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2D1" w:rsidRDefault="001630AD" w:rsidP="005B6C61">
      <w:pPr>
        <w:pStyle w:val="NormalWeb"/>
        <w:spacing w:before="0" w:beforeAutospacing="0" w:after="0" w:afterAutospacing="0"/>
        <w:rPr>
          <w:rFonts w:cs="Arial"/>
          <w:b/>
          <w:bCs/>
        </w:rPr>
      </w:pPr>
      <w:r w:rsidRPr="000B2F36">
        <w:rPr>
          <w:rFonts w:cs="Arial"/>
          <w:b/>
          <w:bCs/>
        </w:rPr>
        <w:t>TITLE:</w:t>
      </w:r>
      <w:r>
        <w:rPr>
          <w:rFonts w:cs="Arial"/>
          <w:b/>
          <w:bCs/>
        </w:rPr>
        <w:t xml:space="preserve"> </w:t>
      </w:r>
    </w:p>
    <w:p w:rsidR="001630AD" w:rsidRPr="000B2F36" w:rsidRDefault="001630AD" w:rsidP="005B6C61">
      <w:pPr>
        <w:pStyle w:val="NormalWeb"/>
        <w:spacing w:before="0" w:beforeAutospacing="0" w:after="0" w:afterAutospacing="0"/>
        <w:rPr>
          <w:rFonts w:cs="Arial"/>
        </w:rPr>
      </w:pPr>
      <w:r>
        <w:rPr>
          <w:rFonts w:cs="Arial"/>
        </w:rPr>
        <w:t xml:space="preserve">Cooling an optically-trapped ultracold Fermi gas by periodical driving </w:t>
      </w:r>
    </w:p>
    <w:p w:rsidR="001630AD" w:rsidRPr="000B2F36" w:rsidRDefault="001630AD" w:rsidP="005B6C61">
      <w:pPr>
        <w:rPr>
          <w:rFonts w:cs="Arial"/>
          <w:b/>
          <w:bCs/>
        </w:rPr>
      </w:pPr>
    </w:p>
    <w:p w:rsidR="001630AD" w:rsidRPr="00B75A5E" w:rsidRDefault="001630AD" w:rsidP="005B6C61">
      <w:pPr>
        <w:rPr>
          <w:rFonts w:cs="Arial"/>
          <w:bCs/>
        </w:rPr>
      </w:pPr>
      <w:r w:rsidRPr="00B75A5E">
        <w:rPr>
          <w:rFonts w:cs="Arial"/>
          <w:b/>
          <w:bCs/>
        </w:rPr>
        <w:t xml:space="preserve">AUTHORS: </w:t>
      </w:r>
    </w:p>
    <w:p w:rsidR="001630AD" w:rsidRPr="00C55CC2" w:rsidRDefault="001630AD" w:rsidP="005B6C61">
      <w:pPr>
        <w:rPr>
          <w:rFonts w:cs="Arial"/>
          <w:bCs/>
          <w:color w:val="000000" w:themeColor="text1"/>
        </w:rPr>
      </w:pPr>
      <w:r w:rsidRPr="00C55CC2">
        <w:rPr>
          <w:rFonts w:cs="Arial"/>
          <w:bCs/>
          <w:color w:val="000000" w:themeColor="text1"/>
        </w:rPr>
        <w:t xml:space="preserve">Li, </w:t>
      </w:r>
      <w:proofErr w:type="spellStart"/>
      <w:r w:rsidRPr="00C55CC2">
        <w:rPr>
          <w:rFonts w:cs="Arial"/>
          <w:bCs/>
          <w:color w:val="000000" w:themeColor="text1"/>
        </w:rPr>
        <w:t>Jiaming</w:t>
      </w:r>
      <w:proofErr w:type="spellEnd"/>
    </w:p>
    <w:p w:rsidR="001630AD" w:rsidRPr="00C55CC2" w:rsidRDefault="001630AD" w:rsidP="005B6C61">
      <w:pPr>
        <w:rPr>
          <w:rFonts w:cs="Arial"/>
          <w:bCs/>
          <w:color w:val="000000" w:themeColor="text1"/>
        </w:rPr>
      </w:pPr>
      <w:r w:rsidRPr="00C55CC2">
        <w:rPr>
          <w:rFonts w:cs="Arial"/>
          <w:bCs/>
          <w:color w:val="000000" w:themeColor="text1"/>
        </w:rPr>
        <w:t>Department of Physics</w:t>
      </w:r>
    </w:p>
    <w:p w:rsidR="001630AD" w:rsidRPr="00C55CC2" w:rsidRDefault="001630AD" w:rsidP="005B6C61">
      <w:pPr>
        <w:rPr>
          <w:rFonts w:cs="Arial"/>
          <w:bCs/>
          <w:color w:val="000000" w:themeColor="text1"/>
        </w:rPr>
      </w:pPr>
      <w:r w:rsidRPr="00C55CC2">
        <w:rPr>
          <w:rFonts w:cs="Arial"/>
          <w:bCs/>
          <w:color w:val="000000" w:themeColor="text1"/>
        </w:rPr>
        <w:t>Indiana University Purdue University Indianapolis</w:t>
      </w:r>
      <w:r>
        <w:rPr>
          <w:rFonts w:cs="Arial"/>
          <w:bCs/>
          <w:color w:val="000000" w:themeColor="text1"/>
        </w:rPr>
        <w:t xml:space="preserve"> (IUPUI)</w:t>
      </w:r>
    </w:p>
    <w:p w:rsidR="001630AD" w:rsidRPr="001630AD" w:rsidRDefault="001630AD" w:rsidP="005B6C61">
      <w:pPr>
        <w:rPr>
          <w:rFonts w:cs="Arial"/>
          <w:bCs/>
          <w:color w:val="000000" w:themeColor="text1"/>
          <w:lang w:val="pt-BR"/>
        </w:rPr>
      </w:pPr>
      <w:r w:rsidRPr="001630AD">
        <w:rPr>
          <w:rFonts w:cs="Arial"/>
          <w:bCs/>
          <w:color w:val="000000" w:themeColor="text1"/>
          <w:lang w:val="pt-BR"/>
        </w:rPr>
        <w:t xml:space="preserve">Indianapolis, </w:t>
      </w:r>
      <w:r w:rsidR="005531CC">
        <w:rPr>
          <w:rFonts w:cs="Arial"/>
          <w:bCs/>
          <w:color w:val="000000" w:themeColor="text1"/>
          <w:lang w:val="pt-BR"/>
        </w:rPr>
        <w:t>IN, USA</w:t>
      </w:r>
    </w:p>
    <w:p w:rsidR="001630AD" w:rsidRPr="001630AD" w:rsidRDefault="001630AD" w:rsidP="005B6C61">
      <w:pPr>
        <w:widowControl/>
        <w:autoSpaceDE/>
        <w:autoSpaceDN/>
        <w:adjustRightInd/>
        <w:jc w:val="left"/>
        <w:rPr>
          <w:rFonts w:asciiTheme="minorHAnsi" w:hAnsiTheme="minorHAnsi" w:cstheme="minorHAnsi"/>
          <w:color w:val="auto"/>
          <w:lang w:val="pt-BR"/>
        </w:rPr>
      </w:pPr>
      <w:r w:rsidRPr="001630AD">
        <w:rPr>
          <w:rFonts w:asciiTheme="minorHAnsi" w:hAnsiTheme="minorHAnsi" w:cstheme="minorHAnsi"/>
          <w:color w:val="auto"/>
          <w:lang w:val="pt-BR"/>
        </w:rPr>
        <w:t>jiamli@iupui.edu</w:t>
      </w:r>
    </w:p>
    <w:p w:rsidR="001630AD" w:rsidRPr="001630AD" w:rsidRDefault="001630AD" w:rsidP="005B6C61">
      <w:pPr>
        <w:pStyle w:val="NormalWeb"/>
        <w:spacing w:before="0" w:beforeAutospacing="0" w:after="0" w:afterAutospacing="0"/>
        <w:rPr>
          <w:rFonts w:cs="Arial"/>
          <w:b/>
          <w:bCs/>
          <w:lang w:val="pt-BR"/>
        </w:rPr>
      </w:pPr>
    </w:p>
    <w:p w:rsidR="001630AD" w:rsidRPr="001630AD" w:rsidRDefault="001630AD" w:rsidP="005B6C61">
      <w:pPr>
        <w:pStyle w:val="NormalWeb"/>
        <w:spacing w:before="0" w:beforeAutospacing="0" w:after="0" w:afterAutospacing="0"/>
        <w:rPr>
          <w:rFonts w:cs="Arial"/>
          <w:bCs/>
          <w:lang w:val="pt-BR"/>
        </w:rPr>
      </w:pPr>
      <w:r w:rsidRPr="001630AD">
        <w:rPr>
          <w:rFonts w:cs="Arial"/>
          <w:bCs/>
          <w:lang w:val="pt-BR"/>
        </w:rPr>
        <w:t xml:space="preserve">de Melo, Leonardo, </w:t>
      </w:r>
      <w:r w:rsidRPr="001630AD">
        <w:rPr>
          <w:rFonts w:cs="Arial"/>
          <w:bCs/>
          <w:color w:val="000000" w:themeColor="text1"/>
          <w:lang w:val="pt-BR"/>
        </w:rPr>
        <w:t>F.</w:t>
      </w:r>
    </w:p>
    <w:p w:rsidR="001630AD" w:rsidRPr="00C55CC2" w:rsidRDefault="001630AD" w:rsidP="005B6C61">
      <w:pPr>
        <w:rPr>
          <w:rFonts w:cs="Arial"/>
          <w:bCs/>
          <w:color w:val="000000" w:themeColor="text1"/>
        </w:rPr>
      </w:pPr>
      <w:r w:rsidRPr="00C55CC2">
        <w:rPr>
          <w:rFonts w:cs="Arial"/>
          <w:bCs/>
          <w:color w:val="000000" w:themeColor="text1"/>
        </w:rPr>
        <w:t>Department of Physics</w:t>
      </w:r>
    </w:p>
    <w:p w:rsidR="001630AD" w:rsidRPr="00C55CC2" w:rsidRDefault="001630AD" w:rsidP="005B6C61">
      <w:pPr>
        <w:rPr>
          <w:rFonts w:cs="Arial"/>
          <w:bCs/>
          <w:color w:val="000000" w:themeColor="text1"/>
        </w:rPr>
      </w:pPr>
      <w:r w:rsidRPr="00C55CC2">
        <w:rPr>
          <w:rFonts w:cs="Arial"/>
          <w:bCs/>
          <w:color w:val="000000" w:themeColor="text1"/>
        </w:rPr>
        <w:t>Indiana University Purdue University Indianapolis</w:t>
      </w:r>
      <w:r>
        <w:rPr>
          <w:rFonts w:cs="Arial"/>
          <w:bCs/>
          <w:color w:val="000000" w:themeColor="text1"/>
        </w:rPr>
        <w:t xml:space="preserve"> (IUPUI)</w:t>
      </w:r>
    </w:p>
    <w:p w:rsidR="005531CC" w:rsidRPr="001630AD" w:rsidRDefault="005531CC" w:rsidP="005531CC">
      <w:pPr>
        <w:rPr>
          <w:rFonts w:cs="Arial"/>
          <w:bCs/>
          <w:color w:val="000000" w:themeColor="text1"/>
          <w:lang w:val="pt-BR"/>
        </w:rPr>
      </w:pPr>
      <w:r w:rsidRPr="001630AD">
        <w:rPr>
          <w:rFonts w:cs="Arial"/>
          <w:bCs/>
          <w:color w:val="000000" w:themeColor="text1"/>
          <w:lang w:val="pt-BR"/>
        </w:rPr>
        <w:t xml:space="preserve">Indianapolis, </w:t>
      </w:r>
      <w:r>
        <w:rPr>
          <w:rFonts w:cs="Arial"/>
          <w:bCs/>
          <w:color w:val="000000" w:themeColor="text1"/>
          <w:lang w:val="pt-BR"/>
        </w:rPr>
        <w:t>IN, USA</w:t>
      </w:r>
    </w:p>
    <w:p w:rsidR="001630AD" w:rsidRDefault="001630AD" w:rsidP="005B6C61">
      <w:pPr>
        <w:widowControl/>
        <w:autoSpaceDE/>
        <w:autoSpaceDN/>
        <w:adjustRightInd/>
        <w:jc w:val="left"/>
        <w:rPr>
          <w:rFonts w:asciiTheme="minorHAnsi" w:hAnsiTheme="minorHAnsi" w:cstheme="minorHAnsi"/>
          <w:color w:val="auto"/>
        </w:rPr>
      </w:pPr>
      <w:r w:rsidRPr="00C55CC2">
        <w:rPr>
          <w:rFonts w:asciiTheme="minorHAnsi" w:hAnsiTheme="minorHAnsi" w:cstheme="minorHAnsi"/>
          <w:color w:val="auto"/>
        </w:rPr>
        <w:t>ldemelo@iupui.edu</w:t>
      </w:r>
    </w:p>
    <w:p w:rsidR="001630AD" w:rsidRDefault="001630AD" w:rsidP="005B6C61">
      <w:pPr>
        <w:widowControl/>
        <w:autoSpaceDE/>
        <w:autoSpaceDN/>
        <w:adjustRightInd/>
        <w:jc w:val="left"/>
        <w:rPr>
          <w:rFonts w:asciiTheme="minorHAnsi" w:hAnsiTheme="minorHAnsi" w:cstheme="minorHAnsi"/>
          <w:color w:val="auto"/>
        </w:rPr>
      </w:pPr>
    </w:p>
    <w:p w:rsidR="001630AD" w:rsidRDefault="001630AD" w:rsidP="005B6C61">
      <w:pPr>
        <w:pStyle w:val="NormalWeb"/>
        <w:spacing w:before="0" w:beforeAutospacing="0" w:after="0" w:afterAutospacing="0"/>
        <w:rPr>
          <w:rFonts w:cs="Arial"/>
          <w:bCs/>
        </w:rPr>
      </w:pPr>
      <w:r>
        <w:rPr>
          <w:rFonts w:cs="Arial"/>
          <w:bCs/>
        </w:rPr>
        <w:t>Luo, Le</w:t>
      </w:r>
    </w:p>
    <w:p w:rsidR="001630AD" w:rsidRPr="00C55CC2" w:rsidRDefault="001630AD" w:rsidP="005B6C61">
      <w:pPr>
        <w:rPr>
          <w:rFonts w:cs="Arial"/>
          <w:bCs/>
          <w:color w:val="000000" w:themeColor="text1"/>
        </w:rPr>
      </w:pPr>
      <w:r w:rsidRPr="00C55CC2">
        <w:rPr>
          <w:rFonts w:cs="Arial"/>
          <w:bCs/>
          <w:color w:val="000000" w:themeColor="text1"/>
        </w:rPr>
        <w:t>Department of Physics</w:t>
      </w:r>
    </w:p>
    <w:p w:rsidR="001630AD" w:rsidRPr="00C55CC2" w:rsidRDefault="001630AD" w:rsidP="005B6C61">
      <w:pPr>
        <w:rPr>
          <w:rFonts w:cs="Arial"/>
          <w:bCs/>
          <w:color w:val="000000" w:themeColor="text1"/>
        </w:rPr>
      </w:pPr>
      <w:r w:rsidRPr="00C55CC2">
        <w:rPr>
          <w:rFonts w:cs="Arial"/>
          <w:bCs/>
          <w:color w:val="000000" w:themeColor="text1"/>
        </w:rPr>
        <w:t>Indiana University Purdue University Indianapolis</w:t>
      </w:r>
      <w:r>
        <w:rPr>
          <w:rFonts w:cs="Arial"/>
          <w:bCs/>
          <w:color w:val="000000" w:themeColor="text1"/>
        </w:rPr>
        <w:t xml:space="preserve"> (IUPUI)</w:t>
      </w:r>
    </w:p>
    <w:p w:rsidR="005531CC" w:rsidRPr="001630AD" w:rsidRDefault="005531CC" w:rsidP="005531CC">
      <w:pPr>
        <w:rPr>
          <w:rFonts w:cs="Arial"/>
          <w:bCs/>
          <w:color w:val="000000" w:themeColor="text1"/>
          <w:lang w:val="pt-BR"/>
        </w:rPr>
      </w:pPr>
      <w:r w:rsidRPr="001630AD">
        <w:rPr>
          <w:rFonts w:cs="Arial"/>
          <w:bCs/>
          <w:color w:val="000000" w:themeColor="text1"/>
          <w:lang w:val="pt-BR"/>
        </w:rPr>
        <w:t xml:space="preserve">Indianapolis, </w:t>
      </w:r>
      <w:r>
        <w:rPr>
          <w:rFonts w:cs="Arial"/>
          <w:bCs/>
          <w:color w:val="000000" w:themeColor="text1"/>
          <w:lang w:val="pt-BR"/>
        </w:rPr>
        <w:t>IN, USA</w:t>
      </w:r>
    </w:p>
    <w:p w:rsidR="001630AD" w:rsidRDefault="001630AD" w:rsidP="005B6C61">
      <w:pPr>
        <w:pStyle w:val="NormalWeb"/>
        <w:spacing w:before="0" w:beforeAutospacing="0" w:after="0" w:afterAutospacing="0"/>
        <w:rPr>
          <w:rFonts w:cs="Arial"/>
          <w:bCs/>
        </w:rPr>
      </w:pPr>
      <w:r w:rsidRPr="00C55CC2">
        <w:rPr>
          <w:rFonts w:cs="Arial"/>
          <w:bCs/>
        </w:rPr>
        <w:t>leluo@iupui.edu</w:t>
      </w:r>
    </w:p>
    <w:p w:rsidR="001630AD" w:rsidRPr="00C55CC2" w:rsidRDefault="001630AD" w:rsidP="005B6C61">
      <w:pPr>
        <w:pStyle w:val="NormalWeb"/>
        <w:spacing w:before="0" w:beforeAutospacing="0" w:after="0" w:afterAutospacing="0"/>
        <w:rPr>
          <w:rFonts w:cs="Arial"/>
          <w:bCs/>
        </w:rPr>
      </w:pPr>
    </w:p>
    <w:p w:rsidR="00190B64" w:rsidRDefault="001630AD" w:rsidP="005B6C61">
      <w:pPr>
        <w:pStyle w:val="NormalWeb"/>
        <w:spacing w:before="0" w:beforeAutospacing="0" w:after="0" w:afterAutospacing="0"/>
        <w:rPr>
          <w:rFonts w:cs="Arial"/>
        </w:rPr>
      </w:pPr>
      <w:r w:rsidRPr="000B2F36">
        <w:rPr>
          <w:rFonts w:cs="Arial"/>
          <w:b/>
          <w:bCs/>
        </w:rPr>
        <w:t>CORRESPONDING AUTHOR:</w:t>
      </w:r>
      <w:r w:rsidRPr="000B2F36">
        <w:rPr>
          <w:rFonts w:cs="Arial"/>
        </w:rPr>
        <w:t xml:space="preserve"> </w:t>
      </w:r>
    </w:p>
    <w:p w:rsidR="001630AD" w:rsidRPr="00C55CC2" w:rsidRDefault="001630AD" w:rsidP="005B6C61">
      <w:pPr>
        <w:pStyle w:val="NormalWeb"/>
        <w:spacing w:before="0" w:beforeAutospacing="0" w:after="0" w:afterAutospacing="0"/>
        <w:rPr>
          <w:rFonts w:cs="Arial"/>
          <w:bCs/>
        </w:rPr>
      </w:pPr>
      <w:r w:rsidRPr="00C55CC2">
        <w:rPr>
          <w:rFonts w:cs="Arial"/>
          <w:color w:val="000000" w:themeColor="text1"/>
        </w:rPr>
        <w:t>Le Luo (</w:t>
      </w:r>
      <w:r w:rsidRPr="00C55CC2">
        <w:rPr>
          <w:rFonts w:cs="Arial"/>
          <w:bCs/>
        </w:rPr>
        <w:t>leluo@iupui.edu</w:t>
      </w:r>
      <w:r>
        <w:rPr>
          <w:rFonts w:cs="Arial"/>
          <w:bCs/>
        </w:rPr>
        <w:t>)</w:t>
      </w:r>
    </w:p>
    <w:p w:rsidR="001630AD" w:rsidRPr="000B2F36" w:rsidRDefault="001630AD" w:rsidP="005B6C61">
      <w:pPr>
        <w:pStyle w:val="NormalWeb"/>
        <w:spacing w:before="0" w:beforeAutospacing="0" w:after="0" w:afterAutospacing="0"/>
        <w:rPr>
          <w:rFonts w:cs="Arial"/>
          <w:b/>
          <w:bCs/>
        </w:rPr>
      </w:pPr>
    </w:p>
    <w:p w:rsidR="00B442D1" w:rsidRDefault="001630AD" w:rsidP="005B6C61">
      <w:pPr>
        <w:pStyle w:val="NormalWeb"/>
        <w:spacing w:before="0" w:beforeAutospacing="0" w:after="0" w:afterAutospacing="0"/>
        <w:rPr>
          <w:rFonts w:cs="Arial"/>
        </w:rPr>
      </w:pPr>
      <w:r w:rsidRPr="000B2F36">
        <w:rPr>
          <w:rFonts w:cs="Arial"/>
          <w:b/>
          <w:bCs/>
        </w:rPr>
        <w:t>KEYWORDS:</w:t>
      </w:r>
      <w:r w:rsidRPr="00DC697C">
        <w:rPr>
          <w:rFonts w:cs="Arial"/>
        </w:rPr>
        <w:t xml:space="preserve"> </w:t>
      </w:r>
    </w:p>
    <w:p w:rsidR="001630AD" w:rsidRDefault="001630AD" w:rsidP="005B6C61">
      <w:pPr>
        <w:pStyle w:val="NormalWeb"/>
        <w:spacing w:before="0" w:beforeAutospacing="0" w:after="0" w:afterAutospacing="0"/>
        <w:rPr>
          <w:rFonts w:cs="Arial"/>
        </w:rPr>
      </w:pPr>
      <w:r>
        <w:rPr>
          <w:rFonts w:cs="Arial"/>
        </w:rPr>
        <w:t>Laser Cooling, Laser Trapping, Ultracold Atoms, Optical Dipole Trap, Parametric Cooling, Degenerate Fermi Gas</w:t>
      </w:r>
    </w:p>
    <w:p w:rsidR="001630AD" w:rsidRPr="002A5ABE" w:rsidRDefault="001630AD" w:rsidP="005B6C61">
      <w:pPr>
        <w:pStyle w:val="NormalWeb"/>
        <w:spacing w:before="0" w:beforeAutospacing="0" w:after="0" w:afterAutospacing="0"/>
        <w:rPr>
          <w:rFonts w:cs="Arial"/>
          <w:color w:val="000000" w:themeColor="text1"/>
        </w:rPr>
      </w:pPr>
    </w:p>
    <w:p w:rsidR="001630AD" w:rsidRPr="000D1BBC" w:rsidRDefault="001630AD" w:rsidP="005B6C61">
      <w:pPr>
        <w:rPr>
          <w:rFonts w:cs="Arial"/>
        </w:rPr>
      </w:pPr>
      <w:r w:rsidRPr="000B2F36">
        <w:rPr>
          <w:rFonts w:cs="Arial"/>
          <w:b/>
          <w:bCs/>
        </w:rPr>
        <w:t>SHORT ABSTRACT:</w:t>
      </w:r>
      <w:r w:rsidRPr="000B2F36">
        <w:rPr>
          <w:rFonts w:cs="Arial"/>
        </w:rPr>
        <w:t xml:space="preserve"> </w:t>
      </w:r>
    </w:p>
    <w:p w:rsidR="001630AD" w:rsidRPr="00A12185" w:rsidRDefault="001630AD" w:rsidP="005B6C61">
      <w:pPr>
        <w:rPr>
          <w:color w:val="auto"/>
        </w:rPr>
      </w:pPr>
      <w:r w:rsidRPr="00A12185">
        <w:rPr>
          <w:color w:val="auto"/>
        </w:rPr>
        <w:t xml:space="preserve">We </w:t>
      </w:r>
      <w:r w:rsidR="00607A5F">
        <w:rPr>
          <w:color w:val="auto"/>
        </w:rPr>
        <w:t>present a parametric driving</w:t>
      </w:r>
      <w:r w:rsidRPr="00A12185">
        <w:rPr>
          <w:color w:val="auto"/>
        </w:rPr>
        <w:t xml:space="preserve"> method to cool an ultracold Fermi gas in a crossed-beam optical dipole trap.</w:t>
      </w:r>
      <w:r>
        <w:rPr>
          <w:color w:val="auto"/>
        </w:rPr>
        <w:t xml:space="preserve"> </w:t>
      </w:r>
      <w:r w:rsidRPr="00A12185">
        <w:rPr>
          <w:color w:val="auto"/>
        </w:rPr>
        <w:t xml:space="preserve">This method selectively removes high-energy atoms from the trap by periodically modulating the trap depth with frequencies that are resonant with the </w:t>
      </w:r>
      <w:proofErr w:type="spellStart"/>
      <w:r w:rsidRPr="00A12185">
        <w:rPr>
          <w:color w:val="auto"/>
        </w:rPr>
        <w:t>anharmonic</w:t>
      </w:r>
      <w:proofErr w:type="spellEnd"/>
      <w:r w:rsidRPr="00A12185">
        <w:rPr>
          <w:color w:val="auto"/>
        </w:rPr>
        <w:t xml:space="preserve"> </w:t>
      </w:r>
      <w:r>
        <w:rPr>
          <w:color w:val="auto"/>
        </w:rPr>
        <w:t xml:space="preserve">components of the </w:t>
      </w:r>
      <w:r w:rsidRPr="00A12185">
        <w:rPr>
          <w:color w:val="auto"/>
        </w:rPr>
        <w:t xml:space="preserve">trapping potential. </w:t>
      </w:r>
    </w:p>
    <w:p w:rsidR="001630AD" w:rsidRPr="000B2F36" w:rsidRDefault="001630AD" w:rsidP="005B6C61">
      <w:pPr>
        <w:rPr>
          <w:rFonts w:cs="Arial"/>
        </w:rPr>
      </w:pPr>
    </w:p>
    <w:p w:rsidR="001630AD" w:rsidRPr="008754CC" w:rsidRDefault="001630AD" w:rsidP="005B6C61">
      <w:r w:rsidRPr="000B2F36">
        <w:rPr>
          <w:rFonts w:cs="Arial"/>
          <w:b/>
          <w:bCs/>
        </w:rPr>
        <w:t>LONG ABSTRACT:</w:t>
      </w:r>
      <w:r w:rsidRPr="000B2F36">
        <w:rPr>
          <w:rFonts w:cs="Arial"/>
        </w:rPr>
        <w:t xml:space="preserve"> </w:t>
      </w:r>
    </w:p>
    <w:p w:rsidR="001630AD" w:rsidRPr="00A12185" w:rsidRDefault="001630AD" w:rsidP="005B6C61">
      <w:pPr>
        <w:rPr>
          <w:color w:val="auto"/>
        </w:rPr>
      </w:pPr>
      <w:r w:rsidRPr="00A12185">
        <w:rPr>
          <w:color w:val="auto"/>
        </w:rPr>
        <w:t xml:space="preserve">We present a </w:t>
      </w:r>
      <w:r w:rsidR="00607A5F">
        <w:rPr>
          <w:color w:val="auto"/>
        </w:rPr>
        <w:t xml:space="preserve">cooling method for a </w:t>
      </w:r>
      <w:r w:rsidRPr="00A12185">
        <w:rPr>
          <w:color w:val="auto"/>
        </w:rPr>
        <w:t xml:space="preserve">cold Fermi gas by parametrically driving atomic motions in a crossed-beam </w:t>
      </w:r>
      <w:r>
        <w:rPr>
          <w:color w:val="auto"/>
        </w:rPr>
        <w:t xml:space="preserve">optical dipole trap </w:t>
      </w:r>
      <w:r w:rsidRPr="00A12185">
        <w:rPr>
          <w:color w:val="auto"/>
        </w:rPr>
        <w:t xml:space="preserve">(ODT). Our method employs the anharmonicity of the ODT, in which the hotter atoms </w:t>
      </w:r>
      <w:r w:rsidR="008917BE">
        <w:rPr>
          <w:color w:val="auto"/>
        </w:rPr>
        <w:t>at</w:t>
      </w:r>
      <w:r w:rsidRPr="00A12185">
        <w:rPr>
          <w:color w:val="auto"/>
        </w:rPr>
        <w:t xml:space="preserve"> the </w:t>
      </w:r>
      <w:r w:rsidR="008917BE">
        <w:rPr>
          <w:color w:val="auto"/>
        </w:rPr>
        <w:t xml:space="preserve">edge of the </w:t>
      </w:r>
      <w:r w:rsidR="00B9654E">
        <w:rPr>
          <w:color w:val="auto"/>
        </w:rPr>
        <w:t xml:space="preserve">trap </w:t>
      </w:r>
      <w:r w:rsidRPr="00A12185">
        <w:rPr>
          <w:color w:val="auto"/>
        </w:rPr>
        <w:t xml:space="preserve">feel </w:t>
      </w:r>
      <w:r w:rsidR="00B9654E">
        <w:rPr>
          <w:color w:val="auto"/>
        </w:rPr>
        <w:t xml:space="preserve">the </w:t>
      </w:r>
      <w:proofErr w:type="spellStart"/>
      <w:r w:rsidRPr="00A12185">
        <w:rPr>
          <w:color w:val="auto"/>
        </w:rPr>
        <w:t>anharmonic</w:t>
      </w:r>
      <w:proofErr w:type="spellEnd"/>
      <w:r w:rsidRPr="00A12185">
        <w:rPr>
          <w:color w:val="auto"/>
        </w:rPr>
        <w:t xml:space="preserve"> components of the trapping potential, while the colder atoms in the </w:t>
      </w:r>
      <w:r w:rsidRPr="00A12185">
        <w:rPr>
          <w:rFonts w:cs="Arial"/>
          <w:bCs/>
          <w:color w:val="auto"/>
        </w:rPr>
        <w:t xml:space="preserve">center </w:t>
      </w:r>
      <w:r w:rsidRPr="00A12185">
        <w:rPr>
          <w:color w:val="auto"/>
        </w:rPr>
        <w:t>of the trap feel the harmonic one. By modulating the trap</w:t>
      </w:r>
      <w:r w:rsidR="00B9654E">
        <w:rPr>
          <w:color w:val="auto"/>
        </w:rPr>
        <w:t xml:space="preserve"> depth</w:t>
      </w:r>
      <w:r w:rsidRPr="00A12185">
        <w:rPr>
          <w:color w:val="auto"/>
        </w:rPr>
        <w:t xml:space="preserve"> with frequencies that are resonant with the </w:t>
      </w:r>
      <w:proofErr w:type="spellStart"/>
      <w:r w:rsidRPr="00A12185">
        <w:rPr>
          <w:color w:val="auto"/>
        </w:rPr>
        <w:t>anharmonic</w:t>
      </w:r>
      <w:proofErr w:type="spellEnd"/>
      <w:r w:rsidRPr="00A12185">
        <w:rPr>
          <w:color w:val="auto"/>
        </w:rPr>
        <w:t xml:space="preserve"> components, we selectively </w:t>
      </w:r>
      <w:r w:rsidR="00B9654E">
        <w:rPr>
          <w:color w:val="auto"/>
        </w:rPr>
        <w:t>excite</w:t>
      </w:r>
      <w:r w:rsidRPr="00A12185">
        <w:rPr>
          <w:color w:val="auto"/>
        </w:rPr>
        <w:t xml:space="preserve"> the hot</w:t>
      </w:r>
      <w:r>
        <w:rPr>
          <w:color w:val="auto"/>
        </w:rPr>
        <w:t>ter</w:t>
      </w:r>
      <w:r w:rsidRPr="00A12185">
        <w:rPr>
          <w:color w:val="auto"/>
        </w:rPr>
        <w:t xml:space="preserve"> atoms </w:t>
      </w:r>
      <w:r w:rsidR="00B9654E">
        <w:rPr>
          <w:color w:val="auto"/>
        </w:rPr>
        <w:t xml:space="preserve">out of </w:t>
      </w:r>
      <w:r w:rsidRPr="00A12185">
        <w:rPr>
          <w:color w:val="auto"/>
        </w:rPr>
        <w:t>the trap while keeping the cold</w:t>
      </w:r>
      <w:r>
        <w:rPr>
          <w:color w:val="auto"/>
        </w:rPr>
        <w:t>er</w:t>
      </w:r>
      <w:r w:rsidRPr="00A12185">
        <w:rPr>
          <w:color w:val="auto"/>
        </w:rPr>
        <w:t xml:space="preserve"> atoms</w:t>
      </w:r>
      <w:r w:rsidR="00B9654E">
        <w:rPr>
          <w:color w:val="auto"/>
        </w:rPr>
        <w:t xml:space="preserve"> in the trap</w:t>
      </w:r>
      <w:r w:rsidRPr="00A12185">
        <w:rPr>
          <w:color w:val="auto"/>
        </w:rPr>
        <w:t xml:space="preserve">, generating parametric cooling. </w:t>
      </w:r>
      <w:r w:rsidR="00B9654E">
        <w:rPr>
          <w:color w:val="auto"/>
        </w:rPr>
        <w:t>This</w:t>
      </w:r>
      <w:r>
        <w:rPr>
          <w:color w:val="auto"/>
        </w:rPr>
        <w:t xml:space="preserve"> experimental protocol </w:t>
      </w:r>
      <w:r w:rsidRPr="00A12185">
        <w:rPr>
          <w:color w:val="auto"/>
        </w:rPr>
        <w:t xml:space="preserve">starts with a magneto-optical trap (MOT) that is loaded </w:t>
      </w:r>
      <w:r>
        <w:rPr>
          <w:color w:val="auto"/>
        </w:rPr>
        <w:t>by</w:t>
      </w:r>
      <w:r w:rsidRPr="00A12185">
        <w:rPr>
          <w:color w:val="auto"/>
        </w:rPr>
        <w:t xml:space="preserve"> a Zeeman slower. The precooled atoms in the MOT are t</w:t>
      </w:r>
      <w:r w:rsidR="005A28D3">
        <w:rPr>
          <w:color w:val="auto"/>
        </w:rPr>
        <w:t xml:space="preserve">hen </w:t>
      </w:r>
      <w:r w:rsidR="005A28D3">
        <w:rPr>
          <w:color w:val="auto"/>
        </w:rPr>
        <w:lastRenderedPageBreak/>
        <w:t>transferred to an ODT, and a bias magnetic field is applied to create</w:t>
      </w:r>
      <w:r w:rsidR="00B9654E">
        <w:rPr>
          <w:color w:val="auto"/>
        </w:rPr>
        <w:t xml:space="preserve"> an interacting Fermi gas. </w:t>
      </w:r>
      <w:r w:rsidR="005A28D3">
        <w:rPr>
          <w:color w:val="auto"/>
        </w:rPr>
        <w:t>We then lower</w:t>
      </w:r>
      <w:r w:rsidR="005A28D3" w:rsidRPr="00A12185">
        <w:rPr>
          <w:color w:val="auto"/>
        </w:rPr>
        <w:t xml:space="preserve"> the trap</w:t>
      </w:r>
      <w:r w:rsidR="005A28D3">
        <w:rPr>
          <w:color w:val="auto"/>
        </w:rPr>
        <w:t>ping</w:t>
      </w:r>
      <w:r w:rsidR="005A28D3" w:rsidRPr="00A12185">
        <w:rPr>
          <w:color w:val="auto"/>
        </w:rPr>
        <w:t xml:space="preserve"> potential</w:t>
      </w:r>
      <w:r w:rsidR="008D5052">
        <w:rPr>
          <w:color w:val="auto"/>
        </w:rPr>
        <w:t xml:space="preserve"> </w:t>
      </w:r>
      <w:r w:rsidR="005A28D3">
        <w:rPr>
          <w:color w:val="auto"/>
        </w:rPr>
        <w:t>to prepare a cold Fermi gas near the degenerate temperature. After that,</w:t>
      </w:r>
      <w:r w:rsidRPr="00A12185">
        <w:rPr>
          <w:color w:val="auto"/>
        </w:rPr>
        <w:t xml:space="preserve"> we sweep the magnetic field to </w:t>
      </w:r>
      <w:r w:rsidR="005A28D3">
        <w:rPr>
          <w:color w:val="auto"/>
        </w:rPr>
        <w:t>the</w:t>
      </w:r>
      <w:r w:rsidRPr="00A12185">
        <w:rPr>
          <w:color w:val="auto"/>
        </w:rPr>
        <w:t xml:space="preserve"> noninteracting </w:t>
      </w:r>
      <w:r w:rsidR="005A28D3">
        <w:rPr>
          <w:color w:val="auto"/>
        </w:rPr>
        <w:t xml:space="preserve">regime of the Fermi gas, in which </w:t>
      </w:r>
      <w:r w:rsidRPr="00A12185">
        <w:rPr>
          <w:color w:val="auto"/>
        </w:rPr>
        <w:t>the parametric cooling</w:t>
      </w:r>
      <w:r w:rsidR="005A28D3">
        <w:rPr>
          <w:color w:val="auto"/>
        </w:rPr>
        <w:t xml:space="preserve"> can be manifested</w:t>
      </w:r>
      <w:r w:rsidRPr="00A12185">
        <w:rPr>
          <w:color w:val="auto"/>
        </w:rPr>
        <w:t xml:space="preserve"> by modulating the intensity of the </w:t>
      </w:r>
      <w:r w:rsidR="005A28D3">
        <w:rPr>
          <w:color w:val="auto"/>
        </w:rPr>
        <w:t xml:space="preserve">optical </w:t>
      </w:r>
      <w:r w:rsidRPr="00A12185">
        <w:rPr>
          <w:color w:val="auto"/>
        </w:rPr>
        <w:t xml:space="preserve">trapping beams. </w:t>
      </w:r>
      <w:r w:rsidR="005A28D3">
        <w:rPr>
          <w:color w:val="auto"/>
        </w:rPr>
        <w:t>We find that t</w:t>
      </w:r>
      <w:r w:rsidRPr="00A12185">
        <w:rPr>
          <w:color w:val="auto"/>
        </w:rPr>
        <w:t xml:space="preserve">he </w:t>
      </w:r>
      <w:r w:rsidR="005A28D3">
        <w:rPr>
          <w:color w:val="auto"/>
        </w:rPr>
        <w:t>parametric</w:t>
      </w:r>
      <w:r w:rsidR="005A28D3" w:rsidRPr="00A12185">
        <w:rPr>
          <w:color w:val="auto"/>
        </w:rPr>
        <w:t xml:space="preserve"> </w:t>
      </w:r>
      <w:r w:rsidRPr="00A12185">
        <w:rPr>
          <w:color w:val="auto"/>
        </w:rPr>
        <w:t>cooling effect</w:t>
      </w:r>
      <w:r w:rsidR="00B9654E">
        <w:rPr>
          <w:color w:val="auto"/>
        </w:rPr>
        <w:t xml:space="preserve"> </w:t>
      </w:r>
      <w:r w:rsidRPr="00A12185">
        <w:rPr>
          <w:color w:val="auto"/>
        </w:rPr>
        <w:t>strongly dep</w:t>
      </w:r>
      <w:r w:rsidR="005A28D3">
        <w:rPr>
          <w:color w:val="auto"/>
        </w:rPr>
        <w:t>ends on the modulation frequencies</w:t>
      </w:r>
      <w:r w:rsidRPr="00A12185">
        <w:rPr>
          <w:color w:val="auto"/>
        </w:rPr>
        <w:t xml:space="preserve"> and a</w:t>
      </w:r>
      <w:r w:rsidR="00B9654E">
        <w:rPr>
          <w:color w:val="auto"/>
        </w:rPr>
        <w:t>mplitude</w:t>
      </w:r>
      <w:r w:rsidR="005A28D3">
        <w:rPr>
          <w:color w:val="auto"/>
        </w:rPr>
        <w:t>s</w:t>
      </w:r>
      <w:r w:rsidR="00B9654E">
        <w:rPr>
          <w:color w:val="auto"/>
        </w:rPr>
        <w:t xml:space="preserve">. </w:t>
      </w:r>
      <w:r w:rsidR="005A28D3">
        <w:rPr>
          <w:color w:val="auto"/>
        </w:rPr>
        <w:t>With the</w:t>
      </w:r>
      <w:r w:rsidR="00B9654E">
        <w:rPr>
          <w:color w:val="auto"/>
        </w:rPr>
        <w:t xml:space="preserve"> optimized</w:t>
      </w:r>
      <w:r w:rsidRPr="00A12185">
        <w:rPr>
          <w:color w:val="auto"/>
        </w:rPr>
        <w:t xml:space="preserve"> frequency and amplitude, we measure th</w:t>
      </w:r>
      <w:r w:rsidR="00794E7A">
        <w:rPr>
          <w:color w:val="auto"/>
        </w:rPr>
        <w:t>e dependence of the cloud energy</w:t>
      </w:r>
      <w:r w:rsidR="005A28D3">
        <w:rPr>
          <w:color w:val="auto"/>
        </w:rPr>
        <w:t xml:space="preserve"> on the modulation time. We observe</w:t>
      </w:r>
      <w:r w:rsidRPr="00A12185">
        <w:rPr>
          <w:color w:val="auto"/>
        </w:rPr>
        <w:t xml:space="preserve"> </w:t>
      </w:r>
      <w:r w:rsidRPr="005A28D3">
        <w:rPr>
          <w:color w:val="auto"/>
        </w:rPr>
        <w:t>that</w:t>
      </w:r>
      <w:r w:rsidR="005A28D3" w:rsidRPr="005A28D3">
        <w:rPr>
          <w:color w:val="auto"/>
        </w:rPr>
        <w:t xml:space="preserve"> the cloud energy is changed in an anisotropic way, where</w:t>
      </w:r>
      <w:r w:rsidR="005A28D3">
        <w:rPr>
          <w:color w:val="auto"/>
        </w:rPr>
        <w:t xml:space="preserve"> </w:t>
      </w:r>
      <w:r w:rsidR="00794E7A" w:rsidRPr="00A12185">
        <w:rPr>
          <w:color w:val="auto"/>
        </w:rPr>
        <w:t xml:space="preserve">the </w:t>
      </w:r>
      <w:r w:rsidR="005A28D3">
        <w:rPr>
          <w:color w:val="auto"/>
        </w:rPr>
        <w:t xml:space="preserve">energy of the </w:t>
      </w:r>
      <w:r w:rsidR="00794E7A" w:rsidRPr="00A12185">
        <w:rPr>
          <w:color w:val="auto"/>
        </w:rPr>
        <w:t>axial direction is significantly reduced</w:t>
      </w:r>
      <w:r w:rsidR="00794E7A">
        <w:rPr>
          <w:color w:val="auto"/>
        </w:rPr>
        <w:t xml:space="preserve"> by</w:t>
      </w:r>
      <w:r w:rsidRPr="00A12185">
        <w:rPr>
          <w:color w:val="auto"/>
        </w:rPr>
        <w:t xml:space="preserve"> parametric </w:t>
      </w:r>
      <w:r w:rsidR="008C55E8">
        <w:rPr>
          <w:color w:val="auto"/>
        </w:rPr>
        <w:t>driving.</w:t>
      </w:r>
      <w:r w:rsidR="005A28D3">
        <w:rPr>
          <w:color w:val="auto"/>
        </w:rPr>
        <w:t xml:space="preserve"> </w:t>
      </w:r>
      <w:r w:rsidR="002C698F" w:rsidRPr="00A12185">
        <w:rPr>
          <w:color w:val="auto"/>
        </w:rPr>
        <w:t xml:space="preserve">The cooling effect is limited to </w:t>
      </w:r>
      <w:r w:rsidR="000955B4">
        <w:rPr>
          <w:color w:val="auto"/>
        </w:rPr>
        <w:t>the axial</w:t>
      </w:r>
      <w:r w:rsidR="002C698F" w:rsidRPr="00A12185">
        <w:rPr>
          <w:color w:val="auto"/>
        </w:rPr>
        <w:t xml:space="preserve"> </w:t>
      </w:r>
      <w:r w:rsidR="000955B4">
        <w:rPr>
          <w:color w:val="auto"/>
        </w:rPr>
        <w:t>direction</w:t>
      </w:r>
      <w:r w:rsidR="002C698F" w:rsidRPr="00A12185">
        <w:rPr>
          <w:color w:val="auto"/>
        </w:rPr>
        <w:t xml:space="preserve"> </w:t>
      </w:r>
      <w:r w:rsidR="002C698F">
        <w:rPr>
          <w:color w:val="auto"/>
        </w:rPr>
        <w:t>b</w:t>
      </w:r>
      <w:r w:rsidR="005A28D3">
        <w:rPr>
          <w:color w:val="auto"/>
        </w:rPr>
        <w:t xml:space="preserve">ecause </w:t>
      </w:r>
      <w:r w:rsidRPr="00A12185">
        <w:rPr>
          <w:color w:val="auto"/>
        </w:rPr>
        <w:t xml:space="preserve">the </w:t>
      </w:r>
      <w:r w:rsidR="000955B4">
        <w:rPr>
          <w:color w:val="auto"/>
        </w:rPr>
        <w:t xml:space="preserve">dominant </w:t>
      </w:r>
      <w:r w:rsidRPr="00A12185">
        <w:rPr>
          <w:color w:val="auto"/>
        </w:rPr>
        <w:t xml:space="preserve">anharmonicity </w:t>
      </w:r>
      <w:r w:rsidR="005A28D3">
        <w:rPr>
          <w:color w:val="auto"/>
        </w:rPr>
        <w:t>of</w:t>
      </w:r>
      <w:r w:rsidRPr="00A12185">
        <w:rPr>
          <w:color w:val="auto"/>
        </w:rPr>
        <w:t xml:space="preserve"> the </w:t>
      </w:r>
      <w:r w:rsidR="00B9654E" w:rsidRPr="00A12185">
        <w:rPr>
          <w:color w:val="auto"/>
        </w:rPr>
        <w:t>crossed-beam</w:t>
      </w:r>
      <w:r w:rsidR="002C698F">
        <w:rPr>
          <w:color w:val="auto"/>
        </w:rPr>
        <w:t xml:space="preserve"> </w:t>
      </w:r>
      <w:r w:rsidRPr="00A12185">
        <w:rPr>
          <w:color w:val="auto"/>
        </w:rPr>
        <w:t>ODT</w:t>
      </w:r>
      <w:r w:rsidR="005A28D3">
        <w:rPr>
          <w:color w:val="auto"/>
        </w:rPr>
        <w:t xml:space="preserve"> is along the axial direction</w:t>
      </w:r>
      <w:r w:rsidRPr="00A12185">
        <w:rPr>
          <w:color w:val="auto"/>
        </w:rPr>
        <w:t>.</w:t>
      </w:r>
      <w:r>
        <w:rPr>
          <w:color w:val="auto"/>
        </w:rPr>
        <w:t xml:space="preserve"> </w:t>
      </w:r>
      <w:r w:rsidR="001C138B">
        <w:rPr>
          <w:color w:val="auto"/>
        </w:rPr>
        <w:t>Finally, w</w:t>
      </w:r>
      <w:r>
        <w:rPr>
          <w:color w:val="auto"/>
        </w:rPr>
        <w:t>e</w:t>
      </w:r>
      <w:r w:rsidR="000955B4">
        <w:rPr>
          <w:color w:val="auto"/>
        </w:rPr>
        <w:t xml:space="preserve"> </w:t>
      </w:r>
      <w:r w:rsidR="002C698F">
        <w:rPr>
          <w:color w:val="auto"/>
        </w:rPr>
        <w:t xml:space="preserve">propose </w:t>
      </w:r>
      <w:r w:rsidR="001C138B">
        <w:rPr>
          <w:color w:val="auto"/>
        </w:rPr>
        <w:t xml:space="preserve">to </w:t>
      </w:r>
      <w:r w:rsidR="002C698F">
        <w:rPr>
          <w:color w:val="auto"/>
        </w:rPr>
        <w:t>extend</w:t>
      </w:r>
      <w:r w:rsidR="001C138B">
        <w:rPr>
          <w:color w:val="auto"/>
        </w:rPr>
        <w:t xml:space="preserve"> this</w:t>
      </w:r>
      <w:r w:rsidR="003A0D2A">
        <w:rPr>
          <w:color w:val="auto"/>
        </w:rPr>
        <w:t xml:space="preserve"> protocol</w:t>
      </w:r>
      <w:r>
        <w:rPr>
          <w:color w:val="auto"/>
        </w:rPr>
        <w:t xml:space="preserve"> </w:t>
      </w:r>
      <w:r w:rsidR="000955B4">
        <w:rPr>
          <w:color w:val="auto"/>
        </w:rPr>
        <w:t xml:space="preserve">for the </w:t>
      </w:r>
      <w:r w:rsidRPr="00A12185">
        <w:rPr>
          <w:color w:val="auto"/>
        </w:rPr>
        <w:t>trapping potential</w:t>
      </w:r>
      <w:r w:rsidR="002C698F">
        <w:rPr>
          <w:color w:val="auto"/>
        </w:rPr>
        <w:t>s</w:t>
      </w:r>
      <w:r w:rsidRPr="00A12185">
        <w:rPr>
          <w:color w:val="auto"/>
        </w:rPr>
        <w:t xml:space="preserve"> of large anharmonicity</w:t>
      </w:r>
      <w:r>
        <w:rPr>
          <w:color w:val="auto"/>
        </w:rPr>
        <w:t xml:space="preserve"> in all directions</w:t>
      </w:r>
      <w:r w:rsidR="00F917A5">
        <w:rPr>
          <w:color w:val="auto"/>
        </w:rPr>
        <w:t>, which provides a promising scheme for cooling quantum gases using external driving.</w:t>
      </w:r>
      <w:r w:rsidRPr="00A12185">
        <w:rPr>
          <w:color w:val="auto"/>
        </w:rPr>
        <w:t xml:space="preserve"> </w:t>
      </w:r>
    </w:p>
    <w:p w:rsidR="001630AD" w:rsidRPr="000B2F36" w:rsidRDefault="001630AD" w:rsidP="005B6C61">
      <w:pPr>
        <w:rPr>
          <w:rFonts w:cs="Arial"/>
        </w:rPr>
      </w:pPr>
    </w:p>
    <w:p w:rsidR="00234277" w:rsidRDefault="001630AD" w:rsidP="005B6C61">
      <w:pPr>
        <w:rPr>
          <w:rFonts w:cs="Arial"/>
          <w:b/>
          <w:bCs/>
        </w:rPr>
      </w:pPr>
      <w:r w:rsidRPr="000B2F36">
        <w:rPr>
          <w:rFonts w:cs="Arial"/>
          <w:b/>
        </w:rPr>
        <w:t>INTRODUCTION</w:t>
      </w:r>
      <w:r w:rsidRPr="000B2F36">
        <w:rPr>
          <w:rFonts w:cs="Arial"/>
          <w:b/>
          <w:bCs/>
        </w:rPr>
        <w:t>:</w:t>
      </w:r>
    </w:p>
    <w:p w:rsidR="001630AD" w:rsidRPr="008917BE" w:rsidRDefault="001630AD" w:rsidP="005B6C61">
      <w:pPr>
        <w:rPr>
          <w:rFonts w:cs="Arial"/>
          <w:bCs/>
          <w:color w:val="auto"/>
        </w:rPr>
      </w:pPr>
      <w:r w:rsidRPr="00307B05">
        <w:rPr>
          <w:rFonts w:cs="Arial"/>
          <w:bCs/>
          <w:color w:val="auto"/>
        </w:rPr>
        <w:t>In the past two decades, various cooling techniques have been developed for generating Bose-Einstein condensates (BEC) and degenerate Fermi gases (DFG) from hot atomic vapors</w:t>
      </w:r>
      <w:r w:rsidR="00B75A5E">
        <w:rPr>
          <w:rFonts w:cs="Arial"/>
          <w:bCs/>
          <w:color w:val="auto"/>
          <w:vertAlign w:val="superscript"/>
        </w:rPr>
        <w:t>1</w:t>
      </w:r>
      <w:r w:rsidRPr="00307B05">
        <w:rPr>
          <w:rFonts w:cs="Arial"/>
          <w:bCs/>
          <w:color w:val="auto"/>
          <w:vertAlign w:val="superscript"/>
        </w:rPr>
        <w:t>-</w:t>
      </w:r>
      <w:r w:rsidR="00B75A5E">
        <w:rPr>
          <w:rFonts w:cs="Arial"/>
          <w:bCs/>
          <w:color w:val="auto"/>
          <w:vertAlign w:val="superscript"/>
        </w:rPr>
        <w:t>5</w:t>
      </w:r>
      <w:r w:rsidRPr="00307B05">
        <w:rPr>
          <w:rFonts w:cs="Arial"/>
          <w:bCs/>
          <w:color w:val="auto"/>
        </w:rPr>
        <w:t>. BEC and DFG are novel phases of matter that exist in extremely low temperatures</w:t>
      </w:r>
      <w:r w:rsidR="009D519A">
        <w:rPr>
          <w:rFonts w:cs="Arial"/>
          <w:bCs/>
          <w:color w:val="auto"/>
        </w:rPr>
        <w:t xml:space="preserve">, </w:t>
      </w:r>
      <w:r w:rsidR="009D519A" w:rsidRPr="00307B05">
        <w:rPr>
          <w:rFonts w:cs="Arial"/>
          <w:bCs/>
          <w:color w:val="auto"/>
        </w:rPr>
        <w:t>usually one millionth of a degree above absolute zero</w:t>
      </w:r>
      <w:r w:rsidR="009D519A">
        <w:rPr>
          <w:rFonts w:cs="Arial"/>
          <w:bCs/>
          <w:color w:val="auto"/>
        </w:rPr>
        <w:t xml:space="preserve"> temperature,</w:t>
      </w:r>
      <w:r w:rsidRPr="00307B05">
        <w:rPr>
          <w:rFonts w:cs="Arial"/>
          <w:bCs/>
          <w:color w:val="auto"/>
        </w:rPr>
        <w:t xml:space="preserve"> far below those normally found on Earth or in space</w:t>
      </w:r>
      <w:r w:rsidR="009D519A">
        <w:rPr>
          <w:rFonts w:cs="Arial"/>
          <w:bCs/>
          <w:color w:val="auto"/>
        </w:rPr>
        <w:t xml:space="preserve">. To </w:t>
      </w:r>
      <w:r w:rsidRPr="00307B05">
        <w:rPr>
          <w:rFonts w:cs="Arial"/>
          <w:bCs/>
          <w:color w:val="auto"/>
        </w:rPr>
        <w:t xml:space="preserve">obtain such low temperatures, most cooling methods rely on lowering the trapping potential to evaporatively cool the atoms. However, the lowering scheme </w:t>
      </w:r>
      <w:r w:rsidR="00367EE4">
        <w:rPr>
          <w:rFonts w:cs="Arial"/>
          <w:bCs/>
          <w:color w:val="auto"/>
        </w:rPr>
        <w:t xml:space="preserve">also </w:t>
      </w:r>
      <w:r w:rsidRPr="00307B05">
        <w:rPr>
          <w:rFonts w:cs="Arial"/>
          <w:bCs/>
          <w:color w:val="auto"/>
        </w:rPr>
        <w:t xml:space="preserve">decreases the collision rate of </w:t>
      </w:r>
      <w:r>
        <w:rPr>
          <w:rFonts w:cs="Arial"/>
          <w:bCs/>
          <w:color w:val="auto"/>
        </w:rPr>
        <w:t xml:space="preserve">the </w:t>
      </w:r>
      <w:r w:rsidRPr="00307B05">
        <w:rPr>
          <w:rFonts w:cs="Arial"/>
          <w:bCs/>
          <w:color w:val="auto"/>
        </w:rPr>
        <w:t xml:space="preserve">atoms, which limits the cooling efficiency when the gas reaches the quantum </w:t>
      </w:r>
      <w:r w:rsidR="00B75A5E" w:rsidRPr="00307B05">
        <w:rPr>
          <w:rFonts w:cs="Arial"/>
          <w:bCs/>
          <w:color w:val="auto"/>
        </w:rPr>
        <w:t>regime</w:t>
      </w:r>
      <w:r w:rsidR="00B75A5E">
        <w:rPr>
          <w:rFonts w:cs="Arial"/>
          <w:bCs/>
          <w:color w:val="auto"/>
          <w:vertAlign w:val="superscript"/>
        </w:rPr>
        <w:t>6</w:t>
      </w:r>
      <w:r w:rsidRPr="00307B05">
        <w:rPr>
          <w:rFonts w:cs="Arial"/>
          <w:bCs/>
          <w:color w:val="auto"/>
        </w:rPr>
        <w:t xml:space="preserve">. </w:t>
      </w:r>
      <w:r w:rsidRPr="008917BE">
        <w:rPr>
          <w:rFonts w:cs="Arial"/>
          <w:bCs/>
          <w:color w:val="auto"/>
        </w:rPr>
        <w:t xml:space="preserve">In this article, we present an “expelling” method </w:t>
      </w:r>
      <w:r w:rsidR="00AF5E92" w:rsidRPr="008917BE">
        <w:rPr>
          <w:rFonts w:cs="Arial"/>
          <w:bCs/>
          <w:color w:val="auto"/>
        </w:rPr>
        <w:t xml:space="preserve">to evaporatively </w:t>
      </w:r>
      <w:r w:rsidRPr="008917BE">
        <w:rPr>
          <w:rFonts w:cs="Arial"/>
          <w:bCs/>
          <w:color w:val="auto"/>
        </w:rPr>
        <w:t xml:space="preserve">cool an ultracold Fermi gas in an ODT without lowering the trap depth. This method is based on our recent </w:t>
      </w:r>
      <w:r w:rsidR="00AF5E92" w:rsidRPr="008917BE">
        <w:rPr>
          <w:rFonts w:cs="Arial"/>
          <w:bCs/>
          <w:color w:val="auto"/>
        </w:rPr>
        <w:t xml:space="preserve">study </w:t>
      </w:r>
      <w:r w:rsidRPr="008917BE">
        <w:rPr>
          <w:rFonts w:cs="Arial"/>
          <w:bCs/>
          <w:color w:val="auto"/>
        </w:rPr>
        <w:t>of parametric cooling</w:t>
      </w:r>
      <w:r w:rsidR="00B75A5E" w:rsidRPr="008917BE">
        <w:rPr>
          <w:rFonts w:cs="Arial"/>
          <w:bCs/>
          <w:color w:val="auto"/>
          <w:vertAlign w:val="superscript"/>
        </w:rPr>
        <w:t>7</w:t>
      </w:r>
      <w:r w:rsidR="00AF5E92" w:rsidRPr="008917BE">
        <w:rPr>
          <w:rFonts w:cs="Arial"/>
          <w:bCs/>
          <w:color w:val="auto"/>
        </w:rPr>
        <w:t xml:space="preserve">, </w:t>
      </w:r>
      <w:r w:rsidR="00AC1E6D" w:rsidRPr="008917BE">
        <w:rPr>
          <w:rFonts w:cs="Arial"/>
          <w:bCs/>
          <w:color w:val="auto"/>
        </w:rPr>
        <w:t>showing</w:t>
      </w:r>
      <w:r w:rsidR="00DF7202" w:rsidRPr="008917BE">
        <w:rPr>
          <w:rFonts w:cs="Arial"/>
          <w:bCs/>
          <w:color w:val="auto"/>
        </w:rPr>
        <w:t xml:space="preserve"> </w:t>
      </w:r>
      <w:r w:rsidRPr="008917BE">
        <w:rPr>
          <w:rFonts w:cs="Arial"/>
          <w:bCs/>
          <w:color w:val="auto"/>
        </w:rPr>
        <w:t xml:space="preserve">several advantages compared to the lowering </w:t>
      </w:r>
      <w:r w:rsidR="00B75A5E" w:rsidRPr="008917BE">
        <w:rPr>
          <w:rFonts w:cs="Arial"/>
          <w:bCs/>
          <w:color w:val="auto"/>
        </w:rPr>
        <w:t>schemes</w:t>
      </w:r>
      <w:r w:rsidR="00B75A5E" w:rsidRPr="008917BE">
        <w:rPr>
          <w:rFonts w:cs="Arial"/>
          <w:bCs/>
          <w:color w:val="auto"/>
          <w:vertAlign w:val="superscript"/>
        </w:rPr>
        <w:t>7</w:t>
      </w:r>
      <w:r w:rsidR="00C1477C" w:rsidRPr="008917BE">
        <w:rPr>
          <w:rFonts w:cs="Arial"/>
          <w:bCs/>
          <w:color w:val="auto"/>
          <w:vertAlign w:val="superscript"/>
        </w:rPr>
        <w:t>-9</w:t>
      </w:r>
      <w:r w:rsidRPr="008917BE">
        <w:rPr>
          <w:rFonts w:cs="Arial"/>
          <w:bCs/>
          <w:color w:val="auto"/>
        </w:rPr>
        <w:t>.</w:t>
      </w:r>
    </w:p>
    <w:p w:rsidR="001630AD" w:rsidRPr="008917BE" w:rsidRDefault="001630AD" w:rsidP="005B6C61">
      <w:pPr>
        <w:rPr>
          <w:rFonts w:cs="Arial"/>
          <w:bCs/>
          <w:color w:val="000000" w:themeColor="text1"/>
        </w:rPr>
      </w:pPr>
    </w:p>
    <w:p w:rsidR="001630AD" w:rsidRPr="008B74C3" w:rsidRDefault="001630AD" w:rsidP="005B6C61">
      <w:pPr>
        <w:rPr>
          <w:rFonts w:cs="Arial"/>
          <w:bCs/>
          <w:color w:val="auto"/>
        </w:rPr>
      </w:pPr>
      <w:r w:rsidRPr="008917BE">
        <w:rPr>
          <w:rFonts w:cs="Arial"/>
          <w:bCs/>
          <w:color w:val="000000" w:themeColor="text1"/>
        </w:rPr>
        <w:t xml:space="preserve">The </w:t>
      </w:r>
      <w:r w:rsidRPr="008917BE">
        <w:rPr>
          <w:rFonts w:cs="Arial"/>
          <w:bCs/>
          <w:color w:val="auto"/>
        </w:rPr>
        <w:t xml:space="preserve">key </w:t>
      </w:r>
      <w:r w:rsidR="00EA5A54">
        <w:rPr>
          <w:rFonts w:cs="Arial"/>
          <w:bCs/>
          <w:color w:val="auto"/>
        </w:rPr>
        <w:t>idea of the paramet</w:t>
      </w:r>
      <w:r w:rsidR="00607398">
        <w:rPr>
          <w:rFonts w:cs="Arial"/>
          <w:bCs/>
          <w:color w:val="auto"/>
        </w:rPr>
        <w:t>r</w:t>
      </w:r>
      <w:r w:rsidR="00EA5A54">
        <w:rPr>
          <w:rFonts w:cs="Arial"/>
          <w:bCs/>
          <w:color w:val="auto"/>
        </w:rPr>
        <w:t xml:space="preserve">ic </w:t>
      </w:r>
      <w:r w:rsidR="0007648D" w:rsidRPr="008917BE">
        <w:rPr>
          <w:rFonts w:cs="Arial"/>
          <w:bCs/>
          <w:color w:val="auto"/>
        </w:rPr>
        <w:t>scheme</w:t>
      </w:r>
      <w:r w:rsidRPr="008917BE">
        <w:rPr>
          <w:rFonts w:cs="Arial"/>
          <w:bCs/>
          <w:color w:val="auto"/>
        </w:rPr>
        <w:t xml:space="preserve"> is </w:t>
      </w:r>
      <w:r w:rsidR="0007648D" w:rsidRPr="008917BE">
        <w:rPr>
          <w:rFonts w:cs="Arial"/>
          <w:bCs/>
          <w:color w:val="auto"/>
        </w:rPr>
        <w:t>to employ</w:t>
      </w:r>
      <w:r w:rsidRPr="008917BE">
        <w:rPr>
          <w:rFonts w:cs="Arial"/>
          <w:bCs/>
          <w:color w:val="auto"/>
        </w:rPr>
        <w:t xml:space="preserve"> the anharmonicity of the crossed-beam ODT</w:t>
      </w:r>
      <w:r w:rsidR="0007648D" w:rsidRPr="008917BE">
        <w:rPr>
          <w:rFonts w:cs="Arial"/>
          <w:bCs/>
          <w:color w:val="auto"/>
        </w:rPr>
        <w:t>, which</w:t>
      </w:r>
      <w:r w:rsidRPr="008917BE">
        <w:rPr>
          <w:rFonts w:cs="Arial"/>
          <w:bCs/>
          <w:color w:val="auto"/>
        </w:rPr>
        <w:t xml:space="preserve"> makes the hotter atoms near the edge of the trapping potential feel the lower trapping frequencies than the colder atoms in the center.</w:t>
      </w:r>
      <w:r w:rsidRPr="008B74C3">
        <w:rPr>
          <w:rFonts w:cs="Arial"/>
          <w:bCs/>
          <w:color w:val="auto"/>
        </w:rPr>
        <w:t xml:space="preserve"> This </w:t>
      </w:r>
      <w:r w:rsidR="00EA5A54" w:rsidRPr="008917BE">
        <w:rPr>
          <w:rFonts w:cs="Arial"/>
          <w:bCs/>
          <w:color w:val="auto"/>
        </w:rPr>
        <w:t>anharmonicity</w:t>
      </w:r>
      <w:r w:rsidR="00EA5A54" w:rsidRPr="008B74C3">
        <w:rPr>
          <w:rFonts w:cs="Arial"/>
          <w:bCs/>
          <w:color w:val="auto"/>
        </w:rPr>
        <w:t xml:space="preserve"> </w:t>
      </w:r>
      <w:r w:rsidRPr="008B74C3">
        <w:rPr>
          <w:rFonts w:cs="Arial"/>
          <w:bCs/>
          <w:color w:val="auto"/>
        </w:rPr>
        <w:t>allows the hotter atoms to be selec</w:t>
      </w:r>
      <w:r w:rsidR="00EA5A54">
        <w:rPr>
          <w:rFonts w:cs="Arial"/>
          <w:bCs/>
          <w:color w:val="auto"/>
        </w:rPr>
        <w:t>tively expelled from the trap when</w:t>
      </w:r>
      <w:r w:rsidRPr="008B74C3">
        <w:rPr>
          <w:rFonts w:cs="Arial"/>
          <w:bCs/>
          <w:color w:val="auto"/>
        </w:rPr>
        <w:t xml:space="preserve"> modulating the trap</w:t>
      </w:r>
      <w:r>
        <w:rPr>
          <w:rFonts w:cs="Arial"/>
          <w:bCs/>
          <w:color w:val="auto"/>
        </w:rPr>
        <w:t>ping</w:t>
      </w:r>
      <w:r w:rsidRPr="008B74C3">
        <w:rPr>
          <w:rFonts w:cs="Arial"/>
          <w:bCs/>
          <w:color w:val="auto"/>
        </w:rPr>
        <w:t xml:space="preserve"> potential at frequencies resonant with the high-energy atoms. </w:t>
      </w:r>
    </w:p>
    <w:p w:rsidR="001630AD" w:rsidRPr="008B74C3" w:rsidRDefault="001630AD" w:rsidP="005B6C61">
      <w:pPr>
        <w:rPr>
          <w:rFonts w:cs="Arial"/>
          <w:bCs/>
          <w:color w:val="auto"/>
        </w:rPr>
      </w:pPr>
    </w:p>
    <w:p w:rsidR="00700346" w:rsidRPr="009F24A7" w:rsidRDefault="001630AD" w:rsidP="005B6C61">
      <w:pPr>
        <w:rPr>
          <w:rFonts w:cs="Arial"/>
          <w:bCs/>
          <w:color w:val="auto"/>
        </w:rPr>
      </w:pPr>
      <w:r w:rsidRPr="008B74C3">
        <w:rPr>
          <w:rFonts w:cs="Arial"/>
          <w:bCs/>
          <w:color w:val="auto"/>
        </w:rPr>
        <w:t xml:space="preserve">The experimental protocol </w:t>
      </w:r>
      <w:r w:rsidR="00367EE4">
        <w:rPr>
          <w:rFonts w:cs="Arial"/>
          <w:bCs/>
          <w:color w:val="auto"/>
        </w:rPr>
        <w:t>of parametric</w:t>
      </w:r>
      <w:r w:rsidRPr="008B74C3">
        <w:rPr>
          <w:rFonts w:cs="Arial"/>
          <w:bCs/>
          <w:color w:val="auto"/>
        </w:rPr>
        <w:t xml:space="preserve"> cool</w:t>
      </w:r>
      <w:r w:rsidR="00367EE4">
        <w:rPr>
          <w:rFonts w:cs="Arial"/>
          <w:bCs/>
          <w:color w:val="auto"/>
        </w:rPr>
        <w:t>ing</w:t>
      </w:r>
      <w:r w:rsidR="00873446">
        <w:rPr>
          <w:rFonts w:cs="Arial"/>
          <w:bCs/>
          <w:color w:val="auto"/>
        </w:rPr>
        <w:t xml:space="preserve"> requires a pre-cooled </w:t>
      </w:r>
      <w:r w:rsidRPr="008B74C3">
        <w:rPr>
          <w:rFonts w:cs="Arial"/>
          <w:bCs/>
          <w:color w:val="auto"/>
        </w:rPr>
        <w:t>noninteracting Fermi gas</w:t>
      </w:r>
      <w:r w:rsidR="00873446">
        <w:rPr>
          <w:rFonts w:cs="Arial"/>
          <w:bCs/>
          <w:color w:val="auto"/>
        </w:rPr>
        <w:t xml:space="preserve"> near the degenerate temperature</w:t>
      </w:r>
      <w:r w:rsidRPr="008B74C3">
        <w:rPr>
          <w:rFonts w:cs="Arial"/>
          <w:bCs/>
          <w:color w:val="auto"/>
        </w:rPr>
        <w:t xml:space="preserve">. </w:t>
      </w:r>
      <w:r w:rsidR="00873446">
        <w:rPr>
          <w:rFonts w:cs="Arial"/>
          <w:bCs/>
          <w:color w:val="auto"/>
        </w:rPr>
        <w:t>To implement this protocol, a</w:t>
      </w:r>
      <w:r w:rsidRPr="008B74C3">
        <w:rPr>
          <w:rFonts w:cs="Arial"/>
          <w:bCs/>
          <w:color w:val="auto"/>
        </w:rPr>
        <w:t>n acousto-optic modulator (AOM) is used to modulate the inte</w:t>
      </w:r>
      <w:r w:rsidR="00873446">
        <w:rPr>
          <w:rFonts w:cs="Arial"/>
          <w:bCs/>
          <w:color w:val="auto"/>
        </w:rPr>
        <w:t>nsity of the trapping beams by controlling</w:t>
      </w:r>
      <w:r w:rsidRPr="008B74C3">
        <w:rPr>
          <w:rFonts w:cs="Arial"/>
          <w:bCs/>
          <w:color w:val="auto"/>
        </w:rPr>
        <w:t xml:space="preserve"> </w:t>
      </w:r>
      <w:r w:rsidR="00873446">
        <w:rPr>
          <w:rFonts w:cs="Arial"/>
          <w:bCs/>
          <w:color w:val="auto"/>
        </w:rPr>
        <w:t xml:space="preserve">the </w:t>
      </w:r>
      <w:r w:rsidRPr="008B74C3">
        <w:rPr>
          <w:rFonts w:cs="Arial"/>
          <w:bCs/>
          <w:color w:val="auto"/>
        </w:rPr>
        <w:t xml:space="preserve">modulation frequency, depth and time. </w:t>
      </w:r>
      <w:r w:rsidR="00873446">
        <w:rPr>
          <w:rFonts w:cs="Arial"/>
          <w:bCs/>
          <w:color w:val="auto"/>
        </w:rPr>
        <w:t>To verify the cooling effect, t</w:t>
      </w:r>
      <w:r w:rsidRPr="008B74C3">
        <w:rPr>
          <w:rFonts w:cs="Arial"/>
          <w:bCs/>
          <w:color w:val="auto"/>
        </w:rPr>
        <w:t xml:space="preserve">he atomic cloud is probed </w:t>
      </w:r>
      <w:r>
        <w:rPr>
          <w:rFonts w:cs="Arial"/>
          <w:bCs/>
          <w:color w:val="auto"/>
        </w:rPr>
        <w:t>by</w:t>
      </w:r>
      <w:r w:rsidR="00367EE4">
        <w:rPr>
          <w:rFonts w:cs="Arial"/>
          <w:bCs/>
          <w:color w:val="auto"/>
        </w:rPr>
        <w:t xml:space="preserve"> </w:t>
      </w:r>
      <w:r w:rsidR="00367EE4" w:rsidRPr="008B74C3">
        <w:rPr>
          <w:rFonts w:cs="Arial"/>
          <w:bCs/>
          <w:color w:val="auto"/>
        </w:rPr>
        <w:t>absorption imaging</w:t>
      </w:r>
      <w:r w:rsidR="00367EE4">
        <w:rPr>
          <w:rFonts w:cs="Arial"/>
          <w:bCs/>
          <w:color w:val="auto"/>
        </w:rPr>
        <w:t xml:space="preserve"> of</w:t>
      </w:r>
      <w:r w:rsidRPr="008B74C3">
        <w:rPr>
          <w:rFonts w:cs="Arial"/>
          <w:bCs/>
          <w:color w:val="auto"/>
        </w:rPr>
        <w:t xml:space="preserve"> time-of-flight (TOF), where a resonant laser beam illuminates the </w:t>
      </w:r>
      <w:r w:rsidR="00873446">
        <w:rPr>
          <w:rFonts w:cs="Arial"/>
          <w:bCs/>
          <w:color w:val="auto"/>
        </w:rPr>
        <w:t xml:space="preserve">atomic cloud </w:t>
      </w:r>
      <w:r w:rsidRPr="008B74C3">
        <w:rPr>
          <w:rFonts w:cs="Arial"/>
          <w:bCs/>
          <w:color w:val="auto"/>
        </w:rPr>
        <w:t xml:space="preserve">and the absorption shadow is captured by a </w:t>
      </w:r>
      <w:r w:rsidR="00DC2C3E">
        <w:rPr>
          <w:rFonts w:cs="Arial"/>
          <w:bCs/>
          <w:color w:val="auto"/>
        </w:rPr>
        <w:t>charge coupled device (</w:t>
      </w:r>
      <w:r w:rsidRPr="008B74C3">
        <w:rPr>
          <w:rFonts w:cs="Arial"/>
          <w:bCs/>
          <w:color w:val="auto"/>
        </w:rPr>
        <w:t>CCD</w:t>
      </w:r>
      <w:r w:rsidR="00DC2C3E">
        <w:rPr>
          <w:rFonts w:cs="Arial"/>
          <w:bCs/>
          <w:color w:val="auto"/>
        </w:rPr>
        <w:t>)</w:t>
      </w:r>
      <w:r w:rsidRPr="008B74C3">
        <w:rPr>
          <w:rFonts w:cs="Arial"/>
          <w:bCs/>
          <w:color w:val="auto"/>
        </w:rPr>
        <w:t xml:space="preserve"> camera. </w:t>
      </w:r>
      <w:r w:rsidR="00367EE4">
        <w:rPr>
          <w:rFonts w:cs="Arial"/>
          <w:bCs/>
          <w:color w:val="auto"/>
        </w:rPr>
        <w:t>The</w:t>
      </w:r>
      <w:r w:rsidRPr="008B74C3">
        <w:rPr>
          <w:rFonts w:cs="Arial"/>
          <w:bCs/>
          <w:color w:val="auto"/>
        </w:rPr>
        <w:t xml:space="preserve"> </w:t>
      </w:r>
      <w:r w:rsidR="00873446">
        <w:rPr>
          <w:rFonts w:cs="Arial"/>
          <w:bCs/>
          <w:color w:val="auto"/>
        </w:rPr>
        <w:t xml:space="preserve">cloud </w:t>
      </w:r>
      <w:r w:rsidR="00367EE4">
        <w:rPr>
          <w:rFonts w:cs="Arial"/>
          <w:bCs/>
          <w:color w:val="auto"/>
        </w:rPr>
        <w:t>properties</w:t>
      </w:r>
      <w:r w:rsidRPr="008B74C3">
        <w:rPr>
          <w:rFonts w:cs="Arial"/>
          <w:bCs/>
          <w:color w:val="auto"/>
        </w:rPr>
        <w:t xml:space="preserve">, such as </w:t>
      </w:r>
      <w:r w:rsidR="00873446">
        <w:rPr>
          <w:rFonts w:cs="Arial"/>
          <w:bCs/>
          <w:color w:val="auto"/>
        </w:rPr>
        <w:t xml:space="preserve">the </w:t>
      </w:r>
      <w:r w:rsidRPr="008B74C3">
        <w:rPr>
          <w:rFonts w:cs="Arial"/>
          <w:bCs/>
          <w:color w:val="auto"/>
        </w:rPr>
        <w:t xml:space="preserve">atom number, energy, and temperature, are determined </w:t>
      </w:r>
      <w:r w:rsidR="00873446">
        <w:rPr>
          <w:rFonts w:cs="Arial"/>
          <w:bCs/>
          <w:color w:val="auto"/>
        </w:rPr>
        <w:t xml:space="preserve">by the </w:t>
      </w:r>
      <w:r w:rsidR="00367EE4">
        <w:rPr>
          <w:rFonts w:cs="Arial"/>
          <w:bCs/>
          <w:color w:val="auto"/>
        </w:rPr>
        <w:t>column density</w:t>
      </w:r>
      <w:r w:rsidRPr="008B74C3">
        <w:rPr>
          <w:rFonts w:cs="Arial"/>
          <w:bCs/>
          <w:color w:val="auto"/>
        </w:rPr>
        <w:t xml:space="preserve">. </w:t>
      </w:r>
      <w:r w:rsidR="00031942">
        <w:rPr>
          <w:rFonts w:cs="Arial"/>
          <w:bCs/>
          <w:color w:val="auto"/>
        </w:rPr>
        <w:t xml:space="preserve">To </w:t>
      </w:r>
      <w:r w:rsidR="00873446">
        <w:rPr>
          <w:rFonts w:cs="Arial"/>
          <w:bCs/>
          <w:color w:val="auto"/>
        </w:rPr>
        <w:t>characterize</w:t>
      </w:r>
      <w:r w:rsidR="00367EE4">
        <w:rPr>
          <w:rFonts w:cs="Arial"/>
          <w:bCs/>
          <w:color w:val="auto"/>
        </w:rPr>
        <w:t xml:space="preserve"> t</w:t>
      </w:r>
      <w:r w:rsidR="00873446">
        <w:rPr>
          <w:rFonts w:cs="Arial"/>
          <w:bCs/>
          <w:color w:val="auto"/>
        </w:rPr>
        <w:t xml:space="preserve">he </w:t>
      </w:r>
      <w:r w:rsidRPr="008B74C3">
        <w:rPr>
          <w:rFonts w:cs="Arial"/>
          <w:bCs/>
          <w:color w:val="auto"/>
        </w:rPr>
        <w:t xml:space="preserve">cooling </w:t>
      </w:r>
      <w:r w:rsidR="00031942" w:rsidRPr="008B74C3">
        <w:rPr>
          <w:rFonts w:cs="Arial"/>
          <w:bCs/>
          <w:color w:val="auto"/>
        </w:rPr>
        <w:t>effect</w:t>
      </w:r>
      <w:r w:rsidR="00031942">
        <w:rPr>
          <w:rFonts w:cs="Arial"/>
          <w:bCs/>
          <w:color w:val="auto"/>
        </w:rPr>
        <w:t xml:space="preserve">, we measure the dependence of </w:t>
      </w:r>
      <w:r w:rsidR="00031942" w:rsidRPr="008B74C3">
        <w:rPr>
          <w:rFonts w:cs="Arial"/>
          <w:bCs/>
          <w:color w:val="auto"/>
        </w:rPr>
        <w:t xml:space="preserve">the cloud energies </w:t>
      </w:r>
      <w:r w:rsidR="00031942">
        <w:rPr>
          <w:rFonts w:cs="Arial"/>
          <w:bCs/>
          <w:color w:val="auto"/>
        </w:rPr>
        <w:t xml:space="preserve">on </w:t>
      </w:r>
      <w:r w:rsidR="00873446">
        <w:rPr>
          <w:rFonts w:cs="Arial"/>
          <w:bCs/>
          <w:color w:val="auto"/>
        </w:rPr>
        <w:t xml:space="preserve">the </w:t>
      </w:r>
      <w:r w:rsidR="009F24A7" w:rsidRPr="008B74C3">
        <w:rPr>
          <w:rFonts w:cs="Arial"/>
          <w:bCs/>
          <w:color w:val="auto"/>
        </w:rPr>
        <w:t>various modulat</w:t>
      </w:r>
      <w:r w:rsidR="00031942">
        <w:rPr>
          <w:rFonts w:cs="Arial"/>
          <w:bCs/>
          <w:color w:val="auto"/>
        </w:rPr>
        <w:t xml:space="preserve">ion times. </w:t>
      </w:r>
    </w:p>
    <w:p w:rsidR="009F24A7" w:rsidRDefault="009F24A7" w:rsidP="005B6C61">
      <w:pPr>
        <w:rPr>
          <w:rFonts w:cs="Arial"/>
          <w:b/>
        </w:rPr>
      </w:pPr>
    </w:p>
    <w:p w:rsidR="001630AD" w:rsidRDefault="001630AD" w:rsidP="005B6C61">
      <w:pPr>
        <w:rPr>
          <w:rFonts w:cs="Arial"/>
        </w:rPr>
      </w:pPr>
      <w:r w:rsidRPr="000B2F36">
        <w:rPr>
          <w:rFonts w:cs="Arial"/>
          <w:b/>
        </w:rPr>
        <w:t>PROTOCOL:</w:t>
      </w:r>
    </w:p>
    <w:p w:rsidR="001630AD" w:rsidRDefault="001630AD" w:rsidP="005B6C61">
      <w:pPr>
        <w:rPr>
          <w:rFonts w:cs="Arial"/>
          <w:color w:val="808080"/>
        </w:rPr>
      </w:pPr>
    </w:p>
    <w:p w:rsidR="00301514" w:rsidRDefault="00301514" w:rsidP="005B6C61">
      <w:r>
        <w:t>Note: This protocol requires a home-</w:t>
      </w:r>
      <w:r w:rsidR="003A61B8">
        <w:t>built</w:t>
      </w:r>
      <w:r>
        <w:t xml:space="preserve"> ultracold atom apparatus including the following </w:t>
      </w:r>
      <w:r w:rsidRPr="004F1EE5">
        <w:rPr>
          <w:color w:val="000000" w:themeColor="text1"/>
        </w:rPr>
        <w:t>equipment</w:t>
      </w:r>
      <w:r>
        <w:t>: two external</w:t>
      </w:r>
      <w:r w:rsidR="00084938">
        <w:t xml:space="preserve"> cavity diode lasers (ECDL), a </w:t>
      </w:r>
      <w:r>
        <w:t xml:space="preserve">locking setup for </w:t>
      </w:r>
      <w:r w:rsidR="00084938">
        <w:t xml:space="preserve">the </w:t>
      </w:r>
      <w:r>
        <w:t xml:space="preserve">ECDL </w:t>
      </w:r>
      <w:r w:rsidR="00084938">
        <w:t xml:space="preserve">offset </w:t>
      </w:r>
      <w:r>
        <w:t>frequency locking</w:t>
      </w:r>
      <w:r w:rsidRPr="000E5128">
        <w:rPr>
          <w:color w:val="000000" w:themeColor="text1"/>
          <w:vertAlign w:val="superscript"/>
        </w:rPr>
        <w:t>1</w:t>
      </w:r>
      <w:r>
        <w:rPr>
          <w:color w:val="000000" w:themeColor="text1"/>
          <w:vertAlign w:val="superscript"/>
        </w:rPr>
        <w:t>0</w:t>
      </w:r>
      <w:r>
        <w:t xml:space="preserve">, a fiber laser for the ODT, an AOM for </w:t>
      </w:r>
      <w:r w:rsidRPr="004F1EE5">
        <w:rPr>
          <w:color w:val="000000" w:themeColor="text1"/>
        </w:rPr>
        <w:t xml:space="preserve">laser intensity </w:t>
      </w:r>
      <w:r>
        <w:t>modulation, an radio frequency (</w:t>
      </w:r>
      <w:proofErr w:type="spellStart"/>
      <w:r>
        <w:t>rf</w:t>
      </w:r>
      <w:proofErr w:type="spellEnd"/>
      <w:r>
        <w:t xml:space="preserve">) antenna system with a source generator and a power amplifier, an absorption imaging system with a CCD camera, a </w:t>
      </w:r>
      <w:r w:rsidR="008B4EC7">
        <w:t>computer program</w:t>
      </w:r>
      <w:r>
        <w:t xml:space="preserve"> for timing sequence </w:t>
      </w:r>
      <w:r w:rsidR="00D14D9E">
        <w:t>and data acquisition (DAQ),</w:t>
      </w:r>
      <w:r w:rsidR="00084938">
        <w:t xml:space="preserve"> </w:t>
      </w:r>
      <w:r>
        <w:t>a</w:t>
      </w:r>
      <w:r w:rsidR="00D14D9E">
        <w:t xml:space="preserve"> computer program for</w:t>
      </w:r>
      <w:r>
        <w:t xml:space="preserve"> imagi</w:t>
      </w:r>
      <w:r w:rsidR="00084938">
        <w:t xml:space="preserve">ng processing and data analysis, a pair of electromagnets for the MOT and bias magnetic fields, and </w:t>
      </w:r>
      <w:r w:rsidR="00084938" w:rsidRPr="00084938">
        <w:rPr>
          <w:color w:val="auto"/>
        </w:rPr>
        <w:t>an ultrahigh vacuum chamber</w:t>
      </w:r>
      <w:r w:rsidR="00084938">
        <w:t xml:space="preserve"> including a </w:t>
      </w:r>
      <w:r w:rsidR="00084938" w:rsidRPr="00585C7B">
        <w:rPr>
          <w:vertAlign w:val="superscript"/>
        </w:rPr>
        <w:t>6</w:t>
      </w:r>
      <w:r w:rsidR="00084938">
        <w:t xml:space="preserve">Li vapor </w:t>
      </w:r>
      <w:r w:rsidR="00084938" w:rsidRPr="004F1EE5">
        <w:rPr>
          <w:color w:val="000000" w:themeColor="text1"/>
        </w:rPr>
        <w:t xml:space="preserve">oven </w:t>
      </w:r>
      <w:r w:rsidR="00084938">
        <w:t>and a Zeeman slower (shown in Figure 1).</w:t>
      </w:r>
    </w:p>
    <w:p w:rsidR="00301514" w:rsidRPr="00301514" w:rsidRDefault="00301514" w:rsidP="005B6C61">
      <w:pPr>
        <w:rPr>
          <w:rFonts w:cs="Arial"/>
          <w:color w:val="808080"/>
        </w:rPr>
      </w:pPr>
    </w:p>
    <w:p w:rsidR="00B442D1" w:rsidRDefault="001630AD" w:rsidP="005B6C61">
      <w:r w:rsidRPr="00D06D31">
        <w:t>Caution:</w:t>
      </w:r>
      <w:r>
        <w:t xml:space="preserve"> Three lasers of different power</w:t>
      </w:r>
      <w:r w:rsidRPr="007D3084">
        <w:rPr>
          <w:color w:val="auto"/>
        </w:rPr>
        <w:t>s</w:t>
      </w:r>
      <w:r>
        <w:t xml:space="preserve"> and wavelengths are used. Please consult the relevant laser safety </w:t>
      </w:r>
      <w:r w:rsidR="00FA2A26">
        <w:t>data sheets and choose the proper</w:t>
      </w:r>
      <w:r>
        <w:t xml:space="preserve"> laser safety goggles.</w:t>
      </w:r>
    </w:p>
    <w:p w:rsidR="00603361" w:rsidRDefault="00603361" w:rsidP="005B6C61"/>
    <w:p w:rsidR="00603361" w:rsidRPr="003A2C1B" w:rsidRDefault="00603361" w:rsidP="00603361">
      <w:pPr>
        <w:pStyle w:val="ListParagraph"/>
        <w:numPr>
          <w:ilvl w:val="0"/>
          <w:numId w:val="85"/>
        </w:numPr>
        <w:ind w:left="0" w:firstLine="0"/>
        <w:rPr>
          <w:b/>
          <w:highlight w:val="yellow"/>
        </w:rPr>
      </w:pPr>
      <w:r w:rsidRPr="003A2C1B">
        <w:rPr>
          <w:b/>
          <w:highlight w:val="yellow"/>
        </w:rPr>
        <w:t>Timing Control</w:t>
      </w:r>
    </w:p>
    <w:p w:rsidR="00603361" w:rsidRDefault="00603361" w:rsidP="00603361">
      <w:pPr>
        <w:pStyle w:val="ListParagraph"/>
        <w:ind w:left="0"/>
        <w:rPr>
          <w:color w:val="000000" w:themeColor="text1"/>
        </w:rPr>
      </w:pPr>
      <w:r w:rsidRPr="005B6C61">
        <w:t xml:space="preserve">Note: All timing sequences are controlled by a 128 channel PCI DAQ card through a timing </w:t>
      </w:r>
      <w:r w:rsidRPr="005B6C61">
        <w:rPr>
          <w:color w:val="000000" w:themeColor="text1"/>
        </w:rPr>
        <w:t>control</w:t>
      </w:r>
      <w:r w:rsidRPr="005B6C61">
        <w:rPr>
          <w:color w:val="FF0000"/>
        </w:rPr>
        <w:t xml:space="preserve"> </w:t>
      </w:r>
      <w:r w:rsidRPr="005B6C61">
        <w:t xml:space="preserve">program. The resolution of the timing sequence is 100 </w:t>
      </w:r>
      <w:r w:rsidR="00817A22">
        <w:rPr>
          <w:color w:val="000000" w:themeColor="text1"/>
        </w:rPr>
        <w:t xml:space="preserve">µs. </w:t>
      </w:r>
      <w:r w:rsidR="00817A22" w:rsidRPr="00F2171D">
        <w:rPr>
          <w:color w:val="000000" w:themeColor="text1"/>
        </w:rPr>
        <w:t xml:space="preserve">Several </w:t>
      </w:r>
      <w:r w:rsidR="00817A22" w:rsidRPr="00F2171D">
        <w:t>instrumentation</w:t>
      </w:r>
      <w:r w:rsidRPr="005B6C61">
        <w:rPr>
          <w:color w:val="000000" w:themeColor="text1"/>
        </w:rPr>
        <w:t xml:space="preserve"> control</w:t>
      </w:r>
      <w:r w:rsidRPr="005B6C61">
        <w:rPr>
          <w:color w:val="FF0000"/>
        </w:rPr>
        <w:t xml:space="preserve"> </w:t>
      </w:r>
      <w:r w:rsidRPr="005B6C61">
        <w:rPr>
          <w:color w:val="000000" w:themeColor="text1"/>
        </w:rPr>
        <w:t xml:space="preserve">programs are used to control the settings of the instruments, such as fiber laser </w:t>
      </w:r>
      <w:r w:rsidRPr="00294C94">
        <w:rPr>
          <w:color w:val="auto"/>
        </w:rPr>
        <w:t>arbitrary function generator (AFG)</w:t>
      </w:r>
      <w:r w:rsidRPr="005B6C61">
        <w:rPr>
          <w:color w:val="000000" w:themeColor="text1"/>
        </w:rPr>
        <w:t>, ODT AFG, arbitrary pulse generator</w:t>
      </w:r>
      <w:r w:rsidR="00294C94">
        <w:rPr>
          <w:color w:val="000000" w:themeColor="text1"/>
        </w:rPr>
        <w:t xml:space="preserve"> (APG)</w:t>
      </w:r>
      <w:r w:rsidRPr="005B6C61">
        <w:rPr>
          <w:color w:val="000000" w:themeColor="text1"/>
        </w:rPr>
        <w:t xml:space="preserve">, parametric modulation AFG, MOT multiplexer, </w:t>
      </w:r>
      <w:proofErr w:type="spellStart"/>
      <w:r w:rsidRPr="005B6C61">
        <w:rPr>
          <w:color w:val="000000" w:themeColor="text1"/>
        </w:rPr>
        <w:t>rf</w:t>
      </w:r>
      <w:proofErr w:type="spellEnd"/>
      <w:r w:rsidRPr="005B6C61">
        <w:rPr>
          <w:color w:val="000000" w:themeColor="text1"/>
        </w:rPr>
        <w:t xml:space="preserve"> generator, </w:t>
      </w:r>
      <w:r w:rsidRPr="005B6C61">
        <w:rPr>
          <w:i/>
          <w:color w:val="000000" w:themeColor="text1"/>
        </w:rPr>
        <w:t>etc</w:t>
      </w:r>
      <w:r w:rsidRPr="005B6C61">
        <w:rPr>
          <w:color w:val="000000" w:themeColor="text1"/>
        </w:rPr>
        <w:t>.</w:t>
      </w:r>
    </w:p>
    <w:p w:rsidR="006D278A" w:rsidRPr="00E24A2A" w:rsidRDefault="006D278A" w:rsidP="00603361">
      <w:pPr>
        <w:pStyle w:val="ListParagraph"/>
        <w:ind w:left="0"/>
        <w:rPr>
          <w:color w:val="auto"/>
        </w:rPr>
      </w:pPr>
    </w:p>
    <w:p w:rsidR="00603361" w:rsidRPr="005531CC" w:rsidRDefault="00603361" w:rsidP="00603361">
      <w:pPr>
        <w:pStyle w:val="ListParagraph"/>
        <w:numPr>
          <w:ilvl w:val="1"/>
          <w:numId w:val="85"/>
        </w:numPr>
        <w:ind w:left="0" w:firstLine="0"/>
        <w:rPr>
          <w:color w:val="0070C0"/>
          <w:highlight w:val="yellow"/>
        </w:rPr>
      </w:pPr>
      <w:r w:rsidRPr="004E4499">
        <w:rPr>
          <w:color w:val="auto"/>
          <w:highlight w:val="yellow"/>
        </w:rPr>
        <w:t>O</w:t>
      </w:r>
      <w:r w:rsidRPr="00027114">
        <w:rPr>
          <w:highlight w:val="yellow"/>
        </w:rPr>
        <w:t>pen the ti</w:t>
      </w:r>
      <w:r w:rsidR="00701080">
        <w:rPr>
          <w:highlight w:val="yellow"/>
        </w:rPr>
        <w:t xml:space="preserve">ming control program and the control programs for </w:t>
      </w:r>
      <w:r w:rsidRPr="00027114">
        <w:rPr>
          <w:highlight w:val="yellow"/>
        </w:rPr>
        <w:t>the i</w:t>
      </w:r>
      <w:r w:rsidR="00701080">
        <w:rPr>
          <w:highlight w:val="yellow"/>
        </w:rPr>
        <w:t>nstruments</w:t>
      </w:r>
      <w:r>
        <w:rPr>
          <w:highlight w:val="yellow"/>
        </w:rPr>
        <w:t>.</w:t>
      </w:r>
    </w:p>
    <w:p w:rsidR="00603361" w:rsidRPr="00AD12DB" w:rsidRDefault="00603361" w:rsidP="00603361">
      <w:pPr>
        <w:rPr>
          <w:color w:val="auto"/>
        </w:rPr>
      </w:pPr>
      <w:r w:rsidRPr="00AD12DB">
        <w:rPr>
          <w:color w:val="auto"/>
        </w:rPr>
        <w:t>Note: The timing control program sends TTL (Transistor-transistor logic) sig</w:t>
      </w:r>
      <w:r w:rsidR="00701080">
        <w:rPr>
          <w:color w:val="auto"/>
        </w:rPr>
        <w:t xml:space="preserve">nals to the control terminals for running the </w:t>
      </w:r>
      <w:r w:rsidR="00294C94">
        <w:rPr>
          <w:color w:val="auto"/>
        </w:rPr>
        <w:t xml:space="preserve">timing </w:t>
      </w:r>
      <w:r w:rsidR="00701080">
        <w:rPr>
          <w:color w:val="auto"/>
        </w:rPr>
        <w:t xml:space="preserve">control </w:t>
      </w:r>
      <w:r w:rsidR="00294C94">
        <w:rPr>
          <w:color w:val="auto"/>
        </w:rPr>
        <w:t>file</w:t>
      </w:r>
      <w:r w:rsidR="00401971">
        <w:rPr>
          <w:color w:val="auto"/>
        </w:rPr>
        <w:t>s</w:t>
      </w:r>
      <w:r w:rsidRPr="00AD12DB">
        <w:rPr>
          <w:color w:val="auto"/>
        </w:rPr>
        <w:t xml:space="preserve">. </w:t>
      </w:r>
      <w:r w:rsidR="00701080">
        <w:rPr>
          <w:color w:val="auto"/>
        </w:rPr>
        <w:t>Some</w:t>
      </w:r>
      <w:r w:rsidRPr="00AD12DB">
        <w:rPr>
          <w:color w:val="auto"/>
        </w:rPr>
        <w:t xml:space="preserve"> instruments are connected to the computer by GPIB (IEEE 488) for </w:t>
      </w:r>
      <w:r w:rsidR="00701080">
        <w:rPr>
          <w:color w:val="auto"/>
        </w:rPr>
        <w:t xml:space="preserve">real-time </w:t>
      </w:r>
      <w:r w:rsidR="00D0660A">
        <w:rPr>
          <w:color w:val="auto"/>
        </w:rPr>
        <w:t>control</w:t>
      </w:r>
      <w:r w:rsidRPr="00AD12DB">
        <w:rPr>
          <w:color w:val="auto"/>
        </w:rPr>
        <w:t>.</w:t>
      </w:r>
    </w:p>
    <w:p w:rsidR="00603361" w:rsidRPr="00E24A2A" w:rsidRDefault="00603361" w:rsidP="00603361">
      <w:pPr>
        <w:pStyle w:val="ListParagraph"/>
        <w:ind w:left="0"/>
        <w:rPr>
          <w:color w:val="auto"/>
        </w:rPr>
      </w:pPr>
    </w:p>
    <w:p w:rsidR="00603361" w:rsidRDefault="00603361" w:rsidP="00603361">
      <w:pPr>
        <w:pStyle w:val="ListParagraph"/>
        <w:numPr>
          <w:ilvl w:val="1"/>
          <w:numId w:val="85"/>
        </w:numPr>
        <w:ind w:left="0" w:firstLine="0"/>
        <w:rPr>
          <w:color w:val="0070C0"/>
          <w:highlight w:val="yellow"/>
        </w:rPr>
      </w:pPr>
      <w:r w:rsidRPr="004E4499">
        <w:rPr>
          <w:color w:val="auto"/>
          <w:highlight w:val="yellow"/>
        </w:rPr>
        <w:t>W</w:t>
      </w:r>
      <w:r w:rsidR="007B2F04">
        <w:rPr>
          <w:color w:val="000000" w:themeColor="text1"/>
          <w:highlight w:val="yellow"/>
        </w:rPr>
        <w:t>rite the experiment timing file</w:t>
      </w:r>
      <w:r w:rsidR="00D0660A">
        <w:rPr>
          <w:color w:val="000000" w:themeColor="text1"/>
          <w:highlight w:val="yellow"/>
        </w:rPr>
        <w:t xml:space="preserve"> and s</w:t>
      </w:r>
      <w:r w:rsidRPr="00027114">
        <w:rPr>
          <w:color w:val="000000" w:themeColor="text1"/>
          <w:highlight w:val="yellow"/>
        </w:rPr>
        <w:t>et the timing parameters as listed in Table 1</w:t>
      </w:r>
      <w:r w:rsidRPr="00027114">
        <w:rPr>
          <w:color w:val="0070C0"/>
          <w:highlight w:val="yellow"/>
        </w:rPr>
        <w:t>.</w:t>
      </w:r>
    </w:p>
    <w:p w:rsidR="00603361" w:rsidRDefault="00603361" w:rsidP="00603361">
      <w:pPr>
        <w:pStyle w:val="ListParagraph"/>
        <w:ind w:left="0"/>
        <w:rPr>
          <w:color w:val="000000" w:themeColor="text1"/>
          <w:highlight w:val="yellow"/>
        </w:rPr>
      </w:pPr>
    </w:p>
    <w:p w:rsidR="00603361" w:rsidRPr="00B22652" w:rsidRDefault="00603361" w:rsidP="00603361">
      <w:pPr>
        <w:pStyle w:val="ListParagraph"/>
        <w:ind w:left="0"/>
        <w:rPr>
          <w:color w:val="0070C0"/>
          <w:highlight w:val="green"/>
        </w:rPr>
      </w:pPr>
      <w:r w:rsidRPr="00A2273F">
        <w:rPr>
          <w:color w:val="000000" w:themeColor="text1"/>
        </w:rPr>
        <w:t xml:space="preserve">Note: The after MOT timing sequence is also illustrated by </w:t>
      </w:r>
      <w:r w:rsidR="004E4499">
        <w:rPr>
          <w:color w:val="000000" w:themeColor="text1"/>
        </w:rPr>
        <w:t xml:space="preserve">Figure </w:t>
      </w:r>
      <w:r w:rsidR="004B5D19">
        <w:rPr>
          <w:color w:val="000000" w:themeColor="text1"/>
        </w:rPr>
        <w:t>2</w:t>
      </w:r>
      <w:r w:rsidR="004E4499">
        <w:rPr>
          <w:color w:val="000000" w:themeColor="text1"/>
        </w:rPr>
        <w:t>.</w:t>
      </w:r>
    </w:p>
    <w:p w:rsidR="00603361" w:rsidRPr="000169BB" w:rsidRDefault="00603361" w:rsidP="00603361">
      <w:pPr>
        <w:rPr>
          <w:color w:val="auto"/>
        </w:rPr>
      </w:pPr>
    </w:p>
    <w:p w:rsidR="00603361" w:rsidRPr="000169BB" w:rsidRDefault="00603361" w:rsidP="00603361">
      <w:pPr>
        <w:pStyle w:val="ListParagraph"/>
        <w:numPr>
          <w:ilvl w:val="0"/>
          <w:numId w:val="85"/>
        </w:numPr>
        <w:ind w:left="0" w:firstLine="0"/>
        <w:rPr>
          <w:b/>
          <w:color w:val="auto"/>
        </w:rPr>
      </w:pPr>
      <w:r w:rsidRPr="000169BB">
        <w:rPr>
          <w:b/>
          <w:color w:val="auto"/>
        </w:rPr>
        <w:t>CCD Camera Preparation</w:t>
      </w:r>
    </w:p>
    <w:p w:rsidR="00603361" w:rsidRPr="00D0660A" w:rsidRDefault="00603361" w:rsidP="00603361">
      <w:pPr>
        <w:pStyle w:val="ListParagraph"/>
        <w:ind w:left="0"/>
        <w:rPr>
          <w:color w:val="000000" w:themeColor="text1"/>
        </w:rPr>
      </w:pPr>
      <w:r w:rsidRPr="000169BB">
        <w:rPr>
          <w:color w:val="auto"/>
        </w:rPr>
        <w:t>Note:</w:t>
      </w:r>
      <w:r w:rsidR="000169BB">
        <w:rPr>
          <w:color w:val="auto"/>
        </w:rPr>
        <w:t xml:space="preserve"> CCD camera is used to </w:t>
      </w:r>
      <w:r w:rsidR="00D0660A">
        <w:rPr>
          <w:color w:val="auto"/>
        </w:rPr>
        <w:t>record</w:t>
      </w:r>
      <w:r w:rsidRPr="000169BB">
        <w:rPr>
          <w:color w:val="auto"/>
        </w:rPr>
        <w:t xml:space="preserve"> </w:t>
      </w:r>
      <w:r w:rsidR="00FB5B8A">
        <w:rPr>
          <w:color w:val="auto"/>
        </w:rPr>
        <w:t xml:space="preserve">the </w:t>
      </w:r>
      <w:r w:rsidRPr="000169BB">
        <w:rPr>
          <w:color w:val="auto"/>
        </w:rPr>
        <w:t>absorption imaging</w:t>
      </w:r>
      <w:r w:rsidR="00FB5B8A">
        <w:rPr>
          <w:color w:val="auto"/>
        </w:rPr>
        <w:t xml:space="preserve"> of the </w:t>
      </w:r>
      <w:r w:rsidR="003517E0">
        <w:rPr>
          <w:color w:val="auto"/>
        </w:rPr>
        <w:t xml:space="preserve">cold </w:t>
      </w:r>
      <w:r w:rsidR="00FB5B8A">
        <w:rPr>
          <w:color w:val="auto"/>
        </w:rPr>
        <w:t>atoms</w:t>
      </w:r>
      <w:r w:rsidR="00D0660A">
        <w:rPr>
          <w:color w:val="auto"/>
        </w:rPr>
        <w:t xml:space="preserve">, which is the main diagnostic </w:t>
      </w:r>
      <w:r w:rsidRPr="000169BB">
        <w:rPr>
          <w:color w:val="auto"/>
        </w:rPr>
        <w:t xml:space="preserve">tool of </w:t>
      </w:r>
      <w:r w:rsidR="00AC485E" w:rsidRPr="00D0660A">
        <w:rPr>
          <w:color w:val="000000" w:themeColor="text1"/>
        </w:rPr>
        <w:t>cold</w:t>
      </w:r>
      <w:r w:rsidRPr="00D0660A">
        <w:rPr>
          <w:color w:val="000000" w:themeColor="text1"/>
        </w:rPr>
        <w:t xml:space="preserve"> atoms.</w:t>
      </w:r>
    </w:p>
    <w:p w:rsidR="00317CF6" w:rsidRPr="00317CF6" w:rsidRDefault="00317CF6" w:rsidP="00317CF6">
      <w:pPr>
        <w:pStyle w:val="ListParagraph"/>
        <w:ind w:left="0"/>
        <w:rPr>
          <w:b/>
          <w:color w:val="auto"/>
        </w:rPr>
      </w:pPr>
    </w:p>
    <w:p w:rsidR="00317CF6" w:rsidRPr="00176D90" w:rsidRDefault="00317CF6" w:rsidP="00317CF6">
      <w:pPr>
        <w:pStyle w:val="ListParagraph"/>
        <w:numPr>
          <w:ilvl w:val="1"/>
          <w:numId w:val="85"/>
        </w:numPr>
        <w:ind w:left="0" w:firstLine="0"/>
        <w:rPr>
          <w:highlight w:val="yellow"/>
        </w:rPr>
      </w:pPr>
      <w:r w:rsidRPr="00176D90">
        <w:rPr>
          <w:highlight w:val="yellow"/>
        </w:rPr>
        <w:t xml:space="preserve">Turn on the </w:t>
      </w:r>
      <w:r w:rsidRPr="00176D90">
        <w:rPr>
          <w:color w:val="000000" w:themeColor="text1"/>
          <w:highlight w:val="yellow"/>
        </w:rPr>
        <w:t>CCD camera driver and its control program</w:t>
      </w:r>
      <w:r w:rsidRPr="00176D90">
        <w:rPr>
          <w:highlight w:val="yellow"/>
        </w:rPr>
        <w:t xml:space="preserve">. Set the </w:t>
      </w:r>
      <w:r w:rsidRPr="00176D90">
        <w:rPr>
          <w:color w:val="000000" w:themeColor="text1"/>
          <w:highlight w:val="yellow"/>
        </w:rPr>
        <w:t xml:space="preserve">CCD camera to </w:t>
      </w:r>
      <w:r w:rsidRPr="00176D90">
        <w:rPr>
          <w:highlight w:val="yellow"/>
        </w:rPr>
        <w:t>Partic</w:t>
      </w:r>
      <w:r w:rsidR="00E24A2A">
        <w:rPr>
          <w:highlight w:val="yellow"/>
        </w:rPr>
        <w:t>le image velocimetry (PIV) mode</w:t>
      </w:r>
      <w:r w:rsidRPr="00176D90">
        <w:rPr>
          <w:color w:val="000000" w:themeColor="text1"/>
          <w:highlight w:val="yellow"/>
          <w:vertAlign w:val="superscript"/>
        </w:rPr>
        <w:t>11</w:t>
      </w:r>
      <w:r w:rsidRPr="00176D90">
        <w:rPr>
          <w:highlight w:val="yellow"/>
        </w:rPr>
        <w:t>.</w:t>
      </w:r>
      <w:r w:rsidRPr="00176D90">
        <w:rPr>
          <w:color w:val="000000" w:themeColor="text1"/>
          <w:highlight w:val="yellow"/>
        </w:rPr>
        <w:t xml:space="preserve"> Set the CCD exposure time to 5 ms.</w:t>
      </w:r>
    </w:p>
    <w:p w:rsidR="00317CF6" w:rsidRDefault="00317CF6" w:rsidP="00317CF6">
      <w:pPr>
        <w:pStyle w:val="ListParagraph"/>
        <w:ind w:left="0"/>
        <w:rPr>
          <w:highlight w:val="yellow"/>
        </w:rPr>
      </w:pPr>
    </w:p>
    <w:p w:rsidR="00317CF6" w:rsidRPr="00176D90" w:rsidRDefault="00317CF6" w:rsidP="00317CF6">
      <w:r w:rsidRPr="00582511">
        <w:t xml:space="preserve">Note: </w:t>
      </w:r>
      <w:r>
        <w:t xml:space="preserve">PIV mode </w:t>
      </w:r>
      <w:r w:rsidRPr="00582511">
        <w:t>reduce</w:t>
      </w:r>
      <w:r>
        <w:t>s</w:t>
      </w:r>
      <w:r w:rsidRPr="00582511">
        <w:t xml:space="preserve"> the time gap between the signal and reference frame</w:t>
      </w:r>
      <w:r>
        <w:t>, which increases the signal-to-noise ratio of the absorption imaging</w:t>
      </w:r>
      <w:r w:rsidRPr="00582511">
        <w:t>.</w:t>
      </w:r>
    </w:p>
    <w:p w:rsidR="00317CF6" w:rsidRPr="00176D90" w:rsidRDefault="00317CF6" w:rsidP="00317CF6">
      <w:pPr>
        <w:pStyle w:val="ListParagraph"/>
        <w:ind w:left="0"/>
        <w:rPr>
          <w:highlight w:val="yellow"/>
        </w:rPr>
      </w:pPr>
    </w:p>
    <w:p w:rsidR="00317CF6" w:rsidRPr="00176D90" w:rsidRDefault="00317CF6" w:rsidP="00317CF6">
      <w:pPr>
        <w:pStyle w:val="ListParagraph"/>
        <w:numPr>
          <w:ilvl w:val="1"/>
          <w:numId w:val="85"/>
        </w:numPr>
        <w:ind w:left="0" w:firstLine="0"/>
      </w:pPr>
      <w:r w:rsidRPr="00176D90">
        <w:t>Use an external trigger to control the CCD exposure</w:t>
      </w:r>
    </w:p>
    <w:p w:rsidR="00317CF6" w:rsidRDefault="00317CF6" w:rsidP="00317CF6">
      <w:pPr>
        <w:pStyle w:val="ListParagraph"/>
        <w:ind w:left="0"/>
      </w:pPr>
    </w:p>
    <w:p w:rsidR="00317CF6" w:rsidRDefault="00317CF6" w:rsidP="00317CF6">
      <w:pPr>
        <w:pStyle w:val="ListParagraph"/>
        <w:ind w:left="0"/>
      </w:pPr>
      <w:r w:rsidRPr="00BD224B">
        <w:t>Note: The CCD trigger time is listed in Table 1.</w:t>
      </w:r>
    </w:p>
    <w:p w:rsidR="00603361" w:rsidRDefault="00603361" w:rsidP="00603361"/>
    <w:p w:rsidR="00603361" w:rsidRPr="00BA25B5" w:rsidRDefault="00603361" w:rsidP="00603361">
      <w:pPr>
        <w:pStyle w:val="ListParagraph"/>
        <w:numPr>
          <w:ilvl w:val="0"/>
          <w:numId w:val="85"/>
        </w:numPr>
        <w:ind w:left="0" w:firstLine="0"/>
        <w:rPr>
          <w:b/>
        </w:rPr>
      </w:pPr>
      <w:r w:rsidRPr="00BA25B5">
        <w:rPr>
          <w:b/>
        </w:rPr>
        <w:t xml:space="preserve">671 nm </w:t>
      </w:r>
      <w:r w:rsidR="00AC485E">
        <w:rPr>
          <w:b/>
        </w:rPr>
        <w:t>L</w:t>
      </w:r>
      <w:r w:rsidRPr="00BA25B5">
        <w:rPr>
          <w:b/>
        </w:rPr>
        <w:t>aser Preparation</w:t>
      </w:r>
    </w:p>
    <w:p w:rsidR="00603361" w:rsidRDefault="00603361" w:rsidP="00603361">
      <w:r>
        <w:lastRenderedPageBreak/>
        <w:t>Note: A 671 nm single frequency ECDL with 500 mW output power is used to generate the MOT c</w:t>
      </w:r>
      <w:r w:rsidR="00D0660A">
        <w:t>ooling and trapping beams. A</w:t>
      </w:r>
      <w:r>
        <w:t>nother 671 nm ECDL of 35 mW is used for absorption imaging. A digital laser current modulation method</w:t>
      </w:r>
      <w:r w:rsidR="00927052">
        <w:t xml:space="preserve"> (DLCM)</w:t>
      </w:r>
      <w:r>
        <w:t xml:space="preserve"> is applied for laser frequency stabilization</w:t>
      </w:r>
      <w:r w:rsidRPr="00717FF0">
        <w:rPr>
          <w:color w:val="000000" w:themeColor="text1"/>
          <w:vertAlign w:val="superscript"/>
        </w:rPr>
        <w:t>10</w:t>
      </w:r>
      <w:r w:rsidRPr="00717FF0">
        <w:rPr>
          <w:color w:val="000000" w:themeColor="text1"/>
        </w:rPr>
        <w:t xml:space="preserve">. </w:t>
      </w:r>
      <w:r>
        <w:t xml:space="preserve">The related </w:t>
      </w:r>
      <w:r w:rsidRPr="00717FF0">
        <w:rPr>
          <w:vertAlign w:val="superscript"/>
        </w:rPr>
        <w:t>6</w:t>
      </w:r>
      <w:r>
        <w:t xml:space="preserve">Li energy levels are shown in Figure </w:t>
      </w:r>
      <w:r w:rsidR="004B5D19" w:rsidRPr="004A3607">
        <w:rPr>
          <w:color w:val="auto"/>
        </w:rPr>
        <w:t>3</w:t>
      </w:r>
      <w:r>
        <w:t>a. Room temperature stability of 20 ± 1 °C is required for the optimal stability of laser frequency locking.</w:t>
      </w:r>
    </w:p>
    <w:p w:rsidR="00F87DCD" w:rsidRDefault="00F87DCD" w:rsidP="00603361"/>
    <w:p w:rsidR="00603361" w:rsidRPr="003A2C1B" w:rsidRDefault="00603361" w:rsidP="00603361">
      <w:pPr>
        <w:pStyle w:val="ListParagraph"/>
        <w:numPr>
          <w:ilvl w:val="1"/>
          <w:numId w:val="85"/>
        </w:numPr>
        <w:ind w:left="0" w:firstLine="0"/>
        <w:rPr>
          <w:b/>
          <w:highlight w:val="yellow"/>
        </w:rPr>
      </w:pPr>
      <w:r w:rsidRPr="003A2C1B">
        <w:rPr>
          <w:b/>
          <w:highlight w:val="yellow"/>
        </w:rPr>
        <w:t xml:space="preserve">MOT </w:t>
      </w:r>
      <w:r w:rsidR="005E02D2" w:rsidRPr="003A2C1B">
        <w:rPr>
          <w:b/>
          <w:highlight w:val="yellow"/>
        </w:rPr>
        <w:t>L</w:t>
      </w:r>
      <w:r w:rsidRPr="003A2C1B">
        <w:rPr>
          <w:b/>
          <w:highlight w:val="yellow"/>
        </w:rPr>
        <w:t xml:space="preserve">aser </w:t>
      </w:r>
      <w:r w:rsidR="005E02D2" w:rsidRPr="003A2C1B">
        <w:rPr>
          <w:b/>
          <w:highlight w:val="yellow"/>
        </w:rPr>
        <w:t>P</w:t>
      </w:r>
      <w:r w:rsidRPr="003A2C1B">
        <w:rPr>
          <w:b/>
          <w:highlight w:val="yellow"/>
        </w:rPr>
        <w:t xml:space="preserve">reparation </w:t>
      </w:r>
    </w:p>
    <w:p w:rsidR="00927052" w:rsidRPr="00927052" w:rsidRDefault="00927052" w:rsidP="00927052">
      <w:pPr>
        <w:pStyle w:val="ListParagraph"/>
        <w:ind w:left="0"/>
      </w:pPr>
      <w:r w:rsidRPr="00927052">
        <w:t>Note:</w:t>
      </w:r>
      <w:r>
        <w:t xml:space="preserve"> </w:t>
      </w:r>
      <w:r w:rsidR="008F57E0">
        <w:t>The optic</w:t>
      </w:r>
      <w:r w:rsidR="005E02D2">
        <w:t>al</w:t>
      </w:r>
      <w:r w:rsidR="008F57E0">
        <w:t xml:space="preserve"> setup </w:t>
      </w:r>
      <w:r w:rsidR="00077F93">
        <w:t>and relevant results</w:t>
      </w:r>
      <w:r w:rsidR="00077F93" w:rsidRPr="00102CE5">
        <w:t xml:space="preserve"> </w:t>
      </w:r>
      <w:r w:rsidR="008F57E0">
        <w:t xml:space="preserve">of the DLCM method is presented in </w:t>
      </w:r>
      <w:r w:rsidR="00327D68">
        <w:t>R</w:t>
      </w:r>
      <w:r w:rsidR="008F57E0">
        <w:t xml:space="preserve">eference </w:t>
      </w:r>
      <w:r w:rsidR="005E02D2" w:rsidRPr="004A3607">
        <w:rPr>
          <w:color w:val="auto"/>
        </w:rPr>
        <w:t>10.</w:t>
      </w:r>
    </w:p>
    <w:p w:rsidR="00927052" w:rsidRPr="00BC3B80" w:rsidRDefault="00927052" w:rsidP="00927052">
      <w:pPr>
        <w:pStyle w:val="ListParagraph"/>
        <w:ind w:left="0"/>
        <w:rPr>
          <w:b/>
          <w:highlight w:val="yellow"/>
        </w:rPr>
      </w:pPr>
    </w:p>
    <w:p w:rsidR="00603361" w:rsidRPr="00BC3B80" w:rsidRDefault="00603361" w:rsidP="00603361">
      <w:pPr>
        <w:pStyle w:val="ListParagraph"/>
        <w:numPr>
          <w:ilvl w:val="2"/>
          <w:numId w:val="85"/>
        </w:numPr>
        <w:ind w:left="0" w:firstLine="0"/>
      </w:pPr>
      <w:r w:rsidRPr="00BC3B80">
        <w:t xml:space="preserve">Turn on the </w:t>
      </w:r>
      <w:r w:rsidRPr="00BC3B80">
        <w:rPr>
          <w:vertAlign w:val="superscript"/>
        </w:rPr>
        <w:t>6</w:t>
      </w:r>
      <w:r w:rsidRPr="00BC3B80">
        <w:t>Li atomic vapor cell heater and warm it up to 340</w:t>
      </w:r>
      <w:r w:rsidRPr="00BC3B80">
        <w:rPr>
          <w:vertAlign w:val="superscript"/>
        </w:rPr>
        <w:t xml:space="preserve"> </w:t>
      </w:r>
      <w:r w:rsidRPr="00BC3B80">
        <w:t>°C.</w:t>
      </w:r>
    </w:p>
    <w:p w:rsidR="00603361" w:rsidRDefault="00603361" w:rsidP="00603361">
      <w:pPr>
        <w:pStyle w:val="ListParagraph"/>
        <w:ind w:left="0"/>
      </w:pPr>
    </w:p>
    <w:p w:rsidR="00603361" w:rsidRDefault="00603361" w:rsidP="00603361">
      <w:pPr>
        <w:pStyle w:val="ListParagraph"/>
        <w:numPr>
          <w:ilvl w:val="2"/>
          <w:numId w:val="85"/>
        </w:numPr>
        <w:ind w:left="0" w:firstLine="0"/>
      </w:pPr>
      <w:r w:rsidRPr="003C0B9A">
        <w:t>Warm up the laser locking AOM for 1 h.</w:t>
      </w:r>
    </w:p>
    <w:p w:rsidR="00603361" w:rsidRPr="003C0B9A" w:rsidRDefault="00603361" w:rsidP="00603361">
      <w:pPr>
        <w:pStyle w:val="ListParagraph"/>
        <w:ind w:left="0"/>
      </w:pPr>
    </w:p>
    <w:p w:rsidR="001047F7" w:rsidRPr="008D799C" w:rsidRDefault="00603361" w:rsidP="00603361">
      <w:pPr>
        <w:pStyle w:val="ListParagraph"/>
        <w:numPr>
          <w:ilvl w:val="2"/>
          <w:numId w:val="85"/>
        </w:numPr>
        <w:ind w:left="0" w:firstLine="0"/>
        <w:rPr>
          <w:color w:val="000000" w:themeColor="text1"/>
          <w:highlight w:val="yellow"/>
        </w:rPr>
      </w:pPr>
      <w:r w:rsidRPr="008D799C">
        <w:rPr>
          <w:highlight w:val="yellow"/>
        </w:rPr>
        <w:t>Turn on the laser frequency lock control</w:t>
      </w:r>
      <w:r w:rsidR="00815EB0" w:rsidRPr="008D799C">
        <w:rPr>
          <w:highlight w:val="yellow"/>
        </w:rPr>
        <w:t>ler</w:t>
      </w:r>
      <w:r w:rsidRPr="008D799C">
        <w:rPr>
          <w:highlight w:val="yellow"/>
        </w:rPr>
        <w:t xml:space="preserve"> and open its software. Turn on the laser grating and current modulation of the ECDL in the </w:t>
      </w:r>
      <w:r w:rsidRPr="008D799C">
        <w:rPr>
          <w:color w:val="auto"/>
          <w:highlight w:val="yellow"/>
        </w:rPr>
        <w:t>software</w:t>
      </w:r>
      <w:r w:rsidRPr="008D799C">
        <w:rPr>
          <w:highlight w:val="yellow"/>
        </w:rPr>
        <w:t xml:space="preserve">. </w:t>
      </w:r>
    </w:p>
    <w:p w:rsidR="001047F7" w:rsidRDefault="001047F7" w:rsidP="001047F7">
      <w:pPr>
        <w:pStyle w:val="ListParagraph"/>
        <w:ind w:left="0"/>
      </w:pPr>
    </w:p>
    <w:p w:rsidR="00603361" w:rsidRPr="00D0506F" w:rsidRDefault="001047F7" w:rsidP="001047F7">
      <w:pPr>
        <w:pStyle w:val="ListParagraph"/>
        <w:ind w:left="0"/>
        <w:rPr>
          <w:color w:val="000000" w:themeColor="text1"/>
        </w:rPr>
      </w:pPr>
      <w:r>
        <w:t xml:space="preserve">Note: </w:t>
      </w:r>
      <w:r w:rsidR="00603361">
        <w:t xml:space="preserve">The modulation frequency and amplitude of the grating modulation are set to 5 </w:t>
      </w:r>
      <w:r w:rsidR="00D0660A">
        <w:t>Hz and 1.0 V respectively. T</w:t>
      </w:r>
      <w:r w:rsidR="00603361">
        <w:t xml:space="preserve">he modulation frequency and amplitude of the current modulation are set to 100 kHz and 0.0015 </w:t>
      </w:r>
      <w:proofErr w:type="spellStart"/>
      <w:r w:rsidR="00603361">
        <w:t>V</w:t>
      </w:r>
      <w:r w:rsidR="00603361" w:rsidRPr="008E7F3C">
        <w:rPr>
          <w:vertAlign w:val="subscript"/>
        </w:rPr>
        <w:t>pp</w:t>
      </w:r>
      <w:proofErr w:type="spellEnd"/>
      <w:r w:rsidR="00603361">
        <w:t xml:space="preserve"> respectively to reduce the laser linewi</w:t>
      </w:r>
      <w:r w:rsidR="00603361" w:rsidRPr="00AC1E6D">
        <w:rPr>
          <w:color w:val="000000" w:themeColor="text1"/>
        </w:rPr>
        <w:t>d</w:t>
      </w:r>
      <w:r w:rsidR="00603361">
        <w:t>th</w:t>
      </w:r>
      <w:r w:rsidR="00603361" w:rsidRPr="00A117D6">
        <w:rPr>
          <w:vertAlign w:val="superscript"/>
        </w:rPr>
        <w:t>10</w:t>
      </w:r>
      <w:r w:rsidR="00603361">
        <w:t>.</w:t>
      </w:r>
    </w:p>
    <w:p w:rsidR="00603361" w:rsidRPr="00792410" w:rsidRDefault="00603361" w:rsidP="00603361">
      <w:pPr>
        <w:pStyle w:val="ListParagraph"/>
        <w:ind w:left="0"/>
        <w:rPr>
          <w:color w:val="000000" w:themeColor="text1"/>
        </w:rPr>
      </w:pPr>
    </w:p>
    <w:p w:rsidR="00603361" w:rsidRPr="00290D83" w:rsidRDefault="00603361" w:rsidP="00603361">
      <w:pPr>
        <w:pStyle w:val="ListParagraph"/>
        <w:numPr>
          <w:ilvl w:val="2"/>
          <w:numId w:val="85"/>
        </w:numPr>
        <w:ind w:left="0" w:firstLine="0"/>
        <w:rPr>
          <w:color w:val="000000" w:themeColor="text1"/>
          <w:highlight w:val="yellow"/>
        </w:rPr>
      </w:pPr>
      <w:r>
        <w:rPr>
          <w:highlight w:val="yellow"/>
        </w:rPr>
        <w:t>T</w:t>
      </w:r>
      <w:r w:rsidRPr="002D4544">
        <w:rPr>
          <w:highlight w:val="yellow"/>
        </w:rPr>
        <w:t>urn on the</w:t>
      </w:r>
      <w:r>
        <w:rPr>
          <w:color w:val="000000" w:themeColor="text1"/>
          <w:highlight w:val="yellow"/>
        </w:rPr>
        <w:t xml:space="preserve"> ECDL</w:t>
      </w:r>
      <w:r w:rsidRPr="002D4544">
        <w:rPr>
          <w:color w:val="000000" w:themeColor="text1"/>
          <w:highlight w:val="yellow"/>
        </w:rPr>
        <w:t xml:space="preserve"> emission</w:t>
      </w:r>
      <w:r w:rsidRPr="002D4544">
        <w:rPr>
          <w:color w:val="auto"/>
          <w:highlight w:val="yellow"/>
        </w:rPr>
        <w:t xml:space="preserve">. </w:t>
      </w:r>
    </w:p>
    <w:p w:rsidR="00603361" w:rsidRDefault="00603361" w:rsidP="00603361">
      <w:pPr>
        <w:pStyle w:val="ListParagraph"/>
        <w:ind w:left="0"/>
        <w:rPr>
          <w:color w:val="auto"/>
          <w:highlight w:val="yellow"/>
        </w:rPr>
      </w:pPr>
    </w:p>
    <w:p w:rsidR="00603361" w:rsidRPr="00290D83" w:rsidRDefault="00603361" w:rsidP="00603361">
      <w:pPr>
        <w:pStyle w:val="ListParagraph"/>
        <w:ind w:left="0"/>
        <w:rPr>
          <w:color w:val="000000" w:themeColor="text1"/>
        </w:rPr>
      </w:pPr>
      <w:r w:rsidRPr="00290D83">
        <w:rPr>
          <w:color w:val="auto"/>
        </w:rPr>
        <w:t xml:space="preserve">Note: The laser light passes through the MOT optical setup and reaches the experiment </w:t>
      </w:r>
      <w:r w:rsidRPr="00290D83">
        <w:rPr>
          <w:color w:val="000000" w:themeColor="text1"/>
        </w:rPr>
        <w:t xml:space="preserve">vacuum </w:t>
      </w:r>
      <w:r w:rsidRPr="00290D83">
        <w:rPr>
          <w:color w:val="auto"/>
        </w:rPr>
        <w:t xml:space="preserve">chamber. </w:t>
      </w:r>
    </w:p>
    <w:p w:rsidR="00603361" w:rsidRPr="002D4544" w:rsidRDefault="00603361" w:rsidP="00603361">
      <w:pPr>
        <w:pStyle w:val="ListParagraph"/>
        <w:ind w:left="0"/>
        <w:rPr>
          <w:color w:val="000000" w:themeColor="text1"/>
          <w:highlight w:val="yellow"/>
        </w:rPr>
      </w:pPr>
    </w:p>
    <w:p w:rsidR="00603361" w:rsidRDefault="00603361" w:rsidP="00603361">
      <w:pPr>
        <w:pStyle w:val="ListParagraph"/>
        <w:numPr>
          <w:ilvl w:val="2"/>
          <w:numId w:val="85"/>
        </w:numPr>
        <w:ind w:left="0" w:firstLine="0"/>
        <w:rPr>
          <w:highlight w:val="yellow"/>
        </w:rPr>
      </w:pPr>
      <w:r w:rsidRPr="00FF66A8">
        <w:rPr>
          <w:color w:val="auto"/>
          <w:highlight w:val="yellow"/>
        </w:rPr>
        <w:t xml:space="preserve">Slightly adjust the current of the </w:t>
      </w:r>
      <w:r w:rsidRPr="00A24C3E">
        <w:rPr>
          <w:color w:val="000000" w:themeColor="text1"/>
          <w:highlight w:val="yellow"/>
        </w:rPr>
        <w:t xml:space="preserve">ECDL </w:t>
      </w:r>
      <w:r>
        <w:rPr>
          <w:color w:val="000000" w:themeColor="text1"/>
          <w:highlight w:val="yellow"/>
        </w:rPr>
        <w:t xml:space="preserve">laser manually </w:t>
      </w:r>
      <w:r w:rsidRPr="00A24C3E">
        <w:rPr>
          <w:color w:val="000000" w:themeColor="text1"/>
          <w:highlight w:val="yellow"/>
        </w:rPr>
        <w:t xml:space="preserve">to tune the laser </w:t>
      </w:r>
      <w:r w:rsidRPr="00A24C3E">
        <w:rPr>
          <w:highlight w:val="yellow"/>
        </w:rPr>
        <w:t xml:space="preserve">frequency </w:t>
      </w:r>
      <w:r>
        <w:rPr>
          <w:highlight w:val="yellow"/>
        </w:rPr>
        <w:t xml:space="preserve">until </w:t>
      </w:r>
      <w:r w:rsidRPr="008E7F3C">
        <w:rPr>
          <w:color w:val="000000" w:themeColor="text1"/>
          <w:highlight w:val="yellow"/>
        </w:rPr>
        <w:t>t</w:t>
      </w:r>
      <w:r w:rsidRPr="00A24C3E">
        <w:rPr>
          <w:highlight w:val="yellow"/>
        </w:rPr>
        <w:t xml:space="preserve">he lock-in error signal of </w:t>
      </w:r>
      <w:r>
        <w:rPr>
          <w:highlight w:val="yellow"/>
        </w:rPr>
        <w:t xml:space="preserve">the </w:t>
      </w:r>
      <w:r w:rsidRPr="00361966">
        <w:rPr>
          <w:highlight w:val="yellow"/>
          <w:vertAlign w:val="superscript"/>
        </w:rPr>
        <w:t>6</w:t>
      </w:r>
      <w:r>
        <w:rPr>
          <w:highlight w:val="yellow"/>
        </w:rPr>
        <w:t xml:space="preserve">Li </w:t>
      </w:r>
      <w:r w:rsidRPr="00BC0DF2">
        <w:rPr>
          <w:i/>
          <w:highlight w:val="yellow"/>
        </w:rPr>
        <w:t>D</w:t>
      </w:r>
      <w:r w:rsidRPr="008E7F3C">
        <w:rPr>
          <w:highlight w:val="yellow"/>
          <w:vertAlign w:val="subscript"/>
        </w:rPr>
        <w:t>2</w:t>
      </w:r>
      <w:r>
        <w:rPr>
          <w:highlight w:val="yellow"/>
        </w:rPr>
        <w:t xml:space="preserve"> line is observed, as </w:t>
      </w:r>
      <w:r w:rsidRPr="00A24C3E">
        <w:rPr>
          <w:highlight w:val="yellow"/>
        </w:rPr>
        <w:t xml:space="preserve">shown in Figure </w:t>
      </w:r>
      <w:r w:rsidR="009B4221" w:rsidRPr="00A77265">
        <w:rPr>
          <w:color w:val="auto"/>
          <w:highlight w:val="yellow"/>
        </w:rPr>
        <w:t>3</w:t>
      </w:r>
      <w:r w:rsidRPr="00A24C3E">
        <w:rPr>
          <w:highlight w:val="yellow"/>
        </w:rPr>
        <w:t>b.</w:t>
      </w:r>
    </w:p>
    <w:p w:rsidR="00603361" w:rsidRPr="00D0506F" w:rsidRDefault="00603361" w:rsidP="00603361">
      <w:pPr>
        <w:rPr>
          <w:color w:val="000000" w:themeColor="text1"/>
        </w:rPr>
      </w:pPr>
    </w:p>
    <w:p w:rsidR="00603361" w:rsidRPr="00D0506F" w:rsidRDefault="00603361" w:rsidP="00603361">
      <w:pPr>
        <w:pStyle w:val="ListParagraph"/>
        <w:numPr>
          <w:ilvl w:val="2"/>
          <w:numId w:val="85"/>
        </w:numPr>
        <w:ind w:left="0" w:firstLine="0"/>
        <w:rPr>
          <w:highlight w:val="yellow"/>
        </w:rPr>
      </w:pPr>
      <w:r>
        <w:rPr>
          <w:highlight w:val="yellow"/>
        </w:rPr>
        <w:t>Set</w:t>
      </w:r>
      <w:r w:rsidRPr="0056502D">
        <w:rPr>
          <w:highlight w:val="yellow"/>
        </w:rPr>
        <w:t xml:space="preserve"> </w:t>
      </w:r>
      <w:r>
        <w:rPr>
          <w:highlight w:val="yellow"/>
        </w:rPr>
        <w:t>the lock</w:t>
      </w:r>
      <w:r w:rsidRPr="0056502D">
        <w:rPr>
          <w:highlight w:val="yellow"/>
        </w:rPr>
        <w:t xml:space="preserve"> point</w:t>
      </w:r>
      <w:r>
        <w:rPr>
          <w:highlight w:val="yellow"/>
        </w:rPr>
        <w:t xml:space="preserve"> in the control software </w:t>
      </w:r>
      <w:r w:rsidRPr="0056502D">
        <w:rPr>
          <w:highlight w:val="yellow"/>
        </w:rPr>
        <w:t xml:space="preserve">to the </w:t>
      </w:r>
      <w:r w:rsidRPr="0056502D">
        <w:rPr>
          <w:color w:val="000000" w:themeColor="text1"/>
          <w:highlight w:val="yellow"/>
        </w:rPr>
        <w:t>2</w:t>
      </w:r>
      <w:r w:rsidRPr="0056502D">
        <w:rPr>
          <w:color w:val="000000" w:themeColor="text1"/>
          <w:highlight w:val="yellow"/>
          <w:vertAlign w:val="superscript"/>
        </w:rPr>
        <w:t>2</w:t>
      </w:r>
      <w:r w:rsidRPr="0056502D">
        <w:rPr>
          <w:i/>
          <w:color w:val="000000" w:themeColor="text1"/>
          <w:highlight w:val="yellow"/>
        </w:rPr>
        <w:t>S</w:t>
      </w:r>
      <w:r w:rsidRPr="0056502D">
        <w:rPr>
          <w:color w:val="000000" w:themeColor="text1"/>
          <w:highlight w:val="yellow"/>
          <w:vertAlign w:val="subscript"/>
        </w:rPr>
        <w:t>1/2</w:t>
      </w:r>
      <w:r w:rsidRPr="0056502D">
        <w:rPr>
          <w:color w:val="000000" w:themeColor="text1"/>
          <w:highlight w:val="yellow"/>
        </w:rPr>
        <w:t xml:space="preserve"> (</w:t>
      </w:r>
      <w:r w:rsidRPr="0056502D">
        <w:rPr>
          <w:i/>
          <w:color w:val="000000" w:themeColor="text1"/>
          <w:highlight w:val="yellow"/>
        </w:rPr>
        <w:t xml:space="preserve">F </w:t>
      </w:r>
      <w:r w:rsidRPr="0056502D">
        <w:rPr>
          <w:color w:val="000000" w:themeColor="text1"/>
          <w:highlight w:val="yellow"/>
        </w:rPr>
        <w:t>= 3/2)</w:t>
      </w:r>
      <w:r w:rsidRPr="0056502D">
        <w:rPr>
          <w:i/>
          <w:color w:val="000000" w:themeColor="text1"/>
          <w:highlight w:val="yellow"/>
        </w:rPr>
        <w:t xml:space="preserve"> </w:t>
      </w:r>
      <w:r w:rsidRPr="00A24C3E">
        <w:rPr>
          <w:color w:val="000000" w:themeColor="text1"/>
          <w:highlight w:val="yellow"/>
        </w:rPr>
        <w:sym w:font="Symbol" w:char="F0AE"/>
      </w:r>
      <w:r w:rsidRPr="0056502D">
        <w:rPr>
          <w:color w:val="000000" w:themeColor="text1"/>
          <w:highlight w:val="yellow"/>
        </w:rPr>
        <w:t xml:space="preserve"> 2</w:t>
      </w:r>
      <w:r w:rsidRPr="0056502D">
        <w:rPr>
          <w:color w:val="000000" w:themeColor="text1"/>
          <w:highlight w:val="yellow"/>
          <w:vertAlign w:val="superscript"/>
        </w:rPr>
        <w:t>2</w:t>
      </w:r>
      <w:r w:rsidRPr="0056502D">
        <w:rPr>
          <w:i/>
          <w:color w:val="000000" w:themeColor="text1"/>
          <w:highlight w:val="yellow"/>
        </w:rPr>
        <w:t>P</w:t>
      </w:r>
      <w:r w:rsidRPr="0056502D">
        <w:rPr>
          <w:color w:val="000000" w:themeColor="text1"/>
          <w:highlight w:val="yellow"/>
          <w:vertAlign w:val="subscript"/>
        </w:rPr>
        <w:t>3/2</w:t>
      </w:r>
      <w:r w:rsidRPr="0056502D">
        <w:rPr>
          <w:color w:val="000000" w:themeColor="text1"/>
          <w:highlight w:val="yellow"/>
        </w:rPr>
        <w:t xml:space="preserve"> </w:t>
      </w:r>
      <w:r w:rsidRPr="0056502D">
        <w:rPr>
          <w:highlight w:val="yellow"/>
        </w:rPr>
        <w:t>transition (see Figure</w:t>
      </w:r>
      <w:r w:rsidR="005531CC">
        <w:rPr>
          <w:highlight w:val="yellow"/>
        </w:rPr>
        <w:t>s</w:t>
      </w:r>
      <w:r w:rsidRPr="0056502D">
        <w:rPr>
          <w:highlight w:val="yellow"/>
        </w:rPr>
        <w:t xml:space="preserve"> </w:t>
      </w:r>
      <w:r w:rsidR="004B5D19" w:rsidRPr="00A77265">
        <w:rPr>
          <w:color w:val="auto"/>
          <w:highlight w:val="yellow"/>
        </w:rPr>
        <w:t>3</w:t>
      </w:r>
      <w:r w:rsidRPr="0056502D">
        <w:rPr>
          <w:highlight w:val="yellow"/>
        </w:rPr>
        <w:t xml:space="preserve">a, </w:t>
      </w:r>
      <w:r w:rsidR="005531CC">
        <w:rPr>
          <w:highlight w:val="yellow"/>
        </w:rPr>
        <w:t>3</w:t>
      </w:r>
      <w:r w:rsidRPr="0056502D">
        <w:rPr>
          <w:highlight w:val="yellow"/>
        </w:rPr>
        <w:t>b). Then lock the laser frequency to this transition</w:t>
      </w:r>
      <w:r>
        <w:rPr>
          <w:highlight w:val="yellow"/>
        </w:rPr>
        <w:t>, and adjust the lock point to the center of the transition</w:t>
      </w:r>
      <w:r w:rsidR="00B27544" w:rsidRPr="00717FF0">
        <w:rPr>
          <w:color w:val="000000" w:themeColor="text1"/>
          <w:vertAlign w:val="superscript"/>
        </w:rPr>
        <w:t>10</w:t>
      </w:r>
      <w:r w:rsidRPr="0056502D">
        <w:rPr>
          <w:highlight w:val="yellow"/>
        </w:rPr>
        <w:t xml:space="preserve">. </w:t>
      </w:r>
    </w:p>
    <w:p w:rsidR="00603361" w:rsidRDefault="00603361" w:rsidP="00603361">
      <w:pPr>
        <w:pStyle w:val="ListParagraph"/>
        <w:ind w:left="0"/>
        <w:rPr>
          <w:highlight w:val="yellow"/>
        </w:rPr>
      </w:pPr>
    </w:p>
    <w:p w:rsidR="00603361" w:rsidRPr="00BC3B80" w:rsidRDefault="00603361" w:rsidP="00603361">
      <w:pPr>
        <w:pStyle w:val="ListParagraph"/>
        <w:ind w:left="0"/>
        <w:rPr>
          <w:color w:val="auto"/>
        </w:rPr>
      </w:pPr>
      <w:r w:rsidRPr="00BC3B80">
        <w:rPr>
          <w:color w:val="auto"/>
        </w:rPr>
        <w:t xml:space="preserve">Note: Once the laser frequency is locked, the lock-in error signal shows a small fluctuation at the lock point corresponding to the frequency fluctuation around the lock point. </w:t>
      </w:r>
    </w:p>
    <w:p w:rsidR="00603361" w:rsidRDefault="00603361" w:rsidP="00603361">
      <w:pPr>
        <w:pStyle w:val="ListParagraph"/>
        <w:ind w:left="0"/>
        <w:rPr>
          <w:highlight w:val="yellow"/>
        </w:rPr>
      </w:pPr>
    </w:p>
    <w:p w:rsidR="00603361" w:rsidRPr="003A2C1B" w:rsidRDefault="00603361" w:rsidP="00603361">
      <w:pPr>
        <w:pStyle w:val="ListParagraph"/>
        <w:numPr>
          <w:ilvl w:val="1"/>
          <w:numId w:val="85"/>
        </w:numPr>
        <w:ind w:left="0" w:firstLine="0"/>
        <w:rPr>
          <w:b/>
          <w:highlight w:val="yellow"/>
        </w:rPr>
      </w:pPr>
      <w:r w:rsidRPr="003A2C1B">
        <w:rPr>
          <w:b/>
          <w:highlight w:val="yellow"/>
        </w:rPr>
        <w:t xml:space="preserve">Imaging </w:t>
      </w:r>
      <w:r w:rsidR="0091236D" w:rsidRPr="003A2C1B">
        <w:rPr>
          <w:b/>
          <w:highlight w:val="yellow"/>
        </w:rPr>
        <w:t>L</w:t>
      </w:r>
      <w:r w:rsidRPr="003A2C1B">
        <w:rPr>
          <w:b/>
          <w:highlight w:val="yellow"/>
        </w:rPr>
        <w:t xml:space="preserve">aser </w:t>
      </w:r>
      <w:r w:rsidR="0091236D" w:rsidRPr="003A2C1B">
        <w:rPr>
          <w:b/>
          <w:highlight w:val="yellow"/>
        </w:rPr>
        <w:t>P</w:t>
      </w:r>
      <w:r w:rsidRPr="003A2C1B">
        <w:rPr>
          <w:b/>
          <w:highlight w:val="yellow"/>
        </w:rPr>
        <w:t>reparation</w:t>
      </w:r>
    </w:p>
    <w:p w:rsidR="00102CE5" w:rsidRPr="00102CE5" w:rsidRDefault="00102CE5" w:rsidP="00102CE5">
      <w:pPr>
        <w:pStyle w:val="ListParagraph"/>
        <w:ind w:left="0"/>
      </w:pPr>
      <w:r w:rsidRPr="00102CE5">
        <w:t>Note: The optic</w:t>
      </w:r>
      <w:r w:rsidR="0091236D">
        <w:t>al</w:t>
      </w:r>
      <w:r w:rsidRPr="00102CE5">
        <w:t xml:space="preserve"> setup</w:t>
      </w:r>
      <w:r w:rsidR="00077F93">
        <w:t xml:space="preserve"> and relevant results</w:t>
      </w:r>
      <w:r w:rsidRPr="00102CE5">
        <w:t xml:space="preserve"> of the </w:t>
      </w:r>
      <w:r>
        <w:t xml:space="preserve">offset locking </w:t>
      </w:r>
      <w:r w:rsidRPr="00102CE5">
        <w:t xml:space="preserve">method </w:t>
      </w:r>
      <w:r w:rsidR="00274F1B">
        <w:t xml:space="preserve">are </w:t>
      </w:r>
      <w:r w:rsidRPr="00102CE5">
        <w:t xml:space="preserve">presented in </w:t>
      </w:r>
      <w:r w:rsidR="00327D68" w:rsidRPr="00F65A19">
        <w:rPr>
          <w:color w:val="auto"/>
        </w:rPr>
        <w:t>R</w:t>
      </w:r>
      <w:r w:rsidRPr="00F65A19">
        <w:rPr>
          <w:color w:val="auto"/>
        </w:rPr>
        <w:t xml:space="preserve">eference </w:t>
      </w:r>
      <w:r w:rsidR="0091236D" w:rsidRPr="00F65A19">
        <w:rPr>
          <w:color w:val="auto"/>
        </w:rPr>
        <w:t>10</w:t>
      </w:r>
      <w:r w:rsidRPr="00102CE5">
        <w:t>.</w:t>
      </w:r>
    </w:p>
    <w:p w:rsidR="00102CE5" w:rsidRPr="00BC3B80" w:rsidRDefault="00102CE5" w:rsidP="00102CE5">
      <w:pPr>
        <w:pStyle w:val="ListParagraph"/>
        <w:ind w:left="0"/>
        <w:rPr>
          <w:b/>
          <w:highlight w:val="yellow"/>
        </w:rPr>
      </w:pPr>
    </w:p>
    <w:p w:rsidR="00603361" w:rsidRPr="00675DA2" w:rsidRDefault="00603361" w:rsidP="00603361">
      <w:pPr>
        <w:pStyle w:val="ListParagraph"/>
        <w:numPr>
          <w:ilvl w:val="2"/>
          <w:numId w:val="85"/>
        </w:numPr>
        <w:ind w:left="0" w:firstLine="0"/>
        <w:rPr>
          <w:color w:val="auto"/>
        </w:rPr>
      </w:pPr>
      <w:r w:rsidRPr="00675DA2">
        <w:rPr>
          <w:color w:val="auto"/>
        </w:rPr>
        <w:t xml:space="preserve">Turn on the offset locking </w:t>
      </w:r>
      <w:proofErr w:type="spellStart"/>
      <w:r w:rsidRPr="00675DA2">
        <w:rPr>
          <w:color w:val="auto"/>
        </w:rPr>
        <w:t>rf</w:t>
      </w:r>
      <w:proofErr w:type="spellEnd"/>
      <w:r w:rsidRPr="00675DA2">
        <w:rPr>
          <w:color w:val="auto"/>
        </w:rPr>
        <w:t xml:space="preserve"> signal generator.</w:t>
      </w:r>
    </w:p>
    <w:p w:rsidR="00603361" w:rsidRPr="00BC3B80" w:rsidRDefault="00603361" w:rsidP="00603361">
      <w:pPr>
        <w:pStyle w:val="ListParagraph"/>
        <w:ind w:left="0"/>
        <w:rPr>
          <w:color w:val="auto"/>
          <w:highlight w:val="yellow"/>
        </w:rPr>
      </w:pPr>
    </w:p>
    <w:p w:rsidR="00603361" w:rsidRPr="00675DA2" w:rsidRDefault="00603361" w:rsidP="00603361">
      <w:pPr>
        <w:pStyle w:val="ListParagraph"/>
        <w:numPr>
          <w:ilvl w:val="2"/>
          <w:numId w:val="85"/>
        </w:numPr>
        <w:ind w:left="0" w:firstLine="0"/>
        <w:rPr>
          <w:color w:val="auto"/>
        </w:rPr>
      </w:pPr>
      <w:r w:rsidRPr="00675DA2">
        <w:rPr>
          <w:color w:val="auto"/>
        </w:rPr>
        <w:t>Turn on the modulation of the grating, and increase the modulation amplitude to 2</w:t>
      </w:r>
      <w:r w:rsidR="005531CC">
        <w:rPr>
          <w:color w:val="auto"/>
        </w:rPr>
        <w:t xml:space="preserve"> </w:t>
      </w:r>
      <w:r w:rsidRPr="00675DA2">
        <w:rPr>
          <w:color w:val="auto"/>
        </w:rPr>
        <w:t>V.</w:t>
      </w:r>
    </w:p>
    <w:p w:rsidR="00603361" w:rsidRPr="00BC3B80" w:rsidRDefault="00603361" w:rsidP="00603361">
      <w:pPr>
        <w:pStyle w:val="ListParagraph"/>
        <w:ind w:left="0"/>
        <w:rPr>
          <w:color w:val="auto"/>
          <w:highlight w:val="yellow"/>
        </w:rPr>
      </w:pPr>
    </w:p>
    <w:p w:rsidR="00603361" w:rsidRPr="00BC3B80" w:rsidRDefault="00603361" w:rsidP="00603361">
      <w:pPr>
        <w:pStyle w:val="ListParagraph"/>
        <w:numPr>
          <w:ilvl w:val="2"/>
          <w:numId w:val="85"/>
        </w:numPr>
        <w:ind w:left="0" w:firstLine="0"/>
        <w:rPr>
          <w:color w:val="auto"/>
          <w:highlight w:val="yellow"/>
        </w:rPr>
      </w:pPr>
      <w:r w:rsidRPr="00BC3B80">
        <w:rPr>
          <w:color w:val="auto"/>
          <w:highlight w:val="yellow"/>
        </w:rPr>
        <w:t>Repeat the frequency tuning process in 3.1.4</w:t>
      </w:r>
      <w:r w:rsidR="00274F1B">
        <w:rPr>
          <w:color w:val="auto"/>
          <w:highlight w:val="yellow"/>
        </w:rPr>
        <w:t>.</w:t>
      </w:r>
      <w:r w:rsidRPr="00BC3B80">
        <w:rPr>
          <w:color w:val="auto"/>
          <w:highlight w:val="yellow"/>
        </w:rPr>
        <w:t>-3.1.5</w:t>
      </w:r>
      <w:r w:rsidR="00274F1B">
        <w:rPr>
          <w:color w:val="auto"/>
          <w:highlight w:val="yellow"/>
        </w:rPr>
        <w:t>.</w:t>
      </w:r>
      <w:r w:rsidRPr="00BC3B80">
        <w:rPr>
          <w:color w:val="auto"/>
          <w:highlight w:val="yellow"/>
        </w:rPr>
        <w:t xml:space="preserve"> to get the laser frequency beating </w:t>
      </w:r>
      <w:r w:rsidRPr="00BC3B80">
        <w:rPr>
          <w:color w:val="auto"/>
          <w:highlight w:val="yellow"/>
        </w:rPr>
        <w:lastRenderedPageBreak/>
        <w:t xml:space="preserve">error signal in the oscilloscope and the </w:t>
      </w:r>
      <w:proofErr w:type="spellStart"/>
      <w:r w:rsidRPr="00BC3B80">
        <w:rPr>
          <w:color w:val="auto"/>
          <w:highlight w:val="yellow"/>
        </w:rPr>
        <w:t>rf</w:t>
      </w:r>
      <w:proofErr w:type="spellEnd"/>
      <w:r w:rsidRPr="00BC3B80">
        <w:rPr>
          <w:color w:val="auto"/>
          <w:highlight w:val="yellow"/>
        </w:rPr>
        <w:t xml:space="preserve"> spectrum analyzer. </w:t>
      </w:r>
    </w:p>
    <w:p w:rsidR="00603361" w:rsidRPr="00BC3B80" w:rsidRDefault="00603361" w:rsidP="00603361">
      <w:pPr>
        <w:pStyle w:val="ListParagraph"/>
        <w:ind w:left="0"/>
        <w:rPr>
          <w:color w:val="auto"/>
          <w:highlight w:val="yellow"/>
        </w:rPr>
      </w:pPr>
    </w:p>
    <w:p w:rsidR="00603361" w:rsidRPr="00BC3B80" w:rsidRDefault="00603361" w:rsidP="00603361">
      <w:pPr>
        <w:pStyle w:val="ListParagraph"/>
        <w:numPr>
          <w:ilvl w:val="2"/>
          <w:numId w:val="85"/>
        </w:numPr>
        <w:ind w:left="0" w:firstLine="0"/>
        <w:rPr>
          <w:color w:val="auto"/>
          <w:highlight w:val="yellow"/>
        </w:rPr>
      </w:pPr>
      <w:r w:rsidRPr="00BC3B80">
        <w:rPr>
          <w:color w:val="auto"/>
          <w:highlight w:val="yellow"/>
        </w:rPr>
        <w:t xml:space="preserve">Lock the laser frequency to the beating signal of the offset locking through two PID feedback modules. </w:t>
      </w:r>
    </w:p>
    <w:p w:rsidR="00603361" w:rsidRDefault="00603361" w:rsidP="00603361">
      <w:pPr>
        <w:pStyle w:val="ListParagraph"/>
        <w:ind w:left="0"/>
        <w:rPr>
          <w:highlight w:val="yellow"/>
        </w:rPr>
      </w:pPr>
    </w:p>
    <w:p w:rsidR="00603361" w:rsidRDefault="00603361" w:rsidP="00603361">
      <w:pPr>
        <w:pStyle w:val="ListParagraph"/>
        <w:ind w:left="0"/>
        <w:rPr>
          <w:color w:val="auto"/>
        </w:rPr>
      </w:pPr>
      <w:r w:rsidRPr="00BC3B80">
        <w:rPr>
          <w:color w:val="auto"/>
        </w:rPr>
        <w:t xml:space="preserve">Note: Once the laser frequency is locked, the spectrum of the beating signal in the </w:t>
      </w:r>
      <w:proofErr w:type="spellStart"/>
      <w:r w:rsidRPr="00BC3B80">
        <w:rPr>
          <w:color w:val="auto"/>
        </w:rPr>
        <w:t>rf</w:t>
      </w:r>
      <w:proofErr w:type="spellEnd"/>
      <w:r w:rsidRPr="00BC3B80">
        <w:rPr>
          <w:color w:val="auto"/>
        </w:rPr>
        <w:t xml:space="preserve"> spectrum will stop at the locking point.</w:t>
      </w:r>
    </w:p>
    <w:p w:rsidR="00077F93" w:rsidRPr="00CB31B7" w:rsidRDefault="00077F93" w:rsidP="00CB31B7">
      <w:pPr>
        <w:pStyle w:val="ListParagraph"/>
        <w:ind w:left="0"/>
        <w:rPr>
          <w:b/>
          <w:color w:val="000000" w:themeColor="text1"/>
        </w:rPr>
      </w:pPr>
    </w:p>
    <w:p w:rsidR="008A64B5" w:rsidRPr="003A2C1B" w:rsidRDefault="008A64B5" w:rsidP="008A64B5">
      <w:pPr>
        <w:pStyle w:val="ListParagraph"/>
        <w:numPr>
          <w:ilvl w:val="0"/>
          <w:numId w:val="85"/>
        </w:numPr>
        <w:ind w:left="0" w:firstLine="0"/>
        <w:rPr>
          <w:b/>
          <w:color w:val="000000" w:themeColor="text1"/>
          <w:highlight w:val="yellow"/>
        </w:rPr>
      </w:pPr>
      <w:r w:rsidRPr="003A2C1B">
        <w:rPr>
          <w:b/>
          <w:color w:val="000000" w:themeColor="text1"/>
          <w:highlight w:val="yellow"/>
        </w:rPr>
        <w:t>Absorption Imaging Preparation</w:t>
      </w:r>
    </w:p>
    <w:p w:rsidR="008A64B5" w:rsidRDefault="008A64B5" w:rsidP="008A64B5">
      <w:pPr>
        <w:pStyle w:val="ListParagraph"/>
        <w:ind w:left="0"/>
      </w:pPr>
      <w:r w:rsidRPr="00067CDD">
        <w:t xml:space="preserve">Note: </w:t>
      </w:r>
      <w:r w:rsidR="006B6FA1">
        <w:t>The atoms are probed wit</w:t>
      </w:r>
      <w:r w:rsidRPr="00067CDD">
        <w:t xml:space="preserve">h absorption imaging, which needs two image frames. The first one with the atoms is the signal frame, and the second one without atoms is the </w:t>
      </w:r>
      <w:r>
        <w:t>r</w:t>
      </w:r>
      <w:r w:rsidRPr="00067CDD">
        <w:t>eference frame.</w:t>
      </w:r>
    </w:p>
    <w:p w:rsidR="008A64B5" w:rsidRDefault="008A64B5" w:rsidP="008A64B5">
      <w:pPr>
        <w:pStyle w:val="ListParagraph"/>
        <w:ind w:left="0"/>
      </w:pPr>
    </w:p>
    <w:p w:rsidR="008A64B5" w:rsidRPr="00176D90" w:rsidRDefault="008A64B5" w:rsidP="008A64B5">
      <w:pPr>
        <w:pStyle w:val="ListParagraph"/>
        <w:numPr>
          <w:ilvl w:val="1"/>
          <w:numId w:val="85"/>
        </w:numPr>
        <w:ind w:left="0" w:firstLine="0"/>
        <w:rPr>
          <w:color w:val="0070C0"/>
        </w:rPr>
      </w:pPr>
      <w:r w:rsidRPr="00176D90">
        <w:rPr>
          <w:color w:val="auto"/>
        </w:rPr>
        <w:t>Turn on an APG and the imaging beam AOM</w:t>
      </w:r>
      <w:r w:rsidR="00D14D9E">
        <w:rPr>
          <w:color w:val="auto"/>
        </w:rPr>
        <w:t>.</w:t>
      </w:r>
    </w:p>
    <w:p w:rsidR="008A64B5" w:rsidRPr="00D14919" w:rsidRDefault="008A64B5" w:rsidP="008A64B5">
      <w:pPr>
        <w:pStyle w:val="ListParagraph"/>
        <w:ind w:left="0"/>
        <w:rPr>
          <w:color w:val="auto"/>
          <w:highlight w:val="yellow"/>
        </w:rPr>
      </w:pPr>
    </w:p>
    <w:p w:rsidR="008A64B5" w:rsidRPr="00176D90" w:rsidRDefault="008A64B5" w:rsidP="008A64B5">
      <w:pPr>
        <w:pStyle w:val="ListParagraph"/>
        <w:numPr>
          <w:ilvl w:val="1"/>
          <w:numId w:val="85"/>
        </w:numPr>
        <w:ind w:left="0" w:firstLine="0"/>
        <w:rPr>
          <w:color w:val="0070C0"/>
          <w:highlight w:val="yellow"/>
        </w:rPr>
      </w:pPr>
      <w:r w:rsidRPr="00176D90">
        <w:rPr>
          <w:color w:val="auto"/>
          <w:highlight w:val="yellow"/>
        </w:rPr>
        <w:t>Set</w:t>
      </w:r>
      <w:r>
        <w:rPr>
          <w:color w:val="0070C0"/>
          <w:highlight w:val="yellow"/>
        </w:rPr>
        <w:t xml:space="preserve"> </w:t>
      </w:r>
      <w:r w:rsidRPr="0054685F">
        <w:rPr>
          <w:color w:val="auto"/>
          <w:highlight w:val="yellow"/>
        </w:rPr>
        <w:t>the imaging pulse duration to 10 µs, and set the separation time between the two imaging frames to 5.5</w:t>
      </w:r>
      <w:r>
        <w:rPr>
          <w:color w:val="auto"/>
          <w:highlight w:val="yellow"/>
        </w:rPr>
        <w:t xml:space="preserve"> ms.</w:t>
      </w:r>
    </w:p>
    <w:p w:rsidR="008A64B5" w:rsidRPr="00D14919" w:rsidRDefault="008A64B5" w:rsidP="008A64B5">
      <w:pPr>
        <w:pStyle w:val="ListParagraph"/>
        <w:ind w:left="0"/>
        <w:rPr>
          <w:color w:val="auto"/>
        </w:rPr>
      </w:pPr>
    </w:p>
    <w:p w:rsidR="008A64B5" w:rsidRPr="00176D90" w:rsidRDefault="008A64B5" w:rsidP="008A64B5">
      <w:pPr>
        <w:pStyle w:val="ListParagraph"/>
        <w:numPr>
          <w:ilvl w:val="1"/>
          <w:numId w:val="85"/>
        </w:numPr>
        <w:ind w:left="0" w:firstLine="0"/>
        <w:rPr>
          <w:color w:val="0070C0"/>
        </w:rPr>
      </w:pPr>
      <w:r w:rsidRPr="00176D90">
        <w:rPr>
          <w:color w:val="auto"/>
        </w:rPr>
        <w:t>Set the imaging beam intensity to about 0.3</w:t>
      </w:r>
      <w:r w:rsidRPr="00176D90">
        <w:rPr>
          <w:i/>
          <w:color w:val="auto"/>
        </w:rPr>
        <w:t>I</w:t>
      </w:r>
      <w:r w:rsidRPr="00176D90">
        <w:rPr>
          <w:i/>
          <w:color w:val="auto"/>
          <w:vertAlign w:val="subscript"/>
        </w:rPr>
        <w:t>sat</w:t>
      </w:r>
      <w:r w:rsidRPr="00176D90">
        <w:rPr>
          <w:color w:val="auto"/>
        </w:rPr>
        <w:t xml:space="preserve">, where </w:t>
      </w:r>
      <w:proofErr w:type="spellStart"/>
      <w:r w:rsidRPr="00176D90">
        <w:rPr>
          <w:i/>
          <w:color w:val="auto"/>
        </w:rPr>
        <w:t>I</w:t>
      </w:r>
      <w:r w:rsidRPr="00176D90">
        <w:rPr>
          <w:i/>
          <w:color w:val="auto"/>
          <w:vertAlign w:val="subscript"/>
        </w:rPr>
        <w:t>sat</w:t>
      </w:r>
      <w:proofErr w:type="spellEnd"/>
      <w:r w:rsidRPr="00176D90">
        <w:rPr>
          <w:color w:val="auto"/>
        </w:rPr>
        <w:t xml:space="preserve"> = 2.54 mW/cm</w:t>
      </w:r>
      <w:r w:rsidRPr="00176D90">
        <w:rPr>
          <w:color w:val="auto"/>
          <w:vertAlign w:val="superscript"/>
        </w:rPr>
        <w:t xml:space="preserve">2 </w:t>
      </w:r>
      <w:r w:rsidRPr="00176D90">
        <w:rPr>
          <w:color w:val="auto"/>
        </w:rPr>
        <w:t xml:space="preserve">is the saturated absorption intensity of the </w:t>
      </w:r>
      <w:r w:rsidRPr="00176D90">
        <w:rPr>
          <w:color w:val="auto"/>
          <w:vertAlign w:val="superscript"/>
        </w:rPr>
        <w:t>6</w:t>
      </w:r>
      <w:r w:rsidRPr="00176D90">
        <w:rPr>
          <w:color w:val="auto"/>
        </w:rPr>
        <w:t xml:space="preserve">Li </w:t>
      </w:r>
      <w:r w:rsidRPr="00176D90">
        <w:rPr>
          <w:i/>
          <w:color w:val="auto"/>
        </w:rPr>
        <w:t>D</w:t>
      </w:r>
      <w:r w:rsidRPr="00176D90">
        <w:rPr>
          <w:i/>
          <w:color w:val="auto"/>
          <w:vertAlign w:val="subscript"/>
        </w:rPr>
        <w:t>2</w:t>
      </w:r>
      <w:r w:rsidRPr="00176D90">
        <w:rPr>
          <w:color w:val="auto"/>
        </w:rPr>
        <w:t xml:space="preserve"> line.</w:t>
      </w:r>
    </w:p>
    <w:p w:rsidR="00603361" w:rsidRPr="00D0506F" w:rsidRDefault="00603361" w:rsidP="00603361">
      <w:pPr>
        <w:pStyle w:val="ListParagraph"/>
        <w:ind w:left="0"/>
        <w:rPr>
          <w:highlight w:val="yellow"/>
        </w:rPr>
      </w:pPr>
    </w:p>
    <w:p w:rsidR="00603361" w:rsidRPr="00582511" w:rsidRDefault="00603361" w:rsidP="00603361">
      <w:pPr>
        <w:pStyle w:val="ListParagraph"/>
        <w:numPr>
          <w:ilvl w:val="0"/>
          <w:numId w:val="85"/>
        </w:numPr>
        <w:ind w:left="0" w:firstLine="0"/>
        <w:rPr>
          <w:b/>
        </w:rPr>
      </w:pPr>
      <w:r w:rsidRPr="004F1EE5">
        <w:rPr>
          <w:b/>
          <w:color w:val="000000" w:themeColor="text1"/>
        </w:rPr>
        <w:t>C</w:t>
      </w:r>
      <w:r>
        <w:rPr>
          <w:b/>
        </w:rPr>
        <w:t xml:space="preserve">ooling </w:t>
      </w:r>
      <w:r w:rsidRPr="004F1EE5">
        <w:rPr>
          <w:b/>
          <w:color w:val="000000" w:themeColor="text1"/>
        </w:rPr>
        <w:t>A</w:t>
      </w:r>
      <w:r>
        <w:rPr>
          <w:b/>
        </w:rPr>
        <w:t>toms</w:t>
      </w:r>
      <w:r w:rsidRPr="00582511">
        <w:rPr>
          <w:b/>
        </w:rPr>
        <w:t xml:space="preserve"> with MOT</w:t>
      </w:r>
    </w:p>
    <w:p w:rsidR="00603361" w:rsidRPr="00582511" w:rsidRDefault="00603361" w:rsidP="00603361">
      <w:r>
        <w:t xml:space="preserve">Note: </w:t>
      </w:r>
      <w:r w:rsidRPr="00582511">
        <w:t xml:space="preserve">MOT is </w:t>
      </w:r>
      <w:r>
        <w:t xml:space="preserve">a </w:t>
      </w:r>
      <w:r w:rsidRPr="00582511">
        <w:t>widely</w:t>
      </w:r>
      <w:r>
        <w:t>-</w:t>
      </w:r>
      <w:r w:rsidRPr="00582511">
        <w:t xml:space="preserve">used </w:t>
      </w:r>
      <w:r w:rsidRPr="00582511">
        <w:rPr>
          <w:color w:val="auto"/>
        </w:rPr>
        <w:t>cool</w:t>
      </w:r>
      <w:r w:rsidRPr="00446769">
        <w:rPr>
          <w:color w:val="auto"/>
        </w:rPr>
        <w:t>ing</w:t>
      </w:r>
      <w:r w:rsidRPr="00582511">
        <w:rPr>
          <w:color w:val="auto"/>
        </w:rPr>
        <w:t xml:space="preserve"> method </w:t>
      </w:r>
      <w:r w:rsidRPr="00582511">
        <w:t>in ultracold atom</w:t>
      </w:r>
      <w:r>
        <w:t>s</w:t>
      </w:r>
      <w:r w:rsidRPr="00582511">
        <w:t xml:space="preserve"> experiments.</w:t>
      </w:r>
      <w:r>
        <w:t xml:space="preserve"> This section generates a MOT </w:t>
      </w:r>
      <w:r w:rsidRPr="004F1EE5">
        <w:rPr>
          <w:color w:val="000000" w:themeColor="text1"/>
        </w:rPr>
        <w:t xml:space="preserve">of </w:t>
      </w:r>
      <w:r>
        <w:t xml:space="preserve">around one billion </w:t>
      </w:r>
      <w:r w:rsidRPr="008F1051">
        <w:rPr>
          <w:vertAlign w:val="superscript"/>
        </w:rPr>
        <w:t>6</w:t>
      </w:r>
      <w:r>
        <w:t xml:space="preserve">Li atoms at about 300 </w:t>
      </w:r>
      <w:proofErr w:type="spellStart"/>
      <w:r w:rsidRPr="004F1EE5">
        <w:rPr>
          <w:color w:val="000000" w:themeColor="text1"/>
        </w:rPr>
        <w:t>μ</w:t>
      </w:r>
      <w:r w:rsidRPr="00A6721F">
        <w:t>K</w:t>
      </w:r>
      <w:proofErr w:type="spellEnd"/>
      <w:r>
        <w:t>.</w:t>
      </w:r>
    </w:p>
    <w:p w:rsidR="00603361" w:rsidRDefault="00603361" w:rsidP="00603361"/>
    <w:p w:rsidR="00603361" w:rsidRPr="003A2C1B" w:rsidRDefault="00603361" w:rsidP="00603361">
      <w:pPr>
        <w:pStyle w:val="ListParagraph"/>
        <w:numPr>
          <w:ilvl w:val="1"/>
          <w:numId w:val="85"/>
        </w:numPr>
        <w:ind w:left="0" w:firstLine="0"/>
        <w:rPr>
          <w:b/>
          <w:highlight w:val="yellow"/>
        </w:rPr>
      </w:pPr>
      <w:r w:rsidRPr="003A2C1B">
        <w:rPr>
          <w:b/>
          <w:highlight w:val="yellow"/>
        </w:rPr>
        <w:t xml:space="preserve">Slow </w:t>
      </w:r>
      <w:r w:rsidR="0091236D" w:rsidRPr="003A2C1B">
        <w:rPr>
          <w:b/>
          <w:highlight w:val="yellow"/>
        </w:rPr>
        <w:t>A</w:t>
      </w:r>
      <w:r w:rsidRPr="003A2C1B">
        <w:rPr>
          <w:b/>
          <w:highlight w:val="yellow"/>
        </w:rPr>
        <w:t xml:space="preserve">tom </w:t>
      </w:r>
      <w:r w:rsidR="0091236D" w:rsidRPr="003A2C1B">
        <w:rPr>
          <w:b/>
          <w:highlight w:val="yellow"/>
        </w:rPr>
        <w:t>S</w:t>
      </w:r>
      <w:r w:rsidRPr="003A2C1B">
        <w:rPr>
          <w:b/>
          <w:highlight w:val="yellow"/>
        </w:rPr>
        <w:t>ource</w:t>
      </w:r>
    </w:p>
    <w:p w:rsidR="00603361" w:rsidRPr="00940145" w:rsidRDefault="00603361" w:rsidP="00603361">
      <w:pPr>
        <w:pStyle w:val="ListParagraph"/>
        <w:numPr>
          <w:ilvl w:val="2"/>
          <w:numId w:val="85"/>
        </w:numPr>
        <w:ind w:left="0" w:firstLine="0"/>
      </w:pPr>
      <w:r w:rsidRPr="00940145">
        <w:t>Turn on the oven heaters.</w:t>
      </w:r>
    </w:p>
    <w:p w:rsidR="00603361" w:rsidRPr="007D0CD0" w:rsidRDefault="00603361" w:rsidP="00603361">
      <w:pPr>
        <w:rPr>
          <w:strike/>
        </w:rPr>
      </w:pPr>
    </w:p>
    <w:p w:rsidR="00603361" w:rsidRDefault="00603361" w:rsidP="00603361">
      <w:pPr>
        <w:pStyle w:val="ListParagraph"/>
        <w:numPr>
          <w:ilvl w:val="2"/>
          <w:numId w:val="85"/>
        </w:numPr>
        <w:ind w:left="0" w:firstLine="0"/>
        <w:rPr>
          <w:highlight w:val="yellow"/>
        </w:rPr>
      </w:pPr>
      <w:r w:rsidRPr="004026FA">
        <w:rPr>
          <w:highlight w:val="yellow"/>
        </w:rPr>
        <w:t xml:space="preserve">After the oven temperatures </w:t>
      </w:r>
      <w:r>
        <w:rPr>
          <w:highlight w:val="yellow"/>
        </w:rPr>
        <w:t>reach the operational region</w:t>
      </w:r>
      <w:r w:rsidRPr="004026FA">
        <w:rPr>
          <w:highlight w:val="yellow"/>
        </w:rPr>
        <w:t xml:space="preserve"> </w:t>
      </w:r>
      <w:r>
        <w:rPr>
          <w:highlight w:val="yellow"/>
        </w:rPr>
        <w:t>(refer to</w:t>
      </w:r>
      <w:r w:rsidRPr="004026FA">
        <w:rPr>
          <w:highlight w:val="yellow"/>
        </w:rPr>
        <w:t xml:space="preserve"> Table </w:t>
      </w:r>
      <w:r w:rsidR="0091236D">
        <w:rPr>
          <w:highlight w:val="yellow"/>
        </w:rPr>
        <w:t>2</w:t>
      </w:r>
      <w:r>
        <w:rPr>
          <w:highlight w:val="yellow"/>
        </w:rPr>
        <w:t>)</w:t>
      </w:r>
      <w:r w:rsidRPr="004026FA">
        <w:rPr>
          <w:highlight w:val="yellow"/>
        </w:rPr>
        <w:t>,</w:t>
      </w:r>
      <w:r>
        <w:rPr>
          <w:highlight w:val="yellow"/>
        </w:rPr>
        <w:t xml:space="preserve"> t</w:t>
      </w:r>
      <w:r w:rsidRPr="004026FA">
        <w:rPr>
          <w:highlight w:val="yellow"/>
        </w:rPr>
        <w:t>urn on t</w:t>
      </w:r>
      <w:r w:rsidR="006C2933">
        <w:rPr>
          <w:highlight w:val="yellow"/>
        </w:rPr>
        <w:t>he cooling fans for the Zeeman s</w:t>
      </w:r>
      <w:r w:rsidRPr="004026FA">
        <w:rPr>
          <w:highlight w:val="yellow"/>
        </w:rPr>
        <w:t xml:space="preserve">lower. Then slowly increase the current of the slower to 9.2 A. Turn on the current of the </w:t>
      </w:r>
      <w:r>
        <w:rPr>
          <w:highlight w:val="yellow"/>
        </w:rPr>
        <w:t xml:space="preserve">two </w:t>
      </w:r>
      <w:r w:rsidRPr="004026FA">
        <w:rPr>
          <w:highlight w:val="yellow"/>
        </w:rPr>
        <w:t>crossover coils to 7 A and 1 A respectively.</w:t>
      </w:r>
    </w:p>
    <w:p w:rsidR="00603361" w:rsidRPr="00CF5311" w:rsidRDefault="00603361" w:rsidP="00603361">
      <w:pPr>
        <w:pStyle w:val="ListParagraph"/>
        <w:ind w:left="0"/>
        <w:rPr>
          <w:highlight w:val="yellow"/>
        </w:rPr>
      </w:pPr>
    </w:p>
    <w:p w:rsidR="00603361" w:rsidRDefault="00603361" w:rsidP="00603361">
      <w:pPr>
        <w:pStyle w:val="ListParagraph"/>
        <w:ind w:left="0"/>
        <w:rPr>
          <w:color w:val="000000" w:themeColor="text1"/>
        </w:rPr>
      </w:pPr>
      <w:r w:rsidRPr="00CF5311">
        <w:t>Note:</w:t>
      </w:r>
      <w:r>
        <w:t xml:space="preserve"> The temperature distribution of the oven listed in Table </w:t>
      </w:r>
      <w:r w:rsidR="0091236D">
        <w:t>2</w:t>
      </w:r>
      <w:r>
        <w:t xml:space="preserve"> is optimized for collimation and lifetime of the atomic source</w:t>
      </w:r>
      <w:r w:rsidR="0091236D" w:rsidRPr="0091236D">
        <w:rPr>
          <w:color w:val="000000" w:themeColor="text1"/>
          <w:vertAlign w:val="superscript"/>
        </w:rPr>
        <w:t>12</w:t>
      </w:r>
      <w:r w:rsidRPr="0091236D">
        <w:rPr>
          <w:color w:val="000000" w:themeColor="text1"/>
        </w:rPr>
        <w:t>.</w:t>
      </w:r>
      <w:r w:rsidR="00327D68" w:rsidRPr="001D362A">
        <w:rPr>
          <w:color w:val="auto"/>
        </w:rPr>
        <w:t xml:space="preserve">The location of the heaters on the oven is shown in Figure </w:t>
      </w:r>
      <w:r w:rsidR="004B5D19" w:rsidRPr="001D362A">
        <w:rPr>
          <w:color w:val="auto"/>
        </w:rPr>
        <w:t>4</w:t>
      </w:r>
      <w:r w:rsidR="00327D68" w:rsidRPr="001D362A">
        <w:rPr>
          <w:color w:val="auto"/>
        </w:rPr>
        <w:t>.</w:t>
      </w:r>
    </w:p>
    <w:p w:rsidR="00327D68" w:rsidRPr="00534327" w:rsidRDefault="00327D68" w:rsidP="00603361">
      <w:pPr>
        <w:pStyle w:val="ListParagraph"/>
        <w:ind w:left="0"/>
        <w:rPr>
          <w:highlight w:val="yellow"/>
        </w:rPr>
      </w:pPr>
    </w:p>
    <w:p w:rsidR="00603361" w:rsidRDefault="00603361" w:rsidP="00603361">
      <w:pPr>
        <w:pStyle w:val="ListParagraph"/>
        <w:numPr>
          <w:ilvl w:val="2"/>
          <w:numId w:val="85"/>
        </w:numPr>
        <w:ind w:left="0" w:firstLine="0"/>
        <w:rPr>
          <w:highlight w:val="yellow"/>
        </w:rPr>
      </w:pPr>
      <w:r w:rsidRPr="00D16640">
        <w:rPr>
          <w:highlight w:val="yellow"/>
        </w:rPr>
        <w:t>Unblock the Zeeman slow</w:t>
      </w:r>
      <w:r>
        <w:rPr>
          <w:highlight w:val="yellow"/>
        </w:rPr>
        <w:t>er</w:t>
      </w:r>
      <w:r w:rsidRPr="00D16640">
        <w:rPr>
          <w:highlight w:val="yellow"/>
        </w:rPr>
        <w:t xml:space="preserve"> laser beam </w:t>
      </w:r>
      <w:r>
        <w:rPr>
          <w:highlight w:val="yellow"/>
        </w:rPr>
        <w:t xml:space="preserve">manually </w:t>
      </w:r>
      <w:r w:rsidRPr="00D16640">
        <w:rPr>
          <w:highlight w:val="yellow"/>
        </w:rPr>
        <w:t>by open</w:t>
      </w:r>
      <w:r>
        <w:rPr>
          <w:highlight w:val="yellow"/>
        </w:rPr>
        <w:t>ing</w:t>
      </w:r>
      <w:r w:rsidRPr="00D16640">
        <w:rPr>
          <w:highlight w:val="yellow"/>
        </w:rPr>
        <w:t xml:space="preserve"> the atomic shutter.</w:t>
      </w:r>
      <w:r>
        <w:rPr>
          <w:highlight w:val="yellow"/>
        </w:rPr>
        <w:t xml:space="preserve"> Set the</w:t>
      </w:r>
      <w:r w:rsidRPr="00D16640">
        <w:rPr>
          <w:highlight w:val="yellow"/>
        </w:rPr>
        <w:t xml:space="preserve"> </w:t>
      </w:r>
      <w:r w:rsidRPr="005B6C61">
        <w:rPr>
          <w:highlight w:val="yellow"/>
        </w:rPr>
        <w:t xml:space="preserve">frequency </w:t>
      </w:r>
      <w:r w:rsidRPr="00D16640">
        <w:rPr>
          <w:highlight w:val="yellow"/>
        </w:rPr>
        <w:t xml:space="preserve">of the laser beam to 192 MHz red-detuned with the </w:t>
      </w:r>
      <w:r w:rsidRPr="00D16640">
        <w:rPr>
          <w:color w:val="000000" w:themeColor="text1"/>
          <w:highlight w:val="yellow"/>
        </w:rPr>
        <w:t>2</w:t>
      </w:r>
      <w:r w:rsidRPr="00D16640">
        <w:rPr>
          <w:color w:val="000000" w:themeColor="text1"/>
          <w:highlight w:val="yellow"/>
          <w:vertAlign w:val="superscript"/>
        </w:rPr>
        <w:t>2</w:t>
      </w:r>
      <w:r w:rsidRPr="00D16640">
        <w:rPr>
          <w:i/>
          <w:color w:val="000000" w:themeColor="text1"/>
          <w:highlight w:val="yellow"/>
        </w:rPr>
        <w:t>S</w:t>
      </w:r>
      <w:r w:rsidRPr="00D16640">
        <w:rPr>
          <w:color w:val="000000" w:themeColor="text1"/>
          <w:highlight w:val="yellow"/>
          <w:vertAlign w:val="subscript"/>
        </w:rPr>
        <w:t>1/2</w:t>
      </w:r>
      <w:r w:rsidRPr="00D16640">
        <w:rPr>
          <w:color w:val="000000" w:themeColor="text1"/>
          <w:highlight w:val="yellow"/>
        </w:rPr>
        <w:t xml:space="preserve"> (</w:t>
      </w:r>
      <w:r w:rsidRPr="00D16640">
        <w:rPr>
          <w:i/>
          <w:color w:val="000000" w:themeColor="text1"/>
          <w:highlight w:val="yellow"/>
        </w:rPr>
        <w:t xml:space="preserve">F </w:t>
      </w:r>
      <w:r w:rsidRPr="00D16640">
        <w:rPr>
          <w:color w:val="000000" w:themeColor="text1"/>
          <w:highlight w:val="yellow"/>
        </w:rPr>
        <w:t>= 3/2)</w:t>
      </w:r>
      <w:r w:rsidRPr="00D16640">
        <w:rPr>
          <w:i/>
          <w:color w:val="000000" w:themeColor="text1"/>
          <w:highlight w:val="yellow"/>
        </w:rPr>
        <w:t xml:space="preserve"> </w:t>
      </w:r>
      <w:r w:rsidRPr="00D16640">
        <w:rPr>
          <w:color w:val="000000" w:themeColor="text1"/>
          <w:highlight w:val="yellow"/>
        </w:rPr>
        <w:sym w:font="Symbol" w:char="F0AE"/>
      </w:r>
      <w:r w:rsidRPr="00D16640">
        <w:rPr>
          <w:color w:val="000000" w:themeColor="text1"/>
          <w:highlight w:val="yellow"/>
        </w:rPr>
        <w:t xml:space="preserve"> 2</w:t>
      </w:r>
      <w:r w:rsidRPr="00D16640">
        <w:rPr>
          <w:color w:val="000000" w:themeColor="text1"/>
          <w:highlight w:val="yellow"/>
          <w:vertAlign w:val="superscript"/>
        </w:rPr>
        <w:t>2</w:t>
      </w:r>
      <w:r w:rsidRPr="00D16640">
        <w:rPr>
          <w:i/>
          <w:color w:val="000000" w:themeColor="text1"/>
          <w:highlight w:val="yellow"/>
        </w:rPr>
        <w:t>P</w:t>
      </w:r>
      <w:r w:rsidRPr="00D16640">
        <w:rPr>
          <w:color w:val="000000" w:themeColor="text1"/>
          <w:highlight w:val="yellow"/>
          <w:vertAlign w:val="subscript"/>
        </w:rPr>
        <w:t>3/2</w:t>
      </w:r>
      <w:r w:rsidRPr="00D16640">
        <w:rPr>
          <w:color w:val="000000" w:themeColor="text1"/>
          <w:highlight w:val="yellow"/>
        </w:rPr>
        <w:t xml:space="preserve"> </w:t>
      </w:r>
      <w:r>
        <w:rPr>
          <w:highlight w:val="yellow"/>
        </w:rPr>
        <w:t>transition.</w:t>
      </w:r>
    </w:p>
    <w:p w:rsidR="00603361" w:rsidRDefault="00603361" w:rsidP="00603361">
      <w:pPr>
        <w:pStyle w:val="ListParagraph"/>
        <w:ind w:left="0"/>
        <w:rPr>
          <w:highlight w:val="yellow"/>
        </w:rPr>
      </w:pPr>
    </w:p>
    <w:p w:rsidR="00603361" w:rsidRPr="001D362A" w:rsidRDefault="00603361" w:rsidP="00603361">
      <w:pPr>
        <w:pStyle w:val="ListParagraph"/>
        <w:ind w:left="0"/>
        <w:rPr>
          <w:color w:val="auto"/>
        </w:rPr>
      </w:pPr>
      <w:r w:rsidRPr="00207016">
        <w:rPr>
          <w:color w:val="auto"/>
        </w:rPr>
        <w:t>Note: With this setup, the speed of the atoms is slowed down from 1400 m/s to 100 m/s.</w:t>
      </w:r>
      <w:r w:rsidR="007076AC">
        <w:rPr>
          <w:color w:val="auto"/>
        </w:rPr>
        <w:t xml:space="preserve"> </w:t>
      </w:r>
      <w:r w:rsidR="007076AC" w:rsidRPr="001D362A">
        <w:rPr>
          <w:color w:val="auto"/>
        </w:rPr>
        <w:t xml:space="preserve">The Zeeman slower is shown in Figure </w:t>
      </w:r>
      <w:r w:rsidR="004B5D19" w:rsidRPr="001D362A">
        <w:rPr>
          <w:color w:val="auto"/>
        </w:rPr>
        <w:t>5</w:t>
      </w:r>
      <w:r w:rsidR="007076AC" w:rsidRPr="001D362A">
        <w:rPr>
          <w:color w:val="auto"/>
        </w:rPr>
        <w:t>.</w:t>
      </w:r>
    </w:p>
    <w:p w:rsidR="00603361" w:rsidRDefault="00603361" w:rsidP="00603361">
      <w:pPr>
        <w:rPr>
          <w:b/>
        </w:rPr>
      </w:pPr>
    </w:p>
    <w:p w:rsidR="00603361" w:rsidRPr="003A2C1B" w:rsidRDefault="003E14D6" w:rsidP="00603361">
      <w:pPr>
        <w:pStyle w:val="ListParagraph"/>
        <w:numPr>
          <w:ilvl w:val="1"/>
          <w:numId w:val="85"/>
        </w:numPr>
        <w:ind w:left="0" w:firstLine="0"/>
        <w:rPr>
          <w:b/>
          <w:highlight w:val="yellow"/>
        </w:rPr>
      </w:pPr>
      <w:r w:rsidRPr="003A2C1B">
        <w:rPr>
          <w:b/>
          <w:highlight w:val="yellow"/>
        </w:rPr>
        <w:t>Magnetic Field G</w:t>
      </w:r>
      <w:r w:rsidR="00603361" w:rsidRPr="003A2C1B">
        <w:rPr>
          <w:b/>
          <w:highlight w:val="yellow"/>
        </w:rPr>
        <w:t>radient</w:t>
      </w:r>
    </w:p>
    <w:p w:rsidR="00603361" w:rsidRDefault="00603361" w:rsidP="00603361">
      <w:r>
        <w:t xml:space="preserve">Note: This apparatus uses a pair of coils controlled by an H-bridge switch circuit to produce </w:t>
      </w:r>
      <w:r w:rsidRPr="00A62691">
        <w:lastRenderedPageBreak/>
        <w:t>either an anti-Helmholtz or Helmholtz magnetic field. The coils are water cooled to prevent</w:t>
      </w:r>
      <w:r>
        <w:t xml:space="preserve"> overheating.</w:t>
      </w:r>
    </w:p>
    <w:p w:rsidR="00603361" w:rsidRPr="006E625E" w:rsidRDefault="00603361" w:rsidP="00603361"/>
    <w:p w:rsidR="00603361" w:rsidRPr="0025006E" w:rsidRDefault="00603361" w:rsidP="00603361">
      <w:pPr>
        <w:pStyle w:val="ListParagraph"/>
        <w:numPr>
          <w:ilvl w:val="2"/>
          <w:numId w:val="85"/>
        </w:numPr>
        <w:ind w:left="0" w:firstLine="0"/>
      </w:pPr>
      <w:r w:rsidRPr="0025006E">
        <w:t>Slowly turn on the water flow to 6 gal/min.</w:t>
      </w:r>
    </w:p>
    <w:p w:rsidR="00603361" w:rsidRDefault="00603361" w:rsidP="00603361">
      <w:pPr>
        <w:pStyle w:val="ListParagraph"/>
        <w:ind w:left="0"/>
      </w:pPr>
    </w:p>
    <w:p w:rsidR="00603361" w:rsidRDefault="00603361" w:rsidP="00603361">
      <w:pPr>
        <w:pStyle w:val="ListParagraph"/>
        <w:numPr>
          <w:ilvl w:val="2"/>
          <w:numId w:val="85"/>
        </w:numPr>
        <w:ind w:left="0" w:firstLine="0"/>
      </w:pPr>
      <w:r w:rsidRPr="000F5E64">
        <w:t>Set the H-bridge for anti-Helmholtz magnetic field configuration</w:t>
      </w:r>
      <w:r w:rsidRPr="000F5E64">
        <w:rPr>
          <w:color w:val="FF0000"/>
        </w:rPr>
        <w:t xml:space="preserve"> </w:t>
      </w:r>
      <w:r w:rsidRPr="00F551F1">
        <w:rPr>
          <w:color w:val="000000" w:themeColor="text1"/>
        </w:rPr>
        <w:t>by running the timing control program with</w:t>
      </w:r>
      <w:r w:rsidRPr="000F5E64">
        <w:t xml:space="preserve"> the MOT loading timing file.</w:t>
      </w:r>
    </w:p>
    <w:p w:rsidR="00A143CB" w:rsidRPr="00FB4864" w:rsidRDefault="00A143CB" w:rsidP="00603361">
      <w:pPr>
        <w:pStyle w:val="ListParagraph"/>
        <w:ind w:left="0"/>
      </w:pPr>
    </w:p>
    <w:p w:rsidR="00603361" w:rsidRDefault="00603361" w:rsidP="00603361">
      <w:pPr>
        <w:pStyle w:val="ListParagraph"/>
        <w:numPr>
          <w:ilvl w:val="2"/>
          <w:numId w:val="85"/>
        </w:numPr>
        <w:ind w:left="0" w:firstLine="0"/>
        <w:rPr>
          <w:highlight w:val="yellow"/>
        </w:rPr>
      </w:pPr>
      <w:r w:rsidRPr="00C258EC">
        <w:rPr>
          <w:highlight w:val="yellow"/>
        </w:rPr>
        <w:t xml:space="preserve">Turn </w:t>
      </w:r>
      <w:r>
        <w:rPr>
          <w:highlight w:val="yellow"/>
        </w:rPr>
        <w:t xml:space="preserve">on the magnets’ power supplies, </w:t>
      </w:r>
      <w:r w:rsidRPr="00C258EC">
        <w:rPr>
          <w:highlight w:val="yellow"/>
        </w:rPr>
        <w:t xml:space="preserve">and set the current of each coil to </w:t>
      </w:r>
      <w:r>
        <w:rPr>
          <w:highlight w:val="yellow"/>
        </w:rPr>
        <w:t>about</w:t>
      </w:r>
      <w:r w:rsidRPr="00C258EC">
        <w:rPr>
          <w:highlight w:val="yellow"/>
        </w:rPr>
        <w:t xml:space="preserve"> 18 A</w:t>
      </w:r>
      <w:r w:rsidRPr="00BF24C0">
        <w:rPr>
          <w:color w:val="FF0000"/>
          <w:highlight w:val="yellow"/>
        </w:rPr>
        <w:t xml:space="preserve"> </w:t>
      </w:r>
      <w:r w:rsidRPr="00F551F1">
        <w:rPr>
          <w:color w:val="000000" w:themeColor="text1"/>
          <w:highlight w:val="yellow"/>
        </w:rPr>
        <w:t>via its control program</w:t>
      </w:r>
      <w:r>
        <w:rPr>
          <w:highlight w:val="yellow"/>
        </w:rPr>
        <w:t>, which</w:t>
      </w:r>
      <w:r w:rsidRPr="00C258EC">
        <w:rPr>
          <w:highlight w:val="yellow"/>
        </w:rPr>
        <w:t xml:space="preserve"> create</w:t>
      </w:r>
      <w:r>
        <w:rPr>
          <w:highlight w:val="yellow"/>
        </w:rPr>
        <w:t>s</w:t>
      </w:r>
      <w:r w:rsidRPr="00C258EC">
        <w:rPr>
          <w:highlight w:val="yellow"/>
        </w:rPr>
        <w:t xml:space="preserve"> a magnetic field gradient of </w:t>
      </w:r>
      <w:r>
        <w:rPr>
          <w:highlight w:val="yellow"/>
        </w:rPr>
        <w:t xml:space="preserve">about </w:t>
      </w:r>
      <w:r w:rsidRPr="00C258EC">
        <w:rPr>
          <w:highlight w:val="yellow"/>
        </w:rPr>
        <w:t>22 G/cm for the MOT.</w:t>
      </w:r>
    </w:p>
    <w:p w:rsidR="00A4139F" w:rsidRPr="00A4139F" w:rsidRDefault="00A4139F" w:rsidP="00A4139F">
      <w:pPr>
        <w:pStyle w:val="ListParagraph"/>
        <w:rPr>
          <w:highlight w:val="yellow"/>
        </w:rPr>
      </w:pPr>
    </w:p>
    <w:p w:rsidR="00A4139F" w:rsidRPr="00A4139F" w:rsidRDefault="00A4139F" w:rsidP="00A4139F">
      <w:pPr>
        <w:pStyle w:val="ListParagraph"/>
        <w:ind w:left="0"/>
      </w:pPr>
      <w:r w:rsidRPr="00A4139F">
        <w:t>Note:</w:t>
      </w:r>
      <w:r>
        <w:t xml:space="preserve"> </w:t>
      </w:r>
      <w:r w:rsidR="003E14D6" w:rsidRPr="00C97B81">
        <w:rPr>
          <w:color w:val="auto"/>
        </w:rPr>
        <w:t>A</w:t>
      </w:r>
      <w:r w:rsidRPr="00C97B81">
        <w:rPr>
          <w:color w:val="auto"/>
        </w:rPr>
        <w:t xml:space="preserve"> </w:t>
      </w:r>
      <w:r w:rsidR="00C8195A" w:rsidRPr="00C97B81">
        <w:rPr>
          <w:color w:val="auto"/>
        </w:rPr>
        <w:t>static</w:t>
      </w:r>
      <w:r w:rsidRPr="00C97B81">
        <w:rPr>
          <w:color w:val="auto"/>
        </w:rPr>
        <w:t xml:space="preserve"> MOT </w:t>
      </w:r>
      <w:r w:rsidR="003E14D6" w:rsidRPr="00C97B81">
        <w:rPr>
          <w:color w:val="auto"/>
        </w:rPr>
        <w:t xml:space="preserve">is observed </w:t>
      </w:r>
      <w:r w:rsidRPr="00C97B81">
        <w:rPr>
          <w:color w:val="auto"/>
        </w:rPr>
        <w:t xml:space="preserve">in the experiment chamber after </w:t>
      </w:r>
      <w:r w:rsidR="003E14D6" w:rsidRPr="00C97B81">
        <w:rPr>
          <w:color w:val="auto"/>
        </w:rPr>
        <w:t xml:space="preserve">the </w:t>
      </w:r>
      <w:r w:rsidRPr="00C97B81">
        <w:rPr>
          <w:color w:val="auto"/>
        </w:rPr>
        <w:t>magnetic field gradient</w:t>
      </w:r>
      <w:r w:rsidR="003E14D6" w:rsidRPr="00C97B81">
        <w:rPr>
          <w:color w:val="auto"/>
        </w:rPr>
        <w:t xml:space="preserve"> is turned on</w:t>
      </w:r>
      <w:r w:rsidRPr="00C97B81">
        <w:rPr>
          <w:color w:val="auto"/>
        </w:rPr>
        <w:t>.</w:t>
      </w:r>
    </w:p>
    <w:p w:rsidR="00603361" w:rsidRPr="00FB4864" w:rsidRDefault="00603361" w:rsidP="00603361"/>
    <w:p w:rsidR="00603361" w:rsidRPr="003A2C1B" w:rsidRDefault="00603361" w:rsidP="00603361">
      <w:pPr>
        <w:pStyle w:val="ListParagraph"/>
        <w:numPr>
          <w:ilvl w:val="1"/>
          <w:numId w:val="85"/>
        </w:numPr>
        <w:ind w:left="0" w:firstLine="0"/>
        <w:rPr>
          <w:b/>
          <w:highlight w:val="yellow"/>
        </w:rPr>
      </w:pPr>
      <w:r w:rsidRPr="003A2C1B">
        <w:rPr>
          <w:b/>
          <w:highlight w:val="yellow"/>
        </w:rPr>
        <w:t xml:space="preserve">Dynamic MOT </w:t>
      </w:r>
    </w:p>
    <w:p w:rsidR="00603361" w:rsidRPr="00780E91" w:rsidRDefault="00603361" w:rsidP="00603361">
      <w:pPr>
        <w:rPr>
          <w:color w:val="FF0000"/>
        </w:rPr>
      </w:pPr>
      <w:r>
        <w:t xml:space="preserve">Note: The optical setup of the </w:t>
      </w:r>
      <w:r w:rsidRPr="000C642D">
        <w:rPr>
          <w:vertAlign w:val="superscript"/>
        </w:rPr>
        <w:t>6</w:t>
      </w:r>
      <w:r>
        <w:t xml:space="preserve">Li MOT contains three pairs of counter propagating MOT beams with all pairs orthogonal to each other. Each MOT beam includes a cooling beam and a </w:t>
      </w:r>
      <w:proofErr w:type="spellStart"/>
      <w:r>
        <w:t>repumping</w:t>
      </w:r>
      <w:proofErr w:type="spellEnd"/>
      <w:r>
        <w:t xml:space="preserve"> beam. The intensit</w:t>
      </w:r>
      <w:r w:rsidRPr="008A474F">
        <w:rPr>
          <w:color w:val="000000" w:themeColor="text1"/>
        </w:rPr>
        <w:t>ies</w:t>
      </w:r>
      <w:r>
        <w:t xml:space="preserve"> and frequency </w:t>
      </w:r>
      <w:proofErr w:type="spellStart"/>
      <w:r>
        <w:t>detuning</w:t>
      </w:r>
      <w:r w:rsidRPr="008A474F">
        <w:rPr>
          <w:color w:val="000000" w:themeColor="text1"/>
        </w:rPr>
        <w:t>s</w:t>
      </w:r>
      <w:proofErr w:type="spellEnd"/>
      <w:r>
        <w:t xml:space="preserve"> of the beams, which are controlled by AOMs, are varied for the three phases. The control voltages of the AOMs are set via multiplexer circuits commanded by a timing control system. The parameters for three phases are listed in </w:t>
      </w:r>
      <w:r w:rsidRPr="002A445B">
        <w:rPr>
          <w:color w:val="auto"/>
        </w:rPr>
        <w:t>Table</w:t>
      </w:r>
      <w:r w:rsidRPr="00A30C2E">
        <w:rPr>
          <w:color w:val="FF0000"/>
        </w:rPr>
        <w:t xml:space="preserve"> </w:t>
      </w:r>
      <w:r w:rsidR="002A445B" w:rsidRPr="00C97B81">
        <w:rPr>
          <w:color w:val="auto"/>
        </w:rPr>
        <w:t>3</w:t>
      </w:r>
      <w:r w:rsidRPr="00C97B81">
        <w:rPr>
          <w:color w:val="auto"/>
        </w:rPr>
        <w:t>.</w:t>
      </w:r>
      <w:r w:rsidR="00A90150" w:rsidRPr="00C97B81">
        <w:rPr>
          <w:color w:val="auto"/>
        </w:rPr>
        <w:t xml:space="preserve"> </w:t>
      </w:r>
      <w:r w:rsidR="004B5D19" w:rsidRPr="00C97B81">
        <w:rPr>
          <w:color w:val="auto"/>
        </w:rPr>
        <w:t>The optical layout of the MOT beams is shown in Figure 6.</w:t>
      </w:r>
    </w:p>
    <w:p w:rsidR="00603361" w:rsidRDefault="00603361" w:rsidP="00603361"/>
    <w:p w:rsidR="00603361" w:rsidRDefault="00603361" w:rsidP="00603361">
      <w:pPr>
        <w:pStyle w:val="ListParagraph"/>
        <w:numPr>
          <w:ilvl w:val="2"/>
          <w:numId w:val="85"/>
        </w:numPr>
        <w:ind w:left="0" w:firstLine="0"/>
        <w:rPr>
          <w:highlight w:val="yellow"/>
        </w:rPr>
      </w:pPr>
      <w:r>
        <w:rPr>
          <w:highlight w:val="yellow"/>
        </w:rPr>
        <w:t>Load, compile and run the experiment timing file in the timing control program on a loop with the software control. The experiment timing starts with the MOT loading phase. Monitor</w:t>
      </w:r>
      <w:r w:rsidRPr="00A24C3E">
        <w:rPr>
          <w:highlight w:val="yellow"/>
        </w:rPr>
        <w:t xml:space="preserve"> the MOT fluorescence </w:t>
      </w:r>
      <w:r>
        <w:rPr>
          <w:highlight w:val="yellow"/>
        </w:rPr>
        <w:t xml:space="preserve">signal in the </w:t>
      </w:r>
      <w:r w:rsidRPr="00A24C3E">
        <w:rPr>
          <w:highlight w:val="yellow"/>
        </w:rPr>
        <w:t>photodetector</w:t>
      </w:r>
      <w:r>
        <w:rPr>
          <w:highlight w:val="yellow"/>
        </w:rPr>
        <w:t xml:space="preserve"> to reach</w:t>
      </w:r>
      <w:r w:rsidRPr="00A24C3E">
        <w:rPr>
          <w:highlight w:val="yellow"/>
        </w:rPr>
        <w:t xml:space="preserve"> 2 V</w:t>
      </w:r>
      <w:r>
        <w:rPr>
          <w:highlight w:val="yellow"/>
        </w:rPr>
        <w:t>,</w:t>
      </w:r>
      <w:r w:rsidRPr="00A24C3E">
        <w:rPr>
          <w:highlight w:val="yellow"/>
        </w:rPr>
        <w:t xml:space="preserve"> </w:t>
      </w:r>
      <w:r>
        <w:rPr>
          <w:highlight w:val="yellow"/>
        </w:rPr>
        <w:t>which indicates</w:t>
      </w:r>
      <w:r w:rsidRPr="00A24C3E">
        <w:rPr>
          <w:highlight w:val="yellow"/>
        </w:rPr>
        <w:t xml:space="preserve"> </w:t>
      </w:r>
      <w:r w:rsidR="00C97B81">
        <w:rPr>
          <w:highlight w:val="yellow"/>
        </w:rPr>
        <w:t xml:space="preserve">around </w:t>
      </w:r>
      <w:r w:rsidRPr="00A24C3E">
        <w:rPr>
          <w:highlight w:val="yellow"/>
        </w:rPr>
        <w:t>10</w:t>
      </w:r>
      <w:r w:rsidRPr="00A24C3E">
        <w:rPr>
          <w:highlight w:val="yellow"/>
          <w:vertAlign w:val="superscript"/>
        </w:rPr>
        <w:t>9</w:t>
      </w:r>
      <w:r w:rsidRPr="00A24C3E">
        <w:rPr>
          <w:highlight w:val="yellow"/>
        </w:rPr>
        <w:t xml:space="preserve"> atom</w:t>
      </w:r>
      <w:r>
        <w:rPr>
          <w:highlight w:val="yellow"/>
        </w:rPr>
        <w:t>s in the MOT</w:t>
      </w:r>
      <w:r w:rsidRPr="00A24C3E">
        <w:rPr>
          <w:highlight w:val="yellow"/>
        </w:rPr>
        <w:t>.</w:t>
      </w:r>
    </w:p>
    <w:p w:rsidR="00C97B81" w:rsidRDefault="00C97B81" w:rsidP="00C97B81">
      <w:pPr>
        <w:pStyle w:val="ListParagraph"/>
        <w:ind w:left="0"/>
        <w:rPr>
          <w:highlight w:val="yellow"/>
        </w:rPr>
      </w:pPr>
    </w:p>
    <w:p w:rsidR="00603361" w:rsidRDefault="00C97B81" w:rsidP="00603361">
      <w:r w:rsidRPr="00C97B81">
        <w:t>Note: The fluorescence of the MOT is collected by a lens with spatial angle of about 10</w:t>
      </w:r>
      <w:r w:rsidRPr="00C97B81">
        <w:rPr>
          <w:vertAlign w:val="superscript"/>
        </w:rPr>
        <w:t>-4</w:t>
      </w:r>
      <w:r w:rsidRPr="00C97B81">
        <w:t xml:space="preserve"> rad. The loading phase atom number can be calculated by the method in Reference </w:t>
      </w:r>
      <w:r w:rsidRPr="00E24A2A">
        <w:t>13</w:t>
      </w:r>
      <w:r w:rsidRPr="00C97B81">
        <w:t>.</w:t>
      </w:r>
    </w:p>
    <w:p w:rsidR="00C97B81" w:rsidRDefault="00C97B81" w:rsidP="00603361"/>
    <w:p w:rsidR="00603361" w:rsidRDefault="00603361" w:rsidP="00603361">
      <w:pPr>
        <w:pStyle w:val="ListParagraph"/>
        <w:numPr>
          <w:ilvl w:val="2"/>
          <w:numId w:val="85"/>
        </w:numPr>
        <w:ind w:left="0" w:firstLine="0"/>
        <w:rPr>
          <w:highlight w:val="yellow"/>
        </w:rPr>
      </w:pPr>
      <w:r w:rsidRPr="00EF1B2D">
        <w:rPr>
          <w:highlight w:val="yellow"/>
        </w:rPr>
        <w:t>Use the optical</w:t>
      </w:r>
      <w:r>
        <w:rPr>
          <w:highlight w:val="yellow"/>
        </w:rPr>
        <w:t xml:space="preserve"> </w:t>
      </w:r>
      <w:r w:rsidRPr="00EF1B2D">
        <w:rPr>
          <w:highlight w:val="yellow"/>
        </w:rPr>
        <w:t>shutter</w:t>
      </w:r>
      <w:r w:rsidR="00A30C2E">
        <w:rPr>
          <w:highlight w:val="yellow"/>
        </w:rPr>
        <w:t xml:space="preserve"> </w:t>
      </w:r>
      <w:r w:rsidRPr="00EF1B2D">
        <w:rPr>
          <w:highlight w:val="yellow"/>
        </w:rPr>
        <w:t xml:space="preserve">to block the slowing beam </w:t>
      </w:r>
      <w:r w:rsidR="007422A8">
        <w:rPr>
          <w:highlight w:val="yellow"/>
        </w:rPr>
        <w:t>before</w:t>
      </w:r>
      <w:r w:rsidRPr="00EF1B2D">
        <w:rPr>
          <w:highlight w:val="yellow"/>
        </w:rPr>
        <w:t xml:space="preserve"> the </w:t>
      </w:r>
      <w:r w:rsidRPr="00F551F1">
        <w:rPr>
          <w:color w:val="000000" w:themeColor="text1"/>
          <w:highlight w:val="yellow"/>
        </w:rPr>
        <w:t>loading</w:t>
      </w:r>
      <w:r w:rsidRPr="00EF1B2D">
        <w:rPr>
          <w:highlight w:val="yellow"/>
        </w:rPr>
        <w:t xml:space="preserve"> phase ends.</w:t>
      </w:r>
    </w:p>
    <w:p w:rsidR="00A30C2E" w:rsidRDefault="00A30C2E" w:rsidP="00603361">
      <w:pPr>
        <w:pStyle w:val="ListParagraph"/>
        <w:ind w:left="0"/>
      </w:pPr>
    </w:p>
    <w:p w:rsidR="00603361" w:rsidRPr="00A30C2E" w:rsidRDefault="00A30C2E" w:rsidP="00603361">
      <w:pPr>
        <w:pStyle w:val="ListParagraph"/>
        <w:ind w:left="0"/>
      </w:pPr>
      <w:r w:rsidRPr="00A30C2E">
        <w:t xml:space="preserve">Note: </w:t>
      </w:r>
      <w:r>
        <w:t xml:space="preserve">The </w:t>
      </w:r>
      <w:r w:rsidRPr="00A30C2E">
        <w:t>timing</w:t>
      </w:r>
      <w:r>
        <w:t xml:space="preserve"> of the slowing beam shutter</w:t>
      </w:r>
      <w:r w:rsidRPr="00A30C2E">
        <w:t xml:space="preserve"> is also under control of the experiment timing,</w:t>
      </w:r>
      <w:r>
        <w:t xml:space="preserve"> which is listed in Table </w:t>
      </w:r>
      <w:r w:rsidR="00AE7655" w:rsidRPr="00C97B81">
        <w:rPr>
          <w:color w:val="auto"/>
        </w:rPr>
        <w:t>1</w:t>
      </w:r>
      <w:r>
        <w:t>.</w:t>
      </w:r>
    </w:p>
    <w:p w:rsidR="00A30C2E" w:rsidRDefault="00A30C2E" w:rsidP="00603361">
      <w:pPr>
        <w:pStyle w:val="ListParagraph"/>
        <w:ind w:left="0"/>
        <w:rPr>
          <w:highlight w:val="yellow"/>
        </w:rPr>
      </w:pPr>
    </w:p>
    <w:p w:rsidR="00603361" w:rsidRPr="002E4B96" w:rsidRDefault="00603361" w:rsidP="00603361">
      <w:pPr>
        <w:pStyle w:val="ListParagraph"/>
        <w:numPr>
          <w:ilvl w:val="2"/>
          <w:numId w:val="85"/>
        </w:numPr>
        <w:ind w:left="0" w:firstLine="0"/>
        <w:rPr>
          <w:color w:val="auto"/>
        </w:rPr>
      </w:pPr>
      <w:r w:rsidRPr="002E4B96">
        <w:rPr>
          <w:color w:val="auto"/>
        </w:rPr>
        <w:t>Set i</w:t>
      </w:r>
      <w:r w:rsidR="006461FC">
        <w:rPr>
          <w:color w:val="auto"/>
        </w:rPr>
        <w:t xml:space="preserve">ntensities and frequency </w:t>
      </w:r>
      <w:proofErr w:type="spellStart"/>
      <w:r w:rsidR="006461FC">
        <w:rPr>
          <w:color w:val="auto"/>
        </w:rPr>
        <w:t>detunings</w:t>
      </w:r>
      <w:proofErr w:type="spellEnd"/>
      <w:r w:rsidRPr="002E4B96">
        <w:rPr>
          <w:color w:val="auto"/>
        </w:rPr>
        <w:t xml:space="preserve"> of the MOT laser beams according to </w:t>
      </w:r>
      <w:r w:rsidRPr="00C77558">
        <w:rPr>
          <w:color w:val="auto"/>
        </w:rPr>
        <w:t>Table 3</w:t>
      </w:r>
      <w:r w:rsidR="00C77558">
        <w:rPr>
          <w:color w:val="auto"/>
        </w:rPr>
        <w:t xml:space="preserve"> for the cooling phase.</w:t>
      </w:r>
    </w:p>
    <w:p w:rsidR="00603361" w:rsidRPr="002E4B96" w:rsidRDefault="00603361" w:rsidP="00603361">
      <w:pPr>
        <w:pStyle w:val="ListParagraph"/>
        <w:ind w:left="0"/>
        <w:rPr>
          <w:color w:val="auto"/>
        </w:rPr>
      </w:pPr>
    </w:p>
    <w:p w:rsidR="00603361" w:rsidRPr="002E4B96" w:rsidRDefault="00603361" w:rsidP="00603361">
      <w:pPr>
        <w:pStyle w:val="ListParagraph"/>
        <w:ind w:left="0"/>
        <w:rPr>
          <w:color w:val="auto"/>
        </w:rPr>
      </w:pPr>
      <w:r w:rsidRPr="002E4B96">
        <w:rPr>
          <w:color w:val="auto"/>
        </w:rPr>
        <w:t>Note: After the cooling phase, the temperature of the MOT is reduced to about 300 µK.</w:t>
      </w:r>
    </w:p>
    <w:p w:rsidR="00603361" w:rsidRPr="002E4B96" w:rsidRDefault="00603361" w:rsidP="00603361">
      <w:pPr>
        <w:pStyle w:val="ListParagraph"/>
        <w:ind w:left="0"/>
        <w:rPr>
          <w:color w:val="auto"/>
        </w:rPr>
      </w:pPr>
    </w:p>
    <w:p w:rsidR="00603361" w:rsidRPr="002E4B96" w:rsidRDefault="00603361" w:rsidP="00603361">
      <w:pPr>
        <w:pStyle w:val="ListParagraph"/>
        <w:numPr>
          <w:ilvl w:val="2"/>
          <w:numId w:val="85"/>
        </w:numPr>
        <w:ind w:left="0" w:firstLine="0"/>
        <w:rPr>
          <w:color w:val="auto"/>
        </w:rPr>
      </w:pPr>
      <w:r w:rsidRPr="002E4B96">
        <w:rPr>
          <w:color w:val="auto"/>
        </w:rPr>
        <w:t xml:space="preserve">For the pumping phase, program the experiment timing file to turn off the </w:t>
      </w:r>
      <w:proofErr w:type="spellStart"/>
      <w:r w:rsidRPr="002E4B96">
        <w:rPr>
          <w:color w:val="auto"/>
        </w:rPr>
        <w:t>repumping</w:t>
      </w:r>
      <w:proofErr w:type="spellEnd"/>
      <w:r w:rsidRPr="002E4B96">
        <w:rPr>
          <w:color w:val="auto"/>
        </w:rPr>
        <w:t xml:space="preserve"> beams with the AOM</w:t>
      </w:r>
      <w:r w:rsidR="00C77558">
        <w:rPr>
          <w:color w:val="auto"/>
        </w:rPr>
        <w:t>.</w:t>
      </w:r>
    </w:p>
    <w:p w:rsidR="00603361" w:rsidRPr="002E4B96" w:rsidRDefault="00603361" w:rsidP="00603361">
      <w:pPr>
        <w:jc w:val="center"/>
        <w:rPr>
          <w:color w:val="auto"/>
        </w:rPr>
      </w:pPr>
    </w:p>
    <w:p w:rsidR="00603361" w:rsidRPr="002E4B96" w:rsidRDefault="00603361" w:rsidP="00603361">
      <w:pPr>
        <w:rPr>
          <w:color w:val="auto"/>
        </w:rPr>
      </w:pPr>
      <w:r w:rsidRPr="002E4B96">
        <w:rPr>
          <w:color w:val="auto"/>
        </w:rPr>
        <w:t>Note: The pumping phase pumps all the atoms into the lowest hyperfine states 2</w:t>
      </w:r>
      <w:r w:rsidRPr="002E4B96">
        <w:rPr>
          <w:color w:val="auto"/>
          <w:vertAlign w:val="superscript"/>
        </w:rPr>
        <w:t>2</w:t>
      </w:r>
      <w:r w:rsidRPr="002E4B96">
        <w:rPr>
          <w:i/>
          <w:color w:val="auto"/>
        </w:rPr>
        <w:t>S</w:t>
      </w:r>
      <w:r w:rsidRPr="002E4B96">
        <w:rPr>
          <w:color w:val="auto"/>
          <w:vertAlign w:val="subscript"/>
        </w:rPr>
        <w:t>1/2</w:t>
      </w:r>
      <w:r w:rsidRPr="002E4B96">
        <w:rPr>
          <w:color w:val="auto"/>
        </w:rPr>
        <w:t xml:space="preserve"> (</w:t>
      </w:r>
      <w:r w:rsidRPr="002E4B96">
        <w:rPr>
          <w:i/>
          <w:color w:val="auto"/>
        </w:rPr>
        <w:t xml:space="preserve">F </w:t>
      </w:r>
      <w:r w:rsidRPr="002E4B96">
        <w:rPr>
          <w:color w:val="auto"/>
        </w:rPr>
        <w:t>= 1/2).</w:t>
      </w:r>
    </w:p>
    <w:p w:rsidR="00603361" w:rsidRPr="002E4B96" w:rsidRDefault="00603361" w:rsidP="00603361">
      <w:pPr>
        <w:pStyle w:val="ListParagraph"/>
        <w:ind w:left="0"/>
        <w:rPr>
          <w:color w:val="auto"/>
        </w:rPr>
      </w:pPr>
    </w:p>
    <w:p w:rsidR="00603361" w:rsidRPr="009E3EA1" w:rsidRDefault="00603361" w:rsidP="00603361">
      <w:pPr>
        <w:pStyle w:val="ListParagraph"/>
        <w:numPr>
          <w:ilvl w:val="2"/>
          <w:numId w:val="85"/>
        </w:numPr>
        <w:ind w:left="0" w:firstLine="0"/>
        <w:rPr>
          <w:color w:val="auto"/>
          <w:highlight w:val="yellow"/>
        </w:rPr>
      </w:pPr>
      <w:r w:rsidRPr="009E3EA1">
        <w:rPr>
          <w:color w:val="auto"/>
          <w:highlight w:val="yellow"/>
        </w:rPr>
        <w:t>Turn off the MOT beams and shift the laser frequency 30 MHz below the atomic transition resonance by AOM, and block the leaking light from the AOMs with optical shutters.</w:t>
      </w:r>
    </w:p>
    <w:p w:rsidR="00603361" w:rsidRPr="002E4B96" w:rsidRDefault="00603361" w:rsidP="00603361">
      <w:pPr>
        <w:pStyle w:val="ListParagraph"/>
        <w:ind w:left="0"/>
        <w:rPr>
          <w:color w:val="auto"/>
        </w:rPr>
      </w:pPr>
    </w:p>
    <w:p w:rsidR="00603361" w:rsidRPr="002E4B96" w:rsidRDefault="00603361" w:rsidP="00603361">
      <w:pPr>
        <w:rPr>
          <w:color w:val="auto"/>
        </w:rPr>
      </w:pPr>
      <w:r w:rsidRPr="002E4B96">
        <w:rPr>
          <w:color w:val="auto"/>
        </w:rPr>
        <w:t>Note: After the MOT stage, any leakage of the resonant light to the atomic cloud will result in atom loss.</w:t>
      </w:r>
      <w:r w:rsidR="00B91E56">
        <w:rPr>
          <w:color w:val="auto"/>
        </w:rPr>
        <w:t xml:space="preserve"> The timing of the AOM control and MOT beam shutter are all listed in Table </w:t>
      </w:r>
      <w:r w:rsidR="00C77558" w:rsidRPr="00B625C1">
        <w:rPr>
          <w:color w:val="auto"/>
        </w:rPr>
        <w:t>1</w:t>
      </w:r>
      <w:r w:rsidR="00B91E56">
        <w:rPr>
          <w:color w:val="auto"/>
        </w:rPr>
        <w:t>.</w:t>
      </w:r>
    </w:p>
    <w:p w:rsidR="00603361" w:rsidRPr="002E4B96" w:rsidRDefault="00603361" w:rsidP="00603361">
      <w:pPr>
        <w:pStyle w:val="ListParagraph"/>
        <w:ind w:left="0"/>
        <w:rPr>
          <w:color w:val="auto"/>
        </w:rPr>
      </w:pPr>
    </w:p>
    <w:p w:rsidR="00603361" w:rsidRPr="00AA4A83" w:rsidRDefault="003D1AA4" w:rsidP="00603361">
      <w:pPr>
        <w:pStyle w:val="ListParagraph"/>
        <w:numPr>
          <w:ilvl w:val="2"/>
          <w:numId w:val="85"/>
        </w:numPr>
        <w:ind w:left="0" w:firstLine="0"/>
        <w:rPr>
          <w:color w:val="000000" w:themeColor="text1"/>
          <w:highlight w:val="yellow"/>
        </w:rPr>
      </w:pPr>
      <w:r>
        <w:rPr>
          <w:highlight w:val="yellow"/>
        </w:rPr>
        <w:t>After the dynamic MOT, a</w:t>
      </w:r>
      <w:r w:rsidR="00603361" w:rsidRPr="00AA4A83">
        <w:rPr>
          <w:highlight w:val="yellow"/>
        </w:rPr>
        <w:t xml:space="preserve">cquire the imaging frames from the camera. </w:t>
      </w:r>
      <w:r w:rsidR="00177EDC">
        <w:rPr>
          <w:highlight w:val="yellow"/>
        </w:rPr>
        <w:t>Get the absorption imaging of the MOT</w:t>
      </w:r>
      <w:r w:rsidR="00603361" w:rsidRPr="00AA4A83">
        <w:rPr>
          <w:highlight w:val="yellow"/>
        </w:rPr>
        <w:t>.</w:t>
      </w:r>
    </w:p>
    <w:p w:rsidR="00603361" w:rsidRPr="00AA4A83" w:rsidRDefault="00603361" w:rsidP="00603361">
      <w:pPr>
        <w:pStyle w:val="ListParagraph"/>
        <w:ind w:left="0"/>
        <w:rPr>
          <w:color w:val="000000" w:themeColor="text1"/>
          <w:highlight w:val="yellow"/>
        </w:rPr>
      </w:pPr>
    </w:p>
    <w:p w:rsidR="00603361" w:rsidRDefault="00603361" w:rsidP="00C97B81">
      <w:pPr>
        <w:pStyle w:val="ListParagraph"/>
        <w:ind w:left="0"/>
        <w:rPr>
          <w:color w:val="000000" w:themeColor="text1"/>
        </w:rPr>
      </w:pPr>
      <w:r w:rsidRPr="00AA4A83">
        <w:rPr>
          <w:color w:val="000000" w:themeColor="text1"/>
        </w:rPr>
        <w:t xml:space="preserve">Note: </w:t>
      </w:r>
      <w:r w:rsidR="00C97B81">
        <w:rPr>
          <w:color w:val="000000" w:themeColor="text1"/>
        </w:rPr>
        <w:t>T</w:t>
      </w:r>
      <w:r w:rsidR="00C97B81" w:rsidRPr="00AA4A83">
        <w:rPr>
          <w:color w:val="000000" w:themeColor="text1"/>
        </w:rPr>
        <w:t>he atomic number of the MOT is about 10</w:t>
      </w:r>
      <w:r w:rsidR="00C97B81" w:rsidRPr="00AA4A83">
        <w:rPr>
          <w:color w:val="000000" w:themeColor="text1"/>
          <w:vertAlign w:val="superscript"/>
        </w:rPr>
        <w:t>7</w:t>
      </w:r>
      <w:r w:rsidR="00C97B81" w:rsidRPr="00AA4A83">
        <w:rPr>
          <w:color w:val="000000" w:themeColor="text1"/>
        </w:rPr>
        <w:t xml:space="preserve"> after the pumping phase</w:t>
      </w:r>
      <w:r w:rsidR="00C97B81" w:rsidRPr="00C97B81">
        <w:rPr>
          <w:color w:val="000000" w:themeColor="text1"/>
        </w:rPr>
        <w:t xml:space="preserve">. </w:t>
      </w:r>
      <w:r w:rsidR="00C97B81">
        <w:rPr>
          <w:color w:val="000000" w:themeColor="text1"/>
        </w:rPr>
        <w:t>A typical absorption image of the MOT is shown in Figure 7a.</w:t>
      </w:r>
    </w:p>
    <w:p w:rsidR="00C97B81" w:rsidRPr="001A18D4" w:rsidRDefault="00C97B81" w:rsidP="00C97B81">
      <w:pPr>
        <w:pStyle w:val="ListParagraph"/>
        <w:ind w:left="0"/>
      </w:pPr>
    </w:p>
    <w:p w:rsidR="00603361" w:rsidRPr="00E460A5" w:rsidRDefault="00603361" w:rsidP="00603361">
      <w:pPr>
        <w:pStyle w:val="ListParagraph"/>
        <w:numPr>
          <w:ilvl w:val="0"/>
          <w:numId w:val="85"/>
        </w:numPr>
        <w:ind w:left="0" w:firstLine="0"/>
        <w:rPr>
          <w:b/>
          <w:color w:val="000000" w:themeColor="text1"/>
        </w:rPr>
      </w:pPr>
      <w:r w:rsidRPr="00E460A5">
        <w:rPr>
          <w:b/>
          <w:color w:val="000000" w:themeColor="text1"/>
        </w:rPr>
        <w:t>Preparing an Ultracold Fermi Gas with ODT</w:t>
      </w:r>
    </w:p>
    <w:p w:rsidR="00603361" w:rsidRPr="003A2C1B" w:rsidRDefault="00603361" w:rsidP="00603361">
      <w:pPr>
        <w:pStyle w:val="ListParagraph"/>
        <w:numPr>
          <w:ilvl w:val="1"/>
          <w:numId w:val="85"/>
        </w:numPr>
        <w:ind w:left="0" w:firstLine="0"/>
        <w:rPr>
          <w:b/>
          <w:highlight w:val="yellow"/>
        </w:rPr>
      </w:pPr>
      <w:r w:rsidRPr="003A2C1B">
        <w:rPr>
          <w:b/>
          <w:highlight w:val="yellow"/>
        </w:rPr>
        <w:t xml:space="preserve">Optical </w:t>
      </w:r>
      <w:r w:rsidR="00C77558" w:rsidRPr="003A2C1B">
        <w:rPr>
          <w:b/>
          <w:highlight w:val="yellow"/>
        </w:rPr>
        <w:t>D</w:t>
      </w:r>
      <w:r w:rsidRPr="003A2C1B">
        <w:rPr>
          <w:b/>
          <w:highlight w:val="yellow"/>
        </w:rPr>
        <w:t xml:space="preserve">ipole </w:t>
      </w:r>
      <w:r w:rsidR="00C77558" w:rsidRPr="003A2C1B">
        <w:rPr>
          <w:b/>
          <w:highlight w:val="yellow"/>
        </w:rPr>
        <w:t>T</w:t>
      </w:r>
      <w:r w:rsidRPr="003A2C1B">
        <w:rPr>
          <w:b/>
          <w:highlight w:val="yellow"/>
        </w:rPr>
        <w:t>rap</w:t>
      </w:r>
    </w:p>
    <w:p w:rsidR="00603361" w:rsidRDefault="00603361" w:rsidP="00603361">
      <w:r>
        <w:t xml:space="preserve">Note: </w:t>
      </w:r>
      <w:r w:rsidRPr="00582511">
        <w:t xml:space="preserve">ODT is the main tool to generate </w:t>
      </w:r>
      <w:r>
        <w:t>ultracold</w:t>
      </w:r>
      <w:r w:rsidRPr="00582511">
        <w:t xml:space="preserve"> Fermi gases</w:t>
      </w:r>
      <w:r>
        <w:t>.</w:t>
      </w:r>
      <w:r w:rsidRPr="00582511">
        <w:t xml:space="preserve"> </w:t>
      </w:r>
      <w:r>
        <w:t>I</w:t>
      </w:r>
      <w:r w:rsidRPr="00582511">
        <w:t>n order t</w:t>
      </w:r>
      <w:r w:rsidRPr="0082501F">
        <w:t xml:space="preserve">o generate a </w:t>
      </w:r>
      <w:r>
        <w:t>deep ODT</w:t>
      </w:r>
      <w:r w:rsidRPr="00582511">
        <w:t xml:space="preserve">, a </w:t>
      </w:r>
      <w:r>
        <w:t>fiber</w:t>
      </w:r>
      <w:r w:rsidRPr="00582511">
        <w:t xml:space="preserve"> laser </w:t>
      </w:r>
      <w:r>
        <w:t xml:space="preserve">with </w:t>
      </w:r>
      <w:r w:rsidRPr="00582511">
        <w:t>100 W</w:t>
      </w:r>
      <w:r>
        <w:t xml:space="preserve"> emission power at</w:t>
      </w:r>
      <w:r w:rsidRPr="00582511">
        <w:t xml:space="preserve"> 1064 n</w:t>
      </w:r>
      <w:r>
        <w:t xml:space="preserve">m wavelength </w:t>
      </w:r>
      <w:r w:rsidRPr="00582511">
        <w:t xml:space="preserve">is </w:t>
      </w:r>
      <w:r>
        <w:t xml:space="preserve">used. The setup of ODT </w:t>
      </w:r>
      <w:r w:rsidRPr="00582511">
        <w:t xml:space="preserve">is shown in </w:t>
      </w:r>
      <w:r>
        <w:t>F</w:t>
      </w:r>
      <w:r w:rsidRPr="00582511">
        <w:t xml:space="preserve">igure </w:t>
      </w:r>
      <w:r w:rsidR="00B625C1">
        <w:t>8</w:t>
      </w:r>
      <w:r w:rsidRPr="00582511">
        <w:t>.</w:t>
      </w:r>
    </w:p>
    <w:p w:rsidR="00603361" w:rsidRDefault="00603361" w:rsidP="00603361"/>
    <w:p w:rsidR="00603361" w:rsidRPr="001F7425" w:rsidRDefault="00603361" w:rsidP="00603361">
      <w:pPr>
        <w:pStyle w:val="ListParagraph"/>
        <w:numPr>
          <w:ilvl w:val="2"/>
          <w:numId w:val="85"/>
        </w:numPr>
        <w:ind w:left="0" w:firstLine="0"/>
      </w:pPr>
      <w:r w:rsidRPr="001F7425">
        <w:t>Turn on the water flow for cooling the laser beam dumps.</w:t>
      </w:r>
    </w:p>
    <w:p w:rsidR="00603361" w:rsidRDefault="00603361" w:rsidP="00603361">
      <w:pPr>
        <w:pStyle w:val="ListParagraph"/>
        <w:ind w:left="0"/>
      </w:pPr>
    </w:p>
    <w:p w:rsidR="00603361" w:rsidRPr="00AF0F36" w:rsidRDefault="00603361" w:rsidP="00603361">
      <w:pPr>
        <w:pStyle w:val="ListParagraph"/>
        <w:numPr>
          <w:ilvl w:val="2"/>
          <w:numId w:val="85"/>
        </w:numPr>
        <w:ind w:left="0" w:firstLine="0"/>
        <w:rPr>
          <w:highlight w:val="yellow"/>
        </w:rPr>
      </w:pPr>
      <w:r w:rsidRPr="00AF0F36">
        <w:rPr>
          <w:highlight w:val="yellow"/>
        </w:rPr>
        <w:t>Set the ODT AOM control voltage to 1 V</w:t>
      </w:r>
      <w:r>
        <w:rPr>
          <w:highlight w:val="yellow"/>
        </w:rPr>
        <w:t xml:space="preserve"> </w:t>
      </w:r>
      <w:r w:rsidRPr="00000727">
        <w:rPr>
          <w:color w:val="000000" w:themeColor="text1"/>
          <w:highlight w:val="yellow"/>
        </w:rPr>
        <w:t>manually</w:t>
      </w:r>
      <w:r w:rsidRPr="00AF0F36">
        <w:rPr>
          <w:highlight w:val="yellow"/>
        </w:rPr>
        <w:t xml:space="preserve">. Turn on the </w:t>
      </w:r>
      <w:r>
        <w:rPr>
          <w:highlight w:val="yellow"/>
        </w:rPr>
        <w:t>fiber</w:t>
      </w:r>
      <w:r w:rsidRPr="00AF0F36">
        <w:rPr>
          <w:highlight w:val="yellow"/>
        </w:rPr>
        <w:t xml:space="preserve"> laser with 1</w:t>
      </w:r>
      <w:r>
        <w:rPr>
          <w:highlight w:val="yellow"/>
        </w:rPr>
        <w:t>3</w:t>
      </w:r>
      <w:r w:rsidRPr="00AF0F36">
        <w:rPr>
          <w:highlight w:val="yellow"/>
        </w:rPr>
        <w:t xml:space="preserve"> W </w:t>
      </w:r>
      <w:r>
        <w:rPr>
          <w:highlight w:val="yellow"/>
        </w:rPr>
        <w:t>emission power</w:t>
      </w:r>
      <w:r w:rsidRPr="00AF0F36">
        <w:rPr>
          <w:highlight w:val="yellow"/>
        </w:rPr>
        <w:t>.</w:t>
      </w:r>
    </w:p>
    <w:p w:rsidR="00603361" w:rsidRPr="001F7425" w:rsidRDefault="00603361" w:rsidP="00603361">
      <w:pPr>
        <w:pStyle w:val="ListParagraph"/>
        <w:ind w:left="0"/>
      </w:pPr>
    </w:p>
    <w:p w:rsidR="00603361" w:rsidRPr="001F7425" w:rsidRDefault="00603361" w:rsidP="00603361">
      <w:pPr>
        <w:pStyle w:val="ListParagraph"/>
        <w:numPr>
          <w:ilvl w:val="2"/>
          <w:numId w:val="85"/>
        </w:numPr>
        <w:ind w:left="0" w:firstLine="0"/>
      </w:pPr>
      <w:r w:rsidRPr="001F7425">
        <w:t>Check the ODT optics with an infrared light viewer</w:t>
      </w:r>
      <w:r>
        <w:t xml:space="preserve">, and </w:t>
      </w:r>
      <w:r w:rsidRPr="001F7425">
        <w:t xml:space="preserve">remove </w:t>
      </w:r>
      <w:r w:rsidR="00C77558">
        <w:t>any</w:t>
      </w:r>
      <w:r w:rsidRPr="001F7425">
        <w:t xml:space="preserve"> dust with argon gas flow.</w:t>
      </w:r>
    </w:p>
    <w:p w:rsidR="00603361" w:rsidRDefault="00603361" w:rsidP="00603361"/>
    <w:p w:rsidR="00603361" w:rsidRDefault="00603361" w:rsidP="00603361">
      <w:r>
        <w:t>Note: Dust on the optics can change the spatia</w:t>
      </w:r>
      <w:r w:rsidR="00C77558">
        <w:t xml:space="preserve">l profile of the ODT, and cause </w:t>
      </w:r>
      <w:r>
        <w:t>instability of the ODT.</w:t>
      </w:r>
    </w:p>
    <w:p w:rsidR="00603361" w:rsidRDefault="00603361" w:rsidP="00603361">
      <w:pPr>
        <w:pStyle w:val="ListParagraph"/>
        <w:ind w:left="0"/>
      </w:pPr>
    </w:p>
    <w:p w:rsidR="006F0452" w:rsidRDefault="00603361" w:rsidP="00603361">
      <w:pPr>
        <w:pStyle w:val="ListParagraph"/>
        <w:numPr>
          <w:ilvl w:val="2"/>
          <w:numId w:val="85"/>
        </w:numPr>
        <w:ind w:left="0" w:firstLine="0"/>
        <w:rPr>
          <w:highlight w:val="yellow"/>
        </w:rPr>
      </w:pPr>
      <w:r w:rsidRPr="00D10A66">
        <w:rPr>
          <w:highlight w:val="yellow"/>
        </w:rPr>
        <w:t xml:space="preserve">Command the </w:t>
      </w:r>
      <w:r w:rsidR="006F0452">
        <w:rPr>
          <w:highlight w:val="yellow"/>
        </w:rPr>
        <w:t xml:space="preserve">fiber laser AFG to generate </w:t>
      </w:r>
      <w:r w:rsidR="00C77558">
        <w:rPr>
          <w:highlight w:val="yellow"/>
        </w:rPr>
        <w:t xml:space="preserve">a </w:t>
      </w:r>
      <w:r w:rsidR="006F0452">
        <w:rPr>
          <w:highlight w:val="yellow"/>
        </w:rPr>
        <w:t>laser pulse</w:t>
      </w:r>
      <w:r w:rsidRPr="00D10A66">
        <w:rPr>
          <w:highlight w:val="yellow"/>
        </w:rPr>
        <w:t xml:space="preserve"> </w:t>
      </w:r>
      <w:r w:rsidRPr="00000727">
        <w:rPr>
          <w:color w:val="000000" w:themeColor="text1"/>
          <w:highlight w:val="yellow"/>
        </w:rPr>
        <w:t>via the AFG control program</w:t>
      </w:r>
      <w:r w:rsidRPr="00D10A66">
        <w:rPr>
          <w:highlight w:val="yellow"/>
        </w:rPr>
        <w:t>.</w:t>
      </w:r>
    </w:p>
    <w:p w:rsidR="006F0452" w:rsidRDefault="00603361" w:rsidP="006F0452">
      <w:pPr>
        <w:pStyle w:val="ListParagraph"/>
        <w:ind w:left="0"/>
        <w:rPr>
          <w:highlight w:val="yellow"/>
        </w:rPr>
      </w:pPr>
      <w:r w:rsidRPr="00D10A66">
        <w:rPr>
          <w:highlight w:val="yellow"/>
        </w:rPr>
        <w:t xml:space="preserve"> </w:t>
      </w:r>
    </w:p>
    <w:p w:rsidR="00603361" w:rsidRPr="006F0452" w:rsidRDefault="006F0452" w:rsidP="006F0452">
      <w:pPr>
        <w:pStyle w:val="ListParagraph"/>
        <w:ind w:left="0"/>
      </w:pPr>
      <w:r w:rsidRPr="006F0452">
        <w:t xml:space="preserve">Note: </w:t>
      </w:r>
      <w:r w:rsidR="00603361" w:rsidRPr="006F0452">
        <w:t xml:space="preserve">The output of the laser pulse is triggered by the experiment timing, and the starting time of this pulse is set to 14 ms before the end of the MOT loading phase. The pulse sequence control is shown in Figure </w:t>
      </w:r>
      <w:r w:rsidR="00C77558">
        <w:t>1</w:t>
      </w:r>
      <w:r>
        <w:t>,</w:t>
      </w:r>
      <w:r w:rsidRPr="00313216">
        <w:rPr>
          <w:color w:val="auto"/>
        </w:rPr>
        <w:t xml:space="preserve"> and </w:t>
      </w:r>
      <w:r w:rsidR="00264CF2" w:rsidRPr="00313216">
        <w:rPr>
          <w:color w:val="auto"/>
        </w:rPr>
        <w:t>the timing is</w:t>
      </w:r>
      <w:r w:rsidRPr="00313216">
        <w:rPr>
          <w:color w:val="auto"/>
        </w:rPr>
        <w:t xml:space="preserve"> listed in Table </w:t>
      </w:r>
      <w:r w:rsidR="00C77558" w:rsidRPr="00313216">
        <w:rPr>
          <w:color w:val="auto"/>
        </w:rPr>
        <w:t>1</w:t>
      </w:r>
      <w:r w:rsidRPr="00313216">
        <w:rPr>
          <w:color w:val="auto"/>
        </w:rPr>
        <w:t>.</w:t>
      </w:r>
    </w:p>
    <w:p w:rsidR="00603361" w:rsidRDefault="00603361" w:rsidP="00603361">
      <w:pPr>
        <w:pStyle w:val="ListParagraph"/>
        <w:ind w:left="0"/>
      </w:pPr>
    </w:p>
    <w:p w:rsidR="00603361" w:rsidRPr="004A69B1" w:rsidRDefault="00603361" w:rsidP="00603361">
      <w:pPr>
        <w:pStyle w:val="ListParagraph"/>
        <w:numPr>
          <w:ilvl w:val="2"/>
          <w:numId w:val="85"/>
        </w:numPr>
        <w:ind w:left="0" w:firstLine="0"/>
        <w:rPr>
          <w:highlight w:val="yellow"/>
        </w:rPr>
      </w:pPr>
      <w:r w:rsidRPr="004A69B1">
        <w:rPr>
          <w:color w:val="000000" w:themeColor="text1"/>
          <w:highlight w:val="yellow"/>
        </w:rPr>
        <w:t>Manually</w:t>
      </w:r>
      <w:r w:rsidRPr="004A69B1">
        <w:rPr>
          <w:highlight w:val="yellow"/>
        </w:rPr>
        <w:t xml:space="preserve"> set the ODT AOM control voltage to 8 V (80% of the saturated </w:t>
      </w:r>
      <w:proofErr w:type="spellStart"/>
      <w:r w:rsidRPr="004A69B1">
        <w:rPr>
          <w:highlight w:val="yellow"/>
        </w:rPr>
        <w:t>rf</w:t>
      </w:r>
      <w:proofErr w:type="spellEnd"/>
      <w:r w:rsidRPr="004A69B1">
        <w:rPr>
          <w:highlight w:val="yellow"/>
        </w:rPr>
        <w:t xml:space="preserve"> power).</w:t>
      </w:r>
    </w:p>
    <w:p w:rsidR="00603361" w:rsidRDefault="00603361" w:rsidP="00603361"/>
    <w:p w:rsidR="00603361" w:rsidRDefault="00603361" w:rsidP="00603361">
      <w:r>
        <w:t xml:space="preserve">Note: The maximum </w:t>
      </w:r>
      <w:proofErr w:type="spellStart"/>
      <w:r>
        <w:t>rf</w:t>
      </w:r>
      <w:proofErr w:type="spellEnd"/>
      <w:r>
        <w:t xml:space="preserve"> power of the AOM driver should be limited to 80% of the saturated power to reduce the thermal lensing effect.</w:t>
      </w:r>
    </w:p>
    <w:p w:rsidR="00326A7F" w:rsidRDefault="00326A7F" w:rsidP="00603361"/>
    <w:p w:rsidR="00A31707" w:rsidRPr="00A31707" w:rsidRDefault="00326A7F" w:rsidP="00A31707">
      <w:pPr>
        <w:pStyle w:val="ListParagraph"/>
        <w:numPr>
          <w:ilvl w:val="2"/>
          <w:numId w:val="85"/>
        </w:numPr>
        <w:ind w:left="720"/>
        <w:rPr>
          <w:color w:val="000000" w:themeColor="text1"/>
          <w:highlight w:val="yellow"/>
        </w:rPr>
      </w:pPr>
      <w:r w:rsidRPr="003B2FBC">
        <w:rPr>
          <w:color w:val="000000" w:themeColor="text1"/>
          <w:highlight w:val="yellow"/>
        </w:rPr>
        <w:t xml:space="preserve">Acquire the </w:t>
      </w:r>
      <w:r w:rsidR="00A31707">
        <w:rPr>
          <w:color w:val="000000" w:themeColor="text1"/>
          <w:highlight w:val="yellow"/>
        </w:rPr>
        <w:t>absorption images</w:t>
      </w:r>
      <w:r w:rsidRPr="003B2FBC">
        <w:rPr>
          <w:color w:val="000000" w:themeColor="text1"/>
          <w:highlight w:val="yellow"/>
        </w:rPr>
        <w:t xml:space="preserve"> </w:t>
      </w:r>
      <w:r w:rsidR="00A31707" w:rsidRPr="003B2FBC">
        <w:rPr>
          <w:color w:val="000000" w:themeColor="text1"/>
          <w:highlight w:val="yellow"/>
        </w:rPr>
        <w:t xml:space="preserve">of the MOT </w:t>
      </w:r>
      <w:r w:rsidR="00A31707" w:rsidRPr="00A31707">
        <w:rPr>
          <w:color w:val="000000" w:themeColor="text1"/>
          <w:highlight w:val="yellow"/>
        </w:rPr>
        <w:t>and ODT</w:t>
      </w:r>
      <w:r w:rsidR="00A31707">
        <w:rPr>
          <w:color w:val="000000" w:themeColor="text1"/>
          <w:highlight w:val="yellow"/>
        </w:rPr>
        <w:t xml:space="preserve"> from the camera</w:t>
      </w:r>
      <w:r w:rsidR="00A31707" w:rsidRPr="00A31707">
        <w:rPr>
          <w:color w:val="000000" w:themeColor="text1"/>
          <w:highlight w:val="yellow"/>
        </w:rPr>
        <w:t>.</w:t>
      </w:r>
    </w:p>
    <w:p w:rsidR="00A31707" w:rsidRPr="006C2933" w:rsidRDefault="00A31707" w:rsidP="000D51A1">
      <w:pPr>
        <w:rPr>
          <w:color w:val="000000" w:themeColor="text1"/>
        </w:rPr>
      </w:pPr>
    </w:p>
    <w:p w:rsidR="000D51A1" w:rsidRPr="00313216" w:rsidRDefault="000D51A1" w:rsidP="000D51A1">
      <w:pPr>
        <w:rPr>
          <w:color w:val="auto"/>
        </w:rPr>
      </w:pPr>
      <w:r w:rsidRPr="00313216">
        <w:rPr>
          <w:color w:val="auto"/>
        </w:rPr>
        <w:t>Not</w:t>
      </w:r>
      <w:r w:rsidR="00E3415F" w:rsidRPr="00313216">
        <w:rPr>
          <w:color w:val="auto"/>
        </w:rPr>
        <w:t xml:space="preserve">e: </w:t>
      </w:r>
      <w:r w:rsidR="006B6FA1">
        <w:rPr>
          <w:color w:val="auto"/>
        </w:rPr>
        <w:t>C</w:t>
      </w:r>
      <w:r w:rsidRPr="00313216">
        <w:rPr>
          <w:color w:val="auto"/>
        </w:rPr>
        <w:t xml:space="preserve">heck the overlap of the MOT and ODT through their absorption </w:t>
      </w:r>
      <w:r w:rsidR="005204D7" w:rsidRPr="00313216">
        <w:rPr>
          <w:color w:val="auto"/>
        </w:rPr>
        <w:t>imaging</w:t>
      </w:r>
      <w:r w:rsidRPr="00313216">
        <w:rPr>
          <w:color w:val="auto"/>
        </w:rPr>
        <w:t>.</w:t>
      </w:r>
      <w:r w:rsidR="004B5D19" w:rsidRPr="00313216">
        <w:rPr>
          <w:color w:val="auto"/>
        </w:rPr>
        <w:t xml:space="preserve"> Figure </w:t>
      </w:r>
      <w:r w:rsidR="00B625C1">
        <w:rPr>
          <w:color w:val="auto"/>
        </w:rPr>
        <w:t>7b</w:t>
      </w:r>
      <w:r w:rsidR="004B5D19" w:rsidRPr="00313216">
        <w:rPr>
          <w:color w:val="auto"/>
        </w:rPr>
        <w:t xml:space="preserve"> </w:t>
      </w:r>
      <w:r w:rsidR="004B5D19" w:rsidRPr="00313216">
        <w:rPr>
          <w:color w:val="auto"/>
        </w:rPr>
        <w:lastRenderedPageBreak/>
        <w:t>shows typical absorption images of the MOT and ODT</w:t>
      </w:r>
      <w:r w:rsidR="006B6FA1">
        <w:rPr>
          <w:color w:val="auto"/>
        </w:rPr>
        <w:t>,</w:t>
      </w:r>
      <w:r w:rsidR="004B5D19" w:rsidRPr="00313216">
        <w:rPr>
          <w:color w:val="auto"/>
        </w:rPr>
        <w:t xml:space="preserve"> respectively.</w:t>
      </w:r>
    </w:p>
    <w:p w:rsidR="00603361" w:rsidRPr="00E22910" w:rsidRDefault="00603361" w:rsidP="00603361">
      <w:pPr>
        <w:pStyle w:val="ListParagraph"/>
        <w:ind w:left="0"/>
      </w:pPr>
    </w:p>
    <w:p w:rsidR="00603361" w:rsidRPr="003B2FBC" w:rsidRDefault="00603361" w:rsidP="00326A7F">
      <w:pPr>
        <w:pStyle w:val="ListParagraph"/>
        <w:numPr>
          <w:ilvl w:val="1"/>
          <w:numId w:val="85"/>
        </w:numPr>
        <w:ind w:left="0" w:firstLine="0"/>
        <w:rPr>
          <w:b/>
        </w:rPr>
      </w:pPr>
      <w:r w:rsidRPr="003B2FBC">
        <w:rPr>
          <w:b/>
        </w:rPr>
        <w:t xml:space="preserve">Bias </w:t>
      </w:r>
      <w:r w:rsidR="004420A5">
        <w:rPr>
          <w:b/>
        </w:rPr>
        <w:t>M</w:t>
      </w:r>
      <w:r w:rsidRPr="003B2FBC">
        <w:rPr>
          <w:b/>
        </w:rPr>
        <w:t xml:space="preserve">agnetic </w:t>
      </w:r>
      <w:r w:rsidR="004420A5">
        <w:rPr>
          <w:b/>
        </w:rPr>
        <w:t>F</w:t>
      </w:r>
      <w:r w:rsidRPr="003B2FBC">
        <w:rPr>
          <w:b/>
        </w:rPr>
        <w:t xml:space="preserve">ield and </w:t>
      </w:r>
      <w:r w:rsidR="004420A5">
        <w:rPr>
          <w:b/>
        </w:rPr>
        <w:t>S</w:t>
      </w:r>
      <w:r w:rsidRPr="003B2FBC">
        <w:rPr>
          <w:b/>
        </w:rPr>
        <w:t xml:space="preserve">pin </w:t>
      </w:r>
      <w:r w:rsidR="004420A5">
        <w:rPr>
          <w:b/>
        </w:rPr>
        <w:t>M</w:t>
      </w:r>
      <w:r w:rsidRPr="003B2FBC">
        <w:rPr>
          <w:b/>
        </w:rPr>
        <w:t xml:space="preserve">ixing </w:t>
      </w:r>
      <w:proofErr w:type="spellStart"/>
      <w:r w:rsidRPr="003B2FBC">
        <w:rPr>
          <w:b/>
        </w:rPr>
        <w:t>rf</w:t>
      </w:r>
      <w:proofErr w:type="spellEnd"/>
      <w:r w:rsidRPr="003B2FBC">
        <w:rPr>
          <w:b/>
        </w:rPr>
        <w:t xml:space="preserve"> </w:t>
      </w:r>
      <w:r w:rsidR="004420A5">
        <w:rPr>
          <w:b/>
        </w:rPr>
        <w:t>F</w:t>
      </w:r>
      <w:r w:rsidRPr="003B2FBC">
        <w:rPr>
          <w:b/>
        </w:rPr>
        <w:t>ield</w:t>
      </w:r>
    </w:p>
    <w:p w:rsidR="00603361" w:rsidRDefault="00603361" w:rsidP="00603361">
      <w:r>
        <w:t xml:space="preserve">Note: </w:t>
      </w:r>
      <w:r w:rsidRPr="0033316E">
        <w:t>In order to ge</w:t>
      </w:r>
      <w:r w:rsidRPr="00790020">
        <w:rPr>
          <w:color w:val="auto"/>
        </w:rPr>
        <w:t xml:space="preserve">nerate an interacting Fermi gas, a bias magnetic field in the vertical direction </w:t>
      </w:r>
      <w:r w:rsidRPr="0033316E">
        <w:t>is applied to tun</w:t>
      </w:r>
      <w:r>
        <w:t>e</w:t>
      </w:r>
      <w:r w:rsidRPr="0033316E">
        <w:t xml:space="preserve"> the </w:t>
      </w:r>
      <w:r w:rsidRPr="006F16A3">
        <w:rPr>
          <w:i/>
        </w:rPr>
        <w:t>s</w:t>
      </w:r>
      <w:r>
        <w:t>-wave scattering</w:t>
      </w:r>
      <w:r w:rsidRPr="0033316E">
        <w:t xml:space="preserve"> </w:t>
      </w:r>
      <w:r>
        <w:t>length</w:t>
      </w:r>
      <w:r w:rsidRPr="0033316E">
        <w:t>.</w:t>
      </w:r>
    </w:p>
    <w:p w:rsidR="00603361" w:rsidRPr="005E3DBC" w:rsidRDefault="00603361" w:rsidP="00603361"/>
    <w:p w:rsidR="002D293A" w:rsidRDefault="00603361" w:rsidP="00326A7F">
      <w:pPr>
        <w:pStyle w:val="ListParagraph"/>
        <w:numPr>
          <w:ilvl w:val="2"/>
          <w:numId w:val="85"/>
        </w:numPr>
        <w:ind w:left="0" w:firstLine="0"/>
      </w:pPr>
      <w:r w:rsidRPr="00FD7A48">
        <w:t>Set the H-bridge</w:t>
      </w:r>
      <w:r>
        <w:t xml:space="preserve"> in the </w:t>
      </w:r>
      <w:r w:rsidRPr="00000727">
        <w:t>experiment</w:t>
      </w:r>
      <w:r>
        <w:t xml:space="preserve"> timing program</w:t>
      </w:r>
      <w:r w:rsidRPr="00FD7A48">
        <w:t xml:space="preserve"> </w:t>
      </w:r>
      <w:r>
        <w:t>so that</w:t>
      </w:r>
      <w:r w:rsidRPr="00FD7A48">
        <w:t xml:space="preserve"> the magnetic </w:t>
      </w:r>
      <w:r w:rsidR="004420A5">
        <w:t xml:space="preserve">field </w:t>
      </w:r>
      <w:r w:rsidRPr="00FD7A48">
        <w:t xml:space="preserve">configuration </w:t>
      </w:r>
      <w:r>
        <w:t xml:space="preserve">changes </w:t>
      </w:r>
      <w:r w:rsidRPr="00FD7A48">
        <w:t>from anti-Helmholtz to Helmholtz</w:t>
      </w:r>
      <w:r>
        <w:t xml:space="preserve">. </w:t>
      </w:r>
    </w:p>
    <w:p w:rsidR="002D293A" w:rsidRDefault="002D293A" w:rsidP="002D293A">
      <w:pPr>
        <w:pStyle w:val="ListParagraph"/>
        <w:ind w:left="0"/>
      </w:pPr>
    </w:p>
    <w:p w:rsidR="00603361" w:rsidRPr="00867747" w:rsidRDefault="002D293A" w:rsidP="002D293A">
      <w:pPr>
        <w:pStyle w:val="ListParagraph"/>
        <w:ind w:left="0"/>
      </w:pPr>
      <w:r w:rsidRPr="00867747">
        <w:t xml:space="preserve">Note: </w:t>
      </w:r>
      <w:r w:rsidR="00603361" w:rsidRPr="00867747">
        <w:t>The Helmholtz coils generate the bias magnetic field for tuning interatomic interaction.</w:t>
      </w:r>
      <w:r w:rsidR="00016560" w:rsidRPr="00867747">
        <w:t xml:space="preserve"> </w:t>
      </w:r>
    </w:p>
    <w:p w:rsidR="00603361" w:rsidRDefault="00603361" w:rsidP="00603361">
      <w:pPr>
        <w:pStyle w:val="ListParagraph"/>
        <w:ind w:left="0"/>
      </w:pPr>
    </w:p>
    <w:p w:rsidR="00603361" w:rsidRPr="00270183" w:rsidRDefault="00603361" w:rsidP="00326A7F">
      <w:pPr>
        <w:pStyle w:val="ListParagraph"/>
        <w:numPr>
          <w:ilvl w:val="2"/>
          <w:numId w:val="85"/>
        </w:numPr>
        <w:ind w:left="0" w:firstLine="0"/>
        <w:rPr>
          <w:color w:val="auto"/>
          <w:highlight w:val="yellow"/>
        </w:rPr>
      </w:pPr>
      <w:r w:rsidRPr="00270183">
        <w:rPr>
          <w:color w:val="auto"/>
          <w:highlight w:val="yellow"/>
        </w:rPr>
        <w:t xml:space="preserve">Set the bias magnetic field to 330 G in channel 2 and 527.3 G in channel 3 of the magnets control program. </w:t>
      </w:r>
    </w:p>
    <w:p w:rsidR="00603361" w:rsidRPr="004A69B1" w:rsidRDefault="00603361" w:rsidP="00603361">
      <w:pPr>
        <w:pStyle w:val="ListParagraph"/>
        <w:ind w:left="0"/>
        <w:rPr>
          <w:color w:val="auto"/>
        </w:rPr>
      </w:pPr>
    </w:p>
    <w:p w:rsidR="00603361" w:rsidRPr="004A69B1" w:rsidRDefault="00603361" w:rsidP="00326A7F">
      <w:pPr>
        <w:pStyle w:val="ListParagraph"/>
        <w:numPr>
          <w:ilvl w:val="2"/>
          <w:numId w:val="85"/>
        </w:numPr>
        <w:ind w:left="0" w:firstLine="0"/>
        <w:rPr>
          <w:color w:val="auto"/>
        </w:rPr>
      </w:pPr>
      <w:r w:rsidRPr="004A69B1">
        <w:rPr>
          <w:color w:val="auto"/>
        </w:rPr>
        <w:t>Program the experiment timing sequence to sweep the magnetic field from 0 G to 330 G after the MOT is turned off.</w:t>
      </w:r>
    </w:p>
    <w:p w:rsidR="00603361" w:rsidRPr="00270183" w:rsidRDefault="00603361" w:rsidP="00603361">
      <w:pPr>
        <w:pStyle w:val="ListParagraph"/>
        <w:ind w:left="0"/>
        <w:rPr>
          <w:color w:val="auto"/>
          <w:highlight w:val="yellow"/>
        </w:rPr>
      </w:pPr>
    </w:p>
    <w:p w:rsidR="00603361" w:rsidRPr="00270183" w:rsidRDefault="00603361" w:rsidP="00603361">
      <w:pPr>
        <w:rPr>
          <w:color w:val="auto"/>
        </w:rPr>
      </w:pPr>
      <w:r w:rsidRPr="00270183">
        <w:rPr>
          <w:color w:val="auto"/>
        </w:rPr>
        <w:t xml:space="preserve">Note: This magnetic field sweep prepares a weakly interacting </w:t>
      </w:r>
      <w:r w:rsidRPr="00270183">
        <w:rPr>
          <w:color w:val="auto"/>
          <w:vertAlign w:val="superscript"/>
        </w:rPr>
        <w:t>6</w:t>
      </w:r>
      <w:r w:rsidRPr="00270183">
        <w:rPr>
          <w:color w:val="auto"/>
        </w:rPr>
        <w:t>Li Fermi gas for standard evaporative cooling.</w:t>
      </w:r>
    </w:p>
    <w:p w:rsidR="00603361" w:rsidRPr="00270183" w:rsidRDefault="00603361" w:rsidP="00603361">
      <w:pPr>
        <w:pStyle w:val="ListParagraph"/>
        <w:ind w:left="0"/>
        <w:rPr>
          <w:color w:val="auto"/>
          <w:highlight w:val="yellow"/>
        </w:rPr>
      </w:pPr>
    </w:p>
    <w:p w:rsidR="00603361" w:rsidRPr="004A69B1" w:rsidRDefault="00603361" w:rsidP="00326A7F">
      <w:pPr>
        <w:pStyle w:val="ListParagraph"/>
        <w:numPr>
          <w:ilvl w:val="2"/>
          <w:numId w:val="85"/>
        </w:numPr>
        <w:ind w:left="0" w:firstLine="0"/>
        <w:rPr>
          <w:color w:val="auto"/>
        </w:rPr>
      </w:pPr>
      <w:r w:rsidRPr="004A69B1">
        <w:rPr>
          <w:color w:val="auto"/>
        </w:rPr>
        <w:t>Program a magnetic field sweep from 330 G to 527 G for a noninteracting Fermi gas</w:t>
      </w:r>
      <w:r w:rsidR="00E24A2A">
        <w:rPr>
          <w:color w:val="auto"/>
          <w:vertAlign w:val="superscript"/>
        </w:rPr>
        <w:t>14</w:t>
      </w:r>
      <w:r w:rsidRPr="004A69B1">
        <w:rPr>
          <w:color w:val="auto"/>
        </w:rPr>
        <w:t>.</w:t>
      </w:r>
    </w:p>
    <w:p w:rsidR="00603361" w:rsidRPr="00270183" w:rsidRDefault="00603361" w:rsidP="00603361">
      <w:pPr>
        <w:pStyle w:val="ListParagraph"/>
        <w:ind w:left="0"/>
        <w:rPr>
          <w:color w:val="auto"/>
          <w:highlight w:val="yellow"/>
        </w:rPr>
      </w:pPr>
    </w:p>
    <w:p w:rsidR="00603361" w:rsidRPr="00E24A2A" w:rsidRDefault="00603361" w:rsidP="00603361">
      <w:pPr>
        <w:pStyle w:val="ListParagraph"/>
        <w:ind w:left="0"/>
        <w:rPr>
          <w:color w:val="auto"/>
        </w:rPr>
      </w:pPr>
      <w:r w:rsidRPr="00270183">
        <w:rPr>
          <w:color w:val="auto"/>
        </w:rPr>
        <w:t>Note: The magnetic field sequence</w:t>
      </w:r>
      <w:r w:rsidR="00187182">
        <w:rPr>
          <w:color w:val="auto"/>
        </w:rPr>
        <w:t xml:space="preserve"> from 6.2.1-6.2.4</w:t>
      </w:r>
      <w:r w:rsidR="002B6075">
        <w:rPr>
          <w:color w:val="auto"/>
        </w:rPr>
        <w:t>.</w:t>
      </w:r>
      <w:r w:rsidRPr="00270183">
        <w:rPr>
          <w:color w:val="auto"/>
        </w:rPr>
        <w:t xml:space="preserve"> is shown in Figure </w:t>
      </w:r>
      <w:r w:rsidR="004420A5">
        <w:rPr>
          <w:color w:val="auto"/>
        </w:rPr>
        <w:t>1,</w:t>
      </w:r>
      <w:r w:rsidR="00187182">
        <w:rPr>
          <w:color w:val="auto"/>
        </w:rPr>
        <w:t xml:space="preserve"> </w:t>
      </w:r>
      <w:r w:rsidR="004420A5" w:rsidRPr="00790020">
        <w:rPr>
          <w:color w:val="auto"/>
        </w:rPr>
        <w:t>a</w:t>
      </w:r>
      <w:r w:rsidR="00187182" w:rsidRPr="00790020">
        <w:rPr>
          <w:color w:val="auto"/>
        </w:rPr>
        <w:t xml:space="preserve">nd </w:t>
      </w:r>
      <w:r w:rsidR="00A42B8A" w:rsidRPr="00790020">
        <w:rPr>
          <w:color w:val="auto"/>
        </w:rPr>
        <w:t>the timing is listed</w:t>
      </w:r>
      <w:r w:rsidR="00187182" w:rsidRPr="00790020">
        <w:rPr>
          <w:color w:val="auto"/>
        </w:rPr>
        <w:t xml:space="preserve"> in Table </w:t>
      </w:r>
      <w:r w:rsidR="00A42B8A" w:rsidRPr="00790020">
        <w:rPr>
          <w:color w:val="auto"/>
        </w:rPr>
        <w:t>1</w:t>
      </w:r>
      <w:r w:rsidR="00187182" w:rsidRPr="00790020">
        <w:rPr>
          <w:color w:val="auto"/>
        </w:rPr>
        <w:t>.</w:t>
      </w:r>
    </w:p>
    <w:p w:rsidR="00603361" w:rsidRPr="00E24A2A" w:rsidRDefault="00603361" w:rsidP="00603361">
      <w:pPr>
        <w:pStyle w:val="ListParagraph"/>
        <w:ind w:left="0"/>
        <w:rPr>
          <w:color w:val="auto"/>
        </w:rPr>
      </w:pPr>
    </w:p>
    <w:p w:rsidR="00603361" w:rsidRPr="009F34CA" w:rsidRDefault="00603361" w:rsidP="00326A7F">
      <w:pPr>
        <w:pStyle w:val="ListParagraph"/>
        <w:numPr>
          <w:ilvl w:val="2"/>
          <w:numId w:val="85"/>
        </w:numPr>
        <w:ind w:left="0" w:firstLine="0"/>
      </w:pPr>
      <w:r w:rsidRPr="00FD7A48">
        <w:t xml:space="preserve">Apply a noisy </w:t>
      </w:r>
      <w:proofErr w:type="spellStart"/>
      <w:r w:rsidRPr="00FD7A48">
        <w:t>rf</w:t>
      </w:r>
      <w:proofErr w:type="spellEnd"/>
      <w:r w:rsidRPr="00FD7A48">
        <w:t xml:space="preserve"> pulse to create a 50:50 </w:t>
      </w:r>
      <w:proofErr w:type="gramStart"/>
      <w:r w:rsidRPr="00FD7A48">
        <w:t>mixture</w:t>
      </w:r>
      <w:proofErr w:type="gramEnd"/>
      <w:r w:rsidRPr="00FD7A48">
        <w:t xml:space="preserve"> of the two lowest hyperfine states </w:t>
      </w:r>
      <w:r w:rsidRPr="00FD7A48">
        <w:rPr>
          <w:color w:val="000000" w:themeColor="text1"/>
        </w:rPr>
        <w:t>2</w:t>
      </w:r>
      <w:r w:rsidRPr="00FD7A48">
        <w:rPr>
          <w:color w:val="000000" w:themeColor="text1"/>
          <w:vertAlign w:val="superscript"/>
        </w:rPr>
        <w:t>2</w:t>
      </w:r>
      <w:r w:rsidRPr="00FD7A48">
        <w:rPr>
          <w:i/>
          <w:color w:val="000000" w:themeColor="text1"/>
        </w:rPr>
        <w:t>S</w:t>
      </w:r>
      <w:r w:rsidRPr="00FD7A48">
        <w:rPr>
          <w:color w:val="000000" w:themeColor="text1"/>
          <w:vertAlign w:val="subscript"/>
        </w:rPr>
        <w:t>1/2</w:t>
      </w:r>
      <w:r w:rsidRPr="00FD7A48">
        <w:rPr>
          <w:color w:val="000000" w:themeColor="text1"/>
        </w:rPr>
        <w:t>(</w:t>
      </w:r>
      <w:r w:rsidRPr="00FD7A48">
        <w:rPr>
          <w:i/>
          <w:color w:val="000000" w:themeColor="text1"/>
        </w:rPr>
        <w:t xml:space="preserve">F </w:t>
      </w:r>
      <w:r w:rsidRPr="00FD7A48">
        <w:rPr>
          <w:color w:val="000000" w:themeColor="text1"/>
        </w:rPr>
        <w:t>= 1/2</w:t>
      </w:r>
      <w:r w:rsidRPr="00FD7A48">
        <w:rPr>
          <w:i/>
          <w:color w:val="000000" w:themeColor="text1"/>
        </w:rPr>
        <w:t>, m</w:t>
      </w:r>
      <w:r w:rsidRPr="00FD7A48">
        <w:rPr>
          <w:i/>
          <w:color w:val="000000" w:themeColor="text1"/>
          <w:vertAlign w:val="subscript"/>
        </w:rPr>
        <w:t>F</w:t>
      </w:r>
      <w:r w:rsidRPr="00FD7A48">
        <w:rPr>
          <w:i/>
          <w:color w:val="000000" w:themeColor="text1"/>
        </w:rPr>
        <w:t xml:space="preserve"> </w:t>
      </w:r>
      <w:r w:rsidRPr="00FD7A48">
        <w:rPr>
          <w:color w:val="000000" w:themeColor="text1"/>
        </w:rPr>
        <w:t xml:space="preserve">= ±1/2) of </w:t>
      </w:r>
      <w:r w:rsidRPr="00FD7A48">
        <w:rPr>
          <w:color w:val="000000" w:themeColor="text1"/>
          <w:vertAlign w:val="superscript"/>
        </w:rPr>
        <w:t>6</w:t>
      </w:r>
      <w:r w:rsidRPr="00FD7A48">
        <w:rPr>
          <w:color w:val="000000" w:themeColor="text1"/>
        </w:rPr>
        <w:t xml:space="preserve">Li. </w:t>
      </w:r>
    </w:p>
    <w:p w:rsidR="009F34CA" w:rsidRPr="009F34CA" w:rsidRDefault="009F34CA" w:rsidP="009F34CA">
      <w:pPr>
        <w:pStyle w:val="ListParagraph"/>
        <w:ind w:left="0"/>
      </w:pPr>
    </w:p>
    <w:p w:rsidR="009F34CA" w:rsidRPr="004A69B1" w:rsidRDefault="009F34CA" w:rsidP="009F34CA">
      <w:pPr>
        <w:pStyle w:val="ListParagraph"/>
        <w:numPr>
          <w:ilvl w:val="2"/>
          <w:numId w:val="85"/>
        </w:numPr>
        <w:ind w:left="0" w:firstLine="0"/>
        <w:rPr>
          <w:highlight w:val="yellow"/>
        </w:rPr>
      </w:pPr>
      <w:r w:rsidRPr="004A69B1">
        <w:rPr>
          <w:highlight w:val="yellow"/>
        </w:rPr>
        <w:t xml:space="preserve">Tune the locked laser frequency resonant with the atoms at 527.3 G (corresponding to the transition </w:t>
      </w:r>
      <w:r w:rsidRPr="004A69B1">
        <w:rPr>
          <w:color w:val="000000" w:themeColor="text1"/>
          <w:highlight w:val="yellow"/>
        </w:rPr>
        <w:t>2</w:t>
      </w:r>
      <w:r w:rsidRPr="004A69B1">
        <w:rPr>
          <w:color w:val="000000" w:themeColor="text1"/>
          <w:highlight w:val="yellow"/>
          <w:vertAlign w:val="superscript"/>
        </w:rPr>
        <w:t>2</w:t>
      </w:r>
      <w:r w:rsidRPr="004A69B1">
        <w:rPr>
          <w:i/>
          <w:color w:val="000000" w:themeColor="text1"/>
          <w:highlight w:val="yellow"/>
        </w:rPr>
        <w:t>S</w:t>
      </w:r>
      <w:r w:rsidRPr="004A69B1">
        <w:rPr>
          <w:color w:val="000000" w:themeColor="text1"/>
          <w:highlight w:val="yellow"/>
          <w:vertAlign w:val="subscript"/>
        </w:rPr>
        <w:t>1/2</w:t>
      </w:r>
      <w:r w:rsidRPr="004A69B1">
        <w:rPr>
          <w:color w:val="000000" w:themeColor="text1"/>
          <w:highlight w:val="yellow"/>
        </w:rPr>
        <w:t xml:space="preserve"> (</w:t>
      </w:r>
      <w:r w:rsidRPr="004A69B1">
        <w:rPr>
          <w:i/>
          <w:color w:val="000000" w:themeColor="text1"/>
          <w:highlight w:val="yellow"/>
        </w:rPr>
        <w:t xml:space="preserve">F </w:t>
      </w:r>
      <w:r w:rsidRPr="004A69B1">
        <w:rPr>
          <w:color w:val="000000" w:themeColor="text1"/>
          <w:highlight w:val="yellow"/>
        </w:rPr>
        <w:t xml:space="preserve">= 1/2, </w:t>
      </w:r>
      <w:r w:rsidRPr="00274F1B">
        <w:rPr>
          <w:i/>
          <w:color w:val="000000" w:themeColor="text1"/>
          <w:highlight w:val="yellow"/>
        </w:rPr>
        <w:t>m</w:t>
      </w:r>
      <w:r w:rsidRPr="00274F1B">
        <w:rPr>
          <w:i/>
          <w:color w:val="000000" w:themeColor="text1"/>
          <w:highlight w:val="yellow"/>
          <w:vertAlign w:val="subscript"/>
        </w:rPr>
        <w:t>F</w:t>
      </w:r>
      <w:r w:rsidRPr="004A69B1">
        <w:rPr>
          <w:color w:val="000000" w:themeColor="text1"/>
          <w:highlight w:val="yellow"/>
        </w:rPr>
        <w:t xml:space="preserve"> = -1/2)</w:t>
      </w:r>
      <w:r w:rsidRPr="004A69B1">
        <w:rPr>
          <w:i/>
          <w:color w:val="000000" w:themeColor="text1"/>
          <w:highlight w:val="yellow"/>
        </w:rPr>
        <w:t xml:space="preserve"> </w:t>
      </w:r>
      <w:r w:rsidRPr="004A69B1">
        <w:rPr>
          <w:color w:val="000000" w:themeColor="text1"/>
          <w:highlight w:val="yellow"/>
        </w:rPr>
        <w:sym w:font="Symbol" w:char="F0AE"/>
      </w:r>
      <w:r w:rsidRPr="004A69B1">
        <w:rPr>
          <w:color w:val="000000" w:themeColor="text1"/>
          <w:highlight w:val="yellow"/>
        </w:rPr>
        <w:t xml:space="preserve"> 2</w:t>
      </w:r>
      <w:r w:rsidRPr="004A69B1">
        <w:rPr>
          <w:color w:val="000000" w:themeColor="text1"/>
          <w:highlight w:val="yellow"/>
          <w:vertAlign w:val="superscript"/>
        </w:rPr>
        <w:t>2</w:t>
      </w:r>
      <w:r w:rsidRPr="004A69B1">
        <w:rPr>
          <w:i/>
          <w:color w:val="000000" w:themeColor="text1"/>
          <w:highlight w:val="yellow"/>
        </w:rPr>
        <w:t>P</w:t>
      </w:r>
      <w:r w:rsidRPr="004A69B1">
        <w:rPr>
          <w:color w:val="000000" w:themeColor="text1"/>
          <w:highlight w:val="yellow"/>
          <w:vertAlign w:val="subscript"/>
        </w:rPr>
        <w:t xml:space="preserve">3/2 </w:t>
      </w:r>
      <w:r w:rsidRPr="004A69B1">
        <w:rPr>
          <w:highlight w:val="yellow"/>
        </w:rPr>
        <w:t xml:space="preserve">at the low magnetic field) by changing the output frequency of the </w:t>
      </w:r>
      <w:proofErr w:type="spellStart"/>
      <w:r w:rsidRPr="004A69B1">
        <w:rPr>
          <w:color w:val="auto"/>
          <w:highlight w:val="yellow"/>
        </w:rPr>
        <w:t>rf</w:t>
      </w:r>
      <w:proofErr w:type="spellEnd"/>
      <w:r w:rsidRPr="004A69B1">
        <w:rPr>
          <w:highlight w:val="yellow"/>
        </w:rPr>
        <w:t xml:space="preserve"> signal generator.</w:t>
      </w:r>
    </w:p>
    <w:p w:rsidR="009F34CA" w:rsidRDefault="009F34CA" w:rsidP="009F34CA"/>
    <w:p w:rsidR="009F34CA" w:rsidRPr="009F34CA" w:rsidRDefault="009F34CA" w:rsidP="009F34CA">
      <w:pPr>
        <w:rPr>
          <w:highlight w:val="yellow"/>
        </w:rPr>
      </w:pPr>
      <w:r>
        <w:t>Note: The resonant frequency maximizes the atom number of the absorption imaging, which is used to guide the frequency adjustment. Only the spin-down atoms are imaged to present the atomic cloud because the 50:50 spin mixtures are used for the experiment.</w:t>
      </w:r>
    </w:p>
    <w:p w:rsidR="00603361" w:rsidRPr="00897288" w:rsidRDefault="00603361" w:rsidP="00603361"/>
    <w:p w:rsidR="00603361" w:rsidRPr="003A2C1B" w:rsidRDefault="00603361" w:rsidP="00326A7F">
      <w:pPr>
        <w:pStyle w:val="ListParagraph"/>
        <w:numPr>
          <w:ilvl w:val="1"/>
          <w:numId w:val="85"/>
        </w:numPr>
        <w:ind w:left="0" w:firstLine="0"/>
        <w:rPr>
          <w:b/>
          <w:highlight w:val="yellow"/>
        </w:rPr>
      </w:pPr>
      <w:r w:rsidRPr="003A2C1B">
        <w:rPr>
          <w:b/>
          <w:highlight w:val="yellow"/>
        </w:rPr>
        <w:t xml:space="preserve">Evaporative </w:t>
      </w:r>
      <w:r w:rsidR="00A42B8A" w:rsidRPr="003A2C1B">
        <w:rPr>
          <w:b/>
          <w:highlight w:val="yellow"/>
        </w:rPr>
        <w:t>C</w:t>
      </w:r>
      <w:r w:rsidRPr="003A2C1B">
        <w:rPr>
          <w:b/>
          <w:highlight w:val="yellow"/>
        </w:rPr>
        <w:t xml:space="preserve">ooling by </w:t>
      </w:r>
      <w:r w:rsidR="00A42B8A" w:rsidRPr="003A2C1B">
        <w:rPr>
          <w:b/>
          <w:highlight w:val="yellow"/>
        </w:rPr>
        <w:t>T</w:t>
      </w:r>
      <w:r w:rsidRPr="003A2C1B">
        <w:rPr>
          <w:b/>
          <w:highlight w:val="yellow"/>
        </w:rPr>
        <w:t xml:space="preserve">rap </w:t>
      </w:r>
      <w:r w:rsidR="00A42B8A" w:rsidRPr="003A2C1B">
        <w:rPr>
          <w:b/>
          <w:highlight w:val="yellow"/>
        </w:rPr>
        <w:t>L</w:t>
      </w:r>
      <w:r w:rsidRPr="003A2C1B">
        <w:rPr>
          <w:b/>
          <w:highlight w:val="yellow"/>
        </w:rPr>
        <w:t>owering</w:t>
      </w:r>
    </w:p>
    <w:p w:rsidR="00603361" w:rsidRDefault="00603361" w:rsidP="00603361">
      <w:r>
        <w:t xml:space="preserve">Note: A standard evaporative cooling is used to cool the fermionic atoms of </w:t>
      </w:r>
      <w:r>
        <w:rPr>
          <w:vertAlign w:val="superscript"/>
        </w:rPr>
        <w:t>6</w:t>
      </w:r>
      <w:r>
        <w:t xml:space="preserve">Li near the degenerate regime. </w:t>
      </w:r>
      <w:r w:rsidRPr="0019152D">
        <w:rPr>
          <w:color w:val="auto"/>
        </w:rPr>
        <w:t xml:space="preserve">The first stage of evaporative cooling is controlled by the </w:t>
      </w:r>
      <w:r w:rsidR="004D4F6A" w:rsidRPr="0019152D">
        <w:rPr>
          <w:color w:val="auto"/>
        </w:rPr>
        <w:t>pulse of the fiber laser</w:t>
      </w:r>
      <w:r w:rsidRPr="0019152D">
        <w:rPr>
          <w:color w:val="auto"/>
        </w:rPr>
        <w:t xml:space="preserve"> and the second is controlled by the ODT AOM.</w:t>
      </w:r>
      <w:r>
        <w:t xml:space="preserve"> The near-degenerate Fermi gas will be used as the sample for parametric cooling.</w:t>
      </w:r>
    </w:p>
    <w:p w:rsidR="00603361" w:rsidRPr="00A93ACE" w:rsidRDefault="00603361" w:rsidP="00603361"/>
    <w:p w:rsidR="00603361" w:rsidRPr="00AF0F36" w:rsidRDefault="00603361" w:rsidP="00326A7F">
      <w:pPr>
        <w:pStyle w:val="ListParagraph"/>
        <w:numPr>
          <w:ilvl w:val="2"/>
          <w:numId w:val="85"/>
        </w:numPr>
        <w:ind w:left="0" w:firstLine="0"/>
        <w:rPr>
          <w:color w:val="000000" w:themeColor="text1"/>
          <w:highlight w:val="yellow"/>
        </w:rPr>
      </w:pPr>
      <w:r>
        <w:rPr>
          <w:highlight w:val="yellow"/>
        </w:rPr>
        <w:t>Start the</w:t>
      </w:r>
      <w:r w:rsidRPr="00AF0F36">
        <w:rPr>
          <w:highlight w:val="yellow"/>
        </w:rPr>
        <w:t xml:space="preserve"> first stage of evaporative cooling </w:t>
      </w:r>
      <w:r>
        <w:rPr>
          <w:highlight w:val="yellow"/>
        </w:rPr>
        <w:t xml:space="preserve">with the control software </w:t>
      </w:r>
      <w:r w:rsidRPr="00AF0F36">
        <w:rPr>
          <w:highlight w:val="yellow"/>
        </w:rPr>
        <w:t xml:space="preserve">by pulsing the </w:t>
      </w:r>
      <w:r>
        <w:rPr>
          <w:highlight w:val="yellow"/>
        </w:rPr>
        <w:t>fiber</w:t>
      </w:r>
      <w:r w:rsidRPr="00AF0F36">
        <w:rPr>
          <w:highlight w:val="yellow"/>
        </w:rPr>
        <w:t xml:space="preserve"> laser power, </w:t>
      </w:r>
      <w:r>
        <w:rPr>
          <w:highlight w:val="yellow"/>
        </w:rPr>
        <w:t>which increases</w:t>
      </w:r>
      <w:r w:rsidRPr="00AF0F36">
        <w:rPr>
          <w:highlight w:val="yellow"/>
        </w:rPr>
        <w:t xml:space="preserve"> the trap depth of the ODT </w:t>
      </w:r>
      <w:r>
        <w:rPr>
          <w:highlight w:val="yellow"/>
        </w:rPr>
        <w:t>to</w:t>
      </w:r>
      <w:r w:rsidRPr="00AF0F36">
        <w:rPr>
          <w:highlight w:val="yellow"/>
        </w:rPr>
        <w:t xml:space="preserve"> </w:t>
      </w:r>
      <w:r w:rsidRPr="00AF0F36">
        <w:rPr>
          <w:i/>
          <w:highlight w:val="yellow"/>
        </w:rPr>
        <w:t>U</w:t>
      </w:r>
      <w:r w:rsidRPr="00582511">
        <w:rPr>
          <w:i/>
          <w:highlight w:val="yellow"/>
          <w:vertAlign w:val="subscript"/>
        </w:rPr>
        <w:t>0</w:t>
      </w:r>
      <w:r>
        <w:rPr>
          <w:i/>
          <w:highlight w:val="yellow"/>
          <w:vertAlign w:val="subscript"/>
        </w:rPr>
        <w:t>,</w:t>
      </w:r>
      <w:r w:rsidRPr="00AF0F36">
        <w:rPr>
          <w:highlight w:val="yellow"/>
        </w:rPr>
        <w:t xml:space="preserve"> </w:t>
      </w:r>
      <w:r>
        <w:rPr>
          <w:highlight w:val="yellow"/>
        </w:rPr>
        <w:t xml:space="preserve">then back </w:t>
      </w:r>
      <w:r w:rsidRPr="00AF0F36">
        <w:rPr>
          <w:highlight w:val="yellow"/>
        </w:rPr>
        <w:t xml:space="preserve">to </w:t>
      </w:r>
      <w:r w:rsidRPr="00AF0F36">
        <w:rPr>
          <w:color w:val="auto"/>
          <w:highlight w:val="yellow"/>
        </w:rPr>
        <w:t>0.1</w:t>
      </w:r>
      <w:r w:rsidRPr="00AF0F36">
        <w:rPr>
          <w:i/>
          <w:color w:val="auto"/>
          <w:highlight w:val="yellow"/>
        </w:rPr>
        <w:t>U</w:t>
      </w:r>
      <w:r w:rsidRPr="00582511">
        <w:rPr>
          <w:i/>
          <w:color w:val="auto"/>
          <w:highlight w:val="yellow"/>
          <w:vertAlign w:val="subscript"/>
        </w:rPr>
        <w:t>0</w:t>
      </w:r>
      <w:r w:rsidRPr="00AF0F36">
        <w:rPr>
          <w:color w:val="auto"/>
          <w:highlight w:val="yellow"/>
        </w:rPr>
        <w:t xml:space="preserve"> </w:t>
      </w:r>
      <w:r w:rsidRPr="00AF0F36">
        <w:rPr>
          <w:highlight w:val="yellow"/>
        </w:rPr>
        <w:t>(</w:t>
      </w:r>
      <w:r w:rsidRPr="00AF0F36">
        <w:rPr>
          <w:i/>
          <w:highlight w:val="yellow"/>
        </w:rPr>
        <w:t>U</w:t>
      </w:r>
      <w:r w:rsidRPr="00582511">
        <w:rPr>
          <w:i/>
          <w:highlight w:val="yellow"/>
          <w:vertAlign w:val="subscript"/>
        </w:rPr>
        <w:t>0</w:t>
      </w:r>
      <w:r w:rsidRPr="00AF0F36">
        <w:rPr>
          <w:highlight w:val="yellow"/>
        </w:rPr>
        <w:t xml:space="preserve"> is the full </w:t>
      </w:r>
      <w:r w:rsidRPr="00AF0F36">
        <w:rPr>
          <w:highlight w:val="yellow"/>
        </w:rPr>
        <w:lastRenderedPageBreak/>
        <w:t>trap depth with the laser power of 100 W).</w:t>
      </w:r>
      <w:r>
        <w:rPr>
          <w:highlight w:val="yellow"/>
        </w:rPr>
        <w:t xml:space="preserve"> </w:t>
      </w:r>
      <w:r w:rsidRPr="00AF0F36">
        <w:rPr>
          <w:highlight w:val="yellow"/>
        </w:rPr>
        <w:t>The total time of this stage is 0.</w:t>
      </w:r>
      <w:r w:rsidRPr="00AF0F36">
        <w:rPr>
          <w:color w:val="000000" w:themeColor="text1"/>
          <w:highlight w:val="yellow"/>
        </w:rPr>
        <w:t xml:space="preserve">5 </w:t>
      </w:r>
      <w:r>
        <w:rPr>
          <w:color w:val="000000" w:themeColor="text1"/>
          <w:highlight w:val="yellow"/>
        </w:rPr>
        <w:t>s</w:t>
      </w:r>
      <w:r w:rsidRPr="00AF0F36">
        <w:rPr>
          <w:color w:val="000000" w:themeColor="text1"/>
          <w:highlight w:val="yellow"/>
        </w:rPr>
        <w:t>.</w:t>
      </w:r>
    </w:p>
    <w:p w:rsidR="00603361" w:rsidRDefault="00603361" w:rsidP="00603361">
      <w:pPr>
        <w:rPr>
          <w:color w:val="000000" w:themeColor="text1"/>
        </w:rPr>
      </w:pPr>
    </w:p>
    <w:p w:rsidR="00603361" w:rsidRDefault="00603361" w:rsidP="00603361">
      <w:r w:rsidRPr="00160D42">
        <w:rPr>
          <w:color w:val="000000" w:themeColor="text1"/>
        </w:rPr>
        <w:t xml:space="preserve">Note: The pulse </w:t>
      </w:r>
      <w:r>
        <w:rPr>
          <w:color w:val="000000" w:themeColor="text1"/>
        </w:rPr>
        <w:t xml:space="preserve">duration corresponding to </w:t>
      </w:r>
      <w:r w:rsidRPr="00052395">
        <w:rPr>
          <w:i/>
        </w:rPr>
        <w:t>U</w:t>
      </w:r>
      <w:r w:rsidRPr="00052395">
        <w:rPr>
          <w:i/>
          <w:vertAlign w:val="subscript"/>
        </w:rPr>
        <w:t>0</w:t>
      </w:r>
      <w:r w:rsidRPr="00160D42">
        <w:rPr>
          <w:color w:val="000000" w:themeColor="text1"/>
        </w:rPr>
        <w:t xml:space="preserve"> should be limited to 0.5 </w:t>
      </w:r>
      <w:r>
        <w:rPr>
          <w:color w:val="000000" w:themeColor="text1"/>
        </w:rPr>
        <w:t>s</w:t>
      </w:r>
      <w:r w:rsidRPr="00160D42">
        <w:rPr>
          <w:color w:val="000000" w:themeColor="text1"/>
        </w:rPr>
        <w:t xml:space="preserve"> to avoid </w:t>
      </w:r>
      <w:r>
        <w:rPr>
          <w:color w:val="000000" w:themeColor="text1"/>
        </w:rPr>
        <w:t xml:space="preserve">the </w:t>
      </w:r>
      <w:r w:rsidRPr="00160D42">
        <w:rPr>
          <w:color w:val="000000" w:themeColor="text1"/>
        </w:rPr>
        <w:t>thermal lensing effe</w:t>
      </w:r>
      <w:r>
        <w:t>ct.</w:t>
      </w:r>
    </w:p>
    <w:p w:rsidR="00603361" w:rsidRDefault="00603361" w:rsidP="00603361"/>
    <w:p w:rsidR="00051CD0" w:rsidRPr="009B5453" w:rsidRDefault="00603361" w:rsidP="00051CD0">
      <w:pPr>
        <w:pStyle w:val="ListParagraph"/>
        <w:numPr>
          <w:ilvl w:val="2"/>
          <w:numId w:val="85"/>
        </w:numPr>
        <w:ind w:left="0" w:firstLine="0"/>
        <w:rPr>
          <w:color w:val="000000" w:themeColor="text1"/>
          <w:highlight w:val="yellow"/>
        </w:rPr>
      </w:pPr>
      <w:r w:rsidRPr="009B5453">
        <w:rPr>
          <w:color w:val="000000" w:themeColor="text1"/>
          <w:highlight w:val="yellow"/>
        </w:rPr>
        <w:t xml:space="preserve">Program the ODT AOM with an exponential curve as shown in Figure </w:t>
      </w:r>
      <w:r w:rsidR="00A42B8A" w:rsidRPr="009B5453">
        <w:rPr>
          <w:color w:val="000000" w:themeColor="text1"/>
          <w:highlight w:val="yellow"/>
        </w:rPr>
        <w:t>1</w:t>
      </w:r>
      <w:r w:rsidRPr="009B5453">
        <w:rPr>
          <w:color w:val="000000" w:themeColor="text1"/>
          <w:highlight w:val="yellow"/>
        </w:rPr>
        <w:t xml:space="preserve">. </w:t>
      </w:r>
      <w:r w:rsidR="00BA7E31" w:rsidRPr="009B5453">
        <w:rPr>
          <w:color w:val="000000" w:themeColor="text1"/>
          <w:highlight w:val="yellow"/>
        </w:rPr>
        <w:t>After the first sta</w:t>
      </w:r>
      <w:r w:rsidR="009B5453" w:rsidRPr="009B5453">
        <w:rPr>
          <w:color w:val="000000" w:themeColor="text1"/>
          <w:highlight w:val="yellow"/>
        </w:rPr>
        <w:t>g</w:t>
      </w:r>
      <w:r w:rsidR="00BA7E31" w:rsidRPr="009B5453">
        <w:rPr>
          <w:color w:val="000000" w:themeColor="text1"/>
          <w:highlight w:val="yellow"/>
        </w:rPr>
        <w:t xml:space="preserve">e </w:t>
      </w:r>
      <w:r w:rsidR="009B5453" w:rsidRPr="009B5453">
        <w:rPr>
          <w:color w:val="000000" w:themeColor="text1"/>
          <w:highlight w:val="yellow"/>
        </w:rPr>
        <w:t xml:space="preserve">of </w:t>
      </w:r>
      <w:r w:rsidR="00BA7E31" w:rsidRPr="009B5453">
        <w:rPr>
          <w:color w:val="000000" w:themeColor="text1"/>
          <w:highlight w:val="yellow"/>
        </w:rPr>
        <w:t>evaporative cooling is finished, wait 30 ms, and then start the second stage of evaporative cooling</w:t>
      </w:r>
      <w:r w:rsidRPr="009B5453">
        <w:rPr>
          <w:color w:val="000000" w:themeColor="text1"/>
          <w:highlight w:val="yellow"/>
        </w:rPr>
        <w:t xml:space="preserve"> by lowering the trap depth from 0.1</w:t>
      </w:r>
      <w:r w:rsidRPr="009B5453">
        <w:rPr>
          <w:i/>
          <w:color w:val="000000" w:themeColor="text1"/>
          <w:highlight w:val="yellow"/>
        </w:rPr>
        <w:t>U</w:t>
      </w:r>
      <w:r w:rsidRPr="009B5453">
        <w:rPr>
          <w:i/>
          <w:color w:val="000000" w:themeColor="text1"/>
          <w:highlight w:val="yellow"/>
          <w:vertAlign w:val="subscript"/>
        </w:rPr>
        <w:t>0</w:t>
      </w:r>
      <w:r w:rsidRPr="009B5453">
        <w:rPr>
          <w:color w:val="000000" w:themeColor="text1"/>
          <w:highlight w:val="yellow"/>
        </w:rPr>
        <w:t xml:space="preserve"> to 0.01</w:t>
      </w:r>
      <w:r w:rsidRPr="009B5453">
        <w:rPr>
          <w:i/>
          <w:color w:val="000000" w:themeColor="text1"/>
          <w:highlight w:val="yellow"/>
        </w:rPr>
        <w:t>U</w:t>
      </w:r>
      <w:r w:rsidRPr="009B5453">
        <w:rPr>
          <w:i/>
          <w:color w:val="000000" w:themeColor="text1"/>
          <w:highlight w:val="yellow"/>
          <w:vertAlign w:val="subscript"/>
        </w:rPr>
        <w:t>0</w:t>
      </w:r>
      <w:r w:rsidRPr="009B5453">
        <w:rPr>
          <w:color w:val="000000" w:themeColor="text1"/>
          <w:highlight w:val="yellow"/>
        </w:rPr>
        <w:t xml:space="preserve"> through the ODT AOM. The total time of this stage is 1.5 s</w:t>
      </w:r>
      <w:r w:rsidR="009B5453" w:rsidRPr="009B5453">
        <w:rPr>
          <w:color w:val="000000" w:themeColor="text1"/>
          <w:highlight w:val="yellow"/>
        </w:rPr>
        <w:t>.</w:t>
      </w:r>
    </w:p>
    <w:p w:rsidR="009B5453" w:rsidRPr="009B5453" w:rsidRDefault="009B5453" w:rsidP="009B5453">
      <w:pPr>
        <w:pStyle w:val="ListParagraph"/>
        <w:ind w:left="0"/>
        <w:rPr>
          <w:highlight w:val="yellow"/>
        </w:rPr>
      </w:pPr>
    </w:p>
    <w:p w:rsidR="00051CD0" w:rsidRPr="00230719" w:rsidRDefault="00051CD0" w:rsidP="00051CD0">
      <w:pPr>
        <w:pStyle w:val="ListParagraph"/>
        <w:numPr>
          <w:ilvl w:val="2"/>
          <w:numId w:val="85"/>
        </w:numPr>
        <w:ind w:left="0" w:firstLine="0"/>
        <w:rPr>
          <w:color w:val="auto"/>
          <w:highlight w:val="yellow"/>
        </w:rPr>
      </w:pPr>
      <w:r w:rsidRPr="00230719">
        <w:rPr>
          <w:color w:val="auto"/>
          <w:highlight w:val="yellow"/>
        </w:rPr>
        <w:t>Acquire the absorption imaging of the cold atom</w:t>
      </w:r>
      <w:r w:rsidR="00A42B8A">
        <w:rPr>
          <w:color w:val="auto"/>
          <w:highlight w:val="yellow"/>
        </w:rPr>
        <w:t>s</w:t>
      </w:r>
      <w:r w:rsidRPr="00230719">
        <w:rPr>
          <w:color w:val="auto"/>
          <w:highlight w:val="yellow"/>
        </w:rPr>
        <w:t xml:space="preserve"> after the evaporative cooling.</w:t>
      </w:r>
    </w:p>
    <w:p w:rsidR="00FC1D49" w:rsidRDefault="00FC1D49" w:rsidP="00FC1D49">
      <w:pPr>
        <w:pStyle w:val="ListParagraph"/>
        <w:ind w:left="0"/>
        <w:rPr>
          <w:highlight w:val="yellow"/>
        </w:rPr>
      </w:pPr>
    </w:p>
    <w:p w:rsidR="00FC1D49" w:rsidRPr="00FC1D49" w:rsidRDefault="00FC1D49" w:rsidP="00FC1D49">
      <w:pPr>
        <w:pStyle w:val="ListParagraph"/>
        <w:ind w:left="0"/>
      </w:pPr>
      <w:r w:rsidRPr="00FC1D49">
        <w:t>Note:</w:t>
      </w:r>
      <w:r>
        <w:t xml:space="preserve"> </w:t>
      </w:r>
      <w:r w:rsidRPr="0019152D">
        <w:rPr>
          <w:color w:val="auto"/>
        </w:rPr>
        <w:t xml:space="preserve">About </w:t>
      </w:r>
      <w:r w:rsidR="003A2C1B" w:rsidRPr="0019152D">
        <w:rPr>
          <w:color w:val="auto"/>
        </w:rPr>
        <w:t>10</w:t>
      </w:r>
      <w:r w:rsidR="003A2C1B" w:rsidRPr="0019152D">
        <w:rPr>
          <w:color w:val="auto"/>
          <w:vertAlign w:val="superscript"/>
        </w:rPr>
        <w:t>5</w:t>
      </w:r>
      <w:r w:rsidRPr="0019152D">
        <w:rPr>
          <w:color w:val="auto"/>
        </w:rPr>
        <w:t xml:space="preserve"> atom</w:t>
      </w:r>
      <w:r w:rsidR="00D66F28" w:rsidRPr="0019152D">
        <w:rPr>
          <w:color w:val="auto"/>
        </w:rPr>
        <w:t>s are</w:t>
      </w:r>
      <w:r>
        <w:t xml:space="preserve"> left in the ODT after evaporative cooling, which can be calcul</w:t>
      </w:r>
      <w:r w:rsidR="00D66F28">
        <w:t>ated from the absorption image</w:t>
      </w:r>
      <w:r>
        <w:t>.</w:t>
      </w:r>
    </w:p>
    <w:p w:rsidR="00603361" w:rsidRPr="00A93ACE" w:rsidRDefault="00603361" w:rsidP="00603361"/>
    <w:p w:rsidR="00603361" w:rsidRPr="005B6C61" w:rsidRDefault="00603361" w:rsidP="00326A7F">
      <w:pPr>
        <w:pStyle w:val="ListParagraph"/>
        <w:numPr>
          <w:ilvl w:val="0"/>
          <w:numId w:val="85"/>
        </w:numPr>
        <w:ind w:left="0" w:firstLine="0"/>
        <w:rPr>
          <w:b/>
          <w:color w:val="000000" w:themeColor="text1"/>
        </w:rPr>
      </w:pPr>
      <w:r w:rsidRPr="005B6C61">
        <w:rPr>
          <w:b/>
          <w:color w:val="000000" w:themeColor="text1"/>
        </w:rPr>
        <w:t>Parametric Cooling</w:t>
      </w:r>
    </w:p>
    <w:p w:rsidR="00603361" w:rsidRPr="003A2C1B" w:rsidRDefault="00603361" w:rsidP="00326A7F">
      <w:pPr>
        <w:pStyle w:val="ListParagraph"/>
        <w:numPr>
          <w:ilvl w:val="1"/>
          <w:numId w:val="85"/>
        </w:numPr>
        <w:ind w:left="0" w:firstLine="0"/>
        <w:rPr>
          <w:b/>
          <w:highlight w:val="yellow"/>
        </w:rPr>
      </w:pPr>
      <w:r w:rsidRPr="003A2C1B">
        <w:rPr>
          <w:b/>
          <w:highlight w:val="yellow"/>
        </w:rPr>
        <w:t xml:space="preserve">Trap </w:t>
      </w:r>
      <w:r w:rsidR="00D66F28" w:rsidRPr="003A2C1B">
        <w:rPr>
          <w:b/>
          <w:highlight w:val="yellow"/>
        </w:rPr>
        <w:t>D</w:t>
      </w:r>
      <w:r w:rsidRPr="003A2C1B">
        <w:rPr>
          <w:b/>
          <w:highlight w:val="yellow"/>
        </w:rPr>
        <w:t xml:space="preserve">epth </w:t>
      </w:r>
      <w:r w:rsidR="00D66F28" w:rsidRPr="003A2C1B">
        <w:rPr>
          <w:b/>
          <w:highlight w:val="yellow"/>
        </w:rPr>
        <w:t>M</w:t>
      </w:r>
      <w:r w:rsidRPr="003A2C1B">
        <w:rPr>
          <w:b/>
          <w:highlight w:val="yellow"/>
        </w:rPr>
        <w:t>odulation</w:t>
      </w:r>
    </w:p>
    <w:p w:rsidR="00603361" w:rsidRDefault="00603361" w:rsidP="00326A7F">
      <w:pPr>
        <w:pStyle w:val="ListParagraph"/>
        <w:numPr>
          <w:ilvl w:val="2"/>
          <w:numId w:val="85"/>
        </w:numPr>
        <w:ind w:left="0" w:firstLine="0"/>
        <w:rPr>
          <w:highlight w:val="yellow"/>
        </w:rPr>
      </w:pPr>
      <w:r>
        <w:rPr>
          <w:color w:val="000000" w:themeColor="text1"/>
          <w:highlight w:val="yellow"/>
        </w:rPr>
        <w:t xml:space="preserve">Wait </w:t>
      </w:r>
      <w:r w:rsidRPr="00AF0F36">
        <w:rPr>
          <w:color w:val="000000" w:themeColor="text1"/>
          <w:highlight w:val="yellow"/>
        </w:rPr>
        <w:t>100</w:t>
      </w:r>
      <w:r>
        <w:rPr>
          <w:color w:val="000000" w:themeColor="text1"/>
          <w:highlight w:val="yellow"/>
        </w:rPr>
        <w:t xml:space="preserve"> ms</w:t>
      </w:r>
      <w:r w:rsidRPr="00AF0F36">
        <w:rPr>
          <w:color w:val="000000" w:themeColor="text1"/>
          <w:highlight w:val="yellow"/>
        </w:rPr>
        <w:t xml:space="preserve"> </w:t>
      </w:r>
      <w:r w:rsidRPr="00AF0F36">
        <w:rPr>
          <w:highlight w:val="yellow"/>
        </w:rPr>
        <w:t>after the magnetic sweep</w:t>
      </w:r>
      <w:r>
        <w:rPr>
          <w:highlight w:val="yellow"/>
        </w:rPr>
        <w:t xml:space="preserve"> to 527.3 G.</w:t>
      </w:r>
      <w:r w:rsidRPr="00BC0DF2">
        <w:rPr>
          <w:highlight w:val="yellow"/>
        </w:rPr>
        <w:t xml:space="preserve"> </w:t>
      </w:r>
      <w:r>
        <w:rPr>
          <w:highlight w:val="yellow"/>
        </w:rPr>
        <w:t>M</w:t>
      </w:r>
      <w:r w:rsidRPr="00BC0DF2">
        <w:rPr>
          <w:highlight w:val="yellow"/>
        </w:rPr>
        <w:t xml:space="preserve">odulate the trap depth with the ODT AOM by </w:t>
      </w:r>
      <w:r w:rsidRPr="00BC0DF2">
        <w:rPr>
          <w:i/>
          <w:color w:val="000000" w:themeColor="text1"/>
          <w:highlight w:val="yellow"/>
        </w:rPr>
        <w:t>U</w:t>
      </w:r>
      <w:r w:rsidRPr="00BC0DF2">
        <w:rPr>
          <w:color w:val="000000" w:themeColor="text1"/>
          <w:highlight w:val="yellow"/>
        </w:rPr>
        <w:t>(</w:t>
      </w:r>
      <w:r w:rsidRPr="00BC0DF2">
        <w:rPr>
          <w:i/>
          <w:color w:val="000000" w:themeColor="text1"/>
          <w:highlight w:val="yellow"/>
        </w:rPr>
        <w:t>t</w:t>
      </w:r>
      <w:r w:rsidRPr="00BC0DF2">
        <w:rPr>
          <w:i/>
          <w:color w:val="000000" w:themeColor="text1"/>
          <w:highlight w:val="yellow"/>
          <w:vertAlign w:val="subscript"/>
        </w:rPr>
        <w:t>m</w:t>
      </w:r>
      <w:r w:rsidRPr="00BC0DF2">
        <w:rPr>
          <w:color w:val="000000" w:themeColor="text1"/>
          <w:highlight w:val="yellow"/>
        </w:rPr>
        <w:t xml:space="preserve">) </w:t>
      </w:r>
      <w:r w:rsidRPr="00BC0DF2">
        <w:rPr>
          <w:i/>
          <w:color w:val="000000" w:themeColor="text1"/>
          <w:highlight w:val="yellow"/>
        </w:rPr>
        <w:t xml:space="preserve">= </w:t>
      </w:r>
      <w:r w:rsidRPr="00BC0DF2">
        <w:rPr>
          <w:color w:val="000000" w:themeColor="text1"/>
          <w:highlight w:val="yellow"/>
        </w:rPr>
        <w:t>0.01</w:t>
      </w:r>
      <w:r w:rsidRPr="00BC0DF2">
        <w:rPr>
          <w:i/>
          <w:color w:val="000000" w:themeColor="text1"/>
          <w:highlight w:val="yellow"/>
        </w:rPr>
        <w:t>U</w:t>
      </w:r>
      <w:r w:rsidRPr="00BC0DF2">
        <w:rPr>
          <w:i/>
          <w:color w:val="000000" w:themeColor="text1"/>
          <w:highlight w:val="yellow"/>
          <w:vertAlign w:val="subscript"/>
        </w:rPr>
        <w:t>0</w:t>
      </w:r>
      <w:r w:rsidRPr="00BC0DF2">
        <w:rPr>
          <w:color w:val="000000" w:themeColor="text1"/>
          <w:highlight w:val="yellow"/>
        </w:rPr>
        <w:t>(1</w:t>
      </w:r>
      <w:r w:rsidRPr="00BC0DF2">
        <w:rPr>
          <w:i/>
          <w:color w:val="000000" w:themeColor="text1"/>
          <w:highlight w:val="yellow"/>
        </w:rPr>
        <w:t>+</w:t>
      </w:r>
      <w:r w:rsidRPr="00BC0DF2">
        <w:rPr>
          <w:i/>
          <w:color w:val="000000" w:themeColor="text1"/>
          <w:highlight w:val="yellow"/>
        </w:rPr>
        <w:sym w:font="Symbol" w:char="F064"/>
      </w:r>
      <w:r w:rsidRPr="00BC0DF2">
        <w:rPr>
          <w:i/>
          <w:color w:val="000000" w:themeColor="text1"/>
          <w:highlight w:val="yellow"/>
          <w:vertAlign w:val="subscript"/>
        </w:rPr>
        <w:t xml:space="preserve"> </w:t>
      </w:r>
      <w:r w:rsidRPr="00BC0DF2">
        <w:rPr>
          <w:color w:val="000000" w:themeColor="text1"/>
          <w:highlight w:val="yellow"/>
        </w:rPr>
        <w:t>cos(</w:t>
      </w:r>
      <w:r w:rsidRPr="00BC0DF2">
        <w:rPr>
          <w:i/>
          <w:color w:val="000000" w:themeColor="text1"/>
          <w:highlight w:val="yellow"/>
        </w:rPr>
        <w:sym w:font="Symbol" w:char="F077"/>
      </w:r>
      <w:r w:rsidRPr="00BC0DF2">
        <w:rPr>
          <w:i/>
          <w:color w:val="000000" w:themeColor="text1"/>
          <w:highlight w:val="yellow"/>
          <w:vertAlign w:val="subscript"/>
        </w:rPr>
        <w:t xml:space="preserve">m </w:t>
      </w:r>
      <w:r w:rsidRPr="00BC0DF2">
        <w:rPr>
          <w:i/>
          <w:color w:val="000000" w:themeColor="text1"/>
          <w:highlight w:val="yellow"/>
        </w:rPr>
        <w:t>t</w:t>
      </w:r>
      <w:r w:rsidRPr="00BC0DF2">
        <w:rPr>
          <w:i/>
          <w:color w:val="000000" w:themeColor="text1"/>
          <w:highlight w:val="yellow"/>
          <w:vertAlign w:val="subscript"/>
        </w:rPr>
        <w:t>m</w:t>
      </w:r>
      <w:r w:rsidRPr="00BC0DF2">
        <w:rPr>
          <w:color w:val="000000" w:themeColor="text1"/>
          <w:highlight w:val="yellow"/>
        </w:rPr>
        <w:t xml:space="preserve">)), </w:t>
      </w:r>
      <w:r w:rsidRPr="00BC0DF2">
        <w:rPr>
          <w:highlight w:val="yellow"/>
        </w:rPr>
        <w:t xml:space="preserve">where </w:t>
      </w:r>
      <w:r w:rsidRPr="00BC0DF2">
        <w:rPr>
          <w:i/>
          <w:highlight w:val="yellow"/>
        </w:rPr>
        <w:sym w:font="Symbol" w:char="F064"/>
      </w:r>
      <w:r w:rsidRPr="00BC0DF2">
        <w:rPr>
          <w:highlight w:val="yellow"/>
        </w:rPr>
        <w:t xml:space="preserve"> is the modulation depth and </w:t>
      </w:r>
      <w:r w:rsidRPr="00BC0DF2">
        <w:rPr>
          <w:i/>
          <w:highlight w:val="yellow"/>
        </w:rPr>
        <w:sym w:font="Symbol" w:char="F077"/>
      </w:r>
      <w:r w:rsidRPr="00BC0DF2">
        <w:rPr>
          <w:i/>
          <w:highlight w:val="yellow"/>
          <w:vertAlign w:val="subscript"/>
        </w:rPr>
        <w:t>m</w:t>
      </w:r>
      <w:r w:rsidRPr="00BC0DF2">
        <w:rPr>
          <w:highlight w:val="yellow"/>
        </w:rPr>
        <w:t xml:space="preserve"> is the modulation frequency. Set the modulation time</w:t>
      </w:r>
      <w:r w:rsidRPr="00BC0DF2">
        <w:rPr>
          <w:i/>
          <w:color w:val="000000" w:themeColor="text1"/>
          <w:highlight w:val="yellow"/>
        </w:rPr>
        <w:t xml:space="preserve"> t</w:t>
      </w:r>
      <w:r w:rsidRPr="00BC0DF2">
        <w:rPr>
          <w:i/>
          <w:color w:val="000000" w:themeColor="text1"/>
          <w:highlight w:val="yellow"/>
          <w:vertAlign w:val="subscript"/>
        </w:rPr>
        <w:t>m</w:t>
      </w:r>
      <w:r w:rsidRPr="00BC0DF2">
        <w:rPr>
          <w:highlight w:val="yellow"/>
        </w:rPr>
        <w:t xml:space="preserve"> in the parametric modulation AFG control program. The time sequence of the modulation is shown in </w:t>
      </w:r>
      <w:r>
        <w:rPr>
          <w:highlight w:val="yellow"/>
        </w:rPr>
        <w:t>F</w:t>
      </w:r>
      <w:r w:rsidRPr="00BC0DF2">
        <w:rPr>
          <w:highlight w:val="yellow"/>
        </w:rPr>
        <w:t xml:space="preserve">igure </w:t>
      </w:r>
      <w:r w:rsidR="00D66F28">
        <w:rPr>
          <w:highlight w:val="yellow"/>
        </w:rPr>
        <w:t>1</w:t>
      </w:r>
      <w:r w:rsidRPr="00BC0DF2">
        <w:rPr>
          <w:highlight w:val="yellow"/>
        </w:rPr>
        <w:t>.</w:t>
      </w:r>
    </w:p>
    <w:p w:rsidR="00603361" w:rsidRDefault="00603361" w:rsidP="00603361">
      <w:pPr>
        <w:pStyle w:val="ListParagraph"/>
        <w:ind w:left="0"/>
        <w:rPr>
          <w:color w:val="000000" w:themeColor="text1"/>
          <w:highlight w:val="yellow"/>
        </w:rPr>
      </w:pPr>
    </w:p>
    <w:p w:rsidR="00603361" w:rsidRPr="005C3297" w:rsidRDefault="00603361" w:rsidP="00603361">
      <w:pPr>
        <w:pStyle w:val="ListParagraph"/>
        <w:ind w:left="0"/>
        <w:rPr>
          <w:color w:val="auto"/>
        </w:rPr>
      </w:pPr>
      <w:r w:rsidRPr="005C3297">
        <w:rPr>
          <w:color w:val="auto"/>
        </w:rPr>
        <w:t>Note: This is the key step of implementing parametric cooling.</w:t>
      </w:r>
    </w:p>
    <w:p w:rsidR="00603361" w:rsidRDefault="00603361" w:rsidP="00603361">
      <w:pPr>
        <w:pStyle w:val="ListParagraph"/>
        <w:ind w:left="0"/>
        <w:rPr>
          <w:highlight w:val="yellow"/>
        </w:rPr>
      </w:pPr>
    </w:p>
    <w:p w:rsidR="003E752D" w:rsidRPr="00E8451F" w:rsidRDefault="003E752D" w:rsidP="00326A7F">
      <w:pPr>
        <w:pStyle w:val="ListParagraph"/>
        <w:numPr>
          <w:ilvl w:val="2"/>
          <w:numId w:val="85"/>
        </w:numPr>
        <w:ind w:left="0" w:firstLine="0"/>
        <w:rPr>
          <w:color w:val="auto"/>
          <w:highlight w:val="yellow"/>
        </w:rPr>
      </w:pPr>
      <w:r w:rsidRPr="00E8451F">
        <w:rPr>
          <w:color w:val="auto"/>
          <w:highlight w:val="yellow"/>
        </w:rPr>
        <w:t xml:space="preserve">Program the APG to release the atoms from the ODT by abruptly turning off the trapping beams. </w:t>
      </w:r>
      <w:r w:rsidR="0021567E">
        <w:rPr>
          <w:color w:val="auto"/>
          <w:highlight w:val="yellow"/>
        </w:rPr>
        <w:t>Let the</w:t>
      </w:r>
      <w:r w:rsidRPr="00E8451F">
        <w:rPr>
          <w:color w:val="auto"/>
          <w:highlight w:val="yellow"/>
        </w:rPr>
        <w:t xml:space="preserve"> gas ballisti</w:t>
      </w:r>
      <w:r w:rsidR="0021567E">
        <w:rPr>
          <w:color w:val="auto"/>
          <w:highlight w:val="yellow"/>
        </w:rPr>
        <w:t xml:space="preserve">cally expand for 300 µs before applying </w:t>
      </w:r>
      <w:r w:rsidRPr="00E8451F">
        <w:rPr>
          <w:color w:val="auto"/>
          <w:highlight w:val="yellow"/>
        </w:rPr>
        <w:t>absorption imaging.</w:t>
      </w:r>
    </w:p>
    <w:p w:rsidR="00A24A3C" w:rsidRDefault="00A24A3C" w:rsidP="00A24A3C">
      <w:pPr>
        <w:pStyle w:val="ListParagraph"/>
        <w:ind w:left="0"/>
        <w:rPr>
          <w:color w:val="auto"/>
        </w:rPr>
      </w:pPr>
    </w:p>
    <w:p w:rsidR="00A24A3C" w:rsidRPr="0019152D" w:rsidRDefault="00A24A3C" w:rsidP="00A24A3C">
      <w:pPr>
        <w:pStyle w:val="ListParagraph"/>
        <w:ind w:left="0"/>
        <w:rPr>
          <w:color w:val="auto"/>
        </w:rPr>
      </w:pPr>
      <w:r w:rsidRPr="0019152D">
        <w:rPr>
          <w:color w:val="auto"/>
        </w:rPr>
        <w:t xml:space="preserve">Note: The </w:t>
      </w:r>
      <w:r w:rsidR="00867747" w:rsidRPr="0019152D">
        <w:rPr>
          <w:color w:val="auto"/>
        </w:rPr>
        <w:t xml:space="preserve">ballistic expansion is used with TOF absorption imaging </w:t>
      </w:r>
      <w:r w:rsidRPr="0019152D">
        <w:rPr>
          <w:color w:val="auto"/>
        </w:rPr>
        <w:t>to get the temperature of the cold atoms.</w:t>
      </w:r>
    </w:p>
    <w:p w:rsidR="001545B3" w:rsidRDefault="001545B3" w:rsidP="00603361">
      <w:pPr>
        <w:pStyle w:val="ListParagraph"/>
        <w:ind w:left="0"/>
        <w:rPr>
          <w:highlight w:val="yellow"/>
        </w:rPr>
      </w:pPr>
    </w:p>
    <w:p w:rsidR="00603361" w:rsidRPr="0019152D" w:rsidRDefault="00D66F28" w:rsidP="00326A7F">
      <w:pPr>
        <w:pStyle w:val="ListParagraph"/>
        <w:numPr>
          <w:ilvl w:val="2"/>
          <w:numId w:val="85"/>
        </w:numPr>
        <w:ind w:left="0" w:firstLine="0"/>
        <w:rPr>
          <w:color w:val="auto"/>
          <w:highlight w:val="yellow"/>
        </w:rPr>
      </w:pPr>
      <w:r w:rsidRPr="0019152D">
        <w:rPr>
          <w:color w:val="auto"/>
          <w:highlight w:val="yellow"/>
        </w:rPr>
        <w:t>Acquire the absorption image</w:t>
      </w:r>
      <w:r w:rsidR="007601F7" w:rsidRPr="0019152D">
        <w:rPr>
          <w:color w:val="auto"/>
          <w:highlight w:val="yellow"/>
        </w:rPr>
        <w:t xml:space="preserve"> of the cold atom</w:t>
      </w:r>
      <w:r w:rsidRPr="0019152D">
        <w:rPr>
          <w:color w:val="auto"/>
          <w:highlight w:val="yellow"/>
        </w:rPr>
        <w:t xml:space="preserve">s after </w:t>
      </w:r>
      <w:r w:rsidR="007601F7" w:rsidRPr="0019152D">
        <w:rPr>
          <w:color w:val="auto"/>
          <w:highlight w:val="yellow"/>
        </w:rPr>
        <w:t>parametric cooling.</w:t>
      </w:r>
    </w:p>
    <w:p w:rsidR="00603361" w:rsidRPr="00FE3AD3" w:rsidRDefault="00603361" w:rsidP="00603361"/>
    <w:p w:rsidR="00603361" w:rsidRPr="002471D3" w:rsidRDefault="00603361" w:rsidP="00326A7F">
      <w:pPr>
        <w:pStyle w:val="ListParagraph"/>
        <w:numPr>
          <w:ilvl w:val="1"/>
          <w:numId w:val="85"/>
        </w:numPr>
        <w:ind w:left="0" w:firstLine="0"/>
        <w:rPr>
          <w:b/>
          <w:highlight w:val="yellow"/>
        </w:rPr>
      </w:pPr>
      <w:r w:rsidRPr="002471D3">
        <w:rPr>
          <w:b/>
          <w:highlight w:val="yellow"/>
        </w:rPr>
        <w:t xml:space="preserve">Time </w:t>
      </w:r>
      <w:r w:rsidR="003A2C1B" w:rsidRPr="002471D3">
        <w:rPr>
          <w:b/>
          <w:highlight w:val="yellow"/>
        </w:rPr>
        <w:t>D</w:t>
      </w:r>
      <w:r w:rsidRPr="002471D3">
        <w:rPr>
          <w:b/>
          <w:highlight w:val="yellow"/>
        </w:rPr>
        <w:t xml:space="preserve">ependence </w:t>
      </w:r>
      <w:r w:rsidR="003A2C1B" w:rsidRPr="002471D3">
        <w:rPr>
          <w:b/>
          <w:highlight w:val="yellow"/>
        </w:rPr>
        <w:t>M</w:t>
      </w:r>
      <w:r w:rsidRPr="002471D3">
        <w:rPr>
          <w:b/>
          <w:highlight w:val="yellow"/>
        </w:rPr>
        <w:t>easurement</w:t>
      </w:r>
    </w:p>
    <w:p w:rsidR="00603361" w:rsidRPr="00592B06" w:rsidRDefault="00603361" w:rsidP="00603361">
      <w:r>
        <w:t xml:space="preserve">Note: </w:t>
      </w:r>
      <w:r w:rsidRPr="00592B06">
        <w:t>In our previous work</w:t>
      </w:r>
      <w:r w:rsidRPr="00E8080F">
        <w:rPr>
          <w:vertAlign w:val="superscript"/>
        </w:rPr>
        <w:t>7</w:t>
      </w:r>
      <w:r>
        <w:t>, we found the</w:t>
      </w:r>
      <w:r w:rsidRPr="00582511">
        <w:t xml:space="preserve"> </w:t>
      </w:r>
      <w:r w:rsidRPr="00592B06">
        <w:t>optimized</w:t>
      </w:r>
      <w:r w:rsidRPr="00582511">
        <w:t xml:space="preserve"> frequency of the parametric cooling </w:t>
      </w:r>
      <w:r>
        <w:t xml:space="preserve">to be </w:t>
      </w:r>
      <w:r w:rsidRPr="00582511">
        <w:rPr>
          <w:color w:val="000000" w:themeColor="text1"/>
        </w:rPr>
        <w:t>1.</w:t>
      </w:r>
      <w:r w:rsidRPr="00A3306A">
        <w:rPr>
          <w:color w:val="000000" w:themeColor="text1"/>
        </w:rPr>
        <w:t>4</w:t>
      </w:r>
      <w:r w:rsidRPr="00582511">
        <w:rPr>
          <w:color w:val="000000" w:themeColor="text1"/>
        </w:rPr>
        <w:t>5</w:t>
      </w:r>
      <w:r w:rsidRPr="00A3306A">
        <w:rPr>
          <w:i/>
          <w:color w:val="000000" w:themeColor="text1"/>
        </w:rPr>
        <w:sym w:font="Symbol" w:char="F077"/>
      </w:r>
      <w:r w:rsidRPr="00A3306A">
        <w:rPr>
          <w:i/>
          <w:color w:val="000000" w:themeColor="text1"/>
          <w:vertAlign w:val="subscript"/>
        </w:rPr>
        <w:t>x</w:t>
      </w:r>
      <w:r w:rsidRPr="00582511">
        <w:t xml:space="preserve">, where </w:t>
      </w:r>
      <w:r w:rsidRPr="0021315E">
        <w:rPr>
          <w:i/>
        </w:rPr>
        <w:sym w:font="Symbol" w:char="F077"/>
      </w:r>
      <w:r w:rsidRPr="0021315E">
        <w:rPr>
          <w:i/>
          <w:vertAlign w:val="subscript"/>
        </w:rPr>
        <w:t>x</w:t>
      </w:r>
      <w:r w:rsidRPr="00582511">
        <w:t xml:space="preserve"> is the </w:t>
      </w:r>
      <w:r>
        <w:t xml:space="preserve">radial </w:t>
      </w:r>
      <w:r w:rsidRPr="00582511">
        <w:t xml:space="preserve">trapping frequency of ODT </w:t>
      </w:r>
      <w:r w:rsidRPr="00A3306A">
        <w:rPr>
          <w:color w:val="000000" w:themeColor="text1"/>
        </w:rPr>
        <w:t>at</w:t>
      </w:r>
      <w:r w:rsidRPr="00582511">
        <w:rPr>
          <w:color w:val="000000" w:themeColor="text1"/>
        </w:rPr>
        <w:t xml:space="preserve"> 0.01</w:t>
      </w:r>
      <w:r w:rsidRPr="00582511">
        <w:rPr>
          <w:i/>
          <w:color w:val="000000" w:themeColor="text1"/>
        </w:rPr>
        <w:t>U</w:t>
      </w:r>
      <w:r w:rsidRPr="00582511">
        <w:rPr>
          <w:i/>
          <w:color w:val="000000" w:themeColor="text1"/>
          <w:vertAlign w:val="subscript"/>
        </w:rPr>
        <w:t>0</w:t>
      </w:r>
      <w:r w:rsidRPr="00A3306A">
        <w:rPr>
          <w:color w:val="000000" w:themeColor="text1"/>
        </w:rPr>
        <w:t>.</w:t>
      </w:r>
      <w:r w:rsidRPr="00582511">
        <w:rPr>
          <w:color w:val="000000" w:themeColor="text1"/>
        </w:rPr>
        <w:t xml:space="preserve"> </w:t>
      </w:r>
      <w:r>
        <w:t>Using this frequency, we can selectively remove high-energy atoms along the axial direction.</w:t>
      </w:r>
    </w:p>
    <w:p w:rsidR="00603361" w:rsidRPr="00582511" w:rsidRDefault="00603361" w:rsidP="00603361"/>
    <w:p w:rsidR="00603361" w:rsidRPr="00AF0F36" w:rsidRDefault="00603361" w:rsidP="00326A7F">
      <w:pPr>
        <w:pStyle w:val="ListParagraph"/>
        <w:numPr>
          <w:ilvl w:val="2"/>
          <w:numId w:val="85"/>
        </w:numPr>
        <w:ind w:left="0" w:firstLine="0"/>
        <w:rPr>
          <w:highlight w:val="yellow"/>
        </w:rPr>
      </w:pPr>
      <w:r w:rsidRPr="00AF0F36">
        <w:rPr>
          <w:highlight w:val="yellow"/>
        </w:rPr>
        <w:t xml:space="preserve">Set the modulation depth </w:t>
      </w:r>
      <w:r>
        <w:rPr>
          <w:highlight w:val="yellow"/>
        </w:rPr>
        <w:t xml:space="preserve">to </w:t>
      </w:r>
      <w:r w:rsidRPr="00AF0F36">
        <w:rPr>
          <w:i/>
          <w:highlight w:val="yellow"/>
        </w:rPr>
        <w:sym w:font="Symbol" w:char="F064"/>
      </w:r>
      <w:r>
        <w:rPr>
          <w:highlight w:val="yellow"/>
        </w:rPr>
        <w:t xml:space="preserve"> = 0.</w:t>
      </w:r>
      <w:r w:rsidRPr="00AF0F36">
        <w:rPr>
          <w:highlight w:val="yellow"/>
        </w:rPr>
        <w:t>5</w:t>
      </w:r>
      <w:r>
        <w:rPr>
          <w:color w:val="FF0000"/>
          <w:highlight w:val="yellow"/>
        </w:rPr>
        <w:t xml:space="preserve"> </w:t>
      </w:r>
      <w:r w:rsidRPr="00BC0DF2">
        <w:rPr>
          <w:color w:val="000000" w:themeColor="text1"/>
          <w:highlight w:val="yellow"/>
        </w:rPr>
        <w:t>via</w:t>
      </w:r>
      <w:r>
        <w:rPr>
          <w:color w:val="FF0000"/>
          <w:highlight w:val="yellow"/>
        </w:rPr>
        <w:t xml:space="preserve"> </w:t>
      </w:r>
      <w:r w:rsidRPr="00AF0F36">
        <w:rPr>
          <w:highlight w:val="yellow"/>
        </w:rPr>
        <w:t>the parametric modulation AFG</w:t>
      </w:r>
      <w:r>
        <w:rPr>
          <w:highlight w:val="yellow"/>
        </w:rPr>
        <w:t xml:space="preserve"> control program</w:t>
      </w:r>
      <w:r w:rsidRPr="00AF0F36">
        <w:rPr>
          <w:highlight w:val="yellow"/>
        </w:rPr>
        <w:t>.</w:t>
      </w:r>
    </w:p>
    <w:p w:rsidR="00603361" w:rsidRPr="002C6358" w:rsidRDefault="00603361" w:rsidP="00603361">
      <w:pPr>
        <w:pStyle w:val="ListParagraph"/>
        <w:ind w:left="0"/>
      </w:pPr>
    </w:p>
    <w:p w:rsidR="00603361" w:rsidRDefault="00603361" w:rsidP="00326A7F">
      <w:pPr>
        <w:pStyle w:val="ListParagraph"/>
        <w:numPr>
          <w:ilvl w:val="2"/>
          <w:numId w:val="85"/>
        </w:numPr>
        <w:ind w:left="0" w:firstLine="0"/>
        <w:rPr>
          <w:highlight w:val="yellow"/>
        </w:rPr>
      </w:pPr>
      <w:r w:rsidRPr="00AF0F36">
        <w:rPr>
          <w:highlight w:val="yellow"/>
        </w:rPr>
        <w:t xml:space="preserve">Use the external trigger control function of </w:t>
      </w:r>
      <w:r w:rsidRPr="00AF0F36">
        <w:rPr>
          <w:color w:val="000000" w:themeColor="text1"/>
          <w:highlight w:val="yellow"/>
        </w:rPr>
        <w:t>the parametric modulation AFG to change the modulation time</w:t>
      </w:r>
      <w:r>
        <w:rPr>
          <w:color w:val="000000" w:themeColor="text1"/>
          <w:highlight w:val="yellow"/>
        </w:rPr>
        <w:t xml:space="preserve"> </w:t>
      </w:r>
      <w:r w:rsidRPr="00AF0F36">
        <w:rPr>
          <w:color w:val="000000" w:themeColor="text1"/>
          <w:highlight w:val="yellow"/>
        </w:rPr>
        <w:t>from 0 to 600</w:t>
      </w:r>
      <w:r>
        <w:rPr>
          <w:color w:val="000000" w:themeColor="text1"/>
          <w:highlight w:val="yellow"/>
        </w:rPr>
        <w:t xml:space="preserve"> ms</w:t>
      </w:r>
      <w:r w:rsidRPr="00AF0F36">
        <w:rPr>
          <w:color w:val="000000" w:themeColor="text1"/>
          <w:highlight w:val="yellow"/>
        </w:rPr>
        <w:t xml:space="preserve"> by varying the modulation cycle numbers</w:t>
      </w:r>
      <w:r w:rsidRPr="00AF0F36">
        <w:rPr>
          <w:highlight w:val="yellow"/>
        </w:rPr>
        <w:t>.</w:t>
      </w:r>
    </w:p>
    <w:p w:rsidR="00603361" w:rsidRDefault="00603361" w:rsidP="00603361">
      <w:pPr>
        <w:pStyle w:val="ListParagraph"/>
        <w:ind w:left="0"/>
        <w:rPr>
          <w:highlight w:val="yellow"/>
        </w:rPr>
      </w:pPr>
    </w:p>
    <w:p w:rsidR="00603361" w:rsidRPr="0049132D" w:rsidRDefault="00603361" w:rsidP="00603361">
      <w:pPr>
        <w:pStyle w:val="ListParagraph"/>
        <w:ind w:left="0"/>
        <w:rPr>
          <w:color w:val="auto"/>
          <w:highlight w:val="yellow"/>
        </w:rPr>
      </w:pPr>
      <w:r w:rsidRPr="0049132D">
        <w:rPr>
          <w:color w:val="auto"/>
        </w:rPr>
        <w:t xml:space="preserve">Note: With the increasing of modulation time, the size of the atomic cloud will be reduced, </w:t>
      </w:r>
      <w:r w:rsidRPr="0049132D">
        <w:rPr>
          <w:color w:val="auto"/>
        </w:rPr>
        <w:lastRenderedPageBreak/>
        <w:t xml:space="preserve">especially the axial direction. The relevant results are shown in Figure </w:t>
      </w:r>
      <w:r w:rsidR="004B5D19">
        <w:rPr>
          <w:color w:val="auto"/>
        </w:rPr>
        <w:t>9</w:t>
      </w:r>
      <w:r w:rsidRPr="0049132D">
        <w:rPr>
          <w:color w:val="auto"/>
        </w:rPr>
        <w:t>.</w:t>
      </w:r>
    </w:p>
    <w:p w:rsidR="001630AD" w:rsidRPr="0049132D" w:rsidRDefault="001630AD" w:rsidP="005B6C61">
      <w:pPr>
        <w:rPr>
          <w:color w:val="auto"/>
        </w:rPr>
      </w:pPr>
    </w:p>
    <w:p w:rsidR="007601F7" w:rsidRPr="0049132D" w:rsidRDefault="007601F7" w:rsidP="00326A7F">
      <w:pPr>
        <w:pStyle w:val="ListParagraph"/>
        <w:numPr>
          <w:ilvl w:val="2"/>
          <w:numId w:val="85"/>
        </w:numPr>
        <w:ind w:left="0" w:firstLine="0"/>
        <w:rPr>
          <w:color w:val="auto"/>
          <w:highlight w:val="yellow"/>
        </w:rPr>
      </w:pPr>
      <w:r w:rsidRPr="0049132D">
        <w:rPr>
          <w:color w:val="auto"/>
          <w:highlight w:val="yellow"/>
        </w:rPr>
        <w:t>Acquire the imaging frames from the camera. Save and analyze the images through the CCD control program.</w:t>
      </w:r>
    </w:p>
    <w:p w:rsidR="007601F7" w:rsidRPr="004801D0" w:rsidRDefault="007601F7" w:rsidP="005B6C61"/>
    <w:p w:rsidR="001630AD" w:rsidRDefault="001630AD" w:rsidP="005B6C61">
      <w:r w:rsidRPr="000B2F36">
        <w:rPr>
          <w:rFonts w:cs="Arial"/>
          <w:b/>
        </w:rPr>
        <w:t>REPRESENTATIVE RESULTS</w:t>
      </w:r>
      <w:r w:rsidRPr="000B2F36">
        <w:rPr>
          <w:rFonts w:cs="Arial"/>
          <w:b/>
          <w:bCs/>
        </w:rPr>
        <w:t>:</w:t>
      </w:r>
    </w:p>
    <w:p w:rsidR="001630AD" w:rsidRDefault="002C3FB0" w:rsidP="005B6C61">
      <w:pPr>
        <w:rPr>
          <w:rFonts w:cs="Arial"/>
          <w:bCs/>
          <w:color w:val="auto"/>
        </w:rPr>
      </w:pPr>
      <w:r>
        <w:rPr>
          <w:rFonts w:cs="Arial"/>
          <w:bCs/>
          <w:color w:val="000000" w:themeColor="text1"/>
        </w:rPr>
        <w:t>Using</w:t>
      </w:r>
      <w:r w:rsidR="001630AD" w:rsidRPr="00D501AF">
        <w:rPr>
          <w:rFonts w:cs="Arial"/>
          <w:bCs/>
          <w:color w:val="000000" w:themeColor="text1"/>
        </w:rPr>
        <w:t xml:space="preserve"> this protocol, we </w:t>
      </w:r>
      <w:r w:rsidR="00BF54B2">
        <w:rPr>
          <w:rFonts w:cs="Arial"/>
          <w:bCs/>
          <w:color w:val="000000" w:themeColor="text1"/>
        </w:rPr>
        <w:t>study</w:t>
      </w:r>
      <w:r w:rsidR="001630AD">
        <w:rPr>
          <w:rFonts w:cs="Arial"/>
          <w:bCs/>
          <w:color w:val="000000" w:themeColor="text1"/>
        </w:rPr>
        <w:t xml:space="preserve"> the dependence </w:t>
      </w:r>
      <w:r w:rsidR="001630AD" w:rsidRPr="00D501AF">
        <w:rPr>
          <w:rFonts w:cs="Arial"/>
          <w:bCs/>
          <w:color w:val="000000" w:themeColor="text1"/>
        </w:rPr>
        <w:t>of the parametric cooling</w:t>
      </w:r>
      <w:r w:rsidR="001630AD">
        <w:rPr>
          <w:rFonts w:cs="Arial"/>
          <w:bCs/>
          <w:color w:val="000000" w:themeColor="text1"/>
        </w:rPr>
        <w:t xml:space="preserve"> on the </w:t>
      </w:r>
      <w:r w:rsidR="00BF54B2">
        <w:rPr>
          <w:rFonts w:cs="Arial"/>
          <w:bCs/>
          <w:color w:val="000000" w:themeColor="text1"/>
        </w:rPr>
        <w:t>modulation time with the optimized</w:t>
      </w:r>
      <w:r w:rsidR="001630AD">
        <w:rPr>
          <w:rFonts w:cs="Arial"/>
          <w:bCs/>
          <w:color w:val="000000" w:themeColor="text1"/>
        </w:rPr>
        <w:t xml:space="preserve"> modulation frequency</w:t>
      </w:r>
      <w:r w:rsidR="001630AD" w:rsidRPr="00D501AF">
        <w:rPr>
          <w:rFonts w:cs="Arial"/>
          <w:bCs/>
          <w:color w:val="000000" w:themeColor="text1"/>
        </w:rPr>
        <w:t xml:space="preserve"> and amplitude</w:t>
      </w:r>
      <w:r w:rsidR="001630AD">
        <w:rPr>
          <w:color w:val="000000" w:themeColor="text1"/>
        </w:rPr>
        <w:t xml:space="preserve">, both of which have been determined in </w:t>
      </w:r>
      <w:r w:rsidR="003F3FCD">
        <w:rPr>
          <w:rFonts w:cs="Arial"/>
          <w:bCs/>
          <w:color w:val="000000" w:themeColor="text1"/>
        </w:rPr>
        <w:t>our p</w:t>
      </w:r>
      <w:r w:rsidR="001630AD" w:rsidRPr="00D501AF">
        <w:rPr>
          <w:rFonts w:cs="Arial"/>
          <w:bCs/>
          <w:color w:val="000000" w:themeColor="text1"/>
        </w:rPr>
        <w:t>r</w:t>
      </w:r>
      <w:r w:rsidR="003F3FCD">
        <w:rPr>
          <w:rFonts w:cs="Arial"/>
          <w:bCs/>
          <w:color w:val="000000" w:themeColor="text1"/>
        </w:rPr>
        <w:t>e</w:t>
      </w:r>
      <w:r w:rsidR="001630AD" w:rsidRPr="00D501AF">
        <w:rPr>
          <w:rFonts w:cs="Arial"/>
          <w:bCs/>
          <w:color w:val="000000" w:themeColor="text1"/>
        </w:rPr>
        <w:t xml:space="preserve">vious </w:t>
      </w:r>
      <w:r w:rsidR="008E6068" w:rsidRPr="00D501AF">
        <w:rPr>
          <w:rFonts w:cs="Arial"/>
          <w:bCs/>
          <w:color w:val="000000" w:themeColor="text1"/>
        </w:rPr>
        <w:t>publication</w:t>
      </w:r>
      <w:r w:rsidR="008E6068">
        <w:rPr>
          <w:rFonts w:cs="Arial"/>
          <w:bCs/>
          <w:color w:val="000000" w:themeColor="text1"/>
          <w:vertAlign w:val="superscript"/>
        </w:rPr>
        <w:t>7</w:t>
      </w:r>
      <w:r w:rsidR="001630AD" w:rsidRPr="00D501AF">
        <w:rPr>
          <w:rFonts w:cs="Arial"/>
          <w:bCs/>
          <w:color w:val="000000" w:themeColor="text1"/>
        </w:rPr>
        <w:t>.</w:t>
      </w:r>
      <w:r w:rsidR="001630AD">
        <w:rPr>
          <w:rFonts w:cs="Arial"/>
          <w:bCs/>
          <w:color w:val="auto"/>
        </w:rPr>
        <w:t xml:space="preserve"> We first prepare a noninteracting Fermi gas of </w:t>
      </w:r>
      <w:r w:rsidR="001630AD" w:rsidRPr="00DE15A8">
        <w:rPr>
          <w:rFonts w:cs="Arial"/>
          <w:bCs/>
          <w:color w:val="auto"/>
          <w:vertAlign w:val="superscript"/>
        </w:rPr>
        <w:t>6</w:t>
      </w:r>
      <w:r w:rsidR="001630AD">
        <w:rPr>
          <w:rFonts w:cs="Arial"/>
          <w:bCs/>
          <w:color w:val="auto"/>
        </w:rPr>
        <w:t>Li atom</w:t>
      </w:r>
      <w:r w:rsidR="001630AD" w:rsidRPr="00A3306A">
        <w:rPr>
          <w:rFonts w:cs="Arial"/>
          <w:bCs/>
          <w:color w:val="000000" w:themeColor="text1"/>
        </w:rPr>
        <w:t>s</w:t>
      </w:r>
      <w:r w:rsidR="001630AD">
        <w:rPr>
          <w:rFonts w:cs="Arial"/>
          <w:bCs/>
          <w:color w:val="auto"/>
        </w:rPr>
        <w:t xml:space="preserve"> in the two lowest hyperfine states with a temperature </w:t>
      </w:r>
      <w:r w:rsidR="001630AD" w:rsidRPr="00A3306A">
        <w:rPr>
          <w:rFonts w:cs="Arial"/>
          <w:bCs/>
          <w:color w:val="000000" w:themeColor="text1"/>
        </w:rPr>
        <w:t xml:space="preserve">of </w:t>
      </w:r>
      <w:r w:rsidR="001630AD" w:rsidRPr="00A3306A">
        <w:rPr>
          <w:rFonts w:cs="Arial"/>
          <w:bCs/>
          <w:i/>
          <w:color w:val="000000" w:themeColor="text1"/>
        </w:rPr>
        <w:t>T</w:t>
      </w:r>
      <w:r w:rsidR="001630AD" w:rsidRPr="00A3306A">
        <w:rPr>
          <w:rFonts w:cs="Arial"/>
          <w:bCs/>
          <w:color w:val="000000" w:themeColor="text1"/>
        </w:rPr>
        <w:t>/</w:t>
      </w:r>
      <w:r w:rsidR="001630AD" w:rsidRPr="00A3306A">
        <w:rPr>
          <w:rFonts w:cs="Arial"/>
          <w:bCs/>
          <w:i/>
          <w:color w:val="000000" w:themeColor="text1"/>
        </w:rPr>
        <w:t>T</w:t>
      </w:r>
      <w:r w:rsidR="001630AD" w:rsidRPr="00A3306A">
        <w:rPr>
          <w:rFonts w:cs="Arial"/>
          <w:bCs/>
          <w:i/>
          <w:color w:val="000000" w:themeColor="text1"/>
          <w:vertAlign w:val="subscript"/>
        </w:rPr>
        <w:t>F</w:t>
      </w:r>
      <w:r w:rsidR="001630AD">
        <w:rPr>
          <w:rFonts w:cs="Arial"/>
          <w:bCs/>
          <w:i/>
          <w:color w:val="000000" w:themeColor="text1"/>
        </w:rPr>
        <w:t xml:space="preserve"> </w:t>
      </w:r>
      <w:r w:rsidR="001630AD" w:rsidRPr="00A3306A">
        <w:rPr>
          <w:rFonts w:cs="Arial"/>
          <w:bCs/>
          <w:color w:val="000000" w:themeColor="text1"/>
        </w:rPr>
        <w:t>≈ 1.2</w:t>
      </w:r>
      <w:r w:rsidR="001630AD">
        <w:rPr>
          <w:rFonts w:cs="Arial"/>
          <w:bCs/>
          <w:color w:val="auto"/>
        </w:rPr>
        <w:t>. Here</w:t>
      </w:r>
      <w:r w:rsidR="001630AD" w:rsidRPr="00A3306A">
        <w:rPr>
          <w:rFonts w:cs="Arial"/>
          <w:bCs/>
          <w:color w:val="000000" w:themeColor="text1"/>
        </w:rPr>
        <w:t xml:space="preserve">, </w:t>
      </w:r>
      <w:r w:rsidR="001630AD" w:rsidRPr="00A3306A">
        <w:rPr>
          <w:rFonts w:cs="Arial"/>
          <w:bCs/>
          <w:i/>
          <w:color w:val="000000" w:themeColor="text1"/>
        </w:rPr>
        <w:t>T</w:t>
      </w:r>
      <w:r w:rsidR="001630AD" w:rsidRPr="00A3306A">
        <w:rPr>
          <w:rFonts w:cs="Arial"/>
          <w:bCs/>
          <w:i/>
          <w:color w:val="000000" w:themeColor="text1"/>
          <w:vertAlign w:val="subscript"/>
        </w:rPr>
        <w:t>F</w:t>
      </w:r>
      <w:r w:rsidR="001630AD" w:rsidRPr="00A3306A">
        <w:rPr>
          <w:rFonts w:cs="Arial"/>
          <w:bCs/>
          <w:i/>
          <w:color w:val="000000" w:themeColor="text1"/>
        </w:rPr>
        <w:t xml:space="preserve"> </w:t>
      </w:r>
      <w:r w:rsidR="001630AD" w:rsidRPr="00A3306A">
        <w:rPr>
          <w:rFonts w:cs="Arial"/>
          <w:bCs/>
          <w:color w:val="000000" w:themeColor="text1"/>
        </w:rPr>
        <w:t>=</w:t>
      </w:r>
      <w:r w:rsidR="001630AD" w:rsidRPr="00A3306A">
        <w:rPr>
          <w:rFonts w:cs="Arial"/>
          <w:bCs/>
          <w:i/>
          <w:color w:val="000000" w:themeColor="text1"/>
        </w:rPr>
        <w:t xml:space="preserve"> </w:t>
      </w:r>
      <w:r w:rsidR="001630AD" w:rsidRPr="00A3306A">
        <w:rPr>
          <w:rFonts w:cs="Arial"/>
          <w:bCs/>
          <w:color w:val="000000" w:themeColor="text1"/>
        </w:rPr>
        <w:t>(6</w:t>
      </w:r>
      <w:r w:rsidR="001630AD" w:rsidRPr="00A3306A">
        <w:rPr>
          <w:rFonts w:cs="Arial"/>
          <w:bCs/>
          <w:i/>
          <w:color w:val="000000" w:themeColor="text1"/>
        </w:rPr>
        <w:t>N</w:t>
      </w:r>
      <w:r w:rsidR="001630AD" w:rsidRPr="00A3306A">
        <w:rPr>
          <w:rFonts w:cs="Arial"/>
          <w:bCs/>
          <w:color w:val="000000" w:themeColor="text1"/>
        </w:rPr>
        <w:t>)</w:t>
      </w:r>
      <w:r w:rsidR="001630AD" w:rsidRPr="00A3306A">
        <w:rPr>
          <w:rFonts w:cs="Arial"/>
          <w:bCs/>
          <w:i/>
          <w:color w:val="000000" w:themeColor="text1"/>
          <w:vertAlign w:val="superscript"/>
        </w:rPr>
        <w:t>1/3</w:t>
      </w:r>
      <w:r w:rsidR="001630AD" w:rsidRPr="00A3306A">
        <w:rPr>
          <w:rFonts w:cs="Arial"/>
          <w:bCs/>
          <w:i/>
          <w:color w:val="000000" w:themeColor="text1"/>
        </w:rPr>
        <w:t>ħ</w:t>
      </w:r>
      <w:r w:rsidR="001630AD" w:rsidRPr="00A3306A">
        <w:rPr>
          <w:i/>
          <w:color w:val="000000" w:themeColor="text1"/>
        </w:rPr>
        <w:sym w:font="Symbol" w:char="F077"/>
      </w:r>
      <w:r w:rsidR="001630AD" w:rsidRPr="001D1CAB">
        <w:rPr>
          <w:color w:val="000000" w:themeColor="text1"/>
        </w:rPr>
        <w:t>/</w:t>
      </w:r>
      <w:r w:rsidR="001630AD" w:rsidRPr="00A3306A">
        <w:rPr>
          <w:i/>
          <w:color w:val="000000" w:themeColor="text1"/>
        </w:rPr>
        <w:t>k</w:t>
      </w:r>
      <w:r w:rsidR="001630AD" w:rsidRPr="00A3306A">
        <w:rPr>
          <w:i/>
          <w:color w:val="000000" w:themeColor="text1"/>
          <w:vertAlign w:val="subscript"/>
        </w:rPr>
        <w:t>B</w:t>
      </w:r>
      <w:r w:rsidR="001630AD" w:rsidRPr="00A3306A">
        <w:rPr>
          <w:rFonts w:cs="Arial"/>
          <w:bCs/>
          <w:i/>
          <w:color w:val="000000" w:themeColor="text1"/>
        </w:rPr>
        <w:t xml:space="preserve"> </w:t>
      </w:r>
      <w:r w:rsidR="001630AD" w:rsidRPr="00A3306A">
        <w:rPr>
          <w:rFonts w:cs="Arial"/>
          <w:bCs/>
          <w:color w:val="000000" w:themeColor="text1"/>
        </w:rPr>
        <w:t xml:space="preserve">= 5.2 </w:t>
      </w:r>
      <w:proofErr w:type="spellStart"/>
      <w:r w:rsidR="001630AD" w:rsidRPr="00A3306A">
        <w:rPr>
          <w:bCs/>
          <w:color w:val="000000" w:themeColor="text1"/>
        </w:rPr>
        <w:t>μ</w:t>
      </w:r>
      <w:r w:rsidR="001630AD" w:rsidRPr="00A3306A">
        <w:rPr>
          <w:rFonts w:cs="Arial"/>
          <w:bCs/>
          <w:color w:val="000000" w:themeColor="text1"/>
        </w:rPr>
        <w:t>K</w:t>
      </w:r>
      <w:proofErr w:type="spellEnd"/>
      <w:r w:rsidR="001630AD" w:rsidRPr="00A3306A">
        <w:rPr>
          <w:rFonts w:cs="Arial"/>
          <w:bCs/>
          <w:color w:val="000000" w:themeColor="text1"/>
        </w:rPr>
        <w:t xml:space="preserve"> </w:t>
      </w:r>
      <w:r w:rsidR="001630AD">
        <w:rPr>
          <w:rFonts w:cs="Arial"/>
          <w:bCs/>
          <w:color w:val="auto"/>
        </w:rPr>
        <w:t xml:space="preserve">is determined with atom </w:t>
      </w:r>
      <w:r w:rsidR="001630AD" w:rsidRPr="00AD270C">
        <w:rPr>
          <w:rFonts w:cs="Arial"/>
          <w:bCs/>
          <w:color w:val="000000" w:themeColor="text1"/>
        </w:rPr>
        <w:t xml:space="preserve">number </w:t>
      </w:r>
      <w:r w:rsidR="001630AD" w:rsidRPr="00AD270C">
        <w:rPr>
          <w:rFonts w:cs="Arial"/>
          <w:bCs/>
          <w:i/>
          <w:color w:val="000000" w:themeColor="text1"/>
        </w:rPr>
        <w:t>N</w:t>
      </w:r>
      <w:r w:rsidR="001630AD" w:rsidRPr="00AD270C">
        <w:rPr>
          <w:rFonts w:cs="Arial"/>
          <w:bCs/>
          <w:color w:val="000000" w:themeColor="text1"/>
        </w:rPr>
        <w:t xml:space="preserve"> = 1.7</w:t>
      </w:r>
      <w:r w:rsidR="001630AD">
        <w:rPr>
          <w:rFonts w:cs="Arial"/>
          <w:bCs/>
          <w:color w:val="000000" w:themeColor="text1"/>
        </w:rPr>
        <w:t xml:space="preserve"> </w:t>
      </w:r>
      <w:r w:rsidR="001630AD" w:rsidRPr="00AD270C">
        <w:rPr>
          <w:rFonts w:cs="Arial"/>
          <w:bCs/>
          <w:color w:val="000000" w:themeColor="text1"/>
        </w:rPr>
        <w:t>×</w:t>
      </w:r>
      <w:r w:rsidR="001630AD">
        <w:rPr>
          <w:rFonts w:cs="Arial"/>
          <w:bCs/>
          <w:color w:val="000000" w:themeColor="text1"/>
        </w:rPr>
        <w:t xml:space="preserve"> </w:t>
      </w:r>
      <w:r w:rsidR="001630AD" w:rsidRPr="003B4B1F">
        <w:rPr>
          <w:rFonts w:cs="Arial"/>
          <w:bCs/>
          <w:color w:val="000000" w:themeColor="text1"/>
        </w:rPr>
        <w:t>10</w:t>
      </w:r>
      <w:r w:rsidR="001630AD" w:rsidRPr="003B4B1F">
        <w:rPr>
          <w:rFonts w:cs="Arial"/>
          <w:bCs/>
          <w:color w:val="000000" w:themeColor="text1"/>
          <w:vertAlign w:val="superscript"/>
        </w:rPr>
        <w:t>5</w:t>
      </w:r>
      <w:r w:rsidR="001630AD">
        <w:rPr>
          <w:rFonts w:cs="Arial"/>
          <w:bCs/>
          <w:color w:val="000000" w:themeColor="text1"/>
        </w:rPr>
        <w:t xml:space="preserve"> </w:t>
      </w:r>
      <w:r w:rsidR="001630AD" w:rsidRPr="003B4B1F">
        <w:rPr>
          <w:rFonts w:cs="Arial"/>
          <w:bCs/>
          <w:color w:val="auto"/>
        </w:rPr>
        <w:t>per</w:t>
      </w:r>
      <w:r w:rsidR="001630AD">
        <w:rPr>
          <w:rFonts w:cs="Arial"/>
          <w:bCs/>
          <w:color w:val="auto"/>
        </w:rPr>
        <w:t xml:space="preserve"> spin and the geometric average trapping frequency </w:t>
      </w:r>
      <w:r w:rsidR="001630AD" w:rsidRPr="00AD270C">
        <w:rPr>
          <w:i/>
          <w:color w:val="000000" w:themeColor="text1"/>
        </w:rPr>
        <w:sym w:font="Symbol" w:char="F077"/>
      </w:r>
      <w:r w:rsidR="001630AD" w:rsidRPr="00AD270C">
        <w:rPr>
          <w:rFonts w:cs="Arial"/>
          <w:bCs/>
          <w:color w:val="000000" w:themeColor="text1"/>
        </w:rPr>
        <w:t xml:space="preserve"> = (</w:t>
      </w:r>
      <w:r w:rsidR="001630AD" w:rsidRPr="00AD270C">
        <w:rPr>
          <w:i/>
          <w:color w:val="000000" w:themeColor="text1"/>
        </w:rPr>
        <w:sym w:font="Symbol" w:char="F077"/>
      </w:r>
      <w:r w:rsidR="001630AD" w:rsidRPr="00AD270C">
        <w:rPr>
          <w:i/>
          <w:color w:val="000000" w:themeColor="text1"/>
          <w:vertAlign w:val="subscript"/>
        </w:rPr>
        <w:t>x</w:t>
      </w:r>
      <w:r w:rsidR="001630AD" w:rsidRPr="00AD270C">
        <w:rPr>
          <w:i/>
          <w:color w:val="000000" w:themeColor="text1"/>
        </w:rPr>
        <w:sym w:font="Symbol" w:char="F077"/>
      </w:r>
      <w:r w:rsidR="001630AD" w:rsidRPr="00AD270C">
        <w:rPr>
          <w:i/>
          <w:color w:val="000000" w:themeColor="text1"/>
          <w:vertAlign w:val="subscript"/>
        </w:rPr>
        <w:t>y</w:t>
      </w:r>
      <w:r w:rsidR="001630AD" w:rsidRPr="00AD270C">
        <w:rPr>
          <w:i/>
          <w:color w:val="000000" w:themeColor="text1"/>
        </w:rPr>
        <w:sym w:font="Symbol" w:char="F077"/>
      </w:r>
      <w:r w:rsidR="001630AD" w:rsidRPr="00AD270C">
        <w:rPr>
          <w:i/>
          <w:color w:val="000000" w:themeColor="text1"/>
          <w:vertAlign w:val="subscript"/>
        </w:rPr>
        <w:t>z</w:t>
      </w:r>
      <w:r w:rsidR="001630AD" w:rsidRPr="00AD270C">
        <w:rPr>
          <w:color w:val="000000" w:themeColor="text1"/>
        </w:rPr>
        <w:t>)</w:t>
      </w:r>
      <w:r w:rsidR="001630AD" w:rsidRPr="00AD270C">
        <w:rPr>
          <w:rFonts w:eastAsiaTheme="minorEastAsia"/>
          <w:color w:val="000000" w:themeColor="text1"/>
          <w:vertAlign w:val="superscript"/>
          <w:lang w:eastAsia="zh-CN"/>
        </w:rPr>
        <w:t>1/3</w:t>
      </w:r>
      <w:r w:rsidR="001630AD">
        <w:rPr>
          <w:rFonts w:eastAsiaTheme="minorEastAsia"/>
          <w:color w:val="000000" w:themeColor="text1"/>
          <w:vertAlign w:val="superscript"/>
          <w:lang w:eastAsia="zh-CN"/>
        </w:rPr>
        <w:t xml:space="preserve"> </w:t>
      </w:r>
      <w:r w:rsidR="001630AD" w:rsidRPr="00AD270C">
        <w:rPr>
          <w:rFonts w:eastAsiaTheme="minorEastAsia"/>
          <w:color w:val="000000" w:themeColor="text1"/>
          <w:lang w:eastAsia="zh-CN"/>
        </w:rPr>
        <w:t xml:space="preserve">= </w:t>
      </w:r>
      <w:r w:rsidR="001630AD">
        <w:rPr>
          <w:rFonts w:eastAsiaTheme="minorEastAsia"/>
          <w:color w:val="000000" w:themeColor="text1"/>
          <w:lang w:eastAsia="zh-CN"/>
        </w:rPr>
        <w:t xml:space="preserve">2π </w:t>
      </w:r>
      <w:r w:rsidR="001630AD" w:rsidRPr="00AD270C">
        <w:rPr>
          <w:rFonts w:eastAsiaTheme="minorEastAsia"/>
          <w:color w:val="000000" w:themeColor="text1"/>
          <w:lang w:eastAsia="zh-CN"/>
        </w:rPr>
        <w:t>×</w:t>
      </w:r>
      <w:r w:rsidR="001630AD">
        <w:rPr>
          <w:rFonts w:eastAsiaTheme="minorEastAsia"/>
          <w:color w:val="000000" w:themeColor="text1"/>
          <w:lang w:eastAsia="zh-CN"/>
        </w:rPr>
        <w:t xml:space="preserve"> </w:t>
      </w:r>
      <w:r w:rsidR="001630AD" w:rsidRPr="00AD270C">
        <w:rPr>
          <w:rFonts w:eastAsiaTheme="minorEastAsia"/>
          <w:color w:val="000000" w:themeColor="text1"/>
          <w:lang w:eastAsia="zh-CN"/>
        </w:rPr>
        <w:t>(2250</w:t>
      </w:r>
      <w:r w:rsidR="001630AD">
        <w:rPr>
          <w:rFonts w:eastAsiaTheme="minorEastAsia"/>
          <w:color w:val="000000" w:themeColor="text1"/>
          <w:lang w:eastAsia="zh-CN"/>
        </w:rPr>
        <w:t xml:space="preserve"> </w:t>
      </w:r>
      <w:r w:rsidR="001630AD" w:rsidRPr="00AD270C">
        <w:rPr>
          <w:rFonts w:eastAsiaTheme="minorEastAsia"/>
          <w:color w:val="000000" w:themeColor="text1"/>
          <w:lang w:eastAsia="zh-CN"/>
        </w:rPr>
        <w:t>×</w:t>
      </w:r>
      <w:r w:rsidR="001630AD">
        <w:rPr>
          <w:rFonts w:eastAsiaTheme="minorEastAsia"/>
          <w:color w:val="000000" w:themeColor="text1"/>
          <w:lang w:eastAsia="zh-CN"/>
        </w:rPr>
        <w:t xml:space="preserve"> </w:t>
      </w:r>
      <w:r w:rsidR="001630AD" w:rsidRPr="00AD270C">
        <w:rPr>
          <w:rFonts w:eastAsiaTheme="minorEastAsia"/>
          <w:color w:val="000000" w:themeColor="text1"/>
          <w:lang w:eastAsia="zh-CN"/>
        </w:rPr>
        <w:t>2450</w:t>
      </w:r>
      <w:r w:rsidR="001630AD">
        <w:rPr>
          <w:rFonts w:eastAsiaTheme="minorEastAsia"/>
          <w:color w:val="000000" w:themeColor="text1"/>
          <w:lang w:eastAsia="zh-CN"/>
        </w:rPr>
        <w:t xml:space="preserve"> </w:t>
      </w:r>
      <w:r w:rsidR="001630AD" w:rsidRPr="00AD270C">
        <w:rPr>
          <w:rFonts w:eastAsiaTheme="minorEastAsia"/>
          <w:color w:val="000000" w:themeColor="text1"/>
          <w:lang w:eastAsia="zh-CN"/>
        </w:rPr>
        <w:t>×</w:t>
      </w:r>
      <w:r w:rsidR="001630AD">
        <w:rPr>
          <w:rFonts w:eastAsiaTheme="minorEastAsia"/>
          <w:color w:val="000000" w:themeColor="text1"/>
          <w:lang w:eastAsia="zh-CN"/>
        </w:rPr>
        <w:t xml:space="preserve"> </w:t>
      </w:r>
      <w:r w:rsidR="001630AD" w:rsidRPr="00AD270C">
        <w:rPr>
          <w:rFonts w:eastAsiaTheme="minorEastAsia"/>
          <w:color w:val="000000" w:themeColor="text1"/>
          <w:lang w:eastAsia="zh-CN"/>
        </w:rPr>
        <w:t>220</w:t>
      </w:r>
      <w:r w:rsidR="001630AD" w:rsidRPr="00AD270C">
        <w:rPr>
          <w:rFonts w:eastAsiaTheme="minorEastAsia" w:hint="eastAsia"/>
          <w:color w:val="000000" w:themeColor="text1"/>
          <w:lang w:eastAsia="zh-CN"/>
        </w:rPr>
        <w:t>)</w:t>
      </w:r>
      <w:r w:rsidR="001630AD" w:rsidRPr="00AD270C">
        <w:rPr>
          <w:rFonts w:eastAsiaTheme="minorEastAsia"/>
          <w:i/>
          <w:color w:val="000000" w:themeColor="text1"/>
          <w:vertAlign w:val="superscript"/>
          <w:lang w:eastAsia="zh-CN"/>
        </w:rPr>
        <w:t xml:space="preserve"> </w:t>
      </w:r>
      <w:r w:rsidR="001630AD" w:rsidRPr="003B4B1F">
        <w:rPr>
          <w:rFonts w:eastAsiaTheme="minorEastAsia"/>
          <w:color w:val="000000" w:themeColor="text1"/>
          <w:vertAlign w:val="superscript"/>
          <w:lang w:eastAsia="zh-CN"/>
        </w:rPr>
        <w:t>1/</w:t>
      </w:r>
      <w:r w:rsidR="001630AD" w:rsidRPr="003B4B1F">
        <w:rPr>
          <w:rFonts w:eastAsiaTheme="minorEastAsia"/>
          <w:vertAlign w:val="superscript"/>
          <w:lang w:eastAsia="zh-CN"/>
        </w:rPr>
        <w:t>3</w:t>
      </w:r>
      <w:r w:rsidR="001630AD">
        <w:rPr>
          <w:rFonts w:eastAsiaTheme="minorEastAsia"/>
          <w:lang w:eastAsia="zh-CN"/>
        </w:rPr>
        <w:t xml:space="preserve"> Hz</w:t>
      </w:r>
      <w:r w:rsidR="001630AD">
        <w:rPr>
          <w:rFonts w:cs="Arial"/>
          <w:bCs/>
          <w:color w:val="auto"/>
        </w:rPr>
        <w:t xml:space="preserve">, </w:t>
      </w:r>
      <w:r w:rsidR="001630AD" w:rsidRPr="00442E01">
        <w:rPr>
          <w:rFonts w:cs="Arial"/>
          <w:bCs/>
          <w:i/>
          <w:color w:val="000000" w:themeColor="text1"/>
        </w:rPr>
        <w:t>ħ</w:t>
      </w:r>
      <w:r w:rsidR="001630AD">
        <w:rPr>
          <w:rFonts w:cs="Arial"/>
          <w:bCs/>
          <w:color w:val="auto"/>
        </w:rPr>
        <w:t xml:space="preserve"> is </w:t>
      </w:r>
      <w:r w:rsidR="00E92940">
        <w:rPr>
          <w:rFonts w:cs="Arial"/>
          <w:bCs/>
          <w:color w:val="auto"/>
        </w:rPr>
        <w:t xml:space="preserve">the </w:t>
      </w:r>
      <w:r w:rsidR="001630AD">
        <w:rPr>
          <w:rFonts w:cs="Arial"/>
          <w:bCs/>
          <w:color w:val="auto"/>
        </w:rPr>
        <w:t xml:space="preserve">reduced Planck constant, and </w:t>
      </w:r>
      <w:r w:rsidR="001630AD" w:rsidRPr="00442E01">
        <w:rPr>
          <w:i/>
          <w:color w:val="000000" w:themeColor="text1"/>
        </w:rPr>
        <w:t>k</w:t>
      </w:r>
      <w:r w:rsidR="001630AD" w:rsidRPr="00442E01">
        <w:rPr>
          <w:i/>
          <w:color w:val="000000" w:themeColor="text1"/>
          <w:vertAlign w:val="subscript"/>
        </w:rPr>
        <w:t>B</w:t>
      </w:r>
      <w:r w:rsidR="001630AD">
        <w:rPr>
          <w:rFonts w:cs="Arial"/>
          <w:bCs/>
          <w:color w:val="auto"/>
        </w:rPr>
        <w:t xml:space="preserve"> is the Boltzmann constant. The </w:t>
      </w:r>
      <w:r w:rsidR="00BF54B2">
        <w:rPr>
          <w:rFonts w:cs="Arial"/>
          <w:bCs/>
          <w:color w:val="auto"/>
        </w:rPr>
        <w:t xml:space="preserve">time-dependent </w:t>
      </w:r>
      <w:r w:rsidR="001630AD">
        <w:rPr>
          <w:rFonts w:cs="Arial"/>
          <w:bCs/>
          <w:color w:val="auto"/>
        </w:rPr>
        <w:t xml:space="preserve">results are shown in Figure </w:t>
      </w:r>
      <w:r w:rsidR="004B5D19">
        <w:rPr>
          <w:rFonts w:cs="Arial"/>
          <w:bCs/>
          <w:color w:val="auto"/>
        </w:rPr>
        <w:t>9</w:t>
      </w:r>
      <w:r w:rsidR="001630AD">
        <w:rPr>
          <w:rFonts w:cs="Arial"/>
          <w:bCs/>
          <w:color w:val="auto"/>
        </w:rPr>
        <w:t xml:space="preserve"> with modulation frequency of 1.45</w:t>
      </w:r>
      <w:r w:rsidR="001630AD" w:rsidRPr="00DE15A8">
        <w:rPr>
          <w:i/>
        </w:rPr>
        <w:sym w:font="Symbol" w:char="F077"/>
      </w:r>
      <w:r w:rsidR="001630AD">
        <w:rPr>
          <w:i/>
          <w:vertAlign w:val="subscript"/>
        </w:rPr>
        <w:t>x</w:t>
      </w:r>
      <w:r w:rsidR="001630AD">
        <w:rPr>
          <w:rFonts w:cs="Arial"/>
          <w:bCs/>
          <w:color w:val="auto"/>
        </w:rPr>
        <w:t xml:space="preserve">, and modulation depth of 0.5. </w:t>
      </w:r>
      <w:r w:rsidR="001630AD" w:rsidRPr="00A3306A">
        <w:rPr>
          <w:rFonts w:cs="Arial"/>
          <w:bCs/>
          <w:color w:val="000000" w:themeColor="text1"/>
        </w:rPr>
        <w:t xml:space="preserve">The TOF </w:t>
      </w:r>
      <w:r w:rsidR="001630AD">
        <w:rPr>
          <w:rFonts w:cs="Arial"/>
          <w:bCs/>
          <w:color w:val="auto"/>
        </w:rPr>
        <w:t xml:space="preserve">absorption images of the atomic </w:t>
      </w:r>
      <w:r w:rsidR="001630AD" w:rsidRPr="00A3306A">
        <w:rPr>
          <w:rFonts w:cs="Arial"/>
          <w:bCs/>
          <w:color w:val="000000" w:themeColor="text1"/>
        </w:rPr>
        <w:t xml:space="preserve">clouds (Figure </w:t>
      </w:r>
      <w:r w:rsidR="004B5D19">
        <w:rPr>
          <w:rFonts w:cs="Arial"/>
          <w:bCs/>
          <w:color w:val="000000" w:themeColor="text1"/>
        </w:rPr>
        <w:t>9</w:t>
      </w:r>
      <w:r w:rsidR="001630AD" w:rsidRPr="00A3306A">
        <w:rPr>
          <w:rFonts w:cs="Arial"/>
          <w:bCs/>
          <w:color w:val="000000" w:themeColor="text1"/>
        </w:rPr>
        <w:t xml:space="preserve">a) </w:t>
      </w:r>
      <w:r w:rsidR="001630AD">
        <w:rPr>
          <w:rFonts w:cs="Arial"/>
          <w:bCs/>
          <w:color w:val="auto"/>
        </w:rPr>
        <w:t>show a significant decrease of the axial cloud size with the increasing of the modulation time, indicating the absolute temperature is continually reduced by parametric cooling.</w:t>
      </w:r>
    </w:p>
    <w:p w:rsidR="001630AD" w:rsidRDefault="001630AD" w:rsidP="005B6C61">
      <w:pPr>
        <w:rPr>
          <w:rFonts w:cs="Arial"/>
          <w:bCs/>
          <w:color w:val="auto"/>
        </w:rPr>
      </w:pPr>
    </w:p>
    <w:p w:rsidR="001630AD" w:rsidRDefault="001630AD" w:rsidP="005B6C61">
      <w:pPr>
        <w:rPr>
          <w:rFonts w:cs="Arial"/>
          <w:bCs/>
          <w:color w:val="auto"/>
        </w:rPr>
      </w:pPr>
      <w:r>
        <w:rPr>
          <w:rFonts w:cs="Arial"/>
          <w:bCs/>
          <w:color w:val="auto"/>
        </w:rPr>
        <w:t xml:space="preserve">For quantitatively describing the cooling effect, we use </w:t>
      </w:r>
      <w:r w:rsidRPr="0001211C">
        <w:rPr>
          <w:rFonts w:cs="Arial"/>
          <w:bCs/>
          <w:i/>
          <w:color w:val="auto"/>
        </w:rPr>
        <w:t>E</w:t>
      </w:r>
      <w:r w:rsidRPr="0001211C">
        <w:rPr>
          <w:rFonts w:cs="Arial"/>
          <w:bCs/>
          <w:i/>
          <w:color w:val="auto"/>
          <w:vertAlign w:val="subscript"/>
        </w:rPr>
        <w:t>(</w:t>
      </w:r>
      <w:proofErr w:type="spellStart"/>
      <w:proofErr w:type="gramStart"/>
      <w:r w:rsidRPr="0001211C">
        <w:rPr>
          <w:rFonts w:cs="Arial"/>
          <w:bCs/>
          <w:i/>
          <w:color w:val="auto"/>
          <w:vertAlign w:val="subscript"/>
        </w:rPr>
        <w:t>x,z</w:t>
      </w:r>
      <w:proofErr w:type="spellEnd"/>
      <w:proofErr w:type="gramEnd"/>
      <w:r w:rsidRPr="0001211C">
        <w:rPr>
          <w:rFonts w:cs="Arial"/>
          <w:bCs/>
          <w:i/>
          <w:color w:val="auto"/>
          <w:vertAlign w:val="subscript"/>
        </w:rPr>
        <w:t>)</w:t>
      </w:r>
      <w:r w:rsidRPr="001D1CAB">
        <w:rPr>
          <w:rFonts w:cs="Arial"/>
          <w:bCs/>
          <w:color w:val="auto"/>
        </w:rPr>
        <w:t>/</w:t>
      </w:r>
      <w:r w:rsidRPr="0001211C">
        <w:rPr>
          <w:rFonts w:cs="Arial"/>
          <w:bCs/>
          <w:i/>
          <w:color w:val="auto"/>
        </w:rPr>
        <w:t>E</w:t>
      </w:r>
      <w:r w:rsidRPr="0001211C">
        <w:rPr>
          <w:rFonts w:cs="Arial"/>
          <w:bCs/>
          <w:i/>
          <w:color w:val="auto"/>
          <w:vertAlign w:val="subscript"/>
        </w:rPr>
        <w:t>F</w:t>
      </w:r>
      <w:r w:rsidRPr="005B6C62">
        <w:rPr>
          <w:rFonts w:cs="Arial"/>
          <w:bCs/>
          <w:color w:val="auto"/>
        </w:rPr>
        <w:t xml:space="preserve"> </w:t>
      </w:r>
      <w:r>
        <w:rPr>
          <w:rFonts w:cs="Arial"/>
          <w:bCs/>
          <w:color w:val="auto"/>
        </w:rPr>
        <w:t xml:space="preserve">as </w:t>
      </w:r>
      <w:r>
        <w:t xml:space="preserve">an effective thermometry for ultracold Fermi </w:t>
      </w:r>
      <w:r w:rsidR="008E6068">
        <w:t>gases</w:t>
      </w:r>
      <w:r w:rsidR="008E6068">
        <w:rPr>
          <w:vertAlign w:val="superscript"/>
        </w:rPr>
        <w:t>7</w:t>
      </w:r>
      <w:r>
        <w:t xml:space="preserve">, where </w:t>
      </w:r>
      <w:r w:rsidRPr="008B6139">
        <w:rPr>
          <w:i/>
        </w:rPr>
        <w:t>E</w:t>
      </w:r>
      <w:r w:rsidRPr="008B6139">
        <w:rPr>
          <w:i/>
          <w:vertAlign w:val="subscript"/>
        </w:rPr>
        <w:t>F</w:t>
      </w:r>
      <w:r>
        <w:t xml:space="preserve"> is the Fermi energy and </w:t>
      </w:r>
      <w:r w:rsidRPr="0001211C">
        <w:rPr>
          <w:rFonts w:cs="Arial"/>
          <w:bCs/>
          <w:i/>
          <w:color w:val="auto"/>
        </w:rPr>
        <w:t>E</w:t>
      </w:r>
      <w:r w:rsidRPr="0001211C">
        <w:rPr>
          <w:rFonts w:cs="Arial"/>
          <w:bCs/>
          <w:i/>
          <w:color w:val="auto"/>
          <w:vertAlign w:val="subscript"/>
        </w:rPr>
        <w:t>(</w:t>
      </w:r>
      <w:proofErr w:type="spellStart"/>
      <w:r w:rsidRPr="0001211C">
        <w:rPr>
          <w:rFonts w:cs="Arial"/>
          <w:bCs/>
          <w:i/>
          <w:color w:val="auto"/>
          <w:vertAlign w:val="subscript"/>
        </w:rPr>
        <w:t>x,z</w:t>
      </w:r>
      <w:proofErr w:type="spellEnd"/>
      <w:r w:rsidRPr="0001211C">
        <w:rPr>
          <w:rFonts w:cs="Arial"/>
          <w:bCs/>
          <w:i/>
          <w:color w:val="auto"/>
          <w:vertAlign w:val="subscript"/>
        </w:rPr>
        <w:t>)</w:t>
      </w:r>
      <w:r>
        <w:rPr>
          <w:rFonts w:cs="Arial"/>
          <w:bCs/>
          <w:color w:val="auto"/>
        </w:rPr>
        <w:t xml:space="preserve"> are </w:t>
      </w:r>
      <w:r w:rsidRPr="00A3306A">
        <w:rPr>
          <w:rFonts w:cs="Arial"/>
          <w:bCs/>
          <w:color w:val="000000" w:themeColor="text1"/>
        </w:rPr>
        <w:t xml:space="preserve">the atomic cloud </w:t>
      </w:r>
      <w:r>
        <w:rPr>
          <w:rFonts w:cs="Arial"/>
          <w:bCs/>
          <w:color w:val="auto"/>
        </w:rPr>
        <w:t>energies in the radial and axial directions respectively.</w:t>
      </w:r>
      <w:r>
        <w:t xml:space="preserve"> We firstly extract the number independent mean square size (NIMS) from </w:t>
      </w:r>
      <w:r w:rsidRPr="00A3306A">
        <w:rPr>
          <w:color w:val="000000" w:themeColor="text1"/>
        </w:rPr>
        <w:t xml:space="preserve">the atomic cloud. </w:t>
      </w:r>
      <w:r>
        <w:t xml:space="preserve">Then from the NIMS, we calculate </w:t>
      </w:r>
      <w:r w:rsidRPr="00E62DE7">
        <w:rPr>
          <w:i/>
        </w:rPr>
        <w:t>E</w:t>
      </w:r>
      <w:r w:rsidRPr="00DC494A">
        <w:rPr>
          <w:i/>
          <w:vertAlign w:val="subscript"/>
        </w:rPr>
        <w:t>(</w:t>
      </w:r>
      <w:proofErr w:type="spellStart"/>
      <w:proofErr w:type="gramStart"/>
      <w:r>
        <w:rPr>
          <w:i/>
          <w:vertAlign w:val="subscript"/>
        </w:rPr>
        <w:t>x,z</w:t>
      </w:r>
      <w:proofErr w:type="spellEnd"/>
      <w:proofErr w:type="gramEnd"/>
      <w:r>
        <w:rPr>
          <w:i/>
          <w:vertAlign w:val="subscript"/>
        </w:rPr>
        <w:t>)</w:t>
      </w:r>
      <w:r w:rsidRPr="00C64A62">
        <w:t>/</w:t>
      </w:r>
      <w:r w:rsidRPr="00E62DE7">
        <w:rPr>
          <w:i/>
        </w:rPr>
        <w:t>E</w:t>
      </w:r>
      <w:r w:rsidRPr="00E62DE7">
        <w:rPr>
          <w:i/>
          <w:vertAlign w:val="subscript"/>
        </w:rPr>
        <w:t>F</w:t>
      </w:r>
      <w:r>
        <w:t xml:space="preserve"> in Figure </w:t>
      </w:r>
      <w:r w:rsidR="004B5D19">
        <w:t>9</w:t>
      </w:r>
      <w:r w:rsidR="00B9538B">
        <w:t>b</w:t>
      </w:r>
      <w:r>
        <w:t xml:space="preserve">. </w:t>
      </w:r>
      <w:r>
        <w:rPr>
          <w:rFonts w:cs="Arial"/>
          <w:bCs/>
          <w:color w:val="auto"/>
        </w:rPr>
        <w:t>After about 500</w:t>
      </w:r>
      <w:r w:rsidR="00B442D1">
        <w:rPr>
          <w:rFonts w:cs="Arial"/>
          <w:bCs/>
          <w:color w:val="auto"/>
        </w:rPr>
        <w:t xml:space="preserve"> ms</w:t>
      </w:r>
      <w:r>
        <w:rPr>
          <w:rFonts w:cs="Arial"/>
          <w:bCs/>
          <w:color w:val="auto"/>
        </w:rPr>
        <w:t xml:space="preserve"> modulation, the </w:t>
      </w:r>
      <w:proofErr w:type="spellStart"/>
      <w:r w:rsidRPr="00E62DE7">
        <w:rPr>
          <w:i/>
        </w:rPr>
        <w:t>E</w:t>
      </w:r>
      <w:r>
        <w:rPr>
          <w:i/>
          <w:vertAlign w:val="subscript"/>
        </w:rPr>
        <w:t>z</w:t>
      </w:r>
      <w:proofErr w:type="spellEnd"/>
      <w:r w:rsidRPr="00C64A62">
        <w:t>/</w:t>
      </w:r>
      <w:r w:rsidRPr="00E62DE7">
        <w:rPr>
          <w:i/>
        </w:rPr>
        <w:t>E</w:t>
      </w:r>
      <w:r w:rsidRPr="00E62DE7">
        <w:rPr>
          <w:i/>
          <w:vertAlign w:val="subscript"/>
        </w:rPr>
        <w:t>F</w:t>
      </w:r>
      <w:r>
        <w:t xml:space="preserve"> </w:t>
      </w:r>
      <w:r>
        <w:rPr>
          <w:rFonts w:cs="Arial"/>
          <w:bCs/>
          <w:color w:val="auto"/>
        </w:rPr>
        <w:t xml:space="preserve">is reduced </w:t>
      </w:r>
      <w:r w:rsidR="00A549E7">
        <w:rPr>
          <w:rFonts w:cs="Arial"/>
          <w:bCs/>
          <w:color w:val="auto"/>
        </w:rPr>
        <w:t xml:space="preserve">significantly </w:t>
      </w:r>
      <w:r>
        <w:rPr>
          <w:rFonts w:cs="Arial"/>
          <w:bCs/>
          <w:color w:val="auto"/>
        </w:rPr>
        <w:t xml:space="preserve">from 1.80 to </w:t>
      </w:r>
      <w:r w:rsidR="002B6075">
        <w:rPr>
          <w:rFonts w:cs="Arial"/>
          <w:bCs/>
          <w:color w:val="auto"/>
        </w:rPr>
        <w:t>0.90</w:t>
      </w:r>
      <w:r>
        <w:rPr>
          <w:rFonts w:cs="Arial"/>
          <w:bCs/>
          <w:color w:val="auto"/>
        </w:rPr>
        <w:t xml:space="preserve"> and the </w:t>
      </w:r>
      <w:r w:rsidRPr="00E62DE7">
        <w:rPr>
          <w:i/>
        </w:rPr>
        <w:t>E</w:t>
      </w:r>
      <w:r>
        <w:rPr>
          <w:i/>
          <w:vertAlign w:val="subscript"/>
        </w:rPr>
        <w:t>x</w:t>
      </w:r>
      <w:r w:rsidRPr="00C64A62">
        <w:t>/</w:t>
      </w:r>
      <w:r w:rsidRPr="00E62DE7">
        <w:rPr>
          <w:i/>
        </w:rPr>
        <w:t>E</w:t>
      </w:r>
      <w:r w:rsidRPr="00E62DE7">
        <w:rPr>
          <w:i/>
          <w:vertAlign w:val="subscript"/>
        </w:rPr>
        <w:t>F</w:t>
      </w:r>
      <w:r>
        <w:t xml:space="preserve"> </w:t>
      </w:r>
      <w:r>
        <w:rPr>
          <w:rFonts w:cs="Arial"/>
          <w:bCs/>
          <w:color w:val="auto"/>
        </w:rPr>
        <w:t xml:space="preserve">is slightly increased </w:t>
      </w:r>
      <w:r w:rsidR="00A549E7">
        <w:rPr>
          <w:rFonts w:cs="Arial"/>
          <w:bCs/>
          <w:color w:val="auto"/>
        </w:rPr>
        <w:t xml:space="preserve">slightly </w:t>
      </w:r>
      <w:r>
        <w:rPr>
          <w:rFonts w:cs="Arial"/>
          <w:bCs/>
          <w:color w:val="auto"/>
        </w:rPr>
        <w:t xml:space="preserve">from 1.20 to 1.25. </w:t>
      </w:r>
      <w:r w:rsidR="00A76D37">
        <w:rPr>
          <w:rFonts w:cs="Arial"/>
          <w:bCs/>
          <w:color w:val="auto"/>
        </w:rPr>
        <w:t xml:space="preserve">The decreasing </w:t>
      </w:r>
      <w:r>
        <w:rPr>
          <w:rFonts w:cs="Arial"/>
          <w:bCs/>
          <w:color w:val="auto"/>
        </w:rPr>
        <w:t>atomic number</w:t>
      </w:r>
      <w:r w:rsidR="00A76D37">
        <w:rPr>
          <w:rFonts w:cs="Arial"/>
          <w:bCs/>
          <w:color w:val="auto"/>
        </w:rPr>
        <w:t>s</w:t>
      </w:r>
      <w:r>
        <w:rPr>
          <w:rFonts w:cs="Arial"/>
          <w:bCs/>
          <w:color w:val="auto"/>
        </w:rPr>
        <w:t xml:space="preserve"> </w:t>
      </w:r>
      <w:r w:rsidR="00A76D37">
        <w:rPr>
          <w:rFonts w:cs="Arial"/>
          <w:bCs/>
          <w:color w:val="auto"/>
        </w:rPr>
        <w:t xml:space="preserve">in </w:t>
      </w:r>
      <w:r w:rsidR="00A76D37" w:rsidRPr="00A3306A">
        <w:rPr>
          <w:rFonts w:cs="Arial"/>
          <w:bCs/>
          <w:color w:val="000000" w:themeColor="text1"/>
        </w:rPr>
        <w:t xml:space="preserve">Figure </w:t>
      </w:r>
      <w:r w:rsidR="004B5D19">
        <w:rPr>
          <w:rFonts w:cs="Arial"/>
          <w:bCs/>
          <w:color w:val="000000" w:themeColor="text1"/>
        </w:rPr>
        <w:t>9</w:t>
      </w:r>
      <w:r w:rsidR="00A76D37" w:rsidRPr="00A3306A">
        <w:rPr>
          <w:rFonts w:cs="Arial"/>
          <w:bCs/>
          <w:color w:val="000000" w:themeColor="text1"/>
        </w:rPr>
        <w:t xml:space="preserve">b </w:t>
      </w:r>
      <w:r w:rsidR="00A76D37">
        <w:rPr>
          <w:rFonts w:cs="Arial"/>
          <w:bCs/>
          <w:color w:val="auto"/>
        </w:rPr>
        <w:t xml:space="preserve">inset indicate </w:t>
      </w:r>
      <w:r>
        <w:rPr>
          <w:rFonts w:cs="Arial"/>
          <w:bCs/>
          <w:color w:val="auto"/>
        </w:rPr>
        <w:t>atoms are expelled out of the trap</w:t>
      </w:r>
      <w:r w:rsidRPr="008C55E8">
        <w:rPr>
          <w:rFonts w:cs="Arial"/>
          <w:bCs/>
          <w:color w:val="000000" w:themeColor="text1"/>
        </w:rPr>
        <w:t xml:space="preserve">. </w:t>
      </w:r>
      <w:r w:rsidR="00BA7E31" w:rsidRPr="008C55E8">
        <w:rPr>
          <w:rFonts w:cs="Arial"/>
          <w:bCs/>
          <w:color w:val="000000" w:themeColor="text1"/>
        </w:rPr>
        <w:t xml:space="preserve">We find that parametric cooling changes the atomic cloud energy in an anisotropic way, in which the energy in </w:t>
      </w:r>
      <w:r w:rsidR="002B6075" w:rsidRPr="008C55E8">
        <w:rPr>
          <w:rFonts w:cs="Arial"/>
          <w:bCs/>
          <w:color w:val="000000" w:themeColor="text1"/>
        </w:rPr>
        <w:t xml:space="preserve">the </w:t>
      </w:r>
      <w:r w:rsidR="00BA7E31" w:rsidRPr="008C55E8">
        <w:rPr>
          <w:rFonts w:cs="Arial"/>
          <w:bCs/>
          <w:color w:val="000000" w:themeColor="text1"/>
        </w:rPr>
        <w:t xml:space="preserve">axial direction is below the Fermi </w:t>
      </w:r>
      <w:r w:rsidR="008C55E8" w:rsidRPr="008C55E8">
        <w:rPr>
          <w:rFonts w:cs="Arial"/>
          <w:bCs/>
          <w:color w:val="000000" w:themeColor="text1"/>
        </w:rPr>
        <w:t>energy</w:t>
      </w:r>
      <w:r w:rsidR="00BA7E31" w:rsidRPr="008C55E8">
        <w:rPr>
          <w:rFonts w:cs="Arial"/>
          <w:bCs/>
          <w:color w:val="000000" w:themeColor="text1"/>
        </w:rPr>
        <w:t xml:space="preserve"> while the radial one is still above the Fermi </w:t>
      </w:r>
      <w:r w:rsidR="008C55E8" w:rsidRPr="008C55E8">
        <w:rPr>
          <w:rFonts w:cs="Arial"/>
          <w:bCs/>
          <w:color w:val="000000" w:themeColor="text1"/>
        </w:rPr>
        <w:t>energy</w:t>
      </w:r>
      <w:r w:rsidR="00BA7E31" w:rsidRPr="008C55E8">
        <w:rPr>
          <w:rFonts w:cs="Arial"/>
          <w:bCs/>
          <w:color w:val="000000" w:themeColor="text1"/>
        </w:rPr>
        <w:t xml:space="preserve">. It is noted that the initial unequal energies in axial and radial direction (Figure 9b) is generated by the fast trap lowering applied in section 6.3. After the parametric cooling, the axial direction energy is significantly reduced while the radial energy is barely changed. This </w:t>
      </w:r>
      <w:r w:rsidR="002B6075" w:rsidRPr="008C55E8">
        <w:rPr>
          <w:rFonts w:cs="Arial"/>
          <w:bCs/>
          <w:color w:val="000000" w:themeColor="text1"/>
        </w:rPr>
        <w:t>result</w:t>
      </w:r>
      <w:r w:rsidR="00BA7E31" w:rsidRPr="008C55E8">
        <w:rPr>
          <w:rFonts w:cs="Arial"/>
          <w:bCs/>
          <w:color w:val="000000" w:themeColor="text1"/>
        </w:rPr>
        <w:t xml:space="preserve"> indicates the way that parametric cooling changes the cloud energy is anisotropic. This anisotropic effect is due to the fact that </w:t>
      </w:r>
      <w:r w:rsidR="00BA7E31" w:rsidRPr="008C55E8">
        <w:rPr>
          <w:color w:val="000000" w:themeColor="text1"/>
        </w:rPr>
        <w:t>the dominant anharmonicity of the crossed-beam ODT is along the axial direction</w:t>
      </w:r>
      <w:r w:rsidR="00BA7E31" w:rsidRPr="008C55E8">
        <w:rPr>
          <w:rFonts w:cs="Arial"/>
          <w:bCs/>
          <w:color w:val="000000" w:themeColor="text1"/>
          <w:vertAlign w:val="superscript"/>
        </w:rPr>
        <w:t>7</w:t>
      </w:r>
      <w:r w:rsidR="00BA7E31" w:rsidRPr="008C55E8">
        <w:rPr>
          <w:rFonts w:cs="Arial"/>
          <w:bCs/>
          <w:color w:val="000000" w:themeColor="text1"/>
        </w:rPr>
        <w:t>.</w:t>
      </w:r>
      <w:r w:rsidR="00BA7E31" w:rsidRPr="004D0EE6">
        <w:rPr>
          <w:rFonts w:cs="Arial"/>
          <w:bCs/>
          <w:color w:val="FF0000"/>
        </w:rPr>
        <w:t xml:space="preserve"> </w:t>
      </w:r>
      <w:r>
        <w:rPr>
          <w:rFonts w:cs="Arial"/>
          <w:bCs/>
          <w:color w:val="auto"/>
        </w:rPr>
        <w:t>Such</w:t>
      </w:r>
      <w:r w:rsidR="00A549E7">
        <w:rPr>
          <w:rFonts w:cs="Arial"/>
          <w:bCs/>
          <w:color w:val="auto"/>
        </w:rPr>
        <w:t xml:space="preserve"> thermodynamic</w:t>
      </w:r>
      <w:r w:rsidR="002B6075">
        <w:rPr>
          <w:rFonts w:cs="Arial"/>
          <w:bCs/>
          <w:color w:val="auto"/>
        </w:rPr>
        <w:t>ally</w:t>
      </w:r>
      <w:r w:rsidR="00A549E7">
        <w:rPr>
          <w:rFonts w:cs="Arial"/>
          <w:bCs/>
          <w:color w:val="auto"/>
        </w:rPr>
        <w:t xml:space="preserve"> anisotropic samples can be used to</w:t>
      </w:r>
      <w:r>
        <w:rPr>
          <w:rFonts w:cs="Arial"/>
          <w:bCs/>
          <w:color w:val="auto"/>
        </w:rPr>
        <w:t xml:space="preserve"> </w:t>
      </w:r>
      <w:r w:rsidR="00A549E7">
        <w:rPr>
          <w:rFonts w:cs="Arial"/>
          <w:bCs/>
          <w:color w:val="auto"/>
        </w:rPr>
        <w:t>study</w:t>
      </w:r>
      <w:r w:rsidR="00B16AB4">
        <w:rPr>
          <w:rFonts w:cs="Arial"/>
          <w:bCs/>
          <w:color w:val="auto"/>
        </w:rPr>
        <w:t xml:space="preserve"> </w:t>
      </w:r>
      <w:proofErr w:type="spellStart"/>
      <w:r>
        <w:rPr>
          <w:rFonts w:cs="Arial"/>
          <w:bCs/>
          <w:color w:val="auto"/>
        </w:rPr>
        <w:t>thermalization</w:t>
      </w:r>
      <w:proofErr w:type="spellEnd"/>
      <w:r w:rsidR="00A549E7">
        <w:rPr>
          <w:rFonts w:cs="Arial"/>
          <w:bCs/>
          <w:color w:val="auto"/>
        </w:rPr>
        <w:t xml:space="preserve"> processes in an interacting many-bo</w:t>
      </w:r>
      <w:r w:rsidR="002B6075">
        <w:rPr>
          <w:rFonts w:cs="Arial"/>
          <w:bCs/>
          <w:color w:val="auto"/>
        </w:rPr>
        <w:t>d</w:t>
      </w:r>
      <w:r w:rsidR="00A549E7">
        <w:rPr>
          <w:rFonts w:cs="Arial"/>
          <w:bCs/>
          <w:color w:val="auto"/>
        </w:rPr>
        <w:t>y quantum system</w:t>
      </w:r>
      <w:r>
        <w:rPr>
          <w:rFonts w:cs="Arial"/>
          <w:bCs/>
          <w:color w:val="auto"/>
        </w:rPr>
        <w:t>.</w:t>
      </w:r>
      <w:r w:rsidR="00691F22" w:rsidRPr="00691F22">
        <w:rPr>
          <w:rFonts w:cs="Arial"/>
          <w:bCs/>
          <w:color w:val="auto"/>
          <w:highlight w:val="cyan"/>
        </w:rPr>
        <w:t xml:space="preserve"> </w:t>
      </w:r>
    </w:p>
    <w:p w:rsidR="00867747" w:rsidRDefault="00867747" w:rsidP="005B6C61">
      <w:pPr>
        <w:rPr>
          <w:rFonts w:cs="Arial"/>
          <w:b/>
        </w:rPr>
      </w:pPr>
    </w:p>
    <w:p w:rsidR="00417220" w:rsidRDefault="00417220" w:rsidP="00417220">
      <w:pPr>
        <w:rPr>
          <w:rFonts w:cs="Arial"/>
          <w:b/>
          <w:color w:val="000000" w:themeColor="text1"/>
        </w:rPr>
      </w:pPr>
      <w:r w:rsidRPr="000B2F36">
        <w:rPr>
          <w:rFonts w:cs="Arial"/>
          <w:b/>
        </w:rPr>
        <w:t xml:space="preserve">Figure </w:t>
      </w:r>
      <w:r>
        <w:rPr>
          <w:rFonts w:cs="Arial"/>
          <w:b/>
        </w:rPr>
        <w:t>1:</w:t>
      </w:r>
      <w:r w:rsidRPr="000B2F36">
        <w:rPr>
          <w:rFonts w:cs="Arial"/>
          <w:b/>
        </w:rPr>
        <w:t xml:space="preserve"> </w:t>
      </w:r>
      <w:r>
        <w:rPr>
          <w:rFonts w:cs="Arial"/>
          <w:b/>
          <w:color w:val="000000" w:themeColor="text1"/>
        </w:rPr>
        <w:t>Ultrahigh vacuum system.</w:t>
      </w:r>
    </w:p>
    <w:p w:rsidR="00691F22" w:rsidRPr="0001700C" w:rsidRDefault="00252C4E" w:rsidP="00691F22">
      <w:pPr>
        <w:rPr>
          <w:rFonts w:cs="Arial"/>
        </w:rPr>
      </w:pPr>
      <w:r>
        <w:rPr>
          <w:rFonts w:cs="Arial"/>
        </w:rPr>
        <w:t xml:space="preserve">The vacuum chamber </w:t>
      </w:r>
      <w:r w:rsidR="002D3E37">
        <w:rPr>
          <w:rFonts w:cs="Arial"/>
        </w:rPr>
        <w:t xml:space="preserve">of the </w:t>
      </w:r>
      <w:r>
        <w:rPr>
          <w:rFonts w:cs="Arial"/>
        </w:rPr>
        <w:t xml:space="preserve">ultracold atom </w:t>
      </w:r>
      <w:r w:rsidR="002D3E37">
        <w:rPr>
          <w:rFonts w:cs="Arial"/>
        </w:rPr>
        <w:t>apparatus</w:t>
      </w:r>
      <w:r>
        <w:rPr>
          <w:rFonts w:cs="Arial"/>
        </w:rPr>
        <w:t xml:space="preserve"> at IUPUI</w:t>
      </w:r>
      <w:r w:rsidR="002D3E37">
        <w:rPr>
          <w:rFonts w:cs="Arial"/>
        </w:rPr>
        <w:t>.</w:t>
      </w:r>
      <w:r w:rsidR="00691F22" w:rsidRPr="00691F22">
        <w:rPr>
          <w:rFonts w:cs="Arial"/>
        </w:rPr>
        <w:t xml:space="preserve"> </w:t>
      </w:r>
      <w:r w:rsidR="00691F22">
        <w:rPr>
          <w:rFonts w:cs="Arial"/>
        </w:rPr>
        <w:t>1. oven, 2. Zeeman slower, 3. magnet coils, 4. experiment chamber and 5. CCD camera.</w:t>
      </w:r>
    </w:p>
    <w:p w:rsidR="002D3E37" w:rsidRDefault="002D3E37" w:rsidP="005B6C61">
      <w:pPr>
        <w:rPr>
          <w:rFonts w:cs="Arial"/>
          <w:b/>
        </w:rPr>
      </w:pPr>
    </w:p>
    <w:p w:rsidR="00FB4527" w:rsidRDefault="00FB4527" w:rsidP="00FB4527">
      <w:pPr>
        <w:rPr>
          <w:rFonts w:cs="Arial"/>
          <w:b/>
          <w:color w:val="000000" w:themeColor="text1"/>
        </w:rPr>
      </w:pPr>
      <w:r w:rsidRPr="000B2F36">
        <w:rPr>
          <w:rFonts w:cs="Arial"/>
          <w:b/>
        </w:rPr>
        <w:t xml:space="preserve">Figure </w:t>
      </w:r>
      <w:r w:rsidR="00417220">
        <w:rPr>
          <w:rFonts w:cs="Arial"/>
          <w:b/>
        </w:rPr>
        <w:t>2</w:t>
      </w:r>
      <w:r>
        <w:rPr>
          <w:rFonts w:cs="Arial"/>
          <w:b/>
        </w:rPr>
        <w:t>:</w:t>
      </w:r>
      <w:r w:rsidRPr="000B2F36">
        <w:rPr>
          <w:rFonts w:cs="Arial"/>
          <w:b/>
        </w:rPr>
        <w:t xml:space="preserve"> </w:t>
      </w:r>
      <w:r w:rsidRPr="000A3CEC">
        <w:rPr>
          <w:rFonts w:cs="Arial"/>
          <w:b/>
          <w:color w:val="000000" w:themeColor="text1"/>
        </w:rPr>
        <w:t xml:space="preserve">Timing sequence </w:t>
      </w:r>
      <w:r>
        <w:rPr>
          <w:rFonts w:cs="Arial"/>
          <w:b/>
          <w:color w:val="000000" w:themeColor="text1"/>
        </w:rPr>
        <w:t>for</w:t>
      </w:r>
      <w:r w:rsidR="00867747">
        <w:rPr>
          <w:rFonts w:cs="Arial"/>
          <w:b/>
          <w:color w:val="000000" w:themeColor="text1"/>
        </w:rPr>
        <w:t xml:space="preserve"> the parametric cooling.</w:t>
      </w:r>
    </w:p>
    <w:p w:rsidR="00FB4527" w:rsidRDefault="00593A7D" w:rsidP="00FB4527">
      <w:pPr>
        <w:rPr>
          <w:rFonts w:cs="Arial"/>
          <w:color w:val="808080"/>
        </w:rPr>
      </w:pPr>
      <w:r>
        <w:rPr>
          <w:rFonts w:cs="Arial"/>
          <w:color w:val="000000" w:themeColor="text1"/>
        </w:rPr>
        <w:t>The b</w:t>
      </w:r>
      <w:r w:rsidR="00FB4527" w:rsidRPr="000A3CEC">
        <w:rPr>
          <w:rFonts w:cs="Arial"/>
          <w:color w:val="000000" w:themeColor="text1"/>
        </w:rPr>
        <w:t xml:space="preserve">lack curve is the </w:t>
      </w:r>
      <w:r w:rsidR="00FB4527">
        <w:rPr>
          <w:rFonts w:cs="Arial"/>
          <w:color w:val="000000" w:themeColor="text1"/>
        </w:rPr>
        <w:t>fiber</w:t>
      </w:r>
      <w:r>
        <w:rPr>
          <w:rFonts w:cs="Arial"/>
          <w:color w:val="000000" w:themeColor="text1"/>
        </w:rPr>
        <w:t xml:space="preserve"> laser power timing. T</w:t>
      </w:r>
      <w:r w:rsidR="00FB4527" w:rsidRPr="000A3CEC">
        <w:rPr>
          <w:rFonts w:cs="Arial"/>
          <w:color w:val="000000" w:themeColor="text1"/>
        </w:rPr>
        <w:t xml:space="preserve">he red curve is one of ODT AOM timing. The cyan curve represents the magnetic field. The orange curve is the TOF imaging pulses. </w:t>
      </w:r>
      <w:r>
        <w:rPr>
          <w:rFonts w:cs="Arial"/>
          <w:color w:val="000000" w:themeColor="text1"/>
        </w:rPr>
        <w:t>The h</w:t>
      </w:r>
      <w:r w:rsidR="00FB4527" w:rsidRPr="000A3CEC">
        <w:rPr>
          <w:rFonts w:cs="Arial"/>
          <w:color w:val="000000" w:themeColor="text1"/>
        </w:rPr>
        <w:t xml:space="preserve">orizontal axis shows the time scale </w:t>
      </w:r>
      <w:r w:rsidR="00FB4527">
        <w:rPr>
          <w:rFonts w:cs="Arial"/>
        </w:rPr>
        <w:t>of each stage.</w:t>
      </w:r>
    </w:p>
    <w:p w:rsidR="00FB4527" w:rsidRDefault="00FB4527" w:rsidP="005B6C61">
      <w:pPr>
        <w:rPr>
          <w:rFonts w:cs="Arial"/>
          <w:b/>
        </w:rPr>
      </w:pPr>
    </w:p>
    <w:p w:rsidR="00845C38" w:rsidRDefault="00845C38" w:rsidP="00845C38">
      <w:pPr>
        <w:rPr>
          <w:rFonts w:cs="Arial"/>
          <w:b/>
        </w:rPr>
      </w:pPr>
      <w:r>
        <w:rPr>
          <w:rFonts w:cs="Arial"/>
          <w:b/>
        </w:rPr>
        <w:lastRenderedPageBreak/>
        <w:t xml:space="preserve">Figure </w:t>
      </w:r>
      <w:r w:rsidR="00417220">
        <w:rPr>
          <w:rFonts w:cs="Arial"/>
          <w:b/>
        </w:rPr>
        <w:t>3</w:t>
      </w:r>
      <w:r>
        <w:rPr>
          <w:rFonts w:cs="Arial"/>
          <w:b/>
        </w:rPr>
        <w:t>:</w:t>
      </w:r>
      <w:r w:rsidRPr="00D313B9">
        <w:rPr>
          <w:rFonts w:cs="Arial"/>
          <w:b/>
        </w:rPr>
        <w:t xml:space="preserve"> </w:t>
      </w:r>
      <w:r>
        <w:rPr>
          <w:rFonts w:cs="Arial"/>
          <w:b/>
        </w:rPr>
        <w:t>Atomic levels of</w:t>
      </w:r>
      <w:r>
        <w:rPr>
          <w:rFonts w:cs="Arial"/>
          <w:b/>
          <w:vertAlign w:val="superscript"/>
        </w:rPr>
        <w:t xml:space="preserve"> 6</w:t>
      </w:r>
      <w:r>
        <w:rPr>
          <w:rFonts w:cs="Arial"/>
          <w:b/>
        </w:rPr>
        <w:t xml:space="preserve">Li and laser frequency locking spectra. </w:t>
      </w:r>
    </w:p>
    <w:p w:rsidR="00845C38" w:rsidRPr="000B2F36" w:rsidRDefault="00845C38" w:rsidP="00845C38">
      <w:pPr>
        <w:rPr>
          <w:rFonts w:cs="Arial"/>
          <w:color w:val="808080"/>
        </w:rPr>
      </w:pPr>
      <w:r>
        <w:rPr>
          <w:rFonts w:cs="Arial"/>
          <w:b/>
        </w:rPr>
        <w:t>a</w:t>
      </w:r>
      <w:r w:rsidR="006B6FA1">
        <w:rPr>
          <w:rFonts w:cs="Arial"/>
        </w:rPr>
        <w:t>)</w:t>
      </w:r>
      <w:r w:rsidRPr="004F344B">
        <w:rPr>
          <w:rFonts w:cs="Arial"/>
          <w:vertAlign w:val="superscript"/>
        </w:rPr>
        <w:t xml:space="preserve"> </w:t>
      </w:r>
      <w:r>
        <w:rPr>
          <w:rFonts w:cs="Arial"/>
          <w:vertAlign w:val="superscript"/>
        </w:rPr>
        <w:t>6</w:t>
      </w:r>
      <w:r>
        <w:rPr>
          <w:rFonts w:cs="Arial"/>
        </w:rPr>
        <w:t xml:space="preserve">Li </w:t>
      </w:r>
      <w:r w:rsidRPr="003234D3">
        <w:rPr>
          <w:rFonts w:cs="Arial"/>
          <w:i/>
        </w:rPr>
        <w:t>D</w:t>
      </w:r>
      <w:r w:rsidRPr="003234D3">
        <w:rPr>
          <w:rFonts w:cs="Arial"/>
          <w:i/>
          <w:vertAlign w:val="subscript"/>
        </w:rPr>
        <w:t>2</w:t>
      </w:r>
      <w:r>
        <w:rPr>
          <w:rFonts w:cs="Arial"/>
        </w:rPr>
        <w:t xml:space="preserve"> transition for </w:t>
      </w:r>
      <w:r w:rsidR="00593A7D">
        <w:rPr>
          <w:rFonts w:cs="Arial"/>
        </w:rPr>
        <w:t xml:space="preserve">the </w:t>
      </w:r>
      <w:r>
        <w:rPr>
          <w:rFonts w:cs="Arial"/>
        </w:rPr>
        <w:t xml:space="preserve">cooling and </w:t>
      </w:r>
      <w:proofErr w:type="spellStart"/>
      <w:r>
        <w:rPr>
          <w:rFonts w:cs="Arial"/>
        </w:rPr>
        <w:t>repumping</w:t>
      </w:r>
      <w:proofErr w:type="spellEnd"/>
      <w:r>
        <w:rPr>
          <w:rFonts w:cs="Arial"/>
        </w:rPr>
        <w:t xml:space="preserve"> beams of the MOT. </w:t>
      </w:r>
      <w:r w:rsidR="006B6FA1">
        <w:rPr>
          <w:rFonts w:cs="Arial"/>
          <w:b/>
        </w:rPr>
        <w:t>B</w:t>
      </w:r>
      <w:r w:rsidR="006B6FA1">
        <w:rPr>
          <w:rFonts w:cs="Arial"/>
        </w:rPr>
        <w:t>)</w:t>
      </w:r>
      <w:r w:rsidRPr="004F344B">
        <w:rPr>
          <w:rFonts w:cs="Arial"/>
        </w:rPr>
        <w:t xml:space="preserve"> </w:t>
      </w:r>
      <w:r>
        <w:rPr>
          <w:rFonts w:cs="Arial"/>
        </w:rPr>
        <w:t xml:space="preserve">The yellow curve is the Doppler-free saturated absorption spectra of </w:t>
      </w:r>
      <w:r w:rsidRPr="00D562D7">
        <w:rPr>
          <w:rFonts w:cs="Arial"/>
          <w:vertAlign w:val="superscript"/>
        </w:rPr>
        <w:t>6</w:t>
      </w:r>
      <w:r>
        <w:rPr>
          <w:rFonts w:cs="Arial"/>
        </w:rPr>
        <w:t xml:space="preserve">Li </w:t>
      </w:r>
      <w:r w:rsidRPr="003234D3">
        <w:rPr>
          <w:rFonts w:cs="Arial"/>
          <w:i/>
        </w:rPr>
        <w:t>D</w:t>
      </w:r>
      <w:r w:rsidRPr="003234D3">
        <w:rPr>
          <w:rFonts w:cs="Arial"/>
          <w:i/>
          <w:vertAlign w:val="subscript"/>
        </w:rPr>
        <w:t>2</w:t>
      </w:r>
      <w:r>
        <w:rPr>
          <w:rFonts w:cs="Arial"/>
        </w:rPr>
        <w:t xml:space="preserve"> line, and the red curve is the related lock-in error signal.</w:t>
      </w:r>
      <w:r>
        <w:rPr>
          <w:rFonts w:cs="Arial"/>
          <w:b/>
        </w:rPr>
        <w:t xml:space="preserve"> </w:t>
      </w:r>
      <w:r w:rsidRPr="00BB5202">
        <w:rPr>
          <w:rFonts w:cs="Arial"/>
        </w:rPr>
        <w:t>T</w:t>
      </w:r>
      <w:r>
        <w:rPr>
          <w:rFonts w:cs="Arial"/>
        </w:rPr>
        <w:t>he left peak</w:t>
      </w:r>
      <w:r w:rsidRPr="00BB5202">
        <w:rPr>
          <w:rFonts w:cs="Arial"/>
        </w:rPr>
        <w:t xml:space="preserve"> is</w:t>
      </w:r>
      <w:r>
        <w:rPr>
          <w:rFonts w:cs="Arial"/>
          <w:b/>
        </w:rPr>
        <w:t xml:space="preserve"> </w:t>
      </w:r>
      <w:r>
        <w:rPr>
          <w:rFonts w:cs="Arial"/>
        </w:rPr>
        <w:t xml:space="preserve">the </w:t>
      </w:r>
      <w:r w:rsidRPr="00A3306A">
        <w:rPr>
          <w:color w:val="000000" w:themeColor="text1"/>
        </w:rPr>
        <w:t>2</w:t>
      </w:r>
      <w:r w:rsidRPr="00A3306A">
        <w:rPr>
          <w:color w:val="000000" w:themeColor="text1"/>
          <w:vertAlign w:val="superscript"/>
        </w:rPr>
        <w:t>2</w:t>
      </w:r>
      <w:r w:rsidRPr="00A3306A">
        <w:rPr>
          <w:i/>
          <w:color w:val="000000" w:themeColor="text1"/>
        </w:rPr>
        <w:t>S</w:t>
      </w:r>
      <w:r w:rsidRPr="00A3306A">
        <w:rPr>
          <w:i/>
          <w:color w:val="000000" w:themeColor="text1"/>
          <w:vertAlign w:val="subscript"/>
        </w:rPr>
        <w:t>1/2</w:t>
      </w:r>
      <w:r w:rsidRPr="00A3306A">
        <w:rPr>
          <w:color w:val="000000" w:themeColor="text1"/>
        </w:rPr>
        <w:t>(</w:t>
      </w:r>
      <w:r w:rsidRPr="00A3306A">
        <w:rPr>
          <w:i/>
          <w:color w:val="000000" w:themeColor="text1"/>
        </w:rPr>
        <w:t xml:space="preserve">F </w:t>
      </w:r>
      <w:r w:rsidRPr="00A3306A">
        <w:rPr>
          <w:color w:val="000000" w:themeColor="text1"/>
        </w:rPr>
        <w:t>= 3/2)</w:t>
      </w:r>
      <w:r>
        <w:rPr>
          <w:color w:val="000000" w:themeColor="text1"/>
        </w:rPr>
        <w:t xml:space="preserve"> </w:t>
      </w:r>
      <w:r w:rsidRPr="00517587">
        <w:rPr>
          <w:color w:val="000000" w:themeColor="text1"/>
        </w:rPr>
        <w:sym w:font="Symbol" w:char="F0AE"/>
      </w:r>
      <w:r>
        <w:rPr>
          <w:color w:val="000000" w:themeColor="text1"/>
        </w:rPr>
        <w:t xml:space="preserve"> </w:t>
      </w:r>
      <w:r w:rsidRPr="00A3306A">
        <w:rPr>
          <w:color w:val="000000" w:themeColor="text1"/>
        </w:rPr>
        <w:t>2</w:t>
      </w:r>
      <w:r w:rsidRPr="00A3306A">
        <w:rPr>
          <w:color w:val="000000" w:themeColor="text1"/>
          <w:vertAlign w:val="superscript"/>
        </w:rPr>
        <w:t>2</w:t>
      </w:r>
      <w:r w:rsidRPr="00A3306A">
        <w:rPr>
          <w:i/>
          <w:color w:val="000000" w:themeColor="text1"/>
        </w:rPr>
        <w:t>P</w:t>
      </w:r>
      <w:r w:rsidRPr="00A3306A">
        <w:rPr>
          <w:color w:val="000000" w:themeColor="text1"/>
          <w:vertAlign w:val="subscript"/>
        </w:rPr>
        <w:t>3/2</w:t>
      </w:r>
      <w:r w:rsidRPr="00A3306A">
        <w:rPr>
          <w:color w:val="000000" w:themeColor="text1"/>
        </w:rPr>
        <w:t xml:space="preserve"> </w:t>
      </w:r>
      <w:r>
        <w:t xml:space="preserve">transition, </w:t>
      </w:r>
      <w:r>
        <w:rPr>
          <w:rFonts w:cs="Arial"/>
        </w:rPr>
        <w:t>t</w:t>
      </w:r>
      <w:r w:rsidRPr="00BB5202">
        <w:rPr>
          <w:rFonts w:cs="Arial"/>
        </w:rPr>
        <w:t xml:space="preserve">he </w:t>
      </w:r>
      <w:r>
        <w:rPr>
          <w:rFonts w:cs="Arial"/>
        </w:rPr>
        <w:t xml:space="preserve">right </w:t>
      </w:r>
      <w:r w:rsidRPr="000A3CEC">
        <w:rPr>
          <w:rFonts w:cs="Arial"/>
          <w:color w:val="000000" w:themeColor="text1"/>
        </w:rPr>
        <w:t>one is</w:t>
      </w:r>
      <w:r w:rsidRPr="000A3CEC">
        <w:rPr>
          <w:rFonts w:cs="Arial"/>
          <w:b/>
          <w:color w:val="000000" w:themeColor="text1"/>
        </w:rPr>
        <w:t xml:space="preserve"> </w:t>
      </w:r>
      <w:r>
        <w:rPr>
          <w:rFonts w:cs="Arial"/>
          <w:color w:val="000000" w:themeColor="text1"/>
        </w:rPr>
        <w:t xml:space="preserve">the </w:t>
      </w:r>
      <w:r w:rsidRPr="000A3CEC">
        <w:rPr>
          <w:color w:val="000000" w:themeColor="text1"/>
        </w:rPr>
        <w:t>2</w:t>
      </w:r>
      <w:r w:rsidRPr="000A3CEC">
        <w:rPr>
          <w:color w:val="000000" w:themeColor="text1"/>
          <w:vertAlign w:val="superscript"/>
        </w:rPr>
        <w:t>2</w:t>
      </w:r>
      <w:r w:rsidRPr="000A3CEC">
        <w:rPr>
          <w:i/>
          <w:color w:val="000000" w:themeColor="text1"/>
        </w:rPr>
        <w:t>S</w:t>
      </w:r>
      <w:r w:rsidRPr="003B4B1F">
        <w:rPr>
          <w:color w:val="000000" w:themeColor="text1"/>
          <w:vertAlign w:val="subscript"/>
        </w:rPr>
        <w:t>1/2</w:t>
      </w:r>
      <w:r w:rsidRPr="000A3CEC">
        <w:rPr>
          <w:color w:val="000000" w:themeColor="text1"/>
        </w:rPr>
        <w:t>(</w:t>
      </w:r>
      <w:r w:rsidRPr="000A3CEC">
        <w:rPr>
          <w:i/>
          <w:color w:val="000000" w:themeColor="text1"/>
        </w:rPr>
        <w:t xml:space="preserve">F </w:t>
      </w:r>
      <w:r w:rsidRPr="000A3CEC">
        <w:rPr>
          <w:color w:val="000000" w:themeColor="text1"/>
        </w:rPr>
        <w:t>= 1/2)</w:t>
      </w:r>
      <w:r>
        <w:rPr>
          <w:color w:val="000000" w:themeColor="text1"/>
        </w:rPr>
        <w:t xml:space="preserve"> </w:t>
      </w:r>
      <w:r w:rsidRPr="00517587">
        <w:rPr>
          <w:color w:val="000000" w:themeColor="text1"/>
        </w:rPr>
        <w:sym w:font="Symbol" w:char="F0AE"/>
      </w:r>
      <w:r>
        <w:rPr>
          <w:color w:val="000000" w:themeColor="text1"/>
        </w:rPr>
        <w:t xml:space="preserve"> </w:t>
      </w:r>
      <w:r w:rsidRPr="000A3CEC">
        <w:rPr>
          <w:color w:val="000000" w:themeColor="text1"/>
        </w:rPr>
        <w:t>2</w:t>
      </w:r>
      <w:r w:rsidRPr="000A3CEC">
        <w:rPr>
          <w:color w:val="000000" w:themeColor="text1"/>
          <w:vertAlign w:val="superscript"/>
        </w:rPr>
        <w:t>2</w:t>
      </w:r>
      <w:r w:rsidRPr="000A3CEC">
        <w:rPr>
          <w:i/>
          <w:color w:val="000000" w:themeColor="text1"/>
        </w:rPr>
        <w:t>P</w:t>
      </w:r>
      <w:r w:rsidRPr="000A3CEC">
        <w:rPr>
          <w:color w:val="000000" w:themeColor="text1"/>
          <w:vertAlign w:val="subscript"/>
        </w:rPr>
        <w:t>3/2</w:t>
      </w:r>
      <w:r w:rsidRPr="000A3CEC">
        <w:rPr>
          <w:color w:val="000000" w:themeColor="text1"/>
        </w:rPr>
        <w:t xml:space="preserve"> </w:t>
      </w:r>
      <w:r>
        <w:t>transition, and the middle one is the crossover signal of the two transitions. The dash cross is the lock point.</w:t>
      </w:r>
    </w:p>
    <w:p w:rsidR="00845C38" w:rsidRDefault="00845C38" w:rsidP="005B6C61">
      <w:pPr>
        <w:rPr>
          <w:rFonts w:cs="Arial"/>
          <w:b/>
        </w:rPr>
      </w:pPr>
    </w:p>
    <w:p w:rsidR="00867747" w:rsidRDefault="00867747" w:rsidP="00867747">
      <w:pPr>
        <w:rPr>
          <w:rFonts w:cs="Arial"/>
          <w:b/>
          <w:color w:val="000000" w:themeColor="text1"/>
        </w:rPr>
      </w:pPr>
      <w:r w:rsidRPr="000B2F36">
        <w:rPr>
          <w:rFonts w:cs="Arial"/>
          <w:b/>
        </w:rPr>
        <w:t xml:space="preserve">Figure </w:t>
      </w:r>
      <w:r w:rsidR="00417220">
        <w:rPr>
          <w:rFonts w:cs="Arial"/>
          <w:b/>
        </w:rPr>
        <w:t>4</w:t>
      </w:r>
      <w:r>
        <w:rPr>
          <w:rFonts w:cs="Arial"/>
          <w:b/>
        </w:rPr>
        <w:t>:</w:t>
      </w:r>
      <w:r w:rsidRPr="000B2F36">
        <w:rPr>
          <w:rFonts w:cs="Arial"/>
          <w:b/>
        </w:rPr>
        <w:t xml:space="preserve"> </w:t>
      </w:r>
      <w:r>
        <w:rPr>
          <w:rFonts w:cs="Arial"/>
          <w:b/>
          <w:vertAlign w:val="superscript"/>
        </w:rPr>
        <w:t>6</w:t>
      </w:r>
      <w:r>
        <w:rPr>
          <w:rFonts w:cs="Arial"/>
          <w:b/>
        </w:rPr>
        <w:t xml:space="preserve">Li </w:t>
      </w:r>
      <w:r>
        <w:rPr>
          <w:rFonts w:cs="Arial"/>
          <w:b/>
          <w:color w:val="000000" w:themeColor="text1"/>
        </w:rPr>
        <w:t>oven</w:t>
      </w:r>
      <w:r w:rsidRPr="000A3CEC">
        <w:rPr>
          <w:rFonts w:cs="Arial"/>
          <w:b/>
          <w:color w:val="000000" w:themeColor="text1"/>
        </w:rPr>
        <w:t xml:space="preserve">. </w:t>
      </w:r>
    </w:p>
    <w:p w:rsidR="00691F22" w:rsidRPr="00867747" w:rsidRDefault="00691F22" w:rsidP="00691F22">
      <w:pPr>
        <w:rPr>
          <w:rFonts w:cs="Arial"/>
          <w:color w:val="000000" w:themeColor="text1"/>
        </w:rPr>
      </w:pPr>
      <w:r>
        <w:rPr>
          <w:rFonts w:cs="Arial"/>
          <w:color w:val="000000" w:themeColor="text1"/>
        </w:rPr>
        <w:t>Each labeled section contains a temperature controlled heating coil for the oven to output the required atomic flux.</w:t>
      </w:r>
    </w:p>
    <w:p w:rsidR="00867747" w:rsidRDefault="00867747" w:rsidP="005B6C61">
      <w:pPr>
        <w:rPr>
          <w:rFonts w:cs="Arial"/>
          <w:b/>
        </w:rPr>
      </w:pPr>
    </w:p>
    <w:p w:rsidR="00867747" w:rsidRDefault="00867747" w:rsidP="005B6C61">
      <w:pPr>
        <w:rPr>
          <w:rFonts w:cs="Arial"/>
          <w:b/>
          <w:color w:val="000000" w:themeColor="text1"/>
        </w:rPr>
      </w:pPr>
      <w:r w:rsidRPr="000B2F36">
        <w:rPr>
          <w:rFonts w:cs="Arial"/>
          <w:b/>
        </w:rPr>
        <w:t xml:space="preserve">Figure </w:t>
      </w:r>
      <w:r w:rsidR="00417220">
        <w:rPr>
          <w:rFonts w:cs="Arial"/>
          <w:b/>
        </w:rPr>
        <w:t>5</w:t>
      </w:r>
      <w:r>
        <w:rPr>
          <w:rFonts w:cs="Arial"/>
          <w:b/>
        </w:rPr>
        <w:t>:</w:t>
      </w:r>
      <w:r w:rsidRPr="000B2F36">
        <w:rPr>
          <w:rFonts w:cs="Arial"/>
          <w:b/>
        </w:rPr>
        <w:t xml:space="preserve"> </w:t>
      </w:r>
      <w:r>
        <w:rPr>
          <w:rFonts w:cs="Arial"/>
          <w:b/>
        </w:rPr>
        <w:t>Zeeman slower</w:t>
      </w:r>
      <w:r w:rsidRPr="000A3CEC">
        <w:rPr>
          <w:rFonts w:cs="Arial"/>
          <w:b/>
          <w:color w:val="000000" w:themeColor="text1"/>
        </w:rPr>
        <w:t>.</w:t>
      </w:r>
    </w:p>
    <w:p w:rsidR="00691F22" w:rsidRDefault="005231F5" w:rsidP="00691F22">
      <w:pPr>
        <w:rPr>
          <w:rFonts w:cs="Arial"/>
          <w:color w:val="000000" w:themeColor="text1"/>
        </w:rPr>
      </w:pPr>
      <w:r>
        <w:rPr>
          <w:rFonts w:cs="Arial"/>
          <w:color w:val="000000" w:themeColor="text1"/>
        </w:rPr>
        <w:t>The crossover coil is the last section of the Zeeman slower.</w:t>
      </w:r>
    </w:p>
    <w:p w:rsidR="00244AFC" w:rsidRPr="00244AFC" w:rsidRDefault="00244AFC" w:rsidP="005B6C61">
      <w:pPr>
        <w:rPr>
          <w:rFonts w:cs="Arial"/>
          <w:color w:val="000000" w:themeColor="text1"/>
        </w:rPr>
      </w:pPr>
    </w:p>
    <w:p w:rsidR="00413691" w:rsidRPr="00616D09" w:rsidRDefault="00413691" w:rsidP="005B6C61">
      <w:pPr>
        <w:rPr>
          <w:rFonts w:cs="Arial"/>
          <w:b/>
          <w:color w:val="auto"/>
        </w:rPr>
      </w:pPr>
      <w:r w:rsidRPr="00616D09">
        <w:rPr>
          <w:rFonts w:cs="Arial"/>
          <w:b/>
          <w:color w:val="auto"/>
        </w:rPr>
        <w:t xml:space="preserve">Figure </w:t>
      </w:r>
      <w:r w:rsidR="00417220" w:rsidRPr="00616D09">
        <w:rPr>
          <w:rFonts w:cs="Arial"/>
          <w:b/>
          <w:color w:val="auto"/>
        </w:rPr>
        <w:t>6</w:t>
      </w:r>
      <w:r w:rsidRPr="00616D09">
        <w:rPr>
          <w:rFonts w:cs="Arial"/>
          <w:b/>
          <w:color w:val="auto"/>
        </w:rPr>
        <w:t xml:space="preserve">: </w:t>
      </w:r>
      <w:r w:rsidR="00343DD6" w:rsidRPr="00616D09">
        <w:rPr>
          <w:rFonts w:cs="Arial"/>
          <w:b/>
          <w:color w:val="auto"/>
        </w:rPr>
        <w:t>MOT optical layout</w:t>
      </w:r>
      <w:r w:rsidRPr="00616D09">
        <w:rPr>
          <w:rFonts w:cs="Arial"/>
          <w:b/>
          <w:color w:val="auto"/>
        </w:rPr>
        <w:t>.</w:t>
      </w:r>
    </w:p>
    <w:p w:rsidR="002D3E37" w:rsidRPr="002D3E37" w:rsidRDefault="00593A7D" w:rsidP="005B6C61">
      <w:pPr>
        <w:rPr>
          <w:rFonts w:cs="Arial"/>
          <w:color w:val="auto"/>
        </w:rPr>
      </w:pPr>
      <w:r>
        <w:rPr>
          <w:rFonts w:cs="Arial"/>
          <w:color w:val="auto"/>
        </w:rPr>
        <w:t>The o</w:t>
      </w:r>
      <w:r w:rsidR="002D3E37">
        <w:rPr>
          <w:rFonts w:cs="Arial"/>
          <w:color w:val="auto"/>
        </w:rPr>
        <w:t>ptical setup for generation of the MOT and slowing</w:t>
      </w:r>
      <w:r>
        <w:rPr>
          <w:rFonts w:cs="Arial"/>
          <w:color w:val="auto"/>
        </w:rPr>
        <w:t xml:space="preserve"> laser</w:t>
      </w:r>
      <w:r w:rsidR="002D3E37">
        <w:rPr>
          <w:rFonts w:cs="Arial"/>
          <w:color w:val="auto"/>
        </w:rPr>
        <w:t xml:space="preserve"> beams</w:t>
      </w:r>
      <w:r>
        <w:rPr>
          <w:rFonts w:cs="Arial"/>
          <w:color w:val="auto"/>
        </w:rPr>
        <w:t>.</w:t>
      </w:r>
    </w:p>
    <w:p w:rsidR="00343DD6" w:rsidRDefault="00343DD6" w:rsidP="005B6C61">
      <w:pPr>
        <w:rPr>
          <w:rFonts w:cs="Arial"/>
          <w:color w:val="000000" w:themeColor="text1"/>
        </w:rPr>
      </w:pPr>
    </w:p>
    <w:p w:rsidR="00343DD6" w:rsidRDefault="00343DD6" w:rsidP="005B6C61">
      <w:pPr>
        <w:rPr>
          <w:rFonts w:cs="Arial"/>
          <w:b/>
          <w:color w:val="000000" w:themeColor="text1"/>
        </w:rPr>
      </w:pPr>
      <w:r w:rsidRPr="000B2F36">
        <w:rPr>
          <w:rFonts w:cs="Arial"/>
          <w:b/>
        </w:rPr>
        <w:t xml:space="preserve">Figure </w:t>
      </w:r>
      <w:r>
        <w:rPr>
          <w:rFonts w:cs="Arial"/>
          <w:b/>
        </w:rPr>
        <w:t>7:</w:t>
      </w:r>
      <w:r w:rsidRPr="000B2F36">
        <w:rPr>
          <w:rFonts w:cs="Arial"/>
          <w:b/>
        </w:rPr>
        <w:t xml:space="preserve"> </w:t>
      </w:r>
      <w:r>
        <w:rPr>
          <w:rFonts w:cs="Arial"/>
          <w:b/>
          <w:color w:val="000000" w:themeColor="text1"/>
        </w:rPr>
        <w:t>MOT and ODT absorption images.</w:t>
      </w:r>
    </w:p>
    <w:p w:rsidR="00616D09" w:rsidRPr="00616D09" w:rsidRDefault="008B6692" w:rsidP="00616D09">
      <w:pPr>
        <w:rPr>
          <w:rFonts w:cs="Arial"/>
          <w:color w:val="auto"/>
        </w:rPr>
      </w:pPr>
      <w:r>
        <w:rPr>
          <w:rFonts w:cs="Arial"/>
          <w:b/>
          <w:color w:val="auto"/>
        </w:rPr>
        <w:t>a</w:t>
      </w:r>
      <w:r w:rsidR="006B6FA1">
        <w:rPr>
          <w:rFonts w:cs="Arial"/>
          <w:b/>
          <w:color w:val="auto"/>
        </w:rPr>
        <w:t>)</w:t>
      </w:r>
      <w:r w:rsidR="00616D09" w:rsidRPr="00616D09">
        <w:rPr>
          <w:rFonts w:cs="Arial"/>
          <w:b/>
          <w:color w:val="auto"/>
        </w:rPr>
        <w:t xml:space="preserve"> </w:t>
      </w:r>
      <w:r w:rsidR="00616D09" w:rsidRPr="00616D09">
        <w:rPr>
          <w:rFonts w:cs="Arial"/>
          <w:color w:val="auto"/>
        </w:rPr>
        <w:t xml:space="preserve">MOT image after pumping phase. </w:t>
      </w:r>
      <w:r w:rsidR="006B6FA1">
        <w:rPr>
          <w:rFonts w:cs="Arial"/>
          <w:b/>
          <w:color w:val="auto"/>
        </w:rPr>
        <w:t>b)</w:t>
      </w:r>
      <w:r w:rsidR="00616D09" w:rsidRPr="00616D09">
        <w:rPr>
          <w:rFonts w:cs="Arial"/>
          <w:b/>
          <w:color w:val="auto"/>
        </w:rPr>
        <w:t xml:space="preserve"> </w:t>
      </w:r>
      <w:r w:rsidR="000531FF">
        <w:rPr>
          <w:rFonts w:cs="Arial"/>
          <w:color w:val="auto"/>
        </w:rPr>
        <w:t>T</w:t>
      </w:r>
      <w:r w:rsidRPr="008B6692">
        <w:rPr>
          <w:rFonts w:cs="Arial"/>
          <w:color w:val="auto"/>
        </w:rPr>
        <w:t>he</w:t>
      </w:r>
      <w:r>
        <w:rPr>
          <w:rFonts w:cs="Arial"/>
          <w:b/>
          <w:color w:val="auto"/>
        </w:rPr>
        <w:t xml:space="preserve"> </w:t>
      </w:r>
      <w:r>
        <w:rPr>
          <w:rFonts w:cs="Arial"/>
          <w:color w:val="auto"/>
        </w:rPr>
        <w:t xml:space="preserve">image of the overlapped </w:t>
      </w:r>
      <w:r w:rsidR="00616D09" w:rsidRPr="00616D09">
        <w:rPr>
          <w:rFonts w:cs="Arial"/>
          <w:color w:val="auto"/>
        </w:rPr>
        <w:t xml:space="preserve">MOT </w:t>
      </w:r>
      <w:r>
        <w:rPr>
          <w:rFonts w:cs="Arial"/>
          <w:color w:val="auto"/>
        </w:rPr>
        <w:t xml:space="preserve">and </w:t>
      </w:r>
      <w:r w:rsidR="00616D09" w:rsidRPr="00616D09">
        <w:rPr>
          <w:rFonts w:cs="Arial"/>
          <w:color w:val="auto"/>
        </w:rPr>
        <w:t>ODT.</w:t>
      </w:r>
    </w:p>
    <w:p w:rsidR="00413691" w:rsidRDefault="00413691" w:rsidP="005B6C61">
      <w:pPr>
        <w:rPr>
          <w:rFonts w:cs="Arial"/>
          <w:color w:val="808080"/>
        </w:rPr>
      </w:pPr>
    </w:p>
    <w:p w:rsidR="00B442D1" w:rsidRDefault="001630AD" w:rsidP="005B6C61">
      <w:pPr>
        <w:rPr>
          <w:rFonts w:cs="Arial"/>
        </w:rPr>
      </w:pPr>
      <w:r w:rsidRPr="000B2F36">
        <w:rPr>
          <w:rFonts w:cs="Arial"/>
          <w:b/>
        </w:rPr>
        <w:t xml:space="preserve">Figure </w:t>
      </w:r>
      <w:r w:rsidR="00343DD6">
        <w:rPr>
          <w:rFonts w:cs="Arial"/>
          <w:b/>
        </w:rPr>
        <w:t>8</w:t>
      </w:r>
      <w:r>
        <w:rPr>
          <w:rFonts w:cs="Arial"/>
          <w:b/>
        </w:rPr>
        <w:t>:</w:t>
      </w:r>
      <w:r w:rsidRPr="000B2F36">
        <w:rPr>
          <w:rFonts w:cs="Arial"/>
          <w:b/>
        </w:rPr>
        <w:t xml:space="preserve"> </w:t>
      </w:r>
      <w:r>
        <w:rPr>
          <w:rFonts w:cs="Arial"/>
          <w:b/>
        </w:rPr>
        <w:t>Crossed-Beam ODT optic</w:t>
      </w:r>
      <w:r w:rsidR="00677F37">
        <w:rPr>
          <w:rFonts w:cs="Arial"/>
          <w:b/>
        </w:rPr>
        <w:t>al</w:t>
      </w:r>
      <w:r>
        <w:rPr>
          <w:rFonts w:cs="Arial"/>
          <w:b/>
        </w:rPr>
        <w:t xml:space="preserve"> layout.</w:t>
      </w:r>
      <w:r>
        <w:rPr>
          <w:rFonts w:cs="Arial"/>
        </w:rPr>
        <w:t xml:space="preserve"> </w:t>
      </w:r>
    </w:p>
    <w:p w:rsidR="00677F37" w:rsidRPr="000531FF" w:rsidRDefault="001630AD" w:rsidP="005B6C61">
      <w:pPr>
        <w:rPr>
          <w:rFonts w:cs="Arial"/>
          <w:color w:val="auto"/>
        </w:rPr>
      </w:pPr>
      <w:r>
        <w:rPr>
          <w:rFonts w:cs="Arial"/>
        </w:rPr>
        <w:t>The crossing angle of the ODT is 2</w:t>
      </w:r>
      <w:r w:rsidRPr="00394B91">
        <w:rPr>
          <w:rFonts w:cs="Arial"/>
        </w:rPr>
        <w:t>θ</w:t>
      </w:r>
      <w:r>
        <w:rPr>
          <w:rFonts w:cs="Arial"/>
        </w:rPr>
        <w:t xml:space="preserve"> = 12</w:t>
      </w:r>
      <w:r w:rsidRPr="000A3CEC">
        <w:rPr>
          <w:rFonts w:cs="Arial"/>
          <w:color w:val="000000" w:themeColor="text1"/>
        </w:rPr>
        <w:t xml:space="preserve">°. The </w:t>
      </w:r>
      <w:r w:rsidR="00AE7680">
        <w:rPr>
          <w:rFonts w:cs="Arial"/>
          <w:color w:val="000000" w:themeColor="text1"/>
        </w:rPr>
        <w:t>fiber</w:t>
      </w:r>
      <w:r w:rsidRPr="000A3CEC">
        <w:rPr>
          <w:rFonts w:cs="Arial"/>
          <w:color w:val="000000" w:themeColor="text1"/>
        </w:rPr>
        <w:t xml:space="preserve"> laser AFG con</w:t>
      </w:r>
      <w:r>
        <w:rPr>
          <w:rFonts w:cs="Arial"/>
        </w:rPr>
        <w:t>trols the pulsing of the laser, the ODT AFG controls the trap lowering curve, and the parametric modulation AFG controls the laser intensity modulation.</w:t>
      </w:r>
      <w:r w:rsidR="000B2FDA">
        <w:rPr>
          <w:rFonts w:cs="Arial"/>
        </w:rPr>
        <w:t xml:space="preserve"> </w:t>
      </w:r>
      <w:r w:rsidR="00593A7D">
        <w:rPr>
          <w:rFonts w:cs="Arial"/>
        </w:rPr>
        <w:t xml:space="preserve">The </w:t>
      </w:r>
      <w:r w:rsidR="00593A7D">
        <w:rPr>
          <w:rFonts w:cs="Arial"/>
          <w:color w:val="auto"/>
        </w:rPr>
        <w:t>b</w:t>
      </w:r>
      <w:r w:rsidR="00E70FB7" w:rsidRPr="00F11E90">
        <w:rPr>
          <w:rFonts w:cs="Arial"/>
          <w:color w:val="auto"/>
        </w:rPr>
        <w:t>eam</w:t>
      </w:r>
      <w:r w:rsidR="000B2FDA" w:rsidRPr="00F11E90">
        <w:rPr>
          <w:rFonts w:cs="Arial"/>
          <w:color w:val="auto"/>
        </w:rPr>
        <w:t xml:space="preserve"> waist of both beams is </w:t>
      </w:r>
      <w:r w:rsidR="00A665F2">
        <w:rPr>
          <w:rFonts w:cs="Arial"/>
          <w:color w:val="auto"/>
        </w:rPr>
        <w:t xml:space="preserve">about </w:t>
      </w:r>
      <w:r w:rsidR="000B2FDA" w:rsidRPr="00F11E90">
        <w:rPr>
          <w:rFonts w:cs="Arial"/>
          <w:color w:val="auto"/>
        </w:rPr>
        <w:t xml:space="preserve">37 </w:t>
      </w:r>
      <w:r w:rsidR="00593A7D">
        <w:rPr>
          <w:bCs/>
          <w:color w:val="auto"/>
        </w:rPr>
        <w:t>μm. T</w:t>
      </w:r>
      <w:r w:rsidR="000B2FDA" w:rsidRPr="00F11E90">
        <w:rPr>
          <w:bCs/>
          <w:color w:val="auto"/>
        </w:rPr>
        <w:t>he polarization of the first beam is vertical and the polarization</w:t>
      </w:r>
      <w:r w:rsidR="00A665F2">
        <w:rPr>
          <w:bCs/>
          <w:color w:val="auto"/>
        </w:rPr>
        <w:t xml:space="preserve"> of the second beam</w:t>
      </w:r>
      <w:r w:rsidR="000B2FDA" w:rsidRPr="00F11E90">
        <w:rPr>
          <w:bCs/>
          <w:color w:val="auto"/>
        </w:rPr>
        <w:t xml:space="preserve"> is horizontal.</w:t>
      </w:r>
      <w:r w:rsidR="00FB4527">
        <w:rPr>
          <w:bCs/>
          <w:color w:val="auto"/>
        </w:rPr>
        <w:t xml:space="preserve"> </w:t>
      </w:r>
    </w:p>
    <w:p w:rsidR="001630AD" w:rsidRDefault="001630AD" w:rsidP="005B6C61">
      <w:pPr>
        <w:rPr>
          <w:rFonts w:cs="Arial"/>
        </w:rPr>
      </w:pPr>
    </w:p>
    <w:p w:rsidR="00B442D1" w:rsidRDefault="001630AD" w:rsidP="005B6C61">
      <w:pPr>
        <w:rPr>
          <w:rFonts w:cs="Arial"/>
          <w:b/>
        </w:rPr>
      </w:pPr>
      <w:r w:rsidRPr="000B2F36">
        <w:rPr>
          <w:rFonts w:cs="Arial"/>
          <w:b/>
        </w:rPr>
        <w:t xml:space="preserve">Figure </w:t>
      </w:r>
      <w:r w:rsidR="00343DD6">
        <w:rPr>
          <w:rFonts w:cs="Arial"/>
          <w:b/>
        </w:rPr>
        <w:t>9</w:t>
      </w:r>
      <w:r>
        <w:rPr>
          <w:rFonts w:cs="Arial"/>
          <w:b/>
        </w:rPr>
        <w:t>:</w:t>
      </w:r>
      <w:r w:rsidRPr="000B2F36">
        <w:rPr>
          <w:rFonts w:cs="Arial"/>
          <w:b/>
        </w:rPr>
        <w:t xml:space="preserve"> </w:t>
      </w:r>
      <w:r>
        <w:rPr>
          <w:rFonts w:cs="Arial"/>
          <w:b/>
        </w:rPr>
        <w:t>Time dependence mea</w:t>
      </w:r>
      <w:r w:rsidR="000531FF">
        <w:rPr>
          <w:rFonts w:cs="Arial"/>
          <w:b/>
        </w:rPr>
        <w:t>surement of parametric cooling.</w:t>
      </w:r>
    </w:p>
    <w:p w:rsidR="001630AD" w:rsidRPr="000531FF" w:rsidRDefault="001630AD" w:rsidP="005B6C61">
      <w:pPr>
        <w:rPr>
          <w:rFonts w:cs="Arial"/>
          <w:b/>
          <w:color w:val="auto"/>
        </w:rPr>
      </w:pPr>
      <w:r>
        <w:rPr>
          <w:rFonts w:cs="Arial"/>
          <w:b/>
        </w:rPr>
        <w:t>a</w:t>
      </w:r>
      <w:r w:rsidR="006B6FA1">
        <w:rPr>
          <w:rFonts w:cs="Arial"/>
        </w:rPr>
        <w:t>)</w:t>
      </w:r>
      <w:r>
        <w:rPr>
          <w:rFonts w:cs="Arial"/>
        </w:rPr>
        <w:t xml:space="preserve"> </w:t>
      </w:r>
      <w:r w:rsidR="00593A7D">
        <w:rPr>
          <w:rFonts w:cs="Arial"/>
        </w:rPr>
        <w:t>The a</w:t>
      </w:r>
      <w:r>
        <w:rPr>
          <w:rFonts w:cs="Arial"/>
        </w:rPr>
        <w:t xml:space="preserve">bsorption images </w:t>
      </w:r>
      <w:r w:rsidRPr="000A3CEC">
        <w:rPr>
          <w:rFonts w:cs="Arial"/>
          <w:color w:val="000000" w:themeColor="text1"/>
        </w:rPr>
        <w:t xml:space="preserve">of the atomic clouds of various modulation </w:t>
      </w:r>
      <w:r>
        <w:rPr>
          <w:rFonts w:cs="Arial"/>
        </w:rPr>
        <w:t xml:space="preserve">times. </w:t>
      </w:r>
      <w:r w:rsidR="006B6FA1">
        <w:rPr>
          <w:rFonts w:cs="Arial"/>
          <w:b/>
        </w:rPr>
        <w:t>b</w:t>
      </w:r>
      <w:r w:rsidR="006B6FA1">
        <w:rPr>
          <w:rFonts w:cs="Arial"/>
        </w:rPr>
        <w:t>)</w:t>
      </w:r>
      <w:r>
        <w:rPr>
          <w:rFonts w:cs="Arial"/>
        </w:rPr>
        <w:t xml:space="preserve"> The dependence of </w:t>
      </w:r>
      <w:r w:rsidRPr="0001211C">
        <w:rPr>
          <w:rFonts w:cs="Arial"/>
          <w:bCs/>
          <w:i/>
          <w:color w:val="auto"/>
        </w:rPr>
        <w:t>E</w:t>
      </w:r>
      <w:r w:rsidRPr="0001211C">
        <w:rPr>
          <w:rFonts w:cs="Arial"/>
          <w:bCs/>
          <w:i/>
          <w:color w:val="auto"/>
          <w:vertAlign w:val="subscript"/>
        </w:rPr>
        <w:t>(</w:t>
      </w:r>
      <w:proofErr w:type="spellStart"/>
      <w:proofErr w:type="gramStart"/>
      <w:r w:rsidRPr="0001211C">
        <w:rPr>
          <w:rFonts w:cs="Arial"/>
          <w:bCs/>
          <w:i/>
          <w:color w:val="auto"/>
          <w:vertAlign w:val="subscript"/>
        </w:rPr>
        <w:t>x,z</w:t>
      </w:r>
      <w:proofErr w:type="spellEnd"/>
      <w:proofErr w:type="gramEnd"/>
      <w:r w:rsidRPr="0001211C">
        <w:rPr>
          <w:rFonts w:cs="Arial"/>
          <w:bCs/>
          <w:i/>
          <w:color w:val="auto"/>
          <w:vertAlign w:val="subscript"/>
        </w:rPr>
        <w:t>)</w:t>
      </w:r>
      <w:r w:rsidRPr="00C346A4">
        <w:rPr>
          <w:rFonts w:cs="Arial"/>
          <w:bCs/>
          <w:color w:val="auto"/>
        </w:rPr>
        <w:t>/</w:t>
      </w:r>
      <w:r w:rsidRPr="0001211C">
        <w:rPr>
          <w:rFonts w:cs="Arial"/>
          <w:bCs/>
          <w:i/>
          <w:color w:val="auto"/>
        </w:rPr>
        <w:t>E</w:t>
      </w:r>
      <w:r w:rsidRPr="0001211C">
        <w:rPr>
          <w:rFonts w:cs="Arial"/>
          <w:bCs/>
          <w:i/>
          <w:color w:val="auto"/>
          <w:vertAlign w:val="subscript"/>
        </w:rPr>
        <w:t>F</w:t>
      </w:r>
      <w:r w:rsidRPr="005B6C62">
        <w:rPr>
          <w:rFonts w:cs="Arial"/>
          <w:bCs/>
          <w:color w:val="auto"/>
        </w:rPr>
        <w:t xml:space="preserve"> </w:t>
      </w:r>
      <w:r>
        <w:rPr>
          <w:rFonts w:cs="Arial"/>
          <w:bCs/>
          <w:color w:val="auto"/>
        </w:rPr>
        <w:t xml:space="preserve">on modulation time (blue circles are for </w:t>
      </w:r>
      <w:proofErr w:type="spellStart"/>
      <w:r w:rsidRPr="0001211C">
        <w:rPr>
          <w:rFonts w:cs="Arial"/>
          <w:bCs/>
          <w:i/>
          <w:color w:val="auto"/>
        </w:rPr>
        <w:t>E</w:t>
      </w:r>
      <w:r w:rsidRPr="0001211C">
        <w:rPr>
          <w:rFonts w:cs="Arial"/>
          <w:bCs/>
          <w:i/>
          <w:color w:val="auto"/>
          <w:vertAlign w:val="subscript"/>
        </w:rPr>
        <w:t>z</w:t>
      </w:r>
      <w:proofErr w:type="spellEnd"/>
      <w:r w:rsidRPr="00C346A4">
        <w:rPr>
          <w:rFonts w:cs="Arial"/>
          <w:bCs/>
          <w:color w:val="auto"/>
        </w:rPr>
        <w:t>/</w:t>
      </w:r>
      <w:r w:rsidRPr="0001211C">
        <w:rPr>
          <w:rFonts w:cs="Arial"/>
          <w:bCs/>
          <w:i/>
          <w:color w:val="auto"/>
        </w:rPr>
        <w:t>E</w:t>
      </w:r>
      <w:r w:rsidRPr="0001211C">
        <w:rPr>
          <w:rFonts w:cs="Arial"/>
          <w:bCs/>
          <w:i/>
          <w:color w:val="auto"/>
          <w:vertAlign w:val="subscript"/>
        </w:rPr>
        <w:t>F</w:t>
      </w:r>
      <w:r w:rsidR="00B442D1">
        <w:rPr>
          <w:rFonts w:cs="Arial"/>
          <w:bCs/>
          <w:color w:val="auto"/>
        </w:rPr>
        <w:t xml:space="preserve"> </w:t>
      </w:r>
      <w:r>
        <w:rPr>
          <w:rFonts w:cs="Arial"/>
          <w:bCs/>
          <w:color w:val="auto"/>
        </w:rPr>
        <w:t xml:space="preserve">and the red squares are for </w:t>
      </w:r>
      <w:r w:rsidRPr="0001211C">
        <w:rPr>
          <w:rFonts w:cs="Arial"/>
          <w:bCs/>
          <w:i/>
          <w:color w:val="auto"/>
        </w:rPr>
        <w:t>E</w:t>
      </w:r>
      <w:r>
        <w:rPr>
          <w:rFonts w:cs="Arial"/>
          <w:bCs/>
          <w:i/>
          <w:color w:val="auto"/>
          <w:vertAlign w:val="subscript"/>
        </w:rPr>
        <w:t>x</w:t>
      </w:r>
      <w:r w:rsidRPr="00C346A4">
        <w:rPr>
          <w:rFonts w:cs="Arial"/>
          <w:bCs/>
          <w:color w:val="auto"/>
        </w:rPr>
        <w:t>/</w:t>
      </w:r>
      <w:r w:rsidRPr="0001211C">
        <w:rPr>
          <w:rFonts w:cs="Arial"/>
          <w:bCs/>
          <w:i/>
          <w:color w:val="auto"/>
        </w:rPr>
        <w:t>E</w:t>
      </w:r>
      <w:r w:rsidRPr="0001211C">
        <w:rPr>
          <w:rFonts w:cs="Arial"/>
          <w:bCs/>
          <w:i/>
          <w:color w:val="auto"/>
          <w:vertAlign w:val="subscript"/>
        </w:rPr>
        <w:t>F</w:t>
      </w:r>
      <w:r w:rsidRPr="005B6C62">
        <w:rPr>
          <w:rFonts w:cs="Arial"/>
          <w:bCs/>
          <w:color w:val="auto"/>
        </w:rPr>
        <w:t xml:space="preserve"> </w:t>
      </w:r>
      <w:r>
        <w:rPr>
          <w:rFonts w:cs="Arial"/>
          <w:bCs/>
          <w:color w:val="auto"/>
        </w:rPr>
        <w:t>). The inset figure is the atom number versus modulation time.</w:t>
      </w:r>
      <w:r w:rsidR="002C5EEF" w:rsidRPr="002C5EEF">
        <w:rPr>
          <w:rFonts w:cs="Arial"/>
          <w:bCs/>
          <w:color w:val="FF0000"/>
        </w:rPr>
        <w:t xml:space="preserve"> </w:t>
      </w:r>
      <w:r w:rsidR="002C5EEF" w:rsidRPr="00B9538B">
        <w:rPr>
          <w:rFonts w:cs="Arial"/>
          <w:bCs/>
          <w:color w:val="000000" w:themeColor="text1"/>
        </w:rPr>
        <w:t>Error bars represent one standard deviation.</w:t>
      </w:r>
    </w:p>
    <w:p w:rsidR="001630AD" w:rsidRDefault="001630AD" w:rsidP="005B6C61">
      <w:pPr>
        <w:rPr>
          <w:b/>
        </w:rPr>
      </w:pPr>
    </w:p>
    <w:p w:rsidR="00FB4527" w:rsidRPr="00FB4527" w:rsidRDefault="00FB4527" w:rsidP="00FB4527">
      <w:pPr>
        <w:rPr>
          <w:b/>
        </w:rPr>
      </w:pPr>
      <w:r>
        <w:rPr>
          <w:b/>
        </w:rPr>
        <w:t>Table 1: Experimental timing control</w:t>
      </w:r>
      <w:r w:rsidR="00CD6F58">
        <w:rPr>
          <w:b/>
        </w:rPr>
        <w:t>.</w:t>
      </w:r>
    </w:p>
    <w:p w:rsidR="00CD6F58" w:rsidRPr="00FB4527" w:rsidRDefault="00CD6F58" w:rsidP="00CD6F58">
      <w:r>
        <w:t xml:space="preserve">Timing sequence parameters to control experimental instruments. </w:t>
      </w:r>
      <w:r w:rsidRPr="00F36560">
        <w:t>The timing sequence start</w:t>
      </w:r>
      <w:r>
        <w:t>s</w:t>
      </w:r>
      <w:r w:rsidRPr="00F36560">
        <w:t xml:space="preserve"> at MOT loading, cooling and pumping. The MOT off is the time point of after MOT pumping</w:t>
      </w:r>
      <w:r>
        <w:t>.</w:t>
      </w:r>
    </w:p>
    <w:p w:rsidR="00FB4527" w:rsidRDefault="00FB4527" w:rsidP="005B6C61">
      <w:pPr>
        <w:rPr>
          <w:b/>
        </w:rPr>
      </w:pPr>
    </w:p>
    <w:p w:rsidR="00B442D1" w:rsidRDefault="001630AD" w:rsidP="005B6C61">
      <w:pPr>
        <w:rPr>
          <w:rFonts w:cs="Arial"/>
          <w:b/>
          <w:color w:val="000000" w:themeColor="text1"/>
        </w:rPr>
      </w:pPr>
      <w:r w:rsidRPr="000B2F36">
        <w:rPr>
          <w:rFonts w:cs="Arial"/>
          <w:b/>
        </w:rPr>
        <w:t xml:space="preserve">Table </w:t>
      </w:r>
      <w:r w:rsidR="00FB4527">
        <w:rPr>
          <w:rFonts w:cs="Arial"/>
          <w:b/>
        </w:rPr>
        <w:t>2</w:t>
      </w:r>
      <w:r>
        <w:rPr>
          <w:rFonts w:cs="Arial"/>
          <w:b/>
        </w:rPr>
        <w:t>:</w:t>
      </w:r>
      <w:r w:rsidRPr="000B2F36">
        <w:rPr>
          <w:rFonts w:cs="Arial"/>
          <w:color w:val="808080"/>
        </w:rPr>
        <w:t xml:space="preserve"> </w:t>
      </w:r>
      <w:r>
        <w:rPr>
          <w:rFonts w:cs="Arial"/>
          <w:b/>
          <w:color w:val="000000" w:themeColor="text1"/>
        </w:rPr>
        <w:t>Oven</w:t>
      </w:r>
      <w:r w:rsidRPr="00617348">
        <w:rPr>
          <w:rFonts w:cs="Arial"/>
          <w:b/>
          <w:color w:val="000000" w:themeColor="text1"/>
        </w:rPr>
        <w:t xml:space="preserve"> </w:t>
      </w:r>
      <w:r w:rsidRPr="000A3CEC">
        <w:rPr>
          <w:rFonts w:cs="Arial"/>
          <w:b/>
          <w:color w:val="000000" w:themeColor="text1"/>
        </w:rPr>
        <w:t xml:space="preserve">temperature profile. </w:t>
      </w:r>
    </w:p>
    <w:p w:rsidR="001630AD" w:rsidRPr="000A3CEC" w:rsidRDefault="001630AD" w:rsidP="005B6C61">
      <w:pPr>
        <w:rPr>
          <w:rFonts w:cs="Arial"/>
          <w:color w:val="000000" w:themeColor="text1"/>
        </w:rPr>
      </w:pPr>
      <w:r w:rsidRPr="000A3CEC">
        <w:rPr>
          <w:rFonts w:cs="Arial"/>
          <w:color w:val="000000" w:themeColor="text1"/>
        </w:rPr>
        <w:t xml:space="preserve">The </w:t>
      </w:r>
      <w:r w:rsidRPr="000A3CEC">
        <w:rPr>
          <w:rFonts w:cs="Arial"/>
          <w:color w:val="000000" w:themeColor="text1"/>
          <w:vertAlign w:val="superscript"/>
        </w:rPr>
        <w:t>6</w:t>
      </w:r>
      <w:r w:rsidRPr="000A3CEC">
        <w:rPr>
          <w:rFonts w:cs="Arial"/>
          <w:color w:val="000000" w:themeColor="text1"/>
        </w:rPr>
        <w:t>Li oven operates at optimal flux with the listed temperatures.</w:t>
      </w:r>
    </w:p>
    <w:p w:rsidR="001630AD" w:rsidRDefault="001630AD" w:rsidP="005B6C61">
      <w:pPr>
        <w:rPr>
          <w:b/>
        </w:rPr>
      </w:pPr>
    </w:p>
    <w:p w:rsidR="00B442D1" w:rsidRDefault="001630AD" w:rsidP="005B6C61">
      <w:pPr>
        <w:rPr>
          <w:rFonts w:cs="Arial"/>
          <w:color w:val="000000" w:themeColor="text1"/>
        </w:rPr>
      </w:pPr>
      <w:r w:rsidRPr="000B2F36">
        <w:rPr>
          <w:rFonts w:cs="Arial"/>
          <w:b/>
        </w:rPr>
        <w:t xml:space="preserve">Table </w:t>
      </w:r>
      <w:r w:rsidR="00FB4527">
        <w:rPr>
          <w:rFonts w:cs="Arial"/>
          <w:b/>
        </w:rPr>
        <w:t>3</w:t>
      </w:r>
      <w:r>
        <w:rPr>
          <w:rFonts w:cs="Arial"/>
          <w:b/>
        </w:rPr>
        <w:t>:</w:t>
      </w:r>
      <w:r w:rsidRPr="000B2F36">
        <w:rPr>
          <w:rFonts w:cs="Arial"/>
          <w:color w:val="808080"/>
        </w:rPr>
        <w:t xml:space="preserve"> </w:t>
      </w:r>
      <w:r w:rsidRPr="001D3240">
        <w:rPr>
          <w:rFonts w:cs="Arial"/>
          <w:b/>
          <w:color w:val="000000" w:themeColor="text1"/>
        </w:rPr>
        <w:t>MOT phases properties.</w:t>
      </w:r>
      <w:r w:rsidRPr="001D3240">
        <w:rPr>
          <w:rFonts w:cs="Arial"/>
          <w:color w:val="000000" w:themeColor="text1"/>
        </w:rPr>
        <w:t xml:space="preserve"> </w:t>
      </w:r>
    </w:p>
    <w:p w:rsidR="001630AD" w:rsidRPr="00F36560" w:rsidRDefault="001630AD" w:rsidP="005B6C61">
      <w:pPr>
        <w:rPr>
          <w:rFonts w:cs="Arial"/>
          <w:color w:val="000000" w:themeColor="text1"/>
        </w:rPr>
      </w:pPr>
      <w:r w:rsidRPr="001D3240">
        <w:rPr>
          <w:rFonts w:cs="Arial"/>
          <w:color w:val="000000" w:themeColor="text1"/>
        </w:rPr>
        <w:t xml:space="preserve">The MOT phase sequence is designed to maximize </w:t>
      </w:r>
      <w:r>
        <w:rPr>
          <w:rFonts w:cs="Arial"/>
          <w:color w:val="000000" w:themeColor="text1"/>
        </w:rPr>
        <w:t xml:space="preserve">the </w:t>
      </w:r>
      <w:r w:rsidRPr="001D3240">
        <w:rPr>
          <w:rFonts w:cs="Arial"/>
          <w:color w:val="000000" w:themeColor="text1"/>
        </w:rPr>
        <w:t>number of atoms to be transferred into the ODT</w:t>
      </w:r>
      <w:r>
        <w:rPr>
          <w:rFonts w:cs="Arial"/>
          <w:color w:val="000000" w:themeColor="text1"/>
        </w:rPr>
        <w:t>.</w:t>
      </w:r>
    </w:p>
    <w:p w:rsidR="00FB4527" w:rsidRDefault="00FB4527" w:rsidP="005B6C61">
      <w:pPr>
        <w:rPr>
          <w:b/>
        </w:rPr>
      </w:pPr>
    </w:p>
    <w:p w:rsidR="001630AD" w:rsidRDefault="001630AD" w:rsidP="005B6C61">
      <w:pPr>
        <w:rPr>
          <w:b/>
          <w:bCs/>
        </w:rPr>
      </w:pPr>
      <w:r w:rsidRPr="00510549">
        <w:rPr>
          <w:b/>
        </w:rPr>
        <w:t>DISCUSSION</w:t>
      </w:r>
      <w:r w:rsidRPr="00510549">
        <w:rPr>
          <w:b/>
          <w:bCs/>
        </w:rPr>
        <w:t>:</w:t>
      </w:r>
    </w:p>
    <w:p w:rsidR="001630AD" w:rsidRDefault="001630AD" w:rsidP="005B6C61">
      <w:pPr>
        <w:rPr>
          <w:bCs/>
          <w:color w:val="000000" w:themeColor="text1"/>
        </w:rPr>
      </w:pPr>
      <w:r w:rsidRPr="00B9538B">
        <w:rPr>
          <w:bCs/>
          <w:color w:val="000000" w:themeColor="text1"/>
        </w:rPr>
        <w:lastRenderedPageBreak/>
        <w:t xml:space="preserve">We </w:t>
      </w:r>
      <w:r w:rsidR="00CA3ABF">
        <w:rPr>
          <w:bCs/>
          <w:color w:val="000000" w:themeColor="text1"/>
        </w:rPr>
        <w:t>present</w:t>
      </w:r>
      <w:r w:rsidR="00205ADE" w:rsidRPr="00B9538B">
        <w:rPr>
          <w:bCs/>
          <w:color w:val="000000" w:themeColor="text1"/>
        </w:rPr>
        <w:t xml:space="preserve"> an experimental protocol for parametric </w:t>
      </w:r>
      <w:r w:rsidRPr="00B9538B">
        <w:rPr>
          <w:bCs/>
          <w:color w:val="000000" w:themeColor="text1"/>
        </w:rPr>
        <w:t>cooling of a noninteracting Fermi gas</w:t>
      </w:r>
      <w:r w:rsidR="00205ADE" w:rsidRPr="00B9538B">
        <w:rPr>
          <w:bCs/>
          <w:color w:val="000000" w:themeColor="text1"/>
        </w:rPr>
        <w:t xml:space="preserve"> in a crossed-beam optical trap</w:t>
      </w:r>
      <w:r w:rsidR="00205ADE">
        <w:rPr>
          <w:bCs/>
        </w:rPr>
        <w:t xml:space="preserve">. The critical steps </w:t>
      </w:r>
      <w:r w:rsidR="007E36C8">
        <w:rPr>
          <w:bCs/>
        </w:rPr>
        <w:t xml:space="preserve">of </w:t>
      </w:r>
      <w:r w:rsidR="00205ADE">
        <w:rPr>
          <w:bCs/>
        </w:rPr>
        <w:t xml:space="preserve">this protocol include: First, the optically-trapped Fermi gas </w:t>
      </w:r>
      <w:r w:rsidR="005B6C61">
        <w:rPr>
          <w:bCs/>
        </w:rPr>
        <w:t xml:space="preserve">needs to be cooled </w:t>
      </w:r>
      <w:r w:rsidR="00287696" w:rsidRPr="00240072">
        <w:rPr>
          <w:bCs/>
          <w:color w:val="000000" w:themeColor="text1"/>
        </w:rPr>
        <w:t>close to</w:t>
      </w:r>
      <w:r w:rsidR="00205ADE" w:rsidRPr="00240072">
        <w:rPr>
          <w:bCs/>
          <w:color w:val="000000" w:themeColor="text1"/>
        </w:rPr>
        <w:t xml:space="preserve"> t</w:t>
      </w:r>
      <w:r w:rsidR="00287696" w:rsidRPr="00240072">
        <w:rPr>
          <w:bCs/>
          <w:color w:val="000000" w:themeColor="text1"/>
        </w:rPr>
        <w:t>he degenerate temperature</w:t>
      </w:r>
      <w:r w:rsidR="00205ADE" w:rsidRPr="00240072">
        <w:rPr>
          <w:bCs/>
          <w:color w:val="000000" w:themeColor="text1"/>
        </w:rPr>
        <w:t xml:space="preserve"> by lowering the trap depth</w:t>
      </w:r>
      <w:r w:rsidR="00205ADE">
        <w:rPr>
          <w:bCs/>
        </w:rPr>
        <w:t xml:space="preserve">. Second, </w:t>
      </w:r>
      <w:r w:rsidR="005B6C61">
        <w:rPr>
          <w:bCs/>
        </w:rPr>
        <w:t>a</w:t>
      </w:r>
      <w:r w:rsidR="00205ADE">
        <w:rPr>
          <w:bCs/>
        </w:rPr>
        <w:t xml:space="preserve"> </w:t>
      </w:r>
      <w:r w:rsidR="00205ADE" w:rsidRPr="00287696">
        <w:rPr>
          <w:bCs/>
          <w:color w:val="auto"/>
        </w:rPr>
        <w:t xml:space="preserve">modulation </w:t>
      </w:r>
      <w:r w:rsidRPr="00287696">
        <w:rPr>
          <w:color w:val="auto"/>
        </w:rPr>
        <w:t>frequenc</w:t>
      </w:r>
      <w:r w:rsidR="00205ADE" w:rsidRPr="00287696">
        <w:rPr>
          <w:color w:val="auto"/>
        </w:rPr>
        <w:t xml:space="preserve">y </w:t>
      </w:r>
      <w:r w:rsidR="005B6C61">
        <w:rPr>
          <w:color w:val="auto"/>
        </w:rPr>
        <w:t xml:space="preserve">is chosen </w:t>
      </w:r>
      <w:r w:rsidRPr="00287696">
        <w:rPr>
          <w:color w:val="auto"/>
        </w:rPr>
        <w:t xml:space="preserve">that </w:t>
      </w:r>
      <w:r w:rsidR="00205ADE" w:rsidRPr="00287696">
        <w:rPr>
          <w:color w:val="auto"/>
        </w:rPr>
        <w:t>is</w:t>
      </w:r>
      <w:r w:rsidRPr="00287696">
        <w:rPr>
          <w:color w:val="auto"/>
        </w:rPr>
        <w:t xml:space="preserve"> resonant with the </w:t>
      </w:r>
      <w:proofErr w:type="spellStart"/>
      <w:r w:rsidRPr="00287696">
        <w:rPr>
          <w:color w:val="auto"/>
        </w:rPr>
        <w:t>anharmonic</w:t>
      </w:r>
      <w:proofErr w:type="spellEnd"/>
      <w:r w:rsidRPr="00287696">
        <w:rPr>
          <w:color w:val="auto"/>
        </w:rPr>
        <w:t xml:space="preserve"> component of the trapping potential</w:t>
      </w:r>
      <w:r>
        <w:rPr>
          <w:bCs/>
        </w:rPr>
        <w:t xml:space="preserve">. </w:t>
      </w:r>
      <w:r w:rsidR="00205ADE">
        <w:rPr>
          <w:bCs/>
        </w:rPr>
        <w:t xml:space="preserve">Third, </w:t>
      </w:r>
      <w:r w:rsidR="0025695B">
        <w:rPr>
          <w:bCs/>
        </w:rPr>
        <w:t xml:space="preserve">the intensity of the trapping beam </w:t>
      </w:r>
      <w:r w:rsidR="005B6C61">
        <w:rPr>
          <w:bCs/>
        </w:rPr>
        <w:t xml:space="preserve">is modulated </w:t>
      </w:r>
      <w:r w:rsidR="0025695B">
        <w:rPr>
          <w:bCs/>
        </w:rPr>
        <w:t>to cool the atom</w:t>
      </w:r>
      <w:r w:rsidR="00287696">
        <w:rPr>
          <w:bCs/>
        </w:rPr>
        <w:t>ic</w:t>
      </w:r>
      <w:r w:rsidR="0025695B">
        <w:rPr>
          <w:bCs/>
        </w:rPr>
        <w:t xml:space="preserve"> cloud and </w:t>
      </w:r>
      <w:r w:rsidRPr="00F30D91">
        <w:rPr>
          <w:bCs/>
          <w:color w:val="000000" w:themeColor="text1"/>
        </w:rPr>
        <w:t xml:space="preserve">measure the dependence </w:t>
      </w:r>
      <w:r>
        <w:rPr>
          <w:bCs/>
          <w:color w:val="000000" w:themeColor="text1"/>
        </w:rPr>
        <w:t>of the c</w:t>
      </w:r>
      <w:r w:rsidR="0025695B">
        <w:rPr>
          <w:bCs/>
          <w:color w:val="000000" w:themeColor="text1"/>
        </w:rPr>
        <w:t xml:space="preserve">loud energy </w:t>
      </w:r>
      <w:r w:rsidRPr="00F30D91">
        <w:rPr>
          <w:bCs/>
          <w:color w:val="000000" w:themeColor="text1"/>
        </w:rPr>
        <w:t>on the modulation time.</w:t>
      </w:r>
    </w:p>
    <w:p w:rsidR="001630AD" w:rsidRDefault="001630AD" w:rsidP="005B6C61">
      <w:pPr>
        <w:rPr>
          <w:bCs/>
        </w:rPr>
      </w:pPr>
    </w:p>
    <w:p w:rsidR="00167F93" w:rsidRDefault="00E27841" w:rsidP="005B6C61">
      <w:pPr>
        <w:rPr>
          <w:bCs/>
        </w:rPr>
      </w:pPr>
      <w:r>
        <w:rPr>
          <w:bCs/>
        </w:rPr>
        <w:t xml:space="preserve">Compared </w:t>
      </w:r>
      <w:r w:rsidR="00167F93">
        <w:rPr>
          <w:bCs/>
        </w:rPr>
        <w:t xml:space="preserve">with the </w:t>
      </w:r>
      <w:r w:rsidR="00CA3ABF">
        <w:rPr>
          <w:bCs/>
        </w:rPr>
        <w:t>trap-lowering scheme</w:t>
      </w:r>
      <w:r w:rsidR="00167F93">
        <w:rPr>
          <w:bCs/>
        </w:rPr>
        <w:t xml:space="preserve">, the parametric cooling </w:t>
      </w:r>
      <w:r w:rsidR="00CA3ABF">
        <w:rPr>
          <w:bCs/>
        </w:rPr>
        <w:t>scheme</w:t>
      </w:r>
      <w:r w:rsidR="00167F93" w:rsidRPr="00167F93">
        <w:rPr>
          <w:bCs/>
        </w:rPr>
        <w:t xml:space="preserve"> provides a selective way to remove high-energy</w:t>
      </w:r>
      <w:r w:rsidR="00167F93">
        <w:rPr>
          <w:bCs/>
        </w:rPr>
        <w:t xml:space="preserve"> </w:t>
      </w:r>
      <w:r w:rsidR="00167F93" w:rsidRPr="00167F93">
        <w:rPr>
          <w:bCs/>
        </w:rPr>
        <w:t xml:space="preserve">atoms from </w:t>
      </w:r>
      <w:r w:rsidR="00BA52D5">
        <w:rPr>
          <w:bCs/>
        </w:rPr>
        <w:t>the optical trap</w:t>
      </w:r>
      <w:r w:rsidR="00167F93" w:rsidRPr="00167F93">
        <w:rPr>
          <w:bCs/>
        </w:rPr>
        <w:t xml:space="preserve"> </w:t>
      </w:r>
      <w:r w:rsidR="00167F93">
        <w:rPr>
          <w:bCs/>
        </w:rPr>
        <w:t>without lowering the trap depth</w:t>
      </w:r>
      <w:r w:rsidR="00167F93" w:rsidRPr="00167F93">
        <w:rPr>
          <w:bCs/>
        </w:rPr>
        <w:t>. It</w:t>
      </w:r>
      <w:r w:rsidR="00167F93">
        <w:rPr>
          <w:bCs/>
        </w:rPr>
        <w:t xml:space="preserve"> helps to increase the phase density </w:t>
      </w:r>
      <w:r w:rsidR="00623861">
        <w:rPr>
          <w:bCs/>
        </w:rPr>
        <w:t xml:space="preserve">and </w:t>
      </w:r>
      <w:r w:rsidR="00BA52D5">
        <w:rPr>
          <w:bCs/>
        </w:rPr>
        <w:t>cool</w:t>
      </w:r>
      <w:r w:rsidR="00623861">
        <w:rPr>
          <w:bCs/>
        </w:rPr>
        <w:t xml:space="preserve"> a </w:t>
      </w:r>
      <w:r w:rsidR="00CA3ABF">
        <w:rPr>
          <w:bCs/>
        </w:rPr>
        <w:t xml:space="preserve">noninteracting </w:t>
      </w:r>
      <w:r w:rsidR="00623861">
        <w:rPr>
          <w:bCs/>
        </w:rPr>
        <w:t>Fermi</w:t>
      </w:r>
      <w:r w:rsidR="00167F93">
        <w:rPr>
          <w:bCs/>
        </w:rPr>
        <w:t xml:space="preserve"> gas</w:t>
      </w:r>
      <w:r w:rsidR="00623861">
        <w:rPr>
          <w:bCs/>
        </w:rPr>
        <w:t xml:space="preserve">. Because </w:t>
      </w:r>
      <w:r w:rsidR="008076A9">
        <w:rPr>
          <w:bCs/>
        </w:rPr>
        <w:t xml:space="preserve">such </w:t>
      </w:r>
      <w:r w:rsidR="00623861">
        <w:rPr>
          <w:bCs/>
        </w:rPr>
        <w:t xml:space="preserve">parametric cooling is </w:t>
      </w:r>
      <w:r w:rsidR="008076A9">
        <w:rPr>
          <w:bCs/>
        </w:rPr>
        <w:t xml:space="preserve">usually </w:t>
      </w:r>
      <w:r w:rsidR="00623861">
        <w:rPr>
          <w:bCs/>
        </w:rPr>
        <w:t xml:space="preserve">anisotropic, it </w:t>
      </w:r>
      <w:r w:rsidR="008076A9">
        <w:rPr>
          <w:bCs/>
        </w:rPr>
        <w:t xml:space="preserve">also </w:t>
      </w:r>
      <w:r w:rsidR="00167F93" w:rsidRPr="00167F93">
        <w:rPr>
          <w:bCs/>
        </w:rPr>
        <w:t>provides a convenient met</w:t>
      </w:r>
      <w:r w:rsidR="00623861">
        <w:rPr>
          <w:bCs/>
        </w:rPr>
        <w:t xml:space="preserve">hod to </w:t>
      </w:r>
      <w:r w:rsidR="00CD6F58">
        <w:rPr>
          <w:bCs/>
        </w:rPr>
        <w:t>modify</w:t>
      </w:r>
      <w:r w:rsidR="00623861">
        <w:rPr>
          <w:bCs/>
        </w:rPr>
        <w:t xml:space="preserve"> temperature anisotropy </w:t>
      </w:r>
      <w:r w:rsidR="00167F93" w:rsidRPr="00167F93">
        <w:rPr>
          <w:bCs/>
        </w:rPr>
        <w:t>in quantum gases.</w:t>
      </w:r>
    </w:p>
    <w:p w:rsidR="00167F93" w:rsidRDefault="00167F93" w:rsidP="005B6C61">
      <w:pPr>
        <w:rPr>
          <w:bCs/>
        </w:rPr>
      </w:pPr>
    </w:p>
    <w:p w:rsidR="006B30D8" w:rsidRDefault="00C832E9" w:rsidP="005B6C61">
      <w:r>
        <w:t>To enable parametric cooling,</w:t>
      </w:r>
      <w:r>
        <w:rPr>
          <w:bCs/>
        </w:rPr>
        <w:t xml:space="preserve"> t</w:t>
      </w:r>
      <w:r w:rsidR="00377135">
        <w:rPr>
          <w:bCs/>
        </w:rPr>
        <w:t>he current</w:t>
      </w:r>
      <w:r w:rsidR="001630AD">
        <w:rPr>
          <w:bCs/>
        </w:rPr>
        <w:t xml:space="preserve"> </w:t>
      </w:r>
      <w:r w:rsidR="001630AD">
        <w:t xml:space="preserve">protocol </w:t>
      </w:r>
      <w:r w:rsidR="00377135">
        <w:t xml:space="preserve">requires </w:t>
      </w:r>
      <w:r w:rsidR="001630AD" w:rsidRPr="00FB48C5">
        <w:t xml:space="preserve">a Fermi gas near the degenerate </w:t>
      </w:r>
      <w:r w:rsidR="006B30D8">
        <w:t>temperature</w:t>
      </w:r>
      <w:r>
        <w:t xml:space="preserve"> as the starting point. The</w:t>
      </w:r>
      <w:r w:rsidR="001630AD">
        <w:t xml:space="preserve"> cooling effect </w:t>
      </w:r>
      <w:r>
        <w:t>is also limited to</w:t>
      </w:r>
      <w:r w:rsidR="006B30D8">
        <w:t xml:space="preserve"> the axial </w:t>
      </w:r>
      <w:r w:rsidR="001630AD">
        <w:t>di</w:t>
      </w:r>
      <w:r w:rsidR="006B30D8">
        <w:t>rection of the trapping potential</w:t>
      </w:r>
      <w:r w:rsidR="00377135">
        <w:t xml:space="preserve">. </w:t>
      </w:r>
      <w:r w:rsidR="006B30D8">
        <w:t>These two limitation</w:t>
      </w:r>
      <w:r w:rsidR="00E27841">
        <w:t>s</w:t>
      </w:r>
      <w:r w:rsidR="006B30D8">
        <w:t xml:space="preserve"> are caused by</w:t>
      </w:r>
      <w:r w:rsidR="001630AD">
        <w:t xml:space="preserve"> </w:t>
      </w:r>
      <w:r w:rsidR="001630AD" w:rsidRPr="00FB48C5">
        <w:t xml:space="preserve">the finite anharmonicity of the </w:t>
      </w:r>
      <w:r w:rsidR="006B30D8">
        <w:t xml:space="preserve">crossed-beam </w:t>
      </w:r>
      <w:r w:rsidR="001630AD" w:rsidRPr="00FB48C5">
        <w:t xml:space="preserve">ODT </w:t>
      </w:r>
      <w:r w:rsidR="006B30D8">
        <w:t xml:space="preserve">that is </w:t>
      </w:r>
      <w:r w:rsidR="001630AD" w:rsidRPr="00FB48C5">
        <w:t xml:space="preserve">made by Gaussian </w:t>
      </w:r>
      <w:r w:rsidR="001630AD">
        <w:t xml:space="preserve">laser </w:t>
      </w:r>
      <w:r w:rsidR="001630AD" w:rsidRPr="00FB48C5">
        <w:t>beams</w:t>
      </w:r>
      <w:r>
        <w:t xml:space="preserve"> in the current protocol</w:t>
      </w:r>
      <w:r w:rsidR="00240072">
        <w:t>.</w:t>
      </w:r>
      <w:r w:rsidR="006B30D8">
        <w:t xml:space="preserve"> </w:t>
      </w:r>
      <w:r w:rsidR="00167F93">
        <w:t>To extend this method for</w:t>
      </w:r>
      <w:r w:rsidR="00167F93" w:rsidRPr="0090331D">
        <w:t xml:space="preserve"> </w:t>
      </w:r>
      <w:r w:rsidR="00167F93">
        <w:t xml:space="preserve">different atomic species </w:t>
      </w:r>
      <w:r w:rsidR="003365D5">
        <w:t>and</w:t>
      </w:r>
      <w:r w:rsidR="00167F93">
        <w:t xml:space="preserve"> </w:t>
      </w:r>
      <w:r>
        <w:t xml:space="preserve">apply it for </w:t>
      </w:r>
      <w:r w:rsidR="00167F93">
        <w:t>large</w:t>
      </w:r>
      <w:r w:rsidR="003365D5">
        <w:t>r</w:t>
      </w:r>
      <w:r w:rsidR="00167F93">
        <w:t xml:space="preserve"> temperature</w:t>
      </w:r>
      <w:r w:rsidR="003365D5">
        <w:t xml:space="preserve"> range</w:t>
      </w:r>
      <w:r w:rsidR="00167F93">
        <w:t xml:space="preserve">, </w:t>
      </w:r>
      <w:r w:rsidR="00F4033C">
        <w:t xml:space="preserve">we need to increase </w:t>
      </w:r>
      <w:r w:rsidR="00167F93">
        <w:t>the anharmonicity of the trapping potential.</w:t>
      </w:r>
    </w:p>
    <w:p w:rsidR="006B30D8" w:rsidRDefault="006B30D8" w:rsidP="005B6C61"/>
    <w:p w:rsidR="001630AD" w:rsidRDefault="001630AD" w:rsidP="005B6C61">
      <w:r>
        <w:t>We propose two improvements</w:t>
      </w:r>
      <w:r w:rsidR="00623861">
        <w:t xml:space="preserve"> </w:t>
      </w:r>
      <w:r w:rsidR="002E02FF">
        <w:t>for</w:t>
      </w:r>
      <w:r w:rsidR="00623861">
        <w:t xml:space="preserve"> </w:t>
      </w:r>
      <w:r w:rsidR="002E02FF">
        <w:t>this cooling</w:t>
      </w:r>
      <w:r w:rsidR="00623861">
        <w:t xml:space="preserve"> technique.</w:t>
      </w:r>
      <w:r>
        <w:t xml:space="preserve"> First, </w:t>
      </w:r>
      <w:r w:rsidR="00623861">
        <w:t xml:space="preserve">parametric cooling </w:t>
      </w:r>
      <w:r>
        <w:t>can be implemented with</w:t>
      </w:r>
      <w:r>
        <w:rPr>
          <w:bCs/>
        </w:rPr>
        <w:t xml:space="preserve"> a trapping potential with large anharmonicity in all three directions</w:t>
      </w:r>
      <w:r w:rsidR="00051471">
        <w:rPr>
          <w:bCs/>
        </w:rPr>
        <w:t>,</w:t>
      </w:r>
      <w:r w:rsidR="00051471" w:rsidRPr="00051471">
        <w:rPr>
          <w:bCs/>
        </w:rPr>
        <w:t xml:space="preserve"> </w:t>
      </w:r>
      <w:r w:rsidR="00051471">
        <w:rPr>
          <w:bCs/>
        </w:rPr>
        <w:t>such as box traps</w:t>
      </w:r>
      <w:r w:rsidR="00051471">
        <w:rPr>
          <w:bCs/>
          <w:vertAlign w:val="superscript"/>
        </w:rPr>
        <w:t>1</w:t>
      </w:r>
      <w:r w:rsidR="00E24A2A">
        <w:rPr>
          <w:bCs/>
          <w:vertAlign w:val="superscript"/>
        </w:rPr>
        <w:t>5</w:t>
      </w:r>
      <w:r w:rsidR="00051471">
        <w:rPr>
          <w:bCs/>
        </w:rPr>
        <w:t xml:space="preserve"> or power-law traps</w:t>
      </w:r>
      <w:r w:rsidR="00051471">
        <w:rPr>
          <w:bCs/>
          <w:vertAlign w:val="superscript"/>
        </w:rPr>
        <w:t>1</w:t>
      </w:r>
      <w:r w:rsidR="00E24A2A">
        <w:rPr>
          <w:bCs/>
          <w:vertAlign w:val="superscript"/>
        </w:rPr>
        <w:t>6</w:t>
      </w:r>
      <w:r w:rsidR="002E02FF">
        <w:rPr>
          <w:bCs/>
        </w:rPr>
        <w:t xml:space="preserve">, which has the potential to </w:t>
      </w:r>
      <w:r>
        <w:rPr>
          <w:bCs/>
        </w:rPr>
        <w:t>directly cool the trapped atoms from the thermal state into the degenerate regime without requiring lo</w:t>
      </w:r>
      <w:r w:rsidR="007323EB">
        <w:rPr>
          <w:bCs/>
        </w:rPr>
        <w:t>wering the optical trap at all.</w:t>
      </w:r>
      <w:r w:rsidR="00623861">
        <w:rPr>
          <w:bCs/>
        </w:rPr>
        <w:t xml:space="preserve"> </w:t>
      </w:r>
      <w:r>
        <w:rPr>
          <w:bCs/>
        </w:rPr>
        <w:t xml:space="preserve">Second, </w:t>
      </w:r>
      <w:r w:rsidR="00623861">
        <w:rPr>
          <w:bCs/>
        </w:rPr>
        <w:t xml:space="preserve">by </w:t>
      </w:r>
      <w:r w:rsidR="00A2619B">
        <w:rPr>
          <w:bCs/>
        </w:rPr>
        <w:t xml:space="preserve">periodically </w:t>
      </w:r>
      <w:r>
        <w:rPr>
          <w:bCs/>
        </w:rPr>
        <w:t xml:space="preserve">shaking the optical trapping potential </w:t>
      </w:r>
      <w:r w:rsidR="00623861">
        <w:rPr>
          <w:bCs/>
        </w:rPr>
        <w:t>through</w:t>
      </w:r>
      <w:r w:rsidR="00E27841">
        <w:rPr>
          <w:bCs/>
        </w:rPr>
        <w:t xml:space="preserve"> </w:t>
      </w:r>
      <w:r>
        <w:rPr>
          <w:bCs/>
        </w:rPr>
        <w:t xml:space="preserve">an </w:t>
      </w:r>
      <w:r w:rsidR="00F37050">
        <w:rPr>
          <w:bCs/>
        </w:rPr>
        <w:t>AOM</w:t>
      </w:r>
      <w:r w:rsidR="00F37050">
        <w:rPr>
          <w:bCs/>
          <w:color w:val="000000" w:themeColor="text1"/>
          <w:vertAlign w:val="superscript"/>
        </w:rPr>
        <w:t>1</w:t>
      </w:r>
      <w:r w:rsidR="00E24A2A">
        <w:rPr>
          <w:bCs/>
          <w:color w:val="000000" w:themeColor="text1"/>
          <w:vertAlign w:val="superscript"/>
        </w:rPr>
        <w:t>7</w:t>
      </w:r>
      <w:r w:rsidR="00E27841">
        <w:rPr>
          <w:bCs/>
        </w:rPr>
        <w:t xml:space="preserve">, </w:t>
      </w:r>
      <w:r w:rsidR="003B506B">
        <w:rPr>
          <w:bCs/>
        </w:rPr>
        <w:t xml:space="preserve">we can synthesize the </w:t>
      </w:r>
      <w:r w:rsidR="00E27841">
        <w:rPr>
          <w:bCs/>
        </w:rPr>
        <w:t>optical</w:t>
      </w:r>
      <w:r w:rsidR="003B506B">
        <w:rPr>
          <w:bCs/>
        </w:rPr>
        <w:t xml:space="preserve"> trap</w:t>
      </w:r>
      <w:r w:rsidR="00051471">
        <w:rPr>
          <w:bCs/>
        </w:rPr>
        <w:t xml:space="preserve"> with large </w:t>
      </w:r>
      <w:proofErr w:type="spellStart"/>
      <w:r w:rsidR="00051471">
        <w:rPr>
          <w:bCs/>
        </w:rPr>
        <w:t>anharmonicity</w:t>
      </w:r>
      <w:proofErr w:type="spellEnd"/>
      <w:r w:rsidR="003B506B">
        <w:rPr>
          <w:bCs/>
        </w:rPr>
        <w:t xml:space="preserve"> </w:t>
      </w:r>
      <w:r w:rsidR="00623861">
        <w:rPr>
          <w:bCs/>
        </w:rPr>
        <w:t xml:space="preserve">using </w:t>
      </w:r>
      <w:r w:rsidR="00A2619B">
        <w:rPr>
          <w:bCs/>
        </w:rPr>
        <w:t xml:space="preserve">the </w:t>
      </w:r>
      <w:proofErr w:type="spellStart"/>
      <w:r w:rsidR="00623861" w:rsidRPr="00623861">
        <w:rPr>
          <w:bCs/>
        </w:rPr>
        <w:t>Floquet</w:t>
      </w:r>
      <w:proofErr w:type="spellEnd"/>
      <w:r w:rsidR="00623861" w:rsidRPr="00623861">
        <w:rPr>
          <w:bCs/>
        </w:rPr>
        <w:t xml:space="preserve"> method</w:t>
      </w:r>
      <w:r w:rsidR="002B68A6" w:rsidRPr="00E27841">
        <w:rPr>
          <w:bCs/>
          <w:vertAlign w:val="superscript"/>
        </w:rPr>
        <w:t>1</w:t>
      </w:r>
      <w:r w:rsidR="00E24A2A">
        <w:rPr>
          <w:bCs/>
          <w:vertAlign w:val="superscript"/>
        </w:rPr>
        <w:t>8</w:t>
      </w:r>
      <w:r w:rsidR="00623861">
        <w:rPr>
          <w:bCs/>
        </w:rPr>
        <w:t>.</w:t>
      </w:r>
    </w:p>
    <w:p w:rsidR="001630AD" w:rsidRDefault="001630AD" w:rsidP="005B6C61">
      <w:pPr>
        <w:rPr>
          <w:rFonts w:cs="Arial"/>
          <w:b/>
          <w:bCs/>
        </w:rPr>
      </w:pPr>
    </w:p>
    <w:p w:rsidR="001630AD" w:rsidRPr="000B2F36" w:rsidRDefault="001630AD" w:rsidP="005B6C61">
      <w:pPr>
        <w:rPr>
          <w:rFonts w:cs="Arial"/>
        </w:rPr>
      </w:pPr>
      <w:r w:rsidRPr="000B2F36">
        <w:rPr>
          <w:rFonts w:cs="Arial"/>
          <w:b/>
          <w:bCs/>
        </w:rPr>
        <w:t>ACKNOWLEDGMENTS:</w:t>
      </w:r>
    </w:p>
    <w:p w:rsidR="001630AD" w:rsidRPr="00E541D9" w:rsidRDefault="001630AD" w:rsidP="005B6C61">
      <w:pPr>
        <w:rPr>
          <w:rFonts w:cs="Arial"/>
          <w:color w:val="808080"/>
        </w:rPr>
      </w:pPr>
      <w:r w:rsidRPr="00582511">
        <w:rPr>
          <w:rFonts w:cs="Arial"/>
          <w:color w:val="000000" w:themeColor="text1"/>
        </w:rPr>
        <w:t xml:space="preserve">We thank Ji Liu and Wen Xu </w:t>
      </w:r>
      <w:r>
        <w:rPr>
          <w:rFonts w:cs="Arial"/>
          <w:color w:val="000000" w:themeColor="text1"/>
        </w:rPr>
        <w:t xml:space="preserve">for </w:t>
      </w:r>
      <w:r w:rsidRPr="00582511">
        <w:rPr>
          <w:rFonts w:cs="Arial"/>
          <w:color w:val="000000" w:themeColor="text1"/>
        </w:rPr>
        <w:t xml:space="preserve">involving in the experimental setup. Le Luo is a member of the Indiana University Center for </w:t>
      </w:r>
      <w:proofErr w:type="spellStart"/>
      <w:r w:rsidRPr="00582511">
        <w:rPr>
          <w:rFonts w:cs="Arial"/>
          <w:color w:val="000000" w:themeColor="text1"/>
        </w:rPr>
        <w:t>Spacetime</w:t>
      </w:r>
      <w:proofErr w:type="spellEnd"/>
      <w:r w:rsidRPr="00582511">
        <w:rPr>
          <w:rFonts w:cs="Arial"/>
          <w:color w:val="000000" w:themeColor="text1"/>
        </w:rPr>
        <w:t xml:space="preserve"> Symmetries (IUCSS). Thi</w:t>
      </w:r>
      <w:r w:rsidR="00823CEE">
        <w:rPr>
          <w:rFonts w:cs="Arial"/>
          <w:color w:val="000000" w:themeColor="text1"/>
        </w:rPr>
        <w:t xml:space="preserve">s work was supported by </w:t>
      </w:r>
      <w:r w:rsidR="00723CFF">
        <w:rPr>
          <w:rFonts w:cs="Arial"/>
          <w:color w:val="000000" w:themeColor="text1"/>
        </w:rPr>
        <w:t xml:space="preserve">IUPUI and </w:t>
      </w:r>
      <w:r w:rsidR="00823CEE">
        <w:rPr>
          <w:rFonts w:cs="Arial"/>
          <w:color w:val="000000" w:themeColor="text1"/>
        </w:rPr>
        <w:t>IUCRG</w:t>
      </w:r>
      <w:r w:rsidRPr="00582511">
        <w:rPr>
          <w:rFonts w:cs="Arial"/>
          <w:color w:val="000000" w:themeColor="text1"/>
        </w:rPr>
        <w:t>.</w:t>
      </w:r>
      <w:r w:rsidRPr="00510549">
        <w:t xml:space="preserve"> </w:t>
      </w:r>
    </w:p>
    <w:p w:rsidR="001630AD" w:rsidRPr="00510549" w:rsidRDefault="001630AD" w:rsidP="005B6C61"/>
    <w:p w:rsidR="001630AD" w:rsidRDefault="001630AD" w:rsidP="005B6C61">
      <w:pPr>
        <w:rPr>
          <w:rFonts w:cs="Arial"/>
          <w:b/>
        </w:rPr>
      </w:pPr>
      <w:r w:rsidRPr="000B2F36">
        <w:rPr>
          <w:rFonts w:cs="Arial"/>
          <w:b/>
        </w:rPr>
        <w:t>DISCLOSURES</w:t>
      </w:r>
      <w:r>
        <w:rPr>
          <w:rFonts w:cs="Arial"/>
          <w:b/>
        </w:rPr>
        <w:t xml:space="preserve">: </w:t>
      </w:r>
    </w:p>
    <w:p w:rsidR="001630AD" w:rsidRDefault="001630AD" w:rsidP="005B6C61">
      <w:pPr>
        <w:rPr>
          <w:rFonts w:cs="Arial"/>
        </w:rPr>
      </w:pPr>
      <w:r w:rsidRPr="002507FD">
        <w:rPr>
          <w:rFonts w:cs="Arial"/>
        </w:rPr>
        <w:t>The authors have nothing to disclose</w:t>
      </w:r>
      <w:r>
        <w:rPr>
          <w:rFonts w:cs="Arial"/>
        </w:rPr>
        <w:t>. Specific product and company citations are for the purpose of clarification only and are not an endorsement by the authors.</w:t>
      </w:r>
    </w:p>
    <w:p w:rsidR="001630AD" w:rsidRPr="00510549" w:rsidRDefault="001630AD" w:rsidP="005B6C61">
      <w:pPr>
        <w:rPr>
          <w:color w:val="7F7F7F"/>
        </w:rPr>
      </w:pPr>
    </w:p>
    <w:p w:rsidR="00B75A5E" w:rsidRDefault="001630AD" w:rsidP="005B6C61">
      <w:pPr>
        <w:rPr>
          <w:rFonts w:cs="Arial"/>
          <w:b/>
          <w:bCs/>
        </w:rPr>
      </w:pPr>
      <w:r w:rsidRPr="000B2F36">
        <w:rPr>
          <w:rFonts w:cs="Arial"/>
          <w:b/>
          <w:bCs/>
        </w:rPr>
        <w:t>REFERENCES</w:t>
      </w:r>
      <w:r>
        <w:rPr>
          <w:rFonts w:cs="Arial"/>
          <w:b/>
          <w:bCs/>
        </w:rPr>
        <w:t>:</w:t>
      </w:r>
    </w:p>
    <w:p w:rsidR="00B75A5E" w:rsidRPr="008E5642" w:rsidRDefault="00B75A5E" w:rsidP="005B6C61">
      <w:pPr>
        <w:widowControl/>
        <w:numPr>
          <w:ilvl w:val="0"/>
          <w:numId w:val="48"/>
        </w:numPr>
        <w:ind w:left="0" w:firstLine="0"/>
        <w:jc w:val="left"/>
        <w:rPr>
          <w:rFonts w:asciiTheme="minorHAnsi" w:hAnsiTheme="minorHAnsi" w:cstheme="minorHAnsi"/>
        </w:rPr>
      </w:pPr>
      <w:r w:rsidRPr="003F3F25">
        <w:rPr>
          <w:rFonts w:asciiTheme="minorHAnsi" w:eastAsia="SimSun" w:hAnsiTheme="minorHAnsi" w:cstheme="minorHAnsi"/>
          <w:color w:val="auto"/>
        </w:rPr>
        <w:t xml:space="preserve">Petrich, W., Anderson, M. H., </w:t>
      </w:r>
      <w:proofErr w:type="spellStart"/>
      <w:r w:rsidRPr="003F3F25">
        <w:rPr>
          <w:rFonts w:asciiTheme="minorHAnsi" w:eastAsia="SimSun" w:hAnsiTheme="minorHAnsi" w:cstheme="minorHAnsi"/>
          <w:color w:val="auto"/>
        </w:rPr>
        <w:t>Ensher</w:t>
      </w:r>
      <w:proofErr w:type="spellEnd"/>
      <w:r w:rsidRPr="003F3F25">
        <w:rPr>
          <w:rFonts w:asciiTheme="minorHAnsi" w:eastAsia="SimSun" w:hAnsiTheme="minorHAnsi" w:cstheme="minorHAnsi"/>
          <w:color w:val="auto"/>
        </w:rPr>
        <w:t xml:space="preserve">, J. R. &amp; </w:t>
      </w:r>
      <w:r>
        <w:rPr>
          <w:rFonts w:asciiTheme="minorHAnsi" w:eastAsia="SimSun" w:hAnsiTheme="minorHAnsi" w:cstheme="minorHAnsi"/>
          <w:color w:val="auto"/>
        </w:rPr>
        <w:t>Cornell, E. A. Stable, tightly confining magnetic trap for evaporative cooling of neutral a</w:t>
      </w:r>
      <w:r w:rsidRPr="003F3F25">
        <w:rPr>
          <w:rFonts w:asciiTheme="minorHAnsi" w:eastAsia="SimSun" w:hAnsiTheme="minorHAnsi" w:cstheme="minorHAnsi"/>
          <w:color w:val="auto"/>
        </w:rPr>
        <w:t xml:space="preserve">toms. </w:t>
      </w:r>
      <w:r w:rsidRPr="003F3F25">
        <w:rPr>
          <w:rFonts w:asciiTheme="minorHAnsi" w:eastAsia="SimSun" w:hAnsiTheme="minorHAnsi" w:cstheme="minorHAnsi"/>
          <w:i/>
          <w:iCs/>
          <w:color w:val="auto"/>
        </w:rPr>
        <w:t>Phy</w:t>
      </w:r>
      <w:r w:rsidR="0046372A">
        <w:rPr>
          <w:rFonts w:asciiTheme="minorHAnsi" w:eastAsia="SimSun" w:hAnsiTheme="minorHAnsi" w:cstheme="minorHAnsi"/>
          <w:i/>
          <w:iCs/>
          <w:color w:val="auto"/>
        </w:rPr>
        <w:t>s.</w:t>
      </w:r>
      <w:r w:rsidRPr="003F3F25">
        <w:rPr>
          <w:rFonts w:asciiTheme="minorHAnsi" w:eastAsia="SimSun" w:hAnsiTheme="minorHAnsi" w:cstheme="minorHAnsi"/>
          <w:i/>
          <w:iCs/>
          <w:color w:val="auto"/>
        </w:rPr>
        <w:t xml:space="preserve"> Rev</w:t>
      </w:r>
      <w:r w:rsidR="0046372A">
        <w:rPr>
          <w:rFonts w:asciiTheme="minorHAnsi" w:eastAsia="SimSun" w:hAnsiTheme="minorHAnsi" w:cstheme="minorHAnsi"/>
          <w:i/>
          <w:iCs/>
          <w:color w:val="auto"/>
        </w:rPr>
        <w:t>.</w:t>
      </w:r>
      <w:r w:rsidRPr="003F3F25">
        <w:rPr>
          <w:rFonts w:asciiTheme="minorHAnsi" w:eastAsia="SimSun" w:hAnsiTheme="minorHAnsi" w:cstheme="minorHAnsi"/>
          <w:i/>
          <w:iCs/>
          <w:color w:val="auto"/>
        </w:rPr>
        <w:t xml:space="preserve"> Let</w:t>
      </w:r>
      <w:r w:rsidR="0046372A">
        <w:rPr>
          <w:rFonts w:asciiTheme="minorHAnsi" w:eastAsia="SimSun" w:hAnsiTheme="minorHAnsi" w:cstheme="minorHAnsi"/>
          <w:i/>
          <w:iCs/>
          <w:color w:val="auto"/>
        </w:rPr>
        <w:t>t</w:t>
      </w:r>
      <w:r w:rsidRPr="003F3F25">
        <w:rPr>
          <w:rFonts w:asciiTheme="minorHAnsi" w:eastAsia="SimSun" w:hAnsiTheme="minorHAnsi" w:cstheme="minorHAnsi"/>
          <w:i/>
          <w:iCs/>
          <w:color w:val="auto"/>
        </w:rPr>
        <w:t>.</w:t>
      </w:r>
      <w:r w:rsidRPr="003F3F25">
        <w:rPr>
          <w:rFonts w:asciiTheme="minorHAnsi" w:eastAsia="SimSun" w:hAnsiTheme="minorHAnsi" w:cstheme="minorHAnsi"/>
          <w:color w:val="auto"/>
        </w:rPr>
        <w:t xml:space="preserve"> </w:t>
      </w:r>
      <w:r w:rsidRPr="003F3F25">
        <w:rPr>
          <w:rFonts w:asciiTheme="minorHAnsi" w:eastAsia="SimSun" w:hAnsiTheme="minorHAnsi" w:cstheme="minorHAnsi"/>
          <w:b/>
          <w:bCs/>
          <w:color w:val="auto"/>
        </w:rPr>
        <w:t>74</w:t>
      </w:r>
      <w:r>
        <w:rPr>
          <w:rFonts w:asciiTheme="minorHAnsi" w:eastAsia="SimSun" w:hAnsiTheme="minorHAnsi" w:cstheme="minorHAnsi"/>
          <w:color w:val="auto"/>
        </w:rPr>
        <w:t xml:space="preserve"> (17),</w:t>
      </w:r>
      <w:r w:rsidR="0046372A">
        <w:rPr>
          <w:rFonts w:asciiTheme="minorHAnsi" w:eastAsia="SimSun" w:hAnsiTheme="minorHAnsi" w:cstheme="minorHAnsi"/>
          <w:color w:val="auto"/>
        </w:rPr>
        <w:t xml:space="preserve"> </w:t>
      </w:r>
      <w:r>
        <w:rPr>
          <w:rFonts w:asciiTheme="minorHAnsi" w:eastAsia="SimSun" w:hAnsiTheme="minorHAnsi" w:cstheme="minorHAnsi"/>
          <w:color w:val="auto"/>
        </w:rPr>
        <w:t>3352</w:t>
      </w:r>
      <w:r w:rsidR="0046372A">
        <w:rPr>
          <w:rFonts w:asciiTheme="minorHAnsi" w:eastAsia="SimSun" w:hAnsiTheme="minorHAnsi" w:cstheme="minorHAnsi"/>
          <w:color w:val="auto"/>
        </w:rPr>
        <w:t>,</w:t>
      </w:r>
      <w:r w:rsidRPr="003F3F25">
        <w:rPr>
          <w:rFonts w:asciiTheme="minorHAnsi" w:eastAsia="SimSun" w:hAnsiTheme="minorHAnsi" w:cstheme="minorHAnsi"/>
          <w:color w:val="auto"/>
        </w:rPr>
        <w:t xml:space="preserve"> </w:t>
      </w:r>
      <w:r w:rsidR="0046372A">
        <w:rPr>
          <w:rFonts w:asciiTheme="minorHAnsi" w:eastAsia="SimSun" w:hAnsiTheme="minorHAnsi" w:cstheme="minorHAnsi"/>
          <w:color w:val="auto"/>
        </w:rPr>
        <w:t xml:space="preserve">doi: 10.1103/PhysRevLett.74.3352 </w:t>
      </w:r>
      <w:r w:rsidRPr="003F3F25">
        <w:rPr>
          <w:rFonts w:asciiTheme="minorHAnsi" w:eastAsia="SimSun" w:hAnsiTheme="minorHAnsi" w:cstheme="minorHAnsi"/>
          <w:color w:val="auto"/>
        </w:rPr>
        <w:t>(1995).</w:t>
      </w:r>
    </w:p>
    <w:p w:rsidR="00B75A5E" w:rsidRDefault="00B75A5E" w:rsidP="005B6C61">
      <w:pPr>
        <w:widowControl/>
        <w:numPr>
          <w:ilvl w:val="0"/>
          <w:numId w:val="48"/>
        </w:numPr>
        <w:ind w:left="0" w:firstLine="0"/>
        <w:jc w:val="left"/>
        <w:rPr>
          <w:rFonts w:asciiTheme="minorHAnsi" w:hAnsiTheme="minorHAnsi" w:cstheme="minorHAnsi"/>
          <w:color w:val="000000" w:themeColor="text1"/>
        </w:rPr>
      </w:pPr>
      <w:proofErr w:type="spellStart"/>
      <w:r w:rsidRPr="005240FD">
        <w:rPr>
          <w:rFonts w:asciiTheme="minorHAnsi" w:hAnsiTheme="minorHAnsi" w:cstheme="minorHAnsi"/>
          <w:color w:val="000000" w:themeColor="text1"/>
        </w:rPr>
        <w:t>Ketterle</w:t>
      </w:r>
      <w:proofErr w:type="spellEnd"/>
      <w:r w:rsidRPr="005240FD">
        <w:rPr>
          <w:rFonts w:asciiTheme="minorHAnsi" w:hAnsiTheme="minorHAnsi" w:cstheme="minorHAnsi"/>
          <w:color w:val="000000" w:themeColor="text1"/>
        </w:rPr>
        <w:t xml:space="preserve">, W. &amp; </w:t>
      </w:r>
      <w:proofErr w:type="spellStart"/>
      <w:r w:rsidRPr="005240FD">
        <w:rPr>
          <w:rFonts w:asciiTheme="minorHAnsi" w:hAnsiTheme="minorHAnsi" w:cstheme="minorHAnsi"/>
          <w:color w:val="000000" w:themeColor="text1"/>
        </w:rPr>
        <w:t>Druten</w:t>
      </w:r>
      <w:proofErr w:type="spellEnd"/>
      <w:r w:rsidRPr="005240FD">
        <w:rPr>
          <w:rFonts w:asciiTheme="minorHAnsi" w:hAnsiTheme="minorHAnsi" w:cstheme="minorHAnsi"/>
          <w:color w:val="000000" w:themeColor="text1"/>
        </w:rPr>
        <w:t xml:space="preserve">, N. J. V. Evaporative cooling of trapped atoms. In: </w:t>
      </w:r>
      <w:r w:rsidRPr="005240FD">
        <w:rPr>
          <w:rFonts w:asciiTheme="minorHAnsi" w:hAnsiTheme="minorHAnsi" w:cstheme="minorHAnsi"/>
          <w:i/>
          <w:iCs/>
          <w:color w:val="000000" w:themeColor="text1"/>
        </w:rPr>
        <w:t>Advances in Atomic, Molecular, and Optical Physics</w:t>
      </w:r>
      <w:r w:rsidRPr="005240FD">
        <w:rPr>
          <w:rFonts w:asciiTheme="minorHAnsi" w:hAnsiTheme="minorHAnsi" w:cstheme="minorHAnsi"/>
          <w:color w:val="000000" w:themeColor="text1"/>
        </w:rPr>
        <w:t xml:space="preserve">. </w:t>
      </w:r>
      <w:r w:rsidRPr="005240FD">
        <w:rPr>
          <w:rFonts w:asciiTheme="minorHAnsi" w:hAnsiTheme="minorHAnsi" w:cstheme="minorHAnsi"/>
          <w:b/>
          <w:color w:val="000000" w:themeColor="text1"/>
        </w:rPr>
        <w:t>37</w:t>
      </w:r>
      <w:r w:rsidRPr="005240FD">
        <w:rPr>
          <w:rFonts w:asciiTheme="minorHAnsi" w:hAnsiTheme="minorHAnsi" w:cstheme="minorHAnsi"/>
          <w:color w:val="000000" w:themeColor="text1"/>
        </w:rPr>
        <w:t xml:space="preserve">, </w:t>
      </w:r>
      <w:proofErr w:type="spellStart"/>
      <w:r w:rsidRPr="005240FD">
        <w:rPr>
          <w:rFonts w:asciiTheme="minorHAnsi" w:eastAsia="SimSun" w:hAnsiTheme="minorHAnsi" w:cstheme="minorHAnsi"/>
          <w:color w:val="000000" w:themeColor="text1"/>
        </w:rPr>
        <w:t>Bederson</w:t>
      </w:r>
      <w:proofErr w:type="spellEnd"/>
      <w:r w:rsidRPr="005240FD">
        <w:rPr>
          <w:rFonts w:asciiTheme="minorHAnsi" w:eastAsia="SimSun" w:hAnsiTheme="minorHAnsi" w:cstheme="minorHAnsi"/>
          <w:color w:val="000000" w:themeColor="text1"/>
        </w:rPr>
        <w:t>, B. &amp; Walther, H.</w:t>
      </w:r>
      <w:r w:rsidRPr="005240FD">
        <w:rPr>
          <w:rFonts w:asciiTheme="minorHAnsi" w:hAnsiTheme="minorHAnsi" w:cstheme="minorHAnsi"/>
          <w:color w:val="000000" w:themeColor="text1"/>
        </w:rPr>
        <w:t xml:space="preserve"> eds., 181-236</w:t>
      </w:r>
      <w:r w:rsidR="0027697E">
        <w:rPr>
          <w:rFonts w:asciiTheme="minorHAnsi" w:hAnsiTheme="minorHAnsi" w:cstheme="minorHAnsi"/>
          <w:color w:val="000000" w:themeColor="text1"/>
        </w:rPr>
        <w:t xml:space="preserve">, doi: </w:t>
      </w:r>
      <w:r w:rsidR="0027697E" w:rsidRPr="0027697E">
        <w:rPr>
          <w:rFonts w:asciiTheme="minorHAnsi" w:hAnsiTheme="minorHAnsi" w:cstheme="minorHAnsi"/>
          <w:color w:val="000000" w:themeColor="text1"/>
        </w:rPr>
        <w:t>10.1016/S1049-250</w:t>
      </w:r>
      <w:proofErr w:type="gramStart"/>
      <w:r w:rsidR="0027697E" w:rsidRPr="0027697E">
        <w:rPr>
          <w:rFonts w:asciiTheme="minorHAnsi" w:hAnsiTheme="minorHAnsi" w:cstheme="minorHAnsi"/>
          <w:color w:val="000000" w:themeColor="text1"/>
        </w:rPr>
        <w:t>X(</w:t>
      </w:r>
      <w:proofErr w:type="gramEnd"/>
      <w:r w:rsidR="0027697E" w:rsidRPr="0027697E">
        <w:rPr>
          <w:rFonts w:asciiTheme="minorHAnsi" w:hAnsiTheme="minorHAnsi" w:cstheme="minorHAnsi"/>
          <w:color w:val="000000" w:themeColor="text1"/>
        </w:rPr>
        <w:t>08)60101-9</w:t>
      </w:r>
      <w:r w:rsidRPr="005240FD">
        <w:rPr>
          <w:rFonts w:asciiTheme="minorHAnsi" w:hAnsiTheme="minorHAnsi" w:cstheme="minorHAnsi"/>
          <w:color w:val="000000" w:themeColor="text1"/>
        </w:rPr>
        <w:t xml:space="preserve"> Academic Press</w:t>
      </w:r>
      <w:r w:rsidR="006B6FA1">
        <w:rPr>
          <w:rFonts w:asciiTheme="minorHAnsi" w:hAnsiTheme="minorHAnsi" w:cstheme="minorHAnsi"/>
          <w:color w:val="000000" w:themeColor="text1"/>
        </w:rPr>
        <w:t xml:space="preserve"> </w:t>
      </w:r>
      <w:r w:rsidRPr="005240FD">
        <w:rPr>
          <w:rFonts w:asciiTheme="minorHAnsi" w:hAnsiTheme="minorHAnsi" w:cstheme="minorHAnsi"/>
          <w:color w:val="000000" w:themeColor="text1"/>
        </w:rPr>
        <w:t>(2003).</w:t>
      </w:r>
    </w:p>
    <w:p w:rsidR="00B75A5E" w:rsidRPr="00AC32B1" w:rsidRDefault="00B75A5E" w:rsidP="005B6C61">
      <w:pPr>
        <w:widowControl/>
        <w:numPr>
          <w:ilvl w:val="0"/>
          <w:numId w:val="48"/>
        </w:numPr>
        <w:ind w:left="0" w:firstLine="0"/>
        <w:jc w:val="left"/>
        <w:rPr>
          <w:rFonts w:asciiTheme="minorHAnsi" w:hAnsiTheme="minorHAnsi" w:cstheme="minorHAnsi"/>
          <w:color w:val="000000" w:themeColor="text1"/>
        </w:rPr>
      </w:pPr>
      <w:r w:rsidRPr="005240FD">
        <w:rPr>
          <w:rFonts w:asciiTheme="minorHAnsi" w:eastAsia="SimSun" w:hAnsiTheme="minorHAnsi" w:cstheme="minorHAnsi"/>
          <w:color w:val="000000" w:themeColor="text1"/>
        </w:rPr>
        <w:lastRenderedPageBreak/>
        <w:t xml:space="preserve">Truscott, A. G., </w:t>
      </w:r>
      <w:proofErr w:type="spellStart"/>
      <w:r w:rsidRPr="005240FD">
        <w:rPr>
          <w:rFonts w:asciiTheme="minorHAnsi" w:eastAsia="SimSun" w:hAnsiTheme="minorHAnsi" w:cstheme="minorHAnsi"/>
          <w:color w:val="000000" w:themeColor="text1"/>
        </w:rPr>
        <w:t>Strecker</w:t>
      </w:r>
      <w:proofErr w:type="spellEnd"/>
      <w:r w:rsidRPr="005240FD">
        <w:rPr>
          <w:rFonts w:asciiTheme="minorHAnsi" w:eastAsia="SimSun" w:hAnsiTheme="minorHAnsi" w:cstheme="minorHAnsi"/>
          <w:color w:val="000000" w:themeColor="text1"/>
        </w:rPr>
        <w:t xml:space="preserve">, K. E., </w:t>
      </w:r>
      <w:proofErr w:type="spellStart"/>
      <w:r w:rsidRPr="005240FD">
        <w:rPr>
          <w:rFonts w:asciiTheme="minorHAnsi" w:eastAsia="SimSun" w:hAnsiTheme="minorHAnsi" w:cstheme="minorHAnsi"/>
          <w:color w:val="000000" w:themeColor="text1"/>
        </w:rPr>
        <w:t>McAlexander</w:t>
      </w:r>
      <w:proofErr w:type="spellEnd"/>
      <w:r w:rsidRPr="005240FD">
        <w:rPr>
          <w:rFonts w:asciiTheme="minorHAnsi" w:eastAsia="SimSun" w:hAnsiTheme="minorHAnsi" w:cstheme="minorHAnsi"/>
          <w:color w:val="000000" w:themeColor="text1"/>
        </w:rPr>
        <w:t xml:space="preserve">, W. I., Partridge, G. B. &amp; </w:t>
      </w:r>
      <w:proofErr w:type="spellStart"/>
      <w:r w:rsidRPr="005240FD">
        <w:rPr>
          <w:rFonts w:asciiTheme="minorHAnsi" w:eastAsia="SimSun" w:hAnsiTheme="minorHAnsi" w:cstheme="minorHAnsi"/>
          <w:color w:val="000000" w:themeColor="text1"/>
        </w:rPr>
        <w:t>Hul</w:t>
      </w:r>
      <w:r>
        <w:rPr>
          <w:rFonts w:asciiTheme="minorHAnsi" w:eastAsia="SimSun" w:hAnsiTheme="minorHAnsi" w:cstheme="minorHAnsi"/>
          <w:color w:val="000000" w:themeColor="text1"/>
        </w:rPr>
        <w:t>et</w:t>
      </w:r>
      <w:proofErr w:type="spellEnd"/>
      <w:r>
        <w:rPr>
          <w:rFonts w:asciiTheme="minorHAnsi" w:eastAsia="SimSun" w:hAnsiTheme="minorHAnsi" w:cstheme="minorHAnsi"/>
          <w:color w:val="000000" w:themeColor="text1"/>
        </w:rPr>
        <w:t>, R. G. Observation of Fermi pressure in a gas of trapped a</w:t>
      </w:r>
      <w:r w:rsidRPr="005240FD">
        <w:rPr>
          <w:rFonts w:asciiTheme="minorHAnsi" w:eastAsia="SimSun" w:hAnsiTheme="minorHAnsi" w:cstheme="minorHAnsi"/>
          <w:color w:val="000000" w:themeColor="text1"/>
        </w:rPr>
        <w:t xml:space="preserve">toms. </w:t>
      </w:r>
      <w:r w:rsidRPr="005240FD">
        <w:rPr>
          <w:rFonts w:asciiTheme="minorHAnsi" w:eastAsia="SimSun" w:hAnsiTheme="minorHAnsi" w:cstheme="minorHAnsi"/>
          <w:i/>
          <w:iCs/>
          <w:color w:val="000000" w:themeColor="text1"/>
        </w:rPr>
        <w:t>Science.</w:t>
      </w:r>
      <w:r w:rsidRPr="005240FD">
        <w:rPr>
          <w:rFonts w:asciiTheme="minorHAnsi" w:eastAsia="SimSun" w:hAnsiTheme="minorHAnsi" w:cstheme="minorHAnsi"/>
          <w:color w:val="000000" w:themeColor="text1"/>
        </w:rPr>
        <w:t xml:space="preserve"> </w:t>
      </w:r>
      <w:r w:rsidRPr="005240FD">
        <w:rPr>
          <w:rFonts w:asciiTheme="minorHAnsi" w:eastAsia="SimSun" w:hAnsiTheme="minorHAnsi" w:cstheme="minorHAnsi"/>
          <w:b/>
          <w:bCs/>
          <w:color w:val="000000" w:themeColor="text1"/>
        </w:rPr>
        <w:t>291</w:t>
      </w:r>
      <w:r>
        <w:rPr>
          <w:rFonts w:asciiTheme="minorHAnsi" w:eastAsia="SimSun" w:hAnsiTheme="minorHAnsi" w:cstheme="minorHAnsi"/>
          <w:color w:val="000000" w:themeColor="text1"/>
        </w:rPr>
        <w:t xml:space="preserve"> (5513), 2570-2572</w:t>
      </w:r>
      <w:r w:rsidR="0046372A">
        <w:rPr>
          <w:rFonts w:asciiTheme="minorHAnsi" w:eastAsia="SimSun" w:hAnsiTheme="minorHAnsi" w:cstheme="minorHAnsi"/>
          <w:color w:val="000000" w:themeColor="text1"/>
        </w:rPr>
        <w:t xml:space="preserve">, </w:t>
      </w:r>
      <w:r w:rsidR="0046372A" w:rsidRPr="0027697E">
        <w:rPr>
          <w:rFonts w:asciiTheme="minorHAnsi" w:hAnsiTheme="minorHAnsi" w:cstheme="minorHAnsi"/>
          <w:color w:val="auto"/>
        </w:rPr>
        <w:t>doi: 10.1126/science.1059318</w:t>
      </w:r>
      <w:r w:rsidRPr="005240FD">
        <w:rPr>
          <w:rFonts w:asciiTheme="minorHAnsi" w:eastAsia="SimSun" w:hAnsiTheme="minorHAnsi" w:cstheme="minorHAnsi"/>
          <w:color w:val="000000" w:themeColor="text1"/>
        </w:rPr>
        <w:t xml:space="preserve"> (2001).</w:t>
      </w:r>
      <w:r w:rsidRPr="005240FD">
        <w:rPr>
          <w:rFonts w:asciiTheme="minorHAnsi" w:hAnsiTheme="minorHAnsi" w:cstheme="minorHAnsi"/>
          <w:color w:val="000000" w:themeColor="text1"/>
        </w:rPr>
        <w:t xml:space="preserve"> </w:t>
      </w:r>
      <w:bookmarkStart w:id="0" w:name="_GoBack"/>
      <w:bookmarkEnd w:id="0"/>
    </w:p>
    <w:p w:rsidR="00B75A5E" w:rsidRPr="00452BC7" w:rsidRDefault="00B75A5E" w:rsidP="005B6C61">
      <w:pPr>
        <w:widowControl/>
        <w:numPr>
          <w:ilvl w:val="0"/>
          <w:numId w:val="48"/>
        </w:numPr>
        <w:ind w:left="0" w:firstLine="0"/>
        <w:jc w:val="left"/>
        <w:rPr>
          <w:rFonts w:asciiTheme="minorHAnsi" w:hAnsiTheme="minorHAnsi" w:cstheme="minorHAnsi"/>
        </w:rPr>
      </w:pPr>
      <w:r w:rsidRPr="00452BC7">
        <w:rPr>
          <w:rFonts w:asciiTheme="minorHAnsi" w:eastAsia="SimSun" w:hAnsiTheme="minorHAnsi" w:cstheme="minorHAnsi"/>
          <w:color w:val="auto"/>
        </w:rPr>
        <w:t xml:space="preserve">DeMarco, </w:t>
      </w:r>
      <w:r>
        <w:rPr>
          <w:rFonts w:asciiTheme="minorHAnsi" w:eastAsia="SimSun" w:hAnsiTheme="minorHAnsi" w:cstheme="minorHAnsi"/>
          <w:color w:val="auto"/>
        </w:rPr>
        <w:t xml:space="preserve">B. &amp; </w:t>
      </w:r>
      <w:proofErr w:type="spellStart"/>
      <w:r>
        <w:rPr>
          <w:rFonts w:asciiTheme="minorHAnsi" w:eastAsia="SimSun" w:hAnsiTheme="minorHAnsi" w:cstheme="minorHAnsi"/>
          <w:color w:val="auto"/>
        </w:rPr>
        <w:t>Jin</w:t>
      </w:r>
      <w:proofErr w:type="spellEnd"/>
      <w:r>
        <w:rPr>
          <w:rFonts w:asciiTheme="minorHAnsi" w:eastAsia="SimSun" w:hAnsiTheme="minorHAnsi" w:cstheme="minorHAnsi"/>
          <w:color w:val="auto"/>
        </w:rPr>
        <w:t>, D. S. Onset of Fermi d</w:t>
      </w:r>
      <w:r w:rsidRPr="00452BC7">
        <w:rPr>
          <w:rFonts w:asciiTheme="minorHAnsi" w:eastAsia="SimSun" w:hAnsiTheme="minorHAnsi" w:cstheme="minorHAnsi"/>
          <w:color w:val="auto"/>
        </w:rPr>
        <w:t>egenerac</w:t>
      </w:r>
      <w:r>
        <w:rPr>
          <w:rFonts w:asciiTheme="minorHAnsi" w:eastAsia="SimSun" w:hAnsiTheme="minorHAnsi" w:cstheme="minorHAnsi"/>
          <w:color w:val="auto"/>
        </w:rPr>
        <w:t>y in a trapped atomic g</w:t>
      </w:r>
      <w:r w:rsidRPr="00452BC7">
        <w:rPr>
          <w:rFonts w:asciiTheme="minorHAnsi" w:eastAsia="SimSun" w:hAnsiTheme="minorHAnsi" w:cstheme="minorHAnsi"/>
          <w:color w:val="auto"/>
        </w:rPr>
        <w:t xml:space="preserve">as. </w:t>
      </w:r>
      <w:r w:rsidRPr="00452BC7">
        <w:rPr>
          <w:rFonts w:asciiTheme="minorHAnsi" w:eastAsia="SimSun" w:hAnsiTheme="minorHAnsi" w:cstheme="minorHAnsi"/>
          <w:i/>
          <w:iCs/>
          <w:color w:val="auto"/>
        </w:rPr>
        <w:t>Science.</w:t>
      </w:r>
      <w:r w:rsidRPr="00452BC7">
        <w:rPr>
          <w:rFonts w:asciiTheme="minorHAnsi" w:eastAsia="SimSun" w:hAnsiTheme="minorHAnsi" w:cstheme="minorHAnsi"/>
          <w:color w:val="auto"/>
        </w:rPr>
        <w:t xml:space="preserve"> </w:t>
      </w:r>
      <w:r w:rsidRPr="00452BC7">
        <w:rPr>
          <w:rFonts w:asciiTheme="minorHAnsi" w:eastAsia="SimSun" w:hAnsiTheme="minorHAnsi" w:cstheme="minorHAnsi"/>
          <w:b/>
          <w:bCs/>
          <w:color w:val="auto"/>
        </w:rPr>
        <w:t>285</w:t>
      </w:r>
      <w:r>
        <w:rPr>
          <w:rFonts w:asciiTheme="minorHAnsi" w:eastAsia="SimSun" w:hAnsiTheme="minorHAnsi" w:cstheme="minorHAnsi"/>
          <w:color w:val="auto"/>
        </w:rPr>
        <w:t xml:space="preserve"> (5434), 1703-1706</w:t>
      </w:r>
      <w:r w:rsidR="004F43D1">
        <w:rPr>
          <w:rFonts w:asciiTheme="minorHAnsi" w:eastAsia="SimSun" w:hAnsiTheme="minorHAnsi" w:cstheme="minorHAnsi"/>
          <w:color w:val="auto"/>
        </w:rPr>
        <w:t xml:space="preserve">, </w:t>
      </w:r>
      <w:r w:rsidR="004F43D1" w:rsidRPr="0027697E">
        <w:rPr>
          <w:rFonts w:asciiTheme="minorHAnsi" w:hAnsiTheme="minorHAnsi" w:cstheme="minorHAnsi"/>
          <w:color w:val="auto"/>
        </w:rPr>
        <w:t>doi: 10.1126/science.285.5434.1703</w:t>
      </w:r>
      <w:r w:rsidRPr="00452BC7">
        <w:rPr>
          <w:rFonts w:asciiTheme="minorHAnsi" w:eastAsia="SimSun" w:hAnsiTheme="minorHAnsi" w:cstheme="minorHAnsi"/>
          <w:color w:val="auto"/>
        </w:rPr>
        <w:t xml:space="preserve"> (1999).</w:t>
      </w:r>
    </w:p>
    <w:p w:rsidR="00B75A5E" w:rsidRDefault="00B75A5E" w:rsidP="005B6C61">
      <w:pPr>
        <w:widowControl/>
        <w:numPr>
          <w:ilvl w:val="0"/>
          <w:numId w:val="48"/>
        </w:numPr>
        <w:ind w:left="0" w:firstLine="0"/>
        <w:jc w:val="left"/>
      </w:pPr>
      <w:r w:rsidRPr="00F8135F">
        <w:rPr>
          <w:rFonts w:asciiTheme="minorHAnsi" w:eastAsia="SimSun" w:hAnsiTheme="minorHAnsi" w:cstheme="minorHAnsi"/>
          <w:color w:val="000000" w:themeColor="text1"/>
          <w:lang w:val="pt-BR"/>
        </w:rPr>
        <w:t xml:space="preserve">S. R. Granade, M. E. Gehm, K. M. O'Hara, &amp; J. E. Thomas. </w:t>
      </w:r>
      <w:r w:rsidRPr="00F8135F">
        <w:rPr>
          <w:rFonts w:asciiTheme="minorHAnsi" w:eastAsia="SimSun" w:hAnsiTheme="minorHAnsi" w:cstheme="minorHAnsi"/>
          <w:color w:val="000000" w:themeColor="text1"/>
        </w:rPr>
        <w:t>All-optical</w:t>
      </w:r>
      <w:r>
        <w:rPr>
          <w:rFonts w:asciiTheme="minorHAnsi" w:eastAsia="SimSun" w:hAnsiTheme="minorHAnsi" w:cstheme="minorHAnsi"/>
          <w:color w:val="000000" w:themeColor="text1"/>
        </w:rPr>
        <w:t xml:space="preserve"> </w:t>
      </w:r>
      <w:r w:rsidRPr="00F8135F">
        <w:rPr>
          <w:rFonts w:asciiTheme="minorHAnsi" w:eastAsia="SimSun" w:hAnsiTheme="minorHAnsi" w:cstheme="minorHAnsi"/>
          <w:color w:val="000000" w:themeColor="text1"/>
        </w:rPr>
        <w:t xml:space="preserve">production of a degenerate Fermi gas. </w:t>
      </w:r>
      <w:r>
        <w:rPr>
          <w:rFonts w:asciiTheme="minorHAnsi" w:eastAsia="SimSun" w:hAnsiTheme="minorHAnsi" w:cstheme="minorHAnsi"/>
          <w:i/>
          <w:color w:val="000000" w:themeColor="text1"/>
        </w:rPr>
        <w:t>Phys. Rev. Lett</w:t>
      </w:r>
      <w:r w:rsidRPr="00F8135F">
        <w:rPr>
          <w:rFonts w:asciiTheme="minorHAnsi" w:eastAsia="SimSun" w:hAnsiTheme="minorHAnsi" w:cstheme="minorHAnsi"/>
          <w:i/>
          <w:color w:val="000000" w:themeColor="text1"/>
        </w:rPr>
        <w:t>.</w:t>
      </w:r>
      <w:r w:rsidRPr="00F8135F">
        <w:rPr>
          <w:rFonts w:asciiTheme="minorHAnsi" w:eastAsia="SimSun" w:hAnsiTheme="minorHAnsi" w:cstheme="minorHAnsi"/>
          <w:color w:val="000000" w:themeColor="text1"/>
        </w:rPr>
        <w:t xml:space="preserve"> </w:t>
      </w:r>
      <w:r w:rsidRPr="00F8135F">
        <w:rPr>
          <w:rFonts w:asciiTheme="minorHAnsi" w:eastAsia="SimSun" w:hAnsiTheme="minorHAnsi" w:cstheme="minorHAnsi"/>
          <w:b/>
          <w:color w:val="000000" w:themeColor="text1"/>
        </w:rPr>
        <w:t>88</w:t>
      </w:r>
      <w:r>
        <w:rPr>
          <w:rFonts w:asciiTheme="minorHAnsi" w:eastAsia="SimSun" w:hAnsiTheme="minorHAnsi" w:cstheme="minorHAnsi"/>
          <w:color w:val="000000" w:themeColor="text1"/>
        </w:rPr>
        <w:t xml:space="preserve"> </w:t>
      </w:r>
      <w:r w:rsidRPr="00F8135F">
        <w:rPr>
          <w:rFonts w:asciiTheme="minorHAnsi" w:eastAsia="SimSun" w:hAnsiTheme="minorHAnsi" w:cstheme="minorHAnsi"/>
          <w:color w:val="000000" w:themeColor="text1"/>
        </w:rPr>
        <w:t>(12)</w:t>
      </w:r>
      <w:r>
        <w:rPr>
          <w:rFonts w:asciiTheme="minorHAnsi" w:eastAsia="SimSun" w:hAnsiTheme="minorHAnsi" w:cstheme="minorHAnsi"/>
          <w:color w:val="000000" w:themeColor="text1"/>
        </w:rPr>
        <w:t>, 120405</w:t>
      </w:r>
      <w:r w:rsidR="004F43D1">
        <w:rPr>
          <w:rFonts w:asciiTheme="minorHAnsi" w:eastAsia="SimSun" w:hAnsiTheme="minorHAnsi" w:cstheme="minorHAnsi"/>
          <w:color w:val="000000" w:themeColor="text1"/>
        </w:rPr>
        <w:t>, doi: 10.1103/PhysRevLett</w:t>
      </w:r>
      <w:r w:rsidR="0074121A">
        <w:rPr>
          <w:rFonts w:asciiTheme="minorHAnsi" w:eastAsia="SimSun" w:hAnsiTheme="minorHAnsi" w:cstheme="minorHAnsi"/>
          <w:color w:val="000000" w:themeColor="text1"/>
        </w:rPr>
        <w:t>.88.120405</w:t>
      </w:r>
      <w:r>
        <w:rPr>
          <w:rFonts w:asciiTheme="minorHAnsi" w:eastAsia="SimSun" w:hAnsiTheme="minorHAnsi" w:cstheme="minorHAnsi"/>
          <w:color w:val="000000" w:themeColor="text1"/>
        </w:rPr>
        <w:t xml:space="preserve"> (</w:t>
      </w:r>
      <w:r w:rsidRPr="00F8135F">
        <w:rPr>
          <w:rFonts w:asciiTheme="minorHAnsi" w:eastAsia="SimSun" w:hAnsiTheme="minorHAnsi" w:cstheme="minorHAnsi"/>
          <w:color w:val="000000" w:themeColor="text1"/>
        </w:rPr>
        <w:t>2002</w:t>
      </w:r>
      <w:r>
        <w:rPr>
          <w:rFonts w:asciiTheme="minorHAnsi" w:eastAsia="SimSun" w:hAnsiTheme="minorHAnsi" w:cstheme="minorHAnsi"/>
          <w:color w:val="000000" w:themeColor="text1"/>
        </w:rPr>
        <w:t>)</w:t>
      </w:r>
      <w:r w:rsidRPr="00F8135F">
        <w:rPr>
          <w:rFonts w:asciiTheme="minorHAnsi" w:eastAsia="SimSun" w:hAnsiTheme="minorHAnsi" w:cstheme="minorHAnsi"/>
          <w:color w:val="000000" w:themeColor="text1"/>
        </w:rPr>
        <w:t>.</w:t>
      </w:r>
    </w:p>
    <w:p w:rsidR="00F37050" w:rsidRPr="0046372A" w:rsidRDefault="00F37050" w:rsidP="005B6C61">
      <w:pPr>
        <w:widowControl/>
        <w:numPr>
          <w:ilvl w:val="0"/>
          <w:numId w:val="48"/>
        </w:numPr>
        <w:ind w:left="0" w:firstLine="0"/>
        <w:jc w:val="left"/>
        <w:rPr>
          <w:rFonts w:asciiTheme="minorHAnsi" w:hAnsiTheme="minorHAnsi" w:cstheme="minorHAnsi"/>
        </w:rPr>
      </w:pPr>
      <w:r w:rsidRPr="005C7BB0">
        <w:rPr>
          <w:rFonts w:asciiTheme="minorHAnsi" w:hAnsiTheme="minorHAnsi" w:cstheme="minorHAnsi"/>
        </w:rPr>
        <w:t>Luo, L.</w:t>
      </w:r>
      <w:r>
        <w:rPr>
          <w:rFonts w:asciiTheme="minorHAnsi" w:hAnsiTheme="minorHAnsi" w:cstheme="minorHAnsi"/>
        </w:rPr>
        <w:t>,</w:t>
      </w:r>
      <w:r w:rsidRPr="006B6FA1">
        <w:rPr>
          <w:rFonts w:asciiTheme="minorHAnsi" w:hAnsiTheme="minorHAnsi" w:cstheme="minorHAnsi"/>
          <w:i/>
        </w:rPr>
        <w:t xml:space="preserve"> </w:t>
      </w:r>
      <w:r w:rsidR="006B6FA1" w:rsidRPr="006B6FA1">
        <w:rPr>
          <w:rFonts w:asciiTheme="minorHAnsi" w:hAnsiTheme="minorHAnsi" w:cstheme="minorHAnsi"/>
          <w:i/>
        </w:rPr>
        <w:t>et al.</w:t>
      </w:r>
      <w:r w:rsidRPr="006B6FA1">
        <w:rPr>
          <w:rFonts w:asciiTheme="minorHAnsi" w:hAnsiTheme="minorHAnsi" w:cstheme="minorHAnsi"/>
          <w:i/>
        </w:rPr>
        <w:t xml:space="preserve"> </w:t>
      </w:r>
      <w:r w:rsidRPr="005C7BB0">
        <w:rPr>
          <w:rFonts w:asciiTheme="minorHAnsi" w:hAnsiTheme="minorHAnsi" w:cstheme="minorHAnsi"/>
        </w:rPr>
        <w:t xml:space="preserve">Evaporative cooling of unitary Fermi gas mixtures in optical traps. </w:t>
      </w:r>
      <w:r w:rsidRPr="005C7BB0">
        <w:rPr>
          <w:rFonts w:asciiTheme="minorHAnsi" w:hAnsiTheme="minorHAnsi" w:cstheme="minorHAnsi"/>
          <w:i/>
          <w:iCs/>
        </w:rPr>
        <w:t>New J</w:t>
      </w:r>
      <w:r w:rsidR="0074121A">
        <w:rPr>
          <w:rFonts w:asciiTheme="minorHAnsi" w:hAnsiTheme="minorHAnsi" w:cstheme="minorHAnsi"/>
          <w:i/>
          <w:iCs/>
        </w:rPr>
        <w:t>.</w:t>
      </w:r>
      <w:r w:rsidRPr="005C7BB0">
        <w:rPr>
          <w:rFonts w:asciiTheme="minorHAnsi" w:hAnsiTheme="minorHAnsi" w:cstheme="minorHAnsi"/>
          <w:i/>
          <w:iCs/>
        </w:rPr>
        <w:t xml:space="preserve"> Phys.</w:t>
      </w:r>
      <w:r w:rsidRPr="005C7BB0">
        <w:rPr>
          <w:rFonts w:asciiTheme="minorHAnsi" w:hAnsiTheme="minorHAnsi" w:cstheme="minorHAnsi"/>
        </w:rPr>
        <w:t xml:space="preserve"> </w:t>
      </w:r>
      <w:r w:rsidRPr="005C7BB0">
        <w:rPr>
          <w:rFonts w:asciiTheme="minorHAnsi" w:hAnsiTheme="minorHAnsi" w:cstheme="minorHAnsi"/>
          <w:b/>
          <w:bCs/>
        </w:rPr>
        <w:t>8</w:t>
      </w:r>
      <w:r w:rsidRPr="005C7BB0">
        <w:rPr>
          <w:rFonts w:asciiTheme="minorHAnsi" w:hAnsiTheme="minorHAnsi" w:cstheme="minorHAnsi"/>
        </w:rPr>
        <w:t xml:space="preserve"> (9), 213</w:t>
      </w:r>
      <w:r w:rsidR="004B4783">
        <w:rPr>
          <w:rFonts w:asciiTheme="minorHAnsi" w:hAnsiTheme="minorHAnsi" w:cstheme="minorHAnsi"/>
        </w:rPr>
        <w:t xml:space="preserve">, </w:t>
      </w:r>
      <w:r w:rsidR="004B4783" w:rsidRPr="0027697E">
        <w:rPr>
          <w:rFonts w:asciiTheme="minorHAnsi" w:hAnsiTheme="minorHAnsi" w:cstheme="minorHAnsi"/>
          <w:color w:val="auto"/>
        </w:rPr>
        <w:t>doi:</w:t>
      </w:r>
      <w:r w:rsidR="004B4783">
        <w:rPr>
          <w:rFonts w:asciiTheme="minorHAnsi" w:hAnsiTheme="minorHAnsi" w:cstheme="minorHAnsi"/>
          <w:color w:val="auto"/>
        </w:rPr>
        <w:t xml:space="preserve"> </w:t>
      </w:r>
      <w:r w:rsidR="004B4783" w:rsidRPr="0027697E">
        <w:rPr>
          <w:rFonts w:asciiTheme="minorHAnsi" w:hAnsiTheme="minorHAnsi" w:cstheme="minorHAnsi"/>
          <w:color w:val="auto"/>
        </w:rPr>
        <w:t>10.1088/1367-2630/8/9/213</w:t>
      </w:r>
      <w:r w:rsidRPr="005C7BB0">
        <w:rPr>
          <w:rFonts w:asciiTheme="minorHAnsi" w:hAnsiTheme="minorHAnsi" w:cstheme="minorHAnsi"/>
        </w:rPr>
        <w:t xml:space="preserve"> (2006).</w:t>
      </w:r>
    </w:p>
    <w:p w:rsidR="001630AD" w:rsidRPr="00176BBA" w:rsidRDefault="001630AD" w:rsidP="005B6C61">
      <w:pPr>
        <w:pStyle w:val="ListParagraph"/>
        <w:numPr>
          <w:ilvl w:val="0"/>
          <w:numId w:val="48"/>
        </w:numPr>
        <w:ind w:left="0" w:firstLine="0"/>
        <w:rPr>
          <w:rFonts w:asciiTheme="minorHAnsi" w:hAnsiTheme="minorHAnsi" w:cstheme="minorHAnsi"/>
        </w:rPr>
      </w:pPr>
      <w:r w:rsidRPr="009046BF">
        <w:rPr>
          <w:rFonts w:asciiTheme="minorHAnsi" w:hAnsiTheme="minorHAnsi" w:cstheme="minorHAnsi"/>
        </w:rPr>
        <w:t xml:space="preserve">Li, J., Liu, J., Xu, W., de </w:t>
      </w:r>
      <w:proofErr w:type="spellStart"/>
      <w:r w:rsidRPr="009046BF">
        <w:rPr>
          <w:rFonts w:asciiTheme="minorHAnsi" w:hAnsiTheme="minorHAnsi" w:cstheme="minorHAnsi"/>
        </w:rPr>
        <w:t>Melo</w:t>
      </w:r>
      <w:proofErr w:type="spellEnd"/>
      <w:r w:rsidRPr="009046BF">
        <w:rPr>
          <w:rFonts w:asciiTheme="minorHAnsi" w:hAnsiTheme="minorHAnsi" w:cstheme="minorHAnsi"/>
        </w:rPr>
        <w:t xml:space="preserve">, L. &amp; Luo, L. Parametric cooling of a degenerate Fermi gas in an optical trap. </w:t>
      </w:r>
      <w:r w:rsidRPr="00AB5C6A">
        <w:rPr>
          <w:rFonts w:asciiTheme="minorHAnsi" w:hAnsiTheme="minorHAnsi" w:cstheme="minorHAnsi"/>
          <w:i/>
        </w:rPr>
        <w:t>Phy</w:t>
      </w:r>
      <w:r w:rsidR="00595CAA">
        <w:rPr>
          <w:rFonts w:asciiTheme="minorHAnsi" w:hAnsiTheme="minorHAnsi" w:cstheme="minorHAnsi"/>
          <w:i/>
        </w:rPr>
        <w:t>s.</w:t>
      </w:r>
      <w:r w:rsidRPr="00AB5C6A">
        <w:rPr>
          <w:rFonts w:asciiTheme="minorHAnsi" w:hAnsiTheme="minorHAnsi" w:cstheme="minorHAnsi"/>
          <w:i/>
        </w:rPr>
        <w:t xml:space="preserve"> Rev</w:t>
      </w:r>
      <w:r w:rsidR="00595CAA">
        <w:rPr>
          <w:rFonts w:asciiTheme="minorHAnsi" w:hAnsiTheme="minorHAnsi" w:cstheme="minorHAnsi"/>
          <w:i/>
        </w:rPr>
        <w:t>.</w:t>
      </w:r>
      <w:r w:rsidRPr="00AB5C6A">
        <w:rPr>
          <w:rFonts w:asciiTheme="minorHAnsi" w:hAnsiTheme="minorHAnsi" w:cstheme="minorHAnsi"/>
          <w:i/>
        </w:rPr>
        <w:t xml:space="preserve"> A</w:t>
      </w:r>
      <w:r w:rsidRPr="009046BF">
        <w:rPr>
          <w:rFonts w:asciiTheme="minorHAnsi" w:hAnsiTheme="minorHAnsi" w:cstheme="minorHAnsi"/>
        </w:rPr>
        <w:t xml:space="preserve">. </w:t>
      </w:r>
      <w:r w:rsidRPr="00AB5C6A">
        <w:rPr>
          <w:rFonts w:asciiTheme="minorHAnsi" w:hAnsiTheme="minorHAnsi" w:cstheme="minorHAnsi"/>
          <w:b/>
        </w:rPr>
        <w:t>93</w:t>
      </w:r>
      <w:r w:rsidRPr="009046BF">
        <w:rPr>
          <w:rFonts w:asciiTheme="minorHAnsi" w:hAnsiTheme="minorHAnsi" w:cstheme="minorHAnsi"/>
        </w:rPr>
        <w:t xml:space="preserve"> (4),</w:t>
      </w:r>
      <w:r w:rsidR="00595CAA">
        <w:rPr>
          <w:rFonts w:asciiTheme="minorHAnsi" w:hAnsiTheme="minorHAnsi" w:cstheme="minorHAnsi"/>
        </w:rPr>
        <w:t xml:space="preserve"> </w:t>
      </w:r>
      <w:r w:rsidRPr="009046BF">
        <w:rPr>
          <w:rFonts w:asciiTheme="minorHAnsi" w:hAnsiTheme="minorHAnsi" w:cstheme="minorHAnsi"/>
        </w:rPr>
        <w:t>041401</w:t>
      </w:r>
      <w:r w:rsidR="00086ED2">
        <w:rPr>
          <w:rFonts w:asciiTheme="minorHAnsi" w:hAnsiTheme="minorHAnsi" w:cstheme="minorHAnsi"/>
        </w:rPr>
        <w:t>,</w:t>
      </w:r>
      <w:r w:rsidR="00176BBA">
        <w:rPr>
          <w:rFonts w:asciiTheme="minorHAnsi" w:hAnsiTheme="minorHAnsi" w:cstheme="minorHAnsi"/>
        </w:rPr>
        <w:t xml:space="preserve"> </w:t>
      </w:r>
      <w:r w:rsidR="00176BBA" w:rsidRPr="00000EE7">
        <w:rPr>
          <w:rFonts w:asciiTheme="minorHAnsi" w:hAnsiTheme="minorHAnsi" w:cstheme="minorHAnsi"/>
        </w:rPr>
        <w:t>doi: 10.1103/PhysRevA.93.041401 (2016).</w:t>
      </w:r>
    </w:p>
    <w:p w:rsidR="001630AD" w:rsidRDefault="001630AD" w:rsidP="005B6C61">
      <w:pPr>
        <w:widowControl/>
        <w:numPr>
          <w:ilvl w:val="0"/>
          <w:numId w:val="48"/>
        </w:numPr>
        <w:ind w:left="0" w:firstLine="0"/>
        <w:jc w:val="left"/>
        <w:rPr>
          <w:rFonts w:asciiTheme="minorHAnsi" w:hAnsiTheme="minorHAnsi" w:cstheme="minorHAnsi"/>
        </w:rPr>
      </w:pPr>
      <w:proofErr w:type="spellStart"/>
      <w:r w:rsidRPr="004D7B7B">
        <w:rPr>
          <w:rFonts w:asciiTheme="minorHAnsi" w:hAnsiTheme="minorHAnsi" w:cstheme="minorHAnsi"/>
        </w:rPr>
        <w:t>Poli</w:t>
      </w:r>
      <w:proofErr w:type="spellEnd"/>
      <w:r w:rsidRPr="004D7B7B">
        <w:rPr>
          <w:rFonts w:asciiTheme="minorHAnsi" w:hAnsiTheme="minorHAnsi" w:cstheme="minorHAnsi"/>
        </w:rPr>
        <w:t xml:space="preserve">, N., </w:t>
      </w:r>
      <w:proofErr w:type="spellStart"/>
      <w:r w:rsidRPr="004D7B7B">
        <w:rPr>
          <w:rFonts w:asciiTheme="minorHAnsi" w:hAnsiTheme="minorHAnsi" w:cstheme="minorHAnsi"/>
        </w:rPr>
        <w:t>Brecha</w:t>
      </w:r>
      <w:proofErr w:type="spellEnd"/>
      <w:r w:rsidRPr="004D7B7B">
        <w:rPr>
          <w:rFonts w:asciiTheme="minorHAnsi" w:hAnsiTheme="minorHAnsi" w:cstheme="minorHAnsi"/>
        </w:rPr>
        <w:t xml:space="preserve">, R. J., </w:t>
      </w:r>
      <w:proofErr w:type="spellStart"/>
      <w:r w:rsidRPr="004D7B7B">
        <w:rPr>
          <w:rFonts w:asciiTheme="minorHAnsi" w:hAnsiTheme="minorHAnsi" w:cstheme="minorHAnsi"/>
        </w:rPr>
        <w:t>Roati</w:t>
      </w:r>
      <w:proofErr w:type="spellEnd"/>
      <w:r w:rsidRPr="004D7B7B">
        <w:rPr>
          <w:rFonts w:asciiTheme="minorHAnsi" w:hAnsiTheme="minorHAnsi" w:cstheme="minorHAnsi"/>
        </w:rPr>
        <w:t xml:space="preserve">, G. &amp; </w:t>
      </w:r>
      <w:proofErr w:type="spellStart"/>
      <w:r w:rsidRPr="004D7B7B">
        <w:rPr>
          <w:rFonts w:asciiTheme="minorHAnsi" w:hAnsiTheme="minorHAnsi" w:cstheme="minorHAnsi"/>
        </w:rPr>
        <w:t>Modugno</w:t>
      </w:r>
      <w:proofErr w:type="spellEnd"/>
      <w:r w:rsidRPr="004D7B7B">
        <w:rPr>
          <w:rFonts w:asciiTheme="minorHAnsi" w:hAnsiTheme="minorHAnsi" w:cstheme="minorHAnsi"/>
        </w:rPr>
        <w:t xml:space="preserve">, G. Cooling atoms in an optical trap by selective parametric excitation. </w:t>
      </w:r>
      <w:r w:rsidRPr="004D7B7B">
        <w:rPr>
          <w:rFonts w:asciiTheme="minorHAnsi" w:hAnsiTheme="minorHAnsi" w:cstheme="minorHAnsi"/>
          <w:i/>
          <w:iCs/>
        </w:rPr>
        <w:t>Phys</w:t>
      </w:r>
      <w:r w:rsidR="00595CAA">
        <w:rPr>
          <w:rFonts w:asciiTheme="minorHAnsi" w:hAnsiTheme="minorHAnsi" w:cstheme="minorHAnsi"/>
          <w:i/>
          <w:iCs/>
        </w:rPr>
        <w:t>.</w:t>
      </w:r>
      <w:r w:rsidRPr="004D7B7B">
        <w:rPr>
          <w:rFonts w:asciiTheme="minorHAnsi" w:hAnsiTheme="minorHAnsi" w:cstheme="minorHAnsi"/>
          <w:i/>
          <w:iCs/>
        </w:rPr>
        <w:t xml:space="preserve"> Rev</w:t>
      </w:r>
      <w:r w:rsidR="00595CAA">
        <w:rPr>
          <w:rFonts w:asciiTheme="minorHAnsi" w:hAnsiTheme="minorHAnsi" w:cstheme="minorHAnsi"/>
          <w:i/>
          <w:iCs/>
        </w:rPr>
        <w:t>.</w:t>
      </w:r>
      <w:r w:rsidRPr="004D7B7B">
        <w:rPr>
          <w:rFonts w:asciiTheme="minorHAnsi" w:hAnsiTheme="minorHAnsi" w:cstheme="minorHAnsi"/>
          <w:i/>
          <w:iCs/>
        </w:rPr>
        <w:t xml:space="preserve"> A.</w:t>
      </w:r>
      <w:r w:rsidRPr="004D7B7B">
        <w:rPr>
          <w:rFonts w:asciiTheme="minorHAnsi" w:hAnsiTheme="minorHAnsi" w:cstheme="minorHAnsi"/>
        </w:rPr>
        <w:t xml:space="preserve"> </w:t>
      </w:r>
      <w:r w:rsidRPr="004D7B7B">
        <w:rPr>
          <w:rFonts w:asciiTheme="minorHAnsi" w:hAnsiTheme="minorHAnsi" w:cstheme="minorHAnsi"/>
          <w:b/>
          <w:bCs/>
        </w:rPr>
        <w:t>65</w:t>
      </w:r>
      <w:r w:rsidRPr="004D7B7B">
        <w:rPr>
          <w:rFonts w:asciiTheme="minorHAnsi" w:hAnsiTheme="minorHAnsi" w:cstheme="minorHAnsi"/>
        </w:rPr>
        <w:t xml:space="preserve"> (2), 021401</w:t>
      </w:r>
      <w:r w:rsidR="00595CAA">
        <w:rPr>
          <w:rFonts w:asciiTheme="minorHAnsi" w:hAnsiTheme="minorHAnsi" w:cstheme="minorHAnsi"/>
        </w:rPr>
        <w:t>, doi: 10.1103/PhysRevA.65.021401</w:t>
      </w:r>
      <w:r w:rsidRPr="004D7B7B">
        <w:rPr>
          <w:rFonts w:asciiTheme="minorHAnsi" w:hAnsiTheme="minorHAnsi" w:cstheme="minorHAnsi"/>
        </w:rPr>
        <w:t xml:space="preserve"> (2002).</w:t>
      </w:r>
    </w:p>
    <w:p w:rsidR="001630AD" w:rsidRDefault="001630AD" w:rsidP="005B6C61">
      <w:pPr>
        <w:widowControl/>
        <w:numPr>
          <w:ilvl w:val="0"/>
          <w:numId w:val="48"/>
        </w:numPr>
        <w:ind w:left="0" w:firstLine="0"/>
        <w:jc w:val="left"/>
        <w:rPr>
          <w:rFonts w:asciiTheme="minorHAnsi" w:hAnsiTheme="minorHAnsi" w:cstheme="minorHAnsi"/>
        </w:rPr>
      </w:pPr>
      <w:proofErr w:type="spellStart"/>
      <w:r w:rsidRPr="004D7B7B">
        <w:rPr>
          <w:rFonts w:asciiTheme="minorHAnsi" w:hAnsiTheme="minorHAnsi" w:cstheme="minorHAnsi"/>
        </w:rPr>
        <w:t>Kumakura</w:t>
      </w:r>
      <w:proofErr w:type="spellEnd"/>
      <w:r w:rsidRPr="004D7B7B">
        <w:rPr>
          <w:rFonts w:asciiTheme="minorHAnsi" w:hAnsiTheme="minorHAnsi" w:cstheme="minorHAnsi"/>
        </w:rPr>
        <w:t xml:space="preserve">, M., </w:t>
      </w:r>
      <w:proofErr w:type="spellStart"/>
      <w:r w:rsidRPr="004D7B7B">
        <w:rPr>
          <w:rFonts w:asciiTheme="minorHAnsi" w:hAnsiTheme="minorHAnsi" w:cstheme="minorHAnsi"/>
        </w:rPr>
        <w:t>Shirahata</w:t>
      </w:r>
      <w:proofErr w:type="spellEnd"/>
      <w:r w:rsidRPr="004D7B7B">
        <w:rPr>
          <w:rFonts w:asciiTheme="minorHAnsi" w:hAnsiTheme="minorHAnsi" w:cstheme="minorHAnsi"/>
        </w:rPr>
        <w:t xml:space="preserve">, Y., </w:t>
      </w:r>
      <w:proofErr w:type="spellStart"/>
      <w:r w:rsidRPr="004D7B7B">
        <w:rPr>
          <w:rFonts w:asciiTheme="minorHAnsi" w:hAnsiTheme="minorHAnsi" w:cstheme="minorHAnsi"/>
        </w:rPr>
        <w:t>Takasu</w:t>
      </w:r>
      <w:proofErr w:type="spellEnd"/>
      <w:r w:rsidRPr="004D7B7B">
        <w:rPr>
          <w:rFonts w:asciiTheme="minorHAnsi" w:hAnsiTheme="minorHAnsi" w:cstheme="minorHAnsi"/>
        </w:rPr>
        <w:t xml:space="preserve">, Y., Takahashi, Y. &amp; </w:t>
      </w:r>
      <w:proofErr w:type="spellStart"/>
      <w:r w:rsidRPr="004D7B7B">
        <w:rPr>
          <w:rFonts w:asciiTheme="minorHAnsi" w:hAnsiTheme="minorHAnsi" w:cstheme="minorHAnsi"/>
        </w:rPr>
        <w:t>Yabuzaki</w:t>
      </w:r>
      <w:proofErr w:type="spellEnd"/>
      <w:r w:rsidRPr="004D7B7B">
        <w:rPr>
          <w:rFonts w:asciiTheme="minorHAnsi" w:hAnsiTheme="minorHAnsi" w:cstheme="minorHAnsi"/>
        </w:rPr>
        <w:t xml:space="preserve">, T. Shaking-induced cooling of cold atoms in a magnetic trap. </w:t>
      </w:r>
      <w:r w:rsidRPr="004D7B7B">
        <w:rPr>
          <w:rFonts w:asciiTheme="minorHAnsi" w:hAnsiTheme="minorHAnsi" w:cstheme="minorHAnsi"/>
          <w:i/>
          <w:iCs/>
        </w:rPr>
        <w:t>Phy</w:t>
      </w:r>
      <w:r w:rsidR="00595CAA">
        <w:rPr>
          <w:rFonts w:asciiTheme="minorHAnsi" w:hAnsiTheme="minorHAnsi" w:cstheme="minorHAnsi"/>
          <w:i/>
          <w:iCs/>
        </w:rPr>
        <w:t>s.</w:t>
      </w:r>
      <w:r w:rsidRPr="004D7B7B">
        <w:rPr>
          <w:rFonts w:asciiTheme="minorHAnsi" w:hAnsiTheme="minorHAnsi" w:cstheme="minorHAnsi"/>
          <w:i/>
          <w:iCs/>
        </w:rPr>
        <w:t xml:space="preserve"> Rev</w:t>
      </w:r>
      <w:r w:rsidR="00595CAA">
        <w:rPr>
          <w:rFonts w:asciiTheme="minorHAnsi" w:hAnsiTheme="minorHAnsi" w:cstheme="minorHAnsi"/>
          <w:i/>
          <w:iCs/>
        </w:rPr>
        <w:t>.</w:t>
      </w:r>
      <w:r w:rsidRPr="004D7B7B">
        <w:rPr>
          <w:rFonts w:asciiTheme="minorHAnsi" w:hAnsiTheme="minorHAnsi" w:cstheme="minorHAnsi"/>
          <w:i/>
          <w:iCs/>
        </w:rPr>
        <w:t xml:space="preserve"> A.</w:t>
      </w:r>
      <w:r w:rsidRPr="004D7B7B">
        <w:rPr>
          <w:rFonts w:asciiTheme="minorHAnsi" w:hAnsiTheme="minorHAnsi" w:cstheme="minorHAnsi"/>
        </w:rPr>
        <w:t xml:space="preserve"> </w:t>
      </w:r>
      <w:r w:rsidRPr="004D7B7B">
        <w:rPr>
          <w:rFonts w:asciiTheme="minorHAnsi" w:hAnsiTheme="minorHAnsi" w:cstheme="minorHAnsi"/>
          <w:b/>
          <w:bCs/>
        </w:rPr>
        <w:t>68</w:t>
      </w:r>
      <w:r w:rsidRPr="004D7B7B">
        <w:rPr>
          <w:rFonts w:asciiTheme="minorHAnsi" w:hAnsiTheme="minorHAnsi" w:cstheme="minorHAnsi"/>
        </w:rPr>
        <w:t xml:space="preserve"> (2), 021401</w:t>
      </w:r>
      <w:r w:rsidR="00086ED2">
        <w:rPr>
          <w:rFonts w:asciiTheme="minorHAnsi" w:hAnsiTheme="minorHAnsi" w:cstheme="minorHAnsi"/>
        </w:rPr>
        <w:t>,</w:t>
      </w:r>
      <w:r w:rsidRPr="004D7B7B">
        <w:rPr>
          <w:rFonts w:asciiTheme="minorHAnsi" w:hAnsiTheme="minorHAnsi" w:cstheme="minorHAnsi"/>
        </w:rPr>
        <w:t xml:space="preserve"> </w:t>
      </w:r>
      <w:r w:rsidR="00595CAA">
        <w:rPr>
          <w:rFonts w:asciiTheme="minorHAnsi" w:hAnsiTheme="minorHAnsi" w:cstheme="minorHAnsi"/>
        </w:rPr>
        <w:t xml:space="preserve">doi: 10.1103/PhysRevA.68.021401 </w:t>
      </w:r>
      <w:r w:rsidRPr="004D7B7B">
        <w:rPr>
          <w:rFonts w:asciiTheme="minorHAnsi" w:hAnsiTheme="minorHAnsi" w:cstheme="minorHAnsi"/>
        </w:rPr>
        <w:t>(2003).</w:t>
      </w:r>
    </w:p>
    <w:p w:rsidR="003B321B" w:rsidRPr="003B321B" w:rsidRDefault="001630AD" w:rsidP="003B321B">
      <w:pPr>
        <w:pStyle w:val="ListParagraph"/>
        <w:numPr>
          <w:ilvl w:val="0"/>
          <w:numId w:val="48"/>
        </w:numPr>
        <w:ind w:left="0" w:firstLine="0"/>
        <w:rPr>
          <w:rFonts w:asciiTheme="minorHAnsi" w:hAnsiTheme="minorHAnsi" w:cstheme="minorHAnsi"/>
        </w:rPr>
      </w:pPr>
      <w:r w:rsidRPr="004C4D4A">
        <w:rPr>
          <w:rFonts w:asciiTheme="minorHAnsi" w:hAnsiTheme="minorHAnsi" w:cstheme="minorHAnsi"/>
        </w:rPr>
        <w:t>Li, J</w:t>
      </w:r>
      <w:r w:rsidR="006B6FA1" w:rsidRPr="005C7BB0">
        <w:rPr>
          <w:rFonts w:asciiTheme="minorHAnsi" w:hAnsiTheme="minorHAnsi" w:cstheme="minorHAnsi"/>
        </w:rPr>
        <w:t>.</w:t>
      </w:r>
      <w:r w:rsidR="006B6FA1">
        <w:rPr>
          <w:rFonts w:asciiTheme="minorHAnsi" w:hAnsiTheme="minorHAnsi" w:cstheme="minorHAnsi"/>
        </w:rPr>
        <w:t>,</w:t>
      </w:r>
      <w:r w:rsidR="006B6FA1" w:rsidRPr="006B6FA1">
        <w:rPr>
          <w:rFonts w:asciiTheme="minorHAnsi" w:hAnsiTheme="minorHAnsi" w:cstheme="minorHAnsi"/>
          <w:i/>
        </w:rPr>
        <w:t xml:space="preserve"> et al. </w:t>
      </w:r>
      <w:r w:rsidRPr="004C4D4A">
        <w:rPr>
          <w:rFonts w:asciiTheme="minorHAnsi" w:hAnsiTheme="minorHAnsi" w:cstheme="minorHAnsi"/>
        </w:rPr>
        <w:t xml:space="preserve">Sub-megahertz frequency stabilization of a diode laser by digital laser current modulation. </w:t>
      </w:r>
      <w:r w:rsidRPr="004C4D4A">
        <w:rPr>
          <w:rFonts w:asciiTheme="minorHAnsi" w:hAnsiTheme="minorHAnsi" w:cstheme="minorHAnsi"/>
          <w:i/>
          <w:iCs/>
        </w:rPr>
        <w:t>Appl</w:t>
      </w:r>
      <w:r w:rsidR="00595CAA">
        <w:rPr>
          <w:rFonts w:asciiTheme="minorHAnsi" w:hAnsiTheme="minorHAnsi" w:cstheme="minorHAnsi"/>
          <w:i/>
          <w:iCs/>
        </w:rPr>
        <w:t>.</w:t>
      </w:r>
      <w:r w:rsidRPr="004C4D4A">
        <w:rPr>
          <w:rFonts w:asciiTheme="minorHAnsi" w:hAnsiTheme="minorHAnsi" w:cstheme="minorHAnsi"/>
          <w:i/>
          <w:iCs/>
        </w:rPr>
        <w:t xml:space="preserve"> Opt.</w:t>
      </w:r>
      <w:r w:rsidRPr="004C4D4A">
        <w:rPr>
          <w:rFonts w:asciiTheme="minorHAnsi" w:hAnsiTheme="minorHAnsi" w:cstheme="minorHAnsi"/>
        </w:rPr>
        <w:t xml:space="preserve"> </w:t>
      </w:r>
      <w:r w:rsidRPr="004C4D4A">
        <w:rPr>
          <w:rFonts w:asciiTheme="minorHAnsi" w:hAnsiTheme="minorHAnsi" w:cstheme="minorHAnsi"/>
          <w:b/>
          <w:bCs/>
        </w:rPr>
        <w:t>54</w:t>
      </w:r>
      <w:r w:rsidRPr="004C4D4A">
        <w:rPr>
          <w:rFonts w:asciiTheme="minorHAnsi" w:hAnsiTheme="minorHAnsi" w:cstheme="minorHAnsi"/>
        </w:rPr>
        <w:t xml:space="preserve"> (13), 3913-3917</w:t>
      </w:r>
      <w:r w:rsidR="00086ED2">
        <w:rPr>
          <w:rFonts w:asciiTheme="minorHAnsi" w:hAnsiTheme="minorHAnsi" w:cstheme="minorHAnsi"/>
        </w:rPr>
        <w:t>,</w:t>
      </w:r>
      <w:r w:rsidRPr="004C4D4A">
        <w:rPr>
          <w:rFonts w:asciiTheme="minorHAnsi" w:hAnsiTheme="minorHAnsi" w:cstheme="minorHAnsi"/>
        </w:rPr>
        <w:t xml:space="preserve"> </w:t>
      </w:r>
      <w:r w:rsidR="00AF398B">
        <w:rPr>
          <w:rFonts w:asciiTheme="minorHAnsi" w:hAnsiTheme="minorHAnsi" w:cstheme="minorHAnsi"/>
        </w:rPr>
        <w:t xml:space="preserve">doi: </w:t>
      </w:r>
      <w:hyperlink r:id="rId8" w:history="1">
        <w:r w:rsidR="00AF398B" w:rsidRPr="0027697E">
          <w:rPr>
            <w:color w:val="000000" w:themeColor="text1"/>
          </w:rPr>
          <w:t>10.1364/AO.54.003913</w:t>
        </w:r>
      </w:hyperlink>
      <w:r w:rsidR="00AF398B">
        <w:rPr>
          <w:rFonts w:asciiTheme="minorHAnsi" w:hAnsiTheme="minorHAnsi" w:cstheme="minorHAnsi"/>
        </w:rPr>
        <w:t xml:space="preserve"> </w:t>
      </w:r>
      <w:r w:rsidRPr="004C4D4A">
        <w:rPr>
          <w:rFonts w:asciiTheme="minorHAnsi" w:hAnsiTheme="minorHAnsi" w:cstheme="minorHAnsi"/>
        </w:rPr>
        <w:t>(2015).</w:t>
      </w:r>
    </w:p>
    <w:p w:rsidR="003B321B" w:rsidRDefault="003B321B" w:rsidP="003B321B">
      <w:pPr>
        <w:pStyle w:val="ListParagraph"/>
        <w:numPr>
          <w:ilvl w:val="0"/>
          <w:numId w:val="48"/>
        </w:numPr>
        <w:ind w:left="0" w:firstLine="0"/>
        <w:rPr>
          <w:rFonts w:asciiTheme="minorHAnsi" w:hAnsiTheme="minorHAnsi" w:cstheme="minorHAnsi"/>
        </w:rPr>
      </w:pPr>
      <w:proofErr w:type="spellStart"/>
      <w:r w:rsidRPr="0066105D">
        <w:rPr>
          <w:rFonts w:asciiTheme="minorHAnsi" w:hAnsiTheme="minorHAnsi" w:cstheme="minorHAnsi"/>
          <w:i/>
        </w:rPr>
        <w:t>HiPic</w:t>
      </w:r>
      <w:proofErr w:type="spellEnd"/>
      <w:r w:rsidRPr="0066105D">
        <w:rPr>
          <w:rFonts w:asciiTheme="minorHAnsi" w:hAnsiTheme="minorHAnsi" w:cstheme="minorHAnsi"/>
          <w:i/>
        </w:rPr>
        <w:t xml:space="preserve"> user manual</w:t>
      </w:r>
      <w:r>
        <w:rPr>
          <w:rFonts w:asciiTheme="minorHAnsi" w:hAnsiTheme="minorHAnsi" w:cstheme="minorHAnsi"/>
        </w:rPr>
        <w:t xml:space="preserve">. </w:t>
      </w:r>
      <w:r w:rsidRPr="0066105D">
        <w:rPr>
          <w:rFonts w:asciiTheme="minorHAnsi" w:hAnsiTheme="minorHAnsi" w:cstheme="minorHAnsi"/>
        </w:rPr>
        <w:t>Hamamatsu Photonics Deutschland GmbH</w:t>
      </w:r>
      <w:r w:rsidR="006B6FA1">
        <w:rPr>
          <w:rFonts w:asciiTheme="minorHAnsi" w:hAnsiTheme="minorHAnsi" w:cstheme="minorHAnsi"/>
        </w:rPr>
        <w:t xml:space="preserve"> (2016).</w:t>
      </w:r>
    </w:p>
    <w:p w:rsidR="0091236D" w:rsidRDefault="004E4220" w:rsidP="003B321B">
      <w:pPr>
        <w:pStyle w:val="ListParagraph"/>
        <w:numPr>
          <w:ilvl w:val="0"/>
          <w:numId w:val="48"/>
        </w:numPr>
        <w:ind w:left="0" w:firstLine="0"/>
        <w:rPr>
          <w:rFonts w:asciiTheme="minorHAnsi" w:hAnsiTheme="minorHAnsi" w:cstheme="minorHAnsi"/>
        </w:rPr>
      </w:pPr>
      <w:r>
        <w:rPr>
          <w:rFonts w:asciiTheme="minorHAnsi" w:hAnsiTheme="minorHAnsi" w:cstheme="minorHAnsi"/>
        </w:rPr>
        <w:t xml:space="preserve">Luo, L. </w:t>
      </w:r>
      <w:r w:rsidRPr="004E4220">
        <w:rPr>
          <w:rFonts w:asciiTheme="minorHAnsi" w:hAnsiTheme="minorHAnsi" w:cstheme="minorHAnsi"/>
          <w:i/>
        </w:rPr>
        <w:t>Entropy and superfluid critical parameters of a strongly interacting Fermi gas</w:t>
      </w:r>
      <w:r>
        <w:rPr>
          <w:rFonts w:asciiTheme="minorHAnsi" w:hAnsiTheme="minorHAnsi" w:cstheme="minorHAnsi"/>
        </w:rPr>
        <w:t>.</w:t>
      </w:r>
      <w:r w:rsidR="00B6626F">
        <w:rPr>
          <w:rFonts w:asciiTheme="minorHAnsi" w:hAnsiTheme="minorHAnsi" w:cstheme="minorHAnsi"/>
        </w:rPr>
        <w:t xml:space="preserve"> Ph.D. thesis, Duke University </w:t>
      </w:r>
      <w:r>
        <w:rPr>
          <w:rFonts w:asciiTheme="minorHAnsi" w:hAnsiTheme="minorHAnsi" w:cstheme="minorHAnsi"/>
        </w:rPr>
        <w:t>(</w:t>
      </w:r>
      <w:r w:rsidR="00B6626F">
        <w:rPr>
          <w:rFonts w:asciiTheme="minorHAnsi" w:hAnsiTheme="minorHAnsi" w:cstheme="minorHAnsi"/>
        </w:rPr>
        <w:t>2008</w:t>
      </w:r>
      <w:r>
        <w:rPr>
          <w:rFonts w:asciiTheme="minorHAnsi" w:hAnsiTheme="minorHAnsi" w:cstheme="minorHAnsi"/>
        </w:rPr>
        <w:t>)</w:t>
      </w:r>
      <w:r w:rsidR="00B6626F">
        <w:rPr>
          <w:rFonts w:asciiTheme="minorHAnsi" w:hAnsiTheme="minorHAnsi" w:cstheme="minorHAnsi"/>
        </w:rPr>
        <w:t>.</w:t>
      </w:r>
    </w:p>
    <w:p w:rsidR="00E24A2A" w:rsidRPr="00E24A2A" w:rsidRDefault="00E24A2A" w:rsidP="00E24A2A">
      <w:pPr>
        <w:pStyle w:val="ListParagraph"/>
        <w:numPr>
          <w:ilvl w:val="0"/>
          <w:numId w:val="48"/>
        </w:numPr>
        <w:ind w:left="0" w:firstLine="0"/>
        <w:rPr>
          <w:rFonts w:asciiTheme="minorHAnsi" w:hAnsiTheme="minorHAnsi" w:cstheme="minorHAnsi"/>
        </w:rPr>
      </w:pPr>
      <w:proofErr w:type="spellStart"/>
      <w:r w:rsidRPr="00096BF3">
        <w:t>Ries</w:t>
      </w:r>
      <w:proofErr w:type="spellEnd"/>
      <w:r>
        <w:t>, M.</w:t>
      </w:r>
      <w:r w:rsidRPr="00096BF3">
        <w:t xml:space="preserve"> </w:t>
      </w:r>
      <w:r w:rsidRPr="00096BF3">
        <w:rPr>
          <w:i/>
        </w:rPr>
        <w:t>A magneto-optical trap for the preparation of a three-component Fermi gas in an optical lattice</w:t>
      </w:r>
      <w:r w:rsidRPr="00096BF3">
        <w:t xml:space="preserve">. </w:t>
      </w:r>
      <w:r>
        <w:t xml:space="preserve">Diploma thesis, </w:t>
      </w:r>
      <w:r w:rsidRPr="00096BF3">
        <w:t>University of Heidelberg</w:t>
      </w:r>
      <w:r>
        <w:t xml:space="preserve"> (2010).</w:t>
      </w:r>
    </w:p>
    <w:p w:rsidR="001630AD" w:rsidRDefault="001630AD" w:rsidP="005B6C61">
      <w:pPr>
        <w:pStyle w:val="ListParagraph"/>
        <w:numPr>
          <w:ilvl w:val="0"/>
          <w:numId w:val="48"/>
        </w:numPr>
        <w:ind w:left="0" w:firstLine="0"/>
        <w:rPr>
          <w:rFonts w:asciiTheme="minorHAnsi" w:hAnsiTheme="minorHAnsi" w:cstheme="minorHAnsi"/>
        </w:rPr>
      </w:pPr>
      <w:proofErr w:type="spellStart"/>
      <w:r w:rsidRPr="00C268C5">
        <w:rPr>
          <w:rFonts w:asciiTheme="minorHAnsi" w:hAnsiTheme="minorHAnsi" w:cstheme="minorHAnsi"/>
        </w:rPr>
        <w:t>Bartenstein</w:t>
      </w:r>
      <w:proofErr w:type="spellEnd"/>
      <w:r w:rsidRPr="00C268C5">
        <w:rPr>
          <w:rFonts w:asciiTheme="minorHAnsi" w:hAnsiTheme="minorHAnsi" w:cstheme="minorHAnsi"/>
        </w:rPr>
        <w:t>, M.</w:t>
      </w:r>
      <w:r>
        <w:rPr>
          <w:rFonts w:asciiTheme="minorHAnsi" w:hAnsiTheme="minorHAnsi" w:cstheme="minorHAnsi"/>
        </w:rPr>
        <w:t>,</w:t>
      </w:r>
      <w:r w:rsidRPr="00C268C5">
        <w:rPr>
          <w:rFonts w:asciiTheme="minorHAnsi" w:hAnsiTheme="minorHAnsi" w:cstheme="minorHAnsi"/>
        </w:rPr>
        <w:t xml:space="preserve"> </w:t>
      </w:r>
      <w:r w:rsidRPr="004812FE">
        <w:rPr>
          <w:rFonts w:asciiTheme="minorHAnsi" w:hAnsiTheme="minorHAnsi" w:cstheme="minorHAnsi"/>
          <w:i/>
        </w:rPr>
        <w:t>et al</w:t>
      </w:r>
      <w:r w:rsidRPr="00C268C5">
        <w:rPr>
          <w:rFonts w:asciiTheme="minorHAnsi" w:hAnsiTheme="minorHAnsi" w:cstheme="minorHAnsi"/>
        </w:rPr>
        <w:t xml:space="preserve">. Precise </w:t>
      </w:r>
      <w:r>
        <w:rPr>
          <w:rFonts w:asciiTheme="minorHAnsi" w:hAnsiTheme="minorHAnsi" w:cstheme="minorHAnsi"/>
        </w:rPr>
        <w:t>d</w:t>
      </w:r>
      <w:r w:rsidRPr="00C268C5">
        <w:rPr>
          <w:rFonts w:asciiTheme="minorHAnsi" w:hAnsiTheme="minorHAnsi" w:cstheme="minorHAnsi"/>
        </w:rPr>
        <w:t xml:space="preserve">etermination of </w:t>
      </w:r>
      <w:r>
        <w:rPr>
          <w:rFonts w:asciiTheme="minorHAnsi" w:hAnsiTheme="minorHAnsi" w:cstheme="minorHAnsi"/>
          <w:vertAlign w:val="superscript"/>
        </w:rPr>
        <w:t>6</w:t>
      </w:r>
      <w:r>
        <w:rPr>
          <w:rFonts w:asciiTheme="minorHAnsi" w:hAnsiTheme="minorHAnsi" w:cstheme="minorHAnsi"/>
        </w:rPr>
        <w:t>Li</w:t>
      </w:r>
      <w:r w:rsidRPr="00C268C5">
        <w:rPr>
          <w:rFonts w:asciiTheme="minorHAnsi" w:hAnsiTheme="minorHAnsi" w:cstheme="minorHAnsi"/>
        </w:rPr>
        <w:t xml:space="preserve"> </w:t>
      </w:r>
      <w:r>
        <w:rPr>
          <w:rFonts w:asciiTheme="minorHAnsi" w:hAnsiTheme="minorHAnsi" w:cstheme="minorHAnsi"/>
        </w:rPr>
        <w:t>c</w:t>
      </w:r>
      <w:r w:rsidRPr="00C268C5">
        <w:rPr>
          <w:rFonts w:asciiTheme="minorHAnsi" w:hAnsiTheme="minorHAnsi" w:cstheme="minorHAnsi"/>
        </w:rPr>
        <w:t xml:space="preserve">old </w:t>
      </w:r>
      <w:r>
        <w:rPr>
          <w:rFonts w:asciiTheme="minorHAnsi" w:hAnsiTheme="minorHAnsi" w:cstheme="minorHAnsi"/>
        </w:rPr>
        <w:t>c</w:t>
      </w:r>
      <w:r w:rsidRPr="00C268C5">
        <w:rPr>
          <w:rFonts w:asciiTheme="minorHAnsi" w:hAnsiTheme="minorHAnsi" w:cstheme="minorHAnsi"/>
        </w:rPr>
        <w:t xml:space="preserve">ollision </w:t>
      </w:r>
      <w:r>
        <w:rPr>
          <w:rFonts w:asciiTheme="minorHAnsi" w:hAnsiTheme="minorHAnsi" w:cstheme="minorHAnsi"/>
        </w:rPr>
        <w:t>p</w:t>
      </w:r>
      <w:r w:rsidRPr="00C268C5">
        <w:rPr>
          <w:rFonts w:asciiTheme="minorHAnsi" w:hAnsiTheme="minorHAnsi" w:cstheme="minorHAnsi"/>
        </w:rPr>
        <w:t xml:space="preserve">arameters by </w:t>
      </w:r>
      <w:r>
        <w:rPr>
          <w:rFonts w:asciiTheme="minorHAnsi" w:hAnsiTheme="minorHAnsi" w:cstheme="minorHAnsi"/>
        </w:rPr>
        <w:t>r</w:t>
      </w:r>
      <w:r w:rsidRPr="00C268C5">
        <w:rPr>
          <w:rFonts w:asciiTheme="minorHAnsi" w:hAnsiTheme="minorHAnsi" w:cstheme="minorHAnsi"/>
        </w:rPr>
        <w:t>adio-</w:t>
      </w:r>
      <w:r>
        <w:rPr>
          <w:rFonts w:asciiTheme="minorHAnsi" w:hAnsiTheme="minorHAnsi" w:cstheme="minorHAnsi"/>
        </w:rPr>
        <w:t>f</w:t>
      </w:r>
      <w:r w:rsidRPr="00C268C5">
        <w:rPr>
          <w:rFonts w:asciiTheme="minorHAnsi" w:hAnsiTheme="minorHAnsi" w:cstheme="minorHAnsi"/>
        </w:rPr>
        <w:t xml:space="preserve">requency </w:t>
      </w:r>
      <w:r>
        <w:rPr>
          <w:rFonts w:asciiTheme="minorHAnsi" w:hAnsiTheme="minorHAnsi" w:cstheme="minorHAnsi"/>
        </w:rPr>
        <w:t>s</w:t>
      </w:r>
      <w:r w:rsidRPr="00C268C5">
        <w:rPr>
          <w:rFonts w:asciiTheme="minorHAnsi" w:hAnsiTheme="minorHAnsi" w:cstheme="minorHAnsi"/>
        </w:rPr>
        <w:t xml:space="preserve">pectroscopy on </w:t>
      </w:r>
      <w:r>
        <w:rPr>
          <w:rFonts w:asciiTheme="minorHAnsi" w:hAnsiTheme="minorHAnsi" w:cstheme="minorHAnsi"/>
        </w:rPr>
        <w:t>w</w:t>
      </w:r>
      <w:r w:rsidRPr="00C268C5">
        <w:rPr>
          <w:rFonts w:asciiTheme="minorHAnsi" w:hAnsiTheme="minorHAnsi" w:cstheme="minorHAnsi"/>
        </w:rPr>
        <w:t xml:space="preserve">eakly </w:t>
      </w:r>
      <w:r>
        <w:rPr>
          <w:rFonts w:asciiTheme="minorHAnsi" w:hAnsiTheme="minorHAnsi" w:cstheme="minorHAnsi"/>
        </w:rPr>
        <w:t>b</w:t>
      </w:r>
      <w:r w:rsidRPr="00C268C5">
        <w:rPr>
          <w:rFonts w:asciiTheme="minorHAnsi" w:hAnsiTheme="minorHAnsi" w:cstheme="minorHAnsi"/>
        </w:rPr>
        <w:t xml:space="preserve">ound </w:t>
      </w:r>
      <w:r>
        <w:rPr>
          <w:rFonts w:asciiTheme="minorHAnsi" w:hAnsiTheme="minorHAnsi" w:cstheme="minorHAnsi"/>
        </w:rPr>
        <w:t>m</w:t>
      </w:r>
      <w:r w:rsidRPr="00C268C5">
        <w:rPr>
          <w:rFonts w:asciiTheme="minorHAnsi" w:hAnsiTheme="minorHAnsi" w:cstheme="minorHAnsi"/>
        </w:rPr>
        <w:t xml:space="preserve">olecules. </w:t>
      </w:r>
      <w:r w:rsidRPr="00C268C5">
        <w:rPr>
          <w:rFonts w:asciiTheme="minorHAnsi" w:hAnsiTheme="minorHAnsi" w:cstheme="minorHAnsi"/>
          <w:i/>
        </w:rPr>
        <w:t>Phy</w:t>
      </w:r>
      <w:r w:rsidR="00AF398B">
        <w:rPr>
          <w:rFonts w:asciiTheme="minorHAnsi" w:hAnsiTheme="minorHAnsi" w:cstheme="minorHAnsi"/>
          <w:i/>
        </w:rPr>
        <w:t>s.</w:t>
      </w:r>
      <w:r w:rsidRPr="00C268C5">
        <w:rPr>
          <w:rFonts w:asciiTheme="minorHAnsi" w:hAnsiTheme="minorHAnsi" w:cstheme="minorHAnsi"/>
          <w:i/>
        </w:rPr>
        <w:t xml:space="preserve"> Rev</w:t>
      </w:r>
      <w:r w:rsidR="00AF398B">
        <w:rPr>
          <w:rFonts w:asciiTheme="minorHAnsi" w:hAnsiTheme="minorHAnsi" w:cstheme="minorHAnsi"/>
          <w:i/>
        </w:rPr>
        <w:t>.</w:t>
      </w:r>
      <w:r w:rsidRPr="00C268C5">
        <w:rPr>
          <w:rFonts w:asciiTheme="minorHAnsi" w:hAnsiTheme="minorHAnsi" w:cstheme="minorHAnsi"/>
          <w:i/>
        </w:rPr>
        <w:t xml:space="preserve"> Lett</w:t>
      </w:r>
      <w:r w:rsidRPr="00C268C5">
        <w:rPr>
          <w:rFonts w:asciiTheme="minorHAnsi" w:hAnsiTheme="minorHAnsi" w:cstheme="minorHAnsi"/>
        </w:rPr>
        <w:t xml:space="preserve">. </w:t>
      </w:r>
      <w:r w:rsidRPr="009F6C2F">
        <w:rPr>
          <w:rFonts w:asciiTheme="minorHAnsi" w:hAnsiTheme="minorHAnsi" w:cstheme="minorHAnsi"/>
          <w:b/>
        </w:rPr>
        <w:t>94</w:t>
      </w:r>
      <w:r w:rsidRPr="00C268C5">
        <w:rPr>
          <w:rFonts w:asciiTheme="minorHAnsi" w:hAnsiTheme="minorHAnsi" w:cstheme="minorHAnsi"/>
        </w:rPr>
        <w:t xml:space="preserve"> (10), 103201</w:t>
      </w:r>
      <w:r w:rsidR="00086ED2">
        <w:rPr>
          <w:rFonts w:asciiTheme="minorHAnsi" w:hAnsiTheme="minorHAnsi" w:cstheme="minorHAnsi"/>
        </w:rPr>
        <w:t>,</w:t>
      </w:r>
      <w:r w:rsidRPr="00C268C5">
        <w:rPr>
          <w:rFonts w:asciiTheme="minorHAnsi" w:hAnsiTheme="minorHAnsi" w:cstheme="minorHAnsi"/>
        </w:rPr>
        <w:t xml:space="preserve"> </w:t>
      </w:r>
      <w:r w:rsidR="00AF398B">
        <w:rPr>
          <w:rFonts w:asciiTheme="minorHAnsi" w:hAnsiTheme="minorHAnsi" w:cstheme="minorHAnsi"/>
        </w:rPr>
        <w:t xml:space="preserve">doi: 10.1103/PhysRevLett.94.103201 </w:t>
      </w:r>
      <w:r w:rsidRPr="00C268C5">
        <w:rPr>
          <w:rFonts w:asciiTheme="minorHAnsi" w:hAnsiTheme="minorHAnsi" w:cstheme="minorHAnsi"/>
        </w:rPr>
        <w:t>(2005).</w:t>
      </w:r>
    </w:p>
    <w:p w:rsidR="00240072" w:rsidRDefault="00240072" w:rsidP="005B6C61">
      <w:pPr>
        <w:pStyle w:val="ListParagraph"/>
        <w:numPr>
          <w:ilvl w:val="0"/>
          <w:numId w:val="48"/>
        </w:numPr>
        <w:ind w:left="0" w:firstLine="0"/>
        <w:rPr>
          <w:rFonts w:asciiTheme="minorHAnsi" w:hAnsiTheme="minorHAnsi" w:cstheme="minorHAnsi"/>
        </w:rPr>
      </w:pPr>
      <w:r w:rsidRPr="007C130F">
        <w:rPr>
          <w:rFonts w:asciiTheme="minorHAnsi" w:hAnsiTheme="minorHAnsi" w:cstheme="minorHAnsi"/>
        </w:rPr>
        <w:t xml:space="preserve">Gaunt, A. L., </w:t>
      </w:r>
      <w:proofErr w:type="spellStart"/>
      <w:r w:rsidRPr="007C130F">
        <w:rPr>
          <w:rFonts w:asciiTheme="minorHAnsi" w:hAnsiTheme="minorHAnsi" w:cstheme="minorHAnsi"/>
        </w:rPr>
        <w:t>Schmidutz</w:t>
      </w:r>
      <w:proofErr w:type="spellEnd"/>
      <w:r w:rsidRPr="007C130F">
        <w:rPr>
          <w:rFonts w:asciiTheme="minorHAnsi" w:hAnsiTheme="minorHAnsi" w:cstheme="minorHAnsi"/>
        </w:rPr>
        <w:t xml:space="preserve">, T. F., </w:t>
      </w:r>
      <w:proofErr w:type="spellStart"/>
      <w:r w:rsidRPr="007C130F">
        <w:rPr>
          <w:rFonts w:asciiTheme="minorHAnsi" w:hAnsiTheme="minorHAnsi" w:cstheme="minorHAnsi"/>
        </w:rPr>
        <w:t>Gotlibovych</w:t>
      </w:r>
      <w:proofErr w:type="spellEnd"/>
      <w:r w:rsidRPr="007C130F">
        <w:rPr>
          <w:rFonts w:asciiTheme="minorHAnsi" w:hAnsiTheme="minorHAnsi" w:cstheme="minorHAnsi"/>
        </w:rPr>
        <w:t xml:space="preserve">, I., Smith, R. P. &amp; </w:t>
      </w:r>
      <w:proofErr w:type="spellStart"/>
      <w:r w:rsidRPr="007C130F">
        <w:rPr>
          <w:rFonts w:asciiTheme="minorHAnsi" w:hAnsiTheme="minorHAnsi" w:cstheme="minorHAnsi"/>
        </w:rPr>
        <w:t>Hadzibabic</w:t>
      </w:r>
      <w:proofErr w:type="spellEnd"/>
      <w:r w:rsidRPr="007C130F">
        <w:rPr>
          <w:rFonts w:asciiTheme="minorHAnsi" w:hAnsiTheme="minorHAnsi" w:cstheme="minorHAnsi"/>
        </w:rPr>
        <w:t xml:space="preserve">, Z. Bose-Einstein </w:t>
      </w:r>
      <w:r>
        <w:rPr>
          <w:rFonts w:asciiTheme="minorHAnsi" w:hAnsiTheme="minorHAnsi" w:cstheme="minorHAnsi"/>
        </w:rPr>
        <w:t>c</w:t>
      </w:r>
      <w:r w:rsidRPr="007C130F">
        <w:rPr>
          <w:rFonts w:asciiTheme="minorHAnsi" w:hAnsiTheme="minorHAnsi" w:cstheme="minorHAnsi"/>
        </w:rPr>
        <w:t xml:space="preserve">ondensation of </w:t>
      </w:r>
      <w:r>
        <w:rPr>
          <w:rFonts w:asciiTheme="minorHAnsi" w:hAnsiTheme="minorHAnsi" w:cstheme="minorHAnsi"/>
        </w:rPr>
        <w:t>a</w:t>
      </w:r>
      <w:r w:rsidRPr="007C130F">
        <w:rPr>
          <w:rFonts w:asciiTheme="minorHAnsi" w:hAnsiTheme="minorHAnsi" w:cstheme="minorHAnsi"/>
        </w:rPr>
        <w:t xml:space="preserve">toms in a </w:t>
      </w:r>
      <w:r>
        <w:rPr>
          <w:rFonts w:asciiTheme="minorHAnsi" w:hAnsiTheme="minorHAnsi" w:cstheme="minorHAnsi"/>
        </w:rPr>
        <w:t>u</w:t>
      </w:r>
      <w:r w:rsidRPr="007C130F">
        <w:rPr>
          <w:rFonts w:asciiTheme="minorHAnsi" w:hAnsiTheme="minorHAnsi" w:cstheme="minorHAnsi"/>
        </w:rPr>
        <w:t xml:space="preserve">niform </w:t>
      </w:r>
      <w:r>
        <w:rPr>
          <w:rFonts w:asciiTheme="minorHAnsi" w:hAnsiTheme="minorHAnsi" w:cstheme="minorHAnsi"/>
        </w:rPr>
        <w:t>p</w:t>
      </w:r>
      <w:r w:rsidRPr="007C130F">
        <w:rPr>
          <w:rFonts w:asciiTheme="minorHAnsi" w:hAnsiTheme="minorHAnsi" w:cstheme="minorHAnsi"/>
        </w:rPr>
        <w:t xml:space="preserve">otential. </w:t>
      </w:r>
      <w:r w:rsidRPr="00695C39">
        <w:rPr>
          <w:rFonts w:asciiTheme="minorHAnsi" w:hAnsiTheme="minorHAnsi" w:cstheme="minorHAnsi"/>
          <w:i/>
        </w:rPr>
        <w:t>Phy</w:t>
      </w:r>
      <w:r>
        <w:rPr>
          <w:rFonts w:asciiTheme="minorHAnsi" w:hAnsiTheme="minorHAnsi" w:cstheme="minorHAnsi"/>
          <w:i/>
        </w:rPr>
        <w:t>s.</w:t>
      </w:r>
      <w:r w:rsidRPr="00695C39">
        <w:rPr>
          <w:rFonts w:asciiTheme="minorHAnsi" w:hAnsiTheme="minorHAnsi" w:cstheme="minorHAnsi"/>
          <w:i/>
        </w:rPr>
        <w:t xml:space="preserve"> Rev</w:t>
      </w:r>
      <w:r>
        <w:rPr>
          <w:rFonts w:asciiTheme="minorHAnsi" w:hAnsiTheme="minorHAnsi" w:cstheme="minorHAnsi"/>
          <w:i/>
        </w:rPr>
        <w:t>.</w:t>
      </w:r>
      <w:r w:rsidRPr="00695C39">
        <w:rPr>
          <w:rFonts w:asciiTheme="minorHAnsi" w:hAnsiTheme="minorHAnsi" w:cstheme="minorHAnsi"/>
          <w:i/>
        </w:rPr>
        <w:t xml:space="preserve"> Lett</w:t>
      </w:r>
      <w:r w:rsidRPr="007C130F">
        <w:rPr>
          <w:rFonts w:asciiTheme="minorHAnsi" w:hAnsiTheme="minorHAnsi" w:cstheme="minorHAnsi"/>
        </w:rPr>
        <w:t xml:space="preserve">. </w:t>
      </w:r>
      <w:r w:rsidRPr="00695C39">
        <w:rPr>
          <w:rFonts w:asciiTheme="minorHAnsi" w:hAnsiTheme="minorHAnsi" w:cstheme="minorHAnsi"/>
          <w:b/>
        </w:rPr>
        <w:t>110</w:t>
      </w:r>
      <w:r w:rsidRPr="007C130F">
        <w:rPr>
          <w:rFonts w:asciiTheme="minorHAnsi" w:hAnsiTheme="minorHAnsi" w:cstheme="minorHAnsi"/>
        </w:rPr>
        <w:t xml:space="preserve"> (20), 200406</w:t>
      </w:r>
      <w:r>
        <w:rPr>
          <w:rFonts w:asciiTheme="minorHAnsi" w:hAnsiTheme="minorHAnsi" w:cstheme="minorHAnsi"/>
        </w:rPr>
        <w:t>,</w:t>
      </w:r>
      <w:r w:rsidRPr="007C130F">
        <w:rPr>
          <w:rFonts w:asciiTheme="minorHAnsi" w:hAnsiTheme="minorHAnsi" w:cstheme="minorHAnsi"/>
        </w:rPr>
        <w:t xml:space="preserve"> </w:t>
      </w:r>
      <w:r>
        <w:rPr>
          <w:rFonts w:asciiTheme="minorHAnsi" w:hAnsiTheme="minorHAnsi" w:cstheme="minorHAnsi"/>
        </w:rPr>
        <w:t xml:space="preserve">doi: 10.1103/PhysRevLett.110.200406 </w:t>
      </w:r>
      <w:r w:rsidRPr="007C130F">
        <w:rPr>
          <w:rFonts w:asciiTheme="minorHAnsi" w:hAnsiTheme="minorHAnsi" w:cstheme="minorHAnsi"/>
        </w:rPr>
        <w:t>(2013).</w:t>
      </w:r>
    </w:p>
    <w:p w:rsidR="00240072" w:rsidRPr="00240072" w:rsidRDefault="00240072" w:rsidP="005B6C61">
      <w:pPr>
        <w:pStyle w:val="ListParagraph"/>
        <w:numPr>
          <w:ilvl w:val="0"/>
          <w:numId w:val="48"/>
        </w:numPr>
        <w:ind w:left="0" w:firstLine="0"/>
        <w:rPr>
          <w:rFonts w:asciiTheme="minorHAnsi" w:hAnsiTheme="minorHAnsi" w:cstheme="minorHAnsi"/>
        </w:rPr>
      </w:pPr>
      <w:r w:rsidRPr="00C81F1F">
        <w:rPr>
          <w:rFonts w:asciiTheme="minorHAnsi" w:hAnsiTheme="minorHAnsi" w:cstheme="minorHAnsi"/>
        </w:rPr>
        <w:t xml:space="preserve">Bruce, G. D., Bromley, S. L., Smirne, G., </w:t>
      </w:r>
      <w:proofErr w:type="spellStart"/>
      <w:r w:rsidRPr="00C81F1F">
        <w:rPr>
          <w:rFonts w:asciiTheme="minorHAnsi" w:hAnsiTheme="minorHAnsi" w:cstheme="minorHAnsi"/>
        </w:rPr>
        <w:t>Torralbo</w:t>
      </w:r>
      <w:proofErr w:type="spellEnd"/>
      <w:r w:rsidRPr="00C81F1F">
        <w:rPr>
          <w:rFonts w:asciiTheme="minorHAnsi" w:hAnsiTheme="minorHAnsi" w:cstheme="minorHAnsi"/>
        </w:rPr>
        <w:t xml:space="preserve">-Campo, L. &amp; </w:t>
      </w:r>
      <w:proofErr w:type="spellStart"/>
      <w:r w:rsidRPr="00C81F1F">
        <w:rPr>
          <w:rFonts w:asciiTheme="minorHAnsi" w:hAnsiTheme="minorHAnsi" w:cstheme="minorHAnsi"/>
        </w:rPr>
        <w:t>Cassettari</w:t>
      </w:r>
      <w:proofErr w:type="spellEnd"/>
      <w:r w:rsidRPr="00C81F1F">
        <w:rPr>
          <w:rFonts w:asciiTheme="minorHAnsi" w:hAnsiTheme="minorHAnsi" w:cstheme="minorHAnsi"/>
        </w:rPr>
        <w:t xml:space="preserve">, D. Holographic power-law traps for the efficient production of Bose-Einstein condensates. </w:t>
      </w:r>
      <w:r w:rsidRPr="00C81F1F">
        <w:rPr>
          <w:rFonts w:asciiTheme="minorHAnsi" w:hAnsiTheme="minorHAnsi" w:cstheme="minorHAnsi"/>
          <w:i/>
        </w:rPr>
        <w:t>Phys</w:t>
      </w:r>
      <w:r>
        <w:rPr>
          <w:rFonts w:asciiTheme="minorHAnsi" w:hAnsiTheme="minorHAnsi" w:cstheme="minorHAnsi"/>
          <w:i/>
        </w:rPr>
        <w:t>.</w:t>
      </w:r>
      <w:r w:rsidRPr="00C81F1F">
        <w:rPr>
          <w:rFonts w:asciiTheme="minorHAnsi" w:hAnsiTheme="minorHAnsi" w:cstheme="minorHAnsi"/>
          <w:i/>
        </w:rPr>
        <w:t xml:space="preserve"> Rev</w:t>
      </w:r>
      <w:r>
        <w:rPr>
          <w:rFonts w:asciiTheme="minorHAnsi" w:hAnsiTheme="minorHAnsi" w:cstheme="minorHAnsi"/>
          <w:i/>
        </w:rPr>
        <w:t>.</w:t>
      </w:r>
      <w:r w:rsidRPr="00C81F1F">
        <w:rPr>
          <w:rFonts w:asciiTheme="minorHAnsi" w:hAnsiTheme="minorHAnsi" w:cstheme="minorHAnsi"/>
          <w:i/>
        </w:rPr>
        <w:t xml:space="preserve"> A</w:t>
      </w:r>
      <w:r w:rsidRPr="00C81F1F">
        <w:rPr>
          <w:rFonts w:asciiTheme="minorHAnsi" w:hAnsiTheme="minorHAnsi" w:cstheme="minorHAnsi"/>
        </w:rPr>
        <w:t xml:space="preserve">. </w:t>
      </w:r>
      <w:r w:rsidRPr="00C81F1F">
        <w:rPr>
          <w:rFonts w:asciiTheme="minorHAnsi" w:hAnsiTheme="minorHAnsi" w:cstheme="minorHAnsi"/>
          <w:b/>
        </w:rPr>
        <w:t>84</w:t>
      </w:r>
      <w:r w:rsidRPr="00C81F1F">
        <w:rPr>
          <w:rFonts w:asciiTheme="minorHAnsi" w:hAnsiTheme="minorHAnsi" w:cstheme="minorHAnsi"/>
        </w:rPr>
        <w:t xml:space="preserve"> (5), 053410</w:t>
      </w:r>
      <w:r>
        <w:rPr>
          <w:rFonts w:asciiTheme="minorHAnsi" w:hAnsiTheme="minorHAnsi" w:cstheme="minorHAnsi"/>
        </w:rPr>
        <w:t>,</w:t>
      </w:r>
      <w:r w:rsidRPr="00C81F1F">
        <w:rPr>
          <w:rFonts w:asciiTheme="minorHAnsi" w:hAnsiTheme="minorHAnsi" w:cstheme="minorHAnsi"/>
        </w:rPr>
        <w:t xml:space="preserve"> </w:t>
      </w:r>
      <w:r>
        <w:rPr>
          <w:rFonts w:asciiTheme="minorHAnsi" w:hAnsiTheme="minorHAnsi" w:cstheme="minorHAnsi"/>
        </w:rPr>
        <w:t xml:space="preserve">doi: 10.1103/PhysRevA.84.053410 </w:t>
      </w:r>
      <w:r w:rsidRPr="00C81F1F">
        <w:rPr>
          <w:rFonts w:asciiTheme="minorHAnsi" w:hAnsiTheme="minorHAnsi" w:cstheme="minorHAnsi"/>
        </w:rPr>
        <w:t>(2011).</w:t>
      </w:r>
    </w:p>
    <w:p w:rsidR="001630AD" w:rsidRDefault="001630AD" w:rsidP="005B6C61">
      <w:pPr>
        <w:pStyle w:val="ListParagraph"/>
        <w:numPr>
          <w:ilvl w:val="0"/>
          <w:numId w:val="48"/>
        </w:numPr>
        <w:ind w:left="0" w:firstLine="0"/>
        <w:rPr>
          <w:rFonts w:asciiTheme="minorHAnsi" w:hAnsiTheme="minorHAnsi" w:cstheme="minorHAnsi"/>
        </w:rPr>
      </w:pPr>
      <w:r w:rsidRPr="009F6C2F">
        <w:rPr>
          <w:rFonts w:asciiTheme="minorHAnsi" w:hAnsiTheme="minorHAnsi" w:cstheme="minorHAnsi"/>
        </w:rPr>
        <w:t xml:space="preserve">Roy, R., Green, A., Bowler, R. &amp; Gupta, S. Rapid cooling to quantum degeneracy in dynamically shaped atom traps. </w:t>
      </w:r>
      <w:r w:rsidRPr="009F6C2F">
        <w:rPr>
          <w:rFonts w:asciiTheme="minorHAnsi" w:hAnsiTheme="minorHAnsi" w:cstheme="minorHAnsi"/>
          <w:i/>
        </w:rPr>
        <w:t>Phys</w:t>
      </w:r>
      <w:r w:rsidR="00AF398B">
        <w:rPr>
          <w:rFonts w:asciiTheme="minorHAnsi" w:hAnsiTheme="minorHAnsi" w:cstheme="minorHAnsi"/>
          <w:i/>
        </w:rPr>
        <w:t>.</w:t>
      </w:r>
      <w:r w:rsidRPr="009F6C2F">
        <w:rPr>
          <w:rFonts w:asciiTheme="minorHAnsi" w:hAnsiTheme="minorHAnsi" w:cstheme="minorHAnsi"/>
          <w:i/>
        </w:rPr>
        <w:t xml:space="preserve"> Rev</w:t>
      </w:r>
      <w:r w:rsidR="00AF398B">
        <w:rPr>
          <w:rFonts w:asciiTheme="minorHAnsi" w:hAnsiTheme="minorHAnsi" w:cstheme="minorHAnsi"/>
          <w:i/>
        </w:rPr>
        <w:t>.</w:t>
      </w:r>
      <w:r w:rsidRPr="009F6C2F">
        <w:rPr>
          <w:rFonts w:asciiTheme="minorHAnsi" w:hAnsiTheme="minorHAnsi" w:cstheme="minorHAnsi"/>
          <w:i/>
        </w:rPr>
        <w:t xml:space="preserve"> A</w:t>
      </w:r>
      <w:r w:rsidRPr="009F6C2F">
        <w:rPr>
          <w:rFonts w:asciiTheme="minorHAnsi" w:hAnsiTheme="minorHAnsi" w:cstheme="minorHAnsi"/>
        </w:rPr>
        <w:t xml:space="preserve">. </w:t>
      </w:r>
      <w:r w:rsidRPr="009F6C2F">
        <w:rPr>
          <w:rFonts w:asciiTheme="minorHAnsi" w:hAnsiTheme="minorHAnsi" w:cstheme="minorHAnsi"/>
          <w:b/>
        </w:rPr>
        <w:t>93</w:t>
      </w:r>
      <w:r w:rsidRPr="009F6C2F">
        <w:rPr>
          <w:rFonts w:asciiTheme="minorHAnsi" w:hAnsiTheme="minorHAnsi" w:cstheme="minorHAnsi"/>
        </w:rPr>
        <w:t xml:space="preserve"> (4), 043403</w:t>
      </w:r>
      <w:r w:rsidR="00086ED2">
        <w:rPr>
          <w:rFonts w:asciiTheme="minorHAnsi" w:hAnsiTheme="minorHAnsi" w:cstheme="minorHAnsi"/>
        </w:rPr>
        <w:t>,</w:t>
      </w:r>
      <w:r w:rsidRPr="009F6C2F">
        <w:rPr>
          <w:rFonts w:asciiTheme="minorHAnsi" w:hAnsiTheme="minorHAnsi" w:cstheme="minorHAnsi"/>
        </w:rPr>
        <w:t xml:space="preserve"> </w:t>
      </w:r>
      <w:r w:rsidR="00AF398B">
        <w:rPr>
          <w:rFonts w:asciiTheme="minorHAnsi" w:hAnsiTheme="minorHAnsi" w:cstheme="minorHAnsi"/>
        </w:rPr>
        <w:t xml:space="preserve">doi: 10.1103/PhysRevA.93.043403 </w:t>
      </w:r>
      <w:r w:rsidRPr="009F6C2F">
        <w:rPr>
          <w:rFonts w:asciiTheme="minorHAnsi" w:hAnsiTheme="minorHAnsi" w:cstheme="minorHAnsi"/>
        </w:rPr>
        <w:t>(2016).</w:t>
      </w:r>
    </w:p>
    <w:p w:rsidR="009F3887" w:rsidRPr="002C5EEF" w:rsidRDefault="00E27841" w:rsidP="005B6C61">
      <w:pPr>
        <w:pStyle w:val="ListParagraph"/>
        <w:numPr>
          <w:ilvl w:val="0"/>
          <w:numId w:val="48"/>
        </w:numPr>
        <w:ind w:left="0" w:firstLine="0"/>
        <w:rPr>
          <w:rFonts w:asciiTheme="minorHAnsi" w:hAnsiTheme="minorHAnsi" w:cstheme="minorHAnsi"/>
        </w:rPr>
      </w:pPr>
      <w:proofErr w:type="spellStart"/>
      <w:r w:rsidRPr="00E27841">
        <w:rPr>
          <w:rFonts w:asciiTheme="minorHAnsi" w:hAnsiTheme="minorHAnsi" w:cstheme="minorHAnsi"/>
        </w:rPr>
        <w:t>Bukov</w:t>
      </w:r>
      <w:proofErr w:type="spellEnd"/>
      <w:r w:rsidRPr="00E27841">
        <w:rPr>
          <w:rFonts w:asciiTheme="minorHAnsi" w:hAnsiTheme="minorHAnsi" w:cstheme="minorHAnsi"/>
        </w:rPr>
        <w:t xml:space="preserve">, M., </w:t>
      </w:r>
      <w:proofErr w:type="spellStart"/>
      <w:r w:rsidRPr="00E27841">
        <w:rPr>
          <w:rFonts w:asciiTheme="minorHAnsi" w:hAnsiTheme="minorHAnsi" w:cstheme="minorHAnsi"/>
        </w:rPr>
        <w:t>D’Alessio</w:t>
      </w:r>
      <w:proofErr w:type="spellEnd"/>
      <w:r w:rsidRPr="00E27841">
        <w:rPr>
          <w:rFonts w:asciiTheme="minorHAnsi" w:hAnsiTheme="minorHAnsi" w:cstheme="minorHAnsi"/>
        </w:rPr>
        <w:t xml:space="preserve">, L. &amp; </w:t>
      </w:r>
      <w:proofErr w:type="spellStart"/>
      <w:r w:rsidRPr="00E27841">
        <w:rPr>
          <w:rFonts w:asciiTheme="minorHAnsi" w:hAnsiTheme="minorHAnsi" w:cstheme="minorHAnsi"/>
        </w:rPr>
        <w:t>Polkovnikov</w:t>
      </w:r>
      <w:proofErr w:type="spellEnd"/>
      <w:r w:rsidRPr="00E27841">
        <w:rPr>
          <w:rFonts w:asciiTheme="minorHAnsi" w:hAnsiTheme="minorHAnsi" w:cstheme="minorHAnsi"/>
        </w:rPr>
        <w:t>, A. Universal h</w:t>
      </w:r>
      <w:r w:rsidRPr="006B6395">
        <w:rPr>
          <w:rFonts w:asciiTheme="minorHAnsi" w:hAnsiTheme="minorHAnsi" w:cstheme="minorHAnsi"/>
        </w:rPr>
        <w:t>igh-</w:t>
      </w:r>
      <w:r>
        <w:rPr>
          <w:rFonts w:asciiTheme="minorHAnsi" w:hAnsiTheme="minorHAnsi" w:cstheme="minorHAnsi"/>
        </w:rPr>
        <w:t xml:space="preserve">frequency behavior of periodically driven systems: from dynamical stabilization to </w:t>
      </w:r>
      <w:proofErr w:type="spellStart"/>
      <w:r>
        <w:rPr>
          <w:rFonts w:asciiTheme="minorHAnsi" w:hAnsiTheme="minorHAnsi" w:cstheme="minorHAnsi"/>
        </w:rPr>
        <w:t>Floquet</w:t>
      </w:r>
      <w:proofErr w:type="spellEnd"/>
      <w:r>
        <w:rPr>
          <w:rFonts w:asciiTheme="minorHAnsi" w:hAnsiTheme="minorHAnsi" w:cstheme="minorHAnsi"/>
        </w:rPr>
        <w:t xml:space="preserve"> engineering. </w:t>
      </w:r>
      <w:r w:rsidRPr="006B6395">
        <w:rPr>
          <w:rFonts w:asciiTheme="minorHAnsi" w:hAnsiTheme="minorHAnsi" w:cstheme="minorHAnsi"/>
          <w:i/>
        </w:rPr>
        <w:t>Adv.</w:t>
      </w:r>
      <w:r w:rsidR="00DE582C">
        <w:rPr>
          <w:rFonts w:asciiTheme="minorHAnsi" w:hAnsiTheme="minorHAnsi" w:cstheme="minorHAnsi"/>
          <w:i/>
        </w:rPr>
        <w:t xml:space="preserve"> </w:t>
      </w:r>
      <w:r w:rsidRPr="006B6395">
        <w:rPr>
          <w:rFonts w:asciiTheme="minorHAnsi" w:hAnsiTheme="minorHAnsi" w:cstheme="minorHAnsi"/>
          <w:i/>
        </w:rPr>
        <w:t>Phys.</w:t>
      </w:r>
      <w:r w:rsidR="006B6395">
        <w:rPr>
          <w:rFonts w:asciiTheme="minorHAnsi" w:hAnsiTheme="minorHAnsi" w:cstheme="minorHAnsi"/>
        </w:rPr>
        <w:t xml:space="preserve"> </w:t>
      </w:r>
      <w:r w:rsidR="006B6395" w:rsidRPr="006B6395">
        <w:rPr>
          <w:rFonts w:asciiTheme="minorHAnsi" w:hAnsiTheme="minorHAnsi" w:cstheme="minorHAnsi"/>
          <w:b/>
        </w:rPr>
        <w:t>64</w:t>
      </w:r>
      <w:r w:rsidR="006B6FA1">
        <w:rPr>
          <w:rFonts w:asciiTheme="minorHAnsi" w:hAnsiTheme="minorHAnsi" w:cstheme="minorHAnsi"/>
          <w:b/>
        </w:rPr>
        <w:t xml:space="preserve"> </w:t>
      </w:r>
      <w:r w:rsidR="006B6395">
        <w:rPr>
          <w:rFonts w:asciiTheme="minorHAnsi" w:hAnsiTheme="minorHAnsi" w:cstheme="minorHAnsi"/>
        </w:rPr>
        <w:t>(2), 139-226, doi: 10.1080/00018732.2015.1055918 (2015).</w:t>
      </w:r>
    </w:p>
    <w:sectPr w:rsidR="009F3887" w:rsidRPr="002C5EEF" w:rsidSect="00B27544">
      <w:headerReference w:type="default" r:id="rId9"/>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72F" w:rsidRDefault="0072572F" w:rsidP="00621C4E">
      <w:r>
        <w:separator/>
      </w:r>
    </w:p>
  </w:endnote>
  <w:endnote w:type="continuationSeparator" w:id="0">
    <w:p w:rsidR="0072572F" w:rsidRDefault="0072572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72F" w:rsidRDefault="0072572F" w:rsidP="00621C4E">
      <w:r>
        <w:separator/>
      </w:r>
    </w:p>
  </w:footnote>
  <w:footnote w:type="continuationSeparator" w:id="0">
    <w:p w:rsidR="0072572F" w:rsidRDefault="0072572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A42" w:rsidRPr="006F06E4" w:rsidRDefault="00305A42"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91FA6"/>
    <w:multiLevelType w:val="multilevel"/>
    <w:tmpl w:val="F4FAE0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DB582A"/>
    <w:multiLevelType w:val="multilevel"/>
    <w:tmpl w:val="024806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8D061A"/>
    <w:multiLevelType w:val="multilevel"/>
    <w:tmpl w:val="FCE8FDA0"/>
    <w:lvl w:ilvl="0">
      <w:start w:val="1"/>
      <w:numFmt w:val="decimal"/>
      <w:lvlText w:val="%1.2"/>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92049DC"/>
    <w:multiLevelType w:val="multilevel"/>
    <w:tmpl w:val="99CC9420"/>
    <w:lvl w:ilvl="0">
      <w:start w:val="1"/>
      <w:numFmt w:val="decimal"/>
      <w:lvlText w:val="%1."/>
      <w:lvlJc w:val="left"/>
      <w:pPr>
        <w:ind w:left="372" w:hanging="3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444ED6"/>
    <w:multiLevelType w:val="multilevel"/>
    <w:tmpl w:val="38AA52A8"/>
    <w:lvl w:ilvl="0">
      <w:start w:val="1"/>
      <w:numFmt w:val="decimal"/>
      <w:lvlText w:val="%1."/>
      <w:lvlJc w:val="left"/>
      <w:pPr>
        <w:ind w:left="372" w:hanging="372"/>
      </w:pPr>
      <w:rPr>
        <w:rFonts w:hint="default"/>
      </w:rPr>
    </w:lvl>
    <w:lvl w:ilvl="1">
      <w:start w:val="1"/>
      <w:numFmt w:val="decimal"/>
      <w:lvlText w:val="3.%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152A44"/>
    <w:multiLevelType w:val="multilevel"/>
    <w:tmpl w:val="A1E68124"/>
    <w:lvl w:ilvl="0">
      <w:start w:val="1"/>
      <w:numFmt w:val="decimal"/>
      <w:lvlText w:val="%1."/>
      <w:lvlJc w:val="left"/>
      <w:pPr>
        <w:ind w:left="372" w:hanging="372"/>
      </w:pPr>
      <w:rPr>
        <w:rFonts w:hint="default"/>
      </w:rPr>
    </w:lvl>
    <w:lvl w:ilvl="1">
      <w:start w:val="1"/>
      <w:numFmt w:val="decimal"/>
      <w:lvlText w:val="2.%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674A99"/>
    <w:multiLevelType w:val="multilevel"/>
    <w:tmpl w:val="06E011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6E354F"/>
    <w:multiLevelType w:val="hybridMultilevel"/>
    <w:tmpl w:val="B1C2CE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29777E"/>
    <w:multiLevelType w:val="hybridMultilevel"/>
    <w:tmpl w:val="C7B87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AB4E73"/>
    <w:multiLevelType w:val="multilevel"/>
    <w:tmpl w:val="AABECCC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C96406"/>
    <w:multiLevelType w:val="multilevel"/>
    <w:tmpl w:val="1CEE533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B46403"/>
    <w:multiLevelType w:val="multilevel"/>
    <w:tmpl w:val="202203D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8E7184"/>
    <w:multiLevelType w:val="hybridMultilevel"/>
    <w:tmpl w:val="4F92164E"/>
    <w:lvl w:ilvl="0" w:tplc="29782B0A">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543792"/>
    <w:multiLevelType w:val="hybridMultilevel"/>
    <w:tmpl w:val="38D80B62"/>
    <w:lvl w:ilvl="0" w:tplc="29782B0A">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702C62"/>
    <w:multiLevelType w:val="hybridMultilevel"/>
    <w:tmpl w:val="C1BAB8F0"/>
    <w:lvl w:ilvl="0" w:tplc="43522D92">
      <w:start w:val="4"/>
      <w:numFmt w:val="decimal"/>
      <w:lvlText w:val="5.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4240FF9"/>
    <w:multiLevelType w:val="multilevel"/>
    <w:tmpl w:val="A0148B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4.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325F37"/>
    <w:multiLevelType w:val="multilevel"/>
    <w:tmpl w:val="FE22F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EC0CD3"/>
    <w:multiLevelType w:val="hybridMultilevel"/>
    <w:tmpl w:val="788E6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CB5A93"/>
    <w:multiLevelType w:val="multilevel"/>
    <w:tmpl w:val="19A66368"/>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8DF6467"/>
    <w:multiLevelType w:val="multilevel"/>
    <w:tmpl w:val="FE22F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9" w15:restartNumberingAfterBreak="0">
    <w:nsid w:val="4B8C0A51"/>
    <w:multiLevelType w:val="hybridMultilevel"/>
    <w:tmpl w:val="BDDAFF9C"/>
    <w:lvl w:ilvl="0" w:tplc="0DF6D3AA">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9E3D2E"/>
    <w:multiLevelType w:val="multilevel"/>
    <w:tmpl w:val="18D029CE"/>
    <w:lvl w:ilvl="0">
      <w:start w:val="1"/>
      <w:numFmt w:val="decimal"/>
      <w:lvlText w:val="%1."/>
      <w:lvlJc w:val="left"/>
      <w:pPr>
        <w:ind w:left="372" w:hanging="372"/>
      </w:pPr>
      <w:rPr>
        <w:rFonts w:hint="default"/>
      </w:rPr>
    </w:lvl>
    <w:lvl w:ilvl="1">
      <w:start w:val="1"/>
      <w:numFmt w:val="decimal"/>
      <w:lvlText w:val="4.%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4364F8"/>
    <w:multiLevelType w:val="multilevel"/>
    <w:tmpl w:val="0BC4D45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0CA26E9"/>
    <w:multiLevelType w:val="multilevel"/>
    <w:tmpl w:val="F904B1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030AC5"/>
    <w:multiLevelType w:val="hybridMultilevel"/>
    <w:tmpl w:val="80A475C4"/>
    <w:lvl w:ilvl="0" w:tplc="D34ECED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620915"/>
    <w:multiLevelType w:val="multilevel"/>
    <w:tmpl w:val="C6FA18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930BBB"/>
    <w:multiLevelType w:val="hybridMultilevel"/>
    <w:tmpl w:val="6874B7E0"/>
    <w:lvl w:ilvl="0" w:tplc="03843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C14725"/>
    <w:multiLevelType w:val="multilevel"/>
    <w:tmpl w:val="47A058B6"/>
    <w:lvl w:ilvl="0">
      <w:start w:val="1"/>
      <w:numFmt w:val="decimal"/>
      <w:lvlText w:val="%1."/>
      <w:lvlJc w:val="left"/>
      <w:pPr>
        <w:ind w:left="555" w:hanging="555"/>
      </w:pPr>
      <w:rPr>
        <w:rFonts w:hint="default"/>
      </w:rPr>
    </w:lvl>
    <w:lvl w:ilvl="1">
      <w:start w:val="2"/>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5" w15:restartNumberingAfterBreak="0">
    <w:nsid w:val="5C3246A6"/>
    <w:multiLevelType w:val="multilevel"/>
    <w:tmpl w:val="5D1685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2C4410B"/>
    <w:multiLevelType w:val="multilevel"/>
    <w:tmpl w:val="4F3068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3BA202B"/>
    <w:multiLevelType w:val="multilevel"/>
    <w:tmpl w:val="F2EAC6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46C547B"/>
    <w:multiLevelType w:val="hybridMultilevel"/>
    <w:tmpl w:val="DDA463E8"/>
    <w:lvl w:ilvl="0" w:tplc="FA040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69DE27FE"/>
    <w:multiLevelType w:val="multilevel"/>
    <w:tmpl w:val="FEF0C388"/>
    <w:lvl w:ilvl="0">
      <w:start w:val="4"/>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E04DCB"/>
    <w:multiLevelType w:val="hybridMultilevel"/>
    <w:tmpl w:val="6F022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6C200B"/>
    <w:multiLevelType w:val="multilevel"/>
    <w:tmpl w:val="FC54D20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4B876FC"/>
    <w:multiLevelType w:val="multilevel"/>
    <w:tmpl w:val="5DF02B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7B645C9"/>
    <w:multiLevelType w:val="hybridMultilevel"/>
    <w:tmpl w:val="E3D29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645566"/>
    <w:multiLevelType w:val="multilevel"/>
    <w:tmpl w:val="A27294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2.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C9C4996"/>
    <w:multiLevelType w:val="multilevel"/>
    <w:tmpl w:val="9F7CD7FE"/>
    <w:lvl w:ilvl="0">
      <w:start w:val="1"/>
      <w:numFmt w:val="decimal"/>
      <w:lvlText w:val="%1."/>
      <w:lvlJc w:val="left"/>
      <w:pPr>
        <w:ind w:left="372" w:hanging="37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7D324023"/>
    <w:multiLevelType w:val="multilevel"/>
    <w:tmpl w:val="5B4CD7EC"/>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5"/>
  </w:num>
  <w:num w:numId="2">
    <w:abstractNumId w:val="67"/>
  </w:num>
  <w:num w:numId="3">
    <w:abstractNumId w:val="2"/>
  </w:num>
  <w:num w:numId="4">
    <w:abstractNumId w:val="37"/>
  </w:num>
  <w:num w:numId="5">
    <w:abstractNumId w:val="10"/>
  </w:num>
  <w:num w:numId="6">
    <w:abstractNumId w:val="77"/>
  </w:num>
  <w:num w:numId="7">
    <w:abstractNumId w:val="83"/>
  </w:num>
  <w:num w:numId="8">
    <w:abstractNumId w:val="30"/>
  </w:num>
  <w:num w:numId="9">
    <w:abstractNumId w:val="76"/>
  </w:num>
  <w:num w:numId="10">
    <w:abstractNumId w:val="34"/>
  </w:num>
  <w:num w:numId="11">
    <w:abstractNumId w:val="16"/>
  </w:num>
  <w:num w:numId="12">
    <w:abstractNumId w:val="0"/>
  </w:num>
  <w:num w:numId="13">
    <w:abstractNumId w:val="32"/>
  </w:num>
  <w:num w:numId="14">
    <w:abstractNumId w:val="81"/>
  </w:num>
  <w:num w:numId="15">
    <w:abstractNumId w:val="84"/>
  </w:num>
  <w:num w:numId="16">
    <w:abstractNumId w:val="51"/>
  </w:num>
  <w:num w:numId="17">
    <w:abstractNumId w:val="45"/>
  </w:num>
  <w:num w:numId="18">
    <w:abstractNumId w:val="46"/>
  </w:num>
  <w:num w:numId="19">
    <w:abstractNumId w:val="24"/>
  </w:num>
  <w:num w:numId="20">
    <w:abstractNumId w:val="42"/>
  </w:num>
  <w:num w:numId="21">
    <w:abstractNumId w:val="36"/>
  </w:num>
  <w:num w:numId="22">
    <w:abstractNumId w:val="61"/>
  </w:num>
  <w:num w:numId="23">
    <w:abstractNumId w:val="19"/>
  </w:num>
  <w:num w:numId="24">
    <w:abstractNumId w:val="54"/>
  </w:num>
  <w:num w:numId="25">
    <w:abstractNumId w:val="58"/>
  </w:num>
  <w:num w:numId="26">
    <w:abstractNumId w:val="40"/>
  </w:num>
  <w:num w:numId="27">
    <w:abstractNumId w:val="56"/>
  </w:num>
  <w:num w:numId="28">
    <w:abstractNumId w:val="28"/>
  </w:num>
  <w:num w:numId="29">
    <w:abstractNumId w:val="1"/>
  </w:num>
  <w:num w:numId="30">
    <w:abstractNumId w:val="13"/>
  </w:num>
  <w:num w:numId="31">
    <w:abstractNumId w:val="21"/>
  </w:num>
  <w:num w:numId="32">
    <w:abstractNumId w:val="73"/>
  </w:num>
  <w:num w:numId="33">
    <w:abstractNumId w:val="22"/>
  </w:num>
  <w:num w:numId="34">
    <w:abstractNumId w:val="7"/>
  </w:num>
  <w:num w:numId="35">
    <w:abstractNumId w:val="14"/>
  </w:num>
  <w:num w:numId="36">
    <w:abstractNumId w:val="41"/>
  </w:num>
  <w:num w:numId="37">
    <w:abstractNumId w:val="38"/>
  </w:num>
  <w:num w:numId="38">
    <w:abstractNumId w:val="66"/>
  </w:num>
  <w:num w:numId="39">
    <w:abstractNumId w:val="44"/>
  </w:num>
  <w:num w:numId="40">
    <w:abstractNumId w:val="60"/>
  </w:num>
  <w:num w:numId="41">
    <w:abstractNumId w:val="79"/>
  </w:num>
  <w:num w:numId="42">
    <w:abstractNumId w:val="8"/>
  </w:num>
  <w:num w:numId="43">
    <w:abstractNumId w:val="12"/>
  </w:num>
  <w:num w:numId="44">
    <w:abstractNumId w:val="25"/>
  </w:num>
  <w:num w:numId="45">
    <w:abstractNumId w:val="71"/>
  </w:num>
  <w:num w:numId="46">
    <w:abstractNumId w:val="9"/>
  </w:num>
  <w:num w:numId="47">
    <w:abstractNumId w:val="63"/>
  </w:num>
  <w:num w:numId="48">
    <w:abstractNumId w:val="80"/>
  </w:num>
  <w:num w:numId="49">
    <w:abstractNumId w:val="87"/>
  </w:num>
  <w:num w:numId="50">
    <w:abstractNumId w:val="65"/>
  </w:num>
  <w:num w:numId="51">
    <w:abstractNumId w:val="26"/>
  </w:num>
  <w:num w:numId="52">
    <w:abstractNumId w:val="69"/>
  </w:num>
  <w:num w:numId="53">
    <w:abstractNumId w:val="31"/>
  </w:num>
  <w:num w:numId="54">
    <w:abstractNumId w:val="29"/>
  </w:num>
  <w:num w:numId="55">
    <w:abstractNumId w:val="53"/>
  </w:num>
  <w:num w:numId="56">
    <w:abstractNumId w:val="5"/>
  </w:num>
  <w:num w:numId="57">
    <w:abstractNumId w:val="49"/>
  </w:num>
  <w:num w:numId="58">
    <w:abstractNumId w:val="6"/>
  </w:num>
  <w:num w:numId="59">
    <w:abstractNumId w:val="86"/>
  </w:num>
  <w:num w:numId="60">
    <w:abstractNumId w:val="52"/>
  </w:num>
  <w:num w:numId="61">
    <w:abstractNumId w:val="3"/>
  </w:num>
  <w:num w:numId="62">
    <w:abstractNumId w:val="70"/>
  </w:num>
  <w:num w:numId="63">
    <w:abstractNumId w:val="15"/>
  </w:num>
  <w:num w:numId="64">
    <w:abstractNumId w:val="78"/>
  </w:num>
  <w:num w:numId="65">
    <w:abstractNumId w:val="68"/>
  </w:num>
  <w:num w:numId="66">
    <w:abstractNumId w:val="85"/>
  </w:num>
  <w:num w:numId="67">
    <w:abstractNumId w:val="11"/>
  </w:num>
  <w:num w:numId="68">
    <w:abstractNumId w:val="17"/>
  </w:num>
  <w:num w:numId="69">
    <w:abstractNumId w:val="4"/>
  </w:num>
  <w:num w:numId="70">
    <w:abstractNumId w:val="50"/>
  </w:num>
  <w:num w:numId="71">
    <w:abstractNumId w:val="35"/>
  </w:num>
  <w:num w:numId="72">
    <w:abstractNumId w:val="59"/>
  </w:num>
  <w:num w:numId="73">
    <w:abstractNumId w:val="27"/>
  </w:num>
  <w:num w:numId="74">
    <w:abstractNumId w:val="23"/>
  </w:num>
  <w:num w:numId="75">
    <w:abstractNumId w:val="72"/>
  </w:num>
  <w:num w:numId="76">
    <w:abstractNumId w:val="75"/>
  </w:num>
  <w:num w:numId="77">
    <w:abstractNumId w:val="20"/>
  </w:num>
  <w:num w:numId="78">
    <w:abstractNumId w:val="64"/>
  </w:num>
  <w:num w:numId="79">
    <w:abstractNumId w:val="82"/>
  </w:num>
  <w:num w:numId="80">
    <w:abstractNumId w:val="62"/>
  </w:num>
  <w:num w:numId="81">
    <w:abstractNumId w:val="74"/>
  </w:num>
  <w:num w:numId="82">
    <w:abstractNumId w:val="18"/>
  </w:num>
  <w:num w:numId="83">
    <w:abstractNumId w:val="57"/>
  </w:num>
  <w:num w:numId="84">
    <w:abstractNumId w:val="47"/>
  </w:num>
  <w:num w:numId="85">
    <w:abstractNumId w:val="39"/>
  </w:num>
  <w:num w:numId="86">
    <w:abstractNumId w:val="43"/>
  </w:num>
  <w:num w:numId="87">
    <w:abstractNumId w:val="33"/>
  </w:num>
  <w:num w:numId="88">
    <w:abstractNumId w:val="4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705F"/>
    <w:rsid w:val="00000727"/>
    <w:rsid w:val="00001806"/>
    <w:rsid w:val="00005815"/>
    <w:rsid w:val="00005A42"/>
    <w:rsid w:val="00005A44"/>
    <w:rsid w:val="00007C58"/>
    <w:rsid w:val="00007DBC"/>
    <w:rsid w:val="00007EA1"/>
    <w:rsid w:val="000100F0"/>
    <w:rsid w:val="00012FF9"/>
    <w:rsid w:val="00014C5C"/>
    <w:rsid w:val="00016560"/>
    <w:rsid w:val="000169BB"/>
    <w:rsid w:val="00017828"/>
    <w:rsid w:val="00021434"/>
    <w:rsid w:val="00021DF3"/>
    <w:rsid w:val="00023869"/>
    <w:rsid w:val="00024598"/>
    <w:rsid w:val="00027114"/>
    <w:rsid w:val="000278C3"/>
    <w:rsid w:val="00027E46"/>
    <w:rsid w:val="00031942"/>
    <w:rsid w:val="00032769"/>
    <w:rsid w:val="00037B58"/>
    <w:rsid w:val="000414FD"/>
    <w:rsid w:val="00042E38"/>
    <w:rsid w:val="00051471"/>
    <w:rsid w:val="00051B73"/>
    <w:rsid w:val="00051CD0"/>
    <w:rsid w:val="00052395"/>
    <w:rsid w:val="00052ED4"/>
    <w:rsid w:val="000531FF"/>
    <w:rsid w:val="00055C44"/>
    <w:rsid w:val="00060ABE"/>
    <w:rsid w:val="00061A50"/>
    <w:rsid w:val="00064104"/>
    <w:rsid w:val="00064BDE"/>
    <w:rsid w:val="00066025"/>
    <w:rsid w:val="000701D1"/>
    <w:rsid w:val="0007648D"/>
    <w:rsid w:val="00077F93"/>
    <w:rsid w:val="00080A20"/>
    <w:rsid w:val="00082796"/>
    <w:rsid w:val="00083AC4"/>
    <w:rsid w:val="00084938"/>
    <w:rsid w:val="00086ED2"/>
    <w:rsid w:val="00087C0A"/>
    <w:rsid w:val="00093BC4"/>
    <w:rsid w:val="00094B18"/>
    <w:rsid w:val="000955B4"/>
    <w:rsid w:val="00097929"/>
    <w:rsid w:val="000A1E80"/>
    <w:rsid w:val="000A2798"/>
    <w:rsid w:val="000A3B70"/>
    <w:rsid w:val="000A5153"/>
    <w:rsid w:val="000B10AE"/>
    <w:rsid w:val="000B2CC5"/>
    <w:rsid w:val="000B2F88"/>
    <w:rsid w:val="000B2FDA"/>
    <w:rsid w:val="000B30BF"/>
    <w:rsid w:val="000B566B"/>
    <w:rsid w:val="000B662E"/>
    <w:rsid w:val="000B7294"/>
    <w:rsid w:val="000B75D0"/>
    <w:rsid w:val="000C1CF8"/>
    <w:rsid w:val="000C49CF"/>
    <w:rsid w:val="000C52E9"/>
    <w:rsid w:val="000C5A50"/>
    <w:rsid w:val="000C5CDC"/>
    <w:rsid w:val="000C65DC"/>
    <w:rsid w:val="000C66F3"/>
    <w:rsid w:val="000C6900"/>
    <w:rsid w:val="000C7333"/>
    <w:rsid w:val="000D1181"/>
    <w:rsid w:val="000D2604"/>
    <w:rsid w:val="000D31E8"/>
    <w:rsid w:val="000D51A1"/>
    <w:rsid w:val="000D767B"/>
    <w:rsid w:val="000D76E4"/>
    <w:rsid w:val="000D7977"/>
    <w:rsid w:val="000E237F"/>
    <w:rsid w:val="000E3816"/>
    <w:rsid w:val="000E4F77"/>
    <w:rsid w:val="000E7071"/>
    <w:rsid w:val="000E765E"/>
    <w:rsid w:val="000F1B8C"/>
    <w:rsid w:val="000F265C"/>
    <w:rsid w:val="000F3AFA"/>
    <w:rsid w:val="000F5712"/>
    <w:rsid w:val="000F5E64"/>
    <w:rsid w:val="000F6611"/>
    <w:rsid w:val="000F719D"/>
    <w:rsid w:val="000F7E22"/>
    <w:rsid w:val="00102CE5"/>
    <w:rsid w:val="001047F7"/>
    <w:rsid w:val="001057EF"/>
    <w:rsid w:val="00105B5C"/>
    <w:rsid w:val="00110376"/>
    <w:rsid w:val="00112640"/>
    <w:rsid w:val="00112659"/>
    <w:rsid w:val="00112EEB"/>
    <w:rsid w:val="00116C53"/>
    <w:rsid w:val="001173BD"/>
    <w:rsid w:val="001175B3"/>
    <w:rsid w:val="00117B80"/>
    <w:rsid w:val="00120550"/>
    <w:rsid w:val="001209C1"/>
    <w:rsid w:val="0012563A"/>
    <w:rsid w:val="00126019"/>
    <w:rsid w:val="001313A7"/>
    <w:rsid w:val="0013276F"/>
    <w:rsid w:val="00137AEE"/>
    <w:rsid w:val="001418C9"/>
    <w:rsid w:val="00144276"/>
    <w:rsid w:val="001500EB"/>
    <w:rsid w:val="00152A23"/>
    <w:rsid w:val="001545B3"/>
    <w:rsid w:val="00162CB7"/>
    <w:rsid w:val="001630AD"/>
    <w:rsid w:val="00167C3E"/>
    <w:rsid w:val="00167F93"/>
    <w:rsid w:val="0017068C"/>
    <w:rsid w:val="00171E5B"/>
    <w:rsid w:val="00171F94"/>
    <w:rsid w:val="0017668A"/>
    <w:rsid w:val="001766FE"/>
    <w:rsid w:val="00176BBA"/>
    <w:rsid w:val="001771E7"/>
    <w:rsid w:val="001777ED"/>
    <w:rsid w:val="00177EDC"/>
    <w:rsid w:val="00184694"/>
    <w:rsid w:val="00187182"/>
    <w:rsid w:val="00190B64"/>
    <w:rsid w:val="0019152D"/>
    <w:rsid w:val="00192006"/>
    <w:rsid w:val="00193180"/>
    <w:rsid w:val="001A4772"/>
    <w:rsid w:val="001A5F7B"/>
    <w:rsid w:val="001B2E2D"/>
    <w:rsid w:val="001B5CD2"/>
    <w:rsid w:val="001B6653"/>
    <w:rsid w:val="001C0BEE"/>
    <w:rsid w:val="001C138B"/>
    <w:rsid w:val="001C2178"/>
    <w:rsid w:val="001C2A98"/>
    <w:rsid w:val="001C424C"/>
    <w:rsid w:val="001D343A"/>
    <w:rsid w:val="001D362A"/>
    <w:rsid w:val="001D3D7D"/>
    <w:rsid w:val="001D3FFF"/>
    <w:rsid w:val="001D625F"/>
    <w:rsid w:val="001D7576"/>
    <w:rsid w:val="001E14A0"/>
    <w:rsid w:val="001E1972"/>
    <w:rsid w:val="001E7376"/>
    <w:rsid w:val="001E7CDC"/>
    <w:rsid w:val="001F225C"/>
    <w:rsid w:val="001F2F3F"/>
    <w:rsid w:val="001F7425"/>
    <w:rsid w:val="00200F91"/>
    <w:rsid w:val="00201CFA"/>
    <w:rsid w:val="0020220D"/>
    <w:rsid w:val="00202448"/>
    <w:rsid w:val="00202D15"/>
    <w:rsid w:val="00205ADE"/>
    <w:rsid w:val="00207016"/>
    <w:rsid w:val="00210972"/>
    <w:rsid w:val="002123EB"/>
    <w:rsid w:val="00214BEE"/>
    <w:rsid w:val="0021567E"/>
    <w:rsid w:val="002205B8"/>
    <w:rsid w:val="002209E3"/>
    <w:rsid w:val="00220C8B"/>
    <w:rsid w:val="002259E5"/>
    <w:rsid w:val="00226140"/>
    <w:rsid w:val="00226F4B"/>
    <w:rsid w:val="002274F3"/>
    <w:rsid w:val="00230719"/>
    <w:rsid w:val="0023094C"/>
    <w:rsid w:val="00232AEC"/>
    <w:rsid w:val="00234277"/>
    <w:rsid w:val="00234BE3"/>
    <w:rsid w:val="00235A90"/>
    <w:rsid w:val="00240072"/>
    <w:rsid w:val="00241E48"/>
    <w:rsid w:val="0024214E"/>
    <w:rsid w:val="00242623"/>
    <w:rsid w:val="0024405F"/>
    <w:rsid w:val="00244AFC"/>
    <w:rsid w:val="002471D3"/>
    <w:rsid w:val="0024790A"/>
    <w:rsid w:val="0025006E"/>
    <w:rsid w:val="00250558"/>
    <w:rsid w:val="00252C4E"/>
    <w:rsid w:val="00255CDE"/>
    <w:rsid w:val="0025695B"/>
    <w:rsid w:val="00260652"/>
    <w:rsid w:val="00261F25"/>
    <w:rsid w:val="00263ADD"/>
    <w:rsid w:val="00263B61"/>
    <w:rsid w:val="002648A9"/>
    <w:rsid w:val="00264CF2"/>
    <w:rsid w:val="0026553C"/>
    <w:rsid w:val="00267DD5"/>
    <w:rsid w:val="00270183"/>
    <w:rsid w:val="00274A0A"/>
    <w:rsid w:val="00274F1B"/>
    <w:rsid w:val="00275C38"/>
    <w:rsid w:val="0027697E"/>
    <w:rsid w:val="00277593"/>
    <w:rsid w:val="002775B4"/>
    <w:rsid w:val="00280918"/>
    <w:rsid w:val="00282AF6"/>
    <w:rsid w:val="00287085"/>
    <w:rsid w:val="00287696"/>
    <w:rsid w:val="00290AF9"/>
    <w:rsid w:val="00290D83"/>
    <w:rsid w:val="00293696"/>
    <w:rsid w:val="00294C94"/>
    <w:rsid w:val="002967CF"/>
    <w:rsid w:val="00297788"/>
    <w:rsid w:val="002A445B"/>
    <w:rsid w:val="002A484B"/>
    <w:rsid w:val="002A64A6"/>
    <w:rsid w:val="002B3B05"/>
    <w:rsid w:val="002B6075"/>
    <w:rsid w:val="002B68A6"/>
    <w:rsid w:val="002C09E8"/>
    <w:rsid w:val="002C2A12"/>
    <w:rsid w:val="002C3FB0"/>
    <w:rsid w:val="002C47D4"/>
    <w:rsid w:val="002C5EEF"/>
    <w:rsid w:val="002C698F"/>
    <w:rsid w:val="002D0F38"/>
    <w:rsid w:val="002D293A"/>
    <w:rsid w:val="002D3E37"/>
    <w:rsid w:val="002D4544"/>
    <w:rsid w:val="002D77E3"/>
    <w:rsid w:val="002E02FF"/>
    <w:rsid w:val="002E0A08"/>
    <w:rsid w:val="002E4B96"/>
    <w:rsid w:val="002F0768"/>
    <w:rsid w:val="002F0AD4"/>
    <w:rsid w:val="002F2859"/>
    <w:rsid w:val="002F6E3C"/>
    <w:rsid w:val="0030117D"/>
    <w:rsid w:val="00301514"/>
    <w:rsid w:val="00301E40"/>
    <w:rsid w:val="00303C87"/>
    <w:rsid w:val="0030428E"/>
    <w:rsid w:val="003045A6"/>
    <w:rsid w:val="00305898"/>
    <w:rsid w:val="00305A42"/>
    <w:rsid w:val="0030765A"/>
    <w:rsid w:val="00307B31"/>
    <w:rsid w:val="003120CB"/>
    <w:rsid w:val="00313216"/>
    <w:rsid w:val="00315811"/>
    <w:rsid w:val="00317CF6"/>
    <w:rsid w:val="00320153"/>
    <w:rsid w:val="00320367"/>
    <w:rsid w:val="00321943"/>
    <w:rsid w:val="00322871"/>
    <w:rsid w:val="00326A7F"/>
    <w:rsid w:val="00326FB3"/>
    <w:rsid w:val="0032717F"/>
    <w:rsid w:val="00327D68"/>
    <w:rsid w:val="00330E6F"/>
    <w:rsid w:val="003316D4"/>
    <w:rsid w:val="00331EC0"/>
    <w:rsid w:val="00333822"/>
    <w:rsid w:val="0033529D"/>
    <w:rsid w:val="003365D5"/>
    <w:rsid w:val="00336715"/>
    <w:rsid w:val="00337A99"/>
    <w:rsid w:val="0034006A"/>
    <w:rsid w:val="00340DFD"/>
    <w:rsid w:val="00343DD6"/>
    <w:rsid w:val="00346BBD"/>
    <w:rsid w:val="00350CD7"/>
    <w:rsid w:val="003517E0"/>
    <w:rsid w:val="00355C7E"/>
    <w:rsid w:val="00357E1C"/>
    <w:rsid w:val="00360C17"/>
    <w:rsid w:val="00361760"/>
    <w:rsid w:val="00361966"/>
    <w:rsid w:val="003621C6"/>
    <w:rsid w:val="003622B8"/>
    <w:rsid w:val="00366B76"/>
    <w:rsid w:val="003675B4"/>
    <w:rsid w:val="00367EE4"/>
    <w:rsid w:val="00370865"/>
    <w:rsid w:val="0037112F"/>
    <w:rsid w:val="00373051"/>
    <w:rsid w:val="00373B8F"/>
    <w:rsid w:val="00374CCC"/>
    <w:rsid w:val="00376D95"/>
    <w:rsid w:val="00377135"/>
    <w:rsid w:val="00377FBB"/>
    <w:rsid w:val="003810E9"/>
    <w:rsid w:val="003948BE"/>
    <w:rsid w:val="003A0D2A"/>
    <w:rsid w:val="003A16FC"/>
    <w:rsid w:val="003A2603"/>
    <w:rsid w:val="003A2C1B"/>
    <w:rsid w:val="003A3E1C"/>
    <w:rsid w:val="003A4FCD"/>
    <w:rsid w:val="003A5B4E"/>
    <w:rsid w:val="003A5DE3"/>
    <w:rsid w:val="003A61B8"/>
    <w:rsid w:val="003B0944"/>
    <w:rsid w:val="003B1593"/>
    <w:rsid w:val="003B2FBC"/>
    <w:rsid w:val="003B321B"/>
    <w:rsid w:val="003B4381"/>
    <w:rsid w:val="003B4A96"/>
    <w:rsid w:val="003B506B"/>
    <w:rsid w:val="003B7A5B"/>
    <w:rsid w:val="003C0B9A"/>
    <w:rsid w:val="003C1043"/>
    <w:rsid w:val="003C1A30"/>
    <w:rsid w:val="003C1CEF"/>
    <w:rsid w:val="003C6779"/>
    <w:rsid w:val="003C6C65"/>
    <w:rsid w:val="003D1AA4"/>
    <w:rsid w:val="003D2998"/>
    <w:rsid w:val="003D2F0A"/>
    <w:rsid w:val="003D3891"/>
    <w:rsid w:val="003D68D1"/>
    <w:rsid w:val="003E0F4F"/>
    <w:rsid w:val="003E1328"/>
    <w:rsid w:val="003E14D6"/>
    <w:rsid w:val="003E18AC"/>
    <w:rsid w:val="003E210B"/>
    <w:rsid w:val="003E2A12"/>
    <w:rsid w:val="003E3384"/>
    <w:rsid w:val="003E548E"/>
    <w:rsid w:val="003E752D"/>
    <w:rsid w:val="003F3E43"/>
    <w:rsid w:val="003F3FB6"/>
    <w:rsid w:val="003F3FCD"/>
    <w:rsid w:val="003F6013"/>
    <w:rsid w:val="00401971"/>
    <w:rsid w:val="004026FA"/>
    <w:rsid w:val="00403524"/>
    <w:rsid w:val="00407A53"/>
    <w:rsid w:val="00411E56"/>
    <w:rsid w:val="00413691"/>
    <w:rsid w:val="00413771"/>
    <w:rsid w:val="004148E1"/>
    <w:rsid w:val="00414CFA"/>
    <w:rsid w:val="00415436"/>
    <w:rsid w:val="00417220"/>
    <w:rsid w:val="00420BE9"/>
    <w:rsid w:val="004210F5"/>
    <w:rsid w:val="00423AD8"/>
    <w:rsid w:val="00424C85"/>
    <w:rsid w:val="004260BD"/>
    <w:rsid w:val="004265B0"/>
    <w:rsid w:val="0043012F"/>
    <w:rsid w:val="00430F1F"/>
    <w:rsid w:val="0043195E"/>
    <w:rsid w:val="004326EA"/>
    <w:rsid w:val="0043691A"/>
    <w:rsid w:val="00436A67"/>
    <w:rsid w:val="004420A5"/>
    <w:rsid w:val="0044456B"/>
    <w:rsid w:val="00447BD1"/>
    <w:rsid w:val="004507F3"/>
    <w:rsid w:val="00450AF4"/>
    <w:rsid w:val="00454A65"/>
    <w:rsid w:val="00456247"/>
    <w:rsid w:val="0046372A"/>
    <w:rsid w:val="00465D41"/>
    <w:rsid w:val="004671C7"/>
    <w:rsid w:val="00472F4D"/>
    <w:rsid w:val="004730BF"/>
    <w:rsid w:val="0047535C"/>
    <w:rsid w:val="00475BD5"/>
    <w:rsid w:val="0047659F"/>
    <w:rsid w:val="004832F5"/>
    <w:rsid w:val="00485870"/>
    <w:rsid w:val="00485FE8"/>
    <w:rsid w:val="0049132D"/>
    <w:rsid w:val="00492EB5"/>
    <w:rsid w:val="00494F77"/>
    <w:rsid w:val="00497721"/>
    <w:rsid w:val="004A0229"/>
    <w:rsid w:val="004A0F92"/>
    <w:rsid w:val="004A256F"/>
    <w:rsid w:val="004A35D2"/>
    <w:rsid w:val="004A3607"/>
    <w:rsid w:val="004A69B1"/>
    <w:rsid w:val="004A7441"/>
    <w:rsid w:val="004A7A7D"/>
    <w:rsid w:val="004B2F00"/>
    <w:rsid w:val="004B4783"/>
    <w:rsid w:val="004B5D19"/>
    <w:rsid w:val="004B6E31"/>
    <w:rsid w:val="004C1D66"/>
    <w:rsid w:val="004C3134"/>
    <w:rsid w:val="004C31D7"/>
    <w:rsid w:val="004C44E4"/>
    <w:rsid w:val="004C4AD2"/>
    <w:rsid w:val="004C552E"/>
    <w:rsid w:val="004D1F21"/>
    <w:rsid w:val="004D31D6"/>
    <w:rsid w:val="004D4207"/>
    <w:rsid w:val="004D4F6A"/>
    <w:rsid w:val="004D59D8"/>
    <w:rsid w:val="004D5DA1"/>
    <w:rsid w:val="004E040A"/>
    <w:rsid w:val="004E150F"/>
    <w:rsid w:val="004E23A1"/>
    <w:rsid w:val="004E3489"/>
    <w:rsid w:val="004E3AFA"/>
    <w:rsid w:val="004E4220"/>
    <w:rsid w:val="004E4499"/>
    <w:rsid w:val="004F34FC"/>
    <w:rsid w:val="004F43D1"/>
    <w:rsid w:val="004F65C7"/>
    <w:rsid w:val="00502A0A"/>
    <w:rsid w:val="00507C50"/>
    <w:rsid w:val="0051730C"/>
    <w:rsid w:val="00517C3A"/>
    <w:rsid w:val="005204D7"/>
    <w:rsid w:val="005231F5"/>
    <w:rsid w:val="00523956"/>
    <w:rsid w:val="00525A26"/>
    <w:rsid w:val="00526D94"/>
    <w:rsid w:val="00527BF4"/>
    <w:rsid w:val="00527FBB"/>
    <w:rsid w:val="00530C05"/>
    <w:rsid w:val="0053108D"/>
    <w:rsid w:val="00531C39"/>
    <w:rsid w:val="00533DA6"/>
    <w:rsid w:val="00534327"/>
    <w:rsid w:val="00534F6C"/>
    <w:rsid w:val="0053646D"/>
    <w:rsid w:val="005367B3"/>
    <w:rsid w:val="0054093E"/>
    <w:rsid w:val="00540AAD"/>
    <w:rsid w:val="00541A8F"/>
    <w:rsid w:val="00544E79"/>
    <w:rsid w:val="00546458"/>
    <w:rsid w:val="0054685F"/>
    <w:rsid w:val="0055087C"/>
    <w:rsid w:val="005531CC"/>
    <w:rsid w:val="00553413"/>
    <w:rsid w:val="00553A17"/>
    <w:rsid w:val="00555303"/>
    <w:rsid w:val="00560E31"/>
    <w:rsid w:val="00564689"/>
    <w:rsid w:val="0056502D"/>
    <w:rsid w:val="00573E76"/>
    <w:rsid w:val="0058219C"/>
    <w:rsid w:val="00582511"/>
    <w:rsid w:val="005834B9"/>
    <w:rsid w:val="0058707F"/>
    <w:rsid w:val="005931FE"/>
    <w:rsid w:val="00593A7D"/>
    <w:rsid w:val="00595CAA"/>
    <w:rsid w:val="005A0B2D"/>
    <w:rsid w:val="005A28D3"/>
    <w:rsid w:val="005A46F7"/>
    <w:rsid w:val="005B0018"/>
    <w:rsid w:val="005B0072"/>
    <w:rsid w:val="005B0732"/>
    <w:rsid w:val="005B38A0"/>
    <w:rsid w:val="005B491C"/>
    <w:rsid w:val="005B4BCE"/>
    <w:rsid w:val="005B4DBF"/>
    <w:rsid w:val="005B52D7"/>
    <w:rsid w:val="005B5DE2"/>
    <w:rsid w:val="005B6097"/>
    <w:rsid w:val="005B674C"/>
    <w:rsid w:val="005B6C61"/>
    <w:rsid w:val="005B6E39"/>
    <w:rsid w:val="005C1385"/>
    <w:rsid w:val="005C3297"/>
    <w:rsid w:val="005C4785"/>
    <w:rsid w:val="005C7561"/>
    <w:rsid w:val="005D1024"/>
    <w:rsid w:val="005D1E57"/>
    <w:rsid w:val="005D2F57"/>
    <w:rsid w:val="005D34F6"/>
    <w:rsid w:val="005D4311"/>
    <w:rsid w:val="005D552D"/>
    <w:rsid w:val="005E02D2"/>
    <w:rsid w:val="005E1884"/>
    <w:rsid w:val="005E26CD"/>
    <w:rsid w:val="005E55D5"/>
    <w:rsid w:val="005F373A"/>
    <w:rsid w:val="005F6B0E"/>
    <w:rsid w:val="005F760E"/>
    <w:rsid w:val="005F7B1D"/>
    <w:rsid w:val="0060222A"/>
    <w:rsid w:val="0060317A"/>
    <w:rsid w:val="00603361"/>
    <w:rsid w:val="00607398"/>
    <w:rsid w:val="00607A5F"/>
    <w:rsid w:val="00610C21"/>
    <w:rsid w:val="00611907"/>
    <w:rsid w:val="006122DA"/>
    <w:rsid w:val="0061276C"/>
    <w:rsid w:val="00612A3A"/>
    <w:rsid w:val="00613116"/>
    <w:rsid w:val="00616D09"/>
    <w:rsid w:val="006202A6"/>
    <w:rsid w:val="00621C4E"/>
    <w:rsid w:val="006233E2"/>
    <w:rsid w:val="00623861"/>
    <w:rsid w:val="00626157"/>
    <w:rsid w:val="00626F44"/>
    <w:rsid w:val="006271C0"/>
    <w:rsid w:val="006305D7"/>
    <w:rsid w:val="0063183C"/>
    <w:rsid w:val="00633A01"/>
    <w:rsid w:val="006341F7"/>
    <w:rsid w:val="00635014"/>
    <w:rsid w:val="006369CE"/>
    <w:rsid w:val="006411CA"/>
    <w:rsid w:val="006461FC"/>
    <w:rsid w:val="00654B62"/>
    <w:rsid w:val="006551E2"/>
    <w:rsid w:val="006619C8"/>
    <w:rsid w:val="00662FC8"/>
    <w:rsid w:val="00664378"/>
    <w:rsid w:val="00667B15"/>
    <w:rsid w:val="00671710"/>
    <w:rsid w:val="00673414"/>
    <w:rsid w:val="00675DA2"/>
    <w:rsid w:val="00676079"/>
    <w:rsid w:val="00676ECD"/>
    <w:rsid w:val="00677D0A"/>
    <w:rsid w:val="00677F37"/>
    <w:rsid w:val="0068185F"/>
    <w:rsid w:val="00685AD6"/>
    <w:rsid w:val="00691F22"/>
    <w:rsid w:val="00693044"/>
    <w:rsid w:val="00693F7F"/>
    <w:rsid w:val="00696CB3"/>
    <w:rsid w:val="006A01CF"/>
    <w:rsid w:val="006A749C"/>
    <w:rsid w:val="006B074C"/>
    <w:rsid w:val="006B30D8"/>
    <w:rsid w:val="006B5D8C"/>
    <w:rsid w:val="006B62E9"/>
    <w:rsid w:val="006B6395"/>
    <w:rsid w:val="006B6FA1"/>
    <w:rsid w:val="006B72D4"/>
    <w:rsid w:val="006C11CC"/>
    <w:rsid w:val="006C1AEB"/>
    <w:rsid w:val="006C2933"/>
    <w:rsid w:val="006C4733"/>
    <w:rsid w:val="006C57FE"/>
    <w:rsid w:val="006D1D3D"/>
    <w:rsid w:val="006D278A"/>
    <w:rsid w:val="006D3B05"/>
    <w:rsid w:val="006D556A"/>
    <w:rsid w:val="006D60CC"/>
    <w:rsid w:val="006E3F32"/>
    <w:rsid w:val="006E4B63"/>
    <w:rsid w:val="006E55AB"/>
    <w:rsid w:val="006F0047"/>
    <w:rsid w:val="006F0452"/>
    <w:rsid w:val="006F06E4"/>
    <w:rsid w:val="006F53A5"/>
    <w:rsid w:val="006F69A0"/>
    <w:rsid w:val="006F7B41"/>
    <w:rsid w:val="00700346"/>
    <w:rsid w:val="00701080"/>
    <w:rsid w:val="00702B5D"/>
    <w:rsid w:val="00703ED2"/>
    <w:rsid w:val="007076AC"/>
    <w:rsid w:val="00707B8D"/>
    <w:rsid w:val="00710662"/>
    <w:rsid w:val="00713636"/>
    <w:rsid w:val="00714B8C"/>
    <w:rsid w:val="0071675D"/>
    <w:rsid w:val="00717FF0"/>
    <w:rsid w:val="00720CA5"/>
    <w:rsid w:val="00723CFF"/>
    <w:rsid w:val="0072572F"/>
    <w:rsid w:val="00726778"/>
    <w:rsid w:val="007323EB"/>
    <w:rsid w:val="00735CF5"/>
    <w:rsid w:val="0074063A"/>
    <w:rsid w:val="0074121A"/>
    <w:rsid w:val="007422A8"/>
    <w:rsid w:val="00743BA1"/>
    <w:rsid w:val="00744A3C"/>
    <w:rsid w:val="00745F1E"/>
    <w:rsid w:val="007515FE"/>
    <w:rsid w:val="007525EE"/>
    <w:rsid w:val="00753880"/>
    <w:rsid w:val="007601D0"/>
    <w:rsid w:val="007601F7"/>
    <w:rsid w:val="0076109D"/>
    <w:rsid w:val="00761B49"/>
    <w:rsid w:val="00761BFF"/>
    <w:rsid w:val="00767107"/>
    <w:rsid w:val="0076714A"/>
    <w:rsid w:val="00773BFD"/>
    <w:rsid w:val="007743B3"/>
    <w:rsid w:val="00774490"/>
    <w:rsid w:val="00780E91"/>
    <w:rsid w:val="007819FF"/>
    <w:rsid w:val="00781AFF"/>
    <w:rsid w:val="00784A4C"/>
    <w:rsid w:val="00784BC6"/>
    <w:rsid w:val="0078523D"/>
    <w:rsid w:val="00785DAE"/>
    <w:rsid w:val="00790020"/>
    <w:rsid w:val="00792410"/>
    <w:rsid w:val="007931DF"/>
    <w:rsid w:val="00794E7A"/>
    <w:rsid w:val="007A0172"/>
    <w:rsid w:val="007A1E3C"/>
    <w:rsid w:val="007A2511"/>
    <w:rsid w:val="007A260E"/>
    <w:rsid w:val="007A4D4C"/>
    <w:rsid w:val="007A5CB9"/>
    <w:rsid w:val="007A76EB"/>
    <w:rsid w:val="007A7701"/>
    <w:rsid w:val="007A7E5D"/>
    <w:rsid w:val="007B27B0"/>
    <w:rsid w:val="007B2CDF"/>
    <w:rsid w:val="007B2F04"/>
    <w:rsid w:val="007B34A8"/>
    <w:rsid w:val="007B4B4F"/>
    <w:rsid w:val="007B6D43"/>
    <w:rsid w:val="007B7C6E"/>
    <w:rsid w:val="007D0CD0"/>
    <w:rsid w:val="007D2BEA"/>
    <w:rsid w:val="007D44D7"/>
    <w:rsid w:val="007D621A"/>
    <w:rsid w:val="007E2887"/>
    <w:rsid w:val="007E36C8"/>
    <w:rsid w:val="007E4BC8"/>
    <w:rsid w:val="007E5278"/>
    <w:rsid w:val="007E749C"/>
    <w:rsid w:val="007F1088"/>
    <w:rsid w:val="007F194C"/>
    <w:rsid w:val="007F1B5C"/>
    <w:rsid w:val="00801257"/>
    <w:rsid w:val="00803B0A"/>
    <w:rsid w:val="00804DED"/>
    <w:rsid w:val="008057A9"/>
    <w:rsid w:val="00805B96"/>
    <w:rsid w:val="008076A9"/>
    <w:rsid w:val="00810B6F"/>
    <w:rsid w:val="008115A5"/>
    <w:rsid w:val="00811D46"/>
    <w:rsid w:val="0081415D"/>
    <w:rsid w:val="00815EB0"/>
    <w:rsid w:val="00817A22"/>
    <w:rsid w:val="00820229"/>
    <w:rsid w:val="00822448"/>
    <w:rsid w:val="00822ABE"/>
    <w:rsid w:val="00823CEE"/>
    <w:rsid w:val="00826095"/>
    <w:rsid w:val="008272ED"/>
    <w:rsid w:val="00827F51"/>
    <w:rsid w:val="0083104E"/>
    <w:rsid w:val="008343BE"/>
    <w:rsid w:val="00835214"/>
    <w:rsid w:val="00840FB4"/>
    <w:rsid w:val="008410B2"/>
    <w:rsid w:val="008414CE"/>
    <w:rsid w:val="00843ACE"/>
    <w:rsid w:val="00845C38"/>
    <w:rsid w:val="008500A0"/>
    <w:rsid w:val="008506C6"/>
    <w:rsid w:val="0085351C"/>
    <w:rsid w:val="00853986"/>
    <w:rsid w:val="008549CA"/>
    <w:rsid w:val="008556C3"/>
    <w:rsid w:val="0085687C"/>
    <w:rsid w:val="008569C6"/>
    <w:rsid w:val="008571D5"/>
    <w:rsid w:val="00861A16"/>
    <w:rsid w:val="00863005"/>
    <w:rsid w:val="008630B5"/>
    <w:rsid w:val="008656BF"/>
    <w:rsid w:val="00867747"/>
    <w:rsid w:val="008706C5"/>
    <w:rsid w:val="008723B7"/>
    <w:rsid w:val="00873446"/>
    <w:rsid w:val="00873707"/>
    <w:rsid w:val="008763E1"/>
    <w:rsid w:val="0087783B"/>
    <w:rsid w:val="00877EC8"/>
    <w:rsid w:val="00880F36"/>
    <w:rsid w:val="00885530"/>
    <w:rsid w:val="0088682F"/>
    <w:rsid w:val="008910D1"/>
    <w:rsid w:val="008917BE"/>
    <w:rsid w:val="0089296C"/>
    <w:rsid w:val="00896ABD"/>
    <w:rsid w:val="008A4DB0"/>
    <w:rsid w:val="008A64B5"/>
    <w:rsid w:val="008A7249"/>
    <w:rsid w:val="008A7381"/>
    <w:rsid w:val="008A7A9C"/>
    <w:rsid w:val="008B05DE"/>
    <w:rsid w:val="008B1228"/>
    <w:rsid w:val="008B4EC7"/>
    <w:rsid w:val="008B5218"/>
    <w:rsid w:val="008B59AF"/>
    <w:rsid w:val="008B6692"/>
    <w:rsid w:val="008B677D"/>
    <w:rsid w:val="008B7102"/>
    <w:rsid w:val="008C06B7"/>
    <w:rsid w:val="008C3B7D"/>
    <w:rsid w:val="008C55E8"/>
    <w:rsid w:val="008D0F90"/>
    <w:rsid w:val="008D142E"/>
    <w:rsid w:val="008D3715"/>
    <w:rsid w:val="008D3BE1"/>
    <w:rsid w:val="008D43AB"/>
    <w:rsid w:val="008D4F54"/>
    <w:rsid w:val="008D5052"/>
    <w:rsid w:val="008D5465"/>
    <w:rsid w:val="008D799C"/>
    <w:rsid w:val="008D7EB7"/>
    <w:rsid w:val="008E3684"/>
    <w:rsid w:val="008E57F5"/>
    <w:rsid w:val="008E6068"/>
    <w:rsid w:val="008E7606"/>
    <w:rsid w:val="008E7F3C"/>
    <w:rsid w:val="008F1DAA"/>
    <w:rsid w:val="008F2703"/>
    <w:rsid w:val="008F3EBD"/>
    <w:rsid w:val="008F57E0"/>
    <w:rsid w:val="008F60B2"/>
    <w:rsid w:val="008F7C41"/>
    <w:rsid w:val="008F7E90"/>
    <w:rsid w:val="009031E2"/>
    <w:rsid w:val="009035EE"/>
    <w:rsid w:val="0090459E"/>
    <w:rsid w:val="00907764"/>
    <w:rsid w:val="00907C53"/>
    <w:rsid w:val="0091236D"/>
    <w:rsid w:val="0091276C"/>
    <w:rsid w:val="009133E6"/>
    <w:rsid w:val="00914325"/>
    <w:rsid w:val="009165AC"/>
    <w:rsid w:val="0092053F"/>
    <w:rsid w:val="0092087D"/>
    <w:rsid w:val="0092340A"/>
    <w:rsid w:val="00923AE2"/>
    <w:rsid w:val="00927052"/>
    <w:rsid w:val="009313D9"/>
    <w:rsid w:val="00933389"/>
    <w:rsid w:val="00935B7F"/>
    <w:rsid w:val="00935DA0"/>
    <w:rsid w:val="00940145"/>
    <w:rsid w:val="00941293"/>
    <w:rsid w:val="0094185E"/>
    <w:rsid w:val="00943DB9"/>
    <w:rsid w:val="00944C22"/>
    <w:rsid w:val="00950C17"/>
    <w:rsid w:val="00954740"/>
    <w:rsid w:val="00954C2B"/>
    <w:rsid w:val="00956C7F"/>
    <w:rsid w:val="00963ABC"/>
    <w:rsid w:val="00965D21"/>
    <w:rsid w:val="00967764"/>
    <w:rsid w:val="00970B0E"/>
    <w:rsid w:val="00972AE3"/>
    <w:rsid w:val="009740F6"/>
    <w:rsid w:val="00976D03"/>
    <w:rsid w:val="00977B30"/>
    <w:rsid w:val="009807BB"/>
    <w:rsid w:val="00982F41"/>
    <w:rsid w:val="00983B36"/>
    <w:rsid w:val="00985090"/>
    <w:rsid w:val="00987710"/>
    <w:rsid w:val="009904AB"/>
    <w:rsid w:val="00995688"/>
    <w:rsid w:val="009958A6"/>
    <w:rsid w:val="00996456"/>
    <w:rsid w:val="00996466"/>
    <w:rsid w:val="00996C2C"/>
    <w:rsid w:val="00997779"/>
    <w:rsid w:val="009A04F5"/>
    <w:rsid w:val="009A15EF"/>
    <w:rsid w:val="009A38A5"/>
    <w:rsid w:val="009A5B13"/>
    <w:rsid w:val="009B118B"/>
    <w:rsid w:val="009B1737"/>
    <w:rsid w:val="009B3D4B"/>
    <w:rsid w:val="009B4221"/>
    <w:rsid w:val="009B5453"/>
    <w:rsid w:val="009B5B99"/>
    <w:rsid w:val="009B5C0F"/>
    <w:rsid w:val="009B6EFC"/>
    <w:rsid w:val="009C0E45"/>
    <w:rsid w:val="009C2DF8"/>
    <w:rsid w:val="009C5F6F"/>
    <w:rsid w:val="009C68B7"/>
    <w:rsid w:val="009C7110"/>
    <w:rsid w:val="009D01DE"/>
    <w:rsid w:val="009D0834"/>
    <w:rsid w:val="009D0A1E"/>
    <w:rsid w:val="009D519A"/>
    <w:rsid w:val="009D52BC"/>
    <w:rsid w:val="009D7D0A"/>
    <w:rsid w:val="009E3EA1"/>
    <w:rsid w:val="009F01B1"/>
    <w:rsid w:val="009F0547"/>
    <w:rsid w:val="009F0DBB"/>
    <w:rsid w:val="009F24A7"/>
    <w:rsid w:val="009F34CA"/>
    <w:rsid w:val="009F3887"/>
    <w:rsid w:val="009F732B"/>
    <w:rsid w:val="00A01FE0"/>
    <w:rsid w:val="00A04C6A"/>
    <w:rsid w:val="00A06564"/>
    <w:rsid w:val="00A10656"/>
    <w:rsid w:val="00A117D6"/>
    <w:rsid w:val="00A12FA6"/>
    <w:rsid w:val="00A1339B"/>
    <w:rsid w:val="00A143CB"/>
    <w:rsid w:val="00A14ABA"/>
    <w:rsid w:val="00A2273F"/>
    <w:rsid w:val="00A24A3C"/>
    <w:rsid w:val="00A24CB6"/>
    <w:rsid w:val="00A2619B"/>
    <w:rsid w:val="00A2667C"/>
    <w:rsid w:val="00A26CD2"/>
    <w:rsid w:val="00A27667"/>
    <w:rsid w:val="00A30C2E"/>
    <w:rsid w:val="00A31707"/>
    <w:rsid w:val="00A31CE3"/>
    <w:rsid w:val="00A3290D"/>
    <w:rsid w:val="00A32979"/>
    <w:rsid w:val="00A32AD4"/>
    <w:rsid w:val="00A349C9"/>
    <w:rsid w:val="00A34A67"/>
    <w:rsid w:val="00A350CA"/>
    <w:rsid w:val="00A37462"/>
    <w:rsid w:val="00A40B22"/>
    <w:rsid w:val="00A4139F"/>
    <w:rsid w:val="00A42B8A"/>
    <w:rsid w:val="00A4482D"/>
    <w:rsid w:val="00A459E1"/>
    <w:rsid w:val="00A500ED"/>
    <w:rsid w:val="00A52296"/>
    <w:rsid w:val="00A549E7"/>
    <w:rsid w:val="00A55661"/>
    <w:rsid w:val="00A6065F"/>
    <w:rsid w:val="00A61B70"/>
    <w:rsid w:val="00A61FA8"/>
    <w:rsid w:val="00A62691"/>
    <w:rsid w:val="00A637F4"/>
    <w:rsid w:val="00A65485"/>
    <w:rsid w:val="00A665F2"/>
    <w:rsid w:val="00A66E05"/>
    <w:rsid w:val="00A70753"/>
    <w:rsid w:val="00A712D2"/>
    <w:rsid w:val="00A72C9B"/>
    <w:rsid w:val="00A76D37"/>
    <w:rsid w:val="00A77265"/>
    <w:rsid w:val="00A82AAB"/>
    <w:rsid w:val="00A82C8A"/>
    <w:rsid w:val="00A852FF"/>
    <w:rsid w:val="00A85CF5"/>
    <w:rsid w:val="00A87337"/>
    <w:rsid w:val="00A90150"/>
    <w:rsid w:val="00A90A62"/>
    <w:rsid w:val="00A90C97"/>
    <w:rsid w:val="00A960C8"/>
    <w:rsid w:val="00AA0BD4"/>
    <w:rsid w:val="00AA1B4F"/>
    <w:rsid w:val="00AA4A83"/>
    <w:rsid w:val="00AA5416"/>
    <w:rsid w:val="00AA54F3"/>
    <w:rsid w:val="00AA6B43"/>
    <w:rsid w:val="00AB367A"/>
    <w:rsid w:val="00AC01D1"/>
    <w:rsid w:val="00AC1E6D"/>
    <w:rsid w:val="00AC485E"/>
    <w:rsid w:val="00AC6133"/>
    <w:rsid w:val="00AD6A05"/>
    <w:rsid w:val="00AE272B"/>
    <w:rsid w:val="00AE38E3"/>
    <w:rsid w:val="00AE3E3A"/>
    <w:rsid w:val="00AE7655"/>
    <w:rsid w:val="00AE7680"/>
    <w:rsid w:val="00AE77B4"/>
    <w:rsid w:val="00AE7C1A"/>
    <w:rsid w:val="00AF0BB1"/>
    <w:rsid w:val="00AF0D9C"/>
    <w:rsid w:val="00AF13AB"/>
    <w:rsid w:val="00AF1D36"/>
    <w:rsid w:val="00AF398B"/>
    <w:rsid w:val="00AF5E92"/>
    <w:rsid w:val="00AF5F75"/>
    <w:rsid w:val="00AF6001"/>
    <w:rsid w:val="00B01A16"/>
    <w:rsid w:val="00B01F93"/>
    <w:rsid w:val="00B0387D"/>
    <w:rsid w:val="00B057D0"/>
    <w:rsid w:val="00B07F45"/>
    <w:rsid w:val="00B1021A"/>
    <w:rsid w:val="00B15A1F"/>
    <w:rsid w:val="00B15AD2"/>
    <w:rsid w:val="00B15FE9"/>
    <w:rsid w:val="00B1692F"/>
    <w:rsid w:val="00B16AB4"/>
    <w:rsid w:val="00B2148A"/>
    <w:rsid w:val="00B220C2"/>
    <w:rsid w:val="00B24868"/>
    <w:rsid w:val="00B25B32"/>
    <w:rsid w:val="00B27544"/>
    <w:rsid w:val="00B27DE1"/>
    <w:rsid w:val="00B31352"/>
    <w:rsid w:val="00B33A7B"/>
    <w:rsid w:val="00B36B8A"/>
    <w:rsid w:val="00B36C42"/>
    <w:rsid w:val="00B418E6"/>
    <w:rsid w:val="00B42EA7"/>
    <w:rsid w:val="00B442D1"/>
    <w:rsid w:val="00B505F3"/>
    <w:rsid w:val="00B5337C"/>
    <w:rsid w:val="00B53FDE"/>
    <w:rsid w:val="00B56397"/>
    <w:rsid w:val="00B6027B"/>
    <w:rsid w:val="00B612AD"/>
    <w:rsid w:val="00B625C1"/>
    <w:rsid w:val="00B660C8"/>
    <w:rsid w:val="00B6626F"/>
    <w:rsid w:val="00B67AFF"/>
    <w:rsid w:val="00B70B59"/>
    <w:rsid w:val="00B73657"/>
    <w:rsid w:val="00B75A5E"/>
    <w:rsid w:val="00B8080F"/>
    <w:rsid w:val="00B91E56"/>
    <w:rsid w:val="00B94281"/>
    <w:rsid w:val="00B9538B"/>
    <w:rsid w:val="00B9654E"/>
    <w:rsid w:val="00B96CA7"/>
    <w:rsid w:val="00BA01FA"/>
    <w:rsid w:val="00BA0D6F"/>
    <w:rsid w:val="00BA1735"/>
    <w:rsid w:val="00BA19FA"/>
    <w:rsid w:val="00BA25B5"/>
    <w:rsid w:val="00BA358C"/>
    <w:rsid w:val="00BA3BB5"/>
    <w:rsid w:val="00BA4288"/>
    <w:rsid w:val="00BA4862"/>
    <w:rsid w:val="00BA52D5"/>
    <w:rsid w:val="00BA7E31"/>
    <w:rsid w:val="00BB48E5"/>
    <w:rsid w:val="00BB5607"/>
    <w:rsid w:val="00BB5ACA"/>
    <w:rsid w:val="00BC0DF2"/>
    <w:rsid w:val="00BC3823"/>
    <w:rsid w:val="00BC3B80"/>
    <w:rsid w:val="00BC5841"/>
    <w:rsid w:val="00BD1003"/>
    <w:rsid w:val="00BD164C"/>
    <w:rsid w:val="00BD224B"/>
    <w:rsid w:val="00BD5BFC"/>
    <w:rsid w:val="00BD60B4"/>
    <w:rsid w:val="00BE40C0"/>
    <w:rsid w:val="00BE5B7A"/>
    <w:rsid w:val="00BE5F4A"/>
    <w:rsid w:val="00BF09B0"/>
    <w:rsid w:val="00BF1544"/>
    <w:rsid w:val="00BF1B53"/>
    <w:rsid w:val="00BF24C0"/>
    <w:rsid w:val="00BF54B2"/>
    <w:rsid w:val="00BF6E3F"/>
    <w:rsid w:val="00C06D2F"/>
    <w:rsid w:val="00C06F06"/>
    <w:rsid w:val="00C1477C"/>
    <w:rsid w:val="00C16C2D"/>
    <w:rsid w:val="00C20FAD"/>
    <w:rsid w:val="00C2375F"/>
    <w:rsid w:val="00C247CB"/>
    <w:rsid w:val="00C258EC"/>
    <w:rsid w:val="00C314F2"/>
    <w:rsid w:val="00C31CE8"/>
    <w:rsid w:val="00C32E66"/>
    <w:rsid w:val="00C3355F"/>
    <w:rsid w:val="00C34827"/>
    <w:rsid w:val="00C3569A"/>
    <w:rsid w:val="00C36EF4"/>
    <w:rsid w:val="00C4191F"/>
    <w:rsid w:val="00C43F48"/>
    <w:rsid w:val="00C448FF"/>
    <w:rsid w:val="00C45E57"/>
    <w:rsid w:val="00C52F29"/>
    <w:rsid w:val="00C54845"/>
    <w:rsid w:val="00C54AF0"/>
    <w:rsid w:val="00C54DDE"/>
    <w:rsid w:val="00C561BD"/>
    <w:rsid w:val="00C56CE6"/>
    <w:rsid w:val="00C5745F"/>
    <w:rsid w:val="00C61A98"/>
    <w:rsid w:val="00C61C6B"/>
    <w:rsid w:val="00C62657"/>
    <w:rsid w:val="00C63201"/>
    <w:rsid w:val="00C64E62"/>
    <w:rsid w:val="00C651D5"/>
    <w:rsid w:val="00C65CCC"/>
    <w:rsid w:val="00C70A7B"/>
    <w:rsid w:val="00C74119"/>
    <w:rsid w:val="00C7618F"/>
    <w:rsid w:val="00C765A9"/>
    <w:rsid w:val="00C76A90"/>
    <w:rsid w:val="00C77558"/>
    <w:rsid w:val="00C8162D"/>
    <w:rsid w:val="00C8195A"/>
    <w:rsid w:val="00C832E9"/>
    <w:rsid w:val="00C83A0B"/>
    <w:rsid w:val="00C842D0"/>
    <w:rsid w:val="00C84CF2"/>
    <w:rsid w:val="00C84ED1"/>
    <w:rsid w:val="00C87432"/>
    <w:rsid w:val="00C9038F"/>
    <w:rsid w:val="00C92AAB"/>
    <w:rsid w:val="00C97B81"/>
    <w:rsid w:val="00CA2435"/>
    <w:rsid w:val="00CA3ABF"/>
    <w:rsid w:val="00CA4B14"/>
    <w:rsid w:val="00CA763F"/>
    <w:rsid w:val="00CB31B7"/>
    <w:rsid w:val="00CB5D2B"/>
    <w:rsid w:val="00CC4EC9"/>
    <w:rsid w:val="00CC60CF"/>
    <w:rsid w:val="00CD0E2F"/>
    <w:rsid w:val="00CD2F20"/>
    <w:rsid w:val="00CD6B20"/>
    <w:rsid w:val="00CD6F58"/>
    <w:rsid w:val="00CE1339"/>
    <w:rsid w:val="00CE1EFC"/>
    <w:rsid w:val="00CE61CC"/>
    <w:rsid w:val="00CE6E42"/>
    <w:rsid w:val="00CF1001"/>
    <w:rsid w:val="00CF1EC4"/>
    <w:rsid w:val="00CF20B7"/>
    <w:rsid w:val="00CF5311"/>
    <w:rsid w:val="00CF6692"/>
    <w:rsid w:val="00CF7441"/>
    <w:rsid w:val="00D00D16"/>
    <w:rsid w:val="00D03C6C"/>
    <w:rsid w:val="00D0506F"/>
    <w:rsid w:val="00D06288"/>
    <w:rsid w:val="00D0660A"/>
    <w:rsid w:val="00D068C7"/>
    <w:rsid w:val="00D100ED"/>
    <w:rsid w:val="00D10A66"/>
    <w:rsid w:val="00D128A4"/>
    <w:rsid w:val="00D14919"/>
    <w:rsid w:val="00D14D9E"/>
    <w:rsid w:val="00D15131"/>
    <w:rsid w:val="00D16640"/>
    <w:rsid w:val="00D20954"/>
    <w:rsid w:val="00D21C39"/>
    <w:rsid w:val="00D21FC6"/>
    <w:rsid w:val="00D2243A"/>
    <w:rsid w:val="00D31189"/>
    <w:rsid w:val="00D33393"/>
    <w:rsid w:val="00D33D36"/>
    <w:rsid w:val="00D34D94"/>
    <w:rsid w:val="00D409E2"/>
    <w:rsid w:val="00D427D7"/>
    <w:rsid w:val="00D4321E"/>
    <w:rsid w:val="00D44E62"/>
    <w:rsid w:val="00D51570"/>
    <w:rsid w:val="00D51E49"/>
    <w:rsid w:val="00D556AD"/>
    <w:rsid w:val="00D60381"/>
    <w:rsid w:val="00D60516"/>
    <w:rsid w:val="00D616DE"/>
    <w:rsid w:val="00D62201"/>
    <w:rsid w:val="00D651D1"/>
    <w:rsid w:val="00D66F28"/>
    <w:rsid w:val="00D70B14"/>
    <w:rsid w:val="00D717BB"/>
    <w:rsid w:val="00D7226B"/>
    <w:rsid w:val="00D72707"/>
    <w:rsid w:val="00D72E6B"/>
    <w:rsid w:val="00D75A9C"/>
    <w:rsid w:val="00D769B4"/>
    <w:rsid w:val="00D77CEA"/>
    <w:rsid w:val="00D77EF0"/>
    <w:rsid w:val="00D85BCD"/>
    <w:rsid w:val="00D90871"/>
    <w:rsid w:val="00D9155F"/>
    <w:rsid w:val="00D921BE"/>
    <w:rsid w:val="00D9403F"/>
    <w:rsid w:val="00D959B4"/>
    <w:rsid w:val="00D97ADB"/>
    <w:rsid w:val="00DA44DE"/>
    <w:rsid w:val="00DB620A"/>
    <w:rsid w:val="00DC0182"/>
    <w:rsid w:val="00DC2B2E"/>
    <w:rsid w:val="00DC2C3E"/>
    <w:rsid w:val="00DC3832"/>
    <w:rsid w:val="00DC7A51"/>
    <w:rsid w:val="00DD2FE0"/>
    <w:rsid w:val="00DD6758"/>
    <w:rsid w:val="00DE582C"/>
    <w:rsid w:val="00DE5B5F"/>
    <w:rsid w:val="00DE76D1"/>
    <w:rsid w:val="00DF584D"/>
    <w:rsid w:val="00DF63A0"/>
    <w:rsid w:val="00DF7202"/>
    <w:rsid w:val="00DF7AC4"/>
    <w:rsid w:val="00E00696"/>
    <w:rsid w:val="00E060C2"/>
    <w:rsid w:val="00E06324"/>
    <w:rsid w:val="00E12FB0"/>
    <w:rsid w:val="00E14814"/>
    <w:rsid w:val="00E1591B"/>
    <w:rsid w:val="00E15B2C"/>
    <w:rsid w:val="00E15CEC"/>
    <w:rsid w:val="00E16A50"/>
    <w:rsid w:val="00E22A0C"/>
    <w:rsid w:val="00E22EDE"/>
    <w:rsid w:val="00E249D5"/>
    <w:rsid w:val="00E24A2A"/>
    <w:rsid w:val="00E27841"/>
    <w:rsid w:val="00E33C68"/>
    <w:rsid w:val="00E3415F"/>
    <w:rsid w:val="00E34EEB"/>
    <w:rsid w:val="00E350D4"/>
    <w:rsid w:val="00E40DFC"/>
    <w:rsid w:val="00E443A9"/>
    <w:rsid w:val="00E44EB9"/>
    <w:rsid w:val="00E458BD"/>
    <w:rsid w:val="00E460A5"/>
    <w:rsid w:val="00E46358"/>
    <w:rsid w:val="00E468DB"/>
    <w:rsid w:val="00E471DC"/>
    <w:rsid w:val="00E50EB4"/>
    <w:rsid w:val="00E532FC"/>
    <w:rsid w:val="00E55BB0"/>
    <w:rsid w:val="00E609E5"/>
    <w:rsid w:val="00E60F27"/>
    <w:rsid w:val="00E646C4"/>
    <w:rsid w:val="00E64D93"/>
    <w:rsid w:val="00E65EDB"/>
    <w:rsid w:val="00E6624F"/>
    <w:rsid w:val="00E6632C"/>
    <w:rsid w:val="00E66927"/>
    <w:rsid w:val="00E677B8"/>
    <w:rsid w:val="00E67FA1"/>
    <w:rsid w:val="00E70FB7"/>
    <w:rsid w:val="00E73D53"/>
    <w:rsid w:val="00E741CB"/>
    <w:rsid w:val="00E75111"/>
    <w:rsid w:val="00E76556"/>
    <w:rsid w:val="00E77296"/>
    <w:rsid w:val="00E8080F"/>
    <w:rsid w:val="00E815C8"/>
    <w:rsid w:val="00E8451F"/>
    <w:rsid w:val="00E8583C"/>
    <w:rsid w:val="00E90B1E"/>
    <w:rsid w:val="00E9201B"/>
    <w:rsid w:val="00E92940"/>
    <w:rsid w:val="00E93763"/>
    <w:rsid w:val="00EA3AC3"/>
    <w:rsid w:val="00EA427A"/>
    <w:rsid w:val="00EA5A54"/>
    <w:rsid w:val="00EA723B"/>
    <w:rsid w:val="00EB54EA"/>
    <w:rsid w:val="00EB581C"/>
    <w:rsid w:val="00EB6350"/>
    <w:rsid w:val="00EC0110"/>
    <w:rsid w:val="00EC2DED"/>
    <w:rsid w:val="00EC2F62"/>
    <w:rsid w:val="00EC3891"/>
    <w:rsid w:val="00EC62EB"/>
    <w:rsid w:val="00EC6E9F"/>
    <w:rsid w:val="00ED44F0"/>
    <w:rsid w:val="00ED4B33"/>
    <w:rsid w:val="00ED7DD6"/>
    <w:rsid w:val="00EE15A1"/>
    <w:rsid w:val="00EE2A7C"/>
    <w:rsid w:val="00EE2C42"/>
    <w:rsid w:val="00EE341B"/>
    <w:rsid w:val="00EE4453"/>
    <w:rsid w:val="00EE5CB2"/>
    <w:rsid w:val="00EE5FCE"/>
    <w:rsid w:val="00EE6BBD"/>
    <w:rsid w:val="00EE6E1E"/>
    <w:rsid w:val="00EE705F"/>
    <w:rsid w:val="00EF151C"/>
    <w:rsid w:val="00EF1B2D"/>
    <w:rsid w:val="00EF28BD"/>
    <w:rsid w:val="00EF3067"/>
    <w:rsid w:val="00EF54FD"/>
    <w:rsid w:val="00F00DA6"/>
    <w:rsid w:val="00F019B2"/>
    <w:rsid w:val="00F11E90"/>
    <w:rsid w:val="00F13112"/>
    <w:rsid w:val="00F15850"/>
    <w:rsid w:val="00F16FE6"/>
    <w:rsid w:val="00F2171D"/>
    <w:rsid w:val="00F220D9"/>
    <w:rsid w:val="00F238BD"/>
    <w:rsid w:val="00F24992"/>
    <w:rsid w:val="00F32F2F"/>
    <w:rsid w:val="00F33F3F"/>
    <w:rsid w:val="00F35BDD"/>
    <w:rsid w:val="00F36560"/>
    <w:rsid w:val="00F37050"/>
    <w:rsid w:val="00F37AF4"/>
    <w:rsid w:val="00F4033C"/>
    <w:rsid w:val="00F403FD"/>
    <w:rsid w:val="00F41E72"/>
    <w:rsid w:val="00F43700"/>
    <w:rsid w:val="00F44188"/>
    <w:rsid w:val="00F446EA"/>
    <w:rsid w:val="00F466FD"/>
    <w:rsid w:val="00F50300"/>
    <w:rsid w:val="00F551F1"/>
    <w:rsid w:val="00F5603E"/>
    <w:rsid w:val="00F56AF1"/>
    <w:rsid w:val="00F56E39"/>
    <w:rsid w:val="00F615A3"/>
    <w:rsid w:val="00F623E9"/>
    <w:rsid w:val="00F63145"/>
    <w:rsid w:val="00F63951"/>
    <w:rsid w:val="00F63C86"/>
    <w:rsid w:val="00F658EC"/>
    <w:rsid w:val="00F65A19"/>
    <w:rsid w:val="00F71F73"/>
    <w:rsid w:val="00F766BE"/>
    <w:rsid w:val="00F77EB9"/>
    <w:rsid w:val="00F80635"/>
    <w:rsid w:val="00F815D1"/>
    <w:rsid w:val="00F81E7E"/>
    <w:rsid w:val="00F81F0F"/>
    <w:rsid w:val="00F825F4"/>
    <w:rsid w:val="00F87DCD"/>
    <w:rsid w:val="00F917A5"/>
    <w:rsid w:val="00F925B5"/>
    <w:rsid w:val="00F92AA1"/>
    <w:rsid w:val="00F932DE"/>
    <w:rsid w:val="00F963DD"/>
    <w:rsid w:val="00FA1AA3"/>
    <w:rsid w:val="00FA2045"/>
    <w:rsid w:val="00FA2A26"/>
    <w:rsid w:val="00FA5486"/>
    <w:rsid w:val="00FB1AA9"/>
    <w:rsid w:val="00FB4527"/>
    <w:rsid w:val="00FB4B5A"/>
    <w:rsid w:val="00FB5B8A"/>
    <w:rsid w:val="00FB5DAA"/>
    <w:rsid w:val="00FB6028"/>
    <w:rsid w:val="00FB7D34"/>
    <w:rsid w:val="00FC04B9"/>
    <w:rsid w:val="00FC161A"/>
    <w:rsid w:val="00FC1D49"/>
    <w:rsid w:val="00FC23D5"/>
    <w:rsid w:val="00FC414E"/>
    <w:rsid w:val="00FC4C1A"/>
    <w:rsid w:val="00FC6468"/>
    <w:rsid w:val="00FC6D49"/>
    <w:rsid w:val="00FD4922"/>
    <w:rsid w:val="00FD6461"/>
    <w:rsid w:val="00FD7A48"/>
    <w:rsid w:val="00FE0281"/>
    <w:rsid w:val="00FE1882"/>
    <w:rsid w:val="00FE7083"/>
    <w:rsid w:val="00FF019F"/>
    <w:rsid w:val="00FF5DA7"/>
    <w:rsid w:val="00FF644B"/>
    <w:rsid w:val="00FF66A8"/>
    <w:rsid w:val="00FF6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C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1630AD"/>
    <w:rPr>
      <w:color w:val="808080"/>
    </w:rPr>
  </w:style>
  <w:style w:type="character" w:styleId="LineNumber">
    <w:name w:val="line number"/>
    <w:basedOn w:val="DefaultParagraphFont"/>
    <w:uiPriority w:val="99"/>
    <w:semiHidden/>
    <w:unhideWhenUsed/>
    <w:rsid w:val="00A50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364/AO.54.0039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5DE1C-FD0E-43AE-943D-7D01CFAB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4601</Words>
  <Characters>26232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30772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2016-11-16T15:58:00Z</dcterms:created>
  <dcterms:modified xsi:type="dcterms:W3CDTF">2016-11-16T16:30:00Z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