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470" w:rsidRPr="003B65B0" w:rsidRDefault="00627470">
      <w:pPr>
        <w:rPr>
          <w:rStyle w:val="Strong"/>
          <w:rFonts w:ascii="Times New Roman" w:hAnsi="Times New Roman" w:cs="Times New Roman"/>
          <w:b w:val="0"/>
          <w:color w:val="000000"/>
          <w:sz w:val="24"/>
          <w:szCs w:val="24"/>
        </w:rPr>
      </w:pPr>
      <w:r w:rsidRPr="003B65B0">
        <w:rPr>
          <w:rStyle w:val="Strong"/>
          <w:rFonts w:ascii="Times New Roman" w:hAnsi="Times New Roman" w:cs="Times New Roman"/>
          <w:b w:val="0"/>
          <w:color w:val="000000"/>
          <w:sz w:val="24"/>
          <w:szCs w:val="24"/>
        </w:rPr>
        <w:t xml:space="preserve">Dear </w:t>
      </w:r>
      <w:proofErr w:type="spellStart"/>
      <w:r w:rsidRPr="003B65B0">
        <w:rPr>
          <w:rStyle w:val="Strong"/>
          <w:rFonts w:ascii="Times New Roman" w:hAnsi="Times New Roman" w:cs="Times New Roman"/>
          <w:b w:val="0"/>
          <w:color w:val="000000"/>
          <w:sz w:val="24"/>
          <w:szCs w:val="24"/>
        </w:rPr>
        <w:t>Jaydev</w:t>
      </w:r>
      <w:proofErr w:type="spellEnd"/>
      <w:r w:rsidRPr="003B65B0">
        <w:rPr>
          <w:rStyle w:val="Strong"/>
          <w:rFonts w:ascii="Times New Roman" w:hAnsi="Times New Roman" w:cs="Times New Roman"/>
          <w:b w:val="0"/>
          <w:color w:val="000000"/>
          <w:sz w:val="24"/>
          <w:szCs w:val="24"/>
        </w:rPr>
        <w:t>,</w:t>
      </w:r>
    </w:p>
    <w:p w:rsidR="00627470" w:rsidRPr="003B65B0" w:rsidRDefault="00627470" w:rsidP="00627470">
      <w:pPr>
        <w:ind w:firstLineChars="150" w:firstLine="360"/>
        <w:rPr>
          <w:rStyle w:val="Strong"/>
          <w:rFonts w:ascii="Times New Roman" w:hAnsi="Times New Roman" w:cs="Times New Roman"/>
          <w:b w:val="0"/>
          <w:color w:val="000000"/>
          <w:sz w:val="24"/>
          <w:szCs w:val="24"/>
        </w:rPr>
      </w:pPr>
    </w:p>
    <w:p w:rsidR="003B65B0" w:rsidRPr="003B65B0" w:rsidRDefault="00627470" w:rsidP="003B65B0">
      <w:pPr>
        <w:spacing w:after="200"/>
        <w:contextualSpacing/>
        <w:rPr>
          <w:rFonts w:ascii="Times New Roman" w:eastAsia="Calibri" w:hAnsi="Times New Roman" w:cs="Times New Roman"/>
          <w:sz w:val="24"/>
          <w:szCs w:val="24"/>
        </w:rPr>
      </w:pPr>
      <w:r w:rsidRPr="003B65B0">
        <w:rPr>
          <w:rStyle w:val="Strong"/>
          <w:rFonts w:ascii="Times New Roman" w:hAnsi="Times New Roman" w:cs="Times New Roman"/>
          <w:b w:val="0"/>
          <w:color w:val="000000"/>
          <w:sz w:val="24"/>
          <w:szCs w:val="24"/>
        </w:rPr>
        <w:t xml:space="preserve">Thanking you for </w:t>
      </w:r>
      <w:r w:rsidR="003B65B0">
        <w:rPr>
          <w:rStyle w:val="Strong"/>
          <w:rFonts w:ascii="Times New Roman" w:hAnsi="Times New Roman" w:cs="Times New Roman"/>
          <w:b w:val="0"/>
          <w:color w:val="000000"/>
          <w:sz w:val="24"/>
          <w:szCs w:val="24"/>
        </w:rPr>
        <w:t xml:space="preserve">reviewing </w:t>
      </w:r>
      <w:r w:rsidRPr="003B65B0">
        <w:rPr>
          <w:rStyle w:val="Strong"/>
          <w:rFonts w:ascii="Times New Roman" w:hAnsi="Times New Roman" w:cs="Times New Roman"/>
          <w:b w:val="0"/>
          <w:color w:val="000000"/>
          <w:sz w:val="24"/>
          <w:szCs w:val="24"/>
        </w:rPr>
        <w:t>our manuscript entitled “</w:t>
      </w:r>
      <w:r w:rsidRPr="003B65B0">
        <w:rPr>
          <w:rFonts w:ascii="Times New Roman" w:hAnsi="Times New Roman" w:cs="Times New Roman"/>
          <w:b/>
          <w:bCs/>
          <w:sz w:val="24"/>
          <w:szCs w:val="24"/>
        </w:rPr>
        <w:t xml:space="preserve">Isolation and </w:t>
      </w:r>
      <w:r w:rsidRPr="003B65B0">
        <w:rPr>
          <w:rFonts w:ascii="Times New Roman" w:hAnsi="Times New Roman" w:cs="Times New Roman"/>
          <w:b/>
          <w:bCs/>
          <w:i/>
          <w:sz w:val="24"/>
          <w:szCs w:val="24"/>
        </w:rPr>
        <w:t>In Vitro</w:t>
      </w:r>
      <w:r w:rsidRPr="003B65B0">
        <w:rPr>
          <w:rFonts w:ascii="Times New Roman" w:hAnsi="Times New Roman" w:cs="Times New Roman"/>
          <w:b/>
          <w:bCs/>
          <w:sz w:val="24"/>
          <w:szCs w:val="24"/>
        </w:rPr>
        <w:t xml:space="preserve"> Decidualization of Mouse Primary Endometrial Stromal Cells</w:t>
      </w:r>
      <w:r w:rsidRPr="003B65B0">
        <w:rPr>
          <w:rStyle w:val="Strong"/>
          <w:rFonts w:ascii="Times New Roman" w:hAnsi="Times New Roman" w:cs="Times New Roman"/>
          <w:b w:val="0"/>
          <w:color w:val="000000"/>
          <w:sz w:val="24"/>
          <w:szCs w:val="24"/>
        </w:rPr>
        <w:t xml:space="preserve">”. We have revised the manuscript to address each of the comments </w:t>
      </w:r>
      <w:r w:rsidR="003B65B0" w:rsidRPr="003B65B0">
        <w:rPr>
          <w:rFonts w:ascii="Times New Roman" w:eastAsia="Calibri" w:hAnsi="Times New Roman" w:cs="Times New Roman"/>
          <w:sz w:val="24"/>
          <w:szCs w:val="24"/>
        </w:rPr>
        <w:t xml:space="preserve">followed by our responses highlighted in </w:t>
      </w:r>
      <w:r w:rsidR="003B65B0" w:rsidRPr="003B65B0">
        <w:rPr>
          <w:rFonts w:ascii="Times New Roman" w:eastAsia="Calibri" w:hAnsi="Times New Roman" w:cs="Times New Roman"/>
          <w:i/>
          <w:color w:val="0000FF"/>
          <w:sz w:val="24"/>
          <w:szCs w:val="24"/>
        </w:rPr>
        <w:t>blue</w:t>
      </w:r>
      <w:r w:rsidRPr="003B65B0">
        <w:rPr>
          <w:rStyle w:val="Strong"/>
          <w:rFonts w:ascii="Times New Roman" w:hAnsi="Times New Roman" w:cs="Times New Roman"/>
          <w:b w:val="0"/>
          <w:color w:val="000000"/>
          <w:sz w:val="24"/>
          <w:szCs w:val="24"/>
        </w:rPr>
        <w:t>. Below is a detailed discussion of our amendments:</w:t>
      </w:r>
      <w:r w:rsidR="003B65B0" w:rsidRPr="003B65B0">
        <w:rPr>
          <w:rFonts w:ascii="Times New Roman" w:eastAsia="Calibri" w:hAnsi="Times New Roman" w:cs="Times New Roman"/>
          <w:sz w:val="24"/>
          <w:szCs w:val="24"/>
        </w:rPr>
        <w:t xml:space="preserve"> </w:t>
      </w:r>
    </w:p>
    <w:p w:rsidR="00627470" w:rsidRPr="003B65B0" w:rsidRDefault="00627470" w:rsidP="00627470">
      <w:pPr>
        <w:ind w:firstLineChars="150" w:firstLine="360"/>
        <w:rPr>
          <w:rStyle w:val="Strong"/>
          <w:rFonts w:ascii="Times New Roman" w:hAnsi="Times New Roman" w:cs="Times New Roman"/>
          <w:b w:val="0"/>
          <w:color w:val="000000"/>
          <w:sz w:val="24"/>
          <w:szCs w:val="24"/>
        </w:rPr>
      </w:pPr>
    </w:p>
    <w:p w:rsidR="00627470" w:rsidRPr="003B65B0" w:rsidRDefault="00627470">
      <w:pPr>
        <w:rPr>
          <w:rStyle w:val="Strong"/>
          <w:rFonts w:ascii="Times New Roman" w:hAnsi="Times New Roman" w:cs="Times New Roman"/>
          <w:color w:val="000000"/>
          <w:sz w:val="24"/>
          <w:szCs w:val="24"/>
        </w:rPr>
      </w:pPr>
    </w:p>
    <w:p w:rsidR="007350AF" w:rsidRPr="003B65B0" w:rsidRDefault="00F17072">
      <w:pPr>
        <w:rPr>
          <w:rFonts w:ascii="Times New Roman" w:hAnsi="Times New Roman" w:cs="Times New Roman"/>
          <w:color w:val="000000"/>
          <w:sz w:val="24"/>
          <w:szCs w:val="24"/>
        </w:rPr>
      </w:pPr>
      <w:r w:rsidRPr="003B65B0">
        <w:rPr>
          <w:rFonts w:ascii="Times New Roman" w:hAnsi="Times New Roman" w:cs="Times New Roman"/>
          <w:b/>
          <w:bCs/>
          <w:color w:val="000000"/>
          <w:sz w:val="24"/>
          <w:szCs w:val="24"/>
        </w:rPr>
        <w:t>Reviewer #1:</w:t>
      </w:r>
      <w:r w:rsidRPr="003B65B0">
        <w:rPr>
          <w:rFonts w:ascii="Times New Roman" w:hAnsi="Times New Roman" w:cs="Times New Roman"/>
          <w:color w:val="000000"/>
          <w:sz w:val="24"/>
          <w:szCs w:val="24"/>
        </w:rPr>
        <w:br/>
        <w:t>1. Whether the author examined the polyploidization of uterine stromal cells by immunofluorescence or flow cytometry after treatment with estrogen and progesterone. Please provide the data in the results if any or at least be mentioned in the discussion.</w:t>
      </w:r>
    </w:p>
    <w:p w:rsidR="007350AF" w:rsidRPr="005B64FF" w:rsidRDefault="007350AF">
      <w:pPr>
        <w:rPr>
          <w:rFonts w:ascii="Times New Roman" w:hAnsi="Times New Roman" w:cs="Times New Roman"/>
          <w:color w:val="0000FF"/>
          <w:sz w:val="24"/>
          <w:szCs w:val="24"/>
        </w:rPr>
      </w:pPr>
      <w:r w:rsidRPr="005B64FF">
        <w:rPr>
          <w:rFonts w:ascii="Times New Roman" w:hAnsi="Times New Roman" w:cs="Times New Roman"/>
          <w:color w:val="0000FF"/>
          <w:sz w:val="24"/>
          <w:szCs w:val="24"/>
        </w:rPr>
        <w:t>Response:</w:t>
      </w:r>
      <w:r w:rsidR="00032EE9" w:rsidRPr="005B64FF">
        <w:rPr>
          <w:rFonts w:ascii="Times New Roman" w:hAnsi="Times New Roman" w:cs="Times New Roman"/>
          <w:color w:val="0000FF"/>
          <w:sz w:val="24"/>
          <w:szCs w:val="24"/>
        </w:rPr>
        <w:t xml:space="preserve"> </w:t>
      </w:r>
      <w:r w:rsidR="000907C2" w:rsidRPr="005B64FF">
        <w:rPr>
          <w:rFonts w:ascii="Times New Roman" w:hAnsi="Times New Roman" w:cs="Times New Roman"/>
          <w:color w:val="0000FF"/>
          <w:sz w:val="24"/>
          <w:szCs w:val="24"/>
        </w:rPr>
        <w:t>Thanks. We have added relevant content in the Discussion part.</w:t>
      </w:r>
    </w:p>
    <w:p w:rsidR="007350AF" w:rsidRPr="003B65B0" w:rsidRDefault="00F17072">
      <w:pPr>
        <w:rPr>
          <w:rFonts w:ascii="Times New Roman" w:hAnsi="Times New Roman" w:cs="Times New Roman"/>
          <w:color w:val="000000"/>
          <w:sz w:val="24"/>
          <w:szCs w:val="24"/>
        </w:rPr>
      </w:pPr>
      <w:r w:rsidRPr="003B65B0">
        <w:rPr>
          <w:rFonts w:ascii="Times New Roman" w:hAnsi="Times New Roman" w:cs="Times New Roman"/>
          <w:color w:val="000000"/>
          <w:sz w:val="24"/>
          <w:szCs w:val="24"/>
        </w:rPr>
        <w:br/>
        <w:t>2. Line 41, "isolation" should be changed to "isolated".</w:t>
      </w:r>
    </w:p>
    <w:p w:rsidR="007350AF" w:rsidRPr="005B64FF" w:rsidRDefault="007350AF" w:rsidP="007350AF">
      <w:pPr>
        <w:rPr>
          <w:rFonts w:ascii="Times New Roman" w:hAnsi="Times New Roman" w:cs="Times New Roman"/>
          <w:color w:val="0000FF"/>
          <w:sz w:val="24"/>
          <w:szCs w:val="24"/>
        </w:rPr>
      </w:pPr>
      <w:r w:rsidRPr="005B64FF">
        <w:rPr>
          <w:rFonts w:ascii="Times New Roman" w:hAnsi="Times New Roman" w:cs="Times New Roman"/>
          <w:color w:val="0000FF"/>
          <w:sz w:val="24"/>
          <w:szCs w:val="24"/>
        </w:rPr>
        <w:t>Response:</w:t>
      </w:r>
      <w:r w:rsidR="0028402B" w:rsidRPr="005B64FF">
        <w:rPr>
          <w:rFonts w:ascii="Times New Roman" w:hAnsi="Times New Roman" w:cs="Times New Roman"/>
          <w:color w:val="0000FF"/>
          <w:sz w:val="24"/>
          <w:szCs w:val="24"/>
        </w:rPr>
        <w:t xml:space="preserve"> Thanks for the suggestion. It has been corrected.</w:t>
      </w:r>
    </w:p>
    <w:p w:rsidR="007350AF" w:rsidRPr="003B65B0" w:rsidRDefault="00F17072">
      <w:pPr>
        <w:rPr>
          <w:rFonts w:ascii="Times New Roman" w:hAnsi="Times New Roman" w:cs="Times New Roman"/>
          <w:color w:val="000000"/>
          <w:sz w:val="24"/>
          <w:szCs w:val="24"/>
        </w:rPr>
      </w:pPr>
      <w:r w:rsidRPr="003B65B0">
        <w:rPr>
          <w:rFonts w:ascii="Times New Roman" w:hAnsi="Times New Roman" w:cs="Times New Roman"/>
          <w:color w:val="000000"/>
          <w:sz w:val="24"/>
          <w:szCs w:val="24"/>
        </w:rPr>
        <w:br/>
        <w:t>3. Please double check line 48, "during the early pregnancy" looks like the redundancy.</w:t>
      </w:r>
    </w:p>
    <w:p w:rsidR="007350AF" w:rsidRPr="005B64FF" w:rsidRDefault="007350AF" w:rsidP="007350AF">
      <w:pPr>
        <w:rPr>
          <w:rFonts w:ascii="Times New Roman" w:hAnsi="Times New Roman" w:cs="Times New Roman"/>
          <w:color w:val="0000FF"/>
          <w:sz w:val="24"/>
          <w:szCs w:val="24"/>
        </w:rPr>
      </w:pPr>
      <w:r w:rsidRPr="005B64FF">
        <w:rPr>
          <w:rFonts w:ascii="Times New Roman" w:hAnsi="Times New Roman" w:cs="Times New Roman"/>
          <w:color w:val="0000FF"/>
          <w:sz w:val="24"/>
          <w:szCs w:val="24"/>
        </w:rPr>
        <w:t>Response:</w:t>
      </w:r>
      <w:r w:rsidR="0028402B" w:rsidRPr="005B64FF">
        <w:rPr>
          <w:rFonts w:ascii="Times New Roman" w:hAnsi="Times New Roman" w:cs="Times New Roman"/>
          <w:color w:val="0000FF"/>
          <w:sz w:val="24"/>
          <w:szCs w:val="24"/>
        </w:rPr>
        <w:t xml:space="preserve"> Thanks for your reminding. It has been deleted.</w:t>
      </w:r>
    </w:p>
    <w:p w:rsidR="007350AF" w:rsidRPr="003B65B0" w:rsidRDefault="00F17072">
      <w:pPr>
        <w:rPr>
          <w:rFonts w:ascii="Times New Roman" w:hAnsi="Times New Roman" w:cs="Times New Roman"/>
          <w:color w:val="000000"/>
          <w:sz w:val="24"/>
          <w:szCs w:val="24"/>
        </w:rPr>
      </w:pPr>
      <w:r w:rsidRPr="003B65B0">
        <w:rPr>
          <w:rFonts w:ascii="Times New Roman" w:hAnsi="Times New Roman" w:cs="Times New Roman"/>
          <w:color w:val="000000"/>
          <w:sz w:val="24"/>
          <w:szCs w:val="24"/>
        </w:rPr>
        <w:br/>
        <w:t>4. Line 58, "consists" should be changed to "consists of"</w:t>
      </w:r>
    </w:p>
    <w:p w:rsidR="007350AF" w:rsidRPr="005B64FF" w:rsidRDefault="007350AF" w:rsidP="007350AF">
      <w:pPr>
        <w:rPr>
          <w:rFonts w:ascii="Times New Roman" w:hAnsi="Times New Roman" w:cs="Times New Roman"/>
          <w:color w:val="0000FF"/>
          <w:sz w:val="24"/>
          <w:szCs w:val="24"/>
        </w:rPr>
      </w:pPr>
      <w:r w:rsidRPr="005B64FF">
        <w:rPr>
          <w:rFonts w:ascii="Times New Roman" w:hAnsi="Times New Roman" w:cs="Times New Roman"/>
          <w:color w:val="0000FF"/>
          <w:sz w:val="24"/>
          <w:szCs w:val="24"/>
        </w:rPr>
        <w:t>Response:</w:t>
      </w:r>
      <w:r w:rsidR="0028402B" w:rsidRPr="005B64FF">
        <w:rPr>
          <w:rFonts w:ascii="Times New Roman" w:hAnsi="Times New Roman" w:cs="Times New Roman"/>
          <w:color w:val="0000FF"/>
          <w:sz w:val="24"/>
          <w:szCs w:val="24"/>
        </w:rPr>
        <w:t xml:space="preserve"> Thanks for your reminding. It has been corrected by the editor.</w:t>
      </w:r>
    </w:p>
    <w:p w:rsidR="007350AF" w:rsidRPr="003B65B0" w:rsidRDefault="00F17072" w:rsidP="007350AF">
      <w:pPr>
        <w:rPr>
          <w:rFonts w:ascii="Times New Roman" w:hAnsi="Times New Roman" w:cs="Times New Roman"/>
          <w:color w:val="00B050"/>
          <w:sz w:val="24"/>
          <w:szCs w:val="24"/>
        </w:rPr>
      </w:pPr>
      <w:r w:rsidRPr="003B65B0">
        <w:rPr>
          <w:rFonts w:ascii="Times New Roman" w:hAnsi="Times New Roman" w:cs="Times New Roman"/>
          <w:color w:val="000000"/>
          <w:sz w:val="24"/>
          <w:szCs w:val="24"/>
        </w:rPr>
        <w:br/>
        <w:t>5. Line 249, please substitute "uterine/endometrial decidualization" for "endometrial strom</w:t>
      </w:r>
      <w:r w:rsidR="007350AF" w:rsidRPr="003B65B0">
        <w:rPr>
          <w:rFonts w:ascii="Times New Roman" w:hAnsi="Times New Roman" w:cs="Times New Roman"/>
          <w:color w:val="000000"/>
          <w:sz w:val="24"/>
          <w:szCs w:val="24"/>
        </w:rPr>
        <w:t>al cells and decidualization".</w:t>
      </w:r>
      <w:r w:rsidR="007350AF" w:rsidRPr="003B65B0">
        <w:rPr>
          <w:rFonts w:ascii="Times New Roman" w:hAnsi="Times New Roman" w:cs="Times New Roman"/>
          <w:color w:val="000000"/>
          <w:sz w:val="24"/>
          <w:szCs w:val="24"/>
        </w:rPr>
        <w:br/>
      </w:r>
      <w:r w:rsidR="007350AF" w:rsidRPr="005B64FF">
        <w:rPr>
          <w:rFonts w:ascii="Times New Roman" w:hAnsi="Times New Roman" w:cs="Times New Roman"/>
          <w:color w:val="0000FF"/>
          <w:sz w:val="24"/>
          <w:szCs w:val="24"/>
        </w:rPr>
        <w:t>Response:</w:t>
      </w:r>
      <w:r w:rsidR="0028402B" w:rsidRPr="005B64FF">
        <w:rPr>
          <w:rFonts w:ascii="Times New Roman" w:hAnsi="Times New Roman" w:cs="Times New Roman"/>
          <w:color w:val="0000FF"/>
          <w:sz w:val="24"/>
          <w:szCs w:val="24"/>
        </w:rPr>
        <w:t xml:space="preserve"> Thanks. We have corrected these in Line 244.</w:t>
      </w:r>
    </w:p>
    <w:p w:rsidR="007350AF" w:rsidRPr="003B65B0" w:rsidRDefault="007350AF">
      <w:pPr>
        <w:rPr>
          <w:rFonts w:ascii="Times New Roman" w:hAnsi="Times New Roman" w:cs="Times New Roman"/>
          <w:color w:val="000000"/>
          <w:sz w:val="24"/>
          <w:szCs w:val="24"/>
        </w:rPr>
      </w:pPr>
    </w:p>
    <w:p w:rsidR="007350AF" w:rsidRPr="003B65B0" w:rsidRDefault="00F17072">
      <w:pPr>
        <w:rPr>
          <w:rFonts w:ascii="Times New Roman" w:hAnsi="Times New Roman" w:cs="Times New Roman"/>
          <w:iCs/>
          <w:color w:val="000000"/>
          <w:sz w:val="24"/>
          <w:szCs w:val="24"/>
        </w:rPr>
      </w:pPr>
      <w:r w:rsidRPr="003B65B0">
        <w:rPr>
          <w:rFonts w:ascii="Times New Roman" w:hAnsi="Times New Roman" w:cs="Times New Roman"/>
          <w:color w:val="000000"/>
          <w:sz w:val="24"/>
          <w:szCs w:val="24"/>
        </w:rPr>
        <w:br/>
      </w:r>
      <w:r w:rsidRPr="003B65B0">
        <w:rPr>
          <w:rFonts w:ascii="Times New Roman" w:hAnsi="Times New Roman" w:cs="Times New Roman"/>
          <w:b/>
          <w:bCs/>
          <w:color w:val="000000"/>
          <w:sz w:val="24"/>
          <w:szCs w:val="24"/>
        </w:rPr>
        <w:t>Reviewer #2:</w:t>
      </w:r>
      <w:r w:rsidRPr="003B65B0">
        <w:rPr>
          <w:rFonts w:ascii="Times New Roman" w:hAnsi="Times New Roman" w:cs="Times New Roman"/>
          <w:color w:val="000000"/>
          <w:sz w:val="24"/>
          <w:szCs w:val="24"/>
        </w:rPr>
        <w:br/>
      </w:r>
      <w:r w:rsidR="007350AF" w:rsidRPr="003B65B0">
        <w:rPr>
          <w:rFonts w:ascii="Times New Roman" w:hAnsi="Times New Roman" w:cs="Times New Roman"/>
          <w:iCs/>
          <w:color w:val="000000"/>
          <w:sz w:val="24"/>
          <w:szCs w:val="24"/>
        </w:rPr>
        <w:t>None.</w:t>
      </w:r>
    </w:p>
    <w:p w:rsidR="007350AF" w:rsidRPr="003B65B0" w:rsidRDefault="007350AF">
      <w:pPr>
        <w:rPr>
          <w:rFonts w:ascii="Times New Roman" w:hAnsi="Times New Roman" w:cs="Times New Roman"/>
          <w:iCs/>
          <w:color w:val="000000"/>
          <w:sz w:val="24"/>
          <w:szCs w:val="24"/>
        </w:rPr>
      </w:pPr>
    </w:p>
    <w:p w:rsidR="007D2555" w:rsidRPr="005B64FF" w:rsidRDefault="00F17072" w:rsidP="007350AF">
      <w:pPr>
        <w:rPr>
          <w:rFonts w:ascii="Times New Roman" w:hAnsi="Times New Roman" w:cs="Times New Roman"/>
          <w:color w:val="0000FF"/>
          <w:sz w:val="24"/>
          <w:szCs w:val="24"/>
        </w:rPr>
      </w:pPr>
      <w:r w:rsidRPr="003B65B0">
        <w:rPr>
          <w:rFonts w:ascii="Times New Roman" w:hAnsi="Times New Roman" w:cs="Times New Roman"/>
          <w:color w:val="000000"/>
          <w:sz w:val="24"/>
          <w:szCs w:val="24"/>
        </w:rPr>
        <w:br/>
      </w:r>
      <w:r w:rsidRPr="003B65B0">
        <w:rPr>
          <w:rFonts w:ascii="Times New Roman" w:hAnsi="Times New Roman" w:cs="Times New Roman"/>
          <w:b/>
          <w:bCs/>
          <w:color w:val="000000"/>
          <w:sz w:val="24"/>
          <w:szCs w:val="24"/>
        </w:rPr>
        <w:t>Reviewer #3:</w:t>
      </w:r>
      <w:r w:rsidRPr="003B65B0">
        <w:rPr>
          <w:rFonts w:ascii="Times New Roman" w:hAnsi="Times New Roman" w:cs="Times New Roman"/>
          <w:color w:val="000000"/>
          <w:sz w:val="24"/>
          <w:szCs w:val="24"/>
        </w:rPr>
        <w:br/>
      </w:r>
      <w:r w:rsidRPr="003B65B0">
        <w:rPr>
          <w:rFonts w:ascii="Times New Roman" w:hAnsi="Times New Roman" w:cs="Times New Roman"/>
          <w:i/>
          <w:iCs/>
          <w:color w:val="000000"/>
          <w:sz w:val="24"/>
          <w:szCs w:val="24"/>
        </w:rPr>
        <w:t>Major Concerns:</w:t>
      </w:r>
      <w:r w:rsidRPr="003B65B0">
        <w:rPr>
          <w:rFonts w:ascii="Times New Roman" w:hAnsi="Times New Roman" w:cs="Times New Roman"/>
          <w:color w:val="000000"/>
          <w:sz w:val="24"/>
          <w:szCs w:val="24"/>
        </w:rPr>
        <w:br/>
        <w:t xml:space="preserve">This is an important technique however more data is required to show these cells undergo a true </w:t>
      </w:r>
      <w:proofErr w:type="spellStart"/>
      <w:r w:rsidRPr="003B65B0">
        <w:rPr>
          <w:rFonts w:ascii="Times New Roman" w:hAnsi="Times New Roman" w:cs="Times New Roman"/>
          <w:color w:val="000000"/>
          <w:sz w:val="24"/>
          <w:szCs w:val="24"/>
        </w:rPr>
        <w:t>deciulal</w:t>
      </w:r>
      <w:proofErr w:type="spellEnd"/>
      <w:r w:rsidRPr="003B65B0">
        <w:rPr>
          <w:rFonts w:ascii="Times New Roman" w:hAnsi="Times New Roman" w:cs="Times New Roman"/>
          <w:color w:val="000000"/>
          <w:sz w:val="24"/>
          <w:szCs w:val="24"/>
        </w:rPr>
        <w:t xml:space="preserve"> reaction. The only true evidence in the morphology (which in not convincing) and the expression of Snail and </w:t>
      </w:r>
      <w:proofErr w:type="spellStart"/>
      <w:r w:rsidRPr="003B65B0">
        <w:rPr>
          <w:rFonts w:ascii="Times New Roman" w:hAnsi="Times New Roman" w:cs="Times New Roman"/>
          <w:color w:val="000000"/>
          <w:sz w:val="24"/>
          <w:szCs w:val="24"/>
        </w:rPr>
        <w:t>Dtprp</w:t>
      </w:r>
      <w:proofErr w:type="spellEnd"/>
      <w:r w:rsidRPr="003B65B0">
        <w:rPr>
          <w:rFonts w:ascii="Times New Roman" w:hAnsi="Times New Roman" w:cs="Times New Roman"/>
          <w:color w:val="000000"/>
          <w:sz w:val="24"/>
          <w:szCs w:val="24"/>
        </w:rPr>
        <w:t xml:space="preserve">. This manuscript should show the expression of </w:t>
      </w:r>
      <w:proofErr w:type="spellStart"/>
      <w:r w:rsidRPr="003B65B0">
        <w:rPr>
          <w:rFonts w:ascii="Times New Roman" w:hAnsi="Times New Roman" w:cs="Times New Roman"/>
          <w:color w:val="000000"/>
          <w:sz w:val="24"/>
          <w:szCs w:val="24"/>
        </w:rPr>
        <w:t>Pgr</w:t>
      </w:r>
      <w:proofErr w:type="spellEnd"/>
      <w:r w:rsidRPr="003B65B0">
        <w:rPr>
          <w:rFonts w:ascii="Times New Roman" w:hAnsi="Times New Roman" w:cs="Times New Roman"/>
          <w:color w:val="000000"/>
          <w:sz w:val="24"/>
          <w:szCs w:val="24"/>
        </w:rPr>
        <w:t xml:space="preserve">, </w:t>
      </w:r>
      <w:proofErr w:type="spellStart"/>
      <w:r w:rsidRPr="003B65B0">
        <w:rPr>
          <w:rFonts w:ascii="Times New Roman" w:hAnsi="Times New Roman" w:cs="Times New Roman"/>
          <w:color w:val="000000"/>
          <w:sz w:val="24"/>
          <w:szCs w:val="24"/>
        </w:rPr>
        <w:t>Bmp2</w:t>
      </w:r>
      <w:proofErr w:type="spellEnd"/>
      <w:r w:rsidRPr="003B65B0">
        <w:rPr>
          <w:rFonts w:ascii="Times New Roman" w:hAnsi="Times New Roman" w:cs="Times New Roman"/>
          <w:color w:val="000000"/>
          <w:sz w:val="24"/>
          <w:szCs w:val="24"/>
        </w:rPr>
        <w:t xml:space="preserve"> and </w:t>
      </w:r>
      <w:proofErr w:type="spellStart"/>
      <w:r w:rsidRPr="003B65B0">
        <w:rPr>
          <w:rFonts w:ascii="Times New Roman" w:hAnsi="Times New Roman" w:cs="Times New Roman"/>
          <w:color w:val="000000"/>
          <w:sz w:val="24"/>
          <w:szCs w:val="24"/>
        </w:rPr>
        <w:t>Wnt</w:t>
      </w:r>
      <w:proofErr w:type="spellEnd"/>
      <w:r w:rsidRPr="003B65B0">
        <w:rPr>
          <w:rFonts w:ascii="Times New Roman" w:hAnsi="Times New Roman" w:cs="Times New Roman"/>
          <w:color w:val="000000"/>
          <w:sz w:val="24"/>
          <w:szCs w:val="24"/>
        </w:rPr>
        <w:t xml:space="preserve"> 4. The cells should be stained for alkaline phosphatase. To be truly valuable resource a more expensive characterization is required.</w:t>
      </w:r>
      <w:r w:rsidRPr="003B65B0">
        <w:rPr>
          <w:rFonts w:ascii="Times New Roman" w:hAnsi="Times New Roman" w:cs="Times New Roman"/>
          <w:color w:val="000000"/>
          <w:sz w:val="24"/>
          <w:szCs w:val="24"/>
        </w:rPr>
        <w:br/>
      </w:r>
      <w:r w:rsidR="007350AF" w:rsidRPr="005B64FF">
        <w:rPr>
          <w:rFonts w:ascii="Times New Roman" w:hAnsi="Times New Roman" w:cs="Times New Roman"/>
          <w:color w:val="0000FF"/>
          <w:sz w:val="24"/>
          <w:szCs w:val="24"/>
        </w:rPr>
        <w:t>Response:</w:t>
      </w:r>
      <w:r w:rsidR="00032EE9" w:rsidRPr="005B64FF">
        <w:rPr>
          <w:rFonts w:ascii="Times New Roman" w:hAnsi="Times New Roman" w:cs="Times New Roman"/>
          <w:color w:val="0000FF"/>
          <w:sz w:val="24"/>
          <w:szCs w:val="24"/>
        </w:rPr>
        <w:t xml:space="preserve"> </w:t>
      </w:r>
      <w:r w:rsidR="00865EF6" w:rsidRPr="005B64FF">
        <w:rPr>
          <w:rFonts w:ascii="Times New Roman" w:hAnsi="Times New Roman" w:cs="Times New Roman"/>
          <w:color w:val="0000FF"/>
          <w:sz w:val="24"/>
          <w:szCs w:val="24"/>
        </w:rPr>
        <w:t xml:space="preserve">This is a very </w:t>
      </w:r>
      <w:r w:rsidR="00D4673D" w:rsidRPr="005B64FF">
        <w:rPr>
          <w:rFonts w:ascii="Times New Roman" w:hAnsi="Times New Roman" w:cs="Times New Roman"/>
          <w:color w:val="0000FF"/>
          <w:sz w:val="24"/>
          <w:szCs w:val="24"/>
        </w:rPr>
        <w:t xml:space="preserve">good </w:t>
      </w:r>
      <w:r w:rsidR="00865EF6" w:rsidRPr="005B64FF">
        <w:rPr>
          <w:rFonts w:ascii="Times New Roman" w:hAnsi="Times New Roman" w:cs="Times New Roman"/>
          <w:color w:val="0000FF"/>
          <w:sz w:val="24"/>
          <w:szCs w:val="24"/>
        </w:rPr>
        <w:t xml:space="preserve">point, </w:t>
      </w:r>
      <w:r w:rsidR="00D4673D" w:rsidRPr="005B64FF">
        <w:rPr>
          <w:rFonts w:ascii="Times New Roman" w:hAnsi="Times New Roman" w:cs="Times New Roman"/>
          <w:color w:val="0000FF"/>
          <w:sz w:val="24"/>
          <w:szCs w:val="24"/>
        </w:rPr>
        <w:t>w</w:t>
      </w:r>
      <w:r w:rsidR="00D4673D" w:rsidRPr="005B64FF">
        <w:rPr>
          <w:rFonts w:ascii="Times New Roman" w:hAnsi="Times New Roman" w:cs="Times New Roman"/>
          <w:color w:val="0000FF"/>
          <w:sz w:val="24"/>
          <w:szCs w:val="24"/>
        </w:rPr>
        <w:t>e appreciate the thoughtful and encouraging comments of this reviewer.</w:t>
      </w:r>
      <w:r w:rsidR="00D4673D" w:rsidRPr="005B64FF">
        <w:rPr>
          <w:rFonts w:ascii="Times New Roman" w:hAnsi="Times New Roman" w:cs="Times New Roman"/>
          <w:color w:val="0000FF"/>
          <w:sz w:val="24"/>
          <w:szCs w:val="24"/>
        </w:rPr>
        <w:t xml:space="preserve"> The stromal cells experience both morphologic and functional change</w:t>
      </w:r>
      <w:r w:rsidR="005B64FF">
        <w:rPr>
          <w:rFonts w:ascii="Times New Roman" w:hAnsi="Times New Roman" w:cs="Times New Roman"/>
          <w:color w:val="0000FF"/>
          <w:sz w:val="24"/>
          <w:szCs w:val="24"/>
        </w:rPr>
        <w:t>s</w:t>
      </w:r>
      <w:r w:rsidR="00D4673D" w:rsidRPr="005B64FF">
        <w:rPr>
          <w:rFonts w:ascii="Times New Roman" w:hAnsi="Times New Roman" w:cs="Times New Roman"/>
          <w:color w:val="0000FF"/>
          <w:sz w:val="24"/>
          <w:szCs w:val="24"/>
        </w:rPr>
        <w:t xml:space="preserve"> after embryo implantation</w:t>
      </w:r>
      <w:r w:rsidR="005B64FF">
        <w:rPr>
          <w:rFonts w:ascii="Times New Roman" w:hAnsi="Times New Roman" w:cs="Times New Roman"/>
          <w:color w:val="0000FF"/>
          <w:sz w:val="24"/>
          <w:szCs w:val="24"/>
        </w:rPr>
        <w:t xml:space="preserve"> </w:t>
      </w:r>
      <w:r w:rsidR="005B64FF" w:rsidRPr="005B64FF">
        <w:rPr>
          <w:rFonts w:ascii="Times New Roman" w:hAnsi="Times New Roman" w:cs="Times New Roman"/>
          <w:i/>
          <w:color w:val="0000FF"/>
          <w:sz w:val="24"/>
          <w:szCs w:val="24"/>
        </w:rPr>
        <w:t>in vivo</w:t>
      </w:r>
      <w:r w:rsidR="00D4673D" w:rsidRPr="005B64FF">
        <w:rPr>
          <w:rFonts w:ascii="Times New Roman" w:hAnsi="Times New Roman" w:cs="Times New Roman"/>
          <w:color w:val="0000FF"/>
          <w:sz w:val="24"/>
          <w:szCs w:val="24"/>
        </w:rPr>
        <w:t>. The decidualized stromal cell</w:t>
      </w:r>
      <w:r w:rsidR="005B64FF">
        <w:rPr>
          <w:rFonts w:ascii="Times New Roman" w:hAnsi="Times New Roman" w:cs="Times New Roman"/>
          <w:color w:val="0000FF"/>
          <w:sz w:val="24"/>
          <w:szCs w:val="24"/>
        </w:rPr>
        <w:t>s</w:t>
      </w:r>
      <w:r w:rsidR="00D4673D" w:rsidRPr="005B64FF">
        <w:rPr>
          <w:rFonts w:ascii="Times New Roman" w:hAnsi="Times New Roman" w:cs="Times New Roman"/>
          <w:color w:val="0000FF"/>
          <w:sz w:val="24"/>
          <w:szCs w:val="24"/>
        </w:rPr>
        <w:t xml:space="preserve"> around embryo which named primary stromal cells process epithelial characteristics </w:t>
      </w:r>
      <w:r w:rsidR="00D4673D" w:rsidRPr="005B64FF">
        <w:rPr>
          <w:rFonts w:ascii="Times New Roman" w:hAnsi="Times New Roman" w:cs="Times New Roman"/>
          <w:color w:val="0000FF"/>
          <w:sz w:val="24"/>
          <w:szCs w:val="24"/>
        </w:rPr>
        <w:lastRenderedPageBreak/>
        <w:t xml:space="preserve">with highly expressed E-cadherin and decreased Snail. </w:t>
      </w:r>
      <w:r w:rsidR="00227072" w:rsidRPr="005B64FF">
        <w:rPr>
          <w:rFonts w:ascii="Times New Roman" w:hAnsi="Times New Roman" w:cs="Times New Roman"/>
          <w:color w:val="0000FF"/>
          <w:sz w:val="24"/>
          <w:szCs w:val="24"/>
        </w:rPr>
        <w:t>While the outer stromal cells are mainly composed by polyploidy stromal cell</w:t>
      </w:r>
      <w:r w:rsidR="005B64FF">
        <w:rPr>
          <w:rFonts w:ascii="Times New Roman" w:hAnsi="Times New Roman" w:cs="Times New Roman"/>
          <w:color w:val="0000FF"/>
          <w:sz w:val="24"/>
          <w:szCs w:val="24"/>
        </w:rPr>
        <w:t>s</w:t>
      </w:r>
      <w:r w:rsidR="00227072" w:rsidRPr="005B64FF">
        <w:rPr>
          <w:rFonts w:ascii="Times New Roman" w:hAnsi="Times New Roman" w:cs="Times New Roman"/>
          <w:color w:val="0000FF"/>
          <w:sz w:val="24"/>
          <w:szCs w:val="24"/>
        </w:rPr>
        <w:t xml:space="preserve"> with secreting nature. It’s hard to imitate all kinds of decidualized stromal cells just by the simple combination of estrogen and progesterone</w:t>
      </w:r>
      <w:r w:rsidR="00227072" w:rsidRPr="005B64FF">
        <w:rPr>
          <w:rFonts w:ascii="Times New Roman" w:hAnsi="Times New Roman" w:cs="Times New Roman"/>
          <w:i/>
          <w:color w:val="0000FF"/>
          <w:sz w:val="24"/>
          <w:szCs w:val="24"/>
        </w:rPr>
        <w:t xml:space="preserve"> in vitro</w:t>
      </w:r>
      <w:r w:rsidR="00227072" w:rsidRPr="005B64FF">
        <w:rPr>
          <w:rFonts w:ascii="Times New Roman" w:hAnsi="Times New Roman" w:cs="Times New Roman"/>
          <w:color w:val="0000FF"/>
          <w:sz w:val="24"/>
          <w:szCs w:val="24"/>
        </w:rPr>
        <w:t xml:space="preserve">. We failure to detect the increase of </w:t>
      </w:r>
      <w:proofErr w:type="spellStart"/>
      <w:r w:rsidR="00227072" w:rsidRPr="005B64FF">
        <w:rPr>
          <w:rFonts w:ascii="Times New Roman" w:hAnsi="Times New Roman" w:cs="Times New Roman"/>
          <w:color w:val="0000FF"/>
          <w:sz w:val="24"/>
          <w:szCs w:val="24"/>
        </w:rPr>
        <w:t>Pgr</w:t>
      </w:r>
      <w:proofErr w:type="spellEnd"/>
      <w:r w:rsidR="00227072" w:rsidRPr="005B64FF">
        <w:rPr>
          <w:rFonts w:ascii="Times New Roman" w:hAnsi="Times New Roman" w:cs="Times New Roman"/>
          <w:color w:val="0000FF"/>
          <w:sz w:val="24"/>
          <w:szCs w:val="24"/>
        </w:rPr>
        <w:t xml:space="preserve">, </w:t>
      </w:r>
      <w:proofErr w:type="spellStart"/>
      <w:r w:rsidR="00227072" w:rsidRPr="005B64FF">
        <w:rPr>
          <w:rFonts w:ascii="Times New Roman" w:hAnsi="Times New Roman" w:cs="Times New Roman"/>
          <w:color w:val="0000FF"/>
          <w:sz w:val="24"/>
          <w:szCs w:val="24"/>
        </w:rPr>
        <w:t>Bmp2</w:t>
      </w:r>
      <w:proofErr w:type="spellEnd"/>
      <w:r w:rsidR="00227072" w:rsidRPr="005B64FF">
        <w:rPr>
          <w:rFonts w:ascii="Times New Roman" w:hAnsi="Times New Roman" w:cs="Times New Roman"/>
          <w:color w:val="0000FF"/>
          <w:sz w:val="24"/>
          <w:szCs w:val="24"/>
        </w:rPr>
        <w:t xml:space="preserve"> and </w:t>
      </w:r>
      <w:proofErr w:type="spellStart"/>
      <w:r w:rsidR="00227072" w:rsidRPr="005B64FF">
        <w:rPr>
          <w:rFonts w:ascii="Times New Roman" w:hAnsi="Times New Roman" w:cs="Times New Roman"/>
          <w:color w:val="0000FF"/>
          <w:sz w:val="24"/>
          <w:szCs w:val="24"/>
        </w:rPr>
        <w:t>Wnt4</w:t>
      </w:r>
      <w:proofErr w:type="spellEnd"/>
      <w:r w:rsidR="00227072" w:rsidRPr="005B64FF">
        <w:rPr>
          <w:rFonts w:ascii="Times New Roman" w:hAnsi="Times New Roman" w:cs="Times New Roman"/>
          <w:color w:val="0000FF"/>
          <w:sz w:val="24"/>
          <w:szCs w:val="24"/>
        </w:rPr>
        <w:t xml:space="preserve"> in current model, which</w:t>
      </w:r>
      <w:r w:rsidR="005B64FF">
        <w:rPr>
          <w:rFonts w:ascii="Times New Roman" w:hAnsi="Times New Roman" w:cs="Times New Roman"/>
          <w:color w:val="0000FF"/>
          <w:sz w:val="24"/>
          <w:szCs w:val="24"/>
        </w:rPr>
        <w:t xml:space="preserve"> consistent with</w:t>
      </w:r>
      <w:r w:rsidR="00227072" w:rsidRPr="005B64FF">
        <w:rPr>
          <w:rFonts w:ascii="Times New Roman" w:hAnsi="Times New Roman" w:cs="Times New Roman"/>
          <w:color w:val="0000FF"/>
          <w:sz w:val="24"/>
          <w:szCs w:val="24"/>
        </w:rPr>
        <w:t xml:space="preserve"> the complex</w:t>
      </w:r>
      <w:r w:rsidR="005B64FF">
        <w:rPr>
          <w:rFonts w:ascii="Times New Roman" w:hAnsi="Times New Roman" w:cs="Times New Roman"/>
          <w:color w:val="0000FF"/>
          <w:sz w:val="24"/>
          <w:szCs w:val="24"/>
        </w:rPr>
        <w:t>ity</w:t>
      </w:r>
      <w:r w:rsidR="00227072" w:rsidRPr="005B64FF">
        <w:rPr>
          <w:rFonts w:ascii="Times New Roman" w:hAnsi="Times New Roman" w:cs="Times New Roman"/>
          <w:color w:val="0000FF"/>
          <w:sz w:val="24"/>
          <w:szCs w:val="24"/>
        </w:rPr>
        <w:t xml:space="preserve"> of decidualization. </w:t>
      </w:r>
      <w:r w:rsidR="007D2555" w:rsidRPr="005B64FF">
        <w:rPr>
          <w:rFonts w:ascii="Times New Roman" w:hAnsi="Times New Roman" w:cs="Times New Roman"/>
          <w:color w:val="0000FF"/>
          <w:sz w:val="24"/>
          <w:szCs w:val="24"/>
        </w:rPr>
        <w:t>Although our current m</w:t>
      </w:r>
      <w:r w:rsidR="005B64FF">
        <w:rPr>
          <w:rFonts w:ascii="Times New Roman" w:hAnsi="Times New Roman" w:cs="Times New Roman"/>
          <w:color w:val="0000FF"/>
          <w:sz w:val="24"/>
          <w:szCs w:val="24"/>
        </w:rPr>
        <w:t>odel will improve in vitro studies</w:t>
      </w:r>
      <w:r w:rsidR="007D2555" w:rsidRPr="005B64FF">
        <w:rPr>
          <w:rFonts w:ascii="Times New Roman" w:hAnsi="Times New Roman" w:cs="Times New Roman"/>
          <w:color w:val="0000FF"/>
          <w:sz w:val="24"/>
          <w:szCs w:val="24"/>
        </w:rPr>
        <w:t xml:space="preserve">, more efforts </w:t>
      </w:r>
      <w:r w:rsidR="003B65B0" w:rsidRPr="005B64FF">
        <w:rPr>
          <w:rFonts w:ascii="Times New Roman" w:hAnsi="Times New Roman" w:cs="Times New Roman"/>
          <w:color w:val="0000FF"/>
          <w:sz w:val="24"/>
          <w:szCs w:val="24"/>
        </w:rPr>
        <w:t xml:space="preserve">will be taken </w:t>
      </w:r>
      <w:r w:rsidR="007D2555" w:rsidRPr="005B64FF">
        <w:rPr>
          <w:rFonts w:ascii="Times New Roman" w:hAnsi="Times New Roman" w:cs="Times New Roman"/>
          <w:color w:val="0000FF"/>
          <w:sz w:val="24"/>
          <w:szCs w:val="24"/>
        </w:rPr>
        <w:t xml:space="preserve">to optimize this model in our </w:t>
      </w:r>
      <w:r w:rsidR="003B65B0" w:rsidRPr="005B64FF">
        <w:rPr>
          <w:rFonts w:ascii="Times New Roman" w:hAnsi="Times New Roman" w:cs="Times New Roman"/>
          <w:color w:val="0000FF"/>
          <w:sz w:val="24"/>
          <w:szCs w:val="24"/>
        </w:rPr>
        <w:t>further study.</w:t>
      </w:r>
    </w:p>
    <w:p w:rsidR="00D4673D" w:rsidRPr="003B65B0" w:rsidRDefault="00D4673D" w:rsidP="007350AF">
      <w:pPr>
        <w:rPr>
          <w:rFonts w:ascii="Times New Roman" w:hAnsi="Times New Roman" w:cs="Times New Roman"/>
          <w:i/>
          <w:color w:val="0000FF"/>
          <w:sz w:val="24"/>
          <w:szCs w:val="24"/>
        </w:rPr>
      </w:pPr>
    </w:p>
    <w:p w:rsidR="007350AF" w:rsidRPr="003B65B0" w:rsidRDefault="00F17072" w:rsidP="007350AF">
      <w:pPr>
        <w:rPr>
          <w:rFonts w:ascii="Times New Roman" w:hAnsi="Times New Roman" w:cs="Times New Roman"/>
          <w:color w:val="00B050"/>
          <w:sz w:val="24"/>
          <w:szCs w:val="24"/>
        </w:rPr>
      </w:pPr>
      <w:r w:rsidRPr="003B65B0">
        <w:rPr>
          <w:rFonts w:ascii="Times New Roman" w:hAnsi="Times New Roman" w:cs="Times New Roman"/>
          <w:color w:val="000000"/>
          <w:sz w:val="24"/>
          <w:szCs w:val="24"/>
        </w:rPr>
        <w:br/>
      </w:r>
      <w:r w:rsidRPr="003B65B0">
        <w:rPr>
          <w:rFonts w:ascii="Times New Roman" w:hAnsi="Times New Roman" w:cs="Times New Roman"/>
          <w:i/>
          <w:iCs/>
          <w:color w:val="000000"/>
          <w:sz w:val="24"/>
          <w:szCs w:val="24"/>
        </w:rPr>
        <w:t>Minor Concerns:</w:t>
      </w:r>
      <w:r w:rsidRPr="003B65B0">
        <w:rPr>
          <w:rFonts w:ascii="Times New Roman" w:hAnsi="Times New Roman" w:cs="Times New Roman"/>
          <w:color w:val="000000"/>
          <w:sz w:val="24"/>
          <w:szCs w:val="24"/>
        </w:rPr>
        <w:br/>
        <w:t>Finally, the writing style in the manuscript needs improvement.</w:t>
      </w:r>
      <w:r w:rsidRPr="003B65B0">
        <w:rPr>
          <w:rFonts w:ascii="Times New Roman" w:hAnsi="Times New Roman" w:cs="Times New Roman"/>
          <w:color w:val="000000"/>
          <w:sz w:val="24"/>
          <w:szCs w:val="24"/>
        </w:rPr>
        <w:br/>
      </w:r>
      <w:r w:rsidR="007350AF" w:rsidRPr="00B72565">
        <w:rPr>
          <w:rFonts w:ascii="Times New Roman" w:hAnsi="Times New Roman" w:cs="Times New Roman"/>
          <w:color w:val="0000FF"/>
          <w:sz w:val="24"/>
          <w:szCs w:val="24"/>
        </w:rPr>
        <w:t>Response:</w:t>
      </w:r>
      <w:r w:rsidR="000D12DB" w:rsidRPr="00B72565">
        <w:rPr>
          <w:rFonts w:ascii="Times New Roman" w:hAnsi="Times New Roman" w:cs="Times New Roman"/>
          <w:color w:val="0000FF"/>
          <w:sz w:val="24"/>
          <w:szCs w:val="24"/>
        </w:rPr>
        <w:t xml:space="preserve"> Thanks for your suggestion. The manuscript has been modified by a native English speaker.</w:t>
      </w:r>
    </w:p>
    <w:p w:rsidR="00627470" w:rsidRPr="003B65B0" w:rsidRDefault="00627470">
      <w:pPr>
        <w:rPr>
          <w:rFonts w:ascii="Times New Roman" w:hAnsi="Times New Roman" w:cs="Times New Roman"/>
          <w:color w:val="000000"/>
          <w:sz w:val="24"/>
          <w:szCs w:val="24"/>
        </w:rPr>
      </w:pPr>
    </w:p>
    <w:p w:rsidR="00627470" w:rsidRPr="003B65B0" w:rsidRDefault="00627470">
      <w:pPr>
        <w:rPr>
          <w:rFonts w:ascii="Times New Roman" w:hAnsi="Times New Roman" w:cs="Times New Roman"/>
          <w:color w:val="000000"/>
          <w:sz w:val="24"/>
          <w:szCs w:val="24"/>
        </w:rPr>
      </w:pPr>
    </w:p>
    <w:p w:rsidR="00B72565" w:rsidRPr="00B72565" w:rsidRDefault="00B72565" w:rsidP="00B72565">
      <w:pPr>
        <w:autoSpaceDE w:val="0"/>
        <w:autoSpaceDN w:val="0"/>
        <w:adjustRightInd w:val="0"/>
        <w:rPr>
          <w:rFonts w:ascii="Times New Roman" w:hAnsi="Times New Roman" w:cs="Times New Roman"/>
          <w:color w:val="000000"/>
          <w:sz w:val="24"/>
          <w:szCs w:val="24"/>
        </w:rPr>
      </w:pPr>
      <w:r w:rsidRPr="00B72565">
        <w:rPr>
          <w:rFonts w:ascii="Times New Roman" w:hAnsi="Times New Roman" w:cs="Times New Roman"/>
          <w:color w:val="000000"/>
          <w:sz w:val="24"/>
          <w:szCs w:val="24"/>
        </w:rPr>
        <w:t xml:space="preserve">We hope that our responses are now satisfactory for consideration of publication in </w:t>
      </w:r>
      <w:r w:rsidRPr="00B72565">
        <w:rPr>
          <w:rFonts w:ascii="Times New Roman" w:hAnsi="Times New Roman" w:cs="Times New Roman"/>
          <w:b/>
          <w:color w:val="000000"/>
          <w:sz w:val="24"/>
          <w:szCs w:val="24"/>
        </w:rPr>
        <w:t>JOVE</w:t>
      </w:r>
    </w:p>
    <w:p w:rsidR="00B72565" w:rsidRPr="00B72565" w:rsidRDefault="00B72565" w:rsidP="00B72565">
      <w:pPr>
        <w:autoSpaceDE w:val="0"/>
        <w:autoSpaceDN w:val="0"/>
        <w:adjustRightInd w:val="0"/>
        <w:rPr>
          <w:rFonts w:ascii="Times New Roman" w:hAnsi="Times New Roman" w:cs="Times New Roman"/>
          <w:color w:val="000000"/>
          <w:sz w:val="24"/>
          <w:szCs w:val="24"/>
        </w:rPr>
      </w:pPr>
    </w:p>
    <w:p w:rsidR="00B72565" w:rsidRPr="00B72565" w:rsidRDefault="00B72565" w:rsidP="00B72565">
      <w:pPr>
        <w:autoSpaceDE w:val="0"/>
        <w:autoSpaceDN w:val="0"/>
        <w:adjustRightInd w:val="0"/>
        <w:rPr>
          <w:rFonts w:ascii="Times New Roman" w:hAnsi="Times New Roman" w:cs="Times New Roman"/>
          <w:color w:val="000000"/>
          <w:sz w:val="24"/>
          <w:szCs w:val="24"/>
        </w:rPr>
      </w:pPr>
      <w:r w:rsidRPr="00B72565">
        <w:rPr>
          <w:rFonts w:ascii="Times New Roman" w:hAnsi="Times New Roman" w:cs="Times New Roman"/>
          <w:color w:val="000000"/>
          <w:sz w:val="24"/>
          <w:szCs w:val="24"/>
        </w:rPr>
        <w:t xml:space="preserve">Again, we appreciate the effort and time of the reviewers in reviewing this manuscript and to you and your staff for handling this task. </w:t>
      </w:r>
    </w:p>
    <w:p w:rsidR="00627470" w:rsidRPr="003B65B0" w:rsidRDefault="00627470">
      <w:pPr>
        <w:rPr>
          <w:rFonts w:ascii="Times New Roman" w:hAnsi="Times New Roman" w:cs="Times New Roman"/>
          <w:color w:val="000000"/>
          <w:sz w:val="24"/>
          <w:szCs w:val="24"/>
        </w:rPr>
      </w:pPr>
      <w:bookmarkStart w:id="0" w:name="_GoBack"/>
      <w:bookmarkEnd w:id="0"/>
    </w:p>
    <w:p w:rsidR="00627470" w:rsidRPr="003B65B0" w:rsidRDefault="00627470">
      <w:pPr>
        <w:rPr>
          <w:rFonts w:ascii="Times New Roman" w:hAnsi="Times New Roman" w:cs="Times New Roman"/>
          <w:color w:val="000000"/>
          <w:sz w:val="24"/>
          <w:szCs w:val="24"/>
        </w:rPr>
      </w:pPr>
      <w:r w:rsidRPr="003B65B0">
        <w:rPr>
          <w:rFonts w:ascii="Times New Roman" w:hAnsi="Times New Roman" w:cs="Times New Roman"/>
          <w:color w:val="000000"/>
          <w:sz w:val="24"/>
          <w:szCs w:val="24"/>
        </w:rPr>
        <w:t xml:space="preserve">Sincerely, </w:t>
      </w:r>
    </w:p>
    <w:p w:rsidR="00627470" w:rsidRPr="003B65B0" w:rsidRDefault="00627470">
      <w:pPr>
        <w:rPr>
          <w:rFonts w:ascii="Times New Roman" w:hAnsi="Times New Roman" w:cs="Times New Roman"/>
          <w:color w:val="000000"/>
          <w:sz w:val="24"/>
          <w:szCs w:val="24"/>
        </w:rPr>
      </w:pPr>
    </w:p>
    <w:p w:rsidR="00627470" w:rsidRPr="003B65B0" w:rsidRDefault="00627470" w:rsidP="00627470">
      <w:pPr>
        <w:spacing w:line="360" w:lineRule="auto"/>
        <w:rPr>
          <w:rFonts w:ascii="Times New Roman" w:hAnsi="Times New Roman" w:cs="Times New Roman"/>
          <w:sz w:val="24"/>
          <w:szCs w:val="24"/>
        </w:rPr>
      </w:pPr>
      <w:r w:rsidRPr="003B65B0">
        <w:rPr>
          <w:rFonts w:ascii="Times New Roman" w:hAnsi="Times New Roman" w:cs="Times New Roman"/>
          <w:noProof/>
          <w:sz w:val="24"/>
          <w:szCs w:val="24"/>
        </w:rPr>
        <w:drawing>
          <wp:inline distT="0" distB="0" distL="0" distR="0">
            <wp:extent cx="1703196" cy="320732"/>
            <wp:effectExtent l="0" t="0" r="0" b="3175"/>
            <wp:docPr id="1" name="图片 1" descr="说明: Signature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Signature Englis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6167" cy="351421"/>
                    </a:xfrm>
                    <a:prstGeom prst="rect">
                      <a:avLst/>
                    </a:prstGeom>
                    <a:noFill/>
                    <a:ln>
                      <a:noFill/>
                    </a:ln>
                  </pic:spPr>
                </pic:pic>
              </a:graphicData>
            </a:graphic>
          </wp:inline>
        </w:drawing>
      </w:r>
    </w:p>
    <w:p w:rsidR="00627470" w:rsidRPr="003B65B0" w:rsidRDefault="00627470" w:rsidP="00627470">
      <w:pPr>
        <w:spacing w:line="360" w:lineRule="auto"/>
        <w:rPr>
          <w:rFonts w:ascii="Times New Roman" w:hAnsi="Times New Roman" w:cs="Times New Roman"/>
          <w:sz w:val="24"/>
          <w:szCs w:val="24"/>
        </w:rPr>
      </w:pPr>
      <w:proofErr w:type="spellStart"/>
      <w:r w:rsidRPr="003B65B0">
        <w:rPr>
          <w:rFonts w:ascii="Times New Roman" w:hAnsi="Times New Roman" w:cs="Times New Roman"/>
          <w:sz w:val="24"/>
          <w:szCs w:val="24"/>
        </w:rPr>
        <w:t>Xiaohuan</w:t>
      </w:r>
      <w:proofErr w:type="spellEnd"/>
      <w:r w:rsidRPr="003B65B0">
        <w:rPr>
          <w:rFonts w:ascii="Times New Roman" w:hAnsi="Times New Roman" w:cs="Times New Roman"/>
          <w:sz w:val="24"/>
          <w:szCs w:val="24"/>
        </w:rPr>
        <w:t xml:space="preserve"> Liang</w:t>
      </w:r>
    </w:p>
    <w:p w:rsidR="00627470" w:rsidRPr="003B65B0" w:rsidRDefault="00627470" w:rsidP="00627470">
      <w:pPr>
        <w:spacing w:line="360" w:lineRule="auto"/>
        <w:rPr>
          <w:rFonts w:ascii="Times New Roman" w:hAnsi="Times New Roman" w:cs="Times New Roman"/>
          <w:sz w:val="24"/>
          <w:szCs w:val="24"/>
        </w:rPr>
      </w:pPr>
      <w:r w:rsidRPr="003B65B0">
        <w:rPr>
          <w:rFonts w:ascii="Times New Roman" w:hAnsi="Times New Roman" w:cs="Times New Roman"/>
          <w:sz w:val="24"/>
          <w:szCs w:val="24"/>
        </w:rPr>
        <w:t xml:space="preserve">College of Veterinary Medicine, South China Agricultural University, </w:t>
      </w:r>
    </w:p>
    <w:p w:rsidR="00627470" w:rsidRPr="003B65B0" w:rsidRDefault="00627470" w:rsidP="00627470">
      <w:pPr>
        <w:spacing w:line="360" w:lineRule="auto"/>
        <w:rPr>
          <w:rFonts w:ascii="Times New Roman" w:hAnsi="Times New Roman" w:cs="Times New Roman"/>
          <w:sz w:val="24"/>
          <w:szCs w:val="24"/>
        </w:rPr>
      </w:pPr>
      <w:r w:rsidRPr="003B65B0">
        <w:rPr>
          <w:rFonts w:ascii="Times New Roman" w:hAnsi="Times New Roman" w:cs="Times New Roman"/>
          <w:sz w:val="24"/>
          <w:szCs w:val="24"/>
        </w:rPr>
        <w:t xml:space="preserve">483 </w:t>
      </w:r>
      <w:proofErr w:type="spellStart"/>
      <w:r w:rsidRPr="003B65B0">
        <w:rPr>
          <w:rFonts w:ascii="Times New Roman" w:hAnsi="Times New Roman" w:cs="Times New Roman"/>
          <w:sz w:val="24"/>
          <w:szCs w:val="24"/>
        </w:rPr>
        <w:t>Wushan</w:t>
      </w:r>
      <w:proofErr w:type="spellEnd"/>
      <w:r w:rsidRPr="003B65B0">
        <w:rPr>
          <w:rFonts w:ascii="Times New Roman" w:hAnsi="Times New Roman" w:cs="Times New Roman"/>
          <w:sz w:val="24"/>
          <w:szCs w:val="24"/>
        </w:rPr>
        <w:t xml:space="preserve"> Road, </w:t>
      </w:r>
      <w:proofErr w:type="spellStart"/>
      <w:r w:rsidRPr="003B65B0">
        <w:rPr>
          <w:rFonts w:ascii="Times New Roman" w:hAnsi="Times New Roman" w:cs="Times New Roman"/>
          <w:sz w:val="24"/>
          <w:szCs w:val="24"/>
        </w:rPr>
        <w:t>Tianhe</w:t>
      </w:r>
      <w:proofErr w:type="spellEnd"/>
      <w:r w:rsidRPr="003B65B0">
        <w:rPr>
          <w:rFonts w:ascii="Times New Roman" w:hAnsi="Times New Roman" w:cs="Times New Roman"/>
          <w:sz w:val="24"/>
          <w:szCs w:val="24"/>
        </w:rPr>
        <w:t xml:space="preserve"> District, Guangzhou, China</w:t>
      </w:r>
    </w:p>
    <w:p w:rsidR="00627470" w:rsidRPr="003B65B0" w:rsidRDefault="00627470" w:rsidP="00627470">
      <w:pPr>
        <w:spacing w:line="360" w:lineRule="auto"/>
        <w:rPr>
          <w:rFonts w:ascii="Times New Roman" w:hAnsi="Times New Roman" w:cs="Times New Roman"/>
          <w:sz w:val="24"/>
          <w:szCs w:val="24"/>
        </w:rPr>
      </w:pPr>
      <w:r w:rsidRPr="003B65B0">
        <w:rPr>
          <w:rFonts w:ascii="Times New Roman" w:hAnsi="Times New Roman" w:cs="Times New Roman"/>
          <w:sz w:val="24"/>
          <w:szCs w:val="24"/>
        </w:rPr>
        <w:t>TEL: 86-020-85282010</w:t>
      </w:r>
    </w:p>
    <w:p w:rsidR="00627470" w:rsidRPr="003B65B0" w:rsidRDefault="00627470" w:rsidP="00627470">
      <w:pPr>
        <w:spacing w:line="360" w:lineRule="auto"/>
        <w:rPr>
          <w:rFonts w:ascii="Times New Roman" w:hAnsi="Times New Roman" w:cs="Times New Roman"/>
          <w:sz w:val="24"/>
          <w:szCs w:val="24"/>
        </w:rPr>
      </w:pPr>
      <w:r w:rsidRPr="003B65B0">
        <w:rPr>
          <w:rFonts w:ascii="Times New Roman" w:hAnsi="Times New Roman" w:cs="Times New Roman"/>
          <w:sz w:val="24"/>
          <w:szCs w:val="24"/>
        </w:rPr>
        <w:t>FAX: 86-020-85282010</w:t>
      </w:r>
    </w:p>
    <w:p w:rsidR="00627470" w:rsidRPr="003B65B0" w:rsidRDefault="00627470" w:rsidP="00627470">
      <w:pPr>
        <w:spacing w:line="360" w:lineRule="auto"/>
        <w:rPr>
          <w:rFonts w:ascii="Times New Roman" w:hAnsi="Times New Roman" w:cs="Times New Roman"/>
          <w:sz w:val="24"/>
          <w:szCs w:val="24"/>
        </w:rPr>
      </w:pPr>
      <w:r w:rsidRPr="003B65B0">
        <w:rPr>
          <w:rFonts w:ascii="Times New Roman" w:hAnsi="Times New Roman" w:cs="Times New Roman"/>
          <w:sz w:val="24"/>
          <w:szCs w:val="24"/>
        </w:rPr>
        <w:t>E-mail: xhliang@scau.edu.cn</w:t>
      </w:r>
    </w:p>
    <w:p w:rsidR="00627470" w:rsidRPr="003B65B0" w:rsidRDefault="00627470" w:rsidP="00627470">
      <w:pPr>
        <w:rPr>
          <w:rFonts w:ascii="Times New Roman" w:hAnsi="Times New Roman" w:cs="Times New Roman"/>
          <w:sz w:val="24"/>
          <w:szCs w:val="24"/>
        </w:rPr>
      </w:pPr>
    </w:p>
    <w:sectPr w:rsidR="00627470" w:rsidRPr="003B65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72"/>
    <w:rsid w:val="00032EE9"/>
    <w:rsid w:val="000907C2"/>
    <w:rsid w:val="000D12DB"/>
    <w:rsid w:val="00227072"/>
    <w:rsid w:val="0028402B"/>
    <w:rsid w:val="003B65B0"/>
    <w:rsid w:val="00544A2E"/>
    <w:rsid w:val="005B64FF"/>
    <w:rsid w:val="00627470"/>
    <w:rsid w:val="007350AF"/>
    <w:rsid w:val="007D2555"/>
    <w:rsid w:val="00817AE5"/>
    <w:rsid w:val="00865EF6"/>
    <w:rsid w:val="00B72565"/>
    <w:rsid w:val="00BE618A"/>
    <w:rsid w:val="00D4673D"/>
    <w:rsid w:val="00E629A6"/>
    <w:rsid w:val="00F17072"/>
    <w:rsid w:val="00F45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C9E3"/>
  <w15:chartTrackingRefBased/>
  <w15:docId w15:val="{A9F295C0-04BA-4DCB-932C-42DE377C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7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dc:creator>
  <cp:keywords/>
  <dc:description/>
  <cp:lastModifiedBy>dwb</cp:lastModifiedBy>
  <cp:revision>2</cp:revision>
  <dcterms:created xsi:type="dcterms:W3CDTF">2016-11-01T02:50:00Z</dcterms:created>
  <dcterms:modified xsi:type="dcterms:W3CDTF">2016-11-01T02:50:00Z</dcterms:modified>
</cp:coreProperties>
</file>