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6655A" w14:textId="36A73DC6" w:rsidR="003B5BC0" w:rsidRPr="00E40899" w:rsidRDefault="003B5BC0" w:rsidP="003B5BC0">
      <w:pPr>
        <w:rPr>
          <w:rFonts w:ascii="Calibri" w:hAnsi="Calibri"/>
          <w:b/>
          <w:u w:val="single"/>
        </w:rPr>
      </w:pPr>
      <w:r>
        <w:rPr>
          <w:rFonts w:ascii="Calibri" w:hAnsi="Calibri" w:hint="eastAsia"/>
          <w:b/>
          <w:u w:val="single"/>
        </w:rPr>
        <w:t>Editor</w:t>
      </w:r>
      <w:r w:rsidRPr="00E40899">
        <w:rPr>
          <w:rFonts w:ascii="Calibri" w:hAnsi="Calibri"/>
          <w:b/>
          <w:u w:val="single"/>
        </w:rPr>
        <w:t>:</w:t>
      </w:r>
    </w:p>
    <w:p w14:paraId="0F3B24D6" w14:textId="77777777" w:rsidR="003B5BC0" w:rsidRPr="00E40899" w:rsidRDefault="003B5BC0" w:rsidP="003B5BC0">
      <w:pPr>
        <w:rPr>
          <w:rFonts w:ascii="Calibri" w:hAnsi="Calibri"/>
          <w:b/>
        </w:rPr>
      </w:pPr>
    </w:p>
    <w:p w14:paraId="6B00D206" w14:textId="77777777" w:rsidR="003B5BC0" w:rsidRPr="003B5BC0" w:rsidRDefault="003B5BC0" w:rsidP="003B5BC0">
      <w:pPr>
        <w:rPr>
          <w:rFonts w:ascii="Calibri" w:hAnsi="Calibri"/>
        </w:rPr>
      </w:pPr>
      <w:r w:rsidRPr="003B5BC0">
        <w:rPr>
          <w:rFonts w:ascii="Calibri" w:hAnsi="Calibri"/>
        </w:rPr>
        <w:t>Questions/Concerns:</w:t>
      </w:r>
    </w:p>
    <w:p w14:paraId="48F9B73C" w14:textId="77777777" w:rsidR="003B5BC0" w:rsidRPr="003B5BC0" w:rsidRDefault="003B5BC0" w:rsidP="003B5BC0">
      <w:pPr>
        <w:rPr>
          <w:rFonts w:ascii="Calibri" w:hAnsi="Calibri"/>
        </w:rPr>
      </w:pPr>
    </w:p>
    <w:p w14:paraId="1286DC6C" w14:textId="77777777" w:rsidR="00553619" w:rsidRDefault="00553619" w:rsidP="003B5BC0">
      <w:pPr>
        <w:shd w:val="clear" w:color="auto" w:fill="FFFFFF"/>
        <w:rPr>
          <w:rFonts w:ascii="Calibri" w:hAnsi="Calibri" w:cs="Tahoma"/>
          <w:color w:val="212121"/>
        </w:rPr>
      </w:pPr>
      <w:r>
        <w:rPr>
          <w:rFonts w:ascii="Calibri" w:hAnsi="Calibri" w:cs="Tahoma"/>
          <w:color w:val="212121"/>
        </w:rPr>
        <w:t>1 -</w:t>
      </w:r>
      <w:r w:rsidR="003B5BC0" w:rsidRPr="003B5BC0">
        <w:rPr>
          <w:rFonts w:ascii="Calibri" w:hAnsi="Calibri" w:cs="Tahoma"/>
          <w:color w:val="212121"/>
        </w:rPr>
        <w:t xml:space="preserve"> Please take this opportunity to thoroughly proofread the manuscript to ensure that there are no spelling or grammar issues. The </w:t>
      </w:r>
      <w:proofErr w:type="spellStart"/>
      <w:r w:rsidR="003B5BC0" w:rsidRPr="003B5BC0">
        <w:rPr>
          <w:rFonts w:ascii="Calibri" w:hAnsi="Calibri" w:cs="Tahoma"/>
          <w:color w:val="212121"/>
        </w:rPr>
        <w:t>JoVE</w:t>
      </w:r>
      <w:proofErr w:type="spellEnd"/>
      <w:r w:rsidR="003B5BC0" w:rsidRPr="003B5BC0">
        <w:rPr>
          <w:rFonts w:ascii="Calibri" w:hAnsi="Calibri" w:cs="Tahoma"/>
          <w:color w:val="212121"/>
        </w:rPr>
        <w:t xml:space="preserve"> editor will not copy-edit your manuscript and any errors in the submitted revision may be present in the published version.</w:t>
      </w:r>
    </w:p>
    <w:p w14:paraId="56CDCED6" w14:textId="77777777" w:rsidR="00553619" w:rsidRDefault="00553619" w:rsidP="003B5BC0">
      <w:pPr>
        <w:shd w:val="clear" w:color="auto" w:fill="FFFFFF"/>
        <w:rPr>
          <w:rFonts w:ascii="Calibri" w:hAnsi="Calibri" w:cs="Tahoma"/>
          <w:color w:val="212121"/>
        </w:rPr>
      </w:pPr>
    </w:p>
    <w:p w14:paraId="3F983960" w14:textId="55105F53" w:rsidR="00553619" w:rsidRPr="00553619" w:rsidRDefault="00553619" w:rsidP="003B5BC0">
      <w:pPr>
        <w:shd w:val="clear" w:color="auto" w:fill="FFFFFF"/>
        <w:rPr>
          <w:rFonts w:ascii="Calibri" w:hAnsi="Calibri" w:cs="Tahoma"/>
          <w:color w:val="1D38F1"/>
        </w:rPr>
      </w:pPr>
      <w:r w:rsidRPr="00553619">
        <w:rPr>
          <w:rFonts w:ascii="Calibri" w:hAnsi="Calibri" w:cs="Tahoma" w:hint="eastAsia"/>
          <w:color w:val="1D38F1"/>
        </w:rPr>
        <w:t>We</w:t>
      </w:r>
      <w:r>
        <w:rPr>
          <w:rFonts w:ascii="Calibri" w:hAnsi="Calibri" w:cs="Tahoma"/>
          <w:color w:val="1D38F1"/>
        </w:rPr>
        <w:t xml:space="preserve"> have</w:t>
      </w:r>
      <w:r w:rsidRPr="00553619">
        <w:rPr>
          <w:rFonts w:ascii="Calibri" w:hAnsi="Calibri" w:cs="Tahoma" w:hint="eastAsia"/>
          <w:color w:val="1D38F1"/>
        </w:rPr>
        <w:t xml:space="preserve"> </w:t>
      </w:r>
      <w:r w:rsidRPr="00553619">
        <w:rPr>
          <w:rFonts w:ascii="Calibri" w:hAnsi="Calibri" w:cs="Tahoma"/>
          <w:color w:val="1D38F1"/>
        </w:rPr>
        <w:t xml:space="preserve">proofread the manuscript and </w:t>
      </w:r>
      <w:r>
        <w:rPr>
          <w:rFonts w:ascii="Calibri" w:hAnsi="Calibri" w:cs="Tahoma"/>
          <w:color w:val="1D38F1"/>
        </w:rPr>
        <w:t>we are</w:t>
      </w:r>
      <w:r w:rsidRPr="00553619">
        <w:rPr>
          <w:rFonts w:ascii="Calibri" w:hAnsi="Calibri" w:cs="Tahoma"/>
          <w:color w:val="1D38F1"/>
        </w:rPr>
        <w:t xml:space="preserve"> sure that there are no spelling or grammar issues.</w:t>
      </w:r>
      <w:r w:rsidR="003B5BC0" w:rsidRPr="00553619">
        <w:rPr>
          <w:rFonts w:ascii="Calibri" w:hAnsi="Calibri" w:cs="Tahoma"/>
          <w:color w:val="1D38F1"/>
        </w:rPr>
        <w:br/>
      </w:r>
    </w:p>
    <w:p w14:paraId="2C632104" w14:textId="77777777" w:rsidR="00553619" w:rsidRDefault="003B5BC0" w:rsidP="003B5BC0">
      <w:pPr>
        <w:shd w:val="clear" w:color="auto" w:fill="FFFFFF"/>
        <w:rPr>
          <w:rFonts w:ascii="Calibri" w:hAnsi="Calibri" w:cs="Tahoma"/>
          <w:color w:val="212121"/>
        </w:rPr>
      </w:pPr>
      <w:r w:rsidRPr="003B5BC0">
        <w:rPr>
          <w:rFonts w:ascii="Calibri" w:hAnsi="Calibri" w:cs="Tahoma"/>
          <w:color w:val="212121"/>
        </w:rPr>
        <w:t>2. Please</w:t>
      </w:r>
      <w:r w:rsidR="00553619">
        <w:rPr>
          <w:rFonts w:ascii="Calibri" w:hAnsi="Calibri" w:cs="Tahoma"/>
          <w:color w:val="212121"/>
        </w:rPr>
        <w:t xml:space="preserve"> abbreviate all journal titles.</w:t>
      </w:r>
    </w:p>
    <w:p w14:paraId="1C429A12" w14:textId="77777777" w:rsidR="00553619" w:rsidRDefault="00553619" w:rsidP="003B5BC0">
      <w:pPr>
        <w:shd w:val="clear" w:color="auto" w:fill="FFFFFF"/>
        <w:rPr>
          <w:rFonts w:ascii="Calibri" w:hAnsi="Calibri" w:cs="Tahoma"/>
          <w:color w:val="212121"/>
        </w:rPr>
      </w:pPr>
    </w:p>
    <w:p w14:paraId="421D62CE" w14:textId="2AAD6BF1" w:rsidR="00553619" w:rsidRPr="00553619" w:rsidRDefault="00553619" w:rsidP="003B5BC0">
      <w:pPr>
        <w:shd w:val="clear" w:color="auto" w:fill="FFFFFF"/>
        <w:rPr>
          <w:rFonts w:ascii="Calibri" w:hAnsi="Calibri" w:cs="Tahoma"/>
          <w:color w:val="1D38F1"/>
        </w:rPr>
      </w:pPr>
      <w:r w:rsidRPr="00553619">
        <w:rPr>
          <w:rFonts w:ascii="Calibri" w:hAnsi="Calibri" w:cs="Tahoma" w:hint="eastAsia"/>
          <w:color w:val="1D38F1"/>
        </w:rPr>
        <w:t xml:space="preserve">We have </w:t>
      </w:r>
      <w:r w:rsidR="008472CF" w:rsidRPr="008472CF">
        <w:rPr>
          <w:rFonts w:ascii="Calibri" w:hAnsi="Calibri" w:cs="Tahoma"/>
          <w:color w:val="1D38F1"/>
        </w:rPr>
        <w:t xml:space="preserve">abbreviated </w:t>
      </w:r>
      <w:r w:rsidRPr="00553619">
        <w:rPr>
          <w:rFonts w:ascii="Calibri" w:hAnsi="Calibri" w:cs="Tahoma" w:hint="eastAsia"/>
          <w:color w:val="1D38F1"/>
        </w:rPr>
        <w:t>all</w:t>
      </w:r>
      <w:r w:rsidR="0017211B">
        <w:rPr>
          <w:rFonts w:ascii="Calibri" w:hAnsi="Calibri" w:cs="Tahoma"/>
          <w:color w:val="1D38F1"/>
        </w:rPr>
        <w:t xml:space="preserve"> the</w:t>
      </w:r>
      <w:r w:rsidRPr="00553619">
        <w:rPr>
          <w:rFonts w:ascii="Calibri" w:hAnsi="Calibri" w:cs="Tahoma" w:hint="eastAsia"/>
          <w:color w:val="1D38F1"/>
        </w:rPr>
        <w:t xml:space="preserve"> journal titles</w:t>
      </w:r>
      <w:r w:rsidRPr="00553619">
        <w:rPr>
          <w:rFonts w:ascii="Calibri" w:hAnsi="Calibri" w:cs="Tahoma"/>
          <w:color w:val="1D38F1"/>
        </w:rPr>
        <w:t>.</w:t>
      </w:r>
    </w:p>
    <w:p w14:paraId="2D25774B" w14:textId="77777777" w:rsidR="00553619" w:rsidRDefault="003B5BC0" w:rsidP="003B5BC0">
      <w:pPr>
        <w:shd w:val="clear" w:color="auto" w:fill="FFFFFF"/>
        <w:rPr>
          <w:rFonts w:ascii="Calibri" w:hAnsi="Calibri" w:cs="Tahoma"/>
          <w:color w:val="212121"/>
        </w:rPr>
      </w:pPr>
      <w:r w:rsidRPr="003B5BC0">
        <w:rPr>
          <w:rFonts w:ascii="Calibri" w:hAnsi="Calibri" w:cs="Tahoma"/>
          <w:color w:val="212121"/>
        </w:rPr>
        <w:br/>
        <w:t>3. Length is at maximum limit.</w:t>
      </w:r>
    </w:p>
    <w:p w14:paraId="1DAD6D21" w14:textId="77777777" w:rsidR="00553619" w:rsidRDefault="00553619" w:rsidP="003B5BC0">
      <w:pPr>
        <w:shd w:val="clear" w:color="auto" w:fill="FFFFFF"/>
        <w:rPr>
          <w:rFonts w:ascii="Calibri" w:hAnsi="Calibri" w:cs="Tahoma"/>
          <w:color w:val="212121"/>
        </w:rPr>
      </w:pPr>
    </w:p>
    <w:p w14:paraId="21404715" w14:textId="72B8EA0E" w:rsidR="00553619" w:rsidRPr="00553619" w:rsidRDefault="00560881" w:rsidP="003B5BC0">
      <w:pPr>
        <w:shd w:val="clear" w:color="auto" w:fill="FFFFFF"/>
        <w:rPr>
          <w:rFonts w:ascii="Calibri" w:hAnsi="Calibri" w:cs="Tahoma"/>
          <w:color w:val="1D38F1"/>
        </w:rPr>
      </w:pPr>
      <w:r>
        <w:rPr>
          <w:rFonts w:ascii="Calibri" w:hAnsi="Calibri" w:cs="Tahoma"/>
          <w:color w:val="1D38F1"/>
        </w:rPr>
        <w:t xml:space="preserve">We </w:t>
      </w:r>
      <w:r w:rsidR="00E73396">
        <w:rPr>
          <w:rFonts w:ascii="Calibri" w:hAnsi="Calibri" w:cs="Tahoma"/>
          <w:color w:val="1D38F1"/>
        </w:rPr>
        <w:t>added concise information to</w:t>
      </w:r>
      <w:r>
        <w:rPr>
          <w:rFonts w:ascii="Calibri" w:hAnsi="Calibri" w:cs="Tahoma"/>
          <w:color w:val="1D38F1"/>
        </w:rPr>
        <w:t xml:space="preserve"> the manuscript while making suggested revisions.</w:t>
      </w:r>
    </w:p>
    <w:p w14:paraId="6586A111" w14:textId="77777777" w:rsidR="00553619" w:rsidRDefault="003B5BC0" w:rsidP="003B5BC0">
      <w:pPr>
        <w:shd w:val="clear" w:color="auto" w:fill="FFFFFF"/>
        <w:rPr>
          <w:rFonts w:ascii="Calibri" w:hAnsi="Calibri" w:cs="Tahoma"/>
          <w:color w:val="212121"/>
        </w:rPr>
      </w:pPr>
      <w:r w:rsidRPr="003B5BC0">
        <w:rPr>
          <w:rFonts w:ascii="Calibri" w:hAnsi="Calibri" w:cs="Tahoma"/>
          <w:color w:val="212121"/>
        </w:rPr>
        <w:br/>
        <w:t>4. Grammar: Line 51 – “the Microfluidic CODES”</w:t>
      </w:r>
    </w:p>
    <w:p w14:paraId="73E0E1D7" w14:textId="77777777" w:rsidR="002C5A10" w:rsidRDefault="002C5A10" w:rsidP="003B5BC0">
      <w:pPr>
        <w:shd w:val="clear" w:color="auto" w:fill="FFFFFF"/>
        <w:rPr>
          <w:rFonts w:ascii="Calibri" w:hAnsi="Calibri" w:cs="Tahoma"/>
          <w:color w:val="212121"/>
        </w:rPr>
      </w:pPr>
    </w:p>
    <w:p w14:paraId="1544F9A8" w14:textId="1ED6AC3B" w:rsidR="002C5A10" w:rsidRPr="002C5A10" w:rsidRDefault="0065743F" w:rsidP="003B5BC0">
      <w:pPr>
        <w:shd w:val="clear" w:color="auto" w:fill="FFFFFF"/>
        <w:rPr>
          <w:rFonts w:ascii="Calibri" w:eastAsia="MingLiU" w:hAnsi="Calibri" w:cs="MingLiU"/>
          <w:color w:val="1D38F1"/>
        </w:rPr>
      </w:pPr>
      <w:r>
        <w:rPr>
          <w:rFonts w:ascii="Calibri" w:hAnsi="Calibri" w:cs="Tahoma"/>
          <w:color w:val="1D38F1"/>
        </w:rPr>
        <w:t>We have modified this sentence.</w:t>
      </w:r>
      <w:r w:rsidR="001F37B0">
        <w:rPr>
          <w:rFonts w:ascii="Calibri" w:hAnsi="Calibri" w:cs="Tahoma"/>
          <w:color w:val="1D38F1"/>
        </w:rPr>
        <w:t xml:space="preserve"> (See line</w:t>
      </w:r>
      <w:r w:rsidR="0074008E">
        <w:rPr>
          <w:rFonts w:ascii="Calibri" w:hAnsi="Calibri" w:cs="Tahoma"/>
          <w:color w:val="1D38F1"/>
        </w:rPr>
        <w:t>s</w:t>
      </w:r>
      <w:r w:rsidR="001F37B0">
        <w:rPr>
          <w:rFonts w:ascii="Calibri" w:hAnsi="Calibri" w:cs="Tahoma"/>
          <w:color w:val="1D38F1"/>
        </w:rPr>
        <w:t xml:space="preserve"> </w:t>
      </w:r>
      <w:r w:rsidR="006310C9">
        <w:rPr>
          <w:rFonts w:ascii="Calibri" w:hAnsi="Calibri" w:cs="Tahoma"/>
          <w:color w:val="1D38F1"/>
        </w:rPr>
        <w:t>51</w:t>
      </w:r>
      <w:r w:rsidR="00FA4C7F">
        <w:rPr>
          <w:rFonts w:ascii="Calibri" w:hAnsi="Calibri" w:cs="Tahoma"/>
          <w:color w:val="1D38F1"/>
        </w:rPr>
        <w:t>-</w:t>
      </w:r>
      <w:r w:rsidR="006310C9">
        <w:rPr>
          <w:rFonts w:ascii="Calibri" w:hAnsi="Calibri" w:cs="Tahoma"/>
          <w:color w:val="1D38F1"/>
        </w:rPr>
        <w:t>52</w:t>
      </w:r>
      <w:r w:rsidR="001F37B0">
        <w:rPr>
          <w:rFonts w:ascii="Calibri" w:hAnsi="Calibri" w:cs="Tahoma"/>
          <w:color w:val="1D38F1"/>
        </w:rPr>
        <w:t>)</w:t>
      </w:r>
      <w:r w:rsidR="00ED57BB">
        <w:rPr>
          <w:rFonts w:ascii="Calibri" w:hAnsi="Calibri" w:cs="Tahoma"/>
          <w:color w:val="1D38F1"/>
        </w:rPr>
        <w:t>.</w:t>
      </w:r>
    </w:p>
    <w:p w14:paraId="34861297" w14:textId="77777777" w:rsidR="008472CF"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5. Additional detail is required:</w:t>
      </w:r>
    </w:p>
    <w:p w14:paraId="5C4ABAB9" w14:textId="39EA2246" w:rsidR="008D5525"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-Section 1 – Please provide a citation as insufficient detail is supplied to replicate the design.</w:t>
      </w:r>
    </w:p>
    <w:p w14:paraId="7782C041" w14:textId="77777777" w:rsidR="008472CF" w:rsidRDefault="008472CF" w:rsidP="003B5BC0">
      <w:pPr>
        <w:shd w:val="clear" w:color="auto" w:fill="FFFFFF"/>
        <w:rPr>
          <w:rFonts w:ascii="Calibri" w:hAnsi="Calibri" w:cs="Tahoma"/>
          <w:color w:val="212121"/>
        </w:rPr>
      </w:pPr>
    </w:p>
    <w:p w14:paraId="4D502D28" w14:textId="509A5E5A" w:rsidR="008D5525" w:rsidRDefault="008D5525" w:rsidP="003B5BC0">
      <w:pPr>
        <w:shd w:val="clear" w:color="auto" w:fill="FFFFFF"/>
        <w:rPr>
          <w:rFonts w:ascii="Calibri" w:hAnsi="Calibri" w:cs="Tahoma"/>
          <w:color w:val="1D38F1"/>
        </w:rPr>
      </w:pPr>
      <w:r>
        <w:rPr>
          <w:rFonts w:ascii="Calibri" w:hAnsi="Calibri" w:cs="Tahoma"/>
          <w:color w:val="1D38F1"/>
        </w:rPr>
        <w:t xml:space="preserve">We have added a citation about designing Gold codes in the first step of section 1. </w:t>
      </w:r>
      <w:r w:rsidR="001F5396">
        <w:rPr>
          <w:rFonts w:ascii="Calibri" w:hAnsi="Calibri" w:cs="Tahoma"/>
          <w:color w:val="1D38F1"/>
        </w:rPr>
        <w:t>(</w:t>
      </w:r>
      <w:r w:rsidR="000B760F">
        <w:rPr>
          <w:rFonts w:ascii="Calibri" w:hAnsi="Calibri" w:cs="Tahoma"/>
          <w:color w:val="1D38F1"/>
        </w:rPr>
        <w:t>S</w:t>
      </w:r>
      <w:r w:rsidR="00AE3BF3">
        <w:rPr>
          <w:rFonts w:ascii="Calibri" w:hAnsi="Calibri" w:cs="Tahoma"/>
          <w:color w:val="1D38F1"/>
        </w:rPr>
        <w:t>ee l</w:t>
      </w:r>
      <w:r w:rsidR="001F5396">
        <w:rPr>
          <w:rFonts w:ascii="Calibri" w:hAnsi="Calibri" w:cs="Tahoma"/>
          <w:color w:val="1D38F1"/>
        </w:rPr>
        <w:t xml:space="preserve">ine </w:t>
      </w:r>
      <w:r w:rsidR="006310C9">
        <w:rPr>
          <w:rFonts w:ascii="Calibri" w:hAnsi="Calibri" w:cs="Tahoma"/>
          <w:color w:val="1D38F1"/>
        </w:rPr>
        <w:t>106</w:t>
      </w:r>
      <w:r w:rsidR="001F5396">
        <w:rPr>
          <w:rFonts w:ascii="Calibri" w:hAnsi="Calibri" w:cs="Tahoma"/>
          <w:color w:val="1D38F1"/>
        </w:rPr>
        <w:t>)</w:t>
      </w:r>
      <w:r w:rsidR="00306E03">
        <w:rPr>
          <w:rFonts w:ascii="Calibri" w:hAnsi="Calibri" w:cs="Tahoma"/>
          <w:color w:val="1D38F1"/>
        </w:rPr>
        <w:t>.</w:t>
      </w:r>
      <w:r w:rsidR="00560881">
        <w:rPr>
          <w:rFonts w:ascii="Calibri" w:hAnsi="Calibri" w:cs="Tahoma"/>
          <w:color w:val="1D38F1"/>
        </w:rPr>
        <w:t xml:space="preserve"> </w:t>
      </w:r>
    </w:p>
    <w:p w14:paraId="570C910B" w14:textId="77777777" w:rsidR="001F5396"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-2.7 – What settings are used for deposition?</w:t>
      </w:r>
    </w:p>
    <w:p w14:paraId="6923F226" w14:textId="77777777" w:rsidR="001F5396" w:rsidRDefault="001F5396" w:rsidP="003B5BC0">
      <w:pPr>
        <w:shd w:val="clear" w:color="auto" w:fill="FFFFFF"/>
        <w:rPr>
          <w:rFonts w:ascii="Calibri" w:hAnsi="Calibri" w:cs="Tahoma"/>
          <w:color w:val="212121"/>
        </w:rPr>
      </w:pPr>
    </w:p>
    <w:p w14:paraId="4FF71860" w14:textId="4001DA94" w:rsidR="001F5396" w:rsidRPr="00A84517" w:rsidRDefault="001F5396" w:rsidP="001F5396">
      <w:pPr>
        <w:rPr>
          <w:rFonts w:ascii="Calibri" w:hAnsi="Calibri" w:cs="Calibri"/>
          <w:color w:val="1D38F1"/>
          <w:shd w:val="clear" w:color="auto" w:fill="FFFFFF"/>
        </w:rPr>
      </w:pPr>
      <w:r w:rsidRPr="00A84517">
        <w:rPr>
          <w:rFonts w:ascii="Calibri" w:hAnsi="Calibri" w:cs="Calibri" w:hint="eastAsia"/>
          <w:color w:val="1D38F1"/>
          <w:shd w:val="clear" w:color="auto" w:fill="FFFFFF"/>
        </w:rPr>
        <w:t xml:space="preserve">We </w:t>
      </w:r>
      <w:r w:rsidR="00A84517" w:rsidRPr="00A84517">
        <w:rPr>
          <w:rFonts w:ascii="Calibri" w:hAnsi="Calibri" w:cs="Calibri" w:hint="eastAsia"/>
          <w:color w:val="1D38F1"/>
          <w:shd w:val="clear" w:color="auto" w:fill="FFFFFF"/>
        </w:rPr>
        <w:t>used</w:t>
      </w:r>
      <w:r w:rsidRPr="00A84517">
        <w:rPr>
          <w:rFonts w:ascii="Calibri" w:hAnsi="Calibri" w:cs="Calibri" w:hint="eastAsia"/>
          <w:color w:val="1D38F1"/>
          <w:shd w:val="clear" w:color="auto" w:fill="FFFFFF"/>
        </w:rPr>
        <w:t xml:space="preserve"> </w:t>
      </w:r>
      <w:r w:rsidR="00560881">
        <w:rPr>
          <w:rFonts w:ascii="Calibri" w:hAnsi="Calibri" w:cs="Calibri"/>
          <w:color w:val="1D38F1"/>
          <w:shd w:val="clear" w:color="auto" w:fill="FFFFFF"/>
        </w:rPr>
        <w:t>an automated e-beam evaporator (</w:t>
      </w:r>
      <w:r w:rsidRPr="00A84517">
        <w:rPr>
          <w:rFonts w:ascii="Calibri" w:hAnsi="Calibri" w:cs="Calibri" w:hint="eastAsia"/>
          <w:color w:val="1D38F1"/>
          <w:shd w:val="clear" w:color="auto" w:fill="FFFFFF"/>
        </w:rPr>
        <w:t>Denton Explorer</w:t>
      </w:r>
      <w:r w:rsidR="00560881">
        <w:rPr>
          <w:rFonts w:ascii="Calibri" w:hAnsi="Calibri" w:cs="Calibri"/>
          <w:color w:val="1D38F1"/>
          <w:shd w:val="clear" w:color="auto" w:fill="FFFFFF"/>
        </w:rPr>
        <w:t>)</w:t>
      </w:r>
      <w:r w:rsidRPr="00A84517">
        <w:rPr>
          <w:rFonts w:ascii="Calibri" w:hAnsi="Calibri" w:cs="Calibri" w:hint="eastAsia"/>
          <w:color w:val="1D38F1"/>
          <w:shd w:val="clear" w:color="auto" w:fill="FFFFFF"/>
        </w:rPr>
        <w:t xml:space="preserve"> for </w:t>
      </w:r>
      <w:r w:rsidRPr="00A84517">
        <w:rPr>
          <w:rFonts w:ascii="Calibri" w:hAnsi="Calibri" w:cs="Calibri"/>
          <w:color w:val="1D38F1"/>
          <w:shd w:val="clear" w:color="auto" w:fill="FFFFFF"/>
        </w:rPr>
        <w:t xml:space="preserve">metal </w:t>
      </w:r>
      <w:r w:rsidRPr="00A84517">
        <w:rPr>
          <w:rFonts w:ascii="Calibri" w:hAnsi="Calibri" w:cs="Calibri" w:hint="eastAsia"/>
          <w:color w:val="1D38F1"/>
          <w:shd w:val="clear" w:color="auto" w:fill="FFFFFF"/>
        </w:rPr>
        <w:t>deposition</w:t>
      </w:r>
      <w:r w:rsidR="00A84517" w:rsidRPr="00A84517">
        <w:rPr>
          <w:rFonts w:ascii="Calibri" w:hAnsi="Calibri" w:cs="Calibri"/>
          <w:color w:val="1D38F1"/>
          <w:shd w:val="clear" w:color="auto" w:fill="FFFFFF"/>
        </w:rPr>
        <w:t xml:space="preserve"> in our </w:t>
      </w:r>
      <w:r w:rsidR="00560881">
        <w:rPr>
          <w:rFonts w:ascii="Calibri" w:hAnsi="Calibri" w:cs="Calibri"/>
          <w:color w:val="1D38F1"/>
          <w:shd w:val="clear" w:color="auto" w:fill="FFFFFF"/>
        </w:rPr>
        <w:t>work</w:t>
      </w:r>
      <w:r w:rsidR="00A84517" w:rsidRPr="00A84517">
        <w:rPr>
          <w:rFonts w:ascii="Calibri" w:hAnsi="Calibri" w:cs="Calibri"/>
          <w:color w:val="1D38F1"/>
          <w:shd w:val="clear" w:color="auto" w:fill="FFFFFF"/>
        </w:rPr>
        <w:t>. Denton Explorer</w:t>
      </w:r>
      <w:r w:rsidRPr="00A84517">
        <w:rPr>
          <w:rFonts w:ascii="Calibri" w:hAnsi="Calibri" w:cs="Calibri"/>
          <w:color w:val="1D38F1"/>
          <w:shd w:val="clear" w:color="auto" w:fill="FFFFFF"/>
        </w:rPr>
        <w:t xml:space="preserve"> </w:t>
      </w:r>
      <w:r w:rsidR="00560881">
        <w:rPr>
          <w:rFonts w:ascii="Calibri" w:hAnsi="Calibri" w:cs="Calibri"/>
          <w:color w:val="1D38F1"/>
          <w:shd w:val="clear" w:color="auto" w:fill="FFFFFF"/>
        </w:rPr>
        <w:t>was given</w:t>
      </w:r>
      <w:r w:rsidRPr="00A84517">
        <w:rPr>
          <w:rFonts w:ascii="Calibri" w:hAnsi="Calibri" w:cs="Calibri"/>
          <w:color w:val="1D38F1"/>
          <w:shd w:val="clear" w:color="auto" w:fill="FFFFFF"/>
        </w:rPr>
        <w:t xml:space="preserve"> deposition rate and </w:t>
      </w:r>
      <w:r w:rsidR="00D460B9">
        <w:rPr>
          <w:rFonts w:ascii="Calibri" w:hAnsi="Calibri" w:cs="Calibri"/>
          <w:color w:val="1D38F1"/>
          <w:shd w:val="clear" w:color="auto" w:fill="FFFFFF"/>
        </w:rPr>
        <w:t>target metal thickness</w:t>
      </w:r>
      <w:r w:rsidR="00560881">
        <w:rPr>
          <w:rFonts w:ascii="Calibri" w:hAnsi="Calibri" w:cs="Calibri"/>
          <w:color w:val="1D38F1"/>
          <w:shd w:val="clear" w:color="auto" w:fill="FFFFFF"/>
        </w:rPr>
        <w:t xml:space="preserve"> as only inputs</w:t>
      </w:r>
      <w:r w:rsidR="00D460B9">
        <w:rPr>
          <w:rFonts w:ascii="Calibri" w:hAnsi="Calibri" w:cs="Calibri"/>
          <w:color w:val="1D38F1"/>
          <w:shd w:val="clear" w:color="auto" w:fill="FFFFFF"/>
        </w:rPr>
        <w:t>. We have add</w:t>
      </w:r>
      <w:r w:rsidR="00D460B9">
        <w:rPr>
          <w:rFonts w:ascii="Calibri" w:hAnsi="Calibri" w:cs="Calibri" w:hint="eastAsia"/>
          <w:color w:val="1D38F1"/>
          <w:shd w:val="clear" w:color="auto" w:fill="FFFFFF"/>
        </w:rPr>
        <w:t>ed</w:t>
      </w:r>
      <w:r w:rsidRPr="00A84517">
        <w:rPr>
          <w:rFonts w:ascii="Calibri" w:hAnsi="Calibri" w:cs="Calibri"/>
          <w:color w:val="1D38F1"/>
          <w:shd w:val="clear" w:color="auto" w:fill="FFFFFF"/>
        </w:rPr>
        <w:t xml:space="preserve"> the deposition rate and base </w:t>
      </w:r>
      <w:r w:rsidR="008B629B">
        <w:rPr>
          <w:rFonts w:ascii="Calibri" w:hAnsi="Calibri" w:cs="Calibri"/>
          <w:color w:val="1D38F1"/>
          <w:shd w:val="clear" w:color="auto" w:fill="FFFFFF"/>
        </w:rPr>
        <w:t xml:space="preserve">pressure </w:t>
      </w:r>
      <w:r w:rsidR="00560881">
        <w:rPr>
          <w:rFonts w:ascii="Calibri" w:hAnsi="Calibri" w:cs="Calibri"/>
          <w:color w:val="1D38F1"/>
          <w:shd w:val="clear" w:color="auto" w:fill="FFFFFF"/>
        </w:rPr>
        <w:t>recorded during deposition to the manuscript</w:t>
      </w:r>
      <w:r w:rsidR="008B629B">
        <w:rPr>
          <w:rFonts w:ascii="Calibri" w:hAnsi="Calibri" w:cs="Calibri"/>
          <w:color w:val="1D38F1"/>
          <w:shd w:val="clear" w:color="auto" w:fill="FFFFFF"/>
        </w:rPr>
        <w:t xml:space="preserve"> in line</w:t>
      </w:r>
      <w:r w:rsidR="00387193">
        <w:rPr>
          <w:rFonts w:ascii="Calibri" w:hAnsi="Calibri" w:cs="Calibri"/>
          <w:color w:val="1D38F1"/>
          <w:shd w:val="clear" w:color="auto" w:fill="FFFFFF"/>
        </w:rPr>
        <w:t>s 15</w:t>
      </w:r>
      <w:r w:rsidR="00966BD5">
        <w:rPr>
          <w:rFonts w:ascii="Calibri" w:hAnsi="Calibri" w:cs="Calibri"/>
          <w:color w:val="1D38F1"/>
          <w:shd w:val="clear" w:color="auto" w:fill="FFFFFF"/>
        </w:rPr>
        <w:t>3</w:t>
      </w:r>
      <w:r w:rsidR="00387193">
        <w:rPr>
          <w:rFonts w:ascii="Calibri" w:hAnsi="Calibri" w:cs="Calibri"/>
          <w:color w:val="1D38F1"/>
          <w:shd w:val="clear" w:color="auto" w:fill="FFFFFF"/>
        </w:rPr>
        <w:t>-15</w:t>
      </w:r>
      <w:r w:rsidR="00966BD5">
        <w:rPr>
          <w:rFonts w:ascii="Calibri" w:hAnsi="Calibri" w:cs="Calibri"/>
          <w:color w:val="1D38F1"/>
          <w:shd w:val="clear" w:color="auto" w:fill="FFFFFF"/>
        </w:rPr>
        <w:t>5</w:t>
      </w:r>
      <w:r w:rsidRPr="00A84517">
        <w:rPr>
          <w:rFonts w:ascii="Calibri" w:hAnsi="Calibri" w:cs="Calibri"/>
          <w:color w:val="1D38F1"/>
          <w:shd w:val="clear" w:color="auto" w:fill="FFFFFF"/>
        </w:rPr>
        <w:t>.</w:t>
      </w:r>
    </w:p>
    <w:p w14:paraId="2E721F6E" w14:textId="77777777" w:rsidR="008B629B"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-2.8 – What constitutes “mild sonication”?</w:t>
      </w:r>
    </w:p>
    <w:p w14:paraId="26344193" w14:textId="77777777" w:rsidR="008B629B" w:rsidRDefault="008B629B" w:rsidP="003B5BC0">
      <w:pPr>
        <w:shd w:val="clear" w:color="auto" w:fill="FFFFFF"/>
        <w:rPr>
          <w:rFonts w:ascii="Calibri" w:hAnsi="Calibri" w:cs="Tahoma"/>
          <w:color w:val="212121"/>
        </w:rPr>
      </w:pPr>
    </w:p>
    <w:p w14:paraId="6CF18449" w14:textId="53FDC48A" w:rsidR="008B629B" w:rsidRPr="008B629B" w:rsidRDefault="008B629B" w:rsidP="008B629B">
      <w:pPr>
        <w:rPr>
          <w:rFonts w:ascii="Calibri" w:hAnsi="Calibri"/>
          <w:color w:val="1D38F1"/>
        </w:rPr>
      </w:pPr>
      <w:r w:rsidRPr="008B629B">
        <w:rPr>
          <w:rFonts w:ascii="Calibri" w:hAnsi="Calibri" w:cs="Calibri"/>
          <w:color w:val="1D38F1"/>
          <w:shd w:val="clear" w:color="auto" w:fill="FFFFFF"/>
        </w:rPr>
        <w:t>We used a conventional normal ultrasonic bath machine for sonication, with non-controllable power setting. In line</w:t>
      </w:r>
      <w:r w:rsidR="005361D5">
        <w:rPr>
          <w:rFonts w:ascii="Calibri" w:hAnsi="Calibri" w:cs="Calibri"/>
          <w:color w:val="1D38F1"/>
          <w:shd w:val="clear" w:color="auto" w:fill="FFFFFF"/>
        </w:rPr>
        <w:t>s</w:t>
      </w:r>
      <w:r w:rsidRPr="008B629B">
        <w:rPr>
          <w:rFonts w:ascii="Calibri" w:hAnsi="Calibri" w:cs="Calibri"/>
          <w:color w:val="1D38F1"/>
          <w:shd w:val="clear" w:color="auto" w:fill="FFFFFF"/>
        </w:rPr>
        <w:t xml:space="preserve"> </w:t>
      </w:r>
      <w:r w:rsidR="005361D5">
        <w:rPr>
          <w:rFonts w:ascii="Calibri" w:hAnsi="Calibri" w:cs="Calibri"/>
          <w:color w:val="1D38F1"/>
          <w:shd w:val="clear" w:color="auto" w:fill="FFFFFF"/>
        </w:rPr>
        <w:t>1</w:t>
      </w:r>
      <w:r w:rsidR="00966BD5">
        <w:rPr>
          <w:rFonts w:ascii="Calibri" w:hAnsi="Calibri" w:cs="Calibri"/>
          <w:color w:val="1D38F1"/>
          <w:shd w:val="clear" w:color="auto" w:fill="FFFFFF"/>
        </w:rPr>
        <w:t>57</w:t>
      </w:r>
      <w:r w:rsidR="005361D5">
        <w:rPr>
          <w:rFonts w:ascii="Calibri" w:hAnsi="Calibri" w:cs="Calibri"/>
          <w:color w:val="1D38F1"/>
          <w:shd w:val="clear" w:color="auto" w:fill="FFFFFF"/>
        </w:rPr>
        <w:t>-1</w:t>
      </w:r>
      <w:r w:rsidR="00966BD5">
        <w:rPr>
          <w:rFonts w:ascii="Calibri" w:hAnsi="Calibri" w:cs="Calibri"/>
          <w:color w:val="1D38F1"/>
          <w:shd w:val="clear" w:color="auto" w:fill="FFFFFF"/>
        </w:rPr>
        <w:t>59</w:t>
      </w:r>
      <w:r w:rsidRPr="008B629B">
        <w:rPr>
          <w:rFonts w:ascii="Calibri" w:hAnsi="Calibri" w:cs="Calibri"/>
          <w:color w:val="1D38F1"/>
          <w:shd w:val="clear" w:color="auto" w:fill="FFFFFF"/>
        </w:rPr>
        <w:t xml:space="preserve">, we </w:t>
      </w:r>
      <w:r w:rsidR="009F6CBA">
        <w:rPr>
          <w:rFonts w:ascii="Calibri" w:hAnsi="Calibri" w:cs="Calibri"/>
          <w:color w:val="1D38F1"/>
          <w:shd w:val="clear" w:color="auto" w:fill="FFFFFF"/>
        </w:rPr>
        <w:t xml:space="preserve">have </w:t>
      </w:r>
      <w:r w:rsidR="0023743E">
        <w:rPr>
          <w:rFonts w:ascii="Calibri" w:hAnsi="Calibri" w:cs="Calibri"/>
          <w:color w:val="1D38F1"/>
          <w:shd w:val="clear" w:color="auto" w:fill="FFFFFF"/>
        </w:rPr>
        <w:t>revised</w:t>
      </w:r>
      <w:r w:rsidR="0023743E" w:rsidRPr="008B629B">
        <w:rPr>
          <w:rFonts w:ascii="Calibri" w:hAnsi="Calibri" w:cs="Calibri"/>
          <w:color w:val="1D38F1"/>
          <w:shd w:val="clear" w:color="auto" w:fill="FFFFFF"/>
        </w:rPr>
        <w:t xml:space="preserve"> </w:t>
      </w:r>
      <w:r w:rsidRPr="008B629B">
        <w:rPr>
          <w:rFonts w:ascii="Calibri" w:hAnsi="Calibri" w:cs="Calibri"/>
          <w:color w:val="1D38F1"/>
          <w:shd w:val="clear" w:color="auto" w:fill="FFFFFF"/>
        </w:rPr>
        <w:t>the sentence into “</w:t>
      </w:r>
      <w:r w:rsidR="00520972">
        <w:rPr>
          <w:rFonts w:ascii="Calibri" w:hAnsi="Calibri" w:cs="Calibri"/>
          <w:color w:val="1D38F1"/>
          <w:shd w:val="clear" w:color="auto" w:fill="FFFFFF"/>
        </w:rPr>
        <w:t>…</w:t>
      </w:r>
      <w:r w:rsidRPr="008B629B">
        <w:rPr>
          <w:rFonts w:ascii="Calibri" w:hAnsi="Calibri"/>
          <w:color w:val="1D38F1"/>
        </w:rPr>
        <w:t>sonication with frequency 40 kHz at 100% amplitude</w:t>
      </w:r>
      <w:r w:rsidR="00520972">
        <w:rPr>
          <w:rFonts w:ascii="Calibri" w:hAnsi="Calibri"/>
          <w:color w:val="1D38F1"/>
        </w:rPr>
        <w:t xml:space="preserve"> for 30 min</w:t>
      </w:r>
      <w:r w:rsidRPr="008B629B">
        <w:rPr>
          <w:rFonts w:ascii="Calibri" w:hAnsi="Calibri"/>
          <w:color w:val="1D38F1"/>
        </w:rPr>
        <w:t xml:space="preserve"> at room temperature</w:t>
      </w:r>
      <w:r w:rsidR="00520972">
        <w:rPr>
          <w:rFonts w:ascii="Calibri" w:hAnsi="Calibri"/>
          <w:color w:val="1D38F1"/>
        </w:rPr>
        <w:t>…</w:t>
      </w:r>
      <w:r w:rsidRPr="008B629B">
        <w:rPr>
          <w:rFonts w:ascii="Calibri" w:hAnsi="Calibri"/>
          <w:color w:val="1D38F1"/>
        </w:rPr>
        <w:t xml:space="preserve">” to </w:t>
      </w:r>
      <w:r w:rsidR="0023743E">
        <w:rPr>
          <w:rFonts w:ascii="Calibri" w:hAnsi="Calibri"/>
          <w:color w:val="1D38F1"/>
        </w:rPr>
        <w:t>describe the sonication process conditions.</w:t>
      </w:r>
    </w:p>
    <w:p w14:paraId="432F74A2" w14:textId="77777777" w:rsidR="008B629B" w:rsidRDefault="003B5BC0" w:rsidP="003B5BC0">
      <w:pPr>
        <w:shd w:val="clear" w:color="auto" w:fill="FFFFFF"/>
        <w:rPr>
          <w:rFonts w:ascii="Calibri" w:hAnsi="Calibri" w:cs="Tahoma"/>
          <w:color w:val="212121"/>
        </w:rPr>
      </w:pPr>
      <w:r w:rsidRPr="003B5BC0">
        <w:rPr>
          <w:rFonts w:ascii="Calibri" w:eastAsia="MingLiU" w:hAnsi="Calibri" w:cs="MingLiU"/>
          <w:color w:val="212121"/>
        </w:rPr>
        <w:lastRenderedPageBreak/>
        <w:br/>
      </w:r>
      <w:r w:rsidRPr="003B5BC0">
        <w:rPr>
          <w:rFonts w:ascii="Calibri" w:hAnsi="Calibri" w:cs="Tahoma"/>
          <w:color w:val="212121"/>
        </w:rPr>
        <w:t>-3.10 – How is this done?</w:t>
      </w:r>
    </w:p>
    <w:p w14:paraId="49C19CE0" w14:textId="79284E97" w:rsidR="00427F5A" w:rsidRPr="00427F5A" w:rsidRDefault="00427F5A" w:rsidP="00427F5A">
      <w:pPr>
        <w:rPr>
          <w:rFonts w:ascii="Calibri" w:hAnsi="Calibri"/>
          <w:color w:val="1D38F1"/>
        </w:rPr>
      </w:pPr>
      <w:r w:rsidRPr="00427F5A">
        <w:rPr>
          <w:rFonts w:ascii="Calibri" w:hAnsi="Calibri" w:cs="Calibri"/>
          <w:color w:val="1D38F1"/>
          <w:shd w:val="clear" w:color="auto" w:fill="FFFFFF"/>
        </w:rPr>
        <w:t xml:space="preserve">We </w:t>
      </w:r>
      <w:r w:rsidR="00AE3704">
        <w:rPr>
          <w:rFonts w:ascii="Calibri" w:hAnsi="Calibri" w:cs="Calibri"/>
          <w:color w:val="1D38F1"/>
          <w:shd w:val="clear" w:color="auto" w:fill="FFFFFF"/>
        </w:rPr>
        <w:t>dispense</w:t>
      </w:r>
      <w:r w:rsidR="00AE3704" w:rsidRPr="00427F5A">
        <w:rPr>
          <w:rFonts w:ascii="Calibri" w:hAnsi="Calibri" w:cs="Calibri"/>
          <w:color w:val="1D38F1"/>
          <w:shd w:val="clear" w:color="auto" w:fill="FFFFFF"/>
        </w:rPr>
        <w:t xml:space="preserve"> </w:t>
      </w:r>
      <w:r w:rsidR="008870ED">
        <w:rPr>
          <w:rFonts w:ascii="Calibri" w:hAnsi="Calibri" w:cs="Calibri"/>
          <w:color w:val="1D38F1"/>
          <w:shd w:val="clear" w:color="auto" w:fill="FFFFFF"/>
        </w:rPr>
        <w:t xml:space="preserve">200 </w:t>
      </w:r>
      <w:proofErr w:type="spellStart"/>
      <w:r w:rsidR="00502266" w:rsidRPr="00120A77">
        <w:rPr>
          <w:rFonts w:ascii="Calibri" w:hAnsi="Calibri" w:cs="Calibri"/>
          <w:color w:val="1D38F1"/>
          <w:shd w:val="clear" w:color="auto" w:fill="FFFFFF"/>
        </w:rPr>
        <w:t>μ</w:t>
      </w:r>
      <w:r w:rsidR="008870ED" w:rsidRPr="00120A77">
        <w:rPr>
          <w:rFonts w:ascii="Calibri" w:hAnsi="Calibri" w:cs="Calibri"/>
          <w:color w:val="1D38F1"/>
          <w:shd w:val="clear" w:color="auto" w:fill="FFFFFF"/>
        </w:rPr>
        <w:t>L</w:t>
      </w:r>
      <w:proofErr w:type="spellEnd"/>
      <w:r w:rsidR="008870ED">
        <w:rPr>
          <w:rFonts w:ascii="Calibri" w:hAnsi="Calibri" w:cs="Calibri"/>
          <w:color w:val="1D38F1"/>
          <w:shd w:val="clear" w:color="auto" w:fill="FFFFFF"/>
        </w:rPr>
        <w:t xml:space="preserve"> of </w:t>
      </w:r>
      <w:proofErr w:type="spellStart"/>
      <w:r w:rsidRPr="00427F5A">
        <w:rPr>
          <w:rFonts w:ascii="Calibri" w:hAnsi="Calibri"/>
          <w:color w:val="1D38F1"/>
        </w:rPr>
        <w:t>trichlorosilane</w:t>
      </w:r>
      <w:proofErr w:type="spellEnd"/>
      <w:r w:rsidR="00AE3BF3">
        <w:rPr>
          <w:rFonts w:ascii="Calibri" w:hAnsi="Calibri" w:cs="Calibri"/>
          <w:color w:val="1D38F1"/>
          <w:shd w:val="clear" w:color="auto" w:fill="FFFFFF"/>
        </w:rPr>
        <w:t xml:space="preserve"> in a petri dish and placed</w:t>
      </w:r>
      <w:r w:rsidRPr="00427F5A">
        <w:rPr>
          <w:rFonts w:ascii="Calibri" w:hAnsi="Calibri" w:cs="Calibri"/>
          <w:color w:val="1D38F1"/>
          <w:shd w:val="clear" w:color="auto" w:fill="FFFFFF"/>
        </w:rPr>
        <w:t xml:space="preserve"> it in a vacuum </w:t>
      </w:r>
      <w:r w:rsidRPr="00427F5A">
        <w:rPr>
          <w:rFonts w:ascii="Calibri" w:hAnsi="Calibri"/>
          <w:color w:val="1D38F1"/>
        </w:rPr>
        <w:t>desiccator</w:t>
      </w:r>
      <w:r w:rsidR="00AE3704">
        <w:rPr>
          <w:rFonts w:ascii="Calibri" w:hAnsi="Calibri"/>
          <w:color w:val="1D38F1"/>
        </w:rPr>
        <w:t xml:space="preserve"> together with the SU-8 </w:t>
      </w:r>
      <w:proofErr w:type="gramStart"/>
      <w:r w:rsidR="00AE3704">
        <w:rPr>
          <w:rFonts w:ascii="Calibri" w:hAnsi="Calibri"/>
          <w:color w:val="1D38F1"/>
        </w:rPr>
        <w:t>mold  at</w:t>
      </w:r>
      <w:proofErr w:type="gramEnd"/>
      <w:r w:rsidR="00AE3704">
        <w:rPr>
          <w:rFonts w:ascii="Calibri" w:hAnsi="Calibri"/>
          <w:color w:val="1D38F1"/>
        </w:rPr>
        <w:t xml:space="preserve"> room temperature. The</w:t>
      </w:r>
      <w:r w:rsidRPr="00427F5A">
        <w:rPr>
          <w:rFonts w:ascii="Calibri" w:hAnsi="Calibri"/>
          <w:color w:val="1D38F1"/>
        </w:rPr>
        <w:t xml:space="preserve"> </w:t>
      </w:r>
      <w:r w:rsidR="00AE3704" w:rsidRPr="00427F5A">
        <w:rPr>
          <w:rFonts w:ascii="Calibri" w:hAnsi="Calibri"/>
          <w:color w:val="1D38F1"/>
        </w:rPr>
        <w:t xml:space="preserve">SU-8 mold </w:t>
      </w:r>
      <w:r w:rsidR="00AE3704">
        <w:rPr>
          <w:rFonts w:ascii="Calibri" w:hAnsi="Calibri"/>
          <w:color w:val="1D38F1"/>
        </w:rPr>
        <w:t xml:space="preserve">was kept under vacuum </w:t>
      </w:r>
      <w:r w:rsidR="003F263A">
        <w:rPr>
          <w:rFonts w:ascii="Calibri" w:hAnsi="Calibri"/>
          <w:color w:val="1D38F1"/>
        </w:rPr>
        <w:t>(</w:t>
      </w:r>
      <w:r w:rsidR="006F1B48">
        <w:rPr>
          <w:rFonts w:ascii="Calibri" w:hAnsi="Calibri"/>
          <w:color w:val="1D38F1"/>
        </w:rPr>
        <w:t xml:space="preserve">94.8 </w:t>
      </w:r>
      <w:proofErr w:type="spellStart"/>
      <w:r w:rsidR="006F1B48">
        <w:rPr>
          <w:rFonts w:ascii="Calibri" w:hAnsi="Calibri"/>
          <w:color w:val="1D38F1"/>
        </w:rPr>
        <w:t>kPa</w:t>
      </w:r>
      <w:proofErr w:type="spellEnd"/>
      <w:r w:rsidR="003F263A">
        <w:rPr>
          <w:rFonts w:ascii="Calibri" w:hAnsi="Calibri"/>
          <w:color w:val="1D38F1"/>
        </w:rPr>
        <w:t>)</w:t>
      </w:r>
      <w:r w:rsidR="006F1B48">
        <w:rPr>
          <w:rFonts w:ascii="Calibri" w:hAnsi="Calibri"/>
          <w:color w:val="1D38F1"/>
        </w:rPr>
        <w:t xml:space="preserve"> </w:t>
      </w:r>
      <w:r w:rsidR="00AE3704">
        <w:rPr>
          <w:rFonts w:ascii="Calibri" w:hAnsi="Calibri"/>
          <w:color w:val="1D38F1"/>
        </w:rPr>
        <w:t xml:space="preserve">for 8 hours to facilitate coating of the mold surface with </w:t>
      </w:r>
      <w:proofErr w:type="spellStart"/>
      <w:r w:rsidR="00AE3704" w:rsidRPr="00427F5A">
        <w:rPr>
          <w:rFonts w:ascii="Calibri" w:hAnsi="Calibri"/>
          <w:color w:val="1D38F1"/>
        </w:rPr>
        <w:t>trichlorosilane</w:t>
      </w:r>
      <w:proofErr w:type="spellEnd"/>
      <w:r w:rsidR="00AE3704">
        <w:rPr>
          <w:rFonts w:ascii="Calibri" w:hAnsi="Calibri"/>
          <w:color w:val="1D38F1"/>
        </w:rPr>
        <w:t xml:space="preserve"> molecules in vapor-phase.</w:t>
      </w:r>
      <w:r w:rsidR="00AE3704" w:rsidRPr="00427F5A">
        <w:rPr>
          <w:rFonts w:ascii="Calibri" w:hAnsi="Calibri"/>
          <w:color w:val="1D38F1"/>
        </w:rPr>
        <w:t xml:space="preserve"> </w:t>
      </w:r>
      <w:r w:rsidR="000B760F">
        <w:rPr>
          <w:rFonts w:ascii="Calibri" w:hAnsi="Calibri"/>
          <w:color w:val="1D38F1"/>
        </w:rPr>
        <w:t>(See line</w:t>
      </w:r>
      <w:r w:rsidR="00387193">
        <w:rPr>
          <w:rFonts w:ascii="Calibri" w:hAnsi="Calibri"/>
          <w:color w:val="1D38F1"/>
        </w:rPr>
        <w:t>s 20</w:t>
      </w:r>
      <w:r w:rsidR="00966BD5">
        <w:rPr>
          <w:rFonts w:ascii="Calibri" w:hAnsi="Calibri"/>
          <w:color w:val="1D38F1"/>
        </w:rPr>
        <w:t>3</w:t>
      </w:r>
      <w:r w:rsidR="00387193">
        <w:rPr>
          <w:rFonts w:ascii="Calibri" w:hAnsi="Calibri"/>
          <w:color w:val="1D38F1"/>
        </w:rPr>
        <w:t>-20</w:t>
      </w:r>
      <w:r w:rsidR="00966BD5">
        <w:rPr>
          <w:rFonts w:ascii="Calibri" w:hAnsi="Calibri"/>
          <w:color w:val="1D38F1"/>
        </w:rPr>
        <w:t>5</w:t>
      </w:r>
      <w:r w:rsidR="000B760F">
        <w:rPr>
          <w:rFonts w:ascii="Calibri" w:hAnsi="Calibri"/>
          <w:color w:val="1D38F1"/>
        </w:rPr>
        <w:t>).</w:t>
      </w:r>
    </w:p>
    <w:p w14:paraId="185989CE" w14:textId="77777777" w:rsidR="00416114"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-4.3 – Approximately what size should the pieces be?</w:t>
      </w:r>
    </w:p>
    <w:p w14:paraId="64CA7E8A" w14:textId="77777777" w:rsidR="00416114" w:rsidRDefault="00416114" w:rsidP="003B5BC0">
      <w:pPr>
        <w:shd w:val="clear" w:color="auto" w:fill="FFFFFF"/>
        <w:rPr>
          <w:rFonts w:ascii="Calibri" w:hAnsi="Calibri" w:cs="Tahoma"/>
          <w:color w:val="212121"/>
        </w:rPr>
      </w:pPr>
    </w:p>
    <w:p w14:paraId="5C5A069A" w14:textId="61289327" w:rsidR="00DA28BC" w:rsidRPr="00DA28BC" w:rsidRDefault="002C3A1A" w:rsidP="00DA28BC">
      <w:pPr>
        <w:rPr>
          <w:rFonts w:ascii="Calibri" w:hAnsi="Calibri" w:cs="Calibri"/>
          <w:color w:val="1D38F1"/>
          <w:shd w:val="clear" w:color="auto" w:fill="FFFFFF"/>
        </w:rPr>
      </w:pPr>
      <w:r>
        <w:rPr>
          <w:rFonts w:ascii="Calibri" w:hAnsi="Calibri" w:cs="Calibri"/>
          <w:color w:val="1D38F1"/>
          <w:shd w:val="clear" w:color="auto" w:fill="FFFFFF"/>
        </w:rPr>
        <w:t xml:space="preserve">The sizes of the cut PDMS pieces are approximately </w:t>
      </w:r>
      <w:r w:rsidR="00502266">
        <w:rPr>
          <w:rFonts w:ascii="Calibri" w:hAnsi="Calibri" w:cs="Calibri"/>
          <w:color w:val="1D38F1"/>
          <w:shd w:val="clear" w:color="auto" w:fill="FFFFFF"/>
        </w:rPr>
        <w:t xml:space="preserve">20 </w:t>
      </w:r>
      <w:r w:rsidR="00502266">
        <w:rPr>
          <w:rFonts w:ascii="Calibri" w:hAnsi="Calibri" w:cs="Calibri" w:hint="eastAsia"/>
          <w:color w:val="1D38F1"/>
          <w:shd w:val="clear" w:color="auto" w:fill="FFFFFF"/>
        </w:rPr>
        <w:t>mm</w:t>
      </w:r>
      <w:r w:rsidR="00502266">
        <w:rPr>
          <w:rFonts w:ascii="Calibri" w:hAnsi="Calibri" w:cs="Calibri"/>
          <w:color w:val="1D38F1"/>
          <w:shd w:val="clear" w:color="auto" w:fill="FFFFFF"/>
        </w:rPr>
        <w:t xml:space="preserve"> × 7 mm</w:t>
      </w:r>
      <w:r>
        <w:rPr>
          <w:rFonts w:ascii="Calibri" w:hAnsi="Calibri" w:cs="Calibri"/>
          <w:color w:val="1D38F1"/>
          <w:shd w:val="clear" w:color="auto" w:fill="FFFFFF"/>
        </w:rPr>
        <w:t>. We revised the text to provide this information</w:t>
      </w:r>
      <w:r w:rsidR="00A419D9">
        <w:rPr>
          <w:rFonts w:ascii="Calibri" w:hAnsi="Calibri" w:cs="Calibri"/>
          <w:color w:val="1D38F1"/>
          <w:shd w:val="clear" w:color="auto" w:fill="FFFFFF"/>
        </w:rPr>
        <w:t>.</w:t>
      </w:r>
      <w:r>
        <w:rPr>
          <w:rFonts w:ascii="Calibri" w:hAnsi="Calibri" w:cs="Calibri"/>
          <w:color w:val="1D38F1"/>
          <w:shd w:val="clear" w:color="auto" w:fill="FFFFFF"/>
        </w:rPr>
        <w:t xml:space="preserve"> (</w:t>
      </w:r>
      <w:r w:rsidR="00A419D9">
        <w:rPr>
          <w:rFonts w:ascii="Calibri" w:hAnsi="Calibri" w:cs="Calibri"/>
          <w:color w:val="1D38F1"/>
          <w:shd w:val="clear" w:color="auto" w:fill="FFFFFF"/>
        </w:rPr>
        <w:t>S</w:t>
      </w:r>
      <w:r>
        <w:rPr>
          <w:rFonts w:ascii="Calibri" w:hAnsi="Calibri" w:cs="Calibri"/>
          <w:color w:val="1D38F1"/>
          <w:shd w:val="clear" w:color="auto" w:fill="FFFFFF"/>
        </w:rPr>
        <w:t xml:space="preserve">ee </w:t>
      </w:r>
      <w:r w:rsidR="00495A8E">
        <w:rPr>
          <w:rFonts w:ascii="Calibri" w:hAnsi="Calibri"/>
          <w:color w:val="1D38F1"/>
        </w:rPr>
        <w:t>line</w:t>
      </w:r>
      <w:r w:rsidR="0074008E">
        <w:rPr>
          <w:rFonts w:ascii="Calibri" w:hAnsi="Calibri"/>
          <w:color w:val="1D38F1"/>
        </w:rPr>
        <w:t>s</w:t>
      </w:r>
      <w:r w:rsidR="00387193">
        <w:rPr>
          <w:rFonts w:ascii="Calibri" w:hAnsi="Calibri"/>
          <w:color w:val="1D38F1"/>
        </w:rPr>
        <w:t xml:space="preserve"> 2</w:t>
      </w:r>
      <w:r w:rsidR="00966BD5">
        <w:rPr>
          <w:rFonts w:ascii="Calibri" w:hAnsi="Calibri"/>
          <w:color w:val="1D38F1"/>
        </w:rPr>
        <w:t>15-218</w:t>
      </w:r>
      <w:r>
        <w:rPr>
          <w:rFonts w:ascii="Calibri" w:hAnsi="Calibri"/>
          <w:color w:val="1D38F1"/>
        </w:rPr>
        <w:t>)</w:t>
      </w:r>
      <w:r w:rsidR="00DA28BC" w:rsidRPr="00DA28BC">
        <w:rPr>
          <w:rFonts w:ascii="Calibri" w:hAnsi="Calibri"/>
          <w:color w:val="1D38F1"/>
        </w:rPr>
        <w:t>.</w:t>
      </w:r>
    </w:p>
    <w:p w14:paraId="18FA8E3C" w14:textId="77777777" w:rsidR="004A1248"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-4.7 – How is bonding performed?</w:t>
      </w:r>
    </w:p>
    <w:p w14:paraId="32F233FF" w14:textId="77777777" w:rsidR="004A1248" w:rsidRDefault="004A1248" w:rsidP="003B5BC0">
      <w:pPr>
        <w:shd w:val="clear" w:color="auto" w:fill="FFFFFF"/>
        <w:rPr>
          <w:rFonts w:ascii="Calibri" w:hAnsi="Calibri" w:cs="Tahoma"/>
          <w:color w:val="212121"/>
        </w:rPr>
      </w:pPr>
    </w:p>
    <w:p w14:paraId="10C18C2A" w14:textId="6CA23720" w:rsidR="004A1248" w:rsidRPr="00E55DB3" w:rsidRDefault="0047345E" w:rsidP="004A1248">
      <w:pPr>
        <w:rPr>
          <w:rFonts w:ascii="Calibri" w:hAnsi="Calibri"/>
          <w:color w:val="1D38F1"/>
        </w:rPr>
      </w:pPr>
      <w:r>
        <w:rPr>
          <w:rFonts w:ascii="Calibri" w:hAnsi="Calibri" w:cs="Calibri"/>
          <w:color w:val="1D38F1"/>
          <w:shd w:val="clear" w:color="auto" w:fill="FFFFFF"/>
        </w:rPr>
        <w:t>Plasma-activated glass substrate and PDMS bonds spontaneously when brought in physical contact.  We revised the text to clarify this point</w:t>
      </w:r>
      <w:r w:rsidR="00A419D9">
        <w:rPr>
          <w:rFonts w:ascii="Calibri" w:hAnsi="Calibri" w:cs="Calibri"/>
          <w:color w:val="1D38F1"/>
          <w:shd w:val="clear" w:color="auto" w:fill="FFFFFF"/>
        </w:rPr>
        <w:t>.</w:t>
      </w:r>
      <w:r>
        <w:rPr>
          <w:rFonts w:ascii="Calibri" w:hAnsi="Calibri" w:cs="Calibri"/>
          <w:color w:val="1D38F1"/>
          <w:shd w:val="clear" w:color="auto" w:fill="FFFFFF"/>
        </w:rPr>
        <w:t xml:space="preserve"> (</w:t>
      </w:r>
      <w:r w:rsidR="00A419D9">
        <w:rPr>
          <w:rFonts w:ascii="Calibri" w:hAnsi="Calibri" w:cs="Calibri"/>
          <w:color w:val="1D38F1"/>
          <w:shd w:val="clear" w:color="auto" w:fill="FFFFFF"/>
        </w:rPr>
        <w:t>S</w:t>
      </w:r>
      <w:r>
        <w:rPr>
          <w:rFonts w:ascii="Calibri" w:hAnsi="Calibri" w:cs="Calibri"/>
          <w:color w:val="1D38F1"/>
          <w:shd w:val="clear" w:color="auto" w:fill="FFFFFF"/>
        </w:rPr>
        <w:t xml:space="preserve">ee </w:t>
      </w:r>
      <w:r w:rsidR="004A1248" w:rsidRPr="00E55DB3">
        <w:rPr>
          <w:rFonts w:ascii="Calibri" w:hAnsi="Calibri"/>
          <w:color w:val="1D38F1"/>
        </w:rPr>
        <w:t>line</w:t>
      </w:r>
      <w:r w:rsidR="00894174">
        <w:rPr>
          <w:rFonts w:ascii="Calibri" w:hAnsi="Calibri"/>
          <w:color w:val="1D38F1"/>
        </w:rPr>
        <w:t>s 228-229</w:t>
      </w:r>
      <w:r>
        <w:rPr>
          <w:rFonts w:ascii="Calibri" w:hAnsi="Calibri"/>
          <w:color w:val="1D38F1"/>
        </w:rPr>
        <w:t>)</w:t>
      </w:r>
      <w:r w:rsidR="004A1248" w:rsidRPr="00E55DB3">
        <w:rPr>
          <w:rFonts w:ascii="Calibri" w:hAnsi="Calibri"/>
          <w:color w:val="1D38F1"/>
        </w:rPr>
        <w:t>.</w:t>
      </w:r>
    </w:p>
    <w:p w14:paraId="25F0AEF8" w14:textId="77777777" w:rsidR="00E55DB3"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-6.3 – What flow rate is used?</w:t>
      </w:r>
    </w:p>
    <w:p w14:paraId="31B1704D" w14:textId="77777777" w:rsidR="00E55DB3" w:rsidRDefault="00E55DB3" w:rsidP="003B5BC0">
      <w:pPr>
        <w:shd w:val="clear" w:color="auto" w:fill="FFFFFF"/>
        <w:rPr>
          <w:rFonts w:ascii="Calibri" w:hAnsi="Calibri" w:cs="Tahoma"/>
          <w:color w:val="212121"/>
        </w:rPr>
      </w:pPr>
    </w:p>
    <w:p w14:paraId="0EDCF618" w14:textId="2629BF69" w:rsidR="00E55DB3" w:rsidRPr="00E55DB3" w:rsidRDefault="00983867" w:rsidP="00E55DB3">
      <w:pPr>
        <w:rPr>
          <w:rFonts w:ascii="Calibri" w:hAnsi="Calibri"/>
          <w:color w:val="1D38F1"/>
        </w:rPr>
      </w:pPr>
      <w:r>
        <w:rPr>
          <w:rFonts w:ascii="Calibri" w:hAnsi="Calibri" w:cs="Calibri"/>
          <w:color w:val="1D38F1"/>
          <w:shd w:val="clear" w:color="auto" w:fill="FFFFFF"/>
        </w:rPr>
        <w:t xml:space="preserve">In our experiments, we used </w:t>
      </w:r>
      <w:r w:rsidR="00E55DB3" w:rsidRPr="00E55DB3">
        <w:rPr>
          <w:rFonts w:ascii="Calibri" w:hAnsi="Calibri" w:cs="Calibri"/>
          <w:color w:val="1D38F1"/>
          <w:shd w:val="clear" w:color="auto" w:fill="FFFFFF"/>
        </w:rPr>
        <w:t>flow rate</w:t>
      </w:r>
      <w:r>
        <w:rPr>
          <w:rFonts w:ascii="Calibri" w:hAnsi="Calibri" w:cs="Calibri"/>
          <w:color w:val="1D38F1"/>
          <w:shd w:val="clear" w:color="auto" w:fill="FFFFFF"/>
        </w:rPr>
        <w:t>s</w:t>
      </w:r>
      <w:r w:rsidR="00E55DB3" w:rsidRPr="00E55DB3">
        <w:rPr>
          <w:rFonts w:ascii="Calibri" w:hAnsi="Calibri" w:cs="Calibri"/>
          <w:color w:val="1D38F1"/>
          <w:shd w:val="clear" w:color="auto" w:fill="FFFFFF"/>
        </w:rPr>
        <w:t xml:space="preserve"> ranging from </w:t>
      </w:r>
      <w:r w:rsidR="00E55DB3" w:rsidRPr="00E55DB3">
        <w:rPr>
          <w:rFonts w:ascii="Calibri" w:hAnsi="Calibri"/>
          <w:color w:val="1D38F1"/>
        </w:rPr>
        <w:t xml:space="preserve">50 </w:t>
      </w:r>
      <w:proofErr w:type="spellStart"/>
      <w:r w:rsidR="008870ED">
        <w:rPr>
          <w:rFonts w:ascii="Calibri" w:hAnsi="Calibri"/>
          <w:color w:val="1D38F1"/>
        </w:rPr>
        <w:t>μ</w:t>
      </w:r>
      <w:r w:rsidR="00EA678C" w:rsidRPr="00E55DB3">
        <w:rPr>
          <w:rFonts w:ascii="Calibri" w:hAnsi="Calibri"/>
          <w:color w:val="1D38F1"/>
        </w:rPr>
        <w:t>L</w:t>
      </w:r>
      <w:proofErr w:type="spellEnd"/>
      <w:r w:rsidR="00EA678C" w:rsidRPr="00E55DB3">
        <w:rPr>
          <w:rFonts w:ascii="Calibri" w:hAnsi="Calibri"/>
          <w:color w:val="1D38F1"/>
        </w:rPr>
        <w:t>/</w:t>
      </w:r>
      <w:proofErr w:type="gramStart"/>
      <w:r w:rsidR="00EA678C" w:rsidRPr="00E55DB3">
        <w:rPr>
          <w:rFonts w:ascii="Calibri" w:hAnsi="Calibri"/>
          <w:color w:val="1D38F1"/>
        </w:rPr>
        <w:t xml:space="preserve">h </w:t>
      </w:r>
      <w:r w:rsidR="00EA678C">
        <w:rPr>
          <w:rFonts w:ascii="Calibri" w:hAnsi="Calibri"/>
          <w:color w:val="1D38F1"/>
        </w:rPr>
        <w:t xml:space="preserve"> </w:t>
      </w:r>
      <w:r w:rsidR="00E55DB3" w:rsidRPr="00E55DB3">
        <w:rPr>
          <w:rFonts w:ascii="Calibri" w:hAnsi="Calibri"/>
          <w:color w:val="1D38F1"/>
        </w:rPr>
        <w:t>to</w:t>
      </w:r>
      <w:proofErr w:type="gramEnd"/>
      <w:r w:rsidR="00E55DB3" w:rsidRPr="00E55DB3">
        <w:rPr>
          <w:rFonts w:ascii="Calibri" w:hAnsi="Calibri"/>
          <w:color w:val="1D38F1"/>
        </w:rPr>
        <w:t xml:space="preserve"> 1000 </w:t>
      </w:r>
      <w:proofErr w:type="spellStart"/>
      <w:r w:rsidR="008870ED">
        <w:rPr>
          <w:rFonts w:ascii="Calibri" w:hAnsi="Calibri"/>
          <w:color w:val="1D38F1"/>
        </w:rPr>
        <w:t>μ</w:t>
      </w:r>
      <w:r w:rsidR="00E55DB3" w:rsidRPr="00E55DB3">
        <w:rPr>
          <w:rFonts w:ascii="Calibri" w:hAnsi="Calibri"/>
          <w:color w:val="1D38F1"/>
        </w:rPr>
        <w:t>L</w:t>
      </w:r>
      <w:proofErr w:type="spellEnd"/>
      <w:r w:rsidR="00E55DB3" w:rsidRPr="00E55DB3">
        <w:rPr>
          <w:rFonts w:ascii="Calibri" w:hAnsi="Calibri"/>
          <w:color w:val="1D38F1"/>
        </w:rPr>
        <w:t>/h</w:t>
      </w:r>
      <w:r>
        <w:rPr>
          <w:rFonts w:ascii="Calibri" w:hAnsi="Calibri"/>
          <w:color w:val="1D38F1"/>
        </w:rPr>
        <w:t>. We revised the text to provide this information</w:t>
      </w:r>
      <w:r w:rsidR="00A419D9">
        <w:rPr>
          <w:rFonts w:ascii="Calibri" w:hAnsi="Calibri"/>
          <w:color w:val="1D38F1"/>
        </w:rPr>
        <w:t>.</w:t>
      </w:r>
      <w:r>
        <w:rPr>
          <w:rFonts w:ascii="Calibri" w:hAnsi="Calibri"/>
          <w:color w:val="1D38F1"/>
        </w:rPr>
        <w:t xml:space="preserve"> (</w:t>
      </w:r>
      <w:r w:rsidR="00A419D9">
        <w:rPr>
          <w:rFonts w:ascii="Calibri" w:hAnsi="Calibri"/>
          <w:color w:val="1D38F1"/>
        </w:rPr>
        <w:t>S</w:t>
      </w:r>
      <w:r>
        <w:rPr>
          <w:rFonts w:ascii="Calibri" w:hAnsi="Calibri"/>
          <w:color w:val="1D38F1"/>
        </w:rPr>
        <w:t xml:space="preserve">ee </w:t>
      </w:r>
      <w:r w:rsidR="00E55DB3">
        <w:rPr>
          <w:rFonts w:ascii="Calibri" w:hAnsi="Calibri"/>
          <w:color w:val="1D38F1"/>
        </w:rPr>
        <w:t>line</w:t>
      </w:r>
      <w:r w:rsidR="0074008E">
        <w:rPr>
          <w:rFonts w:ascii="Calibri" w:hAnsi="Calibri"/>
          <w:color w:val="1D38F1"/>
        </w:rPr>
        <w:t>s</w:t>
      </w:r>
      <w:r w:rsidR="00E55DB3">
        <w:rPr>
          <w:rFonts w:ascii="Calibri" w:hAnsi="Calibri"/>
          <w:color w:val="1D38F1"/>
        </w:rPr>
        <w:t xml:space="preserve"> </w:t>
      </w:r>
      <w:r w:rsidR="00387193">
        <w:rPr>
          <w:rFonts w:ascii="Calibri" w:hAnsi="Calibri"/>
          <w:color w:val="1D38F1"/>
        </w:rPr>
        <w:t>2</w:t>
      </w:r>
      <w:r w:rsidR="00A9033B">
        <w:rPr>
          <w:rFonts w:ascii="Calibri" w:hAnsi="Calibri"/>
          <w:color w:val="1D38F1"/>
        </w:rPr>
        <w:t>74-275</w:t>
      </w:r>
      <w:r>
        <w:rPr>
          <w:rFonts w:ascii="Calibri" w:hAnsi="Calibri"/>
          <w:color w:val="1D38F1"/>
        </w:rPr>
        <w:t>)</w:t>
      </w:r>
      <w:r w:rsidR="00E55DB3" w:rsidRPr="00E55DB3">
        <w:rPr>
          <w:rFonts w:ascii="Calibri" w:hAnsi="Calibri"/>
          <w:color w:val="1D38F1"/>
        </w:rPr>
        <w:t>.</w:t>
      </w:r>
    </w:p>
    <w:p w14:paraId="12C4ED8E" w14:textId="77777777" w:rsidR="00E55DB3"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-Section 6 – Please indicate how different pieces are connected to the chip. Should these connections be performed prior to flowing cells into the chip? If so, Step 6.3 should appear much later in the section.</w:t>
      </w:r>
    </w:p>
    <w:p w14:paraId="72D92BA6" w14:textId="77777777" w:rsidR="00E55DB3" w:rsidRDefault="00E55DB3" w:rsidP="003B5BC0">
      <w:pPr>
        <w:shd w:val="clear" w:color="auto" w:fill="FFFFFF"/>
        <w:rPr>
          <w:rFonts w:ascii="Calibri" w:hAnsi="Calibri" w:cs="Tahoma"/>
          <w:color w:val="212121"/>
        </w:rPr>
      </w:pPr>
    </w:p>
    <w:p w14:paraId="34E7F6A3" w14:textId="322BF5EF" w:rsidR="00E55DB3" w:rsidRPr="006E66A8" w:rsidRDefault="0058384E" w:rsidP="008870ED">
      <w:pPr>
        <w:shd w:val="clear" w:color="auto" w:fill="FFFFFF"/>
        <w:rPr>
          <w:rFonts w:ascii="Calibri" w:hAnsi="Calibri" w:cs="Calibri"/>
          <w:color w:val="373AFF"/>
          <w:shd w:val="clear" w:color="auto" w:fill="FFFFFF"/>
        </w:rPr>
      </w:pPr>
      <w:r w:rsidRPr="006E66A8">
        <w:rPr>
          <w:rFonts w:ascii="Calibri" w:hAnsi="Calibri" w:cs="Tahoma"/>
          <w:color w:val="373AFF"/>
        </w:rPr>
        <w:t xml:space="preserve">Yes, electrical connections to the chip should be performed prior to flowing cells into the chip. We revised the order of procedures to clarify this point. </w:t>
      </w:r>
      <w:r w:rsidR="0009001C" w:rsidRPr="006E66A8">
        <w:rPr>
          <w:rFonts w:ascii="Calibri" w:hAnsi="Calibri"/>
          <w:color w:val="373AFF"/>
        </w:rPr>
        <w:t xml:space="preserve">(See lines </w:t>
      </w:r>
      <w:r w:rsidR="00387193" w:rsidRPr="006E66A8">
        <w:rPr>
          <w:rFonts w:ascii="Calibri" w:hAnsi="Calibri"/>
          <w:color w:val="373AFF"/>
        </w:rPr>
        <w:t>26</w:t>
      </w:r>
      <w:r w:rsidR="00A9033B">
        <w:rPr>
          <w:rFonts w:ascii="Calibri" w:hAnsi="Calibri"/>
          <w:color w:val="373AFF"/>
        </w:rPr>
        <w:t>2</w:t>
      </w:r>
      <w:r w:rsidR="00387193" w:rsidRPr="006E66A8">
        <w:rPr>
          <w:rFonts w:ascii="Calibri" w:hAnsi="Calibri"/>
          <w:color w:val="373AFF"/>
        </w:rPr>
        <w:t>-2</w:t>
      </w:r>
      <w:r w:rsidR="00120A77">
        <w:rPr>
          <w:rFonts w:ascii="Calibri" w:hAnsi="Calibri"/>
          <w:color w:val="373AFF"/>
        </w:rPr>
        <w:t>7</w:t>
      </w:r>
      <w:r w:rsidR="00A9033B">
        <w:rPr>
          <w:rFonts w:ascii="Calibri" w:hAnsi="Calibri"/>
          <w:color w:val="373AFF"/>
        </w:rPr>
        <w:t>5</w:t>
      </w:r>
      <w:r w:rsidR="0009001C" w:rsidRPr="006E66A8">
        <w:rPr>
          <w:rFonts w:ascii="Calibri" w:hAnsi="Calibri"/>
          <w:color w:val="373AFF"/>
        </w:rPr>
        <w:t>)</w:t>
      </w:r>
      <w:r w:rsidR="00A419D9">
        <w:rPr>
          <w:rFonts w:ascii="Calibri" w:hAnsi="Calibri"/>
          <w:color w:val="373AFF"/>
        </w:rPr>
        <w:t>.</w:t>
      </w:r>
      <w:r w:rsidR="005C0352" w:rsidRPr="006E66A8">
        <w:rPr>
          <w:rFonts w:ascii="Calibri" w:hAnsi="Calibri"/>
          <w:color w:val="373AFF"/>
        </w:rPr>
        <w:t xml:space="preserve"> </w:t>
      </w:r>
    </w:p>
    <w:p w14:paraId="5CF058BB" w14:textId="27DA0AB3" w:rsidR="00553619" w:rsidRDefault="003B5BC0" w:rsidP="003B5BC0">
      <w:pPr>
        <w:shd w:val="clear" w:color="auto" w:fill="FFFFFF"/>
        <w:rPr>
          <w:rFonts w:ascii="Calibri" w:hAnsi="Calibri" w:cs="Tahoma"/>
          <w:color w:val="212121"/>
        </w:rPr>
      </w:pPr>
      <w:r w:rsidRPr="003B5BC0">
        <w:rPr>
          <w:rFonts w:ascii="Calibri" w:hAnsi="Calibri" w:cs="Tahoma"/>
          <w:color w:val="212121"/>
        </w:rPr>
        <w:br/>
        <w:t xml:space="preserve">-Section 7 – How are these things done in the software? Please provide the code as a supplemental file or include a citation containing instructions on how to do </w:t>
      </w:r>
      <w:r w:rsidR="00553619">
        <w:rPr>
          <w:rFonts w:ascii="Calibri" w:hAnsi="Calibri" w:cs="Tahoma"/>
          <w:color w:val="212121"/>
        </w:rPr>
        <w:t>these analyses in the software.</w:t>
      </w:r>
    </w:p>
    <w:p w14:paraId="7F561997" w14:textId="77777777" w:rsidR="00C4443D" w:rsidRDefault="00C4443D" w:rsidP="003B5BC0">
      <w:pPr>
        <w:shd w:val="clear" w:color="auto" w:fill="FFFFFF"/>
        <w:rPr>
          <w:rFonts w:ascii="Calibri" w:hAnsi="Calibri" w:cs="Tahoma"/>
          <w:color w:val="212121"/>
        </w:rPr>
      </w:pPr>
    </w:p>
    <w:p w14:paraId="2520B2C3" w14:textId="5B869D20" w:rsidR="00C4443D" w:rsidRPr="00C4443D" w:rsidRDefault="00C4443D" w:rsidP="003B5BC0">
      <w:pPr>
        <w:shd w:val="clear" w:color="auto" w:fill="FFFFFF"/>
        <w:rPr>
          <w:rFonts w:ascii="Calibri" w:hAnsi="Calibri" w:cs="Tahoma"/>
          <w:color w:val="1D38F1"/>
        </w:rPr>
      </w:pPr>
      <w:r w:rsidRPr="00C4443D">
        <w:rPr>
          <w:rFonts w:ascii="Calibri" w:hAnsi="Calibri" w:cs="Tahoma" w:hint="eastAsia"/>
          <w:color w:val="1D38F1"/>
        </w:rPr>
        <w:t>We have added a more detailed description about the signal processing part</w:t>
      </w:r>
      <w:r w:rsidR="008E0B3A">
        <w:rPr>
          <w:rFonts w:ascii="Calibri" w:hAnsi="Calibri" w:cs="Tahoma"/>
          <w:color w:val="1D38F1"/>
        </w:rPr>
        <w:t xml:space="preserve"> </w:t>
      </w:r>
      <w:r w:rsidR="00D51ACD">
        <w:rPr>
          <w:rFonts w:ascii="Calibri" w:hAnsi="Calibri" w:cs="Tahoma"/>
          <w:color w:val="1D38F1"/>
        </w:rPr>
        <w:t xml:space="preserve">and explicitly stated built-in </w:t>
      </w:r>
      <w:r w:rsidR="00086EC7">
        <w:rPr>
          <w:rFonts w:ascii="Calibri" w:hAnsi="Calibri" w:cs="Tahoma"/>
          <w:color w:val="1D38F1"/>
        </w:rPr>
        <w:t xml:space="preserve">MATLAB </w:t>
      </w:r>
      <w:r w:rsidR="00D51ACD">
        <w:rPr>
          <w:rFonts w:ascii="Calibri" w:hAnsi="Calibri" w:cs="Tahoma"/>
          <w:color w:val="1D38F1"/>
        </w:rPr>
        <w:t>functions used in our mathematical calculations. We also included references for specific decoding or optimization algorithms mentioned in the protocol</w:t>
      </w:r>
      <w:r w:rsidR="00A419D9">
        <w:rPr>
          <w:rFonts w:ascii="Calibri" w:hAnsi="Calibri" w:cs="Tahoma"/>
          <w:color w:val="1D38F1"/>
        </w:rPr>
        <w:t>.</w:t>
      </w:r>
      <w:r w:rsidR="009F245A">
        <w:rPr>
          <w:rFonts w:ascii="Calibri" w:hAnsi="Calibri" w:cs="Tahoma"/>
          <w:color w:val="1D38F1"/>
        </w:rPr>
        <w:t xml:space="preserve"> </w:t>
      </w:r>
      <w:r w:rsidR="005361D5">
        <w:rPr>
          <w:rFonts w:ascii="Calibri" w:hAnsi="Calibri" w:cs="Tahoma"/>
          <w:color w:val="1D38F1"/>
        </w:rPr>
        <w:t xml:space="preserve">(See </w:t>
      </w:r>
      <w:r w:rsidR="00387193">
        <w:rPr>
          <w:rFonts w:ascii="Calibri" w:hAnsi="Calibri" w:cs="Tahoma"/>
          <w:color w:val="1D38F1"/>
        </w:rPr>
        <w:t xml:space="preserve">lines </w:t>
      </w:r>
      <w:r w:rsidR="00120A77">
        <w:rPr>
          <w:rFonts w:ascii="Calibri" w:hAnsi="Calibri" w:cs="Tahoma"/>
          <w:color w:val="1D38F1"/>
        </w:rPr>
        <w:t>2</w:t>
      </w:r>
      <w:r w:rsidR="00A9033B">
        <w:rPr>
          <w:rFonts w:ascii="Calibri" w:hAnsi="Calibri" w:cs="Tahoma"/>
          <w:color w:val="1D38F1"/>
        </w:rPr>
        <w:t>96</w:t>
      </w:r>
      <w:r w:rsidR="00387193">
        <w:rPr>
          <w:rFonts w:ascii="Calibri" w:hAnsi="Calibri" w:cs="Tahoma"/>
          <w:color w:val="1D38F1"/>
        </w:rPr>
        <w:t>-</w:t>
      </w:r>
      <w:r w:rsidR="00120A77">
        <w:rPr>
          <w:rFonts w:ascii="Calibri" w:hAnsi="Calibri" w:cs="Tahoma"/>
          <w:color w:val="1D38F1"/>
        </w:rPr>
        <w:t>3</w:t>
      </w:r>
      <w:r w:rsidR="00A9033B">
        <w:rPr>
          <w:rFonts w:ascii="Calibri" w:hAnsi="Calibri" w:cs="Tahoma"/>
          <w:color w:val="1D38F1"/>
        </w:rPr>
        <w:t>38</w:t>
      </w:r>
      <w:r w:rsidR="005361D5">
        <w:rPr>
          <w:rFonts w:ascii="Calibri" w:hAnsi="Calibri" w:cs="Tahoma"/>
          <w:color w:val="1D38F1"/>
        </w:rPr>
        <w:t>).</w:t>
      </w:r>
    </w:p>
    <w:p w14:paraId="4FCF99A7" w14:textId="77777777" w:rsidR="00553619" w:rsidRDefault="003B5BC0" w:rsidP="003B5BC0">
      <w:pPr>
        <w:shd w:val="clear" w:color="auto" w:fill="FFFFFF"/>
        <w:rPr>
          <w:rFonts w:ascii="Calibri" w:hAnsi="Calibri" w:cs="Tahoma"/>
          <w:color w:val="212121"/>
        </w:rPr>
      </w:pPr>
      <w:r w:rsidRPr="003B5BC0">
        <w:rPr>
          <w:rFonts w:ascii="Calibri" w:hAnsi="Calibri" w:cs="Tahoma"/>
          <w:color w:val="212121"/>
        </w:rPr>
        <w:br/>
        <w:t>6. Results: Figure 4 legend – Please describe what is shown in each panel. What are the differences among them?</w:t>
      </w:r>
    </w:p>
    <w:p w14:paraId="05CA6436" w14:textId="77777777" w:rsidR="00187DC4" w:rsidRDefault="00187DC4" w:rsidP="003B5BC0">
      <w:pPr>
        <w:shd w:val="clear" w:color="auto" w:fill="FFFFFF"/>
        <w:rPr>
          <w:rFonts w:ascii="Calibri" w:hAnsi="Calibri" w:cs="Tahoma"/>
          <w:color w:val="212121"/>
        </w:rPr>
      </w:pPr>
    </w:p>
    <w:p w14:paraId="407310A2" w14:textId="4FCD3AC4" w:rsidR="00187DC4" w:rsidRPr="00FF6B6D" w:rsidRDefault="00DB7C62" w:rsidP="003B5BC0">
      <w:pPr>
        <w:shd w:val="clear" w:color="auto" w:fill="FFFFFF"/>
        <w:rPr>
          <w:rFonts w:ascii="Calibri" w:eastAsia="MingLiU" w:hAnsi="Calibri" w:cs="MingLiU"/>
          <w:color w:val="1D38F1"/>
        </w:rPr>
      </w:pPr>
      <w:r>
        <w:rPr>
          <w:rFonts w:ascii="Calibri" w:hAnsi="Calibri" w:cs="Tahoma"/>
          <w:color w:val="1D38F1"/>
        </w:rPr>
        <w:t xml:space="preserve">We revised the figure caption to describe plots in each panel. </w:t>
      </w:r>
      <w:r w:rsidR="00970495">
        <w:rPr>
          <w:rFonts w:ascii="Calibri" w:hAnsi="Calibri" w:cs="Tahoma"/>
          <w:color w:val="1D38F1"/>
        </w:rPr>
        <w:t>(See line</w:t>
      </w:r>
      <w:r w:rsidR="00F23F54">
        <w:rPr>
          <w:rFonts w:ascii="Calibri" w:hAnsi="Calibri" w:cs="Tahoma"/>
          <w:color w:val="1D38F1"/>
        </w:rPr>
        <w:t>s</w:t>
      </w:r>
      <w:r w:rsidR="00970495">
        <w:rPr>
          <w:rFonts w:ascii="Calibri" w:hAnsi="Calibri" w:cs="Tahoma"/>
          <w:color w:val="1D38F1"/>
        </w:rPr>
        <w:t xml:space="preserve"> </w:t>
      </w:r>
      <w:r w:rsidR="00120A77">
        <w:rPr>
          <w:rFonts w:ascii="Calibri" w:hAnsi="Calibri" w:cs="Tahoma"/>
          <w:color w:val="1D38F1"/>
        </w:rPr>
        <w:t>422</w:t>
      </w:r>
      <w:r w:rsidR="00387193">
        <w:rPr>
          <w:rFonts w:ascii="Calibri" w:hAnsi="Calibri" w:cs="Tahoma"/>
          <w:color w:val="1D38F1"/>
        </w:rPr>
        <w:t>-</w:t>
      </w:r>
      <w:r w:rsidR="00120A77">
        <w:rPr>
          <w:rFonts w:ascii="Calibri" w:hAnsi="Calibri" w:cs="Tahoma"/>
          <w:color w:val="1D38F1"/>
        </w:rPr>
        <w:t>43</w:t>
      </w:r>
      <w:r w:rsidR="001A17FB">
        <w:rPr>
          <w:rFonts w:ascii="Calibri" w:hAnsi="Calibri" w:cs="Tahoma"/>
          <w:color w:val="1D38F1"/>
        </w:rPr>
        <w:t>0</w:t>
      </w:r>
      <w:r w:rsidR="00970495">
        <w:rPr>
          <w:rFonts w:ascii="Calibri" w:hAnsi="Calibri" w:cs="Tahoma"/>
          <w:color w:val="1D38F1"/>
        </w:rPr>
        <w:t>)</w:t>
      </w:r>
      <w:r w:rsidR="00F23F54">
        <w:rPr>
          <w:rFonts w:ascii="Calibri" w:hAnsi="Calibri" w:cs="Tahoma"/>
          <w:color w:val="1D38F1"/>
        </w:rPr>
        <w:t>.</w:t>
      </w:r>
    </w:p>
    <w:p w14:paraId="75996861" w14:textId="6A4686F7" w:rsidR="003B5BC0" w:rsidRDefault="003B5BC0" w:rsidP="003B5BC0">
      <w:pPr>
        <w:shd w:val="clear" w:color="auto" w:fill="FFFFFF"/>
        <w:rPr>
          <w:rFonts w:ascii="Calibri" w:hAnsi="Calibri" w:cs="Tahoma"/>
          <w:color w:val="212121"/>
        </w:rPr>
      </w:pPr>
      <w:r w:rsidRPr="003B5BC0">
        <w:rPr>
          <w:rFonts w:ascii="Calibri" w:eastAsia="MingLiU" w:hAnsi="Calibri" w:cs="MingLiU"/>
          <w:color w:val="212121"/>
        </w:rPr>
        <w:br/>
      </w:r>
      <w:r w:rsidRPr="003B5BC0">
        <w:rPr>
          <w:rFonts w:ascii="Calibri" w:hAnsi="Calibri" w:cs="Tahoma"/>
          <w:color w:val="212121"/>
        </w:rPr>
        <w:t>7. Discussion: Please discuss the significance with respect to alternative methods. Please also discuss the limitations of the method.</w:t>
      </w:r>
    </w:p>
    <w:p w14:paraId="40B3D327" w14:textId="77777777" w:rsidR="00FF6B6D" w:rsidRDefault="00FF6B6D" w:rsidP="003B5BC0">
      <w:pPr>
        <w:shd w:val="clear" w:color="auto" w:fill="FFFFFF"/>
        <w:rPr>
          <w:rFonts w:ascii="Calibri" w:hAnsi="Calibri" w:cs="Tahoma"/>
          <w:color w:val="212121"/>
        </w:rPr>
      </w:pPr>
    </w:p>
    <w:p w14:paraId="4DB84527" w14:textId="31BB408E" w:rsidR="00FF6B6D" w:rsidRPr="00FF6B6D" w:rsidRDefault="000B1291" w:rsidP="003B5BC0">
      <w:pPr>
        <w:shd w:val="clear" w:color="auto" w:fill="FFFFFF"/>
        <w:rPr>
          <w:rFonts w:ascii="Calibri" w:hAnsi="Calibri" w:cs="Tahoma"/>
          <w:color w:val="1D38F1"/>
        </w:rPr>
      </w:pPr>
      <w:r>
        <w:rPr>
          <w:rFonts w:ascii="Calibri" w:hAnsi="Calibri" w:cs="Tahoma"/>
          <w:color w:val="1D38F1"/>
        </w:rPr>
        <w:t>W</w:t>
      </w:r>
      <w:r w:rsidR="00FF6B6D" w:rsidRPr="00FF6B6D">
        <w:rPr>
          <w:rFonts w:ascii="Calibri" w:hAnsi="Calibri" w:cs="Tahoma" w:hint="eastAsia"/>
          <w:color w:val="1D38F1"/>
        </w:rPr>
        <w:t xml:space="preserve">e </w:t>
      </w:r>
      <w:r>
        <w:rPr>
          <w:rFonts w:ascii="Calibri" w:hAnsi="Calibri" w:cs="Tahoma"/>
          <w:color w:val="1D38F1"/>
        </w:rPr>
        <w:t xml:space="preserve">revised the manuscript to discuss </w:t>
      </w:r>
      <w:r w:rsidR="00F91E34">
        <w:rPr>
          <w:rFonts w:ascii="Calibri" w:hAnsi="Calibri" w:cs="Tahoma"/>
          <w:color w:val="1D38F1"/>
        </w:rPr>
        <w:t xml:space="preserve">the significance of our technology with respect to alternative methods in </w:t>
      </w:r>
      <w:r w:rsidR="00EB73F0">
        <w:rPr>
          <w:rFonts w:ascii="Calibri" w:hAnsi="Calibri" w:cs="Tahoma"/>
          <w:color w:val="1D38F1"/>
        </w:rPr>
        <w:t>the</w:t>
      </w:r>
      <w:r w:rsidR="00F91E34">
        <w:rPr>
          <w:rFonts w:ascii="Calibri" w:hAnsi="Calibri" w:cs="Tahoma"/>
          <w:color w:val="1D38F1"/>
        </w:rPr>
        <w:t xml:space="preserve"> </w:t>
      </w:r>
      <w:r w:rsidR="00F83200">
        <w:rPr>
          <w:rFonts w:ascii="Calibri" w:hAnsi="Calibri" w:cs="Tahoma"/>
          <w:color w:val="1D38F1"/>
        </w:rPr>
        <w:t xml:space="preserve">first paragraph of the </w:t>
      </w:r>
      <w:r w:rsidR="00970495">
        <w:rPr>
          <w:rFonts w:ascii="Calibri" w:hAnsi="Calibri" w:cs="Tahoma"/>
          <w:color w:val="1D38F1"/>
        </w:rPr>
        <w:t>discussion. (See line</w:t>
      </w:r>
      <w:r w:rsidR="003A742B">
        <w:rPr>
          <w:rFonts w:ascii="Calibri" w:hAnsi="Calibri" w:cs="Tahoma"/>
          <w:color w:val="1D38F1"/>
        </w:rPr>
        <w:t>s</w:t>
      </w:r>
      <w:r w:rsidR="00970495">
        <w:rPr>
          <w:rFonts w:ascii="Calibri" w:hAnsi="Calibri" w:cs="Tahoma"/>
          <w:color w:val="1D38F1"/>
        </w:rPr>
        <w:t xml:space="preserve"> </w:t>
      </w:r>
      <w:r w:rsidR="00120A77">
        <w:rPr>
          <w:rFonts w:ascii="Calibri" w:hAnsi="Calibri" w:cs="Tahoma"/>
          <w:color w:val="1D38F1"/>
        </w:rPr>
        <w:t>45</w:t>
      </w:r>
      <w:r w:rsidR="003F3F35">
        <w:rPr>
          <w:rFonts w:ascii="Calibri" w:hAnsi="Calibri" w:cs="Tahoma"/>
          <w:color w:val="1D38F1"/>
        </w:rPr>
        <w:t>7</w:t>
      </w:r>
      <w:r w:rsidR="00387193">
        <w:rPr>
          <w:rFonts w:ascii="Calibri" w:hAnsi="Calibri" w:cs="Tahoma"/>
          <w:color w:val="1D38F1"/>
        </w:rPr>
        <w:t>-</w:t>
      </w:r>
      <w:r w:rsidR="00120A77">
        <w:rPr>
          <w:rFonts w:ascii="Calibri" w:hAnsi="Calibri" w:cs="Tahoma"/>
          <w:color w:val="1D38F1"/>
        </w:rPr>
        <w:t>4</w:t>
      </w:r>
      <w:r w:rsidR="003F3F35">
        <w:rPr>
          <w:rFonts w:ascii="Calibri" w:hAnsi="Calibri" w:cs="Tahoma"/>
          <w:color w:val="1D38F1"/>
        </w:rPr>
        <w:t>63</w:t>
      </w:r>
      <w:r w:rsidR="00970495">
        <w:rPr>
          <w:rFonts w:ascii="Calibri" w:hAnsi="Calibri" w:cs="Tahoma"/>
          <w:color w:val="1D38F1"/>
        </w:rPr>
        <w:t>)</w:t>
      </w:r>
      <w:r w:rsidR="003A742B">
        <w:rPr>
          <w:rFonts w:ascii="Calibri" w:hAnsi="Calibri" w:cs="Tahoma"/>
          <w:color w:val="1D38F1"/>
        </w:rPr>
        <w:t>.</w:t>
      </w:r>
    </w:p>
    <w:p w14:paraId="2EF75EA0" w14:textId="10A5F45D" w:rsidR="003B5BC0" w:rsidRPr="00E40899" w:rsidRDefault="003B5BC0" w:rsidP="003B5BC0">
      <w:pPr>
        <w:rPr>
          <w:rFonts w:ascii="Calibri" w:hAnsi="Calibri"/>
        </w:rPr>
      </w:pPr>
    </w:p>
    <w:p w14:paraId="16887A9C" w14:textId="77777777" w:rsidR="003B5BC0" w:rsidRDefault="003B5BC0">
      <w:pPr>
        <w:rPr>
          <w:rFonts w:ascii="Calibri" w:hAnsi="Calibri"/>
          <w:b/>
          <w:u w:val="single"/>
        </w:rPr>
      </w:pPr>
    </w:p>
    <w:p w14:paraId="1FA36D02" w14:textId="77777777" w:rsidR="00094A64" w:rsidRPr="00094A64" w:rsidRDefault="00094A64" w:rsidP="00094A64">
      <w:pPr>
        <w:rPr>
          <w:rFonts w:ascii="Calibri" w:hAnsi="Calibri"/>
          <w:b/>
          <w:u w:val="single"/>
        </w:rPr>
      </w:pPr>
      <w:r w:rsidRPr="00094A64">
        <w:rPr>
          <w:rFonts w:ascii="Calibri" w:hAnsi="Calibri"/>
          <w:b/>
          <w:u w:val="single"/>
        </w:rPr>
        <w:t>Reviewer #1:</w:t>
      </w:r>
    </w:p>
    <w:p w14:paraId="61FB4B17" w14:textId="4CD0D34B" w:rsidR="00094A64" w:rsidRDefault="00094A64" w:rsidP="00094A64">
      <w:pPr>
        <w:rPr>
          <w:rFonts w:ascii="Calibri" w:hAnsi="Calibri"/>
          <w:u w:val="single"/>
        </w:rPr>
      </w:pPr>
    </w:p>
    <w:p w14:paraId="5A323908" w14:textId="77777777" w:rsidR="00952ED6" w:rsidRPr="00E40899" w:rsidRDefault="00952ED6" w:rsidP="00952ED6">
      <w:pPr>
        <w:rPr>
          <w:rFonts w:ascii="Calibri" w:hAnsi="Calibri"/>
        </w:rPr>
      </w:pPr>
      <w:r w:rsidRPr="00E40899">
        <w:rPr>
          <w:rFonts w:ascii="Calibri" w:hAnsi="Calibri"/>
        </w:rPr>
        <w:t>Questions/Concerns:</w:t>
      </w:r>
    </w:p>
    <w:p w14:paraId="53C2D0F4" w14:textId="77777777" w:rsidR="00952ED6" w:rsidRDefault="00952ED6" w:rsidP="00094A64">
      <w:pPr>
        <w:rPr>
          <w:rFonts w:ascii="Calibri" w:hAnsi="Calibri"/>
          <w:u w:val="single"/>
        </w:rPr>
      </w:pPr>
    </w:p>
    <w:p w14:paraId="482AE9D9" w14:textId="77777777" w:rsidR="00094A64" w:rsidRPr="00B510D7" w:rsidRDefault="00094A64" w:rsidP="00094A64">
      <w:pPr>
        <w:rPr>
          <w:rFonts w:ascii="Calibri" w:hAnsi="Calibri"/>
        </w:rPr>
      </w:pPr>
      <w:r w:rsidRPr="00B510D7">
        <w:rPr>
          <w:rFonts w:ascii="Calibri" w:hAnsi="Calibri"/>
        </w:rPr>
        <w:t>I recommend that in the introduction that the authors make sure to highlight and mention previous works from different groups which have also made use of multiple electrodes and corrugated channels prior to CODES to make the readers familiar with the field and to know how the idea of using multiple electrodes for improvements in performance has evolved over the last 5-7 years. This will also be useful so that the readers will know the different applications of these various multi-electrode schemes. Here are references I recommend the authors include:</w:t>
      </w:r>
    </w:p>
    <w:p w14:paraId="315A0DDD" w14:textId="77777777" w:rsidR="00094A64" w:rsidRPr="00B510D7" w:rsidRDefault="00094A64" w:rsidP="00094A64">
      <w:pPr>
        <w:rPr>
          <w:rFonts w:ascii="Calibri" w:hAnsi="Calibri"/>
        </w:rPr>
      </w:pPr>
      <w:r w:rsidRPr="00B510D7">
        <w:rPr>
          <w:rFonts w:ascii="Calibri" w:hAnsi="Calibri"/>
        </w:rPr>
        <w:t xml:space="preserve">1. Spencer D, </w:t>
      </w:r>
      <w:proofErr w:type="spellStart"/>
      <w:r w:rsidRPr="00B510D7">
        <w:rPr>
          <w:rFonts w:ascii="Calibri" w:hAnsi="Calibri"/>
        </w:rPr>
        <w:t>Caselli</w:t>
      </w:r>
      <w:proofErr w:type="spellEnd"/>
      <w:r w:rsidRPr="00B510D7">
        <w:rPr>
          <w:rFonts w:ascii="Calibri" w:hAnsi="Calibri"/>
        </w:rPr>
        <w:t xml:space="preserve"> F, </w:t>
      </w:r>
      <w:proofErr w:type="spellStart"/>
      <w:r w:rsidRPr="00B510D7">
        <w:rPr>
          <w:rFonts w:ascii="Calibri" w:hAnsi="Calibri"/>
        </w:rPr>
        <w:t>Bisegna</w:t>
      </w:r>
      <w:proofErr w:type="spellEnd"/>
      <w:r w:rsidRPr="00B510D7">
        <w:rPr>
          <w:rFonts w:ascii="Calibri" w:hAnsi="Calibri"/>
        </w:rPr>
        <w:t xml:space="preserve"> P, Morgan H. High accuracy particle analysis using </w:t>
      </w:r>
      <w:proofErr w:type="spellStart"/>
      <w:r w:rsidRPr="00B510D7">
        <w:rPr>
          <w:rFonts w:ascii="Calibri" w:hAnsi="Calibri"/>
        </w:rPr>
        <w:t>sheathless</w:t>
      </w:r>
      <w:proofErr w:type="spellEnd"/>
      <w:r w:rsidRPr="00B510D7">
        <w:rPr>
          <w:rFonts w:ascii="Calibri" w:hAnsi="Calibri"/>
        </w:rPr>
        <w:t xml:space="preserve"> microfluidic impedance cytometry. Lab on a Chip. 2016.</w:t>
      </w:r>
    </w:p>
    <w:p w14:paraId="66D2A908" w14:textId="77777777" w:rsidR="00094A64" w:rsidRPr="00B510D7" w:rsidRDefault="00094A64" w:rsidP="00094A64">
      <w:pPr>
        <w:rPr>
          <w:rFonts w:ascii="Calibri" w:hAnsi="Calibri"/>
        </w:rPr>
      </w:pPr>
      <w:r w:rsidRPr="00B510D7">
        <w:rPr>
          <w:rFonts w:ascii="Calibri" w:hAnsi="Calibri"/>
        </w:rPr>
        <w:t xml:space="preserve">2. D. Polling, S. C. Deane, M. R. </w:t>
      </w:r>
      <w:proofErr w:type="spellStart"/>
      <w:r w:rsidRPr="00B510D7">
        <w:rPr>
          <w:rFonts w:ascii="Calibri" w:hAnsi="Calibri"/>
        </w:rPr>
        <w:t>Burcher</w:t>
      </w:r>
      <w:proofErr w:type="spellEnd"/>
      <w:r w:rsidRPr="00B510D7">
        <w:rPr>
          <w:rFonts w:ascii="Calibri" w:hAnsi="Calibri"/>
        </w:rPr>
        <w:t xml:space="preserve">, C. </w:t>
      </w:r>
      <w:proofErr w:type="spellStart"/>
      <w:r w:rsidRPr="00B510D7">
        <w:rPr>
          <w:rFonts w:ascii="Calibri" w:hAnsi="Calibri"/>
        </w:rPr>
        <w:t>Glasse</w:t>
      </w:r>
      <w:proofErr w:type="spellEnd"/>
      <w:r w:rsidRPr="00B510D7">
        <w:rPr>
          <w:rFonts w:ascii="Calibri" w:hAnsi="Calibri"/>
        </w:rPr>
        <w:t xml:space="preserve"> and C. H. </w:t>
      </w:r>
      <w:proofErr w:type="spellStart"/>
      <w:r w:rsidRPr="00B510D7">
        <w:rPr>
          <w:rFonts w:ascii="Calibri" w:hAnsi="Calibri"/>
        </w:rPr>
        <w:t>Reccius</w:t>
      </w:r>
      <w:proofErr w:type="spellEnd"/>
      <w:r w:rsidRPr="00B510D7">
        <w:rPr>
          <w:rFonts w:ascii="Calibri" w:hAnsi="Calibri"/>
        </w:rPr>
        <w:t xml:space="preserve">, Proceedings of </w:t>
      </w:r>
      <w:proofErr w:type="spellStart"/>
      <w:r w:rsidRPr="00B510D7">
        <w:rPr>
          <w:rFonts w:ascii="Calibri" w:hAnsi="Calibri"/>
        </w:rPr>
        <w:t>uTAS</w:t>
      </w:r>
      <w:proofErr w:type="spellEnd"/>
      <w:r w:rsidRPr="00B510D7">
        <w:rPr>
          <w:rFonts w:ascii="Calibri" w:hAnsi="Calibri"/>
        </w:rPr>
        <w:t xml:space="preserve"> (The 14th International Conference on Miniaturized Systems for Chemistry and Life Sciences), October 3-7, 2010, Groningen, The Netherlands</w:t>
      </w:r>
    </w:p>
    <w:p w14:paraId="3AAB7844" w14:textId="77777777" w:rsidR="00094A64" w:rsidRPr="00B510D7" w:rsidRDefault="00094A64" w:rsidP="00094A64">
      <w:pPr>
        <w:rPr>
          <w:rFonts w:ascii="Calibri" w:hAnsi="Calibri"/>
        </w:rPr>
      </w:pPr>
      <w:r w:rsidRPr="00B510D7">
        <w:rPr>
          <w:rFonts w:ascii="Calibri" w:hAnsi="Calibri"/>
        </w:rPr>
        <w:t xml:space="preserve">3. M. </w:t>
      </w:r>
      <w:proofErr w:type="spellStart"/>
      <w:r w:rsidRPr="00B510D7">
        <w:rPr>
          <w:rFonts w:ascii="Calibri" w:hAnsi="Calibri"/>
        </w:rPr>
        <w:t>Javanmard</w:t>
      </w:r>
      <w:proofErr w:type="spellEnd"/>
      <w:r w:rsidRPr="00B510D7">
        <w:rPr>
          <w:rFonts w:ascii="Calibri" w:hAnsi="Calibri"/>
        </w:rPr>
        <w:t xml:space="preserve"> and R. W. Davis, IEEE Sens. J., 2013, 13, 1399-1400.</w:t>
      </w:r>
    </w:p>
    <w:p w14:paraId="5F3192CE" w14:textId="77777777" w:rsidR="00094A64" w:rsidRPr="00B510D7" w:rsidRDefault="00094A64" w:rsidP="00094A64">
      <w:pPr>
        <w:rPr>
          <w:rFonts w:ascii="Calibri" w:hAnsi="Calibri"/>
        </w:rPr>
      </w:pPr>
      <w:r w:rsidRPr="00B510D7">
        <w:rPr>
          <w:rFonts w:ascii="Calibri" w:hAnsi="Calibri"/>
        </w:rPr>
        <w:t xml:space="preserve">4. K. R. </w:t>
      </w:r>
      <w:proofErr w:type="spellStart"/>
      <w:r w:rsidRPr="00B510D7">
        <w:rPr>
          <w:rFonts w:ascii="Calibri" w:hAnsi="Calibri"/>
        </w:rPr>
        <w:t>Balakrishnan</w:t>
      </w:r>
      <w:proofErr w:type="spellEnd"/>
      <w:r w:rsidRPr="00B510D7">
        <w:rPr>
          <w:rFonts w:ascii="Calibri" w:hAnsi="Calibri"/>
        </w:rPr>
        <w:t xml:space="preserve">, G. Anwar, M. R. Chapman, T. Nguyen, A. </w:t>
      </w:r>
      <w:proofErr w:type="spellStart"/>
      <w:r w:rsidRPr="00B510D7">
        <w:rPr>
          <w:rFonts w:ascii="Calibri" w:hAnsi="Calibri"/>
        </w:rPr>
        <w:t>Kesavaraju</w:t>
      </w:r>
      <w:proofErr w:type="spellEnd"/>
      <w:r w:rsidRPr="00B510D7">
        <w:rPr>
          <w:rFonts w:ascii="Calibri" w:hAnsi="Calibri"/>
        </w:rPr>
        <w:t xml:space="preserve"> and L. L. </w:t>
      </w:r>
      <w:proofErr w:type="spellStart"/>
      <w:r w:rsidRPr="00B510D7">
        <w:rPr>
          <w:rFonts w:ascii="Calibri" w:hAnsi="Calibri"/>
        </w:rPr>
        <w:t>Sohn</w:t>
      </w:r>
      <w:proofErr w:type="spellEnd"/>
      <w:r w:rsidRPr="00B510D7">
        <w:rPr>
          <w:rFonts w:ascii="Calibri" w:hAnsi="Calibri"/>
        </w:rPr>
        <w:t>, Lab Chip, 2013, 13, 1302-</w:t>
      </w:r>
      <w:proofErr w:type="gramStart"/>
      <w:r w:rsidRPr="00B510D7">
        <w:rPr>
          <w:rFonts w:ascii="Calibri" w:hAnsi="Calibri"/>
        </w:rPr>
        <w:t>1307 .</w:t>
      </w:r>
      <w:proofErr w:type="gramEnd"/>
    </w:p>
    <w:p w14:paraId="0BD9DB54" w14:textId="77777777" w:rsidR="00094A64" w:rsidRPr="00B510D7" w:rsidRDefault="00094A64" w:rsidP="00094A64">
      <w:pPr>
        <w:rPr>
          <w:rFonts w:ascii="Calibri" w:hAnsi="Calibri"/>
        </w:rPr>
      </w:pPr>
      <w:r w:rsidRPr="00B510D7">
        <w:rPr>
          <w:rFonts w:ascii="Calibri" w:hAnsi="Calibri"/>
        </w:rPr>
        <w:t xml:space="preserve">5. S. </w:t>
      </w:r>
      <w:proofErr w:type="spellStart"/>
      <w:r w:rsidRPr="00B510D7">
        <w:rPr>
          <w:rFonts w:ascii="Calibri" w:hAnsi="Calibri"/>
        </w:rPr>
        <w:t>Emaminejad</w:t>
      </w:r>
      <w:proofErr w:type="spellEnd"/>
      <w:r w:rsidRPr="00B510D7">
        <w:rPr>
          <w:rFonts w:ascii="Calibri" w:hAnsi="Calibri"/>
        </w:rPr>
        <w:t xml:space="preserve">, S. </w:t>
      </w:r>
      <w:proofErr w:type="spellStart"/>
      <w:r w:rsidRPr="00B510D7">
        <w:rPr>
          <w:rFonts w:ascii="Calibri" w:hAnsi="Calibri"/>
        </w:rPr>
        <w:t>Talebi</w:t>
      </w:r>
      <w:proofErr w:type="spellEnd"/>
      <w:r w:rsidRPr="00B510D7">
        <w:rPr>
          <w:rFonts w:ascii="Calibri" w:hAnsi="Calibri"/>
        </w:rPr>
        <w:t xml:space="preserve">, R. W. Davis and M. </w:t>
      </w:r>
      <w:proofErr w:type="spellStart"/>
      <w:r w:rsidRPr="00B510D7">
        <w:rPr>
          <w:rFonts w:ascii="Calibri" w:hAnsi="Calibri"/>
        </w:rPr>
        <w:t>Javanmard</w:t>
      </w:r>
      <w:proofErr w:type="spellEnd"/>
      <w:r w:rsidRPr="00B510D7">
        <w:rPr>
          <w:rFonts w:ascii="Calibri" w:hAnsi="Calibri"/>
        </w:rPr>
        <w:t>, IEEE Sens. J., 2015, 15, 2715-2716</w:t>
      </w:r>
    </w:p>
    <w:p w14:paraId="3FBFEDF9" w14:textId="77777777" w:rsidR="00094A64" w:rsidRPr="00B510D7" w:rsidRDefault="00094A64" w:rsidP="00094A64">
      <w:pPr>
        <w:rPr>
          <w:rFonts w:ascii="Calibri" w:hAnsi="Calibri"/>
        </w:rPr>
      </w:pPr>
      <w:r w:rsidRPr="00B510D7">
        <w:rPr>
          <w:rFonts w:ascii="Calibri" w:hAnsi="Calibri"/>
        </w:rPr>
        <w:t xml:space="preserve">6. P. </w:t>
      </w:r>
      <w:proofErr w:type="spellStart"/>
      <w:r w:rsidRPr="00B510D7">
        <w:rPr>
          <w:rFonts w:ascii="Calibri" w:hAnsi="Calibri"/>
        </w:rPr>
        <w:t>Kiesel</w:t>
      </w:r>
      <w:proofErr w:type="spellEnd"/>
      <w:r w:rsidRPr="00B510D7">
        <w:rPr>
          <w:rFonts w:ascii="Calibri" w:hAnsi="Calibri"/>
        </w:rPr>
        <w:t xml:space="preserve">, M. </w:t>
      </w:r>
      <w:proofErr w:type="spellStart"/>
      <w:r w:rsidRPr="00B510D7">
        <w:rPr>
          <w:rFonts w:ascii="Calibri" w:hAnsi="Calibri"/>
        </w:rPr>
        <w:t>Bassler</w:t>
      </w:r>
      <w:proofErr w:type="spellEnd"/>
      <w:r w:rsidRPr="00B510D7">
        <w:rPr>
          <w:rFonts w:ascii="Calibri" w:hAnsi="Calibri"/>
        </w:rPr>
        <w:t xml:space="preserve">, M. Beck and N. Johnson, Appl. Phys. </w:t>
      </w:r>
      <w:proofErr w:type="spellStart"/>
      <w:r w:rsidRPr="00B510D7">
        <w:rPr>
          <w:rFonts w:ascii="Calibri" w:hAnsi="Calibri"/>
        </w:rPr>
        <w:t>Lett</w:t>
      </w:r>
      <w:proofErr w:type="spellEnd"/>
      <w:r w:rsidRPr="00B510D7">
        <w:rPr>
          <w:rFonts w:ascii="Calibri" w:hAnsi="Calibri"/>
        </w:rPr>
        <w:t>., 2009, 94, 041107</w:t>
      </w:r>
    </w:p>
    <w:p w14:paraId="411935BC" w14:textId="77777777" w:rsidR="00094A64" w:rsidRPr="00B510D7" w:rsidRDefault="00094A64" w:rsidP="00094A64">
      <w:pPr>
        <w:rPr>
          <w:rFonts w:ascii="Calibri" w:hAnsi="Calibri"/>
        </w:rPr>
      </w:pPr>
      <w:r w:rsidRPr="00B510D7">
        <w:rPr>
          <w:rFonts w:ascii="Calibri" w:hAnsi="Calibri"/>
        </w:rPr>
        <w:t xml:space="preserve">7. J. Martini, M. I. </w:t>
      </w:r>
      <w:proofErr w:type="spellStart"/>
      <w:r w:rsidRPr="00B510D7">
        <w:rPr>
          <w:rFonts w:ascii="Calibri" w:hAnsi="Calibri"/>
        </w:rPr>
        <w:t>Recht</w:t>
      </w:r>
      <w:proofErr w:type="spellEnd"/>
      <w:r w:rsidRPr="00B510D7">
        <w:rPr>
          <w:rFonts w:ascii="Calibri" w:hAnsi="Calibri"/>
        </w:rPr>
        <w:t xml:space="preserve">, M. Huck, M. W. Bern, N. M. Johnson and P. </w:t>
      </w:r>
      <w:proofErr w:type="spellStart"/>
      <w:r w:rsidRPr="00B510D7">
        <w:rPr>
          <w:rFonts w:ascii="Calibri" w:hAnsi="Calibri"/>
        </w:rPr>
        <w:t>Kiesel</w:t>
      </w:r>
      <w:proofErr w:type="spellEnd"/>
      <w:r w:rsidRPr="00B510D7">
        <w:rPr>
          <w:rFonts w:ascii="Calibri" w:hAnsi="Calibri"/>
        </w:rPr>
        <w:t>, Lab Chip, 2012, 12, 5057-</w:t>
      </w:r>
      <w:proofErr w:type="gramStart"/>
      <w:r w:rsidRPr="00B510D7">
        <w:rPr>
          <w:rFonts w:ascii="Calibri" w:hAnsi="Calibri"/>
        </w:rPr>
        <w:t>5062 .</w:t>
      </w:r>
      <w:proofErr w:type="gramEnd"/>
    </w:p>
    <w:p w14:paraId="7F2F43B0" w14:textId="77777777" w:rsidR="00094A64" w:rsidRPr="00B510D7" w:rsidRDefault="00094A64" w:rsidP="00094A64">
      <w:pPr>
        <w:rPr>
          <w:rFonts w:ascii="Calibri" w:hAnsi="Calibri"/>
        </w:rPr>
      </w:pPr>
      <w:r w:rsidRPr="00B510D7">
        <w:rPr>
          <w:rFonts w:ascii="Calibri" w:hAnsi="Calibri"/>
        </w:rPr>
        <w:t xml:space="preserve">Also, I think it would be good to include 5-10 more references on more contemporary applications of impedance cytometry for proteomics, smart electroporation, nucleic acid analysis, virus detection, </w:t>
      </w:r>
      <w:proofErr w:type="spellStart"/>
      <w:r w:rsidRPr="00B510D7">
        <w:rPr>
          <w:rFonts w:ascii="Calibri" w:hAnsi="Calibri"/>
        </w:rPr>
        <w:t>etc</w:t>
      </w:r>
      <w:proofErr w:type="spellEnd"/>
      <w:r w:rsidRPr="00B510D7">
        <w:rPr>
          <w:rFonts w:ascii="Calibri" w:hAnsi="Calibri"/>
        </w:rPr>
        <w:t>... so that readers will appreciate the broader impacts that CODES can have.</w:t>
      </w:r>
    </w:p>
    <w:p w14:paraId="5344A156" w14:textId="77777777" w:rsidR="00094A64" w:rsidRPr="00B510D7" w:rsidRDefault="00094A64" w:rsidP="00094A64">
      <w:pPr>
        <w:rPr>
          <w:rFonts w:ascii="Calibri" w:hAnsi="Calibri"/>
        </w:rPr>
      </w:pPr>
      <w:r w:rsidRPr="00B510D7">
        <w:rPr>
          <w:rFonts w:ascii="Calibri" w:hAnsi="Calibri"/>
        </w:rPr>
        <w:t>Aside from these minor points, this is excellent work.</w:t>
      </w:r>
    </w:p>
    <w:p w14:paraId="0CD467CD" w14:textId="77777777" w:rsidR="003B5BC0" w:rsidRDefault="003B5BC0">
      <w:pPr>
        <w:rPr>
          <w:rFonts w:ascii="Calibri" w:hAnsi="Calibri"/>
          <w:u w:val="single"/>
        </w:rPr>
      </w:pPr>
    </w:p>
    <w:p w14:paraId="73D713CD" w14:textId="1D1FA6A5" w:rsidR="00952ED6" w:rsidRPr="006E66A8" w:rsidRDefault="00952ED6">
      <w:pPr>
        <w:rPr>
          <w:rFonts w:ascii="Calibri" w:hAnsi="Calibri"/>
          <w:b/>
          <w:color w:val="0435FF"/>
        </w:rPr>
      </w:pPr>
      <w:r w:rsidRPr="006E66A8">
        <w:rPr>
          <w:rFonts w:ascii="Calibri" w:hAnsi="Calibri"/>
          <w:color w:val="0435FF"/>
        </w:rPr>
        <w:t>We revised to text to add additional references as suggested by the Reviewer.</w:t>
      </w:r>
    </w:p>
    <w:p w14:paraId="4B9ECEA2" w14:textId="77777777" w:rsidR="003B5BC0" w:rsidRDefault="003B5BC0">
      <w:pPr>
        <w:rPr>
          <w:rFonts w:ascii="Calibri" w:hAnsi="Calibri"/>
          <w:b/>
          <w:u w:val="single"/>
        </w:rPr>
      </w:pPr>
    </w:p>
    <w:p w14:paraId="42BB7A29" w14:textId="2E72FC07" w:rsidR="00560881" w:rsidRPr="00E40899" w:rsidRDefault="00094A64">
      <w:pPr>
        <w:rPr>
          <w:rFonts w:ascii="Calibri" w:hAnsi="Calibri"/>
          <w:b/>
          <w:u w:val="single"/>
        </w:rPr>
      </w:pPr>
      <w:r>
        <w:rPr>
          <w:rFonts w:ascii="Calibri" w:hAnsi="Calibri"/>
          <w:b/>
          <w:u w:val="single"/>
        </w:rPr>
        <w:t>Reviewer</w:t>
      </w:r>
      <w:r w:rsidRPr="00E40899">
        <w:rPr>
          <w:rFonts w:ascii="Calibri" w:hAnsi="Calibri"/>
          <w:b/>
          <w:u w:val="single"/>
        </w:rPr>
        <w:t xml:space="preserve"> </w:t>
      </w:r>
      <w:r w:rsidR="00BC6AB5" w:rsidRPr="00E40899">
        <w:rPr>
          <w:rFonts w:ascii="Calibri" w:hAnsi="Calibri"/>
          <w:b/>
          <w:u w:val="single"/>
        </w:rPr>
        <w:t>#</w:t>
      </w:r>
      <w:r>
        <w:rPr>
          <w:rFonts w:ascii="Calibri" w:hAnsi="Calibri"/>
          <w:b/>
          <w:u w:val="single"/>
        </w:rPr>
        <w:t>2</w:t>
      </w:r>
      <w:r w:rsidR="00DA2F6B" w:rsidRPr="00E40899">
        <w:rPr>
          <w:rFonts w:ascii="Calibri" w:hAnsi="Calibri"/>
          <w:b/>
          <w:u w:val="single"/>
        </w:rPr>
        <w:t>:</w:t>
      </w:r>
    </w:p>
    <w:p w14:paraId="74A6377E" w14:textId="77777777" w:rsidR="00BC6AB5" w:rsidRPr="00E40899" w:rsidRDefault="00BC6AB5">
      <w:pPr>
        <w:rPr>
          <w:rFonts w:ascii="Calibri" w:hAnsi="Calibri"/>
          <w:b/>
        </w:rPr>
      </w:pPr>
    </w:p>
    <w:p w14:paraId="27ABE3CC" w14:textId="517D02F4" w:rsidR="00BC6AB5" w:rsidRPr="00E40899" w:rsidRDefault="00BC6AB5">
      <w:pPr>
        <w:rPr>
          <w:rFonts w:ascii="Calibri" w:hAnsi="Calibri"/>
        </w:rPr>
      </w:pPr>
      <w:r w:rsidRPr="00E40899">
        <w:rPr>
          <w:rFonts w:ascii="Calibri" w:hAnsi="Calibri"/>
        </w:rPr>
        <w:t>Questions/Concerns:</w:t>
      </w:r>
    </w:p>
    <w:p w14:paraId="084EC8E1" w14:textId="77777777" w:rsidR="00BC6AB5" w:rsidRPr="00E40899" w:rsidRDefault="00BC6AB5">
      <w:pPr>
        <w:rPr>
          <w:rFonts w:ascii="Calibri" w:hAnsi="Calibri"/>
          <w:b/>
        </w:rPr>
      </w:pPr>
    </w:p>
    <w:p w14:paraId="3534E3D5" w14:textId="491529B6" w:rsidR="00DA2F6B" w:rsidRPr="00E40899" w:rsidRDefault="00DA2F6B" w:rsidP="00DA2F6B">
      <w:pPr>
        <w:shd w:val="clear" w:color="auto" w:fill="FFFFFF"/>
        <w:rPr>
          <w:rFonts w:ascii="Calibri" w:hAnsi="Calibri" w:cs="Tahoma"/>
          <w:color w:val="212121"/>
        </w:rPr>
      </w:pPr>
      <w:r w:rsidRPr="00E40899">
        <w:rPr>
          <w:rFonts w:ascii="Calibri" w:hAnsi="Calibri"/>
        </w:rPr>
        <w:t xml:space="preserve">1 - </w:t>
      </w:r>
      <w:r w:rsidRPr="00E40899">
        <w:rPr>
          <w:rFonts w:ascii="Calibri" w:hAnsi="Calibri" w:cs="Tahoma"/>
          <w:color w:val="212121"/>
        </w:rPr>
        <w:t>What is the scalability of the SIC process when more and more channels are added for large-scale cell sorting architectures? Because the correlation of each channel must be done in succession, i.e. serially, it is not a parallel process and for large number of channels the time to process signals from all channels will add up. How does this limit the overall sorting speed per number of channels? Or is signal processing not a limitation due to fast computing speeds available?</w:t>
      </w:r>
    </w:p>
    <w:p w14:paraId="1893B299" w14:textId="77777777" w:rsidR="00DA2F6B" w:rsidRPr="00E40899" w:rsidRDefault="00DA2F6B" w:rsidP="00DA2F6B">
      <w:pPr>
        <w:shd w:val="clear" w:color="auto" w:fill="FFFFFF"/>
        <w:rPr>
          <w:rFonts w:ascii="Calibri" w:hAnsi="Calibri" w:cs="Tahoma"/>
          <w:color w:val="212121"/>
        </w:rPr>
      </w:pPr>
    </w:p>
    <w:p w14:paraId="62178192" w14:textId="5646C385" w:rsidR="000D4A63" w:rsidRDefault="00DA2F6B" w:rsidP="00DA2F6B">
      <w:pPr>
        <w:shd w:val="clear" w:color="auto" w:fill="FFFFFF"/>
        <w:rPr>
          <w:rFonts w:ascii="Calibri" w:hAnsi="Calibri" w:cs="Tahoma"/>
          <w:color w:val="1D38F1"/>
        </w:rPr>
      </w:pPr>
      <w:r w:rsidRPr="00E40899">
        <w:rPr>
          <w:rFonts w:ascii="Calibri" w:hAnsi="Calibri" w:cs="Tahoma"/>
          <w:color w:val="1D38F1"/>
        </w:rPr>
        <w:t xml:space="preserve">We thank the Referee for pointing to the need to </w:t>
      </w:r>
      <w:r w:rsidR="00DE1D1F" w:rsidRPr="00E40899">
        <w:rPr>
          <w:rFonts w:ascii="Calibri" w:hAnsi="Calibri" w:cs="Tahoma"/>
          <w:color w:val="1D38F1"/>
        </w:rPr>
        <w:t>explain</w:t>
      </w:r>
      <w:r w:rsidRPr="00E40899">
        <w:rPr>
          <w:rFonts w:ascii="Calibri" w:hAnsi="Calibri" w:cs="Tahoma"/>
          <w:color w:val="1D38F1"/>
        </w:rPr>
        <w:t xml:space="preserve"> this </w:t>
      </w:r>
      <w:r w:rsidR="002E5845">
        <w:rPr>
          <w:rFonts w:ascii="Calibri" w:hAnsi="Calibri" w:cs="Tahoma"/>
          <w:color w:val="1D38F1"/>
        </w:rPr>
        <w:t>point</w:t>
      </w:r>
      <w:r w:rsidRPr="00E40899">
        <w:rPr>
          <w:rFonts w:ascii="Calibri" w:hAnsi="Calibri" w:cs="Tahoma"/>
          <w:color w:val="1D38F1"/>
        </w:rPr>
        <w:t xml:space="preserve">. </w:t>
      </w:r>
      <w:r w:rsidR="000D4A63">
        <w:rPr>
          <w:rFonts w:ascii="Calibri" w:hAnsi="Calibri" w:cs="Tahoma"/>
          <w:color w:val="1D38F1"/>
        </w:rPr>
        <w:t>Signal processing speed is not a limitation in our system. We revised the text to discuss this issue</w:t>
      </w:r>
      <w:r w:rsidR="00A419D9">
        <w:rPr>
          <w:rFonts w:ascii="Calibri" w:hAnsi="Calibri" w:cs="Tahoma"/>
          <w:color w:val="1D38F1"/>
        </w:rPr>
        <w:t>.</w:t>
      </w:r>
      <w:r w:rsidR="000D4A63">
        <w:rPr>
          <w:rFonts w:ascii="Calibri" w:hAnsi="Calibri" w:cs="Tahoma"/>
          <w:color w:val="1D38F1"/>
        </w:rPr>
        <w:t xml:space="preserve"> (See lines </w:t>
      </w:r>
      <w:r w:rsidR="00C75494">
        <w:rPr>
          <w:rFonts w:ascii="Calibri" w:hAnsi="Calibri" w:cs="Tahoma"/>
          <w:color w:val="1D38F1"/>
        </w:rPr>
        <w:t>493-499</w:t>
      </w:r>
      <w:r w:rsidR="000D4A63">
        <w:rPr>
          <w:rFonts w:ascii="Calibri" w:hAnsi="Calibri" w:cs="Tahoma"/>
          <w:color w:val="1D38F1"/>
        </w:rPr>
        <w:t>).</w:t>
      </w:r>
    </w:p>
    <w:p w14:paraId="3CA07E55" w14:textId="77777777" w:rsidR="000D4A63" w:rsidRDefault="000D4A63" w:rsidP="00DA2F6B">
      <w:pPr>
        <w:shd w:val="clear" w:color="auto" w:fill="FFFFFF"/>
        <w:rPr>
          <w:rFonts w:ascii="Calibri" w:hAnsi="Calibri" w:cs="Tahoma"/>
          <w:color w:val="1D38F1"/>
        </w:rPr>
      </w:pPr>
    </w:p>
    <w:p w14:paraId="3C9958B8" w14:textId="77777777" w:rsidR="003A764A" w:rsidRPr="00E40899" w:rsidRDefault="003A764A" w:rsidP="003A764A">
      <w:pPr>
        <w:shd w:val="clear" w:color="auto" w:fill="FFFFFF"/>
        <w:rPr>
          <w:rFonts w:ascii="Calibri" w:hAnsi="Calibri" w:cs="Tahoma"/>
          <w:color w:val="212121"/>
        </w:rPr>
      </w:pPr>
      <w:r w:rsidRPr="003A764A">
        <w:rPr>
          <w:rFonts w:ascii="Calibri" w:hAnsi="Calibri" w:cs="Tahoma"/>
          <w:color w:val="212121"/>
        </w:rPr>
        <w:t>2. Can the fluidic channels be fabricated to control the cell flow so they are in each channel one by one? E.g. size dependent cell sorter. If not, in the event of 2 similar cells passing parallel to each other in a channel, are they distinguishable or would they show up as a strong correlation signal, hence a big cell? This seems like a problem as this is mentioned in lines 453-461 in discussion.</w:t>
      </w:r>
    </w:p>
    <w:p w14:paraId="549F46C9" w14:textId="77777777" w:rsidR="00DE1D1F" w:rsidRPr="00E40899" w:rsidRDefault="00DE1D1F" w:rsidP="003A764A">
      <w:pPr>
        <w:shd w:val="clear" w:color="auto" w:fill="FFFFFF"/>
        <w:rPr>
          <w:rFonts w:ascii="Calibri" w:hAnsi="Calibri" w:cs="Tahoma"/>
          <w:color w:val="212121"/>
        </w:rPr>
      </w:pPr>
    </w:p>
    <w:p w14:paraId="6CAEBA4F" w14:textId="1E4D1310" w:rsidR="00DE1D1F" w:rsidRPr="00E40899" w:rsidRDefault="00DE1D1F" w:rsidP="003A764A">
      <w:pPr>
        <w:shd w:val="clear" w:color="auto" w:fill="FFFFFF"/>
        <w:rPr>
          <w:rFonts w:ascii="Calibri" w:hAnsi="Calibri" w:cs="Tahoma"/>
          <w:color w:val="1D38F1"/>
        </w:rPr>
      </w:pPr>
      <w:r w:rsidRPr="00E40899">
        <w:rPr>
          <w:rFonts w:ascii="Calibri" w:hAnsi="Calibri" w:cs="Tahoma"/>
          <w:color w:val="1D38F1"/>
        </w:rPr>
        <w:t>We thank the Referee for pointing to the need to clarify this important point.</w:t>
      </w:r>
      <w:r w:rsidR="0027577B" w:rsidRPr="00E40899">
        <w:rPr>
          <w:rFonts w:ascii="Calibri" w:hAnsi="Calibri" w:cs="Tahoma"/>
          <w:color w:val="1D38F1"/>
        </w:rPr>
        <w:t xml:space="preserve"> </w:t>
      </w:r>
      <w:r w:rsidR="00F32655" w:rsidRPr="00E40899">
        <w:rPr>
          <w:rFonts w:ascii="Calibri" w:hAnsi="Calibri" w:cs="Tahoma"/>
          <w:color w:val="1D38F1"/>
        </w:rPr>
        <w:t>In our device, t</w:t>
      </w:r>
      <w:r w:rsidR="0027577B" w:rsidRPr="00E40899">
        <w:rPr>
          <w:rFonts w:ascii="Calibri" w:hAnsi="Calibri" w:cs="Tahoma"/>
          <w:color w:val="1D38F1"/>
        </w:rPr>
        <w:t xml:space="preserve">he </w:t>
      </w:r>
      <w:r w:rsidR="00F32655" w:rsidRPr="00E40899">
        <w:rPr>
          <w:rFonts w:ascii="Calibri" w:hAnsi="Calibri" w:cs="Tahoma"/>
          <w:color w:val="1D38F1"/>
        </w:rPr>
        <w:t>cross section</w:t>
      </w:r>
      <w:r w:rsidR="0027577B" w:rsidRPr="00E40899">
        <w:rPr>
          <w:rFonts w:ascii="Calibri" w:hAnsi="Calibri" w:cs="Tahoma"/>
          <w:color w:val="1D38F1"/>
        </w:rPr>
        <w:t xml:space="preserve"> of the </w:t>
      </w:r>
      <w:r w:rsidR="00F32655" w:rsidRPr="00E40899">
        <w:rPr>
          <w:rFonts w:ascii="Calibri" w:hAnsi="Calibri" w:cs="Tahoma"/>
          <w:color w:val="1D38F1"/>
        </w:rPr>
        <w:t xml:space="preserve">microfluidic </w:t>
      </w:r>
      <w:r w:rsidR="0027577B" w:rsidRPr="00E40899">
        <w:rPr>
          <w:rFonts w:ascii="Calibri" w:hAnsi="Calibri" w:cs="Tahoma"/>
          <w:color w:val="1D38F1"/>
        </w:rPr>
        <w:t>channel</w:t>
      </w:r>
      <w:r w:rsidR="00C24C99">
        <w:rPr>
          <w:rFonts w:ascii="Calibri" w:hAnsi="Calibri" w:cs="Tahoma"/>
          <w:color w:val="1D38F1"/>
        </w:rPr>
        <w:t>s</w:t>
      </w:r>
      <w:r w:rsidR="0027577B" w:rsidRPr="00E40899">
        <w:rPr>
          <w:rFonts w:ascii="Calibri" w:hAnsi="Calibri" w:cs="Tahoma"/>
          <w:color w:val="1D38F1"/>
        </w:rPr>
        <w:t xml:space="preserve"> </w:t>
      </w:r>
      <w:r w:rsidR="00F32655" w:rsidRPr="00E40899">
        <w:rPr>
          <w:rFonts w:ascii="Calibri" w:hAnsi="Calibri" w:cs="Tahoma"/>
          <w:color w:val="1D38F1"/>
        </w:rPr>
        <w:t>is designed to be close to the cell size</w:t>
      </w:r>
      <w:r w:rsidR="00C24C99">
        <w:rPr>
          <w:rFonts w:ascii="Calibri" w:hAnsi="Calibri" w:cs="Tahoma"/>
          <w:color w:val="1D38F1"/>
        </w:rPr>
        <w:t xml:space="preserve"> so that</w:t>
      </w:r>
      <w:r w:rsidR="00F32655" w:rsidRPr="00E40899">
        <w:rPr>
          <w:rFonts w:ascii="Calibri" w:hAnsi="Calibri" w:cs="Tahoma"/>
          <w:color w:val="1D38F1"/>
        </w:rPr>
        <w:t xml:space="preserve"> two cells</w:t>
      </w:r>
      <w:r w:rsidR="0069205D" w:rsidRPr="00E40899">
        <w:rPr>
          <w:rFonts w:ascii="Calibri" w:hAnsi="Calibri" w:cs="Tahoma"/>
          <w:color w:val="1D38F1"/>
        </w:rPr>
        <w:t xml:space="preserve"> </w:t>
      </w:r>
      <w:r w:rsidR="00C24C99">
        <w:rPr>
          <w:rFonts w:ascii="Calibri" w:hAnsi="Calibri" w:cs="Tahoma"/>
          <w:color w:val="1D38F1"/>
        </w:rPr>
        <w:t>cannot simultaneously</w:t>
      </w:r>
      <w:r w:rsidR="00C24C99" w:rsidRPr="00E40899">
        <w:rPr>
          <w:rFonts w:ascii="Calibri" w:hAnsi="Calibri" w:cs="Tahoma"/>
          <w:color w:val="1D38F1"/>
        </w:rPr>
        <w:t xml:space="preserve"> </w:t>
      </w:r>
      <w:r w:rsidR="00F32655" w:rsidRPr="00E40899">
        <w:rPr>
          <w:rFonts w:ascii="Calibri" w:hAnsi="Calibri" w:cs="Tahoma"/>
          <w:color w:val="1D38F1"/>
        </w:rPr>
        <w:t xml:space="preserve">pass </w:t>
      </w:r>
      <w:r w:rsidR="00C24C99">
        <w:rPr>
          <w:rFonts w:ascii="Calibri" w:hAnsi="Calibri" w:cs="Tahoma"/>
          <w:color w:val="1D38F1"/>
        </w:rPr>
        <w:t>over a sensor</w:t>
      </w:r>
      <w:r w:rsidR="00C24C99" w:rsidRPr="00E40899">
        <w:rPr>
          <w:rFonts w:ascii="Calibri" w:hAnsi="Calibri" w:cs="Tahoma"/>
          <w:color w:val="1D38F1"/>
        </w:rPr>
        <w:t xml:space="preserve"> </w:t>
      </w:r>
      <w:r w:rsidR="00F32655" w:rsidRPr="00E40899">
        <w:rPr>
          <w:rFonts w:ascii="Calibri" w:hAnsi="Calibri" w:cs="Tahoma"/>
          <w:color w:val="1D38F1"/>
        </w:rPr>
        <w:t>in parallel.</w:t>
      </w:r>
      <w:r w:rsidR="000D4A63">
        <w:rPr>
          <w:rFonts w:ascii="Calibri" w:hAnsi="Calibri" w:cs="Tahoma"/>
          <w:color w:val="1D38F1"/>
        </w:rPr>
        <w:t xml:space="preserve"> </w:t>
      </w:r>
      <w:r w:rsidR="00C24C99">
        <w:rPr>
          <w:rFonts w:ascii="Calibri" w:hAnsi="Calibri" w:cs="Tahoma"/>
          <w:color w:val="1D38F1"/>
        </w:rPr>
        <w:t xml:space="preserve">We revised the text to clarify this point. (See lines </w:t>
      </w:r>
      <w:r w:rsidR="00265995">
        <w:rPr>
          <w:rFonts w:ascii="Calibri" w:hAnsi="Calibri" w:cs="Tahoma"/>
          <w:color w:val="1D38F1"/>
        </w:rPr>
        <w:t>342-345</w:t>
      </w:r>
      <w:r w:rsidR="00C24C99">
        <w:rPr>
          <w:rFonts w:ascii="Calibri" w:hAnsi="Calibri" w:cs="Tahoma"/>
          <w:color w:val="1D38F1"/>
        </w:rPr>
        <w:t>)</w:t>
      </w:r>
      <w:r w:rsidR="00265995">
        <w:rPr>
          <w:rFonts w:ascii="Calibri" w:hAnsi="Calibri" w:cs="Tahoma"/>
          <w:color w:val="1D38F1"/>
        </w:rPr>
        <w:t>.</w:t>
      </w:r>
    </w:p>
    <w:p w14:paraId="593953D0" w14:textId="77777777" w:rsidR="00AD0CC0" w:rsidRPr="00E40899" w:rsidRDefault="00AD0CC0" w:rsidP="003A764A">
      <w:pPr>
        <w:shd w:val="clear" w:color="auto" w:fill="FFFFFF"/>
        <w:rPr>
          <w:rFonts w:ascii="Calibri" w:hAnsi="Calibri" w:cs="Tahoma"/>
          <w:color w:val="1D38F1"/>
        </w:rPr>
      </w:pPr>
    </w:p>
    <w:p w14:paraId="6E2FD582" w14:textId="244DC33E" w:rsidR="00AD0CC0" w:rsidRPr="00E40899" w:rsidRDefault="00AD0CC0" w:rsidP="00AD0CC0">
      <w:pPr>
        <w:shd w:val="clear" w:color="auto" w:fill="FFFFFF"/>
        <w:rPr>
          <w:rFonts w:ascii="Calibri" w:hAnsi="Calibri" w:cs="Tahoma"/>
          <w:color w:val="212121"/>
        </w:rPr>
      </w:pPr>
      <w:r w:rsidRPr="00AD0CC0">
        <w:rPr>
          <w:rFonts w:ascii="Calibri" w:hAnsi="Calibri" w:cs="Tahoma"/>
          <w:color w:val="212121"/>
        </w:rPr>
        <w:t xml:space="preserve">3. How orthogonal do the codes have to be before signal differentiation by correlation peak detection becomes poor? Ex. For 1010110 and 1010111, how distinguishable will they be in this system? I would imagine when scaling to more channels, highly orthogonal codes (such as 1010110 and 0111111 as used here) would be ideal as mentioned in lines 446-451. When the codes are increased in length to keep them highly orthogonal, does this have negative consequences? What is a practical limit on this code length to make the system speedy yet easy to signal </w:t>
      </w:r>
      <w:r w:rsidR="00486666" w:rsidRPr="00E40899">
        <w:rPr>
          <w:rFonts w:ascii="Calibri" w:hAnsi="Calibri" w:cs="Tahoma"/>
          <w:color w:val="212121"/>
        </w:rPr>
        <w:t>process?</w:t>
      </w:r>
    </w:p>
    <w:p w14:paraId="5F7C7CFF" w14:textId="77777777" w:rsidR="00242688" w:rsidRDefault="00242688" w:rsidP="001762E8">
      <w:pPr>
        <w:rPr>
          <w:rFonts w:ascii="Calibri" w:hAnsi="Calibri" w:cs="Tahoma"/>
          <w:color w:val="1D38F1"/>
        </w:rPr>
      </w:pPr>
    </w:p>
    <w:p w14:paraId="45D422C5" w14:textId="7B5D3A26" w:rsidR="00242688" w:rsidRDefault="00800696" w:rsidP="001762E8">
      <w:pPr>
        <w:rPr>
          <w:rFonts w:ascii="Calibri" w:hAnsi="Calibri" w:cs="Tahoma"/>
          <w:color w:val="1D38F1"/>
        </w:rPr>
      </w:pPr>
      <w:r>
        <w:rPr>
          <w:rFonts w:ascii="Calibri" w:hAnsi="Calibri" w:cs="Tahoma"/>
          <w:color w:val="1D38F1"/>
        </w:rPr>
        <w:t xml:space="preserve">Orthogonal codes are easier to distinguish due to minimal cross-correlation. However, </w:t>
      </w:r>
      <w:r w:rsidR="00E73396">
        <w:rPr>
          <w:rFonts w:ascii="Calibri" w:hAnsi="Calibri" w:cs="Tahoma"/>
          <w:color w:val="1D38F1"/>
        </w:rPr>
        <w:t xml:space="preserve">the codes should </w:t>
      </w:r>
      <w:r>
        <w:rPr>
          <w:rFonts w:ascii="Calibri" w:hAnsi="Calibri" w:cs="Tahoma"/>
          <w:color w:val="1D38F1"/>
        </w:rPr>
        <w:t xml:space="preserve">also </w:t>
      </w:r>
      <w:r w:rsidR="00E73396">
        <w:rPr>
          <w:rFonts w:ascii="Calibri" w:hAnsi="Calibri" w:cs="Tahoma"/>
          <w:color w:val="1D38F1"/>
        </w:rPr>
        <w:t>be chosen such that they remain orthogonal under random phase shifts</w:t>
      </w:r>
      <w:r>
        <w:rPr>
          <w:rFonts w:ascii="Calibri" w:hAnsi="Calibri" w:cs="Tahoma"/>
          <w:color w:val="1D38F1"/>
        </w:rPr>
        <w:t xml:space="preserve"> when sensors asynchronously interfere</w:t>
      </w:r>
      <w:r w:rsidR="00E73396">
        <w:rPr>
          <w:rFonts w:ascii="Calibri" w:hAnsi="Calibri" w:cs="Tahoma"/>
          <w:color w:val="1D38F1"/>
        </w:rPr>
        <w:t>.</w:t>
      </w:r>
      <w:r w:rsidR="0056730F">
        <w:rPr>
          <w:rFonts w:ascii="Calibri" w:hAnsi="Calibri" w:cs="Tahoma"/>
          <w:color w:val="1D38F1"/>
        </w:rPr>
        <w:t xml:space="preserve"> Gold codes have this feature. We revised the text to clarify this point. (</w:t>
      </w:r>
      <w:r w:rsidR="00A419D9">
        <w:rPr>
          <w:rFonts w:ascii="Calibri" w:hAnsi="Calibri" w:cs="Tahoma"/>
          <w:color w:val="1D38F1"/>
        </w:rPr>
        <w:t>S</w:t>
      </w:r>
      <w:r w:rsidR="0056730F">
        <w:rPr>
          <w:rFonts w:ascii="Calibri" w:hAnsi="Calibri" w:cs="Tahoma"/>
          <w:color w:val="1D38F1"/>
        </w:rPr>
        <w:t xml:space="preserve">ee lines </w:t>
      </w:r>
      <w:r w:rsidR="000B7729">
        <w:rPr>
          <w:rFonts w:ascii="Calibri" w:hAnsi="Calibri" w:cs="Tahoma"/>
          <w:color w:val="1D38F1"/>
        </w:rPr>
        <w:t>472-474</w:t>
      </w:r>
      <w:r w:rsidR="0056730F">
        <w:rPr>
          <w:rFonts w:ascii="Calibri" w:hAnsi="Calibri" w:cs="Tahoma"/>
          <w:color w:val="1D38F1"/>
        </w:rPr>
        <w:t>)</w:t>
      </w:r>
      <w:r w:rsidR="000B7729">
        <w:rPr>
          <w:rFonts w:ascii="Calibri" w:hAnsi="Calibri" w:cs="Tahoma"/>
          <w:color w:val="1D38F1"/>
        </w:rPr>
        <w:t>.</w:t>
      </w:r>
      <w:r w:rsidR="0056730F">
        <w:rPr>
          <w:rFonts w:ascii="Calibri" w:hAnsi="Calibri" w:cs="Tahoma"/>
          <w:color w:val="1D38F1"/>
        </w:rPr>
        <w:t xml:space="preserve"> The Reviewer is right, to obtain more orthogonal codes to multiplex more channels, we need longer codes. However, longer codes lead to higher sensing volume and increase the likelihood of interference for a given sample density. We revised the to explain this trade-off</w:t>
      </w:r>
      <w:r w:rsidR="000B7729">
        <w:rPr>
          <w:rFonts w:ascii="Calibri" w:hAnsi="Calibri" w:cs="Tahoma"/>
          <w:color w:val="1D38F1"/>
        </w:rPr>
        <w:t>.</w:t>
      </w:r>
      <w:r w:rsidR="0056730F">
        <w:rPr>
          <w:rFonts w:ascii="Calibri" w:hAnsi="Calibri" w:cs="Tahoma"/>
          <w:color w:val="1D38F1"/>
        </w:rPr>
        <w:t xml:space="preserve"> (</w:t>
      </w:r>
      <w:r w:rsidR="00A419D9">
        <w:rPr>
          <w:rFonts w:ascii="Calibri" w:hAnsi="Calibri" w:cs="Tahoma"/>
          <w:color w:val="1D38F1"/>
        </w:rPr>
        <w:t>S</w:t>
      </w:r>
      <w:bookmarkStart w:id="0" w:name="_GoBack"/>
      <w:bookmarkEnd w:id="0"/>
      <w:r w:rsidR="0056730F">
        <w:rPr>
          <w:rFonts w:ascii="Calibri" w:hAnsi="Calibri" w:cs="Tahoma"/>
          <w:color w:val="1D38F1"/>
        </w:rPr>
        <w:t xml:space="preserve">ee lines </w:t>
      </w:r>
      <w:r w:rsidR="000B7729">
        <w:rPr>
          <w:rFonts w:ascii="Calibri" w:hAnsi="Calibri" w:cs="Tahoma"/>
          <w:color w:val="1D38F1"/>
        </w:rPr>
        <w:t>478-486</w:t>
      </w:r>
      <w:r w:rsidR="0056730F">
        <w:rPr>
          <w:rFonts w:ascii="Calibri" w:hAnsi="Calibri" w:cs="Tahoma"/>
          <w:color w:val="1D38F1"/>
        </w:rPr>
        <w:t>). The longer codes will not affect the signal processing speed directly.</w:t>
      </w:r>
    </w:p>
    <w:p w14:paraId="0099A7EB" w14:textId="77777777" w:rsidR="00E73396" w:rsidRDefault="00E73396" w:rsidP="001762E8">
      <w:pPr>
        <w:rPr>
          <w:rFonts w:ascii="Calibri" w:hAnsi="Calibri" w:cs="Tahoma"/>
          <w:color w:val="1D38F1"/>
        </w:rPr>
      </w:pPr>
    </w:p>
    <w:p w14:paraId="7B21CC4F" w14:textId="77777777" w:rsidR="00D144E8" w:rsidRPr="00E40899" w:rsidRDefault="00D144E8" w:rsidP="00D144E8">
      <w:pPr>
        <w:shd w:val="clear" w:color="auto" w:fill="FFFFFF"/>
        <w:rPr>
          <w:rFonts w:ascii="Calibri" w:hAnsi="Calibri" w:cs="Tahoma"/>
          <w:color w:val="212121"/>
        </w:rPr>
      </w:pPr>
      <w:r w:rsidRPr="00E40899">
        <w:rPr>
          <w:rFonts w:ascii="Calibri" w:hAnsi="Calibri" w:cs="Tahoma"/>
          <w:color w:val="212121"/>
        </w:rPr>
        <w:t xml:space="preserve">4. Figure 6 legend should be corrected: </w:t>
      </w:r>
      <w:proofErr w:type="spellStart"/>
      <w:r w:rsidRPr="00E40899">
        <w:rPr>
          <w:rFonts w:ascii="Calibri" w:hAnsi="Calibri" w:cs="Tahoma"/>
          <w:color w:val="212121"/>
        </w:rPr>
        <w:t>singal</w:t>
      </w:r>
      <w:proofErr w:type="spellEnd"/>
      <w:r w:rsidRPr="00E40899">
        <w:rPr>
          <w:rFonts w:ascii="Calibri" w:hAnsi="Calibri" w:cs="Tahoma"/>
          <w:color w:val="212121"/>
        </w:rPr>
        <w:t xml:space="preserve"> -&gt; signal</w:t>
      </w:r>
    </w:p>
    <w:p w14:paraId="750D9D0B" w14:textId="77777777" w:rsidR="00D144E8" w:rsidRPr="00E40899" w:rsidRDefault="00D144E8" w:rsidP="00D144E8">
      <w:pPr>
        <w:shd w:val="clear" w:color="auto" w:fill="FFFFFF"/>
        <w:rPr>
          <w:rFonts w:ascii="Calibri" w:hAnsi="Calibri" w:cs="Tahoma"/>
          <w:color w:val="212121"/>
        </w:rPr>
      </w:pPr>
    </w:p>
    <w:p w14:paraId="2C332C62" w14:textId="56D54AB6" w:rsidR="00D144E8" w:rsidRDefault="00D144E8" w:rsidP="00D144E8">
      <w:pPr>
        <w:shd w:val="clear" w:color="auto" w:fill="FFFFFF"/>
        <w:rPr>
          <w:rFonts w:ascii="Calibri" w:hAnsi="Calibri"/>
          <w:color w:val="1D38F1"/>
          <w:sz w:val="32"/>
          <w:szCs w:val="32"/>
        </w:rPr>
      </w:pPr>
      <w:r w:rsidRPr="00E40899">
        <w:rPr>
          <w:rFonts w:ascii="Calibri" w:hAnsi="Calibri" w:cs="Tahoma"/>
          <w:color w:val="1D38F1"/>
        </w:rPr>
        <w:t xml:space="preserve">We thank the Referee for pointing out this </w:t>
      </w:r>
      <w:r w:rsidR="0056730F">
        <w:rPr>
          <w:rFonts w:ascii="Calibri" w:hAnsi="Calibri" w:cs="Tahoma"/>
          <w:color w:val="1D38F1"/>
        </w:rPr>
        <w:t>error</w:t>
      </w:r>
      <w:r w:rsidRPr="00E40899">
        <w:rPr>
          <w:rFonts w:ascii="Calibri" w:hAnsi="Calibri" w:cs="Tahoma"/>
          <w:color w:val="1D38F1"/>
        </w:rPr>
        <w:t xml:space="preserve">. We </w:t>
      </w:r>
      <w:r w:rsidR="0056730F">
        <w:rPr>
          <w:rFonts w:ascii="Calibri" w:hAnsi="Calibri" w:cs="Tahoma"/>
          <w:color w:val="1D38F1"/>
        </w:rPr>
        <w:t>now</w:t>
      </w:r>
      <w:r w:rsidR="0056730F" w:rsidRPr="00E40899">
        <w:rPr>
          <w:rFonts w:ascii="Calibri" w:hAnsi="Calibri" w:cs="Tahoma"/>
          <w:color w:val="1D38F1"/>
        </w:rPr>
        <w:t xml:space="preserve"> </w:t>
      </w:r>
      <w:r w:rsidRPr="00E40899">
        <w:rPr>
          <w:rFonts w:ascii="Calibri" w:hAnsi="Calibri" w:cs="Tahoma"/>
          <w:color w:val="1D38F1"/>
        </w:rPr>
        <w:t>revised the legend of Figure 6.</w:t>
      </w:r>
      <w:r w:rsidR="0056730F">
        <w:rPr>
          <w:rFonts w:ascii="Calibri" w:hAnsi="Calibri" w:cs="Tahoma"/>
          <w:color w:val="1D38F1"/>
        </w:rPr>
        <w:t xml:space="preserve"> </w:t>
      </w:r>
    </w:p>
    <w:p w14:paraId="3E5C0046" w14:textId="77777777" w:rsidR="00A64747" w:rsidRDefault="00A64747" w:rsidP="00D144E8">
      <w:pPr>
        <w:shd w:val="clear" w:color="auto" w:fill="FFFFFF"/>
        <w:rPr>
          <w:rFonts w:ascii="Calibri" w:hAnsi="Calibri"/>
          <w:color w:val="1D38F1"/>
          <w:sz w:val="32"/>
          <w:szCs w:val="32"/>
        </w:rPr>
      </w:pPr>
    </w:p>
    <w:p w14:paraId="47818028" w14:textId="77777777" w:rsidR="00F02DAF" w:rsidRDefault="00F02DAF" w:rsidP="00F02DAF">
      <w:pPr>
        <w:shd w:val="clear" w:color="auto" w:fill="FFFFFF"/>
        <w:rPr>
          <w:rFonts w:ascii="Calibri" w:hAnsi="Calibri" w:cs="Tahoma"/>
          <w:color w:val="212121"/>
        </w:rPr>
      </w:pPr>
      <w:r w:rsidRPr="00F02DAF">
        <w:rPr>
          <w:rFonts w:ascii="Calibri" w:hAnsi="Calibri" w:cs="Tahoma"/>
          <w:color w:val="212121"/>
        </w:rPr>
        <w:t>5. What is the main difference between this paper and work presented in Lab Chip?</w:t>
      </w:r>
    </w:p>
    <w:p w14:paraId="1E5A50FB" w14:textId="77777777" w:rsidR="00241FF8" w:rsidRDefault="00241FF8" w:rsidP="00F02DAF">
      <w:pPr>
        <w:shd w:val="clear" w:color="auto" w:fill="FFFFFF"/>
        <w:rPr>
          <w:rFonts w:ascii="Calibri" w:hAnsi="Calibri" w:cs="Tahoma"/>
          <w:color w:val="212121"/>
        </w:rPr>
      </w:pPr>
    </w:p>
    <w:p w14:paraId="43E732B7" w14:textId="4FA012E4" w:rsidR="00BC6AB5" w:rsidRPr="008870ED" w:rsidRDefault="00241FF8" w:rsidP="002D163F">
      <w:pPr>
        <w:shd w:val="clear" w:color="auto" w:fill="FFFFFF"/>
        <w:rPr>
          <w:rFonts w:ascii="Calibri" w:hAnsi="Calibri" w:cs="Tahoma"/>
          <w:color w:val="212121"/>
        </w:rPr>
      </w:pPr>
      <w:r w:rsidRPr="00FC5F70">
        <w:rPr>
          <w:rFonts w:ascii="Calibri" w:hAnsi="Calibri" w:cs="Tahoma"/>
          <w:color w:val="1D38F1"/>
        </w:rPr>
        <w:t>Lab Chip paper</w:t>
      </w:r>
      <w:r w:rsidR="0056730F">
        <w:rPr>
          <w:rFonts w:ascii="Calibri" w:hAnsi="Calibri" w:cs="Tahoma"/>
          <w:color w:val="1D38F1"/>
        </w:rPr>
        <w:t xml:space="preserve"> was the first introduction of </w:t>
      </w:r>
      <w:r w:rsidR="00FC5F70">
        <w:rPr>
          <w:rFonts w:ascii="Calibri" w:hAnsi="Calibri" w:cs="Tahoma"/>
          <w:color w:val="1D38F1"/>
        </w:rPr>
        <w:t xml:space="preserve">the </w:t>
      </w:r>
      <w:r w:rsidR="00FC5F70" w:rsidRPr="00FC5F70">
        <w:rPr>
          <w:rFonts w:ascii="Calibri" w:hAnsi="Calibri" w:cs="Tahoma"/>
          <w:color w:val="1D38F1"/>
        </w:rPr>
        <w:t>Microfluidic CODES technology</w:t>
      </w:r>
      <w:r w:rsidR="0056730F">
        <w:rPr>
          <w:rFonts w:ascii="Calibri" w:hAnsi="Calibri" w:cs="Tahoma"/>
          <w:color w:val="1D38F1"/>
        </w:rPr>
        <w:t xml:space="preserve">. In that paper, we mainly focused on </w:t>
      </w:r>
      <w:r w:rsidR="00FC5F70">
        <w:rPr>
          <w:rFonts w:ascii="Calibri" w:hAnsi="Calibri" w:cs="Tahoma"/>
          <w:color w:val="1D38F1"/>
        </w:rPr>
        <w:t>the</w:t>
      </w:r>
      <w:r w:rsidR="0056730F">
        <w:rPr>
          <w:rFonts w:ascii="Calibri" w:hAnsi="Calibri" w:cs="Tahoma"/>
          <w:color w:val="1D38F1"/>
        </w:rPr>
        <w:t xml:space="preserve"> </w:t>
      </w:r>
      <w:r w:rsidR="00FC5F70">
        <w:rPr>
          <w:rFonts w:ascii="Calibri" w:hAnsi="Calibri" w:cs="Tahoma"/>
          <w:color w:val="1D38F1"/>
        </w:rPr>
        <w:t>principle</w:t>
      </w:r>
      <w:r w:rsidR="0056730F">
        <w:rPr>
          <w:rFonts w:ascii="Calibri" w:hAnsi="Calibri" w:cs="Tahoma"/>
          <w:color w:val="1D38F1"/>
        </w:rPr>
        <w:t xml:space="preserve"> of operation of the sensor</w:t>
      </w:r>
      <w:r w:rsidR="00FC5F70">
        <w:rPr>
          <w:rFonts w:ascii="Calibri" w:hAnsi="Calibri" w:cs="Tahoma"/>
          <w:color w:val="1D38F1"/>
        </w:rPr>
        <w:t xml:space="preserve">, and </w:t>
      </w:r>
      <w:r w:rsidR="0056730F">
        <w:rPr>
          <w:rFonts w:ascii="Calibri" w:hAnsi="Calibri" w:cs="Tahoma"/>
          <w:color w:val="1D38F1"/>
        </w:rPr>
        <w:t>presented our</w:t>
      </w:r>
      <w:r w:rsidR="0056730F">
        <w:rPr>
          <w:rFonts w:ascii="Calibri" w:hAnsi="Calibri" w:cs="Tahoma" w:hint="eastAsia"/>
          <w:color w:val="1D38F1"/>
        </w:rPr>
        <w:t xml:space="preserve"> </w:t>
      </w:r>
      <w:r w:rsidR="00FC5F70">
        <w:rPr>
          <w:rFonts w:ascii="Calibri" w:hAnsi="Calibri" w:cs="Tahoma"/>
          <w:color w:val="1D38F1"/>
        </w:rPr>
        <w:t xml:space="preserve">experimental </w:t>
      </w:r>
      <w:r w:rsidR="00FC5F70">
        <w:rPr>
          <w:rFonts w:ascii="Calibri" w:hAnsi="Calibri" w:cs="Tahoma" w:hint="eastAsia"/>
          <w:color w:val="1D38F1"/>
        </w:rPr>
        <w:t xml:space="preserve">results. </w:t>
      </w:r>
      <w:r w:rsidR="0056730F">
        <w:rPr>
          <w:rFonts w:ascii="Calibri" w:hAnsi="Calibri" w:cs="Tahoma"/>
          <w:color w:val="1D38F1"/>
        </w:rPr>
        <w:t xml:space="preserve">In this paper, our goal is to make </w:t>
      </w:r>
      <w:r w:rsidR="003A317E">
        <w:rPr>
          <w:rFonts w:ascii="Calibri" w:hAnsi="Calibri" w:cs="Tahoma"/>
          <w:color w:val="1D38F1"/>
        </w:rPr>
        <w:t xml:space="preserve">this technology </w:t>
      </w:r>
      <w:r w:rsidR="0056730F">
        <w:rPr>
          <w:rFonts w:ascii="Calibri" w:hAnsi="Calibri" w:cs="Tahoma"/>
          <w:color w:val="1D38F1"/>
        </w:rPr>
        <w:t xml:space="preserve">available to our researchers so that they can use it for their applications. </w:t>
      </w:r>
      <w:r w:rsidR="003C031B">
        <w:rPr>
          <w:rFonts w:ascii="Calibri" w:hAnsi="Calibri" w:cs="Tahoma"/>
          <w:color w:val="1D38F1"/>
        </w:rPr>
        <w:t xml:space="preserve">Therefore, we </w:t>
      </w:r>
      <w:r w:rsidR="003A317E">
        <w:rPr>
          <w:rFonts w:ascii="Calibri" w:hAnsi="Calibri" w:cs="Tahoma"/>
          <w:color w:val="1D38F1"/>
        </w:rPr>
        <w:t xml:space="preserve">present </w:t>
      </w:r>
      <w:r w:rsidR="003C031B">
        <w:rPr>
          <w:rFonts w:ascii="Calibri" w:hAnsi="Calibri" w:cs="Tahoma"/>
          <w:color w:val="1D38F1"/>
        </w:rPr>
        <w:t>a</w:t>
      </w:r>
      <w:r w:rsidR="003A317E">
        <w:rPr>
          <w:rFonts w:ascii="Calibri" w:hAnsi="Calibri" w:cs="Tahoma"/>
          <w:color w:val="1D38F1"/>
        </w:rPr>
        <w:t xml:space="preserve"> detailed protocol</w:t>
      </w:r>
      <w:r w:rsidR="003C031B">
        <w:rPr>
          <w:rFonts w:ascii="Calibri" w:hAnsi="Calibri" w:cs="Tahoma"/>
          <w:color w:val="1D38F1"/>
        </w:rPr>
        <w:t xml:space="preserve"> that explains individual steps</w:t>
      </w:r>
      <w:r w:rsidR="00513801">
        <w:rPr>
          <w:rFonts w:ascii="Calibri" w:hAnsi="Calibri" w:cs="Tahoma"/>
          <w:color w:val="1D38F1"/>
        </w:rPr>
        <w:t xml:space="preserve"> </w:t>
      </w:r>
      <w:r w:rsidR="003C031B">
        <w:rPr>
          <w:rFonts w:ascii="Calibri" w:hAnsi="Calibri" w:cs="Tahoma"/>
          <w:color w:val="1D38F1"/>
        </w:rPr>
        <w:t>in</w:t>
      </w:r>
      <w:r w:rsidR="00513801">
        <w:rPr>
          <w:rFonts w:ascii="Calibri" w:hAnsi="Calibri" w:cs="Tahoma"/>
          <w:color w:val="1D38F1"/>
        </w:rPr>
        <w:t xml:space="preserve"> design</w:t>
      </w:r>
      <w:r w:rsidR="003C031B">
        <w:rPr>
          <w:rFonts w:ascii="Calibri" w:hAnsi="Calibri" w:cs="Tahoma"/>
          <w:color w:val="1D38F1"/>
        </w:rPr>
        <w:t xml:space="preserve"> of devices</w:t>
      </w:r>
      <w:r w:rsidR="00513801">
        <w:rPr>
          <w:rFonts w:ascii="Calibri" w:hAnsi="Calibri" w:cs="Tahoma"/>
          <w:color w:val="1D38F1"/>
        </w:rPr>
        <w:t xml:space="preserve">, </w:t>
      </w:r>
      <w:proofErr w:type="spellStart"/>
      <w:r w:rsidR="003C031B">
        <w:rPr>
          <w:rFonts w:ascii="Calibri" w:hAnsi="Calibri" w:cs="Tahoma"/>
          <w:color w:val="1D38F1"/>
        </w:rPr>
        <w:t>micro</w:t>
      </w:r>
      <w:r w:rsidR="00513801">
        <w:rPr>
          <w:rFonts w:ascii="Calibri" w:hAnsi="Calibri" w:cs="Tahoma"/>
          <w:color w:val="1D38F1"/>
        </w:rPr>
        <w:t>fabrication</w:t>
      </w:r>
      <w:proofErr w:type="spellEnd"/>
      <w:r w:rsidR="003C031B">
        <w:rPr>
          <w:rFonts w:ascii="Calibri" w:hAnsi="Calibri" w:cs="Tahoma"/>
          <w:color w:val="1D38F1"/>
        </w:rPr>
        <w:t xml:space="preserve"> process</w:t>
      </w:r>
      <w:r w:rsidR="00513801">
        <w:rPr>
          <w:rFonts w:ascii="Calibri" w:hAnsi="Calibri" w:cs="Tahoma"/>
          <w:color w:val="1D38F1"/>
        </w:rPr>
        <w:t xml:space="preserve">, </w:t>
      </w:r>
      <w:r w:rsidR="003C031B">
        <w:rPr>
          <w:rFonts w:ascii="Calibri" w:hAnsi="Calibri" w:cs="Tahoma"/>
          <w:color w:val="1D38F1"/>
        </w:rPr>
        <w:t xml:space="preserve">culturing of </w:t>
      </w:r>
      <w:r w:rsidR="00513801">
        <w:rPr>
          <w:rFonts w:ascii="Calibri" w:hAnsi="Calibri" w:cs="Tahoma"/>
          <w:color w:val="1D38F1"/>
        </w:rPr>
        <w:t xml:space="preserve">cell </w:t>
      </w:r>
      <w:r w:rsidR="003C031B">
        <w:rPr>
          <w:rFonts w:ascii="Calibri" w:hAnsi="Calibri" w:cs="Tahoma"/>
          <w:color w:val="1D38F1"/>
        </w:rPr>
        <w:t>lines</w:t>
      </w:r>
      <w:r w:rsidR="00513801">
        <w:rPr>
          <w:rFonts w:ascii="Calibri" w:hAnsi="Calibri" w:cs="Tahoma"/>
          <w:color w:val="1D38F1"/>
        </w:rPr>
        <w:t xml:space="preserve">, </w:t>
      </w:r>
      <w:r w:rsidR="003C031B">
        <w:rPr>
          <w:rFonts w:ascii="Calibri" w:hAnsi="Calibri" w:cs="Tahoma"/>
          <w:color w:val="1D38F1"/>
        </w:rPr>
        <w:t>constructing the experimental setup and</w:t>
      </w:r>
      <w:r w:rsidR="00513801">
        <w:rPr>
          <w:rFonts w:ascii="Calibri" w:hAnsi="Calibri" w:cs="Tahoma"/>
          <w:color w:val="1D38F1"/>
        </w:rPr>
        <w:t xml:space="preserve"> signal processing. </w:t>
      </w:r>
      <w:r w:rsidR="001159AF">
        <w:rPr>
          <w:rFonts w:ascii="Calibri" w:hAnsi="Calibri" w:cs="Tahoma"/>
          <w:color w:val="1D38F1"/>
        </w:rPr>
        <w:t>Some of the figures</w:t>
      </w:r>
      <w:r w:rsidR="003C031B">
        <w:rPr>
          <w:rFonts w:ascii="Calibri" w:hAnsi="Calibri" w:cs="Tahoma"/>
          <w:color w:val="1D38F1"/>
        </w:rPr>
        <w:t xml:space="preserve"> in the paper were</w:t>
      </w:r>
      <w:r w:rsidR="001159AF">
        <w:rPr>
          <w:rFonts w:ascii="Calibri" w:hAnsi="Calibri" w:cs="Tahoma"/>
          <w:color w:val="1D38F1"/>
        </w:rPr>
        <w:t xml:space="preserve"> adapted from the Lab Chip paper as supportive materials for explaining </w:t>
      </w:r>
      <w:r w:rsidR="001159AF">
        <w:rPr>
          <w:rFonts w:ascii="Calibri" w:hAnsi="Calibri" w:cs="Tahoma" w:hint="eastAsia"/>
          <w:color w:val="1D38F1"/>
        </w:rPr>
        <w:t xml:space="preserve">the protocol. </w:t>
      </w:r>
      <w:r w:rsidR="003C031B">
        <w:rPr>
          <w:rFonts w:ascii="Calibri" w:hAnsi="Calibri" w:cs="Tahoma"/>
          <w:color w:val="1D38F1"/>
        </w:rPr>
        <w:t>Moreover, due to its video paper format, Journal of Visualized Experiments provides the optimum channel to fully demonstrate the capabilities of our method. We revised the manuscript to explicitly state this point.</w:t>
      </w:r>
      <w:r w:rsidR="00B80E63">
        <w:rPr>
          <w:rFonts w:ascii="Calibri" w:hAnsi="Calibri" w:cs="Tahoma"/>
          <w:color w:val="1D38F1"/>
        </w:rPr>
        <w:t xml:space="preserve"> (</w:t>
      </w:r>
      <w:r w:rsidR="00387193">
        <w:rPr>
          <w:rFonts w:ascii="Calibri" w:hAnsi="Calibri" w:cs="Tahoma"/>
          <w:color w:val="1D38F1"/>
        </w:rPr>
        <w:t>See lines 93</w:t>
      </w:r>
      <w:r w:rsidR="00B80E63">
        <w:rPr>
          <w:rFonts w:ascii="Calibri" w:hAnsi="Calibri" w:cs="Tahoma"/>
          <w:color w:val="1D38F1"/>
        </w:rPr>
        <w:t>-10</w:t>
      </w:r>
      <w:r w:rsidR="00672965">
        <w:rPr>
          <w:rFonts w:ascii="Calibri" w:hAnsi="Calibri" w:cs="Tahoma"/>
          <w:color w:val="1D38F1"/>
        </w:rPr>
        <w:t>0</w:t>
      </w:r>
      <w:r w:rsidR="00B80E63">
        <w:rPr>
          <w:rFonts w:ascii="Calibri" w:hAnsi="Calibri" w:cs="Tahoma"/>
          <w:color w:val="1D38F1"/>
        </w:rPr>
        <w:t>).</w:t>
      </w:r>
    </w:p>
    <w:p w14:paraId="4CD1081E" w14:textId="77777777" w:rsidR="003C031B" w:rsidRDefault="003C031B" w:rsidP="002D163F">
      <w:pPr>
        <w:shd w:val="clear" w:color="auto" w:fill="FFFFFF"/>
        <w:rPr>
          <w:rFonts w:ascii="Calibri" w:hAnsi="Calibri" w:cs="Tahoma"/>
          <w:color w:val="1D38F1"/>
        </w:rPr>
      </w:pPr>
    </w:p>
    <w:p w14:paraId="0A313FFE" w14:textId="77777777" w:rsidR="003C031B" w:rsidRDefault="003C031B" w:rsidP="002D163F">
      <w:pPr>
        <w:shd w:val="clear" w:color="auto" w:fill="FFFFFF"/>
        <w:rPr>
          <w:rFonts w:ascii="Calibri" w:hAnsi="Calibri" w:cs="Tahoma"/>
          <w:color w:val="1D38F1"/>
        </w:rPr>
      </w:pPr>
    </w:p>
    <w:p w14:paraId="1E70A5A1" w14:textId="70E50D28" w:rsidR="003C031B" w:rsidRPr="002D163F" w:rsidRDefault="003C031B" w:rsidP="003C031B">
      <w:pPr>
        <w:shd w:val="clear" w:color="auto" w:fill="FFFFFF"/>
        <w:rPr>
          <w:rFonts w:ascii="Calibri" w:hAnsi="Calibri" w:cs="Tahoma"/>
          <w:color w:val="212121"/>
        </w:rPr>
      </w:pPr>
    </w:p>
    <w:sectPr w:rsidR="003C031B" w:rsidRPr="002D163F" w:rsidSect="002C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80"/>
    <w:rsid w:val="00012C13"/>
    <w:rsid w:val="000369D0"/>
    <w:rsid w:val="000427E5"/>
    <w:rsid w:val="00074371"/>
    <w:rsid w:val="00086EC7"/>
    <w:rsid w:val="0009001C"/>
    <w:rsid w:val="00094A64"/>
    <w:rsid w:val="000A3504"/>
    <w:rsid w:val="000B1291"/>
    <w:rsid w:val="000B29A5"/>
    <w:rsid w:val="000B43CA"/>
    <w:rsid w:val="000B760F"/>
    <w:rsid w:val="000B7729"/>
    <w:rsid w:val="000D052A"/>
    <w:rsid w:val="000D1DA1"/>
    <w:rsid w:val="000D4A63"/>
    <w:rsid w:val="001159AF"/>
    <w:rsid w:val="0011718D"/>
    <w:rsid w:val="00120A77"/>
    <w:rsid w:val="00140597"/>
    <w:rsid w:val="00151C91"/>
    <w:rsid w:val="00154B5F"/>
    <w:rsid w:val="00170B89"/>
    <w:rsid w:val="0017211B"/>
    <w:rsid w:val="001762E8"/>
    <w:rsid w:val="00185B56"/>
    <w:rsid w:val="00187DC4"/>
    <w:rsid w:val="00196376"/>
    <w:rsid w:val="001A17FB"/>
    <w:rsid w:val="001A3612"/>
    <w:rsid w:val="001F37B0"/>
    <w:rsid w:val="001F5396"/>
    <w:rsid w:val="001F730D"/>
    <w:rsid w:val="00201710"/>
    <w:rsid w:val="00222F26"/>
    <w:rsid w:val="0023743E"/>
    <w:rsid w:val="002375E6"/>
    <w:rsid w:val="00240AD2"/>
    <w:rsid w:val="00241FF8"/>
    <w:rsid w:val="00242688"/>
    <w:rsid w:val="00246325"/>
    <w:rsid w:val="00250EEF"/>
    <w:rsid w:val="00265995"/>
    <w:rsid w:val="0027577B"/>
    <w:rsid w:val="002B71B1"/>
    <w:rsid w:val="002C3A1A"/>
    <w:rsid w:val="002C5708"/>
    <w:rsid w:val="002C5A10"/>
    <w:rsid w:val="002D163F"/>
    <w:rsid w:val="002E5206"/>
    <w:rsid w:val="002E5845"/>
    <w:rsid w:val="002F2FB1"/>
    <w:rsid w:val="00306E03"/>
    <w:rsid w:val="0034138B"/>
    <w:rsid w:val="003566C2"/>
    <w:rsid w:val="00387193"/>
    <w:rsid w:val="00387B3C"/>
    <w:rsid w:val="003A317E"/>
    <w:rsid w:val="003A742B"/>
    <w:rsid w:val="003A764A"/>
    <w:rsid w:val="003B5BC0"/>
    <w:rsid w:val="003C031B"/>
    <w:rsid w:val="003D74FC"/>
    <w:rsid w:val="003F263A"/>
    <w:rsid w:val="003F3F35"/>
    <w:rsid w:val="00400880"/>
    <w:rsid w:val="00416114"/>
    <w:rsid w:val="00427F5A"/>
    <w:rsid w:val="0047345E"/>
    <w:rsid w:val="00486666"/>
    <w:rsid w:val="0048751B"/>
    <w:rsid w:val="00495A8E"/>
    <w:rsid w:val="004A1248"/>
    <w:rsid w:val="0050078A"/>
    <w:rsid w:val="00502266"/>
    <w:rsid w:val="00513801"/>
    <w:rsid w:val="00520972"/>
    <w:rsid w:val="00526735"/>
    <w:rsid w:val="005361D5"/>
    <w:rsid w:val="00553619"/>
    <w:rsid w:val="00560881"/>
    <w:rsid w:val="0056730F"/>
    <w:rsid w:val="005703BB"/>
    <w:rsid w:val="0058384E"/>
    <w:rsid w:val="005922F9"/>
    <w:rsid w:val="005C0352"/>
    <w:rsid w:val="005D4E5B"/>
    <w:rsid w:val="006310C9"/>
    <w:rsid w:val="00641DED"/>
    <w:rsid w:val="0065743F"/>
    <w:rsid w:val="00672965"/>
    <w:rsid w:val="0069205D"/>
    <w:rsid w:val="006E66A8"/>
    <w:rsid w:val="006F1B48"/>
    <w:rsid w:val="007103BE"/>
    <w:rsid w:val="00733F4A"/>
    <w:rsid w:val="00737B6D"/>
    <w:rsid w:val="0074008E"/>
    <w:rsid w:val="00777C1D"/>
    <w:rsid w:val="00792631"/>
    <w:rsid w:val="007A5C1A"/>
    <w:rsid w:val="007A61DC"/>
    <w:rsid w:val="007C4D36"/>
    <w:rsid w:val="00800696"/>
    <w:rsid w:val="00811395"/>
    <w:rsid w:val="00841FD5"/>
    <w:rsid w:val="008472CF"/>
    <w:rsid w:val="00852067"/>
    <w:rsid w:val="00880B58"/>
    <w:rsid w:val="008870ED"/>
    <w:rsid w:val="00894174"/>
    <w:rsid w:val="008B629B"/>
    <w:rsid w:val="008D5525"/>
    <w:rsid w:val="008E0B3A"/>
    <w:rsid w:val="008F4284"/>
    <w:rsid w:val="008F7ED6"/>
    <w:rsid w:val="009300C6"/>
    <w:rsid w:val="00952ED6"/>
    <w:rsid w:val="00966BD5"/>
    <w:rsid w:val="00970495"/>
    <w:rsid w:val="00983867"/>
    <w:rsid w:val="009B1AA8"/>
    <w:rsid w:val="009B68D6"/>
    <w:rsid w:val="009F245A"/>
    <w:rsid w:val="009F6CBA"/>
    <w:rsid w:val="00A06253"/>
    <w:rsid w:val="00A419D9"/>
    <w:rsid w:val="00A64747"/>
    <w:rsid w:val="00A80D67"/>
    <w:rsid w:val="00A84517"/>
    <w:rsid w:val="00A9033B"/>
    <w:rsid w:val="00AA6382"/>
    <w:rsid w:val="00AD0CC0"/>
    <w:rsid w:val="00AE3704"/>
    <w:rsid w:val="00AE3BF3"/>
    <w:rsid w:val="00AF6AD3"/>
    <w:rsid w:val="00B510D7"/>
    <w:rsid w:val="00B718C8"/>
    <w:rsid w:val="00B80D1D"/>
    <w:rsid w:val="00B80E63"/>
    <w:rsid w:val="00BC6AB5"/>
    <w:rsid w:val="00BE5D73"/>
    <w:rsid w:val="00C24C99"/>
    <w:rsid w:val="00C33845"/>
    <w:rsid w:val="00C4443D"/>
    <w:rsid w:val="00C75494"/>
    <w:rsid w:val="00CD5625"/>
    <w:rsid w:val="00D144E8"/>
    <w:rsid w:val="00D45B34"/>
    <w:rsid w:val="00D460B9"/>
    <w:rsid w:val="00D51ACD"/>
    <w:rsid w:val="00D52E8F"/>
    <w:rsid w:val="00DA28BC"/>
    <w:rsid w:val="00DA2F6B"/>
    <w:rsid w:val="00DB7C62"/>
    <w:rsid w:val="00DE1D1F"/>
    <w:rsid w:val="00E40899"/>
    <w:rsid w:val="00E457D5"/>
    <w:rsid w:val="00E55DB3"/>
    <w:rsid w:val="00E73396"/>
    <w:rsid w:val="00E90039"/>
    <w:rsid w:val="00E97905"/>
    <w:rsid w:val="00EA678C"/>
    <w:rsid w:val="00EB73F0"/>
    <w:rsid w:val="00ED57BB"/>
    <w:rsid w:val="00F02DAF"/>
    <w:rsid w:val="00F063C7"/>
    <w:rsid w:val="00F23F54"/>
    <w:rsid w:val="00F32655"/>
    <w:rsid w:val="00F83200"/>
    <w:rsid w:val="00F91E34"/>
    <w:rsid w:val="00FA4C7F"/>
    <w:rsid w:val="00FC5F70"/>
    <w:rsid w:val="00FF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119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BC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8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8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09935">
      <w:bodyDiv w:val="1"/>
      <w:marLeft w:val="0"/>
      <w:marRight w:val="0"/>
      <w:marTop w:val="0"/>
      <w:marBottom w:val="0"/>
      <w:divBdr>
        <w:top w:val="none" w:sz="0" w:space="0" w:color="auto"/>
        <w:left w:val="none" w:sz="0" w:space="0" w:color="auto"/>
        <w:bottom w:val="none" w:sz="0" w:space="0" w:color="auto"/>
        <w:right w:val="none" w:sz="0" w:space="0" w:color="auto"/>
      </w:divBdr>
      <w:divsChild>
        <w:div w:id="83168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631050">
              <w:marLeft w:val="0"/>
              <w:marRight w:val="0"/>
              <w:marTop w:val="0"/>
              <w:marBottom w:val="0"/>
              <w:divBdr>
                <w:top w:val="none" w:sz="0" w:space="0" w:color="auto"/>
                <w:left w:val="none" w:sz="0" w:space="0" w:color="auto"/>
                <w:bottom w:val="none" w:sz="0" w:space="0" w:color="auto"/>
                <w:right w:val="none" w:sz="0" w:space="0" w:color="auto"/>
              </w:divBdr>
              <w:divsChild>
                <w:div w:id="11863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83048">
      <w:bodyDiv w:val="1"/>
      <w:marLeft w:val="0"/>
      <w:marRight w:val="0"/>
      <w:marTop w:val="0"/>
      <w:marBottom w:val="0"/>
      <w:divBdr>
        <w:top w:val="none" w:sz="0" w:space="0" w:color="auto"/>
        <w:left w:val="none" w:sz="0" w:space="0" w:color="auto"/>
        <w:bottom w:val="none" w:sz="0" w:space="0" w:color="auto"/>
        <w:right w:val="none" w:sz="0" w:space="0" w:color="auto"/>
      </w:divBdr>
      <w:divsChild>
        <w:div w:id="546259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985844">
              <w:marLeft w:val="0"/>
              <w:marRight w:val="0"/>
              <w:marTop w:val="0"/>
              <w:marBottom w:val="0"/>
              <w:divBdr>
                <w:top w:val="none" w:sz="0" w:space="0" w:color="auto"/>
                <w:left w:val="none" w:sz="0" w:space="0" w:color="auto"/>
                <w:bottom w:val="none" w:sz="0" w:space="0" w:color="auto"/>
                <w:right w:val="none" w:sz="0" w:space="0" w:color="auto"/>
              </w:divBdr>
              <w:divsChild>
                <w:div w:id="13499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2840">
      <w:bodyDiv w:val="1"/>
      <w:marLeft w:val="0"/>
      <w:marRight w:val="0"/>
      <w:marTop w:val="0"/>
      <w:marBottom w:val="0"/>
      <w:divBdr>
        <w:top w:val="none" w:sz="0" w:space="0" w:color="auto"/>
        <w:left w:val="none" w:sz="0" w:space="0" w:color="auto"/>
        <w:bottom w:val="none" w:sz="0" w:space="0" w:color="auto"/>
        <w:right w:val="none" w:sz="0" w:space="0" w:color="auto"/>
      </w:divBdr>
      <w:divsChild>
        <w:div w:id="140279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166227">
              <w:marLeft w:val="0"/>
              <w:marRight w:val="0"/>
              <w:marTop w:val="0"/>
              <w:marBottom w:val="0"/>
              <w:divBdr>
                <w:top w:val="none" w:sz="0" w:space="0" w:color="auto"/>
                <w:left w:val="none" w:sz="0" w:space="0" w:color="auto"/>
                <w:bottom w:val="none" w:sz="0" w:space="0" w:color="auto"/>
                <w:right w:val="none" w:sz="0" w:space="0" w:color="auto"/>
              </w:divBdr>
              <w:divsChild>
                <w:div w:id="9674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20577">
      <w:bodyDiv w:val="1"/>
      <w:marLeft w:val="0"/>
      <w:marRight w:val="0"/>
      <w:marTop w:val="0"/>
      <w:marBottom w:val="0"/>
      <w:divBdr>
        <w:top w:val="none" w:sz="0" w:space="0" w:color="auto"/>
        <w:left w:val="none" w:sz="0" w:space="0" w:color="auto"/>
        <w:bottom w:val="none" w:sz="0" w:space="0" w:color="auto"/>
        <w:right w:val="none" w:sz="0" w:space="0" w:color="auto"/>
      </w:divBdr>
      <w:divsChild>
        <w:div w:id="11054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26045">
              <w:marLeft w:val="0"/>
              <w:marRight w:val="0"/>
              <w:marTop w:val="0"/>
              <w:marBottom w:val="0"/>
              <w:divBdr>
                <w:top w:val="none" w:sz="0" w:space="0" w:color="auto"/>
                <w:left w:val="none" w:sz="0" w:space="0" w:color="auto"/>
                <w:bottom w:val="none" w:sz="0" w:space="0" w:color="auto"/>
                <w:right w:val="none" w:sz="0" w:space="0" w:color="auto"/>
              </w:divBdr>
              <w:divsChild>
                <w:div w:id="10809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2628">
      <w:bodyDiv w:val="1"/>
      <w:marLeft w:val="0"/>
      <w:marRight w:val="0"/>
      <w:marTop w:val="0"/>
      <w:marBottom w:val="0"/>
      <w:divBdr>
        <w:top w:val="none" w:sz="0" w:space="0" w:color="auto"/>
        <w:left w:val="none" w:sz="0" w:space="0" w:color="auto"/>
        <w:bottom w:val="none" w:sz="0" w:space="0" w:color="auto"/>
        <w:right w:val="none" w:sz="0" w:space="0" w:color="auto"/>
      </w:divBdr>
      <w:divsChild>
        <w:div w:id="1329283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161756">
              <w:marLeft w:val="0"/>
              <w:marRight w:val="0"/>
              <w:marTop w:val="0"/>
              <w:marBottom w:val="0"/>
              <w:divBdr>
                <w:top w:val="none" w:sz="0" w:space="0" w:color="auto"/>
                <w:left w:val="none" w:sz="0" w:space="0" w:color="auto"/>
                <w:bottom w:val="none" w:sz="0" w:space="0" w:color="auto"/>
                <w:right w:val="none" w:sz="0" w:space="0" w:color="auto"/>
              </w:divBdr>
              <w:divsChild>
                <w:div w:id="4044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2193">
      <w:bodyDiv w:val="1"/>
      <w:marLeft w:val="0"/>
      <w:marRight w:val="0"/>
      <w:marTop w:val="0"/>
      <w:marBottom w:val="0"/>
      <w:divBdr>
        <w:top w:val="none" w:sz="0" w:space="0" w:color="auto"/>
        <w:left w:val="none" w:sz="0" w:space="0" w:color="auto"/>
        <w:bottom w:val="none" w:sz="0" w:space="0" w:color="auto"/>
        <w:right w:val="none" w:sz="0" w:space="0" w:color="auto"/>
      </w:divBdr>
      <w:divsChild>
        <w:div w:id="1560361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496644">
              <w:marLeft w:val="0"/>
              <w:marRight w:val="0"/>
              <w:marTop w:val="0"/>
              <w:marBottom w:val="0"/>
              <w:divBdr>
                <w:top w:val="none" w:sz="0" w:space="0" w:color="auto"/>
                <w:left w:val="none" w:sz="0" w:space="0" w:color="auto"/>
                <w:bottom w:val="none" w:sz="0" w:space="0" w:color="auto"/>
                <w:right w:val="none" w:sz="0" w:space="0" w:color="auto"/>
              </w:divBdr>
              <w:divsChild>
                <w:div w:id="12779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2547">
      <w:bodyDiv w:val="1"/>
      <w:marLeft w:val="0"/>
      <w:marRight w:val="0"/>
      <w:marTop w:val="0"/>
      <w:marBottom w:val="0"/>
      <w:divBdr>
        <w:top w:val="none" w:sz="0" w:space="0" w:color="auto"/>
        <w:left w:val="none" w:sz="0" w:space="0" w:color="auto"/>
        <w:bottom w:val="none" w:sz="0" w:space="0" w:color="auto"/>
        <w:right w:val="none" w:sz="0" w:space="0" w:color="auto"/>
      </w:divBdr>
      <w:divsChild>
        <w:div w:id="109250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2803">
              <w:marLeft w:val="0"/>
              <w:marRight w:val="0"/>
              <w:marTop w:val="0"/>
              <w:marBottom w:val="0"/>
              <w:divBdr>
                <w:top w:val="none" w:sz="0" w:space="0" w:color="auto"/>
                <w:left w:val="none" w:sz="0" w:space="0" w:color="auto"/>
                <w:bottom w:val="none" w:sz="0" w:space="0" w:color="auto"/>
                <w:right w:val="none" w:sz="0" w:space="0" w:color="auto"/>
              </w:divBdr>
              <w:divsChild>
                <w:div w:id="4032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542FF6-54A7-414E-B652-199405BB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1424</Words>
  <Characters>8122</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Ningquan</dc:creator>
  <cp:keywords/>
  <dc:description/>
  <cp:lastModifiedBy>Wang, Ningquan</cp:lastModifiedBy>
  <cp:revision>31</cp:revision>
  <dcterms:created xsi:type="dcterms:W3CDTF">2016-09-29T12:54:00Z</dcterms:created>
  <dcterms:modified xsi:type="dcterms:W3CDTF">2016-10-01T05:02:00Z</dcterms:modified>
</cp:coreProperties>
</file>