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7C150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32091E">
        <w:rPr>
          <w:rFonts w:ascii="Helvetica" w:hAnsi="Helvetica"/>
          <w:b/>
          <w:i w:val="0"/>
          <w:sz w:val="22"/>
        </w:rPr>
        <w:t>55246</w:t>
      </w:r>
    </w:p>
    <w:p w14:paraId="61100163" w14:textId="77777777"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32091E">
        <w:rPr>
          <w:rFonts w:ascii="Helvetica" w:hAnsi="Helvetica"/>
          <w:b/>
          <w:i w:val="0"/>
          <w:sz w:val="22"/>
        </w:rPr>
        <w:t xml:space="preserve"> Tara Cass</w:t>
      </w:r>
    </w:p>
    <w:p w14:paraId="3E121F50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7F2340">
        <w:rPr>
          <w:rFonts w:ascii="Helvetica" w:hAnsi="Helvetica"/>
          <w:b/>
          <w:i w:val="0"/>
          <w:sz w:val="22"/>
        </w:rPr>
        <w:t xml:space="preserve"> Justine Stevens</w:t>
      </w:r>
    </w:p>
    <w:p w14:paraId="58480C90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7F2340">
        <w:rPr>
          <w:rFonts w:ascii="Helvetica" w:hAnsi="Helvetica"/>
          <w:b/>
          <w:i w:val="0"/>
          <w:sz w:val="22"/>
        </w:rPr>
        <w:t xml:space="preserve"> 12/05/2016</w:t>
      </w:r>
    </w:p>
    <w:p w14:paraId="5F16DB9C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0AF3CDB6" w14:textId="77777777" w:rsidR="0057713D" w:rsidRPr="0094018D" w:rsidRDefault="0057713D" w:rsidP="0057713D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32091E">
        <w:rPr>
          <w:rFonts w:ascii="Helvetica" w:hAnsi="Helvetica" w:cs="Arial"/>
          <w:b/>
          <w:sz w:val="28"/>
        </w:rPr>
        <w:t>Cedric Laborde-Boutet</w:t>
      </w:r>
      <w:r w:rsidR="0094018D">
        <w:rPr>
          <w:rFonts w:ascii="Helvetica" w:hAnsi="Helvetica" w:cs="Arial"/>
          <w:b/>
          <w:sz w:val="28"/>
          <w:vertAlign w:val="superscript"/>
        </w:rPr>
        <w:t>1</w:t>
      </w:r>
      <w:r w:rsidR="0032091E">
        <w:rPr>
          <w:rFonts w:ascii="Helvetica" w:hAnsi="Helvetica" w:cs="Arial"/>
          <w:b/>
          <w:sz w:val="28"/>
        </w:rPr>
        <w:t>, William C. McCaffrey</w:t>
      </w:r>
      <w:r w:rsidR="0094018D">
        <w:rPr>
          <w:rFonts w:ascii="Helvetica" w:hAnsi="Helvetica" w:cs="Arial"/>
          <w:b/>
          <w:sz w:val="28"/>
          <w:vertAlign w:val="superscript"/>
        </w:rPr>
        <w:t>1</w:t>
      </w:r>
    </w:p>
    <w:p w14:paraId="46277105" w14:textId="77777777" w:rsidR="0057713D" w:rsidRDefault="0057713D" w:rsidP="0057713D">
      <w:pPr>
        <w:pStyle w:val="Default"/>
        <w:rPr>
          <w:rFonts w:ascii="Helvetica" w:hAnsi="Helvetica"/>
          <w:sz w:val="22"/>
        </w:rPr>
      </w:pPr>
    </w:p>
    <w:p w14:paraId="7227A59B" w14:textId="77777777"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94018D">
        <w:rPr>
          <w:rFonts w:ascii="Helvetica" w:hAnsi="Helvetica"/>
          <w:color w:val="auto"/>
          <w:sz w:val="22"/>
          <w:szCs w:val="22"/>
        </w:rPr>
        <w:t>Department of Chemical and Materials Engineering, University of Alberta</w:t>
      </w:r>
    </w:p>
    <w:p w14:paraId="76090E83" w14:textId="77777777" w:rsidR="0057713D" w:rsidRPr="00F47E38" w:rsidRDefault="0057713D" w:rsidP="0057713D">
      <w:pPr>
        <w:pStyle w:val="Default"/>
        <w:rPr>
          <w:rFonts w:ascii="Helvetica" w:hAnsi="Helvetica"/>
          <w:sz w:val="22"/>
        </w:rPr>
      </w:pPr>
    </w:p>
    <w:p w14:paraId="547EA44F" w14:textId="77777777" w:rsidR="0057713D" w:rsidRPr="0094018D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94018D">
        <w:rPr>
          <w:rFonts w:ascii="Helvetica" w:hAnsi="Helvetica" w:cs="Arial"/>
          <w:b/>
          <w:i/>
          <w:sz w:val="28"/>
          <w:szCs w:val="24"/>
        </w:rPr>
        <w:t>In Situ</w:t>
      </w:r>
      <w:r w:rsidR="0094018D">
        <w:rPr>
          <w:rFonts w:ascii="Helvetica" w:hAnsi="Helvetica" w:cs="Arial"/>
          <w:b/>
          <w:sz w:val="28"/>
          <w:szCs w:val="24"/>
        </w:rPr>
        <w:t xml:space="preserve"> Visualization of the Phase Behavior of Oil Samples Under Refinery Process Conditions</w:t>
      </w:r>
    </w:p>
    <w:p w14:paraId="19725A1F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52F80E8F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11535FBD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468C9CB1" w14:textId="77777777" w:rsidR="0057713D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Cedric Laborde-Boutet</w:t>
      </w:r>
    </w:p>
    <w:p w14:paraId="1B6413A3" w14:textId="77777777" w:rsidR="00BF182F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Chemical and Materials Engineering</w:t>
      </w:r>
    </w:p>
    <w:p w14:paraId="695205D1" w14:textId="77777777" w:rsidR="00BF182F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Alberta</w:t>
      </w:r>
    </w:p>
    <w:p w14:paraId="0AB60636" w14:textId="77777777" w:rsidR="00BF182F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Edmonton, AB</w:t>
      </w:r>
    </w:p>
    <w:p w14:paraId="0418EC95" w14:textId="77777777" w:rsidR="00BF182F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Canada</w:t>
      </w:r>
    </w:p>
    <w:p w14:paraId="4B38D4FD" w14:textId="77777777" w:rsidR="00BF182F" w:rsidRDefault="00BF182F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Pr="00563E21">
          <w:rPr>
            <w:rStyle w:val="Hyperlink"/>
            <w:rFonts w:ascii="Helvetica" w:hAnsi="Helvetica"/>
            <w:sz w:val="22"/>
          </w:rPr>
          <w:t>labordeb@ualberta.ca</w:t>
        </w:r>
      </w:hyperlink>
    </w:p>
    <w:p w14:paraId="5E4FC4FA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35448735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103D4AC" w14:textId="77777777" w:rsidR="0057713D" w:rsidRDefault="0057713D" w:rsidP="0057713D">
      <w:pPr>
        <w:rPr>
          <w:rFonts w:ascii="Helvetica" w:hAnsi="Helvetica"/>
          <w:sz w:val="22"/>
        </w:rPr>
      </w:pPr>
    </w:p>
    <w:p w14:paraId="2B028AD9" w14:textId="77777777" w:rsidR="00A245D7" w:rsidRDefault="00BF182F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William C. McCaffrey: </w:t>
      </w:r>
      <w:hyperlink r:id="rId10" w:history="1">
        <w:r w:rsidRPr="00563E21">
          <w:rPr>
            <w:rStyle w:val="Hyperlink"/>
            <w:rFonts w:ascii="Helvetica" w:hAnsi="Helvetica"/>
            <w:sz w:val="22"/>
          </w:rPr>
          <w:t>william.mccaffrey@ualberta.ca</w:t>
        </w:r>
      </w:hyperlink>
    </w:p>
    <w:p w14:paraId="1B9581CC" w14:textId="77777777" w:rsidR="00A245D7" w:rsidRPr="00E24898" w:rsidRDefault="00A245D7" w:rsidP="0057713D">
      <w:pPr>
        <w:rPr>
          <w:rFonts w:ascii="Helvetica" w:hAnsi="Helvetica"/>
          <w:sz w:val="22"/>
        </w:rPr>
      </w:pPr>
    </w:p>
    <w:p w14:paraId="51A13637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30A9C448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7E3B22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7BDBD1FF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 </w:t>
      </w:r>
      <w:r w:rsidR="007E3B22">
        <w:rPr>
          <w:rFonts w:ascii="Helvetica" w:hAnsi="Helvetica"/>
          <w:b/>
          <w:sz w:val="22"/>
          <w:u w:val="single"/>
        </w:rPr>
        <w:t>N</w:t>
      </w:r>
    </w:p>
    <w:p w14:paraId="3B142DA8" w14:textId="77777777" w:rsidR="00692935" w:rsidRDefault="00244D60" w:rsidP="00244D60">
      <w:pPr>
        <w:spacing w:before="120"/>
        <w:rPr>
          <w:rFonts w:ascii="Helvetica" w:hAnsi="Helvetica"/>
          <w:sz w:val="22"/>
        </w:rPr>
      </w:pPr>
      <w:bookmarkStart w:id="1" w:name="BackToQues"/>
      <w:bookmarkEnd w:id="1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>
        <w:rPr>
          <w:rFonts w:ascii="Helvetica" w:hAnsi="Helvetica"/>
          <w:sz w:val="22"/>
        </w:rPr>
        <w:t xml:space="preserve"> by their </w:t>
      </w:r>
      <w:r w:rsidR="00D164C5">
        <w:rPr>
          <w:rFonts w:ascii="Helvetica" w:hAnsi="Helvetica"/>
          <w:sz w:val="22"/>
        </w:rPr>
        <w:t>scripted protocol numbers</w:t>
      </w:r>
      <w:r>
        <w:rPr>
          <w:rFonts w:ascii="Helvetica" w:hAnsi="Helvetica"/>
          <w:sz w:val="22"/>
        </w:rPr>
        <w:t xml:space="preserve">. Please do not list entire sections of the protocol. </w:t>
      </w:r>
    </w:p>
    <w:p w14:paraId="10284FFD" w14:textId="77777777" w:rsidR="00244D60" w:rsidRDefault="00692935" w:rsidP="00665AD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 xml:space="preserve">Steps </w:t>
      </w:r>
      <w:r w:rsidR="007D2478">
        <w:rPr>
          <w:rFonts w:ascii="Helvetica" w:hAnsi="Helvetica"/>
          <w:b/>
          <w:sz w:val="22"/>
          <w:u w:val="single"/>
        </w:rPr>
        <w:t xml:space="preserve">2.1, 2.6, </w:t>
      </w:r>
      <w:r w:rsidR="00C1598B">
        <w:rPr>
          <w:rFonts w:ascii="Helvetica" w:hAnsi="Helvetica"/>
          <w:b/>
          <w:sz w:val="22"/>
          <w:u w:val="single"/>
        </w:rPr>
        <w:t>2.7, 3.6, 4.5, 4.6</w:t>
      </w:r>
    </w:p>
    <w:p w14:paraId="75915B19" w14:textId="77777777" w:rsidR="00692935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Please li</w:t>
      </w:r>
      <w:r w:rsidR="00D164C5">
        <w:rPr>
          <w:rFonts w:ascii="Helvetica" w:hAnsi="Helvetica"/>
          <w:sz w:val="22"/>
        </w:rPr>
        <w:t>st 1-2 individual steps by their scripted protocol numbers</w:t>
      </w:r>
      <w:r>
        <w:rPr>
          <w:rFonts w:ascii="Helvetica" w:hAnsi="Helvetica"/>
          <w:sz w:val="22"/>
        </w:rPr>
        <w:t>.</w:t>
      </w:r>
      <w:r w:rsidRPr="00FE261D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Please</w:t>
      </w:r>
      <w:r w:rsidR="00692935">
        <w:rPr>
          <w:rFonts w:ascii="Helvetica" w:hAnsi="Helvetica"/>
          <w:sz w:val="22"/>
        </w:rPr>
        <w:t xml:space="preserve"> do not list an entire section.</w:t>
      </w:r>
    </w:p>
    <w:p w14:paraId="6460C524" w14:textId="77777777" w:rsidR="00244D60" w:rsidRPr="00C1598B" w:rsidRDefault="007D2478" w:rsidP="00665AD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>Steps</w:t>
      </w:r>
      <w:r w:rsidR="0069293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sz w:val="22"/>
          <w:u w:val="single"/>
        </w:rPr>
        <w:t>2.7</w:t>
      </w:r>
      <w:r w:rsidRPr="007D2478">
        <w:rPr>
          <w:rFonts w:ascii="Helvetica" w:hAnsi="Helvetica"/>
          <w:b/>
          <w:sz w:val="22"/>
        </w:rPr>
        <w:t xml:space="preserve"> </w:t>
      </w:r>
      <w:r w:rsidRPr="007D2478">
        <w:rPr>
          <w:rFonts w:ascii="Helvetica" w:hAnsi="Helvetica"/>
          <w:sz w:val="22"/>
          <w:u w:val="single"/>
        </w:rPr>
        <w:t>(MS step 2.1 is carried out to ensure success)</w:t>
      </w:r>
      <w:r w:rsidRPr="0087062A">
        <w:rPr>
          <w:rFonts w:ascii="Helvetica" w:hAnsi="Helvetica"/>
          <w:sz w:val="22"/>
        </w:rPr>
        <w:t>;</w:t>
      </w:r>
      <w:r w:rsidRPr="00C1598B">
        <w:rPr>
          <w:rFonts w:ascii="Helvetica" w:hAnsi="Helvetica"/>
          <w:sz w:val="22"/>
        </w:rPr>
        <w:t xml:space="preserve"> </w:t>
      </w:r>
      <w:r w:rsidR="00C1598B" w:rsidRPr="00C1598B">
        <w:rPr>
          <w:rFonts w:ascii="Helvetica" w:hAnsi="Helvetica"/>
          <w:b/>
          <w:sz w:val="22"/>
          <w:u w:val="single"/>
        </w:rPr>
        <w:t>5.8</w:t>
      </w:r>
      <w:r w:rsidR="00C1598B" w:rsidRPr="00C1598B">
        <w:rPr>
          <w:rFonts w:ascii="Helvetica" w:hAnsi="Helvetica"/>
          <w:b/>
          <w:sz w:val="22"/>
        </w:rPr>
        <w:t xml:space="preserve"> </w:t>
      </w:r>
      <w:r w:rsidR="00C1598B" w:rsidRPr="00C1598B">
        <w:rPr>
          <w:rFonts w:ascii="Helvetica" w:hAnsi="Helvetica"/>
          <w:sz w:val="22"/>
          <w:u w:val="single"/>
        </w:rPr>
        <w:t>(use patience)</w:t>
      </w:r>
    </w:p>
    <w:p w14:paraId="6F77E80B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(Y/N) </w:t>
      </w:r>
      <w:r w:rsidR="002A497D">
        <w:rPr>
          <w:rFonts w:ascii="Helvetica" w:hAnsi="Helvetica"/>
          <w:b/>
          <w:sz w:val="22"/>
          <w:u w:val="single"/>
        </w:rPr>
        <w:t>N</w:t>
      </w:r>
      <w:r w:rsidR="002A497D" w:rsidRPr="002A497D">
        <w:rPr>
          <w:rFonts w:ascii="Helvetica" w:hAnsi="Helvetica"/>
          <w:b/>
          <w:sz w:val="22"/>
        </w:rPr>
        <w:t xml:space="preserve"> </w:t>
      </w:r>
      <w:r w:rsidR="002A497D" w:rsidRPr="002A497D">
        <w:rPr>
          <w:rFonts w:ascii="Helvetica" w:hAnsi="Helvetica"/>
          <w:sz w:val="22"/>
          <w:u w:val="single"/>
        </w:rPr>
        <w:t>(</w:t>
      </w:r>
      <w:r w:rsidR="002A497D">
        <w:rPr>
          <w:rFonts w:ascii="Helvetica" w:hAnsi="Helvetica"/>
          <w:sz w:val="22"/>
          <w:u w:val="single"/>
        </w:rPr>
        <w:t xml:space="preserve">the </w:t>
      </w:r>
      <w:r w:rsidR="002A497D" w:rsidRPr="002A497D">
        <w:rPr>
          <w:rFonts w:ascii="Helvetica" w:hAnsi="Helvetica"/>
          <w:sz w:val="22"/>
          <w:u w:val="single"/>
        </w:rPr>
        <w:t>only offsite step will be recorded with screen capture)</w:t>
      </w:r>
    </w:p>
    <w:p w14:paraId="660DD266" w14:textId="77777777"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(Experimental Goal and Author Interview</w:t>
      </w:r>
      <w:r w:rsidR="00010D66">
        <w:rPr>
          <w:rFonts w:ascii="Helvetica" w:hAnsi="Helvetica"/>
          <w:b/>
          <w:sz w:val="28"/>
        </w:rPr>
        <w:t>s)</w:t>
      </w:r>
    </w:p>
    <w:p w14:paraId="3B4D7C2E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</w:p>
    <w:p w14:paraId="26A1C47C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</w:t>
      </w:r>
      <w:r w:rsidR="009A38A7">
        <w:rPr>
          <w:rFonts w:ascii="Helvetica" w:hAnsi="Helvetica"/>
          <w:b/>
          <w:sz w:val="22"/>
        </w:rPr>
        <w:t xml:space="preserve"> (read by voice talent at JoVE)</w:t>
      </w:r>
    </w:p>
    <w:p w14:paraId="26FB7F5F" w14:textId="77777777"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14:paraId="19522D71" w14:textId="77777777" w:rsidR="0057713D" w:rsidRPr="00E24898" w:rsidRDefault="0057713D" w:rsidP="0057713D">
      <w:pPr>
        <w:rPr>
          <w:rFonts w:ascii="Helvetica" w:hAnsi="Helvetica"/>
          <w:sz w:val="22"/>
        </w:rPr>
      </w:pPr>
      <w:r w:rsidRPr="00206267">
        <w:rPr>
          <w:rFonts w:ascii="Helvetica" w:hAnsi="Helvetica"/>
          <w:sz w:val="22"/>
        </w:rPr>
        <w:t xml:space="preserve">The overall goal of this </w:t>
      </w:r>
      <w:r w:rsidR="00232605" w:rsidRPr="00206267">
        <w:rPr>
          <w:rFonts w:ascii="Helvetica" w:hAnsi="Helvetica"/>
          <w:sz w:val="22"/>
        </w:rPr>
        <w:t>method</w:t>
      </w:r>
      <w:r w:rsidRPr="00206267">
        <w:rPr>
          <w:rFonts w:ascii="Helvetica" w:hAnsi="Helvetica"/>
          <w:sz w:val="22"/>
        </w:rPr>
        <w:t xml:space="preserve"> is </w:t>
      </w:r>
      <w:r w:rsidR="00BA0AFA" w:rsidRPr="00206267">
        <w:rPr>
          <w:rFonts w:ascii="Helvetica" w:hAnsi="Helvetica"/>
          <w:sz w:val="22"/>
        </w:rPr>
        <w:t>to study the phase behavior of oil samples under refining process conditions by</w:t>
      </w:r>
      <w:r w:rsidR="00232605" w:rsidRPr="00206267">
        <w:rPr>
          <w:rFonts w:ascii="Helvetica" w:hAnsi="Helvetica"/>
          <w:sz w:val="22"/>
        </w:rPr>
        <w:t xml:space="preserve"> </w:t>
      </w:r>
      <w:r w:rsidR="0058773F" w:rsidRPr="00206267">
        <w:rPr>
          <w:rFonts w:ascii="Helvetica" w:hAnsi="Helvetica"/>
          <w:i/>
          <w:sz w:val="22"/>
        </w:rPr>
        <w:t>in situ</w:t>
      </w:r>
      <w:r w:rsidR="0058773F" w:rsidRPr="00206267">
        <w:rPr>
          <w:rFonts w:ascii="Helvetica" w:hAnsi="Helvetica"/>
          <w:sz w:val="22"/>
        </w:rPr>
        <w:t xml:space="preserve"> </w:t>
      </w:r>
      <w:r w:rsidR="00232605" w:rsidRPr="00206267">
        <w:rPr>
          <w:rFonts w:ascii="Helvetica" w:hAnsi="Helvetica"/>
          <w:sz w:val="22"/>
        </w:rPr>
        <w:t xml:space="preserve">visualization </w:t>
      </w:r>
      <w:r w:rsidR="00232605">
        <w:rPr>
          <w:rFonts w:ascii="Helvetica" w:hAnsi="Helvetica"/>
          <w:sz w:val="22"/>
        </w:rPr>
        <w:t xml:space="preserve">of liquid samples at high temperature and pressure </w:t>
      </w:r>
      <w:r w:rsidR="0058773F">
        <w:rPr>
          <w:rFonts w:ascii="Helvetica" w:hAnsi="Helvetica"/>
          <w:sz w:val="22"/>
        </w:rPr>
        <w:t>using</w:t>
      </w:r>
      <w:r w:rsidR="00232605">
        <w:rPr>
          <w:rFonts w:ascii="Helvetica" w:hAnsi="Helvetica"/>
          <w:sz w:val="22"/>
        </w:rPr>
        <w:t xml:space="preserve"> </w:t>
      </w:r>
      <w:r w:rsidR="003577B3">
        <w:rPr>
          <w:rFonts w:ascii="Helvetica" w:hAnsi="Helvetica"/>
          <w:sz w:val="22"/>
        </w:rPr>
        <w:t>cross-</w:t>
      </w:r>
      <w:r w:rsidR="00232605">
        <w:rPr>
          <w:rFonts w:ascii="Helvetica" w:hAnsi="Helvetica"/>
          <w:sz w:val="22"/>
        </w:rPr>
        <w:t>polarized reflection microscopy</w:t>
      </w:r>
      <w:r w:rsidR="00BA0AFA">
        <w:rPr>
          <w:rFonts w:ascii="Helvetica" w:hAnsi="Helvetica"/>
          <w:sz w:val="22"/>
        </w:rPr>
        <w:t>.</w:t>
      </w:r>
      <w:r w:rsidR="002734B6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00A5F7EF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7A2541EB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BA0AFA">
        <w:rPr>
          <w:rFonts w:ascii="Helvetica" w:hAnsi="Helvetica"/>
          <w:b/>
          <w:sz w:val="22"/>
        </w:rPr>
        <w:t>B.  Required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25EDA20" w14:textId="77777777" w:rsidR="0057713D" w:rsidRDefault="0058773F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="0057713D" w:rsidRPr="00E24898">
        <w:rPr>
          <w:rFonts w:ascii="Helvetica" w:hAnsi="Helvetica" w:cs="Arial"/>
          <w:sz w:val="22"/>
          <w:szCs w:val="24"/>
        </w:rPr>
        <w:t xml:space="preserve">: This method </w:t>
      </w:r>
      <w:r>
        <w:rPr>
          <w:rFonts w:ascii="Helvetica" w:hAnsi="Helvetica" w:cs="Arial"/>
          <w:sz w:val="22"/>
          <w:szCs w:val="24"/>
        </w:rPr>
        <w:t xml:space="preserve">provides a means of investigating the fouling behavior of oil samples under </w:t>
      </w:r>
      <w:proofErr w:type="spellStart"/>
      <w:r>
        <w:rPr>
          <w:rFonts w:ascii="Helvetica" w:hAnsi="Helvetica" w:cs="Arial"/>
          <w:sz w:val="22"/>
          <w:szCs w:val="24"/>
        </w:rPr>
        <w:t>visbreaking</w:t>
      </w:r>
      <w:proofErr w:type="spellEnd"/>
      <w:r>
        <w:rPr>
          <w:rFonts w:ascii="Helvetica" w:hAnsi="Helvetica" w:cs="Arial"/>
          <w:sz w:val="22"/>
          <w:szCs w:val="24"/>
        </w:rPr>
        <w:t xml:space="preserve"> or </w:t>
      </w:r>
      <w:proofErr w:type="spellStart"/>
      <w:r>
        <w:rPr>
          <w:rFonts w:ascii="Helvetica" w:hAnsi="Helvetica" w:cs="Arial"/>
          <w:sz w:val="22"/>
          <w:szCs w:val="24"/>
        </w:rPr>
        <w:t>hydroconversi</w:t>
      </w:r>
      <w:r w:rsidR="003577B3">
        <w:rPr>
          <w:rFonts w:ascii="Helvetica" w:hAnsi="Helvetica" w:cs="Arial"/>
          <w:sz w:val="22"/>
          <w:szCs w:val="24"/>
        </w:rPr>
        <w:t>on</w:t>
      </w:r>
      <w:proofErr w:type="spellEnd"/>
      <w:r w:rsidR="003577B3">
        <w:rPr>
          <w:rFonts w:ascii="Helvetica" w:hAnsi="Helvetica" w:cs="Arial"/>
          <w:sz w:val="22"/>
          <w:szCs w:val="24"/>
        </w:rPr>
        <w:t xml:space="preserve"> conditions and </w:t>
      </w:r>
      <w:r w:rsidR="00BA0AFA">
        <w:rPr>
          <w:rFonts w:ascii="Helvetica" w:hAnsi="Helvetica" w:cs="Arial"/>
          <w:sz w:val="22"/>
          <w:szCs w:val="24"/>
        </w:rPr>
        <w:t xml:space="preserve">of </w:t>
      </w:r>
      <w:r w:rsidR="003577B3">
        <w:rPr>
          <w:rFonts w:ascii="Helvetica" w:hAnsi="Helvetica" w:cs="Arial"/>
          <w:sz w:val="22"/>
          <w:szCs w:val="24"/>
        </w:rPr>
        <w:t>study</w:t>
      </w:r>
      <w:r w:rsidR="00BA0AFA">
        <w:rPr>
          <w:rFonts w:ascii="Helvetica" w:hAnsi="Helvetica" w:cs="Arial"/>
          <w:sz w:val="22"/>
          <w:szCs w:val="24"/>
        </w:rPr>
        <w:t>ing</w:t>
      </w:r>
      <w:r w:rsidR="003577B3">
        <w:rPr>
          <w:rFonts w:ascii="Helvetica" w:hAnsi="Helvetica" w:cs="Arial"/>
          <w:sz w:val="22"/>
          <w:szCs w:val="24"/>
        </w:rPr>
        <w:t xml:space="preserve"> how stability is related to conversion.</w:t>
      </w:r>
    </w:p>
    <w:p w14:paraId="0BE29F1F" w14:textId="629F45E9" w:rsidR="00C26BDC" w:rsidRPr="00C26BDC" w:rsidRDefault="0012649C" w:rsidP="00C26BDC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="0096415A">
        <w:rPr>
          <w:rFonts w:ascii="Helvetica" w:hAnsi="Helvetica" w:cs="Arial"/>
          <w:sz w:val="22"/>
          <w:szCs w:val="24"/>
        </w:rPr>
        <w:t>: We</w:t>
      </w:r>
      <w:r w:rsidR="00C26BDC">
        <w:rPr>
          <w:rFonts w:ascii="Helvetica" w:hAnsi="Helvetica" w:cs="Arial"/>
          <w:sz w:val="22"/>
          <w:szCs w:val="24"/>
        </w:rPr>
        <w:t xml:space="preserve"> can investigate severe process conditions since the reactor was designed to withstand 160 bars of pressure at 450 Celsius.</w:t>
      </w:r>
    </w:p>
    <w:p w14:paraId="0FFF2329" w14:textId="77777777"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9F49D86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9A38A7">
        <w:rPr>
          <w:rFonts w:ascii="Helvetica" w:hAnsi="Helvetica"/>
          <w:b/>
          <w:sz w:val="22"/>
        </w:rPr>
        <w:t xml:space="preserve">  Optional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84BECC4" w14:textId="77777777" w:rsidR="0057713D" w:rsidRPr="00B76980" w:rsidRDefault="00C26BDC" w:rsidP="00B76980">
      <w:pPr>
        <w:numPr>
          <w:ilvl w:val="1"/>
          <w:numId w:val="5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>
        <w:rPr>
          <w:rFonts w:ascii="Helvetica" w:hAnsi="Helvetica" w:cs="Arial"/>
          <w:sz w:val="22"/>
          <w:szCs w:val="24"/>
        </w:rPr>
        <w:t>In this technique, a stainless steel reactor with a sapphire window at the bottom is illuminated by cross-polarized light, which gives high-contrast images of both isotropic and anisotropic media.</w:t>
      </w:r>
    </w:p>
    <w:p w14:paraId="23C6FD83" w14:textId="77777777" w:rsidR="0057713D" w:rsidRPr="00E24898" w:rsidRDefault="002B2077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Micro</w:t>
      </w:r>
      <w:r w:rsidR="007B4E36">
        <w:rPr>
          <w:rFonts w:ascii="Helvetica" w:hAnsi="Helvetica" w:cs="Arial"/>
          <w:b/>
          <w:szCs w:val="24"/>
        </w:rPr>
        <w:t xml:space="preserve">reactor </w:t>
      </w:r>
      <w:r w:rsidR="00BD7CBB">
        <w:rPr>
          <w:rFonts w:ascii="Helvetica" w:hAnsi="Helvetica" w:cs="Arial"/>
          <w:b/>
          <w:szCs w:val="24"/>
        </w:rPr>
        <w:t xml:space="preserve">Assembly and </w:t>
      </w:r>
      <w:r w:rsidR="007B4E36">
        <w:rPr>
          <w:rFonts w:ascii="Helvetica" w:hAnsi="Helvetica" w:cs="Arial"/>
          <w:b/>
          <w:szCs w:val="24"/>
        </w:rPr>
        <w:t>Loading</w:t>
      </w:r>
    </w:p>
    <w:p w14:paraId="23F84A0E" w14:textId="77777777" w:rsidR="00B10761" w:rsidRDefault="00655170" w:rsidP="004841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2" w:name="_Ref466020256"/>
      <w:r>
        <w:rPr>
          <w:rFonts w:ascii="Helvetica" w:hAnsi="Helvetica" w:cs="Arial"/>
          <w:szCs w:val="24"/>
        </w:rPr>
        <w:t>First, clamp the microreactor vertical</w:t>
      </w:r>
      <w:r w:rsidR="00885A47">
        <w:rPr>
          <w:rFonts w:ascii="Helvetica" w:hAnsi="Helvetica" w:cs="Arial"/>
          <w:szCs w:val="24"/>
        </w:rPr>
        <w:t>ly upside-down, with the bottom-</w:t>
      </w:r>
      <w:r>
        <w:rPr>
          <w:rFonts w:ascii="Helvetica" w:hAnsi="Helvetica" w:cs="Arial"/>
          <w:szCs w:val="24"/>
        </w:rPr>
        <w:t>face</w:t>
      </w:r>
      <w:r w:rsidR="009A1A20">
        <w:rPr>
          <w:rFonts w:ascii="Helvetica" w:hAnsi="Helvetica" w:cs="Arial"/>
          <w:szCs w:val="24"/>
        </w:rPr>
        <w:t xml:space="preserve"> </w:t>
      </w:r>
      <w:r w:rsidR="005E03EA">
        <w:rPr>
          <w:rFonts w:ascii="Helvetica" w:hAnsi="Helvetica" w:cs="Arial"/>
          <w:szCs w:val="24"/>
        </w:rPr>
        <w:t>seal</w:t>
      </w:r>
      <w:r>
        <w:rPr>
          <w:rFonts w:ascii="Helvetica" w:hAnsi="Helvetica" w:cs="Arial"/>
          <w:szCs w:val="24"/>
        </w:rPr>
        <w:t xml:space="preserve"> open.</w:t>
      </w:r>
      <w:r w:rsidR="00BF4842">
        <w:rPr>
          <w:rFonts w:ascii="Helvetica" w:hAnsi="Helvetica" w:cs="Arial"/>
          <w:szCs w:val="24"/>
        </w:rPr>
        <w:t xml:space="preserve"> </w:t>
      </w:r>
      <w:r w:rsidR="000E35DE">
        <w:rPr>
          <w:rFonts w:ascii="Helvetica" w:hAnsi="Helvetica" w:cs="Arial"/>
          <w:b/>
          <w:szCs w:val="24"/>
        </w:rPr>
        <w:t xml:space="preserve">[1-MED] </w:t>
      </w:r>
      <w:r w:rsidR="00CD1B07">
        <w:rPr>
          <w:rFonts w:ascii="Helvetica" w:hAnsi="Helvetica" w:cs="Arial"/>
          <w:szCs w:val="24"/>
        </w:rPr>
        <w:t>Ensure</w:t>
      </w:r>
      <w:r w:rsidR="00BF4842">
        <w:rPr>
          <w:rFonts w:ascii="Helvetica" w:hAnsi="Helvetica" w:cs="Arial"/>
          <w:szCs w:val="24"/>
        </w:rPr>
        <w:t xml:space="preserve"> that the gas line fittings are closed</w:t>
      </w:r>
      <w:r w:rsidR="00515588">
        <w:rPr>
          <w:rFonts w:ascii="Helvetica" w:hAnsi="Helvetica" w:cs="Arial"/>
          <w:szCs w:val="24"/>
        </w:rPr>
        <w:t xml:space="preserve"> to prevent the sample from spilling </w:t>
      </w:r>
      <w:r w:rsidR="00FC39CF">
        <w:rPr>
          <w:rFonts w:ascii="Helvetica" w:hAnsi="Helvetica" w:cs="Arial"/>
          <w:szCs w:val="24"/>
        </w:rPr>
        <w:t>when it is loaded.</w:t>
      </w:r>
      <w:bookmarkEnd w:id="2"/>
      <w:r w:rsidR="000E35DE">
        <w:rPr>
          <w:rFonts w:ascii="Helvetica" w:hAnsi="Helvetica" w:cs="Arial"/>
          <w:szCs w:val="24"/>
        </w:rPr>
        <w:t xml:space="preserve"> </w:t>
      </w:r>
      <w:r w:rsidR="000E35DE">
        <w:rPr>
          <w:rFonts w:ascii="Helvetica" w:hAnsi="Helvetica" w:cs="Arial"/>
          <w:b/>
          <w:szCs w:val="24"/>
        </w:rPr>
        <w:t>[2-MED-Over shoulder]</w:t>
      </w:r>
    </w:p>
    <w:p w14:paraId="073DCF29" w14:textId="77777777" w:rsidR="003B3AC6" w:rsidRDefault="00390CB5" w:rsidP="003B3AC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clamps the reactor upside-down, with the bottom face seal already open.</w:t>
      </w:r>
    </w:p>
    <w:p w14:paraId="694103BA" w14:textId="77777777" w:rsidR="003E574B" w:rsidRPr="00484139" w:rsidRDefault="003E574B" w:rsidP="003B3AC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that the gas fittings are closed.</w:t>
      </w:r>
    </w:p>
    <w:p w14:paraId="7E38DA5F" w14:textId="373C0988" w:rsidR="007A12E5" w:rsidRDefault="002A291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C4FC3">
        <w:rPr>
          <w:rFonts w:ascii="Helvetica" w:hAnsi="Helvetica" w:cs="Arial"/>
          <w:szCs w:val="24"/>
        </w:rPr>
        <w:t>Weigh a sub-sample of oil and a thin spatula.</w:t>
      </w:r>
      <w:r w:rsidR="006F3D07">
        <w:rPr>
          <w:rFonts w:ascii="Helvetica" w:hAnsi="Helvetica" w:cs="Arial"/>
          <w:szCs w:val="24"/>
        </w:rPr>
        <w:t xml:space="preserve"> </w:t>
      </w:r>
      <w:r w:rsidR="0012649C" w:rsidRPr="005B0627">
        <w:rPr>
          <w:rFonts w:ascii="Helvetica" w:hAnsi="Helvetica" w:cs="Arial"/>
          <w:b/>
          <w:color w:val="FF0000"/>
          <w:szCs w:val="24"/>
        </w:rPr>
        <w:t>[1-MED]</w:t>
      </w:r>
      <w:r w:rsidR="0012649C" w:rsidRPr="005B0627">
        <w:rPr>
          <w:rFonts w:ascii="Helvetica" w:hAnsi="Helvetica" w:cs="Arial"/>
          <w:color w:val="FF0000"/>
          <w:szCs w:val="24"/>
        </w:rPr>
        <w:t xml:space="preserve"> </w:t>
      </w:r>
      <w:r w:rsidR="00AC4FC3" w:rsidRPr="00AC4FC3">
        <w:rPr>
          <w:rFonts w:ascii="Helvetica" w:hAnsi="Helvetica" w:cs="Arial"/>
          <w:szCs w:val="24"/>
        </w:rPr>
        <w:t xml:space="preserve">Then, use the spatula to load </w:t>
      </w:r>
      <w:r w:rsidR="00CF65D7" w:rsidRPr="00AC4FC3">
        <w:rPr>
          <w:rFonts w:ascii="Helvetica" w:hAnsi="Helvetica" w:cs="Arial"/>
          <w:szCs w:val="24"/>
        </w:rPr>
        <w:t>approximately 0.6 g of the oil sample into the reactor</w:t>
      </w:r>
      <w:r w:rsidR="00DD42DE" w:rsidRPr="00AC4FC3">
        <w:rPr>
          <w:rFonts w:ascii="Helvetica" w:hAnsi="Helvetica" w:cs="Arial"/>
          <w:szCs w:val="24"/>
        </w:rPr>
        <w:t>.</w:t>
      </w:r>
      <w:r w:rsidR="006F3D07">
        <w:rPr>
          <w:rFonts w:ascii="Helvetica" w:hAnsi="Helvetica" w:cs="Arial"/>
          <w:szCs w:val="24"/>
        </w:rPr>
        <w:t xml:space="preserve"> </w:t>
      </w:r>
      <w:r w:rsidR="0012649C">
        <w:rPr>
          <w:rFonts w:ascii="Helvetica" w:hAnsi="Helvetica" w:cs="Arial"/>
          <w:b/>
          <w:szCs w:val="24"/>
        </w:rPr>
        <w:t>[2-MED-Over shoulder]</w:t>
      </w:r>
      <w:r w:rsidR="0012649C" w:rsidDel="0012649C">
        <w:rPr>
          <w:rFonts w:ascii="Helvetica" w:hAnsi="Helvetica" w:cs="Arial"/>
          <w:b/>
          <w:szCs w:val="24"/>
        </w:rPr>
        <w:t xml:space="preserve"> </w:t>
      </w:r>
      <w:r w:rsidR="000D5A94">
        <w:rPr>
          <w:rFonts w:ascii="Helvetica" w:hAnsi="Helvetica" w:cs="Arial"/>
          <w:szCs w:val="24"/>
        </w:rPr>
        <w:t>Weigh the sub-sample container and spatula again to determine the amount of sample loaded.</w:t>
      </w:r>
      <w:r w:rsidR="006F3D07">
        <w:rPr>
          <w:rFonts w:ascii="Helvetica" w:hAnsi="Helvetica" w:cs="Arial"/>
          <w:szCs w:val="24"/>
        </w:rPr>
        <w:t xml:space="preserve"> </w:t>
      </w:r>
      <w:r w:rsidR="0012649C">
        <w:rPr>
          <w:rFonts w:ascii="Helvetica" w:hAnsi="Helvetica" w:cs="Arial"/>
          <w:b/>
          <w:szCs w:val="24"/>
        </w:rPr>
        <w:t xml:space="preserve"> </w:t>
      </w:r>
      <w:r w:rsidR="0012649C" w:rsidRPr="005B0627">
        <w:rPr>
          <w:rFonts w:ascii="Helvetica" w:hAnsi="Helvetica" w:cs="Arial"/>
          <w:b/>
          <w:color w:val="FF0000"/>
          <w:szCs w:val="24"/>
        </w:rPr>
        <w:t>[3-MED]</w:t>
      </w:r>
    </w:p>
    <w:p w14:paraId="661E6C9D" w14:textId="7169669C" w:rsidR="007F1C47" w:rsidRDefault="0012649C" w:rsidP="007F1C4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5144EE">
        <w:rPr>
          <w:rFonts w:ascii="Helvetica" w:hAnsi="Helvetica" w:cs="Arial"/>
          <w:szCs w:val="24"/>
        </w:rPr>
        <w:t xml:space="preserve">Talent </w:t>
      </w:r>
      <w:r w:rsidR="00491D48">
        <w:rPr>
          <w:rFonts w:ascii="Helvetica" w:hAnsi="Helvetica" w:cs="Arial"/>
          <w:szCs w:val="24"/>
        </w:rPr>
        <w:t>places</w:t>
      </w:r>
      <w:r w:rsidR="005144EE">
        <w:rPr>
          <w:rFonts w:ascii="Helvetica" w:hAnsi="Helvetica" w:cs="Arial"/>
          <w:szCs w:val="24"/>
        </w:rPr>
        <w:t xml:space="preserve"> the spatula </w:t>
      </w:r>
      <w:r w:rsidR="00491D48">
        <w:rPr>
          <w:rFonts w:ascii="Helvetica" w:hAnsi="Helvetica" w:cs="Arial"/>
          <w:szCs w:val="24"/>
        </w:rPr>
        <w:t xml:space="preserve">plus the sub-sample container </w:t>
      </w:r>
      <w:r w:rsidR="005144EE">
        <w:rPr>
          <w:rFonts w:ascii="Helvetica" w:hAnsi="Helvetica" w:cs="Arial"/>
          <w:szCs w:val="24"/>
        </w:rPr>
        <w:t xml:space="preserve">on the balance, </w:t>
      </w:r>
      <w:r w:rsidR="00491D48">
        <w:rPr>
          <w:rFonts w:ascii="Helvetica" w:hAnsi="Helvetica" w:cs="Arial"/>
          <w:szCs w:val="24"/>
        </w:rPr>
        <w:t>tares</w:t>
      </w:r>
      <w:r w:rsidR="005B0627">
        <w:rPr>
          <w:rFonts w:ascii="Helvetica" w:hAnsi="Helvetica" w:cs="Arial"/>
          <w:szCs w:val="24"/>
        </w:rPr>
        <w:t>.</w:t>
      </w:r>
    </w:p>
    <w:p w14:paraId="1A03AA6E" w14:textId="210229B2" w:rsidR="0012649C" w:rsidRPr="005B0627" w:rsidRDefault="0012649C" w:rsidP="007F1C4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5B0627">
        <w:rPr>
          <w:rFonts w:ascii="Helvetica" w:hAnsi="Helvetica" w:cs="Arial"/>
          <w:color w:val="FF0000"/>
          <w:szCs w:val="24"/>
        </w:rPr>
        <w:t>Added shot: MED: Talent uses the spatula to load the sample into the reactor</w:t>
      </w:r>
    </w:p>
    <w:p w14:paraId="3839B7D9" w14:textId="6B066701" w:rsidR="00491D48" w:rsidRPr="00491D48" w:rsidRDefault="0012649C" w:rsidP="00491D4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</w:t>
      </w:r>
      <w:r w:rsidR="002F6FDB">
        <w:rPr>
          <w:rFonts w:ascii="Helvetica" w:hAnsi="Helvetica" w:cs="Arial"/>
          <w:szCs w:val="24"/>
        </w:rPr>
        <w:t xml:space="preserve">Talent </w:t>
      </w:r>
      <w:r w:rsidR="00491D48">
        <w:rPr>
          <w:rFonts w:ascii="Helvetica" w:hAnsi="Helvetica" w:cs="Arial"/>
          <w:szCs w:val="24"/>
        </w:rPr>
        <w:t>places the spatula plus</w:t>
      </w:r>
      <w:r w:rsidR="002F6FDB">
        <w:rPr>
          <w:rFonts w:ascii="Helvetica" w:hAnsi="Helvetica" w:cs="Arial"/>
          <w:szCs w:val="24"/>
        </w:rPr>
        <w:t xml:space="preserve"> the sub-sample container after</w:t>
      </w:r>
      <w:r w:rsidR="00B855AA">
        <w:rPr>
          <w:rFonts w:ascii="Helvetica" w:hAnsi="Helvetica" w:cs="Arial"/>
          <w:szCs w:val="24"/>
        </w:rPr>
        <w:t xml:space="preserve"> loading the sample, </w:t>
      </w:r>
      <w:r w:rsidR="00491D48">
        <w:rPr>
          <w:rFonts w:ascii="Helvetica" w:hAnsi="Helvetica" w:cs="Arial"/>
          <w:szCs w:val="24"/>
        </w:rPr>
        <w:t>and notes the weight difference</w:t>
      </w:r>
      <w:r w:rsidR="00B855AA">
        <w:rPr>
          <w:rFonts w:ascii="Helvetica" w:hAnsi="Helvetica" w:cs="Arial"/>
          <w:szCs w:val="24"/>
        </w:rPr>
        <w:t>.</w:t>
      </w:r>
    </w:p>
    <w:p w14:paraId="194EE07E" w14:textId="6FAA8D4B" w:rsidR="00B9529B" w:rsidRDefault="00F4769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BB7C41">
        <w:rPr>
          <w:rFonts w:ascii="Helvetica" w:hAnsi="Helvetica" w:cs="Arial"/>
          <w:szCs w:val="24"/>
        </w:rPr>
        <w:t>slide</w:t>
      </w:r>
      <w:r w:rsidR="000D03CD">
        <w:rPr>
          <w:rFonts w:ascii="Helvetica" w:hAnsi="Helvetica" w:cs="Arial"/>
          <w:szCs w:val="24"/>
        </w:rPr>
        <w:t xml:space="preserve"> a custom-machined magnet onto the thermocouple.</w:t>
      </w:r>
      <w:r w:rsidR="00D55EE0">
        <w:rPr>
          <w:rFonts w:ascii="Helvetica" w:hAnsi="Helvetica" w:cs="Arial"/>
          <w:szCs w:val="24"/>
        </w:rPr>
        <w:t xml:space="preserve"> </w:t>
      </w:r>
      <w:r w:rsidR="00D55EE0">
        <w:rPr>
          <w:rFonts w:ascii="Helvetica" w:hAnsi="Helvetica" w:cs="Arial"/>
          <w:b/>
          <w:szCs w:val="24"/>
        </w:rPr>
        <w:t>[1-CU]</w:t>
      </w:r>
      <w:r w:rsidR="00ED338B">
        <w:rPr>
          <w:rFonts w:ascii="Helvetica" w:hAnsi="Helvetica" w:cs="Arial"/>
          <w:szCs w:val="24"/>
        </w:rPr>
        <w:t xml:space="preserve"> Slide a 1/16” front ferrule</w:t>
      </w:r>
      <w:r w:rsidR="00EA2AE8">
        <w:rPr>
          <w:rFonts w:ascii="Helvetica" w:hAnsi="Helvetica" w:cs="Arial"/>
          <w:szCs w:val="24"/>
        </w:rPr>
        <w:t xml:space="preserve"> over the thermocouple into the </w:t>
      </w:r>
      <w:r w:rsidR="00BB7C41">
        <w:rPr>
          <w:rFonts w:ascii="Helvetica" w:hAnsi="Helvetica" w:cs="Arial"/>
          <w:szCs w:val="24"/>
        </w:rPr>
        <w:t>fitting cavity</w:t>
      </w:r>
      <w:r w:rsidR="00500C1B">
        <w:rPr>
          <w:rFonts w:ascii="Helvetica" w:hAnsi="Helvetica" w:cs="Arial"/>
          <w:szCs w:val="24"/>
        </w:rPr>
        <w:t xml:space="preserve">, </w:t>
      </w:r>
      <w:r w:rsidR="00ED338B">
        <w:rPr>
          <w:rFonts w:ascii="Helvetica" w:hAnsi="Helvetica" w:cs="Arial"/>
          <w:szCs w:val="24"/>
        </w:rPr>
        <w:t>with the wider side facing up.</w:t>
      </w:r>
      <w:r w:rsidR="00D55EE0">
        <w:rPr>
          <w:rFonts w:ascii="Helvetica" w:hAnsi="Helvetica" w:cs="Arial"/>
          <w:szCs w:val="24"/>
        </w:rPr>
        <w:t xml:space="preserve"> </w:t>
      </w:r>
      <w:r w:rsidR="00D55EE0">
        <w:rPr>
          <w:rFonts w:ascii="Helvetica" w:hAnsi="Helvetica" w:cs="Arial"/>
          <w:b/>
          <w:szCs w:val="24"/>
        </w:rPr>
        <w:t>[2-CU]</w:t>
      </w:r>
    </w:p>
    <w:p w14:paraId="02070164" w14:textId="77777777" w:rsidR="00EF58DC" w:rsidRDefault="00EF58DC" w:rsidP="00EF58D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slides the magnet onto the thermocouple.</w:t>
      </w:r>
    </w:p>
    <w:p w14:paraId="61CD14F8" w14:textId="76F24167" w:rsidR="00EF58DC" w:rsidRDefault="00EF58DC" w:rsidP="00EF58D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slides the ferrule over the thermocouple.</w:t>
      </w:r>
    </w:p>
    <w:p w14:paraId="13AA5E6B" w14:textId="23F98C74" w:rsidR="00E534CA" w:rsidRDefault="00E534C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Dip a cotton swab in toluene, ensuring that the swab is not dripping wet.</w:t>
      </w:r>
      <w:r w:rsidR="00D744AA">
        <w:rPr>
          <w:rFonts w:ascii="Helvetica" w:hAnsi="Helvetica" w:cs="Arial"/>
          <w:szCs w:val="24"/>
        </w:rPr>
        <w:t xml:space="preserve"> </w:t>
      </w:r>
      <w:r w:rsidR="00D744A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F5060B">
        <w:rPr>
          <w:rFonts w:ascii="Helvetica" w:hAnsi="Helvetica" w:cs="Arial"/>
          <w:szCs w:val="24"/>
        </w:rPr>
        <w:t>Wipe the fitting groove and other</w:t>
      </w:r>
      <w:r w:rsidR="007018CD">
        <w:rPr>
          <w:rFonts w:ascii="Helvetica" w:hAnsi="Helvetica" w:cs="Arial"/>
          <w:szCs w:val="24"/>
        </w:rPr>
        <w:t xml:space="preserve"> sealing surfaces </w:t>
      </w:r>
      <w:r w:rsidR="00F5060B">
        <w:rPr>
          <w:rFonts w:ascii="Helvetica" w:hAnsi="Helvetica" w:cs="Arial"/>
          <w:szCs w:val="24"/>
        </w:rPr>
        <w:t xml:space="preserve">to remove contamination </w:t>
      </w:r>
      <w:r w:rsidR="00141F18">
        <w:rPr>
          <w:rFonts w:ascii="Helvetica" w:hAnsi="Helvetica" w:cs="Arial"/>
          <w:szCs w:val="24"/>
        </w:rPr>
        <w:t>from</w:t>
      </w:r>
      <w:r w:rsidR="007018CD">
        <w:rPr>
          <w:rFonts w:ascii="Helvetica" w:hAnsi="Helvetica" w:cs="Arial"/>
          <w:szCs w:val="24"/>
        </w:rPr>
        <w:t xml:space="preserve"> </w:t>
      </w:r>
      <w:r w:rsidR="004F1A28">
        <w:rPr>
          <w:rFonts w:ascii="Helvetica" w:hAnsi="Helvetica" w:cs="Arial"/>
          <w:szCs w:val="24"/>
        </w:rPr>
        <w:t xml:space="preserve">sample </w:t>
      </w:r>
      <w:r w:rsidR="007018CD">
        <w:rPr>
          <w:rFonts w:ascii="Helvetica" w:hAnsi="Helvetica" w:cs="Arial"/>
          <w:szCs w:val="24"/>
        </w:rPr>
        <w:t>loading,</w:t>
      </w:r>
      <w:r w:rsidR="00F5060B" w:rsidRPr="00F5060B">
        <w:rPr>
          <w:rFonts w:ascii="Helvetica" w:hAnsi="Helvetica" w:cs="Arial"/>
          <w:b/>
          <w:szCs w:val="24"/>
        </w:rPr>
        <w:t xml:space="preserve"> </w:t>
      </w:r>
      <w:r w:rsidR="007018CD">
        <w:rPr>
          <w:rFonts w:ascii="Helvetica" w:hAnsi="Helvetica" w:cs="Arial"/>
          <w:szCs w:val="24"/>
        </w:rPr>
        <w:t>being careful not to drip toluene into the reactor cavity.</w:t>
      </w:r>
      <w:r w:rsidR="00D744AA">
        <w:rPr>
          <w:rFonts w:ascii="Helvetica" w:hAnsi="Helvetica" w:cs="Arial"/>
          <w:szCs w:val="24"/>
        </w:rPr>
        <w:t xml:space="preserve"> </w:t>
      </w:r>
      <w:r w:rsidR="00D744AA">
        <w:rPr>
          <w:rFonts w:ascii="Helvetica" w:hAnsi="Helvetica" w:cs="Arial"/>
          <w:b/>
          <w:szCs w:val="24"/>
        </w:rPr>
        <w:t>[</w:t>
      </w:r>
      <w:r w:rsidR="0045188E">
        <w:rPr>
          <w:rFonts w:ascii="Helvetica" w:hAnsi="Helvetica" w:cs="Arial"/>
          <w:b/>
          <w:szCs w:val="24"/>
        </w:rPr>
        <w:t>2-CU]</w:t>
      </w:r>
    </w:p>
    <w:p w14:paraId="09F4DDB4" w14:textId="77777777" w:rsidR="00F3138A" w:rsidRDefault="00405459" w:rsidP="00F3138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dips a cotton swab in a labeled secondary container of toluene</w:t>
      </w:r>
      <w:r w:rsidR="00E059B6">
        <w:rPr>
          <w:rFonts w:ascii="Helvetica" w:hAnsi="Helvetica" w:cs="Arial"/>
          <w:szCs w:val="24"/>
        </w:rPr>
        <w:t>.</w:t>
      </w:r>
    </w:p>
    <w:p w14:paraId="11EA0A06" w14:textId="378E0B3E" w:rsidR="00405459" w:rsidRDefault="00E059B6" w:rsidP="00F3138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wipes oil from the fitting groove</w:t>
      </w:r>
      <w:r w:rsidR="00D12EEC">
        <w:rPr>
          <w:rFonts w:ascii="Helvetica" w:hAnsi="Helvetica" w:cs="Arial"/>
          <w:szCs w:val="24"/>
        </w:rPr>
        <w:t>; the cotton swab comes out dirty</w:t>
      </w:r>
      <w:r>
        <w:rPr>
          <w:rFonts w:ascii="Helvetica" w:hAnsi="Helvetica" w:cs="Arial"/>
          <w:szCs w:val="24"/>
        </w:rPr>
        <w:t>.</w:t>
      </w:r>
      <w:r w:rsidR="0045188E">
        <w:rPr>
          <w:rFonts w:ascii="Helvetica" w:hAnsi="Helvetica" w:cs="Arial"/>
          <w:szCs w:val="24"/>
        </w:rPr>
        <w:t xml:space="preserve"> Talent then continues cleaning with a new swab.</w:t>
      </w:r>
    </w:p>
    <w:p w14:paraId="47AAC2C4" w14:textId="54C058E1" w:rsidR="006A1AD5" w:rsidRDefault="00F5060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wiping the sealing surfaces leaves no sample traces on the swab, allow the sealing surfaces to air-dry. </w:t>
      </w:r>
      <w:r w:rsidR="00D31F7D">
        <w:rPr>
          <w:rFonts w:ascii="Helvetica" w:hAnsi="Helvetica" w:cs="Arial"/>
          <w:b/>
          <w:szCs w:val="24"/>
        </w:rPr>
        <w:t>[1-MED]</w:t>
      </w:r>
      <w:r w:rsidR="00E54C66">
        <w:rPr>
          <w:rFonts w:ascii="Helvetica" w:hAnsi="Helvetica" w:cs="Arial"/>
          <w:szCs w:val="24"/>
        </w:rPr>
        <w:t xml:space="preserve"> </w:t>
      </w:r>
      <w:r w:rsidR="004B7C48">
        <w:rPr>
          <w:rFonts w:ascii="Helvetica" w:hAnsi="Helvetica" w:cs="Arial"/>
          <w:szCs w:val="24"/>
        </w:rPr>
        <w:t xml:space="preserve">Place a </w:t>
      </w:r>
      <w:r w:rsidR="00DE2FEA">
        <w:rPr>
          <w:rFonts w:ascii="Helvetica" w:hAnsi="Helvetica" w:cs="Arial"/>
          <w:szCs w:val="24"/>
        </w:rPr>
        <w:t>C-</w:t>
      </w:r>
      <w:r w:rsidR="009323FA">
        <w:rPr>
          <w:rFonts w:ascii="Helvetica" w:hAnsi="Helvetica" w:cs="Arial"/>
          <w:szCs w:val="24"/>
        </w:rPr>
        <w:t xml:space="preserve">seal ring </w:t>
      </w:r>
      <w:r w:rsidR="006C6EBC">
        <w:rPr>
          <w:rFonts w:ascii="Helvetica" w:hAnsi="Helvetica" w:cs="Arial"/>
          <w:szCs w:val="24"/>
        </w:rPr>
        <w:t>into the fitting groove</w:t>
      </w:r>
      <w:r w:rsidR="00DF631B">
        <w:rPr>
          <w:rFonts w:ascii="Helvetica" w:hAnsi="Helvetica" w:cs="Arial"/>
          <w:szCs w:val="24"/>
        </w:rPr>
        <w:t>.</w:t>
      </w:r>
      <w:r w:rsidR="00D31F7D">
        <w:rPr>
          <w:rFonts w:ascii="Helvetica" w:hAnsi="Helvetica" w:cs="Arial"/>
          <w:szCs w:val="24"/>
        </w:rPr>
        <w:t xml:space="preserve"> </w:t>
      </w:r>
      <w:r w:rsidR="00DF631B">
        <w:rPr>
          <w:rFonts w:ascii="Helvetica" w:hAnsi="Helvetica" w:cs="Arial"/>
          <w:szCs w:val="24"/>
        </w:rPr>
        <w:t xml:space="preserve">Place </w:t>
      </w:r>
      <w:r>
        <w:rPr>
          <w:rFonts w:ascii="Helvetica" w:hAnsi="Helvetica" w:cs="Arial"/>
          <w:szCs w:val="24"/>
        </w:rPr>
        <w:t xml:space="preserve">a clean, dry </w:t>
      </w:r>
      <w:r w:rsidR="00DF631B">
        <w:rPr>
          <w:rFonts w:ascii="Helvetica" w:hAnsi="Helvetica" w:cs="Arial"/>
          <w:szCs w:val="24"/>
        </w:rPr>
        <w:t>sapphire win</w:t>
      </w:r>
      <w:r w:rsidR="00B94AAA">
        <w:rPr>
          <w:rFonts w:ascii="Helvetica" w:hAnsi="Helvetica" w:cs="Arial"/>
          <w:szCs w:val="24"/>
        </w:rPr>
        <w:t>dow on top of the sealing ring, followed by a brass pad.</w:t>
      </w:r>
      <w:r w:rsidR="00D31F7D">
        <w:rPr>
          <w:rFonts w:ascii="Helvetica" w:hAnsi="Helvetica" w:cs="Arial"/>
          <w:szCs w:val="24"/>
        </w:rPr>
        <w:t xml:space="preserve"> </w:t>
      </w:r>
      <w:r w:rsidR="00367095">
        <w:rPr>
          <w:rFonts w:ascii="Helvetica" w:hAnsi="Helvetica" w:cs="Arial"/>
          <w:b/>
          <w:szCs w:val="24"/>
        </w:rPr>
        <w:t>[2</w:t>
      </w:r>
      <w:r w:rsidR="00D31F7D">
        <w:rPr>
          <w:rFonts w:ascii="Helvetica" w:hAnsi="Helvetica" w:cs="Arial"/>
          <w:b/>
          <w:szCs w:val="24"/>
        </w:rPr>
        <w:t>-CU]</w:t>
      </w:r>
    </w:p>
    <w:p w14:paraId="7CFEBF7A" w14:textId="77777777" w:rsidR="00F5060B" w:rsidRPr="00A112D9" w:rsidRDefault="00F5060B" w:rsidP="00A112D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keeps wiping the sealing surfaces, and the</w:t>
      </w:r>
      <w:r w:rsidR="00100CE6">
        <w:rPr>
          <w:rFonts w:ascii="Helvetica" w:hAnsi="Helvetica" w:cs="Arial"/>
          <w:szCs w:val="24"/>
        </w:rPr>
        <w:t>n inspects the clean cotton swab.</w:t>
      </w:r>
    </w:p>
    <w:p w14:paraId="51DBE95C" w14:textId="77777777" w:rsidR="00232F36" w:rsidRPr="00367095" w:rsidRDefault="006406C7" w:rsidP="0036709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fits the sealing ring into the sealing surface.</w:t>
      </w:r>
      <w:r w:rsidR="00367095">
        <w:rPr>
          <w:rFonts w:ascii="Helvetica" w:hAnsi="Helvetica" w:cs="Arial"/>
          <w:szCs w:val="24"/>
        </w:rPr>
        <w:t xml:space="preserve"> Then, t</w:t>
      </w:r>
      <w:r w:rsidR="00232F36" w:rsidRPr="00367095">
        <w:rPr>
          <w:rFonts w:ascii="Helvetica" w:hAnsi="Helvetica" w:cs="Arial"/>
          <w:szCs w:val="24"/>
        </w:rPr>
        <w:t>alent places the sapp</w:t>
      </w:r>
      <w:r w:rsidR="00D40500">
        <w:rPr>
          <w:rFonts w:ascii="Helvetica" w:hAnsi="Helvetica" w:cs="Arial"/>
          <w:szCs w:val="24"/>
        </w:rPr>
        <w:t>hire window on the sealing ring</w:t>
      </w:r>
      <w:r w:rsidR="00232F36" w:rsidRPr="00367095">
        <w:rPr>
          <w:rFonts w:ascii="Helvetica" w:hAnsi="Helvetica" w:cs="Arial"/>
          <w:szCs w:val="24"/>
        </w:rPr>
        <w:t xml:space="preserve"> and places the brass pad on the window.</w:t>
      </w:r>
    </w:p>
    <w:p w14:paraId="7C945479" w14:textId="77777777" w:rsidR="0000383E" w:rsidRDefault="007413E3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3" w:name="_Ref466020259"/>
      <w:r>
        <w:rPr>
          <w:rFonts w:ascii="Helvetica" w:hAnsi="Helvetica" w:cs="Arial"/>
          <w:szCs w:val="24"/>
        </w:rPr>
        <w:t>Apply pinhead-sized drops of lubricant to the brass pad.</w:t>
      </w:r>
      <w:r w:rsidR="0028135C">
        <w:rPr>
          <w:rFonts w:ascii="Helvetica" w:hAnsi="Helvetica" w:cs="Arial"/>
          <w:szCs w:val="24"/>
        </w:rPr>
        <w:t xml:space="preserve"> </w:t>
      </w:r>
      <w:r w:rsidR="0028135C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0E0114">
        <w:rPr>
          <w:rFonts w:ascii="Helvetica" w:hAnsi="Helvetica" w:cs="Arial"/>
          <w:szCs w:val="24"/>
        </w:rPr>
        <w:t xml:space="preserve">Then, thread the </w:t>
      </w:r>
      <w:r w:rsidR="009A1A20">
        <w:rPr>
          <w:rFonts w:ascii="Helvetica" w:hAnsi="Helvetica" w:cs="Arial"/>
          <w:szCs w:val="24"/>
        </w:rPr>
        <w:t>bottom nut onto the b</w:t>
      </w:r>
      <w:r w:rsidR="00E657AA">
        <w:rPr>
          <w:rFonts w:ascii="Helvetica" w:hAnsi="Helvetica" w:cs="Arial"/>
          <w:szCs w:val="24"/>
        </w:rPr>
        <w:t>ottom-</w:t>
      </w:r>
      <w:r w:rsidR="009A1A20">
        <w:rPr>
          <w:rFonts w:ascii="Helvetica" w:hAnsi="Helvetica" w:cs="Arial"/>
          <w:szCs w:val="24"/>
        </w:rPr>
        <w:t xml:space="preserve">face </w:t>
      </w:r>
      <w:r w:rsidR="000E0114">
        <w:rPr>
          <w:rFonts w:ascii="Helvetica" w:hAnsi="Helvetica" w:cs="Arial"/>
          <w:szCs w:val="24"/>
        </w:rPr>
        <w:t>seal fitting</w:t>
      </w:r>
      <w:r w:rsidR="006B0797">
        <w:rPr>
          <w:rFonts w:ascii="Helvetica" w:hAnsi="Helvetica" w:cs="Arial"/>
          <w:szCs w:val="24"/>
        </w:rPr>
        <w:t>.</w:t>
      </w:r>
      <w:r w:rsidR="0028135C">
        <w:rPr>
          <w:rFonts w:ascii="Helvetica" w:hAnsi="Helvetica" w:cs="Arial"/>
          <w:szCs w:val="24"/>
        </w:rPr>
        <w:t xml:space="preserve"> </w:t>
      </w:r>
      <w:r w:rsidR="006B0797">
        <w:rPr>
          <w:rFonts w:ascii="Helvetica" w:hAnsi="Helvetica" w:cs="Arial"/>
          <w:szCs w:val="24"/>
        </w:rPr>
        <w:t>Finger-tighten the nut so that it covers the brass pad and securely holds the window in place.</w:t>
      </w:r>
      <w:bookmarkEnd w:id="3"/>
      <w:r w:rsidR="0028135C">
        <w:rPr>
          <w:rFonts w:ascii="Helvetica" w:hAnsi="Helvetica" w:cs="Arial"/>
          <w:szCs w:val="24"/>
        </w:rPr>
        <w:t xml:space="preserve"> </w:t>
      </w:r>
      <w:r w:rsidR="000B6D83">
        <w:rPr>
          <w:rFonts w:ascii="Helvetica" w:hAnsi="Helvetica" w:cs="Arial"/>
          <w:b/>
          <w:szCs w:val="24"/>
        </w:rPr>
        <w:t>[2</w:t>
      </w:r>
      <w:r w:rsidR="0028135C">
        <w:rPr>
          <w:rFonts w:ascii="Helvetica" w:hAnsi="Helvetica" w:cs="Arial"/>
          <w:b/>
          <w:szCs w:val="24"/>
        </w:rPr>
        <w:t>-MED]</w:t>
      </w:r>
    </w:p>
    <w:p w14:paraId="61798EEE" w14:textId="77777777" w:rsidR="00990ADE" w:rsidRDefault="00990ADE" w:rsidP="00990AD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applies small drops of lubricant.</w:t>
      </w:r>
    </w:p>
    <w:p w14:paraId="0F6D2CBC" w14:textId="77777777" w:rsidR="00990ADE" w:rsidRDefault="00322C2D" w:rsidP="00990AD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threads the nut onto the fitting and </w:t>
      </w:r>
      <w:r w:rsidR="000B6D83">
        <w:rPr>
          <w:rFonts w:ascii="Helvetica" w:hAnsi="Helvetica" w:cs="Arial"/>
          <w:szCs w:val="24"/>
        </w:rPr>
        <w:t>tightens it to just finger-tight.</w:t>
      </w:r>
    </w:p>
    <w:p w14:paraId="6A59EDD4" w14:textId="4264D9A5" w:rsidR="0001387A" w:rsidRDefault="0001387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4" w:name="_Ref466020260"/>
      <w:r>
        <w:rPr>
          <w:rFonts w:ascii="Helvetica" w:hAnsi="Helvetica" w:cs="Arial"/>
          <w:szCs w:val="24"/>
        </w:rPr>
        <w:t>Transfer the reac</w:t>
      </w:r>
      <w:r w:rsidR="008442E3">
        <w:rPr>
          <w:rFonts w:ascii="Helvetica" w:hAnsi="Helvetica" w:cs="Arial"/>
          <w:szCs w:val="24"/>
        </w:rPr>
        <w:t>tor, still upside-down, to a vis</w:t>
      </w:r>
      <w:r>
        <w:rPr>
          <w:rFonts w:ascii="Helvetica" w:hAnsi="Helvetica" w:cs="Arial"/>
          <w:szCs w:val="24"/>
        </w:rPr>
        <w:t>e.</w:t>
      </w:r>
      <w:r w:rsidR="008918F0">
        <w:rPr>
          <w:rFonts w:ascii="Helvetica" w:hAnsi="Helvetica" w:cs="Arial"/>
          <w:szCs w:val="24"/>
        </w:rPr>
        <w:t xml:space="preserve"> </w:t>
      </w:r>
      <w:r w:rsidR="008915D0">
        <w:rPr>
          <w:rFonts w:ascii="Helvetica" w:hAnsi="Helvetica" w:cs="Arial"/>
          <w:szCs w:val="24"/>
        </w:rPr>
        <w:t>Use a wrench to tighten the bottom nut by 90°.</w:t>
      </w:r>
      <w:r w:rsidR="00A112D9">
        <w:rPr>
          <w:rFonts w:ascii="Helvetica" w:hAnsi="Helvetica" w:cs="Arial"/>
          <w:szCs w:val="24"/>
        </w:rPr>
        <w:t xml:space="preserve"> </w:t>
      </w:r>
      <w:r w:rsidR="00A112D9">
        <w:rPr>
          <w:rFonts w:ascii="Helvetica" w:hAnsi="Helvetica" w:cs="Arial"/>
          <w:b/>
          <w:szCs w:val="24"/>
        </w:rPr>
        <w:t>[</w:t>
      </w:r>
      <w:r w:rsidR="009B7CE8">
        <w:rPr>
          <w:rFonts w:ascii="Helvetica" w:hAnsi="Helvetica" w:cs="Arial"/>
          <w:b/>
          <w:szCs w:val="24"/>
        </w:rPr>
        <w:t>1</w:t>
      </w:r>
      <w:r w:rsidR="00A112D9">
        <w:rPr>
          <w:rFonts w:ascii="Helvetica" w:hAnsi="Helvetica" w:cs="Arial"/>
          <w:b/>
          <w:szCs w:val="24"/>
        </w:rPr>
        <w:t>-MED]</w:t>
      </w:r>
      <w:r w:rsidR="008918F0">
        <w:rPr>
          <w:rFonts w:ascii="Helvetica" w:hAnsi="Helvetica" w:cs="Arial"/>
          <w:szCs w:val="24"/>
        </w:rPr>
        <w:t xml:space="preserve"> </w:t>
      </w:r>
      <w:r w:rsidR="00DF14FC">
        <w:rPr>
          <w:rFonts w:ascii="Helvetica" w:hAnsi="Helvetica" w:cs="Arial"/>
          <w:szCs w:val="24"/>
        </w:rPr>
        <w:t>Visually i</w:t>
      </w:r>
      <w:r w:rsidR="007F1E84">
        <w:rPr>
          <w:rFonts w:ascii="Helvetica" w:hAnsi="Helvetica" w:cs="Arial"/>
          <w:szCs w:val="24"/>
        </w:rPr>
        <w:t>nspect the reactor for defects</w:t>
      </w:r>
      <w:r w:rsidR="00684447">
        <w:rPr>
          <w:rFonts w:ascii="Helvetica" w:hAnsi="Helvetica" w:cs="Arial"/>
          <w:szCs w:val="24"/>
        </w:rPr>
        <w:t xml:space="preserve"> in the seal or sapphire window and replace any defective parts.</w:t>
      </w:r>
      <w:bookmarkEnd w:id="4"/>
      <w:r w:rsidR="00A112D9" w:rsidRPr="00A112D9">
        <w:rPr>
          <w:rFonts w:ascii="Helvetica" w:hAnsi="Helvetica" w:cs="Arial"/>
          <w:b/>
          <w:szCs w:val="24"/>
        </w:rPr>
        <w:t xml:space="preserve"> </w:t>
      </w:r>
      <w:r w:rsidR="00A112D9" w:rsidRPr="008E75DC">
        <w:rPr>
          <w:rFonts w:ascii="Helvetica" w:hAnsi="Helvetica" w:cs="Arial"/>
          <w:b/>
          <w:szCs w:val="24"/>
        </w:rPr>
        <w:t>[</w:t>
      </w:r>
      <w:r w:rsidR="009B7CE8">
        <w:rPr>
          <w:rFonts w:ascii="Helvetica" w:hAnsi="Helvetica" w:cs="Arial"/>
          <w:b/>
          <w:szCs w:val="24"/>
        </w:rPr>
        <w:t>2</w:t>
      </w:r>
      <w:r w:rsidR="00A112D9" w:rsidRPr="008E75DC">
        <w:rPr>
          <w:rFonts w:ascii="Helvetica" w:hAnsi="Helvetica" w:cs="Arial"/>
          <w:b/>
          <w:szCs w:val="24"/>
        </w:rPr>
        <w:t>-CU]</w:t>
      </w:r>
    </w:p>
    <w:p w14:paraId="1705CD70" w14:textId="31FE7405" w:rsidR="002E5236" w:rsidRPr="009B7CE8" w:rsidRDefault="00606ED0" w:rsidP="009B7C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B7CE8">
        <w:rPr>
          <w:rFonts w:ascii="Helvetica" w:hAnsi="Helvetica" w:cs="Arial"/>
          <w:szCs w:val="24"/>
        </w:rPr>
        <w:t>Talent</w:t>
      </w:r>
      <w:r w:rsidR="0025144B" w:rsidRPr="009B7CE8">
        <w:rPr>
          <w:rFonts w:ascii="Helvetica" w:hAnsi="Helvetica" w:cs="Arial"/>
          <w:szCs w:val="24"/>
        </w:rPr>
        <w:t xml:space="preserve"> brings the upside-down reactor to the vise and begins tightening the vise</w:t>
      </w:r>
      <w:r w:rsidR="009B7CE8" w:rsidRPr="009B7CE8">
        <w:rPr>
          <w:rFonts w:ascii="Helvetica" w:hAnsi="Helvetica" w:cs="Arial"/>
          <w:szCs w:val="24"/>
        </w:rPr>
        <w:t xml:space="preserve">, </w:t>
      </w:r>
      <w:r w:rsidR="009B7CE8" w:rsidRPr="005B0627">
        <w:rPr>
          <w:rFonts w:ascii="Helvetica" w:hAnsi="Helvetica" w:cs="Arial"/>
          <w:color w:val="FF0000"/>
          <w:szCs w:val="24"/>
        </w:rPr>
        <w:t>turns the nut 90° with a wrench, and then removes the reactor from the vise.</w:t>
      </w:r>
    </w:p>
    <w:p w14:paraId="24AAB756" w14:textId="314D1B0A" w:rsidR="00924277" w:rsidRDefault="00D12EEC" w:rsidP="002E523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7D4095">
        <w:rPr>
          <w:rFonts w:ascii="Helvetica" w:hAnsi="Helvetica" w:cs="Arial"/>
          <w:szCs w:val="24"/>
        </w:rPr>
        <w:t>inspects the window and seal for defects.</w:t>
      </w:r>
      <w:r w:rsidR="00172969">
        <w:rPr>
          <w:rFonts w:ascii="Helvetica" w:hAnsi="Helvetica" w:cs="Arial"/>
          <w:szCs w:val="24"/>
        </w:rPr>
        <w:t xml:space="preserve"> </w:t>
      </w:r>
    </w:p>
    <w:p w14:paraId="44482546" w14:textId="77777777" w:rsidR="0057713D" w:rsidRPr="00E24898" w:rsidRDefault="00B4778D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Microreactor Installation</w:t>
      </w:r>
    </w:p>
    <w:p w14:paraId="1ECACFC4" w14:textId="46F00DA5" w:rsidR="006322B5" w:rsidRDefault="00DA422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Connect the loaded, sealed </w:t>
      </w:r>
      <w:r w:rsidR="003B3928">
        <w:rPr>
          <w:rFonts w:ascii="Helvetica" w:hAnsi="Helvetica" w:cs="Arial"/>
          <w:szCs w:val="24"/>
        </w:rPr>
        <w:t>micro</w:t>
      </w:r>
      <w:r w:rsidR="006764EE">
        <w:rPr>
          <w:rFonts w:ascii="Helvetica" w:hAnsi="Helvetica" w:cs="Arial"/>
          <w:szCs w:val="24"/>
        </w:rPr>
        <w:t xml:space="preserve">reactor to the gas lines </w:t>
      </w:r>
      <w:r w:rsidR="009B7CE8">
        <w:rPr>
          <w:rFonts w:ascii="Helvetica" w:hAnsi="Helvetica" w:cs="Arial"/>
          <w:b/>
          <w:szCs w:val="24"/>
        </w:rPr>
        <w:t>[1-MED].</w:t>
      </w:r>
      <w:r w:rsidR="009B7CE8">
        <w:rPr>
          <w:rFonts w:ascii="Helvetica" w:hAnsi="Helvetica" w:cs="Arial"/>
          <w:szCs w:val="24"/>
        </w:rPr>
        <w:t xml:space="preserve"> </w:t>
      </w:r>
      <w:r w:rsidR="009B7CE8" w:rsidRPr="005B0627">
        <w:rPr>
          <w:rFonts w:ascii="Helvetica" w:hAnsi="Helvetica" w:cs="Arial"/>
          <w:color w:val="FF0000"/>
          <w:szCs w:val="24"/>
        </w:rPr>
        <w:t>Then,</w:t>
      </w:r>
      <w:r w:rsidR="006764EE">
        <w:rPr>
          <w:rFonts w:ascii="Helvetica" w:hAnsi="Helvetica" w:cs="Arial"/>
          <w:szCs w:val="24"/>
        </w:rPr>
        <w:t xml:space="preserve"> p</w:t>
      </w:r>
      <w:r w:rsidR="00E71542">
        <w:rPr>
          <w:rFonts w:ascii="Helvetica" w:hAnsi="Helvetica" w:cs="Arial"/>
          <w:szCs w:val="24"/>
        </w:rPr>
        <w:t xml:space="preserve">ressurize the </w:t>
      </w:r>
      <w:r w:rsidR="003328E3">
        <w:rPr>
          <w:rFonts w:ascii="Helvetica" w:hAnsi="Helvetica" w:cs="Arial"/>
          <w:szCs w:val="24"/>
        </w:rPr>
        <w:t>system</w:t>
      </w:r>
      <w:r w:rsidR="00CB4DD1">
        <w:rPr>
          <w:rFonts w:ascii="Helvetica" w:hAnsi="Helvetica" w:cs="Arial"/>
          <w:szCs w:val="24"/>
        </w:rPr>
        <w:t xml:space="preserve"> </w:t>
      </w:r>
      <w:r w:rsidR="00E71542">
        <w:rPr>
          <w:rFonts w:ascii="Helvetica" w:hAnsi="Helvetica" w:cs="Arial"/>
          <w:szCs w:val="24"/>
        </w:rPr>
        <w:t>with N</w:t>
      </w:r>
      <w:r w:rsidR="00E71542">
        <w:rPr>
          <w:rFonts w:ascii="Helvetica" w:hAnsi="Helvetica" w:cs="Arial"/>
          <w:szCs w:val="24"/>
          <w:vertAlign w:val="subscript"/>
        </w:rPr>
        <w:t>2</w:t>
      </w:r>
      <w:r w:rsidR="00E71542">
        <w:rPr>
          <w:rFonts w:ascii="Helvetica" w:hAnsi="Helvetica" w:cs="Arial"/>
          <w:szCs w:val="24"/>
        </w:rPr>
        <w:t xml:space="preserve"> </w:t>
      </w:r>
      <w:r w:rsidR="000F3CF9">
        <w:rPr>
          <w:rFonts w:ascii="Helvetica" w:hAnsi="Helvetica" w:cs="Arial"/>
          <w:szCs w:val="24"/>
        </w:rPr>
        <w:t xml:space="preserve">gas </w:t>
      </w:r>
      <w:r w:rsidR="00E71542">
        <w:rPr>
          <w:rFonts w:ascii="Helvetica" w:hAnsi="Helvetica" w:cs="Arial"/>
          <w:szCs w:val="24"/>
        </w:rPr>
        <w:t xml:space="preserve">at 5 </w:t>
      </w:r>
      <w:proofErr w:type="spellStart"/>
      <w:r w:rsidR="00E71542">
        <w:rPr>
          <w:rFonts w:ascii="Helvetica" w:hAnsi="Helvetica" w:cs="Arial"/>
          <w:szCs w:val="24"/>
        </w:rPr>
        <w:t>MPa</w:t>
      </w:r>
      <w:proofErr w:type="spellEnd"/>
      <w:r w:rsidR="009B7CE8">
        <w:rPr>
          <w:rFonts w:ascii="Helvetica" w:hAnsi="Helvetica" w:cs="Arial"/>
          <w:szCs w:val="24"/>
        </w:rPr>
        <w:t>,</w:t>
      </w:r>
      <w:r w:rsidR="00771395">
        <w:rPr>
          <w:rFonts w:ascii="Helvetica" w:hAnsi="Helvetica" w:cs="Arial"/>
          <w:szCs w:val="24"/>
        </w:rPr>
        <w:t xml:space="preserve"> </w:t>
      </w:r>
      <w:r w:rsidR="009B7CE8" w:rsidRPr="005B0627">
        <w:rPr>
          <w:rFonts w:ascii="Helvetica" w:hAnsi="Helvetica" w:cs="Arial"/>
          <w:color w:val="FF0000"/>
          <w:szCs w:val="24"/>
        </w:rPr>
        <w:t>and</w:t>
      </w:r>
      <w:r w:rsidR="003F16A8">
        <w:rPr>
          <w:rFonts w:ascii="Helvetica" w:hAnsi="Helvetica" w:cs="Arial"/>
          <w:szCs w:val="24"/>
        </w:rPr>
        <w:t xml:space="preserve"> close the appropriate valves to isolate the mic</w:t>
      </w:r>
      <w:r w:rsidR="001379EE">
        <w:rPr>
          <w:rFonts w:ascii="Helvetica" w:hAnsi="Helvetica" w:cs="Arial"/>
          <w:szCs w:val="24"/>
        </w:rPr>
        <w:t>roreactor from the gas cylinder</w:t>
      </w:r>
      <w:r w:rsidR="00267F38">
        <w:rPr>
          <w:rFonts w:ascii="Helvetica" w:hAnsi="Helvetica" w:cs="Arial"/>
          <w:szCs w:val="24"/>
        </w:rPr>
        <w:t>.</w:t>
      </w:r>
      <w:r w:rsidR="00771395">
        <w:rPr>
          <w:rFonts w:ascii="Helvetica" w:hAnsi="Helvetica" w:cs="Arial"/>
          <w:szCs w:val="24"/>
        </w:rPr>
        <w:t xml:space="preserve"> </w:t>
      </w:r>
      <w:r w:rsidR="00996D4D">
        <w:rPr>
          <w:rFonts w:ascii="Helvetica" w:hAnsi="Helvetica" w:cs="Arial"/>
          <w:b/>
          <w:szCs w:val="24"/>
        </w:rPr>
        <w:t>[2</w:t>
      </w:r>
      <w:r w:rsidR="00771395">
        <w:rPr>
          <w:rFonts w:ascii="Helvetica" w:hAnsi="Helvetica" w:cs="Arial"/>
          <w:b/>
          <w:szCs w:val="24"/>
        </w:rPr>
        <w:t>-MED]</w:t>
      </w:r>
    </w:p>
    <w:p w14:paraId="659143CE" w14:textId="024843CB" w:rsidR="00102C0C" w:rsidRDefault="00E90029" w:rsidP="00102C0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connects the gas lines to the reactor</w:t>
      </w:r>
      <w:r w:rsidR="00F57D80">
        <w:rPr>
          <w:rFonts w:ascii="Helvetica" w:hAnsi="Helvetica" w:cs="Arial"/>
          <w:szCs w:val="24"/>
        </w:rPr>
        <w:t xml:space="preserve"> gas fittings </w:t>
      </w:r>
    </w:p>
    <w:p w14:paraId="10E3191E" w14:textId="4F9CCD12" w:rsidR="009B12DD" w:rsidRPr="009B7CE8" w:rsidRDefault="0000332C" w:rsidP="009B7CE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B7CE8">
        <w:rPr>
          <w:rFonts w:ascii="Helvetica" w:hAnsi="Helvetica" w:cs="Arial"/>
          <w:szCs w:val="24"/>
        </w:rPr>
        <w:lastRenderedPageBreak/>
        <w:t xml:space="preserve">Talent </w:t>
      </w:r>
      <w:r w:rsidR="009B7CE8" w:rsidRPr="005B0627">
        <w:rPr>
          <w:rFonts w:ascii="Helvetica" w:hAnsi="Helvetica" w:cs="Arial"/>
          <w:color w:val="FF0000"/>
          <w:szCs w:val="24"/>
        </w:rPr>
        <w:t xml:space="preserve">opens the gas flow to the </w:t>
      </w:r>
      <w:proofErr w:type="spellStart"/>
      <w:r w:rsidR="009B7CE8" w:rsidRPr="005B0627">
        <w:rPr>
          <w:rFonts w:ascii="Helvetica" w:hAnsi="Helvetica" w:cs="Arial"/>
          <w:color w:val="FF0000"/>
          <w:szCs w:val="24"/>
        </w:rPr>
        <w:t>microreactor</w:t>
      </w:r>
      <w:proofErr w:type="spellEnd"/>
      <w:r w:rsidR="009B7CE8" w:rsidRPr="005B0627">
        <w:rPr>
          <w:rFonts w:ascii="Helvetica" w:hAnsi="Helvetica" w:cs="Arial"/>
          <w:color w:val="FF0000"/>
          <w:szCs w:val="24"/>
        </w:rPr>
        <w:t xml:space="preserve">, </w:t>
      </w:r>
      <w:proofErr w:type="gramStart"/>
      <w:r w:rsidR="009B7CE8" w:rsidRPr="005B0627">
        <w:rPr>
          <w:rFonts w:ascii="Helvetica" w:hAnsi="Helvetica" w:cs="Arial"/>
          <w:color w:val="FF0000"/>
          <w:szCs w:val="24"/>
        </w:rPr>
        <w:t>then</w:t>
      </w:r>
      <w:proofErr w:type="gramEnd"/>
      <w:r w:rsidR="009B7CE8">
        <w:rPr>
          <w:rFonts w:ascii="Helvetica" w:hAnsi="Helvetica" w:cs="Arial"/>
          <w:szCs w:val="24"/>
        </w:rPr>
        <w:t xml:space="preserve"> </w:t>
      </w:r>
      <w:r w:rsidRPr="009B7CE8">
        <w:rPr>
          <w:rFonts w:ascii="Helvetica" w:hAnsi="Helvetica" w:cs="Arial"/>
          <w:szCs w:val="24"/>
        </w:rPr>
        <w:t>closes the valves.</w:t>
      </w:r>
    </w:p>
    <w:p w14:paraId="73476139" w14:textId="77777777" w:rsidR="00A112D9" w:rsidRPr="0016580E" w:rsidRDefault="00675D1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If the </w:t>
      </w:r>
      <w:r w:rsidR="00F60BB9">
        <w:rPr>
          <w:rFonts w:ascii="Helvetica" w:hAnsi="Helvetica" w:cs="Arial"/>
          <w:szCs w:val="24"/>
        </w:rPr>
        <w:t xml:space="preserve">microreactor </w:t>
      </w:r>
      <w:r>
        <w:rPr>
          <w:rFonts w:ascii="Helvetica" w:hAnsi="Helvetica" w:cs="Arial"/>
          <w:szCs w:val="24"/>
        </w:rPr>
        <w:t>pressure remains stable for more than 30 minutes</w:t>
      </w:r>
      <w:r w:rsidR="00BF6EA1">
        <w:rPr>
          <w:rFonts w:ascii="Helvetica" w:hAnsi="Helvetica" w:cs="Arial"/>
          <w:szCs w:val="24"/>
        </w:rPr>
        <w:t xml:space="preserve">, </w:t>
      </w:r>
      <w:r w:rsidR="00BB5E42">
        <w:rPr>
          <w:rFonts w:ascii="Helvetica" w:hAnsi="Helvetica" w:cs="Arial"/>
          <w:szCs w:val="24"/>
        </w:rPr>
        <w:t>perform additional leak tests as needed at higher pressures.</w:t>
      </w:r>
      <w:r w:rsidR="00C7724A">
        <w:rPr>
          <w:rFonts w:ascii="Helvetica" w:hAnsi="Helvetica" w:cs="Arial"/>
          <w:szCs w:val="24"/>
        </w:rPr>
        <w:t xml:space="preserve"> </w:t>
      </w:r>
      <w:r w:rsidR="00C7724A">
        <w:rPr>
          <w:rFonts w:ascii="Helvetica" w:hAnsi="Helvetica" w:cs="Arial"/>
          <w:b/>
          <w:szCs w:val="24"/>
        </w:rPr>
        <w:t>[1-MED]</w:t>
      </w:r>
    </w:p>
    <w:p w14:paraId="1469B2EF" w14:textId="77777777" w:rsidR="00A112D9" w:rsidRPr="00A112D9" w:rsidRDefault="00A112D9" w:rsidP="001658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the pressure indicator for the isolated section of the gas lines and checks the reading.</w:t>
      </w:r>
      <w:r w:rsidR="003A7BB4" w:rsidRPr="00A112D9">
        <w:rPr>
          <w:rFonts w:ascii="Helvetica" w:hAnsi="Helvetica" w:cs="Arial"/>
          <w:szCs w:val="24"/>
        </w:rPr>
        <w:t xml:space="preserve"> </w:t>
      </w:r>
    </w:p>
    <w:p w14:paraId="36022B9A" w14:textId="54B481C7" w:rsidR="00675D1C" w:rsidRDefault="00A112D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if</w:t>
      </w:r>
      <w:r w:rsidR="00703264">
        <w:rPr>
          <w:rFonts w:ascii="Helvetica" w:hAnsi="Helvetica" w:cs="Arial"/>
          <w:szCs w:val="24"/>
        </w:rPr>
        <w:t xml:space="preserve"> using a </w:t>
      </w:r>
      <w:r w:rsidR="004604E9">
        <w:rPr>
          <w:rFonts w:ascii="Helvetica" w:hAnsi="Helvetica" w:cs="Arial"/>
          <w:szCs w:val="24"/>
        </w:rPr>
        <w:t>non-inert</w:t>
      </w:r>
      <w:r w:rsidR="003A7BB4">
        <w:rPr>
          <w:rFonts w:ascii="Helvetica" w:hAnsi="Helvetica" w:cs="Arial"/>
          <w:szCs w:val="24"/>
        </w:rPr>
        <w:t xml:space="preserve"> gas in the experiment, </w:t>
      </w:r>
      <w:r w:rsidR="006B3E55">
        <w:rPr>
          <w:rFonts w:ascii="Helvetica" w:hAnsi="Helvetica" w:cs="Arial"/>
          <w:szCs w:val="24"/>
        </w:rPr>
        <w:t>repeat all previous</w:t>
      </w:r>
      <w:r w:rsidR="00703264">
        <w:rPr>
          <w:rFonts w:ascii="Helvetica" w:hAnsi="Helvetica" w:cs="Arial"/>
          <w:szCs w:val="24"/>
        </w:rPr>
        <w:t xml:space="preserve"> leak checks with the target gas</w:t>
      </w:r>
      <w:r w:rsidR="001B68E9">
        <w:rPr>
          <w:rFonts w:ascii="Helvetica" w:hAnsi="Helvetica" w:cs="Arial"/>
          <w:szCs w:val="24"/>
        </w:rPr>
        <w:t xml:space="preserve"> with the help of a leak detector</w:t>
      </w:r>
      <w:r w:rsidR="00703264">
        <w:rPr>
          <w:rFonts w:ascii="Helvetica" w:hAnsi="Helvetica" w:cs="Arial"/>
          <w:szCs w:val="24"/>
        </w:rPr>
        <w:t>.</w:t>
      </w:r>
      <w:r w:rsidR="00C7724A">
        <w:rPr>
          <w:rFonts w:ascii="Helvetica" w:hAnsi="Helvetica" w:cs="Arial"/>
          <w:szCs w:val="24"/>
        </w:rPr>
        <w:t xml:space="preserve"> </w:t>
      </w:r>
      <w:r w:rsidR="00C7724A">
        <w:rPr>
          <w:rFonts w:ascii="Helvetica" w:hAnsi="Helvetica" w:cs="Arial"/>
          <w:b/>
          <w:szCs w:val="24"/>
        </w:rPr>
        <w:t>[</w:t>
      </w:r>
      <w:r>
        <w:rPr>
          <w:rFonts w:ascii="Helvetica" w:hAnsi="Helvetica" w:cs="Arial"/>
          <w:b/>
          <w:szCs w:val="24"/>
        </w:rPr>
        <w:t>1</w:t>
      </w:r>
      <w:r w:rsidR="00C7724A">
        <w:rPr>
          <w:rFonts w:ascii="Helvetica" w:hAnsi="Helvetica" w:cs="Arial"/>
          <w:b/>
          <w:szCs w:val="24"/>
        </w:rPr>
        <w:t>-WIDE]</w:t>
      </w:r>
    </w:p>
    <w:p w14:paraId="6445DC44" w14:textId="29CF4486" w:rsidR="00463644" w:rsidRDefault="00B36B95" w:rsidP="00D2322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D34C26">
        <w:rPr>
          <w:rFonts w:ascii="Helvetica" w:hAnsi="Helvetica" w:cs="Arial"/>
          <w:szCs w:val="24"/>
        </w:rPr>
        <w:t xml:space="preserve">switches </w:t>
      </w:r>
      <w:r>
        <w:rPr>
          <w:rFonts w:ascii="Helvetica" w:hAnsi="Helvetica" w:cs="Arial"/>
          <w:szCs w:val="24"/>
        </w:rPr>
        <w:t xml:space="preserve">to </w:t>
      </w:r>
      <w:r w:rsidR="00D34C26">
        <w:rPr>
          <w:rFonts w:ascii="Helvetica" w:hAnsi="Helvetica" w:cs="Arial"/>
          <w:szCs w:val="24"/>
        </w:rPr>
        <w:t xml:space="preserve">hydrogen </w:t>
      </w:r>
      <w:r>
        <w:rPr>
          <w:rFonts w:ascii="Helvetica" w:hAnsi="Helvetica" w:cs="Arial"/>
          <w:szCs w:val="24"/>
        </w:rPr>
        <w:t>gas flow</w:t>
      </w:r>
      <w:r w:rsidR="00463644">
        <w:rPr>
          <w:rFonts w:ascii="Helvetica" w:hAnsi="Helvetica" w:cs="Arial"/>
          <w:szCs w:val="24"/>
        </w:rPr>
        <w:t xml:space="preserve"> as though preparing for further leak checks</w:t>
      </w:r>
      <w:r w:rsidR="00157906">
        <w:rPr>
          <w:rFonts w:ascii="Helvetica" w:hAnsi="Helvetica" w:cs="Arial"/>
          <w:szCs w:val="24"/>
        </w:rPr>
        <w:t>, using a hydrogen leak detector</w:t>
      </w:r>
      <w:r w:rsidR="00463644">
        <w:rPr>
          <w:rFonts w:ascii="Helvetica" w:hAnsi="Helvetica" w:cs="Arial"/>
          <w:szCs w:val="24"/>
        </w:rPr>
        <w:t>.</w:t>
      </w:r>
    </w:p>
    <w:p w14:paraId="672003CD" w14:textId="77777777" w:rsidR="009C7DA4" w:rsidRDefault="001104BE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integrity of the seal has been verified, depressurize the </w:t>
      </w:r>
      <w:r w:rsidR="003B6207">
        <w:rPr>
          <w:rFonts w:ascii="Helvetica" w:hAnsi="Helvetica" w:cs="Arial"/>
          <w:szCs w:val="24"/>
        </w:rPr>
        <w:t>micro</w:t>
      </w:r>
      <w:r>
        <w:rPr>
          <w:rFonts w:ascii="Helvetica" w:hAnsi="Helvetica" w:cs="Arial"/>
          <w:szCs w:val="24"/>
        </w:rPr>
        <w:t>reactor setup.</w:t>
      </w:r>
      <w:r w:rsidR="004604E9">
        <w:rPr>
          <w:rFonts w:ascii="Helvetica" w:hAnsi="Helvetica" w:cs="Arial"/>
          <w:szCs w:val="24"/>
        </w:rPr>
        <w:t xml:space="preserve"> </w:t>
      </w:r>
      <w:r w:rsidR="00605920">
        <w:rPr>
          <w:rFonts w:ascii="Helvetica" w:hAnsi="Helvetica" w:cs="Arial"/>
          <w:b/>
          <w:szCs w:val="24"/>
        </w:rPr>
        <w:t xml:space="preserve">[1-MED] </w:t>
      </w:r>
      <w:r w:rsidR="006500E2">
        <w:rPr>
          <w:rFonts w:ascii="Helvetica" w:hAnsi="Helvetica" w:cs="Arial"/>
          <w:szCs w:val="24"/>
        </w:rPr>
        <w:t>Place the microreactor in a stainless steel heat</w:t>
      </w:r>
      <w:r w:rsidR="009C7DA4">
        <w:rPr>
          <w:rFonts w:ascii="Helvetica" w:hAnsi="Helvetica" w:cs="Arial"/>
          <w:szCs w:val="24"/>
        </w:rPr>
        <w:t>ing block within a coil heater.</w:t>
      </w:r>
      <w:r w:rsidR="00605920">
        <w:rPr>
          <w:rFonts w:ascii="Helvetica" w:hAnsi="Helvetica" w:cs="Arial"/>
          <w:szCs w:val="24"/>
        </w:rPr>
        <w:t xml:space="preserve"> </w:t>
      </w:r>
      <w:r w:rsidR="00605920">
        <w:rPr>
          <w:rFonts w:ascii="Helvetica" w:hAnsi="Helvetica" w:cs="Arial"/>
          <w:b/>
          <w:szCs w:val="24"/>
        </w:rPr>
        <w:t>[2-MED</w:t>
      </w:r>
      <w:r w:rsidR="002B5D1F">
        <w:rPr>
          <w:rFonts w:ascii="Helvetica" w:hAnsi="Helvetica" w:cs="Arial"/>
          <w:b/>
          <w:szCs w:val="24"/>
        </w:rPr>
        <w:t>-Over shoulder</w:t>
      </w:r>
      <w:r w:rsidR="00605920">
        <w:rPr>
          <w:rFonts w:ascii="Helvetica" w:hAnsi="Helvetica" w:cs="Arial"/>
          <w:b/>
          <w:szCs w:val="24"/>
        </w:rPr>
        <w:t>]</w:t>
      </w:r>
    </w:p>
    <w:p w14:paraId="523ECD47" w14:textId="77777777" w:rsidR="00C556F3" w:rsidRDefault="00C556F3" w:rsidP="00C556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</w:t>
      </w:r>
      <w:r w:rsidR="00F820D9">
        <w:rPr>
          <w:rFonts w:ascii="Helvetica" w:hAnsi="Helvetica" w:cs="Arial"/>
          <w:szCs w:val="24"/>
        </w:rPr>
        <w:t>nt opens the valves to vent the system.</w:t>
      </w:r>
    </w:p>
    <w:p w14:paraId="4E55F5A8" w14:textId="77777777" w:rsidR="008A30B2" w:rsidRDefault="008A30B2" w:rsidP="00C556F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microreactor in the heating block</w:t>
      </w:r>
      <w:r w:rsidR="002B5D1F">
        <w:rPr>
          <w:rFonts w:ascii="Helvetica" w:hAnsi="Helvetica" w:cs="Arial"/>
          <w:szCs w:val="24"/>
        </w:rPr>
        <w:t xml:space="preserve"> within the coil heater</w:t>
      </w:r>
      <w:r>
        <w:rPr>
          <w:rFonts w:ascii="Helvetica" w:hAnsi="Helvetica" w:cs="Arial"/>
          <w:szCs w:val="24"/>
        </w:rPr>
        <w:t>.</w:t>
      </w:r>
    </w:p>
    <w:p w14:paraId="52BE1834" w14:textId="77777777" w:rsidR="001104BE" w:rsidRDefault="00CF761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the heating assembly on a platform over the inverted microscope objective.</w:t>
      </w:r>
      <w:r w:rsidR="009C7DA4">
        <w:rPr>
          <w:rFonts w:ascii="Helvetica" w:hAnsi="Helvetica" w:cs="Arial"/>
          <w:szCs w:val="24"/>
        </w:rPr>
        <w:t xml:space="preserve"> </w:t>
      </w:r>
      <w:r w:rsidR="00575131">
        <w:rPr>
          <w:rFonts w:ascii="Helvetica" w:hAnsi="Helvetica" w:cs="Arial"/>
          <w:b/>
          <w:szCs w:val="24"/>
        </w:rPr>
        <w:t>[1-MED]</w:t>
      </w:r>
      <w:r w:rsidR="00575131">
        <w:rPr>
          <w:rFonts w:ascii="Helvetica" w:hAnsi="Helvetica" w:cs="Arial"/>
          <w:szCs w:val="24"/>
        </w:rPr>
        <w:t xml:space="preserve"> </w:t>
      </w:r>
      <w:r w:rsidR="00710BF4">
        <w:rPr>
          <w:rFonts w:ascii="Helvetica" w:hAnsi="Helvetica" w:cs="Arial"/>
          <w:szCs w:val="24"/>
        </w:rPr>
        <w:t xml:space="preserve">Enclose the heating assembly in a casing filled with ceramic wool </w:t>
      </w:r>
      <w:r w:rsidR="000A0076">
        <w:rPr>
          <w:rFonts w:ascii="Helvetica" w:hAnsi="Helvetica" w:cs="Arial"/>
          <w:szCs w:val="24"/>
        </w:rPr>
        <w:t xml:space="preserve">and </w:t>
      </w:r>
      <w:r w:rsidR="009C11AA">
        <w:rPr>
          <w:rFonts w:ascii="Helvetica" w:hAnsi="Helvetica" w:cs="Arial"/>
          <w:szCs w:val="24"/>
        </w:rPr>
        <w:t>secured with a hose clip.</w:t>
      </w:r>
      <w:r w:rsidR="00575131">
        <w:rPr>
          <w:rFonts w:ascii="Helvetica" w:hAnsi="Helvetica" w:cs="Arial"/>
          <w:szCs w:val="24"/>
        </w:rPr>
        <w:t xml:space="preserve"> </w:t>
      </w:r>
      <w:r w:rsidR="00575131">
        <w:rPr>
          <w:rFonts w:ascii="Helvetica" w:hAnsi="Helvetica" w:cs="Arial"/>
          <w:b/>
          <w:szCs w:val="24"/>
        </w:rPr>
        <w:t>[2-MED]</w:t>
      </w:r>
    </w:p>
    <w:p w14:paraId="61B36B7D" w14:textId="77777777" w:rsidR="002B5D1F" w:rsidRDefault="002B5D1F" w:rsidP="002B5D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arranges the heating assembly on the platform.</w:t>
      </w:r>
    </w:p>
    <w:p w14:paraId="3B2F8A21" w14:textId="77777777" w:rsidR="001550B6" w:rsidRDefault="001550B6" w:rsidP="002B5D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clamps the ceramic wool-filled casing around the heating assembly.</w:t>
      </w:r>
    </w:p>
    <w:p w14:paraId="29D2E729" w14:textId="7B564250" w:rsidR="00BC1FAF" w:rsidRDefault="00BC1FA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Turn on the microscope, using cross-polarized light. </w:t>
      </w:r>
      <w:r w:rsidR="00F449C1">
        <w:rPr>
          <w:rFonts w:ascii="Helvetica" w:hAnsi="Helvetica" w:cs="Arial"/>
          <w:szCs w:val="24"/>
        </w:rPr>
        <w:t>Set the objective to the lowest magnification.</w:t>
      </w:r>
      <w:r w:rsidR="001F312D">
        <w:rPr>
          <w:rFonts w:ascii="Helvetica" w:hAnsi="Helvetica" w:cs="Arial"/>
          <w:szCs w:val="24"/>
        </w:rPr>
        <w:t xml:space="preserve"> </w:t>
      </w:r>
      <w:r w:rsidR="00F449C1">
        <w:rPr>
          <w:rFonts w:ascii="Helvetica" w:hAnsi="Helvetica" w:cs="Arial"/>
          <w:szCs w:val="24"/>
        </w:rPr>
        <w:t>Adjust the vertical position of the objective lens</w:t>
      </w:r>
      <w:r w:rsidR="00C92307">
        <w:rPr>
          <w:rFonts w:ascii="Helvetica" w:hAnsi="Helvetica" w:cs="Arial"/>
          <w:szCs w:val="24"/>
        </w:rPr>
        <w:t xml:space="preserve"> </w:t>
      </w:r>
      <w:r w:rsidR="00B717B4">
        <w:rPr>
          <w:rFonts w:ascii="Helvetica" w:hAnsi="Helvetica" w:cs="Arial"/>
          <w:b/>
          <w:szCs w:val="24"/>
        </w:rPr>
        <w:t>[1</w:t>
      </w:r>
      <w:r w:rsidR="00C92307">
        <w:rPr>
          <w:rFonts w:ascii="Helvetica" w:hAnsi="Helvetica" w:cs="Arial"/>
          <w:b/>
          <w:szCs w:val="24"/>
        </w:rPr>
        <w:t xml:space="preserve">-MED] </w:t>
      </w:r>
      <w:r w:rsidR="00F449C1">
        <w:rPr>
          <w:rFonts w:ascii="Helvetica" w:hAnsi="Helvetica" w:cs="Arial"/>
          <w:szCs w:val="24"/>
        </w:rPr>
        <w:t>to focus on the inside surface of the sapphire window.</w:t>
      </w:r>
      <w:r w:rsidR="001F312D">
        <w:rPr>
          <w:rFonts w:ascii="Helvetica" w:hAnsi="Helvetica" w:cs="Arial"/>
          <w:szCs w:val="24"/>
        </w:rPr>
        <w:t xml:space="preserve"> </w:t>
      </w:r>
      <w:r w:rsidR="00B717B4">
        <w:rPr>
          <w:rFonts w:ascii="Helvetica" w:hAnsi="Helvetica" w:cs="Arial"/>
          <w:b/>
          <w:szCs w:val="24"/>
        </w:rPr>
        <w:t>[2</w:t>
      </w:r>
      <w:r w:rsidR="00C92307">
        <w:rPr>
          <w:rFonts w:ascii="Helvetica" w:hAnsi="Helvetica" w:cs="Arial"/>
          <w:b/>
          <w:szCs w:val="24"/>
        </w:rPr>
        <w:t>-SCREEN]</w:t>
      </w:r>
    </w:p>
    <w:p w14:paraId="1AFADB33" w14:textId="741F293E" w:rsidR="00BE77D5" w:rsidRDefault="00BE77D5" w:rsidP="00BE77D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cross-polarized light and sets the objective lens to the lowest magnification setting.</w:t>
      </w:r>
      <w:r w:rsidR="00B717B4">
        <w:rPr>
          <w:rFonts w:ascii="Helvetica" w:hAnsi="Helvetica" w:cs="Arial"/>
          <w:szCs w:val="24"/>
        </w:rPr>
        <w:t xml:space="preserve"> Talent then begins adjusting the objective lens position.</w:t>
      </w:r>
    </w:p>
    <w:p w14:paraId="292F55E8" w14:textId="6CF31473" w:rsidR="00C92307" w:rsidRDefault="00C92307" w:rsidP="00BE77D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580E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lens being focused.</w:t>
      </w:r>
    </w:p>
    <w:p w14:paraId="414D9EB2" w14:textId="0891D8D2" w:rsidR="00D839DE" w:rsidRPr="0016580E" w:rsidRDefault="005D5DC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5" w:name="_Ref466020270"/>
      <w:r>
        <w:rPr>
          <w:rFonts w:ascii="Helvetica" w:hAnsi="Helvetica" w:cs="Arial"/>
          <w:szCs w:val="24"/>
        </w:rPr>
        <w:t xml:space="preserve">Guided by </w:t>
      </w:r>
      <w:r w:rsidRPr="00013220">
        <w:rPr>
          <w:rFonts w:ascii="Helvetica" w:hAnsi="Helvetica" w:cs="Arial"/>
          <w:szCs w:val="24"/>
        </w:rPr>
        <w:t>binoculars</w:t>
      </w:r>
      <w:r>
        <w:rPr>
          <w:rFonts w:ascii="Helvetica" w:hAnsi="Helvetica" w:cs="Arial"/>
          <w:szCs w:val="24"/>
        </w:rPr>
        <w:t xml:space="preserve">, position the </w:t>
      </w:r>
      <w:proofErr w:type="spellStart"/>
      <w:r>
        <w:rPr>
          <w:rFonts w:ascii="Helvetica" w:hAnsi="Helvetica" w:cs="Arial"/>
          <w:szCs w:val="24"/>
        </w:rPr>
        <w:t>microreactor</w:t>
      </w:r>
      <w:proofErr w:type="spellEnd"/>
      <w:r w:rsidR="00C86F6E">
        <w:rPr>
          <w:rFonts w:ascii="Helvetica" w:hAnsi="Helvetica" w:cs="Arial"/>
          <w:szCs w:val="24"/>
        </w:rPr>
        <w:t xml:space="preserve"> </w:t>
      </w:r>
      <w:r w:rsidR="006E2705">
        <w:rPr>
          <w:rFonts w:ascii="Helvetica" w:hAnsi="Helvetica" w:cs="Arial"/>
          <w:szCs w:val="24"/>
        </w:rPr>
        <w:t xml:space="preserve">so the </w:t>
      </w:r>
      <w:r>
        <w:rPr>
          <w:rFonts w:ascii="Helvetica" w:hAnsi="Helvetica" w:cs="Arial"/>
          <w:szCs w:val="24"/>
        </w:rPr>
        <w:t xml:space="preserve">ferrule edge </w:t>
      </w:r>
      <w:r w:rsidR="006E2705">
        <w:rPr>
          <w:rFonts w:ascii="Helvetica" w:hAnsi="Helvetica" w:cs="Arial"/>
          <w:szCs w:val="24"/>
        </w:rPr>
        <w:t>is the inner radia</w:t>
      </w:r>
      <w:r w:rsidR="005629C3">
        <w:rPr>
          <w:rFonts w:ascii="Helvetica" w:hAnsi="Helvetica" w:cs="Arial"/>
          <w:szCs w:val="24"/>
        </w:rPr>
        <w:t>l boundary of the</w:t>
      </w:r>
      <w:r>
        <w:rPr>
          <w:rFonts w:ascii="Helvetica" w:hAnsi="Helvetica" w:cs="Arial"/>
          <w:szCs w:val="24"/>
        </w:rPr>
        <w:t xml:space="preserve"> </w:t>
      </w:r>
      <w:r w:rsidR="005629C3">
        <w:rPr>
          <w:rFonts w:ascii="Helvetica" w:hAnsi="Helvetica" w:cs="Arial"/>
          <w:szCs w:val="24"/>
        </w:rPr>
        <w:t>field of view</w:t>
      </w:r>
      <w:r>
        <w:rPr>
          <w:rFonts w:ascii="Helvetica" w:hAnsi="Helvetica" w:cs="Arial"/>
          <w:szCs w:val="24"/>
        </w:rPr>
        <w:t xml:space="preserve"> of the binoculars</w:t>
      </w:r>
      <w:r w:rsidR="005629C3">
        <w:rPr>
          <w:rFonts w:ascii="Helvetica" w:hAnsi="Helvetica" w:cs="Arial"/>
          <w:szCs w:val="24"/>
        </w:rPr>
        <w:t>.</w:t>
      </w:r>
      <w:r w:rsidR="00732E4D">
        <w:rPr>
          <w:rFonts w:ascii="Helvetica" w:hAnsi="Helvetica" w:cs="Arial"/>
          <w:szCs w:val="24"/>
        </w:rPr>
        <w:t xml:space="preserve"> </w:t>
      </w:r>
      <w:r w:rsidR="00732E4D">
        <w:rPr>
          <w:rFonts w:ascii="Helvetica" w:hAnsi="Helvetica" w:cs="Arial"/>
          <w:b/>
          <w:szCs w:val="24"/>
        </w:rPr>
        <w:t>[1-LM]</w:t>
      </w:r>
      <w:r w:rsidR="00D839DE">
        <w:rPr>
          <w:rFonts w:ascii="Helvetica" w:hAnsi="Helvetica" w:cs="Arial"/>
          <w:szCs w:val="24"/>
        </w:rPr>
        <w:t xml:space="preserve"> Check that the ferrule is not visible in the camera field of view. </w:t>
      </w:r>
      <w:r w:rsidR="00D839DE">
        <w:rPr>
          <w:rFonts w:ascii="Helvetica" w:hAnsi="Helvetica" w:cs="Arial"/>
          <w:b/>
          <w:szCs w:val="24"/>
        </w:rPr>
        <w:t>[2-SCREEN]</w:t>
      </w:r>
    </w:p>
    <w:p w14:paraId="59CDE4EF" w14:textId="7344BEB9" w:rsidR="00732E4D" w:rsidRDefault="00CE3A3B" w:rsidP="001658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Figure 2.pdf: </w:t>
      </w:r>
      <w:r>
        <w:rPr>
          <w:rFonts w:ascii="Helvetica" w:hAnsi="Helvetica" w:cs="Arial"/>
          <w:i/>
          <w:szCs w:val="24"/>
        </w:rPr>
        <w:t xml:space="preserve">Video editor: During ‘ferrule edge…binoculars’, </w:t>
      </w:r>
      <w:r w:rsidR="00540678">
        <w:rPr>
          <w:rFonts w:ascii="Helvetica" w:hAnsi="Helvetica" w:cs="Arial"/>
          <w:i/>
          <w:szCs w:val="24"/>
        </w:rPr>
        <w:t>label the red boxes ‘Good FOV in binoculars’.</w:t>
      </w:r>
    </w:p>
    <w:p w14:paraId="441C990C" w14:textId="563F8E56" w:rsidR="000F6A6F" w:rsidRDefault="000F6A6F" w:rsidP="001658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view from the optical microscope showing that the ferrule is not visible.</w:t>
      </w:r>
    </w:p>
    <w:p w14:paraId="4AD48F99" w14:textId="13477604" w:rsidR="006E2705" w:rsidRDefault="002A5E9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R</w:t>
      </w:r>
      <w:r w:rsidR="006B3C62">
        <w:rPr>
          <w:rFonts w:ascii="Helvetica" w:hAnsi="Helvetica" w:cs="Arial"/>
          <w:szCs w:val="24"/>
        </w:rPr>
        <w:t>otate the microscope nosepiece to move the objective lens out from under the reactor.</w:t>
      </w:r>
      <w:bookmarkEnd w:id="5"/>
      <w:r w:rsidR="00C86F6E">
        <w:rPr>
          <w:rFonts w:ascii="Helvetica" w:hAnsi="Helvetica" w:cs="Arial"/>
          <w:szCs w:val="24"/>
        </w:rPr>
        <w:t xml:space="preserve"> </w:t>
      </w:r>
      <w:r w:rsidR="00516CF0">
        <w:rPr>
          <w:rFonts w:ascii="Helvetica" w:hAnsi="Helvetica" w:cs="Arial"/>
          <w:b/>
          <w:szCs w:val="24"/>
        </w:rPr>
        <w:t>[</w:t>
      </w:r>
      <w:r>
        <w:rPr>
          <w:rFonts w:ascii="Helvetica" w:hAnsi="Helvetica" w:cs="Arial"/>
          <w:b/>
          <w:szCs w:val="24"/>
        </w:rPr>
        <w:t>1</w:t>
      </w:r>
      <w:r w:rsidR="00C86F6E">
        <w:rPr>
          <w:rFonts w:ascii="Helvetica" w:hAnsi="Helvetica" w:cs="Arial"/>
          <w:b/>
          <w:szCs w:val="24"/>
        </w:rPr>
        <w:t>-</w:t>
      </w:r>
      <w:r w:rsidR="00B8163F">
        <w:rPr>
          <w:rFonts w:ascii="Helvetica" w:hAnsi="Helvetica" w:cs="Arial"/>
          <w:b/>
          <w:szCs w:val="24"/>
        </w:rPr>
        <w:t>CU</w:t>
      </w:r>
      <w:r w:rsidR="00C86F6E">
        <w:rPr>
          <w:rFonts w:ascii="Helvetica" w:hAnsi="Helvetica" w:cs="Arial"/>
          <w:b/>
          <w:szCs w:val="24"/>
        </w:rPr>
        <w:t>]</w:t>
      </w:r>
      <w:r w:rsidR="00A954AA">
        <w:rPr>
          <w:rFonts w:ascii="Helvetica" w:hAnsi="Helvetica" w:cs="Arial"/>
          <w:b/>
          <w:szCs w:val="24"/>
        </w:rPr>
        <w:t xml:space="preserve"> </w:t>
      </w:r>
      <w:r w:rsidR="00A954AA">
        <w:rPr>
          <w:rFonts w:ascii="Helvetica" w:hAnsi="Helvetica" w:cs="Arial"/>
          <w:szCs w:val="24"/>
        </w:rPr>
        <w:t xml:space="preserve">Connect the thermocouple to a temperature controller. Set the external magnet motor to 120 rpm to begin stirring the sample. </w:t>
      </w:r>
      <w:r w:rsidR="00B717B4">
        <w:rPr>
          <w:rFonts w:ascii="Helvetica" w:hAnsi="Helvetica" w:cs="Arial"/>
          <w:b/>
          <w:szCs w:val="24"/>
        </w:rPr>
        <w:t>[2</w:t>
      </w:r>
      <w:r w:rsidR="00A954AA">
        <w:rPr>
          <w:rFonts w:ascii="Helvetica" w:hAnsi="Helvetica" w:cs="Arial"/>
          <w:b/>
          <w:szCs w:val="24"/>
        </w:rPr>
        <w:t>-MED]</w:t>
      </w:r>
    </w:p>
    <w:p w14:paraId="252EFDA4" w14:textId="04E4B157" w:rsidR="00020A46" w:rsidRDefault="00020A46" w:rsidP="008100D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rotates the nosepiece so the objective lens is moved out from under the reactor and heating assembly.</w:t>
      </w:r>
    </w:p>
    <w:p w14:paraId="5474068F" w14:textId="45BFD52F" w:rsidR="00A954AA" w:rsidRPr="00B717B4" w:rsidRDefault="00A954A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connects the thermocouple to the temperature controller.</w:t>
      </w:r>
      <w:r w:rsidR="00B717B4">
        <w:rPr>
          <w:rFonts w:ascii="Helvetica" w:hAnsi="Helvetica" w:cs="Arial"/>
          <w:szCs w:val="24"/>
        </w:rPr>
        <w:t xml:space="preserve"> Then, t</w:t>
      </w:r>
      <w:r w:rsidRPr="00B717B4">
        <w:rPr>
          <w:rFonts w:ascii="Helvetica" w:hAnsi="Helvetica" w:cs="Arial"/>
          <w:szCs w:val="24"/>
        </w:rPr>
        <w:t>alent turns on the external magnet driving motor.</w:t>
      </w:r>
    </w:p>
    <w:p w14:paraId="16C552C0" w14:textId="69EB71DA" w:rsidR="00487C74" w:rsidRDefault="00F06B7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Pressurize the </w:t>
      </w:r>
      <w:proofErr w:type="spellStart"/>
      <w:r>
        <w:rPr>
          <w:rFonts w:ascii="Helvetica" w:hAnsi="Helvetica" w:cs="Arial"/>
          <w:szCs w:val="24"/>
        </w:rPr>
        <w:t>microreactor</w:t>
      </w:r>
      <w:proofErr w:type="spellEnd"/>
      <w:r>
        <w:rPr>
          <w:rFonts w:ascii="Helvetica" w:hAnsi="Helvetica" w:cs="Arial"/>
          <w:szCs w:val="24"/>
        </w:rPr>
        <w:t xml:space="preserve"> setu</w:t>
      </w:r>
      <w:r w:rsidR="00605E73">
        <w:rPr>
          <w:rFonts w:ascii="Helvetica" w:hAnsi="Helvetica" w:cs="Arial"/>
          <w:szCs w:val="24"/>
        </w:rPr>
        <w:t>p with the target gas.</w:t>
      </w:r>
      <w:r w:rsidR="00427D65">
        <w:rPr>
          <w:rFonts w:ascii="Helvetica" w:hAnsi="Helvetica" w:cs="Arial"/>
          <w:szCs w:val="24"/>
        </w:rPr>
        <w:t xml:space="preserve"> U</w:t>
      </w:r>
      <w:r w:rsidR="00BB7C41">
        <w:rPr>
          <w:rFonts w:ascii="Helvetica" w:hAnsi="Helvetica" w:cs="Arial"/>
          <w:szCs w:val="24"/>
        </w:rPr>
        <w:t xml:space="preserve">se a back-pressure regulator </w:t>
      </w:r>
      <w:r w:rsidR="004B6BB0">
        <w:rPr>
          <w:rFonts w:ascii="Helvetica" w:hAnsi="Helvetica" w:cs="Arial"/>
          <w:szCs w:val="24"/>
        </w:rPr>
        <w:t>to control the pressure</w:t>
      </w:r>
      <w:r w:rsidR="00427D65">
        <w:rPr>
          <w:rFonts w:ascii="Helvetica" w:hAnsi="Helvetica" w:cs="Arial"/>
          <w:szCs w:val="24"/>
        </w:rPr>
        <w:t xml:space="preserve"> as needed.</w:t>
      </w:r>
      <w:r w:rsidR="00661D4D">
        <w:rPr>
          <w:rFonts w:ascii="Helvetica" w:hAnsi="Helvetica" w:cs="Arial"/>
          <w:szCs w:val="24"/>
        </w:rPr>
        <w:t xml:space="preserve"> </w:t>
      </w:r>
      <w:r w:rsidR="00661D4D">
        <w:rPr>
          <w:rFonts w:ascii="Helvetica" w:hAnsi="Helvetica" w:cs="Arial"/>
          <w:b/>
          <w:szCs w:val="24"/>
        </w:rPr>
        <w:t>[</w:t>
      </w:r>
      <w:r w:rsidR="009E3530">
        <w:rPr>
          <w:rFonts w:ascii="Helvetica" w:hAnsi="Helvetica" w:cs="Arial"/>
          <w:b/>
          <w:szCs w:val="24"/>
        </w:rPr>
        <w:t>1</w:t>
      </w:r>
      <w:r w:rsidR="00661D4D">
        <w:rPr>
          <w:rFonts w:ascii="Helvetica" w:hAnsi="Helvetica" w:cs="Arial"/>
          <w:b/>
          <w:szCs w:val="24"/>
        </w:rPr>
        <w:t>-WIDE]</w:t>
      </w:r>
    </w:p>
    <w:p w14:paraId="102129C2" w14:textId="77777777" w:rsidR="00D10257" w:rsidRDefault="00D10257" w:rsidP="00415A9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86508E">
        <w:rPr>
          <w:rFonts w:ascii="Helvetica" w:hAnsi="Helvetica" w:cs="Arial"/>
          <w:szCs w:val="24"/>
        </w:rPr>
        <w:t>opens the gas flow and checks the pressure indicators throughout the system.</w:t>
      </w:r>
    </w:p>
    <w:p w14:paraId="634BAFF8" w14:textId="77777777" w:rsidR="0057713D" w:rsidRPr="00E24898" w:rsidRDefault="00465280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Visualization of Cracking Reactions</w:t>
      </w:r>
    </w:p>
    <w:p w14:paraId="69AABBA5" w14:textId="2424A62F" w:rsidR="00731209" w:rsidRDefault="0073120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experiment, </w:t>
      </w:r>
      <w:r w:rsidR="005B0627" w:rsidRPr="005B0627">
        <w:rPr>
          <w:rFonts w:ascii="Helvetica" w:hAnsi="Helvetica" w:cs="Arial"/>
          <w:color w:val="FF0000"/>
          <w:szCs w:val="24"/>
        </w:rPr>
        <w:t>e</w:t>
      </w:r>
      <w:r w:rsidR="009B7CE8" w:rsidRPr="005B0627">
        <w:rPr>
          <w:rFonts w:ascii="Helvetica" w:hAnsi="Helvetica" w:cs="Arial"/>
          <w:color w:val="FF0000"/>
          <w:szCs w:val="24"/>
        </w:rPr>
        <w:t xml:space="preserve">nsure that the microscope objective is clear of the heating block whenever it is not in use. </w:t>
      </w:r>
      <w:r w:rsidR="009B7CE8" w:rsidRPr="005B0627">
        <w:rPr>
          <w:rFonts w:ascii="Helvetica" w:hAnsi="Helvetica" w:cs="Arial"/>
          <w:b/>
          <w:color w:val="FF0000"/>
          <w:szCs w:val="24"/>
        </w:rPr>
        <w:t>[1-CU-TXT]. Then,</w:t>
      </w:r>
      <w:r w:rsidR="009B7CE8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turn on the temperature controller and set the </w:t>
      </w:r>
      <w:r w:rsidR="004B6BB0">
        <w:rPr>
          <w:rFonts w:ascii="Helvetica" w:hAnsi="Helvetica" w:cs="Arial"/>
          <w:szCs w:val="24"/>
        </w:rPr>
        <w:t>reactor</w:t>
      </w:r>
      <w:r w:rsidR="00C7599F">
        <w:rPr>
          <w:rFonts w:ascii="Helvetica" w:hAnsi="Helvetica" w:cs="Arial"/>
          <w:szCs w:val="24"/>
        </w:rPr>
        <w:t xml:space="preserve"> temperature to 200 °C.</w:t>
      </w:r>
      <w:r w:rsidR="00A87889">
        <w:rPr>
          <w:rFonts w:ascii="Helvetica" w:hAnsi="Helvetica" w:cs="Arial"/>
          <w:szCs w:val="24"/>
        </w:rPr>
        <w:t xml:space="preserve"> </w:t>
      </w:r>
      <w:r w:rsidR="00A87889">
        <w:rPr>
          <w:rFonts w:ascii="Helvetica" w:hAnsi="Helvetica" w:cs="Arial"/>
          <w:b/>
          <w:szCs w:val="24"/>
        </w:rPr>
        <w:t>[</w:t>
      </w:r>
      <w:r w:rsidR="009B7CE8" w:rsidRPr="005B0627">
        <w:rPr>
          <w:rFonts w:ascii="Helvetica" w:hAnsi="Helvetica" w:cs="Arial"/>
          <w:b/>
          <w:color w:val="FF0000"/>
          <w:szCs w:val="24"/>
        </w:rPr>
        <w:t>2</w:t>
      </w:r>
      <w:r w:rsidR="00A87889">
        <w:rPr>
          <w:rFonts w:ascii="Helvetica" w:hAnsi="Helvetica" w:cs="Arial"/>
          <w:b/>
          <w:szCs w:val="24"/>
        </w:rPr>
        <w:t>-MED-Over shoulder]</w:t>
      </w:r>
      <w:r w:rsidR="009B7CE8">
        <w:rPr>
          <w:rFonts w:ascii="Helvetica" w:hAnsi="Helvetica" w:cs="Arial"/>
          <w:b/>
          <w:szCs w:val="24"/>
        </w:rPr>
        <w:t>.</w:t>
      </w:r>
      <w:r w:rsidR="008856B7">
        <w:rPr>
          <w:rFonts w:ascii="Helvetica" w:hAnsi="Helvetica" w:cs="Arial"/>
          <w:szCs w:val="24"/>
        </w:rPr>
        <w:t xml:space="preserve"> </w:t>
      </w:r>
    </w:p>
    <w:p w14:paraId="59A86C31" w14:textId="77777777" w:rsidR="000674F6" w:rsidRDefault="000674F6" w:rsidP="000674F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the nosepiece to move the objective lens away from underneath the reactor. (</w:t>
      </w:r>
      <w:r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>: Keep the objective clear of the heating block when not in use.)</w:t>
      </w:r>
    </w:p>
    <w:p w14:paraId="55EDA120" w14:textId="77777777" w:rsidR="009D29D4" w:rsidRDefault="009D29D4" w:rsidP="009D29D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temperature controller and sets the setpoint to 200 °C.</w:t>
      </w:r>
    </w:p>
    <w:p w14:paraId="177B69A0" w14:textId="77777777" w:rsidR="00413E75" w:rsidRDefault="009E1CC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sa</w:t>
      </w:r>
      <w:r w:rsidR="00C14CD1">
        <w:rPr>
          <w:rFonts w:ascii="Helvetica" w:hAnsi="Helvetica" w:cs="Arial"/>
          <w:szCs w:val="24"/>
        </w:rPr>
        <w:t xml:space="preserve">mple comes up to heat, </w:t>
      </w:r>
      <w:r w:rsidR="002D2005">
        <w:rPr>
          <w:rFonts w:ascii="Helvetica" w:hAnsi="Helvetica" w:cs="Arial"/>
          <w:szCs w:val="24"/>
        </w:rPr>
        <w:t xml:space="preserve">check the </w:t>
      </w:r>
      <w:r w:rsidR="00413E75">
        <w:rPr>
          <w:rFonts w:ascii="Helvetica" w:hAnsi="Helvetica" w:cs="Arial"/>
          <w:szCs w:val="24"/>
        </w:rPr>
        <w:t>setup pressure and temperature.</w:t>
      </w:r>
      <w:r w:rsidR="002820A8">
        <w:rPr>
          <w:rFonts w:ascii="Helvetica" w:hAnsi="Helvetica" w:cs="Arial"/>
          <w:szCs w:val="24"/>
        </w:rPr>
        <w:t xml:space="preserve"> </w:t>
      </w:r>
      <w:r w:rsidR="002820A8">
        <w:rPr>
          <w:rFonts w:ascii="Helvetica" w:hAnsi="Helvetica" w:cs="Arial"/>
          <w:b/>
          <w:szCs w:val="24"/>
        </w:rPr>
        <w:t>[1-MED]</w:t>
      </w:r>
    </w:p>
    <w:p w14:paraId="748FEBA0" w14:textId="77777777" w:rsidR="00ED2D67" w:rsidRDefault="00ED2D67" w:rsidP="00ED2D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setup pressure indicator and the temperature readout.</w:t>
      </w:r>
    </w:p>
    <w:p w14:paraId="504F446C" w14:textId="7FDFCADE" w:rsidR="00413E75" w:rsidRDefault="008D481B" w:rsidP="00413E7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Move the objective lens into position under the </w:t>
      </w:r>
      <w:r w:rsidR="00AB5B73">
        <w:rPr>
          <w:rFonts w:ascii="Helvetica" w:hAnsi="Helvetica" w:cs="Arial"/>
          <w:szCs w:val="24"/>
        </w:rPr>
        <w:t>micro</w:t>
      </w:r>
      <w:r>
        <w:rPr>
          <w:rFonts w:ascii="Helvetica" w:hAnsi="Helvetica" w:cs="Arial"/>
          <w:szCs w:val="24"/>
        </w:rPr>
        <w:t>reactor and adjust the reactor pos</w:t>
      </w:r>
      <w:r w:rsidR="00413E75">
        <w:rPr>
          <w:rFonts w:ascii="Helvetica" w:hAnsi="Helvetica" w:cs="Arial"/>
          <w:szCs w:val="24"/>
        </w:rPr>
        <w:t>ition and lens focus as needed.</w:t>
      </w:r>
      <w:r w:rsidR="00336266">
        <w:rPr>
          <w:rFonts w:ascii="Helvetica" w:hAnsi="Helvetica" w:cs="Arial"/>
          <w:szCs w:val="24"/>
        </w:rPr>
        <w:t xml:space="preserve"> </w:t>
      </w:r>
      <w:r w:rsidR="00336266">
        <w:rPr>
          <w:rFonts w:ascii="Helvetica" w:hAnsi="Helvetica" w:cs="Arial"/>
          <w:b/>
          <w:szCs w:val="24"/>
        </w:rPr>
        <w:t>[1-MED]</w:t>
      </w:r>
      <w:r w:rsidR="00413E75">
        <w:rPr>
          <w:rFonts w:ascii="Helvetica" w:hAnsi="Helvetica" w:cs="Arial"/>
          <w:szCs w:val="24"/>
        </w:rPr>
        <w:t xml:space="preserve"> </w:t>
      </w:r>
      <w:r w:rsidR="00413E75" w:rsidRPr="00413E75">
        <w:rPr>
          <w:rFonts w:ascii="Helvetica" w:hAnsi="Helvetica" w:cs="Arial"/>
          <w:szCs w:val="24"/>
        </w:rPr>
        <w:t xml:space="preserve">Check </w:t>
      </w:r>
      <w:r w:rsidR="00413E75">
        <w:rPr>
          <w:rFonts w:ascii="Helvetica" w:hAnsi="Helvetica" w:cs="Arial"/>
          <w:szCs w:val="24"/>
        </w:rPr>
        <w:t xml:space="preserve">for movement of the ferrule or the </w:t>
      </w:r>
      <w:r w:rsidR="000674F6" w:rsidRPr="005B0627">
        <w:rPr>
          <w:rFonts w:ascii="Helvetica" w:hAnsi="Helvetica" w:cs="Arial"/>
          <w:color w:val="FF0000"/>
          <w:szCs w:val="24"/>
        </w:rPr>
        <w:t>flickering</w:t>
      </w:r>
      <w:r w:rsidR="000674F6">
        <w:rPr>
          <w:rFonts w:ascii="Helvetica" w:hAnsi="Helvetica" w:cs="Arial"/>
          <w:szCs w:val="24"/>
        </w:rPr>
        <w:t xml:space="preserve"> </w:t>
      </w:r>
      <w:r w:rsidR="00413E75">
        <w:rPr>
          <w:rFonts w:ascii="Helvetica" w:hAnsi="Helvetica" w:cs="Arial"/>
          <w:szCs w:val="24"/>
        </w:rPr>
        <w:t>of small mineral solids in the sample indicating that stirring is ongoing.</w:t>
      </w:r>
      <w:r w:rsidR="00F06D03">
        <w:rPr>
          <w:rFonts w:ascii="Helvetica" w:hAnsi="Helvetica" w:cs="Arial"/>
          <w:szCs w:val="24"/>
        </w:rPr>
        <w:t xml:space="preserve"> </w:t>
      </w:r>
      <w:r w:rsidR="00F06D03">
        <w:rPr>
          <w:rFonts w:ascii="Helvetica" w:hAnsi="Helvetica" w:cs="Arial"/>
          <w:b/>
          <w:szCs w:val="24"/>
        </w:rPr>
        <w:t>[2-SCREEN]</w:t>
      </w:r>
    </w:p>
    <w:p w14:paraId="0C00C146" w14:textId="77777777" w:rsidR="00245B12" w:rsidRDefault="00245B12" w:rsidP="00245B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rotates the lens under the rea</w:t>
      </w:r>
      <w:r w:rsidR="00151F9D">
        <w:rPr>
          <w:rFonts w:ascii="Helvetica" w:hAnsi="Helvetica" w:cs="Arial"/>
          <w:szCs w:val="24"/>
        </w:rPr>
        <w:t>ctor</w:t>
      </w:r>
      <w:r w:rsidR="000131E7">
        <w:rPr>
          <w:rFonts w:ascii="Helvetica" w:hAnsi="Helvetica" w:cs="Arial"/>
          <w:szCs w:val="24"/>
        </w:rPr>
        <w:t xml:space="preserve"> and checks the view through the objective microscope.</w:t>
      </w:r>
    </w:p>
    <w:p w14:paraId="14034C56" w14:textId="77777777" w:rsidR="00C130F3" w:rsidRDefault="00C130F3" w:rsidP="00245B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</w:t>
      </w:r>
      <w:r w:rsidR="001002C5">
        <w:rPr>
          <w:rFonts w:ascii="Helvetica" w:hAnsi="Helvetica" w:cs="Arial"/>
          <w:szCs w:val="24"/>
        </w:rPr>
        <w:t>the ferrule movement and/or movement of small mineral solids in the sample.</w:t>
      </w:r>
    </w:p>
    <w:p w14:paraId="5D9431AB" w14:textId="77777777" w:rsidR="00F93D20" w:rsidRDefault="001D0619" w:rsidP="00413E7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Rotate</w:t>
      </w:r>
      <w:r w:rsidR="00EE71DC">
        <w:rPr>
          <w:rFonts w:ascii="Helvetica" w:hAnsi="Helvetica" w:cs="Arial"/>
          <w:szCs w:val="24"/>
        </w:rPr>
        <w:t xml:space="preserve"> the objective lens away</w:t>
      </w:r>
      <w:r w:rsidR="00310657">
        <w:rPr>
          <w:rFonts w:ascii="Helvetica" w:hAnsi="Helvetica" w:cs="Arial"/>
          <w:szCs w:val="24"/>
        </w:rPr>
        <w:t xml:space="preserve"> from the heating block</w:t>
      </w:r>
      <w:r w:rsidR="00EE71DC">
        <w:rPr>
          <w:rFonts w:ascii="Helvetica" w:hAnsi="Helvetica" w:cs="Arial"/>
          <w:szCs w:val="24"/>
        </w:rPr>
        <w:t xml:space="preserve">. Heat the sample to 300 °C </w:t>
      </w:r>
      <w:r w:rsidR="00DD51E8">
        <w:rPr>
          <w:rFonts w:ascii="Helvetica" w:hAnsi="Helvetica" w:cs="Arial"/>
          <w:szCs w:val="24"/>
        </w:rPr>
        <w:t>and</w:t>
      </w:r>
      <w:r w:rsidR="00EE71DC">
        <w:rPr>
          <w:rFonts w:ascii="Helvetica" w:hAnsi="Helvetica" w:cs="Arial"/>
          <w:szCs w:val="24"/>
        </w:rPr>
        <w:t xml:space="preserve"> perform the same checks and adjustments. </w:t>
      </w:r>
      <w:r w:rsidR="00FC20E4">
        <w:rPr>
          <w:rFonts w:ascii="Helvetica" w:hAnsi="Helvetica" w:cs="Arial"/>
          <w:b/>
          <w:szCs w:val="24"/>
        </w:rPr>
        <w:t>[1</w:t>
      </w:r>
      <w:r w:rsidR="001257C9">
        <w:rPr>
          <w:rFonts w:ascii="Helvetica" w:hAnsi="Helvetica" w:cs="Arial"/>
          <w:b/>
          <w:szCs w:val="24"/>
        </w:rPr>
        <w:t>-MED]</w:t>
      </w:r>
      <w:r w:rsidR="001257C9">
        <w:rPr>
          <w:rFonts w:ascii="Helvetica" w:hAnsi="Helvetica" w:cs="Arial"/>
          <w:szCs w:val="24"/>
        </w:rPr>
        <w:t xml:space="preserve"> </w:t>
      </w:r>
      <w:r w:rsidR="00EE71DC">
        <w:rPr>
          <w:rFonts w:ascii="Helvetica" w:hAnsi="Helvetica" w:cs="Arial"/>
          <w:szCs w:val="24"/>
        </w:rPr>
        <w:t xml:space="preserve">Then, heat the sample to 350 </w:t>
      </w:r>
      <w:r w:rsidR="006C01C3">
        <w:rPr>
          <w:rFonts w:ascii="Helvetica" w:hAnsi="Helvetica" w:cs="Arial"/>
          <w:szCs w:val="24"/>
        </w:rPr>
        <w:t>°C and check the setup again.</w:t>
      </w:r>
      <w:r w:rsidR="001257C9">
        <w:rPr>
          <w:rFonts w:ascii="Helvetica" w:hAnsi="Helvetica" w:cs="Arial"/>
          <w:szCs w:val="24"/>
        </w:rPr>
        <w:t xml:space="preserve"> </w:t>
      </w:r>
      <w:r w:rsidR="00B569E6">
        <w:rPr>
          <w:rFonts w:ascii="Helvetica" w:hAnsi="Helvetica" w:cs="Arial"/>
          <w:b/>
          <w:szCs w:val="24"/>
        </w:rPr>
        <w:t>[2</w:t>
      </w:r>
      <w:r w:rsidR="001257C9">
        <w:rPr>
          <w:rFonts w:ascii="Helvetica" w:hAnsi="Helvetica" w:cs="Arial"/>
          <w:b/>
          <w:szCs w:val="24"/>
        </w:rPr>
        <w:t>-</w:t>
      </w:r>
      <w:r w:rsidR="000607AB">
        <w:rPr>
          <w:rFonts w:ascii="Helvetica" w:hAnsi="Helvetica" w:cs="Arial"/>
          <w:b/>
          <w:szCs w:val="24"/>
        </w:rPr>
        <w:t>WIDE</w:t>
      </w:r>
      <w:r w:rsidR="001257C9">
        <w:rPr>
          <w:rFonts w:ascii="Helvetica" w:hAnsi="Helvetica" w:cs="Arial"/>
          <w:b/>
          <w:szCs w:val="24"/>
        </w:rPr>
        <w:t>]</w:t>
      </w:r>
    </w:p>
    <w:p w14:paraId="19425054" w14:textId="77777777" w:rsidR="00B86400" w:rsidRDefault="00B86400" w:rsidP="00B864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rotates the lens out from under the block, and then changes the temperature setpoint to 300 °C.</w:t>
      </w:r>
    </w:p>
    <w:p w14:paraId="20106CE0" w14:textId="77777777" w:rsidR="009529A5" w:rsidRDefault="00C11670" w:rsidP="00B8640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The reactor temperature reaches 350 °C; talent checks the pressure, and then rotates the lens under the reactor.</w:t>
      </w:r>
    </w:p>
    <w:p w14:paraId="312D965B" w14:textId="77777777" w:rsidR="00F81E3D" w:rsidRDefault="00F81E3D" w:rsidP="00413E7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6" w:name="_Ref466020273"/>
      <w:r>
        <w:rPr>
          <w:rFonts w:ascii="Helvetica" w:hAnsi="Helvetica" w:cs="Arial"/>
          <w:szCs w:val="24"/>
        </w:rPr>
        <w:t xml:space="preserve">Set the </w:t>
      </w:r>
      <w:r w:rsidR="004B6BB0">
        <w:rPr>
          <w:rFonts w:ascii="Helvetica" w:hAnsi="Helvetica" w:cs="Arial"/>
          <w:szCs w:val="24"/>
        </w:rPr>
        <w:t>reactor</w:t>
      </w:r>
      <w:r>
        <w:rPr>
          <w:rFonts w:ascii="Helvetica" w:hAnsi="Helvetica" w:cs="Arial"/>
          <w:szCs w:val="24"/>
        </w:rPr>
        <w:t xml:space="preserve"> to the desired reaction temperature</w:t>
      </w:r>
      <w:r w:rsidR="004B6BB0">
        <w:rPr>
          <w:rFonts w:ascii="Helvetica" w:hAnsi="Helvetica" w:cs="Arial"/>
          <w:szCs w:val="24"/>
        </w:rPr>
        <w:t>, which is typically</w:t>
      </w:r>
      <w:r>
        <w:rPr>
          <w:rFonts w:ascii="Helvetica" w:hAnsi="Helvetica" w:cs="Arial"/>
          <w:szCs w:val="24"/>
        </w:rPr>
        <w:t xml:space="preserve"> between 400 and 450 °C</w:t>
      </w:r>
      <w:r w:rsidR="004B6BB0">
        <w:rPr>
          <w:rFonts w:ascii="Helvetica" w:hAnsi="Helvetica" w:cs="Arial"/>
          <w:szCs w:val="24"/>
        </w:rPr>
        <w:t xml:space="preserve"> for heavy oil cracking reactions</w:t>
      </w:r>
      <w:r>
        <w:rPr>
          <w:rFonts w:ascii="Helvetica" w:hAnsi="Helvetica" w:cs="Arial"/>
          <w:szCs w:val="24"/>
        </w:rPr>
        <w:t>.</w:t>
      </w:r>
      <w:r w:rsidR="00177BD9">
        <w:rPr>
          <w:rFonts w:ascii="Helvetica" w:hAnsi="Helvetica" w:cs="Arial"/>
          <w:szCs w:val="24"/>
        </w:rPr>
        <w:t xml:space="preserve"> </w:t>
      </w:r>
      <w:r w:rsidR="00177BD9">
        <w:rPr>
          <w:rFonts w:ascii="Helvetica" w:hAnsi="Helvetica" w:cs="Arial"/>
          <w:b/>
          <w:szCs w:val="24"/>
        </w:rPr>
        <w:t>[1-MED]</w:t>
      </w:r>
      <w:r w:rsidR="00D41280">
        <w:rPr>
          <w:rFonts w:ascii="Helvetica" w:hAnsi="Helvetica" w:cs="Arial"/>
          <w:szCs w:val="24"/>
        </w:rPr>
        <w:t xml:space="preserve"> </w:t>
      </w:r>
      <w:r w:rsidR="00674F27">
        <w:rPr>
          <w:rFonts w:ascii="Helvetica" w:hAnsi="Helvetica" w:cs="Arial"/>
          <w:szCs w:val="24"/>
        </w:rPr>
        <w:t xml:space="preserve">Move the objective lens under the reactor, focus the lens, and take a snapshot of </w:t>
      </w:r>
      <w:r w:rsidR="004B6BB0">
        <w:rPr>
          <w:rFonts w:ascii="Helvetica" w:hAnsi="Helvetica" w:cs="Arial"/>
          <w:szCs w:val="24"/>
        </w:rPr>
        <w:t>the sample</w:t>
      </w:r>
      <w:r w:rsidR="00674F27">
        <w:rPr>
          <w:rFonts w:ascii="Helvetica" w:hAnsi="Helvetica" w:cs="Arial"/>
          <w:szCs w:val="24"/>
        </w:rPr>
        <w:t>.</w:t>
      </w:r>
      <w:bookmarkEnd w:id="6"/>
      <w:r w:rsidR="00177BD9">
        <w:rPr>
          <w:rFonts w:ascii="Helvetica" w:hAnsi="Helvetica" w:cs="Arial"/>
          <w:szCs w:val="24"/>
        </w:rPr>
        <w:t xml:space="preserve"> </w:t>
      </w:r>
      <w:r w:rsidR="00177BD9">
        <w:rPr>
          <w:rFonts w:ascii="Helvetica" w:hAnsi="Helvetica" w:cs="Arial"/>
          <w:b/>
          <w:szCs w:val="24"/>
        </w:rPr>
        <w:t>[2-SCREEN]</w:t>
      </w:r>
    </w:p>
    <w:p w14:paraId="3CEDF7C0" w14:textId="77777777" w:rsidR="00683990" w:rsidRDefault="00683990" w:rsidP="0068399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rotates the lens out from under the reactor as though the last round of verifications has just finished and changes the temperature setpoint to 435 °C.</w:t>
      </w:r>
    </w:p>
    <w:p w14:paraId="104660A9" w14:textId="77777777" w:rsidR="00067B72" w:rsidRDefault="00067B72" w:rsidP="0068399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lens being focused and a snapshot being taken.</w:t>
      </w:r>
    </w:p>
    <w:p w14:paraId="76F6FA0D" w14:textId="77777777" w:rsidR="00665F3B" w:rsidRDefault="00665F3B" w:rsidP="006F611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7" w:name="_Ref466020275"/>
      <w:r>
        <w:rPr>
          <w:rFonts w:ascii="Helvetica" w:hAnsi="Helvetica" w:cs="Arial"/>
          <w:szCs w:val="24"/>
        </w:rPr>
        <w:t>Rotate the lens away from under the re</w:t>
      </w:r>
      <w:r w:rsidR="00754F2F">
        <w:rPr>
          <w:rFonts w:ascii="Helvetica" w:hAnsi="Helvetica" w:cs="Arial"/>
          <w:szCs w:val="24"/>
        </w:rPr>
        <w:t>actor and note the sample</w:t>
      </w:r>
      <w:r w:rsidR="00D7567B">
        <w:rPr>
          <w:rFonts w:ascii="Helvetica" w:hAnsi="Helvetica" w:cs="Arial"/>
          <w:szCs w:val="24"/>
        </w:rPr>
        <w:t xml:space="preserve"> temperature.</w:t>
      </w:r>
      <w:r w:rsidR="00BC01CC">
        <w:rPr>
          <w:rFonts w:ascii="Helvetica" w:hAnsi="Helvetica" w:cs="Arial"/>
          <w:szCs w:val="24"/>
        </w:rPr>
        <w:t xml:space="preserve"> </w:t>
      </w:r>
      <w:r w:rsidR="00BC01CC">
        <w:rPr>
          <w:rFonts w:ascii="Helvetica" w:hAnsi="Helvetica" w:cs="Arial"/>
          <w:b/>
          <w:szCs w:val="24"/>
        </w:rPr>
        <w:t>[1-MED-Over shoulder]</w:t>
      </w:r>
      <w:r w:rsidR="006F6114">
        <w:rPr>
          <w:rFonts w:ascii="Helvetica" w:hAnsi="Helvetica" w:cs="Arial"/>
          <w:szCs w:val="24"/>
        </w:rPr>
        <w:t xml:space="preserve"> </w:t>
      </w:r>
      <w:r w:rsidR="00754F2F" w:rsidRPr="006F6114">
        <w:rPr>
          <w:rFonts w:ascii="Helvetica" w:hAnsi="Helvetica" w:cs="Arial"/>
          <w:szCs w:val="24"/>
        </w:rPr>
        <w:t>Repeat this measurement at one-minu</w:t>
      </w:r>
      <w:r w:rsidR="00D7567B" w:rsidRPr="006F6114">
        <w:rPr>
          <w:rFonts w:ascii="Helvetica" w:hAnsi="Helvetica" w:cs="Arial"/>
          <w:szCs w:val="24"/>
        </w:rPr>
        <w:t>te intervals</w:t>
      </w:r>
      <w:r w:rsidR="00F07743">
        <w:rPr>
          <w:rFonts w:ascii="Helvetica" w:hAnsi="Helvetica" w:cs="Arial"/>
          <w:szCs w:val="24"/>
        </w:rPr>
        <w:t xml:space="preserve"> until reaction completion</w:t>
      </w:r>
      <w:r w:rsidR="00106430" w:rsidRPr="006F6114">
        <w:rPr>
          <w:rFonts w:ascii="Helvetica" w:hAnsi="Helvetica" w:cs="Arial"/>
          <w:szCs w:val="24"/>
        </w:rPr>
        <w:t>, using the same magnification, lighting, and camera settings throughout.</w:t>
      </w:r>
      <w:bookmarkEnd w:id="7"/>
      <w:r w:rsidR="00BC01CC">
        <w:rPr>
          <w:rFonts w:ascii="Helvetica" w:hAnsi="Helvetica" w:cs="Arial"/>
          <w:szCs w:val="24"/>
        </w:rPr>
        <w:t xml:space="preserve"> </w:t>
      </w:r>
      <w:r w:rsidR="00BC01CC">
        <w:rPr>
          <w:rFonts w:ascii="Helvetica" w:hAnsi="Helvetica" w:cs="Arial"/>
          <w:b/>
          <w:szCs w:val="24"/>
        </w:rPr>
        <w:t>[2-SCREEN]</w:t>
      </w:r>
    </w:p>
    <w:p w14:paraId="7BE3A993" w14:textId="77777777" w:rsidR="007B26CB" w:rsidRDefault="007B26CB" w:rsidP="007B26C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moves the lens, checks the reactor temperature, and notes it down.</w:t>
      </w:r>
    </w:p>
    <w:p w14:paraId="67ED591F" w14:textId="77777777" w:rsidR="00A97D58" w:rsidRDefault="00C23119" w:rsidP="007B26C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another snapshot of the sample being taken.</w:t>
      </w:r>
    </w:p>
    <w:p w14:paraId="1780E9AF" w14:textId="77777777" w:rsidR="002F3F30" w:rsidRDefault="002F3F30" w:rsidP="006F611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Cedric Laborde-Boutet</w:t>
      </w:r>
      <w:r>
        <w:rPr>
          <w:rFonts w:ascii="Helvetica" w:hAnsi="Helvetica" w:cs="Arial"/>
          <w:szCs w:val="24"/>
        </w:rPr>
        <w:t xml:space="preserve">: Leaving the microscope objective underneath the reactor after taking a snapshot would make it overheat. Not only </w:t>
      </w:r>
      <w:r w:rsidR="001A7D85">
        <w:rPr>
          <w:rFonts w:ascii="Helvetica" w:hAnsi="Helvetica" w:cs="Arial"/>
          <w:szCs w:val="24"/>
        </w:rPr>
        <w:t>may this</w:t>
      </w:r>
      <w:r>
        <w:rPr>
          <w:rFonts w:ascii="Helvetica" w:hAnsi="Helvetica" w:cs="Arial"/>
          <w:szCs w:val="24"/>
        </w:rPr>
        <w:t xml:space="preserve"> deteriorate the objective, but taking pictures with an overheated objective also artificially enhances image brightness, which can lead to inconsistent results.</w:t>
      </w:r>
      <w:r w:rsidR="002A742D">
        <w:rPr>
          <w:rFonts w:ascii="Helvetica" w:hAnsi="Helvetica" w:cs="Arial"/>
          <w:szCs w:val="24"/>
        </w:rPr>
        <w:t xml:space="preserve"> </w:t>
      </w:r>
      <w:r w:rsidR="002A742D">
        <w:rPr>
          <w:rFonts w:ascii="Helvetica" w:hAnsi="Helvetica" w:cs="Arial"/>
          <w:b/>
          <w:szCs w:val="24"/>
        </w:rPr>
        <w:t>[1-MED]</w:t>
      </w:r>
    </w:p>
    <w:p w14:paraId="479195DF" w14:textId="77777777" w:rsidR="002A742D" w:rsidRPr="002A742D" w:rsidRDefault="002A742D" w:rsidP="002A74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A742D">
        <w:rPr>
          <w:rFonts w:ascii="Helvetica" w:hAnsi="Helvetica" w:cs="Arial"/>
          <w:szCs w:val="24"/>
        </w:rPr>
        <w:t>Author speaks towards the camera, interview style.</w:t>
      </w:r>
    </w:p>
    <w:p w14:paraId="372F67CD" w14:textId="5F2FED6F" w:rsidR="0078778B" w:rsidRDefault="00F07743" w:rsidP="006F611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reaction has finished, as determined by estimated reaction time or changes in the sample appearance, turn off the temperature controller and magnetic stirrer</w:t>
      </w:r>
      <w:r w:rsidR="000674F6" w:rsidRPr="005B0627">
        <w:rPr>
          <w:rFonts w:ascii="Helvetica" w:hAnsi="Helvetica" w:cs="Arial"/>
          <w:color w:val="FF0000"/>
          <w:szCs w:val="24"/>
        </w:rPr>
        <w:t xml:space="preserve">, and depressurize the </w:t>
      </w:r>
      <w:proofErr w:type="spellStart"/>
      <w:r w:rsidR="000674F6" w:rsidRPr="005B0627">
        <w:rPr>
          <w:rFonts w:ascii="Helvetica" w:hAnsi="Helvetica" w:cs="Arial"/>
          <w:color w:val="FF0000"/>
          <w:szCs w:val="24"/>
        </w:rPr>
        <w:t>microreactor</w:t>
      </w:r>
      <w:proofErr w:type="spellEnd"/>
      <w:r w:rsidRPr="005B0627">
        <w:rPr>
          <w:rFonts w:ascii="Helvetica" w:hAnsi="Helvetica" w:cs="Arial"/>
          <w:color w:val="FF0000"/>
          <w:szCs w:val="24"/>
        </w:rPr>
        <w:t>.</w:t>
      </w:r>
      <w:r w:rsidR="007A2583">
        <w:rPr>
          <w:rFonts w:ascii="Helvetica" w:hAnsi="Helvetica" w:cs="Arial"/>
          <w:szCs w:val="24"/>
        </w:rPr>
        <w:t xml:space="preserve"> </w:t>
      </w:r>
      <w:r w:rsidR="007A2583">
        <w:rPr>
          <w:rFonts w:ascii="Helvetica" w:hAnsi="Helvetica" w:cs="Arial"/>
          <w:b/>
          <w:szCs w:val="24"/>
        </w:rPr>
        <w:t>[1-MED]</w:t>
      </w:r>
    </w:p>
    <w:p w14:paraId="30ADEA82" w14:textId="000C2FA5" w:rsidR="00AC5E39" w:rsidRDefault="00AC5E39" w:rsidP="00AC5E3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EE4437">
        <w:rPr>
          <w:rFonts w:ascii="Helvetica" w:hAnsi="Helvetica" w:cs="Arial"/>
          <w:szCs w:val="24"/>
        </w:rPr>
        <w:t xml:space="preserve"> moves </w:t>
      </w:r>
      <w:r w:rsidR="004642CE">
        <w:rPr>
          <w:rFonts w:ascii="Helvetica" w:hAnsi="Helvetica" w:cs="Arial"/>
          <w:szCs w:val="24"/>
        </w:rPr>
        <w:t xml:space="preserve">away from the computer connected to the camera and </w:t>
      </w:r>
      <w:r w:rsidR="0096670C">
        <w:rPr>
          <w:rFonts w:ascii="Helvetica" w:hAnsi="Helvetica" w:cs="Arial"/>
          <w:szCs w:val="24"/>
        </w:rPr>
        <w:t>turns off the temperature controller and magnet driving motor</w:t>
      </w:r>
      <w:r w:rsidR="000674F6" w:rsidRPr="005B0627">
        <w:rPr>
          <w:rFonts w:ascii="Helvetica" w:hAnsi="Helvetica" w:cs="Arial"/>
          <w:color w:val="FF0000"/>
          <w:szCs w:val="24"/>
        </w:rPr>
        <w:t xml:space="preserve"> and vents the </w:t>
      </w:r>
      <w:proofErr w:type="spellStart"/>
      <w:r w:rsidR="000674F6" w:rsidRPr="005B0627">
        <w:rPr>
          <w:rFonts w:ascii="Helvetica" w:hAnsi="Helvetica" w:cs="Arial"/>
          <w:color w:val="FF0000"/>
          <w:szCs w:val="24"/>
        </w:rPr>
        <w:t>microreactor</w:t>
      </w:r>
      <w:proofErr w:type="spellEnd"/>
      <w:r w:rsidR="000674F6" w:rsidRPr="005B0627">
        <w:rPr>
          <w:rFonts w:ascii="Helvetica" w:hAnsi="Helvetica" w:cs="Arial"/>
          <w:color w:val="FF0000"/>
          <w:szCs w:val="24"/>
        </w:rPr>
        <w:t xml:space="preserve"> system</w:t>
      </w:r>
      <w:r w:rsidR="0096670C" w:rsidRPr="005B0627">
        <w:rPr>
          <w:rFonts w:ascii="Helvetica" w:hAnsi="Helvetica" w:cs="Arial"/>
          <w:color w:val="FF0000"/>
          <w:szCs w:val="24"/>
        </w:rPr>
        <w:t>.</w:t>
      </w:r>
    </w:p>
    <w:p w14:paraId="1B0A3833" w14:textId="2E7A3860" w:rsidR="006F6114" w:rsidRDefault="009E645D" w:rsidP="006F611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Remove the </w:t>
      </w:r>
      <w:proofErr w:type="spellStart"/>
      <w:r>
        <w:rPr>
          <w:rFonts w:ascii="Helvetica" w:hAnsi="Helvetica" w:cs="Arial"/>
          <w:szCs w:val="24"/>
        </w:rPr>
        <w:t>microreactor</w:t>
      </w:r>
      <w:proofErr w:type="spellEnd"/>
      <w:r>
        <w:rPr>
          <w:rFonts w:ascii="Helvetica" w:hAnsi="Helvetica" w:cs="Arial"/>
          <w:szCs w:val="24"/>
        </w:rPr>
        <w:t xml:space="preserve"> from the heating assembly</w:t>
      </w:r>
      <w:r w:rsidR="00784A16">
        <w:rPr>
          <w:rFonts w:ascii="Helvetica" w:hAnsi="Helvetica" w:cs="Arial"/>
          <w:szCs w:val="24"/>
        </w:rPr>
        <w:t xml:space="preserve"> </w:t>
      </w:r>
      <w:r w:rsidR="00B574CF">
        <w:rPr>
          <w:rFonts w:ascii="Helvetica" w:hAnsi="Helvetica" w:cs="Arial"/>
          <w:b/>
          <w:szCs w:val="24"/>
        </w:rPr>
        <w:t>[1</w:t>
      </w:r>
      <w:r w:rsidR="00784A16">
        <w:rPr>
          <w:rFonts w:ascii="Helvetica" w:hAnsi="Helvetica" w:cs="Arial"/>
          <w:b/>
          <w:szCs w:val="24"/>
        </w:rPr>
        <w:t>-MED]</w:t>
      </w:r>
      <w:r w:rsidR="0094168E">
        <w:rPr>
          <w:rFonts w:ascii="Helvetica" w:hAnsi="Helvetica" w:cs="Arial"/>
          <w:szCs w:val="24"/>
        </w:rPr>
        <w:t xml:space="preserve"> and </w:t>
      </w:r>
      <w:r w:rsidR="002B406D">
        <w:rPr>
          <w:rFonts w:ascii="Helvetica" w:hAnsi="Helvetica" w:cs="Arial"/>
          <w:szCs w:val="24"/>
        </w:rPr>
        <w:t xml:space="preserve">cool </w:t>
      </w:r>
      <w:r w:rsidR="00D52674">
        <w:rPr>
          <w:rFonts w:ascii="Helvetica" w:hAnsi="Helvetica" w:cs="Arial"/>
          <w:szCs w:val="24"/>
        </w:rPr>
        <w:t>it</w:t>
      </w:r>
      <w:r w:rsidR="002B406D">
        <w:rPr>
          <w:rFonts w:ascii="Helvetica" w:hAnsi="Helvetica" w:cs="Arial"/>
          <w:szCs w:val="24"/>
        </w:rPr>
        <w:t xml:space="preserve"> to room temperature under a stream of cool air.</w:t>
      </w:r>
      <w:r w:rsidR="00784A16">
        <w:rPr>
          <w:rFonts w:ascii="Helvetica" w:hAnsi="Helvetica" w:cs="Arial"/>
          <w:szCs w:val="24"/>
        </w:rPr>
        <w:t xml:space="preserve"> </w:t>
      </w:r>
      <w:r w:rsidR="00B574CF">
        <w:rPr>
          <w:rFonts w:ascii="Helvetica" w:hAnsi="Helvetica" w:cs="Arial"/>
          <w:b/>
          <w:szCs w:val="24"/>
        </w:rPr>
        <w:t>[2</w:t>
      </w:r>
      <w:r w:rsidR="00784A16">
        <w:rPr>
          <w:rFonts w:ascii="Helvetica" w:hAnsi="Helvetica" w:cs="Arial"/>
          <w:b/>
          <w:szCs w:val="24"/>
        </w:rPr>
        <w:t>-MED]</w:t>
      </w:r>
    </w:p>
    <w:p w14:paraId="721AAE21" w14:textId="7D40A4CF" w:rsidR="00ED4183" w:rsidRDefault="00ED4183" w:rsidP="00ED41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B574CF">
        <w:rPr>
          <w:rFonts w:ascii="Helvetica" w:hAnsi="Helvetica" w:cs="Arial"/>
          <w:szCs w:val="24"/>
        </w:rPr>
        <w:t>extracts the reactor from the heating assembly.</w:t>
      </w:r>
    </w:p>
    <w:p w14:paraId="04970B46" w14:textId="77777777" w:rsidR="00BE071E" w:rsidRDefault="00BE071E" w:rsidP="00ED41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up the microreactor under a stream of cool air to cool.</w:t>
      </w:r>
    </w:p>
    <w:p w14:paraId="31982378" w14:textId="6E6524E8" w:rsidR="002F3F30" w:rsidRDefault="006C5D25" w:rsidP="006F611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custom </w:t>
      </w:r>
      <w:r w:rsidR="004B6BB0">
        <w:rPr>
          <w:rFonts w:ascii="Helvetica" w:hAnsi="Helvetica" w:cs="Arial"/>
          <w:szCs w:val="24"/>
        </w:rPr>
        <w:t>computer</w:t>
      </w:r>
      <w:r>
        <w:rPr>
          <w:rFonts w:ascii="Helvetica" w:hAnsi="Helvetica" w:cs="Arial"/>
          <w:szCs w:val="24"/>
        </w:rPr>
        <w:t xml:space="preserve"> code to extract the mean values of the red, green, and blue channels</w:t>
      </w:r>
      <w:r w:rsidR="00733B94">
        <w:rPr>
          <w:rFonts w:ascii="Helvetica" w:hAnsi="Helvetica" w:cs="Arial"/>
          <w:szCs w:val="24"/>
        </w:rPr>
        <w:t xml:space="preserve"> from the micrographs</w:t>
      </w:r>
      <w:r w:rsidR="008D5A20">
        <w:rPr>
          <w:rFonts w:ascii="Helvetica" w:hAnsi="Helvetica" w:cs="Arial"/>
          <w:szCs w:val="24"/>
        </w:rPr>
        <w:t xml:space="preserve"> </w:t>
      </w:r>
      <w:r w:rsidR="008D5A20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along with the corresponding information from the hue, saturation, and intensity color space</w:t>
      </w:r>
      <w:r w:rsidR="00110794" w:rsidRPr="005B0627">
        <w:rPr>
          <w:rFonts w:ascii="Helvetica" w:hAnsi="Helvetica" w:cs="Arial"/>
          <w:color w:val="FF0000"/>
          <w:szCs w:val="24"/>
        </w:rPr>
        <w:t>, in order to obtain quantitative image analysis.</w:t>
      </w:r>
      <w:r w:rsidR="008D5A20" w:rsidRPr="005B0627">
        <w:rPr>
          <w:rFonts w:ascii="Helvetica" w:hAnsi="Helvetica" w:cs="Arial"/>
          <w:color w:val="FF0000"/>
          <w:szCs w:val="24"/>
        </w:rPr>
        <w:t xml:space="preserve"> </w:t>
      </w:r>
      <w:r w:rsidR="008D5A20" w:rsidRPr="005B0627">
        <w:rPr>
          <w:rFonts w:ascii="Helvetica" w:hAnsi="Helvetica" w:cs="Arial"/>
          <w:b/>
          <w:color w:val="FF0000"/>
          <w:szCs w:val="24"/>
        </w:rPr>
        <w:t>[</w:t>
      </w:r>
      <w:r w:rsidR="008D5A20">
        <w:rPr>
          <w:rFonts w:ascii="Helvetica" w:hAnsi="Helvetica" w:cs="Arial"/>
          <w:b/>
          <w:szCs w:val="24"/>
        </w:rPr>
        <w:t>2-SCREEN]</w:t>
      </w:r>
    </w:p>
    <w:p w14:paraId="34957E6C" w14:textId="02C564EE" w:rsidR="009E6620" w:rsidRDefault="009E6620" w:rsidP="00D5591C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 </w:t>
      </w:r>
      <w:r w:rsidR="00110794" w:rsidRPr="005B0627">
        <w:rPr>
          <w:rFonts w:ascii="Helvetica" w:hAnsi="Helvetica" w:cs="Arial"/>
          <w:color w:val="FF0000"/>
          <w:szCs w:val="24"/>
        </w:rPr>
        <w:t>loading the series of images into the custom computer code</w:t>
      </w:r>
      <w:r w:rsidR="00D5591C" w:rsidRPr="005B0627">
        <w:rPr>
          <w:rFonts w:ascii="Helvetica" w:hAnsi="Helvetica" w:cs="Arial"/>
          <w:color w:val="FF0000"/>
          <w:szCs w:val="24"/>
        </w:rPr>
        <w:t>.</w:t>
      </w:r>
    </w:p>
    <w:p w14:paraId="661FC82E" w14:textId="75411D5B" w:rsidR="00C426DC" w:rsidRDefault="00C426DC" w:rsidP="00D5591C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3BCD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</w:t>
      </w:r>
      <w:proofErr w:type="gramStart"/>
      <w:r>
        <w:rPr>
          <w:rFonts w:ascii="Helvetica" w:hAnsi="Helvetica" w:cs="Arial"/>
          <w:szCs w:val="24"/>
        </w:rPr>
        <w:t>capture</w:t>
      </w:r>
      <w:proofErr w:type="gramEnd"/>
      <w:r>
        <w:rPr>
          <w:rFonts w:ascii="Helvetica" w:hAnsi="Helvetica" w:cs="Arial"/>
          <w:szCs w:val="24"/>
        </w:rPr>
        <w:t xml:space="preserve"> footage of</w:t>
      </w:r>
      <w:bookmarkStart w:id="8" w:name="_GoBack"/>
      <w:r w:rsidRPr="005B0627">
        <w:rPr>
          <w:rFonts w:ascii="Helvetica" w:hAnsi="Helvetica" w:cs="Arial"/>
          <w:color w:val="FF0000"/>
          <w:szCs w:val="24"/>
        </w:rPr>
        <w:t xml:space="preserve"> </w:t>
      </w:r>
      <w:r w:rsidR="00110794" w:rsidRPr="005B0627">
        <w:rPr>
          <w:rFonts w:ascii="Helvetica" w:hAnsi="Helvetica" w:cs="Arial"/>
          <w:color w:val="FF0000"/>
          <w:szCs w:val="24"/>
        </w:rPr>
        <w:t xml:space="preserve">retrieving </w:t>
      </w:r>
      <w:r w:rsidRPr="005B0627">
        <w:rPr>
          <w:rFonts w:ascii="Helvetica" w:hAnsi="Helvetica" w:cs="Arial"/>
          <w:color w:val="FF0000"/>
          <w:szCs w:val="24"/>
        </w:rPr>
        <w:t xml:space="preserve">the </w:t>
      </w:r>
      <w:r w:rsidR="00110794" w:rsidRPr="005B0627">
        <w:rPr>
          <w:rFonts w:ascii="Helvetica" w:hAnsi="Helvetica" w:cs="Arial"/>
          <w:color w:val="FF0000"/>
          <w:szCs w:val="24"/>
        </w:rPr>
        <w:t xml:space="preserve">RGB and the </w:t>
      </w:r>
      <w:r w:rsidR="00B37612" w:rsidRPr="005B0627">
        <w:rPr>
          <w:rFonts w:ascii="Helvetica" w:hAnsi="Helvetica" w:cs="Arial"/>
          <w:color w:val="FF0000"/>
          <w:szCs w:val="24"/>
        </w:rPr>
        <w:t xml:space="preserve">HSI values </w:t>
      </w:r>
      <w:r w:rsidR="00110794" w:rsidRPr="005B0627">
        <w:rPr>
          <w:rFonts w:ascii="Helvetica" w:hAnsi="Helvetica" w:cs="Arial"/>
          <w:color w:val="FF0000"/>
          <w:szCs w:val="24"/>
        </w:rPr>
        <w:t>and pasting them into a Table document which plots RGB and HIS data automatically</w:t>
      </w:r>
      <w:r w:rsidR="00B37612" w:rsidRPr="005B0627">
        <w:rPr>
          <w:rFonts w:ascii="Helvetica" w:hAnsi="Helvetica" w:cs="Arial"/>
          <w:color w:val="FF0000"/>
          <w:szCs w:val="24"/>
        </w:rPr>
        <w:t>.</w:t>
      </w:r>
      <w:bookmarkEnd w:id="8"/>
    </w:p>
    <w:p w14:paraId="6C4F6978" w14:textId="77777777" w:rsidR="000E10C1" w:rsidRPr="000E10C1" w:rsidRDefault="000E10C1" w:rsidP="000E10C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E10C1">
        <w:rPr>
          <w:rFonts w:ascii="Helvetica" w:hAnsi="Helvetica" w:cs="Arial"/>
          <w:b/>
          <w:szCs w:val="24"/>
        </w:rPr>
        <w:t>Microreactor Cleaning</w:t>
      </w:r>
    </w:p>
    <w:p w14:paraId="3D8E1BDA" w14:textId="77777777" w:rsidR="0057713D" w:rsidRDefault="0080639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the microreactor has cooled, d</w:t>
      </w:r>
      <w:r w:rsidR="00052C9D">
        <w:rPr>
          <w:rFonts w:ascii="Helvetica" w:hAnsi="Helvetica" w:cs="Arial"/>
          <w:szCs w:val="24"/>
        </w:rPr>
        <w:t>isconnect the gas lines</w:t>
      </w:r>
      <w:r w:rsidR="00F87E88">
        <w:rPr>
          <w:rFonts w:ascii="Helvetica" w:hAnsi="Helvetica" w:cs="Arial"/>
          <w:szCs w:val="24"/>
        </w:rPr>
        <w:t>.</w:t>
      </w:r>
      <w:r w:rsidR="00642FEB">
        <w:rPr>
          <w:rFonts w:ascii="Helvetica" w:hAnsi="Helvetica" w:cs="Arial"/>
          <w:szCs w:val="24"/>
        </w:rPr>
        <w:t xml:space="preserve"> </w:t>
      </w:r>
      <w:r w:rsidR="00642FEB">
        <w:rPr>
          <w:rFonts w:ascii="Helvetica" w:hAnsi="Helvetica" w:cs="Arial"/>
          <w:b/>
          <w:szCs w:val="24"/>
        </w:rPr>
        <w:t>[1-MED]</w:t>
      </w:r>
      <w:r w:rsidR="00F87E88">
        <w:rPr>
          <w:rFonts w:ascii="Helvetica" w:hAnsi="Helvetica" w:cs="Arial"/>
          <w:szCs w:val="24"/>
        </w:rPr>
        <w:t xml:space="preserve"> Secure the</w:t>
      </w:r>
      <w:r w:rsidR="008974D9">
        <w:rPr>
          <w:rFonts w:ascii="Helvetica" w:hAnsi="Helvetica" w:cs="Arial"/>
          <w:szCs w:val="24"/>
        </w:rPr>
        <w:t xml:space="preserve"> </w:t>
      </w:r>
      <w:r w:rsidR="00395154">
        <w:rPr>
          <w:rFonts w:ascii="Helvetica" w:hAnsi="Helvetica" w:cs="Arial"/>
          <w:szCs w:val="24"/>
        </w:rPr>
        <w:t>reactor upside-down in a vis</w:t>
      </w:r>
      <w:r w:rsidR="002B5FE7">
        <w:rPr>
          <w:rFonts w:ascii="Helvetica" w:hAnsi="Helvetica" w:cs="Arial"/>
          <w:szCs w:val="24"/>
        </w:rPr>
        <w:t>e and u</w:t>
      </w:r>
      <w:r w:rsidR="008974D9">
        <w:rPr>
          <w:rFonts w:ascii="Helvetica" w:hAnsi="Helvetica" w:cs="Arial"/>
          <w:szCs w:val="24"/>
        </w:rPr>
        <w:t>nseal the reactor by loosening the bottom nut with a wrench.</w:t>
      </w:r>
      <w:r w:rsidR="00642FEB">
        <w:rPr>
          <w:rFonts w:ascii="Helvetica" w:hAnsi="Helvetica" w:cs="Arial"/>
          <w:szCs w:val="24"/>
        </w:rPr>
        <w:t xml:space="preserve"> </w:t>
      </w:r>
      <w:r w:rsidR="00642FEB">
        <w:rPr>
          <w:rFonts w:ascii="Helvetica" w:hAnsi="Helvetica" w:cs="Arial"/>
          <w:b/>
          <w:szCs w:val="24"/>
        </w:rPr>
        <w:t>[2-MED]</w:t>
      </w:r>
    </w:p>
    <w:p w14:paraId="0FCF4C65" w14:textId="77777777" w:rsidR="00C23384" w:rsidRDefault="00F84752" w:rsidP="00C2338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disconnects the gas lines from the reactor.</w:t>
      </w:r>
    </w:p>
    <w:p w14:paraId="1EB27C23" w14:textId="77777777" w:rsidR="00345805" w:rsidRDefault="00345805" w:rsidP="00C2338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clamping the reactor upside-down in the vise and loosens the bottom nut with a wrench.</w:t>
      </w:r>
    </w:p>
    <w:p w14:paraId="4050FC18" w14:textId="77777777" w:rsidR="00186EB0" w:rsidRDefault="009E35A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Transfer the reactor to a fume hood</w:t>
      </w:r>
      <w:r w:rsidR="00062C76">
        <w:rPr>
          <w:rFonts w:ascii="Helvetica" w:hAnsi="Helvetica" w:cs="Arial"/>
          <w:szCs w:val="24"/>
        </w:rPr>
        <w:t xml:space="preserve"> and unscrew the bottom nut. Remove the brass pad and sapphire window.</w:t>
      </w:r>
      <w:r w:rsidR="0039369D">
        <w:rPr>
          <w:rFonts w:ascii="Helvetica" w:hAnsi="Helvetica" w:cs="Arial"/>
          <w:szCs w:val="24"/>
        </w:rPr>
        <w:t xml:space="preserve"> </w:t>
      </w:r>
      <w:r w:rsidR="0039369D">
        <w:rPr>
          <w:rFonts w:ascii="Helvetica" w:hAnsi="Helvetica" w:cs="Arial"/>
          <w:b/>
          <w:szCs w:val="24"/>
        </w:rPr>
        <w:t>[1-MED-Over shoulder]</w:t>
      </w:r>
    </w:p>
    <w:p w14:paraId="7DE3F317" w14:textId="77777777" w:rsidR="00794CD1" w:rsidRDefault="00794CD1" w:rsidP="00794CD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working in a fume hood, unscrews the bottom nut of the reactor, and then removes the brass pad and sapphire window.</w:t>
      </w:r>
    </w:p>
    <w:p w14:paraId="2CF1B969" w14:textId="77777777" w:rsidR="00B13BB9" w:rsidRDefault="00186EB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tweezers to remove the ferrule and magnet, being careful not to scratch the sealing surfaces.</w:t>
      </w:r>
      <w:r w:rsidR="002C2933">
        <w:rPr>
          <w:rFonts w:ascii="Helvetica" w:hAnsi="Helvetica" w:cs="Arial"/>
          <w:szCs w:val="24"/>
        </w:rPr>
        <w:t xml:space="preserve"> </w:t>
      </w:r>
      <w:r w:rsidR="002C2933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F04F67">
        <w:rPr>
          <w:rFonts w:ascii="Helvetica" w:hAnsi="Helvetica" w:cs="Arial"/>
          <w:szCs w:val="24"/>
        </w:rPr>
        <w:t>Lever the sealing ring from its groove with a small spatula, likewise taking care not to scratch the groove.</w:t>
      </w:r>
      <w:r w:rsidR="002C2933">
        <w:rPr>
          <w:rFonts w:ascii="Helvetica" w:hAnsi="Helvetica" w:cs="Arial"/>
          <w:szCs w:val="24"/>
        </w:rPr>
        <w:t xml:space="preserve"> </w:t>
      </w:r>
      <w:r w:rsidR="002C2933">
        <w:rPr>
          <w:rFonts w:ascii="Helvetica" w:hAnsi="Helvetica" w:cs="Arial"/>
          <w:b/>
          <w:szCs w:val="24"/>
        </w:rPr>
        <w:t>[2-CU]</w:t>
      </w:r>
    </w:p>
    <w:p w14:paraId="5062B4F4" w14:textId="77777777" w:rsidR="007F6ECE" w:rsidRDefault="007F6ECE" w:rsidP="007F6E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extracts the ferrule and magnet with tweezers.</w:t>
      </w:r>
    </w:p>
    <w:p w14:paraId="75C4DD3D" w14:textId="77777777" w:rsidR="007F6ECE" w:rsidRDefault="007F6ECE" w:rsidP="007F6E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extracts the sealing ring from the groove with a small spatula.</w:t>
      </w:r>
    </w:p>
    <w:p w14:paraId="1C685CE1" w14:textId="77777777" w:rsidR="00091F34" w:rsidRDefault="006A185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Soak pieces of paper towels in toluene or dichloromethane and scrub the ins</w:t>
      </w:r>
      <w:r w:rsidR="00583153">
        <w:rPr>
          <w:rFonts w:ascii="Helvetica" w:hAnsi="Helvetica" w:cs="Arial"/>
          <w:szCs w:val="24"/>
        </w:rPr>
        <w:t>ide cavity of the microreactor to remove the bulk of the materia</w:t>
      </w:r>
      <w:r w:rsidR="00DC4546">
        <w:rPr>
          <w:rFonts w:ascii="Helvetica" w:hAnsi="Helvetica" w:cs="Arial"/>
          <w:szCs w:val="24"/>
        </w:rPr>
        <w:t>l adhering to the cav</w:t>
      </w:r>
      <w:r w:rsidR="00091F34">
        <w:rPr>
          <w:rFonts w:ascii="Helvetica" w:hAnsi="Helvetica" w:cs="Arial"/>
          <w:szCs w:val="24"/>
        </w:rPr>
        <w:t>ity walls.</w:t>
      </w:r>
      <w:r w:rsidR="00FF3A29">
        <w:rPr>
          <w:rFonts w:ascii="Helvetica" w:hAnsi="Helvetica" w:cs="Arial"/>
          <w:szCs w:val="24"/>
        </w:rPr>
        <w:t xml:space="preserve"> </w:t>
      </w:r>
      <w:r w:rsidR="00FF3A29">
        <w:rPr>
          <w:rFonts w:ascii="Helvetica" w:hAnsi="Helvetica" w:cs="Arial"/>
          <w:b/>
          <w:szCs w:val="24"/>
        </w:rPr>
        <w:t>[1-MED-Over shoulder]</w:t>
      </w:r>
    </w:p>
    <w:p w14:paraId="6ABFF6FB" w14:textId="77777777" w:rsidR="00C73344" w:rsidRDefault="00C73344" w:rsidP="00C7334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dips a paper towel in a labeled secondary c</w:t>
      </w:r>
      <w:r w:rsidR="0089196B">
        <w:rPr>
          <w:rFonts w:ascii="Helvetica" w:hAnsi="Helvetica" w:cs="Arial"/>
          <w:szCs w:val="24"/>
        </w:rPr>
        <w:t>ontainer of toluen</w:t>
      </w:r>
      <w:r w:rsidR="009F2E2B">
        <w:rPr>
          <w:rFonts w:ascii="Helvetica" w:hAnsi="Helvetica" w:cs="Arial"/>
          <w:szCs w:val="24"/>
        </w:rPr>
        <w:t>e or DCM, scrubs the inside of the microreactor, and sets aside the paper towel when it is too dirty to continue using.</w:t>
      </w:r>
    </w:p>
    <w:p w14:paraId="6172F3D1" w14:textId="77777777" w:rsidR="00A34F25" w:rsidRDefault="00DC454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clean the interior wal</w:t>
      </w:r>
      <w:r w:rsidR="00CC253C">
        <w:rPr>
          <w:rFonts w:ascii="Helvetica" w:hAnsi="Helvetica" w:cs="Arial"/>
          <w:szCs w:val="24"/>
        </w:rPr>
        <w:t>ls with coarse-grit emery cloth</w:t>
      </w:r>
      <w:r w:rsidR="00D50B19">
        <w:rPr>
          <w:rFonts w:ascii="Helvetica" w:hAnsi="Helvetica" w:cs="Arial"/>
          <w:szCs w:val="24"/>
        </w:rPr>
        <w:t>,</w:t>
      </w:r>
      <w:r w:rsidR="00091F34">
        <w:rPr>
          <w:rFonts w:ascii="Helvetica" w:hAnsi="Helvetica" w:cs="Arial"/>
          <w:szCs w:val="24"/>
        </w:rPr>
        <w:t xml:space="preserve"> without allowing the emery cloth to contact the sealing surfaces.</w:t>
      </w:r>
      <w:r w:rsidR="00E33EEC">
        <w:rPr>
          <w:rFonts w:ascii="Helvetica" w:hAnsi="Helvetica" w:cs="Arial"/>
          <w:szCs w:val="24"/>
        </w:rPr>
        <w:t xml:space="preserve"> </w:t>
      </w:r>
      <w:r w:rsidR="00E33EEC">
        <w:rPr>
          <w:rFonts w:ascii="Helvetica" w:hAnsi="Helvetica" w:cs="Arial"/>
          <w:b/>
          <w:szCs w:val="24"/>
        </w:rPr>
        <w:t>[1-MED-Over shoulder]</w:t>
      </w:r>
    </w:p>
    <w:p w14:paraId="120083B4" w14:textId="77777777" w:rsidR="00402827" w:rsidRDefault="00402827" w:rsidP="0040282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scrubs the interior of the microreactor</w:t>
      </w:r>
      <w:r w:rsidR="00711A8F">
        <w:rPr>
          <w:rFonts w:ascii="Helvetica" w:hAnsi="Helvetica" w:cs="Arial"/>
          <w:szCs w:val="24"/>
        </w:rPr>
        <w:t>, which is now visibly cleaner, with emery cloth.</w:t>
      </w:r>
    </w:p>
    <w:p w14:paraId="38C93DA6" w14:textId="77777777" w:rsidR="00EE1DCB" w:rsidRDefault="00137776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Clean the magnet surface with coarse-grit emery cloth.</w:t>
      </w:r>
      <w:r w:rsidR="009E72B5">
        <w:rPr>
          <w:rFonts w:ascii="Helvetica" w:hAnsi="Helvetica" w:cs="Arial"/>
          <w:szCs w:val="24"/>
        </w:rPr>
        <w:t xml:space="preserve"> </w:t>
      </w:r>
      <w:r w:rsidR="009E72B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Clean the center hole of the magnet with a 1/16” wire dipped in solvent.</w:t>
      </w:r>
      <w:r w:rsidR="009E72B5">
        <w:rPr>
          <w:rFonts w:ascii="Helvetica" w:hAnsi="Helvetica" w:cs="Arial"/>
          <w:szCs w:val="24"/>
        </w:rPr>
        <w:t xml:space="preserve"> </w:t>
      </w:r>
      <w:r w:rsidR="009E72B5">
        <w:rPr>
          <w:rFonts w:ascii="Helvetica" w:hAnsi="Helvetica" w:cs="Arial"/>
          <w:b/>
          <w:szCs w:val="24"/>
        </w:rPr>
        <w:t>[2-MED]</w:t>
      </w:r>
    </w:p>
    <w:p w14:paraId="1B4ED80F" w14:textId="77777777" w:rsidR="00844852" w:rsidRDefault="00844852" w:rsidP="008448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scrubs the magnet with emery cloth.</w:t>
      </w:r>
    </w:p>
    <w:p w14:paraId="3AC36741" w14:textId="77777777" w:rsidR="00844852" w:rsidRDefault="00844852" w:rsidP="008448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dips a 1/16” wire in solvent in a labeled secondary container and then cleans the center hole of the magnet.</w:t>
      </w:r>
    </w:p>
    <w:p w14:paraId="755CFE1B" w14:textId="77777777" w:rsidR="003E247C" w:rsidRDefault="00EE1DC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Clean the sapphire window with cotton swabs soak</w:t>
      </w:r>
      <w:r w:rsidR="006E654E">
        <w:rPr>
          <w:rFonts w:ascii="Helvetica" w:hAnsi="Helvetica" w:cs="Arial"/>
          <w:szCs w:val="24"/>
        </w:rPr>
        <w:t>ed in toluene, DCM, or acetone.</w:t>
      </w:r>
      <w:r w:rsidR="00316674">
        <w:rPr>
          <w:rFonts w:ascii="Helvetica" w:hAnsi="Helvetica" w:cs="Arial"/>
          <w:szCs w:val="24"/>
        </w:rPr>
        <w:t xml:space="preserve"> </w:t>
      </w:r>
      <w:r w:rsidR="00316674">
        <w:rPr>
          <w:rFonts w:ascii="Helvetica" w:hAnsi="Helvetica" w:cs="Arial"/>
          <w:b/>
          <w:szCs w:val="24"/>
        </w:rPr>
        <w:t>[1-MED]</w:t>
      </w:r>
    </w:p>
    <w:p w14:paraId="0B8D3551" w14:textId="77777777" w:rsidR="00D906B2" w:rsidRDefault="003E247C" w:rsidP="003E247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dips a cotton swab in one of the mentioned solvents (in a labeled secondary container) and cleans some sample material off of the sapphire window.</w:t>
      </w:r>
      <w:r w:rsidR="002B43B3">
        <w:rPr>
          <w:rFonts w:ascii="Helvetica" w:hAnsi="Helvetica" w:cs="Arial"/>
          <w:szCs w:val="24"/>
        </w:rPr>
        <w:t xml:space="preserve"> </w:t>
      </w:r>
    </w:p>
    <w:p w14:paraId="4343204B" w14:textId="77777777" w:rsidR="00800789" w:rsidRDefault="002B43B3" w:rsidP="00F1277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Scrub the </w:t>
      </w:r>
      <w:proofErr w:type="spellStart"/>
      <w:r w:rsidR="00940536">
        <w:rPr>
          <w:rFonts w:ascii="Helvetica" w:hAnsi="Helvetica" w:cs="Arial"/>
          <w:szCs w:val="24"/>
        </w:rPr>
        <w:t>micro</w:t>
      </w:r>
      <w:r>
        <w:rPr>
          <w:rFonts w:ascii="Helvetica" w:hAnsi="Helvetica" w:cs="Arial"/>
          <w:szCs w:val="24"/>
        </w:rPr>
        <w:t>reactor</w:t>
      </w:r>
      <w:proofErr w:type="spellEnd"/>
      <w:r>
        <w:rPr>
          <w:rFonts w:ascii="Helvetica" w:hAnsi="Helvetica" w:cs="Arial"/>
          <w:szCs w:val="24"/>
        </w:rPr>
        <w:t xml:space="preserve"> walls and sealing surfaces with cotton swabs </w:t>
      </w:r>
      <w:r w:rsidR="00940536">
        <w:rPr>
          <w:rFonts w:ascii="Helvetica" w:hAnsi="Helvetica" w:cs="Arial"/>
          <w:szCs w:val="24"/>
        </w:rPr>
        <w:t>soaked in toluene or DCM</w:t>
      </w:r>
      <w:r w:rsidR="00B30F0F">
        <w:rPr>
          <w:rFonts w:ascii="Helvetica" w:hAnsi="Helvetica" w:cs="Arial"/>
          <w:szCs w:val="24"/>
        </w:rPr>
        <w:t xml:space="preserve"> </w:t>
      </w:r>
      <w:r w:rsidR="00B30F0F">
        <w:rPr>
          <w:rFonts w:ascii="Helvetica" w:hAnsi="Helvetica" w:cs="Arial"/>
          <w:b/>
          <w:szCs w:val="24"/>
        </w:rPr>
        <w:t>[1-MED]</w:t>
      </w:r>
      <w:r w:rsidR="00940536">
        <w:rPr>
          <w:rFonts w:ascii="Helvetica" w:hAnsi="Helvetica" w:cs="Arial"/>
          <w:szCs w:val="24"/>
        </w:rPr>
        <w:t xml:space="preserve"> until, after completely scrubbing the reactor surfaces, the cotton sw</w:t>
      </w:r>
      <w:r w:rsidR="00E64516">
        <w:rPr>
          <w:rFonts w:ascii="Helvetica" w:hAnsi="Helvetica" w:cs="Arial"/>
          <w:szCs w:val="24"/>
        </w:rPr>
        <w:t>ab shows o</w:t>
      </w:r>
      <w:r w:rsidR="007C7E81">
        <w:rPr>
          <w:rFonts w:ascii="Helvetica" w:hAnsi="Helvetica" w:cs="Arial"/>
          <w:szCs w:val="24"/>
        </w:rPr>
        <w:t>nly negligible traces of</w:t>
      </w:r>
      <w:r w:rsidR="005709B2">
        <w:rPr>
          <w:rFonts w:ascii="Helvetica" w:hAnsi="Helvetica" w:cs="Arial"/>
          <w:szCs w:val="24"/>
        </w:rPr>
        <w:t xml:space="preserve"> the</w:t>
      </w:r>
      <w:r w:rsidR="007C7E81">
        <w:rPr>
          <w:rFonts w:ascii="Helvetica" w:hAnsi="Helvetica" w:cs="Arial"/>
          <w:szCs w:val="24"/>
        </w:rPr>
        <w:t xml:space="preserve"> oil sample.</w:t>
      </w:r>
      <w:r w:rsidR="00F12778">
        <w:rPr>
          <w:rFonts w:ascii="Helvetica" w:hAnsi="Helvetica" w:cs="Arial"/>
          <w:szCs w:val="24"/>
        </w:rPr>
        <w:t xml:space="preserve"> A</w:t>
      </w:r>
      <w:r w:rsidR="00800789" w:rsidRPr="00F12778">
        <w:rPr>
          <w:rFonts w:ascii="Helvetica" w:hAnsi="Helvetica" w:cs="Arial"/>
          <w:szCs w:val="24"/>
        </w:rPr>
        <w:t>llow the microreactor to air-dry.</w:t>
      </w:r>
      <w:r w:rsidR="00B30F0F">
        <w:rPr>
          <w:rFonts w:ascii="Helvetica" w:hAnsi="Helvetica" w:cs="Arial"/>
          <w:szCs w:val="24"/>
        </w:rPr>
        <w:t xml:space="preserve"> </w:t>
      </w:r>
      <w:r w:rsidR="00B30F0F">
        <w:rPr>
          <w:rFonts w:ascii="Helvetica" w:hAnsi="Helvetica" w:cs="Arial"/>
          <w:b/>
          <w:szCs w:val="24"/>
        </w:rPr>
        <w:t>[2-MED-Over shoulder]</w:t>
      </w:r>
    </w:p>
    <w:p w14:paraId="013ABC1C" w14:textId="77777777" w:rsidR="00A411C2" w:rsidRDefault="00A411C2" w:rsidP="00A411C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dips a cotton swab in the chosen solvent and begins scrubbing the microreactor walls.</w:t>
      </w:r>
    </w:p>
    <w:p w14:paraId="454F3000" w14:textId="77777777" w:rsidR="00B30F0F" w:rsidRPr="00B30F0F" w:rsidRDefault="00A411C2" w:rsidP="00B30F0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scrubs the interior walls and sealing surfaces</w:t>
      </w:r>
      <w:r w:rsidR="00E675EA">
        <w:rPr>
          <w:rFonts w:ascii="Helvetica" w:hAnsi="Helvetica" w:cs="Arial"/>
          <w:szCs w:val="24"/>
        </w:rPr>
        <w:t xml:space="preserve"> of the reactor</w:t>
      </w:r>
      <w:r>
        <w:rPr>
          <w:rFonts w:ascii="Helvetica" w:hAnsi="Helvetica" w:cs="Arial"/>
          <w:szCs w:val="24"/>
        </w:rPr>
        <w:t xml:space="preserve">, </w:t>
      </w:r>
      <w:r w:rsidR="00D26D2D">
        <w:rPr>
          <w:rFonts w:ascii="Helvetica" w:hAnsi="Helvetica" w:cs="Arial"/>
          <w:szCs w:val="24"/>
        </w:rPr>
        <w:t>inspects the swab, and then se</w:t>
      </w:r>
      <w:r w:rsidR="00B30F0F">
        <w:rPr>
          <w:rFonts w:ascii="Helvetica" w:hAnsi="Helvetica" w:cs="Arial"/>
          <w:szCs w:val="24"/>
        </w:rPr>
        <w:t>ts the reactor aside to air-dry. If possible, the soiled swabs used for this last step should be visible in the hood to show that significant cleaning has occurred between the last shot and this one.</w:t>
      </w:r>
    </w:p>
    <w:p w14:paraId="09F141D4" w14:textId="77777777" w:rsidR="002F3F30" w:rsidRDefault="002F3F30" w:rsidP="00F1277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Cedric Laborde-Boutet</w:t>
      </w:r>
      <w:r w:rsidR="002A742D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Pr="002A742D">
        <w:rPr>
          <w:rFonts w:ascii="Helvetica" w:hAnsi="Helvetica" w:cs="Arial"/>
          <w:szCs w:val="24"/>
        </w:rPr>
        <w:t>This cleaning process can be very tedious and often takes around one hour. However, it is important to avoid cross-contamination between samples, so cleaning should be done thoroughly.</w:t>
      </w:r>
      <w:r w:rsidR="002A742D">
        <w:rPr>
          <w:rFonts w:ascii="Helvetica" w:hAnsi="Helvetica" w:cs="Arial"/>
          <w:szCs w:val="24"/>
        </w:rPr>
        <w:t xml:space="preserve"> </w:t>
      </w:r>
      <w:r w:rsidR="002A742D">
        <w:rPr>
          <w:rFonts w:ascii="Helvetica" w:hAnsi="Helvetica" w:cs="Arial"/>
          <w:b/>
          <w:szCs w:val="24"/>
        </w:rPr>
        <w:t>[1-MED]</w:t>
      </w:r>
    </w:p>
    <w:p w14:paraId="07770815" w14:textId="77777777" w:rsidR="002A742D" w:rsidRPr="002A742D" w:rsidRDefault="002A742D" w:rsidP="002A74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A742D">
        <w:rPr>
          <w:rFonts w:ascii="Helvetica" w:hAnsi="Helvetica" w:cs="Arial"/>
          <w:szCs w:val="24"/>
        </w:rPr>
        <w:t>Author speaks towards the camera, interview style.</w:t>
      </w:r>
    </w:p>
    <w:p w14:paraId="7C7DCB97" w14:textId="77777777" w:rsidR="00A03BD8" w:rsidRPr="002A3C95" w:rsidRDefault="00A03BD8" w:rsidP="00C029E6">
      <w:pPr>
        <w:spacing w:before="360"/>
        <w:ind w:left="274"/>
        <w:jc w:val="both"/>
        <w:outlineLvl w:val="0"/>
        <w:rPr>
          <w:rFonts w:ascii="Helvetica" w:hAnsi="Helvetica" w:cs="Arial"/>
          <w:i/>
          <w:color w:val="FF0000"/>
          <w:szCs w:val="24"/>
        </w:rPr>
      </w:pPr>
      <w:bookmarkStart w:id="9" w:name="ScreenCaptureFootageInstructions"/>
      <w:r w:rsidRPr="002A3C95">
        <w:rPr>
          <w:rFonts w:ascii="Helvetica" w:hAnsi="Helvetica"/>
          <w:b/>
        </w:rPr>
        <w:t>SCREEN CAPTURE</w:t>
      </w:r>
      <w:r w:rsidR="00C029E6">
        <w:rPr>
          <w:rFonts w:ascii="Helvetica" w:hAnsi="Helvetica"/>
          <w:b/>
        </w:rPr>
        <w:t xml:space="preserve"> FOOTAGE INSTRUCTIONS</w:t>
      </w:r>
    </w:p>
    <w:bookmarkEnd w:id="9"/>
    <w:p w14:paraId="00F86861" w14:textId="77777777" w:rsidR="00F651CF" w:rsidRDefault="00A03BD8" w:rsidP="001648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 xml:space="preserve">: </w:t>
      </w:r>
      <w:r w:rsidR="00164860">
        <w:rPr>
          <w:rFonts w:ascii="Helvetica" w:hAnsi="Helvetica"/>
          <w:sz w:val="22"/>
        </w:rPr>
        <w:t>If</w:t>
      </w:r>
      <w:r w:rsidR="00F651CF" w:rsidRPr="00E24898">
        <w:rPr>
          <w:rFonts w:ascii="Helvetica" w:hAnsi="Helvetica"/>
          <w:sz w:val="22"/>
        </w:rPr>
        <w:t xml:space="preserve"> a shot is listed a</w:t>
      </w:r>
      <w:r w:rsidR="00F651CF">
        <w:rPr>
          <w:rFonts w:ascii="Helvetica" w:hAnsi="Helvetica"/>
          <w:sz w:val="22"/>
        </w:rPr>
        <w:t xml:space="preserve">s </w:t>
      </w:r>
      <w:r w:rsidR="00F651CF" w:rsidRPr="00572A6E">
        <w:rPr>
          <w:rFonts w:ascii="Helvetica" w:hAnsi="Helvetica"/>
          <w:b/>
          <w:sz w:val="22"/>
        </w:rPr>
        <w:t>[#-SCREEN]</w:t>
      </w:r>
      <w:r w:rsidR="00F651CF">
        <w:rPr>
          <w:rFonts w:ascii="Helvetica" w:hAnsi="Helvetica"/>
          <w:sz w:val="22"/>
        </w:rPr>
        <w:t>,</w:t>
      </w:r>
      <w:r w:rsidR="00F651CF" w:rsidRPr="00E24898">
        <w:rPr>
          <w:rFonts w:ascii="Helvetica" w:hAnsi="Helvetica"/>
          <w:sz w:val="22"/>
        </w:rPr>
        <w:t xml:space="preserve"> you will need to make a movi</w:t>
      </w:r>
      <w:r w:rsidR="00F651CF">
        <w:rPr>
          <w:rFonts w:ascii="Helvetica" w:hAnsi="Helvetica"/>
          <w:sz w:val="22"/>
        </w:rPr>
        <w:t xml:space="preserve">e file of the </w:t>
      </w:r>
      <w:r w:rsidR="00AD431C">
        <w:rPr>
          <w:rFonts w:ascii="Helvetica" w:hAnsi="Helvetica"/>
          <w:sz w:val="22"/>
        </w:rPr>
        <w:t xml:space="preserve">described </w:t>
      </w:r>
      <w:r w:rsidR="00F651CF">
        <w:rPr>
          <w:rFonts w:ascii="Helvetica" w:hAnsi="Helvetica"/>
          <w:sz w:val="22"/>
        </w:rPr>
        <w:t xml:space="preserve">actions using screen capture software installed on the computer or run from a USB drive. </w:t>
      </w:r>
      <w:r w:rsidR="0070723C">
        <w:rPr>
          <w:rFonts w:ascii="Helvetica" w:hAnsi="Helvetica"/>
          <w:sz w:val="22"/>
        </w:rPr>
        <w:t>Software</w:t>
      </w:r>
      <w:r w:rsidR="00F651CF">
        <w:rPr>
          <w:rFonts w:ascii="Helvetica" w:hAnsi="Helvetica"/>
          <w:sz w:val="22"/>
        </w:rPr>
        <w:t xml:space="preserve"> </w:t>
      </w:r>
      <w:r w:rsidR="004B2D45">
        <w:rPr>
          <w:rFonts w:ascii="Helvetica" w:hAnsi="Helvetica"/>
          <w:sz w:val="22"/>
        </w:rPr>
        <w:t xml:space="preserve">options include </w:t>
      </w:r>
      <w:hyperlink r:id="rId11" w:history="1">
        <w:proofErr w:type="spellStart"/>
        <w:r w:rsidR="004B2D45" w:rsidRPr="004B2D45">
          <w:rPr>
            <w:rStyle w:val="Hyperlink"/>
            <w:rFonts w:ascii="Helvetica" w:hAnsi="Helvetica"/>
            <w:sz w:val="22"/>
          </w:rPr>
          <w:t>Rylstim</w:t>
        </w:r>
        <w:proofErr w:type="spellEnd"/>
        <w:r w:rsidR="004B2D45" w:rsidRPr="004B2D45">
          <w:rPr>
            <w:rStyle w:val="Hyperlink"/>
            <w:rFonts w:ascii="Helvetica" w:hAnsi="Helvetica"/>
            <w:sz w:val="22"/>
          </w:rPr>
          <w:t xml:space="preserve"> Screen Recorder</w:t>
        </w:r>
      </w:hyperlink>
      <w:r w:rsidR="004B2D45">
        <w:rPr>
          <w:rFonts w:ascii="Helvetica" w:hAnsi="Helvetica"/>
          <w:sz w:val="22"/>
        </w:rPr>
        <w:t>,</w:t>
      </w:r>
      <w:r w:rsidR="00F651CF">
        <w:rPr>
          <w:rFonts w:ascii="Helvetica" w:hAnsi="Helvetica"/>
          <w:sz w:val="22"/>
        </w:rPr>
        <w:t xml:space="preserve"> </w:t>
      </w:r>
      <w:hyperlink r:id="rId12" w:history="1">
        <w:proofErr w:type="spellStart"/>
        <w:r w:rsidR="00F651CF" w:rsidRPr="00777C23">
          <w:rPr>
            <w:rStyle w:val="Hyperlink"/>
            <w:rFonts w:ascii="Helvetica" w:hAnsi="Helvetica"/>
            <w:sz w:val="22"/>
          </w:rPr>
          <w:t>CamStudio</w:t>
        </w:r>
        <w:proofErr w:type="spellEnd"/>
      </w:hyperlink>
      <w:r w:rsidR="00F651CF">
        <w:rPr>
          <w:rFonts w:ascii="Helvetica" w:hAnsi="Helvetica"/>
          <w:sz w:val="22"/>
        </w:rPr>
        <w:t xml:space="preserve">, </w:t>
      </w:r>
      <w:hyperlink r:id="rId13" w:history="1">
        <w:proofErr w:type="spellStart"/>
        <w:r w:rsidR="00F651CF" w:rsidRPr="008B44C8">
          <w:rPr>
            <w:rStyle w:val="Hyperlink"/>
            <w:rFonts w:ascii="Helvetica" w:hAnsi="Helvetica"/>
            <w:sz w:val="22"/>
          </w:rPr>
          <w:t>Snagit</w:t>
        </w:r>
        <w:proofErr w:type="spellEnd"/>
      </w:hyperlink>
      <w:r w:rsidR="00F651CF">
        <w:rPr>
          <w:rFonts w:ascii="Helvetica" w:hAnsi="Helvetica"/>
          <w:sz w:val="22"/>
        </w:rPr>
        <w:t xml:space="preserve">, or </w:t>
      </w:r>
      <w:hyperlink r:id="rId14" w:history="1">
        <w:proofErr w:type="spellStart"/>
        <w:r w:rsidR="00F651CF" w:rsidRPr="008B44C8">
          <w:rPr>
            <w:rStyle w:val="Hyperlink"/>
            <w:rFonts w:ascii="Helvetica" w:hAnsi="Helvetica"/>
            <w:sz w:val="22"/>
          </w:rPr>
          <w:t>Quicktime</w:t>
        </w:r>
        <w:proofErr w:type="spellEnd"/>
        <w:r w:rsidR="00F651CF" w:rsidRPr="008B44C8">
          <w:rPr>
            <w:rStyle w:val="Hyperlink"/>
            <w:rFonts w:ascii="Helvetica" w:hAnsi="Helvetica"/>
            <w:sz w:val="22"/>
          </w:rPr>
          <w:t xml:space="preserve"> X</w:t>
        </w:r>
      </w:hyperlink>
      <w:r w:rsidR="00F651CF">
        <w:rPr>
          <w:rFonts w:ascii="Helvetica" w:hAnsi="Helvetica"/>
          <w:sz w:val="22"/>
        </w:rPr>
        <w:t>.</w:t>
      </w:r>
    </w:p>
    <w:p w14:paraId="54C902EA" w14:textId="77777777" w:rsidR="00A03BD8" w:rsidRDefault="00A03BD8" w:rsidP="00FC67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</w:p>
    <w:p w14:paraId="3E81B542" w14:textId="77777777" w:rsidR="00D15715" w:rsidRDefault="004F4358" w:rsidP="00FC67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  <w:r w:rsidRPr="002A497D">
        <w:rPr>
          <w:rFonts w:ascii="Helvetica" w:hAnsi="Helvetica"/>
          <w:sz w:val="22"/>
        </w:rPr>
        <w:t xml:space="preserve">Make one file per </w:t>
      </w:r>
      <w:r w:rsidRPr="002A497D">
        <w:rPr>
          <w:rFonts w:ascii="Helvetica" w:hAnsi="Helvetica"/>
          <w:b/>
          <w:sz w:val="22"/>
        </w:rPr>
        <w:t>[#-SCREEN]</w:t>
      </w:r>
      <w:r w:rsidRPr="002A497D">
        <w:rPr>
          <w:rFonts w:ascii="Helvetica" w:hAnsi="Helvetica"/>
          <w:sz w:val="22"/>
        </w:rPr>
        <w:t xml:space="preserve"> containing only the requested actions. Do not bundle several action sequences into one large file. Name each file according to the shot number (see </w:t>
      </w:r>
      <w:hyperlink w:anchor="ProvidedMedia" w:history="1">
        <w:r w:rsidRPr="002A497D">
          <w:rPr>
            <w:rStyle w:val="Hyperlink"/>
            <w:rFonts w:ascii="Helvetica" w:hAnsi="Helvetica"/>
            <w:b/>
            <w:sz w:val="22"/>
          </w:rPr>
          <w:t>Provided Media</w:t>
        </w:r>
      </w:hyperlink>
      <w:r w:rsidRPr="00CE4032">
        <w:rPr>
          <w:rFonts w:ascii="Helvetica" w:hAnsi="Helvetica"/>
          <w:color w:val="3B3838" w:themeColor="background2" w:themeShade="40"/>
          <w:sz w:val="22"/>
        </w:rPr>
        <w:t xml:space="preserve"> </w:t>
      </w:r>
      <w:r w:rsidRPr="002A497D">
        <w:rPr>
          <w:rFonts w:ascii="Helvetica" w:hAnsi="Helvetica"/>
          <w:sz w:val="22"/>
        </w:rPr>
        <w:t xml:space="preserve">for more information) and upload the files to your project folder: </w:t>
      </w:r>
      <w:hyperlink r:id="rId15" w:history="1">
        <w:r w:rsidR="00665A69" w:rsidRPr="00563E21">
          <w:rPr>
            <w:rStyle w:val="Hyperlink"/>
            <w:rFonts w:ascii="Helvetica" w:hAnsi="Helvetica"/>
            <w:sz w:val="22"/>
          </w:rPr>
          <w:t>http://www.jove.com/account/file-uploader?src=16850078</w:t>
        </w:r>
      </w:hyperlink>
    </w:p>
    <w:p w14:paraId="111379A6" w14:textId="77777777" w:rsidR="00824BA7" w:rsidRPr="004D38B1" w:rsidRDefault="0057713D" w:rsidP="003C272E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4D38B1">
        <w:rPr>
          <w:rFonts w:ascii="Helvetica" w:hAnsi="Helvetica" w:cs="Arial"/>
          <w:b/>
          <w:sz w:val="22"/>
          <w:szCs w:val="24"/>
        </w:rPr>
        <w:t xml:space="preserve">Results: </w:t>
      </w:r>
      <w:r w:rsidR="00371832" w:rsidRPr="004D38B1">
        <w:rPr>
          <w:rFonts w:ascii="Helvetica" w:hAnsi="Helvetica" w:cs="Arial"/>
          <w:b/>
          <w:sz w:val="22"/>
          <w:szCs w:val="24"/>
        </w:rPr>
        <w:t xml:space="preserve">Visual Evolution of Athabasca Vacuum Residue </w:t>
      </w:r>
      <w:r w:rsidR="000E097C">
        <w:rPr>
          <w:rFonts w:ascii="Helvetica" w:hAnsi="Helvetica" w:cs="Arial"/>
          <w:b/>
          <w:sz w:val="22"/>
          <w:szCs w:val="24"/>
        </w:rPr>
        <w:t>under thermal cracking reactions</w:t>
      </w:r>
    </w:p>
    <w:p w14:paraId="332E9286" w14:textId="77777777" w:rsidR="00B35C7C" w:rsidRDefault="00B35C7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Using this method, a thermal cracking experiment on a sample of Athabasca vacuum residue </w:t>
      </w:r>
      <w:r w:rsidR="005F0827">
        <w:rPr>
          <w:rFonts w:ascii="Helvetica" w:hAnsi="Helvetica" w:cs="Arial"/>
          <w:sz w:val="22"/>
          <w:szCs w:val="24"/>
        </w:rPr>
        <w:t>was monitored and visualized. The experiment was performed under</w:t>
      </w:r>
      <w:r w:rsidR="002B04B4">
        <w:rPr>
          <w:rFonts w:ascii="Helvetica" w:hAnsi="Helvetica" w:cs="Arial"/>
          <w:sz w:val="22"/>
          <w:szCs w:val="24"/>
        </w:rPr>
        <w:t xml:space="preserve"> N</w:t>
      </w:r>
      <w:r w:rsidR="002B04B4">
        <w:rPr>
          <w:rFonts w:ascii="Helvetica" w:hAnsi="Helvetica" w:cs="Arial"/>
          <w:sz w:val="22"/>
          <w:szCs w:val="24"/>
          <w:vertAlign w:val="subscript"/>
        </w:rPr>
        <w:t>2</w:t>
      </w:r>
      <w:r w:rsidR="002B04B4">
        <w:rPr>
          <w:rFonts w:ascii="Helvetica" w:hAnsi="Helvetica" w:cs="Arial"/>
          <w:sz w:val="22"/>
          <w:szCs w:val="24"/>
        </w:rPr>
        <w:t xml:space="preserve"> </w:t>
      </w:r>
      <w:r w:rsidR="009E5206">
        <w:rPr>
          <w:rFonts w:ascii="Helvetica" w:hAnsi="Helvetica" w:cs="Arial"/>
          <w:sz w:val="22"/>
          <w:szCs w:val="24"/>
        </w:rPr>
        <w:t xml:space="preserve">gas </w:t>
      </w:r>
      <w:r w:rsidR="002B04B4">
        <w:rPr>
          <w:rFonts w:ascii="Helvetica" w:hAnsi="Helvetica" w:cs="Arial"/>
          <w:sz w:val="22"/>
          <w:szCs w:val="24"/>
        </w:rPr>
        <w:t>at</w:t>
      </w:r>
      <w:r w:rsidR="005F0827">
        <w:rPr>
          <w:rFonts w:ascii="Helvetica" w:hAnsi="Helvetica" w:cs="Arial"/>
          <w:sz w:val="22"/>
          <w:szCs w:val="24"/>
        </w:rPr>
        <w:t xml:space="preserve"> atmospheric pressure, with a final temperature setpoint of 435 °C.</w:t>
      </w:r>
      <w:r w:rsidR="00D04539">
        <w:rPr>
          <w:rFonts w:ascii="Helvetica" w:hAnsi="Helvetica" w:cs="Arial"/>
          <w:sz w:val="22"/>
          <w:szCs w:val="24"/>
        </w:rPr>
        <w:t xml:space="preserve"> </w:t>
      </w:r>
      <w:r w:rsidR="00D04539">
        <w:rPr>
          <w:rFonts w:ascii="Helvetica" w:hAnsi="Helvetica" w:cs="Arial"/>
          <w:b/>
          <w:sz w:val="22"/>
          <w:szCs w:val="24"/>
        </w:rPr>
        <w:t>[1-LM]</w:t>
      </w:r>
    </w:p>
    <w:p w14:paraId="1CB7E185" w14:textId="77777777" w:rsidR="007C5D37" w:rsidRPr="007C5D37" w:rsidRDefault="00995A22" w:rsidP="007C5D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55246_Laborde-Boutet_Video1.mp4</w:t>
      </w:r>
      <w:r w:rsidR="00010D66">
        <w:rPr>
          <w:rFonts w:ascii="Helvetica" w:hAnsi="Helvetica" w:cs="Arial"/>
          <w:sz w:val="22"/>
          <w:szCs w:val="24"/>
        </w:rPr>
        <w:t xml:space="preserve"> </w:t>
      </w:r>
      <w:r w:rsidR="000C1D88">
        <w:rPr>
          <w:rFonts w:ascii="Helvetica" w:hAnsi="Helvetica" w:cs="Arial"/>
          <w:sz w:val="22"/>
          <w:szCs w:val="24"/>
        </w:rPr>
        <w:t xml:space="preserve">@ </w:t>
      </w:r>
      <w:r w:rsidR="00C25205">
        <w:rPr>
          <w:rFonts w:ascii="Helvetica" w:hAnsi="Helvetica" w:cs="Arial"/>
          <w:sz w:val="22"/>
          <w:szCs w:val="24"/>
        </w:rPr>
        <w:t>0:04</w:t>
      </w:r>
      <w:r w:rsidR="000C1D88">
        <w:rPr>
          <w:rFonts w:ascii="Helvetica" w:hAnsi="Helvetica" w:cs="Arial"/>
          <w:sz w:val="22"/>
          <w:szCs w:val="24"/>
        </w:rPr>
        <w:t>-00:21</w:t>
      </w:r>
    </w:p>
    <w:p w14:paraId="55535FB1" w14:textId="77777777" w:rsidR="002B04B4" w:rsidRPr="007C5D37" w:rsidRDefault="002E1583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Image analysis provides</w:t>
      </w:r>
      <w:r w:rsidR="0072645E">
        <w:rPr>
          <w:rFonts w:ascii="Helvetica" w:hAnsi="Helvetica" w:cs="Arial"/>
          <w:sz w:val="22"/>
          <w:szCs w:val="22"/>
        </w:rPr>
        <w:t xml:space="preserve"> information about the </w:t>
      </w:r>
      <w:r>
        <w:rPr>
          <w:rFonts w:ascii="Helvetica" w:hAnsi="Helvetica" w:cs="Arial"/>
          <w:sz w:val="22"/>
          <w:szCs w:val="22"/>
        </w:rPr>
        <w:t>progress</w:t>
      </w:r>
      <w:r w:rsidR="0072645E">
        <w:rPr>
          <w:rFonts w:ascii="Helvetica" w:hAnsi="Helvetica" w:cs="Arial"/>
          <w:sz w:val="22"/>
          <w:szCs w:val="22"/>
        </w:rPr>
        <w:t xml:space="preserve"> of thermal cracking reactions</w:t>
      </w:r>
      <w:r>
        <w:rPr>
          <w:rFonts w:ascii="Helvetica" w:hAnsi="Helvetica" w:cs="Arial"/>
          <w:sz w:val="22"/>
          <w:szCs w:val="22"/>
        </w:rPr>
        <w:t>.</w:t>
      </w:r>
      <w:r w:rsidR="009F31A5">
        <w:rPr>
          <w:rFonts w:ascii="Helvetica" w:hAnsi="Helvetica" w:cs="Arial"/>
          <w:sz w:val="22"/>
          <w:szCs w:val="22"/>
        </w:rPr>
        <w:t xml:space="preserve"> </w:t>
      </w:r>
      <w:r w:rsidR="009F31A5" w:rsidRPr="007C5D37">
        <w:rPr>
          <w:rFonts w:ascii="Helvetica" w:hAnsi="Helvetica" w:cs="Arial"/>
          <w:sz w:val="22"/>
          <w:szCs w:val="22"/>
        </w:rPr>
        <w:t>The recommended method is to describe image information in the Hue/Saturation/Intensity color-space.</w:t>
      </w:r>
      <w:r w:rsidR="009F31A5">
        <w:rPr>
          <w:rFonts w:ascii="Helvetica" w:hAnsi="Helvetica" w:cs="Arial"/>
          <w:sz w:val="22"/>
          <w:szCs w:val="22"/>
        </w:rPr>
        <w:t xml:space="preserve"> </w:t>
      </w:r>
      <w:r w:rsidR="009F31A5">
        <w:rPr>
          <w:rFonts w:ascii="Helvetica" w:hAnsi="Helvetica" w:cs="Arial"/>
          <w:b/>
          <w:sz w:val="22"/>
          <w:szCs w:val="22"/>
        </w:rPr>
        <w:t>[1-LM]</w:t>
      </w:r>
      <w:r w:rsidR="007C5D37">
        <w:rPr>
          <w:rFonts w:ascii="Helvetica" w:hAnsi="Helvetica" w:cs="Arial"/>
          <w:sz w:val="22"/>
          <w:szCs w:val="22"/>
        </w:rPr>
        <w:t xml:space="preserve"> </w:t>
      </w:r>
      <w:r w:rsidR="00243B7C" w:rsidRPr="007C5D37">
        <w:rPr>
          <w:rFonts w:ascii="Helvetica" w:hAnsi="Helvetica" w:cs="Arial"/>
          <w:sz w:val="22"/>
          <w:szCs w:val="22"/>
        </w:rPr>
        <w:t>The evolution of the sample brightness can be related to the evolution of the refractive index,</w:t>
      </w:r>
      <w:r w:rsidR="00A85FD8">
        <w:rPr>
          <w:rFonts w:ascii="Helvetica" w:hAnsi="Helvetica" w:cs="Arial"/>
          <w:sz w:val="22"/>
          <w:szCs w:val="22"/>
        </w:rPr>
        <w:t xml:space="preserve"> </w:t>
      </w:r>
      <w:r w:rsidR="00C61C67">
        <w:rPr>
          <w:rFonts w:ascii="Helvetica" w:hAnsi="Helvetica" w:cs="Arial"/>
          <w:b/>
          <w:sz w:val="22"/>
          <w:szCs w:val="22"/>
        </w:rPr>
        <w:t>[2</w:t>
      </w:r>
      <w:r w:rsidR="00A85FD8">
        <w:rPr>
          <w:rFonts w:ascii="Helvetica" w:hAnsi="Helvetica" w:cs="Arial"/>
          <w:b/>
          <w:sz w:val="22"/>
          <w:szCs w:val="22"/>
        </w:rPr>
        <w:t>-LM]</w:t>
      </w:r>
      <w:r w:rsidR="00243B7C" w:rsidRPr="007C5D37">
        <w:rPr>
          <w:rFonts w:ascii="Helvetica" w:hAnsi="Helvetica" w:cs="Arial"/>
          <w:sz w:val="22"/>
          <w:szCs w:val="22"/>
        </w:rPr>
        <w:t xml:space="preserve"> while changes in color correspond to the evolution of spectral properties. </w:t>
      </w:r>
      <w:r w:rsidR="00C61C67">
        <w:rPr>
          <w:rFonts w:ascii="Helvetica" w:hAnsi="Helvetica" w:cs="Arial"/>
          <w:b/>
          <w:sz w:val="22"/>
          <w:szCs w:val="22"/>
        </w:rPr>
        <w:t>[3</w:t>
      </w:r>
      <w:r w:rsidR="000C1D88">
        <w:rPr>
          <w:rFonts w:ascii="Helvetica" w:hAnsi="Helvetica" w:cs="Arial"/>
          <w:b/>
          <w:sz w:val="22"/>
          <w:szCs w:val="22"/>
        </w:rPr>
        <w:t>-LM]</w:t>
      </w:r>
    </w:p>
    <w:p w14:paraId="7A8AE1DD" w14:textId="77777777" w:rsidR="00C61C67" w:rsidRDefault="00B80154" w:rsidP="00B8015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55246_Laborde-Boutet_Figure1.p</w:t>
      </w:r>
      <w:r w:rsidR="00D2704E">
        <w:rPr>
          <w:rFonts w:ascii="Helvetica" w:hAnsi="Helvetica" w:cs="Arial"/>
          <w:sz w:val="22"/>
          <w:szCs w:val="24"/>
        </w:rPr>
        <w:t>df</w:t>
      </w:r>
      <w:r w:rsidR="00C205EE">
        <w:rPr>
          <w:rFonts w:ascii="Helvetica" w:hAnsi="Helvetica" w:cs="Arial"/>
          <w:sz w:val="22"/>
          <w:szCs w:val="24"/>
        </w:rPr>
        <w:t>:</w:t>
      </w:r>
      <w:r w:rsidR="00B4690C">
        <w:rPr>
          <w:rFonts w:ascii="Helvetica" w:hAnsi="Helvetica" w:cs="Arial"/>
          <w:sz w:val="22"/>
          <w:szCs w:val="24"/>
        </w:rPr>
        <w:t xml:space="preserve"> Start without the bullet-point text above and below the images (Image analyses… and Brightness…</w:t>
      </w:r>
      <w:r w:rsidR="00E93EB9">
        <w:rPr>
          <w:rFonts w:ascii="Helvetica" w:hAnsi="Helvetica" w:cs="Arial"/>
          <w:sz w:val="22"/>
          <w:szCs w:val="24"/>
        </w:rPr>
        <w:t>).</w:t>
      </w:r>
      <w:r w:rsidR="00C205EE">
        <w:rPr>
          <w:rFonts w:ascii="Helvetica" w:hAnsi="Helvetica" w:cs="Arial"/>
          <w:sz w:val="22"/>
          <w:szCs w:val="24"/>
        </w:rPr>
        <w:t xml:space="preserve"> </w:t>
      </w:r>
      <w:r w:rsidR="00422976">
        <w:rPr>
          <w:rFonts w:ascii="Helvetica" w:hAnsi="Helvetica" w:cs="Arial"/>
          <w:sz w:val="22"/>
          <w:szCs w:val="24"/>
        </w:rPr>
        <w:t>During “The recommended…color-space”, highlight the grey box on the right (HSI color map)</w:t>
      </w:r>
      <w:r w:rsidR="00E93EB9">
        <w:rPr>
          <w:rFonts w:ascii="Helvetica" w:hAnsi="Helvetica" w:cs="Arial"/>
          <w:sz w:val="22"/>
          <w:szCs w:val="24"/>
        </w:rPr>
        <w:t xml:space="preserve"> and add the “Image analyses…color-space” caption above the images</w:t>
      </w:r>
      <w:r w:rsidR="00422976">
        <w:rPr>
          <w:rFonts w:ascii="Helvetica" w:hAnsi="Helvetica" w:cs="Arial"/>
          <w:sz w:val="22"/>
          <w:szCs w:val="24"/>
        </w:rPr>
        <w:t>.</w:t>
      </w:r>
    </w:p>
    <w:p w14:paraId="3D07CFF3" w14:textId="77777777" w:rsidR="0035620E" w:rsidRDefault="009F31A5" w:rsidP="003562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55246_Laborde-Boutet_Figure1.pdf:</w:t>
      </w:r>
      <w:r w:rsidR="0035620E">
        <w:rPr>
          <w:rFonts w:ascii="Helvetica" w:hAnsi="Helvetica" w:cs="Arial"/>
          <w:sz w:val="22"/>
          <w:szCs w:val="24"/>
        </w:rPr>
        <w:t xml:space="preserve"> Highlight the “brightness” arrow in the HSI color map.</w:t>
      </w:r>
    </w:p>
    <w:p w14:paraId="6FC17012" w14:textId="77777777" w:rsidR="009F31A5" w:rsidRDefault="0035620E" w:rsidP="00B8015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55246_Laborde-Boutet_Figure1.pdf:</w:t>
      </w:r>
      <w:r w:rsidR="00614DA4">
        <w:rPr>
          <w:rFonts w:ascii="Helvetica" w:hAnsi="Helvetica" w:cs="Arial"/>
          <w:sz w:val="22"/>
          <w:szCs w:val="24"/>
        </w:rPr>
        <w:t xml:space="preserve"> Add the “Brightness…separately” bullet-point caption below the images and</w:t>
      </w:r>
      <w:r>
        <w:rPr>
          <w:rFonts w:ascii="Helvetica" w:hAnsi="Helvetica" w:cs="Arial"/>
          <w:sz w:val="22"/>
          <w:szCs w:val="24"/>
        </w:rPr>
        <w:t xml:space="preserve"> </w:t>
      </w:r>
      <w:r w:rsidR="00FF092D">
        <w:rPr>
          <w:rFonts w:ascii="Helvetica" w:hAnsi="Helvetica" w:cs="Arial"/>
          <w:sz w:val="22"/>
          <w:szCs w:val="24"/>
        </w:rPr>
        <w:t>h</w:t>
      </w:r>
      <w:r>
        <w:rPr>
          <w:rFonts w:ascii="Helvetica" w:hAnsi="Helvetica" w:cs="Arial"/>
          <w:sz w:val="22"/>
          <w:szCs w:val="24"/>
        </w:rPr>
        <w:t>ighlight the “hue” and “saturation</w:t>
      </w:r>
      <w:r w:rsidR="00AD73F4">
        <w:rPr>
          <w:rFonts w:ascii="Helvetica" w:hAnsi="Helvetica" w:cs="Arial"/>
          <w:sz w:val="22"/>
          <w:szCs w:val="24"/>
        </w:rPr>
        <w:t>”</w:t>
      </w:r>
      <w:r w:rsidR="00FF092D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arrows in the HSI </w:t>
      </w:r>
      <w:r w:rsidR="00614DA4">
        <w:rPr>
          <w:rFonts w:ascii="Helvetica" w:hAnsi="Helvetica" w:cs="Arial"/>
          <w:sz w:val="22"/>
          <w:szCs w:val="24"/>
        </w:rPr>
        <w:t>color map.</w:t>
      </w:r>
    </w:p>
    <w:p w14:paraId="6AF557BA" w14:textId="77777777" w:rsidR="00F30E74" w:rsidRDefault="00F30E74" w:rsidP="005536B2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5536B2">
        <w:rPr>
          <w:rFonts w:ascii="Helvetica" w:hAnsi="Helvetica" w:cs="Arial"/>
          <w:b/>
          <w:sz w:val="22"/>
          <w:szCs w:val="24"/>
          <w:highlight w:val="yellow"/>
        </w:rPr>
        <w:t>Authors</w:t>
      </w:r>
      <w:r w:rsidR="005536B2">
        <w:rPr>
          <w:rFonts w:ascii="Helvetica" w:hAnsi="Helvetica" w:cs="Arial"/>
          <w:sz w:val="22"/>
          <w:szCs w:val="24"/>
        </w:rPr>
        <w:t>: Please upload</w:t>
      </w:r>
      <w:r>
        <w:rPr>
          <w:rFonts w:ascii="Helvetica" w:hAnsi="Helvetica" w:cs="Arial"/>
          <w:sz w:val="22"/>
          <w:szCs w:val="24"/>
        </w:rPr>
        <w:t xml:space="preserve"> the </w:t>
      </w:r>
      <w:r w:rsidR="00B5424D">
        <w:rPr>
          <w:rFonts w:ascii="Helvetica" w:hAnsi="Helvetica" w:cs="Arial"/>
          <w:sz w:val="22"/>
          <w:szCs w:val="24"/>
        </w:rPr>
        <w:t xml:space="preserve">individual </w:t>
      </w:r>
      <w:r>
        <w:rPr>
          <w:rFonts w:ascii="Helvetica" w:hAnsi="Helvetica" w:cs="Arial"/>
          <w:sz w:val="22"/>
          <w:szCs w:val="24"/>
        </w:rPr>
        <w:t>image files used for the RGB and HSI color maps.</w:t>
      </w:r>
    </w:p>
    <w:p w14:paraId="613357B4" w14:textId="77777777" w:rsidR="008663EC" w:rsidRDefault="00B80154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upcoming video will </w:t>
      </w:r>
      <w:r w:rsidR="00617233">
        <w:rPr>
          <w:rFonts w:ascii="Helvetica" w:hAnsi="Helvetica" w:cs="Arial"/>
          <w:sz w:val="22"/>
          <w:szCs w:val="24"/>
        </w:rPr>
        <w:t>describe</w:t>
      </w:r>
      <w:r>
        <w:rPr>
          <w:rFonts w:ascii="Helvetica" w:hAnsi="Helvetica" w:cs="Arial"/>
          <w:sz w:val="22"/>
          <w:szCs w:val="24"/>
        </w:rPr>
        <w:t xml:space="preserve"> the evolution of the </w:t>
      </w:r>
      <w:r w:rsidR="00617233">
        <w:rPr>
          <w:rFonts w:ascii="Helvetica" w:hAnsi="Helvetica" w:cs="Arial"/>
          <w:sz w:val="22"/>
          <w:szCs w:val="24"/>
        </w:rPr>
        <w:t xml:space="preserve">Athabasca vacuum residue sample during </w:t>
      </w:r>
      <w:r w:rsidR="006D2023">
        <w:rPr>
          <w:rFonts w:ascii="Helvetica" w:hAnsi="Helvetica" w:cs="Arial"/>
          <w:sz w:val="22"/>
          <w:szCs w:val="24"/>
        </w:rPr>
        <w:t>this</w:t>
      </w:r>
      <w:r w:rsidR="00617233">
        <w:rPr>
          <w:rFonts w:ascii="Helvetica" w:hAnsi="Helvetica" w:cs="Arial"/>
          <w:sz w:val="22"/>
          <w:szCs w:val="24"/>
        </w:rPr>
        <w:t xml:space="preserve"> experiment</w:t>
      </w:r>
      <w:r w:rsidR="006D2023">
        <w:rPr>
          <w:rFonts w:ascii="Helvetica" w:hAnsi="Helvetica" w:cs="Arial"/>
          <w:sz w:val="22"/>
          <w:szCs w:val="24"/>
        </w:rPr>
        <w:t xml:space="preserve"> as the temperature is increased from 350 to 435 °C</w:t>
      </w:r>
      <w:r>
        <w:rPr>
          <w:rFonts w:ascii="Helvetica" w:hAnsi="Helvetica" w:cs="Arial"/>
          <w:sz w:val="22"/>
          <w:szCs w:val="24"/>
        </w:rPr>
        <w:t xml:space="preserve">, using brightness and color analysis as shown in the present </w:t>
      </w:r>
      <w:r w:rsidR="00822209">
        <w:rPr>
          <w:rFonts w:ascii="Helvetica" w:hAnsi="Helvetica" w:cs="Arial"/>
          <w:sz w:val="22"/>
          <w:szCs w:val="24"/>
        </w:rPr>
        <w:t>image</w:t>
      </w:r>
      <w:r w:rsidR="002C5658">
        <w:rPr>
          <w:rFonts w:ascii="Helvetica" w:hAnsi="Helvetica" w:cs="Arial"/>
          <w:sz w:val="22"/>
          <w:szCs w:val="24"/>
        </w:rPr>
        <w:t>.</w:t>
      </w:r>
      <w:r w:rsidR="00147464">
        <w:rPr>
          <w:rFonts w:ascii="Helvetica" w:hAnsi="Helvetica" w:cs="Arial"/>
          <w:sz w:val="22"/>
          <w:szCs w:val="24"/>
        </w:rPr>
        <w:t xml:space="preserve"> </w:t>
      </w:r>
      <w:r w:rsidR="00147464">
        <w:rPr>
          <w:rFonts w:ascii="Helvetica" w:hAnsi="Helvetica" w:cs="Arial"/>
          <w:b/>
          <w:sz w:val="22"/>
          <w:szCs w:val="24"/>
        </w:rPr>
        <w:t>[1-LM]</w:t>
      </w:r>
    </w:p>
    <w:p w14:paraId="09B88C34" w14:textId="77777777" w:rsidR="00B80154" w:rsidRPr="00147464" w:rsidRDefault="00B80154" w:rsidP="0014746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55246_Laborde-Boutet_Figure</w:t>
      </w:r>
      <w:r w:rsidR="002E630E">
        <w:rPr>
          <w:rFonts w:ascii="Helvetica" w:hAnsi="Helvetica" w:cs="Arial"/>
          <w:sz w:val="22"/>
          <w:szCs w:val="24"/>
        </w:rPr>
        <w:t>2</w:t>
      </w:r>
      <w:r>
        <w:rPr>
          <w:rFonts w:ascii="Helvetica" w:hAnsi="Helvetica" w:cs="Arial"/>
          <w:sz w:val="22"/>
          <w:szCs w:val="24"/>
        </w:rPr>
        <w:t>.p</w:t>
      </w:r>
      <w:r w:rsidR="00D2704E">
        <w:rPr>
          <w:rFonts w:ascii="Helvetica" w:hAnsi="Helvetica" w:cs="Arial"/>
          <w:sz w:val="22"/>
          <w:szCs w:val="24"/>
        </w:rPr>
        <w:t>df</w:t>
      </w:r>
      <w:r w:rsidR="00BD1B70">
        <w:rPr>
          <w:rFonts w:ascii="Helvetica" w:hAnsi="Helvetica" w:cs="Arial"/>
          <w:sz w:val="22"/>
          <w:szCs w:val="24"/>
        </w:rPr>
        <w:t>: During “brightness”, box the plot labeled ‘Brightness intensity plot’.</w:t>
      </w:r>
      <w:r w:rsidR="00F97001">
        <w:rPr>
          <w:rFonts w:ascii="Helvetica" w:hAnsi="Helvetica" w:cs="Arial"/>
          <w:sz w:val="22"/>
          <w:szCs w:val="24"/>
        </w:rPr>
        <w:t xml:space="preserve"> During “color analysis”, box the plot labeled ‘</w:t>
      </w:r>
      <w:proofErr w:type="spellStart"/>
      <w:r w:rsidR="00F97001">
        <w:rPr>
          <w:rFonts w:ascii="Helvetica" w:hAnsi="Helvetica" w:cs="Arial"/>
          <w:sz w:val="22"/>
          <w:szCs w:val="24"/>
        </w:rPr>
        <w:t>Colorwheel</w:t>
      </w:r>
      <w:proofErr w:type="spellEnd"/>
      <w:r w:rsidR="00F97001">
        <w:rPr>
          <w:rFonts w:ascii="Helvetica" w:hAnsi="Helvetica" w:cs="Arial"/>
          <w:sz w:val="22"/>
          <w:szCs w:val="24"/>
        </w:rPr>
        <w:t xml:space="preserve"> plot’.</w:t>
      </w:r>
    </w:p>
    <w:p w14:paraId="07E76B61" w14:textId="77777777" w:rsidR="00A800BA" w:rsidRDefault="00A800BA" w:rsidP="002E630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Initially, many small mineral solids are observed.</w:t>
      </w:r>
      <w:r w:rsidR="002F38B2">
        <w:rPr>
          <w:rFonts w:ascii="Helvetica" w:hAnsi="Helvetica" w:cs="Arial"/>
          <w:sz w:val="22"/>
          <w:szCs w:val="24"/>
        </w:rPr>
        <w:t xml:space="preserve"> </w:t>
      </w:r>
      <w:r w:rsidR="002F38B2">
        <w:rPr>
          <w:rFonts w:ascii="Helvetica" w:hAnsi="Helvetica" w:cs="Arial"/>
          <w:b/>
          <w:sz w:val="22"/>
          <w:szCs w:val="24"/>
        </w:rPr>
        <w:t>[1-LM]</w:t>
      </w:r>
      <w:r w:rsidR="00541B26">
        <w:rPr>
          <w:rFonts w:ascii="Helvetica" w:hAnsi="Helvetica" w:cs="Arial"/>
          <w:sz w:val="22"/>
          <w:szCs w:val="24"/>
        </w:rPr>
        <w:t xml:space="preserve"> Before a</w:t>
      </w:r>
      <w:r w:rsidR="006E38F8">
        <w:rPr>
          <w:rFonts w:ascii="Helvetica" w:hAnsi="Helvetica" w:cs="Arial"/>
          <w:sz w:val="22"/>
          <w:szCs w:val="24"/>
        </w:rPr>
        <w:t xml:space="preserve"> significant reaction occurs, little</w:t>
      </w:r>
      <w:r w:rsidR="00541B26">
        <w:rPr>
          <w:rFonts w:ascii="Helvetica" w:hAnsi="Helvetica" w:cs="Arial"/>
          <w:sz w:val="22"/>
          <w:szCs w:val="24"/>
        </w:rPr>
        <w:t xml:space="preserve"> color change is observed, and brightness increases with temperature.</w:t>
      </w:r>
      <w:r w:rsidR="003E674A">
        <w:rPr>
          <w:rFonts w:ascii="Helvetica" w:hAnsi="Helvetica" w:cs="Arial"/>
          <w:sz w:val="22"/>
          <w:szCs w:val="24"/>
        </w:rPr>
        <w:t xml:space="preserve"> </w:t>
      </w:r>
      <w:r w:rsidR="003E674A">
        <w:rPr>
          <w:rFonts w:ascii="Helvetica" w:hAnsi="Helvetica" w:cs="Arial"/>
          <w:b/>
          <w:sz w:val="22"/>
          <w:szCs w:val="24"/>
        </w:rPr>
        <w:t>[2-LM]</w:t>
      </w:r>
      <w:r w:rsidR="00286754">
        <w:rPr>
          <w:rFonts w:ascii="Helvetica" w:hAnsi="Helvetica" w:cs="Arial"/>
          <w:sz w:val="22"/>
          <w:szCs w:val="24"/>
        </w:rPr>
        <w:t xml:space="preserve"> </w:t>
      </w:r>
      <w:r w:rsidR="00277520">
        <w:rPr>
          <w:rFonts w:ascii="Helvetica" w:hAnsi="Helvetica" w:cs="Arial"/>
          <w:sz w:val="22"/>
          <w:szCs w:val="24"/>
        </w:rPr>
        <w:t>The chemical transformation of cracking reactions is first shown as a decrease in brightness.</w:t>
      </w:r>
      <w:r w:rsidR="00DB7EBA">
        <w:rPr>
          <w:rFonts w:ascii="Helvetica" w:hAnsi="Helvetica" w:cs="Arial"/>
          <w:sz w:val="22"/>
          <w:szCs w:val="24"/>
        </w:rPr>
        <w:t xml:space="preserve"> </w:t>
      </w:r>
      <w:r w:rsidR="00DB7EBA">
        <w:rPr>
          <w:rFonts w:ascii="Helvetica" w:hAnsi="Helvetica" w:cs="Arial"/>
          <w:b/>
          <w:sz w:val="22"/>
          <w:szCs w:val="24"/>
        </w:rPr>
        <w:t>[3-LM]</w:t>
      </w:r>
      <w:r w:rsidR="004C0E42">
        <w:rPr>
          <w:rFonts w:ascii="Helvetica" w:hAnsi="Helvetica" w:cs="Arial"/>
          <w:sz w:val="22"/>
          <w:szCs w:val="24"/>
        </w:rPr>
        <w:t xml:space="preserve"> As the cracking reactions progress, a </w:t>
      </w:r>
      <w:r w:rsidR="001C233A">
        <w:rPr>
          <w:rFonts w:ascii="Helvetica" w:hAnsi="Helvetica" w:cs="Arial"/>
          <w:sz w:val="22"/>
          <w:szCs w:val="24"/>
        </w:rPr>
        <w:t>blue color shift is also</w:t>
      </w:r>
      <w:r w:rsidR="00225137">
        <w:rPr>
          <w:rFonts w:ascii="Helvetica" w:hAnsi="Helvetica" w:cs="Arial"/>
          <w:sz w:val="22"/>
          <w:szCs w:val="24"/>
        </w:rPr>
        <w:t xml:space="preserve"> observed.</w:t>
      </w:r>
      <w:r w:rsidR="00E8248B">
        <w:rPr>
          <w:rFonts w:ascii="Helvetica" w:hAnsi="Helvetica" w:cs="Arial"/>
          <w:sz w:val="22"/>
          <w:szCs w:val="24"/>
        </w:rPr>
        <w:t xml:space="preserve"> </w:t>
      </w:r>
      <w:r w:rsidR="00E8248B">
        <w:rPr>
          <w:rFonts w:ascii="Helvetica" w:hAnsi="Helvetica" w:cs="Arial"/>
          <w:b/>
          <w:sz w:val="22"/>
          <w:szCs w:val="24"/>
        </w:rPr>
        <w:t>[4-LM]</w:t>
      </w:r>
      <w:r w:rsidR="00507798">
        <w:rPr>
          <w:rFonts w:ascii="Helvetica" w:hAnsi="Helvetica" w:cs="Arial"/>
          <w:sz w:val="22"/>
          <w:szCs w:val="24"/>
        </w:rPr>
        <w:t xml:space="preserve"> </w:t>
      </w:r>
      <w:r w:rsidR="00121D79">
        <w:rPr>
          <w:rFonts w:ascii="Helvetica" w:hAnsi="Helvetica" w:cs="Arial"/>
          <w:sz w:val="22"/>
          <w:szCs w:val="24"/>
        </w:rPr>
        <w:t>Eventually, the anisotropic mesophase forms as bri</w:t>
      </w:r>
      <w:r w:rsidR="002112A2">
        <w:rPr>
          <w:rFonts w:ascii="Helvetica" w:hAnsi="Helvetica" w:cs="Arial"/>
          <w:sz w:val="22"/>
          <w:szCs w:val="24"/>
        </w:rPr>
        <w:t>ght, stationary heterogeneities, as indicated by an increase in brightness intensity.</w:t>
      </w:r>
      <w:r w:rsidR="001507F4">
        <w:rPr>
          <w:rFonts w:ascii="Helvetica" w:hAnsi="Helvetica" w:cs="Arial"/>
          <w:sz w:val="22"/>
          <w:szCs w:val="24"/>
        </w:rPr>
        <w:t xml:space="preserve"> </w:t>
      </w:r>
      <w:r w:rsidR="001507F4">
        <w:rPr>
          <w:rFonts w:ascii="Helvetica" w:hAnsi="Helvetica" w:cs="Arial"/>
          <w:b/>
          <w:sz w:val="22"/>
          <w:szCs w:val="24"/>
        </w:rPr>
        <w:t>[5-LM]</w:t>
      </w:r>
    </w:p>
    <w:p w14:paraId="540F1C76" w14:textId="77777777" w:rsidR="00DC0159" w:rsidRDefault="002E630E" w:rsidP="002E63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55246_Laborde-Boutet_Video2.mp4</w:t>
      </w:r>
      <w:r w:rsidR="002F38B2">
        <w:rPr>
          <w:rFonts w:ascii="Helvetica" w:hAnsi="Helvetica" w:cs="Arial"/>
          <w:sz w:val="22"/>
          <w:szCs w:val="24"/>
        </w:rPr>
        <w:t xml:space="preserve"> @ 00:05-00:09 (still)</w:t>
      </w:r>
    </w:p>
    <w:p w14:paraId="62C3CBDB" w14:textId="77777777" w:rsidR="00A71248" w:rsidRDefault="00A71248" w:rsidP="002E63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55246_Laborde-Boutet_Video2.mp4 @ 00:09-00:13 (hold on still image </w:t>
      </w:r>
      <w:r w:rsidR="003E674A">
        <w:rPr>
          <w:rFonts w:ascii="Helvetica" w:hAnsi="Helvetica" w:cs="Arial"/>
          <w:sz w:val="22"/>
          <w:szCs w:val="24"/>
        </w:rPr>
        <w:t>as needed)</w:t>
      </w:r>
    </w:p>
    <w:p w14:paraId="0C708D78" w14:textId="77777777" w:rsidR="00E342CD" w:rsidRDefault="00E342CD" w:rsidP="002E63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55246_Laborde-Boutet_Video2.mp4 @</w:t>
      </w:r>
      <w:r w:rsidR="009D5E2A">
        <w:rPr>
          <w:rFonts w:ascii="Helvetica" w:hAnsi="Helvetica" w:cs="Arial"/>
          <w:sz w:val="22"/>
          <w:szCs w:val="24"/>
        </w:rPr>
        <w:t xml:space="preserve"> 00:13-00:21</w:t>
      </w:r>
      <w:r>
        <w:rPr>
          <w:rFonts w:ascii="Helvetica" w:hAnsi="Helvetica" w:cs="Arial"/>
          <w:sz w:val="22"/>
          <w:szCs w:val="24"/>
        </w:rPr>
        <w:t xml:space="preserve"> (hold on still image</w:t>
      </w:r>
      <w:r w:rsidR="009D5E2A">
        <w:rPr>
          <w:rFonts w:ascii="Helvetica" w:hAnsi="Helvetica" w:cs="Arial"/>
          <w:sz w:val="22"/>
          <w:szCs w:val="24"/>
        </w:rPr>
        <w:t xml:space="preserve"> from 00:15-00:18</w:t>
      </w:r>
      <w:r>
        <w:rPr>
          <w:rFonts w:ascii="Helvetica" w:hAnsi="Helvetica" w:cs="Arial"/>
          <w:sz w:val="22"/>
          <w:szCs w:val="24"/>
        </w:rPr>
        <w:t xml:space="preserve"> as needed)</w:t>
      </w:r>
    </w:p>
    <w:p w14:paraId="54EFE033" w14:textId="77777777" w:rsidR="009518DC" w:rsidRDefault="009518DC" w:rsidP="002E63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55246_Laborde-Boutet_Video2.mp4 @ 00:21-00:29</w:t>
      </w:r>
      <w:r w:rsidR="00947609">
        <w:rPr>
          <w:rFonts w:ascii="Helvetica" w:hAnsi="Helvetica" w:cs="Arial"/>
          <w:sz w:val="22"/>
          <w:szCs w:val="24"/>
        </w:rPr>
        <w:t xml:space="preserve"> (hold on still image from 00:21-00:25 as needed)</w:t>
      </w:r>
    </w:p>
    <w:p w14:paraId="1178F9CB" w14:textId="77777777" w:rsidR="002E630E" w:rsidRPr="002A71EF" w:rsidRDefault="001673EE" w:rsidP="002A71E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55246_Laborde-Boutet_Video2.mp4 @ </w:t>
      </w:r>
      <w:r w:rsidR="002112A2">
        <w:rPr>
          <w:rFonts w:ascii="Helvetica" w:hAnsi="Helvetica" w:cs="Arial"/>
          <w:sz w:val="22"/>
          <w:szCs w:val="24"/>
        </w:rPr>
        <w:t xml:space="preserve">00:29-00:40 </w:t>
      </w:r>
      <w:r w:rsidR="001507F4">
        <w:rPr>
          <w:rFonts w:ascii="Helvetica" w:hAnsi="Helvetica" w:cs="Arial"/>
          <w:sz w:val="22"/>
          <w:szCs w:val="24"/>
        </w:rPr>
        <w:t>(hold on still image from 00:29-00:33 as needed)</w:t>
      </w:r>
    </w:p>
    <w:p w14:paraId="69139E7C" w14:textId="77777777" w:rsidR="0057713D" w:rsidRDefault="0057713D" w:rsidP="009A38A7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14:paraId="30B3EEAA" w14:textId="77777777" w:rsidR="0057713D" w:rsidRPr="00E24898" w:rsidRDefault="00D030C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lastRenderedPageBreak/>
        <w:t>Cedric Laborde-Boutet</w:t>
      </w:r>
      <w:r w:rsidR="0057713D" w:rsidRPr="00E24898">
        <w:rPr>
          <w:rFonts w:ascii="Helvetica" w:hAnsi="Helvetica" w:cs="Arial"/>
          <w:sz w:val="22"/>
          <w:szCs w:val="24"/>
        </w:rPr>
        <w:t xml:space="preserve">: While attempting this procedure, it’s important to </w:t>
      </w:r>
      <w:r>
        <w:rPr>
          <w:rFonts w:ascii="Helvetica" w:hAnsi="Helvetica" w:cs="Arial"/>
          <w:sz w:val="22"/>
          <w:szCs w:val="24"/>
        </w:rPr>
        <w:t>produce a consistent set of images, with the same illumination and the same image acquisition settings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14:paraId="01D7ADA7" w14:textId="77777777" w:rsidR="0057713D" w:rsidRPr="00E24898" w:rsidRDefault="00D030C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24898">
        <w:rPr>
          <w:rFonts w:ascii="Helvetica" w:hAnsi="Helvetica" w:cs="Arial"/>
          <w:sz w:val="22"/>
          <w:szCs w:val="24"/>
        </w:rPr>
        <w:t xml:space="preserve">Following this procedure, other </w:t>
      </w:r>
      <w:r>
        <w:rPr>
          <w:rFonts w:ascii="Helvetica" w:hAnsi="Helvetica" w:cs="Arial"/>
          <w:sz w:val="22"/>
          <w:szCs w:val="24"/>
        </w:rPr>
        <w:t xml:space="preserve">types of oil samples </w:t>
      </w:r>
      <w:r w:rsidR="0057713D" w:rsidRPr="00E24898">
        <w:rPr>
          <w:rFonts w:ascii="Helvetica" w:hAnsi="Helvetica" w:cs="Arial"/>
          <w:sz w:val="22"/>
          <w:szCs w:val="24"/>
        </w:rPr>
        <w:t xml:space="preserve">can be </w:t>
      </w:r>
      <w:r>
        <w:rPr>
          <w:rFonts w:ascii="Helvetica" w:hAnsi="Helvetica" w:cs="Arial"/>
          <w:sz w:val="22"/>
          <w:szCs w:val="24"/>
        </w:rPr>
        <w:t>tested in various ranges of temperature and pressure conditions</w:t>
      </w:r>
      <w:r w:rsidR="0057713D" w:rsidRPr="00E24898">
        <w:rPr>
          <w:rFonts w:ascii="Helvetica" w:hAnsi="Helvetica" w:cs="Arial"/>
          <w:sz w:val="22"/>
          <w:szCs w:val="24"/>
        </w:rPr>
        <w:t xml:space="preserve"> in order to answer additional questions </w:t>
      </w:r>
      <w:r>
        <w:rPr>
          <w:rFonts w:ascii="Helvetica" w:hAnsi="Helvetica" w:cs="Arial"/>
          <w:sz w:val="22"/>
          <w:szCs w:val="24"/>
        </w:rPr>
        <w:t>relevant to other refining processes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14:paraId="4A2D947E" w14:textId="77777777" w:rsidR="0057713D" w:rsidRPr="00E24898" w:rsidRDefault="00D030C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24898">
        <w:rPr>
          <w:rFonts w:ascii="Helvetica" w:hAnsi="Helvetica" w:cs="Arial"/>
          <w:sz w:val="22"/>
          <w:szCs w:val="24"/>
        </w:rPr>
        <w:t xml:space="preserve">After its development, this technique paved the way for researchers in </w:t>
      </w:r>
      <w:r>
        <w:rPr>
          <w:rFonts w:ascii="Helvetica" w:hAnsi="Helvetica" w:cs="Arial"/>
          <w:sz w:val="22"/>
          <w:szCs w:val="24"/>
        </w:rPr>
        <w:t>refineries</w:t>
      </w:r>
      <w:r w:rsidR="0057713D" w:rsidRPr="00E24898">
        <w:rPr>
          <w:rFonts w:ascii="Helvetica" w:hAnsi="Helvetica" w:cs="Arial"/>
          <w:sz w:val="22"/>
          <w:szCs w:val="24"/>
        </w:rPr>
        <w:t xml:space="preserve"> to </w:t>
      </w:r>
      <w:r>
        <w:rPr>
          <w:rFonts w:ascii="Helvetica" w:hAnsi="Helvetica" w:cs="Arial"/>
          <w:sz w:val="22"/>
          <w:szCs w:val="24"/>
        </w:rPr>
        <w:t>investigate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fouling problems</w:t>
      </w:r>
      <w:r w:rsidR="0057713D" w:rsidRPr="00E24898">
        <w:rPr>
          <w:rFonts w:ascii="Helvetica" w:hAnsi="Helvetica" w:cs="Arial"/>
          <w:sz w:val="22"/>
          <w:szCs w:val="24"/>
        </w:rPr>
        <w:t xml:space="preserve"> in </w:t>
      </w:r>
      <w:proofErr w:type="spellStart"/>
      <w:r>
        <w:rPr>
          <w:rFonts w:ascii="Helvetica" w:hAnsi="Helvetica" w:cs="Arial"/>
          <w:sz w:val="22"/>
          <w:szCs w:val="24"/>
        </w:rPr>
        <w:t>visbreaking</w:t>
      </w:r>
      <w:proofErr w:type="spellEnd"/>
      <w:r>
        <w:rPr>
          <w:rFonts w:ascii="Helvetica" w:hAnsi="Helvetica" w:cs="Arial"/>
          <w:sz w:val="22"/>
          <w:szCs w:val="24"/>
        </w:rPr>
        <w:t xml:space="preserve"> and </w:t>
      </w:r>
      <w:proofErr w:type="spellStart"/>
      <w:r>
        <w:rPr>
          <w:rFonts w:ascii="Helvetica" w:hAnsi="Helvetica" w:cs="Arial"/>
          <w:sz w:val="22"/>
          <w:szCs w:val="24"/>
        </w:rPr>
        <w:t>hydroconversion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>.</w:t>
      </w:r>
    </w:p>
    <w:p w14:paraId="51A681C9" w14:textId="77777777" w:rsidR="0057713D" w:rsidRPr="00E24898" w:rsidRDefault="00D030C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>
        <w:rPr>
          <w:rFonts w:ascii="Helvetica" w:hAnsi="Helvetica" w:cs="Arial"/>
          <w:sz w:val="22"/>
          <w:szCs w:val="24"/>
        </w:rPr>
        <w:t>perform in situ visualization of oil samples under refining process condition</w:t>
      </w:r>
      <w:r w:rsidR="003343F6">
        <w:rPr>
          <w:rFonts w:ascii="Helvetica" w:hAnsi="Helvetica" w:cs="Arial"/>
          <w:sz w:val="22"/>
          <w:szCs w:val="24"/>
        </w:rPr>
        <w:t>s</w:t>
      </w:r>
      <w:r>
        <w:rPr>
          <w:rFonts w:ascii="Helvetica" w:hAnsi="Helvetica" w:cs="Arial"/>
          <w:sz w:val="22"/>
          <w:szCs w:val="24"/>
        </w:rPr>
        <w:t xml:space="preserve">, </w:t>
      </w:r>
      <w:r w:rsidR="00D86384">
        <w:rPr>
          <w:rFonts w:ascii="Helvetica" w:hAnsi="Helvetica" w:cs="Arial"/>
          <w:sz w:val="22"/>
          <w:szCs w:val="24"/>
        </w:rPr>
        <w:t>including reactor</w:t>
      </w:r>
      <w:r>
        <w:rPr>
          <w:rFonts w:ascii="Helvetica" w:hAnsi="Helvetica" w:cs="Arial"/>
          <w:sz w:val="22"/>
          <w:szCs w:val="24"/>
        </w:rPr>
        <w:t xml:space="preserve"> loading</w:t>
      </w:r>
      <w:r w:rsidR="00D86384">
        <w:rPr>
          <w:rFonts w:ascii="Helvetica" w:hAnsi="Helvetica" w:cs="Arial"/>
          <w:sz w:val="22"/>
          <w:szCs w:val="24"/>
        </w:rPr>
        <w:t>, leak testing, observing the sample under reaction, and post-reaction clean-up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14:paraId="7BCDEEF5" w14:textId="77777777" w:rsidR="0057713D" w:rsidRPr="00E24898" w:rsidRDefault="00D030C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Cedric Laborde-Boutet</w:t>
      </w:r>
      <w:r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E24898">
        <w:rPr>
          <w:rFonts w:ascii="Helvetica" w:hAnsi="Helvetica" w:cs="Arial"/>
          <w:sz w:val="22"/>
          <w:szCs w:val="24"/>
        </w:rPr>
        <w:t xml:space="preserve">Don't forget that </w:t>
      </w:r>
      <w:r w:rsidR="00D86384">
        <w:rPr>
          <w:rFonts w:ascii="Helvetica" w:hAnsi="Helvetica" w:cs="Arial"/>
          <w:sz w:val="22"/>
          <w:szCs w:val="24"/>
        </w:rPr>
        <w:t xml:space="preserve">emulating </w:t>
      </w:r>
      <w:proofErr w:type="spellStart"/>
      <w:r w:rsidR="00D86384">
        <w:rPr>
          <w:rFonts w:ascii="Helvetica" w:hAnsi="Helvetica" w:cs="Arial"/>
          <w:sz w:val="22"/>
          <w:szCs w:val="24"/>
        </w:rPr>
        <w:t>hydroconversion</w:t>
      </w:r>
      <w:proofErr w:type="spellEnd"/>
      <w:r w:rsidR="00D86384">
        <w:rPr>
          <w:rFonts w:ascii="Helvetica" w:hAnsi="Helvetica" w:cs="Arial"/>
          <w:sz w:val="22"/>
          <w:szCs w:val="24"/>
        </w:rPr>
        <w:t xml:space="preserve"> conditions requires around 150 bars of H2 pressure, which</w:t>
      </w:r>
      <w:r w:rsidR="0057713D" w:rsidRPr="00E24898">
        <w:rPr>
          <w:rFonts w:ascii="Helvetica" w:hAnsi="Helvetica" w:cs="Arial"/>
          <w:sz w:val="22"/>
          <w:szCs w:val="24"/>
        </w:rPr>
        <w:t xml:space="preserve"> can be </w:t>
      </w:r>
      <w:r w:rsidR="00D86384">
        <w:rPr>
          <w:rFonts w:ascii="Helvetica" w:hAnsi="Helvetica" w:cs="Arial"/>
          <w:sz w:val="22"/>
          <w:szCs w:val="24"/>
        </w:rPr>
        <w:t>dangerous.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 w:rsidR="00D86384">
        <w:rPr>
          <w:rFonts w:ascii="Helvetica" w:hAnsi="Helvetica" w:cs="Arial"/>
          <w:sz w:val="22"/>
          <w:szCs w:val="24"/>
        </w:rPr>
        <w:t xml:space="preserve">Having the setup equipped with failsafe features and conducting very thorough leak testing </w:t>
      </w:r>
      <w:r w:rsidR="0052044F">
        <w:rPr>
          <w:rFonts w:ascii="Helvetica" w:hAnsi="Helvetica" w:cs="Arial"/>
          <w:sz w:val="22"/>
          <w:szCs w:val="24"/>
        </w:rPr>
        <w:t>are strong requirements in this case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14:paraId="26551F45" w14:textId="77777777" w:rsidR="00857FE8" w:rsidRPr="008D3469" w:rsidRDefault="00857FE8" w:rsidP="004C5612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10" w:name="ProvidedMedia"/>
      <w:r>
        <w:rPr>
          <w:rFonts w:ascii="Helvetica" w:hAnsi="Helvetica"/>
          <w:b/>
          <w:i w:val="0"/>
        </w:rPr>
        <w:t>PROVIDED MEDIA</w:t>
      </w:r>
      <w:bookmarkEnd w:id="10"/>
    </w:p>
    <w:p w14:paraId="2A9D740F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is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757A1CB1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8ABA9CF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14:paraId="1C9E5F9D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2C6D5B7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101927E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9E389A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14:paraId="545DAA6A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85F8FA8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Style w:val="Hyperlink"/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Upload each file to your project folder: </w:t>
      </w:r>
      <w:hyperlink r:id="rId16" w:history="1">
        <w:r w:rsidR="00AD0D60" w:rsidRPr="00563E21">
          <w:rPr>
            <w:rStyle w:val="Hyperlink"/>
            <w:rFonts w:ascii="Helvetica" w:hAnsi="Helvetica"/>
            <w:i w:val="0"/>
            <w:sz w:val="22"/>
          </w:rPr>
          <w:t>http://www.jove.com/account/file-uploader?src=16850078</w:t>
        </w:r>
      </w:hyperlink>
    </w:p>
    <w:p w14:paraId="7516F020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0C070280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14:paraId="03F79A2E" w14:textId="77777777"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14:paraId="4CE29A98" w14:textId="77777777" w:rsidR="00857FE8" w:rsidRDefault="00857FE8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</w:t>
      </w:r>
      <w:r w:rsidRPr="00E24898">
        <w:rPr>
          <w:rFonts w:ascii="Helvetica" w:hAnsi="Helvetica"/>
          <w:i w:val="0"/>
          <w:sz w:val="22"/>
        </w:rPr>
        <w:t xml:space="preserve"> your media filenames here.</w:t>
      </w:r>
    </w:p>
    <w:p w14:paraId="2C51A8CA" w14:textId="77777777" w:rsidR="000624EF" w:rsidRDefault="000624EF" w:rsidP="00857FE8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3C5129E" w14:textId="77777777" w:rsidR="00857FE8" w:rsidRPr="002E630E" w:rsidRDefault="002E630E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6.1.1</w:t>
      </w:r>
      <w:r w:rsidR="000624EF">
        <w:rPr>
          <w:rFonts w:ascii="Helvetica" w:hAnsi="Helvetica"/>
          <w:i w:val="0"/>
          <w:sz w:val="22"/>
        </w:rPr>
        <w:t xml:space="preserve"> – </w:t>
      </w:r>
      <w:r>
        <w:rPr>
          <w:rFonts w:ascii="Helvetica" w:hAnsi="Helvetica"/>
          <w:sz w:val="22"/>
        </w:rPr>
        <w:t>55246_Laborde-Boutet_Video1.mp4</w:t>
      </w:r>
      <w:r w:rsidR="000624EF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–</w:t>
      </w:r>
      <w:r w:rsidR="000624EF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  <w:shd w:val="clear" w:color="auto" w:fill="FBFBFB"/>
        </w:rPr>
        <w:t>Stop-motion video of the images taken during a representative experiment</w:t>
      </w:r>
    </w:p>
    <w:p w14:paraId="4A680AF1" w14:textId="77777777" w:rsidR="002E630E" w:rsidRPr="00A07A13" w:rsidRDefault="00A07A13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6.2.1 – 55246_</w:t>
      </w:r>
      <w:r>
        <w:rPr>
          <w:rFonts w:ascii="Helvetica" w:hAnsi="Helvetica"/>
          <w:sz w:val="22"/>
        </w:rPr>
        <w:t>Laborde-Boutet_Figure1.p</w:t>
      </w:r>
      <w:r w:rsidR="00D2704E">
        <w:rPr>
          <w:rFonts w:ascii="Helvetica" w:hAnsi="Helvetica"/>
          <w:sz w:val="22"/>
        </w:rPr>
        <w:t>df</w:t>
      </w:r>
      <w:r>
        <w:rPr>
          <w:rFonts w:ascii="Helvetica" w:hAnsi="Helvetica"/>
          <w:i w:val="0"/>
          <w:sz w:val="22"/>
        </w:rPr>
        <w:t xml:space="preserve"> – Recommended method for i</w:t>
      </w:r>
      <w:r>
        <w:rPr>
          <w:rFonts w:ascii="Helvetica" w:hAnsi="Helvetica"/>
          <w:i w:val="0"/>
          <w:sz w:val="22"/>
          <w:shd w:val="clear" w:color="auto" w:fill="FBFBFB"/>
        </w:rPr>
        <w:t>mage analysis</w:t>
      </w:r>
    </w:p>
    <w:p w14:paraId="1478ADB3" w14:textId="77777777" w:rsidR="00A07A13" w:rsidRDefault="00A07A13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  <w:shd w:val="clear" w:color="auto" w:fill="FBFBFB"/>
        </w:rPr>
        <w:t xml:space="preserve">6.3.1 </w:t>
      </w:r>
      <w:r>
        <w:rPr>
          <w:rFonts w:ascii="Helvetica" w:hAnsi="Helvetica"/>
          <w:i w:val="0"/>
          <w:sz w:val="22"/>
        </w:rPr>
        <w:t>– 55246_</w:t>
      </w:r>
      <w:r>
        <w:rPr>
          <w:rFonts w:ascii="Helvetica" w:hAnsi="Helvetica"/>
          <w:sz w:val="22"/>
        </w:rPr>
        <w:t>Laborde-Boutet_Figure2.p</w:t>
      </w:r>
      <w:r w:rsidR="00D2704E">
        <w:rPr>
          <w:rFonts w:ascii="Helvetica" w:hAnsi="Helvetica"/>
          <w:sz w:val="22"/>
        </w:rPr>
        <w:t>df</w:t>
      </w:r>
      <w:r>
        <w:rPr>
          <w:rFonts w:ascii="Helvetica" w:hAnsi="Helvetica"/>
          <w:i w:val="0"/>
          <w:sz w:val="22"/>
        </w:rPr>
        <w:t xml:space="preserve"> – Presentation of the video analysis</w:t>
      </w:r>
    </w:p>
    <w:p w14:paraId="74AC5FF3" w14:textId="77777777" w:rsidR="00A07A13" w:rsidRPr="007A201A" w:rsidRDefault="00A07A13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6.4.1 – </w:t>
      </w:r>
      <w:r>
        <w:rPr>
          <w:rFonts w:ascii="Helvetica" w:hAnsi="Helvetica"/>
          <w:sz w:val="22"/>
        </w:rPr>
        <w:t>55246_Laborde-Boutet_Video1.mp4</w:t>
      </w:r>
      <w:r>
        <w:rPr>
          <w:rFonts w:ascii="Helvetica" w:hAnsi="Helvetica"/>
          <w:i w:val="0"/>
          <w:sz w:val="22"/>
        </w:rPr>
        <w:t xml:space="preserve"> – </w:t>
      </w:r>
      <w:r>
        <w:rPr>
          <w:rFonts w:ascii="Helvetica" w:hAnsi="Helvetica"/>
          <w:i w:val="0"/>
          <w:sz w:val="22"/>
          <w:shd w:val="clear" w:color="auto" w:fill="FBFBFB"/>
        </w:rPr>
        <w:t>Analysis of a representative experiment</w:t>
      </w:r>
      <w:r>
        <w:rPr>
          <w:rFonts w:ascii="Helvetica" w:hAnsi="Helvetica"/>
          <w:i w:val="0"/>
          <w:sz w:val="22"/>
        </w:rPr>
        <w:t xml:space="preserve"> </w:t>
      </w:r>
    </w:p>
    <w:p w14:paraId="13E9E8C3" w14:textId="77777777" w:rsidR="004F4358" w:rsidRDefault="004F4358" w:rsidP="004F4358">
      <w:pPr>
        <w:pStyle w:val="BodyText"/>
        <w:rPr>
          <w:rFonts w:ascii="Helvetica" w:hAnsi="Helvetica"/>
          <w:b/>
          <w:i w:val="0"/>
          <w:sz w:val="22"/>
        </w:rPr>
      </w:pPr>
    </w:p>
    <w:p w14:paraId="0F934182" w14:textId="77777777" w:rsidR="004F4358" w:rsidRPr="004F4358" w:rsidRDefault="00A232A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18"/>
          <w:szCs w:val="18"/>
        </w:rPr>
      </w:pPr>
      <w:hyperlink w:anchor="ScreenCaptureFootageInstructions" w:history="1">
        <w:r w:rsidR="004F4358" w:rsidRPr="00D11A49">
          <w:rPr>
            <w:rStyle w:val="Hyperlink"/>
            <w:rFonts w:ascii="Helvetica" w:hAnsi="Helvetica"/>
            <w:i w:val="0"/>
            <w:sz w:val="18"/>
            <w:szCs w:val="18"/>
          </w:rPr>
          <w:t>Back to Screen Capture</w:t>
        </w:r>
      </w:hyperlink>
      <w:r w:rsidR="0056700B" w:rsidRPr="004F4358">
        <w:rPr>
          <w:rFonts w:ascii="Helvetica" w:hAnsi="Helvetica"/>
          <w:i w:val="0"/>
          <w:sz w:val="18"/>
          <w:szCs w:val="18"/>
        </w:rPr>
        <w:t xml:space="preserve"> </w:t>
      </w:r>
    </w:p>
    <w:p w14:paraId="1F44C257" w14:textId="77777777" w:rsidR="004F4358" w:rsidRPr="00E24898" w:rsidRDefault="004F4358" w:rsidP="00857FE8">
      <w:pPr>
        <w:pStyle w:val="BodyText"/>
        <w:rPr>
          <w:rFonts w:ascii="Helvetica" w:hAnsi="Helvetica"/>
          <w:b/>
          <w:i w:val="0"/>
          <w:sz w:val="22"/>
        </w:rPr>
      </w:pPr>
    </w:p>
    <w:p w14:paraId="2BE03A3B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lastRenderedPageBreak/>
        <w:t>General Preparation</w:t>
      </w:r>
    </w:p>
    <w:p w14:paraId="5426ACDE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6AC2ACC5" w14:textId="77777777" w:rsidR="00857FE8" w:rsidRPr="00E24898" w:rsidRDefault="00D61807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Please review all steps using solutions or reagents that are not prepared during the filmed protocol. 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prepared and labeled in advance and on hand at the start of filming.</w:t>
      </w:r>
    </w:p>
    <w:p w14:paraId="496ADF87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40E0F58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14:paraId="4A6F5984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CC9FFC9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All tubes/flasks</w:t>
      </w:r>
      <w:r w:rsidR="00614FD0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(ex.</w:t>
      </w:r>
      <w:r w:rsidR="0084569E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14:paraId="5C668BE6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511D423" w14:textId="77777777" w:rsidR="00D34D4F" w:rsidRPr="00FA77C3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r w:rsidR="006B2CB0">
        <w:rPr>
          <w:rFonts w:ascii="Helvetica" w:hAnsi="Helvetica"/>
          <w:i w:val="0"/>
          <w:sz w:val="22"/>
        </w:rPr>
        <w:t xml:space="preserve"> Please see JoVE’s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17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if you have further questions.</w:t>
      </w:r>
    </w:p>
    <w:sectPr w:rsidR="00D34D4F" w:rsidRPr="00FA77C3" w:rsidSect="00145E96"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E5BDF" w14:textId="77777777" w:rsidR="008438C5" w:rsidRDefault="008438C5" w:rsidP="0057713D">
      <w:r>
        <w:separator/>
      </w:r>
    </w:p>
  </w:endnote>
  <w:endnote w:type="continuationSeparator" w:id="0">
    <w:p w14:paraId="3AA1A0A7" w14:textId="77777777" w:rsidR="008438C5" w:rsidRDefault="008438C5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970D0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6A8991E2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18BA" w14:textId="77777777" w:rsidR="008438C5" w:rsidRDefault="008438C5" w:rsidP="0057713D">
      <w:r>
        <w:separator/>
      </w:r>
    </w:p>
  </w:footnote>
  <w:footnote w:type="continuationSeparator" w:id="0">
    <w:p w14:paraId="3BECDA0A" w14:textId="77777777" w:rsidR="008438C5" w:rsidRDefault="008438C5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E6B5A9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C">
    <w15:presenceInfo w15:providerId="None" w15:userId="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102B"/>
    <w:rsid w:val="000023DD"/>
    <w:rsid w:val="0000332C"/>
    <w:rsid w:val="0000383E"/>
    <w:rsid w:val="00010D66"/>
    <w:rsid w:val="000113ED"/>
    <w:rsid w:val="00012979"/>
    <w:rsid w:val="000131E7"/>
    <w:rsid w:val="00013220"/>
    <w:rsid w:val="0001387A"/>
    <w:rsid w:val="000176DD"/>
    <w:rsid w:val="00017BD1"/>
    <w:rsid w:val="00020A46"/>
    <w:rsid w:val="00034D82"/>
    <w:rsid w:val="00050443"/>
    <w:rsid w:val="00050A67"/>
    <w:rsid w:val="00052C9D"/>
    <w:rsid w:val="00054E7F"/>
    <w:rsid w:val="00057AC4"/>
    <w:rsid w:val="000607AB"/>
    <w:rsid w:val="000624EF"/>
    <w:rsid w:val="00062C76"/>
    <w:rsid w:val="00066231"/>
    <w:rsid w:val="000674F6"/>
    <w:rsid w:val="00067B72"/>
    <w:rsid w:val="00067BD1"/>
    <w:rsid w:val="00071F4D"/>
    <w:rsid w:val="00074746"/>
    <w:rsid w:val="0007523E"/>
    <w:rsid w:val="000839E9"/>
    <w:rsid w:val="000850A6"/>
    <w:rsid w:val="0008517A"/>
    <w:rsid w:val="00091F34"/>
    <w:rsid w:val="000920A6"/>
    <w:rsid w:val="00093F86"/>
    <w:rsid w:val="00094332"/>
    <w:rsid w:val="00094625"/>
    <w:rsid w:val="00096182"/>
    <w:rsid w:val="000A0076"/>
    <w:rsid w:val="000A247E"/>
    <w:rsid w:val="000A784F"/>
    <w:rsid w:val="000B3D75"/>
    <w:rsid w:val="000B6D83"/>
    <w:rsid w:val="000C1D88"/>
    <w:rsid w:val="000C4151"/>
    <w:rsid w:val="000C61A8"/>
    <w:rsid w:val="000C62A9"/>
    <w:rsid w:val="000C712F"/>
    <w:rsid w:val="000D03CD"/>
    <w:rsid w:val="000D5A94"/>
    <w:rsid w:val="000D7E15"/>
    <w:rsid w:val="000E0114"/>
    <w:rsid w:val="000E097C"/>
    <w:rsid w:val="000E0D13"/>
    <w:rsid w:val="000E10C1"/>
    <w:rsid w:val="000E35DE"/>
    <w:rsid w:val="000F3CF9"/>
    <w:rsid w:val="000F58E4"/>
    <w:rsid w:val="000F69E9"/>
    <w:rsid w:val="000F6A6F"/>
    <w:rsid w:val="000F7BC9"/>
    <w:rsid w:val="001002C5"/>
    <w:rsid w:val="00100A59"/>
    <w:rsid w:val="00100CE6"/>
    <w:rsid w:val="00102C0C"/>
    <w:rsid w:val="00104E8D"/>
    <w:rsid w:val="00105BF5"/>
    <w:rsid w:val="00106430"/>
    <w:rsid w:val="001104BE"/>
    <w:rsid w:val="00110794"/>
    <w:rsid w:val="001119C8"/>
    <w:rsid w:val="0012092D"/>
    <w:rsid w:val="00120DB6"/>
    <w:rsid w:val="00121D79"/>
    <w:rsid w:val="001257C9"/>
    <w:rsid w:val="0012649C"/>
    <w:rsid w:val="00135562"/>
    <w:rsid w:val="00137776"/>
    <w:rsid w:val="001379EE"/>
    <w:rsid w:val="00141F18"/>
    <w:rsid w:val="0014207E"/>
    <w:rsid w:val="0014389E"/>
    <w:rsid w:val="00144D7D"/>
    <w:rsid w:val="0014570A"/>
    <w:rsid w:val="00145D89"/>
    <w:rsid w:val="00145E96"/>
    <w:rsid w:val="0014663E"/>
    <w:rsid w:val="00147464"/>
    <w:rsid w:val="00147779"/>
    <w:rsid w:val="001507F4"/>
    <w:rsid w:val="00151F9D"/>
    <w:rsid w:val="001550B6"/>
    <w:rsid w:val="00157906"/>
    <w:rsid w:val="00161B57"/>
    <w:rsid w:val="00164554"/>
    <w:rsid w:val="00164860"/>
    <w:rsid w:val="001651F3"/>
    <w:rsid w:val="0016580E"/>
    <w:rsid w:val="001673EE"/>
    <w:rsid w:val="00170906"/>
    <w:rsid w:val="0017257B"/>
    <w:rsid w:val="00172969"/>
    <w:rsid w:val="00173C2F"/>
    <w:rsid w:val="0017731A"/>
    <w:rsid w:val="00177452"/>
    <w:rsid w:val="00177BD9"/>
    <w:rsid w:val="001826D0"/>
    <w:rsid w:val="00184BCF"/>
    <w:rsid w:val="00186EB0"/>
    <w:rsid w:val="00193854"/>
    <w:rsid w:val="00194F18"/>
    <w:rsid w:val="00197BD5"/>
    <w:rsid w:val="001A0AD4"/>
    <w:rsid w:val="001A1BBD"/>
    <w:rsid w:val="001A514B"/>
    <w:rsid w:val="001A7D85"/>
    <w:rsid w:val="001B4028"/>
    <w:rsid w:val="001B68E9"/>
    <w:rsid w:val="001C0075"/>
    <w:rsid w:val="001C233A"/>
    <w:rsid w:val="001D0112"/>
    <w:rsid w:val="001D0619"/>
    <w:rsid w:val="001D5095"/>
    <w:rsid w:val="001E090E"/>
    <w:rsid w:val="001E1A68"/>
    <w:rsid w:val="001E1BF7"/>
    <w:rsid w:val="001F07EC"/>
    <w:rsid w:val="001F312D"/>
    <w:rsid w:val="001F4B86"/>
    <w:rsid w:val="00202341"/>
    <w:rsid w:val="002024BB"/>
    <w:rsid w:val="002025C9"/>
    <w:rsid w:val="002025FE"/>
    <w:rsid w:val="002033F8"/>
    <w:rsid w:val="00206267"/>
    <w:rsid w:val="002101E8"/>
    <w:rsid w:val="002112A2"/>
    <w:rsid w:val="0021163E"/>
    <w:rsid w:val="00211E3C"/>
    <w:rsid w:val="00221864"/>
    <w:rsid w:val="00225137"/>
    <w:rsid w:val="00232605"/>
    <w:rsid w:val="00232F36"/>
    <w:rsid w:val="0023339D"/>
    <w:rsid w:val="00234631"/>
    <w:rsid w:val="00235DEA"/>
    <w:rsid w:val="00243B7C"/>
    <w:rsid w:val="0024438F"/>
    <w:rsid w:val="00244D60"/>
    <w:rsid w:val="00245B12"/>
    <w:rsid w:val="0024762F"/>
    <w:rsid w:val="0025144B"/>
    <w:rsid w:val="0025479C"/>
    <w:rsid w:val="00255BA8"/>
    <w:rsid w:val="002605BF"/>
    <w:rsid w:val="00262B67"/>
    <w:rsid w:val="00267F38"/>
    <w:rsid w:val="002734B6"/>
    <w:rsid w:val="0027509F"/>
    <w:rsid w:val="00275CE0"/>
    <w:rsid w:val="002766D4"/>
    <w:rsid w:val="00277520"/>
    <w:rsid w:val="0028135C"/>
    <w:rsid w:val="002820A8"/>
    <w:rsid w:val="00283469"/>
    <w:rsid w:val="002842A4"/>
    <w:rsid w:val="00286754"/>
    <w:rsid w:val="002A1BA1"/>
    <w:rsid w:val="002A2910"/>
    <w:rsid w:val="002A3EC0"/>
    <w:rsid w:val="002A4899"/>
    <w:rsid w:val="002A497D"/>
    <w:rsid w:val="002A5E99"/>
    <w:rsid w:val="002A71EF"/>
    <w:rsid w:val="002A742D"/>
    <w:rsid w:val="002B04B4"/>
    <w:rsid w:val="002B0ECE"/>
    <w:rsid w:val="002B2077"/>
    <w:rsid w:val="002B406D"/>
    <w:rsid w:val="002B43B3"/>
    <w:rsid w:val="002B4D89"/>
    <w:rsid w:val="002B5574"/>
    <w:rsid w:val="002B5D1F"/>
    <w:rsid w:val="002B5FE7"/>
    <w:rsid w:val="002C2933"/>
    <w:rsid w:val="002C5658"/>
    <w:rsid w:val="002C6934"/>
    <w:rsid w:val="002D0DD6"/>
    <w:rsid w:val="002D2005"/>
    <w:rsid w:val="002D7691"/>
    <w:rsid w:val="002D7696"/>
    <w:rsid w:val="002E1583"/>
    <w:rsid w:val="002E5236"/>
    <w:rsid w:val="002E5895"/>
    <w:rsid w:val="002E5BA8"/>
    <w:rsid w:val="002E630E"/>
    <w:rsid w:val="002F0BB8"/>
    <w:rsid w:val="002F3137"/>
    <w:rsid w:val="002F3358"/>
    <w:rsid w:val="002F38B2"/>
    <w:rsid w:val="002F3F30"/>
    <w:rsid w:val="002F67C1"/>
    <w:rsid w:val="002F6976"/>
    <w:rsid w:val="002F6FDB"/>
    <w:rsid w:val="003050B3"/>
    <w:rsid w:val="00310657"/>
    <w:rsid w:val="00316674"/>
    <w:rsid w:val="0032091E"/>
    <w:rsid w:val="00322C2D"/>
    <w:rsid w:val="00322EE4"/>
    <w:rsid w:val="003322DF"/>
    <w:rsid w:val="003328E3"/>
    <w:rsid w:val="003343F6"/>
    <w:rsid w:val="003357CB"/>
    <w:rsid w:val="00336266"/>
    <w:rsid w:val="00345805"/>
    <w:rsid w:val="00346CE9"/>
    <w:rsid w:val="00347524"/>
    <w:rsid w:val="00347F73"/>
    <w:rsid w:val="0035620E"/>
    <w:rsid w:val="003577B3"/>
    <w:rsid w:val="0036017C"/>
    <w:rsid w:val="00367095"/>
    <w:rsid w:val="00370435"/>
    <w:rsid w:val="00371832"/>
    <w:rsid w:val="003820CE"/>
    <w:rsid w:val="00383579"/>
    <w:rsid w:val="00390CB5"/>
    <w:rsid w:val="00391D22"/>
    <w:rsid w:val="0039369D"/>
    <w:rsid w:val="00395154"/>
    <w:rsid w:val="00395CAA"/>
    <w:rsid w:val="003A3138"/>
    <w:rsid w:val="003A7BB4"/>
    <w:rsid w:val="003B3928"/>
    <w:rsid w:val="003B3AC6"/>
    <w:rsid w:val="003B6207"/>
    <w:rsid w:val="003C272E"/>
    <w:rsid w:val="003C36B2"/>
    <w:rsid w:val="003C537B"/>
    <w:rsid w:val="003D0E39"/>
    <w:rsid w:val="003D3C32"/>
    <w:rsid w:val="003D5F11"/>
    <w:rsid w:val="003E1761"/>
    <w:rsid w:val="003E247C"/>
    <w:rsid w:val="003E574B"/>
    <w:rsid w:val="003E674A"/>
    <w:rsid w:val="003F16A8"/>
    <w:rsid w:val="003F54AA"/>
    <w:rsid w:val="003F5D81"/>
    <w:rsid w:val="003F6707"/>
    <w:rsid w:val="00400111"/>
    <w:rsid w:val="00402827"/>
    <w:rsid w:val="00405459"/>
    <w:rsid w:val="00406EE7"/>
    <w:rsid w:val="00413E75"/>
    <w:rsid w:val="004145CE"/>
    <w:rsid w:val="00415A99"/>
    <w:rsid w:val="004164F7"/>
    <w:rsid w:val="00416982"/>
    <w:rsid w:val="00422976"/>
    <w:rsid w:val="00423AE8"/>
    <w:rsid w:val="00427867"/>
    <w:rsid w:val="00427D65"/>
    <w:rsid w:val="00445FFC"/>
    <w:rsid w:val="0045188E"/>
    <w:rsid w:val="00454E35"/>
    <w:rsid w:val="00456968"/>
    <w:rsid w:val="004604E9"/>
    <w:rsid w:val="00463644"/>
    <w:rsid w:val="004642CE"/>
    <w:rsid w:val="0046491F"/>
    <w:rsid w:val="00465280"/>
    <w:rsid w:val="00466718"/>
    <w:rsid w:val="004677AA"/>
    <w:rsid w:val="004718AD"/>
    <w:rsid w:val="00477DF9"/>
    <w:rsid w:val="0048213F"/>
    <w:rsid w:val="00483EAB"/>
    <w:rsid w:val="00484139"/>
    <w:rsid w:val="00484F98"/>
    <w:rsid w:val="0048726F"/>
    <w:rsid w:val="00487C74"/>
    <w:rsid w:val="00487D00"/>
    <w:rsid w:val="00490666"/>
    <w:rsid w:val="00491D48"/>
    <w:rsid w:val="004A5ACE"/>
    <w:rsid w:val="004B05C6"/>
    <w:rsid w:val="004B09BB"/>
    <w:rsid w:val="004B2D45"/>
    <w:rsid w:val="004B52A6"/>
    <w:rsid w:val="004B6BB0"/>
    <w:rsid w:val="004B7C48"/>
    <w:rsid w:val="004B7E17"/>
    <w:rsid w:val="004C0E42"/>
    <w:rsid w:val="004C49B5"/>
    <w:rsid w:val="004C5612"/>
    <w:rsid w:val="004D0714"/>
    <w:rsid w:val="004D24BB"/>
    <w:rsid w:val="004D26D3"/>
    <w:rsid w:val="004D38B1"/>
    <w:rsid w:val="004D4373"/>
    <w:rsid w:val="004F1A28"/>
    <w:rsid w:val="004F4358"/>
    <w:rsid w:val="00500C1B"/>
    <w:rsid w:val="00507798"/>
    <w:rsid w:val="00507D55"/>
    <w:rsid w:val="00510901"/>
    <w:rsid w:val="00512436"/>
    <w:rsid w:val="00513AA0"/>
    <w:rsid w:val="005144EE"/>
    <w:rsid w:val="00515588"/>
    <w:rsid w:val="00516CF0"/>
    <w:rsid w:val="0052044F"/>
    <w:rsid w:val="00524C26"/>
    <w:rsid w:val="005320D4"/>
    <w:rsid w:val="00540678"/>
    <w:rsid w:val="00541B26"/>
    <w:rsid w:val="00542986"/>
    <w:rsid w:val="00544384"/>
    <w:rsid w:val="00544866"/>
    <w:rsid w:val="005536B2"/>
    <w:rsid w:val="0055408F"/>
    <w:rsid w:val="0055547D"/>
    <w:rsid w:val="005629C3"/>
    <w:rsid w:val="00563540"/>
    <w:rsid w:val="005641AB"/>
    <w:rsid w:val="00564A8A"/>
    <w:rsid w:val="0056700B"/>
    <w:rsid w:val="00567942"/>
    <w:rsid w:val="005709B2"/>
    <w:rsid w:val="00575131"/>
    <w:rsid w:val="0057713D"/>
    <w:rsid w:val="00583153"/>
    <w:rsid w:val="0058773F"/>
    <w:rsid w:val="005A1A48"/>
    <w:rsid w:val="005A7FEB"/>
    <w:rsid w:val="005B0627"/>
    <w:rsid w:val="005B50AF"/>
    <w:rsid w:val="005C16A1"/>
    <w:rsid w:val="005C6729"/>
    <w:rsid w:val="005D19B7"/>
    <w:rsid w:val="005D5DC8"/>
    <w:rsid w:val="005E03EA"/>
    <w:rsid w:val="005E1D3A"/>
    <w:rsid w:val="005E4FDC"/>
    <w:rsid w:val="005F0827"/>
    <w:rsid w:val="005F18A5"/>
    <w:rsid w:val="005F3807"/>
    <w:rsid w:val="005F3A3D"/>
    <w:rsid w:val="005F3E21"/>
    <w:rsid w:val="005F45E9"/>
    <w:rsid w:val="005F5D41"/>
    <w:rsid w:val="005F636C"/>
    <w:rsid w:val="00600606"/>
    <w:rsid w:val="00605920"/>
    <w:rsid w:val="00605E73"/>
    <w:rsid w:val="00606E0B"/>
    <w:rsid w:val="00606ED0"/>
    <w:rsid w:val="00614C7D"/>
    <w:rsid w:val="00614DA4"/>
    <w:rsid w:val="00614FD0"/>
    <w:rsid w:val="00617233"/>
    <w:rsid w:val="006208BD"/>
    <w:rsid w:val="00626302"/>
    <w:rsid w:val="00627816"/>
    <w:rsid w:val="006322B5"/>
    <w:rsid w:val="00636B00"/>
    <w:rsid w:val="006406C7"/>
    <w:rsid w:val="00642FEB"/>
    <w:rsid w:val="0064751C"/>
    <w:rsid w:val="006500E2"/>
    <w:rsid w:val="006516A8"/>
    <w:rsid w:val="00655170"/>
    <w:rsid w:val="00655F07"/>
    <w:rsid w:val="00661D4D"/>
    <w:rsid w:val="00662A8A"/>
    <w:rsid w:val="0066495F"/>
    <w:rsid w:val="00665A69"/>
    <w:rsid w:val="00665AD1"/>
    <w:rsid w:val="00665F3B"/>
    <w:rsid w:val="006669F9"/>
    <w:rsid w:val="0067064E"/>
    <w:rsid w:val="00674F27"/>
    <w:rsid w:val="00675D1C"/>
    <w:rsid w:val="006764EE"/>
    <w:rsid w:val="00681404"/>
    <w:rsid w:val="00682637"/>
    <w:rsid w:val="00683429"/>
    <w:rsid w:val="00683990"/>
    <w:rsid w:val="00684447"/>
    <w:rsid w:val="00685FD2"/>
    <w:rsid w:val="0068789F"/>
    <w:rsid w:val="006916A0"/>
    <w:rsid w:val="00692935"/>
    <w:rsid w:val="00693745"/>
    <w:rsid w:val="00693F3C"/>
    <w:rsid w:val="00695FA4"/>
    <w:rsid w:val="006A1850"/>
    <w:rsid w:val="006A1AD5"/>
    <w:rsid w:val="006A2955"/>
    <w:rsid w:val="006B0797"/>
    <w:rsid w:val="006B2CB0"/>
    <w:rsid w:val="006B3325"/>
    <w:rsid w:val="006B3C62"/>
    <w:rsid w:val="006B3E55"/>
    <w:rsid w:val="006B42A1"/>
    <w:rsid w:val="006B5EC3"/>
    <w:rsid w:val="006B7A50"/>
    <w:rsid w:val="006C01C3"/>
    <w:rsid w:val="006C5D25"/>
    <w:rsid w:val="006C6EBC"/>
    <w:rsid w:val="006C6FC8"/>
    <w:rsid w:val="006D0863"/>
    <w:rsid w:val="006D2023"/>
    <w:rsid w:val="006D20BC"/>
    <w:rsid w:val="006D53B4"/>
    <w:rsid w:val="006E2705"/>
    <w:rsid w:val="006E28A1"/>
    <w:rsid w:val="006E38F8"/>
    <w:rsid w:val="006E654E"/>
    <w:rsid w:val="006F367D"/>
    <w:rsid w:val="006F3D07"/>
    <w:rsid w:val="006F6114"/>
    <w:rsid w:val="007018CD"/>
    <w:rsid w:val="00703264"/>
    <w:rsid w:val="00703DEF"/>
    <w:rsid w:val="007057C4"/>
    <w:rsid w:val="0070723C"/>
    <w:rsid w:val="00710BF4"/>
    <w:rsid w:val="007117C7"/>
    <w:rsid w:val="00711A8F"/>
    <w:rsid w:val="0072645E"/>
    <w:rsid w:val="00730729"/>
    <w:rsid w:val="00731209"/>
    <w:rsid w:val="0073232F"/>
    <w:rsid w:val="00732E4D"/>
    <w:rsid w:val="00733B94"/>
    <w:rsid w:val="0073542A"/>
    <w:rsid w:val="00736835"/>
    <w:rsid w:val="007413E3"/>
    <w:rsid w:val="007434CF"/>
    <w:rsid w:val="00746A8C"/>
    <w:rsid w:val="00747FE5"/>
    <w:rsid w:val="00754F2F"/>
    <w:rsid w:val="00762396"/>
    <w:rsid w:val="00766F09"/>
    <w:rsid w:val="00771395"/>
    <w:rsid w:val="00774DB9"/>
    <w:rsid w:val="0078169B"/>
    <w:rsid w:val="00784A16"/>
    <w:rsid w:val="0078778B"/>
    <w:rsid w:val="00790A8B"/>
    <w:rsid w:val="007946E2"/>
    <w:rsid w:val="00794CD1"/>
    <w:rsid w:val="007A0923"/>
    <w:rsid w:val="007A12E5"/>
    <w:rsid w:val="007A201A"/>
    <w:rsid w:val="007A2583"/>
    <w:rsid w:val="007A4CA2"/>
    <w:rsid w:val="007A74CF"/>
    <w:rsid w:val="007A7F18"/>
    <w:rsid w:val="007B24D4"/>
    <w:rsid w:val="007B26CB"/>
    <w:rsid w:val="007B4334"/>
    <w:rsid w:val="007B4E36"/>
    <w:rsid w:val="007B5A4C"/>
    <w:rsid w:val="007C031A"/>
    <w:rsid w:val="007C0892"/>
    <w:rsid w:val="007C1D67"/>
    <w:rsid w:val="007C49C7"/>
    <w:rsid w:val="007C5338"/>
    <w:rsid w:val="007C5D37"/>
    <w:rsid w:val="007C7E81"/>
    <w:rsid w:val="007C7F73"/>
    <w:rsid w:val="007D140D"/>
    <w:rsid w:val="007D1D16"/>
    <w:rsid w:val="007D2478"/>
    <w:rsid w:val="007D4095"/>
    <w:rsid w:val="007E3B22"/>
    <w:rsid w:val="007F1C47"/>
    <w:rsid w:val="007F1E84"/>
    <w:rsid w:val="007F2340"/>
    <w:rsid w:val="007F40E2"/>
    <w:rsid w:val="007F4F17"/>
    <w:rsid w:val="007F6ECE"/>
    <w:rsid w:val="00800789"/>
    <w:rsid w:val="00804D8B"/>
    <w:rsid w:val="00806395"/>
    <w:rsid w:val="008100D9"/>
    <w:rsid w:val="00814AD5"/>
    <w:rsid w:val="0082054F"/>
    <w:rsid w:val="00821F6C"/>
    <w:rsid w:val="0082213A"/>
    <w:rsid w:val="00822209"/>
    <w:rsid w:val="00822531"/>
    <w:rsid w:val="00824BA7"/>
    <w:rsid w:val="00824EF0"/>
    <w:rsid w:val="00825714"/>
    <w:rsid w:val="00830543"/>
    <w:rsid w:val="00830878"/>
    <w:rsid w:val="008360A2"/>
    <w:rsid w:val="008436CC"/>
    <w:rsid w:val="008437D1"/>
    <w:rsid w:val="008438C5"/>
    <w:rsid w:val="008441B2"/>
    <w:rsid w:val="008442E3"/>
    <w:rsid w:val="00844852"/>
    <w:rsid w:val="008454B5"/>
    <w:rsid w:val="0084569E"/>
    <w:rsid w:val="008529BA"/>
    <w:rsid w:val="00854CFC"/>
    <w:rsid w:val="008558D0"/>
    <w:rsid w:val="00857FE8"/>
    <w:rsid w:val="00860447"/>
    <w:rsid w:val="00860EB9"/>
    <w:rsid w:val="008612E5"/>
    <w:rsid w:val="0086508E"/>
    <w:rsid w:val="008663EC"/>
    <w:rsid w:val="0087062A"/>
    <w:rsid w:val="008765B6"/>
    <w:rsid w:val="008856B7"/>
    <w:rsid w:val="00885A47"/>
    <w:rsid w:val="0088736F"/>
    <w:rsid w:val="008915D0"/>
    <w:rsid w:val="008918F0"/>
    <w:rsid w:val="0089196B"/>
    <w:rsid w:val="0089459D"/>
    <w:rsid w:val="00896826"/>
    <w:rsid w:val="008974D9"/>
    <w:rsid w:val="008A1690"/>
    <w:rsid w:val="008A2142"/>
    <w:rsid w:val="008A30B2"/>
    <w:rsid w:val="008B1BF5"/>
    <w:rsid w:val="008B2C22"/>
    <w:rsid w:val="008B7093"/>
    <w:rsid w:val="008D2A84"/>
    <w:rsid w:val="008D3469"/>
    <w:rsid w:val="008D481B"/>
    <w:rsid w:val="008D5A20"/>
    <w:rsid w:val="008D7E18"/>
    <w:rsid w:val="008E3232"/>
    <w:rsid w:val="008E33BD"/>
    <w:rsid w:val="008E57FA"/>
    <w:rsid w:val="00902124"/>
    <w:rsid w:val="00907284"/>
    <w:rsid w:val="00914A7A"/>
    <w:rsid w:val="00920E8E"/>
    <w:rsid w:val="00924277"/>
    <w:rsid w:val="009323FA"/>
    <w:rsid w:val="0094018D"/>
    <w:rsid w:val="00940536"/>
    <w:rsid w:val="0094168E"/>
    <w:rsid w:val="00947609"/>
    <w:rsid w:val="009518DC"/>
    <w:rsid w:val="009529A5"/>
    <w:rsid w:val="00953D32"/>
    <w:rsid w:val="00956ACD"/>
    <w:rsid w:val="009609C4"/>
    <w:rsid w:val="00963B2C"/>
    <w:rsid w:val="00963D3E"/>
    <w:rsid w:val="0096415A"/>
    <w:rsid w:val="00964E55"/>
    <w:rsid w:val="0096670C"/>
    <w:rsid w:val="0097055B"/>
    <w:rsid w:val="00970611"/>
    <w:rsid w:val="00973DCF"/>
    <w:rsid w:val="00984DB4"/>
    <w:rsid w:val="00990ADE"/>
    <w:rsid w:val="00993824"/>
    <w:rsid w:val="00994E2F"/>
    <w:rsid w:val="00995A22"/>
    <w:rsid w:val="00996D4D"/>
    <w:rsid w:val="0099732E"/>
    <w:rsid w:val="009A12F2"/>
    <w:rsid w:val="009A1A20"/>
    <w:rsid w:val="009A24AE"/>
    <w:rsid w:val="009A38A7"/>
    <w:rsid w:val="009A69A1"/>
    <w:rsid w:val="009B12DD"/>
    <w:rsid w:val="009B4BE7"/>
    <w:rsid w:val="009B51EE"/>
    <w:rsid w:val="009B7CE8"/>
    <w:rsid w:val="009C11AA"/>
    <w:rsid w:val="009C2FBA"/>
    <w:rsid w:val="009C7DA4"/>
    <w:rsid w:val="009D24C1"/>
    <w:rsid w:val="009D29D4"/>
    <w:rsid w:val="009D5315"/>
    <w:rsid w:val="009D5E2A"/>
    <w:rsid w:val="009D7A61"/>
    <w:rsid w:val="009E12D0"/>
    <w:rsid w:val="009E1CC0"/>
    <w:rsid w:val="009E30B5"/>
    <w:rsid w:val="009E3530"/>
    <w:rsid w:val="009E35AB"/>
    <w:rsid w:val="009E389A"/>
    <w:rsid w:val="009E3A18"/>
    <w:rsid w:val="009E5206"/>
    <w:rsid w:val="009E645D"/>
    <w:rsid w:val="009E6620"/>
    <w:rsid w:val="009E72B5"/>
    <w:rsid w:val="009F12BD"/>
    <w:rsid w:val="009F2E2B"/>
    <w:rsid w:val="009F31A5"/>
    <w:rsid w:val="009F753A"/>
    <w:rsid w:val="00A03BD8"/>
    <w:rsid w:val="00A05E77"/>
    <w:rsid w:val="00A06D91"/>
    <w:rsid w:val="00A07A13"/>
    <w:rsid w:val="00A112D9"/>
    <w:rsid w:val="00A2016D"/>
    <w:rsid w:val="00A225CB"/>
    <w:rsid w:val="00A232A8"/>
    <w:rsid w:val="00A245D7"/>
    <w:rsid w:val="00A34F25"/>
    <w:rsid w:val="00A36256"/>
    <w:rsid w:val="00A36FC2"/>
    <w:rsid w:val="00A411C2"/>
    <w:rsid w:val="00A46403"/>
    <w:rsid w:val="00A4706E"/>
    <w:rsid w:val="00A47E32"/>
    <w:rsid w:val="00A5173C"/>
    <w:rsid w:val="00A54064"/>
    <w:rsid w:val="00A562AF"/>
    <w:rsid w:val="00A6207B"/>
    <w:rsid w:val="00A64C7E"/>
    <w:rsid w:val="00A65CF9"/>
    <w:rsid w:val="00A71248"/>
    <w:rsid w:val="00A800BA"/>
    <w:rsid w:val="00A8135D"/>
    <w:rsid w:val="00A838C7"/>
    <w:rsid w:val="00A85FD8"/>
    <w:rsid w:val="00A87889"/>
    <w:rsid w:val="00A90519"/>
    <w:rsid w:val="00A91FB7"/>
    <w:rsid w:val="00A954AA"/>
    <w:rsid w:val="00A97958"/>
    <w:rsid w:val="00A97D58"/>
    <w:rsid w:val="00AA79E0"/>
    <w:rsid w:val="00AB53DE"/>
    <w:rsid w:val="00AB5B73"/>
    <w:rsid w:val="00AB725B"/>
    <w:rsid w:val="00AC4FC3"/>
    <w:rsid w:val="00AC5E39"/>
    <w:rsid w:val="00AC7AB2"/>
    <w:rsid w:val="00AD0D60"/>
    <w:rsid w:val="00AD2764"/>
    <w:rsid w:val="00AD431C"/>
    <w:rsid w:val="00AD6874"/>
    <w:rsid w:val="00AD73F4"/>
    <w:rsid w:val="00AE0B1D"/>
    <w:rsid w:val="00AE50B5"/>
    <w:rsid w:val="00AF44F1"/>
    <w:rsid w:val="00B01183"/>
    <w:rsid w:val="00B064E2"/>
    <w:rsid w:val="00B10761"/>
    <w:rsid w:val="00B139CB"/>
    <w:rsid w:val="00B13BB9"/>
    <w:rsid w:val="00B13BD0"/>
    <w:rsid w:val="00B26333"/>
    <w:rsid w:val="00B271DC"/>
    <w:rsid w:val="00B30F0F"/>
    <w:rsid w:val="00B35C7C"/>
    <w:rsid w:val="00B36B95"/>
    <w:rsid w:val="00B37612"/>
    <w:rsid w:val="00B4540C"/>
    <w:rsid w:val="00B4690C"/>
    <w:rsid w:val="00B4778D"/>
    <w:rsid w:val="00B50699"/>
    <w:rsid w:val="00B51493"/>
    <w:rsid w:val="00B5424D"/>
    <w:rsid w:val="00B569E6"/>
    <w:rsid w:val="00B574CF"/>
    <w:rsid w:val="00B575F4"/>
    <w:rsid w:val="00B62A41"/>
    <w:rsid w:val="00B6354A"/>
    <w:rsid w:val="00B642D2"/>
    <w:rsid w:val="00B6570A"/>
    <w:rsid w:val="00B6735B"/>
    <w:rsid w:val="00B67C3B"/>
    <w:rsid w:val="00B7108E"/>
    <w:rsid w:val="00B717B4"/>
    <w:rsid w:val="00B76980"/>
    <w:rsid w:val="00B80154"/>
    <w:rsid w:val="00B8163F"/>
    <w:rsid w:val="00B855AA"/>
    <w:rsid w:val="00B85D40"/>
    <w:rsid w:val="00B86400"/>
    <w:rsid w:val="00B94AAA"/>
    <w:rsid w:val="00B9529B"/>
    <w:rsid w:val="00BA0673"/>
    <w:rsid w:val="00BA0AFA"/>
    <w:rsid w:val="00BB50F7"/>
    <w:rsid w:val="00BB5E42"/>
    <w:rsid w:val="00BB7C41"/>
    <w:rsid w:val="00BC01CC"/>
    <w:rsid w:val="00BC05A0"/>
    <w:rsid w:val="00BC1FAF"/>
    <w:rsid w:val="00BC423D"/>
    <w:rsid w:val="00BC622E"/>
    <w:rsid w:val="00BD1B70"/>
    <w:rsid w:val="00BD7CBB"/>
    <w:rsid w:val="00BE071E"/>
    <w:rsid w:val="00BE77D5"/>
    <w:rsid w:val="00BF182F"/>
    <w:rsid w:val="00BF3588"/>
    <w:rsid w:val="00BF4842"/>
    <w:rsid w:val="00BF6EA1"/>
    <w:rsid w:val="00BF6F28"/>
    <w:rsid w:val="00BF7A51"/>
    <w:rsid w:val="00C029E6"/>
    <w:rsid w:val="00C11670"/>
    <w:rsid w:val="00C130F3"/>
    <w:rsid w:val="00C14CD1"/>
    <w:rsid w:val="00C1598B"/>
    <w:rsid w:val="00C205EE"/>
    <w:rsid w:val="00C20A0A"/>
    <w:rsid w:val="00C223A2"/>
    <w:rsid w:val="00C23119"/>
    <w:rsid w:val="00C23384"/>
    <w:rsid w:val="00C25205"/>
    <w:rsid w:val="00C2699D"/>
    <w:rsid w:val="00C26A0C"/>
    <w:rsid w:val="00C26BDC"/>
    <w:rsid w:val="00C2702A"/>
    <w:rsid w:val="00C27180"/>
    <w:rsid w:val="00C30815"/>
    <w:rsid w:val="00C3114E"/>
    <w:rsid w:val="00C31B05"/>
    <w:rsid w:val="00C338F4"/>
    <w:rsid w:val="00C33F57"/>
    <w:rsid w:val="00C4191C"/>
    <w:rsid w:val="00C426DC"/>
    <w:rsid w:val="00C44D7F"/>
    <w:rsid w:val="00C51478"/>
    <w:rsid w:val="00C556F3"/>
    <w:rsid w:val="00C61C67"/>
    <w:rsid w:val="00C73344"/>
    <w:rsid w:val="00C7599F"/>
    <w:rsid w:val="00C7724A"/>
    <w:rsid w:val="00C84F3F"/>
    <w:rsid w:val="00C8512B"/>
    <w:rsid w:val="00C86107"/>
    <w:rsid w:val="00C86F6E"/>
    <w:rsid w:val="00C901C5"/>
    <w:rsid w:val="00C91436"/>
    <w:rsid w:val="00C92307"/>
    <w:rsid w:val="00C96EE9"/>
    <w:rsid w:val="00C9792F"/>
    <w:rsid w:val="00CA69CA"/>
    <w:rsid w:val="00CA7D53"/>
    <w:rsid w:val="00CB4DD1"/>
    <w:rsid w:val="00CC253C"/>
    <w:rsid w:val="00CC4CD8"/>
    <w:rsid w:val="00CD1B07"/>
    <w:rsid w:val="00CD713F"/>
    <w:rsid w:val="00CD7C33"/>
    <w:rsid w:val="00CE3A3B"/>
    <w:rsid w:val="00CE44D5"/>
    <w:rsid w:val="00CE4F2C"/>
    <w:rsid w:val="00CE5362"/>
    <w:rsid w:val="00CE5FA7"/>
    <w:rsid w:val="00CF65D7"/>
    <w:rsid w:val="00CF6666"/>
    <w:rsid w:val="00CF7619"/>
    <w:rsid w:val="00CF7B1F"/>
    <w:rsid w:val="00D02E13"/>
    <w:rsid w:val="00D030CF"/>
    <w:rsid w:val="00D0434A"/>
    <w:rsid w:val="00D04539"/>
    <w:rsid w:val="00D05834"/>
    <w:rsid w:val="00D10257"/>
    <w:rsid w:val="00D12EEC"/>
    <w:rsid w:val="00D155E2"/>
    <w:rsid w:val="00D15715"/>
    <w:rsid w:val="00D15EC3"/>
    <w:rsid w:val="00D164C5"/>
    <w:rsid w:val="00D174B9"/>
    <w:rsid w:val="00D17CDF"/>
    <w:rsid w:val="00D23225"/>
    <w:rsid w:val="00D26D2D"/>
    <w:rsid w:val="00D2704E"/>
    <w:rsid w:val="00D31F7D"/>
    <w:rsid w:val="00D34C26"/>
    <w:rsid w:val="00D34D4F"/>
    <w:rsid w:val="00D40500"/>
    <w:rsid w:val="00D405C0"/>
    <w:rsid w:val="00D407F7"/>
    <w:rsid w:val="00D40D3D"/>
    <w:rsid w:val="00D41280"/>
    <w:rsid w:val="00D45807"/>
    <w:rsid w:val="00D50B19"/>
    <w:rsid w:val="00D51EA6"/>
    <w:rsid w:val="00D52674"/>
    <w:rsid w:val="00D52F1D"/>
    <w:rsid w:val="00D5591C"/>
    <w:rsid w:val="00D55EE0"/>
    <w:rsid w:val="00D61807"/>
    <w:rsid w:val="00D744AA"/>
    <w:rsid w:val="00D7567B"/>
    <w:rsid w:val="00D77208"/>
    <w:rsid w:val="00D82197"/>
    <w:rsid w:val="00D839DE"/>
    <w:rsid w:val="00D84A35"/>
    <w:rsid w:val="00D86384"/>
    <w:rsid w:val="00D906B2"/>
    <w:rsid w:val="00D9074D"/>
    <w:rsid w:val="00D92CB8"/>
    <w:rsid w:val="00DA048C"/>
    <w:rsid w:val="00DA14AC"/>
    <w:rsid w:val="00DA4229"/>
    <w:rsid w:val="00DB0019"/>
    <w:rsid w:val="00DB5C9C"/>
    <w:rsid w:val="00DB7EBA"/>
    <w:rsid w:val="00DC0159"/>
    <w:rsid w:val="00DC17AD"/>
    <w:rsid w:val="00DC3DE3"/>
    <w:rsid w:val="00DC4546"/>
    <w:rsid w:val="00DC5C8B"/>
    <w:rsid w:val="00DD0BA6"/>
    <w:rsid w:val="00DD1C82"/>
    <w:rsid w:val="00DD42DE"/>
    <w:rsid w:val="00DD50CB"/>
    <w:rsid w:val="00DD51E8"/>
    <w:rsid w:val="00DE0766"/>
    <w:rsid w:val="00DE1173"/>
    <w:rsid w:val="00DE2FEA"/>
    <w:rsid w:val="00DF14FC"/>
    <w:rsid w:val="00DF1758"/>
    <w:rsid w:val="00DF3484"/>
    <w:rsid w:val="00DF42FA"/>
    <w:rsid w:val="00DF631B"/>
    <w:rsid w:val="00E059B6"/>
    <w:rsid w:val="00E05B07"/>
    <w:rsid w:val="00E067EA"/>
    <w:rsid w:val="00E078D5"/>
    <w:rsid w:val="00E10C72"/>
    <w:rsid w:val="00E1328F"/>
    <w:rsid w:val="00E16694"/>
    <w:rsid w:val="00E2513E"/>
    <w:rsid w:val="00E26CF6"/>
    <w:rsid w:val="00E33EEC"/>
    <w:rsid w:val="00E342C4"/>
    <w:rsid w:val="00E342CD"/>
    <w:rsid w:val="00E414BF"/>
    <w:rsid w:val="00E41C47"/>
    <w:rsid w:val="00E4290E"/>
    <w:rsid w:val="00E45AE5"/>
    <w:rsid w:val="00E47359"/>
    <w:rsid w:val="00E47792"/>
    <w:rsid w:val="00E534CA"/>
    <w:rsid w:val="00E54C66"/>
    <w:rsid w:val="00E61C73"/>
    <w:rsid w:val="00E61D97"/>
    <w:rsid w:val="00E64516"/>
    <w:rsid w:val="00E653A5"/>
    <w:rsid w:val="00E657AA"/>
    <w:rsid w:val="00E675EA"/>
    <w:rsid w:val="00E71542"/>
    <w:rsid w:val="00E73BCD"/>
    <w:rsid w:val="00E73E45"/>
    <w:rsid w:val="00E8248B"/>
    <w:rsid w:val="00E82502"/>
    <w:rsid w:val="00E90029"/>
    <w:rsid w:val="00E93EB9"/>
    <w:rsid w:val="00E946F5"/>
    <w:rsid w:val="00EA0EAB"/>
    <w:rsid w:val="00EA1FC7"/>
    <w:rsid w:val="00EA2672"/>
    <w:rsid w:val="00EA2AE8"/>
    <w:rsid w:val="00EB0952"/>
    <w:rsid w:val="00EB1812"/>
    <w:rsid w:val="00EB31DD"/>
    <w:rsid w:val="00EB3C60"/>
    <w:rsid w:val="00EB66E1"/>
    <w:rsid w:val="00EC1DE1"/>
    <w:rsid w:val="00ED2D67"/>
    <w:rsid w:val="00ED338B"/>
    <w:rsid w:val="00ED4183"/>
    <w:rsid w:val="00ED4224"/>
    <w:rsid w:val="00EE1DCB"/>
    <w:rsid w:val="00EE4437"/>
    <w:rsid w:val="00EE49B8"/>
    <w:rsid w:val="00EE49FF"/>
    <w:rsid w:val="00EE523E"/>
    <w:rsid w:val="00EE71DC"/>
    <w:rsid w:val="00EE7EA7"/>
    <w:rsid w:val="00EF067F"/>
    <w:rsid w:val="00EF12B5"/>
    <w:rsid w:val="00EF4E87"/>
    <w:rsid w:val="00EF58DC"/>
    <w:rsid w:val="00EF7B75"/>
    <w:rsid w:val="00F02B2E"/>
    <w:rsid w:val="00F04F67"/>
    <w:rsid w:val="00F06B7C"/>
    <w:rsid w:val="00F06D03"/>
    <w:rsid w:val="00F07743"/>
    <w:rsid w:val="00F12778"/>
    <w:rsid w:val="00F13415"/>
    <w:rsid w:val="00F16718"/>
    <w:rsid w:val="00F262AA"/>
    <w:rsid w:val="00F30E74"/>
    <w:rsid w:val="00F3138A"/>
    <w:rsid w:val="00F449C1"/>
    <w:rsid w:val="00F4567D"/>
    <w:rsid w:val="00F47696"/>
    <w:rsid w:val="00F47E38"/>
    <w:rsid w:val="00F5060B"/>
    <w:rsid w:val="00F57D80"/>
    <w:rsid w:val="00F60BB9"/>
    <w:rsid w:val="00F629DA"/>
    <w:rsid w:val="00F651CF"/>
    <w:rsid w:val="00F65926"/>
    <w:rsid w:val="00F75772"/>
    <w:rsid w:val="00F76309"/>
    <w:rsid w:val="00F81E3D"/>
    <w:rsid w:val="00F820D9"/>
    <w:rsid w:val="00F84752"/>
    <w:rsid w:val="00F85AE0"/>
    <w:rsid w:val="00F87DF5"/>
    <w:rsid w:val="00F87E88"/>
    <w:rsid w:val="00F9139A"/>
    <w:rsid w:val="00F91C70"/>
    <w:rsid w:val="00F92DD5"/>
    <w:rsid w:val="00F93D20"/>
    <w:rsid w:val="00F97001"/>
    <w:rsid w:val="00FA77C3"/>
    <w:rsid w:val="00FB2B12"/>
    <w:rsid w:val="00FB573F"/>
    <w:rsid w:val="00FC20E4"/>
    <w:rsid w:val="00FC39CF"/>
    <w:rsid w:val="00FC6764"/>
    <w:rsid w:val="00FC7F4C"/>
    <w:rsid w:val="00FD66D4"/>
    <w:rsid w:val="00FD714D"/>
    <w:rsid w:val="00FF092D"/>
    <w:rsid w:val="00FF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4F1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48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E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E4D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4D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48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2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E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E4D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4D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abordeb@ualberta.ca" TargetMode="External"/><Relationship Id="rId20" Type="http://schemas.openxmlformats.org/officeDocument/2006/relationships/theme" Target="theme/theme1.xml"/><Relationship Id="rId21" Type="http://schemas.microsoft.com/office/2011/relationships/people" Target="people.xml"/><Relationship Id="rId10" Type="http://schemas.openxmlformats.org/officeDocument/2006/relationships/hyperlink" Target="mailto:william.mccaffrey@ualberta.ca" TargetMode="External"/><Relationship Id="rId11" Type="http://schemas.openxmlformats.org/officeDocument/2006/relationships/hyperlink" Target="http://sketchman-studio.com/rylstim-screen-recorder/" TargetMode="External"/><Relationship Id="rId12" Type="http://schemas.openxmlformats.org/officeDocument/2006/relationships/hyperlink" Target="http://camstudio.org/" TargetMode="External"/><Relationship Id="rId13" Type="http://schemas.openxmlformats.org/officeDocument/2006/relationships/hyperlink" Target="https://www.techsmith.com/snagit.html" TargetMode="External"/><Relationship Id="rId14" Type="http://schemas.openxmlformats.org/officeDocument/2006/relationships/hyperlink" Target="https://support.apple.com/kb/ph5882?locale=en_US" TargetMode="External"/><Relationship Id="rId15" Type="http://schemas.openxmlformats.org/officeDocument/2006/relationships/hyperlink" Target="http://www.jove.com/account/file-uploader?src=16850078" TargetMode="External"/><Relationship Id="rId16" Type="http://schemas.openxmlformats.org/officeDocument/2006/relationships/hyperlink" Target="http://www.jove.com/account/file-uploader?src=16850078" TargetMode="External"/><Relationship Id="rId17" Type="http://schemas.openxmlformats.org/officeDocument/2006/relationships/hyperlink" Target="http://www.jove.com/author/submission-faq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A60A-26E4-7248-A842-3C73CC1D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3451</Words>
  <Characters>19674</Characters>
  <Application>Microsoft Macintosh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Andrew Wilkens</cp:lastModifiedBy>
  <cp:revision>3</cp:revision>
  <dcterms:created xsi:type="dcterms:W3CDTF">2016-12-08T21:13:00Z</dcterms:created>
  <dcterms:modified xsi:type="dcterms:W3CDTF">2016-12-08T21:15:00Z</dcterms:modified>
</cp:coreProperties>
</file>