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6ED" w:rsidRPr="0022763A" w:rsidRDefault="003A16ED" w:rsidP="004D11F0">
      <w:pPr>
        <w:spacing w:after="0" w:line="240" w:lineRule="auto"/>
        <w:rPr>
          <w:rFonts w:eastAsia="Calibri" w:cs="Times New Roman"/>
          <w:b/>
          <w:color w:val="000000" w:themeColor="text1"/>
          <w:sz w:val="24"/>
          <w:szCs w:val="24"/>
        </w:rPr>
      </w:pPr>
      <w:r w:rsidRPr="0022763A">
        <w:rPr>
          <w:rFonts w:eastAsia="Calibri" w:cs="Times New Roman"/>
          <w:b/>
          <w:color w:val="000000" w:themeColor="text1"/>
          <w:sz w:val="24"/>
          <w:szCs w:val="24"/>
        </w:rPr>
        <w:t>TITLE:</w:t>
      </w:r>
    </w:p>
    <w:p w:rsidR="003F1FF8" w:rsidRPr="0022763A" w:rsidRDefault="003F1FF8" w:rsidP="004D11F0">
      <w:pPr>
        <w:spacing w:after="0" w:line="240" w:lineRule="auto"/>
        <w:rPr>
          <w:rFonts w:eastAsia="Calibri" w:cs="Times New Roman"/>
          <w:b/>
          <w:color w:val="000000" w:themeColor="text1"/>
          <w:sz w:val="24"/>
          <w:szCs w:val="24"/>
        </w:rPr>
      </w:pPr>
      <w:r w:rsidRPr="0022763A">
        <w:rPr>
          <w:rFonts w:eastAsia="Calibri" w:cs="Times New Roman"/>
          <w:b/>
          <w:color w:val="000000" w:themeColor="text1"/>
          <w:sz w:val="24"/>
          <w:szCs w:val="24"/>
        </w:rPr>
        <w:t>Self-assembling morphologies obtained from helical polycarbodiimide copolymers and their triazole derivatives</w:t>
      </w:r>
    </w:p>
    <w:p w:rsidR="00325509" w:rsidRPr="0022763A" w:rsidRDefault="00325509" w:rsidP="004D11F0">
      <w:pPr>
        <w:spacing w:after="0" w:line="240" w:lineRule="auto"/>
        <w:rPr>
          <w:rFonts w:eastAsia="Calibri" w:cs="Times New Roman"/>
          <w:b/>
          <w:color w:val="000000" w:themeColor="text1"/>
          <w:sz w:val="24"/>
          <w:szCs w:val="24"/>
        </w:rPr>
      </w:pPr>
    </w:p>
    <w:p w:rsidR="003A16ED" w:rsidRPr="0022763A" w:rsidRDefault="003A16ED" w:rsidP="004D11F0">
      <w:pPr>
        <w:widowControl w:val="0"/>
        <w:suppressAutoHyphens/>
        <w:spacing w:after="0" w:line="240" w:lineRule="auto"/>
        <w:rPr>
          <w:rFonts w:eastAsia="Lucida Sans Unicode" w:cs="Times New Roman"/>
          <w:b/>
          <w:color w:val="000000" w:themeColor="text1"/>
          <w:kern w:val="1"/>
          <w:sz w:val="24"/>
          <w:szCs w:val="24"/>
          <w:lang w:eastAsia="ar-SA"/>
        </w:rPr>
      </w:pPr>
      <w:r w:rsidRPr="0022763A">
        <w:rPr>
          <w:rFonts w:eastAsia="Lucida Sans Unicode" w:cs="Times New Roman"/>
          <w:b/>
          <w:color w:val="000000" w:themeColor="text1"/>
          <w:kern w:val="1"/>
          <w:sz w:val="24"/>
          <w:szCs w:val="24"/>
          <w:lang w:eastAsia="ar-SA"/>
        </w:rPr>
        <w:t>AUTHORS:</w:t>
      </w:r>
    </w:p>
    <w:p w:rsidR="003A16ED" w:rsidRPr="0022763A" w:rsidRDefault="003F1FF8" w:rsidP="004D11F0">
      <w:pPr>
        <w:widowControl w:val="0"/>
        <w:suppressAutoHyphens/>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color w:val="000000" w:themeColor="text1"/>
          <w:kern w:val="1"/>
          <w:sz w:val="24"/>
          <w:szCs w:val="24"/>
          <w:lang w:eastAsia="ar-SA"/>
        </w:rPr>
        <w:t>Kulikov, Oleg V.</w:t>
      </w:r>
      <w:r w:rsidR="003A16ED" w:rsidRPr="0022763A">
        <w:rPr>
          <w:rFonts w:eastAsia="Lucida Sans Unicode" w:cs="Times New Roman"/>
          <w:iCs/>
          <w:color w:val="000000" w:themeColor="text1"/>
          <w:kern w:val="1"/>
          <w:sz w:val="24"/>
          <w:szCs w:val="24"/>
          <w:vertAlign w:val="superscript"/>
          <w:lang w:eastAsia="ar-SA"/>
        </w:rPr>
        <w:t xml:space="preserve"> 1</w:t>
      </w:r>
    </w:p>
    <w:p w:rsidR="003F1FF8" w:rsidRPr="0022763A" w:rsidRDefault="005025CB" w:rsidP="004D11F0">
      <w:pPr>
        <w:widowControl w:val="0"/>
        <w:suppressAutoHyphens/>
        <w:spacing w:after="0" w:line="240" w:lineRule="auto"/>
        <w:rPr>
          <w:rFonts w:eastAsia="Calibri" w:cs="Times New Roman"/>
          <w:color w:val="000000" w:themeColor="text1"/>
          <w:sz w:val="24"/>
          <w:szCs w:val="24"/>
          <w:u w:val="single"/>
        </w:rPr>
      </w:pPr>
      <w:hyperlink r:id="rId8" w:history="1">
        <w:r w:rsidR="003F1FF8" w:rsidRPr="0022763A">
          <w:rPr>
            <w:rFonts w:eastAsia="Calibri" w:cs="Times New Roman"/>
            <w:color w:val="000000" w:themeColor="text1"/>
            <w:sz w:val="24"/>
            <w:szCs w:val="24"/>
            <w:u w:val="single"/>
          </w:rPr>
          <w:t>oleg.kulikov.chem@gmail.com</w:t>
        </w:r>
      </w:hyperlink>
    </w:p>
    <w:p w:rsidR="003A16ED" w:rsidRPr="0022763A" w:rsidRDefault="003A16ED" w:rsidP="004D11F0">
      <w:pPr>
        <w:widowControl w:val="0"/>
        <w:suppressAutoHyphens/>
        <w:spacing w:after="0" w:line="240" w:lineRule="auto"/>
        <w:rPr>
          <w:rFonts w:eastAsia="Lucida Sans Unicode" w:cs="Times New Roman"/>
          <w:color w:val="000000" w:themeColor="text1"/>
          <w:kern w:val="1"/>
          <w:sz w:val="24"/>
          <w:szCs w:val="24"/>
          <w:lang w:eastAsia="ar-SA"/>
        </w:rPr>
      </w:pPr>
    </w:p>
    <w:p w:rsidR="003A16ED" w:rsidRPr="0022763A" w:rsidRDefault="003F1FF8" w:rsidP="004D11F0">
      <w:pPr>
        <w:widowControl w:val="0"/>
        <w:suppressAutoHyphens/>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color w:val="000000" w:themeColor="text1"/>
          <w:kern w:val="1"/>
          <w:sz w:val="24"/>
          <w:szCs w:val="24"/>
          <w:lang w:eastAsia="ar-SA"/>
        </w:rPr>
        <w:t xml:space="preserve">Siriwardane, Dumindika A. </w:t>
      </w:r>
      <w:r w:rsidR="003A16ED" w:rsidRPr="0022763A">
        <w:rPr>
          <w:rFonts w:eastAsia="Lucida Sans Unicode" w:cs="Times New Roman"/>
          <w:iCs/>
          <w:color w:val="000000" w:themeColor="text1"/>
          <w:kern w:val="1"/>
          <w:sz w:val="24"/>
          <w:szCs w:val="24"/>
          <w:vertAlign w:val="superscript"/>
          <w:lang w:eastAsia="ar-SA"/>
        </w:rPr>
        <w:t>1</w:t>
      </w:r>
    </w:p>
    <w:p w:rsidR="003F1FF8" w:rsidRPr="0022763A" w:rsidRDefault="005025CB" w:rsidP="004D11F0">
      <w:pPr>
        <w:widowControl w:val="0"/>
        <w:suppressAutoHyphens/>
        <w:spacing w:after="0" w:line="240" w:lineRule="auto"/>
        <w:rPr>
          <w:rFonts w:eastAsia="Calibri" w:cs="Times New Roman"/>
          <w:color w:val="000000" w:themeColor="text1"/>
          <w:sz w:val="24"/>
          <w:szCs w:val="24"/>
          <w:shd w:val="clear" w:color="auto" w:fill="FFFFFF"/>
        </w:rPr>
      </w:pPr>
      <w:hyperlink r:id="rId9" w:history="1">
        <w:r w:rsidR="003A16ED" w:rsidRPr="0022763A">
          <w:rPr>
            <w:rStyle w:val="Hyperlink"/>
            <w:rFonts w:eastAsia="Calibri" w:cs="Times New Roman"/>
            <w:sz w:val="24"/>
            <w:szCs w:val="24"/>
            <w:shd w:val="clear" w:color="auto" w:fill="FFFFFF"/>
          </w:rPr>
          <w:t>dxs124830@utdallas.edu</w:t>
        </w:r>
      </w:hyperlink>
    </w:p>
    <w:p w:rsidR="003A16ED" w:rsidRPr="0022763A" w:rsidRDefault="003A16ED" w:rsidP="004D11F0">
      <w:pPr>
        <w:widowControl w:val="0"/>
        <w:suppressAutoHyphens/>
        <w:spacing w:after="0" w:line="240" w:lineRule="auto"/>
        <w:rPr>
          <w:rFonts w:eastAsia="Lucida Sans Unicode" w:cs="Times New Roman"/>
          <w:color w:val="000000" w:themeColor="text1"/>
          <w:kern w:val="1"/>
          <w:sz w:val="24"/>
          <w:szCs w:val="24"/>
          <w:lang w:eastAsia="ar-SA"/>
        </w:rPr>
      </w:pPr>
    </w:p>
    <w:p w:rsidR="003A16ED" w:rsidRPr="0022763A" w:rsidRDefault="003F1FF8" w:rsidP="004D11F0">
      <w:pPr>
        <w:widowControl w:val="0"/>
        <w:suppressAutoHyphens/>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color w:val="000000" w:themeColor="text1"/>
          <w:kern w:val="1"/>
          <w:sz w:val="24"/>
          <w:szCs w:val="24"/>
          <w:lang w:eastAsia="ar-SA"/>
        </w:rPr>
        <w:t xml:space="preserve">McCandless, Gregory T. </w:t>
      </w:r>
      <w:r w:rsidR="003A16ED" w:rsidRPr="0022763A">
        <w:rPr>
          <w:rFonts w:eastAsia="Lucida Sans Unicode" w:cs="Times New Roman"/>
          <w:iCs/>
          <w:color w:val="000000" w:themeColor="text1"/>
          <w:kern w:val="1"/>
          <w:sz w:val="24"/>
          <w:szCs w:val="24"/>
          <w:vertAlign w:val="superscript"/>
          <w:lang w:eastAsia="ar-SA"/>
        </w:rPr>
        <w:t>1</w:t>
      </w:r>
    </w:p>
    <w:p w:rsidR="003F1FF8" w:rsidRPr="0022763A" w:rsidRDefault="005025CB" w:rsidP="004D11F0">
      <w:pPr>
        <w:widowControl w:val="0"/>
        <w:suppressAutoHyphens/>
        <w:spacing w:after="0" w:line="240" w:lineRule="auto"/>
        <w:rPr>
          <w:rFonts w:eastAsia="Calibri" w:cs="Times New Roman"/>
          <w:color w:val="000000" w:themeColor="text1"/>
          <w:sz w:val="24"/>
          <w:szCs w:val="24"/>
          <w:shd w:val="clear" w:color="auto" w:fill="FFFFFF"/>
        </w:rPr>
      </w:pPr>
      <w:hyperlink r:id="rId10" w:history="1">
        <w:r w:rsidR="003A16ED" w:rsidRPr="0022763A">
          <w:rPr>
            <w:rStyle w:val="Hyperlink"/>
            <w:rFonts w:eastAsia="Calibri" w:cs="Times New Roman"/>
            <w:sz w:val="24"/>
            <w:szCs w:val="24"/>
            <w:shd w:val="clear" w:color="auto" w:fill="FFFFFF"/>
          </w:rPr>
          <w:t>gregory.mccandless@utdallas.edu</w:t>
        </w:r>
      </w:hyperlink>
    </w:p>
    <w:p w:rsidR="003A16ED" w:rsidRPr="0022763A" w:rsidRDefault="003A16ED" w:rsidP="004D11F0">
      <w:pPr>
        <w:widowControl w:val="0"/>
        <w:suppressAutoHyphens/>
        <w:spacing w:after="0" w:line="240" w:lineRule="auto"/>
        <w:rPr>
          <w:rFonts w:eastAsia="Lucida Sans Unicode" w:cs="Times New Roman"/>
          <w:color w:val="000000" w:themeColor="text1"/>
          <w:kern w:val="1"/>
          <w:sz w:val="24"/>
          <w:szCs w:val="24"/>
          <w:lang w:eastAsia="ar-SA"/>
        </w:rPr>
      </w:pPr>
    </w:p>
    <w:p w:rsidR="003A16ED" w:rsidRPr="0022763A" w:rsidRDefault="003F1FF8" w:rsidP="004D11F0">
      <w:pPr>
        <w:widowControl w:val="0"/>
        <w:suppressAutoHyphens/>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color w:val="000000" w:themeColor="text1"/>
          <w:kern w:val="1"/>
          <w:sz w:val="24"/>
          <w:szCs w:val="24"/>
          <w:lang w:eastAsia="ar-SA"/>
        </w:rPr>
        <w:t xml:space="preserve">Mahmood, Samsuddin F. </w:t>
      </w:r>
      <w:r w:rsidR="003A16ED" w:rsidRPr="0022763A">
        <w:rPr>
          <w:rFonts w:eastAsia="Lucida Sans Unicode" w:cs="Times New Roman"/>
          <w:iCs/>
          <w:color w:val="000000" w:themeColor="text1"/>
          <w:kern w:val="1"/>
          <w:sz w:val="24"/>
          <w:szCs w:val="24"/>
          <w:vertAlign w:val="superscript"/>
          <w:lang w:eastAsia="ar-SA"/>
        </w:rPr>
        <w:t>1</w:t>
      </w:r>
    </w:p>
    <w:p w:rsidR="003F1FF8" w:rsidRPr="0022763A" w:rsidRDefault="005025CB" w:rsidP="004D11F0">
      <w:pPr>
        <w:widowControl w:val="0"/>
        <w:suppressAutoHyphens/>
        <w:spacing w:after="0" w:line="240" w:lineRule="auto"/>
        <w:rPr>
          <w:rFonts w:eastAsia="Lucida Sans Unicode" w:cs="Times New Roman"/>
          <w:color w:val="000000" w:themeColor="text1"/>
          <w:kern w:val="1"/>
          <w:sz w:val="24"/>
          <w:szCs w:val="24"/>
          <w:lang w:eastAsia="ar-SA"/>
        </w:rPr>
      </w:pPr>
      <w:hyperlink r:id="rId11" w:history="1">
        <w:r w:rsidR="003A16ED" w:rsidRPr="0022763A">
          <w:rPr>
            <w:rStyle w:val="Hyperlink"/>
            <w:rFonts w:eastAsia="Lucida Sans Unicode" w:cs="Times New Roman"/>
            <w:kern w:val="1"/>
            <w:sz w:val="24"/>
            <w:szCs w:val="24"/>
            <w:lang w:eastAsia="ar-SA"/>
          </w:rPr>
          <w:t>sfm093020@utdallas.edu</w:t>
        </w:r>
      </w:hyperlink>
    </w:p>
    <w:p w:rsidR="003A16ED" w:rsidRPr="0022763A" w:rsidRDefault="003A16ED" w:rsidP="004D11F0">
      <w:pPr>
        <w:widowControl w:val="0"/>
        <w:suppressAutoHyphens/>
        <w:spacing w:after="0" w:line="240" w:lineRule="auto"/>
        <w:rPr>
          <w:rFonts w:eastAsia="Lucida Sans Unicode" w:cs="Times New Roman"/>
          <w:color w:val="000000" w:themeColor="text1"/>
          <w:kern w:val="1"/>
          <w:sz w:val="24"/>
          <w:szCs w:val="24"/>
          <w:lang w:eastAsia="ar-SA"/>
        </w:rPr>
      </w:pPr>
    </w:p>
    <w:p w:rsidR="003A16ED" w:rsidRPr="0022763A" w:rsidRDefault="003F1FF8" w:rsidP="004D11F0">
      <w:pPr>
        <w:widowControl w:val="0"/>
        <w:suppressAutoHyphens/>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color w:val="000000" w:themeColor="text1"/>
          <w:kern w:val="1"/>
          <w:sz w:val="24"/>
          <w:szCs w:val="24"/>
          <w:lang w:eastAsia="ar-SA"/>
        </w:rPr>
        <w:t xml:space="preserve">Novak, Bruce M. </w:t>
      </w:r>
      <w:r w:rsidR="003A16ED" w:rsidRPr="0022763A">
        <w:rPr>
          <w:rFonts w:eastAsia="Lucida Sans Unicode" w:cs="Times New Roman"/>
          <w:iCs/>
          <w:color w:val="000000" w:themeColor="text1"/>
          <w:kern w:val="1"/>
          <w:sz w:val="24"/>
          <w:szCs w:val="24"/>
          <w:vertAlign w:val="superscript"/>
          <w:lang w:eastAsia="ar-SA"/>
        </w:rPr>
        <w:t>1</w:t>
      </w:r>
    </w:p>
    <w:p w:rsidR="003F1FF8" w:rsidRPr="0022763A" w:rsidRDefault="005025CB" w:rsidP="004D11F0">
      <w:pPr>
        <w:widowControl w:val="0"/>
        <w:suppressAutoHyphens/>
        <w:spacing w:after="0" w:line="240" w:lineRule="auto"/>
        <w:rPr>
          <w:rFonts w:eastAsia="Lucida Sans Unicode" w:cs="Times New Roman"/>
          <w:color w:val="000000" w:themeColor="text1"/>
          <w:kern w:val="1"/>
          <w:sz w:val="24"/>
          <w:szCs w:val="24"/>
          <w:vertAlign w:val="superscript"/>
          <w:lang w:eastAsia="ar-SA"/>
        </w:rPr>
      </w:pPr>
      <w:hyperlink r:id="rId12" w:history="1">
        <w:r w:rsidR="003F1FF8" w:rsidRPr="0022763A">
          <w:rPr>
            <w:rFonts w:eastAsia="Calibri" w:cs="Times New Roman"/>
            <w:color w:val="000000" w:themeColor="text1"/>
            <w:sz w:val="24"/>
            <w:szCs w:val="24"/>
            <w:u w:val="single"/>
          </w:rPr>
          <w:t>Bruce.Novak@utdallas.edu</w:t>
        </w:r>
      </w:hyperlink>
    </w:p>
    <w:p w:rsidR="003A16ED" w:rsidRPr="0022763A" w:rsidRDefault="003A16ED" w:rsidP="004D11F0">
      <w:pPr>
        <w:widowControl w:val="0"/>
        <w:suppressAutoHyphens/>
        <w:spacing w:after="0" w:line="240" w:lineRule="auto"/>
        <w:rPr>
          <w:rFonts w:eastAsia="Lucida Sans Unicode" w:cs="Times New Roman"/>
          <w:i/>
          <w:iCs/>
          <w:color w:val="000000" w:themeColor="text1"/>
          <w:kern w:val="1"/>
          <w:sz w:val="24"/>
          <w:szCs w:val="24"/>
          <w:lang w:eastAsia="ar-SA"/>
        </w:rPr>
      </w:pPr>
    </w:p>
    <w:p w:rsidR="003A16ED" w:rsidRPr="0022763A" w:rsidRDefault="003A16ED" w:rsidP="004D11F0">
      <w:pPr>
        <w:widowControl w:val="0"/>
        <w:suppressAutoHyphens/>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iCs/>
          <w:color w:val="000000" w:themeColor="text1"/>
          <w:kern w:val="1"/>
          <w:sz w:val="24"/>
          <w:szCs w:val="24"/>
          <w:vertAlign w:val="superscript"/>
          <w:lang w:eastAsia="ar-SA"/>
        </w:rPr>
        <w:t>1</w:t>
      </w:r>
      <w:r w:rsidR="003F1FF8" w:rsidRPr="0022763A">
        <w:rPr>
          <w:rFonts w:eastAsia="Lucida Sans Unicode" w:cs="Times New Roman"/>
          <w:iCs/>
          <w:color w:val="000000" w:themeColor="text1"/>
          <w:kern w:val="1"/>
          <w:sz w:val="24"/>
          <w:szCs w:val="24"/>
          <w:lang w:eastAsia="ar-SA"/>
        </w:rPr>
        <w:t>Department of Chemistry</w:t>
      </w:r>
      <w:r w:rsidR="002C22D6" w:rsidRPr="0022763A">
        <w:rPr>
          <w:rFonts w:eastAsia="Lucida Sans Unicode" w:cs="Times New Roman"/>
          <w:iCs/>
          <w:color w:val="000000" w:themeColor="text1"/>
          <w:kern w:val="1"/>
          <w:sz w:val="24"/>
          <w:szCs w:val="24"/>
          <w:lang w:eastAsia="ar-SA"/>
        </w:rPr>
        <w:t xml:space="preserve"> and Biochemistry</w:t>
      </w:r>
      <w:r w:rsidR="003F1FF8" w:rsidRPr="0022763A">
        <w:rPr>
          <w:rFonts w:eastAsia="Lucida Sans Unicode" w:cs="Times New Roman"/>
          <w:iCs/>
          <w:color w:val="000000" w:themeColor="text1"/>
          <w:kern w:val="1"/>
          <w:sz w:val="24"/>
          <w:szCs w:val="24"/>
          <w:lang w:eastAsia="ar-SA"/>
        </w:rPr>
        <w:t>, UT Dallas, Richardson, TX, USA;</w:t>
      </w:r>
      <w:r w:rsidR="003F1FF8" w:rsidRPr="0022763A">
        <w:rPr>
          <w:rFonts w:eastAsia="Lucida Sans Unicode" w:cs="Times New Roman"/>
          <w:i/>
          <w:iCs/>
          <w:color w:val="000000" w:themeColor="text1"/>
          <w:kern w:val="1"/>
          <w:sz w:val="24"/>
          <w:szCs w:val="24"/>
          <w:lang w:eastAsia="ar-SA"/>
        </w:rPr>
        <w:t xml:space="preserve"> </w:t>
      </w:r>
    </w:p>
    <w:p w:rsidR="003A16ED" w:rsidRPr="0022763A" w:rsidRDefault="003A16ED" w:rsidP="004D11F0">
      <w:pPr>
        <w:widowControl w:val="0"/>
        <w:suppressAutoHyphens/>
        <w:spacing w:after="0" w:line="240" w:lineRule="auto"/>
        <w:rPr>
          <w:rFonts w:eastAsia="Lucida Sans Unicode" w:cs="Times New Roman"/>
          <w:color w:val="000000" w:themeColor="text1"/>
          <w:kern w:val="1"/>
          <w:sz w:val="24"/>
          <w:szCs w:val="24"/>
          <w:lang w:eastAsia="ar-SA"/>
        </w:rPr>
      </w:pPr>
    </w:p>
    <w:p w:rsidR="003F1FF8" w:rsidRPr="0022763A" w:rsidRDefault="003A16ED" w:rsidP="004D11F0">
      <w:pPr>
        <w:widowControl w:val="0"/>
        <w:suppressAutoHyphens/>
        <w:spacing w:after="0" w:line="240" w:lineRule="auto"/>
        <w:rPr>
          <w:rFonts w:eastAsia="Lucida Sans Unicode" w:cs="Times New Roman"/>
          <w:b/>
          <w:color w:val="000000" w:themeColor="text1"/>
          <w:kern w:val="1"/>
          <w:sz w:val="24"/>
          <w:szCs w:val="24"/>
          <w:lang w:eastAsia="ar-SA"/>
        </w:rPr>
      </w:pPr>
      <w:r w:rsidRPr="0022763A">
        <w:rPr>
          <w:rFonts w:eastAsia="Lucida Sans Unicode" w:cs="Times New Roman"/>
          <w:b/>
          <w:color w:val="000000" w:themeColor="text1"/>
          <w:kern w:val="1"/>
          <w:sz w:val="24"/>
          <w:szCs w:val="24"/>
          <w:lang w:eastAsia="ar-SA"/>
        </w:rPr>
        <w:t>CORRESPONDING AUTHOR:</w:t>
      </w:r>
    </w:p>
    <w:p w:rsidR="003F1FF8" w:rsidRPr="0022763A" w:rsidRDefault="003A16ED" w:rsidP="004D11F0">
      <w:pPr>
        <w:spacing w:after="0" w:line="240" w:lineRule="auto"/>
        <w:rPr>
          <w:rFonts w:eastAsia="Lucida Sans Unicode" w:cs="Times New Roman"/>
          <w:color w:val="000000" w:themeColor="text1"/>
          <w:kern w:val="24"/>
          <w:sz w:val="24"/>
          <w:szCs w:val="24"/>
          <w:lang w:eastAsia="ar-SA"/>
        </w:rPr>
      </w:pPr>
      <w:r w:rsidRPr="0022763A">
        <w:rPr>
          <w:rFonts w:eastAsia="Lucida Sans Unicode" w:cs="Times New Roman"/>
          <w:color w:val="000000" w:themeColor="text1"/>
          <w:kern w:val="1"/>
          <w:sz w:val="24"/>
          <w:szCs w:val="24"/>
          <w:lang w:eastAsia="ar-SA"/>
        </w:rPr>
        <w:t>Kulikov, Oleg V.</w:t>
      </w:r>
    </w:p>
    <w:p w:rsidR="003A16ED" w:rsidRPr="0022763A" w:rsidRDefault="003A16ED" w:rsidP="004D11F0">
      <w:pPr>
        <w:spacing w:after="0" w:line="240" w:lineRule="auto"/>
        <w:rPr>
          <w:rFonts w:eastAsia="Lucida Sans Unicode" w:cs="Times New Roman"/>
          <w:color w:val="000000" w:themeColor="text1"/>
          <w:kern w:val="1"/>
          <w:sz w:val="24"/>
          <w:szCs w:val="24"/>
          <w:lang w:eastAsia="ar-SA"/>
        </w:rPr>
      </w:pPr>
      <w:r w:rsidRPr="0022763A">
        <w:rPr>
          <w:rFonts w:eastAsia="Lucida Sans Unicode" w:cs="Times New Roman"/>
          <w:color w:val="000000" w:themeColor="text1"/>
          <w:kern w:val="1"/>
          <w:sz w:val="24"/>
          <w:szCs w:val="24"/>
          <w:lang w:eastAsia="ar-SA"/>
        </w:rPr>
        <w:t>Novak, Bruce M.</w:t>
      </w:r>
    </w:p>
    <w:p w:rsidR="003A16ED" w:rsidRPr="0022763A" w:rsidRDefault="003A16ED" w:rsidP="004D11F0">
      <w:pPr>
        <w:spacing w:after="0" w:line="240" w:lineRule="auto"/>
        <w:rPr>
          <w:rFonts w:eastAsia="Calibri" w:cs="Times New Roman"/>
          <w:color w:val="000000" w:themeColor="text1"/>
          <w:sz w:val="24"/>
          <w:szCs w:val="24"/>
        </w:rPr>
      </w:pPr>
    </w:p>
    <w:p w:rsidR="003A16ED" w:rsidRPr="0022763A" w:rsidRDefault="003A16ED" w:rsidP="004D11F0">
      <w:pPr>
        <w:spacing w:after="0" w:line="240" w:lineRule="auto"/>
        <w:rPr>
          <w:rFonts w:eastAsia="Calibri" w:cs="Times New Roman"/>
          <w:color w:val="000000" w:themeColor="text1"/>
          <w:sz w:val="24"/>
          <w:szCs w:val="24"/>
        </w:rPr>
      </w:pPr>
      <w:r w:rsidRPr="0022763A">
        <w:rPr>
          <w:rFonts w:eastAsia="Calibri" w:cs="Times New Roman"/>
          <w:b/>
          <w:color w:val="000000" w:themeColor="text1"/>
          <w:sz w:val="24"/>
          <w:szCs w:val="24"/>
        </w:rPr>
        <w:t>KEYWORDS</w:t>
      </w:r>
      <w:r w:rsidRPr="0022763A">
        <w:rPr>
          <w:rFonts w:eastAsia="Calibri" w:cs="Times New Roman"/>
          <w:color w:val="000000" w:themeColor="text1"/>
          <w:sz w:val="24"/>
          <w:szCs w:val="24"/>
        </w:rPr>
        <w:t xml:space="preserve">: </w:t>
      </w:r>
    </w:p>
    <w:p w:rsidR="003F1FF8" w:rsidRPr="0022763A" w:rsidRDefault="003F1FF8" w:rsidP="004D11F0">
      <w:pPr>
        <w:spacing w:after="0" w:line="240" w:lineRule="auto"/>
        <w:rPr>
          <w:rFonts w:eastAsia="Calibri" w:cs="Times New Roman"/>
          <w:color w:val="000000" w:themeColor="text1"/>
          <w:sz w:val="24"/>
          <w:szCs w:val="24"/>
        </w:rPr>
      </w:pPr>
      <w:r w:rsidRPr="0022763A">
        <w:rPr>
          <w:rFonts w:eastAsia="Calibri" w:cs="Times New Roman"/>
          <w:color w:val="000000" w:themeColor="text1"/>
          <w:sz w:val="24"/>
          <w:szCs w:val="24"/>
        </w:rPr>
        <w:t xml:space="preserve">helical polycarbodiimides, self-assembly in thin film, atomic force microscopy, scanning electron microscopy, </w:t>
      </w:r>
      <w:r w:rsidRPr="0022763A">
        <w:rPr>
          <w:rFonts w:eastAsia="Calibri" w:cs="Times New Roman"/>
          <w:i/>
          <w:color w:val="000000" w:themeColor="text1"/>
          <w:sz w:val="24"/>
          <w:szCs w:val="24"/>
        </w:rPr>
        <w:t>g</w:t>
      </w:r>
      <w:r w:rsidR="00325509" w:rsidRPr="0022763A">
        <w:rPr>
          <w:rFonts w:eastAsia="Calibri" w:cs="Times New Roman"/>
          <w:i/>
          <w:color w:val="000000" w:themeColor="text1"/>
          <w:sz w:val="24"/>
          <w:szCs w:val="24"/>
        </w:rPr>
        <w:t>raft</w:t>
      </w:r>
      <w:r w:rsidRPr="0022763A">
        <w:rPr>
          <w:rFonts w:eastAsia="Calibri" w:cs="Times New Roman"/>
          <w:color w:val="000000" w:themeColor="text1"/>
          <w:sz w:val="24"/>
          <w:szCs w:val="24"/>
        </w:rPr>
        <w:t>-polystyrene</w:t>
      </w:r>
      <w:r w:rsidR="00325509" w:rsidRPr="0022763A">
        <w:rPr>
          <w:rFonts w:eastAsia="Calibri" w:cs="Times New Roman"/>
          <w:color w:val="000000" w:themeColor="text1"/>
          <w:sz w:val="24"/>
          <w:szCs w:val="24"/>
        </w:rPr>
        <w:t>, secondary structure, “click” reaction</w:t>
      </w:r>
    </w:p>
    <w:p w:rsidR="005D69C8" w:rsidRPr="0022763A" w:rsidRDefault="005D69C8" w:rsidP="004D11F0">
      <w:pPr>
        <w:autoSpaceDE w:val="0"/>
        <w:autoSpaceDN w:val="0"/>
        <w:adjustRightInd w:val="0"/>
        <w:spacing w:after="0" w:line="240" w:lineRule="auto"/>
        <w:jc w:val="both"/>
        <w:rPr>
          <w:rFonts w:eastAsia="Calibri" w:cs="Times New Roman"/>
          <w:b/>
          <w:color w:val="000000" w:themeColor="text1"/>
          <w:sz w:val="24"/>
          <w:szCs w:val="24"/>
        </w:rPr>
      </w:pPr>
    </w:p>
    <w:p w:rsidR="00AE4BC4" w:rsidRPr="0022763A" w:rsidRDefault="005D69C8" w:rsidP="004D11F0">
      <w:pPr>
        <w:autoSpaceDE w:val="0"/>
        <w:autoSpaceDN w:val="0"/>
        <w:adjustRightInd w:val="0"/>
        <w:spacing w:after="0" w:line="240" w:lineRule="auto"/>
        <w:jc w:val="both"/>
        <w:rPr>
          <w:rFonts w:eastAsia="Calibri" w:cs="Times New Roman"/>
          <w:b/>
          <w:color w:val="000000" w:themeColor="text1"/>
          <w:sz w:val="24"/>
          <w:szCs w:val="24"/>
        </w:rPr>
      </w:pPr>
      <w:r w:rsidRPr="0022763A">
        <w:rPr>
          <w:rFonts w:eastAsia="Calibri" w:cs="Times New Roman"/>
          <w:b/>
          <w:color w:val="000000" w:themeColor="text1"/>
          <w:sz w:val="24"/>
          <w:szCs w:val="24"/>
        </w:rPr>
        <w:t xml:space="preserve">SHORT ABSTRACT: </w:t>
      </w:r>
    </w:p>
    <w:p w:rsidR="005D69C8" w:rsidRPr="0022763A" w:rsidRDefault="005D69C8" w:rsidP="004D11F0">
      <w:pPr>
        <w:autoSpaceDE w:val="0"/>
        <w:autoSpaceDN w:val="0"/>
        <w:adjustRightInd w:val="0"/>
        <w:spacing w:after="0" w:line="240" w:lineRule="auto"/>
        <w:jc w:val="both"/>
        <w:rPr>
          <w:rFonts w:eastAsia="Calibri" w:cs="Times New Roman"/>
          <w:color w:val="000000" w:themeColor="text1"/>
          <w:sz w:val="24"/>
          <w:szCs w:val="24"/>
        </w:rPr>
      </w:pPr>
      <w:r w:rsidRPr="0022763A">
        <w:rPr>
          <w:rFonts w:eastAsia="Calibri" w:cs="Times New Roman"/>
          <w:color w:val="000000" w:themeColor="text1"/>
          <w:sz w:val="24"/>
          <w:szCs w:val="24"/>
        </w:rPr>
        <w:t>Here, we present a protocol to prepare and visualize secondary structures (</w:t>
      </w:r>
      <w:r w:rsidRPr="0022763A">
        <w:rPr>
          <w:rFonts w:eastAsia="Calibri" w:cs="Times New Roman"/>
          <w:i/>
          <w:color w:val="000000" w:themeColor="text1"/>
          <w:sz w:val="24"/>
          <w:szCs w:val="24"/>
        </w:rPr>
        <w:t>e.g.</w:t>
      </w:r>
      <w:r w:rsidR="001970D1" w:rsidRPr="0022763A">
        <w:rPr>
          <w:rFonts w:eastAsia="Calibri" w:cs="Times New Roman"/>
          <w:color w:val="000000" w:themeColor="text1"/>
          <w:sz w:val="24"/>
          <w:szCs w:val="24"/>
        </w:rPr>
        <w:t xml:space="preserve">, </w:t>
      </w:r>
      <w:r w:rsidRPr="0022763A">
        <w:rPr>
          <w:rFonts w:eastAsia="Calibri" w:cs="Times New Roman"/>
          <w:color w:val="000000" w:themeColor="text1"/>
          <w:sz w:val="24"/>
          <w:szCs w:val="24"/>
        </w:rPr>
        <w:t xml:space="preserve">fibers, toroidal architectures, </w:t>
      </w:r>
      <w:r w:rsidR="000C0342" w:rsidRPr="0022763A">
        <w:rPr>
          <w:rFonts w:eastAsia="Calibri" w:cs="Times New Roman"/>
          <w:color w:val="000000" w:themeColor="text1"/>
          <w:sz w:val="24"/>
          <w:szCs w:val="24"/>
        </w:rPr>
        <w:t>and nano-spheres</w:t>
      </w:r>
      <w:r w:rsidRPr="0022763A">
        <w:rPr>
          <w:rFonts w:eastAsia="Calibri" w:cs="Times New Roman"/>
          <w:color w:val="000000" w:themeColor="text1"/>
          <w:sz w:val="24"/>
          <w:szCs w:val="24"/>
        </w:rPr>
        <w:t xml:space="preserve">) derived from helical polycarbodiimides. The morphology characterized by both atomic force microscopy (AFM) and scanning electron microscopy (SEM) was shown to depend on molecular structure, concentration, and the solvent of choice. </w:t>
      </w:r>
    </w:p>
    <w:p w:rsidR="003A16ED" w:rsidRPr="0022763A" w:rsidRDefault="003A16ED" w:rsidP="004D11F0">
      <w:pPr>
        <w:spacing w:after="0" w:line="240" w:lineRule="auto"/>
        <w:rPr>
          <w:rFonts w:eastAsia="Calibri" w:cs="Times New Roman"/>
          <w:color w:val="000000" w:themeColor="text1"/>
          <w:sz w:val="24"/>
          <w:szCs w:val="24"/>
        </w:rPr>
      </w:pPr>
    </w:p>
    <w:p w:rsidR="003A16ED" w:rsidRPr="0022763A" w:rsidRDefault="003A16ED" w:rsidP="004D11F0">
      <w:pPr>
        <w:autoSpaceDE w:val="0"/>
        <w:autoSpaceDN w:val="0"/>
        <w:adjustRightInd w:val="0"/>
        <w:spacing w:after="0" w:line="240" w:lineRule="auto"/>
        <w:rPr>
          <w:rFonts w:eastAsia="Calibri" w:cs="Times New Roman"/>
          <w:color w:val="000000" w:themeColor="text1"/>
          <w:sz w:val="24"/>
          <w:szCs w:val="24"/>
        </w:rPr>
      </w:pPr>
      <w:r w:rsidRPr="0022763A">
        <w:rPr>
          <w:rFonts w:eastAsia="Calibri" w:cs="Times New Roman"/>
          <w:b/>
          <w:color w:val="000000" w:themeColor="text1"/>
          <w:sz w:val="24"/>
          <w:szCs w:val="24"/>
        </w:rPr>
        <w:t>LONG ABSTRACT:</w:t>
      </w:r>
    </w:p>
    <w:p w:rsidR="005D69C8" w:rsidRPr="0022763A" w:rsidRDefault="005D69C8" w:rsidP="004D11F0">
      <w:pPr>
        <w:autoSpaceDE w:val="0"/>
        <w:autoSpaceDN w:val="0"/>
        <w:adjustRightInd w:val="0"/>
        <w:spacing w:after="0" w:line="240" w:lineRule="auto"/>
        <w:rPr>
          <w:rFonts w:eastAsia="Calibri" w:cs="Times New Roman"/>
          <w:color w:val="000000" w:themeColor="text1"/>
          <w:sz w:val="24"/>
          <w:szCs w:val="24"/>
        </w:rPr>
      </w:pPr>
      <w:r w:rsidRPr="0022763A">
        <w:rPr>
          <w:rFonts w:eastAsia="Calibri" w:cs="Times New Roman"/>
          <w:color w:val="000000" w:themeColor="text1"/>
          <w:sz w:val="24"/>
          <w:szCs w:val="24"/>
        </w:rPr>
        <w:t xml:space="preserve">A facile method for the preparation of </w:t>
      </w:r>
      <w:r w:rsidRPr="0022763A">
        <w:rPr>
          <w:rFonts w:eastAsia="Times New Roman" w:cs="Times New Roman"/>
          <w:color w:val="000000" w:themeColor="text1"/>
          <w:sz w:val="24"/>
          <w:szCs w:val="24"/>
        </w:rPr>
        <w:t>polycarbodiimide-</w:t>
      </w:r>
      <w:r w:rsidRPr="0022763A">
        <w:rPr>
          <w:rFonts w:eastAsia="Times New Roman" w:cs="Times New Roman"/>
          <w:iCs/>
          <w:color w:val="000000" w:themeColor="text1"/>
          <w:sz w:val="24"/>
          <w:szCs w:val="24"/>
        </w:rPr>
        <w:t>based</w:t>
      </w:r>
      <w:r w:rsidRPr="0022763A">
        <w:rPr>
          <w:rFonts w:eastAsia="Calibri" w:cs="Times New Roman"/>
          <w:color w:val="000000" w:themeColor="text1"/>
          <w:sz w:val="24"/>
          <w:szCs w:val="24"/>
        </w:rPr>
        <w:t xml:space="preserve"> secondary structures </w:t>
      </w:r>
      <w:r w:rsidR="00EE7BCA" w:rsidRPr="0022763A">
        <w:rPr>
          <w:rFonts w:eastAsia="Calibri" w:cs="Times New Roman"/>
          <w:color w:val="000000" w:themeColor="text1"/>
          <w:sz w:val="24"/>
          <w:szCs w:val="24"/>
        </w:rPr>
        <w:t>(</w:t>
      </w:r>
      <w:r w:rsidRPr="0022763A">
        <w:rPr>
          <w:rFonts w:eastAsia="Calibri" w:cs="Times New Roman"/>
          <w:i/>
          <w:color w:val="000000" w:themeColor="text1"/>
          <w:sz w:val="24"/>
          <w:szCs w:val="24"/>
        </w:rPr>
        <w:t>e.g.</w:t>
      </w:r>
      <w:r w:rsidR="001970D1" w:rsidRPr="0022763A">
        <w:rPr>
          <w:rFonts w:eastAsia="Calibri" w:cs="Times New Roman"/>
          <w:color w:val="000000" w:themeColor="text1"/>
          <w:sz w:val="24"/>
          <w:szCs w:val="24"/>
        </w:rPr>
        <w:t xml:space="preserve">, </w:t>
      </w:r>
      <w:r w:rsidRPr="0022763A">
        <w:rPr>
          <w:rFonts w:eastAsia="Calibri" w:cs="Times New Roman"/>
          <w:color w:val="000000" w:themeColor="text1"/>
          <w:sz w:val="24"/>
          <w:szCs w:val="24"/>
        </w:rPr>
        <w:t>nano-rings, “craters</w:t>
      </w:r>
      <w:r w:rsidR="00EE7BCA"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w:t>
      </w:r>
      <w:r w:rsidRPr="0022763A">
        <w:rPr>
          <w:rFonts w:cs="Times New Roman"/>
          <w:color w:val="000000" w:themeColor="text1"/>
          <w:sz w:val="24"/>
          <w:szCs w:val="24"/>
        </w:rPr>
        <w:t xml:space="preserve">fibers, looped fibers, fibrous networks, ribbons, worm-like aggregates, toroidal structures, and </w:t>
      </w:r>
      <w:r w:rsidRPr="0022763A">
        <w:rPr>
          <w:rFonts w:eastAsia="Calibri" w:cs="Times New Roman"/>
          <w:color w:val="000000" w:themeColor="text1"/>
          <w:sz w:val="24"/>
          <w:szCs w:val="24"/>
        </w:rPr>
        <w:t>spherical particles</w:t>
      </w:r>
      <w:r w:rsidR="00EE7BCA"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w:t>
      </w:r>
      <w:r w:rsidR="00D76639" w:rsidRPr="0022763A">
        <w:rPr>
          <w:rFonts w:eastAsia="Calibri" w:cs="Times New Roman"/>
          <w:color w:val="000000" w:themeColor="text1"/>
          <w:sz w:val="24"/>
          <w:szCs w:val="24"/>
        </w:rPr>
        <w:t>i</w:t>
      </w:r>
      <w:r w:rsidR="00AF7BCB" w:rsidRPr="0022763A">
        <w:rPr>
          <w:rFonts w:eastAsia="Calibri" w:cs="Times New Roman"/>
          <w:color w:val="000000" w:themeColor="text1"/>
          <w:sz w:val="24"/>
          <w:szCs w:val="24"/>
        </w:rPr>
        <w:t>s described. These aggregates</w:t>
      </w:r>
      <w:r w:rsidRPr="0022763A">
        <w:rPr>
          <w:rFonts w:eastAsia="Calibri" w:cs="Times New Roman"/>
          <w:color w:val="000000" w:themeColor="text1"/>
          <w:sz w:val="24"/>
          <w:szCs w:val="24"/>
        </w:rPr>
        <w:t xml:space="preserve"> are morphologically influenced by </w:t>
      </w:r>
      <w:r w:rsidRPr="0022763A">
        <w:rPr>
          <w:rFonts w:cs="Times New Roman"/>
          <w:color w:val="000000" w:themeColor="text1"/>
          <w:sz w:val="24"/>
          <w:szCs w:val="24"/>
        </w:rPr>
        <w:t>extensive hydrophobic side chain</w:t>
      </w:r>
      <w:r w:rsidR="00EE7BCA" w:rsidRPr="0022763A">
        <w:rPr>
          <w:rFonts w:cs="Times New Roman"/>
          <w:color w:val="000000" w:themeColor="text1"/>
          <w:sz w:val="24"/>
          <w:szCs w:val="24"/>
        </w:rPr>
        <w:t>-</w:t>
      </w:r>
      <w:r w:rsidRPr="0022763A">
        <w:rPr>
          <w:rFonts w:cs="Times New Roman"/>
          <w:color w:val="000000" w:themeColor="text1"/>
          <w:sz w:val="24"/>
          <w:szCs w:val="24"/>
        </w:rPr>
        <w:t>side chain interactions of the singular polycarbodiimide strands</w:t>
      </w:r>
      <w:r w:rsidR="00EE7BCA" w:rsidRPr="0022763A">
        <w:rPr>
          <w:rFonts w:cs="Times New Roman"/>
          <w:color w:val="000000" w:themeColor="text1"/>
          <w:sz w:val="24"/>
          <w:szCs w:val="24"/>
        </w:rPr>
        <w:t>,</w:t>
      </w:r>
      <w:r w:rsidRPr="0022763A">
        <w:rPr>
          <w:rFonts w:cs="Times New Roman"/>
          <w:color w:val="000000" w:themeColor="text1"/>
          <w:sz w:val="24"/>
          <w:szCs w:val="24"/>
        </w:rPr>
        <w:t xml:space="preserve"> </w:t>
      </w:r>
      <w:r w:rsidRPr="0022763A">
        <w:rPr>
          <w:rFonts w:eastAsia="Calibri" w:cs="Times New Roman"/>
          <w:color w:val="000000" w:themeColor="text1"/>
          <w:sz w:val="24"/>
          <w:szCs w:val="24"/>
        </w:rPr>
        <w:t>as inferred by atomic force microscopy (AFM) and scanning electron microscopy (SEM) techniques</w:t>
      </w:r>
      <w:r w:rsidR="00AF7BCB"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Polycarbodiimide-</w:t>
      </w:r>
      <w:r w:rsidRPr="0022763A">
        <w:rPr>
          <w:rFonts w:eastAsia="Calibri" w:cs="Times New Roman"/>
          <w:i/>
          <w:color w:val="000000" w:themeColor="text1"/>
          <w:sz w:val="24"/>
          <w:szCs w:val="24"/>
        </w:rPr>
        <w:t>g</w:t>
      </w:r>
      <w:r w:rsidRPr="0022763A">
        <w:rPr>
          <w:rFonts w:eastAsia="Calibri" w:cs="Times New Roman"/>
          <w:color w:val="000000" w:themeColor="text1"/>
          <w:sz w:val="24"/>
          <w:szCs w:val="24"/>
        </w:rPr>
        <w:t xml:space="preserve">-polystyrene copolymers (PS-PCDs) were </w:t>
      </w:r>
      <w:r w:rsidR="00673E64" w:rsidRPr="0022763A">
        <w:rPr>
          <w:rFonts w:eastAsia="Calibri" w:cs="Times New Roman"/>
          <w:color w:val="000000" w:themeColor="text1"/>
          <w:sz w:val="24"/>
          <w:szCs w:val="24"/>
        </w:rPr>
        <w:t>prepared</w:t>
      </w:r>
      <w:r w:rsidRPr="0022763A">
        <w:rPr>
          <w:rFonts w:eastAsia="Calibri" w:cs="Times New Roman"/>
          <w:color w:val="000000" w:themeColor="text1"/>
          <w:sz w:val="24"/>
          <w:szCs w:val="24"/>
        </w:rPr>
        <w:t xml:space="preserve"> </w:t>
      </w:r>
      <w:r w:rsidR="00673E64" w:rsidRPr="0022763A">
        <w:rPr>
          <w:rFonts w:eastAsia="Calibri" w:cs="Times New Roman"/>
          <w:color w:val="000000" w:themeColor="text1"/>
          <w:sz w:val="24"/>
          <w:szCs w:val="24"/>
        </w:rPr>
        <w:t>by</w:t>
      </w:r>
      <w:r w:rsidR="00EE7BCA" w:rsidRPr="0022763A">
        <w:rPr>
          <w:rFonts w:eastAsia="Calibri" w:cs="Times New Roman"/>
          <w:color w:val="000000" w:themeColor="text1"/>
          <w:sz w:val="24"/>
          <w:szCs w:val="24"/>
        </w:rPr>
        <w:t xml:space="preserve"> a</w:t>
      </w:r>
      <w:r w:rsidR="00673E64" w:rsidRPr="0022763A">
        <w:rPr>
          <w:rFonts w:eastAsia="Calibri" w:cs="Times New Roman"/>
          <w:color w:val="000000" w:themeColor="text1"/>
          <w:sz w:val="24"/>
          <w:szCs w:val="24"/>
        </w:rPr>
        <w:t xml:space="preserve"> combination of synthetic</w:t>
      </w:r>
      <w:r w:rsidRPr="0022763A">
        <w:rPr>
          <w:rFonts w:eastAsia="Calibri" w:cs="Times New Roman"/>
          <w:color w:val="000000" w:themeColor="text1"/>
          <w:sz w:val="24"/>
          <w:szCs w:val="24"/>
        </w:rPr>
        <w:t xml:space="preserve"> </w:t>
      </w:r>
      <w:r w:rsidR="00673E64" w:rsidRPr="0022763A">
        <w:rPr>
          <w:rFonts w:eastAsia="Calibri" w:cs="Times New Roman"/>
          <w:color w:val="000000" w:themeColor="text1"/>
          <w:sz w:val="24"/>
          <w:szCs w:val="24"/>
        </w:rPr>
        <w:t>methods</w:t>
      </w:r>
      <w:r w:rsidR="00EE7BCA" w:rsidRPr="0022763A">
        <w:rPr>
          <w:rFonts w:eastAsia="Calibri" w:cs="Times New Roman"/>
          <w:color w:val="000000" w:themeColor="text1"/>
          <w:sz w:val="24"/>
          <w:szCs w:val="24"/>
        </w:rPr>
        <w:t>,</w:t>
      </w:r>
      <w:r w:rsidR="00673E64" w:rsidRPr="0022763A">
        <w:rPr>
          <w:rFonts w:eastAsia="Calibri" w:cs="Times New Roman"/>
          <w:color w:val="000000" w:themeColor="text1"/>
          <w:sz w:val="24"/>
          <w:szCs w:val="24"/>
        </w:rPr>
        <w:t xml:space="preserve"> including </w:t>
      </w:r>
      <w:r w:rsidRPr="0022763A">
        <w:rPr>
          <w:rFonts w:eastAsia="Calibri" w:cs="Times New Roman"/>
          <w:color w:val="000000" w:themeColor="text1"/>
          <w:sz w:val="24"/>
          <w:szCs w:val="24"/>
        </w:rPr>
        <w:t xml:space="preserve">coordination-insertion </w:t>
      </w:r>
      <w:r w:rsidRPr="0022763A">
        <w:rPr>
          <w:rFonts w:eastAsia="Calibri" w:cs="Times New Roman"/>
          <w:color w:val="000000" w:themeColor="text1"/>
          <w:sz w:val="24"/>
          <w:szCs w:val="24"/>
        </w:rPr>
        <w:lastRenderedPageBreak/>
        <w:t>polymerization</w:t>
      </w:r>
      <w:r w:rsidR="00673E64"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w:t>
      </w:r>
      <w:r w:rsidR="00020495" w:rsidRPr="0022763A">
        <w:rPr>
          <w:rFonts w:eastAsia="Calibri" w:cs="Times New Roman"/>
          <w:color w:val="000000" w:themeColor="text1"/>
          <w:sz w:val="24"/>
          <w:szCs w:val="24"/>
        </w:rPr>
        <w:t>copper</w:t>
      </w:r>
      <w:r w:rsidR="00205B19" w:rsidRPr="0022763A">
        <w:rPr>
          <w:rFonts w:eastAsia="Calibri" w:cs="Times New Roman"/>
          <w:color w:val="000000" w:themeColor="text1"/>
          <w:sz w:val="24"/>
          <w:szCs w:val="24"/>
        </w:rPr>
        <w:t>(I)</w:t>
      </w:r>
      <w:r w:rsidR="00020495" w:rsidRPr="0022763A">
        <w:rPr>
          <w:rFonts w:eastAsia="Calibri" w:cs="Times New Roman"/>
          <w:color w:val="000000" w:themeColor="text1"/>
          <w:sz w:val="24"/>
          <w:szCs w:val="24"/>
        </w:rPr>
        <w:t>-catalyzed azide alkyne c</w:t>
      </w:r>
      <w:r w:rsidR="001970D1" w:rsidRPr="0022763A">
        <w:rPr>
          <w:rFonts w:eastAsia="Calibri" w:cs="Times New Roman"/>
          <w:color w:val="000000" w:themeColor="text1"/>
          <w:sz w:val="24"/>
          <w:szCs w:val="24"/>
        </w:rPr>
        <w:t>ycloaddition</w:t>
      </w:r>
      <w:r w:rsidR="00EE7BCA" w:rsidRPr="0022763A">
        <w:rPr>
          <w:rFonts w:eastAsia="Calibri" w:cs="Times New Roman"/>
          <w:color w:val="000000" w:themeColor="text1"/>
          <w:sz w:val="24"/>
          <w:szCs w:val="24"/>
        </w:rPr>
        <w:t xml:space="preserve"> (CuAAC</w:t>
      </w:r>
      <w:r w:rsidR="001970D1" w:rsidRPr="0022763A">
        <w:rPr>
          <w:rFonts w:eastAsia="Calibri" w:cs="Times New Roman"/>
          <w:color w:val="000000" w:themeColor="text1"/>
          <w:sz w:val="24"/>
          <w:szCs w:val="24"/>
        </w:rPr>
        <w:t>)</w:t>
      </w:r>
      <w:r w:rsidR="00673E64" w:rsidRPr="0022763A">
        <w:rPr>
          <w:rFonts w:eastAsia="Calibri" w:cs="Times New Roman"/>
          <w:color w:val="000000" w:themeColor="text1"/>
          <w:sz w:val="24"/>
          <w:szCs w:val="24"/>
        </w:rPr>
        <w:t xml:space="preserve"> </w:t>
      </w:r>
      <w:r w:rsidRPr="0022763A">
        <w:rPr>
          <w:rFonts w:eastAsia="Calibri" w:cs="Times New Roman"/>
          <w:color w:val="000000" w:themeColor="text1"/>
          <w:sz w:val="24"/>
          <w:szCs w:val="24"/>
        </w:rPr>
        <w:t xml:space="preserve">“click” </w:t>
      </w:r>
      <w:r w:rsidR="00673E64" w:rsidRPr="0022763A">
        <w:rPr>
          <w:rFonts w:eastAsia="Calibri" w:cs="Times New Roman"/>
          <w:color w:val="000000" w:themeColor="text1"/>
          <w:sz w:val="24"/>
          <w:szCs w:val="24"/>
        </w:rPr>
        <w:t>chemistry,</w:t>
      </w:r>
      <w:r w:rsidRPr="0022763A">
        <w:rPr>
          <w:rFonts w:eastAsia="Calibri" w:cs="Times New Roman"/>
          <w:color w:val="000000" w:themeColor="text1"/>
          <w:sz w:val="24"/>
          <w:szCs w:val="24"/>
        </w:rPr>
        <w:t xml:space="preserve"> </w:t>
      </w:r>
      <w:r w:rsidR="00673E64" w:rsidRPr="0022763A">
        <w:rPr>
          <w:rFonts w:eastAsia="Calibri" w:cs="Times New Roman"/>
          <w:color w:val="000000" w:themeColor="text1"/>
          <w:sz w:val="24"/>
          <w:szCs w:val="24"/>
        </w:rPr>
        <w:t>and atom transfer radical polymerization (</w:t>
      </w:r>
      <w:r w:rsidRPr="0022763A">
        <w:rPr>
          <w:rFonts w:eastAsia="Calibri" w:cs="Times New Roman"/>
          <w:color w:val="000000" w:themeColor="text1"/>
          <w:sz w:val="24"/>
          <w:szCs w:val="24"/>
        </w:rPr>
        <w:t>ATRP</w:t>
      </w:r>
      <w:r w:rsidR="00673E64"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PS-PCDs </w:t>
      </w:r>
      <w:r w:rsidR="00EE7BCA" w:rsidRPr="0022763A">
        <w:rPr>
          <w:rFonts w:eastAsia="Calibri" w:cs="Times New Roman"/>
          <w:color w:val="000000" w:themeColor="text1"/>
          <w:sz w:val="24"/>
          <w:szCs w:val="24"/>
        </w:rPr>
        <w:t>we</w:t>
      </w:r>
      <w:r w:rsidRPr="0022763A">
        <w:rPr>
          <w:rFonts w:eastAsia="Calibri" w:cs="Times New Roman"/>
          <w:color w:val="000000" w:themeColor="text1"/>
          <w:sz w:val="24"/>
          <w:szCs w:val="24"/>
        </w:rPr>
        <w:t>re found to form specific toroidal architectures at low concentrations in CHCl</w:t>
      </w:r>
      <w:r w:rsidRPr="0022763A">
        <w:rPr>
          <w:rFonts w:eastAsia="Calibri" w:cs="Times New Roman"/>
          <w:color w:val="000000" w:themeColor="text1"/>
          <w:sz w:val="24"/>
          <w:szCs w:val="24"/>
          <w:vertAlign w:val="subscript"/>
        </w:rPr>
        <w:t>3</w:t>
      </w:r>
      <w:r w:rsidRPr="0022763A">
        <w:rPr>
          <w:rFonts w:eastAsia="Calibri" w:cs="Times New Roman"/>
          <w:color w:val="000000" w:themeColor="text1"/>
          <w:sz w:val="24"/>
          <w:szCs w:val="24"/>
        </w:rPr>
        <w:t xml:space="preserve">. To determine the influence of </w:t>
      </w:r>
      <w:r w:rsidR="00EE7BCA" w:rsidRPr="0022763A">
        <w:rPr>
          <w:rFonts w:eastAsia="Calibri" w:cs="Times New Roman"/>
          <w:color w:val="000000" w:themeColor="text1"/>
          <w:sz w:val="24"/>
          <w:szCs w:val="24"/>
        </w:rPr>
        <w:t xml:space="preserve">a </w:t>
      </w:r>
      <w:r w:rsidRPr="0022763A">
        <w:rPr>
          <w:rFonts w:eastAsia="Times New Roman" w:cs="Times New Roman"/>
          <w:color w:val="000000" w:themeColor="text1"/>
          <w:kern w:val="24"/>
          <w:sz w:val="24"/>
          <w:szCs w:val="24"/>
          <w:lang w:eastAsia="ar-SA"/>
        </w:rPr>
        <w:t>more polar solvent medium (</w:t>
      </w:r>
      <w:r w:rsidRPr="0022763A">
        <w:rPr>
          <w:rFonts w:eastAsia="Times New Roman" w:cs="Times New Roman"/>
          <w:i/>
          <w:color w:val="000000" w:themeColor="text1"/>
          <w:kern w:val="24"/>
          <w:sz w:val="24"/>
          <w:szCs w:val="24"/>
          <w:lang w:eastAsia="ar-SA"/>
        </w:rPr>
        <w:t>i.e.</w:t>
      </w:r>
      <w:r w:rsidR="001970D1" w:rsidRPr="0022763A">
        <w:rPr>
          <w:rFonts w:eastAsia="Times New Roman" w:cs="Times New Roman"/>
          <w:i/>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 THF and THF/EtOH</w:t>
      </w:r>
      <w:r w:rsidRPr="0022763A">
        <w:rPr>
          <w:rFonts w:eastAsia="Calibri" w:cs="Times New Roman"/>
          <w:color w:val="000000" w:themeColor="text1"/>
          <w:sz w:val="24"/>
          <w:szCs w:val="24"/>
        </w:rPr>
        <w:t>) on polymer aggregation behavior,</w:t>
      </w:r>
      <w:r w:rsidRPr="0022763A">
        <w:rPr>
          <w:rFonts w:eastAsia="Calibri" w:cs="Times New Roman"/>
          <w:color w:val="FF0000"/>
          <w:sz w:val="24"/>
          <w:szCs w:val="24"/>
        </w:rPr>
        <w:t xml:space="preserve"> </w:t>
      </w:r>
      <w:r w:rsidRPr="0022763A">
        <w:rPr>
          <w:rFonts w:eastAsia="Calibri" w:cs="Times New Roman"/>
          <w:color w:val="000000" w:themeColor="text1"/>
          <w:sz w:val="24"/>
          <w:szCs w:val="24"/>
        </w:rPr>
        <w:t>a number of representative PS-PCD composites</w:t>
      </w:r>
      <w:r w:rsidRPr="0022763A">
        <w:rPr>
          <w:rFonts w:eastAsia="Times New Roman" w:cs="Times New Roman"/>
          <w:color w:val="000000" w:themeColor="text1"/>
          <w:kern w:val="24"/>
          <w:sz w:val="24"/>
          <w:szCs w:val="24"/>
          <w:lang w:eastAsia="ar-SA"/>
        </w:rPr>
        <w:t xml:space="preserve"> have been tested to show discrete concentration-dependent spherical particles. </w:t>
      </w:r>
      <w:r w:rsidRPr="0022763A">
        <w:rPr>
          <w:rFonts w:eastAsia="Calibri" w:cs="Times New Roman"/>
          <w:color w:val="000000" w:themeColor="text1"/>
          <w:sz w:val="24"/>
          <w:szCs w:val="24"/>
        </w:rPr>
        <w:t>These fundamental studies are of practical interest to</w:t>
      </w:r>
      <w:r w:rsidR="00EE7BCA" w:rsidRPr="0022763A">
        <w:rPr>
          <w:rFonts w:eastAsia="Calibri" w:cs="Times New Roman"/>
          <w:color w:val="000000" w:themeColor="text1"/>
          <w:sz w:val="24"/>
          <w:szCs w:val="24"/>
        </w:rPr>
        <w:t xml:space="preserve"> the</w:t>
      </w:r>
      <w:r w:rsidRPr="0022763A">
        <w:rPr>
          <w:rFonts w:eastAsia="Calibri" w:cs="Times New Roman"/>
          <w:color w:val="000000" w:themeColor="text1"/>
          <w:sz w:val="24"/>
          <w:szCs w:val="24"/>
        </w:rPr>
        <w:t xml:space="preserve"> develop</w:t>
      </w:r>
      <w:r w:rsidR="00EE7BCA" w:rsidRPr="0022763A">
        <w:rPr>
          <w:rFonts w:eastAsia="Calibri" w:cs="Times New Roman"/>
          <w:color w:val="000000" w:themeColor="text1"/>
          <w:sz w:val="24"/>
          <w:szCs w:val="24"/>
        </w:rPr>
        <w:t>ment of</w:t>
      </w:r>
      <w:r w:rsidRPr="0022763A">
        <w:rPr>
          <w:rFonts w:eastAsia="Calibri" w:cs="Times New Roman"/>
          <w:color w:val="000000" w:themeColor="text1"/>
          <w:sz w:val="24"/>
          <w:szCs w:val="24"/>
        </w:rPr>
        <w:t xml:space="preserve"> experimental procedures for desirable architectures by directed self-assembly in thin film</w:t>
      </w:r>
      <w:r w:rsidR="001970D1" w:rsidRPr="0022763A">
        <w:rPr>
          <w:rFonts w:eastAsia="Calibri" w:cs="Times New Roman"/>
          <w:color w:val="000000" w:themeColor="text1"/>
          <w:sz w:val="24"/>
          <w:szCs w:val="24"/>
        </w:rPr>
        <w:t>. These architectures</w:t>
      </w:r>
      <w:r w:rsidRPr="0022763A">
        <w:rPr>
          <w:rFonts w:eastAsia="Calibri" w:cs="Times New Roman"/>
          <w:color w:val="000000" w:themeColor="text1"/>
          <w:sz w:val="24"/>
          <w:szCs w:val="24"/>
        </w:rPr>
        <w:t xml:space="preserve"> may be exploited as drug carriers, whereas other morphological findings represent certain interest in the area of novel functional materials.</w:t>
      </w:r>
    </w:p>
    <w:p w:rsidR="003F1FF8" w:rsidRPr="0022763A" w:rsidRDefault="003F1FF8" w:rsidP="004D11F0">
      <w:pPr>
        <w:autoSpaceDE w:val="0"/>
        <w:autoSpaceDN w:val="0"/>
        <w:adjustRightInd w:val="0"/>
        <w:spacing w:after="0" w:line="240" w:lineRule="auto"/>
        <w:rPr>
          <w:rFonts w:eastAsia="Calibri" w:cs="Times New Roman"/>
          <w:color w:val="000000" w:themeColor="text1"/>
          <w:sz w:val="24"/>
          <w:szCs w:val="24"/>
        </w:rPr>
      </w:pPr>
    </w:p>
    <w:p w:rsidR="003A16ED" w:rsidRPr="0022763A" w:rsidRDefault="003A16ED" w:rsidP="004D11F0">
      <w:pPr>
        <w:spacing w:after="0" w:line="240" w:lineRule="auto"/>
        <w:rPr>
          <w:rFonts w:eastAsia="Calibri" w:cs="Times New Roman"/>
          <w:color w:val="000000" w:themeColor="text1"/>
          <w:sz w:val="24"/>
          <w:szCs w:val="24"/>
        </w:rPr>
      </w:pPr>
      <w:r w:rsidRPr="0022763A">
        <w:rPr>
          <w:rFonts w:eastAsia="Calibri" w:cs="Times New Roman"/>
          <w:b/>
          <w:color w:val="000000" w:themeColor="text1"/>
          <w:sz w:val="24"/>
          <w:szCs w:val="24"/>
        </w:rPr>
        <w:t>INTRODUCTION:</w:t>
      </w:r>
      <w:r w:rsidRPr="0022763A">
        <w:rPr>
          <w:rFonts w:eastAsia="Calibri" w:cs="Times New Roman"/>
          <w:color w:val="000000" w:themeColor="text1"/>
          <w:sz w:val="24"/>
          <w:szCs w:val="24"/>
        </w:rPr>
        <w:t xml:space="preserve"> </w:t>
      </w:r>
    </w:p>
    <w:p w:rsidR="003F1FF8" w:rsidRPr="0022763A" w:rsidRDefault="003F1FF8" w:rsidP="004D11F0">
      <w:pPr>
        <w:spacing w:after="0" w:line="240" w:lineRule="auto"/>
        <w:rPr>
          <w:rFonts w:eastAsia="Calibri" w:cs="Times New Roman"/>
          <w:color w:val="000000" w:themeColor="text1"/>
          <w:sz w:val="24"/>
          <w:szCs w:val="24"/>
        </w:rPr>
      </w:pPr>
      <w:r w:rsidRPr="0022763A">
        <w:rPr>
          <w:rFonts w:eastAsia="Calibri" w:cs="Times New Roman"/>
          <w:color w:val="000000" w:themeColor="text1"/>
          <w:sz w:val="24"/>
          <w:szCs w:val="24"/>
        </w:rPr>
        <w:t>The helix is a ubiquitous chiral motif observed in nature. Complex biological systems and their components</w:t>
      </w:r>
      <w:r w:rsidR="00E412F6"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such as proteins, polypeptides, and DNA</w:t>
      </w:r>
      <w:r w:rsidR="00E412F6"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all utilize the helical structure as a means of performing complex tasks </w:t>
      </w:r>
      <w:r w:rsidR="00E412F6" w:rsidRPr="0022763A">
        <w:rPr>
          <w:rFonts w:eastAsia="Calibri" w:cs="Times New Roman"/>
          <w:color w:val="000000" w:themeColor="text1"/>
          <w:sz w:val="24"/>
          <w:szCs w:val="24"/>
        </w:rPr>
        <w:t>for applications like</w:t>
      </w:r>
      <w:r w:rsidRPr="0022763A">
        <w:rPr>
          <w:rFonts w:eastAsia="Calibri" w:cs="Times New Roman"/>
          <w:color w:val="000000" w:themeColor="text1"/>
          <w:sz w:val="24"/>
          <w:szCs w:val="24"/>
        </w:rPr>
        <w:t xml:space="preserve"> information storage, tissue molecular transportation</w:t>
      </w:r>
      <w:r w:rsidR="00EE7BCA" w:rsidRPr="0022763A">
        <w:rPr>
          <w:rFonts w:eastAsia="Calibri" w:cs="Times New Roman"/>
          <w:color w:val="000000" w:themeColor="text1"/>
          <w:sz w:val="24"/>
          <w:szCs w:val="24"/>
        </w:rPr>
        <w:t xml:space="preserve"> support,</w:t>
      </w:r>
      <w:r w:rsidRPr="0022763A">
        <w:rPr>
          <w:rFonts w:eastAsia="Calibri" w:cs="Times New Roman"/>
          <w:color w:val="000000" w:themeColor="text1"/>
          <w:sz w:val="24"/>
          <w:szCs w:val="24"/>
        </w:rPr>
        <w:t xml:space="preserve"> and localized chemical</w:t>
      </w:r>
      <w:r w:rsidR="00557128" w:rsidRPr="0022763A">
        <w:rPr>
          <w:rFonts w:eastAsia="Calibri" w:cs="Times New Roman"/>
          <w:color w:val="000000" w:themeColor="text1"/>
          <w:sz w:val="24"/>
          <w:szCs w:val="24"/>
        </w:rPr>
        <w:t xml:space="preserve"> </w:t>
      </w:r>
      <w:r w:rsidRPr="0022763A">
        <w:rPr>
          <w:rFonts w:eastAsia="Calibri" w:cs="Times New Roman"/>
          <w:color w:val="000000" w:themeColor="text1"/>
          <w:sz w:val="24"/>
          <w:szCs w:val="24"/>
        </w:rPr>
        <w:t xml:space="preserve">transformations. </w:t>
      </w:r>
    </w:p>
    <w:p w:rsidR="003F1FF8" w:rsidRPr="0022763A" w:rsidRDefault="003F1FF8" w:rsidP="004D11F0">
      <w:pPr>
        <w:spacing w:after="0" w:line="240" w:lineRule="auto"/>
        <w:rPr>
          <w:rFonts w:eastAsia="Calibri" w:cs="Times New Roman"/>
          <w:color w:val="000000" w:themeColor="text1"/>
          <w:sz w:val="24"/>
          <w:szCs w:val="24"/>
        </w:rPr>
      </w:pPr>
    </w:p>
    <w:p w:rsidR="0005607F" w:rsidRPr="0022763A" w:rsidRDefault="0005607F" w:rsidP="004D11F0">
      <w:pPr>
        <w:tabs>
          <w:tab w:val="left" w:pos="284"/>
        </w:tabs>
        <w:spacing w:after="0" w:line="240" w:lineRule="auto"/>
        <w:jc w:val="both"/>
        <w:rPr>
          <w:rFonts w:eastAsia="Calibri" w:cs="Times New Roman"/>
          <w:color w:val="000000" w:themeColor="text1"/>
          <w:sz w:val="24"/>
          <w:szCs w:val="24"/>
        </w:rPr>
      </w:pPr>
      <w:r w:rsidRPr="0022763A">
        <w:rPr>
          <w:rFonts w:eastAsia="Calibri" w:cs="Times New Roman"/>
          <w:color w:val="000000" w:themeColor="text1"/>
          <w:sz w:val="24"/>
          <w:szCs w:val="24"/>
        </w:rPr>
        <w:t>Helical polymeric macromolecules</w:t>
      </w:r>
      <w:r w:rsidRPr="0022763A">
        <w:rPr>
          <w:rFonts w:eastAsia="Calibri" w:cs="Times New Roman"/>
          <w:color w:val="000000" w:themeColor="text1"/>
          <w:sz w:val="24"/>
          <w:szCs w:val="24"/>
          <w:vertAlign w:val="superscript"/>
        </w:rPr>
        <w:t>1</w:t>
      </w:r>
      <w:r w:rsidRPr="0022763A">
        <w:rPr>
          <w:rFonts w:eastAsia="Calibri" w:cs="Times New Roman"/>
          <w:color w:val="000000" w:themeColor="text1"/>
          <w:sz w:val="24"/>
          <w:szCs w:val="24"/>
        </w:rPr>
        <w:t xml:space="preserve"> have been a target for the design of functional materials and composites possessing interesting properties</w:t>
      </w:r>
      <w:r w:rsidR="00EE7BCA"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which enabled their practical use in many areas</w:t>
      </w:r>
      <w:r w:rsidRPr="0022763A">
        <w:rPr>
          <w:rFonts w:eastAsia="Calibri" w:cs="Times New Roman"/>
          <w:color w:val="000000" w:themeColor="text1"/>
          <w:sz w:val="24"/>
          <w:szCs w:val="24"/>
          <w:vertAlign w:val="superscript"/>
        </w:rPr>
        <w:t>2-5</w:t>
      </w:r>
      <w:r w:rsidR="00EE7BCA"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So far, </w:t>
      </w:r>
      <w:r w:rsidR="00825E34" w:rsidRPr="0022763A">
        <w:rPr>
          <w:rFonts w:eastAsia="Calibri" w:cs="Times New Roman"/>
          <w:color w:val="000000" w:themeColor="text1"/>
          <w:sz w:val="24"/>
          <w:szCs w:val="24"/>
        </w:rPr>
        <w:t>numerous</w:t>
      </w:r>
      <w:r w:rsidR="00D34ED0" w:rsidRPr="0022763A">
        <w:rPr>
          <w:rFonts w:eastAsia="Calibri" w:cs="Times New Roman"/>
          <w:color w:val="000000" w:themeColor="text1"/>
          <w:sz w:val="24"/>
          <w:szCs w:val="24"/>
        </w:rPr>
        <w:t xml:space="preserve"> </w:t>
      </w:r>
      <w:r w:rsidRPr="0022763A">
        <w:rPr>
          <w:rFonts w:eastAsia="Calibri" w:cs="Times New Roman"/>
          <w:color w:val="000000" w:themeColor="text1"/>
          <w:sz w:val="24"/>
          <w:szCs w:val="24"/>
        </w:rPr>
        <w:t>helical scaffolds</w:t>
      </w:r>
      <w:r w:rsidRPr="0022763A">
        <w:rPr>
          <w:rFonts w:eastAsia="Calibri" w:cs="Times New Roman"/>
          <w:color w:val="000000" w:themeColor="text1"/>
          <w:sz w:val="24"/>
          <w:szCs w:val="24"/>
          <w:vertAlign w:val="superscript"/>
        </w:rPr>
        <w:t>6-9</w:t>
      </w:r>
      <w:r w:rsidR="00EE7BCA" w:rsidRPr="0022763A">
        <w:rPr>
          <w:rFonts w:eastAsia="Calibri" w:cs="Times New Roman"/>
          <w:color w:val="000000" w:themeColor="text1"/>
          <w:sz w:val="24"/>
          <w:szCs w:val="24"/>
        </w:rPr>
        <w:t xml:space="preserve">, </w:t>
      </w:r>
      <w:r w:rsidR="00825E34" w:rsidRPr="0022763A">
        <w:rPr>
          <w:rFonts w:eastAsia="Calibri" w:cs="Times New Roman"/>
          <w:color w:val="000000" w:themeColor="text1"/>
          <w:sz w:val="24"/>
          <w:szCs w:val="24"/>
        </w:rPr>
        <w:t>as well as</w:t>
      </w:r>
      <w:r w:rsidRPr="0022763A">
        <w:rPr>
          <w:rFonts w:eastAsia="Calibri" w:cs="Times New Roman"/>
          <w:color w:val="000000" w:themeColor="text1"/>
          <w:sz w:val="24"/>
          <w:szCs w:val="24"/>
        </w:rPr>
        <w:t xml:space="preserve"> </w:t>
      </w:r>
      <w:r w:rsidR="00825E34" w:rsidRPr="0022763A">
        <w:rPr>
          <w:rFonts w:eastAsia="Calibri" w:cs="Times New Roman"/>
          <w:color w:val="000000" w:themeColor="text1"/>
          <w:sz w:val="24"/>
          <w:szCs w:val="24"/>
        </w:rPr>
        <w:t>their secondary structure motifs</w:t>
      </w:r>
      <w:r w:rsidR="00D56689"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w:t>
      </w:r>
      <w:r w:rsidR="00DF6226" w:rsidRPr="0022763A">
        <w:rPr>
          <w:rFonts w:eastAsia="Calibri" w:cs="Times New Roman"/>
          <w:color w:val="000000" w:themeColor="text1"/>
          <w:sz w:val="24"/>
          <w:szCs w:val="24"/>
        </w:rPr>
        <w:t>have been</w:t>
      </w:r>
      <w:r w:rsidRPr="0022763A">
        <w:rPr>
          <w:rFonts w:eastAsia="Calibri" w:cs="Times New Roman"/>
          <w:color w:val="000000" w:themeColor="text1"/>
          <w:sz w:val="24"/>
          <w:szCs w:val="24"/>
        </w:rPr>
        <w:t xml:space="preserve"> successfully exploited to achieve promising results</w:t>
      </w:r>
      <w:r w:rsidR="00EE7BCA"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both in the field of physical engineering</w:t>
      </w:r>
      <w:r w:rsidRPr="0022763A">
        <w:rPr>
          <w:rFonts w:eastAsia="Calibri" w:cs="Times New Roman"/>
          <w:color w:val="000000" w:themeColor="text1"/>
          <w:sz w:val="24"/>
          <w:szCs w:val="24"/>
          <w:vertAlign w:val="superscript"/>
        </w:rPr>
        <w:t>10-12</w:t>
      </w:r>
      <w:r w:rsidRPr="0022763A">
        <w:rPr>
          <w:rFonts w:eastAsia="Calibri" w:cs="Times New Roman"/>
          <w:color w:val="000000" w:themeColor="text1"/>
          <w:sz w:val="24"/>
          <w:szCs w:val="24"/>
        </w:rPr>
        <w:t xml:space="preserve"> and in biological applications</w:t>
      </w:r>
      <w:r w:rsidRPr="0022763A">
        <w:rPr>
          <w:rFonts w:eastAsia="Calibri" w:cs="Times New Roman"/>
          <w:color w:val="000000" w:themeColor="text1"/>
          <w:sz w:val="24"/>
          <w:szCs w:val="24"/>
          <w:vertAlign w:val="superscript"/>
        </w:rPr>
        <w:t>13,14</w:t>
      </w:r>
      <w:r w:rsidR="00EE7BCA" w:rsidRPr="0022763A">
        <w:rPr>
          <w:rFonts w:eastAsia="Calibri" w:cs="Times New Roman"/>
          <w:color w:val="000000" w:themeColor="text1"/>
          <w:sz w:val="24"/>
          <w:szCs w:val="24"/>
        </w:rPr>
        <w:t xml:space="preserve">. </w:t>
      </w:r>
      <w:r w:rsidRPr="0022763A">
        <w:rPr>
          <w:rFonts w:eastAsia="Calibri" w:cs="Times New Roman"/>
          <w:color w:val="000000" w:themeColor="text1"/>
          <w:sz w:val="24"/>
          <w:szCs w:val="24"/>
        </w:rPr>
        <w:t xml:space="preserve">Current studies represent a logical extension of our earlier efforts </w:t>
      </w:r>
      <w:r w:rsidR="00EE7BCA" w:rsidRPr="0022763A">
        <w:rPr>
          <w:rFonts w:eastAsia="Calibri" w:cs="Times New Roman"/>
          <w:color w:val="000000" w:themeColor="text1"/>
          <w:sz w:val="24"/>
          <w:szCs w:val="24"/>
        </w:rPr>
        <w:t>to</w:t>
      </w:r>
      <w:r w:rsidRPr="0022763A">
        <w:rPr>
          <w:rFonts w:eastAsia="Calibri" w:cs="Times New Roman"/>
          <w:color w:val="000000" w:themeColor="text1"/>
          <w:sz w:val="24"/>
          <w:szCs w:val="24"/>
        </w:rPr>
        <w:t xml:space="preserve"> synthesiz</w:t>
      </w:r>
      <w:r w:rsidR="00EE7BCA" w:rsidRPr="0022763A">
        <w:rPr>
          <w:rFonts w:eastAsia="Calibri" w:cs="Times New Roman"/>
          <w:color w:val="000000" w:themeColor="text1"/>
          <w:sz w:val="24"/>
          <w:szCs w:val="24"/>
        </w:rPr>
        <w:t>e</w:t>
      </w:r>
      <w:r w:rsidRPr="0022763A">
        <w:rPr>
          <w:rFonts w:eastAsia="Calibri" w:cs="Times New Roman"/>
          <w:color w:val="000000" w:themeColor="text1"/>
          <w:sz w:val="24"/>
          <w:szCs w:val="24"/>
        </w:rPr>
        <w:t xml:space="preserve"> optically</w:t>
      </w:r>
      <w:r w:rsidR="00EE7BCA" w:rsidRPr="0022763A">
        <w:rPr>
          <w:rFonts w:eastAsia="Calibri" w:cs="Times New Roman"/>
          <w:color w:val="000000" w:themeColor="text1"/>
          <w:sz w:val="24"/>
          <w:szCs w:val="24"/>
        </w:rPr>
        <w:t>-</w:t>
      </w:r>
      <w:r w:rsidRPr="0022763A">
        <w:rPr>
          <w:rFonts w:eastAsia="Calibri" w:cs="Times New Roman"/>
          <w:color w:val="000000" w:themeColor="text1"/>
          <w:sz w:val="24"/>
          <w:szCs w:val="24"/>
        </w:rPr>
        <w:t>active alkyne polycarbodiimides bearing one or two modifiable alkyne moieties per repeat unit</w:t>
      </w:r>
      <w:r w:rsidRPr="0022763A">
        <w:rPr>
          <w:rFonts w:eastAsia="Calibri" w:cs="Times New Roman"/>
          <w:color w:val="000000" w:themeColor="text1"/>
          <w:sz w:val="24"/>
          <w:szCs w:val="24"/>
          <w:vertAlign w:val="superscript"/>
        </w:rPr>
        <w:t>15-17</w:t>
      </w:r>
      <w:r w:rsidR="00EE7BCA" w:rsidRPr="0022763A">
        <w:rPr>
          <w:rFonts w:eastAsia="Calibri" w:cs="Times New Roman"/>
          <w:color w:val="000000" w:themeColor="text1"/>
          <w:sz w:val="24"/>
          <w:szCs w:val="24"/>
        </w:rPr>
        <w:t>.</w:t>
      </w:r>
    </w:p>
    <w:p w:rsidR="003F1FF8" w:rsidRPr="0022763A" w:rsidRDefault="003F1FF8" w:rsidP="004D11F0">
      <w:pPr>
        <w:spacing w:after="0" w:line="240" w:lineRule="auto"/>
        <w:rPr>
          <w:rFonts w:eastAsia="Calibri" w:cs="Times New Roman"/>
          <w:color w:val="000000" w:themeColor="text1"/>
          <w:sz w:val="24"/>
          <w:szCs w:val="24"/>
        </w:rPr>
      </w:pPr>
    </w:p>
    <w:p w:rsidR="003F1FF8" w:rsidRPr="0022763A" w:rsidRDefault="003F1FF8" w:rsidP="004D11F0">
      <w:pPr>
        <w:widowControl w:val="0"/>
        <w:suppressAutoHyphens/>
        <w:spacing w:after="0" w:line="240" w:lineRule="auto"/>
        <w:rPr>
          <w:rFonts w:eastAsia="Calibri" w:cs="Times New Roman"/>
          <w:color w:val="000000" w:themeColor="text1"/>
          <w:sz w:val="24"/>
          <w:szCs w:val="24"/>
          <w:lang w:eastAsia="en-GB"/>
        </w:rPr>
      </w:pPr>
      <w:r w:rsidRPr="0022763A">
        <w:rPr>
          <w:rFonts w:eastAsia="Calibri" w:cs="Times New Roman"/>
          <w:color w:val="000000" w:themeColor="text1"/>
          <w:sz w:val="24"/>
          <w:szCs w:val="24"/>
          <w:shd w:val="clear" w:color="auto" w:fill="FFFFFF"/>
        </w:rPr>
        <w:t>Recently, we reported</w:t>
      </w:r>
      <w:r w:rsidRPr="0022763A">
        <w:rPr>
          <w:rFonts w:eastAsia="Calibri" w:cs="Times New Roman"/>
          <w:color w:val="000000" w:themeColor="text1"/>
          <w:sz w:val="24"/>
          <w:szCs w:val="24"/>
          <w:shd w:val="clear" w:color="auto" w:fill="FFFFFF"/>
          <w:vertAlign w:val="superscript"/>
        </w:rPr>
        <w:t>22</w:t>
      </w:r>
      <w:r w:rsidRPr="0022763A">
        <w:rPr>
          <w:rFonts w:eastAsia="Calibri" w:cs="Times New Roman"/>
          <w:color w:val="000000" w:themeColor="text1"/>
          <w:sz w:val="24"/>
          <w:szCs w:val="24"/>
          <w:shd w:val="clear" w:color="auto" w:fill="FFFFFF"/>
        </w:rPr>
        <w:t xml:space="preserve"> the homo- and co-polymerization of carbodiimide monomers leading to chiral helical macromolecules</w:t>
      </w:r>
      <w:r w:rsidR="00EE7BCA" w:rsidRPr="0022763A">
        <w:rPr>
          <w:rFonts w:eastAsia="Calibri" w:cs="Times New Roman"/>
          <w:color w:val="000000" w:themeColor="text1"/>
          <w:sz w:val="24"/>
          <w:szCs w:val="24"/>
          <w:shd w:val="clear" w:color="auto" w:fill="FFFFFF"/>
        </w:rPr>
        <w:t>—</w:t>
      </w:r>
      <w:r w:rsidRPr="0022763A">
        <w:rPr>
          <w:rFonts w:eastAsia="Calibri" w:cs="Times New Roman"/>
          <w:color w:val="000000" w:themeColor="text1"/>
          <w:sz w:val="24"/>
          <w:szCs w:val="24"/>
          <w:shd w:val="clear" w:color="auto" w:fill="FFFFFF"/>
        </w:rPr>
        <w:t>a family of (</w:t>
      </w:r>
      <w:r w:rsidRPr="0022763A">
        <w:rPr>
          <w:rFonts w:eastAsia="Calibri" w:cs="Times New Roman"/>
          <w:i/>
          <w:color w:val="000000" w:themeColor="text1"/>
          <w:sz w:val="24"/>
          <w:szCs w:val="24"/>
          <w:shd w:val="clear" w:color="auto" w:fill="FFFFFF"/>
        </w:rPr>
        <w:t>R</w:t>
      </w:r>
      <w:r w:rsidRPr="0022763A">
        <w:rPr>
          <w:rFonts w:eastAsia="Calibri" w:cs="Times New Roman"/>
          <w:color w:val="000000" w:themeColor="text1"/>
          <w:sz w:val="24"/>
          <w:szCs w:val="24"/>
          <w:shd w:val="clear" w:color="auto" w:fill="FFFFFF"/>
        </w:rPr>
        <w:t>)- and (</w:t>
      </w:r>
      <w:r w:rsidRPr="0022763A">
        <w:rPr>
          <w:rFonts w:eastAsia="Calibri" w:cs="Times New Roman"/>
          <w:i/>
          <w:color w:val="000000" w:themeColor="text1"/>
          <w:sz w:val="24"/>
          <w:szCs w:val="24"/>
          <w:shd w:val="clear" w:color="auto" w:fill="FFFFFF"/>
        </w:rPr>
        <w:t>S</w:t>
      </w:r>
      <w:r w:rsidRPr="0022763A">
        <w:rPr>
          <w:rFonts w:eastAsia="Calibri" w:cs="Times New Roman"/>
          <w:color w:val="000000" w:themeColor="text1"/>
          <w:sz w:val="24"/>
          <w:szCs w:val="24"/>
          <w:shd w:val="clear" w:color="auto" w:fill="FFFFFF"/>
        </w:rPr>
        <w:t xml:space="preserve">)-polycarbodiimides with modifiable pendant groups that offer further functionalization through </w:t>
      </w:r>
      <w:r w:rsidR="00EE7BCA" w:rsidRPr="0022763A">
        <w:rPr>
          <w:rFonts w:eastAsia="Calibri" w:cs="Times New Roman"/>
          <w:color w:val="000000" w:themeColor="text1"/>
          <w:sz w:val="24"/>
          <w:szCs w:val="24"/>
          <w:shd w:val="clear" w:color="auto" w:fill="FFFFFF"/>
        </w:rPr>
        <w:t xml:space="preserve">a </w:t>
      </w:r>
      <w:r w:rsidRPr="0022763A">
        <w:rPr>
          <w:rFonts w:eastAsia="Calibri" w:cs="Times New Roman"/>
          <w:color w:val="000000" w:themeColor="text1"/>
          <w:sz w:val="24"/>
          <w:szCs w:val="24"/>
          <w:shd w:val="clear" w:color="auto" w:fill="FFFFFF"/>
        </w:rPr>
        <w:t xml:space="preserve">CuAAC “click” protocol. </w:t>
      </w:r>
      <w:r w:rsidRPr="0022763A">
        <w:rPr>
          <w:rFonts w:eastAsia="Calibri" w:cs="Times New Roman"/>
          <w:color w:val="000000" w:themeColor="text1"/>
          <w:sz w:val="24"/>
          <w:szCs w:val="24"/>
          <w:lang w:eastAsia="en-GB"/>
        </w:rPr>
        <w:t xml:space="preserve">Br-terminated polycarbodiimides obtained from their respective ethynyl precursors were shown to act as ATRP macroinitiators in </w:t>
      </w:r>
      <w:r w:rsidRPr="0022763A">
        <w:rPr>
          <w:rFonts w:eastAsia="Calibri" w:cs="Times New Roman"/>
          <w:i/>
          <w:color w:val="000000" w:themeColor="text1"/>
          <w:sz w:val="24"/>
          <w:szCs w:val="24"/>
          <w:lang w:eastAsia="en-GB"/>
        </w:rPr>
        <w:t>graft</w:t>
      </w:r>
      <w:r w:rsidRPr="0022763A">
        <w:rPr>
          <w:rFonts w:eastAsia="Calibri" w:cs="Times New Roman"/>
          <w:color w:val="000000" w:themeColor="text1"/>
          <w:sz w:val="24"/>
          <w:szCs w:val="24"/>
          <w:lang w:eastAsia="en-GB"/>
        </w:rPr>
        <w:t>-polymerization with styrene</w:t>
      </w:r>
      <w:r w:rsidRPr="0022763A">
        <w:rPr>
          <w:rFonts w:eastAsia="Calibri" w:cs="Times New Roman"/>
          <w:color w:val="000000" w:themeColor="text1"/>
          <w:sz w:val="24"/>
          <w:szCs w:val="24"/>
          <w:vertAlign w:val="superscript"/>
          <w:lang w:eastAsia="en-GB"/>
        </w:rPr>
        <w:t>23</w:t>
      </w:r>
      <w:r w:rsidR="00EE7BCA" w:rsidRPr="0022763A">
        <w:rPr>
          <w:rFonts w:eastAsia="Calibri" w:cs="Times New Roman"/>
          <w:color w:val="000000" w:themeColor="text1"/>
          <w:sz w:val="24"/>
          <w:szCs w:val="24"/>
          <w:lang w:eastAsia="en-GB"/>
        </w:rPr>
        <w:t>.</w:t>
      </w:r>
    </w:p>
    <w:p w:rsidR="003F1FF8" w:rsidRPr="0022763A" w:rsidRDefault="003F1FF8" w:rsidP="004D11F0">
      <w:pPr>
        <w:widowControl w:val="0"/>
        <w:suppressAutoHyphens/>
        <w:spacing w:after="0" w:line="240" w:lineRule="auto"/>
        <w:rPr>
          <w:rFonts w:eastAsia="Calibri" w:cs="Times New Roman"/>
          <w:color w:val="000000" w:themeColor="text1"/>
          <w:sz w:val="24"/>
          <w:szCs w:val="24"/>
          <w:vertAlign w:val="superscript"/>
          <w:lang w:eastAsia="en-GB"/>
        </w:rPr>
      </w:pPr>
    </w:p>
    <w:p w:rsidR="003F1FF8" w:rsidRPr="0022763A" w:rsidRDefault="00AE4BC4" w:rsidP="004D11F0">
      <w:pPr>
        <w:spacing w:after="0" w:line="240" w:lineRule="auto"/>
        <w:rPr>
          <w:rFonts w:eastAsia="Calibri" w:cs="Times New Roman"/>
          <w:color w:val="000000" w:themeColor="text1"/>
          <w:sz w:val="24"/>
          <w:szCs w:val="24"/>
        </w:rPr>
      </w:pPr>
      <w:r w:rsidRPr="0022763A">
        <w:rPr>
          <w:rFonts w:eastAsia="Calibri" w:cs="Times New Roman"/>
          <w:color w:val="000000" w:themeColor="text1"/>
          <w:sz w:val="24"/>
          <w:szCs w:val="24"/>
        </w:rPr>
        <w:t xml:space="preserve">The specific </w:t>
      </w:r>
      <w:r w:rsidR="003F1FF8" w:rsidRPr="0022763A">
        <w:rPr>
          <w:rFonts w:eastAsia="Calibri" w:cs="Times New Roman"/>
          <w:color w:val="000000" w:themeColor="text1"/>
          <w:sz w:val="24"/>
          <w:szCs w:val="24"/>
        </w:rPr>
        <w:t xml:space="preserve">aim of this </w:t>
      </w:r>
      <w:r w:rsidRPr="0022763A">
        <w:rPr>
          <w:rFonts w:eastAsia="Calibri" w:cs="Times New Roman"/>
          <w:color w:val="000000" w:themeColor="text1"/>
          <w:sz w:val="24"/>
          <w:szCs w:val="24"/>
        </w:rPr>
        <w:t>manuscript</w:t>
      </w:r>
      <w:r w:rsidR="003F1FF8" w:rsidRPr="0022763A">
        <w:rPr>
          <w:rFonts w:eastAsia="Calibri" w:cs="Times New Roman"/>
          <w:color w:val="000000" w:themeColor="text1"/>
          <w:sz w:val="24"/>
          <w:szCs w:val="24"/>
        </w:rPr>
        <w:t xml:space="preserve"> is to provide a practical guide for morphological characterizations </w:t>
      </w:r>
      <w:r w:rsidR="0005607F" w:rsidRPr="0022763A">
        <w:rPr>
          <w:rFonts w:eastAsia="Calibri" w:cs="Times New Roman"/>
          <w:color w:val="000000" w:themeColor="text1"/>
          <w:sz w:val="24"/>
          <w:szCs w:val="24"/>
        </w:rPr>
        <w:t>(AFM</w:t>
      </w:r>
      <w:r w:rsidR="00EE7BCA" w:rsidRPr="0022763A">
        <w:rPr>
          <w:rFonts w:eastAsia="Calibri" w:cs="Times New Roman"/>
          <w:color w:val="000000" w:themeColor="text1"/>
          <w:sz w:val="24"/>
          <w:szCs w:val="24"/>
        </w:rPr>
        <w:t xml:space="preserve"> </w:t>
      </w:r>
      <w:r w:rsidR="0005607F" w:rsidRPr="0022763A">
        <w:rPr>
          <w:rFonts w:eastAsia="Calibri" w:cs="Times New Roman"/>
          <w:color w:val="000000" w:themeColor="text1"/>
          <w:sz w:val="24"/>
          <w:szCs w:val="24"/>
        </w:rPr>
        <w:t>measurements and SEM</w:t>
      </w:r>
      <w:r w:rsidR="00EE7BCA" w:rsidRPr="0022763A">
        <w:rPr>
          <w:rFonts w:eastAsia="Calibri" w:cs="Times New Roman"/>
          <w:color w:val="000000" w:themeColor="text1"/>
          <w:sz w:val="24"/>
          <w:szCs w:val="24"/>
        </w:rPr>
        <w:t xml:space="preserve"> </w:t>
      </w:r>
      <w:r w:rsidR="0005607F" w:rsidRPr="0022763A">
        <w:rPr>
          <w:rFonts w:eastAsia="Calibri" w:cs="Times New Roman"/>
          <w:color w:val="000000" w:themeColor="text1"/>
          <w:sz w:val="24"/>
          <w:szCs w:val="24"/>
        </w:rPr>
        <w:t xml:space="preserve">inspection) </w:t>
      </w:r>
      <w:r w:rsidR="003F1FF8" w:rsidRPr="0022763A">
        <w:rPr>
          <w:rFonts w:eastAsia="Calibri" w:cs="Times New Roman"/>
          <w:color w:val="000000" w:themeColor="text1"/>
          <w:sz w:val="24"/>
          <w:szCs w:val="24"/>
        </w:rPr>
        <w:t xml:space="preserve">of the secondary structures formed from </w:t>
      </w:r>
      <w:r w:rsidR="00CC0265" w:rsidRPr="0022763A">
        <w:rPr>
          <w:rFonts w:eastAsia="Calibri" w:cs="Times New Roman"/>
          <w:color w:val="000000" w:themeColor="text1"/>
          <w:sz w:val="24"/>
          <w:szCs w:val="24"/>
        </w:rPr>
        <w:t>PS-PCDs</w:t>
      </w:r>
      <w:r w:rsidR="003F1FF8" w:rsidRPr="0022763A">
        <w:rPr>
          <w:rFonts w:eastAsia="Calibri" w:cs="Times New Roman"/>
          <w:color w:val="000000" w:themeColor="text1"/>
          <w:sz w:val="24"/>
          <w:szCs w:val="24"/>
        </w:rPr>
        <w:t xml:space="preserve"> synthesized from their corresponding ethynyl precursors</w:t>
      </w:r>
      <w:r w:rsidR="001173FB" w:rsidRPr="0022763A">
        <w:rPr>
          <w:rFonts w:eastAsia="Calibri" w:cs="Times New Roman"/>
          <w:color w:val="000000" w:themeColor="text1"/>
          <w:sz w:val="24"/>
          <w:szCs w:val="24"/>
        </w:rPr>
        <w:t xml:space="preserve"> </w:t>
      </w:r>
      <w:r w:rsidR="003F1FF8" w:rsidRPr="0022763A">
        <w:rPr>
          <w:rFonts w:eastAsia="Calibri" w:cs="Times New Roman"/>
          <w:color w:val="000000" w:themeColor="text1"/>
          <w:sz w:val="24"/>
          <w:szCs w:val="24"/>
        </w:rPr>
        <w:t xml:space="preserve">by using </w:t>
      </w:r>
      <w:r w:rsidRPr="0022763A">
        <w:rPr>
          <w:rFonts w:eastAsia="Calibri" w:cs="Times New Roman"/>
          <w:color w:val="000000" w:themeColor="text1"/>
          <w:sz w:val="24"/>
          <w:szCs w:val="24"/>
        </w:rPr>
        <w:t xml:space="preserve">a </w:t>
      </w:r>
      <w:r w:rsidR="003F1FF8" w:rsidRPr="0022763A">
        <w:rPr>
          <w:rFonts w:eastAsia="Calibri" w:cs="Times New Roman"/>
          <w:color w:val="000000" w:themeColor="text1"/>
          <w:sz w:val="24"/>
          <w:szCs w:val="24"/>
        </w:rPr>
        <w:t>well-known click protocol</w:t>
      </w:r>
      <w:r w:rsidR="003F1FF8" w:rsidRPr="0022763A">
        <w:rPr>
          <w:rFonts w:eastAsia="Calibri" w:cs="Times New Roman"/>
          <w:color w:val="000000" w:themeColor="text1"/>
          <w:sz w:val="24"/>
          <w:szCs w:val="24"/>
          <w:vertAlign w:val="superscript"/>
        </w:rPr>
        <w:t>21</w:t>
      </w:r>
      <w:r w:rsidR="00422835" w:rsidRPr="0022763A">
        <w:rPr>
          <w:rFonts w:eastAsia="Calibri" w:cs="Times New Roman"/>
          <w:color w:val="000000" w:themeColor="text1"/>
          <w:sz w:val="24"/>
          <w:szCs w:val="24"/>
        </w:rPr>
        <w:t xml:space="preserve">. </w:t>
      </w:r>
      <w:r w:rsidR="003F1FF8" w:rsidRPr="0022763A">
        <w:rPr>
          <w:rFonts w:eastAsia="Calibri" w:cs="Times New Roman"/>
          <w:color w:val="000000" w:themeColor="text1"/>
          <w:sz w:val="24"/>
          <w:szCs w:val="24"/>
        </w:rPr>
        <w:t>In particular, experimental details</w:t>
      </w:r>
      <w:r w:rsidR="00E412F6" w:rsidRPr="0022763A">
        <w:rPr>
          <w:rFonts w:eastAsia="Calibri" w:cs="Times New Roman"/>
          <w:color w:val="000000" w:themeColor="text1"/>
          <w:sz w:val="24"/>
          <w:szCs w:val="24"/>
        </w:rPr>
        <w:t>,</w:t>
      </w:r>
      <w:r w:rsidR="003F1FF8" w:rsidRPr="0022763A">
        <w:rPr>
          <w:rFonts w:eastAsia="Calibri" w:cs="Times New Roman"/>
          <w:color w:val="000000" w:themeColor="text1"/>
          <w:sz w:val="24"/>
          <w:szCs w:val="24"/>
        </w:rPr>
        <w:t xml:space="preserve"> such as </w:t>
      </w:r>
      <w:r w:rsidR="00422835" w:rsidRPr="0022763A">
        <w:rPr>
          <w:rFonts w:eastAsia="Calibri" w:cs="Times New Roman"/>
          <w:color w:val="000000" w:themeColor="text1"/>
          <w:sz w:val="24"/>
          <w:szCs w:val="24"/>
        </w:rPr>
        <w:t xml:space="preserve">the </w:t>
      </w:r>
      <w:r w:rsidR="003F1FF8" w:rsidRPr="0022763A">
        <w:rPr>
          <w:rFonts w:eastAsia="Calibri" w:cs="Times New Roman"/>
          <w:color w:val="000000" w:themeColor="text1"/>
          <w:sz w:val="24"/>
          <w:szCs w:val="24"/>
        </w:rPr>
        <w:t>solvent of choice,</w:t>
      </w:r>
      <w:r w:rsidR="00422835" w:rsidRPr="0022763A">
        <w:rPr>
          <w:rFonts w:eastAsia="Calibri" w:cs="Times New Roman"/>
          <w:color w:val="000000" w:themeColor="text1"/>
          <w:sz w:val="24"/>
          <w:szCs w:val="24"/>
        </w:rPr>
        <w:t xml:space="preserve"> the</w:t>
      </w:r>
      <w:r w:rsidR="003F1FF8" w:rsidRPr="0022763A">
        <w:rPr>
          <w:rFonts w:eastAsia="Calibri" w:cs="Times New Roman"/>
          <w:color w:val="000000" w:themeColor="text1"/>
          <w:sz w:val="24"/>
          <w:szCs w:val="24"/>
        </w:rPr>
        <w:t xml:space="preserve"> temperature, </w:t>
      </w:r>
      <w:r w:rsidR="00422835" w:rsidRPr="0022763A">
        <w:rPr>
          <w:rFonts w:eastAsia="Calibri" w:cs="Times New Roman"/>
          <w:color w:val="000000" w:themeColor="text1"/>
          <w:sz w:val="24"/>
          <w:szCs w:val="24"/>
        </w:rPr>
        <w:t xml:space="preserve">the </w:t>
      </w:r>
      <w:r w:rsidR="003F1FF8" w:rsidRPr="0022763A">
        <w:rPr>
          <w:rFonts w:eastAsia="Calibri" w:cs="Times New Roman"/>
          <w:color w:val="000000" w:themeColor="text1"/>
          <w:sz w:val="24"/>
          <w:szCs w:val="24"/>
        </w:rPr>
        <w:t>deposition method,</w:t>
      </w:r>
      <w:r w:rsidR="00E412F6" w:rsidRPr="0022763A">
        <w:rPr>
          <w:rFonts w:eastAsia="Calibri" w:cs="Times New Roman"/>
          <w:color w:val="000000" w:themeColor="text1"/>
          <w:sz w:val="24"/>
          <w:szCs w:val="24"/>
        </w:rPr>
        <w:t xml:space="preserve"> </w:t>
      </w:r>
      <w:r w:rsidR="00422835" w:rsidRPr="0022763A">
        <w:rPr>
          <w:rFonts w:eastAsia="Calibri" w:cs="Times New Roman"/>
          <w:color w:val="000000" w:themeColor="text1"/>
          <w:sz w:val="24"/>
          <w:szCs w:val="24"/>
        </w:rPr>
        <w:t xml:space="preserve">the </w:t>
      </w:r>
      <w:r w:rsidR="003F1FF8" w:rsidRPr="0022763A">
        <w:rPr>
          <w:rFonts w:eastAsia="Calibri" w:cs="Times New Roman"/>
          <w:color w:val="000000" w:themeColor="text1"/>
          <w:sz w:val="24"/>
          <w:szCs w:val="24"/>
        </w:rPr>
        <w:t>substrate chosen for deposition</w:t>
      </w:r>
      <w:r w:rsidR="00422835" w:rsidRPr="0022763A">
        <w:rPr>
          <w:rFonts w:eastAsia="Calibri" w:cs="Times New Roman"/>
          <w:color w:val="000000" w:themeColor="text1"/>
          <w:sz w:val="24"/>
          <w:szCs w:val="24"/>
        </w:rPr>
        <w:t xml:space="preserve">, and the </w:t>
      </w:r>
      <w:r w:rsidR="00087BDF" w:rsidRPr="0022763A">
        <w:rPr>
          <w:rFonts w:eastAsia="Calibri" w:cs="Times New Roman"/>
          <w:color w:val="000000" w:themeColor="text1"/>
          <w:sz w:val="24"/>
          <w:szCs w:val="24"/>
        </w:rPr>
        <w:t>polymer structure</w:t>
      </w:r>
      <w:r w:rsidR="00422835" w:rsidRPr="0022763A">
        <w:rPr>
          <w:rFonts w:eastAsia="Calibri" w:cs="Times New Roman"/>
          <w:color w:val="000000" w:themeColor="text1"/>
          <w:sz w:val="24"/>
          <w:szCs w:val="24"/>
        </w:rPr>
        <w:t>,</w:t>
      </w:r>
      <w:r w:rsidR="003F1FF8" w:rsidRPr="0022763A">
        <w:rPr>
          <w:rFonts w:eastAsia="Calibri" w:cs="Times New Roman"/>
          <w:color w:val="000000" w:themeColor="text1"/>
          <w:sz w:val="24"/>
          <w:szCs w:val="24"/>
        </w:rPr>
        <w:t xml:space="preserve"> were shown to be highly important to obtain specific</w:t>
      </w:r>
      <w:r w:rsidR="00B20889" w:rsidRPr="0022763A">
        <w:rPr>
          <w:rFonts w:eastAsia="Calibri" w:cs="Times New Roman"/>
          <w:color w:val="000000" w:themeColor="text1"/>
          <w:sz w:val="24"/>
          <w:szCs w:val="24"/>
        </w:rPr>
        <w:t xml:space="preserve"> </w:t>
      </w:r>
      <w:r w:rsidR="003F1FF8" w:rsidRPr="0022763A">
        <w:rPr>
          <w:rFonts w:eastAsia="Calibri" w:cs="Times New Roman"/>
          <w:color w:val="000000" w:themeColor="text1"/>
          <w:sz w:val="24"/>
          <w:szCs w:val="24"/>
        </w:rPr>
        <w:t xml:space="preserve">morphologies </w:t>
      </w:r>
      <w:r w:rsidR="00422835" w:rsidRPr="0022763A">
        <w:rPr>
          <w:rFonts w:eastAsia="Calibri" w:cs="Times New Roman"/>
          <w:color w:val="000000" w:themeColor="text1"/>
          <w:sz w:val="24"/>
          <w:szCs w:val="24"/>
        </w:rPr>
        <w:t>(</w:t>
      </w:r>
      <w:r w:rsidR="003F1FF8" w:rsidRPr="0022763A">
        <w:rPr>
          <w:rFonts w:eastAsia="Calibri" w:cs="Times New Roman"/>
          <w:i/>
          <w:color w:val="000000" w:themeColor="text1"/>
          <w:sz w:val="24"/>
          <w:szCs w:val="24"/>
        </w:rPr>
        <w:t>e.g.</w:t>
      </w:r>
      <w:r w:rsidR="00D56689" w:rsidRPr="0022763A">
        <w:rPr>
          <w:rFonts w:eastAsia="Calibri" w:cs="Times New Roman"/>
          <w:color w:val="000000" w:themeColor="text1"/>
          <w:sz w:val="24"/>
          <w:szCs w:val="24"/>
        </w:rPr>
        <w:t xml:space="preserve">, </w:t>
      </w:r>
      <w:r w:rsidR="003F1FF8" w:rsidRPr="0022763A">
        <w:rPr>
          <w:rFonts w:eastAsia="Calibri" w:cs="Times New Roman"/>
          <w:color w:val="000000" w:themeColor="text1"/>
          <w:sz w:val="24"/>
          <w:szCs w:val="24"/>
        </w:rPr>
        <w:t>fibers</w:t>
      </w:r>
      <w:r w:rsidR="00422835" w:rsidRPr="0022763A">
        <w:rPr>
          <w:rFonts w:eastAsia="Calibri" w:cs="Times New Roman"/>
          <w:color w:val="000000" w:themeColor="text1"/>
          <w:sz w:val="24"/>
          <w:szCs w:val="24"/>
        </w:rPr>
        <w:t>,</w:t>
      </w:r>
      <w:r w:rsidR="003F1FF8" w:rsidRPr="0022763A">
        <w:rPr>
          <w:rFonts w:eastAsia="Calibri" w:cs="Times New Roman"/>
          <w:color w:val="000000" w:themeColor="text1"/>
          <w:sz w:val="24"/>
          <w:szCs w:val="24"/>
        </w:rPr>
        <w:t xml:space="preserve"> including right- and left-handed helical senses</w:t>
      </w:r>
      <w:r w:rsidR="00A157F5" w:rsidRPr="0022763A">
        <w:rPr>
          <w:rFonts w:eastAsia="Calibri" w:cs="Times New Roman"/>
          <w:color w:val="000000" w:themeColor="text1"/>
          <w:sz w:val="24"/>
          <w:szCs w:val="24"/>
        </w:rPr>
        <w:t>;</w:t>
      </w:r>
      <w:r w:rsidR="003F1FF8" w:rsidRPr="0022763A">
        <w:rPr>
          <w:rFonts w:eastAsia="Calibri" w:cs="Times New Roman"/>
          <w:color w:val="000000" w:themeColor="text1"/>
          <w:sz w:val="24"/>
          <w:szCs w:val="24"/>
        </w:rPr>
        <w:t xml:space="preserve"> n</w:t>
      </w:r>
      <w:r w:rsidR="00BA1406" w:rsidRPr="0022763A">
        <w:rPr>
          <w:rFonts w:eastAsia="Calibri" w:cs="Times New Roman"/>
          <w:color w:val="000000" w:themeColor="text1"/>
          <w:sz w:val="24"/>
          <w:szCs w:val="24"/>
        </w:rPr>
        <w:t>ano-spheres</w:t>
      </w:r>
      <w:r w:rsidR="00A157F5" w:rsidRPr="0022763A">
        <w:rPr>
          <w:rFonts w:eastAsia="Calibri" w:cs="Times New Roman"/>
          <w:color w:val="000000" w:themeColor="text1"/>
          <w:sz w:val="24"/>
          <w:szCs w:val="24"/>
        </w:rPr>
        <w:t>;</w:t>
      </w:r>
      <w:r w:rsidR="00BA1406" w:rsidRPr="0022763A">
        <w:rPr>
          <w:rFonts w:eastAsia="Calibri" w:cs="Times New Roman"/>
          <w:color w:val="000000" w:themeColor="text1"/>
          <w:sz w:val="24"/>
          <w:szCs w:val="24"/>
        </w:rPr>
        <w:t xml:space="preserve"> and nano-rings</w:t>
      </w:r>
      <w:r w:rsidR="00422835" w:rsidRPr="0022763A">
        <w:rPr>
          <w:rFonts w:eastAsia="Calibri" w:cs="Times New Roman"/>
          <w:color w:val="000000" w:themeColor="text1"/>
          <w:sz w:val="24"/>
          <w:szCs w:val="24"/>
        </w:rPr>
        <w:t>). They</w:t>
      </w:r>
      <w:r w:rsidR="00E412F6" w:rsidRPr="0022763A">
        <w:rPr>
          <w:rFonts w:eastAsia="Calibri" w:cs="Times New Roman"/>
          <w:color w:val="000000" w:themeColor="text1"/>
          <w:sz w:val="24"/>
          <w:szCs w:val="24"/>
        </w:rPr>
        <w:t xml:space="preserve"> </w:t>
      </w:r>
      <w:r w:rsidR="002956D5" w:rsidRPr="0022763A">
        <w:rPr>
          <w:rFonts w:eastAsia="Calibri" w:cs="Times New Roman"/>
          <w:color w:val="000000" w:themeColor="text1"/>
          <w:sz w:val="24"/>
          <w:szCs w:val="24"/>
        </w:rPr>
        <w:t xml:space="preserve">may </w:t>
      </w:r>
      <w:r w:rsidR="00422835" w:rsidRPr="0022763A">
        <w:rPr>
          <w:rFonts w:eastAsia="Calibri" w:cs="Times New Roman"/>
          <w:color w:val="000000" w:themeColor="text1"/>
          <w:sz w:val="24"/>
          <w:szCs w:val="24"/>
        </w:rPr>
        <w:t xml:space="preserve">also </w:t>
      </w:r>
      <w:r w:rsidR="002956D5" w:rsidRPr="0022763A">
        <w:rPr>
          <w:rFonts w:eastAsia="Calibri" w:cs="Times New Roman"/>
          <w:color w:val="000000" w:themeColor="text1"/>
          <w:sz w:val="24"/>
          <w:szCs w:val="24"/>
        </w:rPr>
        <w:t>be of use</w:t>
      </w:r>
      <w:r w:rsidR="00BA1406" w:rsidRPr="0022763A">
        <w:rPr>
          <w:rFonts w:eastAsia="Calibri" w:cs="Times New Roman"/>
          <w:color w:val="000000" w:themeColor="text1"/>
          <w:sz w:val="24"/>
          <w:szCs w:val="24"/>
        </w:rPr>
        <w:t xml:space="preserve"> for the development of materials with tunable properties based on polycarbodiimides with</w:t>
      </w:r>
      <w:r w:rsidR="00422835" w:rsidRPr="0022763A">
        <w:rPr>
          <w:rFonts w:eastAsia="Calibri" w:cs="Times New Roman"/>
          <w:color w:val="000000" w:themeColor="text1"/>
          <w:sz w:val="24"/>
          <w:szCs w:val="24"/>
        </w:rPr>
        <w:t xml:space="preserve"> </w:t>
      </w:r>
      <w:r w:rsidR="00BA1406" w:rsidRPr="0022763A">
        <w:rPr>
          <w:rFonts w:eastAsia="Calibri" w:cs="Times New Roman"/>
          <w:color w:val="000000" w:themeColor="text1"/>
          <w:sz w:val="24"/>
          <w:szCs w:val="24"/>
        </w:rPr>
        <w:t>precisely</w:t>
      </w:r>
      <w:r w:rsidR="00422835" w:rsidRPr="0022763A">
        <w:rPr>
          <w:rFonts w:eastAsia="Calibri" w:cs="Times New Roman"/>
          <w:color w:val="000000" w:themeColor="text1"/>
          <w:sz w:val="24"/>
          <w:szCs w:val="24"/>
        </w:rPr>
        <w:t>-</w:t>
      </w:r>
      <w:r w:rsidR="00BA1406" w:rsidRPr="0022763A">
        <w:rPr>
          <w:rFonts w:eastAsia="Calibri" w:cs="Times New Roman"/>
          <w:color w:val="000000" w:themeColor="text1"/>
          <w:sz w:val="24"/>
          <w:szCs w:val="24"/>
        </w:rPr>
        <w:t>controlled chiral architecture</w:t>
      </w:r>
      <w:r w:rsidR="006E70B7" w:rsidRPr="0022763A">
        <w:rPr>
          <w:rFonts w:eastAsia="Calibri" w:cs="Times New Roman"/>
          <w:color w:val="000000" w:themeColor="text1"/>
          <w:sz w:val="24"/>
          <w:szCs w:val="24"/>
        </w:rPr>
        <w:t>.</w:t>
      </w:r>
    </w:p>
    <w:p w:rsidR="003A16ED" w:rsidRPr="0022763A" w:rsidRDefault="003A16ED" w:rsidP="004D11F0">
      <w:pPr>
        <w:spacing w:after="0" w:line="240" w:lineRule="auto"/>
        <w:rPr>
          <w:rFonts w:eastAsia="Calibri" w:cs="Times New Roman"/>
          <w:b/>
          <w:color w:val="000000" w:themeColor="text1"/>
          <w:sz w:val="24"/>
          <w:szCs w:val="24"/>
        </w:rPr>
      </w:pPr>
    </w:p>
    <w:p w:rsidR="003A16ED" w:rsidRPr="0022763A" w:rsidRDefault="003A16ED" w:rsidP="004D11F0">
      <w:pPr>
        <w:spacing w:after="0" w:line="240" w:lineRule="auto"/>
        <w:rPr>
          <w:rFonts w:eastAsia="Calibri" w:cs="Times New Roman"/>
          <w:color w:val="000000" w:themeColor="text1"/>
          <w:sz w:val="24"/>
          <w:szCs w:val="24"/>
        </w:rPr>
      </w:pPr>
      <w:r w:rsidRPr="0022763A">
        <w:rPr>
          <w:rFonts w:eastAsia="Calibri" w:cs="Times New Roman"/>
          <w:b/>
          <w:color w:val="000000" w:themeColor="text1"/>
          <w:sz w:val="24"/>
          <w:szCs w:val="24"/>
        </w:rPr>
        <w:t>PROTOCOL:</w:t>
      </w:r>
      <w:r w:rsidRPr="0022763A">
        <w:rPr>
          <w:rFonts w:eastAsia="Calibri" w:cs="Times New Roman"/>
          <w:color w:val="000000" w:themeColor="text1"/>
          <w:sz w:val="24"/>
          <w:szCs w:val="24"/>
        </w:rPr>
        <w:t xml:space="preserve"> </w:t>
      </w:r>
    </w:p>
    <w:p w:rsidR="003A16ED" w:rsidRPr="0022763A" w:rsidRDefault="003A16ED" w:rsidP="004D11F0">
      <w:pPr>
        <w:spacing w:after="0" w:line="240" w:lineRule="auto"/>
        <w:rPr>
          <w:rFonts w:eastAsia="Calibri" w:cs="Times New Roman"/>
          <w:color w:val="000000" w:themeColor="text1"/>
          <w:sz w:val="24"/>
          <w:szCs w:val="24"/>
        </w:rPr>
      </w:pPr>
    </w:p>
    <w:p w:rsidR="003F1FF8" w:rsidRPr="0022763A" w:rsidRDefault="003A16ED" w:rsidP="004D11F0">
      <w:pPr>
        <w:spacing w:after="0" w:line="240" w:lineRule="auto"/>
        <w:rPr>
          <w:rFonts w:eastAsia="Calibri" w:cs="Times New Roman"/>
          <w:color w:val="000000" w:themeColor="text1"/>
          <w:sz w:val="24"/>
          <w:szCs w:val="24"/>
        </w:rPr>
      </w:pPr>
      <w:r w:rsidRPr="0022763A">
        <w:rPr>
          <w:rFonts w:eastAsia="Calibri" w:cs="Times New Roman"/>
          <w:color w:val="000000" w:themeColor="text1"/>
          <w:sz w:val="24"/>
          <w:szCs w:val="24"/>
        </w:rPr>
        <w:t xml:space="preserve">Note: </w:t>
      </w:r>
      <w:r w:rsidR="003F1FF8" w:rsidRPr="0022763A">
        <w:rPr>
          <w:rFonts w:eastAsia="Calibri" w:cs="Times New Roman"/>
          <w:color w:val="000000" w:themeColor="text1"/>
          <w:sz w:val="24"/>
          <w:szCs w:val="24"/>
        </w:rPr>
        <w:t xml:space="preserve">All reactions were performed in a </w:t>
      </w:r>
      <w:r w:rsidR="002622D9" w:rsidRPr="0022763A">
        <w:rPr>
          <w:rFonts w:eastAsia="Calibri" w:cs="Times New Roman"/>
          <w:color w:val="000000" w:themeColor="text1"/>
          <w:sz w:val="24"/>
          <w:szCs w:val="24"/>
        </w:rPr>
        <w:t xml:space="preserve">glove box </w:t>
      </w:r>
      <w:r w:rsidR="009D7182" w:rsidRPr="0022763A">
        <w:rPr>
          <w:rFonts w:eastAsia="Calibri" w:cs="Times New Roman"/>
          <w:color w:val="000000" w:themeColor="text1"/>
          <w:sz w:val="24"/>
          <w:szCs w:val="24"/>
        </w:rPr>
        <w:t>(</w:t>
      </w:r>
      <w:r w:rsidR="002622D9" w:rsidRPr="0022763A">
        <w:rPr>
          <w:rFonts w:eastAsia="Calibri" w:cs="Times New Roman"/>
          <w:color w:val="000000" w:themeColor="text1"/>
          <w:sz w:val="24"/>
          <w:szCs w:val="24"/>
        </w:rPr>
        <w:t xml:space="preserve">or </w:t>
      </w:r>
      <w:r w:rsidR="003F1FF8" w:rsidRPr="0022763A">
        <w:rPr>
          <w:rFonts w:eastAsia="Calibri" w:cs="Times New Roman"/>
          <w:color w:val="000000" w:themeColor="text1"/>
          <w:sz w:val="24"/>
          <w:szCs w:val="24"/>
        </w:rPr>
        <w:t>fume hood</w:t>
      </w:r>
      <w:r w:rsidR="002622D9" w:rsidRPr="0022763A">
        <w:rPr>
          <w:rFonts w:eastAsia="Calibri" w:cs="Times New Roman"/>
          <w:color w:val="000000" w:themeColor="text1"/>
          <w:sz w:val="24"/>
          <w:szCs w:val="24"/>
        </w:rPr>
        <w:t>,</w:t>
      </w:r>
      <w:r w:rsidR="009D7182" w:rsidRPr="0022763A">
        <w:rPr>
          <w:rFonts w:eastAsia="Calibri" w:cs="Times New Roman"/>
          <w:color w:val="000000" w:themeColor="text1"/>
          <w:sz w:val="24"/>
          <w:szCs w:val="24"/>
        </w:rPr>
        <w:t xml:space="preserve"> when noted)</w:t>
      </w:r>
      <w:r w:rsidR="003F1FF8" w:rsidRPr="0022763A">
        <w:rPr>
          <w:rFonts w:eastAsia="Calibri" w:cs="Times New Roman"/>
          <w:color w:val="000000" w:themeColor="text1"/>
          <w:sz w:val="24"/>
          <w:szCs w:val="24"/>
        </w:rPr>
        <w:t xml:space="preserve"> using standard scintillation vials.</w:t>
      </w:r>
    </w:p>
    <w:p w:rsidR="003F1FF8" w:rsidRPr="0022763A" w:rsidRDefault="003F1FF8" w:rsidP="004D11F0">
      <w:pPr>
        <w:spacing w:after="0" w:line="240" w:lineRule="auto"/>
        <w:rPr>
          <w:rFonts w:eastAsia="Calibri" w:cs="Times New Roman"/>
          <w:color w:val="000000" w:themeColor="text1"/>
          <w:sz w:val="24"/>
          <w:szCs w:val="24"/>
        </w:rPr>
      </w:pPr>
    </w:p>
    <w:p w:rsidR="003F1FF8" w:rsidRPr="0022763A" w:rsidRDefault="003F1FF8" w:rsidP="00B06C01">
      <w:pPr>
        <w:numPr>
          <w:ilvl w:val="0"/>
          <w:numId w:val="6"/>
        </w:numPr>
        <w:spacing w:after="0" w:line="240" w:lineRule="auto"/>
        <w:ind w:left="0" w:firstLine="0"/>
        <w:contextualSpacing/>
        <w:rPr>
          <w:rFonts w:eastAsia="Times New Roman" w:cs="Times New Roman"/>
          <w:color w:val="000000" w:themeColor="text1"/>
          <w:kern w:val="24"/>
          <w:sz w:val="24"/>
          <w:szCs w:val="24"/>
          <w:highlight w:val="yellow"/>
          <w:lang w:eastAsia="ar-SA"/>
        </w:rPr>
      </w:pPr>
      <w:r w:rsidRPr="0022763A">
        <w:rPr>
          <w:rFonts w:eastAsia="Times New Roman" w:cs="Times New Roman"/>
          <w:b/>
          <w:color w:val="000000" w:themeColor="text1"/>
          <w:kern w:val="24"/>
          <w:sz w:val="24"/>
          <w:szCs w:val="24"/>
          <w:highlight w:val="yellow"/>
          <w:lang w:eastAsia="ar-SA"/>
        </w:rPr>
        <w:t xml:space="preserve">Synthesis of </w:t>
      </w:r>
      <w:r w:rsidR="009F419A" w:rsidRPr="0022763A">
        <w:rPr>
          <w:rFonts w:eastAsia="Times New Roman" w:cs="Times New Roman"/>
          <w:b/>
          <w:color w:val="000000" w:themeColor="text1"/>
          <w:kern w:val="24"/>
          <w:sz w:val="24"/>
          <w:szCs w:val="24"/>
          <w:highlight w:val="yellow"/>
          <w:lang w:eastAsia="ar-SA"/>
        </w:rPr>
        <w:t xml:space="preserve">the </w:t>
      </w:r>
      <w:r w:rsidRPr="0022763A">
        <w:rPr>
          <w:rFonts w:eastAsia="Times New Roman" w:cs="Times New Roman"/>
          <w:b/>
          <w:color w:val="000000" w:themeColor="text1"/>
          <w:kern w:val="24"/>
          <w:sz w:val="24"/>
          <w:szCs w:val="24"/>
          <w:highlight w:val="yellow"/>
          <w:lang w:eastAsia="ar-SA"/>
        </w:rPr>
        <w:t>(</w:t>
      </w:r>
      <w:r w:rsidRPr="0022763A">
        <w:rPr>
          <w:rFonts w:eastAsia="Times New Roman" w:cs="Times New Roman"/>
          <w:b/>
          <w:i/>
          <w:color w:val="000000" w:themeColor="text1"/>
          <w:kern w:val="24"/>
          <w:sz w:val="24"/>
          <w:szCs w:val="24"/>
          <w:highlight w:val="yellow"/>
          <w:lang w:eastAsia="ar-SA"/>
        </w:rPr>
        <w:t>R</w:t>
      </w:r>
      <w:r w:rsidRPr="0022763A">
        <w:rPr>
          <w:rFonts w:eastAsia="Times New Roman" w:cs="Times New Roman"/>
          <w:b/>
          <w:color w:val="000000" w:themeColor="text1"/>
          <w:kern w:val="24"/>
          <w:sz w:val="24"/>
          <w:szCs w:val="24"/>
          <w:highlight w:val="yellow"/>
          <w:lang w:eastAsia="ar-SA"/>
        </w:rPr>
        <w:t>)- and (</w:t>
      </w:r>
      <w:r w:rsidRPr="0022763A">
        <w:rPr>
          <w:rFonts w:eastAsia="Times New Roman" w:cs="Times New Roman"/>
          <w:b/>
          <w:i/>
          <w:color w:val="000000" w:themeColor="text1"/>
          <w:kern w:val="24"/>
          <w:sz w:val="24"/>
          <w:szCs w:val="24"/>
          <w:highlight w:val="yellow"/>
          <w:lang w:eastAsia="ar-SA"/>
        </w:rPr>
        <w:t>S</w:t>
      </w:r>
      <w:r w:rsidRPr="0022763A">
        <w:rPr>
          <w:rFonts w:eastAsia="Times New Roman" w:cs="Times New Roman"/>
          <w:b/>
          <w:color w:val="000000" w:themeColor="text1"/>
          <w:kern w:val="24"/>
          <w:sz w:val="24"/>
          <w:szCs w:val="24"/>
          <w:highlight w:val="yellow"/>
          <w:lang w:eastAsia="ar-SA"/>
        </w:rPr>
        <w:t>)-series of ethynylpolycarbodiimides</w:t>
      </w:r>
    </w:p>
    <w:p w:rsidR="00AE4BC4"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Place </w:t>
      </w:r>
      <w:r w:rsidR="0009072B" w:rsidRPr="0022763A">
        <w:rPr>
          <w:rFonts w:asciiTheme="minorHAnsi" w:eastAsia="Times New Roman" w:hAnsiTheme="minorHAnsi"/>
          <w:color w:val="000000" w:themeColor="text1"/>
          <w:kern w:val="24"/>
          <w:sz w:val="24"/>
          <w:szCs w:val="24"/>
          <w:highlight w:val="yellow"/>
          <w:lang w:val="en-US" w:eastAsia="ar-SA"/>
        </w:rPr>
        <w:t xml:space="preserve">1.0 g (0.00442 mol) of </w:t>
      </w:r>
      <w:r w:rsidR="0009072B" w:rsidRPr="0022763A">
        <w:rPr>
          <w:rFonts w:asciiTheme="minorHAnsi" w:eastAsia="Times New Roman" w:hAnsiTheme="minorHAnsi"/>
          <w:i/>
          <w:color w:val="000000" w:themeColor="text1"/>
          <w:kern w:val="24"/>
          <w:sz w:val="24"/>
          <w:szCs w:val="24"/>
          <w:highlight w:val="yellow"/>
          <w:lang w:val="en-US" w:eastAsia="ar-SA"/>
        </w:rPr>
        <w:t>N</w:t>
      </w:r>
      <w:r w:rsidR="0009072B" w:rsidRPr="0022763A">
        <w:rPr>
          <w:rFonts w:asciiTheme="minorHAnsi" w:eastAsia="Times New Roman" w:hAnsiTheme="minorHAnsi"/>
          <w:color w:val="000000" w:themeColor="text1"/>
          <w:kern w:val="24"/>
          <w:sz w:val="24"/>
          <w:szCs w:val="24"/>
          <w:highlight w:val="yellow"/>
          <w:lang w:val="en-US" w:eastAsia="ar-SA"/>
        </w:rPr>
        <w:t>-(3-ethynylphenyl)-</w:t>
      </w:r>
      <w:r w:rsidR="0009072B" w:rsidRPr="0022763A">
        <w:rPr>
          <w:rFonts w:asciiTheme="minorHAnsi" w:eastAsia="Times New Roman" w:hAnsiTheme="minorHAnsi"/>
          <w:i/>
          <w:color w:val="000000" w:themeColor="text1"/>
          <w:kern w:val="24"/>
          <w:sz w:val="24"/>
          <w:szCs w:val="24"/>
          <w:highlight w:val="yellow"/>
          <w:lang w:val="en-US" w:eastAsia="ar-SA"/>
        </w:rPr>
        <w:t>N'</w:t>
      </w:r>
      <w:r w:rsidR="0009072B" w:rsidRPr="0022763A">
        <w:rPr>
          <w:rFonts w:asciiTheme="minorHAnsi" w:eastAsia="Times New Roman" w:hAnsiTheme="minorHAnsi"/>
          <w:color w:val="000000" w:themeColor="text1"/>
          <w:kern w:val="24"/>
          <w:sz w:val="24"/>
          <w:szCs w:val="24"/>
          <w:highlight w:val="yellow"/>
          <w:lang w:val="en-US" w:eastAsia="ar-SA"/>
        </w:rPr>
        <w:t>-hexylcarbodiimide monomer (</w:t>
      </w:r>
      <w:r w:rsidR="0009072B" w:rsidRPr="0022763A">
        <w:rPr>
          <w:rFonts w:asciiTheme="minorHAnsi" w:eastAsia="Times New Roman" w:hAnsiTheme="minorHAnsi"/>
          <w:b/>
          <w:color w:val="000000" w:themeColor="text1"/>
          <w:kern w:val="24"/>
          <w:sz w:val="24"/>
          <w:szCs w:val="24"/>
          <w:highlight w:val="yellow"/>
          <w:lang w:val="en-US" w:eastAsia="ar-SA"/>
        </w:rPr>
        <w:t>ET</w:t>
      </w:r>
      <w:r w:rsidR="0009072B" w:rsidRPr="0022763A">
        <w:rPr>
          <w:rFonts w:asciiTheme="minorHAnsi" w:eastAsia="Times New Roman" w:hAnsiTheme="minorHAnsi"/>
          <w:color w:val="000000" w:themeColor="text1"/>
          <w:kern w:val="24"/>
          <w:sz w:val="24"/>
          <w:szCs w:val="24"/>
          <w:highlight w:val="yellow"/>
          <w:lang w:val="en-US" w:eastAsia="ar-SA"/>
        </w:rPr>
        <w:t xml:space="preserve">) and 0.894 g (0.00442 mol) of </w:t>
      </w:r>
      <w:r w:rsidR="0009072B" w:rsidRPr="0022763A">
        <w:rPr>
          <w:rFonts w:asciiTheme="minorHAnsi" w:eastAsia="Times New Roman" w:hAnsiTheme="minorHAnsi"/>
          <w:i/>
          <w:color w:val="000000" w:themeColor="text1"/>
          <w:kern w:val="24"/>
          <w:sz w:val="24"/>
          <w:szCs w:val="24"/>
          <w:highlight w:val="yellow"/>
          <w:lang w:val="en-US" w:eastAsia="ar-SA"/>
        </w:rPr>
        <w:t>N</w:t>
      </w:r>
      <w:r w:rsidR="0009072B" w:rsidRPr="0022763A">
        <w:rPr>
          <w:rFonts w:asciiTheme="minorHAnsi" w:eastAsia="Times New Roman" w:hAnsiTheme="minorHAnsi"/>
          <w:color w:val="000000" w:themeColor="text1"/>
          <w:kern w:val="24"/>
          <w:sz w:val="24"/>
          <w:szCs w:val="24"/>
          <w:highlight w:val="yellow"/>
          <w:lang w:val="en-US" w:eastAsia="ar-SA"/>
        </w:rPr>
        <w:t>-phenyl-</w:t>
      </w:r>
      <w:r w:rsidR="0009072B" w:rsidRPr="0022763A">
        <w:rPr>
          <w:rFonts w:asciiTheme="minorHAnsi" w:eastAsia="Times New Roman" w:hAnsiTheme="minorHAnsi"/>
          <w:i/>
          <w:color w:val="000000" w:themeColor="text1"/>
          <w:kern w:val="24"/>
          <w:sz w:val="24"/>
          <w:szCs w:val="24"/>
          <w:highlight w:val="yellow"/>
          <w:lang w:val="en-US" w:eastAsia="ar-SA"/>
        </w:rPr>
        <w:t>N'</w:t>
      </w:r>
      <w:r w:rsidR="0009072B" w:rsidRPr="0022763A">
        <w:rPr>
          <w:rFonts w:asciiTheme="minorHAnsi" w:eastAsia="Times New Roman" w:hAnsiTheme="minorHAnsi"/>
          <w:color w:val="000000" w:themeColor="text1"/>
          <w:kern w:val="24"/>
          <w:sz w:val="24"/>
          <w:szCs w:val="24"/>
          <w:highlight w:val="yellow"/>
          <w:lang w:val="en-US" w:eastAsia="ar-SA"/>
        </w:rPr>
        <w:t>-hexylcarbodiimide monomer (</w:t>
      </w:r>
      <w:r w:rsidR="0009072B" w:rsidRPr="0022763A">
        <w:rPr>
          <w:rFonts w:asciiTheme="minorHAnsi" w:eastAsia="Times New Roman" w:hAnsiTheme="minorHAnsi"/>
          <w:b/>
          <w:color w:val="000000" w:themeColor="text1"/>
          <w:kern w:val="24"/>
          <w:sz w:val="24"/>
          <w:szCs w:val="24"/>
          <w:highlight w:val="yellow"/>
          <w:lang w:val="en-US" w:eastAsia="ar-SA"/>
        </w:rPr>
        <w:t>Ph</w:t>
      </w:r>
      <w:r w:rsidR="0009072B"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as transparent</w:t>
      </w:r>
      <w:r w:rsidR="009F419A"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viscous liquid</w:t>
      </w:r>
      <w:r w:rsidR="0009072B" w:rsidRPr="0022763A">
        <w:rPr>
          <w:rFonts w:asciiTheme="minorHAnsi" w:eastAsia="Times New Roman" w:hAnsiTheme="minorHAnsi"/>
          <w:color w:val="000000" w:themeColor="text1"/>
          <w:kern w:val="24"/>
          <w:sz w:val="24"/>
          <w:szCs w:val="24"/>
          <w:highlight w:val="yellow"/>
          <w:lang w:val="en-US" w:eastAsia="ar-SA"/>
        </w:rPr>
        <w:t>s</w:t>
      </w:r>
      <w:r w:rsidRPr="0022763A">
        <w:rPr>
          <w:rFonts w:asciiTheme="minorHAnsi" w:eastAsia="Times New Roman" w:hAnsiTheme="minorHAnsi"/>
          <w:color w:val="000000" w:themeColor="text1"/>
          <w:kern w:val="24"/>
          <w:sz w:val="24"/>
          <w:szCs w:val="24"/>
          <w:highlight w:val="yellow"/>
          <w:lang w:val="en-US" w:eastAsia="ar-SA"/>
        </w:rPr>
        <w:t xml:space="preserve"> in a clean scintillation vial (20 mL) </w:t>
      </w:r>
      <w:r w:rsidR="00AF7BCB" w:rsidRPr="0022763A">
        <w:rPr>
          <w:rFonts w:asciiTheme="minorHAnsi" w:eastAsia="Times New Roman" w:hAnsiTheme="minorHAnsi"/>
          <w:color w:val="000000" w:themeColor="text1"/>
          <w:kern w:val="24"/>
          <w:sz w:val="24"/>
          <w:szCs w:val="24"/>
          <w:highlight w:val="yellow"/>
          <w:lang w:val="en-US" w:eastAsia="ar-SA"/>
        </w:rPr>
        <w:t>with</w:t>
      </w:r>
      <w:r w:rsidRPr="0022763A">
        <w:rPr>
          <w:rFonts w:asciiTheme="minorHAnsi" w:eastAsia="Times New Roman" w:hAnsiTheme="minorHAnsi"/>
          <w:color w:val="000000" w:themeColor="text1"/>
          <w:kern w:val="24"/>
          <w:sz w:val="24"/>
          <w:szCs w:val="24"/>
          <w:highlight w:val="yellow"/>
          <w:lang w:val="en-US" w:eastAsia="ar-SA"/>
        </w:rPr>
        <w:t xml:space="preserve"> </w:t>
      </w:r>
      <w:r w:rsidR="009F419A" w:rsidRPr="0022763A">
        <w:rPr>
          <w:rFonts w:asciiTheme="minorHAnsi" w:eastAsia="Times New Roman" w:hAnsiTheme="minorHAnsi"/>
          <w:color w:val="000000" w:themeColor="text1"/>
          <w:kern w:val="24"/>
          <w:sz w:val="24"/>
          <w:szCs w:val="24"/>
          <w:highlight w:val="yellow"/>
          <w:lang w:val="en-US" w:eastAsia="ar-SA"/>
        </w:rPr>
        <w:t xml:space="preserve">a </w:t>
      </w:r>
      <w:r w:rsidRPr="0022763A">
        <w:rPr>
          <w:rFonts w:asciiTheme="minorHAnsi" w:eastAsia="Times New Roman" w:hAnsiTheme="minorHAnsi"/>
          <w:color w:val="000000" w:themeColor="text1"/>
          <w:kern w:val="24"/>
          <w:sz w:val="24"/>
          <w:szCs w:val="24"/>
          <w:highlight w:val="yellow"/>
          <w:lang w:val="en-US" w:eastAsia="ar-SA"/>
        </w:rPr>
        <w:t>magnetic stirring bar (glove box)</w:t>
      </w:r>
      <w:r w:rsidR="0009072B" w:rsidRPr="0022763A">
        <w:rPr>
          <w:rFonts w:asciiTheme="minorHAnsi" w:eastAsia="Times New Roman" w:hAnsiTheme="minorHAnsi"/>
          <w:color w:val="000000" w:themeColor="text1"/>
          <w:kern w:val="24"/>
          <w:sz w:val="24"/>
          <w:szCs w:val="24"/>
          <w:highlight w:val="yellow"/>
          <w:lang w:val="en-US" w:eastAsia="ar-SA"/>
        </w:rPr>
        <w:t xml:space="preserve"> to obtain</w:t>
      </w:r>
      <w:r w:rsidR="009F419A" w:rsidRPr="0022763A">
        <w:rPr>
          <w:rFonts w:asciiTheme="minorHAnsi" w:eastAsia="Times New Roman" w:hAnsiTheme="minorHAnsi"/>
          <w:color w:val="000000" w:themeColor="text1"/>
          <w:kern w:val="24"/>
          <w:sz w:val="24"/>
          <w:szCs w:val="24"/>
          <w:highlight w:val="yellow"/>
          <w:lang w:val="en-US" w:eastAsia="ar-SA"/>
        </w:rPr>
        <w:t xml:space="preserve"> a</w:t>
      </w:r>
      <w:r w:rsidR="00811959" w:rsidRPr="0022763A">
        <w:rPr>
          <w:rFonts w:asciiTheme="minorHAnsi" w:eastAsia="Times New Roman" w:hAnsiTheme="minorHAnsi"/>
          <w:color w:val="000000" w:themeColor="text1"/>
          <w:kern w:val="24"/>
          <w:sz w:val="24"/>
          <w:szCs w:val="24"/>
          <w:highlight w:val="yellow"/>
          <w:lang w:val="en-US" w:eastAsia="ar-SA"/>
        </w:rPr>
        <w:t xml:space="preserve"> representative</w:t>
      </w:r>
      <w:r w:rsidR="0009072B" w:rsidRPr="0022763A">
        <w:rPr>
          <w:rFonts w:asciiTheme="minorHAnsi" w:eastAsia="Times New Roman" w:hAnsiTheme="minorHAnsi"/>
          <w:color w:val="000000" w:themeColor="text1"/>
          <w:kern w:val="24"/>
          <w:sz w:val="24"/>
          <w:szCs w:val="24"/>
          <w:highlight w:val="yellow"/>
          <w:lang w:val="en-US" w:eastAsia="ar-SA"/>
        </w:rPr>
        <w:t xml:space="preserve"> </w:t>
      </w:r>
      <w:r w:rsidR="0009072B" w:rsidRPr="0022763A">
        <w:rPr>
          <w:rFonts w:asciiTheme="minorHAnsi" w:eastAsia="Times New Roman" w:hAnsiTheme="minorHAnsi"/>
          <w:b/>
          <w:i/>
          <w:color w:val="000000" w:themeColor="text1"/>
          <w:kern w:val="24"/>
          <w:sz w:val="24"/>
          <w:szCs w:val="24"/>
          <w:highlight w:val="yellow"/>
          <w:lang w:val="en-US" w:eastAsia="ar-SA"/>
        </w:rPr>
        <w:t>R</w:t>
      </w:r>
      <w:r w:rsidR="0009072B" w:rsidRPr="0022763A">
        <w:rPr>
          <w:rFonts w:asciiTheme="minorHAnsi" w:eastAsia="Times New Roman" w:hAnsiTheme="minorHAnsi"/>
          <w:b/>
          <w:color w:val="000000" w:themeColor="text1"/>
          <w:kern w:val="24"/>
          <w:sz w:val="24"/>
          <w:szCs w:val="24"/>
          <w:highlight w:val="yellow"/>
          <w:lang w:val="en-US" w:eastAsia="ar-SA"/>
        </w:rPr>
        <w:t>-50-ET-50-Ph</w:t>
      </w:r>
      <w:r w:rsidR="0009072B" w:rsidRPr="0022763A">
        <w:rPr>
          <w:rFonts w:asciiTheme="minorHAnsi" w:eastAsia="Times New Roman" w:hAnsiTheme="minorHAnsi"/>
          <w:color w:val="000000" w:themeColor="text1"/>
          <w:kern w:val="24"/>
          <w:sz w:val="24"/>
          <w:szCs w:val="24"/>
          <w:highlight w:val="yellow"/>
          <w:lang w:val="en-US" w:eastAsia="ar-SA"/>
        </w:rPr>
        <w:t xml:space="preserve"> composition</w:t>
      </w:r>
      <w:r w:rsidR="00B76806" w:rsidRPr="0022763A">
        <w:rPr>
          <w:rFonts w:asciiTheme="minorHAnsi" w:eastAsia="Times New Roman" w:hAnsiTheme="minorHAnsi"/>
          <w:color w:val="000000" w:themeColor="text1"/>
          <w:kern w:val="24"/>
          <w:sz w:val="24"/>
          <w:szCs w:val="24"/>
          <w:highlight w:val="yellow"/>
          <w:lang w:val="en-US" w:eastAsia="ar-SA"/>
        </w:rPr>
        <w:t>.</w:t>
      </w:r>
      <w:r w:rsidR="0009072B" w:rsidRPr="0022763A">
        <w:rPr>
          <w:rFonts w:asciiTheme="minorHAnsi" w:eastAsia="Times New Roman" w:hAnsiTheme="minorHAnsi"/>
          <w:color w:val="000000" w:themeColor="text1"/>
          <w:kern w:val="24"/>
          <w:sz w:val="24"/>
          <w:szCs w:val="24"/>
          <w:highlight w:val="yellow"/>
          <w:lang w:val="en-US" w:eastAsia="ar-SA"/>
        </w:rPr>
        <w:t xml:space="preserve"> </w:t>
      </w:r>
    </w:p>
    <w:p w:rsidR="00AE4BC4" w:rsidRPr="0022763A" w:rsidRDefault="00AE4BC4" w:rsidP="00B06C01">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lang w:val="en-US" w:eastAsia="ar-SA"/>
        </w:rPr>
      </w:pPr>
    </w:p>
    <w:p w:rsidR="003F1FF8" w:rsidRPr="0022763A" w:rsidRDefault="00B76806" w:rsidP="00B06C01">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lang w:val="en-US" w:eastAsia="ar-SA"/>
        </w:rPr>
      </w:pPr>
      <w:r w:rsidRPr="0022763A">
        <w:rPr>
          <w:rFonts w:asciiTheme="minorHAnsi" w:eastAsia="Times New Roman" w:hAnsiTheme="minorHAnsi"/>
          <w:color w:val="000000" w:themeColor="text1"/>
          <w:kern w:val="24"/>
          <w:sz w:val="24"/>
          <w:szCs w:val="24"/>
          <w:lang w:val="en-US" w:eastAsia="ar-SA"/>
        </w:rPr>
        <w:t xml:space="preserve">Note: </w:t>
      </w:r>
      <w:r w:rsidR="00AE4BC4" w:rsidRPr="0022763A">
        <w:rPr>
          <w:rFonts w:asciiTheme="minorHAnsi" w:eastAsia="Times New Roman" w:hAnsiTheme="minorHAnsi"/>
          <w:color w:val="000000" w:themeColor="text1"/>
          <w:kern w:val="24"/>
          <w:sz w:val="24"/>
          <w:szCs w:val="24"/>
          <w:lang w:val="en-US" w:eastAsia="ar-SA"/>
        </w:rPr>
        <w:t xml:space="preserve">Use </w:t>
      </w:r>
      <w:r w:rsidR="009F419A" w:rsidRPr="0022763A">
        <w:rPr>
          <w:rFonts w:asciiTheme="minorHAnsi" w:eastAsia="Times New Roman" w:hAnsiTheme="minorHAnsi"/>
          <w:color w:val="000000" w:themeColor="text1"/>
          <w:kern w:val="24"/>
          <w:sz w:val="24"/>
          <w:szCs w:val="24"/>
          <w:lang w:val="en-US" w:eastAsia="ar-SA"/>
        </w:rPr>
        <w:t xml:space="preserve">only </w:t>
      </w:r>
      <w:r w:rsidR="00FF7577" w:rsidRPr="0022763A">
        <w:rPr>
          <w:rFonts w:asciiTheme="minorHAnsi" w:eastAsia="Times New Roman" w:hAnsiTheme="minorHAnsi"/>
          <w:color w:val="000000" w:themeColor="text1"/>
          <w:kern w:val="24"/>
          <w:sz w:val="24"/>
          <w:szCs w:val="24"/>
          <w:lang w:val="en-US" w:eastAsia="ar-SA"/>
        </w:rPr>
        <w:t xml:space="preserve">one monomer to generate </w:t>
      </w:r>
      <w:r w:rsidR="009F419A" w:rsidRPr="0022763A">
        <w:rPr>
          <w:rFonts w:asciiTheme="minorHAnsi" w:eastAsia="Times New Roman" w:hAnsiTheme="minorHAnsi"/>
          <w:color w:val="000000" w:themeColor="text1"/>
          <w:kern w:val="24"/>
          <w:sz w:val="24"/>
          <w:szCs w:val="24"/>
          <w:lang w:val="en-US" w:eastAsia="ar-SA"/>
        </w:rPr>
        <w:t xml:space="preserve">the </w:t>
      </w:r>
      <w:r w:rsidR="00811959" w:rsidRPr="0022763A">
        <w:rPr>
          <w:rFonts w:asciiTheme="minorHAnsi" w:eastAsia="Times New Roman" w:hAnsiTheme="minorHAnsi"/>
          <w:color w:val="000000" w:themeColor="text1"/>
          <w:kern w:val="24"/>
          <w:sz w:val="24"/>
          <w:szCs w:val="24"/>
          <w:lang w:val="en-US" w:eastAsia="ar-SA"/>
        </w:rPr>
        <w:t xml:space="preserve">respective </w:t>
      </w:r>
      <w:r w:rsidR="00FF7577" w:rsidRPr="0022763A">
        <w:rPr>
          <w:rFonts w:asciiTheme="minorHAnsi" w:eastAsia="Times New Roman" w:hAnsiTheme="minorHAnsi"/>
          <w:color w:val="000000" w:themeColor="text1"/>
          <w:kern w:val="24"/>
          <w:sz w:val="24"/>
          <w:szCs w:val="24"/>
          <w:lang w:val="en-US" w:eastAsia="ar-SA"/>
        </w:rPr>
        <w:t>homopolymers. M</w:t>
      </w:r>
      <w:r w:rsidR="0009072B" w:rsidRPr="0022763A">
        <w:rPr>
          <w:rFonts w:asciiTheme="minorHAnsi" w:eastAsia="Times New Roman" w:hAnsiTheme="minorHAnsi"/>
          <w:color w:val="000000" w:themeColor="text1"/>
          <w:kern w:val="24"/>
          <w:sz w:val="24"/>
          <w:szCs w:val="24"/>
          <w:lang w:val="en-US" w:eastAsia="ar-SA"/>
        </w:rPr>
        <w:t xml:space="preserve">ixing two monomer precursors </w:t>
      </w:r>
      <w:r w:rsidR="00087BDF" w:rsidRPr="0022763A">
        <w:rPr>
          <w:rFonts w:asciiTheme="minorHAnsi" w:eastAsia="Times New Roman" w:hAnsiTheme="minorHAnsi"/>
          <w:color w:val="000000" w:themeColor="text1"/>
          <w:kern w:val="24"/>
          <w:sz w:val="24"/>
          <w:szCs w:val="24"/>
          <w:lang w:val="en-US" w:eastAsia="ar-SA"/>
        </w:rPr>
        <w:t>at</w:t>
      </w:r>
      <w:r w:rsidR="0009072B" w:rsidRPr="0022763A">
        <w:rPr>
          <w:rFonts w:asciiTheme="minorHAnsi" w:eastAsia="Times New Roman" w:hAnsiTheme="minorHAnsi"/>
          <w:color w:val="000000" w:themeColor="text1"/>
          <w:kern w:val="24"/>
          <w:sz w:val="24"/>
          <w:szCs w:val="24"/>
          <w:lang w:val="en-US" w:eastAsia="ar-SA"/>
        </w:rPr>
        <w:t xml:space="preserve"> different ratio</w:t>
      </w:r>
      <w:r w:rsidR="009F419A" w:rsidRPr="0022763A">
        <w:rPr>
          <w:rFonts w:asciiTheme="minorHAnsi" w:eastAsia="Times New Roman" w:hAnsiTheme="minorHAnsi"/>
          <w:color w:val="000000" w:themeColor="text1"/>
          <w:kern w:val="24"/>
          <w:sz w:val="24"/>
          <w:szCs w:val="24"/>
          <w:lang w:val="en-US" w:eastAsia="ar-SA"/>
        </w:rPr>
        <w:t>s</w:t>
      </w:r>
      <w:r w:rsidR="0009072B" w:rsidRPr="0022763A">
        <w:rPr>
          <w:rFonts w:asciiTheme="minorHAnsi" w:eastAsia="Times New Roman" w:hAnsiTheme="minorHAnsi"/>
          <w:color w:val="000000" w:themeColor="text1"/>
          <w:kern w:val="24"/>
          <w:sz w:val="24"/>
          <w:szCs w:val="24"/>
          <w:lang w:val="en-US" w:eastAsia="ar-SA"/>
        </w:rPr>
        <w:t xml:space="preserve"> afforded a library of random copolymers</w:t>
      </w:r>
      <w:r w:rsidR="00E332C9" w:rsidRPr="0022763A">
        <w:rPr>
          <w:rFonts w:asciiTheme="minorHAnsi" w:eastAsia="Times New Roman" w:hAnsiTheme="minorHAnsi"/>
          <w:color w:val="000000" w:themeColor="text1"/>
          <w:kern w:val="24"/>
          <w:sz w:val="24"/>
          <w:szCs w:val="24"/>
          <w:vertAlign w:val="superscript"/>
          <w:lang w:val="en-US" w:eastAsia="ar-SA"/>
        </w:rPr>
        <w:t>22</w:t>
      </w:r>
      <w:r w:rsidR="009F419A" w:rsidRPr="0022763A">
        <w:rPr>
          <w:rFonts w:asciiTheme="minorHAnsi" w:eastAsia="Times New Roman" w:hAnsiTheme="minorHAnsi"/>
          <w:color w:val="000000" w:themeColor="text1"/>
          <w:kern w:val="24"/>
          <w:sz w:val="24"/>
          <w:szCs w:val="24"/>
          <w:lang w:val="en-US" w:eastAsia="ar-SA"/>
        </w:rPr>
        <w: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Weigh </w:t>
      </w:r>
      <w:r w:rsidR="00D56689" w:rsidRPr="0022763A">
        <w:rPr>
          <w:rFonts w:asciiTheme="minorHAnsi" w:eastAsia="Times New Roman" w:hAnsiTheme="minorHAnsi"/>
          <w:color w:val="000000" w:themeColor="text1"/>
          <w:kern w:val="24"/>
          <w:sz w:val="24"/>
          <w:szCs w:val="24"/>
          <w:highlight w:val="yellow"/>
          <w:lang w:val="en-US" w:eastAsia="ar-SA"/>
        </w:rPr>
        <w:t xml:space="preserve">out </w:t>
      </w:r>
      <w:r w:rsidR="0009072B" w:rsidRPr="0022763A">
        <w:rPr>
          <w:rFonts w:asciiTheme="minorHAnsi" w:eastAsia="Times New Roman" w:hAnsiTheme="minorHAnsi"/>
          <w:color w:val="000000" w:themeColor="text1"/>
          <w:kern w:val="24"/>
          <w:sz w:val="24"/>
          <w:szCs w:val="24"/>
          <w:highlight w:val="yellow"/>
          <w:lang w:val="en-US" w:eastAsia="ar-SA"/>
        </w:rPr>
        <w:t xml:space="preserve">0.018 g (0.00004 mol) of </w:t>
      </w:r>
      <w:r w:rsidR="00E332C9" w:rsidRPr="0022763A">
        <w:rPr>
          <w:rFonts w:asciiTheme="minorHAnsi" w:eastAsia="Times New Roman" w:hAnsiTheme="minorHAnsi"/>
          <w:color w:val="000000" w:themeColor="text1"/>
          <w:kern w:val="24"/>
          <w:sz w:val="24"/>
          <w:szCs w:val="24"/>
          <w:highlight w:val="yellow"/>
          <w:lang w:val="en-US" w:eastAsia="ar-SA"/>
        </w:rPr>
        <w:t>(</w:t>
      </w:r>
      <w:r w:rsidR="00E332C9" w:rsidRPr="0022763A">
        <w:rPr>
          <w:rFonts w:asciiTheme="minorHAnsi" w:eastAsia="Times New Roman" w:hAnsiTheme="minorHAnsi"/>
          <w:i/>
          <w:color w:val="000000" w:themeColor="text1"/>
          <w:kern w:val="24"/>
          <w:sz w:val="24"/>
          <w:szCs w:val="24"/>
          <w:highlight w:val="yellow"/>
          <w:lang w:val="en-US" w:eastAsia="ar-SA"/>
        </w:rPr>
        <w:t>R</w:t>
      </w:r>
      <w:r w:rsidR="00E332C9" w:rsidRPr="0022763A">
        <w:rPr>
          <w:rFonts w:asciiTheme="minorHAnsi" w:eastAsia="Times New Roman" w:hAnsiTheme="minorHAnsi"/>
          <w:color w:val="000000" w:themeColor="text1"/>
          <w:kern w:val="24"/>
          <w:sz w:val="24"/>
          <w:szCs w:val="24"/>
          <w:highlight w:val="yellow"/>
          <w:lang w:val="en-US" w:eastAsia="ar-SA"/>
        </w:rPr>
        <w:t>)</w:t>
      </w:r>
      <w:r w:rsidR="00E332C9" w:rsidRPr="0022763A">
        <w:rPr>
          <w:rFonts w:asciiTheme="minorHAnsi" w:eastAsia="Times New Roman" w:hAnsiTheme="minorHAnsi"/>
          <w:i/>
          <w:color w:val="000000" w:themeColor="text1"/>
          <w:kern w:val="24"/>
          <w:sz w:val="24"/>
          <w:szCs w:val="24"/>
          <w:highlight w:val="yellow"/>
          <w:lang w:val="en-US" w:eastAsia="ar-SA"/>
        </w:rPr>
        <w:t>-</w:t>
      </w:r>
      <w:r w:rsidR="00E332C9" w:rsidRPr="0022763A">
        <w:rPr>
          <w:rFonts w:asciiTheme="minorHAnsi" w:eastAsia="Times New Roman" w:hAnsiTheme="minorHAnsi"/>
          <w:color w:val="000000" w:themeColor="text1"/>
          <w:kern w:val="24"/>
          <w:sz w:val="24"/>
          <w:szCs w:val="24"/>
          <w:highlight w:val="yellow"/>
          <w:lang w:val="en-US" w:eastAsia="ar-SA"/>
        </w:rPr>
        <w:t xml:space="preserve"> BINOL Ti(IV) diisopropoxide catalyst </w:t>
      </w:r>
      <w:r w:rsidRPr="0022763A">
        <w:rPr>
          <w:rFonts w:asciiTheme="minorHAnsi" w:eastAsia="Times New Roman" w:hAnsiTheme="minorHAnsi"/>
          <w:color w:val="000000" w:themeColor="text1"/>
          <w:kern w:val="24"/>
          <w:sz w:val="24"/>
          <w:szCs w:val="24"/>
          <w:highlight w:val="yellow"/>
          <w:lang w:val="en-US" w:eastAsia="ar-SA"/>
        </w:rPr>
        <w:t>as a red (sometimes orange)</w:t>
      </w:r>
      <w:r w:rsidR="00001829"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fine powder material in</w:t>
      </w:r>
      <w:r w:rsidR="00001829" w:rsidRPr="0022763A">
        <w:rPr>
          <w:rFonts w:asciiTheme="minorHAnsi" w:eastAsia="Times New Roman" w:hAnsiTheme="minorHAnsi"/>
          <w:color w:val="000000" w:themeColor="text1"/>
          <w:kern w:val="24"/>
          <w:sz w:val="24"/>
          <w:szCs w:val="24"/>
          <w:highlight w:val="yellow"/>
          <w:lang w:val="en-US" w:eastAsia="ar-SA"/>
        </w:rPr>
        <w:t xml:space="preserve"> a</w:t>
      </w:r>
      <w:r w:rsidRPr="0022763A">
        <w:rPr>
          <w:rFonts w:asciiTheme="minorHAnsi" w:eastAsia="Times New Roman" w:hAnsiTheme="minorHAnsi"/>
          <w:color w:val="000000" w:themeColor="text1"/>
          <w:kern w:val="24"/>
          <w:sz w:val="24"/>
          <w:szCs w:val="24"/>
          <w:highlight w:val="yellow"/>
          <w:lang w:val="en-US" w:eastAsia="ar-SA"/>
        </w:rPr>
        <w:t xml:space="preserve"> </w:t>
      </w:r>
      <w:r w:rsidR="00724C16" w:rsidRPr="0022763A">
        <w:rPr>
          <w:rFonts w:asciiTheme="minorHAnsi" w:eastAsia="Times New Roman" w:hAnsiTheme="minorHAnsi"/>
          <w:color w:val="000000" w:themeColor="text1"/>
          <w:kern w:val="24"/>
          <w:sz w:val="24"/>
          <w:szCs w:val="24"/>
          <w:highlight w:val="yellow"/>
          <w:lang w:val="en-US" w:eastAsia="ar-SA"/>
        </w:rPr>
        <w:t>glove</w:t>
      </w:r>
      <w:r w:rsidRPr="0022763A">
        <w:rPr>
          <w:rFonts w:asciiTheme="minorHAnsi" w:eastAsia="Times New Roman" w:hAnsiTheme="minorHAnsi"/>
          <w:color w:val="000000" w:themeColor="text1"/>
          <w:kern w:val="24"/>
          <w:sz w:val="24"/>
          <w:szCs w:val="24"/>
          <w:highlight w:val="yellow"/>
          <w:lang w:val="en-US" w:eastAsia="ar-SA"/>
        </w:rPr>
        <w:t xml:space="preserve"> box (monomer</w:t>
      </w:r>
      <w:r w:rsidR="00001829"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to</w:t>
      </w:r>
      <w:r w:rsidR="00001829"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catalyst molar ratio is 250:1) and add it to </w:t>
      </w:r>
      <w:r w:rsidR="004D11F0"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scintillation vial.</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0455E2"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Add</w:t>
      </w:r>
      <w:r w:rsidR="003F1FF8" w:rsidRPr="0022763A">
        <w:rPr>
          <w:rFonts w:asciiTheme="minorHAnsi" w:eastAsia="Times New Roman" w:hAnsiTheme="minorHAnsi"/>
          <w:color w:val="000000" w:themeColor="text1"/>
          <w:kern w:val="24"/>
          <w:sz w:val="24"/>
          <w:szCs w:val="24"/>
          <w:highlight w:val="yellow"/>
          <w:lang w:val="en-US" w:eastAsia="ar-SA"/>
        </w:rPr>
        <w:t xml:space="preserve"> ~3-5 mL of anhydrous CHCl</w:t>
      </w:r>
      <w:r w:rsidR="003F1FF8" w:rsidRPr="0022763A">
        <w:rPr>
          <w:rFonts w:asciiTheme="minorHAnsi" w:eastAsia="Times New Roman" w:hAnsiTheme="minorHAnsi"/>
          <w:color w:val="000000" w:themeColor="text1"/>
          <w:kern w:val="24"/>
          <w:sz w:val="24"/>
          <w:szCs w:val="24"/>
          <w:highlight w:val="yellow"/>
          <w:vertAlign w:val="subscript"/>
          <w:lang w:val="en-US" w:eastAsia="ar-SA"/>
        </w:rPr>
        <w:t>3</w:t>
      </w:r>
      <w:r w:rsidR="003F1FF8" w:rsidRPr="0022763A">
        <w:rPr>
          <w:rFonts w:asciiTheme="minorHAnsi" w:eastAsia="Times New Roman" w:hAnsiTheme="minorHAnsi"/>
          <w:color w:val="000000" w:themeColor="text1"/>
          <w:kern w:val="24"/>
          <w:sz w:val="24"/>
          <w:szCs w:val="24"/>
          <w:highlight w:val="yellow"/>
          <w:lang w:val="en-US" w:eastAsia="ar-SA"/>
        </w:rPr>
        <w:t xml:space="preserve"> to dissolve both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003F1FF8" w:rsidRPr="0022763A">
        <w:rPr>
          <w:rFonts w:asciiTheme="minorHAnsi" w:eastAsia="Times New Roman" w:hAnsiTheme="minorHAnsi"/>
          <w:color w:val="000000" w:themeColor="text1"/>
          <w:kern w:val="24"/>
          <w:sz w:val="24"/>
          <w:szCs w:val="24"/>
          <w:highlight w:val="yellow"/>
          <w:lang w:val="en-US" w:eastAsia="ar-SA"/>
        </w:rPr>
        <w:t xml:space="preserve">monomer and </w:t>
      </w:r>
      <w:r w:rsidR="00001829" w:rsidRPr="0022763A">
        <w:rPr>
          <w:rFonts w:asciiTheme="minorHAnsi" w:eastAsia="Times New Roman" w:hAnsiTheme="minorHAnsi"/>
          <w:color w:val="000000" w:themeColor="text1"/>
          <w:kern w:val="24"/>
          <w:sz w:val="24"/>
          <w:szCs w:val="24"/>
          <w:highlight w:val="yellow"/>
          <w:lang w:val="en-US" w:eastAsia="ar-SA"/>
        </w:rPr>
        <w:t>the</w:t>
      </w:r>
      <w:r w:rsidR="003F1FF8" w:rsidRPr="0022763A">
        <w:rPr>
          <w:rFonts w:asciiTheme="minorHAnsi" w:eastAsia="Times New Roman" w:hAnsiTheme="minorHAnsi"/>
          <w:color w:val="000000" w:themeColor="text1"/>
          <w:kern w:val="24"/>
          <w:sz w:val="24"/>
          <w:szCs w:val="24"/>
          <w:highlight w:val="yellow"/>
          <w:lang w:val="en-US" w:eastAsia="ar-SA"/>
        </w:rPr>
        <w:t xml:space="preserve"> catalyst</w:t>
      </w:r>
      <w:r w:rsidR="004D11F0" w:rsidRPr="0022763A">
        <w:rPr>
          <w:rFonts w:asciiTheme="minorHAnsi" w:eastAsia="Times New Roman" w:hAnsiTheme="minorHAnsi"/>
          <w:color w:val="000000" w:themeColor="text1"/>
          <w:kern w:val="24"/>
          <w:sz w:val="24"/>
          <w:szCs w:val="24"/>
          <w:highlight w:val="yellow"/>
          <w:lang w:val="en-US" w:eastAsia="ar-SA"/>
        </w:rPr>
        <w:t>. G</w:t>
      </w:r>
      <w:r w:rsidR="003F1FF8" w:rsidRPr="0022763A">
        <w:rPr>
          <w:rFonts w:asciiTheme="minorHAnsi" w:eastAsia="Times New Roman" w:hAnsiTheme="minorHAnsi"/>
          <w:color w:val="000000" w:themeColor="text1"/>
          <w:kern w:val="24"/>
          <w:sz w:val="24"/>
          <w:szCs w:val="24"/>
          <w:highlight w:val="yellow"/>
          <w:lang w:val="en-US" w:eastAsia="ar-SA"/>
        </w:rPr>
        <w:t xml:space="preserve">entle stirring may be required at this step to dissolve </w:t>
      </w:r>
      <w:r w:rsidR="00001829" w:rsidRPr="0022763A">
        <w:rPr>
          <w:rFonts w:asciiTheme="minorHAnsi" w:eastAsia="Times New Roman" w:hAnsiTheme="minorHAnsi"/>
          <w:color w:val="000000" w:themeColor="text1"/>
          <w:kern w:val="24"/>
          <w:sz w:val="24"/>
          <w:szCs w:val="24"/>
          <w:highlight w:val="yellow"/>
          <w:lang w:val="en-US" w:eastAsia="ar-SA"/>
        </w:rPr>
        <w:t>the</w:t>
      </w:r>
      <w:r w:rsidR="003F1FF8" w:rsidRPr="0022763A">
        <w:rPr>
          <w:rFonts w:asciiTheme="minorHAnsi" w:eastAsia="Times New Roman" w:hAnsiTheme="minorHAnsi"/>
          <w:color w:val="000000" w:themeColor="text1"/>
          <w:kern w:val="24"/>
          <w:sz w:val="24"/>
          <w:szCs w:val="24"/>
          <w:highlight w:val="yellow"/>
          <w:lang w:val="en-US" w:eastAsia="ar-SA"/>
        </w:rPr>
        <w:t xml:space="preserve"> catalyst</w:t>
      </w:r>
      <w:r w:rsidR="00001829" w:rsidRPr="0022763A">
        <w:rPr>
          <w:rFonts w:asciiTheme="minorHAnsi" w:eastAsia="Times New Roman" w:hAnsiTheme="minorHAnsi"/>
          <w:color w:val="000000" w:themeColor="text1"/>
          <w:kern w:val="24"/>
          <w:sz w:val="24"/>
          <w:szCs w:val="24"/>
          <w:highlight w:val="yellow"/>
          <w:lang w:val="en-US" w:eastAsia="ar-SA"/>
        </w:rPr>
        <w:t>,</w:t>
      </w:r>
      <w:r w:rsidR="003F1FF8" w:rsidRPr="0022763A">
        <w:rPr>
          <w:rFonts w:asciiTheme="minorHAnsi" w:eastAsia="Times New Roman" w:hAnsiTheme="minorHAnsi"/>
          <w:color w:val="000000" w:themeColor="text1"/>
          <w:kern w:val="24"/>
          <w:sz w:val="24"/>
          <w:szCs w:val="24"/>
          <w:highlight w:val="yellow"/>
          <w:lang w:val="en-US" w:eastAsia="ar-SA"/>
        </w:rPr>
        <w:t xml:space="preserve"> </w:t>
      </w:r>
      <w:r w:rsidR="00802FC9" w:rsidRPr="0022763A">
        <w:rPr>
          <w:rFonts w:asciiTheme="minorHAnsi" w:eastAsia="Times New Roman" w:hAnsiTheme="minorHAnsi"/>
          <w:color w:val="000000" w:themeColor="text1"/>
          <w:kern w:val="24"/>
          <w:sz w:val="24"/>
          <w:szCs w:val="24"/>
          <w:highlight w:val="yellow"/>
          <w:lang w:val="en-US" w:eastAsia="ar-SA"/>
        </w:rPr>
        <w:t>which</w:t>
      </w:r>
      <w:r w:rsidR="003F1FF8" w:rsidRPr="0022763A">
        <w:rPr>
          <w:rFonts w:asciiTheme="minorHAnsi" w:eastAsia="Times New Roman" w:hAnsiTheme="minorHAnsi"/>
          <w:color w:val="000000" w:themeColor="text1"/>
          <w:kern w:val="24"/>
          <w:sz w:val="24"/>
          <w:szCs w:val="24"/>
          <w:highlight w:val="yellow"/>
          <w:lang w:val="en-US" w:eastAsia="ar-SA"/>
        </w:rPr>
        <w:t xml:space="preserve"> </w:t>
      </w:r>
      <w:r w:rsidR="00001829" w:rsidRPr="0022763A">
        <w:rPr>
          <w:rFonts w:asciiTheme="minorHAnsi" w:eastAsia="Times New Roman" w:hAnsiTheme="minorHAnsi"/>
          <w:color w:val="000000" w:themeColor="text1"/>
          <w:kern w:val="24"/>
          <w:sz w:val="24"/>
          <w:szCs w:val="24"/>
          <w:highlight w:val="yellow"/>
          <w:lang w:val="en-US" w:eastAsia="ar-SA"/>
        </w:rPr>
        <w:t xml:space="preserve">may </w:t>
      </w:r>
      <w:r w:rsidR="003F1FF8" w:rsidRPr="0022763A">
        <w:rPr>
          <w:rFonts w:asciiTheme="minorHAnsi" w:eastAsia="Times New Roman" w:hAnsiTheme="minorHAnsi"/>
          <w:color w:val="000000" w:themeColor="text1"/>
          <w:kern w:val="24"/>
          <w:sz w:val="24"/>
          <w:szCs w:val="24"/>
          <w:highlight w:val="yellow"/>
          <w:lang w:val="en-US" w:eastAsia="ar-SA"/>
        </w:rPr>
        <w:t xml:space="preserve">otherwise form chunks of material. </w:t>
      </w:r>
      <w:r w:rsidR="004D11F0" w:rsidRPr="0022763A">
        <w:rPr>
          <w:rFonts w:asciiTheme="minorHAnsi" w:eastAsia="Times New Roman" w:hAnsiTheme="minorHAnsi"/>
          <w:color w:val="000000" w:themeColor="text1"/>
          <w:kern w:val="24"/>
          <w:sz w:val="24"/>
          <w:szCs w:val="24"/>
          <w:highlight w:val="yellow"/>
          <w:lang w:val="en-US" w:eastAsia="ar-SA"/>
        </w:rPr>
        <w:t xml:space="preserve">Perform all </w:t>
      </w:r>
      <w:r w:rsidR="003F1FF8" w:rsidRPr="0022763A">
        <w:rPr>
          <w:rFonts w:asciiTheme="minorHAnsi" w:eastAsia="Times New Roman" w:hAnsiTheme="minorHAnsi"/>
          <w:color w:val="000000" w:themeColor="text1"/>
          <w:kern w:val="24"/>
          <w:sz w:val="24"/>
          <w:szCs w:val="24"/>
          <w:highlight w:val="yellow"/>
          <w:lang w:val="en-US" w:eastAsia="ar-SA"/>
        </w:rPr>
        <w:t>manipulations with reagents under</w:t>
      </w:r>
      <w:r w:rsidR="004D11F0" w:rsidRPr="0022763A">
        <w:rPr>
          <w:rFonts w:asciiTheme="minorHAnsi" w:eastAsia="Times New Roman" w:hAnsiTheme="minorHAnsi"/>
          <w:color w:val="000000" w:themeColor="text1"/>
          <w:kern w:val="24"/>
          <w:sz w:val="24"/>
          <w:szCs w:val="24"/>
          <w:highlight w:val="yellow"/>
          <w:lang w:val="en-US" w:eastAsia="ar-SA"/>
        </w:rPr>
        <w:t xml:space="preserve"> an</w:t>
      </w:r>
      <w:r w:rsidR="003F1FF8" w:rsidRPr="0022763A">
        <w:rPr>
          <w:rFonts w:asciiTheme="minorHAnsi" w:eastAsia="Times New Roman" w:hAnsiTheme="minorHAnsi"/>
          <w:color w:val="000000" w:themeColor="text1"/>
          <w:kern w:val="24"/>
          <w:sz w:val="24"/>
          <w:szCs w:val="24"/>
          <w:highlight w:val="yellow"/>
          <w:lang w:val="en-US" w:eastAsia="ar-SA"/>
        </w:rPr>
        <w:t xml:space="preserve"> inert atmosphere (glove box)</w:t>
      </w:r>
      <w:r w:rsidR="003C36C3" w:rsidRPr="0022763A">
        <w:rPr>
          <w:rFonts w:asciiTheme="minorHAnsi" w:eastAsia="Times New Roman" w:hAnsiTheme="minorHAnsi"/>
          <w:color w:val="000000" w:themeColor="text1"/>
          <w:kern w:val="24"/>
          <w:sz w:val="24"/>
          <w:szCs w:val="24"/>
          <w:highlight w:val="yellow"/>
          <w:lang w:val="en-US" w:eastAsia="ar-SA"/>
        </w:rPr>
        <w:t xml:space="preserve"> at </w:t>
      </w:r>
      <w:r w:rsidR="002B1C55" w:rsidRPr="0022763A">
        <w:rPr>
          <w:rFonts w:asciiTheme="minorHAnsi" w:eastAsia="Times New Roman" w:hAnsiTheme="minorHAnsi"/>
          <w:color w:val="000000" w:themeColor="text1"/>
          <w:kern w:val="24"/>
          <w:sz w:val="24"/>
          <w:szCs w:val="24"/>
          <w:highlight w:val="yellow"/>
          <w:lang w:val="en-US" w:eastAsia="ar-SA"/>
        </w:rPr>
        <w:t>25</w:t>
      </w:r>
      <w:r w:rsidR="00001829" w:rsidRPr="0022763A">
        <w:rPr>
          <w:rFonts w:asciiTheme="minorHAnsi" w:eastAsia="Times New Roman" w:hAnsiTheme="minorHAnsi"/>
          <w:color w:val="000000" w:themeColor="text1"/>
          <w:kern w:val="24"/>
          <w:sz w:val="24"/>
          <w:szCs w:val="24"/>
          <w:highlight w:val="yellow"/>
          <w:lang w:val="en-US" w:eastAsia="ar-SA"/>
        </w:rPr>
        <w:t xml:space="preserve"> °</w:t>
      </w:r>
      <w:r w:rsidR="002B1C55" w:rsidRPr="0022763A">
        <w:rPr>
          <w:rFonts w:asciiTheme="minorHAnsi" w:eastAsia="Times New Roman" w:hAnsiTheme="minorHAnsi"/>
          <w:color w:val="000000" w:themeColor="text1"/>
          <w:kern w:val="24"/>
          <w:sz w:val="24"/>
          <w:szCs w:val="24"/>
          <w:highlight w:val="yellow"/>
          <w:lang w:val="en-US" w:eastAsia="ar-SA"/>
        </w:rPr>
        <w:t>C</w:t>
      </w:r>
      <w:r w:rsidR="003F1FF8" w:rsidRPr="0022763A">
        <w:rPr>
          <w:rFonts w:asciiTheme="minorHAnsi" w:eastAsia="Times New Roman" w:hAnsiTheme="minorHAnsi"/>
          <w:color w:val="000000" w:themeColor="text1"/>
          <w:kern w:val="24"/>
          <w:sz w:val="24"/>
          <w:szCs w:val="24"/>
          <w:highlight w:val="yellow"/>
          <w:lang w:val="en-US" w:eastAsia="ar-SA"/>
        </w:rPr>
        <w: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Cap </w:t>
      </w:r>
      <w:r w:rsidR="004D11F0"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 xml:space="preserve">scintillation vial </w:t>
      </w:r>
      <w:r w:rsidR="00802FC9" w:rsidRPr="0022763A">
        <w:rPr>
          <w:rFonts w:asciiTheme="minorHAnsi" w:eastAsia="Times New Roman" w:hAnsiTheme="minorHAnsi"/>
          <w:color w:val="000000" w:themeColor="text1"/>
          <w:kern w:val="24"/>
          <w:sz w:val="24"/>
          <w:szCs w:val="24"/>
          <w:highlight w:val="yellow"/>
          <w:lang w:val="en-US" w:eastAsia="ar-SA"/>
        </w:rPr>
        <w:t>containing</w:t>
      </w:r>
      <w:r w:rsidRPr="0022763A">
        <w:rPr>
          <w:rFonts w:asciiTheme="minorHAnsi" w:eastAsia="Times New Roman" w:hAnsiTheme="minorHAnsi"/>
          <w:color w:val="000000" w:themeColor="text1"/>
          <w:kern w:val="24"/>
          <w:sz w:val="24"/>
          <w:szCs w:val="24"/>
          <w:highlight w:val="yellow"/>
          <w:lang w:val="en-US" w:eastAsia="ar-SA"/>
        </w:rPr>
        <w:t xml:space="preserve"> all the reagents and allow</w:t>
      </w:r>
      <w:r w:rsidR="00001829"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reaction mixture to stir overnight at </w:t>
      </w:r>
      <w:r w:rsidR="002B1C55" w:rsidRPr="0022763A">
        <w:rPr>
          <w:rFonts w:asciiTheme="minorHAnsi" w:eastAsia="Times New Roman" w:hAnsiTheme="minorHAnsi"/>
          <w:color w:val="000000" w:themeColor="text1"/>
          <w:kern w:val="24"/>
          <w:sz w:val="24"/>
          <w:szCs w:val="24"/>
          <w:highlight w:val="yellow"/>
          <w:lang w:val="en-US" w:eastAsia="ar-SA"/>
        </w:rPr>
        <w:t>25</w:t>
      </w:r>
      <w:r w:rsidR="00001829" w:rsidRPr="0022763A">
        <w:rPr>
          <w:rFonts w:asciiTheme="minorHAnsi" w:eastAsia="Times New Roman" w:hAnsiTheme="minorHAnsi"/>
          <w:color w:val="000000" w:themeColor="text1"/>
          <w:kern w:val="24"/>
          <w:sz w:val="24"/>
          <w:szCs w:val="24"/>
          <w:highlight w:val="yellow"/>
          <w:lang w:val="en-US" w:eastAsia="ar-SA"/>
        </w:rPr>
        <w:t xml:space="preserve"> °</w:t>
      </w:r>
      <w:r w:rsidR="002B1C55" w:rsidRPr="0022763A">
        <w:rPr>
          <w:rFonts w:asciiTheme="minorHAnsi" w:eastAsia="Times New Roman" w:hAnsiTheme="minorHAnsi"/>
          <w:color w:val="000000" w:themeColor="text1"/>
          <w:kern w:val="24"/>
          <w:sz w:val="24"/>
          <w:szCs w:val="24"/>
          <w:highlight w:val="yellow"/>
          <w:lang w:val="en-US" w:eastAsia="ar-SA"/>
        </w:rPr>
        <w:t>C</w:t>
      </w:r>
      <w:r w:rsidRPr="0022763A">
        <w:rPr>
          <w:rFonts w:asciiTheme="minorHAnsi" w:eastAsia="Times New Roman" w:hAnsiTheme="minorHAnsi"/>
          <w:color w:val="000000" w:themeColor="text1"/>
          <w:kern w:val="24"/>
          <w:sz w:val="24"/>
          <w:szCs w:val="24"/>
          <w:highlight w:val="yellow"/>
          <w:lang w:val="en-US" w:eastAsia="ar-SA"/>
        </w:rPr>
        <w:t xml:space="preserve"> in </w:t>
      </w:r>
      <w:r w:rsidR="004D11F0" w:rsidRPr="0022763A">
        <w:rPr>
          <w:rFonts w:asciiTheme="minorHAnsi" w:eastAsia="Times New Roman" w:hAnsiTheme="minorHAnsi"/>
          <w:color w:val="000000" w:themeColor="text1"/>
          <w:kern w:val="24"/>
          <w:sz w:val="24"/>
          <w:szCs w:val="24"/>
          <w:highlight w:val="yellow"/>
          <w:lang w:val="en-US" w:eastAsia="ar-SA"/>
        </w:rPr>
        <w:t xml:space="preserve">a </w:t>
      </w:r>
      <w:r w:rsidRPr="0022763A">
        <w:rPr>
          <w:rFonts w:asciiTheme="minorHAnsi" w:eastAsia="Times New Roman" w:hAnsiTheme="minorHAnsi"/>
          <w:color w:val="000000" w:themeColor="text1"/>
          <w:kern w:val="24"/>
          <w:sz w:val="24"/>
          <w:szCs w:val="24"/>
          <w:highlight w:val="yellow"/>
          <w:lang w:val="en-US" w:eastAsia="ar-SA"/>
        </w:rPr>
        <w:t>glove box.</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Remove </w:t>
      </w:r>
      <w:r w:rsidR="004D11F0"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 xml:space="preserve">magnetic bar and </w:t>
      </w:r>
      <w:r w:rsidR="00A17012" w:rsidRPr="0022763A">
        <w:rPr>
          <w:rFonts w:asciiTheme="minorHAnsi" w:eastAsia="Times New Roman" w:hAnsiTheme="minorHAnsi"/>
          <w:color w:val="000000" w:themeColor="text1"/>
          <w:kern w:val="24"/>
          <w:sz w:val="24"/>
          <w:szCs w:val="24"/>
          <w:highlight w:val="yellow"/>
          <w:lang w:val="en-US" w:eastAsia="ar-SA"/>
        </w:rPr>
        <w:t>add ~5 mL of additional CHCl</w:t>
      </w:r>
      <w:r w:rsidR="00A17012" w:rsidRPr="0022763A">
        <w:rPr>
          <w:rFonts w:asciiTheme="minorHAnsi" w:eastAsia="Times New Roman" w:hAnsiTheme="minorHAnsi"/>
          <w:color w:val="000000" w:themeColor="text1"/>
          <w:kern w:val="24"/>
          <w:sz w:val="24"/>
          <w:szCs w:val="24"/>
          <w:highlight w:val="yellow"/>
          <w:vertAlign w:val="subscript"/>
          <w:lang w:val="en-US" w:eastAsia="ar-SA"/>
        </w:rPr>
        <w:t>3</w:t>
      </w:r>
      <w:r w:rsidR="00A17012" w:rsidRPr="005025CB">
        <w:rPr>
          <w:rFonts w:asciiTheme="minorHAnsi" w:eastAsia="Times New Roman" w:hAnsiTheme="minorHAnsi"/>
          <w:color w:val="000000" w:themeColor="text1"/>
          <w:kern w:val="24"/>
          <w:sz w:val="24"/>
          <w:szCs w:val="24"/>
          <w:highlight w:val="yellow"/>
          <w:lang w:val="en-US" w:eastAsia="ar-SA"/>
        </w:rPr>
        <w:t xml:space="preserve"> </w:t>
      </w:r>
      <w:r w:rsidR="00A17012" w:rsidRPr="0022763A">
        <w:rPr>
          <w:rFonts w:asciiTheme="minorHAnsi" w:eastAsia="Times New Roman" w:hAnsiTheme="minorHAnsi"/>
          <w:color w:val="000000" w:themeColor="text1"/>
          <w:kern w:val="24"/>
          <w:sz w:val="24"/>
          <w:szCs w:val="24"/>
          <w:highlight w:val="yellow"/>
          <w:lang w:val="en-US" w:eastAsia="ar-SA"/>
        </w:rPr>
        <w:t>to</w:t>
      </w:r>
      <w:r w:rsidR="00A17012" w:rsidRPr="0022763A">
        <w:rPr>
          <w:rFonts w:asciiTheme="minorHAnsi" w:eastAsia="Times New Roman" w:hAnsiTheme="minorHAnsi"/>
          <w:color w:val="000000" w:themeColor="text1"/>
          <w:kern w:val="24"/>
          <w:sz w:val="24"/>
          <w:szCs w:val="24"/>
          <w:highlight w:val="yellow"/>
          <w:vertAlign w:val="subscript"/>
          <w:lang w:val="en-US" w:eastAsia="ar-SA"/>
        </w:rPr>
        <w:t xml:space="preserve"> </w:t>
      </w:r>
      <w:r w:rsidRPr="0022763A">
        <w:rPr>
          <w:rFonts w:asciiTheme="minorHAnsi" w:eastAsia="Times New Roman" w:hAnsiTheme="minorHAnsi"/>
          <w:color w:val="000000" w:themeColor="text1"/>
          <w:kern w:val="24"/>
          <w:sz w:val="24"/>
          <w:szCs w:val="24"/>
          <w:highlight w:val="yellow"/>
          <w:lang w:val="en-US" w:eastAsia="ar-SA"/>
        </w:rPr>
        <w:t xml:space="preserve">re-dissolve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dark red</w:t>
      </w:r>
      <w:r w:rsidR="00001829"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viscous material</w:t>
      </w:r>
      <w:r w:rsidR="00724C16" w:rsidRPr="0022763A">
        <w:rPr>
          <w:rFonts w:asciiTheme="minorHAnsi" w:eastAsia="Times New Roman" w:hAnsiTheme="minorHAnsi"/>
          <w:color w:val="000000" w:themeColor="text1"/>
          <w:kern w:val="24"/>
          <w:sz w:val="24"/>
          <w:szCs w:val="24"/>
          <w:highlight w:val="yellow"/>
          <w:lang w:val="en-US" w:eastAsia="ar-SA"/>
        </w:rPr>
        <w:t xml:space="preserve"> (outside the glove box)</w:t>
      </w:r>
      <w:r w:rsidRPr="0022763A">
        <w:rPr>
          <w:rFonts w:asciiTheme="minorHAnsi" w:eastAsia="Times New Roman" w:hAnsiTheme="minorHAnsi"/>
          <w:color w:val="000000" w:themeColor="text1"/>
          <w:kern w:val="24"/>
          <w:sz w:val="24"/>
          <w:szCs w:val="24"/>
          <w:highlight w:val="yellow"/>
          <w:lang w:val="en-US" w:eastAsia="ar-SA"/>
        </w:rPr>
        <w:t xml:space="preserve">. </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Inject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solution obtained in the previous step into cold MeOH (250 mL) containing 0.5 mL of 1,8-diazabicyclo[2.5.0]undec-7-ene</w:t>
      </w:r>
      <w:r w:rsidR="00001829" w:rsidRPr="0022763A">
        <w:rPr>
          <w:rFonts w:asciiTheme="minorHAnsi" w:eastAsia="Times New Roman" w:hAnsiTheme="minorHAnsi"/>
          <w:color w:val="000000" w:themeColor="text1"/>
          <w:kern w:val="24"/>
          <w:sz w:val="24"/>
          <w:szCs w:val="24"/>
          <w:highlight w:val="yellow"/>
          <w:lang w:val="en-US" w:eastAsia="ar-SA"/>
        </w:rPr>
        <w:t xml:space="preserve"> (DBU</w:t>
      </w:r>
      <w:r w:rsidRPr="0022763A">
        <w:rPr>
          <w:rFonts w:asciiTheme="minorHAnsi" w:eastAsia="Times New Roman" w:hAnsiTheme="minorHAnsi"/>
          <w:color w:val="000000" w:themeColor="text1"/>
          <w:kern w:val="24"/>
          <w:sz w:val="24"/>
          <w:szCs w:val="24"/>
          <w:highlight w:val="yellow"/>
          <w:lang w:val="en-US" w:eastAsia="ar-SA"/>
        </w:rPr>
        <w:t xml:space="preserve">) to precipitate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polymer material as yellowish fibers.</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Collect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polymer formed by filtratio</w:t>
      </w:r>
      <w:r w:rsidR="00802FC9" w:rsidRPr="0022763A">
        <w:rPr>
          <w:rFonts w:asciiTheme="minorHAnsi" w:eastAsia="Times New Roman" w:hAnsiTheme="minorHAnsi"/>
          <w:color w:val="000000" w:themeColor="text1"/>
          <w:kern w:val="24"/>
          <w:sz w:val="24"/>
          <w:szCs w:val="24"/>
          <w:highlight w:val="yellow"/>
          <w:lang w:val="en-US" w:eastAsia="ar-SA"/>
        </w:rPr>
        <w:t xml:space="preserve">n </w:t>
      </w:r>
      <w:r w:rsidR="00CB2D0F" w:rsidRPr="0022763A">
        <w:rPr>
          <w:rFonts w:asciiTheme="minorHAnsi" w:eastAsia="Times New Roman" w:hAnsiTheme="minorHAnsi"/>
          <w:color w:val="000000" w:themeColor="text1"/>
          <w:kern w:val="24"/>
          <w:sz w:val="24"/>
          <w:szCs w:val="24"/>
          <w:highlight w:val="yellow"/>
          <w:lang w:val="en-US" w:eastAsia="ar-SA"/>
        </w:rPr>
        <w:t>(fritted funnel, 15 mL, 4-8 µ</w:t>
      </w:r>
      <w:r w:rsidR="004D11F0" w:rsidRPr="0022763A">
        <w:rPr>
          <w:rFonts w:asciiTheme="minorHAnsi" w:eastAsia="Times New Roman" w:hAnsiTheme="minorHAnsi"/>
          <w:color w:val="000000" w:themeColor="text1"/>
          <w:kern w:val="24"/>
          <w:sz w:val="24"/>
          <w:szCs w:val="24"/>
          <w:highlight w:val="yellow"/>
          <w:lang w:val="en-US" w:eastAsia="ar-SA"/>
        </w:rPr>
        <w:t>m</w:t>
      </w:r>
      <w:r w:rsidR="00CB2D0F" w:rsidRPr="0022763A">
        <w:rPr>
          <w:rFonts w:asciiTheme="minorHAnsi" w:eastAsia="Times New Roman" w:hAnsiTheme="minorHAnsi"/>
          <w:color w:val="000000" w:themeColor="text1"/>
          <w:kern w:val="24"/>
          <w:sz w:val="24"/>
          <w:szCs w:val="24"/>
          <w:highlight w:val="yellow"/>
          <w:lang w:val="en-US" w:eastAsia="ar-SA"/>
        </w:rPr>
        <w:t xml:space="preserve">) </w:t>
      </w:r>
      <w:r w:rsidR="00802FC9" w:rsidRPr="0022763A">
        <w:rPr>
          <w:rFonts w:asciiTheme="minorHAnsi" w:eastAsia="Times New Roman" w:hAnsiTheme="minorHAnsi"/>
          <w:color w:val="000000" w:themeColor="text1"/>
          <w:kern w:val="24"/>
          <w:sz w:val="24"/>
          <w:szCs w:val="24"/>
          <w:highlight w:val="yellow"/>
          <w:lang w:val="en-US" w:eastAsia="ar-SA"/>
        </w:rPr>
        <w:t>and wash</w:t>
      </w:r>
      <w:r w:rsidR="00001829" w:rsidRPr="0022763A">
        <w:rPr>
          <w:rFonts w:asciiTheme="minorHAnsi" w:eastAsia="Times New Roman" w:hAnsiTheme="minorHAnsi"/>
          <w:color w:val="000000" w:themeColor="text1"/>
          <w:kern w:val="24"/>
          <w:sz w:val="24"/>
          <w:szCs w:val="24"/>
          <w:highlight w:val="yellow"/>
          <w:lang w:val="en-US" w:eastAsia="ar-SA"/>
        </w:rPr>
        <w:t xml:space="preserve"> it</w:t>
      </w:r>
      <w:r w:rsidRPr="0022763A">
        <w:rPr>
          <w:rFonts w:asciiTheme="minorHAnsi" w:eastAsia="Times New Roman" w:hAnsiTheme="minorHAnsi"/>
          <w:color w:val="000000" w:themeColor="text1"/>
          <w:kern w:val="24"/>
          <w:sz w:val="24"/>
          <w:szCs w:val="24"/>
          <w:highlight w:val="yellow"/>
          <w:lang w:val="en-US" w:eastAsia="ar-SA"/>
        </w:rPr>
        <w:t xml:space="preserve"> with MeOH</w:t>
      </w:r>
      <w:r w:rsidR="00A17012" w:rsidRPr="0022763A">
        <w:rPr>
          <w:rFonts w:asciiTheme="minorHAnsi" w:eastAsia="Times New Roman" w:hAnsiTheme="minorHAnsi"/>
          <w:color w:val="000000" w:themeColor="text1"/>
          <w:kern w:val="24"/>
          <w:sz w:val="24"/>
          <w:szCs w:val="24"/>
          <w:highlight w:val="yellow"/>
          <w:lang w:val="en-US" w:eastAsia="ar-SA"/>
        </w:rPr>
        <w:t xml:space="preserve"> (~10 mL</w:t>
      </w:r>
      <w:r w:rsidR="002209CB" w:rsidRPr="0022763A">
        <w:rPr>
          <w:rFonts w:asciiTheme="minorHAnsi" w:eastAsia="Times New Roman" w:hAnsiTheme="minorHAnsi"/>
          <w:color w:val="000000" w:themeColor="text1"/>
          <w:kern w:val="24"/>
          <w:sz w:val="24"/>
          <w:szCs w:val="24"/>
          <w:highlight w:val="yellow"/>
          <w:lang w:val="en-US" w:eastAsia="ar-SA"/>
        </w:rPr>
        <w:t>, 3x</w:t>
      </w:r>
      <w:r w:rsidR="00A17012"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7"/>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Re-</w:t>
      </w:r>
      <w:r w:rsidR="00A17012" w:rsidRPr="0022763A">
        <w:rPr>
          <w:rFonts w:asciiTheme="minorHAnsi" w:eastAsia="Times New Roman" w:hAnsiTheme="minorHAnsi"/>
          <w:color w:val="000000" w:themeColor="text1"/>
          <w:kern w:val="24"/>
          <w:sz w:val="24"/>
          <w:szCs w:val="24"/>
          <w:highlight w:val="yellow"/>
          <w:lang w:val="en-US" w:eastAsia="ar-SA"/>
        </w:rPr>
        <w:t xml:space="preserve">dissolve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00A17012" w:rsidRPr="0022763A">
        <w:rPr>
          <w:rFonts w:asciiTheme="minorHAnsi" w:eastAsia="Times New Roman" w:hAnsiTheme="minorHAnsi"/>
          <w:color w:val="000000" w:themeColor="text1"/>
          <w:kern w:val="24"/>
          <w:sz w:val="24"/>
          <w:szCs w:val="24"/>
          <w:highlight w:val="yellow"/>
          <w:lang w:val="en-US" w:eastAsia="ar-SA"/>
        </w:rPr>
        <w:t xml:space="preserve">material </w:t>
      </w:r>
      <w:r w:rsidR="00624F3C" w:rsidRPr="0022763A">
        <w:rPr>
          <w:rFonts w:asciiTheme="minorHAnsi" w:eastAsia="Times New Roman" w:hAnsiTheme="minorHAnsi"/>
          <w:color w:val="000000" w:themeColor="text1"/>
          <w:kern w:val="24"/>
          <w:sz w:val="24"/>
          <w:szCs w:val="24"/>
          <w:highlight w:val="yellow"/>
          <w:lang w:val="en-US" w:eastAsia="ar-SA"/>
        </w:rPr>
        <w:t xml:space="preserve">obtained </w:t>
      </w:r>
      <w:r w:rsidR="004D11F0" w:rsidRPr="0022763A">
        <w:rPr>
          <w:rFonts w:asciiTheme="minorHAnsi" w:eastAsia="Times New Roman" w:hAnsiTheme="minorHAnsi"/>
          <w:color w:val="000000" w:themeColor="text1"/>
          <w:kern w:val="24"/>
          <w:sz w:val="24"/>
          <w:szCs w:val="24"/>
          <w:highlight w:val="yellow"/>
          <w:lang w:val="en-US" w:eastAsia="ar-SA"/>
        </w:rPr>
        <w:t xml:space="preserve">from the </w:t>
      </w:r>
      <w:r w:rsidR="00A17012" w:rsidRPr="0022763A">
        <w:rPr>
          <w:rFonts w:asciiTheme="minorHAnsi" w:eastAsia="Times New Roman" w:hAnsiTheme="minorHAnsi"/>
          <w:color w:val="000000" w:themeColor="text1"/>
          <w:kern w:val="24"/>
          <w:sz w:val="24"/>
          <w:szCs w:val="24"/>
          <w:highlight w:val="yellow"/>
          <w:lang w:val="en-US" w:eastAsia="ar-SA"/>
        </w:rPr>
        <w:t>previous step in CHCl</w:t>
      </w:r>
      <w:r w:rsidR="00A17012" w:rsidRPr="0022763A">
        <w:rPr>
          <w:rFonts w:asciiTheme="minorHAnsi" w:eastAsia="Times New Roman" w:hAnsiTheme="minorHAnsi"/>
          <w:color w:val="000000" w:themeColor="text1"/>
          <w:kern w:val="24"/>
          <w:sz w:val="24"/>
          <w:szCs w:val="24"/>
          <w:highlight w:val="yellow"/>
          <w:vertAlign w:val="subscript"/>
          <w:lang w:val="en-US" w:eastAsia="ar-SA"/>
        </w:rPr>
        <w:t>3</w:t>
      </w:r>
      <w:r w:rsidR="00A17012" w:rsidRPr="0022763A">
        <w:rPr>
          <w:rFonts w:asciiTheme="minorHAnsi" w:eastAsia="Times New Roman" w:hAnsiTheme="minorHAnsi"/>
          <w:color w:val="000000" w:themeColor="text1"/>
          <w:kern w:val="24"/>
          <w:sz w:val="24"/>
          <w:szCs w:val="24"/>
          <w:highlight w:val="yellow"/>
          <w:lang w:val="en-US" w:eastAsia="ar-SA"/>
        </w:rPr>
        <w:t xml:space="preserve"> and re-precipitate</w:t>
      </w:r>
      <w:r w:rsidR="00001829" w:rsidRPr="0022763A">
        <w:rPr>
          <w:rFonts w:asciiTheme="minorHAnsi" w:eastAsia="Times New Roman" w:hAnsiTheme="minorHAnsi"/>
          <w:color w:val="000000" w:themeColor="text1"/>
          <w:kern w:val="24"/>
          <w:sz w:val="24"/>
          <w:szCs w:val="24"/>
          <w:highlight w:val="yellow"/>
          <w:lang w:val="en-US" w:eastAsia="ar-SA"/>
        </w:rPr>
        <w:t xml:space="preserve"> it</w:t>
      </w:r>
      <w:r w:rsidR="00A17012" w:rsidRPr="0022763A">
        <w:rPr>
          <w:rFonts w:asciiTheme="minorHAnsi" w:eastAsia="Times New Roman" w:hAnsiTheme="minorHAnsi"/>
          <w:color w:val="000000" w:themeColor="text1"/>
          <w:kern w:val="24"/>
          <w:sz w:val="24"/>
          <w:szCs w:val="24"/>
          <w:highlight w:val="yellow"/>
          <w:lang w:val="en-US" w:eastAsia="ar-SA"/>
        </w:rPr>
        <w:t xml:space="preserve"> </w:t>
      </w:r>
      <w:r w:rsidR="00624F3C" w:rsidRPr="0022763A">
        <w:rPr>
          <w:rFonts w:asciiTheme="minorHAnsi" w:eastAsia="Times New Roman" w:hAnsiTheme="minorHAnsi"/>
          <w:color w:val="000000" w:themeColor="text1"/>
          <w:kern w:val="24"/>
          <w:sz w:val="24"/>
          <w:szCs w:val="24"/>
          <w:highlight w:val="yellow"/>
          <w:lang w:val="en-US" w:eastAsia="ar-SA"/>
        </w:rPr>
        <w:t>in</w:t>
      </w:r>
      <w:r w:rsidRPr="0022763A">
        <w:rPr>
          <w:rFonts w:asciiTheme="minorHAnsi" w:eastAsia="Times New Roman" w:hAnsiTheme="minorHAnsi"/>
          <w:color w:val="000000" w:themeColor="text1"/>
          <w:kern w:val="24"/>
          <w:sz w:val="24"/>
          <w:szCs w:val="24"/>
          <w:highlight w:val="yellow"/>
          <w:lang w:val="en-US" w:eastAsia="ar-SA"/>
        </w:rPr>
        <w:t xml:space="preserve"> </w:t>
      </w:r>
      <w:r w:rsidR="00A652A6" w:rsidRPr="0022763A">
        <w:rPr>
          <w:rFonts w:asciiTheme="minorHAnsi" w:eastAsia="Times New Roman" w:hAnsiTheme="minorHAnsi"/>
          <w:color w:val="000000" w:themeColor="text1"/>
          <w:kern w:val="24"/>
          <w:sz w:val="24"/>
          <w:szCs w:val="24"/>
          <w:highlight w:val="yellow"/>
          <w:lang w:val="en-US" w:eastAsia="ar-SA"/>
        </w:rPr>
        <w:t xml:space="preserve">MeOH </w:t>
      </w:r>
      <w:r w:rsidR="00945C3D" w:rsidRPr="0022763A">
        <w:rPr>
          <w:rFonts w:asciiTheme="minorHAnsi" w:eastAsia="Times New Roman" w:hAnsiTheme="minorHAnsi"/>
          <w:color w:val="000000" w:themeColor="text1"/>
          <w:kern w:val="24"/>
          <w:sz w:val="24"/>
          <w:szCs w:val="24"/>
          <w:highlight w:val="yellow"/>
          <w:lang w:val="en-US" w:eastAsia="ar-SA"/>
        </w:rPr>
        <w:t>to</w:t>
      </w:r>
      <w:r w:rsidR="00723F2B" w:rsidRPr="0022763A">
        <w:rPr>
          <w:rFonts w:asciiTheme="minorHAnsi" w:eastAsia="Times New Roman" w:hAnsiTheme="minorHAnsi"/>
          <w:color w:val="000000" w:themeColor="text1"/>
          <w:kern w:val="24"/>
          <w:sz w:val="24"/>
          <w:szCs w:val="24"/>
          <w:highlight w:val="yellow"/>
          <w:lang w:val="en-US" w:eastAsia="ar-SA"/>
        </w:rPr>
        <w:t xml:space="preserve"> remove</w:t>
      </w:r>
      <w:r w:rsidR="00001829"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w:t>
      </w:r>
      <w:r w:rsidR="00A652A6" w:rsidRPr="0022763A">
        <w:rPr>
          <w:rFonts w:asciiTheme="minorHAnsi" w:hAnsiTheme="minorHAnsi"/>
          <w:color w:val="000000" w:themeColor="text1"/>
          <w:sz w:val="24"/>
          <w:szCs w:val="24"/>
          <w:highlight w:val="yellow"/>
          <w:lang w:val="en-US"/>
        </w:rPr>
        <w:t>residual Ti(IV)-BINOL catalyst</w:t>
      </w:r>
      <w:r w:rsidR="00001829" w:rsidRPr="0022763A">
        <w:rPr>
          <w:rFonts w:asciiTheme="minorHAnsi" w:eastAsia="Times New Roman" w:hAnsiTheme="minorHAnsi"/>
          <w:color w:val="000000" w:themeColor="text1"/>
          <w:kern w:val="24"/>
          <w:sz w:val="24"/>
          <w:szCs w:val="24"/>
          <w:highlight w:val="yellow"/>
          <w:lang w:val="en-US" w:eastAsia="ar-SA"/>
        </w:rPr>
        <w:t>. D</w:t>
      </w:r>
      <w:r w:rsidRPr="0022763A">
        <w:rPr>
          <w:rFonts w:asciiTheme="minorHAnsi" w:eastAsia="Times New Roman" w:hAnsiTheme="minorHAnsi"/>
          <w:color w:val="000000" w:themeColor="text1"/>
          <w:kern w:val="24"/>
          <w:sz w:val="24"/>
          <w:szCs w:val="24"/>
          <w:highlight w:val="yellow"/>
          <w:lang w:val="en-US" w:eastAsia="ar-SA"/>
        </w:rPr>
        <w:t>ry the precipitate under high vacuum</w:t>
      </w:r>
      <w:r w:rsidR="00784086" w:rsidRPr="0022763A">
        <w:rPr>
          <w:rFonts w:asciiTheme="minorHAnsi" w:eastAsia="Times New Roman" w:hAnsiTheme="minorHAnsi"/>
          <w:color w:val="000000" w:themeColor="text1"/>
          <w:kern w:val="24"/>
          <w:sz w:val="24"/>
          <w:szCs w:val="24"/>
          <w:highlight w:val="yellow"/>
          <w:lang w:val="en-US" w:eastAsia="ar-SA"/>
        </w:rPr>
        <w:t xml:space="preserve"> (200 mTorr)</w:t>
      </w:r>
      <w:r w:rsidRPr="0022763A">
        <w:rPr>
          <w:rFonts w:asciiTheme="minorHAnsi" w:eastAsia="Times New Roman" w:hAnsiTheme="minorHAnsi"/>
          <w:color w:val="000000" w:themeColor="text1"/>
          <w:kern w:val="24"/>
          <w:sz w:val="24"/>
          <w:szCs w:val="24"/>
          <w:highlight w:val="yellow"/>
          <w:lang w:val="en-US" w:eastAsia="ar-SA"/>
        </w:rPr>
        <w:t xml:space="preserve"> for 24</w:t>
      </w:r>
      <w:r w:rsidR="003A16ED" w:rsidRPr="0022763A">
        <w:rPr>
          <w:rFonts w:asciiTheme="minorHAnsi" w:eastAsia="Times New Roman" w:hAnsiTheme="minorHAnsi"/>
          <w:color w:val="000000" w:themeColor="text1"/>
          <w:kern w:val="24"/>
          <w:sz w:val="24"/>
          <w:szCs w:val="24"/>
          <w:highlight w:val="yellow"/>
          <w:lang w:val="en-US" w:eastAsia="ar-SA"/>
        </w:rPr>
        <w:t xml:space="preserve"> h</w:t>
      </w:r>
      <w:r w:rsidRPr="0022763A">
        <w:rPr>
          <w:rFonts w:asciiTheme="minorHAnsi" w:eastAsia="Times New Roman" w:hAnsiTheme="minorHAnsi"/>
          <w:color w:val="000000" w:themeColor="text1"/>
          <w:kern w:val="24"/>
          <w:sz w:val="24"/>
          <w:szCs w:val="24"/>
          <w:highlight w:val="yellow"/>
          <w:lang w:val="en-US" w:eastAsia="ar-SA"/>
        </w:rPr>
        <w:t xml:space="preserve"> to remove</w:t>
      </w:r>
      <w:r w:rsidR="00001829"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MeOH. </w:t>
      </w:r>
      <w:r w:rsidR="004D11F0" w:rsidRPr="0022763A">
        <w:rPr>
          <w:rFonts w:asciiTheme="minorHAnsi" w:eastAsia="Times New Roman" w:hAnsiTheme="minorHAnsi"/>
          <w:color w:val="000000" w:themeColor="text1"/>
          <w:kern w:val="24"/>
          <w:sz w:val="24"/>
          <w:szCs w:val="24"/>
          <w:highlight w:val="yellow"/>
          <w:lang w:val="en-US" w:eastAsia="ar-SA"/>
        </w:rPr>
        <w:t>Repeat</w:t>
      </w:r>
      <w:r w:rsidRPr="0022763A">
        <w:rPr>
          <w:rFonts w:asciiTheme="minorHAnsi" w:eastAsia="Times New Roman" w:hAnsiTheme="minorHAnsi"/>
          <w:color w:val="000000" w:themeColor="text1"/>
          <w:kern w:val="24"/>
          <w:sz w:val="24"/>
          <w:szCs w:val="24"/>
          <w:highlight w:val="yellow"/>
          <w:lang w:val="en-US" w:eastAsia="ar-SA"/>
        </w:rPr>
        <w:t xml:space="preserve"> this procedure </w:t>
      </w:r>
      <w:r w:rsidR="004D11F0" w:rsidRPr="0022763A">
        <w:rPr>
          <w:rFonts w:asciiTheme="minorHAnsi" w:eastAsia="Times New Roman" w:hAnsiTheme="minorHAnsi"/>
          <w:color w:val="000000" w:themeColor="text1"/>
          <w:kern w:val="24"/>
          <w:sz w:val="24"/>
          <w:szCs w:val="24"/>
          <w:highlight w:val="yellow"/>
          <w:lang w:val="en-US" w:eastAsia="ar-SA"/>
        </w:rPr>
        <w:t>once</w:t>
      </w:r>
      <w:r w:rsidRPr="0022763A">
        <w:rPr>
          <w:rFonts w:asciiTheme="minorHAnsi" w:eastAsia="Times New Roman" w:hAnsiTheme="minorHAnsi"/>
          <w:color w:val="000000" w:themeColor="text1"/>
          <w:kern w:val="24"/>
          <w:sz w:val="24"/>
          <w:szCs w:val="24"/>
          <w:highlight w:val="yellow"/>
          <w:lang w:val="en-US" w:eastAsia="ar-SA"/>
        </w:rPr>
        <w:t xml:space="preserve"> to ensure</w:t>
      </w:r>
      <w:r w:rsidR="00001829"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purity of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00A46C09" w:rsidRPr="0022763A">
        <w:rPr>
          <w:rFonts w:asciiTheme="minorHAnsi" w:eastAsia="Times New Roman" w:hAnsiTheme="minorHAnsi"/>
          <w:color w:val="000000" w:themeColor="text1"/>
          <w:kern w:val="24"/>
          <w:sz w:val="24"/>
          <w:szCs w:val="24"/>
          <w:highlight w:val="yellow"/>
          <w:lang w:val="en-US" w:eastAsia="ar-SA"/>
        </w:rPr>
        <w:t>resulting</w:t>
      </w:r>
      <w:r w:rsidRPr="0022763A">
        <w:rPr>
          <w:rFonts w:asciiTheme="minorHAnsi" w:eastAsia="Times New Roman" w:hAnsiTheme="minorHAnsi"/>
          <w:color w:val="000000" w:themeColor="text1"/>
          <w:kern w:val="24"/>
          <w:sz w:val="24"/>
          <w:szCs w:val="24"/>
          <w:highlight w:val="yellow"/>
          <w:lang w:val="en-US" w:eastAsia="ar-SA"/>
        </w:rPr>
        <w:t xml:space="preserve"> polymer.</w:t>
      </w:r>
    </w:p>
    <w:p w:rsidR="003F1FF8" w:rsidRPr="0022763A" w:rsidRDefault="003F1FF8" w:rsidP="004D11F0">
      <w:pPr>
        <w:widowControl w:val="0"/>
        <w:suppressAutoHyphens/>
        <w:spacing w:after="0" w:line="240" w:lineRule="auto"/>
        <w:rPr>
          <w:rFonts w:eastAsia="Times New Roman" w:cs="Times New Roman"/>
          <w:color w:val="000000" w:themeColor="text1"/>
          <w:kern w:val="24"/>
          <w:sz w:val="24"/>
          <w:szCs w:val="24"/>
          <w:highlight w:val="yellow"/>
          <w:lang w:eastAsia="ar-SA"/>
        </w:rPr>
      </w:pPr>
    </w:p>
    <w:p w:rsidR="00A46C09" w:rsidRPr="0022763A" w:rsidRDefault="003F1FF8" w:rsidP="00B06C01">
      <w:pPr>
        <w:numPr>
          <w:ilvl w:val="0"/>
          <w:numId w:val="6"/>
        </w:numPr>
        <w:spacing w:after="0" w:line="240" w:lineRule="auto"/>
        <w:ind w:left="0" w:firstLine="0"/>
        <w:contextualSpacing/>
        <w:rPr>
          <w:rFonts w:eastAsia="Times New Roman" w:cs="Times New Roman"/>
          <w:color w:val="000000" w:themeColor="text1"/>
          <w:kern w:val="24"/>
          <w:sz w:val="24"/>
          <w:szCs w:val="24"/>
          <w:highlight w:val="yellow"/>
          <w:lang w:eastAsia="ar-SA"/>
        </w:rPr>
      </w:pPr>
      <w:r w:rsidRPr="0022763A">
        <w:rPr>
          <w:rFonts w:eastAsia="Times New Roman" w:cs="Times New Roman"/>
          <w:b/>
          <w:color w:val="000000" w:themeColor="text1"/>
          <w:kern w:val="24"/>
          <w:sz w:val="24"/>
          <w:szCs w:val="24"/>
          <w:highlight w:val="yellow"/>
          <w:lang w:eastAsia="ar-SA"/>
        </w:rPr>
        <w:t>Synthesis of</w:t>
      </w:r>
      <w:r w:rsidR="00001829" w:rsidRPr="0022763A">
        <w:rPr>
          <w:rFonts w:eastAsia="Times New Roman" w:cs="Times New Roman"/>
          <w:b/>
          <w:color w:val="000000" w:themeColor="text1"/>
          <w:kern w:val="24"/>
          <w:sz w:val="24"/>
          <w:szCs w:val="24"/>
          <w:highlight w:val="yellow"/>
          <w:lang w:eastAsia="ar-SA"/>
        </w:rPr>
        <w:t xml:space="preserve"> the</w:t>
      </w:r>
      <w:r w:rsidRPr="0022763A">
        <w:rPr>
          <w:rFonts w:eastAsia="Times New Roman" w:cs="Times New Roman"/>
          <w:b/>
          <w:color w:val="000000" w:themeColor="text1"/>
          <w:kern w:val="24"/>
          <w:sz w:val="24"/>
          <w:szCs w:val="24"/>
          <w:highlight w:val="yellow"/>
          <w:lang w:eastAsia="ar-SA"/>
        </w:rPr>
        <w:t xml:space="preserve"> (</w:t>
      </w:r>
      <w:r w:rsidRPr="0022763A">
        <w:rPr>
          <w:rFonts w:eastAsia="Times New Roman" w:cs="Times New Roman"/>
          <w:b/>
          <w:i/>
          <w:color w:val="000000" w:themeColor="text1"/>
          <w:kern w:val="24"/>
          <w:sz w:val="24"/>
          <w:szCs w:val="24"/>
          <w:highlight w:val="yellow"/>
          <w:lang w:eastAsia="ar-SA"/>
        </w:rPr>
        <w:t>R</w:t>
      </w:r>
      <w:r w:rsidRPr="0022763A">
        <w:rPr>
          <w:rFonts w:eastAsia="Times New Roman" w:cs="Times New Roman"/>
          <w:b/>
          <w:color w:val="000000" w:themeColor="text1"/>
          <w:kern w:val="24"/>
          <w:sz w:val="24"/>
          <w:szCs w:val="24"/>
          <w:highlight w:val="yellow"/>
          <w:lang w:eastAsia="ar-SA"/>
        </w:rPr>
        <w:t>)- and (</w:t>
      </w:r>
      <w:r w:rsidRPr="0022763A">
        <w:rPr>
          <w:rFonts w:eastAsia="Times New Roman" w:cs="Times New Roman"/>
          <w:b/>
          <w:i/>
          <w:color w:val="000000" w:themeColor="text1"/>
          <w:kern w:val="24"/>
          <w:sz w:val="24"/>
          <w:szCs w:val="24"/>
          <w:highlight w:val="yellow"/>
          <w:lang w:eastAsia="ar-SA"/>
        </w:rPr>
        <w:t>S</w:t>
      </w:r>
      <w:r w:rsidRPr="0022763A">
        <w:rPr>
          <w:rFonts w:eastAsia="Times New Roman" w:cs="Times New Roman"/>
          <w:b/>
          <w:color w:val="000000" w:themeColor="text1"/>
          <w:kern w:val="24"/>
          <w:sz w:val="24"/>
          <w:szCs w:val="24"/>
          <w:highlight w:val="yellow"/>
          <w:lang w:eastAsia="ar-SA"/>
        </w:rPr>
        <w:t>)-series of triazole polycarbodiimides under</w:t>
      </w:r>
      <w:r w:rsidR="00001829" w:rsidRPr="0022763A">
        <w:rPr>
          <w:rFonts w:eastAsia="Times New Roman" w:cs="Times New Roman"/>
          <w:b/>
          <w:color w:val="000000" w:themeColor="text1"/>
          <w:kern w:val="24"/>
          <w:sz w:val="24"/>
          <w:szCs w:val="24"/>
          <w:highlight w:val="yellow"/>
          <w:lang w:eastAsia="ar-SA"/>
        </w:rPr>
        <w:t xml:space="preserve"> a</w:t>
      </w:r>
      <w:r w:rsidRPr="0022763A">
        <w:rPr>
          <w:rFonts w:eastAsia="Times New Roman" w:cs="Times New Roman"/>
          <w:b/>
          <w:color w:val="000000" w:themeColor="text1"/>
          <w:kern w:val="24"/>
          <w:sz w:val="24"/>
          <w:szCs w:val="24"/>
          <w:highlight w:val="yellow"/>
          <w:lang w:eastAsia="ar-SA"/>
        </w:rPr>
        <w:t xml:space="preserve"> “click” protocol</w:t>
      </w: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Add </w:t>
      </w:r>
      <w:r w:rsidR="00E332C9" w:rsidRPr="0022763A">
        <w:rPr>
          <w:rFonts w:asciiTheme="minorHAnsi" w:eastAsia="Times New Roman" w:hAnsiTheme="minorHAnsi"/>
          <w:color w:val="000000" w:themeColor="text1"/>
          <w:kern w:val="24"/>
          <w:sz w:val="24"/>
          <w:szCs w:val="24"/>
          <w:highlight w:val="yellow"/>
          <w:lang w:val="en-US" w:eastAsia="ar-SA"/>
        </w:rPr>
        <w:t xml:space="preserve">5 mL of </w:t>
      </w:r>
      <w:r w:rsidRPr="0022763A">
        <w:rPr>
          <w:rFonts w:asciiTheme="minorHAnsi" w:eastAsia="Times New Roman" w:hAnsiTheme="minorHAnsi"/>
          <w:color w:val="000000" w:themeColor="text1"/>
          <w:kern w:val="24"/>
          <w:sz w:val="24"/>
          <w:szCs w:val="24"/>
          <w:highlight w:val="yellow"/>
          <w:lang w:val="en-US" w:eastAsia="ar-SA"/>
        </w:rPr>
        <w:t>anhydrous THF</w:t>
      </w:r>
      <w:r w:rsidR="00945C3D" w:rsidRPr="0022763A">
        <w:rPr>
          <w:rFonts w:asciiTheme="minorHAnsi" w:eastAsia="Times New Roman" w:hAnsiTheme="minorHAnsi"/>
          <w:color w:val="000000" w:themeColor="text1"/>
          <w:kern w:val="24"/>
          <w:sz w:val="24"/>
          <w:szCs w:val="24"/>
          <w:highlight w:val="yellow"/>
          <w:lang w:val="en-US" w:eastAsia="ar-SA"/>
        </w:rPr>
        <w:t xml:space="preserve"> (glove box)</w:t>
      </w:r>
      <w:r w:rsidR="00001829" w:rsidRPr="0022763A">
        <w:rPr>
          <w:rFonts w:asciiTheme="minorHAnsi" w:eastAsia="Times New Roman" w:hAnsiTheme="minorHAnsi"/>
          <w:color w:val="000000" w:themeColor="text1"/>
          <w:kern w:val="24"/>
          <w:sz w:val="24"/>
          <w:szCs w:val="24"/>
          <w:highlight w:val="yellow"/>
          <w:lang w:val="en-US" w:eastAsia="ar-SA"/>
        </w:rPr>
        <w:t xml:space="preserve"> and a magnetic stirring bar</w:t>
      </w:r>
      <w:r w:rsidRPr="0022763A">
        <w:rPr>
          <w:rFonts w:asciiTheme="minorHAnsi" w:eastAsia="Times New Roman" w:hAnsiTheme="minorHAnsi"/>
          <w:color w:val="000000" w:themeColor="text1"/>
          <w:kern w:val="24"/>
          <w:sz w:val="24"/>
          <w:szCs w:val="24"/>
          <w:highlight w:val="yellow"/>
          <w:lang w:val="en-US" w:eastAsia="ar-SA"/>
        </w:rPr>
        <w:t xml:space="preserve"> to the scintillation vial (20 mL) containing </w:t>
      </w:r>
      <w:r w:rsidR="00FC3D12" w:rsidRPr="0022763A">
        <w:rPr>
          <w:rFonts w:asciiTheme="minorHAnsi" w:eastAsia="Times New Roman" w:hAnsiTheme="minorHAnsi"/>
          <w:color w:val="000000" w:themeColor="text1"/>
          <w:kern w:val="24"/>
          <w:sz w:val="24"/>
          <w:szCs w:val="24"/>
          <w:highlight w:val="yellow"/>
          <w:lang w:val="en-US" w:eastAsia="ar-SA"/>
        </w:rPr>
        <w:t xml:space="preserve">0.25 g (0.00117 mol) of </w:t>
      </w:r>
      <w:r w:rsidR="00FC3D12" w:rsidRPr="0022763A">
        <w:rPr>
          <w:rFonts w:asciiTheme="minorHAnsi" w:eastAsia="Times New Roman" w:hAnsiTheme="minorHAnsi"/>
          <w:b/>
          <w:i/>
          <w:color w:val="000000" w:themeColor="text1"/>
          <w:kern w:val="24"/>
          <w:sz w:val="24"/>
          <w:szCs w:val="24"/>
          <w:highlight w:val="yellow"/>
          <w:lang w:val="en-US" w:eastAsia="ar-SA"/>
        </w:rPr>
        <w:t>R</w:t>
      </w:r>
      <w:r w:rsidR="00FC3D12" w:rsidRPr="0022763A">
        <w:rPr>
          <w:rFonts w:asciiTheme="minorHAnsi" w:eastAsia="Times New Roman" w:hAnsiTheme="minorHAnsi"/>
          <w:b/>
          <w:color w:val="000000" w:themeColor="text1"/>
          <w:kern w:val="24"/>
          <w:sz w:val="24"/>
          <w:szCs w:val="24"/>
          <w:highlight w:val="yellow"/>
          <w:lang w:val="en-US" w:eastAsia="ar-SA"/>
        </w:rPr>
        <w:t>-50-ET-50Ph</w:t>
      </w:r>
      <w:r w:rsidR="00FC3D12" w:rsidRPr="0022763A">
        <w:rPr>
          <w:rFonts w:asciiTheme="minorHAnsi" w:eastAsia="Times New Roman" w:hAnsiTheme="minorHAnsi"/>
          <w:color w:val="000000" w:themeColor="text1"/>
          <w:kern w:val="24"/>
          <w:sz w:val="24"/>
          <w:szCs w:val="24"/>
          <w:highlight w:val="yellow"/>
          <w:lang w:val="en-US" w:eastAsia="ar-SA"/>
        </w:rPr>
        <w:t xml:space="preserve"> to synthesize</w:t>
      </w:r>
      <w:r w:rsidR="008E25A6" w:rsidRPr="0022763A">
        <w:rPr>
          <w:rFonts w:asciiTheme="minorHAnsi" w:eastAsia="Times New Roman" w:hAnsiTheme="minorHAnsi"/>
          <w:color w:val="000000" w:themeColor="text1"/>
          <w:kern w:val="24"/>
          <w:sz w:val="24"/>
          <w:szCs w:val="24"/>
          <w:highlight w:val="yellow"/>
          <w:lang w:val="en-US" w:eastAsia="ar-SA"/>
        </w:rPr>
        <w:t xml:space="preserve"> </w:t>
      </w:r>
      <w:r w:rsidR="00001829" w:rsidRPr="0022763A">
        <w:rPr>
          <w:rFonts w:asciiTheme="minorHAnsi" w:eastAsia="Times New Roman" w:hAnsiTheme="minorHAnsi"/>
          <w:color w:val="000000" w:themeColor="text1"/>
          <w:kern w:val="24"/>
          <w:sz w:val="24"/>
          <w:szCs w:val="24"/>
          <w:highlight w:val="yellow"/>
          <w:lang w:val="en-US" w:eastAsia="ar-SA"/>
        </w:rPr>
        <w:t xml:space="preserve">a </w:t>
      </w:r>
      <w:r w:rsidR="00FC3D12" w:rsidRPr="0022763A">
        <w:rPr>
          <w:rFonts w:asciiTheme="minorHAnsi" w:eastAsia="Times New Roman" w:hAnsiTheme="minorHAnsi"/>
          <w:color w:val="000000" w:themeColor="text1"/>
          <w:kern w:val="24"/>
          <w:sz w:val="24"/>
          <w:szCs w:val="24"/>
          <w:highlight w:val="yellow"/>
          <w:lang w:val="en-US" w:eastAsia="ar-SA"/>
        </w:rPr>
        <w:t xml:space="preserve">representative </w:t>
      </w:r>
      <w:r w:rsidR="00FC3D12" w:rsidRPr="0022763A">
        <w:rPr>
          <w:rFonts w:asciiTheme="minorHAnsi" w:eastAsia="Times New Roman" w:hAnsiTheme="minorHAnsi"/>
          <w:b/>
          <w:i/>
          <w:color w:val="000000" w:themeColor="text1"/>
          <w:kern w:val="24"/>
          <w:sz w:val="24"/>
          <w:szCs w:val="24"/>
          <w:highlight w:val="yellow"/>
          <w:lang w:val="en-US" w:eastAsia="ar-SA"/>
        </w:rPr>
        <w:t>R</w:t>
      </w:r>
      <w:r w:rsidR="00FC3D12" w:rsidRPr="0022763A">
        <w:rPr>
          <w:rFonts w:asciiTheme="minorHAnsi" w:eastAsia="Times New Roman" w:hAnsiTheme="minorHAnsi"/>
          <w:b/>
          <w:color w:val="000000" w:themeColor="text1"/>
          <w:kern w:val="24"/>
          <w:sz w:val="24"/>
          <w:szCs w:val="24"/>
          <w:highlight w:val="yellow"/>
          <w:lang w:val="en-US" w:eastAsia="ar-SA"/>
        </w:rPr>
        <w:t>-50-TRZ-50-Ph</w:t>
      </w:r>
      <w:r w:rsidR="00FC3D12" w:rsidRPr="0022763A">
        <w:rPr>
          <w:rFonts w:asciiTheme="minorHAnsi" w:eastAsia="Times New Roman" w:hAnsiTheme="minorHAnsi"/>
          <w:color w:val="000000" w:themeColor="text1"/>
          <w:kern w:val="24"/>
          <w:sz w:val="24"/>
          <w:szCs w:val="24"/>
          <w:highlight w:val="yellow"/>
          <w:lang w:val="en-US" w:eastAsia="ar-SA"/>
        </w:rPr>
        <w:t xml:space="preserve"> composition.</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Weigh </w:t>
      </w:r>
      <w:r w:rsidR="00945C3D" w:rsidRPr="0022763A">
        <w:rPr>
          <w:rFonts w:asciiTheme="minorHAnsi" w:eastAsia="Times New Roman" w:hAnsiTheme="minorHAnsi"/>
          <w:color w:val="000000" w:themeColor="text1"/>
          <w:kern w:val="24"/>
          <w:sz w:val="24"/>
          <w:szCs w:val="24"/>
          <w:highlight w:val="yellow"/>
          <w:lang w:val="en-US" w:eastAsia="ar-SA"/>
        </w:rPr>
        <w:t xml:space="preserve">out </w:t>
      </w:r>
      <w:r w:rsidR="00FC3D12" w:rsidRPr="0022763A">
        <w:rPr>
          <w:rFonts w:asciiTheme="minorHAnsi" w:eastAsia="Times New Roman" w:hAnsiTheme="minorHAnsi"/>
          <w:color w:val="000000" w:themeColor="text1"/>
          <w:kern w:val="24"/>
          <w:sz w:val="24"/>
          <w:szCs w:val="24"/>
          <w:highlight w:val="yellow"/>
          <w:lang w:val="en-US" w:eastAsia="ar-SA"/>
        </w:rPr>
        <w:t xml:space="preserve">0.146 g (0.00059 mol) of </w:t>
      </w:r>
      <w:r w:rsidR="00FC3D12" w:rsidRPr="0022763A">
        <w:rPr>
          <w:rFonts w:asciiTheme="minorHAnsi" w:eastAsia="Times New Roman" w:hAnsiTheme="minorHAnsi"/>
          <w:i/>
          <w:color w:val="000000" w:themeColor="text1"/>
          <w:kern w:val="24"/>
          <w:sz w:val="24"/>
          <w:szCs w:val="24"/>
          <w:highlight w:val="yellow"/>
          <w:lang w:val="en-US" w:eastAsia="ar-SA"/>
        </w:rPr>
        <w:t>N</w:t>
      </w:r>
      <w:r w:rsidR="00FC3D12" w:rsidRPr="0022763A">
        <w:rPr>
          <w:rFonts w:asciiTheme="minorHAnsi" w:eastAsia="Times New Roman" w:hAnsiTheme="minorHAnsi"/>
          <w:color w:val="000000" w:themeColor="text1"/>
          <w:kern w:val="24"/>
          <w:sz w:val="24"/>
          <w:szCs w:val="24"/>
          <w:highlight w:val="yellow"/>
          <w:lang w:val="en-US" w:eastAsia="ar-SA"/>
        </w:rPr>
        <w:t xml:space="preserve">-(3-azidopropyl)-2-bromo-2-methylpropane </w:t>
      </w:r>
      <w:r w:rsidR="00FC3D12" w:rsidRPr="0022763A">
        <w:rPr>
          <w:rFonts w:asciiTheme="minorHAnsi" w:eastAsia="Times New Roman" w:hAnsiTheme="minorHAnsi"/>
          <w:color w:val="000000" w:themeColor="text1"/>
          <w:kern w:val="24"/>
          <w:sz w:val="24"/>
          <w:szCs w:val="24"/>
          <w:highlight w:val="yellow"/>
          <w:lang w:val="en-US" w:eastAsia="ar-SA"/>
        </w:rPr>
        <w:lastRenderedPageBreak/>
        <w:t>amide</w:t>
      </w:r>
      <w:r w:rsidR="008124C2" w:rsidRPr="0022763A">
        <w:rPr>
          <w:rFonts w:asciiTheme="minorHAnsi" w:eastAsia="Times New Roman" w:hAnsiTheme="minorHAnsi"/>
          <w:color w:val="000000" w:themeColor="text1"/>
          <w:kern w:val="24"/>
          <w:sz w:val="24"/>
          <w:szCs w:val="24"/>
          <w:highlight w:val="yellow"/>
          <w:vertAlign w:val="superscript"/>
          <w:lang w:val="en-US" w:eastAsia="ar-SA"/>
        </w:rPr>
        <w:t>22</w:t>
      </w:r>
      <w:r w:rsidRPr="0022763A">
        <w:rPr>
          <w:rFonts w:asciiTheme="minorHAnsi" w:eastAsia="Times New Roman" w:hAnsiTheme="minorHAnsi"/>
          <w:color w:val="000000" w:themeColor="text1"/>
          <w:kern w:val="24"/>
          <w:sz w:val="24"/>
          <w:szCs w:val="24"/>
          <w:highlight w:val="yellow"/>
          <w:lang w:val="en-US" w:eastAsia="ar-SA"/>
        </w:rPr>
        <w:t xml:space="preserve"> in the </w:t>
      </w:r>
      <w:r w:rsidR="00724C16" w:rsidRPr="0022763A">
        <w:rPr>
          <w:rFonts w:asciiTheme="minorHAnsi" w:eastAsia="Times New Roman" w:hAnsiTheme="minorHAnsi"/>
          <w:color w:val="000000" w:themeColor="text1"/>
          <w:kern w:val="24"/>
          <w:sz w:val="24"/>
          <w:szCs w:val="24"/>
          <w:highlight w:val="yellow"/>
          <w:lang w:val="en-US" w:eastAsia="ar-SA"/>
        </w:rPr>
        <w:t>glove</w:t>
      </w:r>
      <w:r w:rsidRPr="0022763A">
        <w:rPr>
          <w:rFonts w:asciiTheme="minorHAnsi" w:eastAsia="Times New Roman" w:hAnsiTheme="minorHAnsi"/>
          <w:color w:val="000000" w:themeColor="text1"/>
          <w:kern w:val="24"/>
          <w:sz w:val="24"/>
          <w:szCs w:val="24"/>
          <w:highlight w:val="yellow"/>
          <w:lang w:val="en-US" w:eastAsia="ar-SA"/>
        </w:rPr>
        <w:t xml:space="preserve"> box and add it to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scintillation vial.</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Weigh</w:t>
      </w:r>
      <w:r w:rsidR="003212C3" w:rsidRPr="0022763A">
        <w:rPr>
          <w:rFonts w:asciiTheme="minorHAnsi" w:eastAsia="Times New Roman" w:hAnsiTheme="minorHAnsi"/>
          <w:color w:val="000000" w:themeColor="text1"/>
          <w:kern w:val="24"/>
          <w:sz w:val="24"/>
          <w:szCs w:val="24"/>
          <w:highlight w:val="yellow"/>
          <w:lang w:val="en-US" w:eastAsia="ar-SA"/>
        </w:rPr>
        <w:t xml:space="preserve"> out</w:t>
      </w:r>
      <w:r w:rsidRPr="0022763A">
        <w:rPr>
          <w:rFonts w:asciiTheme="minorHAnsi" w:eastAsia="Times New Roman" w:hAnsiTheme="minorHAnsi"/>
          <w:color w:val="000000" w:themeColor="text1"/>
          <w:kern w:val="24"/>
          <w:sz w:val="24"/>
          <w:szCs w:val="24"/>
          <w:highlight w:val="yellow"/>
          <w:lang w:val="en-US" w:eastAsia="ar-SA"/>
        </w:rPr>
        <w:t xml:space="preserve"> </w:t>
      </w:r>
      <w:r w:rsidR="008E25A6" w:rsidRPr="0022763A">
        <w:rPr>
          <w:rFonts w:asciiTheme="minorHAnsi" w:eastAsia="Times New Roman" w:hAnsiTheme="minorHAnsi"/>
          <w:color w:val="000000" w:themeColor="text1"/>
          <w:kern w:val="24"/>
          <w:sz w:val="24"/>
          <w:szCs w:val="24"/>
          <w:highlight w:val="yellow"/>
          <w:lang w:val="en-US" w:eastAsia="ar-SA"/>
        </w:rPr>
        <w:t xml:space="preserve">0.022 g (0.00012 mol) of </w:t>
      </w:r>
      <w:r w:rsidR="00087BDF" w:rsidRPr="0022763A">
        <w:rPr>
          <w:rFonts w:asciiTheme="minorHAnsi" w:eastAsia="Times New Roman" w:hAnsiTheme="minorHAnsi"/>
          <w:color w:val="000000" w:themeColor="text1"/>
          <w:kern w:val="24"/>
          <w:sz w:val="24"/>
          <w:szCs w:val="24"/>
          <w:highlight w:val="yellow"/>
          <w:lang w:val="en-US" w:eastAsia="ar-SA"/>
        </w:rPr>
        <w:t>Cu(I) iodide</w:t>
      </w:r>
      <w:r w:rsidR="00AF7BCB" w:rsidRPr="0022763A">
        <w:rPr>
          <w:rFonts w:asciiTheme="minorHAnsi" w:eastAsia="Times New Roman" w:hAnsiTheme="minorHAnsi"/>
          <w:color w:val="000000" w:themeColor="text1"/>
          <w:kern w:val="24"/>
          <w:sz w:val="24"/>
          <w:szCs w:val="24"/>
          <w:highlight w:val="yellow"/>
          <w:lang w:val="en-US" w:eastAsia="ar-SA"/>
        </w:rPr>
        <w:t xml:space="preserve"> catalyst </w:t>
      </w:r>
      <w:r w:rsidRPr="0022763A">
        <w:rPr>
          <w:rFonts w:asciiTheme="minorHAnsi" w:eastAsia="Times New Roman" w:hAnsiTheme="minorHAnsi"/>
          <w:color w:val="000000" w:themeColor="text1"/>
          <w:kern w:val="24"/>
          <w:sz w:val="24"/>
          <w:szCs w:val="24"/>
          <w:highlight w:val="yellow"/>
          <w:lang w:val="en-US" w:eastAsia="ar-SA"/>
        </w:rPr>
        <w:t xml:space="preserve">in the </w:t>
      </w:r>
      <w:r w:rsidR="00724C16" w:rsidRPr="0022763A">
        <w:rPr>
          <w:rFonts w:asciiTheme="minorHAnsi" w:eastAsia="Times New Roman" w:hAnsiTheme="minorHAnsi"/>
          <w:color w:val="000000" w:themeColor="text1"/>
          <w:kern w:val="24"/>
          <w:sz w:val="24"/>
          <w:szCs w:val="24"/>
          <w:highlight w:val="yellow"/>
          <w:lang w:val="en-US" w:eastAsia="ar-SA"/>
        </w:rPr>
        <w:t>glove</w:t>
      </w:r>
      <w:r w:rsidRPr="0022763A">
        <w:rPr>
          <w:rFonts w:asciiTheme="minorHAnsi" w:eastAsia="Times New Roman" w:hAnsiTheme="minorHAnsi"/>
          <w:color w:val="000000" w:themeColor="text1"/>
          <w:kern w:val="24"/>
          <w:sz w:val="24"/>
          <w:szCs w:val="24"/>
          <w:highlight w:val="yellow"/>
          <w:lang w:val="en-US" w:eastAsia="ar-SA"/>
        </w:rPr>
        <w:t xml:space="preserve"> box and load it into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scintillation vial. Let the solution stir</w:t>
      </w:r>
      <w:r w:rsidR="00001829" w:rsidRPr="0022763A">
        <w:rPr>
          <w:rFonts w:asciiTheme="minorHAnsi" w:eastAsia="Times New Roman" w:hAnsiTheme="minorHAnsi"/>
          <w:color w:val="000000" w:themeColor="text1"/>
          <w:kern w:val="24"/>
          <w:sz w:val="24"/>
          <w:szCs w:val="24"/>
          <w:highlight w:val="yellow"/>
          <w:lang w:val="en-US" w:eastAsia="ar-SA"/>
        </w:rPr>
        <w:t xml:space="preserve"> for 2 min</w:t>
      </w:r>
      <w:r w:rsidRPr="0022763A">
        <w:rPr>
          <w:rFonts w:asciiTheme="minorHAnsi" w:eastAsia="Times New Roman" w:hAnsiTheme="minorHAnsi"/>
          <w:color w:val="000000" w:themeColor="text1"/>
          <w:kern w:val="24"/>
          <w:sz w:val="24"/>
          <w:szCs w:val="24"/>
          <w:highlight w:val="yellow"/>
          <w:lang w:val="en-US" w:eastAsia="ar-SA"/>
        </w:rPr>
        <w:t xml:space="preserve"> to form </w:t>
      </w:r>
      <w:r w:rsidR="00001829" w:rsidRPr="0022763A">
        <w:rPr>
          <w:rFonts w:asciiTheme="minorHAnsi" w:eastAsia="Times New Roman" w:hAnsiTheme="minorHAnsi"/>
          <w:color w:val="000000" w:themeColor="text1"/>
          <w:kern w:val="24"/>
          <w:sz w:val="24"/>
          <w:szCs w:val="24"/>
          <w:highlight w:val="yellow"/>
          <w:lang w:val="en-US" w:eastAsia="ar-SA"/>
        </w:rPr>
        <w:t xml:space="preserve">a </w:t>
      </w:r>
      <w:r w:rsidRPr="0022763A">
        <w:rPr>
          <w:rFonts w:asciiTheme="minorHAnsi" w:eastAsia="Times New Roman" w:hAnsiTheme="minorHAnsi"/>
          <w:color w:val="000000" w:themeColor="text1"/>
          <w:kern w:val="24"/>
          <w:sz w:val="24"/>
          <w:szCs w:val="24"/>
          <w:highlight w:val="yellow"/>
          <w:lang w:val="en-US" w:eastAsia="ar-SA"/>
        </w:rPr>
        <w:t>homogeneous suspension.</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A16ED" w:rsidRPr="0022763A" w:rsidRDefault="004231E7"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Charge the same</w:t>
      </w:r>
      <w:r w:rsidR="003F1FF8" w:rsidRPr="0022763A">
        <w:rPr>
          <w:rFonts w:asciiTheme="minorHAnsi" w:eastAsia="Times New Roman" w:hAnsiTheme="minorHAnsi"/>
          <w:color w:val="000000" w:themeColor="text1"/>
          <w:kern w:val="24"/>
          <w:sz w:val="24"/>
          <w:szCs w:val="24"/>
          <w:highlight w:val="yellow"/>
          <w:lang w:val="en-US" w:eastAsia="ar-SA"/>
        </w:rPr>
        <w:t xml:space="preserve"> vial with </w:t>
      </w:r>
      <w:r w:rsidR="008E25A6" w:rsidRPr="0022763A">
        <w:rPr>
          <w:rFonts w:asciiTheme="minorHAnsi" w:eastAsia="Times New Roman" w:hAnsiTheme="minorHAnsi"/>
          <w:color w:val="000000" w:themeColor="text1"/>
          <w:kern w:val="24"/>
          <w:sz w:val="24"/>
          <w:szCs w:val="24"/>
          <w:highlight w:val="yellow"/>
          <w:lang w:val="en-US" w:eastAsia="ar-SA"/>
        </w:rPr>
        <w:t xml:space="preserve">0.713 g (0.00468 mol) of </w:t>
      </w:r>
      <w:r w:rsidR="007B76A7" w:rsidRPr="0022763A">
        <w:rPr>
          <w:rFonts w:asciiTheme="minorHAnsi" w:eastAsia="Times New Roman" w:hAnsiTheme="minorHAnsi"/>
          <w:color w:val="000000" w:themeColor="text1"/>
          <w:kern w:val="24"/>
          <w:sz w:val="24"/>
          <w:szCs w:val="24"/>
          <w:highlight w:val="yellow"/>
          <w:lang w:val="en-US" w:eastAsia="ar-SA"/>
        </w:rPr>
        <w:t>DBU</w:t>
      </w:r>
      <w:r w:rsidR="003F1FF8" w:rsidRPr="0022763A">
        <w:rPr>
          <w:rFonts w:asciiTheme="minorHAnsi" w:eastAsia="Times New Roman" w:hAnsiTheme="minorHAnsi"/>
          <w:color w:val="000000" w:themeColor="text1"/>
          <w:kern w:val="24"/>
          <w:sz w:val="24"/>
          <w:szCs w:val="24"/>
          <w:highlight w:val="yellow"/>
          <w:lang w:val="en-US" w:eastAsia="ar-SA"/>
        </w:rPr>
        <w:t xml:space="preserve">, cap the vial, and allow </w:t>
      </w:r>
      <w:r w:rsidR="000D1B4C" w:rsidRPr="0022763A">
        <w:rPr>
          <w:rFonts w:asciiTheme="minorHAnsi" w:eastAsia="Times New Roman" w:hAnsiTheme="minorHAnsi"/>
          <w:color w:val="000000" w:themeColor="text1"/>
          <w:kern w:val="24"/>
          <w:sz w:val="24"/>
          <w:szCs w:val="24"/>
          <w:highlight w:val="yellow"/>
          <w:lang w:val="en-US" w:eastAsia="ar-SA"/>
        </w:rPr>
        <w:t xml:space="preserve">it </w:t>
      </w:r>
      <w:r w:rsidR="003F1FF8" w:rsidRPr="0022763A">
        <w:rPr>
          <w:rFonts w:asciiTheme="minorHAnsi" w:eastAsia="Times New Roman" w:hAnsiTheme="minorHAnsi"/>
          <w:color w:val="000000" w:themeColor="text1"/>
          <w:kern w:val="24"/>
          <w:sz w:val="24"/>
          <w:szCs w:val="24"/>
          <w:highlight w:val="yellow"/>
          <w:lang w:val="en-US" w:eastAsia="ar-SA"/>
        </w:rPr>
        <w:t>to stir for 2</w:t>
      </w:r>
      <w:r w:rsidR="003A16ED" w:rsidRPr="0022763A">
        <w:rPr>
          <w:rFonts w:asciiTheme="minorHAnsi" w:eastAsia="Times New Roman" w:hAnsiTheme="minorHAnsi"/>
          <w:color w:val="000000" w:themeColor="text1"/>
          <w:kern w:val="24"/>
          <w:sz w:val="24"/>
          <w:szCs w:val="24"/>
          <w:highlight w:val="yellow"/>
          <w:lang w:val="en-US" w:eastAsia="ar-SA"/>
        </w:rPr>
        <w:t xml:space="preserve"> h</w:t>
      </w:r>
      <w:r w:rsidR="003F1FF8" w:rsidRPr="0022763A">
        <w:rPr>
          <w:rFonts w:asciiTheme="minorHAnsi" w:eastAsia="Times New Roman" w:hAnsiTheme="minorHAnsi"/>
          <w:color w:val="000000" w:themeColor="text1"/>
          <w:kern w:val="24"/>
          <w:sz w:val="24"/>
          <w:szCs w:val="24"/>
          <w:highlight w:val="yellow"/>
          <w:lang w:val="en-US" w:eastAsia="ar-SA"/>
        </w:rPr>
        <w:t xml:space="preserve"> in the glove box at </w:t>
      </w:r>
      <w:r w:rsidR="002B1C55" w:rsidRPr="0022763A">
        <w:rPr>
          <w:rFonts w:asciiTheme="minorHAnsi" w:eastAsia="Times New Roman" w:hAnsiTheme="minorHAnsi"/>
          <w:color w:val="000000" w:themeColor="text1"/>
          <w:kern w:val="24"/>
          <w:sz w:val="24"/>
          <w:szCs w:val="24"/>
          <w:highlight w:val="yellow"/>
          <w:lang w:val="en-US" w:eastAsia="ar-SA"/>
        </w:rPr>
        <w:t>25</w:t>
      </w:r>
      <w:r w:rsidR="00001829" w:rsidRPr="0022763A">
        <w:rPr>
          <w:rFonts w:asciiTheme="minorHAnsi" w:eastAsia="Times New Roman" w:hAnsiTheme="minorHAnsi"/>
          <w:color w:val="000000" w:themeColor="text1"/>
          <w:kern w:val="24"/>
          <w:sz w:val="24"/>
          <w:szCs w:val="24"/>
          <w:highlight w:val="yellow"/>
          <w:lang w:val="en-US" w:eastAsia="ar-SA"/>
        </w:rPr>
        <w:t xml:space="preserve"> °</w:t>
      </w:r>
      <w:r w:rsidR="002B1C55" w:rsidRPr="0022763A">
        <w:rPr>
          <w:rFonts w:asciiTheme="minorHAnsi" w:eastAsia="Times New Roman" w:hAnsiTheme="minorHAnsi"/>
          <w:color w:val="000000" w:themeColor="text1"/>
          <w:kern w:val="24"/>
          <w:sz w:val="24"/>
          <w:szCs w:val="24"/>
          <w:highlight w:val="yellow"/>
          <w:lang w:val="en-US" w:eastAsia="ar-SA"/>
        </w:rPr>
        <w:t>C</w:t>
      </w:r>
      <w:r w:rsidR="003F1FF8" w:rsidRPr="0022763A">
        <w:rPr>
          <w:rFonts w:asciiTheme="minorHAnsi" w:eastAsia="Times New Roman" w:hAnsiTheme="minorHAnsi"/>
          <w:color w:val="000000" w:themeColor="text1"/>
          <w:kern w:val="24"/>
          <w:sz w:val="24"/>
          <w:szCs w:val="24"/>
          <w:highlight w:val="yellow"/>
          <w:lang w:val="en-US" w:eastAsia="ar-SA"/>
        </w:rPr>
        <w:t xml:space="preserve"> </w:t>
      </w:r>
      <w:r w:rsidR="005014E0" w:rsidRPr="0022763A">
        <w:rPr>
          <w:rFonts w:asciiTheme="minorHAnsi" w:eastAsia="Times New Roman" w:hAnsiTheme="minorHAnsi"/>
          <w:color w:val="000000" w:themeColor="text1"/>
          <w:kern w:val="24"/>
          <w:sz w:val="24"/>
          <w:szCs w:val="24"/>
          <w:highlight w:val="yellow"/>
          <w:lang w:val="en-US" w:eastAsia="ar-SA"/>
        </w:rPr>
        <w:t>(</w:t>
      </w:r>
      <w:r w:rsidR="008E25A6" w:rsidRPr="0022763A">
        <w:rPr>
          <w:rFonts w:asciiTheme="minorHAnsi" w:hAnsiTheme="minorHAnsi"/>
          <w:color w:val="000000" w:themeColor="text1"/>
          <w:sz w:val="24"/>
          <w:szCs w:val="24"/>
          <w:highlight w:val="yellow"/>
          <w:lang w:val="en-US"/>
        </w:rPr>
        <w:t xml:space="preserve">avoid </w:t>
      </w:r>
      <w:r w:rsidR="00001829" w:rsidRPr="0022763A">
        <w:rPr>
          <w:rFonts w:asciiTheme="minorHAnsi" w:hAnsiTheme="minorHAnsi"/>
          <w:color w:val="000000" w:themeColor="text1"/>
          <w:sz w:val="24"/>
          <w:szCs w:val="24"/>
          <w:highlight w:val="yellow"/>
          <w:lang w:val="en-US"/>
        </w:rPr>
        <w:t xml:space="preserve">a </w:t>
      </w:r>
      <w:r w:rsidR="008E25A6" w:rsidRPr="0022763A">
        <w:rPr>
          <w:rFonts w:asciiTheme="minorHAnsi" w:hAnsiTheme="minorHAnsi"/>
          <w:color w:val="000000" w:themeColor="text1"/>
          <w:sz w:val="24"/>
          <w:szCs w:val="24"/>
          <w:highlight w:val="yellow"/>
          <w:lang w:val="en-US"/>
        </w:rPr>
        <w:t>longer reaction time to prevent</w:t>
      </w:r>
      <w:r w:rsidR="00B06C01" w:rsidRPr="0022763A">
        <w:rPr>
          <w:rFonts w:asciiTheme="minorHAnsi" w:hAnsiTheme="minorHAnsi"/>
          <w:color w:val="000000" w:themeColor="text1"/>
          <w:sz w:val="24"/>
          <w:szCs w:val="24"/>
          <w:highlight w:val="yellow"/>
          <w:lang w:val="en-US"/>
        </w:rPr>
        <w:t xml:space="preserve"> </w:t>
      </w:r>
      <w:r w:rsidR="008E25A6" w:rsidRPr="0022763A">
        <w:rPr>
          <w:rFonts w:asciiTheme="minorHAnsi" w:hAnsiTheme="minorHAnsi"/>
          <w:color w:val="000000" w:themeColor="text1"/>
          <w:sz w:val="24"/>
          <w:szCs w:val="24"/>
          <w:highlight w:val="yellow"/>
          <w:lang w:val="en-US"/>
        </w:rPr>
        <w:t>hard gel formation</w:t>
      </w:r>
      <w:r w:rsidR="005014E0" w:rsidRPr="0022763A">
        <w:rPr>
          <w:rFonts w:asciiTheme="minorHAnsi" w:hAnsiTheme="minorHAnsi"/>
          <w:color w:val="000000" w:themeColor="text1"/>
          <w:sz w:val="24"/>
          <w:szCs w:val="24"/>
          <w:highlight w:val="yellow"/>
          <w:lang w:val="en-US"/>
        </w:rPr>
        <w:t>).</w:t>
      </w:r>
      <w:r w:rsidR="005014E0" w:rsidRPr="0022763A">
        <w:rPr>
          <w:rFonts w:asciiTheme="minorHAnsi" w:eastAsia="Times New Roman" w:hAnsiTheme="minorHAnsi"/>
          <w:color w:val="000000" w:themeColor="text1"/>
          <w:kern w:val="24"/>
          <w:sz w:val="24"/>
          <w:szCs w:val="24"/>
          <w:highlight w:val="yellow"/>
          <w:lang w:val="en-US" w:eastAsia="ar-SA"/>
        </w:rPr>
        <w:t xml:space="preserve"> </w:t>
      </w:r>
    </w:p>
    <w:p w:rsidR="008E25A6" w:rsidRPr="0022763A" w:rsidRDefault="008E25A6"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Remove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 xml:space="preserve">magnetic bar and inject </w:t>
      </w:r>
      <w:r w:rsidR="00001829"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reaction mixture (greenish gel-like</w:t>
      </w:r>
      <w:r w:rsidR="00945C3D" w:rsidRPr="0022763A">
        <w:rPr>
          <w:rFonts w:asciiTheme="minorHAnsi" w:eastAsia="Times New Roman" w:hAnsiTheme="minorHAnsi"/>
          <w:color w:val="000000" w:themeColor="text1"/>
          <w:kern w:val="24"/>
          <w:sz w:val="24"/>
          <w:szCs w:val="24"/>
          <w:highlight w:val="yellow"/>
          <w:lang w:val="en-US" w:eastAsia="ar-SA"/>
        </w:rPr>
        <w:t xml:space="preserve"> solution) obtained in step</w:t>
      </w:r>
      <w:r w:rsidR="004231E7" w:rsidRPr="0022763A">
        <w:rPr>
          <w:rFonts w:asciiTheme="minorHAnsi" w:eastAsia="Times New Roman" w:hAnsiTheme="minorHAnsi"/>
          <w:color w:val="000000" w:themeColor="text1"/>
          <w:kern w:val="24"/>
          <w:sz w:val="24"/>
          <w:szCs w:val="24"/>
          <w:highlight w:val="yellow"/>
          <w:lang w:val="en-US" w:eastAsia="ar-SA"/>
        </w:rPr>
        <w:t xml:space="preserve"> 2.4 </w:t>
      </w:r>
      <w:r w:rsidRPr="0022763A">
        <w:rPr>
          <w:rFonts w:asciiTheme="minorHAnsi" w:eastAsia="Times New Roman" w:hAnsiTheme="minorHAnsi"/>
          <w:color w:val="000000" w:themeColor="text1"/>
          <w:kern w:val="24"/>
          <w:sz w:val="24"/>
          <w:szCs w:val="24"/>
          <w:highlight w:val="yellow"/>
          <w:lang w:val="en-US" w:eastAsia="ar-SA"/>
        </w:rPr>
        <w:t>into cold MeOH (250 mL) containing 0.5 mL of DBU</w:t>
      </w:r>
      <w:r w:rsidR="008124C2" w:rsidRPr="0022763A">
        <w:rPr>
          <w:rFonts w:asciiTheme="minorHAnsi" w:eastAsia="Times New Roman" w:hAnsiTheme="minorHAnsi"/>
          <w:color w:val="000000" w:themeColor="text1"/>
          <w:kern w:val="24"/>
          <w:sz w:val="24"/>
          <w:szCs w:val="24"/>
          <w:highlight w:val="yellow"/>
          <w:lang w:val="en-US" w:eastAsia="ar-SA"/>
        </w:rPr>
        <w:t xml:space="preserve"> (outside the glove box)</w:t>
      </w:r>
      <w:r w:rsidRPr="0022763A">
        <w:rPr>
          <w:rFonts w:asciiTheme="minorHAnsi" w:eastAsia="Times New Roman" w:hAnsiTheme="minorHAnsi"/>
          <w:color w:val="000000" w:themeColor="text1"/>
          <w:kern w:val="24"/>
          <w:sz w:val="24"/>
          <w:szCs w:val="24"/>
          <w:highlight w:val="yellow"/>
          <w:lang w:val="en-US" w:eastAsia="ar-SA"/>
        </w:rPr>
        <w: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Collect </w:t>
      </w:r>
      <w:r w:rsidR="00001829" w:rsidRPr="0022763A">
        <w:rPr>
          <w:rFonts w:asciiTheme="minorHAnsi" w:eastAsia="Times New Roman" w:hAnsiTheme="minorHAnsi"/>
          <w:color w:val="000000" w:themeColor="text1"/>
          <w:kern w:val="24"/>
          <w:sz w:val="24"/>
          <w:szCs w:val="24"/>
          <w:highlight w:val="yellow"/>
          <w:lang w:val="en-US" w:eastAsia="ar-SA"/>
        </w:rPr>
        <w:t xml:space="preserve">the formed </w:t>
      </w:r>
      <w:r w:rsidRPr="0022763A">
        <w:rPr>
          <w:rFonts w:asciiTheme="minorHAnsi" w:eastAsia="Times New Roman" w:hAnsiTheme="minorHAnsi"/>
          <w:color w:val="000000" w:themeColor="text1"/>
          <w:kern w:val="24"/>
          <w:sz w:val="24"/>
          <w:szCs w:val="24"/>
          <w:highlight w:val="yellow"/>
          <w:lang w:val="en-US" w:eastAsia="ar-SA"/>
        </w:rPr>
        <w:t>triazole polymer</w:t>
      </w:r>
      <w:r w:rsidR="00A46C09" w:rsidRPr="0022763A">
        <w:rPr>
          <w:rFonts w:asciiTheme="minorHAnsi" w:eastAsia="Times New Roman" w:hAnsiTheme="minorHAnsi"/>
          <w:color w:val="000000" w:themeColor="text1"/>
          <w:kern w:val="24"/>
          <w:sz w:val="24"/>
          <w:szCs w:val="24"/>
          <w:highlight w:val="yellow"/>
          <w:lang w:val="en-US" w:eastAsia="ar-SA"/>
        </w:rPr>
        <w:t xml:space="preserve"> by filtration</w:t>
      </w:r>
      <w:r w:rsidR="00CB2D0F" w:rsidRPr="0022763A">
        <w:rPr>
          <w:rFonts w:asciiTheme="minorHAnsi" w:eastAsia="Times New Roman" w:hAnsiTheme="minorHAnsi"/>
          <w:color w:val="000000" w:themeColor="text1"/>
          <w:kern w:val="24"/>
          <w:sz w:val="24"/>
          <w:szCs w:val="24"/>
          <w:highlight w:val="yellow"/>
          <w:lang w:val="en-US" w:eastAsia="ar-SA"/>
        </w:rPr>
        <w:t xml:space="preserve"> (fritted funnel, 15 mL, 10 µ</w:t>
      </w:r>
      <w:r w:rsidR="00AF7BCB" w:rsidRPr="0022763A">
        <w:rPr>
          <w:rFonts w:asciiTheme="minorHAnsi" w:eastAsia="Times New Roman" w:hAnsiTheme="minorHAnsi"/>
          <w:color w:val="000000" w:themeColor="text1"/>
          <w:kern w:val="24"/>
          <w:sz w:val="24"/>
          <w:szCs w:val="24"/>
          <w:highlight w:val="yellow"/>
          <w:lang w:val="en-US" w:eastAsia="ar-SA"/>
        </w:rPr>
        <w:t>m</w:t>
      </w:r>
      <w:r w:rsidR="00CB2D0F" w:rsidRPr="0022763A">
        <w:rPr>
          <w:rFonts w:asciiTheme="minorHAnsi" w:eastAsia="Times New Roman" w:hAnsiTheme="minorHAnsi"/>
          <w:color w:val="000000" w:themeColor="text1"/>
          <w:kern w:val="24"/>
          <w:sz w:val="24"/>
          <w:szCs w:val="24"/>
          <w:highlight w:val="yellow"/>
          <w:lang w:val="en-US" w:eastAsia="ar-SA"/>
        </w:rPr>
        <w:t>)</w:t>
      </w:r>
      <w:r w:rsidR="00A46C09" w:rsidRPr="0022763A">
        <w:rPr>
          <w:rFonts w:asciiTheme="minorHAnsi" w:eastAsia="Times New Roman" w:hAnsiTheme="minorHAnsi"/>
          <w:color w:val="000000" w:themeColor="text1"/>
          <w:kern w:val="24"/>
          <w:sz w:val="24"/>
          <w:szCs w:val="24"/>
          <w:highlight w:val="yellow"/>
          <w:lang w:val="en-US" w:eastAsia="ar-SA"/>
        </w:rPr>
        <w:t xml:space="preserve"> and wash</w:t>
      </w:r>
      <w:r w:rsidRPr="0022763A">
        <w:rPr>
          <w:rFonts w:asciiTheme="minorHAnsi" w:eastAsia="Times New Roman" w:hAnsiTheme="minorHAnsi"/>
          <w:color w:val="000000" w:themeColor="text1"/>
          <w:kern w:val="24"/>
          <w:sz w:val="24"/>
          <w:szCs w:val="24"/>
          <w:highlight w:val="yellow"/>
          <w:lang w:val="en-US" w:eastAsia="ar-SA"/>
        </w:rPr>
        <w:t xml:space="preserve"> </w:t>
      </w:r>
      <w:r w:rsidR="00001829" w:rsidRPr="0022763A">
        <w:rPr>
          <w:rFonts w:asciiTheme="minorHAnsi" w:eastAsia="Times New Roman" w:hAnsiTheme="minorHAnsi"/>
          <w:color w:val="000000" w:themeColor="text1"/>
          <w:kern w:val="24"/>
          <w:sz w:val="24"/>
          <w:szCs w:val="24"/>
          <w:highlight w:val="yellow"/>
          <w:lang w:val="en-US" w:eastAsia="ar-SA"/>
        </w:rPr>
        <w:t xml:space="preserve">it </w:t>
      </w:r>
      <w:r w:rsidRPr="0022763A">
        <w:rPr>
          <w:rFonts w:asciiTheme="minorHAnsi" w:eastAsia="Times New Roman" w:hAnsiTheme="minorHAnsi"/>
          <w:color w:val="000000" w:themeColor="text1"/>
          <w:kern w:val="24"/>
          <w:sz w:val="24"/>
          <w:szCs w:val="24"/>
          <w:highlight w:val="yellow"/>
          <w:lang w:val="en-US" w:eastAsia="ar-SA"/>
        </w:rPr>
        <w:t>with MeOH.</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Repeat purification step</w:t>
      </w:r>
      <w:r w:rsidR="00B017BA" w:rsidRPr="0022763A">
        <w:rPr>
          <w:rFonts w:asciiTheme="minorHAnsi" w:eastAsia="Times New Roman" w:hAnsiTheme="minorHAnsi"/>
          <w:color w:val="000000" w:themeColor="text1"/>
          <w:kern w:val="24"/>
          <w:sz w:val="24"/>
          <w:szCs w:val="24"/>
          <w:highlight w:val="yellow"/>
          <w:lang w:val="en-US" w:eastAsia="ar-SA"/>
        </w:rPr>
        <w:t xml:space="preserve"> 2.6</w:t>
      </w:r>
      <w:r w:rsidRPr="0022763A">
        <w:rPr>
          <w:rFonts w:asciiTheme="minorHAnsi" w:eastAsia="Times New Roman" w:hAnsiTheme="minorHAnsi"/>
          <w:color w:val="000000" w:themeColor="text1"/>
          <w:kern w:val="24"/>
          <w:sz w:val="24"/>
          <w:szCs w:val="24"/>
          <w:highlight w:val="yellow"/>
          <w:lang w:val="en-US" w:eastAsia="ar-SA"/>
        </w:rPr>
        <w:t xml:space="preserve"> (</w:t>
      </w:r>
      <w:r w:rsidRPr="0022763A">
        <w:rPr>
          <w:rFonts w:asciiTheme="minorHAnsi" w:eastAsia="Times New Roman" w:hAnsiTheme="minorHAnsi"/>
          <w:i/>
          <w:color w:val="000000" w:themeColor="text1"/>
          <w:kern w:val="24"/>
          <w:sz w:val="24"/>
          <w:szCs w:val="24"/>
          <w:highlight w:val="yellow"/>
          <w:lang w:val="en-US" w:eastAsia="ar-SA"/>
        </w:rPr>
        <w:t>i.e.</w:t>
      </w:r>
      <w:r w:rsidR="00855030"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dissolution in THF and precipitation from MeOH) one more time to remove</w:t>
      </w:r>
      <w:r w:rsidR="00001829"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residual catalyst.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Dry the product of</w:t>
      </w:r>
      <w:r w:rsidR="00001829"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“click” reaction under</w:t>
      </w:r>
      <w:r w:rsidR="00001829" w:rsidRPr="0022763A">
        <w:rPr>
          <w:rFonts w:asciiTheme="minorHAnsi" w:eastAsia="Times New Roman" w:hAnsiTheme="minorHAnsi"/>
          <w:color w:val="000000" w:themeColor="text1"/>
          <w:kern w:val="24"/>
          <w:sz w:val="24"/>
          <w:szCs w:val="24"/>
          <w:highlight w:val="yellow"/>
          <w:lang w:val="en-US" w:eastAsia="ar-SA"/>
        </w:rPr>
        <w:t xml:space="preserve"> a</w:t>
      </w:r>
      <w:r w:rsidRPr="0022763A">
        <w:rPr>
          <w:rFonts w:asciiTheme="minorHAnsi" w:eastAsia="Times New Roman" w:hAnsiTheme="minorHAnsi"/>
          <w:color w:val="000000" w:themeColor="text1"/>
          <w:kern w:val="24"/>
          <w:sz w:val="24"/>
          <w:szCs w:val="24"/>
          <w:highlight w:val="yellow"/>
          <w:lang w:val="en-US" w:eastAsia="ar-SA"/>
        </w:rPr>
        <w:t xml:space="preserve"> high vacuum</w:t>
      </w:r>
      <w:r w:rsidR="003E04F9" w:rsidRPr="0022763A">
        <w:rPr>
          <w:rFonts w:asciiTheme="minorHAnsi" w:eastAsia="Times New Roman" w:hAnsiTheme="minorHAnsi"/>
          <w:color w:val="000000" w:themeColor="text1"/>
          <w:kern w:val="24"/>
          <w:sz w:val="24"/>
          <w:szCs w:val="24"/>
          <w:highlight w:val="yellow"/>
          <w:lang w:val="en-US" w:eastAsia="ar-SA"/>
        </w:rPr>
        <w:t xml:space="preserve"> (200 mTorr</w:t>
      </w:r>
      <w:r w:rsidR="00784086"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for 24</w:t>
      </w:r>
      <w:r w:rsidR="003A16ED" w:rsidRPr="0022763A">
        <w:rPr>
          <w:rFonts w:asciiTheme="minorHAnsi" w:eastAsia="Times New Roman" w:hAnsiTheme="minorHAnsi"/>
          <w:color w:val="000000" w:themeColor="text1"/>
          <w:kern w:val="24"/>
          <w:sz w:val="24"/>
          <w:szCs w:val="24"/>
          <w:highlight w:val="yellow"/>
          <w:lang w:val="en-US" w:eastAsia="ar-SA"/>
        </w:rPr>
        <w:t xml:space="preserve"> h</w:t>
      </w:r>
      <w:r w:rsidRPr="0022763A">
        <w:rPr>
          <w:rFonts w:asciiTheme="minorHAnsi" w:eastAsia="Times New Roman" w:hAnsiTheme="minorHAnsi"/>
          <w:color w:val="000000" w:themeColor="text1"/>
          <w:kern w:val="24"/>
          <w:sz w:val="24"/>
          <w:szCs w:val="24"/>
          <w:highlight w:val="yellow"/>
          <w:lang w:val="en-US" w:eastAsia="ar-SA"/>
        </w:rPr>
        <w:t xml:space="preserve"> to remove traces of MeOH.</w:t>
      </w:r>
    </w:p>
    <w:p w:rsidR="003F1FF8" w:rsidRPr="0022763A" w:rsidRDefault="003F1FF8" w:rsidP="004D11F0">
      <w:pPr>
        <w:widowControl w:val="0"/>
        <w:suppressAutoHyphens/>
        <w:spacing w:after="0" w:line="240" w:lineRule="auto"/>
        <w:rPr>
          <w:rFonts w:eastAsia="Times New Roman" w:cs="Times New Roman"/>
          <w:color w:val="000000" w:themeColor="text1"/>
          <w:kern w:val="24"/>
          <w:sz w:val="24"/>
          <w:szCs w:val="24"/>
          <w:highlight w:val="yellow"/>
          <w:lang w:eastAsia="ar-SA"/>
        </w:rPr>
      </w:pPr>
    </w:p>
    <w:p w:rsidR="00A056FF" w:rsidRPr="0022763A" w:rsidRDefault="003F1FF8" w:rsidP="00B06C01">
      <w:pPr>
        <w:numPr>
          <w:ilvl w:val="0"/>
          <w:numId w:val="6"/>
        </w:numPr>
        <w:spacing w:after="0" w:line="240" w:lineRule="auto"/>
        <w:ind w:left="0" w:firstLine="0"/>
        <w:contextualSpacing/>
        <w:rPr>
          <w:rFonts w:eastAsia="Times New Roman" w:cs="Times New Roman"/>
          <w:color w:val="000000" w:themeColor="text1"/>
          <w:kern w:val="24"/>
          <w:sz w:val="24"/>
          <w:szCs w:val="24"/>
          <w:highlight w:val="yellow"/>
          <w:lang w:eastAsia="ar-SA"/>
        </w:rPr>
      </w:pPr>
      <w:r w:rsidRPr="0022763A">
        <w:rPr>
          <w:rFonts w:eastAsia="Times New Roman" w:cs="Times New Roman"/>
          <w:b/>
          <w:color w:val="000000" w:themeColor="text1"/>
          <w:kern w:val="24"/>
          <w:sz w:val="24"/>
          <w:szCs w:val="24"/>
          <w:highlight w:val="yellow"/>
          <w:lang w:eastAsia="ar-SA"/>
        </w:rPr>
        <w:t xml:space="preserve">Synthesis of </w:t>
      </w:r>
      <w:r w:rsidR="00001829" w:rsidRPr="0022763A">
        <w:rPr>
          <w:rFonts w:eastAsia="Times New Roman" w:cs="Times New Roman"/>
          <w:b/>
          <w:color w:val="000000" w:themeColor="text1"/>
          <w:kern w:val="24"/>
          <w:sz w:val="24"/>
          <w:szCs w:val="24"/>
          <w:highlight w:val="yellow"/>
          <w:lang w:eastAsia="ar-SA"/>
        </w:rPr>
        <w:t xml:space="preserve">the </w:t>
      </w:r>
      <w:r w:rsidRPr="0022763A">
        <w:rPr>
          <w:rFonts w:eastAsia="Times New Roman" w:cs="Times New Roman"/>
          <w:b/>
          <w:color w:val="000000" w:themeColor="text1"/>
          <w:kern w:val="24"/>
          <w:sz w:val="24"/>
          <w:szCs w:val="24"/>
          <w:highlight w:val="yellow"/>
          <w:lang w:eastAsia="ar-SA"/>
        </w:rPr>
        <w:t>(</w:t>
      </w:r>
      <w:r w:rsidRPr="0022763A">
        <w:rPr>
          <w:rFonts w:eastAsia="Times New Roman" w:cs="Times New Roman"/>
          <w:b/>
          <w:i/>
          <w:color w:val="000000" w:themeColor="text1"/>
          <w:kern w:val="24"/>
          <w:sz w:val="24"/>
          <w:szCs w:val="24"/>
          <w:highlight w:val="yellow"/>
          <w:lang w:eastAsia="ar-SA"/>
        </w:rPr>
        <w:t>R</w:t>
      </w:r>
      <w:r w:rsidRPr="0022763A">
        <w:rPr>
          <w:rFonts w:eastAsia="Times New Roman" w:cs="Times New Roman"/>
          <w:b/>
          <w:color w:val="000000" w:themeColor="text1"/>
          <w:kern w:val="24"/>
          <w:sz w:val="24"/>
          <w:szCs w:val="24"/>
          <w:highlight w:val="yellow"/>
          <w:lang w:eastAsia="ar-SA"/>
        </w:rPr>
        <w:t>)- and (</w:t>
      </w:r>
      <w:r w:rsidRPr="0022763A">
        <w:rPr>
          <w:rFonts w:eastAsia="Times New Roman" w:cs="Times New Roman"/>
          <w:b/>
          <w:i/>
          <w:color w:val="000000" w:themeColor="text1"/>
          <w:kern w:val="24"/>
          <w:sz w:val="24"/>
          <w:szCs w:val="24"/>
          <w:highlight w:val="yellow"/>
          <w:lang w:eastAsia="ar-SA"/>
        </w:rPr>
        <w:t>S</w:t>
      </w:r>
      <w:r w:rsidRPr="0022763A">
        <w:rPr>
          <w:rFonts w:eastAsia="Times New Roman" w:cs="Times New Roman"/>
          <w:b/>
          <w:color w:val="000000" w:themeColor="text1"/>
          <w:kern w:val="24"/>
          <w:sz w:val="24"/>
          <w:szCs w:val="24"/>
          <w:highlight w:val="yellow"/>
          <w:lang w:eastAsia="ar-SA"/>
        </w:rPr>
        <w:t xml:space="preserve">)-series of </w:t>
      </w:r>
      <w:r w:rsidR="00CC0265" w:rsidRPr="0022763A">
        <w:rPr>
          <w:rFonts w:eastAsia="Times New Roman" w:cs="Times New Roman"/>
          <w:b/>
          <w:color w:val="000000"/>
          <w:sz w:val="24"/>
          <w:szCs w:val="24"/>
          <w:highlight w:val="yellow"/>
        </w:rPr>
        <w:t>polycarbodiimide-</w:t>
      </w:r>
      <w:r w:rsidR="00CC0265" w:rsidRPr="0022763A">
        <w:rPr>
          <w:rFonts w:eastAsia="Times New Roman" w:cs="Times New Roman"/>
          <w:b/>
          <w:i/>
          <w:iCs/>
          <w:color w:val="000000"/>
          <w:sz w:val="24"/>
          <w:szCs w:val="24"/>
          <w:highlight w:val="yellow"/>
        </w:rPr>
        <w:t>g</w:t>
      </w:r>
      <w:r w:rsidR="00CC0265" w:rsidRPr="0022763A">
        <w:rPr>
          <w:rFonts w:eastAsia="Times New Roman" w:cs="Times New Roman"/>
          <w:b/>
          <w:color w:val="000000"/>
          <w:sz w:val="24"/>
          <w:szCs w:val="24"/>
          <w:highlight w:val="yellow"/>
        </w:rPr>
        <w:t>-polystyrene copolymers</w:t>
      </w:r>
      <w:r w:rsidRPr="0022763A">
        <w:rPr>
          <w:rFonts w:eastAsia="Times New Roman" w:cs="Times New Roman"/>
          <w:b/>
          <w:color w:val="000000" w:themeColor="text1"/>
          <w:kern w:val="24"/>
          <w:sz w:val="24"/>
          <w:szCs w:val="24"/>
          <w:highlight w:val="yellow"/>
          <w:lang w:eastAsia="ar-SA"/>
        </w:rPr>
        <w:t xml:space="preserve"> </w:t>
      </w: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Mix </w:t>
      </w:r>
      <w:r w:rsidR="00087BDF" w:rsidRPr="0022763A">
        <w:rPr>
          <w:rFonts w:asciiTheme="minorHAnsi" w:eastAsia="Times New Roman" w:hAnsiTheme="minorHAnsi"/>
          <w:color w:val="000000" w:themeColor="text1"/>
          <w:kern w:val="24"/>
          <w:sz w:val="24"/>
          <w:szCs w:val="24"/>
          <w:highlight w:val="yellow"/>
          <w:lang w:val="en-US" w:eastAsia="ar-SA"/>
        </w:rPr>
        <w:t>0.029 g (0.00029 mol) of Cu(I) chloride</w:t>
      </w:r>
      <w:r w:rsidR="005D0768" w:rsidRPr="0022763A">
        <w:rPr>
          <w:rFonts w:asciiTheme="minorHAnsi" w:eastAsia="Times New Roman" w:hAnsiTheme="minorHAnsi"/>
          <w:color w:val="000000" w:themeColor="text1"/>
          <w:kern w:val="24"/>
          <w:sz w:val="24"/>
          <w:szCs w:val="24"/>
          <w:highlight w:val="yellow"/>
          <w:lang w:val="en-US" w:eastAsia="ar-SA"/>
        </w:rPr>
        <w:t xml:space="preserve"> catalyst </w:t>
      </w:r>
      <w:r w:rsidRPr="0022763A">
        <w:rPr>
          <w:rFonts w:asciiTheme="minorHAnsi" w:eastAsia="Times New Roman" w:hAnsiTheme="minorHAnsi"/>
          <w:color w:val="000000" w:themeColor="text1"/>
          <w:kern w:val="24"/>
          <w:sz w:val="24"/>
          <w:szCs w:val="24"/>
          <w:highlight w:val="yellow"/>
          <w:lang w:val="en-US" w:eastAsia="ar-SA"/>
        </w:rPr>
        <w:t xml:space="preserve">with </w:t>
      </w:r>
      <w:r w:rsidR="005D0768" w:rsidRPr="0022763A">
        <w:rPr>
          <w:rFonts w:asciiTheme="minorHAnsi" w:eastAsia="Times New Roman" w:hAnsiTheme="minorHAnsi"/>
          <w:color w:val="000000" w:themeColor="text1"/>
          <w:kern w:val="24"/>
          <w:sz w:val="24"/>
          <w:szCs w:val="24"/>
          <w:highlight w:val="yellow"/>
          <w:lang w:val="en-US" w:eastAsia="ar-SA"/>
        </w:rPr>
        <w:t xml:space="preserve">0.1 g (0.00029 mol) of </w:t>
      </w:r>
      <w:r w:rsidR="005D0768" w:rsidRPr="0022763A">
        <w:rPr>
          <w:rFonts w:asciiTheme="minorHAnsi" w:eastAsia="Times New Roman" w:hAnsiTheme="minorHAnsi"/>
          <w:b/>
          <w:i/>
          <w:color w:val="000000" w:themeColor="text1"/>
          <w:kern w:val="24"/>
          <w:sz w:val="24"/>
          <w:szCs w:val="24"/>
          <w:highlight w:val="yellow"/>
          <w:lang w:val="en-US" w:eastAsia="ar-SA"/>
        </w:rPr>
        <w:t>R</w:t>
      </w:r>
      <w:r w:rsidR="005D0768" w:rsidRPr="0022763A">
        <w:rPr>
          <w:rFonts w:asciiTheme="minorHAnsi" w:eastAsia="Times New Roman" w:hAnsiTheme="minorHAnsi"/>
          <w:b/>
          <w:color w:val="000000" w:themeColor="text1"/>
          <w:kern w:val="24"/>
          <w:sz w:val="24"/>
          <w:szCs w:val="24"/>
          <w:highlight w:val="yellow"/>
          <w:lang w:val="en-US" w:eastAsia="ar-SA"/>
        </w:rPr>
        <w:t xml:space="preserve">-50-TRZ-50Ph </w:t>
      </w:r>
      <w:r w:rsidR="005D0768" w:rsidRPr="0022763A">
        <w:rPr>
          <w:rFonts w:asciiTheme="minorHAnsi" w:eastAsia="Times New Roman" w:hAnsiTheme="minorHAnsi"/>
          <w:color w:val="000000" w:themeColor="text1"/>
          <w:kern w:val="24"/>
          <w:sz w:val="24"/>
          <w:szCs w:val="24"/>
          <w:highlight w:val="yellow"/>
          <w:lang w:val="en-US" w:eastAsia="ar-SA"/>
        </w:rPr>
        <w:t>macroinitiator</w:t>
      </w:r>
      <w:r w:rsidR="00B06C01" w:rsidRPr="0022763A">
        <w:rPr>
          <w:rFonts w:asciiTheme="minorHAnsi" w:eastAsia="Times New Roman" w:hAnsiTheme="minorHAnsi"/>
          <w:b/>
          <w:i/>
          <w:color w:val="000000" w:themeColor="text1"/>
          <w:kern w:val="24"/>
          <w:sz w:val="24"/>
          <w:szCs w:val="24"/>
          <w:highlight w:val="yellow"/>
          <w:lang w:val="en-US" w:eastAsia="ar-SA"/>
        </w:rPr>
        <w:t xml:space="preserve"> </w:t>
      </w:r>
      <w:r w:rsidRPr="0022763A">
        <w:rPr>
          <w:rFonts w:asciiTheme="minorHAnsi" w:eastAsia="Times New Roman" w:hAnsiTheme="minorHAnsi"/>
          <w:color w:val="000000" w:themeColor="text1"/>
          <w:kern w:val="24"/>
          <w:sz w:val="24"/>
          <w:szCs w:val="24"/>
          <w:highlight w:val="yellow"/>
          <w:lang w:val="en-US" w:eastAsia="ar-SA"/>
        </w:rPr>
        <w:t xml:space="preserve">in the scintillation vial (20 mL) containing </w:t>
      </w:r>
      <w:r w:rsidR="005D0768" w:rsidRPr="0022763A">
        <w:rPr>
          <w:rFonts w:asciiTheme="minorHAnsi" w:eastAsia="Times New Roman" w:hAnsiTheme="minorHAnsi"/>
          <w:color w:val="000000" w:themeColor="text1"/>
          <w:kern w:val="24"/>
          <w:sz w:val="24"/>
          <w:szCs w:val="24"/>
          <w:highlight w:val="yellow"/>
          <w:lang w:val="en-US" w:eastAsia="ar-SA"/>
        </w:rPr>
        <w:t xml:space="preserve">0.101 g (0.00058 mol) of </w:t>
      </w:r>
      <w:r w:rsidRPr="0022763A">
        <w:rPr>
          <w:rFonts w:asciiTheme="minorHAnsi" w:hAnsiTheme="minorHAnsi"/>
          <w:i/>
          <w:color w:val="000000" w:themeColor="text1"/>
          <w:sz w:val="24"/>
          <w:szCs w:val="24"/>
          <w:highlight w:val="yellow"/>
          <w:lang w:val="en-US"/>
        </w:rPr>
        <w:t>N</w:t>
      </w:r>
      <w:r w:rsidRPr="0022763A">
        <w:rPr>
          <w:rFonts w:asciiTheme="minorHAnsi" w:hAnsiTheme="minorHAnsi"/>
          <w:color w:val="000000" w:themeColor="text1"/>
          <w:sz w:val="24"/>
          <w:szCs w:val="24"/>
          <w:highlight w:val="yellow"/>
          <w:lang w:val="en-US"/>
        </w:rPr>
        <w:t>,</w:t>
      </w:r>
      <w:r w:rsidRPr="0022763A">
        <w:rPr>
          <w:rFonts w:asciiTheme="minorHAnsi" w:hAnsiTheme="minorHAnsi"/>
          <w:i/>
          <w:color w:val="000000" w:themeColor="text1"/>
          <w:sz w:val="24"/>
          <w:szCs w:val="24"/>
          <w:highlight w:val="yellow"/>
          <w:lang w:val="en-US"/>
        </w:rPr>
        <w:t>N</w:t>
      </w:r>
      <w:r w:rsidRPr="0022763A">
        <w:rPr>
          <w:rFonts w:asciiTheme="minorHAnsi" w:hAnsiTheme="minorHAnsi"/>
          <w:color w:val="000000" w:themeColor="text1"/>
          <w:sz w:val="24"/>
          <w:szCs w:val="24"/>
          <w:highlight w:val="yellow"/>
          <w:lang w:val="en-US"/>
        </w:rPr>
        <w:t>,</w:t>
      </w:r>
      <w:r w:rsidRPr="0022763A">
        <w:rPr>
          <w:rFonts w:asciiTheme="minorHAnsi" w:hAnsiTheme="minorHAnsi"/>
          <w:i/>
          <w:color w:val="000000" w:themeColor="text1"/>
          <w:sz w:val="24"/>
          <w:szCs w:val="24"/>
          <w:highlight w:val="yellow"/>
          <w:lang w:val="en-US"/>
        </w:rPr>
        <w:t>N</w:t>
      </w:r>
      <w:r w:rsidRPr="0022763A">
        <w:rPr>
          <w:rFonts w:asciiTheme="minorHAnsi" w:hAnsiTheme="minorHAnsi"/>
          <w:color w:val="000000" w:themeColor="text1"/>
          <w:sz w:val="24"/>
          <w:szCs w:val="24"/>
          <w:highlight w:val="yellow"/>
          <w:lang w:val="en-US"/>
        </w:rPr>
        <w:t>',</w:t>
      </w:r>
      <w:r w:rsidRPr="0022763A">
        <w:rPr>
          <w:rFonts w:asciiTheme="minorHAnsi" w:hAnsiTheme="minorHAnsi"/>
          <w:i/>
          <w:color w:val="000000" w:themeColor="text1"/>
          <w:sz w:val="24"/>
          <w:szCs w:val="24"/>
          <w:highlight w:val="yellow"/>
          <w:lang w:val="en-US"/>
        </w:rPr>
        <w:t>N</w:t>
      </w:r>
      <w:r w:rsidRPr="0022763A">
        <w:rPr>
          <w:rFonts w:asciiTheme="minorHAnsi" w:hAnsiTheme="minorHAnsi"/>
          <w:color w:val="000000" w:themeColor="text1"/>
          <w:sz w:val="24"/>
          <w:szCs w:val="24"/>
          <w:highlight w:val="yellow"/>
          <w:lang w:val="en-US"/>
        </w:rPr>
        <w:t>',</w:t>
      </w:r>
      <w:r w:rsidRPr="0022763A">
        <w:rPr>
          <w:rFonts w:asciiTheme="minorHAnsi" w:hAnsiTheme="minorHAnsi"/>
          <w:i/>
          <w:color w:val="000000" w:themeColor="text1"/>
          <w:sz w:val="24"/>
          <w:szCs w:val="24"/>
          <w:highlight w:val="yellow"/>
          <w:lang w:val="en-US"/>
        </w:rPr>
        <w:t>N</w:t>
      </w:r>
      <w:r w:rsidRPr="0022763A">
        <w:rPr>
          <w:rFonts w:asciiTheme="minorHAnsi" w:hAnsiTheme="minorHAnsi"/>
          <w:color w:val="000000" w:themeColor="text1"/>
          <w:sz w:val="24"/>
          <w:szCs w:val="24"/>
          <w:highlight w:val="yellow"/>
          <w:lang w:val="en-US"/>
        </w:rPr>
        <w:t>''-pentamethylenediethylenetriamine</w:t>
      </w:r>
      <w:r w:rsidR="003F63CA" w:rsidRPr="0022763A">
        <w:rPr>
          <w:rFonts w:asciiTheme="minorHAnsi" w:hAnsiTheme="minorHAnsi"/>
          <w:color w:val="000000" w:themeColor="text1"/>
          <w:sz w:val="24"/>
          <w:szCs w:val="24"/>
          <w:highlight w:val="yellow"/>
          <w:lang w:val="en-US"/>
        </w:rPr>
        <w:t xml:space="preserve"> (</w:t>
      </w:r>
      <w:r w:rsidR="003F63CA" w:rsidRPr="0022763A">
        <w:rPr>
          <w:rFonts w:asciiTheme="minorHAnsi" w:eastAsia="Times New Roman" w:hAnsiTheme="minorHAnsi"/>
          <w:color w:val="000000" w:themeColor="text1"/>
          <w:kern w:val="24"/>
          <w:sz w:val="24"/>
          <w:szCs w:val="24"/>
          <w:highlight w:val="yellow"/>
          <w:lang w:val="en-US" w:eastAsia="ar-SA"/>
        </w:rPr>
        <w:t>PMDETA</w:t>
      </w:r>
      <w:r w:rsidRPr="0022763A">
        <w:rPr>
          <w:rFonts w:asciiTheme="minorHAnsi" w:eastAsia="Times New Roman" w:hAnsiTheme="minorHAnsi"/>
          <w:color w:val="000000" w:themeColor="text1"/>
          <w:kern w:val="24"/>
          <w:sz w:val="24"/>
          <w:szCs w:val="24"/>
          <w:highlight w:val="yellow"/>
          <w:lang w:val="en-US" w:eastAsia="ar-SA"/>
        </w:rPr>
        <w:t>)</w:t>
      </w:r>
      <w:r w:rsidR="003F63CA" w:rsidRPr="0022763A">
        <w:rPr>
          <w:rFonts w:asciiTheme="minorHAnsi" w:eastAsia="Times New Roman" w:hAnsiTheme="minorHAnsi"/>
          <w:color w:val="000000" w:themeColor="text1"/>
          <w:kern w:val="24"/>
          <w:sz w:val="24"/>
          <w:szCs w:val="24"/>
          <w:highlight w:val="yellow"/>
          <w:lang w:val="en-US" w:eastAsia="ar-SA"/>
        </w:rPr>
        <w:t>. P</w:t>
      </w:r>
      <w:r w:rsidRPr="0022763A">
        <w:rPr>
          <w:rFonts w:asciiTheme="minorHAnsi" w:eastAsia="Times New Roman" w:hAnsiTheme="minorHAnsi"/>
          <w:color w:val="000000" w:themeColor="text1"/>
          <w:kern w:val="24"/>
          <w:sz w:val="24"/>
          <w:szCs w:val="24"/>
          <w:highlight w:val="yellow"/>
          <w:lang w:val="en-US" w:eastAsia="ar-SA"/>
        </w:rPr>
        <w:t xml:space="preserve">lace </w:t>
      </w:r>
      <w:r w:rsidR="003F63CA" w:rsidRPr="0022763A">
        <w:rPr>
          <w:rFonts w:asciiTheme="minorHAnsi" w:eastAsia="Times New Roman" w:hAnsiTheme="minorHAnsi"/>
          <w:color w:val="000000" w:themeColor="text1"/>
          <w:kern w:val="24"/>
          <w:sz w:val="24"/>
          <w:szCs w:val="24"/>
          <w:highlight w:val="yellow"/>
          <w:lang w:val="en-US" w:eastAsia="ar-SA"/>
        </w:rPr>
        <w:t xml:space="preserve">a </w:t>
      </w:r>
      <w:r w:rsidRPr="0022763A">
        <w:rPr>
          <w:rFonts w:asciiTheme="minorHAnsi" w:eastAsia="Times New Roman" w:hAnsiTheme="minorHAnsi"/>
          <w:color w:val="000000" w:themeColor="text1"/>
          <w:kern w:val="24"/>
          <w:sz w:val="24"/>
          <w:szCs w:val="24"/>
          <w:highlight w:val="yellow"/>
          <w:lang w:val="en-US" w:eastAsia="ar-SA"/>
        </w:rPr>
        <w:t>magnetic stirring bar in</w:t>
      </w:r>
      <w:r w:rsidR="003F63CA" w:rsidRPr="0022763A">
        <w:rPr>
          <w:rFonts w:asciiTheme="minorHAnsi" w:eastAsia="Times New Roman" w:hAnsiTheme="minorHAnsi"/>
          <w:color w:val="000000" w:themeColor="text1"/>
          <w:kern w:val="24"/>
          <w:sz w:val="24"/>
          <w:szCs w:val="24"/>
          <w:highlight w:val="yellow"/>
          <w:lang w:val="en-US" w:eastAsia="ar-SA"/>
        </w:rPr>
        <w:t>to the vial</w:t>
      </w:r>
      <w:r w:rsidRPr="0022763A">
        <w:rPr>
          <w:rFonts w:asciiTheme="minorHAnsi" w:eastAsia="Times New Roman" w:hAnsiTheme="minorHAnsi"/>
          <w:color w:val="000000" w:themeColor="text1"/>
          <w:kern w:val="24"/>
          <w:sz w:val="24"/>
          <w:szCs w:val="24"/>
          <w:highlight w:val="yellow"/>
          <w:lang w:val="en-US" w:eastAsia="ar-SA"/>
        </w:rPr>
        <w:t xml:space="preserve"> (glove box)</w:t>
      </w:r>
      <w:r w:rsidR="00B06C01" w:rsidRPr="0022763A">
        <w:rPr>
          <w:rFonts w:asciiTheme="minorHAnsi" w:eastAsia="Times New Roman" w:hAnsiTheme="minorHAnsi"/>
          <w:color w:val="000000" w:themeColor="text1"/>
          <w:kern w:val="24"/>
          <w:sz w:val="24"/>
          <w:szCs w:val="24"/>
          <w:highlight w:val="yellow"/>
          <w:lang w:val="en-US" w:eastAsia="ar-SA"/>
        </w:rPr>
        <w:t xml:space="preserve"> </w:t>
      </w:r>
      <w:r w:rsidR="005D0768" w:rsidRPr="0022763A">
        <w:rPr>
          <w:rFonts w:asciiTheme="minorHAnsi" w:eastAsia="Times New Roman" w:hAnsiTheme="minorHAnsi"/>
          <w:color w:val="000000" w:themeColor="text1"/>
          <w:kern w:val="24"/>
          <w:sz w:val="24"/>
          <w:szCs w:val="24"/>
          <w:highlight w:val="yellow"/>
          <w:lang w:val="en-US" w:eastAsia="ar-SA"/>
        </w:rPr>
        <w:t xml:space="preserve">to obtain </w:t>
      </w:r>
      <w:r w:rsidR="003F63CA" w:rsidRPr="0022763A">
        <w:rPr>
          <w:rFonts w:asciiTheme="minorHAnsi" w:eastAsia="Times New Roman" w:hAnsiTheme="minorHAnsi"/>
          <w:color w:val="000000" w:themeColor="text1"/>
          <w:kern w:val="24"/>
          <w:sz w:val="24"/>
          <w:szCs w:val="24"/>
          <w:highlight w:val="yellow"/>
          <w:lang w:val="en-US" w:eastAsia="ar-SA"/>
        </w:rPr>
        <w:t xml:space="preserve">a </w:t>
      </w:r>
      <w:r w:rsidR="005D0768" w:rsidRPr="0022763A">
        <w:rPr>
          <w:rFonts w:asciiTheme="minorHAnsi" w:eastAsia="Times New Roman" w:hAnsiTheme="minorHAnsi"/>
          <w:color w:val="000000" w:themeColor="text1"/>
          <w:kern w:val="24"/>
          <w:sz w:val="24"/>
          <w:szCs w:val="24"/>
          <w:highlight w:val="yellow"/>
          <w:lang w:val="en-US" w:eastAsia="ar-SA"/>
        </w:rPr>
        <w:t>representative</w:t>
      </w:r>
      <w:r w:rsidR="005D0768" w:rsidRPr="0022763A">
        <w:rPr>
          <w:rFonts w:asciiTheme="minorHAnsi" w:eastAsia="Times New Roman" w:hAnsiTheme="minorHAnsi"/>
          <w:b/>
          <w:color w:val="000000"/>
          <w:sz w:val="24"/>
          <w:szCs w:val="24"/>
          <w:highlight w:val="yellow"/>
          <w:lang w:val="en-US"/>
        </w:rPr>
        <w:t xml:space="preserve"> </w:t>
      </w:r>
      <w:r w:rsidR="005D0768" w:rsidRPr="0022763A">
        <w:rPr>
          <w:rFonts w:asciiTheme="minorHAnsi" w:eastAsia="Times New Roman" w:hAnsiTheme="minorHAnsi"/>
          <w:b/>
          <w:i/>
          <w:color w:val="000000" w:themeColor="text1"/>
          <w:kern w:val="24"/>
          <w:sz w:val="24"/>
          <w:szCs w:val="24"/>
          <w:highlight w:val="yellow"/>
          <w:lang w:val="en-US" w:eastAsia="ar-SA"/>
        </w:rPr>
        <w:t>R</w:t>
      </w:r>
      <w:r w:rsidR="005D0768" w:rsidRPr="0022763A">
        <w:rPr>
          <w:rFonts w:asciiTheme="minorHAnsi" w:eastAsia="Times New Roman" w:hAnsiTheme="minorHAnsi"/>
          <w:b/>
          <w:color w:val="000000" w:themeColor="text1"/>
          <w:kern w:val="24"/>
          <w:sz w:val="24"/>
          <w:szCs w:val="24"/>
          <w:highlight w:val="yellow"/>
          <w:lang w:val="en-US" w:eastAsia="ar-SA"/>
        </w:rPr>
        <w:t>-50-TRZ-50Ph</w:t>
      </w:r>
      <w:r w:rsidR="005D0768" w:rsidRPr="0022763A">
        <w:rPr>
          <w:rFonts w:asciiTheme="minorHAnsi" w:eastAsia="Times New Roman" w:hAnsiTheme="minorHAnsi"/>
          <w:color w:val="000000"/>
          <w:sz w:val="24"/>
          <w:szCs w:val="24"/>
          <w:highlight w:val="yellow"/>
          <w:lang w:val="en-US"/>
        </w:rPr>
        <w:t>-</w:t>
      </w:r>
      <w:r w:rsidR="005D0768" w:rsidRPr="0022763A">
        <w:rPr>
          <w:rFonts w:asciiTheme="minorHAnsi" w:eastAsia="Times New Roman" w:hAnsiTheme="minorHAnsi"/>
          <w:b/>
          <w:i/>
          <w:color w:val="000000"/>
          <w:sz w:val="24"/>
          <w:szCs w:val="24"/>
          <w:highlight w:val="yellow"/>
          <w:lang w:val="en-US"/>
        </w:rPr>
        <w:t>graft</w:t>
      </w:r>
      <w:r w:rsidR="005D0768" w:rsidRPr="0022763A">
        <w:rPr>
          <w:rFonts w:asciiTheme="minorHAnsi" w:eastAsia="Times New Roman" w:hAnsiTheme="minorHAnsi"/>
          <w:b/>
          <w:color w:val="000000"/>
          <w:sz w:val="24"/>
          <w:szCs w:val="24"/>
          <w:highlight w:val="yellow"/>
          <w:lang w:val="en-US"/>
        </w:rPr>
        <w:t>-polystyrene</w:t>
      </w:r>
      <w:r w:rsidR="005D0768" w:rsidRPr="0022763A">
        <w:rPr>
          <w:rFonts w:asciiTheme="minorHAnsi" w:eastAsia="Times New Roman" w:hAnsiTheme="minorHAnsi"/>
          <w:color w:val="000000"/>
          <w:sz w:val="24"/>
          <w:szCs w:val="24"/>
          <w:highlight w:val="yellow"/>
          <w:lang w:val="en-US"/>
        </w:rPr>
        <w:t xml:space="preserve"> copolymer</w:t>
      </w:r>
      <w:r w:rsidRPr="0022763A">
        <w:rPr>
          <w:rFonts w:asciiTheme="minorHAnsi" w:eastAsia="Times New Roman" w:hAnsiTheme="minorHAnsi"/>
          <w:color w:val="000000" w:themeColor="text1"/>
          <w:kern w:val="24"/>
          <w:sz w:val="24"/>
          <w:szCs w:val="24"/>
          <w:highlight w:val="yellow"/>
          <w:lang w:val="en-US" w:eastAsia="ar-SA"/>
        </w:rPr>
        <w:t xml:space="preserve">. </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E04F9"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Charge a vial</w:t>
      </w:r>
      <w:r w:rsidR="007A3367" w:rsidRPr="0022763A">
        <w:rPr>
          <w:rFonts w:asciiTheme="minorHAnsi" w:eastAsia="Times New Roman" w:hAnsiTheme="minorHAnsi"/>
          <w:color w:val="000000" w:themeColor="text1"/>
          <w:kern w:val="24"/>
          <w:sz w:val="24"/>
          <w:szCs w:val="24"/>
          <w:highlight w:val="yellow"/>
          <w:lang w:val="en-US" w:eastAsia="ar-SA"/>
        </w:rPr>
        <w:t xml:space="preserve"> from step 3.1 </w:t>
      </w:r>
      <w:r w:rsidR="003F1FF8" w:rsidRPr="0022763A">
        <w:rPr>
          <w:rFonts w:asciiTheme="minorHAnsi" w:eastAsia="Times New Roman" w:hAnsiTheme="minorHAnsi"/>
          <w:color w:val="000000" w:themeColor="text1"/>
          <w:kern w:val="24"/>
          <w:sz w:val="24"/>
          <w:szCs w:val="24"/>
          <w:highlight w:val="yellow"/>
          <w:lang w:val="en-US" w:eastAsia="ar-SA"/>
        </w:rPr>
        <w:t xml:space="preserve">with </w:t>
      </w:r>
      <w:r w:rsidR="005D0768" w:rsidRPr="0022763A">
        <w:rPr>
          <w:rFonts w:asciiTheme="minorHAnsi" w:eastAsia="Times New Roman" w:hAnsiTheme="minorHAnsi"/>
          <w:color w:val="000000" w:themeColor="text1"/>
          <w:kern w:val="24"/>
          <w:sz w:val="24"/>
          <w:szCs w:val="24"/>
          <w:highlight w:val="yellow"/>
          <w:lang w:val="en-US" w:eastAsia="ar-SA"/>
        </w:rPr>
        <w:t xml:space="preserve">1.510 g (0.0145 mol) of </w:t>
      </w:r>
      <w:r w:rsidR="003F1FF8" w:rsidRPr="0022763A">
        <w:rPr>
          <w:rFonts w:asciiTheme="minorHAnsi" w:eastAsia="Times New Roman" w:hAnsiTheme="minorHAnsi"/>
          <w:color w:val="000000" w:themeColor="text1"/>
          <w:kern w:val="24"/>
          <w:sz w:val="24"/>
          <w:szCs w:val="24"/>
          <w:highlight w:val="yellow"/>
          <w:lang w:val="en-US" w:eastAsia="ar-SA"/>
        </w:rPr>
        <w:t>freshly</w:t>
      </w:r>
      <w:r w:rsidR="003F63CA" w:rsidRPr="0022763A">
        <w:rPr>
          <w:rFonts w:asciiTheme="minorHAnsi" w:eastAsia="Times New Roman" w:hAnsiTheme="minorHAnsi"/>
          <w:color w:val="000000" w:themeColor="text1"/>
          <w:kern w:val="24"/>
          <w:sz w:val="24"/>
          <w:szCs w:val="24"/>
          <w:highlight w:val="yellow"/>
          <w:lang w:val="en-US" w:eastAsia="ar-SA"/>
        </w:rPr>
        <w:t>-</w:t>
      </w:r>
      <w:r w:rsidR="003F1FF8" w:rsidRPr="0022763A">
        <w:rPr>
          <w:rFonts w:asciiTheme="minorHAnsi" w:eastAsia="Times New Roman" w:hAnsiTheme="minorHAnsi"/>
          <w:color w:val="000000" w:themeColor="text1"/>
          <w:kern w:val="24"/>
          <w:sz w:val="24"/>
          <w:szCs w:val="24"/>
          <w:highlight w:val="yellow"/>
          <w:lang w:val="en-US" w:eastAsia="ar-SA"/>
        </w:rPr>
        <w:t>distilled styrene.</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Add ~12 mL of anhydrous toluene (or DMF</w:t>
      </w:r>
      <w:r w:rsidR="003F63CA" w:rsidRPr="0022763A">
        <w:rPr>
          <w:rFonts w:asciiTheme="minorHAnsi" w:eastAsia="Times New Roman" w:hAnsiTheme="minorHAnsi"/>
          <w:color w:val="000000" w:themeColor="text1"/>
          <w:kern w:val="24"/>
          <w:sz w:val="24"/>
          <w:szCs w:val="24"/>
          <w:highlight w:val="yellow"/>
          <w:lang w:val="en-US" w:eastAsia="ar-SA"/>
        </w:rPr>
        <w:t>)</w:t>
      </w:r>
      <w:r w:rsidR="00296C87" w:rsidRPr="0022763A">
        <w:rPr>
          <w:rFonts w:asciiTheme="minorHAnsi" w:eastAsia="Times New Roman" w:hAnsiTheme="minorHAnsi"/>
          <w:color w:val="000000" w:themeColor="text1"/>
          <w:kern w:val="24"/>
          <w:sz w:val="24"/>
          <w:szCs w:val="24"/>
          <w:highlight w:val="yellow"/>
          <w:vertAlign w:val="superscript"/>
          <w:lang w:val="en-US" w:eastAsia="ar-SA"/>
        </w:rPr>
        <w:t>23</w:t>
      </w:r>
      <w:r w:rsidRPr="0022763A">
        <w:rPr>
          <w:rFonts w:asciiTheme="minorHAnsi" w:eastAsia="Times New Roman" w:hAnsiTheme="minorHAnsi"/>
          <w:color w:val="000000" w:themeColor="text1"/>
          <w:kern w:val="24"/>
          <w:sz w:val="24"/>
          <w:szCs w:val="24"/>
          <w:highlight w:val="yellow"/>
          <w:lang w:val="en-US" w:eastAsia="ar-SA"/>
        </w:rPr>
        <w:t xml:space="preserve"> into the vial </w:t>
      </w:r>
      <w:r w:rsidR="00A70B68" w:rsidRPr="0022763A">
        <w:rPr>
          <w:rFonts w:asciiTheme="minorHAnsi" w:eastAsia="Times New Roman" w:hAnsiTheme="minorHAnsi"/>
          <w:color w:val="000000" w:themeColor="text1"/>
          <w:kern w:val="24"/>
          <w:sz w:val="24"/>
          <w:szCs w:val="24"/>
          <w:highlight w:val="yellow"/>
          <w:lang w:val="en-US" w:eastAsia="ar-SA"/>
        </w:rPr>
        <w:t xml:space="preserve">from step 3.2 </w:t>
      </w:r>
      <w:r w:rsidRPr="0022763A">
        <w:rPr>
          <w:rFonts w:asciiTheme="minorHAnsi" w:eastAsia="Times New Roman" w:hAnsiTheme="minorHAnsi"/>
          <w:color w:val="000000" w:themeColor="text1"/>
          <w:kern w:val="24"/>
          <w:sz w:val="24"/>
          <w:szCs w:val="24"/>
          <w:highlight w:val="yellow"/>
          <w:lang w:val="en-US" w:eastAsia="ar-SA"/>
        </w:rPr>
        <w:t xml:space="preserve">to dissolve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reagents</w:t>
      </w:r>
      <w:r w:rsidR="003F63CA"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color w:val="000000" w:themeColor="text1"/>
          <w:kern w:val="24"/>
          <w:sz w:val="24"/>
          <w:szCs w:val="24"/>
          <w:highlight w:val="yellow"/>
          <w:lang w:val="en-US" w:eastAsia="ar-SA"/>
        </w:rPr>
        <w:t xml:space="preserve"> seal the vial tightly before taking it out </w:t>
      </w:r>
      <w:r w:rsidR="003F63CA" w:rsidRPr="0022763A">
        <w:rPr>
          <w:rFonts w:asciiTheme="minorHAnsi" w:eastAsia="Times New Roman" w:hAnsiTheme="minorHAnsi"/>
          <w:color w:val="000000" w:themeColor="text1"/>
          <w:kern w:val="24"/>
          <w:sz w:val="24"/>
          <w:szCs w:val="24"/>
          <w:highlight w:val="yellow"/>
          <w:lang w:val="en-US" w:eastAsia="ar-SA"/>
        </w:rPr>
        <w:t>of</w:t>
      </w:r>
      <w:r w:rsidRPr="0022763A">
        <w:rPr>
          <w:rFonts w:asciiTheme="minorHAnsi" w:eastAsia="Times New Roman" w:hAnsiTheme="minorHAnsi"/>
          <w:color w:val="000000" w:themeColor="text1"/>
          <w:kern w:val="24"/>
          <w:sz w:val="24"/>
          <w:szCs w:val="24"/>
          <w:highlight w:val="yellow"/>
          <w:lang w:val="en-US" w:eastAsia="ar-SA"/>
        </w:rPr>
        <w:t xml:space="preserve"> the glove box. </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296C87" w:rsidRPr="0022763A" w:rsidRDefault="007C37DA"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Within a fume hood, i</w:t>
      </w:r>
      <w:r w:rsidR="003F1FF8" w:rsidRPr="0022763A">
        <w:rPr>
          <w:rFonts w:asciiTheme="minorHAnsi" w:eastAsia="Times New Roman" w:hAnsiTheme="minorHAnsi"/>
          <w:color w:val="000000" w:themeColor="text1"/>
          <w:kern w:val="24"/>
          <w:sz w:val="24"/>
          <w:szCs w:val="24"/>
          <w:highlight w:val="yellow"/>
          <w:lang w:val="en-US" w:eastAsia="ar-SA"/>
        </w:rPr>
        <w:t xml:space="preserve">mmerse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003F1FF8" w:rsidRPr="0022763A">
        <w:rPr>
          <w:rFonts w:asciiTheme="minorHAnsi" w:eastAsia="Times New Roman" w:hAnsiTheme="minorHAnsi"/>
          <w:color w:val="000000" w:themeColor="text1"/>
          <w:kern w:val="24"/>
          <w:sz w:val="24"/>
          <w:szCs w:val="24"/>
          <w:highlight w:val="yellow"/>
          <w:lang w:val="en-US" w:eastAsia="ar-SA"/>
        </w:rPr>
        <w:t xml:space="preserve">sealed vial in </w:t>
      </w:r>
      <w:r w:rsidR="003F63CA" w:rsidRPr="0022763A">
        <w:rPr>
          <w:rFonts w:asciiTheme="minorHAnsi" w:eastAsia="Times New Roman" w:hAnsiTheme="minorHAnsi"/>
          <w:color w:val="000000" w:themeColor="text1"/>
          <w:kern w:val="24"/>
          <w:sz w:val="24"/>
          <w:szCs w:val="24"/>
          <w:highlight w:val="yellow"/>
          <w:lang w:val="en-US" w:eastAsia="ar-SA"/>
        </w:rPr>
        <w:t>an</w:t>
      </w:r>
      <w:r w:rsidR="003F1FF8" w:rsidRPr="0022763A">
        <w:rPr>
          <w:rFonts w:asciiTheme="minorHAnsi" w:eastAsia="Times New Roman" w:hAnsiTheme="minorHAnsi"/>
          <w:color w:val="000000" w:themeColor="text1"/>
          <w:kern w:val="24"/>
          <w:sz w:val="24"/>
          <w:szCs w:val="24"/>
          <w:highlight w:val="yellow"/>
          <w:lang w:val="en-US" w:eastAsia="ar-SA"/>
        </w:rPr>
        <w:t xml:space="preserve"> oil bath and increase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003F1FF8" w:rsidRPr="0022763A">
        <w:rPr>
          <w:rFonts w:asciiTheme="minorHAnsi" w:eastAsia="Times New Roman" w:hAnsiTheme="minorHAnsi"/>
          <w:color w:val="000000" w:themeColor="text1"/>
          <w:kern w:val="24"/>
          <w:sz w:val="24"/>
          <w:szCs w:val="24"/>
          <w:highlight w:val="yellow"/>
          <w:lang w:val="en-US" w:eastAsia="ar-SA"/>
        </w:rPr>
        <w:t xml:space="preserve">temperature. Once </w:t>
      </w:r>
      <w:r w:rsidR="0048672A" w:rsidRPr="0022763A">
        <w:rPr>
          <w:rFonts w:asciiTheme="minorHAnsi" w:eastAsia="Times New Roman" w:hAnsiTheme="minorHAnsi"/>
          <w:color w:val="000000" w:themeColor="text1"/>
          <w:kern w:val="24"/>
          <w:sz w:val="24"/>
          <w:szCs w:val="24"/>
          <w:highlight w:val="yellow"/>
          <w:lang w:val="en-US" w:eastAsia="ar-SA"/>
        </w:rPr>
        <w:t>the temperature reaches</w:t>
      </w:r>
      <w:r w:rsidR="003F63CA" w:rsidRPr="0022763A">
        <w:rPr>
          <w:rFonts w:asciiTheme="minorHAnsi" w:eastAsia="Times New Roman" w:hAnsiTheme="minorHAnsi"/>
          <w:color w:val="000000" w:themeColor="text1"/>
          <w:kern w:val="24"/>
          <w:sz w:val="24"/>
          <w:szCs w:val="24"/>
          <w:highlight w:val="yellow"/>
          <w:lang w:val="en-US" w:eastAsia="ar-SA"/>
        </w:rPr>
        <w:t xml:space="preserve"> the</w:t>
      </w:r>
      <w:r w:rsidR="003F1FF8" w:rsidRPr="0022763A">
        <w:rPr>
          <w:rFonts w:asciiTheme="minorHAnsi" w:eastAsia="Times New Roman" w:hAnsiTheme="minorHAnsi"/>
          <w:color w:val="000000" w:themeColor="text1"/>
          <w:kern w:val="24"/>
          <w:sz w:val="24"/>
          <w:szCs w:val="24"/>
          <w:highlight w:val="yellow"/>
          <w:lang w:val="en-US" w:eastAsia="ar-SA"/>
        </w:rPr>
        <w:t xml:space="preserve"> </w:t>
      </w:r>
      <w:r w:rsidR="00A46C09" w:rsidRPr="0022763A">
        <w:rPr>
          <w:rFonts w:asciiTheme="minorHAnsi" w:eastAsia="Times New Roman" w:hAnsiTheme="minorHAnsi"/>
          <w:color w:val="000000" w:themeColor="text1"/>
          <w:kern w:val="24"/>
          <w:sz w:val="24"/>
          <w:szCs w:val="24"/>
          <w:highlight w:val="yellow"/>
          <w:lang w:val="en-US" w:eastAsia="ar-SA"/>
        </w:rPr>
        <w:t>desired value</w:t>
      </w:r>
      <w:r w:rsidR="00A056FF" w:rsidRPr="0022763A">
        <w:rPr>
          <w:rFonts w:asciiTheme="minorHAnsi" w:eastAsia="Times New Roman" w:hAnsiTheme="minorHAnsi"/>
          <w:color w:val="000000" w:themeColor="text1"/>
          <w:kern w:val="24"/>
          <w:sz w:val="24"/>
          <w:szCs w:val="24"/>
          <w:highlight w:val="yellow"/>
          <w:lang w:val="en-US" w:eastAsia="ar-SA"/>
        </w:rPr>
        <w:t xml:space="preserve"> (</w:t>
      </w:r>
      <w:r w:rsidR="005751A1" w:rsidRPr="0022763A">
        <w:rPr>
          <w:rFonts w:asciiTheme="minorHAnsi" w:eastAsia="Times New Roman" w:hAnsiTheme="minorHAnsi"/>
          <w:color w:val="000000" w:themeColor="text1"/>
          <w:kern w:val="24"/>
          <w:sz w:val="24"/>
          <w:szCs w:val="24"/>
          <w:highlight w:val="yellow"/>
          <w:lang w:val="en-US" w:eastAsia="ar-SA"/>
        </w:rPr>
        <w:t>temperature may vary</w:t>
      </w:r>
      <w:r w:rsidR="00A056FF" w:rsidRPr="0022763A">
        <w:rPr>
          <w:rFonts w:asciiTheme="minorHAnsi" w:eastAsia="Times New Roman" w:hAnsiTheme="minorHAnsi"/>
          <w:color w:val="000000" w:themeColor="text1"/>
          <w:kern w:val="24"/>
          <w:sz w:val="24"/>
          <w:szCs w:val="24"/>
          <w:highlight w:val="yellow"/>
          <w:lang w:val="en-US" w:eastAsia="ar-SA"/>
        </w:rPr>
        <w:t xml:space="preserve"> from 57 to 100</w:t>
      </w:r>
      <w:r w:rsidR="004D11F0" w:rsidRPr="0022763A">
        <w:rPr>
          <w:rFonts w:asciiTheme="minorHAnsi" w:eastAsia="Times New Roman" w:hAnsiTheme="minorHAnsi"/>
          <w:color w:val="000000" w:themeColor="text1"/>
          <w:kern w:val="24"/>
          <w:sz w:val="24"/>
          <w:szCs w:val="24"/>
          <w:highlight w:val="yellow"/>
          <w:lang w:val="en-US" w:eastAsia="ar-SA"/>
        </w:rPr>
        <w:t xml:space="preserve"> </w:t>
      </w:r>
      <w:r w:rsidR="003F63CA" w:rsidRPr="0022763A">
        <w:rPr>
          <w:rFonts w:asciiTheme="minorHAnsi" w:eastAsia="Times New Roman" w:hAnsiTheme="minorHAnsi"/>
          <w:color w:val="000000" w:themeColor="text1"/>
          <w:kern w:val="24"/>
          <w:sz w:val="24"/>
          <w:szCs w:val="24"/>
          <w:highlight w:val="yellow"/>
          <w:lang w:val="en-US" w:eastAsia="ar-SA"/>
        </w:rPr>
        <w:t>°</w:t>
      </w:r>
      <w:r w:rsidR="00A056FF" w:rsidRPr="0022763A">
        <w:rPr>
          <w:rFonts w:asciiTheme="minorHAnsi" w:eastAsia="Times New Roman" w:hAnsiTheme="minorHAnsi"/>
          <w:color w:val="000000" w:themeColor="text1"/>
          <w:kern w:val="24"/>
          <w:sz w:val="24"/>
          <w:szCs w:val="24"/>
          <w:highlight w:val="yellow"/>
          <w:lang w:val="en-US" w:eastAsia="ar-SA"/>
        </w:rPr>
        <w:t>C</w:t>
      </w:r>
      <w:r w:rsidR="003F63CA" w:rsidRPr="0022763A">
        <w:rPr>
          <w:rFonts w:asciiTheme="minorHAnsi" w:eastAsia="Times New Roman" w:hAnsiTheme="minorHAnsi"/>
          <w:color w:val="000000" w:themeColor="text1"/>
          <w:kern w:val="24"/>
          <w:sz w:val="24"/>
          <w:szCs w:val="24"/>
          <w:highlight w:val="yellow"/>
          <w:lang w:val="en-US" w:eastAsia="ar-SA"/>
        </w:rPr>
        <w:t>,</w:t>
      </w:r>
      <w:r w:rsidR="00A202CB" w:rsidRPr="0022763A">
        <w:rPr>
          <w:rFonts w:asciiTheme="minorHAnsi" w:eastAsia="Times New Roman" w:hAnsiTheme="minorHAnsi"/>
          <w:color w:val="000000" w:themeColor="text1"/>
          <w:kern w:val="24"/>
          <w:sz w:val="24"/>
          <w:szCs w:val="24"/>
          <w:highlight w:val="yellow"/>
          <w:lang w:val="en-US" w:eastAsia="ar-SA"/>
        </w:rPr>
        <w:t xml:space="preserve"> depending </w:t>
      </w:r>
      <w:r w:rsidR="003F63CA" w:rsidRPr="0022763A">
        <w:rPr>
          <w:rFonts w:asciiTheme="minorHAnsi" w:eastAsia="Times New Roman" w:hAnsiTheme="minorHAnsi"/>
          <w:color w:val="000000" w:themeColor="text1"/>
          <w:kern w:val="24"/>
          <w:sz w:val="24"/>
          <w:szCs w:val="24"/>
          <w:highlight w:val="yellow"/>
          <w:lang w:val="en-US" w:eastAsia="ar-SA"/>
        </w:rPr>
        <w:t>on the</w:t>
      </w:r>
      <w:r w:rsidR="00A202CB" w:rsidRPr="0022763A">
        <w:rPr>
          <w:rFonts w:asciiTheme="minorHAnsi" w:eastAsia="Times New Roman" w:hAnsiTheme="minorHAnsi"/>
          <w:color w:val="000000" w:themeColor="text1"/>
          <w:kern w:val="24"/>
          <w:sz w:val="24"/>
          <w:szCs w:val="24"/>
          <w:highlight w:val="yellow"/>
          <w:lang w:val="en-US" w:eastAsia="ar-SA"/>
        </w:rPr>
        <w:t xml:space="preserve"> particular copolymer</w:t>
      </w:r>
      <w:r w:rsidR="003F63CA" w:rsidRPr="0022763A">
        <w:rPr>
          <w:rFonts w:asciiTheme="minorHAnsi" w:eastAsia="Times New Roman" w:hAnsiTheme="minorHAnsi"/>
          <w:color w:val="000000" w:themeColor="text1"/>
          <w:kern w:val="24"/>
          <w:sz w:val="24"/>
          <w:szCs w:val="24"/>
          <w:highlight w:val="yellow"/>
          <w:lang w:val="en-US" w:eastAsia="ar-SA"/>
        </w:rPr>
        <w:t>)</w:t>
      </w:r>
      <w:r w:rsidR="00A202CB" w:rsidRPr="0022763A">
        <w:rPr>
          <w:rFonts w:asciiTheme="minorHAnsi" w:eastAsia="Times New Roman" w:hAnsiTheme="minorHAnsi"/>
          <w:color w:val="000000" w:themeColor="text1"/>
          <w:kern w:val="24"/>
          <w:sz w:val="24"/>
          <w:szCs w:val="24"/>
          <w:highlight w:val="yellow"/>
          <w:vertAlign w:val="superscript"/>
          <w:lang w:val="en-US" w:eastAsia="ar-SA"/>
        </w:rPr>
        <w:t>23</w:t>
      </w:r>
      <w:r w:rsidR="003F1FF8" w:rsidRPr="0022763A">
        <w:rPr>
          <w:rFonts w:asciiTheme="minorHAnsi" w:eastAsia="Times New Roman" w:hAnsiTheme="minorHAnsi"/>
          <w:color w:val="000000" w:themeColor="text1"/>
          <w:kern w:val="24"/>
          <w:sz w:val="24"/>
          <w:szCs w:val="24"/>
          <w:highlight w:val="yellow"/>
          <w:lang w:val="en-US" w:eastAsia="ar-SA"/>
        </w:rPr>
        <w:t xml:space="preserve">, maintain </w:t>
      </w:r>
      <w:r w:rsidR="003F63CA" w:rsidRPr="0022763A">
        <w:rPr>
          <w:rFonts w:asciiTheme="minorHAnsi" w:eastAsia="Times New Roman" w:hAnsiTheme="minorHAnsi"/>
          <w:color w:val="000000" w:themeColor="text1"/>
          <w:kern w:val="24"/>
          <w:sz w:val="24"/>
          <w:szCs w:val="24"/>
          <w:highlight w:val="yellow"/>
          <w:lang w:val="en-US" w:eastAsia="ar-SA"/>
        </w:rPr>
        <w:t>it</w:t>
      </w:r>
      <w:r w:rsidR="003F1FF8" w:rsidRPr="0022763A">
        <w:rPr>
          <w:rFonts w:asciiTheme="minorHAnsi" w:eastAsia="Times New Roman" w:hAnsiTheme="minorHAnsi"/>
          <w:color w:val="000000" w:themeColor="text1"/>
          <w:kern w:val="24"/>
          <w:sz w:val="24"/>
          <w:szCs w:val="24"/>
          <w:highlight w:val="yellow"/>
          <w:lang w:val="en-US" w:eastAsia="ar-SA"/>
        </w:rPr>
        <w:t xml:space="preserve"> for 12</w:t>
      </w:r>
      <w:r w:rsidR="003A16ED" w:rsidRPr="0022763A">
        <w:rPr>
          <w:rFonts w:asciiTheme="minorHAnsi" w:eastAsia="Times New Roman" w:hAnsiTheme="minorHAnsi"/>
          <w:color w:val="000000" w:themeColor="text1"/>
          <w:kern w:val="24"/>
          <w:sz w:val="24"/>
          <w:szCs w:val="24"/>
          <w:highlight w:val="yellow"/>
          <w:lang w:val="en-US" w:eastAsia="ar-SA"/>
        </w:rPr>
        <w:t xml:space="preserve"> h</w:t>
      </w:r>
      <w:r w:rsidR="00A056FF" w:rsidRPr="0022763A">
        <w:rPr>
          <w:rFonts w:asciiTheme="minorHAnsi" w:eastAsia="Times New Roman" w:hAnsiTheme="minorHAnsi"/>
          <w:color w:val="000000" w:themeColor="text1"/>
          <w:kern w:val="24"/>
          <w:sz w:val="24"/>
          <w:szCs w:val="24"/>
          <w:highlight w:val="yellow"/>
          <w:lang w:val="en-US" w:eastAsia="ar-SA"/>
        </w:rPr>
        <w:t xml:space="preserve"> (</w:t>
      </w:r>
      <w:r w:rsidR="004250D7" w:rsidRPr="0022763A">
        <w:rPr>
          <w:rFonts w:asciiTheme="minorHAnsi" w:eastAsia="Times New Roman" w:hAnsiTheme="minorHAnsi"/>
          <w:color w:val="000000" w:themeColor="text1"/>
          <w:kern w:val="24"/>
          <w:sz w:val="24"/>
          <w:szCs w:val="24"/>
          <w:highlight w:val="yellow"/>
          <w:lang w:val="en-US" w:eastAsia="ar-SA"/>
        </w:rPr>
        <w:t>actual</w:t>
      </w:r>
      <w:r w:rsidR="00A056FF" w:rsidRPr="0022763A">
        <w:rPr>
          <w:rFonts w:asciiTheme="minorHAnsi" w:eastAsia="Times New Roman" w:hAnsiTheme="minorHAnsi"/>
          <w:color w:val="000000" w:themeColor="text1"/>
          <w:kern w:val="24"/>
          <w:sz w:val="24"/>
          <w:szCs w:val="24"/>
          <w:highlight w:val="yellow"/>
          <w:lang w:val="en-US" w:eastAsia="ar-SA"/>
        </w:rPr>
        <w:t xml:space="preserve"> reaction time may </w:t>
      </w:r>
      <w:r w:rsidR="003F63CA" w:rsidRPr="0022763A">
        <w:rPr>
          <w:rFonts w:asciiTheme="minorHAnsi" w:eastAsia="Times New Roman" w:hAnsiTheme="minorHAnsi"/>
          <w:color w:val="000000" w:themeColor="text1"/>
          <w:kern w:val="24"/>
          <w:sz w:val="24"/>
          <w:szCs w:val="24"/>
          <w:highlight w:val="yellow"/>
          <w:lang w:val="en-US" w:eastAsia="ar-SA"/>
        </w:rPr>
        <w:t>range</w:t>
      </w:r>
      <w:r w:rsidR="00A056FF" w:rsidRPr="0022763A">
        <w:rPr>
          <w:rFonts w:asciiTheme="minorHAnsi" w:eastAsia="Times New Roman" w:hAnsiTheme="minorHAnsi"/>
          <w:color w:val="000000" w:themeColor="text1"/>
          <w:kern w:val="24"/>
          <w:sz w:val="24"/>
          <w:szCs w:val="24"/>
          <w:highlight w:val="yellow"/>
          <w:lang w:val="en-US" w:eastAsia="ar-SA"/>
        </w:rPr>
        <w:t xml:space="preserve"> from 6 h to 4 days</w:t>
      </w:r>
      <w:r w:rsidR="003F63CA" w:rsidRPr="0022763A">
        <w:rPr>
          <w:rFonts w:asciiTheme="minorHAnsi" w:eastAsia="Times New Roman" w:hAnsiTheme="minorHAnsi"/>
          <w:color w:val="000000" w:themeColor="text1"/>
          <w:kern w:val="24"/>
          <w:sz w:val="24"/>
          <w:szCs w:val="24"/>
          <w:highlight w:val="yellow"/>
          <w:lang w:val="en-US" w:eastAsia="ar-SA"/>
        </w:rPr>
        <w:t>,</w:t>
      </w:r>
      <w:r w:rsidR="004250D7" w:rsidRPr="0022763A">
        <w:rPr>
          <w:rFonts w:asciiTheme="minorHAnsi" w:eastAsia="Times New Roman" w:hAnsiTheme="minorHAnsi"/>
          <w:color w:val="000000" w:themeColor="text1"/>
          <w:kern w:val="24"/>
          <w:sz w:val="24"/>
          <w:szCs w:val="24"/>
          <w:highlight w:val="yellow"/>
          <w:lang w:val="en-US" w:eastAsia="ar-SA"/>
        </w:rPr>
        <w:t xml:space="preserve"> depending on</w:t>
      </w:r>
      <w:r w:rsidR="003F63CA" w:rsidRPr="0022763A">
        <w:rPr>
          <w:rFonts w:asciiTheme="minorHAnsi" w:eastAsia="Times New Roman" w:hAnsiTheme="minorHAnsi"/>
          <w:color w:val="000000" w:themeColor="text1"/>
          <w:kern w:val="24"/>
          <w:sz w:val="24"/>
          <w:szCs w:val="24"/>
          <w:highlight w:val="yellow"/>
          <w:lang w:val="en-US" w:eastAsia="ar-SA"/>
        </w:rPr>
        <w:t xml:space="preserve"> the</w:t>
      </w:r>
      <w:r w:rsidR="004250D7" w:rsidRPr="0022763A">
        <w:rPr>
          <w:rFonts w:asciiTheme="minorHAnsi" w:eastAsia="Times New Roman" w:hAnsiTheme="minorHAnsi"/>
          <w:color w:val="000000" w:themeColor="text1"/>
          <w:kern w:val="24"/>
          <w:sz w:val="24"/>
          <w:szCs w:val="24"/>
          <w:highlight w:val="yellow"/>
          <w:lang w:val="en-US" w:eastAsia="ar-SA"/>
        </w:rPr>
        <w:t xml:space="preserve"> experiment</w:t>
      </w:r>
      <w:r w:rsidR="00A056FF" w:rsidRPr="0022763A">
        <w:rPr>
          <w:rFonts w:asciiTheme="minorHAnsi" w:eastAsia="Times New Roman" w:hAnsiTheme="minorHAnsi"/>
          <w:color w:val="000000" w:themeColor="text1"/>
          <w:kern w:val="24"/>
          <w:sz w:val="24"/>
          <w:szCs w:val="24"/>
          <w:highlight w:val="yellow"/>
          <w:lang w:val="en-US" w:eastAsia="ar-SA"/>
        </w:rPr>
        <w:t>)</w:t>
      </w:r>
      <w:r w:rsidR="003F1FF8" w:rsidRPr="0022763A">
        <w:rPr>
          <w:rFonts w:asciiTheme="minorHAnsi" w:eastAsia="Times New Roman" w:hAnsiTheme="minorHAnsi"/>
          <w:color w:val="000000" w:themeColor="text1"/>
          <w:kern w:val="24"/>
          <w:sz w:val="24"/>
          <w:szCs w:val="24"/>
          <w:highlight w:val="yellow"/>
          <w:lang w:val="en-US" w:eastAsia="ar-SA"/>
        </w:rPr>
        <w:t xml:space="preserve">. </w:t>
      </w:r>
    </w:p>
    <w:p w:rsidR="00296C87" w:rsidRPr="0022763A" w:rsidRDefault="00296C87" w:rsidP="004D11F0">
      <w:pPr>
        <w:pStyle w:val="ListParagraph"/>
        <w:ind w:left="0"/>
        <w:rPr>
          <w:rFonts w:asciiTheme="minorHAnsi" w:eastAsia="Times New Roman" w:hAnsiTheme="minorHAnsi"/>
          <w:color w:val="000000" w:themeColor="text1"/>
          <w:kern w:val="24"/>
          <w:sz w:val="24"/>
          <w:szCs w:val="24"/>
          <w:highlight w:val="yellow"/>
          <w:lang w:val="en-US" w:eastAsia="ar-SA"/>
        </w:rPr>
      </w:pPr>
    </w:p>
    <w:p w:rsidR="00557128" w:rsidRPr="0022763A" w:rsidRDefault="00296C87"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R</w:t>
      </w:r>
      <w:r w:rsidR="003F1FF8" w:rsidRPr="0022763A">
        <w:rPr>
          <w:rFonts w:asciiTheme="minorHAnsi" w:eastAsia="Times New Roman" w:hAnsiTheme="minorHAnsi"/>
          <w:color w:val="000000" w:themeColor="text1"/>
          <w:kern w:val="24"/>
          <w:sz w:val="24"/>
          <w:szCs w:val="24"/>
          <w:highlight w:val="yellow"/>
          <w:lang w:val="en-US" w:eastAsia="ar-SA"/>
        </w:rPr>
        <w:t>emove</w:t>
      </w:r>
      <w:r w:rsidRPr="0022763A">
        <w:rPr>
          <w:rFonts w:asciiTheme="minorHAnsi" w:eastAsia="Times New Roman" w:hAnsiTheme="minorHAnsi"/>
          <w:color w:val="000000" w:themeColor="text1"/>
          <w:kern w:val="24"/>
          <w:sz w:val="24"/>
          <w:szCs w:val="24"/>
          <w:highlight w:val="yellow"/>
          <w:lang w:val="en-US" w:eastAsia="ar-SA"/>
        </w:rPr>
        <w:t xml:space="preserve"> the</w:t>
      </w:r>
      <w:r w:rsidR="003E04F9" w:rsidRPr="0022763A">
        <w:rPr>
          <w:rFonts w:asciiTheme="minorHAnsi" w:eastAsia="Times New Roman" w:hAnsiTheme="minorHAnsi"/>
          <w:color w:val="000000" w:themeColor="text1"/>
          <w:kern w:val="24"/>
          <w:sz w:val="24"/>
          <w:szCs w:val="24"/>
          <w:highlight w:val="yellow"/>
          <w:lang w:val="en-US" w:eastAsia="ar-SA"/>
        </w:rPr>
        <w:t xml:space="preserve"> vial from the</w:t>
      </w:r>
      <w:r w:rsidR="003F1FF8" w:rsidRPr="0022763A">
        <w:rPr>
          <w:rFonts w:asciiTheme="minorHAnsi" w:eastAsia="Times New Roman" w:hAnsiTheme="minorHAnsi"/>
          <w:color w:val="000000" w:themeColor="text1"/>
          <w:kern w:val="24"/>
          <w:sz w:val="24"/>
          <w:szCs w:val="24"/>
          <w:highlight w:val="yellow"/>
          <w:lang w:val="en-US" w:eastAsia="ar-SA"/>
        </w:rPr>
        <w:t xml:space="preserve"> hot plate and cool</w:t>
      </w:r>
      <w:r w:rsidR="003F63CA" w:rsidRPr="0022763A">
        <w:rPr>
          <w:rFonts w:asciiTheme="minorHAnsi" w:eastAsia="Times New Roman" w:hAnsiTheme="minorHAnsi"/>
          <w:color w:val="000000" w:themeColor="text1"/>
          <w:kern w:val="24"/>
          <w:sz w:val="24"/>
          <w:szCs w:val="24"/>
          <w:highlight w:val="yellow"/>
          <w:lang w:val="en-US" w:eastAsia="ar-SA"/>
        </w:rPr>
        <w:t xml:space="preserve"> the</w:t>
      </w:r>
      <w:r w:rsidR="003F1FF8" w:rsidRPr="0022763A">
        <w:rPr>
          <w:rFonts w:asciiTheme="minorHAnsi" w:eastAsia="Times New Roman" w:hAnsiTheme="minorHAnsi"/>
          <w:color w:val="000000" w:themeColor="text1"/>
          <w:kern w:val="24"/>
          <w:sz w:val="24"/>
          <w:szCs w:val="24"/>
          <w:highlight w:val="yellow"/>
          <w:lang w:val="en-US" w:eastAsia="ar-SA"/>
        </w:rPr>
        <w:t xml:space="preserve"> white</w:t>
      </w:r>
      <w:r w:rsidR="003F63CA" w:rsidRPr="0022763A">
        <w:rPr>
          <w:rFonts w:asciiTheme="minorHAnsi" w:eastAsia="Times New Roman" w:hAnsiTheme="minorHAnsi"/>
          <w:color w:val="000000" w:themeColor="text1"/>
          <w:kern w:val="24"/>
          <w:sz w:val="24"/>
          <w:szCs w:val="24"/>
          <w:highlight w:val="yellow"/>
          <w:lang w:val="en-US" w:eastAsia="ar-SA"/>
        </w:rPr>
        <w:t>,</w:t>
      </w:r>
      <w:r w:rsidR="003F1FF8" w:rsidRPr="0022763A">
        <w:rPr>
          <w:rFonts w:asciiTheme="minorHAnsi" w:eastAsia="Times New Roman" w:hAnsiTheme="minorHAnsi"/>
          <w:color w:val="000000" w:themeColor="text1"/>
          <w:kern w:val="24"/>
          <w:sz w:val="24"/>
          <w:szCs w:val="24"/>
          <w:highlight w:val="yellow"/>
          <w:lang w:val="en-US" w:eastAsia="ar-SA"/>
        </w:rPr>
        <w:t xml:space="preserve"> viscous material</w:t>
      </w:r>
      <w:r w:rsidR="00A056FF" w:rsidRPr="0022763A">
        <w:rPr>
          <w:rFonts w:asciiTheme="minorHAnsi" w:eastAsia="Times New Roman" w:hAnsiTheme="minorHAnsi"/>
          <w:color w:val="000000" w:themeColor="text1"/>
          <w:kern w:val="24"/>
          <w:sz w:val="24"/>
          <w:szCs w:val="24"/>
          <w:highlight w:val="yellow"/>
          <w:lang w:val="en-US" w:eastAsia="ar-SA"/>
        </w:rPr>
        <w:t xml:space="preserve"> </w:t>
      </w:r>
      <w:r w:rsidR="003F1FF8" w:rsidRPr="0022763A">
        <w:rPr>
          <w:rFonts w:asciiTheme="minorHAnsi" w:eastAsia="Times New Roman" w:hAnsiTheme="minorHAnsi"/>
          <w:color w:val="000000" w:themeColor="text1"/>
          <w:kern w:val="24"/>
          <w:sz w:val="24"/>
          <w:szCs w:val="24"/>
          <w:highlight w:val="yellow"/>
          <w:lang w:val="en-US" w:eastAsia="ar-SA"/>
        </w:rPr>
        <w:t xml:space="preserve">down to </w:t>
      </w:r>
      <w:r w:rsidR="008B742E" w:rsidRPr="0022763A">
        <w:rPr>
          <w:rFonts w:asciiTheme="minorHAnsi" w:eastAsia="Times New Roman" w:hAnsiTheme="minorHAnsi"/>
          <w:color w:val="000000" w:themeColor="text1"/>
          <w:kern w:val="24"/>
          <w:sz w:val="24"/>
          <w:szCs w:val="24"/>
          <w:highlight w:val="yellow"/>
          <w:lang w:val="en-US" w:eastAsia="ar-SA"/>
        </w:rPr>
        <w:t xml:space="preserve">25 </w:t>
      </w:r>
      <w:r w:rsidR="003F63CA" w:rsidRPr="0022763A">
        <w:rPr>
          <w:rFonts w:asciiTheme="minorHAnsi" w:eastAsia="Times New Roman" w:hAnsiTheme="minorHAnsi"/>
          <w:color w:val="000000" w:themeColor="text1"/>
          <w:kern w:val="24"/>
          <w:sz w:val="24"/>
          <w:szCs w:val="24"/>
          <w:highlight w:val="yellow"/>
          <w:lang w:val="en-US" w:eastAsia="ar-SA"/>
        </w:rPr>
        <w:t>°</w:t>
      </w:r>
      <w:r w:rsidR="008B742E" w:rsidRPr="0022763A">
        <w:rPr>
          <w:rFonts w:asciiTheme="minorHAnsi" w:eastAsia="Times New Roman" w:hAnsiTheme="minorHAnsi"/>
          <w:color w:val="000000" w:themeColor="text1"/>
          <w:kern w:val="24"/>
          <w:sz w:val="24"/>
          <w:szCs w:val="24"/>
          <w:highlight w:val="yellow"/>
          <w:lang w:val="en-US" w:eastAsia="ar-SA"/>
        </w:rPr>
        <w:t>C</w:t>
      </w:r>
      <w:r w:rsidR="00A056FF" w:rsidRPr="0022763A">
        <w:rPr>
          <w:rFonts w:asciiTheme="minorHAnsi" w:eastAsia="Times New Roman" w:hAnsiTheme="minorHAnsi"/>
          <w:color w:val="000000" w:themeColor="text1"/>
          <w:kern w:val="24"/>
          <w:sz w:val="24"/>
          <w:szCs w:val="24"/>
          <w:highlight w:val="yellow"/>
          <w:lang w:val="en-US" w:eastAsia="ar-SA"/>
        </w:rPr>
        <w:t xml:space="preserve">. </w:t>
      </w:r>
    </w:p>
    <w:p w:rsidR="00557128" w:rsidRPr="0022763A" w:rsidRDefault="00557128" w:rsidP="004D11F0">
      <w:pPr>
        <w:pStyle w:val="ListParagraph"/>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4250D7"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Take the reaction vessel with</w:t>
      </w:r>
      <w:r w:rsidR="00A056FF" w:rsidRPr="0022763A">
        <w:rPr>
          <w:rFonts w:asciiTheme="minorHAnsi" w:eastAsia="Times New Roman" w:hAnsiTheme="minorHAnsi"/>
          <w:color w:val="000000" w:themeColor="text1"/>
          <w:kern w:val="24"/>
          <w:sz w:val="24"/>
          <w:szCs w:val="24"/>
          <w:highlight w:val="yellow"/>
          <w:lang w:val="en-US" w:eastAsia="ar-SA"/>
        </w:rPr>
        <w:t xml:space="preserve"> </w:t>
      </w:r>
      <w:r w:rsidRPr="0022763A">
        <w:rPr>
          <w:rFonts w:asciiTheme="minorHAnsi" w:eastAsia="Times New Roman" w:hAnsiTheme="minorHAnsi"/>
          <w:color w:val="000000" w:themeColor="text1"/>
          <w:kern w:val="24"/>
          <w:sz w:val="24"/>
          <w:szCs w:val="24"/>
          <w:highlight w:val="yellow"/>
          <w:lang w:val="en-US" w:eastAsia="ar-SA"/>
        </w:rPr>
        <w:t>result</w:t>
      </w:r>
      <w:r w:rsidR="003F63CA" w:rsidRPr="0022763A">
        <w:rPr>
          <w:rFonts w:asciiTheme="minorHAnsi" w:eastAsia="Times New Roman" w:hAnsiTheme="minorHAnsi"/>
          <w:color w:val="000000" w:themeColor="text1"/>
          <w:kern w:val="24"/>
          <w:sz w:val="24"/>
          <w:szCs w:val="24"/>
          <w:highlight w:val="yellow"/>
          <w:lang w:val="en-US" w:eastAsia="ar-SA"/>
        </w:rPr>
        <w:t>ing</w:t>
      </w:r>
      <w:r w:rsidRPr="0022763A">
        <w:rPr>
          <w:rFonts w:asciiTheme="minorHAnsi" w:eastAsia="Times New Roman" w:hAnsiTheme="minorHAnsi"/>
          <w:color w:val="000000" w:themeColor="text1"/>
          <w:kern w:val="24"/>
          <w:sz w:val="24"/>
          <w:szCs w:val="24"/>
          <w:highlight w:val="yellow"/>
          <w:lang w:val="en-US" w:eastAsia="ar-SA"/>
        </w:rPr>
        <w:t xml:space="preserve"> solid </w:t>
      </w:r>
      <w:r w:rsidR="00A056FF" w:rsidRPr="0022763A">
        <w:rPr>
          <w:rFonts w:asciiTheme="minorHAnsi" w:eastAsia="Times New Roman" w:hAnsiTheme="minorHAnsi"/>
          <w:color w:val="000000" w:themeColor="text1"/>
          <w:kern w:val="24"/>
          <w:sz w:val="24"/>
          <w:szCs w:val="24"/>
          <w:highlight w:val="yellow"/>
          <w:lang w:val="en-US" w:eastAsia="ar-SA"/>
        </w:rPr>
        <w:t>out of the glove box</w:t>
      </w:r>
      <w:r w:rsidRPr="0022763A">
        <w:rPr>
          <w:rFonts w:asciiTheme="minorHAnsi" w:eastAsia="Times New Roman" w:hAnsiTheme="minorHAnsi"/>
          <w:color w:val="000000" w:themeColor="text1"/>
          <w:kern w:val="24"/>
          <w:sz w:val="24"/>
          <w:szCs w:val="24"/>
          <w:highlight w:val="yellow"/>
          <w:lang w:val="en-US" w:eastAsia="ar-SA"/>
        </w:rPr>
        <w:t>.</w:t>
      </w:r>
      <w:r w:rsidR="00A056FF" w:rsidRPr="0022763A">
        <w:rPr>
          <w:rFonts w:asciiTheme="minorHAnsi" w:eastAsia="Times New Roman" w:hAnsiTheme="minorHAnsi"/>
          <w:color w:val="000000" w:themeColor="text1"/>
          <w:kern w:val="24"/>
          <w:sz w:val="24"/>
          <w:szCs w:val="24"/>
          <w:highlight w:val="yellow"/>
          <w:lang w:val="en-US" w:eastAsia="ar-SA"/>
        </w:rPr>
        <w:t xml:space="preserve"> </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Unscrew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vial, remove</w:t>
      </w:r>
      <w:r w:rsidR="003F63CA"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stirring bar, and pour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reaction mixture into 250</w:t>
      </w:r>
      <w:r w:rsidR="003F63CA" w:rsidRPr="0022763A">
        <w:rPr>
          <w:rFonts w:asciiTheme="minorHAnsi" w:eastAsia="Times New Roman" w:hAnsiTheme="minorHAnsi"/>
          <w:color w:val="000000" w:themeColor="text1"/>
          <w:kern w:val="24"/>
          <w:sz w:val="24"/>
          <w:szCs w:val="24"/>
          <w:highlight w:val="yellow"/>
          <w:lang w:val="en-US" w:eastAsia="ar-SA"/>
        </w:rPr>
        <w:t xml:space="preserve"> </w:t>
      </w:r>
      <w:r w:rsidRPr="0022763A">
        <w:rPr>
          <w:rFonts w:asciiTheme="minorHAnsi" w:eastAsia="Times New Roman" w:hAnsiTheme="minorHAnsi"/>
          <w:color w:val="000000" w:themeColor="text1"/>
          <w:kern w:val="24"/>
          <w:sz w:val="24"/>
          <w:szCs w:val="24"/>
          <w:highlight w:val="yellow"/>
          <w:lang w:val="en-US" w:eastAsia="ar-SA"/>
        </w:rPr>
        <w:t>mL of cold MeOH containing 0.5 mL of DBU.</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lastRenderedPageBreak/>
        <w:t xml:space="preserve">Collect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 xml:space="preserve">formed flakes of </w:t>
      </w:r>
      <w:r w:rsidR="00940AB8" w:rsidRPr="0022763A">
        <w:rPr>
          <w:rFonts w:asciiTheme="minorHAnsi" w:eastAsia="Times New Roman" w:hAnsiTheme="minorHAnsi"/>
          <w:color w:val="000000" w:themeColor="text1"/>
          <w:kern w:val="24"/>
          <w:sz w:val="24"/>
          <w:szCs w:val="24"/>
          <w:highlight w:val="yellow"/>
          <w:lang w:val="en-US" w:eastAsia="ar-SA"/>
        </w:rPr>
        <w:t>PS-</w:t>
      </w:r>
      <w:r w:rsidR="00CC0265" w:rsidRPr="0022763A">
        <w:rPr>
          <w:rFonts w:asciiTheme="minorHAnsi" w:eastAsia="Times New Roman" w:hAnsiTheme="minorHAnsi"/>
          <w:color w:val="000000" w:themeColor="text1"/>
          <w:kern w:val="24"/>
          <w:sz w:val="24"/>
          <w:szCs w:val="24"/>
          <w:highlight w:val="yellow"/>
          <w:lang w:val="en-US" w:eastAsia="ar-SA"/>
        </w:rPr>
        <w:t>PCDs</w:t>
      </w:r>
      <w:r w:rsidR="00A46C09" w:rsidRPr="0022763A">
        <w:rPr>
          <w:rFonts w:asciiTheme="minorHAnsi" w:eastAsia="Times New Roman" w:hAnsiTheme="minorHAnsi"/>
          <w:color w:val="000000" w:themeColor="text1"/>
          <w:kern w:val="24"/>
          <w:sz w:val="24"/>
          <w:szCs w:val="24"/>
          <w:highlight w:val="yellow"/>
          <w:lang w:val="en-US" w:eastAsia="ar-SA"/>
        </w:rPr>
        <w:t xml:space="preserve"> by filtration</w:t>
      </w:r>
      <w:r w:rsidR="00CB603E" w:rsidRPr="0022763A">
        <w:rPr>
          <w:rFonts w:asciiTheme="minorHAnsi" w:eastAsia="Times New Roman" w:hAnsiTheme="minorHAnsi"/>
          <w:color w:val="000000" w:themeColor="text1"/>
          <w:kern w:val="24"/>
          <w:sz w:val="24"/>
          <w:szCs w:val="24"/>
          <w:highlight w:val="yellow"/>
          <w:lang w:val="en-US" w:eastAsia="ar-SA"/>
        </w:rPr>
        <w:t xml:space="preserve"> (fritted funnel, 15 mL, 4-8 µ</w:t>
      </w:r>
      <w:r w:rsidR="004D11F0" w:rsidRPr="0022763A">
        <w:rPr>
          <w:rFonts w:asciiTheme="minorHAnsi" w:eastAsia="Times New Roman" w:hAnsiTheme="minorHAnsi"/>
          <w:color w:val="000000" w:themeColor="text1"/>
          <w:kern w:val="24"/>
          <w:sz w:val="24"/>
          <w:szCs w:val="24"/>
          <w:highlight w:val="yellow"/>
          <w:lang w:val="en-US" w:eastAsia="ar-SA"/>
        </w:rPr>
        <w:t>m</w:t>
      </w:r>
      <w:r w:rsidR="00CB603E" w:rsidRPr="0022763A">
        <w:rPr>
          <w:rFonts w:asciiTheme="minorHAnsi" w:eastAsia="Times New Roman" w:hAnsiTheme="minorHAnsi"/>
          <w:color w:val="000000" w:themeColor="text1"/>
          <w:kern w:val="24"/>
          <w:sz w:val="24"/>
          <w:szCs w:val="24"/>
          <w:highlight w:val="yellow"/>
          <w:lang w:val="en-US" w:eastAsia="ar-SA"/>
        </w:rPr>
        <w:t>)</w:t>
      </w:r>
      <w:r w:rsidR="00A46C09" w:rsidRPr="0022763A">
        <w:rPr>
          <w:rFonts w:asciiTheme="minorHAnsi" w:eastAsia="Times New Roman" w:hAnsiTheme="minorHAnsi"/>
          <w:color w:val="000000" w:themeColor="text1"/>
          <w:kern w:val="24"/>
          <w:sz w:val="24"/>
          <w:szCs w:val="24"/>
          <w:highlight w:val="yellow"/>
          <w:lang w:val="en-US" w:eastAsia="ar-SA"/>
        </w:rPr>
        <w:t xml:space="preserve"> and wash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00A46C09" w:rsidRPr="0022763A">
        <w:rPr>
          <w:rFonts w:asciiTheme="minorHAnsi" w:eastAsia="Times New Roman" w:hAnsiTheme="minorHAnsi"/>
          <w:color w:val="000000" w:themeColor="text1"/>
          <w:kern w:val="24"/>
          <w:sz w:val="24"/>
          <w:szCs w:val="24"/>
          <w:highlight w:val="yellow"/>
          <w:lang w:val="en-US" w:eastAsia="ar-SA"/>
        </w:rPr>
        <w:t>material</w:t>
      </w:r>
      <w:r w:rsidRPr="0022763A">
        <w:rPr>
          <w:rFonts w:asciiTheme="minorHAnsi" w:eastAsia="Times New Roman" w:hAnsiTheme="minorHAnsi"/>
          <w:color w:val="000000" w:themeColor="text1"/>
          <w:kern w:val="24"/>
          <w:sz w:val="24"/>
          <w:szCs w:val="24"/>
          <w:highlight w:val="yellow"/>
          <w:lang w:val="en-US" w:eastAsia="ar-SA"/>
        </w:rPr>
        <w:t xml:space="preserve"> with </w:t>
      </w:r>
      <w:r w:rsidR="00A46C09" w:rsidRPr="0022763A">
        <w:rPr>
          <w:rFonts w:asciiTheme="minorHAnsi" w:eastAsia="Times New Roman" w:hAnsiTheme="minorHAnsi"/>
          <w:color w:val="000000" w:themeColor="text1"/>
          <w:kern w:val="24"/>
          <w:sz w:val="24"/>
          <w:szCs w:val="24"/>
          <w:highlight w:val="yellow"/>
          <w:lang w:val="en-US" w:eastAsia="ar-SA"/>
        </w:rPr>
        <w:t xml:space="preserve">cold </w:t>
      </w:r>
      <w:r w:rsidRPr="0022763A">
        <w:rPr>
          <w:rFonts w:asciiTheme="minorHAnsi" w:eastAsia="Times New Roman" w:hAnsiTheme="minorHAnsi"/>
          <w:color w:val="000000" w:themeColor="text1"/>
          <w:kern w:val="24"/>
          <w:sz w:val="24"/>
          <w:szCs w:val="24"/>
          <w:highlight w:val="yellow"/>
          <w:lang w:val="en-US" w:eastAsia="ar-SA"/>
        </w:rPr>
        <w:t>MeOH</w:t>
      </w:r>
      <w:r w:rsidR="00CB603E" w:rsidRPr="0022763A">
        <w:rPr>
          <w:rFonts w:asciiTheme="minorHAnsi" w:eastAsia="Times New Roman" w:hAnsiTheme="minorHAnsi"/>
          <w:color w:val="000000" w:themeColor="text1"/>
          <w:kern w:val="24"/>
          <w:sz w:val="24"/>
          <w:szCs w:val="24"/>
          <w:highlight w:val="yellow"/>
          <w:lang w:val="en-US" w:eastAsia="ar-SA"/>
        </w:rPr>
        <w:t xml:space="preserve"> (discard the supernatant left after filtration)</w:t>
      </w:r>
      <w:r w:rsidRPr="0022763A">
        <w:rPr>
          <w:rFonts w:asciiTheme="minorHAnsi" w:eastAsia="Times New Roman" w:hAnsiTheme="minorHAnsi"/>
          <w:color w:val="000000" w:themeColor="text1"/>
          <w:kern w:val="24"/>
          <w:sz w:val="24"/>
          <w:szCs w:val="24"/>
          <w:highlight w:val="yellow"/>
          <w:lang w:val="en-US" w:eastAsia="ar-SA"/>
        </w:rPr>
        <w: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Repeat purification step </w:t>
      </w:r>
      <w:r w:rsidR="00250DB5" w:rsidRPr="0022763A">
        <w:rPr>
          <w:rFonts w:asciiTheme="minorHAnsi" w:eastAsia="Times New Roman" w:hAnsiTheme="minorHAnsi"/>
          <w:color w:val="000000" w:themeColor="text1"/>
          <w:kern w:val="24"/>
          <w:sz w:val="24"/>
          <w:szCs w:val="24"/>
          <w:highlight w:val="yellow"/>
          <w:lang w:val="en-US" w:eastAsia="ar-SA"/>
        </w:rPr>
        <w:t xml:space="preserve">3.8 </w:t>
      </w:r>
      <w:r w:rsidRPr="0022763A">
        <w:rPr>
          <w:rFonts w:asciiTheme="minorHAnsi" w:eastAsia="Times New Roman" w:hAnsiTheme="minorHAnsi"/>
          <w:color w:val="000000" w:themeColor="text1"/>
          <w:kern w:val="24"/>
          <w:sz w:val="24"/>
          <w:szCs w:val="24"/>
          <w:highlight w:val="yellow"/>
          <w:lang w:val="en-US" w:eastAsia="ar-SA"/>
        </w:rPr>
        <w:t>(</w:t>
      </w:r>
      <w:r w:rsidRPr="0022763A">
        <w:rPr>
          <w:rFonts w:asciiTheme="minorHAnsi" w:eastAsia="Times New Roman" w:hAnsiTheme="minorHAnsi"/>
          <w:i/>
          <w:color w:val="000000" w:themeColor="text1"/>
          <w:kern w:val="24"/>
          <w:sz w:val="24"/>
          <w:szCs w:val="24"/>
          <w:highlight w:val="yellow"/>
          <w:lang w:val="en-US" w:eastAsia="ar-SA"/>
        </w:rPr>
        <w:t>i.e.</w:t>
      </w:r>
      <w:r w:rsidR="003E04F9" w:rsidRPr="0022763A">
        <w:rPr>
          <w:rFonts w:asciiTheme="minorHAnsi" w:eastAsia="Times New Roman" w:hAnsiTheme="minorHAnsi"/>
          <w:color w:val="000000" w:themeColor="text1"/>
          <w:kern w:val="24"/>
          <w:sz w:val="24"/>
          <w:szCs w:val="24"/>
          <w:highlight w:val="yellow"/>
          <w:lang w:val="en-US" w:eastAsia="ar-SA"/>
        </w:rPr>
        <w:t xml:space="preserve">, </w:t>
      </w:r>
      <w:r w:rsidRPr="0022763A">
        <w:rPr>
          <w:rFonts w:asciiTheme="minorHAnsi" w:eastAsia="Times New Roman" w:hAnsiTheme="minorHAnsi"/>
          <w:color w:val="000000" w:themeColor="text1"/>
          <w:kern w:val="24"/>
          <w:sz w:val="24"/>
          <w:szCs w:val="24"/>
          <w:highlight w:val="yellow"/>
          <w:lang w:val="en-US" w:eastAsia="ar-SA"/>
        </w:rPr>
        <w:t>dissolution in DMF and precipitation from MeOH) one more time to remove</w:t>
      </w:r>
      <w:r w:rsidR="003F63CA" w:rsidRPr="0022763A">
        <w:rPr>
          <w:rFonts w:asciiTheme="minorHAnsi" w:eastAsia="Times New Roman" w:hAnsiTheme="minorHAnsi"/>
          <w:color w:val="000000" w:themeColor="text1"/>
          <w:kern w:val="24"/>
          <w:sz w:val="24"/>
          <w:szCs w:val="24"/>
          <w:highlight w:val="yellow"/>
          <w:lang w:val="en-US" w:eastAsia="ar-SA"/>
        </w:rPr>
        <w:t xml:space="preserve"> the</w:t>
      </w:r>
      <w:r w:rsidRPr="0022763A">
        <w:rPr>
          <w:rFonts w:asciiTheme="minorHAnsi" w:eastAsia="Times New Roman" w:hAnsiTheme="minorHAnsi"/>
          <w:color w:val="000000" w:themeColor="text1"/>
          <w:kern w:val="24"/>
          <w:sz w:val="24"/>
          <w:szCs w:val="24"/>
          <w:highlight w:val="yellow"/>
          <w:lang w:val="en-US" w:eastAsia="ar-SA"/>
        </w:rPr>
        <w:t xml:space="preserve"> residual catalyst.</w:t>
      </w:r>
    </w:p>
    <w:p w:rsidR="003A16ED" w:rsidRPr="0022763A" w:rsidRDefault="003A16ED" w:rsidP="004D11F0">
      <w:pPr>
        <w:pStyle w:val="ListParagraph"/>
        <w:widowControl w:val="0"/>
        <w:suppressAutoHyphens/>
        <w:spacing w:after="0" w:line="240" w:lineRule="auto"/>
        <w:ind w:left="0"/>
        <w:rPr>
          <w:rFonts w:asciiTheme="minorHAnsi" w:eastAsia="Times New Roman" w:hAnsiTheme="minorHAnsi"/>
          <w:color w:val="000000" w:themeColor="text1"/>
          <w:kern w:val="24"/>
          <w:sz w:val="24"/>
          <w:szCs w:val="24"/>
          <w:highlight w:val="yellow"/>
          <w:lang w:val="en-US" w:eastAsia="ar-SA"/>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eastAsia="Times New Roman" w:hAnsiTheme="minorHAnsi"/>
          <w:color w:val="000000" w:themeColor="text1"/>
          <w:kern w:val="24"/>
          <w:sz w:val="24"/>
          <w:szCs w:val="24"/>
          <w:highlight w:val="yellow"/>
          <w:lang w:val="en-US" w:eastAsia="ar-SA"/>
        </w:rPr>
      </w:pPr>
      <w:r w:rsidRPr="0022763A">
        <w:rPr>
          <w:rFonts w:asciiTheme="minorHAnsi" w:eastAsia="Times New Roman" w:hAnsiTheme="minorHAnsi"/>
          <w:color w:val="000000" w:themeColor="text1"/>
          <w:kern w:val="24"/>
          <w:sz w:val="24"/>
          <w:szCs w:val="24"/>
          <w:highlight w:val="yellow"/>
          <w:lang w:val="en-US" w:eastAsia="ar-SA"/>
        </w:rPr>
        <w:t xml:space="preserve">Dry the </w:t>
      </w:r>
      <w:r w:rsidR="000D1B4C" w:rsidRPr="0022763A">
        <w:rPr>
          <w:rFonts w:asciiTheme="minorHAnsi" w:eastAsia="Times New Roman" w:hAnsiTheme="minorHAnsi"/>
          <w:color w:val="000000" w:themeColor="text1"/>
          <w:kern w:val="24"/>
          <w:sz w:val="24"/>
          <w:szCs w:val="24"/>
          <w:highlight w:val="yellow"/>
          <w:lang w:val="en-US" w:eastAsia="ar-SA"/>
        </w:rPr>
        <w:t>material</w:t>
      </w:r>
      <w:r w:rsidRPr="0022763A">
        <w:rPr>
          <w:rFonts w:asciiTheme="minorHAnsi" w:eastAsia="Times New Roman" w:hAnsiTheme="minorHAnsi"/>
          <w:color w:val="000000" w:themeColor="text1"/>
          <w:kern w:val="24"/>
          <w:sz w:val="24"/>
          <w:szCs w:val="24"/>
          <w:highlight w:val="yellow"/>
          <w:lang w:val="en-US" w:eastAsia="ar-SA"/>
        </w:rPr>
        <w:t xml:space="preserve"> (white powder) under</w:t>
      </w:r>
      <w:r w:rsidR="003F63CA" w:rsidRPr="0022763A">
        <w:rPr>
          <w:rFonts w:asciiTheme="minorHAnsi" w:eastAsia="Times New Roman" w:hAnsiTheme="minorHAnsi"/>
          <w:color w:val="000000" w:themeColor="text1"/>
          <w:kern w:val="24"/>
          <w:sz w:val="24"/>
          <w:szCs w:val="24"/>
          <w:highlight w:val="yellow"/>
          <w:lang w:val="en-US" w:eastAsia="ar-SA"/>
        </w:rPr>
        <w:t xml:space="preserve"> a</w:t>
      </w:r>
      <w:r w:rsidRPr="0022763A">
        <w:rPr>
          <w:rFonts w:asciiTheme="minorHAnsi" w:eastAsia="Times New Roman" w:hAnsiTheme="minorHAnsi"/>
          <w:color w:val="000000" w:themeColor="text1"/>
          <w:kern w:val="24"/>
          <w:sz w:val="24"/>
          <w:szCs w:val="24"/>
          <w:highlight w:val="yellow"/>
          <w:lang w:val="en-US" w:eastAsia="ar-SA"/>
        </w:rPr>
        <w:t xml:space="preserve"> high vacuum</w:t>
      </w:r>
      <w:r w:rsidR="00784086" w:rsidRPr="0022763A">
        <w:rPr>
          <w:rFonts w:asciiTheme="minorHAnsi" w:eastAsia="Times New Roman" w:hAnsiTheme="minorHAnsi"/>
          <w:color w:val="000000" w:themeColor="text1"/>
          <w:kern w:val="24"/>
          <w:sz w:val="24"/>
          <w:szCs w:val="24"/>
          <w:highlight w:val="yellow"/>
          <w:lang w:val="en-US" w:eastAsia="ar-SA"/>
        </w:rPr>
        <w:t xml:space="preserve"> (200 mTorr)</w:t>
      </w:r>
      <w:r w:rsidRPr="0022763A">
        <w:rPr>
          <w:rFonts w:asciiTheme="minorHAnsi" w:eastAsia="Times New Roman" w:hAnsiTheme="minorHAnsi"/>
          <w:color w:val="000000" w:themeColor="text1"/>
          <w:kern w:val="24"/>
          <w:sz w:val="24"/>
          <w:szCs w:val="24"/>
          <w:highlight w:val="yellow"/>
          <w:lang w:val="en-US" w:eastAsia="ar-SA"/>
        </w:rPr>
        <w:t xml:space="preserve"> for 24</w:t>
      </w:r>
      <w:r w:rsidR="003A16ED" w:rsidRPr="0022763A">
        <w:rPr>
          <w:rFonts w:asciiTheme="minorHAnsi" w:eastAsia="Times New Roman" w:hAnsiTheme="minorHAnsi"/>
          <w:color w:val="000000" w:themeColor="text1"/>
          <w:kern w:val="24"/>
          <w:sz w:val="24"/>
          <w:szCs w:val="24"/>
          <w:highlight w:val="yellow"/>
          <w:lang w:val="en-US" w:eastAsia="ar-SA"/>
        </w:rPr>
        <w:t xml:space="preserve"> h</w:t>
      </w:r>
      <w:r w:rsidRPr="0022763A">
        <w:rPr>
          <w:rFonts w:asciiTheme="minorHAnsi" w:eastAsia="Times New Roman" w:hAnsiTheme="minorHAnsi"/>
          <w:color w:val="000000" w:themeColor="text1"/>
          <w:kern w:val="24"/>
          <w:sz w:val="24"/>
          <w:szCs w:val="24"/>
          <w:highlight w:val="yellow"/>
          <w:lang w:val="en-US" w:eastAsia="ar-SA"/>
        </w:rPr>
        <w:t xml:space="preserve"> to remove </w:t>
      </w:r>
      <w:r w:rsidR="003F63CA" w:rsidRPr="0022763A">
        <w:rPr>
          <w:rFonts w:asciiTheme="minorHAnsi" w:eastAsia="Times New Roman" w:hAnsiTheme="minorHAnsi"/>
          <w:color w:val="000000" w:themeColor="text1"/>
          <w:kern w:val="24"/>
          <w:sz w:val="24"/>
          <w:szCs w:val="24"/>
          <w:highlight w:val="yellow"/>
          <w:lang w:val="en-US" w:eastAsia="ar-SA"/>
        </w:rPr>
        <w:t xml:space="preserve">the </w:t>
      </w:r>
      <w:r w:rsidRPr="0022763A">
        <w:rPr>
          <w:rFonts w:asciiTheme="minorHAnsi" w:eastAsia="Times New Roman" w:hAnsiTheme="minorHAnsi"/>
          <w:color w:val="000000" w:themeColor="text1"/>
          <w:kern w:val="24"/>
          <w:sz w:val="24"/>
          <w:szCs w:val="24"/>
          <w:highlight w:val="yellow"/>
          <w:lang w:val="en-US" w:eastAsia="ar-SA"/>
        </w:rPr>
        <w:t>MeOH.</w:t>
      </w:r>
    </w:p>
    <w:p w:rsidR="003F1FF8" w:rsidRPr="0022763A" w:rsidRDefault="003F1FF8" w:rsidP="004D11F0">
      <w:pPr>
        <w:autoSpaceDE w:val="0"/>
        <w:autoSpaceDN w:val="0"/>
        <w:adjustRightInd w:val="0"/>
        <w:spacing w:after="0" w:line="240" w:lineRule="auto"/>
        <w:contextualSpacing/>
        <w:rPr>
          <w:rFonts w:eastAsia="Calibri" w:cs="Times New Roman"/>
          <w:color w:val="000000" w:themeColor="text1"/>
          <w:sz w:val="24"/>
          <w:szCs w:val="24"/>
          <w:highlight w:val="yellow"/>
        </w:rPr>
      </w:pPr>
    </w:p>
    <w:p w:rsidR="003F1FF8" w:rsidRPr="0022763A" w:rsidRDefault="003F1FF8" w:rsidP="00B06C01">
      <w:pPr>
        <w:numPr>
          <w:ilvl w:val="0"/>
          <w:numId w:val="6"/>
        </w:numPr>
        <w:autoSpaceDE w:val="0"/>
        <w:autoSpaceDN w:val="0"/>
        <w:adjustRightInd w:val="0"/>
        <w:spacing w:after="0" w:line="240" w:lineRule="auto"/>
        <w:ind w:left="0" w:firstLine="0"/>
        <w:contextualSpacing/>
        <w:rPr>
          <w:rFonts w:eastAsia="Times New Roman" w:cs="Times New Roman"/>
          <w:color w:val="000000" w:themeColor="text1"/>
          <w:sz w:val="24"/>
          <w:szCs w:val="24"/>
          <w:highlight w:val="yellow"/>
        </w:rPr>
      </w:pPr>
      <w:r w:rsidRPr="0022763A">
        <w:rPr>
          <w:rFonts w:eastAsia="Times New Roman" w:cs="Times New Roman"/>
          <w:b/>
          <w:color w:val="000000" w:themeColor="text1"/>
          <w:sz w:val="24"/>
          <w:szCs w:val="24"/>
          <w:highlight w:val="yellow"/>
        </w:rPr>
        <w:t>Thin</w:t>
      </w:r>
      <w:r w:rsidR="003F63CA" w:rsidRPr="0022763A">
        <w:rPr>
          <w:rFonts w:eastAsia="Times New Roman" w:cs="Times New Roman"/>
          <w:b/>
          <w:color w:val="000000" w:themeColor="text1"/>
          <w:sz w:val="24"/>
          <w:szCs w:val="24"/>
          <w:highlight w:val="yellow"/>
        </w:rPr>
        <w:t>-</w:t>
      </w:r>
      <w:r w:rsidRPr="0022763A">
        <w:rPr>
          <w:rFonts w:eastAsia="Times New Roman" w:cs="Times New Roman"/>
          <w:b/>
          <w:color w:val="000000" w:themeColor="text1"/>
          <w:sz w:val="24"/>
          <w:szCs w:val="24"/>
          <w:highlight w:val="yellow"/>
        </w:rPr>
        <w:t>film preparation for tapping mode atomic force microscopy (TMAFM) measurements</w:t>
      </w: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hAnsiTheme="minorHAnsi"/>
          <w:color w:val="000000" w:themeColor="text1"/>
          <w:sz w:val="24"/>
          <w:szCs w:val="24"/>
          <w:highlight w:val="yellow"/>
          <w:lang w:val="en-US"/>
        </w:rPr>
      </w:pPr>
      <w:r w:rsidRPr="0022763A">
        <w:rPr>
          <w:rFonts w:asciiTheme="minorHAnsi" w:hAnsiTheme="minorHAnsi"/>
          <w:color w:val="000000" w:themeColor="text1"/>
          <w:sz w:val="24"/>
          <w:szCs w:val="24"/>
          <w:highlight w:val="yellow"/>
          <w:lang w:val="en-US"/>
        </w:rPr>
        <w:t>Weigh</w:t>
      </w:r>
      <w:r w:rsidRPr="0022763A">
        <w:rPr>
          <w:rFonts w:asciiTheme="minorHAnsi" w:eastAsia="Times New Roman" w:hAnsiTheme="minorHAnsi"/>
          <w:color w:val="000000" w:themeColor="text1"/>
          <w:sz w:val="24"/>
          <w:szCs w:val="24"/>
          <w:highlight w:val="yellow"/>
          <w:lang w:val="en-US"/>
        </w:rPr>
        <w:t xml:space="preserve"> 10 mg of polymeric material and place it in</w:t>
      </w:r>
      <w:r w:rsidR="003F63CA" w:rsidRPr="0022763A">
        <w:rPr>
          <w:rFonts w:asciiTheme="minorHAnsi" w:eastAsia="Times New Roman" w:hAnsiTheme="minorHAnsi"/>
          <w:color w:val="000000" w:themeColor="text1"/>
          <w:sz w:val="24"/>
          <w:szCs w:val="24"/>
          <w:highlight w:val="yellow"/>
          <w:lang w:val="en-US"/>
        </w:rPr>
        <w:t xml:space="preserve"> a</w:t>
      </w:r>
      <w:r w:rsidRPr="0022763A">
        <w:rPr>
          <w:rFonts w:asciiTheme="minorHAnsi" w:eastAsia="Times New Roman" w:hAnsiTheme="minorHAnsi"/>
          <w:color w:val="000000" w:themeColor="text1"/>
          <w:sz w:val="24"/>
          <w:szCs w:val="24"/>
          <w:highlight w:val="yellow"/>
          <w:lang w:val="en-US"/>
        </w:rPr>
        <w:t xml:space="preserve"> </w:t>
      </w:r>
      <w:r w:rsidR="008D6C40" w:rsidRPr="0022763A">
        <w:rPr>
          <w:rFonts w:asciiTheme="minorHAnsi" w:eastAsia="Times New Roman" w:hAnsiTheme="minorHAnsi"/>
          <w:color w:val="000000" w:themeColor="text1"/>
          <w:sz w:val="24"/>
          <w:szCs w:val="24"/>
          <w:highlight w:val="yellow"/>
          <w:lang w:val="en-US"/>
        </w:rPr>
        <w:t>5</w:t>
      </w:r>
      <w:r w:rsidR="003F63CA" w:rsidRPr="0022763A">
        <w:rPr>
          <w:rFonts w:asciiTheme="minorHAnsi" w:eastAsia="Times New Roman" w:hAnsiTheme="minorHAnsi"/>
          <w:color w:val="000000" w:themeColor="text1"/>
          <w:sz w:val="24"/>
          <w:szCs w:val="24"/>
          <w:highlight w:val="yellow"/>
          <w:lang w:val="en-US"/>
        </w:rPr>
        <w:t>-</w:t>
      </w:r>
      <w:r w:rsidRPr="0022763A">
        <w:rPr>
          <w:rFonts w:asciiTheme="minorHAnsi" w:eastAsia="Times New Roman" w:hAnsiTheme="minorHAnsi"/>
          <w:color w:val="000000" w:themeColor="text1"/>
          <w:sz w:val="24"/>
          <w:szCs w:val="24"/>
          <w:highlight w:val="yellow"/>
          <w:lang w:val="en-US"/>
        </w:rPr>
        <w:t xml:space="preserve">mL vial. </w:t>
      </w:r>
    </w:p>
    <w:p w:rsidR="003A16ED" w:rsidRPr="0022763A" w:rsidRDefault="003A16ED" w:rsidP="004D11F0">
      <w:pPr>
        <w:pStyle w:val="ListParagraph"/>
        <w:widowControl w:val="0"/>
        <w:suppressAutoHyphens/>
        <w:spacing w:after="0" w:line="240" w:lineRule="auto"/>
        <w:ind w:left="0"/>
        <w:rPr>
          <w:rFonts w:asciiTheme="minorHAnsi" w:hAnsiTheme="minorHAnsi"/>
          <w:color w:val="000000" w:themeColor="text1"/>
          <w:sz w:val="24"/>
          <w:szCs w:val="24"/>
          <w:highlight w:val="yellow"/>
          <w:lang w:val="en-US"/>
        </w:rPr>
      </w:pPr>
    </w:p>
    <w:p w:rsidR="003F63CA" w:rsidRPr="0022763A" w:rsidRDefault="003F1FF8" w:rsidP="004D11F0">
      <w:pPr>
        <w:pStyle w:val="ListParagraph"/>
        <w:widowControl w:val="0"/>
        <w:numPr>
          <w:ilvl w:val="1"/>
          <w:numId w:val="6"/>
        </w:numPr>
        <w:suppressAutoHyphens/>
        <w:spacing w:after="0" w:line="240" w:lineRule="auto"/>
        <w:ind w:left="0" w:firstLine="0"/>
        <w:rPr>
          <w:rFonts w:asciiTheme="minorHAnsi" w:hAnsiTheme="minorHAnsi"/>
          <w:color w:val="000000" w:themeColor="text1"/>
          <w:sz w:val="24"/>
          <w:szCs w:val="24"/>
          <w:highlight w:val="yellow"/>
          <w:lang w:val="en-US"/>
        </w:rPr>
      </w:pPr>
      <w:r w:rsidRPr="0022763A">
        <w:rPr>
          <w:rFonts w:asciiTheme="minorHAnsi" w:eastAsia="Times New Roman" w:hAnsiTheme="minorHAnsi"/>
          <w:color w:val="000000" w:themeColor="text1"/>
          <w:sz w:val="24"/>
          <w:szCs w:val="24"/>
          <w:highlight w:val="yellow"/>
          <w:lang w:val="en-US"/>
        </w:rPr>
        <w:t>Add 1 mL of the solvent of choice (</w:t>
      </w:r>
      <w:r w:rsidR="007E4E64" w:rsidRPr="0022763A">
        <w:rPr>
          <w:rFonts w:asciiTheme="minorHAnsi" w:eastAsia="Times New Roman" w:hAnsiTheme="minorHAnsi"/>
          <w:i/>
          <w:color w:val="000000" w:themeColor="text1"/>
          <w:sz w:val="24"/>
          <w:szCs w:val="24"/>
          <w:highlight w:val="yellow"/>
          <w:lang w:val="en-US"/>
        </w:rPr>
        <w:t>e.g.</w:t>
      </w:r>
      <w:r w:rsidR="003E04F9" w:rsidRPr="0022763A">
        <w:rPr>
          <w:rFonts w:asciiTheme="minorHAnsi" w:eastAsia="Times New Roman" w:hAnsiTheme="minorHAnsi"/>
          <w:color w:val="000000" w:themeColor="text1"/>
          <w:sz w:val="24"/>
          <w:szCs w:val="24"/>
          <w:highlight w:val="yellow"/>
          <w:lang w:val="en-US"/>
        </w:rPr>
        <w:t xml:space="preserve">, </w:t>
      </w:r>
      <w:r w:rsidRPr="0022763A">
        <w:rPr>
          <w:rFonts w:asciiTheme="minorHAnsi" w:eastAsia="Times New Roman" w:hAnsiTheme="minorHAnsi"/>
          <w:color w:val="000000" w:themeColor="text1"/>
          <w:sz w:val="24"/>
          <w:szCs w:val="24"/>
          <w:highlight w:val="yellow"/>
          <w:lang w:val="en-US"/>
        </w:rPr>
        <w:t>CHCl</w:t>
      </w:r>
      <w:r w:rsidRPr="0022763A">
        <w:rPr>
          <w:rFonts w:asciiTheme="minorHAnsi" w:eastAsia="Times New Roman" w:hAnsiTheme="minorHAnsi"/>
          <w:color w:val="000000" w:themeColor="text1"/>
          <w:sz w:val="24"/>
          <w:szCs w:val="24"/>
          <w:highlight w:val="yellow"/>
          <w:vertAlign w:val="subscript"/>
          <w:lang w:val="en-US"/>
        </w:rPr>
        <w:t>3</w:t>
      </w:r>
      <w:r w:rsidRPr="0022763A">
        <w:rPr>
          <w:rFonts w:asciiTheme="minorHAnsi" w:eastAsia="Times New Roman" w:hAnsiTheme="minorHAnsi"/>
          <w:color w:val="000000" w:themeColor="text1"/>
          <w:sz w:val="24"/>
          <w:szCs w:val="24"/>
          <w:highlight w:val="yellow"/>
          <w:lang w:val="en-US"/>
        </w:rPr>
        <w:t xml:space="preserve"> or THF) into the vial and vortex </w:t>
      </w:r>
      <w:r w:rsidR="003F63CA" w:rsidRPr="0022763A">
        <w:rPr>
          <w:rFonts w:asciiTheme="minorHAnsi" w:eastAsia="Times New Roman" w:hAnsiTheme="minorHAnsi"/>
          <w:color w:val="000000" w:themeColor="text1"/>
          <w:sz w:val="24"/>
          <w:szCs w:val="24"/>
          <w:highlight w:val="yellow"/>
          <w:lang w:val="en-US"/>
        </w:rPr>
        <w:t xml:space="preserve">the </w:t>
      </w:r>
      <w:r w:rsidRPr="0022763A">
        <w:rPr>
          <w:rFonts w:asciiTheme="minorHAnsi" w:eastAsia="Times New Roman" w:hAnsiTheme="minorHAnsi"/>
          <w:color w:val="000000" w:themeColor="text1"/>
          <w:sz w:val="24"/>
          <w:szCs w:val="24"/>
          <w:highlight w:val="yellow"/>
          <w:lang w:val="en-US"/>
        </w:rPr>
        <w:t xml:space="preserve">polymer suspension to dissolve </w:t>
      </w:r>
      <w:r w:rsidR="003F63CA" w:rsidRPr="0022763A">
        <w:rPr>
          <w:rFonts w:asciiTheme="minorHAnsi" w:eastAsia="Times New Roman" w:hAnsiTheme="minorHAnsi"/>
          <w:color w:val="000000" w:themeColor="text1"/>
          <w:sz w:val="24"/>
          <w:szCs w:val="24"/>
          <w:highlight w:val="yellow"/>
          <w:lang w:val="en-US"/>
        </w:rPr>
        <w:t xml:space="preserve">the </w:t>
      </w:r>
      <w:r w:rsidRPr="0022763A">
        <w:rPr>
          <w:rFonts w:asciiTheme="minorHAnsi" w:eastAsia="Times New Roman" w:hAnsiTheme="minorHAnsi"/>
          <w:color w:val="000000" w:themeColor="text1"/>
          <w:sz w:val="24"/>
          <w:szCs w:val="24"/>
          <w:highlight w:val="yellow"/>
          <w:lang w:val="en-US"/>
        </w:rPr>
        <w:t>material</w:t>
      </w:r>
      <w:r w:rsidR="004D11F0" w:rsidRPr="0022763A">
        <w:rPr>
          <w:rFonts w:asciiTheme="minorHAnsi" w:eastAsia="Times New Roman" w:hAnsiTheme="minorHAnsi"/>
          <w:color w:val="000000" w:themeColor="text1"/>
          <w:sz w:val="24"/>
          <w:szCs w:val="24"/>
          <w:highlight w:val="yellow"/>
          <w:lang w:val="en-US"/>
        </w:rPr>
        <w:t>.</w:t>
      </w:r>
    </w:p>
    <w:p w:rsidR="003F63CA" w:rsidRPr="0022763A" w:rsidRDefault="003F63CA" w:rsidP="0022763A">
      <w:pPr>
        <w:pStyle w:val="ListParagraph"/>
        <w:rPr>
          <w:rFonts w:asciiTheme="minorHAnsi" w:eastAsia="Times New Roman" w:hAnsiTheme="minorHAnsi"/>
          <w:color w:val="000000" w:themeColor="text1"/>
          <w:sz w:val="24"/>
          <w:szCs w:val="24"/>
          <w:highlight w:val="yellow"/>
          <w:lang w:val="en-US"/>
        </w:rPr>
      </w:pPr>
    </w:p>
    <w:p w:rsidR="003F1FF8" w:rsidRPr="0022763A" w:rsidRDefault="003F63CA" w:rsidP="0022763A">
      <w:pPr>
        <w:pStyle w:val="ListParagraph"/>
        <w:widowControl w:val="0"/>
        <w:suppressAutoHyphens/>
        <w:spacing w:after="0" w:line="240" w:lineRule="auto"/>
        <w:ind w:left="0"/>
        <w:rPr>
          <w:rFonts w:asciiTheme="minorHAnsi" w:hAnsiTheme="minorHAnsi"/>
          <w:color w:val="000000" w:themeColor="text1"/>
          <w:sz w:val="24"/>
          <w:szCs w:val="24"/>
          <w:highlight w:val="yellow"/>
          <w:lang w:val="en-US"/>
        </w:rPr>
      </w:pPr>
      <w:r w:rsidRPr="0022763A">
        <w:rPr>
          <w:rFonts w:asciiTheme="minorHAnsi" w:eastAsia="Times New Roman" w:hAnsiTheme="minorHAnsi"/>
          <w:color w:val="000000" w:themeColor="text1"/>
          <w:sz w:val="24"/>
          <w:szCs w:val="24"/>
          <w:highlight w:val="yellow"/>
          <w:lang w:val="en-US"/>
        </w:rPr>
        <w:t xml:space="preserve">Note: </w:t>
      </w:r>
      <w:r w:rsidR="004D11F0" w:rsidRPr="0022763A">
        <w:rPr>
          <w:rFonts w:asciiTheme="minorHAnsi" w:eastAsia="Times New Roman" w:hAnsiTheme="minorHAnsi"/>
          <w:color w:val="000000" w:themeColor="text1"/>
          <w:sz w:val="24"/>
          <w:szCs w:val="24"/>
          <w:highlight w:val="yellow"/>
          <w:lang w:val="en-US"/>
        </w:rPr>
        <w:t>S</w:t>
      </w:r>
      <w:r w:rsidR="003F1FF8" w:rsidRPr="0022763A">
        <w:rPr>
          <w:rFonts w:asciiTheme="minorHAnsi" w:eastAsia="Times New Roman" w:hAnsiTheme="minorHAnsi"/>
          <w:color w:val="000000" w:themeColor="text1"/>
          <w:sz w:val="24"/>
          <w:szCs w:val="24"/>
          <w:highlight w:val="yellow"/>
          <w:lang w:val="en-US"/>
        </w:rPr>
        <w:t>o</w:t>
      </w:r>
      <w:r w:rsidR="00CE1389" w:rsidRPr="0022763A">
        <w:rPr>
          <w:rFonts w:asciiTheme="minorHAnsi" w:eastAsia="Times New Roman" w:hAnsiTheme="minorHAnsi"/>
          <w:color w:val="000000" w:themeColor="text1"/>
          <w:sz w:val="24"/>
          <w:szCs w:val="24"/>
          <w:highlight w:val="yellow"/>
          <w:lang w:val="en-US"/>
        </w:rPr>
        <w:t>me polymer compositions require</w:t>
      </w:r>
      <w:r w:rsidR="003F1FF8" w:rsidRPr="0022763A">
        <w:rPr>
          <w:rFonts w:asciiTheme="minorHAnsi" w:eastAsia="Times New Roman" w:hAnsiTheme="minorHAnsi"/>
          <w:color w:val="000000" w:themeColor="text1"/>
          <w:sz w:val="24"/>
          <w:szCs w:val="24"/>
          <w:highlight w:val="yellow"/>
          <w:lang w:val="en-US"/>
        </w:rPr>
        <w:t xml:space="preserve"> </w:t>
      </w:r>
      <w:r w:rsidRPr="0022763A">
        <w:rPr>
          <w:rFonts w:asciiTheme="minorHAnsi" w:eastAsia="Times New Roman" w:hAnsiTheme="minorHAnsi"/>
          <w:color w:val="000000" w:themeColor="text1"/>
          <w:sz w:val="24"/>
          <w:szCs w:val="24"/>
          <w:highlight w:val="yellow"/>
          <w:lang w:val="en-US"/>
        </w:rPr>
        <w:t xml:space="preserve">an </w:t>
      </w:r>
      <w:r w:rsidR="003F1FF8" w:rsidRPr="0022763A">
        <w:rPr>
          <w:rFonts w:asciiTheme="minorHAnsi" w:eastAsia="Times New Roman" w:hAnsiTheme="minorHAnsi"/>
          <w:color w:val="000000" w:themeColor="text1"/>
          <w:sz w:val="24"/>
          <w:szCs w:val="24"/>
          <w:highlight w:val="yellow"/>
          <w:lang w:val="en-US"/>
        </w:rPr>
        <w:t xml:space="preserve">extended period of standing </w:t>
      </w:r>
      <w:r w:rsidR="00683A5D" w:rsidRPr="0022763A">
        <w:rPr>
          <w:rFonts w:asciiTheme="minorHAnsi" w:eastAsia="Times New Roman" w:hAnsiTheme="minorHAnsi"/>
          <w:color w:val="000000" w:themeColor="text1"/>
          <w:sz w:val="24"/>
          <w:szCs w:val="24"/>
          <w:highlight w:val="yellow"/>
          <w:lang w:val="en-US"/>
        </w:rPr>
        <w:t xml:space="preserve">time </w:t>
      </w:r>
      <w:r w:rsidR="003E04F9" w:rsidRPr="0022763A">
        <w:rPr>
          <w:rFonts w:asciiTheme="minorHAnsi" w:eastAsia="Times New Roman" w:hAnsiTheme="minorHAnsi"/>
          <w:color w:val="000000" w:themeColor="text1"/>
          <w:sz w:val="24"/>
          <w:szCs w:val="24"/>
          <w:highlight w:val="yellow"/>
          <w:lang w:val="en-US"/>
        </w:rPr>
        <w:t xml:space="preserve">(~6 h) </w:t>
      </w:r>
      <w:r w:rsidR="003F1FF8" w:rsidRPr="0022763A">
        <w:rPr>
          <w:rFonts w:asciiTheme="minorHAnsi" w:eastAsia="Times New Roman" w:hAnsiTheme="minorHAnsi"/>
          <w:color w:val="000000" w:themeColor="text1"/>
          <w:sz w:val="24"/>
          <w:szCs w:val="24"/>
          <w:highlight w:val="yellow"/>
          <w:lang w:val="en-US"/>
        </w:rPr>
        <w:t>to completely dissolve</w:t>
      </w:r>
      <w:r w:rsidRPr="0022763A">
        <w:rPr>
          <w:rFonts w:asciiTheme="minorHAnsi" w:eastAsia="Times New Roman" w:hAnsiTheme="minorHAnsi"/>
          <w:color w:val="000000" w:themeColor="text1"/>
          <w:sz w:val="24"/>
          <w:szCs w:val="24"/>
          <w:highlight w:val="yellow"/>
          <w:lang w:val="en-US"/>
        </w:rPr>
        <w:t xml:space="preserve"> the polymer</w:t>
      </w:r>
      <w:r w:rsidR="003F1FF8" w:rsidRPr="0022763A">
        <w:rPr>
          <w:rFonts w:asciiTheme="minorHAnsi" w:eastAsia="Times New Roman" w:hAnsiTheme="minorHAnsi"/>
          <w:color w:val="000000" w:themeColor="text1"/>
          <w:sz w:val="24"/>
          <w:szCs w:val="24"/>
          <w:highlight w:val="yellow"/>
          <w:lang w:val="en-US"/>
        </w:rPr>
        <w:t>.</w:t>
      </w:r>
    </w:p>
    <w:p w:rsidR="003A16ED" w:rsidRPr="0022763A" w:rsidRDefault="003A16ED" w:rsidP="004D11F0">
      <w:pPr>
        <w:pStyle w:val="ListParagraph"/>
        <w:widowControl w:val="0"/>
        <w:suppressAutoHyphens/>
        <w:spacing w:after="0" w:line="240" w:lineRule="auto"/>
        <w:ind w:left="0"/>
        <w:rPr>
          <w:rFonts w:asciiTheme="minorHAnsi" w:hAnsiTheme="minorHAnsi"/>
          <w:color w:val="000000" w:themeColor="text1"/>
          <w:sz w:val="24"/>
          <w:szCs w:val="24"/>
          <w:highlight w:val="yellow"/>
          <w:lang w:val="en-US"/>
        </w:rPr>
      </w:pPr>
    </w:p>
    <w:p w:rsidR="003F1FF8" w:rsidRPr="0022763A" w:rsidRDefault="003F1FF8" w:rsidP="004D11F0">
      <w:pPr>
        <w:pStyle w:val="ListParagraph"/>
        <w:widowControl w:val="0"/>
        <w:numPr>
          <w:ilvl w:val="1"/>
          <w:numId w:val="6"/>
        </w:numPr>
        <w:suppressAutoHyphens/>
        <w:spacing w:after="0" w:line="240" w:lineRule="auto"/>
        <w:ind w:left="0" w:firstLine="0"/>
        <w:rPr>
          <w:rFonts w:asciiTheme="minorHAnsi" w:hAnsiTheme="minorHAnsi"/>
          <w:color w:val="000000" w:themeColor="text1"/>
          <w:sz w:val="24"/>
          <w:szCs w:val="24"/>
          <w:highlight w:val="yellow"/>
          <w:lang w:val="en-US"/>
        </w:rPr>
      </w:pPr>
      <w:r w:rsidRPr="0022763A">
        <w:rPr>
          <w:rFonts w:asciiTheme="minorHAnsi" w:eastAsia="Times New Roman" w:hAnsiTheme="minorHAnsi"/>
          <w:color w:val="000000" w:themeColor="text1"/>
          <w:sz w:val="24"/>
          <w:szCs w:val="24"/>
          <w:highlight w:val="yellow"/>
          <w:lang w:val="en-US"/>
        </w:rPr>
        <w:t xml:space="preserve">Perform </w:t>
      </w:r>
      <w:r w:rsidR="003F63CA" w:rsidRPr="0022763A">
        <w:rPr>
          <w:rFonts w:asciiTheme="minorHAnsi" w:eastAsia="Times New Roman" w:hAnsiTheme="minorHAnsi"/>
          <w:color w:val="000000" w:themeColor="text1"/>
          <w:sz w:val="24"/>
          <w:szCs w:val="24"/>
          <w:highlight w:val="yellow"/>
          <w:lang w:val="en-US"/>
        </w:rPr>
        <w:t xml:space="preserve">a </w:t>
      </w:r>
      <w:r w:rsidRPr="0022763A">
        <w:rPr>
          <w:rFonts w:asciiTheme="minorHAnsi" w:eastAsia="Times New Roman" w:hAnsiTheme="minorHAnsi"/>
          <w:color w:val="000000" w:themeColor="text1"/>
          <w:sz w:val="24"/>
          <w:szCs w:val="24"/>
          <w:highlight w:val="yellow"/>
          <w:lang w:val="en-US"/>
        </w:rPr>
        <w:t>successive dilution (</w:t>
      </w:r>
      <w:r w:rsidRPr="0022763A">
        <w:rPr>
          <w:rFonts w:asciiTheme="minorHAnsi" w:eastAsia="Times New Roman" w:hAnsiTheme="minorHAnsi"/>
          <w:i/>
          <w:color w:val="000000" w:themeColor="text1"/>
          <w:sz w:val="24"/>
          <w:szCs w:val="24"/>
          <w:highlight w:val="yellow"/>
          <w:lang w:val="en-US"/>
        </w:rPr>
        <w:t>i.e.</w:t>
      </w:r>
      <w:r w:rsidR="004A597B" w:rsidRPr="0022763A">
        <w:rPr>
          <w:rFonts w:asciiTheme="minorHAnsi" w:hAnsiTheme="minorHAnsi"/>
          <w:color w:val="000000" w:themeColor="text1"/>
          <w:sz w:val="24"/>
          <w:szCs w:val="24"/>
          <w:highlight w:val="yellow"/>
          <w:shd w:val="clear" w:color="auto" w:fill="FFFFFF"/>
          <w:lang w:val="en-US"/>
        </w:rPr>
        <w:t xml:space="preserve">, </w:t>
      </w:r>
      <w:r w:rsidRPr="0022763A">
        <w:rPr>
          <w:rFonts w:asciiTheme="minorHAnsi" w:hAnsiTheme="minorHAnsi"/>
          <w:color w:val="000000" w:themeColor="text1"/>
          <w:sz w:val="24"/>
          <w:szCs w:val="24"/>
          <w:highlight w:val="yellow"/>
          <w:shd w:val="clear" w:color="auto" w:fill="FFFFFF"/>
          <w:lang w:val="en-US"/>
        </w:rPr>
        <w:t>using more </w:t>
      </w:r>
      <w:r w:rsidRPr="0022763A">
        <w:rPr>
          <w:rFonts w:asciiTheme="minorHAnsi" w:hAnsiTheme="minorHAnsi"/>
          <w:bCs/>
          <w:color w:val="000000" w:themeColor="text1"/>
          <w:sz w:val="24"/>
          <w:szCs w:val="24"/>
          <w:highlight w:val="yellow"/>
          <w:shd w:val="clear" w:color="auto" w:fill="FFFFFF"/>
          <w:lang w:val="en-US"/>
        </w:rPr>
        <w:t>dilute</w:t>
      </w:r>
      <w:r w:rsidRPr="0022763A">
        <w:rPr>
          <w:rFonts w:asciiTheme="minorHAnsi" w:hAnsiTheme="minorHAnsi"/>
          <w:color w:val="000000" w:themeColor="text1"/>
          <w:sz w:val="24"/>
          <w:szCs w:val="24"/>
          <w:highlight w:val="yellow"/>
          <w:shd w:val="clear" w:color="auto" w:fill="FFFFFF"/>
          <w:lang w:val="en-US"/>
        </w:rPr>
        <w:t> solution</w:t>
      </w:r>
      <w:r w:rsidR="003F63CA" w:rsidRPr="0022763A">
        <w:rPr>
          <w:rFonts w:asciiTheme="minorHAnsi" w:hAnsiTheme="minorHAnsi"/>
          <w:color w:val="000000" w:themeColor="text1"/>
          <w:sz w:val="24"/>
          <w:szCs w:val="24"/>
          <w:highlight w:val="yellow"/>
          <w:shd w:val="clear" w:color="auto" w:fill="FFFFFF"/>
          <w:lang w:val="en-US"/>
        </w:rPr>
        <w:t>s</w:t>
      </w:r>
      <w:r w:rsidRPr="0022763A">
        <w:rPr>
          <w:rFonts w:asciiTheme="minorHAnsi" w:hAnsiTheme="minorHAnsi"/>
          <w:color w:val="000000" w:themeColor="text1"/>
          <w:sz w:val="24"/>
          <w:szCs w:val="24"/>
          <w:highlight w:val="yellow"/>
          <w:shd w:val="clear" w:color="auto" w:fill="FFFFFF"/>
          <w:lang w:val="en-US"/>
        </w:rPr>
        <w:t xml:space="preserve"> at each step as the "stock")</w:t>
      </w:r>
      <w:r w:rsidRPr="0022763A">
        <w:rPr>
          <w:rFonts w:asciiTheme="minorHAnsi" w:eastAsia="Times New Roman" w:hAnsiTheme="minorHAnsi"/>
          <w:color w:val="000000" w:themeColor="text1"/>
          <w:sz w:val="24"/>
          <w:szCs w:val="24"/>
          <w:highlight w:val="yellow"/>
          <w:lang w:val="en-US"/>
        </w:rPr>
        <w:t xml:space="preserve"> to </w:t>
      </w:r>
      <w:r w:rsidRPr="0022763A">
        <w:rPr>
          <w:rFonts w:asciiTheme="minorHAnsi" w:eastAsia="Times New Roman" w:hAnsiTheme="minorHAnsi"/>
          <w:color w:val="000000" w:themeColor="text1"/>
          <w:kern w:val="24"/>
          <w:sz w:val="24"/>
          <w:szCs w:val="24"/>
          <w:highlight w:val="yellow"/>
          <w:lang w:val="en-US" w:eastAsia="ar-SA"/>
        </w:rPr>
        <w:t>prepare</w:t>
      </w:r>
      <w:r w:rsidRPr="0022763A">
        <w:rPr>
          <w:rFonts w:asciiTheme="minorHAnsi" w:eastAsia="Times New Roman" w:hAnsiTheme="minorHAnsi"/>
          <w:color w:val="000000" w:themeColor="text1"/>
          <w:sz w:val="24"/>
          <w:szCs w:val="24"/>
          <w:highlight w:val="yellow"/>
          <w:lang w:val="en-US"/>
        </w:rPr>
        <w:t xml:space="preserve"> a series of stocks of 5.0, 2.5, 1.25, 0.625, 0.313, and 0.156 mg/mL concentrations.</w:t>
      </w:r>
    </w:p>
    <w:p w:rsidR="003A16ED" w:rsidRPr="0022763A" w:rsidRDefault="003A16ED" w:rsidP="004D11F0">
      <w:pPr>
        <w:pStyle w:val="ListParagraph"/>
        <w:widowControl w:val="0"/>
        <w:suppressAutoHyphens/>
        <w:spacing w:after="0" w:line="240" w:lineRule="auto"/>
        <w:ind w:left="0"/>
        <w:rPr>
          <w:rFonts w:asciiTheme="minorHAnsi" w:hAnsiTheme="minorHAnsi"/>
          <w:color w:val="000000" w:themeColor="text1"/>
          <w:sz w:val="24"/>
          <w:szCs w:val="24"/>
          <w:highlight w:val="yellow"/>
          <w:lang w:val="en-US"/>
        </w:rPr>
      </w:pPr>
    </w:p>
    <w:p w:rsidR="00AE4BC4" w:rsidRPr="0022763A" w:rsidRDefault="003F1FF8" w:rsidP="004D11F0">
      <w:pPr>
        <w:pStyle w:val="ListParagraph"/>
        <w:widowControl w:val="0"/>
        <w:numPr>
          <w:ilvl w:val="1"/>
          <w:numId w:val="6"/>
        </w:numPr>
        <w:suppressAutoHyphens/>
        <w:spacing w:after="0" w:line="240" w:lineRule="auto"/>
        <w:ind w:left="0" w:firstLine="0"/>
        <w:rPr>
          <w:rFonts w:asciiTheme="minorHAnsi" w:hAnsiTheme="minorHAnsi"/>
          <w:color w:val="000000" w:themeColor="text1"/>
          <w:sz w:val="24"/>
          <w:szCs w:val="24"/>
          <w:lang w:val="en-US"/>
        </w:rPr>
      </w:pPr>
      <w:r w:rsidRPr="0022763A">
        <w:rPr>
          <w:rFonts w:asciiTheme="minorHAnsi" w:eastAsia="Times New Roman" w:hAnsiTheme="minorHAnsi"/>
          <w:color w:val="000000" w:themeColor="text1"/>
          <w:sz w:val="24"/>
          <w:szCs w:val="24"/>
          <w:highlight w:val="yellow"/>
          <w:lang w:val="en-US"/>
        </w:rPr>
        <w:t xml:space="preserve">Filter </w:t>
      </w:r>
      <w:r w:rsidR="003F63CA" w:rsidRPr="0022763A">
        <w:rPr>
          <w:rFonts w:asciiTheme="minorHAnsi" w:eastAsia="Times New Roman" w:hAnsiTheme="minorHAnsi"/>
          <w:color w:val="000000" w:themeColor="text1"/>
          <w:sz w:val="24"/>
          <w:szCs w:val="24"/>
          <w:highlight w:val="yellow"/>
          <w:lang w:val="en-US"/>
        </w:rPr>
        <w:t xml:space="preserve">the </w:t>
      </w:r>
      <w:r w:rsidRPr="0022763A">
        <w:rPr>
          <w:rFonts w:asciiTheme="minorHAnsi" w:eastAsia="Times New Roman" w:hAnsiTheme="minorHAnsi"/>
          <w:color w:val="000000" w:themeColor="text1"/>
          <w:sz w:val="24"/>
          <w:szCs w:val="24"/>
          <w:highlight w:val="yellow"/>
          <w:lang w:val="en-US"/>
        </w:rPr>
        <w:t xml:space="preserve">stock solution through </w:t>
      </w:r>
      <w:r w:rsidR="003F63CA" w:rsidRPr="0022763A">
        <w:rPr>
          <w:rFonts w:asciiTheme="minorHAnsi" w:eastAsia="Times New Roman" w:hAnsiTheme="minorHAnsi"/>
          <w:color w:val="000000" w:themeColor="text1"/>
          <w:sz w:val="24"/>
          <w:szCs w:val="24"/>
          <w:highlight w:val="yellow"/>
          <w:lang w:val="en-US"/>
        </w:rPr>
        <w:t xml:space="preserve">a </w:t>
      </w:r>
      <w:r w:rsidRPr="0022763A">
        <w:rPr>
          <w:rFonts w:asciiTheme="minorHAnsi" w:eastAsia="Times New Roman" w:hAnsiTheme="minorHAnsi"/>
          <w:color w:val="000000" w:themeColor="text1"/>
          <w:sz w:val="24"/>
          <w:szCs w:val="24"/>
          <w:highlight w:val="yellow"/>
          <w:lang w:val="en-US"/>
        </w:rPr>
        <w:t>0.45</w:t>
      </w:r>
      <w:r w:rsidR="003F63CA" w:rsidRPr="0022763A">
        <w:rPr>
          <w:rFonts w:asciiTheme="minorHAnsi" w:eastAsia="Times New Roman" w:hAnsiTheme="minorHAnsi"/>
          <w:color w:val="000000" w:themeColor="text1"/>
          <w:sz w:val="24"/>
          <w:szCs w:val="24"/>
          <w:highlight w:val="yellow"/>
          <w:lang w:val="en-US"/>
        </w:rPr>
        <w:t>-</w:t>
      </w:r>
      <w:r w:rsidRPr="0022763A">
        <w:rPr>
          <w:rFonts w:asciiTheme="minorHAnsi" w:eastAsia="Times New Roman" w:hAnsiTheme="minorHAnsi"/>
          <w:color w:val="000000" w:themeColor="text1"/>
          <w:sz w:val="24"/>
          <w:szCs w:val="24"/>
          <w:highlight w:val="yellow"/>
          <w:lang w:val="en-US"/>
        </w:rPr>
        <w:t xml:space="preserve">µm PTFE syringe filter prior to deposition on the silicon </w:t>
      </w:r>
      <w:r w:rsidRPr="0022763A">
        <w:rPr>
          <w:rFonts w:asciiTheme="minorHAnsi" w:eastAsia="Times New Roman" w:hAnsiTheme="minorHAnsi"/>
          <w:color w:val="000000" w:themeColor="text1"/>
          <w:kern w:val="24"/>
          <w:sz w:val="24"/>
          <w:szCs w:val="24"/>
          <w:highlight w:val="yellow"/>
          <w:lang w:val="en-US" w:eastAsia="ar-SA"/>
        </w:rPr>
        <w:t>wafer</w:t>
      </w:r>
      <w:r w:rsidR="007A3367" w:rsidRPr="0022763A">
        <w:rPr>
          <w:rFonts w:asciiTheme="minorHAnsi" w:eastAsia="Times New Roman" w:hAnsiTheme="minorHAnsi"/>
          <w:color w:val="000000" w:themeColor="text1"/>
          <w:kern w:val="24"/>
          <w:sz w:val="24"/>
          <w:szCs w:val="24"/>
          <w:highlight w:val="yellow"/>
          <w:lang w:val="en-US" w:eastAsia="ar-SA"/>
        </w:rPr>
        <w:t xml:space="preserve"> (200 µL)</w:t>
      </w:r>
      <w:r w:rsidRPr="0022763A">
        <w:rPr>
          <w:rFonts w:asciiTheme="minorHAnsi" w:eastAsia="Times New Roman" w:hAnsiTheme="minorHAnsi"/>
          <w:color w:val="000000" w:themeColor="text1"/>
          <w:sz w:val="24"/>
          <w:szCs w:val="24"/>
          <w:highlight w:val="yellow"/>
          <w:lang w:val="en-US"/>
        </w:rPr>
        <w:t xml:space="preserve"> with the following specifications</w:t>
      </w:r>
      <w:r w:rsidRPr="0022763A">
        <w:rPr>
          <w:rFonts w:asciiTheme="minorHAnsi" w:eastAsia="Times New Roman" w:hAnsiTheme="minorHAnsi"/>
          <w:color w:val="000000" w:themeColor="text1"/>
          <w:sz w:val="24"/>
          <w:szCs w:val="24"/>
          <w:lang w:val="en-US"/>
        </w:rPr>
        <w:t xml:space="preserve"> (diam.: 25.4 ± 0.5 mm; orientation: 100 ± 0.5</w:t>
      </w:r>
      <w:r w:rsidR="003F63CA" w:rsidRPr="0022763A">
        <w:rPr>
          <w:rFonts w:asciiTheme="minorHAnsi" w:eastAsia="Times New Roman" w:hAnsiTheme="minorHAnsi"/>
          <w:color w:val="000000" w:themeColor="text1"/>
          <w:sz w:val="24"/>
          <w:szCs w:val="24"/>
          <w:lang w:val="en-US"/>
        </w:rPr>
        <w:t>°</w:t>
      </w:r>
      <w:r w:rsidRPr="0022763A">
        <w:rPr>
          <w:rFonts w:asciiTheme="minorHAnsi" w:eastAsia="Times New Roman" w:hAnsiTheme="minorHAnsi"/>
          <w:color w:val="000000" w:themeColor="text1"/>
          <w:sz w:val="24"/>
          <w:szCs w:val="24"/>
          <w:lang w:val="en-US"/>
        </w:rPr>
        <w:t>; thickness: 250-300 µm</w:t>
      </w:r>
      <w:r w:rsidR="00176EE4" w:rsidRPr="0022763A">
        <w:rPr>
          <w:rFonts w:asciiTheme="minorHAnsi" w:eastAsia="Times New Roman" w:hAnsiTheme="minorHAnsi"/>
          <w:color w:val="000000" w:themeColor="text1"/>
          <w:sz w:val="24"/>
          <w:szCs w:val="24"/>
          <w:lang w:val="en-US"/>
        </w:rPr>
        <w:t>;</w:t>
      </w:r>
      <w:r w:rsidR="00683A5D" w:rsidRPr="0022763A">
        <w:rPr>
          <w:rFonts w:asciiTheme="minorHAnsi" w:eastAsia="Times New Roman" w:hAnsiTheme="minorHAnsi"/>
          <w:color w:val="000000" w:themeColor="text1"/>
          <w:sz w:val="24"/>
          <w:szCs w:val="24"/>
          <w:lang w:val="en-US"/>
        </w:rPr>
        <w:t xml:space="preserve"> surface: single</w:t>
      </w:r>
      <w:r w:rsidR="003F63CA" w:rsidRPr="0022763A">
        <w:rPr>
          <w:rFonts w:asciiTheme="minorHAnsi" w:eastAsia="Times New Roman" w:hAnsiTheme="minorHAnsi"/>
          <w:color w:val="000000" w:themeColor="text1"/>
          <w:sz w:val="24"/>
          <w:szCs w:val="24"/>
          <w:lang w:val="en-US"/>
        </w:rPr>
        <w:t>-</w:t>
      </w:r>
      <w:r w:rsidR="00683A5D" w:rsidRPr="0022763A">
        <w:rPr>
          <w:rFonts w:asciiTheme="minorHAnsi" w:eastAsia="Times New Roman" w:hAnsiTheme="minorHAnsi"/>
          <w:color w:val="000000" w:themeColor="text1"/>
          <w:sz w:val="24"/>
          <w:szCs w:val="24"/>
          <w:lang w:val="en-US"/>
        </w:rPr>
        <w:t>side polished;</w:t>
      </w:r>
      <w:r w:rsidRPr="0022763A">
        <w:rPr>
          <w:rFonts w:asciiTheme="minorHAnsi" w:eastAsia="Times New Roman" w:hAnsiTheme="minorHAnsi"/>
          <w:color w:val="000000" w:themeColor="text1"/>
          <w:sz w:val="24"/>
          <w:szCs w:val="24"/>
          <w:lang w:val="en-US"/>
        </w:rPr>
        <w:t xml:space="preserve"> type: N/Phos). </w:t>
      </w:r>
    </w:p>
    <w:p w:rsidR="00AE4BC4" w:rsidRPr="0022763A" w:rsidRDefault="00AE4BC4" w:rsidP="00B06C01">
      <w:pPr>
        <w:pStyle w:val="ListParagraph"/>
        <w:ind w:left="0"/>
        <w:rPr>
          <w:rFonts w:asciiTheme="minorHAnsi" w:eastAsia="Times New Roman" w:hAnsiTheme="minorHAnsi"/>
          <w:color w:val="000000" w:themeColor="text1"/>
          <w:sz w:val="24"/>
          <w:szCs w:val="24"/>
          <w:lang w:val="en-US"/>
        </w:rPr>
      </w:pPr>
    </w:p>
    <w:p w:rsidR="003F1FF8" w:rsidRPr="0022763A" w:rsidRDefault="003F1FF8" w:rsidP="00B06C01">
      <w:pPr>
        <w:pStyle w:val="ListParagraph"/>
        <w:widowControl w:val="0"/>
        <w:suppressAutoHyphens/>
        <w:spacing w:after="0" w:line="240" w:lineRule="auto"/>
        <w:ind w:left="0"/>
        <w:rPr>
          <w:rFonts w:asciiTheme="minorHAnsi" w:hAnsiTheme="minorHAnsi"/>
          <w:color w:val="000000" w:themeColor="text1"/>
          <w:sz w:val="24"/>
          <w:szCs w:val="24"/>
          <w:lang w:val="en-US"/>
        </w:rPr>
      </w:pPr>
      <w:r w:rsidRPr="0022763A">
        <w:rPr>
          <w:rFonts w:asciiTheme="minorHAnsi" w:eastAsia="Times New Roman" w:hAnsiTheme="minorHAnsi"/>
          <w:color w:val="000000" w:themeColor="text1"/>
          <w:sz w:val="24"/>
          <w:szCs w:val="24"/>
          <w:lang w:val="en-US"/>
        </w:rPr>
        <w:t xml:space="preserve">Note: </w:t>
      </w:r>
      <w:r w:rsidR="003F63CA" w:rsidRPr="0022763A">
        <w:rPr>
          <w:rFonts w:asciiTheme="minorHAnsi" w:eastAsia="Times New Roman" w:hAnsiTheme="minorHAnsi"/>
          <w:color w:val="000000" w:themeColor="text1"/>
          <w:sz w:val="24"/>
          <w:szCs w:val="24"/>
          <w:lang w:val="en-US"/>
        </w:rPr>
        <w:t>The d</w:t>
      </w:r>
      <w:r w:rsidR="00AE4BC4" w:rsidRPr="0022763A">
        <w:rPr>
          <w:rFonts w:asciiTheme="minorHAnsi" w:eastAsia="Times New Roman" w:hAnsiTheme="minorHAnsi"/>
          <w:color w:val="000000" w:themeColor="text1"/>
          <w:sz w:val="24"/>
          <w:szCs w:val="24"/>
          <w:lang w:val="en-US"/>
        </w:rPr>
        <w:t xml:space="preserve">eposited </w:t>
      </w:r>
      <w:r w:rsidRPr="0022763A">
        <w:rPr>
          <w:rFonts w:asciiTheme="minorHAnsi" w:eastAsia="Times New Roman" w:hAnsiTheme="minorHAnsi"/>
          <w:color w:val="000000" w:themeColor="text1"/>
          <w:sz w:val="24"/>
          <w:szCs w:val="24"/>
          <w:lang w:val="en-US"/>
        </w:rPr>
        <w:t>solution must cover</w:t>
      </w:r>
      <w:r w:rsidR="003F63CA" w:rsidRPr="0022763A">
        <w:rPr>
          <w:rFonts w:asciiTheme="minorHAnsi" w:eastAsia="Times New Roman" w:hAnsiTheme="minorHAnsi"/>
          <w:color w:val="000000" w:themeColor="text1"/>
          <w:sz w:val="24"/>
          <w:szCs w:val="24"/>
          <w:lang w:val="en-US"/>
        </w:rPr>
        <w:t xml:space="preserve"> the</w:t>
      </w:r>
      <w:r w:rsidRPr="0022763A">
        <w:rPr>
          <w:rFonts w:asciiTheme="minorHAnsi" w:eastAsia="Times New Roman" w:hAnsiTheme="minorHAnsi"/>
          <w:color w:val="000000" w:themeColor="text1"/>
          <w:sz w:val="24"/>
          <w:szCs w:val="24"/>
          <w:lang w:val="en-US"/>
        </w:rPr>
        <w:t xml:space="preserve"> entire area of a silicon wafer.</w:t>
      </w:r>
    </w:p>
    <w:p w:rsidR="003A16ED" w:rsidRPr="0022763A" w:rsidRDefault="003A16ED" w:rsidP="004D11F0">
      <w:pPr>
        <w:pStyle w:val="ListParagraph"/>
        <w:widowControl w:val="0"/>
        <w:suppressAutoHyphens/>
        <w:spacing w:after="0" w:line="240" w:lineRule="auto"/>
        <w:ind w:left="0"/>
        <w:rPr>
          <w:rFonts w:asciiTheme="minorHAnsi" w:hAnsiTheme="minorHAnsi"/>
          <w:color w:val="000000" w:themeColor="text1"/>
          <w:sz w:val="24"/>
          <w:szCs w:val="24"/>
          <w:lang w:val="en-US"/>
        </w:rPr>
      </w:pPr>
    </w:p>
    <w:p w:rsidR="00AE4BC4" w:rsidRPr="0022763A" w:rsidRDefault="003F1FF8" w:rsidP="004D11F0">
      <w:pPr>
        <w:pStyle w:val="ListParagraph"/>
        <w:widowControl w:val="0"/>
        <w:numPr>
          <w:ilvl w:val="1"/>
          <w:numId w:val="6"/>
        </w:numPr>
        <w:suppressAutoHyphens/>
        <w:spacing w:after="0" w:line="240" w:lineRule="auto"/>
        <w:ind w:left="0" w:firstLine="0"/>
        <w:rPr>
          <w:rFonts w:asciiTheme="minorHAnsi" w:hAnsiTheme="minorHAnsi"/>
          <w:color w:val="000000" w:themeColor="text1"/>
          <w:sz w:val="24"/>
          <w:szCs w:val="24"/>
          <w:lang w:val="en-US"/>
        </w:rPr>
      </w:pPr>
      <w:r w:rsidRPr="0022763A">
        <w:rPr>
          <w:rFonts w:asciiTheme="minorHAnsi" w:eastAsia="Times New Roman" w:hAnsiTheme="minorHAnsi"/>
          <w:color w:val="000000" w:themeColor="text1"/>
          <w:sz w:val="24"/>
          <w:szCs w:val="24"/>
          <w:highlight w:val="yellow"/>
          <w:lang w:val="en-US"/>
        </w:rPr>
        <w:t xml:space="preserve">Use </w:t>
      </w:r>
      <w:r w:rsidR="003F63CA" w:rsidRPr="0022763A">
        <w:rPr>
          <w:rFonts w:asciiTheme="minorHAnsi" w:eastAsia="Times New Roman" w:hAnsiTheme="minorHAnsi"/>
          <w:color w:val="000000" w:themeColor="text1"/>
          <w:sz w:val="24"/>
          <w:szCs w:val="24"/>
          <w:highlight w:val="yellow"/>
          <w:lang w:val="en-US"/>
        </w:rPr>
        <w:t xml:space="preserve">a </w:t>
      </w:r>
      <w:r w:rsidRPr="0022763A">
        <w:rPr>
          <w:rFonts w:asciiTheme="minorHAnsi" w:eastAsia="Times New Roman" w:hAnsiTheme="minorHAnsi"/>
          <w:color w:val="000000" w:themeColor="text1"/>
          <w:sz w:val="24"/>
          <w:szCs w:val="24"/>
          <w:highlight w:val="yellow"/>
          <w:lang w:val="en-US"/>
        </w:rPr>
        <w:t xml:space="preserve">spin-coating machine immediately after depositing </w:t>
      </w:r>
      <w:r w:rsidR="004D11F0" w:rsidRPr="0022763A">
        <w:rPr>
          <w:rFonts w:asciiTheme="minorHAnsi" w:eastAsia="Times New Roman" w:hAnsiTheme="minorHAnsi"/>
          <w:color w:val="000000" w:themeColor="text1"/>
          <w:sz w:val="24"/>
          <w:szCs w:val="24"/>
          <w:highlight w:val="yellow"/>
          <w:lang w:val="en-US"/>
        </w:rPr>
        <w:t xml:space="preserve">the </w:t>
      </w:r>
      <w:r w:rsidRPr="0022763A">
        <w:rPr>
          <w:rFonts w:asciiTheme="minorHAnsi" w:eastAsia="Times New Roman" w:hAnsiTheme="minorHAnsi"/>
          <w:color w:val="000000" w:themeColor="text1"/>
          <w:sz w:val="24"/>
          <w:szCs w:val="24"/>
          <w:highlight w:val="yellow"/>
          <w:lang w:val="en-US"/>
        </w:rPr>
        <w:t>sample (1 min, 1</w:t>
      </w:r>
      <w:r w:rsidR="003F63CA" w:rsidRPr="0022763A">
        <w:rPr>
          <w:rFonts w:asciiTheme="minorHAnsi" w:eastAsia="Times New Roman" w:hAnsiTheme="minorHAnsi"/>
          <w:color w:val="000000" w:themeColor="text1"/>
          <w:sz w:val="24"/>
          <w:szCs w:val="24"/>
          <w:highlight w:val="yellow"/>
          <w:lang w:val="en-US"/>
        </w:rPr>
        <w:t>,</w:t>
      </w:r>
      <w:r w:rsidRPr="0022763A">
        <w:rPr>
          <w:rFonts w:asciiTheme="minorHAnsi" w:eastAsia="Times New Roman" w:hAnsiTheme="minorHAnsi"/>
          <w:color w:val="000000" w:themeColor="text1"/>
          <w:sz w:val="24"/>
          <w:szCs w:val="24"/>
          <w:highlight w:val="yellow"/>
          <w:lang w:val="en-US"/>
        </w:rPr>
        <w:t xml:space="preserve">000 </w:t>
      </w:r>
      <w:r w:rsidR="00AE4BC4" w:rsidRPr="0022763A">
        <w:rPr>
          <w:rFonts w:asciiTheme="minorHAnsi" w:eastAsia="Times New Roman" w:hAnsiTheme="minorHAnsi"/>
          <w:color w:val="000000" w:themeColor="text1"/>
          <w:sz w:val="24"/>
          <w:szCs w:val="24"/>
          <w:highlight w:val="yellow"/>
          <w:lang w:val="en-US"/>
        </w:rPr>
        <w:t>rpm</w:t>
      </w:r>
      <w:r w:rsidRPr="0022763A">
        <w:rPr>
          <w:rFonts w:asciiTheme="minorHAnsi" w:eastAsia="Times New Roman" w:hAnsiTheme="minorHAnsi"/>
          <w:color w:val="000000" w:themeColor="text1"/>
          <w:sz w:val="24"/>
          <w:szCs w:val="24"/>
          <w:highlight w:val="yellow"/>
          <w:lang w:val="en-US"/>
        </w:rPr>
        <w:t xml:space="preserve">) to cover </w:t>
      </w:r>
      <w:r w:rsidR="003F63CA" w:rsidRPr="0022763A">
        <w:rPr>
          <w:rFonts w:asciiTheme="minorHAnsi" w:eastAsia="Times New Roman" w:hAnsiTheme="minorHAnsi"/>
          <w:color w:val="000000" w:themeColor="text1"/>
          <w:sz w:val="24"/>
          <w:szCs w:val="24"/>
          <w:highlight w:val="yellow"/>
          <w:lang w:val="en-US"/>
        </w:rPr>
        <w:t xml:space="preserve">the </w:t>
      </w:r>
      <w:r w:rsidRPr="0022763A">
        <w:rPr>
          <w:rFonts w:asciiTheme="minorHAnsi" w:eastAsia="Times New Roman" w:hAnsiTheme="minorHAnsi"/>
          <w:color w:val="000000" w:themeColor="text1"/>
          <w:kern w:val="24"/>
          <w:sz w:val="24"/>
          <w:szCs w:val="24"/>
          <w:highlight w:val="yellow"/>
          <w:lang w:val="en-US" w:eastAsia="ar-SA"/>
        </w:rPr>
        <w:t>entire</w:t>
      </w:r>
      <w:r w:rsidRPr="0022763A">
        <w:rPr>
          <w:rFonts w:asciiTheme="minorHAnsi" w:eastAsia="Times New Roman" w:hAnsiTheme="minorHAnsi"/>
          <w:color w:val="000000" w:themeColor="text1"/>
          <w:sz w:val="24"/>
          <w:szCs w:val="24"/>
          <w:highlight w:val="yellow"/>
          <w:lang w:val="en-US"/>
        </w:rPr>
        <w:t xml:space="preserve"> wafer surface with </w:t>
      </w:r>
      <w:r w:rsidR="003F63CA" w:rsidRPr="0022763A">
        <w:rPr>
          <w:rFonts w:asciiTheme="minorHAnsi" w:eastAsia="Times New Roman" w:hAnsiTheme="minorHAnsi"/>
          <w:color w:val="000000" w:themeColor="text1"/>
          <w:sz w:val="24"/>
          <w:szCs w:val="24"/>
          <w:highlight w:val="yellow"/>
          <w:lang w:val="en-US"/>
        </w:rPr>
        <w:t xml:space="preserve">a </w:t>
      </w:r>
      <w:r w:rsidRPr="0022763A">
        <w:rPr>
          <w:rFonts w:asciiTheme="minorHAnsi" w:eastAsia="Times New Roman" w:hAnsiTheme="minorHAnsi"/>
          <w:color w:val="000000" w:themeColor="text1"/>
          <w:sz w:val="24"/>
          <w:szCs w:val="24"/>
          <w:highlight w:val="yellow"/>
          <w:lang w:val="en-US"/>
        </w:rPr>
        <w:t>uniform polymeric film)</w:t>
      </w:r>
      <w:r w:rsidR="00CE1389" w:rsidRPr="0022763A">
        <w:rPr>
          <w:rFonts w:asciiTheme="minorHAnsi" w:eastAsia="Times New Roman" w:hAnsiTheme="minorHAnsi"/>
          <w:color w:val="000000" w:themeColor="text1"/>
          <w:sz w:val="24"/>
          <w:szCs w:val="24"/>
          <w:highlight w:val="yellow"/>
          <w:lang w:val="en-US"/>
        </w:rPr>
        <w:t>.</w:t>
      </w:r>
      <w:r w:rsidR="00FC7C41" w:rsidRPr="0022763A">
        <w:rPr>
          <w:rFonts w:asciiTheme="minorHAnsi" w:eastAsia="Times New Roman" w:hAnsiTheme="minorHAnsi"/>
          <w:color w:val="000000" w:themeColor="text1"/>
          <w:sz w:val="24"/>
          <w:szCs w:val="24"/>
          <w:lang w:val="en-US"/>
        </w:rPr>
        <w:t xml:space="preserve"> </w:t>
      </w:r>
    </w:p>
    <w:p w:rsidR="00AE4BC4" w:rsidRPr="0022763A" w:rsidRDefault="00AE4BC4" w:rsidP="00B06C01">
      <w:pPr>
        <w:pStyle w:val="ListParagraph"/>
        <w:ind w:left="0"/>
        <w:rPr>
          <w:rFonts w:asciiTheme="minorHAnsi" w:eastAsia="Times New Roman" w:hAnsiTheme="minorHAnsi"/>
          <w:color w:val="000000" w:themeColor="text1"/>
          <w:sz w:val="24"/>
          <w:szCs w:val="24"/>
          <w:lang w:val="en-US"/>
        </w:rPr>
      </w:pPr>
    </w:p>
    <w:p w:rsidR="00FB1172" w:rsidRPr="0022763A" w:rsidRDefault="004D11F0" w:rsidP="00B06C01">
      <w:pPr>
        <w:pStyle w:val="ListParagraph"/>
        <w:widowControl w:val="0"/>
        <w:numPr>
          <w:ilvl w:val="1"/>
          <w:numId w:val="6"/>
        </w:numPr>
        <w:suppressAutoHyphens/>
        <w:spacing w:after="0" w:line="240" w:lineRule="auto"/>
        <w:ind w:left="0" w:firstLine="0"/>
        <w:rPr>
          <w:rFonts w:asciiTheme="minorHAnsi" w:hAnsiTheme="minorHAnsi"/>
          <w:color w:val="000000" w:themeColor="text1"/>
          <w:sz w:val="24"/>
          <w:szCs w:val="24"/>
          <w:lang w:val="en-US"/>
        </w:rPr>
      </w:pPr>
      <w:r w:rsidRPr="0022763A">
        <w:rPr>
          <w:rFonts w:asciiTheme="minorHAnsi" w:eastAsia="Times New Roman" w:hAnsiTheme="minorHAnsi"/>
          <w:color w:val="000000" w:themeColor="text1"/>
          <w:sz w:val="24"/>
          <w:szCs w:val="24"/>
          <w:lang w:val="en-US"/>
        </w:rPr>
        <w:t xml:space="preserve">Acquire </w:t>
      </w:r>
      <w:r w:rsidR="003A580A" w:rsidRPr="0022763A">
        <w:rPr>
          <w:rFonts w:asciiTheme="minorHAnsi" w:eastAsia="Times New Roman" w:hAnsiTheme="minorHAnsi"/>
          <w:color w:val="000000" w:themeColor="text1"/>
          <w:sz w:val="24"/>
          <w:szCs w:val="24"/>
          <w:lang w:val="en-US"/>
        </w:rPr>
        <w:t xml:space="preserve">AFM images at </w:t>
      </w:r>
      <w:r w:rsidR="002B1C55" w:rsidRPr="0022763A">
        <w:rPr>
          <w:rFonts w:asciiTheme="minorHAnsi" w:eastAsia="Times New Roman" w:hAnsiTheme="minorHAnsi"/>
          <w:color w:val="000000" w:themeColor="text1"/>
          <w:sz w:val="24"/>
          <w:szCs w:val="24"/>
          <w:lang w:val="en-US"/>
        </w:rPr>
        <w:t xml:space="preserve">25 </w:t>
      </w:r>
      <w:r w:rsidR="003F63CA" w:rsidRPr="0022763A">
        <w:rPr>
          <w:rFonts w:asciiTheme="minorHAnsi" w:eastAsia="Times New Roman" w:hAnsiTheme="minorHAnsi"/>
          <w:color w:val="000000" w:themeColor="text1"/>
          <w:sz w:val="24"/>
          <w:szCs w:val="24"/>
          <w:lang w:val="en-US"/>
        </w:rPr>
        <w:t>°</w:t>
      </w:r>
      <w:r w:rsidR="002B1C55" w:rsidRPr="0022763A">
        <w:rPr>
          <w:rFonts w:asciiTheme="minorHAnsi" w:eastAsia="Times New Roman" w:hAnsiTheme="minorHAnsi"/>
          <w:color w:val="000000" w:themeColor="text1"/>
          <w:sz w:val="24"/>
          <w:szCs w:val="24"/>
          <w:lang w:val="en-US"/>
        </w:rPr>
        <w:t>C</w:t>
      </w:r>
      <w:r w:rsidR="003A580A" w:rsidRPr="0022763A">
        <w:rPr>
          <w:rFonts w:asciiTheme="minorHAnsi" w:eastAsia="Times New Roman" w:hAnsiTheme="minorHAnsi"/>
          <w:color w:val="000000" w:themeColor="text1"/>
          <w:sz w:val="24"/>
          <w:szCs w:val="24"/>
          <w:lang w:val="en-US"/>
        </w:rPr>
        <w:t xml:space="preserve"> by using silicon cantilevers with</w:t>
      </w:r>
      <w:r w:rsidR="003F63CA" w:rsidRPr="0022763A">
        <w:rPr>
          <w:rFonts w:asciiTheme="minorHAnsi" w:eastAsia="Times New Roman" w:hAnsiTheme="minorHAnsi"/>
          <w:color w:val="000000" w:themeColor="text1"/>
          <w:sz w:val="24"/>
          <w:szCs w:val="24"/>
          <w:lang w:val="en-US"/>
        </w:rPr>
        <w:t xml:space="preserve"> </w:t>
      </w:r>
      <w:r w:rsidR="003A580A" w:rsidRPr="0022763A">
        <w:rPr>
          <w:rFonts w:asciiTheme="minorHAnsi" w:eastAsia="Times New Roman" w:hAnsiTheme="minorHAnsi"/>
          <w:color w:val="000000" w:themeColor="text1"/>
          <w:sz w:val="24"/>
          <w:szCs w:val="24"/>
          <w:lang w:val="en-US"/>
        </w:rPr>
        <w:t>nominal spring constant</w:t>
      </w:r>
      <w:r w:rsidR="003F63CA" w:rsidRPr="0022763A">
        <w:rPr>
          <w:rFonts w:asciiTheme="minorHAnsi" w:eastAsia="Times New Roman" w:hAnsiTheme="minorHAnsi"/>
          <w:color w:val="000000" w:themeColor="text1"/>
          <w:sz w:val="24"/>
          <w:szCs w:val="24"/>
          <w:lang w:val="en-US"/>
        </w:rPr>
        <w:t>s</w:t>
      </w:r>
      <w:r w:rsidR="003A580A" w:rsidRPr="0022763A">
        <w:rPr>
          <w:rFonts w:asciiTheme="minorHAnsi" w:eastAsia="Times New Roman" w:hAnsiTheme="minorHAnsi"/>
          <w:color w:val="000000" w:themeColor="text1"/>
          <w:sz w:val="24"/>
          <w:szCs w:val="24"/>
          <w:lang w:val="en-US"/>
        </w:rPr>
        <w:t xml:space="preserve"> of 42 N</w:t>
      </w:r>
      <w:r w:rsidRPr="0022763A">
        <w:rPr>
          <w:rFonts w:asciiTheme="minorHAnsi" w:eastAsia="Times New Roman" w:hAnsiTheme="minorHAnsi"/>
          <w:color w:val="000000" w:themeColor="text1"/>
          <w:sz w:val="24"/>
          <w:szCs w:val="24"/>
          <w:lang w:val="en-US"/>
        </w:rPr>
        <w:t>/</w:t>
      </w:r>
      <w:r w:rsidR="003A580A" w:rsidRPr="0022763A">
        <w:rPr>
          <w:rFonts w:asciiTheme="minorHAnsi" w:eastAsia="Times New Roman" w:hAnsiTheme="minorHAnsi"/>
          <w:color w:val="000000" w:themeColor="text1"/>
          <w:sz w:val="24"/>
          <w:szCs w:val="24"/>
          <w:lang w:val="en-US"/>
        </w:rPr>
        <w:t>m</w:t>
      </w:r>
      <w:r w:rsidR="003F63CA" w:rsidRPr="0022763A">
        <w:rPr>
          <w:rFonts w:asciiTheme="minorHAnsi" w:eastAsia="Times New Roman" w:hAnsiTheme="minorHAnsi"/>
          <w:color w:val="000000" w:themeColor="text1"/>
          <w:sz w:val="24"/>
          <w:szCs w:val="24"/>
          <w:lang w:val="en-US"/>
        </w:rPr>
        <w:t xml:space="preserve">, </w:t>
      </w:r>
      <w:r w:rsidR="003A580A" w:rsidRPr="0022763A">
        <w:rPr>
          <w:rFonts w:asciiTheme="minorHAnsi" w:eastAsia="Times New Roman" w:hAnsiTheme="minorHAnsi"/>
          <w:color w:val="000000" w:themeColor="text1"/>
          <w:sz w:val="24"/>
          <w:szCs w:val="24"/>
          <w:lang w:val="en-US"/>
        </w:rPr>
        <w:t>nominal resonance frequenc</w:t>
      </w:r>
      <w:r w:rsidR="003F63CA" w:rsidRPr="0022763A">
        <w:rPr>
          <w:rFonts w:asciiTheme="minorHAnsi" w:eastAsia="Times New Roman" w:hAnsiTheme="minorHAnsi"/>
          <w:color w:val="000000" w:themeColor="text1"/>
          <w:sz w:val="24"/>
          <w:szCs w:val="24"/>
          <w:lang w:val="en-US"/>
        </w:rPr>
        <w:t>ies</w:t>
      </w:r>
      <w:r w:rsidR="003A580A" w:rsidRPr="0022763A">
        <w:rPr>
          <w:rFonts w:asciiTheme="minorHAnsi" w:eastAsia="Times New Roman" w:hAnsiTheme="minorHAnsi"/>
          <w:color w:val="000000" w:themeColor="text1"/>
          <w:sz w:val="24"/>
          <w:szCs w:val="24"/>
          <w:lang w:val="en-US"/>
        </w:rPr>
        <w:t xml:space="preserve"> of 320 kHz</w:t>
      </w:r>
      <w:r w:rsidR="003F63CA" w:rsidRPr="0022763A">
        <w:rPr>
          <w:rFonts w:asciiTheme="minorHAnsi" w:eastAsia="Times New Roman" w:hAnsiTheme="minorHAnsi"/>
          <w:color w:val="000000" w:themeColor="text1"/>
          <w:sz w:val="24"/>
          <w:szCs w:val="24"/>
          <w:lang w:val="en-US"/>
        </w:rPr>
        <w:t>,</w:t>
      </w:r>
      <w:r w:rsidR="003A580A" w:rsidRPr="0022763A">
        <w:rPr>
          <w:rFonts w:asciiTheme="minorHAnsi" w:eastAsia="Times New Roman" w:hAnsiTheme="minorHAnsi"/>
          <w:color w:val="000000" w:themeColor="text1"/>
          <w:sz w:val="24"/>
          <w:szCs w:val="24"/>
          <w:lang w:val="en-US"/>
        </w:rPr>
        <w:t xml:space="preserve"> </w:t>
      </w:r>
      <w:r w:rsidR="003F63CA" w:rsidRPr="0022763A">
        <w:rPr>
          <w:rFonts w:asciiTheme="minorHAnsi" w:eastAsia="Times New Roman" w:hAnsiTheme="minorHAnsi"/>
          <w:color w:val="000000" w:themeColor="text1"/>
          <w:sz w:val="24"/>
          <w:szCs w:val="24"/>
          <w:lang w:val="en-US"/>
        </w:rPr>
        <w:t>and</w:t>
      </w:r>
      <w:r w:rsidR="004A597B" w:rsidRPr="0022763A">
        <w:rPr>
          <w:rFonts w:asciiTheme="minorHAnsi" w:eastAsia="Times New Roman" w:hAnsiTheme="minorHAnsi"/>
          <w:color w:val="000000" w:themeColor="text1"/>
          <w:sz w:val="24"/>
          <w:szCs w:val="24"/>
          <w:lang w:val="en-US"/>
        </w:rPr>
        <w:t xml:space="preserve"> standard silicon OTESPA</w:t>
      </w:r>
      <w:r w:rsidR="00915CA9" w:rsidRPr="0022763A">
        <w:rPr>
          <w:rFonts w:asciiTheme="minorHAnsi" w:eastAsia="Times New Roman" w:hAnsiTheme="minorHAnsi"/>
          <w:color w:val="000000" w:themeColor="text1"/>
          <w:sz w:val="24"/>
          <w:szCs w:val="24"/>
          <w:lang w:val="en-US"/>
        </w:rPr>
        <w:t xml:space="preserve"> or OTESPA-R3</w:t>
      </w:r>
      <w:r w:rsidR="00045B61" w:rsidRPr="0022763A">
        <w:rPr>
          <w:rFonts w:asciiTheme="minorHAnsi" w:eastAsia="Times New Roman" w:hAnsiTheme="minorHAnsi"/>
          <w:color w:val="000000" w:themeColor="text1"/>
          <w:sz w:val="24"/>
          <w:szCs w:val="24"/>
          <w:lang w:val="en-US"/>
        </w:rPr>
        <w:t xml:space="preserve"> tip</w:t>
      </w:r>
      <w:r w:rsidR="00915CA9" w:rsidRPr="0022763A">
        <w:rPr>
          <w:rFonts w:asciiTheme="minorHAnsi" w:eastAsia="Times New Roman" w:hAnsiTheme="minorHAnsi"/>
          <w:color w:val="000000" w:themeColor="text1"/>
          <w:sz w:val="24"/>
          <w:szCs w:val="24"/>
          <w:lang w:val="en-US"/>
        </w:rPr>
        <w:t>s (</w:t>
      </w:r>
      <w:r w:rsidR="00915CA9" w:rsidRPr="0022763A">
        <w:rPr>
          <w:rFonts w:asciiTheme="minorHAnsi" w:eastAsia="Times New Roman" w:hAnsiTheme="minorHAnsi"/>
          <w:i/>
          <w:color w:val="000000" w:themeColor="text1"/>
          <w:sz w:val="24"/>
          <w:szCs w:val="24"/>
          <w:lang w:val="en-US"/>
        </w:rPr>
        <w:t>e.g.</w:t>
      </w:r>
      <w:r w:rsidR="004A597B" w:rsidRPr="0022763A">
        <w:rPr>
          <w:rFonts w:asciiTheme="minorHAnsi" w:eastAsia="Times New Roman" w:hAnsiTheme="minorHAnsi"/>
          <w:color w:val="000000" w:themeColor="text1"/>
          <w:sz w:val="24"/>
          <w:szCs w:val="24"/>
          <w:lang w:val="en-US"/>
        </w:rPr>
        <w:t xml:space="preserve">, </w:t>
      </w:r>
      <w:r w:rsidR="00915CA9" w:rsidRPr="0022763A">
        <w:rPr>
          <w:rFonts w:asciiTheme="minorHAnsi" w:eastAsia="Times New Roman" w:hAnsiTheme="minorHAnsi"/>
          <w:color w:val="000000" w:themeColor="text1"/>
          <w:sz w:val="24"/>
          <w:szCs w:val="24"/>
          <w:lang w:val="en-US"/>
        </w:rPr>
        <w:t>OTESPA-R3 material: 0.01</w:t>
      </w:r>
      <w:r w:rsidR="003F63CA" w:rsidRPr="0022763A">
        <w:rPr>
          <w:rFonts w:asciiTheme="minorHAnsi" w:eastAsia="Times New Roman" w:hAnsiTheme="minorHAnsi"/>
          <w:color w:val="000000" w:themeColor="text1"/>
          <w:sz w:val="24"/>
          <w:szCs w:val="24"/>
          <w:lang w:val="en-US"/>
        </w:rPr>
        <w:t>-</w:t>
      </w:r>
      <w:r w:rsidR="00915CA9" w:rsidRPr="0022763A">
        <w:rPr>
          <w:rFonts w:asciiTheme="minorHAnsi" w:eastAsia="Times New Roman" w:hAnsiTheme="minorHAnsi"/>
          <w:color w:val="000000" w:themeColor="text1"/>
          <w:sz w:val="24"/>
          <w:szCs w:val="24"/>
          <w:lang w:val="en-US"/>
        </w:rPr>
        <w:t>0.02 ohm</w:t>
      </w:r>
      <w:r w:rsidR="004A597B" w:rsidRPr="0022763A">
        <w:rPr>
          <w:rFonts w:asciiTheme="minorHAnsi" w:eastAsia="Times New Roman" w:hAnsiTheme="minorHAnsi"/>
          <w:color w:val="000000" w:themeColor="text1"/>
          <w:sz w:val="24"/>
          <w:szCs w:val="24"/>
          <w:lang w:val="en-US"/>
        </w:rPr>
        <w:t xml:space="preserve">-cm silicon, </w:t>
      </w:r>
      <w:r w:rsidR="003F63CA" w:rsidRPr="0022763A">
        <w:rPr>
          <w:rFonts w:asciiTheme="minorHAnsi" w:eastAsia="Times New Roman" w:hAnsiTheme="minorHAnsi"/>
          <w:color w:val="000000" w:themeColor="text1"/>
          <w:sz w:val="24"/>
          <w:szCs w:val="24"/>
          <w:lang w:val="en-US"/>
        </w:rPr>
        <w:t>c</w:t>
      </w:r>
      <w:r w:rsidR="004A597B" w:rsidRPr="0022763A">
        <w:rPr>
          <w:rFonts w:asciiTheme="minorHAnsi" w:eastAsia="Times New Roman" w:hAnsiTheme="minorHAnsi"/>
          <w:color w:val="000000" w:themeColor="text1"/>
          <w:sz w:val="24"/>
          <w:szCs w:val="24"/>
          <w:lang w:val="en-US"/>
        </w:rPr>
        <w:t>antilever: T: 3.7</w:t>
      </w:r>
      <w:r w:rsidR="003F63CA" w:rsidRPr="0022763A">
        <w:rPr>
          <w:rFonts w:asciiTheme="minorHAnsi" w:eastAsia="Times New Roman" w:hAnsiTheme="minorHAnsi"/>
          <w:color w:val="000000" w:themeColor="text1"/>
          <w:sz w:val="24"/>
          <w:szCs w:val="24"/>
          <w:lang w:val="en-US"/>
        </w:rPr>
        <w:t xml:space="preserve"> µ</w:t>
      </w:r>
      <w:r w:rsidR="00915CA9" w:rsidRPr="0022763A">
        <w:rPr>
          <w:rFonts w:asciiTheme="minorHAnsi" w:eastAsia="Times New Roman" w:hAnsiTheme="minorHAnsi"/>
          <w:color w:val="000000" w:themeColor="text1"/>
          <w:sz w:val="24"/>
          <w:szCs w:val="24"/>
          <w:lang w:val="en-US"/>
        </w:rPr>
        <w:t>m, f</w:t>
      </w:r>
      <w:r w:rsidR="00915CA9" w:rsidRPr="0022763A">
        <w:rPr>
          <w:rFonts w:asciiTheme="minorHAnsi" w:eastAsia="Times New Roman" w:hAnsiTheme="minorHAnsi"/>
          <w:color w:val="000000" w:themeColor="text1"/>
          <w:sz w:val="24"/>
          <w:szCs w:val="24"/>
          <w:vertAlign w:val="subscript"/>
          <w:lang w:val="en-US"/>
        </w:rPr>
        <w:t>o</w:t>
      </w:r>
      <w:r w:rsidR="00915CA9" w:rsidRPr="0022763A">
        <w:rPr>
          <w:rFonts w:asciiTheme="minorHAnsi" w:eastAsia="Times New Roman" w:hAnsiTheme="minorHAnsi"/>
          <w:color w:val="000000" w:themeColor="text1"/>
          <w:sz w:val="24"/>
          <w:szCs w:val="24"/>
          <w:lang w:val="en-US"/>
        </w:rPr>
        <w:t xml:space="preserve">: 300 kHz, L: 160 </w:t>
      </w:r>
      <w:r w:rsidR="004A597B" w:rsidRPr="0022763A">
        <w:rPr>
          <w:rFonts w:asciiTheme="minorHAnsi" w:eastAsia="Times New Roman" w:hAnsiTheme="minorHAnsi"/>
          <w:color w:val="000000" w:themeColor="text1"/>
          <w:sz w:val="24"/>
          <w:szCs w:val="24"/>
          <w:lang w:val="en-US"/>
        </w:rPr>
        <w:t>µ</w:t>
      </w:r>
      <w:r w:rsidR="00915CA9" w:rsidRPr="0022763A">
        <w:rPr>
          <w:rFonts w:asciiTheme="minorHAnsi" w:eastAsia="Times New Roman" w:hAnsiTheme="minorHAnsi"/>
          <w:color w:val="000000" w:themeColor="text1"/>
          <w:sz w:val="24"/>
          <w:szCs w:val="24"/>
          <w:lang w:val="en-US"/>
        </w:rPr>
        <w:t xml:space="preserve">m, k: 26 N/m, W: 40 </w:t>
      </w:r>
      <w:r w:rsidR="004A597B" w:rsidRPr="0022763A">
        <w:rPr>
          <w:rFonts w:asciiTheme="minorHAnsi" w:eastAsia="Times New Roman" w:hAnsiTheme="minorHAnsi"/>
          <w:color w:val="000000" w:themeColor="text1"/>
          <w:sz w:val="24"/>
          <w:szCs w:val="24"/>
          <w:lang w:val="en-US"/>
        </w:rPr>
        <w:t>µ</w:t>
      </w:r>
      <w:r w:rsidR="00915CA9" w:rsidRPr="0022763A">
        <w:rPr>
          <w:rFonts w:asciiTheme="minorHAnsi" w:eastAsia="Times New Roman" w:hAnsiTheme="minorHAnsi"/>
          <w:color w:val="000000" w:themeColor="text1"/>
          <w:sz w:val="24"/>
          <w:szCs w:val="24"/>
          <w:lang w:val="en-US"/>
        </w:rPr>
        <w:t>m)</w:t>
      </w:r>
      <w:r w:rsidR="00045B61" w:rsidRPr="0022763A">
        <w:rPr>
          <w:rFonts w:asciiTheme="minorHAnsi" w:eastAsia="Times New Roman" w:hAnsiTheme="minorHAnsi"/>
          <w:color w:val="000000" w:themeColor="text1"/>
          <w:sz w:val="24"/>
          <w:szCs w:val="24"/>
          <w:lang w:val="en-US"/>
        </w:rPr>
        <w:t>.</w:t>
      </w:r>
      <w:r w:rsidR="00045B61" w:rsidRPr="0022763A">
        <w:rPr>
          <w:rFonts w:asciiTheme="minorHAnsi" w:eastAsia="Times New Roman" w:hAnsiTheme="minorHAnsi"/>
          <w:color w:val="000000" w:themeColor="text1"/>
          <w:sz w:val="24"/>
          <w:szCs w:val="24"/>
          <w:vertAlign w:val="superscript"/>
          <w:lang w:val="en-US"/>
        </w:rPr>
        <w:t xml:space="preserve"> </w:t>
      </w:r>
      <w:r w:rsidRPr="0022763A">
        <w:rPr>
          <w:rFonts w:asciiTheme="minorHAnsi" w:eastAsia="Times New Roman" w:hAnsiTheme="minorHAnsi"/>
          <w:color w:val="000000" w:themeColor="text1"/>
          <w:sz w:val="24"/>
          <w:szCs w:val="24"/>
          <w:lang w:val="en-US"/>
        </w:rPr>
        <w:t xml:space="preserve">Vary </w:t>
      </w:r>
      <w:r w:rsidR="003F63CA" w:rsidRPr="0022763A">
        <w:rPr>
          <w:rFonts w:asciiTheme="minorHAnsi" w:eastAsia="Times New Roman" w:hAnsiTheme="minorHAnsi"/>
          <w:color w:val="000000" w:themeColor="text1"/>
          <w:sz w:val="24"/>
          <w:szCs w:val="24"/>
          <w:lang w:val="en-US"/>
        </w:rPr>
        <w:t xml:space="preserve">the </w:t>
      </w:r>
      <w:r w:rsidRPr="0022763A">
        <w:rPr>
          <w:rFonts w:asciiTheme="minorHAnsi" w:eastAsia="Times New Roman" w:hAnsiTheme="minorHAnsi"/>
          <w:color w:val="000000" w:themeColor="text1"/>
          <w:sz w:val="24"/>
          <w:szCs w:val="24"/>
          <w:lang w:val="en-US"/>
        </w:rPr>
        <w:t>a</w:t>
      </w:r>
      <w:r w:rsidR="003A580A" w:rsidRPr="0022763A">
        <w:rPr>
          <w:rFonts w:asciiTheme="minorHAnsi" w:eastAsia="Times New Roman" w:hAnsiTheme="minorHAnsi"/>
          <w:color w:val="000000" w:themeColor="text1"/>
          <w:sz w:val="24"/>
          <w:szCs w:val="24"/>
          <w:lang w:val="en-US"/>
        </w:rPr>
        <w:t>mplitude set</w:t>
      </w:r>
      <w:r w:rsidR="003F63CA" w:rsidRPr="0022763A">
        <w:rPr>
          <w:rFonts w:asciiTheme="minorHAnsi" w:eastAsia="Times New Roman" w:hAnsiTheme="minorHAnsi"/>
          <w:color w:val="000000" w:themeColor="text1"/>
          <w:sz w:val="24"/>
          <w:szCs w:val="24"/>
          <w:lang w:val="en-US"/>
        </w:rPr>
        <w:t>-</w:t>
      </w:r>
      <w:r w:rsidR="003A580A" w:rsidRPr="0022763A">
        <w:rPr>
          <w:rFonts w:asciiTheme="minorHAnsi" w:eastAsia="Times New Roman" w:hAnsiTheme="minorHAnsi"/>
          <w:color w:val="000000" w:themeColor="text1"/>
          <w:sz w:val="24"/>
          <w:szCs w:val="24"/>
          <w:lang w:val="en-US"/>
        </w:rPr>
        <w:t>point values from 425 to 273 mV</w:t>
      </w:r>
      <w:r w:rsidR="003F63CA" w:rsidRPr="0022763A">
        <w:rPr>
          <w:rFonts w:asciiTheme="minorHAnsi" w:eastAsia="Times New Roman" w:hAnsiTheme="minorHAnsi"/>
          <w:color w:val="000000" w:themeColor="text1"/>
          <w:sz w:val="24"/>
          <w:szCs w:val="24"/>
          <w:lang w:val="en-US"/>
        </w:rPr>
        <w:t>,</w:t>
      </w:r>
      <w:r w:rsidR="003A580A" w:rsidRPr="0022763A">
        <w:rPr>
          <w:rFonts w:asciiTheme="minorHAnsi" w:eastAsia="Times New Roman" w:hAnsiTheme="minorHAnsi"/>
          <w:color w:val="000000" w:themeColor="text1"/>
          <w:sz w:val="24"/>
          <w:szCs w:val="24"/>
          <w:lang w:val="en-US"/>
        </w:rPr>
        <w:t xml:space="preserve"> </w:t>
      </w:r>
      <w:r w:rsidR="005F0E47" w:rsidRPr="0022763A">
        <w:rPr>
          <w:rFonts w:asciiTheme="minorHAnsi" w:eastAsia="Times New Roman" w:hAnsiTheme="minorHAnsi"/>
          <w:color w:val="000000" w:themeColor="text1"/>
          <w:sz w:val="24"/>
          <w:szCs w:val="24"/>
          <w:lang w:val="en-US"/>
        </w:rPr>
        <w:t>with</w:t>
      </w:r>
      <w:r w:rsidR="003A580A" w:rsidRPr="0022763A">
        <w:rPr>
          <w:rFonts w:asciiTheme="minorHAnsi" w:eastAsia="Times New Roman" w:hAnsiTheme="minorHAnsi"/>
          <w:color w:val="000000" w:themeColor="text1"/>
          <w:sz w:val="24"/>
          <w:szCs w:val="24"/>
          <w:lang w:val="en-US"/>
        </w:rPr>
        <w:t xml:space="preserve"> scan rates of 0.99 and 1.99 Hz</w:t>
      </w:r>
      <w:r w:rsidR="005F0E47" w:rsidRPr="0022763A">
        <w:rPr>
          <w:rFonts w:asciiTheme="minorHAnsi" w:eastAsia="Times New Roman" w:hAnsiTheme="minorHAnsi"/>
          <w:color w:val="000000" w:themeColor="text1"/>
          <w:sz w:val="24"/>
          <w:szCs w:val="24"/>
          <w:lang w:val="en-US"/>
        </w:rPr>
        <w:t xml:space="preserve">, </w:t>
      </w:r>
      <w:r w:rsidR="003F63CA" w:rsidRPr="0022763A">
        <w:rPr>
          <w:rFonts w:asciiTheme="minorHAnsi" w:eastAsia="Times New Roman" w:hAnsiTheme="minorHAnsi"/>
          <w:color w:val="000000" w:themeColor="text1"/>
          <w:sz w:val="24"/>
          <w:szCs w:val="24"/>
          <w:lang w:val="en-US"/>
        </w:rPr>
        <w:t>respectivel</w:t>
      </w:r>
      <w:r w:rsidR="005F0E47" w:rsidRPr="0022763A">
        <w:rPr>
          <w:rFonts w:asciiTheme="minorHAnsi" w:eastAsia="Times New Roman" w:hAnsiTheme="minorHAnsi"/>
          <w:color w:val="000000" w:themeColor="text1"/>
          <w:sz w:val="24"/>
          <w:szCs w:val="24"/>
          <w:lang w:val="en-US"/>
        </w:rPr>
        <w:t>y</w:t>
      </w:r>
      <w:r w:rsidR="00045B61" w:rsidRPr="0022763A">
        <w:rPr>
          <w:rFonts w:asciiTheme="minorHAnsi" w:eastAsia="Times New Roman" w:hAnsiTheme="minorHAnsi"/>
          <w:color w:val="000000" w:themeColor="text1"/>
          <w:sz w:val="24"/>
          <w:szCs w:val="24"/>
          <w:vertAlign w:val="superscript"/>
          <w:lang w:val="en-US"/>
        </w:rPr>
        <w:t>22,23</w:t>
      </w:r>
      <w:r w:rsidR="003F63CA" w:rsidRPr="0022763A">
        <w:rPr>
          <w:rFonts w:asciiTheme="minorHAnsi" w:hAnsiTheme="minorHAnsi"/>
          <w:color w:val="222222"/>
          <w:sz w:val="24"/>
          <w:szCs w:val="24"/>
          <w:shd w:val="clear" w:color="auto" w:fill="FFFFFF"/>
          <w:lang w:val="en-US"/>
        </w:rPr>
        <w:t>.</w:t>
      </w:r>
    </w:p>
    <w:p w:rsidR="00FB1172" w:rsidRPr="0022763A" w:rsidRDefault="00FB1172" w:rsidP="0022763A">
      <w:pPr>
        <w:pStyle w:val="ListParagraph"/>
        <w:rPr>
          <w:rFonts w:asciiTheme="minorHAnsi" w:hAnsiTheme="minorHAnsi"/>
          <w:color w:val="222222"/>
          <w:sz w:val="24"/>
          <w:szCs w:val="24"/>
          <w:shd w:val="clear" w:color="auto" w:fill="FFFFFF"/>
          <w:lang w:val="en-US"/>
        </w:rPr>
      </w:pPr>
    </w:p>
    <w:p w:rsidR="003F1FF8" w:rsidRPr="0022763A" w:rsidRDefault="00733E08" w:rsidP="0022763A">
      <w:pPr>
        <w:pStyle w:val="ListParagraph"/>
        <w:widowControl w:val="0"/>
        <w:suppressAutoHyphens/>
        <w:spacing w:after="0" w:line="240" w:lineRule="auto"/>
        <w:ind w:left="0"/>
      </w:pPr>
      <w:r w:rsidRPr="0022763A">
        <w:rPr>
          <w:rFonts w:asciiTheme="minorHAnsi" w:hAnsiTheme="minorHAnsi"/>
          <w:color w:val="222222"/>
          <w:sz w:val="24"/>
          <w:szCs w:val="24"/>
          <w:shd w:val="clear" w:color="auto" w:fill="FFFFFF"/>
          <w:lang w:val="en-US"/>
        </w:rPr>
        <w:t xml:space="preserve">Note: </w:t>
      </w:r>
      <w:r w:rsidR="003F63CA" w:rsidRPr="0022763A">
        <w:rPr>
          <w:rFonts w:asciiTheme="minorHAnsi" w:hAnsiTheme="minorHAnsi"/>
          <w:color w:val="222222"/>
          <w:sz w:val="24"/>
          <w:szCs w:val="24"/>
          <w:shd w:val="clear" w:color="auto" w:fill="FFFFFF"/>
          <w:lang w:val="en-US"/>
        </w:rPr>
        <w:t>The e</w:t>
      </w:r>
      <w:r w:rsidRPr="0022763A">
        <w:rPr>
          <w:rFonts w:asciiTheme="minorHAnsi" w:hAnsiTheme="minorHAnsi"/>
          <w:color w:val="222222"/>
          <w:sz w:val="24"/>
          <w:szCs w:val="24"/>
          <w:shd w:val="clear" w:color="auto" w:fill="FFFFFF"/>
          <w:lang w:val="en-US"/>
        </w:rPr>
        <w:t xml:space="preserve">xperimental details for SEM </w:t>
      </w:r>
      <w:r w:rsidR="00A33C49" w:rsidRPr="0022763A">
        <w:rPr>
          <w:rFonts w:asciiTheme="minorHAnsi" w:hAnsiTheme="minorHAnsi"/>
          <w:color w:val="222222"/>
          <w:sz w:val="24"/>
          <w:szCs w:val="24"/>
          <w:shd w:val="clear" w:color="auto" w:fill="FFFFFF"/>
          <w:lang w:val="en-US"/>
        </w:rPr>
        <w:t xml:space="preserve">specimen preparation and image </w:t>
      </w:r>
      <w:r w:rsidRPr="0022763A">
        <w:rPr>
          <w:rFonts w:asciiTheme="minorHAnsi" w:hAnsiTheme="minorHAnsi"/>
          <w:color w:val="222222"/>
          <w:sz w:val="24"/>
          <w:szCs w:val="24"/>
          <w:shd w:val="clear" w:color="auto" w:fill="FFFFFF"/>
          <w:lang w:val="en-US"/>
        </w:rPr>
        <w:t xml:space="preserve">acquisition </w:t>
      </w:r>
      <w:r w:rsidR="003F63CA" w:rsidRPr="0022763A">
        <w:rPr>
          <w:rFonts w:asciiTheme="minorHAnsi" w:hAnsiTheme="minorHAnsi"/>
          <w:color w:val="222222"/>
          <w:sz w:val="24"/>
          <w:szCs w:val="24"/>
          <w:shd w:val="clear" w:color="auto" w:fill="FFFFFF"/>
          <w:lang w:val="en-US"/>
        </w:rPr>
        <w:t>we</w:t>
      </w:r>
      <w:r w:rsidRPr="0022763A">
        <w:rPr>
          <w:rFonts w:asciiTheme="minorHAnsi" w:hAnsiTheme="minorHAnsi"/>
          <w:color w:val="222222"/>
          <w:sz w:val="24"/>
          <w:szCs w:val="24"/>
          <w:shd w:val="clear" w:color="auto" w:fill="FFFFFF"/>
          <w:lang w:val="en-US"/>
        </w:rPr>
        <w:t>re discussed</w:t>
      </w:r>
      <w:r w:rsidRPr="0022763A">
        <w:rPr>
          <w:color w:val="222222"/>
          <w:sz w:val="24"/>
          <w:szCs w:val="24"/>
          <w:shd w:val="clear" w:color="auto" w:fill="FFFFFF"/>
          <w:lang w:val="en-US"/>
        </w:rPr>
        <w:t xml:space="preserve"> earlie</w:t>
      </w:r>
      <w:r w:rsidR="00A33C49" w:rsidRPr="0022763A">
        <w:rPr>
          <w:color w:val="222222"/>
          <w:sz w:val="24"/>
          <w:szCs w:val="24"/>
          <w:shd w:val="clear" w:color="auto" w:fill="FFFFFF"/>
          <w:lang w:val="en-US"/>
        </w:rPr>
        <w:t>r</w:t>
      </w:r>
      <w:r w:rsidRPr="0022763A">
        <w:rPr>
          <w:color w:val="222222"/>
          <w:sz w:val="24"/>
          <w:szCs w:val="24"/>
          <w:shd w:val="clear" w:color="auto" w:fill="FFFFFF"/>
          <w:vertAlign w:val="superscript"/>
          <w:lang w:val="en-US"/>
        </w:rPr>
        <w:t>23</w:t>
      </w:r>
      <w:r w:rsidR="003F63CA" w:rsidRPr="0022763A">
        <w:rPr>
          <w:color w:val="222222"/>
          <w:sz w:val="24"/>
          <w:szCs w:val="24"/>
          <w:shd w:val="clear" w:color="auto" w:fill="FFFFFF"/>
          <w:lang w:val="en-US"/>
        </w:rPr>
        <w:t>.</w:t>
      </w:r>
      <w:r w:rsidRPr="0022763A">
        <w:rPr>
          <w:rFonts w:ascii="Arial" w:hAnsi="Arial" w:cs="Arial"/>
          <w:color w:val="222222"/>
          <w:sz w:val="24"/>
          <w:szCs w:val="24"/>
          <w:shd w:val="clear" w:color="auto" w:fill="FFFFFF"/>
          <w:lang w:val="en-US"/>
        </w:rPr>
        <w:br/>
      </w:r>
    </w:p>
    <w:p w:rsidR="004D11F0" w:rsidRPr="0022763A" w:rsidRDefault="003A16ED" w:rsidP="004D11F0">
      <w:pPr>
        <w:spacing w:after="0" w:line="240" w:lineRule="auto"/>
        <w:rPr>
          <w:rFonts w:eastAsia="Calibri" w:cs="Times New Roman"/>
          <w:b/>
          <w:color w:val="000000" w:themeColor="text1"/>
          <w:sz w:val="24"/>
          <w:szCs w:val="24"/>
        </w:rPr>
      </w:pPr>
      <w:r w:rsidRPr="0022763A">
        <w:rPr>
          <w:rFonts w:eastAsia="Calibri" w:cs="Times New Roman"/>
          <w:b/>
          <w:color w:val="000000" w:themeColor="text1"/>
          <w:sz w:val="24"/>
          <w:szCs w:val="24"/>
        </w:rPr>
        <w:t>REPRESENTATIVE RESULTS</w:t>
      </w:r>
      <w:r w:rsidR="008B2810" w:rsidRPr="0022763A">
        <w:rPr>
          <w:rFonts w:eastAsia="Calibri" w:cs="Times New Roman"/>
          <w:b/>
          <w:color w:val="000000" w:themeColor="text1"/>
          <w:sz w:val="24"/>
          <w:szCs w:val="24"/>
        </w:rPr>
        <w:t>:</w:t>
      </w:r>
    </w:p>
    <w:p w:rsidR="00F4493B" w:rsidRPr="0022763A" w:rsidRDefault="00F4493B" w:rsidP="00B06C01">
      <w:pPr>
        <w:spacing w:after="0" w:line="240" w:lineRule="auto"/>
        <w:rPr>
          <w:rFonts w:eastAsia="Times New Roman" w:cs="Times New Roman"/>
          <w:color w:val="000000" w:themeColor="text1"/>
          <w:kern w:val="24"/>
          <w:sz w:val="24"/>
          <w:szCs w:val="24"/>
          <w:lang w:eastAsia="ar-SA"/>
        </w:rPr>
      </w:pPr>
      <w:r w:rsidRPr="0022763A">
        <w:rPr>
          <w:rFonts w:eastAsia="Times New Roman" w:cs="Times New Roman"/>
          <w:color w:val="000000" w:themeColor="text1"/>
          <w:kern w:val="24"/>
          <w:sz w:val="24"/>
          <w:szCs w:val="24"/>
          <w:lang w:eastAsia="ar-SA"/>
        </w:rPr>
        <w:lastRenderedPageBreak/>
        <w:t>Fi</w:t>
      </w:r>
      <w:r w:rsidR="004A597B" w:rsidRPr="0022763A">
        <w:rPr>
          <w:rFonts w:eastAsia="Times New Roman" w:cs="Times New Roman"/>
          <w:color w:val="000000" w:themeColor="text1"/>
          <w:kern w:val="24"/>
          <w:sz w:val="24"/>
          <w:szCs w:val="24"/>
          <w:lang w:eastAsia="ar-SA"/>
        </w:rPr>
        <w:t>gure 1 (upper panel) illustrates</w:t>
      </w:r>
      <w:r w:rsidRPr="0022763A">
        <w:rPr>
          <w:rFonts w:eastAsia="Times New Roman" w:cs="Times New Roman"/>
          <w:color w:val="000000" w:themeColor="text1"/>
          <w:kern w:val="24"/>
          <w:sz w:val="24"/>
          <w:szCs w:val="24"/>
          <w:lang w:eastAsia="ar-SA"/>
        </w:rPr>
        <w:t xml:space="preserve"> BINOL (</w:t>
      </w:r>
      <w:r w:rsidRPr="0022763A">
        <w:rPr>
          <w:rFonts w:eastAsia="Times New Roman" w:cs="Times New Roman"/>
          <w:i/>
          <w:color w:val="000000" w:themeColor="text1"/>
          <w:kern w:val="24"/>
          <w:sz w:val="24"/>
          <w:szCs w:val="24"/>
          <w:lang w:eastAsia="ar-SA"/>
        </w:rPr>
        <w:t>R</w:t>
      </w:r>
      <w:r w:rsidRPr="0022763A">
        <w:rPr>
          <w:rFonts w:eastAsia="Times New Roman" w:cs="Times New Roman"/>
          <w:color w:val="000000" w:themeColor="text1"/>
          <w:kern w:val="24"/>
          <w:sz w:val="24"/>
          <w:szCs w:val="24"/>
          <w:lang w:eastAsia="ar-SA"/>
        </w:rPr>
        <w:t>)- or (</w:t>
      </w:r>
      <w:r w:rsidRPr="0022763A">
        <w:rPr>
          <w:rFonts w:eastAsia="Times New Roman" w:cs="Times New Roman"/>
          <w:i/>
          <w:color w:val="000000" w:themeColor="text1"/>
          <w:kern w:val="24"/>
          <w:sz w:val="24"/>
          <w:szCs w:val="24"/>
          <w:lang w:eastAsia="ar-SA"/>
        </w:rPr>
        <w:t>S</w:t>
      </w:r>
      <w:r w:rsidRPr="0022763A">
        <w:rPr>
          <w:rFonts w:eastAsia="Times New Roman" w:cs="Times New Roman"/>
          <w:color w:val="000000" w:themeColor="text1"/>
          <w:kern w:val="24"/>
          <w:sz w:val="24"/>
          <w:szCs w:val="24"/>
          <w:lang w:eastAsia="ar-SA"/>
        </w:rPr>
        <w:t>)-titanium (IV) catalyst</w:t>
      </w:r>
      <w:r w:rsidR="008B2810"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mediated coordination-insertion polymerization leading to </w:t>
      </w:r>
      <w:r w:rsidR="008B2810" w:rsidRPr="0022763A">
        <w:rPr>
          <w:rFonts w:eastAsia="Times New Roman" w:cs="Times New Roman"/>
          <w:color w:val="000000" w:themeColor="text1"/>
          <w:kern w:val="24"/>
          <w:sz w:val="24"/>
          <w:szCs w:val="24"/>
          <w:lang w:eastAsia="ar-SA"/>
        </w:rPr>
        <w:t xml:space="preserve">the </w:t>
      </w:r>
      <w:r w:rsidRPr="0022763A">
        <w:rPr>
          <w:rFonts w:eastAsia="Times New Roman" w:cs="Times New Roman"/>
          <w:color w:val="000000" w:themeColor="text1"/>
          <w:kern w:val="24"/>
          <w:sz w:val="24"/>
          <w:szCs w:val="24"/>
          <w:lang w:eastAsia="ar-SA"/>
        </w:rPr>
        <w:t>(</w:t>
      </w:r>
      <w:r w:rsidRPr="0022763A">
        <w:rPr>
          <w:rFonts w:eastAsia="Times New Roman" w:cs="Times New Roman"/>
          <w:i/>
          <w:color w:val="000000" w:themeColor="text1"/>
          <w:kern w:val="24"/>
          <w:sz w:val="24"/>
          <w:szCs w:val="24"/>
          <w:lang w:eastAsia="ar-SA"/>
        </w:rPr>
        <w:t>R</w:t>
      </w:r>
      <w:r w:rsidRPr="0022763A">
        <w:rPr>
          <w:rFonts w:eastAsia="Times New Roman" w:cs="Times New Roman"/>
          <w:color w:val="000000" w:themeColor="text1"/>
          <w:kern w:val="24"/>
          <w:sz w:val="24"/>
          <w:szCs w:val="24"/>
          <w:lang w:eastAsia="ar-SA"/>
        </w:rPr>
        <w:t>)- and (</w:t>
      </w:r>
      <w:r w:rsidRPr="0022763A">
        <w:rPr>
          <w:rFonts w:eastAsia="Times New Roman" w:cs="Times New Roman"/>
          <w:i/>
          <w:color w:val="000000" w:themeColor="text1"/>
          <w:kern w:val="24"/>
          <w:sz w:val="24"/>
          <w:szCs w:val="24"/>
          <w:lang w:eastAsia="ar-SA"/>
        </w:rPr>
        <w:t>S</w:t>
      </w:r>
      <w:r w:rsidRPr="0022763A">
        <w:rPr>
          <w:rFonts w:eastAsia="Times New Roman" w:cs="Times New Roman"/>
          <w:color w:val="000000" w:themeColor="text1"/>
          <w:kern w:val="24"/>
          <w:sz w:val="24"/>
          <w:szCs w:val="24"/>
          <w:lang w:eastAsia="ar-SA"/>
        </w:rPr>
        <w:t xml:space="preserve">)-series of ethynylpolycarbodiimides with </w:t>
      </w:r>
      <w:r w:rsidR="008B2810" w:rsidRPr="0022763A">
        <w:rPr>
          <w:rFonts w:eastAsia="Times New Roman" w:cs="Times New Roman"/>
          <w:color w:val="000000" w:themeColor="text1"/>
          <w:kern w:val="24"/>
          <w:sz w:val="24"/>
          <w:szCs w:val="24"/>
          <w:lang w:eastAsia="ar-SA"/>
        </w:rPr>
        <w:t xml:space="preserve">an </w:t>
      </w:r>
      <w:r w:rsidRPr="0022763A">
        <w:rPr>
          <w:rFonts w:eastAsia="Times New Roman" w:cs="Times New Roman"/>
          <w:color w:val="000000" w:themeColor="text1"/>
          <w:kern w:val="24"/>
          <w:sz w:val="24"/>
          <w:szCs w:val="24"/>
          <w:lang w:eastAsia="ar-SA"/>
        </w:rPr>
        <w:t>altering ratio of the repeat units (</w:t>
      </w:r>
      <w:r w:rsidRPr="0022763A">
        <w:rPr>
          <w:rFonts w:eastAsia="Times New Roman" w:cs="Times New Roman"/>
          <w:i/>
          <w:color w:val="000000" w:themeColor="text1"/>
          <w:kern w:val="24"/>
          <w:sz w:val="24"/>
          <w:szCs w:val="24"/>
          <w:lang w:eastAsia="ar-SA"/>
        </w:rPr>
        <w:t>i.e.</w:t>
      </w:r>
      <w:r w:rsidR="004A597B" w:rsidRPr="0022763A">
        <w:rPr>
          <w:rFonts w:eastAsia="Times New Roman" w:cs="Times New Roman"/>
          <w:color w:val="000000" w:themeColor="text1"/>
          <w:kern w:val="24"/>
          <w:sz w:val="24"/>
          <w:szCs w:val="24"/>
          <w:lang w:eastAsia="ar-SA"/>
        </w:rPr>
        <w:t xml:space="preserve">, </w:t>
      </w:r>
      <w:r w:rsidRPr="0022763A">
        <w:rPr>
          <w:rFonts w:eastAsia="Times New Roman" w:cs="Times New Roman"/>
          <w:color w:val="000000" w:themeColor="text1"/>
          <w:kern w:val="24"/>
          <w:sz w:val="24"/>
          <w:szCs w:val="24"/>
          <w:lang w:eastAsia="ar-SA"/>
        </w:rPr>
        <w:t>aryl- and alkyne aryl). Monomers and catalyst</w:t>
      </w:r>
      <w:r w:rsidR="000E3B34" w:rsidRPr="0022763A">
        <w:rPr>
          <w:rFonts w:eastAsia="Times New Roman" w:cs="Times New Roman"/>
          <w:color w:val="000000" w:themeColor="text1"/>
          <w:kern w:val="24"/>
          <w:sz w:val="24"/>
          <w:szCs w:val="24"/>
          <w:lang w:eastAsia="ar-SA"/>
        </w:rPr>
        <w:t>s</w:t>
      </w:r>
      <w:r w:rsidRPr="0022763A">
        <w:rPr>
          <w:rFonts w:eastAsia="Times New Roman" w:cs="Times New Roman"/>
          <w:color w:val="000000" w:themeColor="text1"/>
          <w:kern w:val="24"/>
          <w:sz w:val="24"/>
          <w:szCs w:val="24"/>
          <w:lang w:eastAsia="ar-SA"/>
        </w:rPr>
        <w:t xml:space="preserve"> were obtained as described elsewhere</w:t>
      </w:r>
      <w:r w:rsidRPr="0022763A">
        <w:rPr>
          <w:rFonts w:eastAsia="Times New Roman" w:cs="Times New Roman"/>
          <w:color w:val="000000" w:themeColor="text1"/>
          <w:kern w:val="24"/>
          <w:sz w:val="24"/>
          <w:szCs w:val="24"/>
          <w:vertAlign w:val="superscript"/>
          <w:lang w:eastAsia="ar-SA"/>
        </w:rPr>
        <w:t>18</w:t>
      </w:r>
      <w:r w:rsidR="008B2810"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vertAlign w:val="superscript"/>
          <w:lang w:eastAsia="ar-SA"/>
        </w:rPr>
        <w:t xml:space="preserve"> </w:t>
      </w:r>
      <w:r w:rsidRPr="0022763A">
        <w:rPr>
          <w:rFonts w:eastAsia="Times New Roman" w:cs="Times New Roman"/>
          <w:color w:val="000000" w:themeColor="text1"/>
          <w:kern w:val="24"/>
          <w:sz w:val="24"/>
          <w:szCs w:val="24"/>
          <w:lang w:eastAsia="ar-SA"/>
        </w:rPr>
        <w:t>Both (</w:t>
      </w:r>
      <w:r w:rsidRPr="0022763A">
        <w:rPr>
          <w:rFonts w:eastAsia="Times New Roman" w:cs="Times New Roman"/>
          <w:i/>
          <w:color w:val="000000" w:themeColor="text1"/>
          <w:kern w:val="24"/>
          <w:sz w:val="24"/>
          <w:szCs w:val="24"/>
          <w:lang w:eastAsia="ar-SA"/>
        </w:rPr>
        <w:t>R</w:t>
      </w:r>
      <w:r w:rsidRPr="0022763A">
        <w:rPr>
          <w:rFonts w:eastAsia="Times New Roman" w:cs="Times New Roman"/>
          <w:color w:val="000000" w:themeColor="text1"/>
          <w:kern w:val="24"/>
          <w:sz w:val="24"/>
          <w:szCs w:val="24"/>
          <w:lang w:eastAsia="ar-SA"/>
        </w:rPr>
        <w:t>)- and (</w:t>
      </w:r>
      <w:r w:rsidRPr="0022763A">
        <w:rPr>
          <w:rFonts w:eastAsia="Times New Roman" w:cs="Times New Roman"/>
          <w:i/>
          <w:color w:val="000000" w:themeColor="text1"/>
          <w:kern w:val="24"/>
          <w:sz w:val="24"/>
          <w:szCs w:val="24"/>
          <w:lang w:eastAsia="ar-SA"/>
        </w:rPr>
        <w:t>S</w:t>
      </w:r>
      <w:r w:rsidRPr="0022763A">
        <w:rPr>
          <w:rFonts w:eastAsia="Times New Roman" w:cs="Times New Roman"/>
          <w:color w:val="000000" w:themeColor="text1"/>
          <w:kern w:val="24"/>
          <w:sz w:val="24"/>
          <w:szCs w:val="24"/>
          <w:lang w:eastAsia="ar-SA"/>
        </w:rPr>
        <w:t>)-famil</w:t>
      </w:r>
      <w:r w:rsidR="00015C4A" w:rsidRPr="0022763A">
        <w:rPr>
          <w:rFonts w:eastAsia="Times New Roman" w:cs="Times New Roman"/>
          <w:color w:val="000000" w:themeColor="text1"/>
          <w:kern w:val="24"/>
          <w:sz w:val="24"/>
          <w:szCs w:val="24"/>
          <w:lang w:eastAsia="ar-SA"/>
        </w:rPr>
        <w:t>y</w:t>
      </w:r>
      <w:r w:rsidRPr="0022763A">
        <w:rPr>
          <w:rFonts w:eastAsia="Times New Roman" w:cs="Times New Roman"/>
          <w:b/>
          <w:color w:val="000000" w:themeColor="text1"/>
          <w:kern w:val="24"/>
          <w:sz w:val="24"/>
          <w:szCs w:val="24"/>
          <w:lang w:eastAsia="ar-SA"/>
        </w:rPr>
        <w:t xml:space="preserve"> </w:t>
      </w:r>
      <w:r w:rsidRPr="0022763A">
        <w:rPr>
          <w:rFonts w:eastAsia="Times New Roman" w:cs="Times New Roman"/>
          <w:color w:val="000000" w:themeColor="text1"/>
          <w:kern w:val="24"/>
          <w:sz w:val="24"/>
          <w:szCs w:val="24"/>
          <w:lang w:eastAsia="ar-SA"/>
        </w:rPr>
        <w:t xml:space="preserve">alkyne random copolymers were selected for “click”-coupling with </w:t>
      </w:r>
      <w:r w:rsidRPr="0022763A">
        <w:rPr>
          <w:rFonts w:eastAsia="Times New Roman" w:cs="Times New Roman"/>
          <w:i/>
          <w:color w:val="000000" w:themeColor="text1"/>
          <w:kern w:val="24"/>
          <w:sz w:val="24"/>
          <w:szCs w:val="24"/>
          <w:lang w:eastAsia="ar-SA"/>
        </w:rPr>
        <w:t>N</w:t>
      </w:r>
      <w:r w:rsidRPr="0022763A">
        <w:rPr>
          <w:rFonts w:eastAsia="Times New Roman" w:cs="Times New Roman"/>
          <w:color w:val="000000" w:themeColor="text1"/>
          <w:kern w:val="24"/>
          <w:sz w:val="24"/>
          <w:szCs w:val="24"/>
          <w:lang w:eastAsia="ar-SA"/>
        </w:rPr>
        <w:t>-(3-azidopropyl)-2-bromo-2-methylpropane amide</w:t>
      </w:r>
      <w:r w:rsidRPr="0022763A">
        <w:rPr>
          <w:rFonts w:eastAsia="Times New Roman" w:cs="Times New Roman"/>
          <w:color w:val="000000" w:themeColor="text1"/>
          <w:kern w:val="24"/>
          <w:sz w:val="24"/>
          <w:szCs w:val="24"/>
          <w:vertAlign w:val="superscript"/>
          <w:lang w:eastAsia="ar-SA"/>
        </w:rPr>
        <w:t>22</w:t>
      </w:r>
      <w:r w:rsidR="00015C4A" w:rsidRPr="0022763A">
        <w:rPr>
          <w:rFonts w:eastAsia="Times New Roman" w:cs="Times New Roman"/>
          <w:color w:val="000000" w:themeColor="text1"/>
          <w:kern w:val="24"/>
          <w:sz w:val="24"/>
          <w:szCs w:val="24"/>
          <w:lang w:eastAsia="ar-SA"/>
        </w:rPr>
        <w:t>. The l</w:t>
      </w:r>
      <w:r w:rsidRPr="0022763A">
        <w:rPr>
          <w:rFonts w:eastAsia="Times New Roman" w:cs="Times New Roman"/>
          <w:color w:val="000000" w:themeColor="text1"/>
          <w:kern w:val="24"/>
          <w:sz w:val="24"/>
          <w:szCs w:val="24"/>
          <w:lang w:eastAsia="ar-SA"/>
        </w:rPr>
        <w:t xml:space="preserve">ower panel </w:t>
      </w:r>
      <w:r w:rsidR="004A597B" w:rsidRPr="0022763A">
        <w:rPr>
          <w:rFonts w:eastAsia="Times New Roman" w:cs="Times New Roman"/>
          <w:color w:val="000000" w:themeColor="text1"/>
          <w:kern w:val="24"/>
          <w:sz w:val="24"/>
          <w:szCs w:val="24"/>
          <w:lang w:eastAsia="ar-SA"/>
        </w:rPr>
        <w:t>shows</w:t>
      </w:r>
      <w:r w:rsidRPr="0022763A">
        <w:rPr>
          <w:rFonts w:eastAsia="Times New Roman" w:cs="Times New Roman"/>
          <w:color w:val="000000" w:themeColor="text1"/>
          <w:kern w:val="24"/>
          <w:sz w:val="24"/>
          <w:szCs w:val="24"/>
          <w:lang w:eastAsia="ar-SA"/>
        </w:rPr>
        <w:t xml:space="preserve"> the synthesis of</w:t>
      </w:r>
      <w:r w:rsidR="00015C4A" w:rsidRPr="0022763A">
        <w:rPr>
          <w:rFonts w:eastAsia="Times New Roman" w:cs="Times New Roman"/>
          <w:color w:val="000000" w:themeColor="text1"/>
          <w:kern w:val="24"/>
          <w:sz w:val="24"/>
          <w:szCs w:val="24"/>
          <w:lang w:eastAsia="ar-SA"/>
        </w:rPr>
        <w:t xml:space="preserve"> the</w:t>
      </w:r>
      <w:r w:rsidRPr="0022763A">
        <w:rPr>
          <w:rFonts w:eastAsia="Times New Roman" w:cs="Times New Roman"/>
          <w:color w:val="000000" w:themeColor="text1"/>
          <w:kern w:val="24"/>
          <w:sz w:val="24"/>
          <w:szCs w:val="24"/>
          <w:lang w:eastAsia="ar-SA"/>
        </w:rPr>
        <w:t xml:space="preserve"> </w:t>
      </w:r>
      <w:r w:rsidRPr="0022763A">
        <w:rPr>
          <w:rFonts w:eastAsia="Calibri" w:cs="Times New Roman"/>
          <w:color w:val="000000" w:themeColor="text1"/>
          <w:sz w:val="24"/>
          <w:szCs w:val="24"/>
        </w:rPr>
        <w:t xml:space="preserve">triazole polycarbodiimides used as macroinitiators in </w:t>
      </w:r>
      <w:r w:rsidR="00015C4A" w:rsidRPr="0022763A">
        <w:rPr>
          <w:rFonts w:eastAsia="Calibri" w:cs="Times New Roman"/>
          <w:color w:val="000000" w:themeColor="text1"/>
          <w:sz w:val="24"/>
          <w:szCs w:val="24"/>
        </w:rPr>
        <w:t xml:space="preserve">the </w:t>
      </w:r>
      <w:r w:rsidRPr="0022763A">
        <w:rPr>
          <w:rFonts w:eastAsia="Calibri" w:cs="Times New Roman"/>
          <w:color w:val="000000" w:themeColor="text1"/>
          <w:sz w:val="24"/>
          <w:szCs w:val="24"/>
        </w:rPr>
        <w:t xml:space="preserve">ATRP reaction to produce </w:t>
      </w:r>
      <w:r w:rsidRPr="0022763A">
        <w:rPr>
          <w:rFonts w:eastAsia="Times New Roman" w:cs="Times New Roman"/>
          <w:color w:val="000000"/>
          <w:sz w:val="24"/>
          <w:szCs w:val="24"/>
        </w:rPr>
        <w:t>polycarbodiimide-</w:t>
      </w:r>
      <w:r w:rsidRPr="0022763A">
        <w:rPr>
          <w:rFonts w:eastAsia="Times New Roman" w:cs="Times New Roman"/>
          <w:i/>
          <w:iCs/>
          <w:color w:val="000000"/>
          <w:sz w:val="24"/>
          <w:szCs w:val="24"/>
        </w:rPr>
        <w:t>g</w:t>
      </w:r>
      <w:r w:rsidRPr="0022763A">
        <w:rPr>
          <w:rFonts w:eastAsia="Times New Roman" w:cs="Times New Roman"/>
          <w:color w:val="000000"/>
          <w:sz w:val="24"/>
          <w:szCs w:val="24"/>
        </w:rPr>
        <w:t>-polystyrenes</w:t>
      </w:r>
      <w:r w:rsidRPr="0022763A">
        <w:rPr>
          <w:rFonts w:eastAsia="Times New Roman" w:cs="Times New Roman"/>
          <w:color w:val="000000" w:themeColor="text1"/>
          <w:kern w:val="24"/>
          <w:sz w:val="24"/>
          <w:szCs w:val="24"/>
          <w:lang w:eastAsia="ar-SA"/>
        </w:rPr>
        <w:t xml:space="preserve"> (PS-PCDs)</w:t>
      </w:r>
      <w:r w:rsidRPr="0022763A">
        <w:rPr>
          <w:rFonts w:eastAsia="Times New Roman" w:cs="Times New Roman"/>
          <w:color w:val="000000" w:themeColor="text1"/>
          <w:kern w:val="24"/>
          <w:sz w:val="24"/>
          <w:szCs w:val="24"/>
          <w:vertAlign w:val="superscript"/>
          <w:lang w:eastAsia="ar-SA"/>
        </w:rPr>
        <w:t>22,23</w:t>
      </w:r>
      <w:r w:rsidR="00015C4A" w:rsidRPr="0022763A">
        <w:rPr>
          <w:rFonts w:eastAsia="Times New Roman" w:cs="Times New Roman"/>
          <w:color w:val="000000" w:themeColor="text1"/>
          <w:kern w:val="24"/>
          <w:sz w:val="24"/>
          <w:szCs w:val="24"/>
          <w:lang w:eastAsia="ar-SA"/>
        </w:rPr>
        <w:t>.</w:t>
      </w:r>
    </w:p>
    <w:p w:rsidR="00F4493B" w:rsidRPr="0022763A" w:rsidRDefault="00F4493B" w:rsidP="004D11F0">
      <w:pPr>
        <w:widowControl w:val="0"/>
        <w:suppressAutoHyphens/>
        <w:spacing w:after="0" w:line="240" w:lineRule="auto"/>
        <w:rPr>
          <w:rFonts w:eastAsia="Times New Roman" w:cs="Times New Roman"/>
          <w:color w:val="000000" w:themeColor="text1"/>
          <w:kern w:val="24"/>
          <w:sz w:val="24"/>
          <w:szCs w:val="24"/>
          <w:vertAlign w:val="superscript"/>
          <w:lang w:eastAsia="ar-SA"/>
        </w:rPr>
      </w:pPr>
    </w:p>
    <w:p w:rsidR="00F4493B" w:rsidRPr="0022763A" w:rsidRDefault="00F4493B" w:rsidP="004D11F0">
      <w:pPr>
        <w:widowControl w:val="0"/>
        <w:suppressAutoHyphens/>
        <w:spacing w:after="0" w:line="240" w:lineRule="auto"/>
        <w:rPr>
          <w:rFonts w:eastAsia="Times New Roman" w:cs="Times New Roman"/>
          <w:color w:val="000000" w:themeColor="text1"/>
          <w:kern w:val="24"/>
          <w:sz w:val="24"/>
          <w:szCs w:val="24"/>
          <w:lang w:eastAsia="ar-SA"/>
        </w:rPr>
      </w:pPr>
      <w:r w:rsidRPr="0022763A">
        <w:rPr>
          <w:rFonts w:eastAsia="Times New Roman" w:cs="Times New Roman"/>
          <w:color w:val="000000" w:themeColor="text1"/>
          <w:kern w:val="24"/>
          <w:sz w:val="24"/>
          <w:szCs w:val="24"/>
          <w:lang w:eastAsia="ar-SA"/>
        </w:rPr>
        <w:t xml:space="preserve">Figure 2 </w:t>
      </w:r>
      <w:r w:rsidR="004A597B" w:rsidRPr="0022763A">
        <w:rPr>
          <w:rFonts w:eastAsia="Times New Roman" w:cs="Times New Roman"/>
          <w:color w:val="000000" w:themeColor="text1"/>
          <w:kern w:val="24"/>
          <w:sz w:val="24"/>
          <w:szCs w:val="24"/>
          <w:lang w:eastAsia="ar-SA"/>
        </w:rPr>
        <w:t>illustrates</w:t>
      </w:r>
      <w:r w:rsidR="00365BF2" w:rsidRPr="0022763A">
        <w:rPr>
          <w:rFonts w:eastAsia="Times New Roman" w:cs="Times New Roman"/>
          <w:color w:val="000000" w:themeColor="text1"/>
          <w:kern w:val="24"/>
          <w:sz w:val="24"/>
          <w:szCs w:val="24"/>
          <w:lang w:eastAsia="ar-SA"/>
        </w:rPr>
        <w:t xml:space="preserve"> </w:t>
      </w:r>
      <w:r w:rsidRPr="0022763A">
        <w:rPr>
          <w:rFonts w:eastAsia="Times New Roman" w:cs="Times New Roman"/>
          <w:color w:val="000000" w:themeColor="text1"/>
          <w:kern w:val="24"/>
          <w:sz w:val="24"/>
          <w:szCs w:val="24"/>
          <w:lang w:eastAsia="ar-SA"/>
        </w:rPr>
        <w:t xml:space="preserve">a model </w:t>
      </w:r>
      <w:r w:rsidRPr="0022763A">
        <w:rPr>
          <w:rFonts w:eastAsia="Calibri" w:cs="Times New Roman"/>
          <w:color w:val="000000" w:themeColor="text1"/>
          <w:sz w:val="24"/>
          <w:szCs w:val="24"/>
        </w:rPr>
        <w:t xml:space="preserve">of </w:t>
      </w:r>
      <w:r w:rsidR="00015C4A" w:rsidRPr="0022763A">
        <w:rPr>
          <w:rFonts w:eastAsia="Calibri" w:cs="Times New Roman"/>
          <w:color w:val="000000" w:themeColor="text1"/>
          <w:sz w:val="24"/>
          <w:szCs w:val="24"/>
        </w:rPr>
        <w:t xml:space="preserve">the </w:t>
      </w:r>
      <w:r w:rsidRPr="0022763A">
        <w:rPr>
          <w:rFonts w:eastAsia="Times New Roman" w:cs="Times New Roman"/>
          <w:color w:val="000000" w:themeColor="text1"/>
          <w:kern w:val="24"/>
          <w:sz w:val="24"/>
          <w:szCs w:val="24"/>
          <w:lang w:eastAsia="ar-SA"/>
        </w:rPr>
        <w:t>polycarbodiimide</w:t>
      </w:r>
      <w:r w:rsidRPr="0022763A">
        <w:rPr>
          <w:rFonts w:eastAsia="Calibri" w:cs="Times New Roman"/>
          <w:color w:val="000000" w:themeColor="text1"/>
          <w:sz w:val="24"/>
          <w:szCs w:val="24"/>
        </w:rPr>
        <w:t xml:space="preserve"> backbone</w:t>
      </w:r>
      <w:r w:rsidR="00015C4A" w:rsidRPr="0022763A">
        <w:rPr>
          <w:rFonts w:eastAsia="Calibri" w:cs="Times New Roman"/>
          <w:color w:val="000000" w:themeColor="text1"/>
          <w:sz w:val="24"/>
          <w:szCs w:val="24"/>
        </w:rPr>
        <w:t>,</w:t>
      </w:r>
      <w:r w:rsidRPr="0022763A">
        <w:rPr>
          <w:rFonts w:eastAsia="Calibri" w:cs="Times New Roman"/>
          <w:color w:val="000000" w:themeColor="text1"/>
          <w:sz w:val="24"/>
          <w:szCs w:val="24"/>
        </w:rPr>
        <w:t xml:space="preserve"> depicted as a pink spiral spinning around the yellow axis. Brown and green substituents form a “secondary” helical motif with respect to the pink amidine main chain.</w:t>
      </w:r>
      <w:r w:rsidRPr="0022763A">
        <w:rPr>
          <w:rFonts w:eastAsia="Times New Roman" w:cs="Times New Roman"/>
          <w:color w:val="000000" w:themeColor="text1"/>
          <w:kern w:val="24"/>
          <w:sz w:val="24"/>
          <w:szCs w:val="24"/>
          <w:lang w:eastAsia="ar-SA"/>
        </w:rPr>
        <w:t xml:space="preserve"> Macromolecules can self-assemble in a thin film to form a great variety of complex supramolecular architectures</w:t>
      </w:r>
      <w:r w:rsidR="004A597B"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 such as </w:t>
      </w:r>
      <w:r w:rsidRPr="0022763A">
        <w:rPr>
          <w:rFonts w:eastAsia="Calibri" w:cs="Times New Roman"/>
          <w:color w:val="000000" w:themeColor="text1"/>
          <w:sz w:val="24"/>
          <w:szCs w:val="24"/>
        </w:rPr>
        <w:t xml:space="preserve">fibers, looped fibers, superhelices, fibrous networks, ribbons, worm-like aggregates, toroidal structures, and craters. </w:t>
      </w:r>
      <w:r w:rsidR="00015C4A" w:rsidRPr="0022763A">
        <w:rPr>
          <w:rFonts w:eastAsia="Times New Roman" w:cs="Times New Roman"/>
          <w:color w:val="000000" w:themeColor="text1"/>
          <w:kern w:val="24"/>
          <w:sz w:val="24"/>
          <w:szCs w:val="24"/>
          <w:lang w:eastAsia="ar-SA"/>
        </w:rPr>
        <w:t>A m</w:t>
      </w:r>
      <w:r w:rsidR="0048672A" w:rsidRPr="0022763A">
        <w:rPr>
          <w:rFonts w:eastAsia="Times New Roman" w:cs="Times New Roman"/>
          <w:color w:val="000000" w:themeColor="text1"/>
          <w:kern w:val="24"/>
          <w:sz w:val="24"/>
          <w:szCs w:val="24"/>
          <w:lang w:eastAsia="ar-SA"/>
        </w:rPr>
        <w:t>olecular</w:t>
      </w:r>
      <w:r w:rsidRPr="0022763A">
        <w:rPr>
          <w:rFonts w:eastAsia="Times New Roman" w:cs="Times New Roman"/>
          <w:color w:val="000000" w:themeColor="text1"/>
          <w:kern w:val="24"/>
          <w:sz w:val="24"/>
          <w:szCs w:val="24"/>
          <w:lang w:eastAsia="ar-SA"/>
        </w:rPr>
        <w:t xml:space="preserve"> model of </w:t>
      </w:r>
      <w:r w:rsidR="00015C4A" w:rsidRPr="0022763A">
        <w:rPr>
          <w:rFonts w:eastAsia="Times New Roman" w:cs="Times New Roman"/>
          <w:color w:val="000000" w:themeColor="text1"/>
          <w:kern w:val="24"/>
          <w:sz w:val="24"/>
          <w:szCs w:val="24"/>
          <w:lang w:eastAsia="ar-SA"/>
        </w:rPr>
        <w:t xml:space="preserve">the </w:t>
      </w:r>
      <w:r w:rsidRPr="0022763A">
        <w:rPr>
          <w:rFonts w:eastAsia="Times New Roman" w:cs="Times New Roman"/>
          <w:color w:val="000000" w:themeColor="text1"/>
          <w:kern w:val="24"/>
          <w:sz w:val="24"/>
          <w:szCs w:val="24"/>
          <w:lang w:eastAsia="ar-SA"/>
        </w:rPr>
        <w:t>triazole macroinitiator is given in Figure 3 (35-mer segment</w:t>
      </w:r>
      <w:r w:rsidR="00680BAD" w:rsidRPr="0022763A">
        <w:rPr>
          <w:rFonts w:eastAsia="Times New Roman" w:cs="Times New Roman"/>
          <w:color w:val="000000" w:themeColor="text1"/>
          <w:kern w:val="24"/>
          <w:sz w:val="24"/>
          <w:szCs w:val="24"/>
          <w:lang w:eastAsia="ar-SA"/>
        </w:rPr>
        <w:t xml:space="preserve"> of </w:t>
      </w:r>
      <w:r w:rsidR="00015C4A" w:rsidRPr="0022763A">
        <w:rPr>
          <w:rFonts w:eastAsia="Times New Roman" w:cs="Times New Roman"/>
          <w:color w:val="000000" w:themeColor="text1"/>
          <w:kern w:val="24"/>
          <w:sz w:val="24"/>
          <w:szCs w:val="24"/>
          <w:lang w:eastAsia="ar-SA"/>
        </w:rPr>
        <w:t xml:space="preserve">a </w:t>
      </w:r>
      <w:r w:rsidR="00680BAD" w:rsidRPr="0022763A">
        <w:rPr>
          <w:rFonts w:eastAsia="Times New Roman" w:cs="Times New Roman"/>
          <w:color w:val="000000" w:themeColor="text1"/>
          <w:kern w:val="24"/>
          <w:sz w:val="24"/>
          <w:szCs w:val="24"/>
          <w:lang w:eastAsia="ar-SA"/>
        </w:rPr>
        <w:t>polymer chain with</w:t>
      </w:r>
      <w:r w:rsidRPr="0022763A">
        <w:rPr>
          <w:rFonts w:eastAsia="Times New Roman" w:cs="Times New Roman"/>
          <w:color w:val="000000" w:themeColor="text1"/>
          <w:kern w:val="24"/>
          <w:sz w:val="24"/>
          <w:szCs w:val="24"/>
          <w:lang w:eastAsia="ar-SA"/>
        </w:rPr>
        <w:t xml:space="preserve"> terminal Br atoms represented in red). </w:t>
      </w:r>
    </w:p>
    <w:p w:rsidR="00F4493B" w:rsidRPr="0022763A" w:rsidRDefault="00F4493B" w:rsidP="004D11F0">
      <w:pPr>
        <w:widowControl w:val="0"/>
        <w:suppressAutoHyphens/>
        <w:spacing w:after="0" w:line="240" w:lineRule="auto"/>
        <w:rPr>
          <w:rFonts w:eastAsia="Times New Roman" w:cs="Times New Roman"/>
          <w:color w:val="000000" w:themeColor="text1"/>
          <w:kern w:val="24"/>
          <w:sz w:val="24"/>
          <w:szCs w:val="24"/>
          <w:lang w:eastAsia="ar-SA"/>
        </w:rPr>
      </w:pPr>
    </w:p>
    <w:p w:rsidR="00F4493B" w:rsidRPr="0022763A" w:rsidRDefault="00F4493B" w:rsidP="004D11F0">
      <w:pPr>
        <w:spacing w:after="0" w:line="240" w:lineRule="auto"/>
        <w:rPr>
          <w:rFonts w:eastAsia="Times New Roman" w:cs="Times New Roman"/>
          <w:color w:val="000000" w:themeColor="text1"/>
          <w:kern w:val="24"/>
          <w:sz w:val="24"/>
          <w:szCs w:val="24"/>
          <w:lang w:eastAsia="ar-SA"/>
        </w:rPr>
      </w:pPr>
      <w:r w:rsidRPr="0022763A">
        <w:rPr>
          <w:rFonts w:cs="Times New Roman"/>
          <w:bCs/>
          <w:color w:val="000000" w:themeColor="text1"/>
          <w:sz w:val="24"/>
          <w:szCs w:val="24"/>
        </w:rPr>
        <w:t>Figures 4 and 5</w:t>
      </w:r>
      <w:r w:rsidRPr="0022763A">
        <w:rPr>
          <w:rFonts w:cs="Times New Roman"/>
          <w:b/>
          <w:bCs/>
          <w:color w:val="000000" w:themeColor="text1"/>
          <w:sz w:val="24"/>
          <w:szCs w:val="24"/>
        </w:rPr>
        <w:t xml:space="preserve"> </w:t>
      </w:r>
      <w:r w:rsidR="004A597B" w:rsidRPr="0022763A">
        <w:rPr>
          <w:rFonts w:cs="Times New Roman"/>
          <w:color w:val="000000" w:themeColor="text1"/>
          <w:sz w:val="24"/>
          <w:szCs w:val="24"/>
        </w:rPr>
        <w:t>show</w:t>
      </w:r>
      <w:r w:rsidRPr="0022763A">
        <w:rPr>
          <w:rFonts w:cs="Times New Roman"/>
          <w:color w:val="000000" w:themeColor="text1"/>
          <w:sz w:val="24"/>
          <w:szCs w:val="24"/>
        </w:rPr>
        <w:t xml:space="preserve"> the representative </w:t>
      </w:r>
      <w:r w:rsidR="00AC658B" w:rsidRPr="0022763A">
        <w:rPr>
          <w:rFonts w:cs="Times New Roman"/>
          <w:color w:val="000000" w:themeColor="text1"/>
          <w:sz w:val="24"/>
          <w:szCs w:val="24"/>
        </w:rPr>
        <w:t>AFM</w:t>
      </w:r>
      <w:r w:rsidR="00015C4A" w:rsidRPr="0022763A">
        <w:rPr>
          <w:rFonts w:cs="Times New Roman"/>
          <w:color w:val="000000" w:themeColor="text1"/>
          <w:sz w:val="24"/>
          <w:szCs w:val="24"/>
        </w:rPr>
        <w:t xml:space="preserve"> </w:t>
      </w:r>
      <w:r w:rsidR="00AC658B" w:rsidRPr="0022763A">
        <w:rPr>
          <w:rFonts w:cs="Times New Roman"/>
          <w:color w:val="000000" w:themeColor="text1"/>
          <w:sz w:val="24"/>
          <w:szCs w:val="24"/>
        </w:rPr>
        <w:t xml:space="preserve">images of </w:t>
      </w:r>
      <w:r w:rsidRPr="0022763A">
        <w:rPr>
          <w:rFonts w:eastAsia="Calibri" w:cs="Times New Roman"/>
          <w:color w:val="000000" w:themeColor="text1"/>
          <w:sz w:val="24"/>
          <w:szCs w:val="24"/>
        </w:rPr>
        <w:t>alkyne PCDs</w:t>
      </w:r>
      <w:r w:rsidRPr="0022763A">
        <w:rPr>
          <w:rFonts w:cs="Times New Roman"/>
          <w:color w:val="000000" w:themeColor="text1"/>
          <w:sz w:val="24"/>
          <w:szCs w:val="24"/>
        </w:rPr>
        <w:t xml:space="preserve">, confirming the formation of fiber-like morphologies and their respective </w:t>
      </w:r>
      <w:r w:rsidR="00EE04DB" w:rsidRPr="0022763A">
        <w:rPr>
          <w:rFonts w:cs="Times New Roman"/>
          <w:color w:val="000000" w:themeColor="text1"/>
          <w:sz w:val="24"/>
          <w:szCs w:val="24"/>
        </w:rPr>
        <w:t xml:space="preserve">diameter </w:t>
      </w:r>
      <w:r w:rsidRPr="0022763A">
        <w:rPr>
          <w:rFonts w:cs="Times New Roman"/>
          <w:color w:val="000000" w:themeColor="text1"/>
          <w:sz w:val="24"/>
          <w:szCs w:val="24"/>
        </w:rPr>
        <w:t>sizes (</w:t>
      </w:r>
      <w:r w:rsidR="004A597B" w:rsidRPr="0022763A">
        <w:rPr>
          <w:rFonts w:cs="Times New Roman"/>
          <w:i/>
          <w:color w:val="000000" w:themeColor="text1"/>
          <w:sz w:val="24"/>
          <w:szCs w:val="24"/>
        </w:rPr>
        <w:t xml:space="preserve">e.g., </w:t>
      </w:r>
      <w:r w:rsidRPr="0022763A">
        <w:rPr>
          <w:rFonts w:cs="Times New Roman"/>
          <w:color w:val="000000" w:themeColor="text1"/>
          <w:sz w:val="24"/>
          <w:szCs w:val="24"/>
        </w:rPr>
        <w:t xml:space="preserve">Figure </w:t>
      </w:r>
      <w:r w:rsidR="00904F70" w:rsidRPr="0022763A">
        <w:rPr>
          <w:rFonts w:cs="Times New Roman"/>
          <w:color w:val="000000" w:themeColor="text1"/>
          <w:sz w:val="24"/>
          <w:szCs w:val="24"/>
        </w:rPr>
        <w:t>5</w:t>
      </w:r>
      <w:r w:rsidRPr="0022763A">
        <w:rPr>
          <w:rFonts w:cs="Times New Roman"/>
          <w:color w:val="000000" w:themeColor="text1"/>
          <w:sz w:val="24"/>
          <w:szCs w:val="24"/>
        </w:rPr>
        <w:t xml:space="preserve">: </w:t>
      </w:r>
      <w:r w:rsidRPr="0022763A">
        <w:rPr>
          <w:rFonts w:eastAsia="Times New Roman" w:cs="Times New Roman"/>
          <w:color w:val="000000" w:themeColor="text1"/>
          <w:kern w:val="24"/>
          <w:sz w:val="24"/>
          <w:szCs w:val="24"/>
          <w:lang w:eastAsia="ar-SA"/>
        </w:rPr>
        <w:t>~76 nm (panel b), 38-60 nm (panel c), 30-40 nm (panel e), and ~12-20 nm (panel f)).</w:t>
      </w:r>
      <w:r w:rsidR="00972232" w:rsidRPr="0022763A">
        <w:rPr>
          <w:rFonts w:eastAsia="Calibri" w:cs="Times New Roman"/>
          <w:color w:val="000000" w:themeColor="text1"/>
          <w:sz w:val="24"/>
          <w:szCs w:val="24"/>
          <w:lang w:eastAsia="en-GB"/>
        </w:rPr>
        <w:t xml:space="preserve"> In general, </w:t>
      </w:r>
      <w:r w:rsidR="000E3B34" w:rsidRPr="0022763A">
        <w:rPr>
          <w:rFonts w:eastAsia="Times New Roman" w:cs="Times New Roman"/>
          <w:color w:val="000000" w:themeColor="text1"/>
          <w:kern w:val="24"/>
          <w:sz w:val="24"/>
          <w:szCs w:val="24"/>
          <w:lang w:eastAsia="ar-SA"/>
        </w:rPr>
        <w:t xml:space="preserve">diluting </w:t>
      </w:r>
      <w:r w:rsidR="00972232" w:rsidRPr="0022763A">
        <w:rPr>
          <w:rFonts w:eastAsia="Times New Roman" w:cs="Times New Roman"/>
          <w:color w:val="000000" w:themeColor="text1"/>
          <w:kern w:val="24"/>
          <w:sz w:val="24"/>
          <w:szCs w:val="24"/>
          <w:lang w:eastAsia="ar-SA"/>
        </w:rPr>
        <w:t xml:space="preserve">stock solutions resulted in diminishing the size of </w:t>
      </w:r>
      <w:r w:rsidR="00015C4A" w:rsidRPr="0022763A">
        <w:rPr>
          <w:rFonts w:eastAsia="Times New Roman" w:cs="Times New Roman"/>
          <w:color w:val="000000" w:themeColor="text1"/>
          <w:kern w:val="24"/>
          <w:sz w:val="24"/>
          <w:szCs w:val="24"/>
          <w:lang w:eastAsia="ar-SA"/>
        </w:rPr>
        <w:t xml:space="preserve">the </w:t>
      </w:r>
      <w:r w:rsidR="00972232" w:rsidRPr="0022763A">
        <w:rPr>
          <w:rFonts w:eastAsia="Times New Roman" w:cs="Times New Roman"/>
          <w:color w:val="000000" w:themeColor="text1"/>
          <w:kern w:val="24"/>
          <w:sz w:val="24"/>
          <w:szCs w:val="24"/>
          <w:lang w:eastAsia="ar-SA"/>
        </w:rPr>
        <w:t>aggregated morphologies formed (</w:t>
      </w:r>
      <w:r w:rsidR="00972232" w:rsidRPr="0022763A">
        <w:rPr>
          <w:rFonts w:eastAsia="Times New Roman" w:cs="Times New Roman"/>
          <w:i/>
          <w:color w:val="000000" w:themeColor="text1"/>
          <w:kern w:val="24"/>
          <w:sz w:val="24"/>
          <w:szCs w:val="24"/>
          <w:lang w:eastAsia="ar-SA"/>
        </w:rPr>
        <w:t>e.g.</w:t>
      </w:r>
      <w:r w:rsidR="0062004E" w:rsidRPr="0022763A">
        <w:rPr>
          <w:rFonts w:eastAsia="Times New Roman" w:cs="Times New Roman"/>
          <w:color w:val="000000" w:themeColor="text1"/>
          <w:kern w:val="24"/>
          <w:sz w:val="24"/>
          <w:szCs w:val="24"/>
          <w:lang w:eastAsia="ar-SA"/>
        </w:rPr>
        <w:t xml:space="preserve">, </w:t>
      </w:r>
      <w:r w:rsidR="00972232" w:rsidRPr="0022763A">
        <w:rPr>
          <w:rFonts w:eastAsia="Times New Roman" w:cs="Times New Roman"/>
          <w:color w:val="000000" w:themeColor="text1"/>
          <w:kern w:val="24"/>
          <w:sz w:val="24"/>
          <w:szCs w:val="24"/>
          <w:lang w:eastAsia="ar-SA"/>
        </w:rPr>
        <w:t>“thick</w:t>
      </w:r>
      <w:r w:rsidR="00015C4A" w:rsidRPr="0022763A">
        <w:rPr>
          <w:rFonts w:eastAsia="Times New Roman" w:cs="Times New Roman"/>
          <w:color w:val="000000" w:themeColor="text1"/>
          <w:kern w:val="24"/>
          <w:sz w:val="24"/>
          <w:szCs w:val="24"/>
          <w:lang w:eastAsia="ar-SA"/>
        </w:rPr>
        <w:t>,</w:t>
      </w:r>
      <w:r w:rsidR="00972232" w:rsidRPr="0022763A">
        <w:rPr>
          <w:rFonts w:eastAsia="Times New Roman" w:cs="Times New Roman"/>
          <w:color w:val="000000" w:themeColor="text1"/>
          <w:kern w:val="24"/>
          <w:sz w:val="24"/>
          <w:szCs w:val="24"/>
          <w:lang w:eastAsia="ar-SA"/>
        </w:rPr>
        <w:t>” fiber-like network</w:t>
      </w:r>
      <w:r w:rsidR="00015C4A" w:rsidRPr="0022763A">
        <w:rPr>
          <w:rFonts w:eastAsia="Times New Roman" w:cs="Times New Roman"/>
          <w:color w:val="000000" w:themeColor="text1"/>
          <w:kern w:val="24"/>
          <w:sz w:val="24"/>
          <w:szCs w:val="24"/>
          <w:lang w:eastAsia="ar-SA"/>
        </w:rPr>
        <w:t>s</w:t>
      </w:r>
      <w:r w:rsidR="00972232" w:rsidRPr="0022763A">
        <w:rPr>
          <w:rFonts w:eastAsia="Times New Roman" w:cs="Times New Roman"/>
          <w:color w:val="000000" w:themeColor="text1"/>
          <w:kern w:val="24"/>
          <w:sz w:val="24"/>
          <w:szCs w:val="24"/>
          <w:lang w:eastAsia="ar-SA"/>
        </w:rPr>
        <w:t xml:space="preserve"> at relatively high concentrations tend to transform into thin</w:t>
      </w:r>
      <w:r w:rsidR="00015C4A" w:rsidRPr="0022763A">
        <w:rPr>
          <w:rFonts w:eastAsia="Times New Roman" w:cs="Times New Roman"/>
          <w:color w:val="000000" w:themeColor="text1"/>
          <w:kern w:val="24"/>
          <w:sz w:val="24"/>
          <w:szCs w:val="24"/>
          <w:lang w:eastAsia="ar-SA"/>
        </w:rPr>
        <w:t>,</w:t>
      </w:r>
      <w:r w:rsidR="00972232" w:rsidRPr="0022763A">
        <w:rPr>
          <w:rFonts w:eastAsia="Times New Roman" w:cs="Times New Roman"/>
          <w:color w:val="000000" w:themeColor="text1"/>
          <w:kern w:val="24"/>
          <w:sz w:val="24"/>
          <w:szCs w:val="24"/>
          <w:lang w:eastAsia="ar-SA"/>
        </w:rPr>
        <w:t xml:space="preserve"> separated fibers upon dilution).</w:t>
      </w:r>
    </w:p>
    <w:p w:rsidR="00DA5FDA" w:rsidRPr="0022763A" w:rsidRDefault="00DA5FDA" w:rsidP="004D11F0">
      <w:pPr>
        <w:spacing w:after="0" w:line="240" w:lineRule="auto"/>
        <w:rPr>
          <w:rFonts w:eastAsia="Calibri" w:cs="Times New Roman"/>
          <w:color w:val="000000" w:themeColor="text1"/>
          <w:sz w:val="24"/>
          <w:szCs w:val="24"/>
          <w:lang w:eastAsia="en-GB"/>
        </w:rPr>
      </w:pPr>
    </w:p>
    <w:p w:rsidR="00AC658B" w:rsidRPr="0022763A" w:rsidRDefault="00AC658B" w:rsidP="004D11F0">
      <w:pPr>
        <w:widowControl w:val="0"/>
        <w:suppressAutoHyphens/>
        <w:spacing w:after="0" w:line="240" w:lineRule="auto"/>
        <w:rPr>
          <w:rFonts w:eastAsia="Times New Roman" w:cs="Times New Roman"/>
          <w:color w:val="000000" w:themeColor="text1"/>
          <w:kern w:val="24"/>
          <w:sz w:val="24"/>
          <w:szCs w:val="24"/>
          <w:lang w:eastAsia="ar-SA"/>
        </w:rPr>
      </w:pPr>
      <w:r w:rsidRPr="0022763A">
        <w:rPr>
          <w:rFonts w:eastAsia="Times New Roman" w:cs="Times New Roman"/>
          <w:color w:val="000000" w:themeColor="text1"/>
          <w:kern w:val="24"/>
          <w:sz w:val="24"/>
          <w:szCs w:val="24"/>
          <w:lang w:eastAsia="ar-SA"/>
        </w:rPr>
        <w:t>Also shown are the morphologies formed from polycarbodiimide-</w:t>
      </w:r>
      <w:r w:rsidRPr="0022763A">
        <w:rPr>
          <w:rFonts w:eastAsia="Times New Roman" w:cs="Times New Roman"/>
          <w:i/>
          <w:color w:val="000000" w:themeColor="text1"/>
          <w:kern w:val="24"/>
          <w:sz w:val="24"/>
          <w:szCs w:val="24"/>
          <w:lang w:eastAsia="ar-SA"/>
        </w:rPr>
        <w:t>g</w:t>
      </w:r>
      <w:r w:rsidRPr="0022763A">
        <w:rPr>
          <w:rFonts w:eastAsia="Times New Roman" w:cs="Times New Roman"/>
          <w:color w:val="000000" w:themeColor="text1"/>
          <w:kern w:val="24"/>
          <w:sz w:val="24"/>
          <w:szCs w:val="24"/>
          <w:lang w:eastAsia="ar-SA"/>
        </w:rPr>
        <w:t>-polystyrenes spin-coated from CHCl</w:t>
      </w:r>
      <w:r w:rsidRPr="0022763A">
        <w:rPr>
          <w:rFonts w:eastAsia="Times New Roman" w:cs="Times New Roman"/>
          <w:color w:val="000000" w:themeColor="text1"/>
          <w:kern w:val="24"/>
          <w:sz w:val="24"/>
          <w:szCs w:val="24"/>
          <w:vertAlign w:val="subscript"/>
          <w:lang w:eastAsia="ar-SA"/>
        </w:rPr>
        <w:t>3</w:t>
      </w:r>
      <w:r w:rsidRPr="0022763A">
        <w:rPr>
          <w:rFonts w:eastAsia="Times New Roman" w:cs="Times New Roman"/>
          <w:color w:val="000000" w:themeColor="text1"/>
          <w:kern w:val="24"/>
          <w:sz w:val="24"/>
          <w:szCs w:val="24"/>
          <w:lang w:eastAsia="ar-SA"/>
        </w:rPr>
        <w:t xml:space="preserve"> stock (Figure 6). Unlike alkyne polycarbodiimide aggregation </w:t>
      </w:r>
      <w:r w:rsidR="00015C4A" w:rsidRPr="0022763A">
        <w:rPr>
          <w:rFonts w:eastAsia="Times New Roman" w:cs="Times New Roman"/>
          <w:color w:val="000000" w:themeColor="text1"/>
          <w:kern w:val="24"/>
          <w:sz w:val="24"/>
          <w:szCs w:val="24"/>
          <w:lang w:eastAsia="ar-SA"/>
        </w:rPr>
        <w:t>behaviors</w:t>
      </w:r>
      <w:r w:rsidRPr="0022763A">
        <w:rPr>
          <w:rFonts w:eastAsia="Times New Roman" w:cs="Times New Roman"/>
          <w:color w:val="000000" w:themeColor="text1"/>
          <w:kern w:val="24"/>
          <w:sz w:val="24"/>
          <w:szCs w:val="24"/>
          <w:lang w:eastAsia="ar-SA"/>
        </w:rPr>
        <w:t xml:space="preserve"> in CHCl</w:t>
      </w:r>
      <w:r w:rsidRPr="0022763A">
        <w:rPr>
          <w:rFonts w:eastAsia="Times New Roman" w:cs="Times New Roman"/>
          <w:color w:val="000000" w:themeColor="text1"/>
          <w:kern w:val="24"/>
          <w:sz w:val="24"/>
          <w:szCs w:val="24"/>
          <w:vertAlign w:val="subscript"/>
          <w:lang w:eastAsia="ar-SA"/>
        </w:rPr>
        <w:t>3</w:t>
      </w:r>
      <w:r w:rsidRPr="0022763A">
        <w:rPr>
          <w:rFonts w:eastAsia="Times New Roman" w:cs="Times New Roman"/>
          <w:color w:val="000000" w:themeColor="text1"/>
          <w:kern w:val="24"/>
          <w:sz w:val="24"/>
          <w:szCs w:val="24"/>
          <w:lang w:eastAsia="ar-SA"/>
        </w:rPr>
        <w:t xml:space="preserve">, examining </w:t>
      </w:r>
      <w:r w:rsidRPr="0022763A">
        <w:rPr>
          <w:rFonts w:eastAsia="Times New Roman"/>
          <w:color w:val="000000" w:themeColor="text1"/>
          <w:kern w:val="24"/>
          <w:sz w:val="24"/>
          <w:szCs w:val="24"/>
          <w:lang w:eastAsia="ar-SA"/>
        </w:rPr>
        <w:t>PS-PCDs</w:t>
      </w:r>
      <w:r w:rsidRPr="0022763A">
        <w:rPr>
          <w:rFonts w:eastAsia="Times New Roman" w:cs="Times New Roman"/>
          <w:color w:val="000000" w:themeColor="text1"/>
          <w:kern w:val="24"/>
          <w:sz w:val="24"/>
          <w:szCs w:val="24"/>
          <w:lang w:eastAsia="ar-SA"/>
        </w:rPr>
        <w:t xml:space="preserve"> revealed both crater-like assemblies and nano-size toroidal architectures as predominant motifs. </w:t>
      </w:r>
      <w:r w:rsidR="00015C4A" w:rsidRPr="0022763A">
        <w:rPr>
          <w:rFonts w:eastAsia="Times New Roman" w:cs="Times New Roman"/>
          <w:color w:val="000000" w:themeColor="text1"/>
          <w:kern w:val="24"/>
          <w:sz w:val="24"/>
          <w:szCs w:val="24"/>
          <w:lang w:eastAsia="ar-SA"/>
        </w:rPr>
        <w:t>The r</w:t>
      </w:r>
      <w:r w:rsidRPr="0022763A">
        <w:rPr>
          <w:rFonts w:eastAsia="Times New Roman" w:cs="Times New Roman"/>
          <w:color w:val="000000" w:themeColor="text1"/>
          <w:kern w:val="24"/>
          <w:sz w:val="24"/>
          <w:szCs w:val="24"/>
          <w:lang w:eastAsia="ar-SA"/>
        </w:rPr>
        <w:t xml:space="preserve">eproducible formation of those morphologies is thought to be driven by concentration changes. </w:t>
      </w:r>
    </w:p>
    <w:p w:rsidR="00AC658B" w:rsidRPr="0022763A" w:rsidRDefault="00AC658B" w:rsidP="004D11F0">
      <w:pPr>
        <w:spacing w:after="0" w:line="240" w:lineRule="auto"/>
        <w:rPr>
          <w:rFonts w:eastAsia="Calibri" w:cs="Times New Roman"/>
          <w:color w:val="000000" w:themeColor="text1"/>
          <w:sz w:val="24"/>
          <w:szCs w:val="24"/>
          <w:lang w:eastAsia="en-GB"/>
        </w:rPr>
      </w:pPr>
    </w:p>
    <w:p w:rsidR="00C85869" w:rsidRPr="0022763A" w:rsidRDefault="00C85869" w:rsidP="004D11F0">
      <w:pPr>
        <w:spacing w:after="0" w:line="240" w:lineRule="auto"/>
        <w:rPr>
          <w:rFonts w:eastAsiaTheme="minorEastAsia" w:cs="Times New Roman"/>
          <w:bCs/>
          <w:color w:val="000000" w:themeColor="text1"/>
          <w:kern w:val="24"/>
          <w:sz w:val="24"/>
          <w:szCs w:val="24"/>
        </w:rPr>
      </w:pPr>
      <w:r w:rsidRPr="0022763A">
        <w:rPr>
          <w:rFonts w:eastAsia="Times New Roman" w:cs="Times New Roman"/>
          <w:color w:val="000000" w:themeColor="text1"/>
          <w:kern w:val="24"/>
          <w:sz w:val="24"/>
          <w:szCs w:val="24"/>
          <w:lang w:eastAsia="ar-SA"/>
        </w:rPr>
        <w:t>Figures 7</w:t>
      </w:r>
      <w:r w:rsidR="00B06C01" w:rsidRPr="0022763A">
        <w:rPr>
          <w:rFonts w:eastAsia="Times New Roman" w:cs="Times New Roman"/>
          <w:color w:val="000000" w:themeColor="text1"/>
          <w:kern w:val="24"/>
          <w:sz w:val="24"/>
          <w:szCs w:val="24"/>
          <w:lang w:eastAsia="ar-SA"/>
        </w:rPr>
        <w:t xml:space="preserve"> and </w:t>
      </w:r>
      <w:r w:rsidRPr="0022763A">
        <w:rPr>
          <w:rFonts w:eastAsia="Times New Roman" w:cs="Times New Roman"/>
          <w:color w:val="000000" w:themeColor="text1"/>
          <w:kern w:val="24"/>
          <w:sz w:val="24"/>
          <w:szCs w:val="24"/>
          <w:lang w:eastAsia="ar-SA"/>
        </w:rPr>
        <w:t>8 both</w:t>
      </w:r>
      <w:r w:rsidR="0062004E" w:rsidRPr="0022763A">
        <w:rPr>
          <w:rFonts w:eastAsia="Times New Roman" w:cs="Times New Roman"/>
          <w:color w:val="000000" w:themeColor="text1"/>
          <w:kern w:val="24"/>
          <w:sz w:val="24"/>
          <w:szCs w:val="24"/>
          <w:lang w:eastAsia="ar-SA"/>
        </w:rPr>
        <w:t xml:space="preserve"> illustrate</w:t>
      </w:r>
      <w:r w:rsidRPr="0022763A">
        <w:rPr>
          <w:rFonts w:eastAsia="Times New Roman" w:cs="Times New Roman"/>
          <w:color w:val="000000" w:themeColor="text1"/>
          <w:kern w:val="24"/>
          <w:sz w:val="24"/>
          <w:szCs w:val="24"/>
          <w:lang w:eastAsia="ar-SA"/>
        </w:rPr>
        <w:t xml:space="preserve"> representative AFM</w:t>
      </w:r>
      <w:r w:rsidR="00015C4A" w:rsidRPr="0022763A">
        <w:rPr>
          <w:rFonts w:eastAsia="Times New Roman" w:cs="Times New Roman"/>
          <w:color w:val="000000" w:themeColor="text1"/>
          <w:kern w:val="24"/>
          <w:sz w:val="24"/>
          <w:szCs w:val="24"/>
          <w:lang w:eastAsia="ar-SA"/>
        </w:rPr>
        <w:t xml:space="preserve"> </w:t>
      </w:r>
      <w:r w:rsidRPr="0022763A">
        <w:rPr>
          <w:rFonts w:eastAsia="Times New Roman" w:cs="Times New Roman"/>
          <w:color w:val="000000" w:themeColor="text1"/>
          <w:kern w:val="24"/>
          <w:sz w:val="24"/>
          <w:szCs w:val="24"/>
          <w:lang w:eastAsia="ar-SA"/>
        </w:rPr>
        <w:t>images of</w:t>
      </w:r>
      <w:r w:rsidRPr="0022763A">
        <w:rPr>
          <w:rFonts w:eastAsia="Times New Roman" w:cs="Times New Roman"/>
          <w:color w:val="FF0000"/>
          <w:kern w:val="24"/>
          <w:sz w:val="24"/>
          <w:szCs w:val="24"/>
          <w:lang w:eastAsia="ar-SA"/>
        </w:rPr>
        <w:t xml:space="preserve"> </w:t>
      </w:r>
      <w:r w:rsidRPr="0022763A">
        <w:rPr>
          <w:rFonts w:eastAsia="Times New Roman" w:cs="Times New Roman"/>
          <w:color w:val="000000" w:themeColor="text1"/>
          <w:kern w:val="24"/>
          <w:sz w:val="24"/>
          <w:szCs w:val="24"/>
          <w:lang w:eastAsia="ar-SA"/>
        </w:rPr>
        <w:t>polycarbodiimide-</w:t>
      </w:r>
      <w:r w:rsidRPr="0022763A">
        <w:rPr>
          <w:rFonts w:eastAsia="Times New Roman" w:cs="Times New Roman"/>
          <w:i/>
          <w:color w:val="000000" w:themeColor="text1"/>
          <w:kern w:val="24"/>
          <w:sz w:val="24"/>
          <w:szCs w:val="24"/>
          <w:lang w:eastAsia="ar-SA"/>
        </w:rPr>
        <w:t>g</w:t>
      </w:r>
      <w:r w:rsidRPr="0022763A">
        <w:rPr>
          <w:rFonts w:eastAsia="Times New Roman" w:cs="Times New Roman"/>
          <w:color w:val="000000" w:themeColor="text1"/>
          <w:kern w:val="24"/>
          <w:sz w:val="24"/>
          <w:szCs w:val="24"/>
          <w:lang w:eastAsia="ar-SA"/>
        </w:rPr>
        <w:t>-polystyrene</w:t>
      </w:r>
      <w:r w:rsidR="00D3333E" w:rsidRPr="0022763A">
        <w:rPr>
          <w:rFonts w:eastAsia="Times New Roman" w:cs="Times New Roman"/>
          <w:color w:val="000000" w:themeColor="text1"/>
          <w:kern w:val="24"/>
          <w:sz w:val="24"/>
          <w:szCs w:val="24"/>
          <w:lang w:eastAsia="ar-SA"/>
        </w:rPr>
        <w:t>s</w:t>
      </w:r>
      <w:r w:rsidRPr="0022763A">
        <w:rPr>
          <w:rFonts w:eastAsia="Calibri" w:cs="Times New Roman"/>
          <w:color w:val="FF0000"/>
          <w:sz w:val="24"/>
          <w:szCs w:val="24"/>
        </w:rPr>
        <w:t xml:space="preserve"> </w:t>
      </w:r>
      <w:r w:rsidRPr="0022763A">
        <w:rPr>
          <w:rFonts w:eastAsia="Calibri" w:cs="Times New Roman"/>
          <w:color w:val="000000" w:themeColor="text1"/>
          <w:sz w:val="24"/>
          <w:szCs w:val="24"/>
        </w:rPr>
        <w:t xml:space="preserve">indicative of </w:t>
      </w:r>
      <w:r w:rsidR="00015C4A" w:rsidRPr="0022763A">
        <w:rPr>
          <w:rFonts w:eastAsia="Calibri" w:cs="Times New Roman"/>
          <w:color w:val="000000" w:themeColor="text1"/>
          <w:sz w:val="24"/>
          <w:szCs w:val="24"/>
        </w:rPr>
        <w:t xml:space="preserve">the </w:t>
      </w:r>
      <w:r w:rsidRPr="0022763A">
        <w:rPr>
          <w:rFonts w:eastAsia="Calibri" w:cs="Times New Roman"/>
          <w:color w:val="000000" w:themeColor="text1"/>
          <w:sz w:val="24"/>
          <w:szCs w:val="24"/>
        </w:rPr>
        <w:t xml:space="preserve">formation of discrete nano-spheres when applying </w:t>
      </w:r>
      <w:r w:rsidR="00015C4A" w:rsidRPr="0022763A">
        <w:rPr>
          <w:rFonts w:eastAsia="Calibri" w:cs="Times New Roman"/>
          <w:color w:val="000000" w:themeColor="text1"/>
          <w:sz w:val="24"/>
          <w:szCs w:val="24"/>
        </w:rPr>
        <w:t xml:space="preserve">a </w:t>
      </w:r>
      <w:r w:rsidRPr="0022763A">
        <w:rPr>
          <w:rFonts w:eastAsia="Calibri" w:cs="Times New Roman"/>
          <w:color w:val="000000" w:themeColor="text1"/>
          <w:sz w:val="24"/>
          <w:szCs w:val="24"/>
        </w:rPr>
        <w:t>THF or binary THF/EtOH (25%, v) solvent system for sample deposition with concentration-dependent particle size</w:t>
      </w:r>
      <w:r w:rsidR="00015C4A" w:rsidRPr="0022763A">
        <w:rPr>
          <w:rFonts w:eastAsia="Calibri" w:cs="Times New Roman"/>
          <w:color w:val="000000" w:themeColor="text1"/>
          <w:sz w:val="24"/>
          <w:szCs w:val="24"/>
        </w:rPr>
        <w:t>s</w:t>
      </w:r>
      <w:r w:rsidRPr="0022763A">
        <w:rPr>
          <w:rFonts w:eastAsia="Calibri" w:cs="Times New Roman"/>
          <w:color w:val="000000" w:themeColor="text1"/>
          <w:sz w:val="24"/>
          <w:szCs w:val="24"/>
        </w:rPr>
        <w:t xml:space="preserve">. </w:t>
      </w:r>
      <w:r w:rsidRPr="0022763A">
        <w:rPr>
          <w:rFonts w:eastAsia="Times New Roman" w:cs="Times New Roman"/>
          <w:color w:val="000000" w:themeColor="text1"/>
          <w:kern w:val="24"/>
          <w:sz w:val="24"/>
          <w:szCs w:val="24"/>
          <w:lang w:eastAsia="ar-SA"/>
        </w:rPr>
        <w:t>Figure 8</w:t>
      </w:r>
      <w:r w:rsidRPr="0022763A">
        <w:rPr>
          <w:rFonts w:eastAsia="Times New Roman" w:cs="Times New Roman"/>
          <w:b/>
          <w:color w:val="000000" w:themeColor="text1"/>
          <w:kern w:val="24"/>
          <w:sz w:val="24"/>
          <w:szCs w:val="24"/>
          <w:lang w:eastAsia="ar-SA"/>
        </w:rPr>
        <w:t xml:space="preserve"> </w:t>
      </w:r>
      <w:r w:rsidR="0062004E" w:rsidRPr="0022763A">
        <w:rPr>
          <w:rFonts w:eastAsia="Times New Roman" w:cs="Times New Roman"/>
          <w:color w:val="000000" w:themeColor="text1"/>
          <w:kern w:val="24"/>
          <w:sz w:val="24"/>
          <w:szCs w:val="24"/>
          <w:lang w:eastAsia="ar-SA"/>
        </w:rPr>
        <w:t>show</w:t>
      </w:r>
      <w:r w:rsidR="00290BDE" w:rsidRPr="0022763A">
        <w:rPr>
          <w:rFonts w:eastAsia="Times New Roman" w:cs="Times New Roman"/>
          <w:color w:val="000000" w:themeColor="text1"/>
          <w:kern w:val="24"/>
          <w:sz w:val="24"/>
          <w:szCs w:val="24"/>
          <w:lang w:eastAsia="ar-SA"/>
        </w:rPr>
        <w:t>s</w:t>
      </w:r>
      <w:r w:rsidR="0062004E" w:rsidRPr="0022763A">
        <w:rPr>
          <w:rFonts w:eastAsia="Times New Roman" w:cs="Times New Roman"/>
          <w:color w:val="000000" w:themeColor="text1"/>
          <w:kern w:val="24"/>
          <w:sz w:val="24"/>
          <w:szCs w:val="24"/>
          <w:lang w:eastAsia="ar-SA"/>
        </w:rPr>
        <w:t xml:space="preserve"> the</w:t>
      </w:r>
      <w:r w:rsidRPr="0022763A">
        <w:rPr>
          <w:rFonts w:eastAsia="Times New Roman" w:cs="Times New Roman"/>
          <w:color w:val="000000" w:themeColor="text1"/>
          <w:kern w:val="24"/>
          <w:sz w:val="24"/>
          <w:szCs w:val="24"/>
          <w:lang w:eastAsia="ar-SA"/>
        </w:rPr>
        <w:t xml:space="preserve"> assembly of the individual macromolecules</w:t>
      </w:r>
      <w:r w:rsidRPr="0022763A">
        <w:rPr>
          <w:rFonts w:eastAsia="Calibri" w:cs="Times New Roman"/>
          <w:color w:val="000000" w:themeColor="text1"/>
          <w:sz w:val="24"/>
          <w:szCs w:val="24"/>
          <w:vertAlign w:val="subscript"/>
        </w:rPr>
        <w:t xml:space="preserve"> </w:t>
      </w:r>
      <w:r w:rsidRPr="0022763A">
        <w:rPr>
          <w:rFonts w:eastAsiaTheme="minorEastAsia" w:cs="Times New Roman"/>
          <w:bCs/>
          <w:color w:val="000000" w:themeColor="text1"/>
          <w:kern w:val="24"/>
          <w:sz w:val="24"/>
          <w:szCs w:val="24"/>
        </w:rPr>
        <w:t xml:space="preserve">into spherical nano-particles of ~84 nm in size matching up closely SEM-measured morphologies (~100 </w:t>
      </w:r>
      <w:r w:rsidR="00B06C01" w:rsidRPr="0022763A">
        <w:rPr>
          <w:rFonts w:eastAsiaTheme="minorEastAsia" w:cs="Times New Roman"/>
          <w:bCs/>
          <w:color w:val="000000" w:themeColor="text1"/>
          <w:kern w:val="24"/>
          <w:sz w:val="24"/>
          <w:szCs w:val="24"/>
        </w:rPr>
        <w:t>nm, panel</w:t>
      </w:r>
      <w:r w:rsidR="00CF4B85" w:rsidRPr="0022763A">
        <w:rPr>
          <w:rFonts w:eastAsiaTheme="minorEastAsia" w:cs="Times New Roman"/>
          <w:bCs/>
          <w:color w:val="000000" w:themeColor="text1"/>
          <w:kern w:val="24"/>
          <w:sz w:val="24"/>
          <w:szCs w:val="24"/>
        </w:rPr>
        <w:t xml:space="preserve"> e</w:t>
      </w:r>
      <w:r w:rsidRPr="0022763A">
        <w:rPr>
          <w:rFonts w:eastAsiaTheme="minorEastAsia" w:cs="Times New Roman"/>
          <w:bCs/>
          <w:color w:val="000000" w:themeColor="text1"/>
          <w:kern w:val="24"/>
          <w:sz w:val="24"/>
          <w:szCs w:val="24"/>
        </w:rPr>
        <w:t>)</w:t>
      </w:r>
      <w:r w:rsidR="00801E53" w:rsidRPr="0022763A">
        <w:rPr>
          <w:rFonts w:eastAsiaTheme="minorEastAsia" w:cs="Times New Roman"/>
          <w:bCs/>
          <w:color w:val="000000" w:themeColor="text1"/>
          <w:kern w:val="24"/>
          <w:sz w:val="24"/>
          <w:szCs w:val="24"/>
        </w:rPr>
        <w:t>.</w:t>
      </w:r>
      <w:r w:rsidRPr="0022763A">
        <w:rPr>
          <w:rFonts w:eastAsiaTheme="minorEastAsia" w:cs="Times New Roman"/>
          <w:bCs/>
          <w:color w:val="000000" w:themeColor="text1"/>
          <w:kern w:val="24"/>
          <w:sz w:val="24"/>
          <w:szCs w:val="24"/>
        </w:rPr>
        <w:t xml:space="preserve"> </w:t>
      </w:r>
      <w:r w:rsidR="00801E53" w:rsidRPr="0022763A">
        <w:rPr>
          <w:rFonts w:eastAsiaTheme="minorEastAsia" w:cs="Times New Roman"/>
          <w:bCs/>
          <w:color w:val="000000" w:themeColor="text1"/>
          <w:kern w:val="24"/>
          <w:sz w:val="24"/>
          <w:szCs w:val="24"/>
        </w:rPr>
        <w:t>Remarkably</w:t>
      </w:r>
      <w:r w:rsidR="00015C4A" w:rsidRPr="0022763A">
        <w:rPr>
          <w:rFonts w:eastAsiaTheme="minorEastAsia" w:cs="Times New Roman"/>
          <w:bCs/>
          <w:color w:val="000000" w:themeColor="text1"/>
          <w:kern w:val="24"/>
          <w:sz w:val="24"/>
          <w:szCs w:val="24"/>
        </w:rPr>
        <w:t>,</w:t>
      </w:r>
      <w:r w:rsidR="00801E53" w:rsidRPr="0022763A">
        <w:rPr>
          <w:rFonts w:eastAsiaTheme="minorEastAsia" w:cs="Times New Roman"/>
          <w:bCs/>
          <w:color w:val="000000" w:themeColor="text1"/>
          <w:kern w:val="24"/>
          <w:sz w:val="24"/>
          <w:szCs w:val="24"/>
        </w:rPr>
        <w:t xml:space="preserve"> </w:t>
      </w:r>
      <w:r w:rsidR="00015C4A" w:rsidRPr="0022763A">
        <w:rPr>
          <w:rFonts w:eastAsiaTheme="minorEastAsia" w:cs="Times New Roman"/>
          <w:bCs/>
          <w:color w:val="000000" w:themeColor="text1"/>
          <w:kern w:val="24"/>
          <w:sz w:val="24"/>
          <w:szCs w:val="24"/>
        </w:rPr>
        <w:t xml:space="preserve">the </w:t>
      </w:r>
      <w:r w:rsidR="00801E53" w:rsidRPr="0022763A">
        <w:rPr>
          <w:rFonts w:eastAsiaTheme="minorEastAsia" w:cs="Times New Roman"/>
          <w:bCs/>
          <w:color w:val="000000" w:themeColor="text1"/>
          <w:kern w:val="24"/>
          <w:sz w:val="24"/>
          <w:szCs w:val="24"/>
        </w:rPr>
        <w:t xml:space="preserve">greater micron-size aggregates shown in panels a-d may be comprised of individual nano-particles agglomerated together. </w:t>
      </w:r>
    </w:p>
    <w:p w:rsidR="00AE53DF" w:rsidRPr="0022763A" w:rsidRDefault="00AE53DF" w:rsidP="004D11F0">
      <w:pPr>
        <w:spacing w:after="0" w:line="240" w:lineRule="auto"/>
        <w:rPr>
          <w:rFonts w:eastAsia="Calibri" w:cs="Times New Roman"/>
          <w:b/>
          <w:color w:val="000000" w:themeColor="text1"/>
          <w:sz w:val="24"/>
          <w:szCs w:val="24"/>
        </w:rPr>
      </w:pPr>
    </w:p>
    <w:p w:rsidR="004D11F0" w:rsidRPr="0022763A" w:rsidRDefault="00AE53DF" w:rsidP="004D11F0">
      <w:pPr>
        <w:widowControl w:val="0"/>
        <w:suppressAutoHyphens/>
        <w:spacing w:after="0" w:line="240" w:lineRule="auto"/>
        <w:rPr>
          <w:rFonts w:eastAsia="Times New Roman" w:cs="Times New Roman"/>
          <w:color w:val="000000" w:themeColor="text1"/>
          <w:kern w:val="24"/>
          <w:sz w:val="24"/>
          <w:szCs w:val="24"/>
          <w:lang w:eastAsia="ar-SA"/>
        </w:rPr>
      </w:pPr>
      <w:r w:rsidRPr="0022763A">
        <w:rPr>
          <w:rFonts w:cs="Times New Roman"/>
          <w:b/>
          <w:bCs/>
          <w:color w:val="000000" w:themeColor="text1"/>
          <w:sz w:val="24"/>
          <w:szCs w:val="24"/>
        </w:rPr>
        <w:t>Figure 1.</w:t>
      </w:r>
      <w:r w:rsidRPr="0022763A">
        <w:rPr>
          <w:rFonts w:eastAsia="Times New Roman" w:cs="Times New Roman"/>
          <w:color w:val="000000" w:themeColor="text1"/>
          <w:kern w:val="24"/>
          <w:sz w:val="24"/>
          <w:szCs w:val="24"/>
          <w:lang w:eastAsia="ar-SA"/>
        </w:rPr>
        <w:t xml:space="preserve"> </w:t>
      </w:r>
      <w:r w:rsidR="004D11F0" w:rsidRPr="0022763A">
        <w:rPr>
          <w:rFonts w:cs="Times New Roman"/>
          <w:b/>
          <w:color w:val="000000" w:themeColor="text1"/>
          <w:sz w:val="24"/>
          <w:szCs w:val="24"/>
        </w:rPr>
        <w:t xml:space="preserve">Synthesis of alkyne polycarbodiimides and their </w:t>
      </w:r>
      <w:r w:rsidR="004D11F0" w:rsidRPr="0022763A">
        <w:rPr>
          <w:rFonts w:eastAsia="Calibri" w:cs="Times New Roman"/>
          <w:b/>
          <w:color w:val="000000" w:themeColor="text1"/>
          <w:sz w:val="24"/>
          <w:szCs w:val="24"/>
        </w:rPr>
        <w:t xml:space="preserve">“grafting from” </w:t>
      </w:r>
      <w:r w:rsidR="004D11F0" w:rsidRPr="0022763A">
        <w:rPr>
          <w:rFonts w:cs="Times New Roman"/>
          <w:b/>
          <w:color w:val="000000" w:themeColor="text1"/>
          <w:sz w:val="24"/>
          <w:szCs w:val="24"/>
        </w:rPr>
        <w:t xml:space="preserve">transformation to </w:t>
      </w:r>
      <w:r w:rsidR="004D11F0" w:rsidRPr="0022763A">
        <w:rPr>
          <w:rFonts w:eastAsia="Calibri" w:cs="Times New Roman"/>
          <w:b/>
          <w:color w:val="000000" w:themeColor="text1"/>
          <w:sz w:val="24"/>
          <w:szCs w:val="24"/>
        </w:rPr>
        <w:t>PS-PCDs</w:t>
      </w:r>
      <w:r w:rsidR="004D11F0" w:rsidRPr="0022763A">
        <w:rPr>
          <w:rFonts w:cs="Times New Roman"/>
          <w:b/>
          <w:color w:val="000000" w:themeColor="text1"/>
          <w:sz w:val="24"/>
          <w:szCs w:val="24"/>
        </w:rPr>
        <w:t>.</w:t>
      </w:r>
      <w:r w:rsidR="004D11F0" w:rsidRPr="0022763A">
        <w:rPr>
          <w:rFonts w:eastAsia="Times New Roman" w:cs="Times New Roman"/>
          <w:color w:val="000000" w:themeColor="text1"/>
          <w:kern w:val="24"/>
          <w:sz w:val="24"/>
          <w:szCs w:val="24"/>
          <w:lang w:eastAsia="ar-SA"/>
        </w:rPr>
        <w:t xml:space="preserve"> </w:t>
      </w:r>
    </w:p>
    <w:p w:rsidR="006857D5" w:rsidRPr="0022763A" w:rsidRDefault="00AE53DF" w:rsidP="004D11F0">
      <w:pPr>
        <w:widowControl w:val="0"/>
        <w:suppressAutoHyphens/>
        <w:spacing w:after="0" w:line="240" w:lineRule="auto"/>
        <w:rPr>
          <w:rFonts w:cs="Times New Roman"/>
          <w:color w:val="000000" w:themeColor="text1"/>
          <w:sz w:val="24"/>
          <w:szCs w:val="24"/>
        </w:rPr>
      </w:pPr>
      <w:r w:rsidRPr="0022763A">
        <w:rPr>
          <w:rFonts w:eastAsia="Times New Roman" w:cs="Times New Roman"/>
          <w:color w:val="000000" w:themeColor="text1"/>
          <w:kern w:val="24"/>
          <w:sz w:val="24"/>
          <w:szCs w:val="24"/>
          <w:lang w:eastAsia="ar-SA"/>
        </w:rPr>
        <w:t>(</w:t>
      </w:r>
      <w:r w:rsidRPr="0022763A">
        <w:rPr>
          <w:rFonts w:eastAsia="Times New Roman" w:cs="Times New Roman"/>
          <w:i/>
          <w:color w:val="000000" w:themeColor="text1"/>
          <w:kern w:val="24"/>
          <w:sz w:val="24"/>
          <w:szCs w:val="24"/>
          <w:lang w:eastAsia="ar-SA"/>
        </w:rPr>
        <w:t>R</w:t>
      </w:r>
      <w:r w:rsidRPr="0022763A">
        <w:rPr>
          <w:rFonts w:eastAsia="Times New Roman" w:cs="Times New Roman"/>
          <w:color w:val="000000" w:themeColor="text1"/>
          <w:kern w:val="24"/>
          <w:sz w:val="24"/>
          <w:szCs w:val="24"/>
          <w:lang w:eastAsia="ar-SA"/>
        </w:rPr>
        <w:t>)- and (</w:t>
      </w:r>
      <w:r w:rsidRPr="0022763A">
        <w:rPr>
          <w:rFonts w:eastAsia="Times New Roman" w:cs="Times New Roman"/>
          <w:i/>
          <w:color w:val="000000" w:themeColor="text1"/>
          <w:kern w:val="24"/>
          <w:sz w:val="24"/>
          <w:szCs w:val="24"/>
          <w:lang w:eastAsia="ar-SA"/>
        </w:rPr>
        <w:t>S</w:t>
      </w:r>
      <w:r w:rsidRPr="0022763A">
        <w:rPr>
          <w:rFonts w:eastAsia="Times New Roman" w:cs="Times New Roman"/>
          <w:color w:val="000000" w:themeColor="text1"/>
          <w:kern w:val="24"/>
          <w:sz w:val="24"/>
          <w:szCs w:val="24"/>
          <w:lang w:eastAsia="ar-SA"/>
        </w:rPr>
        <w:t>)-series of ethynylpolycarbodiimides</w:t>
      </w:r>
      <w:r w:rsidR="00833C92" w:rsidRPr="0022763A">
        <w:rPr>
          <w:rFonts w:eastAsia="Times New Roman" w:cs="Times New Roman"/>
          <w:color w:val="000000" w:themeColor="text1"/>
          <w:kern w:val="24"/>
          <w:sz w:val="24"/>
          <w:szCs w:val="24"/>
          <w:lang w:eastAsia="ar-SA"/>
        </w:rPr>
        <w:t xml:space="preserve"> were generated by</w:t>
      </w:r>
      <w:r w:rsidRPr="0022763A">
        <w:rPr>
          <w:rFonts w:eastAsia="Times New Roman" w:cs="Times New Roman"/>
          <w:color w:val="000000" w:themeColor="text1"/>
          <w:kern w:val="24"/>
          <w:sz w:val="24"/>
          <w:szCs w:val="24"/>
          <w:lang w:eastAsia="ar-SA"/>
        </w:rPr>
        <w:t xml:space="preserve"> </w:t>
      </w:r>
      <w:r w:rsidR="00833C92" w:rsidRPr="0022763A">
        <w:rPr>
          <w:rFonts w:eastAsia="Times New Roman" w:cs="Times New Roman"/>
          <w:color w:val="000000" w:themeColor="text1"/>
          <w:kern w:val="24"/>
          <w:sz w:val="24"/>
          <w:szCs w:val="24"/>
          <w:lang w:eastAsia="ar-SA"/>
        </w:rPr>
        <w:t>a</w:t>
      </w:r>
      <w:r w:rsidR="006E7D6A" w:rsidRPr="0022763A">
        <w:rPr>
          <w:rFonts w:eastAsia="Times New Roman" w:cs="Times New Roman"/>
          <w:color w:val="000000" w:themeColor="text1"/>
          <w:kern w:val="24"/>
          <w:sz w:val="24"/>
          <w:szCs w:val="24"/>
          <w:lang w:eastAsia="ar-SA"/>
        </w:rPr>
        <w:t xml:space="preserve">ltering the ratio of carbodiimide precursors </w:t>
      </w:r>
      <w:r w:rsidR="005355EF" w:rsidRPr="0022763A">
        <w:rPr>
          <w:rFonts w:eastAsia="Times New Roman" w:cs="Times New Roman"/>
          <w:color w:val="000000" w:themeColor="text1"/>
          <w:kern w:val="24"/>
          <w:sz w:val="24"/>
          <w:szCs w:val="24"/>
          <w:lang w:eastAsia="ar-SA"/>
        </w:rPr>
        <w:t>(</w:t>
      </w:r>
      <w:r w:rsidR="006E7D6A" w:rsidRPr="0022763A">
        <w:rPr>
          <w:rFonts w:eastAsia="Times New Roman" w:cs="Times New Roman"/>
          <w:i/>
          <w:color w:val="000000" w:themeColor="text1"/>
          <w:kern w:val="24"/>
          <w:sz w:val="24"/>
          <w:szCs w:val="24"/>
          <w:lang w:eastAsia="ar-SA"/>
        </w:rPr>
        <w:t>i.e.</w:t>
      </w:r>
      <w:r w:rsidR="0062004E" w:rsidRPr="0022763A">
        <w:rPr>
          <w:rFonts w:eastAsia="Times New Roman" w:cs="Times New Roman"/>
          <w:color w:val="000000" w:themeColor="text1"/>
          <w:kern w:val="24"/>
          <w:sz w:val="24"/>
          <w:szCs w:val="24"/>
          <w:lang w:eastAsia="ar-SA"/>
        </w:rPr>
        <w:t xml:space="preserve">, </w:t>
      </w:r>
      <w:r w:rsidR="006E7D6A" w:rsidRPr="0022763A">
        <w:rPr>
          <w:rFonts w:eastAsia="Times New Roman" w:cs="Times New Roman"/>
          <w:i/>
          <w:color w:val="000000" w:themeColor="text1"/>
          <w:kern w:val="24"/>
          <w:sz w:val="24"/>
          <w:szCs w:val="24"/>
          <w:lang w:eastAsia="ar-SA"/>
        </w:rPr>
        <w:t>N</w:t>
      </w:r>
      <w:r w:rsidR="006E7D6A" w:rsidRPr="0022763A">
        <w:rPr>
          <w:rFonts w:eastAsia="Times New Roman" w:cs="Times New Roman"/>
          <w:color w:val="000000" w:themeColor="text1"/>
          <w:kern w:val="24"/>
          <w:sz w:val="24"/>
          <w:szCs w:val="24"/>
          <w:lang w:eastAsia="ar-SA"/>
        </w:rPr>
        <w:t>-phenyl-</w:t>
      </w:r>
      <w:r w:rsidR="006E7D6A" w:rsidRPr="0022763A">
        <w:rPr>
          <w:rFonts w:eastAsia="Times New Roman" w:cs="Times New Roman"/>
          <w:i/>
          <w:color w:val="000000" w:themeColor="text1"/>
          <w:kern w:val="24"/>
          <w:sz w:val="24"/>
          <w:szCs w:val="24"/>
          <w:lang w:eastAsia="ar-SA"/>
        </w:rPr>
        <w:t>N'</w:t>
      </w:r>
      <w:r w:rsidR="006E7D6A" w:rsidRPr="0022763A">
        <w:rPr>
          <w:rFonts w:eastAsia="Times New Roman" w:cs="Times New Roman"/>
          <w:color w:val="000000" w:themeColor="text1"/>
          <w:kern w:val="24"/>
          <w:sz w:val="24"/>
          <w:szCs w:val="24"/>
          <w:lang w:eastAsia="ar-SA"/>
        </w:rPr>
        <w:t>-hexylcarbodiimide monomer (</w:t>
      </w:r>
      <w:r w:rsidR="006E7D6A" w:rsidRPr="0022763A">
        <w:rPr>
          <w:rFonts w:eastAsia="Times New Roman" w:cs="Times New Roman"/>
          <w:b/>
          <w:color w:val="000000" w:themeColor="text1"/>
          <w:kern w:val="24"/>
          <w:sz w:val="24"/>
          <w:szCs w:val="24"/>
          <w:lang w:eastAsia="ar-SA"/>
        </w:rPr>
        <w:t>Ph</w:t>
      </w:r>
      <w:r w:rsidR="006E7D6A" w:rsidRPr="0022763A">
        <w:rPr>
          <w:rFonts w:eastAsia="Times New Roman" w:cs="Times New Roman"/>
          <w:color w:val="000000" w:themeColor="text1"/>
          <w:kern w:val="24"/>
          <w:sz w:val="24"/>
          <w:szCs w:val="24"/>
          <w:lang w:eastAsia="ar-SA"/>
        </w:rPr>
        <w:t xml:space="preserve">) and </w:t>
      </w:r>
      <w:r w:rsidR="006E7D6A" w:rsidRPr="0022763A">
        <w:rPr>
          <w:rFonts w:eastAsia="Times New Roman" w:cs="Times New Roman"/>
          <w:i/>
          <w:color w:val="000000" w:themeColor="text1"/>
          <w:kern w:val="24"/>
          <w:sz w:val="24"/>
          <w:szCs w:val="24"/>
          <w:lang w:eastAsia="ar-SA"/>
        </w:rPr>
        <w:t>N</w:t>
      </w:r>
      <w:r w:rsidR="006E7D6A" w:rsidRPr="0022763A">
        <w:rPr>
          <w:rFonts w:eastAsia="Times New Roman" w:cs="Times New Roman"/>
          <w:color w:val="000000" w:themeColor="text1"/>
          <w:kern w:val="24"/>
          <w:sz w:val="24"/>
          <w:szCs w:val="24"/>
          <w:lang w:eastAsia="ar-SA"/>
        </w:rPr>
        <w:t>-(3-ethynylphenyl)-</w:t>
      </w:r>
      <w:r w:rsidR="006E7D6A" w:rsidRPr="0022763A">
        <w:rPr>
          <w:rFonts w:eastAsia="Times New Roman" w:cs="Times New Roman"/>
          <w:i/>
          <w:color w:val="000000" w:themeColor="text1"/>
          <w:kern w:val="24"/>
          <w:sz w:val="24"/>
          <w:szCs w:val="24"/>
          <w:lang w:eastAsia="ar-SA"/>
        </w:rPr>
        <w:t>N'</w:t>
      </w:r>
      <w:r w:rsidR="006E7D6A" w:rsidRPr="0022763A">
        <w:rPr>
          <w:rFonts w:eastAsia="Times New Roman" w:cs="Times New Roman"/>
          <w:color w:val="000000" w:themeColor="text1"/>
          <w:kern w:val="24"/>
          <w:sz w:val="24"/>
          <w:szCs w:val="24"/>
          <w:lang w:eastAsia="ar-SA"/>
        </w:rPr>
        <w:t>-hexylcarbodiimide (</w:t>
      </w:r>
      <w:r w:rsidR="006E7D6A" w:rsidRPr="0022763A">
        <w:rPr>
          <w:rFonts w:eastAsia="Times New Roman" w:cs="Times New Roman"/>
          <w:b/>
          <w:color w:val="000000" w:themeColor="text1"/>
          <w:kern w:val="24"/>
          <w:sz w:val="24"/>
          <w:szCs w:val="24"/>
          <w:lang w:eastAsia="ar-SA"/>
        </w:rPr>
        <w:t>ET</w:t>
      </w:r>
      <w:r w:rsidR="006E7D6A" w:rsidRPr="0022763A">
        <w:rPr>
          <w:rFonts w:eastAsia="Times New Roman" w:cs="Times New Roman"/>
          <w:color w:val="000000" w:themeColor="text1"/>
          <w:kern w:val="24"/>
          <w:sz w:val="24"/>
          <w:szCs w:val="24"/>
          <w:lang w:eastAsia="ar-SA"/>
        </w:rPr>
        <w:t>)</w:t>
      </w:r>
      <w:r w:rsidR="005355EF" w:rsidRPr="0022763A">
        <w:rPr>
          <w:rFonts w:eastAsia="Times New Roman" w:cs="Times New Roman"/>
          <w:color w:val="000000" w:themeColor="text1"/>
          <w:kern w:val="24"/>
          <w:sz w:val="24"/>
          <w:szCs w:val="24"/>
          <w:lang w:eastAsia="ar-SA"/>
        </w:rPr>
        <w:t>)</w:t>
      </w:r>
      <w:r w:rsidR="006E7D6A" w:rsidRPr="0022763A">
        <w:rPr>
          <w:rFonts w:eastAsia="Times New Roman" w:cs="Times New Roman"/>
          <w:color w:val="000000" w:themeColor="text1"/>
          <w:kern w:val="24"/>
          <w:sz w:val="24"/>
          <w:szCs w:val="24"/>
          <w:lang w:eastAsia="ar-SA"/>
        </w:rPr>
        <w:t>, with repeat unit compositions varying in the range: 0:100 (</w:t>
      </w:r>
      <w:r w:rsidR="006E7D6A" w:rsidRPr="0022763A">
        <w:rPr>
          <w:rFonts w:eastAsia="Times New Roman" w:cs="Times New Roman"/>
          <w:b/>
          <w:color w:val="000000" w:themeColor="text1"/>
          <w:kern w:val="24"/>
          <w:sz w:val="24"/>
          <w:szCs w:val="24"/>
          <w:lang w:eastAsia="ar-SA"/>
        </w:rPr>
        <w:t>100-Ph</w:t>
      </w:r>
      <w:r w:rsidR="006E7D6A" w:rsidRPr="0022763A">
        <w:rPr>
          <w:rFonts w:eastAsia="Times New Roman" w:cs="Times New Roman"/>
          <w:color w:val="000000" w:themeColor="text1"/>
          <w:kern w:val="24"/>
          <w:sz w:val="24"/>
          <w:szCs w:val="24"/>
          <w:lang w:eastAsia="ar-SA"/>
        </w:rPr>
        <w:t>), 15:85 (</w:t>
      </w:r>
      <w:r w:rsidR="006E7D6A" w:rsidRPr="0022763A">
        <w:rPr>
          <w:rFonts w:eastAsia="Times New Roman" w:cs="Times New Roman"/>
          <w:b/>
          <w:color w:val="000000" w:themeColor="text1"/>
          <w:kern w:val="24"/>
          <w:sz w:val="24"/>
          <w:szCs w:val="24"/>
          <w:lang w:eastAsia="ar-SA"/>
        </w:rPr>
        <w:t>15-ET-85-Ph</w:t>
      </w:r>
      <w:r w:rsidR="006E7D6A" w:rsidRPr="0022763A">
        <w:rPr>
          <w:rFonts w:eastAsia="Times New Roman" w:cs="Times New Roman"/>
          <w:color w:val="000000" w:themeColor="text1"/>
          <w:kern w:val="24"/>
          <w:sz w:val="24"/>
          <w:szCs w:val="24"/>
          <w:lang w:eastAsia="ar-SA"/>
        </w:rPr>
        <w:t>), 30:70 (</w:t>
      </w:r>
      <w:r w:rsidR="006E7D6A" w:rsidRPr="0022763A">
        <w:rPr>
          <w:rFonts w:eastAsia="Times New Roman" w:cs="Times New Roman"/>
          <w:b/>
          <w:color w:val="000000" w:themeColor="text1"/>
          <w:kern w:val="24"/>
          <w:sz w:val="24"/>
          <w:szCs w:val="24"/>
          <w:lang w:eastAsia="ar-SA"/>
        </w:rPr>
        <w:t>30-ET-70-Ph</w:t>
      </w:r>
      <w:r w:rsidR="006E7D6A" w:rsidRPr="0022763A">
        <w:rPr>
          <w:rFonts w:eastAsia="Times New Roman" w:cs="Times New Roman"/>
          <w:color w:val="000000" w:themeColor="text1"/>
          <w:kern w:val="24"/>
          <w:sz w:val="24"/>
          <w:szCs w:val="24"/>
          <w:lang w:eastAsia="ar-SA"/>
        </w:rPr>
        <w:t>), 50:50 (</w:t>
      </w:r>
      <w:r w:rsidR="006E7D6A" w:rsidRPr="0022763A">
        <w:rPr>
          <w:rFonts w:eastAsia="Times New Roman" w:cs="Times New Roman"/>
          <w:b/>
          <w:color w:val="000000" w:themeColor="text1"/>
          <w:kern w:val="24"/>
          <w:sz w:val="24"/>
          <w:szCs w:val="24"/>
          <w:lang w:eastAsia="ar-SA"/>
        </w:rPr>
        <w:t>50-ET-50-Ph</w:t>
      </w:r>
      <w:r w:rsidR="006E7D6A" w:rsidRPr="0022763A">
        <w:rPr>
          <w:rFonts w:eastAsia="Times New Roman" w:cs="Times New Roman"/>
          <w:color w:val="000000" w:themeColor="text1"/>
          <w:kern w:val="24"/>
          <w:sz w:val="24"/>
          <w:szCs w:val="24"/>
          <w:lang w:eastAsia="ar-SA"/>
        </w:rPr>
        <w:t>), 70:30 (</w:t>
      </w:r>
      <w:r w:rsidR="006E7D6A" w:rsidRPr="0022763A">
        <w:rPr>
          <w:rFonts w:eastAsia="Times New Roman" w:cs="Times New Roman"/>
          <w:b/>
          <w:color w:val="000000" w:themeColor="text1"/>
          <w:kern w:val="24"/>
          <w:sz w:val="24"/>
          <w:szCs w:val="24"/>
          <w:lang w:eastAsia="ar-SA"/>
        </w:rPr>
        <w:t>70-ET-30-Ph</w:t>
      </w:r>
      <w:r w:rsidR="006E7D6A" w:rsidRPr="0022763A">
        <w:rPr>
          <w:rFonts w:eastAsia="Times New Roman" w:cs="Times New Roman"/>
          <w:color w:val="000000" w:themeColor="text1"/>
          <w:kern w:val="24"/>
          <w:sz w:val="24"/>
          <w:szCs w:val="24"/>
          <w:lang w:eastAsia="ar-SA"/>
        </w:rPr>
        <w:t>), 85:15 (</w:t>
      </w:r>
      <w:r w:rsidR="006E7D6A" w:rsidRPr="0022763A">
        <w:rPr>
          <w:rFonts w:eastAsia="Times New Roman" w:cs="Times New Roman"/>
          <w:b/>
          <w:color w:val="000000" w:themeColor="text1"/>
          <w:kern w:val="24"/>
          <w:sz w:val="24"/>
          <w:szCs w:val="24"/>
          <w:lang w:eastAsia="ar-SA"/>
        </w:rPr>
        <w:t>85-ET-15-Ph</w:t>
      </w:r>
      <w:r w:rsidR="006E7D6A" w:rsidRPr="0022763A">
        <w:rPr>
          <w:rFonts w:eastAsia="Times New Roman" w:cs="Times New Roman"/>
          <w:color w:val="000000" w:themeColor="text1"/>
          <w:kern w:val="24"/>
          <w:sz w:val="24"/>
          <w:szCs w:val="24"/>
          <w:lang w:eastAsia="ar-SA"/>
        </w:rPr>
        <w:t xml:space="preserve">), </w:t>
      </w:r>
      <w:r w:rsidR="005355EF" w:rsidRPr="0022763A">
        <w:rPr>
          <w:rFonts w:eastAsia="Times New Roman" w:cs="Times New Roman"/>
          <w:color w:val="000000" w:themeColor="text1"/>
          <w:kern w:val="24"/>
          <w:sz w:val="24"/>
          <w:szCs w:val="24"/>
          <w:lang w:eastAsia="ar-SA"/>
        </w:rPr>
        <w:t xml:space="preserve">and </w:t>
      </w:r>
      <w:r w:rsidR="006E7D6A" w:rsidRPr="0022763A">
        <w:rPr>
          <w:rFonts w:eastAsia="Times New Roman" w:cs="Times New Roman"/>
          <w:color w:val="000000" w:themeColor="text1"/>
          <w:kern w:val="24"/>
          <w:sz w:val="24"/>
          <w:szCs w:val="24"/>
          <w:lang w:eastAsia="ar-SA"/>
        </w:rPr>
        <w:t>100:0 (</w:t>
      </w:r>
      <w:r w:rsidR="006E7D6A" w:rsidRPr="0022763A">
        <w:rPr>
          <w:rFonts w:eastAsia="Times New Roman" w:cs="Times New Roman"/>
          <w:b/>
          <w:color w:val="000000" w:themeColor="text1"/>
          <w:kern w:val="24"/>
          <w:sz w:val="24"/>
          <w:szCs w:val="24"/>
          <w:lang w:eastAsia="ar-SA"/>
        </w:rPr>
        <w:t>100-ET</w:t>
      </w:r>
      <w:r w:rsidR="006E7D6A" w:rsidRPr="0022763A">
        <w:rPr>
          <w:rFonts w:eastAsia="Times New Roman" w:cs="Times New Roman"/>
          <w:color w:val="000000" w:themeColor="text1"/>
          <w:kern w:val="24"/>
          <w:sz w:val="24"/>
          <w:szCs w:val="24"/>
          <w:lang w:eastAsia="ar-SA"/>
        </w:rPr>
        <w:t>)</w:t>
      </w:r>
      <w:r w:rsidR="00833C92" w:rsidRPr="0022763A">
        <w:rPr>
          <w:rFonts w:eastAsia="Times New Roman" w:cs="Times New Roman"/>
          <w:color w:val="000000" w:themeColor="text1"/>
          <w:kern w:val="24"/>
          <w:sz w:val="24"/>
          <w:szCs w:val="24"/>
          <w:lang w:eastAsia="ar-SA"/>
        </w:rPr>
        <w:t>.</w:t>
      </w:r>
      <w:r w:rsidR="00833C92" w:rsidRPr="0022763A">
        <w:rPr>
          <w:rFonts w:cs="Times New Roman"/>
          <w:color w:val="000000" w:themeColor="text1"/>
          <w:sz w:val="24"/>
          <w:szCs w:val="24"/>
        </w:rPr>
        <w:t xml:space="preserve"> </w:t>
      </w:r>
      <w:r w:rsidR="003810E3">
        <w:rPr>
          <w:rFonts w:cs="Times New Roman"/>
          <w:color w:val="000000" w:themeColor="text1"/>
          <w:sz w:val="24"/>
          <w:szCs w:val="24"/>
        </w:rPr>
        <w:t xml:space="preserve">The </w:t>
      </w:r>
      <w:r w:rsidR="00833C92" w:rsidRPr="0022763A">
        <w:rPr>
          <w:rFonts w:cs="Times New Roman"/>
          <w:color w:val="000000" w:themeColor="text1"/>
          <w:sz w:val="24"/>
          <w:szCs w:val="24"/>
        </w:rPr>
        <w:t>“</w:t>
      </w:r>
      <w:r w:rsidR="003810E3">
        <w:rPr>
          <w:rFonts w:cs="Times New Roman"/>
          <w:color w:val="000000" w:themeColor="text1"/>
          <w:sz w:val="24"/>
          <w:szCs w:val="24"/>
        </w:rPr>
        <w:t>c</w:t>
      </w:r>
      <w:r w:rsidR="00833C92" w:rsidRPr="0022763A">
        <w:rPr>
          <w:rFonts w:cs="Times New Roman"/>
          <w:color w:val="000000" w:themeColor="text1"/>
          <w:sz w:val="24"/>
          <w:szCs w:val="24"/>
        </w:rPr>
        <w:t xml:space="preserve">lick” protocol was used to synthesize </w:t>
      </w:r>
      <w:r w:rsidR="00BF7B15" w:rsidRPr="0022763A">
        <w:rPr>
          <w:rFonts w:eastAsia="Times New Roman" w:cs="Times New Roman"/>
          <w:color w:val="000000" w:themeColor="text1"/>
          <w:kern w:val="24"/>
          <w:sz w:val="24"/>
          <w:szCs w:val="24"/>
          <w:lang w:eastAsia="ar-SA"/>
        </w:rPr>
        <w:t xml:space="preserve">their </w:t>
      </w:r>
      <w:r w:rsidR="00833C92" w:rsidRPr="0022763A">
        <w:rPr>
          <w:rFonts w:eastAsia="Times New Roman" w:cs="Times New Roman"/>
          <w:color w:val="000000" w:themeColor="text1"/>
          <w:kern w:val="24"/>
          <w:sz w:val="24"/>
          <w:szCs w:val="24"/>
          <w:lang w:eastAsia="ar-SA"/>
        </w:rPr>
        <w:lastRenderedPageBreak/>
        <w:t>triazole</w:t>
      </w:r>
      <w:r w:rsidR="00833C92" w:rsidRPr="0022763A">
        <w:rPr>
          <w:rFonts w:eastAsia="Times New Roman" w:cs="Times New Roman"/>
          <w:b/>
          <w:color w:val="000000" w:themeColor="text1"/>
          <w:kern w:val="24"/>
          <w:sz w:val="24"/>
          <w:szCs w:val="24"/>
          <w:lang w:eastAsia="ar-SA"/>
        </w:rPr>
        <w:t xml:space="preserve"> </w:t>
      </w:r>
      <w:r w:rsidR="0059081D" w:rsidRPr="0022763A">
        <w:rPr>
          <w:rFonts w:eastAsia="Times New Roman" w:cs="Times New Roman"/>
          <w:color w:val="000000" w:themeColor="text1"/>
          <w:kern w:val="24"/>
          <w:sz w:val="24"/>
          <w:szCs w:val="24"/>
          <w:lang w:eastAsia="ar-SA"/>
        </w:rPr>
        <w:t>derivatives</w:t>
      </w:r>
      <w:r w:rsidR="00BF7B15" w:rsidRPr="0022763A">
        <w:rPr>
          <w:rFonts w:eastAsia="Times New Roman" w:cs="Times New Roman"/>
          <w:color w:val="000000" w:themeColor="text1"/>
          <w:kern w:val="24"/>
          <w:sz w:val="24"/>
          <w:szCs w:val="24"/>
          <w:lang w:eastAsia="ar-SA"/>
        </w:rPr>
        <w:t xml:space="preserve">, which were </w:t>
      </w:r>
      <w:r w:rsidR="006857D5" w:rsidRPr="0022763A">
        <w:rPr>
          <w:rFonts w:eastAsia="Times New Roman" w:cs="Times New Roman"/>
          <w:color w:val="000000" w:themeColor="text1"/>
          <w:kern w:val="24"/>
          <w:sz w:val="24"/>
          <w:szCs w:val="24"/>
          <w:lang w:eastAsia="ar-SA"/>
        </w:rPr>
        <w:t xml:space="preserve">further </w:t>
      </w:r>
      <w:r w:rsidR="00BF7B15" w:rsidRPr="0022763A">
        <w:rPr>
          <w:rFonts w:eastAsia="Times New Roman" w:cs="Times New Roman"/>
          <w:color w:val="000000" w:themeColor="text1"/>
          <w:kern w:val="24"/>
          <w:sz w:val="24"/>
          <w:szCs w:val="24"/>
          <w:lang w:eastAsia="ar-SA"/>
        </w:rPr>
        <w:t>employed</w:t>
      </w:r>
      <w:r w:rsidR="00833C92" w:rsidRPr="0022763A">
        <w:rPr>
          <w:rFonts w:cs="Times New Roman"/>
          <w:color w:val="000000" w:themeColor="text1"/>
          <w:sz w:val="24"/>
          <w:szCs w:val="24"/>
        </w:rPr>
        <w:t xml:space="preserve"> </w:t>
      </w:r>
      <w:r w:rsidR="00BF7B15" w:rsidRPr="0022763A">
        <w:rPr>
          <w:rFonts w:eastAsia="Times New Roman" w:cs="Times New Roman"/>
          <w:color w:val="000000" w:themeColor="text1"/>
          <w:kern w:val="24"/>
          <w:sz w:val="24"/>
          <w:szCs w:val="24"/>
          <w:lang w:eastAsia="ar-SA"/>
        </w:rPr>
        <w:t xml:space="preserve">as Br-terminated macroinitiators for </w:t>
      </w:r>
      <w:r w:rsidR="005355EF" w:rsidRPr="0022763A">
        <w:rPr>
          <w:rFonts w:eastAsia="Times New Roman" w:cs="Times New Roman"/>
          <w:color w:val="000000" w:themeColor="text1"/>
          <w:kern w:val="24"/>
          <w:sz w:val="24"/>
          <w:szCs w:val="24"/>
          <w:lang w:eastAsia="ar-SA"/>
        </w:rPr>
        <w:t xml:space="preserve">the </w:t>
      </w:r>
      <w:r w:rsidR="00BF7B15" w:rsidRPr="0022763A">
        <w:rPr>
          <w:rFonts w:eastAsia="Times New Roman" w:cs="Times New Roman"/>
          <w:color w:val="000000" w:themeColor="text1"/>
          <w:kern w:val="24"/>
          <w:sz w:val="24"/>
          <w:szCs w:val="24"/>
          <w:lang w:eastAsia="ar-SA"/>
        </w:rPr>
        <w:t xml:space="preserve">ATRP reaction with styrene (either 50 or 100 eq.) </w:t>
      </w:r>
      <w:r w:rsidR="00833C92" w:rsidRPr="0022763A">
        <w:rPr>
          <w:rFonts w:cs="Times New Roman"/>
          <w:color w:val="000000" w:themeColor="text1"/>
          <w:sz w:val="24"/>
          <w:szCs w:val="24"/>
        </w:rPr>
        <w:t xml:space="preserve">to form </w:t>
      </w:r>
      <w:r w:rsidR="00833C92" w:rsidRPr="0022763A">
        <w:rPr>
          <w:rFonts w:eastAsia="Times New Roman" w:cs="Times New Roman"/>
          <w:color w:val="000000"/>
          <w:sz w:val="24"/>
          <w:szCs w:val="24"/>
        </w:rPr>
        <w:t>polycarbodiimide-</w:t>
      </w:r>
      <w:r w:rsidR="00833C92" w:rsidRPr="0022763A">
        <w:rPr>
          <w:rFonts w:eastAsia="Times New Roman" w:cs="Times New Roman"/>
          <w:i/>
          <w:iCs/>
          <w:color w:val="000000"/>
          <w:sz w:val="24"/>
          <w:szCs w:val="24"/>
        </w:rPr>
        <w:t>g</w:t>
      </w:r>
      <w:r w:rsidR="00833C92" w:rsidRPr="0022763A">
        <w:rPr>
          <w:rFonts w:eastAsia="Times New Roman" w:cs="Times New Roman"/>
          <w:color w:val="000000"/>
          <w:sz w:val="24"/>
          <w:szCs w:val="24"/>
        </w:rPr>
        <w:t>-polystyrenes</w:t>
      </w:r>
      <w:r w:rsidR="00833C92" w:rsidRPr="0022763A">
        <w:rPr>
          <w:rFonts w:cs="Times New Roman"/>
          <w:color w:val="000000" w:themeColor="text1"/>
          <w:sz w:val="24"/>
          <w:szCs w:val="24"/>
        </w:rPr>
        <w:t>.</w:t>
      </w:r>
      <w:r w:rsidR="00B06C01" w:rsidRPr="0022763A">
        <w:rPr>
          <w:rFonts w:cs="Times New Roman"/>
          <w:sz w:val="24"/>
          <w:szCs w:val="24"/>
        </w:rPr>
        <w:t xml:space="preserve"> Reprinted with permission</w:t>
      </w:r>
      <w:r w:rsidR="00B06C01" w:rsidRPr="0022763A">
        <w:rPr>
          <w:rFonts w:eastAsia="Times New Roman" w:cs="Times New Roman"/>
          <w:color w:val="000000" w:themeColor="text1"/>
          <w:kern w:val="24"/>
          <w:sz w:val="24"/>
          <w:szCs w:val="24"/>
          <w:vertAlign w:val="superscript"/>
          <w:lang w:eastAsia="ar-SA"/>
        </w:rPr>
        <w:t>22</w:t>
      </w:r>
      <w:r w:rsidR="005355EF" w:rsidRPr="0022763A">
        <w:rPr>
          <w:rFonts w:eastAsia="Times New Roman" w:cs="Times New Roman"/>
          <w:color w:val="000000" w:themeColor="text1"/>
          <w:kern w:val="24"/>
          <w:sz w:val="24"/>
          <w:szCs w:val="24"/>
          <w:lang w:eastAsia="ar-SA"/>
        </w:rPr>
        <w:t>.</w:t>
      </w:r>
    </w:p>
    <w:p w:rsidR="004D11F0" w:rsidRPr="0022763A" w:rsidRDefault="004D11F0" w:rsidP="004D11F0">
      <w:pPr>
        <w:widowControl w:val="0"/>
        <w:suppressAutoHyphens/>
        <w:spacing w:after="0" w:line="240" w:lineRule="auto"/>
        <w:rPr>
          <w:rFonts w:eastAsia="Times New Roman" w:cs="Times New Roman"/>
          <w:color w:val="000000" w:themeColor="text1"/>
          <w:kern w:val="24"/>
          <w:sz w:val="24"/>
          <w:szCs w:val="24"/>
          <w:lang w:eastAsia="ar-SA"/>
        </w:rPr>
      </w:pPr>
    </w:p>
    <w:p w:rsidR="004D11F0" w:rsidRPr="0022763A" w:rsidRDefault="006857D5" w:rsidP="004D11F0">
      <w:pPr>
        <w:spacing w:after="0" w:line="240" w:lineRule="auto"/>
        <w:rPr>
          <w:rFonts w:cs="Times New Roman"/>
          <w:b/>
          <w:color w:val="000000" w:themeColor="text1"/>
          <w:sz w:val="24"/>
          <w:szCs w:val="24"/>
        </w:rPr>
      </w:pPr>
      <w:r w:rsidRPr="0022763A">
        <w:rPr>
          <w:rFonts w:cs="Times New Roman"/>
          <w:b/>
          <w:bCs/>
          <w:color w:val="000000" w:themeColor="text1"/>
          <w:sz w:val="24"/>
          <w:szCs w:val="24"/>
        </w:rPr>
        <w:t xml:space="preserve">Figure 2. </w:t>
      </w:r>
      <w:r w:rsidR="004D11F0" w:rsidRPr="0022763A">
        <w:rPr>
          <w:rFonts w:cs="Times New Roman"/>
          <w:b/>
          <w:color w:val="000000" w:themeColor="text1"/>
          <w:sz w:val="24"/>
          <w:szCs w:val="24"/>
        </w:rPr>
        <w:t>Schematic representation of polycarbodiimides self-assembling into fibrillar motifs.</w:t>
      </w:r>
    </w:p>
    <w:p w:rsidR="00AE53DF" w:rsidRPr="0022763A" w:rsidRDefault="005355EF" w:rsidP="004D11F0">
      <w:pPr>
        <w:spacing w:after="0" w:line="240" w:lineRule="auto"/>
        <w:rPr>
          <w:rFonts w:cs="Times New Roman"/>
          <w:bCs/>
          <w:color w:val="000000" w:themeColor="text1"/>
          <w:sz w:val="24"/>
          <w:szCs w:val="24"/>
        </w:rPr>
      </w:pPr>
      <w:r w:rsidRPr="0022763A">
        <w:rPr>
          <w:rFonts w:cs="Times New Roman"/>
          <w:bCs/>
          <w:color w:val="000000" w:themeColor="text1"/>
          <w:sz w:val="24"/>
          <w:szCs w:val="24"/>
        </w:rPr>
        <w:t>The p</w:t>
      </w:r>
      <w:r w:rsidR="00E01660" w:rsidRPr="0022763A">
        <w:rPr>
          <w:rFonts w:cs="Times New Roman"/>
          <w:bCs/>
          <w:color w:val="000000" w:themeColor="text1"/>
          <w:sz w:val="24"/>
          <w:szCs w:val="24"/>
        </w:rPr>
        <w:t>anels show</w:t>
      </w:r>
      <w:r w:rsidR="006857D5" w:rsidRPr="0022763A">
        <w:rPr>
          <w:rFonts w:cs="Times New Roman"/>
          <w:bCs/>
          <w:color w:val="000000" w:themeColor="text1"/>
          <w:sz w:val="24"/>
          <w:szCs w:val="24"/>
        </w:rPr>
        <w:t xml:space="preserve"> </w:t>
      </w:r>
      <w:r w:rsidRPr="0022763A">
        <w:rPr>
          <w:rFonts w:cs="Times New Roman"/>
          <w:bCs/>
          <w:color w:val="000000" w:themeColor="text1"/>
          <w:sz w:val="24"/>
          <w:szCs w:val="24"/>
        </w:rPr>
        <w:t xml:space="preserve">the </w:t>
      </w:r>
      <w:r w:rsidR="00333A21" w:rsidRPr="0022763A">
        <w:rPr>
          <w:rFonts w:cs="Times New Roman"/>
          <w:bCs/>
          <w:color w:val="000000" w:themeColor="text1"/>
          <w:sz w:val="24"/>
          <w:szCs w:val="24"/>
        </w:rPr>
        <w:t>represent</w:t>
      </w:r>
      <w:r w:rsidR="00911B37" w:rsidRPr="0022763A">
        <w:rPr>
          <w:rFonts w:cs="Times New Roman"/>
          <w:bCs/>
          <w:color w:val="000000" w:themeColor="text1"/>
          <w:sz w:val="24"/>
          <w:szCs w:val="24"/>
        </w:rPr>
        <w:t>ative</w:t>
      </w:r>
      <w:r w:rsidR="00333A21" w:rsidRPr="0022763A">
        <w:rPr>
          <w:rFonts w:cs="Times New Roman"/>
          <w:bCs/>
          <w:color w:val="000000" w:themeColor="text1"/>
          <w:sz w:val="24"/>
          <w:szCs w:val="24"/>
        </w:rPr>
        <w:t xml:space="preserve"> helical macromolecule and self-assembly of </w:t>
      </w:r>
      <w:r w:rsidR="006857D5" w:rsidRPr="0022763A">
        <w:rPr>
          <w:rFonts w:cs="Times New Roman"/>
          <w:bCs/>
          <w:color w:val="000000" w:themeColor="text1"/>
          <w:sz w:val="24"/>
          <w:szCs w:val="24"/>
        </w:rPr>
        <w:t>individual macromolecules to form bundled structures identifiable by AFM</w:t>
      </w:r>
      <w:r w:rsidRPr="0022763A">
        <w:rPr>
          <w:rFonts w:cs="Times New Roman"/>
          <w:bCs/>
          <w:color w:val="000000" w:themeColor="text1"/>
          <w:sz w:val="24"/>
          <w:szCs w:val="24"/>
        </w:rPr>
        <w:t xml:space="preserve"> </w:t>
      </w:r>
      <w:r w:rsidR="006857D5" w:rsidRPr="0022763A">
        <w:rPr>
          <w:rFonts w:cs="Times New Roman"/>
          <w:bCs/>
          <w:color w:val="000000" w:themeColor="text1"/>
          <w:sz w:val="24"/>
          <w:szCs w:val="24"/>
        </w:rPr>
        <w:t>analysis.</w:t>
      </w:r>
      <w:r w:rsidR="00B06C01" w:rsidRPr="0022763A">
        <w:rPr>
          <w:rFonts w:cs="Times New Roman"/>
          <w:sz w:val="24"/>
          <w:szCs w:val="24"/>
        </w:rPr>
        <w:t xml:space="preserve"> Reprinted with permission</w:t>
      </w:r>
      <w:r w:rsidR="00B06C01" w:rsidRPr="0022763A">
        <w:rPr>
          <w:rFonts w:eastAsia="Times New Roman" w:cs="Times New Roman"/>
          <w:color w:val="000000" w:themeColor="text1"/>
          <w:kern w:val="24"/>
          <w:sz w:val="24"/>
          <w:szCs w:val="24"/>
          <w:vertAlign w:val="superscript"/>
          <w:lang w:eastAsia="ar-SA"/>
        </w:rPr>
        <w:t>22</w:t>
      </w:r>
      <w:r w:rsidRPr="0022763A">
        <w:rPr>
          <w:rFonts w:eastAsia="Times New Roman" w:cs="Times New Roman"/>
          <w:color w:val="000000" w:themeColor="text1"/>
          <w:kern w:val="24"/>
          <w:sz w:val="24"/>
          <w:szCs w:val="24"/>
          <w:lang w:eastAsia="ar-SA"/>
        </w:rPr>
        <w:t>.</w:t>
      </w:r>
    </w:p>
    <w:p w:rsidR="004D11F0" w:rsidRPr="0022763A" w:rsidRDefault="004D11F0" w:rsidP="004D11F0">
      <w:pPr>
        <w:spacing w:after="0" w:line="240" w:lineRule="auto"/>
        <w:rPr>
          <w:rFonts w:cs="Times New Roman"/>
          <w:bCs/>
          <w:color w:val="000000" w:themeColor="text1"/>
          <w:sz w:val="24"/>
          <w:szCs w:val="24"/>
        </w:rPr>
      </w:pPr>
    </w:p>
    <w:p w:rsidR="004D11F0" w:rsidRPr="0022763A" w:rsidRDefault="00333A21" w:rsidP="004D11F0">
      <w:pPr>
        <w:spacing w:after="0" w:line="240" w:lineRule="auto"/>
        <w:rPr>
          <w:rFonts w:cs="Times New Roman"/>
          <w:color w:val="000000" w:themeColor="text1"/>
          <w:sz w:val="24"/>
          <w:szCs w:val="24"/>
        </w:rPr>
      </w:pPr>
      <w:r w:rsidRPr="0022763A">
        <w:rPr>
          <w:rFonts w:cs="Times New Roman"/>
          <w:b/>
          <w:bCs/>
          <w:color w:val="000000" w:themeColor="text1"/>
          <w:sz w:val="24"/>
          <w:szCs w:val="24"/>
        </w:rPr>
        <w:t xml:space="preserve">Figure 3. </w:t>
      </w:r>
      <w:r w:rsidR="004D11F0" w:rsidRPr="0022763A">
        <w:rPr>
          <w:rFonts w:cs="Times New Roman"/>
          <w:b/>
          <w:bCs/>
          <w:color w:val="000000" w:themeColor="text1"/>
          <w:sz w:val="24"/>
          <w:szCs w:val="24"/>
        </w:rPr>
        <w:t xml:space="preserve">Molecular model of </w:t>
      </w:r>
      <w:r w:rsidR="004D11F0" w:rsidRPr="0022763A">
        <w:rPr>
          <w:rFonts w:cs="Times New Roman"/>
          <w:b/>
          <w:color w:val="000000" w:themeColor="text1"/>
          <w:sz w:val="24"/>
          <w:szCs w:val="24"/>
        </w:rPr>
        <w:t>triazole polycarbodiimide</w:t>
      </w:r>
      <w:r w:rsidR="005355EF" w:rsidRPr="0022763A">
        <w:rPr>
          <w:rFonts w:cs="Times New Roman"/>
          <w:b/>
          <w:color w:val="000000" w:themeColor="text1"/>
          <w:sz w:val="24"/>
          <w:szCs w:val="24"/>
        </w:rPr>
        <w:t>.</w:t>
      </w:r>
      <w:r w:rsidR="004D11F0" w:rsidRPr="0022763A">
        <w:rPr>
          <w:rFonts w:cs="Times New Roman"/>
          <w:color w:val="000000" w:themeColor="text1"/>
          <w:sz w:val="24"/>
          <w:szCs w:val="24"/>
        </w:rPr>
        <w:t xml:space="preserve"> </w:t>
      </w:r>
    </w:p>
    <w:p w:rsidR="00333A21" w:rsidRPr="0022763A" w:rsidRDefault="00333A21" w:rsidP="004D11F0">
      <w:pPr>
        <w:spacing w:after="0" w:line="240" w:lineRule="auto"/>
        <w:rPr>
          <w:rFonts w:cs="Times New Roman"/>
          <w:color w:val="000000" w:themeColor="text1"/>
          <w:sz w:val="24"/>
          <w:szCs w:val="24"/>
        </w:rPr>
      </w:pPr>
      <w:r w:rsidRPr="0022763A">
        <w:rPr>
          <w:rFonts w:cs="Times New Roman"/>
          <w:color w:val="000000" w:themeColor="text1"/>
          <w:sz w:val="24"/>
          <w:szCs w:val="24"/>
        </w:rPr>
        <w:t>T</w:t>
      </w:r>
      <w:r w:rsidR="005355EF" w:rsidRPr="0022763A">
        <w:rPr>
          <w:rFonts w:cs="Times New Roman"/>
          <w:color w:val="000000" w:themeColor="text1"/>
          <w:sz w:val="24"/>
          <w:szCs w:val="24"/>
        </w:rPr>
        <w:t>he t</w:t>
      </w:r>
      <w:r w:rsidRPr="0022763A">
        <w:rPr>
          <w:rFonts w:cs="Times New Roman"/>
          <w:color w:val="000000" w:themeColor="text1"/>
          <w:sz w:val="24"/>
          <w:szCs w:val="24"/>
        </w:rPr>
        <w:t>riazole polycarbodiimide structure</w:t>
      </w:r>
      <w:r w:rsidR="00F20900" w:rsidRPr="0022763A">
        <w:rPr>
          <w:rFonts w:cs="Times New Roman"/>
          <w:color w:val="000000" w:themeColor="text1"/>
          <w:sz w:val="24"/>
          <w:szCs w:val="24"/>
        </w:rPr>
        <w:t xml:space="preserve"> display</w:t>
      </w:r>
      <w:r w:rsidR="005355EF" w:rsidRPr="0022763A">
        <w:rPr>
          <w:rFonts w:cs="Times New Roman"/>
          <w:color w:val="000000" w:themeColor="text1"/>
          <w:sz w:val="24"/>
          <w:szCs w:val="24"/>
        </w:rPr>
        <w:t>s the</w:t>
      </w:r>
      <w:r w:rsidRPr="0022763A">
        <w:rPr>
          <w:rFonts w:cs="Times New Roman"/>
          <w:color w:val="000000" w:themeColor="text1"/>
          <w:sz w:val="24"/>
          <w:szCs w:val="24"/>
        </w:rPr>
        <w:t xml:space="preserve"> helical motif introduced by specific orientations of Br-terminated side chains</w:t>
      </w:r>
      <w:r w:rsidR="00F20900" w:rsidRPr="0022763A">
        <w:rPr>
          <w:rFonts w:cs="Times New Roman"/>
          <w:color w:val="000000" w:themeColor="text1"/>
          <w:sz w:val="24"/>
          <w:szCs w:val="24"/>
        </w:rPr>
        <w:t xml:space="preserve">. </w:t>
      </w:r>
      <w:r w:rsidR="0006444F" w:rsidRPr="0022763A">
        <w:rPr>
          <w:rFonts w:cs="Times New Roman"/>
          <w:color w:val="000000" w:themeColor="text1"/>
          <w:sz w:val="24"/>
          <w:szCs w:val="24"/>
        </w:rPr>
        <w:t>Atom c</w:t>
      </w:r>
      <w:r w:rsidRPr="0022763A">
        <w:rPr>
          <w:rFonts w:cs="Times New Roman"/>
          <w:color w:val="000000" w:themeColor="text1"/>
          <w:sz w:val="24"/>
          <w:szCs w:val="24"/>
        </w:rPr>
        <w:t>olor codes: carbon (green</w:t>
      </w:r>
      <w:r w:rsidR="00F20900" w:rsidRPr="0022763A">
        <w:rPr>
          <w:rFonts w:cs="Times New Roman"/>
          <w:color w:val="000000" w:themeColor="text1"/>
          <w:sz w:val="24"/>
          <w:szCs w:val="24"/>
        </w:rPr>
        <w:t>)</w:t>
      </w:r>
      <w:r w:rsidRPr="0022763A">
        <w:rPr>
          <w:rFonts w:cs="Times New Roman"/>
          <w:color w:val="000000" w:themeColor="text1"/>
          <w:sz w:val="24"/>
          <w:szCs w:val="24"/>
        </w:rPr>
        <w:t>, nitrogen (blue)</w:t>
      </w:r>
      <w:r w:rsidR="00F20900" w:rsidRPr="0022763A">
        <w:rPr>
          <w:rFonts w:cs="Times New Roman"/>
          <w:color w:val="000000" w:themeColor="text1"/>
          <w:sz w:val="24"/>
          <w:szCs w:val="24"/>
        </w:rPr>
        <w:t>, oxygen</w:t>
      </w:r>
      <w:r w:rsidR="009E027F" w:rsidRPr="0022763A">
        <w:rPr>
          <w:rFonts w:cs="Times New Roman"/>
          <w:color w:val="000000" w:themeColor="text1"/>
          <w:sz w:val="24"/>
          <w:szCs w:val="24"/>
        </w:rPr>
        <w:t xml:space="preserve"> (red)</w:t>
      </w:r>
      <w:r w:rsidR="001F479B" w:rsidRPr="0022763A">
        <w:rPr>
          <w:rFonts w:cs="Times New Roman"/>
          <w:color w:val="000000" w:themeColor="text1"/>
          <w:sz w:val="24"/>
          <w:szCs w:val="24"/>
        </w:rPr>
        <w:t>,</w:t>
      </w:r>
      <w:r w:rsidRPr="0022763A">
        <w:rPr>
          <w:rFonts w:cs="Times New Roman"/>
          <w:color w:val="000000" w:themeColor="text1"/>
          <w:sz w:val="24"/>
          <w:szCs w:val="24"/>
        </w:rPr>
        <w:t xml:space="preserve"> and bromine (red).</w:t>
      </w:r>
    </w:p>
    <w:p w:rsidR="004D11F0" w:rsidRPr="0022763A" w:rsidRDefault="004D11F0" w:rsidP="004D11F0">
      <w:pPr>
        <w:spacing w:after="0" w:line="240" w:lineRule="auto"/>
        <w:rPr>
          <w:rFonts w:cs="Times New Roman"/>
          <w:color w:val="000000" w:themeColor="text1"/>
          <w:sz w:val="24"/>
          <w:szCs w:val="24"/>
        </w:rPr>
      </w:pPr>
    </w:p>
    <w:p w:rsidR="004D11F0" w:rsidRPr="0022763A" w:rsidRDefault="00F20900" w:rsidP="004D11F0">
      <w:pPr>
        <w:widowControl w:val="0"/>
        <w:suppressAutoHyphens/>
        <w:spacing w:after="0" w:line="240" w:lineRule="auto"/>
        <w:rPr>
          <w:rFonts w:cs="Times New Roman"/>
          <w:b/>
          <w:color w:val="000000" w:themeColor="text1"/>
          <w:sz w:val="24"/>
          <w:szCs w:val="24"/>
        </w:rPr>
      </w:pPr>
      <w:r w:rsidRPr="0022763A">
        <w:rPr>
          <w:rFonts w:cs="Times New Roman"/>
          <w:b/>
          <w:bCs/>
          <w:color w:val="000000" w:themeColor="text1"/>
          <w:sz w:val="24"/>
          <w:szCs w:val="24"/>
        </w:rPr>
        <w:t xml:space="preserve">Figure 4. </w:t>
      </w:r>
      <w:r w:rsidR="004D11F0" w:rsidRPr="0022763A">
        <w:rPr>
          <w:rFonts w:cs="Times New Roman"/>
          <w:b/>
          <w:color w:val="000000" w:themeColor="text1"/>
          <w:sz w:val="24"/>
          <w:szCs w:val="24"/>
        </w:rPr>
        <w:t>Evidence for alkyne polycarbodiimide fiber formation by AFM.</w:t>
      </w:r>
    </w:p>
    <w:p w:rsidR="00F20900" w:rsidRPr="0022763A" w:rsidRDefault="00F20900" w:rsidP="004D11F0">
      <w:pPr>
        <w:spacing w:after="0" w:line="240" w:lineRule="auto"/>
        <w:rPr>
          <w:rFonts w:cs="Times New Roman"/>
          <w:color w:val="000000" w:themeColor="text1"/>
          <w:sz w:val="24"/>
          <w:szCs w:val="24"/>
        </w:rPr>
      </w:pPr>
      <w:r w:rsidRPr="0022763A">
        <w:rPr>
          <w:rFonts w:cs="Times New Roman"/>
          <w:color w:val="000000" w:themeColor="text1"/>
          <w:sz w:val="24"/>
          <w:szCs w:val="24"/>
        </w:rPr>
        <w:t xml:space="preserve">Fibrous aggregates </w:t>
      </w:r>
      <w:r w:rsidRPr="0022763A">
        <w:rPr>
          <w:rFonts w:eastAsia="Calibri" w:cs="Times New Roman"/>
          <w:color w:val="000000" w:themeColor="text1"/>
          <w:sz w:val="24"/>
          <w:szCs w:val="24"/>
        </w:rPr>
        <w:t>appeared to be a common trend for all alkyne composites. Representative AFM micrographs</w:t>
      </w:r>
      <w:r w:rsidR="003810E3">
        <w:rPr>
          <w:rFonts w:eastAsia="Calibri" w:cs="Times New Roman"/>
          <w:color w:val="000000" w:themeColor="text1"/>
          <w:sz w:val="24"/>
          <w:szCs w:val="24"/>
        </w:rPr>
        <w:t xml:space="preserve"> are</w:t>
      </w:r>
      <w:r w:rsidRPr="0022763A">
        <w:rPr>
          <w:rFonts w:eastAsia="Calibri" w:cs="Times New Roman"/>
          <w:color w:val="000000" w:themeColor="text1"/>
          <w:sz w:val="24"/>
          <w:szCs w:val="24"/>
        </w:rPr>
        <w:t xml:space="preserve"> taken for </w:t>
      </w:r>
      <w:r w:rsidRPr="0022763A">
        <w:rPr>
          <w:rFonts w:cs="AdvOT2e364b11"/>
          <w:sz w:val="24"/>
          <w:szCs w:val="24"/>
        </w:rPr>
        <w:t>(</w:t>
      </w:r>
      <w:r w:rsidRPr="0022763A">
        <w:rPr>
          <w:rFonts w:cs="AdvOT02ce3bbb.I"/>
          <w:i/>
          <w:sz w:val="24"/>
          <w:szCs w:val="24"/>
        </w:rPr>
        <w:t>S</w:t>
      </w:r>
      <w:r w:rsidRPr="0022763A">
        <w:rPr>
          <w:rFonts w:cs="AdvOT2e364b11"/>
          <w:sz w:val="24"/>
          <w:szCs w:val="24"/>
        </w:rPr>
        <w:t>)-85-ET-15-Ph-PCD (panels a-c) and (</w:t>
      </w:r>
      <w:r w:rsidRPr="0022763A">
        <w:rPr>
          <w:rFonts w:cs="AdvOT02ce3bbb.I"/>
          <w:i/>
          <w:sz w:val="24"/>
          <w:szCs w:val="24"/>
        </w:rPr>
        <w:t>S</w:t>
      </w:r>
      <w:r w:rsidRPr="0022763A">
        <w:rPr>
          <w:rFonts w:cs="AdvOT2e364b11"/>
          <w:sz w:val="24"/>
          <w:szCs w:val="24"/>
        </w:rPr>
        <w:t>)-100-ET-PCD</w:t>
      </w:r>
      <w:r w:rsidR="005355EF" w:rsidRPr="0022763A">
        <w:rPr>
          <w:rFonts w:cs="AdvOT2e364b11"/>
          <w:sz w:val="24"/>
          <w:szCs w:val="24"/>
        </w:rPr>
        <w:t xml:space="preserve"> (panels d</w:t>
      </w:r>
      <w:r w:rsidR="005355EF" w:rsidRPr="0022763A">
        <w:rPr>
          <w:rFonts w:eastAsia="AdvOT8608a8d1+22" w:cs="AdvOT8608a8d1+22"/>
          <w:sz w:val="24"/>
          <w:szCs w:val="24"/>
        </w:rPr>
        <w:t>−</w:t>
      </w:r>
      <w:r w:rsidR="005355EF" w:rsidRPr="0022763A">
        <w:rPr>
          <w:rFonts w:cs="AdvOT2e364b11"/>
          <w:sz w:val="24"/>
          <w:szCs w:val="24"/>
        </w:rPr>
        <w:t xml:space="preserve">f) </w:t>
      </w:r>
      <w:r w:rsidR="00023982" w:rsidRPr="0022763A">
        <w:rPr>
          <w:rFonts w:cs="AdvOT2e364b11"/>
          <w:sz w:val="24"/>
          <w:szCs w:val="24"/>
        </w:rPr>
        <w:t>polymers</w:t>
      </w:r>
      <w:r w:rsidR="009A6857" w:rsidRPr="0022763A">
        <w:rPr>
          <w:rFonts w:cs="AdvOT2e364b11"/>
          <w:sz w:val="24"/>
          <w:szCs w:val="24"/>
        </w:rPr>
        <w:t xml:space="preserve"> deposited from CHCl</w:t>
      </w:r>
      <w:r w:rsidR="009A6857" w:rsidRPr="0022763A">
        <w:rPr>
          <w:rFonts w:cs="AdvOT2e364b11"/>
          <w:sz w:val="24"/>
          <w:szCs w:val="24"/>
          <w:vertAlign w:val="subscript"/>
        </w:rPr>
        <w:t>3</w:t>
      </w:r>
      <w:r w:rsidR="009A6857" w:rsidRPr="0022763A">
        <w:rPr>
          <w:rFonts w:cs="AdvOT2e364b11"/>
          <w:sz w:val="24"/>
          <w:szCs w:val="24"/>
        </w:rPr>
        <w:t>.</w:t>
      </w:r>
      <w:r w:rsidRPr="0022763A" w:rsidDel="00F20900">
        <w:rPr>
          <w:rFonts w:cs="Times New Roman"/>
          <w:color w:val="000000" w:themeColor="text1"/>
          <w:sz w:val="24"/>
          <w:szCs w:val="24"/>
        </w:rPr>
        <w:t xml:space="preserve"> </w:t>
      </w:r>
      <w:r w:rsidR="00B06C01" w:rsidRPr="0022763A">
        <w:rPr>
          <w:rFonts w:cs="Times New Roman"/>
          <w:sz w:val="24"/>
          <w:szCs w:val="24"/>
        </w:rPr>
        <w:t>Reprinted with permission</w:t>
      </w:r>
      <w:r w:rsidR="00B06C01" w:rsidRPr="0022763A">
        <w:rPr>
          <w:rFonts w:eastAsia="Times New Roman" w:cs="Times New Roman"/>
          <w:color w:val="000000" w:themeColor="text1"/>
          <w:kern w:val="24"/>
          <w:sz w:val="24"/>
          <w:szCs w:val="24"/>
          <w:vertAlign w:val="superscript"/>
          <w:lang w:eastAsia="ar-SA"/>
        </w:rPr>
        <w:t>22</w:t>
      </w:r>
      <w:r w:rsidR="005355EF" w:rsidRPr="0022763A">
        <w:rPr>
          <w:rFonts w:eastAsia="Times New Roman" w:cs="Times New Roman"/>
          <w:color w:val="000000" w:themeColor="text1"/>
          <w:kern w:val="24"/>
          <w:sz w:val="24"/>
          <w:szCs w:val="24"/>
          <w:lang w:eastAsia="ar-SA"/>
        </w:rPr>
        <w:t>.</w:t>
      </w:r>
    </w:p>
    <w:p w:rsidR="004D11F0" w:rsidRPr="0022763A" w:rsidRDefault="004D11F0" w:rsidP="004D11F0">
      <w:pPr>
        <w:spacing w:after="0" w:line="240" w:lineRule="auto"/>
        <w:rPr>
          <w:rFonts w:eastAsia="Calibri" w:cs="Times New Roman"/>
          <w:color w:val="000000" w:themeColor="text1"/>
          <w:sz w:val="24"/>
          <w:szCs w:val="24"/>
          <w:lang w:eastAsia="en-GB"/>
        </w:rPr>
      </w:pPr>
    </w:p>
    <w:p w:rsidR="004D11F0" w:rsidRPr="0022763A" w:rsidRDefault="00416630" w:rsidP="004D11F0">
      <w:pPr>
        <w:spacing w:after="0" w:line="240" w:lineRule="auto"/>
        <w:rPr>
          <w:rFonts w:cs="Times New Roman"/>
          <w:b/>
          <w:color w:val="000000" w:themeColor="text1"/>
          <w:sz w:val="24"/>
          <w:szCs w:val="24"/>
        </w:rPr>
      </w:pPr>
      <w:r w:rsidRPr="0022763A">
        <w:rPr>
          <w:rFonts w:cs="Times New Roman"/>
          <w:b/>
          <w:bCs/>
          <w:color w:val="000000" w:themeColor="text1"/>
          <w:sz w:val="24"/>
          <w:szCs w:val="24"/>
        </w:rPr>
        <w:t xml:space="preserve">Figure 5. </w:t>
      </w:r>
      <w:r w:rsidR="00BE31FF" w:rsidRPr="0022763A">
        <w:rPr>
          <w:rFonts w:cs="Times New Roman"/>
          <w:b/>
          <w:color w:val="000000" w:themeColor="text1"/>
          <w:sz w:val="24"/>
          <w:szCs w:val="24"/>
        </w:rPr>
        <w:t>Controlling the size/</w:t>
      </w:r>
      <w:r w:rsidR="004D11F0" w:rsidRPr="0022763A">
        <w:rPr>
          <w:rFonts w:cs="Times New Roman"/>
          <w:b/>
          <w:color w:val="000000" w:themeColor="text1"/>
          <w:sz w:val="24"/>
          <w:szCs w:val="24"/>
        </w:rPr>
        <w:t>thickness of fibers through concentration change.</w:t>
      </w:r>
    </w:p>
    <w:p w:rsidR="008B03C7" w:rsidRPr="0022763A" w:rsidRDefault="00416630" w:rsidP="004D11F0">
      <w:pPr>
        <w:spacing w:after="0" w:line="240" w:lineRule="auto"/>
        <w:rPr>
          <w:rFonts w:eastAsia="Calibri" w:cs="Times New Roman"/>
          <w:color w:val="000000" w:themeColor="text1"/>
          <w:sz w:val="24"/>
          <w:szCs w:val="24"/>
          <w:lang w:eastAsia="en-GB"/>
        </w:rPr>
      </w:pPr>
      <w:r w:rsidRPr="0022763A">
        <w:rPr>
          <w:rFonts w:cs="Times New Roman"/>
          <w:color w:val="000000" w:themeColor="text1"/>
          <w:sz w:val="24"/>
          <w:szCs w:val="24"/>
        </w:rPr>
        <w:t>Fibrous aggregates</w:t>
      </w:r>
      <w:r w:rsidR="00042D46" w:rsidRPr="0022763A">
        <w:rPr>
          <w:rFonts w:cs="Times New Roman"/>
          <w:color w:val="000000" w:themeColor="text1"/>
          <w:sz w:val="24"/>
          <w:szCs w:val="24"/>
        </w:rPr>
        <w:t xml:space="preserve"> </w:t>
      </w:r>
      <w:r w:rsidR="003810E3">
        <w:rPr>
          <w:rFonts w:cs="Times New Roman"/>
          <w:color w:val="000000" w:themeColor="text1"/>
          <w:sz w:val="24"/>
          <w:szCs w:val="24"/>
        </w:rPr>
        <w:t xml:space="preserve">are </w:t>
      </w:r>
      <w:r w:rsidR="00042D46" w:rsidRPr="0022763A">
        <w:rPr>
          <w:rFonts w:cs="Times New Roman"/>
          <w:color w:val="000000" w:themeColor="text1"/>
          <w:sz w:val="24"/>
          <w:szCs w:val="24"/>
        </w:rPr>
        <w:t>generated from</w:t>
      </w:r>
      <w:r w:rsidRPr="0022763A">
        <w:rPr>
          <w:rFonts w:cs="Times New Roman"/>
          <w:color w:val="000000" w:themeColor="text1"/>
          <w:sz w:val="24"/>
          <w:szCs w:val="24"/>
        </w:rPr>
        <w:t xml:space="preserve"> </w:t>
      </w:r>
      <w:r w:rsidR="00042D46" w:rsidRPr="0022763A">
        <w:rPr>
          <w:rFonts w:cs="AdvOT2e364b11"/>
          <w:sz w:val="24"/>
          <w:szCs w:val="24"/>
        </w:rPr>
        <w:t>(</w:t>
      </w:r>
      <w:r w:rsidR="00042D46" w:rsidRPr="0022763A">
        <w:rPr>
          <w:rFonts w:cs="AdvOT02ce3bbb.I"/>
          <w:i/>
          <w:sz w:val="24"/>
          <w:szCs w:val="24"/>
        </w:rPr>
        <w:t>S</w:t>
      </w:r>
      <w:r w:rsidR="00042D46" w:rsidRPr="0022763A">
        <w:rPr>
          <w:rFonts w:cs="AdvOT2e364b11"/>
          <w:sz w:val="24"/>
          <w:szCs w:val="24"/>
        </w:rPr>
        <w:t>)-100-ET-PCD</w:t>
      </w:r>
      <w:r w:rsidR="00042D46" w:rsidRPr="0022763A">
        <w:rPr>
          <w:rFonts w:cs="Times New Roman"/>
          <w:color w:val="000000" w:themeColor="text1"/>
          <w:sz w:val="24"/>
          <w:szCs w:val="24"/>
        </w:rPr>
        <w:t xml:space="preserve"> </w:t>
      </w:r>
      <w:r w:rsidRPr="0022763A">
        <w:rPr>
          <w:rFonts w:cs="Times New Roman"/>
          <w:color w:val="000000" w:themeColor="text1"/>
          <w:sz w:val="24"/>
          <w:szCs w:val="24"/>
        </w:rPr>
        <w:t>at different concentration</w:t>
      </w:r>
      <w:r w:rsidR="00042D46" w:rsidRPr="0022763A">
        <w:rPr>
          <w:rFonts w:cs="Times New Roman"/>
          <w:color w:val="000000" w:themeColor="text1"/>
          <w:sz w:val="24"/>
          <w:szCs w:val="24"/>
        </w:rPr>
        <w:t xml:space="preserve">s: </w:t>
      </w:r>
    </w:p>
    <w:p w:rsidR="0089112F" w:rsidRPr="0022763A" w:rsidRDefault="00042D46" w:rsidP="004D11F0">
      <w:pPr>
        <w:spacing w:after="0" w:line="240" w:lineRule="auto"/>
        <w:rPr>
          <w:sz w:val="24"/>
          <w:szCs w:val="24"/>
        </w:rPr>
      </w:pPr>
      <w:r w:rsidRPr="0022763A">
        <w:rPr>
          <w:sz w:val="24"/>
          <w:szCs w:val="24"/>
        </w:rPr>
        <w:t xml:space="preserve">5.0 mg/mL (panel a); 2.5 mg/mL (panel b); 1.25 mg/mL (panel c); 0.625 mg/mL (panel d); 0.313 mg/mL (panel e); </w:t>
      </w:r>
      <w:r w:rsidR="00454A59" w:rsidRPr="0022763A">
        <w:rPr>
          <w:sz w:val="24"/>
          <w:szCs w:val="24"/>
        </w:rPr>
        <w:t xml:space="preserve">and </w:t>
      </w:r>
      <w:r w:rsidRPr="0022763A">
        <w:rPr>
          <w:sz w:val="24"/>
          <w:szCs w:val="24"/>
        </w:rPr>
        <w:t>0.15</w:t>
      </w:r>
      <w:r w:rsidR="00F844CE" w:rsidRPr="0022763A">
        <w:rPr>
          <w:sz w:val="24"/>
          <w:szCs w:val="24"/>
        </w:rPr>
        <w:t>6</w:t>
      </w:r>
      <w:r w:rsidR="009A6857" w:rsidRPr="0022763A">
        <w:rPr>
          <w:sz w:val="24"/>
          <w:szCs w:val="24"/>
        </w:rPr>
        <w:t xml:space="preserve"> mg/mL (panel f), </w:t>
      </w:r>
      <w:r w:rsidR="009A6857" w:rsidRPr="0022763A">
        <w:rPr>
          <w:rFonts w:cs="AdvOT2e364b11"/>
          <w:sz w:val="24"/>
          <w:szCs w:val="24"/>
        </w:rPr>
        <w:t>deposited from CHCl</w:t>
      </w:r>
      <w:r w:rsidR="009A6857" w:rsidRPr="0022763A">
        <w:rPr>
          <w:rFonts w:cs="AdvOT2e364b11"/>
          <w:sz w:val="24"/>
          <w:szCs w:val="24"/>
          <w:vertAlign w:val="subscript"/>
        </w:rPr>
        <w:t>3</w:t>
      </w:r>
      <w:r w:rsidR="009A6857" w:rsidRPr="0022763A">
        <w:rPr>
          <w:rFonts w:cs="AdvOT2e364b11"/>
          <w:sz w:val="24"/>
          <w:szCs w:val="24"/>
        </w:rPr>
        <w:t>.</w:t>
      </w:r>
      <w:r w:rsidR="00B06C01" w:rsidRPr="0022763A">
        <w:rPr>
          <w:sz w:val="24"/>
          <w:szCs w:val="24"/>
        </w:rPr>
        <w:t xml:space="preserve"> </w:t>
      </w:r>
      <w:r w:rsidRPr="0022763A">
        <w:rPr>
          <w:sz w:val="24"/>
          <w:szCs w:val="24"/>
          <w:lang w:eastAsia="en-GB"/>
        </w:rPr>
        <w:t>Scan size = 5.0 x 5.0 μm</w:t>
      </w:r>
      <w:r w:rsidR="00904F70" w:rsidRPr="0022763A">
        <w:rPr>
          <w:sz w:val="24"/>
          <w:szCs w:val="24"/>
          <w:lang w:eastAsia="en-GB"/>
        </w:rPr>
        <w:t>.</w:t>
      </w:r>
      <w:r w:rsidRPr="0022763A">
        <w:rPr>
          <w:sz w:val="24"/>
          <w:szCs w:val="24"/>
        </w:rPr>
        <w:t xml:space="preserve"> </w:t>
      </w:r>
    </w:p>
    <w:p w:rsidR="004D11F0" w:rsidRPr="0022763A" w:rsidRDefault="004D11F0" w:rsidP="004D11F0">
      <w:pPr>
        <w:spacing w:after="0" w:line="240" w:lineRule="auto"/>
        <w:rPr>
          <w:sz w:val="24"/>
          <w:szCs w:val="24"/>
        </w:rPr>
      </w:pPr>
    </w:p>
    <w:p w:rsidR="004D11F0" w:rsidRPr="0022763A" w:rsidRDefault="004D11F0" w:rsidP="004D11F0">
      <w:pPr>
        <w:spacing w:after="0" w:line="240" w:lineRule="auto"/>
        <w:rPr>
          <w:rFonts w:cs="Times New Roman"/>
          <w:b/>
          <w:color w:val="000000" w:themeColor="text1"/>
          <w:sz w:val="24"/>
          <w:szCs w:val="24"/>
        </w:rPr>
      </w:pPr>
      <w:r w:rsidRPr="0022763A">
        <w:rPr>
          <w:rFonts w:cs="Times New Roman"/>
          <w:b/>
          <w:bCs/>
          <w:color w:val="000000" w:themeColor="text1"/>
          <w:sz w:val="24"/>
          <w:szCs w:val="24"/>
        </w:rPr>
        <w:t xml:space="preserve">Figure 6. </w:t>
      </w:r>
      <w:r w:rsidRPr="0022763A">
        <w:rPr>
          <w:rFonts w:cs="Times New Roman"/>
          <w:b/>
          <w:color w:val="000000" w:themeColor="text1"/>
          <w:sz w:val="24"/>
          <w:szCs w:val="24"/>
        </w:rPr>
        <w:t>Developing PS-PCD nano-ring patterns in the thin film.</w:t>
      </w:r>
    </w:p>
    <w:p w:rsidR="00611538" w:rsidRPr="0022763A" w:rsidRDefault="00015ECA" w:rsidP="004D11F0">
      <w:pPr>
        <w:spacing w:after="0" w:line="240" w:lineRule="auto"/>
        <w:rPr>
          <w:rFonts w:cs="Times New Roman"/>
          <w:sz w:val="24"/>
          <w:szCs w:val="24"/>
          <w:lang w:eastAsia="en-GB"/>
        </w:rPr>
      </w:pPr>
      <w:r w:rsidRPr="0022763A">
        <w:rPr>
          <w:rFonts w:cs="Times New Roman"/>
          <w:color w:val="000000" w:themeColor="text1"/>
          <w:sz w:val="24"/>
          <w:szCs w:val="24"/>
        </w:rPr>
        <w:t>Representative</w:t>
      </w:r>
      <w:r w:rsidRPr="0022763A">
        <w:rPr>
          <w:rFonts w:cs="Times New Roman"/>
          <w:bCs/>
          <w:color w:val="000000" w:themeColor="text1"/>
          <w:sz w:val="24"/>
          <w:szCs w:val="24"/>
        </w:rPr>
        <w:t xml:space="preserve"> c</w:t>
      </w:r>
      <w:r w:rsidR="00611538" w:rsidRPr="0022763A">
        <w:rPr>
          <w:rFonts w:cs="Times New Roman"/>
          <w:bCs/>
          <w:color w:val="000000" w:themeColor="text1"/>
          <w:sz w:val="24"/>
          <w:szCs w:val="24"/>
        </w:rPr>
        <w:t>oncentration series for</w:t>
      </w:r>
      <w:r w:rsidR="00611538" w:rsidRPr="0022763A">
        <w:rPr>
          <w:rFonts w:cs="Times New Roman"/>
          <w:b/>
          <w:bCs/>
          <w:color w:val="000000" w:themeColor="text1"/>
          <w:sz w:val="24"/>
          <w:szCs w:val="24"/>
        </w:rPr>
        <w:t xml:space="preserve"> </w:t>
      </w:r>
      <w:r w:rsidR="00611538" w:rsidRPr="0022763A">
        <w:rPr>
          <w:rFonts w:cs="Times New Roman"/>
          <w:sz w:val="24"/>
          <w:szCs w:val="24"/>
        </w:rPr>
        <w:t>(</w:t>
      </w:r>
      <w:r w:rsidR="00611538" w:rsidRPr="0022763A">
        <w:rPr>
          <w:rFonts w:cs="Times New Roman"/>
          <w:i/>
          <w:sz w:val="24"/>
          <w:szCs w:val="24"/>
        </w:rPr>
        <w:t>R</w:t>
      </w:r>
      <w:r w:rsidR="00611538" w:rsidRPr="0022763A">
        <w:rPr>
          <w:rFonts w:cs="Times New Roman"/>
          <w:sz w:val="24"/>
          <w:szCs w:val="24"/>
        </w:rPr>
        <w:t>)-30-TRZ-70-Ph-STYR(1:100)-PCD</w:t>
      </w:r>
      <w:r w:rsidR="001B3014" w:rsidRPr="0022763A">
        <w:rPr>
          <w:rFonts w:cs="Times New Roman"/>
          <w:sz w:val="24"/>
          <w:szCs w:val="24"/>
        </w:rPr>
        <w:t xml:space="preserve"> polymer</w:t>
      </w:r>
      <w:r w:rsidR="00611538" w:rsidRPr="0022763A">
        <w:rPr>
          <w:rFonts w:cs="Times New Roman"/>
          <w:sz w:val="24"/>
          <w:szCs w:val="24"/>
        </w:rPr>
        <w:t>:</w:t>
      </w:r>
      <w:r w:rsidR="00B06C01" w:rsidRPr="0022763A">
        <w:rPr>
          <w:rFonts w:cs="Times New Roman"/>
          <w:sz w:val="24"/>
          <w:szCs w:val="24"/>
        </w:rPr>
        <w:t xml:space="preserve"> </w:t>
      </w:r>
      <w:r w:rsidR="00611538" w:rsidRPr="0022763A">
        <w:rPr>
          <w:rFonts w:cs="Times New Roman"/>
          <w:sz w:val="24"/>
          <w:szCs w:val="24"/>
        </w:rPr>
        <w:t xml:space="preserve">10.0 mg/mL (panel a); 5.0 mg/mL (panel b); 2.5 mg/mL (panel c); 1.25 mg/mL (panel d); 0.625 mg/mL (panel e); 0.313 mg/mL (panel f); </w:t>
      </w:r>
      <w:r w:rsidR="00454A59" w:rsidRPr="0022763A">
        <w:rPr>
          <w:rFonts w:cs="Times New Roman"/>
          <w:sz w:val="24"/>
          <w:szCs w:val="24"/>
        </w:rPr>
        <w:t xml:space="preserve">and </w:t>
      </w:r>
      <w:r w:rsidR="00611538" w:rsidRPr="0022763A">
        <w:rPr>
          <w:rFonts w:cs="Times New Roman"/>
          <w:sz w:val="24"/>
          <w:szCs w:val="24"/>
        </w:rPr>
        <w:t>0.156 mg/mL (panel</w:t>
      </w:r>
      <w:r w:rsidR="001B3014" w:rsidRPr="0022763A">
        <w:rPr>
          <w:rFonts w:cs="Times New Roman"/>
          <w:sz w:val="24"/>
          <w:szCs w:val="24"/>
        </w:rPr>
        <w:t>s</w:t>
      </w:r>
      <w:r w:rsidR="00611538" w:rsidRPr="0022763A">
        <w:rPr>
          <w:rFonts w:cs="Times New Roman"/>
          <w:sz w:val="24"/>
          <w:szCs w:val="24"/>
        </w:rPr>
        <w:t xml:space="preserve"> g</w:t>
      </w:r>
      <w:r w:rsidR="00454A59" w:rsidRPr="0022763A">
        <w:rPr>
          <w:rFonts w:cs="Times New Roman"/>
          <w:sz w:val="24"/>
          <w:szCs w:val="24"/>
        </w:rPr>
        <w:t xml:space="preserve"> and</w:t>
      </w:r>
      <w:r w:rsidR="001B3014" w:rsidRPr="0022763A">
        <w:rPr>
          <w:rFonts w:cs="Times New Roman"/>
          <w:sz w:val="24"/>
          <w:szCs w:val="24"/>
        </w:rPr>
        <w:t xml:space="preserve"> h</w:t>
      </w:r>
      <w:r w:rsidR="00611538" w:rsidRPr="0022763A">
        <w:rPr>
          <w:rFonts w:cs="Times New Roman"/>
          <w:sz w:val="24"/>
          <w:szCs w:val="24"/>
        </w:rPr>
        <w:t xml:space="preserve">). </w:t>
      </w:r>
      <w:r w:rsidR="00611538" w:rsidRPr="0022763A">
        <w:rPr>
          <w:rFonts w:cs="Times New Roman"/>
          <w:sz w:val="24"/>
          <w:szCs w:val="24"/>
          <w:lang w:eastAsia="en-GB"/>
        </w:rPr>
        <w:t>Scan size = 5.0 x 5.0 μm.</w:t>
      </w:r>
      <w:r w:rsidR="00B06C01" w:rsidRPr="0022763A">
        <w:rPr>
          <w:rFonts w:cs="Times New Roman"/>
          <w:sz w:val="24"/>
          <w:szCs w:val="24"/>
        </w:rPr>
        <w:t xml:space="preserve"> Reprinted with permission</w:t>
      </w:r>
      <w:r w:rsidR="00B06C01" w:rsidRPr="0022763A">
        <w:rPr>
          <w:rFonts w:eastAsia="Times New Roman" w:cs="Times New Roman"/>
          <w:color w:val="000000" w:themeColor="text1"/>
          <w:kern w:val="24"/>
          <w:sz w:val="24"/>
          <w:szCs w:val="24"/>
          <w:vertAlign w:val="superscript"/>
          <w:lang w:eastAsia="ar-SA"/>
        </w:rPr>
        <w:t>23</w:t>
      </w:r>
      <w:r w:rsidR="00454A59" w:rsidRPr="0022763A">
        <w:rPr>
          <w:rFonts w:eastAsia="Times New Roman" w:cs="Times New Roman"/>
          <w:color w:val="000000" w:themeColor="text1"/>
          <w:kern w:val="24"/>
          <w:sz w:val="24"/>
          <w:szCs w:val="24"/>
          <w:lang w:eastAsia="ar-SA"/>
        </w:rPr>
        <w:t>.</w:t>
      </w:r>
    </w:p>
    <w:p w:rsidR="004D11F0" w:rsidRPr="0022763A" w:rsidRDefault="004D11F0" w:rsidP="004D11F0">
      <w:pPr>
        <w:spacing w:after="0" w:line="240" w:lineRule="auto"/>
        <w:rPr>
          <w:rFonts w:cs="Times New Roman"/>
          <w:sz w:val="24"/>
          <w:szCs w:val="24"/>
          <w:lang w:eastAsia="en-GB"/>
        </w:rPr>
      </w:pPr>
    </w:p>
    <w:p w:rsidR="004D11F0" w:rsidRPr="0022763A" w:rsidRDefault="004D11F0" w:rsidP="004D11F0">
      <w:pPr>
        <w:spacing w:after="0" w:line="240" w:lineRule="auto"/>
        <w:rPr>
          <w:rFonts w:cs="Times New Roman"/>
          <w:b/>
          <w:bCs/>
          <w:color w:val="000000" w:themeColor="text1"/>
          <w:sz w:val="24"/>
          <w:szCs w:val="24"/>
        </w:rPr>
      </w:pPr>
      <w:r w:rsidRPr="0022763A">
        <w:rPr>
          <w:rFonts w:cs="Times New Roman"/>
          <w:b/>
          <w:bCs/>
          <w:color w:val="000000" w:themeColor="text1"/>
          <w:sz w:val="24"/>
          <w:szCs w:val="24"/>
        </w:rPr>
        <w:t xml:space="preserve">Figure 7. </w:t>
      </w:r>
      <w:r w:rsidRPr="0022763A">
        <w:rPr>
          <w:rFonts w:eastAsia="Times New Roman" w:cs="Times New Roman"/>
          <w:b/>
          <w:color w:val="000000" w:themeColor="text1"/>
          <w:kern w:val="24"/>
          <w:sz w:val="24"/>
          <w:szCs w:val="24"/>
          <w:lang w:eastAsia="ar-SA"/>
        </w:rPr>
        <w:t>Polycarbodiimide-</w:t>
      </w:r>
      <w:r w:rsidRPr="0022763A">
        <w:rPr>
          <w:rFonts w:eastAsia="Times New Roman" w:cs="Times New Roman"/>
          <w:b/>
          <w:i/>
          <w:color w:val="000000" w:themeColor="text1"/>
          <w:kern w:val="24"/>
          <w:sz w:val="24"/>
          <w:szCs w:val="24"/>
          <w:lang w:eastAsia="ar-SA"/>
        </w:rPr>
        <w:t>g</w:t>
      </w:r>
      <w:r w:rsidRPr="0022763A">
        <w:rPr>
          <w:rFonts w:eastAsia="Times New Roman" w:cs="Times New Roman"/>
          <w:b/>
          <w:color w:val="000000" w:themeColor="text1"/>
          <w:kern w:val="24"/>
          <w:sz w:val="24"/>
          <w:szCs w:val="24"/>
          <w:lang w:eastAsia="ar-SA"/>
        </w:rPr>
        <w:t>-polystyrene</w:t>
      </w:r>
      <w:r w:rsidRPr="0022763A">
        <w:rPr>
          <w:rFonts w:cs="Times New Roman"/>
          <w:b/>
          <w:color w:val="000000" w:themeColor="text1"/>
          <w:sz w:val="24"/>
          <w:szCs w:val="24"/>
        </w:rPr>
        <w:t xml:space="preserve"> nano-particles assembled in the thin film.</w:t>
      </w:r>
      <w:r w:rsidRPr="0022763A">
        <w:rPr>
          <w:rFonts w:cs="Times New Roman"/>
          <w:b/>
          <w:bCs/>
          <w:color w:val="000000" w:themeColor="text1"/>
          <w:sz w:val="24"/>
          <w:szCs w:val="24"/>
        </w:rPr>
        <w:t xml:space="preserve"> </w:t>
      </w:r>
    </w:p>
    <w:p w:rsidR="00611538" w:rsidRPr="0022763A" w:rsidRDefault="00725EEF" w:rsidP="004D11F0">
      <w:pPr>
        <w:spacing w:after="0" w:line="240" w:lineRule="auto"/>
        <w:rPr>
          <w:rFonts w:eastAsia="Times New Roman" w:cs="Times New Roman"/>
          <w:color w:val="000000" w:themeColor="text1"/>
          <w:kern w:val="24"/>
          <w:sz w:val="24"/>
          <w:szCs w:val="24"/>
          <w:lang w:eastAsia="ar-SA"/>
        </w:rPr>
      </w:pPr>
      <w:r w:rsidRPr="0022763A">
        <w:rPr>
          <w:rFonts w:cs="Times New Roman"/>
          <w:color w:val="000000" w:themeColor="text1"/>
          <w:sz w:val="24"/>
          <w:szCs w:val="24"/>
        </w:rPr>
        <w:t xml:space="preserve">Representative </w:t>
      </w:r>
      <w:r w:rsidR="009B235E" w:rsidRPr="0022763A">
        <w:rPr>
          <w:rFonts w:cs="Times New Roman"/>
          <w:color w:val="000000" w:themeColor="text1"/>
          <w:sz w:val="24"/>
          <w:szCs w:val="24"/>
        </w:rPr>
        <w:t xml:space="preserve">height and phase </w:t>
      </w:r>
      <w:r w:rsidR="003F4B71" w:rsidRPr="0022763A">
        <w:rPr>
          <w:rFonts w:cs="Times New Roman"/>
          <w:color w:val="000000" w:themeColor="text1"/>
          <w:sz w:val="24"/>
          <w:szCs w:val="24"/>
        </w:rPr>
        <w:t xml:space="preserve">diagrams </w:t>
      </w:r>
      <w:r w:rsidRPr="0022763A">
        <w:rPr>
          <w:rFonts w:cs="Times New Roman"/>
          <w:color w:val="000000" w:themeColor="text1"/>
          <w:sz w:val="24"/>
          <w:szCs w:val="24"/>
        </w:rPr>
        <w:t xml:space="preserve">for </w:t>
      </w:r>
      <w:r w:rsidRPr="0022763A">
        <w:rPr>
          <w:rFonts w:eastAsia="Calibri" w:cs="Times New Roman"/>
          <w:color w:val="000000" w:themeColor="text1"/>
          <w:sz w:val="24"/>
          <w:szCs w:val="24"/>
        </w:rPr>
        <w:t>(</w:t>
      </w:r>
      <w:r w:rsidRPr="0022763A">
        <w:rPr>
          <w:rFonts w:eastAsia="Calibri" w:cs="Times New Roman"/>
          <w:i/>
          <w:color w:val="000000" w:themeColor="text1"/>
          <w:sz w:val="24"/>
          <w:szCs w:val="24"/>
        </w:rPr>
        <w:t>S</w:t>
      </w:r>
      <w:r w:rsidRPr="0022763A">
        <w:rPr>
          <w:rFonts w:eastAsia="Calibri" w:cs="Times New Roman"/>
          <w:color w:val="000000" w:themeColor="text1"/>
          <w:sz w:val="24"/>
          <w:szCs w:val="24"/>
        </w:rPr>
        <w:t>)-50-TRZ-50-Ph-STYR(1:50)-PCD polymer in different solvents: THF (panels a, b) and THF/EtOH binary system (panels c, d).</w:t>
      </w:r>
      <w:r w:rsidR="00972232" w:rsidRPr="0022763A">
        <w:rPr>
          <w:rFonts w:eastAsia="Times New Roman" w:cs="Times New Roman"/>
          <w:color w:val="000000" w:themeColor="text1"/>
          <w:kern w:val="24"/>
          <w:sz w:val="24"/>
          <w:szCs w:val="24"/>
          <w:lang w:eastAsia="ar-SA"/>
        </w:rPr>
        <w:t xml:space="preserve"> Importantly, </w:t>
      </w:r>
      <w:r w:rsidR="007D7243" w:rsidRPr="0022763A">
        <w:rPr>
          <w:rFonts w:eastAsia="Times New Roman" w:cs="Times New Roman"/>
          <w:color w:val="000000" w:themeColor="text1"/>
          <w:kern w:val="24"/>
          <w:sz w:val="24"/>
          <w:szCs w:val="24"/>
          <w:lang w:eastAsia="ar-SA"/>
        </w:rPr>
        <w:t xml:space="preserve">appending </w:t>
      </w:r>
      <w:r w:rsidR="00972232" w:rsidRPr="0022763A">
        <w:rPr>
          <w:rFonts w:eastAsia="Times New Roman" w:cs="Times New Roman"/>
          <w:color w:val="000000" w:themeColor="text1"/>
          <w:kern w:val="24"/>
          <w:sz w:val="24"/>
          <w:szCs w:val="24"/>
          <w:lang w:eastAsia="ar-SA"/>
        </w:rPr>
        <w:t>PS-segments</w:t>
      </w:r>
      <w:r w:rsidR="007D7243" w:rsidRPr="0022763A">
        <w:rPr>
          <w:rFonts w:eastAsia="Times New Roman" w:cs="Times New Roman"/>
          <w:color w:val="000000" w:themeColor="text1"/>
          <w:kern w:val="24"/>
          <w:sz w:val="24"/>
          <w:szCs w:val="24"/>
          <w:lang w:eastAsia="ar-SA"/>
        </w:rPr>
        <w:t xml:space="preserve"> to </w:t>
      </w:r>
      <w:r w:rsidR="009853D5" w:rsidRPr="0022763A">
        <w:rPr>
          <w:rFonts w:eastAsia="Times New Roman" w:cs="Times New Roman"/>
          <w:color w:val="000000" w:themeColor="text1"/>
          <w:kern w:val="24"/>
          <w:sz w:val="24"/>
          <w:szCs w:val="24"/>
          <w:lang w:eastAsia="ar-SA"/>
        </w:rPr>
        <w:t xml:space="preserve">the </w:t>
      </w:r>
      <w:r w:rsidR="007D7243" w:rsidRPr="0022763A">
        <w:rPr>
          <w:rFonts w:eastAsia="Times New Roman" w:cs="Times New Roman"/>
          <w:color w:val="000000" w:themeColor="text1"/>
          <w:kern w:val="24"/>
          <w:sz w:val="24"/>
          <w:szCs w:val="24"/>
          <w:lang w:eastAsia="ar-SA"/>
        </w:rPr>
        <w:t>polycarbodiimide backbone</w:t>
      </w:r>
      <w:r w:rsidR="00972232" w:rsidRPr="0022763A">
        <w:rPr>
          <w:rFonts w:eastAsia="Times New Roman" w:cs="Times New Roman"/>
          <w:color w:val="000000" w:themeColor="text1"/>
          <w:kern w:val="24"/>
          <w:sz w:val="24"/>
          <w:szCs w:val="24"/>
          <w:lang w:eastAsia="ar-SA"/>
        </w:rPr>
        <w:t xml:space="preserve"> </w:t>
      </w:r>
      <w:r w:rsidR="00D45AFB" w:rsidRPr="0022763A">
        <w:rPr>
          <w:rFonts w:eastAsia="Times New Roman" w:cs="Times New Roman"/>
          <w:color w:val="000000" w:themeColor="text1"/>
          <w:kern w:val="24"/>
          <w:sz w:val="24"/>
          <w:szCs w:val="24"/>
          <w:lang w:eastAsia="ar-SA"/>
        </w:rPr>
        <w:t xml:space="preserve">has </w:t>
      </w:r>
      <w:r w:rsidR="009853D5" w:rsidRPr="0022763A">
        <w:rPr>
          <w:rFonts w:eastAsia="Times New Roman" w:cs="Times New Roman"/>
          <w:color w:val="000000" w:themeColor="text1"/>
          <w:kern w:val="24"/>
          <w:sz w:val="24"/>
          <w:szCs w:val="24"/>
          <w:lang w:eastAsia="ar-SA"/>
        </w:rPr>
        <w:t xml:space="preserve">a </w:t>
      </w:r>
      <w:r w:rsidR="00D45AFB" w:rsidRPr="0022763A">
        <w:rPr>
          <w:rFonts w:eastAsia="Times New Roman" w:cs="Times New Roman"/>
          <w:color w:val="000000" w:themeColor="text1"/>
          <w:kern w:val="24"/>
          <w:sz w:val="24"/>
          <w:szCs w:val="24"/>
          <w:lang w:eastAsia="ar-SA"/>
        </w:rPr>
        <w:t xml:space="preserve">noticeable effect on </w:t>
      </w:r>
      <w:r w:rsidR="009853D5" w:rsidRPr="0022763A">
        <w:rPr>
          <w:rFonts w:eastAsia="Times New Roman" w:cs="Times New Roman"/>
          <w:color w:val="000000" w:themeColor="text1"/>
          <w:kern w:val="24"/>
          <w:sz w:val="24"/>
          <w:szCs w:val="24"/>
          <w:lang w:eastAsia="ar-SA"/>
        </w:rPr>
        <w:t xml:space="preserve">the </w:t>
      </w:r>
      <w:r w:rsidR="00972232" w:rsidRPr="0022763A">
        <w:rPr>
          <w:rFonts w:eastAsia="Times New Roman" w:cs="Times New Roman"/>
          <w:color w:val="000000" w:themeColor="text1"/>
          <w:kern w:val="24"/>
          <w:sz w:val="24"/>
          <w:szCs w:val="24"/>
          <w:lang w:eastAsia="ar-SA"/>
        </w:rPr>
        <w:t>self-assembling properties</w:t>
      </w:r>
      <w:r w:rsidR="009853D5" w:rsidRPr="0022763A">
        <w:rPr>
          <w:rFonts w:eastAsia="Times New Roman" w:cs="Times New Roman"/>
          <w:color w:val="000000" w:themeColor="text1"/>
          <w:kern w:val="24"/>
          <w:sz w:val="24"/>
          <w:szCs w:val="24"/>
          <w:lang w:eastAsia="ar-SA"/>
        </w:rPr>
        <w:t>;</w:t>
      </w:r>
      <w:r w:rsidR="00972232" w:rsidRPr="0022763A">
        <w:rPr>
          <w:rFonts w:eastAsia="Times New Roman" w:cs="Times New Roman"/>
          <w:color w:val="000000" w:themeColor="text1"/>
          <w:kern w:val="24"/>
          <w:sz w:val="24"/>
          <w:szCs w:val="24"/>
          <w:lang w:eastAsia="ar-SA"/>
        </w:rPr>
        <w:t xml:space="preserve"> thus</w:t>
      </w:r>
      <w:r w:rsidR="009853D5" w:rsidRPr="0022763A">
        <w:rPr>
          <w:rFonts w:eastAsia="Times New Roman" w:cs="Times New Roman"/>
          <w:color w:val="000000" w:themeColor="text1"/>
          <w:kern w:val="24"/>
          <w:sz w:val="24"/>
          <w:szCs w:val="24"/>
          <w:lang w:eastAsia="ar-SA"/>
        </w:rPr>
        <w:t>,</w:t>
      </w:r>
      <w:r w:rsidR="00972232" w:rsidRPr="0022763A">
        <w:rPr>
          <w:rFonts w:eastAsia="Times New Roman" w:cs="Times New Roman"/>
          <w:color w:val="000000" w:themeColor="text1"/>
          <w:kern w:val="24"/>
          <w:sz w:val="24"/>
          <w:szCs w:val="24"/>
          <w:lang w:eastAsia="ar-SA"/>
        </w:rPr>
        <w:t xml:space="preserve"> macromolecules tend to aggregate into “craters” and nano-rings rather than fibers, a predominant motif found for all alkyne PCDs.</w:t>
      </w:r>
      <w:r w:rsidR="00B06C01" w:rsidRPr="0022763A">
        <w:rPr>
          <w:rFonts w:cs="Times New Roman"/>
          <w:sz w:val="24"/>
          <w:szCs w:val="24"/>
        </w:rPr>
        <w:t xml:space="preserve"> Reprinted with permission</w:t>
      </w:r>
      <w:r w:rsidR="00B06C01" w:rsidRPr="0022763A">
        <w:rPr>
          <w:rFonts w:eastAsia="Times New Roman" w:cs="Times New Roman"/>
          <w:color w:val="000000" w:themeColor="text1"/>
          <w:kern w:val="24"/>
          <w:sz w:val="24"/>
          <w:szCs w:val="24"/>
          <w:vertAlign w:val="superscript"/>
          <w:lang w:eastAsia="ar-SA"/>
        </w:rPr>
        <w:t>23</w:t>
      </w:r>
      <w:r w:rsidR="009853D5" w:rsidRPr="0022763A">
        <w:rPr>
          <w:rFonts w:eastAsia="Times New Roman" w:cs="Times New Roman"/>
          <w:color w:val="000000" w:themeColor="text1"/>
          <w:kern w:val="24"/>
          <w:sz w:val="24"/>
          <w:szCs w:val="24"/>
          <w:lang w:eastAsia="ar-SA"/>
        </w:rPr>
        <w:t>.</w:t>
      </w:r>
    </w:p>
    <w:p w:rsidR="004D11F0" w:rsidRPr="0022763A" w:rsidRDefault="004D11F0" w:rsidP="004D11F0">
      <w:pPr>
        <w:spacing w:after="0" w:line="240" w:lineRule="auto"/>
        <w:rPr>
          <w:rFonts w:eastAsia="Calibri" w:cs="Times New Roman"/>
          <w:color w:val="000000" w:themeColor="text1"/>
          <w:sz w:val="24"/>
          <w:szCs w:val="24"/>
        </w:rPr>
      </w:pPr>
    </w:p>
    <w:p w:rsidR="004D11F0" w:rsidRPr="0022763A" w:rsidRDefault="00763B85" w:rsidP="004D11F0">
      <w:pPr>
        <w:spacing w:after="0" w:line="240" w:lineRule="auto"/>
        <w:rPr>
          <w:rFonts w:cs="Times New Roman"/>
          <w:b/>
          <w:bCs/>
          <w:color w:val="000000" w:themeColor="text1"/>
          <w:sz w:val="24"/>
          <w:szCs w:val="24"/>
        </w:rPr>
      </w:pPr>
      <w:r w:rsidRPr="0022763A">
        <w:rPr>
          <w:rFonts w:cs="Times New Roman"/>
          <w:b/>
          <w:bCs/>
          <w:color w:val="000000" w:themeColor="text1"/>
          <w:sz w:val="24"/>
          <w:szCs w:val="24"/>
        </w:rPr>
        <w:t>Figure 8.</w:t>
      </w:r>
      <w:r w:rsidR="004D11F0" w:rsidRPr="0022763A">
        <w:rPr>
          <w:rFonts w:cs="Times New Roman"/>
          <w:b/>
          <w:color w:val="000000" w:themeColor="text1"/>
          <w:sz w:val="24"/>
          <w:szCs w:val="24"/>
        </w:rPr>
        <w:t xml:space="preserve"> Schematic representation of </w:t>
      </w:r>
      <w:r w:rsidR="004D11F0" w:rsidRPr="0022763A">
        <w:rPr>
          <w:rFonts w:eastAsia="Times New Roman" w:cs="Times New Roman"/>
          <w:b/>
          <w:color w:val="000000"/>
          <w:sz w:val="24"/>
          <w:szCs w:val="24"/>
        </w:rPr>
        <w:t>polycarbodiimide-</w:t>
      </w:r>
      <w:r w:rsidR="004D11F0" w:rsidRPr="0022763A">
        <w:rPr>
          <w:rFonts w:eastAsia="Times New Roman" w:cs="Times New Roman"/>
          <w:b/>
          <w:i/>
          <w:iCs/>
          <w:color w:val="000000"/>
          <w:sz w:val="24"/>
          <w:szCs w:val="24"/>
        </w:rPr>
        <w:t>g</w:t>
      </w:r>
      <w:r w:rsidR="004D11F0" w:rsidRPr="0022763A">
        <w:rPr>
          <w:rFonts w:eastAsia="Times New Roman" w:cs="Times New Roman"/>
          <w:b/>
          <w:color w:val="000000"/>
          <w:sz w:val="24"/>
          <w:szCs w:val="24"/>
        </w:rPr>
        <w:t>-polystyrene nano-spheres as evidenced by SEM-analysis</w:t>
      </w:r>
      <w:r w:rsidR="004D11F0" w:rsidRPr="0022763A">
        <w:rPr>
          <w:rFonts w:cs="Times New Roman"/>
          <w:b/>
          <w:color w:val="000000" w:themeColor="text1"/>
          <w:sz w:val="24"/>
          <w:szCs w:val="24"/>
        </w:rPr>
        <w:t>.</w:t>
      </w:r>
    </w:p>
    <w:p w:rsidR="009B235E" w:rsidRPr="0022763A" w:rsidRDefault="0068494C" w:rsidP="004D11F0">
      <w:pPr>
        <w:spacing w:after="0" w:line="240" w:lineRule="auto"/>
        <w:rPr>
          <w:rFonts w:eastAsia="Calibri" w:cs="Times New Roman"/>
          <w:color w:val="000000" w:themeColor="text1"/>
          <w:sz w:val="24"/>
          <w:szCs w:val="24"/>
          <w:lang w:eastAsia="en-GB"/>
        </w:rPr>
      </w:pPr>
      <w:r w:rsidRPr="0022763A">
        <w:rPr>
          <w:rFonts w:cs="Times New Roman"/>
          <w:color w:val="000000" w:themeColor="text1"/>
          <w:sz w:val="24"/>
          <w:szCs w:val="24"/>
        </w:rPr>
        <w:t xml:space="preserve">Individual nano-particles </w:t>
      </w:r>
      <w:r w:rsidRPr="0022763A">
        <w:rPr>
          <w:rFonts w:eastAsiaTheme="minorEastAsia" w:cs="Times New Roman"/>
          <w:bCs/>
          <w:color w:val="000000" w:themeColor="text1"/>
          <w:kern w:val="24"/>
          <w:sz w:val="24"/>
          <w:szCs w:val="24"/>
        </w:rPr>
        <w:t xml:space="preserve">(panel e) </w:t>
      </w:r>
      <w:r w:rsidRPr="0022763A">
        <w:rPr>
          <w:rFonts w:cs="Times New Roman"/>
          <w:color w:val="000000" w:themeColor="text1"/>
          <w:sz w:val="24"/>
          <w:szCs w:val="24"/>
        </w:rPr>
        <w:t xml:space="preserve">and </w:t>
      </w:r>
      <w:r w:rsidR="00801E53" w:rsidRPr="0022763A">
        <w:rPr>
          <w:rFonts w:cs="Times New Roman"/>
          <w:color w:val="000000" w:themeColor="text1"/>
          <w:sz w:val="24"/>
          <w:szCs w:val="24"/>
        </w:rPr>
        <w:t xml:space="preserve">large aggregates </w:t>
      </w:r>
      <w:r w:rsidRPr="0022763A">
        <w:rPr>
          <w:rFonts w:cs="Times New Roman"/>
          <w:sz w:val="24"/>
          <w:szCs w:val="24"/>
        </w:rPr>
        <w:t xml:space="preserve">(panels a-d) </w:t>
      </w:r>
      <w:r w:rsidRPr="0022763A">
        <w:rPr>
          <w:rFonts w:cs="Times New Roman"/>
          <w:color w:val="000000" w:themeColor="text1"/>
          <w:sz w:val="24"/>
          <w:szCs w:val="24"/>
        </w:rPr>
        <w:t xml:space="preserve">assembled from </w:t>
      </w:r>
      <w:r w:rsidRPr="0022763A">
        <w:rPr>
          <w:rFonts w:cs="Times New Roman"/>
          <w:sz w:val="24"/>
          <w:szCs w:val="24"/>
        </w:rPr>
        <w:t>(</w:t>
      </w:r>
      <w:r w:rsidRPr="0022763A">
        <w:rPr>
          <w:rFonts w:cs="Times New Roman"/>
          <w:i/>
          <w:sz w:val="24"/>
          <w:szCs w:val="24"/>
        </w:rPr>
        <w:t>S</w:t>
      </w:r>
      <w:r w:rsidRPr="0022763A">
        <w:rPr>
          <w:rFonts w:cs="Times New Roman"/>
          <w:sz w:val="24"/>
          <w:szCs w:val="24"/>
        </w:rPr>
        <w:t>)-70-TRZ-30-Ph-STYR(1:100)-PCD</w:t>
      </w:r>
      <w:r w:rsidR="00801E53" w:rsidRPr="0022763A">
        <w:rPr>
          <w:rFonts w:cs="Times New Roman"/>
          <w:sz w:val="24"/>
          <w:szCs w:val="24"/>
        </w:rPr>
        <w:t xml:space="preserve"> </w:t>
      </w:r>
      <w:r w:rsidRPr="0022763A">
        <w:rPr>
          <w:rFonts w:cs="Times New Roman"/>
          <w:sz w:val="24"/>
          <w:szCs w:val="24"/>
        </w:rPr>
        <w:t>and (</w:t>
      </w:r>
      <w:r w:rsidRPr="0022763A">
        <w:rPr>
          <w:rFonts w:cs="Times New Roman"/>
          <w:i/>
          <w:sz w:val="24"/>
          <w:szCs w:val="24"/>
        </w:rPr>
        <w:t>R</w:t>
      </w:r>
      <w:r w:rsidRPr="0022763A">
        <w:rPr>
          <w:rFonts w:cs="Times New Roman"/>
          <w:sz w:val="24"/>
          <w:szCs w:val="24"/>
        </w:rPr>
        <w:t>)-50-TRZ-50-Ph-STYR(1:100)-PCD</w:t>
      </w:r>
      <w:r w:rsidR="00801E53" w:rsidRPr="0022763A">
        <w:rPr>
          <w:rFonts w:cs="Times New Roman"/>
          <w:sz w:val="24"/>
          <w:szCs w:val="24"/>
        </w:rPr>
        <w:t xml:space="preserve"> polymers</w:t>
      </w:r>
      <w:r w:rsidRPr="0022763A">
        <w:rPr>
          <w:color w:val="000000" w:themeColor="text1"/>
          <w:sz w:val="24"/>
          <w:szCs w:val="24"/>
          <w:lang w:eastAsia="en-GB"/>
        </w:rPr>
        <w:t>, respectively</w:t>
      </w:r>
      <w:r w:rsidRPr="0022763A">
        <w:rPr>
          <w:rFonts w:eastAsiaTheme="minorEastAsia" w:cs="Times New Roman"/>
          <w:bCs/>
          <w:color w:val="000000" w:themeColor="text1"/>
          <w:kern w:val="24"/>
          <w:sz w:val="24"/>
          <w:szCs w:val="24"/>
        </w:rPr>
        <w:t>.</w:t>
      </w:r>
      <w:r w:rsidR="00801E53" w:rsidRPr="0022763A">
        <w:rPr>
          <w:rFonts w:eastAsiaTheme="minorEastAsia" w:cs="Times New Roman"/>
          <w:bCs/>
          <w:color w:val="000000" w:themeColor="text1"/>
          <w:kern w:val="24"/>
          <w:sz w:val="24"/>
          <w:szCs w:val="24"/>
        </w:rPr>
        <w:t xml:space="preserve"> Proposed self-assembly model for the individual </w:t>
      </w:r>
      <w:r w:rsidR="00801E53" w:rsidRPr="0022763A">
        <w:rPr>
          <w:rFonts w:eastAsia="Times New Roman" w:cs="Times New Roman"/>
          <w:color w:val="000000"/>
          <w:sz w:val="24"/>
          <w:szCs w:val="24"/>
        </w:rPr>
        <w:t>polycarbodiimide-</w:t>
      </w:r>
      <w:r w:rsidR="00801E53" w:rsidRPr="0022763A">
        <w:rPr>
          <w:rFonts w:eastAsia="Times New Roman" w:cs="Times New Roman"/>
          <w:i/>
          <w:iCs/>
          <w:color w:val="000000"/>
          <w:sz w:val="24"/>
          <w:szCs w:val="24"/>
        </w:rPr>
        <w:t>g</w:t>
      </w:r>
      <w:r w:rsidR="00801E53" w:rsidRPr="0022763A">
        <w:rPr>
          <w:rFonts w:eastAsia="Times New Roman" w:cs="Times New Roman"/>
          <w:color w:val="000000"/>
          <w:sz w:val="24"/>
          <w:szCs w:val="24"/>
        </w:rPr>
        <w:t>-polystyrene macromolecules</w:t>
      </w:r>
      <w:r w:rsidR="00801E53" w:rsidRPr="0022763A">
        <w:rPr>
          <w:rFonts w:eastAsiaTheme="minorEastAsia" w:cs="Times New Roman"/>
          <w:bCs/>
          <w:color w:val="000000" w:themeColor="text1"/>
          <w:kern w:val="24"/>
          <w:sz w:val="24"/>
          <w:szCs w:val="24"/>
        </w:rPr>
        <w:t xml:space="preserve"> </w:t>
      </w:r>
      <w:r w:rsidR="009853D5" w:rsidRPr="0022763A">
        <w:rPr>
          <w:rFonts w:eastAsiaTheme="minorEastAsia" w:cs="Times New Roman"/>
          <w:bCs/>
          <w:color w:val="000000" w:themeColor="text1"/>
          <w:kern w:val="24"/>
          <w:sz w:val="24"/>
          <w:szCs w:val="24"/>
        </w:rPr>
        <w:t xml:space="preserve">with </w:t>
      </w:r>
      <w:r w:rsidR="00801E53" w:rsidRPr="0022763A">
        <w:rPr>
          <w:rFonts w:eastAsiaTheme="minorEastAsia" w:cs="Times New Roman"/>
          <w:bCs/>
          <w:color w:val="000000" w:themeColor="text1"/>
          <w:kern w:val="24"/>
          <w:sz w:val="24"/>
          <w:szCs w:val="24"/>
        </w:rPr>
        <w:t>rigid polycarbodiimide backbone</w:t>
      </w:r>
      <w:r w:rsidR="009853D5" w:rsidRPr="0022763A">
        <w:rPr>
          <w:rFonts w:eastAsiaTheme="minorEastAsia" w:cs="Times New Roman"/>
          <w:bCs/>
          <w:color w:val="000000" w:themeColor="text1"/>
          <w:kern w:val="24"/>
          <w:sz w:val="24"/>
          <w:szCs w:val="24"/>
        </w:rPr>
        <w:t>s</w:t>
      </w:r>
      <w:r w:rsidR="00801E53" w:rsidRPr="0022763A">
        <w:rPr>
          <w:rFonts w:eastAsiaTheme="minorEastAsia" w:cs="Times New Roman"/>
          <w:bCs/>
          <w:color w:val="000000" w:themeColor="text1"/>
          <w:kern w:val="24"/>
          <w:sz w:val="24"/>
          <w:szCs w:val="24"/>
        </w:rPr>
        <w:t xml:space="preserve"> (green</w:t>
      </w:r>
      <w:r w:rsidR="009853D5" w:rsidRPr="0022763A">
        <w:rPr>
          <w:rFonts w:eastAsiaTheme="minorEastAsia" w:cs="Times New Roman"/>
          <w:bCs/>
          <w:color w:val="000000" w:themeColor="text1"/>
          <w:kern w:val="24"/>
          <w:sz w:val="24"/>
          <w:szCs w:val="24"/>
        </w:rPr>
        <w:t>-</w:t>
      </w:r>
      <w:r w:rsidR="00801E53" w:rsidRPr="0022763A">
        <w:rPr>
          <w:rFonts w:eastAsiaTheme="minorEastAsia" w:cs="Times New Roman"/>
          <w:bCs/>
          <w:color w:val="000000" w:themeColor="text1"/>
          <w:kern w:val="24"/>
          <w:sz w:val="24"/>
          <w:szCs w:val="24"/>
        </w:rPr>
        <w:t xml:space="preserve">yellow) dispersed in the environment </w:t>
      </w:r>
      <w:r w:rsidR="009853D5" w:rsidRPr="0022763A">
        <w:rPr>
          <w:rFonts w:eastAsiaTheme="minorEastAsia" w:cs="Times New Roman"/>
          <w:bCs/>
          <w:color w:val="000000" w:themeColor="text1"/>
          <w:kern w:val="24"/>
          <w:sz w:val="24"/>
          <w:szCs w:val="24"/>
        </w:rPr>
        <w:t xml:space="preserve">and </w:t>
      </w:r>
      <w:r w:rsidR="00801E53" w:rsidRPr="0022763A">
        <w:rPr>
          <w:rFonts w:eastAsiaTheme="minorEastAsia" w:cs="Times New Roman"/>
          <w:bCs/>
          <w:color w:val="000000" w:themeColor="text1"/>
          <w:kern w:val="24"/>
          <w:sz w:val="24"/>
          <w:szCs w:val="24"/>
        </w:rPr>
        <w:t>formed by polystyrene lateral chains (light blue).</w:t>
      </w:r>
      <w:r w:rsidR="00B06C01" w:rsidRPr="0022763A">
        <w:rPr>
          <w:rFonts w:cs="Times New Roman"/>
          <w:sz w:val="24"/>
          <w:szCs w:val="24"/>
        </w:rPr>
        <w:t xml:space="preserve"> Reprinted with permission</w:t>
      </w:r>
      <w:r w:rsidR="00B06C01" w:rsidRPr="0022763A">
        <w:rPr>
          <w:rFonts w:eastAsia="Times New Roman" w:cs="Times New Roman"/>
          <w:color w:val="000000" w:themeColor="text1"/>
          <w:kern w:val="24"/>
          <w:sz w:val="24"/>
          <w:szCs w:val="24"/>
          <w:vertAlign w:val="superscript"/>
          <w:lang w:eastAsia="ar-SA"/>
        </w:rPr>
        <w:t>23</w:t>
      </w:r>
      <w:r w:rsidR="009853D5" w:rsidRPr="0022763A">
        <w:rPr>
          <w:rFonts w:eastAsia="Times New Roman" w:cs="Times New Roman"/>
          <w:color w:val="000000" w:themeColor="text1"/>
          <w:kern w:val="24"/>
          <w:sz w:val="24"/>
          <w:szCs w:val="24"/>
          <w:lang w:eastAsia="ar-SA"/>
        </w:rPr>
        <w:t>.</w:t>
      </w:r>
    </w:p>
    <w:p w:rsidR="00F4493B" w:rsidRPr="0022763A" w:rsidRDefault="00F4493B" w:rsidP="004D11F0">
      <w:pPr>
        <w:spacing w:after="0" w:line="240" w:lineRule="auto"/>
        <w:rPr>
          <w:rFonts w:eastAsia="Calibri" w:cs="Times New Roman"/>
          <w:b/>
          <w:color w:val="000000" w:themeColor="text1"/>
          <w:sz w:val="24"/>
          <w:szCs w:val="24"/>
        </w:rPr>
      </w:pPr>
    </w:p>
    <w:p w:rsidR="00BA4D59" w:rsidRPr="0022763A" w:rsidRDefault="003A16ED" w:rsidP="004D11F0">
      <w:pPr>
        <w:spacing w:after="0" w:line="240" w:lineRule="auto"/>
        <w:rPr>
          <w:rFonts w:eastAsia="Calibri" w:cs="Times New Roman"/>
          <w:b/>
          <w:color w:val="000000" w:themeColor="text1"/>
          <w:sz w:val="24"/>
          <w:szCs w:val="24"/>
        </w:rPr>
      </w:pPr>
      <w:r w:rsidRPr="0022763A">
        <w:rPr>
          <w:rFonts w:eastAsia="Calibri" w:cs="Times New Roman"/>
          <w:b/>
          <w:color w:val="000000" w:themeColor="text1"/>
          <w:sz w:val="24"/>
          <w:szCs w:val="24"/>
        </w:rPr>
        <w:t>DISCUSSION</w:t>
      </w:r>
      <w:r w:rsidR="00100E9A" w:rsidRPr="0022763A">
        <w:rPr>
          <w:rFonts w:eastAsia="Calibri" w:cs="Times New Roman"/>
          <w:b/>
          <w:color w:val="000000" w:themeColor="text1"/>
          <w:sz w:val="24"/>
          <w:szCs w:val="24"/>
        </w:rPr>
        <w:t>:</w:t>
      </w:r>
    </w:p>
    <w:p w:rsidR="00EA451F" w:rsidRPr="0022763A" w:rsidRDefault="00A15A20" w:rsidP="004D11F0">
      <w:pPr>
        <w:spacing w:after="0" w:line="240" w:lineRule="auto"/>
        <w:rPr>
          <w:rFonts w:eastAsia="Calibri" w:cs="Times New Roman"/>
          <w:color w:val="000000" w:themeColor="text1"/>
          <w:sz w:val="24"/>
          <w:szCs w:val="24"/>
          <w:lang w:eastAsia="en-GB"/>
        </w:rPr>
      </w:pPr>
      <w:r w:rsidRPr="0022763A">
        <w:rPr>
          <w:rFonts w:eastAsia="Calibri" w:cs="Times New Roman"/>
          <w:color w:val="000000" w:themeColor="text1"/>
          <w:sz w:val="24"/>
          <w:szCs w:val="24"/>
          <w:lang w:eastAsia="en-GB"/>
        </w:rPr>
        <w:t xml:space="preserve">In summary, </w:t>
      </w:r>
      <w:r w:rsidR="006F1A43" w:rsidRPr="0022763A">
        <w:rPr>
          <w:rFonts w:eastAsia="Calibri" w:cs="Times New Roman"/>
          <w:color w:val="000000" w:themeColor="text1"/>
          <w:sz w:val="24"/>
          <w:szCs w:val="24"/>
          <w:lang w:eastAsia="en-GB"/>
        </w:rPr>
        <w:t xml:space="preserve">the </w:t>
      </w:r>
      <w:r w:rsidRPr="0022763A">
        <w:rPr>
          <w:rFonts w:eastAsia="Calibri" w:cs="Times New Roman"/>
          <w:color w:val="000000" w:themeColor="text1"/>
          <w:sz w:val="24"/>
          <w:szCs w:val="24"/>
          <w:lang w:eastAsia="en-GB"/>
        </w:rPr>
        <w:t>spin-coating deposition method represent</w:t>
      </w:r>
      <w:r w:rsidR="00822DBD" w:rsidRPr="0022763A">
        <w:rPr>
          <w:rFonts w:eastAsia="Calibri" w:cs="Times New Roman"/>
          <w:color w:val="000000" w:themeColor="text1"/>
          <w:sz w:val="24"/>
          <w:szCs w:val="24"/>
          <w:lang w:eastAsia="en-GB"/>
        </w:rPr>
        <w:t>s</w:t>
      </w:r>
      <w:r w:rsidRPr="0022763A">
        <w:rPr>
          <w:rFonts w:eastAsia="Calibri" w:cs="Times New Roman"/>
          <w:color w:val="000000" w:themeColor="text1"/>
          <w:sz w:val="24"/>
          <w:szCs w:val="24"/>
          <w:lang w:eastAsia="en-GB"/>
        </w:rPr>
        <w:t xml:space="preserve"> a convenient way</w:t>
      </w:r>
      <w:r w:rsidRPr="0022763A">
        <w:rPr>
          <w:rFonts w:eastAsia="Times New Roman" w:cs="Times New Roman"/>
          <w:color w:val="000000" w:themeColor="text1"/>
          <w:kern w:val="24"/>
          <w:sz w:val="24"/>
          <w:szCs w:val="24"/>
          <w:lang w:eastAsia="ar-SA"/>
        </w:rPr>
        <w:t xml:space="preserve"> to reproducibly generate </w:t>
      </w:r>
      <w:r w:rsidR="00972232" w:rsidRPr="0022763A">
        <w:rPr>
          <w:rFonts w:eastAsia="Calibri" w:cs="Times New Roman"/>
          <w:color w:val="000000" w:themeColor="text1"/>
          <w:sz w:val="24"/>
          <w:szCs w:val="24"/>
          <w:lang w:eastAsia="en-GB"/>
        </w:rPr>
        <w:t>multiple-type morphologies</w:t>
      </w:r>
      <w:r w:rsidR="006F1A43" w:rsidRPr="0022763A">
        <w:rPr>
          <w:rFonts w:eastAsia="Calibri" w:cs="Times New Roman"/>
          <w:color w:val="000000" w:themeColor="text1"/>
          <w:sz w:val="24"/>
          <w:szCs w:val="24"/>
          <w:lang w:eastAsia="en-GB"/>
        </w:rPr>
        <w:t>,</w:t>
      </w:r>
      <w:r w:rsidR="00972232" w:rsidRPr="0022763A">
        <w:rPr>
          <w:rFonts w:eastAsia="Times New Roman" w:cs="Times New Roman"/>
          <w:color w:val="000000" w:themeColor="text1"/>
          <w:kern w:val="24"/>
          <w:sz w:val="24"/>
          <w:szCs w:val="24"/>
          <w:lang w:eastAsia="ar-SA"/>
        </w:rPr>
        <w:t xml:space="preserve"> </w:t>
      </w:r>
      <w:r w:rsidRPr="0022763A">
        <w:rPr>
          <w:rFonts w:eastAsia="Times New Roman" w:cs="Times New Roman"/>
          <w:color w:val="000000" w:themeColor="text1"/>
          <w:kern w:val="24"/>
          <w:sz w:val="24"/>
          <w:szCs w:val="24"/>
          <w:lang w:eastAsia="ar-SA"/>
        </w:rPr>
        <w:t xml:space="preserve">including fiber-like aggregates, ribbons, worm-like structures, fibrillar networks, looped fibers, toroids, </w:t>
      </w:r>
      <w:r w:rsidR="000C0342" w:rsidRPr="0022763A">
        <w:rPr>
          <w:rFonts w:eastAsia="Times New Roman" w:cs="Times New Roman"/>
          <w:color w:val="000000" w:themeColor="text1"/>
          <w:kern w:val="24"/>
          <w:sz w:val="24"/>
          <w:szCs w:val="24"/>
          <w:lang w:eastAsia="ar-SA"/>
        </w:rPr>
        <w:t>and superhelices</w:t>
      </w:r>
      <w:r w:rsidR="006F1A43"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 from either alkyne polycarbodiimides or from their respective </w:t>
      </w:r>
      <w:r w:rsidR="00150A28" w:rsidRPr="0022763A">
        <w:rPr>
          <w:rFonts w:eastAsia="Times New Roman" w:cs="Times New Roman"/>
          <w:color w:val="000000" w:themeColor="text1"/>
          <w:kern w:val="24"/>
          <w:sz w:val="24"/>
          <w:szCs w:val="24"/>
          <w:lang w:eastAsia="ar-SA"/>
        </w:rPr>
        <w:t>PS-</w:t>
      </w:r>
      <w:r w:rsidRPr="0022763A">
        <w:rPr>
          <w:rFonts w:eastAsia="Times New Roman" w:cs="Times New Roman"/>
          <w:color w:val="000000" w:themeColor="text1"/>
          <w:kern w:val="24"/>
          <w:sz w:val="24"/>
          <w:szCs w:val="24"/>
          <w:lang w:eastAsia="ar-SA"/>
        </w:rPr>
        <w:t>derivatives (</w:t>
      </w:r>
      <w:r w:rsidRPr="0022763A">
        <w:rPr>
          <w:rFonts w:eastAsia="Times New Roman" w:cs="Times New Roman"/>
          <w:i/>
          <w:color w:val="000000" w:themeColor="text1"/>
          <w:kern w:val="24"/>
          <w:sz w:val="24"/>
          <w:szCs w:val="24"/>
          <w:lang w:eastAsia="ar-SA"/>
        </w:rPr>
        <w:t>i.e.</w:t>
      </w:r>
      <w:r w:rsidR="00AE41DD"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 </w:t>
      </w:r>
      <w:r w:rsidRPr="0022763A">
        <w:rPr>
          <w:rFonts w:eastAsia="Times New Roman" w:cs="Times New Roman"/>
          <w:color w:val="000000"/>
          <w:sz w:val="24"/>
          <w:szCs w:val="24"/>
        </w:rPr>
        <w:t>polycarbodiimide-</w:t>
      </w:r>
      <w:r w:rsidRPr="0022763A">
        <w:rPr>
          <w:rFonts w:eastAsia="Times New Roman" w:cs="Times New Roman"/>
          <w:i/>
          <w:iCs/>
          <w:color w:val="000000"/>
          <w:sz w:val="24"/>
          <w:szCs w:val="24"/>
        </w:rPr>
        <w:t>g</w:t>
      </w:r>
      <w:r w:rsidRPr="0022763A">
        <w:rPr>
          <w:rFonts w:eastAsia="Times New Roman" w:cs="Times New Roman"/>
          <w:color w:val="000000"/>
          <w:sz w:val="24"/>
          <w:szCs w:val="24"/>
        </w:rPr>
        <w:t xml:space="preserve">-polystyrenes). </w:t>
      </w:r>
      <w:r w:rsidR="00EA451F" w:rsidRPr="0022763A">
        <w:rPr>
          <w:rFonts w:cs="Times New Roman"/>
          <w:color w:val="000000" w:themeColor="text1"/>
          <w:sz w:val="24"/>
          <w:szCs w:val="24"/>
        </w:rPr>
        <w:t>Thus, coordination-insertion polymerization</w:t>
      </w:r>
      <w:r w:rsidR="005B4706" w:rsidRPr="0022763A">
        <w:rPr>
          <w:rFonts w:cs="Times New Roman"/>
          <w:color w:val="000000" w:themeColor="text1"/>
          <w:sz w:val="24"/>
          <w:szCs w:val="24"/>
        </w:rPr>
        <w:t>,</w:t>
      </w:r>
      <w:r w:rsidR="00150A28" w:rsidRPr="0022763A">
        <w:rPr>
          <w:rFonts w:cs="Times New Roman"/>
          <w:color w:val="000000" w:themeColor="text1"/>
          <w:sz w:val="24"/>
          <w:szCs w:val="24"/>
        </w:rPr>
        <w:t xml:space="preserve"> along with</w:t>
      </w:r>
      <w:r w:rsidR="00EA451F" w:rsidRPr="0022763A">
        <w:rPr>
          <w:rFonts w:cs="Times New Roman"/>
          <w:color w:val="000000" w:themeColor="text1"/>
          <w:sz w:val="24"/>
          <w:szCs w:val="24"/>
        </w:rPr>
        <w:t xml:space="preserve"> further functionalization using</w:t>
      </w:r>
      <w:r w:rsidR="006F1A43" w:rsidRPr="0022763A">
        <w:rPr>
          <w:rFonts w:cs="Times New Roman"/>
          <w:color w:val="000000" w:themeColor="text1"/>
          <w:sz w:val="24"/>
          <w:szCs w:val="24"/>
        </w:rPr>
        <w:t xml:space="preserve"> a</w:t>
      </w:r>
      <w:r w:rsidR="00EA451F" w:rsidRPr="0022763A">
        <w:rPr>
          <w:rFonts w:cs="Times New Roman"/>
          <w:color w:val="000000" w:themeColor="text1"/>
          <w:sz w:val="24"/>
          <w:szCs w:val="24"/>
        </w:rPr>
        <w:t xml:space="preserve"> “click” reaction</w:t>
      </w:r>
      <w:r w:rsidR="00150A28" w:rsidRPr="0022763A">
        <w:rPr>
          <w:rFonts w:cs="Times New Roman"/>
          <w:color w:val="000000" w:themeColor="text1"/>
          <w:sz w:val="24"/>
          <w:szCs w:val="24"/>
        </w:rPr>
        <w:t xml:space="preserve"> followed by ATRP</w:t>
      </w:r>
      <w:r w:rsidR="00EA451F" w:rsidRPr="0022763A">
        <w:rPr>
          <w:rFonts w:cs="Times New Roman"/>
          <w:color w:val="000000" w:themeColor="text1"/>
          <w:sz w:val="24"/>
          <w:szCs w:val="24"/>
        </w:rPr>
        <w:t>, provide</w:t>
      </w:r>
      <w:r w:rsidR="006F1A43" w:rsidRPr="0022763A">
        <w:rPr>
          <w:rFonts w:cs="Times New Roman"/>
          <w:color w:val="000000" w:themeColor="text1"/>
          <w:sz w:val="24"/>
          <w:szCs w:val="24"/>
        </w:rPr>
        <w:t>s</w:t>
      </w:r>
      <w:r w:rsidR="00EA451F" w:rsidRPr="0022763A">
        <w:rPr>
          <w:rFonts w:cs="Times New Roman"/>
          <w:color w:val="000000" w:themeColor="text1"/>
          <w:sz w:val="24"/>
          <w:szCs w:val="24"/>
        </w:rPr>
        <w:t xml:space="preserve"> </w:t>
      </w:r>
      <w:r w:rsidR="006F1A43" w:rsidRPr="0022763A">
        <w:rPr>
          <w:rFonts w:cs="Times New Roman"/>
          <w:color w:val="000000" w:themeColor="text1"/>
          <w:sz w:val="24"/>
          <w:szCs w:val="24"/>
        </w:rPr>
        <w:t xml:space="preserve">a </w:t>
      </w:r>
      <w:r w:rsidR="00EA451F" w:rsidRPr="0022763A">
        <w:rPr>
          <w:rFonts w:cs="Times New Roman"/>
          <w:color w:val="000000" w:themeColor="text1"/>
          <w:sz w:val="24"/>
          <w:szCs w:val="24"/>
        </w:rPr>
        <w:t>unique opportunity to rapidly obtain a series of statistical polycarbodiimides with</w:t>
      </w:r>
      <w:r w:rsidR="006F1A43" w:rsidRPr="0022763A">
        <w:rPr>
          <w:rFonts w:cs="Times New Roman"/>
          <w:color w:val="000000" w:themeColor="text1"/>
          <w:sz w:val="24"/>
          <w:szCs w:val="24"/>
        </w:rPr>
        <w:t xml:space="preserve"> the</w:t>
      </w:r>
      <w:r w:rsidR="00EA451F" w:rsidRPr="0022763A">
        <w:rPr>
          <w:rFonts w:cs="Times New Roman"/>
          <w:color w:val="000000" w:themeColor="text1"/>
          <w:sz w:val="24"/>
          <w:szCs w:val="24"/>
        </w:rPr>
        <w:t xml:space="preserve"> </w:t>
      </w:r>
      <w:r w:rsidR="00EA451F" w:rsidRPr="0022763A">
        <w:rPr>
          <w:rFonts w:cs="Times New Roman"/>
          <w:i/>
          <w:color w:val="000000" w:themeColor="text1"/>
          <w:sz w:val="24"/>
          <w:szCs w:val="24"/>
        </w:rPr>
        <w:t>R</w:t>
      </w:r>
      <w:r w:rsidR="00EA451F" w:rsidRPr="0022763A">
        <w:rPr>
          <w:rFonts w:cs="Times New Roman"/>
          <w:color w:val="000000" w:themeColor="text1"/>
          <w:sz w:val="24"/>
          <w:szCs w:val="24"/>
        </w:rPr>
        <w:t xml:space="preserve">- and </w:t>
      </w:r>
      <w:r w:rsidR="00EA451F" w:rsidRPr="0022763A">
        <w:rPr>
          <w:rFonts w:cs="Times New Roman"/>
          <w:i/>
          <w:color w:val="000000" w:themeColor="text1"/>
          <w:sz w:val="24"/>
          <w:szCs w:val="24"/>
        </w:rPr>
        <w:t>S</w:t>
      </w:r>
      <w:r w:rsidR="00EA451F" w:rsidRPr="0022763A">
        <w:rPr>
          <w:rFonts w:cs="Times New Roman"/>
          <w:color w:val="000000" w:themeColor="text1"/>
          <w:sz w:val="24"/>
          <w:szCs w:val="24"/>
        </w:rPr>
        <w:t>-configuration of backbone</w:t>
      </w:r>
      <w:r w:rsidR="006F1A43" w:rsidRPr="0022763A">
        <w:rPr>
          <w:rFonts w:cs="Times New Roman"/>
          <w:color w:val="000000" w:themeColor="text1"/>
          <w:sz w:val="24"/>
          <w:szCs w:val="24"/>
        </w:rPr>
        <w:t>s</w:t>
      </w:r>
      <w:r w:rsidR="00EA451F" w:rsidRPr="0022763A">
        <w:rPr>
          <w:rFonts w:cs="Times New Roman"/>
          <w:color w:val="000000" w:themeColor="text1"/>
          <w:sz w:val="24"/>
          <w:szCs w:val="24"/>
        </w:rPr>
        <w:t xml:space="preserve"> in </w:t>
      </w:r>
      <w:r w:rsidR="006F1A43" w:rsidRPr="0022763A">
        <w:rPr>
          <w:rFonts w:cs="Times New Roman"/>
          <w:color w:val="000000" w:themeColor="text1"/>
          <w:sz w:val="24"/>
          <w:szCs w:val="24"/>
        </w:rPr>
        <w:t xml:space="preserve">a </w:t>
      </w:r>
      <w:r w:rsidR="00EA451F" w:rsidRPr="0022763A">
        <w:rPr>
          <w:rFonts w:cs="Times New Roman"/>
          <w:color w:val="000000" w:themeColor="text1"/>
          <w:sz w:val="24"/>
          <w:szCs w:val="24"/>
        </w:rPr>
        <w:t xml:space="preserve">nearly quantitative yield. </w:t>
      </w:r>
    </w:p>
    <w:p w:rsidR="00EA451F" w:rsidRPr="0022763A" w:rsidRDefault="00EA451F" w:rsidP="004D11F0">
      <w:pPr>
        <w:spacing w:after="0" w:line="240" w:lineRule="auto"/>
        <w:rPr>
          <w:rFonts w:eastAsia="Calibri" w:cs="Times New Roman"/>
          <w:color w:val="000000" w:themeColor="text1"/>
          <w:sz w:val="24"/>
          <w:szCs w:val="24"/>
          <w:lang w:eastAsia="en-GB"/>
        </w:rPr>
      </w:pPr>
    </w:p>
    <w:p w:rsidR="00B449EC" w:rsidRPr="0022763A" w:rsidRDefault="00800754" w:rsidP="004D11F0">
      <w:pPr>
        <w:spacing w:after="0" w:line="240" w:lineRule="auto"/>
        <w:rPr>
          <w:rFonts w:eastAsia="Times New Roman" w:cs="Times New Roman"/>
          <w:color w:val="000000" w:themeColor="text1"/>
          <w:kern w:val="24"/>
          <w:sz w:val="24"/>
          <w:szCs w:val="24"/>
          <w:lang w:eastAsia="ar-SA"/>
        </w:rPr>
      </w:pPr>
      <w:r w:rsidRPr="0022763A">
        <w:rPr>
          <w:rFonts w:eastAsia="Times New Roman" w:cs="Times New Roman"/>
          <w:color w:val="000000" w:themeColor="text1"/>
          <w:kern w:val="24"/>
          <w:sz w:val="24"/>
          <w:szCs w:val="24"/>
          <w:lang w:eastAsia="ar-SA"/>
        </w:rPr>
        <w:t>Alkyne polycarbodiimide formation</w:t>
      </w:r>
      <w:r w:rsidR="00210F53" w:rsidRPr="0022763A">
        <w:rPr>
          <w:rFonts w:eastAsia="Times New Roman" w:cs="Times New Roman"/>
          <w:color w:val="000000" w:themeColor="text1"/>
          <w:kern w:val="24"/>
          <w:sz w:val="24"/>
          <w:szCs w:val="24"/>
          <w:lang w:eastAsia="ar-SA"/>
        </w:rPr>
        <w:t xml:space="preserve"> (Figure 1)</w:t>
      </w:r>
      <w:r w:rsidRPr="0022763A">
        <w:rPr>
          <w:rFonts w:eastAsia="Times New Roman" w:cs="Times New Roman"/>
          <w:color w:val="000000" w:themeColor="text1"/>
          <w:kern w:val="24"/>
          <w:sz w:val="24"/>
          <w:szCs w:val="24"/>
          <w:lang w:eastAsia="ar-SA"/>
        </w:rPr>
        <w:t xml:space="preserve"> appears to be a </w:t>
      </w:r>
      <w:r w:rsidR="005B4706" w:rsidRPr="0022763A">
        <w:rPr>
          <w:rFonts w:eastAsia="Times New Roman" w:cs="Times New Roman"/>
          <w:color w:val="000000" w:themeColor="text1"/>
          <w:kern w:val="24"/>
          <w:sz w:val="24"/>
          <w:szCs w:val="24"/>
          <w:lang w:eastAsia="ar-SA"/>
        </w:rPr>
        <w:t xml:space="preserve">critical </w:t>
      </w:r>
      <w:r w:rsidRPr="0022763A">
        <w:rPr>
          <w:rFonts w:eastAsia="Times New Roman" w:cs="Times New Roman"/>
          <w:color w:val="000000" w:themeColor="text1"/>
          <w:kern w:val="24"/>
          <w:sz w:val="24"/>
          <w:szCs w:val="24"/>
          <w:lang w:eastAsia="ar-SA"/>
        </w:rPr>
        <w:t>step in polymer synthesis</w:t>
      </w:r>
      <w:r w:rsidR="006F1A43"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 since those macromolecules are important as </w:t>
      </w:r>
      <w:r w:rsidR="003D1A99" w:rsidRPr="0022763A">
        <w:rPr>
          <w:rFonts w:eastAsia="Times New Roman" w:cs="Times New Roman"/>
          <w:color w:val="000000" w:themeColor="text1"/>
          <w:kern w:val="24"/>
          <w:sz w:val="24"/>
          <w:szCs w:val="24"/>
          <w:lang w:eastAsia="ar-SA"/>
        </w:rPr>
        <w:t xml:space="preserve">substrates </w:t>
      </w:r>
      <w:r w:rsidR="00F87386" w:rsidRPr="0022763A">
        <w:rPr>
          <w:rFonts w:eastAsia="Times New Roman" w:cs="Times New Roman"/>
          <w:color w:val="000000" w:themeColor="text1"/>
          <w:kern w:val="24"/>
          <w:sz w:val="24"/>
          <w:szCs w:val="24"/>
          <w:lang w:eastAsia="ar-SA"/>
        </w:rPr>
        <w:t>for the</w:t>
      </w:r>
      <w:r w:rsidRPr="0022763A">
        <w:rPr>
          <w:rFonts w:eastAsia="Times New Roman" w:cs="Times New Roman"/>
          <w:color w:val="000000" w:themeColor="text1"/>
          <w:kern w:val="24"/>
          <w:sz w:val="24"/>
          <w:szCs w:val="24"/>
          <w:lang w:eastAsia="ar-SA"/>
        </w:rPr>
        <w:t xml:space="preserve"> </w:t>
      </w:r>
      <w:r w:rsidR="003D1A99" w:rsidRPr="0022763A">
        <w:rPr>
          <w:rFonts w:eastAsia="Times New Roman" w:cs="Times New Roman"/>
          <w:color w:val="000000" w:themeColor="text1"/>
          <w:kern w:val="24"/>
          <w:sz w:val="24"/>
          <w:szCs w:val="24"/>
          <w:lang w:eastAsia="ar-SA"/>
        </w:rPr>
        <w:t>produc</w:t>
      </w:r>
      <w:r w:rsidR="00F87386" w:rsidRPr="0022763A">
        <w:rPr>
          <w:rFonts w:eastAsia="Times New Roman" w:cs="Times New Roman"/>
          <w:color w:val="000000" w:themeColor="text1"/>
          <w:kern w:val="24"/>
          <w:sz w:val="24"/>
          <w:szCs w:val="24"/>
          <w:lang w:eastAsia="ar-SA"/>
        </w:rPr>
        <w:t>tion of</w:t>
      </w:r>
      <w:r w:rsidRPr="0022763A">
        <w:rPr>
          <w:rFonts w:eastAsia="Times New Roman" w:cs="Times New Roman"/>
          <w:color w:val="000000" w:themeColor="text1"/>
          <w:kern w:val="24"/>
          <w:sz w:val="24"/>
          <w:szCs w:val="24"/>
          <w:lang w:eastAsia="ar-SA"/>
        </w:rPr>
        <w:t xml:space="preserve"> fiber-like aggregates</w:t>
      </w:r>
      <w:r w:rsidR="00F87386" w:rsidRPr="0022763A">
        <w:rPr>
          <w:rFonts w:eastAsia="Times New Roman" w:cs="Times New Roman"/>
          <w:color w:val="000000" w:themeColor="text1"/>
          <w:kern w:val="24"/>
          <w:sz w:val="24"/>
          <w:szCs w:val="24"/>
          <w:lang w:eastAsia="ar-SA"/>
        </w:rPr>
        <w:t>;</w:t>
      </w:r>
      <w:r w:rsidRPr="0022763A">
        <w:rPr>
          <w:rFonts w:eastAsia="Times New Roman" w:cs="Times New Roman"/>
          <w:color w:val="000000" w:themeColor="text1"/>
          <w:kern w:val="24"/>
          <w:sz w:val="24"/>
          <w:szCs w:val="24"/>
          <w:lang w:eastAsia="ar-SA"/>
        </w:rPr>
        <w:t xml:space="preserve"> they </w:t>
      </w:r>
      <w:r w:rsidR="00AE41DD" w:rsidRPr="0022763A">
        <w:rPr>
          <w:rFonts w:eastAsia="Times New Roman" w:cs="Times New Roman"/>
          <w:color w:val="000000" w:themeColor="text1"/>
          <w:kern w:val="24"/>
          <w:sz w:val="24"/>
          <w:szCs w:val="24"/>
          <w:lang w:eastAsia="ar-SA"/>
        </w:rPr>
        <w:t xml:space="preserve">also </w:t>
      </w:r>
      <w:r w:rsidRPr="0022763A">
        <w:rPr>
          <w:rFonts w:eastAsia="Times New Roman" w:cs="Times New Roman"/>
          <w:color w:val="000000" w:themeColor="text1"/>
          <w:kern w:val="24"/>
          <w:sz w:val="24"/>
          <w:szCs w:val="24"/>
          <w:lang w:eastAsia="ar-SA"/>
        </w:rPr>
        <w:t>serve as precursors in the synthesis of</w:t>
      </w:r>
      <w:r w:rsidRPr="0022763A">
        <w:rPr>
          <w:rFonts w:eastAsia="Calibri" w:cs="Times New Roman"/>
          <w:color w:val="000000" w:themeColor="text1"/>
          <w:sz w:val="24"/>
          <w:szCs w:val="24"/>
        </w:rPr>
        <w:t xml:space="preserve"> polycarbodiimide-</w:t>
      </w:r>
      <w:r w:rsidRPr="0022763A">
        <w:rPr>
          <w:rFonts w:eastAsia="Calibri" w:cs="Times New Roman"/>
          <w:i/>
          <w:color w:val="000000" w:themeColor="text1"/>
          <w:sz w:val="24"/>
          <w:szCs w:val="24"/>
        </w:rPr>
        <w:t>g</w:t>
      </w:r>
      <w:r w:rsidRPr="0022763A">
        <w:rPr>
          <w:rFonts w:eastAsia="Calibri" w:cs="Times New Roman"/>
          <w:color w:val="000000" w:themeColor="text1"/>
          <w:sz w:val="24"/>
          <w:szCs w:val="24"/>
        </w:rPr>
        <w:t>-polystyrenes</w:t>
      </w:r>
      <w:r w:rsidRPr="0022763A">
        <w:rPr>
          <w:rFonts w:eastAsia="Times New Roman" w:cs="Times New Roman"/>
          <w:color w:val="000000" w:themeColor="text1"/>
          <w:kern w:val="24"/>
          <w:sz w:val="24"/>
          <w:szCs w:val="24"/>
          <w:lang w:eastAsia="ar-SA"/>
        </w:rPr>
        <w:t xml:space="preserve">. </w:t>
      </w:r>
      <w:r w:rsidR="0067513F" w:rsidRPr="0022763A">
        <w:rPr>
          <w:rFonts w:eastAsia="Times New Roman" w:cs="Times New Roman"/>
          <w:color w:val="000000" w:themeColor="text1"/>
          <w:kern w:val="24"/>
          <w:sz w:val="24"/>
          <w:szCs w:val="24"/>
          <w:lang w:eastAsia="ar-SA"/>
        </w:rPr>
        <w:t xml:space="preserve">Notably, </w:t>
      </w:r>
      <w:r w:rsidR="00EA451F" w:rsidRPr="0022763A">
        <w:rPr>
          <w:rFonts w:eastAsia="Times New Roman" w:cs="Times New Roman"/>
          <w:color w:val="000000" w:themeColor="text1"/>
          <w:kern w:val="24"/>
          <w:sz w:val="24"/>
          <w:szCs w:val="24"/>
          <w:lang w:eastAsia="ar-SA"/>
        </w:rPr>
        <w:t>a</w:t>
      </w:r>
      <w:r w:rsidR="00210F53" w:rsidRPr="0022763A">
        <w:rPr>
          <w:rFonts w:eastAsia="Times New Roman" w:cs="Times New Roman"/>
          <w:color w:val="000000" w:themeColor="text1"/>
          <w:kern w:val="24"/>
          <w:sz w:val="24"/>
          <w:szCs w:val="24"/>
          <w:lang w:eastAsia="ar-SA"/>
        </w:rPr>
        <w:t xml:space="preserve">lkyne compositions with </w:t>
      </w:r>
      <w:r w:rsidR="006F1A43" w:rsidRPr="0022763A">
        <w:rPr>
          <w:rFonts w:eastAsia="Times New Roman" w:cs="Times New Roman"/>
          <w:color w:val="000000" w:themeColor="text1"/>
          <w:kern w:val="24"/>
          <w:sz w:val="24"/>
          <w:szCs w:val="24"/>
          <w:lang w:eastAsia="ar-SA"/>
        </w:rPr>
        <w:t xml:space="preserve">a </w:t>
      </w:r>
      <w:r w:rsidR="00210F53" w:rsidRPr="0022763A">
        <w:rPr>
          <w:rFonts w:eastAsia="Times New Roman" w:cs="Times New Roman"/>
          <w:color w:val="000000" w:themeColor="text1"/>
          <w:kern w:val="24"/>
          <w:sz w:val="24"/>
          <w:szCs w:val="24"/>
          <w:lang w:eastAsia="ar-SA"/>
        </w:rPr>
        <w:t>high n</w:t>
      </w:r>
      <w:r w:rsidR="006F1A43" w:rsidRPr="0022763A">
        <w:rPr>
          <w:rFonts w:eastAsia="Times New Roman" w:cs="Times New Roman"/>
          <w:color w:val="000000" w:themeColor="text1"/>
          <w:kern w:val="24"/>
          <w:sz w:val="24"/>
          <w:szCs w:val="24"/>
          <w:lang w:eastAsia="ar-SA"/>
        </w:rPr>
        <w:t>:</w:t>
      </w:r>
      <w:r w:rsidR="00210F53" w:rsidRPr="0022763A">
        <w:rPr>
          <w:rFonts w:eastAsia="Times New Roman" w:cs="Times New Roman"/>
          <w:color w:val="000000" w:themeColor="text1"/>
          <w:kern w:val="24"/>
          <w:sz w:val="24"/>
          <w:szCs w:val="24"/>
          <w:lang w:eastAsia="ar-SA"/>
        </w:rPr>
        <w:t xml:space="preserve">m ratio tend to produce completely insoluble (or having very limited solubility in organic solvents) material during the course of Cu(I)-catalyzed “click” synthesis, possibly as a result of </w:t>
      </w:r>
      <w:r w:rsidR="006F1A43" w:rsidRPr="0022763A">
        <w:rPr>
          <w:rFonts w:eastAsia="Times New Roman" w:cs="Times New Roman"/>
          <w:color w:val="000000" w:themeColor="text1"/>
          <w:kern w:val="24"/>
          <w:sz w:val="24"/>
          <w:szCs w:val="24"/>
          <w:lang w:eastAsia="ar-SA"/>
        </w:rPr>
        <w:t xml:space="preserve">the </w:t>
      </w:r>
      <w:r w:rsidR="00210F53" w:rsidRPr="0022763A">
        <w:rPr>
          <w:rFonts w:eastAsia="Times New Roman" w:cs="Times New Roman"/>
          <w:color w:val="000000" w:themeColor="text1"/>
          <w:kern w:val="24"/>
          <w:sz w:val="24"/>
          <w:szCs w:val="24"/>
          <w:lang w:eastAsia="ar-SA"/>
        </w:rPr>
        <w:t>cross-linking side react</w:t>
      </w:r>
      <w:r w:rsidR="00886178" w:rsidRPr="0022763A">
        <w:rPr>
          <w:rFonts w:eastAsia="Times New Roman" w:cs="Times New Roman"/>
          <w:color w:val="000000" w:themeColor="text1"/>
          <w:kern w:val="24"/>
          <w:sz w:val="24"/>
          <w:szCs w:val="24"/>
          <w:lang w:eastAsia="ar-SA"/>
        </w:rPr>
        <w:t>ion</w:t>
      </w:r>
      <w:r w:rsidR="00210F53" w:rsidRPr="0022763A">
        <w:rPr>
          <w:rFonts w:eastAsia="Times New Roman" w:cs="Times New Roman"/>
          <w:color w:val="000000" w:themeColor="text1"/>
          <w:kern w:val="24"/>
          <w:sz w:val="24"/>
          <w:szCs w:val="24"/>
          <w:lang w:eastAsia="ar-SA"/>
        </w:rPr>
        <w:t>.</w:t>
      </w:r>
      <w:r w:rsidR="00B06C01" w:rsidRPr="0022763A">
        <w:rPr>
          <w:rFonts w:eastAsia="Calibri" w:cs="Times New Roman"/>
          <w:color w:val="000000" w:themeColor="text1"/>
          <w:sz w:val="24"/>
          <w:szCs w:val="24"/>
        </w:rPr>
        <w:t xml:space="preserve"> </w:t>
      </w:r>
      <w:r w:rsidR="00F20443" w:rsidRPr="0022763A">
        <w:rPr>
          <w:rFonts w:eastAsia="Times New Roman" w:cs="Times New Roman"/>
          <w:color w:val="000000" w:themeColor="text1"/>
          <w:kern w:val="24"/>
          <w:sz w:val="24"/>
          <w:szCs w:val="24"/>
          <w:lang w:eastAsia="ar-SA"/>
        </w:rPr>
        <w:t>Unlike</w:t>
      </w:r>
      <w:r w:rsidR="00F20443" w:rsidRPr="0022763A">
        <w:rPr>
          <w:rFonts w:eastAsia="Times New Roman" w:cs="Times New Roman"/>
          <w:color w:val="000000" w:themeColor="text1"/>
          <w:kern w:val="24"/>
          <w:sz w:val="24"/>
          <w:szCs w:val="24"/>
          <w:vertAlign w:val="subscript"/>
          <w:lang w:eastAsia="ar-SA"/>
        </w:rPr>
        <w:t xml:space="preserve"> </w:t>
      </w:r>
      <w:r w:rsidR="00F20443" w:rsidRPr="0022763A">
        <w:rPr>
          <w:rFonts w:eastAsia="Times New Roman" w:cs="Times New Roman"/>
          <w:color w:val="000000" w:themeColor="text1"/>
          <w:kern w:val="24"/>
          <w:sz w:val="24"/>
          <w:szCs w:val="24"/>
          <w:lang w:eastAsia="ar-SA"/>
        </w:rPr>
        <w:t>the most common C</w:t>
      </w:r>
      <w:r w:rsidR="00F20443" w:rsidRPr="0022763A">
        <w:rPr>
          <w:rFonts w:eastAsia="Times New Roman" w:cs="Times New Roman"/>
          <w:color w:val="000000" w:themeColor="text1"/>
          <w:kern w:val="24"/>
          <w:sz w:val="24"/>
          <w:szCs w:val="24"/>
          <w:vertAlign w:val="subscript"/>
          <w:lang w:eastAsia="ar-SA"/>
        </w:rPr>
        <w:t>6</w:t>
      </w:r>
      <w:r w:rsidR="00F20443" w:rsidRPr="0022763A">
        <w:rPr>
          <w:rFonts w:eastAsia="Times New Roman" w:cs="Times New Roman"/>
          <w:color w:val="000000" w:themeColor="text1"/>
          <w:kern w:val="24"/>
          <w:sz w:val="24"/>
          <w:szCs w:val="24"/>
          <w:lang w:eastAsia="ar-SA"/>
        </w:rPr>
        <w:t>-residues, longer dodecyl alkyl chains (</w:t>
      </w:r>
      <w:r w:rsidR="00F20443" w:rsidRPr="0022763A">
        <w:rPr>
          <w:rFonts w:eastAsia="Times New Roman" w:cs="Times New Roman"/>
          <w:i/>
          <w:color w:val="000000" w:themeColor="text1"/>
          <w:kern w:val="24"/>
          <w:sz w:val="24"/>
          <w:szCs w:val="24"/>
          <w:lang w:eastAsia="ar-SA"/>
        </w:rPr>
        <w:t>i.e.</w:t>
      </w:r>
      <w:r w:rsidR="00AE41DD" w:rsidRPr="0022763A">
        <w:rPr>
          <w:rFonts w:eastAsia="Times New Roman" w:cs="Times New Roman"/>
          <w:color w:val="000000" w:themeColor="text1"/>
          <w:kern w:val="24"/>
          <w:sz w:val="24"/>
          <w:szCs w:val="24"/>
          <w:lang w:eastAsia="ar-SA"/>
        </w:rPr>
        <w:t xml:space="preserve">, </w:t>
      </w:r>
      <w:r w:rsidR="00F20443" w:rsidRPr="0022763A">
        <w:rPr>
          <w:rFonts w:eastAsia="Times New Roman" w:cs="Times New Roman"/>
          <w:color w:val="000000" w:themeColor="text1"/>
          <w:kern w:val="24"/>
          <w:sz w:val="24"/>
          <w:szCs w:val="24"/>
          <w:lang w:eastAsia="ar-SA"/>
        </w:rPr>
        <w:t>C</w:t>
      </w:r>
      <w:r w:rsidR="00F20443" w:rsidRPr="0022763A">
        <w:rPr>
          <w:rFonts w:eastAsia="Times New Roman" w:cs="Times New Roman"/>
          <w:color w:val="000000" w:themeColor="text1"/>
          <w:kern w:val="24"/>
          <w:sz w:val="24"/>
          <w:szCs w:val="24"/>
          <w:vertAlign w:val="subscript"/>
          <w:lang w:eastAsia="ar-SA"/>
        </w:rPr>
        <w:t>12</w:t>
      </w:r>
      <w:r w:rsidR="00F20443" w:rsidRPr="0022763A">
        <w:rPr>
          <w:rFonts w:eastAsia="Times New Roman" w:cs="Times New Roman"/>
          <w:color w:val="000000" w:themeColor="text1"/>
          <w:kern w:val="24"/>
          <w:sz w:val="24"/>
          <w:szCs w:val="24"/>
          <w:lang w:eastAsia="ar-SA"/>
        </w:rPr>
        <w:t>-)</w:t>
      </w:r>
      <w:r w:rsidR="00F20443" w:rsidRPr="0022763A">
        <w:rPr>
          <w:rFonts w:eastAsia="Times New Roman" w:cs="Times New Roman"/>
          <w:color w:val="000000" w:themeColor="text1"/>
          <w:kern w:val="24"/>
          <w:sz w:val="24"/>
          <w:szCs w:val="24"/>
          <w:vertAlign w:val="subscript"/>
          <w:lang w:eastAsia="ar-SA"/>
        </w:rPr>
        <w:t xml:space="preserve"> </w:t>
      </w:r>
      <w:r w:rsidR="00F20443" w:rsidRPr="0022763A">
        <w:rPr>
          <w:rFonts w:eastAsia="Times New Roman"/>
          <w:color w:val="000000" w:themeColor="text1"/>
          <w:kern w:val="24"/>
          <w:sz w:val="24"/>
          <w:szCs w:val="24"/>
          <w:lang w:eastAsia="ar-SA"/>
        </w:rPr>
        <w:t xml:space="preserve">having increased conformational flexibility should be avoided </w:t>
      </w:r>
      <w:r w:rsidR="00F20443" w:rsidRPr="0022763A">
        <w:rPr>
          <w:rFonts w:eastAsia="Times New Roman" w:cs="Times New Roman"/>
          <w:color w:val="000000" w:themeColor="text1"/>
          <w:kern w:val="24"/>
          <w:sz w:val="24"/>
          <w:szCs w:val="24"/>
          <w:lang w:eastAsia="ar-SA"/>
        </w:rPr>
        <w:t>from a practical point of view</w:t>
      </w:r>
      <w:r w:rsidR="006F1A43" w:rsidRPr="0022763A">
        <w:rPr>
          <w:rFonts w:eastAsia="Times New Roman" w:cs="Times New Roman"/>
          <w:color w:val="000000" w:themeColor="text1"/>
          <w:kern w:val="24"/>
          <w:sz w:val="24"/>
          <w:szCs w:val="24"/>
          <w:lang w:eastAsia="ar-SA"/>
        </w:rPr>
        <w:t>,</w:t>
      </w:r>
      <w:r w:rsidR="00F20443" w:rsidRPr="0022763A">
        <w:rPr>
          <w:rFonts w:eastAsia="Times New Roman"/>
          <w:color w:val="000000" w:themeColor="text1"/>
          <w:kern w:val="24"/>
          <w:sz w:val="24"/>
          <w:szCs w:val="24"/>
          <w:lang w:eastAsia="ar-SA"/>
        </w:rPr>
        <w:t xml:space="preserve"> since they often le</w:t>
      </w:r>
      <w:r w:rsidR="006F1A43" w:rsidRPr="0022763A">
        <w:rPr>
          <w:rFonts w:eastAsia="Times New Roman"/>
          <w:color w:val="000000" w:themeColor="text1"/>
          <w:kern w:val="24"/>
          <w:sz w:val="24"/>
          <w:szCs w:val="24"/>
          <w:lang w:eastAsia="ar-SA"/>
        </w:rPr>
        <w:t>a</w:t>
      </w:r>
      <w:r w:rsidR="00F20443" w:rsidRPr="0022763A">
        <w:rPr>
          <w:rFonts w:eastAsia="Times New Roman"/>
          <w:color w:val="000000" w:themeColor="text1"/>
          <w:kern w:val="24"/>
          <w:sz w:val="24"/>
          <w:szCs w:val="24"/>
          <w:lang w:eastAsia="ar-SA"/>
        </w:rPr>
        <w:t xml:space="preserve">d to the formation of </w:t>
      </w:r>
      <w:r w:rsidR="00684858" w:rsidRPr="0022763A">
        <w:rPr>
          <w:rFonts w:eastAsia="Times New Roman"/>
          <w:color w:val="000000" w:themeColor="text1"/>
          <w:kern w:val="24"/>
          <w:sz w:val="24"/>
          <w:szCs w:val="24"/>
          <w:lang w:eastAsia="ar-SA"/>
        </w:rPr>
        <w:t>complex dewetting patterns and “</w:t>
      </w:r>
      <w:r w:rsidR="00F20443" w:rsidRPr="0022763A">
        <w:rPr>
          <w:rFonts w:eastAsia="Times New Roman"/>
          <w:color w:val="000000" w:themeColor="text1"/>
          <w:kern w:val="24"/>
          <w:sz w:val="24"/>
          <w:szCs w:val="24"/>
          <w:lang w:eastAsia="ar-SA"/>
        </w:rPr>
        <w:t>craters” rather than distinct individual fibers</w:t>
      </w:r>
      <w:r w:rsidR="00F20443" w:rsidRPr="0022763A">
        <w:rPr>
          <w:rFonts w:eastAsia="Times New Roman"/>
          <w:color w:val="000000" w:themeColor="text1"/>
          <w:kern w:val="24"/>
          <w:sz w:val="24"/>
          <w:szCs w:val="24"/>
          <w:vertAlign w:val="superscript"/>
          <w:lang w:eastAsia="ar-SA"/>
        </w:rPr>
        <w:t>22</w:t>
      </w:r>
      <w:r w:rsidR="006F1A43" w:rsidRPr="0022763A">
        <w:rPr>
          <w:rFonts w:eastAsia="Times New Roman"/>
          <w:color w:val="000000" w:themeColor="text1"/>
          <w:kern w:val="24"/>
          <w:sz w:val="24"/>
          <w:szCs w:val="24"/>
          <w:lang w:eastAsia="ar-SA"/>
        </w:rPr>
        <w:t>.</w:t>
      </w:r>
    </w:p>
    <w:p w:rsidR="006F1DCD" w:rsidRPr="0022763A" w:rsidRDefault="006F1DCD" w:rsidP="004D11F0">
      <w:pPr>
        <w:widowControl w:val="0"/>
        <w:suppressAutoHyphens/>
        <w:spacing w:after="0" w:line="240" w:lineRule="auto"/>
        <w:rPr>
          <w:rFonts w:eastAsia="Times New Roman" w:cs="Times New Roman"/>
          <w:color w:val="000000" w:themeColor="text1"/>
          <w:kern w:val="24"/>
          <w:sz w:val="24"/>
          <w:szCs w:val="24"/>
          <w:lang w:eastAsia="ar-SA"/>
        </w:rPr>
      </w:pPr>
    </w:p>
    <w:p w:rsidR="00DA5FDA" w:rsidRPr="0022763A" w:rsidRDefault="00F20443" w:rsidP="004D11F0">
      <w:pPr>
        <w:widowControl w:val="0"/>
        <w:suppressAutoHyphens/>
        <w:spacing w:after="0" w:line="240" w:lineRule="auto"/>
        <w:rPr>
          <w:rFonts w:eastAsia="Times New Roman" w:cs="Times New Roman"/>
          <w:color w:val="000000" w:themeColor="text1"/>
          <w:kern w:val="24"/>
          <w:sz w:val="24"/>
          <w:szCs w:val="24"/>
          <w:lang w:eastAsia="ar-SA"/>
        </w:rPr>
      </w:pPr>
      <w:r w:rsidRPr="0022763A">
        <w:rPr>
          <w:rFonts w:eastAsia="Times New Roman" w:cs="Times New Roman"/>
          <w:color w:val="000000" w:themeColor="text1"/>
          <w:kern w:val="24"/>
          <w:sz w:val="24"/>
          <w:szCs w:val="24"/>
          <w:lang w:eastAsia="ar-SA"/>
        </w:rPr>
        <w:t xml:space="preserve">Another important practical finding for </w:t>
      </w:r>
      <w:r w:rsidRPr="0022763A">
        <w:rPr>
          <w:rFonts w:eastAsia="Calibri" w:cs="Times New Roman"/>
          <w:color w:val="000000" w:themeColor="text1"/>
          <w:sz w:val="24"/>
          <w:szCs w:val="24"/>
          <w:lang w:eastAsia="en-GB"/>
        </w:rPr>
        <w:t>both alkyne PCD and PS-PCD</w:t>
      </w:r>
      <w:r w:rsidR="00CD6427" w:rsidRPr="0022763A">
        <w:rPr>
          <w:rFonts w:eastAsia="Calibri" w:cs="Times New Roman"/>
          <w:color w:val="000000" w:themeColor="text1"/>
          <w:sz w:val="24"/>
          <w:szCs w:val="24"/>
          <w:lang w:eastAsia="en-GB"/>
        </w:rPr>
        <w:t xml:space="preserve"> series</w:t>
      </w:r>
      <w:r w:rsidRPr="0022763A">
        <w:rPr>
          <w:rFonts w:eastAsia="Calibri" w:cs="Times New Roman"/>
          <w:color w:val="000000" w:themeColor="text1"/>
          <w:sz w:val="24"/>
          <w:szCs w:val="24"/>
          <w:lang w:eastAsia="en-GB"/>
        </w:rPr>
        <w:t xml:space="preserve"> is their ability to form secondary structures that </w:t>
      </w:r>
      <w:r w:rsidR="006F1A43" w:rsidRPr="0022763A">
        <w:rPr>
          <w:rFonts w:eastAsia="Calibri" w:cs="Times New Roman"/>
          <w:color w:val="000000" w:themeColor="text1"/>
          <w:sz w:val="24"/>
          <w:szCs w:val="24"/>
          <w:lang w:eastAsia="en-GB"/>
        </w:rPr>
        <w:t>are</w:t>
      </w:r>
      <w:r w:rsidRPr="0022763A">
        <w:rPr>
          <w:rFonts w:eastAsia="Calibri" w:cs="Times New Roman"/>
          <w:color w:val="000000" w:themeColor="text1"/>
          <w:sz w:val="24"/>
          <w:szCs w:val="24"/>
          <w:lang w:eastAsia="en-GB"/>
        </w:rPr>
        <w:t xml:space="preserve"> strongly influenced by solvent and concentration (</w:t>
      </w:r>
      <w:r w:rsidRPr="0022763A">
        <w:rPr>
          <w:rFonts w:eastAsia="Calibri" w:cs="Times New Roman"/>
          <w:i/>
          <w:color w:val="000000" w:themeColor="text1"/>
          <w:sz w:val="24"/>
          <w:szCs w:val="24"/>
          <w:lang w:eastAsia="en-GB"/>
        </w:rPr>
        <w:t>i.e.</w:t>
      </w:r>
      <w:r w:rsidR="00684858" w:rsidRPr="0022763A">
        <w:rPr>
          <w:rFonts w:eastAsia="Calibri" w:cs="Times New Roman"/>
          <w:color w:val="000000" w:themeColor="text1"/>
          <w:sz w:val="24"/>
          <w:szCs w:val="24"/>
          <w:lang w:eastAsia="en-GB"/>
        </w:rPr>
        <w:t xml:space="preserve">, </w:t>
      </w:r>
      <w:r w:rsidRPr="0022763A">
        <w:rPr>
          <w:rFonts w:eastAsia="Calibri" w:cs="Times New Roman"/>
          <w:color w:val="000000" w:themeColor="text1"/>
          <w:sz w:val="24"/>
          <w:szCs w:val="24"/>
          <w:lang w:eastAsia="en-GB"/>
        </w:rPr>
        <w:t>control over</w:t>
      </w:r>
      <w:r w:rsidR="006F1A43" w:rsidRPr="0022763A">
        <w:rPr>
          <w:rFonts w:eastAsia="Calibri" w:cs="Times New Roman"/>
          <w:color w:val="000000" w:themeColor="text1"/>
          <w:sz w:val="24"/>
          <w:szCs w:val="24"/>
          <w:lang w:eastAsia="en-GB"/>
        </w:rPr>
        <w:t xml:space="preserve"> the</w:t>
      </w:r>
      <w:r w:rsidRPr="0022763A">
        <w:rPr>
          <w:rFonts w:eastAsia="Calibri" w:cs="Times New Roman"/>
          <w:color w:val="000000" w:themeColor="text1"/>
          <w:sz w:val="24"/>
          <w:szCs w:val="24"/>
          <w:lang w:eastAsia="en-GB"/>
        </w:rPr>
        <w:t xml:space="preserve"> type and dimensions (or size) of aggregated morphologies), thus opening up possibilities for the </w:t>
      </w:r>
      <w:r w:rsidR="00CD6427" w:rsidRPr="0022763A">
        <w:rPr>
          <w:rFonts w:eastAsia="Calibri" w:cs="Times New Roman"/>
          <w:color w:val="000000" w:themeColor="text1"/>
          <w:sz w:val="24"/>
          <w:szCs w:val="24"/>
          <w:lang w:eastAsia="en-GB"/>
        </w:rPr>
        <w:t xml:space="preserve">structural </w:t>
      </w:r>
      <w:r w:rsidRPr="0022763A">
        <w:rPr>
          <w:rFonts w:eastAsia="Calibri" w:cs="Times New Roman"/>
          <w:color w:val="000000" w:themeColor="text1"/>
          <w:sz w:val="24"/>
          <w:szCs w:val="24"/>
          <w:lang w:eastAsia="en-GB"/>
        </w:rPr>
        <w:t xml:space="preserve">design and preparation of </w:t>
      </w:r>
      <w:r w:rsidR="00212605" w:rsidRPr="0022763A">
        <w:rPr>
          <w:rFonts w:eastAsia="Calibri" w:cs="Times New Roman"/>
          <w:color w:val="000000" w:themeColor="text1"/>
          <w:sz w:val="24"/>
          <w:szCs w:val="24"/>
          <w:lang w:eastAsia="en-GB"/>
        </w:rPr>
        <w:t xml:space="preserve">novel </w:t>
      </w:r>
      <w:r w:rsidRPr="0022763A">
        <w:rPr>
          <w:rFonts w:eastAsia="Calibri" w:cs="Times New Roman"/>
          <w:color w:val="000000" w:themeColor="text1"/>
          <w:sz w:val="24"/>
          <w:szCs w:val="24"/>
          <w:lang w:eastAsia="en-GB"/>
        </w:rPr>
        <w:t>functional materials based on rigid-rod polycarbodiimides</w:t>
      </w:r>
      <w:r w:rsidR="00254736" w:rsidRPr="0022763A">
        <w:rPr>
          <w:rFonts w:eastAsia="Calibri" w:cs="Times New Roman"/>
          <w:color w:val="000000" w:themeColor="text1"/>
          <w:sz w:val="24"/>
          <w:szCs w:val="24"/>
          <w:lang w:eastAsia="en-GB"/>
        </w:rPr>
        <w:t>.</w:t>
      </w:r>
      <w:r w:rsidRPr="0022763A">
        <w:rPr>
          <w:rFonts w:eastAsia="Calibri" w:cs="Times New Roman"/>
          <w:color w:val="000000" w:themeColor="text1"/>
          <w:sz w:val="24"/>
          <w:szCs w:val="24"/>
          <w:lang w:eastAsia="en-GB"/>
        </w:rPr>
        <w:t xml:space="preserve"> </w:t>
      </w:r>
      <w:r w:rsidR="00CD6427" w:rsidRPr="0022763A">
        <w:rPr>
          <w:rFonts w:eastAsia="Calibri" w:cs="Times New Roman"/>
          <w:color w:val="000000" w:themeColor="text1"/>
          <w:sz w:val="24"/>
          <w:szCs w:val="24"/>
          <w:lang w:eastAsia="en-GB"/>
        </w:rPr>
        <w:t>Specifically, toroidal aggregates can be successfully obtained from</w:t>
      </w:r>
      <w:r w:rsidR="00B06C01" w:rsidRPr="0022763A">
        <w:rPr>
          <w:rFonts w:eastAsia="Calibri" w:cs="Times New Roman"/>
          <w:color w:val="000000" w:themeColor="text1"/>
          <w:sz w:val="24"/>
          <w:szCs w:val="24"/>
          <w:lang w:eastAsia="en-GB"/>
        </w:rPr>
        <w:t xml:space="preserve"> </w:t>
      </w:r>
      <w:r w:rsidR="00CD6427" w:rsidRPr="0022763A">
        <w:rPr>
          <w:rFonts w:eastAsia="Times New Roman" w:cs="Times New Roman"/>
          <w:color w:val="000000"/>
          <w:sz w:val="24"/>
          <w:szCs w:val="24"/>
        </w:rPr>
        <w:t>polycarbodiimide-</w:t>
      </w:r>
      <w:r w:rsidR="00CD6427" w:rsidRPr="0022763A">
        <w:rPr>
          <w:rFonts w:eastAsia="Times New Roman" w:cs="Times New Roman"/>
          <w:i/>
          <w:iCs/>
          <w:color w:val="000000"/>
          <w:sz w:val="24"/>
          <w:szCs w:val="24"/>
        </w:rPr>
        <w:t>g</w:t>
      </w:r>
      <w:r w:rsidR="00CD6427" w:rsidRPr="0022763A">
        <w:rPr>
          <w:rFonts w:eastAsia="Times New Roman" w:cs="Times New Roman"/>
          <w:color w:val="000000"/>
          <w:sz w:val="24"/>
          <w:szCs w:val="24"/>
        </w:rPr>
        <w:t xml:space="preserve">-polystyrenes when spin-coated from </w:t>
      </w:r>
      <w:r w:rsidR="00CD6427" w:rsidRPr="0022763A">
        <w:rPr>
          <w:rFonts w:eastAsia="Calibri" w:cs="Times New Roman"/>
          <w:color w:val="000000" w:themeColor="text1"/>
          <w:sz w:val="24"/>
          <w:szCs w:val="24"/>
          <w:lang w:eastAsia="en-GB"/>
        </w:rPr>
        <w:t>0.156 mg/mL CHCl</w:t>
      </w:r>
      <w:r w:rsidR="00CD6427" w:rsidRPr="0022763A">
        <w:rPr>
          <w:rFonts w:eastAsia="Calibri" w:cs="Times New Roman"/>
          <w:color w:val="000000" w:themeColor="text1"/>
          <w:sz w:val="24"/>
          <w:szCs w:val="24"/>
          <w:vertAlign w:val="subscript"/>
          <w:lang w:eastAsia="en-GB"/>
        </w:rPr>
        <w:t>3</w:t>
      </w:r>
      <w:r w:rsidR="00CD6427" w:rsidRPr="0022763A">
        <w:rPr>
          <w:rFonts w:eastAsia="Calibri" w:cs="Times New Roman"/>
          <w:color w:val="000000" w:themeColor="text1"/>
          <w:sz w:val="24"/>
          <w:szCs w:val="24"/>
          <w:lang w:eastAsia="en-GB"/>
        </w:rPr>
        <w:t xml:space="preserve"> stock (Figure 6), whereas</w:t>
      </w:r>
      <w:r w:rsidR="00CD6427" w:rsidRPr="0022763A">
        <w:rPr>
          <w:rFonts w:eastAsia="Times New Roman" w:cs="Times New Roman"/>
          <w:color w:val="000000" w:themeColor="text1"/>
          <w:kern w:val="24"/>
          <w:sz w:val="24"/>
          <w:szCs w:val="24"/>
          <w:lang w:eastAsia="ar-SA"/>
        </w:rPr>
        <w:t xml:space="preserve"> applying </w:t>
      </w:r>
      <w:r w:rsidR="003810E3" w:rsidRPr="0022763A">
        <w:rPr>
          <w:rFonts w:eastAsia="Times New Roman" w:cs="Times New Roman"/>
          <w:color w:val="000000" w:themeColor="text1"/>
          <w:kern w:val="24"/>
          <w:sz w:val="24"/>
          <w:szCs w:val="24"/>
          <w:lang w:eastAsia="ar-SA"/>
        </w:rPr>
        <w:t xml:space="preserve">the </w:t>
      </w:r>
      <w:r w:rsidR="00CD6427" w:rsidRPr="0022763A">
        <w:rPr>
          <w:rFonts w:eastAsia="Times New Roman" w:cs="Times New Roman"/>
          <w:color w:val="000000" w:themeColor="text1"/>
          <w:kern w:val="24"/>
          <w:sz w:val="24"/>
          <w:szCs w:val="24"/>
          <w:lang w:eastAsia="ar-SA"/>
        </w:rPr>
        <w:t xml:space="preserve">more polar THF or THF/EtOH </w:t>
      </w:r>
      <w:r w:rsidR="00CD6427" w:rsidRPr="0022763A">
        <w:rPr>
          <w:rFonts w:eastAsia="Calibri" w:cs="Times New Roman"/>
          <w:color w:val="000000" w:themeColor="text1"/>
          <w:sz w:val="24"/>
          <w:szCs w:val="24"/>
          <w:lang w:eastAsia="en-GB"/>
        </w:rPr>
        <w:t>(25% by volume) solvent system to the grafted</w:t>
      </w:r>
      <w:r w:rsidR="00B06C01" w:rsidRPr="0022763A">
        <w:rPr>
          <w:rFonts w:eastAsia="Calibri" w:cs="Times New Roman"/>
          <w:color w:val="000000" w:themeColor="text1"/>
          <w:sz w:val="24"/>
          <w:szCs w:val="24"/>
          <w:lang w:eastAsia="en-GB"/>
        </w:rPr>
        <w:t xml:space="preserve"> </w:t>
      </w:r>
      <w:r w:rsidR="00CD6427" w:rsidRPr="0022763A">
        <w:rPr>
          <w:rFonts w:eastAsia="Calibri" w:cs="Times New Roman"/>
          <w:color w:val="000000" w:themeColor="text1"/>
          <w:sz w:val="24"/>
          <w:szCs w:val="24"/>
          <w:lang w:eastAsia="en-GB"/>
        </w:rPr>
        <w:t>macromolecules induce</w:t>
      </w:r>
      <w:r w:rsidR="006F1A43" w:rsidRPr="0022763A">
        <w:rPr>
          <w:rFonts w:eastAsia="Calibri" w:cs="Times New Roman"/>
          <w:color w:val="000000" w:themeColor="text1"/>
          <w:sz w:val="24"/>
          <w:szCs w:val="24"/>
          <w:lang w:eastAsia="en-GB"/>
        </w:rPr>
        <w:t>s</w:t>
      </w:r>
      <w:r w:rsidR="00CD6427" w:rsidRPr="0022763A">
        <w:rPr>
          <w:rFonts w:eastAsia="Calibri" w:cs="Times New Roman"/>
          <w:color w:val="000000" w:themeColor="text1"/>
          <w:sz w:val="24"/>
          <w:szCs w:val="24"/>
          <w:lang w:eastAsia="en-GB"/>
        </w:rPr>
        <w:t xml:space="preserve"> the formation of spherical aggregates</w:t>
      </w:r>
      <w:r w:rsidR="006F1A43" w:rsidRPr="0022763A">
        <w:rPr>
          <w:rFonts w:eastAsia="Calibri" w:cs="Times New Roman"/>
          <w:color w:val="000000" w:themeColor="text1"/>
          <w:sz w:val="24"/>
          <w:szCs w:val="24"/>
          <w:lang w:eastAsia="en-GB"/>
        </w:rPr>
        <w:t>,</w:t>
      </w:r>
      <w:r w:rsidR="00CD6427" w:rsidRPr="0022763A">
        <w:rPr>
          <w:rFonts w:eastAsia="Calibri" w:cs="Times New Roman"/>
          <w:color w:val="000000" w:themeColor="text1"/>
          <w:sz w:val="24"/>
          <w:szCs w:val="24"/>
          <w:lang w:eastAsia="en-GB"/>
        </w:rPr>
        <w:t xml:space="preserve"> as shown by </w:t>
      </w:r>
      <w:r w:rsidR="006F1A43" w:rsidRPr="0022763A">
        <w:rPr>
          <w:rFonts w:eastAsia="Calibri" w:cs="Times New Roman"/>
          <w:color w:val="000000" w:themeColor="text1"/>
          <w:sz w:val="24"/>
          <w:szCs w:val="24"/>
          <w:lang w:eastAsia="en-GB"/>
        </w:rPr>
        <w:t xml:space="preserve">the </w:t>
      </w:r>
      <w:r w:rsidR="00CD6427" w:rsidRPr="0022763A">
        <w:rPr>
          <w:rFonts w:eastAsia="Calibri" w:cs="Times New Roman"/>
          <w:color w:val="000000" w:themeColor="text1"/>
          <w:sz w:val="24"/>
          <w:szCs w:val="24"/>
          <w:lang w:eastAsia="en-GB"/>
        </w:rPr>
        <w:t>combination of AFM and SEM techniques (Figures 7</w:t>
      </w:r>
      <w:r w:rsidR="006F1A43" w:rsidRPr="0022763A">
        <w:rPr>
          <w:rFonts w:eastAsia="Calibri" w:cs="Times New Roman"/>
          <w:color w:val="000000" w:themeColor="text1"/>
          <w:sz w:val="24"/>
          <w:szCs w:val="24"/>
          <w:lang w:eastAsia="en-GB"/>
        </w:rPr>
        <w:t xml:space="preserve"> and</w:t>
      </w:r>
      <w:r w:rsidR="00CD6427" w:rsidRPr="0022763A">
        <w:rPr>
          <w:rFonts w:eastAsia="Calibri" w:cs="Times New Roman"/>
          <w:color w:val="000000" w:themeColor="text1"/>
          <w:sz w:val="24"/>
          <w:szCs w:val="24"/>
          <w:lang w:eastAsia="en-GB"/>
        </w:rPr>
        <w:t xml:space="preserve"> 8).</w:t>
      </w:r>
      <w:r w:rsidR="00DA5FDA" w:rsidRPr="0022763A">
        <w:rPr>
          <w:rFonts w:eastAsia="Times New Roman" w:cs="Times New Roman"/>
          <w:color w:val="000000" w:themeColor="text1"/>
          <w:kern w:val="24"/>
          <w:sz w:val="24"/>
          <w:szCs w:val="24"/>
          <w:lang w:eastAsia="ar-SA"/>
        </w:rPr>
        <w:t xml:space="preserve"> Despite the fact that there is no linear relationship between </w:t>
      </w:r>
      <w:r w:rsidR="00684858" w:rsidRPr="0022763A">
        <w:rPr>
          <w:rFonts w:eastAsia="Times New Roman" w:cs="Times New Roman"/>
          <w:color w:val="000000" w:themeColor="text1"/>
          <w:kern w:val="24"/>
          <w:sz w:val="24"/>
          <w:szCs w:val="24"/>
          <w:lang w:eastAsia="ar-SA"/>
        </w:rPr>
        <w:t xml:space="preserve">the </w:t>
      </w:r>
      <w:r w:rsidR="00DA5FDA" w:rsidRPr="0022763A">
        <w:rPr>
          <w:rFonts w:eastAsia="Times New Roman" w:cs="Times New Roman"/>
          <w:color w:val="000000" w:themeColor="text1"/>
          <w:kern w:val="24"/>
          <w:sz w:val="24"/>
          <w:szCs w:val="24"/>
          <w:lang w:eastAsia="ar-SA"/>
        </w:rPr>
        <w:t xml:space="preserve">concentration and diameter of </w:t>
      </w:r>
      <w:r w:rsidR="006F1A43" w:rsidRPr="0022763A">
        <w:rPr>
          <w:rFonts w:eastAsia="Times New Roman" w:cs="Times New Roman"/>
          <w:color w:val="000000" w:themeColor="text1"/>
          <w:kern w:val="24"/>
          <w:sz w:val="24"/>
          <w:szCs w:val="24"/>
          <w:lang w:eastAsia="ar-SA"/>
        </w:rPr>
        <w:t xml:space="preserve">the </w:t>
      </w:r>
      <w:r w:rsidR="00DA5FDA" w:rsidRPr="0022763A">
        <w:rPr>
          <w:rFonts w:eastAsia="Times New Roman" w:cs="Times New Roman"/>
          <w:color w:val="000000" w:themeColor="text1"/>
          <w:kern w:val="24"/>
          <w:sz w:val="24"/>
          <w:szCs w:val="24"/>
          <w:lang w:eastAsia="ar-SA"/>
        </w:rPr>
        <w:t>fibers/ribbons formed when spin-coated from CHCl</w:t>
      </w:r>
      <w:r w:rsidR="00DA5FDA" w:rsidRPr="0022763A">
        <w:rPr>
          <w:rFonts w:eastAsia="Times New Roman" w:cs="Times New Roman"/>
          <w:color w:val="000000" w:themeColor="text1"/>
          <w:kern w:val="24"/>
          <w:sz w:val="24"/>
          <w:szCs w:val="24"/>
          <w:vertAlign w:val="subscript"/>
          <w:lang w:eastAsia="ar-SA"/>
        </w:rPr>
        <w:t>3</w:t>
      </w:r>
      <w:r w:rsidR="00DA5FDA" w:rsidRPr="0022763A">
        <w:rPr>
          <w:rFonts w:eastAsia="Times New Roman" w:cs="Times New Roman"/>
          <w:color w:val="000000" w:themeColor="text1"/>
          <w:kern w:val="24"/>
          <w:sz w:val="24"/>
          <w:szCs w:val="24"/>
          <w:lang w:eastAsia="ar-SA"/>
        </w:rPr>
        <w:t xml:space="preserve"> on </w:t>
      </w:r>
      <w:r w:rsidR="006F1A43" w:rsidRPr="0022763A">
        <w:rPr>
          <w:rFonts w:eastAsia="Times New Roman" w:cs="Times New Roman"/>
          <w:color w:val="000000" w:themeColor="text1"/>
          <w:kern w:val="24"/>
          <w:sz w:val="24"/>
          <w:szCs w:val="24"/>
          <w:lang w:eastAsia="ar-SA"/>
        </w:rPr>
        <w:t xml:space="preserve">an </w:t>
      </w:r>
      <w:r w:rsidR="00DA5FDA" w:rsidRPr="0022763A">
        <w:rPr>
          <w:rFonts w:eastAsia="Times New Roman" w:cs="Times New Roman"/>
          <w:color w:val="000000" w:themeColor="text1"/>
          <w:kern w:val="24"/>
          <w:sz w:val="24"/>
          <w:szCs w:val="24"/>
          <w:lang w:eastAsia="ar-SA"/>
        </w:rPr>
        <w:t>Si</w:t>
      </w:r>
      <w:r w:rsidR="006F1A43" w:rsidRPr="0022763A">
        <w:rPr>
          <w:rFonts w:eastAsia="Times New Roman" w:cs="Times New Roman"/>
          <w:color w:val="000000" w:themeColor="text1"/>
          <w:kern w:val="24"/>
          <w:sz w:val="24"/>
          <w:szCs w:val="24"/>
          <w:lang w:eastAsia="ar-SA"/>
        </w:rPr>
        <w:t xml:space="preserve"> </w:t>
      </w:r>
      <w:r w:rsidR="00DA5FDA" w:rsidRPr="0022763A">
        <w:rPr>
          <w:rFonts w:eastAsia="Times New Roman" w:cs="Times New Roman"/>
          <w:color w:val="000000" w:themeColor="text1"/>
          <w:kern w:val="24"/>
          <w:sz w:val="24"/>
          <w:szCs w:val="24"/>
          <w:lang w:eastAsia="ar-SA"/>
        </w:rPr>
        <w:t xml:space="preserve">wafer, it seemed that decreasing the concentration of stock solution allowed </w:t>
      </w:r>
      <w:r w:rsidR="006F1A43" w:rsidRPr="0022763A">
        <w:rPr>
          <w:rFonts w:eastAsia="Times New Roman" w:cs="Times New Roman"/>
          <w:color w:val="000000" w:themeColor="text1"/>
          <w:kern w:val="24"/>
          <w:sz w:val="24"/>
          <w:szCs w:val="24"/>
          <w:lang w:eastAsia="ar-SA"/>
        </w:rPr>
        <w:t xml:space="preserve">for </w:t>
      </w:r>
      <w:r w:rsidR="00DA5FDA" w:rsidRPr="0022763A">
        <w:rPr>
          <w:rFonts w:eastAsia="Times New Roman" w:cs="Times New Roman"/>
          <w:color w:val="000000" w:themeColor="text1"/>
          <w:kern w:val="24"/>
          <w:sz w:val="24"/>
          <w:szCs w:val="24"/>
          <w:lang w:eastAsia="ar-SA"/>
        </w:rPr>
        <w:t>control</w:t>
      </w:r>
      <w:r w:rsidR="00B06C01" w:rsidRPr="0022763A">
        <w:rPr>
          <w:rFonts w:eastAsia="Times New Roman" w:cs="Times New Roman"/>
          <w:color w:val="000000" w:themeColor="text1"/>
          <w:kern w:val="24"/>
          <w:sz w:val="24"/>
          <w:szCs w:val="24"/>
          <w:lang w:eastAsia="ar-SA"/>
        </w:rPr>
        <w:t xml:space="preserve"> of</w:t>
      </w:r>
      <w:r w:rsidR="00DA5FDA" w:rsidRPr="0022763A">
        <w:rPr>
          <w:rFonts w:eastAsia="Times New Roman" w:cs="Times New Roman"/>
          <w:color w:val="000000" w:themeColor="text1"/>
          <w:kern w:val="24"/>
          <w:sz w:val="24"/>
          <w:szCs w:val="24"/>
          <w:lang w:eastAsia="ar-SA"/>
        </w:rPr>
        <w:t xml:space="preserve"> the thickness of the fibrous morphologies for alkyne PCDs (Figure 5).</w:t>
      </w:r>
      <w:r w:rsidR="003810E3">
        <w:rPr>
          <w:rFonts w:eastAsia="Times New Roman" w:cs="Times New Roman"/>
          <w:color w:val="000000" w:themeColor="text1"/>
          <w:kern w:val="24"/>
          <w:sz w:val="24"/>
          <w:szCs w:val="24"/>
          <w:lang w:eastAsia="ar-SA"/>
        </w:rPr>
        <w:t xml:space="preserve"> </w:t>
      </w:r>
    </w:p>
    <w:p w:rsidR="00CD6427" w:rsidRPr="0022763A" w:rsidRDefault="00CD6427" w:rsidP="004D11F0">
      <w:pPr>
        <w:widowControl w:val="0"/>
        <w:suppressAutoHyphens/>
        <w:spacing w:after="0" w:line="240" w:lineRule="auto"/>
        <w:rPr>
          <w:rFonts w:eastAsia="Calibri" w:cs="Times New Roman"/>
          <w:color w:val="000000" w:themeColor="text1"/>
          <w:sz w:val="24"/>
          <w:szCs w:val="24"/>
          <w:lang w:eastAsia="en-GB"/>
        </w:rPr>
      </w:pPr>
    </w:p>
    <w:p w:rsidR="00DA5FDA" w:rsidRPr="0022763A" w:rsidRDefault="00DA5FDA" w:rsidP="004D11F0">
      <w:pPr>
        <w:spacing w:after="0" w:line="240" w:lineRule="auto"/>
        <w:rPr>
          <w:rFonts w:eastAsia="Calibri" w:cs="Times New Roman"/>
          <w:color w:val="000000" w:themeColor="text1"/>
          <w:sz w:val="24"/>
          <w:szCs w:val="24"/>
          <w:lang w:eastAsia="en-GB"/>
        </w:rPr>
      </w:pPr>
      <w:r w:rsidRPr="0022763A">
        <w:rPr>
          <w:rFonts w:eastAsia="Calibri" w:cs="Times New Roman"/>
          <w:color w:val="000000" w:themeColor="text1"/>
          <w:sz w:val="24"/>
          <w:szCs w:val="24"/>
          <w:lang w:eastAsia="en-GB"/>
        </w:rPr>
        <w:t xml:space="preserve">Limitations </w:t>
      </w:r>
      <w:r w:rsidR="006F1A43" w:rsidRPr="0022763A">
        <w:rPr>
          <w:rFonts w:eastAsia="Calibri" w:cs="Times New Roman"/>
          <w:color w:val="000000" w:themeColor="text1"/>
          <w:sz w:val="24"/>
          <w:szCs w:val="24"/>
          <w:lang w:eastAsia="en-GB"/>
        </w:rPr>
        <w:t>in</w:t>
      </w:r>
      <w:r w:rsidRPr="0022763A">
        <w:rPr>
          <w:rFonts w:eastAsia="Calibri" w:cs="Times New Roman"/>
          <w:color w:val="000000" w:themeColor="text1"/>
          <w:sz w:val="24"/>
          <w:szCs w:val="24"/>
          <w:lang w:eastAsia="en-GB"/>
        </w:rPr>
        <w:t xml:space="preserve"> the provided method arise from the technique itself used to generate nano-structures (</w:t>
      </w:r>
      <w:r w:rsidRPr="0022763A">
        <w:rPr>
          <w:rFonts w:eastAsia="Calibri" w:cs="Times New Roman"/>
          <w:i/>
          <w:color w:val="000000" w:themeColor="text1"/>
          <w:sz w:val="24"/>
          <w:szCs w:val="24"/>
          <w:lang w:eastAsia="en-GB"/>
        </w:rPr>
        <w:t>i.e.</w:t>
      </w:r>
      <w:r w:rsidR="00684858" w:rsidRPr="0022763A">
        <w:rPr>
          <w:rFonts w:eastAsia="Calibri" w:cs="Times New Roman"/>
          <w:color w:val="000000" w:themeColor="text1"/>
          <w:sz w:val="24"/>
          <w:szCs w:val="24"/>
          <w:lang w:eastAsia="en-GB"/>
        </w:rPr>
        <w:t xml:space="preserve">, </w:t>
      </w:r>
      <w:r w:rsidRPr="0022763A">
        <w:rPr>
          <w:rFonts w:eastAsia="Calibri" w:cs="Times New Roman"/>
          <w:color w:val="000000" w:themeColor="text1"/>
          <w:sz w:val="24"/>
          <w:szCs w:val="24"/>
          <w:lang w:eastAsia="en-GB"/>
        </w:rPr>
        <w:t xml:space="preserve">motifs easily identifiable by AFM in thin film by tapping mode may or may not retain their structure in solution or in bulk; however, in certain cases, it </w:t>
      </w:r>
      <w:r w:rsidR="006F1A43" w:rsidRPr="0022763A">
        <w:rPr>
          <w:rFonts w:eastAsia="Calibri" w:cs="Times New Roman"/>
          <w:color w:val="000000" w:themeColor="text1"/>
          <w:sz w:val="24"/>
          <w:szCs w:val="24"/>
          <w:lang w:eastAsia="en-GB"/>
        </w:rPr>
        <w:t>i</w:t>
      </w:r>
      <w:r w:rsidRPr="0022763A">
        <w:rPr>
          <w:rFonts w:eastAsia="Calibri" w:cs="Times New Roman"/>
          <w:color w:val="000000" w:themeColor="text1"/>
          <w:sz w:val="24"/>
          <w:szCs w:val="24"/>
          <w:lang w:eastAsia="en-GB"/>
        </w:rPr>
        <w:t xml:space="preserve">s possible to corroborate AFM findings </w:t>
      </w:r>
      <w:r w:rsidR="006F1A43" w:rsidRPr="0022763A">
        <w:rPr>
          <w:rFonts w:eastAsia="Calibri" w:cs="Times New Roman"/>
          <w:color w:val="000000" w:themeColor="text1"/>
          <w:sz w:val="24"/>
          <w:szCs w:val="24"/>
          <w:lang w:eastAsia="en-GB"/>
        </w:rPr>
        <w:t>with</w:t>
      </w:r>
      <w:r w:rsidRPr="0022763A">
        <w:rPr>
          <w:rFonts w:eastAsia="Calibri" w:cs="Times New Roman"/>
          <w:color w:val="000000" w:themeColor="text1"/>
          <w:sz w:val="24"/>
          <w:szCs w:val="24"/>
          <w:lang w:eastAsia="en-GB"/>
        </w:rPr>
        <w:t xml:space="preserve"> SEM measurements). Another</w:t>
      </w:r>
      <w:r w:rsidR="00972232" w:rsidRPr="0022763A">
        <w:rPr>
          <w:rFonts w:eastAsia="Calibri" w:cs="Times New Roman"/>
          <w:color w:val="000000" w:themeColor="text1"/>
          <w:sz w:val="24"/>
          <w:szCs w:val="24"/>
          <w:lang w:eastAsia="en-GB"/>
        </w:rPr>
        <w:t xml:space="preserve"> </w:t>
      </w:r>
      <w:r w:rsidRPr="0022763A">
        <w:rPr>
          <w:rFonts w:eastAsia="Calibri" w:cs="Times New Roman"/>
          <w:color w:val="000000" w:themeColor="text1"/>
          <w:sz w:val="24"/>
          <w:szCs w:val="24"/>
          <w:lang w:eastAsia="en-GB"/>
        </w:rPr>
        <w:t xml:space="preserve">disadvantage of using </w:t>
      </w:r>
      <w:r w:rsidR="00B06C01" w:rsidRPr="0022763A">
        <w:rPr>
          <w:rFonts w:eastAsia="Calibri" w:cs="Times New Roman"/>
          <w:color w:val="000000" w:themeColor="text1"/>
          <w:sz w:val="24"/>
          <w:szCs w:val="24"/>
          <w:lang w:eastAsia="en-GB"/>
        </w:rPr>
        <w:t xml:space="preserve">the </w:t>
      </w:r>
      <w:r w:rsidRPr="0022763A">
        <w:rPr>
          <w:rFonts w:eastAsia="Calibri" w:cs="Times New Roman"/>
          <w:color w:val="000000" w:themeColor="text1"/>
          <w:sz w:val="24"/>
          <w:szCs w:val="24"/>
          <w:lang w:eastAsia="en-GB"/>
        </w:rPr>
        <w:t>AFM technique is</w:t>
      </w:r>
      <w:r w:rsidR="006F1A43" w:rsidRPr="0022763A">
        <w:rPr>
          <w:rFonts w:eastAsia="Calibri" w:cs="Times New Roman"/>
          <w:color w:val="000000" w:themeColor="text1"/>
          <w:sz w:val="24"/>
          <w:szCs w:val="24"/>
          <w:lang w:eastAsia="en-GB"/>
        </w:rPr>
        <w:t xml:space="preserve"> the</w:t>
      </w:r>
      <w:r w:rsidRPr="0022763A">
        <w:rPr>
          <w:rFonts w:eastAsia="Calibri" w:cs="Times New Roman"/>
          <w:color w:val="000000" w:themeColor="text1"/>
          <w:sz w:val="24"/>
          <w:szCs w:val="24"/>
          <w:lang w:eastAsia="en-GB"/>
        </w:rPr>
        <w:t xml:space="preserve"> low uniformity of thin</w:t>
      </w:r>
      <w:r w:rsidR="006F1A43" w:rsidRPr="0022763A">
        <w:rPr>
          <w:rFonts w:eastAsia="Calibri" w:cs="Times New Roman"/>
          <w:color w:val="000000" w:themeColor="text1"/>
          <w:sz w:val="24"/>
          <w:szCs w:val="24"/>
          <w:lang w:eastAsia="en-GB"/>
        </w:rPr>
        <w:t>-</w:t>
      </w:r>
      <w:r w:rsidRPr="0022763A">
        <w:rPr>
          <w:rFonts w:eastAsia="Calibri" w:cs="Times New Roman"/>
          <w:color w:val="000000" w:themeColor="text1"/>
          <w:sz w:val="24"/>
          <w:szCs w:val="24"/>
          <w:lang w:eastAsia="en-GB"/>
        </w:rPr>
        <w:t xml:space="preserve">film patterns. Therefore, </w:t>
      </w:r>
      <w:r w:rsidR="00B06C01" w:rsidRPr="0022763A">
        <w:rPr>
          <w:rFonts w:eastAsia="Calibri" w:cs="Times New Roman"/>
          <w:color w:val="000000" w:themeColor="text1"/>
          <w:sz w:val="24"/>
          <w:szCs w:val="24"/>
          <w:lang w:eastAsia="en-GB"/>
        </w:rPr>
        <w:t xml:space="preserve">the </w:t>
      </w:r>
      <w:r w:rsidR="001A5D9C" w:rsidRPr="0022763A">
        <w:rPr>
          <w:rFonts w:eastAsia="Calibri" w:cs="Times New Roman"/>
          <w:color w:val="000000" w:themeColor="text1"/>
          <w:sz w:val="24"/>
          <w:szCs w:val="24"/>
          <w:lang w:eastAsia="en-GB"/>
        </w:rPr>
        <w:t>end</w:t>
      </w:r>
      <w:r w:rsidRPr="0022763A">
        <w:rPr>
          <w:rFonts w:eastAsia="Calibri" w:cs="Times New Roman"/>
          <w:color w:val="000000" w:themeColor="text1"/>
          <w:sz w:val="24"/>
          <w:szCs w:val="24"/>
          <w:lang w:eastAsia="en-GB"/>
        </w:rPr>
        <w:t xml:space="preserve"> result is often predetermined by a delicate balance of </w:t>
      </w:r>
      <w:r w:rsidR="006F1A43" w:rsidRPr="0022763A">
        <w:rPr>
          <w:rFonts w:eastAsia="Calibri" w:cs="Times New Roman"/>
          <w:color w:val="000000" w:themeColor="text1"/>
          <w:sz w:val="24"/>
          <w:szCs w:val="24"/>
          <w:lang w:eastAsia="en-GB"/>
        </w:rPr>
        <w:t xml:space="preserve">the </w:t>
      </w:r>
      <w:r w:rsidRPr="0022763A">
        <w:rPr>
          <w:rFonts w:eastAsia="Calibri" w:cs="Times New Roman"/>
          <w:color w:val="000000" w:themeColor="text1"/>
          <w:sz w:val="24"/>
          <w:szCs w:val="24"/>
          <w:lang w:eastAsia="en-GB"/>
        </w:rPr>
        <w:t xml:space="preserve">polymer structure, solvent of choice, deposition method, </w:t>
      </w:r>
      <w:r w:rsidR="00A44089" w:rsidRPr="0022763A">
        <w:rPr>
          <w:rFonts w:eastAsia="Calibri" w:cs="Times New Roman"/>
          <w:color w:val="000000" w:themeColor="text1"/>
          <w:sz w:val="24"/>
          <w:szCs w:val="24"/>
          <w:lang w:eastAsia="en-GB"/>
        </w:rPr>
        <w:t>and substrate.</w:t>
      </w:r>
      <w:r w:rsidRPr="0022763A">
        <w:rPr>
          <w:rFonts w:eastAsia="Calibri" w:cs="Times New Roman"/>
          <w:color w:val="000000" w:themeColor="text1"/>
          <w:sz w:val="24"/>
          <w:szCs w:val="24"/>
          <w:lang w:eastAsia="en-GB"/>
        </w:rPr>
        <w:t xml:space="preserve"> The latter requires thorough and careful screening of multiple specimens in order to define the optimal conditions for each specific morphological motif.</w:t>
      </w:r>
    </w:p>
    <w:p w:rsidR="00AC1611" w:rsidRPr="0022763A" w:rsidRDefault="00AC1611" w:rsidP="004D11F0">
      <w:pPr>
        <w:spacing w:after="0" w:line="240" w:lineRule="auto"/>
        <w:rPr>
          <w:rFonts w:eastAsia="Calibri" w:cs="Times New Roman"/>
          <w:color w:val="000000" w:themeColor="text1"/>
          <w:sz w:val="24"/>
          <w:szCs w:val="24"/>
          <w:lang w:eastAsia="en-GB"/>
        </w:rPr>
      </w:pPr>
    </w:p>
    <w:p w:rsidR="00CD6427" w:rsidRPr="0022763A" w:rsidRDefault="00AC1611" w:rsidP="004D11F0">
      <w:pPr>
        <w:widowControl w:val="0"/>
        <w:suppressAutoHyphens/>
        <w:spacing w:after="0" w:line="240" w:lineRule="auto"/>
        <w:rPr>
          <w:rFonts w:eastAsia="Calibri" w:cs="Times New Roman"/>
          <w:color w:val="000000" w:themeColor="text1"/>
          <w:sz w:val="24"/>
          <w:szCs w:val="24"/>
          <w:lang w:eastAsia="en-GB"/>
        </w:rPr>
      </w:pPr>
      <w:r w:rsidRPr="0022763A">
        <w:rPr>
          <w:rFonts w:eastAsia="Calibri" w:cs="Times New Roman"/>
          <w:color w:val="000000" w:themeColor="text1"/>
          <w:sz w:val="24"/>
          <w:szCs w:val="24"/>
          <w:lang w:eastAsia="en-GB"/>
        </w:rPr>
        <w:lastRenderedPageBreak/>
        <w:t>A key advantage of</w:t>
      </w:r>
      <w:r w:rsidR="006F1A43" w:rsidRPr="0022763A">
        <w:rPr>
          <w:rFonts w:eastAsia="Calibri" w:cs="Times New Roman"/>
          <w:color w:val="000000" w:themeColor="text1"/>
          <w:sz w:val="24"/>
          <w:szCs w:val="24"/>
          <w:lang w:eastAsia="en-GB"/>
        </w:rPr>
        <w:t xml:space="preserve"> the</w:t>
      </w:r>
      <w:r w:rsidRPr="0022763A">
        <w:rPr>
          <w:rFonts w:eastAsia="Calibri" w:cs="Times New Roman"/>
          <w:color w:val="000000" w:themeColor="text1"/>
          <w:sz w:val="24"/>
          <w:szCs w:val="24"/>
          <w:lang w:eastAsia="en-GB"/>
        </w:rPr>
        <w:t xml:space="preserve"> aforementioned AFM</w:t>
      </w:r>
      <w:r w:rsidR="006F1A43" w:rsidRPr="0022763A">
        <w:rPr>
          <w:rFonts w:eastAsia="Calibri" w:cs="Times New Roman"/>
          <w:color w:val="000000" w:themeColor="text1"/>
          <w:sz w:val="24"/>
          <w:szCs w:val="24"/>
          <w:lang w:eastAsia="en-GB"/>
        </w:rPr>
        <w:t xml:space="preserve"> </w:t>
      </w:r>
      <w:r w:rsidRPr="0022763A">
        <w:rPr>
          <w:rFonts w:eastAsia="Calibri" w:cs="Times New Roman"/>
          <w:color w:val="000000" w:themeColor="text1"/>
          <w:sz w:val="24"/>
          <w:szCs w:val="24"/>
          <w:lang w:eastAsia="en-GB"/>
        </w:rPr>
        <w:t xml:space="preserve">technique is that it offers </w:t>
      </w:r>
      <w:r w:rsidR="006F1A43" w:rsidRPr="0022763A">
        <w:rPr>
          <w:rFonts w:eastAsia="Calibri" w:cs="Times New Roman"/>
          <w:color w:val="000000" w:themeColor="text1"/>
          <w:sz w:val="24"/>
          <w:szCs w:val="24"/>
          <w:lang w:eastAsia="en-GB"/>
        </w:rPr>
        <w:t xml:space="preserve">a </w:t>
      </w:r>
      <w:r w:rsidRPr="0022763A">
        <w:rPr>
          <w:rFonts w:eastAsia="Calibri" w:cs="Times New Roman"/>
          <w:color w:val="000000" w:themeColor="text1"/>
          <w:sz w:val="24"/>
          <w:szCs w:val="24"/>
          <w:lang w:eastAsia="en-GB"/>
        </w:rPr>
        <w:t>reliable and inexpensive way to produce</w:t>
      </w:r>
      <w:r w:rsidR="006F1A43" w:rsidRPr="0022763A">
        <w:rPr>
          <w:rFonts w:eastAsia="Calibri" w:cs="Times New Roman"/>
          <w:color w:val="000000" w:themeColor="text1"/>
          <w:sz w:val="24"/>
          <w:szCs w:val="24"/>
          <w:lang w:eastAsia="en-GB"/>
        </w:rPr>
        <w:t xml:space="preserve"> and </w:t>
      </w:r>
      <w:r w:rsidRPr="0022763A">
        <w:rPr>
          <w:rFonts w:eastAsia="Calibri" w:cs="Times New Roman"/>
          <w:color w:val="000000" w:themeColor="text1"/>
          <w:sz w:val="24"/>
          <w:szCs w:val="24"/>
          <w:lang w:eastAsia="en-GB"/>
        </w:rPr>
        <w:t>visualize specific morphologies (</w:t>
      </w:r>
      <w:r w:rsidRPr="0022763A">
        <w:rPr>
          <w:rFonts w:eastAsia="Calibri" w:cs="Times New Roman"/>
          <w:i/>
          <w:color w:val="000000" w:themeColor="text1"/>
          <w:sz w:val="24"/>
          <w:szCs w:val="24"/>
          <w:lang w:eastAsia="en-GB"/>
        </w:rPr>
        <w:t>i.e.</w:t>
      </w:r>
      <w:r w:rsidR="006952C4" w:rsidRPr="0022763A">
        <w:rPr>
          <w:rFonts w:eastAsia="Calibri" w:cs="Times New Roman"/>
          <w:color w:val="000000" w:themeColor="text1"/>
          <w:sz w:val="24"/>
          <w:szCs w:val="24"/>
          <w:lang w:eastAsia="en-GB"/>
        </w:rPr>
        <w:t>,</w:t>
      </w:r>
      <w:r w:rsidRPr="0022763A">
        <w:rPr>
          <w:rFonts w:eastAsia="Calibri" w:cs="Times New Roman"/>
          <w:color w:val="000000" w:themeColor="text1"/>
          <w:sz w:val="24"/>
          <w:szCs w:val="24"/>
          <w:lang w:eastAsia="en-GB"/>
        </w:rPr>
        <w:t xml:space="preserve"> fibers, nano-rings, </w:t>
      </w:r>
      <w:r w:rsidR="006F1A43" w:rsidRPr="0022763A">
        <w:rPr>
          <w:rFonts w:eastAsia="Calibri" w:cs="Times New Roman"/>
          <w:color w:val="000000" w:themeColor="text1"/>
          <w:sz w:val="24"/>
          <w:szCs w:val="24"/>
          <w:lang w:eastAsia="en-GB"/>
        </w:rPr>
        <w:t xml:space="preserve">and </w:t>
      </w:r>
      <w:r w:rsidRPr="0022763A">
        <w:rPr>
          <w:rFonts w:eastAsia="Calibri" w:cs="Times New Roman"/>
          <w:color w:val="000000" w:themeColor="text1"/>
          <w:sz w:val="24"/>
          <w:szCs w:val="24"/>
          <w:lang w:eastAsia="en-GB"/>
        </w:rPr>
        <w:t>spheres) assembled from statistical polycarbodiimide polymers with rigid backbone</w:t>
      </w:r>
      <w:r w:rsidR="006F1A43" w:rsidRPr="0022763A">
        <w:rPr>
          <w:rFonts w:eastAsia="Calibri" w:cs="Times New Roman"/>
          <w:color w:val="000000" w:themeColor="text1"/>
          <w:sz w:val="24"/>
          <w:szCs w:val="24"/>
          <w:lang w:eastAsia="en-GB"/>
        </w:rPr>
        <w:t>s that are</w:t>
      </w:r>
      <w:r w:rsidRPr="0022763A">
        <w:rPr>
          <w:rFonts w:eastAsia="Calibri" w:cs="Times New Roman"/>
          <w:color w:val="000000" w:themeColor="text1"/>
          <w:sz w:val="24"/>
          <w:szCs w:val="24"/>
          <w:lang w:eastAsia="en-GB"/>
        </w:rPr>
        <w:t xml:space="preserve"> otherwise obtainable by more sophisticated methods</w:t>
      </w:r>
      <w:r w:rsidR="006F1A43" w:rsidRPr="0022763A">
        <w:rPr>
          <w:rFonts w:eastAsia="Calibri" w:cs="Times New Roman"/>
          <w:color w:val="000000" w:themeColor="text1"/>
          <w:sz w:val="24"/>
          <w:szCs w:val="24"/>
          <w:lang w:eastAsia="en-GB"/>
        </w:rPr>
        <w:t>, including the</w:t>
      </w:r>
      <w:r w:rsidRPr="0022763A">
        <w:rPr>
          <w:rFonts w:eastAsia="Calibri" w:cs="Times New Roman"/>
          <w:color w:val="000000" w:themeColor="text1"/>
          <w:sz w:val="24"/>
          <w:szCs w:val="24"/>
          <w:lang w:eastAsia="en-GB"/>
        </w:rPr>
        <w:t xml:space="preserve"> blending of chemically</w:t>
      </w:r>
      <w:r w:rsidR="006F1A43" w:rsidRPr="0022763A">
        <w:rPr>
          <w:rFonts w:eastAsia="Calibri" w:cs="Times New Roman"/>
          <w:color w:val="000000" w:themeColor="text1"/>
          <w:sz w:val="24"/>
          <w:szCs w:val="24"/>
          <w:lang w:eastAsia="en-GB"/>
        </w:rPr>
        <w:t>-</w:t>
      </w:r>
      <w:r w:rsidRPr="0022763A">
        <w:rPr>
          <w:rFonts w:eastAsia="Calibri" w:cs="Times New Roman"/>
          <w:color w:val="000000" w:themeColor="text1"/>
          <w:sz w:val="24"/>
          <w:szCs w:val="24"/>
          <w:lang w:eastAsia="en-GB"/>
        </w:rPr>
        <w:t>distinct polymers</w:t>
      </w:r>
      <w:r w:rsidR="004318DC" w:rsidRPr="0022763A">
        <w:rPr>
          <w:rFonts w:eastAsia="Calibri" w:cs="Times New Roman"/>
          <w:color w:val="000000" w:themeColor="text1"/>
          <w:sz w:val="24"/>
          <w:szCs w:val="24"/>
          <w:vertAlign w:val="superscript"/>
          <w:lang w:eastAsia="en-GB"/>
        </w:rPr>
        <w:t>24</w:t>
      </w:r>
      <w:r w:rsidR="006F1A43" w:rsidRPr="0022763A">
        <w:rPr>
          <w:rFonts w:eastAsia="Calibri" w:cs="Times New Roman"/>
          <w:color w:val="000000" w:themeColor="text1"/>
          <w:sz w:val="24"/>
          <w:szCs w:val="24"/>
          <w:lang w:eastAsia="en-GB"/>
        </w:rPr>
        <w:t xml:space="preserve">, </w:t>
      </w:r>
      <w:r w:rsidRPr="0022763A">
        <w:rPr>
          <w:rFonts w:eastAsia="Calibri" w:cs="Times New Roman"/>
          <w:color w:val="000000" w:themeColor="text1"/>
          <w:sz w:val="24"/>
          <w:szCs w:val="24"/>
          <w:lang w:eastAsia="en-GB"/>
        </w:rPr>
        <w:t>applying surfactants</w:t>
      </w:r>
      <w:r w:rsidR="006F1A43" w:rsidRPr="0022763A">
        <w:rPr>
          <w:rFonts w:eastAsia="Calibri" w:cs="Times New Roman"/>
          <w:color w:val="000000" w:themeColor="text1"/>
          <w:sz w:val="24"/>
          <w:szCs w:val="24"/>
          <w:lang w:eastAsia="en-GB"/>
        </w:rPr>
        <w:t>,</w:t>
      </w:r>
      <w:r w:rsidRPr="0022763A">
        <w:rPr>
          <w:rFonts w:eastAsia="Calibri" w:cs="Times New Roman"/>
          <w:color w:val="000000" w:themeColor="text1"/>
          <w:sz w:val="24"/>
          <w:szCs w:val="24"/>
          <w:lang w:eastAsia="en-GB"/>
        </w:rPr>
        <w:t xml:space="preserve"> or using relatively complex machinery like microcapillary devices</w:t>
      </w:r>
      <w:r w:rsidR="004318DC" w:rsidRPr="0022763A">
        <w:rPr>
          <w:rFonts w:eastAsia="Calibri" w:cs="Times New Roman"/>
          <w:color w:val="000000" w:themeColor="text1"/>
          <w:sz w:val="24"/>
          <w:szCs w:val="24"/>
          <w:vertAlign w:val="superscript"/>
          <w:lang w:eastAsia="en-GB"/>
        </w:rPr>
        <w:t>25</w:t>
      </w:r>
      <w:r w:rsidR="006F1A43" w:rsidRPr="0022763A">
        <w:rPr>
          <w:rFonts w:eastAsia="Calibri" w:cs="Times New Roman"/>
          <w:color w:val="000000" w:themeColor="text1"/>
          <w:sz w:val="24"/>
          <w:szCs w:val="24"/>
          <w:lang w:eastAsia="en-GB"/>
        </w:rPr>
        <w:t xml:space="preserve">. </w:t>
      </w:r>
      <w:r w:rsidR="00254736" w:rsidRPr="0022763A">
        <w:rPr>
          <w:rFonts w:eastAsia="Calibri" w:cs="Times New Roman"/>
          <w:color w:val="000000" w:themeColor="text1"/>
          <w:sz w:val="24"/>
          <w:szCs w:val="24"/>
          <w:lang w:eastAsia="en-GB"/>
        </w:rPr>
        <w:t>Future applications of this method might include developing the electronic nose</w:t>
      </w:r>
      <w:r w:rsidR="004318DC" w:rsidRPr="0022763A">
        <w:rPr>
          <w:rFonts w:eastAsia="Calibri" w:cs="Times New Roman"/>
          <w:color w:val="000000" w:themeColor="text1"/>
          <w:sz w:val="24"/>
          <w:szCs w:val="24"/>
          <w:vertAlign w:val="superscript"/>
          <w:lang w:eastAsia="en-GB"/>
        </w:rPr>
        <w:t>26</w:t>
      </w:r>
      <w:r w:rsidR="006F1A43" w:rsidRPr="0022763A">
        <w:rPr>
          <w:rFonts w:eastAsia="Calibri" w:cs="Times New Roman"/>
          <w:color w:val="000000" w:themeColor="text1"/>
          <w:sz w:val="24"/>
          <w:szCs w:val="24"/>
          <w:lang w:eastAsia="en-GB"/>
        </w:rPr>
        <w:t xml:space="preserve">, </w:t>
      </w:r>
      <w:r w:rsidR="00254736" w:rsidRPr="0022763A">
        <w:rPr>
          <w:rFonts w:eastAsia="Calibri" w:cs="Times New Roman"/>
          <w:color w:val="000000" w:themeColor="text1"/>
          <w:sz w:val="24"/>
          <w:szCs w:val="24"/>
          <w:lang w:eastAsia="en-GB"/>
        </w:rPr>
        <w:t>constructing spherical aggregates as carriers to deliver drug molecules</w:t>
      </w:r>
      <w:r w:rsidR="004318DC" w:rsidRPr="0022763A">
        <w:rPr>
          <w:rFonts w:eastAsia="Calibri" w:cs="Times New Roman"/>
          <w:color w:val="000000" w:themeColor="text1"/>
          <w:sz w:val="24"/>
          <w:szCs w:val="24"/>
          <w:vertAlign w:val="superscript"/>
          <w:lang w:eastAsia="en-GB"/>
        </w:rPr>
        <w:t>27</w:t>
      </w:r>
      <w:r w:rsidR="006F1A43" w:rsidRPr="0022763A">
        <w:rPr>
          <w:rFonts w:eastAsia="Calibri" w:cs="Times New Roman"/>
          <w:color w:val="000000" w:themeColor="text1"/>
          <w:sz w:val="24"/>
          <w:szCs w:val="24"/>
          <w:lang w:eastAsia="en-GB"/>
        </w:rPr>
        <w:t xml:space="preserve">, </w:t>
      </w:r>
      <w:r w:rsidR="00A44089" w:rsidRPr="0022763A">
        <w:rPr>
          <w:rFonts w:eastAsia="Calibri" w:cs="Times New Roman"/>
          <w:color w:val="000000" w:themeColor="text1"/>
          <w:sz w:val="24"/>
          <w:szCs w:val="24"/>
          <w:lang w:eastAsia="en-GB"/>
        </w:rPr>
        <w:t xml:space="preserve">and </w:t>
      </w:r>
      <w:r w:rsidR="00254736" w:rsidRPr="0022763A">
        <w:rPr>
          <w:rFonts w:eastAsia="Calibri" w:cs="Times New Roman"/>
          <w:color w:val="000000" w:themeColor="text1"/>
          <w:sz w:val="24"/>
          <w:szCs w:val="24"/>
          <w:lang w:eastAsia="en-GB"/>
        </w:rPr>
        <w:t>designing novel liquid crystalline materials</w:t>
      </w:r>
      <w:r w:rsidR="00FE5D5D" w:rsidRPr="0022763A">
        <w:rPr>
          <w:rFonts w:eastAsia="Calibri" w:cs="Times New Roman"/>
          <w:color w:val="000000" w:themeColor="text1"/>
          <w:sz w:val="24"/>
          <w:szCs w:val="24"/>
          <w:vertAlign w:val="superscript"/>
          <w:lang w:eastAsia="en-GB"/>
        </w:rPr>
        <w:t>28</w:t>
      </w:r>
      <w:r w:rsidR="006F1A43" w:rsidRPr="0022763A">
        <w:rPr>
          <w:rFonts w:eastAsia="Calibri" w:cs="Times New Roman"/>
          <w:color w:val="000000" w:themeColor="text1"/>
          <w:sz w:val="24"/>
          <w:szCs w:val="24"/>
          <w:lang w:eastAsia="en-GB"/>
        </w:rPr>
        <w:t>.</w:t>
      </w:r>
    </w:p>
    <w:p w:rsidR="00620DB5" w:rsidRPr="0022763A" w:rsidRDefault="00620DB5" w:rsidP="004D11F0">
      <w:pPr>
        <w:widowControl w:val="0"/>
        <w:suppressAutoHyphens/>
        <w:spacing w:after="0" w:line="240" w:lineRule="auto"/>
        <w:rPr>
          <w:rFonts w:eastAsia="Calibri" w:cs="Times New Roman"/>
          <w:color w:val="000000" w:themeColor="text1"/>
          <w:sz w:val="24"/>
          <w:szCs w:val="24"/>
          <w:lang w:eastAsia="en-GB"/>
        </w:rPr>
      </w:pPr>
    </w:p>
    <w:p w:rsidR="00620DB5" w:rsidRPr="0022763A" w:rsidRDefault="00620DB5" w:rsidP="00620DB5">
      <w:pPr>
        <w:spacing w:after="0" w:line="240" w:lineRule="auto"/>
        <w:rPr>
          <w:rFonts w:eastAsia="Calibri" w:cs="Times New Roman"/>
          <w:color w:val="000000" w:themeColor="text1"/>
          <w:sz w:val="24"/>
          <w:szCs w:val="24"/>
        </w:rPr>
      </w:pPr>
      <w:r w:rsidRPr="0022763A">
        <w:rPr>
          <w:rFonts w:cs="Times New Roman"/>
          <w:b/>
          <w:bCs/>
          <w:color w:val="000000" w:themeColor="text1"/>
          <w:sz w:val="24"/>
          <w:szCs w:val="24"/>
        </w:rPr>
        <w:t>ACKNOWLEDGEMENTS:</w:t>
      </w:r>
    </w:p>
    <w:p w:rsidR="00620DB5" w:rsidRPr="0022763A" w:rsidRDefault="00620DB5" w:rsidP="0022763A">
      <w:pPr>
        <w:spacing w:after="0" w:line="240" w:lineRule="auto"/>
        <w:rPr>
          <w:rFonts w:eastAsia="Calibri" w:cs="Times New Roman"/>
          <w:b/>
          <w:color w:val="000000" w:themeColor="text1"/>
          <w:sz w:val="24"/>
          <w:szCs w:val="24"/>
        </w:rPr>
      </w:pPr>
      <w:r w:rsidRPr="0022763A">
        <w:rPr>
          <w:rFonts w:eastAsia="Calibri" w:cs="Times New Roman"/>
          <w:color w:val="000000" w:themeColor="text1"/>
          <w:sz w:val="24"/>
          <w:szCs w:val="24"/>
        </w:rPr>
        <w:t xml:space="preserve">We gratefully acknowledge the NSF-MRI grant (CHE-1126177) used to purchase the Bruker Advance III 500 NMR instrument. </w:t>
      </w:r>
    </w:p>
    <w:p w:rsidR="003F1FF8" w:rsidRPr="0022763A" w:rsidRDefault="003F1FF8" w:rsidP="004D11F0">
      <w:pPr>
        <w:widowControl w:val="0"/>
        <w:suppressAutoHyphens/>
        <w:spacing w:after="0" w:line="240" w:lineRule="auto"/>
        <w:rPr>
          <w:rFonts w:eastAsia="Times New Roman" w:cs="Times New Roman"/>
          <w:color w:val="000000" w:themeColor="text1"/>
          <w:kern w:val="24"/>
          <w:sz w:val="24"/>
          <w:szCs w:val="24"/>
          <w:lang w:eastAsia="ar-SA"/>
        </w:rPr>
      </w:pPr>
    </w:p>
    <w:p w:rsidR="003F1FF8" w:rsidRPr="0022763A" w:rsidRDefault="003A16ED" w:rsidP="004D11F0">
      <w:pPr>
        <w:autoSpaceDE w:val="0"/>
        <w:autoSpaceDN w:val="0"/>
        <w:adjustRightInd w:val="0"/>
        <w:spacing w:after="0" w:line="240" w:lineRule="auto"/>
        <w:rPr>
          <w:rFonts w:cs="Times New Roman"/>
          <w:b/>
          <w:bCs/>
          <w:color w:val="000000" w:themeColor="text1"/>
          <w:sz w:val="24"/>
          <w:szCs w:val="24"/>
        </w:rPr>
      </w:pPr>
      <w:r w:rsidRPr="0022763A">
        <w:rPr>
          <w:rFonts w:cs="Times New Roman"/>
          <w:b/>
          <w:bCs/>
          <w:color w:val="000000" w:themeColor="text1"/>
          <w:sz w:val="24"/>
          <w:szCs w:val="24"/>
        </w:rPr>
        <w:t>DISCLOSURE</w:t>
      </w:r>
      <w:r w:rsidR="00620DB5" w:rsidRPr="0022763A">
        <w:rPr>
          <w:rFonts w:cs="Times New Roman"/>
          <w:b/>
          <w:bCs/>
          <w:color w:val="000000" w:themeColor="text1"/>
          <w:sz w:val="24"/>
          <w:szCs w:val="24"/>
        </w:rPr>
        <w:t>S</w:t>
      </w:r>
      <w:r w:rsidRPr="0022763A">
        <w:rPr>
          <w:rFonts w:cs="Times New Roman"/>
          <w:b/>
          <w:bCs/>
          <w:color w:val="000000" w:themeColor="text1"/>
          <w:sz w:val="24"/>
          <w:szCs w:val="24"/>
        </w:rPr>
        <w:t>:</w:t>
      </w:r>
    </w:p>
    <w:p w:rsidR="003F1FF8" w:rsidRPr="0022763A" w:rsidRDefault="005F7493" w:rsidP="004D11F0">
      <w:pPr>
        <w:spacing w:after="0" w:line="240" w:lineRule="auto"/>
        <w:rPr>
          <w:rFonts w:eastAsia="Calibri" w:cs="Times New Roman"/>
          <w:color w:val="000000" w:themeColor="text1"/>
          <w:sz w:val="24"/>
          <w:szCs w:val="24"/>
        </w:rPr>
      </w:pPr>
      <w:r w:rsidRPr="0022763A">
        <w:rPr>
          <w:rFonts w:cs="Times New Roman"/>
          <w:color w:val="000000" w:themeColor="text1"/>
          <w:sz w:val="24"/>
          <w:szCs w:val="24"/>
        </w:rPr>
        <w:t>The authors</w:t>
      </w:r>
      <w:r w:rsidR="003F1FF8" w:rsidRPr="0022763A">
        <w:rPr>
          <w:rFonts w:cs="Times New Roman"/>
          <w:color w:val="000000" w:themeColor="text1"/>
          <w:sz w:val="24"/>
          <w:szCs w:val="24"/>
        </w:rPr>
        <w:t xml:space="preserve"> have nothing to disclose.</w:t>
      </w:r>
    </w:p>
    <w:p w:rsidR="003F1FF8" w:rsidRPr="0022763A" w:rsidRDefault="003F1FF8" w:rsidP="004D11F0">
      <w:pPr>
        <w:spacing w:after="0" w:line="240" w:lineRule="auto"/>
        <w:rPr>
          <w:rFonts w:eastAsia="Calibri" w:cs="Times New Roman"/>
          <w:b/>
          <w:color w:val="000000" w:themeColor="text1"/>
          <w:sz w:val="24"/>
          <w:szCs w:val="24"/>
        </w:rPr>
      </w:pPr>
    </w:p>
    <w:p w:rsidR="003F1FF8" w:rsidRPr="0022763A" w:rsidRDefault="003A16ED" w:rsidP="004D11F0">
      <w:pPr>
        <w:spacing w:after="0" w:line="240" w:lineRule="auto"/>
        <w:rPr>
          <w:rFonts w:eastAsia="Calibri" w:cs="Times New Roman"/>
          <w:color w:val="000000" w:themeColor="text1"/>
          <w:sz w:val="24"/>
          <w:szCs w:val="24"/>
        </w:rPr>
      </w:pPr>
      <w:r w:rsidRPr="0022763A">
        <w:rPr>
          <w:rFonts w:eastAsia="Calibri" w:cs="Times New Roman"/>
          <w:b/>
          <w:color w:val="000000" w:themeColor="text1"/>
          <w:sz w:val="24"/>
          <w:szCs w:val="24"/>
        </w:rPr>
        <w:t>REFERENCES:</w:t>
      </w:r>
    </w:p>
    <w:p w:rsidR="003F1FF8" w:rsidRPr="0022763A" w:rsidRDefault="003F1FF8" w:rsidP="004D11F0">
      <w:pPr>
        <w:numPr>
          <w:ilvl w:val="0"/>
          <w:numId w:val="2"/>
        </w:numPr>
        <w:spacing w:after="0" w:line="240" w:lineRule="auto"/>
        <w:ind w:left="0" w:firstLine="0"/>
        <w:contextualSpacing/>
        <w:rPr>
          <w:rFonts w:eastAsia="Calibri" w:cs="Times New Roman"/>
          <w:color w:val="000000" w:themeColor="text1"/>
          <w:sz w:val="24"/>
          <w:szCs w:val="24"/>
        </w:rPr>
      </w:pPr>
      <w:r w:rsidRPr="0022763A">
        <w:rPr>
          <w:rFonts w:eastAsia="Calibri" w:cs="Times New Roman"/>
          <w:color w:val="000000" w:themeColor="text1"/>
          <w:sz w:val="24"/>
          <w:szCs w:val="24"/>
        </w:rPr>
        <w:t xml:space="preserve">Yashima, E., Maeda, K., Iida, H., Furusho, Y., Nagai, K. </w:t>
      </w:r>
      <w:hyperlink r:id="rId13" w:history="1">
        <w:r w:rsidRPr="0022763A">
          <w:rPr>
            <w:rFonts w:eastAsia="Calibri" w:cs="Times New Roman"/>
            <w:bCs/>
            <w:color w:val="000000" w:themeColor="text1"/>
            <w:sz w:val="24"/>
            <w:szCs w:val="24"/>
            <w:shd w:val="clear" w:color="auto" w:fill="FFFFFF"/>
          </w:rPr>
          <w:t>Helical Polymers: Synthesis, Structures, and Functions</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Chem. Rev.,</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109</w:t>
      </w:r>
      <w:r w:rsidRPr="0022763A">
        <w:rPr>
          <w:rFonts w:eastAsia="Calibri" w:cs="Times New Roman"/>
          <w:color w:val="000000" w:themeColor="text1"/>
          <w:sz w:val="24"/>
          <w:szCs w:val="24"/>
        </w:rPr>
        <w:t>, 6102-6211</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10.1021/cr900162q</w:t>
      </w:r>
      <w:r w:rsidR="003810E3">
        <w:rPr>
          <w:rFonts w:eastAsia="Calibri" w:cs="Times New Roman"/>
          <w:color w:val="000000" w:themeColor="text1"/>
          <w:sz w:val="24"/>
          <w:szCs w:val="24"/>
        </w:rPr>
        <w:t xml:space="preserve"> (</w:t>
      </w:r>
      <w:r w:rsidRPr="0022763A">
        <w:rPr>
          <w:rFonts w:eastAsia="Calibri" w:cs="Times New Roman"/>
          <w:color w:val="000000" w:themeColor="text1"/>
          <w:sz w:val="24"/>
          <w:szCs w:val="24"/>
        </w:rPr>
        <w:t>2009</w:t>
      </w:r>
      <w:r w:rsidR="003810E3">
        <w:rPr>
          <w:rFonts w:eastAsia="Calibri" w:cs="Times New Roman"/>
          <w:color w:val="000000" w:themeColor="text1"/>
          <w:sz w:val="24"/>
          <w:szCs w:val="24"/>
        </w:rPr>
        <w:t>).</w:t>
      </w:r>
      <w:r w:rsidR="00323D0F"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Miyabe, T., Hase, Y., Iida, H., Maeda K., Yashima, E. </w:t>
      </w:r>
      <w:r w:rsidRPr="0022763A">
        <w:rPr>
          <w:rFonts w:eastAsia="Calibri" w:cs="Times New Roman"/>
          <w:bCs/>
          <w:color w:val="000000" w:themeColor="text1"/>
          <w:sz w:val="24"/>
          <w:szCs w:val="24"/>
          <w:shd w:val="clear" w:color="auto" w:fill="FFFFFF"/>
        </w:rPr>
        <w:t>Synthesis of functional poly(phenyl isocyanide)s with macromolecular helicity memory and their use as asymmetric organocatalysts.</w:t>
      </w:r>
      <w:r w:rsidRPr="0022763A">
        <w:rPr>
          <w:rFonts w:eastAsia="Calibri" w:cs="Times New Roman"/>
          <w:i/>
          <w:color w:val="000000" w:themeColor="text1"/>
          <w:sz w:val="24"/>
          <w:szCs w:val="24"/>
        </w:rPr>
        <w:t xml:space="preserve"> </w:t>
      </w:r>
      <w:r w:rsidR="00B06C01" w:rsidRPr="0022763A">
        <w:rPr>
          <w:rFonts w:eastAsia="Calibri" w:cs="Times New Roman"/>
          <w:i/>
          <w:color w:val="000000" w:themeColor="text1"/>
          <w:sz w:val="24"/>
          <w:szCs w:val="24"/>
        </w:rPr>
        <w:t>Chirality</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21</w:t>
      </w:r>
      <w:r w:rsidR="00050A27" w:rsidRPr="0022763A">
        <w:rPr>
          <w:rFonts w:eastAsia="Calibri" w:cs="Times New Roman"/>
          <w:color w:val="000000" w:themeColor="text1"/>
          <w:sz w:val="24"/>
          <w:szCs w:val="24"/>
        </w:rPr>
        <w:t>, 44-50</w:t>
      </w:r>
      <w:r w:rsidR="003810E3">
        <w:rPr>
          <w:rFonts w:eastAsia="Calibri" w:cs="Times New Roman"/>
          <w:color w:val="000000" w:themeColor="text1"/>
          <w:sz w:val="24"/>
          <w:szCs w:val="24"/>
        </w:rPr>
        <w:t>, DOI:</w:t>
      </w:r>
      <w:r w:rsidR="003810E3" w:rsidRPr="0022763A">
        <w:rPr>
          <w:rFonts w:cs="Arial"/>
          <w:color w:val="000000" w:themeColor="text1"/>
          <w:sz w:val="24"/>
          <w:szCs w:val="24"/>
          <w:shd w:val="clear" w:color="auto" w:fill="FFFFFF"/>
        </w:rPr>
        <w:t>10.1002/chir.20604</w:t>
      </w:r>
      <w:r w:rsidR="003810E3">
        <w:rPr>
          <w:rFonts w:cs="Arial"/>
          <w:color w:val="000000" w:themeColor="text1"/>
          <w:sz w:val="24"/>
          <w:szCs w:val="24"/>
          <w:shd w:val="clear" w:color="auto" w:fill="FFFFFF"/>
        </w:rPr>
        <w:t xml:space="preserve"> (</w:t>
      </w:r>
      <w:r w:rsidR="00050A27" w:rsidRPr="0022763A">
        <w:rPr>
          <w:rFonts w:eastAsia="Calibri" w:cs="Times New Roman"/>
          <w:color w:val="000000" w:themeColor="text1"/>
          <w:sz w:val="24"/>
          <w:szCs w:val="24"/>
        </w:rPr>
        <w:t>2009</w:t>
      </w:r>
      <w:r w:rsidR="003810E3">
        <w:rPr>
          <w:rFonts w:eastAsia="Calibri" w:cs="Times New Roman"/>
          <w:color w:val="000000" w:themeColor="text1"/>
          <w:sz w:val="24"/>
          <w:szCs w:val="24"/>
        </w:rPr>
        <w:t>).</w:t>
      </w:r>
      <w:r w:rsidR="00050A27"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Iida, H., Iwahana, S., Mizoguchi T., Yashima, E. </w:t>
      </w:r>
      <w:hyperlink r:id="rId14" w:history="1">
        <w:r w:rsidRPr="0022763A">
          <w:rPr>
            <w:rFonts w:eastAsia="Calibri" w:cs="Times New Roman"/>
            <w:bCs/>
            <w:color w:val="000000" w:themeColor="text1"/>
            <w:sz w:val="24"/>
            <w:szCs w:val="24"/>
            <w:shd w:val="clear" w:color="auto" w:fill="FFFFFF"/>
          </w:rPr>
          <w:t>Main-Chain Optically Active Riboflavin Polymer for Asymmetric Catalysis and Its Vapochromic Behavior</w:t>
        </w:r>
      </w:hyperlink>
      <w:r w:rsidRPr="0022763A">
        <w:rPr>
          <w:rFonts w:eastAsia="Calibri" w:cs="Times New Roman"/>
          <w:i/>
          <w:color w:val="000000" w:themeColor="text1"/>
          <w:sz w:val="24"/>
          <w:szCs w:val="24"/>
        </w:rPr>
        <w:t>. J. Am. Chem. Soc.,</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134</w:t>
      </w:r>
      <w:r w:rsidR="00020966" w:rsidRPr="0022763A">
        <w:rPr>
          <w:rFonts w:eastAsia="Calibri" w:cs="Times New Roman"/>
          <w:color w:val="000000" w:themeColor="text1"/>
          <w:sz w:val="24"/>
          <w:szCs w:val="24"/>
        </w:rPr>
        <w:t>, 15103-15113</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10.1021/ja306159t</w:t>
      </w:r>
      <w:r w:rsidR="003810E3">
        <w:rPr>
          <w:color w:val="000000"/>
          <w:sz w:val="24"/>
          <w:szCs w:val="24"/>
          <w:shd w:val="clear" w:color="auto" w:fill="FFFFFF"/>
        </w:rPr>
        <w:t xml:space="preserve"> (</w:t>
      </w:r>
      <w:r w:rsidR="00020966" w:rsidRPr="0022763A">
        <w:rPr>
          <w:rFonts w:eastAsia="Calibri" w:cs="Times New Roman"/>
          <w:color w:val="000000" w:themeColor="text1"/>
          <w:sz w:val="24"/>
          <w:szCs w:val="24"/>
        </w:rPr>
        <w:t>2012</w:t>
      </w:r>
      <w:r w:rsidR="003810E3">
        <w:rPr>
          <w:rFonts w:eastAsia="Calibri" w:cs="Times New Roman"/>
          <w:color w:val="000000" w:themeColor="text1"/>
          <w:sz w:val="24"/>
          <w:szCs w:val="24"/>
        </w:rPr>
        <w:t>).</w:t>
      </w:r>
      <w:r w:rsidR="00020966"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Shimomura, K., Ikai, T., Kanoh, S., Yashima E., Maeda, K. </w:t>
      </w:r>
      <w:r w:rsidRPr="0022763A">
        <w:rPr>
          <w:rFonts w:eastAsia="Calibri" w:cs="Times New Roman"/>
          <w:bCs/>
          <w:color w:val="000000" w:themeColor="text1"/>
          <w:sz w:val="24"/>
          <w:szCs w:val="24"/>
          <w:shd w:val="clear" w:color="auto" w:fill="FFFFFF"/>
        </w:rPr>
        <w:t xml:space="preserve">Switchable enantioseparation based on macromolecular memory of a helical polyacetylene in the solid state. </w:t>
      </w:r>
      <w:r w:rsidRPr="0022763A">
        <w:rPr>
          <w:rFonts w:eastAsia="Calibri" w:cs="Times New Roman"/>
          <w:i/>
          <w:color w:val="000000" w:themeColor="text1"/>
          <w:sz w:val="24"/>
          <w:szCs w:val="24"/>
        </w:rPr>
        <w:t>Nat.</w:t>
      </w:r>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Chem.</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6</w:t>
      </w:r>
      <w:r w:rsidR="005E3F5A" w:rsidRPr="0022763A">
        <w:rPr>
          <w:rFonts w:eastAsia="Calibri" w:cs="Times New Roman"/>
          <w:color w:val="000000" w:themeColor="text1"/>
          <w:sz w:val="24"/>
          <w:szCs w:val="24"/>
        </w:rPr>
        <w:t>, 429-434</w:t>
      </w:r>
      <w:r w:rsidR="003810E3">
        <w:rPr>
          <w:rFonts w:eastAsia="Calibri" w:cs="Times New Roman"/>
          <w:color w:val="000000" w:themeColor="text1"/>
          <w:sz w:val="24"/>
          <w:szCs w:val="24"/>
        </w:rPr>
        <w:t>, DOI:</w:t>
      </w:r>
      <w:r w:rsidR="003810E3" w:rsidRPr="0022763A">
        <w:rPr>
          <w:rFonts w:cs="Arial"/>
          <w:color w:val="000000"/>
          <w:sz w:val="24"/>
          <w:szCs w:val="24"/>
          <w:shd w:val="clear" w:color="auto" w:fill="FFFFFF"/>
        </w:rPr>
        <w:t>10.1038/nchem.1916</w:t>
      </w:r>
      <w:r w:rsidR="003810E3">
        <w:rPr>
          <w:rFonts w:cs="Arial"/>
          <w:color w:val="000000"/>
          <w:sz w:val="24"/>
          <w:szCs w:val="24"/>
          <w:shd w:val="clear" w:color="auto" w:fill="FFFFFF"/>
        </w:rPr>
        <w:t xml:space="preserve"> (</w:t>
      </w:r>
      <w:r w:rsidR="005E3F5A" w:rsidRPr="0022763A">
        <w:rPr>
          <w:rFonts w:eastAsia="Calibri" w:cs="Times New Roman"/>
          <w:color w:val="000000" w:themeColor="text1"/>
          <w:sz w:val="24"/>
          <w:szCs w:val="24"/>
        </w:rPr>
        <w:t>2014</w:t>
      </w:r>
      <w:r w:rsidR="003810E3">
        <w:rPr>
          <w:rFonts w:eastAsia="Calibri" w:cs="Times New Roman"/>
          <w:color w:val="000000" w:themeColor="text1"/>
          <w:sz w:val="24"/>
          <w:szCs w:val="24"/>
        </w:rPr>
        <w:t>).</w:t>
      </w:r>
      <w:r w:rsidR="005E3F5A"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Qi, S., </w:t>
      </w:r>
      <w:r w:rsidR="003810E3">
        <w:rPr>
          <w:rFonts w:eastAsia="Calibri" w:cs="Times New Roman"/>
          <w:color w:val="000000" w:themeColor="text1"/>
          <w:sz w:val="24"/>
          <w:szCs w:val="24"/>
        </w:rPr>
        <w:t xml:space="preserve">et al. </w:t>
      </w:r>
      <w:hyperlink r:id="rId15" w:history="1">
        <w:r w:rsidRPr="0022763A">
          <w:rPr>
            <w:rFonts w:eastAsia="Times New Roman" w:cs="Times New Roman"/>
            <w:bCs/>
            <w:color w:val="000000" w:themeColor="text1"/>
            <w:sz w:val="24"/>
            <w:szCs w:val="24"/>
            <w:bdr w:val="none" w:sz="0" w:space="0" w:color="auto" w:frame="1"/>
          </w:rPr>
          <w:t>Electrical Switching Behavior of a [60]Fullerene-Based Molecular Wire Encapsulated in a Syndiotactic Poly(methyl methacrylate) Helical Cavity</w:t>
        </w:r>
      </w:hyperlink>
      <w:r w:rsidRPr="0022763A">
        <w:rPr>
          <w:rFonts w:eastAsia="Times New Roman" w:cs="Times New Roman"/>
          <w:color w:val="000000" w:themeColor="text1"/>
          <w:sz w:val="24"/>
          <w:szCs w:val="24"/>
        </w:rPr>
        <w:t>.</w:t>
      </w:r>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Angew. Chem. Int. Ed.</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52</w:t>
      </w:r>
      <w:r w:rsidR="00BF27A6" w:rsidRPr="0022763A">
        <w:rPr>
          <w:rFonts w:eastAsia="Calibri" w:cs="Times New Roman"/>
          <w:color w:val="000000" w:themeColor="text1"/>
          <w:sz w:val="24"/>
          <w:szCs w:val="24"/>
        </w:rPr>
        <w:t>, 1049-1053</w:t>
      </w:r>
      <w:r w:rsidR="003810E3">
        <w:rPr>
          <w:rFonts w:eastAsia="Calibri" w:cs="Times New Roman"/>
          <w:color w:val="000000" w:themeColor="text1"/>
          <w:sz w:val="24"/>
          <w:szCs w:val="24"/>
        </w:rPr>
        <w:t>, DOI:</w:t>
      </w:r>
      <w:r w:rsidR="003810E3" w:rsidRPr="0022763A">
        <w:rPr>
          <w:rFonts w:cs="Arial"/>
          <w:color w:val="000000" w:themeColor="text1"/>
          <w:sz w:val="24"/>
          <w:szCs w:val="24"/>
          <w:shd w:val="clear" w:color="auto" w:fill="FFFFFF"/>
        </w:rPr>
        <w:t>10.1002/anie.201208481</w:t>
      </w:r>
      <w:r w:rsidR="003810E3">
        <w:rPr>
          <w:rFonts w:cs="Arial"/>
          <w:color w:val="000000" w:themeColor="text1"/>
          <w:sz w:val="24"/>
          <w:szCs w:val="24"/>
          <w:shd w:val="clear" w:color="auto" w:fill="FFFFFF"/>
        </w:rPr>
        <w:t xml:space="preserve"> (</w:t>
      </w:r>
      <w:r w:rsidR="00BF27A6" w:rsidRPr="0022763A">
        <w:rPr>
          <w:rFonts w:eastAsia="Calibri" w:cs="Times New Roman"/>
          <w:color w:val="000000" w:themeColor="text1"/>
          <w:sz w:val="24"/>
          <w:szCs w:val="24"/>
        </w:rPr>
        <w:t>2013</w:t>
      </w:r>
      <w:r w:rsidR="003810E3">
        <w:rPr>
          <w:rFonts w:eastAsia="Calibri" w:cs="Times New Roman"/>
          <w:color w:val="000000" w:themeColor="text1"/>
          <w:sz w:val="24"/>
          <w:szCs w:val="24"/>
        </w:rPr>
        <w:t>).</w:t>
      </w:r>
      <w:r w:rsidR="00BF27A6" w:rsidRPr="0022763A">
        <w:rPr>
          <w:rFonts w:eastAsia="Calibri" w:cs="Times New Roman"/>
          <w:color w:val="000000" w:themeColor="text1"/>
          <w:sz w:val="24"/>
          <w:szCs w:val="24"/>
        </w:rPr>
        <w:t xml:space="preserve"> </w:t>
      </w:r>
    </w:p>
    <w:p w:rsidR="003810E3" w:rsidRPr="0022763A" w:rsidRDefault="003F1FF8" w:rsidP="003810E3">
      <w:pPr>
        <w:spacing w:after="0" w:line="240" w:lineRule="auto"/>
        <w:rPr>
          <w:rFonts w:eastAsia="Calibri" w:cs="Times New Roman"/>
          <w:color w:val="000000" w:themeColor="text1"/>
          <w:sz w:val="24"/>
          <w:szCs w:val="24"/>
        </w:rPr>
      </w:pPr>
      <w:r w:rsidRPr="0022763A">
        <w:rPr>
          <w:rFonts w:eastAsia="Calibri" w:cs="Times New Roman"/>
          <w:color w:val="000000" w:themeColor="text1"/>
          <w:sz w:val="24"/>
          <w:szCs w:val="24"/>
        </w:rPr>
        <w:t xml:space="preserve">Maeda, K., Wakasone, S., Shimomura, K., Ikai, T., Kanoh, S. </w:t>
      </w:r>
      <w:hyperlink r:id="rId16" w:history="1">
        <w:r w:rsidRPr="0022763A">
          <w:rPr>
            <w:rFonts w:eastAsia="Times New Roman" w:cs="Times New Roman"/>
            <w:color w:val="000000" w:themeColor="text1"/>
            <w:sz w:val="24"/>
            <w:szCs w:val="24"/>
          </w:rPr>
          <w:t>Chiral Amplification in Polymer Brushes Consisting of Dynamic Helical Polymer Chains through the Long-Range Communication of Stereochemical Information</w:t>
        </w:r>
      </w:hyperlink>
      <w:r w:rsidRPr="0022763A">
        <w:rPr>
          <w:rFonts w:eastAsia="Times New Roman" w:cs="Times New Roman"/>
          <w:color w:val="000000" w:themeColor="text1"/>
          <w:sz w:val="24"/>
          <w:szCs w:val="24"/>
        </w:rPr>
        <w:t>.</w:t>
      </w:r>
      <w:r w:rsidRPr="0022763A">
        <w:rPr>
          <w:rFonts w:eastAsia="Times New Roman" w:cs="Arial"/>
          <w:color w:val="000000" w:themeColor="text1"/>
          <w:sz w:val="24"/>
          <w:szCs w:val="24"/>
        </w:rPr>
        <w:t xml:space="preserve"> </w:t>
      </w:r>
      <w:r w:rsidRPr="0022763A">
        <w:rPr>
          <w:rFonts w:eastAsia="Calibri" w:cs="Times New Roman"/>
          <w:i/>
          <w:color w:val="000000" w:themeColor="text1"/>
          <w:sz w:val="24"/>
          <w:szCs w:val="24"/>
        </w:rPr>
        <w:t xml:space="preserve">Macromolecules, </w:t>
      </w:r>
      <w:r w:rsidR="00A74E6E" w:rsidRPr="0022763A">
        <w:rPr>
          <w:rFonts w:eastAsia="Calibri" w:cs="Times New Roman"/>
          <w:color w:val="000000" w:themeColor="text1"/>
          <w:sz w:val="24"/>
          <w:szCs w:val="24"/>
        </w:rPr>
        <w:t>47, 6540-6546</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10.1021/ma501612e.</w:t>
      </w:r>
    </w:p>
    <w:p w:rsidR="003F1FF8" w:rsidRPr="0022763A" w:rsidRDefault="003810E3" w:rsidP="003810E3">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 </w:t>
      </w:r>
      <w:r w:rsidR="00A74E6E" w:rsidRPr="0022763A">
        <w:rPr>
          <w:rFonts w:eastAsia="Calibri" w:cs="Times New Roman"/>
          <w:color w:val="000000" w:themeColor="text1"/>
          <w:sz w:val="24"/>
          <w:szCs w:val="24"/>
        </w:rPr>
        <w:t>(2014</w:t>
      </w:r>
      <w:r>
        <w:rPr>
          <w:rFonts w:eastAsia="Calibri" w:cs="Times New Roman"/>
          <w:color w:val="000000" w:themeColor="text1"/>
          <w:sz w:val="24"/>
          <w:szCs w:val="24"/>
        </w:rPr>
        <w:t>).</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Kikuchi, M., </w:t>
      </w:r>
      <w:r w:rsidR="00B06C01" w:rsidRPr="0022763A">
        <w:rPr>
          <w:rFonts w:eastAsia="Calibri" w:cs="Times New Roman"/>
          <w:color w:val="000000" w:themeColor="text1"/>
          <w:sz w:val="24"/>
          <w:szCs w:val="24"/>
        </w:rPr>
        <w:t xml:space="preserve">et al. </w:t>
      </w:r>
      <w:hyperlink r:id="rId17" w:history="1">
        <w:r w:rsidRPr="0022763A">
          <w:rPr>
            <w:rFonts w:eastAsia="Calibri" w:cs="Times New Roman"/>
            <w:bCs/>
            <w:color w:val="000000" w:themeColor="text1"/>
            <w:sz w:val="24"/>
            <w:szCs w:val="24"/>
            <w:shd w:val="clear" w:color="auto" w:fill="FFFFFF"/>
          </w:rPr>
          <w:t>Conformational Properties of Cylindrical Rod Brushes Consisting of a Polystyrene Main Chain and Poly(</w:t>
        </w:r>
        <w:r w:rsidRPr="0022763A">
          <w:rPr>
            <w:rFonts w:eastAsia="Calibri" w:cs="Times New Roman"/>
            <w:bCs/>
            <w:i/>
            <w:iCs/>
            <w:color w:val="000000" w:themeColor="text1"/>
            <w:sz w:val="24"/>
            <w:szCs w:val="24"/>
            <w:shd w:val="clear" w:color="auto" w:fill="FFFFFF"/>
          </w:rPr>
          <w:t>n</w:t>
        </w:r>
        <w:r w:rsidRPr="0022763A">
          <w:rPr>
            <w:rFonts w:eastAsia="Calibri" w:cs="Times New Roman"/>
            <w:bCs/>
            <w:color w:val="000000" w:themeColor="text1"/>
            <w:sz w:val="24"/>
            <w:szCs w:val="24"/>
            <w:shd w:val="clear" w:color="auto" w:fill="FFFFFF"/>
          </w:rPr>
          <w:t>-hexyl isocyanate) Side Chains</w:t>
        </w:r>
      </w:hyperlink>
      <w:r w:rsidRPr="0022763A">
        <w:rPr>
          <w:rFonts w:eastAsia="Calibri" w:cs="Times New Roman"/>
          <w:i/>
          <w:color w:val="000000" w:themeColor="text1"/>
          <w:sz w:val="24"/>
          <w:szCs w:val="24"/>
        </w:rPr>
        <w:t>. 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41</w:t>
      </w:r>
      <w:r w:rsidR="00550106" w:rsidRPr="0022763A">
        <w:rPr>
          <w:rFonts w:eastAsia="Calibri" w:cs="Times New Roman"/>
          <w:color w:val="000000" w:themeColor="text1"/>
          <w:sz w:val="24"/>
          <w:szCs w:val="24"/>
        </w:rPr>
        <w:t>, 6564-6572</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10.1021/ma800951d</w:t>
      </w:r>
      <w:r w:rsidR="003810E3">
        <w:rPr>
          <w:color w:val="000000"/>
          <w:sz w:val="24"/>
          <w:szCs w:val="24"/>
          <w:shd w:val="clear" w:color="auto" w:fill="FFFFFF"/>
        </w:rPr>
        <w:t xml:space="preserve"> (</w:t>
      </w:r>
      <w:r w:rsidR="00550106" w:rsidRPr="0022763A">
        <w:rPr>
          <w:rFonts w:eastAsia="Calibri" w:cs="Times New Roman"/>
          <w:color w:val="000000" w:themeColor="text1"/>
          <w:sz w:val="24"/>
          <w:szCs w:val="24"/>
        </w:rPr>
        <w:t>2008</w:t>
      </w:r>
      <w:r w:rsidR="003810E3">
        <w:rPr>
          <w:rFonts w:eastAsia="Calibri" w:cs="Times New Roman"/>
          <w:color w:val="000000" w:themeColor="text1"/>
          <w:sz w:val="24"/>
          <w:szCs w:val="24"/>
        </w:rPr>
        <w:t>).</w:t>
      </w:r>
      <w:r w:rsidR="00550106"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Banno, M</w:t>
      </w:r>
      <w:r w:rsidR="00B06C01" w:rsidRPr="0022763A">
        <w:rPr>
          <w:rFonts w:eastAsia="Calibri" w:cs="Times New Roman"/>
          <w:color w:val="000000" w:themeColor="text1"/>
          <w:sz w:val="24"/>
          <w:szCs w:val="24"/>
        </w:rPr>
        <w:t xml:space="preserve">., et al. </w:t>
      </w:r>
      <w:hyperlink r:id="rId18" w:history="1">
        <w:r w:rsidRPr="0022763A">
          <w:rPr>
            <w:rFonts w:eastAsia="Calibri" w:cs="Times New Roman"/>
            <w:bCs/>
            <w:color w:val="000000" w:themeColor="text1"/>
            <w:sz w:val="24"/>
            <w:szCs w:val="24"/>
            <w:shd w:val="clear" w:color="auto" w:fill="FFFFFF"/>
          </w:rPr>
          <w:t>Optically Active, Amphiphilic Poly(</w:t>
        </w:r>
        <w:r w:rsidRPr="0022763A">
          <w:rPr>
            <w:rFonts w:eastAsia="Calibri" w:cs="Times New Roman"/>
            <w:bCs/>
            <w:i/>
            <w:iCs/>
            <w:color w:val="000000" w:themeColor="text1"/>
            <w:sz w:val="24"/>
            <w:szCs w:val="24"/>
            <w:shd w:val="clear" w:color="auto" w:fill="FFFFFF"/>
          </w:rPr>
          <w:t>meta</w:t>
        </w:r>
        <w:r w:rsidRPr="0022763A">
          <w:rPr>
            <w:rFonts w:eastAsia="Calibri" w:cs="Times New Roman"/>
            <w:bCs/>
            <w:color w:val="000000" w:themeColor="text1"/>
            <w:sz w:val="24"/>
            <w:szCs w:val="24"/>
            <w:shd w:val="clear" w:color="auto" w:fill="FFFFFF"/>
          </w:rPr>
          <w:t>-phenylene ethynylene)s: Synthesis, Hydrogen-Bonding Enforced Helix Stability, and Direct AFM Observation of Their Helical Structures</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J. Am. Chem. Soc.</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134</w:t>
      </w:r>
      <w:r w:rsidR="003210A2" w:rsidRPr="0022763A">
        <w:rPr>
          <w:rFonts w:eastAsia="Calibri" w:cs="Times New Roman"/>
          <w:color w:val="000000" w:themeColor="text1"/>
          <w:sz w:val="24"/>
          <w:szCs w:val="24"/>
        </w:rPr>
        <w:t>, 8718-8728</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10.1021/ja303204m</w:t>
      </w:r>
      <w:r w:rsidR="003810E3">
        <w:rPr>
          <w:color w:val="000000"/>
          <w:sz w:val="24"/>
          <w:szCs w:val="24"/>
          <w:shd w:val="clear" w:color="auto" w:fill="FFFFFF"/>
        </w:rPr>
        <w:t xml:space="preserve"> (</w:t>
      </w:r>
      <w:r w:rsidR="003210A2" w:rsidRPr="0022763A">
        <w:rPr>
          <w:rFonts w:eastAsia="Calibri" w:cs="Times New Roman"/>
          <w:color w:val="000000" w:themeColor="text1"/>
          <w:sz w:val="24"/>
          <w:szCs w:val="24"/>
        </w:rPr>
        <w:t>2012</w:t>
      </w:r>
      <w:r w:rsidR="003810E3">
        <w:rPr>
          <w:rFonts w:eastAsia="Calibri" w:cs="Times New Roman"/>
          <w:color w:val="000000" w:themeColor="text1"/>
          <w:sz w:val="24"/>
          <w:szCs w:val="24"/>
        </w:rPr>
        <w:t>).</w:t>
      </w:r>
      <w:r w:rsidR="003210A2" w:rsidRPr="0022763A">
        <w:rPr>
          <w:rFonts w:eastAsia="Calibri" w:cs="Times New Roman"/>
          <w:color w:val="000000" w:themeColor="text1"/>
          <w:sz w:val="24"/>
          <w:szCs w:val="24"/>
        </w:rPr>
        <w:t xml:space="preserve"> </w:t>
      </w:r>
    </w:p>
    <w:p w:rsidR="003F1FF8" w:rsidRPr="0022763A" w:rsidRDefault="003F1FF8" w:rsidP="004D11F0">
      <w:pPr>
        <w:numPr>
          <w:ilvl w:val="0"/>
          <w:numId w:val="2"/>
        </w:numPr>
        <w:shd w:val="clear" w:color="auto" w:fill="FFFFFF"/>
        <w:spacing w:after="0" w:line="240" w:lineRule="auto"/>
        <w:ind w:left="0" w:firstLine="0"/>
        <w:outlineLvl w:val="1"/>
        <w:rPr>
          <w:rFonts w:eastAsia="Times New Roman" w:cs="Times New Roman"/>
          <w:bCs/>
          <w:color w:val="000000" w:themeColor="text1"/>
          <w:sz w:val="24"/>
          <w:szCs w:val="24"/>
        </w:rPr>
      </w:pPr>
      <w:r w:rsidRPr="0022763A">
        <w:rPr>
          <w:rFonts w:eastAsia="Calibri" w:cs="Times New Roman"/>
          <w:color w:val="000000" w:themeColor="text1"/>
          <w:sz w:val="24"/>
          <w:szCs w:val="24"/>
        </w:rPr>
        <w:t>Jiang, Z</w:t>
      </w:r>
      <w:r w:rsidR="00B06C01" w:rsidRPr="0022763A">
        <w:rPr>
          <w:rFonts w:eastAsia="Calibri" w:cs="Times New Roman"/>
          <w:color w:val="000000" w:themeColor="text1"/>
          <w:sz w:val="24"/>
          <w:szCs w:val="24"/>
        </w:rPr>
        <w:t xml:space="preserve">., et al. </w:t>
      </w:r>
      <w:hyperlink r:id="rId19" w:history="1">
        <w:r w:rsidRPr="0022763A">
          <w:rPr>
            <w:rFonts w:eastAsia="Times New Roman" w:cs="Times New Roman"/>
            <w:bCs/>
            <w:color w:val="000000" w:themeColor="text1"/>
            <w:sz w:val="24"/>
            <w:szCs w:val="24"/>
          </w:rPr>
          <w:t>One-Pot Synthesis of Brush Copolymers Bearing Stereoregular Helical Polyisocyanides as Side Chains through Tandem Catalysis</w:t>
        </w:r>
      </w:hyperlink>
      <w:r w:rsidRPr="0022763A">
        <w:rPr>
          <w:rFonts w:eastAsia="Times New Roman" w:cs="Times New Roman"/>
          <w:bCs/>
          <w:color w:val="000000" w:themeColor="text1"/>
          <w:sz w:val="24"/>
          <w:szCs w:val="24"/>
        </w:rPr>
        <w:t xml:space="preserve">. </w:t>
      </w:r>
      <w:r w:rsidRPr="0022763A">
        <w:rPr>
          <w:rFonts w:eastAsia="Calibri" w:cs="Times New Roman"/>
          <w:i/>
          <w:color w:val="000000" w:themeColor="text1"/>
          <w:sz w:val="24"/>
          <w:szCs w:val="24"/>
        </w:rPr>
        <w:t>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48</w:t>
      </w:r>
      <w:r w:rsidR="00984906" w:rsidRPr="0022763A">
        <w:rPr>
          <w:rFonts w:eastAsia="Calibri" w:cs="Times New Roman"/>
          <w:color w:val="000000" w:themeColor="text1"/>
          <w:sz w:val="24"/>
          <w:szCs w:val="24"/>
        </w:rPr>
        <w:t>, 81-89</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10.1021/ma502283f</w:t>
      </w:r>
      <w:r w:rsidR="003810E3">
        <w:rPr>
          <w:color w:val="000000"/>
          <w:sz w:val="24"/>
          <w:szCs w:val="24"/>
          <w:shd w:val="clear" w:color="auto" w:fill="FFFFFF"/>
        </w:rPr>
        <w:t xml:space="preserve"> (</w:t>
      </w:r>
      <w:r w:rsidR="00984906" w:rsidRPr="0022763A">
        <w:rPr>
          <w:rFonts w:eastAsia="Calibri" w:cs="Times New Roman"/>
          <w:color w:val="000000" w:themeColor="text1"/>
          <w:sz w:val="24"/>
          <w:szCs w:val="24"/>
        </w:rPr>
        <w:t>2015</w:t>
      </w:r>
      <w:r w:rsidR="003810E3">
        <w:rPr>
          <w:rFonts w:eastAsia="Calibri" w:cs="Times New Roman"/>
          <w:color w:val="000000" w:themeColor="text1"/>
          <w:sz w:val="24"/>
          <w:szCs w:val="24"/>
        </w:rPr>
        <w:t>).</w:t>
      </w:r>
      <w:r w:rsidR="00984906" w:rsidRPr="0022763A">
        <w:rPr>
          <w:rStyle w:val="Heading1Char"/>
          <w:rFonts w:asciiTheme="minorHAnsi" w:hAnsiTheme="minorHAnsi"/>
          <w:color w:val="000000"/>
          <w:sz w:val="24"/>
          <w:szCs w:val="24"/>
          <w:shd w:val="clear" w:color="auto" w:fill="FFFFFF"/>
          <w:lang w:val="en-US"/>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lastRenderedPageBreak/>
        <w:t>Zhu, Y</w:t>
      </w:r>
      <w:r w:rsidR="00B06C01" w:rsidRPr="0022763A">
        <w:rPr>
          <w:rFonts w:eastAsia="Calibri" w:cs="Times New Roman"/>
          <w:color w:val="000000" w:themeColor="text1"/>
          <w:sz w:val="24"/>
          <w:szCs w:val="24"/>
        </w:rPr>
        <w:t xml:space="preserve">., et al. </w:t>
      </w:r>
      <w:hyperlink r:id="rId20" w:history="1">
        <w:r w:rsidRPr="0022763A">
          <w:rPr>
            <w:rFonts w:eastAsia="Calibri" w:cs="Times New Roman"/>
            <w:bCs/>
            <w:color w:val="000000" w:themeColor="text1"/>
            <w:sz w:val="24"/>
            <w:szCs w:val="24"/>
            <w:shd w:val="clear" w:color="auto" w:fill="FFFFFF"/>
          </w:rPr>
          <w:t>Synthesis and Chiroptical Properties of Helical Polyallenes Bearing Chiral Amide Pendants</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47</w:t>
      </w:r>
      <w:r w:rsidR="00566367" w:rsidRPr="0022763A">
        <w:rPr>
          <w:rFonts w:eastAsia="Calibri" w:cs="Times New Roman"/>
          <w:color w:val="000000" w:themeColor="text1"/>
          <w:sz w:val="24"/>
          <w:szCs w:val="24"/>
        </w:rPr>
        <w:t>, 7021-7029</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10.1021/ma5019022</w:t>
      </w:r>
      <w:r w:rsidR="003810E3">
        <w:rPr>
          <w:color w:val="000000"/>
          <w:sz w:val="24"/>
          <w:szCs w:val="24"/>
          <w:shd w:val="clear" w:color="auto" w:fill="FFFFFF"/>
        </w:rPr>
        <w:t xml:space="preserve"> (</w:t>
      </w:r>
      <w:r w:rsidR="00566367" w:rsidRPr="0022763A">
        <w:rPr>
          <w:rFonts w:eastAsia="Calibri" w:cs="Times New Roman"/>
          <w:color w:val="000000" w:themeColor="text1"/>
          <w:sz w:val="24"/>
          <w:szCs w:val="24"/>
        </w:rPr>
        <w:t>2014</w:t>
      </w:r>
      <w:r w:rsidR="003810E3">
        <w:rPr>
          <w:rFonts w:eastAsia="Calibri" w:cs="Times New Roman"/>
          <w:color w:val="000000" w:themeColor="text1"/>
          <w:sz w:val="24"/>
          <w:szCs w:val="24"/>
        </w:rPr>
        <w:t>).</w:t>
      </w:r>
      <w:r w:rsidR="00566367"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Kennemur, J. G., Novak, B. M. </w:t>
      </w:r>
      <w:hyperlink r:id="rId21" w:history="1">
        <w:r w:rsidRPr="0022763A">
          <w:rPr>
            <w:rFonts w:eastAsia="Arial Unicode MS" w:cs="Times New Roman"/>
            <w:color w:val="000000" w:themeColor="text1"/>
            <w:sz w:val="24"/>
            <w:szCs w:val="24"/>
            <w:shd w:val="clear" w:color="auto" w:fill="FFFFFF"/>
          </w:rPr>
          <w:t>Advances in polycarbodiimide chemistry</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Polymer</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52</w:t>
      </w:r>
      <w:r w:rsidR="00F17EAC" w:rsidRPr="0022763A">
        <w:rPr>
          <w:rFonts w:eastAsia="Calibri" w:cs="Times New Roman"/>
          <w:color w:val="000000" w:themeColor="text1"/>
          <w:sz w:val="24"/>
          <w:szCs w:val="24"/>
        </w:rPr>
        <w:t>, 1693-1710</w:t>
      </w:r>
      <w:hyperlink r:id="rId22" w:tgtFrame="doilink" w:history="1">
        <w:r w:rsidR="003810E3">
          <w:rPr>
            <w:rStyle w:val="Strong"/>
            <w:color w:val="000000"/>
            <w:sz w:val="24"/>
            <w:szCs w:val="24"/>
            <w:shd w:val="clear" w:color="auto" w:fill="FFFFFF"/>
          </w:rPr>
          <w:t>, DOI:</w:t>
        </w:r>
        <w:r w:rsidR="003810E3" w:rsidRPr="0022763A">
          <w:rPr>
            <w:rFonts w:cs="Arial"/>
            <w:color w:val="000000" w:themeColor="text1"/>
            <w:sz w:val="24"/>
            <w:szCs w:val="24"/>
            <w:bdr w:val="none" w:sz="0" w:space="0" w:color="auto" w:frame="1"/>
            <w:shd w:val="clear" w:color="auto" w:fill="FFFFFF"/>
          </w:rPr>
          <w:t>10.1016/j.polymer.2011.02.040</w:t>
        </w:r>
      </w:hyperlink>
      <w:r w:rsidR="003810E3">
        <w:rPr>
          <w:color w:val="000000" w:themeColor="text1"/>
          <w:sz w:val="24"/>
          <w:szCs w:val="24"/>
        </w:rPr>
        <w:t xml:space="preserve"> (</w:t>
      </w:r>
      <w:r w:rsidR="00F17EAC" w:rsidRPr="0022763A">
        <w:rPr>
          <w:rFonts w:eastAsia="Calibri" w:cs="Times New Roman"/>
          <w:color w:val="000000" w:themeColor="text1"/>
          <w:sz w:val="24"/>
          <w:szCs w:val="24"/>
        </w:rPr>
        <w:t>2011</w:t>
      </w:r>
      <w:r w:rsidR="003810E3">
        <w:rPr>
          <w:rFonts w:eastAsia="Calibri" w:cs="Times New Roman"/>
          <w:color w:val="000000" w:themeColor="text1"/>
          <w:sz w:val="24"/>
          <w:szCs w:val="24"/>
        </w:rPr>
        <w:t>).</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Arnold, L., Marx, A., Thiele, C. M., Reggelin, M. </w:t>
      </w:r>
      <w:r w:rsidRPr="0022763A">
        <w:rPr>
          <w:rFonts w:eastAsia="Times New Roman" w:cs="Times New Roman"/>
          <w:color w:val="000000" w:themeColor="text1"/>
          <w:kern w:val="36"/>
          <w:sz w:val="24"/>
          <w:szCs w:val="24"/>
        </w:rPr>
        <w:t>Polyguanidines as Chiral Orienting Media for Organic Compounds</w:t>
      </w:r>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Chem. Eur. J.</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16</w:t>
      </w:r>
      <w:r w:rsidR="00491816" w:rsidRPr="0022763A">
        <w:rPr>
          <w:rFonts w:eastAsia="Calibri" w:cs="Times New Roman"/>
          <w:color w:val="000000" w:themeColor="text1"/>
          <w:sz w:val="24"/>
          <w:szCs w:val="24"/>
        </w:rPr>
        <w:t>, 10342-10346</w:t>
      </w:r>
      <w:r w:rsidR="003810E3">
        <w:rPr>
          <w:rFonts w:eastAsia="Calibri" w:cs="Times New Roman"/>
          <w:color w:val="000000" w:themeColor="text1"/>
          <w:sz w:val="24"/>
          <w:szCs w:val="24"/>
        </w:rPr>
        <w:t>, DOI:</w:t>
      </w:r>
      <w:r w:rsidR="003810E3" w:rsidRPr="0022763A">
        <w:rPr>
          <w:rFonts w:cs="Arial"/>
          <w:color w:val="000000" w:themeColor="text1"/>
          <w:sz w:val="24"/>
          <w:szCs w:val="24"/>
          <w:shd w:val="clear" w:color="auto" w:fill="FFFFFF"/>
        </w:rPr>
        <w:t>10.1002/chem.201000940</w:t>
      </w:r>
      <w:r w:rsidR="003810E3">
        <w:rPr>
          <w:rFonts w:cs="Arial"/>
          <w:color w:val="000000" w:themeColor="text1"/>
          <w:sz w:val="24"/>
          <w:szCs w:val="24"/>
          <w:shd w:val="clear" w:color="auto" w:fill="FFFFFF"/>
        </w:rPr>
        <w:t xml:space="preserve"> (</w:t>
      </w:r>
      <w:r w:rsidR="00491816" w:rsidRPr="0022763A">
        <w:rPr>
          <w:rFonts w:eastAsia="Calibri" w:cs="Times New Roman"/>
          <w:color w:val="000000" w:themeColor="text1"/>
          <w:sz w:val="24"/>
          <w:szCs w:val="24"/>
        </w:rPr>
        <w:t>2010</w:t>
      </w:r>
      <w:r w:rsidR="003810E3">
        <w:rPr>
          <w:rFonts w:eastAsia="Calibri" w:cs="Times New Roman"/>
          <w:color w:val="000000" w:themeColor="text1"/>
          <w:sz w:val="24"/>
          <w:szCs w:val="24"/>
        </w:rPr>
        <w:t>).</w:t>
      </w:r>
      <w:r w:rsidR="00491816"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Kennemur, J. G., Clark, IV, J. B., Tian, G., Novak, B. M. </w:t>
      </w:r>
      <w:hyperlink r:id="rId23" w:history="1">
        <w:r w:rsidRPr="0022763A">
          <w:rPr>
            <w:rFonts w:eastAsia="Calibri" w:cs="Times New Roman"/>
            <w:bCs/>
            <w:color w:val="000000" w:themeColor="text1"/>
            <w:sz w:val="24"/>
            <w:szCs w:val="24"/>
            <w:shd w:val="clear" w:color="auto" w:fill="FFFFFF"/>
          </w:rPr>
          <w:t>A New, More Versatile, Optical Switching Helical Polycarbodiimide Capable of Thermally Tuning Polarizations ±359°</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43</w:t>
      </w:r>
      <w:r w:rsidR="00491816" w:rsidRPr="0022763A">
        <w:rPr>
          <w:rFonts w:eastAsia="Calibri" w:cs="Times New Roman"/>
          <w:color w:val="000000" w:themeColor="text1"/>
          <w:sz w:val="24"/>
          <w:szCs w:val="24"/>
        </w:rPr>
        <w:t>, 1867-1873</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10.1021/ma902657d</w:t>
      </w:r>
      <w:r w:rsidR="003810E3">
        <w:rPr>
          <w:color w:val="000000"/>
          <w:sz w:val="24"/>
          <w:szCs w:val="24"/>
          <w:shd w:val="clear" w:color="auto" w:fill="FFFFFF"/>
        </w:rPr>
        <w:t xml:space="preserve"> (</w:t>
      </w:r>
      <w:r w:rsidR="00491816" w:rsidRPr="0022763A">
        <w:rPr>
          <w:rFonts w:eastAsia="Calibri" w:cs="Times New Roman"/>
          <w:color w:val="000000" w:themeColor="text1"/>
          <w:sz w:val="24"/>
          <w:szCs w:val="24"/>
        </w:rPr>
        <w:t>2010</w:t>
      </w:r>
      <w:r w:rsidR="003810E3">
        <w:rPr>
          <w:rFonts w:eastAsia="Calibri" w:cs="Times New Roman"/>
          <w:color w:val="000000" w:themeColor="text1"/>
          <w:sz w:val="24"/>
          <w:szCs w:val="24"/>
        </w:rPr>
        <w:t>).</w:t>
      </w:r>
      <w:r w:rsidR="00491816"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Kim, J., Novak, B. M., Waddon, A. J. </w:t>
      </w:r>
      <w:hyperlink r:id="rId24" w:history="1">
        <w:r w:rsidRPr="0022763A">
          <w:rPr>
            <w:rFonts w:eastAsia="Calibri" w:cs="Times New Roman"/>
            <w:bCs/>
            <w:color w:val="000000" w:themeColor="text1"/>
            <w:sz w:val="24"/>
            <w:szCs w:val="24"/>
            <w:shd w:val="clear" w:color="auto" w:fill="FFFFFF"/>
          </w:rPr>
          <w:t>Liquid Crystalline Properties of Polyguanidines</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37</w:t>
      </w:r>
      <w:r w:rsidR="00C2036A" w:rsidRPr="0022763A">
        <w:rPr>
          <w:rFonts w:eastAsia="Calibri" w:cs="Times New Roman"/>
          <w:color w:val="000000" w:themeColor="text1"/>
          <w:sz w:val="24"/>
          <w:szCs w:val="24"/>
        </w:rPr>
        <w:t>, 8286-8292</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10.1021/ma0493527</w:t>
      </w:r>
      <w:r w:rsidR="003810E3">
        <w:rPr>
          <w:color w:val="000000"/>
          <w:sz w:val="24"/>
          <w:szCs w:val="24"/>
          <w:shd w:val="clear" w:color="auto" w:fill="FFFFFF"/>
        </w:rPr>
        <w:t xml:space="preserve"> (</w:t>
      </w:r>
      <w:r w:rsidR="00C2036A" w:rsidRPr="0022763A">
        <w:rPr>
          <w:rFonts w:eastAsia="Calibri" w:cs="Times New Roman"/>
          <w:color w:val="000000" w:themeColor="text1"/>
          <w:sz w:val="24"/>
          <w:szCs w:val="24"/>
        </w:rPr>
        <w:t>2004</w:t>
      </w:r>
      <w:r w:rsidR="003810E3">
        <w:rPr>
          <w:rFonts w:eastAsia="Calibri" w:cs="Times New Roman"/>
          <w:color w:val="000000" w:themeColor="text1"/>
          <w:sz w:val="24"/>
          <w:szCs w:val="24"/>
        </w:rPr>
        <w:t>).</w:t>
      </w:r>
      <w:r w:rsidR="00C2036A"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Budhathoki-Uprety, J., Peng, L., Melander, C., Novak, B. M. </w:t>
      </w:r>
      <w:hyperlink r:id="rId25" w:history="1">
        <w:r w:rsidRPr="0022763A">
          <w:rPr>
            <w:rFonts w:eastAsia="Calibri" w:cs="Times New Roman"/>
            <w:bCs/>
            <w:color w:val="000000" w:themeColor="text1"/>
            <w:sz w:val="24"/>
            <w:szCs w:val="24"/>
            <w:shd w:val="clear" w:color="auto" w:fill="FFFFFF"/>
          </w:rPr>
          <w:t>Synthesis of Guanidinium Functionalized Polycarbodiimides and Their Antibacterial Activities</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ACS Macro Lett.</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1</w:t>
      </w:r>
      <w:r w:rsidR="003F6FDA" w:rsidRPr="0022763A">
        <w:rPr>
          <w:rFonts w:eastAsia="Calibri" w:cs="Times New Roman"/>
          <w:color w:val="000000" w:themeColor="text1"/>
          <w:sz w:val="24"/>
          <w:szCs w:val="24"/>
        </w:rPr>
        <w:t>, 370-374</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10.1021/mz200116k</w:t>
      </w:r>
      <w:r w:rsidR="003810E3">
        <w:rPr>
          <w:color w:val="000000"/>
          <w:sz w:val="24"/>
          <w:szCs w:val="24"/>
          <w:shd w:val="clear" w:color="auto" w:fill="FFFFFF"/>
        </w:rPr>
        <w:t xml:space="preserve"> (</w:t>
      </w:r>
      <w:r w:rsidR="003F6FDA" w:rsidRPr="0022763A">
        <w:rPr>
          <w:rFonts w:eastAsia="Calibri" w:cs="Times New Roman"/>
          <w:color w:val="000000" w:themeColor="text1"/>
          <w:sz w:val="24"/>
          <w:szCs w:val="24"/>
        </w:rPr>
        <w:t>2012</w:t>
      </w:r>
      <w:r w:rsidR="003810E3">
        <w:rPr>
          <w:rFonts w:eastAsia="Calibri" w:cs="Times New Roman"/>
          <w:color w:val="000000" w:themeColor="text1"/>
          <w:sz w:val="24"/>
          <w:szCs w:val="24"/>
        </w:rPr>
        <w:t>).</w:t>
      </w:r>
      <w:r w:rsidR="003F6FDA"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Times New Roman" w:cs="Times New Roman"/>
          <w:color w:val="000000" w:themeColor="text1"/>
          <w:sz w:val="24"/>
          <w:szCs w:val="24"/>
        </w:rPr>
        <w:t>Heller, D. A., </w:t>
      </w:r>
      <w:r w:rsidRPr="0022763A">
        <w:rPr>
          <w:rFonts w:eastAsia="Times New Roman" w:cs="Times New Roman"/>
          <w:bCs/>
          <w:color w:val="000000" w:themeColor="text1"/>
          <w:sz w:val="24"/>
          <w:szCs w:val="24"/>
        </w:rPr>
        <w:t>Budhathoki-Uprety, J.</w:t>
      </w:r>
      <w:r w:rsidRPr="0022763A">
        <w:rPr>
          <w:rFonts w:eastAsia="Times New Roman" w:cs="Times New Roman"/>
          <w:color w:val="000000" w:themeColor="text1"/>
          <w:sz w:val="24"/>
          <w:szCs w:val="24"/>
        </w:rPr>
        <w:t xml:space="preserve"> Helical Polycarbodiimide Cloaking of Carbon Nanotubes Enables Inter-​Nanotube Exciton Energy Transfer Modulation. From PCT Int. Appl. WO 2016028636 A1 20160225 (2016).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Budhathoki-Uprety, J., Jena, P. V., Roxbury, D., Heller, D. A. </w:t>
      </w:r>
      <w:r w:rsidRPr="0022763A">
        <w:rPr>
          <w:rFonts w:eastAsia="Times New Roman" w:cs="Times New Roman"/>
          <w:color w:val="000000" w:themeColor="text1"/>
          <w:sz w:val="24"/>
          <w:szCs w:val="24"/>
        </w:rPr>
        <w:t>Helical Polycarbodiimide Cloaking of Carbon Nanotubes Enables Inter-​Nanotube Exciton Energy Transfer Modulation</w:t>
      </w:r>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J. Am. Chem. Soc.</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136</w:t>
      </w:r>
      <w:r w:rsidR="00C73E3A" w:rsidRPr="0022763A">
        <w:rPr>
          <w:rFonts w:eastAsia="Calibri" w:cs="Times New Roman"/>
          <w:color w:val="000000" w:themeColor="text1"/>
          <w:sz w:val="24"/>
          <w:szCs w:val="24"/>
        </w:rPr>
        <w:t>, 15545-15550</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10.1021/ja505529n</w:t>
      </w:r>
      <w:r w:rsidR="003810E3">
        <w:rPr>
          <w:color w:val="000000"/>
          <w:sz w:val="24"/>
          <w:szCs w:val="24"/>
          <w:shd w:val="clear" w:color="auto" w:fill="FFFFFF"/>
        </w:rPr>
        <w:t xml:space="preserve"> (</w:t>
      </w:r>
      <w:r w:rsidR="00C73E3A" w:rsidRPr="0022763A">
        <w:rPr>
          <w:rFonts w:eastAsia="Calibri" w:cs="Times New Roman"/>
          <w:color w:val="000000" w:themeColor="text1"/>
          <w:sz w:val="24"/>
          <w:szCs w:val="24"/>
        </w:rPr>
        <w:t>2014</w:t>
      </w:r>
      <w:r w:rsidR="003810E3">
        <w:rPr>
          <w:rFonts w:eastAsia="Calibri" w:cs="Times New Roman"/>
          <w:color w:val="000000" w:themeColor="text1"/>
          <w:sz w:val="24"/>
          <w:szCs w:val="24"/>
        </w:rPr>
        <w:t>).</w:t>
      </w:r>
      <w:r w:rsidR="00C73E3A"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Budhathoki-Uprety, J., Reuther, J. F., Novak, B. M. </w:t>
      </w:r>
      <w:r w:rsidRPr="0022763A">
        <w:rPr>
          <w:rFonts w:eastAsia="Times New Roman" w:cs="Times New Roman"/>
          <w:color w:val="000000" w:themeColor="text1"/>
          <w:sz w:val="24"/>
          <w:szCs w:val="24"/>
        </w:rPr>
        <w:t>Determining the Regioregularity in Alkyne Polycarbodiimides and Their Orthogonal Modification of Side Chains To Yield Perfectly Alternating Functional Polymers</w:t>
      </w:r>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45</w:t>
      </w:r>
      <w:r w:rsidR="00675BEA" w:rsidRPr="0022763A">
        <w:rPr>
          <w:rFonts w:eastAsia="Calibri" w:cs="Times New Roman"/>
          <w:color w:val="000000" w:themeColor="text1"/>
          <w:sz w:val="24"/>
          <w:szCs w:val="24"/>
        </w:rPr>
        <w:t>, 8155-8165</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10.1021/ma301639m</w:t>
      </w:r>
      <w:r w:rsidR="003810E3">
        <w:rPr>
          <w:color w:val="000000"/>
          <w:sz w:val="24"/>
          <w:szCs w:val="24"/>
          <w:shd w:val="clear" w:color="auto" w:fill="FFFFFF"/>
        </w:rPr>
        <w:t xml:space="preserve"> (</w:t>
      </w:r>
      <w:r w:rsidR="00675BEA" w:rsidRPr="0022763A">
        <w:rPr>
          <w:rFonts w:eastAsia="Calibri" w:cs="Times New Roman"/>
          <w:color w:val="000000" w:themeColor="text1"/>
          <w:sz w:val="24"/>
          <w:szCs w:val="24"/>
        </w:rPr>
        <w:t>2012</w:t>
      </w:r>
      <w:r w:rsidR="003810E3">
        <w:rPr>
          <w:rFonts w:eastAsia="Calibri" w:cs="Times New Roman"/>
          <w:color w:val="000000" w:themeColor="text1"/>
          <w:sz w:val="24"/>
          <w:szCs w:val="24"/>
        </w:rPr>
        <w:t>).</w:t>
      </w:r>
      <w:r w:rsidR="00675BEA"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Budhathoki-Uprety, J., Novak, B. M. </w:t>
      </w:r>
      <w:hyperlink r:id="rId26" w:history="1">
        <w:r w:rsidRPr="0022763A">
          <w:rPr>
            <w:rFonts w:eastAsia="Calibri" w:cs="Times New Roman"/>
            <w:bCs/>
            <w:color w:val="000000" w:themeColor="text1"/>
            <w:sz w:val="24"/>
            <w:szCs w:val="24"/>
            <w:shd w:val="clear" w:color="auto" w:fill="FFFFFF"/>
          </w:rPr>
          <w:t xml:space="preserve">Synthesis of Alkyne-​Functionalized Helical Polycarbodiimides and their Ligation to Small Molecules using </w:t>
        </w:r>
        <w:r w:rsidR="00C42587" w:rsidRPr="0022763A">
          <w:rPr>
            <w:rFonts w:eastAsia="Calibri" w:cs="Times New Roman"/>
            <w:bCs/>
            <w:color w:val="000000" w:themeColor="text1"/>
            <w:sz w:val="24"/>
            <w:szCs w:val="24"/>
            <w:shd w:val="clear" w:color="auto" w:fill="FFFFFF"/>
          </w:rPr>
          <w:t>Click</w:t>
        </w:r>
        <w:r w:rsidRPr="0022763A">
          <w:rPr>
            <w:rFonts w:eastAsia="Calibri" w:cs="Times New Roman"/>
            <w:bCs/>
            <w:color w:val="000000" w:themeColor="text1"/>
            <w:sz w:val="24"/>
            <w:szCs w:val="24"/>
            <w:shd w:val="clear" w:color="auto" w:fill="FFFFFF"/>
          </w:rPr>
          <w:t xml:space="preserve"> and Sonogashira Reactions</w:t>
        </w:r>
      </w:hyperlink>
      <w:r w:rsidRPr="0022763A">
        <w:rPr>
          <w:rFonts w:eastAsia="Calibri" w:cs="Times New Roman"/>
          <w:i/>
          <w:color w:val="000000" w:themeColor="text1"/>
          <w:sz w:val="24"/>
          <w:szCs w:val="24"/>
        </w:rPr>
        <w:t>. Macromolecules</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44</w:t>
      </w:r>
      <w:r w:rsidRPr="0022763A">
        <w:rPr>
          <w:rFonts w:eastAsia="Calibri" w:cs="Times New Roman"/>
          <w:color w:val="000000" w:themeColor="text1"/>
          <w:sz w:val="24"/>
          <w:szCs w:val="24"/>
        </w:rPr>
        <w:t>,</w:t>
      </w:r>
      <w:r w:rsidR="00202CC1" w:rsidRPr="0022763A">
        <w:rPr>
          <w:rFonts w:eastAsia="Calibri" w:cs="Times New Roman"/>
          <w:color w:val="000000" w:themeColor="text1"/>
          <w:sz w:val="24"/>
          <w:szCs w:val="24"/>
        </w:rPr>
        <w:t xml:space="preserve"> 5947-5954</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10.1021/ma200960e</w:t>
      </w:r>
      <w:r w:rsidR="003810E3">
        <w:rPr>
          <w:color w:val="000000"/>
          <w:sz w:val="24"/>
          <w:szCs w:val="24"/>
          <w:shd w:val="clear" w:color="auto" w:fill="FFFFFF"/>
        </w:rPr>
        <w:t xml:space="preserve"> (</w:t>
      </w:r>
      <w:r w:rsidR="00202CC1" w:rsidRPr="0022763A">
        <w:rPr>
          <w:rFonts w:eastAsia="Calibri" w:cs="Times New Roman"/>
          <w:color w:val="000000" w:themeColor="text1"/>
          <w:sz w:val="24"/>
          <w:szCs w:val="24"/>
        </w:rPr>
        <w:t>2011</w:t>
      </w:r>
      <w:r w:rsidR="003810E3">
        <w:rPr>
          <w:rFonts w:eastAsia="Calibri" w:cs="Times New Roman"/>
          <w:color w:val="000000" w:themeColor="text1"/>
          <w:sz w:val="24"/>
          <w:szCs w:val="24"/>
        </w:rPr>
        <w:t>).</w:t>
      </w:r>
      <w:r w:rsidR="00202CC1"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Wu, Z-Q</w:t>
      </w:r>
      <w:r w:rsidR="00B06C01" w:rsidRPr="0022763A">
        <w:rPr>
          <w:rFonts w:eastAsia="Calibri" w:cs="Times New Roman"/>
          <w:color w:val="000000" w:themeColor="text1"/>
          <w:sz w:val="24"/>
          <w:szCs w:val="24"/>
        </w:rPr>
        <w:t>., et al.</w:t>
      </w:r>
      <w:bookmarkStart w:id="0" w:name="C3PY00708A"/>
      <w:r w:rsidR="00484553" w:rsidRPr="0022763A">
        <w:rPr>
          <w:rFonts w:eastAsia="Calibri" w:cs="Times New Roman"/>
          <w:color w:val="000000" w:themeColor="text1"/>
          <w:sz w:val="24"/>
          <w:szCs w:val="24"/>
        </w:rPr>
        <w:t xml:space="preserve"> </w:t>
      </w:r>
      <w:hyperlink r:id="rId27" w:history="1">
        <w:r w:rsidRPr="0022763A">
          <w:rPr>
            <w:rFonts w:eastAsia="Times New Roman" w:cs="Times New Roman"/>
            <w:bCs/>
            <w:color w:val="000000" w:themeColor="text1"/>
            <w:sz w:val="24"/>
            <w:szCs w:val="24"/>
          </w:rPr>
          <w:t>One pot synthesis of a poly(3-hexylthiophene)-</w:t>
        </w:r>
        <w:r w:rsidRPr="0022763A">
          <w:rPr>
            <w:rFonts w:eastAsia="Times New Roman" w:cs="Times New Roman"/>
            <w:bCs/>
            <w:i/>
            <w:iCs/>
            <w:color w:val="000000" w:themeColor="text1"/>
            <w:sz w:val="24"/>
            <w:szCs w:val="24"/>
          </w:rPr>
          <w:t>b</w:t>
        </w:r>
        <w:r w:rsidRPr="0022763A">
          <w:rPr>
            <w:rFonts w:eastAsia="Times New Roman" w:cs="Times New Roman"/>
            <w:bCs/>
            <w:color w:val="000000" w:themeColor="text1"/>
            <w:sz w:val="24"/>
            <w:szCs w:val="24"/>
          </w:rPr>
          <w:t>-poly(quinoxaline-2,3-diyl) rod–rod diblock copolymer and its tunable light emission properties</w:t>
        </w:r>
      </w:hyperlink>
      <w:bookmarkEnd w:id="0"/>
      <w:r w:rsidRPr="0022763A">
        <w:rPr>
          <w:rFonts w:eastAsia="Times New Roman" w:cs="Times New Roman"/>
          <w:color w:val="000000" w:themeColor="text1"/>
          <w:sz w:val="24"/>
          <w:szCs w:val="24"/>
        </w:rPr>
        <w:t>.</w:t>
      </w:r>
      <w:r w:rsidRPr="0022763A">
        <w:rPr>
          <w:rFonts w:eastAsia="Times New Roman" w:cs="Arial"/>
          <w:color w:val="000000" w:themeColor="text1"/>
          <w:sz w:val="24"/>
          <w:szCs w:val="24"/>
        </w:rPr>
        <w:t xml:space="preserve"> </w:t>
      </w:r>
      <w:r w:rsidRPr="0022763A">
        <w:rPr>
          <w:rFonts w:eastAsia="Calibri" w:cs="Times New Roman"/>
          <w:i/>
          <w:color w:val="000000" w:themeColor="text1"/>
          <w:sz w:val="24"/>
          <w:szCs w:val="24"/>
        </w:rPr>
        <w:t>Polym. Chem.</w:t>
      </w:r>
      <w:r w:rsidRPr="0022763A">
        <w:rPr>
          <w:rFonts w:eastAsia="Calibri" w:cs="Times New Roman"/>
          <w:color w:val="000000" w:themeColor="text1"/>
          <w:sz w:val="24"/>
          <w:szCs w:val="24"/>
        </w:rPr>
        <w:t xml:space="preserve">, </w:t>
      </w:r>
      <w:r w:rsidRPr="0022763A">
        <w:rPr>
          <w:rFonts w:eastAsia="Calibri" w:cs="Times New Roman"/>
          <w:b/>
          <w:color w:val="000000" w:themeColor="text1"/>
          <w:sz w:val="24"/>
          <w:szCs w:val="24"/>
        </w:rPr>
        <w:t>4</w:t>
      </w:r>
      <w:r w:rsidR="00484553" w:rsidRPr="0022763A">
        <w:rPr>
          <w:rFonts w:eastAsia="Calibri" w:cs="Times New Roman"/>
          <w:color w:val="000000" w:themeColor="text1"/>
          <w:sz w:val="24"/>
          <w:szCs w:val="24"/>
        </w:rPr>
        <w:t>, 4588-4595</w:t>
      </w:r>
      <w:r w:rsidR="003810E3">
        <w:rPr>
          <w:rFonts w:eastAsia="Calibri" w:cs="Times New Roman"/>
          <w:color w:val="000000" w:themeColor="text1"/>
          <w:sz w:val="24"/>
          <w:szCs w:val="24"/>
        </w:rPr>
        <w:t>, DOI:</w:t>
      </w:r>
      <w:r w:rsidR="003810E3" w:rsidRPr="0022763A">
        <w:rPr>
          <w:rFonts w:cs="Arial"/>
          <w:color w:val="000000"/>
          <w:sz w:val="24"/>
          <w:szCs w:val="24"/>
          <w:shd w:val="clear" w:color="auto" w:fill="FFFFFF"/>
        </w:rPr>
        <w:t>10.1039/C3PY00708A</w:t>
      </w:r>
      <w:r w:rsidR="003810E3">
        <w:rPr>
          <w:rFonts w:cs="Arial"/>
          <w:color w:val="000000"/>
          <w:sz w:val="24"/>
          <w:szCs w:val="24"/>
          <w:shd w:val="clear" w:color="auto" w:fill="FFFFFF"/>
        </w:rPr>
        <w:t xml:space="preserve"> (</w:t>
      </w:r>
      <w:r w:rsidR="00484553" w:rsidRPr="0022763A">
        <w:rPr>
          <w:rFonts w:eastAsia="Calibri" w:cs="Times New Roman"/>
          <w:color w:val="000000" w:themeColor="text1"/>
          <w:sz w:val="24"/>
          <w:szCs w:val="24"/>
        </w:rPr>
        <w:t>2013</w:t>
      </w:r>
      <w:r w:rsidR="003810E3">
        <w:rPr>
          <w:rFonts w:eastAsia="Calibri" w:cs="Times New Roman"/>
          <w:color w:val="000000" w:themeColor="text1"/>
          <w:sz w:val="24"/>
          <w:szCs w:val="24"/>
        </w:rPr>
        <w:t>).</w:t>
      </w:r>
      <w:r w:rsidR="00484553"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Barkey, N. M</w:t>
      </w:r>
      <w:r w:rsidR="00B06C01" w:rsidRPr="0022763A">
        <w:rPr>
          <w:rFonts w:eastAsia="Calibri" w:cs="Times New Roman"/>
          <w:color w:val="000000" w:themeColor="text1"/>
          <w:sz w:val="24"/>
          <w:szCs w:val="24"/>
        </w:rPr>
        <w:t xml:space="preserve">., et al. </w:t>
      </w:r>
      <w:hyperlink r:id="rId28" w:history="1">
        <w:r w:rsidRPr="0022763A">
          <w:rPr>
            <w:rFonts w:eastAsia="Calibri" w:cs="Times New Roman"/>
            <w:bCs/>
            <w:color w:val="000000" w:themeColor="text1"/>
            <w:sz w:val="24"/>
            <w:szCs w:val="24"/>
            <w:shd w:val="clear" w:color="auto" w:fill="FFFFFF"/>
          </w:rPr>
          <w:t>Development of Melanoma-Targeted Polymer Micelles by Conjugation of a Melanocortin 1 Receptor (MC1R) Specific Ligand</w:t>
        </w:r>
      </w:hyperlink>
      <w:r w:rsidRPr="0022763A">
        <w:rPr>
          <w:rFonts w:eastAsia="Calibri" w:cs="Times New Roman"/>
          <w:color w:val="000000" w:themeColor="text1"/>
          <w:sz w:val="24"/>
          <w:szCs w:val="24"/>
        </w:rPr>
        <w:t xml:space="preserve">. </w:t>
      </w:r>
      <w:r w:rsidR="00063CCB" w:rsidRPr="0022763A">
        <w:rPr>
          <w:rFonts w:eastAsia="Calibri" w:cs="Times New Roman"/>
          <w:i/>
          <w:color w:val="000000" w:themeColor="text1"/>
          <w:sz w:val="24"/>
          <w:szCs w:val="24"/>
        </w:rPr>
        <w:t>J</w:t>
      </w:r>
      <w:r w:rsidR="00063CCB"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rPr>
        <w:t>Med. Chem.</w:t>
      </w:r>
      <w:r w:rsidRPr="0022763A">
        <w:rPr>
          <w:rFonts w:eastAsia="Calibri" w:cs="Times New Roman"/>
          <w:color w:val="000000" w:themeColor="text1"/>
          <w:sz w:val="24"/>
          <w:szCs w:val="24"/>
        </w:rPr>
        <w:t>,</w:t>
      </w:r>
      <w:r w:rsidRPr="0022763A">
        <w:rPr>
          <w:rFonts w:eastAsia="Calibri" w:cs="Times New Roman"/>
          <w:i/>
          <w:color w:val="000000" w:themeColor="text1"/>
          <w:sz w:val="24"/>
          <w:szCs w:val="24"/>
        </w:rPr>
        <w:t xml:space="preserve"> </w:t>
      </w:r>
      <w:r w:rsidRPr="0022763A">
        <w:rPr>
          <w:rFonts w:eastAsia="Calibri" w:cs="Times New Roman"/>
          <w:b/>
          <w:color w:val="000000" w:themeColor="text1"/>
          <w:sz w:val="24"/>
          <w:szCs w:val="24"/>
        </w:rPr>
        <w:t>54</w:t>
      </w:r>
      <w:r w:rsidRPr="0022763A">
        <w:rPr>
          <w:rFonts w:eastAsia="Calibri" w:cs="Times New Roman"/>
          <w:color w:val="000000" w:themeColor="text1"/>
          <w:sz w:val="24"/>
          <w:szCs w:val="24"/>
        </w:rPr>
        <w:t>,</w:t>
      </w:r>
      <w:r w:rsidR="00063CCB" w:rsidRPr="0022763A">
        <w:rPr>
          <w:rFonts w:eastAsia="Calibri" w:cs="Times New Roman"/>
          <w:color w:val="000000" w:themeColor="text1"/>
          <w:sz w:val="24"/>
          <w:szCs w:val="24"/>
        </w:rPr>
        <w:t xml:space="preserve"> 8078-8084</w:t>
      </w:r>
      <w:r w:rsidR="003810E3">
        <w:rPr>
          <w:rFonts w:eastAsia="Calibri" w:cs="Times New Roman"/>
          <w:color w:val="000000" w:themeColor="text1"/>
          <w:sz w:val="24"/>
          <w:szCs w:val="24"/>
        </w:rPr>
        <w:t>, DOI:</w:t>
      </w:r>
      <w:r w:rsidR="003810E3" w:rsidRPr="0022763A">
        <w:rPr>
          <w:color w:val="000000"/>
          <w:sz w:val="24"/>
          <w:szCs w:val="24"/>
          <w:shd w:val="clear" w:color="auto" w:fill="FFFFFF"/>
        </w:rPr>
        <w:t>10.1021/jm201226w</w:t>
      </w:r>
      <w:r w:rsidR="003810E3">
        <w:rPr>
          <w:color w:val="000000"/>
          <w:sz w:val="24"/>
          <w:szCs w:val="24"/>
          <w:shd w:val="clear" w:color="auto" w:fill="FFFFFF"/>
        </w:rPr>
        <w:t xml:space="preserve"> (</w:t>
      </w:r>
      <w:r w:rsidR="00063CCB" w:rsidRPr="0022763A">
        <w:rPr>
          <w:rFonts w:eastAsia="Calibri" w:cs="Times New Roman"/>
          <w:color w:val="000000" w:themeColor="text1"/>
          <w:sz w:val="24"/>
          <w:szCs w:val="24"/>
        </w:rPr>
        <w:t>2011</w:t>
      </w:r>
      <w:r w:rsidR="003810E3">
        <w:rPr>
          <w:rFonts w:eastAsia="Calibri" w:cs="Times New Roman"/>
          <w:color w:val="000000" w:themeColor="text1"/>
          <w:sz w:val="24"/>
          <w:szCs w:val="24"/>
        </w:rPr>
        <w:t>).</w:t>
      </w:r>
      <w:r w:rsidR="00063CCB" w:rsidRPr="0022763A">
        <w:rPr>
          <w:rFonts w:eastAsia="Calibri" w:cs="Times New Roman"/>
          <w:color w:val="000000" w:themeColor="text1"/>
          <w:sz w:val="24"/>
          <w:szCs w:val="24"/>
        </w:rPr>
        <w:t xml:space="preserve"> </w:t>
      </w:r>
    </w:p>
    <w:p w:rsidR="003F1FF8" w:rsidRPr="0022763A" w:rsidRDefault="003F1FF8" w:rsidP="004D11F0">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rPr>
        <w:t xml:space="preserve">Kulikov, </w:t>
      </w:r>
      <w:hyperlink r:id="rId29" w:history="1">
        <w:r w:rsidRPr="0022763A">
          <w:rPr>
            <w:rFonts w:eastAsia="Calibri" w:cs="Times New Roman"/>
            <w:bCs/>
            <w:color w:val="000000" w:themeColor="text1"/>
            <w:sz w:val="24"/>
            <w:szCs w:val="24"/>
            <w:shd w:val="clear" w:color="auto" w:fill="FFFFFF"/>
          </w:rPr>
          <w:t xml:space="preserve">O. V., </w:t>
        </w:r>
      </w:hyperlink>
      <w:r w:rsidR="00B06C01" w:rsidRPr="0022763A">
        <w:rPr>
          <w:rFonts w:eastAsia="Calibri" w:cs="Times New Roman"/>
          <w:color w:val="000000" w:themeColor="text1"/>
          <w:sz w:val="24"/>
          <w:szCs w:val="24"/>
        </w:rPr>
        <w:t xml:space="preserve">et al. </w:t>
      </w:r>
      <w:r w:rsidRPr="0022763A">
        <w:rPr>
          <w:rFonts w:cs="Times New Roman"/>
          <w:color w:val="000000" w:themeColor="text1"/>
          <w:sz w:val="24"/>
          <w:szCs w:val="24"/>
        </w:rPr>
        <w:t>Characterization of Fibrous Aggregated Morphologies and Other Complex Architectures Self-Assembled from Helical Alkyne and Triazole Polycarbodiimides (</w:t>
      </w:r>
      <w:r w:rsidRPr="0022763A">
        <w:rPr>
          <w:rFonts w:cs="Times New Roman"/>
          <w:i/>
          <w:color w:val="000000" w:themeColor="text1"/>
          <w:sz w:val="24"/>
          <w:szCs w:val="24"/>
        </w:rPr>
        <w:t>R</w:t>
      </w:r>
      <w:r w:rsidRPr="0022763A">
        <w:rPr>
          <w:rFonts w:cs="Times New Roman"/>
          <w:color w:val="000000" w:themeColor="text1"/>
          <w:sz w:val="24"/>
          <w:szCs w:val="24"/>
        </w:rPr>
        <w:t>)- and (</w:t>
      </w:r>
      <w:r w:rsidRPr="0022763A">
        <w:rPr>
          <w:rFonts w:cs="Times New Roman"/>
          <w:i/>
          <w:color w:val="000000" w:themeColor="text1"/>
          <w:sz w:val="24"/>
          <w:szCs w:val="24"/>
        </w:rPr>
        <w:t>S</w:t>
      </w:r>
      <w:r w:rsidRPr="0022763A">
        <w:rPr>
          <w:rFonts w:cs="Times New Roman"/>
          <w:color w:val="000000" w:themeColor="text1"/>
          <w:sz w:val="24"/>
          <w:szCs w:val="24"/>
        </w:rPr>
        <w:t>)</w:t>
      </w:r>
      <w:r w:rsidRPr="0022763A">
        <w:rPr>
          <w:rFonts w:ascii="Cambria Math" w:eastAsia="AdvOTce3d9a73+20" w:hAnsi="Cambria Math" w:cs="Cambria Math"/>
          <w:color w:val="000000" w:themeColor="text1"/>
          <w:sz w:val="24"/>
          <w:szCs w:val="24"/>
        </w:rPr>
        <w:t>‑</w:t>
      </w:r>
      <w:r w:rsidRPr="0022763A">
        <w:rPr>
          <w:rFonts w:cs="Times New Roman"/>
          <w:color w:val="000000" w:themeColor="text1"/>
          <w:sz w:val="24"/>
          <w:szCs w:val="24"/>
        </w:rPr>
        <w:t xml:space="preserve">Families in the Bulk and Thin Film. </w:t>
      </w:r>
      <w:r w:rsidRPr="0022763A">
        <w:rPr>
          <w:rFonts w:eastAsia="Calibri" w:cs="Times New Roman"/>
          <w:i/>
          <w:color w:val="000000" w:themeColor="text1"/>
          <w:sz w:val="24"/>
          <w:szCs w:val="24"/>
          <w:shd w:val="clear" w:color="auto" w:fill="FFFFFF"/>
        </w:rPr>
        <w:t>Macromolecules</w:t>
      </w:r>
      <w:r w:rsidRPr="0022763A">
        <w:rPr>
          <w:rFonts w:eastAsia="Calibri" w:cs="Times New Roman"/>
          <w:color w:val="000000" w:themeColor="text1"/>
          <w:sz w:val="24"/>
          <w:szCs w:val="24"/>
          <w:shd w:val="clear" w:color="auto" w:fill="FFFFFF"/>
        </w:rPr>
        <w:t xml:space="preserve">, </w:t>
      </w:r>
      <w:r w:rsidRPr="0022763A">
        <w:rPr>
          <w:rFonts w:eastAsia="Calibri" w:cs="Times New Roman"/>
          <w:b/>
          <w:color w:val="000000" w:themeColor="text1"/>
          <w:sz w:val="24"/>
          <w:szCs w:val="24"/>
          <w:shd w:val="clear" w:color="auto" w:fill="FFFFFF"/>
        </w:rPr>
        <w:t>48</w:t>
      </w:r>
      <w:r w:rsidR="00E949AD" w:rsidRPr="0022763A">
        <w:rPr>
          <w:rFonts w:eastAsia="Calibri" w:cs="Times New Roman"/>
          <w:color w:val="000000" w:themeColor="text1"/>
          <w:sz w:val="24"/>
          <w:szCs w:val="24"/>
          <w:shd w:val="clear" w:color="auto" w:fill="FFFFFF"/>
        </w:rPr>
        <w:t>, 4088-4103</w:t>
      </w:r>
      <w:r w:rsidR="003810E3">
        <w:rPr>
          <w:rFonts w:eastAsia="Calibri" w:cs="Times New Roman"/>
          <w:color w:val="000000" w:themeColor="text1"/>
          <w:sz w:val="24"/>
          <w:szCs w:val="24"/>
          <w:shd w:val="clear" w:color="auto" w:fill="FFFFFF"/>
        </w:rPr>
        <w:t>, DOI:</w:t>
      </w:r>
      <w:r w:rsidR="003810E3" w:rsidRPr="0022763A">
        <w:rPr>
          <w:rFonts w:cs="AdvOT46dcae81"/>
          <w:sz w:val="24"/>
          <w:szCs w:val="24"/>
        </w:rPr>
        <w:t>10.1021/acs.macromol.5b00407</w:t>
      </w:r>
      <w:r w:rsidR="003810E3">
        <w:rPr>
          <w:rFonts w:cs="AdvOT46dcae81"/>
          <w:sz w:val="24"/>
          <w:szCs w:val="24"/>
        </w:rPr>
        <w:t xml:space="preserve"> (</w:t>
      </w:r>
      <w:r w:rsidR="00E949AD" w:rsidRPr="0022763A">
        <w:rPr>
          <w:rFonts w:eastAsia="Calibri" w:cs="Times New Roman"/>
          <w:color w:val="000000" w:themeColor="text1"/>
          <w:sz w:val="24"/>
          <w:szCs w:val="24"/>
          <w:shd w:val="clear" w:color="auto" w:fill="FFFFFF"/>
        </w:rPr>
        <w:t>2015</w:t>
      </w:r>
      <w:r w:rsidR="003810E3">
        <w:rPr>
          <w:rFonts w:eastAsia="Calibri" w:cs="Times New Roman"/>
          <w:color w:val="000000" w:themeColor="text1"/>
          <w:sz w:val="24"/>
          <w:szCs w:val="24"/>
          <w:shd w:val="clear" w:color="auto" w:fill="FFFFFF"/>
        </w:rPr>
        <w:t>).</w:t>
      </w:r>
      <w:r w:rsidR="00E949AD" w:rsidRPr="0022763A">
        <w:rPr>
          <w:rFonts w:eastAsia="Calibri" w:cs="Times New Roman"/>
          <w:color w:val="000000" w:themeColor="text1"/>
          <w:sz w:val="24"/>
          <w:szCs w:val="24"/>
          <w:shd w:val="clear" w:color="auto" w:fill="FFFFFF"/>
        </w:rPr>
        <w:t xml:space="preserve"> </w:t>
      </w:r>
    </w:p>
    <w:p w:rsidR="004318DC" w:rsidRPr="0022763A" w:rsidRDefault="003F1FF8" w:rsidP="004318DC">
      <w:pPr>
        <w:numPr>
          <w:ilvl w:val="0"/>
          <w:numId w:val="2"/>
        </w:numPr>
        <w:spacing w:after="0" w:line="240" w:lineRule="auto"/>
        <w:ind w:left="0" w:firstLine="0"/>
        <w:rPr>
          <w:rFonts w:eastAsia="Calibri" w:cs="Times New Roman"/>
          <w:color w:val="000000" w:themeColor="text1"/>
          <w:sz w:val="24"/>
          <w:szCs w:val="24"/>
        </w:rPr>
      </w:pPr>
      <w:r w:rsidRPr="0022763A">
        <w:rPr>
          <w:rFonts w:eastAsia="Calibri" w:cs="Times New Roman"/>
          <w:color w:val="000000" w:themeColor="text1"/>
          <w:sz w:val="24"/>
          <w:szCs w:val="24"/>
          <w:shd w:val="clear" w:color="auto" w:fill="FFFFFF"/>
        </w:rPr>
        <w:t xml:space="preserve">Kulikov, O. V., Siriwardane, D. A., McCandless, G. T., Mahmood, S. F., Novak, B. M. </w:t>
      </w:r>
      <w:hyperlink r:id="rId30" w:history="1">
        <w:r w:rsidRPr="0022763A">
          <w:rPr>
            <w:rFonts w:eastAsia="Arial Unicode MS" w:cs="Times New Roman"/>
            <w:color w:val="000000" w:themeColor="text1"/>
            <w:sz w:val="24"/>
            <w:szCs w:val="24"/>
            <w:shd w:val="clear" w:color="auto" w:fill="FFFFFF"/>
          </w:rPr>
          <w:t>Self-assembly studies on triazolepolycarbodiimide-</w:t>
        </w:r>
        <w:r w:rsidRPr="0022763A">
          <w:rPr>
            <w:rFonts w:eastAsia="Arial Unicode MS" w:cs="Times New Roman"/>
            <w:i/>
            <w:iCs/>
            <w:color w:val="000000" w:themeColor="text1"/>
            <w:sz w:val="24"/>
            <w:szCs w:val="24"/>
            <w:shd w:val="clear" w:color="auto" w:fill="FFFFFF"/>
          </w:rPr>
          <w:t>g</w:t>
        </w:r>
        <w:r w:rsidRPr="0022763A">
          <w:rPr>
            <w:rFonts w:eastAsia="Arial Unicode MS" w:cs="Times New Roman"/>
            <w:color w:val="000000" w:themeColor="text1"/>
            <w:sz w:val="24"/>
            <w:szCs w:val="24"/>
            <w:shd w:val="clear" w:color="auto" w:fill="FFFFFF"/>
          </w:rPr>
          <w:t>-polystyrene copolymers</w:t>
        </w:r>
      </w:hyperlink>
      <w:r w:rsidRPr="0022763A">
        <w:rPr>
          <w:rFonts w:eastAsia="Calibri" w:cs="Times New Roman"/>
          <w:color w:val="000000" w:themeColor="text1"/>
          <w:sz w:val="24"/>
          <w:szCs w:val="24"/>
        </w:rPr>
        <w:t xml:space="preserve">. </w:t>
      </w:r>
      <w:r w:rsidRPr="0022763A">
        <w:rPr>
          <w:rFonts w:eastAsia="Calibri" w:cs="Times New Roman"/>
          <w:i/>
          <w:color w:val="000000" w:themeColor="text1"/>
          <w:sz w:val="24"/>
          <w:szCs w:val="24"/>
          <w:shd w:val="clear" w:color="auto" w:fill="FFFFFF"/>
        </w:rPr>
        <w:t>Polymer</w:t>
      </w:r>
      <w:r w:rsidRPr="0022763A">
        <w:rPr>
          <w:rFonts w:eastAsia="Calibri" w:cs="Times New Roman"/>
          <w:color w:val="000000" w:themeColor="text1"/>
          <w:sz w:val="24"/>
          <w:szCs w:val="24"/>
          <w:shd w:val="clear" w:color="auto" w:fill="FFFFFF"/>
        </w:rPr>
        <w:t xml:space="preserve">, </w:t>
      </w:r>
      <w:r w:rsidRPr="0022763A">
        <w:rPr>
          <w:rFonts w:eastAsia="Calibri" w:cs="Times New Roman"/>
          <w:b/>
          <w:color w:val="000000" w:themeColor="text1"/>
          <w:sz w:val="24"/>
          <w:szCs w:val="24"/>
          <w:shd w:val="clear" w:color="auto" w:fill="FFFFFF"/>
        </w:rPr>
        <w:t>92</w:t>
      </w:r>
      <w:r w:rsidR="002110F9" w:rsidRPr="0022763A">
        <w:rPr>
          <w:rFonts w:eastAsia="Calibri" w:cs="Times New Roman"/>
          <w:color w:val="000000" w:themeColor="text1"/>
          <w:sz w:val="24"/>
          <w:szCs w:val="24"/>
          <w:shd w:val="clear" w:color="auto" w:fill="FFFFFF"/>
        </w:rPr>
        <w:t>, 94-101</w:t>
      </w:r>
      <w:r w:rsidR="003810E3">
        <w:rPr>
          <w:rFonts w:eastAsia="Calibri" w:cs="Times New Roman"/>
          <w:color w:val="000000" w:themeColor="text1"/>
          <w:sz w:val="24"/>
          <w:szCs w:val="24"/>
          <w:shd w:val="clear" w:color="auto" w:fill="FFFFFF"/>
        </w:rPr>
        <w:t>,</w:t>
      </w:r>
      <w:r w:rsidR="002110F9" w:rsidRPr="0022763A">
        <w:rPr>
          <w:rFonts w:eastAsia="Calibri" w:cs="Times New Roman"/>
          <w:color w:val="000000" w:themeColor="text1"/>
          <w:sz w:val="24"/>
          <w:szCs w:val="24"/>
          <w:shd w:val="clear" w:color="auto" w:fill="FFFFFF"/>
        </w:rPr>
        <w:t xml:space="preserve"> </w:t>
      </w:r>
      <w:hyperlink r:id="rId31" w:tgtFrame="doilink" w:history="1">
        <w:r w:rsidR="003810E3">
          <w:rPr>
            <w:rFonts w:cs="Arial"/>
            <w:b/>
            <w:color w:val="000000" w:themeColor="text1"/>
            <w:sz w:val="24"/>
            <w:szCs w:val="24"/>
            <w:bdr w:val="none" w:sz="0" w:space="0" w:color="auto" w:frame="1"/>
            <w:shd w:val="clear" w:color="auto" w:fill="FFFFFF"/>
          </w:rPr>
          <w:t>DOI:</w:t>
        </w:r>
        <w:r w:rsidR="003810E3" w:rsidRPr="0022763A">
          <w:rPr>
            <w:rFonts w:cs="Arial"/>
            <w:color w:val="000000" w:themeColor="text1"/>
            <w:sz w:val="24"/>
            <w:szCs w:val="24"/>
            <w:bdr w:val="none" w:sz="0" w:space="0" w:color="auto" w:frame="1"/>
            <w:shd w:val="clear" w:color="auto" w:fill="FFFFFF"/>
          </w:rPr>
          <w:t>10.1016/j.polymer.2016.03.043</w:t>
        </w:r>
      </w:hyperlink>
      <w:r w:rsidR="003810E3">
        <w:rPr>
          <w:color w:val="000000" w:themeColor="text1"/>
          <w:sz w:val="24"/>
          <w:szCs w:val="24"/>
        </w:rPr>
        <w:t xml:space="preserve"> (</w:t>
      </w:r>
      <w:r w:rsidR="002110F9" w:rsidRPr="0022763A">
        <w:rPr>
          <w:rFonts w:eastAsia="Calibri" w:cs="Times New Roman"/>
          <w:color w:val="000000" w:themeColor="text1"/>
          <w:sz w:val="24"/>
          <w:szCs w:val="24"/>
          <w:shd w:val="clear" w:color="auto" w:fill="FFFFFF"/>
        </w:rPr>
        <w:t>2016</w:t>
      </w:r>
      <w:r w:rsidR="003810E3">
        <w:rPr>
          <w:rFonts w:eastAsia="Calibri" w:cs="Times New Roman"/>
          <w:color w:val="000000" w:themeColor="text1"/>
          <w:sz w:val="24"/>
          <w:szCs w:val="24"/>
          <w:shd w:val="clear" w:color="auto" w:fill="FFFFFF"/>
        </w:rPr>
        <w:t>).</w:t>
      </w:r>
      <w:r w:rsidR="002110F9" w:rsidRPr="0022763A">
        <w:rPr>
          <w:rFonts w:eastAsia="Calibri" w:cs="Times New Roman"/>
          <w:color w:val="000000" w:themeColor="text1"/>
          <w:sz w:val="24"/>
          <w:szCs w:val="24"/>
          <w:shd w:val="clear" w:color="auto" w:fill="FFFFFF"/>
        </w:rPr>
        <w:t xml:space="preserve"> </w:t>
      </w:r>
    </w:p>
    <w:p w:rsidR="004318DC" w:rsidRPr="0022763A" w:rsidRDefault="004318DC" w:rsidP="004318DC">
      <w:pPr>
        <w:numPr>
          <w:ilvl w:val="0"/>
          <w:numId w:val="2"/>
        </w:numPr>
        <w:spacing w:after="0" w:line="240" w:lineRule="auto"/>
        <w:ind w:left="0" w:firstLine="0"/>
        <w:rPr>
          <w:rFonts w:eastAsia="Calibri" w:cs="Times New Roman"/>
          <w:color w:val="000000" w:themeColor="text1"/>
          <w:sz w:val="24"/>
          <w:szCs w:val="24"/>
        </w:rPr>
      </w:pPr>
      <w:r w:rsidRPr="0022763A">
        <w:rPr>
          <w:color w:val="000000" w:themeColor="text1"/>
          <w:sz w:val="24"/>
          <w:szCs w:val="24"/>
        </w:rPr>
        <w:t xml:space="preserve">Min, N. G., et al. </w:t>
      </w:r>
      <w:hyperlink r:id="rId32" w:history="1">
        <w:r w:rsidRPr="0022763A">
          <w:rPr>
            <w:rFonts w:cs="Arial"/>
            <w:bCs/>
            <w:color w:val="000000"/>
            <w:sz w:val="24"/>
            <w:szCs w:val="24"/>
            <w:shd w:val="clear" w:color="auto" w:fill="FFFFFF"/>
          </w:rPr>
          <w:t>Anisotropic Microparticles Created by Phase Separation of Polymer Blends Confined in Monodisperse Emulsion Drops</w:t>
        </w:r>
      </w:hyperlink>
      <w:r w:rsidRPr="0022763A">
        <w:rPr>
          <w:sz w:val="24"/>
          <w:szCs w:val="24"/>
        </w:rPr>
        <w:t xml:space="preserve">. </w:t>
      </w:r>
      <w:r w:rsidRPr="0022763A">
        <w:rPr>
          <w:i/>
          <w:color w:val="000000" w:themeColor="text1"/>
          <w:sz w:val="24"/>
          <w:szCs w:val="24"/>
        </w:rPr>
        <w:t>Langmuir</w:t>
      </w:r>
      <w:r w:rsidRPr="0022763A">
        <w:rPr>
          <w:color w:val="000000" w:themeColor="text1"/>
          <w:sz w:val="24"/>
          <w:szCs w:val="24"/>
        </w:rPr>
        <w:t xml:space="preserve">, </w:t>
      </w:r>
      <w:r w:rsidRPr="0022763A">
        <w:rPr>
          <w:b/>
          <w:color w:val="000000" w:themeColor="text1"/>
          <w:sz w:val="24"/>
          <w:szCs w:val="24"/>
        </w:rPr>
        <w:t>31</w:t>
      </w:r>
      <w:r w:rsidRPr="0022763A">
        <w:rPr>
          <w:i/>
          <w:color w:val="000000" w:themeColor="text1"/>
          <w:sz w:val="24"/>
          <w:szCs w:val="24"/>
        </w:rPr>
        <w:t xml:space="preserve">, </w:t>
      </w:r>
      <w:r w:rsidRPr="0022763A">
        <w:rPr>
          <w:color w:val="000000" w:themeColor="text1"/>
          <w:sz w:val="24"/>
          <w:szCs w:val="24"/>
        </w:rPr>
        <w:t>937-943</w:t>
      </w:r>
      <w:r w:rsidR="003810E3">
        <w:rPr>
          <w:color w:val="000000" w:themeColor="text1"/>
          <w:sz w:val="24"/>
          <w:szCs w:val="24"/>
        </w:rPr>
        <w:t>, DOI:</w:t>
      </w:r>
      <w:r w:rsidR="003810E3" w:rsidRPr="0022763A">
        <w:rPr>
          <w:color w:val="000000"/>
          <w:sz w:val="24"/>
          <w:szCs w:val="24"/>
          <w:shd w:val="clear" w:color="auto" w:fill="FFFFFF"/>
        </w:rPr>
        <w:t>10.1021/la504385z</w:t>
      </w:r>
      <w:r w:rsidR="003810E3">
        <w:rPr>
          <w:color w:val="000000"/>
          <w:sz w:val="24"/>
          <w:szCs w:val="24"/>
          <w:shd w:val="clear" w:color="auto" w:fill="FFFFFF"/>
        </w:rPr>
        <w:t xml:space="preserve"> (</w:t>
      </w:r>
      <w:r w:rsidRPr="0022763A">
        <w:rPr>
          <w:color w:val="000000" w:themeColor="text1"/>
          <w:sz w:val="24"/>
          <w:szCs w:val="24"/>
        </w:rPr>
        <w:t>2015</w:t>
      </w:r>
      <w:r w:rsidR="003810E3">
        <w:rPr>
          <w:color w:val="000000" w:themeColor="text1"/>
          <w:sz w:val="24"/>
          <w:szCs w:val="24"/>
        </w:rPr>
        <w:t>).</w:t>
      </w:r>
      <w:r w:rsidRPr="0022763A">
        <w:rPr>
          <w:color w:val="000000" w:themeColor="text1"/>
          <w:sz w:val="24"/>
          <w:szCs w:val="24"/>
        </w:rPr>
        <w:t xml:space="preserve"> </w:t>
      </w:r>
    </w:p>
    <w:p w:rsidR="004318DC" w:rsidRPr="0022763A" w:rsidRDefault="00D766C2" w:rsidP="004D11F0">
      <w:pPr>
        <w:numPr>
          <w:ilvl w:val="0"/>
          <w:numId w:val="2"/>
        </w:numPr>
        <w:spacing w:after="0" w:line="240" w:lineRule="auto"/>
        <w:ind w:left="0" w:firstLine="0"/>
        <w:rPr>
          <w:rFonts w:eastAsia="Calibri" w:cs="Times New Roman"/>
          <w:color w:val="000000" w:themeColor="text1"/>
          <w:sz w:val="24"/>
          <w:szCs w:val="24"/>
        </w:rPr>
      </w:pPr>
      <w:r w:rsidRPr="0022763A">
        <w:rPr>
          <w:color w:val="000000" w:themeColor="text1"/>
          <w:sz w:val="24"/>
          <w:szCs w:val="24"/>
        </w:rPr>
        <w:lastRenderedPageBreak/>
        <w:t xml:space="preserve">Wang, B.; Shum, H. C.; Weitz, D. A. </w:t>
      </w:r>
      <w:r w:rsidR="008970CB" w:rsidRPr="0022763A">
        <w:rPr>
          <w:sz w:val="24"/>
          <w:szCs w:val="24"/>
        </w:rPr>
        <w:t xml:space="preserve">Fabrication of Monodisperse Toroidal Particles by Polymer Solidification in Microfluidics. </w:t>
      </w:r>
      <w:r w:rsidRPr="0022763A">
        <w:rPr>
          <w:i/>
          <w:color w:val="000000" w:themeColor="text1"/>
          <w:sz w:val="24"/>
          <w:szCs w:val="24"/>
        </w:rPr>
        <w:t>ChemPhysChem</w:t>
      </w:r>
      <w:r w:rsidRPr="0022763A">
        <w:rPr>
          <w:color w:val="000000" w:themeColor="text1"/>
          <w:sz w:val="24"/>
          <w:szCs w:val="24"/>
        </w:rPr>
        <w:t xml:space="preserve">, </w:t>
      </w:r>
      <w:r w:rsidR="008970CB" w:rsidRPr="0022763A">
        <w:rPr>
          <w:b/>
          <w:color w:val="000000" w:themeColor="text1"/>
          <w:sz w:val="24"/>
          <w:szCs w:val="24"/>
        </w:rPr>
        <w:t>10</w:t>
      </w:r>
      <w:r w:rsidR="008970CB" w:rsidRPr="0022763A">
        <w:rPr>
          <w:color w:val="000000" w:themeColor="text1"/>
          <w:sz w:val="24"/>
          <w:szCs w:val="24"/>
        </w:rPr>
        <w:t>, 641-645</w:t>
      </w:r>
      <w:r w:rsidR="003810E3">
        <w:rPr>
          <w:color w:val="000000" w:themeColor="text1"/>
          <w:sz w:val="24"/>
          <w:szCs w:val="24"/>
        </w:rPr>
        <w:t>, DOI:</w:t>
      </w:r>
      <w:r w:rsidR="003810E3" w:rsidRPr="0022763A">
        <w:rPr>
          <w:sz w:val="24"/>
          <w:szCs w:val="24"/>
        </w:rPr>
        <w:t>10.1002/cphc.200800786</w:t>
      </w:r>
      <w:r w:rsidR="003810E3">
        <w:rPr>
          <w:color w:val="000000" w:themeColor="text1"/>
          <w:sz w:val="24"/>
          <w:szCs w:val="24"/>
        </w:rPr>
        <w:t xml:space="preserve"> (</w:t>
      </w:r>
      <w:r w:rsidRPr="0022763A">
        <w:rPr>
          <w:color w:val="000000" w:themeColor="text1"/>
          <w:sz w:val="24"/>
          <w:szCs w:val="24"/>
        </w:rPr>
        <w:t>2009</w:t>
      </w:r>
      <w:r w:rsidR="003810E3">
        <w:rPr>
          <w:color w:val="000000" w:themeColor="text1"/>
          <w:sz w:val="24"/>
          <w:szCs w:val="24"/>
        </w:rPr>
        <w:t>).</w:t>
      </w:r>
      <w:r w:rsidR="008970CB" w:rsidRPr="0022763A">
        <w:rPr>
          <w:rStyle w:val="Strong"/>
          <w:color w:val="000000"/>
          <w:sz w:val="24"/>
          <w:szCs w:val="24"/>
          <w:shd w:val="clear" w:color="auto" w:fill="FFFFFF"/>
        </w:rPr>
        <w:t xml:space="preserve"> </w:t>
      </w:r>
    </w:p>
    <w:p w:rsidR="004318DC" w:rsidRPr="0022763A" w:rsidRDefault="00B344F3" w:rsidP="004D11F0">
      <w:pPr>
        <w:numPr>
          <w:ilvl w:val="0"/>
          <w:numId w:val="2"/>
        </w:numPr>
        <w:spacing w:after="0" w:line="240" w:lineRule="auto"/>
        <w:ind w:left="0" w:firstLine="0"/>
        <w:rPr>
          <w:rFonts w:eastAsia="Calibri" w:cs="Times New Roman"/>
          <w:color w:val="000000" w:themeColor="text1"/>
          <w:sz w:val="24"/>
          <w:szCs w:val="24"/>
        </w:rPr>
      </w:pPr>
      <w:r w:rsidRPr="0022763A">
        <w:rPr>
          <w:color w:val="000000" w:themeColor="text1"/>
          <w:sz w:val="24"/>
          <w:szCs w:val="24"/>
        </w:rPr>
        <w:t xml:space="preserve">Gruber, J., et.al.  </w:t>
      </w:r>
      <w:r w:rsidRPr="0022763A">
        <w:rPr>
          <w:sz w:val="24"/>
          <w:szCs w:val="24"/>
        </w:rPr>
        <w:t xml:space="preserve">A conductive polymer based electronic nose for early detection of Penicillium digitatum in post-harvest oranges. </w:t>
      </w:r>
      <w:r w:rsidRPr="0022763A">
        <w:rPr>
          <w:rFonts w:cs="Arial"/>
          <w:i/>
          <w:color w:val="000000"/>
          <w:sz w:val="24"/>
          <w:szCs w:val="24"/>
          <w:shd w:val="clear" w:color="auto" w:fill="FFFFFF"/>
        </w:rPr>
        <w:t>Mater. Sci. Eng., C</w:t>
      </w:r>
      <w:r w:rsidRPr="0022763A">
        <w:rPr>
          <w:rFonts w:cs="Arial"/>
          <w:color w:val="000000"/>
          <w:sz w:val="24"/>
          <w:szCs w:val="24"/>
          <w:shd w:val="clear" w:color="auto" w:fill="FFFFFF"/>
        </w:rPr>
        <w:t xml:space="preserve">, </w:t>
      </w:r>
      <w:r w:rsidRPr="0022763A">
        <w:rPr>
          <w:rFonts w:cs="Arial"/>
          <w:b/>
          <w:color w:val="000000"/>
          <w:sz w:val="24"/>
          <w:szCs w:val="24"/>
          <w:shd w:val="clear" w:color="auto" w:fill="FFFFFF"/>
        </w:rPr>
        <w:t>33</w:t>
      </w:r>
      <w:r w:rsidRPr="0022763A">
        <w:rPr>
          <w:rFonts w:cs="Arial"/>
          <w:color w:val="000000"/>
          <w:sz w:val="24"/>
          <w:szCs w:val="24"/>
          <w:shd w:val="clear" w:color="auto" w:fill="FFFFFF"/>
        </w:rPr>
        <w:t>, 2766-2769</w:t>
      </w:r>
      <w:r w:rsidR="003810E3">
        <w:rPr>
          <w:rFonts w:cs="Arial"/>
          <w:color w:val="000000"/>
          <w:sz w:val="24"/>
          <w:szCs w:val="24"/>
          <w:shd w:val="clear" w:color="auto" w:fill="FFFFFF"/>
        </w:rPr>
        <w:t>, DOI:</w:t>
      </w:r>
      <w:hyperlink r:id="rId33" w:tgtFrame="doilink" w:history="1">
        <w:r w:rsidR="003810E3" w:rsidRPr="0022763A">
          <w:rPr>
            <w:rFonts w:cs="Arial"/>
            <w:color w:val="000000" w:themeColor="text1"/>
            <w:sz w:val="24"/>
            <w:szCs w:val="24"/>
            <w:bdr w:val="none" w:sz="0" w:space="0" w:color="auto" w:frame="1"/>
            <w:shd w:val="clear" w:color="auto" w:fill="FFFFFF"/>
          </w:rPr>
          <w:t>10.1016/j.msec.2013.02.043</w:t>
        </w:r>
      </w:hyperlink>
      <w:r w:rsidR="003810E3">
        <w:rPr>
          <w:color w:val="000000" w:themeColor="text1"/>
          <w:sz w:val="24"/>
          <w:szCs w:val="24"/>
        </w:rPr>
        <w:t xml:space="preserve"> (</w:t>
      </w:r>
      <w:r w:rsidRPr="0022763A">
        <w:rPr>
          <w:rFonts w:cs="Arial"/>
          <w:color w:val="000000"/>
          <w:sz w:val="24"/>
          <w:szCs w:val="24"/>
          <w:shd w:val="clear" w:color="auto" w:fill="FFFFFF"/>
        </w:rPr>
        <w:t>2013</w:t>
      </w:r>
      <w:r w:rsidR="003810E3">
        <w:rPr>
          <w:rFonts w:cs="Arial"/>
          <w:color w:val="000000"/>
          <w:sz w:val="24"/>
          <w:szCs w:val="24"/>
          <w:shd w:val="clear" w:color="auto" w:fill="FFFFFF"/>
        </w:rPr>
        <w:t>).</w:t>
      </w:r>
      <w:r w:rsidRPr="0022763A">
        <w:rPr>
          <w:rStyle w:val="Strong"/>
          <w:color w:val="000000"/>
          <w:sz w:val="24"/>
          <w:szCs w:val="24"/>
          <w:shd w:val="clear" w:color="auto" w:fill="FFFFFF"/>
        </w:rPr>
        <w:t xml:space="preserve"> </w:t>
      </w:r>
    </w:p>
    <w:p w:rsidR="009B4BF5" w:rsidRPr="0022763A" w:rsidRDefault="009B4BF5" w:rsidP="004D11F0">
      <w:pPr>
        <w:numPr>
          <w:ilvl w:val="0"/>
          <w:numId w:val="2"/>
        </w:numPr>
        <w:spacing w:after="0" w:line="240" w:lineRule="auto"/>
        <w:ind w:left="0" w:firstLine="0"/>
        <w:rPr>
          <w:rFonts w:eastAsia="Calibri" w:cs="Times New Roman"/>
          <w:color w:val="000000" w:themeColor="text1"/>
          <w:sz w:val="24"/>
          <w:szCs w:val="24"/>
        </w:rPr>
      </w:pPr>
      <w:r w:rsidRPr="0022763A">
        <w:rPr>
          <w:color w:val="000000" w:themeColor="text1"/>
          <w:sz w:val="24"/>
          <w:szCs w:val="24"/>
        </w:rPr>
        <w:t xml:space="preserve">Percec, V., et al. </w:t>
      </w:r>
      <w:r w:rsidR="00BF08AD" w:rsidRPr="0022763A">
        <w:rPr>
          <w:rFonts w:cs="Times New Roman"/>
          <w:bCs/>
          <w:sz w:val="24"/>
          <w:szCs w:val="24"/>
        </w:rPr>
        <w:t>Self-Assembly of Janus Dendrimers into Uniform Dendrimersomes and Other Complex Architectures.</w:t>
      </w:r>
      <w:r w:rsidR="00BF08AD" w:rsidRPr="0022763A">
        <w:rPr>
          <w:rFonts w:cs="Times New Roman"/>
          <w:b/>
          <w:bCs/>
          <w:sz w:val="24"/>
          <w:szCs w:val="24"/>
        </w:rPr>
        <w:t xml:space="preserve"> </w:t>
      </w:r>
      <w:r w:rsidRPr="0022763A">
        <w:rPr>
          <w:i/>
          <w:color w:val="000000" w:themeColor="text1"/>
          <w:sz w:val="24"/>
          <w:szCs w:val="24"/>
        </w:rPr>
        <w:t>Science</w:t>
      </w:r>
      <w:r w:rsidRPr="0022763A">
        <w:rPr>
          <w:color w:val="000000" w:themeColor="text1"/>
          <w:sz w:val="24"/>
          <w:szCs w:val="24"/>
        </w:rPr>
        <w:t>, 328, 1009-1014</w:t>
      </w:r>
      <w:r w:rsidR="003810E3">
        <w:rPr>
          <w:color w:val="000000" w:themeColor="text1"/>
          <w:sz w:val="24"/>
          <w:szCs w:val="24"/>
        </w:rPr>
        <w:t>, DOI:</w:t>
      </w:r>
      <w:r w:rsidR="003810E3" w:rsidRPr="0022763A">
        <w:rPr>
          <w:rFonts w:cs="Times New Roman"/>
          <w:sz w:val="24"/>
          <w:szCs w:val="24"/>
        </w:rPr>
        <w:t>10.1126/science.1185547</w:t>
      </w:r>
      <w:r w:rsidR="003810E3">
        <w:rPr>
          <w:color w:val="000000" w:themeColor="text1"/>
          <w:sz w:val="24"/>
          <w:szCs w:val="24"/>
        </w:rPr>
        <w:t xml:space="preserve"> (</w:t>
      </w:r>
      <w:r w:rsidR="00BF08AD" w:rsidRPr="0022763A">
        <w:rPr>
          <w:color w:val="000000" w:themeColor="text1"/>
          <w:sz w:val="24"/>
          <w:szCs w:val="24"/>
        </w:rPr>
        <w:t>2010</w:t>
      </w:r>
      <w:r w:rsidR="003810E3">
        <w:rPr>
          <w:color w:val="000000" w:themeColor="text1"/>
          <w:sz w:val="24"/>
          <w:szCs w:val="24"/>
        </w:rPr>
        <w:t>).</w:t>
      </w:r>
      <w:r w:rsidR="00BF08AD" w:rsidRPr="0022763A">
        <w:rPr>
          <w:color w:val="000000" w:themeColor="text1"/>
          <w:sz w:val="24"/>
          <w:szCs w:val="24"/>
        </w:rPr>
        <w:t xml:space="preserve"> </w:t>
      </w:r>
    </w:p>
    <w:p w:rsidR="00FE5D5D" w:rsidRPr="0022763A" w:rsidRDefault="00FE5D5D" w:rsidP="004D11F0">
      <w:pPr>
        <w:numPr>
          <w:ilvl w:val="0"/>
          <w:numId w:val="2"/>
        </w:numPr>
        <w:spacing w:after="0" w:line="240" w:lineRule="auto"/>
        <w:ind w:left="0" w:firstLine="0"/>
        <w:rPr>
          <w:rFonts w:eastAsia="Calibri" w:cs="Times New Roman"/>
          <w:color w:val="000000" w:themeColor="text1"/>
          <w:sz w:val="24"/>
          <w:szCs w:val="24"/>
        </w:rPr>
      </w:pPr>
      <w:r w:rsidRPr="0022763A">
        <w:rPr>
          <w:color w:val="000000" w:themeColor="text1"/>
          <w:sz w:val="24"/>
          <w:szCs w:val="24"/>
        </w:rPr>
        <w:t xml:space="preserve">Pathiranage, T. M. S. K., et al.  </w:t>
      </w:r>
      <w:r w:rsidRPr="0022763A">
        <w:rPr>
          <w:sz w:val="24"/>
          <w:szCs w:val="24"/>
        </w:rPr>
        <w:t xml:space="preserve">Synthesis and characterization of side-chain thermotropic liquid crystalline copolymers containing regioregular poly(3-hexylthiophene). </w:t>
      </w:r>
      <w:r w:rsidRPr="0022763A">
        <w:rPr>
          <w:i/>
          <w:sz w:val="24"/>
          <w:szCs w:val="24"/>
        </w:rPr>
        <w:t>Polymer</w:t>
      </w:r>
      <w:r w:rsidRPr="0022763A">
        <w:rPr>
          <w:sz w:val="24"/>
          <w:szCs w:val="24"/>
        </w:rPr>
        <w:t xml:space="preserve">, </w:t>
      </w:r>
      <w:r w:rsidRPr="0022763A">
        <w:rPr>
          <w:b/>
          <w:sz w:val="24"/>
          <w:szCs w:val="24"/>
        </w:rPr>
        <w:t>72</w:t>
      </w:r>
      <w:r w:rsidRPr="0022763A">
        <w:rPr>
          <w:sz w:val="24"/>
          <w:szCs w:val="24"/>
        </w:rPr>
        <w:t>, 317-326</w:t>
      </w:r>
      <w:r w:rsidR="003810E3">
        <w:rPr>
          <w:sz w:val="24"/>
          <w:szCs w:val="24"/>
        </w:rPr>
        <w:t>, DOI:</w:t>
      </w:r>
      <w:r w:rsidR="003810E3" w:rsidRPr="0022763A">
        <w:rPr>
          <w:rFonts w:cs="Tahoma"/>
          <w:color w:val="000000" w:themeColor="text1"/>
          <w:sz w:val="24"/>
          <w:szCs w:val="24"/>
          <w:shd w:val="clear" w:color="auto" w:fill="FFFFFF"/>
        </w:rPr>
        <w:t>10.1016/j.polymer.2015.04.005</w:t>
      </w:r>
      <w:r w:rsidR="003810E3">
        <w:rPr>
          <w:rFonts w:cs="Tahoma"/>
          <w:color w:val="000000" w:themeColor="text1"/>
          <w:sz w:val="24"/>
          <w:szCs w:val="24"/>
          <w:shd w:val="clear" w:color="auto" w:fill="FFFFFF"/>
        </w:rPr>
        <w:t xml:space="preserve"> (</w:t>
      </w:r>
      <w:r w:rsidRPr="0022763A">
        <w:rPr>
          <w:sz w:val="24"/>
          <w:szCs w:val="24"/>
        </w:rPr>
        <w:t>2015</w:t>
      </w:r>
      <w:r w:rsidR="003810E3">
        <w:rPr>
          <w:sz w:val="24"/>
          <w:szCs w:val="24"/>
        </w:rPr>
        <w:t>).</w:t>
      </w:r>
      <w:r w:rsidRPr="0022763A">
        <w:rPr>
          <w:color w:val="000000" w:themeColor="text1"/>
          <w:sz w:val="24"/>
          <w:szCs w:val="24"/>
        </w:rPr>
        <w:t xml:space="preserve"> </w:t>
      </w:r>
      <w:bookmarkStart w:id="1" w:name="_GoBack"/>
      <w:bookmarkEnd w:id="1"/>
    </w:p>
    <w:sectPr w:rsidR="00FE5D5D" w:rsidRPr="0022763A" w:rsidSect="0022763A">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4A8" w:rsidRDefault="00BD74A8" w:rsidP="0043243C">
      <w:pPr>
        <w:spacing w:after="0" w:line="240" w:lineRule="auto"/>
      </w:pPr>
      <w:r>
        <w:separator/>
      </w:r>
    </w:p>
  </w:endnote>
  <w:endnote w:type="continuationSeparator" w:id="0">
    <w:p w:rsidR="00BD74A8" w:rsidRDefault="00BD74A8" w:rsidP="0043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AdvOT2e364b11">
    <w:panose1 w:val="00000000000000000000"/>
    <w:charset w:val="00"/>
    <w:family w:val="roman"/>
    <w:notTrueType/>
    <w:pitch w:val="default"/>
    <w:sig w:usb0="00000003" w:usb1="00000000" w:usb2="00000000" w:usb3="00000000" w:csb0="00000001" w:csb1="00000000"/>
  </w:font>
  <w:font w:name="AdvOT02ce3bbb.I">
    <w:panose1 w:val="00000000000000000000"/>
    <w:charset w:val="00"/>
    <w:family w:val="swiss"/>
    <w:notTrueType/>
    <w:pitch w:val="default"/>
    <w:sig w:usb0="00000003" w:usb1="00000000" w:usb2="00000000" w:usb3="00000000" w:csb0="00000001" w:csb1="00000000"/>
  </w:font>
  <w:font w:name="AdvOT8608a8d1+22">
    <w:altName w:val="Arial Unicode MS"/>
    <w:panose1 w:val="00000000000000000000"/>
    <w:charset w:val="86"/>
    <w:family w:val="auto"/>
    <w:notTrueType/>
    <w:pitch w:val="default"/>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dvOTce3d9a73+20">
    <w:altName w:val="MS Mincho"/>
    <w:panose1 w:val="00000000000000000000"/>
    <w:charset w:val="80"/>
    <w:family w:val="auto"/>
    <w:notTrueType/>
    <w:pitch w:val="default"/>
    <w:sig w:usb0="00000000" w:usb1="08070000" w:usb2="00000010" w:usb3="00000000" w:csb0="00020000" w:csb1="00000000"/>
  </w:font>
  <w:font w:name="AdvOT46dcae81">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599925"/>
      <w:docPartObj>
        <w:docPartGallery w:val="Page Numbers (Bottom of Page)"/>
        <w:docPartUnique/>
      </w:docPartObj>
    </w:sdtPr>
    <w:sdtEndPr>
      <w:rPr>
        <w:noProof/>
      </w:rPr>
    </w:sdtEndPr>
    <w:sdtContent>
      <w:p w:rsidR="005025CB" w:rsidRDefault="005025CB">
        <w:pPr>
          <w:pStyle w:val="Footer"/>
          <w:jc w:val="right"/>
        </w:pPr>
        <w:r>
          <w:fldChar w:fldCharType="begin"/>
        </w:r>
        <w:r>
          <w:instrText xml:space="preserve"> PAGE   \* MERGEFORMAT </w:instrText>
        </w:r>
        <w:r>
          <w:fldChar w:fldCharType="separate"/>
        </w:r>
        <w:r w:rsidR="003810E3">
          <w:rPr>
            <w:noProof/>
          </w:rPr>
          <w:t>10</w:t>
        </w:r>
        <w:r>
          <w:rPr>
            <w:noProof/>
          </w:rPr>
          <w:fldChar w:fldCharType="end"/>
        </w:r>
      </w:p>
    </w:sdtContent>
  </w:sdt>
  <w:p w:rsidR="005025CB" w:rsidRDefault="00502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4A8" w:rsidRDefault="00BD74A8" w:rsidP="0043243C">
      <w:pPr>
        <w:spacing w:after="0" w:line="240" w:lineRule="auto"/>
      </w:pPr>
      <w:r>
        <w:separator/>
      </w:r>
    </w:p>
  </w:footnote>
  <w:footnote w:type="continuationSeparator" w:id="0">
    <w:p w:rsidR="00BD74A8" w:rsidRDefault="00BD74A8" w:rsidP="00432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A5C"/>
    <w:multiLevelType w:val="multilevel"/>
    <w:tmpl w:val="D46E1D7C"/>
    <w:lvl w:ilvl="0">
      <w:start w:val="1"/>
      <w:numFmt w:val="decimal"/>
      <w:lvlText w:val="%1."/>
      <w:lvlJc w:val="left"/>
      <w:pPr>
        <w:ind w:left="375" w:hanging="375"/>
      </w:pPr>
      <w:rPr>
        <w:rFonts w:eastAsiaTheme="minorHAnsi" w:hint="default"/>
        <w:b/>
        <w:w w:val="100"/>
      </w:rPr>
    </w:lvl>
    <w:lvl w:ilvl="1">
      <w:start w:val="1"/>
      <w:numFmt w:val="decimal"/>
      <w:lvlText w:val="%1.%2)"/>
      <w:lvlJc w:val="left"/>
      <w:pPr>
        <w:ind w:left="1152" w:hanging="720"/>
      </w:pPr>
      <w:rPr>
        <w:rFonts w:eastAsiaTheme="minorHAnsi" w:hint="default"/>
        <w:b/>
        <w:w w:val="100"/>
      </w:rPr>
    </w:lvl>
    <w:lvl w:ilvl="2">
      <w:start w:val="1"/>
      <w:numFmt w:val="decimal"/>
      <w:lvlText w:val="%1.%2)%3."/>
      <w:lvlJc w:val="left"/>
      <w:pPr>
        <w:ind w:left="1584" w:hanging="720"/>
      </w:pPr>
      <w:rPr>
        <w:rFonts w:eastAsiaTheme="minorHAnsi" w:hint="default"/>
        <w:b/>
        <w:w w:val="100"/>
      </w:rPr>
    </w:lvl>
    <w:lvl w:ilvl="3">
      <w:start w:val="1"/>
      <w:numFmt w:val="decimal"/>
      <w:lvlText w:val="%1.%2)%3.%4."/>
      <w:lvlJc w:val="left"/>
      <w:pPr>
        <w:ind w:left="2376" w:hanging="1080"/>
      </w:pPr>
      <w:rPr>
        <w:rFonts w:eastAsiaTheme="minorHAnsi" w:hint="default"/>
        <w:b/>
        <w:w w:val="100"/>
      </w:rPr>
    </w:lvl>
    <w:lvl w:ilvl="4">
      <w:start w:val="1"/>
      <w:numFmt w:val="decimal"/>
      <w:lvlText w:val="%1.%2)%3.%4.%5."/>
      <w:lvlJc w:val="left"/>
      <w:pPr>
        <w:ind w:left="2808" w:hanging="1080"/>
      </w:pPr>
      <w:rPr>
        <w:rFonts w:eastAsiaTheme="minorHAnsi" w:hint="default"/>
        <w:b/>
        <w:w w:val="100"/>
      </w:rPr>
    </w:lvl>
    <w:lvl w:ilvl="5">
      <w:start w:val="1"/>
      <w:numFmt w:val="decimal"/>
      <w:lvlText w:val="%1.%2)%3.%4.%5.%6."/>
      <w:lvlJc w:val="left"/>
      <w:pPr>
        <w:ind w:left="3600" w:hanging="1440"/>
      </w:pPr>
      <w:rPr>
        <w:rFonts w:eastAsiaTheme="minorHAnsi" w:hint="default"/>
        <w:b/>
        <w:w w:val="100"/>
      </w:rPr>
    </w:lvl>
    <w:lvl w:ilvl="6">
      <w:start w:val="1"/>
      <w:numFmt w:val="decimal"/>
      <w:lvlText w:val="%1.%2)%3.%4.%5.%6.%7."/>
      <w:lvlJc w:val="left"/>
      <w:pPr>
        <w:ind w:left="4032" w:hanging="1440"/>
      </w:pPr>
      <w:rPr>
        <w:rFonts w:eastAsiaTheme="minorHAnsi" w:hint="default"/>
        <w:b/>
        <w:w w:val="100"/>
      </w:rPr>
    </w:lvl>
    <w:lvl w:ilvl="7">
      <w:start w:val="1"/>
      <w:numFmt w:val="decimal"/>
      <w:lvlText w:val="%1.%2)%3.%4.%5.%6.%7.%8."/>
      <w:lvlJc w:val="left"/>
      <w:pPr>
        <w:ind w:left="4824" w:hanging="1800"/>
      </w:pPr>
      <w:rPr>
        <w:rFonts w:eastAsiaTheme="minorHAnsi" w:hint="default"/>
        <w:b/>
        <w:w w:val="100"/>
      </w:rPr>
    </w:lvl>
    <w:lvl w:ilvl="8">
      <w:start w:val="1"/>
      <w:numFmt w:val="decimal"/>
      <w:lvlText w:val="%1.%2)%3.%4.%5.%6.%7.%8.%9."/>
      <w:lvlJc w:val="left"/>
      <w:pPr>
        <w:ind w:left="5256" w:hanging="1800"/>
      </w:pPr>
      <w:rPr>
        <w:rFonts w:eastAsiaTheme="minorHAnsi" w:hint="default"/>
        <w:b/>
        <w:w w:val="100"/>
      </w:rPr>
    </w:lvl>
  </w:abstractNum>
  <w:abstractNum w:abstractNumId="1" w15:restartNumberingAfterBreak="0">
    <w:nsid w:val="03AD44F8"/>
    <w:multiLevelType w:val="hybridMultilevel"/>
    <w:tmpl w:val="5AFE1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7E42CF"/>
    <w:multiLevelType w:val="hybridMultilevel"/>
    <w:tmpl w:val="B71A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638A7"/>
    <w:multiLevelType w:val="hybridMultilevel"/>
    <w:tmpl w:val="D48228CE"/>
    <w:lvl w:ilvl="0" w:tplc="0C7EADBE">
      <w:start w:val="1"/>
      <w:numFmt w:val="decimal"/>
      <w:lvlText w:val="%1."/>
      <w:lvlJc w:val="left"/>
      <w:pPr>
        <w:ind w:left="792" w:hanging="360"/>
      </w:pPr>
      <w:rPr>
        <w:rFonts w:eastAsiaTheme="minorHAnsi" w:hint="default"/>
        <w:b/>
        <w:w w:val="10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4744432F"/>
    <w:multiLevelType w:val="hybridMultilevel"/>
    <w:tmpl w:val="147ADF28"/>
    <w:lvl w:ilvl="0" w:tplc="A274C934">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F81453F"/>
    <w:multiLevelType w:val="hybridMultilevel"/>
    <w:tmpl w:val="B6B02EA2"/>
    <w:lvl w:ilvl="0" w:tplc="9D1001D6">
      <w:start w:val="1"/>
      <w:numFmt w:val="decimal"/>
      <w:lvlText w:val="%1."/>
      <w:lvlJc w:val="left"/>
      <w:pPr>
        <w:ind w:left="792" w:hanging="360"/>
      </w:pPr>
      <w:rPr>
        <w:rFonts w:eastAsia="Times New Roman" w:hint="default"/>
        <w:color w:val="00000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529557F1"/>
    <w:multiLevelType w:val="multilevel"/>
    <w:tmpl w:val="E39089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39D6440"/>
    <w:multiLevelType w:val="hybridMultilevel"/>
    <w:tmpl w:val="604CD4B0"/>
    <w:lvl w:ilvl="0" w:tplc="DD92C9D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32ECB"/>
    <w:multiLevelType w:val="multilevel"/>
    <w:tmpl w:val="21B21882"/>
    <w:lvl w:ilvl="0">
      <w:start w:val="1"/>
      <w:numFmt w:val="decimal"/>
      <w:lvlText w:val="%1."/>
      <w:lvlJc w:val="left"/>
      <w:pPr>
        <w:ind w:left="792" w:hanging="360"/>
      </w:pPr>
      <w:rPr>
        <w:rFonts w:eastAsia="Times New Roman" w:hint="default"/>
        <w:color w:val="000000"/>
        <w:w w:val="100"/>
      </w:rPr>
    </w:lvl>
    <w:lvl w:ilvl="1">
      <w:start w:val="1"/>
      <w:numFmt w:val="decimal"/>
      <w:isLgl/>
      <w:lvlText w:val="%1.%2."/>
      <w:lvlJc w:val="left"/>
      <w:pPr>
        <w:ind w:left="1440" w:hanging="360"/>
      </w:pPr>
      <w:rPr>
        <w:rFonts w:hint="default"/>
      </w:rPr>
    </w:lvl>
    <w:lvl w:ilvl="2">
      <w:start w:val="1"/>
      <w:numFmt w:val="decimal"/>
      <w:isLgl/>
      <w:lvlText w:val="%1.%2.%3."/>
      <w:lvlJc w:val="left"/>
      <w:pPr>
        <w:ind w:left="2448"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752"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08" w:hanging="1440"/>
      </w:pPr>
      <w:rPr>
        <w:rFonts w:hint="default"/>
      </w:rPr>
    </w:lvl>
    <w:lvl w:ilvl="8">
      <w:start w:val="1"/>
      <w:numFmt w:val="decimal"/>
      <w:isLgl/>
      <w:lvlText w:val="%1.%2.%3.%4.%5.%6.%7.%8.%9."/>
      <w:lvlJc w:val="left"/>
      <w:pPr>
        <w:ind w:left="7416" w:hanging="1800"/>
      </w:pPr>
      <w:rPr>
        <w:rFonts w:hint="default"/>
      </w:rPr>
    </w:lvl>
  </w:abstractNum>
  <w:abstractNum w:abstractNumId="9" w15:restartNumberingAfterBreak="0">
    <w:nsid w:val="5B325999"/>
    <w:multiLevelType w:val="hybridMultilevel"/>
    <w:tmpl w:val="142637E2"/>
    <w:lvl w:ilvl="0" w:tplc="582AD13E">
      <w:start w:val="1"/>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F3B9E"/>
    <w:multiLevelType w:val="hybridMultilevel"/>
    <w:tmpl w:val="D7B01D68"/>
    <w:lvl w:ilvl="0" w:tplc="8D72C366">
      <w:start w:val="1"/>
      <w:numFmt w:val="decimal"/>
      <w:lvlText w:val="%1."/>
      <w:lvlJc w:val="left"/>
      <w:pPr>
        <w:ind w:left="792" w:hanging="360"/>
      </w:pPr>
      <w:rPr>
        <w:rFonts w:eastAsia="Times New Roman" w:hint="default"/>
        <w:color w:val="000000"/>
        <w:w w:val="10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6A074D93"/>
    <w:multiLevelType w:val="multilevel"/>
    <w:tmpl w:val="A49E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860C8"/>
    <w:multiLevelType w:val="hybridMultilevel"/>
    <w:tmpl w:val="604CD4B0"/>
    <w:lvl w:ilvl="0" w:tplc="DD92C9D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3"/>
  </w:num>
  <w:num w:numId="5">
    <w:abstractNumId w:val="0"/>
  </w:num>
  <w:num w:numId="6">
    <w:abstractNumId w:val="8"/>
  </w:num>
  <w:num w:numId="7">
    <w:abstractNumId w:val="6"/>
  </w:num>
  <w:num w:numId="8">
    <w:abstractNumId w:val="2"/>
  </w:num>
  <w:num w:numId="9">
    <w:abstractNumId w:val="10"/>
  </w:num>
  <w:num w:numId="10">
    <w:abstractNumId w:val="4"/>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F8"/>
    <w:rsid w:val="00001829"/>
    <w:rsid w:val="00005AA3"/>
    <w:rsid w:val="000148A7"/>
    <w:rsid w:val="000156F4"/>
    <w:rsid w:val="00015C4A"/>
    <w:rsid w:val="00015ECA"/>
    <w:rsid w:val="00020495"/>
    <w:rsid w:val="00020966"/>
    <w:rsid w:val="00023982"/>
    <w:rsid w:val="00023F21"/>
    <w:rsid w:val="00042D46"/>
    <w:rsid w:val="000455E2"/>
    <w:rsid w:val="00045B61"/>
    <w:rsid w:val="0005032F"/>
    <w:rsid w:val="00050A27"/>
    <w:rsid w:val="0005150D"/>
    <w:rsid w:val="0005607F"/>
    <w:rsid w:val="000565C5"/>
    <w:rsid w:val="00057A84"/>
    <w:rsid w:val="00057BCF"/>
    <w:rsid w:val="00063CCB"/>
    <w:rsid w:val="0006444F"/>
    <w:rsid w:val="0008005F"/>
    <w:rsid w:val="000813A1"/>
    <w:rsid w:val="00081EE8"/>
    <w:rsid w:val="00087BDF"/>
    <w:rsid w:val="0009072B"/>
    <w:rsid w:val="00094E3F"/>
    <w:rsid w:val="000B39B7"/>
    <w:rsid w:val="000C0342"/>
    <w:rsid w:val="000C6C2B"/>
    <w:rsid w:val="000D1B4C"/>
    <w:rsid w:val="000E3B34"/>
    <w:rsid w:val="000E5771"/>
    <w:rsid w:val="000E6C3E"/>
    <w:rsid w:val="000F11EF"/>
    <w:rsid w:val="00100E9A"/>
    <w:rsid w:val="001173FB"/>
    <w:rsid w:val="00133B97"/>
    <w:rsid w:val="00142224"/>
    <w:rsid w:val="001460DC"/>
    <w:rsid w:val="00150A28"/>
    <w:rsid w:val="00152C6C"/>
    <w:rsid w:val="0015440E"/>
    <w:rsid w:val="00160298"/>
    <w:rsid w:val="0016345F"/>
    <w:rsid w:val="00176EE4"/>
    <w:rsid w:val="0018454C"/>
    <w:rsid w:val="001970D1"/>
    <w:rsid w:val="001A5D9C"/>
    <w:rsid w:val="001B3014"/>
    <w:rsid w:val="001C0C85"/>
    <w:rsid w:val="001C7BB0"/>
    <w:rsid w:val="001C7E32"/>
    <w:rsid w:val="001D7FD8"/>
    <w:rsid w:val="001E6872"/>
    <w:rsid w:val="001F0551"/>
    <w:rsid w:val="001F479B"/>
    <w:rsid w:val="00202CC1"/>
    <w:rsid w:val="00205B19"/>
    <w:rsid w:val="00205CC7"/>
    <w:rsid w:val="00210F53"/>
    <w:rsid w:val="002110F9"/>
    <w:rsid w:val="00212605"/>
    <w:rsid w:val="0021471D"/>
    <w:rsid w:val="002209CB"/>
    <w:rsid w:val="0022763A"/>
    <w:rsid w:val="0024019B"/>
    <w:rsid w:val="00241901"/>
    <w:rsid w:val="00247FE3"/>
    <w:rsid w:val="00250DB5"/>
    <w:rsid w:val="00254736"/>
    <w:rsid w:val="002557B3"/>
    <w:rsid w:val="0025683F"/>
    <w:rsid w:val="002622D9"/>
    <w:rsid w:val="00266628"/>
    <w:rsid w:val="0028658D"/>
    <w:rsid w:val="00290BDE"/>
    <w:rsid w:val="00292E37"/>
    <w:rsid w:val="002956D5"/>
    <w:rsid w:val="00296C87"/>
    <w:rsid w:val="002A7029"/>
    <w:rsid w:val="002A7487"/>
    <w:rsid w:val="002B1C55"/>
    <w:rsid w:val="002C22D6"/>
    <w:rsid w:val="002C6B47"/>
    <w:rsid w:val="002D190D"/>
    <w:rsid w:val="002E1839"/>
    <w:rsid w:val="002E5189"/>
    <w:rsid w:val="002F3B18"/>
    <w:rsid w:val="003102CE"/>
    <w:rsid w:val="00314EE7"/>
    <w:rsid w:val="00320073"/>
    <w:rsid w:val="003210A2"/>
    <w:rsid w:val="003212C3"/>
    <w:rsid w:val="00322019"/>
    <w:rsid w:val="0032235E"/>
    <w:rsid w:val="00323D0F"/>
    <w:rsid w:val="00325509"/>
    <w:rsid w:val="00325C02"/>
    <w:rsid w:val="00333A21"/>
    <w:rsid w:val="00340C6E"/>
    <w:rsid w:val="00354339"/>
    <w:rsid w:val="00365BF2"/>
    <w:rsid w:val="00366A7A"/>
    <w:rsid w:val="00373F06"/>
    <w:rsid w:val="003743B8"/>
    <w:rsid w:val="003810E3"/>
    <w:rsid w:val="0038275C"/>
    <w:rsid w:val="00392612"/>
    <w:rsid w:val="003A16ED"/>
    <w:rsid w:val="003A4187"/>
    <w:rsid w:val="003A580A"/>
    <w:rsid w:val="003B4C4B"/>
    <w:rsid w:val="003B575E"/>
    <w:rsid w:val="003B6195"/>
    <w:rsid w:val="003C36C3"/>
    <w:rsid w:val="003C7C8F"/>
    <w:rsid w:val="003D1A99"/>
    <w:rsid w:val="003D3998"/>
    <w:rsid w:val="003D447D"/>
    <w:rsid w:val="003E04F9"/>
    <w:rsid w:val="003F131F"/>
    <w:rsid w:val="003F1FF8"/>
    <w:rsid w:val="003F4B71"/>
    <w:rsid w:val="003F63CA"/>
    <w:rsid w:val="003F6FDA"/>
    <w:rsid w:val="00416630"/>
    <w:rsid w:val="00422835"/>
    <w:rsid w:val="004231E7"/>
    <w:rsid w:val="004250D7"/>
    <w:rsid w:val="004318DC"/>
    <w:rsid w:val="0043243C"/>
    <w:rsid w:val="00441237"/>
    <w:rsid w:val="00444EAA"/>
    <w:rsid w:val="00454A59"/>
    <w:rsid w:val="0046025E"/>
    <w:rsid w:val="00473BF5"/>
    <w:rsid w:val="00484553"/>
    <w:rsid w:val="0048672A"/>
    <w:rsid w:val="00491816"/>
    <w:rsid w:val="0049374A"/>
    <w:rsid w:val="004A597B"/>
    <w:rsid w:val="004B4773"/>
    <w:rsid w:val="004D11F0"/>
    <w:rsid w:val="004D2691"/>
    <w:rsid w:val="004E47DB"/>
    <w:rsid w:val="004F289A"/>
    <w:rsid w:val="004F3A0F"/>
    <w:rsid w:val="005014E0"/>
    <w:rsid w:val="005017AE"/>
    <w:rsid w:val="005025CB"/>
    <w:rsid w:val="005302C4"/>
    <w:rsid w:val="005355EF"/>
    <w:rsid w:val="005439FF"/>
    <w:rsid w:val="00550106"/>
    <w:rsid w:val="00550637"/>
    <w:rsid w:val="00557128"/>
    <w:rsid w:val="005623C9"/>
    <w:rsid w:val="00566367"/>
    <w:rsid w:val="005751A1"/>
    <w:rsid w:val="0059081D"/>
    <w:rsid w:val="00596E3C"/>
    <w:rsid w:val="005A0FAC"/>
    <w:rsid w:val="005B4706"/>
    <w:rsid w:val="005C49C9"/>
    <w:rsid w:val="005D0768"/>
    <w:rsid w:val="005D41B9"/>
    <w:rsid w:val="005D69C8"/>
    <w:rsid w:val="005E2494"/>
    <w:rsid w:val="005E3F5A"/>
    <w:rsid w:val="005E56A8"/>
    <w:rsid w:val="005F0E47"/>
    <w:rsid w:val="005F1730"/>
    <w:rsid w:val="005F3199"/>
    <w:rsid w:val="005F7493"/>
    <w:rsid w:val="00602F25"/>
    <w:rsid w:val="00611538"/>
    <w:rsid w:val="0062004E"/>
    <w:rsid w:val="00620D4B"/>
    <w:rsid w:val="00620DB5"/>
    <w:rsid w:val="00624F3C"/>
    <w:rsid w:val="00641E4D"/>
    <w:rsid w:val="00641F3F"/>
    <w:rsid w:val="006526D9"/>
    <w:rsid w:val="00660924"/>
    <w:rsid w:val="00667D1C"/>
    <w:rsid w:val="00673E64"/>
    <w:rsid w:val="0067513F"/>
    <w:rsid w:val="00675BEA"/>
    <w:rsid w:val="0067702A"/>
    <w:rsid w:val="00680BAD"/>
    <w:rsid w:val="00683A5D"/>
    <w:rsid w:val="006843E3"/>
    <w:rsid w:val="00684858"/>
    <w:rsid w:val="0068494C"/>
    <w:rsid w:val="006857D5"/>
    <w:rsid w:val="006952C4"/>
    <w:rsid w:val="006C6092"/>
    <w:rsid w:val="006D1C0B"/>
    <w:rsid w:val="006E1FE8"/>
    <w:rsid w:val="006E2E4B"/>
    <w:rsid w:val="006E3282"/>
    <w:rsid w:val="006E70B7"/>
    <w:rsid w:val="006E7D6A"/>
    <w:rsid w:val="006F0969"/>
    <w:rsid w:val="006F1A43"/>
    <w:rsid w:val="006F1DCD"/>
    <w:rsid w:val="006F4385"/>
    <w:rsid w:val="0071334F"/>
    <w:rsid w:val="00723F2B"/>
    <w:rsid w:val="00724C16"/>
    <w:rsid w:val="00725EEF"/>
    <w:rsid w:val="00726CF0"/>
    <w:rsid w:val="00733E08"/>
    <w:rsid w:val="00752052"/>
    <w:rsid w:val="00763B85"/>
    <w:rsid w:val="00765D7E"/>
    <w:rsid w:val="007717ED"/>
    <w:rsid w:val="0077307B"/>
    <w:rsid w:val="0077718F"/>
    <w:rsid w:val="00783C67"/>
    <w:rsid w:val="00783DBF"/>
    <w:rsid w:val="00784086"/>
    <w:rsid w:val="007A3367"/>
    <w:rsid w:val="007A7C0A"/>
    <w:rsid w:val="007B1039"/>
    <w:rsid w:val="007B76A7"/>
    <w:rsid w:val="007C378C"/>
    <w:rsid w:val="007C37DA"/>
    <w:rsid w:val="007C6381"/>
    <w:rsid w:val="007D0338"/>
    <w:rsid w:val="007D7243"/>
    <w:rsid w:val="007E29A7"/>
    <w:rsid w:val="007E4E64"/>
    <w:rsid w:val="007F38D9"/>
    <w:rsid w:val="007F6AEE"/>
    <w:rsid w:val="00800754"/>
    <w:rsid w:val="00801E53"/>
    <w:rsid w:val="00802FC9"/>
    <w:rsid w:val="008059E1"/>
    <w:rsid w:val="00811959"/>
    <w:rsid w:val="008124C2"/>
    <w:rsid w:val="00822DBD"/>
    <w:rsid w:val="00825E34"/>
    <w:rsid w:val="00832A27"/>
    <w:rsid w:val="00833C92"/>
    <w:rsid w:val="00841198"/>
    <w:rsid w:val="00843F6A"/>
    <w:rsid w:val="00847E5D"/>
    <w:rsid w:val="008509DE"/>
    <w:rsid w:val="00855030"/>
    <w:rsid w:val="00864D4F"/>
    <w:rsid w:val="00872826"/>
    <w:rsid w:val="00884301"/>
    <w:rsid w:val="00886178"/>
    <w:rsid w:val="0089112F"/>
    <w:rsid w:val="00893F55"/>
    <w:rsid w:val="008970CB"/>
    <w:rsid w:val="008A0FC0"/>
    <w:rsid w:val="008B03C7"/>
    <w:rsid w:val="008B2810"/>
    <w:rsid w:val="008B40B2"/>
    <w:rsid w:val="008B742E"/>
    <w:rsid w:val="008C60C8"/>
    <w:rsid w:val="008D4A0E"/>
    <w:rsid w:val="008D6C40"/>
    <w:rsid w:val="008E25A6"/>
    <w:rsid w:val="008F21A1"/>
    <w:rsid w:val="008F3FDD"/>
    <w:rsid w:val="008F549E"/>
    <w:rsid w:val="0090462D"/>
    <w:rsid w:val="00904F70"/>
    <w:rsid w:val="009064CA"/>
    <w:rsid w:val="00911B37"/>
    <w:rsid w:val="00913FE8"/>
    <w:rsid w:val="00915CA9"/>
    <w:rsid w:val="009307C5"/>
    <w:rsid w:val="00931B31"/>
    <w:rsid w:val="00940AB8"/>
    <w:rsid w:val="00944178"/>
    <w:rsid w:val="00945C3D"/>
    <w:rsid w:val="00972232"/>
    <w:rsid w:val="00984906"/>
    <w:rsid w:val="009853D5"/>
    <w:rsid w:val="009A6857"/>
    <w:rsid w:val="009B235E"/>
    <w:rsid w:val="009B4BF5"/>
    <w:rsid w:val="009D105E"/>
    <w:rsid w:val="009D62AE"/>
    <w:rsid w:val="009D7182"/>
    <w:rsid w:val="009E027F"/>
    <w:rsid w:val="009E6456"/>
    <w:rsid w:val="009F419A"/>
    <w:rsid w:val="009F775E"/>
    <w:rsid w:val="00A0504E"/>
    <w:rsid w:val="00A054E3"/>
    <w:rsid w:val="00A056FF"/>
    <w:rsid w:val="00A142B8"/>
    <w:rsid w:val="00A157F5"/>
    <w:rsid w:val="00A15A20"/>
    <w:rsid w:val="00A16DE2"/>
    <w:rsid w:val="00A17012"/>
    <w:rsid w:val="00A202CB"/>
    <w:rsid w:val="00A33C49"/>
    <w:rsid w:val="00A44089"/>
    <w:rsid w:val="00A46C09"/>
    <w:rsid w:val="00A612D8"/>
    <w:rsid w:val="00A652A6"/>
    <w:rsid w:val="00A70B68"/>
    <w:rsid w:val="00A74E6E"/>
    <w:rsid w:val="00A77325"/>
    <w:rsid w:val="00A966FD"/>
    <w:rsid w:val="00AA09E4"/>
    <w:rsid w:val="00AA1481"/>
    <w:rsid w:val="00AA469F"/>
    <w:rsid w:val="00AA49BA"/>
    <w:rsid w:val="00AA7EFB"/>
    <w:rsid w:val="00AB1B13"/>
    <w:rsid w:val="00AC06D4"/>
    <w:rsid w:val="00AC1611"/>
    <w:rsid w:val="00AC6070"/>
    <w:rsid w:val="00AC658B"/>
    <w:rsid w:val="00AD45D0"/>
    <w:rsid w:val="00AE41DD"/>
    <w:rsid w:val="00AE4BC4"/>
    <w:rsid w:val="00AE53DF"/>
    <w:rsid w:val="00AE5484"/>
    <w:rsid w:val="00AE698A"/>
    <w:rsid w:val="00AE7192"/>
    <w:rsid w:val="00AF7BCB"/>
    <w:rsid w:val="00B017BA"/>
    <w:rsid w:val="00B06C01"/>
    <w:rsid w:val="00B10C64"/>
    <w:rsid w:val="00B15665"/>
    <w:rsid w:val="00B20889"/>
    <w:rsid w:val="00B32033"/>
    <w:rsid w:val="00B344F3"/>
    <w:rsid w:val="00B449EC"/>
    <w:rsid w:val="00B460E8"/>
    <w:rsid w:val="00B465F3"/>
    <w:rsid w:val="00B57D8E"/>
    <w:rsid w:val="00B6408E"/>
    <w:rsid w:val="00B76806"/>
    <w:rsid w:val="00B97FE6"/>
    <w:rsid w:val="00BA1406"/>
    <w:rsid w:val="00BA1893"/>
    <w:rsid w:val="00BA4D59"/>
    <w:rsid w:val="00BB3E31"/>
    <w:rsid w:val="00BC15DB"/>
    <w:rsid w:val="00BD6F5A"/>
    <w:rsid w:val="00BD74A8"/>
    <w:rsid w:val="00BE31FF"/>
    <w:rsid w:val="00BF08AD"/>
    <w:rsid w:val="00BF27A6"/>
    <w:rsid w:val="00BF7B15"/>
    <w:rsid w:val="00C03064"/>
    <w:rsid w:val="00C0341F"/>
    <w:rsid w:val="00C2036A"/>
    <w:rsid w:val="00C3750D"/>
    <w:rsid w:val="00C40793"/>
    <w:rsid w:val="00C42587"/>
    <w:rsid w:val="00C5102A"/>
    <w:rsid w:val="00C6535E"/>
    <w:rsid w:val="00C73E3A"/>
    <w:rsid w:val="00C77B64"/>
    <w:rsid w:val="00C77E48"/>
    <w:rsid w:val="00C81442"/>
    <w:rsid w:val="00C82374"/>
    <w:rsid w:val="00C85869"/>
    <w:rsid w:val="00C93A09"/>
    <w:rsid w:val="00CA26E4"/>
    <w:rsid w:val="00CB2D0F"/>
    <w:rsid w:val="00CB603E"/>
    <w:rsid w:val="00CC0265"/>
    <w:rsid w:val="00CC4EE5"/>
    <w:rsid w:val="00CC7548"/>
    <w:rsid w:val="00CD6427"/>
    <w:rsid w:val="00CE0A81"/>
    <w:rsid w:val="00CE1389"/>
    <w:rsid w:val="00CF3AFA"/>
    <w:rsid w:val="00CF4B85"/>
    <w:rsid w:val="00D0231F"/>
    <w:rsid w:val="00D148F3"/>
    <w:rsid w:val="00D27B19"/>
    <w:rsid w:val="00D3333E"/>
    <w:rsid w:val="00D33806"/>
    <w:rsid w:val="00D34ED0"/>
    <w:rsid w:val="00D404C8"/>
    <w:rsid w:val="00D45AFB"/>
    <w:rsid w:val="00D56689"/>
    <w:rsid w:val="00D72967"/>
    <w:rsid w:val="00D729A4"/>
    <w:rsid w:val="00D731EF"/>
    <w:rsid w:val="00D74C41"/>
    <w:rsid w:val="00D75FE9"/>
    <w:rsid w:val="00D76639"/>
    <w:rsid w:val="00D766C2"/>
    <w:rsid w:val="00D80A17"/>
    <w:rsid w:val="00D90EE9"/>
    <w:rsid w:val="00D9252F"/>
    <w:rsid w:val="00D953C5"/>
    <w:rsid w:val="00DA5FDA"/>
    <w:rsid w:val="00DC78AF"/>
    <w:rsid w:val="00DD68D8"/>
    <w:rsid w:val="00DF4372"/>
    <w:rsid w:val="00DF6226"/>
    <w:rsid w:val="00DF7A27"/>
    <w:rsid w:val="00E01189"/>
    <w:rsid w:val="00E014F5"/>
    <w:rsid w:val="00E01660"/>
    <w:rsid w:val="00E0224D"/>
    <w:rsid w:val="00E133CB"/>
    <w:rsid w:val="00E31016"/>
    <w:rsid w:val="00E332C9"/>
    <w:rsid w:val="00E412F6"/>
    <w:rsid w:val="00E540B7"/>
    <w:rsid w:val="00E60BA6"/>
    <w:rsid w:val="00E840D8"/>
    <w:rsid w:val="00E850A3"/>
    <w:rsid w:val="00E929E0"/>
    <w:rsid w:val="00E949AD"/>
    <w:rsid w:val="00E95EBA"/>
    <w:rsid w:val="00E96386"/>
    <w:rsid w:val="00EA3B4D"/>
    <w:rsid w:val="00EA451F"/>
    <w:rsid w:val="00EB1C84"/>
    <w:rsid w:val="00EB4F6E"/>
    <w:rsid w:val="00EC27E5"/>
    <w:rsid w:val="00EC3E98"/>
    <w:rsid w:val="00ED4DAA"/>
    <w:rsid w:val="00EE04DB"/>
    <w:rsid w:val="00EE7BCA"/>
    <w:rsid w:val="00F01A9A"/>
    <w:rsid w:val="00F17EAC"/>
    <w:rsid w:val="00F20443"/>
    <w:rsid w:val="00F20900"/>
    <w:rsid w:val="00F30B13"/>
    <w:rsid w:val="00F3796B"/>
    <w:rsid w:val="00F4493B"/>
    <w:rsid w:val="00F5172B"/>
    <w:rsid w:val="00F730D4"/>
    <w:rsid w:val="00F804D8"/>
    <w:rsid w:val="00F8182C"/>
    <w:rsid w:val="00F844CE"/>
    <w:rsid w:val="00F87386"/>
    <w:rsid w:val="00F922A1"/>
    <w:rsid w:val="00F945CD"/>
    <w:rsid w:val="00FA0D15"/>
    <w:rsid w:val="00FA2296"/>
    <w:rsid w:val="00FB1172"/>
    <w:rsid w:val="00FC137F"/>
    <w:rsid w:val="00FC3D12"/>
    <w:rsid w:val="00FC7C41"/>
    <w:rsid w:val="00FD1B38"/>
    <w:rsid w:val="00FD2922"/>
    <w:rsid w:val="00FE5D5D"/>
    <w:rsid w:val="00FF4343"/>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FF8"/>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3F1FF8"/>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F8"/>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3F1FF8"/>
    <w:rPr>
      <w:rFonts w:asciiTheme="majorHAnsi" w:eastAsiaTheme="majorEastAsia" w:hAnsiTheme="majorHAnsi" w:cstheme="majorBidi"/>
      <w:b/>
      <w:bCs/>
      <w:color w:val="4F81BD" w:themeColor="accent1"/>
      <w:sz w:val="26"/>
      <w:szCs w:val="26"/>
      <w:lang w:val="en-GB"/>
    </w:rPr>
  </w:style>
  <w:style w:type="numbering" w:customStyle="1" w:styleId="NoList1">
    <w:name w:val="No List1"/>
    <w:next w:val="NoList"/>
    <w:uiPriority w:val="99"/>
    <w:semiHidden/>
    <w:unhideWhenUsed/>
    <w:rsid w:val="003F1FF8"/>
  </w:style>
  <w:style w:type="character" w:styleId="Hyperlink">
    <w:name w:val="Hyperlink"/>
    <w:uiPriority w:val="99"/>
    <w:unhideWhenUsed/>
    <w:rsid w:val="003F1FF8"/>
    <w:rPr>
      <w:color w:val="0000FF"/>
      <w:u w:val="single"/>
    </w:rPr>
  </w:style>
  <w:style w:type="paragraph" w:customStyle="1" w:styleId="08ArticleText">
    <w:name w:val="08 Article Text"/>
    <w:basedOn w:val="Normal"/>
    <w:link w:val="08ArticleTextChar"/>
    <w:qFormat/>
    <w:rsid w:val="003F1FF8"/>
    <w:pPr>
      <w:tabs>
        <w:tab w:val="left" w:pos="284"/>
      </w:tabs>
      <w:spacing w:after="0" w:line="240" w:lineRule="exact"/>
      <w:jc w:val="both"/>
    </w:pPr>
    <w:rPr>
      <w:rFonts w:ascii="Times New Roman" w:eastAsia="Calibri" w:hAnsi="Times New Roman" w:cs="Times New Roman"/>
      <w:w w:val="108"/>
      <w:sz w:val="18"/>
      <w:szCs w:val="18"/>
      <w:lang w:val="en-GB"/>
    </w:rPr>
  </w:style>
  <w:style w:type="character" w:customStyle="1" w:styleId="08ArticleTextChar">
    <w:name w:val="08 Article Text Char"/>
    <w:link w:val="08ArticleText"/>
    <w:rsid w:val="003F1FF8"/>
    <w:rPr>
      <w:rFonts w:ascii="Times New Roman" w:eastAsia="Calibri" w:hAnsi="Times New Roman" w:cs="Times New Roman"/>
      <w:w w:val="108"/>
      <w:sz w:val="18"/>
      <w:szCs w:val="18"/>
      <w:lang w:val="en-GB"/>
    </w:rPr>
  </w:style>
  <w:style w:type="numbering" w:customStyle="1" w:styleId="NoList11">
    <w:name w:val="No List11"/>
    <w:next w:val="NoList"/>
    <w:uiPriority w:val="99"/>
    <w:semiHidden/>
    <w:unhideWhenUsed/>
    <w:rsid w:val="003F1FF8"/>
  </w:style>
  <w:style w:type="paragraph" w:styleId="Header">
    <w:name w:val="header"/>
    <w:basedOn w:val="Normal"/>
    <w:link w:val="HeaderChar"/>
    <w:uiPriority w:val="99"/>
    <w:unhideWhenUsed/>
    <w:rsid w:val="003F1FF8"/>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3F1FF8"/>
    <w:rPr>
      <w:rFonts w:ascii="Calibri" w:eastAsia="Calibri" w:hAnsi="Calibri" w:cs="Times New Roman"/>
      <w:lang w:val="en-GB"/>
    </w:rPr>
  </w:style>
  <w:style w:type="paragraph" w:styleId="Footer">
    <w:name w:val="footer"/>
    <w:basedOn w:val="Normal"/>
    <w:link w:val="FooterChar"/>
    <w:uiPriority w:val="99"/>
    <w:unhideWhenUsed/>
    <w:rsid w:val="003F1FF8"/>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3F1FF8"/>
    <w:rPr>
      <w:rFonts w:ascii="Calibri" w:eastAsia="Calibri" w:hAnsi="Calibri" w:cs="Times New Roman"/>
      <w:lang w:val="en-GB"/>
    </w:rPr>
  </w:style>
  <w:style w:type="paragraph" w:styleId="BalloonText">
    <w:name w:val="Balloon Text"/>
    <w:basedOn w:val="Normal"/>
    <w:link w:val="BalloonTextChar"/>
    <w:uiPriority w:val="99"/>
    <w:semiHidden/>
    <w:unhideWhenUsed/>
    <w:rsid w:val="003F1FF8"/>
    <w:pPr>
      <w:spacing w:after="0" w:line="240" w:lineRule="auto"/>
    </w:pPr>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3F1FF8"/>
    <w:rPr>
      <w:rFonts w:ascii="Tahoma" w:eastAsia="Calibri" w:hAnsi="Tahoma" w:cs="Tahoma"/>
      <w:sz w:val="16"/>
      <w:szCs w:val="16"/>
      <w:lang w:val="en-GB"/>
    </w:rPr>
  </w:style>
  <w:style w:type="paragraph" w:customStyle="1" w:styleId="01PaperTitle">
    <w:name w:val="01 Paper Title"/>
    <w:basedOn w:val="Normal"/>
    <w:next w:val="02PaperAuthors"/>
    <w:link w:val="01PaperTitleChar"/>
    <w:qFormat/>
    <w:rsid w:val="003F1FF8"/>
    <w:pPr>
      <w:spacing w:after="0" w:line="400" w:lineRule="exact"/>
    </w:pPr>
    <w:rPr>
      <w:rFonts w:ascii="Myriad Pro Light" w:eastAsia="Calibri" w:hAnsi="Myriad Pro Light" w:cs="Times New Roman"/>
      <w:b/>
      <w:spacing w:val="4"/>
      <w:sz w:val="32"/>
      <w:szCs w:val="32"/>
      <w:lang w:val="en-GB"/>
    </w:rPr>
  </w:style>
  <w:style w:type="paragraph" w:customStyle="1" w:styleId="02PaperAuthors">
    <w:name w:val="02 Paper Authors"/>
    <w:basedOn w:val="Normal"/>
    <w:next w:val="03Abstract"/>
    <w:link w:val="02PaperAuthorsChar"/>
    <w:qFormat/>
    <w:rsid w:val="003F1FF8"/>
    <w:pPr>
      <w:spacing w:before="200" w:after="480" w:line="240" w:lineRule="exact"/>
    </w:pPr>
    <w:rPr>
      <w:rFonts w:ascii="Myriad Pro" w:eastAsia="Calibri" w:hAnsi="Myriad Pro" w:cs="Times New Roman"/>
      <w:spacing w:val="4"/>
      <w:lang w:val="en-GB"/>
    </w:rPr>
  </w:style>
  <w:style w:type="table" w:styleId="TableGrid">
    <w:name w:val="Table Grid"/>
    <w:basedOn w:val="TableClassic1"/>
    <w:uiPriority w:val="59"/>
    <w:rsid w:val="003F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05BHeading">
    <w:name w:val="05 B Heading"/>
    <w:basedOn w:val="04AHeading"/>
    <w:next w:val="08ArticleText"/>
    <w:link w:val="05BHeadingChar"/>
    <w:qFormat/>
    <w:rsid w:val="003F1FF8"/>
    <w:pPr>
      <w:spacing w:before="160" w:after="80" w:line="240" w:lineRule="exact"/>
    </w:pPr>
    <w:rPr>
      <w:rFonts w:ascii="Times New Roman" w:hAnsi="Times New Roman"/>
      <w:sz w:val="18"/>
      <w:szCs w:val="18"/>
    </w:rPr>
  </w:style>
  <w:style w:type="character" w:customStyle="1" w:styleId="06CHeading">
    <w:name w:val="06 C Heading"/>
    <w:uiPriority w:val="1"/>
    <w:qFormat/>
    <w:rsid w:val="003F1FF8"/>
    <w:rPr>
      <w:rFonts w:ascii="Times New Roman" w:hAnsi="Times New Roman" w:cs="Times New Roman"/>
      <w:b/>
      <w:smallCaps/>
      <w:w w:val="108"/>
      <w:sz w:val="18"/>
      <w:szCs w:val="18"/>
    </w:rPr>
  </w:style>
  <w:style w:type="paragraph" w:customStyle="1" w:styleId="09ListText">
    <w:name w:val="09 List Text"/>
    <w:basedOn w:val="08ArticleText"/>
    <w:link w:val="09ListTextChar"/>
    <w:qFormat/>
    <w:rsid w:val="003F1FF8"/>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3F1FF8"/>
    <w:pPr>
      <w:spacing w:after="0" w:line="180" w:lineRule="exact"/>
      <w:jc w:val="both"/>
    </w:pPr>
    <w:rPr>
      <w:rFonts w:ascii="Times New Roman" w:eastAsia="Calibri" w:hAnsi="Times New Roman" w:cs="Times New Roman"/>
      <w:w w:val="105"/>
      <w:sz w:val="16"/>
      <w:szCs w:val="16"/>
      <w:lang w:val="en-GB"/>
    </w:rPr>
  </w:style>
  <w:style w:type="paragraph" w:customStyle="1" w:styleId="G1aFigureImage">
    <w:name w:val="G1a Figure Image"/>
    <w:basedOn w:val="Normal"/>
    <w:next w:val="G1bFigureCaption"/>
    <w:link w:val="G1aFigureImageChar"/>
    <w:qFormat/>
    <w:rsid w:val="003F1FF8"/>
    <w:pPr>
      <w:pBdr>
        <w:top w:val="single" w:sz="12" w:space="5" w:color="999999"/>
      </w:pBdr>
      <w:spacing w:before="120" w:after="40" w:line="240" w:lineRule="auto"/>
      <w:jc w:val="center"/>
    </w:pPr>
    <w:rPr>
      <w:rFonts w:ascii="Times New Roman" w:eastAsia="Calibri" w:hAnsi="Times New Roman" w:cs="Times New Roman"/>
      <w:w w:val="108"/>
      <w:sz w:val="18"/>
      <w:szCs w:val="18"/>
      <w:lang w:val="en-GB"/>
    </w:rPr>
  </w:style>
  <w:style w:type="paragraph" w:customStyle="1" w:styleId="G1bFigureCaption">
    <w:name w:val="G1b Figure Caption"/>
    <w:basedOn w:val="Normal"/>
    <w:next w:val="08ArticleText"/>
    <w:link w:val="G1bFigureCaptionChar"/>
    <w:qFormat/>
    <w:rsid w:val="003F1FF8"/>
    <w:pPr>
      <w:pBdr>
        <w:bottom w:val="single" w:sz="12" w:space="5" w:color="999999"/>
      </w:pBdr>
      <w:spacing w:before="40" w:after="120" w:line="180" w:lineRule="exact"/>
      <w:jc w:val="both"/>
    </w:pPr>
    <w:rPr>
      <w:rFonts w:ascii="Calibri" w:eastAsia="Calibri" w:hAnsi="Calibri" w:cs="Calibri"/>
      <w:w w:val="108"/>
      <w:sz w:val="14"/>
      <w:szCs w:val="14"/>
      <w:lang w:val="en-GB"/>
    </w:rPr>
  </w:style>
  <w:style w:type="paragraph" w:customStyle="1" w:styleId="G2UncaptionedImage">
    <w:name w:val="G2 Uncaptioned Image"/>
    <w:basedOn w:val="Normal"/>
    <w:next w:val="08ArticleText"/>
    <w:link w:val="G2UncaptionedImageChar"/>
    <w:qFormat/>
    <w:rsid w:val="003F1FF8"/>
    <w:pPr>
      <w:spacing w:before="160" w:after="160" w:line="240" w:lineRule="auto"/>
      <w:jc w:val="center"/>
    </w:pPr>
    <w:rPr>
      <w:rFonts w:ascii="Times New Roman" w:eastAsia="Calibri" w:hAnsi="Times New Roman" w:cs="Times New Roman"/>
      <w:sz w:val="16"/>
      <w:szCs w:val="16"/>
      <w:lang w:val="en-GB"/>
    </w:rPr>
  </w:style>
  <w:style w:type="paragraph" w:customStyle="1" w:styleId="G3Equation">
    <w:name w:val="G3 Equation"/>
    <w:basedOn w:val="Normal"/>
    <w:link w:val="G3EquationChar"/>
    <w:qFormat/>
    <w:rsid w:val="003F1FF8"/>
    <w:pPr>
      <w:tabs>
        <w:tab w:val="center" w:pos="2268"/>
        <w:tab w:val="right" w:pos="4536"/>
      </w:tabs>
      <w:spacing w:before="160" w:after="160"/>
    </w:pPr>
    <w:rPr>
      <w:rFonts w:ascii="Calibri" w:eastAsia="Calibri" w:hAnsi="Calibri" w:cs="Times New Roman"/>
      <w:lang w:val="en-GB"/>
    </w:rPr>
  </w:style>
  <w:style w:type="paragraph" w:customStyle="1" w:styleId="N0Biography">
    <w:name w:val="N0 Biography"/>
    <w:basedOn w:val="08ArticleText"/>
    <w:link w:val="N0BiographyChar"/>
    <w:qFormat/>
    <w:rsid w:val="003F1FF8"/>
    <w:pPr>
      <w:pBdr>
        <w:top w:val="single" w:sz="6" w:space="1" w:color="auto"/>
      </w:pBdr>
    </w:pPr>
    <w:rPr>
      <w:i/>
    </w:rPr>
  </w:style>
  <w:style w:type="paragraph" w:customStyle="1" w:styleId="03Abstract">
    <w:name w:val="03 Abstract"/>
    <w:basedOn w:val="02PaperAuthors"/>
    <w:link w:val="03AbstractChar"/>
    <w:qFormat/>
    <w:rsid w:val="003F1FF8"/>
    <w:pPr>
      <w:jc w:val="both"/>
    </w:pPr>
    <w:rPr>
      <w:w w:val="105"/>
      <w:sz w:val="16"/>
      <w:szCs w:val="16"/>
    </w:rPr>
  </w:style>
  <w:style w:type="character" w:customStyle="1" w:styleId="N0BiographyChar">
    <w:name w:val="N0 Biography Char"/>
    <w:link w:val="N0Biography"/>
    <w:rsid w:val="003F1FF8"/>
    <w:rPr>
      <w:rFonts w:ascii="Times New Roman" w:eastAsia="Calibri" w:hAnsi="Times New Roman" w:cs="Times New Roman"/>
      <w:i/>
      <w:w w:val="108"/>
      <w:sz w:val="18"/>
      <w:szCs w:val="18"/>
      <w:lang w:val="en-GB"/>
    </w:rPr>
  </w:style>
  <w:style w:type="paragraph" w:customStyle="1" w:styleId="N2Footnotes">
    <w:name w:val="N2 Footnotes"/>
    <w:basedOn w:val="Normal"/>
    <w:link w:val="N2FootnotesChar"/>
    <w:qFormat/>
    <w:rsid w:val="003F1FF8"/>
    <w:pPr>
      <w:tabs>
        <w:tab w:val="left" w:pos="284"/>
      </w:tabs>
      <w:spacing w:after="0" w:line="240" w:lineRule="exact"/>
      <w:jc w:val="both"/>
    </w:pPr>
    <w:rPr>
      <w:rFonts w:ascii="Times New Roman" w:eastAsia="Calibri" w:hAnsi="Times New Roman" w:cs="Times New Roman"/>
      <w:w w:val="105"/>
      <w:sz w:val="16"/>
      <w:szCs w:val="16"/>
      <w:lang w:val="en-GB"/>
    </w:rPr>
  </w:style>
  <w:style w:type="character" w:customStyle="1" w:styleId="N1AuthorAddressChar">
    <w:name w:val="N1 Author Address Char"/>
    <w:link w:val="N1AuthorAddress"/>
    <w:rsid w:val="003F1FF8"/>
    <w:rPr>
      <w:rFonts w:ascii="Times New Roman" w:eastAsia="Calibri" w:hAnsi="Times New Roman" w:cs="Times New Roman"/>
      <w:w w:val="105"/>
      <w:sz w:val="16"/>
      <w:szCs w:val="16"/>
      <w:lang w:val="en-GB"/>
    </w:rPr>
  </w:style>
  <w:style w:type="paragraph" w:customStyle="1" w:styleId="N3References">
    <w:name w:val="N3 References"/>
    <w:basedOn w:val="Normal"/>
    <w:link w:val="N3ReferencesChar"/>
    <w:qFormat/>
    <w:rsid w:val="003F1FF8"/>
    <w:pPr>
      <w:tabs>
        <w:tab w:val="left" w:pos="284"/>
      </w:tabs>
      <w:spacing w:after="0" w:line="240" w:lineRule="exact"/>
      <w:ind w:left="284" w:hanging="284"/>
      <w:jc w:val="both"/>
    </w:pPr>
    <w:rPr>
      <w:rFonts w:ascii="Times New Roman" w:eastAsia="Calibri" w:hAnsi="Times New Roman" w:cs="Times New Roman"/>
      <w:w w:val="105"/>
      <w:sz w:val="16"/>
      <w:szCs w:val="16"/>
      <w:lang w:val="en-GB"/>
    </w:rPr>
  </w:style>
  <w:style w:type="character" w:customStyle="1" w:styleId="N2FootnotesChar">
    <w:name w:val="N2 Footnotes Char"/>
    <w:link w:val="N2Footnotes"/>
    <w:rsid w:val="003F1FF8"/>
    <w:rPr>
      <w:rFonts w:ascii="Times New Roman" w:eastAsia="Calibri" w:hAnsi="Times New Roman" w:cs="Times New Roman"/>
      <w:w w:val="105"/>
      <w:sz w:val="16"/>
      <w:szCs w:val="16"/>
      <w:lang w:val="en-GB"/>
    </w:rPr>
  </w:style>
  <w:style w:type="paragraph" w:styleId="NoSpacing">
    <w:name w:val="No Spacing"/>
    <w:uiPriority w:val="1"/>
    <w:rsid w:val="003F1FF8"/>
    <w:pPr>
      <w:spacing w:after="0" w:line="240" w:lineRule="auto"/>
    </w:pPr>
    <w:rPr>
      <w:rFonts w:ascii="Calibri" w:eastAsia="Calibri" w:hAnsi="Calibri" w:cs="Times New Roman"/>
      <w:lang w:val="en-GB"/>
    </w:rPr>
  </w:style>
  <w:style w:type="character" w:customStyle="1" w:styleId="N3ReferencesChar">
    <w:name w:val="N3 References Char"/>
    <w:link w:val="N3References"/>
    <w:rsid w:val="003F1FF8"/>
    <w:rPr>
      <w:rFonts w:ascii="Times New Roman" w:eastAsia="Calibri" w:hAnsi="Times New Roman" w:cs="Times New Roman"/>
      <w:w w:val="105"/>
      <w:sz w:val="16"/>
      <w:szCs w:val="16"/>
      <w:lang w:val="en-GB"/>
    </w:rPr>
  </w:style>
  <w:style w:type="paragraph" w:customStyle="1" w:styleId="04AHeading">
    <w:name w:val="04 A Heading"/>
    <w:basedOn w:val="Normal"/>
    <w:next w:val="08ArticleText"/>
    <w:link w:val="04AHeadingChar"/>
    <w:qFormat/>
    <w:rsid w:val="003F1FF8"/>
    <w:pPr>
      <w:spacing w:before="240" w:after="120" w:line="240" w:lineRule="auto"/>
    </w:pPr>
    <w:rPr>
      <w:rFonts w:ascii="Calibri" w:eastAsia="Calibri" w:hAnsi="Calibri" w:cs="Times New Roman"/>
      <w:b/>
      <w:lang w:val="en-GB"/>
    </w:rPr>
  </w:style>
  <w:style w:type="character" w:customStyle="1" w:styleId="01PaperTitleChar">
    <w:name w:val="01 Paper Title Char"/>
    <w:link w:val="01PaperTitle"/>
    <w:rsid w:val="003F1FF8"/>
    <w:rPr>
      <w:rFonts w:ascii="Myriad Pro Light" w:eastAsia="Calibri" w:hAnsi="Myriad Pro Light" w:cs="Times New Roman"/>
      <w:b/>
      <w:spacing w:val="4"/>
      <w:sz w:val="32"/>
      <w:szCs w:val="32"/>
      <w:lang w:val="en-GB"/>
    </w:rPr>
  </w:style>
  <w:style w:type="character" w:customStyle="1" w:styleId="02PaperAuthorsChar">
    <w:name w:val="02 Paper Authors Char"/>
    <w:link w:val="02PaperAuthors"/>
    <w:rsid w:val="003F1FF8"/>
    <w:rPr>
      <w:rFonts w:ascii="Myriad Pro" w:eastAsia="Calibri" w:hAnsi="Myriad Pro" w:cs="Times New Roman"/>
      <w:spacing w:val="4"/>
      <w:lang w:val="en-GB"/>
    </w:rPr>
  </w:style>
  <w:style w:type="character" w:customStyle="1" w:styleId="09ListTextChar">
    <w:name w:val="09 List Text Char"/>
    <w:link w:val="09ListText"/>
    <w:rsid w:val="003F1FF8"/>
    <w:rPr>
      <w:rFonts w:ascii="Times New Roman" w:eastAsia="Times New Roman" w:hAnsi="Times New Roman" w:cs="Times New Roman"/>
      <w:w w:val="108"/>
      <w:sz w:val="18"/>
      <w:szCs w:val="18"/>
      <w:lang w:val="en-GB" w:eastAsia="en-GB"/>
    </w:rPr>
  </w:style>
  <w:style w:type="character" w:customStyle="1" w:styleId="04AHeadingChar">
    <w:name w:val="04 A Heading Char"/>
    <w:link w:val="04AHeading"/>
    <w:rsid w:val="003F1FF8"/>
    <w:rPr>
      <w:rFonts w:ascii="Calibri" w:eastAsia="Calibri" w:hAnsi="Calibri" w:cs="Times New Roman"/>
      <w:b/>
      <w:lang w:val="en-GB"/>
    </w:rPr>
  </w:style>
  <w:style w:type="character" w:customStyle="1" w:styleId="05BHeadingChar">
    <w:name w:val="05 B Heading Char"/>
    <w:link w:val="05BHeading"/>
    <w:rsid w:val="003F1FF8"/>
    <w:rPr>
      <w:rFonts w:ascii="Times New Roman" w:eastAsia="Calibri" w:hAnsi="Times New Roman" w:cs="Times New Roman"/>
      <w:b/>
      <w:sz w:val="18"/>
      <w:szCs w:val="18"/>
      <w:lang w:val="en-GB"/>
    </w:rPr>
  </w:style>
  <w:style w:type="paragraph" w:customStyle="1" w:styleId="G4aTableTitle">
    <w:name w:val="G4a Table Title"/>
    <w:basedOn w:val="Normal"/>
    <w:next w:val="G4bTableBody"/>
    <w:link w:val="G4aTableTitleChar"/>
    <w:qFormat/>
    <w:rsid w:val="003F1FF8"/>
    <w:pPr>
      <w:keepNext/>
      <w:keepLines/>
      <w:pBdr>
        <w:top w:val="single" w:sz="12" w:space="1" w:color="999999"/>
        <w:bottom w:val="single" w:sz="6" w:space="1" w:color="auto"/>
      </w:pBdr>
      <w:spacing w:before="120" w:after="120" w:line="190" w:lineRule="exact"/>
    </w:pPr>
    <w:rPr>
      <w:rFonts w:ascii="Times New Roman" w:eastAsia="Times New Roman" w:hAnsi="Times New Roman" w:cs="Times New Roman"/>
      <w:sz w:val="16"/>
      <w:szCs w:val="20"/>
      <w:lang w:val="en-GB" w:eastAsia="en-GB"/>
    </w:rPr>
  </w:style>
  <w:style w:type="character" w:customStyle="1" w:styleId="G1aFigureImageChar">
    <w:name w:val="G1a Figure Image Char"/>
    <w:link w:val="G1aFigureImage"/>
    <w:rsid w:val="003F1FF8"/>
    <w:rPr>
      <w:rFonts w:ascii="Times New Roman" w:eastAsia="Calibri" w:hAnsi="Times New Roman" w:cs="Times New Roman"/>
      <w:w w:val="108"/>
      <w:sz w:val="18"/>
      <w:szCs w:val="18"/>
      <w:lang w:val="en-GB"/>
    </w:rPr>
  </w:style>
  <w:style w:type="character" w:customStyle="1" w:styleId="G1bFigureCaptionChar">
    <w:name w:val="G1b Figure Caption Char"/>
    <w:link w:val="G1bFigureCaption"/>
    <w:rsid w:val="003F1FF8"/>
    <w:rPr>
      <w:rFonts w:ascii="Calibri" w:eastAsia="Calibri" w:hAnsi="Calibri" w:cs="Calibri"/>
      <w:w w:val="108"/>
      <w:sz w:val="14"/>
      <w:szCs w:val="14"/>
      <w:lang w:val="en-GB"/>
    </w:rPr>
  </w:style>
  <w:style w:type="character" w:customStyle="1" w:styleId="G2UncaptionedImageChar">
    <w:name w:val="G2 Uncaptioned Image Char"/>
    <w:link w:val="G2UncaptionedImage"/>
    <w:rsid w:val="003F1FF8"/>
    <w:rPr>
      <w:rFonts w:ascii="Times New Roman" w:eastAsia="Calibri" w:hAnsi="Times New Roman" w:cs="Times New Roman"/>
      <w:sz w:val="16"/>
      <w:szCs w:val="16"/>
      <w:lang w:val="en-GB"/>
    </w:rPr>
  </w:style>
  <w:style w:type="character" w:customStyle="1" w:styleId="G3EquationChar">
    <w:name w:val="G3 Equation Char"/>
    <w:basedOn w:val="DefaultParagraphFont"/>
    <w:link w:val="G3Equation"/>
    <w:rsid w:val="003F1FF8"/>
    <w:rPr>
      <w:rFonts w:ascii="Calibri" w:eastAsia="Calibri" w:hAnsi="Calibri" w:cs="Times New Roman"/>
      <w:lang w:val="en-GB"/>
    </w:rPr>
  </w:style>
  <w:style w:type="paragraph" w:customStyle="1" w:styleId="G4bTableBody">
    <w:name w:val="G4b Table Body"/>
    <w:basedOn w:val="Normal"/>
    <w:next w:val="G4cTableFootnote"/>
    <w:link w:val="G4bTableBodyChar"/>
    <w:qFormat/>
    <w:rsid w:val="003F1FF8"/>
    <w:pPr>
      <w:keepNext/>
      <w:keepLines/>
      <w:spacing w:after="0" w:line="240" w:lineRule="auto"/>
      <w:jc w:val="center"/>
    </w:pPr>
    <w:rPr>
      <w:rFonts w:ascii="Times New Roman" w:eastAsia="Times New Roman" w:hAnsi="Times New Roman" w:cs="Times New Roman"/>
      <w:sz w:val="16"/>
      <w:szCs w:val="16"/>
      <w:lang w:val="en-GB" w:eastAsia="en-GB"/>
    </w:rPr>
  </w:style>
  <w:style w:type="character" w:customStyle="1" w:styleId="G4aTableTitleChar">
    <w:name w:val="G4a Table Title Char"/>
    <w:link w:val="G4aTableTitle"/>
    <w:rsid w:val="003F1FF8"/>
    <w:rPr>
      <w:rFonts w:ascii="Times New Roman" w:eastAsia="Times New Roman" w:hAnsi="Times New Roman" w:cs="Times New Roman"/>
      <w:sz w:val="16"/>
      <w:szCs w:val="20"/>
      <w:lang w:val="en-GB" w:eastAsia="en-GB"/>
    </w:rPr>
  </w:style>
  <w:style w:type="paragraph" w:customStyle="1" w:styleId="G4cTableFootnote">
    <w:name w:val="G4c Table Footnote"/>
    <w:basedOn w:val="Normal"/>
    <w:next w:val="08ArticleText"/>
    <w:link w:val="G4cTableFootnoteChar"/>
    <w:qFormat/>
    <w:rsid w:val="003F1FF8"/>
    <w:pPr>
      <w:keepLines/>
      <w:pBdr>
        <w:bottom w:val="single" w:sz="12" w:space="1" w:color="999999"/>
      </w:pBdr>
      <w:spacing w:before="120" w:after="160" w:line="240" w:lineRule="auto"/>
    </w:pPr>
    <w:rPr>
      <w:rFonts w:ascii="Times New Roman" w:eastAsia="Times New Roman" w:hAnsi="Times New Roman" w:cs="Times New Roman"/>
      <w:sz w:val="16"/>
      <w:szCs w:val="20"/>
      <w:lang w:val="en-GB" w:eastAsia="en-GB"/>
    </w:rPr>
  </w:style>
  <w:style w:type="character" w:customStyle="1" w:styleId="03AbstractChar">
    <w:name w:val="03 Abstract Char"/>
    <w:link w:val="03Abstract"/>
    <w:rsid w:val="003F1FF8"/>
    <w:rPr>
      <w:rFonts w:ascii="Myriad Pro" w:eastAsia="Calibri" w:hAnsi="Myriad Pro" w:cs="Times New Roman"/>
      <w:spacing w:val="4"/>
      <w:w w:val="105"/>
      <w:sz w:val="16"/>
      <w:szCs w:val="16"/>
      <w:lang w:val="en-GB"/>
    </w:rPr>
  </w:style>
  <w:style w:type="character" w:customStyle="1" w:styleId="G4bTableBodyChar">
    <w:name w:val="G4b Table Body Char"/>
    <w:link w:val="G4bTableBody"/>
    <w:rsid w:val="003F1FF8"/>
    <w:rPr>
      <w:rFonts w:ascii="Times New Roman" w:eastAsia="Times New Roman" w:hAnsi="Times New Roman" w:cs="Times New Roman"/>
      <w:sz w:val="16"/>
      <w:szCs w:val="16"/>
      <w:lang w:val="en-GB" w:eastAsia="en-GB"/>
    </w:rPr>
  </w:style>
  <w:style w:type="character" w:customStyle="1" w:styleId="G4cTableFootnoteChar">
    <w:name w:val="G4c Table Footnote Char"/>
    <w:link w:val="G4cTableFootnote"/>
    <w:rsid w:val="003F1FF8"/>
    <w:rPr>
      <w:rFonts w:ascii="Times New Roman" w:eastAsia="Times New Roman" w:hAnsi="Times New Roman" w:cs="Times New Roman"/>
      <w:sz w:val="16"/>
      <w:szCs w:val="20"/>
      <w:lang w:val="en-GB" w:eastAsia="en-GB"/>
    </w:rPr>
  </w:style>
  <w:style w:type="character" w:styleId="CommentReference">
    <w:name w:val="annotation reference"/>
    <w:uiPriority w:val="99"/>
    <w:semiHidden/>
    <w:unhideWhenUsed/>
    <w:rsid w:val="003F1FF8"/>
    <w:rPr>
      <w:sz w:val="16"/>
      <w:szCs w:val="16"/>
    </w:rPr>
  </w:style>
  <w:style w:type="paragraph" w:styleId="CommentText">
    <w:name w:val="annotation text"/>
    <w:basedOn w:val="Normal"/>
    <w:link w:val="CommentTextChar"/>
    <w:uiPriority w:val="99"/>
    <w:semiHidden/>
    <w:unhideWhenUsed/>
    <w:rsid w:val="003F1FF8"/>
    <w:pPr>
      <w:spacing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3F1FF8"/>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F1FF8"/>
    <w:rPr>
      <w:b/>
      <w:bCs/>
    </w:rPr>
  </w:style>
  <w:style w:type="character" w:customStyle="1" w:styleId="CommentSubjectChar">
    <w:name w:val="Comment Subject Char"/>
    <w:basedOn w:val="CommentTextChar"/>
    <w:link w:val="CommentSubject"/>
    <w:uiPriority w:val="99"/>
    <w:semiHidden/>
    <w:rsid w:val="003F1FF8"/>
    <w:rPr>
      <w:rFonts w:ascii="Calibri" w:eastAsia="Calibri" w:hAnsi="Calibri" w:cs="Times New Roman"/>
      <w:b/>
      <w:bCs/>
      <w:sz w:val="20"/>
      <w:szCs w:val="20"/>
      <w:lang w:val="en-GB"/>
    </w:rPr>
  </w:style>
  <w:style w:type="paragraph" w:customStyle="1" w:styleId="EndNoteBibliographyTitle">
    <w:name w:val="EndNote Bibliography Title"/>
    <w:basedOn w:val="Normal"/>
    <w:link w:val="EndNoteBibliographyTitleChar"/>
    <w:rsid w:val="003F1FF8"/>
    <w:pPr>
      <w:spacing w:after="0"/>
      <w:jc w:val="center"/>
    </w:pPr>
    <w:rPr>
      <w:rFonts w:ascii="Times New Roman" w:eastAsia="Calibri" w:hAnsi="Times New Roman" w:cs="Times New Roman"/>
      <w:noProof/>
      <w:w w:val="108"/>
      <w:sz w:val="16"/>
      <w:szCs w:val="18"/>
      <w:lang w:val="en-GB"/>
    </w:rPr>
  </w:style>
  <w:style w:type="character" w:customStyle="1" w:styleId="EndNoteBibliographyTitleChar">
    <w:name w:val="EndNote Bibliography Title Char"/>
    <w:basedOn w:val="08ArticleTextChar"/>
    <w:link w:val="EndNoteBibliographyTitle"/>
    <w:rsid w:val="003F1FF8"/>
    <w:rPr>
      <w:rFonts w:ascii="Times New Roman" w:eastAsia="Calibri" w:hAnsi="Times New Roman" w:cs="Times New Roman"/>
      <w:noProof/>
      <w:w w:val="108"/>
      <w:sz w:val="16"/>
      <w:szCs w:val="18"/>
      <w:lang w:val="en-GB"/>
    </w:rPr>
  </w:style>
  <w:style w:type="paragraph" w:customStyle="1" w:styleId="EndNoteBibliography">
    <w:name w:val="EndNote Bibliography"/>
    <w:basedOn w:val="Normal"/>
    <w:link w:val="EndNoteBibliographyChar"/>
    <w:rsid w:val="003F1FF8"/>
    <w:pPr>
      <w:spacing w:line="240" w:lineRule="auto"/>
      <w:jc w:val="both"/>
    </w:pPr>
    <w:rPr>
      <w:rFonts w:ascii="Times New Roman" w:eastAsia="Calibri" w:hAnsi="Times New Roman" w:cs="Times New Roman"/>
      <w:noProof/>
      <w:w w:val="108"/>
      <w:sz w:val="16"/>
      <w:szCs w:val="18"/>
      <w:lang w:val="en-GB"/>
    </w:rPr>
  </w:style>
  <w:style w:type="character" w:customStyle="1" w:styleId="EndNoteBibliographyChar">
    <w:name w:val="EndNote Bibliography Char"/>
    <w:basedOn w:val="08ArticleTextChar"/>
    <w:link w:val="EndNoteBibliography"/>
    <w:rsid w:val="003F1FF8"/>
    <w:rPr>
      <w:rFonts w:ascii="Times New Roman" w:eastAsia="Calibri" w:hAnsi="Times New Roman" w:cs="Times New Roman"/>
      <w:noProof/>
      <w:w w:val="108"/>
      <w:sz w:val="16"/>
      <w:szCs w:val="18"/>
      <w:lang w:val="en-GB"/>
    </w:rPr>
  </w:style>
  <w:style w:type="table" w:styleId="LightShading">
    <w:name w:val="Light Shading"/>
    <w:basedOn w:val="TableNormal"/>
    <w:uiPriority w:val="60"/>
    <w:rsid w:val="003F1FF8"/>
    <w:pPr>
      <w:spacing w:after="0" w:line="240" w:lineRule="auto"/>
    </w:pPr>
    <w:rPr>
      <w:rFonts w:ascii="Calibri" w:eastAsia="Calibri" w:hAnsi="Calibri"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Classic1">
    <w:name w:val="Table Classic 1"/>
    <w:basedOn w:val="TableNormal"/>
    <w:uiPriority w:val="99"/>
    <w:unhideWhenUsed/>
    <w:rsid w:val="003F1FF8"/>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
    <w:name w:val="Style1"/>
    <w:basedOn w:val="TableClassic1"/>
    <w:uiPriority w:val="99"/>
    <w:rsid w:val="003F1FF8"/>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3F1FF8"/>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3F1FF8"/>
    <w:rPr>
      <w:i/>
      <w:iCs/>
    </w:rPr>
  </w:style>
  <w:style w:type="character" w:customStyle="1" w:styleId="apple-converted-space">
    <w:name w:val="apple-converted-space"/>
    <w:basedOn w:val="DefaultParagraphFont"/>
    <w:rsid w:val="003F1FF8"/>
  </w:style>
  <w:style w:type="paragraph" w:styleId="ListParagraph">
    <w:name w:val="List Paragraph"/>
    <w:basedOn w:val="Normal"/>
    <w:uiPriority w:val="34"/>
    <w:qFormat/>
    <w:rsid w:val="003F1FF8"/>
    <w:pPr>
      <w:ind w:left="720"/>
      <w:contextualSpacing/>
    </w:pPr>
    <w:rPr>
      <w:rFonts w:ascii="Calibri" w:eastAsia="Calibri" w:hAnsi="Calibri" w:cs="Times New Roman"/>
      <w:lang w:val="en-GB"/>
    </w:rPr>
  </w:style>
  <w:style w:type="character" w:customStyle="1" w:styleId="hit">
    <w:name w:val="hit"/>
    <w:basedOn w:val="DefaultParagraphFont"/>
    <w:rsid w:val="003F1FF8"/>
  </w:style>
  <w:style w:type="character" w:customStyle="1" w:styleId="detailwholabel">
    <w:name w:val="detailwholabel"/>
    <w:basedOn w:val="DefaultParagraphFont"/>
    <w:rsid w:val="003F1FF8"/>
  </w:style>
  <w:style w:type="character" w:styleId="LineNumber">
    <w:name w:val="line number"/>
    <w:basedOn w:val="DefaultParagraphFont"/>
    <w:uiPriority w:val="99"/>
    <w:semiHidden/>
    <w:unhideWhenUsed/>
    <w:rsid w:val="00392612"/>
  </w:style>
  <w:style w:type="character" w:styleId="Strong">
    <w:name w:val="Strong"/>
    <w:basedOn w:val="DefaultParagraphFont"/>
    <w:uiPriority w:val="22"/>
    <w:qFormat/>
    <w:rsid w:val="00323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5818">
      <w:bodyDiv w:val="1"/>
      <w:marLeft w:val="0"/>
      <w:marRight w:val="0"/>
      <w:marTop w:val="0"/>
      <w:marBottom w:val="0"/>
      <w:divBdr>
        <w:top w:val="none" w:sz="0" w:space="0" w:color="auto"/>
        <w:left w:val="none" w:sz="0" w:space="0" w:color="auto"/>
        <w:bottom w:val="none" w:sz="0" w:space="0" w:color="auto"/>
        <w:right w:val="none" w:sz="0" w:space="0" w:color="auto"/>
      </w:divBdr>
      <w:divsChild>
        <w:div w:id="2144031491">
          <w:marLeft w:val="0"/>
          <w:marRight w:val="0"/>
          <w:marTop w:val="0"/>
          <w:marBottom w:val="225"/>
          <w:divBdr>
            <w:top w:val="none" w:sz="0" w:space="0" w:color="auto"/>
            <w:left w:val="none" w:sz="0" w:space="0" w:color="auto"/>
            <w:bottom w:val="none" w:sz="0" w:space="0" w:color="auto"/>
            <w:right w:val="none" w:sz="0" w:space="0" w:color="auto"/>
          </w:divBdr>
          <w:divsChild>
            <w:div w:id="1184706196">
              <w:marLeft w:val="600"/>
              <w:marRight w:val="0"/>
              <w:marTop w:val="0"/>
              <w:marBottom w:val="0"/>
              <w:divBdr>
                <w:top w:val="none" w:sz="0" w:space="0" w:color="auto"/>
                <w:left w:val="none" w:sz="0" w:space="0" w:color="auto"/>
                <w:bottom w:val="none" w:sz="0" w:space="0" w:color="auto"/>
                <w:right w:val="none" w:sz="0" w:space="0" w:color="auto"/>
              </w:divBdr>
            </w:div>
          </w:divsChild>
        </w:div>
        <w:div w:id="294990415">
          <w:marLeft w:val="0"/>
          <w:marRight w:val="0"/>
          <w:marTop w:val="0"/>
          <w:marBottom w:val="0"/>
          <w:divBdr>
            <w:top w:val="none" w:sz="0" w:space="0" w:color="auto"/>
            <w:left w:val="none" w:sz="0" w:space="0" w:color="auto"/>
            <w:bottom w:val="none" w:sz="0" w:space="0" w:color="auto"/>
            <w:right w:val="none" w:sz="0" w:space="0" w:color="auto"/>
          </w:divBdr>
          <w:divsChild>
            <w:div w:id="667905781">
              <w:marLeft w:val="676"/>
              <w:marRight w:val="0"/>
              <w:marTop w:val="0"/>
              <w:marBottom w:val="0"/>
              <w:divBdr>
                <w:top w:val="none" w:sz="0" w:space="0" w:color="auto"/>
                <w:left w:val="none" w:sz="0" w:space="0" w:color="auto"/>
                <w:bottom w:val="none" w:sz="0" w:space="0" w:color="auto"/>
                <w:right w:val="none" w:sz="0" w:space="0" w:color="auto"/>
              </w:divBdr>
              <w:divsChild>
                <w:div w:id="897786827">
                  <w:marLeft w:val="0"/>
                  <w:marRight w:val="0"/>
                  <w:marTop w:val="0"/>
                  <w:marBottom w:val="0"/>
                  <w:divBdr>
                    <w:top w:val="none" w:sz="0" w:space="0" w:color="auto"/>
                    <w:left w:val="none" w:sz="0" w:space="0" w:color="auto"/>
                    <w:bottom w:val="none" w:sz="0" w:space="0" w:color="auto"/>
                    <w:right w:val="none" w:sz="0" w:space="0" w:color="auto"/>
                  </w:divBdr>
                </w:div>
              </w:divsChild>
            </w:div>
            <w:div w:id="876314513">
              <w:marLeft w:val="0"/>
              <w:marRight w:val="0"/>
              <w:marTop w:val="0"/>
              <w:marBottom w:val="0"/>
              <w:divBdr>
                <w:top w:val="none" w:sz="0" w:space="0" w:color="auto"/>
                <w:left w:val="none" w:sz="0" w:space="0" w:color="auto"/>
                <w:bottom w:val="none" w:sz="0" w:space="0" w:color="auto"/>
                <w:right w:val="none" w:sz="0" w:space="0" w:color="auto"/>
              </w:divBdr>
            </w:div>
          </w:divsChild>
        </w:div>
        <w:div w:id="167331575">
          <w:marLeft w:val="0"/>
          <w:marRight w:val="0"/>
          <w:marTop w:val="0"/>
          <w:marBottom w:val="0"/>
          <w:divBdr>
            <w:top w:val="none" w:sz="0" w:space="0" w:color="auto"/>
            <w:left w:val="none" w:sz="0" w:space="0" w:color="auto"/>
            <w:bottom w:val="none" w:sz="0" w:space="0" w:color="auto"/>
            <w:right w:val="none" w:sz="0" w:space="0" w:color="auto"/>
          </w:divBdr>
        </w:div>
      </w:divsChild>
    </w:div>
    <w:div w:id="1184783268">
      <w:bodyDiv w:val="1"/>
      <w:marLeft w:val="0"/>
      <w:marRight w:val="0"/>
      <w:marTop w:val="0"/>
      <w:marBottom w:val="0"/>
      <w:divBdr>
        <w:top w:val="none" w:sz="0" w:space="0" w:color="auto"/>
        <w:left w:val="none" w:sz="0" w:space="0" w:color="auto"/>
        <w:bottom w:val="none" w:sz="0" w:space="0" w:color="auto"/>
        <w:right w:val="none" w:sz="0" w:space="0" w:color="auto"/>
      </w:divBdr>
    </w:div>
    <w:div w:id="1645894545">
      <w:bodyDiv w:val="1"/>
      <w:marLeft w:val="0"/>
      <w:marRight w:val="0"/>
      <w:marTop w:val="0"/>
      <w:marBottom w:val="0"/>
      <w:divBdr>
        <w:top w:val="none" w:sz="0" w:space="0" w:color="auto"/>
        <w:left w:val="none" w:sz="0" w:space="0" w:color="auto"/>
        <w:bottom w:val="none" w:sz="0" w:space="0" w:color="auto"/>
        <w:right w:val="none" w:sz="0" w:space="0" w:color="auto"/>
      </w:divBdr>
      <w:divsChild>
        <w:div w:id="1240024635">
          <w:marLeft w:val="0"/>
          <w:marRight w:val="0"/>
          <w:marTop w:val="0"/>
          <w:marBottom w:val="225"/>
          <w:divBdr>
            <w:top w:val="none" w:sz="0" w:space="0" w:color="auto"/>
            <w:left w:val="none" w:sz="0" w:space="0" w:color="auto"/>
            <w:bottom w:val="none" w:sz="0" w:space="0" w:color="auto"/>
            <w:right w:val="none" w:sz="0" w:space="0" w:color="auto"/>
          </w:divBdr>
          <w:divsChild>
            <w:div w:id="136580672">
              <w:marLeft w:val="600"/>
              <w:marRight w:val="0"/>
              <w:marTop w:val="0"/>
              <w:marBottom w:val="0"/>
              <w:divBdr>
                <w:top w:val="none" w:sz="0" w:space="0" w:color="auto"/>
                <w:left w:val="none" w:sz="0" w:space="0" w:color="auto"/>
                <w:bottom w:val="none" w:sz="0" w:space="0" w:color="auto"/>
                <w:right w:val="none" w:sz="0" w:space="0" w:color="auto"/>
              </w:divBdr>
            </w:div>
          </w:divsChild>
        </w:div>
        <w:div w:id="1657684600">
          <w:marLeft w:val="0"/>
          <w:marRight w:val="0"/>
          <w:marTop w:val="0"/>
          <w:marBottom w:val="0"/>
          <w:divBdr>
            <w:top w:val="none" w:sz="0" w:space="0" w:color="auto"/>
            <w:left w:val="none" w:sz="0" w:space="0" w:color="auto"/>
            <w:bottom w:val="none" w:sz="0" w:space="0" w:color="auto"/>
            <w:right w:val="none" w:sz="0" w:space="0" w:color="auto"/>
          </w:divBdr>
          <w:divsChild>
            <w:div w:id="384959109">
              <w:marLeft w:val="676"/>
              <w:marRight w:val="0"/>
              <w:marTop w:val="0"/>
              <w:marBottom w:val="0"/>
              <w:divBdr>
                <w:top w:val="none" w:sz="0" w:space="0" w:color="auto"/>
                <w:left w:val="none" w:sz="0" w:space="0" w:color="auto"/>
                <w:bottom w:val="none" w:sz="0" w:space="0" w:color="auto"/>
                <w:right w:val="none" w:sz="0" w:space="0" w:color="auto"/>
              </w:divBdr>
              <w:divsChild>
                <w:div w:id="1907765022">
                  <w:marLeft w:val="0"/>
                  <w:marRight w:val="0"/>
                  <w:marTop w:val="0"/>
                  <w:marBottom w:val="0"/>
                  <w:divBdr>
                    <w:top w:val="none" w:sz="0" w:space="0" w:color="auto"/>
                    <w:left w:val="none" w:sz="0" w:space="0" w:color="auto"/>
                    <w:bottom w:val="none" w:sz="0" w:space="0" w:color="auto"/>
                    <w:right w:val="none" w:sz="0" w:space="0" w:color="auto"/>
                  </w:divBdr>
                </w:div>
              </w:divsChild>
            </w:div>
            <w:div w:id="182130272">
              <w:marLeft w:val="0"/>
              <w:marRight w:val="0"/>
              <w:marTop w:val="0"/>
              <w:marBottom w:val="0"/>
              <w:divBdr>
                <w:top w:val="none" w:sz="0" w:space="0" w:color="auto"/>
                <w:left w:val="none" w:sz="0" w:space="0" w:color="auto"/>
                <w:bottom w:val="none" w:sz="0" w:space="0" w:color="auto"/>
                <w:right w:val="none" w:sz="0" w:space="0" w:color="auto"/>
              </w:divBdr>
            </w:div>
          </w:divsChild>
        </w:div>
        <w:div w:id="24676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kulikov.chem@gmail.com" TargetMode="External"/><Relationship Id="rId13" Type="http://schemas.openxmlformats.org/officeDocument/2006/relationships/hyperlink" Target="http://pubs.acs.org/doi/abs/10.1021/cr900162q" TargetMode="External"/><Relationship Id="rId18" Type="http://schemas.openxmlformats.org/officeDocument/2006/relationships/hyperlink" Target="http://pubs.acs.org/doi/abs/10.1021/ja303204m" TargetMode="External"/><Relationship Id="rId26" Type="http://schemas.openxmlformats.org/officeDocument/2006/relationships/hyperlink" Target="https://scifinder.cas.org/scifinder/references/answers/2799A69AX86F3507DX629E2B541B1B742E21:279A13CAX86F3507DX21F1B49F1197F671DA/10.html?nav=eNpb85aBtYSBMbGEQcXI3NLR0NjZMcLCzM3Y1MDcJcLI0M3QycTSzdDQ0tzNzNzQxRGoNKm4iEEwK7EsUS8nMS9dzzOvJDU9tUjo0YIl3xvbLZgYGD0ZWMsSc0pTK4oYBBDq_Epzk1KL2tZMleWe8qCbiYGhooCBgYEZaGBGCYO0Y2iIh39QvKdfmKtfCJDh5x_vHuQfGuDp517CwJmZW5BfVAI0obiQoY6BGaiPASianVsQlFqIIgoAQIY7Vw&amp;key=caplus_2011:896534&amp;title=U3ludGhlc2lzIG9mIEFsa3luZS1GdW5jdGlvbmFsaXplZCBIZWxpY2FsIFBvbHljYXJib2RpaW1pZGVzIGFuZCB0aGVpciBMaWdhdGlvbiB0byBTbWFsbCBNb2xlY3VsZXMgdXNpbmcgQ2xpY2snIGFuZCBTb25vZ2FzaGlyYSBSZWFjdGlvbnM&amp;launchSrc=reflist&amp;pageNum=1&amp;sortKey=ACCESSION_NUMBER&amp;sortOrder=DESCENDING" TargetMode="External"/><Relationship Id="rId3" Type="http://schemas.openxmlformats.org/officeDocument/2006/relationships/styles" Target="styles.xml"/><Relationship Id="rId21" Type="http://schemas.openxmlformats.org/officeDocument/2006/relationships/hyperlink" Target="http://www.sciencedirect.com/science/article/pii/S00323861110016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ruce.Novak@utdallas.edu" TargetMode="External"/><Relationship Id="rId17" Type="http://schemas.openxmlformats.org/officeDocument/2006/relationships/hyperlink" Target="http://pubs.acs.org/doi/abs/10.1021/ma800951d" TargetMode="External"/><Relationship Id="rId25" Type="http://schemas.openxmlformats.org/officeDocument/2006/relationships/hyperlink" Target="http://pubs.acs.org/doi/abs/10.1021/mz200116k" TargetMode="External"/><Relationship Id="rId33" Type="http://schemas.openxmlformats.org/officeDocument/2006/relationships/hyperlink" Target="http://dx.doi.org/10.1016/j.msec.2013.02.043" TargetMode="External"/><Relationship Id="rId2" Type="http://schemas.openxmlformats.org/officeDocument/2006/relationships/numbering" Target="numbering.xml"/><Relationship Id="rId16" Type="http://schemas.openxmlformats.org/officeDocument/2006/relationships/hyperlink" Target="http://pubs.acs.org/doi/abs/10.1021/ma501612e" TargetMode="External"/><Relationship Id="rId20" Type="http://schemas.openxmlformats.org/officeDocument/2006/relationships/hyperlink" Target="http://pubs.acs.org/doi/abs/10.1021/ma5019022" TargetMode="External"/><Relationship Id="rId29" Type="http://schemas.openxmlformats.org/officeDocument/2006/relationships/hyperlink" Target="http://pubs.acs.org/action/doSearch?ContribStored=Kulikov%2C+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m093020@utdallas.edu" TargetMode="External"/><Relationship Id="rId24" Type="http://schemas.openxmlformats.org/officeDocument/2006/relationships/hyperlink" Target="http://pubs.acs.org/doi/abs/10.1021/ma0493527" TargetMode="External"/><Relationship Id="rId32" Type="http://schemas.openxmlformats.org/officeDocument/2006/relationships/hyperlink" Target="http://pubs.acs.org/doi/abs/10.1021/la504385z" TargetMode="External"/><Relationship Id="rId5" Type="http://schemas.openxmlformats.org/officeDocument/2006/relationships/webSettings" Target="webSettings.xml"/><Relationship Id="rId15" Type="http://schemas.openxmlformats.org/officeDocument/2006/relationships/hyperlink" Target="http://onlinelibrary.wiley.com/doi/10.1002/anie.201208481/full" TargetMode="External"/><Relationship Id="rId23" Type="http://schemas.openxmlformats.org/officeDocument/2006/relationships/hyperlink" Target="http://pubs.acs.org/doi/abs/10.1021/ma902657d" TargetMode="External"/><Relationship Id="rId28" Type="http://schemas.openxmlformats.org/officeDocument/2006/relationships/hyperlink" Target="http://pubs.acs.org/doi/abs/10.1021/jm201226w" TargetMode="External"/><Relationship Id="rId36" Type="http://schemas.openxmlformats.org/officeDocument/2006/relationships/theme" Target="theme/theme1.xml"/><Relationship Id="rId10" Type="http://schemas.openxmlformats.org/officeDocument/2006/relationships/hyperlink" Target="mailto:gregory.mccandless@utdallas.edu" TargetMode="External"/><Relationship Id="rId19" Type="http://schemas.openxmlformats.org/officeDocument/2006/relationships/hyperlink" Target="http://pubs.acs.org/doi/abs/10.1021/ma502283f" TargetMode="External"/><Relationship Id="rId31" Type="http://schemas.openxmlformats.org/officeDocument/2006/relationships/hyperlink" Target="http://dx.doi.org/10.1016/j.polymer.2016.03.043" TargetMode="External"/><Relationship Id="rId4" Type="http://schemas.openxmlformats.org/officeDocument/2006/relationships/settings" Target="settings.xml"/><Relationship Id="rId9" Type="http://schemas.openxmlformats.org/officeDocument/2006/relationships/hyperlink" Target="mailto:dxs124830@utdallas.edu" TargetMode="External"/><Relationship Id="rId14" Type="http://schemas.openxmlformats.org/officeDocument/2006/relationships/hyperlink" Target="http://pubs.acs.org/doi/abs/10.1021/ja306159t" TargetMode="External"/><Relationship Id="rId22" Type="http://schemas.openxmlformats.org/officeDocument/2006/relationships/hyperlink" Target="http://dx.doi.org/10.1016/j.polymer.2011.02.040" TargetMode="External"/><Relationship Id="rId27" Type="http://schemas.openxmlformats.org/officeDocument/2006/relationships/hyperlink" Target="http://pubs.rsc.org/en/content/articlelanding/2013/py/c3py00708a" TargetMode="External"/><Relationship Id="rId30" Type="http://schemas.openxmlformats.org/officeDocument/2006/relationships/hyperlink" Target="http://www.sciencedirect.com/science/article/pii/S003238611630183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3B39-356C-4B20-B716-76F4A1BD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2016-09-07T19:00:00Z</dcterms:created>
  <dcterms:modified xsi:type="dcterms:W3CDTF">2016-09-07T19:58:00Z</dcterms:modified>
</cp:coreProperties>
</file>