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923A7" w14:textId="4DF6AF4F" w:rsidR="002916CE" w:rsidRPr="0039797A" w:rsidRDefault="006305D7" w:rsidP="00D94854">
      <w:pPr>
        <w:pStyle w:val="NormalWeb"/>
        <w:spacing w:before="0" w:beforeAutospacing="0" w:after="0" w:afterAutospacing="0"/>
        <w:jc w:val="left"/>
        <w:rPr>
          <w:rFonts w:cs="Arial"/>
        </w:rPr>
      </w:pPr>
      <w:r w:rsidRPr="0039797A">
        <w:rPr>
          <w:rFonts w:cs="Arial"/>
          <w:b/>
          <w:bCs/>
        </w:rPr>
        <w:t>TITLE:</w:t>
      </w:r>
    </w:p>
    <w:p w14:paraId="71799734" w14:textId="67E39CBC" w:rsidR="006305D7" w:rsidRPr="00D94854" w:rsidRDefault="00EC19EB" w:rsidP="00D94854">
      <w:pPr>
        <w:jc w:val="left"/>
        <w:rPr>
          <w:rFonts w:cs="Arial"/>
          <w:bCs/>
          <w:lang w:eastAsia="zh-CN"/>
        </w:rPr>
      </w:pPr>
      <w:r w:rsidRPr="00D94854">
        <w:rPr>
          <w:rFonts w:cs="Arial"/>
          <w:bCs/>
        </w:rPr>
        <w:t xml:space="preserve">A Microfluidic System with Surface Patterning for </w:t>
      </w:r>
      <w:r w:rsidR="000B277F" w:rsidRPr="00D94854">
        <w:rPr>
          <w:rFonts w:cs="Arial"/>
          <w:bCs/>
        </w:rPr>
        <w:t xml:space="preserve">Investigating Cavitation </w:t>
      </w:r>
      <w:r w:rsidRPr="00D94854">
        <w:rPr>
          <w:rFonts w:cs="Arial"/>
          <w:bCs/>
        </w:rPr>
        <w:t>Bubble</w:t>
      </w:r>
      <w:r w:rsidR="000B277F" w:rsidRPr="00D94854">
        <w:rPr>
          <w:rFonts w:cs="Arial"/>
          <w:bCs/>
        </w:rPr>
        <w:t>(s)</w:t>
      </w:r>
      <w:r w:rsidRPr="00D94854">
        <w:rPr>
          <w:rFonts w:cs="Arial"/>
          <w:bCs/>
        </w:rPr>
        <w:t xml:space="preserve">-Cell Interaction and </w:t>
      </w:r>
      <w:r w:rsidR="00C96750">
        <w:rPr>
          <w:rFonts w:cs="Arial"/>
          <w:bCs/>
        </w:rPr>
        <w:t xml:space="preserve">the </w:t>
      </w:r>
      <w:r w:rsidR="00D07F00" w:rsidRPr="00D94854">
        <w:rPr>
          <w:rFonts w:cs="Arial"/>
          <w:bCs/>
        </w:rPr>
        <w:t xml:space="preserve">Resultant </w:t>
      </w:r>
      <w:r w:rsidRPr="00D94854">
        <w:rPr>
          <w:rFonts w:cs="Arial"/>
          <w:bCs/>
        </w:rPr>
        <w:t>Bioeffect</w:t>
      </w:r>
      <w:r w:rsidR="00D07F00" w:rsidRPr="00D94854">
        <w:rPr>
          <w:rFonts w:cs="Arial"/>
          <w:bCs/>
        </w:rPr>
        <w:t>s</w:t>
      </w:r>
      <w:r w:rsidRPr="00D94854">
        <w:rPr>
          <w:rFonts w:cs="Arial"/>
          <w:bCs/>
        </w:rPr>
        <w:t xml:space="preserve"> </w:t>
      </w:r>
      <w:r w:rsidR="000B277F" w:rsidRPr="00D94854">
        <w:rPr>
          <w:rFonts w:cs="Arial"/>
          <w:bCs/>
        </w:rPr>
        <w:t>at</w:t>
      </w:r>
      <w:r w:rsidR="00C96750">
        <w:rPr>
          <w:rFonts w:cs="Arial"/>
          <w:bCs/>
        </w:rPr>
        <w:t xml:space="preserve"> the</w:t>
      </w:r>
      <w:r w:rsidR="000B277F" w:rsidRPr="00D94854">
        <w:rPr>
          <w:rFonts w:cs="Arial"/>
          <w:bCs/>
        </w:rPr>
        <w:t xml:space="preserve"> </w:t>
      </w:r>
      <w:r w:rsidRPr="00D94854">
        <w:rPr>
          <w:rFonts w:cs="Arial"/>
          <w:bCs/>
        </w:rPr>
        <w:t>Single</w:t>
      </w:r>
      <w:r w:rsidR="00C96750">
        <w:rPr>
          <w:rFonts w:cs="Arial"/>
          <w:bCs/>
        </w:rPr>
        <w:t>-</w:t>
      </w:r>
      <w:r w:rsidRPr="00D94854">
        <w:rPr>
          <w:rFonts w:cs="Arial"/>
          <w:bCs/>
        </w:rPr>
        <w:t>Cell</w:t>
      </w:r>
      <w:r w:rsidR="000B277F" w:rsidRPr="00D94854">
        <w:rPr>
          <w:rFonts w:cs="Arial"/>
          <w:bCs/>
        </w:rPr>
        <w:t xml:space="preserve"> Level</w:t>
      </w:r>
    </w:p>
    <w:p w14:paraId="60AAA86A" w14:textId="77777777" w:rsidR="002916CE" w:rsidRPr="0039797A" w:rsidRDefault="002916CE" w:rsidP="00D94854">
      <w:pPr>
        <w:jc w:val="left"/>
        <w:rPr>
          <w:rFonts w:cs="Arial"/>
          <w:b/>
          <w:bCs/>
        </w:rPr>
      </w:pPr>
    </w:p>
    <w:p w14:paraId="0E0BD489" w14:textId="23916B1E" w:rsidR="006305D7" w:rsidRPr="0039797A" w:rsidRDefault="006305D7" w:rsidP="00D94854">
      <w:pPr>
        <w:jc w:val="left"/>
        <w:rPr>
          <w:rFonts w:cs="Arial"/>
          <w:bCs/>
          <w:i/>
          <w:color w:val="808080"/>
        </w:rPr>
      </w:pPr>
      <w:r w:rsidRPr="0039797A">
        <w:rPr>
          <w:rFonts w:cs="Arial"/>
          <w:b/>
          <w:bCs/>
        </w:rPr>
        <w:t>AUTHORS:</w:t>
      </w:r>
    </w:p>
    <w:p w14:paraId="6BDC5E56" w14:textId="77777777" w:rsidR="002916CE" w:rsidRPr="0039797A" w:rsidRDefault="002916CE" w:rsidP="00D94854">
      <w:pPr>
        <w:jc w:val="left"/>
        <w:rPr>
          <w:rFonts w:cs="Arial"/>
          <w:b/>
          <w:bCs/>
        </w:rPr>
      </w:pPr>
      <w:r w:rsidRPr="0039797A">
        <w:rPr>
          <w:rFonts w:cs="Arial"/>
          <w:b/>
          <w:bCs/>
        </w:rPr>
        <w:t>Li, Fenfang</w:t>
      </w:r>
    </w:p>
    <w:p w14:paraId="001BE987" w14:textId="77777777" w:rsidR="002916CE" w:rsidRPr="00D94854" w:rsidRDefault="002916CE" w:rsidP="00D94854">
      <w:pPr>
        <w:jc w:val="left"/>
        <w:rPr>
          <w:rFonts w:cs="Arial"/>
          <w:bCs/>
        </w:rPr>
      </w:pPr>
      <w:r w:rsidRPr="00D94854">
        <w:rPr>
          <w:rFonts w:cs="Arial"/>
          <w:bCs/>
        </w:rPr>
        <w:t>Mechanical Engineering and Materials Science</w:t>
      </w:r>
    </w:p>
    <w:p w14:paraId="49DAA341" w14:textId="77777777" w:rsidR="002916CE" w:rsidRPr="00D94854" w:rsidRDefault="002916CE" w:rsidP="00D94854">
      <w:pPr>
        <w:jc w:val="left"/>
        <w:rPr>
          <w:rFonts w:cs="Arial"/>
          <w:bCs/>
        </w:rPr>
      </w:pPr>
      <w:r w:rsidRPr="00D94854">
        <w:rPr>
          <w:rFonts w:cs="Arial"/>
          <w:bCs/>
        </w:rPr>
        <w:t>Duke University</w:t>
      </w:r>
    </w:p>
    <w:p w14:paraId="63B5CBD4" w14:textId="787DCA7A" w:rsidR="002916CE" w:rsidRPr="00D94854" w:rsidRDefault="002916CE" w:rsidP="00D94854">
      <w:pPr>
        <w:jc w:val="left"/>
        <w:rPr>
          <w:rFonts w:cs="Arial"/>
          <w:bCs/>
        </w:rPr>
      </w:pPr>
      <w:r w:rsidRPr="00D94854">
        <w:rPr>
          <w:rFonts w:cs="Arial"/>
          <w:bCs/>
        </w:rPr>
        <w:t xml:space="preserve">Durham, </w:t>
      </w:r>
      <w:r w:rsidR="00A10665">
        <w:rPr>
          <w:rFonts w:cs="Arial"/>
          <w:bCs/>
        </w:rPr>
        <w:t>NC, USA</w:t>
      </w:r>
    </w:p>
    <w:p w14:paraId="50597CB9" w14:textId="77777777" w:rsidR="002916CE" w:rsidRPr="00D94854" w:rsidRDefault="002916CE" w:rsidP="00D94854">
      <w:pPr>
        <w:jc w:val="left"/>
        <w:rPr>
          <w:rFonts w:cs="Arial"/>
          <w:bCs/>
        </w:rPr>
      </w:pPr>
      <w:r w:rsidRPr="00D94854">
        <w:rPr>
          <w:rFonts w:cs="Arial"/>
          <w:bCs/>
        </w:rPr>
        <w:t>Fenfang.li@duke.edu</w:t>
      </w:r>
    </w:p>
    <w:p w14:paraId="1412B6F4" w14:textId="77777777" w:rsidR="002916CE" w:rsidRPr="0039797A" w:rsidRDefault="002916CE" w:rsidP="00D94854">
      <w:pPr>
        <w:jc w:val="left"/>
        <w:rPr>
          <w:rFonts w:cs="Arial"/>
          <w:bCs/>
          <w:color w:val="808080"/>
        </w:rPr>
      </w:pPr>
    </w:p>
    <w:p w14:paraId="2D0157C7" w14:textId="54AF561D" w:rsidR="002916CE" w:rsidRPr="0039797A" w:rsidRDefault="005A17AC" w:rsidP="00D94854">
      <w:pPr>
        <w:jc w:val="left"/>
        <w:rPr>
          <w:rFonts w:cs="Arial"/>
          <w:b/>
          <w:bCs/>
        </w:rPr>
      </w:pPr>
      <w:r w:rsidRPr="0039797A">
        <w:rPr>
          <w:rFonts w:cs="Arial"/>
          <w:b/>
          <w:bCs/>
        </w:rPr>
        <w:t>Yuan, Fang</w:t>
      </w:r>
    </w:p>
    <w:p w14:paraId="27913C6B" w14:textId="65877697" w:rsidR="002916CE" w:rsidRPr="00D94854" w:rsidRDefault="007C65C3" w:rsidP="00D94854">
      <w:pPr>
        <w:jc w:val="left"/>
        <w:rPr>
          <w:rFonts w:cs="Arial"/>
          <w:bCs/>
        </w:rPr>
      </w:pPr>
      <w:r w:rsidRPr="00D94854">
        <w:rPr>
          <w:rFonts w:cs="Arial"/>
          <w:bCs/>
        </w:rPr>
        <w:t>CytoTheraX Inc.</w:t>
      </w:r>
    </w:p>
    <w:p w14:paraId="57AAA5A4" w14:textId="765C3A8D" w:rsidR="007C65C3" w:rsidRPr="00D94854" w:rsidRDefault="007C65C3" w:rsidP="00D94854">
      <w:pPr>
        <w:jc w:val="left"/>
        <w:rPr>
          <w:rFonts w:cs="Arial"/>
          <w:bCs/>
        </w:rPr>
      </w:pPr>
      <w:r w:rsidRPr="00D94854">
        <w:rPr>
          <w:rFonts w:cs="Arial"/>
          <w:bCs/>
        </w:rPr>
        <w:t>Natick, MA, USA</w:t>
      </w:r>
    </w:p>
    <w:p w14:paraId="321AE4AA" w14:textId="527B6E4E" w:rsidR="00BC3930" w:rsidRPr="00D94854" w:rsidRDefault="007C65C3" w:rsidP="00D94854">
      <w:pPr>
        <w:jc w:val="left"/>
        <w:rPr>
          <w:rFonts w:cs="Arial"/>
          <w:bCs/>
        </w:rPr>
      </w:pPr>
      <w:r w:rsidRPr="00D94854">
        <w:rPr>
          <w:rFonts w:cs="Arial"/>
          <w:bCs/>
        </w:rPr>
        <w:t>fang@cytotherax.com</w:t>
      </w:r>
    </w:p>
    <w:p w14:paraId="7CFB6244" w14:textId="77777777" w:rsidR="002916CE" w:rsidRPr="0039797A" w:rsidRDefault="002916CE" w:rsidP="00D94854">
      <w:pPr>
        <w:jc w:val="left"/>
        <w:rPr>
          <w:rFonts w:cs="Arial"/>
          <w:bCs/>
          <w:color w:val="808080"/>
        </w:rPr>
      </w:pPr>
    </w:p>
    <w:p w14:paraId="3479084C" w14:textId="5FCF15E6" w:rsidR="001A6E60" w:rsidRPr="0039797A" w:rsidRDefault="005A17AC" w:rsidP="00D94854">
      <w:pPr>
        <w:jc w:val="left"/>
        <w:rPr>
          <w:rFonts w:cs="Arial"/>
          <w:b/>
          <w:bCs/>
        </w:rPr>
      </w:pPr>
      <w:r w:rsidRPr="0039797A">
        <w:rPr>
          <w:rFonts w:cs="Arial"/>
          <w:b/>
          <w:bCs/>
        </w:rPr>
        <w:t>Sankin, Georgy</w:t>
      </w:r>
    </w:p>
    <w:p w14:paraId="22401CE9" w14:textId="77777777" w:rsidR="001A6E60" w:rsidRPr="00D94854" w:rsidRDefault="001A6E60" w:rsidP="00D94854">
      <w:pPr>
        <w:jc w:val="left"/>
        <w:rPr>
          <w:rFonts w:cs="Arial"/>
          <w:bCs/>
        </w:rPr>
      </w:pPr>
      <w:r w:rsidRPr="00D94854">
        <w:rPr>
          <w:rFonts w:cs="Arial"/>
          <w:bCs/>
        </w:rPr>
        <w:t>Mechanical Engineering and Materials Science</w:t>
      </w:r>
    </w:p>
    <w:p w14:paraId="10A1CD32" w14:textId="77777777" w:rsidR="001A6E60" w:rsidRPr="00D94854" w:rsidRDefault="001A6E60" w:rsidP="00D94854">
      <w:pPr>
        <w:jc w:val="left"/>
        <w:rPr>
          <w:rFonts w:cs="Arial"/>
          <w:bCs/>
        </w:rPr>
      </w:pPr>
      <w:r w:rsidRPr="00D94854">
        <w:rPr>
          <w:rFonts w:cs="Arial"/>
          <w:bCs/>
        </w:rPr>
        <w:t>Duke University</w:t>
      </w:r>
    </w:p>
    <w:p w14:paraId="2A49B3A2" w14:textId="48085487" w:rsidR="001A6E60" w:rsidRPr="00D94854" w:rsidRDefault="001A6E60" w:rsidP="00D94854">
      <w:pPr>
        <w:jc w:val="left"/>
        <w:rPr>
          <w:rFonts w:cs="Arial"/>
          <w:bCs/>
        </w:rPr>
      </w:pPr>
      <w:r w:rsidRPr="00D94854">
        <w:rPr>
          <w:rFonts w:cs="Arial"/>
          <w:bCs/>
        </w:rPr>
        <w:t xml:space="preserve">Durham, </w:t>
      </w:r>
      <w:r w:rsidR="00A10665">
        <w:rPr>
          <w:rFonts w:cs="Arial"/>
          <w:bCs/>
        </w:rPr>
        <w:t>NC, USA</w:t>
      </w:r>
    </w:p>
    <w:p w14:paraId="7A90F732" w14:textId="368D73B0" w:rsidR="0012241B" w:rsidRPr="00D94854" w:rsidRDefault="00BC3930" w:rsidP="00D94854">
      <w:pPr>
        <w:jc w:val="left"/>
        <w:rPr>
          <w:rFonts w:cs="Arial"/>
          <w:bCs/>
        </w:rPr>
      </w:pPr>
      <w:r w:rsidRPr="00D94854">
        <w:rPr>
          <w:rFonts w:cs="Arial"/>
          <w:bCs/>
        </w:rPr>
        <w:t>georgy.sankin@duke.edu</w:t>
      </w:r>
    </w:p>
    <w:p w14:paraId="12471D8B" w14:textId="77777777" w:rsidR="00BC3930" w:rsidRPr="0039797A" w:rsidRDefault="00BC3930" w:rsidP="00D94854">
      <w:pPr>
        <w:jc w:val="left"/>
        <w:rPr>
          <w:rFonts w:cs="Arial"/>
          <w:b/>
          <w:bCs/>
        </w:rPr>
      </w:pPr>
    </w:p>
    <w:p w14:paraId="06064D24" w14:textId="2687F219" w:rsidR="0012241B" w:rsidRPr="0039797A" w:rsidRDefault="005A17AC" w:rsidP="00D94854">
      <w:pPr>
        <w:jc w:val="left"/>
        <w:rPr>
          <w:rFonts w:cs="Arial"/>
          <w:b/>
          <w:bCs/>
        </w:rPr>
      </w:pPr>
      <w:r w:rsidRPr="0039797A">
        <w:rPr>
          <w:rFonts w:cs="Arial"/>
          <w:b/>
          <w:bCs/>
        </w:rPr>
        <w:t>Yang, Chen</w:t>
      </w:r>
    </w:p>
    <w:p w14:paraId="3ACA0916" w14:textId="77777777" w:rsidR="0012241B" w:rsidRPr="00D94854" w:rsidRDefault="0012241B" w:rsidP="00D94854">
      <w:pPr>
        <w:jc w:val="left"/>
        <w:rPr>
          <w:rFonts w:cs="Arial"/>
          <w:bCs/>
        </w:rPr>
      </w:pPr>
      <w:r w:rsidRPr="00D94854">
        <w:rPr>
          <w:rFonts w:cs="Arial"/>
          <w:bCs/>
        </w:rPr>
        <w:t>Mechanical Engineering and Materials Science</w:t>
      </w:r>
    </w:p>
    <w:p w14:paraId="73CB74DE" w14:textId="77777777" w:rsidR="0012241B" w:rsidRPr="00D94854" w:rsidRDefault="0012241B" w:rsidP="00D94854">
      <w:pPr>
        <w:jc w:val="left"/>
        <w:rPr>
          <w:rFonts w:cs="Arial"/>
          <w:bCs/>
        </w:rPr>
      </w:pPr>
      <w:r w:rsidRPr="00D94854">
        <w:rPr>
          <w:rFonts w:cs="Arial"/>
          <w:bCs/>
        </w:rPr>
        <w:t>Duke University</w:t>
      </w:r>
    </w:p>
    <w:p w14:paraId="26683001" w14:textId="41AFF124" w:rsidR="0012241B" w:rsidRPr="00D94854" w:rsidRDefault="0012241B" w:rsidP="00D94854">
      <w:pPr>
        <w:jc w:val="left"/>
        <w:rPr>
          <w:rFonts w:cs="Arial"/>
          <w:bCs/>
        </w:rPr>
      </w:pPr>
      <w:r w:rsidRPr="00D94854">
        <w:rPr>
          <w:rFonts w:cs="Arial"/>
          <w:bCs/>
        </w:rPr>
        <w:t xml:space="preserve">Durham, </w:t>
      </w:r>
      <w:r w:rsidR="00A10665">
        <w:rPr>
          <w:rFonts w:cs="Arial"/>
          <w:bCs/>
        </w:rPr>
        <w:t>NC, USA</w:t>
      </w:r>
    </w:p>
    <w:p w14:paraId="687D17BB" w14:textId="0B419066" w:rsidR="002916CE" w:rsidRPr="00D94854" w:rsidRDefault="00BB51AD" w:rsidP="00D94854">
      <w:pPr>
        <w:jc w:val="left"/>
        <w:rPr>
          <w:rFonts w:cs="Arial"/>
          <w:bCs/>
        </w:rPr>
      </w:pPr>
      <w:r w:rsidRPr="00D94854">
        <w:rPr>
          <w:rFonts w:cs="Arial"/>
          <w:bCs/>
        </w:rPr>
        <w:t>chen.yang2@duke.edu</w:t>
      </w:r>
    </w:p>
    <w:p w14:paraId="1BD51BE1" w14:textId="77777777" w:rsidR="00BB51AD" w:rsidRPr="0039797A" w:rsidRDefault="00BB51AD" w:rsidP="00D94854">
      <w:pPr>
        <w:jc w:val="left"/>
        <w:rPr>
          <w:rFonts w:cs="Arial"/>
          <w:bCs/>
          <w:color w:val="808080"/>
        </w:rPr>
      </w:pPr>
    </w:p>
    <w:p w14:paraId="22043E85" w14:textId="485F5EE1" w:rsidR="002916CE" w:rsidRPr="0039797A" w:rsidRDefault="005A17AC" w:rsidP="00D94854">
      <w:pPr>
        <w:jc w:val="left"/>
        <w:rPr>
          <w:rFonts w:cs="Arial"/>
          <w:b/>
          <w:bCs/>
        </w:rPr>
      </w:pPr>
      <w:r w:rsidRPr="0039797A">
        <w:rPr>
          <w:rFonts w:cs="Arial"/>
          <w:b/>
          <w:bCs/>
        </w:rPr>
        <w:t>Zhong, Pei</w:t>
      </w:r>
    </w:p>
    <w:p w14:paraId="17DF4923" w14:textId="77777777" w:rsidR="002916CE" w:rsidRPr="00D94854" w:rsidRDefault="002916CE" w:rsidP="00D94854">
      <w:pPr>
        <w:jc w:val="left"/>
        <w:rPr>
          <w:rFonts w:cs="Arial"/>
          <w:bCs/>
        </w:rPr>
      </w:pPr>
      <w:r w:rsidRPr="00D94854">
        <w:rPr>
          <w:rFonts w:cs="Arial"/>
          <w:bCs/>
        </w:rPr>
        <w:t>Mechanical Engineering and Materials Science</w:t>
      </w:r>
    </w:p>
    <w:p w14:paraId="6C058EDE" w14:textId="77777777" w:rsidR="002916CE" w:rsidRPr="00D94854" w:rsidRDefault="002916CE" w:rsidP="00D94854">
      <w:pPr>
        <w:jc w:val="left"/>
        <w:rPr>
          <w:rFonts w:cs="Arial"/>
          <w:bCs/>
        </w:rPr>
      </w:pPr>
      <w:r w:rsidRPr="00D94854">
        <w:rPr>
          <w:rFonts w:cs="Arial"/>
          <w:bCs/>
        </w:rPr>
        <w:t>Duke University</w:t>
      </w:r>
    </w:p>
    <w:p w14:paraId="2C46BB9B" w14:textId="6E2CB280" w:rsidR="002916CE" w:rsidRPr="00D94854" w:rsidRDefault="002916CE" w:rsidP="00D94854">
      <w:pPr>
        <w:jc w:val="left"/>
        <w:rPr>
          <w:rFonts w:cs="Arial"/>
          <w:bCs/>
        </w:rPr>
      </w:pPr>
      <w:r w:rsidRPr="00D94854">
        <w:rPr>
          <w:rFonts w:cs="Arial"/>
          <w:bCs/>
        </w:rPr>
        <w:t xml:space="preserve">Durham, </w:t>
      </w:r>
      <w:r w:rsidR="00A10665">
        <w:rPr>
          <w:rFonts w:cs="Arial"/>
          <w:bCs/>
        </w:rPr>
        <w:t>NC, USA</w:t>
      </w:r>
    </w:p>
    <w:p w14:paraId="5302975F" w14:textId="6F26043E" w:rsidR="002916CE" w:rsidRPr="00D94854" w:rsidRDefault="002916CE" w:rsidP="00D94854">
      <w:pPr>
        <w:pStyle w:val="NormalWeb"/>
        <w:spacing w:before="0" w:beforeAutospacing="0" w:after="0" w:afterAutospacing="0"/>
        <w:jc w:val="left"/>
        <w:rPr>
          <w:rFonts w:cs="Arial"/>
          <w:bCs/>
        </w:rPr>
      </w:pPr>
      <w:r w:rsidRPr="00D94854">
        <w:rPr>
          <w:rFonts w:cs="Arial"/>
          <w:bCs/>
        </w:rPr>
        <w:t>pzhong@duke.edu</w:t>
      </w:r>
    </w:p>
    <w:p w14:paraId="25760116" w14:textId="77777777" w:rsidR="002916CE" w:rsidRPr="0039797A" w:rsidRDefault="002916CE" w:rsidP="00D94854">
      <w:pPr>
        <w:pStyle w:val="NormalWeb"/>
        <w:spacing w:before="0" w:beforeAutospacing="0" w:after="0" w:afterAutospacing="0"/>
        <w:jc w:val="left"/>
        <w:rPr>
          <w:rFonts w:cs="Arial"/>
          <w:b/>
          <w:bCs/>
        </w:rPr>
      </w:pPr>
    </w:p>
    <w:p w14:paraId="3B148036" w14:textId="5A137617" w:rsidR="006305D7" w:rsidRPr="0039797A" w:rsidRDefault="006305D7" w:rsidP="00D94854">
      <w:pPr>
        <w:pStyle w:val="NormalWeb"/>
        <w:spacing w:before="0" w:beforeAutospacing="0" w:after="0" w:afterAutospacing="0"/>
        <w:jc w:val="left"/>
        <w:rPr>
          <w:rFonts w:cs="Arial"/>
          <w:i/>
          <w:color w:val="808080"/>
        </w:rPr>
      </w:pPr>
      <w:r w:rsidRPr="0039797A">
        <w:rPr>
          <w:rFonts w:cs="Arial"/>
          <w:b/>
          <w:bCs/>
        </w:rPr>
        <w:t>CORRESPONDING AUTHOR:</w:t>
      </w:r>
    </w:p>
    <w:p w14:paraId="1C875B94" w14:textId="13C6ABF6" w:rsidR="00033066" w:rsidRPr="00D94854" w:rsidRDefault="00FA4616" w:rsidP="00D94854">
      <w:pPr>
        <w:jc w:val="left"/>
        <w:rPr>
          <w:rFonts w:cs="Arial"/>
          <w:bCs/>
        </w:rPr>
      </w:pPr>
      <w:r>
        <w:rPr>
          <w:rFonts w:cs="Arial"/>
          <w:bCs/>
        </w:rPr>
        <w:t>Li</w:t>
      </w:r>
      <w:r w:rsidR="00EA1E98" w:rsidRPr="00D94854">
        <w:rPr>
          <w:rFonts w:cs="Arial"/>
          <w:bCs/>
        </w:rPr>
        <w:t xml:space="preserve">, </w:t>
      </w:r>
      <w:r>
        <w:rPr>
          <w:rFonts w:cs="Arial"/>
          <w:bCs/>
        </w:rPr>
        <w:t>Fenfang</w:t>
      </w:r>
    </w:p>
    <w:p w14:paraId="0FD10CF1" w14:textId="47BFC01A" w:rsidR="00033066" w:rsidRPr="00D94854" w:rsidRDefault="00FA4616" w:rsidP="00D94854">
      <w:pPr>
        <w:jc w:val="left"/>
        <w:rPr>
          <w:rFonts w:cs="Arial"/>
          <w:bCs/>
        </w:rPr>
      </w:pPr>
      <w:r w:rsidRPr="00D94854">
        <w:rPr>
          <w:rFonts w:cs="Arial"/>
          <w:bCs/>
        </w:rPr>
        <w:t>Fenfang.li@duke.edu</w:t>
      </w:r>
    </w:p>
    <w:p w14:paraId="61EA3AA9" w14:textId="77777777" w:rsidR="006305D7" w:rsidRPr="0039797A" w:rsidRDefault="006305D7" w:rsidP="00D94854">
      <w:pPr>
        <w:pStyle w:val="NormalWeb"/>
        <w:spacing w:before="0" w:beforeAutospacing="0" w:after="0" w:afterAutospacing="0"/>
        <w:jc w:val="left"/>
        <w:rPr>
          <w:rFonts w:cs="Arial"/>
          <w:b/>
          <w:bCs/>
        </w:rPr>
      </w:pPr>
    </w:p>
    <w:p w14:paraId="3B385A79" w14:textId="5DC93E34" w:rsidR="006305D7" w:rsidRPr="0039797A" w:rsidRDefault="006305D7" w:rsidP="00D94854">
      <w:pPr>
        <w:pStyle w:val="NormalWeb"/>
        <w:spacing w:before="0" w:beforeAutospacing="0" w:after="0" w:afterAutospacing="0"/>
        <w:jc w:val="left"/>
        <w:rPr>
          <w:rFonts w:cs="Arial"/>
          <w:color w:val="808080"/>
        </w:rPr>
      </w:pPr>
      <w:r w:rsidRPr="0039797A">
        <w:rPr>
          <w:rFonts w:cs="Arial"/>
          <w:b/>
          <w:bCs/>
        </w:rPr>
        <w:t>KEYWORDS:</w:t>
      </w:r>
    </w:p>
    <w:p w14:paraId="7BF399B6" w14:textId="13FFD7BF" w:rsidR="00033066" w:rsidRPr="00D94854" w:rsidRDefault="0055624B" w:rsidP="00D94854">
      <w:pPr>
        <w:pStyle w:val="NormalWeb"/>
        <w:spacing w:before="0" w:beforeAutospacing="0" w:after="0" w:afterAutospacing="0"/>
        <w:jc w:val="left"/>
        <w:rPr>
          <w:rFonts w:cs="Arial"/>
          <w:bCs/>
          <w:color w:val="auto"/>
          <w:lang w:eastAsia="zh-CN"/>
        </w:rPr>
      </w:pPr>
      <w:r w:rsidRPr="00D94854">
        <w:rPr>
          <w:rFonts w:cs="Arial"/>
          <w:bCs/>
          <w:color w:val="auto"/>
        </w:rPr>
        <w:t>M</w:t>
      </w:r>
      <w:r w:rsidR="004E1E5E" w:rsidRPr="00D94854">
        <w:rPr>
          <w:rFonts w:cs="Arial"/>
          <w:bCs/>
          <w:color w:val="auto"/>
        </w:rPr>
        <w:t>icrofluidics</w:t>
      </w:r>
      <w:r w:rsidR="004E1E5E" w:rsidRPr="00D94854">
        <w:rPr>
          <w:rFonts w:cs="Arial" w:hint="eastAsia"/>
          <w:bCs/>
          <w:color w:val="auto"/>
          <w:lang w:eastAsia="zh-CN"/>
        </w:rPr>
        <w:t xml:space="preserve">; </w:t>
      </w:r>
      <w:r w:rsidR="00BD1B31" w:rsidRPr="00D94854">
        <w:rPr>
          <w:rFonts w:cs="Arial"/>
          <w:bCs/>
          <w:color w:val="auto"/>
        </w:rPr>
        <w:t>single</w:t>
      </w:r>
      <w:r w:rsidR="00C96750">
        <w:rPr>
          <w:rFonts w:cs="Arial"/>
          <w:bCs/>
          <w:color w:val="auto"/>
        </w:rPr>
        <w:t>-</w:t>
      </w:r>
      <w:r w:rsidR="00BD1B31" w:rsidRPr="00D94854">
        <w:rPr>
          <w:rFonts w:cs="Arial"/>
          <w:bCs/>
          <w:color w:val="auto"/>
        </w:rPr>
        <w:t>cell analysis</w:t>
      </w:r>
      <w:r w:rsidR="004E1E5E" w:rsidRPr="00D94854">
        <w:rPr>
          <w:rFonts w:cs="Arial" w:hint="eastAsia"/>
          <w:bCs/>
          <w:color w:val="auto"/>
          <w:lang w:eastAsia="zh-CN"/>
        </w:rPr>
        <w:t xml:space="preserve">; </w:t>
      </w:r>
      <w:r w:rsidR="00613F03" w:rsidRPr="00D94854">
        <w:rPr>
          <w:rFonts w:cs="Arial"/>
          <w:bCs/>
          <w:color w:val="auto"/>
        </w:rPr>
        <w:t>cavitation</w:t>
      </w:r>
      <w:r w:rsidR="004E1E5E" w:rsidRPr="00D94854">
        <w:rPr>
          <w:rFonts w:cs="Arial"/>
          <w:bCs/>
          <w:color w:val="auto"/>
        </w:rPr>
        <w:t>;</w:t>
      </w:r>
      <w:r w:rsidRPr="00D94854">
        <w:rPr>
          <w:rFonts w:cs="Arial"/>
          <w:bCs/>
          <w:color w:val="auto"/>
        </w:rPr>
        <w:t xml:space="preserve"> </w:t>
      </w:r>
      <w:r w:rsidR="00033066" w:rsidRPr="00D94854">
        <w:rPr>
          <w:rFonts w:cs="Arial"/>
          <w:bCs/>
          <w:color w:val="auto"/>
        </w:rPr>
        <w:t>cell pattering</w:t>
      </w:r>
      <w:r w:rsidR="004E1E5E" w:rsidRPr="00D94854">
        <w:rPr>
          <w:rFonts w:cs="Arial"/>
          <w:bCs/>
          <w:color w:val="auto"/>
        </w:rPr>
        <w:t>; jetting flow</w:t>
      </w:r>
      <w:r w:rsidR="004E1E5E" w:rsidRPr="00D94854">
        <w:rPr>
          <w:rFonts w:cs="Arial" w:hint="eastAsia"/>
          <w:bCs/>
          <w:color w:val="auto"/>
          <w:lang w:eastAsia="zh-CN"/>
        </w:rPr>
        <w:t>;</w:t>
      </w:r>
      <w:r w:rsidRPr="00D94854">
        <w:rPr>
          <w:rFonts w:cs="Arial"/>
          <w:bCs/>
          <w:color w:val="auto"/>
        </w:rPr>
        <w:t xml:space="preserve"> </w:t>
      </w:r>
      <w:r w:rsidR="00033066" w:rsidRPr="00D94854">
        <w:rPr>
          <w:rFonts w:cs="Arial"/>
          <w:bCs/>
          <w:color w:val="auto"/>
        </w:rPr>
        <w:t>membrane poration</w:t>
      </w:r>
      <w:r w:rsidR="004E1E5E" w:rsidRPr="00D94854">
        <w:rPr>
          <w:rFonts w:cs="Arial" w:hint="eastAsia"/>
          <w:bCs/>
          <w:color w:val="auto"/>
          <w:lang w:eastAsia="zh-CN"/>
        </w:rPr>
        <w:t xml:space="preserve">; </w:t>
      </w:r>
      <w:r w:rsidR="004E1E5E" w:rsidRPr="00D94854">
        <w:rPr>
          <w:rFonts w:cs="Arial"/>
          <w:bCs/>
          <w:color w:val="auto"/>
        </w:rPr>
        <w:t>membrane deformation</w:t>
      </w:r>
      <w:r w:rsidR="004E1E5E" w:rsidRPr="00D94854">
        <w:rPr>
          <w:rFonts w:cs="Arial" w:hint="eastAsia"/>
          <w:bCs/>
          <w:color w:val="auto"/>
          <w:lang w:eastAsia="zh-CN"/>
        </w:rPr>
        <w:t xml:space="preserve">; </w:t>
      </w:r>
      <w:r w:rsidR="00033066" w:rsidRPr="00D94854">
        <w:rPr>
          <w:rFonts w:cs="Arial"/>
          <w:bCs/>
          <w:color w:val="auto"/>
        </w:rPr>
        <w:t>calcium response</w:t>
      </w:r>
      <w:r w:rsidR="004E1E5E" w:rsidRPr="00D94854">
        <w:rPr>
          <w:rFonts w:cs="Arial" w:hint="eastAsia"/>
          <w:bCs/>
          <w:color w:val="auto"/>
          <w:lang w:eastAsia="zh-CN"/>
        </w:rPr>
        <w:t>.</w:t>
      </w:r>
    </w:p>
    <w:p w14:paraId="4B5CDF71" w14:textId="77777777" w:rsidR="006305D7" w:rsidRPr="0039797A" w:rsidRDefault="006305D7" w:rsidP="00D94854">
      <w:pPr>
        <w:pStyle w:val="NormalWeb"/>
        <w:spacing w:before="0" w:beforeAutospacing="0" w:after="0" w:afterAutospacing="0"/>
        <w:jc w:val="left"/>
        <w:rPr>
          <w:rFonts w:cs="Arial"/>
        </w:rPr>
      </w:pPr>
    </w:p>
    <w:p w14:paraId="7CFCC9FB" w14:textId="3A7CD419" w:rsidR="006305D7" w:rsidRPr="0039797A" w:rsidRDefault="006305D7" w:rsidP="00D94854">
      <w:pPr>
        <w:jc w:val="left"/>
        <w:rPr>
          <w:rFonts w:cs="Arial"/>
          <w:color w:val="808080"/>
        </w:rPr>
      </w:pPr>
      <w:r w:rsidRPr="0039797A">
        <w:rPr>
          <w:rFonts w:cs="Arial"/>
          <w:b/>
          <w:bCs/>
        </w:rPr>
        <w:t>SHORT ABSTRACT:</w:t>
      </w:r>
    </w:p>
    <w:p w14:paraId="08DDA324" w14:textId="3C3995DB" w:rsidR="00C33818" w:rsidRPr="0039797A" w:rsidRDefault="00C33818" w:rsidP="00D94854">
      <w:pPr>
        <w:jc w:val="left"/>
        <w:rPr>
          <w:rFonts w:cs="Arial"/>
          <w:color w:val="808080"/>
        </w:rPr>
      </w:pPr>
      <w:r w:rsidRPr="0039797A">
        <w:rPr>
          <w:shd w:val="clear" w:color="auto" w:fill="FFFFFF"/>
        </w:rPr>
        <w:t xml:space="preserve">A microfluidic chip </w:t>
      </w:r>
      <w:r w:rsidR="00C96750">
        <w:rPr>
          <w:shd w:val="clear" w:color="auto" w:fill="FFFFFF"/>
        </w:rPr>
        <w:t>wa</w:t>
      </w:r>
      <w:r w:rsidRPr="0039797A">
        <w:rPr>
          <w:shd w:val="clear" w:color="auto" w:fill="FFFFFF"/>
        </w:rPr>
        <w:t xml:space="preserve">s fabricated </w:t>
      </w:r>
      <w:r w:rsidR="00A2693E" w:rsidRPr="0039797A">
        <w:rPr>
          <w:shd w:val="clear" w:color="auto" w:fill="FFFFFF"/>
        </w:rPr>
        <w:t xml:space="preserve">to produce </w:t>
      </w:r>
      <w:r w:rsidRPr="0039797A">
        <w:rPr>
          <w:shd w:val="clear" w:color="auto" w:fill="FFFFFF"/>
        </w:rPr>
        <w:t xml:space="preserve">pairs of gold dots for tandem bubble generation </w:t>
      </w:r>
      <w:r w:rsidRPr="0039797A">
        <w:rPr>
          <w:shd w:val="clear" w:color="auto" w:fill="FFFFFF"/>
        </w:rPr>
        <w:lastRenderedPageBreak/>
        <w:t xml:space="preserve">and </w:t>
      </w:r>
      <w:r w:rsidR="005F3F66" w:rsidRPr="0039797A">
        <w:rPr>
          <w:shd w:val="clear" w:color="auto" w:fill="FFFFFF"/>
        </w:rPr>
        <w:t xml:space="preserve">fibronectin-coated </w:t>
      </w:r>
      <w:r w:rsidR="00A2693E" w:rsidRPr="0039797A">
        <w:rPr>
          <w:shd w:val="clear" w:color="auto" w:fill="FFFFFF"/>
        </w:rPr>
        <w:t xml:space="preserve">islands for </w:t>
      </w:r>
      <w:r w:rsidRPr="0039797A">
        <w:rPr>
          <w:shd w:val="clear" w:color="auto" w:fill="FFFFFF"/>
        </w:rPr>
        <w:t>single</w:t>
      </w:r>
      <w:r w:rsidR="00C96750">
        <w:rPr>
          <w:shd w:val="clear" w:color="auto" w:fill="FFFFFF"/>
        </w:rPr>
        <w:t>-</w:t>
      </w:r>
      <w:r w:rsidRPr="0039797A">
        <w:rPr>
          <w:shd w:val="clear" w:color="auto" w:fill="FFFFFF"/>
        </w:rPr>
        <w:t xml:space="preserve">cell patterning nearby. The resultant flow field </w:t>
      </w:r>
      <w:r w:rsidR="00C96750">
        <w:rPr>
          <w:shd w:val="clear" w:color="auto" w:fill="FFFFFF"/>
        </w:rPr>
        <w:t>wa</w:t>
      </w:r>
      <w:r w:rsidRPr="0039797A">
        <w:rPr>
          <w:shd w:val="clear" w:color="auto" w:fill="FFFFFF"/>
        </w:rPr>
        <w:t xml:space="preserve">s characterized </w:t>
      </w:r>
      <w:r w:rsidR="00475F22" w:rsidRPr="0039797A">
        <w:rPr>
          <w:shd w:val="clear" w:color="auto" w:fill="FFFFFF"/>
        </w:rPr>
        <w:t xml:space="preserve">by </w:t>
      </w:r>
      <w:r w:rsidRPr="0039797A">
        <w:rPr>
          <w:shd w:val="clear" w:color="auto" w:fill="FFFFFF"/>
        </w:rPr>
        <w:t xml:space="preserve">particle image velocimetry and </w:t>
      </w:r>
      <w:r w:rsidR="00C96750">
        <w:rPr>
          <w:shd w:val="clear" w:color="auto" w:fill="FFFFFF"/>
        </w:rPr>
        <w:t>wa</w:t>
      </w:r>
      <w:r w:rsidR="007775AE" w:rsidRPr="0039797A">
        <w:rPr>
          <w:shd w:val="clear" w:color="auto" w:fill="FFFFFF"/>
        </w:rPr>
        <w:t>s employed</w:t>
      </w:r>
      <w:r w:rsidRPr="0039797A">
        <w:rPr>
          <w:shd w:val="clear" w:color="auto" w:fill="FFFFFF"/>
        </w:rPr>
        <w:t xml:space="preserve"> to study </w:t>
      </w:r>
      <w:r w:rsidR="007775AE" w:rsidRPr="0039797A">
        <w:rPr>
          <w:shd w:val="clear" w:color="auto" w:fill="FFFFFF"/>
        </w:rPr>
        <w:t>various bioeffects</w:t>
      </w:r>
      <w:r w:rsidR="00C96750">
        <w:rPr>
          <w:shd w:val="clear" w:color="auto" w:fill="FFFFFF"/>
        </w:rPr>
        <w:t>,</w:t>
      </w:r>
      <w:r w:rsidR="007775AE" w:rsidRPr="0039797A">
        <w:rPr>
          <w:shd w:val="clear" w:color="auto" w:fill="FFFFFF"/>
        </w:rPr>
        <w:t xml:space="preserve"> including </w:t>
      </w:r>
      <w:r w:rsidRPr="0039797A">
        <w:rPr>
          <w:shd w:val="clear" w:color="auto" w:fill="FFFFFF"/>
        </w:rPr>
        <w:t>cell membrane poration, membrane deformation</w:t>
      </w:r>
      <w:r w:rsidR="00C96750">
        <w:rPr>
          <w:shd w:val="clear" w:color="auto" w:fill="FFFFFF"/>
        </w:rPr>
        <w:t>,</w:t>
      </w:r>
      <w:r w:rsidRPr="0039797A">
        <w:rPr>
          <w:shd w:val="clear" w:color="auto" w:fill="FFFFFF"/>
        </w:rPr>
        <w:t xml:space="preserve"> and intracellular calcium response.</w:t>
      </w:r>
    </w:p>
    <w:p w14:paraId="39C8406B" w14:textId="77777777" w:rsidR="006305D7" w:rsidRPr="0039797A" w:rsidRDefault="006305D7" w:rsidP="00D94854">
      <w:pPr>
        <w:jc w:val="left"/>
        <w:rPr>
          <w:rFonts w:cs="Arial"/>
        </w:rPr>
      </w:pPr>
    </w:p>
    <w:p w14:paraId="34394B74" w14:textId="4D400D9D" w:rsidR="006305D7" w:rsidRPr="0039797A" w:rsidRDefault="006305D7" w:rsidP="00D94854">
      <w:pPr>
        <w:jc w:val="left"/>
        <w:rPr>
          <w:rFonts w:cs="Arial"/>
          <w:color w:val="808080"/>
        </w:rPr>
      </w:pPr>
      <w:r w:rsidRPr="0039797A">
        <w:rPr>
          <w:rFonts w:cs="Arial"/>
          <w:b/>
          <w:bCs/>
        </w:rPr>
        <w:t>LONG ABSTRACT:</w:t>
      </w:r>
    </w:p>
    <w:p w14:paraId="1510706B" w14:textId="6F12DCA3" w:rsidR="006305D7" w:rsidRPr="0039797A" w:rsidRDefault="00C9505B" w:rsidP="00D94854">
      <w:pPr>
        <w:jc w:val="left"/>
        <w:rPr>
          <w:shd w:val="clear" w:color="auto" w:fill="FFFFFF"/>
        </w:rPr>
      </w:pPr>
      <w:r w:rsidRPr="0039797A">
        <w:rPr>
          <w:shd w:val="clear" w:color="auto" w:fill="FFFFFF"/>
        </w:rPr>
        <w:t xml:space="preserve">In this manuscript, we first </w:t>
      </w:r>
      <w:r w:rsidR="00475F22" w:rsidRPr="0039797A">
        <w:rPr>
          <w:shd w:val="clear" w:color="auto" w:fill="FFFFFF"/>
        </w:rPr>
        <w:t xml:space="preserve">describe </w:t>
      </w:r>
      <w:r w:rsidRPr="0039797A">
        <w:rPr>
          <w:shd w:val="clear" w:color="auto" w:fill="FFFFFF"/>
        </w:rPr>
        <w:t xml:space="preserve">the fabrication </w:t>
      </w:r>
      <w:r w:rsidR="002D7F58">
        <w:rPr>
          <w:shd w:val="clear" w:color="auto" w:fill="FFFFFF"/>
        </w:rPr>
        <w:t xml:space="preserve">protocol </w:t>
      </w:r>
      <w:r w:rsidRPr="0039797A">
        <w:rPr>
          <w:shd w:val="clear" w:color="auto" w:fill="FFFFFF"/>
        </w:rPr>
        <w:t xml:space="preserve">of </w:t>
      </w:r>
      <w:r w:rsidR="00A927DA" w:rsidRPr="0039797A">
        <w:rPr>
          <w:shd w:val="clear" w:color="auto" w:fill="FFFFFF"/>
        </w:rPr>
        <w:t>a microfluidic chip</w:t>
      </w:r>
      <w:r w:rsidR="00C96750">
        <w:rPr>
          <w:shd w:val="clear" w:color="auto" w:fill="FFFFFF"/>
        </w:rPr>
        <w:t>,</w:t>
      </w:r>
      <w:r w:rsidR="00A927DA" w:rsidRPr="0039797A">
        <w:rPr>
          <w:shd w:val="clear" w:color="auto" w:fill="FFFFFF"/>
        </w:rPr>
        <w:t xml:space="preserve"> with </w:t>
      </w:r>
      <w:r w:rsidRPr="0039797A">
        <w:rPr>
          <w:shd w:val="clear" w:color="auto" w:fill="FFFFFF"/>
        </w:rPr>
        <w:t>gold dots</w:t>
      </w:r>
      <w:r w:rsidR="002C6E74" w:rsidRPr="0039797A">
        <w:rPr>
          <w:shd w:val="clear" w:color="auto" w:fill="FFFFFF"/>
        </w:rPr>
        <w:t xml:space="preserve"> and fibronectin-coated regions on the same glass substrate</w:t>
      </w:r>
      <w:r w:rsidR="00C96750">
        <w:rPr>
          <w:shd w:val="clear" w:color="auto" w:fill="FFFFFF"/>
        </w:rPr>
        <w:t>,</w:t>
      </w:r>
      <w:r w:rsidRPr="0039797A">
        <w:rPr>
          <w:shd w:val="clear" w:color="auto" w:fill="FFFFFF"/>
        </w:rPr>
        <w:t xml:space="preserve"> </w:t>
      </w:r>
      <w:r w:rsidR="00C96750">
        <w:rPr>
          <w:shd w:val="clear" w:color="auto" w:fill="FFFFFF"/>
        </w:rPr>
        <w:t>that</w:t>
      </w:r>
      <w:r w:rsidR="00C96750" w:rsidRPr="0039797A">
        <w:rPr>
          <w:shd w:val="clear" w:color="auto" w:fill="FFFFFF"/>
        </w:rPr>
        <w:t xml:space="preserve"> </w:t>
      </w:r>
      <w:r w:rsidR="00CB1C28" w:rsidRPr="0039797A">
        <w:rPr>
          <w:shd w:val="clear" w:color="auto" w:fill="FFFFFF"/>
        </w:rPr>
        <w:t xml:space="preserve">precisely </w:t>
      </w:r>
      <w:r w:rsidR="00A927DA" w:rsidRPr="0039797A">
        <w:rPr>
          <w:shd w:val="clear" w:color="auto" w:fill="FFFFFF"/>
        </w:rPr>
        <w:t>control</w:t>
      </w:r>
      <w:r w:rsidR="00C96750">
        <w:rPr>
          <w:shd w:val="clear" w:color="auto" w:fill="FFFFFF"/>
        </w:rPr>
        <w:t>s</w:t>
      </w:r>
      <w:r w:rsidR="00A927DA" w:rsidRPr="0039797A">
        <w:rPr>
          <w:shd w:val="clear" w:color="auto" w:fill="FFFFFF"/>
        </w:rPr>
        <w:t xml:space="preserve"> </w:t>
      </w:r>
      <w:r w:rsidR="00CB1C28" w:rsidRPr="0039797A">
        <w:rPr>
          <w:shd w:val="clear" w:color="auto" w:fill="FFFFFF"/>
        </w:rPr>
        <w:t xml:space="preserve">the </w:t>
      </w:r>
      <w:r w:rsidR="00A927DA" w:rsidRPr="0039797A">
        <w:rPr>
          <w:shd w:val="clear" w:color="auto" w:fill="FFFFFF"/>
        </w:rPr>
        <w:t xml:space="preserve">generation </w:t>
      </w:r>
      <w:r w:rsidR="00475F22" w:rsidRPr="0039797A">
        <w:rPr>
          <w:shd w:val="clear" w:color="auto" w:fill="FFFFFF"/>
        </w:rPr>
        <w:t xml:space="preserve">of tandem bubbles </w:t>
      </w:r>
      <w:r w:rsidRPr="0039797A">
        <w:rPr>
          <w:shd w:val="clear" w:color="auto" w:fill="FFFFFF"/>
        </w:rPr>
        <w:t>and</w:t>
      </w:r>
      <w:r w:rsidR="004C217A" w:rsidRPr="0039797A">
        <w:rPr>
          <w:shd w:val="clear" w:color="auto" w:fill="FFFFFF"/>
        </w:rPr>
        <w:t xml:space="preserve"> </w:t>
      </w:r>
      <w:r w:rsidR="00475F22" w:rsidRPr="0039797A">
        <w:rPr>
          <w:shd w:val="clear" w:color="auto" w:fill="FFFFFF"/>
        </w:rPr>
        <w:t xml:space="preserve">individual </w:t>
      </w:r>
      <w:r w:rsidRPr="0039797A">
        <w:rPr>
          <w:shd w:val="clear" w:color="auto" w:fill="FFFFFF"/>
        </w:rPr>
        <w:t>cell</w:t>
      </w:r>
      <w:r w:rsidR="00475F22" w:rsidRPr="0039797A">
        <w:rPr>
          <w:shd w:val="clear" w:color="auto" w:fill="FFFFFF"/>
        </w:rPr>
        <w:t>s</w:t>
      </w:r>
      <w:r w:rsidRPr="0039797A">
        <w:rPr>
          <w:shd w:val="clear" w:color="auto" w:fill="FFFFFF"/>
        </w:rPr>
        <w:t xml:space="preserve"> pattern</w:t>
      </w:r>
      <w:r w:rsidR="00475F22" w:rsidRPr="0039797A">
        <w:rPr>
          <w:shd w:val="clear" w:color="auto" w:fill="FFFFFF"/>
        </w:rPr>
        <w:t>ed n</w:t>
      </w:r>
      <w:r w:rsidR="0062727C" w:rsidRPr="0039797A">
        <w:rPr>
          <w:shd w:val="clear" w:color="auto" w:fill="FFFFFF"/>
        </w:rPr>
        <w:t>earb</w:t>
      </w:r>
      <w:r w:rsidR="00475F22" w:rsidRPr="0039797A">
        <w:rPr>
          <w:shd w:val="clear" w:color="auto" w:fill="FFFFFF"/>
        </w:rPr>
        <w:t>y with well-</w:t>
      </w:r>
      <w:r w:rsidR="00A927DA" w:rsidRPr="0039797A">
        <w:rPr>
          <w:shd w:val="clear" w:color="auto" w:fill="FFFFFF"/>
        </w:rPr>
        <w:t>define</w:t>
      </w:r>
      <w:r w:rsidR="00475F22" w:rsidRPr="0039797A">
        <w:rPr>
          <w:shd w:val="clear" w:color="auto" w:fill="FFFFFF"/>
        </w:rPr>
        <w:t>d</w:t>
      </w:r>
      <w:r w:rsidR="00A927DA" w:rsidRPr="0039797A">
        <w:rPr>
          <w:shd w:val="clear" w:color="auto" w:fill="FFFFFF"/>
        </w:rPr>
        <w:t xml:space="preserve"> location</w:t>
      </w:r>
      <w:r w:rsidR="00C96750">
        <w:rPr>
          <w:shd w:val="clear" w:color="auto" w:fill="FFFFFF"/>
        </w:rPr>
        <w:t>s</w:t>
      </w:r>
      <w:r w:rsidR="00A927DA" w:rsidRPr="0039797A">
        <w:rPr>
          <w:shd w:val="clear" w:color="auto" w:fill="FFFFFF"/>
        </w:rPr>
        <w:t xml:space="preserve"> and shape</w:t>
      </w:r>
      <w:r w:rsidR="00C96750">
        <w:rPr>
          <w:shd w:val="clear" w:color="auto" w:fill="FFFFFF"/>
        </w:rPr>
        <w:t>s</w:t>
      </w:r>
      <w:r w:rsidRPr="0039797A">
        <w:rPr>
          <w:shd w:val="clear" w:color="auto" w:fill="FFFFFF"/>
        </w:rPr>
        <w:t xml:space="preserve">. We then </w:t>
      </w:r>
      <w:r w:rsidR="00A927DA" w:rsidRPr="0039797A">
        <w:rPr>
          <w:shd w:val="clear" w:color="auto" w:fill="FFFFFF"/>
        </w:rPr>
        <w:t>demonstrate</w:t>
      </w:r>
      <w:r w:rsidRPr="0039797A">
        <w:rPr>
          <w:shd w:val="clear" w:color="auto" w:fill="FFFFFF"/>
        </w:rPr>
        <w:t xml:space="preserve"> the generation of tandem bubbles </w:t>
      </w:r>
      <w:r w:rsidR="002C6E74" w:rsidRPr="0039797A">
        <w:rPr>
          <w:shd w:val="clear" w:color="auto" w:fill="FFFFFF"/>
        </w:rPr>
        <w:t xml:space="preserve">by </w:t>
      </w:r>
      <w:r w:rsidR="00475F22" w:rsidRPr="0039797A">
        <w:rPr>
          <w:shd w:val="clear" w:color="auto" w:fill="FFFFFF"/>
        </w:rPr>
        <w:t xml:space="preserve">using </w:t>
      </w:r>
      <w:r w:rsidRPr="0039797A">
        <w:rPr>
          <w:shd w:val="clear" w:color="auto" w:fill="FFFFFF"/>
        </w:rPr>
        <w:t xml:space="preserve">two pulsed lasers </w:t>
      </w:r>
      <w:r w:rsidR="0062727C" w:rsidRPr="0039797A">
        <w:rPr>
          <w:shd w:val="clear" w:color="auto" w:fill="FFFFFF"/>
        </w:rPr>
        <w:t xml:space="preserve">illuminating </w:t>
      </w:r>
      <w:r w:rsidR="002C6E74" w:rsidRPr="0039797A">
        <w:rPr>
          <w:shd w:val="clear" w:color="auto" w:fill="FFFFFF"/>
        </w:rPr>
        <w:t>a pair</w:t>
      </w:r>
      <w:r w:rsidR="0062727C" w:rsidRPr="0039797A">
        <w:rPr>
          <w:shd w:val="clear" w:color="auto" w:fill="FFFFFF"/>
        </w:rPr>
        <w:t xml:space="preserve"> of gold dots </w:t>
      </w:r>
      <w:r w:rsidR="00A927DA" w:rsidRPr="0039797A">
        <w:rPr>
          <w:shd w:val="clear" w:color="auto" w:fill="FFFFFF"/>
        </w:rPr>
        <w:t xml:space="preserve">with a </w:t>
      </w:r>
      <w:r w:rsidR="0062727C" w:rsidRPr="0039797A">
        <w:rPr>
          <w:shd w:val="clear" w:color="auto" w:fill="FFFFFF"/>
        </w:rPr>
        <w:t>few</w:t>
      </w:r>
      <w:r w:rsidR="00C96750">
        <w:rPr>
          <w:shd w:val="clear" w:color="auto" w:fill="FFFFFF"/>
        </w:rPr>
        <w:t>-</w:t>
      </w:r>
      <w:r w:rsidR="0062727C" w:rsidRPr="0039797A">
        <w:rPr>
          <w:shd w:val="clear" w:color="auto" w:fill="FFFFFF"/>
        </w:rPr>
        <w:t xml:space="preserve">microsecond </w:t>
      </w:r>
      <w:r w:rsidR="00A927DA" w:rsidRPr="0039797A">
        <w:rPr>
          <w:shd w:val="clear" w:color="auto" w:fill="FFFFFF"/>
        </w:rPr>
        <w:t>time delay</w:t>
      </w:r>
      <w:r w:rsidRPr="0039797A">
        <w:rPr>
          <w:shd w:val="clear" w:color="auto" w:fill="FFFFFF"/>
        </w:rPr>
        <w:t xml:space="preserve">. </w:t>
      </w:r>
      <w:r w:rsidR="00A927DA" w:rsidRPr="0039797A">
        <w:rPr>
          <w:shd w:val="clear" w:color="auto" w:fill="FFFFFF"/>
        </w:rPr>
        <w:t>We v</w:t>
      </w:r>
      <w:r w:rsidRPr="0039797A">
        <w:rPr>
          <w:shd w:val="clear" w:color="auto" w:fill="FFFFFF"/>
        </w:rPr>
        <w:t>isualiz</w:t>
      </w:r>
      <w:r w:rsidR="00A927DA" w:rsidRPr="0039797A">
        <w:rPr>
          <w:shd w:val="clear" w:color="auto" w:fill="FFFFFF"/>
        </w:rPr>
        <w:t>e</w:t>
      </w:r>
      <w:r w:rsidRPr="0039797A">
        <w:rPr>
          <w:shd w:val="clear" w:color="auto" w:fill="FFFFFF"/>
        </w:rPr>
        <w:t xml:space="preserve"> the bubble-bubble interaction</w:t>
      </w:r>
      <w:r w:rsidR="002C6E74" w:rsidRPr="0039797A">
        <w:rPr>
          <w:shd w:val="clear" w:color="auto" w:fill="FFFFFF"/>
        </w:rPr>
        <w:t xml:space="preserve"> and jet formation</w:t>
      </w:r>
      <w:r w:rsidRPr="0039797A">
        <w:rPr>
          <w:shd w:val="clear" w:color="auto" w:fill="FFFFFF"/>
        </w:rPr>
        <w:t xml:space="preserve"> </w:t>
      </w:r>
      <w:r w:rsidR="0062727C" w:rsidRPr="0039797A">
        <w:rPr>
          <w:shd w:val="clear" w:color="auto" w:fill="FFFFFF"/>
        </w:rPr>
        <w:t xml:space="preserve">by </w:t>
      </w:r>
      <w:r w:rsidR="00A927DA" w:rsidRPr="0039797A">
        <w:rPr>
          <w:shd w:val="clear" w:color="auto" w:fill="FFFFFF"/>
        </w:rPr>
        <w:t>high</w:t>
      </w:r>
      <w:r w:rsidR="00475F22" w:rsidRPr="0039797A">
        <w:rPr>
          <w:shd w:val="clear" w:color="auto" w:fill="FFFFFF"/>
        </w:rPr>
        <w:t>-</w:t>
      </w:r>
      <w:r w:rsidR="00A927DA" w:rsidRPr="0039797A">
        <w:rPr>
          <w:shd w:val="clear" w:color="auto" w:fill="FFFFFF"/>
        </w:rPr>
        <w:t xml:space="preserve">speed imaging </w:t>
      </w:r>
      <w:r w:rsidRPr="0039797A">
        <w:rPr>
          <w:shd w:val="clear" w:color="auto" w:fill="FFFFFF"/>
        </w:rPr>
        <w:t xml:space="preserve">and </w:t>
      </w:r>
      <w:r w:rsidR="00A927DA" w:rsidRPr="0039797A">
        <w:rPr>
          <w:shd w:val="clear" w:color="auto" w:fill="FFFFFF"/>
        </w:rPr>
        <w:t xml:space="preserve">characterize </w:t>
      </w:r>
      <w:r w:rsidRPr="0039797A">
        <w:rPr>
          <w:shd w:val="clear" w:color="auto" w:fill="FFFFFF"/>
        </w:rPr>
        <w:t>the resultant flow field</w:t>
      </w:r>
      <w:r w:rsidR="00A927DA" w:rsidRPr="0039797A">
        <w:rPr>
          <w:shd w:val="clear" w:color="auto" w:fill="FFFFFF"/>
        </w:rPr>
        <w:t xml:space="preserve"> </w:t>
      </w:r>
      <w:r w:rsidR="0062727C" w:rsidRPr="0039797A">
        <w:rPr>
          <w:shd w:val="clear" w:color="auto" w:fill="FFFFFF"/>
        </w:rPr>
        <w:t xml:space="preserve">using </w:t>
      </w:r>
      <w:r w:rsidR="00A927DA" w:rsidRPr="0039797A">
        <w:rPr>
          <w:shd w:val="clear" w:color="auto" w:fill="FFFFFF"/>
        </w:rPr>
        <w:t>particle image velocimetry</w:t>
      </w:r>
      <w:r w:rsidR="00284BDB">
        <w:rPr>
          <w:shd w:val="clear" w:color="auto" w:fill="FFFFFF"/>
        </w:rPr>
        <w:t xml:space="preserve"> (PIV)</w:t>
      </w:r>
      <w:r w:rsidRPr="0039797A">
        <w:rPr>
          <w:shd w:val="clear" w:color="auto" w:fill="FFFFFF"/>
        </w:rPr>
        <w:t xml:space="preserve">. Finally, we </w:t>
      </w:r>
      <w:r w:rsidR="0062727C" w:rsidRPr="0039797A">
        <w:rPr>
          <w:shd w:val="clear" w:color="auto" w:fill="FFFFFF"/>
        </w:rPr>
        <w:t xml:space="preserve">present </w:t>
      </w:r>
      <w:r w:rsidRPr="0039797A">
        <w:rPr>
          <w:shd w:val="clear" w:color="auto" w:fill="FFFFFF"/>
        </w:rPr>
        <w:t xml:space="preserve">some applications of this technique for single cell analysis, including cell membrane poration with macromolecule uptake, </w:t>
      </w:r>
      <w:r w:rsidR="00A927DA" w:rsidRPr="0039797A">
        <w:rPr>
          <w:shd w:val="clear" w:color="auto" w:fill="FFFFFF"/>
        </w:rPr>
        <w:t xml:space="preserve">localized </w:t>
      </w:r>
      <w:r w:rsidRPr="0039797A">
        <w:rPr>
          <w:shd w:val="clear" w:color="auto" w:fill="FFFFFF"/>
        </w:rPr>
        <w:t>membrane deformation</w:t>
      </w:r>
      <w:r w:rsidR="00A927DA" w:rsidRPr="0039797A">
        <w:rPr>
          <w:shd w:val="clear" w:color="auto" w:fill="FFFFFF"/>
        </w:rPr>
        <w:t xml:space="preserve"> </w:t>
      </w:r>
      <w:r w:rsidR="0062727C" w:rsidRPr="0039797A">
        <w:rPr>
          <w:shd w:val="clear" w:color="auto" w:fill="FFFFFF"/>
        </w:rPr>
        <w:t xml:space="preserve">determined </w:t>
      </w:r>
      <w:r w:rsidR="007E33F7" w:rsidRPr="0039797A">
        <w:rPr>
          <w:shd w:val="clear" w:color="auto" w:fill="FFFFFF"/>
        </w:rPr>
        <w:t xml:space="preserve">by </w:t>
      </w:r>
      <w:r w:rsidR="00A927DA" w:rsidRPr="0039797A">
        <w:rPr>
          <w:shd w:val="clear" w:color="auto" w:fill="FFFFFF"/>
        </w:rPr>
        <w:t>the displacement</w:t>
      </w:r>
      <w:r w:rsidR="007838A0" w:rsidRPr="0039797A">
        <w:rPr>
          <w:shd w:val="clear" w:color="auto" w:fill="FFFFFF"/>
        </w:rPr>
        <w:t>s</w:t>
      </w:r>
      <w:r w:rsidR="00A927DA" w:rsidRPr="0039797A">
        <w:rPr>
          <w:shd w:val="clear" w:color="auto" w:fill="FFFFFF"/>
        </w:rPr>
        <w:t xml:space="preserve"> of attached </w:t>
      </w:r>
      <w:r w:rsidR="001C4DE4">
        <w:rPr>
          <w:shd w:val="clear" w:color="auto" w:fill="FFFFFF"/>
        </w:rPr>
        <w:t xml:space="preserve">integrin-binding </w:t>
      </w:r>
      <w:r w:rsidR="00A927DA" w:rsidRPr="0039797A">
        <w:rPr>
          <w:shd w:val="clear" w:color="auto" w:fill="FFFFFF"/>
        </w:rPr>
        <w:t>beads</w:t>
      </w:r>
      <w:r w:rsidRPr="0039797A">
        <w:rPr>
          <w:shd w:val="clear" w:color="auto" w:fill="FFFFFF"/>
        </w:rPr>
        <w:t xml:space="preserve">, and </w:t>
      </w:r>
      <w:r w:rsidR="00A927DA" w:rsidRPr="0039797A">
        <w:rPr>
          <w:shd w:val="clear" w:color="auto" w:fill="FFFFFF"/>
        </w:rPr>
        <w:t>intracellular calcium response</w:t>
      </w:r>
      <w:r w:rsidR="004C217A" w:rsidRPr="0039797A">
        <w:rPr>
          <w:shd w:val="clear" w:color="auto" w:fill="FFFFFF"/>
        </w:rPr>
        <w:t xml:space="preserve"> from ratiometric imaging</w:t>
      </w:r>
      <w:r w:rsidR="00A927DA" w:rsidRPr="0039797A">
        <w:rPr>
          <w:shd w:val="clear" w:color="auto" w:fill="FFFFFF"/>
        </w:rPr>
        <w:t>.</w:t>
      </w:r>
      <w:r w:rsidR="0048680F" w:rsidRPr="0039797A">
        <w:rPr>
          <w:shd w:val="clear" w:color="auto" w:fill="FFFFFF"/>
        </w:rPr>
        <w:t xml:space="preserve"> Our results show </w:t>
      </w:r>
      <w:r w:rsidR="00CB1C28" w:rsidRPr="0039797A">
        <w:rPr>
          <w:shd w:val="clear" w:color="auto" w:fill="FFFFFF"/>
        </w:rPr>
        <w:t>that a fast and directional jetting flow is produced by the tandem bubble</w:t>
      </w:r>
      <w:r w:rsidR="0062727C" w:rsidRPr="0039797A">
        <w:rPr>
          <w:shd w:val="clear" w:color="auto" w:fill="FFFFFF"/>
        </w:rPr>
        <w:t xml:space="preserve"> interaction</w:t>
      </w:r>
      <w:r w:rsidR="00CB1C28" w:rsidRPr="0039797A">
        <w:rPr>
          <w:shd w:val="clear" w:color="auto" w:fill="FFFFFF"/>
        </w:rPr>
        <w:t>, which can impose a highly</w:t>
      </w:r>
      <w:r w:rsidR="00C96750">
        <w:rPr>
          <w:shd w:val="clear" w:color="auto" w:fill="FFFFFF"/>
        </w:rPr>
        <w:t>-</w:t>
      </w:r>
      <w:r w:rsidR="00CB1C28" w:rsidRPr="0039797A">
        <w:rPr>
          <w:shd w:val="clear" w:color="auto" w:fill="FFFFFF"/>
        </w:rPr>
        <w:t xml:space="preserve">localized shear stress on </w:t>
      </w:r>
      <w:r w:rsidR="007E33F7" w:rsidRPr="0039797A">
        <w:rPr>
          <w:shd w:val="clear" w:color="auto" w:fill="FFFFFF"/>
        </w:rPr>
        <w:t xml:space="preserve">the surface of </w:t>
      </w:r>
      <w:r w:rsidR="0062727C" w:rsidRPr="0039797A">
        <w:rPr>
          <w:shd w:val="clear" w:color="auto" w:fill="FFFFFF"/>
        </w:rPr>
        <w:t>a</w:t>
      </w:r>
      <w:r w:rsidR="00CB1C28" w:rsidRPr="0039797A">
        <w:rPr>
          <w:shd w:val="clear" w:color="auto" w:fill="FFFFFF"/>
        </w:rPr>
        <w:t xml:space="preserve"> cell grown </w:t>
      </w:r>
      <w:r w:rsidR="0062727C" w:rsidRPr="0039797A">
        <w:rPr>
          <w:shd w:val="clear" w:color="auto" w:fill="FFFFFF"/>
        </w:rPr>
        <w:t>in close proximity</w:t>
      </w:r>
      <w:r w:rsidR="00CB1C28" w:rsidRPr="0039797A">
        <w:rPr>
          <w:shd w:val="clear" w:color="auto" w:fill="FFFFFF"/>
        </w:rPr>
        <w:t>. Furthermore, different</w:t>
      </w:r>
      <w:r w:rsidR="0048680F" w:rsidRPr="0039797A">
        <w:rPr>
          <w:shd w:val="clear" w:color="auto" w:fill="FFFFFF"/>
        </w:rPr>
        <w:t xml:space="preserve"> bioeffects </w:t>
      </w:r>
      <w:r w:rsidR="00C96750" w:rsidRPr="0039797A">
        <w:rPr>
          <w:shd w:val="clear" w:color="auto" w:fill="FFFFFF"/>
        </w:rPr>
        <w:t>c</w:t>
      </w:r>
      <w:r w:rsidR="00C96750">
        <w:rPr>
          <w:shd w:val="clear" w:color="auto" w:fill="FFFFFF"/>
        </w:rPr>
        <w:t>an</w:t>
      </w:r>
      <w:r w:rsidR="00C96750" w:rsidRPr="0039797A">
        <w:rPr>
          <w:shd w:val="clear" w:color="auto" w:fill="FFFFFF"/>
        </w:rPr>
        <w:t xml:space="preserve"> </w:t>
      </w:r>
      <w:r w:rsidR="0048680F" w:rsidRPr="0039797A">
        <w:rPr>
          <w:shd w:val="clear" w:color="auto" w:fill="FFFFFF"/>
        </w:rPr>
        <w:t xml:space="preserve">be induced by altering the strength of the jetting flow </w:t>
      </w:r>
      <w:r w:rsidR="0062727C" w:rsidRPr="0039797A">
        <w:rPr>
          <w:shd w:val="clear" w:color="auto" w:fill="FFFFFF"/>
        </w:rPr>
        <w:t xml:space="preserve">by adjusting the </w:t>
      </w:r>
      <w:r w:rsidR="0048680F" w:rsidRPr="0039797A">
        <w:rPr>
          <w:shd w:val="clear" w:color="auto" w:fill="FFFFFF"/>
        </w:rPr>
        <w:t xml:space="preserve">standoff distance from the cell to the </w:t>
      </w:r>
      <w:r w:rsidR="0062727C" w:rsidRPr="0039797A">
        <w:rPr>
          <w:shd w:val="clear" w:color="auto" w:fill="FFFFFF"/>
        </w:rPr>
        <w:t xml:space="preserve">tandem </w:t>
      </w:r>
      <w:r w:rsidR="0048680F" w:rsidRPr="0039797A">
        <w:rPr>
          <w:shd w:val="clear" w:color="auto" w:fill="FFFFFF"/>
        </w:rPr>
        <w:t>bubbles.</w:t>
      </w:r>
    </w:p>
    <w:p w14:paraId="32B57317" w14:textId="77777777" w:rsidR="00A927DA" w:rsidRPr="0039797A" w:rsidRDefault="00A927DA" w:rsidP="00D94854">
      <w:pPr>
        <w:jc w:val="left"/>
        <w:rPr>
          <w:rFonts w:cs="Arial"/>
        </w:rPr>
      </w:pPr>
    </w:p>
    <w:p w14:paraId="09EEB71C" w14:textId="64A470E8" w:rsidR="00047F71" w:rsidRPr="0039797A" w:rsidRDefault="006305D7" w:rsidP="00D94854">
      <w:pPr>
        <w:jc w:val="left"/>
        <w:rPr>
          <w:rFonts w:cs="Arial"/>
          <w:i/>
          <w:color w:val="808080"/>
        </w:rPr>
      </w:pPr>
      <w:r w:rsidRPr="0039797A">
        <w:rPr>
          <w:rFonts w:cs="Arial"/>
          <w:b/>
        </w:rPr>
        <w:t>INTRODUCTION</w:t>
      </w:r>
      <w:r w:rsidRPr="0039797A">
        <w:rPr>
          <w:rFonts w:cs="Arial"/>
          <w:b/>
          <w:bCs/>
        </w:rPr>
        <w:t>:</w:t>
      </w:r>
    </w:p>
    <w:p w14:paraId="15162E32" w14:textId="77468C2E" w:rsidR="00047F71" w:rsidRPr="0039797A" w:rsidRDefault="00047F71" w:rsidP="00D94854">
      <w:pPr>
        <w:jc w:val="left"/>
        <w:rPr>
          <w:rFonts w:asciiTheme="minorHAnsi" w:hAnsiTheme="minorHAnsi" w:cs="ArialMT"/>
        </w:rPr>
      </w:pPr>
      <w:r w:rsidRPr="0039797A">
        <w:rPr>
          <w:shd w:val="clear" w:color="auto" w:fill="FFFFFF"/>
        </w:rPr>
        <w:t>There is a</w:t>
      </w:r>
      <w:r w:rsidR="0054647C" w:rsidRPr="0039797A">
        <w:rPr>
          <w:shd w:val="clear" w:color="auto" w:fill="FFFFFF"/>
        </w:rPr>
        <w:t xml:space="preserve"> growing recognition</w:t>
      </w:r>
      <w:r w:rsidRPr="0039797A">
        <w:rPr>
          <w:shd w:val="clear" w:color="auto" w:fill="FFFFFF"/>
        </w:rPr>
        <w:t xml:space="preserve"> that cellular heterogeneity, </w:t>
      </w:r>
      <w:r w:rsidR="001C4DE4">
        <w:rPr>
          <w:shd w:val="clear" w:color="auto" w:fill="FFFFFF"/>
        </w:rPr>
        <w:t>arising</w:t>
      </w:r>
      <w:r w:rsidRPr="0039797A">
        <w:rPr>
          <w:shd w:val="clear" w:color="auto" w:fill="FFFFFF"/>
        </w:rPr>
        <w:t xml:space="preserve"> from</w:t>
      </w:r>
      <w:r w:rsidR="00C96750">
        <w:rPr>
          <w:shd w:val="clear" w:color="auto" w:fill="FFFFFF"/>
        </w:rPr>
        <w:t xml:space="preserve"> the</w:t>
      </w:r>
      <w:r w:rsidRPr="0039797A">
        <w:rPr>
          <w:shd w:val="clear" w:color="auto" w:fill="FFFFFF"/>
        </w:rPr>
        <w:t xml:space="preserve"> stochastic expression of genes, proteins</w:t>
      </w:r>
      <w:r w:rsidR="00C96750">
        <w:rPr>
          <w:shd w:val="clear" w:color="auto" w:fill="FFFFFF"/>
        </w:rPr>
        <w:t>,</w:t>
      </w:r>
      <w:r w:rsidRPr="0039797A">
        <w:rPr>
          <w:shd w:val="clear" w:color="auto" w:fill="FFFFFF"/>
        </w:rPr>
        <w:t xml:space="preserve"> and metabolites,</w:t>
      </w:r>
      <w:r w:rsidR="0054647C" w:rsidRPr="0039797A">
        <w:rPr>
          <w:shd w:val="clear" w:color="auto" w:fill="FFFFFF"/>
        </w:rPr>
        <w:t xml:space="preserve"> exists within a large </w:t>
      </w:r>
      <w:r w:rsidR="00671760" w:rsidRPr="0039797A">
        <w:rPr>
          <w:shd w:val="clear" w:color="auto" w:fill="FFFFFF"/>
        </w:rPr>
        <w:t xml:space="preserve">cell </w:t>
      </w:r>
      <w:r w:rsidR="0054647C" w:rsidRPr="0039797A">
        <w:rPr>
          <w:shd w:val="clear" w:color="auto" w:fill="FFFFFF"/>
        </w:rPr>
        <w:t>population</w:t>
      </w:r>
      <w:r w:rsidRPr="0039797A">
        <w:rPr>
          <w:shd w:val="clear" w:color="auto" w:fill="FFFFFF"/>
        </w:rPr>
        <w:t xml:space="preserve"> and serves as a fundamental principle </w:t>
      </w:r>
      <w:r w:rsidR="00671760" w:rsidRPr="0039797A">
        <w:rPr>
          <w:shd w:val="clear" w:color="auto" w:fill="FFFFFF"/>
        </w:rPr>
        <w:t xml:space="preserve">in </w:t>
      </w:r>
      <w:r w:rsidRPr="0039797A">
        <w:rPr>
          <w:shd w:val="clear" w:color="auto" w:fill="FFFFFF"/>
        </w:rPr>
        <w:t>biology</w:t>
      </w:r>
      <w:r w:rsidR="00671760" w:rsidRPr="0039797A">
        <w:rPr>
          <w:shd w:val="clear" w:color="auto" w:fill="FFFFFF"/>
        </w:rPr>
        <w:t xml:space="preserve"> to </w:t>
      </w:r>
      <w:r w:rsidRPr="0039797A">
        <w:rPr>
          <w:shd w:val="clear" w:color="auto" w:fill="FFFFFF"/>
        </w:rPr>
        <w:t>allow for cell adapt</w:t>
      </w:r>
      <w:r w:rsidR="00F22A5F">
        <w:rPr>
          <w:shd w:val="clear" w:color="auto" w:fill="FFFFFF"/>
        </w:rPr>
        <w:t>at</w:t>
      </w:r>
      <w:r w:rsidRPr="0039797A">
        <w:rPr>
          <w:shd w:val="clear" w:color="auto" w:fill="FFFFFF"/>
        </w:rPr>
        <w:t>ion and evolution</w:t>
      </w:r>
      <w:r w:rsidR="007B01D9">
        <w:rPr>
          <w:shd w:val="clear" w:color="auto" w:fill="FFFFFF"/>
        </w:rPr>
        <w:fldChar w:fldCharType="begin"/>
      </w:r>
      <w:r w:rsidR="00247C35">
        <w:rPr>
          <w:shd w:val="clear" w:color="auto" w:fill="FFFFFF"/>
        </w:rPr>
        <w:instrText xml:space="preserve"> ADDIN EN.CITE &lt;EndNote&gt;&lt;Cite&gt;&lt;Author&gt;Wang&lt;/Author&gt;&lt;Year&gt;2010&lt;/Year&gt;&lt;RecNum&gt;93&lt;/RecNum&gt;&lt;DisplayText&gt;&lt;style face="superscript"&gt;1&lt;/style&gt;&lt;/DisplayText&gt;&lt;record&gt;&lt;rec-number&gt;93&lt;/rec-number&gt;&lt;foreign-keys&gt;&lt;key app="EN" db-id="rf2atrdz0a2zroepe0dp9d2tfddat0e2vxrd"&gt;93&lt;/key&gt;&lt;/foreign-keys&gt;&lt;ref-type name="Journal Article"&gt;17&lt;/ref-type&gt;&lt;contributors&gt;&lt;authors&gt;&lt;author&gt;Wang, D.&lt;/author&gt;&lt;author&gt;Bodovitz, S.&lt;/author&gt;&lt;/authors&gt;&lt;/contributors&gt;&lt;auth-address&gt;Lawrence Berkeley National Laboratory, Berkeley, California, USA. djwang@lbl.gov&lt;/auth-address&gt;&lt;titles&gt;&lt;title&gt;Single cell analysis: the new frontier in &amp;apos;omics&amp;apos;&lt;/title&gt;&lt;secondary-title&gt;Trends Biotechnol&lt;/secondary-title&gt;&lt;alt-title&gt;Trends in biotechnology&lt;/alt-title&gt;&lt;/titles&gt;&lt;pages&gt;281-90&lt;/pages&gt;&lt;volume&gt;28&lt;/volume&gt;&lt;number&gt;6&lt;/number&gt;&lt;keywords&gt;&lt;keyword&gt;*Cell Physiological Phenomena&lt;/keyword&gt;&lt;keyword&gt;Gene Expression Profiling/methods&lt;/keyword&gt;&lt;keyword&gt;Genomics/methods&lt;/keyword&gt;&lt;keyword&gt;Metabolomics/methods&lt;/keyword&gt;&lt;keyword&gt;Proteomics/methods&lt;/keyword&gt;&lt;keyword&gt;Systems Biology/*methods&lt;/keyword&gt;&lt;/keywords&gt;&lt;dates&gt;&lt;year&gt;2010&lt;/year&gt;&lt;pub-dates&gt;&lt;date&gt;Jun&lt;/date&gt;&lt;/pub-dates&gt;&lt;/dates&gt;&lt;isbn&gt;1879-3096 (Electronic)&amp;#xD;0167-7799 (Linking)&lt;/isbn&gt;&lt;accession-num&gt;20434785&lt;/accession-num&gt;&lt;urls&gt;&lt;related-urls&gt;&lt;url&gt;http://www.ncbi.nlm.nih.gov/pubmed/20434785&lt;/url&gt;&lt;/related-urls&gt;&lt;/urls&gt;&lt;custom2&gt;2876223&lt;/custom2&gt;&lt;electronic-resource-num&gt;10.1016/j.tibtech.2010.03.002&lt;/electronic-resource-num&gt;&lt;/record&gt;&lt;/Cite&gt;&lt;/EndNote&gt;</w:instrText>
      </w:r>
      <w:r w:rsidR="007B01D9">
        <w:rPr>
          <w:shd w:val="clear" w:color="auto" w:fill="FFFFFF"/>
        </w:rPr>
        <w:fldChar w:fldCharType="separate"/>
      </w:r>
      <w:r w:rsidR="007B01D9" w:rsidRPr="007B01D9">
        <w:rPr>
          <w:noProof/>
          <w:shd w:val="clear" w:color="auto" w:fill="FFFFFF"/>
          <w:vertAlign w:val="superscript"/>
        </w:rPr>
        <w:t>1</w:t>
      </w:r>
      <w:r w:rsidR="007B01D9">
        <w:rPr>
          <w:shd w:val="clear" w:color="auto" w:fill="FFFFFF"/>
        </w:rPr>
        <w:fldChar w:fldCharType="end"/>
      </w:r>
      <w:r w:rsidRPr="0039797A">
        <w:rPr>
          <w:shd w:val="clear" w:color="auto" w:fill="FFFFFF"/>
        </w:rPr>
        <w:t xml:space="preserve">. </w:t>
      </w:r>
      <w:r w:rsidR="00BE6496" w:rsidRPr="0039797A">
        <w:rPr>
          <w:shd w:val="clear" w:color="auto" w:fill="FFFFFF"/>
        </w:rPr>
        <w:t>Therefore</w:t>
      </w:r>
      <w:r w:rsidRPr="0039797A">
        <w:rPr>
          <w:shd w:val="clear" w:color="auto" w:fill="FFFFFF"/>
        </w:rPr>
        <w:t>, it is often inaccurate and unreliable to use population-based bulk measurements to understand the function of individual cells and their interaction</w:t>
      </w:r>
      <w:r w:rsidR="0054647C" w:rsidRPr="0039797A">
        <w:rPr>
          <w:shd w:val="clear" w:color="auto" w:fill="FFFFFF"/>
        </w:rPr>
        <w:t>s</w:t>
      </w:r>
      <w:r w:rsidRPr="0039797A">
        <w:rPr>
          <w:shd w:val="clear" w:color="auto" w:fill="FFFFFF"/>
        </w:rPr>
        <w:t xml:space="preserve">. </w:t>
      </w:r>
      <w:r w:rsidR="00671760" w:rsidRPr="0039797A">
        <w:rPr>
          <w:shd w:val="clear" w:color="auto" w:fill="FFFFFF"/>
        </w:rPr>
        <w:t>D</w:t>
      </w:r>
      <w:r w:rsidRPr="0039797A">
        <w:rPr>
          <w:shd w:val="clear" w:color="auto" w:fill="FFFFFF"/>
        </w:rPr>
        <w:t>eveloping new technologies for single</w:t>
      </w:r>
      <w:r w:rsidR="00F22A5F">
        <w:rPr>
          <w:shd w:val="clear" w:color="auto" w:fill="FFFFFF"/>
        </w:rPr>
        <w:t>-</w:t>
      </w:r>
      <w:r w:rsidRPr="0039797A">
        <w:rPr>
          <w:shd w:val="clear" w:color="auto" w:fill="FFFFFF"/>
        </w:rPr>
        <w:t xml:space="preserve">cell analysis is </w:t>
      </w:r>
      <w:r w:rsidR="00F22A5F">
        <w:rPr>
          <w:shd w:val="clear" w:color="auto" w:fill="FFFFFF"/>
        </w:rPr>
        <w:t>therefore</w:t>
      </w:r>
      <w:r w:rsidR="00F22A5F" w:rsidRPr="0039797A">
        <w:rPr>
          <w:shd w:val="clear" w:color="auto" w:fill="FFFFFF"/>
        </w:rPr>
        <w:t xml:space="preserve"> </w:t>
      </w:r>
      <w:r w:rsidRPr="0039797A">
        <w:rPr>
          <w:shd w:val="clear" w:color="auto" w:fill="FFFFFF"/>
        </w:rPr>
        <w:t xml:space="preserve">of high interest in biological and pharmacological research, </w:t>
      </w:r>
      <w:r w:rsidR="00F22A5F">
        <w:rPr>
          <w:shd w:val="clear" w:color="auto" w:fill="FFFFFF"/>
        </w:rPr>
        <w:t xml:space="preserve">and can be used, </w:t>
      </w:r>
      <w:r w:rsidRPr="0039797A">
        <w:rPr>
          <w:shd w:val="clear" w:color="auto" w:fill="FFFFFF"/>
        </w:rPr>
        <w:t>for example, to better understand the key signaling pathways and processes in stem cell biology and cancer therapy</w:t>
      </w:r>
      <w:r w:rsidR="009A09AB">
        <w:rPr>
          <w:shd w:val="clear" w:color="auto" w:fill="FFFFFF"/>
        </w:rPr>
        <w:fldChar w:fldCharType="begin">
          <w:fldData xml:space="preserve">PEVuZE5vdGU+PENpdGU+PEF1dGhvcj5XZWF2ZXI8L0F1dGhvcj48WWVhcj4yMDE0PC9ZZWFyPjxS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</w:fldData>
        </w:fldChar>
      </w:r>
      <w:r w:rsidR="009A09AB">
        <w:rPr>
          <w:shd w:val="clear" w:color="auto" w:fill="FFFFFF"/>
        </w:rPr>
        <w:instrText xml:space="preserve"> ADDIN EN.CITE </w:instrText>
      </w:r>
      <w:r w:rsidR="009A09AB">
        <w:rPr>
          <w:shd w:val="clear" w:color="auto" w:fill="FFFFFF"/>
        </w:rPr>
        <w:fldChar w:fldCharType="begin">
          <w:fldData xml:space="preserve">PEVuZE5vdGU+PENpdGU+PEF1dGhvcj5XZWF2ZXI8L0F1dGhvcj48WWVhcj4yMDE0PC9ZZWFyPjxS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</w:fldData>
        </w:fldChar>
      </w:r>
      <w:r w:rsidR="009A09AB">
        <w:rPr>
          <w:shd w:val="clear" w:color="auto" w:fill="FFFFFF"/>
        </w:rPr>
        <w:instrText xml:space="preserve"> ADDIN EN.CITE.DATA </w:instrText>
      </w:r>
      <w:r w:rsidR="009A09AB">
        <w:rPr>
          <w:shd w:val="clear" w:color="auto" w:fill="FFFFFF"/>
        </w:rPr>
      </w:r>
      <w:r w:rsidR="009A09AB">
        <w:rPr>
          <w:shd w:val="clear" w:color="auto" w:fill="FFFFFF"/>
        </w:rPr>
        <w:fldChar w:fldCharType="end"/>
      </w:r>
      <w:r w:rsidR="009A09AB">
        <w:rPr>
          <w:shd w:val="clear" w:color="auto" w:fill="FFFFFF"/>
        </w:rPr>
      </w:r>
      <w:r w:rsidR="009A09AB">
        <w:rPr>
          <w:shd w:val="clear" w:color="auto" w:fill="FFFFFF"/>
        </w:rPr>
        <w:fldChar w:fldCharType="separate"/>
      </w:r>
      <w:r w:rsidR="009A09AB" w:rsidRPr="009A09AB">
        <w:rPr>
          <w:noProof/>
          <w:shd w:val="clear" w:color="auto" w:fill="FFFFFF"/>
          <w:vertAlign w:val="superscript"/>
        </w:rPr>
        <w:t>2-4</w:t>
      </w:r>
      <w:r w:rsidR="009A09AB">
        <w:rPr>
          <w:shd w:val="clear" w:color="auto" w:fill="FFFFFF"/>
        </w:rPr>
        <w:fldChar w:fldCharType="end"/>
      </w:r>
      <w:r w:rsidRPr="0039797A">
        <w:rPr>
          <w:shd w:val="clear" w:color="auto" w:fill="FFFFFF"/>
        </w:rPr>
        <w:t xml:space="preserve">. </w:t>
      </w:r>
      <w:r w:rsidRPr="0039797A">
        <w:rPr>
          <w:rFonts w:asciiTheme="minorHAnsi" w:hAnsiTheme="minorHAnsi" w:cs="ArialMT"/>
        </w:rPr>
        <w:t>In recent years, the emergence of microfluidic platforms has</w:t>
      </w:r>
      <w:r w:rsidR="0054647C" w:rsidRPr="0039797A">
        <w:rPr>
          <w:rFonts w:asciiTheme="minorHAnsi" w:hAnsiTheme="minorHAnsi" w:cs="ArialMT"/>
        </w:rPr>
        <w:t xml:space="preserve"> greatly</w:t>
      </w:r>
      <w:r w:rsidRPr="0039797A">
        <w:rPr>
          <w:rFonts w:asciiTheme="minorHAnsi" w:hAnsiTheme="minorHAnsi" w:cs="ArialMT"/>
        </w:rPr>
        <w:t xml:space="preserve"> facilitated single</w:t>
      </w:r>
      <w:r w:rsidR="00F22A5F">
        <w:rPr>
          <w:rFonts w:asciiTheme="minorHAnsi" w:hAnsiTheme="minorHAnsi" w:cs="ArialMT"/>
        </w:rPr>
        <w:t>-</w:t>
      </w:r>
      <w:r w:rsidRPr="0039797A">
        <w:rPr>
          <w:rFonts w:asciiTheme="minorHAnsi" w:hAnsiTheme="minorHAnsi" w:cs="ArialMT"/>
        </w:rPr>
        <w:t xml:space="preserve">cell </w:t>
      </w:r>
      <w:r w:rsidR="0054647C" w:rsidRPr="0039797A">
        <w:rPr>
          <w:rFonts w:asciiTheme="minorHAnsi" w:hAnsiTheme="minorHAnsi" w:cs="ArialMT"/>
        </w:rPr>
        <w:t>analysis</w:t>
      </w:r>
      <w:r w:rsidR="00F22A5F">
        <w:rPr>
          <w:rFonts w:asciiTheme="minorHAnsi" w:hAnsiTheme="minorHAnsi" w:cs="ArialMT"/>
        </w:rPr>
        <w:t>,</w:t>
      </w:r>
      <w:r w:rsidR="0054647C" w:rsidRPr="0039797A">
        <w:rPr>
          <w:rFonts w:asciiTheme="minorHAnsi" w:hAnsiTheme="minorHAnsi" w:cs="ArialMT"/>
        </w:rPr>
        <w:t xml:space="preserve"> </w:t>
      </w:r>
      <w:r w:rsidRPr="0039797A">
        <w:rPr>
          <w:rFonts w:asciiTheme="minorHAnsi" w:hAnsiTheme="minorHAnsi" w:cs="ArialMT"/>
        </w:rPr>
        <w:t xml:space="preserve">where </w:t>
      </w:r>
      <w:r w:rsidR="00F22A5F">
        <w:rPr>
          <w:rFonts w:asciiTheme="minorHAnsi" w:hAnsiTheme="minorHAnsi" w:cs="ArialMT"/>
        </w:rPr>
        <w:t xml:space="preserve">the </w:t>
      </w:r>
      <w:r w:rsidRPr="0039797A">
        <w:rPr>
          <w:rFonts w:cs="ArialMT"/>
        </w:rPr>
        <w:t>positioning</w:t>
      </w:r>
      <w:r w:rsidRPr="0039797A">
        <w:rPr>
          <w:rFonts w:asciiTheme="minorHAnsi" w:hAnsiTheme="minorHAnsi" w:cs="ArialMT"/>
        </w:rPr>
        <w:t>, treatment</w:t>
      </w:r>
      <w:r w:rsidR="0054647C" w:rsidRPr="0039797A">
        <w:rPr>
          <w:rFonts w:asciiTheme="minorHAnsi" w:hAnsiTheme="minorHAnsi" w:cs="ArialMT"/>
        </w:rPr>
        <w:t>,</w:t>
      </w:r>
      <w:r w:rsidRPr="0039797A">
        <w:rPr>
          <w:rFonts w:asciiTheme="minorHAnsi" w:hAnsiTheme="minorHAnsi" w:cs="ArialMT"/>
        </w:rPr>
        <w:t xml:space="preserve"> and observation of </w:t>
      </w:r>
      <w:r w:rsidR="0054647C" w:rsidRPr="0039797A">
        <w:rPr>
          <w:rFonts w:asciiTheme="minorHAnsi" w:hAnsiTheme="minorHAnsi" w:cs="ArialMT"/>
        </w:rPr>
        <w:t>the response from individual</w:t>
      </w:r>
      <w:r w:rsidRPr="0039797A">
        <w:rPr>
          <w:rFonts w:asciiTheme="minorHAnsi" w:hAnsiTheme="minorHAnsi" w:cs="ArialMT"/>
        </w:rPr>
        <w:t xml:space="preserve"> cells </w:t>
      </w:r>
      <w:r w:rsidR="00BE6496" w:rsidRPr="0039797A">
        <w:rPr>
          <w:rFonts w:asciiTheme="minorHAnsi" w:hAnsiTheme="minorHAnsi" w:cs="ArialMT"/>
        </w:rPr>
        <w:t xml:space="preserve">have been </w:t>
      </w:r>
      <w:r w:rsidR="00F22A5F">
        <w:rPr>
          <w:rFonts w:asciiTheme="minorHAnsi" w:hAnsiTheme="minorHAnsi" w:cs="ArialMT"/>
        </w:rPr>
        <w:t>performed</w:t>
      </w:r>
      <w:r w:rsidR="00F22A5F" w:rsidRPr="0039797A">
        <w:rPr>
          <w:rFonts w:asciiTheme="minorHAnsi" w:hAnsiTheme="minorHAnsi" w:cs="ArialMT"/>
        </w:rPr>
        <w:t xml:space="preserve"> </w:t>
      </w:r>
      <w:r w:rsidRPr="0039797A">
        <w:rPr>
          <w:rFonts w:asciiTheme="minorHAnsi" w:hAnsiTheme="minorHAnsi" w:cs="ArialMT"/>
        </w:rPr>
        <w:t>with novel analytical strategies</w:t>
      </w:r>
      <w:r w:rsidR="009A09AB">
        <w:rPr>
          <w:rFonts w:asciiTheme="minorHAnsi" w:hAnsiTheme="minorHAnsi" w:cs="ArialMT"/>
        </w:rPr>
        <w:fldChar w:fldCharType="begin"/>
      </w:r>
      <w:r w:rsidR="009A09AB">
        <w:rPr>
          <w:rFonts w:asciiTheme="minorHAnsi" w:hAnsiTheme="minorHAnsi" w:cs="ArialMT"/>
        </w:rPr>
        <w:instrText xml:space="preserve"> ADDIN EN.CITE &lt;EndNote&gt;&lt;Cite&gt;&lt;Author&gt;Lecault&lt;/Author&gt;&lt;Year&gt;2012&lt;/Year&gt;&lt;RecNum&gt;95&lt;/RecNum&gt;&lt;DisplayText&gt;&lt;style face="superscript"&gt;5&lt;/style&gt;&lt;/DisplayText&gt;&lt;record&gt;&lt;rec-number&gt;95&lt;/rec-number&gt;&lt;foreign-keys&gt;&lt;key app="EN" db-id="rf2atrdz0a2zroepe0dp9d2tfddat0e2vxrd"&gt;95&lt;/key&gt;&lt;/foreign-keys&gt;&lt;ref-type name="Journal Article"&gt;17&lt;/ref-type&gt;&lt;contributors&gt;&lt;authors&gt;&lt;author&gt;Lecault, V.&lt;/author&gt;&lt;author&gt;White, A. K.&lt;/author&gt;&lt;author&gt;Singhal, A.&lt;/author&gt;&lt;author&gt;Hansen, C. L.&lt;/author&gt;&lt;/authors&gt;&lt;/contributors&gt;&lt;auth-address&gt;Centre for High-Throughput Biology, University of British Columbia, 2185 East Mall, Vancouver, British Columbia, V6T 1Z4, Canada.&lt;/auth-address&gt;&lt;titles&gt;&lt;title&gt;Microfluidic single cell analysis: from promise to practice&lt;/title&gt;&lt;secondary-title&gt;Curr Opin Chem Biol&lt;/secondary-title&gt;&lt;alt-title&gt;Current opinion in chemical biology&lt;/alt-title&gt;&lt;/titles&gt;&lt;periodical&gt;&lt;full-title&gt;Current Opinion in Chemical Biology&lt;/full-title&gt;&lt;abbr-1&gt;Curr. Opin. Chem. Biol.&lt;/abbr-1&gt;&lt;abbr-2&gt;Curr Opin Chem Biol&lt;/abbr-2&gt;&lt;/periodical&gt;&lt;alt-periodical&gt;&lt;full-title&gt;Current Opinion in Chemical Biology&lt;/full-title&gt;&lt;/alt-periodical&gt;&lt;pages&gt;381-90&lt;/pages&gt;&lt;volume&gt;16&lt;/volume&gt;&lt;number&gt;3-4&lt;/number&gt;&lt;keywords&gt;&lt;keyword&gt;Animals&lt;/keyword&gt;&lt;keyword&gt;Cell Proliferation&lt;/keyword&gt;&lt;keyword&gt;Genomics&lt;/keyword&gt;&lt;keyword&gt;Humans&lt;/keyword&gt;&lt;keyword&gt;Microfluidic Analytical Techniques/*methods&lt;/keyword&gt;&lt;keyword&gt;Proteins/metabolism&lt;/keyword&gt;&lt;keyword&gt;Reverse Transcriptase Polymerase Chain Reaction&lt;/keyword&gt;&lt;keyword&gt;Single-Cell Analysis/*instrumentation&lt;/keyword&gt;&lt;/keywords&gt;&lt;dates&gt;&lt;year&gt;2012&lt;/year&gt;&lt;pub-dates&gt;&lt;date&gt;Aug&lt;/date&gt;&lt;/pub-dates&gt;&lt;/dates&gt;&lt;isbn&gt;1879-0402 (Electronic)&amp;#xD;1367-5931 (Linking)&lt;/isbn&gt;&lt;accession-num&gt;22525493&lt;/accession-num&gt;&lt;urls&gt;&lt;related-urls&gt;&lt;url&gt;http://www.ncbi.nlm.nih.gov/pubmed/22525493&lt;/url&gt;&lt;/related-urls&gt;&lt;/urls&gt;&lt;electronic-resource-num&gt;10.1016/j.cbpa.2012.03.022&lt;/electronic-resource-num&gt;&lt;/record&gt;&lt;/Cite&gt;&lt;/EndNote&gt;</w:instrText>
      </w:r>
      <w:r w:rsidR="009A09AB">
        <w:rPr>
          <w:rFonts w:asciiTheme="minorHAnsi" w:hAnsiTheme="minorHAnsi" w:cs="ArialMT"/>
        </w:rPr>
        <w:fldChar w:fldCharType="separate"/>
      </w:r>
      <w:r w:rsidR="009A09AB" w:rsidRPr="009A09AB">
        <w:rPr>
          <w:rFonts w:asciiTheme="minorHAnsi" w:hAnsiTheme="minorHAnsi" w:cs="ArialMT"/>
          <w:noProof/>
          <w:vertAlign w:val="superscript"/>
        </w:rPr>
        <w:t>5</w:t>
      </w:r>
      <w:r w:rsidR="009A09AB">
        <w:rPr>
          <w:rFonts w:asciiTheme="minorHAnsi" w:hAnsiTheme="minorHAnsi" w:cs="ArialMT"/>
        </w:rPr>
        <w:fldChar w:fldCharType="end"/>
      </w:r>
      <w:r w:rsidRPr="0039797A">
        <w:rPr>
          <w:rFonts w:asciiTheme="minorHAnsi" w:hAnsiTheme="minorHAnsi" w:cs="ArialMT"/>
        </w:rPr>
        <w:t>.</w:t>
      </w:r>
    </w:p>
    <w:p w14:paraId="56986DFB" w14:textId="77777777" w:rsidR="000148C1" w:rsidRPr="0039797A" w:rsidRDefault="000148C1" w:rsidP="00D94854">
      <w:pPr>
        <w:jc w:val="left"/>
        <w:rPr>
          <w:rFonts w:cs="Arial"/>
          <w:color w:val="808080"/>
        </w:rPr>
      </w:pPr>
    </w:p>
    <w:p w14:paraId="5F32321B" w14:textId="3C9B7926" w:rsidR="005979D0" w:rsidRPr="0039797A" w:rsidRDefault="00124695" w:rsidP="00D94854">
      <w:pPr>
        <w:jc w:val="left"/>
        <w:rPr>
          <w:shd w:val="clear" w:color="auto" w:fill="FFFFFF"/>
        </w:rPr>
      </w:pPr>
      <w:r w:rsidRPr="0039797A">
        <w:rPr>
          <w:shd w:val="clear" w:color="auto" w:fill="FFFFFF"/>
        </w:rPr>
        <w:t>C</w:t>
      </w:r>
      <w:r w:rsidR="005979D0" w:rsidRPr="0039797A">
        <w:rPr>
          <w:shd w:val="clear" w:color="auto" w:fill="FFFFFF"/>
        </w:rPr>
        <w:t xml:space="preserve">avitation plays an important role in a </w:t>
      </w:r>
      <w:r w:rsidR="004946C5" w:rsidRPr="0039797A">
        <w:rPr>
          <w:shd w:val="clear" w:color="auto" w:fill="FFFFFF"/>
        </w:rPr>
        <w:t xml:space="preserve">diverse </w:t>
      </w:r>
      <w:r w:rsidR="005979D0" w:rsidRPr="0039797A">
        <w:rPr>
          <w:shd w:val="clear" w:color="auto" w:fill="FFFFFF"/>
        </w:rPr>
        <w:t xml:space="preserve">range of biomedical applications, </w:t>
      </w:r>
      <w:r w:rsidRPr="0039797A">
        <w:rPr>
          <w:shd w:val="clear" w:color="auto" w:fill="FFFFFF"/>
        </w:rPr>
        <w:t>including</w:t>
      </w:r>
      <w:r w:rsidR="005979D0" w:rsidRPr="0039797A">
        <w:rPr>
          <w:shd w:val="clear" w:color="auto" w:fill="FFFFFF"/>
        </w:rPr>
        <w:t xml:space="preserve"> the treatment of cancers by high-intensity focused ultrasound</w:t>
      </w:r>
      <w:r w:rsidR="00666CDF" w:rsidRPr="0039797A">
        <w:rPr>
          <w:shd w:val="clear" w:color="auto" w:fill="FFFFFF"/>
        </w:rPr>
        <w:t xml:space="preserve"> </w:t>
      </w:r>
      <w:r w:rsidR="00501BDB">
        <w:rPr>
          <w:shd w:val="clear" w:color="auto" w:fill="FFFFFF"/>
        </w:rPr>
        <w:t>(HIFU)</w:t>
      </w:r>
      <w:r w:rsidR="004B34B4">
        <w:rPr>
          <w:shd w:val="clear" w:color="auto" w:fill="FFFFFF"/>
        </w:rPr>
        <w:fldChar w:fldCharType="begin"/>
      </w:r>
      <w:r w:rsidR="004B34B4">
        <w:rPr>
          <w:shd w:val="clear" w:color="auto" w:fill="FFFFFF"/>
        </w:rPr>
        <w:instrText xml:space="preserve"> ADDIN EN.CITE &lt;EndNote&gt;&lt;Cite&gt;&lt;Author&gt;Kennedy&lt;/Author&gt;&lt;Year&gt;2005&lt;/Year&gt;&lt;RecNum&gt;96&lt;/RecNum&gt;&lt;DisplayText&gt;&lt;style face="superscript"&gt;6&lt;/style&gt;&lt;/DisplayText&gt;&lt;record&gt;&lt;rec-number&gt;96&lt;/rec-number&gt;&lt;foreign-keys&gt;&lt;key app="EN" db-id="rf2atrdz0a2zroepe0dp9d2tfddat0e2vxrd"&gt;96&lt;/key&gt;&lt;/foreign-keys&gt;&lt;ref-type name="Journal Article"&gt;17&lt;/ref-type&gt;&lt;contributors&gt;&lt;authors&gt;&lt;author&gt;Kennedy, J. E.&lt;/author&gt;&lt;/authors&gt;&lt;/contributors&gt;&lt;auth-address&gt;HIFU Unit, Churchill Hospital, Oxford OX3 7LJ, UK. jekennedy@doctors.org.uk&lt;/auth-address&gt;&lt;titles&gt;&lt;title&gt;High-intensity focused ultrasound in the treatment of solid tumours&lt;/title&gt;&lt;secondary-title&gt;Nat Rev Cancer&lt;/secondary-title&gt;&lt;alt-title&gt;Nature reviews. Cancer&lt;/alt-title&gt;&lt;/titles&gt;&lt;periodical&gt;&lt;full-title&gt;Nat Rev Cancer&lt;/full-title&gt;&lt;abbr-1&gt;Nature reviews. Cancer&lt;/abbr-1&gt;&lt;/periodical&gt;&lt;alt-periodical&gt;&lt;full-title&gt;Nat Rev Cancer&lt;/full-title&gt;&lt;abbr-1&gt;Nature reviews. Cancer&lt;/abbr-1&gt;&lt;/alt-periodical&gt;&lt;pages&gt;321-7&lt;/pages&gt;&lt;volume&gt;5&lt;/volume&gt;&lt;number&gt;4&lt;/number&gt;&lt;keywords&gt;&lt;keyword&gt;Catheter Ablation&lt;/keyword&gt;&lt;keyword&gt;Humans&lt;/keyword&gt;&lt;keyword&gt;Laparoscopy&lt;/keyword&gt;&lt;keyword&gt;Neoplasm Metastasis&lt;/keyword&gt;&lt;keyword&gt;Neoplasms/*therapy&lt;/keyword&gt;&lt;keyword&gt;*Ultrasonic Therapy/adverse effects/methods&lt;/keyword&gt;&lt;/keywords&gt;&lt;dates&gt;&lt;year&gt;2005&lt;/year&gt;&lt;pub-dates&gt;&lt;date&gt;Apr&lt;/date&gt;&lt;/pub-dates&gt;&lt;/dates&gt;&lt;isbn&gt;1474-175X (Print)&amp;#xD;1474-175X (Linking)&lt;/isbn&gt;&lt;accession-num&gt;15776004&lt;/accession-num&gt;&lt;urls&gt;&lt;related-urls&gt;&lt;url&gt;http://www.ncbi.nlm.nih.gov/pubmed/15776004&lt;/url&gt;&lt;/related-urls&gt;&lt;/urls&gt;&lt;electronic-resource-num&gt;10.1038/nrc1591&lt;/electronic-resource-num&gt;&lt;/record&gt;&lt;/Cite&gt;&lt;/EndNote&gt;</w:instrText>
      </w:r>
      <w:r w:rsidR="004B34B4">
        <w:rPr>
          <w:shd w:val="clear" w:color="auto" w:fill="FFFFFF"/>
        </w:rPr>
        <w:fldChar w:fldCharType="separate"/>
      </w:r>
      <w:r w:rsidR="004B34B4" w:rsidRPr="004B34B4">
        <w:rPr>
          <w:noProof/>
          <w:shd w:val="clear" w:color="auto" w:fill="FFFFFF"/>
          <w:vertAlign w:val="superscript"/>
        </w:rPr>
        <w:t>6</w:t>
      </w:r>
      <w:r w:rsidR="004B34B4">
        <w:rPr>
          <w:shd w:val="clear" w:color="auto" w:fill="FFFFFF"/>
        </w:rPr>
        <w:fldChar w:fldCharType="end"/>
      </w:r>
      <w:r w:rsidR="005979D0" w:rsidRPr="0039797A">
        <w:rPr>
          <w:shd w:val="clear" w:color="auto" w:fill="FFFFFF"/>
        </w:rPr>
        <w:t xml:space="preserve">, </w:t>
      </w:r>
      <w:r w:rsidR="00F22A5F">
        <w:rPr>
          <w:shd w:val="clear" w:color="auto" w:fill="FFFFFF"/>
        </w:rPr>
        <w:t xml:space="preserve">the </w:t>
      </w:r>
      <w:r w:rsidR="005979D0" w:rsidRPr="0039797A">
        <w:rPr>
          <w:shd w:val="clear" w:color="auto" w:fill="FFFFFF"/>
        </w:rPr>
        <w:t>non-invasive fragmentation of kidney stones by shock wave lithotripsy</w:t>
      </w:r>
      <w:r w:rsidR="00501BDB">
        <w:rPr>
          <w:shd w:val="clear" w:color="auto" w:fill="FFFFFF"/>
        </w:rPr>
        <w:t xml:space="preserve"> (SWL)</w:t>
      </w:r>
      <w:r w:rsidR="00C5257E">
        <w:rPr>
          <w:shd w:val="clear" w:color="auto" w:fill="FFFFFF"/>
        </w:rPr>
        <w:fldChar w:fldCharType="begin"/>
      </w:r>
      <w:r w:rsidR="00C5257E">
        <w:rPr>
          <w:shd w:val="clear" w:color="auto" w:fill="FFFFFF"/>
        </w:rPr>
        <w:instrText xml:space="preserve"> ADDIN EN.CITE &lt;EndNote&gt;&lt;Cite&gt;&lt;Author&gt;Zhu&lt;/Author&gt;&lt;Year&gt;2002&lt;/Year&gt;&lt;RecNum&gt;97&lt;/RecNum&gt;&lt;DisplayText&gt;&lt;style face="superscript"&gt;7&lt;/style&gt;&lt;/DisplayText&gt;&lt;record&gt;&lt;rec-number&gt;97&lt;/rec-number&gt;&lt;foreign-keys&gt;&lt;key app="EN" db-id="rf2atrdz0a2zroepe0dp9d2tfddat0e2vxrd"&gt;97&lt;/key&gt;&lt;/foreign-keys&gt;&lt;ref-type name="Journal Article"&gt;17&lt;/ref-type&gt;&lt;contributors&gt;&lt;authors&gt;&lt;author&gt;Zhu, S.&lt;/author&gt;&lt;author&gt;Cocks, F. H.&lt;/author&gt;&lt;author&gt;Preminger, G. M.&lt;/author&gt;&lt;author&gt;Zhong, P.&lt;/author&gt;&lt;/authors&gt;&lt;/contributors&gt;&lt;auth-address&gt;Department of Mechanical Engineering and Materials Science, Duke University, Durham, NC 27708-0300, USA.&lt;/auth-address&gt;&lt;titles&gt;&lt;title&gt;The role of stress waves and cavitation in stone comminution in shock wave lithotripsy&lt;/title&gt;&lt;secondary-title&gt;Ultrasound Med Biol&lt;/secondary-title&gt;&lt;alt-title&gt;Ultrasound in medicine &amp;amp; biology&lt;/alt-title&gt;&lt;/titles&gt;&lt;periodical&gt;&lt;full-title&gt;Ultrasound Med Biol&lt;/full-title&gt;&lt;abbr-1&gt;Ultrasound in medicine &amp;amp; biology&lt;/abbr-1&gt;&lt;/periodical&gt;&lt;alt-periodical&gt;&lt;full-title&gt;Ultrasound Med Biol&lt;/full-title&gt;&lt;abbr-1&gt;Ultrasound in medicine &amp;amp; biology&lt;/abbr-1&gt;&lt;/alt-periodical&gt;&lt;pages&gt;661-71&lt;/pages&gt;&lt;volume&gt;28&lt;/volume&gt;&lt;number&gt;5&lt;/number&gt;&lt;keywords&gt;&lt;keyword&gt;Calcium Oxalate/analysis&lt;/keyword&gt;&lt;keyword&gt;Castor Oil&lt;/keyword&gt;&lt;keyword&gt;Humans&lt;/keyword&gt;&lt;keyword&gt;Kidney Calculi/*therapy&lt;/keyword&gt;&lt;keyword&gt;Kidney Pelvis/*pathology&lt;/keyword&gt;&lt;keyword&gt;Lithotripsy/*methods&lt;/keyword&gt;&lt;keyword&gt;*Phantoms, Imaging&lt;/keyword&gt;&lt;keyword&gt;Stress, Physiological&lt;/keyword&gt;&lt;keyword&gt;Water&lt;/keyword&gt;&lt;/keywords&gt;&lt;dates&gt;&lt;year&gt;2002&lt;/year&gt;&lt;pub-dates&gt;&lt;date&gt;May&lt;/date&gt;&lt;/pub-dates&gt;&lt;/dates&gt;&lt;isbn&gt;0301-5629 (Print)&amp;#xD;0301-5629 (Linking)&lt;/isbn&gt;&lt;accession-num&gt;12079703&lt;/accession-num&gt;&lt;urls&gt;&lt;related-urls&gt;&lt;url&gt;http://www.ncbi.nlm.nih.gov/pubmed/12079703&lt;/url&gt;&lt;/related-urls&gt;&lt;/urls&gt;&lt;/record&gt;&lt;/Cite&gt;&lt;/EndNote&gt;</w:instrText>
      </w:r>
      <w:r w:rsidR="00C5257E">
        <w:rPr>
          <w:shd w:val="clear" w:color="auto" w:fill="FFFFFF"/>
        </w:rPr>
        <w:fldChar w:fldCharType="separate"/>
      </w:r>
      <w:r w:rsidR="00C5257E" w:rsidRPr="00C5257E">
        <w:rPr>
          <w:noProof/>
          <w:shd w:val="clear" w:color="auto" w:fill="FFFFFF"/>
          <w:vertAlign w:val="superscript"/>
        </w:rPr>
        <w:t>7</w:t>
      </w:r>
      <w:r w:rsidR="00C5257E">
        <w:rPr>
          <w:shd w:val="clear" w:color="auto" w:fill="FFFFFF"/>
        </w:rPr>
        <w:fldChar w:fldCharType="end"/>
      </w:r>
      <w:r w:rsidR="005979D0" w:rsidRPr="0039797A">
        <w:rPr>
          <w:shd w:val="clear" w:color="auto" w:fill="FFFFFF"/>
        </w:rPr>
        <w:t xml:space="preserve">, drug </w:t>
      </w:r>
      <w:r w:rsidRPr="0039797A">
        <w:rPr>
          <w:shd w:val="clear" w:color="auto" w:fill="FFFFFF"/>
        </w:rPr>
        <w:t xml:space="preserve">or </w:t>
      </w:r>
      <w:r w:rsidR="005979D0" w:rsidRPr="0039797A">
        <w:rPr>
          <w:shd w:val="clear" w:color="auto" w:fill="FFFFFF"/>
        </w:rPr>
        <w:t>gene delivery by sonoporation</w:t>
      </w:r>
      <w:r w:rsidR="00715EF7" w:rsidRPr="0039797A">
        <w:rPr>
          <w:shd w:val="clear" w:color="auto" w:fill="FFFFFF"/>
        </w:rPr>
        <w:fldChar w:fldCharType="begin">
          <w:fldData xml:space="preserve">PEVuZE5vdGU+PENpdGU+PEF1dGhvcj5GYW48L0F1dGhvcj48WWVhcj4yMDEyPC9ZZWFyPjxSZWNO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</w:fldData>
        </w:fldChar>
      </w:r>
      <w:r w:rsidR="004B34B4">
        <w:rPr>
          <w:shd w:val="clear" w:color="auto" w:fill="FFFFFF"/>
        </w:rPr>
        <w:instrText xml:space="preserve"> ADDIN EN.CITE </w:instrText>
      </w:r>
      <w:r w:rsidR="004B34B4">
        <w:rPr>
          <w:shd w:val="clear" w:color="auto" w:fill="FFFFFF"/>
        </w:rPr>
        <w:fldChar w:fldCharType="begin">
          <w:fldData xml:space="preserve">PEVuZE5vdGU+PENpdGU+PEF1dGhvcj5GYW48L0F1dGhvcj48WWVhcj4yMDEyPC9ZZWFyPjxSZWNO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</w:fldData>
        </w:fldChar>
      </w:r>
      <w:r w:rsidR="004B34B4">
        <w:rPr>
          <w:shd w:val="clear" w:color="auto" w:fill="FFFFFF"/>
        </w:rPr>
        <w:instrText xml:space="preserve"> ADDIN EN.CITE.DATA </w:instrText>
      </w:r>
      <w:r w:rsidR="004B34B4">
        <w:rPr>
          <w:shd w:val="clear" w:color="auto" w:fill="FFFFFF"/>
        </w:rPr>
      </w:r>
      <w:r w:rsidR="004B34B4">
        <w:rPr>
          <w:shd w:val="clear" w:color="auto" w:fill="FFFFFF"/>
        </w:rPr>
        <w:fldChar w:fldCharType="end"/>
      </w:r>
      <w:r w:rsidR="00715EF7" w:rsidRPr="0039797A">
        <w:rPr>
          <w:shd w:val="clear" w:color="auto" w:fill="FFFFFF"/>
        </w:rPr>
      </w:r>
      <w:r w:rsidR="00715EF7" w:rsidRPr="0039797A">
        <w:rPr>
          <w:shd w:val="clear" w:color="auto" w:fill="FFFFFF"/>
        </w:rPr>
        <w:fldChar w:fldCharType="separate"/>
      </w:r>
      <w:r w:rsidR="004B34B4" w:rsidRPr="004B34B4">
        <w:rPr>
          <w:noProof/>
          <w:shd w:val="clear" w:color="auto" w:fill="FFFFFF"/>
          <w:vertAlign w:val="superscript"/>
        </w:rPr>
        <w:t>8</w:t>
      </w:r>
      <w:r w:rsidR="00715EF7" w:rsidRPr="0039797A">
        <w:rPr>
          <w:shd w:val="clear" w:color="auto" w:fill="FFFFFF"/>
        </w:rPr>
        <w:fldChar w:fldCharType="end"/>
      </w:r>
      <w:r w:rsidR="00004C9C">
        <w:rPr>
          <w:shd w:val="clear" w:color="auto" w:fill="FFFFFF"/>
        </w:rPr>
        <w:t xml:space="preserve">, </w:t>
      </w:r>
      <w:r w:rsidR="00106A31">
        <w:rPr>
          <w:shd w:val="clear" w:color="auto" w:fill="FFFFFF"/>
        </w:rPr>
        <w:t>and the recently</w:t>
      </w:r>
      <w:r w:rsidR="00F22A5F">
        <w:rPr>
          <w:shd w:val="clear" w:color="auto" w:fill="FFFFFF"/>
        </w:rPr>
        <w:t>-</w:t>
      </w:r>
      <w:r w:rsidR="00106A31">
        <w:rPr>
          <w:shd w:val="clear" w:color="auto" w:fill="FFFFFF"/>
        </w:rPr>
        <w:t>reported</w:t>
      </w:r>
      <w:r w:rsidR="003E7FBA">
        <w:rPr>
          <w:shd w:val="clear" w:color="auto" w:fill="FFFFFF"/>
        </w:rPr>
        <w:t xml:space="preserve"> </w:t>
      </w:r>
      <w:r w:rsidR="00004C9C">
        <w:rPr>
          <w:shd w:val="clear" w:color="auto" w:fill="FFFFFF"/>
        </w:rPr>
        <w:t>destruction</w:t>
      </w:r>
      <w:r w:rsidR="00106A31">
        <w:rPr>
          <w:shd w:val="clear" w:color="auto" w:fill="FFFFFF"/>
        </w:rPr>
        <w:t xml:space="preserve"> of cells or tissues</w:t>
      </w:r>
      <w:r w:rsidR="00004C9C">
        <w:rPr>
          <w:shd w:val="clear" w:color="auto" w:fill="FFFFFF"/>
        </w:rPr>
        <w:t xml:space="preserve"> by hydrodynamic bubbl</w:t>
      </w:r>
      <w:r w:rsidR="00F22A5F">
        <w:rPr>
          <w:shd w:val="clear" w:color="auto" w:fill="FFFFFF"/>
        </w:rPr>
        <w:t>e</w:t>
      </w:r>
      <w:r w:rsidR="00004C9C">
        <w:rPr>
          <w:shd w:val="clear" w:color="auto" w:fill="FFFFFF"/>
        </w:rPr>
        <w:t xml:space="preserve"> cavitation</w:t>
      </w:r>
      <w:r w:rsidR="00C5257E">
        <w:rPr>
          <w:shd w:val="clear" w:color="auto" w:fill="FFFFFF"/>
        </w:rPr>
        <w:fldChar w:fldCharType="begin">
          <w:fldData xml:space="preserve">PEVuZE5vdGU+PENpdGU+PEF1dGhvcj5JdGFoPC9BdXRob3I+PFllYXI+MjAxMzwvWWVhcj48UmVj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=
</w:fldData>
        </w:fldChar>
      </w:r>
      <w:r w:rsidR="0046006F">
        <w:rPr>
          <w:shd w:val="clear" w:color="auto" w:fill="FFFFFF"/>
        </w:rPr>
        <w:instrText xml:space="preserve"> ADDIN EN.CITE </w:instrText>
      </w:r>
      <w:r w:rsidR="0046006F">
        <w:rPr>
          <w:shd w:val="clear" w:color="auto" w:fill="FFFFFF"/>
        </w:rPr>
        <w:fldChar w:fldCharType="begin">
          <w:fldData xml:space="preserve">PEVuZE5vdGU+PENpdGU+PEF1dGhvcj5JdGFoPC9BdXRob3I+PFllYXI+MjAxMzwvWWVhcj48UmVj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=
</w:fldData>
        </w:fldChar>
      </w:r>
      <w:r w:rsidR="0046006F">
        <w:rPr>
          <w:shd w:val="clear" w:color="auto" w:fill="FFFFFF"/>
        </w:rPr>
        <w:instrText xml:space="preserve"> ADDIN EN.CITE.DATA </w:instrText>
      </w:r>
      <w:r w:rsidR="0046006F">
        <w:rPr>
          <w:shd w:val="clear" w:color="auto" w:fill="FFFFFF"/>
        </w:rPr>
      </w:r>
      <w:r w:rsidR="0046006F">
        <w:rPr>
          <w:shd w:val="clear" w:color="auto" w:fill="FFFFFF"/>
        </w:rPr>
        <w:fldChar w:fldCharType="end"/>
      </w:r>
      <w:r w:rsidR="00C5257E">
        <w:rPr>
          <w:shd w:val="clear" w:color="auto" w:fill="FFFFFF"/>
        </w:rPr>
      </w:r>
      <w:r w:rsidR="00C5257E">
        <w:rPr>
          <w:shd w:val="clear" w:color="auto" w:fill="FFFFFF"/>
        </w:rPr>
        <w:fldChar w:fldCharType="separate"/>
      </w:r>
      <w:r w:rsidR="00C5257E" w:rsidRPr="00C5257E">
        <w:rPr>
          <w:noProof/>
          <w:shd w:val="clear" w:color="auto" w:fill="FFFFFF"/>
          <w:vertAlign w:val="superscript"/>
        </w:rPr>
        <w:t>9,10</w:t>
      </w:r>
      <w:r w:rsidR="00C5257E">
        <w:rPr>
          <w:shd w:val="clear" w:color="auto" w:fill="FFFFFF"/>
        </w:rPr>
        <w:fldChar w:fldCharType="end"/>
      </w:r>
      <w:r w:rsidR="005979D0" w:rsidRPr="0039797A">
        <w:rPr>
          <w:shd w:val="clear" w:color="auto" w:fill="FFFFFF"/>
        </w:rPr>
        <w:t xml:space="preserve">. </w:t>
      </w:r>
      <w:r w:rsidRPr="0039797A">
        <w:rPr>
          <w:shd w:val="clear" w:color="auto" w:fill="FFFFFF"/>
        </w:rPr>
        <w:t>Despite this</w:t>
      </w:r>
      <w:r w:rsidR="005979D0" w:rsidRPr="0039797A">
        <w:rPr>
          <w:shd w:val="clear" w:color="auto" w:fill="FFFFFF"/>
        </w:rPr>
        <w:t xml:space="preserve">, the dynamic processes of cavitation bubble(s) </w:t>
      </w:r>
      <w:r w:rsidRPr="0039797A">
        <w:rPr>
          <w:shd w:val="clear" w:color="auto" w:fill="FFFFFF"/>
        </w:rPr>
        <w:t>interaction</w:t>
      </w:r>
      <w:r w:rsidR="00F22A5F">
        <w:rPr>
          <w:shd w:val="clear" w:color="auto" w:fill="FFFFFF"/>
        </w:rPr>
        <w:t>s</w:t>
      </w:r>
      <w:r w:rsidRPr="0039797A">
        <w:rPr>
          <w:shd w:val="clear" w:color="auto" w:fill="FFFFFF"/>
        </w:rPr>
        <w:t xml:space="preserve"> </w:t>
      </w:r>
      <w:r w:rsidR="005979D0" w:rsidRPr="0039797A">
        <w:rPr>
          <w:shd w:val="clear" w:color="auto" w:fill="FFFFFF"/>
        </w:rPr>
        <w:t xml:space="preserve">with biological tissue and cells have not been well </w:t>
      </w:r>
      <w:r w:rsidR="001D5817" w:rsidRPr="0039797A">
        <w:rPr>
          <w:shd w:val="clear" w:color="auto" w:fill="FFFFFF"/>
        </w:rPr>
        <w:t>understood</w:t>
      </w:r>
      <w:r w:rsidR="00F22A5F">
        <w:rPr>
          <w:shd w:val="clear" w:color="auto" w:fill="FFFFFF"/>
        </w:rPr>
        <w:t>. This is</w:t>
      </w:r>
      <w:r w:rsidR="001D5817" w:rsidRPr="0039797A">
        <w:rPr>
          <w:shd w:val="clear" w:color="auto" w:fill="FFFFFF"/>
        </w:rPr>
        <w:t xml:space="preserve"> </w:t>
      </w:r>
      <w:r w:rsidR="005979D0" w:rsidRPr="0039797A">
        <w:rPr>
          <w:shd w:val="clear" w:color="auto" w:fill="FFFFFF"/>
        </w:rPr>
        <w:t xml:space="preserve">due to </w:t>
      </w:r>
      <w:r w:rsidR="008A7D75" w:rsidRPr="0039797A">
        <w:rPr>
          <w:shd w:val="clear" w:color="auto" w:fill="FFFFFF"/>
        </w:rPr>
        <w:t xml:space="preserve">the </w:t>
      </w:r>
      <w:r w:rsidR="005979D0" w:rsidRPr="0039797A">
        <w:rPr>
          <w:shd w:val="clear" w:color="auto" w:fill="FFFFFF"/>
        </w:rPr>
        <w:t xml:space="preserve">randomness in cavitation initiation and bubble dynamics </w:t>
      </w:r>
      <w:r w:rsidR="008A7D75" w:rsidRPr="0039797A">
        <w:rPr>
          <w:shd w:val="clear" w:color="auto" w:fill="FFFFFF"/>
        </w:rPr>
        <w:t xml:space="preserve">produced </w:t>
      </w:r>
      <w:r w:rsidR="005979D0" w:rsidRPr="0039797A">
        <w:rPr>
          <w:shd w:val="clear" w:color="auto" w:fill="FFFFFF"/>
        </w:rPr>
        <w:t>by ultrasound</w:t>
      </w:r>
      <w:r w:rsidR="00106A31">
        <w:rPr>
          <w:shd w:val="clear" w:color="auto" w:fill="FFFFFF"/>
        </w:rPr>
        <w:t xml:space="preserve">, </w:t>
      </w:r>
      <w:r w:rsidR="005979D0" w:rsidRPr="0039797A">
        <w:rPr>
          <w:shd w:val="clear" w:color="auto" w:fill="FFFFFF"/>
        </w:rPr>
        <w:t>shock wave</w:t>
      </w:r>
      <w:r w:rsidR="008A7D75" w:rsidRPr="0039797A">
        <w:rPr>
          <w:shd w:val="clear" w:color="auto" w:fill="FFFFFF"/>
        </w:rPr>
        <w:t>s</w:t>
      </w:r>
      <w:r w:rsidR="00F22A5F">
        <w:rPr>
          <w:shd w:val="clear" w:color="auto" w:fill="FFFFFF"/>
        </w:rPr>
        <w:t>,</w:t>
      </w:r>
      <w:r w:rsidR="00106A31">
        <w:rPr>
          <w:shd w:val="clear" w:color="auto" w:fill="FFFFFF"/>
        </w:rPr>
        <w:t xml:space="preserve"> and local </w:t>
      </w:r>
      <w:r w:rsidR="00EF6423">
        <w:rPr>
          <w:shd w:val="clear" w:color="auto" w:fill="FFFFFF"/>
        </w:rPr>
        <w:t xml:space="preserve">hydraulic </w:t>
      </w:r>
      <w:r w:rsidR="00106A31">
        <w:rPr>
          <w:shd w:val="clear" w:color="auto" w:fill="FFFFFF"/>
        </w:rPr>
        <w:t>pressure</w:t>
      </w:r>
      <w:r w:rsidR="00F22A5F">
        <w:rPr>
          <w:shd w:val="clear" w:color="auto" w:fill="FFFFFF"/>
        </w:rPr>
        <w:t>;</w:t>
      </w:r>
      <w:r w:rsidR="00761F58" w:rsidRPr="0039797A">
        <w:rPr>
          <w:shd w:val="clear" w:color="auto" w:fill="FFFFFF"/>
        </w:rPr>
        <w:t xml:space="preserve"> </w:t>
      </w:r>
      <w:r w:rsidR="00BE6496" w:rsidRPr="0039797A">
        <w:rPr>
          <w:shd w:val="clear" w:color="auto" w:fill="FFFFFF"/>
        </w:rPr>
        <w:t xml:space="preserve">furthermore, </w:t>
      </w:r>
      <w:r w:rsidR="00761F58" w:rsidRPr="0039797A">
        <w:rPr>
          <w:shd w:val="clear" w:color="auto" w:fill="FFFFFF"/>
        </w:rPr>
        <w:t>the</w:t>
      </w:r>
      <w:r w:rsidR="00F22A5F">
        <w:rPr>
          <w:shd w:val="clear" w:color="auto" w:fill="FFFFFF"/>
        </w:rPr>
        <w:t>re is a</w:t>
      </w:r>
      <w:r w:rsidR="00761F58" w:rsidRPr="0039797A">
        <w:rPr>
          <w:shd w:val="clear" w:color="auto" w:fill="FFFFFF"/>
        </w:rPr>
        <w:t xml:space="preserve"> lack of enabling techniques to resolve </w:t>
      </w:r>
      <w:r w:rsidR="005979D0" w:rsidRPr="0039797A">
        <w:rPr>
          <w:shd w:val="clear" w:color="auto" w:fill="FFFFFF"/>
        </w:rPr>
        <w:t xml:space="preserve">the inherently complex and </w:t>
      </w:r>
      <w:r w:rsidR="00761F58" w:rsidRPr="0039797A">
        <w:rPr>
          <w:shd w:val="clear" w:color="auto" w:fill="FFFFFF"/>
        </w:rPr>
        <w:t>fast responses</w:t>
      </w:r>
      <w:r w:rsidR="005979D0" w:rsidRPr="0039797A">
        <w:rPr>
          <w:shd w:val="clear" w:color="auto" w:fill="FFFFFF"/>
        </w:rPr>
        <w:t xml:space="preserve"> of biological cells, especially at the single</w:t>
      </w:r>
      <w:r w:rsidR="00F22A5F">
        <w:rPr>
          <w:shd w:val="clear" w:color="auto" w:fill="FFFFFF"/>
        </w:rPr>
        <w:t>-</w:t>
      </w:r>
      <w:r w:rsidR="005979D0" w:rsidRPr="0039797A">
        <w:rPr>
          <w:shd w:val="clear" w:color="auto" w:fill="FFFFFF"/>
        </w:rPr>
        <w:t xml:space="preserve">cell level. </w:t>
      </w:r>
    </w:p>
    <w:p w14:paraId="23B92468" w14:textId="77777777" w:rsidR="005979D0" w:rsidRPr="0039797A" w:rsidRDefault="005979D0" w:rsidP="00D94854">
      <w:pPr>
        <w:jc w:val="left"/>
        <w:rPr>
          <w:shd w:val="clear" w:color="auto" w:fill="FFFFFF"/>
        </w:rPr>
      </w:pPr>
    </w:p>
    <w:p w14:paraId="04D3A671" w14:textId="7946C026" w:rsidR="00A75D7E" w:rsidRPr="0039797A" w:rsidRDefault="00671760" w:rsidP="00D94854">
      <w:pPr>
        <w:jc w:val="left"/>
        <w:rPr>
          <w:rFonts w:asciiTheme="minorHAnsi" w:hAnsiTheme="minorHAnsi" w:cs="ArialMT"/>
        </w:rPr>
      </w:pPr>
      <w:r w:rsidRPr="0039797A">
        <w:rPr>
          <w:shd w:val="clear" w:color="auto" w:fill="FFFFFF"/>
        </w:rPr>
        <w:t>Because of</w:t>
      </w:r>
      <w:r w:rsidR="005979D0" w:rsidRPr="0039797A">
        <w:rPr>
          <w:shd w:val="clear" w:color="auto" w:fill="FFFFFF"/>
        </w:rPr>
        <w:t xml:space="preserve"> these challenges, it is not surprising that </w:t>
      </w:r>
      <w:r w:rsidR="007602B4" w:rsidRPr="0039797A">
        <w:rPr>
          <w:shd w:val="clear" w:color="auto" w:fill="FFFFFF"/>
        </w:rPr>
        <w:t>very</w:t>
      </w:r>
      <w:r w:rsidR="005979D0" w:rsidRPr="0039797A">
        <w:rPr>
          <w:shd w:val="clear" w:color="auto" w:fill="FFFFFF"/>
        </w:rPr>
        <w:t xml:space="preserve"> few studies have been reported to investigate bubble-cell interaction</w:t>
      </w:r>
      <w:r w:rsidR="00F22A5F">
        <w:rPr>
          <w:shd w:val="clear" w:color="auto" w:fill="FFFFFF"/>
        </w:rPr>
        <w:t>s</w:t>
      </w:r>
      <w:r w:rsidR="005979D0" w:rsidRPr="0039797A">
        <w:rPr>
          <w:shd w:val="clear" w:color="auto" w:fill="FFFFFF"/>
        </w:rPr>
        <w:t xml:space="preserve"> under well-controlled experimental conditions. For </w:t>
      </w:r>
      <w:r w:rsidR="005979D0" w:rsidRPr="0039797A">
        <w:rPr>
          <w:shd w:val="clear" w:color="auto" w:fill="FFFFFF"/>
        </w:rPr>
        <w:lastRenderedPageBreak/>
        <w:t xml:space="preserve">example, </w:t>
      </w:r>
      <w:r w:rsidR="00F875AC" w:rsidRPr="0039797A">
        <w:rPr>
          <w:shd w:val="clear" w:color="auto" w:fill="FFFFFF"/>
        </w:rPr>
        <w:t xml:space="preserve">membrane poration of </w:t>
      </w:r>
      <w:r w:rsidRPr="0039797A">
        <w:rPr>
          <w:shd w:val="clear" w:color="auto" w:fill="FFFFFF"/>
        </w:rPr>
        <w:t xml:space="preserve">individual </w:t>
      </w:r>
      <w:r w:rsidR="00F875AC" w:rsidRPr="0039797A">
        <w:rPr>
          <w:shd w:val="clear" w:color="auto" w:fill="FFFFFF"/>
        </w:rPr>
        <w:t>cells</w:t>
      </w:r>
      <w:r w:rsidRPr="0039797A">
        <w:rPr>
          <w:shd w:val="clear" w:color="auto" w:fill="FFFFFF"/>
        </w:rPr>
        <w:t xml:space="preserve"> trapped in suspension</w:t>
      </w:r>
      <w:r w:rsidR="00C5257E">
        <w:rPr>
          <w:shd w:val="clear" w:color="auto" w:fill="FFFFFF"/>
        </w:rPr>
        <w:fldChar w:fldCharType="begin"/>
      </w:r>
      <w:r w:rsidR="00C5257E">
        <w:rPr>
          <w:shd w:val="clear" w:color="auto" w:fill="FFFFFF"/>
        </w:rPr>
        <w:instrText xml:space="preserve"> ADDIN EN.CITE &lt;EndNote&gt;&lt;Cite&gt;&lt;Author&gt;Li&lt;/Author&gt;&lt;Year&gt;2013&lt;/Year&gt;&lt;RecNum&gt;98&lt;/RecNum&gt;&lt;DisplayText&gt;&lt;style face="superscript"&gt;11&lt;/style&gt;&lt;/DisplayText&gt;&lt;record&gt;&lt;rec-number&gt;98&lt;/rec-number&gt;&lt;foreign-keys&gt;&lt;key app="EN" db-id="rf2atrdz0a2zroepe0dp9d2tfddat0e2vxrd"&gt;98&lt;/key&gt;&lt;/foreign-keys&gt;&lt;ref-type name="Journal Article"&gt;17&lt;/ref-type&gt;&lt;contributors&gt;&lt;authors&gt;&lt;author&gt;Li, Z. G.&lt;/author&gt;&lt;author&gt;Liu, A. Q.&lt;/author&gt;&lt;author&gt;Klaseboer, E.&lt;/author&gt;&lt;author&gt;Zhang, J. B.&lt;/author&gt;&lt;author&gt;Ohl, C. D.&lt;/author&gt;&lt;/authors&gt;&lt;/contributors&gt;&lt;auth-address&gt;Division of Microelectronics, School of Electrical and Electronic Engineering, Nanyang Technological University, Singapore, 639798, Singapore.&lt;/auth-address&gt;&lt;titles&gt;&lt;title&gt;Single cell membrane poration by bubble-induced microjets in a microfluidic chip&lt;/title&gt;&lt;secondary-title&gt;Lab Chip&lt;/secondary-title&gt;&lt;alt-title&gt;Lab on a chip&lt;/alt-title&gt;&lt;/titles&gt;&lt;periodical&gt;&lt;full-title&gt;Lab Chip&lt;/full-title&gt;&lt;abbr-1&gt;Lab on a chip&lt;/abbr-1&gt;&lt;/periodical&gt;&lt;alt-periodical&gt;&lt;full-title&gt;Lab Chip&lt;/full-title&gt;&lt;abbr-1&gt;Lab on a chip&lt;/abbr-1&gt;&lt;/alt-periodical&gt;&lt;pages&gt;1144-50&lt;/pages&gt;&lt;volume&gt;13&lt;/volume&gt;&lt;number&gt;6&lt;/number&gt;&lt;keywords&gt;&lt;keyword&gt;Animals&lt;/keyword&gt;&lt;keyword&gt;Cell Line, Tumor&lt;/keyword&gt;&lt;keyword&gt;Cell Membrane/*physiology&lt;/keyword&gt;&lt;keyword&gt;Cell Survival&lt;/keyword&gt;&lt;keyword&gt;Coloring Agents/chemistry&lt;/keyword&gt;&lt;keyword&gt;Lasers&lt;/keyword&gt;&lt;keyword&gt;Microfluidic Analytical Techniques/instrumentation/*methods&lt;/keyword&gt;&lt;/keywords&gt;&lt;dates&gt;&lt;year&gt;2013&lt;/year&gt;&lt;pub-dates&gt;&lt;date&gt;Mar 21&lt;/date&gt;&lt;/pub-dates&gt;&lt;/dates&gt;&lt;isbn&gt;1473-0189 (Electronic)&amp;#xD;1473-0189 (Linking)&lt;/isbn&gt;&lt;accession-num&gt;23364762&lt;/accession-num&gt;&lt;urls&gt;&lt;related-urls&gt;&lt;url&gt;http://www.ncbi.nlm.nih.gov/pubmed/23364762&lt;/url&gt;&lt;/related-urls&gt;&lt;/urls&gt;&lt;electronic-resource-num&gt;10.1039/c3lc41252k&lt;/electronic-resource-num&gt;&lt;/record&gt;&lt;/Cite&gt;&lt;/EndNote&gt;</w:instrText>
      </w:r>
      <w:r w:rsidR="00C5257E">
        <w:rPr>
          <w:shd w:val="clear" w:color="auto" w:fill="FFFFFF"/>
        </w:rPr>
        <w:fldChar w:fldCharType="separate"/>
      </w:r>
      <w:r w:rsidR="00C5257E" w:rsidRPr="00C5257E">
        <w:rPr>
          <w:noProof/>
          <w:shd w:val="clear" w:color="auto" w:fill="FFFFFF"/>
          <w:vertAlign w:val="superscript"/>
        </w:rPr>
        <w:t>11</w:t>
      </w:r>
      <w:r w:rsidR="00C5257E">
        <w:rPr>
          <w:shd w:val="clear" w:color="auto" w:fill="FFFFFF"/>
        </w:rPr>
        <w:fldChar w:fldCharType="end"/>
      </w:r>
      <w:r w:rsidR="0054575A" w:rsidRPr="0039797A">
        <w:rPr>
          <w:shd w:val="clear" w:color="auto" w:fill="FFFFFF"/>
        </w:rPr>
        <w:t xml:space="preserve"> and </w:t>
      </w:r>
      <w:r w:rsidR="00514ED8" w:rsidRPr="0039797A">
        <w:rPr>
          <w:shd w:val="clear" w:color="auto" w:fill="FFFFFF"/>
        </w:rPr>
        <w:t xml:space="preserve">the impulsive </w:t>
      </w:r>
      <w:r w:rsidR="0054575A" w:rsidRPr="0039797A">
        <w:rPr>
          <w:shd w:val="clear" w:color="auto" w:fill="FFFFFF"/>
        </w:rPr>
        <w:t>large deformation</w:t>
      </w:r>
      <w:r w:rsidR="00DD5207" w:rsidRPr="0039797A">
        <w:rPr>
          <w:shd w:val="clear" w:color="auto" w:fill="FFFFFF"/>
        </w:rPr>
        <w:t xml:space="preserve"> of</w:t>
      </w:r>
      <w:r w:rsidR="0054575A" w:rsidRPr="0039797A">
        <w:rPr>
          <w:shd w:val="clear" w:color="auto" w:fill="FFFFFF"/>
        </w:rPr>
        <w:t xml:space="preserve"> human red blood cells</w:t>
      </w:r>
      <w:r w:rsidR="009C5046">
        <w:rPr>
          <w:shd w:val="clear" w:color="auto" w:fill="FFFFFF"/>
        </w:rPr>
        <w:fldChar w:fldCharType="begin"/>
      </w:r>
      <w:r w:rsidR="009C5046">
        <w:rPr>
          <w:shd w:val="clear" w:color="auto" w:fill="FFFFFF"/>
        </w:rPr>
        <w:instrText xml:space="preserve"> ADDIN EN.CITE &lt;EndNote&gt;&lt;Cite&gt;&lt;Author&gt;Li&lt;/Author&gt;&lt;Year&gt;2013&lt;/Year&gt;&lt;RecNum&gt;10&lt;/RecNum&gt;&lt;DisplayText&gt;&lt;style face="superscript"&gt;12&lt;/style&gt;&lt;/DisplayText&gt;&lt;record&gt;&lt;rec-number&gt;10&lt;/rec-number&gt;&lt;foreign-keys&gt;&lt;key app="EN" db-id="rf2atrdz0a2zroepe0dp9d2tfddat0e2vxrd"&gt;10&lt;/key&gt;&lt;/foreign-keys&gt;&lt;ref-type name="Journal Article"&gt;17&lt;/ref-type&gt;&lt;contributors&gt;&lt;authors&gt;&lt;author&gt;Li, F. F.&lt;/author&gt;&lt;author&gt;Chan, C. U.&lt;/author&gt;&lt;author&gt;Ohl, C. D.&lt;/author&gt;&lt;/authors&gt;&lt;/contributors&gt;&lt;auth-address&gt;Ohl, CD&amp;#xD;Nanyang Technol Univ, Sch Phys &amp;amp; Math Sci, Div Phys &amp;amp; Appl Phys, Singapore 639798, Singapore&amp;#xD;Nanyang Technol Univ, Sch Phys &amp;amp; Math Sci, Div Phys &amp;amp; Appl Phys, Singapore 639798, Singapore&amp;#xD;Nanyang Technol Univ, Sch Phys &amp;amp; Math Sci, Div Phys &amp;amp; Appl Phys, Singapore 639798, Singapore&lt;/auth-address&gt;&lt;titles&gt;&lt;title&gt;Yield Strength of Human Erythrocyte Membranes to Impulsive Stretching&lt;/title&gt;&lt;secondary-title&gt;Biophys J&lt;/secondary-title&gt;&lt;alt-title&gt;Biophys J&lt;/alt-title&gt;&lt;/titles&gt;&lt;periodical&gt;&lt;full-title&gt;Biophysical Journal&lt;/full-title&gt;&lt;abbr-1&gt;Biophys J&lt;/abbr-1&gt;&lt;/periodical&gt;&lt;alt-periodical&gt;&lt;full-title&gt;Biophysical Journal&lt;/full-title&gt;&lt;abbr-1&gt;Biophys J&lt;/abbr-1&gt;&lt;/alt-periodical&gt;&lt;pages&gt;872-879&lt;/pages&gt;&lt;volume&gt;105&lt;/volume&gt;&lt;number&gt;4&lt;/number&gt;&lt;keywords&gt;&lt;keyword&gt;red-blood-cells&lt;/keyword&gt;&lt;keyword&gt;area compressibility modulus&lt;/keyword&gt;&lt;keyword&gt;mechanical-properties&lt;/keyword&gt;&lt;keyword&gt;fluid-mechanics&lt;/keyword&gt;&lt;keyword&gt;shear-stress&lt;/keyword&gt;&lt;keyword&gt;deformation&lt;/keyword&gt;&lt;keyword&gt;flow&lt;/keyword&gt;&lt;keyword&gt;electroporation&lt;/keyword&gt;&lt;keyword&gt;deformability&lt;/keyword&gt;&lt;keyword&gt;stability&lt;/keyword&gt;&lt;/keywords&gt;&lt;dates&gt;&lt;year&gt;2013&lt;/year&gt;&lt;pub-dates&gt;&lt;date&gt;Aug 20&lt;/date&gt;&lt;/pub-dates&gt;&lt;/dates&gt;&lt;isbn&gt;0006-3495&lt;/isbn&gt;&lt;accession-num&gt;WOS:000323465200011&lt;/accession-num&gt;&lt;urls&gt;&lt;related-urls&gt;&lt;url&gt;&amp;lt;Go to ISI&amp;gt;://WOS:000323465200011&lt;/url&gt;&lt;/related-urls&gt;&lt;/urls&gt;&lt;electronic-resource-num&gt;DOI 10.1016/j.bpj.2013.06.045&lt;/electronic-resource-num&gt;&lt;language&gt;English&lt;/language&gt;&lt;/record&gt;&lt;/Cite&gt;&lt;/EndNote&gt;</w:instrText>
      </w:r>
      <w:r w:rsidR="009C5046">
        <w:rPr>
          <w:shd w:val="clear" w:color="auto" w:fill="FFFFFF"/>
        </w:rPr>
        <w:fldChar w:fldCharType="separate"/>
      </w:r>
      <w:r w:rsidR="009C5046" w:rsidRPr="009C5046">
        <w:rPr>
          <w:noProof/>
          <w:shd w:val="clear" w:color="auto" w:fill="FFFFFF"/>
          <w:vertAlign w:val="superscript"/>
        </w:rPr>
        <w:t>12</w:t>
      </w:r>
      <w:r w:rsidR="009C5046">
        <w:rPr>
          <w:shd w:val="clear" w:color="auto" w:fill="FFFFFF"/>
        </w:rPr>
        <w:fldChar w:fldCharType="end"/>
      </w:r>
      <w:r w:rsidR="00DD5207" w:rsidRPr="0039797A">
        <w:rPr>
          <w:shd w:val="clear" w:color="auto" w:fill="FFFFFF"/>
        </w:rPr>
        <w:t xml:space="preserve"> </w:t>
      </w:r>
      <w:r w:rsidR="0054575A" w:rsidRPr="0039797A">
        <w:rPr>
          <w:shd w:val="clear" w:color="auto" w:fill="FFFFFF"/>
        </w:rPr>
        <w:t>have</w:t>
      </w:r>
      <w:r w:rsidR="00F875AC" w:rsidRPr="0039797A">
        <w:rPr>
          <w:shd w:val="clear" w:color="auto" w:fill="FFFFFF"/>
        </w:rPr>
        <w:t xml:space="preserve"> been demonstrated</w:t>
      </w:r>
      <w:r w:rsidR="00DD5207" w:rsidRPr="0039797A">
        <w:rPr>
          <w:shd w:val="clear" w:color="auto" w:fill="FFFFFF"/>
        </w:rPr>
        <w:t xml:space="preserve"> </w:t>
      </w:r>
      <w:r w:rsidR="00514ED8" w:rsidRPr="0039797A">
        <w:rPr>
          <w:shd w:val="clear" w:color="auto" w:fill="FFFFFF"/>
        </w:rPr>
        <w:t xml:space="preserve">using </w:t>
      </w:r>
      <w:r w:rsidR="00F875AC" w:rsidRPr="0039797A">
        <w:rPr>
          <w:shd w:val="clear" w:color="auto" w:fill="FFFFFF"/>
        </w:rPr>
        <w:t>laser-</w:t>
      </w:r>
      <w:r w:rsidR="00514ED8" w:rsidRPr="0039797A">
        <w:rPr>
          <w:shd w:val="clear" w:color="auto" w:fill="FFFFFF"/>
        </w:rPr>
        <w:t>generat</w:t>
      </w:r>
      <w:r w:rsidR="00F875AC" w:rsidRPr="0039797A">
        <w:rPr>
          <w:shd w:val="clear" w:color="auto" w:fill="FFFFFF"/>
        </w:rPr>
        <w:t>ed single bubbles in microfluidic channel</w:t>
      </w:r>
      <w:r w:rsidR="00514ED8" w:rsidRPr="0039797A">
        <w:rPr>
          <w:shd w:val="clear" w:color="auto" w:fill="FFFFFF"/>
        </w:rPr>
        <w:t>s</w:t>
      </w:r>
      <w:r w:rsidR="00DD5207" w:rsidRPr="0039797A">
        <w:rPr>
          <w:shd w:val="clear" w:color="auto" w:fill="FFFFFF"/>
        </w:rPr>
        <w:t>.</w:t>
      </w:r>
      <w:r w:rsidR="00D94854">
        <w:rPr>
          <w:shd w:val="clear" w:color="auto" w:fill="FFFFFF"/>
        </w:rPr>
        <w:t xml:space="preserve"> </w:t>
      </w:r>
      <w:r w:rsidR="009752ED" w:rsidRPr="0039797A">
        <w:rPr>
          <w:shd w:val="clear" w:color="auto" w:fill="FFFFFF"/>
        </w:rPr>
        <w:t>T</w:t>
      </w:r>
      <w:r w:rsidR="00F875AC" w:rsidRPr="0039797A">
        <w:rPr>
          <w:shd w:val="clear" w:color="auto" w:fill="FFFFFF"/>
        </w:rPr>
        <w:t xml:space="preserve">he </w:t>
      </w:r>
      <w:r w:rsidR="00DD5207" w:rsidRPr="0039797A">
        <w:rPr>
          <w:shd w:val="clear" w:color="auto" w:fill="FFFFFF"/>
        </w:rPr>
        <w:t xml:space="preserve">latter </w:t>
      </w:r>
      <w:r w:rsidR="00514ED8" w:rsidRPr="0039797A">
        <w:rPr>
          <w:shd w:val="clear" w:color="auto" w:fill="FFFFFF"/>
        </w:rPr>
        <w:t>technique</w:t>
      </w:r>
      <w:r w:rsidR="00BE6496" w:rsidRPr="0039797A">
        <w:rPr>
          <w:shd w:val="clear" w:color="auto" w:fill="FFFFFF"/>
        </w:rPr>
        <w:t>, however,</w:t>
      </w:r>
      <w:r w:rsidR="00514ED8" w:rsidRPr="0039797A">
        <w:rPr>
          <w:shd w:val="clear" w:color="auto" w:fill="FFFFFF"/>
        </w:rPr>
        <w:t xml:space="preserve"> </w:t>
      </w:r>
      <w:r w:rsidR="00DD5207" w:rsidRPr="0039797A">
        <w:rPr>
          <w:shd w:val="clear" w:color="auto" w:fill="FFFFFF"/>
        </w:rPr>
        <w:t xml:space="preserve">can only </w:t>
      </w:r>
      <w:r w:rsidR="00514ED8" w:rsidRPr="0039797A">
        <w:rPr>
          <w:shd w:val="clear" w:color="auto" w:fill="FFFFFF"/>
        </w:rPr>
        <w:t xml:space="preserve">produce </w:t>
      </w:r>
      <w:r w:rsidR="006E7DBF" w:rsidRPr="0039797A">
        <w:rPr>
          <w:shd w:val="clear" w:color="auto" w:fill="FFFFFF"/>
        </w:rPr>
        <w:t xml:space="preserve">very small deformation </w:t>
      </w:r>
      <w:r w:rsidR="00514ED8" w:rsidRPr="0039797A">
        <w:rPr>
          <w:shd w:val="clear" w:color="auto" w:fill="FFFFFF"/>
        </w:rPr>
        <w:t>i</w:t>
      </w:r>
      <w:r w:rsidR="006E7DBF" w:rsidRPr="0039797A">
        <w:rPr>
          <w:shd w:val="clear" w:color="auto" w:fill="FFFFFF"/>
        </w:rPr>
        <w:t>n</w:t>
      </w:r>
      <w:r w:rsidR="00DD5207" w:rsidRPr="0039797A">
        <w:rPr>
          <w:shd w:val="clear" w:color="auto" w:fill="FFFFFF"/>
        </w:rPr>
        <w:t xml:space="preserve"> </w:t>
      </w:r>
      <w:r w:rsidR="00BE6496" w:rsidRPr="0039797A">
        <w:rPr>
          <w:rStyle w:val="st"/>
          <w:rFonts w:eastAsia="Times New Roman"/>
        </w:rPr>
        <w:t>eukaryotic</w:t>
      </w:r>
      <w:r w:rsidR="00BE6496" w:rsidRPr="0039797A" w:rsidDel="00BE6496">
        <w:rPr>
          <w:shd w:val="clear" w:color="auto" w:fill="FFFFFF"/>
        </w:rPr>
        <w:t xml:space="preserve"> </w:t>
      </w:r>
      <w:r w:rsidR="00DD5207" w:rsidRPr="0039797A">
        <w:rPr>
          <w:shd w:val="clear" w:color="auto" w:fill="FFFFFF"/>
        </w:rPr>
        <w:t xml:space="preserve">cells </w:t>
      </w:r>
      <w:r w:rsidR="00BE6496" w:rsidRPr="0039797A">
        <w:rPr>
          <w:shd w:val="clear" w:color="auto" w:fill="FFFFFF"/>
        </w:rPr>
        <w:t>because of the presence</w:t>
      </w:r>
      <w:r w:rsidR="00613F03" w:rsidRPr="0039797A">
        <w:rPr>
          <w:shd w:val="clear" w:color="auto" w:fill="FFFFFF"/>
        </w:rPr>
        <w:t xml:space="preserve"> of</w:t>
      </w:r>
      <w:r w:rsidR="00F22A5F">
        <w:rPr>
          <w:shd w:val="clear" w:color="auto" w:fill="FFFFFF"/>
        </w:rPr>
        <w:t xml:space="preserve"> the</w:t>
      </w:r>
      <w:r w:rsidR="00BE6496" w:rsidRPr="0039797A">
        <w:rPr>
          <w:shd w:val="clear" w:color="auto" w:fill="FFFFFF"/>
        </w:rPr>
        <w:t xml:space="preserve"> </w:t>
      </w:r>
      <w:r w:rsidR="00DD5207" w:rsidRPr="0039797A">
        <w:rPr>
          <w:shd w:val="clear" w:color="auto" w:fill="FFFFFF"/>
        </w:rPr>
        <w:t>nucleus</w:t>
      </w:r>
      <w:r w:rsidR="002439F7">
        <w:fldChar w:fldCharType="begin"/>
      </w:r>
      <w:r w:rsidR="002439F7">
        <w:instrText xml:space="preserve"> ADDIN EN.CITE &lt;EndNote&gt;&lt;Cite&gt;&lt;Author&gt;Li F&lt;/Author&gt;&lt;Year&gt;2013&lt;/Year&gt;&lt;RecNum&gt;80&lt;/RecNum&gt;&lt;DisplayText&gt;&lt;style face="superscript"&gt;13&lt;/style&gt;&lt;/DisplayText&gt;&lt;record&gt;&lt;rec-number&gt;80&lt;/rec-number&gt;&lt;foreign-keys&gt;&lt;key app="EN" db-id="rf2atrdz0a2zroepe0dp9d2tfddat0e2vxrd"&gt;80&lt;/key&gt;&lt;/foreign-keys&gt;&lt;ref-type name="Journal Article"&gt;17&lt;/ref-type&gt;&lt;contributors&gt;&lt;authors&gt;&lt;author&gt;Li F, Mohammadzadeh M, Ohl CD&lt;/author&gt;&lt;/authors&gt;&lt;/contributors&gt;&lt;titles&gt;&lt;title&gt;Shear stress induced stretching of red blood cells by oscillating bubbles within a narrow gap&lt;/title&gt;&lt;secondary-title&gt;Bull Am Phys Soc&lt;/secondary-title&gt;&lt;/titles&gt;&lt;periodical&gt;&lt;full-title&gt;Bull Am Phys Soc&lt;/full-title&gt;&lt;/periodical&gt;&lt;volume&gt; 58&lt;/volume&gt;&lt;dates&gt;&lt;year&gt;&lt;style face="normal" font="default" charset="134" size="100%"&gt;2013&lt;/style&gt;&lt;/year&gt;&lt;/dates&gt;&lt;urls&gt;&lt;/urls&gt;&lt;electronic-resource-num&gt;2013APS..DFDD11004L&lt;/electronic-resource-num&gt;&lt;/record&gt;&lt;/Cite&gt;&lt;/EndNote&gt;</w:instrText>
      </w:r>
      <w:r w:rsidR="002439F7">
        <w:fldChar w:fldCharType="separate"/>
      </w:r>
      <w:r w:rsidR="002439F7" w:rsidRPr="002439F7">
        <w:rPr>
          <w:noProof/>
          <w:vertAlign w:val="superscript"/>
        </w:rPr>
        <w:t>13</w:t>
      </w:r>
      <w:r w:rsidR="002439F7">
        <w:fldChar w:fldCharType="end"/>
      </w:r>
      <w:r w:rsidR="00352B60" w:rsidRPr="0039797A">
        <w:rPr>
          <w:shd w:val="clear" w:color="auto" w:fill="FFFFFF"/>
        </w:rPr>
        <w:t>.</w:t>
      </w:r>
      <w:r w:rsidR="0023010E" w:rsidRPr="0039797A">
        <w:rPr>
          <w:shd w:val="clear" w:color="auto" w:fill="FFFFFF"/>
        </w:rPr>
        <w:t xml:space="preserve"> </w:t>
      </w:r>
      <w:r w:rsidR="00514ED8" w:rsidRPr="0039797A">
        <w:rPr>
          <w:shd w:val="clear" w:color="auto" w:fill="FFFFFF"/>
        </w:rPr>
        <w:t>Moreover</w:t>
      </w:r>
      <w:r w:rsidR="0023010E" w:rsidRPr="0039797A">
        <w:rPr>
          <w:shd w:val="clear" w:color="auto" w:fill="FFFFFF"/>
        </w:rPr>
        <w:t>, it is difficult to monitor downstream bioeffect</w:t>
      </w:r>
      <w:r w:rsidR="009752ED" w:rsidRPr="0039797A">
        <w:rPr>
          <w:shd w:val="clear" w:color="auto" w:fill="FFFFFF"/>
        </w:rPr>
        <w:t>s</w:t>
      </w:r>
      <w:r w:rsidR="0023010E" w:rsidRPr="0039797A">
        <w:rPr>
          <w:shd w:val="clear" w:color="auto" w:fill="FFFFFF"/>
        </w:rPr>
        <w:t xml:space="preserve"> </w:t>
      </w:r>
      <w:r w:rsidR="007602B4" w:rsidRPr="0039797A">
        <w:rPr>
          <w:shd w:val="clear" w:color="auto" w:fill="FFFFFF"/>
        </w:rPr>
        <w:t xml:space="preserve">when treating cells </w:t>
      </w:r>
      <w:r w:rsidR="00514ED8" w:rsidRPr="0039797A">
        <w:rPr>
          <w:shd w:val="clear" w:color="auto" w:fill="FFFFFF"/>
        </w:rPr>
        <w:t xml:space="preserve">in </w:t>
      </w:r>
      <w:r w:rsidR="0023010E" w:rsidRPr="0039797A">
        <w:rPr>
          <w:shd w:val="clear" w:color="auto" w:fill="FFFFFF"/>
        </w:rPr>
        <w:t>suspen</w:t>
      </w:r>
      <w:r w:rsidR="00BE6496" w:rsidRPr="0039797A">
        <w:rPr>
          <w:shd w:val="clear" w:color="auto" w:fill="FFFFFF"/>
        </w:rPr>
        <w:t>sion</w:t>
      </w:r>
      <w:r w:rsidR="0023010E" w:rsidRPr="0039797A">
        <w:rPr>
          <w:shd w:val="clear" w:color="auto" w:fill="FFFFFF"/>
        </w:rPr>
        <w:t>.</w:t>
      </w:r>
      <w:r w:rsidR="006E7DBF" w:rsidRPr="0039797A">
        <w:rPr>
          <w:shd w:val="clear" w:color="auto" w:fill="FFFFFF"/>
        </w:rPr>
        <w:t xml:space="preserve"> </w:t>
      </w:r>
      <w:r w:rsidR="00514ED8" w:rsidRPr="0039797A">
        <w:rPr>
          <w:shd w:val="clear" w:color="auto" w:fill="FFFFFF"/>
          <w:lang w:eastAsia="zh-CN"/>
        </w:rPr>
        <w:t xml:space="preserve">In </w:t>
      </w:r>
      <w:r w:rsidR="0060605D" w:rsidRPr="0039797A">
        <w:rPr>
          <w:shd w:val="clear" w:color="auto" w:fill="FFFFFF"/>
          <w:lang w:eastAsia="zh-CN"/>
        </w:rPr>
        <w:t xml:space="preserve">other </w:t>
      </w:r>
      <w:r w:rsidR="00514ED8" w:rsidRPr="0039797A">
        <w:rPr>
          <w:shd w:val="clear" w:color="auto" w:fill="FFFFFF"/>
          <w:lang w:eastAsia="zh-CN"/>
        </w:rPr>
        <w:t>studies</w:t>
      </w:r>
      <w:r w:rsidR="0060605D" w:rsidRPr="0039797A">
        <w:rPr>
          <w:shd w:val="clear" w:color="auto" w:fill="FFFFFF"/>
          <w:lang w:eastAsia="zh-CN"/>
        </w:rPr>
        <w:t xml:space="preserve">, </w:t>
      </w:r>
      <w:r w:rsidR="002B266F" w:rsidRPr="0039797A">
        <w:rPr>
          <w:shd w:val="clear" w:color="auto" w:fill="FFFFFF"/>
        </w:rPr>
        <w:t xml:space="preserve">ultrasound excitation of </w:t>
      </w:r>
      <w:r w:rsidR="005979D0" w:rsidRPr="0039797A">
        <w:rPr>
          <w:shd w:val="clear" w:color="auto" w:fill="FFFFFF"/>
        </w:rPr>
        <w:t xml:space="preserve">a </w:t>
      </w:r>
      <w:r w:rsidR="002B266F" w:rsidRPr="0039797A">
        <w:rPr>
          <w:shd w:val="clear" w:color="auto" w:fill="FFFFFF"/>
        </w:rPr>
        <w:t>cell-bound micro</w:t>
      </w:r>
      <w:r w:rsidR="005979D0" w:rsidRPr="0039797A">
        <w:rPr>
          <w:shd w:val="clear" w:color="auto" w:fill="FFFFFF"/>
        </w:rPr>
        <w:t>bubb</w:t>
      </w:r>
      <w:r w:rsidR="007D4AC3" w:rsidRPr="0039797A">
        <w:rPr>
          <w:shd w:val="clear" w:color="auto" w:fill="FFFFFF"/>
        </w:rPr>
        <w:t xml:space="preserve">le </w:t>
      </w:r>
      <w:r w:rsidR="00514ED8" w:rsidRPr="0039797A">
        <w:rPr>
          <w:shd w:val="clear" w:color="auto" w:fill="FFFFFF"/>
        </w:rPr>
        <w:t>(</w:t>
      </w:r>
      <w:r w:rsidR="007D4AC3" w:rsidRPr="0039797A">
        <w:rPr>
          <w:shd w:val="clear" w:color="auto" w:fill="FFFFFF"/>
        </w:rPr>
        <w:t>or ultrasound contrast agent</w:t>
      </w:r>
      <w:r w:rsidR="00514ED8" w:rsidRPr="0039797A">
        <w:rPr>
          <w:shd w:val="clear" w:color="auto" w:fill="FFFFFF"/>
        </w:rPr>
        <w:t>)</w:t>
      </w:r>
      <w:r w:rsidR="002B266F" w:rsidRPr="0039797A">
        <w:rPr>
          <w:shd w:val="clear" w:color="auto" w:fill="FFFFFF"/>
        </w:rPr>
        <w:t xml:space="preserve"> for </w:t>
      </w:r>
      <w:r w:rsidR="00514ED8" w:rsidRPr="0039797A">
        <w:rPr>
          <w:shd w:val="clear" w:color="auto" w:fill="FFFFFF"/>
        </w:rPr>
        <w:t xml:space="preserve">producing membrane poration </w:t>
      </w:r>
      <w:r w:rsidR="002B266F" w:rsidRPr="0039797A">
        <w:rPr>
          <w:shd w:val="clear" w:color="auto" w:fill="FFFFFF"/>
        </w:rPr>
        <w:t>and</w:t>
      </w:r>
      <w:r w:rsidR="00514ED8" w:rsidRPr="0039797A">
        <w:rPr>
          <w:shd w:val="clear" w:color="auto" w:fill="FFFFFF"/>
        </w:rPr>
        <w:t>/or</w:t>
      </w:r>
      <w:r w:rsidR="002B266F" w:rsidRPr="0039797A">
        <w:rPr>
          <w:shd w:val="clear" w:color="auto" w:fill="FFFFFF"/>
        </w:rPr>
        <w:t xml:space="preserve"> intracellular calcium response</w:t>
      </w:r>
      <w:r w:rsidR="00F22A5F">
        <w:rPr>
          <w:shd w:val="clear" w:color="auto" w:fill="FFFFFF"/>
        </w:rPr>
        <w:t>s</w:t>
      </w:r>
      <w:r w:rsidR="002B266F" w:rsidRPr="0039797A">
        <w:rPr>
          <w:shd w:val="clear" w:color="auto" w:fill="FFFFFF"/>
        </w:rPr>
        <w:t xml:space="preserve"> </w:t>
      </w:r>
      <w:r w:rsidR="00514ED8" w:rsidRPr="0039797A">
        <w:rPr>
          <w:shd w:val="clear" w:color="auto" w:fill="FFFFFF"/>
        </w:rPr>
        <w:t xml:space="preserve">in </w:t>
      </w:r>
      <w:r w:rsidR="00415DAF" w:rsidRPr="0039797A">
        <w:rPr>
          <w:shd w:val="clear" w:color="auto" w:fill="FFFFFF"/>
        </w:rPr>
        <w:t xml:space="preserve">single adherent cells </w:t>
      </w:r>
      <w:r w:rsidR="002B266F" w:rsidRPr="0039797A">
        <w:rPr>
          <w:shd w:val="clear" w:color="auto" w:fill="FFFFFF"/>
        </w:rPr>
        <w:t>ha</w:t>
      </w:r>
      <w:r w:rsidR="002D7F58">
        <w:rPr>
          <w:shd w:val="clear" w:color="auto" w:fill="FFFFFF"/>
        </w:rPr>
        <w:t>s</w:t>
      </w:r>
      <w:r w:rsidR="002B266F" w:rsidRPr="0039797A">
        <w:rPr>
          <w:shd w:val="clear" w:color="auto" w:fill="FFFFFF"/>
        </w:rPr>
        <w:t xml:space="preserve"> been reported</w:t>
      </w:r>
      <w:r w:rsidR="002B266F" w:rsidRPr="0039797A">
        <w:rPr>
          <w:shd w:val="clear" w:color="auto" w:fill="FFFFFF"/>
        </w:rPr>
        <w:fldChar w:fldCharType="begin">
          <w:fldData xml:space="preserve">PEVuZE5vdGU+PENpdGU+PEF1dGhvcj5GYW48L0F1dGhvcj48WWVhcj4yMDEyPC9ZZWFyPjxSZWNO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</w:fldData>
        </w:fldChar>
      </w:r>
      <w:r w:rsidR="004B34B4">
        <w:rPr>
          <w:shd w:val="clear" w:color="auto" w:fill="FFFFFF"/>
        </w:rPr>
        <w:instrText xml:space="preserve"> ADDIN EN.CITE </w:instrText>
      </w:r>
      <w:r w:rsidR="004B34B4">
        <w:rPr>
          <w:shd w:val="clear" w:color="auto" w:fill="FFFFFF"/>
        </w:rPr>
        <w:fldChar w:fldCharType="begin">
          <w:fldData xml:space="preserve">PEVuZE5vdGU+PENpdGU+PEF1dGhvcj5GYW48L0F1dGhvcj48WWVhcj4yMDEyPC9ZZWFyPjxSZWNO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</w:fldData>
        </w:fldChar>
      </w:r>
      <w:r w:rsidR="004B34B4">
        <w:rPr>
          <w:shd w:val="clear" w:color="auto" w:fill="FFFFFF"/>
        </w:rPr>
        <w:instrText xml:space="preserve"> ADDIN EN.CITE.DATA </w:instrText>
      </w:r>
      <w:r w:rsidR="004B34B4">
        <w:rPr>
          <w:shd w:val="clear" w:color="auto" w:fill="FFFFFF"/>
        </w:rPr>
      </w:r>
      <w:r w:rsidR="004B34B4">
        <w:rPr>
          <w:shd w:val="clear" w:color="auto" w:fill="FFFFFF"/>
        </w:rPr>
        <w:fldChar w:fldCharType="end"/>
      </w:r>
      <w:r w:rsidR="002B266F" w:rsidRPr="0039797A">
        <w:rPr>
          <w:shd w:val="clear" w:color="auto" w:fill="FFFFFF"/>
        </w:rPr>
      </w:r>
      <w:r w:rsidR="002B266F" w:rsidRPr="0039797A">
        <w:rPr>
          <w:shd w:val="clear" w:color="auto" w:fill="FFFFFF"/>
        </w:rPr>
        <w:fldChar w:fldCharType="separate"/>
      </w:r>
      <w:r w:rsidR="004B34B4" w:rsidRPr="004B34B4">
        <w:rPr>
          <w:noProof/>
          <w:shd w:val="clear" w:color="auto" w:fill="FFFFFF"/>
          <w:vertAlign w:val="superscript"/>
        </w:rPr>
        <w:t>8</w:t>
      </w:r>
      <w:r w:rsidR="002B266F" w:rsidRPr="0039797A">
        <w:rPr>
          <w:shd w:val="clear" w:color="auto" w:fill="FFFFFF"/>
        </w:rPr>
        <w:fldChar w:fldCharType="end"/>
      </w:r>
      <w:r w:rsidR="002B266F" w:rsidRPr="0039797A">
        <w:rPr>
          <w:shd w:val="clear" w:color="auto" w:fill="FFFFFF"/>
        </w:rPr>
        <w:t>.</w:t>
      </w:r>
      <w:r w:rsidR="00415DAF" w:rsidRPr="0039797A">
        <w:rPr>
          <w:shd w:val="clear" w:color="auto" w:fill="FFFFFF"/>
        </w:rPr>
        <w:t xml:space="preserve"> </w:t>
      </w:r>
      <w:r w:rsidR="0069573B" w:rsidRPr="0039797A">
        <w:rPr>
          <w:shd w:val="clear" w:color="auto" w:fill="FFFFFF"/>
        </w:rPr>
        <w:t>Membrane poration of single adherent c</w:t>
      </w:r>
      <w:r w:rsidR="00415DAF" w:rsidRPr="0039797A">
        <w:rPr>
          <w:shd w:val="clear" w:color="auto" w:fill="FFFFFF"/>
        </w:rPr>
        <w:t>ell</w:t>
      </w:r>
      <w:r w:rsidR="0069573B" w:rsidRPr="0039797A">
        <w:rPr>
          <w:shd w:val="clear" w:color="auto" w:fill="FFFFFF"/>
        </w:rPr>
        <w:t>s</w:t>
      </w:r>
      <w:r w:rsidR="00415DAF" w:rsidRPr="0039797A">
        <w:rPr>
          <w:shd w:val="clear" w:color="auto" w:fill="FFFFFF"/>
        </w:rPr>
        <w:t xml:space="preserve"> </w:t>
      </w:r>
      <w:r w:rsidR="007602B4" w:rsidRPr="0039797A">
        <w:rPr>
          <w:shd w:val="clear" w:color="auto" w:fill="FFFFFF"/>
        </w:rPr>
        <w:t xml:space="preserve">can </w:t>
      </w:r>
      <w:r w:rsidR="00415DAF" w:rsidRPr="0039797A">
        <w:rPr>
          <w:shd w:val="clear" w:color="auto" w:fill="FFFFFF"/>
        </w:rPr>
        <w:t>also be</w:t>
      </w:r>
      <w:r w:rsidR="007602B4" w:rsidRPr="0039797A">
        <w:rPr>
          <w:shd w:val="clear" w:color="auto" w:fill="FFFFFF"/>
        </w:rPr>
        <w:t xml:space="preserve"> produc</w:t>
      </w:r>
      <w:r w:rsidR="00415DAF" w:rsidRPr="0039797A">
        <w:rPr>
          <w:shd w:val="clear" w:color="auto" w:fill="FFFFFF"/>
        </w:rPr>
        <w:t xml:space="preserve">ed </w:t>
      </w:r>
      <w:r w:rsidR="007602B4" w:rsidRPr="0039797A">
        <w:rPr>
          <w:shd w:val="clear" w:color="auto" w:fill="FFFFFF"/>
        </w:rPr>
        <w:t xml:space="preserve">by </w:t>
      </w:r>
      <w:r w:rsidR="00514ED8" w:rsidRPr="0039797A">
        <w:rPr>
          <w:shd w:val="clear" w:color="auto" w:fill="FFFFFF"/>
        </w:rPr>
        <w:t xml:space="preserve">using </w:t>
      </w:r>
      <w:r w:rsidR="0069573B" w:rsidRPr="0039797A">
        <w:rPr>
          <w:shd w:val="clear" w:color="auto" w:fill="FFFFFF"/>
        </w:rPr>
        <w:t>laser</w:t>
      </w:r>
      <w:r w:rsidR="00514ED8" w:rsidRPr="0039797A">
        <w:rPr>
          <w:shd w:val="clear" w:color="auto" w:fill="FFFFFF"/>
        </w:rPr>
        <w:t>-generat</w:t>
      </w:r>
      <w:r w:rsidR="0069573B" w:rsidRPr="0039797A">
        <w:rPr>
          <w:shd w:val="clear" w:color="auto" w:fill="FFFFFF"/>
        </w:rPr>
        <w:t xml:space="preserve">ed </w:t>
      </w:r>
      <w:r w:rsidR="00415DAF" w:rsidRPr="0039797A">
        <w:rPr>
          <w:shd w:val="clear" w:color="auto" w:fill="FFFFFF"/>
        </w:rPr>
        <w:t>tandem bubble</w:t>
      </w:r>
      <w:r w:rsidR="00514ED8" w:rsidRPr="0039797A">
        <w:rPr>
          <w:shd w:val="clear" w:color="auto" w:fill="FFFFFF"/>
        </w:rPr>
        <w:t>s</w:t>
      </w:r>
      <w:r w:rsidR="00415DAF" w:rsidRPr="0039797A">
        <w:rPr>
          <w:shd w:val="clear" w:color="auto" w:fill="FFFFFF"/>
        </w:rPr>
        <w:t xml:space="preserve"> </w:t>
      </w:r>
      <w:r w:rsidR="00514ED8" w:rsidRPr="0039797A">
        <w:rPr>
          <w:shd w:val="clear" w:color="auto" w:fill="FFFFFF"/>
          <w:lang w:eastAsia="zh-CN"/>
        </w:rPr>
        <w:t xml:space="preserve">in </w:t>
      </w:r>
      <w:r w:rsidR="009F030B" w:rsidRPr="0039797A">
        <w:rPr>
          <w:shd w:val="clear" w:color="auto" w:fill="FFFFFF"/>
          <w:lang w:eastAsia="zh-CN"/>
        </w:rPr>
        <w:t xml:space="preserve">a thin liquid layer containing </w:t>
      </w:r>
      <w:r w:rsidR="00BE6496" w:rsidRPr="0039797A">
        <w:rPr>
          <w:shd w:val="clear" w:color="auto" w:fill="FFFFFF"/>
        </w:rPr>
        <w:t>light</w:t>
      </w:r>
      <w:r w:rsidR="009F030B" w:rsidRPr="0039797A">
        <w:rPr>
          <w:shd w:val="clear" w:color="auto" w:fill="FFFFFF"/>
        </w:rPr>
        <w:t>-</w:t>
      </w:r>
      <w:r w:rsidR="009F030B" w:rsidRPr="0039797A">
        <w:rPr>
          <w:shd w:val="clear" w:color="auto" w:fill="FFFFFF"/>
          <w:lang w:eastAsia="zh-CN"/>
        </w:rPr>
        <w:t>absorbing Trypan blue solution</w:t>
      </w:r>
      <w:r w:rsidR="00E66752">
        <w:rPr>
          <w:shd w:val="clear" w:color="auto" w:fill="FFFFFF"/>
          <w:lang w:eastAsia="zh-CN"/>
        </w:rPr>
        <w:fldChar w:fldCharType="begin"/>
      </w:r>
      <w:r w:rsidR="00E66752">
        <w:rPr>
          <w:shd w:val="clear" w:color="auto" w:fill="FFFFFF"/>
          <w:lang w:eastAsia="zh-CN"/>
        </w:rPr>
        <w:instrText xml:space="preserve"> ADDIN EN.CITE &lt;EndNote&gt;&lt;Cite&gt;&lt;Author&gt;Sankin&lt;/Author&gt;&lt;Year&gt;2010&lt;/Year&gt;&lt;RecNum&gt;13&lt;/RecNum&gt;&lt;DisplayText&gt;&lt;style face="superscript"&gt;14&lt;/style&gt;&lt;/DisplayText&gt;&lt;record&gt;&lt;rec-number&gt;13&lt;/rec-number&gt;&lt;foreign-keys&gt;&lt;key app="EN" db-id="rf2atrdz0a2zroepe0dp9d2tfddat0e2vxrd"&gt;13&lt;/key&gt;&lt;/foreign-keys&gt;&lt;ref-type name="Journal Article"&gt;17&lt;/ref-type&gt;&lt;contributors&gt;&lt;authors&gt;&lt;author&gt;Sankin, G. N.&lt;/author&gt;&lt;author&gt;Yuan, F.&lt;/author&gt;&lt;author&gt;Zhong, P.&lt;/author&gt;&lt;/authors&gt;&lt;/contributors&gt;&lt;titles&gt;&lt;title&gt;Pulsating tandem microbubble for localized and directional single-cell membrane poration&lt;/title&gt;&lt;secondary-title&gt;Phys. Rev. Lett.&lt;/secondary-title&gt;&lt;/titles&gt;&lt;periodical&gt;&lt;full-title&gt;Phys. Rev. Lett.&lt;/full-title&gt;&lt;/periodical&gt;&lt;pages&gt;078101&lt;/pages&gt;&lt;volume&gt;105&lt;/volume&gt;&lt;number&gt;7&lt;/number&gt;&lt;dates&gt;&lt;year&gt;2010&lt;/year&gt;&lt;/dates&gt;&lt;isbn&gt;0031-9007&lt;/isbn&gt;&lt;accession-num&gt;WOS:000280758000008&lt;/accession-num&gt;&lt;urls&gt;&lt;related-urls&gt;&lt;url&gt;&amp;lt;Go to ISI&amp;gt;://WOS:000280758000008&lt;/url&gt;&lt;/related-urls&gt;&lt;/urls&gt;&lt;electronic-resource-num&gt;10.1103/PhysRevLett.105.078101&lt;/electronic-resource-num&gt;&lt;/record&gt;&lt;/Cite&gt;&lt;/EndNote&gt;</w:instrText>
      </w:r>
      <w:r w:rsidR="00E66752">
        <w:rPr>
          <w:shd w:val="clear" w:color="auto" w:fill="FFFFFF"/>
          <w:lang w:eastAsia="zh-CN"/>
        </w:rPr>
        <w:fldChar w:fldCharType="separate"/>
      </w:r>
      <w:r w:rsidR="00E66752" w:rsidRPr="00E66752">
        <w:rPr>
          <w:noProof/>
          <w:shd w:val="clear" w:color="auto" w:fill="FFFFFF"/>
          <w:vertAlign w:val="superscript"/>
          <w:lang w:eastAsia="zh-CN"/>
        </w:rPr>
        <w:t>14</w:t>
      </w:r>
      <w:r w:rsidR="00E66752">
        <w:rPr>
          <w:shd w:val="clear" w:color="auto" w:fill="FFFFFF"/>
          <w:lang w:eastAsia="zh-CN"/>
        </w:rPr>
        <w:fldChar w:fldCharType="end"/>
      </w:r>
      <w:r w:rsidR="00415DAF" w:rsidRPr="0039797A">
        <w:rPr>
          <w:shd w:val="clear" w:color="auto" w:fill="FFFFFF"/>
          <w:lang w:eastAsia="zh-CN"/>
        </w:rPr>
        <w:t xml:space="preserve">, </w:t>
      </w:r>
      <w:r w:rsidR="0069573B" w:rsidRPr="0039797A">
        <w:rPr>
          <w:shd w:val="clear" w:color="auto" w:fill="FFFFFF"/>
          <w:lang w:eastAsia="zh-CN"/>
        </w:rPr>
        <w:t>or</w:t>
      </w:r>
      <w:r w:rsidR="00415DAF" w:rsidRPr="0039797A">
        <w:rPr>
          <w:shd w:val="clear" w:color="auto" w:fill="FFFFFF"/>
        </w:rPr>
        <w:t xml:space="preserve"> </w:t>
      </w:r>
      <w:r w:rsidR="00231B39" w:rsidRPr="0039797A">
        <w:rPr>
          <w:shd w:val="clear" w:color="auto" w:fill="FFFFFF"/>
        </w:rPr>
        <w:t xml:space="preserve">by </w:t>
      </w:r>
      <w:r w:rsidR="00415DAF" w:rsidRPr="0039797A">
        <w:rPr>
          <w:shd w:val="clear" w:color="auto" w:fill="FFFFFF"/>
        </w:rPr>
        <w:t>a</w:t>
      </w:r>
      <w:r w:rsidR="00231B39" w:rsidRPr="0039797A">
        <w:rPr>
          <w:shd w:val="clear" w:color="auto" w:fill="FFFFFF"/>
        </w:rPr>
        <w:t>n</w:t>
      </w:r>
      <w:r w:rsidR="00415DAF" w:rsidRPr="0039797A">
        <w:rPr>
          <w:shd w:val="clear" w:color="auto" w:fill="FFFFFF"/>
        </w:rPr>
        <w:t xml:space="preserve"> </w:t>
      </w:r>
      <w:r w:rsidR="00A75D7E" w:rsidRPr="0039797A">
        <w:rPr>
          <w:shd w:val="clear" w:color="auto" w:fill="FFFFFF"/>
        </w:rPr>
        <w:t xml:space="preserve">oscillating </w:t>
      </w:r>
      <w:r w:rsidR="00171E1C" w:rsidRPr="0039797A">
        <w:rPr>
          <w:shd w:val="clear" w:color="auto" w:fill="FFFFFF"/>
        </w:rPr>
        <w:t xml:space="preserve">gas </w:t>
      </w:r>
      <w:r w:rsidR="005979D0" w:rsidRPr="0039797A">
        <w:rPr>
          <w:shd w:val="clear" w:color="auto" w:fill="FFFFFF"/>
        </w:rPr>
        <w:t xml:space="preserve">bubble </w:t>
      </w:r>
      <w:r w:rsidR="00231B39" w:rsidRPr="0039797A">
        <w:rPr>
          <w:shd w:val="clear" w:color="auto" w:fill="FFFFFF"/>
        </w:rPr>
        <w:t xml:space="preserve">generated by microsecond laser pulses </w:t>
      </w:r>
      <w:r w:rsidR="009F030B" w:rsidRPr="0039797A">
        <w:rPr>
          <w:shd w:val="clear" w:color="auto" w:fill="FFFFFF"/>
        </w:rPr>
        <w:t xml:space="preserve">irradiating </w:t>
      </w:r>
      <w:r w:rsidR="00231B39" w:rsidRPr="0039797A">
        <w:rPr>
          <w:shd w:val="clear" w:color="auto" w:fill="FFFFFF"/>
        </w:rPr>
        <w:t>through an optically</w:t>
      </w:r>
      <w:r w:rsidR="00F22A5F">
        <w:rPr>
          <w:shd w:val="clear" w:color="auto" w:fill="FFFFFF"/>
        </w:rPr>
        <w:t>-</w:t>
      </w:r>
      <w:r w:rsidR="00613F03" w:rsidRPr="0039797A">
        <w:rPr>
          <w:shd w:val="clear" w:color="auto" w:fill="FFFFFF"/>
        </w:rPr>
        <w:t xml:space="preserve">absorbing </w:t>
      </w:r>
      <w:r w:rsidR="00231B39" w:rsidRPr="0039797A">
        <w:rPr>
          <w:shd w:val="clear" w:color="auto" w:fill="FFFFFF"/>
        </w:rPr>
        <w:t>substrate</w:t>
      </w:r>
      <w:r w:rsidR="00A75D7E" w:rsidRPr="0039797A">
        <w:rPr>
          <w:shd w:val="clear" w:color="auto" w:fill="FFFFFF"/>
        </w:rPr>
        <w:t xml:space="preserve"> in microchambers</w:t>
      </w:r>
      <w:r w:rsidR="003C7CF0">
        <w:rPr>
          <w:shd w:val="clear" w:color="auto" w:fill="FFFFFF"/>
        </w:rPr>
        <w:fldChar w:fldCharType="begin"/>
      </w:r>
      <w:r w:rsidR="003C7CF0">
        <w:rPr>
          <w:shd w:val="clear" w:color="auto" w:fill="FFFFFF"/>
        </w:rPr>
        <w:instrText xml:space="preserve"> ADDIN EN.CITE &lt;EndNote&gt;&lt;Cite&gt;&lt;Author&gt;Fan&lt;/Author&gt;&lt;Year&gt;2014&lt;/Year&gt;&lt;RecNum&gt;74&lt;/RecNum&gt;&lt;DisplayText&gt;&lt;style face="superscript"&gt;15&lt;/style&gt;&lt;/DisplayText&gt;&lt;record&gt;&lt;rec-number&gt;74&lt;/rec-number&gt;&lt;foreign-keys&gt;&lt;key app="EN" db-id="rf2atrdz0a2zroepe0dp9d2tfddat0e2vxrd"&gt;74&lt;/key&gt;&lt;/foreign-keys&gt;&lt;ref-type name="Journal Article"&gt;17&lt;/ref-type&gt;&lt;contributors&gt;&lt;authors&gt;&lt;author&gt;Fan, Qihui&lt;/author&gt;&lt;author&gt;Hu, Wenqi&lt;/author&gt;&lt;author&gt;Ohta, Aaron T.&lt;/author&gt;&lt;/authors&gt;&lt;/contributors&gt;&lt;titles&gt;&lt;title&gt;Laser-induced microbubble poration of localized single cells&lt;/title&gt;&lt;secondary-title&gt;Lab Chip&lt;/secondary-title&gt;&lt;/titles&gt;&lt;periodical&gt;&lt;full-title&gt;Lab Chip&lt;/full-title&gt;&lt;abbr-1&gt;Lab on a chip&lt;/abbr-1&gt;&lt;/periodical&gt;&lt;pages&gt;1572-1578&lt;/pages&gt;&lt;volume&gt;14&lt;/volume&gt;&lt;number&gt;9&lt;/number&gt;&lt;dates&gt;&lt;year&gt;2014&lt;/year&gt;&lt;/dates&gt;&lt;publisher&gt;The Royal Society of Chemistry&lt;/publisher&gt;&lt;isbn&gt;1473-0197&lt;/isbn&gt;&lt;work-type&gt;10.1039/C3LC51394G&lt;/work-type&gt;&lt;urls&gt;&lt;related-urls&gt;&lt;url&gt;http://dx.doi.org/10.1039/C3LC51394G&lt;/url&gt;&lt;/related-urls&gt;&lt;/urls&gt;&lt;electronic-resource-num&gt;10.1039/C3LC51394G&lt;/electronic-resource-num&gt;&lt;/record&gt;&lt;/Cite&gt;&lt;/EndNote&gt;</w:instrText>
      </w:r>
      <w:r w:rsidR="003C7CF0">
        <w:rPr>
          <w:shd w:val="clear" w:color="auto" w:fill="FFFFFF"/>
        </w:rPr>
        <w:fldChar w:fldCharType="separate"/>
      </w:r>
      <w:r w:rsidR="003C7CF0" w:rsidRPr="003C7CF0">
        <w:rPr>
          <w:noProof/>
          <w:shd w:val="clear" w:color="auto" w:fill="FFFFFF"/>
          <w:vertAlign w:val="superscript"/>
        </w:rPr>
        <w:t>15</w:t>
      </w:r>
      <w:r w:rsidR="003C7CF0">
        <w:rPr>
          <w:shd w:val="clear" w:color="auto" w:fill="FFFFFF"/>
        </w:rPr>
        <w:fldChar w:fldCharType="end"/>
      </w:r>
      <w:r w:rsidR="00A75D7E" w:rsidRPr="0039797A">
        <w:rPr>
          <w:shd w:val="clear" w:color="auto" w:fill="FFFFFF"/>
        </w:rPr>
        <w:t>.</w:t>
      </w:r>
      <w:r w:rsidR="009752ED" w:rsidRPr="0039797A">
        <w:rPr>
          <w:shd w:val="clear" w:color="auto" w:fill="FFFFFF"/>
        </w:rPr>
        <w:t xml:space="preserve"> </w:t>
      </w:r>
      <w:r w:rsidR="00F22A5F">
        <w:rPr>
          <w:shd w:val="clear" w:color="auto" w:fill="FFFFFF"/>
        </w:rPr>
        <w:t>When compared</w:t>
      </w:r>
      <w:r w:rsidR="009752ED" w:rsidRPr="0039797A">
        <w:rPr>
          <w:shd w:val="clear" w:color="auto" w:fill="FFFFFF"/>
        </w:rPr>
        <w:t>, the optically</w:t>
      </w:r>
      <w:r w:rsidR="00F22A5F">
        <w:rPr>
          <w:shd w:val="clear" w:color="auto" w:fill="FFFFFF"/>
        </w:rPr>
        <w:t>-</w:t>
      </w:r>
      <w:r w:rsidR="00613F03" w:rsidRPr="0039797A">
        <w:rPr>
          <w:shd w:val="clear" w:color="auto" w:fill="FFFFFF"/>
        </w:rPr>
        <w:t xml:space="preserve">absorbing </w:t>
      </w:r>
      <w:r w:rsidR="009752ED" w:rsidRPr="0039797A">
        <w:rPr>
          <w:shd w:val="clear" w:color="auto" w:fill="FFFFFF"/>
        </w:rPr>
        <w:t xml:space="preserve">substrate has </w:t>
      </w:r>
      <w:r w:rsidR="007602B4" w:rsidRPr="0039797A">
        <w:rPr>
          <w:shd w:val="clear" w:color="auto" w:fill="FFFFFF"/>
        </w:rPr>
        <w:t xml:space="preserve">an </w:t>
      </w:r>
      <w:r w:rsidR="009752ED" w:rsidRPr="0039797A">
        <w:rPr>
          <w:shd w:val="clear" w:color="auto" w:fill="FFFFFF"/>
        </w:rPr>
        <w:t xml:space="preserve">advantage </w:t>
      </w:r>
      <w:r w:rsidR="00F80F02" w:rsidRPr="0039797A">
        <w:rPr>
          <w:shd w:val="clear" w:color="auto" w:fill="FFFFFF"/>
        </w:rPr>
        <w:t>over</w:t>
      </w:r>
      <w:r w:rsidR="009752ED" w:rsidRPr="0039797A">
        <w:rPr>
          <w:shd w:val="clear" w:color="auto" w:fill="FFFFFF"/>
        </w:rPr>
        <w:t xml:space="preserve"> the</w:t>
      </w:r>
      <w:r w:rsidR="0023010E" w:rsidRPr="0039797A">
        <w:rPr>
          <w:shd w:val="clear" w:color="auto" w:fill="FFFFFF"/>
        </w:rPr>
        <w:t xml:space="preserve"> </w:t>
      </w:r>
      <w:r w:rsidR="009752ED" w:rsidRPr="0039797A">
        <w:rPr>
          <w:shd w:val="clear" w:color="auto" w:fill="FFFFFF"/>
        </w:rPr>
        <w:t>laser</w:t>
      </w:r>
      <w:r w:rsidR="00BE6496" w:rsidRPr="0039797A">
        <w:rPr>
          <w:shd w:val="clear" w:color="auto" w:fill="FFFFFF"/>
        </w:rPr>
        <w:t>-</w:t>
      </w:r>
      <w:r w:rsidR="0023010E" w:rsidRPr="0039797A">
        <w:rPr>
          <w:shd w:val="clear" w:color="auto" w:fill="FFFFFF"/>
          <w:lang w:eastAsia="zh-CN"/>
        </w:rPr>
        <w:t xml:space="preserve">absorbing </w:t>
      </w:r>
      <w:r w:rsidR="00BE6496" w:rsidRPr="0039797A">
        <w:rPr>
          <w:shd w:val="clear" w:color="auto" w:fill="FFFFFF"/>
          <w:lang w:eastAsia="zh-CN"/>
        </w:rPr>
        <w:t>T</w:t>
      </w:r>
      <w:r w:rsidR="0023010E" w:rsidRPr="0039797A">
        <w:rPr>
          <w:shd w:val="clear" w:color="auto" w:fill="FFFFFF"/>
          <w:lang w:eastAsia="zh-CN"/>
        </w:rPr>
        <w:t>rypan blue</w:t>
      </w:r>
      <w:r w:rsidR="00BE6496" w:rsidRPr="0039797A">
        <w:rPr>
          <w:shd w:val="clear" w:color="auto" w:fill="FFFFFF"/>
          <w:lang w:eastAsia="zh-CN"/>
        </w:rPr>
        <w:t xml:space="preserve"> solution</w:t>
      </w:r>
      <w:r w:rsidR="0023010E" w:rsidRPr="0039797A">
        <w:rPr>
          <w:shd w:val="clear" w:color="auto" w:fill="FFFFFF"/>
          <w:lang w:eastAsia="zh-CN"/>
        </w:rPr>
        <w:t xml:space="preserve"> </w:t>
      </w:r>
      <w:r w:rsidR="00F80F02" w:rsidRPr="0039797A">
        <w:rPr>
          <w:shd w:val="clear" w:color="auto" w:fill="FFFFFF"/>
          <w:lang w:eastAsia="zh-CN"/>
        </w:rPr>
        <w:t>because</w:t>
      </w:r>
      <w:r w:rsidR="009D79AA" w:rsidRPr="0039797A">
        <w:rPr>
          <w:shd w:val="clear" w:color="auto" w:fill="FFFFFF"/>
          <w:lang w:eastAsia="zh-CN"/>
        </w:rPr>
        <w:t xml:space="preserve"> the latter</w:t>
      </w:r>
      <w:r w:rsidR="009752ED" w:rsidRPr="0039797A">
        <w:rPr>
          <w:shd w:val="clear" w:color="auto" w:fill="FFFFFF"/>
          <w:lang w:eastAsia="zh-CN"/>
        </w:rPr>
        <w:t xml:space="preserve"> </w:t>
      </w:r>
      <w:r w:rsidR="0023010E" w:rsidRPr="0039797A">
        <w:rPr>
          <w:shd w:val="clear" w:color="auto" w:fill="FFFFFF"/>
          <w:lang w:eastAsia="zh-CN"/>
        </w:rPr>
        <w:t>is toxic to cells.</w:t>
      </w:r>
      <w:r w:rsidR="009752ED" w:rsidRPr="0039797A">
        <w:rPr>
          <w:shd w:val="clear" w:color="auto" w:fill="FFFFFF"/>
          <w:lang w:eastAsia="zh-CN"/>
        </w:rPr>
        <w:t xml:space="preserve"> </w:t>
      </w:r>
      <w:r w:rsidR="00F80F02" w:rsidRPr="0039797A">
        <w:rPr>
          <w:shd w:val="clear" w:color="auto" w:fill="FFFFFF"/>
          <w:lang w:eastAsia="zh-CN"/>
        </w:rPr>
        <w:t>More importantly, l</w:t>
      </w:r>
      <w:r w:rsidR="009752ED" w:rsidRPr="0039797A">
        <w:rPr>
          <w:shd w:val="clear" w:color="auto" w:fill="FFFFFF"/>
          <w:lang w:eastAsia="zh-CN"/>
        </w:rPr>
        <w:t xml:space="preserve">aser-generated bubbles are more controllable </w:t>
      </w:r>
      <w:r w:rsidR="00F80F02" w:rsidRPr="0039797A">
        <w:rPr>
          <w:shd w:val="clear" w:color="auto" w:fill="FFFFFF"/>
          <w:lang w:eastAsia="zh-CN"/>
        </w:rPr>
        <w:t xml:space="preserve">in terms of bubble size and location </w:t>
      </w:r>
      <w:r w:rsidR="009752ED" w:rsidRPr="0039797A">
        <w:rPr>
          <w:shd w:val="clear" w:color="auto" w:fill="FFFFFF"/>
          <w:lang w:eastAsia="zh-CN"/>
        </w:rPr>
        <w:t>than acoustic</w:t>
      </w:r>
      <w:r w:rsidR="00F80F02" w:rsidRPr="0039797A">
        <w:rPr>
          <w:shd w:val="clear" w:color="auto" w:fill="FFFFFF"/>
          <w:lang w:eastAsia="zh-CN"/>
        </w:rPr>
        <w:t>ally</w:t>
      </w:r>
      <w:r w:rsidR="00F22A5F">
        <w:rPr>
          <w:shd w:val="clear" w:color="auto" w:fill="FFFFFF"/>
          <w:lang w:eastAsia="zh-CN"/>
        </w:rPr>
        <w:t>-</w:t>
      </w:r>
      <w:r w:rsidR="00F80F02" w:rsidRPr="0039797A">
        <w:rPr>
          <w:shd w:val="clear" w:color="auto" w:fill="FFFFFF"/>
          <w:lang w:eastAsia="zh-CN"/>
        </w:rPr>
        <w:t xml:space="preserve">excited </w:t>
      </w:r>
      <w:r w:rsidR="009752ED" w:rsidRPr="0039797A">
        <w:rPr>
          <w:shd w:val="clear" w:color="auto" w:fill="FFFFFF"/>
          <w:lang w:eastAsia="zh-CN"/>
        </w:rPr>
        <w:t xml:space="preserve">bubbles. </w:t>
      </w:r>
      <w:r w:rsidR="00F80F02" w:rsidRPr="0039797A">
        <w:rPr>
          <w:shd w:val="clear" w:color="auto" w:fill="FFFFFF"/>
          <w:lang w:eastAsia="zh-CN"/>
        </w:rPr>
        <w:t xml:space="preserve">Nevertheless, </w:t>
      </w:r>
      <w:r w:rsidR="00F80F02" w:rsidRPr="0039797A">
        <w:rPr>
          <w:rFonts w:cs="Arial"/>
          <w:color w:val="auto"/>
        </w:rPr>
        <w:t xml:space="preserve">in </w:t>
      </w:r>
      <w:r w:rsidR="00861FAA" w:rsidRPr="0039797A">
        <w:rPr>
          <w:rFonts w:cs="Arial"/>
          <w:color w:val="auto"/>
        </w:rPr>
        <w:t xml:space="preserve">all </w:t>
      </w:r>
      <w:r w:rsidR="00F80F02" w:rsidRPr="0039797A">
        <w:rPr>
          <w:rFonts w:cs="Arial"/>
          <w:color w:val="auto"/>
        </w:rPr>
        <w:t>these previous studies</w:t>
      </w:r>
      <w:r w:rsidR="009752ED" w:rsidRPr="0039797A">
        <w:rPr>
          <w:shd w:val="clear" w:color="auto" w:fill="FFFFFF"/>
          <w:lang w:eastAsia="zh-CN"/>
        </w:rPr>
        <w:t>, the cell shape,</w:t>
      </w:r>
      <w:r w:rsidR="009752ED" w:rsidRPr="0039797A">
        <w:rPr>
          <w:rFonts w:cs="Arial"/>
          <w:color w:val="auto"/>
        </w:rPr>
        <w:t xml:space="preserve"> orientation, and adhesion conditions</w:t>
      </w:r>
      <w:r w:rsidR="00F15115" w:rsidRPr="0039797A">
        <w:rPr>
          <w:rFonts w:cs="Arial"/>
          <w:color w:val="auto"/>
        </w:rPr>
        <w:t xml:space="preserve"> </w:t>
      </w:r>
      <w:r w:rsidR="00F80F02" w:rsidRPr="0039797A">
        <w:rPr>
          <w:rFonts w:cs="Arial"/>
          <w:color w:val="auto"/>
        </w:rPr>
        <w:t>we</w:t>
      </w:r>
      <w:r w:rsidR="00F15115" w:rsidRPr="0039797A">
        <w:rPr>
          <w:rFonts w:cs="Arial"/>
          <w:color w:val="auto"/>
        </w:rPr>
        <w:t xml:space="preserve">re </w:t>
      </w:r>
      <w:r w:rsidR="00F80F02" w:rsidRPr="0039797A">
        <w:rPr>
          <w:rFonts w:cs="Arial"/>
          <w:color w:val="auto"/>
        </w:rPr>
        <w:t>not controll</w:t>
      </w:r>
      <w:r w:rsidR="00F15115" w:rsidRPr="0039797A">
        <w:rPr>
          <w:rFonts w:cs="Arial"/>
          <w:color w:val="auto"/>
        </w:rPr>
        <w:t>ed</w:t>
      </w:r>
      <w:r w:rsidR="009752ED" w:rsidRPr="0039797A">
        <w:rPr>
          <w:rFonts w:cs="Arial"/>
          <w:color w:val="auto"/>
        </w:rPr>
        <w:t xml:space="preserve">, </w:t>
      </w:r>
      <w:r w:rsidR="00F15115" w:rsidRPr="0039797A">
        <w:rPr>
          <w:rFonts w:cs="Arial"/>
          <w:color w:val="auto"/>
        </w:rPr>
        <w:t xml:space="preserve">which may </w:t>
      </w:r>
      <w:r w:rsidR="009752ED" w:rsidRPr="0039797A">
        <w:rPr>
          <w:rFonts w:cs="Arial"/>
          <w:color w:val="auto"/>
        </w:rPr>
        <w:t>substantial</w:t>
      </w:r>
      <w:r w:rsidR="00F80F02" w:rsidRPr="0039797A">
        <w:rPr>
          <w:rFonts w:cs="Arial"/>
          <w:color w:val="auto"/>
        </w:rPr>
        <w:t xml:space="preserve">ly influence </w:t>
      </w:r>
      <w:r w:rsidR="009752ED" w:rsidRPr="0039797A">
        <w:rPr>
          <w:rFonts w:cs="Arial"/>
          <w:color w:val="auto"/>
        </w:rPr>
        <w:t>the cell response and bioeffects</w:t>
      </w:r>
      <w:r w:rsidR="00F80F02" w:rsidRPr="0039797A">
        <w:rPr>
          <w:rFonts w:cs="Arial"/>
          <w:color w:val="auto"/>
        </w:rPr>
        <w:t xml:space="preserve"> produced by mechanical stresses</w:t>
      </w:r>
      <w:r w:rsidR="003C7CF0">
        <w:rPr>
          <w:rFonts w:cs="Arial"/>
          <w:color w:val="auto"/>
        </w:rPr>
        <w:fldChar w:fldCharType="begin"/>
      </w:r>
      <w:r w:rsidR="003C7CF0">
        <w:rPr>
          <w:rFonts w:cs="Arial"/>
          <w:color w:val="auto"/>
        </w:rPr>
        <w:instrText xml:space="preserve"> ADDIN EN.CITE &lt;EndNote&gt;&lt;Cite&gt;&lt;Author&gt;Chen&lt;/Author&gt;&lt;Year&gt;1997&lt;/Year&gt;&lt;RecNum&gt;29&lt;/RecNum&gt;&lt;DisplayText&gt;&lt;style face="superscript"&gt;16&lt;/style&gt;&lt;/DisplayText&gt;&lt;record&gt;&lt;rec-number&gt;29&lt;/rec-number&gt;&lt;foreign-keys&gt;&lt;key app="EN" db-id="rf2atrdz0a2zroepe0dp9d2tfddat0e2vxrd"&gt;29&lt;/key&gt;&lt;/foreign-keys&gt;&lt;ref-type name="Journal Article"&gt;17&lt;/ref-type&gt;&lt;contributors&gt;&lt;authors&gt;&lt;author&gt;Chen, C. S.&lt;/author&gt;&lt;author&gt;Mrksich, M.&lt;/author&gt;&lt;author&gt;Huang, S.&lt;/author&gt;&lt;author&gt;Whitesides, G. M.&lt;/author&gt;&lt;author&gt;Ingber, D. E.&lt;/author&gt;&lt;/authors&gt;&lt;/contributors&gt;&lt;titles&gt;&lt;title&gt;Geometric control of cell life and death&lt;/title&gt;&lt;secondary-title&gt;Science&lt;/secondary-title&gt;&lt;/titles&gt;&lt;periodical&gt;&lt;full-title&gt;Science&lt;/full-title&gt;&lt;/periodical&gt;&lt;pages&gt;1425-8&lt;/pages&gt;&lt;volume&gt;276&lt;/volume&gt;&lt;number&gt;5317&lt;/number&gt;&lt;dates&gt;&lt;year&gt;1997&lt;/year&gt;&lt;pub-dates&gt;&lt;date&gt;1997 May&lt;/date&gt;&lt;/pub-dates&gt;&lt;/dates&gt;&lt;isbn&gt;0036-8075&lt;/isbn&gt;&lt;accession-num&gt;MEDLINE:9162012&lt;/accession-num&gt;&lt;urls&gt;&lt;related-urls&gt;&lt;url&gt;&amp;lt;Go to ISI&amp;gt;://MEDLINE:9162012&lt;/url&gt;&lt;/related-urls&gt;&lt;/urls&gt;&lt;electronic-resource-num&gt;10.1126/science.276.5317.1425&lt;/electronic-resource-num&gt;&lt;/record&gt;&lt;/Cite&gt;&lt;/EndNote&gt;</w:instrText>
      </w:r>
      <w:r w:rsidR="003C7CF0">
        <w:rPr>
          <w:rFonts w:cs="Arial"/>
          <w:color w:val="auto"/>
        </w:rPr>
        <w:fldChar w:fldCharType="separate"/>
      </w:r>
      <w:r w:rsidR="003C7CF0" w:rsidRPr="003C7CF0">
        <w:rPr>
          <w:rFonts w:cs="Arial"/>
          <w:noProof/>
          <w:color w:val="auto"/>
          <w:vertAlign w:val="superscript"/>
        </w:rPr>
        <w:t>16</w:t>
      </w:r>
      <w:r w:rsidR="003C7CF0">
        <w:rPr>
          <w:rFonts w:cs="Arial"/>
          <w:color w:val="auto"/>
        </w:rPr>
        <w:fldChar w:fldCharType="end"/>
      </w:r>
    </w:p>
    <w:p w14:paraId="7E9D833C" w14:textId="25A01913" w:rsidR="00F7269D" w:rsidRPr="0039797A" w:rsidRDefault="00F7269D" w:rsidP="00D94854">
      <w:pPr>
        <w:jc w:val="left"/>
        <w:rPr>
          <w:rFonts w:asciiTheme="minorHAnsi" w:hAnsiTheme="minorHAnsi" w:cs="ArialMT"/>
        </w:rPr>
      </w:pPr>
    </w:p>
    <w:p w14:paraId="41EA5569" w14:textId="50427F48" w:rsidR="00761A36" w:rsidRPr="0039797A" w:rsidRDefault="00DC0AE0" w:rsidP="00D94854">
      <w:pPr>
        <w:jc w:val="left"/>
        <w:rPr>
          <w:shd w:val="clear" w:color="auto" w:fill="FFFFFF"/>
        </w:rPr>
      </w:pPr>
      <w:r w:rsidRPr="0039797A">
        <w:rPr>
          <w:shd w:val="clear" w:color="auto" w:fill="FFFFFF"/>
        </w:rPr>
        <w:t>T</w:t>
      </w:r>
      <w:r w:rsidR="00861FAA" w:rsidRPr="0039797A">
        <w:rPr>
          <w:shd w:val="clear" w:color="auto" w:fill="FFFFFF"/>
        </w:rPr>
        <w:t xml:space="preserve">o overcome these drawbacks in previous studies, we have </w:t>
      </w:r>
      <w:r w:rsidRPr="0039797A">
        <w:rPr>
          <w:shd w:val="clear" w:color="auto" w:fill="FFFFFF"/>
        </w:rPr>
        <w:t>recently</w:t>
      </w:r>
      <w:r w:rsidR="00861FAA" w:rsidRPr="0039797A">
        <w:rPr>
          <w:shd w:val="clear" w:color="auto" w:fill="FFFFFF"/>
        </w:rPr>
        <w:t xml:space="preserve"> developed an experimental system for bubble generation, cell patterning, </w:t>
      </w:r>
      <w:r w:rsidRPr="0039797A">
        <w:rPr>
          <w:shd w:val="clear" w:color="auto" w:fill="FFFFFF"/>
        </w:rPr>
        <w:t>bubble-bubble-cell interaction</w:t>
      </w:r>
      <w:r w:rsidR="00F22A5F">
        <w:rPr>
          <w:shd w:val="clear" w:color="auto" w:fill="FFFFFF"/>
        </w:rPr>
        <w:t>s</w:t>
      </w:r>
      <w:r w:rsidR="00861FAA" w:rsidRPr="0039797A">
        <w:rPr>
          <w:shd w:val="clear" w:color="auto" w:fill="FFFFFF"/>
        </w:rPr>
        <w:t>, and real-time bioassays of cell response</w:t>
      </w:r>
      <w:r w:rsidRPr="0039797A">
        <w:rPr>
          <w:shd w:val="clear" w:color="auto" w:fill="FFFFFF"/>
        </w:rPr>
        <w:t xml:space="preserve"> in </w:t>
      </w:r>
      <w:r w:rsidR="00861FAA" w:rsidRPr="0039797A">
        <w:rPr>
          <w:shd w:val="clear" w:color="auto" w:fill="FFFFFF"/>
        </w:rPr>
        <w:t xml:space="preserve">a microfluidic </w:t>
      </w:r>
      <w:r w:rsidRPr="0039797A">
        <w:rPr>
          <w:shd w:val="clear" w:color="auto" w:fill="FFFFFF"/>
        </w:rPr>
        <w:t xml:space="preserve">chip constructed by using a </w:t>
      </w:r>
      <w:r w:rsidR="00861FAA" w:rsidRPr="0039797A">
        <w:rPr>
          <w:shd w:val="clear" w:color="auto" w:fill="FFFFFF"/>
        </w:rPr>
        <w:t xml:space="preserve">unique </w:t>
      </w:r>
      <w:r w:rsidRPr="0039797A">
        <w:rPr>
          <w:shd w:val="clear" w:color="auto" w:fill="FFFFFF"/>
        </w:rPr>
        <w:t xml:space="preserve">combination of microfabrication techniques. Three </w:t>
      </w:r>
      <w:r w:rsidR="00861FAA" w:rsidRPr="0039797A">
        <w:rPr>
          <w:shd w:val="clear" w:color="auto" w:fill="FFFFFF"/>
        </w:rPr>
        <w:t xml:space="preserve">main </w:t>
      </w:r>
      <w:r w:rsidRPr="0039797A">
        <w:rPr>
          <w:shd w:val="clear" w:color="auto" w:fill="FFFFFF"/>
        </w:rPr>
        <w:t xml:space="preserve">features that distinguish </w:t>
      </w:r>
      <w:r w:rsidR="00861FAA" w:rsidRPr="0039797A">
        <w:rPr>
          <w:shd w:val="clear" w:color="auto" w:fill="FFFFFF"/>
        </w:rPr>
        <w:t xml:space="preserve">our </w:t>
      </w:r>
      <w:r w:rsidRPr="0039797A">
        <w:rPr>
          <w:shd w:val="clear" w:color="auto" w:fill="FFFFFF"/>
        </w:rPr>
        <w:t xml:space="preserve">experimental system from others in the field are: 1) </w:t>
      </w:r>
      <w:r w:rsidR="00F22A5F">
        <w:rPr>
          <w:shd w:val="clear" w:color="auto" w:fill="FFFFFF"/>
        </w:rPr>
        <w:t xml:space="preserve">the </w:t>
      </w:r>
      <w:r w:rsidRPr="0039797A">
        <w:rPr>
          <w:shd w:val="clear" w:color="auto" w:fill="FFFFFF"/>
        </w:rPr>
        <w:t xml:space="preserve">patterning </w:t>
      </w:r>
      <w:r w:rsidR="00861FAA" w:rsidRPr="0039797A">
        <w:rPr>
          <w:shd w:val="clear" w:color="auto" w:fill="FFFFFF"/>
        </w:rPr>
        <w:t xml:space="preserve">of micron-sized </w:t>
      </w:r>
      <w:r w:rsidRPr="0039797A">
        <w:rPr>
          <w:shd w:val="clear" w:color="auto" w:fill="FFFFFF"/>
        </w:rPr>
        <w:t>gold dots on the glass substrate to enable localized laser absorption for bubble generation</w:t>
      </w:r>
      <w:r w:rsidR="003C7CF0">
        <w:rPr>
          <w:shd w:val="clear" w:color="auto" w:fill="FFFFFF"/>
        </w:rPr>
        <w:fldChar w:fldCharType="begin"/>
      </w:r>
      <w:r w:rsidR="003C7CF0">
        <w:rPr>
          <w:shd w:val="clear" w:color="auto" w:fill="FFFFFF"/>
        </w:rPr>
        <w:instrText xml:space="preserve"> ADDIN EN.CITE &lt;EndNote&gt;&lt;Cite&gt;&lt;Author&gt;Yuan&lt;/Author&gt;&lt;Year&gt;2011&lt;/Year&gt;&lt;RecNum&gt;100&lt;/RecNum&gt;&lt;DisplayText&gt;&lt;style face="superscript"&gt;17&lt;/style&gt;&lt;/DisplayText&gt;&lt;record&gt;&lt;rec-number&gt;100&lt;/rec-number&gt;&lt;foreign-keys&gt;&lt;key app="EN" db-id="rf2atrdz0a2zroepe0dp9d2tfddat0e2vxrd"&gt;100&lt;/key&gt;&lt;/foreign-keys&gt;&lt;ref-type name="Journal Article"&gt;17&lt;/ref-type&gt;&lt;contributors&gt;&lt;authors&gt;&lt;author&gt;Yuan, F.&lt;/author&gt;&lt;author&gt;Sankin, G.&lt;/author&gt;&lt;author&gt;Zhong, P.&lt;/author&gt;&lt;/authors&gt;&lt;/contributors&gt;&lt;auth-address&gt;Department of Mechanical Engineering and Materials Science, Duke University, Durham, North Carolina 27708, USA.&lt;/auth-address&gt;&lt;titles&gt;&lt;title&gt;Dynamics of tandem bubble interaction in a microfluidic channel&lt;/title&gt;&lt;secondary-title&gt;J Acoust Soc Am&lt;/secondary-title&gt;&lt;alt-title&gt;The Journal of the Acoustical Society of America&lt;/alt-title&gt;&lt;/titles&gt;&lt;periodical&gt;&lt;full-title&gt;J Acoust Soc Am&lt;/full-title&gt;&lt;abbr-1&gt;The Journal of the Acoustical Society of America&lt;/abbr-1&gt;&lt;/periodical&gt;&lt;alt-periodical&gt;&lt;full-title&gt;J Acoust Soc Am&lt;/full-title&gt;&lt;abbr-1&gt;The Journal of the Acoustical Society of America&lt;/abbr-1&gt;&lt;/alt-periodical&gt;&lt;pages&gt;3339-46&lt;/pages&gt;&lt;volume&gt;130&lt;/volume&gt;&lt;number&gt;5&lt;/number&gt;&lt;keywords&gt;&lt;keyword&gt;Absorption&lt;/keyword&gt;&lt;keyword&gt;Equipment Design&lt;/keyword&gt;&lt;keyword&gt;Gases&lt;/keyword&gt;&lt;keyword&gt;*Gold&lt;/keyword&gt;&lt;keyword&gt;Lasers, Solid-State&lt;/keyword&gt;&lt;keyword&gt;Microfluidic Analytical Techniques/*instrumentation&lt;/keyword&gt;&lt;keyword&gt;Microfluidics/*instrumentation&lt;/keyword&gt;&lt;keyword&gt;Models, Theoretical&lt;/keyword&gt;&lt;keyword&gt;Motion&lt;/keyword&gt;&lt;keyword&gt;Oscillometry&lt;/keyword&gt;&lt;keyword&gt;Photography&lt;/keyword&gt;&lt;keyword&gt;*Quantum Dots&lt;/keyword&gt;&lt;keyword&gt;Rheology&lt;/keyword&gt;&lt;keyword&gt;Time Factors&lt;/keyword&gt;&lt;/keywords&gt;&lt;dates&gt;&lt;year&gt;2011&lt;/year&gt;&lt;pub-dates&gt;&lt;date&gt;Nov&lt;/date&gt;&lt;/pub-dates&gt;&lt;/dates&gt;&lt;isbn&gt;1520-8524 (Electronic)&amp;#xD;0001-4966 (Linking)&lt;/isbn&gt;&lt;accession-num&gt;22088007&lt;/accession-num&gt;&lt;urls&gt;&lt;related-urls&gt;&lt;url&gt;http://www.ncbi.nlm.nih.gov/pubmed/22088007&lt;/url&gt;&lt;/related-urls&gt;&lt;/urls&gt;&lt;custom2&gt;3248064&lt;/custom2&gt;&lt;electronic-resource-num&gt;10.1121/1.3626134&lt;/electronic-resource-num&gt;&lt;/record&gt;&lt;/Cite&gt;&lt;/EndNote&gt;</w:instrText>
      </w:r>
      <w:r w:rsidR="003C7CF0">
        <w:rPr>
          <w:shd w:val="clear" w:color="auto" w:fill="FFFFFF"/>
        </w:rPr>
        <w:fldChar w:fldCharType="separate"/>
      </w:r>
      <w:r w:rsidR="003C7CF0" w:rsidRPr="003C7CF0">
        <w:rPr>
          <w:noProof/>
          <w:shd w:val="clear" w:color="auto" w:fill="FFFFFF"/>
          <w:vertAlign w:val="superscript"/>
        </w:rPr>
        <w:t>17</w:t>
      </w:r>
      <w:r w:rsidR="003C7CF0">
        <w:rPr>
          <w:shd w:val="clear" w:color="auto" w:fill="FFFFFF"/>
        </w:rPr>
        <w:fldChar w:fldCharType="end"/>
      </w:r>
      <w:r w:rsidR="00F22A5F">
        <w:rPr>
          <w:shd w:val="clear" w:color="auto" w:fill="FFFFFF"/>
        </w:rPr>
        <w:t>;</w:t>
      </w:r>
      <w:r w:rsidRPr="0039797A">
        <w:rPr>
          <w:shd w:val="clear" w:color="auto" w:fill="FFFFFF"/>
        </w:rPr>
        <w:t xml:space="preserve"> 2) </w:t>
      </w:r>
      <w:r w:rsidR="00F22A5F">
        <w:rPr>
          <w:shd w:val="clear" w:color="auto" w:fill="FFFFFF"/>
        </w:rPr>
        <w:t xml:space="preserve">the </w:t>
      </w:r>
      <w:r w:rsidRPr="0039797A">
        <w:rPr>
          <w:shd w:val="clear" w:color="auto" w:fill="FFFFFF"/>
        </w:rPr>
        <w:t xml:space="preserve">patterning </w:t>
      </w:r>
      <w:r w:rsidR="00F22A5F">
        <w:rPr>
          <w:shd w:val="clear" w:color="auto" w:fill="FFFFFF"/>
        </w:rPr>
        <w:t xml:space="preserve">of </w:t>
      </w:r>
      <w:r w:rsidR="007602B4" w:rsidRPr="0039797A">
        <w:rPr>
          <w:shd w:val="clear" w:color="auto" w:fill="FFFFFF"/>
        </w:rPr>
        <w:t xml:space="preserve">micron-sized </w:t>
      </w:r>
      <w:r w:rsidRPr="0039797A">
        <w:rPr>
          <w:shd w:val="clear" w:color="auto" w:fill="FFFFFF"/>
        </w:rPr>
        <w:t>islands of extracellular matrix (ECM) for cell adhesion on the same substrate to con</w:t>
      </w:r>
      <w:r w:rsidR="00861FAA" w:rsidRPr="0039797A">
        <w:rPr>
          <w:shd w:val="clear" w:color="auto" w:fill="FFFFFF"/>
        </w:rPr>
        <w:t>trol</w:t>
      </w:r>
      <w:r w:rsidRPr="0039797A">
        <w:rPr>
          <w:shd w:val="clear" w:color="auto" w:fill="FFFFFF"/>
        </w:rPr>
        <w:t xml:space="preserve"> both the location and geometry of individual cells; </w:t>
      </w:r>
      <w:r w:rsidR="00F22A5F">
        <w:rPr>
          <w:shd w:val="clear" w:color="auto" w:fill="FFFFFF"/>
        </w:rPr>
        <w:t xml:space="preserve">and </w:t>
      </w:r>
      <w:r w:rsidRPr="0039797A">
        <w:rPr>
          <w:shd w:val="clear" w:color="auto" w:fill="FFFFFF"/>
        </w:rPr>
        <w:t xml:space="preserve">3) </w:t>
      </w:r>
      <w:r w:rsidR="00F22A5F">
        <w:rPr>
          <w:shd w:val="clear" w:color="auto" w:fill="FFFFFF"/>
        </w:rPr>
        <w:t xml:space="preserve">the </w:t>
      </w:r>
      <w:r w:rsidR="00861FAA" w:rsidRPr="0039797A">
        <w:rPr>
          <w:shd w:val="clear" w:color="auto" w:fill="FFFFFF"/>
        </w:rPr>
        <w:t>compress</w:t>
      </w:r>
      <w:r w:rsidRPr="0039797A">
        <w:rPr>
          <w:shd w:val="clear" w:color="auto" w:fill="FFFFFF"/>
        </w:rPr>
        <w:t>i</w:t>
      </w:r>
      <w:r w:rsidR="00F22A5F">
        <w:rPr>
          <w:shd w:val="clear" w:color="auto" w:fill="FFFFFF"/>
        </w:rPr>
        <w:t>on of</w:t>
      </w:r>
      <w:r w:rsidRPr="0039797A">
        <w:rPr>
          <w:shd w:val="clear" w:color="auto" w:fill="FFFFFF"/>
        </w:rPr>
        <w:t xml:space="preserve"> the dimension of</w:t>
      </w:r>
      <w:r w:rsidR="00F22A5F">
        <w:rPr>
          <w:shd w:val="clear" w:color="auto" w:fill="FFFFFF"/>
        </w:rPr>
        <w:t xml:space="preserve"> the</w:t>
      </w:r>
      <w:r w:rsidRPr="0039797A">
        <w:rPr>
          <w:shd w:val="clear" w:color="auto" w:fill="FFFFFF"/>
        </w:rPr>
        <w:t xml:space="preserve"> bubble-bubble-cell interaction domain from 3D to </w:t>
      </w:r>
      <w:r w:rsidR="002D7F58">
        <w:rPr>
          <w:shd w:val="clear" w:color="auto" w:fill="FFFFFF"/>
        </w:rPr>
        <w:t xml:space="preserve">a </w:t>
      </w:r>
      <w:r w:rsidRPr="0039797A">
        <w:rPr>
          <w:shd w:val="clear" w:color="auto" w:fill="FFFFFF"/>
        </w:rPr>
        <w:t>quasi-2D</w:t>
      </w:r>
      <w:r w:rsidR="002D7F58">
        <w:rPr>
          <w:shd w:val="clear" w:color="auto" w:fill="FFFFFF"/>
        </w:rPr>
        <w:t xml:space="preserve"> space</w:t>
      </w:r>
      <w:r w:rsidRPr="0039797A">
        <w:rPr>
          <w:shd w:val="clear" w:color="auto" w:fill="FFFFFF"/>
        </w:rPr>
        <w:t xml:space="preserve"> to </w:t>
      </w:r>
      <w:r w:rsidR="00B36344" w:rsidRPr="0039797A">
        <w:rPr>
          <w:shd w:val="clear" w:color="auto" w:fill="FFFFFF"/>
        </w:rPr>
        <w:t>facilitate</w:t>
      </w:r>
      <w:r w:rsidR="005507B9" w:rsidRPr="0039797A">
        <w:rPr>
          <w:shd w:val="clear" w:color="auto" w:fill="FFFFFF"/>
        </w:rPr>
        <w:t xml:space="preserve"> </w:t>
      </w:r>
      <w:r w:rsidRPr="0039797A">
        <w:rPr>
          <w:shd w:val="clear" w:color="auto" w:fill="FFFFFF"/>
        </w:rPr>
        <w:t>in-plane visualization of bubble-bubble interaction</w:t>
      </w:r>
      <w:r w:rsidR="00F22A5F">
        <w:rPr>
          <w:shd w:val="clear" w:color="auto" w:fill="FFFFFF"/>
        </w:rPr>
        <w:t>s</w:t>
      </w:r>
      <w:r w:rsidRPr="0039797A">
        <w:rPr>
          <w:shd w:val="clear" w:color="auto" w:fill="FFFFFF"/>
        </w:rPr>
        <w:t xml:space="preserve">, </w:t>
      </w:r>
      <w:r w:rsidR="00B36344" w:rsidRPr="0039797A">
        <w:rPr>
          <w:shd w:val="clear" w:color="auto" w:fill="FFFFFF"/>
        </w:rPr>
        <w:t xml:space="preserve">jetting </w:t>
      </w:r>
      <w:r w:rsidRPr="0039797A">
        <w:rPr>
          <w:shd w:val="clear" w:color="auto" w:fill="FFFFFF"/>
        </w:rPr>
        <w:t>flow field</w:t>
      </w:r>
      <w:r w:rsidR="00F22A5F">
        <w:rPr>
          <w:shd w:val="clear" w:color="auto" w:fill="FFFFFF"/>
        </w:rPr>
        <w:t>s</w:t>
      </w:r>
      <w:r w:rsidR="00B36344" w:rsidRPr="0039797A">
        <w:rPr>
          <w:shd w:val="clear" w:color="auto" w:fill="FFFFFF"/>
        </w:rPr>
        <w:t>,</w:t>
      </w:r>
      <w:r w:rsidRPr="0039797A">
        <w:rPr>
          <w:shd w:val="clear" w:color="auto" w:fill="FFFFFF"/>
        </w:rPr>
        <w:t xml:space="preserve"> cell </w:t>
      </w:r>
      <w:r w:rsidR="00B36344" w:rsidRPr="0039797A">
        <w:rPr>
          <w:shd w:val="clear" w:color="auto" w:fill="FFFFFF"/>
        </w:rPr>
        <w:t>deformation</w:t>
      </w:r>
      <w:r w:rsidR="00F22A5F">
        <w:rPr>
          <w:shd w:val="clear" w:color="auto" w:fill="FFFFFF"/>
        </w:rPr>
        <w:t>,</w:t>
      </w:r>
      <w:r w:rsidR="00B36344" w:rsidRPr="0039797A">
        <w:rPr>
          <w:shd w:val="clear" w:color="auto" w:fill="FFFFFF"/>
        </w:rPr>
        <w:t xml:space="preserve"> and bioeffects</w:t>
      </w:r>
      <w:r w:rsidR="006527C9" w:rsidRPr="0039797A">
        <w:rPr>
          <w:shd w:val="clear" w:color="auto" w:fill="FFFFFF"/>
        </w:rPr>
        <w:t>,</w:t>
      </w:r>
      <w:r w:rsidRPr="0039797A">
        <w:rPr>
          <w:shd w:val="clear" w:color="auto" w:fill="FFFFFF"/>
        </w:rPr>
        <w:t xml:space="preserve"> </w:t>
      </w:r>
      <w:r w:rsidR="00B36344" w:rsidRPr="0039797A">
        <w:rPr>
          <w:shd w:val="clear" w:color="auto" w:fill="FFFFFF"/>
        </w:rPr>
        <w:t xml:space="preserve">all captured </w:t>
      </w:r>
      <w:r w:rsidRPr="0039797A">
        <w:rPr>
          <w:shd w:val="clear" w:color="auto" w:fill="FFFFFF"/>
        </w:rPr>
        <w:t xml:space="preserve">in one streamlined </w:t>
      </w:r>
      <w:r w:rsidR="00B36344" w:rsidRPr="0039797A">
        <w:rPr>
          <w:shd w:val="clear" w:color="auto" w:fill="FFFFFF"/>
        </w:rPr>
        <w:t xml:space="preserve">imaging </w:t>
      </w:r>
      <w:r w:rsidRPr="0039797A">
        <w:rPr>
          <w:shd w:val="clear" w:color="auto" w:fill="FFFFFF"/>
        </w:rPr>
        <w:t>sequence</w:t>
      </w:r>
      <w:r w:rsidR="00613F03" w:rsidRPr="0039797A">
        <w:rPr>
          <w:shd w:val="clear" w:color="auto" w:fill="FFFFFF"/>
        </w:rPr>
        <w:t xml:space="preserve"> (</w:t>
      </w:r>
      <w:r w:rsidR="00D94854">
        <w:rPr>
          <w:shd w:val="clear" w:color="auto" w:fill="FFFFFF"/>
        </w:rPr>
        <w:t>Figure</w:t>
      </w:r>
      <w:r w:rsidR="00613F03" w:rsidRPr="0039797A">
        <w:rPr>
          <w:shd w:val="clear" w:color="auto" w:fill="FFFFFF"/>
        </w:rPr>
        <w:t xml:space="preserve"> 1d).</w:t>
      </w:r>
    </w:p>
    <w:p w14:paraId="578D8B3D" w14:textId="77777777" w:rsidR="00B51681" w:rsidRPr="0039797A" w:rsidRDefault="00B51681" w:rsidP="00D94854">
      <w:pPr>
        <w:jc w:val="left"/>
        <w:rPr>
          <w:b/>
          <w:shd w:val="clear" w:color="auto" w:fill="FFFFFF"/>
        </w:rPr>
      </w:pPr>
    </w:p>
    <w:p w14:paraId="3FD0C423" w14:textId="61D38762" w:rsidR="003F7926" w:rsidRPr="0039797A" w:rsidRDefault="00C56B55" w:rsidP="00D94854">
      <w:pPr>
        <w:jc w:val="left"/>
        <w:rPr>
          <w:shd w:val="clear" w:color="auto" w:fill="FFFFFF"/>
        </w:rPr>
      </w:pPr>
      <w:r w:rsidRPr="0039797A">
        <w:rPr>
          <w:shd w:val="clear" w:color="auto" w:fill="FFFFFF"/>
        </w:rPr>
        <w:t xml:space="preserve"> [Place Figure1 here]</w:t>
      </w:r>
    </w:p>
    <w:p w14:paraId="2EC99A64" w14:textId="77777777" w:rsidR="006833EF" w:rsidRPr="0039797A" w:rsidRDefault="006833EF" w:rsidP="00D94854">
      <w:pPr>
        <w:jc w:val="left"/>
        <w:rPr>
          <w:shd w:val="clear" w:color="auto" w:fill="FFFFFF"/>
        </w:rPr>
      </w:pPr>
    </w:p>
    <w:p w14:paraId="3B505B93" w14:textId="37D869C4" w:rsidR="00761A36" w:rsidRPr="0039797A" w:rsidRDefault="003F7926" w:rsidP="00D94854">
      <w:pPr>
        <w:jc w:val="left"/>
        <w:rPr>
          <w:shd w:val="clear" w:color="auto" w:fill="FFFFFF"/>
        </w:rPr>
      </w:pPr>
      <w:r w:rsidRPr="0039797A">
        <w:rPr>
          <w:shd w:val="clear" w:color="auto" w:fill="FFFFFF"/>
        </w:rPr>
        <w:t xml:space="preserve">This platform can be further combined with fluorescence assays and functionalized beads attached to the cell surface for cavitation-induced bioeffects. </w:t>
      </w:r>
      <w:r w:rsidR="002D7F58">
        <w:rPr>
          <w:shd w:val="clear" w:color="auto" w:fill="FFFFFF"/>
        </w:rPr>
        <w:t>In particular, t</w:t>
      </w:r>
      <w:r w:rsidRPr="0039797A">
        <w:rPr>
          <w:shd w:val="clear" w:color="auto" w:fill="FFFFFF"/>
        </w:rPr>
        <w:t>h</w:t>
      </w:r>
      <w:r w:rsidR="002D7F58">
        <w:rPr>
          <w:shd w:val="clear" w:color="auto" w:fill="FFFFFF"/>
        </w:rPr>
        <w:t xml:space="preserve">is </w:t>
      </w:r>
      <w:r w:rsidRPr="0039797A">
        <w:rPr>
          <w:shd w:val="clear" w:color="auto" w:fill="FFFFFF"/>
        </w:rPr>
        <w:t>platform opens the way for reliable and quantifiable assays at the single</w:t>
      </w:r>
      <w:r w:rsidR="008175FA">
        <w:rPr>
          <w:shd w:val="clear" w:color="auto" w:fill="FFFFFF"/>
        </w:rPr>
        <w:t>-</w:t>
      </w:r>
      <w:r w:rsidRPr="0039797A">
        <w:rPr>
          <w:shd w:val="clear" w:color="auto" w:fill="FFFFFF"/>
        </w:rPr>
        <w:t xml:space="preserve">cell level. Up to now, we have used the device for </w:t>
      </w:r>
      <w:r w:rsidR="008175FA">
        <w:rPr>
          <w:shd w:val="clear" w:color="auto" w:fill="FFFFFF"/>
        </w:rPr>
        <w:t xml:space="preserve">the </w:t>
      </w:r>
      <w:r w:rsidRPr="0039797A">
        <w:rPr>
          <w:shd w:val="clear" w:color="auto" w:fill="FFFFFF"/>
        </w:rPr>
        <w:t>analysis of tandem bubble</w:t>
      </w:r>
      <w:r w:rsidR="008175FA">
        <w:rPr>
          <w:shd w:val="clear" w:color="auto" w:fill="FFFFFF"/>
        </w:rPr>
        <w:t>-</w:t>
      </w:r>
      <w:r w:rsidRPr="0039797A">
        <w:rPr>
          <w:shd w:val="clear" w:color="auto" w:fill="FFFFFF"/>
        </w:rPr>
        <w:t>induced cell membrane deformation, cell poration and intracellular uptake, viability</w:t>
      </w:r>
      <w:r w:rsidR="002D7F58">
        <w:rPr>
          <w:shd w:val="clear" w:color="auto" w:fill="FFFFFF"/>
        </w:rPr>
        <w:t>,</w:t>
      </w:r>
      <w:r w:rsidRPr="0039797A">
        <w:rPr>
          <w:shd w:val="clear" w:color="auto" w:fill="FFFFFF"/>
        </w:rPr>
        <w:t xml:space="preserve"> apoptosis, and intracellular calcium response. In the following</w:t>
      </w:r>
      <w:r w:rsidR="008175FA">
        <w:rPr>
          <w:shd w:val="clear" w:color="auto" w:fill="FFFFFF"/>
        </w:rPr>
        <w:t xml:space="preserve"> protocol</w:t>
      </w:r>
      <w:r w:rsidRPr="0039797A">
        <w:rPr>
          <w:shd w:val="clear" w:color="auto" w:fill="FFFFFF"/>
        </w:rPr>
        <w:t>, we describe t</w:t>
      </w:r>
      <w:r w:rsidR="00DB6E1E" w:rsidRPr="0039797A">
        <w:rPr>
          <w:shd w:val="clear" w:color="auto" w:fill="FFFFFF"/>
        </w:rPr>
        <w:t xml:space="preserve">he process of chip fabrication </w:t>
      </w:r>
      <w:r w:rsidRPr="0039797A">
        <w:rPr>
          <w:shd w:val="clear" w:color="auto" w:fill="FFFFFF"/>
        </w:rPr>
        <w:t xml:space="preserve">and the </w:t>
      </w:r>
      <w:r w:rsidR="008175FA" w:rsidRPr="0039797A">
        <w:rPr>
          <w:shd w:val="clear" w:color="auto" w:fill="FFFFFF"/>
        </w:rPr>
        <w:t>pro</w:t>
      </w:r>
      <w:r w:rsidR="008175FA">
        <w:rPr>
          <w:shd w:val="clear" w:color="auto" w:fill="FFFFFF"/>
        </w:rPr>
        <w:t>cedure</w:t>
      </w:r>
      <w:r w:rsidR="008175FA" w:rsidRPr="0039797A">
        <w:rPr>
          <w:shd w:val="clear" w:color="auto" w:fill="FFFFFF"/>
        </w:rPr>
        <w:t xml:space="preserve"> </w:t>
      </w:r>
      <w:r w:rsidRPr="0039797A">
        <w:rPr>
          <w:shd w:val="clear" w:color="auto" w:fill="FFFFFF"/>
        </w:rPr>
        <w:t>for analyzing</w:t>
      </w:r>
      <w:r w:rsidR="008175FA">
        <w:rPr>
          <w:shd w:val="clear" w:color="auto" w:fill="FFFFFF"/>
        </w:rPr>
        <w:t xml:space="preserve"> the</w:t>
      </w:r>
      <w:r w:rsidRPr="0039797A">
        <w:rPr>
          <w:shd w:val="clear" w:color="auto" w:fill="FFFFFF"/>
        </w:rPr>
        <w:t xml:space="preserve"> various bioeffects mentioned</w:t>
      </w:r>
      <w:r w:rsidR="002D7F58">
        <w:rPr>
          <w:shd w:val="clear" w:color="auto" w:fill="FFFFFF"/>
        </w:rPr>
        <w:t xml:space="preserve"> above</w:t>
      </w:r>
      <w:r w:rsidRPr="0039797A">
        <w:rPr>
          <w:shd w:val="clear" w:color="auto" w:fill="FFFFFF"/>
        </w:rPr>
        <w:t>.</w:t>
      </w:r>
      <w:r w:rsidR="00D94854">
        <w:rPr>
          <w:shd w:val="clear" w:color="auto" w:fill="FFFFFF"/>
        </w:rPr>
        <w:t xml:space="preserve"> </w:t>
      </w:r>
      <w:r w:rsidR="002D7F58">
        <w:rPr>
          <w:shd w:val="clear" w:color="auto" w:fill="FFFFFF"/>
        </w:rPr>
        <w:t>Moreover</w:t>
      </w:r>
      <w:r w:rsidRPr="0039797A">
        <w:rPr>
          <w:shd w:val="clear" w:color="auto" w:fill="FFFFFF"/>
        </w:rPr>
        <w:t xml:space="preserve">, </w:t>
      </w:r>
      <w:r w:rsidR="002D7F58">
        <w:rPr>
          <w:shd w:val="clear" w:color="auto" w:fill="FFFFFF"/>
        </w:rPr>
        <w:t xml:space="preserve">the </w:t>
      </w:r>
      <w:r w:rsidRPr="0039797A">
        <w:rPr>
          <w:shd w:val="clear" w:color="auto" w:fill="FFFFFF"/>
        </w:rPr>
        <w:t xml:space="preserve">operations of the chip are also </w:t>
      </w:r>
      <w:r w:rsidR="002D7F58">
        <w:rPr>
          <w:shd w:val="clear" w:color="auto" w:fill="FFFFFF"/>
        </w:rPr>
        <w:t>described</w:t>
      </w:r>
      <w:r w:rsidRPr="0039797A">
        <w:rPr>
          <w:shd w:val="clear" w:color="auto" w:fill="FFFFFF"/>
        </w:rPr>
        <w:t xml:space="preserve">. </w:t>
      </w:r>
    </w:p>
    <w:p w14:paraId="12A2DE3D" w14:textId="77777777" w:rsidR="00021B68" w:rsidRPr="0039797A" w:rsidRDefault="00021B68" w:rsidP="00D94854">
      <w:pPr>
        <w:pStyle w:val="NormalWeb"/>
        <w:spacing w:before="0" w:beforeAutospacing="0" w:after="0" w:afterAutospacing="0"/>
        <w:jc w:val="left"/>
        <w:rPr>
          <w:rFonts w:cs="Arial"/>
          <w:b/>
          <w:color w:val="808080"/>
          <w:lang w:eastAsia="zh-CN"/>
        </w:rPr>
      </w:pPr>
    </w:p>
    <w:p w14:paraId="3F4D0CBE" w14:textId="138C5072" w:rsidR="0086164E" w:rsidRDefault="006E3012" w:rsidP="00D94854">
      <w:pPr>
        <w:pStyle w:val="NormalWeb"/>
        <w:spacing w:before="0" w:beforeAutospacing="0" w:after="0" w:afterAutospacing="0"/>
        <w:jc w:val="left"/>
        <w:rPr>
          <w:b/>
          <w:bCs/>
        </w:rPr>
      </w:pPr>
      <w:r w:rsidRPr="0039797A">
        <w:rPr>
          <w:b/>
          <w:bCs/>
        </w:rPr>
        <w:t>PROTOCOL:</w:t>
      </w:r>
    </w:p>
    <w:p w14:paraId="4839E536" w14:textId="77777777" w:rsidR="00D94854" w:rsidRPr="0039797A" w:rsidRDefault="00D94854" w:rsidP="00D94854">
      <w:pPr>
        <w:pStyle w:val="NormalWeb"/>
        <w:spacing w:before="0" w:beforeAutospacing="0" w:after="0" w:afterAutospacing="0"/>
        <w:jc w:val="left"/>
        <w:rPr>
          <w:rFonts w:cs="Arial"/>
          <w:b/>
          <w:color w:val="808080"/>
        </w:rPr>
      </w:pPr>
    </w:p>
    <w:p w14:paraId="09EEACFE" w14:textId="77777777" w:rsidR="00EA7691" w:rsidRPr="0039797A" w:rsidRDefault="00EA7691" w:rsidP="00D94854">
      <w:pPr>
        <w:pStyle w:val="NormalWeb"/>
        <w:spacing w:before="0" w:beforeAutospacing="0" w:after="0" w:afterAutospacing="0"/>
        <w:jc w:val="left"/>
        <w:rPr>
          <w:b/>
          <w:shd w:val="clear" w:color="auto" w:fill="FFFFFF"/>
        </w:rPr>
      </w:pPr>
      <w:r w:rsidRPr="0039797A">
        <w:rPr>
          <w:b/>
          <w:shd w:val="clear" w:color="auto" w:fill="FFFFFF"/>
        </w:rPr>
        <w:t>1. Microfabrication</w:t>
      </w:r>
    </w:p>
    <w:p w14:paraId="5F97D534" w14:textId="0305D105" w:rsidR="006F2CAD" w:rsidRPr="0039797A" w:rsidRDefault="00C357AA" w:rsidP="00D94854">
      <w:pPr>
        <w:pStyle w:val="NormalWeb"/>
        <w:spacing w:before="0" w:beforeAutospacing="0" w:after="0" w:afterAutospacing="0"/>
        <w:jc w:val="left"/>
        <w:rPr>
          <w:shd w:val="clear" w:color="auto" w:fill="FFFFFF"/>
        </w:rPr>
      </w:pPr>
      <w:r w:rsidRPr="0039797A">
        <w:rPr>
          <w:shd w:val="clear" w:color="auto" w:fill="FFFFFF"/>
        </w:rPr>
        <w:t xml:space="preserve">Note: </w:t>
      </w:r>
      <w:r w:rsidR="007A7F3C" w:rsidRPr="0039797A">
        <w:rPr>
          <w:shd w:val="clear" w:color="auto" w:fill="FFFFFF"/>
        </w:rPr>
        <w:t>All the microfabrication procedures are performed in</w:t>
      </w:r>
      <w:r w:rsidR="008175FA">
        <w:rPr>
          <w:shd w:val="clear" w:color="auto" w:fill="FFFFFF"/>
        </w:rPr>
        <w:t xml:space="preserve"> a</w:t>
      </w:r>
      <w:r w:rsidR="007A7F3C" w:rsidRPr="0039797A">
        <w:rPr>
          <w:shd w:val="clear" w:color="auto" w:fill="FFFFFF"/>
        </w:rPr>
        <w:t xml:space="preserve"> cleanroom.</w:t>
      </w:r>
      <w:r w:rsidR="00D94854">
        <w:rPr>
          <w:shd w:val="clear" w:color="auto" w:fill="FFFFFF"/>
        </w:rPr>
        <w:t xml:space="preserve"> </w:t>
      </w:r>
      <w:r w:rsidR="006F2CAD" w:rsidRPr="0039797A">
        <w:rPr>
          <w:shd w:val="clear" w:color="auto" w:fill="FFFFFF"/>
        </w:rPr>
        <w:t xml:space="preserve">A chrome mask is </w:t>
      </w:r>
      <w:r w:rsidR="006F2CAD" w:rsidRPr="0039797A">
        <w:rPr>
          <w:shd w:val="clear" w:color="auto" w:fill="FFFFFF"/>
        </w:rPr>
        <w:lastRenderedPageBreak/>
        <w:t xml:space="preserve">designed prior to the microfabrication, see </w:t>
      </w:r>
      <w:r w:rsidR="00D94854">
        <w:rPr>
          <w:shd w:val="clear" w:color="auto" w:fill="FFFFFF"/>
        </w:rPr>
        <w:t>Figure</w:t>
      </w:r>
      <w:r w:rsidR="00120F6D" w:rsidRPr="0039797A">
        <w:rPr>
          <w:shd w:val="clear" w:color="auto" w:fill="FFFFFF"/>
        </w:rPr>
        <w:t xml:space="preserve"> </w:t>
      </w:r>
      <w:r w:rsidR="006F2CAD" w:rsidRPr="0039797A">
        <w:rPr>
          <w:shd w:val="clear" w:color="auto" w:fill="FFFFFF"/>
        </w:rPr>
        <w:t>2.</w:t>
      </w:r>
    </w:p>
    <w:p w14:paraId="3514040F" w14:textId="4EBC4166" w:rsidR="00D94854" w:rsidRDefault="00D94854" w:rsidP="00D94854">
      <w:pPr>
        <w:pStyle w:val="NormalWeb"/>
        <w:spacing w:before="0" w:beforeAutospacing="0" w:after="0" w:afterAutospacing="0"/>
        <w:jc w:val="left"/>
        <w:rPr>
          <w:shd w:val="clear" w:color="auto" w:fill="FFFFFF"/>
        </w:rPr>
      </w:pPr>
    </w:p>
    <w:p w14:paraId="02163AF9" w14:textId="5BEC7203" w:rsidR="006F2CAD" w:rsidRPr="0039797A" w:rsidRDefault="00CA6B95" w:rsidP="00D94854">
      <w:pPr>
        <w:pStyle w:val="NormalWeb"/>
        <w:spacing w:before="0" w:beforeAutospacing="0" w:after="0" w:afterAutospacing="0"/>
        <w:jc w:val="left"/>
        <w:rPr>
          <w:shd w:val="clear" w:color="auto" w:fill="FFFFFF"/>
        </w:rPr>
      </w:pPr>
      <w:r w:rsidRPr="0039797A">
        <w:rPr>
          <w:shd w:val="clear" w:color="auto" w:fill="FFFFFF"/>
        </w:rPr>
        <w:t xml:space="preserve"> [Place Figure 2 here]</w:t>
      </w:r>
    </w:p>
    <w:p w14:paraId="2A2678D9" w14:textId="77777777" w:rsidR="00EA7691" w:rsidRPr="0039797A" w:rsidRDefault="00EA7691" w:rsidP="00D94854">
      <w:pPr>
        <w:pStyle w:val="NormalWeb"/>
        <w:spacing w:before="0" w:beforeAutospacing="0" w:after="0" w:afterAutospacing="0"/>
        <w:jc w:val="left"/>
        <w:rPr>
          <w:shd w:val="clear" w:color="auto" w:fill="FFFFFF"/>
        </w:rPr>
      </w:pPr>
    </w:p>
    <w:p w14:paraId="20F6F3E7" w14:textId="045E44F2" w:rsidR="00EA7691" w:rsidRPr="0039797A" w:rsidRDefault="00EA7691" w:rsidP="00D94854">
      <w:pPr>
        <w:pStyle w:val="NormalWeb"/>
        <w:spacing w:before="0" w:beforeAutospacing="0" w:after="0" w:afterAutospacing="0"/>
        <w:jc w:val="left"/>
        <w:rPr>
          <w:b/>
          <w:shd w:val="clear" w:color="auto" w:fill="FFFFFF"/>
        </w:rPr>
      </w:pPr>
      <w:r w:rsidRPr="0039797A">
        <w:rPr>
          <w:b/>
          <w:shd w:val="clear" w:color="auto" w:fill="FFFFFF"/>
        </w:rPr>
        <w:t>1.1) Gold dot patterning</w:t>
      </w:r>
    </w:p>
    <w:p w14:paraId="3CF79AF1" w14:textId="6683A951" w:rsidR="005A7CD0" w:rsidRPr="0039797A" w:rsidRDefault="00112169" w:rsidP="00D94854">
      <w:pPr>
        <w:pStyle w:val="NormalWeb"/>
        <w:spacing w:before="0" w:beforeAutospacing="0" w:after="0" w:afterAutospacing="0"/>
        <w:jc w:val="left"/>
        <w:rPr>
          <w:shd w:val="clear" w:color="auto" w:fill="FFFFFF"/>
        </w:rPr>
      </w:pPr>
      <w:r w:rsidRPr="0039797A">
        <w:rPr>
          <w:shd w:val="clear" w:color="auto" w:fill="FFFFFF"/>
        </w:rPr>
        <w:t xml:space="preserve">Note: The area of each gold dot is designed to be </w:t>
      </w:r>
      <w:r w:rsidR="004D6C2D" w:rsidRPr="0039797A">
        <w:rPr>
          <w:shd w:val="clear" w:color="auto" w:fill="FFFFFF"/>
        </w:rPr>
        <w:t>within</w:t>
      </w:r>
      <w:r w:rsidRPr="0039797A">
        <w:rPr>
          <w:shd w:val="clear" w:color="auto" w:fill="FFFFFF"/>
        </w:rPr>
        <w:t xml:space="preserve"> 25</w:t>
      </w:r>
      <w:r w:rsidR="00D94854">
        <w:rPr>
          <w:shd w:val="clear" w:color="auto" w:fill="FFFFFF"/>
        </w:rPr>
        <w:t>-</w:t>
      </w:r>
      <w:r w:rsidRPr="0039797A">
        <w:rPr>
          <w:shd w:val="clear" w:color="auto" w:fill="FFFFFF"/>
        </w:rPr>
        <w:t xml:space="preserve">30 </w:t>
      </w:r>
      <w:r w:rsidRPr="0039797A">
        <w:t>µm</w:t>
      </w:r>
      <w:r w:rsidRPr="0039797A">
        <w:rPr>
          <w:vertAlign w:val="superscript"/>
        </w:rPr>
        <w:t>2</w:t>
      </w:r>
      <w:r w:rsidR="008175FA">
        <w:t xml:space="preserve">, </w:t>
      </w:r>
      <w:r w:rsidRPr="0039797A">
        <w:rPr>
          <w:shd w:val="clear" w:color="auto" w:fill="FFFFFF"/>
        </w:rPr>
        <w:t xml:space="preserve">so that </w:t>
      </w:r>
      <w:r w:rsidR="004D6C2D" w:rsidRPr="0039797A">
        <w:rPr>
          <w:shd w:val="clear" w:color="auto" w:fill="FFFFFF"/>
        </w:rPr>
        <w:t>i</w:t>
      </w:r>
      <w:r w:rsidRPr="0039797A">
        <w:rPr>
          <w:shd w:val="clear" w:color="auto" w:fill="FFFFFF"/>
        </w:rPr>
        <w:t xml:space="preserve">t is </w:t>
      </w:r>
      <w:r w:rsidR="004D6C2D" w:rsidRPr="0039797A">
        <w:rPr>
          <w:shd w:val="clear" w:color="auto" w:fill="FFFFFF"/>
        </w:rPr>
        <w:t xml:space="preserve">large </w:t>
      </w:r>
      <w:r w:rsidRPr="0039797A">
        <w:rPr>
          <w:shd w:val="clear" w:color="auto" w:fill="FFFFFF"/>
        </w:rPr>
        <w:t xml:space="preserve">enough </w:t>
      </w:r>
      <w:r w:rsidR="000412BD" w:rsidRPr="0039797A">
        <w:rPr>
          <w:shd w:val="clear" w:color="auto" w:fill="FFFFFF"/>
        </w:rPr>
        <w:t>to absorb</w:t>
      </w:r>
      <w:r w:rsidRPr="0039797A">
        <w:rPr>
          <w:shd w:val="clear" w:color="auto" w:fill="FFFFFF"/>
        </w:rPr>
        <w:t xml:space="preserve"> </w:t>
      </w:r>
      <w:r w:rsidR="004D6C2D" w:rsidRPr="0039797A">
        <w:rPr>
          <w:shd w:val="clear" w:color="auto" w:fill="FFFFFF"/>
        </w:rPr>
        <w:t>laser</w:t>
      </w:r>
      <w:r w:rsidRPr="0039797A">
        <w:rPr>
          <w:shd w:val="clear" w:color="auto" w:fill="FFFFFF"/>
        </w:rPr>
        <w:t xml:space="preserve"> </w:t>
      </w:r>
      <w:r w:rsidR="004D6C2D" w:rsidRPr="0039797A">
        <w:rPr>
          <w:shd w:val="clear" w:color="auto" w:fill="FFFFFF"/>
        </w:rPr>
        <w:t xml:space="preserve">energy </w:t>
      </w:r>
      <w:r w:rsidRPr="0039797A">
        <w:rPr>
          <w:shd w:val="clear" w:color="auto" w:fill="FFFFFF"/>
        </w:rPr>
        <w:t>for bubble generation</w:t>
      </w:r>
      <w:r w:rsidR="004D6C2D" w:rsidRPr="0039797A">
        <w:rPr>
          <w:shd w:val="clear" w:color="auto" w:fill="FFFFFF"/>
        </w:rPr>
        <w:t xml:space="preserve">, </w:t>
      </w:r>
      <w:r w:rsidR="00E52D24">
        <w:rPr>
          <w:shd w:val="clear" w:color="auto" w:fill="FFFFFF"/>
        </w:rPr>
        <w:t>but</w:t>
      </w:r>
      <w:r w:rsidR="004D6C2D" w:rsidRPr="0039797A">
        <w:rPr>
          <w:shd w:val="clear" w:color="auto" w:fill="FFFFFF"/>
        </w:rPr>
        <w:t xml:space="preserve"> small enough to</w:t>
      </w:r>
      <w:r w:rsidRPr="0039797A">
        <w:rPr>
          <w:shd w:val="clear" w:color="auto" w:fill="FFFFFF"/>
        </w:rPr>
        <w:t xml:space="preserve"> avoid</w:t>
      </w:r>
      <w:r w:rsidR="00DE16C3" w:rsidRPr="0039797A">
        <w:rPr>
          <w:shd w:val="clear" w:color="auto" w:fill="FFFFFF"/>
        </w:rPr>
        <w:t xml:space="preserve"> </w:t>
      </w:r>
      <w:r w:rsidR="004D6C2D" w:rsidRPr="0039797A">
        <w:rPr>
          <w:shd w:val="clear" w:color="auto" w:fill="FFFFFF"/>
        </w:rPr>
        <w:t xml:space="preserve">individual </w:t>
      </w:r>
      <w:r w:rsidRPr="0039797A">
        <w:rPr>
          <w:shd w:val="clear" w:color="auto" w:fill="FFFFFF"/>
        </w:rPr>
        <w:t>cells</w:t>
      </w:r>
      <w:r w:rsidR="00DE16C3" w:rsidRPr="0039797A">
        <w:rPr>
          <w:shd w:val="clear" w:color="auto" w:fill="FFFFFF"/>
        </w:rPr>
        <w:t xml:space="preserve"> </w:t>
      </w:r>
      <w:r w:rsidR="005A41B9">
        <w:rPr>
          <w:shd w:val="clear" w:color="auto" w:fill="FFFFFF"/>
        </w:rPr>
        <w:t xml:space="preserve">adhering </w:t>
      </w:r>
      <w:r w:rsidR="008175FA">
        <w:rPr>
          <w:shd w:val="clear" w:color="auto" w:fill="FFFFFF"/>
        </w:rPr>
        <w:t>to</w:t>
      </w:r>
      <w:r w:rsidR="00DE16C3" w:rsidRPr="0039797A">
        <w:rPr>
          <w:shd w:val="clear" w:color="auto" w:fill="FFFFFF"/>
        </w:rPr>
        <w:t xml:space="preserve"> it.</w:t>
      </w:r>
      <w:r w:rsidRPr="0039797A">
        <w:rPr>
          <w:shd w:val="clear" w:color="auto" w:fill="FFFFFF"/>
        </w:rPr>
        <w:t xml:space="preserve"> </w:t>
      </w:r>
      <w:r w:rsidR="00B10E95" w:rsidRPr="0039797A">
        <w:rPr>
          <w:shd w:val="clear" w:color="auto" w:fill="FFFFFF"/>
        </w:rPr>
        <w:t xml:space="preserve">A schematic diagram for the gold dot fabrication is shown in </w:t>
      </w:r>
      <w:r w:rsidR="00D94854">
        <w:rPr>
          <w:shd w:val="clear" w:color="auto" w:fill="FFFFFF"/>
        </w:rPr>
        <w:t>Figure</w:t>
      </w:r>
      <w:r w:rsidR="00B10E95" w:rsidRPr="0039797A">
        <w:rPr>
          <w:shd w:val="clear" w:color="auto" w:fill="FFFFFF"/>
        </w:rPr>
        <w:t xml:space="preserve"> </w:t>
      </w:r>
      <w:r w:rsidR="006F2CAD" w:rsidRPr="0039797A">
        <w:rPr>
          <w:shd w:val="clear" w:color="auto" w:fill="FFFFFF"/>
        </w:rPr>
        <w:t>3</w:t>
      </w:r>
      <w:r w:rsidR="00B10E95" w:rsidRPr="0039797A">
        <w:rPr>
          <w:shd w:val="clear" w:color="auto" w:fill="FFFFFF"/>
        </w:rPr>
        <w:t>a.</w:t>
      </w:r>
    </w:p>
    <w:p w14:paraId="2B612968" w14:textId="77777777" w:rsidR="00112169" w:rsidRPr="0039797A" w:rsidRDefault="00112169" w:rsidP="00D94854">
      <w:pPr>
        <w:pStyle w:val="NormalWeb"/>
        <w:spacing w:before="0" w:beforeAutospacing="0" w:after="0" w:afterAutospacing="0"/>
        <w:jc w:val="left"/>
        <w:rPr>
          <w:shd w:val="clear" w:color="auto" w:fill="FFFFFF"/>
        </w:rPr>
      </w:pPr>
    </w:p>
    <w:p w14:paraId="01FFE7F8" w14:textId="74951191" w:rsidR="005A7CD0" w:rsidRPr="0039797A" w:rsidRDefault="005A7CD0" w:rsidP="00D94854">
      <w:pPr>
        <w:pStyle w:val="NormalWeb"/>
        <w:spacing w:before="0" w:beforeAutospacing="0" w:after="0" w:afterAutospacing="0"/>
        <w:jc w:val="left"/>
        <w:rPr>
          <w:b/>
          <w:shd w:val="clear" w:color="auto" w:fill="FFFFFF"/>
        </w:rPr>
      </w:pPr>
      <w:r w:rsidRPr="0039797A">
        <w:rPr>
          <w:b/>
          <w:shd w:val="clear" w:color="auto" w:fill="FFFFFF"/>
        </w:rPr>
        <w:t>1</w:t>
      </w:r>
      <w:r w:rsidR="00AD55FD" w:rsidRPr="0039797A">
        <w:rPr>
          <w:b/>
          <w:shd w:val="clear" w:color="auto" w:fill="FFFFFF"/>
        </w:rPr>
        <w:t>.1.1</w:t>
      </w:r>
      <w:r w:rsidRPr="0039797A">
        <w:rPr>
          <w:b/>
          <w:shd w:val="clear" w:color="auto" w:fill="FFFFFF"/>
        </w:rPr>
        <w:t>) Glass slide cleaning</w:t>
      </w:r>
      <w:r w:rsidR="007A7F3C" w:rsidRPr="0039797A">
        <w:rPr>
          <w:b/>
          <w:shd w:val="clear" w:color="auto" w:fill="FFFFFF"/>
        </w:rPr>
        <w:t xml:space="preserve"> (</w:t>
      </w:r>
      <w:r w:rsidR="00FE4DBF" w:rsidRPr="0039797A">
        <w:rPr>
          <w:b/>
          <w:shd w:val="clear" w:color="auto" w:fill="FFFFFF"/>
        </w:rPr>
        <w:t xml:space="preserve">in a </w:t>
      </w:r>
      <w:r w:rsidR="008175FA">
        <w:rPr>
          <w:b/>
          <w:shd w:val="clear" w:color="auto" w:fill="FFFFFF"/>
        </w:rPr>
        <w:t>c</w:t>
      </w:r>
      <w:r w:rsidR="007A7F3C" w:rsidRPr="0039797A">
        <w:rPr>
          <w:b/>
          <w:shd w:val="clear" w:color="auto" w:fill="FFFFFF"/>
        </w:rPr>
        <w:t xml:space="preserve">hemical </w:t>
      </w:r>
      <w:r w:rsidR="008175FA">
        <w:rPr>
          <w:b/>
          <w:shd w:val="clear" w:color="auto" w:fill="FFFFFF"/>
        </w:rPr>
        <w:t>h</w:t>
      </w:r>
      <w:r w:rsidR="007A7F3C" w:rsidRPr="0039797A">
        <w:rPr>
          <w:b/>
          <w:shd w:val="clear" w:color="auto" w:fill="FFFFFF"/>
        </w:rPr>
        <w:t>ood)</w:t>
      </w:r>
    </w:p>
    <w:p w14:paraId="3D73C478" w14:textId="15CFD214" w:rsidR="00F25724" w:rsidRPr="0039797A" w:rsidRDefault="00F25724" w:rsidP="00D94854">
      <w:pPr>
        <w:pStyle w:val="NormalWeb"/>
        <w:spacing w:before="0" w:beforeAutospacing="0" w:after="0" w:afterAutospacing="0"/>
        <w:jc w:val="left"/>
        <w:rPr>
          <w:shd w:val="clear" w:color="auto" w:fill="FFFFFF"/>
        </w:rPr>
      </w:pPr>
      <w:r w:rsidRPr="0039797A">
        <w:rPr>
          <w:shd w:val="clear" w:color="auto" w:fill="FFFFFF"/>
        </w:rPr>
        <w:t>1.1.1.1)</w:t>
      </w:r>
      <w:r w:rsidR="002157EE" w:rsidRPr="0039797A">
        <w:rPr>
          <w:shd w:val="clear" w:color="auto" w:fill="FFFFFF"/>
        </w:rPr>
        <w:t xml:space="preserve"> Flush the glass slide</w:t>
      </w:r>
      <w:r w:rsidRPr="0039797A">
        <w:rPr>
          <w:shd w:val="clear" w:color="auto" w:fill="FFFFFF"/>
        </w:rPr>
        <w:t xml:space="preserve"> with acetone</w:t>
      </w:r>
      <w:r w:rsidR="002157EE" w:rsidRPr="0039797A">
        <w:rPr>
          <w:shd w:val="clear" w:color="auto" w:fill="FFFFFF"/>
        </w:rPr>
        <w:t xml:space="preserve"> followed by</w:t>
      </w:r>
      <w:r w:rsidRPr="0039797A">
        <w:rPr>
          <w:shd w:val="clear" w:color="auto" w:fill="FFFFFF"/>
        </w:rPr>
        <w:t xml:space="preserve"> </w:t>
      </w:r>
      <w:r w:rsidR="00D94854">
        <w:rPr>
          <w:shd w:val="clear" w:color="auto" w:fill="FFFFFF"/>
        </w:rPr>
        <w:t>isopropyl alcohol (IPA)</w:t>
      </w:r>
      <w:r w:rsidRPr="0039797A">
        <w:rPr>
          <w:shd w:val="clear" w:color="auto" w:fill="FFFFFF"/>
        </w:rPr>
        <w:t xml:space="preserve">, </w:t>
      </w:r>
      <w:r w:rsidR="002157EE" w:rsidRPr="0039797A">
        <w:rPr>
          <w:shd w:val="clear" w:color="auto" w:fill="FFFFFF"/>
        </w:rPr>
        <w:t xml:space="preserve">and then </w:t>
      </w:r>
      <w:r w:rsidR="001C4DE4">
        <w:rPr>
          <w:shd w:val="clear" w:color="auto" w:fill="FFFFFF"/>
        </w:rPr>
        <w:t>dry it</w:t>
      </w:r>
      <w:r w:rsidR="002E334D" w:rsidRPr="0039797A">
        <w:rPr>
          <w:shd w:val="clear" w:color="auto" w:fill="FFFFFF"/>
        </w:rPr>
        <w:t xml:space="preserve"> </w:t>
      </w:r>
      <w:r w:rsidR="002157EE" w:rsidRPr="0039797A">
        <w:rPr>
          <w:shd w:val="clear" w:color="auto" w:fill="FFFFFF"/>
        </w:rPr>
        <w:t>with N</w:t>
      </w:r>
      <w:r w:rsidR="002157EE" w:rsidRPr="0039797A">
        <w:rPr>
          <w:shd w:val="clear" w:color="auto" w:fill="FFFFFF"/>
          <w:vertAlign w:val="subscript"/>
        </w:rPr>
        <w:t>2</w:t>
      </w:r>
      <w:r w:rsidR="001C4DE4">
        <w:rPr>
          <w:shd w:val="clear" w:color="auto" w:fill="FFFFFF"/>
        </w:rPr>
        <w:t xml:space="preserve"> flow</w:t>
      </w:r>
      <w:r w:rsidRPr="0039797A">
        <w:rPr>
          <w:shd w:val="clear" w:color="auto" w:fill="FFFFFF"/>
        </w:rPr>
        <w:t>.</w:t>
      </w:r>
    </w:p>
    <w:p w14:paraId="1D450DB5" w14:textId="77777777" w:rsidR="00D746C2" w:rsidRPr="0039797A" w:rsidRDefault="00D746C2" w:rsidP="00D94854">
      <w:pPr>
        <w:pStyle w:val="NormalWeb"/>
        <w:spacing w:before="0" w:beforeAutospacing="0" w:after="0" w:afterAutospacing="0"/>
        <w:jc w:val="left"/>
        <w:rPr>
          <w:shd w:val="clear" w:color="auto" w:fill="FFFFFF"/>
        </w:rPr>
      </w:pPr>
    </w:p>
    <w:p w14:paraId="7D2B919F" w14:textId="766052F0" w:rsidR="00F25724" w:rsidRPr="0039797A" w:rsidRDefault="00F25724" w:rsidP="00D94854">
      <w:pPr>
        <w:pStyle w:val="NormalWeb"/>
        <w:spacing w:before="0" w:beforeAutospacing="0" w:after="0" w:afterAutospacing="0"/>
        <w:jc w:val="left"/>
        <w:rPr>
          <w:shd w:val="clear" w:color="auto" w:fill="FFFFFF"/>
        </w:rPr>
      </w:pPr>
      <w:r w:rsidRPr="0039797A">
        <w:rPr>
          <w:shd w:val="clear" w:color="auto" w:fill="FFFFFF"/>
        </w:rPr>
        <w:t xml:space="preserve">1.1.1.2) </w:t>
      </w:r>
      <w:r w:rsidR="002157EE" w:rsidRPr="0039797A">
        <w:rPr>
          <w:shd w:val="clear" w:color="auto" w:fill="FFFFFF"/>
        </w:rPr>
        <w:t xml:space="preserve">Soak the slide in </w:t>
      </w:r>
      <w:r w:rsidR="00A83518">
        <w:rPr>
          <w:shd w:val="clear" w:color="auto" w:fill="FFFFFF"/>
        </w:rPr>
        <w:t>p</w:t>
      </w:r>
      <w:r w:rsidR="00620976" w:rsidRPr="0039797A">
        <w:rPr>
          <w:shd w:val="clear" w:color="auto" w:fill="FFFFFF"/>
        </w:rPr>
        <w:t>iranha solution</w:t>
      </w:r>
      <w:r w:rsidR="00AF5994" w:rsidRPr="0039797A">
        <w:rPr>
          <w:shd w:val="clear" w:color="auto" w:fill="FFFFFF"/>
        </w:rPr>
        <w:t xml:space="preserve"> (</w:t>
      </w:r>
      <w:r w:rsidR="00D94854" w:rsidRPr="0039797A">
        <w:rPr>
          <w:shd w:val="clear" w:color="auto" w:fill="FFFFFF"/>
        </w:rPr>
        <w:t>H</w:t>
      </w:r>
      <w:r w:rsidR="00D94854" w:rsidRPr="0039797A">
        <w:rPr>
          <w:shd w:val="clear" w:color="auto" w:fill="FFFFFF"/>
          <w:vertAlign w:val="subscript"/>
        </w:rPr>
        <w:t>2</w:t>
      </w:r>
      <w:r w:rsidR="00D94854" w:rsidRPr="0039797A">
        <w:rPr>
          <w:shd w:val="clear" w:color="auto" w:fill="FFFFFF"/>
        </w:rPr>
        <w:t>SO</w:t>
      </w:r>
      <w:r w:rsidR="00D94854" w:rsidRPr="0039797A">
        <w:rPr>
          <w:shd w:val="clear" w:color="auto" w:fill="FFFFFF"/>
          <w:vertAlign w:val="subscript"/>
        </w:rPr>
        <w:t>4</w:t>
      </w:r>
      <w:r w:rsidR="00D94854" w:rsidRPr="0039797A">
        <w:rPr>
          <w:shd w:val="clear" w:color="auto" w:fill="FFFFFF"/>
        </w:rPr>
        <w:t>:</w:t>
      </w:r>
      <w:r w:rsidR="002157EE" w:rsidRPr="0039797A">
        <w:rPr>
          <w:shd w:val="clear" w:color="auto" w:fill="FFFFFF"/>
        </w:rPr>
        <w:t>H</w:t>
      </w:r>
      <w:r w:rsidR="002157EE" w:rsidRPr="0039797A">
        <w:rPr>
          <w:shd w:val="clear" w:color="auto" w:fill="FFFFFF"/>
          <w:vertAlign w:val="subscript"/>
        </w:rPr>
        <w:t>2</w:t>
      </w:r>
      <w:r w:rsidR="002157EE" w:rsidRPr="0039797A">
        <w:rPr>
          <w:shd w:val="clear" w:color="auto" w:fill="FFFFFF"/>
        </w:rPr>
        <w:t>O</w:t>
      </w:r>
      <w:r w:rsidR="002157EE" w:rsidRPr="0039797A">
        <w:rPr>
          <w:shd w:val="clear" w:color="auto" w:fill="FFFFFF"/>
          <w:vertAlign w:val="subscript"/>
        </w:rPr>
        <w:t>2</w:t>
      </w:r>
      <w:r w:rsidR="002157EE" w:rsidRPr="0039797A">
        <w:rPr>
          <w:shd w:val="clear" w:color="auto" w:fill="FFFFFF"/>
        </w:rPr>
        <w:t xml:space="preserve"> = 4:1</w:t>
      </w:r>
      <w:r w:rsidR="00D746C2" w:rsidRPr="0039797A">
        <w:rPr>
          <w:shd w:val="clear" w:color="auto" w:fill="FFFFFF"/>
        </w:rPr>
        <w:t>)</w:t>
      </w:r>
      <w:r w:rsidR="00620976" w:rsidRPr="0039797A">
        <w:rPr>
          <w:shd w:val="clear" w:color="auto" w:fill="FFFFFF"/>
        </w:rPr>
        <w:t xml:space="preserve"> </w:t>
      </w:r>
      <w:r w:rsidR="00AF5994" w:rsidRPr="0039797A">
        <w:rPr>
          <w:shd w:val="clear" w:color="auto" w:fill="FFFFFF"/>
        </w:rPr>
        <w:t xml:space="preserve">for </w:t>
      </w:r>
      <w:r w:rsidR="002157EE" w:rsidRPr="0039797A">
        <w:rPr>
          <w:shd w:val="clear" w:color="auto" w:fill="FFFFFF"/>
        </w:rPr>
        <w:t xml:space="preserve">10 </w:t>
      </w:r>
      <w:r w:rsidR="00D94854" w:rsidRPr="0039797A">
        <w:rPr>
          <w:shd w:val="clear" w:color="auto" w:fill="FFFFFF"/>
        </w:rPr>
        <w:t>min.</w:t>
      </w:r>
    </w:p>
    <w:p w14:paraId="0B7E7BCC" w14:textId="77777777" w:rsidR="00D746C2" w:rsidRPr="0039797A" w:rsidRDefault="00D746C2" w:rsidP="00D94854">
      <w:pPr>
        <w:pStyle w:val="NormalWeb"/>
        <w:spacing w:before="0" w:beforeAutospacing="0" w:after="0" w:afterAutospacing="0"/>
        <w:jc w:val="left"/>
        <w:rPr>
          <w:shd w:val="clear" w:color="auto" w:fill="FFFFFF"/>
        </w:rPr>
      </w:pPr>
    </w:p>
    <w:p w14:paraId="0E5FFE7B" w14:textId="11275404" w:rsidR="002E334D" w:rsidRPr="0039797A" w:rsidRDefault="00C47B33" w:rsidP="00D94854">
      <w:pPr>
        <w:pStyle w:val="NormalWeb"/>
        <w:spacing w:before="0" w:beforeAutospacing="0" w:after="0" w:afterAutospacing="0"/>
        <w:jc w:val="left"/>
        <w:rPr>
          <w:shd w:val="clear" w:color="auto" w:fill="FFFFFF"/>
        </w:rPr>
      </w:pPr>
      <w:r w:rsidRPr="0039797A">
        <w:rPr>
          <w:shd w:val="clear" w:color="auto" w:fill="FFFFFF"/>
        </w:rPr>
        <w:t xml:space="preserve">1.1.1.3) </w:t>
      </w:r>
      <w:r w:rsidR="00D746C2" w:rsidRPr="0039797A">
        <w:rPr>
          <w:shd w:val="clear" w:color="auto" w:fill="FFFFFF"/>
        </w:rPr>
        <w:t xml:space="preserve">Take out the slide, rinse </w:t>
      </w:r>
      <w:r w:rsidR="0037117B">
        <w:rPr>
          <w:shd w:val="clear" w:color="auto" w:fill="FFFFFF"/>
        </w:rPr>
        <w:t xml:space="preserve">it </w:t>
      </w:r>
      <w:r w:rsidR="00D746C2" w:rsidRPr="0039797A">
        <w:rPr>
          <w:shd w:val="clear" w:color="auto" w:fill="FFFFFF"/>
        </w:rPr>
        <w:t xml:space="preserve">with DI water, </w:t>
      </w:r>
      <w:r w:rsidR="002157EE" w:rsidRPr="0039797A">
        <w:rPr>
          <w:shd w:val="clear" w:color="auto" w:fill="FFFFFF"/>
        </w:rPr>
        <w:t>and then</w:t>
      </w:r>
      <w:r w:rsidR="002E334D" w:rsidRPr="0039797A">
        <w:rPr>
          <w:shd w:val="clear" w:color="auto" w:fill="FFFFFF"/>
        </w:rPr>
        <w:t xml:space="preserve"> </w:t>
      </w:r>
      <w:r w:rsidR="001C4DE4">
        <w:rPr>
          <w:shd w:val="clear" w:color="auto" w:fill="FFFFFF"/>
        </w:rPr>
        <w:t>dry it with N</w:t>
      </w:r>
      <w:r w:rsidR="001C4DE4" w:rsidRPr="005E5C49">
        <w:rPr>
          <w:shd w:val="clear" w:color="auto" w:fill="FFFFFF"/>
          <w:vertAlign w:val="subscript"/>
        </w:rPr>
        <w:t>2</w:t>
      </w:r>
      <w:r w:rsidR="001C4DE4">
        <w:rPr>
          <w:shd w:val="clear" w:color="auto" w:fill="FFFFFF"/>
        </w:rPr>
        <w:t xml:space="preserve"> flow</w:t>
      </w:r>
      <w:r w:rsidR="002E334D" w:rsidRPr="0039797A">
        <w:rPr>
          <w:shd w:val="clear" w:color="auto" w:fill="FFFFFF"/>
        </w:rPr>
        <w:t xml:space="preserve">. </w:t>
      </w:r>
    </w:p>
    <w:p w14:paraId="13B25F19" w14:textId="77777777" w:rsidR="002E334D" w:rsidRPr="0039797A" w:rsidRDefault="002E334D" w:rsidP="00D94854">
      <w:pPr>
        <w:pStyle w:val="NormalWeb"/>
        <w:spacing w:before="0" w:beforeAutospacing="0" w:after="0" w:afterAutospacing="0"/>
        <w:jc w:val="left"/>
        <w:rPr>
          <w:shd w:val="clear" w:color="auto" w:fill="FFFFFF"/>
        </w:rPr>
      </w:pPr>
    </w:p>
    <w:p w14:paraId="3CF6EE37" w14:textId="2CCEDC2B" w:rsidR="002E334D" w:rsidRPr="0039797A" w:rsidRDefault="002E334D" w:rsidP="00D94854">
      <w:pPr>
        <w:pStyle w:val="NormalWeb"/>
        <w:spacing w:before="0" w:beforeAutospacing="0" w:after="0" w:afterAutospacing="0"/>
        <w:jc w:val="left"/>
        <w:rPr>
          <w:shd w:val="clear" w:color="auto" w:fill="FFFFFF"/>
        </w:rPr>
      </w:pPr>
      <w:r w:rsidRPr="0039797A">
        <w:rPr>
          <w:shd w:val="clear" w:color="auto" w:fill="FFFFFF"/>
        </w:rPr>
        <w:t>1.1.1.</w:t>
      </w:r>
      <w:r w:rsidR="00D94854">
        <w:rPr>
          <w:shd w:val="clear" w:color="auto" w:fill="FFFFFF"/>
        </w:rPr>
        <w:t>4</w:t>
      </w:r>
      <w:r w:rsidRPr="0039797A">
        <w:rPr>
          <w:shd w:val="clear" w:color="auto" w:fill="FFFFFF"/>
        </w:rPr>
        <w:t xml:space="preserve">) </w:t>
      </w:r>
      <w:r w:rsidR="00023CF4" w:rsidRPr="0039797A">
        <w:rPr>
          <w:shd w:val="clear" w:color="auto" w:fill="FFFFFF"/>
        </w:rPr>
        <w:t>Bake</w:t>
      </w:r>
      <w:r w:rsidRPr="0039797A">
        <w:rPr>
          <w:shd w:val="clear" w:color="auto" w:fill="FFFFFF"/>
        </w:rPr>
        <w:t xml:space="preserve"> the glass slide </w:t>
      </w:r>
      <w:r w:rsidR="00023CF4" w:rsidRPr="0039797A">
        <w:rPr>
          <w:shd w:val="clear" w:color="auto" w:fill="FFFFFF"/>
        </w:rPr>
        <w:t xml:space="preserve">on a </w:t>
      </w:r>
      <w:r w:rsidRPr="0039797A">
        <w:rPr>
          <w:shd w:val="clear" w:color="auto" w:fill="FFFFFF"/>
        </w:rPr>
        <w:t>hotplate at 120</w:t>
      </w:r>
      <w:r w:rsidR="0059285A" w:rsidRPr="0039797A">
        <w:rPr>
          <w:shd w:val="clear" w:color="auto" w:fill="FFFFFF"/>
        </w:rPr>
        <w:t xml:space="preserve"> °C</w:t>
      </w:r>
      <w:r w:rsidR="00023CF4" w:rsidRPr="0039797A">
        <w:rPr>
          <w:shd w:val="clear" w:color="auto" w:fill="FFFFFF"/>
        </w:rPr>
        <w:t xml:space="preserve"> for 10 min</w:t>
      </w:r>
      <w:r w:rsidRPr="0039797A">
        <w:rPr>
          <w:shd w:val="clear" w:color="auto" w:fill="FFFFFF"/>
        </w:rPr>
        <w:t>.</w:t>
      </w:r>
    </w:p>
    <w:p w14:paraId="681D8D4B" w14:textId="77777777" w:rsidR="00EE7405" w:rsidRPr="0039797A" w:rsidRDefault="00EE7405" w:rsidP="00D94854">
      <w:pPr>
        <w:pStyle w:val="NormalWeb"/>
        <w:spacing w:before="0" w:beforeAutospacing="0" w:after="0" w:afterAutospacing="0"/>
        <w:jc w:val="left"/>
        <w:rPr>
          <w:shd w:val="clear" w:color="auto" w:fill="FFFFFF"/>
        </w:rPr>
      </w:pPr>
    </w:p>
    <w:p w14:paraId="50C263DE" w14:textId="7824B029" w:rsidR="002E334D" w:rsidRPr="0039797A" w:rsidRDefault="00EE7405" w:rsidP="00D94854">
      <w:pPr>
        <w:pStyle w:val="NormalWeb"/>
        <w:spacing w:before="0" w:beforeAutospacing="0" w:after="0" w:afterAutospacing="0"/>
        <w:jc w:val="left"/>
        <w:rPr>
          <w:shd w:val="clear" w:color="auto" w:fill="FFFFFF"/>
        </w:rPr>
      </w:pPr>
      <w:r w:rsidRPr="0039797A">
        <w:rPr>
          <w:shd w:val="clear" w:color="auto" w:fill="FFFFFF"/>
        </w:rPr>
        <w:t>1.1.1.</w:t>
      </w:r>
      <w:r w:rsidR="00D94854">
        <w:rPr>
          <w:shd w:val="clear" w:color="auto" w:fill="FFFFFF"/>
        </w:rPr>
        <w:t>5</w:t>
      </w:r>
      <w:r w:rsidRPr="0039797A">
        <w:rPr>
          <w:shd w:val="clear" w:color="auto" w:fill="FFFFFF"/>
        </w:rPr>
        <w:t xml:space="preserve">) </w:t>
      </w:r>
      <w:r w:rsidR="00023CF4" w:rsidRPr="0039797A">
        <w:rPr>
          <w:shd w:val="clear" w:color="auto" w:fill="FFFFFF"/>
        </w:rPr>
        <w:t xml:space="preserve">Treat the slide </w:t>
      </w:r>
      <w:r w:rsidR="002E334D" w:rsidRPr="0039797A">
        <w:rPr>
          <w:shd w:val="clear" w:color="auto" w:fill="FFFFFF"/>
        </w:rPr>
        <w:t>in a plasma asher</w:t>
      </w:r>
      <w:r w:rsidR="00BF0E0A" w:rsidRPr="0039797A">
        <w:rPr>
          <w:shd w:val="clear" w:color="auto" w:fill="FFFFFF"/>
        </w:rPr>
        <w:t xml:space="preserve"> </w:t>
      </w:r>
      <w:r w:rsidR="00023CF4" w:rsidRPr="0039797A">
        <w:rPr>
          <w:shd w:val="clear" w:color="auto" w:fill="FFFFFF"/>
        </w:rPr>
        <w:t>at</w:t>
      </w:r>
      <w:r w:rsidR="002E334D" w:rsidRPr="0039797A">
        <w:rPr>
          <w:shd w:val="clear" w:color="auto" w:fill="FFFFFF"/>
        </w:rPr>
        <w:t xml:space="preserve"> </w:t>
      </w:r>
      <w:r w:rsidR="00BF0E0A" w:rsidRPr="0039797A">
        <w:rPr>
          <w:shd w:val="clear" w:color="auto" w:fill="FFFFFF"/>
        </w:rPr>
        <w:t>1</w:t>
      </w:r>
      <w:r w:rsidR="002E334D" w:rsidRPr="0039797A">
        <w:rPr>
          <w:shd w:val="clear" w:color="auto" w:fill="FFFFFF"/>
        </w:rPr>
        <w:t xml:space="preserve">00 </w:t>
      </w:r>
      <w:r w:rsidR="00023CF4" w:rsidRPr="0039797A">
        <w:rPr>
          <w:shd w:val="clear" w:color="auto" w:fill="FFFFFF"/>
        </w:rPr>
        <w:t>W</w:t>
      </w:r>
      <w:r w:rsidR="00BF0E0A" w:rsidRPr="0039797A">
        <w:rPr>
          <w:shd w:val="clear" w:color="auto" w:fill="FFFFFF"/>
        </w:rPr>
        <w:t xml:space="preserve"> </w:t>
      </w:r>
      <w:r w:rsidR="00023CF4" w:rsidRPr="0039797A">
        <w:rPr>
          <w:shd w:val="clear" w:color="auto" w:fill="FFFFFF"/>
        </w:rPr>
        <w:t xml:space="preserve">for </w:t>
      </w:r>
      <w:r w:rsidR="00CD0B3C" w:rsidRPr="0039797A">
        <w:rPr>
          <w:shd w:val="clear" w:color="auto" w:fill="FFFFFF"/>
        </w:rPr>
        <w:t>90 s</w:t>
      </w:r>
      <w:r w:rsidR="002E334D" w:rsidRPr="0039797A">
        <w:rPr>
          <w:shd w:val="clear" w:color="auto" w:fill="FFFFFF"/>
        </w:rPr>
        <w:t xml:space="preserve">. </w:t>
      </w:r>
    </w:p>
    <w:p w14:paraId="4C7E0B86" w14:textId="77777777" w:rsidR="00504979" w:rsidRPr="0039797A" w:rsidRDefault="00504979" w:rsidP="00D94854">
      <w:pPr>
        <w:pStyle w:val="NormalWeb"/>
        <w:spacing w:before="0" w:beforeAutospacing="0" w:after="0" w:afterAutospacing="0"/>
        <w:jc w:val="left"/>
        <w:rPr>
          <w:shd w:val="clear" w:color="auto" w:fill="FFFFFF"/>
        </w:rPr>
      </w:pPr>
    </w:p>
    <w:p w14:paraId="1A8CDF49" w14:textId="14523EAB" w:rsidR="00504979" w:rsidRPr="0039797A" w:rsidRDefault="00504979" w:rsidP="00D94854">
      <w:pPr>
        <w:pStyle w:val="NormalWeb"/>
        <w:spacing w:before="0" w:beforeAutospacing="0" w:after="0" w:afterAutospacing="0"/>
        <w:jc w:val="left"/>
        <w:rPr>
          <w:b/>
          <w:shd w:val="clear" w:color="auto" w:fill="FFFFFF"/>
        </w:rPr>
      </w:pPr>
      <w:r w:rsidRPr="0039797A">
        <w:rPr>
          <w:b/>
          <w:shd w:val="clear" w:color="auto" w:fill="FFFFFF"/>
        </w:rPr>
        <w:t>1.1.2) Spin</w:t>
      </w:r>
      <w:r w:rsidR="00690266">
        <w:rPr>
          <w:b/>
          <w:shd w:val="clear" w:color="auto" w:fill="FFFFFF"/>
        </w:rPr>
        <w:t>-</w:t>
      </w:r>
      <w:r w:rsidRPr="0039797A">
        <w:rPr>
          <w:b/>
          <w:shd w:val="clear" w:color="auto" w:fill="FFFFFF"/>
        </w:rPr>
        <w:t>coating</w:t>
      </w:r>
      <w:r w:rsidR="00215F33" w:rsidRPr="0039797A">
        <w:rPr>
          <w:b/>
          <w:shd w:val="clear" w:color="auto" w:fill="FFFFFF"/>
        </w:rPr>
        <w:t xml:space="preserve"> (</w:t>
      </w:r>
      <w:r w:rsidR="00690266">
        <w:rPr>
          <w:b/>
          <w:shd w:val="clear" w:color="auto" w:fill="FFFFFF"/>
        </w:rPr>
        <w:t>s</w:t>
      </w:r>
      <w:r w:rsidR="00215F33" w:rsidRPr="0039797A">
        <w:rPr>
          <w:b/>
          <w:shd w:val="clear" w:color="auto" w:fill="FFFFFF"/>
        </w:rPr>
        <w:t>pin</w:t>
      </w:r>
      <w:r w:rsidR="00690266">
        <w:rPr>
          <w:b/>
          <w:shd w:val="clear" w:color="auto" w:fill="FFFFFF"/>
        </w:rPr>
        <w:t>-</w:t>
      </w:r>
      <w:r w:rsidR="00215F33" w:rsidRPr="0039797A">
        <w:rPr>
          <w:b/>
          <w:shd w:val="clear" w:color="auto" w:fill="FFFFFF"/>
        </w:rPr>
        <w:t>coating hood)</w:t>
      </w:r>
    </w:p>
    <w:p w14:paraId="30CEA413" w14:textId="679566A7" w:rsidR="006726C8" w:rsidRPr="0039797A" w:rsidRDefault="00993AD5" w:rsidP="00D94854">
      <w:pPr>
        <w:pStyle w:val="NormalWeb"/>
        <w:spacing w:before="0" w:beforeAutospacing="0" w:after="0" w:afterAutospacing="0"/>
        <w:jc w:val="left"/>
        <w:rPr>
          <w:shd w:val="clear" w:color="auto" w:fill="FFFFFF"/>
        </w:rPr>
      </w:pPr>
      <w:r w:rsidRPr="0039797A">
        <w:rPr>
          <w:shd w:val="clear" w:color="auto" w:fill="FFFFFF"/>
        </w:rPr>
        <w:t>1.1.2</w:t>
      </w:r>
      <w:r w:rsidR="006726C8" w:rsidRPr="0039797A">
        <w:rPr>
          <w:shd w:val="clear" w:color="auto" w:fill="FFFFFF"/>
        </w:rPr>
        <w:t xml:space="preserve">.1) </w:t>
      </w:r>
      <w:r w:rsidR="000B7DE6">
        <w:rPr>
          <w:shd w:val="clear" w:color="auto" w:fill="FFFFFF"/>
        </w:rPr>
        <w:t>Turn on</w:t>
      </w:r>
      <w:r w:rsidR="009D7621" w:rsidRPr="0039797A">
        <w:rPr>
          <w:shd w:val="clear" w:color="auto" w:fill="FFFFFF"/>
        </w:rPr>
        <w:t xml:space="preserve"> a</w:t>
      </w:r>
      <w:r w:rsidR="00C357AA" w:rsidRPr="0039797A">
        <w:rPr>
          <w:shd w:val="clear" w:color="auto" w:fill="FFFFFF"/>
        </w:rPr>
        <w:t xml:space="preserve"> hotplate</w:t>
      </w:r>
      <w:r w:rsidR="009D7621" w:rsidRPr="0039797A">
        <w:rPr>
          <w:shd w:val="clear" w:color="auto" w:fill="FFFFFF"/>
        </w:rPr>
        <w:t xml:space="preserve"> </w:t>
      </w:r>
      <w:r w:rsidR="00A82D0C" w:rsidRPr="0039797A">
        <w:rPr>
          <w:shd w:val="clear" w:color="auto" w:fill="FFFFFF"/>
        </w:rPr>
        <w:t xml:space="preserve">and wait </w:t>
      </w:r>
      <w:r w:rsidR="00690266">
        <w:rPr>
          <w:shd w:val="clear" w:color="auto" w:fill="FFFFFF"/>
        </w:rPr>
        <w:t>until</w:t>
      </w:r>
      <w:r w:rsidR="00690266" w:rsidRPr="0039797A">
        <w:rPr>
          <w:shd w:val="clear" w:color="auto" w:fill="FFFFFF"/>
        </w:rPr>
        <w:t xml:space="preserve"> </w:t>
      </w:r>
      <w:r w:rsidR="00A82D0C" w:rsidRPr="0039797A">
        <w:rPr>
          <w:shd w:val="clear" w:color="auto" w:fill="FFFFFF"/>
        </w:rPr>
        <w:t xml:space="preserve">the temperature is stable at </w:t>
      </w:r>
      <w:r w:rsidR="00C357AA" w:rsidRPr="0039797A">
        <w:rPr>
          <w:shd w:val="clear" w:color="auto" w:fill="FFFFFF"/>
        </w:rPr>
        <w:t>9</w:t>
      </w:r>
      <w:r w:rsidR="00B67BC7" w:rsidRPr="0039797A">
        <w:rPr>
          <w:shd w:val="clear" w:color="auto" w:fill="FFFFFF"/>
        </w:rPr>
        <w:t>5</w:t>
      </w:r>
      <w:r w:rsidR="00C357AA" w:rsidRPr="0039797A">
        <w:rPr>
          <w:shd w:val="clear" w:color="auto" w:fill="FFFFFF"/>
        </w:rPr>
        <w:t xml:space="preserve"> °C</w:t>
      </w:r>
      <w:r w:rsidR="00A82D0C" w:rsidRPr="0039797A">
        <w:rPr>
          <w:shd w:val="clear" w:color="auto" w:fill="FFFFFF"/>
        </w:rPr>
        <w:t>.</w:t>
      </w:r>
    </w:p>
    <w:p w14:paraId="027940AD" w14:textId="77777777" w:rsidR="00A50B6A" w:rsidRPr="0039797A" w:rsidRDefault="00A50B6A" w:rsidP="00D94854">
      <w:pPr>
        <w:pStyle w:val="NormalWeb"/>
        <w:spacing w:before="0" w:beforeAutospacing="0" w:after="0" w:afterAutospacing="0"/>
        <w:jc w:val="left"/>
        <w:rPr>
          <w:highlight w:val="yellow"/>
          <w:shd w:val="clear" w:color="auto" w:fill="FFFFFF"/>
        </w:rPr>
      </w:pPr>
      <w:r w:rsidRPr="0039797A">
        <w:rPr>
          <w:highlight w:val="yellow"/>
          <w:shd w:val="clear" w:color="auto" w:fill="FFFFFF"/>
        </w:rPr>
        <w:t xml:space="preserve"> </w:t>
      </w:r>
    </w:p>
    <w:p w14:paraId="07705FA0" w14:textId="08AB7834" w:rsidR="000B7DE6" w:rsidRDefault="00A50B6A" w:rsidP="00D94854">
      <w:pPr>
        <w:pStyle w:val="NormalWeb"/>
        <w:spacing w:before="0" w:beforeAutospacing="0" w:after="0" w:afterAutospacing="0"/>
        <w:jc w:val="left"/>
        <w:rPr>
          <w:highlight w:val="yellow"/>
          <w:shd w:val="clear" w:color="auto" w:fill="FFFFFF"/>
        </w:rPr>
      </w:pPr>
      <w:r w:rsidRPr="005E5C49">
        <w:rPr>
          <w:highlight w:val="yellow"/>
          <w:shd w:val="clear" w:color="auto" w:fill="FFFFFF"/>
        </w:rPr>
        <w:t xml:space="preserve">1.1.2.2) </w:t>
      </w:r>
      <w:r w:rsidR="00690266">
        <w:rPr>
          <w:highlight w:val="yellow"/>
          <w:shd w:val="clear" w:color="auto" w:fill="FFFFFF"/>
        </w:rPr>
        <w:t>Follow</w:t>
      </w:r>
      <w:r w:rsidR="00690266" w:rsidRPr="005E5C49">
        <w:rPr>
          <w:highlight w:val="yellow"/>
          <w:shd w:val="clear" w:color="auto" w:fill="FFFFFF"/>
        </w:rPr>
        <w:t xml:space="preserve"> </w:t>
      </w:r>
      <w:r w:rsidR="00A82D0C" w:rsidRPr="005E5C49">
        <w:rPr>
          <w:highlight w:val="yellow"/>
          <w:shd w:val="clear" w:color="auto" w:fill="FFFFFF"/>
        </w:rPr>
        <w:t>the coating</w:t>
      </w:r>
      <w:r w:rsidR="00690266">
        <w:rPr>
          <w:highlight w:val="yellow"/>
          <w:shd w:val="clear" w:color="auto" w:fill="FFFFFF"/>
        </w:rPr>
        <w:t xml:space="preserve"> procedure</w:t>
      </w:r>
      <w:r w:rsidR="00A82D0C" w:rsidRPr="005E5C49">
        <w:rPr>
          <w:highlight w:val="yellow"/>
          <w:shd w:val="clear" w:color="auto" w:fill="FFFFFF"/>
        </w:rPr>
        <w:t xml:space="preserve">: </w:t>
      </w:r>
    </w:p>
    <w:p w14:paraId="64D86677" w14:textId="7069088B" w:rsidR="000B7DE6" w:rsidRDefault="00EC2888" w:rsidP="00D94854">
      <w:pPr>
        <w:pStyle w:val="NormalWeb"/>
        <w:spacing w:before="0" w:beforeAutospacing="0" w:after="0" w:afterAutospacing="0"/>
        <w:jc w:val="left"/>
        <w:rPr>
          <w:highlight w:val="yellow"/>
          <w:shd w:val="clear" w:color="auto" w:fill="FFFFFF"/>
        </w:rPr>
      </w:pPr>
      <w:r w:rsidRPr="005E5C49">
        <w:rPr>
          <w:highlight w:val="yellow"/>
          <w:shd w:val="clear" w:color="auto" w:fill="FFFFFF"/>
        </w:rPr>
        <w:t>1</w:t>
      </w:r>
      <w:r w:rsidR="00690266">
        <w:rPr>
          <w:highlight w:val="yellow"/>
          <w:shd w:val="clear" w:color="auto" w:fill="FFFFFF"/>
        </w:rPr>
        <w:t>,</w:t>
      </w:r>
      <w:r w:rsidRPr="005E5C49">
        <w:rPr>
          <w:highlight w:val="yellow"/>
          <w:shd w:val="clear" w:color="auto" w:fill="FFFFFF"/>
        </w:rPr>
        <w:t>000</w:t>
      </w:r>
      <w:r w:rsidR="00A82D0C" w:rsidRPr="005E5C49">
        <w:rPr>
          <w:highlight w:val="yellow"/>
          <w:shd w:val="clear" w:color="auto" w:fill="FFFFFF"/>
        </w:rPr>
        <w:t xml:space="preserve"> </w:t>
      </w:r>
      <w:r w:rsidRPr="005E5C49">
        <w:rPr>
          <w:highlight w:val="yellow"/>
          <w:shd w:val="clear" w:color="auto" w:fill="FFFFFF"/>
        </w:rPr>
        <w:t>rpm for 5</w:t>
      </w:r>
      <w:r w:rsidR="00A82D0C" w:rsidRPr="005E5C49">
        <w:rPr>
          <w:highlight w:val="yellow"/>
          <w:shd w:val="clear" w:color="auto" w:fill="FFFFFF"/>
        </w:rPr>
        <w:t xml:space="preserve"> s with</w:t>
      </w:r>
      <w:r w:rsidR="00690266">
        <w:rPr>
          <w:highlight w:val="yellow"/>
          <w:shd w:val="clear" w:color="auto" w:fill="FFFFFF"/>
        </w:rPr>
        <w:t xml:space="preserve"> a</w:t>
      </w:r>
      <w:r w:rsidRPr="005E5C49">
        <w:rPr>
          <w:highlight w:val="yellow"/>
          <w:shd w:val="clear" w:color="auto" w:fill="FFFFFF"/>
        </w:rPr>
        <w:t xml:space="preserve"> 5</w:t>
      </w:r>
      <w:r w:rsidR="00906F8C" w:rsidRPr="005E5C49">
        <w:rPr>
          <w:highlight w:val="yellow"/>
          <w:shd w:val="clear" w:color="auto" w:fill="FFFFFF"/>
        </w:rPr>
        <w:t>00</w:t>
      </w:r>
      <w:r w:rsidR="00690266">
        <w:rPr>
          <w:highlight w:val="yellow"/>
          <w:shd w:val="clear" w:color="auto" w:fill="FFFFFF"/>
        </w:rPr>
        <w:t>-</w:t>
      </w:r>
      <w:r w:rsidR="00906F8C" w:rsidRPr="005E5C49">
        <w:rPr>
          <w:highlight w:val="yellow"/>
          <w:shd w:val="clear" w:color="auto" w:fill="FFFFFF"/>
        </w:rPr>
        <w:t xml:space="preserve">rpm/s </w:t>
      </w:r>
      <w:r w:rsidR="00A82D0C" w:rsidRPr="005E5C49">
        <w:rPr>
          <w:highlight w:val="yellow"/>
          <w:shd w:val="clear" w:color="auto" w:fill="FFFFFF"/>
        </w:rPr>
        <w:t>ramp</w:t>
      </w:r>
      <w:r w:rsidR="000B7DE6">
        <w:rPr>
          <w:highlight w:val="yellow"/>
          <w:shd w:val="clear" w:color="auto" w:fill="FFFFFF"/>
        </w:rPr>
        <w:t>;</w:t>
      </w:r>
      <w:r w:rsidR="00A83518">
        <w:rPr>
          <w:highlight w:val="yellow"/>
          <w:shd w:val="clear" w:color="auto" w:fill="FFFFFF"/>
        </w:rPr>
        <w:t xml:space="preserve"> </w:t>
      </w:r>
    </w:p>
    <w:p w14:paraId="00B2E32D" w14:textId="383DADEC" w:rsidR="0055599B" w:rsidRPr="0039797A" w:rsidRDefault="00A83518" w:rsidP="00D94854">
      <w:pPr>
        <w:pStyle w:val="NormalWeb"/>
        <w:spacing w:before="0" w:beforeAutospacing="0" w:after="0" w:afterAutospacing="0"/>
        <w:jc w:val="left"/>
        <w:rPr>
          <w:shd w:val="clear" w:color="auto" w:fill="FFFFFF"/>
        </w:rPr>
      </w:pPr>
      <w:r>
        <w:rPr>
          <w:highlight w:val="yellow"/>
          <w:shd w:val="clear" w:color="auto" w:fill="FFFFFF"/>
        </w:rPr>
        <w:t xml:space="preserve">then </w:t>
      </w:r>
      <w:r w:rsidR="00EC2888" w:rsidRPr="005E5C49">
        <w:rPr>
          <w:highlight w:val="yellow"/>
          <w:shd w:val="clear" w:color="auto" w:fill="FFFFFF"/>
        </w:rPr>
        <w:t>3</w:t>
      </w:r>
      <w:r w:rsidR="00690266">
        <w:rPr>
          <w:highlight w:val="yellow"/>
          <w:shd w:val="clear" w:color="auto" w:fill="FFFFFF"/>
        </w:rPr>
        <w:t>,</w:t>
      </w:r>
      <w:r w:rsidR="00EC2888" w:rsidRPr="005E5C49">
        <w:rPr>
          <w:highlight w:val="yellow"/>
          <w:shd w:val="clear" w:color="auto" w:fill="FFFFFF"/>
        </w:rPr>
        <w:t>000 rpm for 30</w:t>
      </w:r>
      <w:r w:rsidR="00A82D0C" w:rsidRPr="005E5C49">
        <w:rPr>
          <w:highlight w:val="yellow"/>
          <w:shd w:val="clear" w:color="auto" w:fill="FFFFFF"/>
        </w:rPr>
        <w:t xml:space="preserve"> </w:t>
      </w:r>
      <w:r w:rsidR="00EC2888" w:rsidRPr="005E5C49">
        <w:rPr>
          <w:highlight w:val="yellow"/>
          <w:shd w:val="clear" w:color="auto" w:fill="FFFFFF"/>
        </w:rPr>
        <w:t>s with</w:t>
      </w:r>
      <w:r w:rsidR="00690266">
        <w:rPr>
          <w:highlight w:val="yellow"/>
          <w:shd w:val="clear" w:color="auto" w:fill="FFFFFF"/>
        </w:rPr>
        <w:t xml:space="preserve"> a</w:t>
      </w:r>
      <w:r w:rsidR="00EC2888" w:rsidRPr="005E5C49">
        <w:rPr>
          <w:highlight w:val="yellow"/>
          <w:shd w:val="clear" w:color="auto" w:fill="FFFFFF"/>
        </w:rPr>
        <w:t xml:space="preserve"> </w:t>
      </w:r>
      <w:r w:rsidR="00A82D0C" w:rsidRPr="005E5C49">
        <w:rPr>
          <w:highlight w:val="yellow"/>
          <w:shd w:val="clear" w:color="auto" w:fill="FFFFFF"/>
        </w:rPr>
        <w:t>1</w:t>
      </w:r>
      <w:r w:rsidR="00690266">
        <w:rPr>
          <w:highlight w:val="yellow"/>
          <w:shd w:val="clear" w:color="auto" w:fill="FFFFFF"/>
        </w:rPr>
        <w:t>,</w:t>
      </w:r>
      <w:r w:rsidR="00EC2888" w:rsidRPr="005E5C49">
        <w:rPr>
          <w:highlight w:val="yellow"/>
          <w:shd w:val="clear" w:color="auto" w:fill="FFFFFF"/>
        </w:rPr>
        <w:t>000</w:t>
      </w:r>
      <w:r w:rsidR="00690266">
        <w:rPr>
          <w:highlight w:val="yellow"/>
          <w:shd w:val="clear" w:color="auto" w:fill="FFFFFF"/>
        </w:rPr>
        <w:t>-</w:t>
      </w:r>
      <w:r w:rsidR="00EC2888" w:rsidRPr="005E5C49">
        <w:rPr>
          <w:highlight w:val="yellow"/>
          <w:shd w:val="clear" w:color="auto" w:fill="FFFFFF"/>
        </w:rPr>
        <w:t>rpm/s</w:t>
      </w:r>
      <w:r w:rsidR="00A82D0C" w:rsidRPr="005E5C49">
        <w:rPr>
          <w:highlight w:val="yellow"/>
          <w:shd w:val="clear" w:color="auto" w:fill="FFFFFF"/>
        </w:rPr>
        <w:t xml:space="preserve"> ramp</w:t>
      </w:r>
      <w:r w:rsidR="00EC2888" w:rsidRPr="005E5C49">
        <w:rPr>
          <w:highlight w:val="yellow"/>
          <w:shd w:val="clear" w:color="auto" w:fill="FFFFFF"/>
        </w:rPr>
        <w:t>.</w:t>
      </w:r>
    </w:p>
    <w:p w14:paraId="69C1DCE9" w14:textId="77777777" w:rsidR="00EC2888" w:rsidRPr="0039797A" w:rsidRDefault="00EC2888" w:rsidP="00D94854">
      <w:pPr>
        <w:pStyle w:val="NormalWeb"/>
        <w:spacing w:before="0" w:beforeAutospacing="0" w:after="0" w:afterAutospacing="0"/>
        <w:jc w:val="left"/>
        <w:rPr>
          <w:highlight w:val="yellow"/>
          <w:shd w:val="clear" w:color="auto" w:fill="FFFFFF"/>
        </w:rPr>
      </w:pPr>
    </w:p>
    <w:p w14:paraId="4D44C3E2" w14:textId="46E3BB72" w:rsidR="0055599B" w:rsidRPr="0039797A" w:rsidRDefault="0055599B" w:rsidP="00D94854">
      <w:pPr>
        <w:pStyle w:val="NormalWeb"/>
        <w:spacing w:before="0" w:beforeAutospacing="0" w:after="0" w:afterAutospacing="0"/>
        <w:jc w:val="left"/>
        <w:rPr>
          <w:highlight w:val="yellow"/>
          <w:shd w:val="clear" w:color="auto" w:fill="FFFFFF"/>
        </w:rPr>
      </w:pPr>
      <w:r w:rsidRPr="0039797A">
        <w:rPr>
          <w:highlight w:val="yellow"/>
          <w:shd w:val="clear" w:color="auto" w:fill="FFFFFF"/>
        </w:rPr>
        <w:t>1.1.2.</w:t>
      </w:r>
      <w:r w:rsidR="00F55A95" w:rsidRPr="0039797A">
        <w:rPr>
          <w:highlight w:val="yellow"/>
          <w:shd w:val="clear" w:color="auto" w:fill="FFFFFF"/>
        </w:rPr>
        <w:t>3</w:t>
      </w:r>
      <w:r w:rsidRPr="0039797A">
        <w:rPr>
          <w:highlight w:val="yellow"/>
          <w:shd w:val="clear" w:color="auto" w:fill="FFFFFF"/>
        </w:rPr>
        <w:t xml:space="preserve">) </w:t>
      </w:r>
      <w:r w:rsidR="009D7621" w:rsidRPr="0039797A">
        <w:rPr>
          <w:highlight w:val="yellow"/>
          <w:shd w:val="clear" w:color="auto" w:fill="FFFFFF"/>
        </w:rPr>
        <w:t xml:space="preserve">Fix the cleaned </w:t>
      </w:r>
      <w:r w:rsidR="00DC482E" w:rsidRPr="0039797A">
        <w:rPr>
          <w:highlight w:val="yellow"/>
          <w:shd w:val="clear" w:color="auto" w:fill="FFFFFF"/>
        </w:rPr>
        <w:t>glass slide</w:t>
      </w:r>
      <w:r w:rsidR="009D7621" w:rsidRPr="0039797A">
        <w:rPr>
          <w:highlight w:val="yellow"/>
          <w:shd w:val="clear" w:color="auto" w:fill="FFFFFF"/>
        </w:rPr>
        <w:t xml:space="preserve"> </w:t>
      </w:r>
      <w:r w:rsidR="008D342A" w:rsidRPr="0039797A">
        <w:rPr>
          <w:highlight w:val="yellow"/>
          <w:shd w:val="clear" w:color="auto" w:fill="FFFFFF"/>
        </w:rPr>
        <w:t>on</w:t>
      </w:r>
      <w:r w:rsidR="00690266">
        <w:rPr>
          <w:highlight w:val="yellow"/>
          <w:shd w:val="clear" w:color="auto" w:fill="FFFFFF"/>
        </w:rPr>
        <w:t>to</w:t>
      </w:r>
      <w:r w:rsidR="008D342A" w:rsidRPr="0039797A">
        <w:rPr>
          <w:highlight w:val="yellow"/>
          <w:shd w:val="clear" w:color="auto" w:fill="FFFFFF"/>
        </w:rPr>
        <w:t xml:space="preserve"> the spin coater</w:t>
      </w:r>
      <w:r w:rsidR="009D7621" w:rsidRPr="0039797A">
        <w:rPr>
          <w:highlight w:val="yellow"/>
          <w:shd w:val="clear" w:color="auto" w:fill="FFFFFF"/>
        </w:rPr>
        <w:t xml:space="preserve"> </w:t>
      </w:r>
      <w:r w:rsidR="00220819" w:rsidRPr="0039797A">
        <w:rPr>
          <w:highlight w:val="yellow"/>
          <w:shd w:val="clear" w:color="auto" w:fill="FFFFFF"/>
        </w:rPr>
        <w:t>by apply</w:t>
      </w:r>
      <w:r w:rsidR="008F0D37" w:rsidRPr="0039797A">
        <w:rPr>
          <w:highlight w:val="yellow"/>
          <w:shd w:val="clear" w:color="auto" w:fill="FFFFFF"/>
        </w:rPr>
        <w:t>ing</w:t>
      </w:r>
      <w:r w:rsidR="00EC2888" w:rsidRPr="0039797A">
        <w:rPr>
          <w:highlight w:val="yellow"/>
          <w:shd w:val="clear" w:color="auto" w:fill="FFFFFF"/>
        </w:rPr>
        <w:t xml:space="preserve"> </w:t>
      </w:r>
      <w:r w:rsidR="00690266">
        <w:rPr>
          <w:highlight w:val="yellow"/>
          <w:shd w:val="clear" w:color="auto" w:fill="FFFFFF"/>
        </w:rPr>
        <w:t xml:space="preserve">a </w:t>
      </w:r>
      <w:r w:rsidR="00EC2888" w:rsidRPr="0039797A">
        <w:rPr>
          <w:highlight w:val="yellow"/>
          <w:shd w:val="clear" w:color="auto" w:fill="FFFFFF"/>
        </w:rPr>
        <w:t>vacuum.</w:t>
      </w:r>
    </w:p>
    <w:p w14:paraId="621B9BC0" w14:textId="77777777" w:rsidR="00EC2888" w:rsidRPr="0039797A" w:rsidRDefault="00EC2888" w:rsidP="00D94854">
      <w:pPr>
        <w:pStyle w:val="NormalWeb"/>
        <w:spacing w:before="0" w:beforeAutospacing="0" w:after="0" w:afterAutospacing="0"/>
        <w:jc w:val="left"/>
        <w:rPr>
          <w:highlight w:val="yellow"/>
          <w:shd w:val="clear" w:color="auto" w:fill="FFFFFF"/>
        </w:rPr>
      </w:pPr>
    </w:p>
    <w:p w14:paraId="58330F1B" w14:textId="7A238FFB" w:rsidR="00EC2888" w:rsidRPr="0039797A" w:rsidRDefault="00EC2888" w:rsidP="00D94854">
      <w:pPr>
        <w:pStyle w:val="NormalWeb"/>
        <w:spacing w:before="0" w:beforeAutospacing="0" w:after="0" w:afterAutospacing="0"/>
        <w:jc w:val="left"/>
        <w:rPr>
          <w:highlight w:val="yellow"/>
          <w:shd w:val="clear" w:color="auto" w:fill="FFFFFF"/>
        </w:rPr>
      </w:pPr>
      <w:r w:rsidRPr="0039797A">
        <w:rPr>
          <w:highlight w:val="yellow"/>
          <w:shd w:val="clear" w:color="auto" w:fill="FFFFFF"/>
        </w:rPr>
        <w:t>1.1.2.</w:t>
      </w:r>
      <w:r w:rsidR="00F55A95" w:rsidRPr="0039797A">
        <w:rPr>
          <w:highlight w:val="yellow"/>
          <w:shd w:val="clear" w:color="auto" w:fill="FFFFFF"/>
        </w:rPr>
        <w:t>4</w:t>
      </w:r>
      <w:r w:rsidRPr="0039797A">
        <w:rPr>
          <w:highlight w:val="yellow"/>
          <w:shd w:val="clear" w:color="auto" w:fill="FFFFFF"/>
        </w:rPr>
        <w:t xml:space="preserve">) </w:t>
      </w:r>
      <w:r w:rsidR="00CE1336" w:rsidRPr="0039797A">
        <w:rPr>
          <w:highlight w:val="yellow"/>
          <w:shd w:val="clear" w:color="auto" w:fill="FFFFFF"/>
        </w:rPr>
        <w:t>C</w:t>
      </w:r>
      <w:r w:rsidR="009D7621" w:rsidRPr="0039797A">
        <w:rPr>
          <w:highlight w:val="yellow"/>
          <w:shd w:val="clear" w:color="auto" w:fill="FFFFFF"/>
        </w:rPr>
        <w:t xml:space="preserve">over </w:t>
      </w:r>
      <w:r w:rsidRPr="0039797A">
        <w:rPr>
          <w:highlight w:val="yellow"/>
          <w:shd w:val="clear" w:color="auto" w:fill="FFFFFF"/>
        </w:rPr>
        <w:t xml:space="preserve">the slide surface </w:t>
      </w:r>
      <w:r w:rsidR="001B39BF" w:rsidRPr="0039797A">
        <w:rPr>
          <w:highlight w:val="yellow"/>
          <w:shd w:val="clear" w:color="auto" w:fill="FFFFFF"/>
        </w:rPr>
        <w:t>with</w:t>
      </w:r>
      <w:r w:rsidR="009D7621" w:rsidRPr="0039797A">
        <w:rPr>
          <w:highlight w:val="yellow"/>
          <w:shd w:val="clear" w:color="auto" w:fill="FFFFFF"/>
        </w:rPr>
        <w:t xml:space="preserve"> P-20 and </w:t>
      </w:r>
      <w:r w:rsidR="00FE0EFB" w:rsidRPr="0039797A">
        <w:rPr>
          <w:highlight w:val="yellow"/>
          <w:shd w:val="clear" w:color="auto" w:fill="FFFFFF"/>
        </w:rPr>
        <w:t>start</w:t>
      </w:r>
      <w:r w:rsidR="00F9038F" w:rsidRPr="0039797A">
        <w:rPr>
          <w:highlight w:val="yellow"/>
          <w:shd w:val="clear" w:color="auto" w:fill="FFFFFF"/>
        </w:rPr>
        <w:t xml:space="preserve"> </w:t>
      </w:r>
      <w:r w:rsidR="009D7621" w:rsidRPr="0039797A">
        <w:rPr>
          <w:highlight w:val="yellow"/>
          <w:shd w:val="clear" w:color="auto" w:fill="FFFFFF"/>
        </w:rPr>
        <w:t>the coating recipe.</w:t>
      </w:r>
    </w:p>
    <w:p w14:paraId="39D77067" w14:textId="77777777" w:rsidR="00EC2888" w:rsidRPr="0039797A" w:rsidRDefault="00EC2888" w:rsidP="00D94854">
      <w:pPr>
        <w:pStyle w:val="NormalWeb"/>
        <w:spacing w:before="0" w:beforeAutospacing="0" w:after="0" w:afterAutospacing="0"/>
        <w:jc w:val="left"/>
        <w:rPr>
          <w:highlight w:val="yellow"/>
          <w:shd w:val="clear" w:color="auto" w:fill="FFFFFF"/>
        </w:rPr>
      </w:pPr>
    </w:p>
    <w:p w14:paraId="18FFE0FC" w14:textId="2D206F29" w:rsidR="00F55A95" w:rsidRPr="0039797A" w:rsidRDefault="00F55A95" w:rsidP="00D94854">
      <w:pPr>
        <w:pStyle w:val="NormalWeb"/>
        <w:spacing w:before="0" w:beforeAutospacing="0" w:after="0" w:afterAutospacing="0"/>
        <w:jc w:val="left"/>
        <w:rPr>
          <w:highlight w:val="yellow"/>
          <w:shd w:val="clear" w:color="auto" w:fill="FFFFFF"/>
        </w:rPr>
      </w:pPr>
      <w:r w:rsidRPr="0039797A">
        <w:rPr>
          <w:highlight w:val="yellow"/>
          <w:shd w:val="clear" w:color="auto" w:fill="FFFFFF"/>
        </w:rPr>
        <w:t xml:space="preserve">1.1.2.5) </w:t>
      </w:r>
      <w:r w:rsidR="00CE1336" w:rsidRPr="0039797A">
        <w:rPr>
          <w:highlight w:val="yellow"/>
          <w:shd w:val="clear" w:color="auto" w:fill="FFFFFF"/>
        </w:rPr>
        <w:t>Repeat the coating process for NFR</w:t>
      </w:r>
      <w:r w:rsidR="00690266">
        <w:rPr>
          <w:highlight w:val="yellow"/>
          <w:shd w:val="clear" w:color="auto" w:fill="FFFFFF"/>
        </w:rPr>
        <w:t>-</w:t>
      </w:r>
      <w:r w:rsidR="00CE1336" w:rsidRPr="0039797A">
        <w:rPr>
          <w:highlight w:val="yellow"/>
          <w:shd w:val="clear" w:color="auto" w:fill="FFFFFF"/>
        </w:rPr>
        <w:t>negative photoresist.</w:t>
      </w:r>
    </w:p>
    <w:p w14:paraId="2B66D48D" w14:textId="77777777" w:rsidR="004A48B3" w:rsidRPr="0039797A" w:rsidRDefault="004A48B3" w:rsidP="00D94854">
      <w:pPr>
        <w:pStyle w:val="NormalWeb"/>
        <w:spacing w:before="0" w:beforeAutospacing="0" w:after="0" w:afterAutospacing="0"/>
        <w:jc w:val="left"/>
        <w:rPr>
          <w:highlight w:val="yellow"/>
          <w:shd w:val="clear" w:color="auto" w:fill="FFFFFF"/>
        </w:rPr>
      </w:pPr>
    </w:p>
    <w:p w14:paraId="22F4F71F" w14:textId="50555554" w:rsidR="004A48B3" w:rsidRPr="0039797A" w:rsidRDefault="004A48B3" w:rsidP="00D94854">
      <w:pPr>
        <w:pStyle w:val="NormalWeb"/>
        <w:spacing w:before="0" w:beforeAutospacing="0" w:after="0" w:afterAutospacing="0"/>
        <w:jc w:val="left"/>
        <w:rPr>
          <w:highlight w:val="yellow"/>
          <w:shd w:val="clear" w:color="auto" w:fill="FFFFFF"/>
        </w:rPr>
      </w:pPr>
      <w:r w:rsidRPr="0039797A">
        <w:rPr>
          <w:highlight w:val="yellow"/>
          <w:shd w:val="clear" w:color="auto" w:fill="FFFFFF"/>
        </w:rPr>
        <w:t>1.1.2.</w:t>
      </w:r>
      <w:r w:rsidR="00376F4D" w:rsidRPr="0039797A">
        <w:rPr>
          <w:highlight w:val="yellow"/>
          <w:shd w:val="clear" w:color="auto" w:fill="FFFFFF"/>
        </w:rPr>
        <w:t>6</w:t>
      </w:r>
      <w:r w:rsidRPr="0039797A">
        <w:rPr>
          <w:highlight w:val="yellow"/>
          <w:shd w:val="clear" w:color="auto" w:fill="FFFFFF"/>
        </w:rPr>
        <w:t>)</w:t>
      </w:r>
      <w:r w:rsidR="003A069F" w:rsidRPr="0039797A">
        <w:rPr>
          <w:highlight w:val="yellow"/>
          <w:shd w:val="clear" w:color="auto" w:fill="FFFFFF"/>
        </w:rPr>
        <w:t xml:space="preserve"> </w:t>
      </w:r>
      <w:r w:rsidR="004E0B3C" w:rsidRPr="0039797A">
        <w:rPr>
          <w:highlight w:val="yellow"/>
          <w:shd w:val="clear" w:color="auto" w:fill="FFFFFF"/>
        </w:rPr>
        <w:t>Bake</w:t>
      </w:r>
      <w:r w:rsidR="004941F8" w:rsidRPr="0039797A">
        <w:rPr>
          <w:highlight w:val="yellow"/>
          <w:shd w:val="clear" w:color="auto" w:fill="FFFFFF"/>
        </w:rPr>
        <w:t xml:space="preserve"> the </w:t>
      </w:r>
      <w:r w:rsidR="003A069F" w:rsidRPr="0039797A">
        <w:rPr>
          <w:highlight w:val="yellow"/>
          <w:shd w:val="clear" w:color="auto" w:fill="FFFFFF"/>
        </w:rPr>
        <w:t xml:space="preserve">slide </w:t>
      </w:r>
      <w:r w:rsidR="00B67BC7" w:rsidRPr="0039797A">
        <w:rPr>
          <w:highlight w:val="yellow"/>
          <w:shd w:val="clear" w:color="auto" w:fill="FFFFFF"/>
        </w:rPr>
        <w:t xml:space="preserve">at 95 °C </w:t>
      </w:r>
      <w:r w:rsidR="00220819" w:rsidRPr="0039797A">
        <w:rPr>
          <w:highlight w:val="yellow"/>
          <w:shd w:val="clear" w:color="auto" w:fill="FFFFFF"/>
        </w:rPr>
        <w:t xml:space="preserve">for 60 s </w:t>
      </w:r>
      <w:r w:rsidR="004E0B3C" w:rsidRPr="0039797A">
        <w:rPr>
          <w:highlight w:val="yellow"/>
          <w:shd w:val="clear" w:color="auto" w:fill="FFFFFF"/>
        </w:rPr>
        <w:t xml:space="preserve">and wait </w:t>
      </w:r>
      <w:r w:rsidR="00690266">
        <w:rPr>
          <w:highlight w:val="yellow"/>
          <w:shd w:val="clear" w:color="auto" w:fill="FFFFFF"/>
        </w:rPr>
        <w:t>unti</w:t>
      </w:r>
      <w:r w:rsidR="00690266" w:rsidRPr="0039797A">
        <w:rPr>
          <w:highlight w:val="yellow"/>
          <w:shd w:val="clear" w:color="auto" w:fill="FFFFFF"/>
        </w:rPr>
        <w:t xml:space="preserve">l </w:t>
      </w:r>
      <w:r w:rsidR="004E0B3C" w:rsidRPr="0039797A">
        <w:rPr>
          <w:highlight w:val="yellow"/>
          <w:shd w:val="clear" w:color="auto" w:fill="FFFFFF"/>
        </w:rPr>
        <w:t>it cools down to r</w:t>
      </w:r>
      <w:r w:rsidR="003A069F" w:rsidRPr="0039797A">
        <w:rPr>
          <w:highlight w:val="yellow"/>
          <w:shd w:val="clear" w:color="auto" w:fill="FFFFFF"/>
        </w:rPr>
        <w:t>oom temperature.</w:t>
      </w:r>
    </w:p>
    <w:p w14:paraId="2AB92832" w14:textId="77777777" w:rsidR="003A069F" w:rsidRPr="0039797A" w:rsidRDefault="003A069F" w:rsidP="00D94854">
      <w:pPr>
        <w:pStyle w:val="NormalWeb"/>
        <w:spacing w:before="0" w:beforeAutospacing="0" w:after="0" w:afterAutospacing="0"/>
        <w:jc w:val="left"/>
        <w:rPr>
          <w:highlight w:val="yellow"/>
          <w:shd w:val="clear" w:color="auto" w:fill="FFFFFF"/>
        </w:rPr>
      </w:pPr>
    </w:p>
    <w:p w14:paraId="1C47C807" w14:textId="79B35BB5" w:rsidR="00697AF5" w:rsidRPr="0039797A" w:rsidRDefault="0094189C" w:rsidP="00D94854">
      <w:pPr>
        <w:pStyle w:val="NormalWeb"/>
        <w:spacing w:before="0" w:beforeAutospacing="0" w:after="0" w:afterAutospacing="0"/>
        <w:jc w:val="left"/>
        <w:rPr>
          <w:b/>
          <w:shd w:val="clear" w:color="auto" w:fill="FFFFFF"/>
        </w:rPr>
      </w:pPr>
      <w:r w:rsidRPr="0039797A">
        <w:rPr>
          <w:b/>
          <w:shd w:val="clear" w:color="auto" w:fill="FFFFFF"/>
        </w:rPr>
        <w:t>1.1.3</w:t>
      </w:r>
      <w:r w:rsidR="006B7601" w:rsidRPr="0039797A">
        <w:rPr>
          <w:b/>
          <w:shd w:val="clear" w:color="auto" w:fill="FFFFFF"/>
        </w:rPr>
        <w:t>) Photolithography</w:t>
      </w:r>
      <w:r w:rsidR="009B58AD" w:rsidRPr="0039797A">
        <w:rPr>
          <w:b/>
          <w:shd w:val="clear" w:color="auto" w:fill="FFFFFF"/>
        </w:rPr>
        <w:t xml:space="preserve"> </w:t>
      </w:r>
    </w:p>
    <w:p w14:paraId="685ECDA5" w14:textId="60D1C66D" w:rsidR="00F9038F" w:rsidRPr="0039797A" w:rsidRDefault="0094189C" w:rsidP="00D94854">
      <w:pPr>
        <w:pStyle w:val="NormalWeb"/>
        <w:spacing w:before="0" w:beforeAutospacing="0" w:after="0" w:afterAutospacing="0"/>
        <w:jc w:val="left"/>
        <w:rPr>
          <w:highlight w:val="yellow"/>
          <w:shd w:val="clear" w:color="auto" w:fill="FFFFFF"/>
        </w:rPr>
      </w:pPr>
      <w:r w:rsidRPr="0039797A">
        <w:rPr>
          <w:highlight w:val="yellow"/>
          <w:shd w:val="clear" w:color="auto" w:fill="FFFFFF"/>
        </w:rPr>
        <w:t>1.1.3</w:t>
      </w:r>
      <w:r w:rsidR="00110436" w:rsidRPr="0039797A">
        <w:rPr>
          <w:highlight w:val="yellow"/>
          <w:shd w:val="clear" w:color="auto" w:fill="FFFFFF"/>
        </w:rPr>
        <w:t xml:space="preserve">.1) </w:t>
      </w:r>
      <w:r w:rsidR="004313CC" w:rsidRPr="0039797A">
        <w:rPr>
          <w:highlight w:val="yellow"/>
          <w:shd w:val="clear" w:color="auto" w:fill="FFFFFF"/>
        </w:rPr>
        <w:t>Mount</w:t>
      </w:r>
      <w:r w:rsidR="007D7B10" w:rsidRPr="0039797A">
        <w:rPr>
          <w:highlight w:val="yellow"/>
          <w:shd w:val="clear" w:color="auto" w:fill="FFFFFF"/>
        </w:rPr>
        <w:t xml:space="preserve"> the </w:t>
      </w:r>
      <w:r w:rsidR="004E00B9" w:rsidRPr="0039797A">
        <w:rPr>
          <w:highlight w:val="yellow"/>
          <w:shd w:val="clear" w:color="auto" w:fill="FFFFFF"/>
        </w:rPr>
        <w:t xml:space="preserve">chrome </w:t>
      </w:r>
      <w:r w:rsidR="007D7B10" w:rsidRPr="0039797A">
        <w:rPr>
          <w:highlight w:val="yellow"/>
          <w:shd w:val="clear" w:color="auto" w:fill="FFFFFF"/>
        </w:rPr>
        <w:t xml:space="preserve">mask onto the </w:t>
      </w:r>
      <w:r w:rsidR="004313CC" w:rsidRPr="0039797A">
        <w:rPr>
          <w:highlight w:val="yellow"/>
          <w:shd w:val="clear" w:color="auto" w:fill="FFFFFF"/>
        </w:rPr>
        <w:t xml:space="preserve">mask aligner and make sure </w:t>
      </w:r>
      <w:r w:rsidR="00690266">
        <w:rPr>
          <w:highlight w:val="yellow"/>
          <w:shd w:val="clear" w:color="auto" w:fill="FFFFFF"/>
        </w:rPr>
        <w:t xml:space="preserve">that </w:t>
      </w:r>
      <w:r w:rsidR="004313CC" w:rsidRPr="0039797A">
        <w:rPr>
          <w:highlight w:val="yellow"/>
          <w:shd w:val="clear" w:color="auto" w:fill="FFFFFF"/>
        </w:rPr>
        <w:t xml:space="preserve">the </w:t>
      </w:r>
      <w:r w:rsidR="007E52D2" w:rsidRPr="0039797A">
        <w:rPr>
          <w:highlight w:val="yellow"/>
          <w:shd w:val="clear" w:color="auto" w:fill="FFFFFF"/>
        </w:rPr>
        <w:t>pattern</w:t>
      </w:r>
      <w:r w:rsidR="000412BD" w:rsidRPr="0039797A">
        <w:rPr>
          <w:highlight w:val="yellow"/>
          <w:shd w:val="clear" w:color="auto" w:fill="FFFFFF"/>
        </w:rPr>
        <w:t xml:space="preserve"> side</w:t>
      </w:r>
      <w:r w:rsidR="004313CC" w:rsidRPr="0039797A">
        <w:rPr>
          <w:highlight w:val="yellow"/>
          <w:shd w:val="clear" w:color="auto" w:fill="FFFFFF"/>
        </w:rPr>
        <w:t xml:space="preserve"> is </w:t>
      </w:r>
      <w:r w:rsidR="004E00B9" w:rsidRPr="0039797A">
        <w:rPr>
          <w:highlight w:val="yellow"/>
          <w:shd w:val="clear" w:color="auto" w:fill="FFFFFF"/>
        </w:rPr>
        <w:t>facing down t</w:t>
      </w:r>
      <w:r w:rsidR="004313CC" w:rsidRPr="0039797A">
        <w:rPr>
          <w:highlight w:val="yellow"/>
          <w:shd w:val="clear" w:color="auto" w:fill="FFFFFF"/>
        </w:rPr>
        <w:t>owards the slide</w:t>
      </w:r>
      <w:r w:rsidR="004E00B9" w:rsidRPr="0039797A">
        <w:rPr>
          <w:highlight w:val="yellow"/>
          <w:shd w:val="clear" w:color="auto" w:fill="FFFFFF"/>
        </w:rPr>
        <w:t>.</w:t>
      </w:r>
    </w:p>
    <w:p w14:paraId="180422BD" w14:textId="77777777" w:rsidR="004E00B9" w:rsidRPr="0039797A" w:rsidRDefault="004E00B9" w:rsidP="00D94854">
      <w:pPr>
        <w:pStyle w:val="NormalWeb"/>
        <w:spacing w:before="0" w:beforeAutospacing="0" w:after="0" w:afterAutospacing="0"/>
        <w:jc w:val="left"/>
        <w:rPr>
          <w:highlight w:val="yellow"/>
          <w:shd w:val="clear" w:color="auto" w:fill="FFFFFF"/>
        </w:rPr>
      </w:pPr>
    </w:p>
    <w:p w14:paraId="71B5606F" w14:textId="2F99A574" w:rsidR="00A938DA" w:rsidRPr="0039797A" w:rsidRDefault="0094189C" w:rsidP="00D94854">
      <w:pPr>
        <w:pStyle w:val="NormalWeb"/>
        <w:spacing w:before="0" w:beforeAutospacing="0" w:after="0" w:afterAutospacing="0"/>
        <w:jc w:val="left"/>
        <w:rPr>
          <w:highlight w:val="yellow"/>
          <w:shd w:val="clear" w:color="auto" w:fill="FFFFFF"/>
        </w:rPr>
      </w:pPr>
      <w:r w:rsidRPr="0039797A">
        <w:rPr>
          <w:highlight w:val="yellow"/>
          <w:shd w:val="clear" w:color="auto" w:fill="FFFFFF"/>
        </w:rPr>
        <w:t>1.1.3</w:t>
      </w:r>
      <w:r w:rsidR="009D4CA1" w:rsidRPr="0039797A">
        <w:rPr>
          <w:highlight w:val="yellow"/>
          <w:shd w:val="clear" w:color="auto" w:fill="FFFFFF"/>
        </w:rPr>
        <w:t>.2</w:t>
      </w:r>
      <w:r w:rsidR="00A938DA" w:rsidRPr="0039797A">
        <w:rPr>
          <w:highlight w:val="yellow"/>
          <w:shd w:val="clear" w:color="auto" w:fill="FFFFFF"/>
        </w:rPr>
        <w:t>)</w:t>
      </w:r>
      <w:r w:rsidR="009D4CA1" w:rsidRPr="0039797A">
        <w:rPr>
          <w:highlight w:val="yellow"/>
          <w:shd w:val="clear" w:color="auto" w:fill="FFFFFF"/>
        </w:rPr>
        <w:t xml:space="preserve"> Set the photolithography recipe </w:t>
      </w:r>
      <w:r w:rsidR="00551B46">
        <w:rPr>
          <w:highlight w:val="yellow"/>
          <w:shd w:val="clear" w:color="auto" w:fill="FFFFFF"/>
        </w:rPr>
        <w:t xml:space="preserve">to </w:t>
      </w:r>
      <w:r w:rsidR="0057613C" w:rsidRPr="0039797A">
        <w:rPr>
          <w:highlight w:val="yellow"/>
          <w:shd w:val="clear" w:color="auto" w:fill="FFFFFF"/>
        </w:rPr>
        <w:t>hard exposure</w:t>
      </w:r>
      <w:r w:rsidR="009D4CA1" w:rsidRPr="0039797A">
        <w:rPr>
          <w:highlight w:val="yellow"/>
          <w:shd w:val="clear" w:color="auto" w:fill="FFFFFF"/>
        </w:rPr>
        <w:t xml:space="preserve"> mode </w:t>
      </w:r>
      <w:r w:rsidR="00220819" w:rsidRPr="0039797A">
        <w:rPr>
          <w:highlight w:val="yellow"/>
          <w:shd w:val="clear" w:color="auto" w:fill="FFFFFF"/>
        </w:rPr>
        <w:t xml:space="preserve">with </w:t>
      </w:r>
      <w:r w:rsidR="009D4CA1" w:rsidRPr="0039797A">
        <w:rPr>
          <w:highlight w:val="yellow"/>
          <w:shd w:val="clear" w:color="auto" w:fill="FFFFFF"/>
        </w:rPr>
        <w:t>9 s</w:t>
      </w:r>
      <w:r w:rsidR="00690266">
        <w:rPr>
          <w:highlight w:val="yellow"/>
          <w:shd w:val="clear" w:color="auto" w:fill="FFFFFF"/>
        </w:rPr>
        <w:t xml:space="preserve"> of</w:t>
      </w:r>
      <w:r w:rsidR="0057613C" w:rsidRPr="0039797A">
        <w:rPr>
          <w:highlight w:val="yellow"/>
          <w:shd w:val="clear" w:color="auto" w:fill="FFFFFF"/>
        </w:rPr>
        <w:t xml:space="preserve"> </w:t>
      </w:r>
      <w:r w:rsidR="009D4CA1" w:rsidRPr="0039797A">
        <w:rPr>
          <w:highlight w:val="yellow"/>
          <w:shd w:val="clear" w:color="auto" w:fill="FFFFFF"/>
        </w:rPr>
        <w:t xml:space="preserve">UV </w:t>
      </w:r>
      <w:r w:rsidR="0057613C" w:rsidRPr="0039797A">
        <w:rPr>
          <w:highlight w:val="yellow"/>
          <w:shd w:val="clear" w:color="auto" w:fill="FFFFFF"/>
        </w:rPr>
        <w:t>exposure</w:t>
      </w:r>
      <w:r w:rsidR="00551B46">
        <w:rPr>
          <w:highlight w:val="yellow"/>
          <w:shd w:val="clear" w:color="auto" w:fill="FFFFFF"/>
        </w:rPr>
        <w:t xml:space="preserve"> and </w:t>
      </w:r>
      <w:r w:rsidR="00FA4616">
        <w:rPr>
          <w:highlight w:val="yellow"/>
          <w:shd w:val="clear" w:color="auto" w:fill="FFFFFF"/>
        </w:rPr>
        <w:t>quick</w:t>
      </w:r>
      <w:r w:rsidR="00551B46">
        <w:rPr>
          <w:highlight w:val="yellow"/>
          <w:shd w:val="clear" w:color="auto" w:fill="FFFFFF"/>
        </w:rPr>
        <w:t xml:space="preserve">ly align the glass substrate with the mask. </w:t>
      </w:r>
    </w:p>
    <w:p w14:paraId="56416FDE" w14:textId="77777777" w:rsidR="004E00B9" w:rsidRPr="0039797A" w:rsidRDefault="004E00B9" w:rsidP="00D94854">
      <w:pPr>
        <w:pStyle w:val="NormalWeb"/>
        <w:spacing w:before="0" w:beforeAutospacing="0" w:after="0" w:afterAutospacing="0"/>
        <w:jc w:val="left"/>
        <w:rPr>
          <w:highlight w:val="yellow"/>
          <w:shd w:val="clear" w:color="auto" w:fill="FFFFFF"/>
        </w:rPr>
      </w:pPr>
    </w:p>
    <w:p w14:paraId="276D8712" w14:textId="60945626" w:rsidR="00CA1800" w:rsidRPr="0039797A" w:rsidRDefault="0094189C" w:rsidP="00D94854">
      <w:pPr>
        <w:pStyle w:val="NormalWeb"/>
        <w:spacing w:before="0" w:beforeAutospacing="0" w:after="0" w:afterAutospacing="0"/>
        <w:jc w:val="left"/>
        <w:rPr>
          <w:highlight w:val="yellow"/>
          <w:shd w:val="clear" w:color="auto" w:fill="FFFFFF"/>
        </w:rPr>
      </w:pPr>
      <w:r w:rsidRPr="0039797A">
        <w:rPr>
          <w:highlight w:val="yellow"/>
          <w:shd w:val="clear" w:color="auto" w:fill="FFFFFF"/>
        </w:rPr>
        <w:t>1.1.3</w:t>
      </w:r>
      <w:r w:rsidR="009D4CA1" w:rsidRPr="0039797A">
        <w:rPr>
          <w:highlight w:val="yellow"/>
          <w:shd w:val="clear" w:color="auto" w:fill="FFFFFF"/>
        </w:rPr>
        <w:t>.3</w:t>
      </w:r>
      <w:r w:rsidR="00CA1800" w:rsidRPr="0039797A">
        <w:rPr>
          <w:highlight w:val="yellow"/>
          <w:shd w:val="clear" w:color="auto" w:fill="FFFFFF"/>
        </w:rPr>
        <w:t>)</w:t>
      </w:r>
      <w:r w:rsidR="009D4CA1" w:rsidRPr="0039797A">
        <w:rPr>
          <w:highlight w:val="yellow"/>
          <w:shd w:val="clear" w:color="auto" w:fill="FFFFFF"/>
        </w:rPr>
        <w:t xml:space="preserve"> </w:t>
      </w:r>
      <w:r w:rsidR="00675256" w:rsidRPr="0039797A">
        <w:rPr>
          <w:highlight w:val="yellow"/>
          <w:shd w:val="clear" w:color="auto" w:fill="FFFFFF"/>
        </w:rPr>
        <w:t xml:space="preserve">After </w:t>
      </w:r>
      <w:r w:rsidR="00551B46">
        <w:rPr>
          <w:highlight w:val="yellow"/>
          <w:shd w:val="clear" w:color="auto" w:fill="FFFFFF"/>
        </w:rPr>
        <w:t>carrying out</w:t>
      </w:r>
      <w:r w:rsidR="00690266">
        <w:rPr>
          <w:highlight w:val="yellow"/>
          <w:shd w:val="clear" w:color="auto" w:fill="FFFFFF"/>
        </w:rPr>
        <w:t xml:space="preserve"> the</w:t>
      </w:r>
      <w:r w:rsidR="00551B46">
        <w:rPr>
          <w:highlight w:val="yellow"/>
          <w:shd w:val="clear" w:color="auto" w:fill="FFFFFF"/>
        </w:rPr>
        <w:t xml:space="preserve"> </w:t>
      </w:r>
      <w:r w:rsidR="00B67BC7" w:rsidRPr="0039797A">
        <w:rPr>
          <w:highlight w:val="yellow"/>
          <w:shd w:val="clear" w:color="auto" w:fill="FFFFFF"/>
        </w:rPr>
        <w:t>UV</w:t>
      </w:r>
      <w:r w:rsidR="00675256" w:rsidRPr="0039797A">
        <w:rPr>
          <w:highlight w:val="yellow"/>
          <w:shd w:val="clear" w:color="auto" w:fill="FFFFFF"/>
        </w:rPr>
        <w:t xml:space="preserve"> exposure, bake the slide at 95 °</w:t>
      </w:r>
      <w:r w:rsidR="00C94D78" w:rsidRPr="0039797A">
        <w:rPr>
          <w:highlight w:val="yellow"/>
          <w:shd w:val="clear" w:color="auto" w:fill="FFFFFF"/>
        </w:rPr>
        <w:t>C for 1</w:t>
      </w:r>
      <w:r w:rsidR="00690266">
        <w:rPr>
          <w:highlight w:val="yellow"/>
          <w:shd w:val="clear" w:color="auto" w:fill="FFFFFF"/>
        </w:rPr>
        <w:t xml:space="preserve"> </w:t>
      </w:r>
      <w:r w:rsidR="00C94D78" w:rsidRPr="0039797A">
        <w:rPr>
          <w:highlight w:val="yellow"/>
          <w:shd w:val="clear" w:color="auto" w:fill="FFFFFF"/>
        </w:rPr>
        <w:t xml:space="preserve">min, and </w:t>
      </w:r>
      <w:r w:rsidR="00675256" w:rsidRPr="0039797A">
        <w:rPr>
          <w:highlight w:val="yellow"/>
          <w:shd w:val="clear" w:color="auto" w:fill="FFFFFF"/>
        </w:rPr>
        <w:t xml:space="preserve">then </w:t>
      </w:r>
      <w:r w:rsidR="00C94D78" w:rsidRPr="0039797A">
        <w:rPr>
          <w:highlight w:val="yellow"/>
          <w:shd w:val="clear" w:color="auto" w:fill="FFFFFF"/>
        </w:rPr>
        <w:t xml:space="preserve">let it </w:t>
      </w:r>
      <w:r w:rsidR="00C94D78" w:rsidRPr="0039797A">
        <w:rPr>
          <w:highlight w:val="yellow"/>
          <w:shd w:val="clear" w:color="auto" w:fill="FFFFFF"/>
        </w:rPr>
        <w:lastRenderedPageBreak/>
        <w:t xml:space="preserve">cool </w:t>
      </w:r>
      <w:r w:rsidR="00675256" w:rsidRPr="0039797A">
        <w:rPr>
          <w:highlight w:val="yellow"/>
          <w:shd w:val="clear" w:color="auto" w:fill="FFFFFF"/>
        </w:rPr>
        <w:t xml:space="preserve">down to room temperature. </w:t>
      </w:r>
    </w:p>
    <w:p w14:paraId="2FE374D6" w14:textId="77777777" w:rsidR="00DD5693" w:rsidRPr="0039797A" w:rsidRDefault="00DD5693" w:rsidP="00D94854">
      <w:pPr>
        <w:pStyle w:val="NormalWeb"/>
        <w:spacing w:before="0" w:beforeAutospacing="0" w:after="0" w:afterAutospacing="0"/>
        <w:jc w:val="left"/>
        <w:rPr>
          <w:highlight w:val="yellow"/>
          <w:shd w:val="clear" w:color="auto" w:fill="FFFFFF"/>
        </w:rPr>
      </w:pPr>
    </w:p>
    <w:p w14:paraId="44061188" w14:textId="7EA76581" w:rsidR="00DD5693" w:rsidRPr="0039797A" w:rsidRDefault="0094189C" w:rsidP="00D94854">
      <w:pPr>
        <w:pStyle w:val="NormalWeb"/>
        <w:spacing w:before="0" w:beforeAutospacing="0" w:after="0" w:afterAutospacing="0"/>
        <w:jc w:val="left"/>
        <w:rPr>
          <w:b/>
          <w:shd w:val="clear" w:color="auto" w:fill="FFFFFF"/>
        </w:rPr>
      </w:pPr>
      <w:r w:rsidRPr="0039797A">
        <w:rPr>
          <w:b/>
          <w:shd w:val="clear" w:color="auto" w:fill="FFFFFF"/>
        </w:rPr>
        <w:t>1.1.4</w:t>
      </w:r>
      <w:r w:rsidR="00DD5693" w:rsidRPr="0039797A">
        <w:rPr>
          <w:b/>
          <w:shd w:val="clear" w:color="auto" w:fill="FFFFFF"/>
        </w:rPr>
        <w:t xml:space="preserve">) </w:t>
      </w:r>
      <w:r w:rsidR="00D47F46" w:rsidRPr="0039797A">
        <w:rPr>
          <w:b/>
          <w:shd w:val="clear" w:color="auto" w:fill="FFFFFF"/>
        </w:rPr>
        <w:t>Development</w:t>
      </w:r>
    </w:p>
    <w:p w14:paraId="74698B04" w14:textId="3D7621E3" w:rsidR="00F62048" w:rsidRPr="0039797A" w:rsidRDefault="0094189C" w:rsidP="00D94854">
      <w:pPr>
        <w:pStyle w:val="NormalWeb"/>
        <w:spacing w:before="0" w:beforeAutospacing="0" w:after="0" w:afterAutospacing="0"/>
        <w:jc w:val="left"/>
        <w:rPr>
          <w:highlight w:val="yellow"/>
          <w:shd w:val="clear" w:color="auto" w:fill="FFFFFF"/>
        </w:rPr>
      </w:pPr>
      <w:r w:rsidRPr="0039797A">
        <w:rPr>
          <w:highlight w:val="yellow"/>
          <w:shd w:val="clear" w:color="auto" w:fill="FFFFFF"/>
        </w:rPr>
        <w:t>1.1.4</w:t>
      </w:r>
      <w:r w:rsidR="00A435F1" w:rsidRPr="0039797A">
        <w:rPr>
          <w:highlight w:val="yellow"/>
          <w:shd w:val="clear" w:color="auto" w:fill="FFFFFF"/>
        </w:rPr>
        <w:t>.1)</w:t>
      </w:r>
      <w:r w:rsidR="00F346F0" w:rsidRPr="0039797A">
        <w:rPr>
          <w:highlight w:val="yellow"/>
          <w:shd w:val="clear" w:color="auto" w:fill="FFFFFF"/>
        </w:rPr>
        <w:t xml:space="preserve"> </w:t>
      </w:r>
      <w:r w:rsidR="00EE033B" w:rsidRPr="0039797A">
        <w:rPr>
          <w:highlight w:val="yellow"/>
          <w:shd w:val="clear" w:color="auto" w:fill="FFFFFF"/>
        </w:rPr>
        <w:t>Develop the pattern on</w:t>
      </w:r>
      <w:r w:rsidR="00A435F1" w:rsidRPr="0039797A">
        <w:rPr>
          <w:highlight w:val="yellow"/>
          <w:shd w:val="clear" w:color="auto" w:fill="FFFFFF"/>
        </w:rPr>
        <w:t xml:space="preserve"> the </w:t>
      </w:r>
      <w:r w:rsidR="00EE033B" w:rsidRPr="0039797A">
        <w:rPr>
          <w:highlight w:val="yellow"/>
          <w:shd w:val="clear" w:color="auto" w:fill="FFFFFF"/>
        </w:rPr>
        <w:t>slide in</w:t>
      </w:r>
      <w:r w:rsidR="00A435F1" w:rsidRPr="0039797A">
        <w:rPr>
          <w:highlight w:val="yellow"/>
          <w:shd w:val="clear" w:color="auto" w:fill="FFFFFF"/>
        </w:rPr>
        <w:t xml:space="preserve"> </w:t>
      </w:r>
      <w:r w:rsidR="00A83518">
        <w:rPr>
          <w:highlight w:val="yellow"/>
          <w:shd w:val="clear" w:color="auto" w:fill="FFFFFF"/>
        </w:rPr>
        <w:t>developer solution</w:t>
      </w:r>
      <w:r w:rsidR="0079400B" w:rsidRPr="0039797A">
        <w:rPr>
          <w:highlight w:val="yellow"/>
          <w:shd w:val="clear" w:color="auto" w:fill="FFFFFF"/>
        </w:rPr>
        <w:t xml:space="preserve"> </w:t>
      </w:r>
      <w:r w:rsidR="00EE033B" w:rsidRPr="0039797A">
        <w:rPr>
          <w:highlight w:val="yellow"/>
          <w:shd w:val="clear" w:color="auto" w:fill="FFFFFF"/>
        </w:rPr>
        <w:t>while maintaining</w:t>
      </w:r>
      <w:r w:rsidR="0079400B" w:rsidRPr="0039797A">
        <w:rPr>
          <w:highlight w:val="yellow"/>
          <w:shd w:val="clear" w:color="auto" w:fill="FFFFFF"/>
        </w:rPr>
        <w:t xml:space="preserve"> </w:t>
      </w:r>
      <w:r w:rsidR="000545C5" w:rsidRPr="0039797A">
        <w:rPr>
          <w:highlight w:val="yellow"/>
          <w:shd w:val="clear" w:color="auto" w:fill="FFFFFF"/>
        </w:rPr>
        <w:t>agitation</w:t>
      </w:r>
      <w:r w:rsidR="00A435F1" w:rsidRPr="0039797A">
        <w:rPr>
          <w:highlight w:val="yellow"/>
          <w:shd w:val="clear" w:color="auto" w:fill="FFFFFF"/>
        </w:rPr>
        <w:t xml:space="preserve"> </w:t>
      </w:r>
      <w:r w:rsidR="00CD10AE" w:rsidRPr="0039797A">
        <w:rPr>
          <w:highlight w:val="yellow"/>
          <w:shd w:val="clear" w:color="auto" w:fill="FFFFFF"/>
        </w:rPr>
        <w:t xml:space="preserve">for </w:t>
      </w:r>
      <w:r w:rsidR="000B7DE6">
        <w:rPr>
          <w:highlight w:val="yellow"/>
          <w:shd w:val="clear" w:color="auto" w:fill="FFFFFF"/>
        </w:rPr>
        <w:t>60</w:t>
      </w:r>
      <w:r w:rsidR="00CD0B3C" w:rsidRPr="0039797A">
        <w:rPr>
          <w:highlight w:val="yellow"/>
          <w:shd w:val="clear" w:color="auto" w:fill="FFFFFF"/>
        </w:rPr>
        <w:t xml:space="preserve"> </w:t>
      </w:r>
      <w:r w:rsidR="00A435F1" w:rsidRPr="0039797A">
        <w:rPr>
          <w:highlight w:val="yellow"/>
          <w:shd w:val="clear" w:color="auto" w:fill="FFFFFF"/>
        </w:rPr>
        <w:t>s</w:t>
      </w:r>
      <w:r w:rsidR="00CD10AE" w:rsidRPr="0039797A">
        <w:rPr>
          <w:highlight w:val="yellow"/>
          <w:shd w:val="clear" w:color="auto" w:fill="FFFFFF"/>
        </w:rPr>
        <w:t>.</w:t>
      </w:r>
      <w:r w:rsidR="00D94854">
        <w:rPr>
          <w:highlight w:val="yellow"/>
          <w:shd w:val="clear" w:color="auto" w:fill="FFFFFF"/>
        </w:rPr>
        <w:t xml:space="preserve"> </w:t>
      </w:r>
    </w:p>
    <w:p w14:paraId="100716C9" w14:textId="77777777" w:rsidR="00600A1A" w:rsidRPr="0039797A" w:rsidRDefault="00600A1A" w:rsidP="00D94854">
      <w:pPr>
        <w:pStyle w:val="NormalWeb"/>
        <w:spacing w:before="0" w:beforeAutospacing="0" w:after="0" w:afterAutospacing="0"/>
        <w:jc w:val="left"/>
        <w:rPr>
          <w:highlight w:val="yellow"/>
          <w:shd w:val="clear" w:color="auto" w:fill="FFFFFF"/>
        </w:rPr>
      </w:pPr>
    </w:p>
    <w:p w14:paraId="7B01DA15" w14:textId="58BD0960" w:rsidR="00A435F1" w:rsidRPr="0039797A" w:rsidRDefault="0094189C" w:rsidP="00D94854">
      <w:pPr>
        <w:pStyle w:val="NormalWeb"/>
        <w:spacing w:before="0" w:beforeAutospacing="0" w:after="0" w:afterAutospacing="0"/>
        <w:jc w:val="left"/>
        <w:rPr>
          <w:highlight w:val="yellow"/>
          <w:shd w:val="clear" w:color="auto" w:fill="FFFFFF"/>
        </w:rPr>
      </w:pPr>
      <w:r w:rsidRPr="0039797A">
        <w:rPr>
          <w:highlight w:val="yellow"/>
          <w:shd w:val="clear" w:color="auto" w:fill="FFFFFF"/>
        </w:rPr>
        <w:t>1.1.4</w:t>
      </w:r>
      <w:r w:rsidR="00F62048" w:rsidRPr="0039797A">
        <w:rPr>
          <w:highlight w:val="yellow"/>
          <w:shd w:val="clear" w:color="auto" w:fill="FFFFFF"/>
        </w:rPr>
        <w:t xml:space="preserve">.2) </w:t>
      </w:r>
      <w:r w:rsidR="000545C5" w:rsidRPr="0039797A">
        <w:rPr>
          <w:highlight w:val="yellow"/>
          <w:shd w:val="clear" w:color="auto" w:fill="FFFFFF"/>
        </w:rPr>
        <w:t>Remove the slide from the developer</w:t>
      </w:r>
      <w:r w:rsidR="00A435F1" w:rsidRPr="0039797A">
        <w:rPr>
          <w:highlight w:val="yellow"/>
          <w:shd w:val="clear" w:color="auto" w:fill="FFFFFF"/>
        </w:rPr>
        <w:t xml:space="preserve">, </w:t>
      </w:r>
      <w:r w:rsidR="000545C5" w:rsidRPr="0039797A">
        <w:rPr>
          <w:highlight w:val="yellow"/>
          <w:shd w:val="clear" w:color="auto" w:fill="FFFFFF"/>
        </w:rPr>
        <w:t>flush it</w:t>
      </w:r>
      <w:r w:rsidR="00C910E3" w:rsidRPr="0039797A">
        <w:rPr>
          <w:highlight w:val="yellow"/>
          <w:shd w:val="clear" w:color="auto" w:fill="FFFFFF"/>
        </w:rPr>
        <w:t xml:space="preserve"> </w:t>
      </w:r>
      <w:r w:rsidR="00A435F1" w:rsidRPr="0039797A">
        <w:rPr>
          <w:highlight w:val="yellow"/>
          <w:shd w:val="clear" w:color="auto" w:fill="FFFFFF"/>
        </w:rPr>
        <w:t xml:space="preserve">with </w:t>
      </w:r>
      <w:r w:rsidR="002A629A" w:rsidRPr="0039797A">
        <w:rPr>
          <w:highlight w:val="yellow"/>
          <w:shd w:val="clear" w:color="auto" w:fill="FFFFFF"/>
        </w:rPr>
        <w:t xml:space="preserve">DI </w:t>
      </w:r>
      <w:r w:rsidR="000545C5" w:rsidRPr="0039797A">
        <w:rPr>
          <w:highlight w:val="yellow"/>
          <w:shd w:val="clear" w:color="auto" w:fill="FFFFFF"/>
        </w:rPr>
        <w:t>water</w:t>
      </w:r>
      <w:r w:rsidR="002A629A" w:rsidRPr="0039797A">
        <w:rPr>
          <w:highlight w:val="yellow"/>
          <w:shd w:val="clear" w:color="auto" w:fill="FFFFFF"/>
        </w:rPr>
        <w:t xml:space="preserve">, </w:t>
      </w:r>
      <w:r w:rsidR="000545C5" w:rsidRPr="0039797A">
        <w:rPr>
          <w:highlight w:val="yellow"/>
          <w:shd w:val="clear" w:color="auto" w:fill="FFFFFF"/>
        </w:rPr>
        <w:t xml:space="preserve">and </w:t>
      </w:r>
      <w:r w:rsidR="00A435F1" w:rsidRPr="0039797A">
        <w:rPr>
          <w:highlight w:val="yellow"/>
          <w:shd w:val="clear" w:color="auto" w:fill="FFFFFF"/>
        </w:rPr>
        <w:t>dry</w:t>
      </w:r>
      <w:r w:rsidR="001C4DE4">
        <w:rPr>
          <w:highlight w:val="yellow"/>
          <w:shd w:val="clear" w:color="auto" w:fill="FFFFFF"/>
        </w:rPr>
        <w:t xml:space="preserve"> it</w:t>
      </w:r>
      <w:r w:rsidR="00A435F1" w:rsidRPr="0039797A">
        <w:rPr>
          <w:highlight w:val="yellow"/>
          <w:shd w:val="clear" w:color="auto" w:fill="FFFFFF"/>
        </w:rPr>
        <w:t xml:space="preserve"> </w:t>
      </w:r>
      <w:r w:rsidR="000545C5" w:rsidRPr="0039797A">
        <w:rPr>
          <w:highlight w:val="yellow"/>
          <w:shd w:val="clear" w:color="auto" w:fill="FFFFFF"/>
        </w:rPr>
        <w:t>with N</w:t>
      </w:r>
      <w:r w:rsidR="000545C5" w:rsidRPr="0039797A">
        <w:rPr>
          <w:highlight w:val="yellow"/>
          <w:shd w:val="clear" w:color="auto" w:fill="FFFFFF"/>
          <w:vertAlign w:val="subscript"/>
        </w:rPr>
        <w:t>2</w:t>
      </w:r>
      <w:r w:rsidR="001C4DE4">
        <w:rPr>
          <w:highlight w:val="yellow"/>
          <w:shd w:val="clear" w:color="auto" w:fill="FFFFFF"/>
        </w:rPr>
        <w:t xml:space="preserve"> flow</w:t>
      </w:r>
      <w:r w:rsidR="00A435F1" w:rsidRPr="0039797A">
        <w:rPr>
          <w:highlight w:val="yellow"/>
          <w:shd w:val="clear" w:color="auto" w:fill="FFFFFF"/>
        </w:rPr>
        <w:t xml:space="preserve">. </w:t>
      </w:r>
    </w:p>
    <w:p w14:paraId="11185942" w14:textId="77777777" w:rsidR="00600A1A" w:rsidRPr="0039797A" w:rsidRDefault="00600A1A" w:rsidP="00D94854">
      <w:pPr>
        <w:pStyle w:val="NormalWeb"/>
        <w:spacing w:before="0" w:beforeAutospacing="0" w:after="0" w:afterAutospacing="0"/>
        <w:jc w:val="left"/>
        <w:rPr>
          <w:highlight w:val="yellow"/>
          <w:shd w:val="clear" w:color="auto" w:fill="FFFFFF"/>
        </w:rPr>
      </w:pPr>
    </w:p>
    <w:p w14:paraId="6E24F5BE" w14:textId="175394C8" w:rsidR="00A435F1" w:rsidRPr="0039797A" w:rsidRDefault="0094189C" w:rsidP="00D94854">
      <w:pPr>
        <w:pStyle w:val="NormalWeb"/>
        <w:spacing w:before="0" w:beforeAutospacing="0" w:after="0" w:afterAutospacing="0"/>
        <w:jc w:val="left"/>
        <w:rPr>
          <w:shd w:val="clear" w:color="auto" w:fill="FFFFFF"/>
        </w:rPr>
      </w:pPr>
      <w:r w:rsidRPr="0039797A">
        <w:rPr>
          <w:shd w:val="clear" w:color="auto" w:fill="FFFFFF"/>
        </w:rPr>
        <w:t>1.1.4</w:t>
      </w:r>
      <w:r w:rsidR="00600A1A" w:rsidRPr="0039797A">
        <w:rPr>
          <w:shd w:val="clear" w:color="auto" w:fill="FFFFFF"/>
        </w:rPr>
        <w:t xml:space="preserve">.3) </w:t>
      </w:r>
      <w:r w:rsidR="00A435F1" w:rsidRPr="0039797A">
        <w:rPr>
          <w:shd w:val="clear" w:color="auto" w:fill="FFFFFF"/>
        </w:rPr>
        <w:t>Check the pa</w:t>
      </w:r>
      <w:r w:rsidR="00E628B0" w:rsidRPr="0039797A">
        <w:rPr>
          <w:shd w:val="clear" w:color="auto" w:fill="FFFFFF"/>
        </w:rPr>
        <w:t>ttern geometry</w:t>
      </w:r>
      <w:r w:rsidR="00936ACF" w:rsidRPr="0039797A">
        <w:rPr>
          <w:shd w:val="clear" w:color="auto" w:fill="FFFFFF"/>
        </w:rPr>
        <w:t xml:space="preserve"> under </w:t>
      </w:r>
      <w:r w:rsidR="00220819" w:rsidRPr="0039797A">
        <w:rPr>
          <w:shd w:val="clear" w:color="auto" w:fill="FFFFFF"/>
        </w:rPr>
        <w:t xml:space="preserve">a </w:t>
      </w:r>
      <w:r w:rsidR="00936ACF" w:rsidRPr="0039797A">
        <w:rPr>
          <w:shd w:val="clear" w:color="auto" w:fill="FFFFFF"/>
        </w:rPr>
        <w:t xml:space="preserve">microscope, </w:t>
      </w:r>
      <w:r w:rsidR="00690266">
        <w:rPr>
          <w:shd w:val="clear" w:color="auto" w:fill="FFFFFF"/>
        </w:rPr>
        <w:t xml:space="preserve">and </w:t>
      </w:r>
      <w:r w:rsidR="00C30AEC" w:rsidRPr="0039797A">
        <w:rPr>
          <w:shd w:val="clear" w:color="auto" w:fill="FFFFFF"/>
        </w:rPr>
        <w:t>measure</w:t>
      </w:r>
      <w:r w:rsidR="00E628B0" w:rsidRPr="0039797A">
        <w:rPr>
          <w:shd w:val="clear" w:color="auto" w:fill="FFFFFF"/>
        </w:rPr>
        <w:t xml:space="preserve"> and record</w:t>
      </w:r>
      <w:r w:rsidR="00C30AEC" w:rsidRPr="0039797A">
        <w:rPr>
          <w:shd w:val="clear" w:color="auto" w:fill="FFFFFF"/>
        </w:rPr>
        <w:t xml:space="preserve"> the</w:t>
      </w:r>
      <w:r w:rsidR="00121A49" w:rsidRPr="0039797A">
        <w:rPr>
          <w:shd w:val="clear" w:color="auto" w:fill="FFFFFF"/>
        </w:rPr>
        <w:t xml:space="preserve"> feature size.</w:t>
      </w:r>
      <w:r w:rsidR="00A435F1" w:rsidRPr="0039797A">
        <w:rPr>
          <w:shd w:val="clear" w:color="auto" w:fill="FFFFFF"/>
        </w:rPr>
        <w:t xml:space="preserve"> </w:t>
      </w:r>
    </w:p>
    <w:p w14:paraId="1AF45FC7" w14:textId="77777777" w:rsidR="005B791F" w:rsidRPr="0039797A" w:rsidRDefault="005B791F" w:rsidP="00D94854">
      <w:pPr>
        <w:pStyle w:val="NormalWeb"/>
        <w:spacing w:before="0" w:beforeAutospacing="0" w:after="0" w:afterAutospacing="0"/>
        <w:jc w:val="left"/>
        <w:rPr>
          <w:shd w:val="clear" w:color="auto" w:fill="FFFFFF"/>
        </w:rPr>
      </w:pPr>
    </w:p>
    <w:p w14:paraId="2C0B228C" w14:textId="54E009FA" w:rsidR="005B791F" w:rsidRPr="0039797A" w:rsidRDefault="0094189C" w:rsidP="00D94854">
      <w:pPr>
        <w:pStyle w:val="NormalWeb"/>
        <w:spacing w:before="0" w:beforeAutospacing="0" w:after="0" w:afterAutospacing="0"/>
        <w:jc w:val="left"/>
        <w:rPr>
          <w:b/>
          <w:shd w:val="clear" w:color="auto" w:fill="FFFFFF"/>
        </w:rPr>
      </w:pPr>
      <w:r w:rsidRPr="0039797A">
        <w:rPr>
          <w:b/>
          <w:shd w:val="clear" w:color="auto" w:fill="FFFFFF"/>
        </w:rPr>
        <w:t>1.1.5</w:t>
      </w:r>
      <w:r w:rsidR="005B791F" w:rsidRPr="0039797A">
        <w:rPr>
          <w:b/>
          <w:shd w:val="clear" w:color="auto" w:fill="FFFFFF"/>
        </w:rPr>
        <w:t>) Gold deposition (</w:t>
      </w:r>
      <w:r w:rsidR="00CE45E3" w:rsidRPr="0039797A">
        <w:rPr>
          <w:b/>
          <w:shd w:val="clear" w:color="auto" w:fill="FFFFFF"/>
        </w:rPr>
        <w:t>E-beam evaporation</w:t>
      </w:r>
      <w:r w:rsidR="005B791F" w:rsidRPr="0039797A">
        <w:rPr>
          <w:b/>
          <w:shd w:val="clear" w:color="auto" w:fill="FFFFFF"/>
        </w:rPr>
        <w:t>)</w:t>
      </w:r>
      <w:r w:rsidR="007E52D2" w:rsidRPr="0039797A">
        <w:rPr>
          <w:b/>
          <w:shd w:val="clear" w:color="auto" w:fill="FFFFFF"/>
        </w:rPr>
        <w:t xml:space="preserve"> and lift-</w:t>
      </w:r>
      <w:r w:rsidR="0013129B" w:rsidRPr="0039797A">
        <w:rPr>
          <w:b/>
          <w:shd w:val="clear" w:color="auto" w:fill="FFFFFF"/>
        </w:rPr>
        <w:t>off</w:t>
      </w:r>
    </w:p>
    <w:p w14:paraId="22912AF1" w14:textId="3629C272" w:rsidR="00EB2339" w:rsidRPr="0039797A" w:rsidRDefault="009B58AD" w:rsidP="00D94854">
      <w:pPr>
        <w:pStyle w:val="NormalWeb"/>
        <w:spacing w:before="0" w:beforeAutospacing="0" w:after="0" w:afterAutospacing="0"/>
        <w:jc w:val="left"/>
        <w:rPr>
          <w:shd w:val="clear" w:color="auto" w:fill="FFFFFF"/>
        </w:rPr>
      </w:pPr>
      <w:r w:rsidRPr="0039797A">
        <w:rPr>
          <w:shd w:val="clear" w:color="auto" w:fill="FFFFFF"/>
        </w:rPr>
        <w:t>1.1.</w:t>
      </w:r>
      <w:r w:rsidR="0094189C" w:rsidRPr="0039797A">
        <w:rPr>
          <w:shd w:val="clear" w:color="auto" w:fill="FFFFFF"/>
        </w:rPr>
        <w:t>5</w:t>
      </w:r>
      <w:r w:rsidRPr="0039797A">
        <w:rPr>
          <w:shd w:val="clear" w:color="auto" w:fill="FFFFFF"/>
        </w:rPr>
        <w:t>.1)</w:t>
      </w:r>
      <w:r w:rsidR="006E175E" w:rsidRPr="0039797A">
        <w:rPr>
          <w:shd w:val="clear" w:color="auto" w:fill="FFFFFF"/>
        </w:rPr>
        <w:t xml:space="preserve"> </w:t>
      </w:r>
      <w:r w:rsidR="00EB2339" w:rsidRPr="0039797A">
        <w:rPr>
          <w:shd w:val="clear" w:color="auto" w:fill="FFFFFF"/>
        </w:rPr>
        <w:t>Bake t</w:t>
      </w:r>
      <w:r w:rsidR="006E175E" w:rsidRPr="0039797A">
        <w:rPr>
          <w:shd w:val="clear" w:color="auto" w:fill="FFFFFF"/>
        </w:rPr>
        <w:t>he slide at 120 °C</w:t>
      </w:r>
      <w:r w:rsidR="00EB2339" w:rsidRPr="0039797A">
        <w:rPr>
          <w:shd w:val="clear" w:color="auto" w:fill="FFFFFF"/>
        </w:rPr>
        <w:t xml:space="preserve"> for 5 min</w:t>
      </w:r>
      <w:r w:rsidR="006E175E" w:rsidRPr="0039797A">
        <w:rPr>
          <w:shd w:val="clear" w:color="auto" w:fill="FFFFFF"/>
        </w:rPr>
        <w:t xml:space="preserve">, </w:t>
      </w:r>
      <w:r w:rsidR="00EB2339" w:rsidRPr="0039797A">
        <w:rPr>
          <w:shd w:val="clear" w:color="auto" w:fill="FFFFFF"/>
        </w:rPr>
        <w:t xml:space="preserve">and let it </w:t>
      </w:r>
      <w:r w:rsidR="006E175E" w:rsidRPr="0039797A">
        <w:rPr>
          <w:shd w:val="clear" w:color="auto" w:fill="FFFFFF"/>
        </w:rPr>
        <w:t>cool down</w:t>
      </w:r>
      <w:r w:rsidR="00EB2339" w:rsidRPr="0039797A">
        <w:rPr>
          <w:shd w:val="clear" w:color="auto" w:fill="FFFFFF"/>
        </w:rPr>
        <w:t xml:space="preserve"> to room temperature.</w:t>
      </w:r>
    </w:p>
    <w:p w14:paraId="36291533" w14:textId="77777777" w:rsidR="00EB2339" w:rsidRPr="0039797A" w:rsidRDefault="00EB2339" w:rsidP="00D94854">
      <w:pPr>
        <w:pStyle w:val="NormalWeb"/>
        <w:spacing w:before="0" w:beforeAutospacing="0" w:after="0" w:afterAutospacing="0"/>
        <w:jc w:val="left"/>
        <w:rPr>
          <w:highlight w:val="yellow"/>
          <w:shd w:val="clear" w:color="auto" w:fill="FFFFFF"/>
        </w:rPr>
      </w:pPr>
    </w:p>
    <w:p w14:paraId="611F2176" w14:textId="22CB3F88" w:rsidR="009B58AD" w:rsidRPr="0039797A" w:rsidRDefault="0094189C" w:rsidP="00D94854">
      <w:pPr>
        <w:pStyle w:val="NormalWeb"/>
        <w:spacing w:before="0" w:beforeAutospacing="0" w:after="0" w:afterAutospacing="0"/>
        <w:jc w:val="left"/>
        <w:rPr>
          <w:highlight w:val="yellow"/>
          <w:shd w:val="clear" w:color="auto" w:fill="FFFFFF"/>
        </w:rPr>
      </w:pPr>
      <w:r w:rsidRPr="0039797A">
        <w:rPr>
          <w:highlight w:val="yellow"/>
          <w:shd w:val="clear" w:color="auto" w:fill="FFFFFF"/>
        </w:rPr>
        <w:t>1.1.5</w:t>
      </w:r>
      <w:r w:rsidR="00EB2339" w:rsidRPr="0039797A">
        <w:rPr>
          <w:highlight w:val="yellow"/>
          <w:shd w:val="clear" w:color="auto" w:fill="FFFFFF"/>
        </w:rPr>
        <w:t>.</w:t>
      </w:r>
      <w:r w:rsidR="00A90AE5" w:rsidRPr="0039797A">
        <w:rPr>
          <w:highlight w:val="yellow"/>
          <w:shd w:val="clear" w:color="auto" w:fill="FFFFFF"/>
        </w:rPr>
        <w:t xml:space="preserve">2) </w:t>
      </w:r>
      <w:r w:rsidR="000412BD" w:rsidRPr="0039797A">
        <w:rPr>
          <w:highlight w:val="yellow"/>
          <w:shd w:val="clear" w:color="auto" w:fill="FFFFFF"/>
        </w:rPr>
        <w:t xml:space="preserve">Clean </w:t>
      </w:r>
      <w:r w:rsidR="00A90AE5" w:rsidRPr="0039797A">
        <w:rPr>
          <w:highlight w:val="yellow"/>
          <w:shd w:val="clear" w:color="auto" w:fill="FFFFFF"/>
        </w:rPr>
        <w:t>the slide</w:t>
      </w:r>
      <w:r w:rsidR="00641504">
        <w:rPr>
          <w:highlight w:val="yellow"/>
          <w:shd w:val="clear" w:color="auto" w:fill="FFFFFF"/>
        </w:rPr>
        <w:t xml:space="preserve"> with plasma </w:t>
      </w:r>
      <w:r w:rsidR="00A90AE5" w:rsidRPr="0039797A">
        <w:rPr>
          <w:highlight w:val="yellow"/>
          <w:shd w:val="clear" w:color="auto" w:fill="FFFFFF"/>
        </w:rPr>
        <w:t>in the</w:t>
      </w:r>
      <w:r w:rsidR="00EB2339" w:rsidRPr="0039797A">
        <w:rPr>
          <w:highlight w:val="yellow"/>
          <w:shd w:val="clear" w:color="auto" w:fill="FFFFFF"/>
        </w:rPr>
        <w:t xml:space="preserve"> </w:t>
      </w:r>
      <w:r w:rsidR="00BD1291" w:rsidRPr="0039797A">
        <w:rPr>
          <w:highlight w:val="yellow"/>
          <w:shd w:val="clear" w:color="auto" w:fill="FFFFFF"/>
        </w:rPr>
        <w:t xml:space="preserve">reactive ion </w:t>
      </w:r>
      <w:r w:rsidR="00056C1B" w:rsidRPr="0039797A">
        <w:rPr>
          <w:highlight w:val="yellow"/>
          <w:shd w:val="clear" w:color="auto" w:fill="FFFFFF"/>
        </w:rPr>
        <w:t>etching (RIE)</w:t>
      </w:r>
      <w:r w:rsidR="00641504">
        <w:rPr>
          <w:highlight w:val="yellow"/>
          <w:shd w:val="clear" w:color="auto" w:fill="FFFFFF"/>
        </w:rPr>
        <w:t xml:space="preserve"> machine</w:t>
      </w:r>
      <w:r w:rsidR="00690266">
        <w:rPr>
          <w:highlight w:val="yellow"/>
          <w:shd w:val="clear" w:color="auto" w:fill="FFFFFF"/>
        </w:rPr>
        <w:t xml:space="preserve"> for 90 s</w:t>
      </w:r>
      <w:r w:rsidR="00EB2339" w:rsidRPr="0039797A">
        <w:rPr>
          <w:highlight w:val="yellow"/>
          <w:shd w:val="clear" w:color="auto" w:fill="FFFFFF"/>
        </w:rPr>
        <w:t xml:space="preserve"> at</w:t>
      </w:r>
      <w:r w:rsidR="008871BB" w:rsidRPr="0039797A">
        <w:rPr>
          <w:highlight w:val="yellow"/>
          <w:shd w:val="clear" w:color="auto" w:fill="FFFFFF"/>
        </w:rPr>
        <w:t xml:space="preserve"> </w:t>
      </w:r>
      <w:r w:rsidR="002266FF" w:rsidRPr="0039797A">
        <w:rPr>
          <w:highlight w:val="yellow"/>
          <w:shd w:val="clear" w:color="auto" w:fill="FFFFFF"/>
        </w:rPr>
        <w:t>500 Torr</w:t>
      </w:r>
      <w:r w:rsidR="00690266">
        <w:rPr>
          <w:highlight w:val="yellow"/>
          <w:shd w:val="clear" w:color="auto" w:fill="FFFFFF"/>
        </w:rPr>
        <w:t xml:space="preserve"> and</w:t>
      </w:r>
      <w:r w:rsidR="002266FF" w:rsidRPr="0039797A">
        <w:rPr>
          <w:highlight w:val="yellow"/>
          <w:shd w:val="clear" w:color="auto" w:fill="FFFFFF"/>
        </w:rPr>
        <w:t xml:space="preserve"> </w:t>
      </w:r>
      <w:r w:rsidR="008871BB" w:rsidRPr="0039797A">
        <w:rPr>
          <w:highlight w:val="yellow"/>
          <w:shd w:val="clear" w:color="auto" w:fill="FFFFFF"/>
        </w:rPr>
        <w:t>100 W</w:t>
      </w:r>
      <w:r w:rsidR="00EB2339" w:rsidRPr="0039797A">
        <w:rPr>
          <w:highlight w:val="yellow"/>
          <w:shd w:val="clear" w:color="auto" w:fill="FFFFFF"/>
        </w:rPr>
        <w:t>.</w:t>
      </w:r>
    </w:p>
    <w:p w14:paraId="0253A734" w14:textId="77777777" w:rsidR="005C7E7C" w:rsidRPr="0039797A" w:rsidRDefault="005C7E7C" w:rsidP="00D94854">
      <w:pPr>
        <w:pStyle w:val="NormalWeb"/>
        <w:spacing w:before="0" w:beforeAutospacing="0" w:after="0" w:afterAutospacing="0"/>
        <w:jc w:val="left"/>
        <w:rPr>
          <w:highlight w:val="yellow"/>
          <w:shd w:val="clear" w:color="auto" w:fill="FFFFFF"/>
        </w:rPr>
      </w:pPr>
    </w:p>
    <w:p w14:paraId="5E42289E" w14:textId="24863B5D" w:rsidR="005C7E7C" w:rsidRPr="0039797A" w:rsidRDefault="0094189C" w:rsidP="00D94854">
      <w:pPr>
        <w:pStyle w:val="NormalWeb"/>
        <w:spacing w:before="0" w:beforeAutospacing="0" w:after="0" w:afterAutospacing="0"/>
        <w:jc w:val="left"/>
        <w:rPr>
          <w:highlight w:val="yellow"/>
          <w:shd w:val="clear" w:color="auto" w:fill="FFFFFF"/>
        </w:rPr>
      </w:pPr>
      <w:r w:rsidRPr="0039797A">
        <w:rPr>
          <w:highlight w:val="yellow"/>
          <w:shd w:val="clear" w:color="auto" w:fill="FFFFFF"/>
        </w:rPr>
        <w:t>1.1.5</w:t>
      </w:r>
      <w:r w:rsidR="005C7E7C" w:rsidRPr="0039797A">
        <w:rPr>
          <w:highlight w:val="yellow"/>
          <w:shd w:val="clear" w:color="auto" w:fill="FFFFFF"/>
        </w:rPr>
        <w:t>.</w:t>
      </w:r>
      <w:r w:rsidR="00C95DFA" w:rsidRPr="0039797A">
        <w:rPr>
          <w:highlight w:val="yellow"/>
          <w:shd w:val="clear" w:color="auto" w:fill="FFFFFF"/>
        </w:rPr>
        <w:t>3</w:t>
      </w:r>
      <w:r w:rsidR="005C7E7C" w:rsidRPr="0039797A">
        <w:rPr>
          <w:highlight w:val="yellow"/>
          <w:shd w:val="clear" w:color="auto" w:fill="FFFFFF"/>
        </w:rPr>
        <w:t xml:space="preserve">) </w:t>
      </w:r>
      <w:r w:rsidR="007D2A1E" w:rsidRPr="0039797A">
        <w:rPr>
          <w:highlight w:val="yellow"/>
          <w:shd w:val="clear" w:color="auto" w:fill="FFFFFF"/>
        </w:rPr>
        <w:t>Deposit 5 nm</w:t>
      </w:r>
      <w:r w:rsidR="00690266">
        <w:rPr>
          <w:highlight w:val="yellow"/>
          <w:shd w:val="clear" w:color="auto" w:fill="FFFFFF"/>
        </w:rPr>
        <w:t xml:space="preserve"> of</w:t>
      </w:r>
      <w:r w:rsidR="007D2A1E" w:rsidRPr="0039797A">
        <w:rPr>
          <w:highlight w:val="yellow"/>
          <w:shd w:val="clear" w:color="auto" w:fill="FFFFFF"/>
        </w:rPr>
        <w:t xml:space="preserve"> Ti and 15 nm</w:t>
      </w:r>
      <w:r w:rsidR="00690266">
        <w:rPr>
          <w:highlight w:val="yellow"/>
          <w:shd w:val="clear" w:color="auto" w:fill="FFFFFF"/>
        </w:rPr>
        <w:t xml:space="preserve"> of</w:t>
      </w:r>
      <w:r w:rsidR="007D2A1E" w:rsidRPr="0039797A">
        <w:rPr>
          <w:highlight w:val="yellow"/>
          <w:shd w:val="clear" w:color="auto" w:fill="FFFFFF"/>
        </w:rPr>
        <w:t xml:space="preserve"> Au on</w:t>
      </w:r>
      <w:r w:rsidR="00690266">
        <w:rPr>
          <w:highlight w:val="yellow"/>
          <w:shd w:val="clear" w:color="auto" w:fill="FFFFFF"/>
        </w:rPr>
        <w:t>to</w:t>
      </w:r>
      <w:r w:rsidR="007D2A1E" w:rsidRPr="0039797A">
        <w:rPr>
          <w:highlight w:val="yellow"/>
          <w:shd w:val="clear" w:color="auto" w:fill="FFFFFF"/>
        </w:rPr>
        <w:t xml:space="preserve"> the slide using an </w:t>
      </w:r>
      <w:r w:rsidR="005C7E7C" w:rsidRPr="0039797A">
        <w:rPr>
          <w:highlight w:val="yellow"/>
          <w:shd w:val="clear" w:color="auto" w:fill="FFFFFF"/>
        </w:rPr>
        <w:t>E-beam evaporator</w:t>
      </w:r>
      <w:r w:rsidR="00F23F2C">
        <w:rPr>
          <w:highlight w:val="yellow"/>
          <w:shd w:val="clear" w:color="auto" w:fill="FFFFFF"/>
        </w:rPr>
        <w:fldChar w:fldCharType="begin"/>
      </w:r>
      <w:r w:rsidR="00F23F2C">
        <w:rPr>
          <w:highlight w:val="yellow"/>
          <w:shd w:val="clear" w:color="auto" w:fill="FFFFFF"/>
        </w:rPr>
        <w:instrText xml:space="preserve"> ADDIN EN.CITE &lt;EndNote&gt;&lt;Cite&gt;&lt;Author&gt;Yuan&lt;/Author&gt;&lt;Year&gt;2011&lt;/Year&gt;&lt;RecNum&gt;100&lt;/RecNum&gt;&lt;DisplayText&gt;&lt;style face="superscript"&gt;17&lt;/style&gt;&lt;/DisplayText&gt;&lt;record&gt;&lt;rec-number&gt;100&lt;/rec-number&gt;&lt;foreign-keys&gt;&lt;key app="EN" db-id="rf2atrdz0a2zroepe0dp9d2tfddat0e2vxrd"&gt;100&lt;/key&gt;&lt;/foreign-keys&gt;&lt;ref-type name="Journal Article"&gt;17&lt;/ref-type&gt;&lt;contributors&gt;&lt;authors&gt;&lt;author&gt;Yuan, F.&lt;/author&gt;&lt;author&gt;Sankin, G.&lt;/author&gt;&lt;author&gt;Zhong, P.&lt;/author&gt;&lt;/authors&gt;&lt;/contributors&gt;&lt;auth-address&gt;Department of Mechanical Engineering and Materials Science, Duke University, Durham, North Carolina 27708, USA.&lt;/auth-address&gt;&lt;titles&gt;&lt;title&gt;Dynamics of tandem bubble interaction in a microfluidic channel&lt;/title&gt;&lt;secondary-title&gt;J Acoust Soc Am&lt;/secondary-title&gt;&lt;alt-title&gt;The Journal of the Acoustical Society of America&lt;/alt-title&gt;&lt;/titles&gt;&lt;periodical&gt;&lt;full-title&gt;J Acoust Soc Am&lt;/full-title&gt;&lt;abbr-1&gt;The Journal of the Acoustical Society of America&lt;/abbr-1&gt;&lt;/periodical&gt;&lt;alt-periodical&gt;&lt;full-title&gt;J Acoust Soc Am&lt;/full-title&gt;&lt;abbr-1&gt;The Journal of the Acoustical Society of America&lt;/abbr-1&gt;&lt;/alt-periodical&gt;&lt;pages&gt;3339-46&lt;/pages&gt;&lt;volume&gt;130&lt;/volume&gt;&lt;number&gt;5&lt;/number&gt;&lt;keywords&gt;&lt;keyword&gt;Absorption&lt;/keyword&gt;&lt;keyword&gt;Equipment Design&lt;/keyword&gt;&lt;keyword&gt;Gases&lt;/keyword&gt;&lt;keyword&gt;*Gold&lt;/keyword&gt;&lt;keyword&gt;Lasers, Solid-State&lt;/keyword&gt;&lt;keyword&gt;Microfluidic Analytical Techniques/*instrumentation&lt;/keyword&gt;&lt;keyword&gt;Microfluidics/*instrumentation&lt;/keyword&gt;&lt;keyword&gt;Models, Theoretical&lt;/keyword&gt;&lt;keyword&gt;Motion&lt;/keyword&gt;&lt;keyword&gt;Oscillometry&lt;/keyword&gt;&lt;keyword&gt;Photography&lt;/keyword&gt;&lt;keyword&gt;*Quantum Dots&lt;/keyword&gt;&lt;keyword&gt;Rheology&lt;/keyword&gt;&lt;keyword&gt;Time Factors&lt;/keyword&gt;&lt;/keywords&gt;&lt;dates&gt;&lt;year&gt;2011&lt;/year&gt;&lt;pub-dates&gt;&lt;date&gt;Nov&lt;/date&gt;&lt;/pub-dates&gt;&lt;/dates&gt;&lt;isbn&gt;1520-8524 (Electronic)&amp;#xD;0001-4966 (Linking)&lt;/isbn&gt;&lt;accession-num&gt;22088007&lt;/accession-num&gt;&lt;urls&gt;&lt;related-urls&gt;&lt;url&gt;http://www.ncbi.nlm.nih.gov/pubmed/22088007&lt;/url&gt;&lt;/related-urls&gt;&lt;/urls&gt;&lt;custom2&gt;3248064&lt;/custom2&gt;&lt;electronic-resource-num&gt;10.1121/1.3626134&lt;/electronic-resource-num&gt;&lt;/record&gt;&lt;/Cite&gt;&lt;/EndNote&gt;</w:instrText>
      </w:r>
      <w:r w:rsidR="00F23F2C">
        <w:rPr>
          <w:highlight w:val="yellow"/>
          <w:shd w:val="clear" w:color="auto" w:fill="FFFFFF"/>
        </w:rPr>
        <w:fldChar w:fldCharType="separate"/>
      </w:r>
      <w:r w:rsidR="00F23F2C" w:rsidRPr="00F23F2C">
        <w:rPr>
          <w:noProof/>
          <w:highlight w:val="yellow"/>
          <w:shd w:val="clear" w:color="auto" w:fill="FFFFFF"/>
          <w:vertAlign w:val="superscript"/>
        </w:rPr>
        <w:t>17</w:t>
      </w:r>
      <w:r w:rsidR="00F23F2C">
        <w:rPr>
          <w:highlight w:val="yellow"/>
          <w:shd w:val="clear" w:color="auto" w:fill="FFFFFF"/>
        </w:rPr>
        <w:fldChar w:fldCharType="end"/>
      </w:r>
      <w:r w:rsidR="007D2A1E" w:rsidRPr="0039797A">
        <w:rPr>
          <w:highlight w:val="yellow"/>
          <w:shd w:val="clear" w:color="auto" w:fill="FFFFFF"/>
        </w:rPr>
        <w:t>.</w:t>
      </w:r>
    </w:p>
    <w:p w14:paraId="2B1D0E1E" w14:textId="77777777" w:rsidR="005C7E7C" w:rsidRPr="0039797A" w:rsidRDefault="005C7E7C" w:rsidP="00D94854">
      <w:pPr>
        <w:pStyle w:val="NormalWeb"/>
        <w:spacing w:before="0" w:beforeAutospacing="0" w:after="0" w:afterAutospacing="0"/>
        <w:jc w:val="left"/>
        <w:rPr>
          <w:highlight w:val="yellow"/>
          <w:shd w:val="clear" w:color="auto" w:fill="FFFFFF"/>
        </w:rPr>
      </w:pPr>
    </w:p>
    <w:p w14:paraId="14B361C7" w14:textId="5D926DAA" w:rsidR="007522BA" w:rsidRPr="0039797A" w:rsidRDefault="0094189C" w:rsidP="00D94854">
      <w:pPr>
        <w:pStyle w:val="NormalWeb"/>
        <w:spacing w:before="0" w:beforeAutospacing="0" w:after="0" w:afterAutospacing="0"/>
        <w:jc w:val="left"/>
        <w:rPr>
          <w:highlight w:val="yellow"/>
          <w:shd w:val="clear" w:color="auto" w:fill="FFFFFF"/>
        </w:rPr>
      </w:pPr>
      <w:r w:rsidRPr="0039797A">
        <w:rPr>
          <w:highlight w:val="yellow"/>
          <w:shd w:val="clear" w:color="auto" w:fill="FFFFFF"/>
        </w:rPr>
        <w:t>1.1.5</w:t>
      </w:r>
      <w:r w:rsidR="0013129B" w:rsidRPr="0039797A">
        <w:rPr>
          <w:highlight w:val="yellow"/>
          <w:shd w:val="clear" w:color="auto" w:fill="FFFFFF"/>
        </w:rPr>
        <w:t>.</w:t>
      </w:r>
      <w:r w:rsidR="00C95DFA" w:rsidRPr="0039797A">
        <w:rPr>
          <w:highlight w:val="yellow"/>
          <w:shd w:val="clear" w:color="auto" w:fill="FFFFFF"/>
        </w:rPr>
        <w:t>4</w:t>
      </w:r>
      <w:r w:rsidR="0013129B" w:rsidRPr="0039797A">
        <w:rPr>
          <w:highlight w:val="yellow"/>
          <w:shd w:val="clear" w:color="auto" w:fill="FFFFFF"/>
        </w:rPr>
        <w:t xml:space="preserve">) </w:t>
      </w:r>
      <w:r w:rsidR="007D2A1E" w:rsidRPr="0039797A">
        <w:rPr>
          <w:highlight w:val="yellow"/>
          <w:shd w:val="clear" w:color="auto" w:fill="FFFFFF"/>
        </w:rPr>
        <w:t>S</w:t>
      </w:r>
      <w:r w:rsidR="007522BA" w:rsidRPr="0039797A">
        <w:rPr>
          <w:highlight w:val="yellow"/>
          <w:shd w:val="clear" w:color="auto" w:fill="FFFFFF"/>
        </w:rPr>
        <w:t>oak the slide</w:t>
      </w:r>
      <w:r w:rsidR="00690266">
        <w:rPr>
          <w:highlight w:val="yellow"/>
          <w:shd w:val="clear" w:color="auto" w:fill="FFFFFF"/>
        </w:rPr>
        <w:t xml:space="preserve"> overnight</w:t>
      </w:r>
      <w:r w:rsidR="007522BA" w:rsidRPr="0039797A">
        <w:rPr>
          <w:highlight w:val="yellow"/>
          <w:shd w:val="clear" w:color="auto" w:fill="FFFFFF"/>
        </w:rPr>
        <w:t xml:space="preserve"> in </w:t>
      </w:r>
      <w:r w:rsidR="007D2A1E" w:rsidRPr="0039797A">
        <w:rPr>
          <w:highlight w:val="yellow"/>
          <w:shd w:val="clear" w:color="auto" w:fill="FFFFFF"/>
        </w:rPr>
        <w:t xml:space="preserve">a glass beaker containing </w:t>
      </w:r>
      <w:r w:rsidR="00A83518">
        <w:rPr>
          <w:highlight w:val="yellow"/>
          <w:shd w:val="clear" w:color="auto" w:fill="FFFFFF"/>
        </w:rPr>
        <w:t>photoresist remover</w:t>
      </w:r>
      <w:r w:rsidR="000412BD" w:rsidRPr="0039797A">
        <w:rPr>
          <w:highlight w:val="yellow"/>
          <w:shd w:val="clear" w:color="auto" w:fill="FFFFFF"/>
        </w:rPr>
        <w:t xml:space="preserve"> solvent</w:t>
      </w:r>
      <w:r w:rsidR="007522BA" w:rsidRPr="0039797A">
        <w:rPr>
          <w:highlight w:val="yellow"/>
          <w:shd w:val="clear" w:color="auto" w:fill="FFFFFF"/>
        </w:rPr>
        <w:t xml:space="preserve"> </w:t>
      </w:r>
      <w:r w:rsidR="007D2A1E" w:rsidRPr="0039797A">
        <w:rPr>
          <w:highlight w:val="yellow"/>
          <w:shd w:val="clear" w:color="auto" w:fill="FFFFFF"/>
        </w:rPr>
        <w:t xml:space="preserve">to </w:t>
      </w:r>
      <w:r w:rsidR="000412BD" w:rsidRPr="0039797A">
        <w:rPr>
          <w:highlight w:val="yellow"/>
          <w:shd w:val="clear" w:color="auto" w:fill="FFFFFF"/>
        </w:rPr>
        <w:t>remove the gold resting on top of</w:t>
      </w:r>
      <w:r w:rsidR="007D2A1E" w:rsidRPr="0039797A">
        <w:rPr>
          <w:highlight w:val="yellow"/>
          <w:shd w:val="clear" w:color="auto" w:fill="FFFFFF"/>
        </w:rPr>
        <w:t xml:space="preserve"> </w:t>
      </w:r>
      <w:r w:rsidR="00690266">
        <w:rPr>
          <w:highlight w:val="yellow"/>
          <w:shd w:val="clear" w:color="auto" w:fill="FFFFFF"/>
        </w:rPr>
        <w:t xml:space="preserve">the </w:t>
      </w:r>
      <w:r w:rsidR="007D2A1E" w:rsidRPr="0039797A">
        <w:rPr>
          <w:highlight w:val="yellow"/>
          <w:shd w:val="clear" w:color="auto" w:fill="FFFFFF"/>
        </w:rPr>
        <w:t>NFR resist.</w:t>
      </w:r>
    </w:p>
    <w:p w14:paraId="40BAD0B5" w14:textId="77777777" w:rsidR="00241AD1" w:rsidRPr="00A83518" w:rsidRDefault="00241AD1" w:rsidP="00D94854">
      <w:pPr>
        <w:pStyle w:val="NormalWeb"/>
        <w:spacing w:before="0" w:beforeAutospacing="0" w:after="0" w:afterAutospacing="0"/>
        <w:jc w:val="left"/>
        <w:rPr>
          <w:highlight w:val="yellow"/>
          <w:shd w:val="clear" w:color="auto" w:fill="FFFFFF"/>
        </w:rPr>
      </w:pPr>
    </w:p>
    <w:p w14:paraId="59E5792F" w14:textId="1A934E33" w:rsidR="00861EB4" w:rsidRPr="00A83518" w:rsidRDefault="00241AD1" w:rsidP="00D94854">
      <w:pPr>
        <w:pStyle w:val="NormalWeb"/>
        <w:spacing w:before="0" w:beforeAutospacing="0" w:after="0" w:afterAutospacing="0"/>
        <w:jc w:val="left"/>
        <w:rPr>
          <w:highlight w:val="yellow"/>
          <w:shd w:val="clear" w:color="auto" w:fill="FFFFFF"/>
        </w:rPr>
      </w:pPr>
      <w:r w:rsidRPr="00A83518">
        <w:rPr>
          <w:highlight w:val="yellow"/>
          <w:shd w:val="clear" w:color="auto" w:fill="FFFFFF"/>
        </w:rPr>
        <w:t>1</w:t>
      </w:r>
      <w:r w:rsidR="0094189C" w:rsidRPr="00A83518">
        <w:rPr>
          <w:highlight w:val="yellow"/>
          <w:shd w:val="clear" w:color="auto" w:fill="FFFFFF"/>
        </w:rPr>
        <w:t>.1.5</w:t>
      </w:r>
      <w:r w:rsidR="00C95DFA" w:rsidRPr="00A83518">
        <w:rPr>
          <w:highlight w:val="yellow"/>
          <w:shd w:val="clear" w:color="auto" w:fill="FFFFFF"/>
        </w:rPr>
        <w:t>.5</w:t>
      </w:r>
      <w:r w:rsidRPr="00A83518">
        <w:rPr>
          <w:highlight w:val="yellow"/>
          <w:shd w:val="clear" w:color="auto" w:fill="FFFFFF"/>
        </w:rPr>
        <w:t>)</w:t>
      </w:r>
      <w:r w:rsidR="00DB33EC" w:rsidRPr="00A83518">
        <w:rPr>
          <w:highlight w:val="yellow"/>
          <w:shd w:val="clear" w:color="auto" w:fill="FFFFFF"/>
        </w:rPr>
        <w:t xml:space="preserve"> </w:t>
      </w:r>
      <w:r w:rsidR="00C32B21" w:rsidRPr="00A83518">
        <w:rPr>
          <w:highlight w:val="yellow"/>
          <w:shd w:val="clear" w:color="auto" w:fill="FFFFFF"/>
        </w:rPr>
        <w:t>Retrieve</w:t>
      </w:r>
      <w:r w:rsidR="007522BA" w:rsidRPr="00A83518">
        <w:rPr>
          <w:highlight w:val="yellow"/>
          <w:shd w:val="clear" w:color="auto" w:fill="FFFFFF"/>
        </w:rPr>
        <w:t xml:space="preserve"> the slide, </w:t>
      </w:r>
      <w:r w:rsidR="00C32B21" w:rsidRPr="00A83518">
        <w:rPr>
          <w:highlight w:val="yellow"/>
          <w:shd w:val="clear" w:color="auto" w:fill="FFFFFF"/>
        </w:rPr>
        <w:t>flush</w:t>
      </w:r>
      <w:r w:rsidR="00690266" w:rsidRPr="00A83518">
        <w:rPr>
          <w:highlight w:val="yellow"/>
          <w:shd w:val="clear" w:color="auto" w:fill="FFFFFF"/>
        </w:rPr>
        <w:t xml:space="preserve"> it</w:t>
      </w:r>
      <w:r w:rsidR="00C32B21" w:rsidRPr="00A83518">
        <w:rPr>
          <w:highlight w:val="yellow"/>
          <w:shd w:val="clear" w:color="auto" w:fill="FFFFFF"/>
        </w:rPr>
        <w:t xml:space="preserve"> with a</w:t>
      </w:r>
      <w:r w:rsidR="00861EB4" w:rsidRPr="00A83518">
        <w:rPr>
          <w:highlight w:val="yellow"/>
          <w:shd w:val="clear" w:color="auto" w:fill="FFFFFF"/>
        </w:rPr>
        <w:t>cetone</w:t>
      </w:r>
      <w:r w:rsidR="00C32B21" w:rsidRPr="00A83518">
        <w:rPr>
          <w:highlight w:val="yellow"/>
          <w:shd w:val="clear" w:color="auto" w:fill="FFFFFF"/>
        </w:rPr>
        <w:t xml:space="preserve"> </w:t>
      </w:r>
      <w:r w:rsidR="00C95DFA" w:rsidRPr="00A83518">
        <w:rPr>
          <w:highlight w:val="yellow"/>
          <w:shd w:val="clear" w:color="auto" w:fill="FFFFFF"/>
        </w:rPr>
        <w:t>followed by</w:t>
      </w:r>
      <w:r w:rsidR="00C32B21" w:rsidRPr="00A83518">
        <w:rPr>
          <w:highlight w:val="yellow"/>
          <w:shd w:val="clear" w:color="auto" w:fill="FFFFFF"/>
        </w:rPr>
        <w:t xml:space="preserve"> I</w:t>
      </w:r>
      <w:r w:rsidR="007522BA" w:rsidRPr="00A83518">
        <w:rPr>
          <w:highlight w:val="yellow"/>
          <w:shd w:val="clear" w:color="auto" w:fill="FFFFFF"/>
        </w:rPr>
        <w:t>PA</w:t>
      </w:r>
      <w:r w:rsidR="00C32B21" w:rsidRPr="00A83518">
        <w:rPr>
          <w:highlight w:val="yellow"/>
          <w:shd w:val="clear" w:color="auto" w:fill="FFFFFF"/>
        </w:rPr>
        <w:t xml:space="preserve">, and dry </w:t>
      </w:r>
      <w:r w:rsidR="001C4DE4" w:rsidRPr="00A83518">
        <w:rPr>
          <w:highlight w:val="yellow"/>
          <w:shd w:val="clear" w:color="auto" w:fill="FFFFFF"/>
        </w:rPr>
        <w:t xml:space="preserve">it </w:t>
      </w:r>
      <w:r w:rsidR="00C32B21" w:rsidRPr="00A83518">
        <w:rPr>
          <w:highlight w:val="yellow"/>
          <w:shd w:val="clear" w:color="auto" w:fill="FFFFFF"/>
        </w:rPr>
        <w:t>with N</w:t>
      </w:r>
      <w:r w:rsidR="00C32B21" w:rsidRPr="00A83518">
        <w:rPr>
          <w:highlight w:val="yellow"/>
          <w:shd w:val="clear" w:color="auto" w:fill="FFFFFF"/>
          <w:vertAlign w:val="subscript"/>
        </w:rPr>
        <w:t>2</w:t>
      </w:r>
      <w:r w:rsidR="001C4DE4" w:rsidRPr="00A83518">
        <w:rPr>
          <w:highlight w:val="yellow"/>
          <w:shd w:val="clear" w:color="auto" w:fill="FFFFFF"/>
        </w:rPr>
        <w:t xml:space="preserve"> flow</w:t>
      </w:r>
      <w:r w:rsidR="007522BA" w:rsidRPr="00A83518">
        <w:rPr>
          <w:highlight w:val="yellow"/>
          <w:shd w:val="clear" w:color="auto" w:fill="FFFFFF"/>
        </w:rPr>
        <w:t xml:space="preserve">. </w:t>
      </w:r>
    </w:p>
    <w:p w14:paraId="5366DA36" w14:textId="77777777" w:rsidR="00C32B21" w:rsidRPr="00A83518" w:rsidRDefault="00C32B21" w:rsidP="00D94854">
      <w:pPr>
        <w:pStyle w:val="NormalWeb"/>
        <w:spacing w:before="0" w:beforeAutospacing="0" w:after="0" w:afterAutospacing="0"/>
        <w:jc w:val="left"/>
        <w:rPr>
          <w:highlight w:val="yellow"/>
          <w:shd w:val="clear" w:color="auto" w:fill="FFFFFF"/>
        </w:rPr>
      </w:pPr>
    </w:p>
    <w:p w14:paraId="2BCE372A" w14:textId="117762CF" w:rsidR="006726C8" w:rsidRPr="0039797A" w:rsidRDefault="0094189C" w:rsidP="00D94854">
      <w:pPr>
        <w:pStyle w:val="NormalWeb"/>
        <w:spacing w:before="0" w:beforeAutospacing="0" w:after="0" w:afterAutospacing="0"/>
        <w:jc w:val="left"/>
        <w:rPr>
          <w:shd w:val="clear" w:color="auto" w:fill="FFFFFF"/>
        </w:rPr>
      </w:pPr>
      <w:r w:rsidRPr="00A83518">
        <w:rPr>
          <w:highlight w:val="yellow"/>
          <w:shd w:val="clear" w:color="auto" w:fill="FFFFFF"/>
        </w:rPr>
        <w:t>1.1.5</w:t>
      </w:r>
      <w:r w:rsidR="008871BB" w:rsidRPr="00A83518">
        <w:rPr>
          <w:highlight w:val="yellow"/>
          <w:shd w:val="clear" w:color="auto" w:fill="FFFFFF"/>
        </w:rPr>
        <w:t xml:space="preserve">.6) </w:t>
      </w:r>
      <w:r w:rsidR="00641504" w:rsidRPr="00A83518">
        <w:rPr>
          <w:highlight w:val="yellow"/>
          <w:shd w:val="clear" w:color="auto" w:fill="FFFFFF"/>
        </w:rPr>
        <w:t>D</w:t>
      </w:r>
      <w:r w:rsidR="00CD0B3C" w:rsidRPr="00A83518">
        <w:rPr>
          <w:highlight w:val="yellow"/>
          <w:shd w:val="clear" w:color="auto" w:fill="FFFFFF"/>
        </w:rPr>
        <w:t xml:space="preserve">ry </w:t>
      </w:r>
      <w:r w:rsidR="008871BB" w:rsidRPr="00A83518">
        <w:rPr>
          <w:highlight w:val="yellow"/>
          <w:shd w:val="clear" w:color="auto" w:fill="FFFFFF"/>
        </w:rPr>
        <w:t>the slide</w:t>
      </w:r>
      <w:r w:rsidR="00641504" w:rsidRPr="00A83518">
        <w:rPr>
          <w:highlight w:val="yellow"/>
          <w:shd w:val="clear" w:color="auto" w:fill="FFFFFF"/>
        </w:rPr>
        <w:t xml:space="preserve"> on a hot plate at 115 °C</w:t>
      </w:r>
      <w:r w:rsidR="00A90AE5" w:rsidRPr="00A83518">
        <w:rPr>
          <w:highlight w:val="yellow"/>
          <w:shd w:val="clear" w:color="auto" w:fill="FFFFFF"/>
        </w:rPr>
        <w:t xml:space="preserve"> before clean</w:t>
      </w:r>
      <w:r w:rsidR="00690266" w:rsidRPr="00A83518">
        <w:rPr>
          <w:highlight w:val="yellow"/>
          <w:shd w:val="clear" w:color="auto" w:fill="FFFFFF"/>
        </w:rPr>
        <w:t>ing</w:t>
      </w:r>
      <w:r w:rsidR="00A90AE5" w:rsidRPr="00A83518">
        <w:rPr>
          <w:highlight w:val="yellow"/>
          <w:shd w:val="clear" w:color="auto" w:fill="FFFFFF"/>
        </w:rPr>
        <w:t xml:space="preserve"> it in the oxygen p</w:t>
      </w:r>
      <w:r w:rsidR="007522BA" w:rsidRPr="00A83518">
        <w:rPr>
          <w:highlight w:val="yellow"/>
          <w:shd w:val="clear" w:color="auto" w:fill="FFFFFF"/>
        </w:rPr>
        <w:t>lasma asher at 100</w:t>
      </w:r>
      <w:r w:rsidR="00A90AE5" w:rsidRPr="00A83518">
        <w:rPr>
          <w:highlight w:val="yellow"/>
          <w:shd w:val="clear" w:color="auto" w:fill="FFFFFF"/>
        </w:rPr>
        <w:t xml:space="preserve"> </w:t>
      </w:r>
      <w:r w:rsidR="007522BA" w:rsidRPr="00A83518">
        <w:rPr>
          <w:highlight w:val="yellow"/>
          <w:shd w:val="clear" w:color="auto" w:fill="FFFFFF"/>
        </w:rPr>
        <w:t>W</w:t>
      </w:r>
      <w:r w:rsidR="00A90AE5" w:rsidRPr="00A83518">
        <w:rPr>
          <w:highlight w:val="yellow"/>
          <w:shd w:val="clear" w:color="auto" w:fill="FFFFFF"/>
        </w:rPr>
        <w:t xml:space="preserve"> for </w:t>
      </w:r>
      <w:r w:rsidR="00CD0B3C" w:rsidRPr="00A83518">
        <w:rPr>
          <w:highlight w:val="yellow"/>
          <w:shd w:val="clear" w:color="auto" w:fill="FFFFFF"/>
        </w:rPr>
        <w:t>90 s</w:t>
      </w:r>
      <w:r w:rsidR="007522BA" w:rsidRPr="00A83518">
        <w:rPr>
          <w:highlight w:val="yellow"/>
          <w:shd w:val="clear" w:color="auto" w:fill="FFFFFF"/>
        </w:rPr>
        <w:t>.</w:t>
      </w:r>
    </w:p>
    <w:p w14:paraId="21270F2A" w14:textId="77777777" w:rsidR="005A7CD0" w:rsidRPr="0039797A" w:rsidRDefault="005A7CD0" w:rsidP="00D94854">
      <w:pPr>
        <w:pStyle w:val="NormalWeb"/>
        <w:spacing w:before="0" w:beforeAutospacing="0" w:after="0" w:afterAutospacing="0"/>
        <w:jc w:val="left"/>
        <w:rPr>
          <w:shd w:val="clear" w:color="auto" w:fill="FFFFFF"/>
        </w:rPr>
      </w:pPr>
    </w:p>
    <w:p w14:paraId="727D8DFB" w14:textId="5E2CDE5D" w:rsidR="00EA7691" w:rsidRPr="0039797A" w:rsidRDefault="00EA7691" w:rsidP="00D94854">
      <w:pPr>
        <w:pStyle w:val="NormalWeb"/>
        <w:spacing w:before="0" w:beforeAutospacing="0" w:after="0" w:afterAutospacing="0"/>
        <w:jc w:val="left"/>
        <w:rPr>
          <w:b/>
          <w:shd w:val="clear" w:color="auto" w:fill="FFFFFF"/>
        </w:rPr>
      </w:pPr>
      <w:r w:rsidRPr="0039797A">
        <w:rPr>
          <w:b/>
          <w:shd w:val="clear" w:color="auto" w:fill="FFFFFF"/>
        </w:rPr>
        <w:t xml:space="preserve">1.2) </w:t>
      </w:r>
      <w:r w:rsidR="001524BA" w:rsidRPr="0039797A">
        <w:rPr>
          <w:b/>
          <w:shd w:val="clear" w:color="auto" w:fill="FFFFFF"/>
        </w:rPr>
        <w:t>Molecular-assembly patterning by lift-off (MAPL)</w:t>
      </w:r>
    </w:p>
    <w:p w14:paraId="700CA6AF" w14:textId="7398921E" w:rsidR="00A85033" w:rsidRPr="0039797A" w:rsidRDefault="00A85033" w:rsidP="00D94854">
      <w:pPr>
        <w:pStyle w:val="NormalWeb"/>
        <w:spacing w:before="0" w:beforeAutospacing="0" w:after="0" w:afterAutospacing="0"/>
        <w:jc w:val="left"/>
        <w:rPr>
          <w:b/>
          <w:shd w:val="clear" w:color="auto" w:fill="FFFFFF"/>
        </w:rPr>
      </w:pPr>
      <w:r w:rsidRPr="0039797A">
        <w:t xml:space="preserve">Note: </w:t>
      </w:r>
      <w:r w:rsidR="00D94854">
        <w:t>T</w:t>
      </w:r>
      <w:r w:rsidR="00D94854" w:rsidRPr="0039797A">
        <w:t xml:space="preserve">he </w:t>
      </w:r>
      <w:r w:rsidRPr="0039797A">
        <w:t>area of each fibronectin</w:t>
      </w:r>
      <w:r w:rsidR="00FE4DBF" w:rsidRPr="0039797A">
        <w:t>-coated</w:t>
      </w:r>
      <w:r w:rsidRPr="0039797A">
        <w:t xml:space="preserve"> island </w:t>
      </w:r>
      <w:r w:rsidR="00FE4DBF" w:rsidRPr="0039797A">
        <w:t>i</w:t>
      </w:r>
      <w:r w:rsidRPr="0039797A">
        <w:t xml:space="preserve">s </w:t>
      </w:r>
      <w:r w:rsidR="00FE4DBF" w:rsidRPr="0039797A">
        <w:t xml:space="preserve">set </w:t>
      </w:r>
      <w:r w:rsidRPr="0039797A">
        <w:t xml:space="preserve">to be </w:t>
      </w:r>
      <w:r w:rsidR="00FE4DBF" w:rsidRPr="0039797A">
        <w:t xml:space="preserve">within </w:t>
      </w:r>
      <w:r w:rsidRPr="0039797A">
        <w:t>700</w:t>
      </w:r>
      <w:r w:rsidR="00D94854">
        <w:t>-</w:t>
      </w:r>
      <w:r w:rsidRPr="0039797A">
        <w:t>900 µm</w:t>
      </w:r>
      <w:r w:rsidRPr="0039797A">
        <w:rPr>
          <w:vertAlign w:val="superscript"/>
        </w:rPr>
        <w:t>2</w:t>
      </w:r>
      <w:r w:rsidRPr="0039797A">
        <w:t xml:space="preserve"> to facilitate adequate </w:t>
      </w:r>
      <w:r w:rsidR="00FE4DBF" w:rsidRPr="0039797A">
        <w:t xml:space="preserve">HeLa </w:t>
      </w:r>
      <w:r w:rsidRPr="0039797A">
        <w:t xml:space="preserve">cell spreading </w:t>
      </w:r>
      <w:r w:rsidR="00FE4DBF" w:rsidRPr="0039797A">
        <w:t>in</w:t>
      </w:r>
      <w:r w:rsidRPr="0039797A">
        <w:t xml:space="preserve"> a square</w:t>
      </w:r>
      <w:r w:rsidR="00FE4DBF" w:rsidRPr="0039797A">
        <w:t xml:space="preserve"> region</w:t>
      </w:r>
      <w:r w:rsidRPr="0039797A">
        <w:t xml:space="preserve"> while </w:t>
      </w:r>
      <w:r w:rsidR="00FE4DBF" w:rsidRPr="0039797A">
        <w:t>minimiz</w:t>
      </w:r>
      <w:r w:rsidRPr="0039797A">
        <w:t xml:space="preserve">ing the chances </w:t>
      </w:r>
      <w:r w:rsidR="00690266">
        <w:t>of</w:t>
      </w:r>
      <w:r w:rsidRPr="0039797A">
        <w:t xml:space="preserve"> multiple cells</w:t>
      </w:r>
      <w:r w:rsidR="00FE4DBF" w:rsidRPr="0039797A">
        <w:t xml:space="preserve"> </w:t>
      </w:r>
      <w:r w:rsidRPr="0039797A">
        <w:t>aggregat</w:t>
      </w:r>
      <w:r w:rsidR="00690266">
        <w:t>ing</w:t>
      </w:r>
      <w:r w:rsidR="00FE4DBF" w:rsidRPr="0039797A">
        <w:t xml:space="preserve"> </w:t>
      </w:r>
      <w:r w:rsidR="000412BD" w:rsidRPr="0039797A">
        <w:t xml:space="preserve">on </w:t>
      </w:r>
      <w:r w:rsidR="00FE4DBF" w:rsidRPr="0039797A">
        <w:t>the island</w:t>
      </w:r>
      <w:r w:rsidRPr="0039797A">
        <w:t>.</w:t>
      </w:r>
      <w:r w:rsidR="00B10E95" w:rsidRPr="0039797A">
        <w:t xml:space="preserve"> </w:t>
      </w:r>
      <w:r w:rsidR="00B10E95" w:rsidRPr="0039797A">
        <w:rPr>
          <w:shd w:val="clear" w:color="auto" w:fill="FFFFFF"/>
        </w:rPr>
        <w:t xml:space="preserve">A schematic diagram for </w:t>
      </w:r>
      <w:r w:rsidR="001B5F7E" w:rsidRPr="0039797A">
        <w:rPr>
          <w:shd w:val="clear" w:color="auto" w:fill="FFFFFF"/>
        </w:rPr>
        <w:t>the preparation</w:t>
      </w:r>
      <w:r w:rsidR="00B10E95" w:rsidRPr="0039797A">
        <w:rPr>
          <w:shd w:val="clear" w:color="auto" w:fill="FFFFFF"/>
        </w:rPr>
        <w:t xml:space="preserve"> of cell</w:t>
      </w:r>
      <w:r w:rsidR="00690266">
        <w:rPr>
          <w:shd w:val="clear" w:color="auto" w:fill="FFFFFF"/>
        </w:rPr>
        <w:t>-</w:t>
      </w:r>
      <w:r w:rsidR="00B10E95" w:rsidRPr="0039797A">
        <w:rPr>
          <w:shd w:val="clear" w:color="auto" w:fill="FFFFFF"/>
        </w:rPr>
        <w:t>pattern</w:t>
      </w:r>
      <w:r w:rsidR="00FE4DBF" w:rsidRPr="0039797A">
        <w:rPr>
          <w:shd w:val="clear" w:color="auto" w:fill="FFFFFF"/>
        </w:rPr>
        <w:t>ing</w:t>
      </w:r>
      <w:r w:rsidR="00B10E95" w:rsidRPr="0039797A">
        <w:rPr>
          <w:shd w:val="clear" w:color="auto" w:fill="FFFFFF"/>
        </w:rPr>
        <w:t xml:space="preserve"> islands is shown in </w:t>
      </w:r>
      <w:r w:rsidR="00D94854">
        <w:rPr>
          <w:shd w:val="clear" w:color="auto" w:fill="FFFFFF"/>
        </w:rPr>
        <w:t>Figure</w:t>
      </w:r>
      <w:r w:rsidR="00B10E95" w:rsidRPr="0039797A">
        <w:rPr>
          <w:shd w:val="clear" w:color="auto" w:fill="FFFFFF"/>
        </w:rPr>
        <w:t xml:space="preserve"> </w:t>
      </w:r>
      <w:r w:rsidR="006F2CAD" w:rsidRPr="0039797A">
        <w:rPr>
          <w:shd w:val="clear" w:color="auto" w:fill="FFFFFF"/>
        </w:rPr>
        <w:t>3</w:t>
      </w:r>
      <w:r w:rsidR="00B10E95" w:rsidRPr="0039797A">
        <w:rPr>
          <w:shd w:val="clear" w:color="auto" w:fill="FFFFFF"/>
        </w:rPr>
        <w:t>b.</w:t>
      </w:r>
    </w:p>
    <w:p w14:paraId="55BCBA36" w14:textId="77777777" w:rsidR="00ED29F2" w:rsidRPr="0039797A" w:rsidRDefault="00ED29F2" w:rsidP="00D94854">
      <w:pPr>
        <w:pStyle w:val="NormalWeb"/>
        <w:spacing w:before="0" w:beforeAutospacing="0" w:after="0" w:afterAutospacing="0"/>
        <w:jc w:val="left"/>
        <w:rPr>
          <w:shd w:val="clear" w:color="auto" w:fill="FFFFFF"/>
        </w:rPr>
      </w:pPr>
    </w:p>
    <w:p w14:paraId="7CD45095" w14:textId="73B61A4A" w:rsidR="004C2423" w:rsidRPr="0039797A" w:rsidRDefault="004C2423" w:rsidP="00D94854">
      <w:pPr>
        <w:pStyle w:val="NormalWeb"/>
        <w:spacing w:before="0" w:beforeAutospacing="0" w:after="0" w:afterAutospacing="0"/>
        <w:jc w:val="left"/>
        <w:rPr>
          <w:shd w:val="clear" w:color="auto" w:fill="FFFFFF"/>
        </w:rPr>
      </w:pPr>
      <w:r w:rsidRPr="0039797A">
        <w:rPr>
          <w:b/>
          <w:shd w:val="clear" w:color="auto" w:fill="FFFFFF"/>
        </w:rPr>
        <w:t>1.2.1) Spin coating</w:t>
      </w:r>
    </w:p>
    <w:p w14:paraId="7824612E" w14:textId="6249C44D" w:rsidR="004C2423" w:rsidRPr="0039797A" w:rsidRDefault="00D94854" w:rsidP="00D94854">
      <w:pPr>
        <w:pStyle w:val="NormalWeb"/>
        <w:spacing w:before="0" w:beforeAutospacing="0" w:after="0" w:afterAutospacing="0"/>
        <w:jc w:val="left"/>
        <w:rPr>
          <w:shd w:val="clear" w:color="auto" w:fill="FFFFFF"/>
        </w:rPr>
      </w:pPr>
      <w:r w:rsidRPr="005E5C49">
        <w:rPr>
          <w:highlight w:val="yellow"/>
          <w:shd w:val="clear" w:color="auto" w:fill="FFFFFF"/>
        </w:rPr>
        <w:t xml:space="preserve">1.2.1.1) </w:t>
      </w:r>
      <w:r w:rsidR="004C2423" w:rsidRPr="005E5C49">
        <w:rPr>
          <w:highlight w:val="yellow"/>
          <w:shd w:val="clear" w:color="auto" w:fill="FFFFFF"/>
        </w:rPr>
        <w:t xml:space="preserve">Repeat </w:t>
      </w:r>
      <w:r w:rsidR="00261CDE" w:rsidRPr="005E5C49">
        <w:rPr>
          <w:highlight w:val="yellow"/>
          <w:shd w:val="clear" w:color="auto" w:fill="FFFFFF"/>
        </w:rPr>
        <w:t xml:space="preserve">step </w:t>
      </w:r>
      <w:r w:rsidR="004C2423" w:rsidRPr="005E5C49">
        <w:rPr>
          <w:highlight w:val="yellow"/>
          <w:shd w:val="clear" w:color="auto" w:fill="FFFFFF"/>
        </w:rPr>
        <w:t>1.1.2</w:t>
      </w:r>
      <w:r w:rsidR="00690266">
        <w:rPr>
          <w:highlight w:val="yellow"/>
          <w:shd w:val="clear" w:color="auto" w:fill="FFFFFF"/>
        </w:rPr>
        <w:t>,</w:t>
      </w:r>
      <w:r w:rsidR="00261CDE" w:rsidRPr="005E5C49">
        <w:rPr>
          <w:highlight w:val="yellow"/>
          <w:shd w:val="clear" w:color="auto" w:fill="FFFFFF"/>
        </w:rPr>
        <w:t xml:space="preserve"> but us</w:t>
      </w:r>
      <w:r w:rsidR="00690266">
        <w:rPr>
          <w:highlight w:val="yellow"/>
          <w:shd w:val="clear" w:color="auto" w:fill="FFFFFF"/>
        </w:rPr>
        <w:t>e</w:t>
      </w:r>
      <w:r w:rsidR="00261CDE" w:rsidRPr="005E5C49">
        <w:rPr>
          <w:highlight w:val="yellow"/>
          <w:shd w:val="clear" w:color="auto" w:fill="FFFFFF"/>
        </w:rPr>
        <w:t xml:space="preserve"> S1813</w:t>
      </w:r>
      <w:r w:rsidR="00690266">
        <w:rPr>
          <w:highlight w:val="yellow"/>
          <w:shd w:val="clear" w:color="auto" w:fill="FFFFFF"/>
        </w:rPr>
        <w:t>-</w:t>
      </w:r>
      <w:r w:rsidR="00261CDE" w:rsidRPr="005E5C49">
        <w:rPr>
          <w:highlight w:val="yellow"/>
          <w:shd w:val="clear" w:color="auto" w:fill="FFFFFF"/>
        </w:rPr>
        <w:t>positive photoresist</w:t>
      </w:r>
      <w:r w:rsidR="004C2423" w:rsidRPr="005E5C49">
        <w:rPr>
          <w:highlight w:val="yellow"/>
          <w:shd w:val="clear" w:color="auto" w:fill="FFFFFF"/>
        </w:rPr>
        <w:t xml:space="preserve"> </w:t>
      </w:r>
      <w:r w:rsidR="00261CDE" w:rsidRPr="005E5C49">
        <w:rPr>
          <w:highlight w:val="yellow"/>
          <w:shd w:val="clear" w:color="auto" w:fill="FFFFFF"/>
        </w:rPr>
        <w:t xml:space="preserve">and </w:t>
      </w:r>
      <w:r w:rsidRPr="005E5C49">
        <w:rPr>
          <w:highlight w:val="yellow"/>
          <w:shd w:val="clear" w:color="auto" w:fill="FFFFFF"/>
        </w:rPr>
        <w:t xml:space="preserve">a </w:t>
      </w:r>
      <w:r w:rsidR="00690266">
        <w:rPr>
          <w:highlight w:val="yellow"/>
          <w:shd w:val="clear" w:color="auto" w:fill="FFFFFF"/>
        </w:rPr>
        <w:t xml:space="preserve">temperature of </w:t>
      </w:r>
      <w:r w:rsidR="004C2423" w:rsidRPr="005E5C49">
        <w:rPr>
          <w:highlight w:val="yellow"/>
          <w:shd w:val="clear" w:color="auto" w:fill="FFFFFF"/>
        </w:rPr>
        <w:t>115 °C.</w:t>
      </w:r>
    </w:p>
    <w:p w14:paraId="26B1280F" w14:textId="77777777" w:rsidR="009A25EF" w:rsidRPr="0039797A" w:rsidRDefault="009A25EF" w:rsidP="00D94854">
      <w:pPr>
        <w:pStyle w:val="NormalWeb"/>
        <w:spacing w:before="0" w:beforeAutospacing="0" w:after="0" w:afterAutospacing="0"/>
        <w:jc w:val="left"/>
        <w:rPr>
          <w:shd w:val="clear" w:color="auto" w:fill="FFFFFF"/>
        </w:rPr>
      </w:pPr>
    </w:p>
    <w:p w14:paraId="755A9526" w14:textId="42FC9F28" w:rsidR="009A25EF" w:rsidRPr="0039797A" w:rsidRDefault="009A25EF" w:rsidP="00D94854">
      <w:pPr>
        <w:pStyle w:val="NormalWeb"/>
        <w:spacing w:before="0" w:beforeAutospacing="0" w:after="0" w:afterAutospacing="0"/>
        <w:jc w:val="left"/>
        <w:rPr>
          <w:b/>
          <w:shd w:val="clear" w:color="auto" w:fill="FFFFFF"/>
        </w:rPr>
      </w:pPr>
      <w:r w:rsidRPr="0039797A">
        <w:rPr>
          <w:b/>
          <w:shd w:val="clear" w:color="auto" w:fill="FFFFFF"/>
        </w:rPr>
        <w:t>1.2.2)</w:t>
      </w:r>
      <w:r w:rsidR="00C24720" w:rsidRPr="0039797A">
        <w:rPr>
          <w:b/>
          <w:shd w:val="clear" w:color="auto" w:fill="FFFFFF"/>
        </w:rPr>
        <w:t xml:space="preserve"> Aligned </w:t>
      </w:r>
      <w:r w:rsidR="00690266">
        <w:rPr>
          <w:b/>
          <w:shd w:val="clear" w:color="auto" w:fill="FFFFFF"/>
        </w:rPr>
        <w:t>p</w:t>
      </w:r>
      <w:r w:rsidR="00C24720" w:rsidRPr="0039797A">
        <w:rPr>
          <w:b/>
          <w:shd w:val="clear" w:color="auto" w:fill="FFFFFF"/>
        </w:rPr>
        <w:t>hotolithography</w:t>
      </w:r>
      <w:r w:rsidR="00ED29F2" w:rsidRPr="0039797A">
        <w:rPr>
          <w:b/>
          <w:shd w:val="clear" w:color="auto" w:fill="FFFFFF"/>
        </w:rPr>
        <w:t xml:space="preserve"> </w:t>
      </w:r>
    </w:p>
    <w:p w14:paraId="62B7CFB0" w14:textId="72BA6322" w:rsidR="007E52D2" w:rsidRPr="0039797A" w:rsidRDefault="009A25EF" w:rsidP="00D94854">
      <w:pPr>
        <w:pStyle w:val="NormalWeb"/>
        <w:spacing w:before="0" w:beforeAutospacing="0" w:after="0" w:afterAutospacing="0"/>
        <w:jc w:val="left"/>
        <w:rPr>
          <w:shd w:val="clear" w:color="auto" w:fill="FFFFFF"/>
        </w:rPr>
      </w:pPr>
      <w:r w:rsidRPr="005E5C49">
        <w:rPr>
          <w:highlight w:val="yellow"/>
          <w:shd w:val="clear" w:color="auto" w:fill="FFFFFF"/>
        </w:rPr>
        <w:t xml:space="preserve">1.2.2.1) </w:t>
      </w:r>
      <w:r w:rsidR="007E52D2" w:rsidRPr="005E5C49">
        <w:rPr>
          <w:highlight w:val="yellow"/>
          <w:shd w:val="clear" w:color="auto" w:fill="FFFFFF"/>
        </w:rPr>
        <w:t>Mount the chrome mask onto the mask aligner and make sure</w:t>
      </w:r>
      <w:r w:rsidR="00690266">
        <w:rPr>
          <w:highlight w:val="yellow"/>
          <w:shd w:val="clear" w:color="auto" w:fill="FFFFFF"/>
        </w:rPr>
        <w:t xml:space="preserve"> that</w:t>
      </w:r>
      <w:r w:rsidR="007E52D2" w:rsidRPr="005E5C49">
        <w:rPr>
          <w:highlight w:val="yellow"/>
          <w:shd w:val="clear" w:color="auto" w:fill="FFFFFF"/>
        </w:rPr>
        <w:t xml:space="preserve"> the side with </w:t>
      </w:r>
      <w:r w:rsidR="00690266">
        <w:rPr>
          <w:highlight w:val="yellow"/>
          <w:shd w:val="clear" w:color="auto" w:fill="FFFFFF"/>
        </w:rPr>
        <w:t xml:space="preserve">the </w:t>
      </w:r>
      <w:r w:rsidR="007E52D2" w:rsidRPr="005E5C49">
        <w:rPr>
          <w:highlight w:val="yellow"/>
          <w:shd w:val="clear" w:color="auto" w:fill="FFFFFF"/>
        </w:rPr>
        <w:t xml:space="preserve">pattern is facing down towards the slide with </w:t>
      </w:r>
      <w:r w:rsidR="00690266">
        <w:rPr>
          <w:highlight w:val="yellow"/>
          <w:shd w:val="clear" w:color="auto" w:fill="FFFFFF"/>
        </w:rPr>
        <w:t xml:space="preserve">the </w:t>
      </w:r>
      <w:r w:rsidR="007E52D2" w:rsidRPr="005E5C49">
        <w:rPr>
          <w:highlight w:val="yellow"/>
          <w:shd w:val="clear" w:color="auto" w:fill="FFFFFF"/>
        </w:rPr>
        <w:t>gold dots.</w:t>
      </w:r>
    </w:p>
    <w:p w14:paraId="40A77133" w14:textId="77777777" w:rsidR="009A25EF" w:rsidRPr="0039797A" w:rsidRDefault="009A25EF" w:rsidP="00D94854">
      <w:pPr>
        <w:pStyle w:val="NormalWeb"/>
        <w:spacing w:before="0" w:beforeAutospacing="0" w:after="0" w:afterAutospacing="0"/>
        <w:jc w:val="left"/>
        <w:rPr>
          <w:highlight w:val="yellow"/>
          <w:shd w:val="clear" w:color="auto" w:fill="FFFFFF"/>
        </w:rPr>
      </w:pPr>
    </w:p>
    <w:p w14:paraId="72AE7855" w14:textId="1F5D669C" w:rsidR="007E52D2" w:rsidRPr="0039797A" w:rsidRDefault="007E52D2" w:rsidP="00D94854">
      <w:pPr>
        <w:pStyle w:val="NormalWeb"/>
        <w:spacing w:before="0" w:beforeAutospacing="0" w:after="0" w:afterAutospacing="0"/>
        <w:jc w:val="left"/>
        <w:rPr>
          <w:shd w:val="clear" w:color="auto" w:fill="FFFFFF"/>
        </w:rPr>
      </w:pPr>
      <w:r w:rsidRPr="006B000D">
        <w:rPr>
          <w:highlight w:val="yellow"/>
          <w:shd w:val="clear" w:color="auto" w:fill="FFFFFF"/>
        </w:rPr>
        <w:t>1.2.2.2) Set</w:t>
      </w:r>
      <w:r w:rsidR="006B000D">
        <w:rPr>
          <w:highlight w:val="yellow"/>
          <w:shd w:val="clear" w:color="auto" w:fill="FFFFFF"/>
        </w:rPr>
        <w:t xml:space="preserve"> </w:t>
      </w:r>
      <w:r w:rsidRPr="005E5C49">
        <w:rPr>
          <w:highlight w:val="yellow"/>
          <w:shd w:val="clear" w:color="auto" w:fill="FFFFFF"/>
        </w:rPr>
        <w:t xml:space="preserve">the photolithography recipe </w:t>
      </w:r>
      <w:r w:rsidR="00551B46" w:rsidRPr="005E5C49">
        <w:rPr>
          <w:highlight w:val="yellow"/>
          <w:shd w:val="clear" w:color="auto" w:fill="FFFFFF"/>
        </w:rPr>
        <w:t>to</w:t>
      </w:r>
      <w:r w:rsidR="00FE4DBF" w:rsidRPr="005E5C49">
        <w:rPr>
          <w:highlight w:val="yellow"/>
          <w:shd w:val="clear" w:color="auto" w:fill="FFFFFF"/>
        </w:rPr>
        <w:t xml:space="preserve"> </w:t>
      </w:r>
      <w:r w:rsidRPr="005E5C49">
        <w:rPr>
          <w:highlight w:val="yellow"/>
          <w:shd w:val="clear" w:color="auto" w:fill="FFFFFF"/>
        </w:rPr>
        <w:t xml:space="preserve">hard exposure mode </w:t>
      </w:r>
      <w:r w:rsidR="00FE4DBF" w:rsidRPr="005E5C49">
        <w:rPr>
          <w:highlight w:val="yellow"/>
          <w:shd w:val="clear" w:color="auto" w:fill="FFFFFF"/>
        </w:rPr>
        <w:t xml:space="preserve">with </w:t>
      </w:r>
      <w:r w:rsidRPr="005E5C49">
        <w:rPr>
          <w:highlight w:val="yellow"/>
          <w:shd w:val="clear" w:color="auto" w:fill="FFFFFF"/>
        </w:rPr>
        <w:t xml:space="preserve">9 s </w:t>
      </w:r>
      <w:r w:rsidR="00690266">
        <w:rPr>
          <w:highlight w:val="yellow"/>
          <w:shd w:val="clear" w:color="auto" w:fill="FFFFFF"/>
        </w:rPr>
        <w:t xml:space="preserve">of </w:t>
      </w:r>
      <w:r w:rsidRPr="005E5C49">
        <w:rPr>
          <w:highlight w:val="yellow"/>
          <w:shd w:val="clear" w:color="auto" w:fill="FFFFFF"/>
        </w:rPr>
        <w:t>UV exposure.</w:t>
      </w:r>
    </w:p>
    <w:p w14:paraId="2A4B47AC" w14:textId="77777777" w:rsidR="007E52D2" w:rsidRPr="0039797A" w:rsidRDefault="007E52D2" w:rsidP="00D94854">
      <w:pPr>
        <w:pStyle w:val="NormalWeb"/>
        <w:spacing w:before="0" w:beforeAutospacing="0" w:after="0" w:afterAutospacing="0"/>
        <w:jc w:val="left"/>
        <w:rPr>
          <w:highlight w:val="yellow"/>
          <w:shd w:val="clear" w:color="auto" w:fill="FFFFFF"/>
        </w:rPr>
      </w:pPr>
    </w:p>
    <w:p w14:paraId="25094F74" w14:textId="206B24CA" w:rsidR="00F1054E" w:rsidRPr="0039797A" w:rsidRDefault="007E52D2" w:rsidP="00D94854">
      <w:pPr>
        <w:pStyle w:val="NormalWeb"/>
        <w:spacing w:before="0" w:beforeAutospacing="0" w:after="0" w:afterAutospacing="0"/>
        <w:jc w:val="left"/>
        <w:rPr>
          <w:highlight w:val="yellow"/>
          <w:shd w:val="clear" w:color="auto" w:fill="FFFFFF"/>
        </w:rPr>
      </w:pPr>
      <w:r w:rsidRPr="0039797A">
        <w:rPr>
          <w:highlight w:val="yellow"/>
          <w:shd w:val="clear" w:color="auto" w:fill="FFFFFF"/>
        </w:rPr>
        <w:t>1.2.2.3</w:t>
      </w:r>
      <w:r w:rsidR="00A8646C" w:rsidRPr="0039797A">
        <w:rPr>
          <w:highlight w:val="yellow"/>
          <w:shd w:val="clear" w:color="auto" w:fill="FFFFFF"/>
        </w:rPr>
        <w:t>)</w:t>
      </w:r>
      <w:r w:rsidR="0053101B" w:rsidRPr="0039797A">
        <w:rPr>
          <w:highlight w:val="yellow"/>
          <w:shd w:val="clear" w:color="auto" w:fill="FFFFFF"/>
        </w:rPr>
        <w:t xml:space="preserve"> </w:t>
      </w:r>
      <w:r w:rsidRPr="0039797A">
        <w:rPr>
          <w:highlight w:val="yellow"/>
          <w:shd w:val="clear" w:color="auto" w:fill="FFFFFF"/>
        </w:rPr>
        <w:t>Align the top mask with the bottom slide using alignment marks</w:t>
      </w:r>
      <w:r w:rsidR="00690266">
        <w:rPr>
          <w:highlight w:val="yellow"/>
          <w:shd w:val="clear" w:color="auto" w:fill="FFFFFF"/>
        </w:rPr>
        <w:t xml:space="preserve">, </w:t>
      </w:r>
      <w:r w:rsidR="00690266" w:rsidRPr="0039797A">
        <w:rPr>
          <w:highlight w:val="yellow"/>
          <w:shd w:val="clear" w:color="auto" w:fill="FFFFFF"/>
        </w:rPr>
        <w:t>located around the edge of the mask</w:t>
      </w:r>
      <w:r w:rsidR="00690266">
        <w:rPr>
          <w:highlight w:val="yellow"/>
          <w:shd w:val="clear" w:color="auto" w:fill="FFFFFF"/>
        </w:rPr>
        <w:t>,</w:t>
      </w:r>
      <w:r w:rsidRPr="0039797A">
        <w:rPr>
          <w:highlight w:val="yellow"/>
          <w:shd w:val="clear" w:color="auto" w:fill="FFFFFF"/>
        </w:rPr>
        <w:t xml:space="preserve"> as</w:t>
      </w:r>
      <w:r w:rsidR="00690266">
        <w:rPr>
          <w:highlight w:val="yellow"/>
          <w:shd w:val="clear" w:color="auto" w:fill="FFFFFF"/>
        </w:rPr>
        <w:t xml:space="preserve"> a</w:t>
      </w:r>
      <w:r w:rsidRPr="0039797A">
        <w:rPr>
          <w:highlight w:val="yellow"/>
          <w:shd w:val="clear" w:color="auto" w:fill="FFFFFF"/>
        </w:rPr>
        <w:t xml:space="preserve"> spatial reference.</w:t>
      </w:r>
    </w:p>
    <w:p w14:paraId="7139D0EE" w14:textId="77777777" w:rsidR="00E46290" w:rsidRPr="0039797A" w:rsidRDefault="00E46290" w:rsidP="00D94854">
      <w:pPr>
        <w:pStyle w:val="NormalWeb"/>
        <w:spacing w:before="0" w:beforeAutospacing="0" w:after="0" w:afterAutospacing="0"/>
        <w:jc w:val="left"/>
        <w:rPr>
          <w:highlight w:val="yellow"/>
          <w:shd w:val="clear" w:color="auto" w:fill="FFFFFF"/>
        </w:rPr>
      </w:pPr>
    </w:p>
    <w:p w14:paraId="521138B7" w14:textId="1E325F3C" w:rsidR="00F1054E" w:rsidRPr="0039797A" w:rsidRDefault="007E52D2" w:rsidP="00D94854">
      <w:pPr>
        <w:pStyle w:val="NormalWeb"/>
        <w:spacing w:before="0" w:beforeAutospacing="0" w:after="0" w:afterAutospacing="0"/>
        <w:jc w:val="left"/>
        <w:rPr>
          <w:highlight w:val="yellow"/>
          <w:shd w:val="clear" w:color="auto" w:fill="FFFFFF"/>
        </w:rPr>
      </w:pPr>
      <w:r w:rsidRPr="0039797A">
        <w:rPr>
          <w:highlight w:val="yellow"/>
          <w:shd w:val="clear" w:color="auto" w:fill="FFFFFF"/>
        </w:rPr>
        <w:t>1.2.2.4</w:t>
      </w:r>
      <w:r w:rsidR="006F3781" w:rsidRPr="0039797A">
        <w:rPr>
          <w:highlight w:val="yellow"/>
          <w:shd w:val="clear" w:color="auto" w:fill="FFFFFF"/>
        </w:rPr>
        <w:t>)</w:t>
      </w:r>
      <w:r w:rsidR="00C24720" w:rsidRPr="0039797A">
        <w:rPr>
          <w:highlight w:val="yellow"/>
          <w:shd w:val="clear" w:color="auto" w:fill="FFFFFF"/>
        </w:rPr>
        <w:t xml:space="preserve"> </w:t>
      </w:r>
      <w:r w:rsidR="000412BD" w:rsidRPr="0039797A">
        <w:rPr>
          <w:highlight w:val="yellow"/>
          <w:shd w:val="clear" w:color="auto" w:fill="FFFFFF"/>
        </w:rPr>
        <w:t>Check</w:t>
      </w:r>
      <w:r w:rsidR="00C24720" w:rsidRPr="0039797A">
        <w:rPr>
          <w:highlight w:val="yellow"/>
          <w:shd w:val="clear" w:color="auto" w:fill="FFFFFF"/>
        </w:rPr>
        <w:t xml:space="preserve"> the</w:t>
      </w:r>
      <w:r w:rsidRPr="0039797A">
        <w:rPr>
          <w:highlight w:val="yellow"/>
          <w:shd w:val="clear" w:color="auto" w:fill="FFFFFF"/>
        </w:rPr>
        <w:t xml:space="preserve"> central portion </w:t>
      </w:r>
      <w:r w:rsidR="00C24720" w:rsidRPr="0039797A">
        <w:rPr>
          <w:highlight w:val="yellow"/>
          <w:shd w:val="clear" w:color="auto" w:fill="FFFFFF"/>
        </w:rPr>
        <w:t xml:space="preserve">of the mask and verify that </w:t>
      </w:r>
      <w:r w:rsidR="00F1054E" w:rsidRPr="0039797A">
        <w:rPr>
          <w:highlight w:val="yellow"/>
          <w:shd w:val="clear" w:color="auto" w:fill="FFFFFF"/>
        </w:rPr>
        <w:t xml:space="preserve">the </w:t>
      </w:r>
      <w:r w:rsidRPr="0039797A">
        <w:rPr>
          <w:highlight w:val="yellow"/>
          <w:shd w:val="clear" w:color="auto" w:fill="FFFFFF"/>
        </w:rPr>
        <w:t xml:space="preserve">pattern features are </w:t>
      </w:r>
      <w:r w:rsidR="00C24720" w:rsidRPr="0039797A">
        <w:rPr>
          <w:highlight w:val="yellow"/>
          <w:shd w:val="clear" w:color="auto" w:fill="FFFFFF"/>
        </w:rPr>
        <w:t>aligned correctly.</w:t>
      </w:r>
    </w:p>
    <w:p w14:paraId="79B9A0DD" w14:textId="77777777" w:rsidR="006F3781" w:rsidRPr="0039797A" w:rsidRDefault="006F3781" w:rsidP="00D94854">
      <w:pPr>
        <w:pStyle w:val="NormalWeb"/>
        <w:spacing w:before="0" w:beforeAutospacing="0" w:after="0" w:afterAutospacing="0"/>
        <w:jc w:val="left"/>
        <w:rPr>
          <w:highlight w:val="yellow"/>
          <w:shd w:val="clear" w:color="auto" w:fill="FFFFFF"/>
        </w:rPr>
      </w:pPr>
    </w:p>
    <w:p w14:paraId="615D3D10" w14:textId="3C8A0126" w:rsidR="000B71E4" w:rsidRPr="0039797A" w:rsidRDefault="00C25372" w:rsidP="00D94854">
      <w:pPr>
        <w:pStyle w:val="NormalWeb"/>
        <w:spacing w:before="0" w:beforeAutospacing="0" w:after="0" w:afterAutospacing="0"/>
        <w:jc w:val="left"/>
        <w:rPr>
          <w:shd w:val="clear" w:color="auto" w:fill="FFFFFF"/>
        </w:rPr>
      </w:pPr>
      <w:r w:rsidRPr="005E5C49">
        <w:rPr>
          <w:highlight w:val="yellow"/>
          <w:shd w:val="clear" w:color="auto" w:fill="FFFFFF"/>
        </w:rPr>
        <w:t>1.2.2.5</w:t>
      </w:r>
      <w:r w:rsidR="000B71E4" w:rsidRPr="005E5C49">
        <w:rPr>
          <w:highlight w:val="yellow"/>
          <w:shd w:val="clear" w:color="auto" w:fill="FFFFFF"/>
        </w:rPr>
        <w:t>)</w:t>
      </w:r>
      <w:r w:rsidR="00C24720" w:rsidRPr="005E5C49">
        <w:rPr>
          <w:highlight w:val="yellow"/>
          <w:shd w:val="clear" w:color="auto" w:fill="FFFFFF"/>
        </w:rPr>
        <w:t xml:space="preserve"> Complete </w:t>
      </w:r>
      <w:r w:rsidR="00690266">
        <w:rPr>
          <w:highlight w:val="yellow"/>
          <w:shd w:val="clear" w:color="auto" w:fill="FFFFFF"/>
        </w:rPr>
        <w:t xml:space="preserve">the </w:t>
      </w:r>
      <w:r w:rsidR="00C24720" w:rsidRPr="005E5C49">
        <w:rPr>
          <w:highlight w:val="yellow"/>
          <w:shd w:val="clear" w:color="auto" w:fill="FFFFFF"/>
        </w:rPr>
        <w:t>UV exposure</w:t>
      </w:r>
      <w:r w:rsidR="00A674DC" w:rsidRPr="005E5C49">
        <w:rPr>
          <w:highlight w:val="yellow"/>
          <w:shd w:val="clear" w:color="auto" w:fill="FFFFFF"/>
        </w:rPr>
        <w:t xml:space="preserve"> without </w:t>
      </w:r>
      <w:r w:rsidR="00690266">
        <w:rPr>
          <w:highlight w:val="yellow"/>
          <w:shd w:val="clear" w:color="auto" w:fill="FFFFFF"/>
        </w:rPr>
        <w:t xml:space="preserve">a </w:t>
      </w:r>
      <w:r w:rsidR="00A674DC" w:rsidRPr="005E5C49">
        <w:rPr>
          <w:highlight w:val="yellow"/>
          <w:shd w:val="clear" w:color="auto" w:fill="FFFFFF"/>
        </w:rPr>
        <w:t>post</w:t>
      </w:r>
      <w:r w:rsidR="00690266">
        <w:rPr>
          <w:highlight w:val="yellow"/>
          <w:shd w:val="clear" w:color="auto" w:fill="FFFFFF"/>
        </w:rPr>
        <w:t>-</w:t>
      </w:r>
      <w:r w:rsidR="00A674DC" w:rsidRPr="005E5C49">
        <w:rPr>
          <w:highlight w:val="yellow"/>
          <w:shd w:val="clear" w:color="auto" w:fill="FFFFFF"/>
        </w:rPr>
        <w:t>ba</w:t>
      </w:r>
      <w:r w:rsidRPr="005E5C49">
        <w:rPr>
          <w:highlight w:val="yellow"/>
          <w:shd w:val="clear" w:color="auto" w:fill="FFFFFF"/>
        </w:rPr>
        <w:t>k</w:t>
      </w:r>
      <w:r w:rsidR="00A674DC" w:rsidRPr="005E5C49">
        <w:rPr>
          <w:highlight w:val="yellow"/>
          <w:shd w:val="clear" w:color="auto" w:fill="FFFFFF"/>
        </w:rPr>
        <w:t>e</w:t>
      </w:r>
      <w:r w:rsidRPr="005E5C49">
        <w:rPr>
          <w:highlight w:val="yellow"/>
          <w:shd w:val="clear" w:color="auto" w:fill="FFFFFF"/>
        </w:rPr>
        <w:t>.</w:t>
      </w:r>
      <w:r w:rsidR="00C24720" w:rsidRPr="0039797A">
        <w:rPr>
          <w:shd w:val="clear" w:color="auto" w:fill="FFFFFF"/>
        </w:rPr>
        <w:t xml:space="preserve"> </w:t>
      </w:r>
    </w:p>
    <w:p w14:paraId="50FC758A" w14:textId="77777777" w:rsidR="002043EE" w:rsidRPr="0039797A" w:rsidRDefault="002043EE" w:rsidP="00D94854">
      <w:pPr>
        <w:pStyle w:val="NormalWeb"/>
        <w:spacing w:before="0" w:beforeAutospacing="0" w:after="0" w:afterAutospacing="0"/>
        <w:jc w:val="left"/>
        <w:rPr>
          <w:highlight w:val="yellow"/>
          <w:shd w:val="clear" w:color="auto" w:fill="FFFFFF"/>
        </w:rPr>
      </w:pPr>
    </w:p>
    <w:p w14:paraId="342E2831" w14:textId="2C1B8304" w:rsidR="008B2C16" w:rsidRPr="0039797A" w:rsidRDefault="002043EE" w:rsidP="00D94854">
      <w:pPr>
        <w:pStyle w:val="NormalWeb"/>
        <w:spacing w:before="0" w:beforeAutospacing="0" w:after="0" w:afterAutospacing="0"/>
        <w:jc w:val="left"/>
        <w:rPr>
          <w:shd w:val="clear" w:color="auto" w:fill="FFFFFF"/>
        </w:rPr>
      </w:pPr>
      <w:r w:rsidRPr="0039797A">
        <w:rPr>
          <w:b/>
          <w:shd w:val="clear" w:color="auto" w:fill="FFFFFF"/>
        </w:rPr>
        <w:t>1.2.3) Development</w:t>
      </w:r>
    </w:p>
    <w:p w14:paraId="69C8A1BD" w14:textId="2B85516A" w:rsidR="00F1054E" w:rsidRPr="0039797A" w:rsidRDefault="00D94854" w:rsidP="00D94854">
      <w:pPr>
        <w:pStyle w:val="NormalWeb"/>
        <w:spacing w:before="0" w:beforeAutospacing="0" w:after="0" w:afterAutospacing="0"/>
        <w:jc w:val="left"/>
        <w:rPr>
          <w:shd w:val="clear" w:color="auto" w:fill="FFFFFF"/>
        </w:rPr>
      </w:pPr>
      <w:r w:rsidRPr="005E5C49">
        <w:rPr>
          <w:highlight w:val="yellow"/>
          <w:shd w:val="clear" w:color="auto" w:fill="FFFFFF"/>
        </w:rPr>
        <w:t xml:space="preserve">1.2.3.1) </w:t>
      </w:r>
      <w:r w:rsidR="008B2C16" w:rsidRPr="005E5C49">
        <w:rPr>
          <w:highlight w:val="yellow"/>
          <w:shd w:val="clear" w:color="auto" w:fill="FFFFFF"/>
        </w:rPr>
        <w:t xml:space="preserve">Repeat step 1.1.3 but with 45 s </w:t>
      </w:r>
      <w:r w:rsidR="00690266">
        <w:rPr>
          <w:highlight w:val="yellow"/>
          <w:shd w:val="clear" w:color="auto" w:fill="FFFFFF"/>
        </w:rPr>
        <w:t xml:space="preserve">of </w:t>
      </w:r>
      <w:r w:rsidR="008B2C16" w:rsidRPr="005E5C49">
        <w:rPr>
          <w:highlight w:val="yellow"/>
          <w:shd w:val="clear" w:color="auto" w:fill="FFFFFF"/>
        </w:rPr>
        <w:t>development before dr</w:t>
      </w:r>
      <w:r w:rsidR="00556818" w:rsidRPr="005E5C49">
        <w:rPr>
          <w:highlight w:val="yellow"/>
          <w:shd w:val="clear" w:color="auto" w:fill="FFFFFF"/>
        </w:rPr>
        <w:t>ying on a hotplate</w:t>
      </w:r>
      <w:r w:rsidR="008B2C16" w:rsidRPr="005E5C49">
        <w:rPr>
          <w:highlight w:val="yellow"/>
          <w:shd w:val="clear" w:color="auto" w:fill="FFFFFF"/>
        </w:rPr>
        <w:t xml:space="preserve"> and preserv</w:t>
      </w:r>
      <w:r w:rsidR="00556818" w:rsidRPr="005E5C49">
        <w:rPr>
          <w:highlight w:val="yellow"/>
          <w:shd w:val="clear" w:color="auto" w:fill="FFFFFF"/>
        </w:rPr>
        <w:t>ing</w:t>
      </w:r>
      <w:r w:rsidR="008B2C16" w:rsidRPr="005E5C49">
        <w:rPr>
          <w:highlight w:val="yellow"/>
          <w:shd w:val="clear" w:color="auto" w:fill="FFFFFF"/>
        </w:rPr>
        <w:t xml:space="preserve"> in </w:t>
      </w:r>
      <w:r w:rsidR="00F1054E" w:rsidRPr="005E5C49">
        <w:rPr>
          <w:highlight w:val="yellow"/>
          <w:shd w:val="clear" w:color="auto" w:fill="FFFFFF"/>
        </w:rPr>
        <w:t>N</w:t>
      </w:r>
      <w:r w:rsidR="00F1054E" w:rsidRPr="005E5C49">
        <w:rPr>
          <w:highlight w:val="yellow"/>
          <w:shd w:val="clear" w:color="auto" w:fill="FFFFFF"/>
          <w:vertAlign w:val="subscript"/>
        </w:rPr>
        <w:t>2</w:t>
      </w:r>
      <w:r w:rsidR="00F1054E" w:rsidRPr="005E5C49">
        <w:rPr>
          <w:highlight w:val="yellow"/>
          <w:shd w:val="clear" w:color="auto" w:fill="FFFFFF"/>
        </w:rPr>
        <w:t xml:space="preserve"> storage.</w:t>
      </w:r>
    </w:p>
    <w:p w14:paraId="50F1B1E4" w14:textId="77777777" w:rsidR="00DC3483" w:rsidRPr="0039797A" w:rsidRDefault="00DC3483" w:rsidP="00D94854">
      <w:pPr>
        <w:pStyle w:val="NormalWeb"/>
        <w:spacing w:before="0" w:beforeAutospacing="0" w:after="0" w:afterAutospacing="0"/>
        <w:jc w:val="left"/>
        <w:rPr>
          <w:highlight w:val="yellow"/>
          <w:shd w:val="clear" w:color="auto" w:fill="FFFFFF"/>
        </w:rPr>
      </w:pPr>
    </w:p>
    <w:p w14:paraId="03047622" w14:textId="349108E8" w:rsidR="00B11547" w:rsidRPr="0039797A" w:rsidRDefault="00DC3483" w:rsidP="00D94854">
      <w:pPr>
        <w:pStyle w:val="NormalWeb"/>
        <w:spacing w:before="0" w:beforeAutospacing="0" w:after="0" w:afterAutospacing="0"/>
        <w:jc w:val="left"/>
        <w:rPr>
          <w:shd w:val="clear" w:color="auto" w:fill="FFFFFF"/>
        </w:rPr>
      </w:pPr>
      <w:r w:rsidRPr="0039797A">
        <w:rPr>
          <w:b/>
          <w:shd w:val="clear" w:color="auto" w:fill="FFFFFF"/>
        </w:rPr>
        <w:t xml:space="preserve">1.3) Chemical </w:t>
      </w:r>
      <w:r w:rsidR="00690266">
        <w:rPr>
          <w:b/>
          <w:shd w:val="clear" w:color="auto" w:fill="FFFFFF"/>
        </w:rPr>
        <w:t>t</w:t>
      </w:r>
      <w:r w:rsidRPr="0039797A">
        <w:rPr>
          <w:b/>
          <w:shd w:val="clear" w:color="auto" w:fill="FFFFFF"/>
        </w:rPr>
        <w:t>reatment</w:t>
      </w:r>
    </w:p>
    <w:p w14:paraId="1DA28160" w14:textId="0C598C64" w:rsidR="00D94854" w:rsidRDefault="00136D40" w:rsidP="00D94854">
      <w:pPr>
        <w:widowControl/>
        <w:autoSpaceDE/>
        <w:autoSpaceDN/>
        <w:adjustRightInd/>
        <w:jc w:val="left"/>
        <w:rPr>
          <w:shd w:val="clear" w:color="auto" w:fill="FFFFFF"/>
        </w:rPr>
      </w:pPr>
      <w:r w:rsidRPr="005E5C49">
        <w:rPr>
          <w:highlight w:val="yellow"/>
          <w:shd w:val="clear" w:color="auto" w:fill="FFFFFF"/>
        </w:rPr>
        <w:t xml:space="preserve">1.3.1) </w:t>
      </w:r>
      <w:r w:rsidR="003A188F" w:rsidRPr="005E5C49">
        <w:rPr>
          <w:highlight w:val="yellow"/>
          <w:shd w:val="clear" w:color="auto" w:fill="FFFFFF"/>
        </w:rPr>
        <w:t xml:space="preserve">Prepare </w:t>
      </w:r>
      <w:r w:rsidR="00D7258C" w:rsidRPr="005E5C49">
        <w:rPr>
          <w:highlight w:val="yellow"/>
          <w:shd w:val="clear" w:color="auto" w:fill="FFFFFF"/>
        </w:rPr>
        <w:t>the passivating</w:t>
      </w:r>
      <w:r w:rsidR="00A21774" w:rsidRPr="005E5C49">
        <w:rPr>
          <w:highlight w:val="yellow"/>
          <w:shd w:val="clear" w:color="auto" w:fill="FFFFFF"/>
        </w:rPr>
        <w:t xml:space="preserve"> solution: </w:t>
      </w:r>
      <w:r w:rsidRPr="005E5C49">
        <w:rPr>
          <w:highlight w:val="yellow"/>
          <w:shd w:val="clear" w:color="auto" w:fill="FFFFFF"/>
        </w:rPr>
        <w:t>0.5 mg</w:t>
      </w:r>
      <w:r w:rsidR="00D94854" w:rsidRPr="005E5C49">
        <w:rPr>
          <w:highlight w:val="yellow"/>
          <w:shd w:val="clear" w:color="auto" w:fill="FFFFFF"/>
        </w:rPr>
        <w:t>/mL</w:t>
      </w:r>
      <w:r w:rsidRPr="005E5C49">
        <w:rPr>
          <w:highlight w:val="yellow"/>
          <w:shd w:val="clear" w:color="auto" w:fill="FFFFFF"/>
        </w:rPr>
        <w:t xml:space="preserve"> PLL-g-PEG </w:t>
      </w:r>
      <w:r w:rsidR="000A30AE" w:rsidRPr="005E5C49">
        <w:rPr>
          <w:highlight w:val="yellow"/>
          <w:shd w:val="clear" w:color="auto" w:fill="FFFFFF"/>
        </w:rPr>
        <w:t xml:space="preserve">in 10 mM </w:t>
      </w:r>
      <w:r w:rsidRPr="005E5C49">
        <w:rPr>
          <w:highlight w:val="yellow"/>
          <w:shd w:val="clear" w:color="auto" w:fill="FFFFFF"/>
        </w:rPr>
        <w:t xml:space="preserve">HEPES </w:t>
      </w:r>
      <w:r w:rsidR="000A30AE" w:rsidRPr="005E5C49">
        <w:rPr>
          <w:highlight w:val="yellow"/>
          <w:shd w:val="clear" w:color="auto" w:fill="FFFFFF"/>
        </w:rPr>
        <w:t>buffer</w:t>
      </w:r>
      <w:r w:rsidRPr="005E5C49">
        <w:rPr>
          <w:highlight w:val="yellow"/>
          <w:shd w:val="clear" w:color="auto" w:fill="FFFFFF"/>
        </w:rPr>
        <w:t>.</w:t>
      </w:r>
    </w:p>
    <w:p w14:paraId="5D34A1CF" w14:textId="7E49FBF7" w:rsidR="00136D40" w:rsidRPr="0039797A" w:rsidRDefault="00136D40" w:rsidP="00D94854">
      <w:pPr>
        <w:widowControl/>
        <w:autoSpaceDE/>
        <w:autoSpaceDN/>
        <w:adjustRightInd/>
        <w:jc w:val="left"/>
        <w:rPr>
          <w:shd w:val="clear" w:color="auto" w:fill="FFFFFF"/>
        </w:rPr>
      </w:pPr>
      <w:r w:rsidRPr="0039797A">
        <w:rPr>
          <w:shd w:val="clear" w:color="auto" w:fill="FFFFFF"/>
        </w:rPr>
        <w:t xml:space="preserve"> </w:t>
      </w:r>
    </w:p>
    <w:p w14:paraId="47306987" w14:textId="3008E6FA" w:rsidR="00670DA3" w:rsidRDefault="00670DA3" w:rsidP="00D94854">
      <w:pPr>
        <w:widowControl/>
        <w:autoSpaceDE/>
        <w:autoSpaceDN/>
        <w:adjustRightInd/>
        <w:jc w:val="left"/>
        <w:rPr>
          <w:highlight w:val="yellow"/>
          <w:shd w:val="clear" w:color="auto" w:fill="FFFFFF"/>
        </w:rPr>
      </w:pPr>
      <w:r w:rsidRPr="0039797A">
        <w:rPr>
          <w:highlight w:val="yellow"/>
          <w:shd w:val="clear" w:color="auto" w:fill="FFFFFF"/>
        </w:rPr>
        <w:t xml:space="preserve">1.3.2) </w:t>
      </w:r>
      <w:r w:rsidR="00AD0975" w:rsidRPr="0039797A">
        <w:rPr>
          <w:highlight w:val="yellow"/>
          <w:shd w:val="clear" w:color="auto" w:fill="FFFFFF"/>
        </w:rPr>
        <w:t>Retrieve the slide from N</w:t>
      </w:r>
      <w:r w:rsidR="00AD0975" w:rsidRPr="0039797A">
        <w:rPr>
          <w:highlight w:val="yellow"/>
          <w:shd w:val="clear" w:color="auto" w:fill="FFFFFF"/>
          <w:vertAlign w:val="subscript"/>
        </w:rPr>
        <w:t>2</w:t>
      </w:r>
      <w:r w:rsidR="00AD0975" w:rsidRPr="0039797A">
        <w:rPr>
          <w:highlight w:val="yellow"/>
          <w:shd w:val="clear" w:color="auto" w:fill="FFFFFF"/>
        </w:rPr>
        <w:t xml:space="preserve"> storage and clean it using RIE with </w:t>
      </w:r>
      <w:r w:rsidR="00690266">
        <w:rPr>
          <w:highlight w:val="yellow"/>
          <w:shd w:val="clear" w:color="auto" w:fill="FFFFFF"/>
        </w:rPr>
        <w:t xml:space="preserve">the </w:t>
      </w:r>
      <w:r w:rsidR="00AD0975" w:rsidRPr="0039797A">
        <w:rPr>
          <w:highlight w:val="yellow"/>
          <w:shd w:val="clear" w:color="auto" w:fill="FFFFFF"/>
        </w:rPr>
        <w:t>parameter setting: 500</w:t>
      </w:r>
      <w:r w:rsidR="00690266">
        <w:rPr>
          <w:highlight w:val="yellow"/>
          <w:shd w:val="clear" w:color="auto" w:fill="FFFFFF"/>
        </w:rPr>
        <w:t>-</w:t>
      </w:r>
      <w:r w:rsidR="00AD0975" w:rsidRPr="0039797A">
        <w:rPr>
          <w:highlight w:val="yellow"/>
          <w:shd w:val="clear" w:color="auto" w:fill="FFFFFF"/>
        </w:rPr>
        <w:t>Torr pressure, 100</w:t>
      </w:r>
      <w:r w:rsidR="00690266">
        <w:rPr>
          <w:highlight w:val="yellow"/>
          <w:shd w:val="clear" w:color="auto" w:fill="FFFFFF"/>
        </w:rPr>
        <w:t>-</w:t>
      </w:r>
      <w:r w:rsidR="00AD0975" w:rsidRPr="0039797A">
        <w:rPr>
          <w:highlight w:val="yellow"/>
          <w:shd w:val="clear" w:color="auto" w:fill="FFFFFF"/>
        </w:rPr>
        <w:t>W power</w:t>
      </w:r>
      <w:r w:rsidR="00FE4DBF" w:rsidRPr="0039797A">
        <w:rPr>
          <w:highlight w:val="yellow"/>
          <w:shd w:val="clear" w:color="auto" w:fill="FFFFFF"/>
        </w:rPr>
        <w:t>,</w:t>
      </w:r>
      <w:r w:rsidR="00AD0975" w:rsidRPr="0039797A">
        <w:rPr>
          <w:highlight w:val="yellow"/>
          <w:shd w:val="clear" w:color="auto" w:fill="FFFFFF"/>
        </w:rPr>
        <w:t xml:space="preserve"> and 90</w:t>
      </w:r>
      <w:r w:rsidR="00690266">
        <w:rPr>
          <w:highlight w:val="yellow"/>
          <w:shd w:val="clear" w:color="auto" w:fill="FFFFFF"/>
        </w:rPr>
        <w:t>-</w:t>
      </w:r>
      <w:r w:rsidR="00AD0975" w:rsidRPr="0039797A">
        <w:rPr>
          <w:highlight w:val="yellow"/>
          <w:shd w:val="clear" w:color="auto" w:fill="FFFFFF"/>
        </w:rPr>
        <w:t>s duration.</w:t>
      </w:r>
    </w:p>
    <w:p w14:paraId="1E3259D9" w14:textId="77777777" w:rsidR="00D94854" w:rsidRPr="0039797A" w:rsidRDefault="00D94854" w:rsidP="00D94854">
      <w:pPr>
        <w:widowControl/>
        <w:autoSpaceDE/>
        <w:autoSpaceDN/>
        <w:adjustRightInd/>
        <w:jc w:val="left"/>
        <w:rPr>
          <w:highlight w:val="yellow"/>
          <w:shd w:val="clear" w:color="auto" w:fill="FFFFFF"/>
        </w:rPr>
      </w:pPr>
    </w:p>
    <w:p w14:paraId="274D3D08" w14:textId="77777777" w:rsidR="003A188F" w:rsidRPr="0039797A" w:rsidRDefault="00670DA3" w:rsidP="00D94854">
      <w:pPr>
        <w:widowControl/>
        <w:autoSpaceDE/>
        <w:autoSpaceDN/>
        <w:adjustRightInd/>
        <w:jc w:val="left"/>
        <w:rPr>
          <w:highlight w:val="yellow"/>
          <w:shd w:val="clear" w:color="auto" w:fill="FFFFFF"/>
        </w:rPr>
      </w:pPr>
      <w:r w:rsidRPr="0039797A">
        <w:rPr>
          <w:highlight w:val="yellow"/>
          <w:shd w:val="clear" w:color="auto" w:fill="FFFFFF"/>
        </w:rPr>
        <w:t>1.3.3)</w:t>
      </w:r>
      <w:r w:rsidR="00D7258C" w:rsidRPr="0039797A">
        <w:rPr>
          <w:highlight w:val="yellow"/>
          <w:shd w:val="clear" w:color="auto" w:fill="FFFFFF"/>
        </w:rPr>
        <w:t xml:space="preserve"> Pipette one drop of passivating solution onto a piece of paraffin film.</w:t>
      </w:r>
    </w:p>
    <w:p w14:paraId="4D0D4817" w14:textId="77777777" w:rsidR="00D94854" w:rsidRDefault="00D94854" w:rsidP="00D94854">
      <w:pPr>
        <w:widowControl/>
        <w:autoSpaceDE/>
        <w:autoSpaceDN/>
        <w:adjustRightInd/>
        <w:jc w:val="left"/>
        <w:rPr>
          <w:highlight w:val="yellow"/>
          <w:shd w:val="clear" w:color="auto" w:fill="FFFFFF"/>
        </w:rPr>
      </w:pPr>
    </w:p>
    <w:p w14:paraId="592B1F57" w14:textId="5385B431" w:rsidR="003A188F" w:rsidRPr="0039797A" w:rsidRDefault="00D7258C" w:rsidP="00D94854">
      <w:pPr>
        <w:widowControl/>
        <w:autoSpaceDE/>
        <w:autoSpaceDN/>
        <w:adjustRightInd/>
        <w:jc w:val="left"/>
        <w:rPr>
          <w:highlight w:val="yellow"/>
          <w:shd w:val="clear" w:color="auto" w:fill="FFFFFF"/>
        </w:rPr>
      </w:pPr>
      <w:r w:rsidRPr="0039797A">
        <w:rPr>
          <w:highlight w:val="yellow"/>
          <w:shd w:val="clear" w:color="auto" w:fill="FFFFFF"/>
        </w:rPr>
        <w:t xml:space="preserve">1.3.4) Sandwich the solution with </w:t>
      </w:r>
      <w:r w:rsidR="00BF7712" w:rsidRPr="0039797A">
        <w:rPr>
          <w:highlight w:val="yellow"/>
          <w:shd w:val="clear" w:color="auto" w:fill="FFFFFF"/>
        </w:rPr>
        <w:t xml:space="preserve">the </w:t>
      </w:r>
      <w:r w:rsidRPr="0039797A">
        <w:rPr>
          <w:highlight w:val="yellow"/>
          <w:shd w:val="clear" w:color="auto" w:fill="FFFFFF"/>
        </w:rPr>
        <w:t xml:space="preserve">film and the slide, </w:t>
      </w:r>
      <w:r w:rsidR="00D94854" w:rsidRPr="0039797A">
        <w:rPr>
          <w:highlight w:val="yellow"/>
          <w:shd w:val="clear" w:color="auto" w:fill="FFFFFF"/>
        </w:rPr>
        <w:t>mak</w:t>
      </w:r>
      <w:r w:rsidR="00D94854">
        <w:rPr>
          <w:highlight w:val="yellow"/>
          <w:shd w:val="clear" w:color="auto" w:fill="FFFFFF"/>
        </w:rPr>
        <w:t>ing</w:t>
      </w:r>
      <w:r w:rsidR="00D94854" w:rsidRPr="0039797A">
        <w:rPr>
          <w:highlight w:val="yellow"/>
          <w:shd w:val="clear" w:color="auto" w:fill="FFFFFF"/>
        </w:rPr>
        <w:t xml:space="preserve"> </w:t>
      </w:r>
      <w:r w:rsidRPr="0039797A">
        <w:rPr>
          <w:highlight w:val="yellow"/>
          <w:shd w:val="clear" w:color="auto" w:fill="FFFFFF"/>
        </w:rPr>
        <w:t xml:space="preserve">sure </w:t>
      </w:r>
      <w:r w:rsidR="00BF7712" w:rsidRPr="0039797A">
        <w:rPr>
          <w:highlight w:val="yellow"/>
          <w:shd w:val="clear" w:color="auto" w:fill="FFFFFF"/>
        </w:rPr>
        <w:t>th</w:t>
      </w:r>
      <w:r w:rsidR="00D94854">
        <w:rPr>
          <w:highlight w:val="yellow"/>
          <w:shd w:val="clear" w:color="auto" w:fill="FFFFFF"/>
        </w:rPr>
        <w:t>at th</w:t>
      </w:r>
      <w:r w:rsidR="00BF7712" w:rsidRPr="0039797A">
        <w:rPr>
          <w:highlight w:val="yellow"/>
          <w:shd w:val="clear" w:color="auto" w:fill="FFFFFF"/>
        </w:rPr>
        <w:t xml:space="preserve">e side with </w:t>
      </w:r>
      <w:r w:rsidR="00690266">
        <w:rPr>
          <w:highlight w:val="yellow"/>
          <w:shd w:val="clear" w:color="auto" w:fill="FFFFFF"/>
        </w:rPr>
        <w:t xml:space="preserve">the </w:t>
      </w:r>
      <w:r w:rsidR="00BF7712" w:rsidRPr="0039797A">
        <w:rPr>
          <w:highlight w:val="yellow"/>
          <w:shd w:val="clear" w:color="auto" w:fill="FFFFFF"/>
        </w:rPr>
        <w:t>pattern features</w:t>
      </w:r>
      <w:r w:rsidRPr="0039797A">
        <w:rPr>
          <w:highlight w:val="yellow"/>
          <w:shd w:val="clear" w:color="auto" w:fill="FFFFFF"/>
        </w:rPr>
        <w:t xml:space="preserve"> is facing </w:t>
      </w:r>
      <w:r w:rsidR="00BF7712" w:rsidRPr="0039797A">
        <w:rPr>
          <w:highlight w:val="yellow"/>
          <w:shd w:val="clear" w:color="auto" w:fill="FFFFFF"/>
        </w:rPr>
        <w:t xml:space="preserve">down </w:t>
      </w:r>
      <w:r w:rsidRPr="0039797A">
        <w:rPr>
          <w:highlight w:val="yellow"/>
          <w:shd w:val="clear" w:color="auto" w:fill="FFFFFF"/>
        </w:rPr>
        <w:t>towards the film</w:t>
      </w:r>
      <w:r w:rsidR="00690266">
        <w:rPr>
          <w:highlight w:val="yellow"/>
          <w:shd w:val="clear" w:color="auto" w:fill="FFFFFF"/>
        </w:rPr>
        <w:t>;</w:t>
      </w:r>
      <w:r w:rsidRPr="0039797A">
        <w:rPr>
          <w:highlight w:val="yellow"/>
          <w:shd w:val="clear" w:color="auto" w:fill="FFFFFF"/>
        </w:rPr>
        <w:t xml:space="preserve"> a</w:t>
      </w:r>
      <w:r w:rsidR="003A188F" w:rsidRPr="0039797A">
        <w:rPr>
          <w:highlight w:val="yellow"/>
          <w:shd w:val="clear" w:color="auto" w:fill="FFFFFF"/>
        </w:rPr>
        <w:t>void</w:t>
      </w:r>
      <w:r w:rsidR="00690266">
        <w:rPr>
          <w:highlight w:val="yellow"/>
          <w:shd w:val="clear" w:color="auto" w:fill="FFFFFF"/>
        </w:rPr>
        <w:t xml:space="preserve"> the formation of</w:t>
      </w:r>
      <w:r w:rsidR="003A188F" w:rsidRPr="0039797A">
        <w:rPr>
          <w:highlight w:val="yellow"/>
          <w:shd w:val="clear" w:color="auto" w:fill="FFFFFF"/>
        </w:rPr>
        <w:t xml:space="preserve"> bubble</w:t>
      </w:r>
      <w:r w:rsidR="00FE4DBF" w:rsidRPr="0039797A">
        <w:rPr>
          <w:highlight w:val="yellow"/>
          <w:shd w:val="clear" w:color="auto" w:fill="FFFFFF"/>
        </w:rPr>
        <w:t>s</w:t>
      </w:r>
      <w:r w:rsidR="003A188F" w:rsidRPr="0039797A">
        <w:rPr>
          <w:highlight w:val="yellow"/>
          <w:shd w:val="clear" w:color="auto" w:fill="FFFFFF"/>
        </w:rPr>
        <w:t xml:space="preserve">. </w:t>
      </w:r>
    </w:p>
    <w:p w14:paraId="295F5B00" w14:textId="77777777" w:rsidR="00D94854" w:rsidRDefault="00D94854" w:rsidP="00D94854">
      <w:pPr>
        <w:jc w:val="left"/>
        <w:rPr>
          <w:highlight w:val="yellow"/>
          <w:shd w:val="clear" w:color="auto" w:fill="FFFFFF"/>
        </w:rPr>
      </w:pPr>
    </w:p>
    <w:p w14:paraId="665E38BA" w14:textId="26BBB919" w:rsidR="003A188F" w:rsidRPr="0039797A" w:rsidRDefault="00670DA3" w:rsidP="00D94854">
      <w:pPr>
        <w:jc w:val="left"/>
        <w:rPr>
          <w:highlight w:val="yellow"/>
          <w:shd w:val="clear" w:color="auto" w:fill="FFFFFF"/>
        </w:rPr>
      </w:pPr>
      <w:r w:rsidRPr="0039797A">
        <w:rPr>
          <w:highlight w:val="yellow"/>
          <w:shd w:val="clear" w:color="auto" w:fill="FFFFFF"/>
        </w:rPr>
        <w:t>1</w:t>
      </w:r>
      <w:r w:rsidR="00BF7712" w:rsidRPr="0039797A">
        <w:rPr>
          <w:highlight w:val="yellow"/>
          <w:shd w:val="clear" w:color="auto" w:fill="FFFFFF"/>
        </w:rPr>
        <w:t>.3.5</w:t>
      </w:r>
      <w:r w:rsidRPr="0039797A">
        <w:rPr>
          <w:highlight w:val="yellow"/>
          <w:shd w:val="clear" w:color="auto" w:fill="FFFFFF"/>
        </w:rPr>
        <w:t xml:space="preserve">) </w:t>
      </w:r>
      <w:r w:rsidR="003F4040" w:rsidRPr="0039797A">
        <w:rPr>
          <w:highlight w:val="yellow"/>
          <w:shd w:val="clear" w:color="auto" w:fill="FFFFFF"/>
        </w:rPr>
        <w:t>W</w:t>
      </w:r>
      <w:r w:rsidR="003A188F" w:rsidRPr="0039797A">
        <w:rPr>
          <w:highlight w:val="yellow"/>
          <w:shd w:val="clear" w:color="auto" w:fill="FFFFFF"/>
        </w:rPr>
        <w:t>ait for 45</w:t>
      </w:r>
      <w:r w:rsidR="00FE4DBF" w:rsidRPr="0039797A">
        <w:rPr>
          <w:highlight w:val="yellow"/>
          <w:shd w:val="clear" w:color="auto" w:fill="FFFFFF"/>
        </w:rPr>
        <w:t xml:space="preserve"> </w:t>
      </w:r>
      <w:r w:rsidR="003A188F" w:rsidRPr="0039797A">
        <w:rPr>
          <w:highlight w:val="yellow"/>
          <w:shd w:val="clear" w:color="auto" w:fill="FFFFFF"/>
        </w:rPr>
        <w:t xml:space="preserve">min </w:t>
      </w:r>
      <w:r w:rsidR="003F4040" w:rsidRPr="0039797A">
        <w:rPr>
          <w:highlight w:val="yellow"/>
          <w:shd w:val="clear" w:color="auto" w:fill="FFFFFF"/>
        </w:rPr>
        <w:t>before remov</w:t>
      </w:r>
      <w:r w:rsidR="00FE4DBF" w:rsidRPr="0039797A">
        <w:rPr>
          <w:highlight w:val="yellow"/>
          <w:shd w:val="clear" w:color="auto" w:fill="FFFFFF"/>
        </w:rPr>
        <w:t>ing</w:t>
      </w:r>
      <w:r w:rsidR="003F4040" w:rsidRPr="0039797A">
        <w:rPr>
          <w:highlight w:val="yellow"/>
          <w:shd w:val="clear" w:color="auto" w:fill="FFFFFF"/>
        </w:rPr>
        <w:t xml:space="preserve"> the slide from the film.</w:t>
      </w:r>
    </w:p>
    <w:p w14:paraId="3FAC379C" w14:textId="77777777" w:rsidR="00D94854" w:rsidRDefault="00D94854" w:rsidP="00D94854">
      <w:pPr>
        <w:widowControl/>
        <w:autoSpaceDE/>
        <w:autoSpaceDN/>
        <w:adjustRightInd/>
        <w:jc w:val="left"/>
        <w:rPr>
          <w:highlight w:val="yellow"/>
          <w:shd w:val="clear" w:color="auto" w:fill="FFFFFF"/>
        </w:rPr>
      </w:pPr>
    </w:p>
    <w:p w14:paraId="47B31588" w14:textId="15DA8EDA" w:rsidR="003A188F" w:rsidRPr="0039797A" w:rsidRDefault="00F51DDE" w:rsidP="00D94854">
      <w:pPr>
        <w:widowControl/>
        <w:autoSpaceDE/>
        <w:autoSpaceDN/>
        <w:adjustRightInd/>
        <w:jc w:val="left"/>
        <w:rPr>
          <w:highlight w:val="yellow"/>
          <w:shd w:val="clear" w:color="auto" w:fill="FFFFFF"/>
        </w:rPr>
      </w:pPr>
      <w:r w:rsidRPr="0039797A">
        <w:rPr>
          <w:highlight w:val="yellow"/>
          <w:shd w:val="clear" w:color="auto" w:fill="FFFFFF"/>
        </w:rPr>
        <w:t>1.3.</w:t>
      </w:r>
      <w:r w:rsidR="005353E2" w:rsidRPr="0039797A">
        <w:rPr>
          <w:highlight w:val="yellow"/>
          <w:shd w:val="clear" w:color="auto" w:fill="FFFFFF"/>
        </w:rPr>
        <w:t>6</w:t>
      </w:r>
      <w:r w:rsidRPr="0039797A">
        <w:rPr>
          <w:highlight w:val="yellow"/>
          <w:shd w:val="clear" w:color="auto" w:fill="FFFFFF"/>
        </w:rPr>
        <w:t xml:space="preserve">) </w:t>
      </w:r>
      <w:r w:rsidR="003F4040" w:rsidRPr="0039797A">
        <w:rPr>
          <w:highlight w:val="yellow"/>
          <w:shd w:val="clear" w:color="auto" w:fill="FFFFFF"/>
        </w:rPr>
        <w:t>Soak</w:t>
      </w:r>
      <w:r w:rsidR="007A17F5" w:rsidRPr="0039797A">
        <w:rPr>
          <w:highlight w:val="yellow"/>
          <w:shd w:val="clear" w:color="auto" w:fill="FFFFFF"/>
        </w:rPr>
        <w:t xml:space="preserve"> </w:t>
      </w:r>
      <w:r w:rsidR="005353E2" w:rsidRPr="0039797A">
        <w:rPr>
          <w:highlight w:val="yellow"/>
          <w:shd w:val="clear" w:color="auto" w:fill="FFFFFF"/>
        </w:rPr>
        <w:t>the slide</w:t>
      </w:r>
      <w:r w:rsidR="003A188F" w:rsidRPr="0039797A">
        <w:rPr>
          <w:highlight w:val="yellow"/>
          <w:shd w:val="clear" w:color="auto" w:fill="FFFFFF"/>
        </w:rPr>
        <w:t xml:space="preserve"> </w:t>
      </w:r>
      <w:r w:rsidR="00BF7712" w:rsidRPr="0039797A">
        <w:rPr>
          <w:highlight w:val="yellow"/>
          <w:shd w:val="clear" w:color="auto" w:fill="FFFFFF"/>
        </w:rPr>
        <w:t xml:space="preserve">consecutively </w:t>
      </w:r>
      <w:r w:rsidR="005353E2" w:rsidRPr="0039797A">
        <w:rPr>
          <w:highlight w:val="yellow"/>
          <w:shd w:val="clear" w:color="auto" w:fill="FFFFFF"/>
        </w:rPr>
        <w:t>in</w:t>
      </w:r>
      <w:r w:rsidR="007A17F5" w:rsidRPr="0039797A">
        <w:rPr>
          <w:highlight w:val="yellow"/>
          <w:shd w:val="clear" w:color="auto" w:fill="FFFFFF"/>
        </w:rPr>
        <w:t xml:space="preserve"> </w:t>
      </w:r>
      <w:r w:rsidR="00A83518">
        <w:rPr>
          <w:highlight w:val="yellow"/>
          <w:shd w:val="clear" w:color="auto" w:fill="FFFFFF"/>
        </w:rPr>
        <w:t>photoresist remover</w:t>
      </w:r>
      <w:r w:rsidR="007A17F5" w:rsidRPr="0039797A">
        <w:rPr>
          <w:highlight w:val="yellow"/>
          <w:shd w:val="clear" w:color="auto" w:fill="FFFFFF"/>
        </w:rPr>
        <w:t xml:space="preserve">, </w:t>
      </w:r>
      <w:r w:rsidR="00A83518">
        <w:rPr>
          <w:highlight w:val="yellow"/>
          <w:shd w:val="clear" w:color="auto" w:fill="FFFFFF"/>
        </w:rPr>
        <w:t>photoresist remover</w:t>
      </w:r>
      <w:r w:rsidR="00A83518" w:rsidRPr="0039797A">
        <w:rPr>
          <w:highlight w:val="yellow"/>
          <w:shd w:val="clear" w:color="auto" w:fill="FFFFFF"/>
        </w:rPr>
        <w:t xml:space="preserve"> </w:t>
      </w:r>
      <w:r w:rsidR="007A17F5" w:rsidRPr="0039797A">
        <w:rPr>
          <w:highlight w:val="yellow"/>
          <w:shd w:val="clear" w:color="auto" w:fill="FFFFFF"/>
        </w:rPr>
        <w:t xml:space="preserve">and </w:t>
      </w:r>
      <w:r w:rsidR="005353E2" w:rsidRPr="0039797A">
        <w:rPr>
          <w:highlight w:val="yellow"/>
          <w:shd w:val="clear" w:color="auto" w:fill="FFFFFF"/>
        </w:rPr>
        <w:t>DI water</w:t>
      </w:r>
      <w:r w:rsidR="007A17F5" w:rsidRPr="0039797A">
        <w:rPr>
          <w:highlight w:val="yellow"/>
          <w:shd w:val="clear" w:color="auto" w:fill="FFFFFF"/>
        </w:rPr>
        <w:t xml:space="preserve"> (1:1)</w:t>
      </w:r>
      <w:r w:rsidR="00B83781" w:rsidRPr="0039797A">
        <w:rPr>
          <w:highlight w:val="yellow"/>
          <w:shd w:val="clear" w:color="auto" w:fill="FFFFFF"/>
        </w:rPr>
        <w:t>,</w:t>
      </w:r>
      <w:r w:rsidR="007A17F5" w:rsidRPr="0039797A">
        <w:rPr>
          <w:highlight w:val="yellow"/>
          <w:shd w:val="clear" w:color="auto" w:fill="FFFFFF"/>
        </w:rPr>
        <w:t xml:space="preserve"> and </w:t>
      </w:r>
      <w:r w:rsidR="005353E2" w:rsidRPr="0039797A">
        <w:rPr>
          <w:highlight w:val="yellow"/>
          <w:shd w:val="clear" w:color="auto" w:fill="FFFFFF"/>
        </w:rPr>
        <w:t>DI water, and agitate</w:t>
      </w:r>
      <w:r w:rsidR="00690266">
        <w:rPr>
          <w:highlight w:val="yellow"/>
          <w:shd w:val="clear" w:color="auto" w:fill="FFFFFF"/>
        </w:rPr>
        <w:t xml:space="preserve"> it</w:t>
      </w:r>
      <w:r w:rsidR="005353E2" w:rsidRPr="0039797A">
        <w:rPr>
          <w:highlight w:val="yellow"/>
          <w:shd w:val="clear" w:color="auto" w:fill="FFFFFF"/>
        </w:rPr>
        <w:t xml:space="preserve"> in </w:t>
      </w:r>
      <w:r w:rsidR="00FE4DBF" w:rsidRPr="0039797A">
        <w:rPr>
          <w:highlight w:val="yellow"/>
          <w:shd w:val="clear" w:color="auto" w:fill="FFFFFF"/>
        </w:rPr>
        <w:t xml:space="preserve">an </w:t>
      </w:r>
      <w:r w:rsidR="005353E2" w:rsidRPr="0039797A">
        <w:rPr>
          <w:highlight w:val="yellow"/>
          <w:shd w:val="clear" w:color="auto" w:fill="FFFFFF"/>
        </w:rPr>
        <w:t>ultrasound bath for 90 s</w:t>
      </w:r>
      <w:r w:rsidR="003F4040" w:rsidRPr="0039797A">
        <w:rPr>
          <w:highlight w:val="yellow"/>
          <w:shd w:val="clear" w:color="auto" w:fill="FFFFFF"/>
        </w:rPr>
        <w:t xml:space="preserve"> </w:t>
      </w:r>
      <w:r w:rsidR="00690266">
        <w:rPr>
          <w:highlight w:val="yellow"/>
          <w:shd w:val="clear" w:color="auto" w:fill="FFFFFF"/>
        </w:rPr>
        <w:t>for</w:t>
      </w:r>
      <w:r w:rsidR="00FE4DBF" w:rsidRPr="0039797A">
        <w:rPr>
          <w:highlight w:val="yellow"/>
          <w:shd w:val="clear" w:color="auto" w:fill="FFFFFF"/>
        </w:rPr>
        <w:t xml:space="preserve"> </w:t>
      </w:r>
      <w:r w:rsidR="003F4040" w:rsidRPr="0039797A">
        <w:rPr>
          <w:highlight w:val="yellow"/>
          <w:shd w:val="clear" w:color="auto" w:fill="FFFFFF"/>
        </w:rPr>
        <w:t xml:space="preserve">each </w:t>
      </w:r>
      <w:r w:rsidR="00690266" w:rsidRPr="0039797A">
        <w:rPr>
          <w:highlight w:val="yellow"/>
          <w:shd w:val="clear" w:color="auto" w:fill="FFFFFF"/>
        </w:rPr>
        <w:t>s</w:t>
      </w:r>
      <w:r w:rsidR="00690266">
        <w:rPr>
          <w:highlight w:val="yellow"/>
          <w:shd w:val="clear" w:color="auto" w:fill="FFFFFF"/>
        </w:rPr>
        <w:t>oak</w:t>
      </w:r>
      <w:r w:rsidR="005353E2" w:rsidRPr="0039797A">
        <w:rPr>
          <w:highlight w:val="yellow"/>
          <w:shd w:val="clear" w:color="auto" w:fill="FFFFFF"/>
        </w:rPr>
        <w:t>.</w:t>
      </w:r>
    </w:p>
    <w:p w14:paraId="3E6336B7" w14:textId="77777777" w:rsidR="00D94854" w:rsidRDefault="00D94854" w:rsidP="00D94854">
      <w:pPr>
        <w:widowControl/>
        <w:autoSpaceDE/>
        <w:autoSpaceDN/>
        <w:adjustRightInd/>
        <w:jc w:val="left"/>
        <w:rPr>
          <w:highlight w:val="yellow"/>
          <w:shd w:val="clear" w:color="auto" w:fill="FFFFFF"/>
        </w:rPr>
      </w:pPr>
    </w:p>
    <w:p w14:paraId="3C4DD3B4" w14:textId="150165A3" w:rsidR="00FD3747" w:rsidRDefault="005353E2" w:rsidP="00D94854">
      <w:pPr>
        <w:widowControl/>
        <w:autoSpaceDE/>
        <w:autoSpaceDN/>
        <w:adjustRightInd/>
        <w:jc w:val="left"/>
        <w:rPr>
          <w:highlight w:val="yellow"/>
          <w:shd w:val="clear" w:color="auto" w:fill="FFFFFF"/>
        </w:rPr>
      </w:pPr>
      <w:r w:rsidRPr="0039797A">
        <w:rPr>
          <w:highlight w:val="yellow"/>
          <w:shd w:val="clear" w:color="auto" w:fill="FFFFFF"/>
        </w:rPr>
        <w:t xml:space="preserve">1.3.7) </w:t>
      </w:r>
      <w:r w:rsidR="000942DD">
        <w:rPr>
          <w:highlight w:val="yellow"/>
          <w:shd w:val="clear" w:color="auto" w:fill="FFFFFF"/>
        </w:rPr>
        <w:t>D</w:t>
      </w:r>
      <w:r w:rsidR="009E7313" w:rsidRPr="0039797A">
        <w:rPr>
          <w:highlight w:val="yellow"/>
          <w:shd w:val="clear" w:color="auto" w:fill="FFFFFF"/>
        </w:rPr>
        <w:t>ry the slide</w:t>
      </w:r>
      <w:r w:rsidR="000942DD">
        <w:rPr>
          <w:highlight w:val="yellow"/>
          <w:shd w:val="clear" w:color="auto" w:fill="FFFFFF"/>
        </w:rPr>
        <w:t xml:space="preserve"> on a hotplate</w:t>
      </w:r>
      <w:r w:rsidR="009E7313" w:rsidRPr="0039797A">
        <w:rPr>
          <w:highlight w:val="yellow"/>
          <w:shd w:val="clear" w:color="auto" w:fill="FFFFFF"/>
        </w:rPr>
        <w:t xml:space="preserve"> to remove</w:t>
      </w:r>
      <w:r w:rsidR="00690266">
        <w:rPr>
          <w:highlight w:val="yellow"/>
          <w:shd w:val="clear" w:color="auto" w:fill="FFFFFF"/>
        </w:rPr>
        <w:t xml:space="preserve"> the</w:t>
      </w:r>
      <w:r w:rsidR="009E7313" w:rsidRPr="0039797A">
        <w:rPr>
          <w:highlight w:val="yellow"/>
          <w:shd w:val="clear" w:color="auto" w:fill="FFFFFF"/>
        </w:rPr>
        <w:t xml:space="preserve"> moisture before seal</w:t>
      </w:r>
      <w:r w:rsidR="00EA1446">
        <w:rPr>
          <w:highlight w:val="yellow"/>
          <w:shd w:val="clear" w:color="auto" w:fill="FFFFFF"/>
        </w:rPr>
        <w:t>ing</w:t>
      </w:r>
      <w:r w:rsidR="00690266">
        <w:rPr>
          <w:highlight w:val="yellow"/>
          <w:shd w:val="clear" w:color="auto" w:fill="FFFFFF"/>
        </w:rPr>
        <w:t xml:space="preserve"> it</w:t>
      </w:r>
      <w:r w:rsidR="009E7313" w:rsidRPr="0039797A">
        <w:rPr>
          <w:highlight w:val="yellow"/>
          <w:shd w:val="clear" w:color="auto" w:fill="FFFFFF"/>
        </w:rPr>
        <w:t xml:space="preserve"> in </w:t>
      </w:r>
      <w:r w:rsidR="00FE4DBF" w:rsidRPr="0039797A">
        <w:rPr>
          <w:highlight w:val="yellow"/>
          <w:shd w:val="clear" w:color="auto" w:fill="FFFFFF"/>
        </w:rPr>
        <w:t xml:space="preserve">a </w:t>
      </w:r>
      <w:r w:rsidR="009E7313" w:rsidRPr="0039797A">
        <w:rPr>
          <w:highlight w:val="yellow"/>
          <w:shd w:val="clear" w:color="auto" w:fill="FFFFFF"/>
        </w:rPr>
        <w:t xml:space="preserve">desiccator and </w:t>
      </w:r>
      <w:r w:rsidR="00F5418E" w:rsidRPr="0039797A">
        <w:rPr>
          <w:highlight w:val="yellow"/>
          <w:shd w:val="clear" w:color="auto" w:fill="FFFFFF"/>
        </w:rPr>
        <w:t>stor</w:t>
      </w:r>
      <w:r w:rsidR="00690266">
        <w:rPr>
          <w:highlight w:val="yellow"/>
          <w:shd w:val="clear" w:color="auto" w:fill="FFFFFF"/>
        </w:rPr>
        <w:t>ing it</w:t>
      </w:r>
      <w:r w:rsidR="00F5418E" w:rsidRPr="0039797A">
        <w:rPr>
          <w:highlight w:val="yellow"/>
          <w:shd w:val="clear" w:color="auto" w:fill="FFFFFF"/>
        </w:rPr>
        <w:t xml:space="preserve"> </w:t>
      </w:r>
      <w:r w:rsidR="00FE4DBF" w:rsidRPr="0039797A">
        <w:rPr>
          <w:highlight w:val="yellow"/>
          <w:shd w:val="clear" w:color="auto" w:fill="FFFFFF"/>
        </w:rPr>
        <w:t xml:space="preserve">in a </w:t>
      </w:r>
      <w:r w:rsidR="009E7313" w:rsidRPr="0039797A">
        <w:rPr>
          <w:highlight w:val="yellow"/>
          <w:shd w:val="clear" w:color="auto" w:fill="FFFFFF"/>
        </w:rPr>
        <w:t>refrigerator.</w:t>
      </w:r>
    </w:p>
    <w:p w14:paraId="1280C1FB" w14:textId="77777777" w:rsidR="00D94854" w:rsidRPr="0039797A" w:rsidRDefault="00D94854" w:rsidP="00D94854">
      <w:pPr>
        <w:widowControl/>
        <w:autoSpaceDE/>
        <w:autoSpaceDN/>
        <w:adjustRightInd/>
        <w:jc w:val="left"/>
        <w:rPr>
          <w:highlight w:val="yellow"/>
          <w:shd w:val="clear" w:color="auto" w:fill="FFFFFF"/>
        </w:rPr>
      </w:pPr>
    </w:p>
    <w:p w14:paraId="1D36D5CE" w14:textId="17719ECB" w:rsidR="00136874" w:rsidRPr="0039797A" w:rsidRDefault="00900531" w:rsidP="00D94854">
      <w:pPr>
        <w:pStyle w:val="NormalWeb"/>
        <w:spacing w:before="0" w:beforeAutospacing="0" w:after="0" w:afterAutospacing="0"/>
        <w:jc w:val="left"/>
        <w:rPr>
          <w:highlight w:val="yellow"/>
          <w:shd w:val="clear" w:color="auto" w:fill="FFFFFF"/>
        </w:rPr>
      </w:pPr>
      <w:r w:rsidRPr="0039797A">
        <w:rPr>
          <w:b/>
          <w:shd w:val="clear" w:color="auto" w:fill="FFFFFF"/>
        </w:rPr>
        <w:t>1.4</w:t>
      </w:r>
      <w:r w:rsidR="00EA7691" w:rsidRPr="0039797A">
        <w:rPr>
          <w:b/>
          <w:shd w:val="clear" w:color="auto" w:fill="FFFFFF"/>
        </w:rPr>
        <w:t>) Chip assembly</w:t>
      </w:r>
    </w:p>
    <w:p w14:paraId="5BB509B7" w14:textId="40645912" w:rsidR="00136874" w:rsidRPr="0039797A" w:rsidRDefault="00136874" w:rsidP="00D94854">
      <w:pPr>
        <w:pStyle w:val="NormalWeb"/>
        <w:spacing w:before="0" w:beforeAutospacing="0" w:after="0" w:afterAutospacing="0"/>
        <w:jc w:val="left"/>
        <w:rPr>
          <w:shd w:val="clear" w:color="auto" w:fill="FFFFFF"/>
        </w:rPr>
      </w:pPr>
      <w:r w:rsidRPr="0039797A">
        <w:rPr>
          <w:shd w:val="clear" w:color="auto" w:fill="FFFFFF"/>
        </w:rPr>
        <w:t xml:space="preserve">1.4.1) Repeat </w:t>
      </w:r>
      <w:r w:rsidR="00690266">
        <w:rPr>
          <w:shd w:val="clear" w:color="auto" w:fill="FFFFFF"/>
        </w:rPr>
        <w:t xml:space="preserve">steps </w:t>
      </w:r>
      <w:r w:rsidRPr="0039797A">
        <w:rPr>
          <w:shd w:val="clear" w:color="auto" w:fill="FFFFFF"/>
        </w:rPr>
        <w:t>1.1.1</w:t>
      </w:r>
      <w:r w:rsidR="00D94854">
        <w:rPr>
          <w:shd w:val="clear" w:color="auto" w:fill="FFFFFF"/>
        </w:rPr>
        <w:t>-</w:t>
      </w:r>
      <w:r w:rsidR="00316D73" w:rsidRPr="0039797A">
        <w:rPr>
          <w:shd w:val="clear" w:color="auto" w:fill="FFFFFF"/>
        </w:rPr>
        <w:t>1.1.4</w:t>
      </w:r>
      <w:r w:rsidR="00690266">
        <w:rPr>
          <w:shd w:val="clear" w:color="auto" w:fill="FFFFFF"/>
        </w:rPr>
        <w:t xml:space="preserve">, </w:t>
      </w:r>
      <w:r w:rsidRPr="0039797A">
        <w:rPr>
          <w:shd w:val="clear" w:color="auto" w:fill="FFFFFF"/>
        </w:rPr>
        <w:t>but with SU</w:t>
      </w:r>
      <w:r w:rsidR="003572EA" w:rsidRPr="0039797A">
        <w:rPr>
          <w:shd w:val="clear" w:color="auto" w:fill="FFFFFF"/>
        </w:rPr>
        <w:t>8</w:t>
      </w:r>
      <w:r w:rsidRPr="0039797A">
        <w:rPr>
          <w:shd w:val="clear" w:color="auto" w:fill="FFFFFF"/>
        </w:rPr>
        <w:t>-2025</w:t>
      </w:r>
      <w:r w:rsidR="00690266">
        <w:rPr>
          <w:shd w:val="clear" w:color="auto" w:fill="FFFFFF"/>
        </w:rPr>
        <w:t>-</w:t>
      </w:r>
      <w:r w:rsidRPr="0039797A">
        <w:rPr>
          <w:shd w:val="clear" w:color="auto" w:fill="FFFFFF"/>
        </w:rPr>
        <w:t xml:space="preserve">negative photoresist and </w:t>
      </w:r>
      <w:r w:rsidR="00690266">
        <w:rPr>
          <w:shd w:val="clear" w:color="auto" w:fill="FFFFFF"/>
        </w:rPr>
        <w:t xml:space="preserve">the </w:t>
      </w:r>
      <w:r w:rsidRPr="0039797A">
        <w:rPr>
          <w:shd w:val="clear" w:color="auto" w:fill="FFFFFF"/>
        </w:rPr>
        <w:t>parameter setting</w:t>
      </w:r>
      <w:r w:rsidR="009C1210" w:rsidRPr="0039797A">
        <w:rPr>
          <w:shd w:val="clear" w:color="auto" w:fill="FFFFFF"/>
        </w:rPr>
        <w:t xml:space="preserve"> referr</w:t>
      </w:r>
      <w:r w:rsidRPr="0039797A">
        <w:rPr>
          <w:shd w:val="clear" w:color="auto" w:fill="FFFFFF"/>
        </w:rPr>
        <w:t xml:space="preserve">ed </w:t>
      </w:r>
      <w:r w:rsidR="00690266">
        <w:rPr>
          <w:shd w:val="clear" w:color="auto" w:fill="FFFFFF"/>
        </w:rPr>
        <w:t>called the</w:t>
      </w:r>
      <w:r w:rsidRPr="0039797A">
        <w:rPr>
          <w:shd w:val="clear" w:color="auto" w:fill="FFFFFF"/>
        </w:rPr>
        <w:t xml:space="preserve"> Microchem protocol</w:t>
      </w:r>
      <w:r w:rsidR="00EB0BF3" w:rsidRPr="0039797A">
        <w:rPr>
          <w:shd w:val="clear" w:color="auto" w:fill="FFFFFF"/>
        </w:rPr>
        <w:fldChar w:fldCharType="begin"/>
      </w:r>
      <w:r w:rsidR="0046006F">
        <w:rPr>
          <w:shd w:val="clear" w:color="auto" w:fill="FFFFFF"/>
        </w:rPr>
        <w:instrText xml:space="preserve"> ADDIN EN.CITE &lt;EndNote&gt;&lt;Cite&gt;&lt;Author&gt;Microchem&lt;/Author&gt;&lt;RecNum&gt;79&lt;/RecNum&gt;&lt;DisplayText&gt;&lt;style face="superscript"&gt;18&lt;/style&gt;&lt;/DisplayText&gt;&lt;record&gt;&lt;rec-number&gt;79&lt;/rec-number&gt;&lt;foreign-keys&gt;&lt;key app="EN" db-id="rf2atrdz0a2zroepe0dp9d2tfddat0e2vxrd"&gt;79&lt;/key&gt;&lt;/foreign-keys&gt;&lt;ref-type name="Web Page"&gt;12&lt;/ref-type&gt;&lt;contributors&gt;&lt;authors&gt;&lt;author&gt;Microchem&lt;/author&gt;&lt;/authors&gt;&lt;/contributors&gt;&lt;titles&gt;&lt;title&gt;SU-8 2000 Processing Guidelines&lt;/title&gt;&lt;/titles&gt;&lt;dates&gt;&lt;/dates&gt;&lt;urls&gt;&lt;/urls&gt;&lt;electronic-resource-num&gt;http://www.microchem.com/pdf/SU-82000DataSheet2025thru2075Ver4.pdf&lt;/electronic-resource-num&gt;&lt;/record&gt;&lt;/Cite&gt;&lt;/EndNote&gt;</w:instrText>
      </w:r>
      <w:r w:rsidR="00EB0BF3" w:rsidRPr="0039797A">
        <w:rPr>
          <w:shd w:val="clear" w:color="auto" w:fill="FFFFFF"/>
        </w:rPr>
        <w:fldChar w:fldCharType="separate"/>
      </w:r>
      <w:r w:rsidR="00F23F2C" w:rsidRPr="00F23F2C">
        <w:rPr>
          <w:noProof/>
          <w:shd w:val="clear" w:color="auto" w:fill="FFFFFF"/>
          <w:vertAlign w:val="superscript"/>
        </w:rPr>
        <w:t>18</w:t>
      </w:r>
      <w:r w:rsidR="00EB0BF3" w:rsidRPr="0039797A">
        <w:rPr>
          <w:shd w:val="clear" w:color="auto" w:fill="FFFFFF"/>
        </w:rPr>
        <w:fldChar w:fldCharType="end"/>
      </w:r>
      <w:r w:rsidR="00690266">
        <w:rPr>
          <w:shd w:val="clear" w:color="auto" w:fill="FFFFFF"/>
        </w:rPr>
        <w:t>,</w:t>
      </w:r>
      <w:r w:rsidRPr="0039797A">
        <w:rPr>
          <w:shd w:val="clear" w:color="auto" w:fill="FFFFFF"/>
        </w:rPr>
        <w:t xml:space="preserve"> to prepare </w:t>
      </w:r>
      <w:r w:rsidR="00690266">
        <w:rPr>
          <w:shd w:val="clear" w:color="auto" w:fill="FFFFFF"/>
        </w:rPr>
        <w:t xml:space="preserve">a </w:t>
      </w:r>
      <w:r w:rsidRPr="0039797A">
        <w:rPr>
          <w:shd w:val="clear" w:color="auto" w:fill="FFFFFF"/>
        </w:rPr>
        <w:t xml:space="preserve">silicon mold </w:t>
      </w:r>
      <w:r w:rsidR="00D473AC" w:rsidRPr="0039797A">
        <w:rPr>
          <w:shd w:val="clear" w:color="auto" w:fill="FFFFFF"/>
        </w:rPr>
        <w:t xml:space="preserve">with </w:t>
      </w:r>
      <w:r w:rsidR="00690266">
        <w:rPr>
          <w:shd w:val="clear" w:color="auto" w:fill="FFFFFF"/>
        </w:rPr>
        <w:t xml:space="preserve">a </w:t>
      </w:r>
      <w:r w:rsidR="00D473AC" w:rsidRPr="0039797A">
        <w:rPr>
          <w:shd w:val="clear" w:color="auto" w:fill="FFFFFF"/>
        </w:rPr>
        <w:t>photomask</w:t>
      </w:r>
      <w:r w:rsidR="00EB767C" w:rsidRPr="0039797A">
        <w:rPr>
          <w:shd w:val="clear" w:color="auto" w:fill="FFFFFF"/>
        </w:rPr>
        <w:t>.</w:t>
      </w:r>
    </w:p>
    <w:p w14:paraId="4B428F11" w14:textId="77777777" w:rsidR="00D473AC" w:rsidRPr="0039797A" w:rsidRDefault="00D473AC" w:rsidP="00D94854">
      <w:pPr>
        <w:pStyle w:val="NormalWeb"/>
        <w:spacing w:before="0" w:beforeAutospacing="0" w:after="0" w:afterAutospacing="0"/>
        <w:jc w:val="left"/>
        <w:rPr>
          <w:highlight w:val="yellow"/>
          <w:shd w:val="clear" w:color="auto" w:fill="FFFFFF"/>
        </w:rPr>
      </w:pPr>
    </w:p>
    <w:p w14:paraId="537753FE" w14:textId="64B9E3C6" w:rsidR="00D473AC" w:rsidRPr="0039797A" w:rsidRDefault="00D473AC" w:rsidP="00D94854">
      <w:pPr>
        <w:pStyle w:val="NormalWeb"/>
        <w:spacing w:before="0" w:beforeAutospacing="0" w:after="0" w:afterAutospacing="0"/>
        <w:jc w:val="left"/>
        <w:rPr>
          <w:shd w:val="clear" w:color="auto" w:fill="FFFFFF"/>
        </w:rPr>
      </w:pPr>
      <w:r w:rsidRPr="0039797A">
        <w:rPr>
          <w:shd w:val="clear" w:color="auto" w:fill="FFFFFF"/>
        </w:rPr>
        <w:t xml:space="preserve">1.4.2) Fabricate </w:t>
      </w:r>
      <w:r w:rsidR="005C6FC0" w:rsidRPr="0039797A">
        <w:rPr>
          <w:shd w:val="clear" w:color="auto" w:fill="FFFFFF"/>
        </w:rPr>
        <w:t>a</w:t>
      </w:r>
      <w:r w:rsidR="009F36A6" w:rsidRPr="0039797A">
        <w:rPr>
          <w:shd w:val="clear" w:color="auto" w:fill="FFFFFF"/>
        </w:rPr>
        <w:t xml:space="preserve"> PDMS microchannel (40 mm x 25 mm x 5 mm, L x W x H) and a small PDMS slab (800 μm</w:t>
      </w:r>
      <w:r w:rsidR="00690266">
        <w:rPr>
          <w:shd w:val="clear" w:color="auto" w:fill="FFFFFF"/>
        </w:rPr>
        <w:t>-</w:t>
      </w:r>
      <w:r w:rsidR="009F36A6" w:rsidRPr="0039797A">
        <w:rPr>
          <w:shd w:val="clear" w:color="auto" w:fill="FFFFFF"/>
        </w:rPr>
        <w:t xml:space="preserve">wide groove structure) </w:t>
      </w:r>
      <w:r w:rsidR="005C6FC0" w:rsidRPr="0039797A">
        <w:rPr>
          <w:shd w:val="clear" w:color="auto" w:fill="FFFFFF"/>
        </w:rPr>
        <w:t>using soft lithography</w:t>
      </w:r>
      <w:r w:rsidR="00BC6CBE" w:rsidRPr="0039797A">
        <w:rPr>
          <w:shd w:val="clear" w:color="auto" w:fill="FFFFFF"/>
        </w:rPr>
        <w:t>.</w:t>
      </w:r>
      <w:r w:rsidR="00A0489A" w:rsidRPr="0039797A">
        <w:rPr>
          <w:shd w:val="clear" w:color="auto" w:fill="FFFFFF"/>
        </w:rPr>
        <w:t xml:space="preserve"> </w:t>
      </w:r>
    </w:p>
    <w:p w14:paraId="23DE28CB" w14:textId="77777777" w:rsidR="00D473AC" w:rsidRPr="0039797A" w:rsidRDefault="00D473AC" w:rsidP="00D94854">
      <w:pPr>
        <w:pStyle w:val="NormalWeb"/>
        <w:spacing w:before="0" w:beforeAutospacing="0" w:after="0" w:afterAutospacing="0"/>
        <w:jc w:val="left"/>
        <w:rPr>
          <w:highlight w:val="yellow"/>
          <w:shd w:val="clear" w:color="auto" w:fill="FFFFFF"/>
        </w:rPr>
      </w:pPr>
    </w:p>
    <w:p w14:paraId="1CCFAE58" w14:textId="7C575B88" w:rsidR="00BC6CBE" w:rsidRPr="0039797A" w:rsidRDefault="00D473AC" w:rsidP="00D94854">
      <w:pPr>
        <w:pStyle w:val="NormalWeb"/>
        <w:spacing w:before="0" w:beforeAutospacing="0" w:after="0" w:afterAutospacing="0"/>
        <w:jc w:val="left"/>
        <w:rPr>
          <w:shd w:val="clear" w:color="auto" w:fill="FFFFFF"/>
        </w:rPr>
      </w:pPr>
      <w:r w:rsidRPr="0039797A">
        <w:rPr>
          <w:shd w:val="clear" w:color="auto" w:fill="FFFFFF"/>
        </w:rPr>
        <w:t xml:space="preserve">1.4.3) Punch the </w:t>
      </w:r>
      <w:r w:rsidR="00A0489A" w:rsidRPr="0039797A">
        <w:rPr>
          <w:shd w:val="clear" w:color="auto" w:fill="FFFFFF"/>
        </w:rPr>
        <w:t xml:space="preserve">microchannel </w:t>
      </w:r>
      <w:r w:rsidRPr="0039797A">
        <w:rPr>
          <w:shd w:val="clear" w:color="auto" w:fill="FFFFFF"/>
        </w:rPr>
        <w:t>for</w:t>
      </w:r>
      <w:r w:rsidR="00A0489A" w:rsidRPr="0039797A">
        <w:rPr>
          <w:shd w:val="clear" w:color="auto" w:fill="FFFFFF"/>
        </w:rPr>
        <w:t xml:space="preserve"> fluid access ports </w:t>
      </w:r>
      <w:r w:rsidRPr="0039797A">
        <w:rPr>
          <w:shd w:val="clear" w:color="auto" w:fill="FFFFFF"/>
        </w:rPr>
        <w:t>and clean it</w:t>
      </w:r>
      <w:r w:rsidR="00A0489A" w:rsidRPr="0039797A">
        <w:rPr>
          <w:shd w:val="clear" w:color="auto" w:fill="FFFFFF"/>
        </w:rPr>
        <w:t xml:space="preserve"> with tape </w:t>
      </w:r>
      <w:r w:rsidR="00690266">
        <w:rPr>
          <w:shd w:val="clear" w:color="auto" w:fill="FFFFFF"/>
        </w:rPr>
        <w:t>and then with</w:t>
      </w:r>
      <w:r w:rsidR="00A0489A" w:rsidRPr="0039797A">
        <w:rPr>
          <w:shd w:val="clear" w:color="auto" w:fill="FFFFFF"/>
        </w:rPr>
        <w:t xml:space="preserve"> </w:t>
      </w:r>
      <w:r w:rsidRPr="0039797A">
        <w:rPr>
          <w:shd w:val="clear" w:color="auto" w:fill="FFFFFF"/>
        </w:rPr>
        <w:t>IPA</w:t>
      </w:r>
      <w:r w:rsidR="00A0489A" w:rsidRPr="0039797A">
        <w:rPr>
          <w:shd w:val="clear" w:color="auto" w:fill="FFFFFF"/>
        </w:rPr>
        <w:t>.</w:t>
      </w:r>
    </w:p>
    <w:p w14:paraId="66601B17" w14:textId="77777777" w:rsidR="009F36A6" w:rsidRPr="0039797A" w:rsidRDefault="009F36A6" w:rsidP="00D94854">
      <w:pPr>
        <w:jc w:val="left"/>
        <w:rPr>
          <w:highlight w:val="yellow"/>
          <w:shd w:val="clear" w:color="auto" w:fill="FFFFFF"/>
        </w:rPr>
      </w:pPr>
    </w:p>
    <w:p w14:paraId="0FFC393E" w14:textId="77777777" w:rsidR="007E7704" w:rsidRPr="0039797A" w:rsidRDefault="00900531" w:rsidP="00D94854">
      <w:pPr>
        <w:jc w:val="left"/>
        <w:rPr>
          <w:highlight w:val="yellow"/>
          <w:shd w:val="clear" w:color="auto" w:fill="FFFFFF"/>
        </w:rPr>
      </w:pPr>
      <w:r w:rsidRPr="0039797A">
        <w:rPr>
          <w:highlight w:val="yellow"/>
          <w:shd w:val="clear" w:color="auto" w:fill="FFFFFF"/>
        </w:rPr>
        <w:t>1.</w:t>
      </w:r>
      <w:r w:rsidR="00B162C8" w:rsidRPr="0039797A">
        <w:rPr>
          <w:highlight w:val="yellow"/>
          <w:shd w:val="clear" w:color="auto" w:fill="FFFFFF"/>
        </w:rPr>
        <w:t>4</w:t>
      </w:r>
      <w:r w:rsidR="00D473AC" w:rsidRPr="0039797A">
        <w:rPr>
          <w:highlight w:val="yellow"/>
          <w:shd w:val="clear" w:color="auto" w:fill="FFFFFF"/>
        </w:rPr>
        <w:t>.4) S</w:t>
      </w:r>
      <w:r w:rsidR="00A64241" w:rsidRPr="0039797A">
        <w:rPr>
          <w:highlight w:val="yellow"/>
          <w:shd w:val="clear" w:color="auto" w:fill="FFFFFF"/>
        </w:rPr>
        <w:t>hield the patterned area of the glass substrate</w:t>
      </w:r>
      <w:r w:rsidR="00D473AC" w:rsidRPr="0039797A">
        <w:rPr>
          <w:highlight w:val="yellow"/>
          <w:shd w:val="clear" w:color="auto" w:fill="FFFFFF"/>
        </w:rPr>
        <w:t xml:space="preserve"> with the </w:t>
      </w:r>
      <w:r w:rsidR="00C504D7" w:rsidRPr="0039797A">
        <w:rPr>
          <w:highlight w:val="yellow"/>
          <w:shd w:val="clear" w:color="auto" w:fill="FFFFFF"/>
        </w:rPr>
        <w:t xml:space="preserve">PDMS </w:t>
      </w:r>
      <w:r w:rsidR="00D473AC" w:rsidRPr="0039797A">
        <w:rPr>
          <w:highlight w:val="yellow"/>
          <w:shd w:val="clear" w:color="auto" w:fill="FFFFFF"/>
        </w:rPr>
        <w:t>slab</w:t>
      </w:r>
      <w:r w:rsidR="00A64241" w:rsidRPr="0039797A">
        <w:rPr>
          <w:highlight w:val="yellow"/>
          <w:shd w:val="clear" w:color="auto" w:fill="FFFFFF"/>
        </w:rPr>
        <w:t xml:space="preserve">, and apply </w:t>
      </w:r>
      <w:r w:rsidR="00A50A71" w:rsidRPr="0039797A">
        <w:rPr>
          <w:highlight w:val="yellow"/>
          <w:shd w:val="clear" w:color="auto" w:fill="FFFFFF"/>
        </w:rPr>
        <w:t>RIE</w:t>
      </w:r>
      <w:r w:rsidR="00D473AC" w:rsidRPr="0039797A">
        <w:rPr>
          <w:highlight w:val="yellow"/>
          <w:shd w:val="clear" w:color="auto" w:fill="FFFFFF"/>
        </w:rPr>
        <w:t xml:space="preserve"> (</w:t>
      </w:r>
      <w:r w:rsidR="00A50A71" w:rsidRPr="0039797A">
        <w:rPr>
          <w:highlight w:val="yellow"/>
          <w:shd w:val="clear" w:color="auto" w:fill="FFFFFF"/>
        </w:rPr>
        <w:t xml:space="preserve">100 W, 500 </w:t>
      </w:r>
      <w:r w:rsidR="00A64241" w:rsidRPr="0039797A">
        <w:rPr>
          <w:highlight w:val="yellow"/>
          <w:shd w:val="clear" w:color="auto" w:fill="FFFFFF"/>
        </w:rPr>
        <w:t>mTorr, 60 s) to remove PLL-g-PEG from the peripheral area</w:t>
      </w:r>
      <w:r w:rsidR="00D473AC" w:rsidRPr="0039797A">
        <w:rPr>
          <w:highlight w:val="yellow"/>
          <w:shd w:val="clear" w:color="auto" w:fill="FFFFFF"/>
        </w:rPr>
        <w:t>.</w:t>
      </w:r>
    </w:p>
    <w:p w14:paraId="5A2CCAFA" w14:textId="77777777" w:rsidR="00A50A71" w:rsidRPr="0039797A" w:rsidRDefault="00A50A71" w:rsidP="00D94854">
      <w:pPr>
        <w:jc w:val="left"/>
        <w:rPr>
          <w:highlight w:val="yellow"/>
          <w:shd w:val="clear" w:color="auto" w:fill="FFFFFF"/>
        </w:rPr>
      </w:pPr>
    </w:p>
    <w:p w14:paraId="0373AF4B" w14:textId="3E5F70FC" w:rsidR="00900531" w:rsidRDefault="00D473AC" w:rsidP="00D94854">
      <w:pPr>
        <w:jc w:val="left"/>
        <w:rPr>
          <w:shd w:val="clear" w:color="auto" w:fill="FFFFFF"/>
        </w:rPr>
      </w:pPr>
      <w:r w:rsidRPr="0039797A">
        <w:rPr>
          <w:highlight w:val="yellow"/>
          <w:shd w:val="clear" w:color="auto" w:fill="FFFFFF"/>
        </w:rPr>
        <w:t>1.4.5</w:t>
      </w:r>
      <w:r w:rsidR="00A50A71" w:rsidRPr="0039797A">
        <w:rPr>
          <w:highlight w:val="yellow"/>
          <w:shd w:val="clear" w:color="auto" w:fill="FFFFFF"/>
        </w:rPr>
        <w:t>)</w:t>
      </w:r>
      <w:r w:rsidR="007D2EA3" w:rsidRPr="0039797A">
        <w:rPr>
          <w:highlight w:val="yellow"/>
          <w:shd w:val="clear" w:color="auto" w:fill="FFFFFF"/>
        </w:rPr>
        <w:t xml:space="preserve"> </w:t>
      </w:r>
      <w:r w:rsidR="002C3C86" w:rsidRPr="0039797A">
        <w:rPr>
          <w:highlight w:val="yellow"/>
          <w:shd w:val="clear" w:color="auto" w:fill="FFFFFF"/>
        </w:rPr>
        <w:t>Treat th</w:t>
      </w:r>
      <w:r w:rsidR="00BC3DE6" w:rsidRPr="0039797A">
        <w:rPr>
          <w:highlight w:val="yellow"/>
          <w:shd w:val="clear" w:color="auto" w:fill="FFFFFF"/>
        </w:rPr>
        <w:t xml:space="preserve">e </w:t>
      </w:r>
      <w:r w:rsidR="002C3C86" w:rsidRPr="0039797A">
        <w:rPr>
          <w:highlight w:val="yellow"/>
          <w:shd w:val="clear" w:color="auto" w:fill="FFFFFF"/>
        </w:rPr>
        <w:t>microchannel with</w:t>
      </w:r>
      <w:r w:rsidR="00690266">
        <w:rPr>
          <w:highlight w:val="yellow"/>
          <w:shd w:val="clear" w:color="auto" w:fill="FFFFFF"/>
        </w:rPr>
        <w:t xml:space="preserve"> a</w:t>
      </w:r>
      <w:r w:rsidR="007D2EA3" w:rsidRPr="0039797A">
        <w:rPr>
          <w:highlight w:val="yellow"/>
          <w:shd w:val="clear" w:color="auto" w:fill="FFFFFF"/>
        </w:rPr>
        <w:t xml:space="preserve"> reduced dose o</w:t>
      </w:r>
      <w:r w:rsidR="002C3C86" w:rsidRPr="0039797A">
        <w:rPr>
          <w:highlight w:val="yellow"/>
          <w:shd w:val="clear" w:color="auto" w:fill="FFFFFF"/>
        </w:rPr>
        <w:t xml:space="preserve">f </w:t>
      </w:r>
      <w:r w:rsidRPr="0039797A">
        <w:rPr>
          <w:highlight w:val="yellow"/>
          <w:shd w:val="clear" w:color="auto" w:fill="FFFFFF"/>
        </w:rPr>
        <w:t>RIE (</w:t>
      </w:r>
      <w:r w:rsidR="002C3C86" w:rsidRPr="0039797A">
        <w:rPr>
          <w:highlight w:val="yellow"/>
          <w:shd w:val="clear" w:color="auto" w:fill="FFFFFF"/>
        </w:rPr>
        <w:t xml:space="preserve">25 W, 500 mTorr, 25 s), </w:t>
      </w:r>
      <w:r w:rsidR="00690266">
        <w:rPr>
          <w:highlight w:val="yellow"/>
          <w:shd w:val="clear" w:color="auto" w:fill="FFFFFF"/>
        </w:rPr>
        <w:t xml:space="preserve">and </w:t>
      </w:r>
      <w:r w:rsidR="007B26A8">
        <w:rPr>
          <w:highlight w:val="yellow"/>
          <w:shd w:val="clear" w:color="auto" w:fill="FFFFFF"/>
        </w:rPr>
        <w:t xml:space="preserve">then </w:t>
      </w:r>
      <w:r w:rsidR="002C3C86" w:rsidRPr="0039797A">
        <w:rPr>
          <w:highlight w:val="yellow"/>
          <w:shd w:val="clear" w:color="auto" w:fill="FFFFFF"/>
        </w:rPr>
        <w:t>align</w:t>
      </w:r>
      <w:r w:rsidR="007D2EA3" w:rsidRPr="0039797A">
        <w:rPr>
          <w:highlight w:val="yellow"/>
          <w:shd w:val="clear" w:color="auto" w:fill="FFFFFF"/>
        </w:rPr>
        <w:t xml:space="preserve"> </w:t>
      </w:r>
      <w:r w:rsidR="002B1691" w:rsidRPr="0039797A">
        <w:rPr>
          <w:highlight w:val="yellow"/>
          <w:shd w:val="clear" w:color="auto" w:fill="FFFFFF"/>
        </w:rPr>
        <w:t xml:space="preserve">it </w:t>
      </w:r>
      <w:r w:rsidR="007D2EA3" w:rsidRPr="0039797A">
        <w:rPr>
          <w:highlight w:val="yellow"/>
          <w:shd w:val="clear" w:color="auto" w:fill="FFFFFF"/>
        </w:rPr>
        <w:t>to the patterned glass substrate (with the smal</w:t>
      </w:r>
      <w:r w:rsidR="002B1691" w:rsidRPr="0039797A">
        <w:rPr>
          <w:highlight w:val="yellow"/>
          <w:shd w:val="clear" w:color="auto" w:fill="FFFFFF"/>
        </w:rPr>
        <w:t>l PDMS slab removed)</w:t>
      </w:r>
      <w:r w:rsidR="00690266">
        <w:rPr>
          <w:highlight w:val="yellow"/>
          <w:shd w:val="clear" w:color="auto" w:fill="FFFFFF"/>
        </w:rPr>
        <w:t>;</w:t>
      </w:r>
      <w:r w:rsidR="002B1691" w:rsidRPr="0039797A">
        <w:rPr>
          <w:highlight w:val="yellow"/>
          <w:shd w:val="clear" w:color="auto" w:fill="FFFFFF"/>
        </w:rPr>
        <w:t xml:space="preserve"> bring</w:t>
      </w:r>
      <w:r w:rsidR="007D2EA3" w:rsidRPr="0039797A">
        <w:rPr>
          <w:highlight w:val="yellow"/>
          <w:shd w:val="clear" w:color="auto" w:fill="FFFFFF"/>
        </w:rPr>
        <w:t xml:space="preserve"> </w:t>
      </w:r>
      <w:r w:rsidR="003D4E39">
        <w:rPr>
          <w:highlight w:val="yellow"/>
          <w:shd w:val="clear" w:color="auto" w:fill="FFFFFF"/>
        </w:rPr>
        <w:t xml:space="preserve">the microchannel and the patterned glass substrate </w:t>
      </w:r>
      <w:r w:rsidR="007D2EA3" w:rsidRPr="0039797A">
        <w:rPr>
          <w:highlight w:val="yellow"/>
          <w:shd w:val="clear" w:color="auto" w:fill="FFFFFF"/>
        </w:rPr>
        <w:t>in confor</w:t>
      </w:r>
      <w:r w:rsidR="002C3C86" w:rsidRPr="0039797A">
        <w:rPr>
          <w:highlight w:val="yellow"/>
          <w:shd w:val="clear" w:color="auto" w:fill="FFFFFF"/>
        </w:rPr>
        <w:t>mal contact unde</w:t>
      </w:r>
      <w:r w:rsidRPr="0039797A">
        <w:rPr>
          <w:highlight w:val="yellow"/>
          <w:shd w:val="clear" w:color="auto" w:fill="FFFFFF"/>
        </w:rPr>
        <w:t>r a stereoscope</w:t>
      </w:r>
      <w:r w:rsidR="002C3C86" w:rsidRPr="0039797A">
        <w:rPr>
          <w:highlight w:val="yellow"/>
          <w:shd w:val="clear" w:color="auto" w:fill="FFFFFF"/>
        </w:rPr>
        <w:t>.</w:t>
      </w:r>
    </w:p>
    <w:p w14:paraId="02F67958" w14:textId="77777777" w:rsidR="00D94854" w:rsidRPr="0039797A" w:rsidRDefault="00D94854" w:rsidP="00D94854">
      <w:pPr>
        <w:jc w:val="left"/>
        <w:rPr>
          <w:shd w:val="clear" w:color="auto" w:fill="FFFFFF"/>
        </w:rPr>
      </w:pPr>
    </w:p>
    <w:p w14:paraId="63E4A7C6" w14:textId="16E2B30D" w:rsidR="00784444" w:rsidRPr="0039797A" w:rsidRDefault="00530923" w:rsidP="00D94854">
      <w:pPr>
        <w:pStyle w:val="NormalWeb"/>
        <w:spacing w:before="0" w:beforeAutospacing="0" w:after="0" w:afterAutospacing="0"/>
        <w:jc w:val="left"/>
        <w:rPr>
          <w:shd w:val="clear" w:color="auto" w:fill="FFFFFF"/>
        </w:rPr>
      </w:pPr>
      <w:r w:rsidRPr="0039797A">
        <w:rPr>
          <w:shd w:val="clear" w:color="auto" w:fill="FFFFFF"/>
        </w:rPr>
        <w:t>[</w:t>
      </w:r>
      <w:r w:rsidR="00223D1B" w:rsidRPr="0039797A">
        <w:rPr>
          <w:shd w:val="clear" w:color="auto" w:fill="FFFFFF"/>
        </w:rPr>
        <w:t>Place Figure 3 here]</w:t>
      </w:r>
    </w:p>
    <w:p w14:paraId="56054E11" w14:textId="77777777" w:rsidR="00784444" w:rsidRPr="0039797A" w:rsidRDefault="00784444" w:rsidP="00D94854">
      <w:pPr>
        <w:jc w:val="left"/>
        <w:rPr>
          <w:color w:val="808080"/>
        </w:rPr>
      </w:pPr>
    </w:p>
    <w:p w14:paraId="5E7003CC" w14:textId="11FBB119" w:rsidR="00376717" w:rsidRPr="0039797A" w:rsidRDefault="003C5349" w:rsidP="00D94854">
      <w:pPr>
        <w:pStyle w:val="NormalWeb"/>
        <w:spacing w:before="0" w:beforeAutospacing="0" w:after="0" w:afterAutospacing="0"/>
        <w:jc w:val="left"/>
      </w:pPr>
      <w:r w:rsidRPr="0039797A">
        <w:rPr>
          <w:b/>
          <w:shd w:val="clear" w:color="auto" w:fill="FFFFFF"/>
        </w:rPr>
        <w:t>1.5</w:t>
      </w:r>
      <w:r w:rsidR="00FD16EE" w:rsidRPr="0039797A">
        <w:rPr>
          <w:b/>
          <w:shd w:val="clear" w:color="auto" w:fill="FFFFFF"/>
        </w:rPr>
        <w:t>) Cell attachment</w:t>
      </w:r>
    </w:p>
    <w:p w14:paraId="0A4E96BC" w14:textId="7FC5C878" w:rsidR="00376717" w:rsidRPr="0039797A" w:rsidRDefault="00376717" w:rsidP="00D94854">
      <w:pPr>
        <w:pStyle w:val="NormalWeb"/>
        <w:spacing w:before="0" w:beforeAutospacing="0" w:after="0" w:afterAutospacing="0"/>
        <w:jc w:val="left"/>
        <w:rPr>
          <w:shd w:val="clear" w:color="auto" w:fill="FFFFFF"/>
        </w:rPr>
      </w:pPr>
      <w:r w:rsidRPr="0039797A">
        <w:rPr>
          <w:shd w:val="clear" w:color="auto" w:fill="FFFFFF"/>
        </w:rPr>
        <w:t xml:space="preserve">Note: </w:t>
      </w:r>
      <w:r w:rsidR="00BB23A7" w:rsidRPr="0039797A">
        <w:rPr>
          <w:shd w:val="clear" w:color="auto" w:fill="FFFFFF"/>
        </w:rPr>
        <w:t>HeLa cells are</w:t>
      </w:r>
      <w:r w:rsidRPr="0039797A">
        <w:rPr>
          <w:shd w:val="clear" w:color="auto" w:fill="FFFFFF"/>
        </w:rPr>
        <w:t xml:space="preserve"> routinely maintained in DMEM supplemented with 10% FBS and 1</w:t>
      </w:r>
      <w:r w:rsidR="00BB23A7" w:rsidRPr="0039797A">
        <w:rPr>
          <w:shd w:val="clear" w:color="auto" w:fill="FFFFFF"/>
        </w:rPr>
        <w:t>% antibiotic</w:t>
      </w:r>
      <w:r w:rsidRPr="0039797A">
        <w:rPr>
          <w:shd w:val="clear" w:color="auto" w:fill="FFFFFF"/>
        </w:rPr>
        <w:t>/</w:t>
      </w:r>
      <w:r w:rsidR="00A638E4" w:rsidRPr="0039797A">
        <w:rPr>
          <w:shd w:val="clear" w:color="auto" w:fill="FFFFFF"/>
        </w:rPr>
        <w:t>antimitotic</w:t>
      </w:r>
      <w:r w:rsidRPr="0039797A">
        <w:rPr>
          <w:shd w:val="clear" w:color="auto" w:fill="FFFFFF"/>
        </w:rPr>
        <w:t xml:space="preserve"> solution in a cell</w:t>
      </w:r>
      <w:r w:rsidR="00BB23A7" w:rsidRPr="0039797A">
        <w:rPr>
          <w:shd w:val="clear" w:color="auto" w:fill="FFFFFF"/>
        </w:rPr>
        <w:t xml:space="preserve"> </w:t>
      </w:r>
      <w:r w:rsidRPr="0039797A">
        <w:rPr>
          <w:shd w:val="clear" w:color="auto" w:fill="FFFFFF"/>
        </w:rPr>
        <w:t>culture incubator.</w:t>
      </w:r>
      <w:r w:rsidR="000E5305" w:rsidRPr="0039797A">
        <w:rPr>
          <w:shd w:val="clear" w:color="auto" w:fill="FFFFFF"/>
        </w:rPr>
        <w:t xml:space="preserve"> </w:t>
      </w:r>
      <w:r w:rsidR="00ED2C6F" w:rsidRPr="0039797A">
        <w:rPr>
          <w:shd w:val="clear" w:color="auto" w:fill="FFFFFF"/>
        </w:rPr>
        <w:t xml:space="preserve">A schematic diagram for the chip </w:t>
      </w:r>
      <w:r w:rsidR="00530923" w:rsidRPr="0039797A">
        <w:rPr>
          <w:shd w:val="clear" w:color="auto" w:fill="FFFFFF"/>
        </w:rPr>
        <w:t>assembly and</w:t>
      </w:r>
      <w:r w:rsidR="00ED2C6F" w:rsidRPr="0039797A">
        <w:rPr>
          <w:shd w:val="clear" w:color="auto" w:fill="FFFFFF"/>
        </w:rPr>
        <w:t xml:space="preserve"> cell attachment is shown in </w:t>
      </w:r>
      <w:r w:rsidR="00D94854">
        <w:rPr>
          <w:shd w:val="clear" w:color="auto" w:fill="FFFFFF"/>
        </w:rPr>
        <w:t>Figure</w:t>
      </w:r>
      <w:r w:rsidR="00ED2C6F" w:rsidRPr="0039797A">
        <w:rPr>
          <w:shd w:val="clear" w:color="auto" w:fill="FFFFFF"/>
        </w:rPr>
        <w:t xml:space="preserve"> </w:t>
      </w:r>
      <w:r w:rsidR="006F2CAD" w:rsidRPr="0039797A">
        <w:rPr>
          <w:shd w:val="clear" w:color="auto" w:fill="FFFFFF"/>
        </w:rPr>
        <w:t>3</w:t>
      </w:r>
      <w:r w:rsidR="00ED2C6F" w:rsidRPr="0039797A">
        <w:rPr>
          <w:shd w:val="clear" w:color="auto" w:fill="FFFFFF"/>
        </w:rPr>
        <w:t>c.</w:t>
      </w:r>
    </w:p>
    <w:p w14:paraId="03F953D0" w14:textId="77777777" w:rsidR="00BD4088" w:rsidRPr="0039797A" w:rsidRDefault="00BD4088" w:rsidP="00D94854">
      <w:pPr>
        <w:pStyle w:val="NormalWeb"/>
        <w:spacing w:before="0" w:beforeAutospacing="0" w:after="0" w:afterAutospacing="0"/>
        <w:jc w:val="left"/>
        <w:rPr>
          <w:shd w:val="clear" w:color="auto" w:fill="FFFFFF"/>
        </w:rPr>
      </w:pPr>
    </w:p>
    <w:p w14:paraId="0F10F7CE" w14:textId="6EDFCE21" w:rsidR="00FD16EE" w:rsidRPr="0039797A" w:rsidRDefault="00BD4088" w:rsidP="00D94854">
      <w:pPr>
        <w:pStyle w:val="NormalWeb"/>
        <w:spacing w:before="0" w:beforeAutospacing="0" w:after="0" w:afterAutospacing="0"/>
        <w:jc w:val="left"/>
        <w:rPr>
          <w:highlight w:val="yellow"/>
          <w:shd w:val="clear" w:color="auto" w:fill="FFFFFF"/>
        </w:rPr>
      </w:pPr>
      <w:r w:rsidRPr="0039797A">
        <w:rPr>
          <w:highlight w:val="yellow"/>
          <w:shd w:val="clear" w:color="auto" w:fill="FFFFFF"/>
        </w:rPr>
        <w:t>1.5.1)</w:t>
      </w:r>
      <w:r w:rsidR="00BB23A7" w:rsidRPr="0039797A">
        <w:rPr>
          <w:highlight w:val="yellow"/>
          <w:shd w:val="clear" w:color="auto" w:fill="FFFFFF"/>
        </w:rPr>
        <w:t xml:space="preserve"> </w:t>
      </w:r>
      <w:r w:rsidR="00A638E4" w:rsidRPr="0039797A">
        <w:rPr>
          <w:highlight w:val="yellow"/>
          <w:shd w:val="clear" w:color="auto" w:fill="FFFFFF"/>
        </w:rPr>
        <w:t>Prime</w:t>
      </w:r>
      <w:r w:rsidR="00BB23A7" w:rsidRPr="0039797A">
        <w:rPr>
          <w:highlight w:val="yellow"/>
          <w:shd w:val="clear" w:color="auto" w:fill="FFFFFF"/>
        </w:rPr>
        <w:t xml:space="preserve"> </w:t>
      </w:r>
      <w:r w:rsidR="00FD16EE" w:rsidRPr="0039797A">
        <w:rPr>
          <w:highlight w:val="yellow"/>
          <w:shd w:val="clear" w:color="auto" w:fill="FFFFFF"/>
        </w:rPr>
        <w:t xml:space="preserve">the </w:t>
      </w:r>
      <w:r w:rsidR="00814519" w:rsidRPr="0039797A">
        <w:rPr>
          <w:highlight w:val="yellow"/>
          <w:shd w:val="clear" w:color="auto" w:fill="FFFFFF"/>
        </w:rPr>
        <w:t>chip</w:t>
      </w:r>
      <w:r w:rsidR="00FD16EE" w:rsidRPr="0039797A">
        <w:rPr>
          <w:highlight w:val="yellow"/>
          <w:shd w:val="clear" w:color="auto" w:fill="FFFFFF"/>
        </w:rPr>
        <w:t xml:space="preserve"> with PBS for 30 min at 1 </w:t>
      </w:r>
      <w:r w:rsidR="00D94854">
        <w:rPr>
          <w:highlight w:val="yellow"/>
          <w:shd w:val="clear" w:color="auto" w:fill="FFFFFF"/>
        </w:rPr>
        <w:t>μL</w:t>
      </w:r>
      <w:r w:rsidR="00FD16EE" w:rsidRPr="0039797A">
        <w:rPr>
          <w:highlight w:val="yellow"/>
          <w:shd w:val="clear" w:color="auto" w:fill="FFFFFF"/>
        </w:rPr>
        <w:t>/min,</w:t>
      </w:r>
      <w:r w:rsidR="00690266">
        <w:rPr>
          <w:highlight w:val="yellow"/>
          <w:shd w:val="clear" w:color="auto" w:fill="FFFFFF"/>
        </w:rPr>
        <w:t xml:space="preserve"> and</w:t>
      </w:r>
      <w:r w:rsidR="00FD16EE" w:rsidRPr="0039797A">
        <w:rPr>
          <w:highlight w:val="yellow"/>
          <w:shd w:val="clear" w:color="auto" w:fill="FFFFFF"/>
        </w:rPr>
        <w:t xml:space="preserve"> then infuse </w:t>
      </w:r>
      <w:r w:rsidR="00283659" w:rsidRPr="0039797A">
        <w:rPr>
          <w:highlight w:val="yellow"/>
          <w:shd w:val="clear" w:color="auto" w:fill="FFFFFF"/>
        </w:rPr>
        <w:t>fibronectin solution (50 μg</w:t>
      </w:r>
      <w:r w:rsidR="00D94854">
        <w:rPr>
          <w:highlight w:val="yellow"/>
          <w:shd w:val="clear" w:color="auto" w:fill="FFFFFF"/>
        </w:rPr>
        <w:t>/mL</w:t>
      </w:r>
      <w:r w:rsidR="00FD16EE" w:rsidRPr="0039797A">
        <w:rPr>
          <w:highlight w:val="yellow"/>
          <w:shd w:val="clear" w:color="auto" w:fill="FFFFFF"/>
        </w:rPr>
        <w:t xml:space="preserve"> in PBS, 1 </w:t>
      </w:r>
      <w:r w:rsidR="00D94854">
        <w:rPr>
          <w:highlight w:val="yellow"/>
          <w:shd w:val="clear" w:color="auto" w:fill="FFFFFF"/>
        </w:rPr>
        <w:t>μL</w:t>
      </w:r>
      <w:r w:rsidR="00FD16EE" w:rsidRPr="0039797A">
        <w:rPr>
          <w:highlight w:val="yellow"/>
          <w:shd w:val="clear" w:color="auto" w:fill="FFFFFF"/>
        </w:rPr>
        <w:t xml:space="preserve">/min) for </w:t>
      </w:r>
      <w:r w:rsidR="00BB23A7" w:rsidRPr="0039797A">
        <w:rPr>
          <w:highlight w:val="yellow"/>
          <w:shd w:val="clear" w:color="auto" w:fill="FFFFFF"/>
        </w:rPr>
        <w:t>45</w:t>
      </w:r>
      <w:r w:rsidR="00FD16EE" w:rsidRPr="0039797A">
        <w:rPr>
          <w:highlight w:val="yellow"/>
          <w:shd w:val="clear" w:color="auto" w:fill="FFFFFF"/>
        </w:rPr>
        <w:t xml:space="preserve"> min</w:t>
      </w:r>
      <w:r w:rsidR="00C83AC0" w:rsidRPr="0039797A">
        <w:rPr>
          <w:highlight w:val="yellow"/>
          <w:shd w:val="clear" w:color="auto" w:fill="FFFFFF"/>
        </w:rPr>
        <w:t>.</w:t>
      </w:r>
    </w:p>
    <w:p w14:paraId="18FF57E1" w14:textId="77777777" w:rsidR="007A14D8" w:rsidRPr="0039797A" w:rsidRDefault="00FD16EE" w:rsidP="00D94854">
      <w:pPr>
        <w:pStyle w:val="NormalWeb"/>
        <w:spacing w:before="0" w:beforeAutospacing="0" w:after="0" w:afterAutospacing="0"/>
        <w:jc w:val="left"/>
        <w:rPr>
          <w:highlight w:val="yellow"/>
          <w:shd w:val="clear" w:color="auto" w:fill="FFFFFF"/>
        </w:rPr>
      </w:pPr>
      <w:r w:rsidRPr="0039797A">
        <w:rPr>
          <w:highlight w:val="yellow"/>
          <w:shd w:val="clear" w:color="auto" w:fill="FFFFFF"/>
        </w:rPr>
        <w:t xml:space="preserve"> </w:t>
      </w:r>
    </w:p>
    <w:p w14:paraId="16DB1581" w14:textId="4F15DFCF" w:rsidR="00BB23A7" w:rsidRPr="0039797A" w:rsidRDefault="00BB23A7" w:rsidP="00D94854">
      <w:pPr>
        <w:pStyle w:val="NormalWeb"/>
        <w:spacing w:before="0" w:beforeAutospacing="0" w:after="0" w:afterAutospacing="0"/>
        <w:jc w:val="left"/>
        <w:rPr>
          <w:highlight w:val="yellow"/>
          <w:shd w:val="clear" w:color="auto" w:fill="FFFFFF"/>
        </w:rPr>
      </w:pPr>
      <w:r w:rsidRPr="0039797A">
        <w:rPr>
          <w:highlight w:val="yellow"/>
          <w:shd w:val="clear" w:color="auto" w:fill="FFFFFF"/>
        </w:rPr>
        <w:t xml:space="preserve">1.5.2) </w:t>
      </w:r>
      <w:r w:rsidR="00814519" w:rsidRPr="0039797A">
        <w:rPr>
          <w:highlight w:val="yellow"/>
          <w:shd w:val="clear" w:color="auto" w:fill="FFFFFF"/>
        </w:rPr>
        <w:t>While waiting, t</w:t>
      </w:r>
      <w:r w:rsidR="00C83AC0" w:rsidRPr="0039797A">
        <w:rPr>
          <w:highlight w:val="yellow"/>
          <w:shd w:val="clear" w:color="auto" w:fill="FFFFFF"/>
        </w:rPr>
        <w:t xml:space="preserve">rypsinize </w:t>
      </w:r>
      <w:r w:rsidRPr="0039797A">
        <w:rPr>
          <w:highlight w:val="yellow"/>
          <w:shd w:val="clear" w:color="auto" w:fill="FFFFFF"/>
        </w:rPr>
        <w:t>cell culture</w:t>
      </w:r>
      <w:r w:rsidR="00C83AC0" w:rsidRPr="0039797A">
        <w:rPr>
          <w:highlight w:val="yellow"/>
          <w:shd w:val="clear" w:color="auto" w:fill="FFFFFF"/>
        </w:rPr>
        <w:t xml:space="preserve"> with</w:t>
      </w:r>
      <w:r w:rsidRPr="0039797A">
        <w:rPr>
          <w:highlight w:val="yellow"/>
          <w:shd w:val="clear" w:color="auto" w:fill="FFFFFF"/>
        </w:rPr>
        <w:t> 0.25% trypsin-EDTA</w:t>
      </w:r>
      <w:r w:rsidR="00C83AC0" w:rsidRPr="0039797A">
        <w:rPr>
          <w:highlight w:val="yellow"/>
          <w:shd w:val="clear" w:color="auto" w:fill="FFFFFF"/>
        </w:rPr>
        <w:t xml:space="preserve">, wash </w:t>
      </w:r>
      <w:r w:rsidR="00690266">
        <w:rPr>
          <w:highlight w:val="yellow"/>
          <w:shd w:val="clear" w:color="auto" w:fill="FFFFFF"/>
        </w:rPr>
        <w:t xml:space="preserve">them </w:t>
      </w:r>
      <w:r w:rsidR="00C83AC0" w:rsidRPr="0039797A">
        <w:rPr>
          <w:highlight w:val="yellow"/>
          <w:shd w:val="clear" w:color="auto" w:fill="FFFFFF"/>
        </w:rPr>
        <w:t>in culture medi</w:t>
      </w:r>
      <w:r w:rsidR="006D4EC0" w:rsidRPr="0039797A">
        <w:rPr>
          <w:highlight w:val="yellow"/>
          <w:shd w:val="clear" w:color="auto" w:fill="FFFFFF"/>
        </w:rPr>
        <w:t>um</w:t>
      </w:r>
      <w:r w:rsidR="00C83AC0" w:rsidRPr="0039797A">
        <w:rPr>
          <w:highlight w:val="yellow"/>
          <w:shd w:val="clear" w:color="auto" w:fill="FFFFFF"/>
        </w:rPr>
        <w:t xml:space="preserve">, centrifuge individual cells, and </w:t>
      </w:r>
      <w:r w:rsidRPr="0039797A">
        <w:rPr>
          <w:highlight w:val="yellow"/>
          <w:shd w:val="clear" w:color="auto" w:fill="FFFFFF"/>
        </w:rPr>
        <w:t>re</w:t>
      </w:r>
      <w:r w:rsidR="00C83AC0" w:rsidRPr="0039797A">
        <w:rPr>
          <w:highlight w:val="yellow"/>
          <w:shd w:val="clear" w:color="auto" w:fill="FFFFFF"/>
        </w:rPr>
        <w:t xml:space="preserve">constitute </w:t>
      </w:r>
      <w:r w:rsidR="00690266">
        <w:rPr>
          <w:highlight w:val="yellow"/>
          <w:shd w:val="clear" w:color="auto" w:fill="FFFFFF"/>
        </w:rPr>
        <w:t xml:space="preserve">the </w:t>
      </w:r>
      <w:r w:rsidR="00C83AC0" w:rsidRPr="0039797A">
        <w:rPr>
          <w:highlight w:val="yellow"/>
          <w:shd w:val="clear" w:color="auto" w:fill="FFFFFF"/>
        </w:rPr>
        <w:t>cell suspension</w:t>
      </w:r>
      <w:r w:rsidRPr="0039797A">
        <w:rPr>
          <w:highlight w:val="yellow"/>
          <w:shd w:val="clear" w:color="auto" w:fill="FFFFFF"/>
        </w:rPr>
        <w:t xml:space="preserve"> in pre-warmed (37</w:t>
      </w:r>
      <w:r w:rsidR="00690266">
        <w:rPr>
          <w:highlight w:val="yellow"/>
          <w:shd w:val="clear" w:color="auto" w:fill="FFFFFF"/>
        </w:rPr>
        <w:t xml:space="preserve"> </w:t>
      </w:r>
      <w:r w:rsidRPr="0039797A">
        <w:rPr>
          <w:highlight w:val="yellow"/>
          <w:shd w:val="clear" w:color="auto" w:fill="FFFFFF"/>
        </w:rPr>
        <w:t>°C</w:t>
      </w:r>
      <w:r w:rsidR="00D97805" w:rsidRPr="0039797A">
        <w:rPr>
          <w:highlight w:val="yellow"/>
          <w:shd w:val="clear" w:color="auto" w:fill="FFFFFF"/>
        </w:rPr>
        <w:t>) culture medi</w:t>
      </w:r>
      <w:r w:rsidR="006D4EC0" w:rsidRPr="0039797A">
        <w:rPr>
          <w:highlight w:val="yellow"/>
          <w:shd w:val="clear" w:color="auto" w:fill="FFFFFF"/>
        </w:rPr>
        <w:t>um</w:t>
      </w:r>
      <w:r w:rsidRPr="0039797A">
        <w:rPr>
          <w:highlight w:val="yellow"/>
          <w:shd w:val="clear" w:color="auto" w:fill="FFFFFF"/>
        </w:rPr>
        <w:t xml:space="preserve"> </w:t>
      </w:r>
      <w:r w:rsidR="00C83AC0" w:rsidRPr="0039797A">
        <w:rPr>
          <w:highlight w:val="yellow"/>
          <w:shd w:val="clear" w:color="auto" w:fill="FFFFFF"/>
        </w:rPr>
        <w:t>at</w:t>
      </w:r>
      <w:r w:rsidR="00E900FA">
        <w:rPr>
          <w:highlight w:val="yellow"/>
          <w:shd w:val="clear" w:color="auto" w:fill="FFFFFF"/>
        </w:rPr>
        <w:t xml:space="preserve"> </w:t>
      </w:r>
      <w:r w:rsidRPr="0039797A">
        <w:rPr>
          <w:highlight w:val="yellow"/>
          <w:shd w:val="clear" w:color="auto" w:fill="FFFFFF"/>
        </w:rPr>
        <w:t>5x10</w:t>
      </w:r>
      <w:r w:rsidRPr="0039797A">
        <w:rPr>
          <w:highlight w:val="yellow"/>
          <w:shd w:val="clear" w:color="auto" w:fill="FFFFFF"/>
          <w:vertAlign w:val="superscript"/>
        </w:rPr>
        <w:t>6</w:t>
      </w:r>
      <w:r w:rsidR="00814519" w:rsidRPr="0039797A">
        <w:rPr>
          <w:highlight w:val="yellow"/>
          <w:shd w:val="clear" w:color="auto" w:fill="FFFFFF"/>
        </w:rPr>
        <w:t xml:space="preserve"> cells</w:t>
      </w:r>
      <w:r w:rsidR="00D94854">
        <w:rPr>
          <w:highlight w:val="yellow"/>
          <w:shd w:val="clear" w:color="auto" w:fill="FFFFFF"/>
        </w:rPr>
        <w:t>/mL</w:t>
      </w:r>
      <w:r w:rsidRPr="0039797A">
        <w:rPr>
          <w:highlight w:val="yellow"/>
          <w:shd w:val="clear" w:color="auto" w:fill="FFFFFF"/>
        </w:rPr>
        <w:t>.</w:t>
      </w:r>
    </w:p>
    <w:p w14:paraId="6DD4A344" w14:textId="77777777" w:rsidR="00BB23A7" w:rsidRPr="0039797A" w:rsidRDefault="00BB23A7" w:rsidP="00D94854">
      <w:pPr>
        <w:pStyle w:val="NormalWeb"/>
        <w:spacing w:before="0" w:beforeAutospacing="0" w:after="0" w:afterAutospacing="0"/>
        <w:jc w:val="left"/>
        <w:rPr>
          <w:color w:val="808080"/>
          <w:highlight w:val="yellow"/>
        </w:rPr>
      </w:pPr>
    </w:p>
    <w:p w14:paraId="11886AC2" w14:textId="16B1E658" w:rsidR="00814519" w:rsidRPr="0039797A" w:rsidRDefault="00080155" w:rsidP="00D94854">
      <w:pPr>
        <w:pStyle w:val="NormalWeb"/>
        <w:spacing w:before="0" w:beforeAutospacing="0" w:after="0" w:afterAutospacing="0"/>
        <w:jc w:val="left"/>
        <w:rPr>
          <w:highlight w:val="yellow"/>
          <w:shd w:val="clear" w:color="auto" w:fill="FFFFFF"/>
        </w:rPr>
      </w:pPr>
      <w:r w:rsidRPr="0039797A">
        <w:rPr>
          <w:highlight w:val="yellow"/>
          <w:shd w:val="clear" w:color="auto" w:fill="FFFFFF"/>
        </w:rPr>
        <w:t>1.5</w:t>
      </w:r>
      <w:r w:rsidR="00BD4088" w:rsidRPr="0039797A">
        <w:rPr>
          <w:highlight w:val="yellow"/>
          <w:shd w:val="clear" w:color="auto" w:fill="FFFFFF"/>
        </w:rPr>
        <w:t>.3</w:t>
      </w:r>
      <w:r w:rsidRPr="0039797A">
        <w:rPr>
          <w:highlight w:val="yellow"/>
          <w:shd w:val="clear" w:color="auto" w:fill="FFFFFF"/>
        </w:rPr>
        <w:t>)</w:t>
      </w:r>
      <w:r w:rsidR="007A14D8" w:rsidRPr="0039797A">
        <w:rPr>
          <w:highlight w:val="yellow"/>
          <w:shd w:val="clear" w:color="auto" w:fill="FFFFFF"/>
        </w:rPr>
        <w:t xml:space="preserve"> </w:t>
      </w:r>
      <w:r w:rsidR="00814519" w:rsidRPr="0039797A">
        <w:rPr>
          <w:highlight w:val="yellow"/>
          <w:shd w:val="clear" w:color="auto" w:fill="FFFFFF"/>
        </w:rPr>
        <w:t>Replace</w:t>
      </w:r>
      <w:r w:rsidR="00690266">
        <w:rPr>
          <w:highlight w:val="yellow"/>
          <w:shd w:val="clear" w:color="auto" w:fill="FFFFFF"/>
        </w:rPr>
        <w:t xml:space="preserve"> the</w:t>
      </w:r>
      <w:r w:rsidR="00814519" w:rsidRPr="0039797A">
        <w:rPr>
          <w:highlight w:val="yellow"/>
          <w:shd w:val="clear" w:color="auto" w:fill="FFFFFF"/>
        </w:rPr>
        <w:t xml:space="preserve"> fibronectin solution with PBS and flush the chip at</w:t>
      </w:r>
      <w:r w:rsidR="007A14D8" w:rsidRPr="0039797A">
        <w:rPr>
          <w:highlight w:val="yellow"/>
          <w:shd w:val="clear" w:color="auto" w:fill="FFFFFF"/>
        </w:rPr>
        <w:t xml:space="preserve"> </w:t>
      </w:r>
      <w:r w:rsidR="00BB23A7" w:rsidRPr="0039797A">
        <w:rPr>
          <w:highlight w:val="yellow"/>
          <w:shd w:val="clear" w:color="auto" w:fill="FFFFFF"/>
        </w:rPr>
        <w:t>1</w:t>
      </w:r>
      <w:r w:rsidR="007A14D8" w:rsidRPr="0039797A">
        <w:rPr>
          <w:highlight w:val="yellow"/>
          <w:shd w:val="clear" w:color="auto" w:fill="FFFFFF"/>
        </w:rPr>
        <w:t xml:space="preserve">0 </w:t>
      </w:r>
      <w:r w:rsidR="00D94854">
        <w:rPr>
          <w:highlight w:val="yellow"/>
          <w:shd w:val="clear" w:color="auto" w:fill="FFFFFF"/>
        </w:rPr>
        <w:t>μL</w:t>
      </w:r>
      <w:r w:rsidR="007A14D8" w:rsidRPr="0039797A">
        <w:rPr>
          <w:highlight w:val="yellow"/>
          <w:shd w:val="clear" w:color="auto" w:fill="FFFFFF"/>
        </w:rPr>
        <w:t xml:space="preserve">/min for 5 min. </w:t>
      </w:r>
    </w:p>
    <w:p w14:paraId="39743C1D" w14:textId="77777777" w:rsidR="00814519" w:rsidRPr="0039797A" w:rsidRDefault="00814519" w:rsidP="00D94854">
      <w:pPr>
        <w:pStyle w:val="NormalWeb"/>
        <w:spacing w:before="0" w:beforeAutospacing="0" w:after="0" w:afterAutospacing="0"/>
        <w:jc w:val="left"/>
        <w:rPr>
          <w:highlight w:val="yellow"/>
          <w:shd w:val="clear" w:color="auto" w:fill="FFFFFF"/>
        </w:rPr>
      </w:pPr>
    </w:p>
    <w:p w14:paraId="3B3301BF" w14:textId="517E4FD5" w:rsidR="00AC43AA" w:rsidRPr="0039797A" w:rsidRDefault="00814519" w:rsidP="00D94854">
      <w:pPr>
        <w:pStyle w:val="NormalWeb"/>
        <w:spacing w:before="0" w:beforeAutospacing="0" w:after="0" w:afterAutospacing="0"/>
        <w:jc w:val="left"/>
        <w:rPr>
          <w:shd w:val="clear" w:color="auto" w:fill="FFFFFF"/>
        </w:rPr>
      </w:pPr>
      <w:r w:rsidRPr="0039797A">
        <w:rPr>
          <w:highlight w:val="yellow"/>
          <w:shd w:val="clear" w:color="auto" w:fill="FFFFFF"/>
        </w:rPr>
        <w:t>1.5.4) I</w:t>
      </w:r>
      <w:r w:rsidR="007A14D8" w:rsidRPr="0039797A">
        <w:rPr>
          <w:highlight w:val="yellow"/>
          <w:shd w:val="clear" w:color="auto" w:fill="FFFFFF"/>
        </w:rPr>
        <w:t>n</w:t>
      </w:r>
      <w:r w:rsidRPr="0039797A">
        <w:rPr>
          <w:highlight w:val="yellow"/>
          <w:shd w:val="clear" w:color="auto" w:fill="FFFFFF"/>
        </w:rPr>
        <w:t xml:space="preserve">ject </w:t>
      </w:r>
      <w:r w:rsidR="008863A1">
        <w:rPr>
          <w:highlight w:val="yellow"/>
          <w:shd w:val="clear" w:color="auto" w:fill="FFFFFF"/>
        </w:rPr>
        <w:t xml:space="preserve">the </w:t>
      </w:r>
      <w:r w:rsidR="00BB23A7" w:rsidRPr="0039797A">
        <w:rPr>
          <w:highlight w:val="yellow"/>
          <w:shd w:val="clear" w:color="auto" w:fill="FFFFFF"/>
        </w:rPr>
        <w:t xml:space="preserve">prepared </w:t>
      </w:r>
      <w:r w:rsidR="007A14D8" w:rsidRPr="0039797A">
        <w:rPr>
          <w:highlight w:val="yellow"/>
          <w:shd w:val="clear" w:color="auto" w:fill="FFFFFF"/>
        </w:rPr>
        <w:t>cell suspension</w:t>
      </w:r>
      <w:r w:rsidRPr="0039797A">
        <w:rPr>
          <w:highlight w:val="yellow"/>
          <w:shd w:val="clear" w:color="auto" w:fill="FFFFFF"/>
        </w:rPr>
        <w:t xml:space="preserve"> into the chip</w:t>
      </w:r>
      <w:r w:rsidR="00BB23A7" w:rsidRPr="0039797A">
        <w:rPr>
          <w:highlight w:val="yellow"/>
          <w:shd w:val="clear" w:color="auto" w:fill="FFFFFF"/>
        </w:rPr>
        <w:t>,</w:t>
      </w:r>
      <w:r w:rsidR="007A14D8" w:rsidRPr="0039797A">
        <w:rPr>
          <w:highlight w:val="yellow"/>
          <w:shd w:val="clear" w:color="auto" w:fill="FFFFFF"/>
        </w:rPr>
        <w:t xml:space="preserve"> </w:t>
      </w:r>
      <w:r w:rsidRPr="0039797A">
        <w:rPr>
          <w:highlight w:val="yellow"/>
          <w:shd w:val="clear" w:color="auto" w:fill="FFFFFF"/>
        </w:rPr>
        <w:t>stop the flow, clamp the outlet</w:t>
      </w:r>
      <w:r w:rsidR="008863A1">
        <w:rPr>
          <w:highlight w:val="yellow"/>
          <w:shd w:val="clear" w:color="auto" w:fill="FFFFFF"/>
        </w:rPr>
        <w:t>,</w:t>
      </w:r>
      <w:r w:rsidRPr="0039797A">
        <w:rPr>
          <w:highlight w:val="yellow"/>
          <w:shd w:val="clear" w:color="auto" w:fill="FFFFFF"/>
        </w:rPr>
        <w:t xml:space="preserve"> and maintain the chip in </w:t>
      </w:r>
      <w:r w:rsidR="008863A1">
        <w:rPr>
          <w:highlight w:val="yellow"/>
          <w:shd w:val="clear" w:color="auto" w:fill="FFFFFF"/>
        </w:rPr>
        <w:t xml:space="preserve">a </w:t>
      </w:r>
      <w:r w:rsidRPr="0039797A">
        <w:rPr>
          <w:highlight w:val="yellow"/>
          <w:shd w:val="clear" w:color="auto" w:fill="FFFFFF"/>
        </w:rPr>
        <w:t xml:space="preserve">cell culture incubator for </w:t>
      </w:r>
      <w:r w:rsidR="00BB23A7" w:rsidRPr="0039797A">
        <w:rPr>
          <w:highlight w:val="yellow"/>
          <w:shd w:val="clear" w:color="auto" w:fill="FFFFFF"/>
        </w:rPr>
        <w:t>30 min</w:t>
      </w:r>
      <w:r w:rsidR="00283659" w:rsidRPr="0039797A">
        <w:rPr>
          <w:highlight w:val="yellow"/>
          <w:shd w:val="clear" w:color="auto" w:fill="FFFFFF"/>
        </w:rPr>
        <w:t>.</w:t>
      </w:r>
    </w:p>
    <w:p w14:paraId="2ED6D4BB" w14:textId="77777777" w:rsidR="00AC43AA" w:rsidRPr="0039797A" w:rsidRDefault="00AC43AA" w:rsidP="00D94854">
      <w:pPr>
        <w:pStyle w:val="NormalWeb"/>
        <w:spacing w:before="0" w:beforeAutospacing="0" w:after="0" w:afterAutospacing="0"/>
        <w:jc w:val="left"/>
        <w:rPr>
          <w:shd w:val="clear" w:color="auto" w:fill="FFFFFF"/>
        </w:rPr>
      </w:pPr>
    </w:p>
    <w:p w14:paraId="02ABC355" w14:textId="3D60EDC2" w:rsidR="00900531" w:rsidRPr="0039797A" w:rsidRDefault="00AC43AA" w:rsidP="00D94854">
      <w:pPr>
        <w:pStyle w:val="NormalWeb"/>
        <w:spacing w:before="0" w:beforeAutospacing="0" w:after="0" w:afterAutospacing="0"/>
        <w:jc w:val="left"/>
        <w:rPr>
          <w:shd w:val="clear" w:color="auto" w:fill="FFFFFF"/>
        </w:rPr>
      </w:pPr>
      <w:r w:rsidRPr="0039797A">
        <w:rPr>
          <w:highlight w:val="yellow"/>
          <w:shd w:val="clear" w:color="auto" w:fill="FFFFFF"/>
        </w:rPr>
        <w:t>1.5</w:t>
      </w:r>
      <w:r w:rsidR="00814519" w:rsidRPr="0039797A">
        <w:rPr>
          <w:highlight w:val="yellow"/>
          <w:shd w:val="clear" w:color="auto" w:fill="FFFFFF"/>
        </w:rPr>
        <w:t>.5</w:t>
      </w:r>
      <w:r w:rsidRPr="0039797A">
        <w:rPr>
          <w:highlight w:val="yellow"/>
          <w:shd w:val="clear" w:color="auto" w:fill="FFFFFF"/>
        </w:rPr>
        <w:t xml:space="preserve">) </w:t>
      </w:r>
      <w:r w:rsidR="00D11AEB" w:rsidRPr="0039797A">
        <w:rPr>
          <w:highlight w:val="yellow"/>
          <w:shd w:val="clear" w:color="auto" w:fill="FFFFFF"/>
        </w:rPr>
        <w:t>Release the outlet and f</w:t>
      </w:r>
      <w:r w:rsidR="0073473D" w:rsidRPr="0039797A">
        <w:rPr>
          <w:highlight w:val="yellow"/>
          <w:shd w:val="clear" w:color="auto" w:fill="FFFFFF"/>
        </w:rPr>
        <w:t>lush</w:t>
      </w:r>
      <w:r w:rsidR="00283659" w:rsidRPr="0039797A">
        <w:rPr>
          <w:highlight w:val="yellow"/>
          <w:shd w:val="clear" w:color="auto" w:fill="FFFFFF"/>
        </w:rPr>
        <w:t xml:space="preserve"> </w:t>
      </w:r>
      <w:r w:rsidR="00D11AEB" w:rsidRPr="0039797A">
        <w:rPr>
          <w:highlight w:val="yellow"/>
          <w:shd w:val="clear" w:color="auto" w:fill="FFFFFF"/>
        </w:rPr>
        <w:t>the chip with cell culture medi</w:t>
      </w:r>
      <w:r w:rsidR="00764F13" w:rsidRPr="0039797A">
        <w:rPr>
          <w:highlight w:val="yellow"/>
          <w:shd w:val="clear" w:color="auto" w:fill="FFFFFF"/>
        </w:rPr>
        <w:t>um</w:t>
      </w:r>
      <w:r w:rsidR="00D11AEB" w:rsidRPr="0039797A">
        <w:rPr>
          <w:highlight w:val="yellow"/>
          <w:shd w:val="clear" w:color="auto" w:fill="FFFFFF"/>
        </w:rPr>
        <w:t xml:space="preserve"> at </w:t>
      </w:r>
      <w:r w:rsidR="00283659" w:rsidRPr="0039797A">
        <w:rPr>
          <w:highlight w:val="yellow"/>
          <w:shd w:val="clear" w:color="auto" w:fill="FFFFFF"/>
        </w:rPr>
        <w:t xml:space="preserve">10 </w:t>
      </w:r>
      <w:r w:rsidR="00D94854">
        <w:rPr>
          <w:highlight w:val="yellow"/>
          <w:shd w:val="clear" w:color="auto" w:fill="FFFFFF"/>
        </w:rPr>
        <w:t>μL</w:t>
      </w:r>
      <w:r w:rsidR="00283659" w:rsidRPr="0039797A">
        <w:rPr>
          <w:highlight w:val="yellow"/>
          <w:shd w:val="clear" w:color="auto" w:fill="FFFFFF"/>
        </w:rPr>
        <w:t>/min for 5 min</w:t>
      </w:r>
      <w:r w:rsidR="008863A1">
        <w:rPr>
          <w:highlight w:val="yellow"/>
          <w:shd w:val="clear" w:color="auto" w:fill="FFFFFF"/>
        </w:rPr>
        <w:t>. R</w:t>
      </w:r>
      <w:r w:rsidR="00D11AEB" w:rsidRPr="0039797A">
        <w:rPr>
          <w:highlight w:val="yellow"/>
          <w:shd w:val="clear" w:color="auto" w:fill="FFFFFF"/>
        </w:rPr>
        <w:t xml:space="preserve">educe </w:t>
      </w:r>
      <w:r w:rsidR="00C257C9">
        <w:rPr>
          <w:highlight w:val="yellow"/>
          <w:shd w:val="clear" w:color="auto" w:fill="FFFFFF"/>
        </w:rPr>
        <w:t xml:space="preserve">the </w:t>
      </w:r>
      <w:r w:rsidR="006D4EC0" w:rsidRPr="0039797A">
        <w:rPr>
          <w:highlight w:val="yellow"/>
          <w:shd w:val="clear" w:color="auto" w:fill="FFFFFF"/>
        </w:rPr>
        <w:t xml:space="preserve">perfusion </w:t>
      </w:r>
      <w:r w:rsidR="00743863">
        <w:rPr>
          <w:highlight w:val="yellow"/>
          <w:shd w:val="clear" w:color="auto" w:fill="FFFFFF"/>
        </w:rPr>
        <w:t>flow rate</w:t>
      </w:r>
      <w:r w:rsidR="00743863" w:rsidRPr="0039797A">
        <w:rPr>
          <w:highlight w:val="yellow"/>
          <w:shd w:val="clear" w:color="auto" w:fill="FFFFFF"/>
        </w:rPr>
        <w:t xml:space="preserve"> </w:t>
      </w:r>
      <w:r w:rsidR="00C257C9">
        <w:rPr>
          <w:highlight w:val="yellow"/>
          <w:shd w:val="clear" w:color="auto" w:fill="FFFFFF"/>
        </w:rPr>
        <w:t xml:space="preserve">of </w:t>
      </w:r>
      <w:r w:rsidR="00C257C9" w:rsidRPr="0039797A">
        <w:rPr>
          <w:highlight w:val="yellow"/>
          <w:shd w:val="clear" w:color="auto" w:fill="FFFFFF"/>
        </w:rPr>
        <w:t xml:space="preserve">the culture medium </w:t>
      </w:r>
      <w:r w:rsidR="00D11AEB" w:rsidRPr="0039797A">
        <w:rPr>
          <w:highlight w:val="yellow"/>
          <w:shd w:val="clear" w:color="auto" w:fill="FFFFFF"/>
        </w:rPr>
        <w:t>to</w:t>
      </w:r>
      <w:r w:rsidR="00283659" w:rsidRPr="0039797A">
        <w:rPr>
          <w:highlight w:val="yellow"/>
          <w:shd w:val="clear" w:color="auto" w:fill="FFFFFF"/>
        </w:rPr>
        <w:t xml:space="preserve"> 0.75 </w:t>
      </w:r>
      <w:r w:rsidR="00D94854">
        <w:rPr>
          <w:highlight w:val="yellow"/>
          <w:shd w:val="clear" w:color="auto" w:fill="FFFFFF"/>
        </w:rPr>
        <w:t>μL</w:t>
      </w:r>
      <w:r w:rsidR="00283659" w:rsidRPr="0039797A">
        <w:rPr>
          <w:highlight w:val="yellow"/>
          <w:shd w:val="clear" w:color="auto" w:fill="FFFFFF"/>
        </w:rPr>
        <w:t>/m</w:t>
      </w:r>
      <w:r w:rsidR="0073473D" w:rsidRPr="0039797A">
        <w:rPr>
          <w:highlight w:val="yellow"/>
          <w:shd w:val="clear" w:color="auto" w:fill="FFFFFF"/>
        </w:rPr>
        <w:t xml:space="preserve">in </w:t>
      </w:r>
      <w:r w:rsidR="00D11AEB" w:rsidRPr="0039797A">
        <w:rPr>
          <w:highlight w:val="yellow"/>
          <w:shd w:val="clear" w:color="auto" w:fill="FFFFFF"/>
        </w:rPr>
        <w:t>and maintain</w:t>
      </w:r>
      <w:r w:rsidR="008863A1">
        <w:rPr>
          <w:highlight w:val="yellow"/>
          <w:shd w:val="clear" w:color="auto" w:fill="FFFFFF"/>
        </w:rPr>
        <w:t xml:space="preserve"> the</w:t>
      </w:r>
      <w:r w:rsidR="00D11AEB" w:rsidRPr="0039797A">
        <w:rPr>
          <w:highlight w:val="yellow"/>
          <w:shd w:val="clear" w:color="auto" w:fill="FFFFFF"/>
        </w:rPr>
        <w:t xml:space="preserve"> cell culture </w:t>
      </w:r>
      <w:r w:rsidR="0073473D" w:rsidRPr="0039797A">
        <w:rPr>
          <w:highlight w:val="yellow"/>
          <w:shd w:val="clear" w:color="auto" w:fill="FFFFFF"/>
        </w:rPr>
        <w:t xml:space="preserve">for </w:t>
      </w:r>
      <w:r w:rsidR="00D11AEB" w:rsidRPr="0039797A">
        <w:rPr>
          <w:highlight w:val="yellow"/>
          <w:shd w:val="clear" w:color="auto" w:fill="FFFFFF"/>
        </w:rPr>
        <w:t>2</w:t>
      </w:r>
      <w:r w:rsidR="00283659" w:rsidRPr="0039797A">
        <w:rPr>
          <w:highlight w:val="yellow"/>
          <w:shd w:val="clear" w:color="auto" w:fill="FFFFFF"/>
        </w:rPr>
        <w:t xml:space="preserve"> </w:t>
      </w:r>
      <w:r w:rsidR="0073473D" w:rsidRPr="0039797A">
        <w:rPr>
          <w:highlight w:val="yellow"/>
          <w:shd w:val="clear" w:color="auto" w:fill="FFFFFF"/>
        </w:rPr>
        <w:t xml:space="preserve">h in </w:t>
      </w:r>
      <w:r w:rsidR="006D4EC0" w:rsidRPr="0039797A">
        <w:rPr>
          <w:highlight w:val="yellow"/>
          <w:shd w:val="clear" w:color="auto" w:fill="FFFFFF"/>
        </w:rPr>
        <w:t xml:space="preserve">the </w:t>
      </w:r>
      <w:r w:rsidR="00D11AEB" w:rsidRPr="0039797A">
        <w:rPr>
          <w:highlight w:val="yellow"/>
          <w:shd w:val="clear" w:color="auto" w:fill="FFFFFF"/>
        </w:rPr>
        <w:t>i</w:t>
      </w:r>
      <w:r w:rsidR="0073473D" w:rsidRPr="0039797A">
        <w:rPr>
          <w:highlight w:val="yellow"/>
          <w:shd w:val="clear" w:color="auto" w:fill="FFFFFF"/>
        </w:rPr>
        <w:t>ncubator</w:t>
      </w:r>
      <w:r w:rsidR="00D11AEB" w:rsidRPr="0039797A">
        <w:rPr>
          <w:highlight w:val="yellow"/>
          <w:shd w:val="clear" w:color="auto" w:fill="FFFFFF"/>
        </w:rPr>
        <w:t>.</w:t>
      </w:r>
    </w:p>
    <w:p w14:paraId="12714C9A" w14:textId="77777777" w:rsidR="000B78E2" w:rsidRPr="0039797A" w:rsidRDefault="000B78E2" w:rsidP="00D94854">
      <w:pPr>
        <w:pStyle w:val="NormalWeb"/>
        <w:spacing w:before="0" w:beforeAutospacing="0" w:after="0" w:afterAutospacing="0"/>
        <w:jc w:val="left"/>
        <w:rPr>
          <w:shd w:val="clear" w:color="auto" w:fill="FFFFFF"/>
        </w:rPr>
      </w:pPr>
    </w:p>
    <w:p w14:paraId="1D99CDAD" w14:textId="4A8E10B4" w:rsidR="000E5305" w:rsidRPr="0039797A" w:rsidRDefault="000B78E2" w:rsidP="00D94854">
      <w:pPr>
        <w:pStyle w:val="NormalWeb"/>
        <w:spacing w:before="0" w:beforeAutospacing="0" w:after="0" w:afterAutospacing="0"/>
        <w:jc w:val="left"/>
        <w:rPr>
          <w:shd w:val="clear" w:color="auto" w:fill="FFFFFF"/>
        </w:rPr>
      </w:pPr>
      <w:r w:rsidRPr="0039797A">
        <w:rPr>
          <w:b/>
          <w:shd w:val="clear" w:color="auto" w:fill="FFFFFF"/>
        </w:rPr>
        <w:t xml:space="preserve">2. Bubble generation </w:t>
      </w:r>
      <w:r w:rsidR="008863A1">
        <w:rPr>
          <w:b/>
          <w:shd w:val="clear" w:color="auto" w:fill="FFFFFF"/>
        </w:rPr>
        <w:t>and</w:t>
      </w:r>
      <w:r w:rsidRPr="0039797A">
        <w:rPr>
          <w:b/>
          <w:shd w:val="clear" w:color="auto" w:fill="FFFFFF"/>
        </w:rPr>
        <w:t xml:space="preserve"> flow visualization</w:t>
      </w:r>
    </w:p>
    <w:p w14:paraId="30741EDF" w14:textId="4723B271" w:rsidR="00D254C8" w:rsidRPr="0039797A" w:rsidRDefault="000E5305" w:rsidP="00D94854">
      <w:pPr>
        <w:pStyle w:val="NormalWeb"/>
        <w:spacing w:before="0" w:beforeAutospacing="0" w:after="0" w:afterAutospacing="0"/>
        <w:jc w:val="left"/>
        <w:rPr>
          <w:shd w:val="clear" w:color="auto" w:fill="FFFFFF"/>
        </w:rPr>
      </w:pPr>
      <w:r w:rsidRPr="0039797A">
        <w:rPr>
          <w:shd w:val="clear" w:color="auto" w:fill="FFFFFF"/>
        </w:rPr>
        <w:t xml:space="preserve">Note: A schematic of the experimental setup is </w:t>
      </w:r>
      <w:r w:rsidR="005F5E34" w:rsidRPr="0039797A">
        <w:rPr>
          <w:shd w:val="clear" w:color="auto" w:fill="FFFFFF"/>
        </w:rPr>
        <w:t xml:space="preserve">shown </w:t>
      </w:r>
      <w:r w:rsidRPr="0039797A">
        <w:rPr>
          <w:shd w:val="clear" w:color="auto" w:fill="FFFFFF"/>
        </w:rPr>
        <w:t xml:space="preserve">in </w:t>
      </w:r>
      <w:r w:rsidR="00D94854">
        <w:rPr>
          <w:shd w:val="clear" w:color="auto" w:fill="FFFFFF"/>
        </w:rPr>
        <w:t>Figure</w:t>
      </w:r>
      <w:r w:rsidRPr="0039797A">
        <w:rPr>
          <w:shd w:val="clear" w:color="auto" w:fill="FFFFFF"/>
        </w:rPr>
        <w:t xml:space="preserve"> </w:t>
      </w:r>
      <w:r w:rsidR="004C4913" w:rsidRPr="0039797A">
        <w:rPr>
          <w:shd w:val="clear" w:color="auto" w:fill="FFFFFF"/>
        </w:rPr>
        <w:t>4</w:t>
      </w:r>
      <w:r w:rsidR="00392D68" w:rsidRPr="0039797A">
        <w:rPr>
          <w:shd w:val="clear" w:color="auto" w:fill="FFFFFF"/>
        </w:rPr>
        <w:t>a</w:t>
      </w:r>
      <w:r w:rsidRPr="0039797A">
        <w:rPr>
          <w:shd w:val="clear" w:color="auto" w:fill="FFFFFF"/>
        </w:rPr>
        <w:t xml:space="preserve"> for tandem bubble generation and </w:t>
      </w:r>
      <w:r w:rsidR="008863A1">
        <w:rPr>
          <w:shd w:val="clear" w:color="auto" w:fill="FFFFFF"/>
        </w:rPr>
        <w:t xml:space="preserve">the </w:t>
      </w:r>
      <w:r w:rsidRPr="0039797A">
        <w:rPr>
          <w:shd w:val="clear" w:color="auto" w:fill="FFFFFF"/>
        </w:rPr>
        <w:t xml:space="preserve">resultant flow interaction with a single cell grown nearby in a microfluidic channel. </w:t>
      </w:r>
    </w:p>
    <w:p w14:paraId="71D10D40" w14:textId="77777777" w:rsidR="000E5305" w:rsidRPr="0039797A" w:rsidRDefault="000E5305" w:rsidP="00D94854">
      <w:pPr>
        <w:pStyle w:val="NormalWeb"/>
        <w:spacing w:before="0" w:beforeAutospacing="0" w:after="0" w:afterAutospacing="0"/>
        <w:jc w:val="left"/>
        <w:rPr>
          <w:shd w:val="clear" w:color="auto" w:fill="FFFFFF"/>
        </w:rPr>
      </w:pPr>
    </w:p>
    <w:p w14:paraId="33B2C14D" w14:textId="40404928" w:rsidR="00F5028B" w:rsidRPr="0039797A" w:rsidRDefault="003D097F" w:rsidP="00D94854">
      <w:pPr>
        <w:pStyle w:val="NormalWeb"/>
        <w:spacing w:before="0" w:beforeAutospacing="0" w:after="0" w:afterAutospacing="0"/>
        <w:jc w:val="left"/>
        <w:rPr>
          <w:shd w:val="clear" w:color="auto" w:fill="FFFFFF"/>
        </w:rPr>
      </w:pPr>
      <w:r w:rsidRPr="0039797A">
        <w:rPr>
          <w:b/>
          <w:shd w:val="clear" w:color="auto" w:fill="FFFFFF"/>
        </w:rPr>
        <w:t>2</w:t>
      </w:r>
      <w:r w:rsidR="000B78E2" w:rsidRPr="0039797A">
        <w:rPr>
          <w:b/>
          <w:shd w:val="clear" w:color="auto" w:fill="FFFFFF"/>
        </w:rPr>
        <w:t>.1) Generation of tandem bubble</w:t>
      </w:r>
      <w:r w:rsidR="008863A1">
        <w:rPr>
          <w:b/>
          <w:shd w:val="clear" w:color="auto" w:fill="FFFFFF"/>
        </w:rPr>
        <w:t>s</w:t>
      </w:r>
      <w:r w:rsidR="00305EC4" w:rsidRPr="0039797A">
        <w:rPr>
          <w:b/>
          <w:shd w:val="clear" w:color="auto" w:fill="FFFFFF"/>
        </w:rPr>
        <w:t xml:space="preserve"> with two lasers and timing control</w:t>
      </w:r>
    </w:p>
    <w:p w14:paraId="6BAE81B5" w14:textId="622D3D00" w:rsidR="000B7C28" w:rsidRPr="0039797A" w:rsidRDefault="00F5028B" w:rsidP="00D94854">
      <w:pPr>
        <w:widowControl/>
        <w:jc w:val="left"/>
        <w:rPr>
          <w:highlight w:val="yellow"/>
          <w:shd w:val="clear" w:color="auto" w:fill="FFFFFF"/>
        </w:rPr>
      </w:pPr>
      <w:r w:rsidRPr="0039797A">
        <w:rPr>
          <w:highlight w:val="yellow"/>
          <w:shd w:val="clear" w:color="auto" w:fill="FFFFFF"/>
        </w:rPr>
        <w:t>2.1.1) Place the microfluidic chip on the s</w:t>
      </w:r>
      <w:r w:rsidR="00931043" w:rsidRPr="0039797A">
        <w:rPr>
          <w:highlight w:val="yellow"/>
          <w:shd w:val="clear" w:color="auto" w:fill="FFFFFF"/>
        </w:rPr>
        <w:t>tage of an inverted microscope</w:t>
      </w:r>
      <w:r w:rsidR="008863A1">
        <w:rPr>
          <w:highlight w:val="yellow"/>
          <w:shd w:val="clear" w:color="auto" w:fill="FFFFFF"/>
        </w:rPr>
        <w:t xml:space="preserve"> and</w:t>
      </w:r>
      <w:r w:rsidR="00C93FEC" w:rsidRPr="0039797A">
        <w:rPr>
          <w:highlight w:val="yellow"/>
          <w:shd w:val="clear" w:color="auto" w:fill="FFFFFF"/>
        </w:rPr>
        <w:t xml:space="preserve"> a</w:t>
      </w:r>
      <w:r w:rsidR="004C5AD7" w:rsidRPr="0039797A">
        <w:rPr>
          <w:highlight w:val="yellow"/>
          <w:shd w:val="clear" w:color="auto" w:fill="FFFFFF"/>
        </w:rPr>
        <w:t xml:space="preserve">lign </w:t>
      </w:r>
      <w:r w:rsidR="00100717" w:rsidRPr="0039797A">
        <w:rPr>
          <w:highlight w:val="yellow"/>
          <w:shd w:val="clear" w:color="auto" w:fill="FFFFFF"/>
        </w:rPr>
        <w:t xml:space="preserve">the foci of </w:t>
      </w:r>
      <w:r w:rsidR="00931043" w:rsidRPr="0039797A">
        <w:rPr>
          <w:highlight w:val="yellow"/>
          <w:shd w:val="clear" w:color="auto" w:fill="FFFFFF"/>
        </w:rPr>
        <w:t>two pulsed Nd:</w:t>
      </w:r>
      <w:r w:rsidR="004C5AD7" w:rsidRPr="0039797A">
        <w:rPr>
          <w:highlight w:val="yellow"/>
          <w:shd w:val="clear" w:color="auto" w:fill="FFFFFF"/>
        </w:rPr>
        <w:t>YAG laser</w:t>
      </w:r>
      <w:r w:rsidR="00FA48A3" w:rsidRPr="0039797A">
        <w:rPr>
          <w:highlight w:val="yellow"/>
          <w:shd w:val="clear" w:color="auto" w:fill="FFFFFF"/>
        </w:rPr>
        <w:t>s</w:t>
      </w:r>
      <w:r w:rsidR="000B7C28" w:rsidRPr="0039797A">
        <w:rPr>
          <w:highlight w:val="yellow"/>
          <w:shd w:val="clear" w:color="auto" w:fill="FFFFFF"/>
        </w:rPr>
        <w:t xml:space="preserve"> </w:t>
      </w:r>
      <w:r w:rsidR="006D4EC0" w:rsidRPr="0039797A">
        <w:rPr>
          <w:highlight w:val="yellow"/>
          <w:shd w:val="clear" w:color="auto" w:fill="FFFFFF"/>
        </w:rPr>
        <w:t>(</w:t>
      </w:r>
      <w:r w:rsidR="00B67B22" w:rsidRPr="0039797A">
        <w:rPr>
          <w:highlight w:val="yellow"/>
          <w:shd w:val="clear" w:color="auto" w:fill="FFFFFF"/>
        </w:rPr>
        <w:t>λ</w:t>
      </w:r>
      <w:r w:rsidR="008863A1">
        <w:rPr>
          <w:highlight w:val="yellow"/>
          <w:shd w:val="clear" w:color="auto" w:fill="FFFFFF"/>
        </w:rPr>
        <w:t xml:space="preserve"> </w:t>
      </w:r>
      <w:r w:rsidR="00B67B22" w:rsidRPr="0039797A">
        <w:rPr>
          <w:highlight w:val="yellow"/>
          <w:shd w:val="clear" w:color="auto" w:fill="FFFFFF"/>
        </w:rPr>
        <w:t>= 5</w:t>
      </w:r>
      <w:r w:rsidR="0077000E">
        <w:rPr>
          <w:highlight w:val="yellow"/>
          <w:shd w:val="clear" w:color="auto" w:fill="FFFFFF"/>
        </w:rPr>
        <w:t>32</w:t>
      </w:r>
      <w:r w:rsidR="00B67B22" w:rsidRPr="0039797A">
        <w:rPr>
          <w:highlight w:val="yellow"/>
          <w:shd w:val="clear" w:color="auto" w:fill="FFFFFF"/>
        </w:rPr>
        <w:t xml:space="preserve"> nm, 5-ns </w:t>
      </w:r>
      <w:r w:rsidR="005F5E34" w:rsidRPr="0039797A">
        <w:rPr>
          <w:highlight w:val="yellow"/>
          <w:shd w:val="clear" w:color="auto" w:fill="FFFFFF"/>
        </w:rPr>
        <w:t xml:space="preserve">pulse </w:t>
      </w:r>
      <w:r w:rsidR="00B67B22" w:rsidRPr="0039797A">
        <w:rPr>
          <w:highlight w:val="yellow"/>
          <w:shd w:val="clear" w:color="auto" w:fill="FFFFFF"/>
        </w:rPr>
        <w:t>duration</w:t>
      </w:r>
      <w:r w:rsidR="006D4EC0" w:rsidRPr="0039797A">
        <w:rPr>
          <w:highlight w:val="yellow"/>
          <w:shd w:val="clear" w:color="auto" w:fill="FFFFFF"/>
        </w:rPr>
        <w:t xml:space="preserve">) </w:t>
      </w:r>
      <w:r w:rsidR="000B7C28" w:rsidRPr="0039797A">
        <w:rPr>
          <w:highlight w:val="yellow"/>
          <w:shd w:val="clear" w:color="auto" w:fill="FFFFFF"/>
        </w:rPr>
        <w:t xml:space="preserve">on a pair of </w:t>
      </w:r>
      <w:r w:rsidR="00C93FEC" w:rsidRPr="0039797A">
        <w:rPr>
          <w:highlight w:val="yellow"/>
          <w:shd w:val="clear" w:color="auto" w:fill="FFFFFF"/>
        </w:rPr>
        <w:t xml:space="preserve">patterned </w:t>
      </w:r>
      <w:r w:rsidR="000B7C28" w:rsidRPr="0039797A">
        <w:rPr>
          <w:highlight w:val="yellow"/>
          <w:shd w:val="clear" w:color="auto" w:fill="FFFFFF"/>
        </w:rPr>
        <w:t xml:space="preserve">gold dots separated by 40 </w:t>
      </w:r>
      <w:r w:rsidR="008863A1">
        <w:rPr>
          <w:highlight w:val="yellow"/>
          <w:shd w:val="clear" w:color="auto" w:fill="FFFFFF"/>
        </w:rPr>
        <w:t>µ</w:t>
      </w:r>
      <w:r w:rsidR="000B7C28" w:rsidRPr="0039797A">
        <w:rPr>
          <w:highlight w:val="yellow"/>
          <w:shd w:val="clear" w:color="auto" w:fill="FFFFFF"/>
        </w:rPr>
        <w:t>m</w:t>
      </w:r>
      <w:r w:rsidR="00931043" w:rsidRPr="0039797A">
        <w:rPr>
          <w:highlight w:val="yellow"/>
          <w:shd w:val="clear" w:color="auto" w:fill="FFFFFF"/>
        </w:rPr>
        <w:t>.</w:t>
      </w:r>
    </w:p>
    <w:p w14:paraId="20B2FBAF" w14:textId="77777777" w:rsidR="006966DB" w:rsidRPr="0039797A" w:rsidRDefault="006966DB" w:rsidP="00D94854">
      <w:pPr>
        <w:pStyle w:val="NormalWeb"/>
        <w:spacing w:before="0" w:beforeAutospacing="0" w:after="0" w:afterAutospacing="0"/>
        <w:jc w:val="left"/>
        <w:rPr>
          <w:highlight w:val="yellow"/>
          <w:shd w:val="clear" w:color="auto" w:fill="FFFFFF"/>
        </w:rPr>
      </w:pPr>
    </w:p>
    <w:p w14:paraId="0D6E3707" w14:textId="7E0F081A" w:rsidR="00931043" w:rsidRPr="0039797A" w:rsidRDefault="000B7C28" w:rsidP="00D94854">
      <w:pPr>
        <w:pStyle w:val="NormalWeb"/>
        <w:spacing w:before="0" w:beforeAutospacing="0" w:after="0" w:afterAutospacing="0"/>
        <w:jc w:val="left"/>
        <w:rPr>
          <w:highlight w:val="yellow"/>
          <w:shd w:val="clear" w:color="auto" w:fill="FFFFFF"/>
        </w:rPr>
      </w:pPr>
      <w:r w:rsidRPr="0039797A">
        <w:rPr>
          <w:highlight w:val="yellow"/>
          <w:shd w:val="clear" w:color="auto" w:fill="FFFFFF"/>
        </w:rPr>
        <w:t>2.1.</w:t>
      </w:r>
      <w:r w:rsidR="00C93FEC" w:rsidRPr="0039797A">
        <w:rPr>
          <w:highlight w:val="yellow"/>
          <w:shd w:val="clear" w:color="auto" w:fill="FFFFFF"/>
        </w:rPr>
        <w:t>2</w:t>
      </w:r>
      <w:r w:rsidRPr="0039797A">
        <w:rPr>
          <w:highlight w:val="yellow"/>
          <w:shd w:val="clear" w:color="auto" w:fill="FFFFFF"/>
        </w:rPr>
        <w:t>)</w:t>
      </w:r>
      <w:r w:rsidR="006966DB" w:rsidRPr="0039797A">
        <w:rPr>
          <w:highlight w:val="yellow"/>
          <w:shd w:val="clear" w:color="auto" w:fill="FFFFFF"/>
        </w:rPr>
        <w:t xml:space="preserve"> </w:t>
      </w:r>
      <w:r w:rsidR="00C93FEC" w:rsidRPr="0039797A">
        <w:rPr>
          <w:highlight w:val="yellow"/>
          <w:shd w:val="clear" w:color="auto" w:fill="FFFFFF"/>
        </w:rPr>
        <w:t xml:space="preserve">Use a </w:t>
      </w:r>
      <w:r w:rsidR="006D4EC0" w:rsidRPr="0039797A">
        <w:rPr>
          <w:highlight w:val="yellow"/>
          <w:shd w:val="clear" w:color="auto" w:fill="FFFFFF"/>
        </w:rPr>
        <w:t xml:space="preserve">digital </w:t>
      </w:r>
      <w:r w:rsidR="00C93FEC" w:rsidRPr="0039797A">
        <w:rPr>
          <w:highlight w:val="yellow"/>
          <w:shd w:val="clear" w:color="auto" w:fill="FFFFFF"/>
        </w:rPr>
        <w:t>delay generator to t</w:t>
      </w:r>
      <w:r w:rsidR="006966DB" w:rsidRPr="0039797A">
        <w:rPr>
          <w:highlight w:val="yellow"/>
          <w:shd w:val="clear" w:color="auto" w:fill="FFFFFF"/>
        </w:rPr>
        <w:t>rigger</w:t>
      </w:r>
      <w:r w:rsidR="006D4EC0" w:rsidRPr="0039797A">
        <w:rPr>
          <w:highlight w:val="yellow"/>
          <w:shd w:val="clear" w:color="auto" w:fill="FFFFFF"/>
        </w:rPr>
        <w:t xml:space="preserve"> </w:t>
      </w:r>
      <w:r w:rsidR="006966DB" w:rsidRPr="0039797A">
        <w:rPr>
          <w:highlight w:val="yellow"/>
          <w:shd w:val="clear" w:color="auto" w:fill="FFFFFF"/>
        </w:rPr>
        <w:t>the two lasers with a time delay about 2</w:t>
      </w:r>
      <w:r w:rsidR="005957C1" w:rsidRPr="0039797A">
        <w:rPr>
          <w:highlight w:val="yellow"/>
          <w:shd w:val="clear" w:color="auto" w:fill="FFFFFF"/>
        </w:rPr>
        <w:t>.5</w:t>
      </w:r>
      <w:r w:rsidR="006966DB" w:rsidRPr="0039797A">
        <w:rPr>
          <w:highlight w:val="yellow"/>
          <w:shd w:val="clear" w:color="auto" w:fill="FFFFFF"/>
        </w:rPr>
        <w:t xml:space="preserve"> </w:t>
      </w:r>
      <w:r w:rsidR="008863A1">
        <w:rPr>
          <w:highlight w:val="yellow"/>
          <w:shd w:val="clear" w:color="auto" w:fill="FFFFFF"/>
        </w:rPr>
        <w:t>µ</w:t>
      </w:r>
      <w:r w:rsidR="004C5AD7" w:rsidRPr="0039797A">
        <w:rPr>
          <w:highlight w:val="yellow"/>
          <w:shd w:val="clear" w:color="auto" w:fill="FFFFFF"/>
        </w:rPr>
        <w:t xml:space="preserve">s to produce two bubbles </w:t>
      </w:r>
      <w:r w:rsidR="00931043" w:rsidRPr="0039797A">
        <w:rPr>
          <w:highlight w:val="yellow"/>
          <w:shd w:val="clear" w:color="auto" w:fill="FFFFFF"/>
        </w:rPr>
        <w:t>initiated at the gold dots.</w:t>
      </w:r>
    </w:p>
    <w:p w14:paraId="5841C1D6" w14:textId="77777777" w:rsidR="00931043" w:rsidRPr="0039797A" w:rsidRDefault="00931043" w:rsidP="00D94854">
      <w:pPr>
        <w:pStyle w:val="NormalWeb"/>
        <w:spacing w:before="0" w:beforeAutospacing="0" w:after="0" w:afterAutospacing="0"/>
        <w:jc w:val="left"/>
        <w:rPr>
          <w:highlight w:val="yellow"/>
          <w:shd w:val="clear" w:color="auto" w:fill="FFFFFF"/>
        </w:rPr>
      </w:pPr>
    </w:p>
    <w:p w14:paraId="6DB614B8" w14:textId="11517956" w:rsidR="00C93FEC" w:rsidRPr="0039797A" w:rsidRDefault="00931043" w:rsidP="00D94854">
      <w:pPr>
        <w:pStyle w:val="NormalWeb"/>
        <w:spacing w:before="0" w:beforeAutospacing="0" w:after="0" w:afterAutospacing="0"/>
        <w:jc w:val="left"/>
        <w:rPr>
          <w:highlight w:val="yellow"/>
          <w:shd w:val="clear" w:color="auto" w:fill="FFFFFF"/>
        </w:rPr>
      </w:pPr>
      <w:r w:rsidRPr="0039797A">
        <w:rPr>
          <w:highlight w:val="yellow"/>
          <w:shd w:val="clear" w:color="auto" w:fill="FFFFFF"/>
        </w:rPr>
        <w:t xml:space="preserve">2.1.3) Adjust the laser output </w:t>
      </w:r>
      <w:r w:rsidR="006D4EC0" w:rsidRPr="0039797A">
        <w:rPr>
          <w:highlight w:val="yellow"/>
          <w:shd w:val="clear" w:color="auto" w:fill="FFFFFF"/>
        </w:rPr>
        <w:t>energy (~</w:t>
      </w:r>
      <w:r w:rsidR="00416F43" w:rsidRPr="0039797A">
        <w:rPr>
          <w:highlight w:val="yellow"/>
          <w:shd w:val="clear" w:color="auto" w:fill="FFFFFF"/>
        </w:rPr>
        <w:t>1</w:t>
      </w:r>
      <w:r w:rsidR="006D4EC0" w:rsidRPr="0039797A">
        <w:rPr>
          <w:highlight w:val="yellow"/>
          <w:shd w:val="clear" w:color="auto" w:fill="FFFFFF"/>
        </w:rPr>
        <w:t xml:space="preserve">0 </w:t>
      </w:r>
      <w:r w:rsidR="008863A1">
        <w:rPr>
          <w:rFonts w:ascii="Times New Roman" w:hAnsi="Times New Roman" w:cs="Times New Roman"/>
          <w:highlight w:val="yellow"/>
          <w:shd w:val="clear" w:color="auto" w:fill="FFFFFF"/>
        </w:rPr>
        <w:t>µ</w:t>
      </w:r>
      <w:r w:rsidR="006D4EC0" w:rsidRPr="0039797A">
        <w:rPr>
          <w:highlight w:val="yellow"/>
          <w:shd w:val="clear" w:color="auto" w:fill="FFFFFF"/>
        </w:rPr>
        <w:t xml:space="preserve">J) </w:t>
      </w:r>
      <w:r w:rsidRPr="0039797A">
        <w:rPr>
          <w:highlight w:val="yellow"/>
          <w:shd w:val="clear" w:color="auto" w:fill="FFFFFF"/>
        </w:rPr>
        <w:t xml:space="preserve">to </w:t>
      </w:r>
      <w:r w:rsidR="00781407">
        <w:rPr>
          <w:highlight w:val="yellow"/>
          <w:shd w:val="clear" w:color="auto" w:fill="FFFFFF"/>
        </w:rPr>
        <w:t>produce</w:t>
      </w:r>
      <w:r w:rsidR="0047791C" w:rsidRPr="0039797A">
        <w:rPr>
          <w:highlight w:val="yellow"/>
          <w:shd w:val="clear" w:color="auto" w:fill="FFFFFF"/>
        </w:rPr>
        <w:t xml:space="preserve"> </w:t>
      </w:r>
      <w:r w:rsidR="00781407">
        <w:rPr>
          <w:highlight w:val="yellow"/>
          <w:shd w:val="clear" w:color="auto" w:fill="FFFFFF"/>
        </w:rPr>
        <w:t>a</w:t>
      </w:r>
      <w:r w:rsidR="00781407" w:rsidRPr="0039797A">
        <w:rPr>
          <w:highlight w:val="yellow"/>
          <w:shd w:val="clear" w:color="auto" w:fill="FFFFFF"/>
        </w:rPr>
        <w:t xml:space="preserve"> </w:t>
      </w:r>
      <w:r w:rsidR="006D4EC0" w:rsidRPr="0039797A">
        <w:rPr>
          <w:highlight w:val="yellow"/>
          <w:shd w:val="clear" w:color="auto" w:fill="FFFFFF"/>
        </w:rPr>
        <w:t xml:space="preserve">maximum diameter </w:t>
      </w:r>
      <w:r w:rsidR="0047791C" w:rsidRPr="0039797A">
        <w:rPr>
          <w:highlight w:val="yellow"/>
          <w:shd w:val="clear" w:color="auto" w:fill="FFFFFF"/>
        </w:rPr>
        <w:t xml:space="preserve">of </w:t>
      </w:r>
      <w:r w:rsidR="00781407">
        <w:rPr>
          <w:highlight w:val="yellow"/>
          <w:shd w:val="clear" w:color="auto" w:fill="FFFFFF"/>
        </w:rPr>
        <w:t>the</w:t>
      </w:r>
      <w:r w:rsidR="00781407" w:rsidRPr="0039797A">
        <w:rPr>
          <w:highlight w:val="yellow"/>
          <w:shd w:val="clear" w:color="auto" w:fill="FFFFFF"/>
        </w:rPr>
        <w:t xml:space="preserve"> </w:t>
      </w:r>
      <w:r w:rsidR="0047791C" w:rsidRPr="0039797A">
        <w:rPr>
          <w:highlight w:val="yellow"/>
          <w:shd w:val="clear" w:color="auto" w:fill="FFFFFF"/>
        </w:rPr>
        <w:t>bubbles</w:t>
      </w:r>
      <w:r w:rsidR="00781407">
        <w:rPr>
          <w:highlight w:val="yellow"/>
          <w:shd w:val="clear" w:color="auto" w:fill="FFFFFF"/>
        </w:rPr>
        <w:t xml:space="preserve"> within</w:t>
      </w:r>
      <w:r w:rsidR="0047791C" w:rsidRPr="0039797A">
        <w:rPr>
          <w:highlight w:val="yellow"/>
          <w:shd w:val="clear" w:color="auto" w:fill="FFFFFF"/>
        </w:rPr>
        <w:t xml:space="preserve"> 50</w:t>
      </w:r>
      <w:r w:rsidR="008863A1">
        <w:rPr>
          <w:highlight w:val="yellow"/>
          <w:shd w:val="clear" w:color="auto" w:fill="FFFFFF"/>
        </w:rPr>
        <w:t xml:space="preserve"> </w:t>
      </w:r>
      <w:r w:rsidR="0047791C" w:rsidRPr="0039797A">
        <w:rPr>
          <w:highlight w:val="yellow"/>
          <w:shd w:val="clear" w:color="auto" w:fill="FFFFFF"/>
        </w:rPr>
        <w:t>±</w:t>
      </w:r>
      <w:r w:rsidR="008863A1">
        <w:rPr>
          <w:highlight w:val="yellow"/>
          <w:shd w:val="clear" w:color="auto" w:fill="FFFFFF"/>
        </w:rPr>
        <w:t xml:space="preserve"> </w:t>
      </w:r>
      <w:r w:rsidR="0047791C" w:rsidRPr="0039797A">
        <w:rPr>
          <w:highlight w:val="yellow"/>
          <w:shd w:val="clear" w:color="auto" w:fill="FFFFFF"/>
        </w:rPr>
        <w:t xml:space="preserve">2 </w:t>
      </w:r>
      <w:r w:rsidR="008863A1">
        <w:rPr>
          <w:highlight w:val="yellow"/>
          <w:shd w:val="clear" w:color="auto" w:fill="FFFFFF"/>
        </w:rPr>
        <w:t>µ</w:t>
      </w:r>
      <w:r w:rsidR="0047791C" w:rsidRPr="0039797A">
        <w:rPr>
          <w:highlight w:val="yellow"/>
          <w:shd w:val="clear" w:color="auto" w:fill="FFFFFF"/>
        </w:rPr>
        <w:t>m.</w:t>
      </w:r>
    </w:p>
    <w:p w14:paraId="7D45B8D9" w14:textId="77777777" w:rsidR="00C93FEC" w:rsidRPr="0039797A" w:rsidRDefault="00C93FEC" w:rsidP="00D94854">
      <w:pPr>
        <w:pStyle w:val="NormalWeb"/>
        <w:spacing w:before="0" w:beforeAutospacing="0" w:after="0" w:afterAutospacing="0"/>
        <w:jc w:val="left"/>
        <w:rPr>
          <w:highlight w:val="yellow"/>
          <w:shd w:val="clear" w:color="auto" w:fill="FFFFFF"/>
        </w:rPr>
      </w:pPr>
    </w:p>
    <w:p w14:paraId="76D14D26" w14:textId="44FAF2C1" w:rsidR="00AC43AA" w:rsidRPr="0039797A" w:rsidRDefault="001407B1" w:rsidP="00D94854">
      <w:pPr>
        <w:pStyle w:val="NormalWeb"/>
        <w:spacing w:before="0" w:beforeAutospacing="0" w:after="0" w:afterAutospacing="0"/>
        <w:jc w:val="left"/>
        <w:rPr>
          <w:shd w:val="clear" w:color="auto" w:fill="FFFFFF"/>
        </w:rPr>
      </w:pPr>
      <w:r w:rsidRPr="0039797A">
        <w:rPr>
          <w:highlight w:val="yellow"/>
          <w:shd w:val="clear" w:color="auto" w:fill="FFFFFF"/>
        </w:rPr>
        <w:t>2.1.4</w:t>
      </w:r>
      <w:r w:rsidR="00C93FEC" w:rsidRPr="0039797A">
        <w:rPr>
          <w:highlight w:val="yellow"/>
          <w:shd w:val="clear" w:color="auto" w:fill="FFFFFF"/>
        </w:rPr>
        <w:t xml:space="preserve">) </w:t>
      </w:r>
      <w:r w:rsidR="002F60D5" w:rsidRPr="0039797A">
        <w:rPr>
          <w:highlight w:val="yellow"/>
          <w:shd w:val="clear" w:color="auto" w:fill="FFFFFF"/>
        </w:rPr>
        <w:t>Synchronize</w:t>
      </w:r>
      <w:r w:rsidR="00C93FEC" w:rsidRPr="0039797A">
        <w:rPr>
          <w:highlight w:val="yellow"/>
          <w:shd w:val="clear" w:color="auto" w:fill="FFFFFF"/>
        </w:rPr>
        <w:t xml:space="preserve"> a high</w:t>
      </w:r>
      <w:r w:rsidR="008863A1">
        <w:rPr>
          <w:highlight w:val="yellow"/>
          <w:shd w:val="clear" w:color="auto" w:fill="FFFFFF"/>
        </w:rPr>
        <w:t>-</w:t>
      </w:r>
      <w:r w:rsidR="00C93FEC" w:rsidRPr="0039797A">
        <w:rPr>
          <w:highlight w:val="yellow"/>
          <w:shd w:val="clear" w:color="auto" w:fill="FFFFFF"/>
        </w:rPr>
        <w:t>speed camera (</w:t>
      </w:r>
      <w:r w:rsidR="006A3536" w:rsidRPr="0039797A">
        <w:rPr>
          <w:highlight w:val="yellow"/>
          <w:shd w:val="clear" w:color="auto" w:fill="FFFFFF"/>
        </w:rPr>
        <w:t>200</w:t>
      </w:r>
      <w:r w:rsidR="008863A1">
        <w:rPr>
          <w:highlight w:val="yellow"/>
          <w:shd w:val="clear" w:color="auto" w:fill="FFFFFF"/>
        </w:rPr>
        <w:t>-</w:t>
      </w:r>
      <w:r w:rsidR="006A3536" w:rsidRPr="0039797A">
        <w:rPr>
          <w:highlight w:val="yellow"/>
          <w:shd w:val="clear" w:color="auto" w:fill="FFFFFF"/>
        </w:rPr>
        <w:t>ns exposure and 2 million frames per s</w:t>
      </w:r>
      <w:r w:rsidR="00A83518">
        <w:rPr>
          <w:highlight w:val="yellow"/>
          <w:shd w:val="clear" w:color="auto" w:fill="FFFFFF"/>
        </w:rPr>
        <w:t>econd</w:t>
      </w:r>
      <w:r w:rsidR="006A3536" w:rsidRPr="0039797A">
        <w:rPr>
          <w:highlight w:val="yellow"/>
          <w:shd w:val="clear" w:color="auto" w:fill="FFFFFF"/>
        </w:rPr>
        <w:t xml:space="preserve"> (fps)</w:t>
      </w:r>
      <w:r w:rsidR="00C93FEC" w:rsidRPr="0039797A">
        <w:rPr>
          <w:highlight w:val="yellow"/>
          <w:shd w:val="clear" w:color="auto" w:fill="FFFFFF"/>
        </w:rPr>
        <w:t xml:space="preserve">) </w:t>
      </w:r>
      <w:r w:rsidR="00931043" w:rsidRPr="0039797A">
        <w:rPr>
          <w:highlight w:val="yellow"/>
          <w:shd w:val="clear" w:color="auto" w:fill="FFFFFF"/>
        </w:rPr>
        <w:t>to</w:t>
      </w:r>
      <w:r w:rsidR="00B3556A" w:rsidRPr="0039797A">
        <w:rPr>
          <w:highlight w:val="yellow"/>
          <w:shd w:val="clear" w:color="auto" w:fill="FFFFFF"/>
        </w:rPr>
        <w:t xml:space="preserve"> the lasers </w:t>
      </w:r>
      <w:r w:rsidR="00931043" w:rsidRPr="0039797A">
        <w:rPr>
          <w:highlight w:val="yellow"/>
          <w:shd w:val="clear" w:color="auto" w:fill="FFFFFF"/>
        </w:rPr>
        <w:t>and</w:t>
      </w:r>
      <w:r w:rsidR="00C93FEC" w:rsidRPr="0039797A">
        <w:rPr>
          <w:highlight w:val="yellow"/>
          <w:shd w:val="clear" w:color="auto" w:fill="FFFFFF"/>
        </w:rPr>
        <w:t xml:space="preserve"> capture </w:t>
      </w:r>
      <w:r w:rsidR="00B3556A" w:rsidRPr="0039797A">
        <w:rPr>
          <w:highlight w:val="yellow"/>
          <w:shd w:val="clear" w:color="auto" w:fill="FFFFFF"/>
        </w:rPr>
        <w:t>the dynamics</w:t>
      </w:r>
      <w:r w:rsidR="006D4EC0" w:rsidRPr="0039797A">
        <w:rPr>
          <w:highlight w:val="yellow"/>
          <w:shd w:val="clear" w:color="auto" w:fill="FFFFFF"/>
        </w:rPr>
        <w:t xml:space="preserve"> of bubble expansion, collapse, bubble-bubble interaction, and jet formation</w:t>
      </w:r>
      <w:r w:rsidR="00B3556A" w:rsidRPr="0039797A">
        <w:rPr>
          <w:highlight w:val="yellow"/>
          <w:shd w:val="clear" w:color="auto" w:fill="FFFFFF"/>
        </w:rPr>
        <w:t>.</w:t>
      </w:r>
    </w:p>
    <w:p w14:paraId="56898F6F" w14:textId="77777777" w:rsidR="002F60D5" w:rsidRPr="0039797A" w:rsidRDefault="002F60D5" w:rsidP="00D94854">
      <w:pPr>
        <w:pStyle w:val="NormalWeb"/>
        <w:spacing w:before="0" w:beforeAutospacing="0" w:after="0" w:afterAutospacing="0"/>
        <w:jc w:val="left"/>
        <w:rPr>
          <w:shd w:val="clear" w:color="auto" w:fill="FFFFFF"/>
        </w:rPr>
      </w:pPr>
    </w:p>
    <w:p w14:paraId="0674F38E" w14:textId="4BB4B558" w:rsidR="0016385E" w:rsidRPr="0039797A" w:rsidRDefault="002F60D5" w:rsidP="00D94854">
      <w:pPr>
        <w:pStyle w:val="NormalWeb"/>
        <w:spacing w:before="0" w:beforeAutospacing="0" w:after="0" w:afterAutospacing="0"/>
        <w:jc w:val="left"/>
        <w:rPr>
          <w:shd w:val="clear" w:color="auto" w:fill="FFFFFF"/>
        </w:rPr>
      </w:pPr>
      <w:r w:rsidRPr="0039797A">
        <w:rPr>
          <w:b/>
          <w:shd w:val="clear" w:color="auto" w:fill="FFFFFF"/>
        </w:rPr>
        <w:lastRenderedPageBreak/>
        <w:t>2.2) Quantification of jet velocity</w:t>
      </w:r>
    </w:p>
    <w:p w14:paraId="4FB04210" w14:textId="41EA7421" w:rsidR="00413FAC" w:rsidRPr="0039797A" w:rsidRDefault="00B030B8" w:rsidP="00D94854">
      <w:pPr>
        <w:pStyle w:val="NormalWeb"/>
        <w:spacing w:before="0" w:beforeAutospacing="0" w:after="0" w:afterAutospacing="0"/>
        <w:jc w:val="left"/>
        <w:rPr>
          <w:shd w:val="clear" w:color="auto" w:fill="FFFFFF"/>
        </w:rPr>
      </w:pPr>
      <w:r w:rsidRPr="0039797A">
        <w:rPr>
          <w:shd w:val="clear" w:color="auto" w:fill="FFFFFF"/>
        </w:rPr>
        <w:t>2.2.1)</w:t>
      </w:r>
      <w:r w:rsidR="00E5795D" w:rsidRPr="0039797A">
        <w:rPr>
          <w:shd w:val="clear" w:color="auto" w:fill="FFFFFF"/>
        </w:rPr>
        <w:t xml:space="preserve"> </w:t>
      </w:r>
      <w:r w:rsidR="00085110" w:rsidRPr="0039797A">
        <w:rPr>
          <w:shd w:val="clear" w:color="auto" w:fill="FFFFFF"/>
        </w:rPr>
        <w:t>Record the position of the jet tip (J</w:t>
      </w:r>
      <w:r w:rsidR="00085110" w:rsidRPr="0039797A">
        <w:rPr>
          <w:shd w:val="clear" w:color="auto" w:fill="FFFFFF"/>
          <w:vertAlign w:val="subscript"/>
        </w:rPr>
        <w:t>1</w:t>
      </w:r>
      <w:r w:rsidR="00085110" w:rsidRPr="0039797A">
        <w:rPr>
          <w:shd w:val="clear" w:color="auto" w:fill="FFFFFF"/>
        </w:rPr>
        <w:t xml:space="preserve">) at the </w:t>
      </w:r>
      <w:r w:rsidR="0066195B" w:rsidRPr="0039797A">
        <w:rPr>
          <w:shd w:val="clear" w:color="auto" w:fill="FFFFFF"/>
        </w:rPr>
        <w:t>proximal end of the first bubble</w:t>
      </w:r>
      <w:r w:rsidR="00085110" w:rsidRPr="0039797A">
        <w:rPr>
          <w:shd w:val="clear" w:color="auto" w:fill="FFFFFF"/>
        </w:rPr>
        <w:t xml:space="preserve"> (B</w:t>
      </w:r>
      <w:r w:rsidR="00085110" w:rsidRPr="0039797A">
        <w:rPr>
          <w:shd w:val="clear" w:color="auto" w:fill="FFFFFF"/>
          <w:vertAlign w:val="subscript"/>
        </w:rPr>
        <w:t>1</w:t>
      </w:r>
      <w:r w:rsidR="00085110" w:rsidRPr="0039797A">
        <w:rPr>
          <w:shd w:val="clear" w:color="auto" w:fill="FFFFFF"/>
        </w:rPr>
        <w:t>)</w:t>
      </w:r>
      <w:r w:rsidR="001160D6" w:rsidRPr="0039797A">
        <w:rPr>
          <w:shd w:val="clear" w:color="auto" w:fill="FFFFFF"/>
        </w:rPr>
        <w:t xml:space="preserve"> and the distal </w:t>
      </w:r>
      <w:r w:rsidR="006D1DD2" w:rsidRPr="0039797A">
        <w:rPr>
          <w:shd w:val="clear" w:color="auto" w:fill="FFFFFF"/>
        </w:rPr>
        <w:t xml:space="preserve">end of </w:t>
      </w:r>
      <w:r w:rsidR="001160D6" w:rsidRPr="0039797A">
        <w:rPr>
          <w:shd w:val="clear" w:color="auto" w:fill="FFFFFF"/>
        </w:rPr>
        <w:t>B</w:t>
      </w:r>
      <w:r w:rsidR="0070688C" w:rsidRPr="0039797A">
        <w:rPr>
          <w:shd w:val="clear" w:color="auto" w:fill="FFFFFF"/>
          <w:vertAlign w:val="subscript"/>
        </w:rPr>
        <w:t>1</w:t>
      </w:r>
      <w:r w:rsidR="00085110" w:rsidRPr="0039797A">
        <w:rPr>
          <w:shd w:val="clear" w:color="auto" w:fill="FFFFFF"/>
        </w:rPr>
        <w:t>, starting at the</w:t>
      </w:r>
      <w:r w:rsidR="00C0101F" w:rsidRPr="0039797A">
        <w:rPr>
          <w:shd w:val="clear" w:color="auto" w:fill="FFFFFF"/>
        </w:rPr>
        <w:t xml:space="preserve"> generation of </w:t>
      </w:r>
      <w:r w:rsidR="001160D6" w:rsidRPr="0039797A">
        <w:rPr>
          <w:shd w:val="clear" w:color="auto" w:fill="FFFFFF"/>
        </w:rPr>
        <w:t>the second bubble (</w:t>
      </w:r>
      <w:r w:rsidR="00085110" w:rsidRPr="0039797A">
        <w:rPr>
          <w:shd w:val="clear" w:color="auto" w:fill="FFFFFF"/>
        </w:rPr>
        <w:t>B</w:t>
      </w:r>
      <w:r w:rsidR="00085110" w:rsidRPr="0039797A">
        <w:rPr>
          <w:shd w:val="clear" w:color="auto" w:fill="FFFFFF"/>
          <w:vertAlign w:val="subscript"/>
        </w:rPr>
        <w:t>2</w:t>
      </w:r>
      <w:r w:rsidR="001160D6" w:rsidRPr="0039797A">
        <w:rPr>
          <w:shd w:val="clear" w:color="auto" w:fill="FFFFFF"/>
        </w:rPr>
        <w:t>)</w:t>
      </w:r>
      <w:r w:rsidR="00085110" w:rsidRPr="0039797A">
        <w:rPr>
          <w:shd w:val="clear" w:color="auto" w:fill="FFFFFF"/>
        </w:rPr>
        <w:t xml:space="preserve"> and ending with the </w:t>
      </w:r>
      <w:r w:rsidR="00E47AC2" w:rsidRPr="0039797A">
        <w:rPr>
          <w:shd w:val="clear" w:color="auto" w:fill="FFFFFF"/>
        </w:rPr>
        <w:t>touchdown</w:t>
      </w:r>
      <w:r w:rsidR="00085110" w:rsidRPr="0039797A">
        <w:rPr>
          <w:shd w:val="clear" w:color="auto" w:fill="FFFFFF"/>
        </w:rPr>
        <w:t xml:space="preserve"> of J</w:t>
      </w:r>
      <w:r w:rsidR="00085110" w:rsidRPr="0039797A">
        <w:rPr>
          <w:shd w:val="clear" w:color="auto" w:fill="FFFFFF"/>
          <w:vertAlign w:val="subscript"/>
        </w:rPr>
        <w:t>1</w:t>
      </w:r>
      <w:r w:rsidR="00E47AC2" w:rsidRPr="0039797A">
        <w:rPr>
          <w:shd w:val="clear" w:color="auto" w:fill="FFFFFF"/>
        </w:rPr>
        <w:t xml:space="preserve"> </w:t>
      </w:r>
      <w:r w:rsidR="0070688C" w:rsidRPr="0039797A">
        <w:rPr>
          <w:shd w:val="clear" w:color="auto" w:fill="FFFFFF"/>
        </w:rPr>
        <w:t>towards</w:t>
      </w:r>
      <w:r w:rsidR="00E47AC2" w:rsidRPr="0039797A">
        <w:rPr>
          <w:shd w:val="clear" w:color="auto" w:fill="FFFFFF"/>
        </w:rPr>
        <w:t xml:space="preserve"> the </w:t>
      </w:r>
      <w:r w:rsidR="000728AF" w:rsidRPr="0039797A">
        <w:rPr>
          <w:shd w:val="clear" w:color="auto" w:fill="FFFFFF"/>
        </w:rPr>
        <w:t xml:space="preserve">distal </w:t>
      </w:r>
      <w:r w:rsidR="008B1074" w:rsidRPr="0039797A">
        <w:rPr>
          <w:shd w:val="clear" w:color="auto" w:fill="FFFFFF"/>
        </w:rPr>
        <w:t>end</w:t>
      </w:r>
      <w:r w:rsidR="00085110" w:rsidRPr="0039797A">
        <w:rPr>
          <w:shd w:val="clear" w:color="auto" w:fill="FFFFFF"/>
        </w:rPr>
        <w:t xml:space="preserve"> of B</w:t>
      </w:r>
      <w:r w:rsidR="0070688C" w:rsidRPr="0039797A">
        <w:rPr>
          <w:shd w:val="clear" w:color="auto" w:fill="FFFFFF"/>
          <w:vertAlign w:val="subscript"/>
        </w:rPr>
        <w:t>1</w:t>
      </w:r>
      <w:r w:rsidR="008863A1">
        <w:rPr>
          <w:shd w:val="clear" w:color="auto" w:fill="FFFFFF"/>
        </w:rPr>
        <w:t>;</w:t>
      </w:r>
      <w:r w:rsidR="00312E14" w:rsidRPr="0039797A">
        <w:rPr>
          <w:shd w:val="clear" w:color="auto" w:fill="FFFFFF"/>
        </w:rPr>
        <w:t xml:space="preserve"> see the schematic in </w:t>
      </w:r>
      <w:r w:rsidR="00D94854">
        <w:rPr>
          <w:shd w:val="clear" w:color="auto" w:fill="FFFFFF"/>
        </w:rPr>
        <w:t>Figure</w:t>
      </w:r>
      <w:r w:rsidR="00312E14" w:rsidRPr="0039797A">
        <w:rPr>
          <w:shd w:val="clear" w:color="auto" w:fill="FFFFFF"/>
        </w:rPr>
        <w:t xml:space="preserve"> 5a</w:t>
      </w:r>
      <w:r w:rsidR="00D708DC" w:rsidRPr="0039797A">
        <w:rPr>
          <w:shd w:val="clear" w:color="auto" w:fill="FFFFFF"/>
        </w:rPr>
        <w:t>.</w:t>
      </w:r>
    </w:p>
    <w:p w14:paraId="37E3317C" w14:textId="77777777" w:rsidR="007F5991" w:rsidRPr="0039797A" w:rsidRDefault="007F5991" w:rsidP="00D94854">
      <w:pPr>
        <w:pStyle w:val="NormalWeb"/>
        <w:spacing w:before="0" w:beforeAutospacing="0" w:after="0" w:afterAutospacing="0"/>
        <w:jc w:val="left"/>
        <w:rPr>
          <w:shd w:val="clear" w:color="auto" w:fill="FFFFFF"/>
        </w:rPr>
      </w:pPr>
    </w:p>
    <w:p w14:paraId="21EE3B70" w14:textId="28652B20" w:rsidR="00A80A6F" w:rsidRPr="0039797A" w:rsidRDefault="008C4C6C" w:rsidP="00D94854">
      <w:pPr>
        <w:pStyle w:val="NormalWeb"/>
        <w:spacing w:before="0" w:beforeAutospacing="0" w:after="0" w:afterAutospacing="0"/>
        <w:jc w:val="left"/>
        <w:rPr>
          <w:shd w:val="clear" w:color="auto" w:fill="FFFFFF"/>
        </w:rPr>
      </w:pPr>
      <w:r w:rsidRPr="0039797A">
        <w:rPr>
          <w:shd w:val="clear" w:color="auto" w:fill="FFFFFF"/>
        </w:rPr>
        <w:t>2.2.2)</w:t>
      </w:r>
      <w:r w:rsidR="00BB6317" w:rsidRPr="0039797A">
        <w:rPr>
          <w:shd w:val="clear" w:color="auto" w:fill="FFFFFF"/>
        </w:rPr>
        <w:t xml:space="preserve"> </w:t>
      </w:r>
      <w:r w:rsidR="00EC5BA0" w:rsidRPr="0039797A">
        <w:rPr>
          <w:shd w:val="clear" w:color="auto" w:fill="FFFFFF"/>
        </w:rPr>
        <w:t>Linearly fit the</w:t>
      </w:r>
      <w:r w:rsidR="0032379A" w:rsidRPr="0039797A">
        <w:rPr>
          <w:shd w:val="clear" w:color="auto" w:fill="FFFFFF"/>
        </w:rPr>
        <w:t xml:space="preserve"> </w:t>
      </w:r>
      <w:r w:rsidR="00111103" w:rsidRPr="0039797A">
        <w:rPr>
          <w:shd w:val="clear" w:color="auto" w:fill="FFFFFF"/>
        </w:rPr>
        <w:t xml:space="preserve">time course of position for both </w:t>
      </w:r>
      <w:r w:rsidR="006D1DD2" w:rsidRPr="0039797A">
        <w:rPr>
          <w:shd w:val="clear" w:color="auto" w:fill="FFFFFF"/>
        </w:rPr>
        <w:t xml:space="preserve">the </w:t>
      </w:r>
      <w:r w:rsidR="00111103" w:rsidRPr="0039797A">
        <w:rPr>
          <w:shd w:val="clear" w:color="auto" w:fill="FFFFFF"/>
        </w:rPr>
        <w:t>pro</w:t>
      </w:r>
      <w:r w:rsidR="00F5302D" w:rsidRPr="0039797A">
        <w:rPr>
          <w:shd w:val="clear" w:color="auto" w:fill="FFFFFF"/>
        </w:rPr>
        <w:t xml:space="preserve">ximal </w:t>
      </w:r>
      <w:r w:rsidR="0032379A" w:rsidRPr="0039797A">
        <w:rPr>
          <w:shd w:val="clear" w:color="auto" w:fill="FFFFFF"/>
        </w:rPr>
        <w:t>(</w:t>
      </w:r>
      <w:r w:rsidR="008C65C3" w:rsidRPr="0039797A">
        <w:rPr>
          <w:shd w:val="clear" w:color="auto" w:fill="FFFFFF"/>
        </w:rPr>
        <w:t>jet tip</w:t>
      </w:r>
      <w:r w:rsidR="00C71C93" w:rsidRPr="0039797A">
        <w:rPr>
          <w:shd w:val="clear" w:color="auto" w:fill="FFFFFF"/>
        </w:rPr>
        <w:t>)</w:t>
      </w:r>
      <w:r w:rsidR="008C65C3" w:rsidRPr="0039797A">
        <w:rPr>
          <w:shd w:val="clear" w:color="auto" w:fill="FFFFFF"/>
        </w:rPr>
        <w:t xml:space="preserve"> </w:t>
      </w:r>
      <w:r w:rsidR="00F5302D" w:rsidRPr="0039797A">
        <w:rPr>
          <w:shd w:val="clear" w:color="auto" w:fill="FFFFFF"/>
        </w:rPr>
        <w:t>and</w:t>
      </w:r>
      <w:r w:rsidR="006D1DD2" w:rsidRPr="0039797A">
        <w:rPr>
          <w:shd w:val="clear" w:color="auto" w:fill="FFFFFF"/>
        </w:rPr>
        <w:t xml:space="preserve"> the</w:t>
      </w:r>
      <w:r w:rsidR="00F5302D" w:rsidRPr="0039797A">
        <w:rPr>
          <w:shd w:val="clear" w:color="auto" w:fill="FFFFFF"/>
        </w:rPr>
        <w:t xml:space="preserve"> distal end</w:t>
      </w:r>
      <w:r w:rsidR="008863A1">
        <w:rPr>
          <w:shd w:val="clear" w:color="auto" w:fill="FFFFFF"/>
        </w:rPr>
        <w:t>s</w:t>
      </w:r>
      <w:r w:rsidR="00111103" w:rsidRPr="0039797A">
        <w:rPr>
          <w:shd w:val="clear" w:color="auto" w:fill="FFFFFF"/>
        </w:rPr>
        <w:t>.</w:t>
      </w:r>
      <w:r w:rsidR="00194D9E" w:rsidRPr="0039797A">
        <w:rPr>
          <w:shd w:val="clear" w:color="auto" w:fill="FFFFFF"/>
        </w:rPr>
        <w:t xml:space="preserve"> </w:t>
      </w:r>
      <w:r w:rsidR="00287C72" w:rsidRPr="0039797A">
        <w:rPr>
          <w:shd w:val="clear" w:color="auto" w:fill="FFFFFF"/>
        </w:rPr>
        <w:t xml:space="preserve">Calculate the </w:t>
      </w:r>
      <w:r w:rsidR="005C3869" w:rsidRPr="0039797A">
        <w:rPr>
          <w:shd w:val="clear" w:color="auto" w:fill="FFFFFF"/>
        </w:rPr>
        <w:t xml:space="preserve">slope of </w:t>
      </w:r>
      <w:r w:rsidR="005C7CEC" w:rsidRPr="0039797A">
        <w:rPr>
          <w:shd w:val="clear" w:color="auto" w:fill="FFFFFF"/>
        </w:rPr>
        <w:t xml:space="preserve">the </w:t>
      </w:r>
      <w:r w:rsidR="00197339" w:rsidRPr="0039797A">
        <w:rPr>
          <w:shd w:val="clear" w:color="auto" w:fill="FFFFFF"/>
        </w:rPr>
        <w:t xml:space="preserve">tip </w:t>
      </w:r>
      <w:r w:rsidR="006D1DD2" w:rsidRPr="0039797A">
        <w:rPr>
          <w:shd w:val="clear" w:color="auto" w:fill="FFFFFF"/>
        </w:rPr>
        <w:t xml:space="preserve">position </w:t>
      </w:r>
      <w:r w:rsidR="00197339" w:rsidRPr="0039797A">
        <w:rPr>
          <w:shd w:val="clear" w:color="auto" w:fill="FFFFFF"/>
        </w:rPr>
        <w:t>v</w:t>
      </w:r>
      <w:r w:rsidR="008863A1">
        <w:rPr>
          <w:shd w:val="clear" w:color="auto" w:fill="FFFFFF"/>
        </w:rPr>
        <w:t>ersus</w:t>
      </w:r>
      <w:r w:rsidR="00197339" w:rsidRPr="0039797A">
        <w:rPr>
          <w:shd w:val="clear" w:color="auto" w:fill="FFFFFF"/>
        </w:rPr>
        <w:t xml:space="preserve"> </w:t>
      </w:r>
      <w:r w:rsidR="006D1DD2" w:rsidRPr="0039797A">
        <w:rPr>
          <w:shd w:val="clear" w:color="auto" w:fill="FFFFFF"/>
        </w:rPr>
        <w:t>time cur</w:t>
      </w:r>
      <w:r w:rsidR="00197339" w:rsidRPr="0039797A">
        <w:rPr>
          <w:shd w:val="clear" w:color="auto" w:fill="FFFFFF"/>
        </w:rPr>
        <w:t>ve</w:t>
      </w:r>
      <w:r w:rsidR="006D1DD2" w:rsidRPr="0039797A">
        <w:rPr>
          <w:shd w:val="clear" w:color="auto" w:fill="FFFFFF"/>
        </w:rPr>
        <w:t xml:space="preserve"> for the </w:t>
      </w:r>
      <w:r w:rsidR="005C7CEC" w:rsidRPr="0039797A">
        <w:rPr>
          <w:shd w:val="clear" w:color="auto" w:fill="FFFFFF"/>
        </w:rPr>
        <w:t xml:space="preserve">proximal </w:t>
      </w:r>
      <w:r w:rsidR="006D1DD2" w:rsidRPr="0039797A">
        <w:rPr>
          <w:shd w:val="clear" w:color="auto" w:fill="FFFFFF"/>
        </w:rPr>
        <w:t>end</w:t>
      </w:r>
      <w:r w:rsidR="00585137" w:rsidRPr="0039797A">
        <w:rPr>
          <w:shd w:val="clear" w:color="auto" w:fill="FFFFFF"/>
        </w:rPr>
        <w:t xml:space="preserve"> </w:t>
      </w:r>
      <w:r w:rsidR="001F2083" w:rsidRPr="0039797A">
        <w:rPr>
          <w:shd w:val="clear" w:color="auto" w:fill="FFFFFF"/>
        </w:rPr>
        <w:t xml:space="preserve">to </w:t>
      </w:r>
      <w:r w:rsidR="00197339" w:rsidRPr="0039797A">
        <w:rPr>
          <w:shd w:val="clear" w:color="auto" w:fill="FFFFFF"/>
        </w:rPr>
        <w:t xml:space="preserve">determine </w:t>
      </w:r>
      <w:r w:rsidR="00EB7CEA" w:rsidRPr="0039797A">
        <w:rPr>
          <w:shd w:val="clear" w:color="auto" w:fill="FFFFFF"/>
        </w:rPr>
        <w:t xml:space="preserve">the </w:t>
      </w:r>
      <w:r w:rsidR="004A2112" w:rsidRPr="0039797A">
        <w:rPr>
          <w:shd w:val="clear" w:color="auto" w:fill="FFFFFF"/>
        </w:rPr>
        <w:t xml:space="preserve">jet speed. The </w:t>
      </w:r>
      <w:r w:rsidR="00710AFD" w:rsidRPr="0039797A">
        <w:rPr>
          <w:shd w:val="clear" w:color="auto" w:fill="FFFFFF"/>
        </w:rPr>
        <w:t xml:space="preserve">intersection of the two </w:t>
      </w:r>
      <w:r w:rsidR="003705C2" w:rsidRPr="0039797A">
        <w:rPr>
          <w:shd w:val="clear" w:color="auto" w:fill="FFFFFF"/>
        </w:rPr>
        <w:t xml:space="preserve">lines indicates the </w:t>
      </w:r>
      <w:r w:rsidR="00197339" w:rsidRPr="0039797A">
        <w:rPr>
          <w:shd w:val="clear" w:color="auto" w:fill="FFFFFF"/>
        </w:rPr>
        <w:t xml:space="preserve">jet </w:t>
      </w:r>
      <w:r w:rsidR="00A80A6F" w:rsidRPr="0039797A">
        <w:rPr>
          <w:shd w:val="clear" w:color="auto" w:fill="FFFFFF"/>
        </w:rPr>
        <w:t>touchdown time.</w:t>
      </w:r>
      <w:r w:rsidR="000F7786">
        <w:rPr>
          <w:shd w:val="clear" w:color="auto" w:fill="FFFFFF"/>
        </w:rPr>
        <w:t xml:space="preserve"> More details </w:t>
      </w:r>
      <w:r w:rsidR="00781407">
        <w:rPr>
          <w:shd w:val="clear" w:color="auto" w:fill="FFFFFF"/>
        </w:rPr>
        <w:t>can be found</w:t>
      </w:r>
      <w:r w:rsidR="000F7786">
        <w:rPr>
          <w:shd w:val="clear" w:color="auto" w:fill="FFFFFF"/>
        </w:rPr>
        <w:t xml:space="preserve"> in </w:t>
      </w:r>
      <w:r w:rsidR="00C520E6">
        <w:rPr>
          <w:shd w:val="clear" w:color="auto" w:fill="FFFFFF"/>
        </w:rPr>
        <w:t>R</w:t>
      </w:r>
      <w:r w:rsidR="000F7786">
        <w:rPr>
          <w:shd w:val="clear" w:color="auto" w:fill="FFFFFF"/>
        </w:rPr>
        <w:t>eference</w:t>
      </w:r>
      <w:r w:rsidR="008863A1">
        <w:rPr>
          <w:shd w:val="clear" w:color="auto" w:fill="FFFFFF"/>
        </w:rPr>
        <w:t xml:space="preserve"> 19</w:t>
      </w:r>
      <w:r w:rsidR="000F7786">
        <w:rPr>
          <w:shd w:val="clear" w:color="auto" w:fill="FFFFFF"/>
        </w:rPr>
        <w:t>.</w:t>
      </w:r>
    </w:p>
    <w:p w14:paraId="4B6B05EA" w14:textId="77777777" w:rsidR="002F60D5" w:rsidRPr="0039797A" w:rsidRDefault="002F60D5" w:rsidP="00D94854">
      <w:pPr>
        <w:pStyle w:val="NormalWeb"/>
        <w:spacing w:before="0" w:beforeAutospacing="0" w:after="0" w:afterAutospacing="0"/>
        <w:jc w:val="left"/>
        <w:rPr>
          <w:shd w:val="clear" w:color="auto" w:fill="FFFFFF"/>
        </w:rPr>
      </w:pPr>
    </w:p>
    <w:p w14:paraId="0AECDDD2" w14:textId="2C09C3FF" w:rsidR="001A4A05" w:rsidRPr="0039797A" w:rsidRDefault="002F60D5" w:rsidP="00D94854">
      <w:pPr>
        <w:pStyle w:val="NormalWeb"/>
        <w:spacing w:before="0" w:beforeAutospacing="0" w:after="0" w:afterAutospacing="0"/>
        <w:jc w:val="left"/>
        <w:rPr>
          <w:shd w:val="clear" w:color="auto" w:fill="FFFFFF"/>
        </w:rPr>
      </w:pPr>
      <w:r w:rsidRPr="0039797A">
        <w:rPr>
          <w:b/>
          <w:shd w:val="clear" w:color="auto" w:fill="FFFFFF"/>
        </w:rPr>
        <w:t xml:space="preserve">2.3) Visualization of </w:t>
      </w:r>
      <w:r w:rsidR="008863A1">
        <w:rPr>
          <w:b/>
          <w:shd w:val="clear" w:color="auto" w:fill="FFFFFF"/>
        </w:rPr>
        <w:t xml:space="preserve">the </w:t>
      </w:r>
      <w:r w:rsidR="00197339" w:rsidRPr="0039797A">
        <w:rPr>
          <w:b/>
          <w:shd w:val="clear" w:color="auto" w:fill="FFFFFF"/>
        </w:rPr>
        <w:t xml:space="preserve">tandem bubble-induced </w:t>
      </w:r>
      <w:r w:rsidRPr="0039797A">
        <w:rPr>
          <w:b/>
          <w:shd w:val="clear" w:color="auto" w:fill="FFFFFF"/>
        </w:rPr>
        <w:t>flow field</w:t>
      </w:r>
    </w:p>
    <w:p w14:paraId="3C067BCF" w14:textId="0D40F0C4" w:rsidR="00701BB2" w:rsidRPr="0039797A" w:rsidRDefault="00701BB2" w:rsidP="00D94854">
      <w:pPr>
        <w:pStyle w:val="NormalWeb"/>
        <w:spacing w:before="0" w:beforeAutospacing="0" w:after="0" w:afterAutospacing="0"/>
        <w:jc w:val="left"/>
        <w:rPr>
          <w:shd w:val="clear" w:color="auto" w:fill="FFFFFF"/>
        </w:rPr>
      </w:pPr>
      <w:r w:rsidRPr="0039797A">
        <w:rPr>
          <w:shd w:val="clear" w:color="auto" w:fill="FFFFFF"/>
        </w:rPr>
        <w:t>2.3.1</w:t>
      </w:r>
      <w:r w:rsidR="00EC094A" w:rsidRPr="0039797A">
        <w:rPr>
          <w:shd w:val="clear" w:color="auto" w:fill="FFFFFF"/>
        </w:rPr>
        <w:t xml:space="preserve">) </w:t>
      </w:r>
      <w:r w:rsidR="00D40D24" w:rsidRPr="0039797A">
        <w:rPr>
          <w:shd w:val="clear" w:color="auto" w:fill="FFFFFF"/>
        </w:rPr>
        <w:t xml:space="preserve">Prepare 1 </w:t>
      </w:r>
      <w:r w:rsidR="008863A1">
        <w:rPr>
          <w:shd w:val="clear" w:color="auto" w:fill="FFFFFF"/>
        </w:rPr>
        <w:t>µ</w:t>
      </w:r>
      <w:r w:rsidR="00D40D24" w:rsidRPr="0039797A">
        <w:rPr>
          <w:shd w:val="clear" w:color="auto" w:fill="FFFFFF"/>
        </w:rPr>
        <w:t xml:space="preserve">m </w:t>
      </w:r>
      <w:r w:rsidR="008863A1">
        <w:rPr>
          <w:shd w:val="clear" w:color="auto" w:fill="FFFFFF"/>
        </w:rPr>
        <w:t xml:space="preserve">of </w:t>
      </w:r>
      <w:r w:rsidR="00C51C74" w:rsidRPr="0039797A">
        <w:rPr>
          <w:shd w:val="clear" w:color="auto" w:fill="FFFFFF"/>
        </w:rPr>
        <w:t>polys</w:t>
      </w:r>
      <w:r w:rsidR="00953BDE" w:rsidRPr="0039797A">
        <w:rPr>
          <w:shd w:val="clear" w:color="auto" w:fill="FFFFFF"/>
        </w:rPr>
        <w:t>tyrene (PS)</w:t>
      </w:r>
      <w:r w:rsidR="00D008DB" w:rsidRPr="0039797A">
        <w:rPr>
          <w:shd w:val="clear" w:color="auto" w:fill="FFFFFF"/>
        </w:rPr>
        <w:t xml:space="preserve"> bead</w:t>
      </w:r>
      <w:r w:rsidR="00D40D24" w:rsidRPr="0039797A">
        <w:rPr>
          <w:shd w:val="clear" w:color="auto" w:fill="FFFFFF"/>
        </w:rPr>
        <w:t xml:space="preserve"> suspension</w:t>
      </w:r>
      <w:r w:rsidR="00D008DB" w:rsidRPr="0039797A">
        <w:rPr>
          <w:shd w:val="clear" w:color="auto" w:fill="FFFFFF"/>
        </w:rPr>
        <w:t xml:space="preserve"> </w:t>
      </w:r>
      <w:r w:rsidR="00D40D24" w:rsidRPr="0039797A">
        <w:rPr>
          <w:shd w:val="clear" w:color="auto" w:fill="FFFFFF"/>
        </w:rPr>
        <w:t xml:space="preserve">in DI water </w:t>
      </w:r>
      <w:r w:rsidR="00D008DB" w:rsidRPr="0039797A">
        <w:rPr>
          <w:shd w:val="clear" w:color="auto" w:fill="FFFFFF"/>
        </w:rPr>
        <w:t>(</w:t>
      </w:r>
      <w:r w:rsidR="002B1EF3" w:rsidRPr="0039797A">
        <w:rPr>
          <w:shd w:val="clear" w:color="auto" w:fill="FFFFFF"/>
        </w:rPr>
        <w:t>2.6% w/v</w:t>
      </w:r>
      <w:r w:rsidR="00D40D24" w:rsidRPr="0039797A">
        <w:rPr>
          <w:shd w:val="clear" w:color="auto" w:fill="FFFFFF"/>
        </w:rPr>
        <w:t xml:space="preserve">) and </w:t>
      </w:r>
      <w:r w:rsidR="009B1B0E">
        <w:rPr>
          <w:shd w:val="clear" w:color="auto" w:fill="FFFFFF"/>
        </w:rPr>
        <w:t>inject</w:t>
      </w:r>
      <w:r w:rsidR="00D40D24" w:rsidRPr="0039797A">
        <w:rPr>
          <w:shd w:val="clear" w:color="auto" w:fill="FFFFFF"/>
        </w:rPr>
        <w:t xml:space="preserve"> </w:t>
      </w:r>
      <w:r w:rsidR="00781407">
        <w:rPr>
          <w:shd w:val="clear" w:color="auto" w:fill="FFFFFF"/>
        </w:rPr>
        <w:t>the beads</w:t>
      </w:r>
      <w:r w:rsidR="00D40D24" w:rsidRPr="0039797A">
        <w:rPr>
          <w:shd w:val="clear" w:color="auto" w:fill="FFFFFF"/>
        </w:rPr>
        <w:t xml:space="preserve"> </w:t>
      </w:r>
      <w:r w:rsidR="000627DA" w:rsidRPr="0039797A">
        <w:rPr>
          <w:shd w:val="clear" w:color="auto" w:fill="FFFFFF"/>
        </w:rPr>
        <w:t>in</w:t>
      </w:r>
      <w:r w:rsidR="009B1B0E">
        <w:rPr>
          <w:shd w:val="clear" w:color="auto" w:fill="FFFFFF"/>
        </w:rPr>
        <w:t>to</w:t>
      </w:r>
      <w:r w:rsidR="000627DA" w:rsidRPr="0039797A">
        <w:rPr>
          <w:shd w:val="clear" w:color="auto" w:fill="FFFFFF"/>
        </w:rPr>
        <w:t xml:space="preserve"> </w:t>
      </w:r>
      <w:r w:rsidR="00B138B0" w:rsidRPr="0039797A">
        <w:rPr>
          <w:shd w:val="clear" w:color="auto" w:fill="FFFFFF"/>
        </w:rPr>
        <w:t xml:space="preserve">the </w:t>
      </w:r>
      <w:r w:rsidR="00D40D24" w:rsidRPr="0039797A">
        <w:rPr>
          <w:shd w:val="clear" w:color="auto" w:fill="FFFFFF"/>
        </w:rPr>
        <w:t>microfluidic chip.</w:t>
      </w:r>
    </w:p>
    <w:p w14:paraId="5FC888B7" w14:textId="77777777" w:rsidR="00D40D24" w:rsidRPr="0039797A" w:rsidRDefault="00D40D24" w:rsidP="00D94854">
      <w:pPr>
        <w:pStyle w:val="NormalWeb"/>
        <w:spacing w:before="0" w:beforeAutospacing="0" w:after="0" w:afterAutospacing="0"/>
        <w:jc w:val="left"/>
        <w:rPr>
          <w:shd w:val="clear" w:color="auto" w:fill="FFFFFF"/>
        </w:rPr>
      </w:pPr>
    </w:p>
    <w:p w14:paraId="2B31D07D" w14:textId="0F614CF3" w:rsidR="00CF2D09" w:rsidRPr="0039797A" w:rsidRDefault="00CF2D09" w:rsidP="00D94854">
      <w:pPr>
        <w:pStyle w:val="NormalWeb"/>
        <w:spacing w:before="0" w:beforeAutospacing="0" w:after="0" w:afterAutospacing="0"/>
        <w:jc w:val="left"/>
        <w:rPr>
          <w:shd w:val="clear" w:color="auto" w:fill="FFFFFF"/>
        </w:rPr>
      </w:pPr>
      <w:r w:rsidRPr="0039797A">
        <w:rPr>
          <w:shd w:val="clear" w:color="auto" w:fill="FFFFFF"/>
        </w:rPr>
        <w:t>2.3.2)</w:t>
      </w:r>
      <w:r w:rsidR="003E6419" w:rsidRPr="0039797A">
        <w:rPr>
          <w:shd w:val="clear" w:color="auto" w:fill="FFFFFF"/>
        </w:rPr>
        <w:t xml:space="preserve"> </w:t>
      </w:r>
      <w:r w:rsidR="00194A8F" w:rsidRPr="0039797A">
        <w:rPr>
          <w:shd w:val="clear" w:color="auto" w:fill="FFFFFF"/>
        </w:rPr>
        <w:t xml:space="preserve">Generate </w:t>
      </w:r>
      <w:r w:rsidR="00E814E9" w:rsidRPr="0039797A">
        <w:rPr>
          <w:shd w:val="clear" w:color="auto" w:fill="FFFFFF"/>
        </w:rPr>
        <w:t xml:space="preserve">tandem bubbles (TBs) </w:t>
      </w:r>
      <w:r w:rsidR="0050461D" w:rsidRPr="0039797A">
        <w:rPr>
          <w:shd w:val="clear" w:color="auto" w:fill="FFFFFF"/>
        </w:rPr>
        <w:t xml:space="preserve">as described in </w:t>
      </w:r>
      <w:r w:rsidR="008863A1">
        <w:rPr>
          <w:shd w:val="clear" w:color="auto" w:fill="FFFFFF"/>
        </w:rPr>
        <w:t xml:space="preserve">step </w:t>
      </w:r>
      <w:r w:rsidR="00066AD1" w:rsidRPr="0039797A">
        <w:rPr>
          <w:shd w:val="clear" w:color="auto" w:fill="FFFFFF"/>
        </w:rPr>
        <w:t>2.</w:t>
      </w:r>
      <w:r w:rsidR="00C6484A" w:rsidRPr="0039797A">
        <w:rPr>
          <w:shd w:val="clear" w:color="auto" w:fill="FFFFFF"/>
        </w:rPr>
        <w:t>1.1</w:t>
      </w:r>
      <w:r w:rsidR="00D94854">
        <w:rPr>
          <w:shd w:val="clear" w:color="auto" w:fill="FFFFFF"/>
        </w:rPr>
        <w:t>-</w:t>
      </w:r>
      <w:r w:rsidR="001407B1" w:rsidRPr="0039797A">
        <w:rPr>
          <w:shd w:val="clear" w:color="auto" w:fill="FFFFFF"/>
        </w:rPr>
        <w:t>2.1.3</w:t>
      </w:r>
      <w:r w:rsidR="00971D40" w:rsidRPr="0039797A">
        <w:rPr>
          <w:shd w:val="clear" w:color="auto" w:fill="FFFFFF"/>
        </w:rPr>
        <w:t xml:space="preserve">. </w:t>
      </w:r>
    </w:p>
    <w:p w14:paraId="3118167D" w14:textId="77777777" w:rsidR="00D40D24" w:rsidRPr="0039797A" w:rsidRDefault="00D40D24" w:rsidP="00D94854">
      <w:pPr>
        <w:pStyle w:val="NormalWeb"/>
        <w:spacing w:before="0" w:beforeAutospacing="0" w:after="0" w:afterAutospacing="0"/>
        <w:jc w:val="left"/>
        <w:rPr>
          <w:shd w:val="clear" w:color="auto" w:fill="FFFFFF"/>
        </w:rPr>
      </w:pPr>
    </w:p>
    <w:p w14:paraId="04239367" w14:textId="22D1AD2B" w:rsidR="00BC6443" w:rsidRPr="0039797A" w:rsidRDefault="00BC6443" w:rsidP="00D94854">
      <w:pPr>
        <w:pStyle w:val="NormalWeb"/>
        <w:spacing w:before="0" w:beforeAutospacing="0" w:after="0" w:afterAutospacing="0"/>
        <w:jc w:val="left"/>
        <w:rPr>
          <w:shd w:val="clear" w:color="auto" w:fill="FFFFFF"/>
        </w:rPr>
      </w:pPr>
      <w:r w:rsidRPr="0039797A">
        <w:rPr>
          <w:shd w:val="clear" w:color="auto" w:fill="FFFFFF"/>
        </w:rPr>
        <w:t xml:space="preserve">2.3.3) Record the TB </w:t>
      </w:r>
      <w:r w:rsidR="001407B1" w:rsidRPr="0039797A">
        <w:rPr>
          <w:shd w:val="clear" w:color="auto" w:fill="FFFFFF"/>
        </w:rPr>
        <w:t>dynamics</w:t>
      </w:r>
      <w:r w:rsidRPr="0039797A">
        <w:rPr>
          <w:shd w:val="clear" w:color="auto" w:fill="FFFFFF"/>
        </w:rPr>
        <w:t xml:space="preserve"> </w:t>
      </w:r>
      <w:r w:rsidR="004C686E" w:rsidRPr="0039797A">
        <w:rPr>
          <w:shd w:val="clear" w:color="auto" w:fill="FFFFFF"/>
        </w:rPr>
        <w:t>using a</w:t>
      </w:r>
      <w:r w:rsidRPr="0039797A">
        <w:rPr>
          <w:shd w:val="clear" w:color="auto" w:fill="FFFFFF"/>
        </w:rPr>
        <w:t xml:space="preserve"> </w:t>
      </w:r>
      <w:r w:rsidR="0038760E" w:rsidRPr="0039797A">
        <w:rPr>
          <w:shd w:val="clear" w:color="auto" w:fill="FFFFFF"/>
        </w:rPr>
        <w:t>high</w:t>
      </w:r>
      <w:r w:rsidR="008863A1">
        <w:rPr>
          <w:shd w:val="clear" w:color="auto" w:fill="FFFFFF"/>
        </w:rPr>
        <w:t>-</w:t>
      </w:r>
      <w:r w:rsidR="0038760E" w:rsidRPr="0039797A">
        <w:rPr>
          <w:shd w:val="clear" w:color="auto" w:fill="FFFFFF"/>
        </w:rPr>
        <w:t xml:space="preserve">speed video </w:t>
      </w:r>
      <w:r w:rsidRPr="0039797A">
        <w:rPr>
          <w:shd w:val="clear" w:color="auto" w:fill="FFFFFF"/>
        </w:rPr>
        <w:t>camera</w:t>
      </w:r>
      <w:r w:rsidR="00F66B2E" w:rsidRPr="0039797A">
        <w:rPr>
          <w:shd w:val="clear" w:color="auto" w:fill="FFFFFF"/>
        </w:rPr>
        <w:t xml:space="preserve"> at </w:t>
      </w:r>
      <w:r w:rsidR="001407B1" w:rsidRPr="0039797A">
        <w:rPr>
          <w:shd w:val="clear" w:color="auto" w:fill="FFFFFF"/>
        </w:rPr>
        <w:t xml:space="preserve">a framing rate of </w:t>
      </w:r>
      <w:r w:rsidR="007641DB" w:rsidRPr="0039797A">
        <w:rPr>
          <w:shd w:val="clear" w:color="auto" w:fill="FFFFFF"/>
        </w:rPr>
        <w:t>5 M</w:t>
      </w:r>
      <w:r w:rsidR="004C686E" w:rsidRPr="0039797A">
        <w:rPr>
          <w:shd w:val="clear" w:color="auto" w:fill="FFFFFF"/>
        </w:rPr>
        <w:t xml:space="preserve"> fps </w:t>
      </w:r>
      <w:r w:rsidR="0038760E" w:rsidRPr="0039797A">
        <w:rPr>
          <w:shd w:val="clear" w:color="auto" w:fill="FFFFFF"/>
        </w:rPr>
        <w:t xml:space="preserve">with </w:t>
      </w:r>
      <w:r w:rsidR="008863A1">
        <w:rPr>
          <w:shd w:val="clear" w:color="auto" w:fill="FFFFFF"/>
        </w:rPr>
        <w:t xml:space="preserve">a </w:t>
      </w:r>
      <w:r w:rsidR="0038760E" w:rsidRPr="0039797A">
        <w:rPr>
          <w:shd w:val="clear" w:color="auto" w:fill="FFFFFF"/>
        </w:rPr>
        <w:t>100-ns exposure time</w:t>
      </w:r>
      <w:r w:rsidR="000B0559" w:rsidRPr="0039797A">
        <w:rPr>
          <w:shd w:val="clear" w:color="auto" w:fill="FFFFFF"/>
        </w:rPr>
        <w:t xml:space="preserve">. </w:t>
      </w:r>
    </w:p>
    <w:p w14:paraId="63DA8FA9" w14:textId="77777777" w:rsidR="001407B1" w:rsidRPr="0039797A" w:rsidRDefault="001407B1" w:rsidP="00D94854">
      <w:pPr>
        <w:pStyle w:val="NormalWeb"/>
        <w:spacing w:before="0" w:beforeAutospacing="0" w:after="0" w:afterAutospacing="0"/>
        <w:jc w:val="left"/>
      </w:pPr>
    </w:p>
    <w:p w14:paraId="52C63DE8" w14:textId="1FC62AF4" w:rsidR="00205F83" w:rsidRPr="0039797A" w:rsidRDefault="00297119" w:rsidP="00D94854">
      <w:pPr>
        <w:pStyle w:val="NormalWeb"/>
        <w:spacing w:before="0" w:beforeAutospacing="0" w:after="0" w:afterAutospacing="0"/>
        <w:jc w:val="left"/>
        <w:rPr>
          <w:shd w:val="clear" w:color="auto" w:fill="FFFFFF"/>
        </w:rPr>
      </w:pPr>
      <w:r w:rsidRPr="0039797A">
        <w:rPr>
          <w:shd w:val="clear" w:color="auto" w:fill="FFFFFF"/>
        </w:rPr>
        <w:t xml:space="preserve">2.3.4) </w:t>
      </w:r>
      <w:r w:rsidR="00B443F1" w:rsidRPr="0039797A">
        <w:rPr>
          <w:shd w:val="clear" w:color="auto" w:fill="FFFFFF"/>
        </w:rPr>
        <w:t>Upl</w:t>
      </w:r>
      <w:r w:rsidR="00205F83" w:rsidRPr="0039797A">
        <w:rPr>
          <w:shd w:val="clear" w:color="auto" w:fill="FFFFFF"/>
        </w:rPr>
        <w:t>oad</w:t>
      </w:r>
      <w:r w:rsidRPr="0039797A">
        <w:rPr>
          <w:shd w:val="clear" w:color="auto" w:fill="FFFFFF"/>
        </w:rPr>
        <w:t xml:space="preserve"> the</w:t>
      </w:r>
      <w:r w:rsidR="00B443F1" w:rsidRPr="0039797A">
        <w:rPr>
          <w:shd w:val="clear" w:color="auto" w:fill="FFFFFF"/>
        </w:rPr>
        <w:t xml:space="preserve"> acquired</w:t>
      </w:r>
      <w:r w:rsidRPr="0039797A">
        <w:rPr>
          <w:shd w:val="clear" w:color="auto" w:fill="FFFFFF"/>
        </w:rPr>
        <w:t xml:space="preserve"> </w:t>
      </w:r>
      <w:r w:rsidR="00BB2D54" w:rsidRPr="0039797A">
        <w:rPr>
          <w:shd w:val="clear" w:color="auto" w:fill="FFFFFF"/>
        </w:rPr>
        <w:t xml:space="preserve">image sequence </w:t>
      </w:r>
      <w:r w:rsidR="00B443F1" w:rsidRPr="0039797A">
        <w:rPr>
          <w:shd w:val="clear" w:color="auto" w:fill="FFFFFF"/>
        </w:rPr>
        <w:t>in</w:t>
      </w:r>
      <w:r w:rsidR="009B1B0E">
        <w:rPr>
          <w:shd w:val="clear" w:color="auto" w:fill="FFFFFF"/>
        </w:rPr>
        <w:t>to</w:t>
      </w:r>
      <w:r w:rsidR="00B443F1" w:rsidRPr="0039797A">
        <w:rPr>
          <w:shd w:val="clear" w:color="auto" w:fill="FFFFFF"/>
        </w:rPr>
        <w:t xml:space="preserve"> </w:t>
      </w:r>
      <w:r w:rsidR="00B15AA7" w:rsidRPr="0039797A">
        <w:rPr>
          <w:shd w:val="clear" w:color="auto" w:fill="FFFFFF"/>
        </w:rPr>
        <w:t>a commercial PIV software</w:t>
      </w:r>
      <w:r w:rsidR="00D94854">
        <w:rPr>
          <w:shd w:val="clear" w:color="auto" w:fill="FFFFFF"/>
        </w:rPr>
        <w:t>.</w:t>
      </w:r>
    </w:p>
    <w:p w14:paraId="1A41BC42" w14:textId="77777777" w:rsidR="00205F83" w:rsidRPr="0039797A" w:rsidRDefault="00205F83" w:rsidP="00D94854">
      <w:pPr>
        <w:pStyle w:val="NormalWeb"/>
        <w:spacing w:before="0" w:beforeAutospacing="0" w:after="0" w:afterAutospacing="0"/>
        <w:jc w:val="left"/>
        <w:rPr>
          <w:shd w:val="clear" w:color="auto" w:fill="FFFFFF"/>
        </w:rPr>
      </w:pPr>
    </w:p>
    <w:p w14:paraId="66DFF4AF" w14:textId="60ED0883" w:rsidR="00205F83" w:rsidRPr="0039797A" w:rsidRDefault="00205F83" w:rsidP="00D94854">
      <w:pPr>
        <w:pStyle w:val="NormalWeb"/>
        <w:spacing w:before="0" w:beforeAutospacing="0" w:after="0" w:afterAutospacing="0"/>
        <w:jc w:val="left"/>
        <w:rPr>
          <w:shd w:val="clear" w:color="auto" w:fill="FFFFFF"/>
        </w:rPr>
      </w:pPr>
      <w:r w:rsidRPr="0039797A">
        <w:rPr>
          <w:shd w:val="clear" w:color="auto" w:fill="FFFFFF"/>
        </w:rPr>
        <w:t>2.3.5) D</w:t>
      </w:r>
      <w:r w:rsidR="003669EF" w:rsidRPr="0039797A">
        <w:rPr>
          <w:shd w:val="clear" w:color="auto" w:fill="FFFFFF"/>
        </w:rPr>
        <w:t xml:space="preserve">ivide </w:t>
      </w:r>
      <w:r w:rsidRPr="0039797A">
        <w:rPr>
          <w:shd w:val="clear" w:color="auto" w:fill="FFFFFF"/>
        </w:rPr>
        <w:t xml:space="preserve">each </w:t>
      </w:r>
      <w:r w:rsidR="003669EF" w:rsidRPr="0039797A">
        <w:rPr>
          <w:shd w:val="clear" w:color="auto" w:fill="FFFFFF"/>
        </w:rPr>
        <w:t>image</w:t>
      </w:r>
      <w:r w:rsidRPr="0039797A">
        <w:rPr>
          <w:shd w:val="clear" w:color="auto" w:fill="FFFFFF"/>
        </w:rPr>
        <w:t xml:space="preserve"> </w:t>
      </w:r>
      <w:r w:rsidR="00CD2E9A" w:rsidRPr="0039797A">
        <w:rPr>
          <w:shd w:val="clear" w:color="auto" w:fill="FFFFFF"/>
        </w:rPr>
        <w:t xml:space="preserve">into </w:t>
      </w:r>
      <w:r w:rsidRPr="0039797A">
        <w:rPr>
          <w:shd w:val="clear" w:color="auto" w:fill="FFFFFF"/>
        </w:rPr>
        <w:t>smaller</w:t>
      </w:r>
      <w:r w:rsidR="00CD2E9A" w:rsidRPr="0039797A">
        <w:rPr>
          <w:shd w:val="clear" w:color="auto" w:fill="FFFFFF"/>
        </w:rPr>
        <w:t xml:space="preserve"> </w:t>
      </w:r>
      <w:r w:rsidRPr="0039797A">
        <w:rPr>
          <w:shd w:val="clear" w:color="auto" w:fill="FFFFFF"/>
        </w:rPr>
        <w:t>interrogation windows</w:t>
      </w:r>
      <w:r w:rsidR="00B443F1" w:rsidRPr="0039797A">
        <w:rPr>
          <w:shd w:val="clear" w:color="auto" w:fill="FFFFFF"/>
        </w:rPr>
        <w:t xml:space="preserve"> of</w:t>
      </w:r>
      <w:r w:rsidRPr="0039797A">
        <w:rPr>
          <w:shd w:val="clear" w:color="auto" w:fill="FFFFFF"/>
        </w:rPr>
        <w:t xml:space="preserve"> </w:t>
      </w:r>
      <w:r w:rsidR="00DD0F83" w:rsidRPr="0039797A">
        <w:rPr>
          <w:shd w:val="clear" w:color="auto" w:fill="FFFFFF"/>
        </w:rPr>
        <w:t xml:space="preserve">16 x 16 </w:t>
      </w:r>
      <w:r w:rsidR="009B1B0E">
        <w:rPr>
          <w:shd w:val="clear" w:color="auto" w:fill="FFFFFF"/>
        </w:rPr>
        <w:t>pixel</w:t>
      </w:r>
      <w:r w:rsidR="00781407">
        <w:rPr>
          <w:shd w:val="clear" w:color="auto" w:fill="FFFFFF"/>
        </w:rPr>
        <w:t>s</w:t>
      </w:r>
      <w:r w:rsidR="009B1B0E">
        <w:rPr>
          <w:shd w:val="clear" w:color="auto" w:fill="FFFFFF"/>
        </w:rPr>
        <w:t xml:space="preserve"> (</w:t>
      </w:r>
      <w:r w:rsidR="00283D13" w:rsidRPr="0039797A">
        <w:rPr>
          <w:shd w:val="clear" w:color="auto" w:fill="FFFFFF"/>
        </w:rPr>
        <w:t>px</w:t>
      </w:r>
      <w:r w:rsidR="009B1B0E">
        <w:rPr>
          <w:shd w:val="clear" w:color="auto" w:fill="FFFFFF"/>
        </w:rPr>
        <w:t>)</w:t>
      </w:r>
      <w:r w:rsidR="007718FE" w:rsidRPr="0039797A">
        <w:rPr>
          <w:shd w:val="clear" w:color="auto" w:fill="FFFFFF"/>
        </w:rPr>
        <w:t xml:space="preserve"> </w:t>
      </w:r>
      <w:r w:rsidR="00B443F1" w:rsidRPr="0039797A">
        <w:rPr>
          <w:shd w:val="clear" w:color="auto" w:fill="FFFFFF"/>
        </w:rPr>
        <w:t>with</w:t>
      </w:r>
      <w:r w:rsidR="007718FE" w:rsidRPr="0039797A">
        <w:rPr>
          <w:shd w:val="clear" w:color="auto" w:fill="FFFFFF"/>
        </w:rPr>
        <w:t xml:space="preserve"> </w:t>
      </w:r>
      <w:r w:rsidR="008863A1">
        <w:rPr>
          <w:shd w:val="clear" w:color="auto" w:fill="FFFFFF"/>
        </w:rPr>
        <w:t xml:space="preserve">a </w:t>
      </w:r>
      <w:r w:rsidR="00E80DC5" w:rsidRPr="0039797A">
        <w:rPr>
          <w:shd w:val="clear" w:color="auto" w:fill="FFFFFF"/>
        </w:rPr>
        <w:t>75%</w:t>
      </w:r>
      <w:r w:rsidR="00D94854">
        <w:rPr>
          <w:shd w:val="clear" w:color="auto" w:fill="FFFFFF"/>
        </w:rPr>
        <w:t xml:space="preserve"> </w:t>
      </w:r>
      <w:r w:rsidR="00420C1E" w:rsidRPr="0039797A">
        <w:rPr>
          <w:shd w:val="clear" w:color="auto" w:fill="FFFFFF"/>
        </w:rPr>
        <w:t>overlap</w:t>
      </w:r>
      <w:r w:rsidRPr="0039797A">
        <w:rPr>
          <w:shd w:val="clear" w:color="auto" w:fill="FFFFFF"/>
        </w:rPr>
        <w:t>.</w:t>
      </w:r>
    </w:p>
    <w:p w14:paraId="38BACD11" w14:textId="77777777" w:rsidR="00205F83" w:rsidRPr="0039797A" w:rsidRDefault="00205F83" w:rsidP="00D94854">
      <w:pPr>
        <w:pStyle w:val="NormalWeb"/>
        <w:spacing w:before="0" w:beforeAutospacing="0" w:after="0" w:afterAutospacing="0"/>
        <w:jc w:val="left"/>
        <w:rPr>
          <w:shd w:val="clear" w:color="auto" w:fill="FFFFFF"/>
        </w:rPr>
      </w:pPr>
    </w:p>
    <w:p w14:paraId="7159E9CD" w14:textId="5E24D9AB" w:rsidR="00601C9D" w:rsidRPr="0039797A" w:rsidRDefault="00205F83" w:rsidP="00D94854">
      <w:pPr>
        <w:pStyle w:val="NormalWeb"/>
        <w:spacing w:before="0" w:beforeAutospacing="0" w:after="0" w:afterAutospacing="0"/>
        <w:jc w:val="left"/>
        <w:rPr>
          <w:shd w:val="clear" w:color="auto" w:fill="FFFFFF"/>
        </w:rPr>
      </w:pPr>
      <w:r w:rsidRPr="0039797A">
        <w:rPr>
          <w:shd w:val="clear" w:color="auto" w:fill="FFFFFF"/>
        </w:rPr>
        <w:t>2.3.6) A</w:t>
      </w:r>
      <w:r w:rsidR="006A0D60" w:rsidRPr="0039797A">
        <w:rPr>
          <w:shd w:val="clear" w:color="auto" w:fill="FFFFFF"/>
        </w:rPr>
        <w:t xml:space="preserve">pply </w:t>
      </w:r>
      <w:r w:rsidR="004E69E6" w:rsidRPr="0039797A">
        <w:rPr>
          <w:shd w:val="clear" w:color="auto" w:fill="FFFFFF"/>
        </w:rPr>
        <w:t>multi</w:t>
      </w:r>
      <w:r w:rsidR="00D112CF" w:rsidRPr="0039797A">
        <w:rPr>
          <w:shd w:val="clear" w:color="auto" w:fill="FFFFFF"/>
        </w:rPr>
        <w:t>-pass</w:t>
      </w:r>
      <w:r w:rsidR="001F6627" w:rsidRPr="0039797A">
        <w:rPr>
          <w:shd w:val="clear" w:color="auto" w:fill="FFFFFF"/>
        </w:rPr>
        <w:t xml:space="preserve"> </w:t>
      </w:r>
      <w:r w:rsidR="00144E15" w:rsidRPr="0039797A">
        <w:rPr>
          <w:shd w:val="clear" w:color="auto" w:fill="FFFFFF"/>
        </w:rPr>
        <w:t xml:space="preserve">iteration </w:t>
      </w:r>
      <w:r w:rsidR="00115984" w:rsidRPr="0039797A">
        <w:rPr>
          <w:shd w:val="clear" w:color="auto" w:fill="FFFFFF"/>
        </w:rPr>
        <w:t xml:space="preserve">and regional filters </w:t>
      </w:r>
      <w:r w:rsidR="00A3703E" w:rsidRPr="0039797A">
        <w:rPr>
          <w:shd w:val="clear" w:color="auto" w:fill="FFFFFF"/>
        </w:rPr>
        <w:t xml:space="preserve">to reduce </w:t>
      </w:r>
      <w:r w:rsidR="0014736A" w:rsidRPr="0039797A">
        <w:rPr>
          <w:shd w:val="clear" w:color="auto" w:fill="FFFFFF"/>
        </w:rPr>
        <w:t>the error</w:t>
      </w:r>
      <w:r w:rsidR="009E58A6" w:rsidRPr="0039797A">
        <w:rPr>
          <w:shd w:val="clear" w:color="auto" w:fill="FFFFFF"/>
        </w:rPr>
        <w:t>s</w:t>
      </w:r>
      <w:r w:rsidR="0014736A" w:rsidRPr="0039797A">
        <w:rPr>
          <w:shd w:val="clear" w:color="auto" w:fill="FFFFFF"/>
        </w:rPr>
        <w:t xml:space="preserve"> in </w:t>
      </w:r>
      <w:r w:rsidR="00081DEB" w:rsidRPr="0039797A">
        <w:rPr>
          <w:shd w:val="clear" w:color="auto" w:fill="FFFFFF"/>
        </w:rPr>
        <w:t>velocity field computation</w:t>
      </w:r>
      <w:r w:rsidRPr="0039797A">
        <w:rPr>
          <w:shd w:val="clear" w:color="auto" w:fill="FFFFFF"/>
        </w:rPr>
        <w:t xml:space="preserve">, and output </w:t>
      </w:r>
      <w:r w:rsidR="009E58A6" w:rsidRPr="0039797A">
        <w:rPr>
          <w:shd w:val="clear" w:color="auto" w:fill="FFFFFF"/>
        </w:rPr>
        <w:t xml:space="preserve">the results in </w:t>
      </w:r>
      <w:r w:rsidRPr="0039797A">
        <w:rPr>
          <w:shd w:val="clear" w:color="auto" w:fill="FFFFFF"/>
        </w:rPr>
        <w:t xml:space="preserve">a </w:t>
      </w:r>
      <w:r w:rsidR="009E58A6" w:rsidRPr="0039797A">
        <w:rPr>
          <w:shd w:val="clear" w:color="auto" w:fill="FFFFFF"/>
        </w:rPr>
        <w:t xml:space="preserve">velocity </w:t>
      </w:r>
      <w:r w:rsidRPr="0039797A">
        <w:rPr>
          <w:shd w:val="clear" w:color="auto" w:fill="FFFFFF"/>
        </w:rPr>
        <w:t>vector map</w:t>
      </w:r>
      <w:r w:rsidR="009E58A6" w:rsidRPr="0039797A">
        <w:rPr>
          <w:shd w:val="clear" w:color="auto" w:fill="FFFFFF"/>
        </w:rPr>
        <w:t>.</w:t>
      </w:r>
    </w:p>
    <w:p w14:paraId="015E61A4" w14:textId="6758CA3E" w:rsidR="00D94854" w:rsidRDefault="00D94854" w:rsidP="00D94854">
      <w:pPr>
        <w:widowControl/>
        <w:jc w:val="left"/>
        <w:rPr>
          <w:shd w:val="clear" w:color="auto" w:fill="FFFFFF"/>
        </w:rPr>
      </w:pPr>
    </w:p>
    <w:p w14:paraId="20F40AB8" w14:textId="54539173" w:rsidR="003A15BF" w:rsidRPr="0039797A" w:rsidRDefault="003A15BF" w:rsidP="00D94854">
      <w:pPr>
        <w:widowControl/>
        <w:jc w:val="left"/>
        <w:rPr>
          <w:color w:val="808080"/>
        </w:rPr>
      </w:pPr>
      <w:r w:rsidRPr="0039797A">
        <w:rPr>
          <w:shd w:val="clear" w:color="auto" w:fill="FFFFFF"/>
        </w:rPr>
        <w:t>[Place Figure 4 here]</w:t>
      </w:r>
    </w:p>
    <w:p w14:paraId="078339CA" w14:textId="77777777" w:rsidR="00B61B38" w:rsidRPr="0039797A" w:rsidRDefault="00B61B38" w:rsidP="00D94854">
      <w:pPr>
        <w:pStyle w:val="NormalWeb"/>
        <w:spacing w:before="0" w:beforeAutospacing="0" w:after="0" w:afterAutospacing="0"/>
        <w:jc w:val="left"/>
        <w:rPr>
          <w:shd w:val="clear" w:color="auto" w:fill="FFFFFF"/>
        </w:rPr>
      </w:pPr>
    </w:p>
    <w:p w14:paraId="26EAB74A" w14:textId="006C64C8" w:rsidR="00B61B38" w:rsidRPr="0039797A" w:rsidRDefault="00B61B38" w:rsidP="00D94854">
      <w:pPr>
        <w:pStyle w:val="NormalWeb"/>
        <w:spacing w:before="0" w:beforeAutospacing="0" w:after="0" w:afterAutospacing="0"/>
        <w:jc w:val="left"/>
        <w:rPr>
          <w:b/>
          <w:shd w:val="clear" w:color="auto" w:fill="FFFFFF"/>
        </w:rPr>
      </w:pPr>
      <w:r w:rsidRPr="0039797A">
        <w:rPr>
          <w:b/>
          <w:shd w:val="clear" w:color="auto" w:fill="FFFFFF"/>
        </w:rPr>
        <w:t>3. Single</w:t>
      </w:r>
      <w:r w:rsidR="008863A1">
        <w:rPr>
          <w:b/>
          <w:shd w:val="clear" w:color="auto" w:fill="FFFFFF"/>
        </w:rPr>
        <w:t>-</w:t>
      </w:r>
      <w:r w:rsidRPr="0039797A">
        <w:rPr>
          <w:b/>
          <w:shd w:val="clear" w:color="auto" w:fill="FFFFFF"/>
        </w:rPr>
        <w:t>cell analysis and bioeffects</w:t>
      </w:r>
    </w:p>
    <w:p w14:paraId="5C226074" w14:textId="5963024E" w:rsidR="00B61B38" w:rsidRPr="0039797A" w:rsidRDefault="00B61B38" w:rsidP="00D94854">
      <w:pPr>
        <w:pStyle w:val="NormalWeb"/>
        <w:spacing w:before="0" w:beforeAutospacing="0" w:after="0" w:afterAutospacing="0"/>
        <w:jc w:val="left"/>
        <w:rPr>
          <w:shd w:val="clear" w:color="auto" w:fill="FFFFFF"/>
        </w:rPr>
      </w:pPr>
      <w:r w:rsidRPr="0039797A">
        <w:rPr>
          <w:shd w:val="clear" w:color="auto" w:fill="FFFFFF"/>
        </w:rPr>
        <w:t>Note:</w:t>
      </w:r>
      <w:r w:rsidR="00D94854">
        <w:rPr>
          <w:shd w:val="clear" w:color="auto" w:fill="FFFFFF"/>
        </w:rPr>
        <w:t xml:space="preserve"> </w:t>
      </w:r>
      <w:r w:rsidRPr="0039797A">
        <w:rPr>
          <w:shd w:val="clear" w:color="auto" w:fill="FFFFFF"/>
        </w:rPr>
        <w:t>T</w:t>
      </w:r>
      <w:r w:rsidR="008863A1">
        <w:rPr>
          <w:shd w:val="clear" w:color="auto" w:fill="FFFFFF"/>
        </w:rPr>
        <w:t>he t</w:t>
      </w:r>
      <w:r w:rsidRPr="0039797A">
        <w:rPr>
          <w:shd w:val="clear" w:color="auto" w:fill="FFFFFF"/>
        </w:rPr>
        <w:t>andem bubble is produced next to the target cells, and the resultant bioeffects are studied in a standoff distance</w:t>
      </w:r>
      <w:r w:rsidR="008863A1">
        <w:rPr>
          <w:shd w:val="clear" w:color="auto" w:fill="FFFFFF"/>
        </w:rPr>
        <w:t>-</w:t>
      </w:r>
      <w:r w:rsidRPr="0039797A">
        <w:rPr>
          <w:shd w:val="clear" w:color="auto" w:fill="FFFFFF"/>
        </w:rPr>
        <w:t xml:space="preserve">dependent manner. The time sequence for different types of image acquisitions is depicted in </w:t>
      </w:r>
      <w:r w:rsidR="00D94854">
        <w:rPr>
          <w:shd w:val="clear" w:color="auto" w:fill="FFFFFF"/>
        </w:rPr>
        <w:t>Figure</w:t>
      </w:r>
      <w:r w:rsidRPr="0039797A">
        <w:rPr>
          <w:shd w:val="clear" w:color="auto" w:fill="FFFFFF"/>
        </w:rPr>
        <w:t xml:space="preserve"> 4b. </w:t>
      </w:r>
    </w:p>
    <w:p w14:paraId="504CA1DF" w14:textId="77777777" w:rsidR="00B61B38" w:rsidRPr="0039797A" w:rsidRDefault="00B61B38" w:rsidP="00D94854">
      <w:pPr>
        <w:pStyle w:val="NormalWeb"/>
        <w:spacing w:before="0" w:beforeAutospacing="0" w:after="0" w:afterAutospacing="0"/>
        <w:jc w:val="left"/>
        <w:rPr>
          <w:shd w:val="clear" w:color="auto" w:fill="FFFFFF"/>
        </w:rPr>
      </w:pPr>
    </w:p>
    <w:p w14:paraId="04014FE6" w14:textId="1C3F2B72" w:rsidR="00B61B38" w:rsidRPr="0039797A" w:rsidRDefault="00B61B38" w:rsidP="00D94854">
      <w:pPr>
        <w:pStyle w:val="NormalWeb"/>
        <w:spacing w:before="0" w:beforeAutospacing="0" w:after="0" w:afterAutospacing="0"/>
        <w:jc w:val="left"/>
        <w:rPr>
          <w:shd w:val="clear" w:color="auto" w:fill="FFFFFF"/>
        </w:rPr>
      </w:pPr>
      <w:r w:rsidRPr="0039797A">
        <w:rPr>
          <w:b/>
          <w:shd w:val="clear" w:color="auto" w:fill="FFFFFF"/>
        </w:rPr>
        <w:t xml:space="preserve">3.1) Membrane poration and macromolecular </w:t>
      </w:r>
      <w:r w:rsidR="001478C3" w:rsidRPr="0039797A">
        <w:rPr>
          <w:b/>
          <w:shd w:val="clear" w:color="auto" w:fill="FFFFFF"/>
        </w:rPr>
        <w:t>uptake</w:t>
      </w:r>
    </w:p>
    <w:p w14:paraId="4162CB00" w14:textId="37698FCB" w:rsidR="00B61B38" w:rsidRPr="0039797A" w:rsidRDefault="00B61B38" w:rsidP="00D94854">
      <w:pPr>
        <w:pStyle w:val="NormalWeb"/>
        <w:spacing w:before="0" w:beforeAutospacing="0" w:after="0" w:afterAutospacing="0"/>
        <w:jc w:val="left"/>
        <w:rPr>
          <w:shd w:val="clear" w:color="auto" w:fill="FFFFFF"/>
        </w:rPr>
      </w:pPr>
      <w:r w:rsidRPr="0039797A">
        <w:rPr>
          <w:shd w:val="clear" w:color="auto" w:fill="FFFFFF"/>
        </w:rPr>
        <w:t xml:space="preserve">Note: </w:t>
      </w:r>
      <w:r w:rsidR="008863A1">
        <w:rPr>
          <w:shd w:val="clear" w:color="auto" w:fill="FFFFFF"/>
        </w:rPr>
        <w:t>The u</w:t>
      </w:r>
      <w:r w:rsidRPr="0039797A">
        <w:rPr>
          <w:shd w:val="clear" w:color="auto" w:fill="FFFFFF"/>
        </w:rPr>
        <w:t xml:space="preserve">ptake of extracellular macromolecules into the target cell is characterized by </w:t>
      </w:r>
      <w:r w:rsidR="00B36128">
        <w:rPr>
          <w:shd w:val="clear" w:color="auto" w:fill="FFFFFF"/>
        </w:rPr>
        <w:t xml:space="preserve">the progressive diffusion of </w:t>
      </w:r>
      <w:r w:rsidRPr="0039797A">
        <w:rPr>
          <w:shd w:val="clear" w:color="auto" w:fill="FFFFFF"/>
        </w:rPr>
        <w:t xml:space="preserve">membrane impermeant propidium iodide (PI) through the poration site on the cell membrane. </w:t>
      </w:r>
    </w:p>
    <w:p w14:paraId="06128B6E" w14:textId="77777777" w:rsidR="00B61B38" w:rsidRPr="0039797A" w:rsidRDefault="00B61B38" w:rsidP="00D94854">
      <w:pPr>
        <w:pStyle w:val="NormalWeb"/>
        <w:spacing w:before="0" w:beforeAutospacing="0" w:after="0" w:afterAutospacing="0"/>
        <w:jc w:val="left"/>
        <w:rPr>
          <w:shd w:val="clear" w:color="auto" w:fill="FFFFFF"/>
        </w:rPr>
      </w:pPr>
      <w:r w:rsidRPr="0039797A">
        <w:rPr>
          <w:shd w:val="clear" w:color="auto" w:fill="FFFFFF"/>
        </w:rPr>
        <w:t xml:space="preserve"> </w:t>
      </w:r>
    </w:p>
    <w:p w14:paraId="107BB8EE" w14:textId="545C1B6E" w:rsidR="00B61B38" w:rsidRPr="0039797A" w:rsidRDefault="00B61B38" w:rsidP="00D94854">
      <w:pPr>
        <w:pStyle w:val="NormalWeb"/>
        <w:spacing w:before="0" w:beforeAutospacing="0" w:after="0" w:afterAutospacing="0"/>
        <w:jc w:val="left"/>
        <w:rPr>
          <w:shd w:val="clear" w:color="auto" w:fill="FFFFFF"/>
        </w:rPr>
      </w:pPr>
      <w:r w:rsidRPr="0039797A">
        <w:rPr>
          <w:shd w:val="clear" w:color="auto" w:fill="FFFFFF"/>
        </w:rPr>
        <w:t>3.1.1) Following step 1.5, replace the regular culture medium (</w:t>
      </w:r>
      <w:r w:rsidRPr="005E5C49">
        <w:rPr>
          <w:i/>
          <w:shd w:val="clear" w:color="auto" w:fill="FFFFFF"/>
        </w:rPr>
        <w:t xml:space="preserve">i.e., </w:t>
      </w:r>
      <w:r w:rsidRPr="0039797A">
        <w:rPr>
          <w:shd w:val="clear" w:color="auto" w:fill="FFFFFF"/>
        </w:rPr>
        <w:t>DMEM) with PI solution (100 μg</w:t>
      </w:r>
      <w:r w:rsidR="00D94854">
        <w:rPr>
          <w:shd w:val="clear" w:color="auto" w:fill="FFFFFF"/>
        </w:rPr>
        <w:t>/mL</w:t>
      </w:r>
      <w:r w:rsidRPr="0039797A">
        <w:rPr>
          <w:shd w:val="clear" w:color="auto" w:fill="FFFFFF"/>
        </w:rPr>
        <w:t xml:space="preserve"> in DMEM) running at a perfusion </w:t>
      </w:r>
      <w:r w:rsidR="000F5822">
        <w:rPr>
          <w:shd w:val="clear" w:color="auto" w:fill="FFFFFF"/>
        </w:rPr>
        <w:t xml:space="preserve">flow </w:t>
      </w:r>
      <w:r w:rsidRPr="0039797A">
        <w:rPr>
          <w:shd w:val="clear" w:color="auto" w:fill="FFFFFF"/>
        </w:rPr>
        <w:t xml:space="preserve">rate of 0.5 </w:t>
      </w:r>
      <w:r w:rsidR="00D94854">
        <w:rPr>
          <w:shd w:val="clear" w:color="auto" w:fill="FFFFFF"/>
        </w:rPr>
        <w:t>μL</w:t>
      </w:r>
      <w:r w:rsidRPr="0039797A">
        <w:rPr>
          <w:shd w:val="clear" w:color="auto" w:fill="FFFFFF"/>
        </w:rPr>
        <w:t xml:space="preserve">/min throughout the experiment. </w:t>
      </w:r>
    </w:p>
    <w:p w14:paraId="75723E40" w14:textId="77777777" w:rsidR="00B61B38" w:rsidRPr="0039797A" w:rsidRDefault="00B61B38" w:rsidP="00D94854">
      <w:pPr>
        <w:pStyle w:val="NormalWeb"/>
        <w:spacing w:before="0" w:beforeAutospacing="0" w:after="0" w:afterAutospacing="0"/>
        <w:jc w:val="left"/>
        <w:rPr>
          <w:shd w:val="clear" w:color="auto" w:fill="FFFFFF"/>
        </w:rPr>
      </w:pPr>
    </w:p>
    <w:p w14:paraId="3ACB1B81" w14:textId="4CA67E29" w:rsidR="00B61B38" w:rsidRPr="0039797A" w:rsidRDefault="00B61B38" w:rsidP="00D94854">
      <w:pPr>
        <w:pStyle w:val="NormalWeb"/>
        <w:spacing w:before="0" w:beforeAutospacing="0" w:after="0" w:afterAutospacing="0"/>
        <w:jc w:val="left"/>
        <w:rPr>
          <w:shd w:val="clear" w:color="auto" w:fill="FFFFFF"/>
        </w:rPr>
      </w:pPr>
      <w:r w:rsidRPr="0039797A">
        <w:rPr>
          <w:shd w:val="clear" w:color="auto" w:fill="FFFFFF"/>
        </w:rPr>
        <w:t xml:space="preserve">3.1.2) Program the </w:t>
      </w:r>
      <w:r w:rsidR="000F5822">
        <w:rPr>
          <w:shd w:val="clear" w:color="auto" w:fill="FFFFFF"/>
        </w:rPr>
        <w:t xml:space="preserve">microscope control </w:t>
      </w:r>
      <w:r w:rsidRPr="0039797A">
        <w:rPr>
          <w:shd w:val="clear" w:color="auto" w:fill="FFFFFF"/>
        </w:rPr>
        <w:t xml:space="preserve">software to automatically select the </w:t>
      </w:r>
      <w:r w:rsidR="006A3536" w:rsidRPr="0039797A">
        <w:rPr>
          <w:shd w:val="clear" w:color="auto" w:fill="FFFFFF"/>
        </w:rPr>
        <w:t xml:space="preserve">PI </w:t>
      </w:r>
      <w:r w:rsidRPr="0039797A">
        <w:rPr>
          <w:shd w:val="clear" w:color="auto" w:fill="FFFFFF"/>
        </w:rPr>
        <w:t>fluorescent cube on the rotating turret and synchronize the timing of the CCD camera</w:t>
      </w:r>
      <w:r w:rsidR="000F5822">
        <w:rPr>
          <w:shd w:val="clear" w:color="auto" w:fill="FFFFFF"/>
        </w:rPr>
        <w:t xml:space="preserve"> with </w:t>
      </w:r>
      <w:r w:rsidR="00B77ABB">
        <w:rPr>
          <w:shd w:val="clear" w:color="auto" w:fill="FFFFFF"/>
        </w:rPr>
        <w:t xml:space="preserve">the </w:t>
      </w:r>
      <w:r w:rsidR="004637C0">
        <w:rPr>
          <w:shd w:val="clear" w:color="auto" w:fill="FFFFFF"/>
        </w:rPr>
        <w:t xml:space="preserve">PI fluorescence </w:t>
      </w:r>
      <w:r w:rsidR="004637C0">
        <w:rPr>
          <w:shd w:val="clear" w:color="auto" w:fill="FFFFFF"/>
        </w:rPr>
        <w:lastRenderedPageBreak/>
        <w:t xml:space="preserve">excitation </w:t>
      </w:r>
      <w:r w:rsidRPr="0039797A">
        <w:rPr>
          <w:shd w:val="clear" w:color="auto" w:fill="FFFFFF"/>
        </w:rPr>
        <w:t>to capture fluorescence images with an exposure time of 200 ms.</w:t>
      </w:r>
    </w:p>
    <w:p w14:paraId="1CEB0041" w14:textId="77777777" w:rsidR="00B61B38" w:rsidRPr="0039797A" w:rsidRDefault="00B61B38" w:rsidP="00D94854">
      <w:pPr>
        <w:pStyle w:val="NormalWeb"/>
        <w:spacing w:before="0" w:beforeAutospacing="0" w:after="0" w:afterAutospacing="0"/>
        <w:jc w:val="left"/>
        <w:rPr>
          <w:shd w:val="clear" w:color="auto" w:fill="FFFFFF"/>
        </w:rPr>
      </w:pPr>
    </w:p>
    <w:p w14:paraId="7E756FA9" w14:textId="0870B9F3" w:rsidR="00B61B38" w:rsidRPr="0039797A" w:rsidRDefault="00B61B38" w:rsidP="00D94854">
      <w:pPr>
        <w:pStyle w:val="NormalWeb"/>
        <w:spacing w:before="0" w:beforeAutospacing="0" w:after="0" w:afterAutospacing="0"/>
        <w:jc w:val="left"/>
        <w:rPr>
          <w:shd w:val="clear" w:color="auto" w:fill="FFFFFF"/>
        </w:rPr>
      </w:pPr>
      <w:r w:rsidRPr="0039797A">
        <w:rPr>
          <w:shd w:val="clear" w:color="auto" w:fill="FFFFFF"/>
        </w:rPr>
        <w:t xml:space="preserve">3.1.3) After the two laser foci are aligned to a pair of gold dots next to a target cell, </w:t>
      </w:r>
      <w:r w:rsidR="008863A1">
        <w:rPr>
          <w:shd w:val="clear" w:color="auto" w:fill="FFFFFF"/>
        </w:rPr>
        <w:t xml:space="preserve">record both </w:t>
      </w:r>
      <w:r w:rsidRPr="0039797A">
        <w:rPr>
          <w:shd w:val="clear" w:color="auto" w:fill="FFFFFF"/>
        </w:rPr>
        <w:t xml:space="preserve">bright field (BF) and fluorescence (FL) images before the tandem bubble treatment. </w:t>
      </w:r>
    </w:p>
    <w:p w14:paraId="7A49B37B" w14:textId="77777777" w:rsidR="00B61B38" w:rsidRPr="0039797A" w:rsidRDefault="00B61B38" w:rsidP="00D94854">
      <w:pPr>
        <w:pStyle w:val="NormalWeb"/>
        <w:spacing w:before="0" w:beforeAutospacing="0" w:after="0" w:afterAutospacing="0"/>
        <w:jc w:val="left"/>
        <w:rPr>
          <w:shd w:val="clear" w:color="auto" w:fill="FFFFFF"/>
        </w:rPr>
      </w:pPr>
    </w:p>
    <w:p w14:paraId="78777715" w14:textId="679A6602" w:rsidR="00B61B38" w:rsidRPr="0039797A" w:rsidRDefault="00B61B38" w:rsidP="00D94854">
      <w:pPr>
        <w:pStyle w:val="NormalWeb"/>
        <w:spacing w:before="0" w:beforeAutospacing="0" w:after="0" w:afterAutospacing="0"/>
        <w:jc w:val="left"/>
        <w:rPr>
          <w:shd w:val="clear" w:color="auto" w:fill="FFFFFF"/>
        </w:rPr>
      </w:pPr>
      <w:r w:rsidRPr="0039797A">
        <w:rPr>
          <w:shd w:val="clear" w:color="auto" w:fill="FFFFFF"/>
        </w:rPr>
        <w:t xml:space="preserve">3.1.4) Use </w:t>
      </w:r>
      <w:r w:rsidR="000F5822">
        <w:rPr>
          <w:shd w:val="clear" w:color="auto" w:fill="FFFFFF"/>
        </w:rPr>
        <w:t xml:space="preserve">microscope control </w:t>
      </w:r>
      <w:r w:rsidRPr="0039797A">
        <w:rPr>
          <w:shd w:val="clear" w:color="auto" w:fill="FFFFFF"/>
        </w:rPr>
        <w:t xml:space="preserve">software to immediately start </w:t>
      </w:r>
      <w:r w:rsidR="008863A1">
        <w:rPr>
          <w:shd w:val="clear" w:color="auto" w:fill="FFFFFF"/>
        </w:rPr>
        <w:t xml:space="preserve">a </w:t>
      </w:r>
      <w:r w:rsidRPr="0039797A">
        <w:rPr>
          <w:shd w:val="clear" w:color="auto" w:fill="FFFFFF"/>
        </w:rPr>
        <w:t>time</w:t>
      </w:r>
      <w:r w:rsidR="00C917A9">
        <w:rPr>
          <w:shd w:val="clear" w:color="auto" w:fill="FFFFFF"/>
        </w:rPr>
        <w:t>-</w:t>
      </w:r>
      <w:r w:rsidRPr="0039797A">
        <w:rPr>
          <w:shd w:val="clear" w:color="auto" w:fill="FFFFFF"/>
        </w:rPr>
        <w:t>lapse fluorescence image recording of the target cell shortly after step 2.1 to capture the history of PI uptake.</w:t>
      </w:r>
    </w:p>
    <w:p w14:paraId="5F449B76" w14:textId="77777777" w:rsidR="0025192B" w:rsidRPr="0039797A" w:rsidRDefault="0025192B" w:rsidP="00D94854">
      <w:pPr>
        <w:pStyle w:val="NormalWeb"/>
        <w:spacing w:before="0" w:beforeAutospacing="0" w:after="0" w:afterAutospacing="0"/>
        <w:jc w:val="left"/>
        <w:rPr>
          <w:shd w:val="clear" w:color="auto" w:fill="FFFFFF"/>
        </w:rPr>
      </w:pPr>
    </w:p>
    <w:p w14:paraId="17965717" w14:textId="193DEEB5" w:rsidR="007A3392" w:rsidRPr="0039797A" w:rsidRDefault="0025192B" w:rsidP="00D94854">
      <w:pPr>
        <w:pStyle w:val="NormalWeb"/>
        <w:spacing w:before="0" w:beforeAutospacing="0" w:after="0" w:afterAutospacing="0"/>
        <w:jc w:val="left"/>
        <w:rPr>
          <w:b/>
          <w:shd w:val="clear" w:color="auto" w:fill="FFFFFF"/>
        </w:rPr>
      </w:pPr>
      <w:r w:rsidRPr="0039797A">
        <w:rPr>
          <w:b/>
          <w:shd w:val="clear" w:color="auto" w:fill="FFFFFF"/>
        </w:rPr>
        <w:t>3.2) Membrane deformation</w:t>
      </w:r>
    </w:p>
    <w:p w14:paraId="7D97CAF1" w14:textId="654759D8" w:rsidR="00261C96" w:rsidRPr="0039797A" w:rsidRDefault="00255F7E" w:rsidP="00D94854">
      <w:pPr>
        <w:pStyle w:val="NormalWeb"/>
        <w:spacing w:before="0" w:beforeAutospacing="0" w:after="0" w:afterAutospacing="0"/>
        <w:jc w:val="left"/>
        <w:rPr>
          <w:shd w:val="clear" w:color="auto" w:fill="FFFFFF"/>
        </w:rPr>
      </w:pPr>
      <w:r w:rsidRPr="0039797A">
        <w:rPr>
          <w:shd w:val="clear" w:color="auto" w:fill="FFFFFF"/>
        </w:rPr>
        <w:t>3.2</w:t>
      </w:r>
      <w:r w:rsidR="001F5A13" w:rsidRPr="0039797A">
        <w:rPr>
          <w:shd w:val="clear" w:color="auto" w:fill="FFFFFF"/>
        </w:rPr>
        <w:t>.1)</w:t>
      </w:r>
      <w:r w:rsidR="00A67B8E" w:rsidRPr="0039797A">
        <w:rPr>
          <w:shd w:val="clear" w:color="auto" w:fill="FFFFFF"/>
        </w:rPr>
        <w:t xml:space="preserve"> </w:t>
      </w:r>
      <w:r w:rsidR="0025192B" w:rsidRPr="0039797A">
        <w:rPr>
          <w:shd w:val="clear" w:color="auto" w:fill="FFFFFF"/>
        </w:rPr>
        <w:t>Prepare</w:t>
      </w:r>
      <w:r w:rsidR="00785C8B" w:rsidRPr="0039797A">
        <w:rPr>
          <w:shd w:val="clear" w:color="auto" w:fill="FFFFFF"/>
        </w:rPr>
        <w:t xml:space="preserve"> </w:t>
      </w:r>
      <w:r w:rsidR="00383164" w:rsidRPr="0039797A">
        <w:rPr>
          <w:shd w:val="clear" w:color="auto" w:fill="FFFFFF"/>
        </w:rPr>
        <w:t>1</w:t>
      </w:r>
      <w:r w:rsidR="008863A1">
        <w:rPr>
          <w:shd w:val="clear" w:color="auto" w:fill="FFFFFF"/>
        </w:rPr>
        <w:t>-µ</w:t>
      </w:r>
      <w:r w:rsidR="00383164" w:rsidRPr="0039797A">
        <w:rPr>
          <w:shd w:val="clear" w:color="auto" w:fill="FFFFFF"/>
        </w:rPr>
        <w:t>m</w:t>
      </w:r>
      <w:r w:rsidR="0020767E">
        <w:rPr>
          <w:shd w:val="clear" w:color="auto" w:fill="FFFFFF"/>
        </w:rPr>
        <w:t xml:space="preserve"> </w:t>
      </w:r>
      <w:r w:rsidR="00383164" w:rsidRPr="0039797A">
        <w:rPr>
          <w:shd w:val="clear" w:color="auto" w:fill="FFFFFF"/>
        </w:rPr>
        <w:t xml:space="preserve">beads (1% w/v, activated with </w:t>
      </w:r>
      <w:r w:rsidR="00060994" w:rsidRPr="0039797A">
        <w:rPr>
          <w:shd w:val="clear" w:color="auto" w:fill="FFFFFF"/>
        </w:rPr>
        <w:t>water</w:t>
      </w:r>
      <w:r w:rsidR="008863A1">
        <w:rPr>
          <w:shd w:val="clear" w:color="auto" w:fill="FFFFFF"/>
        </w:rPr>
        <w:t>-</w:t>
      </w:r>
      <w:r w:rsidR="00060994" w:rsidRPr="0039797A">
        <w:rPr>
          <w:shd w:val="clear" w:color="auto" w:fill="FFFFFF"/>
        </w:rPr>
        <w:t>soluble carbodiimide</w:t>
      </w:r>
      <w:r w:rsidR="00383164" w:rsidRPr="0039797A">
        <w:rPr>
          <w:shd w:val="clear" w:color="auto" w:fill="FFFFFF"/>
        </w:rPr>
        <w:t>)</w:t>
      </w:r>
      <w:r w:rsidR="0020767E">
        <w:rPr>
          <w:shd w:val="clear" w:color="auto" w:fill="FFFFFF"/>
        </w:rPr>
        <w:t xml:space="preserve"> and</w:t>
      </w:r>
      <w:r w:rsidR="00060994" w:rsidRPr="0039797A">
        <w:rPr>
          <w:shd w:val="clear" w:color="auto" w:fill="FFFFFF"/>
        </w:rPr>
        <w:t xml:space="preserve"> </w:t>
      </w:r>
      <w:r w:rsidR="0025192B" w:rsidRPr="0039797A">
        <w:rPr>
          <w:shd w:val="clear" w:color="auto" w:fill="FFFFFF"/>
        </w:rPr>
        <w:t>functionalize</w:t>
      </w:r>
      <w:r w:rsidR="008863A1">
        <w:rPr>
          <w:shd w:val="clear" w:color="auto" w:fill="FFFFFF"/>
        </w:rPr>
        <w:t xml:space="preserve"> them</w:t>
      </w:r>
      <w:r w:rsidR="0025192B" w:rsidRPr="0039797A">
        <w:rPr>
          <w:shd w:val="clear" w:color="auto" w:fill="FFFFFF"/>
        </w:rPr>
        <w:t xml:space="preserve"> </w:t>
      </w:r>
      <w:r w:rsidR="00FD0E12" w:rsidRPr="0039797A">
        <w:rPr>
          <w:shd w:val="clear" w:color="auto" w:fill="FFFFFF"/>
        </w:rPr>
        <w:t xml:space="preserve">with </w:t>
      </w:r>
      <w:r w:rsidR="0025192B" w:rsidRPr="0039797A">
        <w:rPr>
          <w:shd w:val="clear" w:color="auto" w:fill="FFFFFF"/>
        </w:rPr>
        <w:t>Peptide-2000 (</w:t>
      </w:r>
      <w:r w:rsidR="0003527C" w:rsidRPr="0039797A">
        <w:rPr>
          <w:shd w:val="clear" w:color="auto" w:fill="FFFFFF"/>
        </w:rPr>
        <w:t xml:space="preserve">100 </w:t>
      </w:r>
      <w:r w:rsidR="008863A1">
        <w:rPr>
          <w:shd w:val="clear" w:color="auto" w:fill="FFFFFF"/>
        </w:rPr>
        <w:t>µ</w:t>
      </w:r>
      <w:r w:rsidR="0003527C" w:rsidRPr="0039797A">
        <w:rPr>
          <w:shd w:val="clear" w:color="auto" w:fill="FFFFFF"/>
        </w:rPr>
        <w:t>g</w:t>
      </w:r>
      <w:r w:rsidR="00D94854">
        <w:rPr>
          <w:shd w:val="clear" w:color="auto" w:fill="FFFFFF"/>
        </w:rPr>
        <w:t>/mL</w:t>
      </w:r>
      <w:r w:rsidR="002637AD" w:rsidRPr="0039797A">
        <w:rPr>
          <w:shd w:val="clear" w:color="auto" w:fill="FFFFFF"/>
        </w:rPr>
        <w:t xml:space="preserve"> in PBS</w:t>
      </w:r>
      <w:r w:rsidR="00150C02" w:rsidRPr="0039797A">
        <w:rPr>
          <w:shd w:val="clear" w:color="auto" w:fill="FFFFFF"/>
        </w:rPr>
        <w:t>)</w:t>
      </w:r>
      <w:r w:rsidR="00F8660D" w:rsidRPr="0039797A">
        <w:rPr>
          <w:shd w:val="clear" w:color="auto" w:fill="FFFFFF"/>
        </w:rPr>
        <w:t xml:space="preserve">. </w:t>
      </w:r>
    </w:p>
    <w:p w14:paraId="43518B98" w14:textId="77777777" w:rsidR="0025192B" w:rsidRPr="0039797A" w:rsidRDefault="0025192B" w:rsidP="00D94854">
      <w:pPr>
        <w:pStyle w:val="NormalWeb"/>
        <w:spacing w:before="0" w:beforeAutospacing="0" w:after="0" w:afterAutospacing="0"/>
        <w:jc w:val="left"/>
        <w:rPr>
          <w:shd w:val="clear" w:color="auto" w:fill="FFFFFF"/>
        </w:rPr>
      </w:pPr>
    </w:p>
    <w:p w14:paraId="2A650C6E" w14:textId="7261EEEE" w:rsidR="00D52023" w:rsidRPr="0039797A" w:rsidRDefault="00477F81" w:rsidP="00D94854">
      <w:pPr>
        <w:pStyle w:val="NormalWeb"/>
        <w:spacing w:before="0" w:beforeAutospacing="0" w:after="0" w:afterAutospacing="0"/>
        <w:jc w:val="left"/>
        <w:rPr>
          <w:shd w:val="clear" w:color="auto" w:fill="FFFFFF"/>
        </w:rPr>
      </w:pPr>
      <w:r w:rsidRPr="0039797A">
        <w:rPr>
          <w:shd w:val="clear" w:color="auto" w:fill="FFFFFF"/>
        </w:rPr>
        <w:t>3.2.2)</w:t>
      </w:r>
      <w:r w:rsidR="0031267D" w:rsidRPr="0039797A">
        <w:rPr>
          <w:shd w:val="clear" w:color="auto" w:fill="FFFFFF"/>
        </w:rPr>
        <w:t xml:space="preserve"> </w:t>
      </w:r>
      <w:r w:rsidR="00544CA1" w:rsidRPr="0039797A">
        <w:rPr>
          <w:shd w:val="clear" w:color="auto" w:fill="FFFFFF"/>
        </w:rPr>
        <w:t xml:space="preserve">Following step 1.5, incubate the attached cells with the functionalized </w:t>
      </w:r>
      <w:r w:rsidR="00114FEE" w:rsidRPr="0039797A">
        <w:rPr>
          <w:shd w:val="clear" w:color="auto" w:fill="FFFFFF"/>
        </w:rPr>
        <w:t xml:space="preserve">beads </w:t>
      </w:r>
      <w:r w:rsidR="005744D3" w:rsidRPr="0039797A">
        <w:rPr>
          <w:shd w:val="clear" w:color="auto" w:fill="FFFFFF"/>
        </w:rPr>
        <w:t xml:space="preserve">at </w:t>
      </w:r>
      <w:r w:rsidR="00F37DF9" w:rsidRPr="0039797A">
        <w:rPr>
          <w:shd w:val="clear" w:color="auto" w:fill="FFFFFF"/>
        </w:rPr>
        <w:t xml:space="preserve">a density of </w:t>
      </w:r>
      <w:r w:rsidR="001343C1" w:rsidRPr="0039797A">
        <w:rPr>
          <w:shd w:val="clear" w:color="auto" w:fill="FFFFFF"/>
        </w:rPr>
        <w:t>1x10</w:t>
      </w:r>
      <w:r w:rsidR="001343C1" w:rsidRPr="0039797A">
        <w:rPr>
          <w:shd w:val="clear" w:color="auto" w:fill="FFFFFF"/>
          <w:vertAlign w:val="superscript"/>
        </w:rPr>
        <w:t>9</w:t>
      </w:r>
      <w:r w:rsidR="00544CA1" w:rsidRPr="0039797A">
        <w:rPr>
          <w:shd w:val="clear" w:color="auto" w:fill="FFFFFF"/>
        </w:rPr>
        <w:t xml:space="preserve"> beads</w:t>
      </w:r>
      <w:r w:rsidR="00D94854">
        <w:rPr>
          <w:shd w:val="clear" w:color="auto" w:fill="FFFFFF"/>
        </w:rPr>
        <w:t>/mL</w:t>
      </w:r>
      <w:r w:rsidR="00544CA1" w:rsidRPr="0039797A">
        <w:rPr>
          <w:shd w:val="clear" w:color="auto" w:fill="FFFFFF"/>
        </w:rPr>
        <w:t xml:space="preserve"> </w:t>
      </w:r>
      <w:r w:rsidR="008863A1">
        <w:rPr>
          <w:shd w:val="clear" w:color="auto" w:fill="FFFFFF"/>
        </w:rPr>
        <w:t>at</w:t>
      </w:r>
      <w:r w:rsidR="008863A1" w:rsidRPr="0039797A">
        <w:rPr>
          <w:shd w:val="clear" w:color="auto" w:fill="FFFFFF"/>
        </w:rPr>
        <w:t xml:space="preserve"> </w:t>
      </w:r>
      <w:r w:rsidR="009875D1" w:rsidRPr="0039797A">
        <w:rPr>
          <w:shd w:val="clear" w:color="auto" w:fill="FFFFFF"/>
        </w:rPr>
        <w:t>37</w:t>
      </w:r>
      <w:r w:rsidR="008863A1">
        <w:rPr>
          <w:shd w:val="clear" w:color="auto" w:fill="FFFFFF"/>
        </w:rPr>
        <w:t xml:space="preserve"> </w:t>
      </w:r>
      <w:r w:rsidR="00892E83" w:rsidRPr="0039797A">
        <w:rPr>
          <w:shd w:val="clear" w:color="auto" w:fill="FFFFFF"/>
        </w:rPr>
        <w:t>°C</w:t>
      </w:r>
      <w:r w:rsidR="005C178F" w:rsidRPr="0039797A">
        <w:rPr>
          <w:shd w:val="clear" w:color="auto" w:fill="FFFFFF"/>
        </w:rPr>
        <w:t xml:space="preserve"> </w:t>
      </w:r>
      <w:r w:rsidR="0000664C" w:rsidRPr="0039797A">
        <w:rPr>
          <w:shd w:val="clear" w:color="auto" w:fill="FFFFFF"/>
        </w:rPr>
        <w:t>for 30 min</w:t>
      </w:r>
      <w:r w:rsidR="00544CA1" w:rsidRPr="0039797A">
        <w:rPr>
          <w:shd w:val="clear" w:color="auto" w:fill="FFFFFF"/>
        </w:rPr>
        <w:t>.</w:t>
      </w:r>
      <w:r w:rsidR="00187A2B" w:rsidRPr="0039797A">
        <w:rPr>
          <w:shd w:val="clear" w:color="auto" w:fill="FFFFFF"/>
        </w:rPr>
        <w:t xml:space="preserve"> </w:t>
      </w:r>
    </w:p>
    <w:p w14:paraId="019A9302" w14:textId="77777777" w:rsidR="00544CA1" w:rsidRPr="0039797A" w:rsidRDefault="00424F12" w:rsidP="00D94854">
      <w:pPr>
        <w:pStyle w:val="NormalWeb"/>
        <w:spacing w:before="0" w:beforeAutospacing="0" w:after="0" w:afterAutospacing="0"/>
        <w:jc w:val="left"/>
        <w:rPr>
          <w:shd w:val="clear" w:color="auto" w:fill="FFFFFF"/>
        </w:rPr>
      </w:pPr>
      <w:r w:rsidRPr="0039797A">
        <w:rPr>
          <w:shd w:val="clear" w:color="auto" w:fill="FFFFFF"/>
        </w:rPr>
        <w:t xml:space="preserve"> </w:t>
      </w:r>
    </w:p>
    <w:p w14:paraId="22066C4D" w14:textId="7A12A3E6" w:rsidR="00CF6809" w:rsidRPr="0039797A" w:rsidRDefault="00B07FD8" w:rsidP="00D94854">
      <w:pPr>
        <w:pStyle w:val="NormalWeb"/>
        <w:spacing w:before="0" w:beforeAutospacing="0" w:after="0" w:afterAutospacing="0"/>
        <w:jc w:val="left"/>
        <w:rPr>
          <w:shd w:val="clear" w:color="auto" w:fill="FFFFFF"/>
        </w:rPr>
      </w:pPr>
      <w:r w:rsidRPr="0039797A">
        <w:rPr>
          <w:shd w:val="clear" w:color="auto" w:fill="FFFFFF"/>
        </w:rPr>
        <w:t>3.2.</w:t>
      </w:r>
      <w:r w:rsidR="00424F12" w:rsidRPr="0039797A">
        <w:rPr>
          <w:shd w:val="clear" w:color="auto" w:fill="FFFFFF"/>
        </w:rPr>
        <w:t xml:space="preserve">3) Repeat step 2.1 to produce TB next to the target cell and </w:t>
      </w:r>
      <w:r w:rsidR="008231B6" w:rsidRPr="0039797A">
        <w:rPr>
          <w:shd w:val="clear" w:color="auto" w:fill="FFFFFF"/>
        </w:rPr>
        <w:t xml:space="preserve">record the </w:t>
      </w:r>
      <w:r w:rsidR="00503542" w:rsidRPr="0039797A">
        <w:rPr>
          <w:shd w:val="clear" w:color="auto" w:fill="FFFFFF"/>
        </w:rPr>
        <w:t>cell</w:t>
      </w:r>
      <w:r w:rsidR="008231B6" w:rsidRPr="0039797A">
        <w:rPr>
          <w:shd w:val="clear" w:color="auto" w:fill="FFFFFF"/>
        </w:rPr>
        <w:t xml:space="preserve"> </w:t>
      </w:r>
      <w:r w:rsidR="00A93EA0" w:rsidRPr="0039797A">
        <w:rPr>
          <w:shd w:val="clear" w:color="auto" w:fill="FFFFFF"/>
        </w:rPr>
        <w:t xml:space="preserve">deformation </w:t>
      </w:r>
      <w:r w:rsidR="008231B6" w:rsidRPr="0039797A">
        <w:rPr>
          <w:shd w:val="clear" w:color="auto" w:fill="FFFFFF"/>
        </w:rPr>
        <w:t xml:space="preserve">with </w:t>
      </w:r>
      <w:r w:rsidR="00572A14">
        <w:rPr>
          <w:shd w:val="clear" w:color="auto" w:fill="FFFFFF"/>
        </w:rPr>
        <w:t>an ultra</w:t>
      </w:r>
      <w:r w:rsidR="008863A1">
        <w:rPr>
          <w:shd w:val="clear" w:color="auto" w:fill="FFFFFF"/>
        </w:rPr>
        <w:t>-</w:t>
      </w:r>
      <w:r w:rsidR="00572A14">
        <w:rPr>
          <w:shd w:val="clear" w:color="auto" w:fill="FFFFFF"/>
        </w:rPr>
        <w:t>high</w:t>
      </w:r>
      <w:r w:rsidR="008863A1">
        <w:rPr>
          <w:shd w:val="clear" w:color="auto" w:fill="FFFFFF"/>
        </w:rPr>
        <w:t>-</w:t>
      </w:r>
      <w:r w:rsidR="00572A14">
        <w:rPr>
          <w:shd w:val="clear" w:color="auto" w:fill="FFFFFF"/>
        </w:rPr>
        <w:t xml:space="preserve">speed </w:t>
      </w:r>
      <w:r w:rsidR="008231B6" w:rsidRPr="0039797A">
        <w:rPr>
          <w:shd w:val="clear" w:color="auto" w:fill="FFFFFF"/>
        </w:rPr>
        <w:t xml:space="preserve">camera </w:t>
      </w:r>
      <w:r w:rsidR="00424F12" w:rsidRPr="0039797A">
        <w:rPr>
          <w:shd w:val="clear" w:color="auto" w:fill="FFFFFF"/>
        </w:rPr>
        <w:t xml:space="preserve">running </w:t>
      </w:r>
      <w:r w:rsidR="008231B6" w:rsidRPr="0039797A">
        <w:rPr>
          <w:shd w:val="clear" w:color="auto" w:fill="FFFFFF"/>
        </w:rPr>
        <w:t xml:space="preserve">at </w:t>
      </w:r>
      <w:r w:rsidR="00424F12" w:rsidRPr="0039797A">
        <w:rPr>
          <w:shd w:val="clear" w:color="auto" w:fill="FFFFFF"/>
        </w:rPr>
        <w:t xml:space="preserve">a framing rate of </w:t>
      </w:r>
      <w:r w:rsidR="008231B6" w:rsidRPr="0039797A">
        <w:rPr>
          <w:shd w:val="clear" w:color="auto" w:fill="FFFFFF"/>
        </w:rPr>
        <w:t xml:space="preserve">5 </w:t>
      </w:r>
      <w:r w:rsidR="00383421" w:rsidRPr="0039797A">
        <w:rPr>
          <w:shd w:val="clear" w:color="auto" w:fill="FFFFFF"/>
        </w:rPr>
        <w:t xml:space="preserve">million </w:t>
      </w:r>
      <w:r w:rsidR="008863A1">
        <w:rPr>
          <w:shd w:val="clear" w:color="auto" w:fill="FFFFFF"/>
        </w:rPr>
        <w:t>fps</w:t>
      </w:r>
      <w:r w:rsidR="00F45007" w:rsidRPr="0039797A">
        <w:rPr>
          <w:shd w:val="clear" w:color="auto" w:fill="FFFFFF"/>
        </w:rPr>
        <w:t>.</w:t>
      </w:r>
    </w:p>
    <w:p w14:paraId="6B757EC4" w14:textId="77777777" w:rsidR="007529DD" w:rsidRPr="0039797A" w:rsidRDefault="00F45007" w:rsidP="00D94854">
      <w:pPr>
        <w:pStyle w:val="NormalWeb"/>
        <w:spacing w:before="0" w:beforeAutospacing="0" w:after="0" w:afterAutospacing="0"/>
        <w:jc w:val="left"/>
        <w:rPr>
          <w:shd w:val="clear" w:color="auto" w:fill="FFFFFF"/>
        </w:rPr>
      </w:pPr>
      <w:r w:rsidRPr="0039797A">
        <w:rPr>
          <w:shd w:val="clear" w:color="auto" w:fill="FFFFFF"/>
        </w:rPr>
        <w:t xml:space="preserve"> </w:t>
      </w:r>
    </w:p>
    <w:p w14:paraId="158D24C5" w14:textId="3B53A4F5" w:rsidR="00D17EB5" w:rsidRPr="0039797A" w:rsidRDefault="00A63ADD" w:rsidP="00D94854">
      <w:pPr>
        <w:pStyle w:val="NormalWeb"/>
        <w:spacing w:before="0" w:beforeAutospacing="0" w:after="0" w:afterAutospacing="0"/>
        <w:jc w:val="left"/>
        <w:rPr>
          <w:shd w:val="clear" w:color="auto" w:fill="FFFFFF"/>
        </w:rPr>
      </w:pPr>
      <w:r w:rsidRPr="0039797A">
        <w:rPr>
          <w:shd w:val="clear" w:color="auto" w:fill="FFFFFF"/>
        </w:rPr>
        <w:t>3.2</w:t>
      </w:r>
      <w:r w:rsidR="00CF6809" w:rsidRPr="0039797A">
        <w:rPr>
          <w:shd w:val="clear" w:color="auto" w:fill="FFFFFF"/>
        </w:rPr>
        <w:t>.4</w:t>
      </w:r>
      <w:r w:rsidR="00157228" w:rsidRPr="0039797A">
        <w:rPr>
          <w:shd w:val="clear" w:color="auto" w:fill="FFFFFF"/>
        </w:rPr>
        <w:t>)</w:t>
      </w:r>
      <w:r w:rsidR="001F5A13" w:rsidRPr="0039797A">
        <w:rPr>
          <w:shd w:val="clear" w:color="auto" w:fill="FFFFFF"/>
        </w:rPr>
        <w:t xml:space="preserve"> </w:t>
      </w:r>
      <w:r w:rsidR="00CF6809" w:rsidRPr="0039797A">
        <w:rPr>
          <w:shd w:val="clear" w:color="auto" w:fill="FFFFFF"/>
        </w:rPr>
        <w:t xml:space="preserve">Identify a triad of 3 beads </w:t>
      </w:r>
      <w:r w:rsidR="00280C32" w:rsidRPr="0039797A">
        <w:rPr>
          <w:shd w:val="clear" w:color="auto" w:fill="FFFFFF"/>
        </w:rPr>
        <w:t xml:space="preserve">that remain </w:t>
      </w:r>
      <w:r w:rsidR="00CF6809" w:rsidRPr="0039797A">
        <w:rPr>
          <w:shd w:val="clear" w:color="auto" w:fill="FFFFFF"/>
        </w:rPr>
        <w:t>on</w:t>
      </w:r>
      <w:r w:rsidR="00280C32" w:rsidRPr="0039797A">
        <w:rPr>
          <w:shd w:val="clear" w:color="auto" w:fill="FFFFFF"/>
        </w:rPr>
        <w:t xml:space="preserve"> the imaging plane</w:t>
      </w:r>
      <w:r w:rsidR="00CF6809" w:rsidRPr="0039797A">
        <w:rPr>
          <w:shd w:val="clear" w:color="auto" w:fill="FFFFFF"/>
        </w:rPr>
        <w:t xml:space="preserve"> through</w:t>
      </w:r>
      <w:r w:rsidR="008863A1">
        <w:rPr>
          <w:shd w:val="clear" w:color="auto" w:fill="FFFFFF"/>
        </w:rPr>
        <w:t>out</w:t>
      </w:r>
      <w:r w:rsidR="00CF6809" w:rsidRPr="0039797A">
        <w:rPr>
          <w:shd w:val="clear" w:color="auto" w:fill="FFFFFF"/>
        </w:rPr>
        <w:t xml:space="preserve"> the experiment</w:t>
      </w:r>
      <w:r w:rsidR="00BE066E" w:rsidRPr="0039797A">
        <w:rPr>
          <w:shd w:val="clear" w:color="auto" w:fill="FFFFFF"/>
        </w:rPr>
        <w:t xml:space="preserve"> and compile their position</w:t>
      </w:r>
      <w:r w:rsidR="000F5822">
        <w:rPr>
          <w:shd w:val="clear" w:color="auto" w:fill="FFFFFF"/>
        </w:rPr>
        <w:t>s</w:t>
      </w:r>
      <w:r w:rsidR="00BE066E" w:rsidRPr="0039797A">
        <w:rPr>
          <w:shd w:val="clear" w:color="auto" w:fill="FFFFFF"/>
        </w:rPr>
        <w:t xml:space="preserve"> </w:t>
      </w:r>
      <w:r w:rsidR="00471690" w:rsidRPr="0039797A">
        <w:rPr>
          <w:shd w:val="clear" w:color="auto" w:fill="FFFFFF"/>
        </w:rPr>
        <w:t xml:space="preserve">as </w:t>
      </w:r>
      <w:r w:rsidR="00F177B5" w:rsidRPr="0039797A">
        <w:rPr>
          <w:shd w:val="clear" w:color="auto" w:fill="FFFFFF"/>
        </w:rPr>
        <w:t>(x</w:t>
      </w:r>
      <w:r w:rsidR="00F177B5" w:rsidRPr="0039797A">
        <w:rPr>
          <w:shd w:val="clear" w:color="auto" w:fill="FFFFFF"/>
          <w:vertAlign w:val="subscript"/>
        </w:rPr>
        <w:t>1</w:t>
      </w:r>
      <w:r w:rsidR="00F177B5" w:rsidRPr="0039797A">
        <w:rPr>
          <w:shd w:val="clear" w:color="auto" w:fill="FFFFFF"/>
        </w:rPr>
        <w:t>, y</w:t>
      </w:r>
      <w:r w:rsidR="00F177B5" w:rsidRPr="0039797A">
        <w:rPr>
          <w:shd w:val="clear" w:color="auto" w:fill="FFFFFF"/>
          <w:vertAlign w:val="subscript"/>
        </w:rPr>
        <w:t>1</w:t>
      </w:r>
      <w:r w:rsidR="00F177B5" w:rsidRPr="0039797A">
        <w:rPr>
          <w:shd w:val="clear" w:color="auto" w:fill="FFFFFF"/>
        </w:rPr>
        <w:t>)</w:t>
      </w:r>
      <w:r w:rsidR="00D94854">
        <w:rPr>
          <w:shd w:val="clear" w:color="auto" w:fill="FFFFFF"/>
        </w:rPr>
        <w:t xml:space="preserve"> (</w:t>
      </w:r>
      <w:r w:rsidR="00F177B5" w:rsidRPr="0039797A">
        <w:rPr>
          <w:shd w:val="clear" w:color="auto" w:fill="FFFFFF"/>
        </w:rPr>
        <w:t>x</w:t>
      </w:r>
      <w:r w:rsidR="00F177B5" w:rsidRPr="005E5C49">
        <w:rPr>
          <w:shd w:val="clear" w:color="auto" w:fill="FFFFFF"/>
          <w:vertAlign w:val="subscript"/>
        </w:rPr>
        <w:t>2</w:t>
      </w:r>
      <w:r w:rsidR="00F177B5" w:rsidRPr="0039797A">
        <w:rPr>
          <w:shd w:val="clear" w:color="auto" w:fill="FFFFFF"/>
        </w:rPr>
        <w:t>, y</w:t>
      </w:r>
      <w:r w:rsidR="00F177B5" w:rsidRPr="0039797A">
        <w:rPr>
          <w:shd w:val="clear" w:color="auto" w:fill="FFFFFF"/>
          <w:vertAlign w:val="subscript"/>
        </w:rPr>
        <w:t>2</w:t>
      </w:r>
      <w:r w:rsidR="00F177B5" w:rsidRPr="0039797A">
        <w:rPr>
          <w:shd w:val="clear" w:color="auto" w:fill="FFFFFF"/>
        </w:rPr>
        <w:t xml:space="preserve">), </w:t>
      </w:r>
      <w:r w:rsidR="00471690" w:rsidRPr="0039797A">
        <w:rPr>
          <w:shd w:val="clear" w:color="auto" w:fill="FFFFFF"/>
        </w:rPr>
        <w:t xml:space="preserve">and </w:t>
      </w:r>
      <w:r w:rsidR="00F177B5" w:rsidRPr="0039797A">
        <w:rPr>
          <w:shd w:val="clear" w:color="auto" w:fill="FFFFFF"/>
        </w:rPr>
        <w:t>(x</w:t>
      </w:r>
      <w:r w:rsidR="00F177B5" w:rsidRPr="0039797A">
        <w:rPr>
          <w:shd w:val="clear" w:color="auto" w:fill="FFFFFF"/>
          <w:vertAlign w:val="subscript"/>
        </w:rPr>
        <w:t>3</w:t>
      </w:r>
      <w:r w:rsidR="00F177B5" w:rsidRPr="0039797A">
        <w:rPr>
          <w:shd w:val="clear" w:color="auto" w:fill="FFFFFF"/>
        </w:rPr>
        <w:t>, y</w:t>
      </w:r>
      <w:r w:rsidR="00F177B5" w:rsidRPr="0039797A">
        <w:rPr>
          <w:shd w:val="clear" w:color="auto" w:fill="FFFFFF"/>
          <w:vertAlign w:val="subscript"/>
        </w:rPr>
        <w:t>3</w:t>
      </w:r>
      <w:r w:rsidR="00F177B5" w:rsidRPr="0039797A">
        <w:rPr>
          <w:shd w:val="clear" w:color="auto" w:fill="FFFFFF"/>
        </w:rPr>
        <w:t>)</w:t>
      </w:r>
      <w:r w:rsidR="0096766F" w:rsidRPr="0039797A">
        <w:rPr>
          <w:shd w:val="clear" w:color="auto" w:fill="FFFFFF"/>
        </w:rPr>
        <w:t xml:space="preserve"> </w:t>
      </w:r>
      <w:r w:rsidR="00BE066E" w:rsidRPr="0039797A">
        <w:rPr>
          <w:shd w:val="clear" w:color="auto" w:fill="FFFFFF"/>
        </w:rPr>
        <w:t>in the experiment coordinates.</w:t>
      </w:r>
    </w:p>
    <w:p w14:paraId="62C869AA" w14:textId="77777777" w:rsidR="00BE066E" w:rsidRPr="0039797A" w:rsidRDefault="00BE066E" w:rsidP="00D94854">
      <w:pPr>
        <w:pStyle w:val="NormalWeb"/>
        <w:spacing w:before="0" w:beforeAutospacing="0" w:after="0" w:afterAutospacing="0"/>
        <w:jc w:val="left"/>
        <w:rPr>
          <w:shd w:val="clear" w:color="auto" w:fill="FFFFFF"/>
        </w:rPr>
      </w:pPr>
    </w:p>
    <w:p w14:paraId="3D8A7F44" w14:textId="12EC1363" w:rsidR="00180D7A" w:rsidRPr="0039797A" w:rsidRDefault="00C11020" w:rsidP="00D94854">
      <w:pPr>
        <w:pStyle w:val="NormalWeb"/>
        <w:spacing w:before="0" w:beforeAutospacing="0" w:after="0" w:afterAutospacing="0"/>
        <w:jc w:val="left"/>
        <w:rPr>
          <w:shd w:val="clear" w:color="auto" w:fill="FFFFFF"/>
        </w:rPr>
      </w:pPr>
      <w:r w:rsidRPr="0039797A">
        <w:rPr>
          <w:shd w:val="clear" w:color="auto" w:fill="FFFFFF"/>
        </w:rPr>
        <w:t>3.2.</w:t>
      </w:r>
      <w:r w:rsidR="00BE066E" w:rsidRPr="0039797A">
        <w:rPr>
          <w:shd w:val="clear" w:color="auto" w:fill="FFFFFF"/>
        </w:rPr>
        <w:t>5</w:t>
      </w:r>
      <w:r w:rsidR="00393B27" w:rsidRPr="0039797A">
        <w:rPr>
          <w:shd w:val="clear" w:color="auto" w:fill="FFFFFF"/>
        </w:rPr>
        <w:t xml:space="preserve">) </w:t>
      </w:r>
      <w:r w:rsidR="007D537A" w:rsidRPr="0039797A">
        <w:rPr>
          <w:shd w:val="clear" w:color="auto" w:fill="FFFFFF"/>
        </w:rPr>
        <w:t xml:space="preserve">Calculate </w:t>
      </w:r>
      <w:r w:rsidR="00DC3F7B" w:rsidRPr="0039797A">
        <w:rPr>
          <w:shd w:val="clear" w:color="auto" w:fill="FFFFFF"/>
        </w:rPr>
        <w:t xml:space="preserve">the </w:t>
      </w:r>
      <w:r w:rsidR="00AE744B" w:rsidRPr="0039797A">
        <w:rPr>
          <w:shd w:val="clear" w:color="auto" w:fill="FFFFFF"/>
        </w:rPr>
        <w:t xml:space="preserve">area of </w:t>
      </w:r>
      <w:r w:rsidR="005D3917">
        <w:rPr>
          <w:shd w:val="clear" w:color="auto" w:fill="FFFFFF"/>
        </w:rPr>
        <w:t xml:space="preserve">the </w:t>
      </w:r>
      <w:r w:rsidR="00AE744B" w:rsidRPr="0039797A">
        <w:rPr>
          <w:shd w:val="clear" w:color="auto" w:fill="FFFFFF"/>
        </w:rPr>
        <w:t xml:space="preserve">triad </w:t>
      </w:r>
      <w:r w:rsidR="0059509C" w:rsidRPr="0039797A">
        <w:rPr>
          <w:shd w:val="clear" w:color="auto" w:fill="FFFFFF"/>
        </w:rPr>
        <w:t xml:space="preserve">before and after the TB treatment </w:t>
      </w:r>
      <w:r w:rsidR="000F5822">
        <w:rPr>
          <w:shd w:val="clear" w:color="auto" w:fill="FFFFFF"/>
        </w:rPr>
        <w:t>using</w:t>
      </w:r>
      <w:r w:rsidR="000F5822" w:rsidRPr="0039797A">
        <w:rPr>
          <w:shd w:val="clear" w:color="auto" w:fill="FFFFFF"/>
        </w:rPr>
        <w:t xml:space="preserve"> </w:t>
      </w:r>
      <w:r w:rsidR="00651518" w:rsidRPr="0039797A">
        <w:rPr>
          <w:shd w:val="clear" w:color="auto" w:fill="FFFFFF"/>
        </w:rPr>
        <w:t>the formula</w:t>
      </w:r>
      <w:r w:rsidR="00835F2E" w:rsidRPr="0039797A">
        <w:rPr>
          <w:shd w:val="clear" w:color="auto" w:fill="FFFFFF"/>
        </w:rPr>
        <w:t xml:space="preserve">: </w:t>
      </w:r>
      <w:r w:rsidR="00461787" w:rsidRPr="0039797A">
        <w:rPr>
          <w:shd w:val="clear" w:color="auto" w:fill="FFFFFF"/>
        </w:rPr>
        <w:object w:dxaOrig="6680" w:dyaOrig="620" w14:anchorId="10BBFB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31.5pt" o:ole="">
            <v:imagedata r:id="rId8" o:title=""/>
          </v:shape>
          <o:OLEObject Type="Embed" ProgID="Equation.3" ShapeID="_x0000_i1025" DrawAspect="Content" ObjectID="_1535263611" r:id="rId9"/>
        </w:object>
      </w:r>
    </w:p>
    <w:p w14:paraId="05412BBF" w14:textId="77777777" w:rsidR="00471690" w:rsidRPr="0039797A" w:rsidRDefault="00471690" w:rsidP="00D94854">
      <w:pPr>
        <w:pStyle w:val="NormalWeb"/>
        <w:spacing w:before="0" w:beforeAutospacing="0" w:after="0" w:afterAutospacing="0"/>
        <w:jc w:val="left"/>
        <w:rPr>
          <w:shd w:val="clear" w:color="auto" w:fill="FFFFFF"/>
        </w:rPr>
      </w:pPr>
    </w:p>
    <w:p w14:paraId="57729D84" w14:textId="77777777" w:rsidR="00D94854" w:rsidRDefault="00471690" w:rsidP="00D94854">
      <w:pPr>
        <w:pStyle w:val="NormalWeb"/>
        <w:spacing w:before="0" w:beforeAutospacing="0" w:after="0" w:afterAutospacing="0"/>
        <w:jc w:val="left"/>
        <w:rPr>
          <w:shd w:val="clear" w:color="auto" w:fill="FFFFFF"/>
        </w:rPr>
      </w:pPr>
      <w:r w:rsidRPr="0039797A">
        <w:rPr>
          <w:shd w:val="clear" w:color="auto" w:fill="FFFFFF"/>
        </w:rPr>
        <w:t>3.2.6</w:t>
      </w:r>
      <w:r w:rsidR="00EC54F4" w:rsidRPr="0039797A">
        <w:rPr>
          <w:shd w:val="clear" w:color="auto" w:fill="FFFFFF"/>
        </w:rPr>
        <w:t xml:space="preserve">) </w:t>
      </w:r>
      <w:r w:rsidR="006463C7" w:rsidRPr="0039797A">
        <w:rPr>
          <w:shd w:val="clear" w:color="auto" w:fill="FFFFFF"/>
        </w:rPr>
        <w:t xml:space="preserve">Calculate the </w:t>
      </w:r>
      <w:r w:rsidR="00847A31" w:rsidRPr="0039797A">
        <w:rPr>
          <w:shd w:val="clear" w:color="auto" w:fill="FFFFFF"/>
        </w:rPr>
        <w:t xml:space="preserve">area strain </w:t>
      </w:r>
      <w:r w:rsidR="00BA7846" w:rsidRPr="0039797A">
        <w:rPr>
          <w:shd w:val="clear" w:color="auto" w:fill="FFFFFF"/>
        </w:rPr>
        <w:t>as:</w:t>
      </w:r>
    </w:p>
    <w:p w14:paraId="30380246" w14:textId="3FE54C56" w:rsidR="006463C7" w:rsidRPr="0039797A" w:rsidRDefault="006919FB" w:rsidP="00D94854">
      <w:pPr>
        <w:pStyle w:val="NormalWeb"/>
        <w:spacing w:before="0" w:beforeAutospacing="0" w:after="0" w:afterAutospacing="0"/>
        <w:jc w:val="left"/>
        <w:rPr>
          <w:shd w:val="clear" w:color="auto" w:fill="FFFFFF"/>
        </w:rPr>
      </w:pPr>
      <w:r w:rsidRPr="0039797A">
        <w:rPr>
          <w:shd w:val="clear" w:color="auto" w:fill="FFFFFF"/>
        </w:rPr>
        <w:object w:dxaOrig="4580" w:dyaOrig="340" w14:anchorId="16BDFD70">
          <v:shape id="_x0000_i1026" type="#_x0000_t75" style="width:229.5pt;height:17.25pt" o:ole="">
            <v:imagedata r:id="rId10" o:title=""/>
          </v:shape>
          <o:OLEObject Type="Embed" ProgID="Equation.3" ShapeID="_x0000_i1026" DrawAspect="Content" ObjectID="_1535263612" r:id="rId11"/>
        </w:object>
      </w:r>
    </w:p>
    <w:p w14:paraId="6FBC00A2" w14:textId="77777777" w:rsidR="00471690" w:rsidRPr="0039797A" w:rsidRDefault="00471690" w:rsidP="00D94854">
      <w:pPr>
        <w:pStyle w:val="NormalWeb"/>
        <w:spacing w:before="0" w:beforeAutospacing="0" w:after="0" w:afterAutospacing="0"/>
        <w:jc w:val="left"/>
        <w:rPr>
          <w:shd w:val="clear" w:color="auto" w:fill="FFFFFF"/>
        </w:rPr>
      </w:pPr>
    </w:p>
    <w:p w14:paraId="1A713274" w14:textId="6FDBFB96" w:rsidR="00D4025F" w:rsidRPr="0039797A" w:rsidRDefault="00471690" w:rsidP="00D94854">
      <w:pPr>
        <w:pStyle w:val="NormalWeb"/>
        <w:spacing w:before="0" w:beforeAutospacing="0" w:after="0" w:afterAutospacing="0"/>
        <w:jc w:val="left"/>
        <w:rPr>
          <w:shd w:val="clear" w:color="auto" w:fill="FFFFFF"/>
        </w:rPr>
      </w:pPr>
      <w:r w:rsidRPr="0039797A">
        <w:rPr>
          <w:shd w:val="clear" w:color="auto" w:fill="FFFFFF"/>
        </w:rPr>
        <w:t>3.2.7</w:t>
      </w:r>
      <w:r w:rsidR="001E3CD2" w:rsidRPr="0039797A">
        <w:rPr>
          <w:shd w:val="clear" w:color="auto" w:fill="FFFFFF"/>
        </w:rPr>
        <w:t xml:space="preserve">) </w:t>
      </w:r>
      <w:r w:rsidR="00A650F8" w:rsidRPr="0039797A">
        <w:rPr>
          <w:shd w:val="clear" w:color="auto" w:fill="FFFFFF"/>
        </w:rPr>
        <w:t xml:space="preserve">Based on the </w:t>
      </w:r>
      <w:r w:rsidR="00202AEA" w:rsidRPr="0039797A">
        <w:rPr>
          <w:shd w:val="clear" w:color="auto" w:fill="FFFFFF"/>
        </w:rPr>
        <w:t xml:space="preserve">coordinates </w:t>
      </w:r>
      <w:r w:rsidR="008208CC" w:rsidRPr="0039797A">
        <w:rPr>
          <w:shd w:val="clear" w:color="auto" w:fill="FFFFFF"/>
        </w:rPr>
        <w:t xml:space="preserve">of </w:t>
      </w:r>
      <w:r w:rsidR="00DA158F" w:rsidRPr="0039797A">
        <w:rPr>
          <w:shd w:val="clear" w:color="auto" w:fill="FFFFFF"/>
        </w:rPr>
        <w:t>the three vertices</w:t>
      </w:r>
      <w:r w:rsidR="00896B88" w:rsidRPr="0039797A">
        <w:rPr>
          <w:shd w:val="clear" w:color="auto" w:fill="FFFFFF"/>
        </w:rPr>
        <w:t xml:space="preserve"> before and after </w:t>
      </w:r>
      <w:r w:rsidR="000F5822">
        <w:rPr>
          <w:shd w:val="clear" w:color="auto" w:fill="FFFFFF"/>
        </w:rPr>
        <w:t xml:space="preserve">the </w:t>
      </w:r>
      <w:r w:rsidR="00896B88" w:rsidRPr="0039797A">
        <w:rPr>
          <w:shd w:val="clear" w:color="auto" w:fill="FFFFFF"/>
        </w:rPr>
        <w:t>TB treatment</w:t>
      </w:r>
      <w:r w:rsidR="00DA158F" w:rsidRPr="0039797A">
        <w:rPr>
          <w:shd w:val="clear" w:color="auto" w:fill="FFFFFF"/>
        </w:rPr>
        <w:t xml:space="preserve">, </w:t>
      </w:r>
      <w:r w:rsidR="00CB5624" w:rsidRPr="0039797A">
        <w:rPr>
          <w:shd w:val="clear" w:color="auto" w:fill="FFFFFF"/>
        </w:rPr>
        <w:t xml:space="preserve">calculate the </w:t>
      </w:r>
      <w:r w:rsidR="009D4329" w:rsidRPr="0039797A">
        <w:rPr>
          <w:shd w:val="clear" w:color="auto" w:fill="FFFFFF"/>
        </w:rPr>
        <w:t xml:space="preserve">local </w:t>
      </w:r>
      <w:r w:rsidR="00C106AC" w:rsidRPr="0039797A">
        <w:rPr>
          <w:shd w:val="clear" w:color="auto" w:fill="FFFFFF"/>
        </w:rPr>
        <w:t xml:space="preserve">principal </w:t>
      </w:r>
      <w:r w:rsidR="00B92093" w:rsidRPr="0039797A">
        <w:rPr>
          <w:shd w:val="clear" w:color="auto" w:fill="FFFFFF"/>
        </w:rPr>
        <w:t xml:space="preserve">strain </w:t>
      </w:r>
      <w:r w:rsidR="00031DF5" w:rsidRPr="0039797A">
        <w:rPr>
          <w:shd w:val="clear" w:color="auto" w:fill="FFFFFF"/>
        </w:rPr>
        <w:t>and area strain</w:t>
      </w:r>
      <w:r w:rsidR="00063C24" w:rsidRPr="0039797A">
        <w:rPr>
          <w:shd w:val="clear" w:color="auto" w:fill="FFFFFF"/>
        </w:rPr>
        <w:t xml:space="preserve"> </w:t>
      </w:r>
      <w:r w:rsidR="00060B9F" w:rsidRPr="0039797A">
        <w:rPr>
          <w:shd w:val="clear" w:color="auto" w:fill="FFFFFF"/>
        </w:rPr>
        <w:t xml:space="preserve">following established </w:t>
      </w:r>
      <w:r w:rsidR="001C52FD" w:rsidRPr="0039797A">
        <w:rPr>
          <w:shd w:val="clear" w:color="auto" w:fill="FFFFFF"/>
        </w:rPr>
        <w:t>protocols</w:t>
      </w:r>
      <w:r w:rsidR="001D1D89">
        <w:rPr>
          <w:shd w:val="clear" w:color="auto" w:fill="FFFFFF"/>
        </w:rPr>
        <w:fldChar w:fldCharType="begin">
          <w:fldData xml:space="preserve">PEVuZE5vdGU+PENpdGU+PEF1dGhvcj5TaW1vbjwvQXV0aG9yPjxZZWFyPjE5OTA8L1llYXI+PFJl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</w:fldData>
        </w:fldChar>
      </w:r>
      <w:r w:rsidR="001D1D89">
        <w:rPr>
          <w:shd w:val="clear" w:color="auto" w:fill="FFFFFF"/>
        </w:rPr>
        <w:instrText xml:space="preserve"> ADDIN EN.CITE </w:instrText>
      </w:r>
      <w:r w:rsidR="001D1D89">
        <w:rPr>
          <w:shd w:val="clear" w:color="auto" w:fill="FFFFFF"/>
        </w:rPr>
        <w:fldChar w:fldCharType="begin">
          <w:fldData xml:space="preserve">PEVuZE5vdGU+PENpdGU+PEF1dGhvcj5TaW1vbjwvQXV0aG9yPjxZZWFyPjE5OTA8L1llYXI+PFJl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</w:fldData>
        </w:fldChar>
      </w:r>
      <w:r w:rsidR="001D1D89">
        <w:rPr>
          <w:shd w:val="clear" w:color="auto" w:fill="FFFFFF"/>
        </w:rPr>
        <w:instrText xml:space="preserve"> ADDIN EN.CITE.DATA </w:instrText>
      </w:r>
      <w:r w:rsidR="001D1D89">
        <w:rPr>
          <w:shd w:val="clear" w:color="auto" w:fill="FFFFFF"/>
        </w:rPr>
      </w:r>
      <w:r w:rsidR="001D1D89">
        <w:rPr>
          <w:shd w:val="clear" w:color="auto" w:fill="FFFFFF"/>
        </w:rPr>
        <w:fldChar w:fldCharType="end"/>
      </w:r>
      <w:r w:rsidR="001D1D89">
        <w:rPr>
          <w:shd w:val="clear" w:color="auto" w:fill="FFFFFF"/>
        </w:rPr>
      </w:r>
      <w:r w:rsidR="001D1D89">
        <w:rPr>
          <w:shd w:val="clear" w:color="auto" w:fill="FFFFFF"/>
        </w:rPr>
        <w:fldChar w:fldCharType="separate"/>
      </w:r>
      <w:r w:rsidR="001D1D89" w:rsidRPr="001D1D89">
        <w:rPr>
          <w:noProof/>
          <w:shd w:val="clear" w:color="auto" w:fill="FFFFFF"/>
          <w:vertAlign w:val="superscript"/>
        </w:rPr>
        <w:t>20,21</w:t>
      </w:r>
      <w:r w:rsidR="001D1D89">
        <w:rPr>
          <w:shd w:val="clear" w:color="auto" w:fill="FFFFFF"/>
        </w:rPr>
        <w:fldChar w:fldCharType="end"/>
      </w:r>
      <w:r w:rsidR="006F4208" w:rsidRPr="0039797A">
        <w:rPr>
          <w:shd w:val="clear" w:color="auto" w:fill="FFFFFF"/>
        </w:rPr>
        <w:t>.</w:t>
      </w:r>
      <w:r w:rsidR="00FD36AE" w:rsidRPr="0039797A">
        <w:rPr>
          <w:shd w:val="clear" w:color="auto" w:fill="FFFFFF"/>
        </w:rPr>
        <w:t xml:space="preserve"> </w:t>
      </w:r>
    </w:p>
    <w:p w14:paraId="03A93954" w14:textId="77777777" w:rsidR="001E3CD2" w:rsidRPr="0039797A" w:rsidRDefault="001E3CD2" w:rsidP="00D94854">
      <w:pPr>
        <w:pStyle w:val="NormalWeb"/>
        <w:spacing w:before="0" w:beforeAutospacing="0" w:after="0" w:afterAutospacing="0"/>
        <w:jc w:val="left"/>
        <w:rPr>
          <w:shd w:val="clear" w:color="auto" w:fill="FFFFFF"/>
        </w:rPr>
      </w:pPr>
    </w:p>
    <w:p w14:paraId="0E08ECF0" w14:textId="0EBF327A" w:rsidR="00BE7523" w:rsidRPr="0039797A" w:rsidRDefault="003D097F" w:rsidP="00D94854">
      <w:pPr>
        <w:pStyle w:val="NormalWeb"/>
        <w:spacing w:before="0" w:beforeAutospacing="0" w:after="0" w:afterAutospacing="0"/>
        <w:jc w:val="left"/>
        <w:rPr>
          <w:b/>
          <w:shd w:val="clear" w:color="auto" w:fill="FFFFFF"/>
        </w:rPr>
      </w:pPr>
      <w:r w:rsidRPr="0039797A">
        <w:rPr>
          <w:b/>
          <w:shd w:val="clear" w:color="auto" w:fill="FFFFFF"/>
        </w:rPr>
        <w:t>3</w:t>
      </w:r>
      <w:r w:rsidR="001478C3" w:rsidRPr="0039797A">
        <w:rPr>
          <w:b/>
          <w:shd w:val="clear" w:color="auto" w:fill="FFFFFF"/>
        </w:rPr>
        <w:t>.3) Viability and apoptosis</w:t>
      </w:r>
    </w:p>
    <w:p w14:paraId="645E98A7" w14:textId="548D4611" w:rsidR="007756D7" w:rsidRPr="0039797A" w:rsidRDefault="007756D7" w:rsidP="00D94854">
      <w:pPr>
        <w:pStyle w:val="NormalWeb"/>
        <w:spacing w:before="0" w:beforeAutospacing="0" w:after="0" w:afterAutospacing="0"/>
        <w:jc w:val="left"/>
        <w:rPr>
          <w:shd w:val="clear" w:color="auto" w:fill="FFFFFF"/>
        </w:rPr>
      </w:pPr>
      <w:r w:rsidRPr="0039797A">
        <w:rPr>
          <w:shd w:val="clear" w:color="auto" w:fill="FFFFFF"/>
        </w:rPr>
        <w:t xml:space="preserve">Note: </w:t>
      </w:r>
      <w:r w:rsidR="000C3934" w:rsidRPr="0039797A">
        <w:rPr>
          <w:shd w:val="clear" w:color="auto" w:fill="FFFFFF"/>
        </w:rPr>
        <w:t xml:space="preserve">FITC Annexin V </w:t>
      </w:r>
      <w:r w:rsidR="00D909EB" w:rsidRPr="0039797A">
        <w:rPr>
          <w:shd w:val="clear" w:color="auto" w:fill="FFFFFF"/>
        </w:rPr>
        <w:t>label</w:t>
      </w:r>
      <w:r w:rsidRPr="0039797A">
        <w:rPr>
          <w:shd w:val="clear" w:color="auto" w:fill="FFFFFF"/>
        </w:rPr>
        <w:t xml:space="preserve">s </w:t>
      </w:r>
      <w:r w:rsidR="00D909EB" w:rsidRPr="0039797A">
        <w:rPr>
          <w:shd w:val="clear" w:color="auto" w:fill="FFFFFF"/>
        </w:rPr>
        <w:t>cells</w:t>
      </w:r>
      <w:r w:rsidR="008863A1">
        <w:rPr>
          <w:shd w:val="clear" w:color="auto" w:fill="FFFFFF"/>
        </w:rPr>
        <w:t>,</w:t>
      </w:r>
      <w:r w:rsidR="008863A1" w:rsidRPr="0039797A">
        <w:rPr>
          <w:shd w:val="clear" w:color="auto" w:fill="FFFFFF"/>
        </w:rPr>
        <w:t xml:space="preserve"> including apoptotic ones</w:t>
      </w:r>
      <w:r w:rsidR="008863A1">
        <w:rPr>
          <w:shd w:val="clear" w:color="auto" w:fill="FFFFFF"/>
        </w:rPr>
        <w:t>,</w:t>
      </w:r>
      <w:r w:rsidR="00D909EB" w:rsidRPr="0039797A">
        <w:rPr>
          <w:shd w:val="clear" w:color="auto" w:fill="FFFFFF"/>
        </w:rPr>
        <w:t xml:space="preserve"> </w:t>
      </w:r>
      <w:r w:rsidR="008863A1">
        <w:rPr>
          <w:shd w:val="clear" w:color="auto" w:fill="FFFFFF"/>
        </w:rPr>
        <w:t>through the</w:t>
      </w:r>
      <w:r w:rsidR="00D909EB" w:rsidRPr="0039797A">
        <w:rPr>
          <w:shd w:val="clear" w:color="auto" w:fill="FFFFFF"/>
        </w:rPr>
        <w:t xml:space="preserve"> </w:t>
      </w:r>
      <w:r w:rsidRPr="0039797A">
        <w:rPr>
          <w:shd w:val="clear" w:color="auto" w:fill="FFFFFF"/>
        </w:rPr>
        <w:t>externalization of phosphatidylserine</w:t>
      </w:r>
      <w:r w:rsidR="00D909EB" w:rsidRPr="0039797A">
        <w:rPr>
          <w:shd w:val="clear" w:color="auto" w:fill="FFFFFF"/>
        </w:rPr>
        <w:t xml:space="preserve"> (green fluorescence</w:t>
      </w:r>
      <w:r w:rsidR="008863A1">
        <w:rPr>
          <w:shd w:val="clear" w:color="auto" w:fill="FFFFFF"/>
        </w:rPr>
        <w:t>)</w:t>
      </w:r>
      <w:r w:rsidR="00D909EB" w:rsidRPr="0039797A">
        <w:rPr>
          <w:shd w:val="clear" w:color="auto" w:fill="FFFFFF"/>
        </w:rPr>
        <w:t>. PI labels the nucle</w:t>
      </w:r>
      <w:r w:rsidR="008863A1">
        <w:rPr>
          <w:shd w:val="clear" w:color="auto" w:fill="FFFFFF"/>
        </w:rPr>
        <w:t>i</w:t>
      </w:r>
      <w:r w:rsidR="00D909EB" w:rsidRPr="0039797A">
        <w:rPr>
          <w:shd w:val="clear" w:color="auto" w:fill="FFFFFF"/>
        </w:rPr>
        <w:t xml:space="preserve"> of </w:t>
      </w:r>
      <w:r w:rsidRPr="0039797A">
        <w:rPr>
          <w:shd w:val="clear" w:color="auto" w:fill="FFFFFF"/>
        </w:rPr>
        <w:t xml:space="preserve">necrotic cells </w:t>
      </w:r>
      <w:r w:rsidR="00D909EB" w:rsidRPr="0039797A">
        <w:rPr>
          <w:shd w:val="clear" w:color="auto" w:fill="FFFFFF"/>
        </w:rPr>
        <w:t>(</w:t>
      </w:r>
      <w:r w:rsidRPr="0039797A">
        <w:rPr>
          <w:shd w:val="clear" w:color="auto" w:fill="FFFFFF"/>
        </w:rPr>
        <w:t>red fluorescence</w:t>
      </w:r>
      <w:r w:rsidR="00D909EB" w:rsidRPr="0039797A">
        <w:rPr>
          <w:shd w:val="clear" w:color="auto" w:fill="FFFFFF"/>
        </w:rPr>
        <w:t>)</w:t>
      </w:r>
      <w:r w:rsidRPr="0039797A">
        <w:rPr>
          <w:shd w:val="clear" w:color="auto" w:fill="FFFFFF"/>
        </w:rPr>
        <w:t>.</w:t>
      </w:r>
      <w:r w:rsidR="00D94854">
        <w:rPr>
          <w:shd w:val="clear" w:color="auto" w:fill="FFFFFF"/>
        </w:rPr>
        <w:t xml:space="preserve"> </w:t>
      </w:r>
      <w:r w:rsidR="00F611AF" w:rsidRPr="0039797A">
        <w:rPr>
          <w:shd w:val="clear" w:color="auto" w:fill="FFFFFF"/>
        </w:rPr>
        <w:t>B</w:t>
      </w:r>
      <w:r w:rsidR="00587F10" w:rsidRPr="0039797A">
        <w:rPr>
          <w:shd w:val="clear" w:color="auto" w:fill="FFFFFF"/>
        </w:rPr>
        <w:t>right</w:t>
      </w:r>
      <w:r w:rsidR="00393392">
        <w:rPr>
          <w:shd w:val="clear" w:color="auto" w:fill="FFFFFF"/>
        </w:rPr>
        <w:t xml:space="preserve"> </w:t>
      </w:r>
      <w:r w:rsidR="00587F10" w:rsidRPr="0039797A">
        <w:rPr>
          <w:shd w:val="clear" w:color="auto" w:fill="FFFFFF"/>
        </w:rPr>
        <w:t xml:space="preserve">field imaging </w:t>
      </w:r>
      <w:r w:rsidR="00F611AF" w:rsidRPr="0039797A">
        <w:rPr>
          <w:shd w:val="clear" w:color="auto" w:fill="FFFFFF"/>
        </w:rPr>
        <w:t xml:space="preserve">is used </w:t>
      </w:r>
      <w:r w:rsidR="00587F10" w:rsidRPr="0039797A">
        <w:rPr>
          <w:shd w:val="clear" w:color="auto" w:fill="FFFFFF"/>
        </w:rPr>
        <w:t xml:space="preserve">to </w:t>
      </w:r>
      <w:r w:rsidR="006E58A7" w:rsidRPr="0039797A">
        <w:rPr>
          <w:shd w:val="clear" w:color="auto" w:fill="FFFFFF"/>
        </w:rPr>
        <w:t xml:space="preserve">document </w:t>
      </w:r>
      <w:r w:rsidR="00587F10" w:rsidRPr="0039797A">
        <w:rPr>
          <w:shd w:val="clear" w:color="auto" w:fill="FFFFFF"/>
        </w:rPr>
        <w:t xml:space="preserve">cell morphology and </w:t>
      </w:r>
      <w:r w:rsidR="00393392">
        <w:rPr>
          <w:shd w:val="clear" w:color="auto" w:fill="FFFFFF"/>
        </w:rPr>
        <w:t xml:space="preserve">to </w:t>
      </w:r>
      <w:r w:rsidR="00587F10" w:rsidRPr="0039797A">
        <w:rPr>
          <w:shd w:val="clear" w:color="auto" w:fill="FFFFFF"/>
        </w:rPr>
        <w:t>assist</w:t>
      </w:r>
      <w:r w:rsidR="00393392">
        <w:rPr>
          <w:shd w:val="clear" w:color="auto" w:fill="FFFFFF"/>
        </w:rPr>
        <w:t xml:space="preserve"> with the</w:t>
      </w:r>
      <w:r w:rsidR="00587F10" w:rsidRPr="0039797A">
        <w:rPr>
          <w:shd w:val="clear" w:color="auto" w:fill="FFFFFF"/>
        </w:rPr>
        <w:t xml:space="preserve"> identification</w:t>
      </w:r>
      <w:r w:rsidR="000F5822">
        <w:rPr>
          <w:shd w:val="clear" w:color="auto" w:fill="FFFFFF"/>
        </w:rPr>
        <w:t xml:space="preserve"> of </w:t>
      </w:r>
      <w:r w:rsidR="00AE366C">
        <w:rPr>
          <w:shd w:val="clear" w:color="auto" w:fill="FFFFFF"/>
        </w:rPr>
        <w:t>cell viability and apoptosis</w:t>
      </w:r>
      <w:r w:rsidR="00587F10" w:rsidRPr="0039797A">
        <w:rPr>
          <w:shd w:val="clear" w:color="auto" w:fill="FFFFFF"/>
        </w:rPr>
        <w:t>.</w:t>
      </w:r>
    </w:p>
    <w:p w14:paraId="1C1325B2" w14:textId="77777777" w:rsidR="00B74907" w:rsidRPr="0039797A" w:rsidRDefault="00B74907" w:rsidP="00D94854">
      <w:pPr>
        <w:pStyle w:val="NormalWeb"/>
        <w:spacing w:before="0" w:beforeAutospacing="0" w:after="0" w:afterAutospacing="0"/>
        <w:jc w:val="left"/>
        <w:rPr>
          <w:shd w:val="clear" w:color="auto" w:fill="FFFFFF"/>
        </w:rPr>
      </w:pPr>
    </w:p>
    <w:p w14:paraId="2599EE24" w14:textId="32A45AEA" w:rsidR="00B714A2" w:rsidRPr="0039797A" w:rsidRDefault="00B714A2" w:rsidP="00D94854">
      <w:pPr>
        <w:pStyle w:val="NormalWeb"/>
        <w:spacing w:before="0" w:beforeAutospacing="0" w:after="0" w:afterAutospacing="0"/>
        <w:jc w:val="left"/>
        <w:rPr>
          <w:shd w:val="clear" w:color="auto" w:fill="FFFFFF"/>
        </w:rPr>
      </w:pPr>
      <w:r w:rsidRPr="0039797A">
        <w:rPr>
          <w:shd w:val="clear" w:color="auto" w:fill="FFFFFF"/>
        </w:rPr>
        <w:t xml:space="preserve">3.3.1) Record the </w:t>
      </w:r>
      <w:r w:rsidR="006E58A7" w:rsidRPr="0039797A">
        <w:rPr>
          <w:shd w:val="clear" w:color="auto" w:fill="FFFFFF"/>
        </w:rPr>
        <w:t xml:space="preserve">position of each treated cell in the microfluidic channel </w:t>
      </w:r>
      <w:r w:rsidRPr="0039797A">
        <w:rPr>
          <w:shd w:val="clear" w:color="auto" w:fill="FFFFFF"/>
        </w:rPr>
        <w:t xml:space="preserve">(facilitated by </w:t>
      </w:r>
      <w:r w:rsidR="006E58A7" w:rsidRPr="0039797A">
        <w:rPr>
          <w:shd w:val="clear" w:color="auto" w:fill="FFFFFF"/>
        </w:rPr>
        <w:t xml:space="preserve">the address labels in the channel, see </w:t>
      </w:r>
      <w:r w:rsidR="00D94854">
        <w:rPr>
          <w:shd w:val="clear" w:color="auto" w:fill="FFFFFF"/>
        </w:rPr>
        <w:t>Figure</w:t>
      </w:r>
      <w:r w:rsidR="006E58A7" w:rsidRPr="0039797A">
        <w:rPr>
          <w:shd w:val="clear" w:color="auto" w:fill="FFFFFF"/>
        </w:rPr>
        <w:t xml:space="preserve"> 2b</w:t>
      </w:r>
      <w:r w:rsidR="008761ED">
        <w:rPr>
          <w:shd w:val="clear" w:color="auto" w:fill="FFFFFF"/>
        </w:rPr>
        <w:t>)</w:t>
      </w:r>
      <w:r w:rsidRPr="0039797A">
        <w:rPr>
          <w:shd w:val="clear" w:color="auto" w:fill="FFFFFF"/>
        </w:rPr>
        <w:t xml:space="preserve"> while repeating step 3.1.</w:t>
      </w:r>
    </w:p>
    <w:p w14:paraId="1D5191B4" w14:textId="77777777" w:rsidR="00B714A2" w:rsidRPr="0039797A" w:rsidRDefault="00B714A2" w:rsidP="00D94854">
      <w:pPr>
        <w:pStyle w:val="NormalWeb"/>
        <w:spacing w:before="0" w:beforeAutospacing="0" w:after="0" w:afterAutospacing="0"/>
        <w:jc w:val="left"/>
        <w:rPr>
          <w:shd w:val="clear" w:color="auto" w:fill="FFFFFF"/>
        </w:rPr>
      </w:pPr>
      <w:bookmarkStart w:id="0" w:name="_GoBack"/>
      <w:bookmarkEnd w:id="0"/>
    </w:p>
    <w:p w14:paraId="5D4F69D3" w14:textId="21273D5A" w:rsidR="0086385F" w:rsidRPr="0039797A" w:rsidRDefault="00B714A2" w:rsidP="00D94854">
      <w:pPr>
        <w:pStyle w:val="NormalWeb"/>
        <w:spacing w:before="0" w:beforeAutospacing="0" w:after="0" w:afterAutospacing="0"/>
        <w:jc w:val="left"/>
        <w:rPr>
          <w:shd w:val="clear" w:color="auto" w:fill="FFFFFF"/>
        </w:rPr>
      </w:pPr>
      <w:r w:rsidRPr="0039797A">
        <w:rPr>
          <w:shd w:val="clear" w:color="auto" w:fill="FFFFFF"/>
        </w:rPr>
        <w:t>3.3.2</w:t>
      </w:r>
      <w:r w:rsidR="006F1613" w:rsidRPr="0039797A">
        <w:rPr>
          <w:shd w:val="clear" w:color="auto" w:fill="FFFFFF"/>
        </w:rPr>
        <w:t xml:space="preserve">) </w:t>
      </w:r>
      <w:r w:rsidRPr="0039797A">
        <w:rPr>
          <w:shd w:val="clear" w:color="auto" w:fill="FFFFFF"/>
        </w:rPr>
        <w:t xml:space="preserve">Incubate the treated cells in </w:t>
      </w:r>
      <w:r w:rsidR="006E58A7" w:rsidRPr="0039797A">
        <w:rPr>
          <w:shd w:val="clear" w:color="auto" w:fill="FFFFFF"/>
        </w:rPr>
        <w:t xml:space="preserve">the </w:t>
      </w:r>
      <w:r w:rsidRPr="0039797A">
        <w:rPr>
          <w:shd w:val="clear" w:color="auto" w:fill="FFFFFF"/>
        </w:rPr>
        <w:t>cell culture medi</w:t>
      </w:r>
      <w:r w:rsidR="006E58A7" w:rsidRPr="0039797A">
        <w:rPr>
          <w:shd w:val="clear" w:color="auto" w:fill="FFFFFF"/>
        </w:rPr>
        <w:t>um</w:t>
      </w:r>
      <w:r w:rsidRPr="0039797A">
        <w:rPr>
          <w:shd w:val="clear" w:color="auto" w:fill="FFFFFF"/>
        </w:rPr>
        <w:t xml:space="preserve"> for another 2 h before perfusing the chip with </w:t>
      </w:r>
      <w:r w:rsidR="00E90372" w:rsidRPr="0039797A">
        <w:rPr>
          <w:shd w:val="clear" w:color="auto" w:fill="FFFFFF"/>
        </w:rPr>
        <w:t xml:space="preserve">FITC Annexin V </w:t>
      </w:r>
      <w:r w:rsidR="0086385F" w:rsidRPr="0039797A">
        <w:rPr>
          <w:shd w:val="clear" w:color="auto" w:fill="FFFFFF"/>
        </w:rPr>
        <w:t>solution for 15</w:t>
      </w:r>
      <w:r w:rsidRPr="0039797A">
        <w:rPr>
          <w:shd w:val="clear" w:color="auto" w:fill="FFFFFF"/>
        </w:rPr>
        <w:t xml:space="preserve"> </w:t>
      </w:r>
      <w:r w:rsidR="0086385F" w:rsidRPr="0039797A">
        <w:rPr>
          <w:shd w:val="clear" w:color="auto" w:fill="FFFFFF"/>
        </w:rPr>
        <w:t>min</w:t>
      </w:r>
      <w:r w:rsidR="00795AF3" w:rsidRPr="0039797A">
        <w:rPr>
          <w:shd w:val="clear" w:color="auto" w:fill="FFFFFF"/>
        </w:rPr>
        <w:t>. Positive cells display green fluorescence.</w:t>
      </w:r>
    </w:p>
    <w:p w14:paraId="4A9BAFC6" w14:textId="77777777" w:rsidR="0086385F" w:rsidRPr="0039797A" w:rsidRDefault="0086385F" w:rsidP="00D94854">
      <w:pPr>
        <w:pStyle w:val="NormalWeb"/>
        <w:spacing w:before="0" w:beforeAutospacing="0" w:after="0" w:afterAutospacing="0"/>
        <w:jc w:val="left"/>
        <w:rPr>
          <w:shd w:val="clear" w:color="auto" w:fill="FFFFFF"/>
        </w:rPr>
      </w:pPr>
    </w:p>
    <w:p w14:paraId="39D83089" w14:textId="7969780A" w:rsidR="00647465" w:rsidRPr="0039797A" w:rsidRDefault="00795AF3" w:rsidP="00D94854">
      <w:pPr>
        <w:pStyle w:val="NormalWeb"/>
        <w:spacing w:before="0" w:beforeAutospacing="0" w:after="0" w:afterAutospacing="0"/>
        <w:jc w:val="left"/>
        <w:rPr>
          <w:color w:val="808080"/>
        </w:rPr>
      </w:pPr>
      <w:r w:rsidRPr="0039797A">
        <w:rPr>
          <w:shd w:val="clear" w:color="auto" w:fill="FFFFFF"/>
        </w:rPr>
        <w:lastRenderedPageBreak/>
        <w:t>3.3.3</w:t>
      </w:r>
      <w:r w:rsidR="0086385F" w:rsidRPr="0039797A">
        <w:rPr>
          <w:shd w:val="clear" w:color="auto" w:fill="FFFFFF"/>
        </w:rPr>
        <w:t>)</w:t>
      </w:r>
      <w:r w:rsidR="00E90372" w:rsidRPr="0039797A">
        <w:rPr>
          <w:shd w:val="clear" w:color="auto" w:fill="FFFFFF"/>
        </w:rPr>
        <w:t xml:space="preserve"> </w:t>
      </w:r>
      <w:r w:rsidRPr="0039797A">
        <w:rPr>
          <w:shd w:val="clear" w:color="auto" w:fill="FFFFFF"/>
        </w:rPr>
        <w:t xml:space="preserve">Repeat step 3.3.2 24 h after </w:t>
      </w:r>
      <w:r w:rsidR="000F5822">
        <w:rPr>
          <w:shd w:val="clear" w:color="auto" w:fill="FFFFFF"/>
        </w:rPr>
        <w:t xml:space="preserve">the </w:t>
      </w:r>
      <w:r w:rsidRPr="0039797A">
        <w:rPr>
          <w:shd w:val="clear" w:color="auto" w:fill="FFFFFF"/>
        </w:rPr>
        <w:t xml:space="preserve">TB treatment to study </w:t>
      </w:r>
      <w:r w:rsidR="00197339" w:rsidRPr="0039797A">
        <w:rPr>
          <w:shd w:val="clear" w:color="auto" w:fill="FFFFFF"/>
        </w:rPr>
        <w:t xml:space="preserve">the </w:t>
      </w:r>
      <w:r w:rsidRPr="0039797A">
        <w:rPr>
          <w:shd w:val="clear" w:color="auto" w:fill="FFFFFF"/>
        </w:rPr>
        <w:t>long-term bioeffects</w:t>
      </w:r>
      <w:r w:rsidR="000F5822">
        <w:rPr>
          <w:shd w:val="clear" w:color="auto" w:fill="FFFFFF"/>
        </w:rPr>
        <w:t xml:space="preserve"> in the targeted cells</w:t>
      </w:r>
      <w:r w:rsidRPr="0039797A">
        <w:rPr>
          <w:shd w:val="clear" w:color="auto" w:fill="FFFFFF"/>
        </w:rPr>
        <w:t>.</w:t>
      </w:r>
    </w:p>
    <w:p w14:paraId="763ECBFA" w14:textId="77777777" w:rsidR="00D314D3" w:rsidRPr="0039797A" w:rsidRDefault="00D314D3" w:rsidP="00D94854">
      <w:pPr>
        <w:pStyle w:val="NormalWeb"/>
        <w:spacing w:before="0" w:beforeAutospacing="0" w:after="0" w:afterAutospacing="0"/>
        <w:jc w:val="left"/>
        <w:rPr>
          <w:b/>
          <w:color w:val="808080"/>
        </w:rPr>
      </w:pPr>
    </w:p>
    <w:p w14:paraId="2005EF47" w14:textId="11132751" w:rsidR="00A11DFF" w:rsidRPr="0039797A" w:rsidRDefault="003D097F" w:rsidP="00D94854">
      <w:pPr>
        <w:pStyle w:val="NormalWeb"/>
        <w:spacing w:before="0" w:beforeAutospacing="0" w:after="0" w:afterAutospacing="0"/>
        <w:jc w:val="left"/>
        <w:rPr>
          <w:shd w:val="clear" w:color="auto" w:fill="FFFFFF"/>
        </w:rPr>
      </w:pPr>
      <w:r w:rsidRPr="0039797A">
        <w:rPr>
          <w:b/>
          <w:shd w:val="clear" w:color="auto" w:fill="FFFFFF"/>
        </w:rPr>
        <w:t>3</w:t>
      </w:r>
      <w:r w:rsidR="00BE7523" w:rsidRPr="0039797A">
        <w:rPr>
          <w:b/>
          <w:shd w:val="clear" w:color="auto" w:fill="FFFFFF"/>
        </w:rPr>
        <w:t>.4) Calcium response</w:t>
      </w:r>
    </w:p>
    <w:p w14:paraId="1EB932E3" w14:textId="74742098" w:rsidR="00F85EB5" w:rsidRPr="00460CF7" w:rsidRDefault="00FF2B27" w:rsidP="00D94854">
      <w:pPr>
        <w:pStyle w:val="NormalWeb"/>
        <w:spacing w:before="0" w:beforeAutospacing="0" w:after="0" w:afterAutospacing="0"/>
        <w:jc w:val="left"/>
        <w:rPr>
          <w:shd w:val="clear" w:color="auto" w:fill="FFFFFF"/>
        </w:rPr>
      </w:pPr>
      <w:r w:rsidRPr="00460CF7">
        <w:rPr>
          <w:shd w:val="clear" w:color="auto" w:fill="FFFFFF"/>
        </w:rPr>
        <w:t>3.4.1</w:t>
      </w:r>
      <w:r w:rsidR="00066C3B" w:rsidRPr="00460CF7">
        <w:rPr>
          <w:shd w:val="clear" w:color="auto" w:fill="FFFFFF"/>
        </w:rPr>
        <w:t>)</w:t>
      </w:r>
      <w:r w:rsidR="00072549" w:rsidRPr="00460CF7">
        <w:rPr>
          <w:shd w:val="clear" w:color="auto" w:fill="FFFFFF"/>
        </w:rPr>
        <w:t xml:space="preserve"> M</w:t>
      </w:r>
      <w:r w:rsidR="00F85EB5" w:rsidRPr="00460CF7">
        <w:rPr>
          <w:shd w:val="clear" w:color="auto" w:fill="FFFFFF"/>
        </w:rPr>
        <w:t xml:space="preserve">ix 3 </w:t>
      </w:r>
      <w:r w:rsidR="00D94854" w:rsidRPr="00460CF7">
        <w:rPr>
          <w:shd w:val="clear" w:color="auto" w:fill="FFFFFF"/>
        </w:rPr>
        <w:t>μL</w:t>
      </w:r>
      <w:r w:rsidR="00393392" w:rsidRPr="00460CF7">
        <w:rPr>
          <w:shd w:val="clear" w:color="auto" w:fill="FFFFFF"/>
        </w:rPr>
        <w:t xml:space="preserve"> of</w:t>
      </w:r>
      <w:r w:rsidR="00072549" w:rsidRPr="00460CF7">
        <w:rPr>
          <w:shd w:val="clear" w:color="auto" w:fill="FFFFFF"/>
        </w:rPr>
        <w:t xml:space="preserve"> f</w:t>
      </w:r>
      <w:r w:rsidR="00F85EB5" w:rsidRPr="00460CF7">
        <w:rPr>
          <w:shd w:val="clear" w:color="auto" w:fill="FFFFFF"/>
        </w:rPr>
        <w:t xml:space="preserve">ura-2 AM stock solution </w:t>
      </w:r>
      <w:r w:rsidR="00072549" w:rsidRPr="00460CF7">
        <w:rPr>
          <w:shd w:val="clear" w:color="auto" w:fill="FFFFFF"/>
        </w:rPr>
        <w:t>(</w:t>
      </w:r>
      <w:r w:rsidRPr="00460CF7">
        <w:rPr>
          <w:shd w:val="clear" w:color="auto" w:fill="FFFFFF"/>
        </w:rPr>
        <w:t>1 mg</w:t>
      </w:r>
      <w:r w:rsidR="00D94854" w:rsidRPr="00460CF7">
        <w:rPr>
          <w:shd w:val="clear" w:color="auto" w:fill="FFFFFF"/>
        </w:rPr>
        <w:t>/mL</w:t>
      </w:r>
      <w:r w:rsidRPr="00460CF7">
        <w:rPr>
          <w:shd w:val="clear" w:color="auto" w:fill="FFFFFF"/>
        </w:rPr>
        <w:t xml:space="preserve"> in</w:t>
      </w:r>
      <w:r w:rsidR="00072549" w:rsidRPr="00460CF7">
        <w:rPr>
          <w:shd w:val="clear" w:color="auto" w:fill="FFFFFF"/>
        </w:rPr>
        <w:t xml:space="preserve"> DMSO) </w:t>
      </w:r>
      <w:r w:rsidR="00F85EB5" w:rsidRPr="00460CF7">
        <w:rPr>
          <w:shd w:val="clear" w:color="auto" w:fill="FFFFFF"/>
        </w:rPr>
        <w:t xml:space="preserve">with 3 </w:t>
      </w:r>
      <w:r w:rsidR="00D94854" w:rsidRPr="00460CF7">
        <w:rPr>
          <w:shd w:val="clear" w:color="auto" w:fill="FFFFFF"/>
        </w:rPr>
        <w:t>μL</w:t>
      </w:r>
      <w:r w:rsidR="00393392" w:rsidRPr="00460CF7">
        <w:rPr>
          <w:shd w:val="clear" w:color="auto" w:fill="FFFFFF"/>
        </w:rPr>
        <w:t xml:space="preserve"> of</w:t>
      </w:r>
      <w:r w:rsidR="00F85EB5" w:rsidRPr="00460CF7">
        <w:rPr>
          <w:shd w:val="clear" w:color="auto" w:fill="FFFFFF"/>
        </w:rPr>
        <w:t xml:space="preserve"> 10% w/v Pl</w:t>
      </w:r>
      <w:r w:rsidRPr="00460CF7">
        <w:rPr>
          <w:shd w:val="clear" w:color="auto" w:fill="FFFFFF"/>
        </w:rPr>
        <w:t xml:space="preserve">uronic F-127 in </w:t>
      </w:r>
      <w:r w:rsidR="00072549" w:rsidRPr="00460CF7">
        <w:rPr>
          <w:shd w:val="clear" w:color="auto" w:fill="FFFFFF"/>
        </w:rPr>
        <w:t xml:space="preserve">500 </w:t>
      </w:r>
      <w:r w:rsidR="00D94854" w:rsidRPr="00460CF7">
        <w:rPr>
          <w:shd w:val="clear" w:color="auto" w:fill="FFFFFF"/>
        </w:rPr>
        <w:t>μL</w:t>
      </w:r>
      <w:r w:rsidR="00072549" w:rsidRPr="00460CF7">
        <w:rPr>
          <w:shd w:val="clear" w:color="auto" w:fill="FFFFFF"/>
        </w:rPr>
        <w:t xml:space="preserve"> </w:t>
      </w:r>
      <w:r w:rsidR="00393392" w:rsidRPr="00460CF7">
        <w:rPr>
          <w:shd w:val="clear" w:color="auto" w:fill="FFFFFF"/>
        </w:rPr>
        <w:t xml:space="preserve">of </w:t>
      </w:r>
      <w:r w:rsidR="0026097D" w:rsidRPr="00460CF7">
        <w:rPr>
          <w:shd w:val="clear" w:color="auto" w:fill="FFFFFF"/>
        </w:rPr>
        <w:t>reduced serum medium</w:t>
      </w:r>
      <w:r w:rsidR="00072549" w:rsidRPr="00460CF7">
        <w:rPr>
          <w:shd w:val="clear" w:color="auto" w:fill="FFFFFF"/>
        </w:rPr>
        <w:t xml:space="preserve"> to </w:t>
      </w:r>
      <w:r w:rsidR="000F5822" w:rsidRPr="00460CF7">
        <w:rPr>
          <w:shd w:val="clear" w:color="auto" w:fill="FFFFFF"/>
        </w:rPr>
        <w:t xml:space="preserve">prepare </w:t>
      </w:r>
      <w:r w:rsidR="00C20A7D" w:rsidRPr="00460CF7">
        <w:rPr>
          <w:shd w:val="clear" w:color="auto" w:fill="FFFFFF"/>
        </w:rPr>
        <w:t>the final labelling solution (6 μM)</w:t>
      </w:r>
      <w:r w:rsidR="00E117D6" w:rsidRPr="00460CF7">
        <w:rPr>
          <w:shd w:val="clear" w:color="auto" w:fill="FFFFFF"/>
        </w:rPr>
        <w:t>.</w:t>
      </w:r>
    </w:p>
    <w:p w14:paraId="41E1FBDE" w14:textId="77777777" w:rsidR="00F85EB5" w:rsidRPr="00460CF7" w:rsidRDefault="00F85EB5" w:rsidP="00D94854">
      <w:pPr>
        <w:pStyle w:val="NormalWeb"/>
        <w:spacing w:before="0" w:beforeAutospacing="0" w:after="0" w:afterAutospacing="0"/>
        <w:jc w:val="left"/>
        <w:rPr>
          <w:shd w:val="clear" w:color="auto" w:fill="FFFFFF"/>
        </w:rPr>
      </w:pPr>
    </w:p>
    <w:p w14:paraId="15883F7B" w14:textId="26136BEB" w:rsidR="00C20A7D" w:rsidRPr="00460CF7" w:rsidRDefault="00C20A7D" w:rsidP="00D94854">
      <w:pPr>
        <w:pStyle w:val="NormalWeb"/>
        <w:spacing w:before="0" w:beforeAutospacing="0" w:after="0" w:afterAutospacing="0"/>
        <w:jc w:val="left"/>
        <w:rPr>
          <w:shd w:val="clear" w:color="auto" w:fill="FFFFFF"/>
        </w:rPr>
      </w:pPr>
      <w:r w:rsidRPr="00460CF7">
        <w:rPr>
          <w:shd w:val="clear" w:color="auto" w:fill="FFFFFF"/>
        </w:rPr>
        <w:t>3.4.</w:t>
      </w:r>
      <w:r w:rsidR="00F85EB5" w:rsidRPr="00460CF7">
        <w:rPr>
          <w:shd w:val="clear" w:color="auto" w:fill="FFFFFF"/>
        </w:rPr>
        <w:t xml:space="preserve">2) </w:t>
      </w:r>
      <w:r w:rsidR="002A014D" w:rsidRPr="00460CF7">
        <w:rPr>
          <w:shd w:val="clear" w:color="auto" w:fill="FFFFFF"/>
        </w:rPr>
        <w:t>Following step 1.5</w:t>
      </w:r>
      <w:r w:rsidR="0052577A" w:rsidRPr="00460CF7">
        <w:rPr>
          <w:shd w:val="clear" w:color="auto" w:fill="FFFFFF"/>
        </w:rPr>
        <w:t xml:space="preserve">, replace </w:t>
      </w:r>
      <w:r w:rsidR="006E58A7" w:rsidRPr="00460CF7">
        <w:rPr>
          <w:shd w:val="clear" w:color="auto" w:fill="FFFFFF"/>
        </w:rPr>
        <w:t xml:space="preserve">the </w:t>
      </w:r>
      <w:r w:rsidRPr="00460CF7">
        <w:rPr>
          <w:shd w:val="clear" w:color="auto" w:fill="FFFFFF"/>
        </w:rPr>
        <w:t>cell culture medi</w:t>
      </w:r>
      <w:r w:rsidR="006E58A7" w:rsidRPr="00460CF7">
        <w:rPr>
          <w:shd w:val="clear" w:color="auto" w:fill="FFFFFF"/>
        </w:rPr>
        <w:t>um</w:t>
      </w:r>
      <w:r w:rsidR="0052577A" w:rsidRPr="00460CF7">
        <w:rPr>
          <w:shd w:val="clear" w:color="auto" w:fill="FFFFFF"/>
        </w:rPr>
        <w:t xml:space="preserve"> with the </w:t>
      </w:r>
      <w:r w:rsidRPr="00460CF7">
        <w:rPr>
          <w:shd w:val="clear" w:color="auto" w:fill="FFFFFF"/>
        </w:rPr>
        <w:t>labelling</w:t>
      </w:r>
      <w:r w:rsidR="002D6B40" w:rsidRPr="00460CF7">
        <w:rPr>
          <w:shd w:val="clear" w:color="auto" w:fill="FFFFFF"/>
        </w:rPr>
        <w:t xml:space="preserve"> solution</w:t>
      </w:r>
      <w:r w:rsidRPr="00460CF7">
        <w:rPr>
          <w:shd w:val="clear" w:color="auto" w:fill="FFFFFF"/>
        </w:rPr>
        <w:t xml:space="preserve"> and incubate under room temperature in the dark </w:t>
      </w:r>
      <w:r w:rsidR="002D6B40" w:rsidRPr="00460CF7">
        <w:rPr>
          <w:shd w:val="clear" w:color="auto" w:fill="FFFFFF"/>
        </w:rPr>
        <w:t>for 40 min (</w:t>
      </w:r>
      <w:r w:rsidR="0052577A" w:rsidRPr="00460CF7">
        <w:rPr>
          <w:shd w:val="clear" w:color="auto" w:fill="FFFFFF"/>
        </w:rPr>
        <w:t xml:space="preserve">1 </w:t>
      </w:r>
      <w:r w:rsidR="00D94854" w:rsidRPr="00460CF7">
        <w:rPr>
          <w:shd w:val="clear" w:color="auto" w:fill="FFFFFF"/>
        </w:rPr>
        <w:t>μL</w:t>
      </w:r>
      <w:r w:rsidR="0052577A" w:rsidRPr="00460CF7">
        <w:rPr>
          <w:shd w:val="clear" w:color="auto" w:fill="FFFFFF"/>
        </w:rPr>
        <w:t>/min</w:t>
      </w:r>
      <w:r w:rsidRPr="00460CF7">
        <w:rPr>
          <w:shd w:val="clear" w:color="auto" w:fill="FFFFFF"/>
        </w:rPr>
        <w:t xml:space="preserve"> perfusion rate</w:t>
      </w:r>
      <w:r w:rsidR="002D6B40" w:rsidRPr="00460CF7">
        <w:rPr>
          <w:shd w:val="clear" w:color="auto" w:fill="FFFFFF"/>
        </w:rPr>
        <w:t>)</w:t>
      </w:r>
      <w:r w:rsidRPr="00460CF7">
        <w:rPr>
          <w:shd w:val="clear" w:color="auto" w:fill="FFFFFF"/>
        </w:rPr>
        <w:t>.</w:t>
      </w:r>
    </w:p>
    <w:p w14:paraId="26F7FE45" w14:textId="77777777" w:rsidR="00C20A7D" w:rsidRPr="00460CF7" w:rsidRDefault="00C20A7D" w:rsidP="00D94854">
      <w:pPr>
        <w:pStyle w:val="NormalWeb"/>
        <w:spacing w:before="0" w:beforeAutospacing="0" w:after="0" w:afterAutospacing="0"/>
        <w:jc w:val="left"/>
        <w:rPr>
          <w:shd w:val="clear" w:color="auto" w:fill="FFFFFF"/>
        </w:rPr>
      </w:pPr>
    </w:p>
    <w:p w14:paraId="12E25378" w14:textId="2C832DFC" w:rsidR="00BE7523" w:rsidRPr="00460CF7" w:rsidRDefault="00C20A7D" w:rsidP="00D94854">
      <w:pPr>
        <w:pStyle w:val="NormalWeb"/>
        <w:spacing w:before="0" w:beforeAutospacing="0" w:after="0" w:afterAutospacing="0"/>
        <w:jc w:val="left"/>
        <w:rPr>
          <w:shd w:val="clear" w:color="auto" w:fill="FFFFFF"/>
        </w:rPr>
      </w:pPr>
      <w:r w:rsidRPr="00460CF7">
        <w:rPr>
          <w:shd w:val="clear" w:color="auto" w:fill="FFFFFF"/>
        </w:rPr>
        <w:t xml:space="preserve">3.4.3) </w:t>
      </w:r>
      <w:r w:rsidR="00746F01" w:rsidRPr="00460CF7">
        <w:rPr>
          <w:shd w:val="clear" w:color="auto" w:fill="FFFFFF"/>
        </w:rPr>
        <w:t>Refill</w:t>
      </w:r>
      <w:r w:rsidR="00C910D6" w:rsidRPr="00460CF7">
        <w:rPr>
          <w:shd w:val="clear" w:color="auto" w:fill="FFFFFF"/>
        </w:rPr>
        <w:t xml:space="preserve"> the channel with </w:t>
      </w:r>
      <w:r w:rsidR="006E6732" w:rsidRPr="00460CF7">
        <w:rPr>
          <w:shd w:val="clear" w:color="auto" w:fill="FFFFFF"/>
        </w:rPr>
        <w:t xml:space="preserve">the </w:t>
      </w:r>
      <w:r w:rsidR="00804AA0" w:rsidRPr="00460CF7">
        <w:rPr>
          <w:shd w:val="clear" w:color="auto" w:fill="FFFFFF"/>
        </w:rPr>
        <w:t>reduced serum medium</w:t>
      </w:r>
      <w:r w:rsidR="00C910D6" w:rsidRPr="00460CF7">
        <w:rPr>
          <w:shd w:val="clear" w:color="auto" w:fill="FFFFFF"/>
        </w:rPr>
        <w:t xml:space="preserve"> </w:t>
      </w:r>
      <w:r w:rsidR="00746F01" w:rsidRPr="00460CF7">
        <w:rPr>
          <w:shd w:val="clear" w:color="auto" w:fill="FFFFFF"/>
        </w:rPr>
        <w:t>(0.75</w:t>
      </w:r>
      <w:r w:rsidR="00D94854" w:rsidRPr="00460CF7">
        <w:rPr>
          <w:shd w:val="clear" w:color="auto" w:fill="FFFFFF"/>
        </w:rPr>
        <w:t xml:space="preserve"> μL</w:t>
      </w:r>
      <w:r w:rsidR="00746F01" w:rsidRPr="00460CF7">
        <w:rPr>
          <w:shd w:val="clear" w:color="auto" w:fill="FFFFFF"/>
        </w:rPr>
        <w:t>/min</w:t>
      </w:r>
      <w:r w:rsidR="00200CCE" w:rsidRPr="00460CF7">
        <w:rPr>
          <w:shd w:val="clear" w:color="auto" w:fill="FFFFFF"/>
        </w:rPr>
        <w:t xml:space="preserve"> perfusion rate</w:t>
      </w:r>
      <w:r w:rsidR="00746F01" w:rsidRPr="00460CF7">
        <w:rPr>
          <w:shd w:val="clear" w:color="auto" w:fill="FFFFFF"/>
        </w:rPr>
        <w:t xml:space="preserve">) </w:t>
      </w:r>
      <w:r w:rsidR="00C910D6" w:rsidRPr="00460CF7">
        <w:rPr>
          <w:shd w:val="clear" w:color="auto" w:fill="FFFFFF"/>
        </w:rPr>
        <w:t xml:space="preserve">before starting </w:t>
      </w:r>
      <w:r w:rsidR="00393392" w:rsidRPr="00460CF7">
        <w:rPr>
          <w:shd w:val="clear" w:color="auto" w:fill="FFFFFF"/>
        </w:rPr>
        <w:t xml:space="preserve">the </w:t>
      </w:r>
      <w:r w:rsidR="00C910D6" w:rsidRPr="00460CF7">
        <w:rPr>
          <w:shd w:val="clear" w:color="auto" w:fill="FFFFFF"/>
        </w:rPr>
        <w:t xml:space="preserve">cell experiment. </w:t>
      </w:r>
    </w:p>
    <w:p w14:paraId="0FA8D121" w14:textId="77777777" w:rsidR="0088756F" w:rsidRPr="00460CF7" w:rsidRDefault="0088756F" w:rsidP="00D94854">
      <w:pPr>
        <w:pStyle w:val="NormalWeb"/>
        <w:spacing w:before="0" w:beforeAutospacing="0" w:after="0" w:afterAutospacing="0"/>
        <w:jc w:val="left"/>
        <w:rPr>
          <w:shd w:val="clear" w:color="auto" w:fill="FFFFFF"/>
        </w:rPr>
      </w:pPr>
    </w:p>
    <w:p w14:paraId="5A6B8ABF" w14:textId="3F87D6C4" w:rsidR="0025249D" w:rsidRPr="00460CF7" w:rsidRDefault="00746F01" w:rsidP="00D94854">
      <w:pPr>
        <w:pStyle w:val="NormalWeb"/>
        <w:spacing w:before="0" w:beforeAutospacing="0" w:after="0" w:afterAutospacing="0"/>
        <w:jc w:val="left"/>
        <w:rPr>
          <w:shd w:val="clear" w:color="auto" w:fill="FFFFFF"/>
        </w:rPr>
      </w:pPr>
      <w:r w:rsidRPr="00460CF7">
        <w:rPr>
          <w:shd w:val="clear" w:color="auto" w:fill="FFFFFF"/>
        </w:rPr>
        <w:t>3.4.4</w:t>
      </w:r>
      <w:r w:rsidR="00D12FFF" w:rsidRPr="00460CF7">
        <w:rPr>
          <w:shd w:val="clear" w:color="auto" w:fill="FFFFFF"/>
        </w:rPr>
        <w:t xml:space="preserve">) </w:t>
      </w:r>
      <w:r w:rsidR="00200CCE" w:rsidRPr="00460CF7">
        <w:rPr>
          <w:shd w:val="clear" w:color="auto" w:fill="FFFFFF"/>
        </w:rPr>
        <w:t>S</w:t>
      </w:r>
      <w:r w:rsidR="006C5C89" w:rsidRPr="00460CF7">
        <w:rPr>
          <w:shd w:val="clear" w:color="auto" w:fill="FFFFFF"/>
        </w:rPr>
        <w:t>tart r</w:t>
      </w:r>
      <w:r w:rsidR="00D12FFF" w:rsidRPr="00460CF7">
        <w:rPr>
          <w:shd w:val="clear" w:color="auto" w:fill="FFFFFF"/>
        </w:rPr>
        <w:t>atiometric imaging</w:t>
      </w:r>
      <w:r w:rsidR="00200CCE" w:rsidRPr="00460CF7">
        <w:rPr>
          <w:shd w:val="clear" w:color="auto" w:fill="FFFFFF"/>
        </w:rPr>
        <w:t xml:space="preserve"> (wavelength: 340/380 nm</w:t>
      </w:r>
      <w:r w:rsidR="001A3152" w:rsidRPr="00460CF7">
        <w:rPr>
          <w:shd w:val="clear" w:color="auto" w:fill="FFFFFF"/>
        </w:rPr>
        <w:t>, 50</w:t>
      </w:r>
      <w:r w:rsidR="00393392" w:rsidRPr="00460CF7">
        <w:rPr>
          <w:shd w:val="clear" w:color="auto" w:fill="FFFFFF"/>
        </w:rPr>
        <w:t>-</w:t>
      </w:r>
      <w:r w:rsidR="001A3152" w:rsidRPr="00460CF7">
        <w:rPr>
          <w:shd w:val="clear" w:color="auto" w:fill="FFFFFF"/>
        </w:rPr>
        <w:t>ms exposure</w:t>
      </w:r>
      <w:r w:rsidR="00200CCE" w:rsidRPr="00460CF7">
        <w:rPr>
          <w:shd w:val="clear" w:color="auto" w:fill="FFFFFF"/>
        </w:rPr>
        <w:t>)</w:t>
      </w:r>
      <w:r w:rsidR="00D12FFF" w:rsidRPr="00460CF7">
        <w:rPr>
          <w:shd w:val="clear" w:color="auto" w:fill="FFFFFF"/>
        </w:rPr>
        <w:t xml:space="preserve"> of the </w:t>
      </w:r>
      <w:r w:rsidR="006C5C89" w:rsidRPr="00460CF7">
        <w:rPr>
          <w:shd w:val="clear" w:color="auto" w:fill="FFFFFF"/>
        </w:rPr>
        <w:t>target cell</w:t>
      </w:r>
      <w:r w:rsidR="00A14D0C" w:rsidRPr="00460CF7">
        <w:rPr>
          <w:shd w:val="clear" w:color="auto" w:fill="FFFFFF"/>
        </w:rPr>
        <w:t xml:space="preserve"> </w:t>
      </w:r>
      <w:r w:rsidR="006E58A7" w:rsidRPr="00460CF7">
        <w:rPr>
          <w:shd w:val="clear" w:color="auto" w:fill="FFFFFF"/>
        </w:rPr>
        <w:t xml:space="preserve">using </w:t>
      </w:r>
      <w:r w:rsidR="00D94854" w:rsidRPr="00460CF7">
        <w:rPr>
          <w:shd w:val="clear" w:color="auto" w:fill="FFFFFF"/>
        </w:rPr>
        <w:t xml:space="preserve">the commercial </w:t>
      </w:r>
      <w:r w:rsidR="00A14D0C" w:rsidRPr="00460CF7">
        <w:rPr>
          <w:shd w:val="clear" w:color="auto" w:fill="FFFFFF"/>
        </w:rPr>
        <w:t>PTI system</w:t>
      </w:r>
      <w:r w:rsidR="00200CCE" w:rsidRPr="00460CF7">
        <w:rPr>
          <w:shd w:val="clear" w:color="auto" w:fill="FFFFFF"/>
        </w:rPr>
        <w:t>.</w:t>
      </w:r>
      <w:r w:rsidR="0025249D" w:rsidRPr="00460CF7">
        <w:rPr>
          <w:shd w:val="clear" w:color="auto" w:fill="FFFFFF"/>
        </w:rPr>
        <w:t xml:space="preserve"> </w:t>
      </w:r>
    </w:p>
    <w:p w14:paraId="6AB69E38" w14:textId="77777777" w:rsidR="00257F77" w:rsidRPr="00460CF7" w:rsidRDefault="00257F77" w:rsidP="00D94854">
      <w:pPr>
        <w:pStyle w:val="NormalWeb"/>
        <w:spacing w:before="0" w:beforeAutospacing="0" w:after="0" w:afterAutospacing="0"/>
        <w:jc w:val="left"/>
        <w:rPr>
          <w:shd w:val="clear" w:color="auto" w:fill="FFFFFF"/>
        </w:rPr>
      </w:pPr>
    </w:p>
    <w:p w14:paraId="7AE0CC91" w14:textId="48E37824" w:rsidR="0097634E" w:rsidRPr="00460CF7" w:rsidRDefault="00D732F8" w:rsidP="00D94854">
      <w:pPr>
        <w:pStyle w:val="NormalWeb"/>
        <w:spacing w:before="0" w:beforeAutospacing="0" w:after="0" w:afterAutospacing="0"/>
        <w:jc w:val="left"/>
        <w:rPr>
          <w:shd w:val="clear" w:color="auto" w:fill="FFFFFF"/>
        </w:rPr>
      </w:pPr>
      <w:r w:rsidRPr="00460CF7">
        <w:rPr>
          <w:shd w:val="clear" w:color="auto" w:fill="FFFFFF"/>
        </w:rPr>
        <w:t>3.4.5</w:t>
      </w:r>
      <w:r w:rsidR="0025249D" w:rsidRPr="00460CF7">
        <w:rPr>
          <w:shd w:val="clear" w:color="auto" w:fill="FFFFFF"/>
        </w:rPr>
        <w:t xml:space="preserve">) </w:t>
      </w:r>
      <w:r w:rsidR="00166BBB" w:rsidRPr="00460CF7">
        <w:rPr>
          <w:shd w:val="clear" w:color="auto" w:fill="FFFFFF"/>
        </w:rPr>
        <w:t>After 10</w:t>
      </w:r>
      <w:r w:rsidR="00C150A8" w:rsidRPr="00460CF7">
        <w:rPr>
          <w:shd w:val="clear" w:color="auto" w:fill="FFFFFF"/>
        </w:rPr>
        <w:t xml:space="preserve"> </w:t>
      </w:r>
      <w:r w:rsidR="00166BBB" w:rsidRPr="00460CF7">
        <w:rPr>
          <w:shd w:val="clear" w:color="auto" w:fill="FFFFFF"/>
        </w:rPr>
        <w:t>s of r</w:t>
      </w:r>
      <w:r w:rsidR="00F5118E" w:rsidRPr="00460CF7">
        <w:rPr>
          <w:shd w:val="clear" w:color="auto" w:fill="FFFFFF"/>
        </w:rPr>
        <w:t xml:space="preserve">atiometric imaging </w:t>
      </w:r>
      <w:r w:rsidR="006E58A7" w:rsidRPr="00460CF7">
        <w:rPr>
          <w:shd w:val="clear" w:color="auto" w:fill="FFFFFF"/>
        </w:rPr>
        <w:t>of</w:t>
      </w:r>
      <w:r w:rsidR="001A3152" w:rsidRPr="00460CF7">
        <w:rPr>
          <w:shd w:val="clear" w:color="auto" w:fill="FFFFFF"/>
        </w:rPr>
        <w:t xml:space="preserve"> </w:t>
      </w:r>
      <w:r w:rsidR="004927C5" w:rsidRPr="00460CF7">
        <w:rPr>
          <w:shd w:val="clear" w:color="auto" w:fill="FFFFFF"/>
        </w:rPr>
        <w:t>the</w:t>
      </w:r>
      <w:r w:rsidR="006E58A7" w:rsidRPr="00460CF7">
        <w:rPr>
          <w:shd w:val="clear" w:color="auto" w:fill="FFFFFF"/>
        </w:rPr>
        <w:t xml:space="preserve"> cell</w:t>
      </w:r>
      <w:r w:rsidR="00EA1625" w:rsidRPr="00460CF7">
        <w:rPr>
          <w:shd w:val="clear" w:color="auto" w:fill="FFFFFF"/>
        </w:rPr>
        <w:t xml:space="preserve"> at resting level</w:t>
      </w:r>
      <w:r w:rsidR="001A3152" w:rsidRPr="00460CF7">
        <w:rPr>
          <w:shd w:val="clear" w:color="auto" w:fill="FFFFFF"/>
        </w:rPr>
        <w:t>, produce TB as in step 2.1</w:t>
      </w:r>
      <w:r w:rsidR="00393392" w:rsidRPr="00460CF7">
        <w:rPr>
          <w:shd w:val="clear" w:color="auto" w:fill="FFFFFF"/>
        </w:rPr>
        <w:t>;</w:t>
      </w:r>
      <w:r w:rsidR="001A3152" w:rsidRPr="00460CF7">
        <w:rPr>
          <w:shd w:val="clear" w:color="auto" w:fill="FFFFFF"/>
        </w:rPr>
        <w:t xml:space="preserve"> </w:t>
      </w:r>
      <w:r w:rsidR="00606021" w:rsidRPr="00460CF7">
        <w:rPr>
          <w:shd w:val="clear" w:color="auto" w:fill="FFFFFF"/>
        </w:rPr>
        <w:t>first record</w:t>
      </w:r>
      <w:r w:rsidR="00D94854" w:rsidRPr="00460CF7">
        <w:rPr>
          <w:shd w:val="clear" w:color="auto" w:fill="FFFFFF"/>
        </w:rPr>
        <w:t xml:space="preserve"> </w:t>
      </w:r>
      <w:r w:rsidR="00EB7F1C" w:rsidRPr="00460CF7">
        <w:rPr>
          <w:shd w:val="clear" w:color="auto" w:fill="FFFFFF"/>
        </w:rPr>
        <w:t xml:space="preserve">with </w:t>
      </w:r>
      <w:r w:rsidR="00393392" w:rsidRPr="00460CF7">
        <w:rPr>
          <w:shd w:val="clear" w:color="auto" w:fill="FFFFFF"/>
        </w:rPr>
        <w:t xml:space="preserve">an </w:t>
      </w:r>
      <w:r w:rsidR="00606021" w:rsidRPr="00460CF7">
        <w:rPr>
          <w:shd w:val="clear" w:color="auto" w:fill="FFFFFF"/>
        </w:rPr>
        <w:t>interframe time (IFT)</w:t>
      </w:r>
      <w:r w:rsidR="00EB7F1C" w:rsidRPr="00460CF7">
        <w:rPr>
          <w:shd w:val="clear" w:color="auto" w:fill="FFFFFF"/>
        </w:rPr>
        <w:t xml:space="preserve"> of 0.1</w:t>
      </w:r>
      <w:r w:rsidR="00D94854" w:rsidRPr="00460CF7">
        <w:rPr>
          <w:shd w:val="clear" w:color="auto" w:fill="FFFFFF"/>
        </w:rPr>
        <w:t xml:space="preserve"> </w:t>
      </w:r>
      <w:r w:rsidR="00EB7F1C" w:rsidRPr="00460CF7">
        <w:rPr>
          <w:shd w:val="clear" w:color="auto" w:fill="FFFFFF"/>
        </w:rPr>
        <w:t>s</w:t>
      </w:r>
      <w:r w:rsidR="00606021" w:rsidRPr="00460CF7">
        <w:rPr>
          <w:shd w:val="clear" w:color="auto" w:fill="FFFFFF"/>
        </w:rPr>
        <w:t xml:space="preserve"> for 1</w:t>
      </w:r>
      <w:r w:rsidR="00393392" w:rsidRPr="00460CF7">
        <w:rPr>
          <w:shd w:val="clear" w:color="auto" w:fill="FFFFFF"/>
        </w:rPr>
        <w:t xml:space="preserve"> </w:t>
      </w:r>
      <w:r w:rsidR="00606021" w:rsidRPr="00460CF7">
        <w:rPr>
          <w:shd w:val="clear" w:color="auto" w:fill="FFFFFF"/>
        </w:rPr>
        <w:t>min,</w:t>
      </w:r>
      <w:r w:rsidR="00393392" w:rsidRPr="00460CF7">
        <w:rPr>
          <w:shd w:val="clear" w:color="auto" w:fill="FFFFFF"/>
        </w:rPr>
        <w:t xml:space="preserve"> </w:t>
      </w:r>
      <w:r w:rsidR="00606021" w:rsidRPr="00460CF7">
        <w:rPr>
          <w:shd w:val="clear" w:color="auto" w:fill="FFFFFF"/>
        </w:rPr>
        <w:t>then increase</w:t>
      </w:r>
      <w:r w:rsidR="00393392" w:rsidRPr="00460CF7">
        <w:rPr>
          <w:shd w:val="clear" w:color="auto" w:fill="FFFFFF"/>
        </w:rPr>
        <w:t xml:space="preserve"> the</w:t>
      </w:r>
      <w:r w:rsidR="00606021" w:rsidRPr="00460CF7">
        <w:rPr>
          <w:shd w:val="clear" w:color="auto" w:fill="FFFFFF"/>
        </w:rPr>
        <w:t xml:space="preserve"> IFT to 1</w:t>
      </w:r>
      <w:r w:rsidR="00D94854" w:rsidRPr="00460CF7">
        <w:rPr>
          <w:shd w:val="clear" w:color="auto" w:fill="FFFFFF"/>
        </w:rPr>
        <w:t xml:space="preserve"> </w:t>
      </w:r>
      <w:r w:rsidR="00606021" w:rsidRPr="00460CF7">
        <w:rPr>
          <w:shd w:val="clear" w:color="auto" w:fill="FFFFFF"/>
        </w:rPr>
        <w:t>s for another min</w:t>
      </w:r>
      <w:r w:rsidR="006E58A7" w:rsidRPr="00460CF7">
        <w:rPr>
          <w:shd w:val="clear" w:color="auto" w:fill="FFFFFF"/>
        </w:rPr>
        <w:t>,</w:t>
      </w:r>
      <w:r w:rsidR="004927C5" w:rsidRPr="00460CF7">
        <w:rPr>
          <w:shd w:val="clear" w:color="auto" w:fill="FFFFFF"/>
        </w:rPr>
        <w:t xml:space="preserve"> and </w:t>
      </w:r>
      <w:r w:rsidR="006E58A7" w:rsidRPr="00460CF7">
        <w:rPr>
          <w:shd w:val="clear" w:color="auto" w:fill="FFFFFF"/>
        </w:rPr>
        <w:t xml:space="preserve">further increase to </w:t>
      </w:r>
      <w:r w:rsidR="004927C5" w:rsidRPr="00460CF7">
        <w:rPr>
          <w:shd w:val="clear" w:color="auto" w:fill="FFFFFF"/>
        </w:rPr>
        <w:t xml:space="preserve">5 </w:t>
      </w:r>
      <w:r w:rsidR="00F5118E" w:rsidRPr="00460CF7">
        <w:rPr>
          <w:shd w:val="clear" w:color="auto" w:fill="FFFFFF"/>
        </w:rPr>
        <w:t xml:space="preserve">s </w:t>
      </w:r>
      <w:r w:rsidR="004927C5" w:rsidRPr="00460CF7">
        <w:rPr>
          <w:shd w:val="clear" w:color="auto" w:fill="FFFFFF"/>
        </w:rPr>
        <w:t>after</w:t>
      </w:r>
      <w:r w:rsidR="00F5118E" w:rsidRPr="00460CF7">
        <w:rPr>
          <w:shd w:val="clear" w:color="auto" w:fill="FFFFFF"/>
        </w:rPr>
        <w:t xml:space="preserve"> </w:t>
      </w:r>
      <w:r w:rsidR="006E58A7" w:rsidRPr="00460CF7">
        <w:rPr>
          <w:shd w:val="clear" w:color="auto" w:fill="FFFFFF"/>
        </w:rPr>
        <w:t xml:space="preserve">2 </w:t>
      </w:r>
      <w:r w:rsidR="00F5118E" w:rsidRPr="00460CF7">
        <w:rPr>
          <w:shd w:val="clear" w:color="auto" w:fill="FFFFFF"/>
        </w:rPr>
        <w:t>min</w:t>
      </w:r>
      <w:r w:rsidR="001D480B" w:rsidRPr="00460CF7">
        <w:rPr>
          <w:shd w:val="clear" w:color="auto" w:fill="FFFFFF"/>
        </w:rPr>
        <w:t>.</w:t>
      </w:r>
    </w:p>
    <w:p w14:paraId="1D14CB0B" w14:textId="77777777" w:rsidR="0097634E" w:rsidRPr="00460CF7" w:rsidRDefault="0097634E" w:rsidP="00D94854">
      <w:pPr>
        <w:pStyle w:val="NormalWeb"/>
        <w:spacing w:before="0" w:beforeAutospacing="0" w:after="0" w:afterAutospacing="0"/>
        <w:jc w:val="left"/>
        <w:rPr>
          <w:shd w:val="clear" w:color="auto" w:fill="FFFFFF"/>
        </w:rPr>
      </w:pPr>
    </w:p>
    <w:p w14:paraId="41BE1BEB" w14:textId="5984C6BB" w:rsidR="0025249D" w:rsidRPr="0039797A" w:rsidRDefault="00D732F8" w:rsidP="00D94854">
      <w:pPr>
        <w:pStyle w:val="NormalWeb"/>
        <w:spacing w:before="0" w:beforeAutospacing="0" w:after="0" w:afterAutospacing="0"/>
        <w:jc w:val="left"/>
        <w:rPr>
          <w:shd w:val="clear" w:color="auto" w:fill="FFFFFF"/>
        </w:rPr>
      </w:pPr>
      <w:r w:rsidRPr="00460CF7">
        <w:rPr>
          <w:shd w:val="clear" w:color="auto" w:fill="FFFFFF"/>
        </w:rPr>
        <w:t>3.4.6</w:t>
      </w:r>
      <w:r w:rsidR="0097634E" w:rsidRPr="00460CF7">
        <w:rPr>
          <w:shd w:val="clear" w:color="auto" w:fill="FFFFFF"/>
        </w:rPr>
        <w:t xml:space="preserve">) Use the PTI software to </w:t>
      </w:r>
      <w:r w:rsidR="004B04EA" w:rsidRPr="00460CF7">
        <w:rPr>
          <w:shd w:val="clear" w:color="auto" w:fill="FFFFFF"/>
        </w:rPr>
        <w:t>calculate the ratio R</w:t>
      </w:r>
      <w:r w:rsidR="00393392" w:rsidRPr="00460CF7">
        <w:rPr>
          <w:shd w:val="clear" w:color="auto" w:fill="FFFFFF"/>
        </w:rPr>
        <w:t xml:space="preserve"> </w:t>
      </w:r>
      <w:r w:rsidR="004B04EA" w:rsidRPr="00460CF7">
        <w:rPr>
          <w:shd w:val="clear" w:color="auto" w:fill="FFFFFF"/>
        </w:rPr>
        <w:t>=</w:t>
      </w:r>
      <w:r w:rsidR="00393392" w:rsidRPr="00460CF7">
        <w:rPr>
          <w:shd w:val="clear" w:color="auto" w:fill="FFFFFF"/>
        </w:rPr>
        <w:t xml:space="preserve"> </w:t>
      </w:r>
      <w:r w:rsidR="004B04EA" w:rsidRPr="00460CF7">
        <w:rPr>
          <w:shd w:val="clear" w:color="auto" w:fill="FFFFFF"/>
        </w:rPr>
        <w:t xml:space="preserve">F340/F380 </w:t>
      </w:r>
      <w:r w:rsidR="006E58A7" w:rsidRPr="00460CF7">
        <w:rPr>
          <w:shd w:val="clear" w:color="auto" w:fill="FFFFFF"/>
        </w:rPr>
        <w:t xml:space="preserve">in the </w:t>
      </w:r>
      <w:r w:rsidR="0036449E" w:rsidRPr="00460CF7">
        <w:rPr>
          <w:shd w:val="clear" w:color="auto" w:fill="FFFFFF"/>
        </w:rPr>
        <w:t>region of interest (ROI)</w:t>
      </w:r>
      <w:r w:rsidR="00393392" w:rsidRPr="00460CF7">
        <w:rPr>
          <w:shd w:val="clear" w:color="auto" w:fill="FFFFFF"/>
        </w:rPr>
        <w:t>,</w:t>
      </w:r>
      <w:r w:rsidR="00E04DBE" w:rsidRPr="00460CF7">
        <w:rPr>
          <w:shd w:val="clear" w:color="auto" w:fill="FFFFFF"/>
        </w:rPr>
        <w:t xml:space="preserve"> </w:t>
      </w:r>
      <w:r w:rsidR="0097634E" w:rsidRPr="00460CF7">
        <w:rPr>
          <w:shd w:val="clear" w:color="auto" w:fill="FFFFFF"/>
        </w:rPr>
        <w:t xml:space="preserve">which is </w:t>
      </w:r>
      <w:r w:rsidR="004B04EA" w:rsidRPr="00460CF7">
        <w:rPr>
          <w:shd w:val="clear" w:color="auto" w:fill="FFFFFF"/>
        </w:rPr>
        <w:t>proportional to the</w:t>
      </w:r>
      <w:r w:rsidR="00257F77" w:rsidRPr="00460CF7">
        <w:rPr>
          <w:shd w:val="clear" w:color="auto" w:fill="FFFFFF"/>
        </w:rPr>
        <w:t xml:space="preserve"> intracellular calcium concentration</w:t>
      </w:r>
      <w:r w:rsidR="0097634E" w:rsidRPr="00460CF7">
        <w:rPr>
          <w:shd w:val="clear" w:color="auto" w:fill="FFFFFF"/>
        </w:rPr>
        <w:t>.</w:t>
      </w:r>
    </w:p>
    <w:p w14:paraId="7C6853F8" w14:textId="77777777" w:rsidR="00BE1580" w:rsidRPr="0039797A" w:rsidRDefault="00BE1580" w:rsidP="00D94854">
      <w:pPr>
        <w:jc w:val="left"/>
        <w:rPr>
          <w:rFonts w:cs="Arial"/>
          <w:color w:val="808080"/>
        </w:rPr>
      </w:pPr>
    </w:p>
    <w:p w14:paraId="0C6A9D0E" w14:textId="2C869D49" w:rsidR="00BE1580" w:rsidRPr="0039797A" w:rsidRDefault="00BE1580" w:rsidP="00D94854">
      <w:pPr>
        <w:jc w:val="left"/>
        <w:rPr>
          <w:rFonts w:cs="Arial"/>
          <w:b/>
          <w:bCs/>
          <w:color w:val="auto"/>
        </w:rPr>
      </w:pPr>
      <w:r w:rsidRPr="0039797A">
        <w:rPr>
          <w:rFonts w:cs="Arial"/>
          <w:b/>
          <w:color w:val="auto"/>
        </w:rPr>
        <w:t>REPRESENTATIVE RESULTS</w:t>
      </w:r>
      <w:r w:rsidRPr="0039797A">
        <w:rPr>
          <w:rFonts w:cs="Arial"/>
          <w:b/>
          <w:bCs/>
          <w:color w:val="auto"/>
        </w:rPr>
        <w:t xml:space="preserve">: </w:t>
      </w:r>
    </w:p>
    <w:p w14:paraId="7117DE2D" w14:textId="3DA61F10" w:rsidR="00BE1580" w:rsidRPr="0039797A" w:rsidRDefault="00284BDB" w:rsidP="00D94854">
      <w:pPr>
        <w:jc w:val="left"/>
        <w:rPr>
          <w:rFonts w:cs="Arial"/>
          <w:bCs/>
          <w:color w:val="auto"/>
        </w:rPr>
      </w:pPr>
      <w:r>
        <w:rPr>
          <w:rFonts w:cs="Arial"/>
          <w:bCs/>
          <w:color w:val="auto"/>
        </w:rPr>
        <w:t>The</w:t>
      </w:r>
      <w:r w:rsidRPr="0039797A">
        <w:rPr>
          <w:rFonts w:cs="Arial"/>
          <w:bCs/>
          <w:color w:val="auto"/>
        </w:rPr>
        <w:t xml:space="preserve"> </w:t>
      </w:r>
      <w:r w:rsidR="00BE1580" w:rsidRPr="0039797A">
        <w:rPr>
          <w:rFonts w:cs="Arial"/>
          <w:bCs/>
          <w:color w:val="auto"/>
        </w:rPr>
        <w:t xml:space="preserve">microfluidic platform </w:t>
      </w:r>
      <w:r>
        <w:rPr>
          <w:rFonts w:cs="Arial"/>
          <w:bCs/>
          <w:color w:val="auto"/>
        </w:rPr>
        <w:t xml:space="preserve">described in this work </w:t>
      </w:r>
      <w:r w:rsidR="00BE1580" w:rsidRPr="0039797A">
        <w:rPr>
          <w:rFonts w:cs="Arial"/>
          <w:bCs/>
          <w:color w:val="auto"/>
        </w:rPr>
        <w:t>can be used to investigate bubble-bubble interaction</w:t>
      </w:r>
      <w:r w:rsidR="00C520E6">
        <w:rPr>
          <w:rFonts w:cs="Arial"/>
          <w:bCs/>
          <w:color w:val="auto"/>
        </w:rPr>
        <w:t>s</w:t>
      </w:r>
      <w:r w:rsidR="00BE1580" w:rsidRPr="0039797A">
        <w:rPr>
          <w:rFonts w:cs="Arial"/>
          <w:bCs/>
          <w:color w:val="auto"/>
        </w:rPr>
        <w:t xml:space="preserve"> and</w:t>
      </w:r>
      <w:r w:rsidR="00C520E6">
        <w:rPr>
          <w:rFonts w:cs="Arial"/>
          <w:bCs/>
          <w:color w:val="auto"/>
        </w:rPr>
        <w:t xml:space="preserve"> to</w:t>
      </w:r>
      <w:r w:rsidR="00BE1580" w:rsidRPr="0039797A">
        <w:rPr>
          <w:rFonts w:cs="Arial"/>
          <w:bCs/>
          <w:color w:val="auto"/>
        </w:rPr>
        <w:t xml:space="preserve"> analyze a variety of cavitation-induced bioeffects at</w:t>
      </w:r>
      <w:r w:rsidR="00C520E6">
        <w:rPr>
          <w:rFonts w:cs="Arial"/>
          <w:bCs/>
          <w:color w:val="auto"/>
        </w:rPr>
        <w:t xml:space="preserve"> the</w:t>
      </w:r>
      <w:r w:rsidR="00BE1580" w:rsidRPr="0039797A">
        <w:rPr>
          <w:rFonts w:cs="Arial"/>
          <w:bCs/>
          <w:color w:val="auto"/>
        </w:rPr>
        <w:t xml:space="preserve"> single</w:t>
      </w:r>
      <w:r w:rsidR="00C520E6">
        <w:rPr>
          <w:rFonts w:cs="Arial"/>
          <w:bCs/>
          <w:color w:val="auto"/>
        </w:rPr>
        <w:t>-</w:t>
      </w:r>
      <w:r w:rsidR="00BE1580" w:rsidRPr="0039797A">
        <w:rPr>
          <w:rFonts w:cs="Arial"/>
          <w:bCs/>
          <w:color w:val="auto"/>
        </w:rPr>
        <w:t xml:space="preserve">cell level. Here, we present several examples to </w:t>
      </w:r>
      <w:r>
        <w:rPr>
          <w:rFonts w:cs="Arial"/>
          <w:bCs/>
          <w:color w:val="auto"/>
        </w:rPr>
        <w:t>demonstrate</w:t>
      </w:r>
      <w:r w:rsidRPr="0039797A">
        <w:rPr>
          <w:rFonts w:cs="Arial"/>
          <w:bCs/>
          <w:color w:val="auto"/>
        </w:rPr>
        <w:t xml:space="preserve"> </w:t>
      </w:r>
      <w:r w:rsidR="00E674D6" w:rsidRPr="0039797A">
        <w:rPr>
          <w:rFonts w:cs="Arial"/>
          <w:bCs/>
          <w:color w:val="auto"/>
        </w:rPr>
        <w:t xml:space="preserve">a </w:t>
      </w:r>
      <w:r w:rsidR="00BE1580" w:rsidRPr="0039797A">
        <w:rPr>
          <w:rFonts w:cs="Arial"/>
          <w:bCs/>
          <w:color w:val="auto"/>
        </w:rPr>
        <w:t>variety of experimental studies and bioassays that can be performed in our experimental system. We will first illustrate the transient interaction</w:t>
      </w:r>
      <w:r w:rsidR="00C520E6">
        <w:rPr>
          <w:rFonts w:cs="Arial"/>
          <w:bCs/>
          <w:color w:val="auto"/>
        </w:rPr>
        <w:t>s</w:t>
      </w:r>
      <w:r w:rsidR="00BE1580" w:rsidRPr="0039797A">
        <w:rPr>
          <w:rFonts w:cs="Arial"/>
          <w:bCs/>
          <w:color w:val="auto"/>
        </w:rPr>
        <w:t xml:space="preserve"> of tandem bubble</w:t>
      </w:r>
      <w:r w:rsidR="00C520E6">
        <w:rPr>
          <w:rFonts w:cs="Arial"/>
          <w:bCs/>
          <w:color w:val="auto"/>
        </w:rPr>
        <w:t>s</w:t>
      </w:r>
      <w:r w:rsidR="00BE1580" w:rsidRPr="0039797A">
        <w:rPr>
          <w:rFonts w:cs="Arial"/>
          <w:bCs/>
          <w:color w:val="auto"/>
        </w:rPr>
        <w:t xml:space="preserve"> with</w:t>
      </w:r>
      <w:r w:rsidR="00C520E6">
        <w:rPr>
          <w:rFonts w:cs="Arial"/>
          <w:bCs/>
          <w:color w:val="auto"/>
        </w:rPr>
        <w:t xml:space="preserve"> the</w:t>
      </w:r>
      <w:r w:rsidR="00BE1580" w:rsidRPr="0039797A">
        <w:rPr>
          <w:rFonts w:cs="Arial"/>
          <w:bCs/>
          <w:color w:val="auto"/>
        </w:rPr>
        <w:t xml:space="preserve"> jet formation, </w:t>
      </w:r>
      <w:r w:rsidR="00C520E6">
        <w:rPr>
          <w:rFonts w:cs="Arial"/>
          <w:bCs/>
          <w:color w:val="auto"/>
        </w:rPr>
        <w:t xml:space="preserve">the </w:t>
      </w:r>
      <w:r w:rsidR="00BE1580" w:rsidRPr="0039797A">
        <w:rPr>
          <w:rFonts w:cs="Arial"/>
          <w:bCs/>
          <w:color w:val="auto"/>
        </w:rPr>
        <w:t xml:space="preserve">visualization of </w:t>
      </w:r>
      <w:r w:rsidR="00C520E6">
        <w:rPr>
          <w:rFonts w:cs="Arial"/>
          <w:bCs/>
          <w:color w:val="auto"/>
        </w:rPr>
        <w:t xml:space="preserve">the </w:t>
      </w:r>
      <w:r w:rsidR="00BE1580" w:rsidRPr="0039797A">
        <w:rPr>
          <w:rFonts w:cs="Arial"/>
          <w:bCs/>
          <w:color w:val="auto"/>
        </w:rPr>
        <w:t>resultant flow field</w:t>
      </w:r>
      <w:r>
        <w:rPr>
          <w:rFonts w:cs="Arial"/>
          <w:bCs/>
          <w:color w:val="auto"/>
        </w:rPr>
        <w:t>,</w:t>
      </w:r>
      <w:r w:rsidR="00BE1580" w:rsidRPr="0039797A">
        <w:rPr>
          <w:rFonts w:cs="Arial"/>
          <w:bCs/>
          <w:color w:val="auto"/>
        </w:rPr>
        <w:t xml:space="preserve"> and </w:t>
      </w:r>
      <w:r w:rsidR="00C520E6">
        <w:rPr>
          <w:rFonts w:cs="Arial"/>
          <w:bCs/>
          <w:color w:val="auto"/>
        </w:rPr>
        <w:t xml:space="preserve">the </w:t>
      </w:r>
      <w:r w:rsidR="00BE1580" w:rsidRPr="0039797A">
        <w:rPr>
          <w:rFonts w:cs="Arial"/>
          <w:bCs/>
          <w:color w:val="auto"/>
        </w:rPr>
        <w:t xml:space="preserve">calculation of </w:t>
      </w:r>
      <w:r w:rsidR="00C520E6">
        <w:rPr>
          <w:rFonts w:cs="Arial"/>
          <w:bCs/>
          <w:color w:val="auto"/>
        </w:rPr>
        <w:t xml:space="preserve">the </w:t>
      </w:r>
      <w:r w:rsidR="00BE1580" w:rsidRPr="0039797A">
        <w:rPr>
          <w:rFonts w:cs="Arial"/>
          <w:bCs/>
          <w:color w:val="auto"/>
        </w:rPr>
        <w:t>jet speed (</w:t>
      </w:r>
      <w:r w:rsidR="00D94854">
        <w:rPr>
          <w:rFonts w:cs="Arial"/>
          <w:bCs/>
          <w:color w:val="auto"/>
        </w:rPr>
        <w:t>Figure</w:t>
      </w:r>
      <w:r w:rsidR="00BE1580" w:rsidRPr="0039797A">
        <w:rPr>
          <w:rFonts w:cs="Arial"/>
          <w:bCs/>
          <w:color w:val="auto"/>
        </w:rPr>
        <w:t xml:space="preserve"> 5a)</w:t>
      </w:r>
      <w:r w:rsidR="00D94854">
        <w:rPr>
          <w:rFonts w:cs="Arial"/>
          <w:bCs/>
          <w:color w:val="auto"/>
        </w:rPr>
        <w:t xml:space="preserve">. </w:t>
      </w:r>
      <w:r w:rsidR="00BE1580" w:rsidRPr="0039797A">
        <w:rPr>
          <w:rFonts w:cs="Arial"/>
          <w:bCs/>
          <w:color w:val="auto"/>
        </w:rPr>
        <w:t>We will then present examples of tandem bubble-induced localized cell membrane deformation (</w:t>
      </w:r>
      <w:r w:rsidR="00D94854">
        <w:rPr>
          <w:rFonts w:cs="Arial"/>
          <w:bCs/>
          <w:color w:val="auto"/>
        </w:rPr>
        <w:t>Figure</w:t>
      </w:r>
      <w:r w:rsidR="00BE1580" w:rsidRPr="0039797A">
        <w:rPr>
          <w:rFonts w:cs="Arial"/>
          <w:bCs/>
          <w:color w:val="auto"/>
        </w:rPr>
        <w:t xml:space="preserve"> 5b), pinpoint</w:t>
      </w:r>
      <w:r w:rsidR="00C520E6">
        <w:rPr>
          <w:rFonts w:cs="Arial"/>
          <w:bCs/>
          <w:color w:val="auto"/>
        </w:rPr>
        <w:t>ed</w:t>
      </w:r>
      <w:r w:rsidR="00BE1580" w:rsidRPr="0039797A">
        <w:rPr>
          <w:rFonts w:cs="Arial"/>
          <w:bCs/>
          <w:color w:val="auto"/>
        </w:rPr>
        <w:t xml:space="preserve"> membrane poration with PI uptake (</w:t>
      </w:r>
      <w:r w:rsidR="00D94854">
        <w:rPr>
          <w:rFonts w:cs="Arial"/>
          <w:bCs/>
          <w:color w:val="auto"/>
        </w:rPr>
        <w:t>Figure</w:t>
      </w:r>
      <w:r w:rsidR="00BE1580" w:rsidRPr="0039797A">
        <w:rPr>
          <w:rFonts w:cs="Arial"/>
          <w:bCs/>
          <w:color w:val="auto"/>
        </w:rPr>
        <w:t xml:space="preserve"> 5c), and intracellular calcium response (</w:t>
      </w:r>
      <w:r w:rsidR="00D94854">
        <w:rPr>
          <w:rFonts w:cs="Arial"/>
          <w:bCs/>
          <w:color w:val="auto"/>
        </w:rPr>
        <w:t>Figure</w:t>
      </w:r>
      <w:r w:rsidR="00BE1580" w:rsidRPr="0039797A">
        <w:rPr>
          <w:rFonts w:cs="Arial"/>
          <w:bCs/>
          <w:color w:val="auto"/>
        </w:rPr>
        <w:t xml:space="preserve"> 5d). </w:t>
      </w:r>
      <w:r>
        <w:rPr>
          <w:rFonts w:cs="Arial"/>
          <w:bCs/>
          <w:color w:val="auto"/>
        </w:rPr>
        <w:t>Other</w:t>
      </w:r>
      <w:r w:rsidRPr="0039797A">
        <w:rPr>
          <w:rFonts w:cs="Arial"/>
          <w:bCs/>
          <w:color w:val="auto"/>
        </w:rPr>
        <w:t xml:space="preserve"> </w:t>
      </w:r>
      <w:r w:rsidR="00BE1580" w:rsidRPr="0039797A">
        <w:rPr>
          <w:rFonts w:cs="Arial"/>
          <w:bCs/>
          <w:color w:val="auto"/>
        </w:rPr>
        <w:t xml:space="preserve">examples, such as cell viability and apoptosis assays, </w:t>
      </w:r>
      <w:r w:rsidR="007F476B" w:rsidRPr="0039797A">
        <w:rPr>
          <w:rFonts w:cs="Arial"/>
          <w:bCs/>
          <w:color w:val="auto"/>
        </w:rPr>
        <w:t>can be found</w:t>
      </w:r>
      <w:r>
        <w:rPr>
          <w:rFonts w:cs="Arial"/>
          <w:bCs/>
          <w:color w:val="auto"/>
        </w:rPr>
        <w:t xml:space="preserve"> in </w:t>
      </w:r>
      <w:r w:rsidR="00C520E6">
        <w:rPr>
          <w:rFonts w:cs="Arial"/>
          <w:bCs/>
          <w:color w:val="auto"/>
        </w:rPr>
        <w:t>R</w:t>
      </w:r>
      <w:r>
        <w:rPr>
          <w:rFonts w:cs="Arial"/>
          <w:bCs/>
          <w:color w:val="auto"/>
        </w:rPr>
        <w:t>eference</w:t>
      </w:r>
      <w:r w:rsidR="00C520E6">
        <w:rPr>
          <w:rFonts w:cs="Arial"/>
          <w:bCs/>
          <w:color w:val="auto"/>
        </w:rPr>
        <w:t xml:space="preserve"> 22</w:t>
      </w:r>
      <w:r w:rsidR="00BE1580" w:rsidRPr="0039797A">
        <w:rPr>
          <w:rFonts w:cs="Arial"/>
          <w:bCs/>
          <w:color w:val="auto"/>
        </w:rPr>
        <w:t>.</w:t>
      </w:r>
    </w:p>
    <w:p w14:paraId="3BB3581D" w14:textId="77777777" w:rsidR="00BE1580" w:rsidRPr="0039797A" w:rsidRDefault="00BE1580" w:rsidP="00D94854">
      <w:pPr>
        <w:jc w:val="left"/>
        <w:rPr>
          <w:rFonts w:cs="Arial"/>
          <w:bCs/>
          <w:color w:val="auto"/>
        </w:rPr>
      </w:pPr>
    </w:p>
    <w:p w14:paraId="6A481C6F" w14:textId="4D8F1958" w:rsidR="00BE1580" w:rsidRPr="0039797A" w:rsidRDefault="00D94854" w:rsidP="00D94854">
      <w:pPr>
        <w:widowControl/>
        <w:jc w:val="left"/>
        <w:rPr>
          <w:rFonts w:cs="Arial"/>
          <w:color w:val="auto"/>
        </w:rPr>
      </w:pPr>
      <w:r>
        <w:rPr>
          <w:rFonts w:cs="Arial"/>
          <w:bCs/>
          <w:color w:val="auto"/>
        </w:rPr>
        <w:t>Figure</w:t>
      </w:r>
      <w:r w:rsidR="00BE1580" w:rsidRPr="0039797A">
        <w:rPr>
          <w:rFonts w:cs="Arial"/>
          <w:bCs/>
          <w:color w:val="auto"/>
        </w:rPr>
        <w:t xml:space="preserve"> 5a</w:t>
      </w:r>
      <w:r w:rsidR="00BE1580" w:rsidRPr="0039797A" w:rsidDel="002D40EE">
        <w:rPr>
          <w:rFonts w:cs="Arial"/>
          <w:bCs/>
          <w:color w:val="auto"/>
          <w:lang w:eastAsia="zh-CN"/>
        </w:rPr>
        <w:t xml:space="preserve"> </w:t>
      </w:r>
      <w:r w:rsidR="00BE1580" w:rsidRPr="0039797A">
        <w:rPr>
          <w:rFonts w:cs="Arial"/>
          <w:bCs/>
          <w:color w:val="auto"/>
        </w:rPr>
        <w:t xml:space="preserve">shows </w:t>
      </w:r>
      <w:r w:rsidR="00BE1580" w:rsidRPr="0039797A">
        <w:rPr>
          <w:rFonts w:cs="Arial"/>
          <w:bCs/>
          <w:color w:val="auto"/>
          <w:lang w:eastAsia="zh-CN"/>
        </w:rPr>
        <w:t xml:space="preserve">an example of </w:t>
      </w:r>
      <w:r w:rsidR="00C520E6">
        <w:rPr>
          <w:rFonts w:cs="Arial"/>
          <w:bCs/>
          <w:color w:val="auto"/>
          <w:lang w:eastAsia="zh-CN"/>
        </w:rPr>
        <w:t xml:space="preserve">the </w:t>
      </w:r>
      <w:r w:rsidR="00BE1580" w:rsidRPr="0039797A">
        <w:rPr>
          <w:rFonts w:cs="Arial"/>
          <w:color w:val="auto"/>
        </w:rPr>
        <w:t xml:space="preserve">TB interaction with </w:t>
      </w:r>
      <w:r w:rsidR="00C520E6">
        <w:rPr>
          <w:rFonts w:cs="Arial"/>
          <w:color w:val="auto"/>
        </w:rPr>
        <w:t xml:space="preserve">the </w:t>
      </w:r>
      <w:r w:rsidR="00BE1580" w:rsidRPr="0039797A">
        <w:rPr>
          <w:rFonts w:cs="Arial"/>
          <w:color w:val="auto"/>
        </w:rPr>
        <w:t>jet formation</w:t>
      </w:r>
      <w:r w:rsidR="00C520E6">
        <w:rPr>
          <w:rFonts w:cs="Arial"/>
          <w:color w:val="auto"/>
        </w:rPr>
        <w:t>,</w:t>
      </w:r>
      <w:r w:rsidR="00BE1580" w:rsidRPr="0039797A">
        <w:rPr>
          <w:rFonts w:cs="Arial"/>
          <w:color w:val="auto"/>
        </w:rPr>
        <w:t xml:space="preserve"> captured by high-speed imaging</w:t>
      </w:r>
      <w:r w:rsidR="00C520E6">
        <w:rPr>
          <w:rFonts w:cs="Arial"/>
          <w:color w:val="auto"/>
        </w:rPr>
        <w:t>,</w:t>
      </w:r>
      <w:r w:rsidR="00BE1580" w:rsidRPr="0039797A">
        <w:rPr>
          <w:rFonts w:cs="Arial"/>
          <w:color w:val="auto"/>
        </w:rPr>
        <w:t xml:space="preserve"> and the resultant flow field revealed by PIV</w:t>
      </w:r>
      <w:r w:rsidR="00BE1580" w:rsidRPr="0039797A">
        <w:rPr>
          <w:rFonts w:cs="Arial"/>
          <w:bCs/>
          <w:color w:val="auto"/>
        </w:rPr>
        <w:t>.</w:t>
      </w:r>
      <w:r w:rsidR="00BE1580" w:rsidRPr="0039797A">
        <w:rPr>
          <w:rFonts w:cs="Arial"/>
          <w:color w:val="auto"/>
        </w:rPr>
        <w:t xml:space="preserve"> Specifically, following its maximal expansion</w:t>
      </w:r>
      <w:r w:rsidR="00C520E6">
        <w:rPr>
          <w:rFonts w:cs="Arial"/>
          <w:color w:val="auto"/>
        </w:rPr>
        <w:t>,</w:t>
      </w:r>
      <w:r w:rsidR="00BE1580" w:rsidRPr="0039797A">
        <w:rPr>
          <w:rFonts w:cs="Arial"/>
          <w:color w:val="auto"/>
        </w:rPr>
        <w:t xml:space="preserve"> the collapse of the first bubble B</w:t>
      </w:r>
      <w:r w:rsidR="00BE1580" w:rsidRPr="0039797A">
        <w:rPr>
          <w:rFonts w:cs="Arial"/>
          <w:color w:val="auto"/>
          <w:vertAlign w:val="subscript"/>
        </w:rPr>
        <w:t xml:space="preserve">1 </w:t>
      </w:r>
      <w:r w:rsidR="00BE1580" w:rsidRPr="0039797A">
        <w:rPr>
          <w:rFonts w:cs="Arial"/>
          <w:color w:val="auto"/>
        </w:rPr>
        <w:t>(produced at 0 µs) is distorted asymmetrically by the rapid expansion of the second bubble B</w:t>
      </w:r>
      <w:r w:rsidR="00BE1580" w:rsidRPr="0039797A">
        <w:rPr>
          <w:rFonts w:cs="Arial"/>
          <w:color w:val="auto"/>
          <w:vertAlign w:val="subscript"/>
        </w:rPr>
        <w:t>2</w:t>
      </w:r>
      <w:r w:rsidR="00BE1580" w:rsidRPr="0039797A">
        <w:rPr>
          <w:rFonts w:cs="Arial"/>
          <w:color w:val="auto"/>
        </w:rPr>
        <w:t xml:space="preserve"> (produced at 2.5 µs), leading to the formation of an “upward” jet (J</w:t>
      </w:r>
      <w:r w:rsidR="00BE1580" w:rsidRPr="0039797A">
        <w:rPr>
          <w:rFonts w:cs="Arial"/>
          <w:color w:val="auto"/>
          <w:vertAlign w:val="subscript"/>
        </w:rPr>
        <w:t>1</w:t>
      </w:r>
      <w:r w:rsidR="00BE1580" w:rsidRPr="0039797A">
        <w:rPr>
          <w:rFonts w:cs="Arial"/>
          <w:color w:val="auto"/>
        </w:rPr>
        <w:t>) at 3.4 µs and</w:t>
      </w:r>
      <w:r w:rsidR="00C520E6">
        <w:rPr>
          <w:rFonts w:cs="Arial"/>
          <w:color w:val="auto"/>
        </w:rPr>
        <w:t xml:space="preserve"> the</w:t>
      </w:r>
      <w:r w:rsidR="00BE1580" w:rsidRPr="0039797A">
        <w:rPr>
          <w:rFonts w:cs="Arial"/>
          <w:color w:val="auto"/>
        </w:rPr>
        <w:t xml:space="preserve"> subsequent jetting flow</w:t>
      </w:r>
      <w:r w:rsidR="00C520E6">
        <w:rPr>
          <w:rFonts w:cs="Arial"/>
          <w:color w:val="auto"/>
        </w:rPr>
        <w:t>,</w:t>
      </w:r>
      <w:r w:rsidR="00BE1580" w:rsidRPr="0039797A">
        <w:rPr>
          <w:rFonts w:cs="Arial"/>
          <w:color w:val="auto"/>
        </w:rPr>
        <w:t xml:space="preserve"> shown at 5.4 µs. The average jet speed is determined by the slope of a fitted line for the position of the proximal end (or pole) of B</w:t>
      </w:r>
      <w:r w:rsidR="00BE1580" w:rsidRPr="0039797A">
        <w:rPr>
          <w:rFonts w:cs="Arial"/>
          <w:color w:val="auto"/>
          <w:vertAlign w:val="subscript"/>
        </w:rPr>
        <w:t xml:space="preserve">1 </w:t>
      </w:r>
      <w:r w:rsidR="00BE1580" w:rsidRPr="0039797A">
        <w:rPr>
          <w:rFonts w:cs="Arial"/>
          <w:color w:val="auto"/>
        </w:rPr>
        <w:t>before touchdown (</w:t>
      </w:r>
      <w:r w:rsidR="00BE1580" w:rsidRPr="005E5C49">
        <w:rPr>
          <w:rFonts w:cs="Arial"/>
          <w:i/>
          <w:color w:val="auto"/>
        </w:rPr>
        <w:t>i.e.,</w:t>
      </w:r>
      <w:r w:rsidR="00BE1580" w:rsidRPr="0039797A">
        <w:rPr>
          <w:rFonts w:cs="Arial"/>
          <w:color w:val="auto"/>
        </w:rPr>
        <w:t xml:space="preserve"> contact with the distal end of B</w:t>
      </w:r>
      <w:r w:rsidR="00BE1580" w:rsidRPr="0039797A">
        <w:rPr>
          <w:rFonts w:cs="Arial"/>
          <w:color w:val="auto"/>
          <w:vertAlign w:val="subscript"/>
        </w:rPr>
        <w:t>1</w:t>
      </w:r>
      <w:r w:rsidR="00BE1580" w:rsidRPr="0039797A">
        <w:rPr>
          <w:rFonts w:cs="Arial"/>
          <w:color w:val="auto"/>
        </w:rPr>
        <w:t xml:space="preserve">) </w:t>
      </w:r>
      <w:r w:rsidR="007F476B" w:rsidRPr="0039797A">
        <w:rPr>
          <w:rFonts w:cs="Arial"/>
          <w:color w:val="auto"/>
        </w:rPr>
        <w:t>versus</w:t>
      </w:r>
      <w:r w:rsidR="00BE1580" w:rsidRPr="0039797A">
        <w:rPr>
          <w:rFonts w:cs="Arial"/>
          <w:color w:val="auto"/>
        </w:rPr>
        <w:t xml:space="preserve"> time.</w:t>
      </w:r>
      <w:r>
        <w:rPr>
          <w:rFonts w:cs="Arial"/>
          <w:color w:val="auto"/>
        </w:rPr>
        <w:t xml:space="preserve"> </w:t>
      </w:r>
      <w:r w:rsidR="00BE1580" w:rsidRPr="0039797A">
        <w:rPr>
          <w:rFonts w:cs="Arial"/>
          <w:color w:val="auto"/>
        </w:rPr>
        <w:t>The average jet speed is found to increase from 20 to 58 m/s when the maximum diameter of B</w:t>
      </w:r>
      <w:r w:rsidR="00BE1580" w:rsidRPr="0039797A">
        <w:rPr>
          <w:rFonts w:cs="Arial"/>
          <w:color w:val="auto"/>
          <w:vertAlign w:val="subscript"/>
        </w:rPr>
        <w:t>2</w:t>
      </w:r>
      <w:r w:rsidR="00BE1580" w:rsidRPr="0039797A">
        <w:rPr>
          <w:rFonts w:cs="Arial"/>
          <w:color w:val="auto"/>
        </w:rPr>
        <w:t xml:space="preserve"> increases from 40 to 60 μm. Based on the results of PIV analysis, the directional jetting flow around the tandem </w:t>
      </w:r>
      <w:r w:rsidR="00BE1580" w:rsidRPr="0039797A">
        <w:rPr>
          <w:rFonts w:cs="Arial"/>
          <w:color w:val="auto"/>
        </w:rPr>
        <w:lastRenderedPageBreak/>
        <w:t>bubble is on the order of 10 m/s</w:t>
      </w:r>
      <w:r w:rsidR="00C520E6">
        <w:rPr>
          <w:rFonts w:cs="Arial"/>
          <w:color w:val="auto"/>
        </w:rPr>
        <w:t xml:space="preserve"> and is</w:t>
      </w:r>
      <w:r w:rsidR="00BE1580" w:rsidRPr="0039797A">
        <w:rPr>
          <w:rFonts w:cs="Arial"/>
          <w:color w:val="auto"/>
        </w:rPr>
        <w:t xml:space="preserve"> confined </w:t>
      </w:r>
      <w:r w:rsidR="00C520E6">
        <w:rPr>
          <w:rFonts w:cs="Arial"/>
          <w:color w:val="auto"/>
        </w:rPr>
        <w:t>with</w:t>
      </w:r>
      <w:r w:rsidR="00BE1580" w:rsidRPr="0039797A">
        <w:rPr>
          <w:rFonts w:cs="Arial"/>
          <w:color w:val="auto"/>
        </w:rPr>
        <w:t>in a width on the order of 10 μm</w:t>
      </w:r>
      <w:r w:rsidR="00C520E6">
        <w:rPr>
          <w:rFonts w:cs="Arial"/>
          <w:color w:val="auto"/>
        </w:rPr>
        <w:t>. It is t</w:t>
      </w:r>
      <w:r w:rsidR="00BE1580" w:rsidRPr="0039797A">
        <w:rPr>
          <w:rFonts w:cs="Arial"/>
          <w:color w:val="auto"/>
        </w:rPr>
        <w:t>hus capable of producing an impulsive and localized shear stress and stress gradient onto a target cell grown nearby.</w:t>
      </w:r>
    </w:p>
    <w:p w14:paraId="6B77CE99" w14:textId="77777777" w:rsidR="00BE1580" w:rsidRPr="0039797A" w:rsidRDefault="00BE1580" w:rsidP="00D94854">
      <w:pPr>
        <w:widowControl/>
        <w:jc w:val="left"/>
        <w:rPr>
          <w:rFonts w:cs="Arial"/>
          <w:color w:val="auto"/>
        </w:rPr>
      </w:pPr>
    </w:p>
    <w:p w14:paraId="6E3DC295" w14:textId="33DDE567" w:rsidR="00BE1580" w:rsidRPr="0039797A" w:rsidRDefault="00BE1580" w:rsidP="00D94854">
      <w:pPr>
        <w:widowControl/>
        <w:jc w:val="left"/>
        <w:rPr>
          <w:rFonts w:cs="Arial"/>
          <w:color w:val="auto"/>
        </w:rPr>
      </w:pPr>
      <w:r w:rsidRPr="0039797A">
        <w:rPr>
          <w:rFonts w:cs="Arial"/>
          <w:color w:val="auto"/>
        </w:rPr>
        <w:t xml:space="preserve">Another example shown in </w:t>
      </w:r>
      <w:r w:rsidR="00D94854">
        <w:rPr>
          <w:rFonts w:cs="Arial"/>
          <w:color w:val="auto"/>
        </w:rPr>
        <w:t>Figure</w:t>
      </w:r>
      <w:r w:rsidRPr="0039797A">
        <w:rPr>
          <w:rFonts w:cs="Arial"/>
          <w:color w:val="auto"/>
        </w:rPr>
        <w:t xml:space="preserve"> 5b illustrates the cell membrane deformation </w:t>
      </w:r>
      <w:r w:rsidR="00CB38EB" w:rsidRPr="0039797A">
        <w:rPr>
          <w:rFonts w:cs="Arial"/>
          <w:color w:val="auto"/>
        </w:rPr>
        <w:t>induced</w:t>
      </w:r>
      <w:r w:rsidRPr="0039797A">
        <w:rPr>
          <w:rFonts w:cs="Arial"/>
          <w:color w:val="auto"/>
        </w:rPr>
        <w:t xml:space="preserve"> by the directional and localized jetting flow produced by </w:t>
      </w:r>
      <w:r w:rsidR="00284BDB">
        <w:rPr>
          <w:rFonts w:cs="Arial"/>
          <w:color w:val="auto"/>
        </w:rPr>
        <w:t xml:space="preserve">the </w:t>
      </w:r>
      <w:r w:rsidRPr="0039797A">
        <w:rPr>
          <w:rFonts w:cs="Arial"/>
          <w:color w:val="auto"/>
        </w:rPr>
        <w:t>TB at</w:t>
      </w:r>
      <w:r w:rsidR="00E44227">
        <w:rPr>
          <w:rFonts w:cs="Arial"/>
          <w:color w:val="auto"/>
        </w:rPr>
        <w:t xml:space="preserve"> standoff distance</w:t>
      </w:r>
      <w:r w:rsidRPr="0039797A">
        <w:rPr>
          <w:rFonts w:cs="Arial"/>
          <w:color w:val="auto"/>
        </w:rPr>
        <w:t xml:space="preserve"> S</w:t>
      </w:r>
      <w:r w:rsidRPr="0039797A">
        <w:rPr>
          <w:rFonts w:cs="Arial"/>
          <w:color w:val="auto"/>
          <w:vertAlign w:val="subscript"/>
        </w:rPr>
        <w:t>d</w:t>
      </w:r>
      <w:r w:rsidRPr="0039797A">
        <w:rPr>
          <w:rFonts w:cs="Arial"/>
          <w:color w:val="auto"/>
        </w:rPr>
        <w:t xml:space="preserve"> = 40 μm. The membrane deformation and recovery are highlighted by the displacement of a </w:t>
      </w:r>
      <w:r w:rsidR="0070689E">
        <w:rPr>
          <w:rFonts w:cs="Arial"/>
          <w:color w:val="auto"/>
        </w:rPr>
        <w:t>functionalized</w:t>
      </w:r>
      <w:r w:rsidRPr="0039797A">
        <w:rPr>
          <w:rFonts w:cs="Arial"/>
          <w:color w:val="auto"/>
        </w:rPr>
        <w:t xml:space="preserve"> bead (indicated by the yellow dotted line) attached to the leading edge of the cell membrane. </w:t>
      </w:r>
      <w:r w:rsidR="007F476B" w:rsidRPr="0039797A">
        <w:rPr>
          <w:rFonts w:cs="Arial"/>
          <w:color w:val="auto"/>
        </w:rPr>
        <w:t>T</w:t>
      </w:r>
      <w:r w:rsidRPr="0039797A">
        <w:rPr>
          <w:rFonts w:cs="Arial"/>
          <w:color w:val="auto"/>
        </w:rPr>
        <w:t>he local area strain can be calculated</w:t>
      </w:r>
      <w:r w:rsidR="007F476B" w:rsidRPr="0039797A">
        <w:rPr>
          <w:rFonts w:cs="Arial"/>
          <w:color w:val="auto"/>
        </w:rPr>
        <w:t xml:space="preserve"> from </w:t>
      </w:r>
      <w:r w:rsidR="00284BDB">
        <w:rPr>
          <w:rFonts w:cs="Arial"/>
          <w:color w:val="auto"/>
        </w:rPr>
        <w:t xml:space="preserve">the coordinates of </w:t>
      </w:r>
      <w:r w:rsidR="007F476B" w:rsidRPr="0039797A">
        <w:rPr>
          <w:rFonts w:cs="Arial"/>
          <w:color w:val="auto"/>
        </w:rPr>
        <w:t>a triad of adjacent beads</w:t>
      </w:r>
      <w:r w:rsidRPr="0039797A">
        <w:rPr>
          <w:rFonts w:cs="Arial"/>
          <w:color w:val="auto"/>
        </w:rPr>
        <w:t>. A schematic of the calculated maximum area change at different locations o</w:t>
      </w:r>
      <w:r w:rsidR="003D46FC">
        <w:rPr>
          <w:rFonts w:cs="Arial"/>
          <w:color w:val="auto"/>
        </w:rPr>
        <w:t>n</w:t>
      </w:r>
      <w:r w:rsidRPr="0039797A">
        <w:rPr>
          <w:rFonts w:cs="Arial"/>
          <w:color w:val="auto"/>
        </w:rPr>
        <w:t xml:space="preserve"> the cell surface is shown in the middle. The leading edge is primarily stretched (see the green circles)</w:t>
      </w:r>
      <w:r w:rsidR="003D46FC">
        <w:rPr>
          <w:rFonts w:cs="Arial"/>
          <w:color w:val="auto"/>
        </w:rPr>
        <w:t>,</w:t>
      </w:r>
      <w:r w:rsidRPr="0039797A">
        <w:rPr>
          <w:rFonts w:cs="Arial"/>
          <w:color w:val="auto"/>
        </w:rPr>
        <w:t xml:space="preserve"> while the trailing edge or lateral sides of the cell are compressed (as indicated by the red circles), indicating heterogeneity in cell deformation produced by </w:t>
      </w:r>
      <w:r w:rsidR="00284BDB">
        <w:rPr>
          <w:rFonts w:cs="Arial"/>
          <w:color w:val="auto"/>
        </w:rPr>
        <w:t xml:space="preserve">the </w:t>
      </w:r>
      <w:r w:rsidRPr="0039797A">
        <w:rPr>
          <w:rFonts w:cs="Arial"/>
          <w:color w:val="auto"/>
        </w:rPr>
        <w:t>TB-induced jetting flow. The temporal variation of the area strain at the cell leading edge is illustrated on the right</w:t>
      </w:r>
      <w:r w:rsidR="007940CF">
        <w:rPr>
          <w:rFonts w:cs="Arial"/>
          <w:color w:val="auto"/>
        </w:rPr>
        <w:t>. It</w:t>
      </w:r>
      <w:r w:rsidRPr="0039797A">
        <w:rPr>
          <w:rFonts w:cs="Arial"/>
          <w:color w:val="auto"/>
        </w:rPr>
        <w:t xml:space="preserve"> is comprised of a few rapid oscillations in the beginning</w:t>
      </w:r>
      <w:r w:rsidR="007940CF">
        <w:rPr>
          <w:rFonts w:cs="Arial"/>
          <w:color w:val="auto"/>
        </w:rPr>
        <w:t>,</w:t>
      </w:r>
      <w:r w:rsidRPr="0039797A">
        <w:rPr>
          <w:rFonts w:cs="Arial"/>
          <w:color w:val="auto"/>
        </w:rPr>
        <w:t xml:space="preserve"> followed by a large and sustained stretch for about 100 μs (FWHM) and a subsequent gradual recovery </w:t>
      </w:r>
      <w:r w:rsidR="007940CF">
        <w:rPr>
          <w:rFonts w:cs="Arial"/>
          <w:color w:val="auto"/>
        </w:rPr>
        <w:t>on</w:t>
      </w:r>
      <w:r w:rsidRPr="0039797A">
        <w:rPr>
          <w:rFonts w:cs="Arial"/>
          <w:color w:val="auto"/>
        </w:rPr>
        <w:t xml:space="preserve"> a time scale of several </w:t>
      </w:r>
      <w:r w:rsidR="007940CF" w:rsidRPr="0039797A">
        <w:rPr>
          <w:rFonts w:cs="Arial"/>
          <w:color w:val="auto"/>
        </w:rPr>
        <w:t>m</w:t>
      </w:r>
      <w:r w:rsidR="007940CF">
        <w:rPr>
          <w:rFonts w:cs="Arial"/>
          <w:color w:val="auto"/>
        </w:rPr>
        <w:t>s</w:t>
      </w:r>
      <w:r w:rsidRPr="0039797A">
        <w:rPr>
          <w:rFonts w:cs="Arial"/>
          <w:color w:val="auto"/>
        </w:rPr>
        <w:t>.</w:t>
      </w:r>
    </w:p>
    <w:p w14:paraId="2063D64F" w14:textId="77777777" w:rsidR="00B5250C" w:rsidRPr="0039797A" w:rsidRDefault="00B5250C" w:rsidP="00D94854">
      <w:pPr>
        <w:widowControl/>
        <w:jc w:val="left"/>
        <w:rPr>
          <w:rFonts w:cs="Arial"/>
          <w:color w:val="auto"/>
        </w:rPr>
      </w:pPr>
    </w:p>
    <w:p w14:paraId="6786D93D" w14:textId="2CC4952E" w:rsidR="00B5250C" w:rsidRPr="0039797A" w:rsidRDefault="00B5250C" w:rsidP="00D94854">
      <w:pPr>
        <w:jc w:val="left"/>
        <w:rPr>
          <w:rFonts w:cs="Arial"/>
          <w:color w:val="auto"/>
        </w:rPr>
      </w:pPr>
      <w:r w:rsidRPr="0039797A">
        <w:rPr>
          <w:rFonts w:cs="Arial"/>
          <w:bCs/>
          <w:color w:val="auto"/>
        </w:rPr>
        <w:t>Furthermore, t</w:t>
      </w:r>
      <w:r w:rsidRPr="0039797A">
        <w:rPr>
          <w:rFonts w:cs="Arial"/>
          <w:color w:val="auto"/>
        </w:rPr>
        <w:t>he large area strain and strain integral at the cell leading edge may be responsible for the cell membrane poration observed at small S</w:t>
      </w:r>
      <w:r w:rsidRPr="0039797A">
        <w:rPr>
          <w:rFonts w:cs="Arial"/>
          <w:color w:val="auto"/>
          <w:vertAlign w:val="subscript"/>
        </w:rPr>
        <w:t>d</w:t>
      </w:r>
      <w:r w:rsidR="00284BDB" w:rsidRPr="005E5C49">
        <w:rPr>
          <w:rFonts w:cs="Arial"/>
          <w:color w:val="auto"/>
        </w:rPr>
        <w:t>, as shown in</w:t>
      </w:r>
      <w:r w:rsidR="00D94854">
        <w:rPr>
          <w:rFonts w:cs="Arial"/>
          <w:color w:val="auto"/>
          <w:vertAlign w:val="subscript"/>
        </w:rPr>
        <w:t xml:space="preserve"> </w:t>
      </w:r>
      <w:r w:rsidR="00D94854">
        <w:rPr>
          <w:rFonts w:cs="Arial"/>
          <w:color w:val="auto"/>
        </w:rPr>
        <w:t>Figure</w:t>
      </w:r>
      <w:r w:rsidRPr="0039797A">
        <w:rPr>
          <w:rFonts w:cs="Arial"/>
          <w:color w:val="auto"/>
        </w:rPr>
        <w:t xml:space="preserve"> 5c. At small S</w:t>
      </w:r>
      <w:r w:rsidRPr="0039797A">
        <w:rPr>
          <w:rFonts w:cs="Arial"/>
          <w:color w:val="auto"/>
          <w:vertAlign w:val="subscript"/>
        </w:rPr>
        <w:t>d</w:t>
      </w:r>
      <w:r w:rsidRPr="0039797A">
        <w:rPr>
          <w:rFonts w:cs="Arial"/>
          <w:color w:val="auto"/>
        </w:rPr>
        <w:t xml:space="preserve"> (</w:t>
      </w:r>
      <w:r w:rsidRPr="005E5C49">
        <w:rPr>
          <w:rFonts w:cs="Arial"/>
          <w:i/>
          <w:color w:val="auto"/>
        </w:rPr>
        <w:t>i.e.,</w:t>
      </w:r>
      <w:r w:rsidRPr="0039797A">
        <w:rPr>
          <w:rFonts w:cs="Arial"/>
          <w:color w:val="auto"/>
        </w:rPr>
        <w:t xml:space="preserve"> 10 µm</w:t>
      </w:r>
      <w:r w:rsidR="007940CF">
        <w:rPr>
          <w:rFonts w:cs="Arial"/>
          <w:color w:val="auto"/>
        </w:rPr>
        <w:t>,</w:t>
      </w:r>
      <w:r w:rsidRPr="0039797A">
        <w:rPr>
          <w:rFonts w:cs="Arial"/>
          <w:color w:val="auto"/>
        </w:rPr>
        <w:t xml:space="preserve"> or in some case</w:t>
      </w:r>
      <w:r w:rsidR="00ED3C58" w:rsidRPr="0039797A">
        <w:rPr>
          <w:rFonts w:cs="Arial"/>
          <w:color w:val="auto"/>
        </w:rPr>
        <w:t>s</w:t>
      </w:r>
      <w:r w:rsidR="007940CF">
        <w:rPr>
          <w:rFonts w:cs="Arial"/>
          <w:color w:val="auto"/>
        </w:rPr>
        <w:t>,</w:t>
      </w:r>
      <w:r w:rsidRPr="0039797A">
        <w:rPr>
          <w:rFonts w:cs="Arial"/>
          <w:color w:val="auto"/>
        </w:rPr>
        <w:t xml:space="preserve"> 20</w:t>
      </w:r>
      <w:r w:rsidRPr="0039797A">
        <w:rPr>
          <w:rFonts w:cs="Arial" w:hint="eastAsia"/>
          <w:color w:val="auto"/>
        </w:rPr>
        <w:t xml:space="preserve"> </w:t>
      </w:r>
      <w:r w:rsidRPr="0039797A">
        <w:rPr>
          <w:rFonts w:cs="Arial"/>
          <w:color w:val="auto"/>
        </w:rPr>
        <w:t xml:space="preserve">µm) and </w:t>
      </w:r>
      <w:r w:rsidR="007940CF" w:rsidRPr="0039797A">
        <w:rPr>
          <w:rFonts w:cs="Arial"/>
          <w:color w:val="auto"/>
        </w:rPr>
        <w:t>intermedi</w:t>
      </w:r>
      <w:r w:rsidR="007940CF">
        <w:rPr>
          <w:rFonts w:cs="Arial"/>
          <w:color w:val="auto"/>
        </w:rPr>
        <w:t>ate</w:t>
      </w:r>
      <w:r w:rsidR="007940CF" w:rsidRPr="0039797A">
        <w:rPr>
          <w:rFonts w:cs="Arial"/>
          <w:color w:val="auto"/>
        </w:rPr>
        <w:t xml:space="preserve"> </w:t>
      </w:r>
      <w:r w:rsidRPr="0039797A">
        <w:rPr>
          <w:rFonts w:cs="Arial"/>
          <w:color w:val="auto"/>
        </w:rPr>
        <w:t>S</w:t>
      </w:r>
      <w:r w:rsidRPr="0039797A">
        <w:rPr>
          <w:rFonts w:cs="Arial"/>
          <w:color w:val="auto"/>
          <w:vertAlign w:val="subscript"/>
        </w:rPr>
        <w:t>d</w:t>
      </w:r>
      <w:r w:rsidRPr="0039797A">
        <w:rPr>
          <w:rFonts w:cs="Arial"/>
          <w:color w:val="auto"/>
        </w:rPr>
        <w:t xml:space="preserve"> (</w:t>
      </w:r>
      <w:r w:rsidRPr="005E5C49">
        <w:rPr>
          <w:rFonts w:cs="Arial"/>
          <w:i/>
          <w:color w:val="auto"/>
        </w:rPr>
        <w:t>i.e.,</w:t>
      </w:r>
      <w:r w:rsidRPr="0039797A">
        <w:rPr>
          <w:rFonts w:cs="Arial"/>
          <w:color w:val="auto"/>
        </w:rPr>
        <w:t xml:space="preserve"> </w:t>
      </w:r>
      <w:r w:rsidR="007940CF">
        <w:rPr>
          <w:rFonts w:cs="Arial"/>
          <w:color w:val="auto"/>
        </w:rPr>
        <w:t xml:space="preserve">the </w:t>
      </w:r>
      <w:r w:rsidRPr="0039797A">
        <w:rPr>
          <w:rFonts w:cs="Arial"/>
          <w:color w:val="auto"/>
        </w:rPr>
        <w:t xml:space="preserve">majority of 20 and 30 µm), a localized membrane disruption is induced, leading to </w:t>
      </w:r>
      <w:r w:rsidR="007940CF">
        <w:rPr>
          <w:rFonts w:cs="Arial"/>
          <w:color w:val="auto"/>
        </w:rPr>
        <w:t xml:space="preserve">a </w:t>
      </w:r>
      <w:r w:rsidRPr="0039797A">
        <w:rPr>
          <w:rFonts w:cs="Arial"/>
          <w:color w:val="auto"/>
        </w:rPr>
        <w:t xml:space="preserve">pinpoint uptake of extracellular PI into the cytosol. If the PI intensity inside the cell keeps increasing without saturation, necrosis occurs. In comparison, if the PI intensity is an order of magnitude lower and reaches a plateau within 10 s following the TB treatment, repairable poration with likely cell survival will </w:t>
      </w:r>
      <w:r w:rsidR="007940CF">
        <w:rPr>
          <w:rFonts w:cs="Arial"/>
          <w:color w:val="auto"/>
        </w:rPr>
        <w:t>occur</w:t>
      </w:r>
      <w:r w:rsidRPr="0039797A">
        <w:rPr>
          <w:rFonts w:cs="Arial"/>
          <w:color w:val="auto"/>
        </w:rPr>
        <w:t xml:space="preserve">, </w:t>
      </w:r>
      <w:r w:rsidR="00284BDB">
        <w:rPr>
          <w:rFonts w:cs="Arial"/>
          <w:color w:val="auto"/>
        </w:rPr>
        <w:t>which is further</w:t>
      </w:r>
      <w:r w:rsidR="00284BDB" w:rsidRPr="0039797A">
        <w:rPr>
          <w:rFonts w:cs="Arial"/>
          <w:color w:val="auto"/>
        </w:rPr>
        <w:t xml:space="preserve"> </w:t>
      </w:r>
      <w:r w:rsidRPr="0039797A">
        <w:rPr>
          <w:rFonts w:cs="Arial"/>
          <w:color w:val="auto"/>
        </w:rPr>
        <w:t>supported by the minimal change in cell morphology. At large S</w:t>
      </w:r>
      <w:r w:rsidRPr="0039797A">
        <w:rPr>
          <w:rFonts w:cs="Arial"/>
          <w:color w:val="auto"/>
          <w:vertAlign w:val="subscript"/>
        </w:rPr>
        <w:t>d</w:t>
      </w:r>
      <w:r w:rsidRPr="0039797A">
        <w:rPr>
          <w:rFonts w:cs="Arial"/>
          <w:color w:val="auto"/>
        </w:rPr>
        <w:t xml:space="preserve"> (</w:t>
      </w:r>
      <w:r w:rsidRPr="005E5C49">
        <w:rPr>
          <w:rFonts w:cs="Arial"/>
          <w:i/>
          <w:color w:val="auto"/>
        </w:rPr>
        <w:t xml:space="preserve">i.e., </w:t>
      </w:r>
      <w:r w:rsidRPr="0039797A">
        <w:rPr>
          <w:rFonts w:cs="Arial"/>
          <w:color w:val="auto"/>
        </w:rPr>
        <w:t>40 µm), negligible PI uptake is found following TB treatment</w:t>
      </w:r>
      <w:r w:rsidR="007940CF">
        <w:rPr>
          <w:rFonts w:cs="Arial"/>
          <w:color w:val="auto"/>
        </w:rPr>
        <w:t>,</w:t>
      </w:r>
      <w:r w:rsidRPr="0039797A">
        <w:rPr>
          <w:rFonts w:cs="Arial"/>
          <w:color w:val="auto"/>
        </w:rPr>
        <w:t xml:space="preserve"> indicating </w:t>
      </w:r>
      <w:r w:rsidR="00284BDB">
        <w:rPr>
          <w:rFonts w:cs="Arial"/>
          <w:color w:val="auto"/>
        </w:rPr>
        <w:t xml:space="preserve">negligible or </w:t>
      </w:r>
      <w:r w:rsidRPr="0039797A">
        <w:rPr>
          <w:rFonts w:cs="Arial"/>
          <w:color w:val="auto"/>
        </w:rPr>
        <w:t xml:space="preserve">non-poration. The cell </w:t>
      </w:r>
      <w:r w:rsidR="00284BDB">
        <w:rPr>
          <w:rFonts w:cs="Arial"/>
          <w:color w:val="auto"/>
        </w:rPr>
        <w:t>can</w:t>
      </w:r>
      <w:r w:rsidR="00284BDB" w:rsidRPr="0039797A">
        <w:rPr>
          <w:rFonts w:cs="Arial"/>
          <w:color w:val="auto"/>
        </w:rPr>
        <w:t xml:space="preserve"> </w:t>
      </w:r>
      <w:r w:rsidRPr="0039797A">
        <w:rPr>
          <w:rFonts w:cs="Arial"/>
          <w:color w:val="auto"/>
        </w:rPr>
        <w:t>survive with regular growth and proliferation</w:t>
      </w:r>
      <w:r w:rsidRPr="0039797A">
        <w:rPr>
          <w:rFonts w:cs="Arial"/>
          <w:bCs/>
          <w:color w:val="auto"/>
        </w:rPr>
        <w:fldChar w:fldCharType="begin"/>
      </w:r>
      <w:r w:rsidR="001D1D89">
        <w:rPr>
          <w:rFonts w:cs="Arial"/>
          <w:bCs/>
          <w:color w:val="auto"/>
        </w:rPr>
        <w:instrText xml:space="preserve"> ADDIN EN.CITE &lt;EndNote&gt;&lt;Cite&gt;&lt;Author&gt;Yuan&lt;/Author&gt;&lt;Year&gt;2015&lt;/Year&gt;&lt;RecNum&gt;75&lt;/RecNum&gt;&lt;DisplayText&gt;&lt;style face="superscript"&gt;22&lt;/style&gt;&lt;/DisplayText&gt;&lt;record&gt;&lt;rec-number&gt;75&lt;/rec-number&gt;&lt;foreign-keys&gt;&lt;key app="EN" db-id="rf2atrdz0a2zroepe0dp9d2tfddat0e2vxrd"&gt;75&lt;/key&gt;&lt;/foreign-keys&gt;&lt;ref-type name="Journal Article"&gt;17&lt;/ref-type&gt;&lt;contributors&gt;&lt;authors&gt;&lt;author&gt;Yuan, Fang&lt;/author&gt;&lt;author&gt;Yang, Chen&lt;/author&gt;&lt;author&gt;Zhong, Pei&lt;/author&gt;&lt;/authors&gt;&lt;/contributors&gt;&lt;titles&gt;&lt;title&gt;Cell membrane deformation and bioeffects produced by tandem bubble-induced jetting flow&lt;/title&gt;&lt;secondary-title&gt;Proc. Natl. Acad. Sci. U.S.A.&lt;/secondary-title&gt;&lt;/titles&gt;&lt;periodical&gt;&lt;full-title&gt;Proc. Natl. Acad. Sci. U.S.A.&lt;/full-title&gt;&lt;/periodical&gt;&lt;pages&gt;E7039-E7047&lt;/pages&gt;&lt;volume&gt;112&lt;/volume&gt;&lt;number&gt;51&lt;/number&gt;&lt;dates&gt;&lt;year&gt;2015&lt;/year&gt;&lt;pub-dates&gt;&lt;date&gt;December 22, 2015&lt;/date&gt;&lt;/pub-dates&gt;&lt;/dates&gt;&lt;urls&gt;&lt;related-urls&gt;&lt;url&gt;http://www.pnas.org/content/112/51/E7039.abstract&lt;/url&gt;&lt;/related-urls&gt;&lt;/urls&gt;&lt;electronic-resource-num&gt;10.1073/pnas.1518679112&lt;/electronic-resource-num&gt;&lt;/record&gt;&lt;/Cite&gt;&lt;/EndNote&gt;</w:instrText>
      </w:r>
      <w:r w:rsidRPr="0039797A">
        <w:rPr>
          <w:rFonts w:cs="Arial"/>
          <w:bCs/>
          <w:color w:val="auto"/>
        </w:rPr>
        <w:fldChar w:fldCharType="separate"/>
      </w:r>
      <w:r w:rsidR="001D1D89" w:rsidRPr="001D1D89">
        <w:rPr>
          <w:rFonts w:cs="Arial"/>
          <w:bCs/>
          <w:noProof/>
          <w:color w:val="auto"/>
          <w:vertAlign w:val="superscript"/>
        </w:rPr>
        <w:t>22</w:t>
      </w:r>
      <w:r w:rsidRPr="0039797A">
        <w:rPr>
          <w:rFonts w:cs="Arial"/>
          <w:bCs/>
          <w:color w:val="auto"/>
        </w:rPr>
        <w:fldChar w:fldCharType="end"/>
      </w:r>
      <w:r w:rsidRPr="0039797A">
        <w:rPr>
          <w:rFonts w:cs="Arial"/>
          <w:color w:val="auto"/>
        </w:rPr>
        <w:t>. Overall, the results show a clear transition in cell response from necrosis</w:t>
      </w:r>
      <w:r w:rsidR="007940CF">
        <w:rPr>
          <w:rFonts w:cs="Arial"/>
          <w:color w:val="auto"/>
        </w:rPr>
        <w:t>,</w:t>
      </w:r>
      <w:r w:rsidRPr="0039797A">
        <w:rPr>
          <w:rFonts w:cs="Arial"/>
          <w:color w:val="auto"/>
        </w:rPr>
        <w:t xml:space="preserve"> t</w:t>
      </w:r>
      <w:r w:rsidR="007940CF">
        <w:rPr>
          <w:rFonts w:cs="Arial"/>
          <w:color w:val="auto"/>
        </w:rPr>
        <w:t>hrough</w:t>
      </w:r>
      <w:r w:rsidRPr="0039797A">
        <w:rPr>
          <w:rFonts w:cs="Arial"/>
          <w:color w:val="auto"/>
        </w:rPr>
        <w:t xml:space="preserve"> repairable membrane poration</w:t>
      </w:r>
      <w:r w:rsidR="007940CF">
        <w:rPr>
          <w:rFonts w:cs="Arial"/>
          <w:color w:val="auto"/>
        </w:rPr>
        <w:t>, to</w:t>
      </w:r>
      <w:r w:rsidRPr="0039797A">
        <w:rPr>
          <w:rFonts w:cs="Arial"/>
          <w:color w:val="auto"/>
        </w:rPr>
        <w:t xml:space="preserve"> non-poration in the range of S</w:t>
      </w:r>
      <w:r w:rsidRPr="0039797A">
        <w:rPr>
          <w:rFonts w:cs="Arial"/>
          <w:color w:val="auto"/>
          <w:vertAlign w:val="subscript"/>
        </w:rPr>
        <w:t xml:space="preserve">d </w:t>
      </w:r>
      <w:r w:rsidR="007940CF" w:rsidRPr="005E5C49">
        <w:rPr>
          <w:rFonts w:cs="Arial" w:hint="eastAsia"/>
          <w:color w:val="auto"/>
        </w:rPr>
        <w:t>≈</w:t>
      </w:r>
      <w:r w:rsidRPr="0039797A">
        <w:rPr>
          <w:rFonts w:cs="Arial"/>
          <w:color w:val="auto"/>
        </w:rPr>
        <w:t xml:space="preserve"> 20</w:t>
      </w:r>
      <w:r w:rsidR="007940CF">
        <w:rPr>
          <w:rFonts w:cs="Arial"/>
          <w:color w:val="auto"/>
        </w:rPr>
        <w:t>-</w:t>
      </w:r>
      <w:r w:rsidRPr="0039797A">
        <w:rPr>
          <w:rFonts w:cs="Arial"/>
          <w:color w:val="auto"/>
        </w:rPr>
        <w:t>40 µm.</w:t>
      </w:r>
      <w:r w:rsidR="00D94854">
        <w:rPr>
          <w:rFonts w:cs="Arial"/>
          <w:color w:val="auto"/>
        </w:rPr>
        <w:t xml:space="preserve"> </w:t>
      </w:r>
    </w:p>
    <w:p w14:paraId="14450B18" w14:textId="77777777" w:rsidR="00B5250C" w:rsidRPr="0039797A" w:rsidRDefault="00B5250C" w:rsidP="00D94854">
      <w:pPr>
        <w:jc w:val="left"/>
        <w:rPr>
          <w:rFonts w:cs="Arial"/>
          <w:color w:val="auto"/>
        </w:rPr>
      </w:pPr>
    </w:p>
    <w:p w14:paraId="1971EC63" w14:textId="590C2DB4" w:rsidR="00BE1580" w:rsidRPr="0039797A" w:rsidRDefault="00B5250C" w:rsidP="00D94854">
      <w:pPr>
        <w:widowControl/>
        <w:jc w:val="left"/>
        <w:rPr>
          <w:rFonts w:cs="Arial"/>
          <w:b/>
          <w:bCs/>
          <w:color w:val="auto"/>
        </w:rPr>
      </w:pPr>
      <w:r w:rsidRPr="0039797A">
        <w:rPr>
          <w:rFonts w:cs="Arial"/>
          <w:color w:val="auto"/>
        </w:rPr>
        <w:t xml:space="preserve">Finally, we show the results of ratiometric imaging </w:t>
      </w:r>
      <w:r w:rsidR="007940CF">
        <w:rPr>
          <w:rFonts w:cs="Arial"/>
          <w:color w:val="auto"/>
        </w:rPr>
        <w:t>of the</w:t>
      </w:r>
      <w:r w:rsidRPr="0039797A">
        <w:rPr>
          <w:rFonts w:cs="Arial"/>
          <w:color w:val="auto"/>
        </w:rPr>
        <w:t xml:space="preserve"> intracellular calcium response elicited by tandem bubbles in individual cells at different S</w:t>
      </w:r>
      <w:r w:rsidRPr="0039797A">
        <w:rPr>
          <w:rFonts w:cs="Arial"/>
          <w:color w:val="auto"/>
          <w:vertAlign w:val="subscript"/>
        </w:rPr>
        <w:t>d</w:t>
      </w:r>
      <w:r w:rsidRPr="0039797A">
        <w:rPr>
          <w:rFonts w:cs="Arial"/>
          <w:color w:val="auto"/>
        </w:rPr>
        <w:t>, especially in the sublethal range of S</w:t>
      </w:r>
      <w:r w:rsidRPr="0039797A">
        <w:rPr>
          <w:rFonts w:cs="Arial"/>
          <w:color w:val="auto"/>
          <w:vertAlign w:val="subscript"/>
        </w:rPr>
        <w:t>d</w:t>
      </w:r>
      <w:r w:rsidRPr="0039797A">
        <w:rPr>
          <w:rFonts w:cs="Arial"/>
          <w:color w:val="auto"/>
        </w:rPr>
        <w:t xml:space="preserve"> = 30</w:t>
      </w:r>
      <w:r w:rsidR="00D94854">
        <w:rPr>
          <w:rFonts w:cs="Arial"/>
          <w:color w:val="auto"/>
        </w:rPr>
        <w:t>-</w:t>
      </w:r>
      <w:r w:rsidRPr="0039797A">
        <w:rPr>
          <w:rFonts w:cs="Arial"/>
          <w:color w:val="auto"/>
        </w:rPr>
        <w:t>50 µm (</w:t>
      </w:r>
      <w:r w:rsidR="00D94854">
        <w:rPr>
          <w:rFonts w:cs="Arial"/>
          <w:color w:val="auto"/>
        </w:rPr>
        <w:t>Figure</w:t>
      </w:r>
      <w:r w:rsidRPr="0039797A">
        <w:rPr>
          <w:rFonts w:cs="Arial"/>
          <w:color w:val="auto"/>
        </w:rPr>
        <w:t xml:space="preserve"> 5d). The intensity ratio is proportional to the amount of intracellular calcium. At small S</w:t>
      </w:r>
      <w:r w:rsidRPr="0039797A">
        <w:rPr>
          <w:rFonts w:cs="Arial"/>
          <w:color w:val="auto"/>
          <w:vertAlign w:val="subscript"/>
        </w:rPr>
        <w:t>d</w:t>
      </w:r>
      <w:r w:rsidRPr="0039797A">
        <w:rPr>
          <w:rFonts w:cs="Arial"/>
          <w:color w:val="auto"/>
        </w:rPr>
        <w:t xml:space="preserve"> (</w:t>
      </w:r>
      <w:r w:rsidRPr="005E5C49">
        <w:rPr>
          <w:rFonts w:cs="Arial"/>
          <w:i/>
          <w:color w:val="auto"/>
        </w:rPr>
        <w:t>i.e.,</w:t>
      </w:r>
      <w:r w:rsidRPr="0039797A">
        <w:rPr>
          <w:rFonts w:cs="Arial"/>
          <w:color w:val="auto"/>
        </w:rPr>
        <w:t xml:space="preserve"> 30 µm or</w:t>
      </w:r>
      <w:r w:rsidR="007940CF">
        <w:rPr>
          <w:rFonts w:cs="Arial"/>
          <w:color w:val="auto"/>
        </w:rPr>
        <w:t>,</w:t>
      </w:r>
      <w:r w:rsidRPr="0039797A">
        <w:rPr>
          <w:rFonts w:cs="Arial"/>
          <w:color w:val="auto"/>
        </w:rPr>
        <w:t xml:space="preserve"> in some cases</w:t>
      </w:r>
      <w:r w:rsidR="007940CF">
        <w:rPr>
          <w:rFonts w:cs="Arial"/>
          <w:color w:val="auto"/>
        </w:rPr>
        <w:t>,</w:t>
      </w:r>
      <w:r w:rsidRPr="0039797A">
        <w:rPr>
          <w:rFonts w:cs="Arial"/>
          <w:color w:val="auto"/>
        </w:rPr>
        <w:t xml:space="preserve"> 40</w:t>
      </w:r>
      <w:r w:rsidRPr="0039797A">
        <w:rPr>
          <w:rFonts w:cs="Arial" w:hint="eastAsia"/>
          <w:color w:val="auto"/>
        </w:rPr>
        <w:t xml:space="preserve"> </w:t>
      </w:r>
      <w:r w:rsidRPr="0039797A">
        <w:rPr>
          <w:rFonts w:cs="Arial"/>
          <w:color w:val="auto"/>
        </w:rPr>
        <w:t xml:space="preserve">µm), a calcium wave travelling from the leading edge to the </w:t>
      </w:r>
      <w:r w:rsidR="00284BDB">
        <w:rPr>
          <w:rFonts w:cs="Arial"/>
          <w:color w:val="auto"/>
        </w:rPr>
        <w:t>trailing</w:t>
      </w:r>
      <w:r w:rsidR="00284BDB" w:rsidRPr="0039797A">
        <w:rPr>
          <w:rFonts w:cs="Arial"/>
          <w:color w:val="auto"/>
        </w:rPr>
        <w:t xml:space="preserve"> </w:t>
      </w:r>
      <w:r w:rsidRPr="0039797A">
        <w:rPr>
          <w:rFonts w:cs="Arial"/>
          <w:color w:val="auto"/>
        </w:rPr>
        <w:t>edge is clearly observed within a few seconds following the tandem bubble treatment. After the intracellular calcium reaches a peak concentration, it decays slowly back to the resting level within a few minutes. In contrast, at large S</w:t>
      </w:r>
      <w:r w:rsidRPr="0039797A">
        <w:rPr>
          <w:rFonts w:cs="Arial"/>
          <w:color w:val="auto"/>
          <w:vertAlign w:val="subscript"/>
        </w:rPr>
        <w:t xml:space="preserve">d </w:t>
      </w:r>
      <w:r w:rsidRPr="0039797A">
        <w:rPr>
          <w:rFonts w:cs="Arial"/>
          <w:color w:val="auto"/>
        </w:rPr>
        <w:t>(</w:t>
      </w:r>
      <w:r w:rsidRPr="005E5C49">
        <w:rPr>
          <w:rFonts w:cs="Arial"/>
          <w:i/>
          <w:color w:val="auto"/>
        </w:rPr>
        <w:t>i.e.,</w:t>
      </w:r>
      <w:r w:rsidRPr="0039797A">
        <w:rPr>
          <w:rFonts w:cs="Arial"/>
          <w:color w:val="auto"/>
        </w:rPr>
        <w:t xml:space="preserve"> </w:t>
      </w:r>
      <w:r w:rsidR="007940CF">
        <w:rPr>
          <w:rFonts w:cs="Arial"/>
          <w:color w:val="auto"/>
        </w:rPr>
        <w:t xml:space="preserve">a </w:t>
      </w:r>
      <w:r w:rsidRPr="0039797A">
        <w:rPr>
          <w:rFonts w:cs="Arial"/>
          <w:color w:val="auto"/>
        </w:rPr>
        <w:t>majority of 50 µm</w:t>
      </w:r>
      <w:r w:rsidR="007940CF">
        <w:rPr>
          <w:rFonts w:cs="Arial"/>
          <w:color w:val="auto"/>
        </w:rPr>
        <w:t>,</w:t>
      </w:r>
      <w:r w:rsidRPr="0039797A">
        <w:rPr>
          <w:rFonts w:cs="Arial"/>
          <w:color w:val="auto"/>
        </w:rPr>
        <w:t xml:space="preserve"> or in some cases</w:t>
      </w:r>
      <w:r w:rsidR="007940CF">
        <w:rPr>
          <w:rFonts w:cs="Arial"/>
          <w:color w:val="auto"/>
        </w:rPr>
        <w:t>,</w:t>
      </w:r>
      <w:r w:rsidRPr="0039797A">
        <w:rPr>
          <w:rFonts w:cs="Arial"/>
          <w:color w:val="auto"/>
        </w:rPr>
        <w:t xml:space="preserve"> 40</w:t>
      </w:r>
      <w:r w:rsidRPr="0039797A">
        <w:rPr>
          <w:rFonts w:cs="Arial" w:hint="eastAsia"/>
          <w:color w:val="auto"/>
        </w:rPr>
        <w:t xml:space="preserve"> </w:t>
      </w:r>
      <w:r w:rsidRPr="0039797A">
        <w:rPr>
          <w:rFonts w:cs="Arial"/>
          <w:color w:val="auto"/>
        </w:rPr>
        <w:t>µm), the increase of intracellular calcium is much milder</w:t>
      </w:r>
      <w:r w:rsidR="007940CF">
        <w:rPr>
          <w:rFonts w:cs="Arial"/>
          <w:color w:val="auto"/>
        </w:rPr>
        <w:t>,</w:t>
      </w:r>
      <w:r w:rsidRPr="0039797A">
        <w:rPr>
          <w:rFonts w:cs="Arial"/>
          <w:color w:val="auto"/>
        </w:rPr>
        <w:t xml:space="preserve"> and no clearly</w:t>
      </w:r>
      <w:r w:rsidR="007940CF">
        <w:rPr>
          <w:rFonts w:cs="Arial"/>
          <w:color w:val="auto"/>
        </w:rPr>
        <w:t>-</w:t>
      </w:r>
      <w:r w:rsidRPr="0039797A">
        <w:rPr>
          <w:rFonts w:cs="Arial"/>
          <w:color w:val="auto"/>
        </w:rPr>
        <w:t>visible travelling calcium wave can be identified. These two different calcium responses can also be distinguished from their intensity ratio</w:t>
      </w:r>
      <w:r w:rsidR="00542203">
        <w:rPr>
          <w:rFonts w:cs="Arial"/>
          <w:color w:val="auto"/>
        </w:rPr>
        <w:t xml:space="preserve"> v</w:t>
      </w:r>
      <w:r w:rsidR="007940CF">
        <w:rPr>
          <w:rFonts w:cs="Arial"/>
          <w:color w:val="auto"/>
        </w:rPr>
        <w:t>ersus</w:t>
      </w:r>
      <w:r w:rsidR="00542203">
        <w:rPr>
          <w:rFonts w:cs="Arial"/>
          <w:color w:val="auto"/>
        </w:rPr>
        <w:t xml:space="preserve"> </w:t>
      </w:r>
      <w:r w:rsidRPr="0039797A">
        <w:rPr>
          <w:rFonts w:cs="Arial"/>
          <w:color w:val="auto"/>
        </w:rPr>
        <w:t xml:space="preserve">time profiles, with significant differences in the peak amplitude of the intensity ratio and </w:t>
      </w:r>
      <w:r w:rsidR="00542203">
        <w:rPr>
          <w:rFonts w:cs="Arial"/>
          <w:color w:val="auto"/>
        </w:rPr>
        <w:t xml:space="preserve">the </w:t>
      </w:r>
      <w:r w:rsidRPr="0039797A">
        <w:rPr>
          <w:rFonts w:cs="Arial"/>
          <w:color w:val="auto"/>
        </w:rPr>
        <w:t xml:space="preserve">rise time from resting level to peak value. At </w:t>
      </w:r>
      <w:r w:rsidR="007940CF">
        <w:rPr>
          <w:rFonts w:cs="Arial"/>
          <w:color w:val="auto"/>
        </w:rPr>
        <w:t xml:space="preserve">an </w:t>
      </w:r>
      <w:r w:rsidRPr="0039797A">
        <w:rPr>
          <w:rFonts w:cs="Arial"/>
          <w:color w:val="auto"/>
        </w:rPr>
        <w:t>even larger S</w:t>
      </w:r>
      <w:r w:rsidRPr="0039797A">
        <w:rPr>
          <w:rFonts w:cs="Arial"/>
          <w:color w:val="auto"/>
          <w:vertAlign w:val="subscript"/>
        </w:rPr>
        <w:t xml:space="preserve">d </w:t>
      </w:r>
      <w:r w:rsidRPr="0039797A">
        <w:rPr>
          <w:rFonts w:cs="Arial"/>
          <w:color w:val="auto"/>
        </w:rPr>
        <w:t>(</w:t>
      </w:r>
      <w:r w:rsidRPr="005E5C49">
        <w:rPr>
          <w:rFonts w:cs="Arial"/>
          <w:i/>
          <w:color w:val="auto"/>
        </w:rPr>
        <w:t>i.e.,</w:t>
      </w:r>
      <w:r w:rsidRPr="0039797A">
        <w:rPr>
          <w:rFonts w:cs="Arial"/>
          <w:color w:val="auto"/>
        </w:rPr>
        <w:t xml:space="preserve"> above 60 µm), no calcium response can be observed. The </w:t>
      </w:r>
      <w:r w:rsidR="007F476B" w:rsidRPr="0039797A">
        <w:rPr>
          <w:rFonts w:cs="Arial"/>
          <w:color w:val="auto"/>
        </w:rPr>
        <w:t>percentage of HeLa cells displaying</w:t>
      </w:r>
      <w:r w:rsidRPr="0039797A">
        <w:rPr>
          <w:rFonts w:cs="Arial"/>
          <w:color w:val="auto"/>
        </w:rPr>
        <w:t xml:space="preserve"> calcium response</w:t>
      </w:r>
      <w:r w:rsidR="007940CF">
        <w:rPr>
          <w:rFonts w:cs="Arial"/>
          <w:color w:val="auto"/>
        </w:rPr>
        <w:t>s</w:t>
      </w:r>
      <w:r w:rsidRPr="0039797A">
        <w:rPr>
          <w:rFonts w:cs="Arial"/>
          <w:color w:val="auto"/>
        </w:rPr>
        <w:t xml:space="preserve"> at various S</w:t>
      </w:r>
      <w:r w:rsidRPr="0039797A">
        <w:rPr>
          <w:rFonts w:cs="Arial"/>
          <w:color w:val="auto"/>
          <w:vertAlign w:val="subscript"/>
        </w:rPr>
        <w:t>d</w:t>
      </w:r>
      <w:r w:rsidRPr="005E5C49">
        <w:rPr>
          <w:rFonts w:cs="Arial"/>
          <w:color w:val="auto"/>
        </w:rPr>
        <w:t xml:space="preserve"> </w:t>
      </w:r>
      <w:r w:rsidRPr="0039797A">
        <w:rPr>
          <w:rFonts w:cs="Arial"/>
          <w:color w:val="auto"/>
        </w:rPr>
        <w:t xml:space="preserve">is summarized in </w:t>
      </w:r>
      <w:r w:rsidR="00D94854">
        <w:rPr>
          <w:rFonts w:cs="Arial"/>
          <w:color w:val="auto"/>
        </w:rPr>
        <w:t>Figure</w:t>
      </w:r>
      <w:r w:rsidRPr="0039797A">
        <w:rPr>
          <w:rFonts w:cs="Arial"/>
          <w:color w:val="auto"/>
        </w:rPr>
        <w:t xml:space="preserve"> 5C. </w:t>
      </w:r>
    </w:p>
    <w:p w14:paraId="084B8E27" w14:textId="77777777" w:rsidR="00BE1580" w:rsidRPr="0039797A" w:rsidRDefault="00BE1580" w:rsidP="00D94854">
      <w:pPr>
        <w:jc w:val="left"/>
        <w:rPr>
          <w:rFonts w:cs="Arial"/>
          <w:b/>
          <w:color w:val="auto"/>
        </w:rPr>
      </w:pPr>
    </w:p>
    <w:p w14:paraId="40B5AE52" w14:textId="5DB8B8D1" w:rsidR="00D22905" w:rsidRDefault="00BE1580" w:rsidP="00D94854">
      <w:pPr>
        <w:jc w:val="left"/>
        <w:rPr>
          <w:rFonts w:cs="Arial"/>
          <w:color w:val="auto"/>
        </w:rPr>
      </w:pPr>
      <w:r w:rsidRPr="0039797A">
        <w:rPr>
          <w:rFonts w:cs="Arial"/>
          <w:color w:val="auto"/>
        </w:rPr>
        <w:lastRenderedPageBreak/>
        <w:t>All in all, our results have demonstrated that</w:t>
      </w:r>
      <w:r w:rsidR="007940CF">
        <w:rPr>
          <w:rFonts w:cs="Arial"/>
          <w:color w:val="auto"/>
        </w:rPr>
        <w:t>,</w:t>
      </w:r>
      <w:r w:rsidRPr="0039797A">
        <w:rPr>
          <w:rFonts w:cs="Arial"/>
          <w:color w:val="auto"/>
        </w:rPr>
        <w:t xml:space="preserve"> by altering the strength of the jetting flow (or changing S</w:t>
      </w:r>
      <w:r w:rsidRPr="0039797A">
        <w:rPr>
          <w:rFonts w:cs="Arial"/>
          <w:color w:val="auto"/>
          <w:vertAlign w:val="subscript"/>
        </w:rPr>
        <w:t>d</w:t>
      </w:r>
      <w:r w:rsidRPr="0039797A">
        <w:rPr>
          <w:rFonts w:cs="Arial"/>
          <w:color w:val="auto"/>
        </w:rPr>
        <w:t xml:space="preserve">), a variety of bioeffects </w:t>
      </w:r>
      <w:r w:rsidR="007940CF" w:rsidRPr="0039797A">
        <w:rPr>
          <w:rFonts w:cs="Arial"/>
          <w:color w:val="auto"/>
        </w:rPr>
        <w:t>c</w:t>
      </w:r>
      <w:r w:rsidR="007940CF">
        <w:rPr>
          <w:rFonts w:cs="Arial"/>
          <w:color w:val="auto"/>
        </w:rPr>
        <w:t>an</w:t>
      </w:r>
      <w:r w:rsidR="007940CF" w:rsidRPr="0039797A">
        <w:rPr>
          <w:rFonts w:cs="Arial"/>
          <w:color w:val="auto"/>
        </w:rPr>
        <w:t xml:space="preserve"> </w:t>
      </w:r>
      <w:r w:rsidRPr="0039797A">
        <w:rPr>
          <w:rFonts w:cs="Arial"/>
          <w:color w:val="auto"/>
        </w:rPr>
        <w:t>be produced in individual HeLa cells under similar culture conditions, which is likely correlated with the amplitude and duration of the mechanical deformation imposed on the cell membrane</w:t>
      </w:r>
      <w:r w:rsidR="0023609D" w:rsidRPr="0039797A">
        <w:rPr>
          <w:rFonts w:cs="Arial"/>
          <w:color w:val="auto"/>
        </w:rPr>
        <w:fldChar w:fldCharType="begin"/>
      </w:r>
      <w:r w:rsidR="001D1D89">
        <w:rPr>
          <w:rFonts w:cs="Arial"/>
          <w:color w:val="auto"/>
        </w:rPr>
        <w:instrText xml:space="preserve"> ADDIN EN.CITE &lt;EndNote&gt;&lt;Cite&gt;&lt;Author&gt;Yuan&lt;/Author&gt;&lt;Year&gt;2015&lt;/Year&gt;&lt;RecNum&gt;75&lt;/RecNum&gt;&lt;DisplayText&gt;&lt;style face="superscript"&gt;22&lt;/style&gt;&lt;/DisplayText&gt;&lt;record&gt;&lt;rec-number&gt;75&lt;/rec-number&gt;&lt;foreign-keys&gt;&lt;key app="EN" db-id="rf2atrdz0a2zroepe0dp9d2tfddat0e2vxrd"&gt;75&lt;/key&gt;&lt;/foreign-keys&gt;&lt;ref-type name="Journal Article"&gt;17&lt;/ref-type&gt;&lt;contributors&gt;&lt;authors&gt;&lt;author&gt;Yuan, Fang&lt;/author&gt;&lt;author&gt;Yang, Chen&lt;/author&gt;&lt;author&gt;Zhong, Pei&lt;/author&gt;&lt;/authors&gt;&lt;/contributors&gt;&lt;titles&gt;&lt;title&gt;Cell membrane deformation and bioeffects produced by tandem bubble-induced jetting flow&lt;/title&gt;&lt;secondary-title&gt;Proc. Natl. Acad. Sci. U.S.A.&lt;/secondary-title&gt;&lt;/titles&gt;&lt;periodical&gt;&lt;full-title&gt;Proc. Natl. Acad. Sci. U.S.A.&lt;/full-title&gt;&lt;/periodical&gt;&lt;pages&gt;E7039-E7047&lt;/pages&gt;&lt;volume&gt;112&lt;/volume&gt;&lt;number&gt;51&lt;/number&gt;&lt;dates&gt;&lt;year&gt;2015&lt;/year&gt;&lt;pub-dates&gt;&lt;date&gt;December 22, 2015&lt;/date&gt;&lt;/pub-dates&gt;&lt;/dates&gt;&lt;urls&gt;&lt;related-urls&gt;&lt;url&gt;http://www.pnas.org/content/112/51/E7039.abstract&lt;/url&gt;&lt;/related-urls&gt;&lt;/urls&gt;&lt;electronic-resource-num&gt;10.1073/pnas.1518679112&lt;/electronic-resource-num&gt;&lt;/record&gt;&lt;/Cite&gt;&lt;/EndNote&gt;</w:instrText>
      </w:r>
      <w:r w:rsidR="0023609D" w:rsidRPr="0039797A">
        <w:rPr>
          <w:rFonts w:cs="Arial"/>
          <w:color w:val="auto"/>
        </w:rPr>
        <w:fldChar w:fldCharType="separate"/>
      </w:r>
      <w:r w:rsidR="001D1D89" w:rsidRPr="001D1D89">
        <w:rPr>
          <w:rFonts w:cs="Arial"/>
          <w:noProof/>
          <w:color w:val="auto"/>
          <w:vertAlign w:val="superscript"/>
        </w:rPr>
        <w:t>22</w:t>
      </w:r>
      <w:r w:rsidR="0023609D" w:rsidRPr="0039797A">
        <w:rPr>
          <w:rFonts w:cs="Arial"/>
          <w:color w:val="auto"/>
        </w:rPr>
        <w:fldChar w:fldCharType="end"/>
      </w:r>
      <w:r w:rsidRPr="0039797A">
        <w:rPr>
          <w:rFonts w:cs="Arial"/>
          <w:color w:val="auto"/>
        </w:rPr>
        <w:t>.</w:t>
      </w:r>
      <w:r w:rsidR="00D22905" w:rsidRPr="0039797A">
        <w:rPr>
          <w:rFonts w:cs="Arial"/>
          <w:color w:val="auto"/>
        </w:rPr>
        <w:t xml:space="preserve"> </w:t>
      </w:r>
    </w:p>
    <w:p w14:paraId="6DFAA1CD" w14:textId="77777777" w:rsidR="00D94854" w:rsidRPr="0039797A" w:rsidRDefault="00D94854" w:rsidP="00D94854">
      <w:pPr>
        <w:jc w:val="left"/>
        <w:rPr>
          <w:rFonts w:cs="Arial"/>
          <w:color w:val="auto"/>
        </w:rPr>
      </w:pPr>
    </w:p>
    <w:p w14:paraId="3AAE6277" w14:textId="77777777" w:rsidR="00D94854" w:rsidRDefault="00D94854" w:rsidP="00D94854">
      <w:pPr>
        <w:pStyle w:val="NormalWeb"/>
        <w:spacing w:before="0" w:beforeAutospacing="0" w:after="0" w:afterAutospacing="0"/>
        <w:jc w:val="left"/>
        <w:rPr>
          <w:shd w:val="clear" w:color="auto" w:fill="FFFFFF"/>
        </w:rPr>
      </w:pPr>
      <w:r w:rsidRPr="0039797A">
        <w:rPr>
          <w:b/>
          <w:shd w:val="clear" w:color="auto" w:fill="FFFFFF"/>
        </w:rPr>
        <w:t>Figure 1: The microfluidic chip and schematics of different assays.</w:t>
      </w:r>
      <w:r w:rsidRPr="0039797A">
        <w:rPr>
          <w:shd w:val="clear" w:color="auto" w:fill="FFFFFF"/>
        </w:rPr>
        <w:t xml:space="preserve"> </w:t>
      </w:r>
    </w:p>
    <w:p w14:paraId="12CDBFE9" w14:textId="1FF6A453" w:rsidR="00D94854" w:rsidRDefault="00601035" w:rsidP="005E5C49">
      <w:pPr>
        <w:pStyle w:val="NormalWeb"/>
        <w:spacing w:before="0" w:beforeAutospacing="0" w:after="0" w:afterAutospacing="0"/>
        <w:jc w:val="left"/>
        <w:rPr>
          <w:shd w:val="clear" w:color="auto" w:fill="FFFFFF"/>
        </w:rPr>
      </w:pPr>
      <w:r w:rsidRPr="0039797A">
        <w:rPr>
          <w:b/>
          <w:shd w:val="clear" w:color="auto" w:fill="FFFFFF"/>
        </w:rPr>
        <w:t>a)</w:t>
      </w:r>
      <w:r w:rsidRPr="0039797A">
        <w:rPr>
          <w:shd w:val="clear" w:color="auto" w:fill="FFFFFF"/>
        </w:rPr>
        <w:t xml:space="preserve"> </w:t>
      </w:r>
      <w:r w:rsidR="00D94854" w:rsidRPr="0039797A">
        <w:rPr>
          <w:shd w:val="clear" w:color="auto" w:fill="FFFFFF"/>
        </w:rPr>
        <w:t xml:space="preserve">An assembled microfluidic chip with channels filled </w:t>
      </w:r>
      <w:r w:rsidR="007940CF">
        <w:rPr>
          <w:shd w:val="clear" w:color="auto" w:fill="FFFFFF"/>
        </w:rPr>
        <w:t>with</w:t>
      </w:r>
      <w:r w:rsidR="007940CF" w:rsidRPr="0039797A">
        <w:rPr>
          <w:shd w:val="clear" w:color="auto" w:fill="FFFFFF"/>
        </w:rPr>
        <w:t xml:space="preserve"> </w:t>
      </w:r>
      <w:r w:rsidR="00D94854" w:rsidRPr="0039797A">
        <w:rPr>
          <w:shd w:val="clear" w:color="auto" w:fill="FFFFFF"/>
        </w:rPr>
        <w:t>blue ink for visualization</w:t>
      </w:r>
      <w:r w:rsidR="007940CF">
        <w:rPr>
          <w:shd w:val="clear" w:color="auto" w:fill="FFFFFF"/>
        </w:rPr>
        <w:t>.</w:t>
      </w:r>
      <w:r w:rsidR="00D94854" w:rsidRPr="0039797A">
        <w:rPr>
          <w:shd w:val="clear" w:color="auto" w:fill="FFFFFF"/>
        </w:rPr>
        <w:t xml:space="preserve"> </w:t>
      </w:r>
      <w:r w:rsidR="00D94854" w:rsidRPr="0039797A">
        <w:rPr>
          <w:b/>
          <w:shd w:val="clear" w:color="auto" w:fill="FFFFFF"/>
        </w:rPr>
        <w:t>b)</w:t>
      </w:r>
      <w:r w:rsidR="00D94854" w:rsidRPr="0039797A">
        <w:rPr>
          <w:shd w:val="clear" w:color="auto" w:fill="FFFFFF"/>
        </w:rPr>
        <w:t xml:space="preserve"> A region inside the microfluidic chip with patterned cells and gold dots (the distance between </w:t>
      </w:r>
      <w:r w:rsidR="00523F4D">
        <w:rPr>
          <w:shd w:val="clear" w:color="auto" w:fill="FFFFFF"/>
        </w:rPr>
        <w:t xml:space="preserve">the </w:t>
      </w:r>
      <w:r w:rsidR="00D94854" w:rsidRPr="0039797A">
        <w:rPr>
          <w:shd w:val="clear" w:color="auto" w:fill="FFFFFF"/>
        </w:rPr>
        <w:t>two gold dots in proximity is 40 µm). Many pairs of working units can be arranged in a channel</w:t>
      </w:r>
      <w:r w:rsidR="007940CF">
        <w:rPr>
          <w:shd w:val="clear" w:color="auto" w:fill="FFFFFF"/>
        </w:rPr>
        <w:t>.</w:t>
      </w:r>
      <w:r w:rsidR="00D94854" w:rsidRPr="0039797A">
        <w:rPr>
          <w:shd w:val="clear" w:color="auto" w:fill="FFFFFF"/>
        </w:rPr>
        <w:t xml:space="preserve"> </w:t>
      </w:r>
      <w:r w:rsidR="00D94854" w:rsidRPr="0039797A">
        <w:rPr>
          <w:b/>
          <w:shd w:val="clear" w:color="auto" w:fill="FFFFFF"/>
        </w:rPr>
        <w:t>c)</w:t>
      </w:r>
      <w:r w:rsidR="00D94854" w:rsidRPr="0039797A">
        <w:rPr>
          <w:shd w:val="clear" w:color="auto" w:fill="FFFFFF"/>
        </w:rPr>
        <w:t xml:space="preserve"> Close-up image of a single working unit consist</w:t>
      </w:r>
      <w:r w:rsidR="007940CF">
        <w:rPr>
          <w:shd w:val="clear" w:color="auto" w:fill="FFFFFF"/>
        </w:rPr>
        <w:t>ing</w:t>
      </w:r>
      <w:r w:rsidR="00D94854" w:rsidRPr="0039797A">
        <w:rPr>
          <w:shd w:val="clear" w:color="auto" w:fill="FFFFFF"/>
        </w:rPr>
        <w:t xml:space="preserve"> of a pair of gold dots and a HeLa cell adhered to the cell</w:t>
      </w:r>
      <w:r w:rsidR="007940CF">
        <w:rPr>
          <w:shd w:val="clear" w:color="auto" w:fill="FFFFFF"/>
        </w:rPr>
        <w:t>-</w:t>
      </w:r>
      <w:r w:rsidR="00D94854" w:rsidRPr="0039797A">
        <w:rPr>
          <w:shd w:val="clear" w:color="auto" w:fill="FFFFFF"/>
        </w:rPr>
        <w:t>patterning region</w:t>
      </w:r>
      <w:r w:rsidR="007940CF">
        <w:rPr>
          <w:shd w:val="clear" w:color="auto" w:fill="FFFFFF"/>
        </w:rPr>
        <w:t>.</w:t>
      </w:r>
      <w:r w:rsidR="00D94854" w:rsidRPr="0039797A">
        <w:rPr>
          <w:shd w:val="clear" w:color="auto" w:fill="FFFFFF"/>
        </w:rPr>
        <w:t xml:space="preserve"> </w:t>
      </w:r>
      <w:r w:rsidR="00D94854" w:rsidRPr="0039797A">
        <w:rPr>
          <w:b/>
          <w:shd w:val="clear" w:color="auto" w:fill="FFFFFF"/>
        </w:rPr>
        <w:t>d)</w:t>
      </w:r>
      <w:r w:rsidR="00D94854" w:rsidRPr="0039797A">
        <w:rPr>
          <w:shd w:val="clear" w:color="auto" w:fill="FFFFFF"/>
        </w:rPr>
        <w:t xml:space="preserve"> Schematic of the device operation.</w:t>
      </w:r>
      <w:r w:rsidR="00D94854">
        <w:rPr>
          <w:shd w:val="clear" w:color="auto" w:fill="FFFFFF"/>
        </w:rPr>
        <w:t xml:space="preserve"> </w:t>
      </w:r>
      <w:r w:rsidR="00D94854" w:rsidRPr="0039797A">
        <w:rPr>
          <w:shd w:val="clear" w:color="auto" w:fill="FFFFFF"/>
        </w:rPr>
        <w:t>A single cell adheres to and spreads on the “H”-shaped island coated with fibronectin.</w:t>
      </w:r>
      <w:r w:rsidR="00D94854">
        <w:rPr>
          <w:shd w:val="clear" w:color="auto" w:fill="FFFFFF"/>
        </w:rPr>
        <w:t xml:space="preserve"> </w:t>
      </w:r>
      <w:r w:rsidR="00D94854" w:rsidRPr="0039797A">
        <w:rPr>
          <w:shd w:val="clear" w:color="auto" w:fill="FFFFFF"/>
        </w:rPr>
        <w:t xml:space="preserve">A pair of cavitation bubbles (tandem bubble) with anti-phase oscillation are produced by illuminating pulsed laser beams on the gold dots (see </w:t>
      </w:r>
      <w:r w:rsidR="00D94854">
        <w:rPr>
          <w:shd w:val="clear" w:color="auto" w:fill="FFFFFF"/>
        </w:rPr>
        <w:t>Figure</w:t>
      </w:r>
      <w:r w:rsidR="00D94854" w:rsidRPr="0039797A">
        <w:rPr>
          <w:shd w:val="clear" w:color="auto" w:fill="FFFFFF"/>
        </w:rPr>
        <w:t xml:space="preserve"> 4a), leading to the generation of a fast and localized jet </w:t>
      </w:r>
      <w:r w:rsidR="007940CF">
        <w:rPr>
          <w:shd w:val="clear" w:color="auto" w:fill="FFFFFF"/>
        </w:rPr>
        <w:t>moving</w:t>
      </w:r>
      <w:r w:rsidR="007940CF" w:rsidRPr="0039797A">
        <w:rPr>
          <w:shd w:val="clear" w:color="auto" w:fill="FFFFFF"/>
        </w:rPr>
        <w:t xml:space="preserve"> </w:t>
      </w:r>
      <w:r w:rsidR="00D94854" w:rsidRPr="0039797A">
        <w:rPr>
          <w:shd w:val="clear" w:color="auto" w:fill="FFFFFF"/>
        </w:rPr>
        <w:t xml:space="preserve">towards the target cell nearby. The cell may be deformed, porated for macromolecular uptake, and/or stimulated with </w:t>
      </w:r>
      <w:r w:rsidR="007940CF">
        <w:rPr>
          <w:shd w:val="clear" w:color="auto" w:fill="FFFFFF"/>
        </w:rPr>
        <w:t xml:space="preserve">a </w:t>
      </w:r>
      <w:r w:rsidR="00D94854" w:rsidRPr="0039797A">
        <w:rPr>
          <w:shd w:val="clear" w:color="auto" w:fill="FFFFFF"/>
        </w:rPr>
        <w:t>calcium response</w:t>
      </w:r>
      <w:r w:rsidR="007940CF">
        <w:rPr>
          <w:shd w:val="clear" w:color="auto" w:fill="FFFFFF"/>
        </w:rPr>
        <w:t>,</w:t>
      </w:r>
      <w:r w:rsidR="00D94854" w:rsidRPr="0039797A">
        <w:rPr>
          <w:shd w:val="clear" w:color="auto" w:fill="FFFFFF"/>
        </w:rPr>
        <w:t xml:space="preserve"> depending </w:t>
      </w:r>
      <w:r w:rsidR="007940CF">
        <w:rPr>
          <w:shd w:val="clear" w:color="auto" w:fill="FFFFFF"/>
        </w:rPr>
        <w:t>up</w:t>
      </w:r>
      <w:r w:rsidR="00D94854" w:rsidRPr="0039797A">
        <w:rPr>
          <w:shd w:val="clear" w:color="auto" w:fill="FFFFFF"/>
        </w:rPr>
        <w:t>on the standoff distance (S</w:t>
      </w:r>
      <w:r w:rsidR="00D94854" w:rsidRPr="0039797A">
        <w:rPr>
          <w:shd w:val="clear" w:color="auto" w:fill="FFFFFF"/>
          <w:vertAlign w:val="subscript"/>
        </w:rPr>
        <w:t>d</w:t>
      </w:r>
      <w:r w:rsidR="00D94854" w:rsidRPr="0039797A">
        <w:rPr>
          <w:shd w:val="clear" w:color="auto" w:fill="FFFFFF"/>
        </w:rPr>
        <w:t>) of the cell to the tandem bubble.</w:t>
      </w:r>
    </w:p>
    <w:p w14:paraId="0ED3A881" w14:textId="77777777" w:rsidR="00D94854" w:rsidRPr="0039797A" w:rsidRDefault="00D94854" w:rsidP="00D94854">
      <w:pPr>
        <w:pStyle w:val="NormalWeb"/>
        <w:spacing w:before="0" w:beforeAutospacing="0" w:after="0" w:afterAutospacing="0"/>
        <w:jc w:val="left"/>
        <w:rPr>
          <w:shd w:val="clear" w:color="auto" w:fill="FFFFFF"/>
        </w:rPr>
      </w:pPr>
    </w:p>
    <w:p w14:paraId="40330ED3" w14:textId="5551D2D0" w:rsidR="00D94854" w:rsidRDefault="00D94854" w:rsidP="00D94854">
      <w:pPr>
        <w:jc w:val="left"/>
        <w:rPr>
          <w:b/>
          <w:shd w:val="clear" w:color="auto" w:fill="FFFFFF"/>
        </w:rPr>
      </w:pPr>
      <w:r w:rsidRPr="0039797A">
        <w:rPr>
          <w:b/>
          <w:shd w:val="clear" w:color="auto" w:fill="FFFFFF"/>
        </w:rPr>
        <w:t>Figure 2: Schematic of the channel design in the microfluidic chip and</w:t>
      </w:r>
      <w:r w:rsidR="007940CF">
        <w:rPr>
          <w:b/>
          <w:shd w:val="clear" w:color="auto" w:fill="FFFFFF"/>
        </w:rPr>
        <w:t xml:space="preserve"> the</w:t>
      </w:r>
      <w:r w:rsidRPr="0039797A">
        <w:rPr>
          <w:b/>
          <w:shd w:val="clear" w:color="auto" w:fill="FFFFFF"/>
        </w:rPr>
        <w:t xml:space="preserve"> dimensions of the working units.</w:t>
      </w:r>
    </w:p>
    <w:p w14:paraId="7A47FCB2" w14:textId="37CED605" w:rsidR="00D94854" w:rsidRPr="0039797A" w:rsidRDefault="00D94854" w:rsidP="00D94854">
      <w:pPr>
        <w:jc w:val="left"/>
        <w:rPr>
          <w:shd w:val="clear" w:color="auto" w:fill="FFFFFF"/>
        </w:rPr>
      </w:pPr>
      <w:r w:rsidRPr="0039797A">
        <w:rPr>
          <w:b/>
          <w:shd w:val="clear" w:color="auto" w:fill="FFFFFF"/>
        </w:rPr>
        <w:t>a)</w:t>
      </w:r>
      <w:r w:rsidRPr="0039797A">
        <w:rPr>
          <w:shd w:val="clear" w:color="auto" w:fill="FFFFFF"/>
        </w:rPr>
        <w:t xml:space="preserve"> Mask design of the aligned PDMS microchannels (green) and the patterns on the glass substrate (blue and red)</w:t>
      </w:r>
      <w:r w:rsidR="007940CF">
        <w:rPr>
          <w:shd w:val="clear" w:color="auto" w:fill="FFFFFF"/>
        </w:rPr>
        <w:t>.</w:t>
      </w:r>
      <w:r w:rsidRPr="0039797A">
        <w:rPr>
          <w:shd w:val="clear" w:color="auto" w:fill="FFFFFF"/>
        </w:rPr>
        <w:t xml:space="preserve"> </w:t>
      </w:r>
      <w:r w:rsidRPr="0039797A">
        <w:rPr>
          <w:b/>
          <w:shd w:val="clear" w:color="auto" w:fill="FFFFFF"/>
        </w:rPr>
        <w:t>b)</w:t>
      </w:r>
      <w:r w:rsidRPr="0039797A">
        <w:rPr>
          <w:shd w:val="clear" w:color="auto" w:fill="FFFFFF"/>
        </w:rPr>
        <w:t xml:space="preserve"> Enlarged image of the mask design in a representative section of the working unit arrays</w:t>
      </w:r>
      <w:r w:rsidR="007940CF">
        <w:rPr>
          <w:shd w:val="clear" w:color="auto" w:fill="FFFFFF"/>
        </w:rPr>
        <w:t>.</w:t>
      </w:r>
      <w:r w:rsidRPr="0039797A">
        <w:rPr>
          <w:shd w:val="clear" w:color="auto" w:fill="FFFFFF"/>
        </w:rPr>
        <w:t xml:space="preserve"> </w:t>
      </w:r>
      <w:r w:rsidRPr="0039797A">
        <w:rPr>
          <w:b/>
          <w:shd w:val="clear" w:color="auto" w:fill="FFFFFF"/>
        </w:rPr>
        <w:t>c)</w:t>
      </w:r>
      <w:r w:rsidRPr="0039797A">
        <w:rPr>
          <w:shd w:val="clear" w:color="auto" w:fill="FFFFFF"/>
        </w:rPr>
        <w:t xml:space="preserve"> Schematic of one working unit showing a cell pattern (blue) and a pair of gold dots (red). All the length scales are shown on the bottom right.</w:t>
      </w:r>
    </w:p>
    <w:p w14:paraId="2B643265" w14:textId="77777777" w:rsidR="00D94854" w:rsidRDefault="00D94854" w:rsidP="00D94854">
      <w:pPr>
        <w:pStyle w:val="NormalWeb"/>
        <w:spacing w:before="0" w:beforeAutospacing="0" w:after="0" w:afterAutospacing="0"/>
        <w:jc w:val="left"/>
        <w:rPr>
          <w:b/>
          <w:shd w:val="clear" w:color="auto" w:fill="FFFFFF"/>
        </w:rPr>
      </w:pPr>
    </w:p>
    <w:p w14:paraId="447A32F1" w14:textId="636537A3" w:rsidR="00D94854" w:rsidRDefault="00D94854" w:rsidP="00D94854">
      <w:pPr>
        <w:pStyle w:val="NormalWeb"/>
        <w:spacing w:before="0" w:beforeAutospacing="0" w:after="0" w:afterAutospacing="0"/>
        <w:jc w:val="left"/>
        <w:rPr>
          <w:shd w:val="clear" w:color="auto" w:fill="FFFFFF"/>
        </w:rPr>
      </w:pPr>
      <w:r w:rsidRPr="0039797A">
        <w:rPr>
          <w:b/>
          <w:shd w:val="clear" w:color="auto" w:fill="FFFFFF"/>
        </w:rPr>
        <w:t>Figure 3: Schematic diagrams for microfabrication and chip assembly.</w:t>
      </w:r>
      <w:r w:rsidRPr="0039797A">
        <w:rPr>
          <w:shd w:val="clear" w:color="auto" w:fill="FFFFFF"/>
        </w:rPr>
        <w:t xml:space="preserve"> </w:t>
      </w:r>
    </w:p>
    <w:p w14:paraId="36B63B91" w14:textId="0A5592C8" w:rsidR="00D94854" w:rsidRDefault="002C5ED8" w:rsidP="00D94854">
      <w:pPr>
        <w:pStyle w:val="NormalWeb"/>
        <w:spacing w:before="0" w:beforeAutospacing="0" w:after="0" w:afterAutospacing="0"/>
        <w:jc w:val="left"/>
        <w:rPr>
          <w:shd w:val="clear" w:color="auto" w:fill="FFFFFF"/>
        </w:rPr>
      </w:pPr>
      <w:r w:rsidRPr="0039797A">
        <w:rPr>
          <w:b/>
          <w:shd w:val="clear" w:color="auto" w:fill="FFFFFF"/>
        </w:rPr>
        <w:t>a)</w:t>
      </w:r>
      <w:r>
        <w:rPr>
          <w:shd w:val="clear" w:color="auto" w:fill="FFFFFF"/>
        </w:rPr>
        <w:t xml:space="preserve"> Pattern </w:t>
      </w:r>
      <w:r w:rsidR="007940CF">
        <w:rPr>
          <w:shd w:val="clear" w:color="auto" w:fill="FFFFFF"/>
        </w:rPr>
        <w:t xml:space="preserve">of gold dots on </w:t>
      </w:r>
      <w:r>
        <w:rPr>
          <w:shd w:val="clear" w:color="auto" w:fill="FFFFFF"/>
        </w:rPr>
        <w:t>the glass substrate</w:t>
      </w:r>
      <w:r w:rsidR="007940CF">
        <w:rPr>
          <w:shd w:val="clear" w:color="auto" w:fill="FFFFFF"/>
        </w:rPr>
        <w:t>.</w:t>
      </w:r>
      <w:r>
        <w:rPr>
          <w:shd w:val="clear" w:color="auto" w:fill="FFFFFF"/>
        </w:rPr>
        <w:t xml:space="preserve"> </w:t>
      </w:r>
      <w:r>
        <w:rPr>
          <w:b/>
          <w:shd w:val="clear" w:color="auto" w:fill="FFFFFF"/>
        </w:rPr>
        <w:t>b</w:t>
      </w:r>
      <w:r w:rsidRPr="0039797A">
        <w:rPr>
          <w:b/>
          <w:shd w:val="clear" w:color="auto" w:fill="FFFFFF"/>
        </w:rPr>
        <w:t>)</w:t>
      </w:r>
      <w:r>
        <w:rPr>
          <w:shd w:val="clear" w:color="auto" w:fill="FFFFFF"/>
        </w:rPr>
        <w:t xml:space="preserve"> Preparation of the glass substrate for cell patterning via MAPL</w:t>
      </w:r>
      <w:r w:rsidR="007940CF">
        <w:rPr>
          <w:shd w:val="clear" w:color="auto" w:fill="FFFFFF"/>
        </w:rPr>
        <w:t>.</w:t>
      </w:r>
      <w:r>
        <w:rPr>
          <w:shd w:val="clear" w:color="auto" w:fill="FFFFFF"/>
        </w:rPr>
        <w:t xml:space="preserve"> </w:t>
      </w:r>
      <w:r w:rsidRPr="0039797A">
        <w:rPr>
          <w:b/>
          <w:shd w:val="clear" w:color="auto" w:fill="FFFFFF"/>
        </w:rPr>
        <w:t>c)</w:t>
      </w:r>
      <w:r>
        <w:rPr>
          <w:b/>
          <w:shd w:val="clear" w:color="auto" w:fill="FFFFFF"/>
        </w:rPr>
        <w:t xml:space="preserve"> </w:t>
      </w:r>
      <w:r>
        <w:rPr>
          <w:shd w:val="clear" w:color="auto" w:fill="FFFFFF"/>
        </w:rPr>
        <w:t xml:space="preserve">Assembly of the microfluidic channel with plasma bonding. </w:t>
      </w:r>
      <w:r w:rsidR="00D94854" w:rsidRPr="0039797A">
        <w:rPr>
          <w:shd w:val="clear" w:color="auto" w:fill="FFFFFF"/>
        </w:rPr>
        <w:t>See the materials table for the definition</w:t>
      </w:r>
      <w:r w:rsidR="00E44227">
        <w:rPr>
          <w:shd w:val="clear" w:color="auto" w:fill="FFFFFF"/>
        </w:rPr>
        <w:t>s</w:t>
      </w:r>
      <w:r w:rsidR="00D94854" w:rsidRPr="0039797A">
        <w:rPr>
          <w:shd w:val="clear" w:color="auto" w:fill="FFFFFF"/>
        </w:rPr>
        <w:t xml:space="preserve"> of the abbreviations.</w:t>
      </w:r>
    </w:p>
    <w:p w14:paraId="3B59825C" w14:textId="77777777" w:rsidR="00D94854" w:rsidRPr="0039797A" w:rsidRDefault="00D94854" w:rsidP="00D94854">
      <w:pPr>
        <w:pStyle w:val="NormalWeb"/>
        <w:spacing w:before="0" w:beforeAutospacing="0" w:after="0" w:afterAutospacing="0"/>
        <w:jc w:val="left"/>
        <w:rPr>
          <w:shd w:val="clear" w:color="auto" w:fill="FFFFFF"/>
        </w:rPr>
      </w:pPr>
    </w:p>
    <w:p w14:paraId="495CB0A4" w14:textId="77777777" w:rsidR="00D94854" w:rsidRDefault="00D94854" w:rsidP="00D94854">
      <w:pPr>
        <w:jc w:val="left"/>
        <w:rPr>
          <w:b/>
          <w:shd w:val="clear" w:color="auto" w:fill="FFFFFF"/>
        </w:rPr>
      </w:pPr>
      <w:r w:rsidRPr="0039797A">
        <w:rPr>
          <w:b/>
          <w:shd w:val="clear" w:color="auto" w:fill="FFFFFF"/>
        </w:rPr>
        <w:t>Figure 4: Schematic of the experimental setup and image recording.</w:t>
      </w:r>
    </w:p>
    <w:p w14:paraId="3E81ECAD" w14:textId="1ECB8532" w:rsidR="006146A9" w:rsidRPr="00D94854" w:rsidRDefault="00601035" w:rsidP="005E5C49">
      <w:pPr>
        <w:pStyle w:val="ListParagraph"/>
        <w:ind w:left="0"/>
        <w:jc w:val="left"/>
        <w:rPr>
          <w:shd w:val="clear" w:color="auto" w:fill="FFFFFF"/>
        </w:rPr>
      </w:pPr>
      <w:r w:rsidRPr="0039797A">
        <w:rPr>
          <w:b/>
          <w:shd w:val="clear" w:color="auto" w:fill="FFFFFF"/>
        </w:rPr>
        <w:t>a)</w:t>
      </w:r>
      <w:r w:rsidRPr="0039797A">
        <w:rPr>
          <w:shd w:val="clear" w:color="auto" w:fill="FFFFFF"/>
        </w:rPr>
        <w:t xml:space="preserve"> </w:t>
      </w:r>
      <w:r w:rsidR="00D94854" w:rsidRPr="00D94854">
        <w:rPr>
          <w:shd w:val="clear" w:color="auto" w:fill="FFFFFF"/>
        </w:rPr>
        <w:t>Experimental setup for tandem bubble generation.</w:t>
      </w:r>
      <w:r w:rsidR="00D94854" w:rsidRPr="00D94854">
        <w:rPr>
          <w:b/>
          <w:color w:val="808080"/>
        </w:rPr>
        <w:t xml:space="preserve"> </w:t>
      </w:r>
      <w:r w:rsidR="00D94854" w:rsidRPr="00D94854">
        <w:rPr>
          <w:b/>
          <w:shd w:val="clear" w:color="auto" w:fill="FFFFFF"/>
        </w:rPr>
        <w:t>b)</w:t>
      </w:r>
      <w:r w:rsidR="00D94854" w:rsidRPr="00D94854">
        <w:rPr>
          <w:shd w:val="clear" w:color="auto" w:fill="FFFFFF"/>
        </w:rPr>
        <w:t xml:space="preserve"> Time sequence used for different types of imaging acquisitions. FL: fluorescence microscopy, BF: bright field, IFT: interframe time.</w:t>
      </w:r>
    </w:p>
    <w:p w14:paraId="4F16A79F" w14:textId="77777777" w:rsidR="00D94854" w:rsidRPr="00D94854" w:rsidRDefault="00D94854" w:rsidP="00D94854">
      <w:pPr>
        <w:pStyle w:val="ListParagraph"/>
        <w:ind w:left="0"/>
        <w:jc w:val="left"/>
        <w:rPr>
          <w:rFonts w:cs="Arial"/>
          <w:color w:val="auto"/>
        </w:rPr>
      </w:pPr>
    </w:p>
    <w:p w14:paraId="15051AAA" w14:textId="66015372" w:rsidR="00D94854" w:rsidRDefault="006146A9" w:rsidP="00D94854">
      <w:pPr>
        <w:widowControl/>
        <w:jc w:val="left"/>
        <w:rPr>
          <w:rFonts w:cs="Arial"/>
          <w:b/>
          <w:bCs/>
          <w:color w:val="auto"/>
        </w:rPr>
      </w:pPr>
      <w:r w:rsidRPr="0039797A">
        <w:rPr>
          <w:rFonts w:cs="Arial"/>
          <w:b/>
          <w:bCs/>
          <w:color w:val="auto"/>
        </w:rPr>
        <w:t>Figure 5</w:t>
      </w:r>
      <w:r w:rsidR="00D6033F" w:rsidRPr="0039797A">
        <w:rPr>
          <w:rFonts w:cs="Arial"/>
          <w:b/>
          <w:bCs/>
          <w:color w:val="auto"/>
        </w:rPr>
        <w:t>:</w:t>
      </w:r>
      <w:r w:rsidRPr="0039797A">
        <w:rPr>
          <w:rFonts w:cs="Arial"/>
          <w:b/>
          <w:bCs/>
          <w:color w:val="auto"/>
        </w:rPr>
        <w:t xml:space="preserve"> Results from tandem bubble interaction, cell membrane deformation, membrane poration</w:t>
      </w:r>
      <w:r w:rsidR="00E44227">
        <w:rPr>
          <w:rFonts w:cs="Arial"/>
          <w:b/>
          <w:bCs/>
          <w:color w:val="auto"/>
        </w:rPr>
        <w:t>,</w:t>
      </w:r>
      <w:r w:rsidRPr="0039797A">
        <w:rPr>
          <w:rFonts w:cs="Arial"/>
          <w:b/>
          <w:bCs/>
          <w:color w:val="auto"/>
        </w:rPr>
        <w:t xml:space="preserve"> and calcium response assays. </w:t>
      </w:r>
    </w:p>
    <w:p w14:paraId="012E7630" w14:textId="596B7B04" w:rsidR="006146A9" w:rsidRDefault="006146A9" w:rsidP="00D94854">
      <w:pPr>
        <w:widowControl/>
        <w:jc w:val="left"/>
        <w:rPr>
          <w:rFonts w:cs="Arial"/>
          <w:color w:val="auto"/>
        </w:rPr>
      </w:pPr>
      <w:r w:rsidRPr="0039797A">
        <w:rPr>
          <w:rFonts w:cs="Arial"/>
          <w:bCs/>
          <w:color w:val="auto"/>
        </w:rPr>
        <w:t>Representative results</w:t>
      </w:r>
      <w:r w:rsidR="00E44227">
        <w:rPr>
          <w:rFonts w:cs="Arial"/>
          <w:bCs/>
          <w:color w:val="auto"/>
        </w:rPr>
        <w:t>.</w:t>
      </w:r>
      <w:r w:rsidRPr="0039797A">
        <w:rPr>
          <w:rFonts w:cs="Arial"/>
          <w:bCs/>
          <w:color w:val="auto"/>
        </w:rPr>
        <w:t xml:space="preserve"> </w:t>
      </w:r>
      <w:r w:rsidRPr="0039797A">
        <w:rPr>
          <w:rFonts w:cs="Arial"/>
          <w:b/>
          <w:bCs/>
          <w:color w:val="auto"/>
        </w:rPr>
        <w:t>a)</w:t>
      </w:r>
      <w:r w:rsidRPr="0039797A">
        <w:rPr>
          <w:rFonts w:cs="Arial"/>
          <w:bCs/>
          <w:color w:val="auto"/>
        </w:rPr>
        <w:t xml:space="preserve"> Fluid motion and </w:t>
      </w:r>
      <w:r w:rsidR="00E44227">
        <w:rPr>
          <w:rFonts w:cs="Arial"/>
          <w:bCs/>
          <w:color w:val="auto"/>
        </w:rPr>
        <w:t xml:space="preserve">the </w:t>
      </w:r>
      <w:r w:rsidRPr="0039797A">
        <w:rPr>
          <w:rFonts w:cs="Arial"/>
          <w:bCs/>
          <w:color w:val="auto"/>
        </w:rPr>
        <w:t xml:space="preserve">jet induced by tandem bubble interaction. Left: </w:t>
      </w:r>
      <w:r w:rsidRPr="0039797A">
        <w:rPr>
          <w:rFonts w:cs="Arial"/>
          <w:color w:val="auto"/>
        </w:rPr>
        <w:t>Selected frames showing tandem bubble interaction</w:t>
      </w:r>
      <w:r w:rsidR="00E44227">
        <w:rPr>
          <w:rFonts w:cs="Arial"/>
          <w:color w:val="auto"/>
        </w:rPr>
        <w:t>s</w:t>
      </w:r>
      <w:r w:rsidRPr="0039797A">
        <w:rPr>
          <w:rFonts w:cs="Arial"/>
          <w:color w:val="auto"/>
        </w:rPr>
        <w:t xml:space="preserve"> with</w:t>
      </w:r>
      <w:r w:rsidR="00E44227">
        <w:rPr>
          <w:rFonts w:cs="Arial"/>
          <w:color w:val="auto"/>
        </w:rPr>
        <w:t xml:space="preserve"> the</w:t>
      </w:r>
      <w:r w:rsidRPr="0039797A">
        <w:rPr>
          <w:rFonts w:cs="Arial"/>
          <w:color w:val="auto"/>
        </w:rPr>
        <w:t xml:space="preserve"> jet formation and flow field revealed by PIV. The maximum diameters of the two bubbles are about 50</w:t>
      </w:r>
      <w:r w:rsidR="00E44227">
        <w:rPr>
          <w:rFonts w:cs="Arial"/>
          <w:color w:val="auto"/>
        </w:rPr>
        <w:t xml:space="preserve"> </w:t>
      </w:r>
      <w:r w:rsidR="00E41208">
        <w:rPr>
          <w:rFonts w:cs="Arial"/>
          <w:color w:val="auto"/>
        </w:rPr>
        <w:t>±</w:t>
      </w:r>
      <w:r w:rsidR="00E44227">
        <w:rPr>
          <w:rFonts w:cs="Arial"/>
          <w:color w:val="auto"/>
        </w:rPr>
        <w:t xml:space="preserve"> </w:t>
      </w:r>
      <w:r w:rsidR="00E41208">
        <w:rPr>
          <w:rFonts w:cs="Arial"/>
          <w:color w:val="auto"/>
        </w:rPr>
        <w:t>2</w:t>
      </w:r>
      <w:r w:rsidRPr="0039797A">
        <w:rPr>
          <w:rFonts w:cs="Arial"/>
          <w:color w:val="auto"/>
        </w:rPr>
        <w:t xml:space="preserve"> µm. Middle: Schematic of the jetting tandem bubbles</w:t>
      </w:r>
      <w:r w:rsidR="00E44227">
        <w:rPr>
          <w:rFonts w:cs="Arial"/>
          <w:color w:val="auto"/>
        </w:rPr>
        <w:t>,</w:t>
      </w:r>
      <w:r w:rsidRPr="0039797A">
        <w:rPr>
          <w:rFonts w:cs="Arial"/>
          <w:color w:val="auto"/>
        </w:rPr>
        <w:t xml:space="preserve"> illustrating the center axis, origin of the coordinates (</w:t>
      </w:r>
      <w:r w:rsidRPr="0039797A">
        <w:rPr>
          <w:rFonts w:cs="Arial"/>
          <w:i/>
          <w:color w:val="auto"/>
        </w:rPr>
        <w:t>o</w:t>
      </w:r>
      <w:r w:rsidRPr="0039797A">
        <w:rPr>
          <w:rFonts w:cs="Arial"/>
          <w:color w:val="auto"/>
        </w:rPr>
        <w:t xml:space="preserve">), </w:t>
      </w:r>
      <w:r w:rsidR="00E44227">
        <w:rPr>
          <w:rFonts w:cs="Arial"/>
          <w:color w:val="auto"/>
        </w:rPr>
        <w:t xml:space="preserve">and </w:t>
      </w:r>
      <w:r w:rsidRPr="0039797A">
        <w:rPr>
          <w:rFonts w:cs="Arial"/>
          <w:color w:val="auto"/>
        </w:rPr>
        <w:t>proximal and distal ends (or poles) of the first bubble B</w:t>
      </w:r>
      <w:r w:rsidRPr="0039797A">
        <w:rPr>
          <w:rFonts w:cs="Arial"/>
          <w:color w:val="auto"/>
          <w:vertAlign w:val="subscript"/>
        </w:rPr>
        <w:t>1</w:t>
      </w:r>
      <w:r w:rsidRPr="0039797A">
        <w:rPr>
          <w:rFonts w:cs="Arial"/>
          <w:color w:val="auto"/>
        </w:rPr>
        <w:t>. Right: Measured pole positions</w:t>
      </w:r>
      <w:r w:rsidR="00E41208">
        <w:rPr>
          <w:rFonts w:cs="Arial"/>
          <w:color w:val="auto"/>
        </w:rPr>
        <w:t xml:space="preserve"> (with error </w:t>
      </w:r>
      <w:r w:rsidR="00FC0E70">
        <w:rPr>
          <w:rFonts w:cs="Arial"/>
          <w:color w:val="auto"/>
        </w:rPr>
        <w:t xml:space="preserve">= </w:t>
      </w:r>
      <w:r w:rsidR="00E41208">
        <w:rPr>
          <w:rFonts w:cs="Arial"/>
          <w:color w:val="auto"/>
        </w:rPr>
        <w:t>±1 µm)</w:t>
      </w:r>
      <w:r w:rsidRPr="0039797A">
        <w:rPr>
          <w:rFonts w:cs="Arial"/>
          <w:color w:val="auto"/>
        </w:rPr>
        <w:t xml:space="preserve"> at the proximal and distal end of B</w:t>
      </w:r>
      <w:r w:rsidRPr="0039797A">
        <w:rPr>
          <w:rFonts w:cs="Arial"/>
          <w:color w:val="auto"/>
          <w:vertAlign w:val="subscript"/>
        </w:rPr>
        <w:t>1</w:t>
      </w:r>
      <w:r w:rsidRPr="0039797A">
        <w:rPr>
          <w:rFonts w:cs="Arial"/>
          <w:color w:val="auto"/>
        </w:rPr>
        <w:t xml:space="preserve">. </w:t>
      </w:r>
      <w:r w:rsidRPr="0039797A">
        <w:rPr>
          <w:rFonts w:cs="Arial"/>
          <w:b/>
          <w:color w:val="auto"/>
        </w:rPr>
        <w:t>b)</w:t>
      </w:r>
      <w:r w:rsidRPr="0039797A">
        <w:rPr>
          <w:rFonts w:cs="Arial"/>
          <w:color w:val="auto"/>
        </w:rPr>
        <w:t xml:space="preserve"> Cell membrane deformation. Left: The yellow dotted line labels the displacement of a PS bead attached to the leading edge of the cell membrane, indicating the local membrane deformation and recovery. </w:t>
      </w:r>
      <w:r w:rsidRPr="0039797A">
        <w:rPr>
          <w:rFonts w:cs="Arial"/>
          <w:color w:val="auto"/>
        </w:rPr>
        <w:lastRenderedPageBreak/>
        <w:t>Middle: a schematic showing the peak area strains at different locations o</w:t>
      </w:r>
      <w:r w:rsidR="00E44227">
        <w:rPr>
          <w:rFonts w:cs="Arial"/>
          <w:color w:val="auto"/>
        </w:rPr>
        <w:t>n</w:t>
      </w:r>
      <w:r w:rsidRPr="0039797A">
        <w:rPr>
          <w:rFonts w:cs="Arial"/>
          <w:color w:val="auto"/>
        </w:rPr>
        <w:t xml:space="preserve"> the cell surface shown on the left. Right: The time courses of the area strains in the middle of the cell leading edge. Δ</w:t>
      </w:r>
      <w:r w:rsidRPr="0039797A">
        <w:rPr>
          <w:rFonts w:cs="Arial"/>
          <w:color w:val="auto"/>
          <w:vertAlign w:val="subscript"/>
        </w:rPr>
        <w:t>ε</w:t>
      </w:r>
      <w:r w:rsidRPr="0039797A">
        <w:rPr>
          <w:rFonts w:cs="Arial"/>
          <w:color w:val="auto"/>
        </w:rPr>
        <w:t xml:space="preserve"> is</w:t>
      </w:r>
      <w:r w:rsidRPr="0039797A">
        <w:rPr>
          <w:rFonts w:cs="Arial"/>
          <w:color w:val="auto"/>
          <w:vertAlign w:val="subscript"/>
        </w:rPr>
        <w:t xml:space="preserve"> </w:t>
      </w:r>
      <w:r w:rsidRPr="0039797A">
        <w:rPr>
          <w:rFonts w:cs="Arial"/>
          <w:color w:val="auto"/>
        </w:rPr>
        <w:t xml:space="preserve">the </w:t>
      </w:r>
      <w:r w:rsidRPr="0039797A">
        <w:rPr>
          <w:rFonts w:cs="Arial"/>
          <w:color w:val="auto"/>
          <w:lang w:eastAsia="zh-CN"/>
        </w:rPr>
        <w:t>area strain calculated based on principal strains</w:t>
      </w:r>
      <w:r w:rsidR="00D94854">
        <w:rPr>
          <w:rFonts w:cs="Arial"/>
          <w:color w:val="auto"/>
          <w:vertAlign w:val="subscript"/>
        </w:rPr>
        <w:t xml:space="preserve"> </w:t>
      </w:r>
      <w:r w:rsidR="00E44227">
        <w:rPr>
          <w:rFonts w:cs="Arial"/>
          <w:color w:val="auto"/>
        </w:rPr>
        <w:t xml:space="preserve">and </w:t>
      </w:r>
      <w:r w:rsidRPr="0039797A">
        <w:rPr>
          <w:rFonts w:cs="Arial"/>
          <w:color w:val="auto"/>
        </w:rPr>
        <w:t>Δ</w:t>
      </w:r>
      <w:r w:rsidRPr="0039797A">
        <w:rPr>
          <w:rFonts w:cs="Arial"/>
          <w:color w:val="auto"/>
          <w:vertAlign w:val="subscript"/>
        </w:rPr>
        <w:t xml:space="preserve">Δ </w:t>
      </w:r>
      <w:r w:rsidRPr="0039797A">
        <w:rPr>
          <w:rFonts w:cs="Arial"/>
          <w:color w:val="auto"/>
        </w:rPr>
        <w:t>is the area strain calculated based on</w:t>
      </w:r>
      <w:r w:rsidR="00E44227">
        <w:rPr>
          <w:rFonts w:cs="Arial"/>
          <w:color w:val="auto"/>
        </w:rPr>
        <w:t xml:space="preserve"> the</w:t>
      </w:r>
      <w:r w:rsidRPr="0039797A">
        <w:rPr>
          <w:rFonts w:cs="Arial"/>
          <w:color w:val="auto"/>
        </w:rPr>
        <w:t xml:space="preserve"> triad geometry change.</w:t>
      </w:r>
      <w:r w:rsidR="00E41208">
        <w:rPr>
          <w:rFonts w:cs="Arial"/>
          <w:color w:val="auto"/>
        </w:rPr>
        <w:t xml:space="preserve"> More details about the area strain calculation and error analysis are documented in </w:t>
      </w:r>
      <w:r w:rsidR="00E44227">
        <w:rPr>
          <w:rFonts w:cs="Arial"/>
          <w:color w:val="auto"/>
        </w:rPr>
        <w:t>R</w:t>
      </w:r>
      <w:r w:rsidR="00E41208">
        <w:rPr>
          <w:rFonts w:cs="Arial"/>
          <w:color w:val="auto"/>
        </w:rPr>
        <w:t>eference</w:t>
      </w:r>
      <w:r w:rsidR="00E44227">
        <w:rPr>
          <w:rFonts w:cs="Arial"/>
          <w:color w:val="auto"/>
        </w:rPr>
        <w:t xml:space="preserve"> 22</w:t>
      </w:r>
      <w:r w:rsidR="00E41208">
        <w:rPr>
          <w:rFonts w:cs="Arial"/>
          <w:color w:val="auto"/>
        </w:rPr>
        <w:t>.</w:t>
      </w:r>
      <w:r w:rsidRPr="0039797A">
        <w:rPr>
          <w:rFonts w:cs="Arial"/>
          <w:color w:val="auto"/>
        </w:rPr>
        <w:t xml:space="preserve"> </w:t>
      </w:r>
      <w:r w:rsidRPr="0039797A">
        <w:rPr>
          <w:rFonts w:cs="Arial"/>
          <w:b/>
          <w:color w:val="auto"/>
        </w:rPr>
        <w:t>c)</w:t>
      </w:r>
      <w:r w:rsidRPr="0039797A">
        <w:rPr>
          <w:rFonts w:cs="Arial"/>
          <w:color w:val="auto"/>
        </w:rPr>
        <w:t xml:space="preserve"> Cell membrane poration. Left: bright field images before and after tandem bubble treatment and time-lapse fluorescence images of PI uptake (0 and 120 s). The white arrows indicate the jetting flow direction. Middle: the typical change of average PI intensity v</w:t>
      </w:r>
      <w:r w:rsidR="00E44227">
        <w:rPr>
          <w:rFonts w:cs="Arial"/>
          <w:color w:val="auto"/>
        </w:rPr>
        <w:t>ersus</w:t>
      </w:r>
      <w:r w:rsidRPr="0039797A">
        <w:rPr>
          <w:rFonts w:cs="Arial"/>
          <w:color w:val="auto"/>
        </w:rPr>
        <w:t xml:space="preserve"> time inside the cells. Right: Statistical results of the percentage of cells undergoing necrosis (red), repairable poration (blue), </w:t>
      </w:r>
      <w:r w:rsidR="00E44227">
        <w:rPr>
          <w:rFonts w:cs="Arial"/>
          <w:color w:val="auto"/>
        </w:rPr>
        <w:t xml:space="preserve">and </w:t>
      </w:r>
      <w:r w:rsidRPr="0039797A">
        <w:rPr>
          <w:rFonts w:cs="Arial"/>
          <w:color w:val="auto"/>
        </w:rPr>
        <w:t>non-poration (green) at different S</w:t>
      </w:r>
      <w:r w:rsidRPr="0039797A">
        <w:rPr>
          <w:rFonts w:cs="Arial"/>
          <w:color w:val="auto"/>
          <w:vertAlign w:val="subscript"/>
        </w:rPr>
        <w:t>d</w:t>
      </w:r>
      <w:r w:rsidRPr="0039797A">
        <w:rPr>
          <w:rFonts w:cs="Arial"/>
          <w:color w:val="auto"/>
        </w:rPr>
        <w:t>.</w:t>
      </w:r>
      <w:r w:rsidR="00F916C3">
        <w:rPr>
          <w:rFonts w:cs="Arial"/>
          <w:color w:val="auto"/>
        </w:rPr>
        <w:t xml:space="preserve"> Number of cells treated</w:t>
      </w:r>
      <w:r w:rsidR="00E44227">
        <w:rPr>
          <w:rFonts w:cs="Arial"/>
          <w:color w:val="auto"/>
        </w:rPr>
        <w:t>:</w:t>
      </w:r>
      <w:r w:rsidR="00F916C3">
        <w:rPr>
          <w:rFonts w:cs="Arial"/>
          <w:color w:val="auto"/>
        </w:rPr>
        <w:t xml:space="preserve"> N</w:t>
      </w:r>
      <w:r w:rsidR="00E44227">
        <w:rPr>
          <w:rFonts w:cs="Arial"/>
          <w:color w:val="auto"/>
        </w:rPr>
        <w:t xml:space="preserve"> </w:t>
      </w:r>
      <w:r w:rsidR="00F916C3">
        <w:rPr>
          <w:rFonts w:cs="Arial"/>
          <w:color w:val="auto"/>
        </w:rPr>
        <w:t>=</w:t>
      </w:r>
      <w:r w:rsidR="00E44227">
        <w:rPr>
          <w:rFonts w:cs="Arial"/>
          <w:color w:val="auto"/>
        </w:rPr>
        <w:t xml:space="preserve"> </w:t>
      </w:r>
      <w:r w:rsidR="00F916C3">
        <w:rPr>
          <w:rFonts w:cs="Arial"/>
          <w:color w:val="auto"/>
        </w:rPr>
        <w:t>9, 14, 14,</w:t>
      </w:r>
      <w:r w:rsidR="00E44227">
        <w:rPr>
          <w:rFonts w:cs="Arial"/>
          <w:color w:val="auto"/>
        </w:rPr>
        <w:t xml:space="preserve"> and</w:t>
      </w:r>
      <w:r w:rsidR="00F916C3">
        <w:rPr>
          <w:rFonts w:cs="Arial"/>
          <w:color w:val="auto"/>
        </w:rPr>
        <w:t xml:space="preserve"> 8 for SD</w:t>
      </w:r>
      <w:r w:rsidR="00E44227">
        <w:rPr>
          <w:rFonts w:cs="Arial"/>
          <w:color w:val="auto"/>
        </w:rPr>
        <w:t xml:space="preserve"> </w:t>
      </w:r>
      <w:r w:rsidR="00F916C3">
        <w:rPr>
          <w:rFonts w:cs="Arial"/>
          <w:color w:val="auto"/>
        </w:rPr>
        <w:t>=</w:t>
      </w:r>
      <w:r w:rsidR="00E44227">
        <w:rPr>
          <w:rFonts w:cs="Arial"/>
          <w:color w:val="auto"/>
        </w:rPr>
        <w:t xml:space="preserve"> </w:t>
      </w:r>
      <w:r w:rsidR="00F916C3">
        <w:rPr>
          <w:rFonts w:cs="Arial"/>
          <w:color w:val="auto"/>
        </w:rPr>
        <w:t xml:space="preserve">10, 20, 30, </w:t>
      </w:r>
      <w:r w:rsidR="00E44227">
        <w:rPr>
          <w:rFonts w:cs="Arial"/>
          <w:color w:val="auto"/>
        </w:rPr>
        <w:t xml:space="preserve">and </w:t>
      </w:r>
      <w:r w:rsidR="00F916C3">
        <w:rPr>
          <w:rFonts w:cs="Arial"/>
          <w:color w:val="auto"/>
        </w:rPr>
        <w:t xml:space="preserve">40, respectively. The statistic </w:t>
      </w:r>
      <w:r w:rsidR="00F916C3" w:rsidRPr="0015355F">
        <w:rPr>
          <w:rFonts w:cs="Arial"/>
          <w:color w:val="auto"/>
        </w:rPr>
        <w:t>error is ±1/</w:t>
      </w:r>
      <w:r w:rsidR="00E44227" w:rsidRPr="005E5C49">
        <w:rPr>
          <w:rFonts w:cs="Arial" w:hint="eastAsia"/>
          <w:i/>
          <w:iCs/>
          <w:color w:val="252525"/>
          <w:shd w:val="clear" w:color="auto" w:fill="FFFFFF"/>
        </w:rPr>
        <w:t>√</w:t>
      </w:r>
      <w:r w:rsidR="00F916C3" w:rsidRPr="005E5C49">
        <w:rPr>
          <w:rFonts w:cs="Segoe UI"/>
          <w:color w:val="212121"/>
          <w:shd w:val="clear" w:color="auto" w:fill="FFFFFF"/>
        </w:rPr>
        <w:t>N</w:t>
      </w:r>
      <w:r w:rsidR="00F916C3">
        <w:rPr>
          <w:rFonts w:ascii="Segoe UI" w:hAnsi="Segoe UI" w:cs="Segoe UI"/>
          <w:color w:val="212121"/>
          <w:sz w:val="23"/>
          <w:szCs w:val="23"/>
          <w:shd w:val="clear" w:color="auto" w:fill="FFFFFF"/>
        </w:rPr>
        <w:t>.</w:t>
      </w:r>
      <w:r w:rsidRPr="0039797A">
        <w:rPr>
          <w:rFonts w:cs="Arial"/>
          <w:color w:val="auto"/>
        </w:rPr>
        <w:t xml:space="preserve"> </w:t>
      </w:r>
      <w:r w:rsidRPr="0039797A">
        <w:rPr>
          <w:rFonts w:cs="Arial"/>
          <w:b/>
          <w:color w:val="auto"/>
        </w:rPr>
        <w:t>d)</w:t>
      </w:r>
      <w:r w:rsidRPr="0039797A">
        <w:rPr>
          <w:rFonts w:cs="Arial"/>
          <w:color w:val="auto"/>
        </w:rPr>
        <w:t xml:space="preserve"> Intracellular calcium response. Left: sequences of ratiometric images showing the intracellular calcium response</w:t>
      </w:r>
      <w:r w:rsidR="00E44227">
        <w:rPr>
          <w:rFonts w:cs="Arial"/>
          <w:color w:val="auto"/>
        </w:rPr>
        <w:t>s</w:t>
      </w:r>
      <w:r w:rsidRPr="0039797A">
        <w:rPr>
          <w:rFonts w:cs="Arial"/>
          <w:color w:val="auto"/>
        </w:rPr>
        <w:t xml:space="preserve"> of individual cells at S</w:t>
      </w:r>
      <w:r w:rsidR="00E44227">
        <w:rPr>
          <w:rFonts w:cs="Arial"/>
          <w:color w:val="auto"/>
        </w:rPr>
        <w:t xml:space="preserve"> </w:t>
      </w:r>
      <w:r w:rsidRPr="0039797A">
        <w:rPr>
          <w:rFonts w:cs="Arial"/>
          <w:color w:val="auto"/>
        </w:rPr>
        <w:t>of 30 µm and 50 µm. The red arrows indicate the jet direction. Middle: typical response profiles (ratio-time curves) at different S</w:t>
      </w:r>
      <w:r w:rsidRPr="0039797A">
        <w:rPr>
          <w:rFonts w:cs="Arial"/>
          <w:color w:val="auto"/>
          <w:vertAlign w:val="subscript"/>
        </w:rPr>
        <w:t>d</w:t>
      </w:r>
      <w:r w:rsidRPr="0039797A">
        <w:rPr>
          <w:rFonts w:cs="Arial"/>
          <w:color w:val="auto"/>
        </w:rPr>
        <w:t>. Right: the probability of</w:t>
      </w:r>
      <w:r w:rsidR="00E44227">
        <w:rPr>
          <w:rFonts w:cs="Arial"/>
          <w:color w:val="auto"/>
        </w:rPr>
        <w:t xml:space="preserve"> a</w:t>
      </w:r>
      <w:r w:rsidRPr="0039797A">
        <w:rPr>
          <w:rFonts w:cs="Arial"/>
          <w:color w:val="auto"/>
        </w:rPr>
        <w:t xml:space="preserve"> calcium response at different S</w:t>
      </w:r>
      <w:r w:rsidRPr="0039797A">
        <w:rPr>
          <w:rFonts w:cs="Arial"/>
          <w:color w:val="auto"/>
          <w:vertAlign w:val="subscript"/>
        </w:rPr>
        <w:t>d</w:t>
      </w:r>
      <w:r w:rsidRPr="0039797A">
        <w:rPr>
          <w:rFonts w:cs="Arial"/>
          <w:color w:val="auto"/>
        </w:rPr>
        <w:t>.</w:t>
      </w:r>
    </w:p>
    <w:p w14:paraId="00050C8F" w14:textId="77777777" w:rsidR="00251515" w:rsidRDefault="00251515" w:rsidP="00D94854">
      <w:pPr>
        <w:widowControl/>
        <w:jc w:val="left"/>
        <w:rPr>
          <w:rFonts w:cs="Arial"/>
          <w:color w:val="auto"/>
        </w:rPr>
      </w:pPr>
    </w:p>
    <w:p w14:paraId="68CC4D67" w14:textId="4FFF11AB" w:rsidR="00251515" w:rsidRPr="005E5C49" w:rsidRDefault="00251515" w:rsidP="00D94854">
      <w:pPr>
        <w:widowControl/>
        <w:jc w:val="left"/>
        <w:rPr>
          <w:rFonts w:cs="Arial"/>
          <w:b/>
          <w:color w:val="auto"/>
        </w:rPr>
      </w:pPr>
      <w:r w:rsidRPr="005E5C49">
        <w:rPr>
          <w:rFonts w:cs="Arial"/>
          <w:b/>
          <w:color w:val="auto"/>
        </w:rPr>
        <w:t>Table</w:t>
      </w:r>
      <w:r w:rsidR="00E44227">
        <w:rPr>
          <w:rFonts w:cs="Arial"/>
          <w:b/>
          <w:color w:val="auto"/>
        </w:rPr>
        <w:t xml:space="preserve"> </w:t>
      </w:r>
      <w:r w:rsidRPr="005E5C49">
        <w:rPr>
          <w:rFonts w:cs="Arial"/>
          <w:b/>
          <w:color w:val="auto"/>
        </w:rPr>
        <w:t xml:space="preserve">1: A list of parameters for flow physics from </w:t>
      </w:r>
      <w:r w:rsidR="00E44227">
        <w:rPr>
          <w:rFonts w:cs="Arial"/>
          <w:b/>
          <w:color w:val="auto"/>
        </w:rPr>
        <w:t xml:space="preserve">the </w:t>
      </w:r>
      <w:r w:rsidRPr="005E5C49">
        <w:rPr>
          <w:rFonts w:cs="Arial"/>
          <w:b/>
          <w:color w:val="auto"/>
        </w:rPr>
        <w:t>PIV results.</w:t>
      </w:r>
    </w:p>
    <w:p w14:paraId="31EDDC97" w14:textId="5AC3E451" w:rsidR="00251515" w:rsidRPr="005E5C49" w:rsidRDefault="00251515" w:rsidP="00D94854">
      <w:pPr>
        <w:widowControl/>
        <w:jc w:val="left"/>
        <w:rPr>
          <w:rFonts w:cs="Arial"/>
          <w:bCs/>
          <w:color w:val="auto"/>
        </w:rPr>
      </w:pPr>
      <w:r>
        <w:rPr>
          <w:rFonts w:cs="Arial"/>
          <w:bCs/>
          <w:color w:val="auto"/>
        </w:rPr>
        <w:t>Estimated Reynolds number and averaged shear stress with respect to different standoff distance</w:t>
      </w:r>
      <w:r w:rsidR="00E44227">
        <w:rPr>
          <w:rFonts w:cs="Arial"/>
          <w:bCs/>
          <w:color w:val="auto"/>
        </w:rPr>
        <w:t>s (S</w:t>
      </w:r>
      <w:r w:rsidR="00E44227">
        <w:rPr>
          <w:rFonts w:cs="Arial"/>
          <w:bCs/>
          <w:color w:val="auto"/>
          <w:vertAlign w:val="subscript"/>
        </w:rPr>
        <w:t>d</w:t>
      </w:r>
      <w:r w:rsidR="00E44227">
        <w:rPr>
          <w:rFonts w:cs="Arial"/>
          <w:bCs/>
          <w:color w:val="auto"/>
        </w:rPr>
        <w:t>)</w:t>
      </w:r>
      <w:r>
        <w:rPr>
          <w:rFonts w:cs="Arial"/>
          <w:bCs/>
          <w:color w:val="auto"/>
        </w:rPr>
        <w:t xml:space="preserve">. </w:t>
      </w:r>
      <w:r w:rsidR="00E44227">
        <w:rPr>
          <w:rFonts w:cs="Arial"/>
          <w:bCs/>
          <w:color w:val="auto"/>
        </w:rPr>
        <w:t xml:space="preserve">The </w:t>
      </w:r>
      <w:r w:rsidR="00CD586E">
        <w:rPr>
          <w:rFonts w:cs="Arial"/>
          <w:bCs/>
          <w:color w:val="auto"/>
        </w:rPr>
        <w:t>YZ</w:t>
      </w:r>
      <w:r w:rsidR="00CD586E" w:rsidRPr="00F5087C">
        <w:rPr>
          <w:rFonts w:cs="Arial"/>
          <w:bCs/>
          <w:color w:val="auto"/>
        </w:rPr>
        <w:t xml:space="preserve"> plane</w:t>
      </w:r>
      <w:r w:rsidR="00CD586E">
        <w:rPr>
          <w:rFonts w:cs="Arial"/>
          <w:bCs/>
          <w:color w:val="auto"/>
        </w:rPr>
        <w:t xml:space="preserve"> refers to the channel width x height plane. </w:t>
      </w:r>
      <w:r>
        <w:rPr>
          <w:rFonts w:cs="Arial"/>
          <w:bCs/>
          <w:color w:val="auto"/>
        </w:rPr>
        <w:t xml:space="preserve">The </w:t>
      </w:r>
      <w:r w:rsidRPr="00251515">
        <w:rPr>
          <w:rFonts w:cs="Arial"/>
          <w:bCs/>
          <w:color w:val="auto"/>
        </w:rPr>
        <w:t>averaged s</w:t>
      </w:r>
      <w:r w:rsidRPr="005E5C49">
        <w:rPr>
          <w:rFonts w:cs="Arial"/>
          <w:bCs/>
          <w:color w:val="auto"/>
        </w:rPr>
        <w:t>hear stress</w:t>
      </w:r>
      <w:r>
        <w:rPr>
          <w:rFonts w:cs="Arial"/>
          <w:bCs/>
          <w:color w:val="auto"/>
        </w:rPr>
        <w:t xml:space="preserve"> is estimated </w:t>
      </w:r>
      <w:r w:rsidRPr="005E5C49">
        <w:rPr>
          <w:rFonts w:cs="Arial"/>
          <w:bCs/>
          <w:color w:val="auto"/>
        </w:rPr>
        <w:t xml:space="preserve">from </w:t>
      </w:r>
      <w:r>
        <w:rPr>
          <w:rFonts w:cs="Arial"/>
          <w:bCs/>
          <w:color w:val="auto"/>
        </w:rPr>
        <w:t xml:space="preserve">a height of </w:t>
      </w:r>
      <w:r w:rsidRPr="005E5C49">
        <w:rPr>
          <w:rFonts w:cs="Arial"/>
          <w:bCs/>
          <w:color w:val="auto"/>
        </w:rPr>
        <w:t xml:space="preserve">0 to 7.7 </w:t>
      </w:r>
      <w:r w:rsidR="0057459E">
        <w:rPr>
          <w:rFonts w:cs="Arial"/>
          <w:bCs/>
          <w:color w:val="auto"/>
        </w:rPr>
        <w:t>µ</w:t>
      </w:r>
      <w:r w:rsidRPr="005E5C49">
        <w:rPr>
          <w:rFonts w:cs="Arial"/>
          <w:bCs/>
          <w:color w:val="auto"/>
        </w:rPr>
        <w:t>m</w:t>
      </w:r>
      <w:r w:rsidR="00CD586E">
        <w:rPr>
          <w:rFonts w:cs="Arial"/>
          <w:bCs/>
          <w:color w:val="auto"/>
        </w:rPr>
        <w:t xml:space="preserve"> from the channel bottom</w:t>
      </w:r>
      <w:r w:rsidRPr="005E5C49">
        <w:rPr>
          <w:rFonts w:cs="Arial"/>
          <w:bCs/>
          <w:color w:val="auto"/>
        </w:rPr>
        <w:t xml:space="preserve"> because the cell height in</w:t>
      </w:r>
      <w:r w:rsidR="0057459E">
        <w:rPr>
          <w:rFonts w:cs="Arial"/>
          <w:bCs/>
          <w:color w:val="auto"/>
        </w:rPr>
        <w:t xml:space="preserve"> the</w:t>
      </w:r>
      <w:r w:rsidRPr="005E5C49">
        <w:rPr>
          <w:rFonts w:cs="Arial"/>
          <w:bCs/>
          <w:color w:val="auto"/>
        </w:rPr>
        <w:t xml:space="preserve"> channel is around 6</w:t>
      </w:r>
      <w:r w:rsidR="0057459E">
        <w:rPr>
          <w:rFonts w:cs="Arial"/>
          <w:bCs/>
          <w:color w:val="auto"/>
        </w:rPr>
        <w:t>-</w:t>
      </w:r>
      <w:r w:rsidRPr="005E5C49">
        <w:rPr>
          <w:rFonts w:cs="Arial"/>
          <w:bCs/>
          <w:color w:val="auto"/>
        </w:rPr>
        <w:t xml:space="preserve">7 </w:t>
      </w:r>
      <w:r w:rsidR="0057459E">
        <w:rPr>
          <w:rFonts w:cs="Arial"/>
          <w:bCs/>
          <w:color w:val="auto"/>
        </w:rPr>
        <w:t>µ</w:t>
      </w:r>
      <w:r w:rsidRPr="005E5C49">
        <w:rPr>
          <w:rFonts w:cs="Arial"/>
          <w:bCs/>
          <w:color w:val="auto"/>
        </w:rPr>
        <w:t>m</w:t>
      </w:r>
      <w:r>
        <w:rPr>
          <w:rFonts w:cs="Arial"/>
          <w:bCs/>
          <w:color w:val="auto"/>
        </w:rPr>
        <w:t xml:space="preserve">. </w:t>
      </w:r>
    </w:p>
    <w:p w14:paraId="4B867B21" w14:textId="77777777" w:rsidR="006146A9" w:rsidRPr="0039797A" w:rsidRDefault="006146A9" w:rsidP="00D94854">
      <w:pPr>
        <w:jc w:val="left"/>
        <w:rPr>
          <w:rFonts w:cs="Arial"/>
          <w:color w:val="auto"/>
        </w:rPr>
      </w:pPr>
    </w:p>
    <w:p w14:paraId="4ADD9626" w14:textId="3E42F2A0" w:rsidR="006305D7" w:rsidRPr="0039797A" w:rsidRDefault="006305D7" w:rsidP="00D94854">
      <w:pPr>
        <w:jc w:val="left"/>
        <w:rPr>
          <w:color w:val="808080"/>
        </w:rPr>
      </w:pPr>
      <w:r w:rsidRPr="0039797A">
        <w:rPr>
          <w:b/>
        </w:rPr>
        <w:t>DISCUSSION</w:t>
      </w:r>
      <w:r w:rsidRPr="0039797A">
        <w:rPr>
          <w:b/>
          <w:bCs/>
        </w:rPr>
        <w:t>:</w:t>
      </w:r>
    </w:p>
    <w:p w14:paraId="5CD3A7A6" w14:textId="3136AF89" w:rsidR="00790784" w:rsidRPr="0039797A" w:rsidRDefault="00790784" w:rsidP="00D94854">
      <w:pPr>
        <w:jc w:val="left"/>
        <w:rPr>
          <w:color w:val="808080"/>
        </w:rPr>
      </w:pPr>
      <w:r w:rsidRPr="0039797A">
        <w:t>Single</w:t>
      </w:r>
      <w:r w:rsidR="00BD7651">
        <w:t>-</w:t>
      </w:r>
      <w:r w:rsidRPr="0039797A">
        <w:t>cell analysis, in combination with live</w:t>
      </w:r>
      <w:r w:rsidR="00BD7651">
        <w:t>-</w:t>
      </w:r>
      <w:r w:rsidRPr="0039797A">
        <w:t xml:space="preserve">cell imaging, has greatly enhanced our understanding </w:t>
      </w:r>
      <w:r w:rsidR="00BD7651">
        <w:t>of</w:t>
      </w:r>
      <w:r w:rsidR="00BD7651" w:rsidRPr="0039797A">
        <w:t xml:space="preserve"> </w:t>
      </w:r>
      <w:r w:rsidRPr="0039797A">
        <w:t>the dynamic and often variable processes in individual cells, such as phenotype development and immune response</w:t>
      </w:r>
      <w:r w:rsidR="00715A22">
        <w:fldChar w:fldCharType="begin"/>
      </w:r>
      <w:r w:rsidR="001D1D89">
        <w:instrText xml:space="preserve"> ADDIN EN.CITE &lt;EndNote&gt;&lt;Cite&gt;&lt;Author&gt;Yin&lt;/Author&gt;&lt;Year&gt;2012&lt;/Year&gt;&lt;RecNum&gt;77&lt;/RecNum&gt;&lt;DisplayText&gt;&lt;style face="superscript"&gt;23&lt;/style&gt;&lt;/DisplayText&gt;&lt;record&gt;&lt;rec-number&gt;77&lt;/rec-number&gt;&lt;foreign-keys&gt;&lt;key app="EN" db-id="rf2atrdz0a2zroepe0dp9d2tfddat0e2vxrd"&gt;77&lt;/key&gt;&lt;/foreign-keys&gt;&lt;ref-type name="Journal Article"&gt;17&lt;/ref-type&gt;&lt;contributors&gt;&lt;authors&gt;&lt;author&gt;Yin, Huabing&lt;/author&gt;&lt;author&gt;Marshall, Damian&lt;/author&gt;&lt;/authors&gt;&lt;/contributors&gt;&lt;titles&gt;&lt;title&gt;Microfluidics for single cell analysis&lt;/title&gt;&lt;secondary-title&gt;Curr Opin Biotechnol&lt;/secondary-title&gt;&lt;/titles&gt;&lt;periodical&gt;&lt;full-title&gt;Current Opinion in Biotechnology&lt;/full-title&gt;&lt;abbr-1&gt;Curr. Opin. Biotechnol.&lt;/abbr-1&gt;&lt;abbr-2&gt;Curr Opin Biotechnol&lt;/abbr-2&gt;&lt;/periodical&gt;&lt;pages&gt;110-119&lt;/pages&gt;&lt;volume&gt;23&lt;/volume&gt;&lt;number&gt;1&lt;/number&gt;&lt;dates&gt;&lt;year&gt;2012&lt;/year&gt;&lt;pub-dates&gt;&lt;date&gt;Feb&lt;/date&gt;&lt;/pub-dates&gt;&lt;/dates&gt;&lt;isbn&gt;0958-1669&lt;/isbn&gt;&lt;accession-num&gt;WOS:000300868100018&lt;/accession-num&gt;&lt;urls&gt;&lt;related-urls&gt;&lt;url&gt;&amp;lt;Go to ISI&amp;gt;://WOS:000300868100018&lt;/url&gt;&lt;/related-urls&gt;&lt;/urls&gt;&lt;electronic-resource-num&gt;10.1016/j.copbio.2011.11.002&lt;/electronic-resource-num&gt;&lt;/record&gt;&lt;/Cite&gt;&lt;/EndNote&gt;</w:instrText>
      </w:r>
      <w:r w:rsidR="00715A22">
        <w:fldChar w:fldCharType="separate"/>
      </w:r>
      <w:r w:rsidR="001D1D89" w:rsidRPr="001D1D89">
        <w:rPr>
          <w:noProof/>
          <w:vertAlign w:val="superscript"/>
        </w:rPr>
        <w:t>23</w:t>
      </w:r>
      <w:r w:rsidR="00715A22">
        <w:fldChar w:fldCharType="end"/>
      </w:r>
      <w:r w:rsidRPr="0039797A">
        <w:t xml:space="preserve">. In contrast to </w:t>
      </w:r>
      <w:r w:rsidR="003B184F">
        <w:t xml:space="preserve">the </w:t>
      </w:r>
      <w:r w:rsidRPr="0039797A">
        <w:t>conventional cell culture in dish</w:t>
      </w:r>
      <w:r w:rsidR="003B184F">
        <w:t>es</w:t>
      </w:r>
      <w:r w:rsidRPr="0039797A">
        <w:t xml:space="preserve"> or flask</w:t>
      </w:r>
      <w:r w:rsidR="003B184F">
        <w:t>s</w:t>
      </w:r>
      <w:r w:rsidRPr="0039797A">
        <w:t>, microfluidic systems enable precise control of the microenvironment</w:t>
      </w:r>
      <w:r w:rsidR="00BD7651">
        <w:t>,</w:t>
      </w:r>
      <w:r w:rsidRPr="0039797A">
        <w:t xml:space="preserve"> down to </w:t>
      </w:r>
      <w:r w:rsidR="00BD7651">
        <w:t xml:space="preserve">the </w:t>
      </w:r>
      <w:r w:rsidRPr="0039797A">
        <w:t>single</w:t>
      </w:r>
      <w:r w:rsidR="00BD7651">
        <w:t>-</w:t>
      </w:r>
      <w:r w:rsidRPr="0039797A">
        <w:t>cell level</w:t>
      </w:r>
      <w:r w:rsidR="00BD7651">
        <w:t>,</w:t>
      </w:r>
      <w:r w:rsidRPr="0039797A">
        <w:t xml:space="preserve"> in real time. Consequently, advances in microfluidic technology and techniques have largely improved the throughput and reproducibility </w:t>
      </w:r>
      <w:r w:rsidR="00BD7651">
        <w:t>of</w:t>
      </w:r>
      <w:r w:rsidRPr="0039797A">
        <w:t xml:space="preserve"> single</w:t>
      </w:r>
      <w:r w:rsidR="00BD7651">
        <w:t>-</w:t>
      </w:r>
      <w:r w:rsidRPr="0039797A">
        <w:t xml:space="preserve">cell analysis. By integrating soft lithography and surface patterning, microfluidic systems can be further designed to facilitate </w:t>
      </w:r>
      <w:r w:rsidR="00BD7651">
        <w:t xml:space="preserve">the </w:t>
      </w:r>
      <w:r w:rsidRPr="0039797A">
        <w:t>in</w:t>
      </w:r>
      <w:r w:rsidR="00BD7651">
        <w:t>-</w:t>
      </w:r>
      <w:r w:rsidRPr="0039797A">
        <w:t xml:space="preserve">depth analysis of </w:t>
      </w:r>
      <w:r w:rsidR="00BD7651">
        <w:t xml:space="preserve">a </w:t>
      </w:r>
      <w:r w:rsidRPr="0039797A">
        <w:t>single cell</w:t>
      </w:r>
      <w:r w:rsidR="00BD7651">
        <w:t>’s</w:t>
      </w:r>
      <w:r w:rsidRPr="0039797A">
        <w:t xml:space="preserve"> response to complex patterns of spatiotemporally</w:t>
      </w:r>
      <w:r w:rsidR="00BD7651">
        <w:t>-</w:t>
      </w:r>
      <w:r w:rsidRPr="0039797A">
        <w:t xml:space="preserve">variable stimuli. For example, transient chemical or mechanical cues have been successfully delivered to single cells while their biological or mechanical responses </w:t>
      </w:r>
      <w:r w:rsidR="00BD7651">
        <w:t>were</w:t>
      </w:r>
      <w:r w:rsidRPr="0039797A">
        <w:t xml:space="preserve"> automatically recorded and analyzed</w:t>
      </w:r>
      <w:r w:rsidR="000E4DBA" w:rsidRPr="0039797A">
        <w:rPr>
          <w:noProof/>
          <w:color w:val="auto"/>
          <w:vertAlign w:val="superscript"/>
        </w:rPr>
        <w:fldChar w:fldCharType="begin"/>
      </w:r>
      <w:r w:rsidR="001D1D89">
        <w:rPr>
          <w:noProof/>
          <w:color w:val="auto"/>
          <w:vertAlign w:val="superscript"/>
        </w:rPr>
        <w:instrText xml:space="preserve"> ADDIN EN.CITE &lt;EndNote&gt;&lt;Cite&gt;&lt;Author&gt;Tay&lt;/Author&gt;&lt;Year&gt;2010&lt;/Year&gt;&lt;RecNum&gt;78&lt;/RecNum&gt;&lt;DisplayText&gt;&lt;style face="superscript"&gt;24&lt;/style&gt;&lt;/DisplayText&gt;&lt;record&gt;&lt;rec-number&gt;78&lt;/rec-number&gt;&lt;foreign-keys&gt;&lt;key app="EN" db-id="rf2atrdz0a2zroepe0dp9d2tfddat0e2vxrd"&gt;78&lt;/key&gt;&lt;/foreign-keys&gt;&lt;ref-type name="Journal Article"&gt;17&lt;/ref-type&gt;&lt;contributors&gt;&lt;authors&gt;&lt;author&gt;Tay, Savas&lt;/author&gt;&lt;author&gt;Hughey, Jacob J.&lt;/author&gt;&lt;author&gt;Lee, Timothy K.&lt;/author&gt;&lt;author&gt;Lipniacki, Tomasz&lt;/author&gt;&lt;author&gt;Quake, Stephen R.&lt;/author&gt;&lt;author&gt;Covert, Markus W.&lt;/author&gt;&lt;/authors&gt;&lt;/contributors&gt;&lt;titles&gt;&lt;title&gt;Single-cell NF-kappa B dynamics reveal digital activation and analogue information processing&lt;/title&gt;&lt;secondary-title&gt;Nature&lt;/secondary-title&gt;&lt;/titles&gt;&lt;pages&gt;267-U149&lt;/pages&gt;&lt;volume&gt;466&lt;/volume&gt;&lt;number&gt;7303&lt;/number&gt;&lt;dates&gt;&lt;year&gt;2010&lt;/year&gt;&lt;pub-dates&gt;&lt;date&gt;Jul 8&lt;/date&gt;&lt;/pub-dates&gt;&lt;/dates&gt;&lt;isbn&gt;0028-0836&lt;/isbn&gt;&lt;accession-num&gt;WOS:000279580800043&lt;/accession-num&gt;&lt;urls&gt;&lt;related-urls&gt;&lt;url&gt;&amp;lt;Go to ISI&amp;gt;://WOS:000279580800043&lt;/url&gt;&lt;/related-urls&gt;&lt;/urls&gt;&lt;electronic-resource-num&gt;10.1038/nature09145&lt;/electronic-resource-num&gt;&lt;/record&gt;&lt;/Cite&gt;&lt;/EndNote&gt;</w:instrText>
      </w:r>
      <w:r w:rsidR="000E4DBA" w:rsidRPr="0039797A">
        <w:rPr>
          <w:noProof/>
          <w:color w:val="auto"/>
          <w:vertAlign w:val="superscript"/>
        </w:rPr>
        <w:fldChar w:fldCharType="separate"/>
      </w:r>
      <w:r w:rsidR="001D1D89">
        <w:rPr>
          <w:noProof/>
          <w:color w:val="auto"/>
          <w:vertAlign w:val="superscript"/>
        </w:rPr>
        <w:t>24</w:t>
      </w:r>
      <w:r w:rsidR="000E4DBA" w:rsidRPr="0039797A">
        <w:rPr>
          <w:noProof/>
          <w:color w:val="auto"/>
          <w:vertAlign w:val="superscript"/>
        </w:rPr>
        <w:fldChar w:fldCharType="end"/>
      </w:r>
      <w:r w:rsidRPr="0039797A">
        <w:t xml:space="preserve">. Despite this general trend, the application of microfluidics </w:t>
      </w:r>
      <w:r w:rsidR="00BD7651">
        <w:t>to</w:t>
      </w:r>
      <w:r w:rsidR="00BD7651" w:rsidRPr="0039797A">
        <w:t xml:space="preserve"> </w:t>
      </w:r>
      <w:r w:rsidRPr="0039797A">
        <w:t>analyzing cavitation-induced bioeffects at</w:t>
      </w:r>
      <w:r w:rsidR="00BD7651">
        <w:t xml:space="preserve"> the</w:t>
      </w:r>
      <w:r w:rsidRPr="0039797A">
        <w:t xml:space="preserve"> cellular level has been very limited</w:t>
      </w:r>
      <w:r w:rsidR="00BD7651">
        <w:t>. M</w:t>
      </w:r>
      <w:r w:rsidRPr="0039797A">
        <w:t>ost notably</w:t>
      </w:r>
      <w:r w:rsidR="00BD7651">
        <w:t>, it has</w:t>
      </w:r>
      <w:r w:rsidRPr="0039797A">
        <w:t xml:space="preserve"> only</w:t>
      </w:r>
      <w:r w:rsidR="00BD7651">
        <w:t xml:space="preserve"> been applied</w:t>
      </w:r>
      <w:r w:rsidRPr="0039797A">
        <w:t xml:space="preserve"> </w:t>
      </w:r>
      <w:r w:rsidR="00BD7651">
        <w:t>to</w:t>
      </w:r>
      <w:r w:rsidRPr="0039797A">
        <w:t xml:space="preserve"> bubble-induced membrane poration of individual cells in suspension trapped by micropillars</w:t>
      </w:r>
      <w:r w:rsidR="00715A22">
        <w:fldChar w:fldCharType="begin"/>
      </w:r>
      <w:r w:rsidR="00715A22">
        <w:instrText xml:space="preserve"> ADDIN EN.CITE &lt;EndNote&gt;&lt;Cite&gt;&lt;Author&gt;Li&lt;/Author&gt;&lt;Year&gt;2013&lt;/Year&gt;&lt;RecNum&gt;98&lt;/RecNum&gt;&lt;DisplayText&gt;&lt;style face="superscript"&gt;11&lt;/style&gt;&lt;/DisplayText&gt;&lt;record&gt;&lt;rec-number&gt;98&lt;/rec-number&gt;&lt;foreign-keys&gt;&lt;key app="EN" db-id="rf2atrdz0a2zroepe0dp9d2tfddat0e2vxrd"&gt;98&lt;/key&gt;&lt;/foreign-keys&gt;&lt;ref-type name="Journal Article"&gt;17&lt;/ref-type&gt;&lt;contributors&gt;&lt;authors&gt;&lt;author&gt;Li, Z. G.&lt;/author&gt;&lt;author&gt;Liu, A. Q.&lt;/author&gt;&lt;author&gt;Klaseboer, E.&lt;/author&gt;&lt;author&gt;Zhang, J. B.&lt;/author&gt;&lt;author&gt;Ohl, C. D.&lt;/author&gt;&lt;/authors&gt;&lt;/contributors&gt;&lt;auth-address&gt;Division of Microelectronics, School of Electrical and Electronic Engineering, Nanyang Technological University, Singapore, 639798, Singapore.&lt;/auth-address&gt;&lt;titles&gt;&lt;title&gt;Single cell membrane poration by bubble-induced microjets in a microfluidic chip&lt;/title&gt;&lt;secondary-title&gt;Lab Chip&lt;/secondary-title&gt;&lt;alt-title&gt;Lab on a chip&lt;/alt-title&gt;&lt;/titles&gt;&lt;periodical&gt;&lt;full-title&gt;Lab Chip&lt;/full-title&gt;&lt;abbr-1&gt;Lab on a chip&lt;/abbr-1&gt;&lt;/periodical&gt;&lt;alt-periodical&gt;&lt;full-title&gt;Lab Chip&lt;/full-title&gt;&lt;abbr-1&gt;Lab on a chip&lt;/abbr-1&gt;&lt;/alt-periodical&gt;&lt;pages&gt;1144-50&lt;/pages&gt;&lt;volume&gt;13&lt;/volume&gt;&lt;number&gt;6&lt;/number&gt;&lt;keywords&gt;&lt;keyword&gt;Animals&lt;/keyword&gt;&lt;keyword&gt;Cell Line, Tumor&lt;/keyword&gt;&lt;keyword&gt;Cell Membrane/*physiology&lt;/keyword&gt;&lt;keyword&gt;Cell Survival&lt;/keyword&gt;&lt;keyword&gt;Coloring Agents/chemistry&lt;/keyword&gt;&lt;keyword&gt;Lasers&lt;/keyword&gt;&lt;keyword&gt;Microfluidic Analytical Techniques/instrumentation/*methods&lt;/keyword&gt;&lt;/keywords&gt;&lt;dates&gt;&lt;year&gt;2013&lt;/year&gt;&lt;pub-dates&gt;&lt;date&gt;Mar 21&lt;/date&gt;&lt;/pub-dates&gt;&lt;/dates&gt;&lt;isbn&gt;1473-0189 (Electronic)&amp;#xD;1473-0189 (Linking)&lt;/isbn&gt;&lt;accession-num&gt;23364762&lt;/accession-num&gt;&lt;urls&gt;&lt;related-urls&gt;&lt;url&gt;http://www.ncbi.nlm.nih.gov/pubmed/23364762&lt;/url&gt;&lt;/related-urls&gt;&lt;/urls&gt;&lt;electronic-resource-num&gt;10.1039/c3lc41252k&lt;/electronic-resource-num&gt;&lt;/record&gt;&lt;/Cite&gt;&lt;/EndNote&gt;</w:instrText>
      </w:r>
      <w:r w:rsidR="00715A22">
        <w:fldChar w:fldCharType="separate"/>
      </w:r>
      <w:r w:rsidR="00715A22" w:rsidRPr="00715A22">
        <w:rPr>
          <w:noProof/>
          <w:vertAlign w:val="superscript"/>
        </w:rPr>
        <w:t>11</w:t>
      </w:r>
      <w:r w:rsidR="00715A22">
        <w:fldChar w:fldCharType="end"/>
      </w:r>
      <w:r w:rsidRPr="0039797A">
        <w:t xml:space="preserve">. In </w:t>
      </w:r>
      <w:r w:rsidR="00BD7651">
        <w:t xml:space="preserve">the </w:t>
      </w:r>
      <w:r w:rsidRPr="0039797A">
        <w:t xml:space="preserve">majority of studies on adherent cells, the benefit </w:t>
      </w:r>
      <w:r w:rsidR="00BD7651">
        <w:t>of</w:t>
      </w:r>
      <w:r w:rsidRPr="0039797A">
        <w:t xml:space="preserve"> controlling cell morphology to maintain consistency in dynamic bubble-cell interaction</w:t>
      </w:r>
      <w:r w:rsidR="00BD7651">
        <w:t>s</w:t>
      </w:r>
      <w:r w:rsidRPr="0039797A">
        <w:t xml:space="preserve"> is either unavailable or largely neglected.</w:t>
      </w:r>
    </w:p>
    <w:p w14:paraId="3ED372C8" w14:textId="77777777" w:rsidR="00790784" w:rsidRPr="0039797A" w:rsidRDefault="00790784" w:rsidP="00D94854">
      <w:pPr>
        <w:jc w:val="left"/>
        <w:rPr>
          <w:color w:val="808080"/>
        </w:rPr>
      </w:pPr>
    </w:p>
    <w:p w14:paraId="51259006" w14:textId="2AD3C381" w:rsidR="00790784" w:rsidRPr="0039797A" w:rsidRDefault="00790784" w:rsidP="00D94854">
      <w:pPr>
        <w:jc w:val="left"/>
      </w:pPr>
      <w:r w:rsidRPr="0039797A">
        <w:t>We have developed a microfluidic system to</w:t>
      </w:r>
      <w:r w:rsidR="00BD7651">
        <w:t xml:space="preserve"> precisely</w:t>
      </w:r>
      <w:r w:rsidRPr="0039797A">
        <w:t xml:space="preserve"> control </w:t>
      </w:r>
      <w:r w:rsidR="003B184F">
        <w:t xml:space="preserve">the </w:t>
      </w:r>
      <w:r w:rsidRPr="0039797A">
        <w:t>initiation</w:t>
      </w:r>
      <w:r w:rsidR="00FC0E70">
        <w:t>,</w:t>
      </w:r>
      <w:r w:rsidRPr="0039797A">
        <w:t xml:space="preserve"> </w:t>
      </w:r>
      <w:r w:rsidR="00FC0E70">
        <w:t>subsequent</w:t>
      </w:r>
      <w:r w:rsidR="00FC0E70" w:rsidRPr="0039797A">
        <w:t xml:space="preserve"> </w:t>
      </w:r>
      <w:r w:rsidR="00FC0E70">
        <w:t>expansion</w:t>
      </w:r>
      <w:r w:rsidR="00BD7651">
        <w:t>,</w:t>
      </w:r>
      <w:r w:rsidR="00FC0E70">
        <w:t xml:space="preserve"> and collapse </w:t>
      </w:r>
      <w:r w:rsidRPr="0039797A">
        <w:t>dynamics</w:t>
      </w:r>
      <w:r w:rsidR="00FC0E70">
        <w:t xml:space="preserve"> of </w:t>
      </w:r>
      <w:r w:rsidR="00FC0E70" w:rsidRPr="0039797A">
        <w:t>cavitation bubble</w:t>
      </w:r>
      <w:r w:rsidR="00FC0E70">
        <w:t>s</w:t>
      </w:r>
      <w:r w:rsidR="00BD7651">
        <w:t>;</w:t>
      </w:r>
      <w:r w:rsidRPr="0039797A">
        <w:t xml:space="preserve"> bubble</w:t>
      </w:r>
      <w:r w:rsidRPr="0039797A">
        <w:rPr>
          <w:rFonts w:cs="Arial"/>
          <w:color w:val="auto"/>
        </w:rPr>
        <w:t>-bubble interaction</w:t>
      </w:r>
      <w:r w:rsidR="00BD7651">
        <w:rPr>
          <w:rFonts w:cs="Arial"/>
          <w:color w:val="auto"/>
        </w:rPr>
        <w:t>s</w:t>
      </w:r>
      <w:r w:rsidRPr="0039797A">
        <w:rPr>
          <w:rFonts w:cs="Arial"/>
          <w:color w:val="auto"/>
        </w:rPr>
        <w:t xml:space="preserve"> with jet formation</w:t>
      </w:r>
      <w:r w:rsidR="00BD7651">
        <w:rPr>
          <w:rFonts w:cs="Arial"/>
          <w:color w:val="auto"/>
        </w:rPr>
        <w:t>;</w:t>
      </w:r>
      <w:r w:rsidRPr="0039797A">
        <w:rPr>
          <w:rFonts w:cs="Arial"/>
          <w:color w:val="auto"/>
        </w:rPr>
        <w:t xml:space="preserve"> </w:t>
      </w:r>
      <w:r w:rsidR="00BD7651">
        <w:rPr>
          <w:rFonts w:cs="Arial"/>
          <w:color w:val="auto"/>
        </w:rPr>
        <w:t>and</w:t>
      </w:r>
      <w:r w:rsidRPr="0039797A">
        <w:rPr>
          <w:rFonts w:cs="Arial"/>
          <w:color w:val="auto"/>
        </w:rPr>
        <w:t xml:space="preserve"> cell shape, orientation, adhesion pattern</w:t>
      </w:r>
      <w:r w:rsidR="00BD7651">
        <w:rPr>
          <w:rFonts w:cs="Arial"/>
          <w:color w:val="auto"/>
        </w:rPr>
        <w:t>,</w:t>
      </w:r>
      <w:r w:rsidRPr="0039797A">
        <w:rPr>
          <w:rFonts w:cs="Arial"/>
          <w:color w:val="auto"/>
        </w:rPr>
        <w:t xml:space="preserve"> and standoff distance from the bubbles, thus allowing for reproducible jetting flow to be applied to individual cells under well-controlled experimental conditions. This novel microfluidic system is ideal for carrying out </w:t>
      </w:r>
      <w:r w:rsidRPr="0039797A">
        <w:rPr>
          <w:rFonts w:cs="Arial"/>
          <w:color w:val="auto"/>
        </w:rPr>
        <w:lastRenderedPageBreak/>
        <w:t>fundamental studies on cavitation bubble(s)–cell interaction</w:t>
      </w:r>
      <w:r w:rsidR="00BD7651">
        <w:rPr>
          <w:rFonts w:cs="Arial"/>
          <w:color w:val="auto"/>
        </w:rPr>
        <w:t>s</w:t>
      </w:r>
      <w:r w:rsidRPr="0039797A">
        <w:rPr>
          <w:rFonts w:cs="Arial"/>
          <w:color w:val="auto"/>
        </w:rPr>
        <w:t xml:space="preserve"> that are relevant to a diverse range of therapeutic ultrasound applications</w:t>
      </w:r>
      <w:r w:rsidR="00BD7651">
        <w:rPr>
          <w:rFonts w:cs="Arial"/>
          <w:color w:val="auto"/>
        </w:rPr>
        <w:t>,</w:t>
      </w:r>
      <w:r w:rsidRPr="0039797A">
        <w:rPr>
          <w:rFonts w:cs="Arial"/>
          <w:color w:val="auto"/>
        </w:rPr>
        <w:t xml:space="preserve"> such as SWL, HIFU, and sonoporation. We have demonstrated that our microfluidic system can be used to investigate various cavitation-induced bioeffects, including cell membrane deformation, membrane poration, </w:t>
      </w:r>
      <w:r w:rsidR="003E7FBA" w:rsidRPr="0039797A">
        <w:rPr>
          <w:rFonts w:cs="Arial"/>
          <w:color w:val="auto"/>
        </w:rPr>
        <w:t>viabili</w:t>
      </w:r>
      <w:r w:rsidR="003E7FBA">
        <w:rPr>
          <w:rFonts w:cs="Arial"/>
          <w:color w:val="auto"/>
        </w:rPr>
        <w:t>t</w:t>
      </w:r>
      <w:r w:rsidR="003E7FBA" w:rsidRPr="0039797A">
        <w:rPr>
          <w:rFonts w:cs="Arial"/>
          <w:color w:val="auto"/>
        </w:rPr>
        <w:t>y</w:t>
      </w:r>
      <w:r w:rsidRPr="0039797A">
        <w:rPr>
          <w:rFonts w:cs="Arial"/>
          <w:color w:val="auto"/>
        </w:rPr>
        <w:t xml:space="preserve"> and calcium response</w:t>
      </w:r>
      <w:r w:rsidR="00BD7651">
        <w:rPr>
          <w:rFonts w:cs="Arial"/>
          <w:color w:val="auto"/>
        </w:rPr>
        <w:t>,</w:t>
      </w:r>
      <w:r w:rsidRPr="0039797A">
        <w:rPr>
          <w:rFonts w:cs="Arial"/>
          <w:color w:val="auto"/>
        </w:rPr>
        <w:t xml:space="preserve"> in a more controllable and reproducible manner. Most notably, the directional jetting flow produced by tandem bubbles allows us to probe the mechanical property and calcium response in individual cells under high strain-rates that ha</w:t>
      </w:r>
      <w:r w:rsidR="00BD7651">
        <w:rPr>
          <w:rFonts w:cs="Arial"/>
          <w:color w:val="auto"/>
        </w:rPr>
        <w:t>ve</w:t>
      </w:r>
      <w:r w:rsidRPr="0039797A">
        <w:rPr>
          <w:rFonts w:cs="Arial"/>
          <w:color w:val="auto"/>
        </w:rPr>
        <w:t xml:space="preserve"> not been well characterized.</w:t>
      </w:r>
      <w:r w:rsidR="00D94854">
        <w:rPr>
          <w:rFonts w:cs="Arial"/>
          <w:color w:val="auto"/>
        </w:rPr>
        <w:t xml:space="preserve"> </w:t>
      </w:r>
      <w:r w:rsidRPr="0039797A">
        <w:rPr>
          <w:rFonts w:cs="Arial"/>
          <w:color w:val="auto"/>
        </w:rPr>
        <w:t>The localized, impulsive</w:t>
      </w:r>
      <w:r w:rsidRPr="0039797A" w:rsidDel="002F4C97">
        <w:rPr>
          <w:rFonts w:cs="Arial"/>
          <w:color w:val="auto"/>
        </w:rPr>
        <w:t xml:space="preserve"> </w:t>
      </w:r>
      <w:r w:rsidRPr="0039797A">
        <w:rPr>
          <w:rFonts w:cs="Arial"/>
          <w:color w:val="auto"/>
        </w:rPr>
        <w:t>mechanical stress produced by such a jetting flow cannot be achieved by conventional stretching methods</w:t>
      </w:r>
      <w:r w:rsidR="00BD7651">
        <w:rPr>
          <w:rFonts w:cs="Arial"/>
          <w:color w:val="auto"/>
        </w:rPr>
        <w:t>,</w:t>
      </w:r>
      <w:r w:rsidRPr="0039797A">
        <w:rPr>
          <w:rFonts w:cs="Arial"/>
          <w:color w:val="auto"/>
        </w:rPr>
        <w:t xml:space="preserve"> such as micropipette aspiration</w:t>
      </w:r>
      <w:r w:rsidR="00715A22">
        <w:rPr>
          <w:rFonts w:cs="Arial"/>
          <w:color w:val="auto"/>
        </w:rPr>
        <w:fldChar w:fldCharType="begin"/>
      </w:r>
      <w:r w:rsidR="001D1D89">
        <w:rPr>
          <w:rFonts w:cs="Arial"/>
          <w:color w:val="auto"/>
        </w:rPr>
        <w:instrText xml:space="preserve"> ADDIN EN.CITE &lt;EndNote&gt;&lt;Cite&gt;&lt;Author&gt;Rand&lt;/Author&gt;&lt;Year&gt;1964&lt;/Year&gt;&lt;RecNum&gt;72&lt;/RecNum&gt;&lt;DisplayText&gt;&lt;style face="superscript"&gt;25&lt;/style&gt;&lt;/DisplayText&gt;&lt;record&gt;&lt;rec-number&gt;72&lt;/rec-number&gt;&lt;foreign-keys&gt;&lt;key app="EN" db-id="rf2atrdz0a2zroepe0dp9d2tfddat0e2vxrd"&gt;72&lt;/key&gt;&lt;/foreign-keys&gt;&lt;ref-type name="Journal Article"&gt;17&lt;/ref-type&gt;&lt;contributors&gt;&lt;authors&gt;&lt;author&gt;Rand, R. P.&lt;/author&gt;&lt;author&gt;Burton, A. C.&lt;/author&gt;&lt;/authors&gt;&lt;/contributors&gt;&lt;titles&gt;&lt;title&gt;Mechanical Properties of the Red Cell Membrane: I. Membrane Stiffness and Intracellular Pressure&lt;/title&gt;&lt;secondary-title&gt;Biophys J&lt;/secondary-title&gt;&lt;/titles&gt;&lt;periodical&gt;&lt;full-title&gt;Biophysical Journal&lt;/full-title&gt;&lt;abbr-1&gt;Biophys J&lt;/abbr-1&gt;&lt;/periodical&gt;&lt;pages&gt;115-135&lt;/pages&gt;&lt;volume&gt;4&lt;/volume&gt;&lt;number&gt;2&lt;/number&gt;&lt;dates&gt;&lt;year&gt;1964&lt;/year&gt;&lt;/dates&gt;&lt;work-type&gt;Article&lt;/work-type&gt;&lt;urls&gt;&lt;related-urls&gt;&lt;url&gt;https://www.scopus.com/inward/record.uri?eid=2-s2.0-78651149939&amp;amp;partnerID=40&amp;amp;md5=580c8f93c91c49d757abe79566352526&lt;/url&gt;&lt;/related-urls&gt;&lt;/urls&gt;&lt;electronic-resource-num&gt;10.1016/S0006-3495(64)86773-4&lt;/electronic-resource-num&gt;&lt;remote-database-name&gt;Scopus&lt;/remote-database-name&gt;&lt;/record&gt;&lt;/Cite&gt;&lt;/EndNote&gt;</w:instrText>
      </w:r>
      <w:r w:rsidR="00715A22">
        <w:rPr>
          <w:rFonts w:cs="Arial"/>
          <w:color w:val="auto"/>
        </w:rPr>
        <w:fldChar w:fldCharType="separate"/>
      </w:r>
      <w:r w:rsidR="001D1D89" w:rsidRPr="001D1D89">
        <w:rPr>
          <w:rFonts w:cs="Arial"/>
          <w:noProof/>
          <w:color w:val="auto"/>
          <w:vertAlign w:val="superscript"/>
        </w:rPr>
        <w:t>25</w:t>
      </w:r>
      <w:r w:rsidR="00715A22">
        <w:rPr>
          <w:rFonts w:cs="Arial"/>
          <w:color w:val="auto"/>
        </w:rPr>
        <w:fldChar w:fldCharType="end"/>
      </w:r>
      <w:r w:rsidRPr="0039797A">
        <w:rPr>
          <w:rFonts w:cs="Arial"/>
          <w:color w:val="auto"/>
        </w:rPr>
        <w:t xml:space="preserve"> </w:t>
      </w:r>
      <w:r w:rsidR="00BD7651">
        <w:rPr>
          <w:rFonts w:cs="Arial"/>
          <w:color w:val="auto"/>
        </w:rPr>
        <w:t xml:space="preserve">and the use of </w:t>
      </w:r>
      <w:r w:rsidRPr="0039797A">
        <w:rPr>
          <w:rFonts w:cs="Arial"/>
          <w:color w:val="auto"/>
        </w:rPr>
        <w:t>optical</w:t>
      </w:r>
      <w:r w:rsidR="00EB4215">
        <w:rPr>
          <w:rFonts w:cs="Arial"/>
          <w:color w:val="auto"/>
        </w:rPr>
        <w:fldChar w:fldCharType="begin">
          <w:fldData xml:space="preserve">PEVuZE5vdGU+PENpdGU+PEF1dGhvcj5MaW08L0F1dGhvcj48WWVhcj4yMDA0PC9ZZWFyPjxSZWNO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</w:fldData>
        </w:fldChar>
      </w:r>
      <w:r w:rsidR="001D1D89">
        <w:rPr>
          <w:rFonts w:cs="Arial"/>
          <w:color w:val="auto"/>
        </w:rPr>
        <w:instrText xml:space="preserve"> ADDIN EN.CITE </w:instrText>
      </w:r>
      <w:r w:rsidR="001D1D89">
        <w:rPr>
          <w:rFonts w:cs="Arial"/>
          <w:color w:val="auto"/>
        </w:rPr>
        <w:fldChar w:fldCharType="begin">
          <w:fldData xml:space="preserve">PEVuZE5vdGU+PENpdGU+PEF1dGhvcj5MaW08L0F1dGhvcj48WWVhcj4yMDA0PC9ZZWFyPjxSZWNO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</w:fldData>
        </w:fldChar>
      </w:r>
      <w:r w:rsidR="001D1D89">
        <w:rPr>
          <w:rFonts w:cs="Arial"/>
          <w:color w:val="auto"/>
        </w:rPr>
        <w:instrText xml:space="preserve"> ADDIN EN.CITE.DATA </w:instrText>
      </w:r>
      <w:r w:rsidR="001D1D89">
        <w:rPr>
          <w:rFonts w:cs="Arial"/>
          <w:color w:val="auto"/>
        </w:rPr>
      </w:r>
      <w:r w:rsidR="001D1D89">
        <w:rPr>
          <w:rFonts w:cs="Arial"/>
          <w:color w:val="auto"/>
        </w:rPr>
        <w:fldChar w:fldCharType="end"/>
      </w:r>
      <w:r w:rsidR="00EB4215">
        <w:rPr>
          <w:rFonts w:cs="Arial"/>
          <w:color w:val="auto"/>
        </w:rPr>
      </w:r>
      <w:r w:rsidR="00EB4215">
        <w:rPr>
          <w:rFonts w:cs="Arial"/>
          <w:color w:val="auto"/>
        </w:rPr>
        <w:fldChar w:fldCharType="separate"/>
      </w:r>
      <w:r w:rsidR="001D1D89" w:rsidRPr="001D1D89">
        <w:rPr>
          <w:rFonts w:cs="Arial"/>
          <w:noProof/>
          <w:color w:val="auto"/>
          <w:vertAlign w:val="superscript"/>
        </w:rPr>
        <w:t>26</w:t>
      </w:r>
      <w:r w:rsidR="00EB4215">
        <w:rPr>
          <w:rFonts w:cs="Arial"/>
          <w:color w:val="auto"/>
        </w:rPr>
        <w:fldChar w:fldCharType="end"/>
      </w:r>
      <w:r w:rsidR="00D94854">
        <w:rPr>
          <w:rFonts w:cs="Arial"/>
          <w:color w:val="auto"/>
        </w:rPr>
        <w:t xml:space="preserve"> </w:t>
      </w:r>
      <w:r w:rsidRPr="0039797A">
        <w:rPr>
          <w:rFonts w:cs="Arial"/>
          <w:color w:val="auto"/>
        </w:rPr>
        <w:t>and magnetic tweezers</w:t>
      </w:r>
      <w:r w:rsidR="008910FE">
        <w:rPr>
          <w:rFonts w:cs="Arial"/>
          <w:color w:val="auto"/>
        </w:rPr>
        <w:fldChar w:fldCharType="begin">
          <w:fldData xml:space="preserve">PEVuZE5vdGU+PENpdGU+PEF1dGhvcj5QdWlnLWRlLU1vcmFsZXMtTWFyaW5rb3ZpYzwvQXV0aG9y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</w:fldData>
        </w:fldChar>
      </w:r>
      <w:r w:rsidR="001D1D89">
        <w:rPr>
          <w:rFonts w:cs="Arial"/>
          <w:color w:val="auto"/>
        </w:rPr>
        <w:instrText xml:space="preserve"> ADDIN EN.CITE </w:instrText>
      </w:r>
      <w:r w:rsidR="001D1D89">
        <w:rPr>
          <w:rFonts w:cs="Arial"/>
          <w:color w:val="auto"/>
        </w:rPr>
        <w:fldChar w:fldCharType="begin">
          <w:fldData xml:space="preserve">PEVuZE5vdGU+PENpdGU+PEF1dGhvcj5QdWlnLWRlLU1vcmFsZXMtTWFyaW5rb3ZpYzwvQXV0aG9y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</w:fldData>
        </w:fldChar>
      </w:r>
      <w:r w:rsidR="001D1D89">
        <w:rPr>
          <w:rFonts w:cs="Arial"/>
          <w:color w:val="auto"/>
        </w:rPr>
        <w:instrText xml:space="preserve"> ADDIN EN.CITE.DATA </w:instrText>
      </w:r>
      <w:r w:rsidR="001D1D89">
        <w:rPr>
          <w:rFonts w:cs="Arial"/>
          <w:color w:val="auto"/>
        </w:rPr>
      </w:r>
      <w:r w:rsidR="001D1D89">
        <w:rPr>
          <w:rFonts w:cs="Arial"/>
          <w:color w:val="auto"/>
        </w:rPr>
        <w:fldChar w:fldCharType="end"/>
      </w:r>
      <w:r w:rsidR="008910FE">
        <w:rPr>
          <w:rFonts w:cs="Arial"/>
          <w:color w:val="auto"/>
        </w:rPr>
      </w:r>
      <w:r w:rsidR="008910FE">
        <w:rPr>
          <w:rFonts w:cs="Arial"/>
          <w:color w:val="auto"/>
        </w:rPr>
        <w:fldChar w:fldCharType="separate"/>
      </w:r>
      <w:r w:rsidR="001D1D89" w:rsidRPr="001D1D89">
        <w:rPr>
          <w:rFonts w:cs="Arial"/>
          <w:noProof/>
          <w:color w:val="auto"/>
          <w:vertAlign w:val="superscript"/>
        </w:rPr>
        <w:t>27</w:t>
      </w:r>
      <w:r w:rsidR="008910FE">
        <w:rPr>
          <w:rFonts w:cs="Arial"/>
          <w:color w:val="auto"/>
        </w:rPr>
        <w:fldChar w:fldCharType="end"/>
      </w:r>
      <w:r w:rsidRPr="0039797A">
        <w:rPr>
          <w:rFonts w:cs="Arial"/>
          <w:color w:val="auto"/>
        </w:rPr>
        <w:t>. Furthermore, in contrast to previous studies using ultrasound contrast agents</w:t>
      </w:r>
      <w:r w:rsidR="00EB4215">
        <w:rPr>
          <w:rFonts w:cs="Arial"/>
          <w:color w:val="auto"/>
        </w:rPr>
        <w:fldChar w:fldCharType="begin">
          <w:fldData xml:space="preserve">PEVuZE5vdGU+PENpdGU+PEF1dGhvcj5GYW48L0F1dGhvcj48WWVhcj4yMDEyPC9ZZWFyPjxSZWNO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</w:fldData>
        </w:fldChar>
      </w:r>
      <w:r w:rsidR="00EB4215">
        <w:rPr>
          <w:rFonts w:cs="Arial"/>
          <w:color w:val="auto"/>
        </w:rPr>
        <w:instrText xml:space="preserve"> ADDIN EN.CITE </w:instrText>
      </w:r>
      <w:r w:rsidR="00EB4215">
        <w:rPr>
          <w:rFonts w:cs="Arial"/>
          <w:color w:val="auto"/>
        </w:rPr>
        <w:fldChar w:fldCharType="begin">
          <w:fldData xml:space="preserve">PEVuZE5vdGU+PENpdGU+PEF1dGhvcj5GYW48L0F1dGhvcj48WWVhcj4yMDEyPC9ZZWFyPjxSZWNO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</w:fldData>
        </w:fldChar>
      </w:r>
      <w:r w:rsidR="00EB4215">
        <w:rPr>
          <w:rFonts w:cs="Arial"/>
          <w:color w:val="auto"/>
        </w:rPr>
        <w:instrText xml:space="preserve"> ADDIN EN.CITE.DATA </w:instrText>
      </w:r>
      <w:r w:rsidR="00EB4215">
        <w:rPr>
          <w:rFonts w:cs="Arial"/>
          <w:color w:val="auto"/>
        </w:rPr>
      </w:r>
      <w:r w:rsidR="00EB4215">
        <w:rPr>
          <w:rFonts w:cs="Arial"/>
          <w:color w:val="auto"/>
        </w:rPr>
        <w:fldChar w:fldCharType="end"/>
      </w:r>
      <w:r w:rsidR="00EB4215">
        <w:rPr>
          <w:rFonts w:cs="Arial"/>
          <w:color w:val="auto"/>
        </w:rPr>
      </w:r>
      <w:r w:rsidR="00EB4215">
        <w:rPr>
          <w:rFonts w:cs="Arial"/>
          <w:color w:val="auto"/>
        </w:rPr>
        <w:fldChar w:fldCharType="separate"/>
      </w:r>
      <w:r w:rsidR="00EB4215" w:rsidRPr="00EB4215">
        <w:rPr>
          <w:rFonts w:cs="Arial"/>
          <w:noProof/>
          <w:color w:val="auto"/>
          <w:vertAlign w:val="superscript"/>
        </w:rPr>
        <w:t>8</w:t>
      </w:r>
      <w:r w:rsidR="00EB4215">
        <w:rPr>
          <w:rFonts w:cs="Arial"/>
          <w:color w:val="auto"/>
        </w:rPr>
        <w:fldChar w:fldCharType="end"/>
      </w:r>
      <w:r w:rsidR="000B7D88" w:rsidRPr="000B7D88">
        <w:rPr>
          <w:rFonts w:cs="Arial"/>
          <w:noProof/>
          <w:color w:val="auto"/>
          <w:vertAlign w:val="superscript"/>
        </w:rPr>
        <w:t>,</w:t>
      </w:r>
      <w:r w:rsidR="00EB4215">
        <w:rPr>
          <w:rFonts w:cs="Arial"/>
          <w:color w:val="auto"/>
        </w:rPr>
        <w:fldChar w:fldCharType="begin">
          <w:fldData xml:space="preserve">PEVuZE5vdGU+PENpdGU+PEF1dGhvcj5LdWRvPC9BdXRob3I+PFllYXI+MjAwOTwvWWVhcj48UmVj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</w:fldData>
        </w:fldChar>
      </w:r>
      <w:r w:rsidR="001D1D89">
        <w:rPr>
          <w:rFonts w:cs="Arial"/>
          <w:color w:val="auto"/>
        </w:rPr>
        <w:instrText xml:space="preserve"> ADDIN EN.CITE </w:instrText>
      </w:r>
      <w:r w:rsidR="001D1D89">
        <w:rPr>
          <w:rFonts w:cs="Arial"/>
          <w:color w:val="auto"/>
        </w:rPr>
        <w:fldChar w:fldCharType="begin">
          <w:fldData xml:space="preserve">PEVuZE5vdGU+PENpdGU+PEF1dGhvcj5LdWRvPC9BdXRob3I+PFllYXI+MjAwOTwvWWVhcj48UmVj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</w:fldData>
        </w:fldChar>
      </w:r>
      <w:r w:rsidR="001D1D89">
        <w:rPr>
          <w:rFonts w:cs="Arial"/>
          <w:color w:val="auto"/>
        </w:rPr>
        <w:instrText xml:space="preserve"> ADDIN EN.CITE.DATA </w:instrText>
      </w:r>
      <w:r w:rsidR="001D1D89">
        <w:rPr>
          <w:rFonts w:cs="Arial"/>
          <w:color w:val="auto"/>
        </w:rPr>
      </w:r>
      <w:r w:rsidR="001D1D89">
        <w:rPr>
          <w:rFonts w:cs="Arial"/>
          <w:color w:val="auto"/>
        </w:rPr>
        <w:fldChar w:fldCharType="end"/>
      </w:r>
      <w:r w:rsidR="00EB4215">
        <w:rPr>
          <w:rFonts w:cs="Arial"/>
          <w:color w:val="auto"/>
        </w:rPr>
      </w:r>
      <w:r w:rsidR="00EB4215">
        <w:rPr>
          <w:rFonts w:cs="Arial"/>
          <w:color w:val="auto"/>
        </w:rPr>
        <w:fldChar w:fldCharType="separate"/>
      </w:r>
      <w:r w:rsidR="001D1D89" w:rsidRPr="001D1D89">
        <w:rPr>
          <w:rFonts w:cs="Arial"/>
          <w:noProof/>
          <w:color w:val="auto"/>
          <w:vertAlign w:val="superscript"/>
        </w:rPr>
        <w:t>28-30</w:t>
      </w:r>
      <w:r w:rsidR="00EB4215">
        <w:rPr>
          <w:rFonts w:cs="Arial"/>
          <w:color w:val="auto"/>
        </w:rPr>
        <w:fldChar w:fldCharType="end"/>
      </w:r>
      <w:r w:rsidRPr="0039797A">
        <w:rPr>
          <w:rFonts w:cs="Arial"/>
          <w:color w:val="auto"/>
        </w:rPr>
        <w:t xml:space="preserve"> or laser-induced single bubbles</w:t>
      </w:r>
      <w:r w:rsidR="005D1A23">
        <w:rPr>
          <w:rFonts w:cs="Arial"/>
          <w:color w:val="auto"/>
        </w:rPr>
        <w:fldChar w:fldCharType="begin">
          <w:fldData xml:space="preserve">PEVuZE5vdGU+PENpdGU+PEF1dGhvcj5EaWpraW5rPC9BdXRob3I+PFllYXI+MjAwODwvWWVhcj48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</w:fldData>
        </w:fldChar>
      </w:r>
      <w:r w:rsidR="001D1D89">
        <w:rPr>
          <w:rFonts w:cs="Arial"/>
          <w:color w:val="auto"/>
        </w:rPr>
        <w:instrText xml:space="preserve"> ADDIN EN.CITE </w:instrText>
      </w:r>
      <w:r w:rsidR="001D1D89">
        <w:rPr>
          <w:rFonts w:cs="Arial"/>
          <w:color w:val="auto"/>
        </w:rPr>
        <w:fldChar w:fldCharType="begin">
          <w:fldData xml:space="preserve">PEVuZE5vdGU+PENpdGU+PEF1dGhvcj5EaWpraW5rPC9BdXRob3I+PFllYXI+MjAwODwvWWVhcj48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</w:fldData>
        </w:fldChar>
      </w:r>
      <w:r w:rsidR="001D1D89">
        <w:rPr>
          <w:rFonts w:cs="Arial"/>
          <w:color w:val="auto"/>
        </w:rPr>
        <w:instrText xml:space="preserve"> ADDIN EN.CITE.DATA </w:instrText>
      </w:r>
      <w:r w:rsidR="001D1D89">
        <w:rPr>
          <w:rFonts w:cs="Arial"/>
          <w:color w:val="auto"/>
        </w:rPr>
      </w:r>
      <w:r w:rsidR="001D1D89">
        <w:rPr>
          <w:rFonts w:cs="Arial"/>
          <w:color w:val="auto"/>
        </w:rPr>
        <w:fldChar w:fldCharType="end"/>
      </w:r>
      <w:r w:rsidR="005D1A23">
        <w:rPr>
          <w:rFonts w:cs="Arial"/>
          <w:color w:val="auto"/>
        </w:rPr>
      </w:r>
      <w:r w:rsidR="005D1A23">
        <w:rPr>
          <w:rFonts w:cs="Arial"/>
          <w:color w:val="auto"/>
        </w:rPr>
        <w:fldChar w:fldCharType="separate"/>
      </w:r>
      <w:r w:rsidR="001D1D89" w:rsidRPr="001D1D89">
        <w:rPr>
          <w:rFonts w:cs="Arial"/>
          <w:noProof/>
          <w:color w:val="auto"/>
          <w:vertAlign w:val="superscript"/>
        </w:rPr>
        <w:t>31,32</w:t>
      </w:r>
      <w:r w:rsidR="005D1A23">
        <w:rPr>
          <w:rFonts w:cs="Arial"/>
          <w:color w:val="auto"/>
        </w:rPr>
        <w:fldChar w:fldCharType="end"/>
      </w:r>
      <w:r w:rsidRPr="0039797A">
        <w:rPr>
          <w:rFonts w:cs="Arial"/>
          <w:color w:val="auto"/>
        </w:rPr>
        <w:t>, our microfluidic system offers better control of cell geometry and adhesion conditions, thus reducing their substantial effect on cell</w:t>
      </w:r>
      <w:r w:rsidR="00BD7651">
        <w:rPr>
          <w:rFonts w:cs="Arial"/>
          <w:color w:val="auto"/>
        </w:rPr>
        <w:t>ular</w:t>
      </w:r>
      <w:r w:rsidRPr="0039797A">
        <w:rPr>
          <w:rFonts w:cs="Arial"/>
          <w:color w:val="auto"/>
        </w:rPr>
        <w:t xml:space="preserve"> response and bioeffects</w:t>
      </w:r>
      <w:r w:rsidRPr="0039797A">
        <w:rPr>
          <w:rFonts w:cs="Arial"/>
          <w:color w:val="auto"/>
        </w:rPr>
        <w:fldChar w:fldCharType="begin"/>
      </w:r>
      <w:r w:rsidR="003C7CF0">
        <w:rPr>
          <w:rFonts w:cs="Arial"/>
          <w:color w:val="auto"/>
        </w:rPr>
        <w:instrText xml:space="preserve"> ADDIN EN.CITE &lt;EndNote&gt;&lt;Cite&gt;&lt;Author&gt;Chen&lt;/Author&gt;&lt;Year&gt;1997&lt;/Year&gt;&lt;RecNum&gt;29&lt;/RecNum&gt;&lt;DisplayText&gt;&lt;style face="superscript"&gt;16&lt;/style&gt;&lt;/DisplayText&gt;&lt;record&gt;&lt;rec-number&gt;29&lt;/rec-number&gt;&lt;foreign-keys&gt;&lt;key app="EN" db-id="rf2atrdz0a2zroepe0dp9d2tfddat0e2vxrd"&gt;29&lt;/key&gt;&lt;/foreign-keys&gt;&lt;ref-type name="Journal Article"&gt;17&lt;/ref-type&gt;&lt;contributors&gt;&lt;authors&gt;&lt;author&gt;Chen, C. S.&lt;/author&gt;&lt;author&gt;Mrksich, M.&lt;/author&gt;&lt;author&gt;Huang, S.&lt;/author&gt;&lt;author&gt;Whitesides, G. M.&lt;/author&gt;&lt;author&gt;Ingber, D. E.&lt;/author&gt;&lt;/authors&gt;&lt;/contributors&gt;&lt;titles&gt;&lt;title&gt;Geometric control of cell life and death&lt;/title&gt;&lt;secondary-title&gt;Science&lt;/secondary-title&gt;&lt;/titles&gt;&lt;periodical&gt;&lt;full-title&gt;Science&lt;/full-title&gt;&lt;/periodical&gt;&lt;pages&gt;1425-8&lt;/pages&gt;&lt;volume&gt;276&lt;/volume&gt;&lt;number&gt;5317&lt;/number&gt;&lt;dates&gt;&lt;year&gt;1997&lt;/year&gt;&lt;pub-dates&gt;&lt;date&gt;1997 May&lt;/date&gt;&lt;/pub-dates&gt;&lt;/dates&gt;&lt;isbn&gt;0036-8075&lt;/isbn&gt;&lt;accession-num&gt;MEDLINE:9162012&lt;/accession-num&gt;&lt;urls&gt;&lt;related-urls&gt;&lt;url&gt;&amp;lt;Go to ISI&amp;gt;://MEDLINE:9162012&lt;/url&gt;&lt;/related-urls&gt;&lt;/urls&gt;&lt;electronic-resource-num&gt;10.1126/science.276.5317.1425&lt;/electronic-resource-num&gt;&lt;/record&gt;&lt;/Cite&gt;&lt;/EndNote&gt;</w:instrText>
      </w:r>
      <w:r w:rsidRPr="0039797A">
        <w:rPr>
          <w:rFonts w:cs="Arial"/>
          <w:color w:val="auto"/>
        </w:rPr>
        <w:fldChar w:fldCharType="separate"/>
      </w:r>
      <w:r w:rsidR="00E66752" w:rsidRPr="00E66752">
        <w:rPr>
          <w:rFonts w:cs="Arial"/>
          <w:noProof/>
          <w:color w:val="auto"/>
          <w:vertAlign w:val="superscript"/>
        </w:rPr>
        <w:t>16</w:t>
      </w:r>
      <w:r w:rsidRPr="0039797A">
        <w:rPr>
          <w:rFonts w:cs="Arial"/>
          <w:color w:val="auto"/>
        </w:rPr>
        <w:fldChar w:fldCharType="end"/>
      </w:r>
      <w:r w:rsidRPr="0039797A">
        <w:rPr>
          <w:rFonts w:cs="Arial"/>
          <w:color w:val="auto"/>
        </w:rPr>
        <w:t>.</w:t>
      </w:r>
    </w:p>
    <w:p w14:paraId="2913223A" w14:textId="77777777" w:rsidR="00790784" w:rsidRPr="0039797A" w:rsidRDefault="00790784" w:rsidP="00D94854">
      <w:pPr>
        <w:jc w:val="left"/>
      </w:pPr>
    </w:p>
    <w:p w14:paraId="5E14E210" w14:textId="614D7B14" w:rsidR="00790784" w:rsidRPr="0039797A" w:rsidRDefault="00790784" w:rsidP="00D94854">
      <w:pPr>
        <w:jc w:val="left"/>
      </w:pPr>
      <w:r w:rsidRPr="0039797A">
        <w:rPr>
          <w:rFonts w:cs="Arial"/>
          <w:color w:val="auto"/>
        </w:rPr>
        <w:t>While our technique is reliable and reproducible,</w:t>
      </w:r>
      <w:r w:rsidRPr="0039797A">
        <w:t xml:space="preserve"> one must follow the protocol cautiously to ensure that the experimental system is </w:t>
      </w:r>
      <w:r w:rsidRPr="0039797A">
        <w:rPr>
          <w:rFonts w:hint="eastAsia"/>
        </w:rPr>
        <w:t>fai</w:t>
      </w:r>
      <w:r w:rsidRPr="0039797A">
        <w:t xml:space="preserve">thfully reproduced. The quality of surface patterning in </w:t>
      </w:r>
      <w:r w:rsidR="00BD7651">
        <w:t xml:space="preserve">the </w:t>
      </w:r>
      <w:r w:rsidRPr="0039797A">
        <w:t xml:space="preserve">microchannel is primarily responsible for the reproducibility </w:t>
      </w:r>
      <w:r w:rsidR="00BD7651">
        <w:t>of the</w:t>
      </w:r>
      <w:r w:rsidRPr="0039797A">
        <w:t xml:space="preserve"> bubble-bubble-cell interaction</w:t>
      </w:r>
      <w:r w:rsidR="00BD7651">
        <w:t>s</w:t>
      </w:r>
      <w:r w:rsidRPr="0039797A">
        <w:t xml:space="preserve"> and </w:t>
      </w:r>
      <w:r w:rsidR="00BD7651">
        <w:t>the</w:t>
      </w:r>
      <w:r w:rsidRPr="0039797A">
        <w:t xml:space="preserve"> cascade of downstream bioeffects. For example, for HeLa cells, the area of each gold dot </w:t>
      </w:r>
      <w:r w:rsidR="00BD7651">
        <w:t>must</w:t>
      </w:r>
      <w:r w:rsidRPr="0039797A">
        <w:t xml:space="preserve"> be around 25</w:t>
      </w:r>
      <w:r w:rsidR="00D94854">
        <w:t>-</w:t>
      </w:r>
      <w:r w:rsidRPr="0039797A">
        <w:t>30 µm</w:t>
      </w:r>
      <w:r w:rsidRPr="0039797A">
        <w:rPr>
          <w:vertAlign w:val="superscript"/>
        </w:rPr>
        <w:t>2</w:t>
      </w:r>
      <w:r w:rsidRPr="0039797A">
        <w:t xml:space="preserve"> to </w:t>
      </w:r>
      <w:r w:rsidR="00BD7651">
        <w:t>ensure</w:t>
      </w:r>
      <w:r w:rsidR="00BD7651" w:rsidRPr="0039797A">
        <w:t xml:space="preserve"> </w:t>
      </w:r>
      <w:r w:rsidRPr="0039797A">
        <w:t xml:space="preserve">stable bubble generation while preventing </w:t>
      </w:r>
      <w:r w:rsidR="00BD7651">
        <w:t xml:space="preserve">the </w:t>
      </w:r>
      <w:r w:rsidRPr="0039797A">
        <w:t>cells from adhering. On the other hand, the area of each fibronectin-coated island has to be around 700</w:t>
      </w:r>
      <w:r w:rsidR="00D94854">
        <w:t>-</w:t>
      </w:r>
      <w:r w:rsidRPr="0039797A">
        <w:t>900 µm</w:t>
      </w:r>
      <w:r w:rsidRPr="0039797A">
        <w:rPr>
          <w:vertAlign w:val="superscript"/>
        </w:rPr>
        <w:t>2</w:t>
      </w:r>
      <w:r w:rsidRPr="0039797A">
        <w:t xml:space="preserve"> to facilitate</w:t>
      </w:r>
      <w:r w:rsidR="00C71BA0">
        <w:t xml:space="preserve"> the</w:t>
      </w:r>
      <w:r w:rsidRPr="0039797A">
        <w:t xml:space="preserve"> adequate spreading of a single cell in a square while reducing the chance of multiple cells form</w:t>
      </w:r>
      <w:r w:rsidR="00BD7651">
        <w:t>ing</w:t>
      </w:r>
      <w:r w:rsidRPr="0039797A">
        <w:t xml:space="preserve"> aggregates on the island. Alignment between the gold dots and </w:t>
      </w:r>
      <w:r w:rsidR="00F72011">
        <w:t xml:space="preserve">the </w:t>
      </w:r>
      <w:r w:rsidRPr="0039797A">
        <w:t xml:space="preserve">fibronectin-coated islands must be precisely performed with the aid of the mask aligner to keep the angular error within 1° and </w:t>
      </w:r>
      <w:r w:rsidR="00C71BA0">
        <w:t xml:space="preserve">the </w:t>
      </w:r>
      <w:r w:rsidRPr="0039797A">
        <w:t>axial error within 0.5 µm. Moreover, this experimental system provides versatility in monitoring a series of events</w:t>
      </w:r>
      <w:r w:rsidR="00BD7651">
        <w:t>,</w:t>
      </w:r>
      <w:r w:rsidRPr="0039797A">
        <w:t xml:space="preserve"> with their time scale varied by orders of magnitude (</w:t>
      </w:r>
      <w:r w:rsidRPr="005E5C49">
        <w:rPr>
          <w:i/>
        </w:rPr>
        <w:t>e.g.</w:t>
      </w:r>
      <w:r w:rsidR="00BD7651" w:rsidRPr="005E5C49">
        <w:rPr>
          <w:i/>
        </w:rPr>
        <w:t>,</w:t>
      </w:r>
      <w:r w:rsidRPr="0039797A">
        <w:t xml:space="preserve"> bubble dynamics: µs, cell deformation: ms, membrane poration: s, apoptosis: h). Therefore, it is important to accurately control the timing </w:t>
      </w:r>
      <w:r w:rsidR="00BD7651">
        <w:t>of the</w:t>
      </w:r>
      <w:r w:rsidRPr="0039797A">
        <w:t xml:space="preserve"> image acquisition and recording of each sequence by fine-tuning the trigger signals (controlled by a digital delay generator). </w:t>
      </w:r>
      <w:r w:rsidR="00BD7651">
        <w:t>The s</w:t>
      </w:r>
      <w:r w:rsidRPr="0039797A">
        <w:t>ingle</w:t>
      </w:r>
      <w:r w:rsidR="00BD7651">
        <w:t>-</w:t>
      </w:r>
      <w:r w:rsidRPr="0039797A">
        <w:t>cell culture must be well maintained in the microchannel to minimize cell-to-cell variation in phenotype (mostly referred to</w:t>
      </w:r>
      <w:r w:rsidR="00BD7651">
        <w:t xml:space="preserve"> as</w:t>
      </w:r>
      <w:r w:rsidRPr="0039797A">
        <w:t xml:space="preserve"> morphology). Therefore, a minimum 2</w:t>
      </w:r>
      <w:r w:rsidR="00BD7651">
        <w:t>-</w:t>
      </w:r>
      <w:r w:rsidRPr="0039797A">
        <w:t xml:space="preserve">h incubation is required for cell attachment and spreading on the islands before proceeding with downstream cell treatment. </w:t>
      </w:r>
      <w:r w:rsidR="00C71BA0">
        <w:t xml:space="preserve">It </w:t>
      </w:r>
      <w:r w:rsidR="00C71BA0" w:rsidRPr="0039797A">
        <w:t xml:space="preserve">is recommended </w:t>
      </w:r>
      <w:r w:rsidR="00C71BA0">
        <w:t>to always keep t</w:t>
      </w:r>
      <w:r w:rsidRPr="0039797A">
        <w:t xml:space="preserve">he flow rate in </w:t>
      </w:r>
      <w:r w:rsidR="00BD7651">
        <w:t xml:space="preserve">the </w:t>
      </w:r>
      <w:r w:rsidRPr="0039797A">
        <w:t>microchannel under 3 µ</w:t>
      </w:r>
      <w:r w:rsidR="00BD7651">
        <w:t>L</w:t>
      </w:r>
      <w:r w:rsidRPr="0039797A">
        <w:t>/min</w:t>
      </w:r>
      <w:r w:rsidR="00C71BA0">
        <w:t>,</w:t>
      </w:r>
      <w:r w:rsidRPr="0039797A">
        <w:t xml:space="preserve"> so that the flow shear stress produced by the circulating culture medium on the cell is within the physiological range.</w:t>
      </w:r>
      <w:r w:rsidR="00D94854">
        <w:t xml:space="preserve"> </w:t>
      </w:r>
    </w:p>
    <w:p w14:paraId="6231553B" w14:textId="77777777" w:rsidR="00790784" w:rsidRPr="0039797A" w:rsidRDefault="00790784" w:rsidP="00D94854">
      <w:pPr>
        <w:jc w:val="left"/>
        <w:rPr>
          <w:rFonts w:cs="Arial"/>
          <w:color w:val="auto"/>
        </w:rPr>
      </w:pPr>
    </w:p>
    <w:p w14:paraId="1A22D473" w14:textId="2112DE6F" w:rsidR="00790784" w:rsidRPr="0039797A" w:rsidRDefault="00790784" w:rsidP="00D94854">
      <w:pPr>
        <w:jc w:val="left"/>
        <w:rPr>
          <w:rFonts w:cs="Arial"/>
          <w:color w:val="auto"/>
        </w:rPr>
      </w:pPr>
      <w:r w:rsidRPr="0039797A">
        <w:rPr>
          <w:rFonts w:cs="Arial"/>
          <w:color w:val="auto"/>
        </w:rPr>
        <w:t>One current limitation of our technique is that tandem bubble interaction and the resultant jetting flow can only be applied to a target cell once</w:t>
      </w:r>
      <w:r w:rsidR="00BD7651">
        <w:rPr>
          <w:rFonts w:cs="Arial"/>
          <w:color w:val="auto"/>
        </w:rPr>
        <w:t>,</w:t>
      </w:r>
      <w:r w:rsidRPr="0039797A">
        <w:rPr>
          <w:rFonts w:cs="Arial"/>
          <w:color w:val="auto"/>
        </w:rPr>
        <w:t xml:space="preserve"> because the gold dots will be ablated by the laser irradiation. This drawback limits the ability of our experimental system </w:t>
      </w:r>
      <w:r w:rsidR="00BD7651">
        <w:rPr>
          <w:rFonts w:cs="Arial"/>
          <w:color w:val="auto"/>
        </w:rPr>
        <w:t>to</w:t>
      </w:r>
      <w:r w:rsidRPr="0039797A">
        <w:rPr>
          <w:rFonts w:cs="Arial"/>
          <w:color w:val="auto"/>
        </w:rPr>
        <w:t xml:space="preserve"> </w:t>
      </w:r>
      <w:r w:rsidR="003E7FBA" w:rsidRPr="0039797A">
        <w:rPr>
          <w:rFonts w:cs="Arial"/>
          <w:color w:val="auto"/>
        </w:rPr>
        <w:t>mimic</w:t>
      </w:r>
      <w:r w:rsidRPr="0039797A">
        <w:rPr>
          <w:rFonts w:cs="Arial"/>
          <w:color w:val="auto"/>
        </w:rPr>
        <w:t xml:space="preserve"> the bioeffects produced by therapeutic ultrasound</w:t>
      </w:r>
      <w:r w:rsidR="00BD7651">
        <w:rPr>
          <w:rFonts w:cs="Arial"/>
          <w:color w:val="auto"/>
        </w:rPr>
        <w:t>,</w:t>
      </w:r>
      <w:r w:rsidRPr="0039797A">
        <w:rPr>
          <w:rFonts w:cs="Arial"/>
          <w:color w:val="auto"/>
        </w:rPr>
        <w:t xml:space="preserve"> where cells are often exposed to cavitation events. However, this temporal limitation may be alleviated by applying another thin layer of silicon dioxide to protect the gold dots from direct exposure in the liquid</w:t>
      </w:r>
      <w:r w:rsidR="00B036E8" w:rsidRPr="0039797A">
        <w:rPr>
          <w:rFonts w:cs="Arial"/>
          <w:color w:val="auto"/>
        </w:rPr>
        <w:fldChar w:fldCharType="begin"/>
      </w:r>
      <w:r w:rsidR="003C7CF0">
        <w:rPr>
          <w:rFonts w:cs="Arial"/>
          <w:color w:val="auto"/>
        </w:rPr>
        <w:instrText xml:space="preserve"> ADDIN EN.CITE &lt;EndNote&gt;&lt;Cite&gt;&lt;Author&gt;Fan&lt;/Author&gt;&lt;Year&gt;2014&lt;/Year&gt;&lt;RecNum&gt;74&lt;/RecNum&gt;&lt;DisplayText&gt;&lt;style face="superscript"&gt;15&lt;/style&gt;&lt;/DisplayText&gt;&lt;record&gt;&lt;rec-number&gt;74&lt;/rec-number&gt;&lt;foreign-keys&gt;&lt;key app="EN" db-id="rf2atrdz0a2zroepe0dp9d2tfddat0e2vxrd"&gt;74&lt;/key&gt;&lt;/foreign-keys&gt;&lt;ref-type name="Journal Article"&gt;17&lt;/ref-type&gt;&lt;contributors&gt;&lt;authors&gt;&lt;author&gt;Fan, Qihui&lt;/author&gt;&lt;author&gt;Hu, Wenqi&lt;/author&gt;&lt;author&gt;Ohta, Aaron T.&lt;/author&gt;&lt;/authors&gt;&lt;/contributors&gt;&lt;titles&gt;&lt;title&gt;Laser-induced microbubble poration of localized single cells&lt;/title&gt;&lt;secondary-title&gt;Lab Chip&lt;/secondary-title&gt;&lt;/titles&gt;&lt;periodical&gt;&lt;full-title&gt;Lab Chip&lt;/full-title&gt;&lt;abbr-1&gt;Lab on a chip&lt;/abbr-1&gt;&lt;/periodical&gt;&lt;pages&gt;1572-1578&lt;/pages&gt;&lt;volume&gt;14&lt;/volume&gt;&lt;number&gt;9&lt;/number&gt;&lt;dates&gt;&lt;year&gt;2014&lt;/year&gt;&lt;/dates&gt;&lt;publisher&gt;The Royal Society of Chemistry&lt;/publisher&gt;&lt;isbn&gt;1473-0197&lt;/isbn&gt;&lt;work-type&gt;10.1039/C3LC51394G&lt;/work-type&gt;&lt;urls&gt;&lt;related-urls&gt;&lt;url&gt;http://dx.doi.org/10.1039/C3LC51394G&lt;/url&gt;&lt;/related-urls&gt;&lt;/urls&gt;&lt;electronic-resource-num&gt;10.1039/C3LC51394G&lt;/electronic-resource-num&gt;&lt;/record&gt;&lt;/Cite&gt;&lt;/EndNote&gt;</w:instrText>
      </w:r>
      <w:r w:rsidR="00B036E8" w:rsidRPr="0039797A">
        <w:rPr>
          <w:rFonts w:cs="Arial"/>
          <w:color w:val="auto"/>
        </w:rPr>
        <w:fldChar w:fldCharType="separate"/>
      </w:r>
      <w:r w:rsidR="00E66752" w:rsidRPr="00E66752">
        <w:rPr>
          <w:rFonts w:cs="Arial"/>
          <w:noProof/>
          <w:color w:val="auto"/>
          <w:vertAlign w:val="superscript"/>
        </w:rPr>
        <w:t>15</w:t>
      </w:r>
      <w:r w:rsidR="00B036E8" w:rsidRPr="0039797A">
        <w:rPr>
          <w:rFonts w:cs="Arial"/>
          <w:color w:val="auto"/>
        </w:rPr>
        <w:fldChar w:fldCharType="end"/>
      </w:r>
      <w:r w:rsidRPr="0039797A">
        <w:rPr>
          <w:rFonts w:cs="Arial"/>
          <w:color w:val="auto"/>
        </w:rPr>
        <w:t>. Overall, our microfluidic system offers well-controlled experimental conditions to investigate the bioeffects produced from cavitation bubble(s)-cell interaction</w:t>
      </w:r>
      <w:r w:rsidR="00BD7651">
        <w:rPr>
          <w:rFonts w:cs="Arial"/>
          <w:color w:val="auto"/>
        </w:rPr>
        <w:t>s</w:t>
      </w:r>
      <w:r w:rsidRPr="0039797A">
        <w:rPr>
          <w:rFonts w:cs="Arial"/>
          <w:color w:val="auto"/>
        </w:rPr>
        <w:t xml:space="preserve"> </w:t>
      </w:r>
      <w:r w:rsidR="00BD7651">
        <w:rPr>
          <w:rFonts w:cs="Arial"/>
          <w:color w:val="auto"/>
        </w:rPr>
        <w:t>and has</w:t>
      </w:r>
      <w:r w:rsidR="00BD7651" w:rsidRPr="0039797A">
        <w:rPr>
          <w:rFonts w:cs="Arial"/>
          <w:color w:val="auto"/>
        </w:rPr>
        <w:t xml:space="preserve"> </w:t>
      </w:r>
      <w:r w:rsidRPr="0039797A">
        <w:rPr>
          <w:rFonts w:cs="Arial"/>
          <w:color w:val="auto"/>
        </w:rPr>
        <w:t xml:space="preserve">several unique features. First, both </w:t>
      </w:r>
      <w:r w:rsidRPr="0039797A">
        <w:rPr>
          <w:rFonts w:cs="Arial"/>
          <w:color w:val="auto"/>
        </w:rPr>
        <w:lastRenderedPageBreak/>
        <w:t xml:space="preserve">the size and </w:t>
      </w:r>
      <w:r w:rsidR="009A7D87">
        <w:rPr>
          <w:rFonts w:cs="Arial"/>
          <w:color w:val="auto"/>
        </w:rPr>
        <w:t xml:space="preserve">the </w:t>
      </w:r>
      <w:r w:rsidRPr="0039797A">
        <w:rPr>
          <w:rFonts w:cs="Arial"/>
          <w:color w:val="auto"/>
        </w:rPr>
        <w:t xml:space="preserve">location of </w:t>
      </w:r>
      <w:r w:rsidR="00BD7651">
        <w:rPr>
          <w:rFonts w:cs="Arial"/>
          <w:color w:val="auto"/>
        </w:rPr>
        <w:t xml:space="preserve">the </w:t>
      </w:r>
      <w:r w:rsidRPr="0039797A">
        <w:rPr>
          <w:rFonts w:cs="Arial"/>
          <w:color w:val="auto"/>
        </w:rPr>
        <w:t xml:space="preserve">cavitation bubbles in our experimental system can be precisely controlled by </w:t>
      </w:r>
      <w:r w:rsidR="00B036E8" w:rsidRPr="0039797A">
        <w:rPr>
          <w:rFonts w:cs="Arial"/>
          <w:color w:val="auto"/>
        </w:rPr>
        <w:t xml:space="preserve">adjusting </w:t>
      </w:r>
      <w:r w:rsidRPr="0039797A">
        <w:rPr>
          <w:rFonts w:cs="Arial"/>
          <w:color w:val="auto"/>
        </w:rPr>
        <w:t xml:space="preserve">the incident laser energy </w:t>
      </w:r>
      <w:r w:rsidR="0088448A" w:rsidRPr="0039797A">
        <w:rPr>
          <w:rFonts w:cs="Arial"/>
          <w:color w:val="auto"/>
        </w:rPr>
        <w:t>absorbed</w:t>
      </w:r>
      <w:r w:rsidRPr="0039797A">
        <w:rPr>
          <w:rFonts w:cs="Arial"/>
          <w:color w:val="auto"/>
        </w:rPr>
        <w:t xml:space="preserve"> by the gold dots.</w:t>
      </w:r>
      <w:r w:rsidR="00D94854">
        <w:rPr>
          <w:rFonts w:cs="Arial"/>
          <w:color w:val="auto"/>
        </w:rPr>
        <w:t xml:space="preserve"> </w:t>
      </w:r>
      <w:r w:rsidRPr="0039797A">
        <w:rPr>
          <w:rFonts w:cs="Arial"/>
          <w:color w:val="auto"/>
        </w:rPr>
        <w:t>Second, the geometry and adhesion of individual cells are standardized by cell patterning to minimize their effects on cell response</w:t>
      </w:r>
      <w:r w:rsidR="00F15AFA">
        <w:rPr>
          <w:rFonts w:cs="Arial"/>
          <w:color w:val="auto"/>
        </w:rPr>
        <w:t>s</w:t>
      </w:r>
      <w:r w:rsidRPr="0039797A">
        <w:rPr>
          <w:rFonts w:cs="Arial"/>
          <w:color w:val="auto"/>
        </w:rPr>
        <w:t xml:space="preserve"> and bioeffects, leading to more reproducible results. Third, the parallel working units in the microfluidic chip design make it feasible to study downstream bioeffects</w:t>
      </w:r>
      <w:r w:rsidR="00F15AFA">
        <w:rPr>
          <w:rFonts w:cs="Arial"/>
          <w:color w:val="auto"/>
        </w:rPr>
        <w:t>,</w:t>
      </w:r>
      <w:r w:rsidRPr="0039797A">
        <w:rPr>
          <w:rFonts w:cs="Arial"/>
          <w:color w:val="auto"/>
        </w:rPr>
        <w:t xml:space="preserve"> such as cell growth</w:t>
      </w:r>
      <w:r w:rsidR="00F15AFA">
        <w:rPr>
          <w:rFonts w:cs="Arial"/>
          <w:color w:val="auto"/>
        </w:rPr>
        <w:t>,</w:t>
      </w:r>
      <w:r w:rsidRPr="0039797A">
        <w:rPr>
          <w:rFonts w:cs="Arial"/>
          <w:color w:val="auto"/>
        </w:rPr>
        <w:t xml:space="preserve"> proliferation</w:t>
      </w:r>
      <w:r w:rsidR="00F15AFA">
        <w:rPr>
          <w:rFonts w:cs="Arial"/>
          <w:color w:val="auto"/>
        </w:rPr>
        <w:t>,</w:t>
      </w:r>
      <w:r w:rsidRPr="0039797A">
        <w:rPr>
          <w:rFonts w:cs="Arial"/>
          <w:color w:val="auto"/>
        </w:rPr>
        <w:t xml:space="preserve"> and potentially gene expression</w:t>
      </w:r>
      <w:r w:rsidR="00F15AFA">
        <w:rPr>
          <w:rFonts w:cs="Arial"/>
          <w:color w:val="auto"/>
        </w:rPr>
        <w:t>,</w:t>
      </w:r>
      <w:r w:rsidRPr="0039797A">
        <w:rPr>
          <w:rFonts w:cs="Arial"/>
          <w:color w:val="auto"/>
        </w:rPr>
        <w:t xml:space="preserve"> after cavitation exposure</w:t>
      </w:r>
      <w:r w:rsidR="00F15AFA">
        <w:rPr>
          <w:rFonts w:cs="Arial"/>
          <w:color w:val="auto"/>
        </w:rPr>
        <w:t>,</w:t>
      </w:r>
      <w:r w:rsidRPr="0039797A">
        <w:rPr>
          <w:rFonts w:cs="Arial"/>
          <w:color w:val="auto"/>
        </w:rPr>
        <w:t xml:space="preserve"> since each cell can be addressed and monitored individually. In summary, our microfluidic system and methodology </w:t>
      </w:r>
      <w:r w:rsidR="00F15AFA">
        <w:rPr>
          <w:rFonts w:cs="Arial"/>
          <w:color w:val="auto"/>
        </w:rPr>
        <w:t>create</w:t>
      </w:r>
      <w:r w:rsidR="00F15AFA" w:rsidRPr="0039797A">
        <w:rPr>
          <w:rFonts w:cs="Arial"/>
          <w:color w:val="auto"/>
        </w:rPr>
        <w:t xml:space="preserve"> </w:t>
      </w:r>
      <w:r w:rsidRPr="0039797A">
        <w:rPr>
          <w:rFonts w:cs="Arial"/>
          <w:color w:val="auto"/>
        </w:rPr>
        <w:t>reliable bubble</w:t>
      </w:r>
      <w:r w:rsidR="00F15AFA">
        <w:rPr>
          <w:rFonts w:cs="Arial"/>
          <w:color w:val="auto"/>
        </w:rPr>
        <w:t>-</w:t>
      </w:r>
      <w:r w:rsidRPr="0039797A">
        <w:rPr>
          <w:rFonts w:cs="Arial"/>
          <w:color w:val="auto"/>
        </w:rPr>
        <w:t>bubble interaction</w:t>
      </w:r>
      <w:r w:rsidR="00F15AFA">
        <w:rPr>
          <w:rFonts w:cs="Arial"/>
          <w:color w:val="auto"/>
        </w:rPr>
        <w:t>s</w:t>
      </w:r>
      <w:r w:rsidRPr="0039797A">
        <w:rPr>
          <w:rFonts w:cs="Arial"/>
          <w:color w:val="auto"/>
        </w:rPr>
        <w:t xml:space="preserve"> to study</w:t>
      </w:r>
      <w:r w:rsidR="00F15AFA">
        <w:rPr>
          <w:rFonts w:cs="Arial"/>
          <w:color w:val="auto"/>
        </w:rPr>
        <w:t xml:space="preserve"> the</w:t>
      </w:r>
      <w:r w:rsidRPr="0039797A">
        <w:rPr>
          <w:rFonts w:cs="Arial"/>
          <w:color w:val="auto"/>
        </w:rPr>
        <w:t xml:space="preserve"> bioeffects of individual cells with improved precision.</w:t>
      </w:r>
    </w:p>
    <w:p w14:paraId="453CF7E6" w14:textId="77777777" w:rsidR="00790784" w:rsidRPr="0039797A" w:rsidRDefault="00790784" w:rsidP="00D94854">
      <w:pPr>
        <w:jc w:val="left"/>
      </w:pPr>
    </w:p>
    <w:p w14:paraId="4EFF0E44" w14:textId="540F7718" w:rsidR="00790784" w:rsidRPr="0039797A" w:rsidRDefault="00790784" w:rsidP="00D94854">
      <w:pPr>
        <w:jc w:val="left"/>
        <w:rPr>
          <w:rFonts w:cs="Arial"/>
          <w:color w:val="auto"/>
        </w:rPr>
      </w:pPr>
      <w:r w:rsidRPr="0039797A">
        <w:rPr>
          <w:rFonts w:cs="Arial"/>
          <w:color w:val="auto"/>
        </w:rPr>
        <w:t xml:space="preserve">Our current chip is designed for the analysis of individual HeLa cells. However, </w:t>
      </w:r>
      <w:r w:rsidR="009A7D87">
        <w:rPr>
          <w:rFonts w:cs="Arial"/>
          <w:color w:val="auto"/>
        </w:rPr>
        <w:t xml:space="preserve">a </w:t>
      </w:r>
      <w:r w:rsidRPr="0039797A">
        <w:rPr>
          <w:rFonts w:cs="Arial"/>
          <w:color w:val="auto"/>
        </w:rPr>
        <w:t xml:space="preserve">modification of the pattern islands for other mammalian cell lines are also possible. Several improvements can be made to further </w:t>
      </w:r>
      <w:r w:rsidRPr="0039797A">
        <w:rPr>
          <w:rFonts w:cs="Arial" w:hint="eastAsia"/>
          <w:color w:val="auto"/>
        </w:rPr>
        <w:t xml:space="preserve">broaden </w:t>
      </w:r>
      <w:r w:rsidR="009A7D87">
        <w:rPr>
          <w:rFonts w:cs="Arial"/>
          <w:color w:val="auto"/>
        </w:rPr>
        <w:t xml:space="preserve">the </w:t>
      </w:r>
      <w:r w:rsidRPr="0039797A">
        <w:rPr>
          <w:rFonts w:cs="Arial" w:hint="eastAsia"/>
          <w:color w:val="auto"/>
        </w:rPr>
        <w:t>application</w:t>
      </w:r>
      <w:r w:rsidRPr="0039797A">
        <w:rPr>
          <w:rFonts w:cs="Arial"/>
          <w:color w:val="auto"/>
        </w:rPr>
        <w:t>s</w:t>
      </w:r>
      <w:r w:rsidRPr="0039797A">
        <w:rPr>
          <w:rFonts w:cs="Arial" w:hint="eastAsia"/>
          <w:color w:val="auto"/>
        </w:rPr>
        <w:t xml:space="preserve"> of </w:t>
      </w:r>
      <w:r w:rsidRPr="0039797A">
        <w:rPr>
          <w:rFonts w:cs="Arial"/>
          <w:color w:val="auto"/>
        </w:rPr>
        <w:t>the chip. For example, substitutes of the PLL-</w:t>
      </w:r>
      <w:r w:rsidR="0088448A" w:rsidRPr="0039797A">
        <w:rPr>
          <w:rFonts w:cs="Arial"/>
          <w:color w:val="auto"/>
        </w:rPr>
        <w:t>g</w:t>
      </w:r>
      <w:r w:rsidRPr="0039797A">
        <w:rPr>
          <w:rFonts w:cs="Arial"/>
          <w:color w:val="auto"/>
        </w:rPr>
        <w:t>-PEG molecules could be explored to stop individual patterned cells from migrati</w:t>
      </w:r>
      <w:r w:rsidR="00F15AFA">
        <w:rPr>
          <w:rFonts w:cs="Arial"/>
          <w:color w:val="auto"/>
        </w:rPr>
        <w:t>ng</w:t>
      </w:r>
      <w:r w:rsidRPr="0039797A">
        <w:rPr>
          <w:rFonts w:cs="Arial"/>
          <w:color w:val="auto"/>
        </w:rPr>
        <w:t xml:space="preserve"> even after 24</w:t>
      </w:r>
      <w:r w:rsidR="00C3291D" w:rsidRPr="0039797A">
        <w:rPr>
          <w:rFonts w:cs="Arial"/>
          <w:color w:val="auto"/>
        </w:rPr>
        <w:t xml:space="preserve"> </w:t>
      </w:r>
      <w:r w:rsidRPr="0039797A">
        <w:rPr>
          <w:rFonts w:cs="Arial"/>
          <w:color w:val="auto"/>
        </w:rPr>
        <w:t>h. In addition, new chip designs with microfluidic valves may be explored to control the local microenvironment of the cells</w:t>
      </w:r>
      <w:r w:rsidR="00F15AFA">
        <w:rPr>
          <w:rFonts w:cs="Arial"/>
          <w:color w:val="auto"/>
        </w:rPr>
        <w:t>,</w:t>
      </w:r>
      <w:r w:rsidRPr="0039797A">
        <w:rPr>
          <w:rFonts w:cs="Arial"/>
          <w:color w:val="auto"/>
        </w:rPr>
        <w:t xml:space="preserve"> so that chemicals such as fluorescence markers or toxic reagents will only be applied to a specific location</w:t>
      </w:r>
      <w:r w:rsidR="00F15AFA">
        <w:rPr>
          <w:rFonts w:cs="Arial"/>
          <w:color w:val="auto"/>
        </w:rPr>
        <w:t>,</w:t>
      </w:r>
      <w:r w:rsidRPr="0039797A">
        <w:rPr>
          <w:rFonts w:cs="Arial"/>
          <w:color w:val="auto"/>
        </w:rPr>
        <w:t xml:space="preserve"> without affecting</w:t>
      </w:r>
      <w:r w:rsidR="009A7D87">
        <w:rPr>
          <w:rFonts w:cs="Arial"/>
          <w:color w:val="auto"/>
        </w:rPr>
        <w:t xml:space="preserve"> the</w:t>
      </w:r>
      <w:r w:rsidRPr="0039797A">
        <w:rPr>
          <w:rFonts w:cs="Arial"/>
          <w:color w:val="auto"/>
        </w:rPr>
        <w:t xml:space="preserve"> cells in other regions of the chip. With these improvements, the microfluidic system presented here may provide opportunities to study </w:t>
      </w:r>
      <w:r w:rsidR="00F15AFA">
        <w:rPr>
          <w:rFonts w:cs="Arial"/>
          <w:color w:val="auto"/>
        </w:rPr>
        <w:t xml:space="preserve">the </w:t>
      </w:r>
      <w:r w:rsidRPr="0039797A">
        <w:rPr>
          <w:rFonts w:cs="Arial"/>
          <w:color w:val="auto"/>
        </w:rPr>
        <w:t>long-term bioeffects of single cells, such as metabolism, segregation, differentiation</w:t>
      </w:r>
      <w:r w:rsidR="00F15AFA">
        <w:rPr>
          <w:rFonts w:cs="Arial"/>
          <w:color w:val="auto"/>
        </w:rPr>
        <w:t>,</w:t>
      </w:r>
      <w:r w:rsidRPr="0039797A">
        <w:rPr>
          <w:rFonts w:cs="Arial"/>
          <w:color w:val="auto"/>
        </w:rPr>
        <w:t xml:space="preserve"> and gene expression, following cavitation exposure or mechanical stimuli produced by </w:t>
      </w:r>
      <w:r w:rsidR="009A7D87">
        <w:rPr>
          <w:rFonts w:cs="Arial"/>
          <w:color w:val="auto"/>
        </w:rPr>
        <w:t xml:space="preserve">an </w:t>
      </w:r>
      <w:r w:rsidRPr="0039797A">
        <w:rPr>
          <w:rFonts w:cs="Arial"/>
          <w:color w:val="auto"/>
        </w:rPr>
        <w:t xml:space="preserve">impulsive flow. </w:t>
      </w:r>
    </w:p>
    <w:p w14:paraId="08A70427" w14:textId="77777777" w:rsidR="00693AE3" w:rsidRPr="0039797A" w:rsidRDefault="00693AE3" w:rsidP="00D94854">
      <w:pPr>
        <w:jc w:val="left"/>
        <w:rPr>
          <w:rFonts w:cs="Arial"/>
          <w:color w:val="auto"/>
        </w:rPr>
      </w:pPr>
    </w:p>
    <w:p w14:paraId="6B1FA913" w14:textId="0C60A2DE" w:rsidR="009C0AB9" w:rsidRPr="0039797A" w:rsidRDefault="006305D7" w:rsidP="00D94854">
      <w:pPr>
        <w:jc w:val="left"/>
      </w:pPr>
      <w:r w:rsidRPr="0039797A">
        <w:rPr>
          <w:rFonts w:cs="Arial"/>
          <w:b/>
          <w:bCs/>
        </w:rPr>
        <w:t>ACKNOWLEDGMENTS:</w:t>
      </w:r>
      <w:r w:rsidRPr="0039797A">
        <w:t xml:space="preserve"> </w:t>
      </w:r>
    </w:p>
    <w:p w14:paraId="38A626A7" w14:textId="7058AEAE" w:rsidR="009A6268" w:rsidRPr="0039797A" w:rsidRDefault="009C0AB9" w:rsidP="00D94854">
      <w:pPr>
        <w:jc w:val="left"/>
        <w:rPr>
          <w:rFonts w:cs="Arial"/>
          <w:color w:val="808080"/>
        </w:rPr>
      </w:pPr>
      <w:r w:rsidRPr="0039797A">
        <w:t>We would like to acknowledge the use of the clean room facility SMIF at Duke University.</w:t>
      </w:r>
      <w:r w:rsidR="00C22F21" w:rsidRPr="0039797A">
        <w:t xml:space="preserve"> We also want to thank Hao</w:t>
      </w:r>
      <w:r w:rsidR="00F2003E" w:rsidRPr="0039797A">
        <w:t xml:space="preserve"> </w:t>
      </w:r>
      <w:r w:rsidR="00C22F21" w:rsidRPr="0039797A">
        <w:t xml:space="preserve">Qiang for </w:t>
      </w:r>
      <w:r w:rsidR="005B71EA" w:rsidRPr="0039797A">
        <w:t xml:space="preserve">his assistance in </w:t>
      </w:r>
      <w:r w:rsidR="00C22F21" w:rsidRPr="0039797A">
        <w:t xml:space="preserve">measuring the jet velocity. </w:t>
      </w:r>
      <w:r w:rsidR="00B3071F" w:rsidRPr="0039797A">
        <w:rPr>
          <w:rFonts w:asciiTheme="minorHAnsi" w:hAnsiTheme="minorHAnsi" w:cs="Arial"/>
        </w:rPr>
        <w:t>The authors thank Todd Rumbaugh of Hadland Imaging for providing the Shimadzu HPV-X camera used in this study.</w:t>
      </w:r>
      <w:r w:rsidR="00B3071F" w:rsidRPr="0039797A">
        <w:rPr>
          <w:rFonts w:ascii="Arial" w:hAnsi="Arial" w:cs="Arial"/>
        </w:rPr>
        <w:t xml:space="preserve"> </w:t>
      </w:r>
      <w:r w:rsidRPr="0039797A">
        <w:t xml:space="preserve">The work was funded </w:t>
      </w:r>
      <w:r w:rsidR="00F62D78" w:rsidRPr="0039797A">
        <w:t xml:space="preserve">in part </w:t>
      </w:r>
      <w:r w:rsidRPr="0039797A">
        <w:t>by</w:t>
      </w:r>
      <w:r w:rsidR="00F62D78" w:rsidRPr="0039797A">
        <w:t xml:space="preserve"> NIH through grants </w:t>
      </w:r>
      <w:r w:rsidR="006146C3" w:rsidRPr="0039797A">
        <w:t>5</w:t>
      </w:r>
      <w:r w:rsidR="00B3071F" w:rsidRPr="0039797A">
        <w:rPr>
          <w:rFonts w:asciiTheme="minorHAnsi" w:hAnsiTheme="minorHAnsi" w:cs="Arial"/>
        </w:rPr>
        <w:t xml:space="preserve">R03EB017886-02 and </w:t>
      </w:r>
      <w:r w:rsidR="006146C3" w:rsidRPr="0039797A">
        <w:rPr>
          <w:rFonts w:asciiTheme="minorHAnsi" w:hAnsiTheme="minorHAnsi" w:cs="Arial"/>
        </w:rPr>
        <w:t>4R37</w:t>
      </w:r>
      <w:r w:rsidR="00B3071F" w:rsidRPr="0039797A">
        <w:rPr>
          <w:rFonts w:asciiTheme="minorHAnsi" w:hAnsiTheme="minorHAnsi" w:cs="Arial"/>
        </w:rPr>
        <w:t>DK052985-</w:t>
      </w:r>
      <w:r w:rsidR="00FC0E70">
        <w:rPr>
          <w:rFonts w:asciiTheme="minorHAnsi" w:hAnsiTheme="minorHAnsi" w:cs="Arial"/>
        </w:rPr>
        <w:t>20</w:t>
      </w:r>
      <w:r w:rsidR="00B3071F" w:rsidRPr="0039797A">
        <w:rPr>
          <w:rFonts w:asciiTheme="minorHAnsi" w:hAnsiTheme="minorHAnsi" w:cs="Arial"/>
        </w:rPr>
        <w:t>.</w:t>
      </w:r>
      <w:r w:rsidR="00D94854">
        <w:rPr>
          <w:rFonts w:asciiTheme="minorHAnsi" w:hAnsiTheme="minorHAnsi" w:cs="Arial"/>
        </w:rPr>
        <w:t xml:space="preserve"> </w:t>
      </w:r>
    </w:p>
    <w:p w14:paraId="5925AC1C" w14:textId="77777777" w:rsidR="006305D7" w:rsidRPr="0039797A" w:rsidRDefault="006305D7" w:rsidP="00D94854">
      <w:pPr>
        <w:jc w:val="left"/>
      </w:pPr>
    </w:p>
    <w:p w14:paraId="1548870A" w14:textId="77777777" w:rsidR="006305D7" w:rsidRPr="0039797A" w:rsidRDefault="006305D7" w:rsidP="00D94854">
      <w:pPr>
        <w:jc w:val="left"/>
        <w:rPr>
          <w:rFonts w:cs="Arial"/>
          <w:i/>
          <w:color w:val="808080"/>
        </w:rPr>
      </w:pPr>
      <w:r w:rsidRPr="0039797A">
        <w:rPr>
          <w:rFonts w:cs="Arial"/>
          <w:b/>
        </w:rPr>
        <w:t xml:space="preserve">DISCLOSURES: </w:t>
      </w:r>
    </w:p>
    <w:p w14:paraId="1A714E72" w14:textId="153236AF" w:rsidR="006011EF" w:rsidRPr="0039797A" w:rsidRDefault="00F15AFA" w:rsidP="00D94854">
      <w:pPr>
        <w:jc w:val="left"/>
        <w:rPr>
          <w:rFonts w:cs="Arial"/>
          <w:color w:val="auto"/>
        </w:rPr>
      </w:pPr>
      <w:r>
        <w:rPr>
          <w:rFonts w:cs="Arial"/>
          <w:color w:val="auto"/>
        </w:rPr>
        <w:t>The authors</w:t>
      </w:r>
      <w:r w:rsidR="006011EF" w:rsidRPr="0039797A">
        <w:rPr>
          <w:rFonts w:cs="Arial"/>
          <w:color w:val="auto"/>
        </w:rPr>
        <w:t xml:space="preserve"> have nothing to disclose.</w:t>
      </w:r>
    </w:p>
    <w:p w14:paraId="07DB2DA8" w14:textId="77777777" w:rsidR="006305D7" w:rsidRPr="0039797A" w:rsidRDefault="006305D7" w:rsidP="00D94854">
      <w:pPr>
        <w:jc w:val="left"/>
        <w:rPr>
          <w:color w:val="7F7F7F"/>
        </w:rPr>
      </w:pPr>
    </w:p>
    <w:p w14:paraId="7E732905" w14:textId="5ED9F1F5" w:rsidR="006305D7" w:rsidRPr="0039797A" w:rsidRDefault="006305D7" w:rsidP="00D94854">
      <w:pPr>
        <w:jc w:val="left"/>
        <w:rPr>
          <w:rFonts w:cs="Arial"/>
          <w:i/>
          <w:color w:val="948A54" w:themeColor="background2" w:themeShade="80"/>
        </w:rPr>
      </w:pPr>
      <w:r w:rsidRPr="0039797A">
        <w:rPr>
          <w:rFonts w:cs="Arial"/>
          <w:b/>
          <w:bCs/>
        </w:rPr>
        <w:t>REFERENCES</w:t>
      </w:r>
      <w:r w:rsidR="00F15AFA">
        <w:rPr>
          <w:rFonts w:cs="Arial"/>
          <w:b/>
          <w:bCs/>
        </w:rPr>
        <w:t>:</w:t>
      </w:r>
    </w:p>
    <w:p w14:paraId="5778AAB2" w14:textId="5A1E9700" w:rsidR="0046006F" w:rsidRPr="0046006F" w:rsidRDefault="001C476F" w:rsidP="0046006F">
      <w:pPr>
        <w:pStyle w:val="EndNoteBibliography"/>
        <w:ind w:left="720" w:hanging="720"/>
      </w:pPr>
      <w:r w:rsidRPr="0039797A">
        <w:fldChar w:fldCharType="begin"/>
      </w:r>
      <w:r w:rsidR="0099749C" w:rsidRPr="0039797A">
        <w:instrText xml:space="preserve"> ADDIN EN.REFLIST </w:instrText>
      </w:r>
      <w:r w:rsidRPr="0039797A">
        <w:fldChar w:fldCharType="separate"/>
      </w:r>
      <w:r w:rsidR="0046006F" w:rsidRPr="0046006F">
        <w:t>1</w:t>
      </w:r>
      <w:r w:rsidR="0046006F" w:rsidRPr="0046006F">
        <w:tab/>
        <w:t xml:space="preserve">Wang, D. &amp; Bodovitz, S. Single cell analysis: the new frontier in 'omics'. </w:t>
      </w:r>
      <w:r w:rsidR="0046006F" w:rsidRPr="0046006F">
        <w:rPr>
          <w:i/>
        </w:rPr>
        <w:t>Trends Biotechnol.</w:t>
      </w:r>
      <w:r w:rsidR="0046006F" w:rsidRPr="0046006F">
        <w:t xml:space="preserve"> </w:t>
      </w:r>
      <w:r w:rsidR="0046006F" w:rsidRPr="0046006F">
        <w:rPr>
          <w:b/>
        </w:rPr>
        <w:t>28</w:t>
      </w:r>
      <w:r w:rsidR="0046006F" w:rsidRPr="0046006F">
        <w:t xml:space="preserve"> (6), 281-290, doi:10.1016/j.tibtech.2010.03.002</w:t>
      </w:r>
      <w:r w:rsidR="003E7FBA">
        <w:t xml:space="preserve"> (</w:t>
      </w:r>
      <w:r w:rsidR="0046006F" w:rsidRPr="0046006F">
        <w:t>2010).</w:t>
      </w:r>
    </w:p>
    <w:p w14:paraId="23831842" w14:textId="5B30C3E0" w:rsidR="0046006F" w:rsidRPr="0046006F" w:rsidRDefault="0046006F" w:rsidP="0046006F">
      <w:pPr>
        <w:pStyle w:val="EndNoteBibliography"/>
        <w:ind w:left="720" w:hanging="720"/>
      </w:pPr>
      <w:r w:rsidRPr="0046006F">
        <w:t>2</w:t>
      </w:r>
      <w:r w:rsidRPr="0046006F">
        <w:tab/>
        <w:t>Weaver, W. M.</w:t>
      </w:r>
      <w:r w:rsidRPr="0046006F">
        <w:rPr>
          <w:i/>
        </w:rPr>
        <w:t xml:space="preserve"> et al.</w:t>
      </w:r>
      <w:r w:rsidRPr="0046006F">
        <w:t xml:space="preserve"> Advances in high-throughput single-cell microtechnologies. </w:t>
      </w:r>
      <w:r w:rsidRPr="0046006F">
        <w:rPr>
          <w:i/>
        </w:rPr>
        <w:t>Curr Opin Biotechnol.</w:t>
      </w:r>
      <w:r w:rsidRPr="0046006F">
        <w:t xml:space="preserve"> </w:t>
      </w:r>
      <w:r w:rsidRPr="0046006F">
        <w:rPr>
          <w:b/>
        </w:rPr>
        <w:t>25</w:t>
      </w:r>
      <w:r w:rsidRPr="0046006F">
        <w:t xml:space="preserve"> 114-123, doi:10.1016/j.copbio.2013.09.005</w:t>
      </w:r>
      <w:r w:rsidR="003E7FBA">
        <w:t xml:space="preserve"> (</w:t>
      </w:r>
      <w:r w:rsidRPr="0046006F">
        <w:t>2014).</w:t>
      </w:r>
    </w:p>
    <w:p w14:paraId="6356B94A" w14:textId="76223D7E" w:rsidR="0046006F" w:rsidRPr="0046006F" w:rsidRDefault="0046006F" w:rsidP="0046006F">
      <w:pPr>
        <w:pStyle w:val="EndNoteBibliography"/>
        <w:ind w:left="720" w:hanging="720"/>
      </w:pPr>
      <w:r w:rsidRPr="0046006F">
        <w:t>3</w:t>
      </w:r>
      <w:r w:rsidRPr="0046006F">
        <w:tab/>
        <w:t>Gossett, D. R.</w:t>
      </w:r>
      <w:r w:rsidRPr="0046006F">
        <w:rPr>
          <w:i/>
        </w:rPr>
        <w:t xml:space="preserve"> et al.</w:t>
      </w:r>
      <w:r w:rsidRPr="0046006F">
        <w:t xml:space="preserve"> Hydrodynamic stretching of single cells for large population mechanical phenotyping. </w:t>
      </w:r>
      <w:r w:rsidRPr="0046006F">
        <w:rPr>
          <w:i/>
        </w:rPr>
        <w:t>Proc Natl Acad Sci USA.</w:t>
      </w:r>
      <w:r w:rsidRPr="0046006F">
        <w:t xml:space="preserve"> </w:t>
      </w:r>
      <w:r w:rsidRPr="0046006F">
        <w:rPr>
          <w:b/>
        </w:rPr>
        <w:t>109</w:t>
      </w:r>
      <w:r w:rsidRPr="0046006F">
        <w:t xml:space="preserve"> (20), 7630-7635, doi:10.1073/pnas.1200107109</w:t>
      </w:r>
      <w:r w:rsidR="003E7FBA">
        <w:t xml:space="preserve"> (</w:t>
      </w:r>
      <w:r w:rsidRPr="0046006F">
        <w:t>2012).</w:t>
      </w:r>
    </w:p>
    <w:p w14:paraId="4CE7CE11" w14:textId="3B76F1CF" w:rsidR="0046006F" w:rsidRPr="0046006F" w:rsidRDefault="0046006F" w:rsidP="0046006F">
      <w:pPr>
        <w:pStyle w:val="EndNoteBibliography"/>
        <w:ind w:left="720" w:hanging="720"/>
      </w:pPr>
      <w:r w:rsidRPr="0046006F">
        <w:t>4</w:t>
      </w:r>
      <w:r w:rsidRPr="0046006F">
        <w:tab/>
        <w:t xml:space="preserve">Spiller, D. G., Wood, C. D., Rand, D. A. &amp; White, M. R. H. Measurement of single-cell dynamics. </w:t>
      </w:r>
      <w:r w:rsidRPr="0046006F">
        <w:rPr>
          <w:i/>
        </w:rPr>
        <w:t>Nature.</w:t>
      </w:r>
      <w:r w:rsidRPr="0046006F">
        <w:t xml:space="preserve"> </w:t>
      </w:r>
      <w:r w:rsidRPr="0046006F">
        <w:rPr>
          <w:b/>
        </w:rPr>
        <w:t>465</w:t>
      </w:r>
      <w:r w:rsidRPr="0046006F">
        <w:t xml:space="preserve"> (7299), 736-745, doi:10.1038/nature09232</w:t>
      </w:r>
      <w:r w:rsidR="003E7FBA">
        <w:t xml:space="preserve"> (</w:t>
      </w:r>
      <w:r w:rsidRPr="0046006F">
        <w:t>2010).</w:t>
      </w:r>
    </w:p>
    <w:p w14:paraId="6993C8BD" w14:textId="4D79A105" w:rsidR="0046006F" w:rsidRPr="0046006F" w:rsidRDefault="0046006F" w:rsidP="0046006F">
      <w:pPr>
        <w:pStyle w:val="EndNoteBibliography"/>
        <w:ind w:left="720" w:hanging="720"/>
      </w:pPr>
      <w:r w:rsidRPr="0046006F">
        <w:t>5</w:t>
      </w:r>
      <w:r w:rsidRPr="0046006F">
        <w:tab/>
        <w:t xml:space="preserve">Lecault, V., White, A. K., Singhal, A. &amp; Hansen, C. L. Microfluidic single cell analysis: from promise to practice. </w:t>
      </w:r>
      <w:r w:rsidRPr="0046006F">
        <w:rPr>
          <w:i/>
        </w:rPr>
        <w:t>Curr Opin Chem Biol.</w:t>
      </w:r>
      <w:r w:rsidRPr="0046006F">
        <w:t xml:space="preserve"> </w:t>
      </w:r>
      <w:r w:rsidRPr="0046006F">
        <w:rPr>
          <w:b/>
        </w:rPr>
        <w:t>16</w:t>
      </w:r>
      <w:r w:rsidRPr="0046006F">
        <w:t xml:space="preserve"> (3-4), 381-390, </w:t>
      </w:r>
      <w:r w:rsidRPr="0046006F">
        <w:lastRenderedPageBreak/>
        <w:t>doi:10.1016/j.cbpa.2012.03.022</w:t>
      </w:r>
      <w:r w:rsidR="003E7FBA">
        <w:t xml:space="preserve"> (</w:t>
      </w:r>
      <w:r w:rsidRPr="0046006F">
        <w:t>2012).</w:t>
      </w:r>
    </w:p>
    <w:p w14:paraId="523DCB45" w14:textId="31E9EB0F" w:rsidR="0046006F" w:rsidRPr="0046006F" w:rsidRDefault="0046006F" w:rsidP="0046006F">
      <w:pPr>
        <w:pStyle w:val="EndNoteBibliography"/>
        <w:ind w:left="720" w:hanging="720"/>
      </w:pPr>
      <w:r w:rsidRPr="0046006F">
        <w:t>6</w:t>
      </w:r>
      <w:r w:rsidRPr="0046006F">
        <w:tab/>
        <w:t xml:space="preserve">Kennedy, J. E. High-intensity focused ultrasound in the treatment of solid tumours. </w:t>
      </w:r>
      <w:r w:rsidRPr="0046006F">
        <w:rPr>
          <w:i/>
        </w:rPr>
        <w:t>Nat Rev Cancer.</w:t>
      </w:r>
      <w:r w:rsidRPr="0046006F">
        <w:t xml:space="preserve"> </w:t>
      </w:r>
      <w:r w:rsidRPr="0046006F">
        <w:rPr>
          <w:b/>
        </w:rPr>
        <w:t>5</w:t>
      </w:r>
      <w:r w:rsidRPr="0046006F">
        <w:t xml:space="preserve"> (4), 321-327, doi:10.1038/nrc1591</w:t>
      </w:r>
      <w:r w:rsidR="003E7FBA">
        <w:t xml:space="preserve"> (</w:t>
      </w:r>
      <w:r w:rsidRPr="0046006F">
        <w:t>2005).</w:t>
      </w:r>
    </w:p>
    <w:p w14:paraId="46FB758E" w14:textId="77777777" w:rsidR="0046006F" w:rsidRPr="0046006F" w:rsidRDefault="0046006F" w:rsidP="0046006F">
      <w:pPr>
        <w:pStyle w:val="EndNoteBibliography"/>
        <w:ind w:left="720" w:hanging="720"/>
      </w:pPr>
      <w:r w:rsidRPr="0046006F">
        <w:t>7</w:t>
      </w:r>
      <w:r w:rsidRPr="0046006F">
        <w:tab/>
        <w:t xml:space="preserve">Zhu, S., Cocks, F. H., Preminger, G. M. &amp; Zhong, P. The role of stress waves and cavitation in stone comminution in shock wave lithotripsy. </w:t>
      </w:r>
      <w:r w:rsidRPr="0046006F">
        <w:rPr>
          <w:i/>
        </w:rPr>
        <w:t>Ultrasound Med Biol.</w:t>
      </w:r>
      <w:r w:rsidRPr="0046006F">
        <w:t xml:space="preserve"> </w:t>
      </w:r>
      <w:r w:rsidRPr="0046006F">
        <w:rPr>
          <w:b/>
        </w:rPr>
        <w:t>28</w:t>
      </w:r>
      <w:r w:rsidRPr="0046006F">
        <w:t xml:space="preserve"> (5), 661-671 (2002).</w:t>
      </w:r>
    </w:p>
    <w:p w14:paraId="2AAE5213" w14:textId="64F1265F" w:rsidR="0046006F" w:rsidRPr="0046006F" w:rsidRDefault="0046006F" w:rsidP="0046006F">
      <w:pPr>
        <w:pStyle w:val="EndNoteBibliography"/>
        <w:ind w:left="720" w:hanging="720"/>
      </w:pPr>
      <w:r w:rsidRPr="0046006F">
        <w:t>8</w:t>
      </w:r>
      <w:r w:rsidRPr="0046006F">
        <w:tab/>
        <w:t xml:space="preserve">Fan, Z., Liu, H., Mayer, M. &amp; Deng, C. X. Spatiotemporally controlled single cell sonoporation. </w:t>
      </w:r>
      <w:r w:rsidRPr="0046006F">
        <w:rPr>
          <w:i/>
        </w:rPr>
        <w:t>Proc Natl Acad Sci U S A.</w:t>
      </w:r>
      <w:r w:rsidRPr="0046006F">
        <w:t xml:space="preserve"> </w:t>
      </w:r>
      <w:r w:rsidRPr="0046006F">
        <w:rPr>
          <w:b/>
        </w:rPr>
        <w:t>109</w:t>
      </w:r>
      <w:r w:rsidRPr="0046006F">
        <w:t xml:space="preserve"> (41), 16486-16491, doi:10.1073/pnas.1208198109</w:t>
      </w:r>
      <w:r w:rsidR="003E7FBA">
        <w:t xml:space="preserve"> (</w:t>
      </w:r>
      <w:r w:rsidRPr="0046006F">
        <w:t>2012).</w:t>
      </w:r>
    </w:p>
    <w:p w14:paraId="6FB8EE30" w14:textId="22572BCB" w:rsidR="0046006F" w:rsidRPr="0046006F" w:rsidRDefault="0046006F" w:rsidP="0046006F">
      <w:pPr>
        <w:pStyle w:val="EndNoteBibliography"/>
        <w:ind w:left="720" w:hanging="720"/>
      </w:pPr>
      <w:r w:rsidRPr="0046006F">
        <w:t>9</w:t>
      </w:r>
      <w:r w:rsidRPr="0046006F">
        <w:tab/>
        <w:t>Itah, Z.</w:t>
      </w:r>
      <w:r w:rsidRPr="0046006F">
        <w:rPr>
          <w:i/>
        </w:rPr>
        <w:t xml:space="preserve"> et al.</w:t>
      </w:r>
      <w:r w:rsidRPr="0046006F">
        <w:t xml:space="preserve"> Hydrodynamic cavitation kills prostate cells and ablates benign prostatic hyperplasia tissue. </w:t>
      </w:r>
      <w:r w:rsidRPr="0046006F">
        <w:rPr>
          <w:i/>
        </w:rPr>
        <w:t>Exp Biol Med.</w:t>
      </w:r>
      <w:r w:rsidRPr="0046006F">
        <w:t xml:space="preserve"> </w:t>
      </w:r>
      <w:r w:rsidRPr="0046006F">
        <w:rPr>
          <w:b/>
        </w:rPr>
        <w:t>238</w:t>
      </w:r>
      <w:r w:rsidRPr="0046006F">
        <w:t xml:space="preserve"> (11), 1242-1250, doi:10.1177/1535370213503273</w:t>
      </w:r>
      <w:r w:rsidR="003E7FBA">
        <w:t xml:space="preserve"> (</w:t>
      </w:r>
      <w:r w:rsidRPr="0046006F">
        <w:t>2013).</w:t>
      </w:r>
    </w:p>
    <w:p w14:paraId="022BFCFB" w14:textId="4A4F36ED" w:rsidR="0046006F" w:rsidRPr="0046006F" w:rsidRDefault="0046006F" w:rsidP="0046006F">
      <w:pPr>
        <w:pStyle w:val="EndNoteBibliography"/>
        <w:ind w:left="720" w:hanging="720"/>
      </w:pPr>
      <w:r w:rsidRPr="0046006F">
        <w:t>10</w:t>
      </w:r>
      <w:r w:rsidRPr="0046006F">
        <w:tab/>
        <w:t xml:space="preserve">Kosar, A., Sesen, M., Oral, O., Itah, Z. &amp; Gozuacik, D. Bubbly cavitating flow generation and investigation of its erosional nature for biomedical applications. </w:t>
      </w:r>
      <w:r w:rsidRPr="0046006F">
        <w:rPr>
          <w:i/>
        </w:rPr>
        <w:t>IEEE Trans Biomed Eng.</w:t>
      </w:r>
      <w:r w:rsidRPr="0046006F">
        <w:t xml:space="preserve"> </w:t>
      </w:r>
      <w:r w:rsidRPr="0046006F">
        <w:rPr>
          <w:b/>
        </w:rPr>
        <w:t>58</w:t>
      </w:r>
      <w:r w:rsidRPr="0046006F">
        <w:t xml:space="preserve"> (5), 1337-1346, doi:10.1109/TBME.2011.2107322</w:t>
      </w:r>
      <w:r w:rsidR="003E7FBA">
        <w:t xml:space="preserve"> (</w:t>
      </w:r>
      <w:r w:rsidRPr="0046006F">
        <w:t>2011).</w:t>
      </w:r>
    </w:p>
    <w:p w14:paraId="2615CEBE" w14:textId="4604BED8" w:rsidR="0046006F" w:rsidRPr="0046006F" w:rsidRDefault="0046006F" w:rsidP="0046006F">
      <w:pPr>
        <w:pStyle w:val="EndNoteBibliography"/>
        <w:ind w:left="720" w:hanging="720"/>
      </w:pPr>
      <w:r w:rsidRPr="0046006F">
        <w:t>11</w:t>
      </w:r>
      <w:r w:rsidRPr="0046006F">
        <w:tab/>
        <w:t xml:space="preserve">Li, Z. G., Liu, A. Q., Klaseboer, E., Zhang, J. B. &amp; Ohl, C. D. Single cell membrane poration by bubble-induced microjets in a microfluidic chip. </w:t>
      </w:r>
      <w:r w:rsidRPr="0046006F">
        <w:rPr>
          <w:i/>
        </w:rPr>
        <w:t>Lab Chip.</w:t>
      </w:r>
      <w:r w:rsidRPr="0046006F">
        <w:t xml:space="preserve"> </w:t>
      </w:r>
      <w:r w:rsidRPr="0046006F">
        <w:rPr>
          <w:b/>
        </w:rPr>
        <w:t>13</w:t>
      </w:r>
      <w:r w:rsidRPr="0046006F">
        <w:t xml:space="preserve"> (6), 1144-1150, doi:10.1039/c3lc41252k</w:t>
      </w:r>
      <w:r w:rsidR="003E7FBA">
        <w:t xml:space="preserve"> (</w:t>
      </w:r>
      <w:r w:rsidRPr="0046006F">
        <w:t>2013).</w:t>
      </w:r>
    </w:p>
    <w:p w14:paraId="104AFEA4" w14:textId="6B9EBC56" w:rsidR="0046006F" w:rsidRPr="0046006F" w:rsidRDefault="0046006F" w:rsidP="0046006F">
      <w:pPr>
        <w:pStyle w:val="EndNoteBibliography"/>
        <w:ind w:left="720" w:hanging="720"/>
      </w:pPr>
      <w:r w:rsidRPr="0046006F">
        <w:t>12</w:t>
      </w:r>
      <w:r w:rsidRPr="0046006F">
        <w:tab/>
        <w:t xml:space="preserve">Li, F. F., Chan, C. U. &amp; Ohl, C. D. Yield Strength of Human Erythrocyte Membranes to Impulsive Stretching. </w:t>
      </w:r>
      <w:r w:rsidRPr="0046006F">
        <w:rPr>
          <w:i/>
        </w:rPr>
        <w:t>Biophys J.</w:t>
      </w:r>
      <w:r w:rsidRPr="0046006F">
        <w:t xml:space="preserve"> </w:t>
      </w:r>
      <w:r w:rsidRPr="0046006F">
        <w:rPr>
          <w:b/>
        </w:rPr>
        <w:t>105</w:t>
      </w:r>
      <w:r w:rsidRPr="0046006F">
        <w:t xml:space="preserve"> (4), 872-879, doi:DOI 10.1016/j.bpj.2013.06.045</w:t>
      </w:r>
      <w:r w:rsidR="003E7FBA">
        <w:t xml:space="preserve"> (</w:t>
      </w:r>
      <w:r w:rsidRPr="0046006F">
        <w:t>2013).</w:t>
      </w:r>
    </w:p>
    <w:p w14:paraId="79E11611" w14:textId="3D495552" w:rsidR="0046006F" w:rsidRPr="0046006F" w:rsidRDefault="0046006F" w:rsidP="0046006F">
      <w:pPr>
        <w:pStyle w:val="EndNoteBibliography"/>
        <w:ind w:left="720" w:hanging="720"/>
      </w:pPr>
      <w:r w:rsidRPr="0046006F">
        <w:t>13</w:t>
      </w:r>
      <w:r w:rsidRPr="0046006F">
        <w:tab/>
        <w:t xml:space="preserve">Li F, M. M., Ohl CD. Shear stress induced stretching of red blood cells by oscillating bubbles within a narrow gap. </w:t>
      </w:r>
      <w:r w:rsidRPr="0046006F">
        <w:rPr>
          <w:i/>
        </w:rPr>
        <w:t>Bull Am Phys Soc.</w:t>
      </w:r>
      <w:r w:rsidRPr="0046006F">
        <w:rPr>
          <w:b/>
        </w:rPr>
        <w:t xml:space="preserve"> 58</w:t>
      </w:r>
      <w:r w:rsidRPr="0046006F">
        <w:t>, doi:2013APS..DFDD11004L</w:t>
      </w:r>
      <w:r w:rsidR="003E7FBA">
        <w:t xml:space="preserve"> (</w:t>
      </w:r>
      <w:r w:rsidRPr="0046006F">
        <w:t>2013).</w:t>
      </w:r>
    </w:p>
    <w:p w14:paraId="17E1D2DE" w14:textId="5A3DD823" w:rsidR="0046006F" w:rsidRPr="0046006F" w:rsidRDefault="0046006F" w:rsidP="0046006F">
      <w:pPr>
        <w:pStyle w:val="EndNoteBibliography"/>
        <w:ind w:left="720" w:hanging="720"/>
      </w:pPr>
      <w:r w:rsidRPr="0046006F">
        <w:t>14</w:t>
      </w:r>
      <w:r w:rsidRPr="0046006F">
        <w:tab/>
        <w:t xml:space="preserve">Sankin, G. N., Yuan, F. &amp; Zhong, P. Pulsating tandem microbubble for localized and directional single-cell membrane poration. </w:t>
      </w:r>
      <w:r w:rsidRPr="0046006F">
        <w:rPr>
          <w:i/>
        </w:rPr>
        <w:t>Phys. Rev. Lett.</w:t>
      </w:r>
      <w:r w:rsidRPr="0046006F">
        <w:t xml:space="preserve"> </w:t>
      </w:r>
      <w:r w:rsidRPr="0046006F">
        <w:rPr>
          <w:b/>
        </w:rPr>
        <w:t>105</w:t>
      </w:r>
      <w:r w:rsidRPr="0046006F">
        <w:t xml:space="preserve"> (7), 078101, doi:10.1103/PhysRevLett.105.078101</w:t>
      </w:r>
      <w:r w:rsidR="003E7FBA">
        <w:t xml:space="preserve"> (</w:t>
      </w:r>
      <w:r w:rsidRPr="0046006F">
        <w:t>2010).</w:t>
      </w:r>
    </w:p>
    <w:p w14:paraId="7705F39A" w14:textId="4AD58E8F" w:rsidR="0046006F" w:rsidRPr="0046006F" w:rsidRDefault="0046006F" w:rsidP="0046006F">
      <w:pPr>
        <w:pStyle w:val="EndNoteBibliography"/>
        <w:ind w:left="720" w:hanging="720"/>
      </w:pPr>
      <w:r w:rsidRPr="0046006F">
        <w:t>15</w:t>
      </w:r>
      <w:r w:rsidRPr="0046006F">
        <w:tab/>
        <w:t xml:space="preserve">Fan, Q., Hu, W. &amp; Ohta, A. T. Laser-induced microbubble poration of localized single cells. </w:t>
      </w:r>
      <w:r w:rsidRPr="0046006F">
        <w:rPr>
          <w:i/>
        </w:rPr>
        <w:t>Lab Chip.</w:t>
      </w:r>
      <w:r w:rsidRPr="0046006F">
        <w:t xml:space="preserve"> </w:t>
      </w:r>
      <w:r w:rsidRPr="0046006F">
        <w:rPr>
          <w:b/>
        </w:rPr>
        <w:t>14</w:t>
      </w:r>
      <w:r w:rsidRPr="0046006F">
        <w:t xml:space="preserve"> (9), 1572-1578, doi:10.1039/C3LC51394G</w:t>
      </w:r>
      <w:r w:rsidR="003E7FBA">
        <w:t xml:space="preserve"> (</w:t>
      </w:r>
      <w:r w:rsidRPr="0046006F">
        <w:t>2014).</w:t>
      </w:r>
    </w:p>
    <w:p w14:paraId="37633C8A" w14:textId="6CED260F" w:rsidR="0046006F" w:rsidRPr="0046006F" w:rsidRDefault="0046006F" w:rsidP="0046006F">
      <w:pPr>
        <w:pStyle w:val="EndNoteBibliography"/>
        <w:ind w:left="720" w:hanging="720"/>
      </w:pPr>
      <w:r w:rsidRPr="0046006F">
        <w:t>16</w:t>
      </w:r>
      <w:r w:rsidRPr="0046006F">
        <w:tab/>
        <w:t xml:space="preserve">Chen, C. S., Mrksich, M., Huang, S., Whitesides, G. M. &amp; Ingber, D. E. Geometric control of cell life and death. </w:t>
      </w:r>
      <w:r w:rsidRPr="0046006F">
        <w:rPr>
          <w:i/>
        </w:rPr>
        <w:t>Science.</w:t>
      </w:r>
      <w:r w:rsidRPr="0046006F">
        <w:t xml:space="preserve"> </w:t>
      </w:r>
      <w:r w:rsidRPr="0046006F">
        <w:rPr>
          <w:b/>
        </w:rPr>
        <w:t>276</w:t>
      </w:r>
      <w:r w:rsidRPr="0046006F">
        <w:t xml:space="preserve"> (5317), 1425-1428, doi:10.1126/science.276.5317.1425</w:t>
      </w:r>
      <w:r w:rsidR="003E7FBA">
        <w:t xml:space="preserve"> (</w:t>
      </w:r>
      <w:r w:rsidRPr="0046006F">
        <w:t>1997).</w:t>
      </w:r>
    </w:p>
    <w:p w14:paraId="7803C053" w14:textId="24D53940" w:rsidR="0046006F" w:rsidRPr="0046006F" w:rsidRDefault="0046006F" w:rsidP="0046006F">
      <w:pPr>
        <w:pStyle w:val="EndNoteBibliography"/>
        <w:ind w:left="720" w:hanging="720"/>
      </w:pPr>
      <w:r w:rsidRPr="0046006F">
        <w:t>17</w:t>
      </w:r>
      <w:r w:rsidRPr="0046006F">
        <w:tab/>
        <w:t xml:space="preserve">Yuan, F., Sankin, G. &amp; Zhong, P. Dynamics of tandem bubble interaction in a microfluidic channel. </w:t>
      </w:r>
      <w:r w:rsidRPr="0046006F">
        <w:rPr>
          <w:i/>
        </w:rPr>
        <w:t>J Acoust Soc Am.</w:t>
      </w:r>
      <w:r w:rsidRPr="0046006F">
        <w:t xml:space="preserve"> </w:t>
      </w:r>
      <w:r w:rsidRPr="0046006F">
        <w:rPr>
          <w:b/>
        </w:rPr>
        <w:t>130</w:t>
      </w:r>
      <w:r w:rsidRPr="0046006F">
        <w:t xml:space="preserve"> (5), 3339-3346, doi:10.1121/1.3626134</w:t>
      </w:r>
      <w:r w:rsidR="003E7FBA">
        <w:t xml:space="preserve"> (</w:t>
      </w:r>
      <w:r w:rsidRPr="0046006F">
        <w:t>2011).</w:t>
      </w:r>
    </w:p>
    <w:p w14:paraId="76D58564" w14:textId="77777777" w:rsidR="0046006F" w:rsidRPr="0046006F" w:rsidRDefault="0046006F" w:rsidP="0046006F">
      <w:pPr>
        <w:pStyle w:val="EndNoteBibliography"/>
        <w:ind w:left="720" w:hanging="720"/>
      </w:pPr>
      <w:r w:rsidRPr="0046006F">
        <w:t>18</w:t>
      </w:r>
      <w:r w:rsidRPr="0046006F">
        <w:tab/>
        <w:t xml:space="preserve">Microchem. </w:t>
      </w:r>
      <w:r w:rsidRPr="0046006F">
        <w:rPr>
          <w:i/>
        </w:rPr>
        <w:t>SU-8 2000 Processing Guidelines</w:t>
      </w:r>
      <w:r w:rsidRPr="0046006F">
        <w:t>.</w:t>
      </w:r>
    </w:p>
    <w:p w14:paraId="48EBBC52" w14:textId="2034E34D" w:rsidR="0046006F" w:rsidRPr="0046006F" w:rsidRDefault="0046006F" w:rsidP="0046006F">
      <w:pPr>
        <w:pStyle w:val="EndNoteBibliography"/>
        <w:ind w:left="720" w:hanging="720"/>
      </w:pPr>
      <w:r w:rsidRPr="0046006F">
        <w:t>19</w:t>
      </w:r>
      <w:r w:rsidRPr="0046006F">
        <w:tab/>
        <w:t xml:space="preserve">Yang, C. </w:t>
      </w:r>
      <w:r w:rsidRPr="0046006F">
        <w:rPr>
          <w:i/>
        </w:rPr>
        <w:t>Analysis of Tandem Bubble Interaction and Jet Formation in a Microfluidic Channel</w:t>
      </w:r>
      <w:r w:rsidRPr="0046006F">
        <w:t>, Duke University</w:t>
      </w:r>
      <w:r w:rsidR="003E7FBA">
        <w:t xml:space="preserve"> (</w:t>
      </w:r>
      <w:r w:rsidRPr="0046006F">
        <w:t>2013).</w:t>
      </w:r>
    </w:p>
    <w:p w14:paraId="7546D769" w14:textId="435B94CC" w:rsidR="0046006F" w:rsidRPr="0046006F" w:rsidRDefault="0046006F" w:rsidP="0046006F">
      <w:pPr>
        <w:pStyle w:val="EndNoteBibliography"/>
        <w:ind w:left="720" w:hanging="720"/>
      </w:pPr>
      <w:r w:rsidRPr="0046006F">
        <w:t>20</w:t>
      </w:r>
      <w:r w:rsidRPr="0046006F">
        <w:tab/>
        <w:t xml:space="preserve">Simon, S. I. &amp; Schmid-Schonbein, G. W. Cytoplasmic strains and strain rates in motile polymorphonuclear leukocytes. </w:t>
      </w:r>
      <w:r w:rsidRPr="0046006F">
        <w:rPr>
          <w:i/>
        </w:rPr>
        <w:t>Biophys J.</w:t>
      </w:r>
      <w:r w:rsidRPr="0046006F">
        <w:t xml:space="preserve"> </w:t>
      </w:r>
      <w:r w:rsidRPr="0046006F">
        <w:rPr>
          <w:b/>
        </w:rPr>
        <w:t>58</w:t>
      </w:r>
      <w:r w:rsidRPr="0046006F">
        <w:t xml:space="preserve"> (2), 319-332, doi:10.1016/S0006-3495(90)82379-1</w:t>
      </w:r>
      <w:r w:rsidR="003E7FBA">
        <w:t xml:space="preserve"> (</w:t>
      </w:r>
      <w:r w:rsidRPr="0046006F">
        <w:t>1990).</w:t>
      </w:r>
    </w:p>
    <w:p w14:paraId="32C25A52" w14:textId="77777777" w:rsidR="0046006F" w:rsidRPr="0046006F" w:rsidRDefault="0046006F" w:rsidP="0046006F">
      <w:pPr>
        <w:pStyle w:val="EndNoteBibliography"/>
        <w:ind w:left="720" w:hanging="720"/>
      </w:pPr>
      <w:r w:rsidRPr="0046006F">
        <w:t>21</w:t>
      </w:r>
      <w:r w:rsidRPr="0046006F">
        <w:tab/>
        <w:t xml:space="preserve">Barbee, K. A., Macarak, E. J. &amp; Thibault, L. E. Strain measurements in cultured vascular smooth muscle cells subjected to mechanical deformation. </w:t>
      </w:r>
      <w:r w:rsidRPr="0046006F">
        <w:rPr>
          <w:i/>
        </w:rPr>
        <w:t>Ann Biomed Eng.</w:t>
      </w:r>
      <w:r w:rsidRPr="0046006F">
        <w:t xml:space="preserve"> </w:t>
      </w:r>
      <w:r w:rsidRPr="0046006F">
        <w:rPr>
          <w:b/>
        </w:rPr>
        <w:t>22</w:t>
      </w:r>
      <w:r w:rsidRPr="0046006F">
        <w:t xml:space="preserve"> (1), 14-22 (1994).</w:t>
      </w:r>
    </w:p>
    <w:p w14:paraId="6E4B45E7" w14:textId="54C288F1" w:rsidR="0046006F" w:rsidRPr="0046006F" w:rsidRDefault="0046006F" w:rsidP="0046006F">
      <w:pPr>
        <w:pStyle w:val="EndNoteBibliography"/>
        <w:ind w:left="720" w:hanging="720"/>
      </w:pPr>
      <w:r w:rsidRPr="0046006F">
        <w:t>22</w:t>
      </w:r>
      <w:r w:rsidRPr="0046006F">
        <w:tab/>
        <w:t xml:space="preserve">Yuan, F., Yang, C. &amp; Zhong, P. Cell membrane deformation and bioeffects produced by tandem bubble-induced jetting flow. </w:t>
      </w:r>
      <w:r w:rsidRPr="0046006F">
        <w:rPr>
          <w:i/>
        </w:rPr>
        <w:t>Proc. Natl. Acad. Sci. U.S.A.</w:t>
      </w:r>
      <w:r w:rsidRPr="0046006F">
        <w:t xml:space="preserve"> </w:t>
      </w:r>
      <w:r w:rsidRPr="0046006F">
        <w:rPr>
          <w:b/>
        </w:rPr>
        <w:t>112</w:t>
      </w:r>
      <w:r w:rsidRPr="0046006F">
        <w:t xml:space="preserve"> (51), E7039-E7047, </w:t>
      </w:r>
      <w:r w:rsidRPr="0046006F">
        <w:lastRenderedPageBreak/>
        <w:t>doi:10.1073/pnas.1518679112</w:t>
      </w:r>
      <w:r w:rsidR="003E7FBA">
        <w:t xml:space="preserve"> (</w:t>
      </w:r>
      <w:r w:rsidRPr="0046006F">
        <w:t>2015).</w:t>
      </w:r>
    </w:p>
    <w:p w14:paraId="2E559E0E" w14:textId="670A0A97" w:rsidR="0046006F" w:rsidRPr="0046006F" w:rsidRDefault="0046006F" w:rsidP="0046006F">
      <w:pPr>
        <w:pStyle w:val="EndNoteBibliography"/>
        <w:ind w:left="720" w:hanging="720"/>
      </w:pPr>
      <w:r w:rsidRPr="0046006F">
        <w:t>23</w:t>
      </w:r>
      <w:r w:rsidRPr="0046006F">
        <w:tab/>
        <w:t xml:space="preserve">Yin, H. &amp; Marshall, D. Microfluidics for single cell analysis. </w:t>
      </w:r>
      <w:r w:rsidRPr="0046006F">
        <w:rPr>
          <w:i/>
        </w:rPr>
        <w:t>Curr Opin Biotechnol.</w:t>
      </w:r>
      <w:r w:rsidRPr="0046006F">
        <w:t xml:space="preserve"> </w:t>
      </w:r>
      <w:r w:rsidRPr="0046006F">
        <w:rPr>
          <w:b/>
        </w:rPr>
        <w:t>23</w:t>
      </w:r>
      <w:r w:rsidRPr="0046006F">
        <w:t xml:space="preserve"> (1), 110-119, doi:10.1016/j.copbio.2011.11.002</w:t>
      </w:r>
      <w:r w:rsidR="003E7FBA">
        <w:t xml:space="preserve"> (</w:t>
      </w:r>
      <w:r w:rsidRPr="0046006F">
        <w:t>2012).</w:t>
      </w:r>
    </w:p>
    <w:p w14:paraId="0F5AB64E" w14:textId="01E644C7" w:rsidR="0046006F" w:rsidRPr="0046006F" w:rsidRDefault="0046006F" w:rsidP="0046006F">
      <w:pPr>
        <w:pStyle w:val="EndNoteBibliography"/>
        <w:ind w:left="720" w:hanging="720"/>
      </w:pPr>
      <w:r w:rsidRPr="0046006F">
        <w:t>24</w:t>
      </w:r>
      <w:r w:rsidRPr="0046006F">
        <w:tab/>
        <w:t>Tay, S.</w:t>
      </w:r>
      <w:r w:rsidRPr="0046006F">
        <w:rPr>
          <w:i/>
        </w:rPr>
        <w:t xml:space="preserve"> et al.</w:t>
      </w:r>
      <w:r w:rsidRPr="0046006F">
        <w:t xml:space="preserve"> Single-cell NF-kappa B dynamics reveal digital activation and analogue information processing. </w:t>
      </w:r>
      <w:r w:rsidRPr="0046006F">
        <w:rPr>
          <w:i/>
        </w:rPr>
        <w:t>Nature.</w:t>
      </w:r>
      <w:r w:rsidRPr="0046006F">
        <w:t xml:space="preserve"> </w:t>
      </w:r>
      <w:r w:rsidRPr="0046006F">
        <w:rPr>
          <w:b/>
        </w:rPr>
        <w:t>466</w:t>
      </w:r>
      <w:r w:rsidRPr="0046006F">
        <w:t xml:space="preserve"> (7303), 267-U149, doi:10.1038/nature09145</w:t>
      </w:r>
      <w:r w:rsidR="003E7FBA">
        <w:t xml:space="preserve"> (</w:t>
      </w:r>
      <w:r w:rsidRPr="0046006F">
        <w:t>2010).</w:t>
      </w:r>
    </w:p>
    <w:p w14:paraId="0004E3F1" w14:textId="057953CD" w:rsidR="0046006F" w:rsidRPr="0046006F" w:rsidRDefault="0046006F" w:rsidP="0046006F">
      <w:pPr>
        <w:pStyle w:val="EndNoteBibliography"/>
        <w:ind w:left="720" w:hanging="720"/>
      </w:pPr>
      <w:r w:rsidRPr="0046006F">
        <w:t>25</w:t>
      </w:r>
      <w:r w:rsidRPr="0046006F">
        <w:tab/>
        <w:t xml:space="preserve">Rand, R. P. &amp; Burton, A. C. Mechanical Properties of the Red Cell Membrane: I. Membrane Stiffness and Intracellular Pressure. </w:t>
      </w:r>
      <w:r w:rsidRPr="0046006F">
        <w:rPr>
          <w:i/>
        </w:rPr>
        <w:t>Biophys J.</w:t>
      </w:r>
      <w:r w:rsidRPr="0046006F">
        <w:t xml:space="preserve"> </w:t>
      </w:r>
      <w:r w:rsidRPr="0046006F">
        <w:rPr>
          <w:b/>
        </w:rPr>
        <w:t>4</w:t>
      </w:r>
      <w:r w:rsidRPr="0046006F">
        <w:t xml:space="preserve"> (2), 115-135, doi:10.1016/S0006-3495(64)86773-4</w:t>
      </w:r>
      <w:r w:rsidR="003E7FBA">
        <w:t xml:space="preserve"> (</w:t>
      </w:r>
      <w:r w:rsidRPr="0046006F">
        <w:t>1964).</w:t>
      </w:r>
    </w:p>
    <w:p w14:paraId="38315B39" w14:textId="3905F311" w:rsidR="0046006F" w:rsidRPr="0046006F" w:rsidRDefault="0046006F" w:rsidP="0046006F">
      <w:pPr>
        <w:pStyle w:val="EndNoteBibliography"/>
        <w:ind w:left="720" w:hanging="720"/>
      </w:pPr>
      <w:r w:rsidRPr="0046006F">
        <w:t>26</w:t>
      </w:r>
      <w:r w:rsidRPr="0046006F">
        <w:tab/>
        <w:t xml:space="preserve">Lim, C. T., Dao, M., Suresh, S., Sow, C. H. &amp; Chew, K. T. Large deformation of living cells using laser traps. </w:t>
      </w:r>
      <w:r w:rsidRPr="0046006F">
        <w:rPr>
          <w:i/>
        </w:rPr>
        <w:t>Acta Mater.</w:t>
      </w:r>
      <w:r w:rsidRPr="0046006F">
        <w:t xml:space="preserve"> </w:t>
      </w:r>
      <w:r w:rsidRPr="0046006F">
        <w:rPr>
          <w:b/>
        </w:rPr>
        <w:t>52</w:t>
      </w:r>
      <w:r w:rsidRPr="0046006F">
        <w:t xml:space="preserve"> (7), 1837-1845, doi:10.1016/j.actamat.2003.12.028</w:t>
      </w:r>
      <w:r w:rsidR="003E7FBA">
        <w:t xml:space="preserve"> (</w:t>
      </w:r>
      <w:r w:rsidRPr="0046006F">
        <w:t>2004).</w:t>
      </w:r>
    </w:p>
    <w:p w14:paraId="0D2CF58E" w14:textId="319CAFF4" w:rsidR="0046006F" w:rsidRPr="0046006F" w:rsidRDefault="0046006F" w:rsidP="0046006F">
      <w:pPr>
        <w:pStyle w:val="EndNoteBibliography"/>
        <w:ind w:left="720" w:hanging="720"/>
      </w:pPr>
      <w:r w:rsidRPr="0046006F">
        <w:t>27</w:t>
      </w:r>
      <w:r w:rsidRPr="0046006F">
        <w:tab/>
        <w:t xml:space="preserve">Puig-de-Morales-Marinkovic, M., Turner, K. T., Butler, J. P., Fredberg, J. J. &amp; Suresh, S. Viscoelasticity of the human red blood cell. </w:t>
      </w:r>
      <w:r w:rsidRPr="0046006F">
        <w:rPr>
          <w:i/>
        </w:rPr>
        <w:t>Am J Physiol Cell Physiol.</w:t>
      </w:r>
      <w:r w:rsidRPr="0046006F">
        <w:t xml:space="preserve"> </w:t>
      </w:r>
      <w:r w:rsidRPr="0046006F">
        <w:rPr>
          <w:b/>
        </w:rPr>
        <w:t>293</w:t>
      </w:r>
      <w:r w:rsidRPr="0046006F">
        <w:t xml:space="preserve"> (2), C597-605, doi:10.1152/ajpcell.00562.2006</w:t>
      </w:r>
      <w:r w:rsidR="003E7FBA">
        <w:t xml:space="preserve"> (</w:t>
      </w:r>
      <w:r w:rsidRPr="0046006F">
        <w:t>2007).</w:t>
      </w:r>
    </w:p>
    <w:p w14:paraId="13A80323" w14:textId="7C48D4AF" w:rsidR="0046006F" w:rsidRPr="0046006F" w:rsidRDefault="0046006F" w:rsidP="0046006F">
      <w:pPr>
        <w:pStyle w:val="EndNoteBibliography"/>
        <w:ind w:left="720" w:hanging="720"/>
      </w:pPr>
      <w:r w:rsidRPr="0046006F">
        <w:t>28</w:t>
      </w:r>
      <w:r w:rsidRPr="0046006F">
        <w:tab/>
        <w:t xml:space="preserve">Kudo, N., Okada, K. &amp; Yamamoto, K. Sonoporation by single-shot pulsed ultrasound with microbubbles adjacent to cells. </w:t>
      </w:r>
      <w:r w:rsidRPr="0046006F">
        <w:rPr>
          <w:i/>
        </w:rPr>
        <w:t>Biophys</w:t>
      </w:r>
      <w:r w:rsidR="003E7FBA">
        <w:rPr>
          <w:i/>
        </w:rPr>
        <w:t xml:space="preserve"> </w:t>
      </w:r>
      <w:r w:rsidRPr="0046006F">
        <w:rPr>
          <w:i/>
        </w:rPr>
        <w:t>J.</w:t>
      </w:r>
      <w:r w:rsidRPr="0046006F">
        <w:t xml:space="preserve"> </w:t>
      </w:r>
      <w:r w:rsidRPr="0046006F">
        <w:rPr>
          <w:b/>
        </w:rPr>
        <w:t>96</w:t>
      </w:r>
      <w:r w:rsidRPr="0046006F">
        <w:t xml:space="preserve"> (12), 4866-4876, doi:10.1016/j.bpj.2009.02.072</w:t>
      </w:r>
      <w:r w:rsidR="003E7FBA">
        <w:t xml:space="preserve"> (</w:t>
      </w:r>
      <w:r w:rsidRPr="0046006F">
        <w:t>2009).</w:t>
      </w:r>
    </w:p>
    <w:p w14:paraId="7BC718D3" w14:textId="5895D730" w:rsidR="0046006F" w:rsidRPr="0046006F" w:rsidRDefault="0046006F" w:rsidP="0046006F">
      <w:pPr>
        <w:pStyle w:val="EndNoteBibliography"/>
        <w:ind w:left="720" w:hanging="720"/>
      </w:pPr>
      <w:r w:rsidRPr="0046006F">
        <w:t>29</w:t>
      </w:r>
      <w:r w:rsidRPr="0046006F">
        <w:tab/>
        <w:t>van Wamel, A.</w:t>
      </w:r>
      <w:r w:rsidRPr="0046006F">
        <w:rPr>
          <w:i/>
        </w:rPr>
        <w:t xml:space="preserve"> et al.</w:t>
      </w:r>
      <w:r w:rsidRPr="0046006F">
        <w:t xml:space="preserve"> Vibrating microbubbles poking individual cells: Drug transfer into cells via sonoporation. </w:t>
      </w:r>
      <w:r w:rsidRPr="0046006F">
        <w:rPr>
          <w:i/>
        </w:rPr>
        <w:t>J Control Release.</w:t>
      </w:r>
      <w:r w:rsidRPr="0046006F">
        <w:t xml:space="preserve"> </w:t>
      </w:r>
      <w:r w:rsidRPr="0046006F">
        <w:rPr>
          <w:b/>
        </w:rPr>
        <w:t>112</w:t>
      </w:r>
      <w:r w:rsidRPr="0046006F">
        <w:t xml:space="preserve"> (2), 149-155, doi:10.1016/j.jconrel.2006.02.007</w:t>
      </w:r>
      <w:r w:rsidR="003E7FBA">
        <w:t xml:space="preserve"> (</w:t>
      </w:r>
      <w:r w:rsidRPr="0046006F">
        <w:t>2006).</w:t>
      </w:r>
    </w:p>
    <w:p w14:paraId="1B6C7DDD" w14:textId="014864A2" w:rsidR="0046006F" w:rsidRPr="0046006F" w:rsidRDefault="0046006F" w:rsidP="0046006F">
      <w:pPr>
        <w:pStyle w:val="EndNoteBibliography"/>
        <w:ind w:left="720" w:hanging="720"/>
      </w:pPr>
      <w:r w:rsidRPr="0046006F">
        <w:t>30</w:t>
      </w:r>
      <w:r w:rsidRPr="0046006F">
        <w:tab/>
        <w:t xml:space="preserve">Hu, Y., Wan, J. M. &amp; Yu, A. C. Membrane perforation and recovery dynamics in microbubble-mediated sonoporation. </w:t>
      </w:r>
      <w:r w:rsidRPr="0046006F">
        <w:rPr>
          <w:i/>
        </w:rPr>
        <w:t>Ultrasound Med Biol.</w:t>
      </w:r>
      <w:r w:rsidRPr="0046006F">
        <w:t xml:space="preserve"> </w:t>
      </w:r>
      <w:r w:rsidRPr="0046006F">
        <w:rPr>
          <w:b/>
        </w:rPr>
        <w:t>39</w:t>
      </w:r>
      <w:r w:rsidRPr="0046006F">
        <w:t xml:space="preserve"> (12), 2393-2405, doi:10.1016/j.ultrasmedbio.2013.08.003</w:t>
      </w:r>
      <w:r w:rsidR="003E7FBA">
        <w:t xml:space="preserve"> (</w:t>
      </w:r>
      <w:r w:rsidRPr="0046006F">
        <w:t>2013).</w:t>
      </w:r>
    </w:p>
    <w:p w14:paraId="2CE44A26" w14:textId="040CA12B" w:rsidR="0046006F" w:rsidRPr="0046006F" w:rsidRDefault="0046006F" w:rsidP="0046006F">
      <w:pPr>
        <w:pStyle w:val="EndNoteBibliography"/>
        <w:ind w:left="720" w:hanging="720"/>
      </w:pPr>
      <w:r w:rsidRPr="0046006F">
        <w:t>31</w:t>
      </w:r>
      <w:r w:rsidRPr="0046006F">
        <w:tab/>
        <w:t>Dijkink, R.</w:t>
      </w:r>
      <w:r w:rsidRPr="0046006F">
        <w:rPr>
          <w:i/>
        </w:rPr>
        <w:t xml:space="preserve"> et al.</w:t>
      </w:r>
      <w:r w:rsidRPr="0046006F">
        <w:t xml:space="preserve"> Controlled cavitation-cell interaction: trans-membrane transport and viability studies. </w:t>
      </w:r>
      <w:r w:rsidRPr="0046006F">
        <w:rPr>
          <w:i/>
        </w:rPr>
        <w:t>Phys Med Biol.</w:t>
      </w:r>
      <w:r w:rsidRPr="0046006F">
        <w:t xml:space="preserve"> </w:t>
      </w:r>
      <w:r w:rsidRPr="0046006F">
        <w:rPr>
          <w:b/>
        </w:rPr>
        <w:t>53</w:t>
      </w:r>
      <w:r w:rsidRPr="0046006F">
        <w:t xml:space="preserve"> (2), 375-390, doi:10.1088/0031-9155/53/2/006</w:t>
      </w:r>
      <w:r w:rsidR="003E7FBA">
        <w:t xml:space="preserve"> (</w:t>
      </w:r>
      <w:r w:rsidRPr="0046006F">
        <w:t>2008).</w:t>
      </w:r>
    </w:p>
    <w:p w14:paraId="5475334B" w14:textId="66E5FACA" w:rsidR="0046006F" w:rsidRPr="0046006F" w:rsidRDefault="0046006F" w:rsidP="0046006F">
      <w:pPr>
        <w:pStyle w:val="EndNoteBibliography"/>
        <w:ind w:left="720" w:hanging="720"/>
      </w:pPr>
      <w:r w:rsidRPr="0046006F">
        <w:t>32</w:t>
      </w:r>
      <w:r w:rsidRPr="0046006F">
        <w:tab/>
        <w:t xml:space="preserve">Rau, K. R., Quinto-Su, P. A., Hellman, A. N. &amp; Venugopalan, V. Pulsed laser microbeam-induced cell lysis: Time-resolved imaging and analysis of hydrodynamic effects. </w:t>
      </w:r>
      <w:r w:rsidRPr="0046006F">
        <w:rPr>
          <w:i/>
        </w:rPr>
        <w:t>Biophys J.</w:t>
      </w:r>
      <w:r w:rsidRPr="0046006F">
        <w:t xml:space="preserve"> </w:t>
      </w:r>
      <w:r w:rsidRPr="0046006F">
        <w:rPr>
          <w:b/>
        </w:rPr>
        <w:t>91</w:t>
      </w:r>
      <w:r w:rsidRPr="0046006F">
        <w:t xml:space="preserve"> (1), 317-329, doi:10.1529/biophysj.105.079921</w:t>
      </w:r>
      <w:r w:rsidR="003E7FBA">
        <w:t xml:space="preserve"> (</w:t>
      </w:r>
      <w:r w:rsidRPr="0046006F">
        <w:t>2006).</w:t>
      </w:r>
    </w:p>
    <w:p w14:paraId="79A9249A" w14:textId="67B6B372" w:rsidR="009028AC" w:rsidRPr="0039797A" w:rsidRDefault="001C476F" w:rsidP="00D94854">
      <w:pPr>
        <w:jc w:val="left"/>
        <w:rPr>
          <w:color w:val="4F81BD" w:themeColor="accent1"/>
        </w:rPr>
      </w:pPr>
      <w:r w:rsidRPr="0039797A">
        <w:fldChar w:fldCharType="end"/>
      </w:r>
    </w:p>
    <w:sectPr w:rsidR="009028AC" w:rsidRPr="0039797A" w:rsidSect="005E5C49">
      <w:headerReference w:type="default" r:id="rId12"/>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B8FD8" w14:textId="77777777" w:rsidR="00D74978" w:rsidRDefault="00D74978" w:rsidP="00621C4E">
      <w:r>
        <w:separator/>
      </w:r>
    </w:p>
  </w:endnote>
  <w:endnote w:type="continuationSeparator" w:id="0">
    <w:p w14:paraId="68CFF490" w14:textId="77777777" w:rsidR="00D74978" w:rsidRDefault="00D7497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6D212" w14:textId="77777777" w:rsidR="00D74978" w:rsidRDefault="00D74978" w:rsidP="00621C4E">
      <w:r>
        <w:separator/>
      </w:r>
    </w:p>
  </w:footnote>
  <w:footnote w:type="continuationSeparator" w:id="0">
    <w:p w14:paraId="41AA5B3D" w14:textId="77777777" w:rsidR="00D74978" w:rsidRDefault="00D7497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C877F" w14:textId="77777777" w:rsidR="005E5C49" w:rsidRPr="006F06E4" w:rsidRDefault="005E5C49"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805A3C"/>
    <w:multiLevelType w:val="hybridMultilevel"/>
    <w:tmpl w:val="B6D20A16"/>
    <w:lvl w:ilvl="0" w:tplc="664252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2E30F8"/>
    <w:multiLevelType w:val="hybridMultilevel"/>
    <w:tmpl w:val="32262436"/>
    <w:lvl w:ilvl="0" w:tplc="C41ABAF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f2atrdz0a2zroepe0dp9d2tfddat0e2vxrd&quot;&gt;PNAS&lt;record-ids&gt;&lt;item&gt;7&lt;/item&gt;&lt;item&gt;10&lt;/item&gt;&lt;item&gt;13&lt;/item&gt;&lt;item&gt;14&lt;/item&gt;&lt;item&gt;15&lt;/item&gt;&lt;item&gt;18&lt;/item&gt;&lt;item&gt;29&lt;/item&gt;&lt;item&gt;39&lt;/item&gt;&lt;item&gt;52&lt;/item&gt;&lt;item&gt;53&lt;/item&gt;&lt;item&gt;72&lt;/item&gt;&lt;item&gt;74&lt;/item&gt;&lt;item&gt;75&lt;/item&gt;&lt;item&gt;77&lt;/item&gt;&lt;item&gt;78&lt;/item&gt;&lt;item&gt;79&lt;/item&gt;&lt;item&gt;80&lt;/item&gt;&lt;item&gt;89&lt;/item&gt;&lt;item&gt;90&lt;/item&gt;&lt;item&gt;91&lt;/item&gt;&lt;item&gt;93&lt;/item&gt;&lt;item&gt;94&lt;/item&gt;&lt;item&gt;95&lt;/item&gt;&lt;item&gt;96&lt;/item&gt;&lt;item&gt;97&lt;/item&gt;&lt;item&gt;98&lt;/item&gt;&lt;item&gt;100&lt;/item&gt;&lt;item&gt;101&lt;/item&gt;&lt;item&gt;102&lt;/item&gt;&lt;item&gt;103&lt;/item&gt;&lt;item&gt;104&lt;/item&gt;&lt;item&gt;105&lt;/item&gt;&lt;/record-ids&gt;&lt;/item&gt;&lt;/Libraries&gt;"/>
  </w:docVars>
  <w:rsids>
    <w:rsidRoot w:val="00EE705F"/>
    <w:rsid w:val="0000121F"/>
    <w:rsid w:val="00001806"/>
    <w:rsid w:val="00002D28"/>
    <w:rsid w:val="0000338A"/>
    <w:rsid w:val="00004C9C"/>
    <w:rsid w:val="00005815"/>
    <w:rsid w:val="000062EF"/>
    <w:rsid w:val="0000664C"/>
    <w:rsid w:val="00007DBC"/>
    <w:rsid w:val="00007EA1"/>
    <w:rsid w:val="000100F0"/>
    <w:rsid w:val="00010D32"/>
    <w:rsid w:val="00010D3B"/>
    <w:rsid w:val="00011929"/>
    <w:rsid w:val="0001275E"/>
    <w:rsid w:val="00012FF9"/>
    <w:rsid w:val="000137DC"/>
    <w:rsid w:val="00013DBB"/>
    <w:rsid w:val="000148C1"/>
    <w:rsid w:val="00016AFE"/>
    <w:rsid w:val="00016CCA"/>
    <w:rsid w:val="00017045"/>
    <w:rsid w:val="00020009"/>
    <w:rsid w:val="00021434"/>
    <w:rsid w:val="00021B68"/>
    <w:rsid w:val="00021DF3"/>
    <w:rsid w:val="00023869"/>
    <w:rsid w:val="00023CF4"/>
    <w:rsid w:val="00024598"/>
    <w:rsid w:val="00024CF5"/>
    <w:rsid w:val="00024E22"/>
    <w:rsid w:val="00025791"/>
    <w:rsid w:val="00026709"/>
    <w:rsid w:val="00031DF5"/>
    <w:rsid w:val="00032769"/>
    <w:rsid w:val="00033066"/>
    <w:rsid w:val="00034B4A"/>
    <w:rsid w:val="0003527C"/>
    <w:rsid w:val="00035624"/>
    <w:rsid w:val="000370E3"/>
    <w:rsid w:val="00037B58"/>
    <w:rsid w:val="00040875"/>
    <w:rsid w:val="000412BD"/>
    <w:rsid w:val="00041500"/>
    <w:rsid w:val="0004202C"/>
    <w:rsid w:val="00042AA9"/>
    <w:rsid w:val="000432D2"/>
    <w:rsid w:val="00044CD5"/>
    <w:rsid w:val="000459BC"/>
    <w:rsid w:val="00047F71"/>
    <w:rsid w:val="000505AF"/>
    <w:rsid w:val="00051B73"/>
    <w:rsid w:val="00054259"/>
    <w:rsid w:val="00054410"/>
    <w:rsid w:val="000545C5"/>
    <w:rsid w:val="000555C3"/>
    <w:rsid w:val="00055DE4"/>
    <w:rsid w:val="0005661F"/>
    <w:rsid w:val="00056C1B"/>
    <w:rsid w:val="00060994"/>
    <w:rsid w:val="00060ABE"/>
    <w:rsid w:val="00060B9F"/>
    <w:rsid w:val="00061063"/>
    <w:rsid w:val="000612DF"/>
    <w:rsid w:val="00061A50"/>
    <w:rsid w:val="000627DA"/>
    <w:rsid w:val="000636F6"/>
    <w:rsid w:val="00063C24"/>
    <w:rsid w:val="00064104"/>
    <w:rsid w:val="00065BD4"/>
    <w:rsid w:val="00066025"/>
    <w:rsid w:val="00066AD1"/>
    <w:rsid w:val="00066C3B"/>
    <w:rsid w:val="000678C1"/>
    <w:rsid w:val="000701D1"/>
    <w:rsid w:val="00071829"/>
    <w:rsid w:val="00072549"/>
    <w:rsid w:val="000728AF"/>
    <w:rsid w:val="000735F6"/>
    <w:rsid w:val="00074C1A"/>
    <w:rsid w:val="00080155"/>
    <w:rsid w:val="00080638"/>
    <w:rsid w:val="000806C2"/>
    <w:rsid w:val="00080A20"/>
    <w:rsid w:val="00080EA7"/>
    <w:rsid w:val="000812D6"/>
    <w:rsid w:val="00081DEB"/>
    <w:rsid w:val="00082796"/>
    <w:rsid w:val="0008306B"/>
    <w:rsid w:val="00083CB6"/>
    <w:rsid w:val="00084FD3"/>
    <w:rsid w:val="00085110"/>
    <w:rsid w:val="00085875"/>
    <w:rsid w:val="00087C0A"/>
    <w:rsid w:val="0009176C"/>
    <w:rsid w:val="00093BC4"/>
    <w:rsid w:val="000942DD"/>
    <w:rsid w:val="00094315"/>
    <w:rsid w:val="00095125"/>
    <w:rsid w:val="00095D21"/>
    <w:rsid w:val="0009644F"/>
    <w:rsid w:val="00097929"/>
    <w:rsid w:val="000A09D7"/>
    <w:rsid w:val="000A1E80"/>
    <w:rsid w:val="000A30AE"/>
    <w:rsid w:val="000A3B70"/>
    <w:rsid w:val="000A3D2F"/>
    <w:rsid w:val="000A5153"/>
    <w:rsid w:val="000A6DF5"/>
    <w:rsid w:val="000B0096"/>
    <w:rsid w:val="000B0559"/>
    <w:rsid w:val="000B0C06"/>
    <w:rsid w:val="000B0E7C"/>
    <w:rsid w:val="000B0F56"/>
    <w:rsid w:val="000B10AE"/>
    <w:rsid w:val="000B122F"/>
    <w:rsid w:val="000B1F13"/>
    <w:rsid w:val="000B24D4"/>
    <w:rsid w:val="000B277F"/>
    <w:rsid w:val="000B30BF"/>
    <w:rsid w:val="000B426A"/>
    <w:rsid w:val="000B566B"/>
    <w:rsid w:val="000B6247"/>
    <w:rsid w:val="000B662D"/>
    <w:rsid w:val="000B6694"/>
    <w:rsid w:val="000B6BBE"/>
    <w:rsid w:val="000B71E4"/>
    <w:rsid w:val="000B7294"/>
    <w:rsid w:val="000B75D0"/>
    <w:rsid w:val="000B78E2"/>
    <w:rsid w:val="000B7C28"/>
    <w:rsid w:val="000B7D88"/>
    <w:rsid w:val="000B7DE6"/>
    <w:rsid w:val="000C1CF8"/>
    <w:rsid w:val="000C2387"/>
    <w:rsid w:val="000C35CA"/>
    <w:rsid w:val="000C3934"/>
    <w:rsid w:val="000C3D60"/>
    <w:rsid w:val="000C4473"/>
    <w:rsid w:val="000C493F"/>
    <w:rsid w:val="000C49CF"/>
    <w:rsid w:val="000C4A99"/>
    <w:rsid w:val="000C5051"/>
    <w:rsid w:val="000C52E9"/>
    <w:rsid w:val="000C5A0B"/>
    <w:rsid w:val="000C5CDC"/>
    <w:rsid w:val="000C65DC"/>
    <w:rsid w:val="000C66F3"/>
    <w:rsid w:val="000C6900"/>
    <w:rsid w:val="000C6CE2"/>
    <w:rsid w:val="000D221F"/>
    <w:rsid w:val="000D22FF"/>
    <w:rsid w:val="000D273C"/>
    <w:rsid w:val="000D31E8"/>
    <w:rsid w:val="000D4A6F"/>
    <w:rsid w:val="000D51E7"/>
    <w:rsid w:val="000D5798"/>
    <w:rsid w:val="000D724F"/>
    <w:rsid w:val="000D76E4"/>
    <w:rsid w:val="000E0DA6"/>
    <w:rsid w:val="000E2156"/>
    <w:rsid w:val="000E29DC"/>
    <w:rsid w:val="000E2C4C"/>
    <w:rsid w:val="000E3816"/>
    <w:rsid w:val="000E3BAA"/>
    <w:rsid w:val="000E4DBA"/>
    <w:rsid w:val="000E4F77"/>
    <w:rsid w:val="000E5305"/>
    <w:rsid w:val="000E5E41"/>
    <w:rsid w:val="000E7D33"/>
    <w:rsid w:val="000F265C"/>
    <w:rsid w:val="000F3AFA"/>
    <w:rsid w:val="000F5712"/>
    <w:rsid w:val="000F5822"/>
    <w:rsid w:val="000F6611"/>
    <w:rsid w:val="000F6A38"/>
    <w:rsid w:val="000F7786"/>
    <w:rsid w:val="000F7E22"/>
    <w:rsid w:val="00100029"/>
    <w:rsid w:val="00100717"/>
    <w:rsid w:val="00100848"/>
    <w:rsid w:val="00101936"/>
    <w:rsid w:val="00102FFA"/>
    <w:rsid w:val="0010388C"/>
    <w:rsid w:val="00104055"/>
    <w:rsid w:val="001068A8"/>
    <w:rsid w:val="00106A31"/>
    <w:rsid w:val="001102D6"/>
    <w:rsid w:val="00110436"/>
    <w:rsid w:val="00111103"/>
    <w:rsid w:val="00111FB7"/>
    <w:rsid w:val="00112169"/>
    <w:rsid w:val="00112D1A"/>
    <w:rsid w:val="00112EEB"/>
    <w:rsid w:val="00114FEE"/>
    <w:rsid w:val="001156F7"/>
    <w:rsid w:val="00115984"/>
    <w:rsid w:val="001160D6"/>
    <w:rsid w:val="00116221"/>
    <w:rsid w:val="00120058"/>
    <w:rsid w:val="00120F6D"/>
    <w:rsid w:val="00121599"/>
    <w:rsid w:val="00121A49"/>
    <w:rsid w:val="0012241B"/>
    <w:rsid w:val="001245EC"/>
    <w:rsid w:val="00124695"/>
    <w:rsid w:val="0012563A"/>
    <w:rsid w:val="00125B5A"/>
    <w:rsid w:val="001268B5"/>
    <w:rsid w:val="00127CCD"/>
    <w:rsid w:val="00130FB8"/>
    <w:rsid w:val="0013129B"/>
    <w:rsid w:val="001313A7"/>
    <w:rsid w:val="0013233C"/>
    <w:rsid w:val="0013276F"/>
    <w:rsid w:val="001343C1"/>
    <w:rsid w:val="001364C6"/>
    <w:rsid w:val="00136874"/>
    <w:rsid w:val="00136D40"/>
    <w:rsid w:val="0013701E"/>
    <w:rsid w:val="001407B1"/>
    <w:rsid w:val="00140EB7"/>
    <w:rsid w:val="00142658"/>
    <w:rsid w:val="0014358A"/>
    <w:rsid w:val="001445ED"/>
    <w:rsid w:val="00144E15"/>
    <w:rsid w:val="001469A9"/>
    <w:rsid w:val="0014736A"/>
    <w:rsid w:val="00147654"/>
    <w:rsid w:val="001478C3"/>
    <w:rsid w:val="00150C02"/>
    <w:rsid w:val="001524BA"/>
    <w:rsid w:val="00152A23"/>
    <w:rsid w:val="00152A84"/>
    <w:rsid w:val="0015355F"/>
    <w:rsid w:val="00153766"/>
    <w:rsid w:val="0015472B"/>
    <w:rsid w:val="00155663"/>
    <w:rsid w:val="00157228"/>
    <w:rsid w:val="00157C6B"/>
    <w:rsid w:val="00160B99"/>
    <w:rsid w:val="00161B8A"/>
    <w:rsid w:val="0016242B"/>
    <w:rsid w:val="00162623"/>
    <w:rsid w:val="00162CB7"/>
    <w:rsid w:val="0016385E"/>
    <w:rsid w:val="00164A95"/>
    <w:rsid w:val="00166431"/>
    <w:rsid w:val="00166BBB"/>
    <w:rsid w:val="001673F3"/>
    <w:rsid w:val="001707D2"/>
    <w:rsid w:val="00171E1C"/>
    <w:rsid w:val="00171E5B"/>
    <w:rsid w:val="00171F94"/>
    <w:rsid w:val="001720B1"/>
    <w:rsid w:val="00174653"/>
    <w:rsid w:val="00174F97"/>
    <w:rsid w:val="0017668A"/>
    <w:rsid w:val="001766FE"/>
    <w:rsid w:val="001771E7"/>
    <w:rsid w:val="00180A7A"/>
    <w:rsid w:val="00180D7A"/>
    <w:rsid w:val="0018187C"/>
    <w:rsid w:val="00182BE3"/>
    <w:rsid w:val="00182E5C"/>
    <w:rsid w:val="001879C3"/>
    <w:rsid w:val="00187A2B"/>
    <w:rsid w:val="0019056D"/>
    <w:rsid w:val="00190BA6"/>
    <w:rsid w:val="00192006"/>
    <w:rsid w:val="001922FE"/>
    <w:rsid w:val="00193180"/>
    <w:rsid w:val="00194A8F"/>
    <w:rsid w:val="00194D9E"/>
    <w:rsid w:val="00195649"/>
    <w:rsid w:val="00197339"/>
    <w:rsid w:val="001977F1"/>
    <w:rsid w:val="001A02D5"/>
    <w:rsid w:val="001A0EE0"/>
    <w:rsid w:val="001A2829"/>
    <w:rsid w:val="001A28D9"/>
    <w:rsid w:val="001A3152"/>
    <w:rsid w:val="001A3542"/>
    <w:rsid w:val="001A3785"/>
    <w:rsid w:val="001A4140"/>
    <w:rsid w:val="001A45A3"/>
    <w:rsid w:val="001A4A05"/>
    <w:rsid w:val="001A5C88"/>
    <w:rsid w:val="001A62B0"/>
    <w:rsid w:val="001A6E60"/>
    <w:rsid w:val="001A7373"/>
    <w:rsid w:val="001B0633"/>
    <w:rsid w:val="001B21DE"/>
    <w:rsid w:val="001B2692"/>
    <w:rsid w:val="001B2E2D"/>
    <w:rsid w:val="001B39BF"/>
    <w:rsid w:val="001B5CD2"/>
    <w:rsid w:val="001B5F7E"/>
    <w:rsid w:val="001B7008"/>
    <w:rsid w:val="001C0BEE"/>
    <w:rsid w:val="001C2A98"/>
    <w:rsid w:val="001C476F"/>
    <w:rsid w:val="001C4DE4"/>
    <w:rsid w:val="001C52FD"/>
    <w:rsid w:val="001C5969"/>
    <w:rsid w:val="001C5B3E"/>
    <w:rsid w:val="001C7559"/>
    <w:rsid w:val="001C7898"/>
    <w:rsid w:val="001C7E3B"/>
    <w:rsid w:val="001D0C25"/>
    <w:rsid w:val="001D1D89"/>
    <w:rsid w:val="001D245D"/>
    <w:rsid w:val="001D3B6B"/>
    <w:rsid w:val="001D3D7D"/>
    <w:rsid w:val="001D3FFF"/>
    <w:rsid w:val="001D4161"/>
    <w:rsid w:val="001D4218"/>
    <w:rsid w:val="001D480B"/>
    <w:rsid w:val="001D5506"/>
    <w:rsid w:val="001D5817"/>
    <w:rsid w:val="001D625F"/>
    <w:rsid w:val="001D7576"/>
    <w:rsid w:val="001E14A0"/>
    <w:rsid w:val="001E3CD2"/>
    <w:rsid w:val="001E55FB"/>
    <w:rsid w:val="001E6B7A"/>
    <w:rsid w:val="001E7376"/>
    <w:rsid w:val="001F08F0"/>
    <w:rsid w:val="001F1144"/>
    <w:rsid w:val="001F1D69"/>
    <w:rsid w:val="001F2083"/>
    <w:rsid w:val="001F225C"/>
    <w:rsid w:val="001F2DC8"/>
    <w:rsid w:val="001F2EAE"/>
    <w:rsid w:val="001F300D"/>
    <w:rsid w:val="001F4980"/>
    <w:rsid w:val="001F5A13"/>
    <w:rsid w:val="001F6627"/>
    <w:rsid w:val="00200CCE"/>
    <w:rsid w:val="00201CFA"/>
    <w:rsid w:val="0020220D"/>
    <w:rsid w:val="00202448"/>
    <w:rsid w:val="00202AEA"/>
    <w:rsid w:val="00202D15"/>
    <w:rsid w:val="002035BE"/>
    <w:rsid w:val="00203FFA"/>
    <w:rsid w:val="002043EE"/>
    <w:rsid w:val="00205F83"/>
    <w:rsid w:val="00205FD3"/>
    <w:rsid w:val="002060F0"/>
    <w:rsid w:val="00206175"/>
    <w:rsid w:val="00206405"/>
    <w:rsid w:val="0020767E"/>
    <w:rsid w:val="00211CE9"/>
    <w:rsid w:val="00213C19"/>
    <w:rsid w:val="00214BEE"/>
    <w:rsid w:val="00215151"/>
    <w:rsid w:val="002157EE"/>
    <w:rsid w:val="00215F33"/>
    <w:rsid w:val="00216200"/>
    <w:rsid w:val="00217F11"/>
    <w:rsid w:val="002205B8"/>
    <w:rsid w:val="00220819"/>
    <w:rsid w:val="00220939"/>
    <w:rsid w:val="002210CE"/>
    <w:rsid w:val="0022196C"/>
    <w:rsid w:val="00221A80"/>
    <w:rsid w:val="00221EBB"/>
    <w:rsid w:val="002220B1"/>
    <w:rsid w:val="002226D0"/>
    <w:rsid w:val="002239D6"/>
    <w:rsid w:val="00223D1B"/>
    <w:rsid w:val="00224E30"/>
    <w:rsid w:val="002259E5"/>
    <w:rsid w:val="00226140"/>
    <w:rsid w:val="002266FF"/>
    <w:rsid w:val="00227395"/>
    <w:rsid w:val="002274F3"/>
    <w:rsid w:val="0023010E"/>
    <w:rsid w:val="0023094C"/>
    <w:rsid w:val="00231B39"/>
    <w:rsid w:val="00232A45"/>
    <w:rsid w:val="0023451D"/>
    <w:rsid w:val="00234BE3"/>
    <w:rsid w:val="00235A90"/>
    <w:rsid w:val="0023609D"/>
    <w:rsid w:val="002360E6"/>
    <w:rsid w:val="002366B7"/>
    <w:rsid w:val="00236D94"/>
    <w:rsid w:val="002415C6"/>
    <w:rsid w:val="00241AD1"/>
    <w:rsid w:val="00241B2F"/>
    <w:rsid w:val="00241E48"/>
    <w:rsid w:val="0024214E"/>
    <w:rsid w:val="00242623"/>
    <w:rsid w:val="002439F7"/>
    <w:rsid w:val="00247428"/>
    <w:rsid w:val="00247C35"/>
    <w:rsid w:val="00250558"/>
    <w:rsid w:val="00250B5C"/>
    <w:rsid w:val="00251515"/>
    <w:rsid w:val="002518B1"/>
    <w:rsid w:val="0025192B"/>
    <w:rsid w:val="002519E8"/>
    <w:rsid w:val="0025249D"/>
    <w:rsid w:val="002525A1"/>
    <w:rsid w:val="00252D83"/>
    <w:rsid w:val="0025544A"/>
    <w:rsid w:val="00255F7E"/>
    <w:rsid w:val="0025771B"/>
    <w:rsid w:val="00257F77"/>
    <w:rsid w:val="00260652"/>
    <w:rsid w:val="0026097D"/>
    <w:rsid w:val="00261C96"/>
    <w:rsid w:val="00261CDE"/>
    <w:rsid w:val="00261F25"/>
    <w:rsid w:val="002637AD"/>
    <w:rsid w:val="00263E1F"/>
    <w:rsid w:val="002648A9"/>
    <w:rsid w:val="0026553C"/>
    <w:rsid w:val="002667E0"/>
    <w:rsid w:val="00267DD5"/>
    <w:rsid w:val="0027237E"/>
    <w:rsid w:val="0027346C"/>
    <w:rsid w:val="00273B96"/>
    <w:rsid w:val="002748DA"/>
    <w:rsid w:val="00274A0A"/>
    <w:rsid w:val="00275A34"/>
    <w:rsid w:val="0027624D"/>
    <w:rsid w:val="00277593"/>
    <w:rsid w:val="00277F7B"/>
    <w:rsid w:val="00280842"/>
    <w:rsid w:val="00280918"/>
    <w:rsid w:val="00280C32"/>
    <w:rsid w:val="0028113B"/>
    <w:rsid w:val="002814AC"/>
    <w:rsid w:val="00282A29"/>
    <w:rsid w:val="00282AF6"/>
    <w:rsid w:val="00283659"/>
    <w:rsid w:val="00283D13"/>
    <w:rsid w:val="002842A8"/>
    <w:rsid w:val="00284BDB"/>
    <w:rsid w:val="00287085"/>
    <w:rsid w:val="002871C6"/>
    <w:rsid w:val="00287C72"/>
    <w:rsid w:val="002902E6"/>
    <w:rsid w:val="00290AF9"/>
    <w:rsid w:val="002916CE"/>
    <w:rsid w:val="0029328F"/>
    <w:rsid w:val="00293581"/>
    <w:rsid w:val="00296249"/>
    <w:rsid w:val="002964D6"/>
    <w:rsid w:val="002967CF"/>
    <w:rsid w:val="00296A17"/>
    <w:rsid w:val="00297119"/>
    <w:rsid w:val="00297788"/>
    <w:rsid w:val="002A014D"/>
    <w:rsid w:val="002A09B0"/>
    <w:rsid w:val="002A1687"/>
    <w:rsid w:val="002A1A71"/>
    <w:rsid w:val="002A286F"/>
    <w:rsid w:val="002A2E53"/>
    <w:rsid w:val="002A4633"/>
    <w:rsid w:val="002A4F70"/>
    <w:rsid w:val="002A51E4"/>
    <w:rsid w:val="002A629A"/>
    <w:rsid w:val="002A64A6"/>
    <w:rsid w:val="002A750B"/>
    <w:rsid w:val="002A79D0"/>
    <w:rsid w:val="002B0250"/>
    <w:rsid w:val="002B1691"/>
    <w:rsid w:val="002B1EF3"/>
    <w:rsid w:val="002B2449"/>
    <w:rsid w:val="002B266F"/>
    <w:rsid w:val="002B37FC"/>
    <w:rsid w:val="002B48CF"/>
    <w:rsid w:val="002B6477"/>
    <w:rsid w:val="002B65CF"/>
    <w:rsid w:val="002B7691"/>
    <w:rsid w:val="002C1100"/>
    <w:rsid w:val="002C1196"/>
    <w:rsid w:val="002C294B"/>
    <w:rsid w:val="002C32B4"/>
    <w:rsid w:val="002C3C86"/>
    <w:rsid w:val="002C4365"/>
    <w:rsid w:val="002C47D4"/>
    <w:rsid w:val="002C4D8D"/>
    <w:rsid w:val="002C5D16"/>
    <w:rsid w:val="002C5ED8"/>
    <w:rsid w:val="002C6194"/>
    <w:rsid w:val="002C62C8"/>
    <w:rsid w:val="002C6B9E"/>
    <w:rsid w:val="002C6E74"/>
    <w:rsid w:val="002C7BC3"/>
    <w:rsid w:val="002D0667"/>
    <w:rsid w:val="002D0C5A"/>
    <w:rsid w:val="002D0F38"/>
    <w:rsid w:val="002D498F"/>
    <w:rsid w:val="002D6B40"/>
    <w:rsid w:val="002D71D4"/>
    <w:rsid w:val="002D77E3"/>
    <w:rsid w:val="002D7F58"/>
    <w:rsid w:val="002E008D"/>
    <w:rsid w:val="002E234A"/>
    <w:rsid w:val="002E2616"/>
    <w:rsid w:val="002E334D"/>
    <w:rsid w:val="002E39D0"/>
    <w:rsid w:val="002E4DD2"/>
    <w:rsid w:val="002E5214"/>
    <w:rsid w:val="002E5C4A"/>
    <w:rsid w:val="002E6675"/>
    <w:rsid w:val="002F2859"/>
    <w:rsid w:val="002F2E90"/>
    <w:rsid w:val="002F4D01"/>
    <w:rsid w:val="002F5899"/>
    <w:rsid w:val="002F60D5"/>
    <w:rsid w:val="002F6E3C"/>
    <w:rsid w:val="002F7BE5"/>
    <w:rsid w:val="00300E13"/>
    <w:rsid w:val="003010B0"/>
    <w:rsid w:val="0030117D"/>
    <w:rsid w:val="00301F89"/>
    <w:rsid w:val="00303C87"/>
    <w:rsid w:val="00303F01"/>
    <w:rsid w:val="0030415D"/>
    <w:rsid w:val="003050D0"/>
    <w:rsid w:val="00305EC4"/>
    <w:rsid w:val="003073DD"/>
    <w:rsid w:val="00307853"/>
    <w:rsid w:val="00311EEE"/>
    <w:rsid w:val="003120CB"/>
    <w:rsid w:val="0031267D"/>
    <w:rsid w:val="00312E14"/>
    <w:rsid w:val="00313A72"/>
    <w:rsid w:val="00313EA1"/>
    <w:rsid w:val="00316D73"/>
    <w:rsid w:val="00320153"/>
    <w:rsid w:val="00320367"/>
    <w:rsid w:val="00320A7D"/>
    <w:rsid w:val="00322536"/>
    <w:rsid w:val="00322871"/>
    <w:rsid w:val="003228D3"/>
    <w:rsid w:val="0032379A"/>
    <w:rsid w:val="00324533"/>
    <w:rsid w:val="00326FB3"/>
    <w:rsid w:val="003316D4"/>
    <w:rsid w:val="00332FE1"/>
    <w:rsid w:val="00333822"/>
    <w:rsid w:val="00334DB3"/>
    <w:rsid w:val="0033542E"/>
    <w:rsid w:val="0033620A"/>
    <w:rsid w:val="0033648E"/>
    <w:rsid w:val="00336600"/>
    <w:rsid w:val="00336715"/>
    <w:rsid w:val="00336DFF"/>
    <w:rsid w:val="0033722D"/>
    <w:rsid w:val="00340DFD"/>
    <w:rsid w:val="003411A7"/>
    <w:rsid w:val="003421EB"/>
    <w:rsid w:val="00342527"/>
    <w:rsid w:val="0034264C"/>
    <w:rsid w:val="00342810"/>
    <w:rsid w:val="003436DB"/>
    <w:rsid w:val="0034624B"/>
    <w:rsid w:val="00350CD7"/>
    <w:rsid w:val="003511DD"/>
    <w:rsid w:val="00351389"/>
    <w:rsid w:val="00352B60"/>
    <w:rsid w:val="003539BC"/>
    <w:rsid w:val="00353AD3"/>
    <w:rsid w:val="0035493D"/>
    <w:rsid w:val="003552B7"/>
    <w:rsid w:val="00355769"/>
    <w:rsid w:val="00356371"/>
    <w:rsid w:val="00356F6D"/>
    <w:rsid w:val="003572EA"/>
    <w:rsid w:val="00357CB7"/>
    <w:rsid w:val="00360C17"/>
    <w:rsid w:val="00361E72"/>
    <w:rsid w:val="003621C6"/>
    <w:rsid w:val="003622B0"/>
    <w:rsid w:val="003622B8"/>
    <w:rsid w:val="0036412A"/>
    <w:rsid w:val="0036449E"/>
    <w:rsid w:val="0036663E"/>
    <w:rsid w:val="003669EF"/>
    <w:rsid w:val="00366B76"/>
    <w:rsid w:val="00366E9B"/>
    <w:rsid w:val="00367AE8"/>
    <w:rsid w:val="0037000F"/>
    <w:rsid w:val="003705C2"/>
    <w:rsid w:val="0037117B"/>
    <w:rsid w:val="00373051"/>
    <w:rsid w:val="0037323A"/>
    <w:rsid w:val="00373AFD"/>
    <w:rsid w:val="00373B8F"/>
    <w:rsid w:val="00373C67"/>
    <w:rsid w:val="00374AC2"/>
    <w:rsid w:val="0037530F"/>
    <w:rsid w:val="00375E9C"/>
    <w:rsid w:val="00376717"/>
    <w:rsid w:val="00376D95"/>
    <w:rsid w:val="00376F4D"/>
    <w:rsid w:val="00377360"/>
    <w:rsid w:val="003779D3"/>
    <w:rsid w:val="00377FBB"/>
    <w:rsid w:val="00383164"/>
    <w:rsid w:val="00383421"/>
    <w:rsid w:val="0038382D"/>
    <w:rsid w:val="003839E9"/>
    <w:rsid w:val="0038760E"/>
    <w:rsid w:val="00387BB7"/>
    <w:rsid w:val="00392D68"/>
    <w:rsid w:val="00393392"/>
    <w:rsid w:val="00393B27"/>
    <w:rsid w:val="003945F3"/>
    <w:rsid w:val="0039595B"/>
    <w:rsid w:val="00395B23"/>
    <w:rsid w:val="00396D72"/>
    <w:rsid w:val="0039797A"/>
    <w:rsid w:val="00397AE4"/>
    <w:rsid w:val="003A069F"/>
    <w:rsid w:val="003A15BF"/>
    <w:rsid w:val="003A15CD"/>
    <w:rsid w:val="003A16FC"/>
    <w:rsid w:val="003A188F"/>
    <w:rsid w:val="003A3DB6"/>
    <w:rsid w:val="003A4115"/>
    <w:rsid w:val="003A43FE"/>
    <w:rsid w:val="003A4FCD"/>
    <w:rsid w:val="003B0944"/>
    <w:rsid w:val="003B1593"/>
    <w:rsid w:val="003B184F"/>
    <w:rsid w:val="003B1886"/>
    <w:rsid w:val="003B4381"/>
    <w:rsid w:val="003B7A76"/>
    <w:rsid w:val="003C1043"/>
    <w:rsid w:val="003C1A30"/>
    <w:rsid w:val="003C30B4"/>
    <w:rsid w:val="003C42DC"/>
    <w:rsid w:val="003C5349"/>
    <w:rsid w:val="003C58EB"/>
    <w:rsid w:val="003C66DC"/>
    <w:rsid w:val="003C6779"/>
    <w:rsid w:val="003C6EAB"/>
    <w:rsid w:val="003C7A2B"/>
    <w:rsid w:val="003C7CF0"/>
    <w:rsid w:val="003D097F"/>
    <w:rsid w:val="003D2998"/>
    <w:rsid w:val="003D29C1"/>
    <w:rsid w:val="003D2F0A"/>
    <w:rsid w:val="003D3068"/>
    <w:rsid w:val="003D3891"/>
    <w:rsid w:val="003D46FC"/>
    <w:rsid w:val="003D4E39"/>
    <w:rsid w:val="003D7761"/>
    <w:rsid w:val="003E09C4"/>
    <w:rsid w:val="003E0BC3"/>
    <w:rsid w:val="003E0F4F"/>
    <w:rsid w:val="003E0FB4"/>
    <w:rsid w:val="003E1080"/>
    <w:rsid w:val="003E18AC"/>
    <w:rsid w:val="003E210B"/>
    <w:rsid w:val="003E2A12"/>
    <w:rsid w:val="003E3384"/>
    <w:rsid w:val="003E4F57"/>
    <w:rsid w:val="003E548E"/>
    <w:rsid w:val="003E5DCE"/>
    <w:rsid w:val="003E6419"/>
    <w:rsid w:val="003E66D2"/>
    <w:rsid w:val="003E7FBA"/>
    <w:rsid w:val="003F174C"/>
    <w:rsid w:val="003F20E9"/>
    <w:rsid w:val="003F2807"/>
    <w:rsid w:val="003F3B75"/>
    <w:rsid w:val="003F4040"/>
    <w:rsid w:val="003F43D6"/>
    <w:rsid w:val="003F47CD"/>
    <w:rsid w:val="003F6B0C"/>
    <w:rsid w:val="003F72C0"/>
    <w:rsid w:val="003F7926"/>
    <w:rsid w:val="004007EA"/>
    <w:rsid w:val="00400ADF"/>
    <w:rsid w:val="00407308"/>
    <w:rsid w:val="004125A5"/>
    <w:rsid w:val="00412C1E"/>
    <w:rsid w:val="004135C6"/>
    <w:rsid w:val="00413FAC"/>
    <w:rsid w:val="004148E1"/>
    <w:rsid w:val="00414CFA"/>
    <w:rsid w:val="00414DF1"/>
    <w:rsid w:val="00415CC2"/>
    <w:rsid w:val="00415DAF"/>
    <w:rsid w:val="00416F43"/>
    <w:rsid w:val="00420049"/>
    <w:rsid w:val="00420BE9"/>
    <w:rsid w:val="00420C1E"/>
    <w:rsid w:val="0042223B"/>
    <w:rsid w:val="004235A3"/>
    <w:rsid w:val="00423AD8"/>
    <w:rsid w:val="0042476B"/>
    <w:rsid w:val="00424C85"/>
    <w:rsid w:val="00424F12"/>
    <w:rsid w:val="00425287"/>
    <w:rsid w:val="004255F3"/>
    <w:rsid w:val="00425D3A"/>
    <w:rsid w:val="004260BD"/>
    <w:rsid w:val="0043012F"/>
    <w:rsid w:val="00430F1F"/>
    <w:rsid w:val="004313CC"/>
    <w:rsid w:val="00431698"/>
    <w:rsid w:val="004326EA"/>
    <w:rsid w:val="00433015"/>
    <w:rsid w:val="004342CE"/>
    <w:rsid w:val="004343E1"/>
    <w:rsid w:val="004363CA"/>
    <w:rsid w:val="00441C0E"/>
    <w:rsid w:val="00441CCD"/>
    <w:rsid w:val="0044456B"/>
    <w:rsid w:val="004450BF"/>
    <w:rsid w:val="00446EF6"/>
    <w:rsid w:val="00447BD1"/>
    <w:rsid w:val="00450421"/>
    <w:rsid w:val="004507F3"/>
    <w:rsid w:val="00450AF4"/>
    <w:rsid w:val="00452DAA"/>
    <w:rsid w:val="004531E0"/>
    <w:rsid w:val="00454FAC"/>
    <w:rsid w:val="004577D2"/>
    <w:rsid w:val="0046006F"/>
    <w:rsid w:val="00460CF7"/>
    <w:rsid w:val="00461787"/>
    <w:rsid w:val="0046312F"/>
    <w:rsid w:val="004637C0"/>
    <w:rsid w:val="004649B9"/>
    <w:rsid w:val="00466DBF"/>
    <w:rsid w:val="004671C7"/>
    <w:rsid w:val="00470854"/>
    <w:rsid w:val="00471690"/>
    <w:rsid w:val="00471BEE"/>
    <w:rsid w:val="00472F4D"/>
    <w:rsid w:val="004730BF"/>
    <w:rsid w:val="004734FB"/>
    <w:rsid w:val="0047378B"/>
    <w:rsid w:val="00474049"/>
    <w:rsid w:val="0047535C"/>
    <w:rsid w:val="00475F22"/>
    <w:rsid w:val="00476D0C"/>
    <w:rsid w:val="0047791C"/>
    <w:rsid w:val="00477D66"/>
    <w:rsid w:val="00477F81"/>
    <w:rsid w:val="004803C1"/>
    <w:rsid w:val="00480A32"/>
    <w:rsid w:val="00481AB4"/>
    <w:rsid w:val="004828CF"/>
    <w:rsid w:val="004842B7"/>
    <w:rsid w:val="00485870"/>
    <w:rsid w:val="00485FE8"/>
    <w:rsid w:val="0048680F"/>
    <w:rsid w:val="004927C5"/>
    <w:rsid w:val="00492EB5"/>
    <w:rsid w:val="004941F8"/>
    <w:rsid w:val="004946C5"/>
    <w:rsid w:val="0049490D"/>
    <w:rsid w:val="00494F77"/>
    <w:rsid w:val="00495606"/>
    <w:rsid w:val="0049563A"/>
    <w:rsid w:val="0049673C"/>
    <w:rsid w:val="00497721"/>
    <w:rsid w:val="004A0229"/>
    <w:rsid w:val="004A02BF"/>
    <w:rsid w:val="004A2112"/>
    <w:rsid w:val="004A35D2"/>
    <w:rsid w:val="004A4260"/>
    <w:rsid w:val="004A48B3"/>
    <w:rsid w:val="004A6877"/>
    <w:rsid w:val="004A7433"/>
    <w:rsid w:val="004B04EA"/>
    <w:rsid w:val="004B0934"/>
    <w:rsid w:val="004B159D"/>
    <w:rsid w:val="004B2CF5"/>
    <w:rsid w:val="004B2F00"/>
    <w:rsid w:val="004B34B4"/>
    <w:rsid w:val="004B3A25"/>
    <w:rsid w:val="004B42E1"/>
    <w:rsid w:val="004B4D95"/>
    <w:rsid w:val="004B60FD"/>
    <w:rsid w:val="004B6553"/>
    <w:rsid w:val="004B6B3A"/>
    <w:rsid w:val="004B6E31"/>
    <w:rsid w:val="004B75C5"/>
    <w:rsid w:val="004B7CF8"/>
    <w:rsid w:val="004C1D66"/>
    <w:rsid w:val="004C1EF3"/>
    <w:rsid w:val="004C217A"/>
    <w:rsid w:val="004C2423"/>
    <w:rsid w:val="004C31D7"/>
    <w:rsid w:val="004C4591"/>
    <w:rsid w:val="004C4750"/>
    <w:rsid w:val="004C4913"/>
    <w:rsid w:val="004C4AD2"/>
    <w:rsid w:val="004C5388"/>
    <w:rsid w:val="004C5854"/>
    <w:rsid w:val="004C5AD7"/>
    <w:rsid w:val="004C686E"/>
    <w:rsid w:val="004C7036"/>
    <w:rsid w:val="004D0B69"/>
    <w:rsid w:val="004D118E"/>
    <w:rsid w:val="004D1465"/>
    <w:rsid w:val="004D1F21"/>
    <w:rsid w:val="004D5198"/>
    <w:rsid w:val="004D586D"/>
    <w:rsid w:val="004D597D"/>
    <w:rsid w:val="004D59D8"/>
    <w:rsid w:val="004D5DA1"/>
    <w:rsid w:val="004D6C2D"/>
    <w:rsid w:val="004E00B9"/>
    <w:rsid w:val="004E0B3C"/>
    <w:rsid w:val="004E11E9"/>
    <w:rsid w:val="004E150F"/>
    <w:rsid w:val="004E1E5E"/>
    <w:rsid w:val="004E23A1"/>
    <w:rsid w:val="004E2986"/>
    <w:rsid w:val="004E2D3C"/>
    <w:rsid w:val="004E3489"/>
    <w:rsid w:val="004E3AFA"/>
    <w:rsid w:val="004E4530"/>
    <w:rsid w:val="004E4F25"/>
    <w:rsid w:val="004E5254"/>
    <w:rsid w:val="004E579F"/>
    <w:rsid w:val="004E69E6"/>
    <w:rsid w:val="004E736F"/>
    <w:rsid w:val="004E7998"/>
    <w:rsid w:val="004E7EFE"/>
    <w:rsid w:val="004F1EE3"/>
    <w:rsid w:val="004F266E"/>
    <w:rsid w:val="004F2951"/>
    <w:rsid w:val="004F4613"/>
    <w:rsid w:val="004F5057"/>
    <w:rsid w:val="004F5837"/>
    <w:rsid w:val="004F5939"/>
    <w:rsid w:val="004F79B6"/>
    <w:rsid w:val="00501172"/>
    <w:rsid w:val="00501A9B"/>
    <w:rsid w:val="00501BDB"/>
    <w:rsid w:val="0050296B"/>
    <w:rsid w:val="00502A0A"/>
    <w:rsid w:val="00503542"/>
    <w:rsid w:val="0050461D"/>
    <w:rsid w:val="00504979"/>
    <w:rsid w:val="0050659A"/>
    <w:rsid w:val="00507C50"/>
    <w:rsid w:val="00510AD6"/>
    <w:rsid w:val="00512C0C"/>
    <w:rsid w:val="00514A71"/>
    <w:rsid w:val="00514ED8"/>
    <w:rsid w:val="00515718"/>
    <w:rsid w:val="00517C3A"/>
    <w:rsid w:val="00520D4D"/>
    <w:rsid w:val="00521194"/>
    <w:rsid w:val="0052256C"/>
    <w:rsid w:val="00523F4D"/>
    <w:rsid w:val="00523F74"/>
    <w:rsid w:val="00523F83"/>
    <w:rsid w:val="005242ED"/>
    <w:rsid w:val="00524731"/>
    <w:rsid w:val="0052577A"/>
    <w:rsid w:val="00525E57"/>
    <w:rsid w:val="0052775D"/>
    <w:rsid w:val="00527BF4"/>
    <w:rsid w:val="00530923"/>
    <w:rsid w:val="0053101B"/>
    <w:rsid w:val="00531564"/>
    <w:rsid w:val="00532524"/>
    <w:rsid w:val="00534F6C"/>
    <w:rsid w:val="005353E2"/>
    <w:rsid w:val="00535A57"/>
    <w:rsid w:val="0053646D"/>
    <w:rsid w:val="00536575"/>
    <w:rsid w:val="005401DF"/>
    <w:rsid w:val="00540AAD"/>
    <w:rsid w:val="00542203"/>
    <w:rsid w:val="00542AA1"/>
    <w:rsid w:val="00544CA1"/>
    <w:rsid w:val="0054575A"/>
    <w:rsid w:val="00546458"/>
    <w:rsid w:val="0054647C"/>
    <w:rsid w:val="00546CE5"/>
    <w:rsid w:val="00546D06"/>
    <w:rsid w:val="005507B9"/>
    <w:rsid w:val="0055087C"/>
    <w:rsid w:val="005508E4"/>
    <w:rsid w:val="00550AA5"/>
    <w:rsid w:val="005514CA"/>
    <w:rsid w:val="00551B46"/>
    <w:rsid w:val="00553413"/>
    <w:rsid w:val="005545B4"/>
    <w:rsid w:val="00554AB4"/>
    <w:rsid w:val="00554D5F"/>
    <w:rsid w:val="00554E19"/>
    <w:rsid w:val="00555464"/>
    <w:rsid w:val="00555502"/>
    <w:rsid w:val="005555F1"/>
    <w:rsid w:val="0055599B"/>
    <w:rsid w:val="0055624B"/>
    <w:rsid w:val="00556818"/>
    <w:rsid w:val="005569AC"/>
    <w:rsid w:val="005607BC"/>
    <w:rsid w:val="00562A36"/>
    <w:rsid w:val="0056523A"/>
    <w:rsid w:val="0056741E"/>
    <w:rsid w:val="00567604"/>
    <w:rsid w:val="005708B5"/>
    <w:rsid w:val="00571333"/>
    <w:rsid w:val="00571593"/>
    <w:rsid w:val="00571CDB"/>
    <w:rsid w:val="00572A14"/>
    <w:rsid w:val="00573DB3"/>
    <w:rsid w:val="005744D3"/>
    <w:rsid w:val="0057459E"/>
    <w:rsid w:val="005760A5"/>
    <w:rsid w:val="0057613C"/>
    <w:rsid w:val="00577929"/>
    <w:rsid w:val="00580393"/>
    <w:rsid w:val="00580D83"/>
    <w:rsid w:val="00580EE8"/>
    <w:rsid w:val="00581EC1"/>
    <w:rsid w:val="0058219C"/>
    <w:rsid w:val="00582EF3"/>
    <w:rsid w:val="00584042"/>
    <w:rsid w:val="00585137"/>
    <w:rsid w:val="00585FBB"/>
    <w:rsid w:val="0058707F"/>
    <w:rsid w:val="00587F10"/>
    <w:rsid w:val="00592206"/>
    <w:rsid w:val="0059275E"/>
    <w:rsid w:val="0059285A"/>
    <w:rsid w:val="005931FE"/>
    <w:rsid w:val="0059509C"/>
    <w:rsid w:val="005957C1"/>
    <w:rsid w:val="005979D0"/>
    <w:rsid w:val="00597FC5"/>
    <w:rsid w:val="005A17AC"/>
    <w:rsid w:val="005A3935"/>
    <w:rsid w:val="005A41B9"/>
    <w:rsid w:val="005A7609"/>
    <w:rsid w:val="005A7CD0"/>
    <w:rsid w:val="005B0072"/>
    <w:rsid w:val="005B0732"/>
    <w:rsid w:val="005B296F"/>
    <w:rsid w:val="005B2F1D"/>
    <w:rsid w:val="005B38A0"/>
    <w:rsid w:val="005B491C"/>
    <w:rsid w:val="005B4DBF"/>
    <w:rsid w:val="005B56D9"/>
    <w:rsid w:val="005B5DE2"/>
    <w:rsid w:val="005B674C"/>
    <w:rsid w:val="005B7191"/>
    <w:rsid w:val="005B71EA"/>
    <w:rsid w:val="005B71FA"/>
    <w:rsid w:val="005B791F"/>
    <w:rsid w:val="005C178F"/>
    <w:rsid w:val="005C1C91"/>
    <w:rsid w:val="005C2579"/>
    <w:rsid w:val="005C3869"/>
    <w:rsid w:val="005C4AC1"/>
    <w:rsid w:val="005C6E22"/>
    <w:rsid w:val="005C6FC0"/>
    <w:rsid w:val="005C7561"/>
    <w:rsid w:val="005C7CEC"/>
    <w:rsid w:val="005C7E7C"/>
    <w:rsid w:val="005D0A73"/>
    <w:rsid w:val="005D1A23"/>
    <w:rsid w:val="005D1E57"/>
    <w:rsid w:val="005D2F57"/>
    <w:rsid w:val="005D30DA"/>
    <w:rsid w:val="005D34F6"/>
    <w:rsid w:val="005D356F"/>
    <w:rsid w:val="005D3917"/>
    <w:rsid w:val="005D4E7B"/>
    <w:rsid w:val="005D5AE9"/>
    <w:rsid w:val="005D6F38"/>
    <w:rsid w:val="005D7C86"/>
    <w:rsid w:val="005E07E8"/>
    <w:rsid w:val="005E0C8C"/>
    <w:rsid w:val="005E0F70"/>
    <w:rsid w:val="005E1884"/>
    <w:rsid w:val="005E25DE"/>
    <w:rsid w:val="005E3491"/>
    <w:rsid w:val="005E44FC"/>
    <w:rsid w:val="005E5C49"/>
    <w:rsid w:val="005E6CE3"/>
    <w:rsid w:val="005F33C9"/>
    <w:rsid w:val="005F373A"/>
    <w:rsid w:val="005F3F66"/>
    <w:rsid w:val="005F548C"/>
    <w:rsid w:val="005F557C"/>
    <w:rsid w:val="005F5E34"/>
    <w:rsid w:val="005F6B0E"/>
    <w:rsid w:val="005F6CBE"/>
    <w:rsid w:val="005F760E"/>
    <w:rsid w:val="005F7B1D"/>
    <w:rsid w:val="00600A1A"/>
    <w:rsid w:val="00601035"/>
    <w:rsid w:val="006011EF"/>
    <w:rsid w:val="00601528"/>
    <w:rsid w:val="00601B38"/>
    <w:rsid w:val="00601C9D"/>
    <w:rsid w:val="0060222A"/>
    <w:rsid w:val="006029C2"/>
    <w:rsid w:val="00602A83"/>
    <w:rsid w:val="00602CDA"/>
    <w:rsid w:val="00603EE0"/>
    <w:rsid w:val="00606021"/>
    <w:rsid w:val="0060605D"/>
    <w:rsid w:val="0060755F"/>
    <w:rsid w:val="00610C21"/>
    <w:rsid w:val="00611907"/>
    <w:rsid w:val="00612189"/>
    <w:rsid w:val="00613116"/>
    <w:rsid w:val="00613F03"/>
    <w:rsid w:val="006146A9"/>
    <w:rsid w:val="006146C3"/>
    <w:rsid w:val="00615585"/>
    <w:rsid w:val="00616EC0"/>
    <w:rsid w:val="006173EC"/>
    <w:rsid w:val="006202A6"/>
    <w:rsid w:val="00620976"/>
    <w:rsid w:val="00621487"/>
    <w:rsid w:val="00621C4E"/>
    <w:rsid w:val="006268CD"/>
    <w:rsid w:val="0062727C"/>
    <w:rsid w:val="006305D7"/>
    <w:rsid w:val="00630A3B"/>
    <w:rsid w:val="00631742"/>
    <w:rsid w:val="0063318B"/>
    <w:rsid w:val="006334B9"/>
    <w:rsid w:val="00633A01"/>
    <w:rsid w:val="006341F7"/>
    <w:rsid w:val="006343F7"/>
    <w:rsid w:val="00634680"/>
    <w:rsid w:val="00635014"/>
    <w:rsid w:val="00636995"/>
    <w:rsid w:val="006369CE"/>
    <w:rsid w:val="0063759E"/>
    <w:rsid w:val="006411CA"/>
    <w:rsid w:val="00641504"/>
    <w:rsid w:val="0064360E"/>
    <w:rsid w:val="006463C7"/>
    <w:rsid w:val="00647465"/>
    <w:rsid w:val="00647606"/>
    <w:rsid w:val="00651518"/>
    <w:rsid w:val="00651CCC"/>
    <w:rsid w:val="00651DAE"/>
    <w:rsid w:val="006527C9"/>
    <w:rsid w:val="00652ACA"/>
    <w:rsid w:val="0066195B"/>
    <w:rsid w:val="006619C8"/>
    <w:rsid w:val="00662B18"/>
    <w:rsid w:val="00663C27"/>
    <w:rsid w:val="006641E9"/>
    <w:rsid w:val="00664CDF"/>
    <w:rsid w:val="006666CF"/>
    <w:rsid w:val="00666CDF"/>
    <w:rsid w:val="00666F45"/>
    <w:rsid w:val="00670DA3"/>
    <w:rsid w:val="00671710"/>
    <w:rsid w:val="00671760"/>
    <w:rsid w:val="00671798"/>
    <w:rsid w:val="006726C8"/>
    <w:rsid w:val="00673414"/>
    <w:rsid w:val="006748CD"/>
    <w:rsid w:val="00675256"/>
    <w:rsid w:val="00676079"/>
    <w:rsid w:val="00676ECD"/>
    <w:rsid w:val="0067795E"/>
    <w:rsid w:val="00677D0A"/>
    <w:rsid w:val="006811E6"/>
    <w:rsid w:val="0068185F"/>
    <w:rsid w:val="00681D65"/>
    <w:rsid w:val="006833EF"/>
    <w:rsid w:val="0068642D"/>
    <w:rsid w:val="00686DEB"/>
    <w:rsid w:val="0068729B"/>
    <w:rsid w:val="00687F6D"/>
    <w:rsid w:val="00690266"/>
    <w:rsid w:val="00690AC5"/>
    <w:rsid w:val="006919FB"/>
    <w:rsid w:val="00691B32"/>
    <w:rsid w:val="00692381"/>
    <w:rsid w:val="00692AAC"/>
    <w:rsid w:val="00693AE3"/>
    <w:rsid w:val="00695279"/>
    <w:rsid w:val="0069573B"/>
    <w:rsid w:val="006966DB"/>
    <w:rsid w:val="00697528"/>
    <w:rsid w:val="00697AF5"/>
    <w:rsid w:val="006A01CF"/>
    <w:rsid w:val="006A0D60"/>
    <w:rsid w:val="006A2CB6"/>
    <w:rsid w:val="006A3536"/>
    <w:rsid w:val="006A45A0"/>
    <w:rsid w:val="006A7BED"/>
    <w:rsid w:val="006A7F39"/>
    <w:rsid w:val="006B000D"/>
    <w:rsid w:val="006B074C"/>
    <w:rsid w:val="006B1BF4"/>
    <w:rsid w:val="006B2ECB"/>
    <w:rsid w:val="006B3B71"/>
    <w:rsid w:val="006B51AF"/>
    <w:rsid w:val="006B5D8C"/>
    <w:rsid w:val="006B71DD"/>
    <w:rsid w:val="006B72D4"/>
    <w:rsid w:val="006B7601"/>
    <w:rsid w:val="006C11CC"/>
    <w:rsid w:val="006C1AEB"/>
    <w:rsid w:val="006C4ED7"/>
    <w:rsid w:val="006C57FE"/>
    <w:rsid w:val="006C5C89"/>
    <w:rsid w:val="006C688E"/>
    <w:rsid w:val="006C6F5C"/>
    <w:rsid w:val="006C7BBC"/>
    <w:rsid w:val="006D1DD2"/>
    <w:rsid w:val="006D1ECC"/>
    <w:rsid w:val="006D26EB"/>
    <w:rsid w:val="006D3066"/>
    <w:rsid w:val="006D3ADC"/>
    <w:rsid w:val="006D3E1A"/>
    <w:rsid w:val="006D4EC0"/>
    <w:rsid w:val="006D58FA"/>
    <w:rsid w:val="006D6604"/>
    <w:rsid w:val="006D6C4C"/>
    <w:rsid w:val="006D6CEC"/>
    <w:rsid w:val="006D77E0"/>
    <w:rsid w:val="006E04C7"/>
    <w:rsid w:val="006E13B2"/>
    <w:rsid w:val="006E175E"/>
    <w:rsid w:val="006E2D4B"/>
    <w:rsid w:val="006E3012"/>
    <w:rsid w:val="006E4992"/>
    <w:rsid w:val="006E4B63"/>
    <w:rsid w:val="006E4E0F"/>
    <w:rsid w:val="006E58A7"/>
    <w:rsid w:val="006E6279"/>
    <w:rsid w:val="006E6732"/>
    <w:rsid w:val="006E7080"/>
    <w:rsid w:val="006E77B7"/>
    <w:rsid w:val="006E7DBF"/>
    <w:rsid w:val="006F06E4"/>
    <w:rsid w:val="006F1613"/>
    <w:rsid w:val="006F19F7"/>
    <w:rsid w:val="006F2BB8"/>
    <w:rsid w:val="006F2CAD"/>
    <w:rsid w:val="006F3781"/>
    <w:rsid w:val="006F4117"/>
    <w:rsid w:val="006F4208"/>
    <w:rsid w:val="006F7095"/>
    <w:rsid w:val="006F7B41"/>
    <w:rsid w:val="00701297"/>
    <w:rsid w:val="00701BB2"/>
    <w:rsid w:val="00702B5D"/>
    <w:rsid w:val="00703ED2"/>
    <w:rsid w:val="00704105"/>
    <w:rsid w:val="00704C92"/>
    <w:rsid w:val="007058A3"/>
    <w:rsid w:val="00705C2E"/>
    <w:rsid w:val="00706054"/>
    <w:rsid w:val="0070688C"/>
    <w:rsid w:val="0070689E"/>
    <w:rsid w:val="007076A8"/>
    <w:rsid w:val="00707B8D"/>
    <w:rsid w:val="00710218"/>
    <w:rsid w:val="00710AFD"/>
    <w:rsid w:val="00713636"/>
    <w:rsid w:val="00714239"/>
    <w:rsid w:val="00714B8C"/>
    <w:rsid w:val="00715A22"/>
    <w:rsid w:val="00715EF7"/>
    <w:rsid w:val="00716095"/>
    <w:rsid w:val="0071675D"/>
    <w:rsid w:val="0071797B"/>
    <w:rsid w:val="0072055F"/>
    <w:rsid w:val="007226E4"/>
    <w:rsid w:val="00722E0B"/>
    <w:rsid w:val="00723057"/>
    <w:rsid w:val="00726F9F"/>
    <w:rsid w:val="00733D2D"/>
    <w:rsid w:val="007344D2"/>
    <w:rsid w:val="0073473D"/>
    <w:rsid w:val="00734825"/>
    <w:rsid w:val="00735538"/>
    <w:rsid w:val="00735CF5"/>
    <w:rsid w:val="0074063A"/>
    <w:rsid w:val="00740A15"/>
    <w:rsid w:val="007412BF"/>
    <w:rsid w:val="007418E7"/>
    <w:rsid w:val="0074329B"/>
    <w:rsid w:val="00743863"/>
    <w:rsid w:val="00743BA1"/>
    <w:rsid w:val="00745C23"/>
    <w:rsid w:val="00745F1E"/>
    <w:rsid w:val="00746F01"/>
    <w:rsid w:val="007508D5"/>
    <w:rsid w:val="007515FE"/>
    <w:rsid w:val="007522BA"/>
    <w:rsid w:val="007529DD"/>
    <w:rsid w:val="00752B0C"/>
    <w:rsid w:val="00752CD5"/>
    <w:rsid w:val="00756903"/>
    <w:rsid w:val="00756A9E"/>
    <w:rsid w:val="007601D0"/>
    <w:rsid w:val="007602B4"/>
    <w:rsid w:val="007609BB"/>
    <w:rsid w:val="007609C4"/>
    <w:rsid w:val="0076109D"/>
    <w:rsid w:val="00761A36"/>
    <w:rsid w:val="00761F58"/>
    <w:rsid w:val="0076213F"/>
    <w:rsid w:val="0076263D"/>
    <w:rsid w:val="007641DB"/>
    <w:rsid w:val="00764F13"/>
    <w:rsid w:val="00767107"/>
    <w:rsid w:val="00767ADA"/>
    <w:rsid w:val="0077000E"/>
    <w:rsid w:val="00770257"/>
    <w:rsid w:val="007718FE"/>
    <w:rsid w:val="007719D8"/>
    <w:rsid w:val="00773BFD"/>
    <w:rsid w:val="007743B3"/>
    <w:rsid w:val="00774490"/>
    <w:rsid w:val="007756D7"/>
    <w:rsid w:val="007757BE"/>
    <w:rsid w:val="007775AE"/>
    <w:rsid w:val="007777EA"/>
    <w:rsid w:val="00780F1F"/>
    <w:rsid w:val="00781407"/>
    <w:rsid w:val="007819FF"/>
    <w:rsid w:val="007838A0"/>
    <w:rsid w:val="00784444"/>
    <w:rsid w:val="0078448F"/>
    <w:rsid w:val="00784BC6"/>
    <w:rsid w:val="00784D17"/>
    <w:rsid w:val="0078523D"/>
    <w:rsid w:val="007854C1"/>
    <w:rsid w:val="00785C8B"/>
    <w:rsid w:val="00787D94"/>
    <w:rsid w:val="00790784"/>
    <w:rsid w:val="007907F0"/>
    <w:rsid w:val="007931DF"/>
    <w:rsid w:val="0079400B"/>
    <w:rsid w:val="007940CF"/>
    <w:rsid w:val="00794ADA"/>
    <w:rsid w:val="007957BC"/>
    <w:rsid w:val="00795AF3"/>
    <w:rsid w:val="007972C9"/>
    <w:rsid w:val="007A0172"/>
    <w:rsid w:val="007A03CD"/>
    <w:rsid w:val="007A0793"/>
    <w:rsid w:val="007A0F97"/>
    <w:rsid w:val="007A14D8"/>
    <w:rsid w:val="007A17DA"/>
    <w:rsid w:val="007A17F5"/>
    <w:rsid w:val="007A1FE5"/>
    <w:rsid w:val="007A2511"/>
    <w:rsid w:val="007A260E"/>
    <w:rsid w:val="007A3392"/>
    <w:rsid w:val="007A42F2"/>
    <w:rsid w:val="007A4AD0"/>
    <w:rsid w:val="007A4D44"/>
    <w:rsid w:val="007A4D4C"/>
    <w:rsid w:val="007A51D9"/>
    <w:rsid w:val="007A5CB9"/>
    <w:rsid w:val="007A7F3C"/>
    <w:rsid w:val="007B01D9"/>
    <w:rsid w:val="007B26A8"/>
    <w:rsid w:val="007B2985"/>
    <w:rsid w:val="007B2D8F"/>
    <w:rsid w:val="007B3A98"/>
    <w:rsid w:val="007B65F0"/>
    <w:rsid w:val="007B6D43"/>
    <w:rsid w:val="007B7C6E"/>
    <w:rsid w:val="007C1974"/>
    <w:rsid w:val="007C482F"/>
    <w:rsid w:val="007C65C3"/>
    <w:rsid w:val="007C692C"/>
    <w:rsid w:val="007D1DD1"/>
    <w:rsid w:val="007D2A1E"/>
    <w:rsid w:val="007D2EA3"/>
    <w:rsid w:val="007D3C2D"/>
    <w:rsid w:val="007D44D7"/>
    <w:rsid w:val="007D4AC3"/>
    <w:rsid w:val="007D537A"/>
    <w:rsid w:val="007D621A"/>
    <w:rsid w:val="007D663B"/>
    <w:rsid w:val="007D7B10"/>
    <w:rsid w:val="007E15FB"/>
    <w:rsid w:val="007E27D7"/>
    <w:rsid w:val="007E2887"/>
    <w:rsid w:val="007E33F7"/>
    <w:rsid w:val="007E5278"/>
    <w:rsid w:val="007E52D2"/>
    <w:rsid w:val="007E62A9"/>
    <w:rsid w:val="007E6D51"/>
    <w:rsid w:val="007E749C"/>
    <w:rsid w:val="007E7704"/>
    <w:rsid w:val="007F0E9A"/>
    <w:rsid w:val="007F1B5C"/>
    <w:rsid w:val="007F2762"/>
    <w:rsid w:val="007F3996"/>
    <w:rsid w:val="007F476B"/>
    <w:rsid w:val="007F5991"/>
    <w:rsid w:val="007F5B4A"/>
    <w:rsid w:val="00800446"/>
    <w:rsid w:val="00801257"/>
    <w:rsid w:val="0080192C"/>
    <w:rsid w:val="00801D47"/>
    <w:rsid w:val="00802696"/>
    <w:rsid w:val="008037EE"/>
    <w:rsid w:val="00803B0A"/>
    <w:rsid w:val="008045DC"/>
    <w:rsid w:val="00804AA0"/>
    <w:rsid w:val="00804DED"/>
    <w:rsid w:val="00804EA3"/>
    <w:rsid w:val="00805B96"/>
    <w:rsid w:val="0080734E"/>
    <w:rsid w:val="008103F5"/>
    <w:rsid w:val="00810D6B"/>
    <w:rsid w:val="008115A5"/>
    <w:rsid w:val="00811D46"/>
    <w:rsid w:val="00812137"/>
    <w:rsid w:val="00813645"/>
    <w:rsid w:val="00813D94"/>
    <w:rsid w:val="0081415D"/>
    <w:rsid w:val="00814519"/>
    <w:rsid w:val="008147BA"/>
    <w:rsid w:val="00816149"/>
    <w:rsid w:val="0081649D"/>
    <w:rsid w:val="008165B5"/>
    <w:rsid w:val="00817229"/>
    <w:rsid w:val="008175FA"/>
    <w:rsid w:val="00820229"/>
    <w:rsid w:val="008208CC"/>
    <w:rsid w:val="00822448"/>
    <w:rsid w:val="00822ABE"/>
    <w:rsid w:val="008231B6"/>
    <w:rsid w:val="008231B9"/>
    <w:rsid w:val="00826488"/>
    <w:rsid w:val="00827F51"/>
    <w:rsid w:val="00830BC5"/>
    <w:rsid w:val="00830F16"/>
    <w:rsid w:val="0083104E"/>
    <w:rsid w:val="00831E67"/>
    <w:rsid w:val="00832E7D"/>
    <w:rsid w:val="00833AD9"/>
    <w:rsid w:val="008343BE"/>
    <w:rsid w:val="0083472F"/>
    <w:rsid w:val="00835B61"/>
    <w:rsid w:val="00835F2E"/>
    <w:rsid w:val="008366D4"/>
    <w:rsid w:val="008408CB"/>
    <w:rsid w:val="00840986"/>
    <w:rsid w:val="00840FB4"/>
    <w:rsid w:val="008410B2"/>
    <w:rsid w:val="008425F5"/>
    <w:rsid w:val="00844EFF"/>
    <w:rsid w:val="00847A31"/>
    <w:rsid w:val="008500A0"/>
    <w:rsid w:val="00851BE2"/>
    <w:rsid w:val="00851C79"/>
    <w:rsid w:val="008522EB"/>
    <w:rsid w:val="0085351A"/>
    <w:rsid w:val="0085351C"/>
    <w:rsid w:val="00854055"/>
    <w:rsid w:val="008543AF"/>
    <w:rsid w:val="008549CA"/>
    <w:rsid w:val="00854B69"/>
    <w:rsid w:val="00854DC4"/>
    <w:rsid w:val="008556C3"/>
    <w:rsid w:val="0085573A"/>
    <w:rsid w:val="0085687C"/>
    <w:rsid w:val="00857D00"/>
    <w:rsid w:val="0086164E"/>
    <w:rsid w:val="00861EB4"/>
    <w:rsid w:val="00861FAA"/>
    <w:rsid w:val="00862F31"/>
    <w:rsid w:val="0086385F"/>
    <w:rsid w:val="00865A35"/>
    <w:rsid w:val="0086617B"/>
    <w:rsid w:val="00866870"/>
    <w:rsid w:val="008670B7"/>
    <w:rsid w:val="008671F4"/>
    <w:rsid w:val="00867A7B"/>
    <w:rsid w:val="008706C5"/>
    <w:rsid w:val="00870743"/>
    <w:rsid w:val="00871B20"/>
    <w:rsid w:val="008734CF"/>
    <w:rsid w:val="00873707"/>
    <w:rsid w:val="0087484F"/>
    <w:rsid w:val="008761ED"/>
    <w:rsid w:val="008763E1"/>
    <w:rsid w:val="00877EC8"/>
    <w:rsid w:val="00880F36"/>
    <w:rsid w:val="00881116"/>
    <w:rsid w:val="0088448A"/>
    <w:rsid w:val="00885530"/>
    <w:rsid w:val="008857C7"/>
    <w:rsid w:val="008857CA"/>
    <w:rsid w:val="008863A1"/>
    <w:rsid w:val="00886D22"/>
    <w:rsid w:val="008871BB"/>
    <w:rsid w:val="0088756F"/>
    <w:rsid w:val="00890D0A"/>
    <w:rsid w:val="008910D1"/>
    <w:rsid w:val="008910FE"/>
    <w:rsid w:val="00891620"/>
    <w:rsid w:val="0089296C"/>
    <w:rsid w:val="00892E83"/>
    <w:rsid w:val="00892FBD"/>
    <w:rsid w:val="008930D5"/>
    <w:rsid w:val="00896A14"/>
    <w:rsid w:val="00896ABD"/>
    <w:rsid w:val="00896B28"/>
    <w:rsid w:val="00896B88"/>
    <w:rsid w:val="00897292"/>
    <w:rsid w:val="008A11E4"/>
    <w:rsid w:val="008A1472"/>
    <w:rsid w:val="008A1B91"/>
    <w:rsid w:val="008A4261"/>
    <w:rsid w:val="008A45FF"/>
    <w:rsid w:val="008A7A9C"/>
    <w:rsid w:val="008A7D75"/>
    <w:rsid w:val="008B0316"/>
    <w:rsid w:val="008B076A"/>
    <w:rsid w:val="008B1074"/>
    <w:rsid w:val="008B21D4"/>
    <w:rsid w:val="008B2C16"/>
    <w:rsid w:val="008B3A3A"/>
    <w:rsid w:val="008B5218"/>
    <w:rsid w:val="008B7102"/>
    <w:rsid w:val="008C0330"/>
    <w:rsid w:val="008C16CC"/>
    <w:rsid w:val="008C2426"/>
    <w:rsid w:val="008C3B7D"/>
    <w:rsid w:val="008C4C6C"/>
    <w:rsid w:val="008C539F"/>
    <w:rsid w:val="008C53AD"/>
    <w:rsid w:val="008C65C3"/>
    <w:rsid w:val="008C6A75"/>
    <w:rsid w:val="008C6FAA"/>
    <w:rsid w:val="008D094A"/>
    <w:rsid w:val="008D0F90"/>
    <w:rsid w:val="008D1083"/>
    <w:rsid w:val="008D3089"/>
    <w:rsid w:val="008D342A"/>
    <w:rsid w:val="008D3715"/>
    <w:rsid w:val="008D5465"/>
    <w:rsid w:val="008D784D"/>
    <w:rsid w:val="008D7EB7"/>
    <w:rsid w:val="008D7F8D"/>
    <w:rsid w:val="008E2419"/>
    <w:rsid w:val="008E2B04"/>
    <w:rsid w:val="008E3684"/>
    <w:rsid w:val="008E4686"/>
    <w:rsid w:val="008E4CE6"/>
    <w:rsid w:val="008E55FE"/>
    <w:rsid w:val="008E567D"/>
    <w:rsid w:val="008E57F5"/>
    <w:rsid w:val="008E61D9"/>
    <w:rsid w:val="008E6C74"/>
    <w:rsid w:val="008E7606"/>
    <w:rsid w:val="008F0D37"/>
    <w:rsid w:val="008F1DAA"/>
    <w:rsid w:val="008F2195"/>
    <w:rsid w:val="008F3EBD"/>
    <w:rsid w:val="008F5216"/>
    <w:rsid w:val="008F60B2"/>
    <w:rsid w:val="008F62A3"/>
    <w:rsid w:val="008F657C"/>
    <w:rsid w:val="008F6E39"/>
    <w:rsid w:val="008F7C41"/>
    <w:rsid w:val="00900531"/>
    <w:rsid w:val="009028AC"/>
    <w:rsid w:val="009031E2"/>
    <w:rsid w:val="00906C21"/>
    <w:rsid w:val="00906F8C"/>
    <w:rsid w:val="0091069F"/>
    <w:rsid w:val="0091276C"/>
    <w:rsid w:val="0091511D"/>
    <w:rsid w:val="009152A2"/>
    <w:rsid w:val="00915B55"/>
    <w:rsid w:val="009165AC"/>
    <w:rsid w:val="0092053F"/>
    <w:rsid w:val="0092340A"/>
    <w:rsid w:val="00925A0C"/>
    <w:rsid w:val="00925E75"/>
    <w:rsid w:val="0092624D"/>
    <w:rsid w:val="009264D1"/>
    <w:rsid w:val="009301AD"/>
    <w:rsid w:val="009305B2"/>
    <w:rsid w:val="00930F05"/>
    <w:rsid w:val="00931043"/>
    <w:rsid w:val="009313D9"/>
    <w:rsid w:val="00933AA7"/>
    <w:rsid w:val="00934A03"/>
    <w:rsid w:val="00934B9E"/>
    <w:rsid w:val="00935B7F"/>
    <w:rsid w:val="00936ACF"/>
    <w:rsid w:val="00937D32"/>
    <w:rsid w:val="00940FA3"/>
    <w:rsid w:val="00941293"/>
    <w:rsid w:val="0094189C"/>
    <w:rsid w:val="0094605A"/>
    <w:rsid w:val="009469A9"/>
    <w:rsid w:val="009471E1"/>
    <w:rsid w:val="009508A0"/>
    <w:rsid w:val="00950C17"/>
    <w:rsid w:val="009531C3"/>
    <w:rsid w:val="00953BDE"/>
    <w:rsid w:val="00954740"/>
    <w:rsid w:val="0095630A"/>
    <w:rsid w:val="00956FB4"/>
    <w:rsid w:val="0095780E"/>
    <w:rsid w:val="00963ABC"/>
    <w:rsid w:val="009656EB"/>
    <w:rsid w:val="00965D21"/>
    <w:rsid w:val="0096699E"/>
    <w:rsid w:val="0096766F"/>
    <w:rsid w:val="00967764"/>
    <w:rsid w:val="009703F1"/>
    <w:rsid w:val="00970B0E"/>
    <w:rsid w:val="00970D24"/>
    <w:rsid w:val="0097198E"/>
    <w:rsid w:val="00971D40"/>
    <w:rsid w:val="009743AE"/>
    <w:rsid w:val="009752ED"/>
    <w:rsid w:val="00975801"/>
    <w:rsid w:val="0097634E"/>
    <w:rsid w:val="00976D03"/>
    <w:rsid w:val="00976F21"/>
    <w:rsid w:val="0097717E"/>
    <w:rsid w:val="00977B30"/>
    <w:rsid w:val="00977EBE"/>
    <w:rsid w:val="009800E9"/>
    <w:rsid w:val="00982F41"/>
    <w:rsid w:val="00982FFB"/>
    <w:rsid w:val="0098351B"/>
    <w:rsid w:val="00984957"/>
    <w:rsid w:val="00984CAB"/>
    <w:rsid w:val="00984FF5"/>
    <w:rsid w:val="00985090"/>
    <w:rsid w:val="00986380"/>
    <w:rsid w:val="00986F7D"/>
    <w:rsid w:val="009875D1"/>
    <w:rsid w:val="00987710"/>
    <w:rsid w:val="009877B7"/>
    <w:rsid w:val="009904AB"/>
    <w:rsid w:val="0099091B"/>
    <w:rsid w:val="009913FC"/>
    <w:rsid w:val="00992429"/>
    <w:rsid w:val="00993AD5"/>
    <w:rsid w:val="009951AB"/>
    <w:rsid w:val="0099557A"/>
    <w:rsid w:val="00995688"/>
    <w:rsid w:val="009958A6"/>
    <w:rsid w:val="00995C6B"/>
    <w:rsid w:val="00995EFE"/>
    <w:rsid w:val="00996456"/>
    <w:rsid w:val="00997344"/>
    <w:rsid w:val="0099749C"/>
    <w:rsid w:val="009A0388"/>
    <w:rsid w:val="009A04F5"/>
    <w:rsid w:val="009A09AB"/>
    <w:rsid w:val="009A09CD"/>
    <w:rsid w:val="009A15EF"/>
    <w:rsid w:val="009A25EF"/>
    <w:rsid w:val="009A2DEF"/>
    <w:rsid w:val="009A38A5"/>
    <w:rsid w:val="009A6268"/>
    <w:rsid w:val="009A75FB"/>
    <w:rsid w:val="009A7D87"/>
    <w:rsid w:val="009B118B"/>
    <w:rsid w:val="009B1737"/>
    <w:rsid w:val="009B1B0E"/>
    <w:rsid w:val="009B2272"/>
    <w:rsid w:val="009B23AC"/>
    <w:rsid w:val="009B3D4B"/>
    <w:rsid w:val="009B4313"/>
    <w:rsid w:val="009B5380"/>
    <w:rsid w:val="009B58AD"/>
    <w:rsid w:val="009B59E2"/>
    <w:rsid w:val="009B5A5E"/>
    <w:rsid w:val="009B5A79"/>
    <w:rsid w:val="009B5B99"/>
    <w:rsid w:val="009B6EFC"/>
    <w:rsid w:val="009C0AB9"/>
    <w:rsid w:val="009C1210"/>
    <w:rsid w:val="009C2DF8"/>
    <w:rsid w:val="009C2FE4"/>
    <w:rsid w:val="009C34EB"/>
    <w:rsid w:val="009C35DC"/>
    <w:rsid w:val="009C3B89"/>
    <w:rsid w:val="009C4D85"/>
    <w:rsid w:val="009C5046"/>
    <w:rsid w:val="009C516A"/>
    <w:rsid w:val="009C53ED"/>
    <w:rsid w:val="009C558C"/>
    <w:rsid w:val="009C5E51"/>
    <w:rsid w:val="009C68B7"/>
    <w:rsid w:val="009C6AC6"/>
    <w:rsid w:val="009C73B1"/>
    <w:rsid w:val="009D0834"/>
    <w:rsid w:val="009D0A1E"/>
    <w:rsid w:val="009D0B5A"/>
    <w:rsid w:val="009D29ED"/>
    <w:rsid w:val="009D2F48"/>
    <w:rsid w:val="009D3865"/>
    <w:rsid w:val="009D3E14"/>
    <w:rsid w:val="009D4329"/>
    <w:rsid w:val="009D4CA1"/>
    <w:rsid w:val="009D4E1C"/>
    <w:rsid w:val="009D52BC"/>
    <w:rsid w:val="009D5C56"/>
    <w:rsid w:val="009D6F87"/>
    <w:rsid w:val="009D7621"/>
    <w:rsid w:val="009D79AA"/>
    <w:rsid w:val="009D7D0A"/>
    <w:rsid w:val="009E1649"/>
    <w:rsid w:val="009E243B"/>
    <w:rsid w:val="009E3FFC"/>
    <w:rsid w:val="009E58A6"/>
    <w:rsid w:val="009E7313"/>
    <w:rsid w:val="009F01B1"/>
    <w:rsid w:val="009F030B"/>
    <w:rsid w:val="009F0A18"/>
    <w:rsid w:val="009F0DBB"/>
    <w:rsid w:val="009F13C3"/>
    <w:rsid w:val="009F36A6"/>
    <w:rsid w:val="009F3887"/>
    <w:rsid w:val="009F3E53"/>
    <w:rsid w:val="009F4CB0"/>
    <w:rsid w:val="009F4E0D"/>
    <w:rsid w:val="009F6B8D"/>
    <w:rsid w:val="009F732B"/>
    <w:rsid w:val="009F7412"/>
    <w:rsid w:val="00A00C5C"/>
    <w:rsid w:val="00A010F8"/>
    <w:rsid w:val="00A01213"/>
    <w:rsid w:val="00A01FE0"/>
    <w:rsid w:val="00A03ADE"/>
    <w:rsid w:val="00A0489A"/>
    <w:rsid w:val="00A04AC5"/>
    <w:rsid w:val="00A0507E"/>
    <w:rsid w:val="00A051D0"/>
    <w:rsid w:val="00A05424"/>
    <w:rsid w:val="00A07D63"/>
    <w:rsid w:val="00A07F8B"/>
    <w:rsid w:val="00A10656"/>
    <w:rsid w:val="00A10665"/>
    <w:rsid w:val="00A11DFF"/>
    <w:rsid w:val="00A12FA6"/>
    <w:rsid w:val="00A1339B"/>
    <w:rsid w:val="00A133CE"/>
    <w:rsid w:val="00A13823"/>
    <w:rsid w:val="00A14043"/>
    <w:rsid w:val="00A14ABA"/>
    <w:rsid w:val="00A14D0C"/>
    <w:rsid w:val="00A1532D"/>
    <w:rsid w:val="00A15B88"/>
    <w:rsid w:val="00A15BEF"/>
    <w:rsid w:val="00A17E87"/>
    <w:rsid w:val="00A211DD"/>
    <w:rsid w:val="00A21774"/>
    <w:rsid w:val="00A21FD5"/>
    <w:rsid w:val="00A24163"/>
    <w:rsid w:val="00A24C21"/>
    <w:rsid w:val="00A24CB6"/>
    <w:rsid w:val="00A2528E"/>
    <w:rsid w:val="00A25319"/>
    <w:rsid w:val="00A2693E"/>
    <w:rsid w:val="00A26C3A"/>
    <w:rsid w:val="00A26CD2"/>
    <w:rsid w:val="00A273F5"/>
    <w:rsid w:val="00A27667"/>
    <w:rsid w:val="00A31D3F"/>
    <w:rsid w:val="00A34A67"/>
    <w:rsid w:val="00A351AE"/>
    <w:rsid w:val="00A3703E"/>
    <w:rsid w:val="00A37462"/>
    <w:rsid w:val="00A435F1"/>
    <w:rsid w:val="00A459E1"/>
    <w:rsid w:val="00A45D03"/>
    <w:rsid w:val="00A4654E"/>
    <w:rsid w:val="00A50A71"/>
    <w:rsid w:val="00A50B6A"/>
    <w:rsid w:val="00A50D78"/>
    <w:rsid w:val="00A50DCC"/>
    <w:rsid w:val="00A52296"/>
    <w:rsid w:val="00A52F6B"/>
    <w:rsid w:val="00A5309B"/>
    <w:rsid w:val="00A53AF6"/>
    <w:rsid w:val="00A55661"/>
    <w:rsid w:val="00A5596F"/>
    <w:rsid w:val="00A60C87"/>
    <w:rsid w:val="00A61B70"/>
    <w:rsid w:val="00A61FA8"/>
    <w:rsid w:val="00A62B21"/>
    <w:rsid w:val="00A637F4"/>
    <w:rsid w:val="00A638E4"/>
    <w:rsid w:val="00A63ADD"/>
    <w:rsid w:val="00A64241"/>
    <w:rsid w:val="00A646DA"/>
    <w:rsid w:val="00A650F8"/>
    <w:rsid w:val="00A65189"/>
    <w:rsid w:val="00A65485"/>
    <w:rsid w:val="00A65CDC"/>
    <w:rsid w:val="00A66E05"/>
    <w:rsid w:val="00A674DC"/>
    <w:rsid w:val="00A67A9F"/>
    <w:rsid w:val="00A67B8E"/>
    <w:rsid w:val="00A70753"/>
    <w:rsid w:val="00A712D2"/>
    <w:rsid w:val="00A73C0A"/>
    <w:rsid w:val="00A74AF9"/>
    <w:rsid w:val="00A75D7E"/>
    <w:rsid w:val="00A80A6F"/>
    <w:rsid w:val="00A82769"/>
    <w:rsid w:val="00A82C8A"/>
    <w:rsid w:val="00A82D0C"/>
    <w:rsid w:val="00A83518"/>
    <w:rsid w:val="00A84767"/>
    <w:rsid w:val="00A85033"/>
    <w:rsid w:val="00A852FF"/>
    <w:rsid w:val="00A85344"/>
    <w:rsid w:val="00A86165"/>
    <w:rsid w:val="00A8646C"/>
    <w:rsid w:val="00A86A93"/>
    <w:rsid w:val="00A87337"/>
    <w:rsid w:val="00A87575"/>
    <w:rsid w:val="00A87CF3"/>
    <w:rsid w:val="00A90AE5"/>
    <w:rsid w:val="00A90C97"/>
    <w:rsid w:val="00A918CC"/>
    <w:rsid w:val="00A919A7"/>
    <w:rsid w:val="00A927DA"/>
    <w:rsid w:val="00A938DA"/>
    <w:rsid w:val="00A93E65"/>
    <w:rsid w:val="00A93EA0"/>
    <w:rsid w:val="00A95664"/>
    <w:rsid w:val="00A960C8"/>
    <w:rsid w:val="00A96CB0"/>
    <w:rsid w:val="00AA0911"/>
    <w:rsid w:val="00AA1B4F"/>
    <w:rsid w:val="00AA1E0E"/>
    <w:rsid w:val="00AA2A3C"/>
    <w:rsid w:val="00AA423B"/>
    <w:rsid w:val="00AA54F3"/>
    <w:rsid w:val="00AA5AF3"/>
    <w:rsid w:val="00AA6B43"/>
    <w:rsid w:val="00AA6BBE"/>
    <w:rsid w:val="00AA74D9"/>
    <w:rsid w:val="00AA7AD2"/>
    <w:rsid w:val="00AB0911"/>
    <w:rsid w:val="00AB1361"/>
    <w:rsid w:val="00AB367A"/>
    <w:rsid w:val="00AB4450"/>
    <w:rsid w:val="00AB5C86"/>
    <w:rsid w:val="00AB6780"/>
    <w:rsid w:val="00AC01D1"/>
    <w:rsid w:val="00AC1A48"/>
    <w:rsid w:val="00AC2B77"/>
    <w:rsid w:val="00AC2CDE"/>
    <w:rsid w:val="00AC35DA"/>
    <w:rsid w:val="00AC43AA"/>
    <w:rsid w:val="00AC5109"/>
    <w:rsid w:val="00AC55EE"/>
    <w:rsid w:val="00AD0107"/>
    <w:rsid w:val="00AD0975"/>
    <w:rsid w:val="00AD35D5"/>
    <w:rsid w:val="00AD3906"/>
    <w:rsid w:val="00AD55FD"/>
    <w:rsid w:val="00AD5A51"/>
    <w:rsid w:val="00AD5C22"/>
    <w:rsid w:val="00AD6A05"/>
    <w:rsid w:val="00AD6F5D"/>
    <w:rsid w:val="00AE126B"/>
    <w:rsid w:val="00AE2623"/>
    <w:rsid w:val="00AE272B"/>
    <w:rsid w:val="00AE2DAF"/>
    <w:rsid w:val="00AE33DF"/>
    <w:rsid w:val="00AE3489"/>
    <w:rsid w:val="00AE366C"/>
    <w:rsid w:val="00AE3E3A"/>
    <w:rsid w:val="00AE6D4D"/>
    <w:rsid w:val="00AE744B"/>
    <w:rsid w:val="00AE7523"/>
    <w:rsid w:val="00AE75A8"/>
    <w:rsid w:val="00AE77B4"/>
    <w:rsid w:val="00AE7C1A"/>
    <w:rsid w:val="00AF0196"/>
    <w:rsid w:val="00AF0D9C"/>
    <w:rsid w:val="00AF13AB"/>
    <w:rsid w:val="00AF1D36"/>
    <w:rsid w:val="00AF22B2"/>
    <w:rsid w:val="00AF3452"/>
    <w:rsid w:val="00AF5994"/>
    <w:rsid w:val="00AF5E6B"/>
    <w:rsid w:val="00AF5F75"/>
    <w:rsid w:val="00AF6001"/>
    <w:rsid w:val="00AF676F"/>
    <w:rsid w:val="00AF6F49"/>
    <w:rsid w:val="00AF70C1"/>
    <w:rsid w:val="00AF7C9D"/>
    <w:rsid w:val="00B0081F"/>
    <w:rsid w:val="00B01A16"/>
    <w:rsid w:val="00B030B8"/>
    <w:rsid w:val="00B036E8"/>
    <w:rsid w:val="00B05728"/>
    <w:rsid w:val="00B05AAA"/>
    <w:rsid w:val="00B05D7A"/>
    <w:rsid w:val="00B06197"/>
    <w:rsid w:val="00B07E47"/>
    <w:rsid w:val="00B07F45"/>
    <w:rsid w:val="00B07FD8"/>
    <w:rsid w:val="00B1021A"/>
    <w:rsid w:val="00B10E95"/>
    <w:rsid w:val="00B1114A"/>
    <w:rsid w:val="00B11547"/>
    <w:rsid w:val="00B115A8"/>
    <w:rsid w:val="00B117C9"/>
    <w:rsid w:val="00B138B0"/>
    <w:rsid w:val="00B14B7C"/>
    <w:rsid w:val="00B15A1F"/>
    <w:rsid w:val="00B15AA7"/>
    <w:rsid w:val="00B15FE9"/>
    <w:rsid w:val="00B162C8"/>
    <w:rsid w:val="00B17E79"/>
    <w:rsid w:val="00B20964"/>
    <w:rsid w:val="00B2148A"/>
    <w:rsid w:val="00B220C2"/>
    <w:rsid w:val="00B25B32"/>
    <w:rsid w:val="00B26F12"/>
    <w:rsid w:val="00B27022"/>
    <w:rsid w:val="00B3071F"/>
    <w:rsid w:val="00B307B0"/>
    <w:rsid w:val="00B30B23"/>
    <w:rsid w:val="00B3274E"/>
    <w:rsid w:val="00B32E90"/>
    <w:rsid w:val="00B3556A"/>
    <w:rsid w:val="00B36128"/>
    <w:rsid w:val="00B36344"/>
    <w:rsid w:val="00B365F7"/>
    <w:rsid w:val="00B36C42"/>
    <w:rsid w:val="00B37F68"/>
    <w:rsid w:val="00B41F7F"/>
    <w:rsid w:val="00B42EA7"/>
    <w:rsid w:val="00B437D7"/>
    <w:rsid w:val="00B43C9F"/>
    <w:rsid w:val="00B443F1"/>
    <w:rsid w:val="00B448DA"/>
    <w:rsid w:val="00B449F2"/>
    <w:rsid w:val="00B452B1"/>
    <w:rsid w:val="00B4640F"/>
    <w:rsid w:val="00B4778B"/>
    <w:rsid w:val="00B478FD"/>
    <w:rsid w:val="00B50AC1"/>
    <w:rsid w:val="00B50DBD"/>
    <w:rsid w:val="00B51681"/>
    <w:rsid w:val="00B5250C"/>
    <w:rsid w:val="00B5337C"/>
    <w:rsid w:val="00B53FDE"/>
    <w:rsid w:val="00B543B5"/>
    <w:rsid w:val="00B5610D"/>
    <w:rsid w:val="00B56397"/>
    <w:rsid w:val="00B571F2"/>
    <w:rsid w:val="00B57486"/>
    <w:rsid w:val="00B6027B"/>
    <w:rsid w:val="00B61B38"/>
    <w:rsid w:val="00B63C8A"/>
    <w:rsid w:val="00B63D91"/>
    <w:rsid w:val="00B653FF"/>
    <w:rsid w:val="00B65DFE"/>
    <w:rsid w:val="00B67AFF"/>
    <w:rsid w:val="00B67B22"/>
    <w:rsid w:val="00B67BC7"/>
    <w:rsid w:val="00B7012F"/>
    <w:rsid w:val="00B704F5"/>
    <w:rsid w:val="00B705E8"/>
    <w:rsid w:val="00B7071B"/>
    <w:rsid w:val="00B70B59"/>
    <w:rsid w:val="00B714A2"/>
    <w:rsid w:val="00B71CD7"/>
    <w:rsid w:val="00B73657"/>
    <w:rsid w:val="00B737E5"/>
    <w:rsid w:val="00B74907"/>
    <w:rsid w:val="00B74951"/>
    <w:rsid w:val="00B74C53"/>
    <w:rsid w:val="00B755E2"/>
    <w:rsid w:val="00B770CE"/>
    <w:rsid w:val="00B77ABB"/>
    <w:rsid w:val="00B812B0"/>
    <w:rsid w:val="00B832C5"/>
    <w:rsid w:val="00B83781"/>
    <w:rsid w:val="00B83F16"/>
    <w:rsid w:val="00B8408C"/>
    <w:rsid w:val="00B86151"/>
    <w:rsid w:val="00B86452"/>
    <w:rsid w:val="00B86470"/>
    <w:rsid w:val="00B8794B"/>
    <w:rsid w:val="00B904A2"/>
    <w:rsid w:val="00B90EE7"/>
    <w:rsid w:val="00B90F53"/>
    <w:rsid w:val="00B92093"/>
    <w:rsid w:val="00B94105"/>
    <w:rsid w:val="00B95F54"/>
    <w:rsid w:val="00B97945"/>
    <w:rsid w:val="00BA1735"/>
    <w:rsid w:val="00BA19FA"/>
    <w:rsid w:val="00BA27F9"/>
    <w:rsid w:val="00BA4276"/>
    <w:rsid w:val="00BA4288"/>
    <w:rsid w:val="00BA5065"/>
    <w:rsid w:val="00BA76E7"/>
    <w:rsid w:val="00BA779C"/>
    <w:rsid w:val="00BA7846"/>
    <w:rsid w:val="00BB23A7"/>
    <w:rsid w:val="00BB2D54"/>
    <w:rsid w:val="00BB3F00"/>
    <w:rsid w:val="00BB481D"/>
    <w:rsid w:val="00BB48E5"/>
    <w:rsid w:val="00BB4E6D"/>
    <w:rsid w:val="00BB50B9"/>
    <w:rsid w:val="00BB51AD"/>
    <w:rsid w:val="00BB5607"/>
    <w:rsid w:val="00BB5ACA"/>
    <w:rsid w:val="00BB6317"/>
    <w:rsid w:val="00BB7AB8"/>
    <w:rsid w:val="00BC1514"/>
    <w:rsid w:val="00BC3823"/>
    <w:rsid w:val="00BC3930"/>
    <w:rsid w:val="00BC3DE6"/>
    <w:rsid w:val="00BC451A"/>
    <w:rsid w:val="00BC5841"/>
    <w:rsid w:val="00BC6443"/>
    <w:rsid w:val="00BC6CBE"/>
    <w:rsid w:val="00BD1291"/>
    <w:rsid w:val="00BD1B31"/>
    <w:rsid w:val="00BD4088"/>
    <w:rsid w:val="00BD570B"/>
    <w:rsid w:val="00BD60B4"/>
    <w:rsid w:val="00BD699F"/>
    <w:rsid w:val="00BD7651"/>
    <w:rsid w:val="00BD782F"/>
    <w:rsid w:val="00BD7BDB"/>
    <w:rsid w:val="00BD7E7E"/>
    <w:rsid w:val="00BE066E"/>
    <w:rsid w:val="00BE1580"/>
    <w:rsid w:val="00BE40C0"/>
    <w:rsid w:val="00BE5F4A"/>
    <w:rsid w:val="00BE5F7D"/>
    <w:rsid w:val="00BE60F9"/>
    <w:rsid w:val="00BE6496"/>
    <w:rsid w:val="00BE7523"/>
    <w:rsid w:val="00BF09B0"/>
    <w:rsid w:val="00BF0E0A"/>
    <w:rsid w:val="00BF1544"/>
    <w:rsid w:val="00BF1B53"/>
    <w:rsid w:val="00BF25F1"/>
    <w:rsid w:val="00BF29C1"/>
    <w:rsid w:val="00BF51D4"/>
    <w:rsid w:val="00BF60B3"/>
    <w:rsid w:val="00BF63E1"/>
    <w:rsid w:val="00BF667B"/>
    <w:rsid w:val="00BF71B1"/>
    <w:rsid w:val="00BF7712"/>
    <w:rsid w:val="00C00A87"/>
    <w:rsid w:val="00C0101F"/>
    <w:rsid w:val="00C04C4E"/>
    <w:rsid w:val="00C069FB"/>
    <w:rsid w:val="00C06F06"/>
    <w:rsid w:val="00C07F4D"/>
    <w:rsid w:val="00C101B5"/>
    <w:rsid w:val="00C106AC"/>
    <w:rsid w:val="00C11020"/>
    <w:rsid w:val="00C122F4"/>
    <w:rsid w:val="00C12B34"/>
    <w:rsid w:val="00C150A8"/>
    <w:rsid w:val="00C153A5"/>
    <w:rsid w:val="00C20A7D"/>
    <w:rsid w:val="00C20FAD"/>
    <w:rsid w:val="00C22F21"/>
    <w:rsid w:val="00C2375F"/>
    <w:rsid w:val="00C24720"/>
    <w:rsid w:val="00C247CB"/>
    <w:rsid w:val="00C25372"/>
    <w:rsid w:val="00C257C9"/>
    <w:rsid w:val="00C2660E"/>
    <w:rsid w:val="00C30305"/>
    <w:rsid w:val="00C30AEC"/>
    <w:rsid w:val="00C30C26"/>
    <w:rsid w:val="00C30EF6"/>
    <w:rsid w:val="00C32586"/>
    <w:rsid w:val="00C326B1"/>
    <w:rsid w:val="00C3291D"/>
    <w:rsid w:val="00C32B21"/>
    <w:rsid w:val="00C32E6A"/>
    <w:rsid w:val="00C3314D"/>
    <w:rsid w:val="00C3355F"/>
    <w:rsid w:val="00C33818"/>
    <w:rsid w:val="00C350A9"/>
    <w:rsid w:val="00C3569A"/>
    <w:rsid w:val="00C357AA"/>
    <w:rsid w:val="00C360B7"/>
    <w:rsid w:val="00C369F8"/>
    <w:rsid w:val="00C40CF7"/>
    <w:rsid w:val="00C43F48"/>
    <w:rsid w:val="00C43F52"/>
    <w:rsid w:val="00C44144"/>
    <w:rsid w:val="00C448FF"/>
    <w:rsid w:val="00C45282"/>
    <w:rsid w:val="00C45E57"/>
    <w:rsid w:val="00C46E3D"/>
    <w:rsid w:val="00C472F4"/>
    <w:rsid w:val="00C47B33"/>
    <w:rsid w:val="00C504D7"/>
    <w:rsid w:val="00C50EAE"/>
    <w:rsid w:val="00C51B1A"/>
    <w:rsid w:val="00C51C74"/>
    <w:rsid w:val="00C520E6"/>
    <w:rsid w:val="00C5257E"/>
    <w:rsid w:val="00C52F29"/>
    <w:rsid w:val="00C56534"/>
    <w:rsid w:val="00C56B55"/>
    <w:rsid w:val="00C56CE6"/>
    <w:rsid w:val="00C5745F"/>
    <w:rsid w:val="00C606F0"/>
    <w:rsid w:val="00C61A98"/>
    <w:rsid w:val="00C63201"/>
    <w:rsid w:val="00C63D0A"/>
    <w:rsid w:val="00C6484A"/>
    <w:rsid w:val="00C64E62"/>
    <w:rsid w:val="00C651D5"/>
    <w:rsid w:val="00C65CCC"/>
    <w:rsid w:val="00C66543"/>
    <w:rsid w:val="00C6728A"/>
    <w:rsid w:val="00C67B27"/>
    <w:rsid w:val="00C71BA0"/>
    <w:rsid w:val="00C71C93"/>
    <w:rsid w:val="00C73D72"/>
    <w:rsid w:val="00C7618F"/>
    <w:rsid w:val="00C765A9"/>
    <w:rsid w:val="00C76B72"/>
    <w:rsid w:val="00C77712"/>
    <w:rsid w:val="00C8162D"/>
    <w:rsid w:val="00C82364"/>
    <w:rsid w:val="00C823E0"/>
    <w:rsid w:val="00C82444"/>
    <w:rsid w:val="00C82939"/>
    <w:rsid w:val="00C836AF"/>
    <w:rsid w:val="00C83A0B"/>
    <w:rsid w:val="00C83AC0"/>
    <w:rsid w:val="00C83E77"/>
    <w:rsid w:val="00C842D0"/>
    <w:rsid w:val="00C84ADC"/>
    <w:rsid w:val="00C84ED1"/>
    <w:rsid w:val="00C86879"/>
    <w:rsid w:val="00C873AA"/>
    <w:rsid w:val="00C87934"/>
    <w:rsid w:val="00C9038F"/>
    <w:rsid w:val="00C910D6"/>
    <w:rsid w:val="00C910E3"/>
    <w:rsid w:val="00C91346"/>
    <w:rsid w:val="00C917A9"/>
    <w:rsid w:val="00C92AAB"/>
    <w:rsid w:val="00C93F9E"/>
    <w:rsid w:val="00C93FEC"/>
    <w:rsid w:val="00C9446A"/>
    <w:rsid w:val="00C94D78"/>
    <w:rsid w:val="00C9505B"/>
    <w:rsid w:val="00C95DFA"/>
    <w:rsid w:val="00C95E90"/>
    <w:rsid w:val="00C966CE"/>
    <w:rsid w:val="00C96750"/>
    <w:rsid w:val="00C96A78"/>
    <w:rsid w:val="00CA03FB"/>
    <w:rsid w:val="00CA1800"/>
    <w:rsid w:val="00CA2435"/>
    <w:rsid w:val="00CA24D4"/>
    <w:rsid w:val="00CA487D"/>
    <w:rsid w:val="00CA6B95"/>
    <w:rsid w:val="00CA6D1A"/>
    <w:rsid w:val="00CB1546"/>
    <w:rsid w:val="00CB16D0"/>
    <w:rsid w:val="00CB1C28"/>
    <w:rsid w:val="00CB2891"/>
    <w:rsid w:val="00CB38EB"/>
    <w:rsid w:val="00CB45F5"/>
    <w:rsid w:val="00CB5624"/>
    <w:rsid w:val="00CC27CA"/>
    <w:rsid w:val="00CC2DBF"/>
    <w:rsid w:val="00CC766D"/>
    <w:rsid w:val="00CC7E79"/>
    <w:rsid w:val="00CD0732"/>
    <w:rsid w:val="00CD0B3C"/>
    <w:rsid w:val="00CD0E2F"/>
    <w:rsid w:val="00CD10AE"/>
    <w:rsid w:val="00CD2A1B"/>
    <w:rsid w:val="00CD2BA0"/>
    <w:rsid w:val="00CD2E9A"/>
    <w:rsid w:val="00CD2F20"/>
    <w:rsid w:val="00CD3EC4"/>
    <w:rsid w:val="00CD4AB6"/>
    <w:rsid w:val="00CD5276"/>
    <w:rsid w:val="00CD5796"/>
    <w:rsid w:val="00CD586E"/>
    <w:rsid w:val="00CD6B20"/>
    <w:rsid w:val="00CE08AE"/>
    <w:rsid w:val="00CE1336"/>
    <w:rsid w:val="00CE1339"/>
    <w:rsid w:val="00CE2563"/>
    <w:rsid w:val="00CE370E"/>
    <w:rsid w:val="00CE45E3"/>
    <w:rsid w:val="00CE61CC"/>
    <w:rsid w:val="00CE6CFF"/>
    <w:rsid w:val="00CE6E42"/>
    <w:rsid w:val="00CE7EE4"/>
    <w:rsid w:val="00CF11F9"/>
    <w:rsid w:val="00CF1423"/>
    <w:rsid w:val="00CF20B7"/>
    <w:rsid w:val="00CF27E8"/>
    <w:rsid w:val="00CF2CE4"/>
    <w:rsid w:val="00CF2D09"/>
    <w:rsid w:val="00CF3B0D"/>
    <w:rsid w:val="00CF4FEA"/>
    <w:rsid w:val="00CF4FFC"/>
    <w:rsid w:val="00CF6692"/>
    <w:rsid w:val="00CF6809"/>
    <w:rsid w:val="00CF7441"/>
    <w:rsid w:val="00D008DB"/>
    <w:rsid w:val="00D00D16"/>
    <w:rsid w:val="00D02480"/>
    <w:rsid w:val="00D03C6C"/>
    <w:rsid w:val="00D05B04"/>
    <w:rsid w:val="00D06288"/>
    <w:rsid w:val="00D068C7"/>
    <w:rsid w:val="00D07F00"/>
    <w:rsid w:val="00D112CF"/>
    <w:rsid w:val="00D11AEB"/>
    <w:rsid w:val="00D1267E"/>
    <w:rsid w:val="00D128A4"/>
    <w:rsid w:val="00D12FF0"/>
    <w:rsid w:val="00D12FFF"/>
    <w:rsid w:val="00D14EB2"/>
    <w:rsid w:val="00D1619B"/>
    <w:rsid w:val="00D166B6"/>
    <w:rsid w:val="00D179A2"/>
    <w:rsid w:val="00D17EB5"/>
    <w:rsid w:val="00D20954"/>
    <w:rsid w:val="00D21C39"/>
    <w:rsid w:val="00D21FC6"/>
    <w:rsid w:val="00D22067"/>
    <w:rsid w:val="00D2243A"/>
    <w:rsid w:val="00D228D2"/>
    <w:rsid w:val="00D22905"/>
    <w:rsid w:val="00D24314"/>
    <w:rsid w:val="00D254C8"/>
    <w:rsid w:val="00D314D3"/>
    <w:rsid w:val="00D31770"/>
    <w:rsid w:val="00D324E1"/>
    <w:rsid w:val="00D33393"/>
    <w:rsid w:val="00D33C28"/>
    <w:rsid w:val="00D33D36"/>
    <w:rsid w:val="00D34D71"/>
    <w:rsid w:val="00D34D94"/>
    <w:rsid w:val="00D373BB"/>
    <w:rsid w:val="00D37470"/>
    <w:rsid w:val="00D40040"/>
    <w:rsid w:val="00D4025F"/>
    <w:rsid w:val="00D409E2"/>
    <w:rsid w:val="00D40D24"/>
    <w:rsid w:val="00D427D7"/>
    <w:rsid w:val="00D43660"/>
    <w:rsid w:val="00D43AF1"/>
    <w:rsid w:val="00D44D8A"/>
    <w:rsid w:val="00D44E62"/>
    <w:rsid w:val="00D44EE6"/>
    <w:rsid w:val="00D459E9"/>
    <w:rsid w:val="00D45C16"/>
    <w:rsid w:val="00D462DE"/>
    <w:rsid w:val="00D465D3"/>
    <w:rsid w:val="00D46B42"/>
    <w:rsid w:val="00D473AC"/>
    <w:rsid w:val="00D47F46"/>
    <w:rsid w:val="00D50587"/>
    <w:rsid w:val="00D50B16"/>
    <w:rsid w:val="00D51570"/>
    <w:rsid w:val="00D52023"/>
    <w:rsid w:val="00D52531"/>
    <w:rsid w:val="00D52D19"/>
    <w:rsid w:val="00D537CE"/>
    <w:rsid w:val="00D53A7E"/>
    <w:rsid w:val="00D55564"/>
    <w:rsid w:val="00D556AD"/>
    <w:rsid w:val="00D57187"/>
    <w:rsid w:val="00D6033F"/>
    <w:rsid w:val="00D60381"/>
    <w:rsid w:val="00D60D56"/>
    <w:rsid w:val="00D616DE"/>
    <w:rsid w:val="00D6187A"/>
    <w:rsid w:val="00D62201"/>
    <w:rsid w:val="00D62268"/>
    <w:rsid w:val="00D63C3C"/>
    <w:rsid w:val="00D651D1"/>
    <w:rsid w:val="00D66B52"/>
    <w:rsid w:val="00D708DC"/>
    <w:rsid w:val="00D717B2"/>
    <w:rsid w:val="00D717BB"/>
    <w:rsid w:val="00D7226B"/>
    <w:rsid w:val="00D7258C"/>
    <w:rsid w:val="00D72707"/>
    <w:rsid w:val="00D732F8"/>
    <w:rsid w:val="00D735C6"/>
    <w:rsid w:val="00D73B34"/>
    <w:rsid w:val="00D74014"/>
    <w:rsid w:val="00D746C2"/>
    <w:rsid w:val="00D74781"/>
    <w:rsid w:val="00D74978"/>
    <w:rsid w:val="00D75A9C"/>
    <w:rsid w:val="00D76146"/>
    <w:rsid w:val="00D843C1"/>
    <w:rsid w:val="00D84432"/>
    <w:rsid w:val="00D85E66"/>
    <w:rsid w:val="00D85EE3"/>
    <w:rsid w:val="00D85F18"/>
    <w:rsid w:val="00D86878"/>
    <w:rsid w:val="00D86B04"/>
    <w:rsid w:val="00D87757"/>
    <w:rsid w:val="00D87E8B"/>
    <w:rsid w:val="00D90871"/>
    <w:rsid w:val="00D909EB"/>
    <w:rsid w:val="00D9155F"/>
    <w:rsid w:val="00D91D11"/>
    <w:rsid w:val="00D93A28"/>
    <w:rsid w:val="00D9403F"/>
    <w:rsid w:val="00D94854"/>
    <w:rsid w:val="00D95142"/>
    <w:rsid w:val="00D959B4"/>
    <w:rsid w:val="00D97135"/>
    <w:rsid w:val="00D97805"/>
    <w:rsid w:val="00DA0A91"/>
    <w:rsid w:val="00DA158F"/>
    <w:rsid w:val="00DA271F"/>
    <w:rsid w:val="00DA294E"/>
    <w:rsid w:val="00DA44DE"/>
    <w:rsid w:val="00DA6056"/>
    <w:rsid w:val="00DB1504"/>
    <w:rsid w:val="00DB206B"/>
    <w:rsid w:val="00DB3088"/>
    <w:rsid w:val="00DB33E6"/>
    <w:rsid w:val="00DB33EC"/>
    <w:rsid w:val="00DB441D"/>
    <w:rsid w:val="00DB5A8F"/>
    <w:rsid w:val="00DB620A"/>
    <w:rsid w:val="00DB6E1E"/>
    <w:rsid w:val="00DC016D"/>
    <w:rsid w:val="00DC0AE0"/>
    <w:rsid w:val="00DC0C40"/>
    <w:rsid w:val="00DC1420"/>
    <w:rsid w:val="00DC3483"/>
    <w:rsid w:val="00DC3832"/>
    <w:rsid w:val="00DC3F7B"/>
    <w:rsid w:val="00DC482E"/>
    <w:rsid w:val="00DC72F6"/>
    <w:rsid w:val="00DC7A51"/>
    <w:rsid w:val="00DD0250"/>
    <w:rsid w:val="00DD0F83"/>
    <w:rsid w:val="00DD212F"/>
    <w:rsid w:val="00DD24F4"/>
    <w:rsid w:val="00DD36B8"/>
    <w:rsid w:val="00DD5207"/>
    <w:rsid w:val="00DD5693"/>
    <w:rsid w:val="00DD6227"/>
    <w:rsid w:val="00DD6657"/>
    <w:rsid w:val="00DE12B5"/>
    <w:rsid w:val="00DE16C3"/>
    <w:rsid w:val="00DE58D2"/>
    <w:rsid w:val="00DE5B5F"/>
    <w:rsid w:val="00DE7CCC"/>
    <w:rsid w:val="00DF0D8C"/>
    <w:rsid w:val="00DF0E99"/>
    <w:rsid w:val="00DF2561"/>
    <w:rsid w:val="00DF3D59"/>
    <w:rsid w:val="00DF453D"/>
    <w:rsid w:val="00DF4E4D"/>
    <w:rsid w:val="00DF755C"/>
    <w:rsid w:val="00DF7D2B"/>
    <w:rsid w:val="00E00696"/>
    <w:rsid w:val="00E00B2F"/>
    <w:rsid w:val="00E010AF"/>
    <w:rsid w:val="00E01EA3"/>
    <w:rsid w:val="00E02031"/>
    <w:rsid w:val="00E02AAB"/>
    <w:rsid w:val="00E02EAF"/>
    <w:rsid w:val="00E035DA"/>
    <w:rsid w:val="00E03BEF"/>
    <w:rsid w:val="00E04DBE"/>
    <w:rsid w:val="00E05703"/>
    <w:rsid w:val="00E060C2"/>
    <w:rsid w:val="00E06324"/>
    <w:rsid w:val="00E10044"/>
    <w:rsid w:val="00E1067E"/>
    <w:rsid w:val="00E10B70"/>
    <w:rsid w:val="00E11721"/>
    <w:rsid w:val="00E117D6"/>
    <w:rsid w:val="00E12FB0"/>
    <w:rsid w:val="00E136FA"/>
    <w:rsid w:val="00E13AE5"/>
    <w:rsid w:val="00E14814"/>
    <w:rsid w:val="00E1591B"/>
    <w:rsid w:val="00E16A50"/>
    <w:rsid w:val="00E2190F"/>
    <w:rsid w:val="00E249D5"/>
    <w:rsid w:val="00E25047"/>
    <w:rsid w:val="00E2686B"/>
    <w:rsid w:val="00E26F78"/>
    <w:rsid w:val="00E30349"/>
    <w:rsid w:val="00E33605"/>
    <w:rsid w:val="00E33C68"/>
    <w:rsid w:val="00E34573"/>
    <w:rsid w:val="00E3468F"/>
    <w:rsid w:val="00E3478F"/>
    <w:rsid w:val="00E34EEB"/>
    <w:rsid w:val="00E37613"/>
    <w:rsid w:val="00E37730"/>
    <w:rsid w:val="00E379B5"/>
    <w:rsid w:val="00E40ADA"/>
    <w:rsid w:val="00E41208"/>
    <w:rsid w:val="00E41861"/>
    <w:rsid w:val="00E42FDB"/>
    <w:rsid w:val="00E44227"/>
    <w:rsid w:val="00E44EB9"/>
    <w:rsid w:val="00E46290"/>
    <w:rsid w:val="00E46358"/>
    <w:rsid w:val="00E471DC"/>
    <w:rsid w:val="00E47636"/>
    <w:rsid w:val="00E47AC2"/>
    <w:rsid w:val="00E47CE5"/>
    <w:rsid w:val="00E50EB4"/>
    <w:rsid w:val="00E510E9"/>
    <w:rsid w:val="00E515DF"/>
    <w:rsid w:val="00E52186"/>
    <w:rsid w:val="00E52D24"/>
    <w:rsid w:val="00E52D76"/>
    <w:rsid w:val="00E532FC"/>
    <w:rsid w:val="00E53E91"/>
    <w:rsid w:val="00E546FA"/>
    <w:rsid w:val="00E553E5"/>
    <w:rsid w:val="00E55BB0"/>
    <w:rsid w:val="00E56504"/>
    <w:rsid w:val="00E5655D"/>
    <w:rsid w:val="00E56761"/>
    <w:rsid w:val="00E5795D"/>
    <w:rsid w:val="00E57EC8"/>
    <w:rsid w:val="00E609E5"/>
    <w:rsid w:val="00E60F27"/>
    <w:rsid w:val="00E6289F"/>
    <w:rsid w:val="00E628B0"/>
    <w:rsid w:val="00E63465"/>
    <w:rsid w:val="00E64B1D"/>
    <w:rsid w:val="00E64D93"/>
    <w:rsid w:val="00E65EDB"/>
    <w:rsid w:val="00E66752"/>
    <w:rsid w:val="00E66927"/>
    <w:rsid w:val="00E674D6"/>
    <w:rsid w:val="00E677B8"/>
    <w:rsid w:val="00E67FA1"/>
    <w:rsid w:val="00E707D4"/>
    <w:rsid w:val="00E70C29"/>
    <w:rsid w:val="00E71D13"/>
    <w:rsid w:val="00E726C1"/>
    <w:rsid w:val="00E73D53"/>
    <w:rsid w:val="00E74662"/>
    <w:rsid w:val="00E75111"/>
    <w:rsid w:val="00E75D9F"/>
    <w:rsid w:val="00E77296"/>
    <w:rsid w:val="00E77D2F"/>
    <w:rsid w:val="00E80DC5"/>
    <w:rsid w:val="00E814E9"/>
    <w:rsid w:val="00E81A28"/>
    <w:rsid w:val="00E86B12"/>
    <w:rsid w:val="00E900FA"/>
    <w:rsid w:val="00E90372"/>
    <w:rsid w:val="00E906EB"/>
    <w:rsid w:val="00E93763"/>
    <w:rsid w:val="00E93E56"/>
    <w:rsid w:val="00E958D5"/>
    <w:rsid w:val="00E95EA6"/>
    <w:rsid w:val="00E96C75"/>
    <w:rsid w:val="00E96E1B"/>
    <w:rsid w:val="00E97F0F"/>
    <w:rsid w:val="00EA0623"/>
    <w:rsid w:val="00EA0841"/>
    <w:rsid w:val="00EA1446"/>
    <w:rsid w:val="00EA1625"/>
    <w:rsid w:val="00EA1E98"/>
    <w:rsid w:val="00EA2E52"/>
    <w:rsid w:val="00EA37A7"/>
    <w:rsid w:val="00EA427A"/>
    <w:rsid w:val="00EA4DE9"/>
    <w:rsid w:val="00EA4F5A"/>
    <w:rsid w:val="00EA723B"/>
    <w:rsid w:val="00EA7691"/>
    <w:rsid w:val="00EA77DA"/>
    <w:rsid w:val="00EB0563"/>
    <w:rsid w:val="00EB0BF3"/>
    <w:rsid w:val="00EB122C"/>
    <w:rsid w:val="00EB1DEB"/>
    <w:rsid w:val="00EB2339"/>
    <w:rsid w:val="00EB2FF9"/>
    <w:rsid w:val="00EB4215"/>
    <w:rsid w:val="00EB6350"/>
    <w:rsid w:val="00EB6B01"/>
    <w:rsid w:val="00EB767C"/>
    <w:rsid w:val="00EB7CEA"/>
    <w:rsid w:val="00EB7F1C"/>
    <w:rsid w:val="00EC094A"/>
    <w:rsid w:val="00EC19EB"/>
    <w:rsid w:val="00EC2888"/>
    <w:rsid w:val="00EC2F62"/>
    <w:rsid w:val="00EC471D"/>
    <w:rsid w:val="00EC54F4"/>
    <w:rsid w:val="00EC5BA0"/>
    <w:rsid w:val="00EC62EB"/>
    <w:rsid w:val="00EC6E9F"/>
    <w:rsid w:val="00ED062C"/>
    <w:rsid w:val="00ED1F65"/>
    <w:rsid w:val="00ED2042"/>
    <w:rsid w:val="00ED2662"/>
    <w:rsid w:val="00ED29F2"/>
    <w:rsid w:val="00ED2C6F"/>
    <w:rsid w:val="00ED3C58"/>
    <w:rsid w:val="00ED414B"/>
    <w:rsid w:val="00ED44F0"/>
    <w:rsid w:val="00ED4535"/>
    <w:rsid w:val="00ED4B33"/>
    <w:rsid w:val="00ED52D2"/>
    <w:rsid w:val="00ED630C"/>
    <w:rsid w:val="00ED654B"/>
    <w:rsid w:val="00ED76FF"/>
    <w:rsid w:val="00ED7BD4"/>
    <w:rsid w:val="00ED7D0F"/>
    <w:rsid w:val="00ED7DD6"/>
    <w:rsid w:val="00EE033B"/>
    <w:rsid w:val="00EE15A1"/>
    <w:rsid w:val="00EE2A7C"/>
    <w:rsid w:val="00EE2C42"/>
    <w:rsid w:val="00EE3363"/>
    <w:rsid w:val="00EE341B"/>
    <w:rsid w:val="00EE4116"/>
    <w:rsid w:val="00EE4453"/>
    <w:rsid w:val="00EE4CC0"/>
    <w:rsid w:val="00EE5FCE"/>
    <w:rsid w:val="00EE6BBD"/>
    <w:rsid w:val="00EE6E1E"/>
    <w:rsid w:val="00EE705F"/>
    <w:rsid w:val="00EE7405"/>
    <w:rsid w:val="00EF092F"/>
    <w:rsid w:val="00EF3E5A"/>
    <w:rsid w:val="00EF5130"/>
    <w:rsid w:val="00EF54FD"/>
    <w:rsid w:val="00EF6423"/>
    <w:rsid w:val="00EF6EE8"/>
    <w:rsid w:val="00EF729C"/>
    <w:rsid w:val="00F007D4"/>
    <w:rsid w:val="00F023E2"/>
    <w:rsid w:val="00F0633E"/>
    <w:rsid w:val="00F1054E"/>
    <w:rsid w:val="00F110DB"/>
    <w:rsid w:val="00F1189A"/>
    <w:rsid w:val="00F12280"/>
    <w:rsid w:val="00F13112"/>
    <w:rsid w:val="00F15115"/>
    <w:rsid w:val="00F15134"/>
    <w:rsid w:val="00F15AFA"/>
    <w:rsid w:val="00F16FE6"/>
    <w:rsid w:val="00F177B5"/>
    <w:rsid w:val="00F17959"/>
    <w:rsid w:val="00F2003E"/>
    <w:rsid w:val="00F22A5F"/>
    <w:rsid w:val="00F238BD"/>
    <w:rsid w:val="00F23F2C"/>
    <w:rsid w:val="00F24184"/>
    <w:rsid w:val="00F24992"/>
    <w:rsid w:val="00F25724"/>
    <w:rsid w:val="00F274F6"/>
    <w:rsid w:val="00F303DC"/>
    <w:rsid w:val="00F318AE"/>
    <w:rsid w:val="00F3213C"/>
    <w:rsid w:val="00F32A26"/>
    <w:rsid w:val="00F32F2F"/>
    <w:rsid w:val="00F335BD"/>
    <w:rsid w:val="00F33F3F"/>
    <w:rsid w:val="00F346F0"/>
    <w:rsid w:val="00F35232"/>
    <w:rsid w:val="00F35BDD"/>
    <w:rsid w:val="00F37DF9"/>
    <w:rsid w:val="00F403FD"/>
    <w:rsid w:val="00F41208"/>
    <w:rsid w:val="00F4187C"/>
    <w:rsid w:val="00F418DC"/>
    <w:rsid w:val="00F41E72"/>
    <w:rsid w:val="00F423EF"/>
    <w:rsid w:val="00F447DC"/>
    <w:rsid w:val="00F45007"/>
    <w:rsid w:val="00F45425"/>
    <w:rsid w:val="00F45453"/>
    <w:rsid w:val="00F469CB"/>
    <w:rsid w:val="00F5028B"/>
    <w:rsid w:val="00F50300"/>
    <w:rsid w:val="00F5118E"/>
    <w:rsid w:val="00F51905"/>
    <w:rsid w:val="00F51DDE"/>
    <w:rsid w:val="00F5221C"/>
    <w:rsid w:val="00F5302D"/>
    <w:rsid w:val="00F53155"/>
    <w:rsid w:val="00F53809"/>
    <w:rsid w:val="00F539F5"/>
    <w:rsid w:val="00F5418E"/>
    <w:rsid w:val="00F54E2D"/>
    <w:rsid w:val="00F55A95"/>
    <w:rsid w:val="00F56342"/>
    <w:rsid w:val="00F56E39"/>
    <w:rsid w:val="00F57847"/>
    <w:rsid w:val="00F611AF"/>
    <w:rsid w:val="00F61D2C"/>
    <w:rsid w:val="00F62048"/>
    <w:rsid w:val="00F6213A"/>
    <w:rsid w:val="00F623E9"/>
    <w:rsid w:val="00F62D78"/>
    <w:rsid w:val="00F637DB"/>
    <w:rsid w:val="00F63951"/>
    <w:rsid w:val="00F63C86"/>
    <w:rsid w:val="00F64A35"/>
    <w:rsid w:val="00F6669A"/>
    <w:rsid w:val="00F66B2E"/>
    <w:rsid w:val="00F6743E"/>
    <w:rsid w:val="00F678C7"/>
    <w:rsid w:val="00F72011"/>
    <w:rsid w:val="00F7269D"/>
    <w:rsid w:val="00F766BE"/>
    <w:rsid w:val="00F77251"/>
    <w:rsid w:val="00F77EB9"/>
    <w:rsid w:val="00F80635"/>
    <w:rsid w:val="00F80F02"/>
    <w:rsid w:val="00F80FF1"/>
    <w:rsid w:val="00F815D1"/>
    <w:rsid w:val="00F81E7E"/>
    <w:rsid w:val="00F81F0F"/>
    <w:rsid w:val="00F825F4"/>
    <w:rsid w:val="00F83698"/>
    <w:rsid w:val="00F83FDC"/>
    <w:rsid w:val="00F85EB5"/>
    <w:rsid w:val="00F86102"/>
    <w:rsid w:val="00F8660D"/>
    <w:rsid w:val="00F86A27"/>
    <w:rsid w:val="00F875AC"/>
    <w:rsid w:val="00F87659"/>
    <w:rsid w:val="00F9038F"/>
    <w:rsid w:val="00F90D2D"/>
    <w:rsid w:val="00F916C3"/>
    <w:rsid w:val="00F91B16"/>
    <w:rsid w:val="00F91D99"/>
    <w:rsid w:val="00F924D2"/>
    <w:rsid w:val="00F92AA1"/>
    <w:rsid w:val="00F92B20"/>
    <w:rsid w:val="00F932DE"/>
    <w:rsid w:val="00F94019"/>
    <w:rsid w:val="00F95E06"/>
    <w:rsid w:val="00F95E6F"/>
    <w:rsid w:val="00F9618C"/>
    <w:rsid w:val="00F963DD"/>
    <w:rsid w:val="00F96D51"/>
    <w:rsid w:val="00FA0699"/>
    <w:rsid w:val="00FA07C3"/>
    <w:rsid w:val="00FA0BD3"/>
    <w:rsid w:val="00FA2045"/>
    <w:rsid w:val="00FA4616"/>
    <w:rsid w:val="00FA48A3"/>
    <w:rsid w:val="00FA58B6"/>
    <w:rsid w:val="00FA5ACE"/>
    <w:rsid w:val="00FA6448"/>
    <w:rsid w:val="00FA74C6"/>
    <w:rsid w:val="00FA74CF"/>
    <w:rsid w:val="00FB063B"/>
    <w:rsid w:val="00FB1AA9"/>
    <w:rsid w:val="00FB44FE"/>
    <w:rsid w:val="00FB4884"/>
    <w:rsid w:val="00FB4B5A"/>
    <w:rsid w:val="00FB5DAA"/>
    <w:rsid w:val="00FB6C47"/>
    <w:rsid w:val="00FB72F6"/>
    <w:rsid w:val="00FB7EE8"/>
    <w:rsid w:val="00FC01BF"/>
    <w:rsid w:val="00FC04B9"/>
    <w:rsid w:val="00FC0B60"/>
    <w:rsid w:val="00FC0B6B"/>
    <w:rsid w:val="00FC0E70"/>
    <w:rsid w:val="00FC1600"/>
    <w:rsid w:val="00FC161A"/>
    <w:rsid w:val="00FC1AF9"/>
    <w:rsid w:val="00FC23D5"/>
    <w:rsid w:val="00FC2C81"/>
    <w:rsid w:val="00FC3730"/>
    <w:rsid w:val="00FC4C1A"/>
    <w:rsid w:val="00FC6468"/>
    <w:rsid w:val="00FC6693"/>
    <w:rsid w:val="00FC6D49"/>
    <w:rsid w:val="00FC7823"/>
    <w:rsid w:val="00FD01F1"/>
    <w:rsid w:val="00FD0E12"/>
    <w:rsid w:val="00FD1044"/>
    <w:rsid w:val="00FD16EE"/>
    <w:rsid w:val="00FD36AE"/>
    <w:rsid w:val="00FD3747"/>
    <w:rsid w:val="00FD4922"/>
    <w:rsid w:val="00FD538D"/>
    <w:rsid w:val="00FD622E"/>
    <w:rsid w:val="00FD6461"/>
    <w:rsid w:val="00FD70CB"/>
    <w:rsid w:val="00FE0072"/>
    <w:rsid w:val="00FE0281"/>
    <w:rsid w:val="00FE0EFB"/>
    <w:rsid w:val="00FE2239"/>
    <w:rsid w:val="00FE4980"/>
    <w:rsid w:val="00FE4DBF"/>
    <w:rsid w:val="00FE68F7"/>
    <w:rsid w:val="00FE7083"/>
    <w:rsid w:val="00FE7EE1"/>
    <w:rsid w:val="00FF019F"/>
    <w:rsid w:val="00FF2B27"/>
    <w:rsid w:val="00FF372B"/>
    <w:rsid w:val="00FF3BA5"/>
    <w:rsid w:val="00FF3E5A"/>
    <w:rsid w:val="00FF3EFC"/>
    <w:rsid w:val="00FF3F76"/>
    <w:rsid w:val="00FF4DE3"/>
    <w:rsid w:val="00FF644B"/>
    <w:rsid w:val="00FF6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D8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PlaceholderText">
    <w:name w:val="Placeholder Text"/>
    <w:basedOn w:val="DefaultParagraphFont"/>
    <w:uiPriority w:val="99"/>
    <w:semiHidden/>
    <w:rsid w:val="0047791C"/>
    <w:rPr>
      <w:color w:val="808080"/>
    </w:rPr>
  </w:style>
  <w:style w:type="paragraph" w:customStyle="1" w:styleId="EndNoteBibliographyTitle">
    <w:name w:val="EndNote Bibliography Title"/>
    <w:basedOn w:val="Normal"/>
    <w:link w:val="EndNoteBibliographyTitleChar"/>
    <w:rsid w:val="0099749C"/>
    <w:pPr>
      <w:jc w:val="center"/>
    </w:pPr>
    <w:rPr>
      <w:noProof/>
    </w:rPr>
  </w:style>
  <w:style w:type="character" w:customStyle="1" w:styleId="EndNoteBibliographyTitleChar">
    <w:name w:val="EndNote Bibliography Title Char"/>
    <w:basedOn w:val="DefaultParagraphFont"/>
    <w:link w:val="EndNoteBibliographyTitle"/>
    <w:rsid w:val="0099749C"/>
    <w:rPr>
      <w:rFonts w:ascii="Calibri" w:hAnsi="Calibri" w:cs="Calibri"/>
      <w:noProof/>
      <w:color w:val="000000"/>
      <w:sz w:val="24"/>
      <w:szCs w:val="24"/>
    </w:rPr>
  </w:style>
  <w:style w:type="paragraph" w:customStyle="1" w:styleId="EndNoteBibliography">
    <w:name w:val="EndNote Bibliography"/>
    <w:basedOn w:val="Normal"/>
    <w:link w:val="EndNoteBibliographyChar"/>
    <w:rsid w:val="0099749C"/>
    <w:rPr>
      <w:noProof/>
    </w:rPr>
  </w:style>
  <w:style w:type="character" w:customStyle="1" w:styleId="EndNoteBibliographyChar">
    <w:name w:val="EndNote Bibliography Char"/>
    <w:basedOn w:val="DefaultParagraphFont"/>
    <w:link w:val="EndNoteBibliography"/>
    <w:rsid w:val="0099749C"/>
    <w:rPr>
      <w:rFonts w:ascii="Calibri" w:hAnsi="Calibri" w:cs="Calibri"/>
      <w:noProof/>
      <w:color w:val="000000"/>
      <w:sz w:val="24"/>
      <w:szCs w:val="24"/>
    </w:rPr>
  </w:style>
  <w:style w:type="character" w:customStyle="1" w:styleId="st">
    <w:name w:val="st"/>
    <w:basedOn w:val="DefaultParagraphFont"/>
    <w:rsid w:val="00BE6496"/>
  </w:style>
  <w:style w:type="character" w:customStyle="1" w:styleId="allowtextselection">
    <w:name w:val="allowtextselection"/>
    <w:basedOn w:val="DefaultParagraphFont"/>
    <w:rsid w:val="00BC3930"/>
  </w:style>
  <w:style w:type="character" w:styleId="LineNumber">
    <w:name w:val="line number"/>
    <w:basedOn w:val="DefaultParagraphFont"/>
    <w:uiPriority w:val="99"/>
    <w:semiHidden/>
    <w:unhideWhenUsed/>
    <w:rsid w:val="00397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29316">
      <w:bodyDiv w:val="1"/>
      <w:marLeft w:val="0"/>
      <w:marRight w:val="0"/>
      <w:marTop w:val="0"/>
      <w:marBottom w:val="0"/>
      <w:divBdr>
        <w:top w:val="none" w:sz="0" w:space="0" w:color="auto"/>
        <w:left w:val="none" w:sz="0" w:space="0" w:color="auto"/>
        <w:bottom w:val="none" w:sz="0" w:space="0" w:color="auto"/>
        <w:right w:val="none" w:sz="0" w:space="0" w:color="auto"/>
      </w:divBdr>
    </w:div>
    <w:div w:id="898172187">
      <w:bodyDiv w:val="1"/>
      <w:marLeft w:val="0"/>
      <w:marRight w:val="0"/>
      <w:marTop w:val="0"/>
      <w:marBottom w:val="0"/>
      <w:divBdr>
        <w:top w:val="none" w:sz="0" w:space="0" w:color="auto"/>
        <w:left w:val="none" w:sz="0" w:space="0" w:color="auto"/>
        <w:bottom w:val="none" w:sz="0" w:space="0" w:color="auto"/>
        <w:right w:val="none" w:sz="0" w:space="0" w:color="auto"/>
      </w:divBdr>
    </w:div>
    <w:div w:id="95606327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6630690">
      <w:bodyDiv w:val="1"/>
      <w:marLeft w:val="0"/>
      <w:marRight w:val="0"/>
      <w:marTop w:val="0"/>
      <w:marBottom w:val="0"/>
      <w:divBdr>
        <w:top w:val="none" w:sz="0" w:space="0" w:color="auto"/>
        <w:left w:val="none" w:sz="0" w:space="0" w:color="auto"/>
        <w:bottom w:val="none" w:sz="0" w:space="0" w:color="auto"/>
        <w:right w:val="none" w:sz="0" w:space="0" w:color="auto"/>
      </w:divBdr>
    </w:div>
    <w:div w:id="1345551604">
      <w:bodyDiv w:val="1"/>
      <w:marLeft w:val="0"/>
      <w:marRight w:val="0"/>
      <w:marTop w:val="0"/>
      <w:marBottom w:val="0"/>
      <w:divBdr>
        <w:top w:val="none" w:sz="0" w:space="0" w:color="auto"/>
        <w:left w:val="none" w:sz="0" w:space="0" w:color="auto"/>
        <w:bottom w:val="none" w:sz="0" w:space="0" w:color="auto"/>
        <w:right w:val="none" w:sz="0" w:space="0" w:color="auto"/>
      </w:divBdr>
    </w:div>
    <w:div w:id="1887326361">
      <w:bodyDiv w:val="1"/>
      <w:marLeft w:val="0"/>
      <w:marRight w:val="0"/>
      <w:marTop w:val="0"/>
      <w:marBottom w:val="0"/>
      <w:divBdr>
        <w:top w:val="none" w:sz="0" w:space="0" w:color="auto"/>
        <w:left w:val="none" w:sz="0" w:space="0" w:color="auto"/>
        <w:bottom w:val="none" w:sz="0" w:space="0" w:color="auto"/>
        <w:right w:val="none" w:sz="0" w:space="0" w:color="auto"/>
      </w:divBdr>
    </w:div>
    <w:div w:id="1944220324">
      <w:bodyDiv w:val="1"/>
      <w:marLeft w:val="0"/>
      <w:marRight w:val="0"/>
      <w:marTop w:val="0"/>
      <w:marBottom w:val="0"/>
      <w:divBdr>
        <w:top w:val="none" w:sz="0" w:space="0" w:color="auto"/>
        <w:left w:val="none" w:sz="0" w:space="0" w:color="auto"/>
        <w:bottom w:val="none" w:sz="0" w:space="0" w:color="auto"/>
        <w:right w:val="none" w:sz="0" w:space="0" w:color="auto"/>
      </w:divBdr>
      <w:divsChild>
        <w:div w:id="220753589">
          <w:marLeft w:val="0"/>
          <w:marRight w:val="0"/>
          <w:marTop w:val="0"/>
          <w:marBottom w:val="0"/>
          <w:divBdr>
            <w:top w:val="none" w:sz="0" w:space="0" w:color="auto"/>
            <w:left w:val="none" w:sz="0" w:space="0" w:color="auto"/>
            <w:bottom w:val="none" w:sz="0" w:space="0" w:color="auto"/>
            <w:right w:val="none" w:sz="0" w:space="0" w:color="auto"/>
          </w:divBdr>
        </w:div>
        <w:div w:id="668601665">
          <w:marLeft w:val="0"/>
          <w:marRight w:val="0"/>
          <w:marTop w:val="0"/>
          <w:marBottom w:val="0"/>
          <w:divBdr>
            <w:top w:val="none" w:sz="0" w:space="0" w:color="auto"/>
            <w:left w:val="none" w:sz="0" w:space="0" w:color="auto"/>
            <w:bottom w:val="none" w:sz="0" w:space="0" w:color="auto"/>
            <w:right w:val="none" w:sz="0" w:space="0" w:color="auto"/>
          </w:divBdr>
        </w:div>
        <w:div w:id="1333416566">
          <w:marLeft w:val="0"/>
          <w:marRight w:val="0"/>
          <w:marTop w:val="0"/>
          <w:marBottom w:val="0"/>
          <w:divBdr>
            <w:top w:val="none" w:sz="0" w:space="0" w:color="auto"/>
            <w:left w:val="none" w:sz="0" w:space="0" w:color="auto"/>
            <w:bottom w:val="none" w:sz="0" w:space="0" w:color="auto"/>
            <w:right w:val="none" w:sz="0" w:space="0" w:color="auto"/>
          </w:divBdr>
        </w:div>
        <w:div w:id="1781802164">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795EC-D94B-4026-B415-152AE9453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11129</Words>
  <Characters>63436</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74417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2016-05-24T15:34:00Z</cp:lastPrinted>
  <dcterms:created xsi:type="dcterms:W3CDTF">2016-08-31T19:30:00Z</dcterms:created>
  <dcterms:modified xsi:type="dcterms:W3CDTF">2016-09-13T13:20:00Z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