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C57" w:rsidRPr="006A6CE5" w:rsidRDefault="006305D7" w:rsidP="003D5828">
      <w:pPr>
        <w:pStyle w:val="StandardWeb"/>
        <w:spacing w:before="0" w:beforeAutospacing="0" w:after="0" w:afterAutospacing="0"/>
        <w:rPr>
          <w:rFonts w:asciiTheme="minorHAnsi" w:hAnsiTheme="minorHAnsi" w:cs="Arial"/>
          <w:b/>
          <w:color w:val="auto"/>
        </w:rPr>
      </w:pPr>
      <w:r w:rsidRPr="006A6CE5">
        <w:rPr>
          <w:rFonts w:asciiTheme="minorHAnsi" w:hAnsiTheme="minorHAnsi" w:cs="Arial"/>
          <w:b/>
          <w:bCs/>
          <w:color w:val="auto"/>
        </w:rPr>
        <w:t>TITLE:</w:t>
      </w:r>
      <w:r w:rsidR="00700572" w:rsidRPr="006A6CE5">
        <w:rPr>
          <w:rFonts w:asciiTheme="minorHAnsi" w:hAnsiTheme="minorHAnsi" w:cs="Arial"/>
          <w:b/>
          <w:color w:val="auto"/>
        </w:rPr>
        <w:t xml:space="preserve"> </w:t>
      </w:r>
    </w:p>
    <w:p w:rsidR="006305D7" w:rsidRPr="006A6CE5" w:rsidRDefault="001E5211" w:rsidP="003D5828">
      <w:pPr>
        <w:pStyle w:val="StandardWeb"/>
        <w:spacing w:before="0" w:beforeAutospacing="0" w:after="0" w:afterAutospacing="0"/>
        <w:rPr>
          <w:rFonts w:asciiTheme="minorHAnsi" w:hAnsiTheme="minorHAnsi" w:cs="Arial"/>
          <w:b/>
          <w:color w:val="auto"/>
        </w:rPr>
      </w:pPr>
      <w:r w:rsidRPr="006A6CE5">
        <w:rPr>
          <w:rFonts w:asciiTheme="minorHAnsi" w:hAnsiTheme="minorHAnsi" w:cs="Arial"/>
          <w:b/>
          <w:color w:val="auto"/>
        </w:rPr>
        <w:t>Mapping the binding site of an aptamer on ATP using</w:t>
      </w:r>
      <w:r w:rsidR="00700572" w:rsidRPr="006A6CE5">
        <w:rPr>
          <w:rFonts w:asciiTheme="minorHAnsi" w:hAnsiTheme="minorHAnsi" w:cs="Arial"/>
          <w:b/>
          <w:color w:val="auto"/>
        </w:rPr>
        <w:t xml:space="preserve"> MicroScale Thermophoresis </w:t>
      </w:r>
    </w:p>
    <w:p w:rsidR="006305D7" w:rsidRPr="006A6CE5" w:rsidRDefault="006305D7" w:rsidP="003D5828">
      <w:pPr>
        <w:rPr>
          <w:rFonts w:asciiTheme="minorHAnsi" w:hAnsiTheme="minorHAnsi" w:cs="Arial"/>
          <w:b/>
          <w:bCs/>
          <w:color w:val="auto"/>
        </w:rPr>
      </w:pPr>
    </w:p>
    <w:p w:rsidR="00700572" w:rsidRPr="006A6CE5" w:rsidRDefault="006305D7" w:rsidP="003D5828">
      <w:pPr>
        <w:rPr>
          <w:rFonts w:asciiTheme="minorHAnsi" w:hAnsiTheme="minorHAnsi" w:cs="Arial"/>
          <w:b/>
          <w:bCs/>
          <w:color w:val="auto"/>
        </w:rPr>
      </w:pPr>
      <w:r w:rsidRPr="006A6CE5">
        <w:rPr>
          <w:rFonts w:asciiTheme="minorHAnsi" w:hAnsiTheme="minorHAnsi" w:cs="Arial"/>
          <w:b/>
          <w:bCs/>
          <w:color w:val="auto"/>
        </w:rPr>
        <w:t xml:space="preserve">AUTHORS: </w:t>
      </w:r>
    </w:p>
    <w:p w:rsidR="00700572" w:rsidRPr="006A6CE5" w:rsidRDefault="00700572" w:rsidP="003D5828">
      <w:pPr>
        <w:rPr>
          <w:rFonts w:asciiTheme="minorHAnsi" w:hAnsiTheme="minorHAnsi"/>
          <w:color w:val="auto"/>
        </w:rPr>
      </w:pPr>
      <w:r w:rsidRPr="006A6CE5">
        <w:rPr>
          <w:rFonts w:asciiTheme="minorHAnsi" w:hAnsiTheme="minorHAnsi"/>
          <w:color w:val="auto"/>
        </w:rPr>
        <w:t>Entzian, Clemens</w:t>
      </w:r>
      <w:r w:rsidR="000D3C57" w:rsidRPr="006A6CE5">
        <w:rPr>
          <w:rFonts w:asciiTheme="minorHAnsi" w:hAnsiTheme="minorHAnsi"/>
          <w:color w:val="auto"/>
          <w:vertAlign w:val="superscript"/>
        </w:rPr>
        <w:t>1</w:t>
      </w:r>
      <w:r w:rsidRPr="006A6CE5">
        <w:rPr>
          <w:rFonts w:asciiTheme="minorHAnsi" w:hAnsiTheme="minorHAnsi"/>
          <w:color w:val="auto"/>
        </w:rPr>
        <w:t>; Schubert, Thomas</w:t>
      </w:r>
      <w:r w:rsidR="000D3C57" w:rsidRPr="006A6CE5">
        <w:rPr>
          <w:rFonts w:asciiTheme="minorHAnsi" w:hAnsiTheme="minorHAnsi"/>
          <w:color w:val="auto"/>
          <w:vertAlign w:val="superscript"/>
        </w:rPr>
        <w:t>1</w:t>
      </w:r>
      <w:r w:rsidRPr="006A6CE5">
        <w:rPr>
          <w:rFonts w:asciiTheme="minorHAnsi" w:hAnsiTheme="minorHAnsi"/>
          <w:color w:val="auto"/>
          <w:vertAlign w:val="superscript"/>
        </w:rPr>
        <w:t xml:space="preserve"> </w:t>
      </w:r>
    </w:p>
    <w:p w:rsidR="000D3C57" w:rsidRPr="006A6CE5" w:rsidRDefault="000D3C57" w:rsidP="003D5828">
      <w:pPr>
        <w:rPr>
          <w:rFonts w:asciiTheme="minorHAnsi" w:hAnsiTheme="minorHAnsi"/>
          <w:color w:val="auto"/>
        </w:rPr>
      </w:pPr>
    </w:p>
    <w:p w:rsidR="000D3C57" w:rsidRPr="006A6CE5" w:rsidRDefault="000D3C57" w:rsidP="003D5828">
      <w:pPr>
        <w:rPr>
          <w:rFonts w:asciiTheme="minorHAnsi" w:hAnsiTheme="minorHAnsi"/>
          <w:b/>
          <w:color w:val="auto"/>
        </w:rPr>
      </w:pPr>
      <w:r w:rsidRPr="006A6CE5">
        <w:rPr>
          <w:rFonts w:asciiTheme="minorHAnsi" w:hAnsiTheme="minorHAnsi"/>
          <w:b/>
          <w:color w:val="auto"/>
        </w:rPr>
        <w:t xml:space="preserve">AFFILIATION: </w:t>
      </w:r>
    </w:p>
    <w:p w:rsidR="00700572" w:rsidRPr="006A6CE5" w:rsidRDefault="000D3C57" w:rsidP="003D5828">
      <w:pPr>
        <w:rPr>
          <w:rFonts w:asciiTheme="minorHAnsi" w:hAnsiTheme="minorHAnsi"/>
          <w:color w:val="auto"/>
          <w:lang w:val="de-DE"/>
        </w:rPr>
      </w:pPr>
      <w:r w:rsidRPr="006A6CE5">
        <w:rPr>
          <w:rFonts w:asciiTheme="minorHAnsi" w:hAnsiTheme="minorHAnsi"/>
          <w:color w:val="auto"/>
          <w:vertAlign w:val="superscript"/>
          <w:lang w:val="de-DE"/>
        </w:rPr>
        <w:t>1</w:t>
      </w:r>
      <w:r w:rsidR="00700572" w:rsidRPr="006A6CE5">
        <w:rPr>
          <w:rFonts w:asciiTheme="minorHAnsi" w:hAnsiTheme="minorHAnsi"/>
          <w:color w:val="auto"/>
          <w:lang w:val="de-DE"/>
        </w:rPr>
        <w:t>2bind GmbH</w:t>
      </w:r>
      <w:r w:rsidRPr="006A6CE5">
        <w:rPr>
          <w:rFonts w:asciiTheme="minorHAnsi" w:hAnsiTheme="minorHAnsi"/>
          <w:color w:val="auto"/>
          <w:lang w:val="de-DE"/>
        </w:rPr>
        <w:t xml:space="preserve">, </w:t>
      </w:r>
      <w:r w:rsidR="00700572" w:rsidRPr="006A6CE5">
        <w:rPr>
          <w:rFonts w:asciiTheme="minorHAnsi" w:hAnsiTheme="minorHAnsi"/>
          <w:color w:val="auto"/>
          <w:lang w:val="de-DE"/>
        </w:rPr>
        <w:t>Am Biopark 13</w:t>
      </w:r>
      <w:r w:rsidRPr="006A6CE5">
        <w:rPr>
          <w:rFonts w:asciiTheme="minorHAnsi" w:hAnsiTheme="minorHAnsi"/>
          <w:color w:val="auto"/>
          <w:lang w:val="de-DE"/>
        </w:rPr>
        <w:t xml:space="preserve">, </w:t>
      </w:r>
      <w:r w:rsidR="00700572" w:rsidRPr="006A6CE5">
        <w:rPr>
          <w:rFonts w:asciiTheme="minorHAnsi" w:hAnsiTheme="minorHAnsi"/>
          <w:color w:val="auto"/>
          <w:lang w:val="de-DE"/>
        </w:rPr>
        <w:t>93053 Regensburg, Germany</w:t>
      </w:r>
    </w:p>
    <w:p w:rsidR="000D3C57" w:rsidRPr="006A6CE5" w:rsidRDefault="000D3C57" w:rsidP="003D5828">
      <w:pPr>
        <w:rPr>
          <w:rFonts w:asciiTheme="minorHAnsi" w:hAnsiTheme="minorHAnsi"/>
          <w:color w:val="auto"/>
          <w:lang w:val="de-DE"/>
        </w:rPr>
      </w:pPr>
    </w:p>
    <w:p w:rsidR="000D3C57" w:rsidRPr="006A6CE5" w:rsidRDefault="000D3C57" w:rsidP="003D5828">
      <w:pPr>
        <w:rPr>
          <w:rFonts w:asciiTheme="minorHAnsi" w:hAnsiTheme="minorHAnsi"/>
          <w:color w:val="auto"/>
          <w:lang w:val="de-DE"/>
        </w:rPr>
      </w:pPr>
      <w:r w:rsidRPr="006A6CE5">
        <w:rPr>
          <w:rFonts w:asciiTheme="minorHAnsi" w:hAnsiTheme="minorHAnsi"/>
          <w:color w:val="auto"/>
          <w:lang w:val="de-DE"/>
        </w:rPr>
        <w:t>(email)</w:t>
      </w:r>
    </w:p>
    <w:p w:rsidR="00700572" w:rsidRPr="006A6CE5" w:rsidRDefault="0019269C" w:rsidP="003D5828">
      <w:pPr>
        <w:rPr>
          <w:rFonts w:asciiTheme="minorHAnsi" w:hAnsiTheme="minorHAnsi"/>
          <w:color w:val="auto"/>
          <w:lang w:val="de-DE"/>
        </w:rPr>
      </w:pPr>
      <w:hyperlink r:id="rId8" w:history="1">
        <w:r w:rsidR="000D3C57" w:rsidRPr="006A6CE5">
          <w:rPr>
            <w:rStyle w:val="Hyperlink"/>
            <w:rFonts w:asciiTheme="minorHAnsi" w:hAnsiTheme="minorHAnsi"/>
            <w:color w:val="auto"/>
            <w:lang w:val="de-DE"/>
          </w:rPr>
          <w:t>schubert@2bind.de</w:t>
        </w:r>
      </w:hyperlink>
      <w:r w:rsidR="000D3C57" w:rsidRPr="006A6CE5">
        <w:rPr>
          <w:rFonts w:asciiTheme="minorHAnsi" w:hAnsiTheme="minorHAnsi"/>
          <w:color w:val="auto"/>
          <w:lang w:val="de-DE"/>
        </w:rPr>
        <w:t xml:space="preserve"> </w:t>
      </w:r>
    </w:p>
    <w:p w:rsidR="006305D7" w:rsidRPr="006A6CE5" w:rsidRDefault="0019269C" w:rsidP="003D5828">
      <w:pPr>
        <w:pStyle w:val="StandardWeb"/>
        <w:spacing w:before="0" w:beforeAutospacing="0" w:after="0" w:afterAutospacing="0"/>
        <w:rPr>
          <w:rFonts w:asciiTheme="minorHAnsi" w:hAnsiTheme="minorHAnsi" w:cs="Arial"/>
          <w:bCs/>
          <w:color w:val="auto"/>
          <w:lang w:val="de-DE"/>
        </w:rPr>
      </w:pPr>
      <w:hyperlink r:id="rId9" w:history="1">
        <w:r w:rsidR="000D3C57" w:rsidRPr="006A6CE5">
          <w:rPr>
            <w:rStyle w:val="Hyperlink"/>
            <w:rFonts w:asciiTheme="minorHAnsi" w:hAnsiTheme="minorHAnsi" w:cs="Arial"/>
            <w:bCs/>
            <w:color w:val="auto"/>
            <w:lang w:val="de-DE"/>
          </w:rPr>
          <w:t>clemens.entzian@vkl.uni-regensburg.de</w:t>
        </w:r>
      </w:hyperlink>
    </w:p>
    <w:p w:rsidR="000D3C57" w:rsidRPr="006A6CE5" w:rsidRDefault="000D3C57" w:rsidP="003D5828">
      <w:pPr>
        <w:pStyle w:val="StandardWeb"/>
        <w:spacing w:before="0" w:beforeAutospacing="0" w:after="0" w:afterAutospacing="0"/>
        <w:rPr>
          <w:rFonts w:asciiTheme="minorHAnsi" w:hAnsiTheme="minorHAnsi" w:cs="Arial"/>
          <w:bCs/>
          <w:color w:val="auto"/>
          <w:lang w:val="de-DE"/>
        </w:rPr>
      </w:pPr>
    </w:p>
    <w:p w:rsidR="000D3C57" w:rsidRPr="006A6CE5" w:rsidRDefault="006305D7" w:rsidP="003D5828">
      <w:pPr>
        <w:pStyle w:val="StandardWeb"/>
        <w:spacing w:before="0" w:beforeAutospacing="0" w:after="0" w:afterAutospacing="0"/>
        <w:rPr>
          <w:rFonts w:asciiTheme="minorHAnsi" w:hAnsiTheme="minorHAnsi" w:cs="Arial"/>
          <w:color w:val="auto"/>
        </w:rPr>
      </w:pPr>
      <w:r w:rsidRPr="006A6CE5">
        <w:rPr>
          <w:rFonts w:asciiTheme="minorHAnsi" w:hAnsiTheme="minorHAnsi" w:cs="Arial"/>
          <w:b/>
          <w:bCs/>
          <w:color w:val="auto"/>
        </w:rPr>
        <w:t>CORRESPONDING AUTHOR:</w:t>
      </w:r>
      <w:r w:rsidRPr="006A6CE5">
        <w:rPr>
          <w:rFonts w:asciiTheme="minorHAnsi" w:hAnsiTheme="minorHAnsi" w:cs="Arial"/>
          <w:color w:val="auto"/>
        </w:rPr>
        <w:t xml:space="preserve"> </w:t>
      </w:r>
    </w:p>
    <w:p w:rsidR="006305D7" w:rsidRPr="006A6CE5" w:rsidRDefault="00D53364" w:rsidP="003D5828">
      <w:pPr>
        <w:pStyle w:val="StandardWeb"/>
        <w:spacing w:before="0" w:beforeAutospacing="0" w:after="0" w:afterAutospacing="0"/>
        <w:rPr>
          <w:rFonts w:asciiTheme="minorHAnsi" w:hAnsiTheme="minorHAnsi" w:cs="Arial"/>
          <w:color w:val="auto"/>
        </w:rPr>
      </w:pPr>
      <w:r w:rsidRPr="006A6CE5">
        <w:rPr>
          <w:rFonts w:asciiTheme="minorHAnsi" w:hAnsiTheme="minorHAnsi" w:cs="Arial"/>
          <w:color w:val="auto"/>
        </w:rPr>
        <w:t>Schubert</w:t>
      </w:r>
      <w:r w:rsidR="00F4522B" w:rsidRPr="006A6CE5">
        <w:rPr>
          <w:rFonts w:asciiTheme="minorHAnsi" w:hAnsiTheme="minorHAnsi" w:cs="Arial"/>
          <w:color w:val="auto"/>
        </w:rPr>
        <w:t>,</w:t>
      </w:r>
      <w:r w:rsidRPr="006A6CE5">
        <w:rPr>
          <w:rFonts w:asciiTheme="minorHAnsi" w:hAnsiTheme="minorHAnsi" w:cs="Arial"/>
          <w:color w:val="auto"/>
        </w:rPr>
        <w:t xml:space="preserve"> Thomas</w:t>
      </w:r>
      <w:r w:rsidR="00700572" w:rsidRPr="006A6CE5">
        <w:rPr>
          <w:rFonts w:asciiTheme="minorHAnsi" w:hAnsiTheme="minorHAnsi" w:cs="Arial"/>
          <w:color w:val="auto"/>
        </w:rPr>
        <w:t xml:space="preserve"> </w:t>
      </w:r>
    </w:p>
    <w:p w:rsidR="006305D7" w:rsidRPr="006A6CE5" w:rsidRDefault="006305D7" w:rsidP="003D5828">
      <w:pPr>
        <w:pStyle w:val="StandardWeb"/>
        <w:spacing w:before="0" w:beforeAutospacing="0" w:after="0" w:afterAutospacing="0"/>
        <w:rPr>
          <w:rFonts w:asciiTheme="minorHAnsi" w:hAnsiTheme="minorHAnsi" w:cs="Arial"/>
          <w:b/>
          <w:bCs/>
          <w:color w:val="auto"/>
        </w:rPr>
      </w:pPr>
    </w:p>
    <w:p w:rsidR="006305D7" w:rsidRPr="006A6CE5" w:rsidRDefault="006305D7" w:rsidP="003D5828">
      <w:pPr>
        <w:pStyle w:val="StandardWeb"/>
        <w:spacing w:before="0" w:beforeAutospacing="0" w:after="0" w:afterAutospacing="0"/>
        <w:rPr>
          <w:rFonts w:asciiTheme="minorHAnsi" w:hAnsiTheme="minorHAnsi" w:cs="Arial"/>
          <w:color w:val="auto"/>
        </w:rPr>
      </w:pPr>
      <w:r w:rsidRPr="006A6CE5">
        <w:rPr>
          <w:rFonts w:asciiTheme="minorHAnsi" w:hAnsiTheme="minorHAnsi" w:cs="Arial"/>
          <w:b/>
          <w:bCs/>
          <w:color w:val="auto"/>
        </w:rPr>
        <w:t>KEYWORDS:</w:t>
      </w:r>
      <w:r w:rsidRPr="006A6CE5">
        <w:rPr>
          <w:rFonts w:asciiTheme="minorHAnsi" w:hAnsiTheme="minorHAnsi" w:cs="Arial"/>
          <w:color w:val="auto"/>
        </w:rPr>
        <w:t xml:space="preserve"> </w:t>
      </w:r>
    </w:p>
    <w:p w:rsidR="006305D7" w:rsidRPr="006A6CE5" w:rsidRDefault="000D3C57" w:rsidP="003D5828">
      <w:pPr>
        <w:pStyle w:val="StandardWeb"/>
        <w:spacing w:before="0" w:beforeAutospacing="0" w:after="0" w:afterAutospacing="0"/>
        <w:rPr>
          <w:rFonts w:asciiTheme="minorHAnsi" w:hAnsiTheme="minorHAnsi" w:cs="Arial"/>
          <w:color w:val="auto"/>
        </w:rPr>
      </w:pPr>
      <w:r w:rsidRPr="006A6CE5">
        <w:rPr>
          <w:rFonts w:asciiTheme="minorHAnsi" w:hAnsiTheme="minorHAnsi"/>
          <w:color w:val="auto"/>
        </w:rPr>
        <w:t>S</w:t>
      </w:r>
      <w:r w:rsidR="00700572" w:rsidRPr="006A6CE5">
        <w:rPr>
          <w:rFonts w:asciiTheme="minorHAnsi" w:hAnsiTheme="minorHAnsi"/>
          <w:color w:val="auto"/>
        </w:rPr>
        <w:t>mall molecule</w:t>
      </w:r>
      <w:r w:rsidR="0009219C">
        <w:rPr>
          <w:rFonts w:asciiTheme="minorHAnsi" w:hAnsiTheme="minorHAnsi"/>
          <w:color w:val="auto"/>
        </w:rPr>
        <w:t>-</w:t>
      </w:r>
      <w:r w:rsidR="00700572" w:rsidRPr="006A6CE5">
        <w:rPr>
          <w:rFonts w:asciiTheme="minorHAnsi" w:hAnsiTheme="minorHAnsi"/>
          <w:color w:val="auto"/>
        </w:rPr>
        <w:t>aptamer interaction, binding parameters, MicroScale Thermophoresis, binding affinity, stoichiometry, thermodynamics, nucleic acids</w:t>
      </w:r>
      <w:r w:rsidR="001E5211" w:rsidRPr="006A6CE5">
        <w:rPr>
          <w:rFonts w:asciiTheme="minorHAnsi" w:hAnsiTheme="minorHAnsi"/>
          <w:color w:val="auto"/>
        </w:rPr>
        <w:t>, binding site mapping</w:t>
      </w:r>
    </w:p>
    <w:p w:rsidR="006305D7" w:rsidRPr="006A6CE5" w:rsidRDefault="006305D7" w:rsidP="003D5828">
      <w:pPr>
        <w:pStyle w:val="StandardWeb"/>
        <w:spacing w:before="0" w:beforeAutospacing="0" w:after="0" w:afterAutospacing="0"/>
        <w:rPr>
          <w:rFonts w:asciiTheme="minorHAnsi" w:hAnsiTheme="minorHAnsi" w:cs="Arial"/>
          <w:color w:val="auto"/>
        </w:rPr>
      </w:pPr>
    </w:p>
    <w:p w:rsidR="00451650" w:rsidRPr="006A6CE5" w:rsidRDefault="006305D7" w:rsidP="003D5828">
      <w:pPr>
        <w:rPr>
          <w:rFonts w:asciiTheme="minorHAnsi" w:hAnsiTheme="minorHAnsi" w:cs="Arial"/>
          <w:color w:val="auto"/>
        </w:rPr>
      </w:pPr>
      <w:r w:rsidRPr="006A6CE5">
        <w:rPr>
          <w:rFonts w:asciiTheme="minorHAnsi" w:hAnsiTheme="minorHAnsi" w:cs="Arial"/>
          <w:b/>
          <w:bCs/>
          <w:color w:val="auto"/>
        </w:rPr>
        <w:t>SHORT ABSTRACT:</w:t>
      </w:r>
      <w:r w:rsidRPr="006A6CE5">
        <w:rPr>
          <w:rFonts w:asciiTheme="minorHAnsi" w:hAnsiTheme="minorHAnsi" w:cs="Arial"/>
          <w:color w:val="auto"/>
        </w:rPr>
        <w:t xml:space="preserve"> </w:t>
      </w:r>
    </w:p>
    <w:p w:rsidR="006305D7" w:rsidRPr="006A6CE5" w:rsidRDefault="00451650" w:rsidP="003D5828">
      <w:pPr>
        <w:rPr>
          <w:rFonts w:asciiTheme="minorHAnsi" w:hAnsiTheme="minorHAnsi" w:cs="Arial"/>
          <w:color w:val="auto"/>
        </w:rPr>
      </w:pPr>
      <w:r w:rsidRPr="006A6CE5">
        <w:rPr>
          <w:rFonts w:asciiTheme="minorHAnsi" w:hAnsiTheme="minorHAnsi" w:cs="Arial"/>
          <w:color w:val="auto"/>
        </w:rPr>
        <w:t>MicroScale</w:t>
      </w:r>
      <w:r w:rsidR="000D3C57" w:rsidRPr="006A6CE5">
        <w:rPr>
          <w:rFonts w:asciiTheme="minorHAnsi" w:hAnsiTheme="minorHAnsi" w:cs="Arial"/>
          <w:color w:val="auto"/>
        </w:rPr>
        <w:t xml:space="preserve"> </w:t>
      </w:r>
      <w:r w:rsidR="00472294" w:rsidRPr="006A6CE5">
        <w:rPr>
          <w:rFonts w:asciiTheme="minorHAnsi" w:hAnsiTheme="minorHAnsi" w:cs="Arial"/>
          <w:color w:val="auto"/>
        </w:rPr>
        <w:t xml:space="preserve">Thermophoresis (MST) is a sensitive </w:t>
      </w:r>
      <w:r w:rsidRPr="006A6CE5">
        <w:rPr>
          <w:rFonts w:asciiTheme="minorHAnsi" w:hAnsiTheme="minorHAnsi" w:cs="Arial"/>
          <w:color w:val="auto"/>
        </w:rPr>
        <w:t>technology to characterize apt</w:t>
      </w:r>
      <w:r w:rsidR="006A30F3" w:rsidRPr="006A6CE5">
        <w:rPr>
          <w:rFonts w:asciiTheme="minorHAnsi" w:hAnsiTheme="minorHAnsi" w:cs="Arial"/>
          <w:color w:val="auto"/>
        </w:rPr>
        <w:t>amer-target interactions. This manuscript</w:t>
      </w:r>
      <w:r w:rsidRPr="006A6CE5">
        <w:rPr>
          <w:rFonts w:asciiTheme="minorHAnsi" w:hAnsiTheme="minorHAnsi" w:cs="Arial"/>
          <w:color w:val="auto"/>
        </w:rPr>
        <w:t xml:space="preserve"> describes a</w:t>
      </w:r>
      <w:r w:rsidR="0009219C">
        <w:rPr>
          <w:rFonts w:asciiTheme="minorHAnsi" w:hAnsiTheme="minorHAnsi" w:cs="Arial"/>
          <w:color w:val="auto"/>
        </w:rPr>
        <w:t>n</w:t>
      </w:r>
      <w:r w:rsidRPr="006A6CE5">
        <w:rPr>
          <w:rFonts w:asciiTheme="minorHAnsi" w:hAnsiTheme="minorHAnsi" w:cs="Arial"/>
          <w:color w:val="auto"/>
        </w:rPr>
        <w:t xml:space="preserve"> </w:t>
      </w:r>
      <w:r w:rsidR="00472294" w:rsidRPr="006A6CE5">
        <w:rPr>
          <w:rFonts w:asciiTheme="minorHAnsi" w:hAnsiTheme="minorHAnsi" w:cs="Arial"/>
          <w:color w:val="auto"/>
        </w:rPr>
        <w:t>MST</w:t>
      </w:r>
      <w:r w:rsidRPr="006A6CE5">
        <w:rPr>
          <w:rFonts w:asciiTheme="minorHAnsi" w:hAnsiTheme="minorHAnsi" w:cs="Arial"/>
          <w:color w:val="auto"/>
        </w:rPr>
        <w:t xml:space="preserve"> </w:t>
      </w:r>
      <w:r w:rsidR="00700572" w:rsidRPr="006A6CE5">
        <w:rPr>
          <w:rFonts w:asciiTheme="minorHAnsi" w:hAnsiTheme="minorHAnsi" w:cs="Arial"/>
          <w:color w:val="auto"/>
        </w:rPr>
        <w:t xml:space="preserve">protocol </w:t>
      </w:r>
      <w:r w:rsidR="00092BEB" w:rsidRPr="006A6CE5">
        <w:rPr>
          <w:rFonts w:asciiTheme="minorHAnsi" w:hAnsiTheme="minorHAnsi" w:cs="Arial"/>
          <w:color w:val="auto"/>
        </w:rPr>
        <w:t xml:space="preserve">to </w:t>
      </w:r>
      <w:r w:rsidRPr="006A6CE5">
        <w:rPr>
          <w:rFonts w:asciiTheme="minorHAnsi" w:hAnsiTheme="minorHAnsi" w:cs="Arial"/>
          <w:color w:val="auto"/>
        </w:rPr>
        <w:t>characterize</w:t>
      </w:r>
      <w:r w:rsidR="00CB7D10" w:rsidRPr="006A6CE5">
        <w:rPr>
          <w:rFonts w:asciiTheme="minorHAnsi" w:hAnsiTheme="minorHAnsi" w:cs="Arial"/>
          <w:color w:val="auto"/>
        </w:rPr>
        <w:t xml:space="preserve"> </w:t>
      </w:r>
      <w:r w:rsidRPr="006A6CE5">
        <w:rPr>
          <w:rFonts w:asciiTheme="minorHAnsi" w:hAnsiTheme="minorHAnsi" w:cs="Arial"/>
          <w:color w:val="auto"/>
        </w:rPr>
        <w:t>aptamer</w:t>
      </w:r>
      <w:r w:rsidR="0009219C">
        <w:rPr>
          <w:rFonts w:asciiTheme="minorHAnsi" w:hAnsiTheme="minorHAnsi" w:cs="Arial"/>
          <w:color w:val="auto"/>
        </w:rPr>
        <w:t>-</w:t>
      </w:r>
      <w:r w:rsidRPr="006A6CE5">
        <w:rPr>
          <w:rFonts w:asciiTheme="minorHAnsi" w:hAnsiTheme="minorHAnsi" w:cs="Arial"/>
          <w:color w:val="auto"/>
        </w:rPr>
        <w:t>small molecule</w:t>
      </w:r>
      <w:r w:rsidR="00700572" w:rsidRPr="006A6CE5">
        <w:rPr>
          <w:rFonts w:asciiTheme="minorHAnsi" w:hAnsiTheme="minorHAnsi" w:cs="Arial"/>
          <w:color w:val="auto"/>
        </w:rPr>
        <w:t xml:space="preserve"> interaction</w:t>
      </w:r>
      <w:r w:rsidRPr="006A6CE5">
        <w:rPr>
          <w:rFonts w:asciiTheme="minorHAnsi" w:hAnsiTheme="minorHAnsi" w:cs="Arial"/>
          <w:color w:val="auto"/>
        </w:rPr>
        <w:t>s</w:t>
      </w:r>
      <w:r w:rsidR="00700572" w:rsidRPr="006A6CE5">
        <w:rPr>
          <w:rFonts w:asciiTheme="minorHAnsi" w:hAnsiTheme="minorHAnsi" w:cs="Arial"/>
          <w:color w:val="auto"/>
        </w:rPr>
        <w:t>.</w:t>
      </w:r>
    </w:p>
    <w:p w:rsidR="00092BEB" w:rsidRPr="006A6CE5" w:rsidRDefault="00092BEB" w:rsidP="003D5828">
      <w:pPr>
        <w:rPr>
          <w:rFonts w:asciiTheme="minorHAnsi" w:hAnsiTheme="minorHAnsi" w:cs="Arial"/>
          <w:color w:val="auto"/>
        </w:rPr>
      </w:pPr>
    </w:p>
    <w:p w:rsidR="006305D7" w:rsidRPr="006A6CE5" w:rsidRDefault="006305D7" w:rsidP="003D5828">
      <w:pPr>
        <w:rPr>
          <w:rFonts w:asciiTheme="minorHAnsi" w:hAnsiTheme="minorHAnsi" w:cs="Arial"/>
          <w:i/>
          <w:color w:val="auto"/>
        </w:rPr>
      </w:pPr>
      <w:r w:rsidRPr="006A6CE5">
        <w:rPr>
          <w:rFonts w:asciiTheme="minorHAnsi" w:hAnsiTheme="minorHAnsi" w:cs="Arial"/>
          <w:b/>
          <w:bCs/>
          <w:color w:val="auto"/>
        </w:rPr>
        <w:t>LONG ABSTRACT:</w:t>
      </w:r>
      <w:r w:rsidRPr="006A6CE5">
        <w:rPr>
          <w:rFonts w:asciiTheme="minorHAnsi" w:hAnsiTheme="minorHAnsi" w:cs="Arial"/>
          <w:color w:val="auto"/>
        </w:rPr>
        <w:t xml:space="preserve"> </w:t>
      </w:r>
    </w:p>
    <w:p w:rsidR="00CB7D10" w:rsidRPr="006A6CE5" w:rsidRDefault="002D53DA" w:rsidP="003D5828">
      <w:pPr>
        <w:rPr>
          <w:rFonts w:asciiTheme="minorHAnsi" w:hAnsiTheme="minorHAnsi" w:cs="Arial"/>
          <w:color w:val="auto"/>
        </w:rPr>
      </w:pPr>
      <w:r w:rsidRPr="006A6CE5">
        <w:rPr>
          <w:rFonts w:asciiTheme="minorHAnsi" w:hAnsiTheme="minorHAnsi" w:cs="Arial"/>
          <w:color w:val="auto"/>
        </w:rPr>
        <w:t>Characterization of molecular interactions in terms of basic binding parameters such as binding affinity, stoichiometry</w:t>
      </w:r>
      <w:r w:rsidR="00900FB7" w:rsidRPr="006A6CE5">
        <w:rPr>
          <w:rFonts w:asciiTheme="minorHAnsi" w:hAnsiTheme="minorHAnsi" w:cs="Arial"/>
          <w:color w:val="auto"/>
        </w:rPr>
        <w:t>,</w:t>
      </w:r>
      <w:r w:rsidRPr="006A6CE5">
        <w:rPr>
          <w:rFonts w:asciiTheme="minorHAnsi" w:hAnsiTheme="minorHAnsi" w:cs="Arial"/>
          <w:color w:val="auto"/>
        </w:rPr>
        <w:t xml:space="preserve"> and thermodynamics is an essential step in basic and applied </w:t>
      </w:r>
      <w:r w:rsidR="00754A49" w:rsidRPr="006A6CE5">
        <w:rPr>
          <w:rFonts w:asciiTheme="minorHAnsi" w:hAnsiTheme="minorHAnsi" w:cs="Arial"/>
          <w:color w:val="auto"/>
        </w:rPr>
        <w:t>science</w:t>
      </w:r>
      <w:r w:rsidRPr="006A6CE5">
        <w:rPr>
          <w:rFonts w:asciiTheme="minorHAnsi" w:hAnsiTheme="minorHAnsi" w:cs="Arial"/>
          <w:color w:val="auto"/>
        </w:rPr>
        <w:t xml:space="preserve">. MicroScale Thermophoresis (MST) is a </w:t>
      </w:r>
      <w:r w:rsidR="00472294" w:rsidRPr="006A6CE5">
        <w:rPr>
          <w:rFonts w:asciiTheme="minorHAnsi" w:hAnsiTheme="minorHAnsi" w:cs="Arial"/>
          <w:color w:val="auto"/>
        </w:rPr>
        <w:t>sensitive</w:t>
      </w:r>
      <w:r w:rsidRPr="006A6CE5">
        <w:rPr>
          <w:rFonts w:asciiTheme="minorHAnsi" w:hAnsiTheme="minorHAnsi" w:cs="Arial"/>
          <w:color w:val="auto"/>
        </w:rPr>
        <w:t xml:space="preserve"> biophysical method to obtain th</w:t>
      </w:r>
      <w:r w:rsidR="006A30F3" w:rsidRPr="006A6CE5">
        <w:rPr>
          <w:rFonts w:asciiTheme="minorHAnsi" w:hAnsiTheme="minorHAnsi" w:cs="Arial"/>
          <w:color w:val="auto"/>
        </w:rPr>
        <w:t xml:space="preserve">is </w:t>
      </w:r>
      <w:r w:rsidRPr="006A6CE5">
        <w:rPr>
          <w:rFonts w:asciiTheme="minorHAnsi" w:hAnsiTheme="minorHAnsi" w:cs="Arial"/>
          <w:color w:val="auto"/>
        </w:rPr>
        <w:t xml:space="preserve">important information. Relying on a physical effect called thermophoresis, which describes the movement of molecules through temperature gradients, this technology allows for </w:t>
      </w:r>
      <w:r w:rsidR="0009219C">
        <w:rPr>
          <w:rFonts w:asciiTheme="minorHAnsi" w:hAnsiTheme="minorHAnsi" w:cs="Arial"/>
          <w:color w:val="auto"/>
        </w:rPr>
        <w:t xml:space="preserve">the </w:t>
      </w:r>
      <w:r w:rsidRPr="006A6CE5">
        <w:rPr>
          <w:rFonts w:asciiTheme="minorHAnsi" w:hAnsiTheme="minorHAnsi" w:cs="Arial"/>
          <w:color w:val="auto"/>
        </w:rPr>
        <w:t>fast and precise determination of binding parameters in solution</w:t>
      </w:r>
      <w:r w:rsidR="0009219C">
        <w:rPr>
          <w:rFonts w:asciiTheme="minorHAnsi" w:hAnsiTheme="minorHAnsi" w:cs="Arial"/>
          <w:color w:val="auto"/>
        </w:rPr>
        <w:t xml:space="preserve"> and allows the free choice</w:t>
      </w:r>
      <w:r w:rsidRPr="006A6CE5">
        <w:rPr>
          <w:rFonts w:asciiTheme="minorHAnsi" w:hAnsiTheme="minorHAnsi" w:cs="Arial"/>
          <w:color w:val="auto"/>
        </w:rPr>
        <w:t xml:space="preserve"> of buffer conditions</w:t>
      </w:r>
      <w:r w:rsidR="00754A49" w:rsidRPr="006A6CE5">
        <w:rPr>
          <w:rFonts w:asciiTheme="minorHAnsi" w:hAnsiTheme="minorHAnsi" w:cs="Arial"/>
          <w:color w:val="auto"/>
        </w:rPr>
        <w:t xml:space="preserve"> (from buffer to lysates/sera)</w:t>
      </w:r>
      <w:r w:rsidRPr="006A6CE5">
        <w:rPr>
          <w:rFonts w:asciiTheme="minorHAnsi" w:hAnsiTheme="minorHAnsi" w:cs="Arial"/>
          <w:color w:val="auto"/>
        </w:rPr>
        <w:t>. MST uses the fact that an unbound molecule displays a different thermophoretic movement th</w:t>
      </w:r>
      <w:r w:rsidR="00A963B8" w:rsidRPr="006A6CE5">
        <w:rPr>
          <w:rFonts w:asciiTheme="minorHAnsi" w:hAnsiTheme="minorHAnsi" w:cs="Arial"/>
          <w:color w:val="auto"/>
        </w:rPr>
        <w:t>a</w:t>
      </w:r>
      <w:r w:rsidRPr="006A6CE5">
        <w:rPr>
          <w:rFonts w:asciiTheme="minorHAnsi" w:hAnsiTheme="minorHAnsi" w:cs="Arial"/>
          <w:color w:val="auto"/>
        </w:rPr>
        <w:t>n a molecule</w:t>
      </w:r>
      <w:r w:rsidR="0009219C">
        <w:rPr>
          <w:rFonts w:asciiTheme="minorHAnsi" w:hAnsiTheme="minorHAnsi" w:cs="Arial"/>
          <w:color w:val="auto"/>
        </w:rPr>
        <w:t xml:space="preserve"> that</w:t>
      </w:r>
      <w:r w:rsidRPr="006A6CE5">
        <w:rPr>
          <w:rFonts w:asciiTheme="minorHAnsi" w:hAnsiTheme="minorHAnsi" w:cs="Arial"/>
          <w:color w:val="auto"/>
        </w:rPr>
        <w:t xml:space="preserve"> is in complex with a binding partner. The thermophoretic movement is altered in the moment of molecular interaction due to changes in size, charge</w:t>
      </w:r>
      <w:r w:rsidR="00900FB7" w:rsidRPr="006A6CE5">
        <w:rPr>
          <w:rFonts w:asciiTheme="minorHAnsi" w:hAnsiTheme="minorHAnsi" w:cs="Arial"/>
          <w:color w:val="auto"/>
        </w:rPr>
        <w:t>,</w:t>
      </w:r>
      <w:r w:rsidRPr="006A6CE5">
        <w:rPr>
          <w:rFonts w:asciiTheme="minorHAnsi" w:hAnsiTheme="minorHAnsi" w:cs="Arial"/>
          <w:color w:val="auto"/>
        </w:rPr>
        <w:t xml:space="preserve"> and hydration shell. By comparing the movement profiles of different molecular ratios of the</w:t>
      </w:r>
      <w:r w:rsidR="00754A49" w:rsidRPr="006A6CE5">
        <w:rPr>
          <w:rFonts w:asciiTheme="minorHAnsi" w:hAnsiTheme="minorHAnsi" w:cs="Arial"/>
          <w:color w:val="auto"/>
        </w:rPr>
        <w:t xml:space="preserve"> two binding partners, </w:t>
      </w:r>
      <w:r w:rsidRPr="006A6CE5">
        <w:rPr>
          <w:rFonts w:asciiTheme="minorHAnsi" w:hAnsiTheme="minorHAnsi" w:cs="Arial"/>
          <w:color w:val="auto"/>
        </w:rPr>
        <w:t>quantitative information such as b</w:t>
      </w:r>
      <w:r w:rsidR="00754A49" w:rsidRPr="006A6CE5">
        <w:rPr>
          <w:rFonts w:asciiTheme="minorHAnsi" w:hAnsiTheme="minorHAnsi" w:cs="Arial"/>
          <w:color w:val="auto"/>
        </w:rPr>
        <w:t xml:space="preserve">inding affinity (pM to mM) </w:t>
      </w:r>
      <w:r w:rsidR="006A30F3" w:rsidRPr="006A6CE5">
        <w:rPr>
          <w:rFonts w:asciiTheme="minorHAnsi" w:hAnsiTheme="minorHAnsi" w:cs="Arial"/>
          <w:color w:val="auto"/>
        </w:rPr>
        <w:t xml:space="preserve">can be </w:t>
      </w:r>
      <w:r w:rsidR="000D45B1" w:rsidRPr="006A6CE5">
        <w:rPr>
          <w:rFonts w:asciiTheme="minorHAnsi" w:hAnsiTheme="minorHAnsi" w:cs="Arial"/>
          <w:color w:val="auto"/>
        </w:rPr>
        <w:t>determined</w:t>
      </w:r>
      <w:r w:rsidR="00754A49" w:rsidRPr="006A6CE5">
        <w:rPr>
          <w:rFonts w:asciiTheme="minorHAnsi" w:hAnsiTheme="minorHAnsi" w:cs="Arial"/>
          <w:color w:val="auto"/>
        </w:rPr>
        <w:t>. Even challenging interactions between molecules of small size</w:t>
      </w:r>
      <w:r w:rsidR="0009219C">
        <w:rPr>
          <w:rFonts w:asciiTheme="minorHAnsi" w:hAnsiTheme="minorHAnsi" w:cs="Arial"/>
          <w:color w:val="auto"/>
        </w:rPr>
        <w:t>s</w:t>
      </w:r>
      <w:r w:rsidR="00754A49" w:rsidRPr="006A6CE5">
        <w:rPr>
          <w:rFonts w:asciiTheme="minorHAnsi" w:hAnsiTheme="minorHAnsi" w:cs="Arial"/>
          <w:color w:val="auto"/>
        </w:rPr>
        <w:t>, such as aptamers and small compounds</w:t>
      </w:r>
      <w:r w:rsidR="0009219C">
        <w:rPr>
          <w:rFonts w:asciiTheme="minorHAnsi" w:hAnsiTheme="minorHAnsi" w:cs="Arial"/>
          <w:color w:val="auto"/>
        </w:rPr>
        <w:t>,</w:t>
      </w:r>
      <w:r w:rsidR="00754A49" w:rsidRPr="006A6CE5">
        <w:rPr>
          <w:rFonts w:asciiTheme="minorHAnsi" w:hAnsiTheme="minorHAnsi" w:cs="Arial"/>
          <w:color w:val="auto"/>
        </w:rPr>
        <w:t xml:space="preserve"> can be studied </w:t>
      </w:r>
      <w:r w:rsidR="004A3AD7" w:rsidRPr="006A6CE5">
        <w:rPr>
          <w:rFonts w:asciiTheme="minorHAnsi" w:hAnsiTheme="minorHAnsi" w:cs="Arial"/>
          <w:color w:val="auto"/>
        </w:rPr>
        <w:t xml:space="preserve">by </w:t>
      </w:r>
      <w:r w:rsidR="00754A49" w:rsidRPr="006A6CE5">
        <w:rPr>
          <w:rFonts w:asciiTheme="minorHAnsi" w:hAnsiTheme="minorHAnsi" w:cs="Arial"/>
          <w:color w:val="auto"/>
        </w:rPr>
        <w:t>MST. Using the well-studied model</w:t>
      </w:r>
      <w:r w:rsidR="0009219C">
        <w:rPr>
          <w:rFonts w:asciiTheme="minorHAnsi" w:hAnsiTheme="minorHAnsi" w:cs="Arial"/>
          <w:color w:val="auto"/>
        </w:rPr>
        <w:t xml:space="preserve"> </w:t>
      </w:r>
      <w:r w:rsidR="004A3AD7" w:rsidRPr="006A6CE5">
        <w:rPr>
          <w:rFonts w:asciiTheme="minorHAnsi" w:hAnsiTheme="minorHAnsi" w:cs="Arial"/>
          <w:color w:val="auto"/>
        </w:rPr>
        <w:t>interaction between the</w:t>
      </w:r>
      <w:r w:rsidR="00754A49" w:rsidRPr="006A6CE5">
        <w:rPr>
          <w:rFonts w:asciiTheme="minorHAnsi" w:hAnsiTheme="minorHAnsi" w:cs="Arial"/>
          <w:color w:val="auto"/>
        </w:rPr>
        <w:t xml:space="preserve"> DH25.42 DNA</w:t>
      </w:r>
      <w:r w:rsidR="0009219C">
        <w:rPr>
          <w:rFonts w:asciiTheme="minorHAnsi" w:hAnsiTheme="minorHAnsi" w:cs="Arial"/>
          <w:color w:val="auto"/>
        </w:rPr>
        <w:t xml:space="preserve"> </w:t>
      </w:r>
      <w:r w:rsidR="00754A49" w:rsidRPr="006A6CE5">
        <w:rPr>
          <w:rFonts w:asciiTheme="minorHAnsi" w:hAnsiTheme="minorHAnsi" w:cs="Arial"/>
          <w:color w:val="auto"/>
        </w:rPr>
        <w:t xml:space="preserve">aptamer </w:t>
      </w:r>
      <w:r w:rsidR="004A3AD7" w:rsidRPr="006A6CE5">
        <w:rPr>
          <w:rFonts w:asciiTheme="minorHAnsi" w:hAnsiTheme="minorHAnsi" w:cs="Arial"/>
          <w:color w:val="auto"/>
        </w:rPr>
        <w:t>and</w:t>
      </w:r>
      <w:r w:rsidR="00754A49" w:rsidRPr="006A6CE5">
        <w:rPr>
          <w:rFonts w:asciiTheme="minorHAnsi" w:hAnsiTheme="minorHAnsi" w:cs="Arial"/>
          <w:color w:val="auto"/>
        </w:rPr>
        <w:t xml:space="preserve"> ATP, this </w:t>
      </w:r>
      <w:r w:rsidR="006A30F3" w:rsidRPr="006A6CE5">
        <w:rPr>
          <w:rFonts w:asciiTheme="minorHAnsi" w:hAnsiTheme="minorHAnsi" w:cs="Arial"/>
          <w:color w:val="auto"/>
        </w:rPr>
        <w:t>manuscript</w:t>
      </w:r>
      <w:r w:rsidR="00754A49" w:rsidRPr="006A6CE5">
        <w:rPr>
          <w:rFonts w:asciiTheme="minorHAnsi" w:hAnsiTheme="minorHAnsi" w:cs="Arial"/>
          <w:color w:val="auto"/>
        </w:rPr>
        <w:t xml:space="preserve"> provides a protocol to </w:t>
      </w:r>
      <w:r w:rsidR="004A3AD7" w:rsidRPr="006A6CE5">
        <w:rPr>
          <w:rFonts w:asciiTheme="minorHAnsi" w:hAnsiTheme="minorHAnsi" w:cs="Arial"/>
          <w:color w:val="auto"/>
        </w:rPr>
        <w:t>characterize aptamer-small molecule interactions</w:t>
      </w:r>
      <w:r w:rsidR="00754A49" w:rsidRPr="006A6CE5">
        <w:rPr>
          <w:rFonts w:asciiTheme="minorHAnsi" w:hAnsiTheme="minorHAnsi" w:cs="Arial"/>
          <w:color w:val="auto"/>
        </w:rPr>
        <w:t xml:space="preserve">. </w:t>
      </w:r>
      <w:r w:rsidR="00097808" w:rsidRPr="006A6CE5">
        <w:rPr>
          <w:rFonts w:asciiTheme="minorHAnsi" w:hAnsiTheme="minorHAnsi" w:cs="Arial"/>
          <w:color w:val="auto"/>
        </w:rPr>
        <w:t>This</w:t>
      </w:r>
      <w:r w:rsidR="003A09D2" w:rsidRPr="006A6CE5">
        <w:rPr>
          <w:rFonts w:asciiTheme="minorHAnsi" w:hAnsiTheme="minorHAnsi" w:cs="Arial"/>
          <w:color w:val="auto"/>
        </w:rPr>
        <w:t xml:space="preserve"> study</w:t>
      </w:r>
      <w:r w:rsidR="00097808" w:rsidRPr="006A6CE5">
        <w:rPr>
          <w:rFonts w:asciiTheme="minorHAnsi" w:hAnsiTheme="minorHAnsi" w:cs="Arial"/>
          <w:color w:val="auto"/>
        </w:rPr>
        <w:t xml:space="preserve"> demonstrates that MST </w:t>
      </w:r>
      <w:r w:rsidR="003643EA" w:rsidRPr="006A6CE5">
        <w:rPr>
          <w:rFonts w:asciiTheme="minorHAnsi" w:hAnsiTheme="minorHAnsi" w:cs="Arial"/>
          <w:color w:val="auto"/>
        </w:rPr>
        <w:t xml:space="preserve">is highly sensitive and </w:t>
      </w:r>
      <w:r w:rsidR="005C2B09" w:rsidRPr="006A6CE5">
        <w:rPr>
          <w:rFonts w:asciiTheme="minorHAnsi" w:hAnsiTheme="minorHAnsi" w:cs="Arial"/>
          <w:color w:val="auto"/>
        </w:rPr>
        <w:t>permits</w:t>
      </w:r>
      <w:r w:rsidR="00754A49" w:rsidRPr="006A6CE5">
        <w:rPr>
          <w:rFonts w:asciiTheme="minorHAnsi" w:hAnsiTheme="minorHAnsi" w:cs="Arial"/>
          <w:color w:val="auto"/>
        </w:rPr>
        <w:t xml:space="preserve"> t</w:t>
      </w:r>
      <w:r w:rsidR="0009219C">
        <w:rPr>
          <w:rFonts w:asciiTheme="minorHAnsi" w:hAnsiTheme="minorHAnsi" w:cs="Arial"/>
          <w:color w:val="auto"/>
        </w:rPr>
        <w:t>he</w:t>
      </w:r>
      <w:r w:rsidR="00754A49" w:rsidRPr="006A6CE5">
        <w:rPr>
          <w:rFonts w:asciiTheme="minorHAnsi" w:hAnsiTheme="minorHAnsi" w:cs="Arial"/>
          <w:color w:val="auto"/>
        </w:rPr>
        <w:t xml:space="preserve"> map</w:t>
      </w:r>
      <w:r w:rsidR="0009219C">
        <w:rPr>
          <w:rFonts w:asciiTheme="minorHAnsi" w:hAnsiTheme="minorHAnsi" w:cs="Arial"/>
          <w:color w:val="auto"/>
        </w:rPr>
        <w:t>ping</w:t>
      </w:r>
      <w:r w:rsidR="00754A49" w:rsidRPr="006A6CE5">
        <w:rPr>
          <w:rFonts w:asciiTheme="minorHAnsi" w:hAnsiTheme="minorHAnsi" w:cs="Arial"/>
          <w:color w:val="auto"/>
        </w:rPr>
        <w:t xml:space="preserve"> </w:t>
      </w:r>
      <w:r w:rsidR="0009219C">
        <w:rPr>
          <w:rFonts w:asciiTheme="minorHAnsi" w:hAnsiTheme="minorHAnsi" w:cs="Arial"/>
          <w:color w:val="auto"/>
        </w:rPr>
        <w:t>of</w:t>
      </w:r>
      <w:r w:rsidR="00754A49" w:rsidRPr="006A6CE5">
        <w:rPr>
          <w:rFonts w:asciiTheme="minorHAnsi" w:hAnsiTheme="minorHAnsi" w:cs="Arial"/>
          <w:color w:val="auto"/>
        </w:rPr>
        <w:t xml:space="preserve"> the binding site of the</w:t>
      </w:r>
      <w:r w:rsidR="009F64D6" w:rsidRPr="006A6CE5">
        <w:rPr>
          <w:rFonts w:asciiTheme="minorHAnsi" w:hAnsiTheme="minorHAnsi" w:cs="Arial"/>
          <w:color w:val="auto"/>
        </w:rPr>
        <w:t xml:space="preserve"> 7.9 kDa</w:t>
      </w:r>
      <w:r w:rsidR="00754A49" w:rsidRPr="006A6CE5">
        <w:rPr>
          <w:rFonts w:asciiTheme="minorHAnsi" w:hAnsiTheme="minorHAnsi" w:cs="Arial"/>
          <w:color w:val="auto"/>
        </w:rPr>
        <w:t xml:space="preserve"> DNA</w:t>
      </w:r>
      <w:r w:rsidR="0009219C">
        <w:rPr>
          <w:rFonts w:asciiTheme="minorHAnsi" w:hAnsiTheme="minorHAnsi" w:cs="Arial"/>
          <w:color w:val="auto"/>
        </w:rPr>
        <w:t xml:space="preserve"> </w:t>
      </w:r>
      <w:r w:rsidR="00754A49" w:rsidRPr="006A6CE5">
        <w:rPr>
          <w:rFonts w:asciiTheme="minorHAnsi" w:hAnsiTheme="minorHAnsi" w:cs="Arial"/>
          <w:color w:val="auto"/>
        </w:rPr>
        <w:t xml:space="preserve">aptamer </w:t>
      </w:r>
      <w:r w:rsidR="00423A0A" w:rsidRPr="006A6CE5">
        <w:rPr>
          <w:rFonts w:asciiTheme="minorHAnsi" w:hAnsiTheme="minorHAnsi" w:cs="Arial"/>
          <w:color w:val="auto"/>
        </w:rPr>
        <w:t>to</w:t>
      </w:r>
      <w:r w:rsidR="00754A49" w:rsidRPr="006A6CE5">
        <w:rPr>
          <w:rFonts w:asciiTheme="minorHAnsi" w:hAnsiTheme="minorHAnsi" w:cs="Arial"/>
          <w:color w:val="auto"/>
        </w:rPr>
        <w:t xml:space="preserve"> the adenine of ATP. </w:t>
      </w:r>
    </w:p>
    <w:p w:rsidR="006305D7" w:rsidRPr="006A6CE5" w:rsidRDefault="006305D7" w:rsidP="003D5828">
      <w:pPr>
        <w:rPr>
          <w:rFonts w:asciiTheme="minorHAnsi" w:hAnsiTheme="minorHAnsi" w:cs="Arial"/>
          <w:color w:val="auto"/>
        </w:rPr>
      </w:pPr>
    </w:p>
    <w:p w:rsidR="006305D7" w:rsidRPr="006A6CE5" w:rsidRDefault="006305D7" w:rsidP="003D5828">
      <w:pPr>
        <w:rPr>
          <w:rFonts w:asciiTheme="minorHAnsi" w:hAnsiTheme="minorHAnsi" w:cs="Arial"/>
          <w:i/>
          <w:color w:val="auto"/>
        </w:rPr>
      </w:pPr>
      <w:r w:rsidRPr="006A6CE5">
        <w:rPr>
          <w:rFonts w:asciiTheme="minorHAnsi" w:hAnsiTheme="minorHAnsi" w:cs="Arial"/>
          <w:b/>
          <w:color w:val="auto"/>
        </w:rPr>
        <w:lastRenderedPageBreak/>
        <w:t>INTRODUCTION</w:t>
      </w:r>
      <w:r w:rsidRPr="006A6CE5">
        <w:rPr>
          <w:rFonts w:asciiTheme="minorHAnsi" w:hAnsiTheme="minorHAnsi" w:cs="Arial"/>
          <w:b/>
          <w:bCs/>
          <w:color w:val="auto"/>
        </w:rPr>
        <w:t>:</w:t>
      </w:r>
      <w:r w:rsidRPr="006A6CE5">
        <w:rPr>
          <w:rFonts w:asciiTheme="minorHAnsi" w:hAnsiTheme="minorHAnsi" w:cs="Arial"/>
          <w:color w:val="auto"/>
        </w:rPr>
        <w:t xml:space="preserve"> </w:t>
      </w:r>
    </w:p>
    <w:p w:rsidR="00A57599" w:rsidRPr="006A6CE5" w:rsidRDefault="00F91E48" w:rsidP="003D5828">
      <w:pPr>
        <w:rPr>
          <w:rFonts w:asciiTheme="minorHAnsi" w:hAnsiTheme="minorHAnsi" w:cs="Arial"/>
          <w:color w:val="auto"/>
        </w:rPr>
      </w:pPr>
      <w:r w:rsidRPr="006A6CE5">
        <w:rPr>
          <w:rFonts w:asciiTheme="minorHAnsi" w:hAnsiTheme="minorHAnsi" w:cs="Arial"/>
          <w:color w:val="auto"/>
        </w:rPr>
        <w:t>Interaction between molecules is the basis of nature. Hence</w:t>
      </w:r>
      <w:r w:rsidR="00423A0A" w:rsidRPr="006A6CE5">
        <w:rPr>
          <w:rFonts w:asciiTheme="minorHAnsi" w:hAnsiTheme="minorHAnsi" w:cs="Arial"/>
          <w:color w:val="auto"/>
        </w:rPr>
        <w:t>,</w:t>
      </w:r>
      <w:r w:rsidRPr="006A6CE5">
        <w:rPr>
          <w:rFonts w:asciiTheme="minorHAnsi" w:hAnsiTheme="minorHAnsi" w:cs="Arial"/>
          <w:color w:val="auto"/>
        </w:rPr>
        <w:t xml:space="preserve"> scientists in many fields of basic and applied research </w:t>
      </w:r>
      <w:r w:rsidR="00B254C5" w:rsidRPr="006A6CE5">
        <w:rPr>
          <w:rFonts w:asciiTheme="minorHAnsi" w:hAnsiTheme="minorHAnsi" w:cs="Arial"/>
          <w:color w:val="auto"/>
        </w:rPr>
        <w:t>try</w:t>
      </w:r>
      <w:r w:rsidRPr="006A6CE5">
        <w:rPr>
          <w:rFonts w:asciiTheme="minorHAnsi" w:hAnsiTheme="minorHAnsi" w:cs="Arial"/>
          <w:color w:val="auto"/>
        </w:rPr>
        <w:t xml:space="preserve"> to understand the fundamental princi</w:t>
      </w:r>
      <w:r w:rsidR="00983689" w:rsidRPr="006A6CE5">
        <w:rPr>
          <w:rFonts w:asciiTheme="minorHAnsi" w:hAnsiTheme="minorHAnsi" w:cs="Arial"/>
          <w:color w:val="auto"/>
        </w:rPr>
        <w:t>ples of molecular interactions</w:t>
      </w:r>
      <w:r w:rsidR="006628BC" w:rsidRPr="006A6CE5">
        <w:rPr>
          <w:rFonts w:asciiTheme="minorHAnsi" w:hAnsiTheme="minorHAnsi" w:cs="Arial"/>
          <w:color w:val="auto"/>
        </w:rPr>
        <w:t xml:space="preserve"> of different kinds</w:t>
      </w:r>
      <w:r w:rsidR="00472294" w:rsidRPr="006A6CE5">
        <w:rPr>
          <w:rFonts w:asciiTheme="minorHAnsi" w:hAnsiTheme="minorHAnsi" w:cs="Arial"/>
          <w:color w:val="auto"/>
        </w:rPr>
        <w:t xml:space="preserve">. </w:t>
      </w:r>
      <w:r w:rsidR="00983689" w:rsidRPr="006A6CE5">
        <w:rPr>
          <w:rFonts w:asciiTheme="minorHAnsi" w:hAnsiTheme="minorHAnsi" w:cs="Arial"/>
          <w:color w:val="auto"/>
        </w:rPr>
        <w:t xml:space="preserve">MicroScale Thermophoresis (MST) </w:t>
      </w:r>
      <w:r w:rsidR="00F62B26" w:rsidRPr="006A6CE5">
        <w:rPr>
          <w:rFonts w:asciiTheme="minorHAnsi" w:hAnsiTheme="minorHAnsi" w:cs="Arial"/>
          <w:color w:val="auto"/>
        </w:rPr>
        <w:t>enables</w:t>
      </w:r>
      <w:r w:rsidR="006628BC" w:rsidRPr="006A6CE5">
        <w:rPr>
          <w:rFonts w:asciiTheme="minorHAnsi" w:hAnsiTheme="minorHAnsi" w:cs="Arial"/>
          <w:color w:val="auto"/>
        </w:rPr>
        <w:t xml:space="preserve"> scientists </w:t>
      </w:r>
      <w:r w:rsidR="0009219C">
        <w:rPr>
          <w:rFonts w:asciiTheme="minorHAnsi" w:hAnsiTheme="minorHAnsi" w:cs="Arial"/>
          <w:color w:val="auto"/>
        </w:rPr>
        <w:t>to perform the</w:t>
      </w:r>
      <w:r w:rsidR="00983689" w:rsidRPr="006A6CE5">
        <w:rPr>
          <w:rFonts w:asciiTheme="minorHAnsi" w:hAnsiTheme="minorHAnsi" w:cs="Arial"/>
          <w:color w:val="auto"/>
        </w:rPr>
        <w:t xml:space="preserve"> </w:t>
      </w:r>
      <w:r w:rsidR="00493BD8" w:rsidRPr="006A6CE5">
        <w:rPr>
          <w:rFonts w:asciiTheme="minorHAnsi" w:hAnsiTheme="minorHAnsi" w:cs="Arial"/>
          <w:color w:val="auto"/>
        </w:rPr>
        <w:t>fast</w:t>
      </w:r>
      <w:r w:rsidR="0024658D" w:rsidRPr="006A6CE5">
        <w:rPr>
          <w:rFonts w:asciiTheme="minorHAnsi" w:hAnsiTheme="minorHAnsi" w:cs="Arial"/>
          <w:color w:val="auto"/>
        </w:rPr>
        <w:t xml:space="preserve">, </w:t>
      </w:r>
      <w:r w:rsidR="00493BD8" w:rsidRPr="006A6CE5">
        <w:rPr>
          <w:rFonts w:asciiTheme="minorHAnsi" w:hAnsiTheme="minorHAnsi" w:cs="Arial"/>
          <w:color w:val="auto"/>
        </w:rPr>
        <w:t>precise</w:t>
      </w:r>
      <w:r w:rsidR="00900FB7" w:rsidRPr="006A6CE5">
        <w:rPr>
          <w:rFonts w:asciiTheme="minorHAnsi" w:hAnsiTheme="minorHAnsi" w:cs="Arial"/>
          <w:color w:val="auto"/>
        </w:rPr>
        <w:t>,</w:t>
      </w:r>
      <w:r w:rsidR="00DB0753" w:rsidRPr="006A6CE5">
        <w:rPr>
          <w:rFonts w:asciiTheme="minorHAnsi" w:hAnsiTheme="minorHAnsi" w:cs="Arial"/>
          <w:color w:val="auto"/>
        </w:rPr>
        <w:t xml:space="preserve"> cost-efficient</w:t>
      </w:r>
      <w:r w:rsidR="0009219C">
        <w:rPr>
          <w:rFonts w:asciiTheme="minorHAnsi" w:hAnsiTheme="minorHAnsi" w:cs="Arial"/>
          <w:color w:val="auto"/>
        </w:rPr>
        <w:t>,</w:t>
      </w:r>
      <w:r w:rsidR="0024658D" w:rsidRPr="006A6CE5">
        <w:rPr>
          <w:rFonts w:asciiTheme="minorHAnsi" w:hAnsiTheme="minorHAnsi" w:cs="Arial"/>
          <w:color w:val="auto"/>
        </w:rPr>
        <w:t xml:space="preserve"> and quality-controlled</w:t>
      </w:r>
      <w:r w:rsidR="00493BD8" w:rsidRPr="006A6CE5">
        <w:rPr>
          <w:rFonts w:asciiTheme="minorHAnsi" w:hAnsiTheme="minorHAnsi" w:cs="Arial"/>
          <w:color w:val="auto"/>
        </w:rPr>
        <w:t xml:space="preserve"> </w:t>
      </w:r>
      <w:r w:rsidR="00983689" w:rsidRPr="006A6CE5">
        <w:rPr>
          <w:rFonts w:asciiTheme="minorHAnsi" w:hAnsiTheme="minorHAnsi" w:cs="Arial"/>
          <w:color w:val="auto"/>
        </w:rPr>
        <w:t>characteriz</w:t>
      </w:r>
      <w:r w:rsidR="006628BC" w:rsidRPr="006A6CE5">
        <w:rPr>
          <w:rFonts w:asciiTheme="minorHAnsi" w:hAnsiTheme="minorHAnsi" w:cs="Arial"/>
          <w:color w:val="auto"/>
        </w:rPr>
        <w:t>ation of</w:t>
      </w:r>
      <w:r w:rsidR="00983689" w:rsidRPr="006A6CE5">
        <w:rPr>
          <w:rFonts w:asciiTheme="minorHAnsi" w:hAnsiTheme="minorHAnsi" w:cs="Arial"/>
          <w:color w:val="auto"/>
        </w:rPr>
        <w:t xml:space="preserve"> molecular interactions in solution</w:t>
      </w:r>
      <w:r w:rsidR="0009219C">
        <w:rPr>
          <w:rFonts w:asciiTheme="minorHAnsi" w:hAnsiTheme="minorHAnsi" w:cs="Arial"/>
          <w:color w:val="auto"/>
        </w:rPr>
        <w:t>,</w:t>
      </w:r>
      <w:r w:rsidR="00983689" w:rsidRPr="006A6CE5">
        <w:rPr>
          <w:rFonts w:asciiTheme="minorHAnsi" w:hAnsiTheme="minorHAnsi" w:cs="Arial"/>
          <w:color w:val="auto"/>
        </w:rPr>
        <w:t xml:space="preserve"> </w:t>
      </w:r>
      <w:r w:rsidR="00493BD8" w:rsidRPr="006A6CE5">
        <w:rPr>
          <w:rFonts w:asciiTheme="minorHAnsi" w:hAnsiTheme="minorHAnsi" w:cs="Arial"/>
          <w:color w:val="auto"/>
        </w:rPr>
        <w:t>with</w:t>
      </w:r>
      <w:r w:rsidR="0009219C">
        <w:rPr>
          <w:rFonts w:asciiTheme="minorHAnsi" w:hAnsiTheme="minorHAnsi" w:cs="Arial"/>
          <w:color w:val="auto"/>
        </w:rPr>
        <w:t xml:space="preserve"> a</w:t>
      </w:r>
      <w:r w:rsidR="00493BD8" w:rsidRPr="006A6CE5">
        <w:rPr>
          <w:rFonts w:asciiTheme="minorHAnsi" w:hAnsiTheme="minorHAnsi" w:cs="Arial"/>
          <w:color w:val="auto"/>
        </w:rPr>
        <w:t xml:space="preserve"> free choice of buffers</w:t>
      </w:r>
      <w:r w:rsidR="00983689" w:rsidRPr="006A6CE5">
        <w:rPr>
          <w:rFonts w:asciiTheme="minorHAnsi" w:hAnsiTheme="minorHAnsi" w:cs="Arial"/>
          <w:color w:val="auto"/>
        </w:rPr>
        <w:t xml:space="preserve">. </w:t>
      </w:r>
      <w:r w:rsidR="009C3F3D">
        <w:rPr>
          <w:rFonts w:asciiTheme="minorHAnsi" w:hAnsiTheme="minorHAnsi" w:cs="Arial"/>
          <w:color w:val="auto"/>
        </w:rPr>
        <w:t>There are a</w:t>
      </w:r>
      <w:r w:rsidR="00F62F32" w:rsidRPr="006A6CE5">
        <w:rPr>
          <w:rFonts w:asciiTheme="minorHAnsi" w:hAnsiTheme="minorHAnsi" w:cs="Arial"/>
          <w:color w:val="auto"/>
        </w:rPr>
        <w:t>lready m</w:t>
      </w:r>
      <w:r w:rsidR="00F62F32" w:rsidRPr="006A6CE5">
        <w:rPr>
          <w:rFonts w:asciiTheme="minorHAnsi" w:hAnsiTheme="minorHAnsi" w:cs="Times New Roman"/>
          <w:color w:val="auto"/>
          <w:lang w:eastAsia="de-DE"/>
        </w:rPr>
        <w:t xml:space="preserve">ore than </w:t>
      </w:r>
      <w:r w:rsidR="005E3382" w:rsidRPr="006A6CE5">
        <w:rPr>
          <w:rFonts w:asciiTheme="minorHAnsi" w:hAnsiTheme="minorHAnsi" w:cs="Times New Roman"/>
          <w:color w:val="auto"/>
          <w:lang w:eastAsia="de-DE"/>
        </w:rPr>
        <w:t>1</w:t>
      </w:r>
      <w:r w:rsidR="0009219C">
        <w:rPr>
          <w:rFonts w:asciiTheme="minorHAnsi" w:hAnsiTheme="minorHAnsi" w:cs="Times New Roman"/>
          <w:color w:val="auto"/>
          <w:lang w:eastAsia="de-DE"/>
        </w:rPr>
        <w:t>,</w:t>
      </w:r>
      <w:r w:rsidR="005E3382" w:rsidRPr="006A6CE5">
        <w:rPr>
          <w:rFonts w:asciiTheme="minorHAnsi" w:hAnsiTheme="minorHAnsi" w:cs="Times New Roman"/>
          <w:color w:val="auto"/>
          <w:lang w:eastAsia="de-DE"/>
        </w:rPr>
        <w:t>000 publications</w:t>
      </w:r>
      <w:r w:rsidR="009C3F3D">
        <w:rPr>
          <w:rFonts w:asciiTheme="minorHAnsi" w:hAnsiTheme="minorHAnsi" w:cs="Times New Roman"/>
          <w:color w:val="auto"/>
          <w:lang w:eastAsia="de-DE"/>
        </w:rPr>
        <w:t xml:space="preserve"> using MST,</w:t>
      </w:r>
      <w:r w:rsidR="005E3382" w:rsidRPr="006A6CE5">
        <w:rPr>
          <w:rFonts w:asciiTheme="minorHAnsi" w:hAnsiTheme="minorHAnsi" w:cs="Times New Roman"/>
          <w:color w:val="auto"/>
          <w:lang w:eastAsia="de-DE"/>
        </w:rPr>
        <w:t xml:space="preserve"> </w:t>
      </w:r>
      <w:r w:rsidR="009C3F3D">
        <w:rPr>
          <w:rFonts w:asciiTheme="minorHAnsi" w:hAnsiTheme="minorHAnsi" w:cs="Times New Roman"/>
          <w:color w:val="auto"/>
          <w:lang w:eastAsia="de-DE"/>
        </w:rPr>
        <w:t>from 2016 alone,</w:t>
      </w:r>
      <w:r w:rsidR="00F62F32" w:rsidRPr="006A6CE5">
        <w:rPr>
          <w:rFonts w:asciiTheme="minorHAnsi" w:hAnsiTheme="minorHAnsi" w:cs="Times New Roman"/>
          <w:color w:val="auto"/>
          <w:lang w:eastAsia="de-DE"/>
        </w:rPr>
        <w:t xml:space="preserve"> </w:t>
      </w:r>
      <w:r w:rsidR="005E3382" w:rsidRPr="006A6CE5">
        <w:rPr>
          <w:rFonts w:asciiTheme="minorHAnsi" w:hAnsiTheme="minorHAnsi" w:cs="Times New Roman"/>
          <w:color w:val="auto"/>
          <w:lang w:eastAsia="de-DE"/>
        </w:rPr>
        <w:t xml:space="preserve">describing different kinds of </w:t>
      </w:r>
      <w:r w:rsidR="00F90E68" w:rsidRPr="006A6CE5">
        <w:rPr>
          <w:rFonts w:asciiTheme="minorHAnsi" w:hAnsiTheme="minorHAnsi" w:cs="Times New Roman"/>
          <w:color w:val="auto"/>
          <w:lang w:eastAsia="de-DE"/>
        </w:rPr>
        <w:t>a</w:t>
      </w:r>
      <w:r w:rsidR="0087149B" w:rsidRPr="006A6CE5">
        <w:rPr>
          <w:rFonts w:asciiTheme="minorHAnsi" w:hAnsiTheme="minorHAnsi" w:cs="Times New Roman"/>
          <w:color w:val="auto"/>
          <w:lang w:eastAsia="de-DE"/>
        </w:rPr>
        <w:t>nalyses</w:t>
      </w:r>
      <w:r w:rsidR="009C3F3D">
        <w:rPr>
          <w:rFonts w:asciiTheme="minorHAnsi" w:hAnsiTheme="minorHAnsi" w:cs="Times New Roman"/>
          <w:color w:val="auto"/>
          <w:lang w:eastAsia="de-DE"/>
        </w:rPr>
        <w:t>,</w:t>
      </w:r>
      <w:r w:rsidR="00F90E68" w:rsidRPr="006A6CE5">
        <w:rPr>
          <w:rFonts w:asciiTheme="minorHAnsi" w:hAnsiTheme="minorHAnsi" w:cs="Times New Roman"/>
          <w:color w:val="auto"/>
          <w:lang w:eastAsia="de-DE"/>
        </w:rPr>
        <w:t xml:space="preserve"> </w:t>
      </w:r>
      <w:r w:rsidR="009C3F3D">
        <w:rPr>
          <w:rFonts w:asciiTheme="minorHAnsi" w:hAnsiTheme="minorHAnsi" w:cs="Times New Roman"/>
          <w:color w:val="auto"/>
          <w:lang w:eastAsia="de-DE"/>
        </w:rPr>
        <w:t>including library</w:t>
      </w:r>
      <w:r w:rsidR="009C3F3D" w:rsidRPr="006A6CE5">
        <w:rPr>
          <w:rFonts w:asciiTheme="minorHAnsi" w:hAnsiTheme="minorHAnsi" w:cs="Times New Roman"/>
          <w:color w:val="auto"/>
          <w:lang w:eastAsia="de-DE"/>
        </w:rPr>
        <w:t xml:space="preserve"> </w:t>
      </w:r>
      <w:r w:rsidR="005E3382" w:rsidRPr="006A6CE5">
        <w:rPr>
          <w:rFonts w:asciiTheme="minorHAnsi" w:hAnsiTheme="minorHAnsi" w:cs="Times New Roman"/>
          <w:color w:val="auto"/>
          <w:lang w:eastAsia="de-DE"/>
        </w:rPr>
        <w:t>screening</w:t>
      </w:r>
      <w:r w:rsidR="00F90E68" w:rsidRPr="006A6CE5">
        <w:rPr>
          <w:rFonts w:asciiTheme="minorHAnsi" w:hAnsiTheme="minorHAnsi" w:cs="Times New Roman"/>
          <w:color w:val="auto"/>
          <w:lang w:eastAsia="de-DE"/>
        </w:rPr>
        <w:t>s</w:t>
      </w:r>
      <w:r w:rsidR="005E3382" w:rsidRPr="006A6CE5">
        <w:rPr>
          <w:rFonts w:asciiTheme="minorHAnsi" w:hAnsiTheme="minorHAnsi" w:cs="Times New Roman"/>
          <w:color w:val="auto"/>
          <w:lang w:eastAsia="de-DE"/>
        </w:rPr>
        <w:t xml:space="preserve">, </w:t>
      </w:r>
      <w:r w:rsidR="00F90E68" w:rsidRPr="006A6CE5">
        <w:rPr>
          <w:rFonts w:asciiTheme="minorHAnsi" w:hAnsiTheme="minorHAnsi" w:cs="Times New Roman"/>
          <w:color w:val="auto"/>
          <w:lang w:eastAsia="de-DE"/>
        </w:rPr>
        <w:t>binding event</w:t>
      </w:r>
      <w:r w:rsidR="009C3F3D">
        <w:rPr>
          <w:rFonts w:asciiTheme="minorHAnsi" w:hAnsiTheme="minorHAnsi" w:cs="Times New Roman"/>
          <w:color w:val="auto"/>
          <w:lang w:eastAsia="de-DE"/>
        </w:rPr>
        <w:t xml:space="preserve"> validations</w:t>
      </w:r>
      <w:r w:rsidR="005E3382" w:rsidRPr="006A6CE5">
        <w:rPr>
          <w:rFonts w:asciiTheme="minorHAnsi" w:hAnsiTheme="minorHAnsi" w:cs="Times New Roman"/>
          <w:color w:val="auto"/>
          <w:lang w:eastAsia="de-DE"/>
        </w:rPr>
        <w:t>, competition assays</w:t>
      </w:r>
      <w:r w:rsidR="009C3F3D">
        <w:rPr>
          <w:rFonts w:asciiTheme="minorHAnsi" w:hAnsiTheme="minorHAnsi" w:cs="Times New Roman"/>
          <w:color w:val="auto"/>
          <w:lang w:eastAsia="de-DE"/>
        </w:rPr>
        <w:t>, and</w:t>
      </w:r>
      <w:r w:rsidR="00EB0485" w:rsidRPr="006A6CE5">
        <w:rPr>
          <w:rFonts w:asciiTheme="minorHAnsi" w:hAnsiTheme="minorHAnsi" w:cs="Times New Roman"/>
          <w:color w:val="auto"/>
          <w:lang w:eastAsia="de-DE"/>
        </w:rPr>
        <w:t xml:space="preserve"> </w:t>
      </w:r>
      <w:r w:rsidR="00F90E68" w:rsidRPr="006A6CE5">
        <w:rPr>
          <w:rFonts w:asciiTheme="minorHAnsi" w:hAnsiTheme="minorHAnsi" w:cs="Times New Roman"/>
          <w:color w:val="auto"/>
          <w:lang w:eastAsia="de-DE"/>
        </w:rPr>
        <w:t>experiments</w:t>
      </w:r>
      <w:r w:rsidR="005E3382" w:rsidRPr="006A6CE5">
        <w:rPr>
          <w:rFonts w:asciiTheme="minorHAnsi" w:hAnsiTheme="minorHAnsi" w:cs="Times New Roman"/>
          <w:color w:val="auto"/>
          <w:lang w:eastAsia="de-DE"/>
        </w:rPr>
        <w:t xml:space="preserve"> with multiple binding partners</w:t>
      </w:r>
      <w:r w:rsidR="002A326F" w:rsidRPr="006A6CE5">
        <w:rPr>
          <w:color w:val="auto"/>
        </w:rPr>
        <w:fldChar w:fldCharType="begin">
          <w:fldData xml:space="preserve">PEVuZE5vdGU+PENpdGUgRXhjbHVkZVllYXI9IjEiPjxBdXRob3I+TGlua2U8L0F1dGhvcj48UmVj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==
</w:fldData>
        </w:fldChar>
      </w:r>
      <w:r w:rsidR="001E1534">
        <w:rPr>
          <w:color w:val="auto"/>
        </w:rPr>
        <w:instrText xml:space="preserve"> ADDIN EN.CITE </w:instrText>
      </w:r>
      <w:r w:rsidR="001E1534">
        <w:rPr>
          <w:color w:val="auto"/>
        </w:rPr>
        <w:fldChar w:fldCharType="begin">
          <w:fldData xml:space="preserve">PEVuZE5vdGU+PENpdGUgRXhjbHVkZVllYXI9IjEiPjxBdXRob3I+TGlua2U8L0F1dGhvcj48UmVj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==
</w:fldData>
        </w:fldChar>
      </w:r>
      <w:r w:rsidR="001E1534">
        <w:rPr>
          <w:color w:val="auto"/>
        </w:rPr>
        <w:instrText xml:space="preserve"> ADDIN EN.CITE.DATA </w:instrText>
      </w:r>
      <w:r w:rsidR="001E1534">
        <w:rPr>
          <w:color w:val="auto"/>
        </w:rPr>
      </w:r>
      <w:r w:rsidR="001E1534">
        <w:rPr>
          <w:color w:val="auto"/>
        </w:rPr>
        <w:fldChar w:fldCharType="end"/>
      </w:r>
      <w:r w:rsidR="002A326F" w:rsidRPr="006A6CE5">
        <w:rPr>
          <w:color w:val="auto"/>
        </w:rPr>
      </w:r>
      <w:r w:rsidR="002A326F" w:rsidRPr="006A6CE5">
        <w:rPr>
          <w:color w:val="auto"/>
        </w:rPr>
        <w:fldChar w:fldCharType="separate"/>
      </w:r>
      <w:r w:rsidR="001E1534" w:rsidRPr="001E1534">
        <w:rPr>
          <w:noProof/>
          <w:color w:val="auto"/>
          <w:vertAlign w:val="superscript"/>
        </w:rPr>
        <w:t>1-8</w:t>
      </w:r>
      <w:r w:rsidR="002A326F" w:rsidRPr="006A6CE5">
        <w:rPr>
          <w:color w:val="auto"/>
        </w:rPr>
        <w:fldChar w:fldCharType="end"/>
      </w:r>
      <w:r w:rsidR="005E3382" w:rsidRPr="006A6CE5">
        <w:rPr>
          <w:rFonts w:asciiTheme="minorHAnsi" w:hAnsiTheme="minorHAnsi" w:cs="Times New Roman"/>
          <w:color w:val="auto"/>
          <w:lang w:eastAsia="de-DE"/>
        </w:rPr>
        <w:t xml:space="preserve">. In general, </w:t>
      </w:r>
      <w:r w:rsidR="00983689" w:rsidRPr="006A6CE5">
        <w:rPr>
          <w:rFonts w:asciiTheme="minorHAnsi" w:hAnsiTheme="minorHAnsi" w:cs="Arial"/>
          <w:color w:val="auto"/>
        </w:rPr>
        <w:t xml:space="preserve">MST </w:t>
      </w:r>
      <w:r w:rsidR="00226D8A" w:rsidRPr="006A6CE5">
        <w:rPr>
          <w:rFonts w:asciiTheme="minorHAnsi" w:hAnsiTheme="minorHAnsi" w:cs="Arial"/>
          <w:color w:val="auto"/>
        </w:rPr>
        <w:t>permits</w:t>
      </w:r>
      <w:r w:rsidR="00983689" w:rsidRPr="006A6CE5">
        <w:rPr>
          <w:rFonts w:asciiTheme="minorHAnsi" w:hAnsiTheme="minorHAnsi" w:cs="Arial"/>
          <w:color w:val="auto"/>
        </w:rPr>
        <w:t xml:space="preserve"> </w:t>
      </w:r>
      <w:r w:rsidR="009C3F3D">
        <w:rPr>
          <w:rFonts w:asciiTheme="minorHAnsi" w:hAnsiTheme="minorHAnsi" w:cs="Arial"/>
          <w:color w:val="auto"/>
        </w:rPr>
        <w:t>the</w:t>
      </w:r>
      <w:r w:rsidR="00983689" w:rsidRPr="006A6CE5">
        <w:rPr>
          <w:rFonts w:asciiTheme="minorHAnsi" w:hAnsiTheme="minorHAnsi" w:cs="Arial"/>
          <w:color w:val="auto"/>
        </w:rPr>
        <w:t xml:space="preserve"> study </w:t>
      </w:r>
      <w:r w:rsidR="009C3F3D">
        <w:rPr>
          <w:rFonts w:asciiTheme="minorHAnsi" w:hAnsiTheme="minorHAnsi" w:cs="Arial"/>
          <w:color w:val="auto"/>
        </w:rPr>
        <w:t xml:space="preserve">of the </w:t>
      </w:r>
      <w:r w:rsidR="008572E3" w:rsidRPr="006A6CE5">
        <w:rPr>
          <w:rFonts w:asciiTheme="minorHAnsi" w:hAnsiTheme="minorHAnsi" w:cs="Arial"/>
          <w:color w:val="auto"/>
        </w:rPr>
        <w:t xml:space="preserve">classical </w:t>
      </w:r>
      <w:r w:rsidRPr="006A6CE5">
        <w:rPr>
          <w:rFonts w:asciiTheme="minorHAnsi" w:hAnsiTheme="minorHAnsi" w:cs="Arial"/>
          <w:color w:val="auto"/>
        </w:rPr>
        <w:t>binding parameters</w:t>
      </w:r>
      <w:r w:rsidR="009C3F3D">
        <w:rPr>
          <w:rFonts w:asciiTheme="minorHAnsi" w:hAnsiTheme="minorHAnsi" w:cs="Arial"/>
          <w:color w:val="auto"/>
        </w:rPr>
        <w:t>,</w:t>
      </w:r>
      <w:r w:rsidRPr="006A6CE5">
        <w:rPr>
          <w:rFonts w:asciiTheme="minorHAnsi" w:hAnsiTheme="minorHAnsi" w:cs="Arial"/>
          <w:color w:val="auto"/>
        </w:rPr>
        <w:t xml:space="preserve"> such as binding affinity</w:t>
      </w:r>
      <w:r w:rsidR="008572E3" w:rsidRPr="006A6CE5">
        <w:rPr>
          <w:rFonts w:asciiTheme="minorHAnsi" w:hAnsiTheme="minorHAnsi" w:cs="Arial"/>
          <w:color w:val="auto"/>
        </w:rPr>
        <w:t xml:space="preserve"> (pM to mM)</w:t>
      </w:r>
      <w:r w:rsidRPr="006A6CE5">
        <w:rPr>
          <w:rFonts w:asciiTheme="minorHAnsi" w:hAnsiTheme="minorHAnsi" w:cs="Arial"/>
          <w:color w:val="auto"/>
        </w:rPr>
        <w:t>, stoichiometry</w:t>
      </w:r>
      <w:r w:rsidR="00900FB7" w:rsidRPr="006A6CE5">
        <w:rPr>
          <w:rFonts w:asciiTheme="minorHAnsi" w:hAnsiTheme="minorHAnsi" w:cs="Arial"/>
          <w:color w:val="auto"/>
        </w:rPr>
        <w:t>,</w:t>
      </w:r>
      <w:r w:rsidRPr="006A6CE5">
        <w:rPr>
          <w:rFonts w:asciiTheme="minorHAnsi" w:hAnsiTheme="minorHAnsi" w:cs="Arial"/>
          <w:color w:val="auto"/>
        </w:rPr>
        <w:t xml:space="preserve"> an</w:t>
      </w:r>
      <w:r w:rsidR="00406D6F" w:rsidRPr="006A6CE5">
        <w:rPr>
          <w:rFonts w:asciiTheme="minorHAnsi" w:hAnsiTheme="minorHAnsi" w:cs="Arial"/>
          <w:color w:val="auto"/>
        </w:rPr>
        <w:t>d thermodynamics</w:t>
      </w:r>
      <w:r w:rsidR="009C3F3D">
        <w:rPr>
          <w:rFonts w:asciiTheme="minorHAnsi" w:hAnsiTheme="minorHAnsi" w:cs="Arial"/>
          <w:color w:val="auto"/>
        </w:rPr>
        <w:t>,</w:t>
      </w:r>
      <w:r w:rsidR="006A5844" w:rsidRPr="006A6CE5">
        <w:rPr>
          <w:rFonts w:asciiTheme="minorHAnsi" w:hAnsiTheme="minorHAnsi" w:cs="Arial"/>
          <w:color w:val="auto"/>
        </w:rPr>
        <w:t xml:space="preserve"> of any kind of molecular interaction</w:t>
      </w:r>
      <w:r w:rsidR="001358CA" w:rsidRPr="006A6CE5">
        <w:rPr>
          <w:rFonts w:asciiTheme="minorHAnsi" w:hAnsiTheme="minorHAnsi" w:cs="Arial"/>
          <w:color w:val="auto"/>
        </w:rPr>
        <w:t xml:space="preserve">. </w:t>
      </w:r>
      <w:r w:rsidR="00406D6F" w:rsidRPr="006A6CE5">
        <w:rPr>
          <w:rFonts w:asciiTheme="minorHAnsi" w:hAnsiTheme="minorHAnsi" w:cs="Arial"/>
          <w:color w:val="auto"/>
        </w:rPr>
        <w:t>A great advantage of MST is the ability to study binding events independent of the size of the interaction partners.</w:t>
      </w:r>
      <w:r w:rsidR="001358CA" w:rsidRPr="006A6CE5">
        <w:rPr>
          <w:rFonts w:asciiTheme="minorHAnsi" w:hAnsiTheme="minorHAnsi" w:cs="Arial"/>
          <w:color w:val="auto"/>
        </w:rPr>
        <w:t xml:space="preserve"> </w:t>
      </w:r>
      <w:r w:rsidR="00406D6F" w:rsidRPr="006A6CE5">
        <w:rPr>
          <w:rFonts w:asciiTheme="minorHAnsi" w:hAnsiTheme="minorHAnsi" w:cs="Arial"/>
          <w:color w:val="auto"/>
        </w:rPr>
        <w:t xml:space="preserve">Even </w:t>
      </w:r>
      <w:r w:rsidR="00A57599" w:rsidRPr="006A6CE5">
        <w:rPr>
          <w:rFonts w:asciiTheme="minorHAnsi" w:hAnsiTheme="minorHAnsi" w:cs="Arial"/>
          <w:color w:val="auto"/>
        </w:rPr>
        <w:t xml:space="preserve">challenging </w:t>
      </w:r>
      <w:r w:rsidR="00406D6F" w:rsidRPr="006A6CE5">
        <w:rPr>
          <w:rFonts w:asciiTheme="minorHAnsi" w:hAnsiTheme="minorHAnsi" w:cs="Arial"/>
          <w:color w:val="auto"/>
        </w:rPr>
        <w:t>interactions between small nucleic acid aptamer</w:t>
      </w:r>
      <w:r w:rsidR="003F5E04" w:rsidRPr="006A6CE5">
        <w:rPr>
          <w:rFonts w:asciiTheme="minorHAnsi" w:hAnsiTheme="minorHAnsi" w:cs="Arial"/>
          <w:color w:val="auto"/>
        </w:rPr>
        <w:t>s</w:t>
      </w:r>
      <w:r w:rsidR="00406D6F" w:rsidRPr="006A6CE5">
        <w:rPr>
          <w:rFonts w:asciiTheme="minorHAnsi" w:hAnsiTheme="minorHAnsi" w:cs="Arial"/>
          <w:color w:val="auto"/>
        </w:rPr>
        <w:t xml:space="preserve"> (15</w:t>
      </w:r>
      <w:r w:rsidR="009C3F3D">
        <w:rPr>
          <w:rFonts w:asciiTheme="minorHAnsi" w:hAnsiTheme="minorHAnsi" w:cs="Arial"/>
          <w:color w:val="auto"/>
        </w:rPr>
        <w:t>-</w:t>
      </w:r>
      <w:r w:rsidR="00406D6F" w:rsidRPr="006A6CE5">
        <w:rPr>
          <w:rFonts w:asciiTheme="minorHAnsi" w:hAnsiTheme="minorHAnsi" w:cs="Arial"/>
          <w:color w:val="auto"/>
        </w:rPr>
        <w:t xml:space="preserve">30 nt) and </w:t>
      </w:r>
      <w:r w:rsidR="00A57599" w:rsidRPr="006A6CE5">
        <w:rPr>
          <w:rFonts w:asciiTheme="minorHAnsi" w:hAnsiTheme="minorHAnsi" w:cs="Arial"/>
          <w:color w:val="auto"/>
        </w:rPr>
        <w:t>targets such as small molecules</w:t>
      </w:r>
      <w:r w:rsidR="00102012" w:rsidRPr="006A6CE5">
        <w:rPr>
          <w:rFonts w:asciiTheme="minorHAnsi" w:hAnsiTheme="minorHAnsi" w:cs="Arial"/>
          <w:color w:val="auto"/>
        </w:rPr>
        <w:t xml:space="preserve">, </w:t>
      </w:r>
      <w:r w:rsidR="00A57599" w:rsidRPr="006A6CE5">
        <w:rPr>
          <w:rFonts w:asciiTheme="minorHAnsi" w:hAnsiTheme="minorHAnsi" w:cs="Arial"/>
          <w:color w:val="auto"/>
        </w:rPr>
        <w:t>drugs, antibiotics</w:t>
      </w:r>
      <w:r w:rsidR="009C3F3D">
        <w:rPr>
          <w:rFonts w:asciiTheme="minorHAnsi" w:hAnsiTheme="minorHAnsi" w:cs="Arial"/>
          <w:color w:val="auto"/>
        </w:rPr>
        <w:t>,</w:t>
      </w:r>
      <w:r w:rsidR="00A57599" w:rsidRPr="006A6CE5">
        <w:rPr>
          <w:rFonts w:asciiTheme="minorHAnsi" w:hAnsiTheme="minorHAnsi" w:cs="Arial"/>
          <w:color w:val="auto"/>
        </w:rPr>
        <w:t xml:space="preserve"> or metabolites</w:t>
      </w:r>
      <w:r w:rsidR="003A09D2" w:rsidRPr="006A6CE5">
        <w:rPr>
          <w:rFonts w:asciiTheme="minorHAnsi" w:hAnsiTheme="minorHAnsi" w:cs="Arial"/>
          <w:color w:val="auto"/>
        </w:rPr>
        <w:t xml:space="preserve"> </w:t>
      </w:r>
      <w:r w:rsidR="00406D6F" w:rsidRPr="006A6CE5">
        <w:rPr>
          <w:rFonts w:asciiTheme="minorHAnsi" w:hAnsiTheme="minorHAnsi" w:cs="Arial"/>
          <w:color w:val="auto"/>
        </w:rPr>
        <w:t>can be quantified.</w:t>
      </w:r>
    </w:p>
    <w:p w:rsidR="000D3C57" w:rsidRPr="006A6CE5" w:rsidRDefault="000D3C57" w:rsidP="003D5828">
      <w:pPr>
        <w:rPr>
          <w:rFonts w:asciiTheme="minorHAnsi" w:hAnsiTheme="minorHAnsi" w:cs="Times New Roman"/>
          <w:color w:val="auto"/>
          <w:highlight w:val="yellow"/>
          <w:lang w:eastAsia="de-DE"/>
        </w:rPr>
      </w:pPr>
    </w:p>
    <w:p w:rsidR="00B254C5" w:rsidRPr="006A6CE5" w:rsidRDefault="00493BD8" w:rsidP="004709F7">
      <w:pPr>
        <w:rPr>
          <w:rFonts w:asciiTheme="minorHAnsi" w:hAnsiTheme="minorHAnsi" w:cs="Arial"/>
          <w:color w:val="auto"/>
        </w:rPr>
      </w:pPr>
      <w:r w:rsidRPr="006A6CE5">
        <w:rPr>
          <w:rFonts w:asciiTheme="minorHAnsi" w:hAnsiTheme="minorHAnsi" w:cs="Arial"/>
          <w:color w:val="auto"/>
        </w:rPr>
        <w:t>Current state</w:t>
      </w:r>
      <w:r w:rsidR="009C3F3D">
        <w:rPr>
          <w:rFonts w:asciiTheme="minorHAnsi" w:hAnsiTheme="minorHAnsi" w:cs="Arial"/>
          <w:color w:val="auto"/>
        </w:rPr>
        <w:t>-</w:t>
      </w:r>
      <w:r w:rsidRPr="006A6CE5">
        <w:rPr>
          <w:rFonts w:asciiTheme="minorHAnsi" w:hAnsiTheme="minorHAnsi" w:cs="Arial"/>
          <w:color w:val="auto"/>
        </w:rPr>
        <w:t>of</w:t>
      </w:r>
      <w:r w:rsidR="009C3F3D">
        <w:rPr>
          <w:rFonts w:asciiTheme="minorHAnsi" w:hAnsiTheme="minorHAnsi" w:cs="Arial"/>
          <w:color w:val="auto"/>
        </w:rPr>
        <w:t>-</w:t>
      </w:r>
      <w:r w:rsidRPr="006A6CE5">
        <w:rPr>
          <w:rFonts w:asciiTheme="minorHAnsi" w:hAnsiTheme="minorHAnsi" w:cs="Arial"/>
          <w:color w:val="auto"/>
        </w:rPr>
        <w:t>the</w:t>
      </w:r>
      <w:r w:rsidR="009C3F3D">
        <w:rPr>
          <w:rFonts w:asciiTheme="minorHAnsi" w:hAnsiTheme="minorHAnsi" w:cs="Arial"/>
          <w:color w:val="auto"/>
        </w:rPr>
        <w:t>-</w:t>
      </w:r>
      <w:r w:rsidRPr="006A6CE5">
        <w:rPr>
          <w:rFonts w:asciiTheme="minorHAnsi" w:hAnsiTheme="minorHAnsi" w:cs="Arial"/>
          <w:color w:val="auto"/>
        </w:rPr>
        <w:t xml:space="preserve">art technologies to characterize aptamer-target interactions </w:t>
      </w:r>
      <w:r w:rsidR="006F1465" w:rsidRPr="006A6CE5">
        <w:rPr>
          <w:rFonts w:asciiTheme="minorHAnsi" w:hAnsiTheme="minorHAnsi" w:cs="Arial"/>
          <w:color w:val="auto"/>
        </w:rPr>
        <w:t>are either lab-intense and highly complex or fail to quantify aptamer-small molecule interactions</w:t>
      </w:r>
      <w:r w:rsidR="002A326F" w:rsidRPr="006A6CE5">
        <w:rPr>
          <w:color w:val="auto"/>
        </w:rPr>
        <w:fldChar w:fldCharType="begin">
          <w:fldData xml:space="preserve">PEVuZE5vdGU+PENpdGU+PEF1dGhvcj5NY0tlYWd1ZTwvQXV0aG9yPjxZZWFyPjIwMTI8L1llYXI+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PEVuZE5vdGU+PENpdGU+PEF1dGhvcj5NY0tlYWd1ZTwvQXV0aG9yPjxZZWFyPjIwMTI8L1llYXI+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9,10</w:t>
      </w:r>
      <w:r w:rsidR="002A326F" w:rsidRPr="006A6CE5">
        <w:rPr>
          <w:color w:val="auto"/>
        </w:rPr>
        <w:fldChar w:fldCharType="end"/>
      </w:r>
      <w:r w:rsidR="006F1465" w:rsidRPr="006A6CE5">
        <w:rPr>
          <w:rFonts w:asciiTheme="minorHAnsi" w:hAnsiTheme="minorHAnsi" w:cs="Arial"/>
          <w:color w:val="auto"/>
        </w:rPr>
        <w:t>.</w:t>
      </w:r>
      <w:r w:rsidR="006F1465" w:rsidRPr="006A6CE5">
        <w:rPr>
          <w:rFonts w:asciiTheme="minorHAnsi" w:hAnsiTheme="minorHAnsi" w:cs="Arial"/>
          <w:color w:val="auto"/>
          <w:vertAlign w:val="superscript"/>
        </w:rPr>
        <w:t xml:space="preserve"> </w:t>
      </w:r>
      <w:r w:rsidR="00E16C60" w:rsidRPr="006A6CE5">
        <w:rPr>
          <w:rFonts w:asciiTheme="minorHAnsi" w:hAnsiTheme="minorHAnsi" w:cs="Arial"/>
          <w:color w:val="auto"/>
        </w:rPr>
        <w:t>Surface Plasmon Resonance (SPR)</w:t>
      </w:r>
      <w:r w:rsidR="009C3F3D">
        <w:rPr>
          <w:rFonts w:asciiTheme="minorHAnsi" w:hAnsiTheme="minorHAnsi" w:cs="Arial"/>
          <w:color w:val="auto"/>
        </w:rPr>
        <w:t>-</w:t>
      </w:r>
      <w:r w:rsidR="00E16C60" w:rsidRPr="006A6CE5">
        <w:rPr>
          <w:rFonts w:asciiTheme="minorHAnsi" w:hAnsiTheme="minorHAnsi" w:cs="Arial"/>
          <w:color w:val="auto"/>
        </w:rPr>
        <w:t>based assays</w:t>
      </w:r>
      <w:r w:rsidR="002A326F" w:rsidRPr="006A6CE5">
        <w:rPr>
          <w:color w:val="auto"/>
        </w:rPr>
        <w:fldChar w:fldCharType="begin">
          <w:fldData xml:space="preserve">PEVuZE5vdGU+PENpdGUgRXhjbHVkZVllYXI9IjEiPjxBdXRob3I+Q2hhbmc8L0F1dGhvcj48UmVj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PEVuZE5vdGU+PENpdGUgRXhjbHVkZVllYXI9IjEiPjxBdXRob3I+Q2hhbmc8L0F1dGhvcj48UmVj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11,12</w:t>
      </w:r>
      <w:r w:rsidR="002A326F" w:rsidRPr="006A6CE5">
        <w:rPr>
          <w:color w:val="auto"/>
        </w:rPr>
        <w:fldChar w:fldCharType="end"/>
      </w:r>
      <w:r w:rsidRPr="006A6CE5">
        <w:rPr>
          <w:rFonts w:asciiTheme="minorHAnsi" w:hAnsiTheme="minorHAnsi" w:cs="Arial"/>
          <w:color w:val="auto"/>
        </w:rPr>
        <w:t xml:space="preserve"> and</w:t>
      </w:r>
      <w:r w:rsidR="004A4CAE" w:rsidRPr="006A6CE5">
        <w:rPr>
          <w:rFonts w:asciiTheme="minorHAnsi" w:hAnsiTheme="minorHAnsi" w:cs="Arial"/>
          <w:color w:val="auto"/>
        </w:rPr>
        <w:t xml:space="preserve"> truly label</w:t>
      </w:r>
      <w:r w:rsidR="009C3F3D">
        <w:rPr>
          <w:rFonts w:asciiTheme="minorHAnsi" w:hAnsiTheme="minorHAnsi" w:cs="Arial"/>
          <w:color w:val="auto"/>
        </w:rPr>
        <w:t>-</w:t>
      </w:r>
      <w:r w:rsidR="004A4CAE" w:rsidRPr="006A6CE5">
        <w:rPr>
          <w:rFonts w:asciiTheme="minorHAnsi" w:hAnsiTheme="minorHAnsi" w:cs="Arial"/>
          <w:color w:val="auto"/>
        </w:rPr>
        <w:t>free calorimetric approaches</w:t>
      </w:r>
      <w:r w:rsidR="009C3F3D">
        <w:rPr>
          <w:rFonts w:asciiTheme="minorHAnsi" w:hAnsiTheme="minorHAnsi" w:cs="Arial"/>
          <w:color w:val="auto"/>
        </w:rPr>
        <w:t>,</w:t>
      </w:r>
      <w:r w:rsidR="004A4CAE" w:rsidRPr="006A6CE5">
        <w:rPr>
          <w:rFonts w:asciiTheme="minorHAnsi" w:hAnsiTheme="minorHAnsi" w:cs="Arial"/>
          <w:color w:val="auto"/>
        </w:rPr>
        <w:t xml:space="preserve"> such as Isothermal Titration Calorimetry (ITC)</w:t>
      </w:r>
      <w:r w:rsidR="002A326F" w:rsidRPr="006A6CE5">
        <w:rPr>
          <w:color w:val="auto"/>
        </w:rPr>
        <w:fldChar w:fldCharType="begin">
          <w:fldData xml:space="preserve">PEVuZE5vdGU+PENpdGU+PEF1dGhvcj5KaW5nPC9BdXRob3I+PFllYXI+MjAxMTwvWWVhcj48UmVj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PEVuZE5vdGU+PENpdGU+PEF1dGhvcj5KaW5nPC9BdXRob3I+PFllYXI+MjAxMTwvWWVhcj48UmVj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13-15</w:t>
      </w:r>
      <w:r w:rsidR="002A326F" w:rsidRPr="006A6CE5">
        <w:rPr>
          <w:color w:val="auto"/>
        </w:rPr>
        <w:fldChar w:fldCharType="end"/>
      </w:r>
      <w:r w:rsidR="006F1465" w:rsidRPr="006A6CE5">
        <w:rPr>
          <w:rFonts w:asciiTheme="minorHAnsi" w:hAnsiTheme="minorHAnsi" w:cs="Arial"/>
          <w:color w:val="auto"/>
        </w:rPr>
        <w:t>,</w:t>
      </w:r>
      <w:r w:rsidR="009A113C" w:rsidRPr="006A6CE5">
        <w:rPr>
          <w:rFonts w:asciiTheme="minorHAnsi" w:hAnsiTheme="minorHAnsi" w:cs="Arial"/>
          <w:color w:val="auto"/>
        </w:rPr>
        <w:t xml:space="preserve"> isocratic elution</w:t>
      </w:r>
      <w:r w:rsidR="002A326F" w:rsidRPr="006A6CE5">
        <w:rPr>
          <w:color w:val="auto"/>
        </w:rPr>
        <w:fldChar w:fldCharType="begin">
          <w:fldData xml:space="preserve">PEVuZE5vdGU+PENpdGU+PEF1dGhvcj5NYW5uaXJvbmk8L0F1dGhvcj48WWVhcj4yMDAwPC9ZZWFy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PEVuZE5vdGU+PENpdGU+PEF1dGhvcj5NYW5uaXJvbmk8L0F1dGhvcj48WWVhcj4yMDAwPC9ZZWFy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16</w:t>
      </w:r>
      <w:r w:rsidR="002A326F" w:rsidRPr="006A6CE5">
        <w:rPr>
          <w:color w:val="auto"/>
        </w:rPr>
        <w:fldChar w:fldCharType="end"/>
      </w:r>
      <w:r w:rsidR="009A113C" w:rsidRPr="006A6CE5">
        <w:rPr>
          <w:rFonts w:asciiTheme="minorHAnsi" w:hAnsiTheme="minorHAnsi" w:cs="Arial"/>
          <w:color w:val="auto"/>
        </w:rPr>
        <w:t>, equilibrium ﬁltration</w:t>
      </w:r>
      <w:r w:rsidR="002A326F" w:rsidRPr="006A6CE5">
        <w:rPr>
          <w:color w:val="auto"/>
        </w:rPr>
        <w:fldChar w:fldCharType="begin">
          <w:fldData xml:space="preserve">PEVuZE5vdGU+PENpdGU+PEF1dGhvcj5KZW5pc29uPC9BdXRob3I+PFllYXI+MTk5NDwvWWVhcj48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PEVuZE5vdGU+PENpdGU+PEF1dGhvcj5KZW5pc29uPC9BdXRob3I+PFllYXI+MTk5NDwvWWVhcj48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17,18</w:t>
      </w:r>
      <w:r w:rsidR="002A326F" w:rsidRPr="006A6CE5">
        <w:rPr>
          <w:color w:val="auto"/>
        </w:rPr>
        <w:fldChar w:fldCharType="end"/>
      </w:r>
      <w:r w:rsidR="009A113C" w:rsidRPr="006A6CE5">
        <w:rPr>
          <w:rFonts w:asciiTheme="minorHAnsi" w:hAnsiTheme="minorHAnsi" w:cs="Arial"/>
          <w:color w:val="auto"/>
        </w:rPr>
        <w:t>, in-line probing</w:t>
      </w:r>
      <w:r w:rsidR="002A326F" w:rsidRPr="006A6CE5">
        <w:rPr>
          <w:color w:val="auto"/>
        </w:rPr>
        <w:fldChar w:fldCharType="begin">
          <w:fldData xml:space="preserve">PEVuZE5vdGU+PENpdGU+PEF1dGhvcj5MZWU8L0F1dGhvcj48WWVhcj4yMDEwPC9ZZWFyPjxSZWNO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PEVuZE5vdGU+PENpdGU+PEF1dGhvcj5MZWU8L0F1dGhvcj48WWVhcj4yMDEwPC9ZZWFyPjxSZWNO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19</w:t>
      </w:r>
      <w:r w:rsidR="002A326F" w:rsidRPr="006A6CE5">
        <w:rPr>
          <w:color w:val="auto"/>
        </w:rPr>
        <w:fldChar w:fldCharType="end"/>
      </w:r>
      <w:r w:rsidR="009A113C" w:rsidRPr="006A6CE5">
        <w:rPr>
          <w:rFonts w:asciiTheme="minorHAnsi" w:hAnsiTheme="minorHAnsi" w:cs="Arial"/>
          <w:color w:val="auto"/>
        </w:rPr>
        <w:t>, gel-shift assays, stopped-ﬂow ﬂuorescence spectroscopy</w:t>
      </w:r>
      <w:r w:rsidR="002A326F" w:rsidRPr="006A6CE5">
        <w:rPr>
          <w:color w:val="auto"/>
        </w:rPr>
        <w:fldChar w:fldCharType="begin">
          <w:fldData xml:space="preserve">PEVuZE5vdGU+PENpdGU+PEF1dGhvcj5XaWNraXNlcjwvQXV0aG9yPjxZZWFyPjIwMDU8L1llYXI+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PEVuZE5vdGU+PENpdGU+PEF1dGhvcj5XaWNraXNlcjwvQXV0aG9yPjxZZWFyPjIwMDU8L1llYXI+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20,21</w:t>
      </w:r>
      <w:r w:rsidR="002A326F" w:rsidRPr="006A6CE5">
        <w:rPr>
          <w:color w:val="auto"/>
        </w:rPr>
        <w:fldChar w:fldCharType="end"/>
      </w:r>
      <w:r w:rsidR="009A113C" w:rsidRPr="006A6CE5">
        <w:rPr>
          <w:rFonts w:asciiTheme="minorHAnsi" w:hAnsiTheme="minorHAnsi" w:cs="Arial"/>
          <w:color w:val="auto"/>
        </w:rPr>
        <w:t>, fluorescence anisotropy (FA)</w:t>
      </w:r>
      <w:r w:rsidR="00F3039B" w:rsidRPr="006A6CE5">
        <w:rPr>
          <w:color w:val="auto"/>
        </w:rPr>
        <w:fldChar w:fldCharType="begin">
          <w:fldData xml:space="preserve">PEVuZE5vdGU+PENpdGU+PEF1dGhvcj5aaGFvPC9BdXRob3I+PFllYXI+MjAxNTwvWWVhcj48UmVj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PEVuZE5vdGU+PENpdGU+PEF1dGhvcj5aaGFvPC9BdXRob3I+PFllYXI+MjAxNTwvWWVhcj48UmVj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F3039B" w:rsidRPr="006A6CE5">
        <w:rPr>
          <w:color w:val="auto"/>
        </w:rPr>
      </w:r>
      <w:r w:rsidR="00F3039B" w:rsidRPr="006A6CE5">
        <w:rPr>
          <w:color w:val="auto"/>
        </w:rPr>
        <w:fldChar w:fldCharType="separate"/>
      </w:r>
      <w:r w:rsidR="007A5508" w:rsidRPr="006A6CE5">
        <w:rPr>
          <w:noProof/>
          <w:color w:val="auto"/>
          <w:vertAlign w:val="superscript"/>
        </w:rPr>
        <w:t>22,23</w:t>
      </w:r>
      <w:r w:rsidR="00F3039B" w:rsidRPr="006A6CE5">
        <w:rPr>
          <w:color w:val="auto"/>
        </w:rPr>
        <w:fldChar w:fldCharType="end"/>
      </w:r>
      <w:r w:rsidR="002B6388" w:rsidRPr="006A6CE5">
        <w:rPr>
          <w:rFonts w:asciiTheme="minorHAnsi" w:hAnsiTheme="minorHAnsi" w:cs="Arial"/>
          <w:color w:val="auto"/>
        </w:rPr>
        <w:t xml:space="preserve">, </w:t>
      </w:r>
      <w:r w:rsidR="009A113C" w:rsidRPr="006A6CE5">
        <w:rPr>
          <w:rFonts w:asciiTheme="minorHAnsi" w:hAnsiTheme="minorHAnsi" w:cs="Arial"/>
          <w:color w:val="auto"/>
        </w:rPr>
        <w:t>single</w:t>
      </w:r>
      <w:r w:rsidR="009C3F3D">
        <w:rPr>
          <w:rFonts w:asciiTheme="minorHAnsi" w:hAnsiTheme="minorHAnsi" w:cs="Arial"/>
          <w:color w:val="auto"/>
        </w:rPr>
        <w:t>-</w:t>
      </w:r>
      <w:r w:rsidR="009A113C" w:rsidRPr="006A6CE5">
        <w:rPr>
          <w:rFonts w:asciiTheme="minorHAnsi" w:hAnsiTheme="minorHAnsi" w:cs="Arial"/>
          <w:color w:val="auto"/>
        </w:rPr>
        <w:t>molecule ﬂuorescence imaging</w:t>
      </w:r>
      <w:r w:rsidR="002A326F" w:rsidRPr="006A6CE5">
        <w:rPr>
          <w:color w:val="auto"/>
        </w:rPr>
        <w:fldChar w:fldCharType="begin">
          <w:fldData xml:space="preserve">PEVuZE5vdGU+PENpdGU+PEF1dGhvcj5FbGVua288L0F1dGhvcj48WWVhcj4yMDA5PC9ZZWFyPjxS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PEVuZE5vdGU+PENpdGU+PEF1dGhvcj5FbGVua288L0F1dGhvcj48WWVhcj4yMDA5PC9ZZWFyPjxS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24,25</w:t>
      </w:r>
      <w:r w:rsidR="002A326F" w:rsidRPr="006A6CE5">
        <w:rPr>
          <w:color w:val="auto"/>
        </w:rPr>
        <w:fldChar w:fldCharType="end"/>
      </w:r>
      <w:r w:rsidR="002B6388" w:rsidRPr="006A6CE5">
        <w:rPr>
          <w:rFonts w:asciiTheme="minorHAnsi" w:hAnsiTheme="minorHAnsi" w:cs="Arial"/>
          <w:color w:val="auto"/>
        </w:rPr>
        <w:t xml:space="preserve">, </w:t>
      </w:r>
      <w:r w:rsidR="009C3F3D">
        <w:rPr>
          <w:rFonts w:asciiTheme="minorHAnsi" w:hAnsiTheme="minorHAnsi" w:cs="Arial"/>
          <w:color w:val="auto"/>
        </w:rPr>
        <w:t xml:space="preserve">and </w:t>
      </w:r>
      <w:r w:rsidR="002B6388" w:rsidRPr="006A6CE5">
        <w:rPr>
          <w:rStyle w:val="st"/>
          <w:color w:val="auto"/>
        </w:rPr>
        <w:t>Bio-layer interferometry</w:t>
      </w:r>
      <w:r w:rsidR="002B6388" w:rsidRPr="006A6CE5">
        <w:rPr>
          <w:rFonts w:asciiTheme="minorHAnsi" w:hAnsiTheme="minorHAnsi" w:cs="Arial"/>
          <w:color w:val="auto"/>
        </w:rPr>
        <w:t xml:space="preserve"> (BLI)</w:t>
      </w:r>
      <w:r w:rsidR="002A326F" w:rsidRPr="006A6CE5">
        <w:rPr>
          <w:color w:val="auto"/>
        </w:rPr>
        <w:fldChar w:fldCharType="begin">
          <w:fldData xml:space="preserve">PEVuZE5vdGU+PENpdGU+PEF1dGhvcj5aaWNoZWw8L0F1dGhvcj48WWVhcj4yMDEyPC9ZZWFyPjxS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PEVuZE5vdGU+PENpdGU+PEF1dGhvcj5aaWNoZWw8L0F1dGhvcj48WWVhcj4yMDEyPC9ZZWFyPjxS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26</w:t>
      </w:r>
      <w:r w:rsidR="002A326F" w:rsidRPr="006A6CE5">
        <w:rPr>
          <w:color w:val="auto"/>
        </w:rPr>
        <w:fldChar w:fldCharType="end"/>
      </w:r>
      <w:r w:rsidR="002B6388" w:rsidRPr="006A6CE5">
        <w:rPr>
          <w:rFonts w:asciiTheme="minorHAnsi" w:hAnsiTheme="minorHAnsi" w:cs="Arial"/>
          <w:color w:val="auto"/>
        </w:rPr>
        <w:t xml:space="preserve"> </w:t>
      </w:r>
      <w:r w:rsidR="00406D6F" w:rsidRPr="006A6CE5">
        <w:rPr>
          <w:rFonts w:asciiTheme="minorHAnsi" w:hAnsiTheme="minorHAnsi" w:cs="Arial"/>
          <w:color w:val="auto"/>
        </w:rPr>
        <w:t xml:space="preserve">are </w:t>
      </w:r>
      <w:r w:rsidR="00B254C5" w:rsidRPr="006A6CE5">
        <w:rPr>
          <w:rFonts w:asciiTheme="minorHAnsi" w:hAnsiTheme="minorHAnsi" w:cs="Arial"/>
          <w:color w:val="auto"/>
        </w:rPr>
        <w:t xml:space="preserve">also </w:t>
      </w:r>
      <w:r w:rsidR="004918D0" w:rsidRPr="006A6CE5">
        <w:rPr>
          <w:rFonts w:asciiTheme="minorHAnsi" w:hAnsiTheme="minorHAnsi" w:cs="Arial"/>
          <w:color w:val="auto"/>
        </w:rPr>
        <w:t xml:space="preserve">either imprecise or </w:t>
      </w:r>
      <w:r w:rsidR="00406D6F" w:rsidRPr="006A6CE5">
        <w:rPr>
          <w:rFonts w:asciiTheme="minorHAnsi" w:hAnsiTheme="minorHAnsi" w:cs="Arial"/>
          <w:color w:val="auto"/>
        </w:rPr>
        <w:t>incompatible with aptamer-small molecule interactions</w:t>
      </w:r>
      <w:r w:rsidR="009A113C" w:rsidRPr="006A6CE5">
        <w:rPr>
          <w:rFonts w:asciiTheme="minorHAnsi" w:hAnsiTheme="minorHAnsi" w:cs="Arial"/>
          <w:color w:val="auto"/>
        </w:rPr>
        <w:t xml:space="preserve">. </w:t>
      </w:r>
      <w:r w:rsidR="00406D6F" w:rsidRPr="006A6CE5">
        <w:rPr>
          <w:rFonts w:asciiTheme="minorHAnsi" w:hAnsiTheme="minorHAnsi" w:cs="Arial"/>
          <w:color w:val="auto"/>
        </w:rPr>
        <w:t xml:space="preserve">Other </w:t>
      </w:r>
      <w:r w:rsidRPr="006A6CE5">
        <w:rPr>
          <w:rFonts w:asciiTheme="minorHAnsi" w:hAnsiTheme="minorHAnsi" w:cs="Arial"/>
          <w:color w:val="auto"/>
        </w:rPr>
        <w:t>principal issues of these methods are low sensitivity, high sample consumption, immobilization, mass transport limitations on surfaces</w:t>
      </w:r>
      <w:r w:rsidR="00535F00" w:rsidRPr="006A6CE5">
        <w:rPr>
          <w:rFonts w:asciiTheme="minorHAnsi" w:hAnsiTheme="minorHAnsi" w:cs="Arial"/>
          <w:color w:val="auto"/>
        </w:rPr>
        <w:t>,</w:t>
      </w:r>
      <w:r w:rsidRPr="006A6CE5">
        <w:rPr>
          <w:rFonts w:asciiTheme="minorHAnsi" w:hAnsiTheme="minorHAnsi" w:cs="Arial"/>
          <w:color w:val="auto"/>
        </w:rPr>
        <w:t xml:space="preserve"> and/or buffer restrictions.</w:t>
      </w:r>
      <w:r w:rsidR="00EA6EFF" w:rsidRPr="006A6CE5">
        <w:rPr>
          <w:rFonts w:asciiTheme="minorHAnsi" w:hAnsiTheme="minorHAnsi" w:cs="Arial"/>
          <w:color w:val="auto"/>
        </w:rPr>
        <w:t xml:space="preserve"> </w:t>
      </w:r>
      <w:r w:rsidR="00DB0753" w:rsidRPr="006A6CE5">
        <w:rPr>
          <w:rFonts w:asciiTheme="minorHAnsi" w:hAnsiTheme="minorHAnsi" w:cs="Arial"/>
          <w:color w:val="auto"/>
        </w:rPr>
        <w:t>Only</w:t>
      </w:r>
      <w:r w:rsidR="009C3F3D">
        <w:rPr>
          <w:rFonts w:asciiTheme="minorHAnsi" w:hAnsiTheme="minorHAnsi" w:cs="Arial"/>
          <w:color w:val="auto"/>
        </w:rPr>
        <w:t xml:space="preserve"> a</w:t>
      </w:r>
      <w:r w:rsidR="00DB0753" w:rsidRPr="006A6CE5">
        <w:rPr>
          <w:rFonts w:asciiTheme="minorHAnsi" w:hAnsiTheme="minorHAnsi" w:cs="Arial"/>
          <w:color w:val="auto"/>
        </w:rPr>
        <w:t xml:space="preserve"> few of these technologies provide integrated controls for aggregation and adsorption effect</w:t>
      </w:r>
      <w:r w:rsidR="009C3F3D">
        <w:rPr>
          <w:rFonts w:asciiTheme="minorHAnsi" w:hAnsiTheme="minorHAnsi" w:cs="Arial"/>
          <w:color w:val="auto"/>
        </w:rPr>
        <w:t>s</w:t>
      </w:r>
      <w:r w:rsidR="00DB0753" w:rsidRPr="006A6CE5">
        <w:rPr>
          <w:rFonts w:asciiTheme="minorHAnsi" w:hAnsiTheme="minorHAnsi" w:cs="Arial"/>
          <w:color w:val="auto"/>
        </w:rPr>
        <w:t>.</w:t>
      </w:r>
    </w:p>
    <w:p w:rsidR="000D3C57" w:rsidRPr="006A6CE5" w:rsidRDefault="000D3C57" w:rsidP="004709F7">
      <w:pPr>
        <w:rPr>
          <w:rFonts w:asciiTheme="minorHAnsi" w:hAnsiTheme="minorHAnsi" w:cs="Arial"/>
          <w:color w:val="auto"/>
        </w:rPr>
      </w:pPr>
    </w:p>
    <w:p w:rsidR="00AE481B" w:rsidRPr="006A6CE5" w:rsidRDefault="00472294" w:rsidP="003D5828">
      <w:pPr>
        <w:rPr>
          <w:rFonts w:asciiTheme="minorHAnsi" w:hAnsiTheme="minorHAnsi" w:cs="Arial"/>
          <w:color w:val="auto"/>
        </w:rPr>
      </w:pPr>
      <w:r w:rsidRPr="006A6CE5">
        <w:rPr>
          <w:rFonts w:asciiTheme="minorHAnsi" w:hAnsiTheme="minorHAnsi" w:cs="Arial"/>
          <w:color w:val="auto"/>
        </w:rPr>
        <w:t>MST</w:t>
      </w:r>
      <w:r w:rsidR="00257695" w:rsidRPr="006A6CE5">
        <w:rPr>
          <w:rFonts w:asciiTheme="minorHAnsi" w:hAnsiTheme="minorHAnsi" w:cs="Arial"/>
          <w:color w:val="auto"/>
        </w:rPr>
        <w:t xml:space="preserve"> </w:t>
      </w:r>
      <w:r w:rsidR="004A4CAE" w:rsidRPr="006A6CE5">
        <w:rPr>
          <w:rFonts w:asciiTheme="minorHAnsi" w:hAnsiTheme="minorHAnsi" w:cs="Arial"/>
          <w:color w:val="auto"/>
        </w:rPr>
        <w:t>represents</w:t>
      </w:r>
      <w:r w:rsidR="009A113C" w:rsidRPr="006A6CE5">
        <w:rPr>
          <w:rFonts w:asciiTheme="minorHAnsi" w:hAnsiTheme="minorHAnsi" w:cs="Arial"/>
          <w:color w:val="auto"/>
        </w:rPr>
        <w:t xml:space="preserve"> a</w:t>
      </w:r>
      <w:r w:rsidRPr="006A6CE5">
        <w:rPr>
          <w:rFonts w:asciiTheme="minorHAnsi" w:hAnsiTheme="minorHAnsi" w:cs="Arial"/>
          <w:color w:val="auto"/>
        </w:rPr>
        <w:t xml:space="preserve"> powerful </w:t>
      </w:r>
      <w:r w:rsidR="003A09D2" w:rsidRPr="006A6CE5">
        <w:rPr>
          <w:rFonts w:asciiTheme="minorHAnsi" w:hAnsiTheme="minorHAnsi" w:cs="Arial"/>
          <w:color w:val="auto"/>
        </w:rPr>
        <w:t xml:space="preserve">tool for scientists to </w:t>
      </w:r>
      <w:r w:rsidR="00EA6EFF" w:rsidRPr="006A6CE5">
        <w:rPr>
          <w:rFonts w:asciiTheme="minorHAnsi" w:hAnsiTheme="minorHAnsi" w:cs="Arial"/>
          <w:color w:val="auto"/>
        </w:rPr>
        <w:t xml:space="preserve">overcome this limitation </w:t>
      </w:r>
      <w:r w:rsidR="00417854" w:rsidRPr="006A6CE5">
        <w:rPr>
          <w:rFonts w:asciiTheme="minorHAnsi" w:hAnsiTheme="minorHAnsi" w:cs="Arial"/>
          <w:color w:val="auto"/>
        </w:rPr>
        <w:t xml:space="preserve">to study </w:t>
      </w:r>
      <w:r w:rsidR="009C3F3D">
        <w:rPr>
          <w:rFonts w:asciiTheme="minorHAnsi" w:hAnsiTheme="minorHAnsi" w:cs="Arial"/>
          <w:color w:val="auto"/>
        </w:rPr>
        <w:t xml:space="preserve">the </w:t>
      </w:r>
      <w:r w:rsidR="00417854" w:rsidRPr="006A6CE5">
        <w:rPr>
          <w:rFonts w:asciiTheme="minorHAnsi" w:hAnsiTheme="minorHAnsi" w:cs="Arial"/>
          <w:color w:val="auto"/>
        </w:rPr>
        <w:t>interactions between aptamers and small molecules</w:t>
      </w:r>
      <w:r w:rsidR="002A326F" w:rsidRPr="006A6CE5">
        <w:rPr>
          <w:color w:val="auto"/>
        </w:rPr>
        <w:fldChar w:fldCharType="begin">
          <w:fldData xml:space="preserve">PEVuZE5vdGU+PENpdGUgRXhjbHVkZVllYXI9IjEiPjxBdXRob3I+QmFhc2tlPC9BdXRob3I+PFJl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PEVuZE5vdGU+PENpdGUgRXhjbHVkZVllYXI9IjEiPjxBdXRob3I+QmFhc2tlPC9BdXRob3I+PFJl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27-29</w:t>
      </w:r>
      <w:r w:rsidR="002A326F" w:rsidRPr="006A6CE5">
        <w:rPr>
          <w:color w:val="auto"/>
        </w:rPr>
        <w:fldChar w:fldCharType="end"/>
      </w:r>
      <w:r w:rsidR="009C3F3D">
        <w:rPr>
          <w:color w:val="auto"/>
        </w:rPr>
        <w:t>,</w:t>
      </w:r>
      <w:r w:rsidR="00160CC1" w:rsidRPr="006A6CE5">
        <w:rPr>
          <w:color w:val="auto"/>
        </w:rPr>
        <w:t xml:space="preserve"> </w:t>
      </w:r>
      <w:r w:rsidR="00417854" w:rsidRPr="006A6CE5">
        <w:rPr>
          <w:rFonts w:asciiTheme="minorHAnsi" w:hAnsiTheme="minorHAnsi" w:cs="Arial"/>
          <w:color w:val="auto"/>
        </w:rPr>
        <w:t xml:space="preserve">as well as other </w:t>
      </w:r>
      <w:r w:rsidR="004709F7" w:rsidRPr="006A6CE5">
        <w:rPr>
          <w:rFonts w:asciiTheme="minorHAnsi" w:hAnsiTheme="minorHAnsi" w:cs="Arial"/>
          <w:color w:val="auto"/>
        </w:rPr>
        <w:t xml:space="preserve">targets </w:t>
      </w:r>
      <w:r w:rsidR="00417854" w:rsidRPr="006A6CE5">
        <w:rPr>
          <w:rFonts w:asciiTheme="minorHAnsi" w:hAnsiTheme="minorHAnsi" w:cs="Arial"/>
          <w:color w:val="auto"/>
        </w:rPr>
        <w:t>such as proteins</w:t>
      </w:r>
      <w:r w:rsidR="002A326F" w:rsidRPr="006A6CE5">
        <w:rPr>
          <w:color w:val="auto"/>
        </w:rPr>
        <w:fldChar w:fldCharType="begin">
          <w:fldData xml:space="preserve">PEVuZE5vdGU+PENpdGU+PEF1dGhvcj5KYXVzZXQgUnViaW88L0F1dGhvcj48WWVhcj4yMDE2PC9Z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PEVuZE5vdGU+PENpdGU+PEF1dGhvcj5KYXVzZXQgUnViaW88L0F1dGhvcj48WWVhcj4yMDE2PC9Z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30-33</w:t>
      </w:r>
      <w:r w:rsidR="002A326F" w:rsidRPr="006A6CE5">
        <w:rPr>
          <w:color w:val="auto"/>
        </w:rPr>
        <w:fldChar w:fldCharType="end"/>
      </w:r>
      <w:r w:rsidR="00741447" w:rsidRPr="006A6CE5">
        <w:rPr>
          <w:rFonts w:asciiTheme="minorHAnsi" w:hAnsiTheme="minorHAnsi" w:cs="Arial"/>
          <w:color w:val="auto"/>
        </w:rPr>
        <w:t>.</w:t>
      </w:r>
      <w:r w:rsidR="00EA6EFF" w:rsidRPr="006A6CE5">
        <w:rPr>
          <w:rFonts w:asciiTheme="minorHAnsi" w:hAnsiTheme="minorHAnsi" w:cs="Arial"/>
          <w:color w:val="auto"/>
        </w:rPr>
        <w:t xml:space="preserve"> </w:t>
      </w:r>
      <w:r w:rsidR="00AE481B" w:rsidRPr="006A6CE5">
        <w:rPr>
          <w:rFonts w:asciiTheme="minorHAnsi" w:hAnsiTheme="minorHAnsi" w:cs="Arial"/>
          <w:color w:val="auto"/>
        </w:rPr>
        <w:t>The technology</w:t>
      </w:r>
      <w:r w:rsidR="004709F7" w:rsidRPr="006A6CE5">
        <w:rPr>
          <w:rFonts w:asciiTheme="minorHAnsi" w:hAnsiTheme="minorHAnsi" w:cs="Arial"/>
          <w:color w:val="auto"/>
        </w:rPr>
        <w:t xml:space="preserve"> relies on the movement of molecules th</w:t>
      </w:r>
      <w:r w:rsidR="003F5E04" w:rsidRPr="006A6CE5">
        <w:rPr>
          <w:rFonts w:asciiTheme="minorHAnsi" w:hAnsiTheme="minorHAnsi" w:cs="Arial"/>
          <w:color w:val="auto"/>
        </w:rPr>
        <w:t>r</w:t>
      </w:r>
      <w:r w:rsidR="004709F7" w:rsidRPr="006A6CE5">
        <w:rPr>
          <w:rFonts w:asciiTheme="minorHAnsi" w:hAnsiTheme="minorHAnsi" w:cs="Arial"/>
          <w:color w:val="auto"/>
        </w:rPr>
        <w:t>ough temperature gradients.</w:t>
      </w:r>
      <w:r w:rsidR="00AE481B" w:rsidRPr="006A6CE5">
        <w:rPr>
          <w:rFonts w:asciiTheme="minorHAnsi" w:hAnsiTheme="minorHAnsi" w:cs="Arial"/>
          <w:color w:val="auto"/>
        </w:rPr>
        <w:t xml:space="preserve"> </w:t>
      </w:r>
      <w:r w:rsidR="004709F7" w:rsidRPr="006A6CE5">
        <w:rPr>
          <w:rFonts w:asciiTheme="minorHAnsi" w:hAnsiTheme="minorHAnsi" w:cs="Arial"/>
          <w:color w:val="auto"/>
        </w:rPr>
        <w:t>This directed movement</w:t>
      </w:r>
      <w:r w:rsidR="009C3F3D">
        <w:rPr>
          <w:rFonts w:asciiTheme="minorHAnsi" w:hAnsiTheme="minorHAnsi" w:cs="Arial"/>
          <w:color w:val="auto"/>
        </w:rPr>
        <w:t>,</w:t>
      </w:r>
      <w:r w:rsidR="004709F7" w:rsidRPr="006A6CE5">
        <w:rPr>
          <w:rFonts w:asciiTheme="minorHAnsi" w:hAnsiTheme="minorHAnsi" w:cs="Arial"/>
          <w:color w:val="auto"/>
        </w:rPr>
        <w:t xml:space="preserve"> called “thermophoresis</w:t>
      </w:r>
      <w:r w:rsidR="009C3F3D">
        <w:rPr>
          <w:rFonts w:asciiTheme="minorHAnsi" w:hAnsiTheme="minorHAnsi" w:cs="Arial"/>
          <w:color w:val="auto"/>
        </w:rPr>
        <w:t>,</w:t>
      </w:r>
      <w:r w:rsidR="004709F7" w:rsidRPr="006A6CE5">
        <w:rPr>
          <w:rFonts w:asciiTheme="minorHAnsi" w:hAnsiTheme="minorHAnsi" w:cs="Arial"/>
          <w:color w:val="auto"/>
        </w:rPr>
        <w:t xml:space="preserve">” </w:t>
      </w:r>
      <w:r w:rsidR="00BB4AE3" w:rsidRPr="006A6CE5">
        <w:rPr>
          <w:rFonts w:asciiTheme="minorHAnsi" w:hAnsiTheme="minorHAnsi" w:cs="Arial"/>
          <w:color w:val="auto"/>
        </w:rPr>
        <w:t>depend</w:t>
      </w:r>
      <w:r w:rsidR="004709F7" w:rsidRPr="006A6CE5">
        <w:rPr>
          <w:rFonts w:asciiTheme="minorHAnsi" w:hAnsiTheme="minorHAnsi" w:cs="Arial"/>
          <w:color w:val="auto"/>
        </w:rPr>
        <w:t xml:space="preserve">s </w:t>
      </w:r>
      <w:r w:rsidR="00BB4AE3" w:rsidRPr="006A6CE5">
        <w:rPr>
          <w:rFonts w:asciiTheme="minorHAnsi" w:hAnsiTheme="minorHAnsi" w:cs="Arial"/>
          <w:color w:val="auto"/>
        </w:rPr>
        <w:t xml:space="preserve">on </w:t>
      </w:r>
      <w:r w:rsidR="009C3F3D">
        <w:rPr>
          <w:rFonts w:asciiTheme="minorHAnsi" w:hAnsiTheme="minorHAnsi" w:cs="Arial"/>
          <w:color w:val="auto"/>
        </w:rPr>
        <w:t xml:space="preserve">the </w:t>
      </w:r>
      <w:r w:rsidR="00BB4AE3" w:rsidRPr="006A6CE5">
        <w:rPr>
          <w:rFonts w:asciiTheme="minorHAnsi" w:hAnsiTheme="minorHAnsi" w:cs="Arial"/>
          <w:color w:val="auto"/>
        </w:rPr>
        <w:t>size, charge</w:t>
      </w:r>
      <w:r w:rsidR="00535F00" w:rsidRPr="006A6CE5">
        <w:rPr>
          <w:rFonts w:asciiTheme="minorHAnsi" w:hAnsiTheme="minorHAnsi" w:cs="Arial"/>
          <w:color w:val="auto"/>
        </w:rPr>
        <w:t>,</w:t>
      </w:r>
      <w:r w:rsidR="00BB4AE3" w:rsidRPr="006A6CE5">
        <w:rPr>
          <w:rFonts w:asciiTheme="minorHAnsi" w:hAnsiTheme="minorHAnsi" w:cs="Arial"/>
          <w:color w:val="auto"/>
        </w:rPr>
        <w:t xml:space="preserve"> and hydration shell</w:t>
      </w:r>
      <w:r w:rsidR="004709F7" w:rsidRPr="006A6CE5">
        <w:rPr>
          <w:rFonts w:asciiTheme="minorHAnsi" w:hAnsiTheme="minorHAnsi" w:cs="Arial"/>
          <w:color w:val="auto"/>
        </w:rPr>
        <w:t xml:space="preserve"> of the molecule</w:t>
      </w:r>
      <w:r w:rsidR="002A326F" w:rsidRPr="006A6CE5">
        <w:rPr>
          <w:color w:val="auto"/>
        </w:rPr>
        <w:fldChar w:fldCharType="begin">
          <w:fldData xml:space="preserve">PEVuZE5vdGU+PENpdGU+PEF1dGhvcj5EdWhyPC9BdXRob3I+PFllYXI+MjAwNjwvWWVhcj48UmVj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PEVuZE5vdGU+PENpdGU+PEF1dGhvcj5EdWhyPC9BdXRob3I+PFllYXI+MjAwNjwvWWVhcj48UmVj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34,35</w:t>
      </w:r>
      <w:r w:rsidR="002A326F" w:rsidRPr="006A6CE5">
        <w:rPr>
          <w:color w:val="auto"/>
        </w:rPr>
        <w:fldChar w:fldCharType="end"/>
      </w:r>
      <w:r w:rsidR="00170711" w:rsidRPr="006A6CE5">
        <w:rPr>
          <w:rFonts w:asciiTheme="minorHAnsi" w:hAnsiTheme="minorHAnsi" w:cs="Arial"/>
          <w:color w:val="auto"/>
        </w:rPr>
        <w:t xml:space="preserve">. </w:t>
      </w:r>
      <w:r w:rsidR="009C3F3D">
        <w:rPr>
          <w:rFonts w:asciiTheme="minorHAnsi" w:hAnsiTheme="minorHAnsi" w:cs="Arial"/>
          <w:color w:val="auto"/>
        </w:rPr>
        <w:t>The b</w:t>
      </w:r>
      <w:r w:rsidR="00170711" w:rsidRPr="006A6CE5">
        <w:rPr>
          <w:rFonts w:asciiTheme="minorHAnsi" w:hAnsiTheme="minorHAnsi" w:cs="Arial"/>
          <w:color w:val="auto"/>
        </w:rPr>
        <w:t xml:space="preserve">inding of a ligand to the molecule will directly alter at least one </w:t>
      </w:r>
      <w:r w:rsidR="003F5E04" w:rsidRPr="006A6CE5">
        <w:rPr>
          <w:rFonts w:asciiTheme="minorHAnsi" w:hAnsiTheme="minorHAnsi" w:cs="Arial"/>
          <w:color w:val="auto"/>
        </w:rPr>
        <w:t>of these parameters, resulting</w:t>
      </w:r>
      <w:r w:rsidR="00170711" w:rsidRPr="006A6CE5">
        <w:rPr>
          <w:rFonts w:asciiTheme="minorHAnsi" w:hAnsiTheme="minorHAnsi" w:cs="Arial"/>
          <w:color w:val="auto"/>
        </w:rPr>
        <w:t xml:space="preserve"> </w:t>
      </w:r>
      <w:r w:rsidR="003A09D2" w:rsidRPr="006A6CE5">
        <w:rPr>
          <w:rFonts w:asciiTheme="minorHAnsi" w:hAnsiTheme="minorHAnsi" w:cs="Arial"/>
          <w:color w:val="auto"/>
        </w:rPr>
        <w:t xml:space="preserve">in a changed thermophoretic mobility. </w:t>
      </w:r>
      <w:r w:rsidR="00E77584" w:rsidRPr="006A6CE5">
        <w:rPr>
          <w:rFonts w:asciiTheme="minorHAnsi" w:hAnsiTheme="minorHAnsi" w:cs="Arial"/>
          <w:color w:val="auto"/>
        </w:rPr>
        <w:t>Ligands</w:t>
      </w:r>
      <w:r w:rsidR="004918D0" w:rsidRPr="006A6CE5">
        <w:rPr>
          <w:rFonts w:asciiTheme="minorHAnsi" w:hAnsiTheme="minorHAnsi" w:cs="Arial"/>
          <w:color w:val="auto"/>
        </w:rPr>
        <w:t xml:space="preserve"> with small size</w:t>
      </w:r>
      <w:r w:rsidR="009C3F3D">
        <w:rPr>
          <w:rFonts w:asciiTheme="minorHAnsi" w:hAnsiTheme="minorHAnsi" w:cs="Arial"/>
          <w:color w:val="auto"/>
        </w:rPr>
        <w:t>s</w:t>
      </w:r>
      <w:r w:rsidR="004918D0" w:rsidRPr="006A6CE5">
        <w:rPr>
          <w:rFonts w:asciiTheme="minorHAnsi" w:hAnsiTheme="minorHAnsi" w:cs="Arial"/>
          <w:color w:val="auto"/>
        </w:rPr>
        <w:t xml:space="preserve"> may not have considerable </w:t>
      </w:r>
      <w:r w:rsidR="00E77584" w:rsidRPr="006A6CE5">
        <w:rPr>
          <w:rFonts w:asciiTheme="minorHAnsi" w:hAnsiTheme="minorHAnsi" w:cs="Arial"/>
          <w:color w:val="auto"/>
        </w:rPr>
        <w:t xml:space="preserve">impact </w:t>
      </w:r>
      <w:r w:rsidR="00DB0753" w:rsidRPr="006A6CE5">
        <w:rPr>
          <w:rFonts w:asciiTheme="minorHAnsi" w:hAnsiTheme="minorHAnsi" w:cs="Arial"/>
          <w:color w:val="auto"/>
        </w:rPr>
        <w:t>in terms of</w:t>
      </w:r>
      <w:r w:rsidR="0046362D" w:rsidRPr="006A6CE5">
        <w:rPr>
          <w:rFonts w:asciiTheme="minorHAnsi" w:hAnsiTheme="minorHAnsi" w:cs="Arial"/>
          <w:color w:val="auto"/>
        </w:rPr>
        <w:t xml:space="preserve"> </w:t>
      </w:r>
      <w:r w:rsidR="00E77584" w:rsidRPr="006A6CE5">
        <w:rPr>
          <w:rFonts w:asciiTheme="minorHAnsi" w:hAnsiTheme="minorHAnsi" w:cs="Arial"/>
          <w:color w:val="auto"/>
        </w:rPr>
        <w:t>size</w:t>
      </w:r>
      <w:r w:rsidR="0046362D" w:rsidRPr="006A6CE5">
        <w:rPr>
          <w:rFonts w:asciiTheme="minorHAnsi" w:hAnsiTheme="minorHAnsi" w:cs="Arial"/>
          <w:color w:val="auto"/>
        </w:rPr>
        <w:t xml:space="preserve"> change from </w:t>
      </w:r>
      <w:r w:rsidR="009C3F3D">
        <w:rPr>
          <w:rFonts w:asciiTheme="minorHAnsi" w:hAnsiTheme="minorHAnsi" w:cs="Arial"/>
          <w:color w:val="auto"/>
        </w:rPr>
        <w:t xml:space="preserve">the </w:t>
      </w:r>
      <w:r w:rsidR="0046362D" w:rsidRPr="006A6CE5">
        <w:rPr>
          <w:rFonts w:asciiTheme="minorHAnsi" w:hAnsiTheme="minorHAnsi" w:cs="Arial"/>
          <w:color w:val="auto"/>
        </w:rPr>
        <w:t xml:space="preserve">unbound to </w:t>
      </w:r>
      <w:r w:rsidR="009C3F3D">
        <w:rPr>
          <w:rFonts w:asciiTheme="minorHAnsi" w:hAnsiTheme="minorHAnsi" w:cs="Arial"/>
          <w:color w:val="auto"/>
        </w:rPr>
        <w:t xml:space="preserve">the </w:t>
      </w:r>
      <w:r w:rsidR="0046362D" w:rsidRPr="006A6CE5">
        <w:rPr>
          <w:rFonts w:asciiTheme="minorHAnsi" w:hAnsiTheme="minorHAnsi" w:cs="Arial"/>
          <w:color w:val="auto"/>
        </w:rPr>
        <w:t>bound state</w:t>
      </w:r>
      <w:r w:rsidR="00E77584" w:rsidRPr="006A6CE5">
        <w:rPr>
          <w:rFonts w:asciiTheme="minorHAnsi" w:hAnsiTheme="minorHAnsi" w:cs="Arial"/>
          <w:color w:val="auto"/>
        </w:rPr>
        <w:t>, but</w:t>
      </w:r>
      <w:r w:rsidR="009C3F3D">
        <w:rPr>
          <w:rFonts w:asciiTheme="minorHAnsi" w:hAnsiTheme="minorHAnsi" w:cs="Arial"/>
          <w:color w:val="auto"/>
        </w:rPr>
        <w:t xml:space="preserve"> they</w:t>
      </w:r>
      <w:r w:rsidR="00E77584" w:rsidRPr="006A6CE5">
        <w:rPr>
          <w:rFonts w:asciiTheme="minorHAnsi" w:hAnsiTheme="minorHAnsi" w:cs="Arial"/>
          <w:color w:val="auto"/>
        </w:rPr>
        <w:t xml:space="preserve"> can have dramatic effects on </w:t>
      </w:r>
      <w:r w:rsidR="009C3F3D">
        <w:rPr>
          <w:rFonts w:asciiTheme="minorHAnsi" w:hAnsiTheme="minorHAnsi" w:cs="Arial"/>
          <w:color w:val="auto"/>
        </w:rPr>
        <w:t xml:space="preserve">the </w:t>
      </w:r>
      <w:r w:rsidR="00E77584" w:rsidRPr="006A6CE5">
        <w:rPr>
          <w:rFonts w:asciiTheme="minorHAnsi" w:hAnsiTheme="minorHAnsi" w:cs="Arial"/>
          <w:color w:val="auto"/>
        </w:rPr>
        <w:t xml:space="preserve">hydration shell and/or charge. </w:t>
      </w:r>
      <w:r w:rsidR="007C05D7" w:rsidRPr="006A6CE5">
        <w:rPr>
          <w:rFonts w:asciiTheme="minorHAnsi" w:hAnsiTheme="minorHAnsi" w:cs="Arial"/>
          <w:color w:val="auto"/>
        </w:rPr>
        <w:t>The</w:t>
      </w:r>
      <w:r w:rsidR="006A4C60" w:rsidRPr="006A6CE5">
        <w:rPr>
          <w:rFonts w:asciiTheme="minorHAnsi" w:hAnsiTheme="minorHAnsi" w:cs="Arial"/>
          <w:color w:val="auto"/>
        </w:rPr>
        <w:t xml:space="preserve"> changes in </w:t>
      </w:r>
      <w:r w:rsidR="00BB4AE3" w:rsidRPr="006A6CE5">
        <w:rPr>
          <w:rFonts w:asciiTheme="minorHAnsi" w:hAnsiTheme="minorHAnsi" w:cs="Arial"/>
          <w:color w:val="auto"/>
        </w:rPr>
        <w:t xml:space="preserve">the </w:t>
      </w:r>
      <w:r w:rsidR="006A4C60" w:rsidRPr="006A6CE5">
        <w:rPr>
          <w:rFonts w:asciiTheme="minorHAnsi" w:hAnsiTheme="minorHAnsi" w:cs="Arial"/>
          <w:color w:val="auto"/>
        </w:rPr>
        <w:t xml:space="preserve">thermophoretic movement </w:t>
      </w:r>
      <w:r w:rsidR="00BB4AE3" w:rsidRPr="006A6CE5">
        <w:rPr>
          <w:rFonts w:asciiTheme="minorHAnsi" w:hAnsiTheme="minorHAnsi" w:cs="Arial"/>
          <w:color w:val="auto"/>
        </w:rPr>
        <w:t xml:space="preserve">of molecules </w:t>
      </w:r>
      <w:r w:rsidR="006A4C60" w:rsidRPr="006A6CE5">
        <w:rPr>
          <w:rFonts w:asciiTheme="minorHAnsi" w:hAnsiTheme="minorHAnsi" w:cs="Arial"/>
          <w:color w:val="auto"/>
        </w:rPr>
        <w:t>after interaction</w:t>
      </w:r>
      <w:r w:rsidR="009C3F3D">
        <w:rPr>
          <w:rFonts w:asciiTheme="minorHAnsi" w:hAnsiTheme="minorHAnsi" w:cs="Arial"/>
          <w:color w:val="auto"/>
        </w:rPr>
        <w:t>s</w:t>
      </w:r>
      <w:r w:rsidR="006A4C60" w:rsidRPr="006A6CE5">
        <w:rPr>
          <w:rFonts w:asciiTheme="minorHAnsi" w:hAnsiTheme="minorHAnsi" w:cs="Arial"/>
          <w:color w:val="auto"/>
        </w:rPr>
        <w:t xml:space="preserve"> </w:t>
      </w:r>
      <w:r w:rsidR="00AE481B" w:rsidRPr="006A6CE5">
        <w:rPr>
          <w:rFonts w:asciiTheme="minorHAnsi" w:hAnsiTheme="minorHAnsi" w:cs="Arial"/>
          <w:color w:val="auto"/>
        </w:rPr>
        <w:t xml:space="preserve">with the binding partner </w:t>
      </w:r>
      <w:r w:rsidR="00226D8A" w:rsidRPr="006A6CE5">
        <w:rPr>
          <w:rFonts w:asciiTheme="minorHAnsi" w:hAnsiTheme="minorHAnsi" w:cs="Arial"/>
          <w:color w:val="auto"/>
        </w:rPr>
        <w:t>enables</w:t>
      </w:r>
      <w:r w:rsidR="006A4C60" w:rsidRPr="006A6CE5">
        <w:rPr>
          <w:rFonts w:asciiTheme="minorHAnsi" w:hAnsiTheme="minorHAnsi" w:cs="Arial"/>
          <w:color w:val="auto"/>
        </w:rPr>
        <w:t xml:space="preserve"> </w:t>
      </w:r>
      <w:r w:rsidR="009C3F3D">
        <w:rPr>
          <w:rFonts w:asciiTheme="minorHAnsi" w:hAnsiTheme="minorHAnsi" w:cs="Arial"/>
          <w:color w:val="auto"/>
        </w:rPr>
        <w:t>the</w:t>
      </w:r>
      <w:r w:rsidR="006A4C60" w:rsidRPr="006A6CE5">
        <w:rPr>
          <w:rFonts w:asciiTheme="minorHAnsi" w:hAnsiTheme="minorHAnsi" w:cs="Arial"/>
          <w:color w:val="auto"/>
        </w:rPr>
        <w:t xml:space="preserve"> quantif</w:t>
      </w:r>
      <w:r w:rsidR="009C3F3D">
        <w:rPr>
          <w:rFonts w:asciiTheme="minorHAnsi" w:hAnsiTheme="minorHAnsi" w:cs="Arial"/>
          <w:color w:val="auto"/>
        </w:rPr>
        <w:t>ication of</w:t>
      </w:r>
      <w:r w:rsidR="006A4C60" w:rsidRPr="006A6CE5">
        <w:rPr>
          <w:rFonts w:asciiTheme="minorHAnsi" w:hAnsiTheme="minorHAnsi" w:cs="Arial"/>
          <w:color w:val="auto"/>
        </w:rPr>
        <w:t xml:space="preserve"> basic binding parameters</w:t>
      </w:r>
      <w:r w:rsidR="002A326F" w:rsidRPr="006A6CE5">
        <w:rPr>
          <w:color w:val="auto"/>
        </w:rPr>
        <w:fldChar w:fldCharType="begin">
          <w:fldData xml:space="preserve">PEVuZE5vdGU+PENpdGU+PEF1dGhvcj5EdWhyPC9BdXRob3I+PFllYXI+MjAwNDwvWWVhcj48UmVj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=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PEVuZE5vdGU+PENpdGU+PEF1dGhvcj5EdWhyPC9BdXRob3I+PFllYXI+MjAwNDwvWWVhcj48UmVj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=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2,7,34,36,37</w:t>
      </w:r>
      <w:r w:rsidR="002A326F" w:rsidRPr="006A6CE5">
        <w:rPr>
          <w:color w:val="auto"/>
        </w:rPr>
        <w:fldChar w:fldCharType="end"/>
      </w:r>
      <w:r w:rsidR="006A4C60" w:rsidRPr="006A6CE5">
        <w:rPr>
          <w:rFonts w:asciiTheme="minorHAnsi" w:hAnsiTheme="minorHAnsi" w:cs="Arial"/>
          <w:color w:val="auto"/>
        </w:rPr>
        <w:t>.</w:t>
      </w:r>
      <w:r w:rsidR="003A09D2" w:rsidRPr="006A6CE5">
        <w:rPr>
          <w:rFonts w:asciiTheme="minorHAnsi" w:hAnsiTheme="minorHAnsi" w:cs="Arial"/>
          <w:color w:val="auto"/>
        </w:rPr>
        <w:t xml:space="preserve"> </w:t>
      </w:r>
    </w:p>
    <w:p w:rsidR="000D3C57" w:rsidRPr="006A6CE5" w:rsidRDefault="000D3C57" w:rsidP="003D5828">
      <w:pPr>
        <w:rPr>
          <w:rFonts w:asciiTheme="minorHAnsi" w:hAnsiTheme="minorHAnsi" w:cs="Arial"/>
          <w:color w:val="auto"/>
        </w:rPr>
      </w:pPr>
    </w:p>
    <w:p w:rsidR="00172033" w:rsidRPr="006A6CE5" w:rsidRDefault="006A5844" w:rsidP="003D5828">
      <w:pPr>
        <w:rPr>
          <w:rFonts w:asciiTheme="minorHAnsi" w:hAnsiTheme="minorHAnsi" w:cs="Arial"/>
          <w:color w:val="auto"/>
        </w:rPr>
      </w:pPr>
      <w:r w:rsidRPr="006A6CE5">
        <w:rPr>
          <w:rFonts w:asciiTheme="minorHAnsi" w:hAnsiTheme="minorHAnsi" w:cs="Arial"/>
          <w:color w:val="auto"/>
        </w:rPr>
        <w:t xml:space="preserve">As depicted in </w:t>
      </w:r>
      <w:r w:rsidR="00045B91" w:rsidRPr="006A6CE5">
        <w:rPr>
          <w:rFonts w:asciiTheme="minorHAnsi" w:hAnsiTheme="minorHAnsi" w:cs="Arial"/>
          <w:b/>
          <w:color w:val="auto"/>
        </w:rPr>
        <w:t>F</w:t>
      </w:r>
      <w:r w:rsidRPr="006A6CE5">
        <w:rPr>
          <w:rFonts w:asciiTheme="minorHAnsi" w:hAnsiTheme="minorHAnsi" w:cs="Arial"/>
          <w:b/>
          <w:color w:val="auto"/>
        </w:rPr>
        <w:t>igure 1A</w:t>
      </w:r>
      <w:r w:rsidR="00531B15" w:rsidRPr="006A6CE5">
        <w:rPr>
          <w:rFonts w:asciiTheme="minorHAnsi" w:hAnsiTheme="minorHAnsi" w:cs="Arial"/>
          <w:color w:val="auto"/>
        </w:rPr>
        <w:t>,</w:t>
      </w:r>
      <w:r w:rsidRPr="006A6CE5">
        <w:rPr>
          <w:rFonts w:asciiTheme="minorHAnsi" w:hAnsiTheme="minorHAnsi" w:cs="Arial"/>
          <w:color w:val="auto"/>
        </w:rPr>
        <w:t xml:space="preserve"> </w:t>
      </w:r>
      <w:r w:rsidR="005A78D8" w:rsidRPr="006A6CE5">
        <w:rPr>
          <w:rFonts w:asciiTheme="minorHAnsi" w:hAnsiTheme="minorHAnsi" w:cs="Arial"/>
          <w:color w:val="auto"/>
        </w:rPr>
        <w:t xml:space="preserve">the </w:t>
      </w:r>
      <w:r w:rsidR="00472294" w:rsidRPr="006A6CE5">
        <w:rPr>
          <w:rFonts w:asciiTheme="minorHAnsi" w:hAnsiTheme="minorHAnsi" w:cs="Arial"/>
          <w:color w:val="auto"/>
        </w:rPr>
        <w:t>MST</w:t>
      </w:r>
      <w:r w:rsidR="003A09D2" w:rsidRPr="006A6CE5">
        <w:rPr>
          <w:rFonts w:asciiTheme="minorHAnsi" w:hAnsiTheme="minorHAnsi" w:cs="Arial"/>
          <w:color w:val="auto"/>
        </w:rPr>
        <w:t xml:space="preserve"> </w:t>
      </w:r>
      <w:r w:rsidR="005A78D8" w:rsidRPr="006A6CE5">
        <w:rPr>
          <w:rFonts w:asciiTheme="minorHAnsi" w:hAnsiTheme="minorHAnsi" w:cs="Arial"/>
          <w:color w:val="auto"/>
        </w:rPr>
        <w:t>device consists</w:t>
      </w:r>
      <w:r w:rsidR="00DB0753" w:rsidRPr="006A6CE5">
        <w:rPr>
          <w:rFonts w:asciiTheme="minorHAnsi" w:hAnsiTheme="minorHAnsi" w:cs="Arial"/>
          <w:color w:val="auto"/>
        </w:rPr>
        <w:t xml:space="preserve"> of an infrared</w:t>
      </w:r>
      <w:r w:rsidR="00F14740">
        <w:rPr>
          <w:rFonts w:asciiTheme="minorHAnsi" w:hAnsiTheme="minorHAnsi" w:cs="Arial"/>
          <w:color w:val="auto"/>
        </w:rPr>
        <w:t xml:space="preserve"> </w:t>
      </w:r>
      <w:r w:rsidR="00DB0753" w:rsidRPr="006A6CE5">
        <w:rPr>
          <w:rFonts w:asciiTheme="minorHAnsi" w:hAnsiTheme="minorHAnsi" w:cs="Arial"/>
          <w:color w:val="auto"/>
        </w:rPr>
        <w:t xml:space="preserve">laser </w:t>
      </w:r>
      <w:r w:rsidR="005A78D8" w:rsidRPr="006A6CE5">
        <w:rPr>
          <w:rFonts w:asciiTheme="minorHAnsi" w:hAnsiTheme="minorHAnsi" w:cs="Arial"/>
          <w:color w:val="auto"/>
        </w:rPr>
        <w:t xml:space="preserve">focused </w:t>
      </w:r>
      <w:r w:rsidR="00F14740">
        <w:rPr>
          <w:rFonts w:asciiTheme="minorHAnsi" w:hAnsiTheme="minorHAnsi" w:cs="Arial"/>
          <w:color w:val="auto"/>
        </w:rPr>
        <w:t>o</w:t>
      </w:r>
      <w:r w:rsidR="005A78D8" w:rsidRPr="006A6CE5">
        <w:rPr>
          <w:rFonts w:asciiTheme="minorHAnsi" w:hAnsiTheme="minorHAnsi" w:cs="Arial"/>
          <w:color w:val="auto"/>
        </w:rPr>
        <w:t xml:space="preserve">nto the sample </w:t>
      </w:r>
      <w:r w:rsidR="00474FBB" w:rsidRPr="006A6CE5">
        <w:rPr>
          <w:rFonts w:asciiTheme="minorHAnsi" w:hAnsiTheme="minorHAnsi" w:cs="Arial"/>
          <w:color w:val="auto"/>
        </w:rPr>
        <w:t xml:space="preserve">within the glass capillaries </w:t>
      </w:r>
      <w:r w:rsidR="005A78D8" w:rsidRPr="006A6CE5">
        <w:rPr>
          <w:rFonts w:asciiTheme="minorHAnsi" w:hAnsiTheme="minorHAnsi" w:cs="Arial"/>
          <w:color w:val="auto"/>
        </w:rPr>
        <w:t>using the same optics as for fluorescence detection</w:t>
      </w:r>
      <w:r w:rsidR="00474FBB" w:rsidRPr="006A6CE5">
        <w:rPr>
          <w:rFonts w:asciiTheme="minorHAnsi" w:hAnsiTheme="minorHAnsi" w:cs="Arial"/>
          <w:color w:val="auto"/>
        </w:rPr>
        <w:t>. T</w:t>
      </w:r>
      <w:r w:rsidR="00F14740">
        <w:rPr>
          <w:rFonts w:asciiTheme="minorHAnsi" w:hAnsiTheme="minorHAnsi" w:cs="Arial"/>
          <w:color w:val="auto"/>
        </w:rPr>
        <w:t>he t</w:t>
      </w:r>
      <w:r w:rsidR="00474FBB" w:rsidRPr="006A6CE5">
        <w:rPr>
          <w:rFonts w:asciiTheme="minorHAnsi" w:hAnsiTheme="minorHAnsi" w:cs="Arial"/>
          <w:color w:val="auto"/>
        </w:rPr>
        <w:t xml:space="preserve">hermophoretic movement of proteins via </w:t>
      </w:r>
      <w:r w:rsidR="00F14740">
        <w:rPr>
          <w:rFonts w:asciiTheme="minorHAnsi" w:hAnsiTheme="minorHAnsi" w:cs="Arial"/>
          <w:color w:val="auto"/>
        </w:rPr>
        <w:t xml:space="preserve">the </w:t>
      </w:r>
      <w:r w:rsidR="003A09D2" w:rsidRPr="006A6CE5">
        <w:rPr>
          <w:rFonts w:asciiTheme="minorHAnsi" w:hAnsiTheme="minorHAnsi" w:cs="Arial"/>
          <w:color w:val="auto"/>
        </w:rPr>
        <w:t>intr</w:t>
      </w:r>
      <w:r w:rsidR="00C54C9A" w:rsidRPr="006A6CE5">
        <w:rPr>
          <w:rFonts w:asciiTheme="minorHAnsi" w:hAnsiTheme="minorHAnsi" w:cs="Arial"/>
          <w:color w:val="auto"/>
        </w:rPr>
        <w:t>insic ﬂuorescence of tryptophan</w:t>
      </w:r>
      <w:r w:rsidR="003A09D2" w:rsidRPr="006A6CE5">
        <w:rPr>
          <w:rFonts w:asciiTheme="minorHAnsi" w:hAnsiTheme="minorHAnsi" w:cs="Arial"/>
          <w:color w:val="auto"/>
        </w:rPr>
        <w:t>s</w:t>
      </w:r>
      <w:r w:rsidR="002A326F" w:rsidRPr="006A6CE5">
        <w:rPr>
          <w:color w:val="auto"/>
        </w:rPr>
        <w:fldChar w:fldCharType="begin"/>
      </w:r>
      <w:r w:rsidR="007A5508" w:rsidRPr="006A6CE5">
        <w:rPr>
          <w:color w:val="auto"/>
        </w:rPr>
        <w:instrText xml:space="preserve"> ADDIN EN.CITE &lt;EndNote&gt;&lt;Cite ExcludeYear="1"&gt;&lt;Author&gt;Seidel&lt;/Author&gt;&lt;RecNum&gt;4&lt;/RecNum&gt;&lt;DisplayText&gt;&lt;style face="superscript"&gt;6&lt;/style&gt;&lt;/DisplayText&gt;&lt;record&gt;&lt;rec-number&gt;4&lt;/rec-number&gt;&lt;foreign-keys&gt;&lt;key app="EN" db-id="vwv9sswaz0d0asepp0hvpds9t9vetxsr090r"&gt;4&lt;/key&gt;&lt;/foreign-keys&gt;&lt;ref-type name="Journal Article"&gt;17&lt;/ref-type&gt;&lt;contributors&gt;&lt;authors&gt;&lt;author&gt;Seidel, S. A.&lt;/author&gt;&lt;author&gt;Wienken, C. J.&lt;/author&gt;&lt;author&gt;Geissler, S.&lt;/author&gt;&lt;author&gt;Jerabek-Willemsen, M.&lt;/author&gt;&lt;author&gt;Duhr, S.&lt;/author&gt;&lt;author&gt;Reiter, A.&lt;/author&gt;&lt;author&gt;Trauner, D.&lt;/author&gt;&lt;author&gt;Braun, D.&lt;/author&gt;&lt;author&gt;Baaske, P.&lt;/author&gt;&lt;/authors&gt;&lt;/contributors&gt;&lt;auth-address&gt;Systems Biophysics and Functional Nanosystems, Ludwig-Maximilians-Universitat Munchen, Amalienstrasse 54, 80799 Munich, Germany.&lt;/auth-address&gt;&lt;titles&gt;&lt;title&gt;Label-free microscale thermophoresis discriminates sites and affinity of protein-ligand binding&lt;/title&gt;&lt;secondary-title&gt;Angew Chem Int Ed Engl&lt;/secondary-title&gt;&lt;/titles&gt;&lt;periodical&gt;&lt;full-title&gt;Angew Chem Int Ed Engl&lt;/full-title&gt;&lt;/periodical&gt;&lt;pages&gt;10656-9&lt;/pages&gt;&lt;volume&gt;51&lt;/volume&gt;&lt;number&gt;42&lt;/number&gt;&lt;keywords&gt;&lt;keyword&gt;Binding Sites&lt;/keyword&gt;&lt;keyword&gt;Ligands&lt;/keyword&gt;&lt;keyword&gt;Microfluidics/*methods&lt;/keyword&gt;&lt;keyword&gt;Protein Binding&lt;/keyword&gt;&lt;keyword&gt;Protein Stability&lt;/keyword&gt;&lt;keyword&gt;Proteins/*chemistry/metabolism&lt;/keyword&gt;&lt;keyword&gt;Thermodynamics&lt;/keyword&gt;&lt;/keywords&gt;&lt;dates&gt;&lt;pub-dates&gt;&lt;date&gt;Oct 15&lt;/date&gt;&lt;/pub-dates&gt;&lt;/dates&gt;&lt;accession-num&gt;23001866&lt;/accession-num&gt;&lt;urls&gt;&lt;related-urls&gt;&lt;url&gt;http://www.ncbi.nlm.nih.gov/entrez/query.fcgi?cmd=Retrieve&amp;amp;db=PubMed&amp;amp;dopt=Citation&amp;amp;list_uids=23001866 &lt;/url&gt;&lt;/related-urls&gt;&lt;/urls&gt;&lt;/record&gt;&lt;/Cite&gt;&lt;/EndNote&gt;</w:instrText>
      </w:r>
      <w:r w:rsidR="002A326F" w:rsidRPr="006A6CE5">
        <w:rPr>
          <w:color w:val="auto"/>
        </w:rPr>
        <w:fldChar w:fldCharType="separate"/>
      </w:r>
      <w:r w:rsidR="007A5508" w:rsidRPr="006A6CE5">
        <w:rPr>
          <w:noProof/>
          <w:color w:val="auto"/>
          <w:vertAlign w:val="superscript"/>
        </w:rPr>
        <w:t>6</w:t>
      </w:r>
      <w:r w:rsidR="002A326F" w:rsidRPr="006A6CE5">
        <w:rPr>
          <w:color w:val="auto"/>
        </w:rPr>
        <w:fldChar w:fldCharType="end"/>
      </w:r>
      <w:r w:rsidR="006C0470" w:rsidRPr="006A6CE5">
        <w:rPr>
          <w:rFonts w:asciiTheme="minorHAnsi" w:hAnsiTheme="minorHAnsi" w:cs="Arial"/>
          <w:color w:val="auto"/>
          <w:vertAlign w:val="superscript"/>
        </w:rPr>
        <w:t xml:space="preserve"> </w:t>
      </w:r>
      <w:r w:rsidR="003A09D2" w:rsidRPr="006A6CE5">
        <w:rPr>
          <w:rFonts w:asciiTheme="minorHAnsi" w:hAnsiTheme="minorHAnsi" w:cs="Arial"/>
          <w:color w:val="auto"/>
        </w:rPr>
        <w:t xml:space="preserve">or </w:t>
      </w:r>
      <w:r w:rsidR="00474FBB" w:rsidRPr="006A6CE5">
        <w:rPr>
          <w:rFonts w:asciiTheme="minorHAnsi" w:hAnsiTheme="minorHAnsi" w:cs="Arial"/>
          <w:color w:val="auto"/>
        </w:rPr>
        <w:t>of a fluorescent</w:t>
      </w:r>
      <w:r w:rsidR="00F14740">
        <w:rPr>
          <w:rFonts w:asciiTheme="minorHAnsi" w:hAnsiTheme="minorHAnsi" w:cs="Arial"/>
          <w:color w:val="auto"/>
        </w:rPr>
        <w:t>ly-</w:t>
      </w:r>
      <w:r w:rsidR="00474FBB" w:rsidRPr="006A6CE5">
        <w:rPr>
          <w:rFonts w:asciiTheme="minorHAnsi" w:hAnsiTheme="minorHAnsi" w:cs="Arial"/>
          <w:color w:val="auto"/>
        </w:rPr>
        <w:t>labeled interaction partner</w:t>
      </w:r>
      <w:r w:rsidR="002A326F" w:rsidRPr="006A6CE5">
        <w:rPr>
          <w:color w:val="auto"/>
        </w:rPr>
        <w:fldChar w:fldCharType="begin">
          <w:fldData xml:space="preserve">PEVuZE5vdGU+PENpdGUgRXhjbHVkZVllYXI9IjEiPjxBdXRob3I+U2NodWJlcnQ8L0F1dGhvcj48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PEVuZE5vdGU+PENpdGUgRXhjbHVkZVllYXI9IjEiPjxBdXRob3I+U2NodWJlcnQ8L0F1dGhvcj48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3,8</w:t>
      </w:r>
      <w:r w:rsidR="002A326F" w:rsidRPr="006A6CE5">
        <w:rPr>
          <w:color w:val="auto"/>
        </w:rPr>
        <w:fldChar w:fldCharType="end"/>
      </w:r>
      <w:r w:rsidR="00160CC1" w:rsidRPr="006A6CE5">
        <w:rPr>
          <w:color w:val="auto"/>
        </w:rPr>
        <w:t xml:space="preserve"> </w:t>
      </w:r>
      <w:r w:rsidR="00474FBB" w:rsidRPr="006A6CE5">
        <w:rPr>
          <w:rFonts w:asciiTheme="minorHAnsi" w:hAnsiTheme="minorHAnsi" w:cs="Arial"/>
          <w:color w:val="auto"/>
        </w:rPr>
        <w:t xml:space="preserve">can be monitored while the laser establishes </w:t>
      </w:r>
      <w:r w:rsidRPr="006A6CE5">
        <w:rPr>
          <w:rFonts w:asciiTheme="minorHAnsi" w:hAnsiTheme="minorHAnsi" w:cs="Arial"/>
          <w:color w:val="auto"/>
        </w:rPr>
        <w:t>a</w:t>
      </w:r>
      <w:r w:rsidR="006A4C60" w:rsidRPr="006A6CE5">
        <w:rPr>
          <w:rFonts w:asciiTheme="minorHAnsi" w:hAnsiTheme="minorHAnsi" w:cs="Arial"/>
          <w:color w:val="auto"/>
        </w:rPr>
        <w:t xml:space="preserve"> temperature gradient</w:t>
      </w:r>
      <w:r w:rsidR="005F60F2" w:rsidRPr="006A6CE5">
        <w:rPr>
          <w:rFonts w:asciiTheme="minorHAnsi" w:hAnsiTheme="minorHAnsi" w:cs="Arial"/>
          <w:color w:val="auto"/>
        </w:rPr>
        <w:t xml:space="preserve"> (∆T of 2</w:t>
      </w:r>
      <w:r w:rsidR="00F14740">
        <w:rPr>
          <w:rFonts w:asciiTheme="minorHAnsi" w:hAnsiTheme="minorHAnsi" w:cs="Arial"/>
          <w:color w:val="auto"/>
        </w:rPr>
        <w:t>-</w:t>
      </w:r>
      <w:r w:rsidR="005F60F2" w:rsidRPr="006A6CE5">
        <w:rPr>
          <w:rFonts w:asciiTheme="minorHAnsi" w:hAnsiTheme="minorHAnsi" w:cs="Arial"/>
          <w:color w:val="auto"/>
        </w:rPr>
        <w:t>6 °C</w:t>
      </w:r>
      <w:r w:rsidR="005F60F2" w:rsidRPr="006A6CE5">
        <w:rPr>
          <w:rFonts w:asciiTheme="minorHAnsi" w:hAnsiTheme="minorHAnsi" w:cs="Arial"/>
          <w:color w:val="auto"/>
          <w:sz w:val="26"/>
        </w:rPr>
        <w:t>)</w:t>
      </w:r>
      <w:r w:rsidR="00474FBB" w:rsidRPr="006A6CE5">
        <w:rPr>
          <w:rFonts w:asciiTheme="minorHAnsi" w:hAnsiTheme="minorHAnsi" w:cs="Arial"/>
          <w:color w:val="auto"/>
        </w:rPr>
        <w:t>.</w:t>
      </w:r>
      <w:r w:rsidR="005F60F2" w:rsidRPr="006A6CE5">
        <w:rPr>
          <w:rFonts w:asciiTheme="minorHAnsi" w:hAnsiTheme="minorHAnsi" w:cs="Arial"/>
          <w:color w:val="auto"/>
        </w:rPr>
        <w:t xml:space="preserve"> </w:t>
      </w:r>
      <w:r w:rsidR="0092047B" w:rsidRPr="006A6CE5">
        <w:rPr>
          <w:rFonts w:asciiTheme="minorHAnsi" w:hAnsiTheme="minorHAnsi" w:cs="Arial"/>
          <w:color w:val="auto"/>
        </w:rPr>
        <w:t>The resulting temperature difference</w:t>
      </w:r>
      <w:r w:rsidR="00F14740">
        <w:rPr>
          <w:rFonts w:asciiTheme="minorHAnsi" w:hAnsiTheme="minorHAnsi" w:cs="Arial"/>
          <w:color w:val="auto"/>
        </w:rPr>
        <w:t xml:space="preserve"> in space,</w:t>
      </w:r>
      <w:r w:rsidR="000C5CEC" w:rsidRPr="006A6CE5">
        <w:rPr>
          <w:rFonts w:asciiTheme="minorHAnsi" w:hAnsiTheme="minorHAnsi" w:cs="Arial"/>
          <w:color w:val="auto"/>
        </w:rPr>
        <w:t xml:space="preserve"> ΔT</w:t>
      </w:r>
      <w:r w:rsidR="00F14740">
        <w:rPr>
          <w:rFonts w:asciiTheme="minorHAnsi" w:hAnsiTheme="minorHAnsi" w:cs="Arial"/>
          <w:color w:val="auto"/>
        </w:rPr>
        <w:t>,</w:t>
      </w:r>
      <w:r w:rsidR="0092047B" w:rsidRPr="006A6CE5">
        <w:rPr>
          <w:rFonts w:asciiTheme="minorHAnsi" w:hAnsiTheme="minorHAnsi" w:cs="Arial"/>
          <w:color w:val="auto"/>
        </w:rPr>
        <w:t xml:space="preserve"> leads to </w:t>
      </w:r>
      <w:r w:rsidR="00F14740">
        <w:rPr>
          <w:rFonts w:asciiTheme="minorHAnsi" w:hAnsiTheme="minorHAnsi" w:cs="Arial"/>
          <w:color w:val="auto"/>
        </w:rPr>
        <w:t xml:space="preserve">the </w:t>
      </w:r>
      <w:r w:rsidR="0092047B" w:rsidRPr="006A6CE5">
        <w:rPr>
          <w:rFonts w:asciiTheme="minorHAnsi" w:hAnsiTheme="minorHAnsi" w:cs="Arial"/>
          <w:color w:val="auto"/>
        </w:rPr>
        <w:t xml:space="preserve">depletion or accumulation of molecules in the area of elevated temperature, which can be quantified by the </w:t>
      </w:r>
      <w:r w:rsidR="003A09D2" w:rsidRPr="006A6CE5">
        <w:rPr>
          <w:rFonts w:asciiTheme="minorHAnsi" w:hAnsiTheme="minorHAnsi" w:cs="Arial"/>
          <w:color w:val="auto"/>
        </w:rPr>
        <w:t>Soret coefﬁcient</w:t>
      </w:r>
      <w:r w:rsidR="00AA2210" w:rsidRPr="006A6CE5">
        <w:rPr>
          <w:rFonts w:asciiTheme="minorHAnsi" w:hAnsiTheme="minorHAnsi" w:cs="Arial"/>
          <w:color w:val="auto"/>
        </w:rPr>
        <w:t xml:space="preserve"> (S</w:t>
      </w:r>
      <w:r w:rsidR="00AA2210" w:rsidRPr="006A6CE5">
        <w:rPr>
          <w:rFonts w:asciiTheme="minorHAnsi" w:hAnsiTheme="minorHAnsi" w:cs="Arial"/>
          <w:color w:val="auto"/>
          <w:vertAlign w:val="subscript"/>
        </w:rPr>
        <w:t>T</w:t>
      </w:r>
      <w:r w:rsidR="00AA2210" w:rsidRPr="006A6CE5">
        <w:rPr>
          <w:rFonts w:asciiTheme="minorHAnsi" w:hAnsiTheme="minorHAnsi" w:cs="Arial"/>
          <w:color w:val="auto"/>
        </w:rPr>
        <w:t>)</w:t>
      </w:r>
      <w:r w:rsidR="003A09D2" w:rsidRPr="006A6CE5">
        <w:rPr>
          <w:rFonts w:asciiTheme="minorHAnsi" w:hAnsiTheme="minorHAnsi" w:cs="Arial"/>
          <w:color w:val="auto"/>
        </w:rPr>
        <w:t xml:space="preserve">: </w:t>
      </w:r>
    </w:p>
    <w:p w:rsidR="00172033" w:rsidRPr="006A6CE5" w:rsidRDefault="0019269C" w:rsidP="003D5828">
      <w:pPr>
        <w:rPr>
          <w:rFonts w:asciiTheme="minorHAnsi" w:hAnsiTheme="minorHAnsi" w:cs="Arial"/>
          <w:color w:val="auto"/>
        </w:rPr>
      </w:pPr>
      <m:oMathPara>
        <m:oMath>
          <m:sSub>
            <m:sSubPr>
              <m:ctrlPr>
                <w:rPr>
                  <w:rFonts w:ascii="Cambria Math" w:hAnsi="Cambria Math" w:cs="Arial"/>
                  <w:i/>
                  <w:color w:val="auto"/>
                </w:rPr>
              </m:ctrlPr>
            </m:sSubPr>
            <m:e>
              <m:r>
                <w:rPr>
                  <w:rFonts w:ascii="Cambria Math" w:hAnsi="Cambria Math" w:cs="Arial"/>
                  <w:color w:val="auto"/>
                </w:rPr>
                <m:t>S</m:t>
              </m:r>
            </m:e>
            <m:sub>
              <m:r>
                <w:rPr>
                  <w:rFonts w:ascii="Cambria Math" w:hAnsi="Cambria Math" w:cs="Arial"/>
                  <w:color w:val="auto"/>
                </w:rPr>
                <m:t>T</m:t>
              </m:r>
            </m:sub>
          </m:sSub>
          <m:r>
            <w:rPr>
              <w:rFonts w:ascii="Cambria Math" w:hAnsi="Cambria Math" w:cs="Arial"/>
              <w:color w:val="auto"/>
            </w:rPr>
            <m:t xml:space="preserve"> :</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c</m:t>
                  </m:r>
                </m:e>
                <m:sub>
                  <m:r>
                    <w:rPr>
                      <w:rFonts w:ascii="Lucida Sans Unicode" w:hAnsi="Lucida Sans Unicode" w:cs="Lucida Sans Unicode"/>
                      <w:color w:val="auto"/>
                    </w:rPr>
                    <m:t>h</m:t>
                  </m:r>
                  <m:r>
                    <w:rPr>
                      <w:rFonts w:ascii="Cambria Math" w:hAnsi="Cambria Math" w:cs="Arial"/>
                      <w:color w:val="auto"/>
                    </w:rPr>
                    <m:t>ot</m:t>
                  </m:r>
                </m:sub>
              </m:sSub>
            </m:num>
            <m:den>
              <m:sSub>
                <m:sSubPr>
                  <m:ctrlPr>
                    <w:rPr>
                      <w:rFonts w:ascii="Cambria Math" w:hAnsi="Cambria Math" w:cs="Arial"/>
                      <w:i/>
                      <w:color w:val="auto"/>
                    </w:rPr>
                  </m:ctrlPr>
                </m:sSubPr>
                <m:e>
                  <m:r>
                    <w:rPr>
                      <w:rFonts w:ascii="Cambria Math" w:hAnsi="Cambria Math" w:cs="Arial"/>
                      <w:color w:val="auto"/>
                    </w:rPr>
                    <m:t>c</m:t>
                  </m:r>
                </m:e>
                <m:sub>
                  <m:r>
                    <w:rPr>
                      <w:rFonts w:ascii="Cambria Math" w:hAnsi="Cambria Math" w:cs="Arial"/>
                      <w:color w:val="auto"/>
                    </w:rPr>
                    <m:t>cold</m:t>
                  </m:r>
                </m:sub>
              </m:sSub>
            </m:den>
          </m:f>
          <m:r>
            <w:rPr>
              <w:rFonts w:ascii="Cambria Math" w:hAnsi="Cambria Math" w:cs="Arial"/>
              <w:color w:val="auto"/>
            </w:rPr>
            <m:t>=exp(-</m:t>
          </m:r>
          <m:sSub>
            <m:sSubPr>
              <m:ctrlPr>
                <w:rPr>
                  <w:rFonts w:ascii="Cambria Math" w:hAnsi="Cambria Math" w:cs="Arial"/>
                  <w:i/>
                  <w:color w:val="auto"/>
                </w:rPr>
              </m:ctrlPr>
            </m:sSubPr>
            <m:e>
              <m:r>
                <w:rPr>
                  <w:rFonts w:ascii="Cambria Math" w:hAnsi="Cambria Math" w:cs="Arial"/>
                  <w:color w:val="auto"/>
                </w:rPr>
                <m:t>S</m:t>
              </m:r>
            </m:e>
            <m:sub>
              <m:r>
                <w:rPr>
                  <w:rFonts w:ascii="Cambria Math" w:hAnsi="Cambria Math" w:cs="Arial"/>
                  <w:color w:val="auto"/>
                </w:rPr>
                <m:t>T</m:t>
              </m:r>
            </m:sub>
          </m:sSub>
          <m:r>
            <w:rPr>
              <w:rFonts w:ascii="Cambria Math" w:hAnsi="Cambria Math" w:cs="Arial"/>
              <w:color w:val="auto"/>
            </w:rPr>
            <m:t xml:space="preserve"> ∆T)</m:t>
          </m:r>
        </m:oMath>
      </m:oMathPara>
    </w:p>
    <w:p w:rsidR="000C5CEC" w:rsidRPr="006A6CE5" w:rsidRDefault="000C5CEC" w:rsidP="003D5828">
      <w:pPr>
        <w:rPr>
          <w:rFonts w:asciiTheme="minorHAnsi" w:hAnsiTheme="minorHAnsi" w:cs="Arial"/>
          <w:color w:val="auto"/>
        </w:rPr>
      </w:pPr>
    </w:p>
    <w:p w:rsidR="000C5CEC" w:rsidRPr="006A6CE5" w:rsidRDefault="000C5CEC" w:rsidP="003D5828">
      <w:pPr>
        <w:rPr>
          <w:rFonts w:asciiTheme="minorHAnsi" w:hAnsiTheme="minorHAnsi" w:cs="Arial"/>
          <w:color w:val="auto"/>
        </w:rPr>
      </w:pPr>
      <w:r w:rsidRPr="006A6CE5">
        <w:rPr>
          <w:rFonts w:asciiTheme="minorHAnsi" w:hAnsiTheme="minorHAnsi" w:cs="Arial"/>
          <w:color w:val="auto"/>
        </w:rPr>
        <w:t>c</w:t>
      </w:r>
      <w:r w:rsidRPr="006A6CE5">
        <w:rPr>
          <w:rFonts w:asciiTheme="minorHAnsi" w:hAnsiTheme="minorHAnsi" w:cs="Arial"/>
          <w:color w:val="auto"/>
          <w:vertAlign w:val="subscript"/>
        </w:rPr>
        <w:t>hot</w:t>
      </w:r>
      <w:r w:rsidRPr="006A6CE5">
        <w:rPr>
          <w:rFonts w:asciiTheme="minorHAnsi" w:hAnsiTheme="minorHAnsi" w:cs="Arial"/>
          <w:color w:val="auto"/>
        </w:rPr>
        <w:t xml:space="preserve"> represent</w:t>
      </w:r>
      <w:r w:rsidR="00F14740">
        <w:rPr>
          <w:rFonts w:asciiTheme="minorHAnsi" w:hAnsiTheme="minorHAnsi" w:cs="Arial"/>
          <w:color w:val="auto"/>
        </w:rPr>
        <w:t>s</w:t>
      </w:r>
      <w:r w:rsidRPr="006A6CE5">
        <w:rPr>
          <w:rFonts w:asciiTheme="minorHAnsi" w:hAnsiTheme="minorHAnsi" w:cs="Arial"/>
          <w:color w:val="auto"/>
        </w:rPr>
        <w:t xml:space="preserve"> the concentration in the heated region,</w:t>
      </w:r>
      <w:r w:rsidR="00F14740">
        <w:rPr>
          <w:rFonts w:asciiTheme="minorHAnsi" w:hAnsiTheme="minorHAnsi" w:cs="Arial"/>
          <w:color w:val="auto"/>
        </w:rPr>
        <w:t xml:space="preserve"> and</w:t>
      </w:r>
      <w:r w:rsidRPr="006A6CE5">
        <w:rPr>
          <w:rFonts w:asciiTheme="minorHAnsi" w:hAnsiTheme="minorHAnsi" w:cs="Arial"/>
          <w:color w:val="auto"/>
        </w:rPr>
        <w:t xml:space="preserve"> c</w:t>
      </w:r>
      <w:r w:rsidRPr="006A6CE5">
        <w:rPr>
          <w:rFonts w:asciiTheme="minorHAnsi" w:hAnsiTheme="minorHAnsi" w:cs="Arial"/>
          <w:color w:val="auto"/>
          <w:vertAlign w:val="subscript"/>
        </w:rPr>
        <w:t xml:space="preserve">cold </w:t>
      </w:r>
      <w:r w:rsidRPr="006A6CE5">
        <w:rPr>
          <w:rFonts w:asciiTheme="minorHAnsi" w:hAnsiTheme="minorHAnsi" w:cs="Arial"/>
          <w:color w:val="auto"/>
        </w:rPr>
        <w:t>is the concentration in the initial cold region.</w:t>
      </w:r>
    </w:p>
    <w:p w:rsidR="000C5CEC" w:rsidRPr="006A6CE5" w:rsidRDefault="000C5CEC" w:rsidP="003D5828">
      <w:pPr>
        <w:rPr>
          <w:rFonts w:asciiTheme="minorHAnsi" w:hAnsiTheme="minorHAnsi" w:cs="Arial"/>
          <w:color w:val="auto"/>
        </w:rPr>
      </w:pPr>
    </w:p>
    <w:p w:rsidR="00B90E4B" w:rsidRPr="006A6CE5" w:rsidRDefault="005F60F2" w:rsidP="003D5828">
      <w:pPr>
        <w:rPr>
          <w:rFonts w:asciiTheme="minorHAnsi" w:hAnsiTheme="minorHAnsi" w:cs="Arial"/>
          <w:color w:val="auto"/>
        </w:rPr>
      </w:pPr>
      <w:r w:rsidRPr="006A6CE5">
        <w:rPr>
          <w:rFonts w:asciiTheme="minorHAnsi" w:hAnsiTheme="minorHAnsi" w:cs="Arial"/>
          <w:color w:val="auto"/>
        </w:rPr>
        <w:t xml:space="preserve">As shown in </w:t>
      </w:r>
      <w:r w:rsidR="00045B91" w:rsidRPr="006A6CE5">
        <w:rPr>
          <w:rFonts w:asciiTheme="minorHAnsi" w:hAnsiTheme="minorHAnsi" w:cs="Arial"/>
          <w:b/>
          <w:color w:val="auto"/>
        </w:rPr>
        <w:t>F</w:t>
      </w:r>
      <w:r w:rsidRPr="006A6CE5">
        <w:rPr>
          <w:rFonts w:asciiTheme="minorHAnsi" w:hAnsiTheme="minorHAnsi" w:cs="Arial"/>
          <w:b/>
          <w:color w:val="auto"/>
        </w:rPr>
        <w:t>igur</w:t>
      </w:r>
      <w:r w:rsidR="003F5E04" w:rsidRPr="006A6CE5">
        <w:rPr>
          <w:rFonts w:asciiTheme="minorHAnsi" w:hAnsiTheme="minorHAnsi" w:cs="Arial"/>
          <w:b/>
          <w:color w:val="auto"/>
        </w:rPr>
        <w:t>e 1B</w:t>
      </w:r>
      <w:r w:rsidR="003F5E04" w:rsidRPr="006A6CE5">
        <w:rPr>
          <w:rFonts w:asciiTheme="minorHAnsi" w:hAnsiTheme="minorHAnsi" w:cs="Arial"/>
          <w:color w:val="auto"/>
        </w:rPr>
        <w:t xml:space="preserve">, a typical MST </w:t>
      </w:r>
      <w:r w:rsidR="0092047B" w:rsidRPr="006A6CE5">
        <w:rPr>
          <w:rFonts w:asciiTheme="minorHAnsi" w:hAnsiTheme="minorHAnsi" w:cs="Arial"/>
          <w:color w:val="auto"/>
        </w:rPr>
        <w:t xml:space="preserve">experiment results in </w:t>
      </w:r>
      <w:r w:rsidR="006A30F3" w:rsidRPr="006A6CE5">
        <w:rPr>
          <w:rFonts w:asciiTheme="minorHAnsi" w:hAnsiTheme="minorHAnsi" w:cs="Arial"/>
          <w:color w:val="auto"/>
        </w:rPr>
        <w:t>a</w:t>
      </w:r>
      <w:r w:rsidR="00423A0A" w:rsidRPr="006A6CE5">
        <w:rPr>
          <w:rFonts w:asciiTheme="minorHAnsi" w:hAnsiTheme="minorHAnsi" w:cs="Arial"/>
          <w:color w:val="auto"/>
        </w:rPr>
        <w:t>n</w:t>
      </w:r>
      <w:r w:rsidR="006A30F3" w:rsidRPr="006A6CE5">
        <w:rPr>
          <w:rFonts w:asciiTheme="minorHAnsi" w:hAnsiTheme="minorHAnsi" w:cs="Arial"/>
          <w:color w:val="auto"/>
        </w:rPr>
        <w:t xml:space="preserve"> </w:t>
      </w:r>
      <w:r w:rsidR="0092047B" w:rsidRPr="006A6CE5">
        <w:rPr>
          <w:rFonts w:asciiTheme="minorHAnsi" w:hAnsiTheme="minorHAnsi" w:cs="Arial"/>
          <w:color w:val="auto"/>
        </w:rPr>
        <w:t xml:space="preserve">MST movement profile (time trace), </w:t>
      </w:r>
      <w:r w:rsidR="00DB0753" w:rsidRPr="006A6CE5">
        <w:rPr>
          <w:rFonts w:asciiTheme="minorHAnsi" w:hAnsiTheme="minorHAnsi" w:cs="Arial"/>
          <w:color w:val="auto"/>
        </w:rPr>
        <w:t>consisting</w:t>
      </w:r>
      <w:r w:rsidRPr="006A6CE5">
        <w:rPr>
          <w:rFonts w:asciiTheme="minorHAnsi" w:hAnsiTheme="minorHAnsi" w:cs="Arial"/>
          <w:color w:val="auto"/>
        </w:rPr>
        <w:t xml:space="preserve"> of different phases</w:t>
      </w:r>
      <w:r w:rsidR="00535F00" w:rsidRPr="006A6CE5">
        <w:rPr>
          <w:rFonts w:asciiTheme="minorHAnsi" w:hAnsiTheme="minorHAnsi" w:cs="Arial"/>
          <w:color w:val="auto"/>
        </w:rPr>
        <w:t>, which</w:t>
      </w:r>
      <w:r w:rsidR="0092047B" w:rsidRPr="006A6CE5">
        <w:rPr>
          <w:rFonts w:asciiTheme="minorHAnsi" w:hAnsiTheme="minorHAnsi" w:cs="Arial"/>
          <w:color w:val="auto"/>
        </w:rPr>
        <w:t xml:space="preserve"> can be separated by their respective timescales. The initial fluorescence is measured in the </w:t>
      </w:r>
      <w:r w:rsidR="003209F3" w:rsidRPr="006A6CE5">
        <w:rPr>
          <w:rFonts w:asciiTheme="minorHAnsi" w:hAnsiTheme="minorHAnsi" w:cs="Arial"/>
          <w:color w:val="auto"/>
        </w:rPr>
        <w:t xml:space="preserve">first 5 </w:t>
      </w:r>
      <w:r w:rsidR="0092047B" w:rsidRPr="006A6CE5">
        <w:rPr>
          <w:rFonts w:asciiTheme="minorHAnsi" w:hAnsiTheme="minorHAnsi" w:cs="Arial"/>
          <w:color w:val="auto"/>
        </w:rPr>
        <w:t>s</w:t>
      </w:r>
      <w:r w:rsidR="003209F3" w:rsidRPr="006A6CE5">
        <w:rPr>
          <w:rFonts w:asciiTheme="minorHAnsi" w:hAnsiTheme="minorHAnsi" w:cs="Arial"/>
          <w:color w:val="auto"/>
        </w:rPr>
        <w:t xml:space="preserve"> in absence of the temperature gradient to </w:t>
      </w:r>
      <w:r w:rsidR="006F6492" w:rsidRPr="006A6CE5">
        <w:rPr>
          <w:rFonts w:asciiTheme="minorHAnsi" w:hAnsiTheme="minorHAnsi" w:cs="Arial"/>
          <w:color w:val="auto"/>
        </w:rPr>
        <w:t>define the precise starting fluorescence and to check for photobleaching or photoenhancement</w:t>
      </w:r>
      <w:r w:rsidR="003209F3" w:rsidRPr="006A6CE5">
        <w:rPr>
          <w:rFonts w:asciiTheme="minorHAnsi" w:hAnsiTheme="minorHAnsi" w:cs="Arial"/>
          <w:color w:val="auto"/>
        </w:rPr>
        <w:t xml:space="preserve">. </w:t>
      </w:r>
      <w:r w:rsidR="0092047B" w:rsidRPr="006A6CE5">
        <w:rPr>
          <w:rFonts w:asciiTheme="minorHAnsi" w:hAnsiTheme="minorHAnsi" w:cs="Arial"/>
          <w:color w:val="auto"/>
        </w:rPr>
        <w:t>The</w:t>
      </w:r>
      <w:r w:rsidR="00812A07" w:rsidRPr="006A6CE5">
        <w:rPr>
          <w:rFonts w:asciiTheme="minorHAnsi" w:hAnsiTheme="minorHAnsi" w:cs="Arial"/>
          <w:color w:val="auto"/>
        </w:rPr>
        <w:t xml:space="preserve"> Temperature Jump</w:t>
      </w:r>
      <w:r w:rsidR="0092047B" w:rsidRPr="006A6CE5">
        <w:rPr>
          <w:rFonts w:asciiTheme="minorHAnsi" w:hAnsiTheme="minorHAnsi" w:cs="Arial"/>
          <w:color w:val="auto"/>
        </w:rPr>
        <w:t xml:space="preserve"> </w:t>
      </w:r>
      <w:r w:rsidR="00812A07" w:rsidRPr="006A6CE5">
        <w:rPr>
          <w:rFonts w:asciiTheme="minorHAnsi" w:hAnsiTheme="minorHAnsi" w:cs="Arial"/>
          <w:color w:val="auto"/>
        </w:rPr>
        <w:t>(</w:t>
      </w:r>
      <w:r w:rsidR="0092047B" w:rsidRPr="006A6CE5">
        <w:rPr>
          <w:rFonts w:asciiTheme="minorHAnsi" w:hAnsiTheme="minorHAnsi" w:cs="Arial"/>
          <w:color w:val="auto"/>
        </w:rPr>
        <w:t>T-Jump</w:t>
      </w:r>
      <w:r w:rsidR="00812A07" w:rsidRPr="006A6CE5">
        <w:rPr>
          <w:rFonts w:asciiTheme="minorHAnsi" w:hAnsiTheme="minorHAnsi" w:cs="Arial"/>
          <w:color w:val="auto"/>
        </w:rPr>
        <w:t>)</w:t>
      </w:r>
      <w:r w:rsidR="0092047B" w:rsidRPr="006A6CE5">
        <w:rPr>
          <w:rFonts w:asciiTheme="minorHAnsi" w:hAnsiTheme="minorHAnsi" w:cs="Arial"/>
          <w:color w:val="auto"/>
        </w:rPr>
        <w:t xml:space="preserve"> represents the phase in which the fluorescence changes before thermophoretic movement. This initial decrease in fluorescence </w:t>
      </w:r>
      <w:r w:rsidR="003A09D2" w:rsidRPr="006A6CE5">
        <w:rPr>
          <w:rFonts w:asciiTheme="minorHAnsi" w:hAnsiTheme="minorHAnsi" w:cs="Arial"/>
          <w:color w:val="auto"/>
        </w:rPr>
        <w:t>depend</w:t>
      </w:r>
      <w:r w:rsidR="0092047B" w:rsidRPr="006A6CE5">
        <w:rPr>
          <w:rFonts w:asciiTheme="minorHAnsi" w:hAnsiTheme="minorHAnsi" w:cs="Arial"/>
          <w:color w:val="auto"/>
        </w:rPr>
        <w:t xml:space="preserve">s </w:t>
      </w:r>
      <w:r w:rsidR="003A09D2" w:rsidRPr="006A6CE5">
        <w:rPr>
          <w:rFonts w:asciiTheme="minorHAnsi" w:hAnsiTheme="minorHAnsi" w:cs="Arial"/>
          <w:color w:val="auto"/>
        </w:rPr>
        <w:t>o</w:t>
      </w:r>
      <w:r w:rsidR="0092047B" w:rsidRPr="006A6CE5">
        <w:rPr>
          <w:rFonts w:asciiTheme="minorHAnsi" w:hAnsiTheme="minorHAnsi" w:cs="Arial"/>
          <w:color w:val="auto"/>
        </w:rPr>
        <w:t>n heat-dependent changes of</w:t>
      </w:r>
      <w:r w:rsidR="003A09D2" w:rsidRPr="006A6CE5">
        <w:rPr>
          <w:rFonts w:asciiTheme="minorHAnsi" w:hAnsiTheme="minorHAnsi" w:cs="Arial"/>
          <w:color w:val="auto"/>
        </w:rPr>
        <w:t xml:space="preserve"> ﬂuorophore quantum yield</w:t>
      </w:r>
      <w:r w:rsidR="003209F3" w:rsidRPr="006A6CE5">
        <w:rPr>
          <w:rFonts w:asciiTheme="minorHAnsi" w:hAnsiTheme="minorHAnsi" w:cs="Arial"/>
          <w:color w:val="auto"/>
        </w:rPr>
        <w:t xml:space="preserve">. </w:t>
      </w:r>
      <w:r w:rsidR="00427CCC" w:rsidRPr="006A6CE5">
        <w:rPr>
          <w:rFonts w:asciiTheme="minorHAnsi" w:hAnsiTheme="minorHAnsi" w:cs="Arial"/>
          <w:color w:val="auto"/>
        </w:rPr>
        <w:t xml:space="preserve">The thermophoresis phase </w:t>
      </w:r>
      <w:r w:rsidR="00BA5DEA" w:rsidRPr="006A6CE5">
        <w:rPr>
          <w:rFonts w:asciiTheme="minorHAnsi" w:hAnsiTheme="minorHAnsi" w:cs="Arial"/>
          <w:color w:val="auto"/>
        </w:rPr>
        <w:t>follows</w:t>
      </w:r>
      <w:r w:rsidR="00427CCC" w:rsidRPr="006A6CE5">
        <w:rPr>
          <w:rFonts w:asciiTheme="minorHAnsi" w:hAnsiTheme="minorHAnsi" w:cs="Arial"/>
          <w:color w:val="auto"/>
        </w:rPr>
        <w:t xml:space="preserve">, in which the fluorescence decreases (or increases) due to </w:t>
      </w:r>
      <w:r w:rsidR="00032621">
        <w:rPr>
          <w:rFonts w:asciiTheme="minorHAnsi" w:hAnsiTheme="minorHAnsi" w:cs="Arial"/>
          <w:color w:val="auto"/>
        </w:rPr>
        <w:t xml:space="preserve">the </w:t>
      </w:r>
      <w:r w:rsidR="00427CCC" w:rsidRPr="006A6CE5">
        <w:rPr>
          <w:rFonts w:asciiTheme="minorHAnsi" w:hAnsiTheme="minorHAnsi" w:cs="Arial"/>
          <w:color w:val="auto"/>
        </w:rPr>
        <w:t>thermophoretic movement of the molecules until the steady-state distribution is reached. The</w:t>
      </w:r>
      <w:r w:rsidR="00172033" w:rsidRPr="006A6CE5">
        <w:rPr>
          <w:rFonts w:asciiTheme="minorHAnsi" w:hAnsiTheme="minorHAnsi" w:cs="Arial"/>
          <w:color w:val="auto"/>
        </w:rPr>
        <w:t xml:space="preserve"> </w:t>
      </w:r>
      <w:r w:rsidR="003A09D2" w:rsidRPr="006A6CE5">
        <w:rPr>
          <w:rFonts w:asciiTheme="minorHAnsi" w:hAnsiTheme="minorHAnsi" w:cs="Arial"/>
          <w:color w:val="auto"/>
        </w:rPr>
        <w:t>reverse</w:t>
      </w:r>
      <w:r w:rsidR="00172033" w:rsidRPr="006A6CE5">
        <w:rPr>
          <w:rFonts w:asciiTheme="minorHAnsi" w:hAnsiTheme="minorHAnsi" w:cs="Arial"/>
          <w:color w:val="auto"/>
        </w:rPr>
        <w:t xml:space="preserve"> </w:t>
      </w:r>
      <w:r w:rsidR="003A09D2" w:rsidRPr="006A6CE5">
        <w:rPr>
          <w:rFonts w:asciiTheme="minorHAnsi" w:hAnsiTheme="minorHAnsi" w:cs="Arial"/>
          <w:color w:val="auto"/>
        </w:rPr>
        <w:t>T</w:t>
      </w:r>
      <w:r w:rsidR="00F56E3B" w:rsidRPr="006A6CE5">
        <w:rPr>
          <w:rFonts w:asciiTheme="minorHAnsi" w:hAnsiTheme="minorHAnsi" w:cs="Arial"/>
          <w:color w:val="auto"/>
        </w:rPr>
        <w:noBreakHyphen/>
      </w:r>
      <w:r w:rsidR="003A09D2" w:rsidRPr="006A6CE5">
        <w:rPr>
          <w:rFonts w:asciiTheme="minorHAnsi" w:hAnsiTheme="minorHAnsi" w:cs="Arial"/>
          <w:color w:val="auto"/>
        </w:rPr>
        <w:t>Jump</w:t>
      </w:r>
      <w:r w:rsidR="00172033" w:rsidRPr="006A6CE5">
        <w:rPr>
          <w:rFonts w:asciiTheme="minorHAnsi" w:hAnsiTheme="minorHAnsi" w:cs="Arial"/>
          <w:color w:val="auto"/>
        </w:rPr>
        <w:t xml:space="preserve"> </w:t>
      </w:r>
      <w:r w:rsidR="003A09D2" w:rsidRPr="006A6CE5">
        <w:rPr>
          <w:rFonts w:asciiTheme="minorHAnsi" w:hAnsiTheme="minorHAnsi" w:cs="Arial"/>
          <w:color w:val="auto"/>
        </w:rPr>
        <w:t>and</w:t>
      </w:r>
      <w:r w:rsidR="00172033" w:rsidRPr="006A6CE5">
        <w:rPr>
          <w:rFonts w:asciiTheme="minorHAnsi" w:hAnsiTheme="minorHAnsi" w:cs="Arial"/>
          <w:color w:val="auto"/>
        </w:rPr>
        <w:t xml:space="preserve"> </w:t>
      </w:r>
      <w:r w:rsidR="003A09D2" w:rsidRPr="006A6CE5">
        <w:rPr>
          <w:rFonts w:asciiTheme="minorHAnsi" w:hAnsiTheme="minorHAnsi" w:cs="Arial"/>
          <w:color w:val="auto"/>
        </w:rPr>
        <w:t>concomitant back diffusion of ﬂuorescent molecules can be observed</w:t>
      </w:r>
      <w:r w:rsidR="003209F3" w:rsidRPr="006A6CE5">
        <w:rPr>
          <w:rFonts w:asciiTheme="minorHAnsi" w:hAnsiTheme="minorHAnsi" w:cs="Arial"/>
          <w:bCs/>
          <w:color w:val="auto"/>
        </w:rPr>
        <w:t xml:space="preserve"> as indicated in </w:t>
      </w:r>
      <w:r w:rsidR="00045B91" w:rsidRPr="006A6CE5">
        <w:rPr>
          <w:rFonts w:asciiTheme="minorHAnsi" w:hAnsiTheme="minorHAnsi" w:cs="Arial"/>
          <w:b/>
          <w:bCs/>
          <w:color w:val="auto"/>
        </w:rPr>
        <w:t>F</w:t>
      </w:r>
      <w:r w:rsidR="003209F3" w:rsidRPr="006A6CE5">
        <w:rPr>
          <w:rFonts w:asciiTheme="minorHAnsi" w:hAnsiTheme="minorHAnsi" w:cs="Arial"/>
          <w:b/>
          <w:bCs/>
          <w:color w:val="auto"/>
        </w:rPr>
        <w:t>igure 1B</w:t>
      </w:r>
      <w:r w:rsidR="00427CCC" w:rsidRPr="006A6CE5">
        <w:rPr>
          <w:rFonts w:asciiTheme="minorHAnsi" w:hAnsiTheme="minorHAnsi" w:cs="Arial"/>
          <w:color w:val="auto"/>
        </w:rPr>
        <w:t xml:space="preserve"> after the laser is switched off.</w:t>
      </w:r>
      <w:r w:rsidR="003A09D2" w:rsidRPr="006A6CE5">
        <w:rPr>
          <w:rFonts w:asciiTheme="minorHAnsi" w:hAnsiTheme="minorHAnsi" w:cs="Arial"/>
          <w:color w:val="auto"/>
        </w:rPr>
        <w:t xml:space="preserve"> </w:t>
      </w:r>
      <w:r w:rsidR="005C2B09" w:rsidRPr="006A6CE5">
        <w:rPr>
          <w:rFonts w:asciiTheme="minorHAnsi" w:hAnsiTheme="minorHAnsi" w:cs="Arial"/>
          <w:color w:val="auto"/>
        </w:rPr>
        <w:t>In order to</w:t>
      </w:r>
      <w:r w:rsidR="003A09D2" w:rsidRPr="006A6CE5">
        <w:rPr>
          <w:rFonts w:asciiTheme="minorHAnsi" w:hAnsiTheme="minorHAnsi" w:cs="Arial"/>
          <w:color w:val="auto"/>
        </w:rPr>
        <w:t xml:space="preserve"> </w:t>
      </w:r>
      <w:r w:rsidR="005C2B09" w:rsidRPr="006A6CE5">
        <w:rPr>
          <w:rFonts w:asciiTheme="minorHAnsi" w:hAnsiTheme="minorHAnsi" w:cs="Arial"/>
          <w:color w:val="auto"/>
        </w:rPr>
        <w:t>access</w:t>
      </w:r>
      <w:r w:rsidR="003A09D2" w:rsidRPr="006A6CE5">
        <w:rPr>
          <w:rFonts w:asciiTheme="minorHAnsi" w:hAnsiTheme="minorHAnsi" w:cs="Arial"/>
          <w:color w:val="auto"/>
        </w:rPr>
        <w:t xml:space="preserve"> </w:t>
      </w:r>
      <w:r w:rsidR="003209F3" w:rsidRPr="006A6CE5">
        <w:rPr>
          <w:rFonts w:asciiTheme="minorHAnsi" w:hAnsiTheme="minorHAnsi" w:cs="Arial"/>
          <w:color w:val="auto"/>
        </w:rPr>
        <w:t xml:space="preserve">basic </w:t>
      </w:r>
      <w:r w:rsidR="003A09D2" w:rsidRPr="006A6CE5">
        <w:rPr>
          <w:rFonts w:asciiTheme="minorHAnsi" w:hAnsiTheme="minorHAnsi" w:cs="Arial"/>
          <w:color w:val="auto"/>
        </w:rPr>
        <w:t xml:space="preserve">binding parameters, </w:t>
      </w:r>
      <w:r w:rsidR="003209F3" w:rsidRPr="006A6CE5">
        <w:rPr>
          <w:rFonts w:asciiTheme="minorHAnsi" w:hAnsiTheme="minorHAnsi" w:cs="Arial"/>
          <w:color w:val="auto"/>
        </w:rPr>
        <w:t xml:space="preserve">different molar ratios of the interaction partners are analyzed and compared. </w:t>
      </w:r>
      <w:r w:rsidR="00446832" w:rsidRPr="006A6CE5">
        <w:rPr>
          <w:rFonts w:asciiTheme="minorHAnsi" w:hAnsiTheme="minorHAnsi" w:cs="Arial"/>
          <w:color w:val="auto"/>
        </w:rPr>
        <w:t>Typically</w:t>
      </w:r>
      <w:r w:rsidR="00032621">
        <w:rPr>
          <w:rFonts w:asciiTheme="minorHAnsi" w:hAnsiTheme="minorHAnsi" w:cs="Arial"/>
          <w:color w:val="auto"/>
        </w:rPr>
        <w:t>,</w:t>
      </w:r>
      <w:r w:rsidR="00446832" w:rsidRPr="006A6CE5">
        <w:rPr>
          <w:rFonts w:asciiTheme="minorHAnsi" w:hAnsiTheme="minorHAnsi" w:cs="Arial"/>
          <w:color w:val="auto"/>
        </w:rPr>
        <w:t xml:space="preserve"> 16 different ratios are </w:t>
      </w:r>
      <w:r w:rsidR="005C2B09" w:rsidRPr="006A6CE5">
        <w:rPr>
          <w:rFonts w:asciiTheme="minorHAnsi" w:hAnsiTheme="minorHAnsi" w:cs="Arial"/>
          <w:color w:val="auto"/>
        </w:rPr>
        <w:t>studi</w:t>
      </w:r>
      <w:r w:rsidR="0042157C" w:rsidRPr="006A6CE5">
        <w:rPr>
          <w:rFonts w:asciiTheme="minorHAnsi" w:hAnsiTheme="minorHAnsi" w:cs="Arial"/>
          <w:color w:val="auto"/>
        </w:rPr>
        <w:t xml:space="preserve">ed in one MST experiment, whereas the optical visible molecule is kept constant and is supplied with </w:t>
      </w:r>
      <w:r w:rsidR="00032621">
        <w:rPr>
          <w:rFonts w:asciiTheme="minorHAnsi" w:hAnsiTheme="minorHAnsi" w:cs="Arial"/>
          <w:color w:val="auto"/>
        </w:rPr>
        <w:t xml:space="preserve">an </w:t>
      </w:r>
      <w:r w:rsidR="0042157C" w:rsidRPr="006A6CE5">
        <w:rPr>
          <w:rFonts w:asciiTheme="minorHAnsi" w:hAnsiTheme="minorHAnsi" w:cs="Arial"/>
          <w:color w:val="auto"/>
        </w:rPr>
        <w:t xml:space="preserve">increasing amount of the unlabeled ligand. </w:t>
      </w:r>
      <w:r w:rsidR="00B90E4B" w:rsidRPr="006A6CE5">
        <w:rPr>
          <w:rFonts w:asciiTheme="minorHAnsi" w:hAnsiTheme="minorHAnsi" w:cs="Arial"/>
          <w:bCs/>
          <w:color w:val="auto"/>
        </w:rPr>
        <w:t xml:space="preserve">The </w:t>
      </w:r>
      <w:r w:rsidR="0042157C" w:rsidRPr="006A6CE5">
        <w:rPr>
          <w:rFonts w:asciiTheme="minorHAnsi" w:hAnsiTheme="minorHAnsi" w:cs="Arial"/>
          <w:bCs/>
          <w:color w:val="auto"/>
        </w:rPr>
        <w:t xml:space="preserve">interaction between the two binding partners </w:t>
      </w:r>
      <w:r w:rsidR="00B90E4B" w:rsidRPr="006A6CE5">
        <w:rPr>
          <w:rFonts w:asciiTheme="minorHAnsi" w:hAnsiTheme="minorHAnsi" w:cs="Arial"/>
          <w:bCs/>
          <w:color w:val="auto"/>
        </w:rPr>
        <w:t>induce</w:t>
      </w:r>
      <w:r w:rsidR="005757EE" w:rsidRPr="006A6CE5">
        <w:rPr>
          <w:rFonts w:asciiTheme="minorHAnsi" w:hAnsiTheme="minorHAnsi" w:cs="Arial"/>
          <w:bCs/>
          <w:color w:val="auto"/>
        </w:rPr>
        <w:t>s</w:t>
      </w:r>
      <w:r w:rsidR="00B90E4B" w:rsidRPr="006A6CE5">
        <w:rPr>
          <w:rFonts w:asciiTheme="minorHAnsi" w:hAnsiTheme="minorHAnsi" w:cs="Arial"/>
          <w:bCs/>
          <w:color w:val="auto"/>
        </w:rPr>
        <w:t xml:space="preserve"> changes in </w:t>
      </w:r>
      <w:r w:rsidR="00E44690" w:rsidRPr="006A6CE5">
        <w:rPr>
          <w:rFonts w:asciiTheme="minorHAnsi" w:hAnsiTheme="minorHAnsi" w:cs="Arial"/>
          <w:bCs/>
          <w:color w:val="auto"/>
        </w:rPr>
        <w:t xml:space="preserve">the </w:t>
      </w:r>
      <w:r w:rsidR="00B90E4B" w:rsidRPr="006A6CE5">
        <w:rPr>
          <w:rFonts w:asciiTheme="minorHAnsi" w:hAnsiTheme="minorHAnsi" w:cs="Arial"/>
          <w:bCs/>
          <w:color w:val="auto"/>
        </w:rPr>
        <w:t>thermophoresis</w:t>
      </w:r>
      <w:r w:rsidR="00535F00" w:rsidRPr="006A6CE5">
        <w:rPr>
          <w:rFonts w:asciiTheme="minorHAnsi" w:hAnsiTheme="minorHAnsi" w:cs="Arial"/>
          <w:bCs/>
          <w:color w:val="auto"/>
        </w:rPr>
        <w:t>,</w:t>
      </w:r>
      <w:r w:rsidR="00E44690" w:rsidRPr="006A6CE5">
        <w:rPr>
          <w:rFonts w:asciiTheme="minorHAnsi" w:hAnsiTheme="minorHAnsi" w:cs="Arial"/>
          <w:bCs/>
          <w:color w:val="auto"/>
        </w:rPr>
        <w:t xml:space="preserve"> </w:t>
      </w:r>
      <w:r w:rsidR="00032621">
        <w:rPr>
          <w:rFonts w:asciiTheme="minorHAnsi" w:hAnsiTheme="minorHAnsi" w:cs="Arial"/>
          <w:bCs/>
          <w:color w:val="auto"/>
        </w:rPr>
        <w:t xml:space="preserve">and </w:t>
      </w:r>
      <w:r w:rsidR="00E44690" w:rsidRPr="006A6CE5">
        <w:rPr>
          <w:rFonts w:asciiTheme="minorHAnsi" w:hAnsiTheme="minorHAnsi" w:cs="Arial"/>
          <w:bCs/>
          <w:color w:val="auto"/>
        </w:rPr>
        <w:t xml:space="preserve">thus </w:t>
      </w:r>
      <w:r w:rsidR="000F2E95" w:rsidRPr="006A6CE5">
        <w:rPr>
          <w:rFonts w:asciiTheme="minorHAnsi" w:hAnsiTheme="minorHAnsi" w:cs="Arial"/>
          <w:bCs/>
          <w:color w:val="auto"/>
        </w:rPr>
        <w:t>in the</w:t>
      </w:r>
      <w:r w:rsidR="00B90E4B" w:rsidRPr="006A6CE5">
        <w:rPr>
          <w:rFonts w:asciiTheme="minorHAnsi" w:hAnsiTheme="minorHAnsi" w:cs="Arial"/>
          <w:bCs/>
          <w:color w:val="auto"/>
        </w:rPr>
        <w:t xml:space="preserve"> normalized ﬂuorescence</w:t>
      </w:r>
      <w:r w:rsidR="00032621">
        <w:rPr>
          <w:rFonts w:asciiTheme="minorHAnsi" w:hAnsiTheme="minorHAnsi" w:cs="Arial"/>
          <w:bCs/>
          <w:color w:val="auto"/>
        </w:rPr>
        <w:t>,</w:t>
      </w:r>
      <w:r w:rsidR="00B90E4B" w:rsidRPr="006A6CE5">
        <w:rPr>
          <w:rFonts w:asciiTheme="minorHAnsi" w:hAnsiTheme="minorHAnsi" w:cs="Arial"/>
          <w:bCs/>
          <w:color w:val="auto"/>
        </w:rPr>
        <w:t xml:space="preserve"> F</w:t>
      </w:r>
      <w:r w:rsidR="00B90E4B" w:rsidRPr="006A6CE5">
        <w:rPr>
          <w:rFonts w:asciiTheme="minorHAnsi" w:hAnsiTheme="minorHAnsi" w:cs="Arial"/>
          <w:bCs/>
          <w:color w:val="auto"/>
          <w:vertAlign w:val="subscript"/>
        </w:rPr>
        <w:t>norm</w:t>
      </w:r>
      <w:r w:rsidR="00E44690" w:rsidRPr="006A6CE5">
        <w:rPr>
          <w:rFonts w:asciiTheme="minorHAnsi" w:hAnsiTheme="minorHAnsi" w:cs="Arial"/>
          <w:bCs/>
          <w:color w:val="auto"/>
        </w:rPr>
        <w:t xml:space="preserve">, which </w:t>
      </w:r>
      <w:r w:rsidR="006A4853" w:rsidRPr="006A6CE5">
        <w:rPr>
          <w:rFonts w:asciiTheme="minorHAnsi" w:hAnsiTheme="minorHAnsi" w:cs="Arial"/>
          <w:bCs/>
          <w:color w:val="auto"/>
        </w:rPr>
        <w:t>is</w:t>
      </w:r>
      <w:r w:rsidR="00B90E4B" w:rsidRPr="006A6CE5">
        <w:rPr>
          <w:rFonts w:asciiTheme="minorHAnsi" w:hAnsiTheme="minorHAnsi" w:cs="Arial"/>
          <w:bCs/>
          <w:color w:val="auto"/>
        </w:rPr>
        <w:t xml:space="preserve"> calculated </w:t>
      </w:r>
      <w:r w:rsidR="00E44690" w:rsidRPr="006A6CE5">
        <w:rPr>
          <w:rFonts w:asciiTheme="minorHAnsi" w:hAnsiTheme="minorHAnsi" w:cs="Arial"/>
          <w:bCs/>
          <w:color w:val="auto"/>
        </w:rPr>
        <w:t xml:space="preserve">as </w:t>
      </w:r>
      <w:r w:rsidR="00B90E4B" w:rsidRPr="006A6CE5">
        <w:rPr>
          <w:rFonts w:asciiTheme="minorHAnsi" w:hAnsiTheme="minorHAnsi" w:cs="Arial"/>
          <w:bCs/>
          <w:color w:val="auto"/>
        </w:rPr>
        <w:t>following:</w:t>
      </w:r>
    </w:p>
    <w:p w:rsidR="00B90E4B" w:rsidRPr="006A6CE5" w:rsidRDefault="0019269C" w:rsidP="003D5828">
      <w:pPr>
        <w:pStyle w:val="StandardWeb"/>
        <w:spacing w:before="0" w:beforeAutospacing="0" w:after="0" w:afterAutospacing="0"/>
        <w:ind w:left="360"/>
        <w:rPr>
          <w:rFonts w:asciiTheme="minorHAnsi" w:hAnsiTheme="minorHAnsi" w:cs="Arial"/>
          <w:bCs/>
          <w:color w:val="auto"/>
        </w:rPr>
      </w:pPr>
      <m:oMathPara>
        <m:oMath>
          <m:sSub>
            <m:sSubPr>
              <m:ctrlPr>
                <w:rPr>
                  <w:rFonts w:ascii="Cambria Math" w:hAnsi="Cambria Math" w:cs="Arial"/>
                  <w:i/>
                  <w:color w:val="auto"/>
                </w:rPr>
              </m:ctrlPr>
            </m:sSubPr>
            <m:e>
              <m:r>
                <w:rPr>
                  <w:rFonts w:ascii="Cambria Math" w:hAnsi="Cambria Math" w:cs="Arial"/>
                  <w:color w:val="auto"/>
                </w:rPr>
                <m:t>F</m:t>
              </m:r>
            </m:e>
            <m:sub>
              <m:r>
                <w:rPr>
                  <w:rFonts w:ascii="Cambria Math" w:hAnsi="Cambria Math" w:cs="Arial"/>
                  <w:color w:val="auto"/>
                </w:rPr>
                <m:t>norm</m:t>
              </m:r>
            </m:sub>
          </m:sSub>
          <m:r>
            <w:rPr>
              <w:rFonts w:ascii="Cambria Math" w:hAnsi="Cambria Math" w:cs="Arial"/>
              <w:color w:val="auto"/>
            </w:rPr>
            <m:t xml:space="preserve">= </m:t>
          </m:r>
          <m:f>
            <m:fPr>
              <m:ctrlPr>
                <w:rPr>
                  <w:rFonts w:ascii="Cambria Math" w:hAnsi="Cambria Math" w:cs="Arial"/>
                  <w:i/>
                  <w:color w:val="auto"/>
                </w:rPr>
              </m:ctrlPr>
            </m:fPr>
            <m:num>
              <m:sSub>
                <m:sSubPr>
                  <m:ctrlPr>
                    <w:rPr>
                      <w:rFonts w:ascii="Cambria Math" w:hAnsi="Cambria Math" w:cs="Arial"/>
                      <w:i/>
                      <w:color w:val="auto"/>
                    </w:rPr>
                  </m:ctrlPr>
                </m:sSubPr>
                <m:e>
                  <m:r>
                    <w:rPr>
                      <w:rFonts w:ascii="Cambria Math" w:hAnsi="Cambria Math" w:cs="Arial"/>
                      <w:color w:val="auto"/>
                    </w:rPr>
                    <m:t>F</m:t>
                  </m:r>
                </m:e>
                <m:sub>
                  <m:r>
                    <w:rPr>
                      <w:rFonts w:ascii="Cambria Math" w:hAnsi="Cambria Math" w:cs="Arial"/>
                      <w:color w:val="auto"/>
                    </w:rPr>
                    <m:t>(</m:t>
                  </m:r>
                  <m:r>
                    <w:rPr>
                      <w:rFonts w:ascii="Lucida Sans Unicode" w:hAnsi="Lucida Sans Unicode" w:cs="Lucida Sans Unicode"/>
                      <w:color w:val="auto"/>
                    </w:rPr>
                    <m:t>h</m:t>
                  </m:r>
                  <m:r>
                    <w:rPr>
                      <w:rFonts w:ascii="Cambria Math" w:hAnsi="Cambria Math" w:cs="Arial"/>
                      <w:color w:val="auto"/>
                    </w:rPr>
                    <m:t>ot)</m:t>
                  </m:r>
                </m:sub>
              </m:sSub>
            </m:num>
            <m:den>
              <m:sSub>
                <m:sSubPr>
                  <m:ctrlPr>
                    <w:rPr>
                      <w:rFonts w:ascii="Cambria Math" w:hAnsi="Cambria Math" w:cs="Arial"/>
                      <w:i/>
                      <w:color w:val="auto"/>
                    </w:rPr>
                  </m:ctrlPr>
                </m:sSubPr>
                <m:e>
                  <m:r>
                    <w:rPr>
                      <w:rFonts w:ascii="Cambria Math" w:hAnsi="Cambria Math" w:cs="Arial"/>
                      <w:color w:val="auto"/>
                    </w:rPr>
                    <m:t>F</m:t>
                  </m:r>
                </m:e>
                <m:sub>
                  <m:r>
                    <w:rPr>
                      <w:rFonts w:ascii="Cambria Math" w:hAnsi="Cambria Math" w:cs="Arial"/>
                      <w:color w:val="auto"/>
                    </w:rPr>
                    <m:t>(cold)</m:t>
                  </m:r>
                </m:sub>
              </m:sSub>
            </m:den>
          </m:f>
        </m:oMath>
      </m:oMathPara>
    </w:p>
    <w:p w:rsidR="006A4853" w:rsidRPr="006A6CE5" w:rsidRDefault="00B90E4B" w:rsidP="003D5828">
      <w:pPr>
        <w:rPr>
          <w:rFonts w:asciiTheme="minorHAnsi" w:hAnsiTheme="minorHAnsi" w:cs="Arial"/>
          <w:bCs/>
          <w:color w:val="auto"/>
        </w:rPr>
      </w:pPr>
      <w:r w:rsidRPr="006A6CE5">
        <w:rPr>
          <w:rFonts w:asciiTheme="minorHAnsi" w:hAnsiTheme="minorHAnsi" w:cs="Arial"/>
          <w:bCs/>
          <w:color w:val="auto"/>
        </w:rPr>
        <w:t>F</w:t>
      </w:r>
      <w:r w:rsidRPr="006A6CE5">
        <w:rPr>
          <w:rFonts w:asciiTheme="minorHAnsi" w:hAnsiTheme="minorHAnsi" w:cs="Arial"/>
          <w:bCs/>
          <w:color w:val="auto"/>
          <w:vertAlign w:val="subscript"/>
        </w:rPr>
        <w:t>hot</w:t>
      </w:r>
      <w:r w:rsidRPr="006A6CE5">
        <w:rPr>
          <w:rFonts w:asciiTheme="minorHAnsi" w:hAnsiTheme="minorHAnsi" w:cs="Arial"/>
          <w:bCs/>
          <w:color w:val="auto"/>
        </w:rPr>
        <w:t xml:space="preserve"> and F</w:t>
      </w:r>
      <w:r w:rsidRPr="006A6CE5">
        <w:rPr>
          <w:rFonts w:asciiTheme="minorHAnsi" w:hAnsiTheme="minorHAnsi" w:cs="Arial"/>
          <w:bCs/>
          <w:color w:val="auto"/>
          <w:vertAlign w:val="subscript"/>
        </w:rPr>
        <w:t>cold</w:t>
      </w:r>
      <w:r w:rsidRPr="006A6CE5">
        <w:rPr>
          <w:rFonts w:asciiTheme="minorHAnsi" w:hAnsiTheme="minorHAnsi" w:cs="Arial"/>
          <w:bCs/>
          <w:color w:val="auto"/>
        </w:rPr>
        <w:t xml:space="preserve"> represent averaged ﬂuorescence intensities at deﬁned time points of the MST traces</w:t>
      </w:r>
      <w:r w:rsidRPr="006A6CE5">
        <w:rPr>
          <w:rFonts w:asciiTheme="minorHAnsi" w:hAnsiTheme="minorHAnsi" w:cs="Arial"/>
          <w:color w:val="auto"/>
        </w:rPr>
        <w:t xml:space="preserve">. </w:t>
      </w:r>
      <w:r w:rsidRPr="006A6CE5">
        <w:rPr>
          <w:rFonts w:asciiTheme="minorHAnsi" w:hAnsiTheme="minorHAnsi" w:cs="Arial"/>
          <w:bCs/>
          <w:color w:val="auto"/>
        </w:rPr>
        <w:t xml:space="preserve">Binding affinities </w:t>
      </w:r>
      <w:r w:rsidR="00014C97" w:rsidRPr="006A6CE5">
        <w:rPr>
          <w:rFonts w:asciiTheme="minorHAnsi" w:hAnsiTheme="minorHAnsi" w:cs="Arial"/>
          <w:bCs/>
          <w:color w:val="auto"/>
        </w:rPr>
        <w:t>(</w:t>
      </w:r>
      <w:r w:rsidR="00014C97" w:rsidRPr="006A6CE5">
        <w:rPr>
          <w:rFonts w:asciiTheme="minorHAnsi" w:hAnsiTheme="minorHAnsi" w:cs="Arial"/>
          <w:bCs/>
          <w:i/>
          <w:color w:val="auto"/>
        </w:rPr>
        <w:t>K</w:t>
      </w:r>
      <w:r w:rsidR="003F5E04" w:rsidRPr="006A6CE5">
        <w:rPr>
          <w:rFonts w:asciiTheme="minorHAnsi" w:hAnsiTheme="minorHAnsi" w:cs="Arial"/>
          <w:bCs/>
          <w:color w:val="auto"/>
          <w:vertAlign w:val="subscript"/>
        </w:rPr>
        <w:t>d</w:t>
      </w:r>
      <w:r w:rsidR="003F5E04" w:rsidRPr="006A6CE5">
        <w:rPr>
          <w:rFonts w:asciiTheme="minorHAnsi" w:hAnsiTheme="minorHAnsi" w:cs="Arial"/>
          <w:bCs/>
          <w:color w:val="auto"/>
        </w:rPr>
        <w:t xml:space="preserve"> </w:t>
      </w:r>
      <w:r w:rsidR="00014C97" w:rsidRPr="006A6CE5">
        <w:rPr>
          <w:rFonts w:asciiTheme="minorHAnsi" w:hAnsiTheme="minorHAnsi" w:cs="Arial"/>
          <w:bCs/>
          <w:color w:val="auto"/>
        </w:rPr>
        <w:t>or EC</w:t>
      </w:r>
      <w:r w:rsidR="00014C97" w:rsidRPr="006A6CE5">
        <w:rPr>
          <w:rFonts w:asciiTheme="minorHAnsi" w:hAnsiTheme="minorHAnsi" w:cs="Arial"/>
          <w:bCs/>
          <w:color w:val="auto"/>
          <w:vertAlign w:val="subscript"/>
        </w:rPr>
        <w:t>50</w:t>
      </w:r>
      <w:r w:rsidR="00014C97" w:rsidRPr="006A6CE5">
        <w:rPr>
          <w:rFonts w:asciiTheme="minorHAnsi" w:hAnsiTheme="minorHAnsi" w:cs="Arial"/>
          <w:bCs/>
          <w:color w:val="auto"/>
        </w:rPr>
        <w:t xml:space="preserve"> values) </w:t>
      </w:r>
      <w:r w:rsidRPr="006A6CE5">
        <w:rPr>
          <w:rFonts w:asciiTheme="minorHAnsi" w:hAnsiTheme="minorHAnsi" w:cs="Arial"/>
          <w:bCs/>
          <w:color w:val="auto"/>
        </w:rPr>
        <w:t>can be calculated by curve fitting (</w:t>
      </w:r>
      <w:r w:rsidR="00045B91" w:rsidRPr="006A6CE5">
        <w:rPr>
          <w:rFonts w:asciiTheme="minorHAnsi" w:hAnsiTheme="minorHAnsi" w:cs="Arial"/>
          <w:b/>
          <w:bCs/>
          <w:color w:val="auto"/>
        </w:rPr>
        <w:t>F</w:t>
      </w:r>
      <w:r w:rsidR="00423A0A" w:rsidRPr="006A6CE5">
        <w:rPr>
          <w:rFonts w:asciiTheme="minorHAnsi" w:hAnsiTheme="minorHAnsi" w:cs="Arial"/>
          <w:b/>
          <w:bCs/>
          <w:color w:val="auto"/>
        </w:rPr>
        <w:t xml:space="preserve">igure </w:t>
      </w:r>
      <w:r w:rsidRPr="006A6CE5">
        <w:rPr>
          <w:rFonts w:asciiTheme="minorHAnsi" w:hAnsiTheme="minorHAnsi" w:cs="Arial"/>
          <w:b/>
          <w:bCs/>
          <w:color w:val="auto"/>
        </w:rPr>
        <w:t>1</w:t>
      </w:r>
      <w:r w:rsidR="00057E77">
        <w:rPr>
          <w:rFonts w:asciiTheme="minorHAnsi" w:hAnsiTheme="minorHAnsi" w:cs="Arial"/>
          <w:b/>
          <w:bCs/>
          <w:color w:val="auto"/>
        </w:rPr>
        <w:t>C</w:t>
      </w:r>
      <w:r w:rsidRPr="006A6CE5">
        <w:rPr>
          <w:rFonts w:asciiTheme="minorHAnsi" w:hAnsiTheme="minorHAnsi" w:cs="Arial"/>
          <w:bCs/>
          <w:color w:val="auto"/>
        </w:rPr>
        <w:t>).</w:t>
      </w:r>
      <w:r w:rsidR="00615AC8" w:rsidRPr="006A6CE5">
        <w:rPr>
          <w:rFonts w:asciiTheme="minorHAnsi" w:hAnsiTheme="minorHAnsi" w:cs="Arial"/>
          <w:bCs/>
          <w:color w:val="auto"/>
        </w:rPr>
        <w:t xml:space="preserve"> </w:t>
      </w:r>
    </w:p>
    <w:p w:rsidR="000D3C57" w:rsidRPr="006A6CE5" w:rsidRDefault="000D3C57" w:rsidP="003D5828">
      <w:pPr>
        <w:rPr>
          <w:rFonts w:asciiTheme="minorHAnsi" w:hAnsiTheme="minorHAnsi" w:cs="Arial"/>
          <w:b/>
          <w:bCs/>
          <w:color w:val="auto"/>
        </w:rPr>
      </w:pPr>
    </w:p>
    <w:p w:rsidR="0023111A" w:rsidRPr="006A6CE5" w:rsidRDefault="00DE66E5" w:rsidP="003D5828">
      <w:pPr>
        <w:rPr>
          <w:rFonts w:asciiTheme="minorHAnsi" w:hAnsiTheme="minorHAnsi" w:cs="Arial"/>
          <w:color w:val="auto"/>
        </w:rPr>
      </w:pPr>
      <w:r w:rsidRPr="006A6CE5">
        <w:rPr>
          <w:rFonts w:asciiTheme="minorHAnsi" w:hAnsiTheme="minorHAnsi" w:cs="Arial"/>
          <w:color w:val="auto"/>
        </w:rPr>
        <w:t>Overall</w:t>
      </w:r>
      <w:r w:rsidR="001D10CC" w:rsidRPr="006A6CE5">
        <w:rPr>
          <w:rFonts w:asciiTheme="minorHAnsi" w:hAnsiTheme="minorHAnsi" w:cs="Arial"/>
          <w:color w:val="auto"/>
        </w:rPr>
        <w:t xml:space="preserve">, </w:t>
      </w:r>
      <w:r w:rsidR="00472294" w:rsidRPr="006A6CE5">
        <w:rPr>
          <w:rFonts w:asciiTheme="minorHAnsi" w:hAnsiTheme="minorHAnsi" w:cs="Arial"/>
          <w:color w:val="auto"/>
        </w:rPr>
        <w:t>MST</w:t>
      </w:r>
      <w:r w:rsidRPr="006A6CE5">
        <w:rPr>
          <w:rFonts w:asciiTheme="minorHAnsi" w:hAnsiTheme="minorHAnsi" w:cs="Arial"/>
          <w:color w:val="auto"/>
        </w:rPr>
        <w:t xml:space="preserve"> is a powerful tool to study molecular interaction</w:t>
      </w:r>
      <w:r w:rsidR="001D10CC" w:rsidRPr="006A6CE5">
        <w:rPr>
          <w:rFonts w:asciiTheme="minorHAnsi" w:hAnsiTheme="minorHAnsi" w:cs="Arial"/>
          <w:color w:val="auto"/>
        </w:rPr>
        <w:t>s</w:t>
      </w:r>
      <w:r w:rsidR="006A4853" w:rsidRPr="006A6CE5">
        <w:rPr>
          <w:rFonts w:asciiTheme="minorHAnsi" w:hAnsiTheme="minorHAnsi" w:cs="Arial"/>
          <w:color w:val="auto"/>
        </w:rPr>
        <w:t xml:space="preserve"> of any kind</w:t>
      </w:r>
      <w:r w:rsidRPr="006A6CE5">
        <w:rPr>
          <w:rFonts w:asciiTheme="minorHAnsi" w:hAnsiTheme="minorHAnsi" w:cs="Arial"/>
          <w:color w:val="auto"/>
        </w:rPr>
        <w:t xml:space="preserve">. </w:t>
      </w:r>
      <w:r w:rsidR="006A30F3" w:rsidRPr="006A6CE5">
        <w:rPr>
          <w:rFonts w:asciiTheme="minorHAnsi" w:hAnsiTheme="minorHAnsi" w:cs="Arial"/>
          <w:color w:val="auto"/>
        </w:rPr>
        <w:t>This manuscript</w:t>
      </w:r>
      <w:r w:rsidR="0023111A" w:rsidRPr="006A6CE5">
        <w:rPr>
          <w:rFonts w:asciiTheme="minorHAnsi" w:hAnsiTheme="minorHAnsi" w:cs="Arial"/>
          <w:color w:val="auto"/>
        </w:rPr>
        <w:t xml:space="preserve"> </w:t>
      </w:r>
      <w:r w:rsidR="006A30F3" w:rsidRPr="006A6CE5">
        <w:rPr>
          <w:rFonts w:asciiTheme="minorHAnsi" w:hAnsiTheme="minorHAnsi" w:cs="Arial"/>
          <w:color w:val="auto"/>
        </w:rPr>
        <w:t>offers</w:t>
      </w:r>
      <w:r w:rsidR="006C0470" w:rsidRPr="006A6CE5">
        <w:rPr>
          <w:rFonts w:asciiTheme="minorHAnsi" w:hAnsiTheme="minorHAnsi" w:cs="Arial"/>
          <w:color w:val="auto"/>
        </w:rPr>
        <w:t xml:space="preserve"> a protocol</w:t>
      </w:r>
      <w:r w:rsidR="006A30F3" w:rsidRPr="006A6CE5">
        <w:rPr>
          <w:rFonts w:asciiTheme="minorHAnsi" w:hAnsiTheme="minorHAnsi" w:cs="Arial"/>
          <w:color w:val="auto"/>
        </w:rPr>
        <w:t xml:space="preserve"> </w:t>
      </w:r>
      <w:r w:rsidR="0023111A" w:rsidRPr="006A6CE5">
        <w:rPr>
          <w:rFonts w:asciiTheme="minorHAnsi" w:hAnsiTheme="minorHAnsi" w:cs="Arial"/>
          <w:color w:val="auto"/>
        </w:rPr>
        <w:t xml:space="preserve">to characterize </w:t>
      </w:r>
      <w:r w:rsidR="006A30F3" w:rsidRPr="006A6CE5">
        <w:rPr>
          <w:rFonts w:asciiTheme="minorHAnsi" w:hAnsiTheme="minorHAnsi" w:cs="Arial"/>
          <w:color w:val="auto"/>
        </w:rPr>
        <w:t>the challenging interaction</w:t>
      </w:r>
      <w:r w:rsidR="006A4853" w:rsidRPr="006A6CE5">
        <w:rPr>
          <w:rFonts w:asciiTheme="minorHAnsi" w:hAnsiTheme="minorHAnsi" w:cs="Arial"/>
          <w:color w:val="auto"/>
        </w:rPr>
        <w:t xml:space="preserve"> </w:t>
      </w:r>
      <w:r w:rsidR="006A30F3" w:rsidRPr="006A6CE5">
        <w:rPr>
          <w:rFonts w:asciiTheme="minorHAnsi" w:hAnsiTheme="minorHAnsi" w:cs="Arial"/>
          <w:color w:val="auto"/>
        </w:rPr>
        <w:t>between</w:t>
      </w:r>
      <w:r w:rsidR="006A4853" w:rsidRPr="006A6CE5">
        <w:rPr>
          <w:rFonts w:asciiTheme="minorHAnsi" w:hAnsiTheme="minorHAnsi" w:cs="Arial"/>
          <w:color w:val="auto"/>
        </w:rPr>
        <w:t xml:space="preserve"> </w:t>
      </w:r>
      <w:r w:rsidR="006A30F3" w:rsidRPr="006A6CE5">
        <w:rPr>
          <w:rFonts w:asciiTheme="minorHAnsi" w:hAnsiTheme="minorHAnsi" w:cs="Arial"/>
          <w:color w:val="auto"/>
        </w:rPr>
        <w:t xml:space="preserve">the </w:t>
      </w:r>
      <w:r w:rsidR="006A4853" w:rsidRPr="006A6CE5">
        <w:rPr>
          <w:rFonts w:asciiTheme="minorHAnsi" w:hAnsiTheme="minorHAnsi" w:cs="Arial"/>
          <w:color w:val="auto"/>
        </w:rPr>
        <w:t>small molecule</w:t>
      </w:r>
      <w:r w:rsidR="006A30F3" w:rsidRPr="006A6CE5">
        <w:rPr>
          <w:rFonts w:asciiTheme="minorHAnsi" w:hAnsiTheme="minorHAnsi" w:cs="Arial"/>
          <w:color w:val="auto"/>
        </w:rPr>
        <w:t xml:space="preserve"> </w:t>
      </w:r>
      <w:r w:rsidR="00032621">
        <w:rPr>
          <w:rFonts w:asciiTheme="minorHAnsi" w:hAnsiTheme="minorHAnsi" w:cs="Arial"/>
          <w:color w:val="auto"/>
        </w:rPr>
        <w:t>a</w:t>
      </w:r>
      <w:r w:rsidR="006A30F3" w:rsidRPr="006A6CE5">
        <w:rPr>
          <w:rFonts w:asciiTheme="minorHAnsi" w:hAnsiTheme="minorHAnsi" w:cs="Arial"/>
          <w:color w:val="auto"/>
        </w:rPr>
        <w:t xml:space="preserve">denosine </w:t>
      </w:r>
      <w:r w:rsidR="00032621">
        <w:rPr>
          <w:rFonts w:asciiTheme="minorHAnsi" w:hAnsiTheme="minorHAnsi" w:cs="Arial"/>
          <w:color w:val="auto"/>
        </w:rPr>
        <w:t>t</w:t>
      </w:r>
      <w:r w:rsidR="006A30F3" w:rsidRPr="006A6CE5">
        <w:rPr>
          <w:rFonts w:asciiTheme="minorHAnsi" w:hAnsiTheme="minorHAnsi" w:cs="Arial"/>
          <w:color w:val="auto"/>
        </w:rPr>
        <w:t>riphosphate (ATP</w:t>
      </w:r>
      <w:r w:rsidR="009F64D6" w:rsidRPr="006A6CE5">
        <w:rPr>
          <w:rFonts w:asciiTheme="minorHAnsi" w:hAnsiTheme="minorHAnsi" w:cs="Arial"/>
          <w:color w:val="auto"/>
        </w:rPr>
        <w:t xml:space="preserve">; 0.5 kDa) </w:t>
      </w:r>
      <w:r w:rsidR="006A30F3" w:rsidRPr="006A6CE5">
        <w:rPr>
          <w:rFonts w:asciiTheme="minorHAnsi" w:hAnsiTheme="minorHAnsi" w:cs="Arial"/>
          <w:color w:val="auto"/>
        </w:rPr>
        <w:t>and</w:t>
      </w:r>
      <w:r w:rsidR="003A7C10" w:rsidRPr="006A6CE5">
        <w:rPr>
          <w:rFonts w:asciiTheme="minorHAnsi" w:hAnsiTheme="minorHAnsi" w:cs="Arial"/>
          <w:color w:val="auto"/>
        </w:rPr>
        <w:t xml:space="preserve"> </w:t>
      </w:r>
      <w:r w:rsidR="006A30F3" w:rsidRPr="006A6CE5">
        <w:rPr>
          <w:rFonts w:asciiTheme="minorHAnsi" w:hAnsiTheme="minorHAnsi" w:cs="Arial"/>
          <w:color w:val="auto"/>
        </w:rPr>
        <w:t xml:space="preserve">the </w:t>
      </w:r>
      <w:r w:rsidR="009F64D6" w:rsidRPr="006A6CE5">
        <w:rPr>
          <w:rFonts w:asciiTheme="minorHAnsi" w:hAnsiTheme="minorHAnsi" w:cs="Arial"/>
          <w:color w:val="auto"/>
        </w:rPr>
        <w:t>25</w:t>
      </w:r>
      <w:r w:rsidR="00032621">
        <w:rPr>
          <w:rFonts w:asciiTheme="minorHAnsi" w:hAnsiTheme="minorHAnsi" w:cs="Arial"/>
          <w:color w:val="auto"/>
        </w:rPr>
        <w:t>-</w:t>
      </w:r>
      <w:r w:rsidR="009F64D6" w:rsidRPr="006A6CE5">
        <w:rPr>
          <w:rFonts w:asciiTheme="minorHAnsi" w:hAnsiTheme="minorHAnsi" w:cs="Arial"/>
          <w:color w:val="auto"/>
        </w:rPr>
        <w:t xml:space="preserve">nt </w:t>
      </w:r>
      <w:r w:rsidR="00D87974" w:rsidRPr="006A6CE5">
        <w:rPr>
          <w:rFonts w:asciiTheme="minorHAnsi" w:hAnsiTheme="minorHAnsi" w:cs="Arial"/>
          <w:color w:val="auto"/>
        </w:rPr>
        <w:t xml:space="preserve">short ssDNA </w:t>
      </w:r>
      <w:r w:rsidR="006A4853" w:rsidRPr="006A6CE5">
        <w:rPr>
          <w:rFonts w:asciiTheme="minorHAnsi" w:hAnsiTheme="minorHAnsi" w:cs="Arial"/>
          <w:color w:val="auto"/>
        </w:rPr>
        <w:t>aptamer</w:t>
      </w:r>
      <w:r w:rsidR="006A30F3" w:rsidRPr="006A6CE5">
        <w:rPr>
          <w:rFonts w:asciiTheme="minorHAnsi" w:hAnsiTheme="minorHAnsi" w:cs="Arial"/>
          <w:color w:val="auto"/>
        </w:rPr>
        <w:t xml:space="preserve"> DH25.42</w:t>
      </w:r>
      <w:r w:rsidR="009F64D6" w:rsidRPr="006A6CE5">
        <w:rPr>
          <w:rFonts w:asciiTheme="minorHAnsi" w:hAnsiTheme="minorHAnsi" w:cs="Arial"/>
          <w:color w:val="auto"/>
        </w:rPr>
        <w:t xml:space="preserve"> </w:t>
      </w:r>
      <w:r w:rsidR="00D87974" w:rsidRPr="006A6CE5">
        <w:rPr>
          <w:rFonts w:asciiTheme="minorHAnsi" w:hAnsiTheme="minorHAnsi" w:cs="Arial"/>
          <w:color w:val="auto"/>
        </w:rPr>
        <w:t>(</w:t>
      </w:r>
      <w:r w:rsidR="009F64D6" w:rsidRPr="006A6CE5">
        <w:rPr>
          <w:rFonts w:asciiTheme="minorHAnsi" w:hAnsiTheme="minorHAnsi" w:cs="Arial"/>
          <w:color w:val="auto"/>
        </w:rPr>
        <w:t>7.9 kDa</w:t>
      </w:r>
      <w:r w:rsidR="00D87974" w:rsidRPr="006A6CE5">
        <w:rPr>
          <w:rFonts w:asciiTheme="minorHAnsi" w:hAnsiTheme="minorHAnsi" w:cs="Arial"/>
          <w:color w:val="auto"/>
        </w:rPr>
        <w:t>)</w:t>
      </w:r>
      <w:r w:rsidR="0023111A" w:rsidRPr="006A6CE5">
        <w:rPr>
          <w:rFonts w:asciiTheme="minorHAnsi" w:hAnsiTheme="minorHAnsi" w:cs="Arial"/>
          <w:color w:val="auto"/>
        </w:rPr>
        <w:t xml:space="preserve">. </w:t>
      </w:r>
      <w:r w:rsidR="00032621">
        <w:rPr>
          <w:rFonts w:asciiTheme="minorHAnsi" w:hAnsiTheme="minorHAnsi" w:cs="Arial"/>
          <w:color w:val="auto"/>
        </w:rPr>
        <w:t>Over</w:t>
      </w:r>
      <w:r w:rsidR="006A30F3" w:rsidRPr="006A6CE5">
        <w:rPr>
          <w:rFonts w:asciiTheme="minorHAnsi" w:hAnsiTheme="minorHAnsi" w:cs="Arial"/>
          <w:color w:val="auto"/>
        </w:rPr>
        <w:t xml:space="preserve"> </w:t>
      </w:r>
      <w:r w:rsidR="00032621">
        <w:rPr>
          <w:rFonts w:asciiTheme="minorHAnsi" w:hAnsiTheme="minorHAnsi" w:cs="Arial"/>
          <w:color w:val="auto"/>
        </w:rPr>
        <w:t xml:space="preserve">the </w:t>
      </w:r>
      <w:r w:rsidR="006A30F3" w:rsidRPr="006A6CE5">
        <w:rPr>
          <w:rFonts w:asciiTheme="minorHAnsi" w:hAnsiTheme="minorHAnsi" w:cs="Arial"/>
          <w:color w:val="auto"/>
        </w:rPr>
        <w:t>course of the manuscript</w:t>
      </w:r>
      <w:r w:rsidR="00535F00" w:rsidRPr="006A6CE5">
        <w:rPr>
          <w:rFonts w:asciiTheme="minorHAnsi" w:hAnsiTheme="minorHAnsi" w:cs="Arial"/>
          <w:color w:val="auto"/>
        </w:rPr>
        <w:t>,</w:t>
      </w:r>
      <w:r w:rsidR="006A30F3" w:rsidRPr="006A6CE5">
        <w:rPr>
          <w:rFonts w:asciiTheme="minorHAnsi" w:hAnsiTheme="minorHAnsi" w:cs="Arial"/>
          <w:color w:val="auto"/>
        </w:rPr>
        <w:t xml:space="preserve"> </w:t>
      </w:r>
      <w:r w:rsidR="006A4853" w:rsidRPr="006A6CE5">
        <w:rPr>
          <w:rFonts w:asciiTheme="minorHAnsi" w:hAnsiTheme="minorHAnsi" w:cs="Arial"/>
          <w:color w:val="auto"/>
        </w:rPr>
        <w:t>t</w:t>
      </w:r>
      <w:r w:rsidR="0023111A" w:rsidRPr="006A6CE5">
        <w:rPr>
          <w:rFonts w:asciiTheme="minorHAnsi" w:hAnsiTheme="minorHAnsi" w:cs="Arial"/>
          <w:color w:val="auto"/>
        </w:rPr>
        <w:t xml:space="preserve">he binding site of the aptamer on the ATP </w:t>
      </w:r>
      <w:r w:rsidR="006A4853" w:rsidRPr="006A6CE5">
        <w:rPr>
          <w:rFonts w:asciiTheme="minorHAnsi" w:hAnsiTheme="minorHAnsi" w:cs="Arial"/>
          <w:color w:val="auto"/>
        </w:rPr>
        <w:t>molecule is mapped down to the a</w:t>
      </w:r>
      <w:r w:rsidR="0023111A" w:rsidRPr="006A6CE5">
        <w:rPr>
          <w:rFonts w:asciiTheme="minorHAnsi" w:hAnsiTheme="minorHAnsi" w:cs="Arial"/>
          <w:color w:val="auto"/>
        </w:rPr>
        <w:t xml:space="preserve">denine group of the ATP. </w:t>
      </w:r>
    </w:p>
    <w:p w:rsidR="004A0DB6" w:rsidRPr="006A6CE5" w:rsidRDefault="004A0DB6" w:rsidP="003D5828">
      <w:pPr>
        <w:rPr>
          <w:rFonts w:asciiTheme="minorHAnsi" w:hAnsiTheme="minorHAnsi" w:cs="Arial"/>
          <w:b/>
          <w:color w:val="auto"/>
        </w:rPr>
      </w:pPr>
    </w:p>
    <w:p w:rsidR="00E73DA0" w:rsidRPr="006A6CE5" w:rsidRDefault="006305D7" w:rsidP="001C33D9">
      <w:pPr>
        <w:rPr>
          <w:rFonts w:asciiTheme="minorHAnsi" w:hAnsiTheme="minorHAnsi"/>
          <w:color w:val="auto"/>
        </w:rPr>
      </w:pPr>
      <w:r w:rsidRPr="006A6CE5">
        <w:rPr>
          <w:rFonts w:asciiTheme="minorHAnsi" w:hAnsiTheme="minorHAnsi" w:cs="Arial"/>
          <w:b/>
          <w:color w:val="auto"/>
        </w:rPr>
        <w:t>PROTOCOL:</w:t>
      </w:r>
      <w:r w:rsidRPr="006A6CE5">
        <w:rPr>
          <w:rFonts w:asciiTheme="minorHAnsi" w:hAnsiTheme="minorHAnsi" w:cs="Arial"/>
          <w:color w:val="auto"/>
        </w:rPr>
        <w:t xml:space="preserve"> </w:t>
      </w: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Preparation of the aptamer working stock</w:t>
      </w: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Follow the manufacturer’s instructions and dissolve the oligonucleotide</w:t>
      </w:r>
      <w:r w:rsidRPr="006A6CE5">
        <w:rPr>
          <w:rFonts w:asciiTheme="minorHAnsi" w:hAnsiTheme="minorHAnsi" w:cs="Arial"/>
          <w:bCs/>
          <w:color w:val="auto"/>
        </w:rPr>
        <w:t xml:space="preserve"> (5-Cy5-CCTG GGGGAGTATTGCGGAGGAAGG-3, sequence from</w:t>
      </w:r>
      <w:r w:rsidR="001703FB">
        <w:rPr>
          <w:rFonts w:asciiTheme="minorHAnsi" w:hAnsiTheme="minorHAnsi" w:cs="Arial"/>
          <w:bCs/>
          <w:color w:val="auto"/>
        </w:rPr>
        <w:t xml:space="preserve"> Reference 18</w:t>
      </w:r>
      <w:r w:rsidRPr="006A6CE5">
        <w:rPr>
          <w:rFonts w:asciiTheme="minorHAnsi" w:hAnsiTheme="minorHAnsi" w:cs="Arial"/>
          <w:bCs/>
          <w:color w:val="auto"/>
        </w:rPr>
        <w:t xml:space="preserve">) </w:t>
      </w:r>
      <w:r w:rsidRPr="006A6CE5">
        <w:rPr>
          <w:rFonts w:asciiTheme="minorHAnsi" w:hAnsiTheme="minorHAnsi" w:cs="Arial"/>
          <w:bCs/>
          <w:color w:val="auto"/>
          <w:highlight w:val="yellow"/>
        </w:rPr>
        <w:t xml:space="preserve">in </w:t>
      </w:r>
      <w:r w:rsidRPr="006A6CE5">
        <w:rPr>
          <w:rFonts w:cs="Arial"/>
          <w:bCs/>
          <w:color w:val="auto"/>
          <w:highlight w:val="yellow"/>
        </w:rPr>
        <w:t>water</w:t>
      </w:r>
      <w:r w:rsidR="001703FB">
        <w:rPr>
          <w:rFonts w:cs="Arial"/>
          <w:bCs/>
          <w:color w:val="auto"/>
          <w:highlight w:val="yellow"/>
        </w:rPr>
        <w:t>,</w:t>
      </w:r>
      <w:r w:rsidRPr="006A6CE5">
        <w:rPr>
          <w:rFonts w:cs="Arial"/>
          <w:bCs/>
          <w:color w:val="auto"/>
          <w:highlight w:val="yellow"/>
        </w:rPr>
        <w:t xml:space="preserve"> reaching </w:t>
      </w:r>
      <w:r w:rsidR="001703FB">
        <w:rPr>
          <w:rFonts w:cs="Arial"/>
          <w:bCs/>
          <w:color w:val="auto"/>
          <w:highlight w:val="yellow"/>
        </w:rPr>
        <w:t xml:space="preserve">a </w:t>
      </w:r>
      <w:r w:rsidRPr="006A6CE5">
        <w:rPr>
          <w:rFonts w:cs="Arial"/>
          <w:bCs/>
          <w:color w:val="auto"/>
          <w:highlight w:val="yellow"/>
        </w:rPr>
        <w:t>100</w:t>
      </w:r>
      <w:r w:rsidR="001703FB">
        <w:rPr>
          <w:rFonts w:cs="Arial"/>
          <w:bCs/>
          <w:color w:val="auto"/>
          <w:highlight w:val="yellow"/>
        </w:rPr>
        <w:t>-</w:t>
      </w:r>
      <w:r w:rsidRPr="006A6CE5">
        <w:rPr>
          <w:rFonts w:cs="Arial"/>
          <w:bCs/>
          <w:color w:val="auto"/>
          <w:highlight w:val="yellow"/>
        </w:rPr>
        <w:t>µM final concentration</w:t>
      </w:r>
      <w:r w:rsidRPr="006A6CE5">
        <w:rPr>
          <w:rFonts w:asciiTheme="minorHAnsi" w:hAnsiTheme="minorHAnsi" w:cs="Arial"/>
          <w:bCs/>
          <w:color w:val="auto"/>
          <w:highlight w:val="yellow"/>
        </w:rPr>
        <w:t>.</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1C33D9"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Prepare the aptamer working solution by diluting the oligonucleotide stock to 200 nM with binding buffer (20 mM Tris</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pH 7.6</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300 mM NaCl</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5 mM MgCl</w:t>
      </w:r>
      <w:r w:rsidRPr="006A6CE5">
        <w:rPr>
          <w:rFonts w:asciiTheme="minorHAnsi" w:hAnsiTheme="minorHAnsi" w:cs="Arial"/>
          <w:bCs/>
          <w:color w:val="auto"/>
          <w:highlight w:val="yellow"/>
          <w:vertAlign w:val="subscript"/>
        </w:rPr>
        <w:t>2</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 xml:space="preserve"> 0.01% Tween</w:t>
      </w:r>
      <w:r w:rsidRPr="006A6CE5">
        <w:rPr>
          <w:rFonts w:asciiTheme="minorHAnsi" w:hAnsiTheme="minorHAnsi" w:cs="Arial"/>
          <w:bCs/>
          <w:color w:val="auto"/>
          <w:highlight w:val="yellow"/>
        </w:rPr>
        <w:noBreakHyphen/>
        <w:t>20).</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Incubate the mixture for 2 min at 90</w:t>
      </w:r>
      <w:r w:rsidR="001703FB">
        <w:rPr>
          <w:rFonts w:asciiTheme="minorHAnsi" w:hAnsiTheme="minorHAnsi" w:cs="Arial"/>
          <w:bCs/>
          <w:color w:val="auto"/>
          <w:highlight w:val="yellow"/>
        </w:rPr>
        <w:t xml:space="preserve"> </w:t>
      </w:r>
      <w:r w:rsidRPr="006A6CE5">
        <w:rPr>
          <w:rFonts w:asciiTheme="minorHAnsi" w:hAnsiTheme="minorHAnsi" w:cs="Arial"/>
          <w:bCs/>
          <w:color w:val="auto"/>
          <w:highlight w:val="yellow"/>
        </w:rPr>
        <w:t>°C</w:t>
      </w:r>
      <w:r w:rsidR="002675F8" w:rsidRPr="006A6CE5">
        <w:rPr>
          <w:rFonts w:asciiTheme="minorHAnsi" w:hAnsiTheme="minorHAnsi" w:cs="Arial"/>
          <w:bCs/>
          <w:color w:val="auto"/>
          <w:highlight w:val="yellow"/>
        </w:rPr>
        <w:t xml:space="preserve">, </w:t>
      </w:r>
      <w:r w:rsidRPr="006A6CE5">
        <w:rPr>
          <w:rFonts w:asciiTheme="minorHAnsi" w:hAnsiTheme="minorHAnsi" w:cs="Arial"/>
          <w:bCs/>
          <w:color w:val="auto"/>
          <w:highlight w:val="yellow"/>
        </w:rPr>
        <w:t>let the sample immediately cool down on ice</w:t>
      </w:r>
      <w:r w:rsidR="001703FB">
        <w:rPr>
          <w:rFonts w:asciiTheme="minorHAnsi" w:hAnsiTheme="minorHAnsi" w:cs="Arial"/>
          <w:bCs/>
          <w:color w:val="auto"/>
          <w:highlight w:val="yellow"/>
        </w:rPr>
        <w:t>,</w:t>
      </w:r>
      <w:r w:rsidR="00DC751B" w:rsidRPr="006A6CE5">
        <w:rPr>
          <w:rFonts w:asciiTheme="minorHAnsi" w:hAnsiTheme="minorHAnsi" w:cs="Arial"/>
          <w:bCs/>
          <w:color w:val="auto"/>
          <w:highlight w:val="yellow"/>
        </w:rPr>
        <w:t xml:space="preserve"> and use the sample at </w:t>
      </w:r>
      <w:r w:rsidR="005D2B0E" w:rsidRPr="006A6CE5">
        <w:rPr>
          <w:rFonts w:asciiTheme="minorHAnsi" w:hAnsiTheme="minorHAnsi" w:cs="Arial"/>
          <w:bCs/>
          <w:color w:val="auto"/>
          <w:highlight w:val="yellow"/>
        </w:rPr>
        <w:t>room temperature</w:t>
      </w:r>
      <w:r w:rsidRPr="006A6CE5">
        <w:rPr>
          <w:rFonts w:asciiTheme="minorHAnsi" w:hAnsiTheme="minorHAnsi" w:cs="Arial"/>
          <w:bCs/>
          <w:color w:val="auto"/>
          <w:highlight w:val="yellow"/>
        </w:rPr>
        <w:t>.</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Preparation of the ligand dilution series</w:t>
      </w:r>
    </w:p>
    <w:p w:rsidR="001E0DB8"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For each ligand (</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 xml:space="preserve">denosine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(ATP)</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 xml:space="preserve">denosine </w:t>
      </w:r>
      <w:r w:rsidR="001703FB">
        <w:rPr>
          <w:rFonts w:asciiTheme="minorHAnsi" w:hAnsiTheme="minorHAnsi" w:cs="Arial"/>
          <w:bCs/>
          <w:color w:val="auto"/>
          <w:highlight w:val="yellow"/>
        </w:rPr>
        <w:t>d</w:t>
      </w:r>
      <w:r w:rsidR="006C4785" w:rsidRPr="006A6CE5">
        <w:rPr>
          <w:rFonts w:asciiTheme="minorHAnsi" w:hAnsiTheme="minorHAnsi" w:cs="Arial"/>
          <w:bCs/>
          <w:color w:val="auto"/>
          <w:highlight w:val="yellow"/>
        </w:rPr>
        <w:t>iphosphate (</w:t>
      </w:r>
      <w:r w:rsidRPr="006A6CE5">
        <w:rPr>
          <w:rFonts w:asciiTheme="minorHAnsi" w:hAnsiTheme="minorHAnsi" w:cs="Arial"/>
          <w:bCs/>
          <w:color w:val="auto"/>
          <w:highlight w:val="yellow"/>
        </w:rPr>
        <w:t>ADP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 xml:space="preserve">denosine </w:t>
      </w:r>
      <w:r w:rsidR="001703FB">
        <w:rPr>
          <w:rFonts w:asciiTheme="minorHAnsi" w:hAnsiTheme="minorHAnsi" w:cs="Arial"/>
          <w:bCs/>
          <w:color w:val="auto"/>
          <w:highlight w:val="yellow"/>
        </w:rPr>
        <w:t>m</w:t>
      </w:r>
      <w:r w:rsidR="006C4785" w:rsidRPr="006A6CE5">
        <w:rPr>
          <w:rFonts w:asciiTheme="minorHAnsi" w:hAnsiTheme="minorHAnsi" w:cs="Arial"/>
          <w:bCs/>
          <w:color w:val="auto"/>
          <w:highlight w:val="yellow"/>
        </w:rPr>
        <w:t>onophosphate (</w:t>
      </w:r>
      <w:r w:rsidRPr="006A6CE5">
        <w:rPr>
          <w:rFonts w:asciiTheme="minorHAnsi" w:hAnsiTheme="minorHAnsi" w:cs="Arial"/>
          <w:bCs/>
          <w:color w:val="auto"/>
          <w:highlight w:val="yellow"/>
        </w:rPr>
        <w:t>AMP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w:t>
      </w:r>
      <w:r w:rsidR="00057E77">
        <w:rPr>
          <w:rFonts w:asciiTheme="minorHAnsi" w:hAnsiTheme="minorHAnsi" w:cs="Arial"/>
          <w:bCs/>
          <w:color w:val="auto"/>
          <w:highlight w:val="yellow"/>
        </w:rPr>
        <w:t xml:space="preserve"> </w:t>
      </w:r>
      <w:r w:rsidR="00760BCB">
        <w:rPr>
          <w:rFonts w:asciiTheme="minorHAnsi" w:hAnsiTheme="minorHAnsi" w:cs="Arial"/>
          <w:bCs/>
          <w:color w:val="auto"/>
          <w:highlight w:val="yellow"/>
        </w:rPr>
        <w:t>a</w:t>
      </w:r>
      <w:bookmarkStart w:id="0" w:name="_GoBack"/>
      <w:bookmarkEnd w:id="0"/>
      <w:r w:rsidR="00057E77">
        <w:rPr>
          <w:rFonts w:asciiTheme="minorHAnsi" w:hAnsiTheme="minorHAnsi" w:cs="Arial"/>
          <w:bCs/>
          <w:color w:val="auto"/>
          <w:highlight w:val="yellow"/>
        </w:rPr>
        <w:t>denine,</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g</w:t>
      </w:r>
      <w:r w:rsidR="006C4785" w:rsidRPr="006A6CE5">
        <w:rPr>
          <w:rFonts w:asciiTheme="minorHAnsi" w:hAnsiTheme="minorHAnsi" w:cs="Arial"/>
          <w:bCs/>
          <w:color w:val="auto"/>
          <w:highlight w:val="yellow"/>
        </w:rPr>
        <w:t xml:space="preserve">uanosine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w:t>
      </w:r>
      <w:r w:rsidRPr="006A6CE5">
        <w:rPr>
          <w:rFonts w:asciiTheme="minorHAnsi" w:hAnsiTheme="minorHAnsi" w:cs="Arial"/>
          <w:bCs/>
          <w:color w:val="auto"/>
          <w:highlight w:val="yellow"/>
        </w:rPr>
        <w:t>GTP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c</w:t>
      </w:r>
      <w:r w:rsidR="006C4785" w:rsidRPr="006A6CE5">
        <w:rPr>
          <w:rFonts w:asciiTheme="minorHAnsi" w:hAnsiTheme="minorHAnsi" w:cs="Arial"/>
          <w:bCs/>
          <w:color w:val="auto"/>
          <w:highlight w:val="yellow"/>
        </w:rPr>
        <w:t xml:space="preserve">ytosine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w:t>
      </w:r>
      <w:r w:rsidRPr="006A6CE5">
        <w:rPr>
          <w:rFonts w:asciiTheme="minorHAnsi" w:hAnsiTheme="minorHAnsi" w:cs="Arial"/>
          <w:bCs/>
          <w:color w:val="auto"/>
          <w:highlight w:val="yellow"/>
        </w:rPr>
        <w:t>CTP</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r w:rsidR="001703FB">
        <w:rPr>
          <w:rFonts w:asciiTheme="minorHAnsi" w:hAnsiTheme="minorHAnsi" w:cs="Arial"/>
          <w:bCs/>
          <w:color w:val="auto"/>
          <w:highlight w:val="yellow"/>
        </w:rPr>
        <w:t>d</w:t>
      </w:r>
      <w:r w:rsidR="006C4785" w:rsidRPr="006A6CE5">
        <w:rPr>
          <w:rFonts w:asciiTheme="minorHAnsi" w:hAnsiTheme="minorHAnsi" w:cs="Arial"/>
          <w:bCs/>
          <w:color w:val="auto"/>
          <w:highlight w:val="yellow"/>
        </w:rPr>
        <w:t>eoxyadenos</w:t>
      </w:r>
      <w:r w:rsidR="00423A0A" w:rsidRPr="006A6CE5">
        <w:rPr>
          <w:rFonts w:asciiTheme="minorHAnsi" w:hAnsiTheme="minorHAnsi" w:cs="Arial"/>
          <w:bCs/>
          <w:color w:val="auto"/>
          <w:highlight w:val="yellow"/>
        </w:rPr>
        <w:t>i</w:t>
      </w:r>
      <w:r w:rsidR="006C4785" w:rsidRPr="006A6CE5">
        <w:rPr>
          <w:rFonts w:asciiTheme="minorHAnsi" w:hAnsiTheme="minorHAnsi" w:cs="Arial"/>
          <w:bCs/>
          <w:color w:val="auto"/>
          <w:highlight w:val="yellow"/>
        </w:rPr>
        <w:t xml:space="preserve">ne </w:t>
      </w:r>
      <w:r w:rsidR="001703FB">
        <w:rPr>
          <w:rFonts w:asciiTheme="minorHAnsi" w:hAnsiTheme="minorHAnsi" w:cs="Arial"/>
          <w:bCs/>
          <w:color w:val="auto"/>
          <w:highlight w:val="yellow"/>
        </w:rPr>
        <w:t>t</w:t>
      </w:r>
      <w:r w:rsidR="006C4785" w:rsidRPr="006A6CE5">
        <w:rPr>
          <w:rFonts w:asciiTheme="minorHAnsi" w:hAnsiTheme="minorHAnsi" w:cs="Arial"/>
          <w:bCs/>
          <w:color w:val="auto"/>
          <w:highlight w:val="yellow"/>
        </w:rPr>
        <w:t>riphosphate (dATP)</w:t>
      </w:r>
      <w:r w:rsidR="00535F00"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and </w:t>
      </w:r>
      <w:r w:rsidR="006C4785" w:rsidRPr="006A6CE5">
        <w:rPr>
          <w:rFonts w:asciiTheme="minorHAnsi" w:hAnsiTheme="minorHAnsi" w:cs="Arial"/>
          <w:bCs/>
          <w:color w:val="auto"/>
          <w:highlight w:val="yellow"/>
        </w:rPr>
        <w:t>S-</w:t>
      </w:r>
      <w:r w:rsidR="001703FB">
        <w:rPr>
          <w:rFonts w:asciiTheme="minorHAnsi" w:hAnsiTheme="minorHAnsi" w:cs="Arial"/>
          <w:bCs/>
          <w:color w:val="auto"/>
          <w:highlight w:val="yellow"/>
        </w:rPr>
        <w:t>a</w:t>
      </w:r>
      <w:r w:rsidR="006C4785" w:rsidRPr="006A6CE5">
        <w:rPr>
          <w:rFonts w:asciiTheme="minorHAnsi" w:hAnsiTheme="minorHAnsi" w:cs="Arial"/>
          <w:bCs/>
          <w:color w:val="auto"/>
          <w:highlight w:val="yellow"/>
        </w:rPr>
        <w:t>denosyl methionine (</w:t>
      </w:r>
      <w:r w:rsidRPr="006A6CE5">
        <w:rPr>
          <w:rFonts w:asciiTheme="minorHAnsi" w:hAnsiTheme="minorHAnsi" w:cs="Arial"/>
          <w:bCs/>
          <w:color w:val="auto"/>
          <w:highlight w:val="yellow"/>
        </w:rPr>
        <w:t>SAM</w:t>
      </w:r>
      <w:r w:rsidR="006C4785" w:rsidRPr="006A6CE5">
        <w:rPr>
          <w:rFonts w:asciiTheme="minorHAnsi" w:hAnsiTheme="minorHAnsi" w:cs="Arial"/>
          <w:bCs/>
          <w:color w:val="auto"/>
          <w:highlight w:val="yellow"/>
        </w:rPr>
        <w:t>)</w:t>
      </w:r>
      <w:r w:rsidRPr="006A6CE5">
        <w:rPr>
          <w:rFonts w:asciiTheme="minorHAnsi" w:hAnsiTheme="minorHAnsi" w:cs="Arial"/>
          <w:bCs/>
          <w:color w:val="auto"/>
          <w:highlight w:val="yellow"/>
        </w:rPr>
        <w:t>; 1</w:t>
      </w:r>
      <w:r w:rsidR="00057E77">
        <w:rPr>
          <w:rFonts w:asciiTheme="minorHAnsi" w:hAnsiTheme="minorHAnsi" w:cs="Arial"/>
          <w:bCs/>
          <w:color w:val="auto"/>
          <w:highlight w:val="yellow"/>
        </w:rPr>
        <w:t>0</w:t>
      </w:r>
      <w:r w:rsidRPr="006A6CE5">
        <w:rPr>
          <w:rFonts w:asciiTheme="minorHAnsi" w:hAnsiTheme="minorHAnsi" w:cs="Arial"/>
          <w:bCs/>
          <w:color w:val="auto"/>
          <w:highlight w:val="yellow"/>
        </w:rPr>
        <w:t xml:space="preserve"> mM stock each), prepare a 1</w:t>
      </w:r>
      <w:r w:rsidR="001E0DB8" w:rsidRPr="006A6CE5">
        <w:rPr>
          <w:rFonts w:asciiTheme="minorHAnsi" w:hAnsiTheme="minorHAnsi" w:cs="Arial"/>
          <w:bCs/>
          <w:color w:val="auto"/>
          <w:highlight w:val="yellow"/>
        </w:rPr>
        <w:t>6</w:t>
      </w:r>
      <w:r w:rsidRPr="006A6CE5">
        <w:rPr>
          <w:rFonts w:asciiTheme="minorHAnsi" w:hAnsiTheme="minorHAnsi" w:cs="Arial"/>
          <w:bCs/>
          <w:color w:val="auto"/>
          <w:highlight w:val="yellow"/>
        </w:rPr>
        <w:t xml:space="preserve">-step serial dilution </w:t>
      </w:r>
      <w:r w:rsidR="00423A0A" w:rsidRPr="006A6CE5">
        <w:rPr>
          <w:rFonts w:asciiTheme="minorHAnsi" w:hAnsiTheme="minorHAnsi" w:cs="Arial"/>
          <w:bCs/>
          <w:color w:val="auto"/>
          <w:highlight w:val="yellow"/>
        </w:rPr>
        <w:t>in 200</w:t>
      </w:r>
      <w:r w:rsidR="001703FB">
        <w:rPr>
          <w:rFonts w:asciiTheme="minorHAnsi" w:hAnsiTheme="minorHAnsi" w:cs="Arial"/>
          <w:bCs/>
          <w:color w:val="auto"/>
          <w:highlight w:val="yellow"/>
        </w:rPr>
        <w:t>-</w:t>
      </w:r>
      <w:r w:rsidR="00423A0A" w:rsidRPr="006A6CE5">
        <w:rPr>
          <w:rFonts w:asciiTheme="minorHAnsi" w:hAnsiTheme="minorHAnsi" w:cs="Arial"/>
          <w:bCs/>
          <w:color w:val="auto"/>
          <w:highlight w:val="yellow"/>
        </w:rPr>
        <w:t>µ</w:t>
      </w:r>
      <w:r w:rsidR="001703FB">
        <w:rPr>
          <w:rFonts w:asciiTheme="minorHAnsi" w:hAnsiTheme="minorHAnsi" w:cs="Arial"/>
          <w:bCs/>
          <w:color w:val="auto"/>
          <w:highlight w:val="yellow"/>
        </w:rPr>
        <w:t>L</w:t>
      </w:r>
      <w:r w:rsidR="00423A0A" w:rsidRPr="006A6CE5">
        <w:rPr>
          <w:rFonts w:asciiTheme="minorHAnsi" w:hAnsiTheme="minorHAnsi" w:cs="Arial"/>
          <w:bCs/>
          <w:color w:val="auto"/>
          <w:highlight w:val="yellow"/>
        </w:rPr>
        <w:t xml:space="preserve"> micro reaction tubes. </w:t>
      </w:r>
      <w:r w:rsidR="00247850" w:rsidRPr="006A6CE5">
        <w:rPr>
          <w:rFonts w:asciiTheme="minorHAnsi" w:hAnsiTheme="minorHAnsi" w:cs="Arial"/>
          <w:bCs/>
          <w:color w:val="auto"/>
        </w:rPr>
        <w:t xml:space="preserve">NOTE: </w:t>
      </w:r>
      <w:r w:rsidR="00510EF6" w:rsidRPr="006A6CE5">
        <w:rPr>
          <w:rFonts w:asciiTheme="minorHAnsi" w:hAnsiTheme="minorHAnsi" w:cs="Arial"/>
          <w:bCs/>
          <w:color w:val="auto"/>
        </w:rPr>
        <w:t>Centrifugation of ligand stocks for 5 min at 1</w:t>
      </w:r>
      <w:r w:rsidR="00247850" w:rsidRPr="006A6CE5">
        <w:rPr>
          <w:rFonts w:asciiTheme="minorHAnsi" w:hAnsiTheme="minorHAnsi" w:cs="Arial"/>
          <w:bCs/>
          <w:color w:val="auto"/>
        </w:rPr>
        <w:t>4,</w:t>
      </w:r>
      <w:r w:rsidR="00510EF6" w:rsidRPr="006A6CE5">
        <w:rPr>
          <w:rFonts w:asciiTheme="minorHAnsi" w:hAnsiTheme="minorHAnsi" w:cs="Arial"/>
          <w:bCs/>
          <w:color w:val="auto"/>
        </w:rPr>
        <w:t xml:space="preserve">000 </w:t>
      </w:r>
      <w:r w:rsidR="00423A0A" w:rsidRPr="006A6CE5">
        <w:rPr>
          <w:rFonts w:asciiTheme="minorHAnsi" w:hAnsiTheme="minorHAnsi" w:cs="Arial"/>
          <w:bCs/>
          <w:color w:val="auto"/>
        </w:rPr>
        <w:t>x g</w:t>
      </w:r>
      <w:r w:rsidR="00510EF6" w:rsidRPr="006A6CE5">
        <w:rPr>
          <w:rFonts w:asciiTheme="minorHAnsi" w:hAnsiTheme="minorHAnsi" w:cs="Arial"/>
          <w:bCs/>
          <w:color w:val="auto"/>
        </w:rPr>
        <w:t xml:space="preserve"> </w:t>
      </w:r>
      <w:r w:rsidR="00EB0485" w:rsidRPr="006A6CE5">
        <w:rPr>
          <w:rFonts w:asciiTheme="minorHAnsi" w:hAnsiTheme="minorHAnsi" w:cs="Arial"/>
          <w:bCs/>
          <w:color w:val="auto"/>
        </w:rPr>
        <w:t>may help to remove aggregates.</w:t>
      </w:r>
      <w:r w:rsidR="00AF0B70" w:rsidRPr="006A6CE5">
        <w:rPr>
          <w:rFonts w:asciiTheme="minorHAnsi" w:hAnsiTheme="minorHAnsi" w:cs="Arial"/>
          <w:bCs/>
          <w:color w:val="auto"/>
        </w:rPr>
        <w:t xml:space="preserve"> Low volume, low binding reaction tubes are recommended to avoid adsorption of molecules to the tube walls.</w:t>
      </w:r>
    </w:p>
    <w:p w:rsidR="008D14E2" w:rsidRPr="006A6CE5" w:rsidRDefault="008D14E2" w:rsidP="008D14E2">
      <w:pPr>
        <w:pStyle w:val="StandardWeb"/>
        <w:spacing w:before="0" w:beforeAutospacing="0" w:after="0" w:afterAutospacing="0"/>
        <w:rPr>
          <w:rFonts w:asciiTheme="minorHAnsi" w:hAnsiTheme="minorHAnsi" w:cs="Arial"/>
          <w:bCs/>
          <w:color w:val="auto"/>
          <w:highlight w:val="yellow"/>
        </w:rPr>
      </w:pPr>
    </w:p>
    <w:p w:rsidR="00DF48D3" w:rsidRPr="006A6CE5" w:rsidRDefault="001E0DB8" w:rsidP="001C33D9">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Start with a maximum concentration of at least 50 times higher than the estimated affinity and reduce </w:t>
      </w:r>
      <w:r w:rsidR="00DF48D3" w:rsidRPr="006A6CE5">
        <w:rPr>
          <w:rFonts w:asciiTheme="minorHAnsi" w:hAnsiTheme="minorHAnsi" w:cs="Arial"/>
          <w:bCs/>
          <w:color w:val="auto"/>
          <w:highlight w:val="yellow"/>
        </w:rPr>
        <w:t xml:space="preserve">the ligand concentration </w:t>
      </w:r>
      <w:r w:rsidRPr="006A6CE5">
        <w:rPr>
          <w:rFonts w:asciiTheme="minorHAnsi" w:hAnsiTheme="minorHAnsi" w:cs="Arial"/>
          <w:bCs/>
          <w:color w:val="auto"/>
          <w:highlight w:val="yellow"/>
        </w:rPr>
        <w:t xml:space="preserve">by </w:t>
      </w:r>
      <w:r w:rsidR="00DF48D3" w:rsidRPr="006A6CE5">
        <w:rPr>
          <w:rFonts w:asciiTheme="minorHAnsi" w:hAnsiTheme="minorHAnsi" w:cs="Arial"/>
          <w:bCs/>
          <w:color w:val="auto"/>
          <w:highlight w:val="yellow"/>
        </w:rPr>
        <w:t xml:space="preserve">50% in each dilution </w:t>
      </w:r>
      <w:r w:rsidRPr="006A6CE5">
        <w:rPr>
          <w:rFonts w:asciiTheme="minorHAnsi" w:hAnsiTheme="minorHAnsi" w:cs="Arial"/>
          <w:bCs/>
          <w:color w:val="auto"/>
          <w:highlight w:val="yellow"/>
        </w:rPr>
        <w:t>step.</w:t>
      </w:r>
      <w:r w:rsidR="00F22E02" w:rsidRPr="006A6CE5">
        <w:rPr>
          <w:rFonts w:asciiTheme="minorHAnsi" w:hAnsiTheme="minorHAnsi" w:cs="Arial"/>
          <w:bCs/>
          <w:color w:val="auto"/>
          <w:highlight w:val="yellow"/>
        </w:rPr>
        <w:t xml:space="preserve"> </w:t>
      </w:r>
      <w:r w:rsidR="00247850" w:rsidRPr="006A6CE5">
        <w:rPr>
          <w:rFonts w:asciiTheme="minorHAnsi" w:hAnsiTheme="minorHAnsi" w:cs="Arial"/>
          <w:bCs/>
          <w:color w:val="auto"/>
        </w:rPr>
        <w:t xml:space="preserve">NOTE: </w:t>
      </w:r>
      <w:r w:rsidR="00F22E02" w:rsidRPr="006A6CE5">
        <w:rPr>
          <w:rFonts w:asciiTheme="minorHAnsi" w:hAnsiTheme="minorHAnsi" w:cs="Arial"/>
          <w:bCs/>
          <w:color w:val="auto"/>
        </w:rPr>
        <w:t xml:space="preserve">The concentration finder tool </w:t>
      </w:r>
      <w:r w:rsidR="0001227B" w:rsidRPr="006A6CE5">
        <w:rPr>
          <w:rFonts w:asciiTheme="minorHAnsi" w:hAnsiTheme="minorHAnsi" w:cs="Arial"/>
          <w:bCs/>
          <w:color w:val="auto"/>
        </w:rPr>
        <w:t xml:space="preserve">implemented </w:t>
      </w:r>
      <w:r w:rsidR="00F22E02" w:rsidRPr="006A6CE5">
        <w:rPr>
          <w:rFonts w:asciiTheme="minorHAnsi" w:hAnsiTheme="minorHAnsi" w:cs="Arial"/>
          <w:bCs/>
          <w:color w:val="auto"/>
        </w:rPr>
        <w:t xml:space="preserve">in </w:t>
      </w:r>
      <w:r w:rsidR="0001227B" w:rsidRPr="006A6CE5">
        <w:rPr>
          <w:rFonts w:asciiTheme="minorHAnsi" w:hAnsiTheme="minorHAnsi" w:cs="Arial"/>
          <w:bCs/>
          <w:color w:val="auto"/>
        </w:rPr>
        <w:t xml:space="preserve">the control software simulates binding data and helps </w:t>
      </w:r>
      <w:r w:rsidR="001703FB">
        <w:rPr>
          <w:rFonts w:asciiTheme="minorHAnsi" w:hAnsiTheme="minorHAnsi" w:cs="Arial"/>
          <w:bCs/>
          <w:color w:val="auto"/>
        </w:rPr>
        <w:t xml:space="preserve">with </w:t>
      </w:r>
      <w:r w:rsidR="0001227B" w:rsidRPr="006A6CE5">
        <w:rPr>
          <w:rFonts w:asciiTheme="minorHAnsi" w:hAnsiTheme="minorHAnsi" w:cs="Arial"/>
          <w:bCs/>
          <w:color w:val="auto"/>
        </w:rPr>
        <w:t>finding the right concentration range for the dilution series</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Fill 20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the ligand stock (1</w:t>
      </w:r>
      <w:r w:rsidR="00057E77">
        <w:rPr>
          <w:rFonts w:asciiTheme="minorHAnsi" w:hAnsiTheme="minorHAnsi" w:cs="Arial"/>
          <w:bCs/>
          <w:color w:val="auto"/>
          <w:highlight w:val="yellow"/>
        </w:rPr>
        <w:t>0</w:t>
      </w:r>
      <w:r w:rsidRPr="006A6CE5">
        <w:rPr>
          <w:rFonts w:asciiTheme="minorHAnsi" w:hAnsiTheme="minorHAnsi" w:cs="Arial"/>
          <w:bCs/>
          <w:color w:val="auto"/>
          <w:highlight w:val="yellow"/>
        </w:rPr>
        <w:t xml:space="preserve"> mM) in tube 1. Add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aptamer binding buffer into micro reaction tubes 2 to 1</w:t>
      </w:r>
      <w:r w:rsidR="00423A0A" w:rsidRPr="006A6CE5">
        <w:rPr>
          <w:rFonts w:asciiTheme="minorHAnsi" w:hAnsiTheme="minorHAnsi" w:cs="Arial"/>
          <w:bCs/>
          <w:color w:val="auto"/>
          <w:highlight w:val="yellow"/>
        </w:rPr>
        <w:t>6</w:t>
      </w:r>
      <w:r w:rsidRPr="006A6CE5">
        <w:rPr>
          <w:rFonts w:asciiTheme="minorHAnsi" w:hAnsiTheme="minorHAnsi" w:cs="Arial"/>
          <w:bCs/>
          <w:color w:val="auto"/>
          <w:highlight w:val="yellow"/>
        </w:rPr>
        <w:t>.</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Transfer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tube 1 to tube 2 and mix properly by pipetting up and down several times. Transfer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to the next tube and repeat this dilution for the remaining tubes.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Discard the 10</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excess from </w:t>
      </w:r>
      <w:r w:rsidR="001E0DB8" w:rsidRPr="006A6CE5">
        <w:rPr>
          <w:rFonts w:asciiTheme="minorHAnsi" w:hAnsiTheme="minorHAnsi" w:cs="Arial"/>
          <w:bCs/>
          <w:color w:val="auto"/>
          <w:highlight w:val="yellow"/>
        </w:rPr>
        <w:t>the last tube</w:t>
      </w:r>
      <w:r w:rsidRPr="006A6CE5">
        <w:rPr>
          <w:rFonts w:asciiTheme="minorHAnsi" w:hAnsiTheme="minorHAnsi" w:cs="Arial"/>
          <w:bCs/>
          <w:color w:val="auto"/>
          <w:highlight w:val="yellow"/>
        </w:rPr>
        <w:t xml:space="preserve">. Avoid any buffer dilution effects. </w:t>
      </w:r>
      <w:r w:rsidR="001703FB">
        <w:rPr>
          <w:rFonts w:asciiTheme="minorHAnsi" w:hAnsiTheme="minorHAnsi" w:cs="Arial"/>
          <w:bCs/>
          <w:color w:val="auto"/>
          <w:highlight w:val="yellow"/>
        </w:rPr>
        <w:t>The b</w:t>
      </w:r>
      <w:r w:rsidRPr="006A6CE5">
        <w:rPr>
          <w:rFonts w:asciiTheme="minorHAnsi" w:hAnsiTheme="minorHAnsi" w:cs="Arial"/>
          <w:bCs/>
          <w:color w:val="auto"/>
          <w:highlight w:val="yellow"/>
        </w:rPr>
        <w:t>uffer in tube 1 and in tubes 2</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1</w:t>
      </w:r>
      <w:r w:rsidR="00423A0A" w:rsidRPr="006A6CE5">
        <w:rPr>
          <w:rFonts w:asciiTheme="minorHAnsi" w:hAnsiTheme="minorHAnsi" w:cs="Arial"/>
          <w:bCs/>
          <w:color w:val="auto"/>
          <w:highlight w:val="yellow"/>
        </w:rPr>
        <w:t>6</w:t>
      </w:r>
      <w:r w:rsidRPr="006A6CE5">
        <w:rPr>
          <w:rFonts w:asciiTheme="minorHAnsi" w:hAnsiTheme="minorHAnsi" w:cs="Arial"/>
          <w:bCs/>
          <w:color w:val="auto"/>
          <w:highlight w:val="yellow"/>
        </w:rPr>
        <w:t xml:space="preserve"> must be identical.</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Preparation of the ﬁnal reaction mix</w:t>
      </w: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Prepare the individual binding reactions with a volume of 20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(10 µ</w:t>
      </w:r>
      <w:r w:rsidR="001703FB">
        <w:rPr>
          <w:rFonts w:asciiTheme="minorHAnsi" w:hAnsiTheme="minorHAnsi" w:cs="Arial"/>
          <w:bCs/>
          <w:color w:val="auto"/>
          <w:highlight w:val="yellow"/>
        </w:rPr>
        <w:t>L of</w:t>
      </w:r>
      <w:r w:rsidRPr="006A6CE5">
        <w:rPr>
          <w:rFonts w:asciiTheme="minorHAnsi" w:hAnsiTheme="minorHAnsi" w:cs="Arial"/>
          <w:bCs/>
          <w:color w:val="auto"/>
          <w:highlight w:val="yellow"/>
        </w:rPr>
        <w:t xml:space="preserve"> aptamer working solution + 10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the respective ligand dilution) to minimize pipetting errors. </w:t>
      </w:r>
      <w:r w:rsidR="002675F8" w:rsidRPr="006A6CE5">
        <w:rPr>
          <w:rFonts w:asciiTheme="minorHAnsi" w:hAnsiTheme="minorHAnsi" w:cs="Arial"/>
          <w:bCs/>
          <w:color w:val="auto"/>
          <w:highlight w:val="yellow"/>
        </w:rPr>
        <w:t xml:space="preserve">A </w:t>
      </w:r>
      <w:r w:rsidRPr="006A6CE5">
        <w:rPr>
          <w:rFonts w:asciiTheme="minorHAnsi" w:hAnsiTheme="minorHAnsi" w:cs="Arial"/>
          <w:bCs/>
          <w:color w:val="auto"/>
          <w:highlight w:val="yellow"/>
        </w:rPr>
        <w:t xml:space="preserve">volume of only </w:t>
      </w:r>
      <w:r w:rsidR="00510EF6" w:rsidRPr="006A6CE5">
        <w:rPr>
          <w:rFonts w:asciiTheme="minorHAnsi" w:hAnsiTheme="minorHAnsi" w:cs="Arial"/>
          <w:bCs/>
          <w:color w:val="auto"/>
          <w:highlight w:val="yellow"/>
        </w:rPr>
        <w:t>4</w:t>
      </w:r>
      <w:r w:rsidRPr="006A6CE5">
        <w:rPr>
          <w:rFonts w:asciiTheme="minorHAnsi" w:hAnsiTheme="minorHAnsi" w:cs="Arial"/>
          <w:bCs/>
          <w:color w:val="auto"/>
          <w:highlight w:val="yellow"/>
        </w:rPr>
        <w:t>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is sufﬁcient to ﬁll the capillary.</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Add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the 200</w:t>
      </w:r>
      <w:r w:rsidR="001703FB">
        <w:rPr>
          <w:rFonts w:asciiTheme="minorHAnsi" w:hAnsiTheme="minorHAnsi" w:cs="Arial"/>
          <w:bCs/>
          <w:color w:val="auto"/>
          <w:highlight w:val="yellow"/>
        </w:rPr>
        <w:t>-</w:t>
      </w:r>
      <w:r w:rsidRPr="006A6CE5">
        <w:rPr>
          <w:rFonts w:asciiTheme="minorHAnsi" w:hAnsiTheme="minorHAnsi" w:cs="Arial"/>
          <w:bCs/>
          <w:color w:val="auto"/>
          <w:highlight w:val="yellow"/>
        </w:rPr>
        <w:t>nM aptamer working solution to 10 µ</w:t>
      </w:r>
      <w:r w:rsidR="001703FB">
        <w:rPr>
          <w:rFonts w:asciiTheme="minorHAnsi" w:hAnsiTheme="minorHAnsi" w:cs="Arial"/>
          <w:bCs/>
          <w:color w:val="auto"/>
          <w:highlight w:val="yellow"/>
        </w:rPr>
        <w:t>L</w:t>
      </w:r>
      <w:r w:rsidRPr="006A6CE5">
        <w:rPr>
          <w:rFonts w:asciiTheme="minorHAnsi" w:hAnsiTheme="minorHAnsi" w:cs="Arial"/>
          <w:bCs/>
          <w:color w:val="auto"/>
          <w:highlight w:val="yellow"/>
        </w:rPr>
        <w:t xml:space="preserve"> of each ligand dilution and mix properly by pipetting up and down several times.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Incubate the samples for 5 min at </w:t>
      </w:r>
      <w:r w:rsidR="005D2B0E" w:rsidRPr="006A6CE5">
        <w:rPr>
          <w:rFonts w:asciiTheme="minorHAnsi" w:hAnsiTheme="minorHAnsi" w:cs="Arial"/>
          <w:bCs/>
          <w:color w:val="auto"/>
          <w:highlight w:val="yellow"/>
        </w:rPr>
        <w:t>room temperature</w:t>
      </w:r>
      <w:r w:rsidRPr="006A6CE5">
        <w:rPr>
          <w:rFonts w:asciiTheme="minorHAnsi" w:hAnsiTheme="minorHAnsi" w:cs="Arial"/>
          <w:bCs/>
          <w:color w:val="auto"/>
          <w:highlight w:val="yellow"/>
        </w:rPr>
        <w:t xml:space="preserve"> and ﬁll the samples into standard capillaries by dipping the capillaries into the sample. </w:t>
      </w:r>
      <w:r w:rsidR="00510EF6" w:rsidRPr="006A6CE5">
        <w:rPr>
          <w:rFonts w:asciiTheme="minorHAnsi" w:hAnsiTheme="minorHAnsi" w:cs="Arial"/>
          <w:bCs/>
          <w:color w:val="auto"/>
        </w:rPr>
        <w:t>Longer incubation times may be necessary for some interactions</w:t>
      </w:r>
      <w:r w:rsidR="001703FB">
        <w:rPr>
          <w:rFonts w:asciiTheme="minorHAnsi" w:hAnsiTheme="minorHAnsi" w:cs="Arial"/>
          <w:bCs/>
          <w:color w:val="auto"/>
        </w:rPr>
        <w:t>;</w:t>
      </w:r>
      <w:r w:rsidR="00510EF6" w:rsidRPr="006A6CE5">
        <w:rPr>
          <w:rFonts w:asciiTheme="minorHAnsi" w:hAnsiTheme="minorHAnsi" w:cs="Arial"/>
          <w:bCs/>
          <w:color w:val="auto"/>
        </w:rPr>
        <w:t xml:space="preserve"> however</w:t>
      </w:r>
      <w:r w:rsidR="001703FB">
        <w:rPr>
          <w:rFonts w:asciiTheme="minorHAnsi" w:hAnsiTheme="minorHAnsi" w:cs="Arial"/>
          <w:bCs/>
          <w:color w:val="auto"/>
        </w:rPr>
        <w:t>,</w:t>
      </w:r>
      <w:r w:rsidR="00510EF6" w:rsidRPr="006A6CE5">
        <w:rPr>
          <w:rFonts w:asciiTheme="minorHAnsi" w:hAnsiTheme="minorHAnsi" w:cs="Arial"/>
          <w:bCs/>
          <w:color w:val="auto"/>
        </w:rPr>
        <w:t xml:space="preserve"> 5 min is adequate for most</w:t>
      </w:r>
      <w:r w:rsidR="00510EF6" w:rsidRPr="006A6CE5">
        <w:rPr>
          <w:rFonts w:asciiTheme="minorHAnsi" w:hAnsiTheme="minorHAnsi" w:cs="Arial"/>
          <w:bCs/>
          <w:color w:val="auto"/>
          <w:highlight w:val="yellow"/>
        </w:rPr>
        <w:t xml:space="preserve">. </w:t>
      </w:r>
      <w:r w:rsidR="00D609AE" w:rsidRPr="006A6CE5">
        <w:rPr>
          <w:rFonts w:asciiTheme="minorHAnsi" w:hAnsiTheme="minorHAnsi" w:cs="Arial"/>
          <w:bCs/>
          <w:color w:val="auto"/>
          <w:highlight w:val="yellow"/>
        </w:rPr>
        <w:t>Touch the capillaries only on the sides,</w:t>
      </w:r>
      <w:r w:rsidRPr="006A6CE5">
        <w:rPr>
          <w:rFonts w:asciiTheme="minorHAnsi" w:hAnsiTheme="minorHAnsi" w:cs="Arial"/>
          <w:b/>
          <w:bCs/>
          <w:color w:val="auto"/>
          <w:highlight w:val="yellow"/>
        </w:rPr>
        <w:t xml:space="preserve"> NOT</w:t>
      </w:r>
      <w:r w:rsidRPr="006A6CE5">
        <w:rPr>
          <w:rFonts w:asciiTheme="minorHAnsi" w:hAnsiTheme="minorHAnsi" w:cs="Arial"/>
          <w:bCs/>
          <w:color w:val="auto"/>
          <w:highlight w:val="yellow"/>
        </w:rPr>
        <w:t xml:space="preserve"> </w:t>
      </w:r>
      <w:r w:rsidR="00D609AE" w:rsidRPr="006A6CE5">
        <w:rPr>
          <w:rFonts w:asciiTheme="minorHAnsi" w:hAnsiTheme="minorHAnsi" w:cs="Arial"/>
          <w:bCs/>
          <w:color w:val="auto"/>
          <w:highlight w:val="yellow"/>
        </w:rPr>
        <w:t>on the</w:t>
      </w:r>
      <w:r w:rsidRPr="006A6CE5">
        <w:rPr>
          <w:rFonts w:asciiTheme="minorHAnsi" w:hAnsiTheme="minorHAnsi" w:cs="Arial"/>
          <w:bCs/>
          <w:color w:val="auto"/>
          <w:highlight w:val="yellow"/>
        </w:rPr>
        <w:t xml:space="preserve"> middle part</w:t>
      </w:r>
      <w:r w:rsidR="00BA5DEA" w:rsidRPr="006A6CE5">
        <w:rPr>
          <w:rFonts w:asciiTheme="minorHAnsi" w:hAnsiTheme="minorHAnsi" w:cs="Arial"/>
          <w:bCs/>
          <w:color w:val="auto"/>
          <w:highlight w:val="yellow"/>
        </w:rPr>
        <w:t>, where the optical measurement will be taken.</w:t>
      </w:r>
      <w:r w:rsidRPr="006A6CE5">
        <w:rPr>
          <w:rFonts w:asciiTheme="minorHAnsi" w:hAnsiTheme="minorHAnsi" w:cs="Arial"/>
          <w:bCs/>
          <w:color w:val="auto"/>
          <w:highlight w:val="yellow"/>
        </w:rPr>
        <w:t xml:space="preserve">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Place the capillaries onto the capillary tray and </w:t>
      </w:r>
      <w:r w:rsidR="001703FB">
        <w:rPr>
          <w:rFonts w:asciiTheme="minorHAnsi" w:hAnsiTheme="minorHAnsi" w:cs="Arial"/>
          <w:bCs/>
          <w:color w:val="auto"/>
          <w:highlight w:val="yellow"/>
        </w:rPr>
        <w:t>start</w:t>
      </w:r>
      <w:r w:rsidRPr="006A6CE5">
        <w:rPr>
          <w:rFonts w:asciiTheme="minorHAnsi" w:hAnsiTheme="minorHAnsi" w:cs="Arial"/>
          <w:bCs/>
          <w:color w:val="auto"/>
          <w:highlight w:val="yellow"/>
        </w:rPr>
        <w:t xml:space="preserve"> the </w:t>
      </w:r>
      <w:r w:rsidR="00C210D5" w:rsidRPr="006A6CE5">
        <w:rPr>
          <w:rFonts w:asciiTheme="minorHAnsi" w:hAnsiTheme="minorHAnsi" w:cs="Arial"/>
          <w:bCs/>
          <w:color w:val="auto"/>
          <w:highlight w:val="yellow"/>
        </w:rPr>
        <w:t>MST</w:t>
      </w:r>
      <w:r w:rsidRPr="006A6CE5">
        <w:rPr>
          <w:rFonts w:asciiTheme="minorHAnsi" w:hAnsiTheme="minorHAnsi" w:cs="Arial"/>
          <w:bCs/>
          <w:color w:val="auto"/>
          <w:highlight w:val="yellow"/>
        </w:rPr>
        <w:t xml:space="preserve"> device</w:t>
      </w:r>
      <w:r w:rsidR="00767050" w:rsidRPr="006A6CE5">
        <w:rPr>
          <w:rFonts w:asciiTheme="minorHAnsi" w:hAnsiTheme="minorHAnsi" w:cs="Arial"/>
          <w:bCs/>
          <w:color w:val="auto"/>
          <w:highlight w:val="yellow"/>
        </w:rPr>
        <w:t>.</w:t>
      </w:r>
      <w:r w:rsidRPr="006A6CE5">
        <w:rPr>
          <w:rFonts w:asciiTheme="minorHAnsi" w:hAnsiTheme="minorHAnsi" w:cs="Arial"/>
          <w:bCs/>
          <w:color w:val="auto"/>
          <w:highlight w:val="yellow"/>
        </w:rPr>
        <w:t xml:space="preserve"> </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 xml:space="preserve">Starting the </w:t>
      </w:r>
      <w:r w:rsidR="00C210D5" w:rsidRPr="006A6CE5">
        <w:rPr>
          <w:rFonts w:asciiTheme="minorHAnsi" w:hAnsiTheme="minorHAnsi" w:cs="Arial"/>
          <w:b/>
          <w:bCs/>
          <w:color w:val="auto"/>
        </w:rPr>
        <w:t>MST</w:t>
      </w:r>
      <w:r w:rsidRPr="006A6CE5">
        <w:rPr>
          <w:rFonts w:asciiTheme="minorHAnsi" w:hAnsiTheme="minorHAnsi" w:cs="Arial"/>
          <w:b/>
          <w:bCs/>
          <w:color w:val="auto"/>
        </w:rPr>
        <w:t xml:space="preserve"> device</w:t>
      </w:r>
    </w:p>
    <w:p w:rsidR="001C33D9" w:rsidRPr="006A6CE5" w:rsidRDefault="002675F8" w:rsidP="001C33D9">
      <w:pPr>
        <w:pStyle w:val="StandardWeb"/>
        <w:spacing w:before="0" w:beforeAutospacing="0" w:after="0" w:afterAutospacing="0"/>
        <w:rPr>
          <w:rFonts w:asciiTheme="minorHAnsi" w:hAnsiTheme="minorHAnsi" w:cs="Arial"/>
          <w:bCs/>
          <w:color w:val="auto"/>
        </w:rPr>
      </w:pPr>
      <w:r w:rsidRPr="006A6CE5">
        <w:rPr>
          <w:rFonts w:asciiTheme="minorHAnsi" w:hAnsiTheme="minorHAnsi" w:cs="Arial"/>
          <w:bCs/>
          <w:color w:val="auto"/>
        </w:rPr>
        <w:t>NOTE</w:t>
      </w:r>
      <w:r w:rsidR="001703FB">
        <w:rPr>
          <w:rFonts w:asciiTheme="minorHAnsi" w:hAnsiTheme="minorHAnsi" w:cs="Arial"/>
          <w:bCs/>
          <w:color w:val="auto"/>
        </w:rPr>
        <w:t>: T</w:t>
      </w:r>
      <w:r w:rsidR="00DF48D3" w:rsidRPr="006A6CE5">
        <w:rPr>
          <w:rFonts w:asciiTheme="minorHAnsi" w:hAnsiTheme="minorHAnsi" w:cs="Arial"/>
          <w:bCs/>
          <w:color w:val="auto"/>
        </w:rPr>
        <w:t>he device provides two pre-installed software packages, the ‘‘control” software</w:t>
      </w:r>
      <w:r w:rsidR="009561C0" w:rsidRPr="006A6CE5">
        <w:rPr>
          <w:rFonts w:asciiTheme="minorHAnsi" w:hAnsiTheme="minorHAnsi" w:cs="Arial"/>
          <w:bCs/>
          <w:color w:val="auto"/>
        </w:rPr>
        <w:t xml:space="preserve"> </w:t>
      </w:r>
      <w:r w:rsidR="00DF48D3" w:rsidRPr="006A6CE5">
        <w:rPr>
          <w:rFonts w:asciiTheme="minorHAnsi" w:hAnsiTheme="minorHAnsi" w:cs="Arial"/>
          <w:bCs/>
          <w:color w:val="auto"/>
        </w:rPr>
        <w:t>for the technical setup of the experiment</w:t>
      </w:r>
      <w:r w:rsidR="001703FB">
        <w:rPr>
          <w:rFonts w:asciiTheme="minorHAnsi" w:hAnsiTheme="minorHAnsi" w:cs="Arial"/>
          <w:bCs/>
          <w:color w:val="auto"/>
        </w:rPr>
        <w:t>al</w:t>
      </w:r>
      <w:r w:rsidR="00DF48D3" w:rsidRPr="006A6CE5">
        <w:rPr>
          <w:rFonts w:asciiTheme="minorHAnsi" w:hAnsiTheme="minorHAnsi" w:cs="Arial"/>
          <w:bCs/>
          <w:color w:val="auto"/>
        </w:rPr>
        <w:t xml:space="preserve"> conditions and the ‘‘analysis” software</w:t>
      </w:r>
      <w:r w:rsidR="009561C0" w:rsidRPr="006A6CE5">
        <w:rPr>
          <w:rFonts w:asciiTheme="minorHAnsi" w:hAnsiTheme="minorHAnsi" w:cs="Arial"/>
          <w:bCs/>
          <w:color w:val="auto"/>
        </w:rPr>
        <w:t xml:space="preserve"> </w:t>
      </w:r>
      <w:r w:rsidR="00DF48D3" w:rsidRPr="006A6CE5">
        <w:rPr>
          <w:rFonts w:asciiTheme="minorHAnsi" w:hAnsiTheme="minorHAnsi" w:cs="Arial"/>
          <w:bCs/>
          <w:color w:val="auto"/>
        </w:rPr>
        <w:t xml:space="preserve">for the interpretation of the produced data. </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Before placing the capillary tray into the </w:t>
      </w:r>
      <w:r w:rsidR="00C210D5" w:rsidRPr="006A6CE5">
        <w:rPr>
          <w:rFonts w:asciiTheme="minorHAnsi" w:hAnsiTheme="minorHAnsi" w:cs="Arial"/>
          <w:bCs/>
          <w:color w:val="auto"/>
          <w:highlight w:val="yellow"/>
        </w:rPr>
        <w:t>MST</w:t>
      </w:r>
      <w:r w:rsidRPr="006A6CE5">
        <w:rPr>
          <w:rFonts w:asciiTheme="minorHAnsi" w:hAnsiTheme="minorHAnsi" w:cs="Arial"/>
          <w:bCs/>
          <w:color w:val="auto"/>
          <w:highlight w:val="yellow"/>
        </w:rPr>
        <w:t xml:space="preserve"> device, start the control software and </w:t>
      </w:r>
      <w:r w:rsidRPr="006A6CE5">
        <w:rPr>
          <w:rFonts w:asciiTheme="minorHAnsi" w:hAnsiTheme="minorHAnsi" w:cs="Arial"/>
          <w:bCs/>
          <w:color w:val="auto"/>
          <w:highlight w:val="yellow"/>
        </w:rPr>
        <w:lastRenderedPageBreak/>
        <w:t xml:space="preserve">adjust the overall desired temperature by selecting ‘‘enable manual temperature control” in the ‘‘temperature control” dropdown menu. </w:t>
      </w:r>
      <w:r w:rsidR="00297101" w:rsidRPr="006A6CE5">
        <w:rPr>
          <w:rFonts w:asciiTheme="minorHAnsi" w:hAnsiTheme="minorHAnsi" w:cs="Arial"/>
          <w:bCs/>
          <w:color w:val="auto"/>
          <w:highlight w:val="yellow"/>
        </w:rPr>
        <w:t>Adjust the temperature to 25</w:t>
      </w:r>
      <w:r w:rsidR="001F4730">
        <w:rPr>
          <w:rFonts w:asciiTheme="minorHAnsi" w:hAnsiTheme="minorHAnsi" w:cs="Arial"/>
          <w:bCs/>
          <w:color w:val="auto"/>
          <w:highlight w:val="yellow"/>
        </w:rPr>
        <w:t xml:space="preserve"> </w:t>
      </w:r>
      <w:r w:rsidR="00297101" w:rsidRPr="006A6CE5">
        <w:rPr>
          <w:rFonts w:asciiTheme="minorHAnsi" w:hAnsiTheme="minorHAnsi" w:cs="Arial"/>
          <w:bCs/>
          <w:color w:val="auto"/>
          <w:highlight w:val="yellow"/>
        </w:rPr>
        <w:t xml:space="preserve">°C </w:t>
      </w:r>
      <w:r w:rsidR="001F4730">
        <w:rPr>
          <w:rFonts w:asciiTheme="minorHAnsi" w:hAnsiTheme="minorHAnsi" w:cs="Arial"/>
          <w:bCs/>
          <w:color w:val="auto"/>
          <w:highlight w:val="yellow"/>
        </w:rPr>
        <w:t xml:space="preserve">in </w:t>
      </w:r>
      <w:r w:rsidR="00297101" w:rsidRPr="006A6CE5">
        <w:rPr>
          <w:rFonts w:asciiTheme="minorHAnsi" w:hAnsiTheme="minorHAnsi" w:cs="Arial"/>
          <w:bCs/>
          <w:color w:val="auto"/>
          <w:highlight w:val="yellow"/>
        </w:rPr>
        <w:t>this way.</w:t>
      </w:r>
      <w:r w:rsidR="00247850" w:rsidRPr="006A6CE5">
        <w:rPr>
          <w:rFonts w:asciiTheme="minorHAnsi" w:hAnsiTheme="minorHAnsi" w:cs="Arial"/>
          <w:bCs/>
          <w:color w:val="auto"/>
        </w:rPr>
        <w:t xml:space="preserve"> NOTE: </w:t>
      </w:r>
      <w:r w:rsidR="00297101" w:rsidRPr="006A6CE5">
        <w:rPr>
          <w:rFonts w:asciiTheme="minorHAnsi" w:hAnsiTheme="minorHAnsi" w:cs="Arial"/>
          <w:bCs/>
          <w:color w:val="auto"/>
        </w:rPr>
        <w:t xml:space="preserve"> </w:t>
      </w:r>
      <w:r w:rsidR="001F4730">
        <w:rPr>
          <w:rFonts w:asciiTheme="minorHAnsi" w:hAnsiTheme="minorHAnsi" w:cs="Arial"/>
          <w:bCs/>
          <w:color w:val="auto"/>
        </w:rPr>
        <w:t>The</w:t>
      </w:r>
      <w:r w:rsidR="00297101" w:rsidRPr="006A6CE5">
        <w:rPr>
          <w:rFonts w:asciiTheme="minorHAnsi" w:hAnsiTheme="minorHAnsi" w:cs="Arial"/>
          <w:bCs/>
          <w:color w:val="auto"/>
        </w:rPr>
        <w:t xml:space="preserve"> </w:t>
      </w:r>
      <w:r w:rsidR="00C210D5" w:rsidRPr="006A6CE5">
        <w:rPr>
          <w:rFonts w:asciiTheme="minorHAnsi" w:hAnsiTheme="minorHAnsi" w:cs="Arial"/>
          <w:bCs/>
          <w:color w:val="auto"/>
        </w:rPr>
        <w:t>MST</w:t>
      </w:r>
      <w:r w:rsidR="00297101" w:rsidRPr="006A6CE5">
        <w:rPr>
          <w:rFonts w:asciiTheme="minorHAnsi" w:hAnsiTheme="minorHAnsi" w:cs="Arial"/>
          <w:bCs/>
          <w:color w:val="auto"/>
        </w:rPr>
        <w:t xml:space="preserve"> instruments can be temperature</w:t>
      </w:r>
      <w:r w:rsidR="001F4730">
        <w:rPr>
          <w:rFonts w:asciiTheme="minorHAnsi" w:hAnsiTheme="minorHAnsi" w:cs="Arial"/>
          <w:bCs/>
          <w:color w:val="auto"/>
        </w:rPr>
        <w:t>-</w:t>
      </w:r>
      <w:r w:rsidR="00297101" w:rsidRPr="006A6CE5">
        <w:rPr>
          <w:rFonts w:asciiTheme="minorHAnsi" w:hAnsiTheme="minorHAnsi" w:cs="Arial"/>
          <w:bCs/>
          <w:color w:val="auto"/>
        </w:rPr>
        <w:t>controlled from 22 to 45</w:t>
      </w:r>
      <w:r w:rsidR="001F4730">
        <w:rPr>
          <w:rFonts w:asciiTheme="minorHAnsi" w:hAnsiTheme="minorHAnsi" w:cs="Arial"/>
          <w:bCs/>
          <w:color w:val="auto"/>
        </w:rPr>
        <w:t xml:space="preserve"> </w:t>
      </w:r>
      <w:r w:rsidR="00297101" w:rsidRPr="006A6CE5">
        <w:rPr>
          <w:rFonts w:asciiTheme="minorHAnsi" w:hAnsiTheme="minorHAnsi" w:cs="Arial"/>
          <w:bCs/>
          <w:color w:val="auto"/>
        </w:rPr>
        <w:t>°C.</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1C33D9" w:rsidRPr="006A6CE5" w:rsidRDefault="00DF48D3" w:rsidP="00926F90">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Wait for the temperature to reach the expected level and then place the capillary tray into the </w:t>
      </w:r>
      <w:r w:rsidR="00C210D5" w:rsidRPr="006A6CE5">
        <w:rPr>
          <w:rFonts w:asciiTheme="minorHAnsi" w:hAnsiTheme="minorHAnsi" w:cs="Arial"/>
          <w:bCs/>
          <w:color w:val="auto"/>
          <w:highlight w:val="yellow"/>
        </w:rPr>
        <w:t>MST</w:t>
      </w:r>
      <w:r w:rsidRPr="006A6CE5">
        <w:rPr>
          <w:rFonts w:asciiTheme="minorHAnsi" w:hAnsiTheme="minorHAnsi" w:cs="Arial"/>
          <w:bCs/>
          <w:color w:val="auto"/>
          <w:highlight w:val="yellow"/>
        </w:rPr>
        <w:t xml:space="preserve"> device. </w:t>
      </w:r>
    </w:p>
    <w:p w:rsidR="002B3429" w:rsidRPr="006A6CE5" w:rsidRDefault="002B3429" w:rsidP="002B342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Set the LED channel to ‘‘red” for Cy5 dyes and adjust the LED power to </w:t>
      </w:r>
      <w:r w:rsidR="005C2B09" w:rsidRPr="006A6CE5">
        <w:rPr>
          <w:rFonts w:asciiTheme="minorHAnsi" w:hAnsiTheme="minorHAnsi" w:cs="Arial"/>
          <w:bCs/>
          <w:color w:val="auto"/>
          <w:highlight w:val="yellow"/>
        </w:rPr>
        <w:t>gain</w:t>
      </w:r>
      <w:r w:rsidRPr="006A6CE5">
        <w:rPr>
          <w:rFonts w:asciiTheme="minorHAnsi" w:hAnsiTheme="minorHAnsi" w:cs="Arial"/>
          <w:bCs/>
          <w:color w:val="auto"/>
          <w:highlight w:val="yellow"/>
        </w:rPr>
        <w:t xml:space="preserve"> </w:t>
      </w:r>
      <w:r w:rsidR="00510EF6" w:rsidRPr="006A6CE5">
        <w:rPr>
          <w:rFonts w:asciiTheme="minorHAnsi" w:hAnsiTheme="minorHAnsi" w:cs="Arial"/>
          <w:bCs/>
          <w:color w:val="auto"/>
          <w:highlight w:val="yellow"/>
        </w:rPr>
        <w:t xml:space="preserve">a </w:t>
      </w:r>
      <w:r w:rsidRPr="006A6CE5">
        <w:rPr>
          <w:rFonts w:asciiTheme="minorHAnsi" w:hAnsiTheme="minorHAnsi" w:cs="Arial"/>
          <w:bCs/>
          <w:color w:val="auto"/>
          <w:highlight w:val="yellow"/>
        </w:rPr>
        <w:t>ﬂuorescence signal</w:t>
      </w:r>
      <w:r w:rsidR="00510EF6" w:rsidRPr="006A6CE5">
        <w:rPr>
          <w:rFonts w:asciiTheme="minorHAnsi" w:hAnsiTheme="minorHAnsi" w:cs="Arial"/>
          <w:bCs/>
          <w:color w:val="auto"/>
          <w:highlight w:val="yellow"/>
        </w:rPr>
        <w:t xml:space="preserve"> of 300 to 1</w:t>
      </w:r>
      <w:r w:rsidR="001F4730">
        <w:rPr>
          <w:rFonts w:asciiTheme="minorHAnsi" w:hAnsiTheme="minorHAnsi" w:cs="Arial"/>
          <w:bCs/>
          <w:color w:val="auto"/>
          <w:highlight w:val="yellow"/>
        </w:rPr>
        <w:t>,</w:t>
      </w:r>
      <w:r w:rsidR="00510EF6" w:rsidRPr="006A6CE5">
        <w:rPr>
          <w:rFonts w:asciiTheme="minorHAnsi" w:hAnsiTheme="minorHAnsi" w:cs="Arial"/>
          <w:bCs/>
          <w:color w:val="auto"/>
          <w:highlight w:val="yellow"/>
        </w:rPr>
        <w:t xml:space="preserve">000 fluorescence units at </w:t>
      </w:r>
      <w:r w:rsidR="008F2AFE" w:rsidRPr="006A6CE5">
        <w:rPr>
          <w:rFonts w:asciiTheme="minorHAnsi" w:hAnsiTheme="minorHAnsi" w:cs="Arial"/>
          <w:bCs/>
          <w:color w:val="auto"/>
          <w:highlight w:val="yellow"/>
        </w:rPr>
        <w:t xml:space="preserve">the MST device with </w:t>
      </w:r>
      <w:r w:rsidR="001F4730">
        <w:rPr>
          <w:rFonts w:asciiTheme="minorHAnsi" w:hAnsiTheme="minorHAnsi" w:cs="Arial"/>
          <w:bCs/>
          <w:color w:val="auto"/>
          <w:highlight w:val="yellow"/>
        </w:rPr>
        <w:t xml:space="preserve">a </w:t>
      </w:r>
      <w:r w:rsidR="008F2AFE" w:rsidRPr="006A6CE5">
        <w:rPr>
          <w:rFonts w:asciiTheme="minorHAnsi" w:hAnsiTheme="minorHAnsi" w:cs="Arial"/>
          <w:bCs/>
          <w:color w:val="auto"/>
          <w:highlight w:val="yellow"/>
        </w:rPr>
        <w:t>standard sensor</w:t>
      </w:r>
      <w:r w:rsidRPr="006A6CE5">
        <w:rPr>
          <w:rFonts w:asciiTheme="minorHAnsi" w:hAnsiTheme="minorHAnsi" w:cs="Arial"/>
          <w:bCs/>
          <w:color w:val="auto"/>
          <w:highlight w:val="yellow"/>
        </w:rPr>
        <w:t xml:space="preserve">. </w:t>
      </w:r>
      <w:r w:rsidR="000C66B5">
        <w:rPr>
          <w:rFonts w:asciiTheme="minorHAnsi" w:hAnsiTheme="minorHAnsi" w:cs="Arial"/>
          <w:bCs/>
          <w:color w:val="auto"/>
          <w:highlight w:val="yellow"/>
        </w:rPr>
        <w:t>25</w:t>
      </w:r>
      <w:r w:rsidRPr="006A6CE5">
        <w:rPr>
          <w:rFonts w:asciiTheme="minorHAnsi" w:hAnsiTheme="minorHAnsi" w:cs="Arial"/>
          <w:bCs/>
          <w:color w:val="auto"/>
          <w:highlight w:val="yellow"/>
        </w:rPr>
        <w:t xml:space="preserve">% LED power </w:t>
      </w:r>
      <w:r w:rsidR="002675F8" w:rsidRPr="006A6CE5">
        <w:rPr>
          <w:rFonts w:asciiTheme="minorHAnsi" w:hAnsiTheme="minorHAnsi" w:cs="Arial"/>
          <w:bCs/>
          <w:color w:val="auto"/>
          <w:highlight w:val="yellow"/>
        </w:rPr>
        <w:t>is</w:t>
      </w:r>
      <w:r w:rsidRPr="006A6CE5">
        <w:rPr>
          <w:rFonts w:asciiTheme="minorHAnsi" w:hAnsiTheme="minorHAnsi" w:cs="Arial"/>
          <w:bCs/>
          <w:color w:val="auto"/>
          <w:highlight w:val="yellow"/>
        </w:rPr>
        <w:t xml:space="preserve"> used in this study. </w:t>
      </w:r>
      <w:r w:rsidR="00247850" w:rsidRPr="006A6CE5">
        <w:rPr>
          <w:rFonts w:asciiTheme="minorHAnsi" w:hAnsiTheme="minorHAnsi" w:cs="Arial"/>
          <w:bCs/>
          <w:color w:val="auto"/>
        </w:rPr>
        <w:t xml:space="preserve">NOTE: </w:t>
      </w:r>
      <w:r w:rsidR="00510EF6" w:rsidRPr="006A6CE5">
        <w:rPr>
          <w:rFonts w:asciiTheme="minorHAnsi" w:hAnsiTheme="minorHAnsi" w:cs="Arial"/>
          <w:bCs/>
          <w:color w:val="auto"/>
        </w:rPr>
        <w:t>6</w:t>
      </w:r>
      <w:r w:rsidR="001F4730">
        <w:rPr>
          <w:rFonts w:asciiTheme="minorHAnsi" w:hAnsiTheme="minorHAnsi" w:cs="Arial"/>
          <w:bCs/>
          <w:color w:val="auto"/>
        </w:rPr>
        <w:t>,</w:t>
      </w:r>
      <w:r w:rsidR="00510EF6" w:rsidRPr="006A6CE5">
        <w:rPr>
          <w:rFonts w:asciiTheme="minorHAnsi" w:hAnsiTheme="minorHAnsi" w:cs="Arial"/>
          <w:bCs/>
          <w:color w:val="auto"/>
        </w:rPr>
        <w:t>000 to 18</w:t>
      </w:r>
      <w:r w:rsidR="001F4730">
        <w:rPr>
          <w:rFonts w:asciiTheme="minorHAnsi" w:hAnsiTheme="minorHAnsi" w:cs="Arial"/>
          <w:bCs/>
          <w:color w:val="auto"/>
        </w:rPr>
        <w:t>,</w:t>
      </w:r>
      <w:r w:rsidR="00510EF6" w:rsidRPr="006A6CE5">
        <w:rPr>
          <w:rFonts w:asciiTheme="minorHAnsi" w:hAnsiTheme="minorHAnsi" w:cs="Arial"/>
          <w:bCs/>
          <w:color w:val="auto"/>
        </w:rPr>
        <w:t xml:space="preserve">000 fluorescence units are recommended for the </w:t>
      </w:r>
      <w:r w:rsidR="008F2AFE" w:rsidRPr="006A6CE5">
        <w:rPr>
          <w:rFonts w:asciiTheme="minorHAnsi" w:hAnsiTheme="minorHAnsi" w:cs="Arial"/>
          <w:bCs/>
          <w:color w:val="auto"/>
        </w:rPr>
        <w:t xml:space="preserve">MST with </w:t>
      </w:r>
      <w:r w:rsidR="001F4730">
        <w:rPr>
          <w:rFonts w:asciiTheme="minorHAnsi" w:hAnsiTheme="minorHAnsi" w:cs="Arial"/>
          <w:bCs/>
          <w:color w:val="auto"/>
        </w:rPr>
        <w:t xml:space="preserve">a </w:t>
      </w:r>
      <w:r w:rsidR="008F2AFE" w:rsidRPr="006A6CE5">
        <w:rPr>
          <w:rFonts w:asciiTheme="minorHAnsi" w:hAnsiTheme="minorHAnsi" w:cs="Arial"/>
          <w:bCs/>
          <w:color w:val="auto"/>
        </w:rPr>
        <w:t>high</w:t>
      </w:r>
      <w:r w:rsidR="001F4730">
        <w:rPr>
          <w:rFonts w:asciiTheme="minorHAnsi" w:hAnsiTheme="minorHAnsi" w:cs="Arial"/>
          <w:bCs/>
          <w:color w:val="auto"/>
        </w:rPr>
        <w:t>-</w:t>
      </w:r>
      <w:r w:rsidR="008F2AFE" w:rsidRPr="006A6CE5">
        <w:rPr>
          <w:rFonts w:asciiTheme="minorHAnsi" w:hAnsiTheme="minorHAnsi" w:cs="Arial"/>
          <w:bCs/>
          <w:color w:val="auto"/>
        </w:rPr>
        <w:t xml:space="preserve">sensitivity sensor.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highlight w:val="yellow"/>
        </w:rPr>
      </w:pPr>
      <w:r w:rsidRPr="006A6CE5">
        <w:rPr>
          <w:rFonts w:asciiTheme="minorHAnsi" w:hAnsiTheme="minorHAnsi" w:cs="Arial"/>
          <w:b/>
          <w:bCs/>
          <w:color w:val="auto"/>
          <w:highlight w:val="yellow"/>
        </w:rPr>
        <w:t>Capillary scan</w:t>
      </w: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Carry out a capillary scan to check different quality aspects of the sample by choosing the capillary posit</w:t>
      </w:r>
      <w:r w:rsidR="00934C9A" w:rsidRPr="006A6CE5">
        <w:rPr>
          <w:rFonts w:asciiTheme="minorHAnsi" w:hAnsiTheme="minorHAnsi" w:cs="Arial"/>
          <w:bCs/>
          <w:color w:val="auto"/>
          <w:highlight w:val="yellow"/>
        </w:rPr>
        <w:t>i</w:t>
      </w:r>
      <w:r w:rsidRPr="006A6CE5">
        <w:rPr>
          <w:rFonts w:asciiTheme="minorHAnsi" w:hAnsiTheme="minorHAnsi" w:cs="Arial"/>
          <w:bCs/>
          <w:color w:val="auto"/>
          <w:highlight w:val="yellow"/>
        </w:rPr>
        <w:t>on on the “control” software and clicking on “start cap scan”</w:t>
      </w:r>
      <w:r w:rsidRPr="006A6CE5">
        <w:rPr>
          <w:rFonts w:asciiTheme="minorHAnsi" w:hAnsiTheme="minorHAnsi" w:cs="Arial"/>
          <w:b/>
          <w:bCs/>
          <w:color w:val="auto"/>
          <w:highlight w:val="yellow"/>
        </w:rPr>
        <w:t xml:space="preserve"> before</w:t>
      </w:r>
      <w:r w:rsidRPr="006A6CE5">
        <w:rPr>
          <w:rFonts w:asciiTheme="minorHAnsi" w:hAnsiTheme="minorHAnsi" w:cs="Arial"/>
          <w:bCs/>
          <w:color w:val="auto"/>
          <w:highlight w:val="yellow"/>
        </w:rPr>
        <w:t xml:space="preserve"> starting the MST measurement.</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6F6492"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bookmarkStart w:id="1" w:name="_Ref454284437"/>
      <w:r w:rsidRPr="006A6CE5">
        <w:rPr>
          <w:rFonts w:asciiTheme="minorHAnsi" w:hAnsiTheme="minorHAnsi" w:cs="Arial"/>
          <w:bCs/>
          <w:color w:val="auto"/>
          <w:highlight w:val="yellow"/>
        </w:rPr>
        <w:t>Inspect</w:t>
      </w:r>
      <w:r w:rsidR="00DF48D3" w:rsidRPr="006A6CE5">
        <w:rPr>
          <w:rFonts w:asciiTheme="minorHAnsi" w:hAnsiTheme="minorHAnsi" w:cs="Arial"/>
          <w:bCs/>
          <w:color w:val="auto"/>
          <w:highlight w:val="yellow"/>
        </w:rPr>
        <w:t xml:space="preserve"> the capillary scan for fluorescence enhancement/quenching </w:t>
      </w:r>
      <w:r w:rsidR="00466AFC" w:rsidRPr="006A6CE5">
        <w:rPr>
          <w:rFonts w:asciiTheme="minorHAnsi" w:hAnsiTheme="minorHAnsi" w:cs="Arial"/>
          <w:bCs/>
          <w:color w:val="auto"/>
          <w:highlight w:val="yellow"/>
        </w:rPr>
        <w:t xml:space="preserve">and sticking </w:t>
      </w:r>
      <w:r w:rsidR="005067DA" w:rsidRPr="006A6CE5">
        <w:rPr>
          <w:rFonts w:asciiTheme="minorHAnsi" w:hAnsiTheme="minorHAnsi" w:cs="Arial"/>
          <w:bCs/>
          <w:color w:val="auto"/>
          <w:highlight w:val="yellow"/>
        </w:rPr>
        <w:t>effects</w:t>
      </w:r>
      <w:r w:rsidR="00767050" w:rsidRPr="006A6CE5">
        <w:rPr>
          <w:rFonts w:asciiTheme="minorHAnsi" w:hAnsiTheme="minorHAnsi" w:cs="Arial"/>
          <w:bCs/>
          <w:color w:val="auto"/>
          <w:highlight w:val="yellow"/>
        </w:rPr>
        <w:t xml:space="preserve"> (U-shaped or flattened peaks)</w:t>
      </w:r>
      <w:bookmarkEnd w:id="1"/>
      <w:r w:rsidR="00DA4735" w:rsidRPr="006A6CE5">
        <w:rPr>
          <w:rFonts w:asciiTheme="minorHAnsi" w:hAnsiTheme="minorHAnsi" w:cs="Arial"/>
          <w:bCs/>
          <w:color w:val="auto"/>
          <w:highlight w:val="yellow"/>
        </w:rPr>
        <w:t xml:space="preserve"> in the software.</w:t>
      </w:r>
      <w:r w:rsidR="00506E4B" w:rsidRPr="006A6CE5">
        <w:rPr>
          <w:rFonts w:asciiTheme="minorHAnsi" w:hAnsiTheme="minorHAnsi" w:cs="Arial"/>
          <w:bCs/>
          <w:color w:val="auto"/>
          <w:highlight w:val="yellow"/>
        </w:rPr>
        <w:t xml:space="preserve"> </w:t>
      </w:r>
      <w:r w:rsidR="0083155F" w:rsidRPr="006A6CE5">
        <w:rPr>
          <w:rFonts w:asciiTheme="minorHAnsi" w:hAnsiTheme="minorHAnsi" w:cs="Arial"/>
          <w:bCs/>
          <w:color w:val="auto"/>
        </w:rPr>
        <w:t xml:space="preserve">NOTE: </w:t>
      </w:r>
      <w:r w:rsidR="00506E4B" w:rsidRPr="006A6CE5">
        <w:rPr>
          <w:rFonts w:asciiTheme="minorHAnsi" w:hAnsiTheme="minorHAnsi" w:cs="Arial"/>
          <w:bCs/>
          <w:color w:val="auto"/>
        </w:rPr>
        <w:t xml:space="preserve">More details </w:t>
      </w:r>
      <w:r w:rsidR="00E47582" w:rsidRPr="006A6CE5">
        <w:rPr>
          <w:rFonts w:asciiTheme="minorHAnsi" w:hAnsiTheme="minorHAnsi" w:cs="Arial"/>
          <w:bCs/>
          <w:color w:val="auto"/>
        </w:rPr>
        <w:t>on</w:t>
      </w:r>
      <w:r w:rsidR="001F4730">
        <w:rPr>
          <w:rFonts w:asciiTheme="minorHAnsi" w:hAnsiTheme="minorHAnsi" w:cs="Arial"/>
          <w:bCs/>
          <w:color w:val="auto"/>
        </w:rPr>
        <w:t xml:space="preserve"> the</w:t>
      </w:r>
      <w:r w:rsidR="00E47582" w:rsidRPr="006A6CE5">
        <w:rPr>
          <w:rFonts w:asciiTheme="minorHAnsi" w:hAnsiTheme="minorHAnsi" w:cs="Arial"/>
          <w:bCs/>
          <w:color w:val="auto"/>
        </w:rPr>
        <w:t xml:space="preserve"> </w:t>
      </w:r>
      <w:r w:rsidR="00C80883" w:rsidRPr="006A6CE5">
        <w:rPr>
          <w:rFonts w:asciiTheme="minorHAnsi" w:hAnsiTheme="minorHAnsi" w:cs="Arial"/>
          <w:bCs/>
          <w:color w:val="auto"/>
        </w:rPr>
        <w:t xml:space="preserve">detection and handling of </w:t>
      </w:r>
      <w:r w:rsidR="00E47582" w:rsidRPr="006A6CE5">
        <w:rPr>
          <w:rFonts w:asciiTheme="minorHAnsi" w:hAnsiTheme="minorHAnsi" w:cs="Arial"/>
          <w:bCs/>
          <w:color w:val="auto"/>
        </w:rPr>
        <w:t xml:space="preserve">fluorescence and sticking effects </w:t>
      </w:r>
      <w:r w:rsidR="00506E4B" w:rsidRPr="006A6CE5">
        <w:rPr>
          <w:rFonts w:asciiTheme="minorHAnsi" w:hAnsiTheme="minorHAnsi" w:cs="Arial"/>
          <w:bCs/>
          <w:color w:val="auto"/>
        </w:rPr>
        <w:t>can be found in the discussion.</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MST measurement</w:t>
      </w:r>
    </w:p>
    <w:p w:rsidR="001C33D9" w:rsidRPr="006A6CE5" w:rsidRDefault="001C33D9" w:rsidP="001C33D9">
      <w:pPr>
        <w:pStyle w:val="StandardWeb"/>
        <w:spacing w:before="0" w:beforeAutospacing="0" w:after="0" w:afterAutospacing="0"/>
        <w:rPr>
          <w:rFonts w:asciiTheme="minorHAnsi" w:hAnsiTheme="minorHAnsi" w:cs="Arial"/>
          <w:bCs/>
          <w:color w:val="auto"/>
        </w:rPr>
      </w:pPr>
      <w:r w:rsidRPr="006A6CE5">
        <w:rPr>
          <w:rFonts w:asciiTheme="minorHAnsi" w:hAnsiTheme="minorHAnsi" w:cs="Arial"/>
          <w:bCs/>
          <w:color w:val="auto"/>
        </w:rPr>
        <w:t xml:space="preserve">NOTE: </w:t>
      </w:r>
      <w:r w:rsidR="00030806" w:rsidRPr="006A6CE5">
        <w:rPr>
          <w:rFonts w:asciiTheme="minorHAnsi" w:hAnsiTheme="minorHAnsi" w:cs="Arial"/>
          <w:bCs/>
          <w:color w:val="auto"/>
        </w:rPr>
        <w:t>B</w:t>
      </w:r>
      <w:r w:rsidR="00DF48D3" w:rsidRPr="006A6CE5">
        <w:rPr>
          <w:rFonts w:asciiTheme="minorHAnsi" w:hAnsiTheme="minorHAnsi" w:cs="Arial"/>
          <w:bCs/>
          <w:color w:val="auto"/>
        </w:rPr>
        <w:t>efore starting</w:t>
      </w:r>
      <w:r w:rsidR="00767050" w:rsidRPr="006A6CE5">
        <w:rPr>
          <w:rFonts w:asciiTheme="minorHAnsi" w:hAnsiTheme="minorHAnsi" w:cs="Arial"/>
          <w:bCs/>
          <w:color w:val="auto"/>
        </w:rPr>
        <w:t xml:space="preserve"> the MST measurement</w:t>
      </w:r>
      <w:r w:rsidR="001F4730">
        <w:rPr>
          <w:rFonts w:asciiTheme="minorHAnsi" w:hAnsiTheme="minorHAnsi" w:cs="Arial"/>
          <w:bCs/>
          <w:color w:val="auto"/>
        </w:rPr>
        <w:t>,</w:t>
      </w:r>
      <w:r w:rsidR="00DF48D3" w:rsidRPr="006A6CE5">
        <w:rPr>
          <w:rFonts w:asciiTheme="minorHAnsi" w:hAnsiTheme="minorHAnsi" w:cs="Arial"/>
          <w:bCs/>
          <w:color w:val="auto"/>
        </w:rPr>
        <w:t xml:space="preserve"> make sure to exclude sticking effects, enhancement/quenching effects</w:t>
      </w:r>
      <w:r w:rsidR="001F4730">
        <w:rPr>
          <w:rFonts w:asciiTheme="minorHAnsi" w:hAnsiTheme="minorHAnsi" w:cs="Arial"/>
          <w:bCs/>
          <w:color w:val="auto"/>
        </w:rPr>
        <w:t>,</w:t>
      </w:r>
      <w:r w:rsidR="00DF48D3" w:rsidRPr="006A6CE5">
        <w:rPr>
          <w:rFonts w:asciiTheme="minorHAnsi" w:hAnsiTheme="minorHAnsi" w:cs="Arial"/>
          <w:bCs/>
          <w:color w:val="auto"/>
        </w:rPr>
        <w:t xml:space="preserve"> or pipetting errors</w:t>
      </w:r>
      <w:r w:rsidR="001F4730">
        <w:rPr>
          <w:rFonts w:asciiTheme="minorHAnsi" w:hAnsiTheme="minorHAnsi" w:cs="Arial"/>
          <w:bCs/>
          <w:color w:val="auto"/>
        </w:rPr>
        <w:t>,</w:t>
      </w:r>
      <w:r w:rsidR="00DF48D3" w:rsidRPr="006A6CE5">
        <w:rPr>
          <w:rFonts w:asciiTheme="minorHAnsi" w:hAnsiTheme="minorHAnsi" w:cs="Arial"/>
          <w:bCs/>
          <w:color w:val="auto"/>
        </w:rPr>
        <w:t xml:space="preserve"> and </w:t>
      </w:r>
      <w:r w:rsidR="001F4730">
        <w:rPr>
          <w:rFonts w:asciiTheme="minorHAnsi" w:hAnsiTheme="minorHAnsi" w:cs="Arial"/>
          <w:bCs/>
          <w:color w:val="auto"/>
        </w:rPr>
        <w:t xml:space="preserve">ensure </w:t>
      </w:r>
      <w:r w:rsidR="00767050" w:rsidRPr="006A6CE5">
        <w:rPr>
          <w:rFonts w:asciiTheme="minorHAnsi" w:hAnsiTheme="minorHAnsi" w:cs="Arial"/>
          <w:bCs/>
          <w:color w:val="auto"/>
        </w:rPr>
        <w:t>that</w:t>
      </w:r>
      <w:r w:rsidR="00DF48D3" w:rsidRPr="006A6CE5">
        <w:rPr>
          <w:rFonts w:asciiTheme="minorHAnsi" w:hAnsiTheme="minorHAnsi" w:cs="Arial"/>
          <w:bCs/>
          <w:color w:val="auto"/>
        </w:rPr>
        <w:t xml:space="preserve"> the capillary scan indicates </w:t>
      </w:r>
      <w:r w:rsidR="001F4730">
        <w:rPr>
          <w:rFonts w:asciiTheme="minorHAnsi" w:hAnsiTheme="minorHAnsi" w:cs="Arial"/>
          <w:bCs/>
          <w:color w:val="auto"/>
        </w:rPr>
        <w:t xml:space="preserve">that </w:t>
      </w:r>
      <w:r w:rsidR="00DF48D3" w:rsidRPr="006A6CE5">
        <w:rPr>
          <w:rFonts w:asciiTheme="minorHAnsi" w:hAnsiTheme="minorHAnsi" w:cs="Arial"/>
          <w:bCs/>
          <w:color w:val="auto"/>
        </w:rPr>
        <w:t xml:space="preserve">the ﬂuorescence signal </w:t>
      </w:r>
      <w:r w:rsidR="001F4730">
        <w:rPr>
          <w:rFonts w:asciiTheme="minorHAnsi" w:hAnsiTheme="minorHAnsi" w:cs="Arial"/>
          <w:bCs/>
          <w:color w:val="auto"/>
        </w:rPr>
        <w:t>is</w:t>
      </w:r>
      <w:r w:rsidR="00DF48D3" w:rsidRPr="006A6CE5">
        <w:rPr>
          <w:rFonts w:asciiTheme="minorHAnsi" w:hAnsiTheme="minorHAnsi" w:cs="Arial"/>
          <w:bCs/>
          <w:color w:val="auto"/>
        </w:rPr>
        <w:t xml:space="preserve"> sufﬁcient. </w:t>
      </w:r>
      <w:r w:rsidR="00E47582" w:rsidRPr="006A6CE5">
        <w:rPr>
          <w:rFonts w:asciiTheme="minorHAnsi" w:hAnsiTheme="minorHAnsi" w:cs="Arial"/>
          <w:bCs/>
          <w:color w:val="auto"/>
        </w:rPr>
        <w:t>For more details</w:t>
      </w:r>
      <w:r w:rsidR="001F4730">
        <w:rPr>
          <w:rFonts w:asciiTheme="minorHAnsi" w:hAnsiTheme="minorHAnsi" w:cs="Arial"/>
          <w:bCs/>
          <w:color w:val="auto"/>
        </w:rPr>
        <w:t>,</w:t>
      </w:r>
      <w:r w:rsidR="00E47582" w:rsidRPr="006A6CE5">
        <w:rPr>
          <w:rFonts w:asciiTheme="minorHAnsi" w:hAnsiTheme="minorHAnsi" w:cs="Arial"/>
          <w:bCs/>
          <w:color w:val="auto"/>
        </w:rPr>
        <w:t xml:space="preserve"> see</w:t>
      </w:r>
      <w:r w:rsidR="001F4730">
        <w:rPr>
          <w:rFonts w:asciiTheme="minorHAnsi" w:hAnsiTheme="minorHAnsi" w:cs="Arial"/>
          <w:bCs/>
          <w:color w:val="auto"/>
        </w:rPr>
        <w:t xml:space="preserve"> the</w:t>
      </w:r>
      <w:r w:rsidR="00E47582" w:rsidRPr="006A6CE5">
        <w:rPr>
          <w:rFonts w:asciiTheme="minorHAnsi" w:hAnsiTheme="minorHAnsi" w:cs="Arial"/>
          <w:bCs/>
          <w:color w:val="auto"/>
        </w:rPr>
        <w:t xml:space="preserve"> discussion. </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Assign the ligand concentrations from the dilution series to the respective capillary position in the ‘‘control” software</w:t>
      </w:r>
      <w:r w:rsidR="002675F8" w:rsidRPr="006A6CE5">
        <w:rPr>
          <w:rFonts w:asciiTheme="minorHAnsi" w:hAnsiTheme="minorHAnsi" w:cs="Arial"/>
          <w:bCs/>
          <w:color w:val="auto"/>
          <w:highlight w:val="yellow"/>
        </w:rPr>
        <w:t>. C</w:t>
      </w:r>
      <w:r w:rsidRPr="006A6CE5">
        <w:rPr>
          <w:rFonts w:asciiTheme="minorHAnsi" w:hAnsiTheme="minorHAnsi" w:cs="Arial"/>
          <w:bCs/>
          <w:color w:val="auto"/>
          <w:highlight w:val="yellow"/>
        </w:rPr>
        <w:t xml:space="preserve">onsider the dilution step of mixing </w:t>
      </w:r>
      <w:r w:rsidR="001F4730">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 xml:space="preserve">aptamer and ligand (1:1).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Enter the highest concentration of ligand </w:t>
      </w:r>
      <w:r w:rsidR="00DA4735" w:rsidRPr="006A6CE5">
        <w:rPr>
          <w:rFonts w:asciiTheme="minorHAnsi" w:hAnsiTheme="minorHAnsi" w:cs="Arial"/>
          <w:bCs/>
          <w:color w:val="auto"/>
          <w:highlight w:val="yellow"/>
        </w:rPr>
        <w:t>(</w:t>
      </w:r>
      <w:r w:rsidR="000C66B5">
        <w:rPr>
          <w:rFonts w:asciiTheme="minorHAnsi" w:hAnsiTheme="minorHAnsi" w:cs="Arial"/>
          <w:bCs/>
          <w:color w:val="auto"/>
          <w:highlight w:val="yellow"/>
        </w:rPr>
        <w:t>5 m</w:t>
      </w:r>
      <w:r w:rsidR="00DA4735" w:rsidRPr="006A6CE5">
        <w:rPr>
          <w:rFonts w:asciiTheme="minorHAnsi" w:hAnsiTheme="minorHAnsi" w:cs="Arial"/>
          <w:bCs/>
          <w:color w:val="auto"/>
          <w:highlight w:val="yellow"/>
        </w:rPr>
        <w:t xml:space="preserve">M) </w:t>
      </w:r>
      <w:r w:rsidRPr="006A6CE5">
        <w:rPr>
          <w:rFonts w:asciiTheme="minorHAnsi" w:hAnsiTheme="minorHAnsi" w:cs="Arial"/>
          <w:bCs/>
          <w:color w:val="auto"/>
          <w:highlight w:val="yellow"/>
        </w:rPr>
        <w:t>for capillary #1, select the correct dilution type (here</w:t>
      </w:r>
      <w:r w:rsidR="001F4730">
        <w:rPr>
          <w:rFonts w:asciiTheme="minorHAnsi" w:hAnsiTheme="minorHAnsi" w:cs="Arial"/>
          <w:bCs/>
          <w:color w:val="auto"/>
          <w:highlight w:val="yellow"/>
        </w:rPr>
        <w:t>,</w:t>
      </w:r>
      <w:r w:rsidRPr="006A6CE5">
        <w:rPr>
          <w:rFonts w:asciiTheme="minorHAnsi" w:hAnsiTheme="minorHAnsi" w:cs="Arial"/>
          <w:bCs/>
          <w:color w:val="auto"/>
          <w:highlight w:val="yellow"/>
        </w:rPr>
        <w:t xml:space="preserve"> 1:1), click on the maximum concentration</w:t>
      </w:r>
      <w:r w:rsidR="001F4730">
        <w:rPr>
          <w:rFonts w:asciiTheme="minorHAnsi" w:hAnsiTheme="minorHAnsi" w:cs="Arial"/>
          <w:bCs/>
          <w:color w:val="auto"/>
          <w:highlight w:val="yellow"/>
        </w:rPr>
        <w:t>,</w:t>
      </w:r>
      <w:r w:rsidRPr="006A6CE5">
        <w:rPr>
          <w:rFonts w:asciiTheme="minorHAnsi" w:hAnsiTheme="minorHAnsi" w:cs="Arial"/>
          <w:bCs/>
          <w:color w:val="auto"/>
          <w:highlight w:val="yellow"/>
        </w:rPr>
        <w:t xml:space="preserve"> and use the drag</w:t>
      </w:r>
      <w:r w:rsidR="001F4730">
        <w:rPr>
          <w:rFonts w:asciiTheme="minorHAnsi" w:hAnsiTheme="minorHAnsi" w:cs="Arial"/>
          <w:bCs/>
          <w:color w:val="auto"/>
          <w:highlight w:val="yellow"/>
        </w:rPr>
        <w:t xml:space="preserve"> </w:t>
      </w:r>
      <w:r w:rsidRPr="006A6CE5">
        <w:rPr>
          <w:rFonts w:asciiTheme="minorHAnsi" w:hAnsiTheme="minorHAnsi" w:cs="Arial"/>
          <w:bCs/>
          <w:color w:val="auto"/>
          <w:highlight w:val="yellow"/>
        </w:rPr>
        <w:t>function to automatically a</w:t>
      </w:r>
      <w:r w:rsidR="00423A0A" w:rsidRPr="006A6CE5">
        <w:rPr>
          <w:rFonts w:asciiTheme="minorHAnsi" w:hAnsiTheme="minorHAnsi" w:cs="Arial"/>
          <w:bCs/>
          <w:color w:val="auto"/>
          <w:highlight w:val="yellow"/>
        </w:rPr>
        <w:t>ssign</w:t>
      </w:r>
      <w:r w:rsidRPr="006A6CE5">
        <w:rPr>
          <w:rFonts w:asciiTheme="minorHAnsi" w:hAnsiTheme="minorHAnsi" w:cs="Arial"/>
          <w:bCs/>
          <w:color w:val="auto"/>
          <w:highlight w:val="yellow"/>
        </w:rPr>
        <w:t xml:space="preserve"> the remaining conc</w:t>
      </w:r>
      <w:r w:rsidR="00DA4735" w:rsidRPr="006A6CE5">
        <w:rPr>
          <w:rFonts w:asciiTheme="minorHAnsi" w:hAnsiTheme="minorHAnsi" w:cs="Arial"/>
          <w:bCs/>
          <w:color w:val="auto"/>
          <w:highlight w:val="yellow"/>
        </w:rPr>
        <w:t>entrations in capillaries #2</w:t>
      </w:r>
      <w:r w:rsidR="001F4730">
        <w:rPr>
          <w:rFonts w:asciiTheme="minorHAnsi" w:hAnsiTheme="minorHAnsi" w:cs="Arial"/>
          <w:bCs/>
          <w:color w:val="auto"/>
          <w:highlight w:val="yellow"/>
        </w:rPr>
        <w:t>-</w:t>
      </w:r>
      <w:r w:rsidR="00DA4735" w:rsidRPr="006A6CE5">
        <w:rPr>
          <w:rFonts w:asciiTheme="minorHAnsi" w:hAnsiTheme="minorHAnsi" w:cs="Arial"/>
          <w:bCs/>
          <w:color w:val="auto"/>
          <w:highlight w:val="yellow"/>
        </w:rPr>
        <w:t>1</w:t>
      </w:r>
      <w:r w:rsidR="00423A0A" w:rsidRPr="006A6CE5">
        <w:rPr>
          <w:rFonts w:asciiTheme="minorHAnsi" w:hAnsiTheme="minorHAnsi" w:cs="Arial"/>
          <w:bCs/>
          <w:color w:val="auto"/>
          <w:highlight w:val="yellow"/>
        </w:rPr>
        <w:t>6</w:t>
      </w:r>
      <w:r w:rsidR="00DA4735" w:rsidRPr="006A6CE5">
        <w:rPr>
          <w:rFonts w:asciiTheme="minorHAnsi" w:hAnsiTheme="minorHAnsi" w:cs="Arial"/>
          <w:bCs/>
          <w:color w:val="auto"/>
          <w:highlight w:val="yellow"/>
        </w:rPr>
        <w:t xml:space="preserve">. </w:t>
      </w:r>
      <w:r w:rsidR="00FE598D" w:rsidRPr="006A6CE5">
        <w:rPr>
          <w:rFonts w:asciiTheme="minorHAnsi" w:hAnsiTheme="minorHAnsi" w:cs="Arial"/>
          <w:bCs/>
          <w:color w:val="auto"/>
          <w:highlight w:val="yellow"/>
        </w:rPr>
        <w:t xml:space="preserve">The lowest concentration is </w:t>
      </w:r>
      <w:r w:rsidR="00423A0A" w:rsidRPr="006A6CE5">
        <w:rPr>
          <w:rFonts w:asciiTheme="minorHAnsi" w:hAnsiTheme="minorHAnsi" w:cs="Arial"/>
          <w:bCs/>
          <w:color w:val="auto"/>
          <w:highlight w:val="yellow"/>
        </w:rPr>
        <w:t>152</w:t>
      </w:r>
      <w:r w:rsidR="000C66B5">
        <w:rPr>
          <w:rFonts w:asciiTheme="minorHAnsi" w:hAnsiTheme="minorHAnsi" w:cs="Arial"/>
          <w:bCs/>
          <w:color w:val="auto"/>
          <w:highlight w:val="yellow"/>
        </w:rPr>
        <w:t>.</w:t>
      </w:r>
      <w:r w:rsidR="00423A0A" w:rsidRPr="006A6CE5">
        <w:rPr>
          <w:rFonts w:asciiTheme="minorHAnsi" w:hAnsiTheme="minorHAnsi" w:cs="Arial"/>
          <w:bCs/>
          <w:color w:val="auto"/>
          <w:highlight w:val="yellow"/>
        </w:rPr>
        <w:t xml:space="preserve">6 </w:t>
      </w:r>
      <w:r w:rsidR="00030806" w:rsidRPr="006A6CE5">
        <w:rPr>
          <w:rFonts w:asciiTheme="minorHAnsi" w:hAnsiTheme="minorHAnsi" w:cs="Arial"/>
          <w:bCs/>
          <w:color w:val="auto"/>
          <w:highlight w:val="yellow"/>
        </w:rPr>
        <w:t xml:space="preserve">nM.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Enter the concentration of the ﬂ</w:t>
      </w:r>
      <w:r w:rsidR="00030806" w:rsidRPr="006A6CE5">
        <w:rPr>
          <w:rFonts w:asciiTheme="minorHAnsi" w:hAnsiTheme="minorHAnsi" w:cs="Arial"/>
          <w:bCs/>
          <w:color w:val="auto"/>
          <w:highlight w:val="yellow"/>
        </w:rPr>
        <w:t>uorescent aptamer (here</w:t>
      </w:r>
      <w:r w:rsidR="001F4730">
        <w:rPr>
          <w:rFonts w:asciiTheme="minorHAnsi" w:hAnsiTheme="minorHAnsi" w:cs="Arial"/>
          <w:bCs/>
          <w:color w:val="auto"/>
          <w:highlight w:val="yellow"/>
        </w:rPr>
        <w:t>,</w:t>
      </w:r>
      <w:r w:rsidR="00030806" w:rsidRPr="006A6CE5">
        <w:rPr>
          <w:rFonts w:asciiTheme="minorHAnsi" w:hAnsiTheme="minorHAnsi" w:cs="Arial"/>
          <w:bCs/>
          <w:color w:val="auto"/>
          <w:highlight w:val="yellow"/>
        </w:rPr>
        <w:t xml:space="preserve"> 100 nM) in the respective section of the control software.</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030806" w:rsidP="001C33D9">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Use the </w:t>
      </w:r>
      <w:r w:rsidR="00DF48D3" w:rsidRPr="006A6CE5">
        <w:rPr>
          <w:rFonts w:asciiTheme="minorHAnsi" w:hAnsiTheme="minorHAnsi" w:cs="Arial"/>
          <w:bCs/>
          <w:color w:val="auto"/>
          <w:highlight w:val="yellow"/>
        </w:rPr>
        <w:t xml:space="preserve">default </w:t>
      </w:r>
      <w:r w:rsidRPr="006A6CE5">
        <w:rPr>
          <w:rFonts w:asciiTheme="minorHAnsi" w:hAnsiTheme="minorHAnsi" w:cs="Arial"/>
          <w:bCs/>
          <w:color w:val="auto"/>
          <w:highlight w:val="yellow"/>
        </w:rPr>
        <w:t>settings,</w:t>
      </w:r>
      <w:r w:rsidR="00742F6A" w:rsidRPr="006A6CE5">
        <w:rPr>
          <w:rFonts w:asciiTheme="minorHAnsi" w:hAnsiTheme="minorHAnsi" w:cs="Arial"/>
          <w:bCs/>
          <w:color w:val="auto"/>
          <w:highlight w:val="yellow"/>
        </w:rPr>
        <w:t xml:space="preserve"> which</w:t>
      </w:r>
      <w:r w:rsidRPr="006A6CE5">
        <w:rPr>
          <w:rFonts w:asciiTheme="minorHAnsi" w:hAnsiTheme="minorHAnsi" w:cs="Arial"/>
          <w:bCs/>
          <w:color w:val="auto"/>
          <w:highlight w:val="yellow"/>
        </w:rPr>
        <w:t xml:space="preserve"> </w:t>
      </w:r>
      <w:r w:rsidR="00DF48D3" w:rsidRPr="006A6CE5">
        <w:rPr>
          <w:rFonts w:asciiTheme="minorHAnsi" w:hAnsiTheme="minorHAnsi" w:cs="Arial"/>
          <w:bCs/>
          <w:color w:val="auto"/>
          <w:highlight w:val="yellow"/>
        </w:rPr>
        <w:t>detect the ﬂuorescence for 5 s, record</w:t>
      </w:r>
      <w:r w:rsidR="001F4730">
        <w:rPr>
          <w:rFonts w:asciiTheme="minorHAnsi" w:hAnsiTheme="minorHAnsi" w:cs="Arial"/>
          <w:bCs/>
          <w:color w:val="auto"/>
          <w:highlight w:val="yellow"/>
        </w:rPr>
        <w:t xml:space="preserve"> the</w:t>
      </w:r>
      <w:r w:rsidR="00DF48D3" w:rsidRPr="006A6CE5">
        <w:rPr>
          <w:rFonts w:asciiTheme="minorHAnsi" w:hAnsiTheme="minorHAnsi" w:cs="Arial"/>
          <w:bCs/>
          <w:color w:val="auto"/>
          <w:highlight w:val="yellow"/>
        </w:rPr>
        <w:t xml:space="preserve"> MST for 30 s</w:t>
      </w:r>
      <w:r w:rsidR="001F4730">
        <w:rPr>
          <w:rFonts w:asciiTheme="minorHAnsi" w:hAnsiTheme="minorHAnsi" w:cs="Arial"/>
          <w:bCs/>
          <w:color w:val="auto"/>
          <w:highlight w:val="yellow"/>
        </w:rPr>
        <w:t>,</w:t>
      </w:r>
      <w:r w:rsidR="00DF48D3" w:rsidRPr="006A6CE5">
        <w:rPr>
          <w:rFonts w:asciiTheme="minorHAnsi" w:hAnsiTheme="minorHAnsi" w:cs="Arial"/>
          <w:bCs/>
          <w:color w:val="auto"/>
          <w:highlight w:val="yellow"/>
        </w:rPr>
        <w:t xml:space="preserve"> and record the fluorescence for</w:t>
      </w:r>
      <w:r w:rsidR="001F4730">
        <w:rPr>
          <w:rFonts w:asciiTheme="minorHAnsi" w:hAnsiTheme="minorHAnsi" w:cs="Arial"/>
          <w:bCs/>
          <w:color w:val="auto"/>
          <w:highlight w:val="yellow"/>
        </w:rPr>
        <w:t xml:space="preserve"> a</w:t>
      </w:r>
      <w:r w:rsidR="00DF48D3" w:rsidRPr="006A6CE5">
        <w:rPr>
          <w:rFonts w:asciiTheme="minorHAnsi" w:hAnsiTheme="minorHAnsi" w:cs="Arial"/>
          <w:bCs/>
          <w:color w:val="auto"/>
          <w:highlight w:val="yellow"/>
        </w:rPr>
        <w:t xml:space="preserve"> further 5 s after</w:t>
      </w:r>
      <w:r w:rsidR="001F4730">
        <w:rPr>
          <w:rFonts w:asciiTheme="minorHAnsi" w:hAnsiTheme="minorHAnsi" w:cs="Arial"/>
          <w:bCs/>
          <w:color w:val="auto"/>
          <w:highlight w:val="yellow"/>
        </w:rPr>
        <w:t xml:space="preserve"> the</w:t>
      </w:r>
      <w:r w:rsidR="00DF48D3" w:rsidRPr="006A6CE5">
        <w:rPr>
          <w:rFonts w:asciiTheme="minorHAnsi" w:hAnsiTheme="minorHAnsi" w:cs="Arial"/>
          <w:bCs/>
          <w:color w:val="auto"/>
          <w:highlight w:val="yellow"/>
        </w:rPr>
        <w:t xml:space="preserve"> inactivation of the laser to monitor</w:t>
      </w:r>
      <w:r w:rsidR="001F4730">
        <w:rPr>
          <w:rFonts w:asciiTheme="minorHAnsi" w:hAnsiTheme="minorHAnsi" w:cs="Arial"/>
          <w:bCs/>
          <w:color w:val="auto"/>
          <w:highlight w:val="yellow"/>
        </w:rPr>
        <w:t xml:space="preserve"> the</w:t>
      </w:r>
      <w:r w:rsidR="00DF48D3" w:rsidRPr="006A6CE5">
        <w:rPr>
          <w:rFonts w:asciiTheme="minorHAnsi" w:hAnsiTheme="minorHAnsi" w:cs="Arial"/>
          <w:bCs/>
          <w:color w:val="auto"/>
          <w:highlight w:val="yellow"/>
        </w:rPr>
        <w:t xml:space="preserve"> back diffusion of molecules.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030806" w:rsidRPr="006A6CE5" w:rsidRDefault="00030806" w:rsidP="00926F90">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Adjust the laser power to 20% in the respective section of the control software.</w:t>
      </w:r>
      <w:r w:rsidR="00237A61" w:rsidRPr="006A6CE5">
        <w:rPr>
          <w:rFonts w:asciiTheme="minorHAnsi" w:hAnsiTheme="minorHAnsi" w:cs="Arial"/>
          <w:bCs/>
          <w:color w:val="auto"/>
          <w:highlight w:val="yellow"/>
        </w:rPr>
        <w:t xml:space="preserve"> </w:t>
      </w:r>
      <w:r w:rsidR="00247850" w:rsidRPr="006A6CE5">
        <w:rPr>
          <w:rFonts w:asciiTheme="minorHAnsi" w:hAnsiTheme="minorHAnsi" w:cs="Arial"/>
          <w:bCs/>
          <w:color w:val="auto"/>
        </w:rPr>
        <w:t xml:space="preserve">NOTE: </w:t>
      </w:r>
      <w:r w:rsidR="008E3E98" w:rsidRPr="006A6CE5">
        <w:rPr>
          <w:rFonts w:asciiTheme="minorHAnsi" w:hAnsiTheme="minorHAnsi" w:cs="Arial"/>
          <w:bCs/>
          <w:color w:val="auto"/>
        </w:rPr>
        <w:t xml:space="preserve">In order to </w:t>
      </w:r>
      <w:r w:rsidR="005C2B09" w:rsidRPr="006A6CE5">
        <w:rPr>
          <w:rFonts w:asciiTheme="minorHAnsi" w:hAnsiTheme="minorHAnsi" w:cs="Arial"/>
          <w:bCs/>
          <w:color w:val="auto"/>
        </w:rPr>
        <w:t>receive</w:t>
      </w:r>
      <w:r w:rsidR="008E3E98" w:rsidRPr="006A6CE5">
        <w:rPr>
          <w:rFonts w:asciiTheme="minorHAnsi" w:hAnsiTheme="minorHAnsi" w:cs="Arial"/>
          <w:bCs/>
          <w:color w:val="auto"/>
        </w:rPr>
        <w:t xml:space="preserve"> </w:t>
      </w:r>
      <w:r w:rsidR="001F4730">
        <w:rPr>
          <w:rFonts w:asciiTheme="minorHAnsi" w:hAnsiTheme="minorHAnsi" w:cs="Arial"/>
          <w:bCs/>
          <w:color w:val="auto"/>
        </w:rPr>
        <w:t xml:space="preserve">the </w:t>
      </w:r>
      <w:r w:rsidR="008E3E98" w:rsidRPr="006A6CE5">
        <w:rPr>
          <w:rFonts w:asciiTheme="minorHAnsi" w:hAnsiTheme="minorHAnsi" w:cs="Arial"/>
          <w:bCs/>
          <w:color w:val="auto"/>
        </w:rPr>
        <w:t>best signal</w:t>
      </w:r>
      <w:r w:rsidR="001F4730">
        <w:rPr>
          <w:rFonts w:asciiTheme="minorHAnsi" w:hAnsiTheme="minorHAnsi" w:cs="Arial"/>
          <w:bCs/>
          <w:color w:val="auto"/>
        </w:rPr>
        <w:t>-</w:t>
      </w:r>
      <w:r w:rsidR="008E3E98" w:rsidRPr="006A6CE5">
        <w:rPr>
          <w:rFonts w:asciiTheme="minorHAnsi" w:hAnsiTheme="minorHAnsi" w:cs="Arial"/>
          <w:bCs/>
          <w:color w:val="auto"/>
        </w:rPr>
        <w:t>to</w:t>
      </w:r>
      <w:r w:rsidR="001F4730">
        <w:rPr>
          <w:rFonts w:asciiTheme="minorHAnsi" w:hAnsiTheme="minorHAnsi" w:cs="Arial"/>
          <w:bCs/>
          <w:color w:val="auto"/>
        </w:rPr>
        <w:t>-</w:t>
      </w:r>
      <w:r w:rsidR="008E3E98" w:rsidRPr="006A6CE5">
        <w:rPr>
          <w:rFonts w:asciiTheme="minorHAnsi" w:hAnsiTheme="minorHAnsi" w:cs="Arial"/>
          <w:bCs/>
          <w:color w:val="auto"/>
        </w:rPr>
        <w:t xml:space="preserve">noise ratio and to avoid </w:t>
      </w:r>
      <w:r w:rsidR="00A121E0" w:rsidRPr="006A6CE5">
        <w:rPr>
          <w:rFonts w:asciiTheme="minorHAnsi" w:hAnsiTheme="minorHAnsi" w:cs="Arial"/>
          <w:bCs/>
          <w:color w:val="auto"/>
        </w:rPr>
        <w:t>unspecific effects</w:t>
      </w:r>
      <w:r w:rsidR="001F4730">
        <w:rPr>
          <w:rFonts w:asciiTheme="minorHAnsi" w:hAnsiTheme="minorHAnsi" w:cs="Arial"/>
          <w:bCs/>
          <w:color w:val="auto"/>
        </w:rPr>
        <w:t>, a</w:t>
      </w:r>
      <w:r w:rsidR="00A121E0" w:rsidRPr="006A6CE5">
        <w:rPr>
          <w:rFonts w:asciiTheme="minorHAnsi" w:hAnsiTheme="minorHAnsi" w:cs="Arial"/>
          <w:bCs/>
          <w:color w:val="auto"/>
        </w:rPr>
        <w:t xml:space="preserve"> laser power </w:t>
      </w:r>
      <w:r w:rsidR="001F4730">
        <w:rPr>
          <w:rFonts w:asciiTheme="minorHAnsi" w:hAnsiTheme="minorHAnsi" w:cs="Arial"/>
          <w:bCs/>
          <w:color w:val="auto"/>
        </w:rPr>
        <w:lastRenderedPageBreak/>
        <w:t xml:space="preserve">of </w:t>
      </w:r>
      <w:r w:rsidR="00A121E0" w:rsidRPr="006A6CE5">
        <w:rPr>
          <w:rFonts w:asciiTheme="minorHAnsi" w:hAnsiTheme="minorHAnsi" w:cs="Arial"/>
          <w:bCs/>
          <w:color w:val="auto"/>
        </w:rPr>
        <w:t xml:space="preserve">20-40% is recommended. In specific cases, </w:t>
      </w:r>
      <w:r w:rsidR="001F4730">
        <w:rPr>
          <w:rFonts w:asciiTheme="minorHAnsi" w:hAnsiTheme="minorHAnsi" w:cs="Arial"/>
          <w:bCs/>
          <w:color w:val="auto"/>
        </w:rPr>
        <w:t xml:space="preserve">a </w:t>
      </w:r>
      <w:r w:rsidR="00A121E0" w:rsidRPr="006A6CE5">
        <w:rPr>
          <w:rFonts w:asciiTheme="minorHAnsi" w:hAnsiTheme="minorHAnsi" w:cs="Arial"/>
          <w:bCs/>
          <w:color w:val="auto"/>
        </w:rPr>
        <w:t>higher laser power may be required to get a good separation of unbound and bound molecules.</w:t>
      </w:r>
    </w:p>
    <w:p w:rsidR="00237A61" w:rsidRPr="006A6CE5" w:rsidRDefault="00237A61" w:rsidP="00237A61">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Save the experiment after selecting the destination folder and start the MST measurement by pressing the ‘‘</w:t>
      </w:r>
      <w:r w:rsidR="00FD2CE3" w:rsidRPr="006A6CE5">
        <w:rPr>
          <w:rFonts w:asciiTheme="minorHAnsi" w:hAnsiTheme="minorHAnsi" w:cs="Arial"/>
          <w:bCs/>
          <w:color w:val="auto"/>
          <w:highlight w:val="yellow"/>
        </w:rPr>
        <w:t>S</w:t>
      </w:r>
      <w:r w:rsidRPr="006A6CE5">
        <w:rPr>
          <w:rFonts w:asciiTheme="minorHAnsi" w:hAnsiTheme="minorHAnsi" w:cs="Arial"/>
          <w:bCs/>
          <w:color w:val="auto"/>
          <w:highlight w:val="yellow"/>
        </w:rPr>
        <w:t>tart MST measurement” button</w:t>
      </w:r>
      <w:r w:rsidRPr="006A6CE5">
        <w:rPr>
          <w:rFonts w:asciiTheme="minorHAnsi" w:hAnsiTheme="minorHAnsi" w:cs="Arial"/>
          <w:bCs/>
          <w:color w:val="auto"/>
        </w:rPr>
        <w:t xml:space="preserve">. </w:t>
      </w:r>
      <w:r w:rsidR="00247850" w:rsidRPr="006A6CE5">
        <w:rPr>
          <w:rFonts w:asciiTheme="minorHAnsi" w:hAnsiTheme="minorHAnsi" w:cs="Arial"/>
          <w:bCs/>
          <w:color w:val="auto"/>
        </w:rPr>
        <w:t xml:space="preserve">NOTE: </w:t>
      </w:r>
      <w:r w:rsidR="00A855B3" w:rsidRPr="006A6CE5">
        <w:rPr>
          <w:rFonts w:asciiTheme="minorHAnsi" w:hAnsiTheme="minorHAnsi" w:cs="Arial"/>
          <w:bCs/>
          <w:color w:val="auto"/>
        </w:rPr>
        <w:t>The</w:t>
      </w:r>
      <w:r w:rsidR="00535B01" w:rsidRPr="006A6CE5">
        <w:rPr>
          <w:rFonts w:asciiTheme="minorHAnsi" w:hAnsiTheme="minorHAnsi" w:cs="Arial"/>
          <w:bCs/>
          <w:color w:val="auto"/>
        </w:rPr>
        <w:t xml:space="preserve"> </w:t>
      </w:r>
      <w:r w:rsidR="00C210D5" w:rsidRPr="006A6CE5">
        <w:rPr>
          <w:rFonts w:asciiTheme="minorHAnsi" w:hAnsiTheme="minorHAnsi" w:cs="Arial"/>
          <w:bCs/>
          <w:color w:val="auto"/>
        </w:rPr>
        <w:t>.</w:t>
      </w:r>
      <w:r w:rsidR="00535B01" w:rsidRPr="006A6CE5">
        <w:rPr>
          <w:rFonts w:asciiTheme="minorHAnsi" w:hAnsiTheme="minorHAnsi" w:cs="Arial"/>
          <w:bCs/>
          <w:color w:val="auto"/>
        </w:rPr>
        <w:t>ntp</w:t>
      </w:r>
      <w:r w:rsidR="001F4730">
        <w:rPr>
          <w:rFonts w:asciiTheme="minorHAnsi" w:hAnsiTheme="minorHAnsi" w:cs="Arial"/>
          <w:bCs/>
          <w:color w:val="auto"/>
        </w:rPr>
        <w:t xml:space="preserve"> </w:t>
      </w:r>
      <w:r w:rsidR="00535B01" w:rsidRPr="006A6CE5">
        <w:rPr>
          <w:rFonts w:asciiTheme="minorHAnsi" w:hAnsiTheme="minorHAnsi" w:cs="Arial"/>
          <w:bCs/>
          <w:color w:val="auto"/>
        </w:rPr>
        <w:t xml:space="preserve">file will be generated in the destination folder. </w:t>
      </w:r>
      <w:r w:rsidR="002675F8" w:rsidRPr="006A6CE5">
        <w:rPr>
          <w:rFonts w:asciiTheme="minorHAnsi" w:hAnsiTheme="minorHAnsi" w:cs="Arial"/>
          <w:bCs/>
          <w:color w:val="auto"/>
        </w:rPr>
        <w:t>Using</w:t>
      </w:r>
      <w:r w:rsidRPr="006A6CE5">
        <w:rPr>
          <w:rFonts w:asciiTheme="minorHAnsi" w:hAnsiTheme="minorHAnsi" w:cs="Arial"/>
          <w:bCs/>
          <w:color w:val="auto"/>
        </w:rPr>
        <w:t xml:space="preserve"> this setup</w:t>
      </w:r>
      <w:r w:rsidR="001F4730">
        <w:rPr>
          <w:rFonts w:asciiTheme="minorHAnsi" w:hAnsiTheme="minorHAnsi" w:cs="Arial"/>
          <w:bCs/>
          <w:color w:val="auto"/>
        </w:rPr>
        <w:t>,</w:t>
      </w:r>
      <w:r w:rsidRPr="006A6CE5">
        <w:rPr>
          <w:rFonts w:asciiTheme="minorHAnsi" w:hAnsiTheme="minorHAnsi" w:cs="Arial"/>
          <w:bCs/>
          <w:color w:val="auto"/>
        </w:rPr>
        <w:t xml:space="preserve"> one measurement lasts 10-15 min. </w:t>
      </w:r>
    </w:p>
    <w:p w:rsidR="001C33D9" w:rsidRPr="006A6CE5" w:rsidRDefault="001C33D9" w:rsidP="001C33D9">
      <w:pPr>
        <w:pStyle w:val="StandardWeb"/>
        <w:spacing w:before="0" w:beforeAutospacing="0" w:after="0" w:afterAutospacing="0"/>
        <w:rPr>
          <w:rFonts w:asciiTheme="minorHAnsi" w:hAnsiTheme="minorHAnsi" w:cs="Arial"/>
          <w:bCs/>
          <w:color w:val="auto"/>
          <w:highlight w:val="yellow"/>
        </w:rPr>
      </w:pPr>
    </w:p>
    <w:p w:rsidR="00DF48D3" w:rsidRPr="006A6CE5" w:rsidRDefault="00DF48D3" w:rsidP="001C33D9">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Repeat the </w:t>
      </w:r>
      <w:r w:rsidR="00625C39" w:rsidRPr="006A6CE5">
        <w:rPr>
          <w:rFonts w:asciiTheme="minorHAnsi" w:hAnsiTheme="minorHAnsi" w:cs="Arial"/>
          <w:bCs/>
          <w:color w:val="auto"/>
          <w:highlight w:val="yellow"/>
        </w:rPr>
        <w:t>experimental procedure at least twice</w:t>
      </w:r>
      <w:r w:rsidRPr="006A6CE5">
        <w:rPr>
          <w:rFonts w:asciiTheme="minorHAnsi" w:hAnsiTheme="minorHAnsi" w:cs="Arial"/>
          <w:bCs/>
          <w:color w:val="auto"/>
          <w:highlight w:val="yellow"/>
        </w:rPr>
        <w:t xml:space="preserve"> for a more accurate determination of the EC</w:t>
      </w:r>
      <w:r w:rsidRPr="006A6CE5">
        <w:rPr>
          <w:rFonts w:asciiTheme="minorHAnsi" w:hAnsiTheme="minorHAnsi" w:cs="Arial"/>
          <w:bCs/>
          <w:color w:val="auto"/>
          <w:highlight w:val="yellow"/>
          <w:vertAlign w:val="subscript"/>
        </w:rPr>
        <w:t>50</w:t>
      </w:r>
      <w:r w:rsidR="00D76F77" w:rsidRPr="006A6CE5">
        <w:rPr>
          <w:rFonts w:asciiTheme="minorHAnsi" w:hAnsiTheme="minorHAnsi" w:cs="Arial"/>
          <w:bCs/>
          <w:color w:val="auto"/>
          <w:highlight w:val="yellow"/>
        </w:rPr>
        <w:t> </w:t>
      </w:r>
      <w:r w:rsidRPr="006A6CE5">
        <w:rPr>
          <w:rFonts w:asciiTheme="minorHAnsi" w:hAnsiTheme="minorHAnsi" w:cs="Arial"/>
          <w:bCs/>
          <w:color w:val="auto"/>
          <w:highlight w:val="yellow"/>
        </w:rPr>
        <w:t>value.</w:t>
      </w:r>
      <w:r w:rsidR="00247850" w:rsidRPr="006A6CE5">
        <w:rPr>
          <w:rFonts w:asciiTheme="minorHAnsi" w:hAnsiTheme="minorHAnsi" w:cs="Arial"/>
          <w:bCs/>
          <w:color w:val="auto"/>
        </w:rPr>
        <w:t xml:space="preserve"> NOTE: </w:t>
      </w:r>
      <w:r w:rsidRPr="006A6CE5">
        <w:rPr>
          <w:rFonts w:asciiTheme="minorHAnsi" w:hAnsiTheme="minorHAnsi" w:cs="Arial"/>
          <w:bCs/>
          <w:color w:val="auto"/>
          <w:highlight w:val="yellow"/>
        </w:rPr>
        <w:t xml:space="preserve"> </w:t>
      </w:r>
      <w:r w:rsidR="00CB7EAB" w:rsidRPr="006A6CE5">
        <w:rPr>
          <w:rFonts w:asciiTheme="minorHAnsi" w:hAnsiTheme="minorHAnsi" w:cs="Arial"/>
          <w:bCs/>
          <w:color w:val="auto"/>
        </w:rPr>
        <w:t>In order to test the technical reproducibility, the same capillaries can be scanned seve</w:t>
      </w:r>
      <w:r w:rsidR="001C0CCC" w:rsidRPr="006A6CE5">
        <w:rPr>
          <w:rFonts w:asciiTheme="minorHAnsi" w:hAnsiTheme="minorHAnsi" w:cs="Arial"/>
          <w:bCs/>
          <w:color w:val="auto"/>
        </w:rPr>
        <w:t xml:space="preserve">ral times (technical repeats). </w:t>
      </w:r>
    </w:p>
    <w:p w:rsidR="001C33D9" w:rsidRPr="006A6CE5" w:rsidRDefault="001C33D9" w:rsidP="001C33D9">
      <w:pPr>
        <w:pStyle w:val="StandardWeb"/>
        <w:spacing w:before="0" w:beforeAutospacing="0" w:after="0" w:afterAutospacing="0"/>
        <w:rPr>
          <w:rFonts w:asciiTheme="minorHAnsi" w:hAnsiTheme="minorHAnsi" w:cs="Arial"/>
          <w:bCs/>
          <w:color w:val="auto"/>
        </w:rPr>
      </w:pPr>
    </w:p>
    <w:p w:rsidR="00DF48D3" w:rsidRPr="006A6CE5" w:rsidRDefault="00DF48D3" w:rsidP="001C33D9">
      <w:pPr>
        <w:pStyle w:val="StandardWeb"/>
        <w:numPr>
          <w:ilvl w:val="0"/>
          <w:numId w:val="12"/>
        </w:numPr>
        <w:spacing w:before="0" w:beforeAutospacing="0" w:after="0" w:afterAutospacing="0"/>
        <w:ind w:left="0" w:firstLine="0"/>
        <w:rPr>
          <w:rFonts w:asciiTheme="minorHAnsi" w:hAnsiTheme="minorHAnsi" w:cs="Arial"/>
          <w:b/>
          <w:bCs/>
          <w:color w:val="auto"/>
        </w:rPr>
      </w:pPr>
      <w:r w:rsidRPr="006A6CE5">
        <w:rPr>
          <w:rFonts w:asciiTheme="minorHAnsi" w:hAnsiTheme="minorHAnsi" w:cs="Arial"/>
          <w:b/>
          <w:bCs/>
          <w:color w:val="auto"/>
        </w:rPr>
        <w:t>MST data analysis</w:t>
      </w:r>
    </w:p>
    <w:p w:rsidR="00D458A6" w:rsidRPr="006A6CE5" w:rsidRDefault="001C33D9" w:rsidP="00D458A6">
      <w:pPr>
        <w:pStyle w:val="StandardWeb"/>
        <w:spacing w:before="0" w:beforeAutospacing="0" w:after="0" w:afterAutospacing="0"/>
        <w:rPr>
          <w:rFonts w:asciiTheme="minorHAnsi" w:hAnsiTheme="minorHAnsi" w:cs="Arial"/>
          <w:bCs/>
          <w:color w:val="auto"/>
        </w:rPr>
      </w:pPr>
      <w:r w:rsidRPr="006A6CE5">
        <w:rPr>
          <w:rFonts w:asciiTheme="minorHAnsi" w:hAnsiTheme="minorHAnsi" w:cs="Arial"/>
          <w:bCs/>
          <w:color w:val="auto"/>
        </w:rPr>
        <w:t>NOTE:</w:t>
      </w:r>
      <w:r w:rsidR="002675F8" w:rsidRPr="006A6CE5">
        <w:rPr>
          <w:rFonts w:asciiTheme="minorHAnsi" w:hAnsiTheme="minorHAnsi" w:cs="Arial"/>
          <w:bCs/>
          <w:color w:val="auto"/>
        </w:rPr>
        <w:t xml:space="preserve"> </w:t>
      </w:r>
      <w:r w:rsidR="002F7010" w:rsidRPr="006A6CE5">
        <w:rPr>
          <w:rFonts w:asciiTheme="minorHAnsi" w:hAnsiTheme="minorHAnsi" w:cs="Arial"/>
          <w:bCs/>
          <w:color w:val="auto"/>
        </w:rPr>
        <w:t>The</w:t>
      </w:r>
      <w:r w:rsidR="00DF48D3" w:rsidRPr="006A6CE5">
        <w:rPr>
          <w:rFonts w:asciiTheme="minorHAnsi" w:hAnsiTheme="minorHAnsi" w:cs="Arial"/>
          <w:bCs/>
          <w:color w:val="auto"/>
        </w:rPr>
        <w:t xml:space="preserve"> analysis software</w:t>
      </w:r>
      <w:r w:rsidR="002F7010" w:rsidRPr="006A6CE5">
        <w:rPr>
          <w:rFonts w:asciiTheme="minorHAnsi" w:hAnsiTheme="minorHAnsi" w:cs="Arial"/>
          <w:bCs/>
          <w:color w:val="auto"/>
        </w:rPr>
        <w:t xml:space="preserve"> enables </w:t>
      </w:r>
      <w:r w:rsidR="001F4730">
        <w:rPr>
          <w:rFonts w:asciiTheme="minorHAnsi" w:hAnsiTheme="minorHAnsi" w:cs="Arial"/>
          <w:bCs/>
          <w:color w:val="auto"/>
        </w:rPr>
        <w:t>the</w:t>
      </w:r>
      <w:r w:rsidR="002F7010" w:rsidRPr="006A6CE5">
        <w:rPr>
          <w:rFonts w:asciiTheme="minorHAnsi" w:hAnsiTheme="minorHAnsi" w:cs="Arial"/>
          <w:bCs/>
          <w:color w:val="auto"/>
        </w:rPr>
        <w:t xml:space="preserve"> analy</w:t>
      </w:r>
      <w:r w:rsidR="001F4730">
        <w:rPr>
          <w:rFonts w:asciiTheme="minorHAnsi" w:hAnsiTheme="minorHAnsi" w:cs="Arial"/>
          <w:bCs/>
          <w:color w:val="auto"/>
        </w:rPr>
        <w:t>sis of</w:t>
      </w:r>
      <w:r w:rsidR="002F7010" w:rsidRPr="006A6CE5">
        <w:rPr>
          <w:rFonts w:asciiTheme="minorHAnsi" w:hAnsiTheme="minorHAnsi" w:cs="Arial"/>
          <w:bCs/>
          <w:color w:val="auto"/>
        </w:rPr>
        <w:t xml:space="preserve"> data</w:t>
      </w:r>
      <w:r w:rsidR="00DF48D3" w:rsidRPr="006A6CE5">
        <w:rPr>
          <w:rFonts w:asciiTheme="minorHAnsi" w:hAnsiTheme="minorHAnsi" w:cs="Arial"/>
          <w:bCs/>
          <w:color w:val="auto"/>
        </w:rPr>
        <w:t xml:space="preserve"> on the ﬂy during the measurement. </w:t>
      </w:r>
      <w:r w:rsidR="002951B3" w:rsidRPr="006A6CE5">
        <w:rPr>
          <w:rFonts w:asciiTheme="minorHAnsi" w:hAnsiTheme="minorHAnsi" w:cs="Arial"/>
          <w:bCs/>
          <w:color w:val="auto"/>
        </w:rPr>
        <w:t>The analysis software p</w:t>
      </w:r>
      <w:r w:rsidR="00DF48D3" w:rsidRPr="006A6CE5">
        <w:rPr>
          <w:rFonts w:asciiTheme="minorHAnsi" w:hAnsiTheme="minorHAnsi" w:cs="Arial"/>
          <w:bCs/>
          <w:color w:val="auto"/>
        </w:rPr>
        <w:t>lot</w:t>
      </w:r>
      <w:r w:rsidR="002951B3" w:rsidRPr="006A6CE5">
        <w:rPr>
          <w:rFonts w:asciiTheme="minorHAnsi" w:hAnsiTheme="minorHAnsi" w:cs="Arial"/>
          <w:bCs/>
          <w:color w:val="auto"/>
        </w:rPr>
        <w:t>s</w:t>
      </w:r>
      <w:r w:rsidR="001F4730">
        <w:rPr>
          <w:rFonts w:asciiTheme="minorHAnsi" w:hAnsiTheme="minorHAnsi" w:cs="Arial"/>
          <w:bCs/>
          <w:color w:val="auto"/>
        </w:rPr>
        <w:t xml:space="preserve"> the</w:t>
      </w:r>
      <w:r w:rsidR="00DF48D3" w:rsidRPr="006A6CE5">
        <w:rPr>
          <w:rFonts w:asciiTheme="minorHAnsi" w:hAnsiTheme="minorHAnsi" w:cs="Arial"/>
          <w:bCs/>
          <w:color w:val="auto"/>
        </w:rPr>
        <w:t xml:space="preserve"> MST </w:t>
      </w:r>
      <w:r w:rsidR="002951B3" w:rsidRPr="006A6CE5">
        <w:rPr>
          <w:rFonts w:asciiTheme="minorHAnsi" w:hAnsiTheme="minorHAnsi" w:cs="Arial"/>
          <w:bCs/>
          <w:color w:val="auto"/>
        </w:rPr>
        <w:t xml:space="preserve">time </w:t>
      </w:r>
      <w:r w:rsidR="00DF48D3" w:rsidRPr="006A6CE5">
        <w:rPr>
          <w:rFonts w:asciiTheme="minorHAnsi" w:hAnsiTheme="minorHAnsi" w:cs="Arial"/>
          <w:bCs/>
          <w:color w:val="auto"/>
        </w:rPr>
        <w:t>traces and changes in the normalized ﬂuorescence (F</w:t>
      </w:r>
      <w:r w:rsidR="00DF48D3" w:rsidRPr="006A6CE5">
        <w:rPr>
          <w:rFonts w:asciiTheme="minorHAnsi" w:hAnsiTheme="minorHAnsi" w:cs="Arial"/>
          <w:bCs/>
          <w:color w:val="auto"/>
          <w:vertAlign w:val="subscript"/>
        </w:rPr>
        <w:t>norm</w:t>
      </w:r>
      <w:r w:rsidR="00DF48D3" w:rsidRPr="006A6CE5">
        <w:rPr>
          <w:rFonts w:asciiTheme="minorHAnsi" w:hAnsiTheme="minorHAnsi" w:cs="Arial"/>
          <w:bCs/>
          <w:color w:val="auto"/>
        </w:rPr>
        <w:t xml:space="preserve">) </w:t>
      </w:r>
      <w:r w:rsidR="00066F78" w:rsidRPr="006A6CE5">
        <w:rPr>
          <w:rFonts w:asciiTheme="minorHAnsi" w:hAnsiTheme="minorHAnsi" w:cs="Arial"/>
          <w:bCs/>
          <w:color w:val="auto"/>
        </w:rPr>
        <w:t>versus the ligand concentration</w:t>
      </w:r>
      <w:r w:rsidR="002A326F" w:rsidRPr="006A6CE5">
        <w:rPr>
          <w:color w:val="auto"/>
        </w:rPr>
        <w:fldChar w:fldCharType="begin"/>
      </w:r>
      <w:r w:rsidR="007A5508" w:rsidRPr="006A6CE5">
        <w:rPr>
          <w:color w:val="auto"/>
        </w:rPr>
        <w:instrText xml:space="preserve"> ADDIN EN.CITE &lt;EndNote&gt;&lt;Cite ExcludeYear="1"&gt;&lt;Author&gt;Jerabek-Willemsen&lt;/Author&gt;&lt;RecNum&gt;6&lt;/RecNum&gt;&lt;DisplayText&gt;&lt;style face="superscript"&gt;37&lt;/style&gt;&lt;/DisplayText&gt;&lt;record&gt;&lt;rec-number&gt;6&lt;/rec-number&gt;&lt;foreign-keys&gt;&lt;key app="EN" db-id="vwv9sswaz0d0asepp0hvpds9t9vetxsr090r"&gt;6&lt;/key&gt;&lt;/foreign-keys&gt;&lt;ref-type name="Journal Article"&gt;17&lt;/ref-type&gt;&lt;contributors&gt;&lt;authors&gt;&lt;author&gt;Jerabek-Willemsen, M.&lt;/author&gt;&lt;author&gt;Wienken, C. J.&lt;/author&gt;&lt;author&gt;Braun, D.&lt;/author&gt;&lt;author&gt;Baaske, P.&lt;/author&gt;&lt;author&gt;Duhr, S.&lt;/author&gt;&lt;/authors&gt;&lt;/contributors&gt;&lt;auth-address&gt;Systems Biophysics, Center for Nanoscience, Munich, Germany.&lt;/auth-address&gt;&lt;titles&gt;&lt;title&gt;Molecular interaction studies using microscale thermophoresis&lt;/title&gt;&lt;secondary-title&gt;Assay Drug Dev Technol&lt;/secondary-title&gt;&lt;/titles&gt;&lt;periodical&gt;&lt;full-title&gt;Assay Drug Dev Technol&lt;/full-title&gt;&lt;/periodical&gt;&lt;pages&gt;342-53&lt;/pages&gt;&lt;volume&gt;9&lt;/volume&gt;&lt;number&gt;4&lt;/number&gt;&lt;keywords&gt;&lt;keyword&gt;Biophysical Phenomena&lt;/keyword&gt;&lt;keyword&gt;Chemistry Techniques, Analytical/*methods&lt;/keyword&gt;&lt;keyword&gt;Humans&lt;/keyword&gt;&lt;keyword&gt;Infrared Rays&lt;/keyword&gt;&lt;keyword&gt;Molecular Conformation&lt;/keyword&gt;&lt;keyword&gt;Motion&lt;/keyword&gt;&lt;keyword&gt;Proteins/analysis/*chemistry/metabolism&lt;/keyword&gt;&lt;keyword&gt;Surface Plasmon Resonance/methods&lt;/keyword&gt;&lt;keyword&gt;Temperature&lt;/keyword&gt;&lt;/keywords&gt;&lt;dates&gt;&lt;pub-dates&gt;&lt;date&gt;Aug&lt;/date&gt;&lt;/pub-dates&gt;&lt;/dates&gt;&lt;accession-num&gt;21812660&lt;/accession-num&gt;&lt;urls&gt;&lt;related-urls&gt;&lt;url&gt;http://www.ncbi.nlm.nih.gov/entrez/query.fcgi?cmd=Retrieve&amp;amp;db=PubMed&amp;amp;dopt=Citation&amp;amp;list_uids=21812660 &lt;/url&gt;&lt;/related-urls&gt;&lt;/urls&gt;&lt;/record&gt;&lt;/Cite&gt;&lt;/EndNote&gt;</w:instrText>
      </w:r>
      <w:r w:rsidR="002A326F" w:rsidRPr="006A6CE5">
        <w:rPr>
          <w:color w:val="auto"/>
        </w:rPr>
        <w:fldChar w:fldCharType="separate"/>
      </w:r>
      <w:r w:rsidR="007A5508" w:rsidRPr="006A6CE5">
        <w:rPr>
          <w:noProof/>
          <w:color w:val="auto"/>
          <w:vertAlign w:val="superscript"/>
        </w:rPr>
        <w:t>37</w:t>
      </w:r>
      <w:r w:rsidR="002A326F" w:rsidRPr="006A6CE5">
        <w:rPr>
          <w:color w:val="auto"/>
        </w:rPr>
        <w:fldChar w:fldCharType="end"/>
      </w:r>
      <w:r w:rsidR="00DF48D3" w:rsidRPr="006A6CE5">
        <w:rPr>
          <w:rFonts w:asciiTheme="minorHAnsi" w:hAnsiTheme="minorHAnsi" w:cs="Arial"/>
          <w:bCs/>
          <w:color w:val="auto"/>
        </w:rPr>
        <w:t>.</w:t>
      </w:r>
      <w:r w:rsidR="00663225" w:rsidRPr="006A6CE5">
        <w:rPr>
          <w:rFonts w:asciiTheme="minorHAnsi" w:hAnsiTheme="minorHAnsi" w:cs="Arial"/>
          <w:bCs/>
          <w:color w:val="auto"/>
        </w:rPr>
        <w:t xml:space="preserve"> </w:t>
      </w:r>
    </w:p>
    <w:p w:rsidR="00D458A6" w:rsidRPr="006A6CE5" w:rsidRDefault="00D458A6" w:rsidP="00D458A6">
      <w:pPr>
        <w:pStyle w:val="StandardWeb"/>
        <w:spacing w:before="0" w:beforeAutospacing="0" w:after="0" w:afterAutospacing="0"/>
        <w:rPr>
          <w:rFonts w:asciiTheme="minorHAnsi" w:hAnsiTheme="minorHAnsi" w:cs="Arial"/>
          <w:bCs/>
          <w:color w:val="auto"/>
        </w:rPr>
      </w:pPr>
    </w:p>
    <w:p w:rsidR="00D458A6" w:rsidRPr="006A6CE5" w:rsidRDefault="00D458A6" w:rsidP="0083155F">
      <w:pPr>
        <w:pStyle w:val="StandardWeb"/>
        <w:numPr>
          <w:ilvl w:val="1"/>
          <w:numId w:val="12"/>
        </w:numPr>
        <w:spacing w:before="0" w:beforeAutospacing="0" w:after="0" w:afterAutospacing="0"/>
        <w:ind w:left="0" w:firstLine="0"/>
        <w:rPr>
          <w:rFonts w:asciiTheme="minorHAnsi" w:hAnsiTheme="minorHAnsi" w:cs="Arial"/>
          <w:bCs/>
          <w:color w:val="auto"/>
          <w:highlight w:val="yellow"/>
        </w:rPr>
      </w:pPr>
      <w:bookmarkStart w:id="2" w:name="_Ref454284504"/>
      <w:r w:rsidRPr="006A6CE5">
        <w:rPr>
          <w:rFonts w:asciiTheme="minorHAnsi" w:hAnsiTheme="minorHAnsi" w:cs="Arial"/>
          <w:bCs/>
          <w:color w:val="auto"/>
          <w:highlight w:val="yellow"/>
        </w:rPr>
        <w:t xml:space="preserve">Start the MST analysis software (MO.Affinity Analysis) and load the </w:t>
      </w:r>
      <w:r w:rsidR="00423A0A" w:rsidRPr="006A6CE5">
        <w:rPr>
          <w:rFonts w:asciiTheme="minorHAnsi" w:hAnsiTheme="minorHAnsi" w:cs="Arial"/>
          <w:bCs/>
          <w:color w:val="auto"/>
          <w:highlight w:val="yellow"/>
        </w:rPr>
        <w:t>.</w:t>
      </w:r>
      <w:r w:rsidRPr="006A6CE5">
        <w:rPr>
          <w:rFonts w:asciiTheme="minorHAnsi" w:hAnsiTheme="minorHAnsi" w:cs="Arial"/>
          <w:bCs/>
          <w:color w:val="auto"/>
          <w:highlight w:val="yellow"/>
        </w:rPr>
        <w:t>ntp</w:t>
      </w:r>
      <w:r w:rsidR="002B101F">
        <w:rPr>
          <w:rFonts w:asciiTheme="minorHAnsi" w:hAnsiTheme="minorHAnsi" w:cs="Arial"/>
          <w:bCs/>
          <w:color w:val="auto"/>
          <w:highlight w:val="yellow"/>
        </w:rPr>
        <w:t xml:space="preserve"> </w:t>
      </w:r>
      <w:r w:rsidRPr="006A6CE5">
        <w:rPr>
          <w:rFonts w:asciiTheme="minorHAnsi" w:hAnsiTheme="minorHAnsi" w:cs="Arial"/>
          <w:bCs/>
          <w:color w:val="auto"/>
          <w:highlight w:val="yellow"/>
        </w:rPr>
        <w:t xml:space="preserve">file from the destination folder. Select “MST” as </w:t>
      </w:r>
      <w:r w:rsidR="002B101F">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analysis type</w:t>
      </w:r>
      <w:r w:rsidR="00811136" w:rsidRPr="006A6CE5">
        <w:rPr>
          <w:rFonts w:asciiTheme="minorHAnsi" w:hAnsiTheme="minorHAnsi" w:cs="Arial"/>
          <w:bCs/>
          <w:color w:val="auto"/>
          <w:highlight w:val="yellow"/>
        </w:rPr>
        <w:t xml:space="preserve"> in the data selection menu</w:t>
      </w:r>
      <w:r w:rsidRPr="006A6CE5">
        <w:rPr>
          <w:rFonts w:asciiTheme="minorHAnsi" w:hAnsiTheme="minorHAnsi" w:cs="Arial"/>
          <w:bCs/>
          <w:color w:val="auto"/>
          <w:highlight w:val="yellow"/>
        </w:rPr>
        <w:t>.</w:t>
      </w:r>
      <w:r w:rsidR="00247850" w:rsidRPr="006A6CE5">
        <w:rPr>
          <w:rFonts w:asciiTheme="minorHAnsi" w:hAnsiTheme="minorHAnsi" w:cs="Arial"/>
          <w:bCs/>
          <w:color w:val="auto"/>
        </w:rPr>
        <w:t xml:space="preserve"> </w:t>
      </w:r>
      <w:r w:rsidR="006F348F" w:rsidRPr="006A6CE5">
        <w:rPr>
          <w:rFonts w:asciiTheme="minorHAnsi" w:hAnsiTheme="minorHAnsi" w:cs="Arial"/>
          <w:bCs/>
          <w:color w:val="auto"/>
        </w:rPr>
        <w:t xml:space="preserve">NOTE: </w:t>
      </w:r>
      <w:r w:rsidRPr="006A6CE5">
        <w:rPr>
          <w:rFonts w:asciiTheme="minorHAnsi" w:hAnsiTheme="minorHAnsi" w:cs="Arial"/>
          <w:bCs/>
          <w:color w:val="auto"/>
        </w:rPr>
        <w:t xml:space="preserve"> </w:t>
      </w:r>
      <w:r w:rsidR="00811136" w:rsidRPr="006A6CE5">
        <w:rPr>
          <w:rFonts w:asciiTheme="minorHAnsi" w:hAnsiTheme="minorHAnsi" w:cs="Arial"/>
          <w:bCs/>
          <w:color w:val="auto"/>
        </w:rPr>
        <w:t>In case of ligand</w:t>
      </w:r>
      <w:r w:rsidR="002B101F">
        <w:rPr>
          <w:rFonts w:asciiTheme="minorHAnsi" w:hAnsiTheme="minorHAnsi" w:cs="Arial"/>
          <w:bCs/>
          <w:color w:val="auto"/>
        </w:rPr>
        <w:t>-</w:t>
      </w:r>
      <w:r w:rsidR="00811136" w:rsidRPr="006A6CE5">
        <w:rPr>
          <w:rFonts w:asciiTheme="minorHAnsi" w:hAnsiTheme="minorHAnsi" w:cs="Arial"/>
          <w:bCs/>
          <w:color w:val="auto"/>
        </w:rPr>
        <w:t xml:space="preserve">dependent fluorescence effects, the initial fluorescence can be chosen for analysis. </w:t>
      </w:r>
    </w:p>
    <w:p w:rsidR="00D458A6" w:rsidRPr="006A6CE5" w:rsidRDefault="00D458A6" w:rsidP="00D458A6">
      <w:pPr>
        <w:pStyle w:val="StandardWeb"/>
        <w:spacing w:before="0" w:beforeAutospacing="0" w:after="0" w:afterAutospacing="0"/>
        <w:rPr>
          <w:rFonts w:asciiTheme="minorHAnsi" w:hAnsiTheme="minorHAnsi" w:cs="Arial"/>
          <w:bCs/>
          <w:color w:val="auto"/>
        </w:rPr>
      </w:pPr>
    </w:p>
    <w:p w:rsidR="00D458A6" w:rsidRPr="006A6CE5" w:rsidRDefault="00CB7EAB" w:rsidP="00D458A6">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A</w:t>
      </w:r>
      <w:r w:rsidR="00D458A6" w:rsidRPr="006A6CE5">
        <w:rPr>
          <w:rFonts w:asciiTheme="minorHAnsi" w:hAnsiTheme="minorHAnsi" w:cs="Arial"/>
          <w:bCs/>
          <w:color w:val="auto"/>
          <w:highlight w:val="yellow"/>
        </w:rPr>
        <w:t>dd the respective technical</w:t>
      </w:r>
      <w:r w:rsidR="00107A2C" w:rsidRPr="006A6CE5">
        <w:rPr>
          <w:rFonts w:asciiTheme="minorHAnsi" w:hAnsiTheme="minorHAnsi" w:cs="Arial"/>
          <w:bCs/>
          <w:color w:val="auto"/>
          <w:highlight w:val="yellow"/>
        </w:rPr>
        <w:t xml:space="preserve"> or biological </w:t>
      </w:r>
      <w:r w:rsidR="00D458A6" w:rsidRPr="006A6CE5">
        <w:rPr>
          <w:rFonts w:asciiTheme="minorHAnsi" w:hAnsiTheme="minorHAnsi" w:cs="Arial"/>
          <w:bCs/>
          <w:color w:val="auto"/>
          <w:highlight w:val="yellow"/>
        </w:rPr>
        <w:t xml:space="preserve">run(s) to a new analysis </w:t>
      </w:r>
      <w:r w:rsidRPr="006A6CE5">
        <w:rPr>
          <w:rFonts w:asciiTheme="minorHAnsi" w:hAnsiTheme="minorHAnsi" w:cs="Arial"/>
          <w:bCs/>
          <w:color w:val="auto"/>
          <w:highlight w:val="yellow"/>
        </w:rPr>
        <w:t>by drag</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and</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drop or by pressing the </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button below the respective experimental run.</w:t>
      </w:r>
      <w:r w:rsidR="00D458A6" w:rsidRPr="006A6CE5">
        <w:rPr>
          <w:rFonts w:asciiTheme="minorHAnsi" w:hAnsiTheme="minorHAnsi" w:cs="Arial"/>
          <w:bCs/>
          <w:color w:val="auto"/>
        </w:rPr>
        <w:t xml:space="preserve"> </w:t>
      </w:r>
    </w:p>
    <w:p w:rsidR="00DC61F2" w:rsidRPr="006A6CE5" w:rsidRDefault="00DC61F2" w:rsidP="00DC61F2">
      <w:pPr>
        <w:pStyle w:val="Listenabsatz"/>
        <w:rPr>
          <w:rFonts w:asciiTheme="minorHAnsi" w:hAnsiTheme="minorHAnsi" w:cs="Arial"/>
          <w:bCs/>
          <w:color w:val="auto"/>
        </w:rPr>
      </w:pPr>
    </w:p>
    <w:p w:rsidR="00DC61F2" w:rsidRPr="006A6CE5" w:rsidRDefault="00DC61F2" w:rsidP="0083155F">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Press the information button below the respective experimental run to obtain information on </w:t>
      </w:r>
      <w:r w:rsidR="002B101F">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properties of the experiment, MST traces, capillary scan, capillary shape, initial fluorescence</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and bleaching rate. </w:t>
      </w:r>
      <w:r w:rsidR="0083155F" w:rsidRPr="006A6CE5">
        <w:rPr>
          <w:rFonts w:asciiTheme="minorHAnsi" w:hAnsiTheme="minorHAnsi" w:cs="Arial"/>
          <w:bCs/>
          <w:color w:val="auto"/>
        </w:rPr>
        <w:t xml:space="preserve">NOTE: </w:t>
      </w:r>
      <w:r w:rsidR="00811136" w:rsidRPr="006A6CE5">
        <w:rPr>
          <w:rFonts w:asciiTheme="minorHAnsi" w:hAnsiTheme="minorHAnsi" w:cs="Arial"/>
          <w:bCs/>
          <w:color w:val="auto"/>
        </w:rPr>
        <w:t xml:space="preserve">These raw data can also be inspected in later steps of the analysis. </w:t>
      </w:r>
    </w:p>
    <w:p w:rsidR="00D458A6" w:rsidRPr="006A6CE5" w:rsidRDefault="00D458A6" w:rsidP="00D458A6">
      <w:pPr>
        <w:pStyle w:val="StandardWeb"/>
        <w:tabs>
          <w:tab w:val="left" w:pos="900"/>
        </w:tabs>
        <w:spacing w:before="0" w:beforeAutospacing="0" w:after="0" w:afterAutospacing="0"/>
        <w:rPr>
          <w:rFonts w:asciiTheme="minorHAnsi" w:hAnsiTheme="minorHAnsi" w:cs="Arial"/>
          <w:bCs/>
          <w:color w:val="auto"/>
        </w:rPr>
      </w:pPr>
    </w:p>
    <w:p w:rsidR="00D458A6" w:rsidRPr="006A6CE5" w:rsidRDefault="00CB7EAB" w:rsidP="00D458A6">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V</w:t>
      </w:r>
      <w:r w:rsidR="00D458A6" w:rsidRPr="006A6CE5">
        <w:rPr>
          <w:rFonts w:asciiTheme="minorHAnsi" w:hAnsiTheme="minorHAnsi" w:cs="Arial"/>
          <w:bCs/>
          <w:color w:val="auto"/>
          <w:highlight w:val="yellow"/>
        </w:rPr>
        <w:t xml:space="preserve">isually inspect the </w:t>
      </w:r>
      <w:r w:rsidR="00643C62" w:rsidRPr="006A6CE5">
        <w:rPr>
          <w:rFonts w:asciiTheme="minorHAnsi" w:hAnsiTheme="minorHAnsi" w:cs="Arial"/>
          <w:bCs/>
          <w:color w:val="auto"/>
          <w:highlight w:val="yellow"/>
        </w:rPr>
        <w:t>MST t</w:t>
      </w:r>
      <w:r w:rsidR="00D458A6" w:rsidRPr="006A6CE5">
        <w:rPr>
          <w:rFonts w:asciiTheme="minorHAnsi" w:hAnsiTheme="minorHAnsi" w:cs="Arial"/>
          <w:bCs/>
          <w:color w:val="auto"/>
          <w:highlight w:val="yellow"/>
        </w:rPr>
        <w:t>races for aggregation and precipitation effects</w:t>
      </w:r>
      <w:r w:rsidR="002B101F">
        <w:rPr>
          <w:rFonts w:asciiTheme="minorHAnsi" w:hAnsiTheme="minorHAnsi" w:cs="Arial"/>
          <w:bCs/>
          <w:color w:val="auto"/>
        </w:rPr>
        <w:t>,</w:t>
      </w:r>
      <w:r w:rsidR="00D458A6" w:rsidRPr="006A6CE5">
        <w:rPr>
          <w:rFonts w:asciiTheme="minorHAnsi" w:hAnsiTheme="minorHAnsi" w:cs="Arial"/>
          <w:bCs/>
          <w:color w:val="auto"/>
        </w:rPr>
        <w:t xml:space="preserve"> </w:t>
      </w:r>
      <w:r w:rsidR="00D458A6" w:rsidRPr="006A6CE5">
        <w:rPr>
          <w:rFonts w:asciiTheme="minorHAnsi" w:hAnsiTheme="minorHAnsi" w:cs="Arial"/>
          <w:bCs/>
          <w:color w:val="auto"/>
          <w:highlight w:val="yellow"/>
        </w:rPr>
        <w:t>visible as bumps and spikes</w:t>
      </w:r>
      <w:bookmarkEnd w:id="2"/>
      <w:r w:rsidRPr="006A6CE5">
        <w:rPr>
          <w:rFonts w:asciiTheme="minorHAnsi" w:hAnsiTheme="minorHAnsi" w:cs="Arial"/>
          <w:bCs/>
          <w:color w:val="auto"/>
          <w:highlight w:val="yellow"/>
        </w:rPr>
        <w:t>.</w:t>
      </w:r>
      <w:r w:rsidRPr="006A6CE5">
        <w:rPr>
          <w:rFonts w:asciiTheme="minorHAnsi" w:hAnsiTheme="minorHAnsi" w:cs="Arial"/>
          <w:bCs/>
          <w:color w:val="auto"/>
        </w:rPr>
        <w:t xml:space="preserve"> </w:t>
      </w:r>
      <w:r w:rsidR="0083155F" w:rsidRPr="006A6CE5">
        <w:rPr>
          <w:rFonts w:asciiTheme="minorHAnsi" w:hAnsiTheme="minorHAnsi" w:cs="Arial"/>
          <w:bCs/>
          <w:color w:val="auto"/>
        </w:rPr>
        <w:t xml:space="preserve">NOTE: </w:t>
      </w:r>
      <w:r w:rsidR="00643C62" w:rsidRPr="006A6CE5">
        <w:rPr>
          <w:rFonts w:asciiTheme="minorHAnsi" w:hAnsiTheme="minorHAnsi" w:cs="Arial"/>
          <w:bCs/>
          <w:color w:val="auto"/>
        </w:rPr>
        <w:t xml:space="preserve">For more information on the detection </w:t>
      </w:r>
      <w:r w:rsidR="00C05777" w:rsidRPr="006A6CE5">
        <w:rPr>
          <w:rFonts w:asciiTheme="minorHAnsi" w:hAnsiTheme="minorHAnsi" w:cs="Arial"/>
          <w:bCs/>
          <w:color w:val="auto"/>
        </w:rPr>
        <w:t xml:space="preserve">and handling </w:t>
      </w:r>
      <w:r w:rsidR="00643C62" w:rsidRPr="006A6CE5">
        <w:rPr>
          <w:rFonts w:asciiTheme="minorHAnsi" w:hAnsiTheme="minorHAnsi" w:cs="Arial"/>
          <w:bCs/>
          <w:color w:val="auto"/>
        </w:rPr>
        <w:t xml:space="preserve">of aggregation effects, read the discussion. </w:t>
      </w:r>
    </w:p>
    <w:p w:rsidR="00643C62" w:rsidRPr="006A6CE5" w:rsidRDefault="00643C62" w:rsidP="00643C62">
      <w:pPr>
        <w:pStyle w:val="Listenabsatz"/>
        <w:rPr>
          <w:rFonts w:asciiTheme="minorHAnsi" w:hAnsiTheme="minorHAnsi" w:cs="Arial"/>
          <w:bCs/>
          <w:color w:val="auto"/>
        </w:rPr>
      </w:pPr>
    </w:p>
    <w:p w:rsidR="00C05777" w:rsidRPr="006A6CE5" w:rsidRDefault="00643C62" w:rsidP="0083155F">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Visually inspect the capillary scan and </w:t>
      </w:r>
      <w:r w:rsidR="00C05777" w:rsidRPr="006A6CE5">
        <w:rPr>
          <w:rFonts w:asciiTheme="minorHAnsi" w:hAnsiTheme="minorHAnsi" w:cs="Arial"/>
          <w:bCs/>
          <w:color w:val="auto"/>
          <w:highlight w:val="yellow"/>
        </w:rPr>
        <w:t xml:space="preserve">the </w:t>
      </w:r>
      <w:r w:rsidRPr="006A6CE5">
        <w:rPr>
          <w:rFonts w:asciiTheme="minorHAnsi" w:hAnsiTheme="minorHAnsi" w:cs="Arial"/>
          <w:bCs/>
          <w:color w:val="auto"/>
          <w:highlight w:val="yellow"/>
        </w:rPr>
        <w:t xml:space="preserve">capillary shape </w:t>
      </w:r>
      <w:r w:rsidR="005505FA" w:rsidRPr="006A6CE5">
        <w:rPr>
          <w:rFonts w:asciiTheme="minorHAnsi" w:hAnsiTheme="minorHAnsi" w:cs="Arial"/>
          <w:bCs/>
          <w:color w:val="auto"/>
          <w:highlight w:val="yellow"/>
        </w:rPr>
        <w:t xml:space="preserve">overlay </w:t>
      </w:r>
      <w:r w:rsidRPr="006A6CE5">
        <w:rPr>
          <w:rFonts w:asciiTheme="minorHAnsi" w:hAnsiTheme="minorHAnsi" w:cs="Arial"/>
          <w:bCs/>
          <w:color w:val="auto"/>
          <w:highlight w:val="yellow"/>
        </w:rPr>
        <w:t>for a</w:t>
      </w:r>
      <w:r w:rsidR="00C05777" w:rsidRPr="006A6CE5">
        <w:rPr>
          <w:rFonts w:asciiTheme="minorHAnsi" w:hAnsiTheme="minorHAnsi" w:cs="Arial"/>
          <w:bCs/>
          <w:color w:val="auto"/>
          <w:highlight w:val="yellow"/>
        </w:rPr>
        <w:t>d</w:t>
      </w:r>
      <w:r w:rsidRPr="006A6CE5">
        <w:rPr>
          <w:rFonts w:asciiTheme="minorHAnsi" w:hAnsiTheme="minorHAnsi" w:cs="Arial"/>
          <w:bCs/>
          <w:color w:val="auto"/>
          <w:highlight w:val="yellow"/>
        </w:rPr>
        <w:t>sorption effects</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visible as </w:t>
      </w:r>
      <w:r w:rsidR="00C05777" w:rsidRPr="006A6CE5">
        <w:rPr>
          <w:rFonts w:asciiTheme="minorHAnsi" w:hAnsiTheme="minorHAnsi" w:cs="Arial"/>
          <w:bCs/>
          <w:color w:val="auto"/>
          <w:highlight w:val="yellow"/>
        </w:rPr>
        <w:t>flattened or U-shaped peaks</w:t>
      </w:r>
      <w:r w:rsidRPr="006A6CE5">
        <w:rPr>
          <w:rFonts w:asciiTheme="minorHAnsi" w:hAnsiTheme="minorHAnsi" w:cs="Arial"/>
          <w:bCs/>
          <w:color w:val="auto"/>
          <w:highlight w:val="yellow"/>
        </w:rPr>
        <w:t>.</w:t>
      </w:r>
      <w:r w:rsidR="0083155F" w:rsidRPr="006A6CE5">
        <w:rPr>
          <w:rFonts w:asciiTheme="minorHAnsi" w:hAnsiTheme="minorHAnsi" w:cs="Arial"/>
          <w:bCs/>
          <w:color w:val="auto"/>
          <w:highlight w:val="yellow"/>
        </w:rPr>
        <w:t xml:space="preserve"> </w:t>
      </w:r>
      <w:r w:rsidR="00C05777" w:rsidRPr="006A6CE5">
        <w:rPr>
          <w:rFonts w:asciiTheme="minorHAnsi" w:hAnsiTheme="minorHAnsi" w:cs="Arial"/>
          <w:bCs/>
          <w:color w:val="auto"/>
          <w:highlight w:val="yellow"/>
        </w:rPr>
        <w:t>Visually inspect the capillary scan and the initial fluorescence for fluorescence effects.</w:t>
      </w:r>
      <w:r w:rsidR="0083155F" w:rsidRPr="006A6CE5">
        <w:rPr>
          <w:rFonts w:asciiTheme="minorHAnsi" w:hAnsiTheme="minorHAnsi" w:cs="Arial"/>
          <w:bCs/>
          <w:color w:val="auto"/>
          <w:highlight w:val="yellow"/>
        </w:rPr>
        <w:t xml:space="preserve"> </w:t>
      </w:r>
      <w:r w:rsidR="00C05777" w:rsidRPr="006A6CE5">
        <w:rPr>
          <w:rFonts w:asciiTheme="minorHAnsi" w:hAnsiTheme="minorHAnsi" w:cs="Arial"/>
          <w:bCs/>
          <w:color w:val="auto"/>
          <w:highlight w:val="yellow"/>
        </w:rPr>
        <w:t xml:space="preserve">Visually inspect the bleaching rate for photobleaching effects. </w:t>
      </w:r>
    </w:p>
    <w:p w:rsidR="00D458A6" w:rsidRPr="006A6CE5" w:rsidRDefault="00D458A6" w:rsidP="00D458A6">
      <w:pPr>
        <w:pStyle w:val="StandardWeb"/>
        <w:spacing w:before="0" w:beforeAutospacing="0" w:after="0" w:afterAutospacing="0"/>
        <w:rPr>
          <w:rFonts w:asciiTheme="minorHAnsi" w:hAnsiTheme="minorHAnsi" w:cs="Arial"/>
          <w:bCs/>
          <w:color w:val="auto"/>
          <w:highlight w:val="yellow"/>
        </w:rPr>
      </w:pPr>
    </w:p>
    <w:p w:rsidR="00C05777" w:rsidRPr="006A6CE5" w:rsidRDefault="00D458A6" w:rsidP="0083155F">
      <w:pPr>
        <w:pStyle w:val="StandardWeb"/>
        <w:numPr>
          <w:ilvl w:val="1"/>
          <w:numId w:val="12"/>
        </w:numPr>
        <w:spacing w:before="0" w:beforeAutospacing="0" w:after="0" w:afterAutospacing="0"/>
        <w:ind w:left="0" w:firstLine="0"/>
        <w:rPr>
          <w:rFonts w:asciiTheme="minorHAnsi" w:hAnsiTheme="minorHAnsi" w:cs="Arial"/>
          <w:bCs/>
          <w:color w:val="auto"/>
          <w:highlight w:val="yellow"/>
        </w:rPr>
      </w:pPr>
      <w:r w:rsidRPr="006A6CE5">
        <w:rPr>
          <w:rFonts w:asciiTheme="minorHAnsi" w:hAnsiTheme="minorHAnsi" w:cs="Arial"/>
          <w:bCs/>
          <w:color w:val="auto"/>
          <w:highlight w:val="yellow"/>
        </w:rPr>
        <w:t xml:space="preserve">Switch </w:t>
      </w:r>
      <w:r w:rsidR="00C05777" w:rsidRPr="006A6CE5">
        <w:rPr>
          <w:rFonts w:asciiTheme="minorHAnsi" w:hAnsiTheme="minorHAnsi" w:cs="Arial"/>
          <w:bCs/>
          <w:color w:val="auto"/>
          <w:highlight w:val="yellow"/>
        </w:rPr>
        <w:t>to the dose</w:t>
      </w:r>
      <w:r w:rsidR="002B101F">
        <w:rPr>
          <w:rFonts w:asciiTheme="minorHAnsi" w:hAnsiTheme="minorHAnsi" w:cs="Arial"/>
          <w:bCs/>
          <w:color w:val="auto"/>
          <w:highlight w:val="yellow"/>
        </w:rPr>
        <w:t>-</w:t>
      </w:r>
      <w:r w:rsidR="00C05777" w:rsidRPr="006A6CE5">
        <w:rPr>
          <w:rFonts w:asciiTheme="minorHAnsi" w:hAnsiTheme="minorHAnsi" w:cs="Arial"/>
          <w:bCs/>
          <w:color w:val="auto"/>
          <w:highlight w:val="yellow"/>
        </w:rPr>
        <w:t xml:space="preserve">response mode and change </w:t>
      </w:r>
      <w:r w:rsidRPr="006A6CE5">
        <w:rPr>
          <w:rFonts w:asciiTheme="minorHAnsi" w:hAnsiTheme="minorHAnsi" w:cs="Arial"/>
          <w:bCs/>
          <w:color w:val="auto"/>
          <w:highlight w:val="yellow"/>
        </w:rPr>
        <w:t>the analysis set</w:t>
      </w:r>
      <w:r w:rsidR="002B101F">
        <w:rPr>
          <w:rFonts w:asciiTheme="minorHAnsi" w:hAnsiTheme="minorHAnsi" w:cs="Arial"/>
          <w:bCs/>
          <w:color w:val="auto"/>
          <w:highlight w:val="yellow"/>
        </w:rPr>
        <w:t>ting</w:t>
      </w:r>
      <w:r w:rsidRPr="006A6CE5">
        <w:rPr>
          <w:rFonts w:asciiTheme="minorHAnsi" w:hAnsiTheme="minorHAnsi" w:cs="Arial"/>
          <w:bCs/>
          <w:color w:val="auto"/>
          <w:highlight w:val="yellow"/>
        </w:rPr>
        <w:t xml:space="preserve"> to </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expert</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mode </w:t>
      </w:r>
      <w:r w:rsidR="00C05777" w:rsidRPr="006A6CE5">
        <w:rPr>
          <w:rFonts w:asciiTheme="minorHAnsi" w:hAnsiTheme="minorHAnsi" w:cs="Arial"/>
          <w:bCs/>
          <w:color w:val="auto"/>
          <w:highlight w:val="yellow"/>
        </w:rPr>
        <w:t>by pressing the respective button</w:t>
      </w:r>
      <w:r w:rsidRPr="006A6CE5">
        <w:rPr>
          <w:rFonts w:asciiTheme="minorHAnsi" w:hAnsiTheme="minorHAnsi" w:cs="Arial"/>
          <w:bCs/>
          <w:color w:val="auto"/>
          <w:highlight w:val="yellow"/>
        </w:rPr>
        <w:t xml:space="preserve">. </w:t>
      </w:r>
      <w:r w:rsidR="0083155F" w:rsidRPr="006A6CE5">
        <w:rPr>
          <w:rFonts w:asciiTheme="minorHAnsi" w:hAnsiTheme="minorHAnsi" w:cs="Arial"/>
          <w:bCs/>
          <w:color w:val="auto"/>
          <w:highlight w:val="yellow"/>
        </w:rPr>
        <w:t xml:space="preserve"> </w:t>
      </w:r>
      <w:r w:rsidR="005505FA" w:rsidRPr="006A6CE5">
        <w:rPr>
          <w:rFonts w:asciiTheme="minorHAnsi" w:hAnsiTheme="minorHAnsi" w:cs="Arial"/>
          <w:bCs/>
          <w:color w:val="auto"/>
          <w:highlight w:val="yellow"/>
        </w:rPr>
        <w:t xml:space="preserve">Select </w:t>
      </w:r>
      <w:r w:rsidR="002B101F">
        <w:rPr>
          <w:rFonts w:asciiTheme="minorHAnsi" w:hAnsiTheme="minorHAnsi" w:cs="Arial"/>
          <w:bCs/>
          <w:color w:val="auto"/>
          <w:highlight w:val="yellow"/>
        </w:rPr>
        <w:t>“</w:t>
      </w:r>
      <w:r w:rsidR="005505FA" w:rsidRPr="006A6CE5">
        <w:rPr>
          <w:rFonts w:asciiTheme="minorHAnsi" w:hAnsiTheme="minorHAnsi" w:cs="Arial"/>
          <w:bCs/>
          <w:color w:val="auto"/>
          <w:highlight w:val="yellow"/>
        </w:rPr>
        <w:t>T-Jump</w:t>
      </w:r>
      <w:r w:rsidR="002B101F">
        <w:rPr>
          <w:rFonts w:asciiTheme="minorHAnsi" w:hAnsiTheme="minorHAnsi" w:cs="Arial"/>
          <w:bCs/>
          <w:color w:val="auto"/>
          <w:highlight w:val="yellow"/>
        </w:rPr>
        <w:t>”</w:t>
      </w:r>
      <w:r w:rsidR="005505FA" w:rsidRPr="006A6CE5">
        <w:rPr>
          <w:rFonts w:asciiTheme="minorHAnsi" w:hAnsiTheme="minorHAnsi" w:cs="Arial"/>
          <w:bCs/>
          <w:color w:val="auto"/>
          <w:highlight w:val="yellow"/>
        </w:rPr>
        <w:t xml:space="preserve"> as </w:t>
      </w:r>
      <w:r w:rsidR="002B101F">
        <w:rPr>
          <w:rFonts w:asciiTheme="minorHAnsi" w:hAnsiTheme="minorHAnsi" w:cs="Arial"/>
          <w:bCs/>
          <w:color w:val="auto"/>
          <w:highlight w:val="yellow"/>
        </w:rPr>
        <w:t xml:space="preserve">the </w:t>
      </w:r>
      <w:r w:rsidR="005505FA" w:rsidRPr="006A6CE5">
        <w:rPr>
          <w:rFonts w:asciiTheme="minorHAnsi" w:hAnsiTheme="minorHAnsi" w:cs="Arial"/>
          <w:bCs/>
          <w:color w:val="auto"/>
          <w:highlight w:val="yellow"/>
        </w:rPr>
        <w:t xml:space="preserve">MST evaluation strategy. </w:t>
      </w:r>
    </w:p>
    <w:p w:rsidR="00D458A6" w:rsidRPr="006A6CE5" w:rsidRDefault="00D458A6" w:rsidP="00D458A6">
      <w:pPr>
        <w:pStyle w:val="StandardWeb"/>
        <w:spacing w:before="0" w:beforeAutospacing="0" w:after="0" w:afterAutospacing="0"/>
        <w:rPr>
          <w:rFonts w:asciiTheme="minorHAnsi" w:hAnsiTheme="minorHAnsi" w:cs="Arial"/>
          <w:bCs/>
          <w:color w:val="auto"/>
          <w:highlight w:val="yellow"/>
        </w:rPr>
      </w:pPr>
    </w:p>
    <w:p w:rsidR="00D458A6" w:rsidRPr="006A6CE5" w:rsidRDefault="00D458A6" w:rsidP="0083155F">
      <w:pPr>
        <w:pStyle w:val="StandardWeb"/>
        <w:numPr>
          <w:ilvl w:val="1"/>
          <w:numId w:val="12"/>
        </w:numPr>
        <w:spacing w:before="0" w:beforeAutospacing="0" w:after="0" w:afterAutospacing="0"/>
        <w:ind w:left="0" w:firstLine="0"/>
        <w:rPr>
          <w:rFonts w:asciiTheme="minorHAnsi" w:hAnsiTheme="minorHAnsi" w:cs="Arial"/>
          <w:bCs/>
          <w:color w:val="auto"/>
        </w:rPr>
      </w:pPr>
      <w:r w:rsidRPr="006A6CE5">
        <w:rPr>
          <w:rFonts w:asciiTheme="minorHAnsi" w:hAnsiTheme="minorHAnsi" w:cs="Arial"/>
          <w:bCs/>
          <w:color w:val="auto"/>
          <w:highlight w:val="yellow"/>
        </w:rPr>
        <w:t xml:space="preserve">Select the </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Hill</w:t>
      </w:r>
      <w:r w:rsidR="002B101F">
        <w:rPr>
          <w:rFonts w:asciiTheme="minorHAnsi" w:hAnsiTheme="minorHAnsi" w:cs="Arial"/>
          <w:bCs/>
          <w:color w:val="auto"/>
          <w:highlight w:val="yellow"/>
        </w:rPr>
        <w:t>”</w:t>
      </w:r>
      <w:r w:rsidRPr="006A6CE5">
        <w:rPr>
          <w:rFonts w:asciiTheme="minorHAnsi" w:hAnsiTheme="minorHAnsi" w:cs="Arial"/>
          <w:bCs/>
          <w:color w:val="auto"/>
          <w:highlight w:val="yellow"/>
        </w:rPr>
        <w:t xml:space="preserve"> model for curve ﬁtting.</w:t>
      </w:r>
      <w:r w:rsidR="00107A2C" w:rsidRPr="006A6CE5">
        <w:rPr>
          <w:rFonts w:asciiTheme="minorHAnsi" w:hAnsiTheme="minorHAnsi" w:cs="Arial"/>
          <w:bCs/>
          <w:color w:val="auto"/>
          <w:highlight w:val="yellow"/>
        </w:rPr>
        <w:t xml:space="preserve"> </w:t>
      </w:r>
      <w:r w:rsidR="002B101F">
        <w:rPr>
          <w:rFonts w:asciiTheme="minorHAnsi" w:hAnsiTheme="minorHAnsi" w:cs="Arial"/>
          <w:bCs/>
          <w:color w:val="auto"/>
          <w:highlight w:val="yellow"/>
        </w:rPr>
        <w:t>The b</w:t>
      </w:r>
      <w:r w:rsidR="00107A2C" w:rsidRPr="006A6CE5">
        <w:rPr>
          <w:rFonts w:asciiTheme="minorHAnsi" w:hAnsiTheme="minorHAnsi" w:cs="Arial"/>
          <w:bCs/>
          <w:color w:val="auto"/>
          <w:highlight w:val="yellow"/>
        </w:rPr>
        <w:t>inding parameters will automatically be calculated.</w:t>
      </w:r>
      <w:r w:rsidR="0083155F" w:rsidRPr="006A6CE5">
        <w:rPr>
          <w:rFonts w:asciiTheme="minorHAnsi" w:hAnsiTheme="minorHAnsi" w:cs="Arial"/>
          <w:bCs/>
          <w:color w:val="auto"/>
          <w:highlight w:val="yellow"/>
        </w:rPr>
        <w:t xml:space="preserve"> </w:t>
      </w:r>
      <w:r w:rsidR="004E3E09" w:rsidRPr="006A6CE5">
        <w:rPr>
          <w:rFonts w:asciiTheme="minorHAnsi" w:hAnsiTheme="minorHAnsi" w:cs="Arial"/>
          <w:bCs/>
          <w:color w:val="auto"/>
          <w:highlight w:val="yellow"/>
        </w:rPr>
        <w:t xml:space="preserve">Normalize the </w:t>
      </w:r>
      <w:r w:rsidR="007C3C8C" w:rsidRPr="006A6CE5">
        <w:rPr>
          <w:rFonts w:asciiTheme="minorHAnsi" w:hAnsiTheme="minorHAnsi" w:cs="Arial"/>
          <w:bCs/>
          <w:color w:val="auto"/>
          <w:highlight w:val="yellow"/>
        </w:rPr>
        <w:t xml:space="preserve">data by choosing the respective type of normalization in the </w:t>
      </w:r>
      <w:r w:rsidR="002B101F">
        <w:rPr>
          <w:rFonts w:asciiTheme="minorHAnsi" w:hAnsiTheme="minorHAnsi" w:cs="Arial"/>
          <w:bCs/>
          <w:color w:val="auto"/>
          <w:highlight w:val="yellow"/>
        </w:rPr>
        <w:t>“</w:t>
      </w:r>
      <w:r w:rsidR="007C3C8C" w:rsidRPr="006A6CE5">
        <w:rPr>
          <w:rFonts w:asciiTheme="minorHAnsi" w:hAnsiTheme="minorHAnsi" w:cs="Arial"/>
          <w:bCs/>
          <w:color w:val="auto"/>
          <w:highlight w:val="yellow"/>
        </w:rPr>
        <w:t>compare results</w:t>
      </w:r>
      <w:r w:rsidR="002B101F">
        <w:rPr>
          <w:rFonts w:asciiTheme="minorHAnsi" w:hAnsiTheme="minorHAnsi" w:cs="Arial"/>
          <w:bCs/>
          <w:color w:val="auto"/>
          <w:highlight w:val="yellow"/>
        </w:rPr>
        <w:t>”</w:t>
      </w:r>
      <w:r w:rsidR="007C3C8C" w:rsidRPr="006A6CE5">
        <w:rPr>
          <w:rFonts w:asciiTheme="minorHAnsi" w:hAnsiTheme="minorHAnsi" w:cs="Arial"/>
          <w:bCs/>
          <w:color w:val="auto"/>
          <w:highlight w:val="yellow"/>
        </w:rPr>
        <w:t xml:space="preserve"> menu</w:t>
      </w:r>
      <w:r w:rsidR="007C3C8C" w:rsidRPr="006A6CE5">
        <w:rPr>
          <w:rFonts w:asciiTheme="minorHAnsi" w:hAnsiTheme="minorHAnsi" w:cs="Arial"/>
          <w:bCs/>
          <w:color w:val="auto"/>
        </w:rPr>
        <w:t xml:space="preserve">. </w:t>
      </w:r>
      <w:r w:rsidR="0083155F" w:rsidRPr="006A6CE5">
        <w:rPr>
          <w:rFonts w:asciiTheme="minorHAnsi" w:hAnsiTheme="minorHAnsi" w:cs="Arial"/>
          <w:bCs/>
          <w:color w:val="auto"/>
          <w:highlight w:val="yellow"/>
        </w:rPr>
        <w:t>Export the data either as</w:t>
      </w:r>
      <w:r w:rsidR="002B101F">
        <w:rPr>
          <w:rFonts w:asciiTheme="minorHAnsi" w:hAnsiTheme="minorHAnsi" w:cs="Arial"/>
          <w:bCs/>
          <w:color w:val="auto"/>
          <w:highlight w:val="yellow"/>
        </w:rPr>
        <w:t xml:space="preserve"> an</w:t>
      </w:r>
      <w:r w:rsidR="0083155F" w:rsidRPr="006A6CE5">
        <w:rPr>
          <w:rFonts w:asciiTheme="minorHAnsi" w:hAnsiTheme="minorHAnsi" w:cs="Arial"/>
          <w:bCs/>
          <w:color w:val="auto"/>
          <w:highlight w:val="yellow"/>
        </w:rPr>
        <w:t xml:space="preserve"> .xls or .pdf.</w:t>
      </w:r>
      <w:r w:rsidR="002B101F">
        <w:rPr>
          <w:rFonts w:asciiTheme="minorHAnsi" w:hAnsiTheme="minorHAnsi" w:cs="Arial"/>
          <w:bCs/>
          <w:color w:val="auto"/>
        </w:rPr>
        <w:t xml:space="preserve"> </w:t>
      </w:r>
      <w:r w:rsidR="0083155F" w:rsidRPr="006A6CE5">
        <w:rPr>
          <w:rFonts w:asciiTheme="minorHAnsi" w:hAnsiTheme="minorHAnsi" w:cs="Arial"/>
          <w:bCs/>
          <w:color w:val="auto"/>
        </w:rPr>
        <w:t xml:space="preserve">NOTE: </w:t>
      </w:r>
      <w:r w:rsidR="00107A2C" w:rsidRPr="006A6CE5">
        <w:rPr>
          <w:rFonts w:asciiTheme="minorHAnsi" w:hAnsiTheme="minorHAnsi" w:cs="Arial"/>
          <w:bCs/>
          <w:color w:val="auto"/>
        </w:rPr>
        <w:t>The table below the binding graph summarize</w:t>
      </w:r>
      <w:r w:rsidR="002B101F">
        <w:rPr>
          <w:rFonts w:asciiTheme="minorHAnsi" w:hAnsiTheme="minorHAnsi" w:cs="Arial"/>
          <w:bCs/>
          <w:color w:val="auto"/>
        </w:rPr>
        <w:t>s</w:t>
      </w:r>
      <w:r w:rsidR="00107A2C" w:rsidRPr="006A6CE5">
        <w:rPr>
          <w:rFonts w:asciiTheme="minorHAnsi" w:hAnsiTheme="minorHAnsi" w:cs="Arial"/>
          <w:bCs/>
          <w:color w:val="auto"/>
        </w:rPr>
        <w:t xml:space="preserve"> the calculated binding parameters.</w:t>
      </w:r>
    </w:p>
    <w:p w:rsidR="00811136" w:rsidRPr="006A6CE5" w:rsidRDefault="00811136" w:rsidP="00811136">
      <w:pPr>
        <w:pStyle w:val="Listenabsatz"/>
        <w:rPr>
          <w:rFonts w:asciiTheme="minorHAnsi" w:hAnsiTheme="minorHAnsi" w:cs="Arial"/>
          <w:bCs/>
          <w:color w:val="auto"/>
        </w:rPr>
      </w:pPr>
    </w:p>
    <w:p w:rsidR="006305D7" w:rsidRPr="006A6CE5" w:rsidRDefault="006305D7" w:rsidP="001C33D9">
      <w:pPr>
        <w:rPr>
          <w:rFonts w:asciiTheme="minorHAnsi" w:hAnsiTheme="minorHAnsi" w:cs="Arial"/>
          <w:b/>
          <w:color w:val="auto"/>
        </w:rPr>
      </w:pPr>
      <w:r w:rsidRPr="006A6CE5">
        <w:rPr>
          <w:rFonts w:asciiTheme="minorHAnsi" w:hAnsiTheme="minorHAnsi" w:cs="Arial"/>
          <w:b/>
          <w:color w:val="auto"/>
        </w:rPr>
        <w:t>REPRESENTATIVE RESULTS</w:t>
      </w:r>
      <w:r w:rsidRPr="006A6CE5">
        <w:rPr>
          <w:rFonts w:asciiTheme="minorHAnsi" w:hAnsiTheme="minorHAnsi" w:cs="Arial"/>
          <w:b/>
          <w:bCs/>
          <w:color w:val="auto"/>
        </w:rPr>
        <w:t xml:space="preserve">: </w:t>
      </w:r>
    </w:p>
    <w:p w:rsidR="002F6309" w:rsidRPr="006A6CE5" w:rsidRDefault="00B03C68" w:rsidP="002F6309">
      <w:pPr>
        <w:rPr>
          <w:rFonts w:asciiTheme="minorHAnsi" w:hAnsiTheme="minorHAnsi" w:cs="Arial"/>
          <w:color w:val="auto"/>
        </w:rPr>
      </w:pPr>
      <w:r w:rsidRPr="006A6CE5">
        <w:rPr>
          <w:rFonts w:asciiTheme="minorHAnsi" w:hAnsiTheme="minorHAnsi" w:cs="Arial"/>
          <w:color w:val="auto"/>
        </w:rPr>
        <w:t>In this study</w:t>
      </w:r>
      <w:r w:rsidR="004A412F">
        <w:rPr>
          <w:rFonts w:asciiTheme="minorHAnsi" w:hAnsiTheme="minorHAnsi" w:cs="Arial"/>
          <w:color w:val="auto"/>
        </w:rPr>
        <w:t>,</w:t>
      </w:r>
      <w:r w:rsidRPr="006A6CE5">
        <w:rPr>
          <w:rFonts w:asciiTheme="minorHAnsi" w:hAnsiTheme="minorHAnsi" w:cs="Arial"/>
          <w:color w:val="auto"/>
        </w:rPr>
        <w:t xml:space="preserve"> </w:t>
      </w:r>
      <w:r w:rsidR="00472294" w:rsidRPr="006A6CE5">
        <w:rPr>
          <w:rFonts w:asciiTheme="minorHAnsi" w:hAnsiTheme="minorHAnsi" w:cs="Arial"/>
          <w:color w:val="auto"/>
        </w:rPr>
        <w:t>MST</w:t>
      </w:r>
      <w:r w:rsidR="00AD36A6" w:rsidRPr="006A6CE5">
        <w:rPr>
          <w:rFonts w:asciiTheme="minorHAnsi" w:hAnsiTheme="minorHAnsi" w:cs="Arial"/>
          <w:color w:val="auto"/>
        </w:rPr>
        <w:t xml:space="preserve"> was </w:t>
      </w:r>
      <w:r w:rsidR="00226D8A" w:rsidRPr="006A6CE5">
        <w:rPr>
          <w:rFonts w:asciiTheme="minorHAnsi" w:hAnsiTheme="minorHAnsi" w:cs="Arial"/>
          <w:color w:val="auto"/>
        </w:rPr>
        <w:t>applied</w:t>
      </w:r>
      <w:r w:rsidR="00AD36A6" w:rsidRPr="006A6CE5">
        <w:rPr>
          <w:rFonts w:asciiTheme="minorHAnsi" w:hAnsiTheme="minorHAnsi" w:cs="Arial"/>
          <w:color w:val="auto"/>
        </w:rPr>
        <w:t xml:space="preserve"> to characterize the binding site of the DH25.42 DNA aptamer</w:t>
      </w:r>
      <w:r w:rsidR="002A326F" w:rsidRPr="006A6CE5">
        <w:rPr>
          <w:color w:val="auto"/>
        </w:rPr>
        <w:fldChar w:fldCharType="begin"/>
      </w:r>
      <w:r w:rsidR="007A5508" w:rsidRPr="006A6CE5">
        <w:rPr>
          <w:color w:val="auto"/>
        </w:rPr>
        <w:instrText xml:space="preserve"> ADDIN EN.CITE &lt;EndNote&gt;&lt;Cite&gt;&lt;Author&gt;Huizenga&lt;/Author&gt;&lt;Year&gt;1995&lt;/Year&gt;&lt;RecNum&gt;13&lt;/RecNum&gt;&lt;DisplayText&gt;&lt;style face="superscript"&gt;18&lt;/style&gt;&lt;/DisplayText&gt;&lt;record&gt;&lt;rec-number&gt;13&lt;/rec-number&gt;&lt;foreign-keys&gt;&lt;key app="EN" db-id="vwv9sswaz0d0asepp0hvpds9t9vetxsr090r"&gt;13&lt;/key&gt;&lt;/foreign-keys&gt;&lt;ref-type name="Journal Article"&gt;17&lt;/ref-type&gt;&lt;contributors&gt;&lt;authors&gt;&lt;author&gt;Huizenga, D. E.&lt;/author&gt;&lt;author&gt;Szostak, J. W.&lt;/author&gt;&lt;/authors&gt;&lt;/contributors&gt;&lt;auth-address&gt;Department of Molecular Biology, Massachusetts General Hospital, Boston 02114.&lt;/auth-address&gt;&lt;titles&gt;&lt;title&gt;A DNA aptamer that binds adenosine and ATP&lt;/title&gt;&lt;secondary-title&gt;Biochemistry&lt;/secondary-title&gt;&lt;/titles&gt;&lt;pages&gt;656-65&lt;/pages&gt;&lt;volume&gt;34&lt;/volume&gt;&lt;number&gt;2&lt;/number&gt;&lt;keywords&gt;&lt;keyword&gt;Adenine/*metabolism&lt;/keyword&gt;&lt;keyword&gt;Adenosine Triphosphate/*metabolism&lt;/keyword&gt;&lt;keyword&gt;Base Sequence&lt;/keyword&gt;&lt;keyword&gt;Cloning, Molecular&lt;/keyword&gt;&lt;keyword&gt;DNA/chemical synthesis/chemistry/*metabolism&lt;/keyword&gt;&lt;keyword&gt;Molecular Sequence Data&lt;/keyword&gt;&lt;keyword&gt;Nucleic Acid Conformation&lt;/keyword&gt;&lt;/keywords&gt;&lt;dates&gt;&lt;year&gt;1995&lt;/year&gt;&lt;pub-dates&gt;&lt;date&gt;Jan 17&lt;/date&gt;&lt;/pub-dates&gt;&lt;/dates&gt;&lt;accession-num&gt;7819261&lt;/accession-num&gt;&lt;urls&gt;&lt;related-urls&gt;&lt;url&gt;http://www.ncbi.nlm.nih.gov/entrez/query.fcgi?cmd=Retrieve&amp;amp;db=PubMed&amp;amp;dopt=Citation&amp;amp;list_uids=7819261 &lt;/url&gt;&lt;/related-urls&gt;&lt;/urls&gt;&lt;/record&gt;&lt;/Cite&gt;&lt;/EndNote&gt;</w:instrText>
      </w:r>
      <w:r w:rsidR="002A326F" w:rsidRPr="006A6CE5">
        <w:rPr>
          <w:color w:val="auto"/>
        </w:rPr>
        <w:fldChar w:fldCharType="separate"/>
      </w:r>
      <w:r w:rsidR="007A5508" w:rsidRPr="006A6CE5">
        <w:rPr>
          <w:noProof/>
          <w:color w:val="auto"/>
          <w:vertAlign w:val="superscript"/>
        </w:rPr>
        <w:t>18</w:t>
      </w:r>
      <w:r w:rsidR="002A326F" w:rsidRPr="006A6CE5">
        <w:rPr>
          <w:color w:val="auto"/>
        </w:rPr>
        <w:fldChar w:fldCharType="end"/>
      </w:r>
      <w:r w:rsidR="00AD36A6" w:rsidRPr="006A6CE5">
        <w:rPr>
          <w:rFonts w:asciiTheme="minorHAnsi" w:hAnsiTheme="minorHAnsi" w:cs="Arial"/>
          <w:color w:val="auto"/>
          <w:vertAlign w:val="superscript"/>
        </w:rPr>
        <w:t xml:space="preserve"> </w:t>
      </w:r>
      <w:r w:rsidR="00AD36A6" w:rsidRPr="006A6CE5">
        <w:rPr>
          <w:rFonts w:asciiTheme="minorHAnsi" w:hAnsiTheme="minorHAnsi" w:cs="Arial"/>
          <w:color w:val="auto"/>
        </w:rPr>
        <w:t xml:space="preserve">on ATP. </w:t>
      </w:r>
      <w:r w:rsidR="00016A72" w:rsidRPr="006A6CE5">
        <w:rPr>
          <w:rFonts w:asciiTheme="minorHAnsi" w:hAnsiTheme="minorHAnsi" w:cs="Arial"/>
          <w:color w:val="auto"/>
        </w:rPr>
        <w:t xml:space="preserve">In contrast to </w:t>
      </w:r>
      <w:r w:rsidR="00CE5FA8" w:rsidRPr="006A6CE5">
        <w:rPr>
          <w:rFonts w:asciiTheme="minorHAnsi" w:hAnsiTheme="minorHAnsi" w:cs="Arial"/>
          <w:color w:val="auto"/>
        </w:rPr>
        <w:t>other studies characterizing the interaction of ATP or ATP</w:t>
      </w:r>
      <w:r w:rsidR="004A412F">
        <w:rPr>
          <w:rFonts w:asciiTheme="minorHAnsi" w:hAnsiTheme="minorHAnsi" w:cs="Arial"/>
          <w:color w:val="auto"/>
        </w:rPr>
        <w:t>-</w:t>
      </w:r>
      <w:r w:rsidR="00CE5FA8" w:rsidRPr="006A6CE5">
        <w:rPr>
          <w:rFonts w:asciiTheme="minorHAnsi" w:hAnsiTheme="minorHAnsi" w:cs="Arial"/>
          <w:color w:val="auto"/>
        </w:rPr>
        <w:t>mimicking small molecules with proteins random</w:t>
      </w:r>
      <w:r w:rsidR="00016A72" w:rsidRPr="006A6CE5">
        <w:rPr>
          <w:rFonts w:asciiTheme="minorHAnsi" w:hAnsiTheme="minorHAnsi" w:cs="Arial"/>
          <w:color w:val="auto"/>
        </w:rPr>
        <w:t>ly</w:t>
      </w:r>
      <w:r w:rsidR="004A412F">
        <w:rPr>
          <w:rFonts w:asciiTheme="minorHAnsi" w:hAnsiTheme="minorHAnsi" w:cs="Arial"/>
          <w:color w:val="auto"/>
        </w:rPr>
        <w:t>-</w:t>
      </w:r>
      <w:r w:rsidR="00CE5FA8" w:rsidRPr="006A6CE5">
        <w:rPr>
          <w:rFonts w:asciiTheme="minorHAnsi" w:hAnsiTheme="minorHAnsi" w:cs="Arial"/>
          <w:color w:val="auto"/>
        </w:rPr>
        <w:t>label</w:t>
      </w:r>
      <w:r w:rsidR="00016A72" w:rsidRPr="006A6CE5">
        <w:rPr>
          <w:rFonts w:asciiTheme="minorHAnsi" w:hAnsiTheme="minorHAnsi" w:cs="Arial"/>
          <w:color w:val="auto"/>
        </w:rPr>
        <w:t xml:space="preserve">ed with one or more </w:t>
      </w:r>
      <w:r w:rsidR="00CE5FA8" w:rsidRPr="006A6CE5">
        <w:rPr>
          <w:rFonts w:asciiTheme="minorHAnsi" w:hAnsiTheme="minorHAnsi" w:cs="Arial"/>
          <w:color w:val="auto"/>
        </w:rPr>
        <w:t>fluorophores</w:t>
      </w:r>
      <w:r w:rsidR="002A326F" w:rsidRPr="006A6CE5">
        <w:rPr>
          <w:color w:val="auto"/>
        </w:rPr>
        <w:fldChar w:fldCharType="begin">
          <w:fldData xml:space="preserve">PEVuZE5vdGU+PENpdGUgRXhjbHVkZVllYXI9IjEiPjxBdXRob3I+SGU8L0F1dGhvcj48UmVjTnVt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PEVuZE5vdGU+PENpdGUgRXhjbHVkZVllYXI9IjEiPjxBdXRob3I+SGU8L0F1dGhvcj48UmVjTnVt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38-40</w:t>
      </w:r>
      <w:r w:rsidR="002A326F" w:rsidRPr="006A6CE5">
        <w:rPr>
          <w:color w:val="auto"/>
        </w:rPr>
        <w:fldChar w:fldCharType="end"/>
      </w:r>
      <w:r w:rsidR="00016A72" w:rsidRPr="006A6CE5">
        <w:rPr>
          <w:rFonts w:asciiTheme="minorHAnsi" w:hAnsiTheme="minorHAnsi" w:cs="Arial"/>
          <w:color w:val="auto"/>
        </w:rPr>
        <w:t>, th</w:t>
      </w:r>
      <w:r w:rsidR="004A412F">
        <w:rPr>
          <w:rFonts w:asciiTheme="minorHAnsi" w:hAnsiTheme="minorHAnsi" w:cs="Arial"/>
          <w:color w:val="auto"/>
        </w:rPr>
        <w:t>is</w:t>
      </w:r>
      <w:r w:rsidR="00016A72" w:rsidRPr="006A6CE5">
        <w:rPr>
          <w:rFonts w:asciiTheme="minorHAnsi" w:hAnsiTheme="minorHAnsi" w:cs="Arial"/>
          <w:color w:val="auto"/>
        </w:rPr>
        <w:t xml:space="preserve"> study includes a labeled version of the 7.9</w:t>
      </w:r>
      <w:r w:rsidR="006E5143">
        <w:rPr>
          <w:rFonts w:asciiTheme="minorHAnsi" w:hAnsiTheme="minorHAnsi" w:cs="Arial"/>
          <w:color w:val="auto"/>
        </w:rPr>
        <w:t>-</w:t>
      </w:r>
      <w:r w:rsidR="00016A72" w:rsidRPr="006A6CE5">
        <w:rPr>
          <w:rFonts w:asciiTheme="minorHAnsi" w:hAnsiTheme="minorHAnsi" w:cs="Arial"/>
          <w:color w:val="auto"/>
        </w:rPr>
        <w:t>kDa ssDNA aptamer with one Cy5 molecule on the 5´end</w:t>
      </w:r>
      <w:r w:rsidR="00CE5FA8" w:rsidRPr="006A6CE5">
        <w:rPr>
          <w:rFonts w:asciiTheme="minorHAnsi" w:hAnsiTheme="minorHAnsi" w:cs="Arial"/>
          <w:color w:val="auto"/>
        </w:rPr>
        <w:t xml:space="preserve">. </w:t>
      </w:r>
      <w:r w:rsidR="00AD36A6" w:rsidRPr="006A6CE5">
        <w:rPr>
          <w:rFonts w:asciiTheme="minorHAnsi" w:hAnsiTheme="minorHAnsi" w:cs="Arial"/>
          <w:color w:val="auto"/>
        </w:rPr>
        <w:t>Different ATP derivat</w:t>
      </w:r>
      <w:r w:rsidR="00E46D9E" w:rsidRPr="006A6CE5">
        <w:rPr>
          <w:rFonts w:asciiTheme="minorHAnsi" w:hAnsiTheme="minorHAnsi" w:cs="Arial"/>
          <w:color w:val="auto"/>
        </w:rPr>
        <w:t>ives</w:t>
      </w:r>
      <w:r w:rsidR="00AD36A6" w:rsidRPr="006A6CE5">
        <w:rPr>
          <w:rFonts w:asciiTheme="minorHAnsi" w:hAnsiTheme="minorHAnsi" w:cs="Arial"/>
          <w:color w:val="auto"/>
        </w:rPr>
        <w:t xml:space="preserve"> and related molecules</w:t>
      </w:r>
      <w:r w:rsidR="0062508C" w:rsidRPr="006A6CE5">
        <w:rPr>
          <w:rFonts w:asciiTheme="minorHAnsi" w:hAnsiTheme="minorHAnsi" w:cs="Arial"/>
          <w:color w:val="auto"/>
        </w:rPr>
        <w:t>,</w:t>
      </w:r>
      <w:r w:rsidR="004B3236" w:rsidRPr="006A6CE5">
        <w:rPr>
          <w:rFonts w:asciiTheme="minorHAnsi" w:hAnsiTheme="minorHAnsi" w:cs="Arial"/>
          <w:color w:val="auto"/>
        </w:rPr>
        <w:t xml:space="preserve"> all</w:t>
      </w:r>
      <w:r w:rsidR="00AD36A6" w:rsidRPr="006A6CE5">
        <w:rPr>
          <w:rFonts w:asciiTheme="minorHAnsi" w:hAnsiTheme="minorHAnsi" w:cs="Arial"/>
          <w:color w:val="auto"/>
        </w:rPr>
        <w:t xml:space="preserve"> </w:t>
      </w:r>
      <w:r w:rsidR="004B3236" w:rsidRPr="006A6CE5">
        <w:rPr>
          <w:rFonts w:asciiTheme="minorHAnsi" w:hAnsiTheme="minorHAnsi" w:cs="Arial"/>
          <w:color w:val="auto"/>
        </w:rPr>
        <w:t xml:space="preserve">differing </w:t>
      </w:r>
      <w:r w:rsidR="006E5143">
        <w:rPr>
          <w:rFonts w:asciiTheme="minorHAnsi" w:hAnsiTheme="minorHAnsi" w:cs="Arial"/>
          <w:color w:val="auto"/>
        </w:rPr>
        <w:t>from</w:t>
      </w:r>
      <w:r w:rsidR="004B3236" w:rsidRPr="006A6CE5">
        <w:rPr>
          <w:rFonts w:asciiTheme="minorHAnsi" w:hAnsiTheme="minorHAnsi" w:cs="Arial"/>
          <w:color w:val="auto"/>
        </w:rPr>
        <w:t xml:space="preserve"> ATP in various positions</w:t>
      </w:r>
      <w:r w:rsidR="0062508C" w:rsidRPr="006A6CE5">
        <w:rPr>
          <w:rFonts w:asciiTheme="minorHAnsi" w:hAnsiTheme="minorHAnsi" w:cs="Arial"/>
          <w:color w:val="auto"/>
        </w:rPr>
        <w:t>,</w:t>
      </w:r>
      <w:r w:rsidR="004B3236" w:rsidRPr="006A6CE5">
        <w:rPr>
          <w:rFonts w:asciiTheme="minorHAnsi" w:hAnsiTheme="minorHAnsi" w:cs="Arial"/>
          <w:color w:val="auto"/>
        </w:rPr>
        <w:t xml:space="preserve"> </w:t>
      </w:r>
      <w:r w:rsidR="00AD36A6" w:rsidRPr="006A6CE5">
        <w:rPr>
          <w:rFonts w:asciiTheme="minorHAnsi" w:hAnsiTheme="minorHAnsi" w:cs="Arial"/>
          <w:color w:val="auto"/>
        </w:rPr>
        <w:t xml:space="preserve">were used to </w:t>
      </w:r>
      <w:r w:rsidR="004B3236" w:rsidRPr="006A6CE5">
        <w:rPr>
          <w:rFonts w:asciiTheme="minorHAnsi" w:hAnsiTheme="minorHAnsi" w:cs="Arial"/>
          <w:color w:val="auto"/>
        </w:rPr>
        <w:t xml:space="preserve">map the binding site on the ATP molecule. </w:t>
      </w:r>
      <w:r w:rsidRPr="006A6CE5">
        <w:rPr>
          <w:rFonts w:asciiTheme="minorHAnsi" w:hAnsiTheme="minorHAnsi" w:cs="Arial"/>
          <w:color w:val="auto"/>
        </w:rPr>
        <w:t>Dilution</w:t>
      </w:r>
      <w:r w:rsidR="004B3236" w:rsidRPr="006A6CE5">
        <w:rPr>
          <w:rFonts w:asciiTheme="minorHAnsi" w:hAnsiTheme="minorHAnsi" w:cs="Arial"/>
          <w:color w:val="auto"/>
        </w:rPr>
        <w:t xml:space="preserve"> series </w:t>
      </w:r>
      <w:r w:rsidR="00554AF7" w:rsidRPr="006A6CE5">
        <w:rPr>
          <w:rFonts w:asciiTheme="minorHAnsi" w:hAnsiTheme="minorHAnsi" w:cs="Arial"/>
          <w:color w:val="auto"/>
        </w:rPr>
        <w:t xml:space="preserve">(in </w:t>
      </w:r>
      <w:r w:rsidR="00423A0A" w:rsidRPr="006A6CE5">
        <w:rPr>
          <w:rFonts w:asciiTheme="minorHAnsi" w:hAnsiTheme="minorHAnsi" w:cs="Arial"/>
          <w:color w:val="auto"/>
        </w:rPr>
        <w:t>16</w:t>
      </w:r>
      <w:r w:rsidR="00554AF7" w:rsidRPr="006A6CE5">
        <w:rPr>
          <w:rFonts w:asciiTheme="minorHAnsi" w:hAnsiTheme="minorHAnsi" w:cs="Arial"/>
          <w:color w:val="auto"/>
        </w:rPr>
        <w:t xml:space="preserve"> steps, reducing the ligand concentration by 50% each) </w:t>
      </w:r>
      <w:r w:rsidR="004B3236" w:rsidRPr="006A6CE5">
        <w:rPr>
          <w:rFonts w:asciiTheme="minorHAnsi" w:hAnsiTheme="minorHAnsi" w:cs="Arial"/>
          <w:color w:val="auto"/>
        </w:rPr>
        <w:t>of the different ligands were prepared and mixed with a constant amount of Cy5-labeled aptamer.</w:t>
      </w:r>
      <w:r w:rsidR="00554AF7" w:rsidRPr="006A6CE5">
        <w:rPr>
          <w:rFonts w:asciiTheme="minorHAnsi" w:hAnsiTheme="minorHAnsi" w:cs="Arial"/>
          <w:color w:val="auto"/>
        </w:rPr>
        <w:t xml:space="preserve"> Samples were analyzed </w:t>
      </w:r>
      <w:r w:rsidR="00A75EFE" w:rsidRPr="006A6CE5">
        <w:rPr>
          <w:rFonts w:asciiTheme="minorHAnsi" w:hAnsiTheme="minorHAnsi" w:cs="Arial"/>
          <w:color w:val="auto"/>
        </w:rPr>
        <w:t>i</w:t>
      </w:r>
      <w:r w:rsidR="00554AF7" w:rsidRPr="006A6CE5">
        <w:rPr>
          <w:rFonts w:asciiTheme="minorHAnsi" w:hAnsiTheme="minorHAnsi" w:cs="Arial"/>
          <w:color w:val="auto"/>
        </w:rPr>
        <w:t xml:space="preserve">n standard capillaries at </w:t>
      </w:r>
      <w:r w:rsidR="000C66B5">
        <w:rPr>
          <w:rFonts w:asciiTheme="minorHAnsi" w:hAnsiTheme="minorHAnsi" w:cs="Arial"/>
          <w:color w:val="auto"/>
        </w:rPr>
        <w:t>25</w:t>
      </w:r>
      <w:r w:rsidR="00554AF7" w:rsidRPr="006A6CE5">
        <w:rPr>
          <w:rFonts w:asciiTheme="minorHAnsi" w:hAnsiTheme="minorHAnsi" w:cs="Arial"/>
          <w:color w:val="auto"/>
        </w:rPr>
        <w:t xml:space="preserve">% LED and 20% </w:t>
      </w:r>
      <w:r w:rsidR="006E5143">
        <w:rPr>
          <w:rFonts w:asciiTheme="minorHAnsi" w:hAnsiTheme="minorHAnsi" w:cs="Arial"/>
          <w:color w:val="auto"/>
        </w:rPr>
        <w:t>l</w:t>
      </w:r>
      <w:r w:rsidR="00554AF7" w:rsidRPr="006A6CE5">
        <w:rPr>
          <w:rFonts w:asciiTheme="minorHAnsi" w:hAnsiTheme="minorHAnsi" w:cs="Arial"/>
          <w:color w:val="auto"/>
        </w:rPr>
        <w:t>aser</w:t>
      </w:r>
      <w:r w:rsidR="0062508C" w:rsidRPr="006A6CE5">
        <w:rPr>
          <w:rFonts w:asciiTheme="minorHAnsi" w:hAnsiTheme="minorHAnsi" w:cs="Arial"/>
          <w:color w:val="auto"/>
        </w:rPr>
        <w:t xml:space="preserve"> power</w:t>
      </w:r>
      <w:r w:rsidR="00554AF7" w:rsidRPr="006A6CE5">
        <w:rPr>
          <w:rFonts w:asciiTheme="minorHAnsi" w:hAnsiTheme="minorHAnsi" w:cs="Arial"/>
          <w:color w:val="auto"/>
        </w:rPr>
        <w:t>.</w:t>
      </w:r>
      <w:r w:rsidR="00067B34" w:rsidRPr="006A6CE5">
        <w:rPr>
          <w:rFonts w:asciiTheme="minorHAnsi" w:hAnsiTheme="minorHAnsi" w:cs="Arial"/>
          <w:color w:val="auto"/>
        </w:rPr>
        <w:t xml:space="preserve"> </w:t>
      </w:r>
      <w:r w:rsidR="00E30DB8" w:rsidRPr="006A6CE5">
        <w:rPr>
          <w:rFonts w:asciiTheme="minorHAnsi" w:hAnsiTheme="minorHAnsi" w:cs="Arial"/>
          <w:color w:val="auto"/>
        </w:rPr>
        <w:t>Movement profiles (MST time traces) were recorded and fluorescence units</w:t>
      </w:r>
      <w:r w:rsidR="003551A5" w:rsidRPr="006A6CE5">
        <w:rPr>
          <w:rFonts w:asciiTheme="minorHAnsi" w:hAnsiTheme="minorHAnsi" w:cs="Arial"/>
          <w:color w:val="auto"/>
        </w:rPr>
        <w:t>,</w:t>
      </w:r>
      <w:r w:rsidR="00E30DB8" w:rsidRPr="006A6CE5">
        <w:rPr>
          <w:rFonts w:asciiTheme="minorHAnsi" w:hAnsiTheme="minorHAnsi" w:cs="Arial"/>
          <w:color w:val="auto"/>
        </w:rPr>
        <w:t xml:space="preserve"> derived from the T</w:t>
      </w:r>
      <w:r w:rsidRPr="006A6CE5">
        <w:rPr>
          <w:rFonts w:asciiTheme="minorHAnsi" w:hAnsiTheme="minorHAnsi" w:cs="Arial"/>
          <w:color w:val="auto"/>
        </w:rPr>
        <w:t>-</w:t>
      </w:r>
      <w:r w:rsidR="00E30DB8" w:rsidRPr="006A6CE5">
        <w:rPr>
          <w:rFonts w:asciiTheme="minorHAnsi" w:hAnsiTheme="minorHAnsi" w:cs="Arial"/>
          <w:color w:val="auto"/>
        </w:rPr>
        <w:t>Jump phase</w:t>
      </w:r>
      <w:r w:rsidR="003551A5" w:rsidRPr="006A6CE5">
        <w:rPr>
          <w:rFonts w:asciiTheme="minorHAnsi" w:hAnsiTheme="minorHAnsi" w:cs="Arial"/>
          <w:color w:val="auto"/>
        </w:rPr>
        <w:t>,</w:t>
      </w:r>
      <w:r w:rsidR="00E30DB8" w:rsidRPr="006A6CE5">
        <w:rPr>
          <w:rFonts w:asciiTheme="minorHAnsi" w:hAnsiTheme="minorHAnsi" w:cs="Arial"/>
          <w:color w:val="auto"/>
        </w:rPr>
        <w:t xml:space="preserve"> were plotted versus the </w:t>
      </w:r>
      <w:r w:rsidR="005C2B09" w:rsidRPr="006A6CE5">
        <w:rPr>
          <w:rFonts w:asciiTheme="minorHAnsi" w:hAnsiTheme="minorHAnsi" w:cs="Arial"/>
          <w:color w:val="auto"/>
        </w:rPr>
        <w:t>ligand concentration (compare</w:t>
      </w:r>
      <w:r w:rsidR="00E30DB8" w:rsidRPr="006A6CE5">
        <w:rPr>
          <w:rFonts w:asciiTheme="minorHAnsi" w:hAnsiTheme="minorHAnsi" w:cs="Arial"/>
          <w:color w:val="auto"/>
        </w:rPr>
        <w:t xml:space="preserve"> </w:t>
      </w:r>
      <w:r w:rsidR="00045B91" w:rsidRPr="006A6CE5">
        <w:rPr>
          <w:rFonts w:asciiTheme="minorHAnsi" w:hAnsiTheme="minorHAnsi" w:cs="Arial"/>
          <w:b/>
          <w:color w:val="auto"/>
        </w:rPr>
        <w:t>F</w:t>
      </w:r>
      <w:r w:rsidR="00E30DB8" w:rsidRPr="006A6CE5">
        <w:rPr>
          <w:rFonts w:asciiTheme="minorHAnsi" w:hAnsiTheme="minorHAnsi" w:cs="Arial"/>
          <w:b/>
          <w:color w:val="auto"/>
        </w:rPr>
        <w:t>igure 1C</w:t>
      </w:r>
      <w:r w:rsidR="00E30DB8" w:rsidRPr="006A6CE5">
        <w:rPr>
          <w:rFonts w:asciiTheme="minorHAnsi" w:hAnsiTheme="minorHAnsi" w:cs="Arial"/>
          <w:color w:val="auto"/>
        </w:rPr>
        <w:t xml:space="preserve">). Curve fitting was performed </w:t>
      </w:r>
      <w:r w:rsidR="002F7010" w:rsidRPr="006A6CE5">
        <w:rPr>
          <w:rFonts w:asciiTheme="minorHAnsi" w:hAnsiTheme="minorHAnsi" w:cs="Arial"/>
          <w:color w:val="auto"/>
        </w:rPr>
        <w:t>applying</w:t>
      </w:r>
      <w:r w:rsidR="00E30DB8" w:rsidRPr="006A6CE5">
        <w:rPr>
          <w:rFonts w:asciiTheme="minorHAnsi" w:hAnsiTheme="minorHAnsi" w:cs="Arial"/>
          <w:color w:val="auto"/>
        </w:rPr>
        <w:t xml:space="preserve"> the Hill equation, resulting in EC</w:t>
      </w:r>
      <w:r w:rsidR="00E30DB8" w:rsidRPr="006A6CE5">
        <w:rPr>
          <w:rFonts w:asciiTheme="minorHAnsi" w:hAnsiTheme="minorHAnsi" w:cs="Arial"/>
          <w:color w:val="auto"/>
          <w:vertAlign w:val="subscript"/>
        </w:rPr>
        <w:t>50</w:t>
      </w:r>
      <w:r w:rsidR="00E30DB8" w:rsidRPr="006A6CE5">
        <w:rPr>
          <w:rFonts w:asciiTheme="minorHAnsi" w:hAnsiTheme="minorHAnsi" w:cs="Arial"/>
          <w:color w:val="auto"/>
        </w:rPr>
        <w:t xml:space="preserve"> values. </w:t>
      </w:r>
      <w:r w:rsidR="00423A0A" w:rsidRPr="006A6CE5">
        <w:rPr>
          <w:rFonts w:asciiTheme="minorHAnsi" w:hAnsiTheme="minorHAnsi" w:cs="Arial"/>
          <w:color w:val="auto"/>
        </w:rPr>
        <w:t xml:space="preserve">In 5 </w:t>
      </w:r>
      <w:r w:rsidR="00D55E9E" w:rsidRPr="006A6CE5">
        <w:rPr>
          <w:rFonts w:asciiTheme="minorHAnsi" w:hAnsiTheme="minorHAnsi" w:cs="Arial"/>
          <w:color w:val="auto"/>
        </w:rPr>
        <w:t xml:space="preserve">independent </w:t>
      </w:r>
      <w:r w:rsidR="00423A0A" w:rsidRPr="006A6CE5">
        <w:rPr>
          <w:rFonts w:asciiTheme="minorHAnsi" w:hAnsiTheme="minorHAnsi" w:cs="Arial"/>
          <w:color w:val="auto"/>
        </w:rPr>
        <w:t>biological repeats (</w:t>
      </w:r>
      <w:r w:rsidR="00D55E9E" w:rsidRPr="006A6CE5">
        <w:rPr>
          <w:rFonts w:asciiTheme="minorHAnsi" w:hAnsiTheme="minorHAnsi" w:cs="Arial"/>
          <w:color w:val="auto"/>
        </w:rPr>
        <w:t>4 different operators, 2 different aptamer stocks, 2 different ATP stocks), t</w:t>
      </w:r>
      <w:r w:rsidR="00E30DB8" w:rsidRPr="006A6CE5">
        <w:rPr>
          <w:rFonts w:asciiTheme="minorHAnsi" w:hAnsiTheme="minorHAnsi" w:cs="Arial"/>
          <w:color w:val="auto"/>
        </w:rPr>
        <w:t>he</w:t>
      </w:r>
      <w:r w:rsidR="004B3236" w:rsidRPr="006A6CE5">
        <w:rPr>
          <w:rFonts w:asciiTheme="minorHAnsi" w:hAnsiTheme="minorHAnsi" w:cs="Arial"/>
          <w:color w:val="auto"/>
        </w:rPr>
        <w:t xml:space="preserve"> ATP</w:t>
      </w:r>
      <w:r w:rsidR="006E5143">
        <w:rPr>
          <w:rFonts w:asciiTheme="minorHAnsi" w:hAnsiTheme="minorHAnsi" w:cs="Arial"/>
          <w:color w:val="auto"/>
        </w:rPr>
        <w:t>-</w:t>
      </w:r>
      <w:r w:rsidR="004B3236" w:rsidRPr="006A6CE5">
        <w:rPr>
          <w:rFonts w:asciiTheme="minorHAnsi" w:hAnsiTheme="minorHAnsi" w:cs="Arial"/>
          <w:color w:val="auto"/>
        </w:rPr>
        <w:t>aptamer interaction shows a negative binding amplitude of 6</w:t>
      </w:r>
      <w:r w:rsidR="00D55E9E" w:rsidRPr="006A6CE5">
        <w:rPr>
          <w:rFonts w:asciiTheme="minorHAnsi" w:hAnsiTheme="minorHAnsi" w:cs="Arial"/>
          <w:color w:val="auto"/>
        </w:rPr>
        <w:t xml:space="preserve"> to 13</w:t>
      </w:r>
      <w:r w:rsidR="00171B67" w:rsidRPr="006A6CE5">
        <w:rPr>
          <w:rFonts w:asciiTheme="minorHAnsi" w:hAnsiTheme="minorHAnsi" w:cs="Arial"/>
          <w:color w:val="auto"/>
        </w:rPr>
        <w:t> </w:t>
      </w:r>
      <w:r w:rsidR="004B3236" w:rsidRPr="006A6CE5">
        <w:rPr>
          <w:rFonts w:asciiTheme="minorHAnsi" w:hAnsiTheme="minorHAnsi" w:cs="Arial"/>
          <w:color w:val="auto"/>
        </w:rPr>
        <w:t>units and an</w:t>
      </w:r>
      <w:r w:rsidR="00D55E9E" w:rsidRPr="006A6CE5">
        <w:rPr>
          <w:rFonts w:asciiTheme="minorHAnsi" w:hAnsiTheme="minorHAnsi" w:cs="Arial"/>
          <w:color w:val="auto"/>
        </w:rPr>
        <w:t xml:space="preserve"> average</w:t>
      </w:r>
      <w:r w:rsidR="004B3236" w:rsidRPr="006A6CE5">
        <w:rPr>
          <w:rFonts w:asciiTheme="minorHAnsi" w:hAnsiTheme="minorHAnsi" w:cs="Arial"/>
          <w:color w:val="auto"/>
        </w:rPr>
        <w:t xml:space="preserve"> EC</w:t>
      </w:r>
      <w:r w:rsidR="004B3236" w:rsidRPr="006A6CE5">
        <w:rPr>
          <w:rFonts w:asciiTheme="minorHAnsi" w:hAnsiTheme="minorHAnsi" w:cs="Arial"/>
          <w:color w:val="auto"/>
          <w:vertAlign w:val="subscript"/>
        </w:rPr>
        <w:t>50</w:t>
      </w:r>
      <w:r w:rsidR="004B3236" w:rsidRPr="006A6CE5">
        <w:rPr>
          <w:rFonts w:asciiTheme="minorHAnsi" w:hAnsiTheme="minorHAnsi" w:cs="Arial"/>
          <w:color w:val="auto"/>
        </w:rPr>
        <w:t xml:space="preserve"> value of </w:t>
      </w:r>
      <w:r w:rsidR="00D55E9E" w:rsidRPr="006A6CE5">
        <w:rPr>
          <w:rFonts w:asciiTheme="minorHAnsi" w:hAnsiTheme="minorHAnsi" w:cs="Arial"/>
          <w:color w:val="auto"/>
        </w:rPr>
        <w:t>52</w:t>
      </w:r>
      <w:r w:rsidR="004B3236" w:rsidRPr="006A6CE5">
        <w:rPr>
          <w:rFonts w:asciiTheme="minorHAnsi" w:hAnsiTheme="minorHAnsi" w:cs="Arial"/>
          <w:color w:val="auto"/>
        </w:rPr>
        <w:t>.</w:t>
      </w:r>
      <w:r w:rsidR="00D55E9E" w:rsidRPr="006A6CE5">
        <w:rPr>
          <w:rFonts w:asciiTheme="minorHAnsi" w:hAnsiTheme="minorHAnsi" w:cs="Arial"/>
          <w:color w:val="auto"/>
        </w:rPr>
        <w:t>3</w:t>
      </w:r>
      <w:r w:rsidR="004B3236" w:rsidRPr="006A6CE5">
        <w:rPr>
          <w:rFonts w:asciiTheme="minorHAnsi" w:hAnsiTheme="minorHAnsi" w:cs="Arial"/>
          <w:color w:val="auto"/>
        </w:rPr>
        <w:t xml:space="preserve"> ± </w:t>
      </w:r>
      <w:r w:rsidR="00D55E9E" w:rsidRPr="006A6CE5">
        <w:rPr>
          <w:rFonts w:asciiTheme="minorHAnsi" w:hAnsiTheme="minorHAnsi" w:cs="Arial"/>
          <w:color w:val="auto"/>
        </w:rPr>
        <w:t>5.0</w:t>
      </w:r>
      <w:r w:rsidR="004B3236" w:rsidRPr="006A6CE5">
        <w:rPr>
          <w:rFonts w:asciiTheme="minorHAnsi" w:hAnsiTheme="minorHAnsi" w:cs="Arial"/>
          <w:color w:val="auto"/>
        </w:rPr>
        <w:t xml:space="preserve"> </w:t>
      </w:r>
      <w:r w:rsidR="00956A0B" w:rsidRPr="006A6CE5">
        <w:rPr>
          <w:rFonts w:asciiTheme="minorHAnsi" w:hAnsiTheme="minorHAnsi" w:cs="Arial"/>
          <w:color w:val="auto"/>
        </w:rPr>
        <w:t>µ</w:t>
      </w:r>
      <w:r w:rsidR="004B3236" w:rsidRPr="006A6CE5">
        <w:rPr>
          <w:rFonts w:asciiTheme="minorHAnsi" w:hAnsiTheme="minorHAnsi" w:cs="Arial"/>
          <w:color w:val="auto"/>
        </w:rPr>
        <w:t>M (</w:t>
      </w:r>
      <w:r w:rsidR="004B3236" w:rsidRPr="006A6CE5">
        <w:rPr>
          <w:rFonts w:asciiTheme="minorHAnsi" w:hAnsiTheme="minorHAnsi" w:cs="Arial"/>
          <w:b/>
          <w:color w:val="auto"/>
        </w:rPr>
        <w:t xml:space="preserve">Figure </w:t>
      </w:r>
      <w:r w:rsidR="00D864B4" w:rsidRPr="006A6CE5">
        <w:rPr>
          <w:rFonts w:asciiTheme="minorHAnsi" w:hAnsiTheme="minorHAnsi" w:cs="Arial"/>
          <w:b/>
          <w:color w:val="auto"/>
        </w:rPr>
        <w:t>2</w:t>
      </w:r>
      <w:r w:rsidR="004B3236" w:rsidRPr="006A6CE5">
        <w:rPr>
          <w:rFonts w:asciiTheme="minorHAnsi" w:hAnsiTheme="minorHAnsi" w:cs="Arial"/>
          <w:b/>
          <w:color w:val="auto"/>
        </w:rPr>
        <w:t>A</w:t>
      </w:r>
      <w:r w:rsidR="00115F88" w:rsidRPr="006A6CE5">
        <w:rPr>
          <w:rFonts w:asciiTheme="minorHAnsi" w:hAnsiTheme="minorHAnsi" w:cs="Arial"/>
          <w:color w:val="auto"/>
        </w:rPr>
        <w:t>).</w:t>
      </w:r>
      <w:r w:rsidR="00D55E9E" w:rsidRPr="006A6CE5">
        <w:rPr>
          <w:rFonts w:asciiTheme="minorHAnsi" w:hAnsiTheme="minorHAnsi" w:cs="Arial"/>
          <w:color w:val="auto"/>
        </w:rPr>
        <w:t xml:space="preserve"> </w:t>
      </w:r>
      <w:r w:rsidR="00C210D5" w:rsidRPr="006A6CE5">
        <w:rPr>
          <w:rFonts w:asciiTheme="minorHAnsi" w:hAnsiTheme="minorHAnsi" w:cs="Arial"/>
          <w:color w:val="auto"/>
        </w:rPr>
        <w:t>Error</w:t>
      </w:r>
      <w:r w:rsidR="004B3236" w:rsidRPr="006A6CE5">
        <w:rPr>
          <w:rFonts w:asciiTheme="minorHAnsi" w:hAnsiTheme="minorHAnsi" w:cs="Arial"/>
          <w:color w:val="auto"/>
        </w:rPr>
        <w:t xml:space="preserve"> bars</w:t>
      </w:r>
      <w:r w:rsidR="00C210D5" w:rsidRPr="006A6CE5">
        <w:rPr>
          <w:rFonts w:asciiTheme="minorHAnsi" w:hAnsiTheme="minorHAnsi" w:cs="Arial"/>
          <w:color w:val="auto"/>
        </w:rPr>
        <w:t xml:space="preserve"> in the </w:t>
      </w:r>
      <w:r w:rsidR="00136CBA" w:rsidRPr="006A6CE5">
        <w:rPr>
          <w:rFonts w:asciiTheme="minorHAnsi" w:hAnsiTheme="minorHAnsi" w:cs="Arial"/>
          <w:color w:val="auto"/>
        </w:rPr>
        <w:t xml:space="preserve">binding </w:t>
      </w:r>
      <w:r w:rsidR="00C210D5" w:rsidRPr="006A6CE5">
        <w:rPr>
          <w:rFonts w:asciiTheme="minorHAnsi" w:hAnsiTheme="minorHAnsi" w:cs="Arial"/>
          <w:color w:val="auto"/>
        </w:rPr>
        <w:t>graph</w:t>
      </w:r>
      <w:r w:rsidR="00136CBA" w:rsidRPr="006A6CE5">
        <w:rPr>
          <w:rFonts w:asciiTheme="minorHAnsi" w:hAnsiTheme="minorHAnsi" w:cs="Arial"/>
          <w:color w:val="auto"/>
        </w:rPr>
        <w:t>s</w:t>
      </w:r>
      <w:r w:rsidR="00C210D5" w:rsidRPr="006A6CE5">
        <w:rPr>
          <w:rFonts w:asciiTheme="minorHAnsi" w:hAnsiTheme="minorHAnsi" w:cs="Arial"/>
          <w:color w:val="auto"/>
        </w:rPr>
        <w:t xml:space="preserve"> and </w:t>
      </w:r>
      <w:r w:rsidR="006E5143">
        <w:rPr>
          <w:rFonts w:asciiTheme="minorHAnsi" w:hAnsiTheme="minorHAnsi" w:cs="Arial"/>
          <w:color w:val="auto"/>
        </w:rPr>
        <w:t>“</w:t>
      </w:r>
      <w:r w:rsidR="00C210D5" w:rsidRPr="006A6CE5">
        <w:rPr>
          <w:rFonts w:asciiTheme="minorHAnsi" w:hAnsiTheme="minorHAnsi" w:cs="Arial"/>
          <w:color w:val="auto"/>
        </w:rPr>
        <w:t>±</w:t>
      </w:r>
      <w:r w:rsidR="006E5143">
        <w:rPr>
          <w:rFonts w:asciiTheme="minorHAnsi" w:hAnsiTheme="minorHAnsi" w:cs="Arial"/>
          <w:color w:val="auto"/>
        </w:rPr>
        <w:t>”</w:t>
      </w:r>
      <w:r w:rsidR="00C210D5" w:rsidRPr="006A6CE5">
        <w:rPr>
          <w:rFonts w:asciiTheme="minorHAnsi" w:hAnsiTheme="minorHAnsi" w:cs="Arial"/>
          <w:color w:val="auto"/>
        </w:rPr>
        <w:t xml:space="preserve"> </w:t>
      </w:r>
      <w:r w:rsidR="00CB3AEB" w:rsidRPr="006A6CE5">
        <w:rPr>
          <w:rFonts w:asciiTheme="minorHAnsi" w:hAnsiTheme="minorHAnsi" w:cs="Arial"/>
          <w:color w:val="auto"/>
        </w:rPr>
        <w:t>presented in</w:t>
      </w:r>
      <w:r w:rsidR="00C210D5" w:rsidRPr="006A6CE5">
        <w:rPr>
          <w:rFonts w:asciiTheme="minorHAnsi" w:hAnsiTheme="minorHAnsi" w:cs="Arial"/>
          <w:color w:val="auto"/>
        </w:rPr>
        <w:t xml:space="preserve"> </w:t>
      </w:r>
      <w:r w:rsidR="006E5143">
        <w:rPr>
          <w:rFonts w:asciiTheme="minorHAnsi" w:hAnsiTheme="minorHAnsi" w:cs="Arial"/>
          <w:color w:val="auto"/>
        </w:rPr>
        <w:t xml:space="preserve">the </w:t>
      </w:r>
      <w:r w:rsidR="00C210D5" w:rsidRPr="006A6CE5">
        <w:rPr>
          <w:rFonts w:asciiTheme="minorHAnsi" w:hAnsiTheme="minorHAnsi" w:cs="Arial"/>
          <w:color w:val="auto"/>
        </w:rPr>
        <w:t>affinity data</w:t>
      </w:r>
      <w:r w:rsidR="004B3236" w:rsidRPr="006A6CE5">
        <w:rPr>
          <w:rFonts w:asciiTheme="minorHAnsi" w:hAnsiTheme="minorHAnsi" w:cs="Arial"/>
          <w:color w:val="auto"/>
        </w:rPr>
        <w:t xml:space="preserve"> represent the </w:t>
      </w:r>
      <w:r w:rsidR="00F06D14" w:rsidRPr="006A6CE5">
        <w:rPr>
          <w:rFonts w:asciiTheme="minorHAnsi" w:hAnsiTheme="minorHAnsi" w:cs="Arial"/>
          <w:color w:val="auto"/>
        </w:rPr>
        <w:t xml:space="preserve">standard deviation </w:t>
      </w:r>
      <w:r w:rsidR="004B3236" w:rsidRPr="006A6CE5">
        <w:rPr>
          <w:rFonts w:asciiTheme="minorHAnsi" w:hAnsiTheme="minorHAnsi" w:cs="Arial"/>
          <w:color w:val="auto"/>
        </w:rPr>
        <w:t xml:space="preserve">of </w:t>
      </w:r>
      <w:r w:rsidR="00D55E9E" w:rsidRPr="006A6CE5">
        <w:rPr>
          <w:rFonts w:asciiTheme="minorHAnsi" w:hAnsiTheme="minorHAnsi" w:cs="Arial"/>
          <w:color w:val="auto"/>
        </w:rPr>
        <w:t>5</w:t>
      </w:r>
      <w:r w:rsidR="004B3236" w:rsidRPr="006A6CE5">
        <w:rPr>
          <w:rFonts w:asciiTheme="minorHAnsi" w:hAnsiTheme="minorHAnsi" w:cs="Arial"/>
          <w:color w:val="auto"/>
        </w:rPr>
        <w:t xml:space="preserve"> </w:t>
      </w:r>
      <w:r w:rsidR="00D55E9E" w:rsidRPr="006A6CE5">
        <w:rPr>
          <w:rFonts w:asciiTheme="minorHAnsi" w:hAnsiTheme="minorHAnsi" w:cs="Arial"/>
          <w:color w:val="auto"/>
        </w:rPr>
        <w:t>biological</w:t>
      </w:r>
      <w:r w:rsidR="004B3236" w:rsidRPr="006A6CE5">
        <w:rPr>
          <w:rFonts w:asciiTheme="minorHAnsi" w:hAnsiTheme="minorHAnsi" w:cs="Arial"/>
          <w:color w:val="auto"/>
        </w:rPr>
        <w:t xml:space="preserve"> repeats</w:t>
      </w:r>
      <w:r w:rsidR="00262FC4" w:rsidRPr="006A6CE5">
        <w:rPr>
          <w:rFonts w:asciiTheme="minorHAnsi" w:hAnsiTheme="minorHAnsi" w:cs="Arial"/>
          <w:color w:val="auto"/>
        </w:rPr>
        <w:t xml:space="preserve"> (</w:t>
      </w:r>
      <w:r w:rsidR="00D55E9E" w:rsidRPr="006A6CE5">
        <w:rPr>
          <w:rFonts w:asciiTheme="minorHAnsi" w:hAnsiTheme="minorHAnsi" w:cs="Arial"/>
          <w:color w:val="auto"/>
        </w:rPr>
        <w:t>5</w:t>
      </w:r>
      <w:r w:rsidR="00262FC4" w:rsidRPr="006A6CE5">
        <w:rPr>
          <w:rFonts w:asciiTheme="minorHAnsi" w:hAnsiTheme="minorHAnsi" w:cs="Arial"/>
          <w:color w:val="auto"/>
        </w:rPr>
        <w:t xml:space="preserve"> </w:t>
      </w:r>
      <w:r w:rsidR="00D55E9E" w:rsidRPr="006A6CE5">
        <w:rPr>
          <w:rFonts w:asciiTheme="minorHAnsi" w:hAnsiTheme="minorHAnsi" w:cs="Arial"/>
          <w:color w:val="auto"/>
        </w:rPr>
        <w:t>independent m</w:t>
      </w:r>
      <w:r w:rsidR="00262FC4" w:rsidRPr="006A6CE5">
        <w:rPr>
          <w:rFonts w:asciiTheme="minorHAnsi" w:hAnsiTheme="minorHAnsi" w:cs="Arial"/>
          <w:color w:val="auto"/>
        </w:rPr>
        <w:t>easurements in</w:t>
      </w:r>
      <w:r w:rsidR="006E5143">
        <w:rPr>
          <w:rFonts w:asciiTheme="minorHAnsi" w:hAnsiTheme="minorHAnsi" w:cs="Arial"/>
          <w:color w:val="auto"/>
        </w:rPr>
        <w:t xml:space="preserve"> a</w:t>
      </w:r>
      <w:r w:rsidR="00262FC4" w:rsidRPr="006A6CE5">
        <w:rPr>
          <w:rFonts w:asciiTheme="minorHAnsi" w:hAnsiTheme="minorHAnsi" w:cs="Arial"/>
          <w:color w:val="auto"/>
        </w:rPr>
        <w:t xml:space="preserve"> </w:t>
      </w:r>
      <w:r w:rsidR="00D55E9E" w:rsidRPr="006A6CE5">
        <w:rPr>
          <w:rFonts w:asciiTheme="minorHAnsi" w:hAnsiTheme="minorHAnsi" w:cs="Arial"/>
          <w:color w:val="auto"/>
        </w:rPr>
        <w:t>different</w:t>
      </w:r>
      <w:r w:rsidR="00262FC4" w:rsidRPr="006A6CE5">
        <w:rPr>
          <w:rFonts w:asciiTheme="minorHAnsi" w:hAnsiTheme="minorHAnsi" w:cs="Arial"/>
          <w:color w:val="auto"/>
        </w:rPr>
        <w:t xml:space="preserve"> capillary)</w:t>
      </w:r>
      <w:r w:rsidR="004B3236" w:rsidRPr="006A6CE5">
        <w:rPr>
          <w:rFonts w:asciiTheme="minorHAnsi" w:hAnsiTheme="minorHAnsi" w:cs="Arial"/>
          <w:color w:val="auto"/>
        </w:rPr>
        <w:t xml:space="preserve">. </w:t>
      </w:r>
      <w:r w:rsidR="002F6309" w:rsidRPr="006A6CE5">
        <w:rPr>
          <w:rFonts w:asciiTheme="minorHAnsi" w:hAnsiTheme="minorHAnsi" w:cs="Arial"/>
          <w:color w:val="auto"/>
        </w:rPr>
        <w:t>Previously</w:t>
      </w:r>
      <w:r w:rsidR="006E5143">
        <w:rPr>
          <w:rFonts w:asciiTheme="minorHAnsi" w:hAnsiTheme="minorHAnsi" w:cs="Arial"/>
          <w:color w:val="auto"/>
        </w:rPr>
        <w:t>-</w:t>
      </w:r>
      <w:r w:rsidR="002F6309" w:rsidRPr="006A6CE5">
        <w:rPr>
          <w:rFonts w:asciiTheme="minorHAnsi" w:hAnsiTheme="minorHAnsi" w:cs="Arial"/>
          <w:color w:val="auto"/>
        </w:rPr>
        <w:t xml:space="preserve">reported affinities for the interaction of the </w:t>
      </w:r>
      <w:r w:rsidR="002A41CA" w:rsidRPr="006A6CE5">
        <w:rPr>
          <w:rFonts w:asciiTheme="minorHAnsi" w:hAnsiTheme="minorHAnsi" w:cs="Arial"/>
          <w:color w:val="auto"/>
        </w:rPr>
        <w:t xml:space="preserve">DH25.42 </w:t>
      </w:r>
      <w:r w:rsidR="002F6309" w:rsidRPr="006A6CE5">
        <w:rPr>
          <w:rFonts w:asciiTheme="minorHAnsi" w:hAnsiTheme="minorHAnsi" w:cs="Arial"/>
          <w:color w:val="auto"/>
        </w:rPr>
        <w:t xml:space="preserve">aptamer with </w:t>
      </w:r>
      <w:r w:rsidR="002A41CA" w:rsidRPr="001E1534">
        <w:rPr>
          <w:rFonts w:asciiTheme="minorHAnsi" w:hAnsiTheme="minorHAnsi"/>
          <w:color w:val="auto"/>
          <w:lang w:val="en-GB"/>
        </w:rPr>
        <w:t>[2,8,5'-</w:t>
      </w:r>
      <w:r w:rsidR="002A41CA" w:rsidRPr="001E1534">
        <w:rPr>
          <w:rFonts w:asciiTheme="minorHAnsi" w:hAnsiTheme="minorHAnsi"/>
          <w:color w:val="auto"/>
          <w:vertAlign w:val="superscript"/>
          <w:lang w:val="en-GB"/>
        </w:rPr>
        <w:t>3</w:t>
      </w:r>
      <w:r w:rsidR="002A41CA" w:rsidRPr="001E1534">
        <w:rPr>
          <w:rFonts w:asciiTheme="minorHAnsi" w:hAnsiTheme="minorHAnsi"/>
          <w:color w:val="auto"/>
          <w:lang w:val="en-GB"/>
        </w:rPr>
        <w:t>H]-adenosine</w:t>
      </w:r>
      <w:r w:rsidR="002A41CA" w:rsidRPr="006E5143">
        <w:rPr>
          <w:rFonts w:asciiTheme="minorHAnsi" w:hAnsiTheme="minorHAnsi" w:cs="Arial"/>
          <w:color w:val="auto"/>
        </w:rPr>
        <w:t xml:space="preserve"> and </w:t>
      </w:r>
      <w:r w:rsidR="002A41CA" w:rsidRPr="001E1534">
        <w:rPr>
          <w:rFonts w:asciiTheme="minorHAnsi" w:hAnsiTheme="minorHAnsi"/>
          <w:color w:val="auto"/>
          <w:lang w:val="en-GB"/>
        </w:rPr>
        <w:t>ATP</w:t>
      </w:r>
      <w:r w:rsidR="006E5143">
        <w:rPr>
          <w:rFonts w:asciiTheme="minorHAnsi" w:hAnsiTheme="minorHAnsi"/>
          <w:color w:val="auto"/>
          <w:lang w:val="en-GB"/>
        </w:rPr>
        <w:t xml:space="preserve"> </w:t>
      </w:r>
      <w:r w:rsidR="002A41CA" w:rsidRPr="001E1534">
        <w:rPr>
          <w:rFonts w:asciiTheme="minorHAnsi" w:hAnsiTheme="minorHAnsi"/>
          <w:color w:val="auto"/>
          <w:lang w:val="en-GB"/>
        </w:rPr>
        <w:t>agarose</w:t>
      </w:r>
      <w:r w:rsidR="002A41CA" w:rsidRPr="006A6CE5">
        <w:rPr>
          <w:rFonts w:asciiTheme="minorHAnsi" w:hAnsiTheme="minorHAnsi" w:cs="Arial"/>
          <w:color w:val="auto"/>
        </w:rPr>
        <w:t xml:space="preserve"> were comparable. The interaction of radiolabeled adenosine with the aptamer was quantified </w:t>
      </w:r>
      <w:r w:rsidR="002F7010" w:rsidRPr="006A6CE5">
        <w:rPr>
          <w:rFonts w:asciiTheme="minorHAnsi" w:hAnsiTheme="minorHAnsi" w:cs="Arial"/>
          <w:color w:val="auto"/>
        </w:rPr>
        <w:t>by a centrifugal fil</w:t>
      </w:r>
      <w:r w:rsidR="006E5143">
        <w:rPr>
          <w:rFonts w:asciiTheme="minorHAnsi" w:hAnsiTheme="minorHAnsi" w:cs="Arial"/>
          <w:color w:val="auto"/>
        </w:rPr>
        <w:t>t</w:t>
      </w:r>
      <w:r w:rsidR="002F7010" w:rsidRPr="006A6CE5">
        <w:rPr>
          <w:rFonts w:asciiTheme="minorHAnsi" w:hAnsiTheme="minorHAnsi" w:cs="Arial"/>
          <w:color w:val="auto"/>
        </w:rPr>
        <w:t>er assay</w:t>
      </w:r>
      <w:r w:rsidR="006E5143">
        <w:rPr>
          <w:rFonts w:asciiTheme="minorHAnsi" w:hAnsiTheme="minorHAnsi" w:cs="Arial"/>
          <w:color w:val="auto"/>
        </w:rPr>
        <w:t>,</w:t>
      </w:r>
      <w:r w:rsidR="002A41CA" w:rsidRPr="006A6CE5">
        <w:rPr>
          <w:rFonts w:asciiTheme="minorHAnsi" w:hAnsiTheme="minorHAnsi" w:cs="Arial"/>
          <w:color w:val="auto"/>
        </w:rPr>
        <w:t xml:space="preserve"> and an affinity (</w:t>
      </w:r>
      <w:r w:rsidR="002A41CA" w:rsidRPr="006A6CE5">
        <w:rPr>
          <w:rFonts w:asciiTheme="minorHAnsi" w:hAnsiTheme="minorHAnsi" w:cs="Arial"/>
          <w:i/>
          <w:color w:val="auto"/>
        </w:rPr>
        <w:t>K</w:t>
      </w:r>
      <w:r w:rsidR="002A41CA" w:rsidRPr="006A6CE5">
        <w:rPr>
          <w:rFonts w:asciiTheme="minorHAnsi" w:hAnsiTheme="minorHAnsi" w:cs="Arial"/>
          <w:color w:val="auto"/>
          <w:vertAlign w:val="subscript"/>
        </w:rPr>
        <w:t>d</w:t>
      </w:r>
      <w:r w:rsidR="002A41CA" w:rsidRPr="006A6CE5">
        <w:rPr>
          <w:rFonts w:asciiTheme="minorHAnsi" w:hAnsiTheme="minorHAnsi" w:cs="Arial"/>
          <w:color w:val="auto"/>
        </w:rPr>
        <w:t>) of 6 ± 3 µM was determined. Isocratic elution experiments with ATP immobilized to agarose resulted in an affinity (</w:t>
      </w:r>
      <w:r w:rsidR="002A41CA" w:rsidRPr="006A6CE5">
        <w:rPr>
          <w:rFonts w:asciiTheme="minorHAnsi" w:hAnsiTheme="minorHAnsi" w:cs="Arial"/>
          <w:i/>
          <w:color w:val="auto"/>
        </w:rPr>
        <w:t>K</w:t>
      </w:r>
      <w:r w:rsidR="002A41CA" w:rsidRPr="006A6CE5">
        <w:rPr>
          <w:rFonts w:asciiTheme="minorHAnsi" w:hAnsiTheme="minorHAnsi" w:cs="Arial"/>
          <w:color w:val="auto"/>
          <w:vertAlign w:val="subscript"/>
        </w:rPr>
        <w:t>d</w:t>
      </w:r>
      <w:r w:rsidR="002A41CA" w:rsidRPr="006A6CE5">
        <w:rPr>
          <w:rFonts w:asciiTheme="minorHAnsi" w:hAnsiTheme="minorHAnsi" w:cs="Arial"/>
          <w:color w:val="auto"/>
        </w:rPr>
        <w:t>) of 13 µM</w:t>
      </w:r>
      <w:r w:rsidR="002A326F" w:rsidRPr="006A6CE5">
        <w:rPr>
          <w:color w:val="auto"/>
        </w:rPr>
        <w:fldChar w:fldCharType="begin">
          <w:fldData xml:space="preserve">PEVuZE5vdGU+PENpdGU+PEF1dGhvcj5IdWl6ZW5nYTwvQXV0aG9yPjxZZWFyPjE5OTU8L1llYXI+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PEVuZE5vdGU+PENpdGU+PEF1dGhvcj5IdWl6ZW5nYTwvQXV0aG9yPjxZZWFyPjE5OTU8L1llYXI+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18,41</w:t>
      </w:r>
      <w:r w:rsidR="002A326F" w:rsidRPr="006A6CE5">
        <w:rPr>
          <w:color w:val="auto"/>
        </w:rPr>
        <w:fldChar w:fldCharType="end"/>
      </w:r>
      <w:r w:rsidR="00987FEB" w:rsidRPr="006A6CE5">
        <w:rPr>
          <w:color w:val="auto"/>
        </w:rPr>
        <w:t>.</w:t>
      </w:r>
      <w:r w:rsidR="00115F88" w:rsidRPr="006A6CE5">
        <w:rPr>
          <w:rFonts w:asciiTheme="minorHAnsi" w:hAnsiTheme="minorHAnsi" w:cs="Arial"/>
          <w:color w:val="auto"/>
        </w:rPr>
        <w:t xml:space="preserve"> </w:t>
      </w:r>
    </w:p>
    <w:p w:rsidR="002A41CA" w:rsidRPr="006A6CE5" w:rsidRDefault="002A41CA" w:rsidP="009F4F48">
      <w:pPr>
        <w:rPr>
          <w:rFonts w:asciiTheme="minorHAnsi" w:hAnsiTheme="minorHAnsi" w:cs="Arial"/>
          <w:bCs/>
          <w:color w:val="auto"/>
        </w:rPr>
      </w:pPr>
    </w:p>
    <w:p w:rsidR="002A41CA" w:rsidRPr="006A6CE5" w:rsidRDefault="00115F88" w:rsidP="009F4F48">
      <w:pPr>
        <w:rPr>
          <w:rFonts w:asciiTheme="minorHAnsi" w:hAnsiTheme="minorHAnsi" w:cs="Arial"/>
          <w:color w:val="auto"/>
        </w:rPr>
      </w:pPr>
      <w:r w:rsidRPr="006A6CE5">
        <w:rPr>
          <w:rFonts w:asciiTheme="minorHAnsi" w:hAnsiTheme="minorHAnsi" w:cs="Arial"/>
          <w:bCs/>
          <w:color w:val="auto"/>
        </w:rPr>
        <w:t>For a better side-by-side com</w:t>
      </w:r>
      <w:r w:rsidR="00C6443D" w:rsidRPr="006A6CE5">
        <w:rPr>
          <w:rFonts w:asciiTheme="minorHAnsi" w:hAnsiTheme="minorHAnsi" w:cs="Arial"/>
          <w:bCs/>
          <w:color w:val="auto"/>
        </w:rPr>
        <w:t xml:space="preserve">parison, the data can be normalized to the fraction of complexed molecules </w:t>
      </w:r>
      <w:r w:rsidR="00F13195" w:rsidRPr="006A6CE5">
        <w:rPr>
          <w:rFonts w:asciiTheme="minorHAnsi" w:hAnsiTheme="minorHAnsi" w:cs="Arial"/>
          <w:bCs/>
          <w:color w:val="auto"/>
        </w:rPr>
        <w:t>(fraction bound, FB</w:t>
      </w:r>
      <w:r w:rsidR="00C6443D" w:rsidRPr="006A6CE5">
        <w:rPr>
          <w:rFonts w:asciiTheme="minorHAnsi" w:hAnsiTheme="minorHAnsi" w:cs="Arial"/>
          <w:bCs/>
          <w:color w:val="auto"/>
        </w:rPr>
        <w:t xml:space="preserve">) </w:t>
      </w:r>
      <w:r w:rsidR="006E5143">
        <w:rPr>
          <w:rFonts w:asciiTheme="minorHAnsi" w:hAnsiTheme="minorHAnsi" w:cs="Arial"/>
          <w:bCs/>
          <w:color w:val="auto"/>
        </w:rPr>
        <w:t>using</w:t>
      </w:r>
      <w:r w:rsidR="00C6443D" w:rsidRPr="006A6CE5">
        <w:rPr>
          <w:rFonts w:asciiTheme="minorHAnsi" w:hAnsiTheme="minorHAnsi" w:cs="Arial"/>
          <w:bCs/>
          <w:color w:val="auto"/>
        </w:rPr>
        <w:t xml:space="preserve"> the following equation:</w:t>
      </w:r>
      <w:r w:rsidR="00C6443D" w:rsidRPr="006A6CE5">
        <w:rPr>
          <w:rFonts w:asciiTheme="minorHAnsi" w:hAnsiTheme="minorHAnsi" w:cs="Arial"/>
          <w:bCs/>
          <w:color w:val="auto"/>
        </w:rPr>
        <w:br/>
      </w:r>
      <w:r w:rsidR="00C6443D" w:rsidRPr="006A6CE5">
        <w:rPr>
          <w:rFonts w:asciiTheme="minorHAnsi" w:hAnsiTheme="minorHAnsi" w:cs="Arial"/>
          <w:bCs/>
          <w:color w:val="auto"/>
        </w:rPr>
        <w:br/>
        <w:t xml:space="preserve"> </w:t>
      </w:r>
      <w:r w:rsidR="00C6443D" w:rsidRPr="006A6CE5">
        <w:rPr>
          <w:rFonts w:asciiTheme="minorHAnsi" w:hAnsiTheme="minorHAnsi" w:cs="Arial"/>
          <w:bCs/>
          <w:color w:val="auto"/>
        </w:rPr>
        <w:tab/>
        <w:t xml:space="preserve">                                              </w:t>
      </w:r>
      <m:oMath>
        <m:r>
          <w:rPr>
            <w:rFonts w:ascii="Cambria Math" w:hAnsi="Cambria Math" w:cs="Arial"/>
            <w:color w:val="auto"/>
            <w:sz w:val="32"/>
          </w:rPr>
          <m:t>FB=</m:t>
        </m:r>
        <m:f>
          <m:fPr>
            <m:ctrlPr>
              <w:rPr>
                <w:rFonts w:ascii="Cambria Math" w:hAnsi="Cambria Math" w:cs="Arial"/>
                <w:i/>
                <w:color w:val="auto"/>
                <w:sz w:val="32"/>
              </w:rPr>
            </m:ctrlPr>
          </m:fPr>
          <m:num>
            <m:r>
              <w:rPr>
                <w:rFonts w:ascii="Cambria Math" w:hAnsi="Cambria Math" w:cs="Arial"/>
                <w:color w:val="auto"/>
                <w:sz w:val="32"/>
              </w:rPr>
              <m:t>value</m:t>
            </m:r>
            <m:d>
              <m:dPr>
                <m:ctrlPr>
                  <w:rPr>
                    <w:rFonts w:ascii="Cambria Math" w:hAnsi="Cambria Math" w:cs="Arial"/>
                    <w:i/>
                    <w:color w:val="auto"/>
                    <w:sz w:val="32"/>
                  </w:rPr>
                </m:ctrlPr>
              </m:dPr>
              <m:e>
                <m:r>
                  <w:rPr>
                    <w:rFonts w:ascii="Cambria Math" w:hAnsi="Cambria Math" w:cs="Arial"/>
                    <w:color w:val="auto"/>
                    <w:sz w:val="32"/>
                  </w:rPr>
                  <m:t>c</m:t>
                </m:r>
              </m:e>
            </m:d>
            <m:r>
              <w:rPr>
                <w:rFonts w:ascii="Cambria Math" w:hAnsi="Cambria Math" w:cs="Arial"/>
                <w:color w:val="auto"/>
                <w:sz w:val="32"/>
              </w:rPr>
              <m:t>-free</m:t>
            </m:r>
          </m:num>
          <m:den>
            <m:r>
              <w:rPr>
                <w:rFonts w:ascii="Cambria Math" w:hAnsi="Cambria Math" w:cs="Arial"/>
                <w:color w:val="auto"/>
                <w:sz w:val="36"/>
              </w:rPr>
              <m:t>complexed</m:t>
            </m:r>
            <m:r>
              <w:rPr>
                <w:rFonts w:ascii="Cambria Math" w:hAnsi="Cambria Math" w:cs="Arial"/>
                <w:color w:val="auto"/>
                <w:sz w:val="32"/>
              </w:rPr>
              <m:t>-free</m:t>
            </m:r>
          </m:den>
        </m:f>
      </m:oMath>
      <w:r w:rsidR="00C6443D" w:rsidRPr="006A6CE5">
        <w:rPr>
          <w:rFonts w:asciiTheme="minorHAnsi" w:hAnsiTheme="minorHAnsi" w:cs="Arial"/>
          <w:color w:val="auto"/>
        </w:rPr>
        <w:br/>
      </w:r>
      <w:r w:rsidR="00C6443D" w:rsidRPr="006A6CE5">
        <w:rPr>
          <w:rFonts w:asciiTheme="minorHAnsi" w:hAnsiTheme="minorHAnsi" w:cs="Arial"/>
          <w:color w:val="auto"/>
        </w:rPr>
        <w:br/>
      </w:r>
      <w:r w:rsidR="00F13195" w:rsidRPr="006A6CE5">
        <w:rPr>
          <w:rFonts w:asciiTheme="minorHAnsi" w:hAnsiTheme="minorHAnsi" w:cs="Arial"/>
          <w:bCs/>
          <w:color w:val="auto"/>
        </w:rPr>
        <w:t>w</w:t>
      </w:r>
      <w:r w:rsidR="00C6443D" w:rsidRPr="006A6CE5">
        <w:rPr>
          <w:rFonts w:asciiTheme="minorHAnsi" w:hAnsiTheme="minorHAnsi" w:cs="Arial"/>
          <w:bCs/>
          <w:color w:val="auto"/>
        </w:rPr>
        <w:t xml:space="preserve">here </w:t>
      </w:r>
      <w:r w:rsidR="00C6443D" w:rsidRPr="006A6CE5">
        <w:rPr>
          <w:rFonts w:asciiTheme="minorHAnsi" w:hAnsiTheme="minorHAnsi" w:cs="Arial"/>
          <w:bCs/>
          <w:i/>
          <w:color w:val="auto"/>
        </w:rPr>
        <w:t>value(c)</w:t>
      </w:r>
      <w:r w:rsidR="00C6443D" w:rsidRPr="006A6CE5">
        <w:rPr>
          <w:rFonts w:asciiTheme="minorHAnsi" w:hAnsiTheme="minorHAnsi" w:cs="Arial"/>
          <w:bCs/>
          <w:color w:val="auto"/>
        </w:rPr>
        <w:t xml:space="preserve"> is the MST</w:t>
      </w:r>
      <w:r w:rsidR="006E5143">
        <w:rPr>
          <w:rFonts w:asciiTheme="minorHAnsi" w:hAnsiTheme="minorHAnsi" w:cs="Arial"/>
          <w:bCs/>
          <w:color w:val="auto"/>
        </w:rPr>
        <w:t xml:space="preserve"> </w:t>
      </w:r>
      <w:r w:rsidR="00C6443D" w:rsidRPr="006A6CE5">
        <w:rPr>
          <w:rFonts w:asciiTheme="minorHAnsi" w:hAnsiTheme="minorHAnsi" w:cs="Arial"/>
          <w:bCs/>
          <w:color w:val="auto"/>
        </w:rPr>
        <w:t xml:space="preserve">value measured for the concentration c, </w:t>
      </w:r>
      <w:r w:rsidR="00C6443D" w:rsidRPr="006A6CE5">
        <w:rPr>
          <w:rFonts w:asciiTheme="minorHAnsi" w:hAnsiTheme="minorHAnsi" w:cs="Arial"/>
          <w:bCs/>
          <w:i/>
          <w:color w:val="auto"/>
        </w:rPr>
        <w:t>free</w:t>
      </w:r>
      <w:r w:rsidR="00C6443D" w:rsidRPr="006A6CE5">
        <w:rPr>
          <w:rFonts w:asciiTheme="minorHAnsi" w:hAnsiTheme="minorHAnsi" w:cs="Arial"/>
          <w:bCs/>
          <w:color w:val="auto"/>
        </w:rPr>
        <w:t xml:space="preserve"> is the MST</w:t>
      </w:r>
      <w:r w:rsidR="006E5143">
        <w:rPr>
          <w:rFonts w:asciiTheme="minorHAnsi" w:hAnsiTheme="minorHAnsi" w:cs="Arial"/>
          <w:bCs/>
          <w:color w:val="auto"/>
        </w:rPr>
        <w:t xml:space="preserve"> </w:t>
      </w:r>
      <w:r w:rsidR="00C6443D" w:rsidRPr="006A6CE5">
        <w:rPr>
          <w:rFonts w:asciiTheme="minorHAnsi" w:hAnsiTheme="minorHAnsi" w:cs="Arial"/>
          <w:bCs/>
          <w:color w:val="auto"/>
        </w:rPr>
        <w:t>value for the unbound state (lowest concentration)</w:t>
      </w:r>
      <w:r w:rsidR="006E5143">
        <w:rPr>
          <w:rFonts w:asciiTheme="minorHAnsi" w:hAnsiTheme="minorHAnsi" w:cs="Arial"/>
          <w:bCs/>
          <w:color w:val="auto"/>
        </w:rPr>
        <w:t>,</w:t>
      </w:r>
      <w:r w:rsidR="00C6443D" w:rsidRPr="006A6CE5">
        <w:rPr>
          <w:rFonts w:asciiTheme="minorHAnsi" w:hAnsiTheme="minorHAnsi" w:cs="Arial"/>
          <w:bCs/>
          <w:color w:val="auto"/>
        </w:rPr>
        <w:t xml:space="preserve"> and</w:t>
      </w:r>
      <w:r w:rsidR="00C6443D" w:rsidRPr="006A6CE5">
        <w:rPr>
          <w:rFonts w:asciiTheme="minorHAnsi" w:hAnsiTheme="minorHAnsi" w:cs="Arial"/>
          <w:bCs/>
          <w:i/>
          <w:color w:val="auto"/>
        </w:rPr>
        <w:t xml:space="preserve"> complexed</w:t>
      </w:r>
      <w:r w:rsidR="00C6443D" w:rsidRPr="006A6CE5">
        <w:rPr>
          <w:rFonts w:asciiTheme="minorHAnsi" w:hAnsiTheme="minorHAnsi" w:cs="Arial"/>
          <w:bCs/>
          <w:color w:val="auto"/>
        </w:rPr>
        <w:t xml:space="preserve"> is the MST</w:t>
      </w:r>
      <w:r w:rsidR="006E5143">
        <w:rPr>
          <w:rFonts w:asciiTheme="minorHAnsi" w:hAnsiTheme="minorHAnsi" w:cs="Arial"/>
          <w:bCs/>
          <w:color w:val="auto"/>
        </w:rPr>
        <w:t xml:space="preserve"> </w:t>
      </w:r>
      <w:r w:rsidR="00C6443D" w:rsidRPr="006A6CE5">
        <w:rPr>
          <w:rFonts w:asciiTheme="minorHAnsi" w:hAnsiTheme="minorHAnsi" w:cs="Arial"/>
          <w:bCs/>
          <w:color w:val="auto"/>
        </w:rPr>
        <w:t>value for the fully</w:t>
      </w:r>
      <w:r w:rsidR="006E5143">
        <w:rPr>
          <w:rFonts w:asciiTheme="minorHAnsi" w:hAnsiTheme="minorHAnsi" w:cs="Arial"/>
          <w:bCs/>
          <w:color w:val="auto"/>
        </w:rPr>
        <w:t>-</w:t>
      </w:r>
      <w:r w:rsidR="00C6443D" w:rsidRPr="006A6CE5">
        <w:rPr>
          <w:rFonts w:asciiTheme="minorHAnsi" w:hAnsiTheme="minorHAnsi" w:cs="Arial"/>
          <w:bCs/>
          <w:color w:val="auto"/>
        </w:rPr>
        <w:t>bound state (</w:t>
      </w:r>
      <w:r w:rsidR="00C6443D" w:rsidRPr="006A6CE5">
        <w:rPr>
          <w:rFonts w:asciiTheme="minorHAnsi" w:hAnsiTheme="minorHAnsi" w:cs="Arial"/>
          <w:b/>
          <w:bCs/>
          <w:color w:val="auto"/>
        </w:rPr>
        <w:t>Figure 2B</w:t>
      </w:r>
      <w:r w:rsidR="00C6443D" w:rsidRPr="006A6CE5">
        <w:rPr>
          <w:rFonts w:asciiTheme="minorHAnsi" w:hAnsiTheme="minorHAnsi" w:cs="Arial"/>
          <w:bCs/>
          <w:color w:val="auto"/>
        </w:rPr>
        <w:t xml:space="preserve">). </w:t>
      </w:r>
      <w:r w:rsidR="00B03C68" w:rsidRPr="006A6CE5">
        <w:rPr>
          <w:rFonts w:asciiTheme="minorHAnsi" w:hAnsiTheme="minorHAnsi" w:cs="Arial"/>
          <w:color w:val="auto"/>
        </w:rPr>
        <w:t xml:space="preserve">This normalization is ideal to compare </w:t>
      </w:r>
      <w:r w:rsidR="006E5143">
        <w:rPr>
          <w:rFonts w:asciiTheme="minorHAnsi" w:hAnsiTheme="minorHAnsi" w:cs="Arial"/>
          <w:color w:val="auto"/>
        </w:rPr>
        <w:t xml:space="preserve">the </w:t>
      </w:r>
      <w:r w:rsidR="00B03C68" w:rsidRPr="006A6CE5">
        <w:rPr>
          <w:rFonts w:asciiTheme="minorHAnsi" w:hAnsiTheme="minorHAnsi" w:cs="Arial"/>
          <w:color w:val="auto"/>
        </w:rPr>
        <w:t>results of</w:t>
      </w:r>
      <w:r w:rsidR="006E0876" w:rsidRPr="006A6CE5">
        <w:rPr>
          <w:rFonts w:asciiTheme="minorHAnsi" w:hAnsiTheme="minorHAnsi" w:cs="Arial"/>
          <w:color w:val="auto"/>
        </w:rPr>
        <w:t xml:space="preserve"> different ligands in one graph</w:t>
      </w:r>
      <w:r w:rsidR="006E5143">
        <w:rPr>
          <w:rFonts w:asciiTheme="minorHAnsi" w:hAnsiTheme="minorHAnsi" w:cs="Arial"/>
          <w:color w:val="auto"/>
        </w:rPr>
        <w:t>,</w:t>
      </w:r>
      <w:r w:rsidR="006E0876" w:rsidRPr="006A6CE5">
        <w:rPr>
          <w:rFonts w:asciiTheme="minorHAnsi" w:hAnsiTheme="minorHAnsi" w:cs="Arial"/>
          <w:color w:val="auto"/>
        </w:rPr>
        <w:t xml:space="preserve"> as shown in </w:t>
      </w:r>
      <w:r w:rsidR="006E0876" w:rsidRPr="006A6CE5">
        <w:rPr>
          <w:rFonts w:asciiTheme="minorHAnsi" w:hAnsiTheme="minorHAnsi" w:cs="Arial"/>
          <w:b/>
          <w:color w:val="auto"/>
        </w:rPr>
        <w:t>Figure</w:t>
      </w:r>
      <w:r w:rsidR="00171B67" w:rsidRPr="006A6CE5">
        <w:rPr>
          <w:rFonts w:asciiTheme="minorHAnsi" w:hAnsiTheme="minorHAnsi" w:cs="Arial"/>
          <w:b/>
          <w:color w:val="auto"/>
        </w:rPr>
        <w:t> </w:t>
      </w:r>
      <w:r w:rsidR="006E0876" w:rsidRPr="006A6CE5">
        <w:rPr>
          <w:rFonts w:asciiTheme="minorHAnsi" w:hAnsiTheme="minorHAnsi" w:cs="Arial"/>
          <w:b/>
          <w:color w:val="auto"/>
        </w:rPr>
        <w:t>2C</w:t>
      </w:r>
      <w:r w:rsidR="006E0876" w:rsidRPr="006A6CE5">
        <w:rPr>
          <w:rFonts w:asciiTheme="minorHAnsi" w:hAnsiTheme="minorHAnsi" w:cs="Arial"/>
          <w:color w:val="auto"/>
        </w:rPr>
        <w:t xml:space="preserve">. </w:t>
      </w:r>
      <w:r w:rsidR="006E5143">
        <w:rPr>
          <w:rFonts w:asciiTheme="minorHAnsi" w:hAnsiTheme="minorHAnsi" w:cs="Arial"/>
          <w:color w:val="auto"/>
        </w:rPr>
        <w:t>The d</w:t>
      </w:r>
      <w:r w:rsidR="00406F56" w:rsidRPr="006A6CE5">
        <w:rPr>
          <w:rFonts w:asciiTheme="minorHAnsi" w:hAnsiTheme="minorHAnsi" w:cs="Arial"/>
          <w:color w:val="auto"/>
        </w:rPr>
        <w:t>etected afﬁnities of ADP (</w:t>
      </w:r>
      <w:r w:rsidR="00CB3AEB" w:rsidRPr="006A6CE5">
        <w:rPr>
          <w:rFonts w:asciiTheme="minorHAnsi" w:hAnsiTheme="minorHAnsi" w:cs="Arial"/>
          <w:color w:val="auto"/>
        </w:rPr>
        <w:t>63.6</w:t>
      </w:r>
      <w:r w:rsidR="00406F56" w:rsidRPr="006A6CE5">
        <w:rPr>
          <w:rFonts w:asciiTheme="minorHAnsi" w:hAnsiTheme="minorHAnsi" w:cs="Arial"/>
          <w:color w:val="auto"/>
        </w:rPr>
        <w:t xml:space="preserve"> ±</w:t>
      </w:r>
      <w:r w:rsidR="00CB08FD" w:rsidRPr="006A6CE5">
        <w:rPr>
          <w:rFonts w:asciiTheme="minorHAnsi" w:hAnsiTheme="minorHAnsi" w:cs="Arial"/>
          <w:color w:val="auto"/>
        </w:rPr>
        <w:t xml:space="preserve"> </w:t>
      </w:r>
      <w:r w:rsidR="00CB3AEB" w:rsidRPr="006A6CE5">
        <w:rPr>
          <w:rFonts w:asciiTheme="minorHAnsi" w:hAnsiTheme="minorHAnsi" w:cs="Arial"/>
          <w:color w:val="auto"/>
        </w:rPr>
        <w:t>5.9</w:t>
      </w:r>
      <w:r w:rsidR="00CB08FD" w:rsidRPr="006A6CE5">
        <w:rPr>
          <w:rFonts w:asciiTheme="minorHAnsi" w:hAnsiTheme="minorHAnsi" w:cs="Arial"/>
          <w:color w:val="auto"/>
        </w:rPr>
        <w:t xml:space="preserve"> µ</w:t>
      </w:r>
      <w:r w:rsidR="00406F56" w:rsidRPr="006A6CE5">
        <w:rPr>
          <w:rFonts w:asciiTheme="minorHAnsi" w:hAnsiTheme="minorHAnsi" w:cs="Arial"/>
          <w:color w:val="auto"/>
        </w:rPr>
        <w:t>M</w:t>
      </w:r>
      <w:r w:rsidR="00CB3AEB" w:rsidRPr="006A6CE5">
        <w:rPr>
          <w:rFonts w:asciiTheme="minorHAnsi" w:hAnsiTheme="minorHAnsi" w:cs="Arial"/>
          <w:color w:val="auto"/>
        </w:rPr>
        <w:t xml:space="preserve"> in biological duplicates</w:t>
      </w:r>
      <w:r w:rsidR="00406F56" w:rsidRPr="006A6CE5">
        <w:rPr>
          <w:rFonts w:asciiTheme="minorHAnsi" w:hAnsiTheme="minorHAnsi" w:cs="Arial"/>
          <w:color w:val="auto"/>
        </w:rPr>
        <w:t>), AMP (</w:t>
      </w:r>
      <w:r w:rsidR="00CB3AEB" w:rsidRPr="006A6CE5">
        <w:rPr>
          <w:rFonts w:asciiTheme="minorHAnsi" w:hAnsiTheme="minorHAnsi" w:cs="Arial"/>
          <w:color w:val="auto"/>
        </w:rPr>
        <w:t>91.6</w:t>
      </w:r>
      <w:r w:rsidR="00CB08FD" w:rsidRPr="006A6CE5">
        <w:rPr>
          <w:rFonts w:asciiTheme="minorHAnsi" w:hAnsiTheme="minorHAnsi" w:cs="Arial"/>
          <w:color w:val="auto"/>
        </w:rPr>
        <w:t xml:space="preserve"> </w:t>
      </w:r>
      <w:r w:rsidR="00406F56" w:rsidRPr="006A6CE5">
        <w:rPr>
          <w:rFonts w:asciiTheme="minorHAnsi" w:hAnsiTheme="minorHAnsi" w:cs="Arial"/>
          <w:color w:val="auto"/>
        </w:rPr>
        <w:t xml:space="preserve">± </w:t>
      </w:r>
      <w:r w:rsidR="00CB3AEB" w:rsidRPr="006A6CE5">
        <w:rPr>
          <w:rFonts w:asciiTheme="minorHAnsi" w:hAnsiTheme="minorHAnsi" w:cs="Arial"/>
          <w:color w:val="auto"/>
        </w:rPr>
        <w:t>9.1</w:t>
      </w:r>
      <w:r w:rsidR="00CB08FD" w:rsidRPr="006A6CE5">
        <w:rPr>
          <w:rFonts w:asciiTheme="minorHAnsi" w:hAnsiTheme="minorHAnsi" w:cs="Arial"/>
          <w:color w:val="auto"/>
        </w:rPr>
        <w:t xml:space="preserve"> µM</w:t>
      </w:r>
      <w:r w:rsidR="00CB3AEB" w:rsidRPr="006A6CE5">
        <w:rPr>
          <w:rFonts w:asciiTheme="minorHAnsi" w:hAnsiTheme="minorHAnsi" w:cs="Arial"/>
          <w:color w:val="auto"/>
        </w:rPr>
        <w:t xml:space="preserve"> in biological duplicates</w:t>
      </w:r>
      <w:r w:rsidR="00CB08FD" w:rsidRPr="006A6CE5">
        <w:rPr>
          <w:rFonts w:asciiTheme="minorHAnsi" w:hAnsiTheme="minorHAnsi" w:cs="Arial"/>
          <w:color w:val="auto"/>
        </w:rPr>
        <w:t>)</w:t>
      </w:r>
      <w:r w:rsidR="006E5143">
        <w:rPr>
          <w:rFonts w:asciiTheme="minorHAnsi" w:hAnsiTheme="minorHAnsi" w:cs="Arial"/>
          <w:color w:val="auto"/>
        </w:rPr>
        <w:t>,</w:t>
      </w:r>
      <w:r w:rsidR="00CB08FD" w:rsidRPr="006A6CE5">
        <w:rPr>
          <w:rFonts w:asciiTheme="minorHAnsi" w:hAnsiTheme="minorHAnsi" w:cs="Arial"/>
          <w:color w:val="auto"/>
        </w:rPr>
        <w:t xml:space="preserve"> and SAM (4</w:t>
      </w:r>
      <w:r w:rsidR="00CB3AEB" w:rsidRPr="006A6CE5">
        <w:rPr>
          <w:rFonts w:asciiTheme="minorHAnsi" w:hAnsiTheme="minorHAnsi" w:cs="Arial"/>
          <w:color w:val="auto"/>
        </w:rPr>
        <w:t>4</w:t>
      </w:r>
      <w:r w:rsidR="00CB08FD" w:rsidRPr="006A6CE5">
        <w:rPr>
          <w:rFonts w:asciiTheme="minorHAnsi" w:hAnsiTheme="minorHAnsi" w:cs="Arial"/>
          <w:color w:val="auto"/>
        </w:rPr>
        <w:t>.</w:t>
      </w:r>
      <w:r w:rsidR="00CB3AEB" w:rsidRPr="006A6CE5">
        <w:rPr>
          <w:rFonts w:asciiTheme="minorHAnsi" w:hAnsiTheme="minorHAnsi" w:cs="Arial"/>
          <w:color w:val="auto"/>
        </w:rPr>
        <w:t>4</w:t>
      </w:r>
      <w:r w:rsidR="00171B67" w:rsidRPr="006A6CE5">
        <w:rPr>
          <w:rFonts w:asciiTheme="minorHAnsi" w:hAnsiTheme="minorHAnsi" w:cs="Arial"/>
          <w:color w:val="auto"/>
        </w:rPr>
        <w:t> </w:t>
      </w:r>
      <w:r w:rsidR="00CB08FD" w:rsidRPr="006A6CE5">
        <w:rPr>
          <w:rFonts w:asciiTheme="minorHAnsi" w:hAnsiTheme="minorHAnsi" w:cs="Arial"/>
          <w:color w:val="auto"/>
        </w:rPr>
        <w:t>±</w:t>
      </w:r>
      <w:r w:rsidR="00171B67" w:rsidRPr="006A6CE5">
        <w:rPr>
          <w:rFonts w:asciiTheme="minorHAnsi" w:hAnsiTheme="minorHAnsi" w:cs="Arial"/>
          <w:color w:val="auto"/>
        </w:rPr>
        <w:t> </w:t>
      </w:r>
      <w:r w:rsidR="00CB3AEB" w:rsidRPr="006A6CE5">
        <w:rPr>
          <w:rFonts w:asciiTheme="minorHAnsi" w:hAnsiTheme="minorHAnsi" w:cs="Arial"/>
          <w:color w:val="auto"/>
        </w:rPr>
        <w:t>3</w:t>
      </w:r>
      <w:r w:rsidR="00CB08FD" w:rsidRPr="006A6CE5">
        <w:rPr>
          <w:rFonts w:asciiTheme="minorHAnsi" w:hAnsiTheme="minorHAnsi" w:cs="Arial"/>
          <w:color w:val="auto"/>
        </w:rPr>
        <w:t>.</w:t>
      </w:r>
      <w:r w:rsidR="00CB3AEB" w:rsidRPr="006A6CE5">
        <w:rPr>
          <w:rFonts w:asciiTheme="minorHAnsi" w:hAnsiTheme="minorHAnsi" w:cs="Arial"/>
          <w:color w:val="auto"/>
        </w:rPr>
        <w:t>2</w:t>
      </w:r>
      <w:r w:rsidR="00171B67" w:rsidRPr="006A6CE5">
        <w:rPr>
          <w:rFonts w:asciiTheme="minorHAnsi" w:hAnsiTheme="minorHAnsi" w:cs="Arial"/>
          <w:color w:val="auto"/>
        </w:rPr>
        <w:t> </w:t>
      </w:r>
      <w:r w:rsidR="00CB08FD" w:rsidRPr="006A6CE5">
        <w:rPr>
          <w:rFonts w:asciiTheme="minorHAnsi" w:hAnsiTheme="minorHAnsi" w:cs="Arial"/>
          <w:color w:val="auto"/>
        </w:rPr>
        <w:t>µ</w:t>
      </w:r>
      <w:r w:rsidR="00406F56" w:rsidRPr="006A6CE5">
        <w:rPr>
          <w:rFonts w:asciiTheme="minorHAnsi" w:hAnsiTheme="minorHAnsi" w:cs="Arial"/>
          <w:color w:val="auto"/>
        </w:rPr>
        <w:t>M</w:t>
      </w:r>
      <w:r w:rsidR="00CB3AEB" w:rsidRPr="006A6CE5">
        <w:rPr>
          <w:rFonts w:asciiTheme="minorHAnsi" w:hAnsiTheme="minorHAnsi" w:cs="Arial"/>
          <w:color w:val="auto"/>
        </w:rPr>
        <w:t xml:space="preserve"> in biological duplicates</w:t>
      </w:r>
      <w:r w:rsidR="00406F56" w:rsidRPr="006A6CE5">
        <w:rPr>
          <w:rFonts w:asciiTheme="minorHAnsi" w:hAnsiTheme="minorHAnsi" w:cs="Arial"/>
          <w:color w:val="auto"/>
        </w:rPr>
        <w:t>)</w:t>
      </w:r>
      <w:r w:rsidR="006E0876" w:rsidRPr="006A6CE5">
        <w:rPr>
          <w:rFonts w:asciiTheme="minorHAnsi" w:hAnsiTheme="minorHAnsi" w:cs="Arial"/>
          <w:color w:val="auto"/>
        </w:rPr>
        <w:t>, which differ</w:t>
      </w:r>
      <w:r w:rsidR="006E5143">
        <w:rPr>
          <w:rFonts w:asciiTheme="minorHAnsi" w:hAnsiTheme="minorHAnsi" w:cs="Arial"/>
          <w:color w:val="auto"/>
        </w:rPr>
        <w:t xml:space="preserve"> from ATP</w:t>
      </w:r>
      <w:r w:rsidR="006E0876" w:rsidRPr="006A6CE5">
        <w:rPr>
          <w:rFonts w:asciiTheme="minorHAnsi" w:hAnsiTheme="minorHAnsi" w:cs="Arial"/>
          <w:color w:val="auto"/>
        </w:rPr>
        <w:t xml:space="preserve"> in the number of phosphate groups,</w:t>
      </w:r>
      <w:r w:rsidR="00406F56" w:rsidRPr="006A6CE5">
        <w:rPr>
          <w:rFonts w:asciiTheme="minorHAnsi" w:hAnsiTheme="minorHAnsi" w:cs="Arial"/>
          <w:color w:val="auto"/>
        </w:rPr>
        <w:t xml:space="preserve"> imply that this position has</w:t>
      </w:r>
      <w:r w:rsidR="00CB08FD" w:rsidRPr="006A6CE5">
        <w:rPr>
          <w:rFonts w:asciiTheme="minorHAnsi" w:hAnsiTheme="minorHAnsi" w:cs="Arial"/>
          <w:color w:val="auto"/>
        </w:rPr>
        <w:t xml:space="preserve"> </w:t>
      </w:r>
      <w:r w:rsidR="00406F56" w:rsidRPr="006A6CE5">
        <w:rPr>
          <w:rFonts w:asciiTheme="minorHAnsi" w:hAnsiTheme="minorHAnsi" w:cs="Arial"/>
          <w:color w:val="auto"/>
        </w:rPr>
        <w:t>no or only</w:t>
      </w:r>
      <w:r w:rsidR="00CB08FD" w:rsidRPr="006A6CE5">
        <w:rPr>
          <w:rFonts w:asciiTheme="minorHAnsi" w:hAnsiTheme="minorHAnsi" w:cs="Arial"/>
          <w:color w:val="auto"/>
        </w:rPr>
        <w:t xml:space="preserve"> </w:t>
      </w:r>
      <w:r w:rsidR="00406F56" w:rsidRPr="006A6CE5">
        <w:rPr>
          <w:rFonts w:asciiTheme="minorHAnsi" w:hAnsiTheme="minorHAnsi" w:cs="Arial"/>
          <w:color w:val="auto"/>
        </w:rPr>
        <w:t>minor</w:t>
      </w:r>
      <w:r w:rsidR="00CB08FD" w:rsidRPr="006A6CE5">
        <w:rPr>
          <w:rFonts w:asciiTheme="minorHAnsi" w:hAnsiTheme="minorHAnsi" w:cs="Arial"/>
          <w:color w:val="auto"/>
        </w:rPr>
        <w:t xml:space="preserve"> </w:t>
      </w:r>
      <w:r w:rsidR="00406F56" w:rsidRPr="006A6CE5">
        <w:rPr>
          <w:rFonts w:asciiTheme="minorHAnsi" w:hAnsiTheme="minorHAnsi" w:cs="Arial"/>
          <w:color w:val="auto"/>
        </w:rPr>
        <w:t>inﬂuence</w:t>
      </w:r>
      <w:r w:rsidR="00CB08FD" w:rsidRPr="006A6CE5">
        <w:rPr>
          <w:rFonts w:asciiTheme="minorHAnsi" w:hAnsiTheme="minorHAnsi" w:cs="Arial"/>
          <w:color w:val="auto"/>
        </w:rPr>
        <w:t xml:space="preserve"> </w:t>
      </w:r>
      <w:r w:rsidR="00406F56" w:rsidRPr="006A6CE5">
        <w:rPr>
          <w:rFonts w:asciiTheme="minorHAnsi" w:hAnsiTheme="minorHAnsi" w:cs="Arial"/>
          <w:color w:val="auto"/>
        </w:rPr>
        <w:t>on the binding</w:t>
      </w:r>
      <w:r w:rsidR="00CB08FD" w:rsidRPr="006A6CE5">
        <w:rPr>
          <w:rFonts w:asciiTheme="minorHAnsi" w:hAnsiTheme="minorHAnsi" w:cs="Arial"/>
          <w:color w:val="auto"/>
        </w:rPr>
        <w:t xml:space="preserve"> </w:t>
      </w:r>
      <w:r w:rsidR="00406F56" w:rsidRPr="006A6CE5">
        <w:rPr>
          <w:rFonts w:asciiTheme="minorHAnsi" w:hAnsiTheme="minorHAnsi" w:cs="Arial"/>
          <w:color w:val="auto"/>
        </w:rPr>
        <w:t>behavior</w:t>
      </w:r>
      <w:r w:rsidR="00CB08FD" w:rsidRPr="006A6CE5">
        <w:rPr>
          <w:rFonts w:asciiTheme="minorHAnsi" w:hAnsiTheme="minorHAnsi" w:cs="Arial"/>
          <w:color w:val="auto"/>
        </w:rPr>
        <w:t xml:space="preserve"> </w:t>
      </w:r>
      <w:r w:rsidR="00406F56" w:rsidRPr="006A6CE5">
        <w:rPr>
          <w:rFonts w:asciiTheme="minorHAnsi" w:hAnsiTheme="minorHAnsi" w:cs="Arial"/>
          <w:color w:val="auto"/>
        </w:rPr>
        <w:t>of the aptamer</w:t>
      </w:r>
      <w:r w:rsidR="00045B91" w:rsidRPr="006A6CE5">
        <w:rPr>
          <w:rFonts w:asciiTheme="minorHAnsi" w:hAnsiTheme="minorHAnsi" w:cs="Arial"/>
          <w:color w:val="auto"/>
        </w:rPr>
        <w:t xml:space="preserve"> (</w:t>
      </w:r>
      <w:r w:rsidR="00045B91" w:rsidRPr="006A6CE5">
        <w:rPr>
          <w:rFonts w:asciiTheme="minorHAnsi" w:hAnsiTheme="minorHAnsi" w:cs="Arial"/>
          <w:b/>
          <w:color w:val="auto"/>
        </w:rPr>
        <w:t>F</w:t>
      </w:r>
      <w:r w:rsidR="0057299A" w:rsidRPr="006A6CE5">
        <w:rPr>
          <w:rFonts w:asciiTheme="minorHAnsi" w:hAnsiTheme="minorHAnsi" w:cs="Arial"/>
          <w:b/>
          <w:color w:val="auto"/>
        </w:rPr>
        <w:t xml:space="preserve">igure </w:t>
      </w:r>
      <w:r w:rsidR="00B03C68" w:rsidRPr="006A6CE5">
        <w:rPr>
          <w:rFonts w:asciiTheme="minorHAnsi" w:hAnsiTheme="minorHAnsi" w:cs="Arial"/>
          <w:b/>
          <w:color w:val="auto"/>
        </w:rPr>
        <w:t xml:space="preserve">2C and </w:t>
      </w:r>
      <w:r w:rsidR="006E0876" w:rsidRPr="006A6CE5">
        <w:rPr>
          <w:rFonts w:asciiTheme="minorHAnsi" w:hAnsiTheme="minorHAnsi" w:cs="Arial"/>
          <w:b/>
          <w:color w:val="auto"/>
        </w:rPr>
        <w:t>D</w:t>
      </w:r>
      <w:r w:rsidR="0057299A" w:rsidRPr="006A6CE5">
        <w:rPr>
          <w:rFonts w:asciiTheme="minorHAnsi" w:hAnsiTheme="minorHAnsi" w:cs="Arial"/>
          <w:color w:val="auto"/>
        </w:rPr>
        <w:t>)</w:t>
      </w:r>
      <w:r w:rsidR="00406F56" w:rsidRPr="006A6CE5">
        <w:rPr>
          <w:rFonts w:asciiTheme="minorHAnsi" w:hAnsiTheme="minorHAnsi" w:cs="Arial"/>
          <w:color w:val="auto"/>
        </w:rPr>
        <w:t xml:space="preserve">. </w:t>
      </w:r>
      <w:r w:rsidR="0057299A" w:rsidRPr="006A6CE5">
        <w:rPr>
          <w:rFonts w:asciiTheme="minorHAnsi" w:hAnsiTheme="minorHAnsi" w:cs="Arial"/>
          <w:color w:val="auto"/>
        </w:rPr>
        <w:t xml:space="preserve">The </w:t>
      </w:r>
      <w:r w:rsidR="00E152F9" w:rsidRPr="006A6CE5">
        <w:rPr>
          <w:rFonts w:asciiTheme="minorHAnsi" w:hAnsiTheme="minorHAnsi" w:cs="Arial"/>
          <w:color w:val="auto"/>
        </w:rPr>
        <w:t>OH</w:t>
      </w:r>
      <w:r w:rsidR="006E5143">
        <w:rPr>
          <w:rFonts w:asciiTheme="minorHAnsi" w:hAnsiTheme="minorHAnsi" w:cs="Arial"/>
          <w:color w:val="auto"/>
        </w:rPr>
        <w:t xml:space="preserve"> </w:t>
      </w:r>
      <w:r w:rsidR="00E152F9" w:rsidRPr="006A6CE5">
        <w:rPr>
          <w:rFonts w:asciiTheme="minorHAnsi" w:hAnsiTheme="minorHAnsi" w:cs="Arial"/>
          <w:color w:val="auto"/>
        </w:rPr>
        <w:t xml:space="preserve">group at the </w:t>
      </w:r>
      <w:r w:rsidR="0057299A" w:rsidRPr="006A6CE5">
        <w:rPr>
          <w:rFonts w:asciiTheme="minorHAnsi" w:hAnsiTheme="minorHAnsi" w:cs="Arial"/>
          <w:color w:val="auto"/>
        </w:rPr>
        <w:t>C2</w:t>
      </w:r>
      <w:r w:rsidR="00171B67" w:rsidRPr="006A6CE5">
        <w:rPr>
          <w:rFonts w:asciiTheme="minorHAnsi" w:hAnsiTheme="minorHAnsi" w:cs="Arial"/>
          <w:color w:val="auto"/>
        </w:rPr>
        <w:t> </w:t>
      </w:r>
      <w:r w:rsidR="00C62D5B" w:rsidRPr="006A6CE5">
        <w:rPr>
          <w:rFonts w:asciiTheme="minorHAnsi" w:hAnsiTheme="minorHAnsi" w:cs="Arial"/>
          <w:color w:val="auto"/>
        </w:rPr>
        <w:t>carbon</w:t>
      </w:r>
      <w:r w:rsidR="0057299A" w:rsidRPr="006A6CE5">
        <w:rPr>
          <w:rFonts w:asciiTheme="minorHAnsi" w:hAnsiTheme="minorHAnsi" w:cs="Arial"/>
          <w:color w:val="auto"/>
        </w:rPr>
        <w:t xml:space="preserve"> of the ribose of ATP could also be excluded </w:t>
      </w:r>
      <w:r w:rsidR="006E5143">
        <w:rPr>
          <w:rFonts w:asciiTheme="minorHAnsi" w:hAnsiTheme="minorHAnsi" w:cs="Arial"/>
          <w:color w:val="auto"/>
        </w:rPr>
        <w:t xml:space="preserve">from </w:t>
      </w:r>
      <w:r w:rsidR="0057299A" w:rsidRPr="006A6CE5">
        <w:rPr>
          <w:rFonts w:asciiTheme="minorHAnsi" w:hAnsiTheme="minorHAnsi" w:cs="Arial"/>
          <w:color w:val="auto"/>
        </w:rPr>
        <w:t xml:space="preserve">being the major binding site, as </w:t>
      </w:r>
      <w:r w:rsidR="00406F56" w:rsidRPr="006A6CE5">
        <w:rPr>
          <w:rFonts w:asciiTheme="minorHAnsi" w:hAnsiTheme="minorHAnsi" w:cs="Arial"/>
          <w:color w:val="auto"/>
        </w:rPr>
        <w:t>dATP was also bound by the aptamer with a slightly</w:t>
      </w:r>
      <w:r w:rsidR="00CB08FD" w:rsidRPr="006A6CE5">
        <w:rPr>
          <w:rFonts w:asciiTheme="minorHAnsi" w:hAnsiTheme="minorHAnsi" w:cs="Arial"/>
          <w:color w:val="auto"/>
        </w:rPr>
        <w:t xml:space="preserve"> reduced afﬁnity (6</w:t>
      </w:r>
      <w:r w:rsidR="00CB3AEB" w:rsidRPr="006A6CE5">
        <w:rPr>
          <w:rFonts w:asciiTheme="minorHAnsi" w:hAnsiTheme="minorHAnsi" w:cs="Arial"/>
          <w:color w:val="auto"/>
        </w:rPr>
        <w:t>4</w:t>
      </w:r>
      <w:r w:rsidR="00CB08FD" w:rsidRPr="006A6CE5">
        <w:rPr>
          <w:rFonts w:asciiTheme="minorHAnsi" w:hAnsiTheme="minorHAnsi" w:cs="Arial"/>
          <w:color w:val="auto"/>
        </w:rPr>
        <w:t>.</w:t>
      </w:r>
      <w:r w:rsidR="00CB3AEB" w:rsidRPr="006A6CE5">
        <w:rPr>
          <w:rFonts w:asciiTheme="minorHAnsi" w:hAnsiTheme="minorHAnsi" w:cs="Arial"/>
          <w:color w:val="auto"/>
        </w:rPr>
        <w:t>4</w:t>
      </w:r>
      <w:r w:rsidR="00CB08FD" w:rsidRPr="006A6CE5">
        <w:rPr>
          <w:rFonts w:asciiTheme="minorHAnsi" w:hAnsiTheme="minorHAnsi" w:cs="Arial"/>
          <w:color w:val="auto"/>
        </w:rPr>
        <w:t xml:space="preserve"> ± </w:t>
      </w:r>
      <w:r w:rsidR="00CB3AEB" w:rsidRPr="006A6CE5">
        <w:rPr>
          <w:rFonts w:asciiTheme="minorHAnsi" w:hAnsiTheme="minorHAnsi" w:cs="Arial"/>
          <w:color w:val="auto"/>
        </w:rPr>
        <w:t>6</w:t>
      </w:r>
      <w:r w:rsidR="00CB08FD" w:rsidRPr="006A6CE5">
        <w:rPr>
          <w:rFonts w:asciiTheme="minorHAnsi" w:hAnsiTheme="minorHAnsi" w:cs="Arial"/>
          <w:color w:val="auto"/>
        </w:rPr>
        <w:t>.1 µ</w:t>
      </w:r>
      <w:r w:rsidR="00406F56" w:rsidRPr="006A6CE5">
        <w:rPr>
          <w:rFonts w:asciiTheme="minorHAnsi" w:hAnsiTheme="minorHAnsi" w:cs="Arial"/>
          <w:color w:val="auto"/>
        </w:rPr>
        <w:t>M</w:t>
      </w:r>
      <w:r w:rsidR="00CB3AEB" w:rsidRPr="006A6CE5">
        <w:rPr>
          <w:rFonts w:asciiTheme="minorHAnsi" w:hAnsiTheme="minorHAnsi" w:cs="Arial"/>
          <w:color w:val="auto"/>
        </w:rPr>
        <w:t xml:space="preserve"> in biological duplicates</w:t>
      </w:r>
      <w:r w:rsidR="00406F56" w:rsidRPr="006A6CE5">
        <w:rPr>
          <w:rFonts w:asciiTheme="minorHAnsi" w:hAnsiTheme="minorHAnsi" w:cs="Arial"/>
          <w:color w:val="auto"/>
        </w:rPr>
        <w:t>)</w:t>
      </w:r>
      <w:r w:rsidR="0057299A" w:rsidRPr="006A6CE5">
        <w:rPr>
          <w:rFonts w:asciiTheme="minorHAnsi" w:hAnsiTheme="minorHAnsi" w:cs="Arial"/>
          <w:color w:val="auto"/>
        </w:rPr>
        <w:t>. Changing the purin</w:t>
      </w:r>
      <w:r w:rsidR="00C54C9A" w:rsidRPr="006A6CE5">
        <w:rPr>
          <w:rFonts w:asciiTheme="minorHAnsi" w:hAnsiTheme="minorHAnsi" w:cs="Arial"/>
          <w:color w:val="auto"/>
        </w:rPr>
        <w:t>e</w:t>
      </w:r>
      <w:r w:rsidR="0057299A" w:rsidRPr="006A6CE5">
        <w:rPr>
          <w:rFonts w:asciiTheme="minorHAnsi" w:hAnsiTheme="minorHAnsi" w:cs="Arial"/>
          <w:color w:val="auto"/>
        </w:rPr>
        <w:t xml:space="preserve"> group of ATP to the pyrimidin</w:t>
      </w:r>
      <w:r w:rsidR="00C54C9A" w:rsidRPr="006A6CE5">
        <w:rPr>
          <w:rFonts w:asciiTheme="minorHAnsi" w:hAnsiTheme="minorHAnsi" w:cs="Arial"/>
          <w:color w:val="auto"/>
        </w:rPr>
        <w:t>e</w:t>
      </w:r>
      <w:r w:rsidR="0057299A" w:rsidRPr="006A6CE5">
        <w:rPr>
          <w:rFonts w:asciiTheme="minorHAnsi" w:hAnsiTheme="minorHAnsi" w:cs="Arial"/>
          <w:color w:val="auto"/>
        </w:rPr>
        <w:t xml:space="preserve"> group CTP resulted in</w:t>
      </w:r>
      <w:r w:rsidR="00F21091" w:rsidRPr="006A6CE5">
        <w:rPr>
          <w:rFonts w:asciiTheme="minorHAnsi" w:hAnsiTheme="minorHAnsi" w:cs="Arial"/>
          <w:color w:val="auto"/>
        </w:rPr>
        <w:t xml:space="preserve"> non-</w:t>
      </w:r>
      <w:r w:rsidR="0057299A" w:rsidRPr="006A6CE5">
        <w:rPr>
          <w:rFonts w:asciiTheme="minorHAnsi" w:hAnsiTheme="minorHAnsi" w:cs="Arial"/>
          <w:color w:val="auto"/>
        </w:rPr>
        <w:t>binding of the aptamer</w:t>
      </w:r>
      <w:r w:rsidR="006E5143">
        <w:rPr>
          <w:rFonts w:asciiTheme="minorHAnsi" w:hAnsiTheme="minorHAnsi" w:cs="Arial"/>
          <w:color w:val="auto"/>
        </w:rPr>
        <w:t>,</w:t>
      </w:r>
      <w:r w:rsidR="0057299A" w:rsidRPr="006A6CE5">
        <w:rPr>
          <w:rFonts w:asciiTheme="minorHAnsi" w:hAnsiTheme="minorHAnsi" w:cs="Arial"/>
          <w:color w:val="auto"/>
        </w:rPr>
        <w:t xml:space="preserve"> demonstrating the importance of this group for the interaction. </w:t>
      </w:r>
      <w:r w:rsidR="00505D0E" w:rsidRPr="006A6CE5">
        <w:rPr>
          <w:rFonts w:asciiTheme="minorHAnsi" w:hAnsiTheme="minorHAnsi" w:cs="Arial"/>
          <w:color w:val="auto"/>
        </w:rPr>
        <w:t xml:space="preserve">The aptamer bound </w:t>
      </w:r>
      <w:r w:rsidR="006E5143">
        <w:rPr>
          <w:rFonts w:asciiTheme="minorHAnsi" w:hAnsiTheme="minorHAnsi" w:cs="Arial"/>
          <w:color w:val="auto"/>
        </w:rPr>
        <w:t xml:space="preserve">to </w:t>
      </w:r>
      <w:r w:rsidR="00505D0E" w:rsidRPr="006A6CE5">
        <w:rPr>
          <w:rFonts w:asciiTheme="minorHAnsi" w:hAnsiTheme="minorHAnsi" w:cs="Arial"/>
          <w:color w:val="auto"/>
        </w:rPr>
        <w:t xml:space="preserve">adenine with an affinity of </w:t>
      </w:r>
      <w:r w:rsidR="00CB3AEB" w:rsidRPr="006A6CE5">
        <w:rPr>
          <w:rFonts w:asciiTheme="minorHAnsi" w:hAnsiTheme="minorHAnsi" w:cs="Arial"/>
          <w:color w:val="auto"/>
        </w:rPr>
        <w:t>141.7</w:t>
      </w:r>
      <w:r w:rsidR="00505D0E" w:rsidRPr="006A6CE5">
        <w:rPr>
          <w:rFonts w:asciiTheme="minorHAnsi" w:hAnsiTheme="minorHAnsi" w:cs="Arial"/>
          <w:color w:val="auto"/>
        </w:rPr>
        <w:t xml:space="preserve"> ± </w:t>
      </w:r>
      <w:r w:rsidR="00CB3AEB" w:rsidRPr="006A6CE5">
        <w:rPr>
          <w:rFonts w:asciiTheme="minorHAnsi" w:hAnsiTheme="minorHAnsi" w:cs="Arial"/>
          <w:color w:val="auto"/>
        </w:rPr>
        <w:t>9.4</w:t>
      </w:r>
      <w:r w:rsidR="00505D0E" w:rsidRPr="006A6CE5">
        <w:rPr>
          <w:rFonts w:asciiTheme="minorHAnsi" w:hAnsiTheme="minorHAnsi" w:cs="Arial"/>
          <w:color w:val="auto"/>
        </w:rPr>
        <w:t xml:space="preserve"> µM</w:t>
      </w:r>
      <w:r w:rsidR="00CB3AEB" w:rsidRPr="006A6CE5">
        <w:rPr>
          <w:rFonts w:asciiTheme="minorHAnsi" w:hAnsiTheme="minorHAnsi" w:cs="Arial"/>
          <w:color w:val="auto"/>
        </w:rPr>
        <w:t xml:space="preserve"> (in biological duplicates)</w:t>
      </w:r>
      <w:r w:rsidR="00505D0E" w:rsidRPr="006A6CE5">
        <w:rPr>
          <w:rFonts w:asciiTheme="minorHAnsi" w:hAnsiTheme="minorHAnsi" w:cs="Arial"/>
          <w:color w:val="auto"/>
        </w:rPr>
        <w:t xml:space="preserve">, showing that the binding site </w:t>
      </w:r>
      <w:r w:rsidR="006E5143">
        <w:rPr>
          <w:rFonts w:asciiTheme="minorHAnsi" w:hAnsiTheme="minorHAnsi" w:cs="Arial"/>
          <w:color w:val="auto"/>
        </w:rPr>
        <w:t>must</w:t>
      </w:r>
      <w:r w:rsidR="00505D0E" w:rsidRPr="006A6CE5">
        <w:rPr>
          <w:rFonts w:asciiTheme="minorHAnsi" w:hAnsiTheme="minorHAnsi" w:cs="Arial"/>
          <w:color w:val="auto"/>
        </w:rPr>
        <w:t xml:space="preserve"> be in this part of the ATP molecule. The purin</w:t>
      </w:r>
      <w:r w:rsidR="00C54C9A" w:rsidRPr="006A6CE5">
        <w:rPr>
          <w:rFonts w:asciiTheme="minorHAnsi" w:hAnsiTheme="minorHAnsi" w:cs="Arial"/>
          <w:color w:val="auto"/>
        </w:rPr>
        <w:t>e</w:t>
      </w:r>
      <w:r w:rsidR="00505D0E" w:rsidRPr="006A6CE5">
        <w:rPr>
          <w:rFonts w:asciiTheme="minorHAnsi" w:hAnsiTheme="minorHAnsi" w:cs="Arial"/>
          <w:color w:val="auto"/>
        </w:rPr>
        <w:t xml:space="preserve"> molecules GTP and ATP differ in </w:t>
      </w:r>
      <w:r w:rsidR="00406F56" w:rsidRPr="006A6CE5">
        <w:rPr>
          <w:rFonts w:asciiTheme="minorHAnsi" w:hAnsiTheme="minorHAnsi" w:cs="Arial"/>
          <w:color w:val="auto"/>
        </w:rPr>
        <w:t xml:space="preserve">the green shaded area represented in </w:t>
      </w:r>
      <w:r w:rsidR="00045B91" w:rsidRPr="006A6CE5">
        <w:rPr>
          <w:rFonts w:asciiTheme="minorHAnsi" w:hAnsiTheme="minorHAnsi" w:cs="Arial"/>
          <w:b/>
          <w:color w:val="auto"/>
        </w:rPr>
        <w:t>Figure</w:t>
      </w:r>
      <w:r w:rsidR="00406F56" w:rsidRPr="006A6CE5">
        <w:rPr>
          <w:rFonts w:asciiTheme="minorHAnsi" w:hAnsiTheme="minorHAnsi" w:cs="Arial"/>
          <w:b/>
          <w:color w:val="auto"/>
        </w:rPr>
        <w:t xml:space="preserve"> </w:t>
      </w:r>
      <w:r w:rsidR="006E0876" w:rsidRPr="006A6CE5">
        <w:rPr>
          <w:rFonts w:asciiTheme="minorHAnsi" w:hAnsiTheme="minorHAnsi" w:cs="Arial"/>
          <w:b/>
          <w:color w:val="auto"/>
        </w:rPr>
        <w:t>2</w:t>
      </w:r>
      <w:r w:rsidR="00406F56" w:rsidRPr="006A6CE5">
        <w:rPr>
          <w:rFonts w:asciiTheme="minorHAnsi" w:hAnsiTheme="minorHAnsi" w:cs="Arial"/>
          <w:b/>
          <w:color w:val="auto"/>
        </w:rPr>
        <w:t>D</w:t>
      </w:r>
      <w:r w:rsidR="00505D0E" w:rsidRPr="006A6CE5">
        <w:rPr>
          <w:rFonts w:asciiTheme="minorHAnsi" w:hAnsiTheme="minorHAnsi" w:cs="Arial"/>
          <w:color w:val="auto"/>
        </w:rPr>
        <w:t>, which represents the main binding site of the aptamer on ATP.</w:t>
      </w:r>
      <w:r w:rsidR="00406F56" w:rsidRPr="006A6CE5">
        <w:rPr>
          <w:rFonts w:asciiTheme="minorHAnsi" w:hAnsiTheme="minorHAnsi" w:cs="Arial"/>
          <w:color w:val="auto"/>
        </w:rPr>
        <w:t xml:space="preserve"> </w:t>
      </w:r>
      <w:r w:rsidR="00505D0E" w:rsidRPr="006A6CE5">
        <w:rPr>
          <w:rFonts w:asciiTheme="minorHAnsi" w:hAnsiTheme="minorHAnsi" w:cs="Arial"/>
          <w:color w:val="auto"/>
        </w:rPr>
        <w:t>Another study us</w:t>
      </w:r>
      <w:r w:rsidR="006E5143">
        <w:rPr>
          <w:rFonts w:asciiTheme="minorHAnsi" w:hAnsiTheme="minorHAnsi" w:cs="Arial"/>
          <w:color w:val="auto"/>
        </w:rPr>
        <w:t xml:space="preserve">ed </w:t>
      </w:r>
      <w:r w:rsidR="006E5143" w:rsidRPr="006A6CE5">
        <w:rPr>
          <w:rFonts w:asciiTheme="minorHAnsi" w:hAnsiTheme="minorHAnsi" w:cs="Arial"/>
          <w:color w:val="auto"/>
        </w:rPr>
        <w:t xml:space="preserve">non-quantitative </w:t>
      </w:r>
      <w:r w:rsidR="006E5143" w:rsidRPr="006A6CE5">
        <w:rPr>
          <w:rFonts w:asciiTheme="minorHAnsi" w:hAnsiTheme="minorHAnsi" w:cs="Arial"/>
          <w:color w:val="auto"/>
        </w:rPr>
        <w:lastRenderedPageBreak/>
        <w:t xml:space="preserve">elution experiments </w:t>
      </w:r>
      <w:r w:rsidR="006E5143">
        <w:rPr>
          <w:rFonts w:asciiTheme="minorHAnsi" w:hAnsiTheme="minorHAnsi" w:cs="Arial"/>
          <w:color w:val="auto"/>
        </w:rPr>
        <w:t>with</w:t>
      </w:r>
      <w:r w:rsidR="00505D0E" w:rsidRPr="006A6CE5">
        <w:rPr>
          <w:rFonts w:asciiTheme="minorHAnsi" w:hAnsiTheme="minorHAnsi" w:cs="Arial"/>
          <w:color w:val="auto"/>
        </w:rPr>
        <w:t xml:space="preserve"> different ATP derivatives </w:t>
      </w:r>
      <w:r w:rsidR="006E5143">
        <w:rPr>
          <w:rFonts w:asciiTheme="minorHAnsi" w:hAnsiTheme="minorHAnsi" w:cs="Arial"/>
          <w:color w:val="auto"/>
        </w:rPr>
        <w:t xml:space="preserve">to </w:t>
      </w:r>
      <w:r w:rsidR="00406F56" w:rsidRPr="006A6CE5">
        <w:rPr>
          <w:rFonts w:asciiTheme="minorHAnsi" w:hAnsiTheme="minorHAnsi" w:cs="Arial"/>
          <w:color w:val="auto"/>
        </w:rPr>
        <w:t>elut</w:t>
      </w:r>
      <w:r w:rsidR="006E5143">
        <w:rPr>
          <w:rFonts w:asciiTheme="minorHAnsi" w:hAnsiTheme="minorHAnsi" w:cs="Arial"/>
          <w:color w:val="auto"/>
        </w:rPr>
        <w:t>e a</w:t>
      </w:r>
      <w:r w:rsidR="00406F56" w:rsidRPr="006A6CE5">
        <w:rPr>
          <w:rFonts w:asciiTheme="minorHAnsi" w:hAnsiTheme="minorHAnsi" w:cs="Arial"/>
          <w:color w:val="auto"/>
        </w:rPr>
        <w:t xml:space="preserve"> radiolabeled aptamer from ATP</w:t>
      </w:r>
      <w:r w:rsidR="006E5143">
        <w:rPr>
          <w:rFonts w:asciiTheme="minorHAnsi" w:hAnsiTheme="minorHAnsi" w:cs="Arial"/>
          <w:color w:val="auto"/>
        </w:rPr>
        <w:t xml:space="preserve"> </w:t>
      </w:r>
      <w:r w:rsidR="00406F56" w:rsidRPr="006A6CE5">
        <w:rPr>
          <w:rFonts w:asciiTheme="minorHAnsi" w:hAnsiTheme="minorHAnsi" w:cs="Arial"/>
          <w:color w:val="auto"/>
        </w:rPr>
        <w:t>agarose</w:t>
      </w:r>
      <w:r w:rsidR="006E5143">
        <w:rPr>
          <w:rFonts w:asciiTheme="minorHAnsi" w:hAnsiTheme="minorHAnsi" w:cs="Arial"/>
          <w:color w:val="auto"/>
        </w:rPr>
        <w:t>, which</w:t>
      </w:r>
      <w:r w:rsidR="0057299A" w:rsidRPr="006A6CE5">
        <w:rPr>
          <w:rFonts w:asciiTheme="minorHAnsi" w:hAnsiTheme="minorHAnsi" w:cs="Arial"/>
          <w:color w:val="auto"/>
        </w:rPr>
        <w:t xml:space="preserve"> </w:t>
      </w:r>
      <w:r w:rsidR="00505D0E" w:rsidRPr="006A6CE5">
        <w:rPr>
          <w:rFonts w:asciiTheme="minorHAnsi" w:hAnsiTheme="minorHAnsi" w:cs="Arial"/>
          <w:color w:val="auto"/>
        </w:rPr>
        <w:t xml:space="preserve">showed comparable </w:t>
      </w:r>
      <w:r w:rsidRPr="006A6CE5">
        <w:rPr>
          <w:rFonts w:asciiTheme="minorHAnsi" w:hAnsiTheme="minorHAnsi" w:cs="Arial"/>
          <w:color w:val="auto"/>
        </w:rPr>
        <w:t xml:space="preserve">results </w:t>
      </w:r>
      <w:r w:rsidR="006E5143">
        <w:rPr>
          <w:rFonts w:asciiTheme="minorHAnsi" w:hAnsiTheme="minorHAnsi" w:cs="Arial"/>
          <w:color w:val="auto"/>
        </w:rPr>
        <w:t>to</w:t>
      </w:r>
      <w:r w:rsidR="00505D0E" w:rsidRPr="006A6CE5">
        <w:rPr>
          <w:rFonts w:asciiTheme="minorHAnsi" w:hAnsiTheme="minorHAnsi" w:cs="Arial"/>
          <w:color w:val="auto"/>
        </w:rPr>
        <w:t xml:space="preserve"> this</w:t>
      </w:r>
      <w:r w:rsidR="0057299A" w:rsidRPr="006A6CE5">
        <w:rPr>
          <w:rFonts w:asciiTheme="minorHAnsi" w:hAnsiTheme="minorHAnsi" w:cs="Arial"/>
          <w:color w:val="auto"/>
        </w:rPr>
        <w:t xml:space="preserve"> MST study</w:t>
      </w:r>
      <w:r w:rsidR="002A326F" w:rsidRPr="006A6CE5">
        <w:rPr>
          <w:color w:val="auto"/>
        </w:rPr>
        <w:fldChar w:fldCharType="begin"/>
      </w:r>
      <w:r w:rsidR="007A5508" w:rsidRPr="006A6CE5">
        <w:rPr>
          <w:color w:val="auto"/>
        </w:rPr>
        <w:instrText xml:space="preserve"> ADDIN EN.CITE &lt;EndNote&gt;&lt;Cite&gt;&lt;Author&gt;Huizenga&lt;/Author&gt;&lt;Year&gt;1995&lt;/Year&gt;&lt;RecNum&gt;13&lt;/RecNum&gt;&lt;DisplayText&gt;&lt;style face="superscript"&gt;18&lt;/style&gt;&lt;/DisplayText&gt;&lt;record&gt;&lt;rec-number&gt;13&lt;/rec-number&gt;&lt;foreign-keys&gt;&lt;key app="EN" db-id="vwv9sswaz0d0asepp0hvpds9t9vetxsr090r"&gt;13&lt;/key&gt;&lt;/foreign-keys&gt;&lt;ref-type name="Journal Article"&gt;17&lt;/ref-type&gt;&lt;contributors&gt;&lt;authors&gt;&lt;author&gt;Huizenga, D. E.&lt;/author&gt;&lt;author&gt;Szostak, J. W.&lt;/author&gt;&lt;/authors&gt;&lt;/contributors&gt;&lt;auth-address&gt;Department of Molecular Biology, Massachusetts General Hospital, Boston 02114.&lt;/auth-address&gt;&lt;titles&gt;&lt;title&gt;A DNA aptamer that binds adenosine and ATP&lt;/title&gt;&lt;secondary-title&gt;Biochemistry&lt;/secondary-title&gt;&lt;/titles&gt;&lt;pages&gt;656-65&lt;/pages&gt;&lt;volume&gt;34&lt;/volume&gt;&lt;number&gt;2&lt;/number&gt;&lt;keywords&gt;&lt;keyword&gt;Adenine/*metabolism&lt;/keyword&gt;&lt;keyword&gt;Adenosine Triphosphate/*metabolism&lt;/keyword&gt;&lt;keyword&gt;Base Sequence&lt;/keyword&gt;&lt;keyword&gt;Cloning, Molecular&lt;/keyword&gt;&lt;keyword&gt;DNA/chemical synthesis/chemistry/*metabolism&lt;/keyword&gt;&lt;keyword&gt;Molecular Sequence Data&lt;/keyword&gt;&lt;keyword&gt;Nucleic Acid Conformation&lt;/keyword&gt;&lt;/keywords&gt;&lt;dates&gt;&lt;year&gt;1995&lt;/year&gt;&lt;pub-dates&gt;&lt;date&gt;Jan 17&lt;/date&gt;&lt;/pub-dates&gt;&lt;/dates&gt;&lt;accession-num&gt;7819261&lt;/accession-num&gt;&lt;urls&gt;&lt;related-urls&gt;&lt;url&gt;http://www.ncbi.nlm.nih.gov/entrez/query.fcgi?cmd=Retrieve&amp;amp;db=PubMed&amp;amp;dopt=Citation&amp;amp;list_uids=7819261 &lt;/url&gt;&lt;/related-urls&gt;&lt;/urls&gt;&lt;/record&gt;&lt;/Cite&gt;&lt;/EndNote&gt;</w:instrText>
      </w:r>
      <w:r w:rsidR="002A326F" w:rsidRPr="006A6CE5">
        <w:rPr>
          <w:color w:val="auto"/>
        </w:rPr>
        <w:fldChar w:fldCharType="separate"/>
      </w:r>
      <w:r w:rsidR="007A5508" w:rsidRPr="006A6CE5">
        <w:rPr>
          <w:noProof/>
          <w:color w:val="auto"/>
          <w:vertAlign w:val="superscript"/>
        </w:rPr>
        <w:t>18</w:t>
      </w:r>
      <w:r w:rsidR="002A326F" w:rsidRPr="006A6CE5">
        <w:rPr>
          <w:color w:val="auto"/>
        </w:rPr>
        <w:fldChar w:fldCharType="end"/>
      </w:r>
      <w:r w:rsidR="00406F56" w:rsidRPr="006A6CE5">
        <w:rPr>
          <w:rFonts w:asciiTheme="minorHAnsi" w:hAnsiTheme="minorHAnsi" w:cs="Arial"/>
          <w:color w:val="auto"/>
        </w:rPr>
        <w:t>.</w:t>
      </w:r>
      <w:r w:rsidRPr="006A6CE5">
        <w:rPr>
          <w:rFonts w:asciiTheme="minorHAnsi" w:hAnsiTheme="minorHAnsi" w:cs="Arial"/>
          <w:color w:val="auto"/>
        </w:rPr>
        <w:t xml:space="preserve"> </w:t>
      </w:r>
    </w:p>
    <w:p w:rsidR="00406F56" w:rsidRPr="006A6CE5" w:rsidRDefault="00406F56" w:rsidP="003D5828">
      <w:pPr>
        <w:rPr>
          <w:rFonts w:asciiTheme="minorHAnsi" w:hAnsiTheme="minorHAnsi" w:cs="Arial"/>
          <w:b/>
          <w:color w:val="auto"/>
        </w:rPr>
      </w:pPr>
    </w:p>
    <w:p w:rsidR="006305D7" w:rsidRPr="006A6CE5" w:rsidRDefault="000D3C57" w:rsidP="003D5828">
      <w:pPr>
        <w:rPr>
          <w:rFonts w:asciiTheme="minorHAnsi" w:hAnsiTheme="minorHAnsi" w:cs="Arial"/>
          <w:b/>
          <w:color w:val="auto"/>
        </w:rPr>
      </w:pPr>
      <w:r w:rsidRPr="006A6CE5">
        <w:rPr>
          <w:rFonts w:asciiTheme="minorHAnsi" w:hAnsiTheme="minorHAnsi" w:cs="Arial"/>
          <w:b/>
          <w:color w:val="auto"/>
        </w:rPr>
        <w:t>FIGURE LEGENDS:</w:t>
      </w:r>
      <w:r w:rsidRPr="006A6CE5">
        <w:rPr>
          <w:rFonts w:asciiTheme="minorHAnsi" w:hAnsiTheme="minorHAnsi" w:cs="Arial"/>
          <w:bCs/>
          <w:i/>
          <w:color w:val="auto"/>
        </w:rPr>
        <w:t xml:space="preserve"> </w:t>
      </w:r>
    </w:p>
    <w:p w:rsidR="00E73DA0" w:rsidRPr="006A6CE5" w:rsidRDefault="005B5E14" w:rsidP="003D5828">
      <w:pPr>
        <w:rPr>
          <w:rFonts w:asciiTheme="minorHAnsi" w:hAnsiTheme="minorHAnsi" w:cs="Arial"/>
          <w:color w:val="auto"/>
        </w:rPr>
      </w:pPr>
      <w:r w:rsidRPr="006A6CE5">
        <w:rPr>
          <w:rFonts w:asciiTheme="minorHAnsi" w:hAnsiTheme="minorHAnsi" w:cs="Arial"/>
          <w:b/>
          <w:color w:val="auto"/>
        </w:rPr>
        <w:t>Figure 1:</w:t>
      </w:r>
      <w:r w:rsidR="00E73DA0" w:rsidRPr="006A6CE5">
        <w:rPr>
          <w:rFonts w:asciiTheme="minorHAnsi" w:hAnsiTheme="minorHAnsi" w:cs="Arial"/>
          <w:b/>
          <w:color w:val="auto"/>
        </w:rPr>
        <w:t xml:space="preserve"> MicroScale Thermophoresis.</w:t>
      </w:r>
      <w:r w:rsidR="00E73DA0" w:rsidRPr="006A6CE5">
        <w:rPr>
          <w:rFonts w:asciiTheme="minorHAnsi" w:hAnsiTheme="minorHAnsi" w:cs="Arial"/>
          <w:color w:val="auto"/>
        </w:rPr>
        <w:t xml:space="preserve"> (A) </w:t>
      </w:r>
      <w:r w:rsidR="0008226D" w:rsidRPr="006A6CE5">
        <w:rPr>
          <w:rFonts w:asciiTheme="minorHAnsi" w:hAnsiTheme="minorHAnsi" w:cs="Arial"/>
          <w:color w:val="auto"/>
        </w:rPr>
        <w:t xml:space="preserve">The </w:t>
      </w:r>
      <w:r w:rsidR="003F5936" w:rsidRPr="006A6CE5">
        <w:rPr>
          <w:rFonts w:asciiTheme="minorHAnsi" w:hAnsiTheme="minorHAnsi" w:cs="Arial"/>
          <w:color w:val="auto"/>
        </w:rPr>
        <w:t>t</w:t>
      </w:r>
      <w:r w:rsidR="00E73DA0" w:rsidRPr="006A6CE5">
        <w:rPr>
          <w:rFonts w:asciiTheme="minorHAnsi" w:hAnsiTheme="minorHAnsi" w:cs="Arial"/>
          <w:color w:val="auto"/>
        </w:rPr>
        <w:t>echnical setup of the MST</w:t>
      </w:r>
      <w:r w:rsidR="00C62D5B" w:rsidRPr="006A6CE5">
        <w:rPr>
          <w:rFonts w:asciiTheme="minorHAnsi" w:hAnsiTheme="minorHAnsi" w:cs="Arial"/>
          <w:color w:val="auto"/>
        </w:rPr>
        <w:t xml:space="preserve"> technology</w:t>
      </w:r>
      <w:r w:rsidR="0008226D" w:rsidRPr="006A6CE5">
        <w:rPr>
          <w:rFonts w:asciiTheme="minorHAnsi" w:hAnsiTheme="minorHAnsi" w:cs="Arial"/>
          <w:color w:val="auto"/>
        </w:rPr>
        <w:t xml:space="preserve"> is shown</w:t>
      </w:r>
      <w:r w:rsidR="00E73DA0" w:rsidRPr="006A6CE5">
        <w:rPr>
          <w:rFonts w:asciiTheme="minorHAnsi" w:hAnsiTheme="minorHAnsi" w:cs="Arial"/>
          <w:color w:val="auto"/>
        </w:rPr>
        <w:t xml:space="preserve">. </w:t>
      </w:r>
      <w:r w:rsidR="00B263A4">
        <w:rPr>
          <w:rFonts w:asciiTheme="minorHAnsi" w:hAnsiTheme="minorHAnsi" w:cs="Arial"/>
          <w:color w:val="auto"/>
        </w:rPr>
        <w:t>The o</w:t>
      </w:r>
      <w:r w:rsidR="0008226D" w:rsidRPr="006A6CE5">
        <w:rPr>
          <w:rFonts w:asciiTheme="minorHAnsi" w:hAnsiTheme="minorHAnsi" w:cs="Arial"/>
          <w:color w:val="auto"/>
        </w:rPr>
        <w:t xml:space="preserve">ptics focus </w:t>
      </w:r>
      <w:r w:rsidR="00B263A4">
        <w:rPr>
          <w:rFonts w:asciiTheme="minorHAnsi" w:hAnsiTheme="minorHAnsi" w:cs="Arial"/>
          <w:color w:val="auto"/>
        </w:rPr>
        <w:t>o</w:t>
      </w:r>
      <w:r w:rsidR="0008226D" w:rsidRPr="006A6CE5">
        <w:rPr>
          <w:rFonts w:asciiTheme="minorHAnsi" w:hAnsiTheme="minorHAnsi" w:cs="Arial"/>
          <w:color w:val="auto"/>
        </w:rPr>
        <w:t>n the center of glass capillaries, thereby detecting the fluorescence signal of t</w:t>
      </w:r>
      <w:r w:rsidR="00E73DA0" w:rsidRPr="006A6CE5">
        <w:rPr>
          <w:rFonts w:asciiTheme="minorHAnsi" w:hAnsiTheme="minorHAnsi" w:cs="Arial"/>
          <w:color w:val="auto"/>
        </w:rPr>
        <w:t>he optical</w:t>
      </w:r>
      <w:r w:rsidR="003F5936" w:rsidRPr="006A6CE5">
        <w:rPr>
          <w:rFonts w:asciiTheme="minorHAnsi" w:hAnsiTheme="minorHAnsi" w:cs="Arial"/>
          <w:color w:val="auto"/>
        </w:rPr>
        <w:t>ly</w:t>
      </w:r>
      <w:r w:rsidR="00B263A4">
        <w:rPr>
          <w:rFonts w:asciiTheme="minorHAnsi" w:hAnsiTheme="minorHAnsi" w:cs="Arial"/>
          <w:color w:val="auto"/>
        </w:rPr>
        <w:t>-</w:t>
      </w:r>
      <w:r w:rsidR="00E73DA0" w:rsidRPr="006A6CE5">
        <w:rPr>
          <w:rFonts w:asciiTheme="minorHAnsi" w:hAnsiTheme="minorHAnsi" w:cs="Arial"/>
          <w:color w:val="auto"/>
        </w:rPr>
        <w:t>visible molecule</w:t>
      </w:r>
      <w:r w:rsidR="0008226D" w:rsidRPr="006A6CE5">
        <w:rPr>
          <w:rFonts w:asciiTheme="minorHAnsi" w:hAnsiTheme="minorHAnsi" w:cs="Arial"/>
          <w:color w:val="auto"/>
        </w:rPr>
        <w:t xml:space="preserve">. An IR laser is </w:t>
      </w:r>
      <w:r w:rsidR="005C2B09" w:rsidRPr="006A6CE5">
        <w:rPr>
          <w:rFonts w:asciiTheme="minorHAnsi" w:hAnsiTheme="minorHAnsi" w:cs="Arial"/>
          <w:color w:val="auto"/>
        </w:rPr>
        <w:t>utilized</w:t>
      </w:r>
      <w:r w:rsidR="0008226D" w:rsidRPr="006A6CE5">
        <w:rPr>
          <w:rFonts w:asciiTheme="minorHAnsi" w:hAnsiTheme="minorHAnsi" w:cs="Arial"/>
          <w:color w:val="auto"/>
        </w:rPr>
        <w:t xml:space="preserve"> to establish a </w:t>
      </w:r>
      <w:r w:rsidR="00E73DA0" w:rsidRPr="006A6CE5">
        <w:rPr>
          <w:rFonts w:asciiTheme="minorHAnsi" w:hAnsiTheme="minorHAnsi" w:cs="Arial"/>
          <w:color w:val="auto"/>
        </w:rPr>
        <w:t>temperature gradient</w:t>
      </w:r>
      <w:r w:rsidR="0008226D" w:rsidRPr="006A6CE5">
        <w:rPr>
          <w:rFonts w:asciiTheme="minorHAnsi" w:hAnsiTheme="minorHAnsi" w:cs="Arial"/>
          <w:color w:val="auto"/>
        </w:rPr>
        <w:t xml:space="preserve"> in the observation window of the optical system</w:t>
      </w:r>
      <w:r w:rsidR="00E73DA0" w:rsidRPr="006A6CE5">
        <w:rPr>
          <w:rFonts w:asciiTheme="minorHAnsi" w:hAnsiTheme="minorHAnsi" w:cs="Arial"/>
          <w:color w:val="auto"/>
        </w:rPr>
        <w:t>.</w:t>
      </w:r>
      <w:r w:rsidR="0008226D" w:rsidRPr="006A6CE5">
        <w:rPr>
          <w:rFonts w:asciiTheme="minorHAnsi" w:hAnsiTheme="minorHAnsi" w:cs="Arial"/>
          <w:color w:val="auto"/>
        </w:rPr>
        <w:t xml:space="preserve"> Changes in fluorescence can be </w:t>
      </w:r>
      <w:r w:rsidR="005C2B09" w:rsidRPr="006A6CE5">
        <w:rPr>
          <w:rFonts w:asciiTheme="minorHAnsi" w:hAnsiTheme="minorHAnsi" w:cs="Arial"/>
          <w:color w:val="auto"/>
        </w:rPr>
        <w:t>utilized</w:t>
      </w:r>
      <w:r w:rsidR="0008226D" w:rsidRPr="006A6CE5">
        <w:rPr>
          <w:rFonts w:asciiTheme="minorHAnsi" w:hAnsiTheme="minorHAnsi" w:cs="Arial"/>
          <w:color w:val="auto"/>
        </w:rPr>
        <w:t xml:space="preserve"> to monitor </w:t>
      </w:r>
      <w:r w:rsidR="00B263A4">
        <w:rPr>
          <w:rFonts w:asciiTheme="minorHAnsi" w:hAnsiTheme="minorHAnsi" w:cs="Arial"/>
          <w:color w:val="auto"/>
        </w:rPr>
        <w:t xml:space="preserve">the </w:t>
      </w:r>
      <w:r w:rsidR="0008226D" w:rsidRPr="006A6CE5">
        <w:rPr>
          <w:rFonts w:asciiTheme="minorHAnsi" w:hAnsiTheme="minorHAnsi" w:cs="Arial"/>
          <w:color w:val="auto"/>
        </w:rPr>
        <w:t>thermophoretic movement of the molecules in solution</w:t>
      </w:r>
      <w:r w:rsidR="00E73DA0" w:rsidRPr="006A6CE5">
        <w:rPr>
          <w:rFonts w:asciiTheme="minorHAnsi" w:hAnsiTheme="minorHAnsi" w:cs="Arial"/>
          <w:color w:val="auto"/>
        </w:rPr>
        <w:t xml:space="preserve"> (B) MST time trace</w:t>
      </w:r>
      <w:r w:rsidR="00B263A4">
        <w:rPr>
          <w:rFonts w:asciiTheme="minorHAnsi" w:hAnsiTheme="minorHAnsi" w:cs="Arial"/>
          <w:color w:val="auto"/>
        </w:rPr>
        <w:t>-</w:t>
      </w:r>
      <w:r w:rsidR="00E73DA0" w:rsidRPr="006A6CE5">
        <w:rPr>
          <w:rFonts w:asciiTheme="minorHAnsi" w:hAnsiTheme="minorHAnsi" w:cs="Arial"/>
          <w:color w:val="auto"/>
        </w:rPr>
        <w:t xml:space="preserve">movement proﬁle of molecules in a temperature gradient. </w:t>
      </w:r>
      <w:r w:rsidR="00493B92" w:rsidRPr="006A6CE5">
        <w:rPr>
          <w:rFonts w:asciiTheme="minorHAnsi" w:hAnsiTheme="minorHAnsi" w:cs="Arial"/>
          <w:color w:val="auto"/>
        </w:rPr>
        <w:t xml:space="preserve">The initial fluorescence is measured for 5 s while the </w:t>
      </w:r>
      <w:r w:rsidR="00E73DA0" w:rsidRPr="006A6CE5">
        <w:rPr>
          <w:rFonts w:asciiTheme="minorHAnsi" w:hAnsiTheme="minorHAnsi" w:cs="Arial"/>
          <w:color w:val="auto"/>
        </w:rPr>
        <w:t xml:space="preserve">laser </w:t>
      </w:r>
      <w:r w:rsidR="00493B92" w:rsidRPr="006A6CE5">
        <w:rPr>
          <w:rFonts w:asciiTheme="minorHAnsi" w:hAnsiTheme="minorHAnsi" w:cs="Arial"/>
          <w:color w:val="auto"/>
        </w:rPr>
        <w:t xml:space="preserve">is </w:t>
      </w:r>
      <w:r w:rsidR="00E73DA0" w:rsidRPr="006A6CE5">
        <w:rPr>
          <w:rFonts w:asciiTheme="minorHAnsi" w:hAnsiTheme="minorHAnsi" w:cs="Arial"/>
          <w:color w:val="auto"/>
        </w:rPr>
        <w:t>off</w:t>
      </w:r>
      <w:r w:rsidR="00493B92" w:rsidRPr="006A6CE5">
        <w:rPr>
          <w:rFonts w:asciiTheme="minorHAnsi" w:hAnsiTheme="minorHAnsi" w:cs="Arial"/>
          <w:color w:val="auto"/>
        </w:rPr>
        <w:t>.</w:t>
      </w:r>
      <w:r w:rsidR="00E73DA0" w:rsidRPr="006A6CE5">
        <w:rPr>
          <w:rFonts w:asciiTheme="minorHAnsi" w:hAnsiTheme="minorHAnsi" w:cs="Arial"/>
          <w:color w:val="auto"/>
        </w:rPr>
        <w:t xml:space="preserve"> </w:t>
      </w:r>
      <w:r w:rsidR="00493B92" w:rsidRPr="006A6CE5">
        <w:rPr>
          <w:rFonts w:asciiTheme="minorHAnsi" w:hAnsiTheme="minorHAnsi" w:cs="Arial"/>
          <w:color w:val="auto"/>
        </w:rPr>
        <w:t>S</w:t>
      </w:r>
      <w:r w:rsidR="00E73DA0" w:rsidRPr="006A6CE5">
        <w:rPr>
          <w:rFonts w:asciiTheme="minorHAnsi" w:hAnsiTheme="minorHAnsi" w:cs="Arial"/>
          <w:color w:val="auto"/>
        </w:rPr>
        <w:t>witch</w:t>
      </w:r>
      <w:r w:rsidR="00493B92" w:rsidRPr="006A6CE5">
        <w:rPr>
          <w:rFonts w:asciiTheme="minorHAnsi" w:hAnsiTheme="minorHAnsi" w:cs="Arial"/>
          <w:color w:val="auto"/>
        </w:rPr>
        <w:t>ing</w:t>
      </w:r>
      <w:r w:rsidR="00E73DA0" w:rsidRPr="006A6CE5">
        <w:rPr>
          <w:rFonts w:asciiTheme="minorHAnsi" w:hAnsiTheme="minorHAnsi" w:cs="Arial"/>
          <w:color w:val="auto"/>
        </w:rPr>
        <w:t xml:space="preserve"> on </w:t>
      </w:r>
      <w:r w:rsidR="00493B92" w:rsidRPr="006A6CE5">
        <w:rPr>
          <w:rFonts w:asciiTheme="minorHAnsi" w:hAnsiTheme="minorHAnsi" w:cs="Arial"/>
          <w:color w:val="auto"/>
        </w:rPr>
        <w:t>the laser generates a</w:t>
      </w:r>
      <w:r w:rsidR="00E73DA0" w:rsidRPr="006A6CE5">
        <w:rPr>
          <w:rFonts w:asciiTheme="minorHAnsi" w:hAnsiTheme="minorHAnsi" w:cs="Arial"/>
          <w:color w:val="auto"/>
        </w:rPr>
        <w:t xml:space="preserve"> temperature gradient. </w:t>
      </w:r>
      <w:r w:rsidR="00493B92" w:rsidRPr="006A6CE5">
        <w:rPr>
          <w:rFonts w:asciiTheme="minorHAnsi" w:hAnsiTheme="minorHAnsi" w:cs="Arial"/>
          <w:color w:val="auto"/>
        </w:rPr>
        <w:t>After the immediate</w:t>
      </w:r>
      <w:r w:rsidR="00E73DA0" w:rsidRPr="006A6CE5">
        <w:rPr>
          <w:rFonts w:asciiTheme="minorHAnsi" w:hAnsiTheme="minorHAnsi" w:cs="Arial"/>
          <w:color w:val="auto"/>
        </w:rPr>
        <w:t xml:space="preserve"> T-Jump phase, in which the ﬂuorescent dye decreases its signal yield upon heat induction, the thermophoretic movement takes place</w:t>
      </w:r>
      <w:r w:rsidR="00493B92" w:rsidRPr="006A6CE5">
        <w:rPr>
          <w:rFonts w:asciiTheme="minorHAnsi" w:hAnsiTheme="minorHAnsi" w:cs="Arial"/>
          <w:color w:val="auto"/>
        </w:rPr>
        <w:t xml:space="preserve"> and is observed for 30 s</w:t>
      </w:r>
      <w:r w:rsidR="00E73DA0" w:rsidRPr="006A6CE5">
        <w:rPr>
          <w:rFonts w:asciiTheme="minorHAnsi" w:hAnsiTheme="minorHAnsi" w:cs="Arial"/>
          <w:color w:val="auto"/>
        </w:rPr>
        <w:t>. After the laser is turned off</w:t>
      </w:r>
      <w:r w:rsidR="00B263A4">
        <w:rPr>
          <w:rFonts w:asciiTheme="minorHAnsi" w:hAnsiTheme="minorHAnsi" w:cs="Arial"/>
          <w:color w:val="auto"/>
        </w:rPr>
        <w:t>,</w:t>
      </w:r>
      <w:r w:rsidR="00E73DA0" w:rsidRPr="006A6CE5">
        <w:rPr>
          <w:rFonts w:asciiTheme="minorHAnsi" w:hAnsiTheme="minorHAnsi" w:cs="Arial"/>
          <w:color w:val="auto"/>
        </w:rPr>
        <w:t xml:space="preserve"> the molecules diffuse back. (C) Results of a typical MST experiment: </w:t>
      </w:r>
      <w:r w:rsidR="00DB446C" w:rsidRPr="006A6CE5">
        <w:rPr>
          <w:rFonts w:asciiTheme="minorHAnsi" w:hAnsiTheme="minorHAnsi" w:cs="Arial"/>
          <w:color w:val="auto"/>
        </w:rPr>
        <w:t>(Left)</w:t>
      </w:r>
      <w:r w:rsidR="00B263A4">
        <w:rPr>
          <w:rFonts w:asciiTheme="minorHAnsi" w:hAnsiTheme="minorHAnsi" w:cs="Arial"/>
          <w:color w:val="auto"/>
        </w:rPr>
        <w:t xml:space="preserve"> </w:t>
      </w:r>
      <w:r w:rsidR="00E73DA0" w:rsidRPr="006A6CE5">
        <w:rPr>
          <w:rFonts w:asciiTheme="minorHAnsi" w:hAnsiTheme="minorHAnsi" w:cs="Arial"/>
          <w:color w:val="auto"/>
        </w:rPr>
        <w:t xml:space="preserve">16 capillaries containing the same concentration of </w:t>
      </w:r>
      <w:r w:rsidR="00493B92" w:rsidRPr="006A6CE5">
        <w:rPr>
          <w:rFonts w:asciiTheme="minorHAnsi" w:hAnsiTheme="minorHAnsi" w:cs="Arial"/>
          <w:color w:val="auto"/>
        </w:rPr>
        <w:t>fluorescent</w:t>
      </w:r>
      <w:r w:rsidR="00E73DA0" w:rsidRPr="006A6CE5">
        <w:rPr>
          <w:rFonts w:asciiTheme="minorHAnsi" w:hAnsiTheme="minorHAnsi" w:cs="Arial"/>
          <w:color w:val="auto"/>
        </w:rPr>
        <w:t xml:space="preserve"> </w:t>
      </w:r>
      <w:r w:rsidR="00493B92" w:rsidRPr="006A6CE5">
        <w:rPr>
          <w:rFonts w:asciiTheme="minorHAnsi" w:hAnsiTheme="minorHAnsi" w:cs="Arial"/>
          <w:color w:val="auto"/>
        </w:rPr>
        <w:t>molecule</w:t>
      </w:r>
      <w:r w:rsidR="00E73DA0" w:rsidRPr="006A6CE5">
        <w:rPr>
          <w:rFonts w:asciiTheme="minorHAnsi" w:hAnsiTheme="minorHAnsi" w:cs="Arial"/>
          <w:color w:val="auto"/>
        </w:rPr>
        <w:t xml:space="preserve"> and an increasing concentration of the unlabeled ligand</w:t>
      </w:r>
      <w:r w:rsidR="00B263A4">
        <w:rPr>
          <w:rFonts w:asciiTheme="minorHAnsi" w:hAnsiTheme="minorHAnsi" w:cs="Arial"/>
          <w:color w:val="auto"/>
        </w:rPr>
        <w:t>; the</w:t>
      </w:r>
      <w:r w:rsidR="00E73DA0" w:rsidRPr="006A6CE5">
        <w:rPr>
          <w:rFonts w:asciiTheme="minorHAnsi" w:hAnsiTheme="minorHAnsi" w:cs="Arial"/>
          <w:color w:val="auto"/>
        </w:rPr>
        <w:t xml:space="preserve"> </w:t>
      </w:r>
      <w:r w:rsidR="00493B92" w:rsidRPr="006A6CE5">
        <w:rPr>
          <w:rFonts w:asciiTheme="minorHAnsi" w:hAnsiTheme="minorHAnsi" w:cs="Arial"/>
          <w:color w:val="auto"/>
        </w:rPr>
        <w:t xml:space="preserve">MST time traces </w:t>
      </w:r>
      <w:r w:rsidR="00E73DA0" w:rsidRPr="006A6CE5">
        <w:rPr>
          <w:rFonts w:asciiTheme="minorHAnsi" w:hAnsiTheme="minorHAnsi" w:cs="Arial"/>
          <w:color w:val="auto"/>
        </w:rPr>
        <w:t xml:space="preserve">are recorded and </w:t>
      </w:r>
      <w:r w:rsidR="00DB446C" w:rsidRPr="006A6CE5">
        <w:rPr>
          <w:rFonts w:asciiTheme="minorHAnsi" w:hAnsiTheme="minorHAnsi" w:cs="Arial"/>
          <w:color w:val="auto"/>
        </w:rPr>
        <w:t>normalized to their initial fluorescence</w:t>
      </w:r>
      <w:r w:rsidR="00E73DA0" w:rsidRPr="006A6CE5">
        <w:rPr>
          <w:rFonts w:asciiTheme="minorHAnsi" w:hAnsiTheme="minorHAnsi" w:cs="Arial"/>
          <w:color w:val="auto"/>
        </w:rPr>
        <w:t xml:space="preserve">. </w:t>
      </w:r>
      <w:r w:rsidR="00DB446C" w:rsidRPr="006A6CE5">
        <w:rPr>
          <w:rFonts w:asciiTheme="minorHAnsi" w:hAnsiTheme="minorHAnsi" w:cs="Arial"/>
          <w:color w:val="auto"/>
        </w:rPr>
        <w:t xml:space="preserve">(Right) </w:t>
      </w:r>
      <w:r w:rsidR="00B263A4">
        <w:rPr>
          <w:rFonts w:asciiTheme="minorHAnsi" w:hAnsiTheme="minorHAnsi" w:cs="Arial"/>
          <w:color w:val="auto"/>
        </w:rPr>
        <w:t>T</w:t>
      </w:r>
      <w:r w:rsidR="00E73DA0" w:rsidRPr="006A6CE5">
        <w:rPr>
          <w:rFonts w:asciiTheme="minorHAnsi" w:hAnsiTheme="minorHAnsi" w:cs="Arial"/>
          <w:color w:val="auto"/>
        </w:rPr>
        <w:t>he normalized ﬂuorescence</w:t>
      </w:r>
      <w:r w:rsidR="00B263A4">
        <w:rPr>
          <w:rFonts w:asciiTheme="minorHAnsi" w:hAnsiTheme="minorHAnsi" w:cs="Arial"/>
          <w:color w:val="auto"/>
        </w:rPr>
        <w:t>;</w:t>
      </w:r>
      <w:r w:rsidR="00E73DA0" w:rsidRPr="006A6CE5">
        <w:rPr>
          <w:rFonts w:asciiTheme="minorHAnsi" w:hAnsiTheme="minorHAnsi" w:cs="Arial"/>
          <w:color w:val="auto"/>
        </w:rPr>
        <w:t xml:space="preserve"> </w:t>
      </w:r>
      <w:r w:rsidR="00DB446C" w:rsidRPr="006A6CE5">
        <w:rPr>
          <w:rFonts w:asciiTheme="minorHAnsi" w:hAnsiTheme="minorHAnsi" w:cs="Arial"/>
          <w:color w:val="auto"/>
        </w:rPr>
        <w:t>the difference between</w:t>
      </w:r>
      <w:r w:rsidR="00E73DA0" w:rsidRPr="006A6CE5">
        <w:rPr>
          <w:rFonts w:asciiTheme="minorHAnsi" w:hAnsiTheme="minorHAnsi" w:cs="Arial"/>
          <w:color w:val="auto"/>
        </w:rPr>
        <w:t xml:space="preserve"> </w:t>
      </w:r>
      <w:r w:rsidR="00DB446C" w:rsidRPr="006A6CE5">
        <w:rPr>
          <w:rFonts w:asciiTheme="minorHAnsi" w:hAnsiTheme="minorHAnsi" w:cs="Arial"/>
          <w:color w:val="auto"/>
        </w:rPr>
        <w:t>F</w:t>
      </w:r>
      <w:r w:rsidR="00DB446C" w:rsidRPr="006A6CE5">
        <w:rPr>
          <w:rFonts w:asciiTheme="minorHAnsi" w:hAnsiTheme="minorHAnsi" w:cs="Arial"/>
          <w:color w:val="auto"/>
          <w:vertAlign w:val="subscript"/>
        </w:rPr>
        <w:t>cold</w:t>
      </w:r>
      <w:r w:rsidR="00DB446C" w:rsidRPr="006A6CE5">
        <w:rPr>
          <w:rFonts w:asciiTheme="minorHAnsi" w:hAnsiTheme="minorHAnsi" w:cs="Arial"/>
          <w:color w:val="auto"/>
        </w:rPr>
        <w:t xml:space="preserve"> and F</w:t>
      </w:r>
      <w:r w:rsidR="00DB446C" w:rsidRPr="006A6CE5">
        <w:rPr>
          <w:rFonts w:asciiTheme="minorHAnsi" w:hAnsiTheme="minorHAnsi" w:cs="Arial"/>
          <w:color w:val="auto"/>
          <w:vertAlign w:val="subscript"/>
        </w:rPr>
        <w:t>hot</w:t>
      </w:r>
      <w:r w:rsidR="00DB446C" w:rsidRPr="006A6CE5">
        <w:rPr>
          <w:rFonts w:asciiTheme="minorHAnsi" w:hAnsiTheme="minorHAnsi" w:cs="Arial"/>
          <w:color w:val="auto"/>
        </w:rPr>
        <w:t xml:space="preserve"> </w:t>
      </w:r>
      <w:r w:rsidR="00E73DA0" w:rsidRPr="006A6CE5">
        <w:rPr>
          <w:rFonts w:asciiTheme="minorHAnsi" w:hAnsiTheme="minorHAnsi" w:cs="Arial"/>
          <w:color w:val="auto"/>
        </w:rPr>
        <w:t xml:space="preserve">is plotted against the concentration of the ligand. </w:t>
      </w:r>
      <w:r w:rsidR="00DB446C" w:rsidRPr="006A6CE5">
        <w:rPr>
          <w:rFonts w:asciiTheme="minorHAnsi" w:hAnsiTheme="minorHAnsi" w:cs="Arial"/>
          <w:color w:val="auto"/>
        </w:rPr>
        <w:t>A curve fit of this data</w:t>
      </w:r>
      <w:r w:rsidR="00E73DA0" w:rsidRPr="006A6CE5">
        <w:rPr>
          <w:rFonts w:asciiTheme="minorHAnsi" w:hAnsiTheme="minorHAnsi" w:cs="Arial"/>
          <w:color w:val="auto"/>
        </w:rPr>
        <w:t xml:space="preserve"> </w:t>
      </w:r>
      <w:r w:rsidR="00DB446C" w:rsidRPr="006A6CE5">
        <w:rPr>
          <w:rFonts w:asciiTheme="minorHAnsi" w:hAnsiTheme="minorHAnsi" w:cs="Arial"/>
          <w:color w:val="auto"/>
        </w:rPr>
        <w:t>yields</w:t>
      </w:r>
      <w:r w:rsidR="00E73DA0" w:rsidRPr="006A6CE5">
        <w:rPr>
          <w:rFonts w:asciiTheme="minorHAnsi" w:hAnsiTheme="minorHAnsi" w:cs="Arial"/>
          <w:color w:val="auto"/>
        </w:rPr>
        <w:t xml:space="preserve"> binding parameters</w:t>
      </w:r>
      <w:r w:rsidR="00B263A4">
        <w:rPr>
          <w:rFonts w:asciiTheme="minorHAnsi" w:hAnsiTheme="minorHAnsi" w:cs="Arial"/>
          <w:color w:val="auto"/>
        </w:rPr>
        <w:t>,</w:t>
      </w:r>
      <w:r w:rsidR="00E73DA0" w:rsidRPr="006A6CE5">
        <w:rPr>
          <w:rFonts w:asciiTheme="minorHAnsi" w:hAnsiTheme="minorHAnsi" w:cs="Arial"/>
          <w:color w:val="auto"/>
        </w:rPr>
        <w:t xml:space="preserve"> such as the binding afﬁnity. </w:t>
      </w:r>
      <w:r w:rsidR="001E662A" w:rsidRPr="006A6CE5">
        <w:rPr>
          <w:rFonts w:asciiTheme="minorHAnsi" w:hAnsiTheme="minorHAnsi"/>
          <w:color w:val="auto"/>
        </w:rPr>
        <w:t>Re</w:t>
      </w:r>
      <w:r w:rsidR="00870782" w:rsidRPr="006A6CE5">
        <w:rPr>
          <w:rFonts w:asciiTheme="minorHAnsi" w:hAnsiTheme="minorHAnsi"/>
          <w:color w:val="auto"/>
        </w:rPr>
        <w:t>-</w:t>
      </w:r>
      <w:r w:rsidR="001E662A" w:rsidRPr="006A6CE5">
        <w:rPr>
          <w:rFonts w:asciiTheme="minorHAnsi" w:hAnsiTheme="minorHAnsi"/>
          <w:color w:val="auto"/>
        </w:rPr>
        <w:t>print with permission from Elsevier</w:t>
      </w:r>
      <w:r w:rsidR="006D00FA" w:rsidRPr="006A6CE5">
        <w:rPr>
          <w:rFonts w:asciiTheme="minorHAnsi" w:hAnsiTheme="minorHAnsi"/>
          <w:color w:val="auto"/>
        </w:rPr>
        <w:t>,</w:t>
      </w:r>
      <w:r w:rsidR="001E662A" w:rsidRPr="006A6CE5">
        <w:rPr>
          <w:rFonts w:asciiTheme="minorHAnsi" w:hAnsiTheme="minorHAnsi"/>
          <w:color w:val="auto"/>
        </w:rPr>
        <w:t xml:space="preserve"> </w:t>
      </w:r>
      <w:r w:rsidR="006D00FA" w:rsidRPr="006A6CE5">
        <w:rPr>
          <w:rFonts w:asciiTheme="minorHAnsi" w:hAnsiTheme="minorHAnsi"/>
          <w:color w:val="auto"/>
        </w:rPr>
        <w:t>M</w:t>
      </w:r>
      <w:r w:rsidR="001E662A" w:rsidRPr="006A6CE5">
        <w:rPr>
          <w:rFonts w:asciiTheme="minorHAnsi" w:hAnsiTheme="minorHAnsi"/>
          <w:color w:val="auto"/>
        </w:rPr>
        <w:t>ethods</w:t>
      </w:r>
      <w:r w:rsidR="002A326F" w:rsidRPr="006A6CE5">
        <w:rPr>
          <w:color w:val="auto"/>
        </w:rPr>
        <w:fldChar w:fldCharType="begin"/>
      </w:r>
      <w:r w:rsidR="007A5508" w:rsidRPr="006A6CE5">
        <w:rPr>
          <w:color w:val="auto"/>
        </w:rPr>
        <w:instrText xml:space="preserve"> ADDIN EN.CITE &lt;EndNote&gt;&lt;Cite&gt;&lt;Author&gt;Entzian&lt;/Author&gt;&lt;Year&gt;2016&lt;/Year&gt;&lt;RecNum&gt;1122&lt;/RecNum&gt;&lt;DisplayText&gt;&lt;style face="superscript"&gt;28&lt;/style&gt;&lt;/DisplayText&gt;&lt;record&gt;&lt;rec-number&gt;1122&lt;/rec-number&gt;&lt;foreign-keys&gt;&lt;key app="EN" db-id="vwv9sswaz0d0asepp0hvpds9t9vetxsr090r"&gt;1122&lt;/key&gt;&lt;/foreign-keys&gt;&lt;ref-type name="Journal Article"&gt;17&lt;/ref-type&gt;&lt;contributors&gt;&lt;authors&gt;&lt;author&gt;Entzian, C.&lt;/author&gt;&lt;author&gt;Schubert, T.&lt;/author&gt;&lt;/authors&gt;&lt;/contributors&gt;&lt;auth-address&gt;2bind GmbH, Josef Engertstrasse 13, 93053 Regensburg, Germany.&amp;#xD;2bind GmbH, Josef Engertstrasse 13, 93053 Regensburg, Germany. Electronic address: schubert@2bind.com.&lt;/auth-address&gt;&lt;titles&gt;&lt;title&gt;Studying small molecule-aptamer interactions using MicroScale Thermophoresis (MST)&lt;/title&gt;&lt;secondary-title&gt;Methods&lt;/secondary-title&gt;&lt;/titles&gt;&lt;periodical&gt;&lt;full-title&gt;Methods&lt;/full-title&gt;&lt;/periodical&gt;&lt;pages&gt;27-34&lt;/pages&gt;&lt;volume&gt;97&lt;/volume&gt;&lt;edition&gt;2015/09/04&lt;/edition&gt;&lt;dates&gt;&lt;year&gt;2016&lt;/year&gt;&lt;pub-dates&gt;&lt;date&gt;Mar 15&lt;/date&gt;&lt;/pub-dates&gt;&lt;/dates&gt;&lt;isbn&gt;1095-9130 (Electronic)&amp;#xD;1046-2023 (Linking)&lt;/isbn&gt;&lt;accession-num&gt;26334574&lt;/accession-num&gt;&lt;urls&gt;&lt;related-urls&gt;&lt;url&gt;http://www.ncbi.nlm.nih.gov/entrez/query.fcgi?cmd=Retrieve&amp;amp;db=PubMed&amp;amp;dopt=Citation&amp;amp;list_uids=26334574&lt;/url&gt;&lt;/related-urls&gt;&lt;/urls&gt;&lt;electronic-resource-num&gt;S1046-2023(15)30068-2 [pii]&amp;#xD;10.1016/j.ymeth.2015.08.023&lt;/electronic-resource-num&gt;&lt;language&gt;eng&lt;/language&gt;&lt;/record&gt;&lt;/Cite&gt;&lt;/EndNote&gt;</w:instrText>
      </w:r>
      <w:r w:rsidR="002A326F" w:rsidRPr="006A6CE5">
        <w:rPr>
          <w:color w:val="auto"/>
        </w:rPr>
        <w:fldChar w:fldCharType="separate"/>
      </w:r>
      <w:r w:rsidR="007A5508" w:rsidRPr="006A6CE5">
        <w:rPr>
          <w:noProof/>
          <w:color w:val="auto"/>
          <w:vertAlign w:val="superscript"/>
        </w:rPr>
        <w:t>28</w:t>
      </w:r>
      <w:r w:rsidR="002A326F" w:rsidRPr="006A6CE5">
        <w:rPr>
          <w:color w:val="auto"/>
        </w:rPr>
        <w:fldChar w:fldCharType="end"/>
      </w:r>
      <w:r w:rsidR="00297198" w:rsidRPr="006A6CE5">
        <w:rPr>
          <w:rFonts w:asciiTheme="minorHAnsi" w:hAnsiTheme="minorHAnsi"/>
          <w:color w:val="auto"/>
        </w:rPr>
        <w:t>;</w:t>
      </w:r>
      <w:r w:rsidR="00EA051A" w:rsidRPr="006A6CE5">
        <w:rPr>
          <w:rFonts w:asciiTheme="minorHAnsi" w:hAnsiTheme="minorHAnsi"/>
          <w:color w:val="auto"/>
        </w:rPr>
        <w:t xml:space="preserve"> license number </w:t>
      </w:r>
      <w:r w:rsidR="00EA051A" w:rsidRPr="006A6CE5">
        <w:rPr>
          <w:color w:val="auto"/>
        </w:rPr>
        <w:t>3890230800113</w:t>
      </w:r>
      <w:r w:rsidR="007A5E70" w:rsidRPr="006A6CE5">
        <w:rPr>
          <w:rFonts w:asciiTheme="minorHAnsi" w:hAnsiTheme="minorHAnsi" w:cs="Arial"/>
          <w:color w:val="auto"/>
        </w:rPr>
        <w:t>.</w:t>
      </w:r>
    </w:p>
    <w:p w:rsidR="00E73DA0" w:rsidRPr="006A6CE5" w:rsidRDefault="00E73DA0" w:rsidP="003D5828">
      <w:pPr>
        <w:rPr>
          <w:rFonts w:asciiTheme="minorHAnsi" w:hAnsiTheme="minorHAnsi" w:cs="Arial"/>
          <w:color w:val="auto"/>
        </w:rPr>
      </w:pPr>
    </w:p>
    <w:p w:rsidR="005D068B" w:rsidRPr="006A6CE5" w:rsidRDefault="005D068B" w:rsidP="005D068B">
      <w:pPr>
        <w:rPr>
          <w:rFonts w:asciiTheme="minorHAnsi" w:hAnsiTheme="minorHAnsi" w:cs="Arial"/>
          <w:color w:val="auto"/>
        </w:rPr>
      </w:pPr>
      <w:r w:rsidRPr="006A6CE5">
        <w:rPr>
          <w:rFonts w:asciiTheme="minorHAnsi" w:hAnsiTheme="minorHAnsi" w:cs="Arial"/>
          <w:b/>
          <w:color w:val="auto"/>
        </w:rPr>
        <w:t>Figure 2: MST data analysis.</w:t>
      </w:r>
      <w:r w:rsidRPr="006A6CE5">
        <w:rPr>
          <w:rFonts w:asciiTheme="minorHAnsi" w:hAnsiTheme="minorHAnsi" w:cs="Arial"/>
          <w:color w:val="auto"/>
        </w:rPr>
        <w:t xml:space="preserve"> (A) </w:t>
      </w:r>
      <w:r w:rsidR="003162D8" w:rsidRPr="006A6CE5">
        <w:rPr>
          <w:rFonts w:asciiTheme="minorHAnsi" w:hAnsiTheme="minorHAnsi" w:cs="Arial"/>
          <w:color w:val="auto"/>
        </w:rPr>
        <w:t>T</w:t>
      </w:r>
      <w:r w:rsidRPr="006A6CE5">
        <w:rPr>
          <w:rFonts w:asciiTheme="minorHAnsi" w:hAnsiTheme="minorHAnsi" w:cs="Arial"/>
          <w:color w:val="auto"/>
        </w:rPr>
        <w:t xml:space="preserve">he </w:t>
      </w:r>
      <w:r w:rsidR="00F13195" w:rsidRPr="006A6CE5">
        <w:rPr>
          <w:rFonts w:asciiTheme="minorHAnsi" w:hAnsiTheme="minorHAnsi" w:cs="Arial"/>
          <w:color w:val="auto"/>
        </w:rPr>
        <w:t xml:space="preserve">baseline corrected </w:t>
      </w:r>
      <w:r w:rsidRPr="006A6CE5">
        <w:rPr>
          <w:rFonts w:asciiTheme="minorHAnsi" w:hAnsiTheme="minorHAnsi" w:cs="Arial"/>
          <w:color w:val="auto"/>
        </w:rPr>
        <w:t xml:space="preserve">normalized ﬂuorescence </w:t>
      </w:r>
      <w:r w:rsidR="00F13195" w:rsidRPr="006A6CE5">
        <w:rPr>
          <w:rFonts w:asciiTheme="minorHAnsi" w:hAnsiTheme="minorHAnsi" w:cs="Arial"/>
          <w:color w:val="auto"/>
        </w:rPr>
        <w:t>Δ</w:t>
      </w:r>
      <w:r w:rsidRPr="006A6CE5">
        <w:rPr>
          <w:rFonts w:asciiTheme="minorHAnsi" w:hAnsiTheme="minorHAnsi" w:cs="Arial"/>
          <w:color w:val="auto"/>
        </w:rPr>
        <w:t>F</w:t>
      </w:r>
      <w:r w:rsidRPr="006A6CE5">
        <w:rPr>
          <w:rFonts w:asciiTheme="minorHAnsi" w:hAnsiTheme="minorHAnsi" w:cs="Arial"/>
          <w:color w:val="auto"/>
          <w:vertAlign w:val="subscript"/>
        </w:rPr>
        <w:t>norm</w:t>
      </w:r>
      <w:r w:rsidRPr="006A6CE5">
        <w:rPr>
          <w:rFonts w:asciiTheme="minorHAnsi" w:hAnsiTheme="minorHAnsi" w:cs="Arial"/>
          <w:color w:val="auto"/>
        </w:rPr>
        <w:t xml:space="preserve"> (‰)</w:t>
      </w:r>
      <w:r w:rsidR="003162D8" w:rsidRPr="006A6CE5">
        <w:rPr>
          <w:rFonts w:asciiTheme="minorHAnsi" w:hAnsiTheme="minorHAnsi" w:cs="Arial"/>
          <w:color w:val="auto"/>
        </w:rPr>
        <w:t>, derived from the MST T</w:t>
      </w:r>
      <w:r w:rsidR="003162D8" w:rsidRPr="006A6CE5">
        <w:rPr>
          <w:rFonts w:asciiTheme="minorHAnsi" w:hAnsiTheme="minorHAnsi" w:cs="Arial"/>
          <w:color w:val="auto"/>
        </w:rPr>
        <w:noBreakHyphen/>
        <w:t xml:space="preserve">Jump signal, is plotted </w:t>
      </w:r>
      <w:r w:rsidR="00E64864" w:rsidRPr="006A6CE5">
        <w:rPr>
          <w:rFonts w:asciiTheme="minorHAnsi" w:hAnsiTheme="minorHAnsi" w:cs="Arial"/>
          <w:color w:val="auto"/>
        </w:rPr>
        <w:t>against</w:t>
      </w:r>
      <w:r w:rsidRPr="006A6CE5">
        <w:rPr>
          <w:rFonts w:asciiTheme="minorHAnsi" w:hAnsiTheme="minorHAnsi" w:cs="Arial"/>
          <w:color w:val="auto"/>
        </w:rPr>
        <w:t xml:space="preserve"> the </w:t>
      </w:r>
      <w:r w:rsidR="003162D8" w:rsidRPr="006A6CE5">
        <w:rPr>
          <w:rFonts w:asciiTheme="minorHAnsi" w:hAnsiTheme="minorHAnsi" w:cs="Arial"/>
          <w:color w:val="auto"/>
        </w:rPr>
        <w:t>ATP </w:t>
      </w:r>
      <w:r w:rsidRPr="006A6CE5">
        <w:rPr>
          <w:rFonts w:asciiTheme="minorHAnsi" w:hAnsiTheme="minorHAnsi" w:cs="Arial"/>
          <w:color w:val="auto"/>
        </w:rPr>
        <w:t>concentration</w:t>
      </w:r>
      <w:r w:rsidR="00FA1417" w:rsidRPr="006A6CE5">
        <w:rPr>
          <w:rFonts w:asciiTheme="minorHAnsi" w:hAnsiTheme="minorHAnsi" w:cs="Arial"/>
          <w:color w:val="auto"/>
        </w:rPr>
        <w:t xml:space="preserve"> (in </w:t>
      </w:r>
      <w:r w:rsidR="00F13195" w:rsidRPr="006A6CE5">
        <w:rPr>
          <w:rFonts w:asciiTheme="minorHAnsi" w:hAnsiTheme="minorHAnsi" w:cs="Arial"/>
          <w:color w:val="auto"/>
        </w:rPr>
        <w:t>µ</w:t>
      </w:r>
      <w:r w:rsidR="00FA1417" w:rsidRPr="006A6CE5">
        <w:rPr>
          <w:rFonts w:asciiTheme="minorHAnsi" w:hAnsiTheme="minorHAnsi" w:cs="Arial"/>
          <w:color w:val="auto"/>
        </w:rPr>
        <w:t>M)</w:t>
      </w:r>
      <w:r w:rsidRPr="006A6CE5">
        <w:rPr>
          <w:rFonts w:asciiTheme="minorHAnsi" w:hAnsiTheme="minorHAnsi" w:cs="Arial"/>
          <w:color w:val="auto"/>
        </w:rPr>
        <w:t xml:space="preserve">. </w:t>
      </w:r>
      <w:r w:rsidR="002F7010" w:rsidRPr="006A6CE5">
        <w:rPr>
          <w:rFonts w:asciiTheme="minorHAnsi" w:hAnsiTheme="minorHAnsi" w:cs="Arial"/>
          <w:color w:val="auto"/>
        </w:rPr>
        <w:t>The Hill equation (EC</w:t>
      </w:r>
      <w:r w:rsidR="002F7010" w:rsidRPr="006A6CE5">
        <w:rPr>
          <w:rFonts w:asciiTheme="minorHAnsi" w:hAnsiTheme="minorHAnsi" w:cs="Arial"/>
          <w:color w:val="auto"/>
          <w:vertAlign w:val="subscript"/>
        </w:rPr>
        <w:t>50</w:t>
      </w:r>
      <w:r w:rsidR="002F7010" w:rsidRPr="006A6CE5">
        <w:rPr>
          <w:rFonts w:asciiTheme="minorHAnsi" w:hAnsiTheme="minorHAnsi" w:cs="Arial"/>
          <w:color w:val="auto"/>
        </w:rPr>
        <w:t xml:space="preserve">) was applied for curve fitting. </w:t>
      </w:r>
      <w:r w:rsidR="00B263A4">
        <w:rPr>
          <w:rFonts w:asciiTheme="minorHAnsi" w:hAnsiTheme="minorHAnsi" w:cs="Arial"/>
          <w:color w:val="auto"/>
        </w:rPr>
        <w:t>The e</w:t>
      </w:r>
      <w:r w:rsidRPr="006A6CE5">
        <w:rPr>
          <w:rFonts w:asciiTheme="minorHAnsi" w:hAnsiTheme="minorHAnsi" w:cs="Arial"/>
          <w:color w:val="auto"/>
        </w:rPr>
        <w:t xml:space="preserve">rror bars </w:t>
      </w:r>
      <w:r w:rsidR="00E504C9" w:rsidRPr="006A6CE5">
        <w:rPr>
          <w:rFonts w:asciiTheme="minorHAnsi" w:hAnsiTheme="minorHAnsi" w:cs="Arial"/>
          <w:color w:val="auto"/>
        </w:rPr>
        <w:t>represent the standard deviation</w:t>
      </w:r>
      <w:r w:rsidRPr="006A6CE5">
        <w:rPr>
          <w:rFonts w:asciiTheme="minorHAnsi" w:hAnsiTheme="minorHAnsi" w:cs="Arial"/>
          <w:color w:val="auto"/>
        </w:rPr>
        <w:t xml:space="preserve"> from </w:t>
      </w:r>
      <w:r w:rsidR="00F13195" w:rsidRPr="006A6CE5">
        <w:rPr>
          <w:rFonts w:asciiTheme="minorHAnsi" w:hAnsiTheme="minorHAnsi" w:cs="Arial"/>
          <w:color w:val="auto"/>
        </w:rPr>
        <w:t>five</w:t>
      </w:r>
      <w:r w:rsidRPr="006A6CE5">
        <w:rPr>
          <w:rFonts w:asciiTheme="minorHAnsi" w:hAnsiTheme="minorHAnsi" w:cs="Arial"/>
          <w:color w:val="auto"/>
        </w:rPr>
        <w:t xml:space="preserve"> </w:t>
      </w:r>
      <w:r w:rsidR="00F13195" w:rsidRPr="006A6CE5">
        <w:rPr>
          <w:rFonts w:asciiTheme="minorHAnsi" w:hAnsiTheme="minorHAnsi" w:cs="Arial"/>
          <w:color w:val="auto"/>
        </w:rPr>
        <w:t>biological</w:t>
      </w:r>
      <w:r w:rsidRPr="006A6CE5">
        <w:rPr>
          <w:rFonts w:asciiTheme="minorHAnsi" w:hAnsiTheme="minorHAnsi" w:cs="Arial"/>
          <w:color w:val="auto"/>
        </w:rPr>
        <w:t xml:space="preserve"> repeats. (B) Fraction</w:t>
      </w:r>
      <w:r w:rsidR="00B263A4">
        <w:rPr>
          <w:rFonts w:asciiTheme="minorHAnsi" w:hAnsiTheme="minorHAnsi" w:cs="Arial"/>
          <w:color w:val="auto"/>
        </w:rPr>
        <w:t>-</w:t>
      </w:r>
      <w:r w:rsidRPr="006A6CE5">
        <w:rPr>
          <w:rFonts w:asciiTheme="minorHAnsi" w:hAnsiTheme="minorHAnsi" w:cs="Arial"/>
          <w:color w:val="auto"/>
        </w:rPr>
        <w:t xml:space="preserve">bound plot of </w:t>
      </w:r>
      <w:r w:rsidR="00B263A4">
        <w:rPr>
          <w:rFonts w:asciiTheme="minorHAnsi" w:hAnsiTheme="minorHAnsi" w:cs="Arial"/>
          <w:color w:val="auto"/>
        </w:rPr>
        <w:t xml:space="preserve">the </w:t>
      </w:r>
      <w:r w:rsidRPr="006A6CE5">
        <w:rPr>
          <w:rFonts w:asciiTheme="minorHAnsi" w:hAnsiTheme="minorHAnsi" w:cs="Arial"/>
          <w:color w:val="auto"/>
        </w:rPr>
        <w:t xml:space="preserve">data shown in </w:t>
      </w:r>
      <w:r w:rsidR="00045B91" w:rsidRPr="006A6CE5">
        <w:rPr>
          <w:rFonts w:asciiTheme="minorHAnsi" w:hAnsiTheme="minorHAnsi" w:cs="Arial"/>
          <w:b/>
          <w:color w:val="auto"/>
        </w:rPr>
        <w:t>Figure</w:t>
      </w:r>
      <w:r w:rsidRPr="006A6CE5">
        <w:rPr>
          <w:rFonts w:asciiTheme="minorHAnsi" w:hAnsiTheme="minorHAnsi" w:cs="Arial"/>
          <w:b/>
          <w:color w:val="auto"/>
        </w:rPr>
        <w:t xml:space="preserve"> 2A</w:t>
      </w:r>
      <w:r w:rsidRPr="006A6CE5">
        <w:rPr>
          <w:rFonts w:asciiTheme="minorHAnsi" w:hAnsiTheme="minorHAnsi" w:cs="Arial"/>
          <w:color w:val="auto"/>
        </w:rPr>
        <w:t>.</w:t>
      </w:r>
      <w:r w:rsidR="009723F6" w:rsidRPr="006A6CE5">
        <w:rPr>
          <w:rFonts w:asciiTheme="minorHAnsi" w:hAnsiTheme="minorHAnsi" w:cs="Arial"/>
          <w:color w:val="auto"/>
        </w:rPr>
        <w:t xml:space="preserve"> </w:t>
      </w:r>
      <w:r w:rsidR="00B263A4">
        <w:rPr>
          <w:rFonts w:asciiTheme="minorHAnsi" w:hAnsiTheme="minorHAnsi" w:cs="Arial"/>
          <w:color w:val="auto"/>
        </w:rPr>
        <w:t>The r</w:t>
      </w:r>
      <w:r w:rsidR="009723F6" w:rsidRPr="006A6CE5">
        <w:rPr>
          <w:rFonts w:asciiTheme="minorHAnsi" w:hAnsiTheme="minorHAnsi" w:cs="Arial"/>
          <w:color w:val="auto"/>
        </w:rPr>
        <w:t xml:space="preserve">espective data sets were normalized to </w:t>
      </w:r>
      <w:r w:rsidR="00B263A4">
        <w:rPr>
          <w:rFonts w:asciiTheme="minorHAnsi" w:hAnsiTheme="minorHAnsi" w:cs="Arial"/>
          <w:color w:val="auto"/>
        </w:rPr>
        <w:t xml:space="preserve">the </w:t>
      </w:r>
      <w:r w:rsidR="009723F6" w:rsidRPr="006A6CE5">
        <w:rPr>
          <w:rFonts w:asciiTheme="minorHAnsi" w:hAnsiTheme="minorHAnsi" w:cs="Arial"/>
          <w:color w:val="auto"/>
        </w:rPr>
        <w:t>fraction bound</w:t>
      </w:r>
      <w:r w:rsidR="00B263A4">
        <w:rPr>
          <w:rFonts w:asciiTheme="minorHAnsi" w:hAnsiTheme="minorHAnsi" w:cs="Arial"/>
          <w:color w:val="auto"/>
        </w:rPr>
        <w:t>,</w:t>
      </w:r>
      <w:r w:rsidR="009723F6" w:rsidRPr="006A6CE5">
        <w:rPr>
          <w:rFonts w:asciiTheme="minorHAnsi" w:hAnsiTheme="minorHAnsi" w:cs="Arial"/>
          <w:color w:val="auto"/>
        </w:rPr>
        <w:t xml:space="preserve"> and the average of these normalized data is presented in the binding graph. </w:t>
      </w:r>
      <w:r w:rsidR="00B263A4">
        <w:rPr>
          <w:rFonts w:asciiTheme="minorHAnsi" w:hAnsiTheme="minorHAnsi" w:cs="Arial"/>
          <w:color w:val="auto"/>
        </w:rPr>
        <w:t>The e</w:t>
      </w:r>
      <w:r w:rsidR="009723F6" w:rsidRPr="006A6CE5">
        <w:rPr>
          <w:rFonts w:asciiTheme="minorHAnsi" w:hAnsiTheme="minorHAnsi" w:cs="Arial"/>
          <w:color w:val="auto"/>
        </w:rPr>
        <w:t xml:space="preserve">rror bars indicate the standard deviation of 5 biological repeats. </w:t>
      </w:r>
      <w:r w:rsidRPr="006A6CE5">
        <w:rPr>
          <w:rFonts w:asciiTheme="minorHAnsi" w:hAnsiTheme="minorHAnsi" w:cs="Arial"/>
          <w:color w:val="auto"/>
        </w:rPr>
        <w:t xml:space="preserve">(C) </w:t>
      </w:r>
      <w:r w:rsidR="00870782" w:rsidRPr="006A6CE5">
        <w:rPr>
          <w:rFonts w:asciiTheme="minorHAnsi" w:hAnsiTheme="minorHAnsi" w:cs="Arial"/>
          <w:color w:val="auto"/>
        </w:rPr>
        <w:t>The fraction</w:t>
      </w:r>
      <w:r w:rsidR="00B263A4">
        <w:rPr>
          <w:rFonts w:asciiTheme="minorHAnsi" w:hAnsiTheme="minorHAnsi" w:cs="Arial"/>
          <w:color w:val="auto"/>
        </w:rPr>
        <w:t>-</w:t>
      </w:r>
      <w:r w:rsidR="00870782" w:rsidRPr="006A6CE5">
        <w:rPr>
          <w:rFonts w:asciiTheme="minorHAnsi" w:hAnsiTheme="minorHAnsi" w:cs="Arial"/>
          <w:color w:val="auto"/>
        </w:rPr>
        <w:t>bound graph shows a q</w:t>
      </w:r>
      <w:r w:rsidRPr="006A6CE5">
        <w:rPr>
          <w:rFonts w:asciiTheme="minorHAnsi" w:hAnsiTheme="minorHAnsi" w:cs="Arial"/>
          <w:color w:val="auto"/>
        </w:rPr>
        <w:t>uantitative comparison</w:t>
      </w:r>
      <w:r w:rsidR="00870782" w:rsidRPr="006A6CE5">
        <w:rPr>
          <w:rFonts w:asciiTheme="minorHAnsi" w:hAnsiTheme="minorHAnsi" w:cs="Arial"/>
          <w:color w:val="auto"/>
        </w:rPr>
        <w:t xml:space="preserve"> (</w:t>
      </w:r>
      <w:r w:rsidR="00C54C9A" w:rsidRPr="006A6CE5">
        <w:rPr>
          <w:rFonts w:asciiTheme="minorHAnsi" w:hAnsiTheme="minorHAnsi" w:cs="Arial"/>
          <w:color w:val="auto"/>
        </w:rPr>
        <w:t>H</w:t>
      </w:r>
      <w:r w:rsidR="00870782" w:rsidRPr="006A6CE5">
        <w:rPr>
          <w:rFonts w:asciiTheme="minorHAnsi" w:hAnsiTheme="minorHAnsi" w:cs="Arial"/>
          <w:color w:val="auto"/>
        </w:rPr>
        <w:t>ill fit)</w:t>
      </w:r>
      <w:r w:rsidRPr="006A6CE5">
        <w:rPr>
          <w:rFonts w:asciiTheme="minorHAnsi" w:hAnsiTheme="minorHAnsi" w:cs="Arial"/>
          <w:color w:val="auto"/>
        </w:rPr>
        <w:t xml:space="preserve"> of the different ligands to the aptamer. </w:t>
      </w:r>
      <w:r w:rsidR="00B263A4">
        <w:rPr>
          <w:rFonts w:asciiTheme="minorHAnsi" w:hAnsiTheme="minorHAnsi" w:cs="Arial"/>
          <w:color w:val="auto"/>
        </w:rPr>
        <w:t>The e</w:t>
      </w:r>
      <w:r w:rsidR="00870782" w:rsidRPr="006A6CE5">
        <w:rPr>
          <w:rFonts w:asciiTheme="minorHAnsi" w:hAnsiTheme="minorHAnsi" w:cs="Arial"/>
          <w:color w:val="auto"/>
        </w:rPr>
        <w:t xml:space="preserve">rror bars represent the standard deviation </w:t>
      </w:r>
      <w:r w:rsidR="00B263A4">
        <w:rPr>
          <w:rFonts w:asciiTheme="minorHAnsi" w:hAnsiTheme="minorHAnsi" w:cs="Arial"/>
          <w:color w:val="auto"/>
        </w:rPr>
        <w:t>of</w:t>
      </w:r>
      <w:r w:rsidR="00B263A4" w:rsidRPr="006A6CE5">
        <w:rPr>
          <w:rFonts w:asciiTheme="minorHAnsi" w:hAnsiTheme="minorHAnsi" w:cs="Arial"/>
          <w:color w:val="auto"/>
        </w:rPr>
        <w:t xml:space="preserve"> </w:t>
      </w:r>
      <w:r w:rsidR="00870782" w:rsidRPr="006A6CE5">
        <w:rPr>
          <w:rFonts w:asciiTheme="minorHAnsi" w:hAnsiTheme="minorHAnsi" w:cs="Arial"/>
          <w:color w:val="auto"/>
        </w:rPr>
        <w:t>t</w:t>
      </w:r>
      <w:r w:rsidR="009723F6" w:rsidRPr="006A6CE5">
        <w:rPr>
          <w:rFonts w:asciiTheme="minorHAnsi" w:hAnsiTheme="minorHAnsi" w:cs="Arial"/>
          <w:color w:val="auto"/>
        </w:rPr>
        <w:t>wo</w:t>
      </w:r>
      <w:r w:rsidR="00870782" w:rsidRPr="006A6CE5">
        <w:rPr>
          <w:rFonts w:asciiTheme="minorHAnsi" w:hAnsiTheme="minorHAnsi" w:cs="Arial"/>
          <w:color w:val="auto"/>
        </w:rPr>
        <w:t xml:space="preserve"> </w:t>
      </w:r>
      <w:r w:rsidR="009723F6" w:rsidRPr="006A6CE5">
        <w:rPr>
          <w:rFonts w:asciiTheme="minorHAnsi" w:hAnsiTheme="minorHAnsi" w:cs="Arial"/>
          <w:color w:val="auto"/>
        </w:rPr>
        <w:t>biological</w:t>
      </w:r>
      <w:r w:rsidR="00870782" w:rsidRPr="006A6CE5">
        <w:rPr>
          <w:rFonts w:asciiTheme="minorHAnsi" w:hAnsiTheme="minorHAnsi" w:cs="Arial"/>
          <w:color w:val="auto"/>
        </w:rPr>
        <w:t xml:space="preserve"> repeats</w:t>
      </w:r>
      <w:r w:rsidRPr="006A6CE5">
        <w:rPr>
          <w:rFonts w:asciiTheme="minorHAnsi" w:hAnsiTheme="minorHAnsi" w:cs="Arial"/>
          <w:color w:val="auto"/>
        </w:rPr>
        <w:t xml:space="preserve">. (D) </w:t>
      </w:r>
      <w:r w:rsidR="00870782" w:rsidRPr="006A6CE5">
        <w:rPr>
          <w:rFonts w:asciiTheme="minorHAnsi" w:hAnsiTheme="minorHAnsi" w:cs="Arial"/>
          <w:color w:val="auto"/>
        </w:rPr>
        <w:t>B</w:t>
      </w:r>
      <w:r w:rsidRPr="006A6CE5">
        <w:rPr>
          <w:rFonts w:asciiTheme="minorHAnsi" w:hAnsiTheme="minorHAnsi" w:cs="Arial"/>
          <w:color w:val="auto"/>
        </w:rPr>
        <w:t>inding afﬁnities (EC</w:t>
      </w:r>
      <w:r w:rsidRPr="006A6CE5">
        <w:rPr>
          <w:rFonts w:asciiTheme="minorHAnsi" w:hAnsiTheme="minorHAnsi" w:cs="Arial"/>
          <w:color w:val="auto"/>
          <w:vertAlign w:val="subscript"/>
        </w:rPr>
        <w:t>50</w:t>
      </w:r>
      <w:r w:rsidRPr="006A6CE5">
        <w:rPr>
          <w:rFonts w:asciiTheme="minorHAnsi" w:hAnsiTheme="minorHAnsi" w:cs="Arial"/>
          <w:color w:val="auto"/>
        </w:rPr>
        <w:t xml:space="preserve">) of different ligands to the aptamer. The green shaded area indicates the binding site of the aptamer on the adenine group of ATP. </w:t>
      </w:r>
      <w:r w:rsidR="00AE1FB4" w:rsidRPr="006A6CE5">
        <w:rPr>
          <w:rFonts w:asciiTheme="minorHAnsi" w:hAnsiTheme="minorHAnsi" w:cs="Arial"/>
          <w:color w:val="auto"/>
        </w:rPr>
        <w:t>This f</w:t>
      </w:r>
      <w:r w:rsidR="00C01CC2" w:rsidRPr="006A6CE5">
        <w:rPr>
          <w:rFonts w:asciiTheme="minorHAnsi" w:hAnsiTheme="minorHAnsi" w:cs="Arial"/>
          <w:color w:val="auto"/>
        </w:rPr>
        <w:t xml:space="preserve">igure is </w:t>
      </w:r>
      <w:r w:rsidR="00AE1FB4" w:rsidRPr="006A6CE5">
        <w:rPr>
          <w:rFonts w:asciiTheme="minorHAnsi" w:hAnsiTheme="minorHAnsi" w:cs="Arial"/>
          <w:color w:val="auto"/>
        </w:rPr>
        <w:t xml:space="preserve">modified </w:t>
      </w:r>
      <w:r w:rsidR="00C01CC2" w:rsidRPr="006A6CE5">
        <w:rPr>
          <w:rFonts w:asciiTheme="minorHAnsi" w:hAnsiTheme="minorHAnsi" w:cs="Arial"/>
          <w:color w:val="auto"/>
        </w:rPr>
        <w:t>from</w:t>
      </w:r>
      <w:r w:rsidR="00870782" w:rsidRPr="006A6CE5">
        <w:rPr>
          <w:rFonts w:asciiTheme="minorHAnsi" w:hAnsiTheme="minorHAnsi"/>
          <w:color w:val="auto"/>
        </w:rPr>
        <w:t xml:space="preserve"> Elsevier, M</w:t>
      </w:r>
      <w:r w:rsidRPr="006A6CE5">
        <w:rPr>
          <w:rFonts w:asciiTheme="minorHAnsi" w:hAnsiTheme="minorHAnsi"/>
          <w:color w:val="auto"/>
        </w:rPr>
        <w:t>ethods</w:t>
      </w:r>
      <w:r w:rsidR="002A326F" w:rsidRPr="006A6CE5">
        <w:rPr>
          <w:color w:val="auto"/>
        </w:rPr>
        <w:fldChar w:fldCharType="begin"/>
      </w:r>
      <w:r w:rsidR="007A5508" w:rsidRPr="006A6CE5">
        <w:rPr>
          <w:color w:val="auto"/>
        </w:rPr>
        <w:instrText xml:space="preserve"> ADDIN EN.CITE &lt;EndNote&gt;&lt;Cite&gt;&lt;Author&gt;Entzian&lt;/Author&gt;&lt;Year&gt;2016&lt;/Year&gt;&lt;RecNum&gt;1122&lt;/RecNum&gt;&lt;DisplayText&gt;&lt;style face="superscript"&gt;28&lt;/style&gt;&lt;/DisplayText&gt;&lt;record&gt;&lt;rec-number&gt;1122&lt;/rec-number&gt;&lt;foreign-keys&gt;&lt;key app="EN" db-id="vwv9sswaz0d0asepp0hvpds9t9vetxsr090r"&gt;1122&lt;/key&gt;&lt;/foreign-keys&gt;&lt;ref-type name="Journal Article"&gt;17&lt;/ref-type&gt;&lt;contributors&gt;&lt;authors&gt;&lt;author&gt;Entzian, C.&lt;/author&gt;&lt;author&gt;Schubert, T.&lt;/author&gt;&lt;/authors&gt;&lt;/contributors&gt;&lt;auth-address&gt;2bind GmbH, Josef Engertstrasse 13, 93053 Regensburg, Germany.&amp;#xD;2bind GmbH, Josef Engertstrasse 13, 93053 Regensburg, Germany. Electronic address: schubert@2bind.com.&lt;/auth-address&gt;&lt;titles&gt;&lt;title&gt;Studying small molecule-aptamer interactions using MicroScale Thermophoresis (MST)&lt;/title&gt;&lt;secondary-title&gt;Methods&lt;/secondary-title&gt;&lt;/titles&gt;&lt;periodical&gt;&lt;full-title&gt;Methods&lt;/full-title&gt;&lt;/periodical&gt;&lt;pages&gt;27-34&lt;/pages&gt;&lt;volume&gt;97&lt;/volume&gt;&lt;edition&gt;2015/09/04&lt;/edition&gt;&lt;dates&gt;&lt;year&gt;2016&lt;/year&gt;&lt;pub-dates&gt;&lt;date&gt;Mar 15&lt;/date&gt;&lt;/pub-dates&gt;&lt;/dates&gt;&lt;isbn&gt;1095-9130 (Electronic)&amp;#xD;1046-2023 (Linking)&lt;/isbn&gt;&lt;accession-num&gt;26334574&lt;/accession-num&gt;&lt;urls&gt;&lt;related-urls&gt;&lt;url&gt;http://www.ncbi.nlm.nih.gov/entrez/query.fcgi?cmd=Retrieve&amp;amp;db=PubMed&amp;amp;dopt=Citation&amp;amp;list_uids=26334574&lt;/url&gt;&lt;/related-urls&gt;&lt;/urls&gt;&lt;electronic-resource-num&gt;S1046-2023(15)30068-2 [pii]&amp;#xD;10.1016/j.ymeth.2015.08.023&lt;/electronic-resource-num&gt;&lt;language&gt;eng&lt;/language&gt;&lt;/record&gt;&lt;/Cite&gt;&lt;/EndNote&gt;</w:instrText>
      </w:r>
      <w:r w:rsidR="002A326F" w:rsidRPr="006A6CE5">
        <w:rPr>
          <w:color w:val="auto"/>
        </w:rPr>
        <w:fldChar w:fldCharType="separate"/>
      </w:r>
      <w:r w:rsidR="007A5508" w:rsidRPr="006A6CE5">
        <w:rPr>
          <w:noProof/>
          <w:color w:val="auto"/>
          <w:vertAlign w:val="superscript"/>
        </w:rPr>
        <w:t>28</w:t>
      </w:r>
      <w:r w:rsidR="002A326F" w:rsidRPr="006A6CE5">
        <w:rPr>
          <w:color w:val="auto"/>
        </w:rPr>
        <w:fldChar w:fldCharType="end"/>
      </w:r>
      <w:r w:rsidR="00297198" w:rsidRPr="006A6CE5">
        <w:rPr>
          <w:rFonts w:asciiTheme="minorHAnsi" w:hAnsiTheme="minorHAnsi"/>
          <w:color w:val="auto"/>
        </w:rPr>
        <w:t>;</w:t>
      </w:r>
      <w:r w:rsidR="00EA051A" w:rsidRPr="006A6CE5">
        <w:rPr>
          <w:rFonts w:asciiTheme="minorHAnsi" w:hAnsiTheme="minorHAnsi"/>
          <w:color w:val="auto"/>
        </w:rPr>
        <w:t xml:space="preserve"> license number </w:t>
      </w:r>
      <w:r w:rsidR="00EA051A" w:rsidRPr="006A6CE5">
        <w:rPr>
          <w:color w:val="auto"/>
        </w:rPr>
        <w:t>3890230800113</w:t>
      </w:r>
      <w:r w:rsidRPr="006A6CE5">
        <w:rPr>
          <w:rFonts w:asciiTheme="minorHAnsi" w:hAnsiTheme="minorHAnsi" w:cs="Arial"/>
          <w:color w:val="auto"/>
        </w:rPr>
        <w:t>.</w:t>
      </w:r>
      <w:r w:rsidR="00C01CC2" w:rsidRPr="006A6CE5">
        <w:rPr>
          <w:rFonts w:asciiTheme="minorHAnsi" w:hAnsiTheme="minorHAnsi" w:cs="Arial"/>
          <w:color w:val="auto"/>
        </w:rPr>
        <w:t xml:space="preserve"> </w:t>
      </w:r>
      <w:r w:rsidR="00ED45F8" w:rsidRPr="006A6CE5">
        <w:rPr>
          <w:rFonts w:asciiTheme="minorHAnsi" w:hAnsiTheme="minorHAnsi" w:cs="Arial"/>
          <w:color w:val="auto"/>
        </w:rPr>
        <w:t>Data sets from the previous study are reanalyzed and expanded within this study.</w:t>
      </w:r>
    </w:p>
    <w:p w:rsidR="005D068B" w:rsidRPr="006A6CE5" w:rsidRDefault="005D068B" w:rsidP="003D5828">
      <w:pPr>
        <w:rPr>
          <w:rFonts w:asciiTheme="minorHAnsi" w:hAnsiTheme="minorHAnsi" w:cs="Arial"/>
          <w:color w:val="auto"/>
        </w:rPr>
      </w:pPr>
    </w:p>
    <w:p w:rsidR="00E73DA0" w:rsidRPr="006A6CE5" w:rsidRDefault="005B5E14" w:rsidP="003D5828">
      <w:pPr>
        <w:rPr>
          <w:rFonts w:asciiTheme="minorHAnsi" w:hAnsiTheme="minorHAnsi" w:cs="Arial"/>
          <w:color w:val="auto"/>
        </w:rPr>
      </w:pPr>
      <w:r w:rsidRPr="006A6CE5">
        <w:rPr>
          <w:rFonts w:asciiTheme="minorHAnsi" w:hAnsiTheme="minorHAnsi" w:cs="Arial"/>
          <w:b/>
          <w:color w:val="auto"/>
        </w:rPr>
        <w:t xml:space="preserve">Figure </w:t>
      </w:r>
      <w:r w:rsidR="0060669B" w:rsidRPr="006A6CE5">
        <w:rPr>
          <w:rFonts w:asciiTheme="minorHAnsi" w:hAnsiTheme="minorHAnsi" w:cs="Arial"/>
          <w:b/>
          <w:color w:val="auto"/>
        </w:rPr>
        <w:t>3</w:t>
      </w:r>
      <w:r w:rsidRPr="006A6CE5">
        <w:rPr>
          <w:rFonts w:asciiTheme="minorHAnsi" w:hAnsiTheme="minorHAnsi" w:cs="Arial"/>
          <w:b/>
          <w:color w:val="auto"/>
        </w:rPr>
        <w:t xml:space="preserve">: </w:t>
      </w:r>
      <w:r w:rsidR="00E73DA0" w:rsidRPr="006A6CE5">
        <w:rPr>
          <w:rFonts w:asciiTheme="minorHAnsi" w:hAnsiTheme="minorHAnsi" w:cs="Arial"/>
          <w:b/>
          <w:color w:val="auto"/>
        </w:rPr>
        <w:t xml:space="preserve">Assay </w:t>
      </w:r>
      <w:r w:rsidR="006B61D2" w:rsidRPr="006A6CE5">
        <w:rPr>
          <w:rFonts w:asciiTheme="minorHAnsi" w:hAnsiTheme="minorHAnsi" w:cs="Arial"/>
          <w:b/>
          <w:color w:val="auto"/>
        </w:rPr>
        <w:t>o</w:t>
      </w:r>
      <w:r w:rsidR="00E73DA0" w:rsidRPr="006A6CE5">
        <w:rPr>
          <w:rFonts w:asciiTheme="minorHAnsi" w:hAnsiTheme="minorHAnsi" w:cs="Arial"/>
          <w:b/>
          <w:color w:val="auto"/>
        </w:rPr>
        <w:t xml:space="preserve">ptimization for MST experiments. </w:t>
      </w:r>
      <w:r w:rsidR="00E73DA0" w:rsidRPr="006A6CE5">
        <w:rPr>
          <w:rFonts w:asciiTheme="minorHAnsi" w:hAnsiTheme="minorHAnsi" w:cs="Arial"/>
          <w:color w:val="auto"/>
        </w:rPr>
        <w:t>(A)</w:t>
      </w:r>
      <w:r w:rsidR="0017104D" w:rsidRPr="006A6CE5">
        <w:rPr>
          <w:rFonts w:asciiTheme="minorHAnsi" w:hAnsiTheme="minorHAnsi" w:cs="Arial"/>
          <w:color w:val="auto"/>
        </w:rPr>
        <w:t xml:space="preserve"> </w:t>
      </w:r>
      <w:r w:rsidR="00C62D5B" w:rsidRPr="006A6CE5">
        <w:rPr>
          <w:rFonts w:asciiTheme="minorHAnsi" w:hAnsiTheme="minorHAnsi" w:cs="Arial"/>
          <w:color w:val="auto"/>
        </w:rPr>
        <w:t>P</w:t>
      </w:r>
      <w:r w:rsidR="00E73DA0" w:rsidRPr="006A6CE5">
        <w:rPr>
          <w:rFonts w:asciiTheme="minorHAnsi" w:hAnsiTheme="minorHAnsi" w:cs="Arial"/>
          <w:color w:val="auto"/>
        </w:rPr>
        <w:t>rotein adsorption</w:t>
      </w:r>
      <w:r w:rsidR="001230C6" w:rsidRPr="006A6CE5">
        <w:rPr>
          <w:rFonts w:asciiTheme="minorHAnsi" w:hAnsiTheme="minorHAnsi" w:cs="Arial"/>
          <w:color w:val="auto"/>
        </w:rPr>
        <w:t xml:space="preserve"> and sticking effects can be detected in the capillary scan</w:t>
      </w:r>
      <w:r w:rsidR="00E73DA0" w:rsidRPr="006A6CE5">
        <w:rPr>
          <w:rFonts w:asciiTheme="minorHAnsi" w:hAnsiTheme="minorHAnsi" w:cs="Arial"/>
          <w:color w:val="auto"/>
        </w:rPr>
        <w:t xml:space="preserve">. </w:t>
      </w:r>
      <w:r w:rsidR="001230C6" w:rsidRPr="006A6CE5">
        <w:rPr>
          <w:rFonts w:asciiTheme="minorHAnsi" w:hAnsiTheme="minorHAnsi" w:cs="Arial"/>
          <w:color w:val="auto"/>
        </w:rPr>
        <w:t>I</w:t>
      </w:r>
      <w:r w:rsidR="00E73DA0" w:rsidRPr="006A6CE5">
        <w:rPr>
          <w:rFonts w:asciiTheme="minorHAnsi" w:hAnsiTheme="minorHAnsi" w:cs="Arial"/>
          <w:color w:val="auto"/>
        </w:rPr>
        <w:t xml:space="preserve">rregular </w:t>
      </w:r>
      <w:r w:rsidR="00290D99" w:rsidRPr="006A6CE5">
        <w:rPr>
          <w:rFonts w:asciiTheme="minorHAnsi" w:hAnsiTheme="minorHAnsi" w:cs="Arial"/>
          <w:color w:val="auto"/>
        </w:rPr>
        <w:t xml:space="preserve">peak </w:t>
      </w:r>
      <w:r w:rsidR="00E73DA0" w:rsidRPr="006A6CE5">
        <w:rPr>
          <w:rFonts w:asciiTheme="minorHAnsi" w:hAnsiTheme="minorHAnsi" w:cs="Arial"/>
          <w:color w:val="auto"/>
        </w:rPr>
        <w:t>shapes</w:t>
      </w:r>
      <w:r w:rsidR="00B263A4">
        <w:rPr>
          <w:rFonts w:asciiTheme="minorHAnsi" w:hAnsiTheme="minorHAnsi" w:cs="Arial"/>
          <w:color w:val="auto"/>
        </w:rPr>
        <w:t>,</w:t>
      </w:r>
      <w:r w:rsidR="001230C6" w:rsidRPr="006A6CE5">
        <w:rPr>
          <w:rFonts w:asciiTheme="minorHAnsi" w:hAnsiTheme="minorHAnsi" w:cs="Arial"/>
          <w:color w:val="auto"/>
        </w:rPr>
        <w:t xml:space="preserve"> such as flattened or U</w:t>
      </w:r>
      <w:r w:rsidR="00B263A4">
        <w:rPr>
          <w:rFonts w:asciiTheme="minorHAnsi" w:hAnsiTheme="minorHAnsi" w:cs="Arial"/>
          <w:color w:val="auto"/>
        </w:rPr>
        <w:t>-</w:t>
      </w:r>
      <w:r w:rsidR="001230C6" w:rsidRPr="006A6CE5">
        <w:rPr>
          <w:rFonts w:asciiTheme="minorHAnsi" w:hAnsiTheme="minorHAnsi" w:cs="Arial"/>
          <w:color w:val="auto"/>
        </w:rPr>
        <w:t>shaped peaks</w:t>
      </w:r>
      <w:r w:rsidR="00B263A4">
        <w:rPr>
          <w:rFonts w:asciiTheme="minorHAnsi" w:hAnsiTheme="minorHAnsi" w:cs="Arial"/>
          <w:color w:val="auto"/>
        </w:rPr>
        <w:t>,</w:t>
      </w:r>
      <w:r w:rsidR="00E73DA0" w:rsidRPr="006A6CE5">
        <w:rPr>
          <w:rFonts w:asciiTheme="minorHAnsi" w:hAnsiTheme="minorHAnsi" w:cs="Arial"/>
          <w:color w:val="auto"/>
        </w:rPr>
        <w:t xml:space="preserve"> </w:t>
      </w:r>
      <w:r w:rsidR="001230C6" w:rsidRPr="006A6CE5">
        <w:rPr>
          <w:rFonts w:asciiTheme="minorHAnsi" w:hAnsiTheme="minorHAnsi" w:cs="Arial"/>
          <w:color w:val="auto"/>
        </w:rPr>
        <w:t>indicate</w:t>
      </w:r>
      <w:r w:rsidR="00B263A4">
        <w:rPr>
          <w:rFonts w:asciiTheme="minorHAnsi" w:hAnsiTheme="minorHAnsi" w:cs="Arial"/>
          <w:color w:val="auto"/>
        </w:rPr>
        <w:t xml:space="preserve"> the</w:t>
      </w:r>
      <w:r w:rsidR="001230C6" w:rsidRPr="006A6CE5">
        <w:rPr>
          <w:rFonts w:asciiTheme="minorHAnsi" w:hAnsiTheme="minorHAnsi" w:cs="Arial"/>
          <w:color w:val="auto"/>
        </w:rPr>
        <w:t xml:space="preserve"> sticking of the sample material to the glass surface</w:t>
      </w:r>
      <w:r w:rsidR="00DA0A2C" w:rsidRPr="006A6CE5">
        <w:rPr>
          <w:rFonts w:asciiTheme="minorHAnsi" w:hAnsiTheme="minorHAnsi" w:cs="Arial"/>
          <w:color w:val="auto"/>
        </w:rPr>
        <w:t xml:space="preserve">. </w:t>
      </w:r>
      <w:r w:rsidR="00290D99" w:rsidRPr="006A6CE5">
        <w:rPr>
          <w:rFonts w:asciiTheme="minorHAnsi" w:hAnsiTheme="minorHAnsi" w:cs="Arial"/>
          <w:color w:val="auto"/>
        </w:rPr>
        <w:t xml:space="preserve">Changing the capillary type </w:t>
      </w:r>
      <w:r w:rsidR="00262FC4" w:rsidRPr="006A6CE5">
        <w:rPr>
          <w:rFonts w:asciiTheme="minorHAnsi" w:hAnsiTheme="minorHAnsi" w:cs="Arial"/>
          <w:color w:val="auto"/>
        </w:rPr>
        <w:t xml:space="preserve">(standard, premium or hydrophobic) </w:t>
      </w:r>
      <w:r w:rsidR="00290D99" w:rsidRPr="006A6CE5">
        <w:rPr>
          <w:rFonts w:asciiTheme="minorHAnsi" w:hAnsiTheme="minorHAnsi" w:cs="Arial"/>
          <w:color w:val="auto"/>
        </w:rPr>
        <w:t>can</w:t>
      </w:r>
      <w:r w:rsidR="00E73DA0" w:rsidRPr="006A6CE5">
        <w:rPr>
          <w:rFonts w:asciiTheme="minorHAnsi" w:hAnsiTheme="minorHAnsi" w:cs="Arial"/>
          <w:color w:val="auto"/>
        </w:rPr>
        <w:t xml:space="preserve"> prevent molecule adsorption, resulting in a regular </w:t>
      </w:r>
      <w:r w:rsidR="00290D99" w:rsidRPr="006A6CE5">
        <w:rPr>
          <w:rFonts w:asciiTheme="minorHAnsi" w:hAnsiTheme="minorHAnsi" w:cs="Arial"/>
          <w:color w:val="auto"/>
        </w:rPr>
        <w:t xml:space="preserve">peak </w:t>
      </w:r>
      <w:r w:rsidR="00E73DA0" w:rsidRPr="006A6CE5">
        <w:rPr>
          <w:rFonts w:asciiTheme="minorHAnsi" w:hAnsiTheme="minorHAnsi" w:cs="Arial"/>
          <w:color w:val="auto"/>
        </w:rPr>
        <w:t xml:space="preserve">shape. (B) The </w:t>
      </w:r>
      <w:r w:rsidR="00A571DA" w:rsidRPr="006A6CE5">
        <w:rPr>
          <w:rFonts w:asciiTheme="minorHAnsi" w:hAnsiTheme="minorHAnsi" w:cs="Arial"/>
          <w:color w:val="auto"/>
        </w:rPr>
        <w:t xml:space="preserve">MST time traces </w:t>
      </w:r>
      <w:r w:rsidR="00B263A4">
        <w:rPr>
          <w:rFonts w:asciiTheme="minorHAnsi" w:hAnsiTheme="minorHAnsi" w:cs="Arial"/>
          <w:color w:val="auto"/>
        </w:rPr>
        <w:t xml:space="preserve">also </w:t>
      </w:r>
      <w:r w:rsidR="00E73DA0" w:rsidRPr="006A6CE5">
        <w:rPr>
          <w:rFonts w:asciiTheme="minorHAnsi" w:hAnsiTheme="minorHAnsi" w:cs="Arial"/>
          <w:color w:val="auto"/>
        </w:rPr>
        <w:t>serve</w:t>
      </w:r>
      <w:r w:rsidR="00A571DA" w:rsidRPr="006A6CE5">
        <w:rPr>
          <w:rFonts w:asciiTheme="minorHAnsi" w:hAnsiTheme="minorHAnsi" w:cs="Arial"/>
          <w:color w:val="auto"/>
        </w:rPr>
        <w:t xml:space="preserve"> </w:t>
      </w:r>
      <w:r w:rsidR="00E73DA0" w:rsidRPr="006A6CE5">
        <w:rPr>
          <w:rFonts w:asciiTheme="minorHAnsi" w:hAnsiTheme="minorHAnsi" w:cs="Arial"/>
          <w:color w:val="auto"/>
        </w:rPr>
        <w:t xml:space="preserve">as </w:t>
      </w:r>
      <w:r w:rsidR="00A571DA" w:rsidRPr="006A6CE5">
        <w:rPr>
          <w:rFonts w:asciiTheme="minorHAnsi" w:hAnsiTheme="minorHAnsi" w:cs="Arial"/>
          <w:color w:val="auto"/>
        </w:rPr>
        <w:t xml:space="preserve">a </w:t>
      </w:r>
      <w:r w:rsidR="00E73DA0" w:rsidRPr="006A6CE5">
        <w:rPr>
          <w:rFonts w:asciiTheme="minorHAnsi" w:hAnsiTheme="minorHAnsi" w:cs="Arial"/>
          <w:color w:val="auto"/>
        </w:rPr>
        <w:t>quality control</w:t>
      </w:r>
      <w:r w:rsidR="00A571DA" w:rsidRPr="006A6CE5">
        <w:rPr>
          <w:rFonts w:asciiTheme="minorHAnsi" w:hAnsiTheme="minorHAnsi" w:cs="Arial"/>
          <w:color w:val="auto"/>
        </w:rPr>
        <w:t xml:space="preserve">, since </w:t>
      </w:r>
      <w:r w:rsidR="00E73DA0" w:rsidRPr="006A6CE5">
        <w:rPr>
          <w:rFonts w:asciiTheme="minorHAnsi" w:hAnsiTheme="minorHAnsi" w:cs="Arial"/>
          <w:color w:val="auto"/>
        </w:rPr>
        <w:t>aggregates</w:t>
      </w:r>
      <w:r w:rsidR="00A571DA" w:rsidRPr="006A6CE5">
        <w:rPr>
          <w:rFonts w:asciiTheme="minorHAnsi" w:hAnsiTheme="minorHAnsi" w:cs="Arial"/>
          <w:color w:val="auto"/>
        </w:rPr>
        <w:t xml:space="preserve"> can be detected</w:t>
      </w:r>
      <w:r w:rsidR="00262FC4" w:rsidRPr="006A6CE5">
        <w:rPr>
          <w:rFonts w:asciiTheme="minorHAnsi" w:hAnsiTheme="minorHAnsi" w:cs="Arial"/>
          <w:color w:val="auto"/>
        </w:rPr>
        <w:t xml:space="preserve"> there </w:t>
      </w:r>
      <w:r w:rsidR="005A79EB" w:rsidRPr="006A6CE5">
        <w:rPr>
          <w:rFonts w:asciiTheme="minorHAnsi" w:hAnsiTheme="minorHAnsi" w:cs="Arial"/>
          <w:color w:val="auto"/>
        </w:rPr>
        <w:t xml:space="preserve">as bumps and spikes. The </w:t>
      </w:r>
      <w:r w:rsidR="00262FC4" w:rsidRPr="006A6CE5">
        <w:rPr>
          <w:rFonts w:asciiTheme="minorHAnsi" w:hAnsiTheme="minorHAnsi" w:cs="Arial"/>
          <w:color w:val="auto"/>
        </w:rPr>
        <w:t xml:space="preserve">experimental </w:t>
      </w:r>
      <w:r w:rsidR="005A79EB" w:rsidRPr="006A6CE5">
        <w:rPr>
          <w:rFonts w:asciiTheme="minorHAnsi" w:hAnsiTheme="minorHAnsi" w:cs="Arial"/>
          <w:color w:val="auto"/>
        </w:rPr>
        <w:t xml:space="preserve">conditions can be optimized </w:t>
      </w:r>
      <w:r w:rsidR="00A571DA" w:rsidRPr="006A6CE5">
        <w:rPr>
          <w:rFonts w:asciiTheme="minorHAnsi" w:hAnsiTheme="minorHAnsi" w:cs="Arial"/>
          <w:color w:val="auto"/>
        </w:rPr>
        <w:t xml:space="preserve">by </w:t>
      </w:r>
      <w:r w:rsidR="00E73DA0" w:rsidRPr="006A6CE5">
        <w:rPr>
          <w:rFonts w:asciiTheme="minorHAnsi" w:hAnsiTheme="minorHAnsi" w:cs="Arial"/>
          <w:color w:val="auto"/>
        </w:rPr>
        <w:t>improv</w:t>
      </w:r>
      <w:r w:rsidR="00A571DA" w:rsidRPr="006A6CE5">
        <w:rPr>
          <w:rFonts w:asciiTheme="minorHAnsi" w:hAnsiTheme="minorHAnsi" w:cs="Arial"/>
          <w:color w:val="auto"/>
        </w:rPr>
        <w:t>ing</w:t>
      </w:r>
      <w:r w:rsidR="00E73DA0" w:rsidRPr="006A6CE5">
        <w:rPr>
          <w:rFonts w:asciiTheme="minorHAnsi" w:hAnsiTheme="minorHAnsi" w:cs="Arial"/>
          <w:color w:val="auto"/>
        </w:rPr>
        <w:t xml:space="preserve"> the solubility of the molecules</w:t>
      </w:r>
      <w:r w:rsidR="005A79EB" w:rsidRPr="006A6CE5">
        <w:rPr>
          <w:rFonts w:asciiTheme="minorHAnsi" w:hAnsiTheme="minorHAnsi" w:cs="Arial"/>
          <w:color w:val="auto"/>
        </w:rPr>
        <w:t xml:space="preserve"> (</w:t>
      </w:r>
      <w:r w:rsidR="005A79EB" w:rsidRPr="001E1534">
        <w:rPr>
          <w:rFonts w:asciiTheme="minorHAnsi" w:hAnsiTheme="minorHAnsi" w:cs="Arial"/>
          <w:i/>
          <w:color w:val="auto"/>
        </w:rPr>
        <w:t>e.g.</w:t>
      </w:r>
      <w:r w:rsidR="00B263A4" w:rsidRPr="001E1534">
        <w:rPr>
          <w:rFonts w:asciiTheme="minorHAnsi" w:hAnsiTheme="minorHAnsi" w:cs="Arial"/>
          <w:i/>
          <w:color w:val="auto"/>
        </w:rPr>
        <w:t>,</w:t>
      </w:r>
      <w:r w:rsidR="005A79EB" w:rsidRPr="006A6CE5">
        <w:rPr>
          <w:rFonts w:asciiTheme="minorHAnsi" w:hAnsiTheme="minorHAnsi" w:cs="Arial"/>
          <w:color w:val="auto"/>
        </w:rPr>
        <w:t xml:space="preserve"> including detergents such as Pluronic F-127 or varying pH values or salt concentration</w:t>
      </w:r>
      <w:r w:rsidR="00B263A4">
        <w:rPr>
          <w:rFonts w:asciiTheme="minorHAnsi" w:hAnsiTheme="minorHAnsi" w:cs="Arial"/>
          <w:color w:val="auto"/>
        </w:rPr>
        <w:t>s</w:t>
      </w:r>
      <w:r w:rsidR="005A79EB" w:rsidRPr="006A6CE5">
        <w:rPr>
          <w:rFonts w:asciiTheme="minorHAnsi" w:hAnsiTheme="minorHAnsi" w:cs="Arial"/>
          <w:color w:val="auto"/>
        </w:rPr>
        <w:t>)</w:t>
      </w:r>
      <w:r w:rsidR="00E73DA0" w:rsidRPr="006A6CE5">
        <w:rPr>
          <w:rFonts w:asciiTheme="minorHAnsi" w:hAnsiTheme="minorHAnsi" w:cs="Arial"/>
          <w:color w:val="auto"/>
        </w:rPr>
        <w:t xml:space="preserve">. </w:t>
      </w:r>
      <w:r w:rsidR="00187948" w:rsidRPr="006A6CE5">
        <w:rPr>
          <w:rFonts w:asciiTheme="minorHAnsi" w:hAnsiTheme="minorHAnsi" w:cs="Arial"/>
          <w:color w:val="auto"/>
        </w:rPr>
        <w:t>Centrifugation may help to remove</w:t>
      </w:r>
      <w:r w:rsidR="005A79EB" w:rsidRPr="006A6CE5">
        <w:rPr>
          <w:rFonts w:asciiTheme="minorHAnsi" w:hAnsiTheme="minorHAnsi" w:cs="Arial"/>
          <w:color w:val="auto"/>
        </w:rPr>
        <w:t xml:space="preserve"> larger aggregates</w:t>
      </w:r>
      <w:r w:rsidR="007071FA" w:rsidRPr="006A6CE5">
        <w:rPr>
          <w:rFonts w:asciiTheme="minorHAnsi" w:hAnsiTheme="minorHAnsi" w:cs="Arial"/>
          <w:color w:val="auto"/>
        </w:rPr>
        <w:t>. To ensure optimal data quality</w:t>
      </w:r>
      <w:r w:rsidR="00B263A4">
        <w:rPr>
          <w:rFonts w:asciiTheme="minorHAnsi" w:hAnsiTheme="minorHAnsi" w:cs="Arial"/>
          <w:color w:val="auto"/>
        </w:rPr>
        <w:t>,</w:t>
      </w:r>
      <w:r w:rsidR="007071FA" w:rsidRPr="006A6CE5">
        <w:rPr>
          <w:rFonts w:asciiTheme="minorHAnsi" w:hAnsiTheme="minorHAnsi" w:cs="Arial"/>
          <w:color w:val="auto"/>
        </w:rPr>
        <w:t xml:space="preserve"> the MST time traces should resemble the given example.</w:t>
      </w:r>
    </w:p>
    <w:p w:rsidR="006305D7" w:rsidRPr="006A6CE5" w:rsidRDefault="006305D7" w:rsidP="003D5828">
      <w:pPr>
        <w:rPr>
          <w:rFonts w:asciiTheme="minorHAnsi" w:hAnsiTheme="minorHAnsi"/>
          <w:b/>
          <w:color w:val="auto"/>
        </w:rPr>
      </w:pPr>
    </w:p>
    <w:p w:rsidR="00815E81" w:rsidRPr="006A6CE5" w:rsidRDefault="00815E81" w:rsidP="00815E81">
      <w:pPr>
        <w:rPr>
          <w:rFonts w:asciiTheme="minorHAnsi" w:hAnsiTheme="minorHAnsi" w:cs="Arial"/>
          <w:b/>
          <w:color w:val="auto"/>
        </w:rPr>
      </w:pPr>
      <w:r w:rsidRPr="006A6CE5">
        <w:rPr>
          <w:rFonts w:asciiTheme="minorHAnsi" w:hAnsiTheme="minorHAnsi"/>
          <w:b/>
          <w:color w:val="auto"/>
        </w:rPr>
        <w:lastRenderedPageBreak/>
        <w:t>DISCUSSION</w:t>
      </w:r>
      <w:r w:rsidRPr="006A6CE5">
        <w:rPr>
          <w:rFonts w:asciiTheme="minorHAnsi" w:hAnsiTheme="minorHAnsi"/>
          <w:b/>
          <w:bCs/>
          <w:color w:val="auto"/>
        </w:rPr>
        <w:t xml:space="preserve">: </w:t>
      </w:r>
    </w:p>
    <w:p w:rsidR="00ED5A20" w:rsidRPr="006A6CE5" w:rsidRDefault="00ED5A2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Quality controls:</w:t>
      </w:r>
    </w:p>
    <w:p w:rsidR="006D4396" w:rsidRPr="006A6CE5" w:rsidRDefault="00815E81"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Unspecific sticking/adsorption of sample material to surfaces</w:t>
      </w:r>
      <w:r w:rsidR="00B263A4">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w:t>
      </w:r>
      <w:r w:rsidR="004353BD" w:rsidRPr="006A6CE5">
        <w:rPr>
          <w:rFonts w:asciiTheme="minorHAnsi" w:hAnsiTheme="minorHAnsi" w:cs="Times New Roman"/>
          <w:color w:val="auto"/>
          <w:lang w:eastAsia="de-DE"/>
        </w:rPr>
        <w:t>as well as aggregation effects</w:t>
      </w:r>
      <w:r w:rsidR="00B263A4">
        <w:rPr>
          <w:rFonts w:asciiTheme="minorHAnsi" w:hAnsiTheme="minorHAnsi" w:cs="Times New Roman"/>
          <w:color w:val="auto"/>
          <w:lang w:eastAsia="de-DE"/>
        </w:rPr>
        <w:t>,</w:t>
      </w:r>
      <w:r w:rsidR="004353BD" w:rsidRPr="006A6CE5">
        <w:rPr>
          <w:rFonts w:asciiTheme="minorHAnsi" w:hAnsiTheme="minorHAnsi" w:cs="Times New Roman"/>
          <w:color w:val="auto"/>
          <w:lang w:eastAsia="de-DE"/>
        </w:rPr>
        <w:t xml:space="preserve"> </w:t>
      </w:r>
      <w:r w:rsidRPr="006A6CE5">
        <w:rPr>
          <w:rFonts w:asciiTheme="minorHAnsi" w:hAnsiTheme="minorHAnsi" w:cs="Times New Roman"/>
          <w:color w:val="auto"/>
          <w:lang w:eastAsia="de-DE"/>
        </w:rPr>
        <w:t>ha</w:t>
      </w:r>
      <w:r w:rsidR="004353BD" w:rsidRPr="006A6CE5">
        <w:rPr>
          <w:rFonts w:asciiTheme="minorHAnsi" w:hAnsiTheme="minorHAnsi" w:cs="Times New Roman"/>
          <w:color w:val="auto"/>
          <w:lang w:eastAsia="de-DE"/>
        </w:rPr>
        <w:t>ve</w:t>
      </w:r>
      <w:r w:rsidRPr="006A6CE5">
        <w:rPr>
          <w:rFonts w:asciiTheme="minorHAnsi" w:hAnsiTheme="minorHAnsi" w:cs="Times New Roman"/>
          <w:color w:val="auto"/>
          <w:lang w:eastAsia="de-DE"/>
        </w:rPr>
        <w:t xml:space="preserve"> </w:t>
      </w:r>
      <w:r w:rsidR="00B263A4">
        <w:rPr>
          <w:rFonts w:asciiTheme="minorHAnsi" w:hAnsiTheme="minorHAnsi" w:cs="Times New Roman"/>
          <w:color w:val="auto"/>
          <w:lang w:eastAsia="de-DE"/>
        </w:rPr>
        <w:t xml:space="preserve">a </w:t>
      </w:r>
      <w:r w:rsidRPr="006A6CE5">
        <w:rPr>
          <w:rFonts w:asciiTheme="minorHAnsi" w:hAnsiTheme="minorHAnsi" w:cs="Times New Roman"/>
          <w:color w:val="auto"/>
          <w:lang w:eastAsia="de-DE"/>
        </w:rPr>
        <w:t>dramatic influence on</w:t>
      </w:r>
      <w:r w:rsidR="00B263A4">
        <w:rPr>
          <w:rFonts w:asciiTheme="minorHAnsi" w:hAnsiTheme="minorHAnsi" w:cs="Times New Roman"/>
          <w:color w:val="auto"/>
          <w:lang w:eastAsia="de-DE"/>
        </w:rPr>
        <w:t xml:space="preserve"> the</w:t>
      </w:r>
      <w:r w:rsidRPr="006A6CE5">
        <w:rPr>
          <w:rFonts w:asciiTheme="minorHAnsi" w:hAnsiTheme="minorHAnsi" w:cs="Times New Roman"/>
          <w:color w:val="auto"/>
          <w:lang w:eastAsia="de-DE"/>
        </w:rPr>
        <w:t xml:space="preserve"> quality of </w:t>
      </w:r>
      <w:r w:rsidR="00B263A4">
        <w:rPr>
          <w:rFonts w:asciiTheme="minorHAnsi" w:hAnsiTheme="minorHAnsi" w:cs="Times New Roman"/>
          <w:color w:val="auto"/>
          <w:lang w:eastAsia="de-DE"/>
        </w:rPr>
        <w:t xml:space="preserve">the </w:t>
      </w:r>
      <w:r w:rsidRPr="006A6CE5">
        <w:rPr>
          <w:rFonts w:asciiTheme="minorHAnsi" w:hAnsiTheme="minorHAnsi" w:cs="Times New Roman"/>
          <w:color w:val="auto"/>
          <w:lang w:eastAsia="de-DE"/>
        </w:rPr>
        <w:t>affinity data. However, only</w:t>
      </w:r>
      <w:r w:rsidR="00B263A4">
        <w:rPr>
          <w:rFonts w:asciiTheme="minorHAnsi" w:hAnsiTheme="minorHAnsi" w:cs="Times New Roman"/>
          <w:color w:val="auto"/>
          <w:lang w:eastAsia="de-DE"/>
        </w:rPr>
        <w:t xml:space="preserve"> a</w:t>
      </w:r>
      <w:r w:rsidRPr="006A6CE5">
        <w:rPr>
          <w:rFonts w:asciiTheme="minorHAnsi" w:hAnsiTheme="minorHAnsi" w:cs="Times New Roman"/>
          <w:color w:val="auto"/>
          <w:lang w:eastAsia="de-DE"/>
        </w:rPr>
        <w:t xml:space="preserve"> few state-of-the-art technologies offer </w:t>
      </w:r>
      <w:r w:rsidR="00E152F9" w:rsidRPr="006A6CE5">
        <w:rPr>
          <w:rFonts w:asciiTheme="minorHAnsi" w:hAnsiTheme="minorHAnsi" w:cs="Times New Roman"/>
          <w:color w:val="auto"/>
          <w:lang w:eastAsia="de-DE"/>
        </w:rPr>
        <w:t xml:space="preserve">accurate </w:t>
      </w:r>
      <w:r w:rsidR="00A121E0" w:rsidRPr="006A6CE5">
        <w:rPr>
          <w:rFonts w:asciiTheme="minorHAnsi" w:hAnsiTheme="minorHAnsi" w:cs="Times New Roman"/>
          <w:color w:val="auto"/>
          <w:lang w:eastAsia="de-DE"/>
        </w:rPr>
        <w:t xml:space="preserve">and rapid </w:t>
      </w:r>
      <w:r w:rsidRPr="006A6CE5">
        <w:rPr>
          <w:rFonts w:asciiTheme="minorHAnsi" w:hAnsiTheme="minorHAnsi" w:cs="Times New Roman"/>
          <w:color w:val="auto"/>
          <w:lang w:eastAsia="de-DE"/>
        </w:rPr>
        <w:t xml:space="preserve">options to monitor and avoid </w:t>
      </w:r>
      <w:r w:rsidR="004353BD" w:rsidRPr="006A6CE5">
        <w:rPr>
          <w:rFonts w:asciiTheme="minorHAnsi" w:hAnsiTheme="minorHAnsi" w:cs="Times New Roman"/>
          <w:color w:val="auto"/>
          <w:lang w:eastAsia="de-DE"/>
        </w:rPr>
        <w:t>these</w:t>
      </w:r>
      <w:r w:rsidRPr="006A6CE5">
        <w:rPr>
          <w:rFonts w:asciiTheme="minorHAnsi" w:hAnsiTheme="minorHAnsi" w:cs="Times New Roman"/>
          <w:color w:val="auto"/>
          <w:lang w:eastAsia="de-DE"/>
        </w:rPr>
        <w:t xml:space="preserve"> ef</w:t>
      </w:r>
      <w:r w:rsidR="00A121E0" w:rsidRPr="006A6CE5">
        <w:rPr>
          <w:rFonts w:asciiTheme="minorHAnsi" w:hAnsiTheme="minorHAnsi" w:cs="Times New Roman"/>
          <w:color w:val="auto"/>
          <w:lang w:eastAsia="de-DE"/>
        </w:rPr>
        <w:t xml:space="preserve">fects. </w:t>
      </w:r>
      <w:r w:rsidR="00F90E68" w:rsidRPr="006A6CE5">
        <w:rPr>
          <w:rFonts w:asciiTheme="minorHAnsi" w:hAnsiTheme="minorHAnsi" w:cs="Arial"/>
          <w:bCs/>
          <w:color w:val="auto"/>
        </w:rPr>
        <w:t>MST</w:t>
      </w:r>
      <w:r w:rsidRPr="006A6CE5">
        <w:rPr>
          <w:rFonts w:asciiTheme="minorHAnsi" w:hAnsiTheme="minorHAnsi" w:cs="Arial"/>
          <w:bCs/>
          <w:color w:val="auto"/>
        </w:rPr>
        <w:t xml:space="preserve"> offers integrated quality controls that detect and help to overcome these issues, allowing for </w:t>
      </w:r>
      <w:r w:rsidR="00B263A4">
        <w:rPr>
          <w:rFonts w:asciiTheme="minorHAnsi" w:hAnsiTheme="minorHAnsi" w:cs="Arial"/>
          <w:bCs/>
          <w:color w:val="auto"/>
        </w:rPr>
        <w:t xml:space="preserve">the </w:t>
      </w:r>
      <w:r w:rsidRPr="006A6CE5">
        <w:rPr>
          <w:rFonts w:asciiTheme="minorHAnsi" w:hAnsiTheme="minorHAnsi" w:cs="Arial"/>
          <w:bCs/>
          <w:color w:val="auto"/>
        </w:rPr>
        <w:t xml:space="preserve">stepwise optimization of the technical setup. Important information on sticking and fluorescence effects can be extracted from the capillary </w:t>
      </w:r>
      <w:r w:rsidRPr="006A6CE5">
        <w:rPr>
          <w:rFonts w:asciiTheme="minorHAnsi" w:hAnsiTheme="minorHAnsi" w:cs="Times New Roman"/>
          <w:color w:val="auto"/>
          <w:lang w:eastAsia="de-DE"/>
        </w:rPr>
        <w:t>scan</w:t>
      </w:r>
      <w:r w:rsidR="003271A1" w:rsidRPr="006A6CE5">
        <w:rPr>
          <w:rFonts w:asciiTheme="minorHAnsi" w:hAnsiTheme="minorHAnsi" w:cs="Times New Roman"/>
          <w:color w:val="auto"/>
          <w:lang w:eastAsia="de-DE"/>
        </w:rPr>
        <w:t xml:space="preserve"> and capillary shape</w:t>
      </w:r>
      <w:r w:rsidRPr="006A6CE5">
        <w:rPr>
          <w:rFonts w:asciiTheme="minorHAnsi" w:hAnsiTheme="minorHAnsi" w:cs="Times New Roman"/>
          <w:color w:val="auto"/>
          <w:lang w:eastAsia="de-DE"/>
        </w:rPr>
        <w:t xml:space="preserve"> (</w:t>
      </w:r>
      <w:r w:rsidRPr="006A6CE5">
        <w:rPr>
          <w:rFonts w:asciiTheme="minorHAnsi" w:hAnsiTheme="minorHAnsi" w:cs="Times New Roman"/>
          <w:b/>
          <w:color w:val="auto"/>
          <w:lang w:eastAsia="de-DE"/>
        </w:rPr>
        <w:t>step</w:t>
      </w:r>
      <w:r w:rsidR="00B263A4">
        <w:rPr>
          <w:rFonts w:asciiTheme="minorHAnsi" w:hAnsiTheme="minorHAnsi" w:cs="Times New Roman"/>
          <w:b/>
          <w:color w:val="auto"/>
          <w:lang w:eastAsia="de-DE"/>
        </w:rPr>
        <w:t>s</w:t>
      </w:r>
      <w:r w:rsidRPr="006A6CE5">
        <w:rPr>
          <w:rFonts w:asciiTheme="minorHAnsi" w:hAnsiTheme="minorHAnsi" w:cs="Times New Roman"/>
          <w:b/>
          <w:color w:val="auto"/>
          <w:lang w:eastAsia="de-DE"/>
        </w:rPr>
        <w:t xml:space="preserve"> </w:t>
      </w:r>
      <w:r w:rsidR="00CC0B08" w:rsidRPr="006A6CE5">
        <w:rPr>
          <w:color w:val="auto"/>
        </w:rPr>
        <w:fldChar w:fldCharType="begin"/>
      </w:r>
      <w:r w:rsidR="00CC0B08" w:rsidRPr="006A6CE5">
        <w:rPr>
          <w:color w:val="auto"/>
        </w:rPr>
        <w:instrText xml:space="preserve"> REF _Ref454284437 \r \h  \* MERGEFORMAT </w:instrText>
      </w:r>
      <w:r w:rsidR="00CC0B08" w:rsidRPr="006A6CE5">
        <w:rPr>
          <w:color w:val="auto"/>
        </w:rPr>
      </w:r>
      <w:r w:rsidR="00CC0B08" w:rsidRPr="006A6CE5">
        <w:rPr>
          <w:color w:val="auto"/>
        </w:rPr>
        <w:fldChar w:fldCharType="separate"/>
      </w:r>
      <w:r w:rsidR="00F3039B" w:rsidRPr="006A6CE5">
        <w:rPr>
          <w:rFonts w:asciiTheme="minorHAnsi" w:hAnsiTheme="minorHAnsi" w:cs="Times New Roman"/>
          <w:b/>
          <w:color w:val="auto"/>
          <w:lang w:eastAsia="de-DE"/>
        </w:rPr>
        <w:t>5.2</w:t>
      </w:r>
      <w:r w:rsidR="00CC0B08" w:rsidRPr="006A6CE5">
        <w:rPr>
          <w:color w:val="auto"/>
        </w:rPr>
        <w:fldChar w:fldCharType="end"/>
      </w:r>
      <w:r w:rsidR="003B7BC2">
        <w:rPr>
          <w:rFonts w:asciiTheme="minorHAnsi" w:hAnsiTheme="minorHAnsi" w:cs="Times New Roman"/>
          <w:b/>
          <w:color w:val="auto"/>
          <w:lang w:eastAsia="de-DE"/>
        </w:rPr>
        <w:t xml:space="preserve"> </w:t>
      </w:r>
      <w:r w:rsidR="009723F6" w:rsidRPr="006A6CE5">
        <w:rPr>
          <w:rFonts w:asciiTheme="minorHAnsi" w:hAnsiTheme="minorHAnsi" w:cs="Times New Roman"/>
          <w:b/>
          <w:color w:val="auto"/>
          <w:lang w:eastAsia="de-DE"/>
        </w:rPr>
        <w:t>and 7.</w:t>
      </w:r>
      <w:r w:rsidR="003B7BC2">
        <w:rPr>
          <w:rFonts w:asciiTheme="minorHAnsi" w:hAnsiTheme="minorHAnsi" w:cs="Times New Roman"/>
          <w:b/>
          <w:color w:val="auto"/>
          <w:lang w:eastAsia="de-DE"/>
        </w:rPr>
        <w:t>5</w:t>
      </w:r>
      <w:r w:rsidRPr="006A6CE5">
        <w:rPr>
          <w:rFonts w:asciiTheme="minorHAnsi" w:hAnsiTheme="minorHAnsi" w:cs="Times New Roman"/>
          <w:color w:val="auto"/>
          <w:lang w:eastAsia="de-DE"/>
        </w:rPr>
        <w:t>), whereas aggregation/precipitation effects (</w:t>
      </w:r>
      <w:r w:rsidRPr="006A6CE5">
        <w:rPr>
          <w:rFonts w:asciiTheme="minorHAnsi" w:hAnsiTheme="minorHAnsi" w:cs="Times New Roman"/>
          <w:b/>
          <w:color w:val="auto"/>
          <w:lang w:eastAsia="de-DE"/>
        </w:rPr>
        <w:t xml:space="preserve">step </w:t>
      </w:r>
      <w:r w:rsidR="009723F6" w:rsidRPr="006A6CE5">
        <w:rPr>
          <w:rFonts w:asciiTheme="minorHAnsi" w:hAnsiTheme="minorHAnsi" w:cs="Times New Roman"/>
          <w:b/>
          <w:color w:val="auto"/>
          <w:lang w:eastAsia="de-DE"/>
        </w:rPr>
        <w:t>7.</w:t>
      </w:r>
      <w:r w:rsidR="004A698A">
        <w:rPr>
          <w:rFonts w:asciiTheme="minorHAnsi" w:hAnsiTheme="minorHAnsi" w:cs="Times New Roman"/>
          <w:b/>
          <w:color w:val="auto"/>
          <w:lang w:eastAsia="de-DE"/>
        </w:rPr>
        <w:t>7</w:t>
      </w:r>
      <w:r w:rsidRPr="006A6CE5">
        <w:rPr>
          <w:rFonts w:asciiTheme="minorHAnsi" w:hAnsiTheme="minorHAnsi" w:cs="Times New Roman"/>
          <w:color w:val="auto"/>
          <w:lang w:eastAsia="de-DE"/>
        </w:rPr>
        <w:t xml:space="preserve">) can be monitored in the movement profiles. These controls </w:t>
      </w:r>
      <w:r w:rsidR="004E794C" w:rsidRPr="006A6CE5">
        <w:rPr>
          <w:rFonts w:asciiTheme="minorHAnsi" w:hAnsiTheme="minorHAnsi" w:cs="Times New Roman"/>
          <w:color w:val="auto"/>
          <w:lang w:eastAsia="de-DE"/>
        </w:rPr>
        <w:t>enable</w:t>
      </w:r>
      <w:r w:rsidRPr="006A6CE5">
        <w:rPr>
          <w:rFonts w:asciiTheme="minorHAnsi" w:hAnsiTheme="minorHAnsi" w:cs="Times New Roman"/>
          <w:color w:val="auto"/>
          <w:lang w:eastAsia="de-DE"/>
        </w:rPr>
        <w:t xml:space="preserve"> for </w:t>
      </w:r>
      <w:r w:rsidR="00B263A4">
        <w:rPr>
          <w:rFonts w:asciiTheme="minorHAnsi" w:hAnsiTheme="minorHAnsi" w:cs="Times New Roman"/>
          <w:color w:val="auto"/>
          <w:lang w:eastAsia="de-DE"/>
        </w:rPr>
        <w:t xml:space="preserve">the </w:t>
      </w:r>
      <w:r w:rsidRPr="006A6CE5">
        <w:rPr>
          <w:rFonts w:asciiTheme="minorHAnsi" w:hAnsiTheme="minorHAnsi" w:cs="Times New Roman"/>
          <w:color w:val="auto"/>
          <w:lang w:eastAsia="de-DE"/>
        </w:rPr>
        <w:t>constant improvement of data quality and represent critical steps in the protocol</w:t>
      </w:r>
      <w:r w:rsidR="004B2BEA" w:rsidRPr="006A6CE5">
        <w:rPr>
          <w:rFonts w:asciiTheme="minorHAnsi" w:hAnsiTheme="minorHAnsi" w:cs="Times New Roman"/>
          <w:color w:val="auto"/>
          <w:lang w:eastAsia="de-DE"/>
        </w:rPr>
        <w:t>.</w:t>
      </w:r>
    </w:p>
    <w:p w:rsidR="006D4396" w:rsidRPr="006A6CE5" w:rsidRDefault="006D4396" w:rsidP="00815E81">
      <w:pPr>
        <w:rPr>
          <w:rFonts w:asciiTheme="minorHAnsi" w:hAnsiTheme="minorHAnsi" w:cs="Times New Roman"/>
          <w:color w:val="auto"/>
          <w:lang w:eastAsia="de-DE"/>
        </w:rPr>
      </w:pPr>
    </w:p>
    <w:p w:rsidR="00591705" w:rsidRPr="006A6CE5" w:rsidRDefault="00591705"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Detection of adsorption effects and troubleshooting:</w:t>
      </w:r>
    </w:p>
    <w:p w:rsidR="00A768E7" w:rsidRPr="006A6CE5" w:rsidRDefault="00815E81"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 xml:space="preserve">The capillary scan is primarily </w:t>
      </w:r>
      <w:r w:rsidR="00226D8A" w:rsidRPr="006A6CE5">
        <w:rPr>
          <w:rFonts w:asciiTheme="minorHAnsi" w:hAnsiTheme="minorHAnsi" w:cs="Times New Roman"/>
          <w:color w:val="auto"/>
          <w:lang w:eastAsia="de-DE"/>
        </w:rPr>
        <w:t>conducted</w:t>
      </w:r>
      <w:r w:rsidRPr="006A6CE5">
        <w:rPr>
          <w:rFonts w:asciiTheme="minorHAnsi" w:hAnsiTheme="minorHAnsi" w:cs="Times New Roman"/>
          <w:color w:val="auto"/>
          <w:lang w:eastAsia="de-DE"/>
        </w:rPr>
        <w:t xml:space="preserve"> as an initial step to determine the position of the capillaries on the tray holder by scanning the fluorescence o</w:t>
      </w:r>
      <w:r w:rsidR="00B263A4">
        <w:rPr>
          <w:rFonts w:asciiTheme="minorHAnsi" w:hAnsiTheme="minorHAnsi" w:cs="Times New Roman"/>
          <w:color w:val="auto"/>
          <w:lang w:eastAsia="de-DE"/>
        </w:rPr>
        <w:t>ver</w:t>
      </w:r>
      <w:r w:rsidRPr="006A6CE5">
        <w:rPr>
          <w:rFonts w:asciiTheme="minorHAnsi" w:hAnsiTheme="minorHAnsi" w:cs="Times New Roman"/>
          <w:color w:val="auto"/>
          <w:lang w:eastAsia="de-DE"/>
        </w:rPr>
        <w:t xml:space="preserve"> it. </w:t>
      </w:r>
      <w:r w:rsidR="0003138B" w:rsidRPr="006A6CE5">
        <w:rPr>
          <w:rFonts w:asciiTheme="minorHAnsi" w:hAnsiTheme="minorHAnsi" w:cs="Times New Roman"/>
          <w:color w:val="auto"/>
          <w:lang w:eastAsia="de-DE"/>
        </w:rPr>
        <w:t>Each peak represents one capillary</w:t>
      </w:r>
      <w:r w:rsidR="00B263A4">
        <w:rPr>
          <w:rFonts w:asciiTheme="minorHAnsi" w:hAnsiTheme="minorHAnsi" w:cs="Times New Roman"/>
          <w:color w:val="auto"/>
          <w:lang w:eastAsia="de-DE"/>
        </w:rPr>
        <w:t>,</w:t>
      </w:r>
      <w:r w:rsidR="00591705" w:rsidRPr="006A6CE5">
        <w:rPr>
          <w:rFonts w:asciiTheme="minorHAnsi" w:hAnsiTheme="minorHAnsi" w:cs="Times New Roman"/>
          <w:color w:val="auto"/>
          <w:lang w:eastAsia="de-DE"/>
        </w:rPr>
        <w:t xml:space="preserve"> indicating the starting point for the MST measurement</w:t>
      </w:r>
      <w:r w:rsidR="0003138B" w:rsidRPr="006A6CE5">
        <w:rPr>
          <w:rFonts w:asciiTheme="minorHAnsi" w:hAnsiTheme="minorHAnsi" w:cs="Times New Roman"/>
          <w:color w:val="auto"/>
          <w:lang w:eastAsia="de-DE"/>
        </w:rPr>
        <w:t xml:space="preserve">. </w:t>
      </w:r>
      <w:r w:rsidR="00657FC6" w:rsidRPr="006A6CE5">
        <w:rPr>
          <w:rFonts w:asciiTheme="minorHAnsi" w:hAnsiTheme="minorHAnsi" w:cs="Times New Roman"/>
          <w:color w:val="auto"/>
          <w:lang w:eastAsia="de-DE"/>
        </w:rPr>
        <w:t>Visual</w:t>
      </w:r>
      <w:r w:rsidR="00A768E7" w:rsidRPr="006A6CE5">
        <w:rPr>
          <w:rFonts w:asciiTheme="minorHAnsi" w:hAnsiTheme="minorHAnsi" w:cs="Times New Roman"/>
          <w:color w:val="auto"/>
          <w:lang w:eastAsia="de-DE"/>
        </w:rPr>
        <w:t xml:space="preserve"> inspection of the peak shape </w:t>
      </w:r>
      <w:r w:rsidR="004E794C" w:rsidRPr="006A6CE5">
        <w:rPr>
          <w:rFonts w:asciiTheme="minorHAnsi" w:hAnsiTheme="minorHAnsi" w:cs="Times New Roman"/>
          <w:color w:val="auto"/>
          <w:lang w:eastAsia="de-DE"/>
        </w:rPr>
        <w:t>enable</w:t>
      </w:r>
      <w:r w:rsidR="00A768E7" w:rsidRPr="006A6CE5">
        <w:rPr>
          <w:rFonts w:asciiTheme="minorHAnsi" w:hAnsiTheme="minorHAnsi" w:cs="Times New Roman"/>
          <w:color w:val="auto"/>
          <w:lang w:eastAsia="de-DE"/>
        </w:rPr>
        <w:t xml:space="preserve">s </w:t>
      </w:r>
      <w:r w:rsidR="00B263A4">
        <w:rPr>
          <w:rFonts w:asciiTheme="minorHAnsi" w:hAnsiTheme="minorHAnsi" w:cs="Times New Roman"/>
          <w:color w:val="auto"/>
          <w:lang w:eastAsia="de-DE"/>
        </w:rPr>
        <w:t>the</w:t>
      </w:r>
      <w:r w:rsidR="00A768E7" w:rsidRPr="006A6CE5">
        <w:rPr>
          <w:rFonts w:asciiTheme="minorHAnsi" w:hAnsiTheme="minorHAnsi" w:cs="Times New Roman"/>
          <w:color w:val="auto"/>
          <w:lang w:eastAsia="de-DE"/>
        </w:rPr>
        <w:t xml:space="preserve"> determination of </w:t>
      </w:r>
      <w:r w:rsidR="00B263A4">
        <w:rPr>
          <w:rFonts w:asciiTheme="minorHAnsi" w:hAnsiTheme="minorHAnsi" w:cs="Times New Roman"/>
          <w:color w:val="auto"/>
          <w:lang w:eastAsia="de-DE"/>
        </w:rPr>
        <w:t xml:space="preserve">the </w:t>
      </w:r>
      <w:r w:rsidR="00A768E7" w:rsidRPr="006A6CE5">
        <w:rPr>
          <w:rFonts w:asciiTheme="minorHAnsi" w:hAnsiTheme="minorHAnsi" w:cs="Times New Roman"/>
          <w:color w:val="auto"/>
          <w:lang w:eastAsia="de-DE"/>
        </w:rPr>
        <w:t xml:space="preserve">adsorption of molecules to the glass surface, which is an essential quality control that should be performed before starting the MST experiment. </w:t>
      </w:r>
      <w:r w:rsidR="003271A1" w:rsidRPr="006A6CE5">
        <w:rPr>
          <w:rFonts w:asciiTheme="minorHAnsi" w:hAnsiTheme="minorHAnsi" w:cs="Times New Roman"/>
          <w:color w:val="auto"/>
          <w:lang w:eastAsia="de-DE"/>
        </w:rPr>
        <w:t xml:space="preserve">The capillary shape </w:t>
      </w:r>
      <w:r w:rsidR="00912D94" w:rsidRPr="006A6CE5">
        <w:rPr>
          <w:rFonts w:asciiTheme="minorHAnsi" w:hAnsiTheme="minorHAnsi" w:cs="Times New Roman"/>
          <w:color w:val="auto"/>
          <w:lang w:eastAsia="de-DE"/>
        </w:rPr>
        <w:t xml:space="preserve">overlay </w:t>
      </w:r>
      <w:r w:rsidR="003271A1" w:rsidRPr="006A6CE5">
        <w:rPr>
          <w:rFonts w:asciiTheme="minorHAnsi" w:hAnsiTheme="minorHAnsi" w:cs="Times New Roman"/>
          <w:color w:val="auto"/>
          <w:lang w:eastAsia="de-DE"/>
        </w:rPr>
        <w:t xml:space="preserve">allows for </w:t>
      </w:r>
      <w:r w:rsidR="00B263A4">
        <w:rPr>
          <w:rFonts w:asciiTheme="minorHAnsi" w:hAnsiTheme="minorHAnsi" w:cs="Times New Roman"/>
          <w:color w:val="auto"/>
          <w:lang w:eastAsia="de-DE"/>
        </w:rPr>
        <w:t xml:space="preserve">the </w:t>
      </w:r>
      <w:r w:rsidR="003271A1" w:rsidRPr="006A6CE5">
        <w:rPr>
          <w:rFonts w:asciiTheme="minorHAnsi" w:hAnsiTheme="minorHAnsi" w:cs="Times New Roman"/>
          <w:color w:val="auto"/>
          <w:lang w:eastAsia="de-DE"/>
        </w:rPr>
        <w:t xml:space="preserve">easy detection of </w:t>
      </w:r>
      <w:r w:rsidR="00A768E7" w:rsidRPr="006A6CE5">
        <w:rPr>
          <w:rFonts w:asciiTheme="minorHAnsi" w:hAnsiTheme="minorHAnsi" w:cs="Times New Roman"/>
          <w:color w:val="auto"/>
          <w:lang w:eastAsia="de-DE"/>
        </w:rPr>
        <w:t xml:space="preserve">flattened, bumpy </w:t>
      </w:r>
      <w:r w:rsidR="003271A1" w:rsidRPr="006A6CE5">
        <w:rPr>
          <w:rFonts w:asciiTheme="minorHAnsi" w:hAnsiTheme="minorHAnsi" w:cs="Times New Roman"/>
          <w:color w:val="auto"/>
          <w:lang w:eastAsia="de-DE"/>
        </w:rPr>
        <w:t>peak shapes</w:t>
      </w:r>
      <w:r w:rsidR="00B263A4">
        <w:rPr>
          <w:rFonts w:asciiTheme="minorHAnsi" w:hAnsiTheme="minorHAnsi" w:cs="Times New Roman"/>
          <w:color w:val="auto"/>
          <w:lang w:eastAsia="de-DE"/>
        </w:rPr>
        <w:t>,</w:t>
      </w:r>
      <w:r w:rsidR="003271A1" w:rsidRPr="006A6CE5">
        <w:rPr>
          <w:rFonts w:asciiTheme="minorHAnsi" w:hAnsiTheme="minorHAnsi" w:cs="Times New Roman"/>
          <w:color w:val="auto"/>
          <w:lang w:eastAsia="de-DE"/>
        </w:rPr>
        <w:t xml:space="preserve"> </w:t>
      </w:r>
      <w:r w:rsidR="00A768E7" w:rsidRPr="006A6CE5">
        <w:rPr>
          <w:rFonts w:asciiTheme="minorHAnsi" w:hAnsiTheme="minorHAnsi" w:cs="Times New Roman"/>
          <w:color w:val="auto"/>
          <w:lang w:eastAsia="de-DE"/>
        </w:rPr>
        <w:t xml:space="preserve">or even </w:t>
      </w:r>
      <w:r w:rsidR="00B263A4">
        <w:rPr>
          <w:rFonts w:asciiTheme="minorHAnsi" w:hAnsiTheme="minorHAnsi" w:cs="Times New Roman"/>
          <w:color w:val="auto"/>
          <w:lang w:eastAsia="de-DE"/>
        </w:rPr>
        <w:t xml:space="preserve">of </w:t>
      </w:r>
      <w:r w:rsidR="003271A1" w:rsidRPr="006A6CE5">
        <w:rPr>
          <w:rFonts w:asciiTheme="minorHAnsi" w:hAnsiTheme="minorHAnsi" w:cs="Times New Roman"/>
          <w:color w:val="auto"/>
          <w:lang w:eastAsia="de-DE"/>
        </w:rPr>
        <w:t xml:space="preserve">peaks that </w:t>
      </w:r>
      <w:r w:rsidR="00A768E7" w:rsidRPr="006A6CE5">
        <w:rPr>
          <w:rFonts w:asciiTheme="minorHAnsi" w:hAnsiTheme="minorHAnsi" w:cs="Times New Roman"/>
          <w:color w:val="auto"/>
          <w:lang w:eastAsia="de-DE"/>
        </w:rPr>
        <w:t>resemble a U-form, indicat</w:t>
      </w:r>
      <w:r w:rsidR="00CB3AEB" w:rsidRPr="006A6CE5">
        <w:rPr>
          <w:rFonts w:asciiTheme="minorHAnsi" w:hAnsiTheme="minorHAnsi" w:cs="Times New Roman"/>
          <w:color w:val="auto"/>
          <w:lang w:eastAsia="de-DE"/>
        </w:rPr>
        <w:t>ing</w:t>
      </w:r>
      <w:r w:rsidR="00A768E7" w:rsidRPr="006A6CE5">
        <w:rPr>
          <w:rFonts w:asciiTheme="minorHAnsi" w:hAnsiTheme="minorHAnsi" w:cs="Times New Roman"/>
          <w:color w:val="auto"/>
          <w:lang w:eastAsia="de-DE"/>
        </w:rPr>
        <w:t xml:space="preserve"> </w:t>
      </w:r>
      <w:r w:rsidR="00B263A4">
        <w:rPr>
          <w:rFonts w:asciiTheme="minorHAnsi" w:hAnsiTheme="minorHAnsi" w:cs="Times New Roman"/>
          <w:color w:val="auto"/>
          <w:lang w:eastAsia="de-DE"/>
        </w:rPr>
        <w:t xml:space="preserve">the </w:t>
      </w:r>
      <w:r w:rsidR="00A768E7" w:rsidRPr="006A6CE5">
        <w:rPr>
          <w:rFonts w:asciiTheme="minorHAnsi" w:hAnsiTheme="minorHAnsi" w:cs="Times New Roman"/>
          <w:color w:val="auto"/>
          <w:lang w:eastAsia="de-DE"/>
        </w:rPr>
        <w:t>adsorption/sticking of molecules to the inner glass surface of the capillary (</w:t>
      </w:r>
      <w:r w:rsidR="00A768E7" w:rsidRPr="006A6CE5">
        <w:rPr>
          <w:rFonts w:asciiTheme="minorHAnsi" w:hAnsiTheme="minorHAnsi" w:cs="Times New Roman"/>
          <w:b/>
          <w:color w:val="auto"/>
          <w:lang w:eastAsia="de-DE"/>
        </w:rPr>
        <w:t>Figure 3A</w:t>
      </w:r>
      <w:r w:rsidR="00B263A4">
        <w:rPr>
          <w:rFonts w:asciiTheme="minorHAnsi" w:hAnsiTheme="minorHAnsi" w:cs="Times New Roman"/>
          <w:color w:val="auto"/>
          <w:lang w:eastAsia="de-DE"/>
        </w:rPr>
        <w:t>,</w:t>
      </w:r>
      <w:r w:rsidR="00A768E7" w:rsidRPr="006A6CE5">
        <w:rPr>
          <w:rFonts w:asciiTheme="minorHAnsi" w:hAnsiTheme="minorHAnsi" w:cs="Times New Roman"/>
          <w:color w:val="auto"/>
          <w:lang w:eastAsia="de-DE"/>
        </w:rPr>
        <w:t xml:space="preserve"> upper panel). Differently</w:t>
      </w:r>
      <w:r w:rsidR="00B263A4">
        <w:rPr>
          <w:rFonts w:asciiTheme="minorHAnsi" w:hAnsiTheme="minorHAnsi" w:cs="Times New Roman"/>
          <w:color w:val="auto"/>
          <w:lang w:eastAsia="de-DE"/>
        </w:rPr>
        <w:t>-</w:t>
      </w:r>
      <w:r w:rsidR="00A768E7" w:rsidRPr="006A6CE5">
        <w:rPr>
          <w:rFonts w:asciiTheme="minorHAnsi" w:hAnsiTheme="minorHAnsi" w:cs="Times New Roman"/>
          <w:color w:val="auto"/>
          <w:lang w:eastAsia="de-DE"/>
        </w:rPr>
        <w:t xml:space="preserve">coated capillary types </w:t>
      </w:r>
      <w:r w:rsidR="0003138B" w:rsidRPr="006A6CE5">
        <w:rPr>
          <w:rFonts w:asciiTheme="minorHAnsi" w:hAnsiTheme="minorHAnsi" w:cs="Times New Roman"/>
          <w:color w:val="auto"/>
          <w:lang w:eastAsia="de-DE"/>
        </w:rPr>
        <w:t xml:space="preserve">(standard, </w:t>
      </w:r>
      <w:r w:rsidR="00B263A4">
        <w:rPr>
          <w:rFonts w:asciiTheme="minorHAnsi" w:hAnsiTheme="minorHAnsi" w:cs="Times New Roman"/>
          <w:color w:val="auto"/>
          <w:lang w:eastAsia="de-DE"/>
        </w:rPr>
        <w:t xml:space="preserve">premium and </w:t>
      </w:r>
      <w:r w:rsidR="0003138B" w:rsidRPr="006A6CE5">
        <w:rPr>
          <w:rFonts w:asciiTheme="minorHAnsi" w:hAnsiTheme="minorHAnsi" w:cs="Times New Roman"/>
          <w:color w:val="auto"/>
          <w:lang w:eastAsia="de-DE"/>
        </w:rPr>
        <w:t>hydrophobic) help</w:t>
      </w:r>
      <w:r w:rsidR="00A768E7" w:rsidRPr="006A6CE5">
        <w:rPr>
          <w:rFonts w:asciiTheme="minorHAnsi" w:hAnsiTheme="minorHAnsi" w:cs="Times New Roman"/>
          <w:color w:val="auto"/>
          <w:lang w:eastAsia="de-DE"/>
        </w:rPr>
        <w:t xml:space="preserve"> to ensure</w:t>
      </w:r>
      <w:r w:rsidR="00B263A4">
        <w:rPr>
          <w:rFonts w:asciiTheme="minorHAnsi" w:hAnsiTheme="minorHAnsi" w:cs="Times New Roman"/>
          <w:color w:val="auto"/>
          <w:lang w:eastAsia="de-DE"/>
        </w:rPr>
        <w:t xml:space="preserve"> the</w:t>
      </w:r>
      <w:r w:rsidR="00A768E7" w:rsidRPr="006A6CE5">
        <w:rPr>
          <w:rFonts w:asciiTheme="minorHAnsi" w:hAnsiTheme="minorHAnsi" w:cs="Times New Roman"/>
          <w:color w:val="auto"/>
          <w:lang w:eastAsia="de-DE"/>
        </w:rPr>
        <w:t xml:space="preserve"> solubility </w:t>
      </w:r>
      <w:r w:rsidR="0003138B" w:rsidRPr="006A6CE5">
        <w:rPr>
          <w:rFonts w:asciiTheme="minorHAnsi" w:hAnsiTheme="minorHAnsi" w:cs="Times New Roman"/>
          <w:color w:val="auto"/>
          <w:lang w:eastAsia="de-DE"/>
        </w:rPr>
        <w:t xml:space="preserve">and minimal adsorption </w:t>
      </w:r>
      <w:r w:rsidR="00A768E7" w:rsidRPr="006A6CE5">
        <w:rPr>
          <w:rFonts w:asciiTheme="minorHAnsi" w:hAnsiTheme="minorHAnsi" w:cs="Times New Roman"/>
          <w:color w:val="auto"/>
          <w:lang w:eastAsia="de-DE"/>
        </w:rPr>
        <w:t xml:space="preserve">of the molecules </w:t>
      </w:r>
      <w:r w:rsidR="0003138B" w:rsidRPr="006A6CE5">
        <w:rPr>
          <w:rFonts w:asciiTheme="minorHAnsi" w:hAnsiTheme="minorHAnsi" w:cs="Times New Roman"/>
          <w:color w:val="auto"/>
          <w:lang w:eastAsia="de-DE"/>
        </w:rPr>
        <w:t>to</w:t>
      </w:r>
      <w:r w:rsidR="00A768E7" w:rsidRPr="006A6CE5">
        <w:rPr>
          <w:rFonts w:asciiTheme="minorHAnsi" w:hAnsiTheme="minorHAnsi" w:cs="Times New Roman"/>
          <w:color w:val="auto"/>
          <w:lang w:eastAsia="de-DE"/>
        </w:rPr>
        <w:t xml:space="preserve"> the capillaries</w:t>
      </w:r>
      <w:r w:rsidR="008042CB" w:rsidRPr="006A6CE5">
        <w:rPr>
          <w:rFonts w:asciiTheme="minorHAnsi" w:hAnsiTheme="minorHAnsi" w:cs="Times New Roman"/>
          <w:color w:val="auto"/>
          <w:lang w:eastAsia="de-DE"/>
        </w:rPr>
        <w:t>.</w:t>
      </w:r>
      <w:r w:rsidR="00591705" w:rsidRPr="006A6CE5">
        <w:rPr>
          <w:rFonts w:asciiTheme="minorHAnsi" w:hAnsiTheme="minorHAnsi" w:cs="Times New Roman"/>
          <w:color w:val="auto"/>
          <w:lang w:eastAsia="de-DE"/>
        </w:rPr>
        <w:t xml:space="preserve"> Capillaries should be tested for their suitability prior to the binding experiments. </w:t>
      </w:r>
      <w:r w:rsidR="00A768E7" w:rsidRPr="006A6CE5">
        <w:rPr>
          <w:rFonts w:asciiTheme="minorHAnsi" w:hAnsiTheme="minorHAnsi" w:cs="Times New Roman"/>
          <w:color w:val="auto"/>
          <w:lang w:eastAsia="de-DE"/>
        </w:rPr>
        <w:t xml:space="preserve">Detergents </w:t>
      </w:r>
      <w:r w:rsidR="00591705" w:rsidRPr="006A6CE5">
        <w:rPr>
          <w:rFonts w:asciiTheme="minorHAnsi" w:hAnsiTheme="minorHAnsi" w:cs="Times New Roman"/>
          <w:color w:val="auto"/>
          <w:lang w:eastAsia="de-DE"/>
        </w:rPr>
        <w:t>such as Tween (0.005</w:t>
      </w:r>
      <w:r w:rsidR="00012DB8">
        <w:rPr>
          <w:rFonts w:asciiTheme="minorHAnsi" w:hAnsiTheme="minorHAnsi" w:cs="Times New Roman"/>
          <w:color w:val="auto"/>
          <w:lang w:eastAsia="de-DE"/>
        </w:rPr>
        <w:t>-</w:t>
      </w:r>
      <w:r w:rsidR="00591705" w:rsidRPr="006A6CE5">
        <w:rPr>
          <w:rFonts w:asciiTheme="minorHAnsi" w:hAnsiTheme="minorHAnsi" w:cs="Times New Roman"/>
          <w:color w:val="auto"/>
          <w:lang w:eastAsia="de-DE"/>
        </w:rPr>
        <w:t xml:space="preserve">0.1%) or Pluronic F127 (0.01-0.1%) </w:t>
      </w:r>
      <w:r w:rsidR="00A768E7" w:rsidRPr="006A6CE5">
        <w:rPr>
          <w:rFonts w:asciiTheme="minorHAnsi" w:hAnsiTheme="minorHAnsi" w:cs="Times New Roman"/>
          <w:color w:val="auto"/>
          <w:lang w:eastAsia="de-DE"/>
        </w:rPr>
        <w:t xml:space="preserve">may also prevent unspecific adsorption effects. Optimization at this stage of the experiment is essential for </w:t>
      </w:r>
      <w:r w:rsidR="00472294" w:rsidRPr="006A6CE5">
        <w:rPr>
          <w:rFonts w:asciiTheme="minorHAnsi" w:hAnsiTheme="minorHAnsi" w:cs="Times New Roman"/>
          <w:color w:val="auto"/>
          <w:lang w:eastAsia="de-DE"/>
        </w:rPr>
        <w:t>high</w:t>
      </w:r>
      <w:r w:rsidR="00A768E7" w:rsidRPr="006A6CE5">
        <w:rPr>
          <w:rFonts w:asciiTheme="minorHAnsi" w:hAnsiTheme="minorHAnsi" w:cs="Times New Roman"/>
          <w:color w:val="auto"/>
          <w:lang w:eastAsia="de-DE"/>
        </w:rPr>
        <w:t xml:space="preserve"> data quality</w:t>
      </w:r>
      <w:r w:rsidR="00464E50" w:rsidRPr="006A6CE5">
        <w:rPr>
          <w:rFonts w:asciiTheme="minorHAnsi" w:hAnsiTheme="minorHAnsi" w:cs="Times New Roman"/>
          <w:color w:val="auto"/>
          <w:lang w:eastAsia="de-DE"/>
        </w:rPr>
        <w:t xml:space="preserve"> </w:t>
      </w:r>
      <w:r w:rsidR="008042CB" w:rsidRPr="006A6CE5">
        <w:rPr>
          <w:rFonts w:asciiTheme="minorHAnsi" w:hAnsiTheme="minorHAnsi" w:cs="Times New Roman"/>
          <w:color w:val="auto"/>
          <w:lang w:eastAsia="de-DE"/>
        </w:rPr>
        <w:t xml:space="preserve">(compare </w:t>
      </w:r>
      <w:r w:rsidR="008042CB" w:rsidRPr="006A6CE5">
        <w:rPr>
          <w:rFonts w:asciiTheme="minorHAnsi" w:hAnsiTheme="minorHAnsi" w:cs="Times New Roman"/>
          <w:b/>
          <w:color w:val="auto"/>
          <w:lang w:eastAsia="de-DE"/>
        </w:rPr>
        <w:t>Figure 3A</w:t>
      </w:r>
      <w:r w:rsidR="00012DB8">
        <w:rPr>
          <w:rFonts w:asciiTheme="minorHAnsi" w:hAnsiTheme="minorHAnsi" w:cs="Times New Roman"/>
          <w:color w:val="auto"/>
          <w:lang w:eastAsia="de-DE"/>
        </w:rPr>
        <w:t>,</w:t>
      </w:r>
      <w:r w:rsidR="008042CB" w:rsidRPr="006A6CE5">
        <w:rPr>
          <w:rFonts w:asciiTheme="minorHAnsi" w:hAnsiTheme="minorHAnsi" w:cs="Times New Roman"/>
          <w:color w:val="auto"/>
          <w:lang w:eastAsia="de-DE"/>
        </w:rPr>
        <w:t xml:space="preserve"> lower panel)</w:t>
      </w:r>
      <w:r w:rsidR="00A768E7" w:rsidRPr="006A6CE5">
        <w:rPr>
          <w:rFonts w:asciiTheme="minorHAnsi" w:hAnsiTheme="minorHAnsi" w:cs="Times New Roman"/>
          <w:color w:val="auto"/>
          <w:lang w:eastAsia="de-DE"/>
        </w:rPr>
        <w:t>.</w:t>
      </w:r>
    </w:p>
    <w:p w:rsidR="006D4396" w:rsidRPr="006A6CE5" w:rsidRDefault="006D4396" w:rsidP="00815E81">
      <w:pPr>
        <w:rPr>
          <w:rFonts w:asciiTheme="minorHAnsi" w:hAnsiTheme="minorHAnsi" w:cs="Times New Roman"/>
          <w:color w:val="auto"/>
          <w:lang w:eastAsia="de-DE"/>
        </w:rPr>
      </w:pPr>
    </w:p>
    <w:p w:rsidR="00912D94" w:rsidRPr="006A6CE5" w:rsidRDefault="00912D94" w:rsidP="00912D94">
      <w:pPr>
        <w:rPr>
          <w:rFonts w:asciiTheme="minorHAnsi" w:hAnsiTheme="minorHAnsi" w:cs="Times New Roman"/>
          <w:color w:val="auto"/>
          <w:lang w:eastAsia="de-DE"/>
        </w:rPr>
      </w:pPr>
      <w:r w:rsidRPr="006A6CE5">
        <w:rPr>
          <w:rFonts w:asciiTheme="minorHAnsi" w:hAnsiTheme="minorHAnsi" w:cs="Times New Roman"/>
          <w:color w:val="auto"/>
          <w:lang w:eastAsia="de-DE"/>
        </w:rPr>
        <w:t>Detection of fluorescence effects and troubleshooting:</w:t>
      </w:r>
    </w:p>
    <w:p w:rsidR="006F348F" w:rsidRPr="006A6CE5" w:rsidRDefault="00C914F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Variations in the peak height of the scanned capillaries offer another layer of information on sample characteristics.</w:t>
      </w:r>
      <w:r w:rsidR="00912D94" w:rsidRPr="006A6CE5">
        <w:rPr>
          <w:rFonts w:asciiTheme="minorHAnsi" w:hAnsiTheme="minorHAnsi" w:cs="Times New Roman"/>
          <w:color w:val="auto"/>
          <w:lang w:eastAsia="de-DE"/>
        </w:rPr>
        <w:t xml:space="preserve"> Random d</w:t>
      </w:r>
      <w:r w:rsidRPr="006A6CE5">
        <w:rPr>
          <w:rFonts w:asciiTheme="minorHAnsi" w:hAnsiTheme="minorHAnsi" w:cs="Times New Roman"/>
          <w:color w:val="auto"/>
          <w:lang w:eastAsia="de-DE"/>
        </w:rPr>
        <w:t>ifferences in capillary</w:t>
      </w:r>
      <w:r w:rsidR="00920068">
        <w:rPr>
          <w:rFonts w:asciiTheme="minorHAnsi" w:hAnsiTheme="minorHAnsi" w:cs="Times New Roman"/>
          <w:color w:val="auto"/>
          <w:lang w:eastAsia="de-DE"/>
        </w:rPr>
        <w:t xml:space="preserve"> </w:t>
      </w:r>
      <w:r w:rsidRPr="006A6CE5">
        <w:rPr>
          <w:rFonts w:asciiTheme="minorHAnsi" w:hAnsiTheme="minorHAnsi" w:cs="Times New Roman"/>
          <w:color w:val="auto"/>
          <w:lang w:eastAsia="de-DE"/>
        </w:rPr>
        <w:t>fluorescence may</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on the one hand</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be due to pipetting errors or</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on the other hand</w:t>
      </w:r>
      <w:r w:rsidR="00920068">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originate from large sample aggregates in the scanning region that may increas</w:t>
      </w:r>
      <w:r w:rsidR="00005236" w:rsidRPr="006A6CE5">
        <w:rPr>
          <w:rFonts w:asciiTheme="minorHAnsi" w:hAnsiTheme="minorHAnsi" w:cs="Times New Roman"/>
          <w:color w:val="auto"/>
          <w:lang w:eastAsia="de-DE"/>
        </w:rPr>
        <w:t>e the fluorescence drastically. High pipetting accuracy is mandatory to avoid dilution effects. Mixing all solutions by pipetting up and down increases the accuracy further. In addition, it is essential to keep</w:t>
      </w:r>
      <w:r w:rsidR="00920068">
        <w:rPr>
          <w:rFonts w:asciiTheme="minorHAnsi" w:hAnsiTheme="minorHAnsi" w:cs="Times New Roman"/>
          <w:color w:val="auto"/>
          <w:lang w:eastAsia="de-DE"/>
        </w:rPr>
        <w:t xml:space="preserve"> the</w:t>
      </w:r>
      <w:r w:rsidR="00005236" w:rsidRPr="006A6CE5">
        <w:rPr>
          <w:rFonts w:asciiTheme="minorHAnsi" w:hAnsiTheme="minorHAnsi" w:cs="Times New Roman"/>
          <w:color w:val="auto"/>
          <w:lang w:eastAsia="de-DE"/>
        </w:rPr>
        <w:t xml:space="preserve"> buffer consisten</w:t>
      </w:r>
      <w:r w:rsidR="00920068">
        <w:rPr>
          <w:rFonts w:asciiTheme="minorHAnsi" w:hAnsiTheme="minorHAnsi" w:cs="Times New Roman"/>
          <w:color w:val="auto"/>
          <w:lang w:eastAsia="de-DE"/>
        </w:rPr>
        <w:t>t</w:t>
      </w:r>
      <w:r w:rsidR="00005236" w:rsidRPr="006A6CE5">
        <w:rPr>
          <w:rFonts w:asciiTheme="minorHAnsi" w:hAnsiTheme="minorHAnsi" w:cs="Times New Roman"/>
          <w:color w:val="auto"/>
          <w:lang w:eastAsia="de-DE"/>
        </w:rPr>
        <w:t xml:space="preserve"> in each capillary. Strategies to handle aggregation effects are presented in a later paragraph. </w:t>
      </w:r>
    </w:p>
    <w:p w:rsidR="006F348F" w:rsidRPr="006A6CE5" w:rsidRDefault="006F348F" w:rsidP="00815E81">
      <w:pPr>
        <w:rPr>
          <w:rFonts w:asciiTheme="minorHAnsi" w:hAnsiTheme="minorHAnsi" w:cs="Times New Roman"/>
          <w:color w:val="auto"/>
          <w:lang w:eastAsia="de-DE"/>
        </w:rPr>
      </w:pPr>
    </w:p>
    <w:p w:rsidR="006A6CE5" w:rsidRPr="006A6CE5" w:rsidRDefault="00C914F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 xml:space="preserve">Systemic changes of </w:t>
      </w:r>
      <w:r w:rsidR="00815E81" w:rsidRPr="006A6CE5">
        <w:rPr>
          <w:rFonts w:asciiTheme="minorHAnsi" w:hAnsiTheme="minorHAnsi" w:cs="Times New Roman"/>
          <w:color w:val="auto"/>
          <w:lang w:eastAsia="de-DE"/>
        </w:rPr>
        <w:t xml:space="preserve">fluorescence </w:t>
      </w:r>
      <w:r w:rsidRPr="006A6CE5">
        <w:rPr>
          <w:rFonts w:asciiTheme="minorHAnsi" w:hAnsiTheme="minorHAnsi" w:cs="Times New Roman"/>
          <w:color w:val="auto"/>
          <w:lang w:eastAsia="de-DE"/>
        </w:rPr>
        <w:t xml:space="preserve">with increasing ligand concentration often indicate ligand dependent </w:t>
      </w:r>
      <w:r w:rsidR="00815E81" w:rsidRPr="006A6CE5">
        <w:rPr>
          <w:rFonts w:asciiTheme="minorHAnsi" w:hAnsiTheme="minorHAnsi" w:cs="Times New Roman"/>
          <w:color w:val="auto"/>
          <w:lang w:eastAsia="de-DE"/>
        </w:rPr>
        <w:t>quenching/enhancement</w:t>
      </w:r>
      <w:r w:rsidRPr="006A6CE5">
        <w:rPr>
          <w:rFonts w:asciiTheme="minorHAnsi" w:hAnsiTheme="minorHAnsi" w:cs="Times New Roman"/>
          <w:color w:val="auto"/>
          <w:lang w:eastAsia="de-DE"/>
        </w:rPr>
        <w:t xml:space="preserve"> effects</w:t>
      </w:r>
      <w:r w:rsidR="00A9400A" w:rsidRPr="006A6CE5">
        <w:rPr>
          <w:rFonts w:asciiTheme="minorHAnsi" w:hAnsiTheme="minorHAnsi" w:cs="Times New Roman"/>
          <w:color w:val="auto"/>
          <w:lang w:eastAsia="de-DE"/>
        </w:rPr>
        <w:t>.</w:t>
      </w:r>
      <w:r w:rsidR="006A6CE5" w:rsidRPr="006A6CE5">
        <w:rPr>
          <w:rFonts w:asciiTheme="minorHAnsi" w:hAnsiTheme="minorHAnsi" w:cs="Times New Roman"/>
          <w:color w:val="auto"/>
          <w:lang w:eastAsia="de-DE"/>
        </w:rPr>
        <w:t xml:space="preserve"> The “SD</w:t>
      </w:r>
      <w:r w:rsidR="00920068">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 xml:space="preserve">Test” </w:t>
      </w:r>
      <w:r w:rsidR="00CC2AAB">
        <w:rPr>
          <w:rFonts w:asciiTheme="minorHAnsi" w:hAnsiTheme="minorHAnsi" w:cs="Times New Roman"/>
          <w:color w:val="auto"/>
          <w:lang w:eastAsia="de-DE"/>
        </w:rPr>
        <w:t>is</w:t>
      </w:r>
      <w:r w:rsidR="00CC2AAB"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carried out i</w:t>
      </w:r>
      <w:r w:rsidR="00187948" w:rsidRPr="006A6CE5">
        <w:rPr>
          <w:rFonts w:asciiTheme="minorHAnsi" w:hAnsiTheme="minorHAnsi" w:cs="Times New Roman"/>
          <w:color w:val="auto"/>
          <w:lang w:eastAsia="de-DE"/>
        </w:rPr>
        <w:t>n order to discriminate binding</w:t>
      </w:r>
      <w:r w:rsidR="00920068">
        <w:rPr>
          <w:rFonts w:asciiTheme="minorHAnsi" w:hAnsiTheme="minorHAnsi" w:cs="Times New Roman"/>
          <w:color w:val="auto"/>
          <w:lang w:eastAsia="de-DE"/>
        </w:rPr>
        <w:t>-</w:t>
      </w:r>
      <w:r w:rsidR="00187948" w:rsidRPr="006A6CE5">
        <w:rPr>
          <w:rFonts w:asciiTheme="minorHAnsi" w:hAnsiTheme="minorHAnsi" w:cs="Times New Roman"/>
          <w:color w:val="auto"/>
          <w:lang w:eastAsia="de-DE"/>
        </w:rPr>
        <w:t>induced</w:t>
      </w:r>
      <w:r w:rsidR="00920068">
        <w:rPr>
          <w:rFonts w:asciiTheme="minorHAnsi" w:hAnsiTheme="minorHAnsi" w:cs="Times New Roman"/>
          <w:color w:val="auto"/>
          <w:lang w:eastAsia="de-DE"/>
        </w:rPr>
        <w:t xml:space="preserve"> </w:t>
      </w:r>
      <w:r w:rsidR="00187948" w:rsidRPr="006A6CE5">
        <w:rPr>
          <w:rFonts w:asciiTheme="minorHAnsi" w:hAnsiTheme="minorHAnsi" w:cs="Times New Roman"/>
          <w:color w:val="auto"/>
          <w:lang w:eastAsia="de-DE"/>
        </w:rPr>
        <w:t>fluorescence changes from unspecific fluorescence loss</w:t>
      </w:r>
      <w:r w:rsidR="00920068">
        <w:rPr>
          <w:rFonts w:asciiTheme="minorHAnsi" w:hAnsiTheme="minorHAnsi" w:cs="Times New Roman"/>
          <w:color w:val="auto"/>
          <w:lang w:eastAsia="de-DE"/>
        </w:rPr>
        <w:t>;</w:t>
      </w:r>
      <w:r w:rsidR="006A6CE5" w:rsidRPr="006A6CE5">
        <w:rPr>
          <w:rFonts w:asciiTheme="minorHAnsi" w:hAnsiTheme="minorHAnsi" w:cs="Times New Roman"/>
          <w:color w:val="auto"/>
          <w:lang w:eastAsia="de-DE"/>
        </w:rPr>
        <w:t xml:space="preserve"> this </w:t>
      </w:r>
      <w:r w:rsidR="00920068">
        <w:rPr>
          <w:rFonts w:asciiTheme="minorHAnsi" w:hAnsiTheme="minorHAnsi" w:cs="Times New Roman"/>
          <w:color w:val="auto"/>
          <w:lang w:eastAsia="de-DE"/>
        </w:rPr>
        <w:t xml:space="preserve">test </w:t>
      </w:r>
      <w:r w:rsidR="00FA012B" w:rsidRPr="006A6CE5">
        <w:rPr>
          <w:rFonts w:asciiTheme="minorHAnsi" w:hAnsiTheme="minorHAnsi" w:cs="Times New Roman"/>
          <w:color w:val="auto"/>
          <w:lang w:eastAsia="de-DE"/>
        </w:rPr>
        <w:t xml:space="preserve">monitors </w:t>
      </w:r>
      <w:r w:rsidR="00A9400A" w:rsidRPr="006A6CE5">
        <w:rPr>
          <w:rFonts w:asciiTheme="minorHAnsi" w:hAnsiTheme="minorHAnsi" w:cs="Times New Roman"/>
          <w:color w:val="auto"/>
          <w:lang w:eastAsia="de-DE"/>
        </w:rPr>
        <w:t xml:space="preserve">fluorescence </w:t>
      </w:r>
      <w:r w:rsidR="00187948" w:rsidRPr="006A6CE5">
        <w:rPr>
          <w:rFonts w:asciiTheme="minorHAnsi" w:hAnsiTheme="minorHAnsi" w:cs="Times New Roman"/>
          <w:color w:val="auto"/>
          <w:lang w:eastAsia="de-DE"/>
        </w:rPr>
        <w:t xml:space="preserve">intensities under denaturing </w:t>
      </w:r>
      <w:r w:rsidR="00FA012B" w:rsidRPr="006A6CE5">
        <w:rPr>
          <w:rFonts w:asciiTheme="minorHAnsi" w:hAnsiTheme="minorHAnsi" w:cs="Times New Roman"/>
          <w:color w:val="auto"/>
          <w:lang w:eastAsia="de-DE"/>
        </w:rPr>
        <w:t>conditions. In case of ligand</w:t>
      </w:r>
      <w:r w:rsidR="00920068">
        <w:rPr>
          <w:rFonts w:asciiTheme="minorHAnsi" w:hAnsiTheme="minorHAnsi" w:cs="Times New Roman"/>
          <w:color w:val="auto"/>
          <w:lang w:eastAsia="de-DE"/>
        </w:rPr>
        <w:t>-</w:t>
      </w:r>
      <w:r w:rsidR="00FA012B" w:rsidRPr="006A6CE5">
        <w:rPr>
          <w:rFonts w:asciiTheme="minorHAnsi" w:hAnsiTheme="minorHAnsi" w:cs="Times New Roman"/>
          <w:color w:val="auto"/>
          <w:lang w:eastAsia="de-DE"/>
        </w:rPr>
        <w:t>dependent fluorescence effects</w:t>
      </w:r>
      <w:r w:rsidR="006A6CE5" w:rsidRPr="006A6CE5">
        <w:rPr>
          <w:rFonts w:asciiTheme="minorHAnsi" w:hAnsiTheme="minorHAnsi" w:cs="Times New Roman"/>
          <w:color w:val="auto"/>
          <w:lang w:eastAsia="de-DE"/>
        </w:rPr>
        <w:t>,</w:t>
      </w:r>
      <w:r w:rsidR="00FA012B" w:rsidRPr="006A6CE5">
        <w:rPr>
          <w:rFonts w:asciiTheme="minorHAnsi" w:hAnsiTheme="minorHAnsi" w:cs="Times New Roman"/>
          <w:color w:val="auto"/>
          <w:lang w:eastAsia="de-DE"/>
        </w:rPr>
        <w:t xml:space="preserve"> the fluorescence intensities under denaturing condition should be identical, independent o</w:t>
      </w:r>
      <w:r w:rsidR="00920068">
        <w:rPr>
          <w:rFonts w:asciiTheme="minorHAnsi" w:hAnsiTheme="minorHAnsi" w:cs="Times New Roman"/>
          <w:color w:val="auto"/>
          <w:lang w:eastAsia="de-DE"/>
        </w:rPr>
        <w:t>f</w:t>
      </w:r>
      <w:r w:rsidR="00FA012B" w:rsidRPr="006A6CE5">
        <w:rPr>
          <w:rFonts w:asciiTheme="minorHAnsi" w:hAnsiTheme="minorHAnsi" w:cs="Times New Roman"/>
          <w:color w:val="auto"/>
          <w:lang w:eastAsia="de-DE"/>
        </w:rPr>
        <w:t xml:space="preserve"> the concentration of titrant. If the difference in fluorescence intensities is still present under these conditions, material was either lost </w:t>
      </w:r>
      <w:r w:rsidR="00920068">
        <w:rPr>
          <w:rFonts w:asciiTheme="minorHAnsi" w:hAnsiTheme="minorHAnsi" w:cs="Times New Roman"/>
          <w:color w:val="auto"/>
          <w:lang w:eastAsia="de-DE"/>
        </w:rPr>
        <w:t>due to</w:t>
      </w:r>
      <w:r w:rsidR="00FA012B" w:rsidRPr="006A6CE5">
        <w:rPr>
          <w:rFonts w:asciiTheme="minorHAnsi" w:hAnsiTheme="minorHAnsi" w:cs="Times New Roman"/>
          <w:color w:val="auto"/>
          <w:lang w:eastAsia="de-DE"/>
        </w:rPr>
        <w:t xml:space="preserve"> unspecific adsorption to tube walls or </w:t>
      </w:r>
      <w:r w:rsidR="00920068">
        <w:rPr>
          <w:rFonts w:asciiTheme="minorHAnsi" w:hAnsiTheme="minorHAnsi" w:cs="Times New Roman"/>
          <w:color w:val="auto"/>
          <w:lang w:eastAsia="de-DE"/>
        </w:rPr>
        <w:t>due to</w:t>
      </w:r>
      <w:r w:rsidR="00FA012B" w:rsidRPr="006A6CE5">
        <w:rPr>
          <w:rFonts w:asciiTheme="minorHAnsi" w:hAnsiTheme="minorHAnsi" w:cs="Times New Roman"/>
          <w:color w:val="auto"/>
          <w:lang w:eastAsia="de-DE"/>
        </w:rPr>
        <w:t xml:space="preserve"> aggregation and subsequent centrifugation. </w:t>
      </w:r>
    </w:p>
    <w:p w:rsidR="006A6CE5" w:rsidRPr="006A6CE5" w:rsidRDefault="006A6CE5" w:rsidP="00815E81">
      <w:pPr>
        <w:rPr>
          <w:rFonts w:asciiTheme="minorHAnsi" w:hAnsiTheme="minorHAnsi" w:cs="Times New Roman"/>
          <w:color w:val="auto"/>
          <w:lang w:eastAsia="de-DE"/>
        </w:rPr>
      </w:pPr>
    </w:p>
    <w:p w:rsidR="00556CD5" w:rsidRPr="006A6CE5" w:rsidRDefault="00AD7B4F"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In order to perform the SD Test</w:t>
      </w:r>
      <w:r w:rsidR="006A6CE5" w:rsidRPr="006A6CE5">
        <w:rPr>
          <w:rFonts w:asciiTheme="minorHAnsi" w:hAnsiTheme="minorHAnsi" w:cs="Times New Roman"/>
          <w:color w:val="auto"/>
          <w:lang w:eastAsia="de-DE"/>
        </w:rPr>
        <w:t>,</w:t>
      </w:r>
      <w:r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10 µ</w:t>
      </w:r>
      <w:r w:rsidR="00920068">
        <w:rPr>
          <w:rFonts w:asciiTheme="minorHAnsi" w:hAnsiTheme="minorHAnsi" w:cs="Times New Roman"/>
          <w:color w:val="auto"/>
          <w:lang w:eastAsia="de-DE"/>
        </w:rPr>
        <w:t>L</w:t>
      </w:r>
      <w:r w:rsidR="006A6CE5" w:rsidRPr="006A6CE5">
        <w:rPr>
          <w:rFonts w:asciiTheme="minorHAnsi" w:hAnsiTheme="minorHAnsi" w:cs="Times New Roman"/>
          <w:color w:val="auto"/>
          <w:lang w:eastAsia="de-DE"/>
        </w:rPr>
        <w:t xml:space="preserve"> of </w:t>
      </w:r>
      <w:r w:rsidR="00920068">
        <w:rPr>
          <w:rFonts w:asciiTheme="minorHAnsi" w:hAnsiTheme="minorHAnsi" w:cs="Times New Roman"/>
          <w:color w:val="auto"/>
          <w:lang w:eastAsia="de-DE"/>
        </w:rPr>
        <w:t xml:space="preserve">the </w:t>
      </w:r>
      <w:r w:rsidR="006A6CE5" w:rsidRPr="006A6CE5">
        <w:rPr>
          <w:rFonts w:asciiTheme="minorHAnsi" w:hAnsiTheme="minorHAnsi" w:cs="Times New Roman"/>
          <w:color w:val="auto"/>
          <w:lang w:eastAsia="de-DE"/>
        </w:rPr>
        <w:t>first and 10 µ</w:t>
      </w:r>
      <w:r w:rsidR="00920068">
        <w:rPr>
          <w:rFonts w:asciiTheme="minorHAnsi" w:hAnsiTheme="minorHAnsi" w:cs="Times New Roman"/>
          <w:color w:val="auto"/>
          <w:lang w:eastAsia="de-DE"/>
        </w:rPr>
        <w:t>L</w:t>
      </w:r>
      <w:r w:rsidR="006A6CE5" w:rsidRPr="006A6CE5">
        <w:rPr>
          <w:rFonts w:asciiTheme="minorHAnsi" w:hAnsiTheme="minorHAnsi" w:cs="Times New Roman"/>
          <w:color w:val="auto"/>
          <w:lang w:eastAsia="de-DE"/>
        </w:rPr>
        <w:t xml:space="preserve"> of</w:t>
      </w:r>
      <w:r w:rsidR="00920068">
        <w:rPr>
          <w:rFonts w:asciiTheme="minorHAnsi" w:hAnsiTheme="minorHAnsi" w:cs="Times New Roman"/>
          <w:color w:val="auto"/>
          <w:lang w:eastAsia="de-DE"/>
        </w:rPr>
        <w:t xml:space="preserve"> the</w:t>
      </w:r>
      <w:r w:rsidR="006A6CE5" w:rsidRPr="006A6CE5">
        <w:rPr>
          <w:rFonts w:asciiTheme="minorHAnsi" w:hAnsiTheme="minorHAnsi" w:cs="Times New Roman"/>
          <w:color w:val="auto"/>
          <w:lang w:eastAsia="de-DE"/>
        </w:rPr>
        <w:t xml:space="preserve"> last ligand dilution step </w:t>
      </w:r>
      <w:r w:rsidR="00CC2AAB">
        <w:rPr>
          <w:rFonts w:asciiTheme="minorHAnsi" w:hAnsiTheme="minorHAnsi" w:cs="Times New Roman"/>
          <w:color w:val="auto"/>
          <w:lang w:eastAsia="de-DE"/>
        </w:rPr>
        <w:t>are</w:t>
      </w:r>
      <w:r w:rsidR="00CC2AAB" w:rsidRPr="006A6CE5">
        <w:rPr>
          <w:rFonts w:asciiTheme="minorHAnsi" w:hAnsiTheme="minorHAnsi" w:cs="Times New Roman"/>
          <w:color w:val="auto"/>
          <w:lang w:eastAsia="de-DE"/>
        </w:rPr>
        <w:t xml:space="preserve"> </w:t>
      </w:r>
      <w:r w:rsidR="00920068">
        <w:rPr>
          <w:rFonts w:asciiTheme="minorHAnsi" w:hAnsiTheme="minorHAnsi" w:cs="Times New Roman"/>
          <w:color w:val="auto"/>
          <w:lang w:eastAsia="de-DE"/>
        </w:rPr>
        <w:t xml:space="preserve">each </w:t>
      </w:r>
      <w:r w:rsidRPr="006A6CE5">
        <w:rPr>
          <w:rFonts w:asciiTheme="minorHAnsi" w:hAnsiTheme="minorHAnsi" w:cs="Times New Roman"/>
          <w:color w:val="auto"/>
          <w:lang w:eastAsia="de-DE"/>
        </w:rPr>
        <w:t xml:space="preserve">carefully </w:t>
      </w:r>
      <w:r w:rsidR="006A6CE5" w:rsidRPr="006A6CE5">
        <w:rPr>
          <w:rFonts w:asciiTheme="minorHAnsi" w:hAnsiTheme="minorHAnsi" w:cs="Times New Roman"/>
          <w:color w:val="auto"/>
          <w:lang w:eastAsia="de-DE"/>
        </w:rPr>
        <w:t>transferred</w:t>
      </w:r>
      <w:r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 xml:space="preserve">to a </w:t>
      </w:r>
      <w:r w:rsidR="00556CD5" w:rsidRPr="006A6CE5">
        <w:rPr>
          <w:rFonts w:asciiTheme="minorHAnsi" w:hAnsiTheme="minorHAnsi" w:cs="Times New Roman"/>
          <w:color w:val="auto"/>
          <w:lang w:eastAsia="de-DE"/>
        </w:rPr>
        <w:t>fresh</w:t>
      </w:r>
      <w:r w:rsidRPr="006A6CE5">
        <w:rPr>
          <w:rFonts w:asciiTheme="minorHAnsi" w:hAnsiTheme="minorHAnsi" w:cs="Times New Roman"/>
          <w:color w:val="auto"/>
          <w:lang w:eastAsia="de-DE"/>
        </w:rPr>
        <w:t xml:space="preserve"> tube </w:t>
      </w:r>
      <w:r w:rsidR="006A6CE5" w:rsidRPr="006A6CE5">
        <w:rPr>
          <w:rFonts w:asciiTheme="minorHAnsi" w:hAnsiTheme="minorHAnsi" w:cs="Times New Roman"/>
          <w:color w:val="auto"/>
          <w:lang w:eastAsia="de-DE"/>
        </w:rPr>
        <w:t>containing</w:t>
      </w:r>
      <w:r w:rsidRPr="006A6CE5">
        <w:rPr>
          <w:rFonts w:asciiTheme="minorHAnsi" w:hAnsiTheme="minorHAnsi" w:cs="Times New Roman"/>
          <w:color w:val="auto"/>
          <w:lang w:eastAsia="de-DE"/>
        </w:rPr>
        <w:t xml:space="preserve"> 10 µ</w:t>
      </w:r>
      <w:r w:rsidR="00920068">
        <w:rPr>
          <w:rFonts w:asciiTheme="minorHAnsi" w:hAnsiTheme="minorHAnsi" w:cs="Times New Roman"/>
          <w:color w:val="auto"/>
          <w:lang w:eastAsia="de-DE"/>
        </w:rPr>
        <w:t>L</w:t>
      </w:r>
      <w:r w:rsidRPr="006A6CE5">
        <w:rPr>
          <w:rFonts w:asciiTheme="minorHAnsi" w:hAnsiTheme="minorHAnsi" w:cs="Times New Roman"/>
          <w:color w:val="auto"/>
          <w:lang w:eastAsia="de-DE"/>
        </w:rPr>
        <w:t xml:space="preserve"> of a 2 x SD Mix (4% SDS</w:t>
      </w:r>
      <w:r w:rsidR="00920068">
        <w:rPr>
          <w:rFonts w:asciiTheme="minorHAnsi" w:hAnsiTheme="minorHAnsi" w:cs="Times New Roman"/>
          <w:color w:val="auto"/>
          <w:lang w:eastAsia="de-DE"/>
        </w:rPr>
        <w:t xml:space="preserve"> and</w:t>
      </w:r>
      <w:r w:rsidRPr="006A6CE5">
        <w:rPr>
          <w:rFonts w:asciiTheme="minorHAnsi" w:hAnsiTheme="minorHAnsi" w:cs="Times New Roman"/>
          <w:color w:val="auto"/>
          <w:lang w:eastAsia="de-DE"/>
        </w:rPr>
        <w:t xml:space="preserve"> 40 mM DTT). </w:t>
      </w:r>
      <w:r w:rsidR="006A6CE5" w:rsidRPr="006A6CE5">
        <w:rPr>
          <w:rFonts w:asciiTheme="minorHAnsi" w:hAnsiTheme="minorHAnsi" w:cs="Times New Roman"/>
          <w:color w:val="auto"/>
          <w:lang w:eastAsia="de-DE"/>
        </w:rPr>
        <w:t xml:space="preserve">The samples </w:t>
      </w:r>
      <w:r w:rsidR="00CC2AAB">
        <w:rPr>
          <w:rFonts w:asciiTheme="minorHAnsi" w:hAnsiTheme="minorHAnsi" w:cs="Times New Roman"/>
          <w:color w:val="auto"/>
          <w:lang w:eastAsia="de-DE"/>
        </w:rPr>
        <w:t>are</w:t>
      </w:r>
      <w:r w:rsidR="00CC2AAB"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m</w:t>
      </w:r>
      <w:r w:rsidR="00556CD5" w:rsidRPr="006A6CE5">
        <w:rPr>
          <w:rFonts w:asciiTheme="minorHAnsi" w:hAnsiTheme="minorHAnsi" w:cs="Times New Roman"/>
          <w:color w:val="auto"/>
          <w:lang w:eastAsia="de-DE"/>
        </w:rPr>
        <w:t>ix</w:t>
      </w:r>
      <w:r w:rsidR="006A6CE5" w:rsidRPr="006A6CE5">
        <w:rPr>
          <w:rFonts w:asciiTheme="minorHAnsi" w:hAnsiTheme="minorHAnsi" w:cs="Times New Roman"/>
          <w:color w:val="auto"/>
          <w:lang w:eastAsia="de-DE"/>
        </w:rPr>
        <w:t xml:space="preserve">ed </w:t>
      </w:r>
      <w:r w:rsidR="00556CD5" w:rsidRPr="006A6CE5">
        <w:rPr>
          <w:rFonts w:asciiTheme="minorHAnsi" w:hAnsiTheme="minorHAnsi" w:cs="Times New Roman"/>
          <w:color w:val="auto"/>
          <w:lang w:eastAsia="de-DE"/>
        </w:rPr>
        <w:t xml:space="preserve">and </w:t>
      </w:r>
      <w:r w:rsidR="006A6CE5" w:rsidRPr="006A6CE5">
        <w:rPr>
          <w:rFonts w:asciiTheme="minorHAnsi" w:hAnsiTheme="minorHAnsi" w:cs="Times New Roman"/>
          <w:color w:val="auto"/>
          <w:lang w:eastAsia="de-DE"/>
        </w:rPr>
        <w:t xml:space="preserve">the molecules </w:t>
      </w:r>
      <w:r w:rsidR="00CC2AAB">
        <w:rPr>
          <w:rFonts w:asciiTheme="minorHAnsi" w:hAnsiTheme="minorHAnsi" w:cs="Times New Roman"/>
          <w:color w:val="auto"/>
          <w:lang w:eastAsia="de-DE"/>
        </w:rPr>
        <w:t>are</w:t>
      </w:r>
      <w:r w:rsidR="00CC2AAB" w:rsidRPr="006A6CE5">
        <w:rPr>
          <w:rFonts w:asciiTheme="minorHAnsi" w:hAnsiTheme="minorHAnsi" w:cs="Times New Roman"/>
          <w:color w:val="auto"/>
          <w:lang w:eastAsia="de-DE"/>
        </w:rPr>
        <w:t xml:space="preserve"> </w:t>
      </w:r>
      <w:r w:rsidR="00556CD5" w:rsidRPr="006A6CE5">
        <w:rPr>
          <w:rFonts w:asciiTheme="minorHAnsi" w:hAnsiTheme="minorHAnsi" w:cs="Times New Roman"/>
          <w:color w:val="auto"/>
          <w:lang w:eastAsia="de-DE"/>
        </w:rPr>
        <w:t>denature</w:t>
      </w:r>
      <w:r w:rsidR="006A6CE5" w:rsidRPr="006A6CE5">
        <w:rPr>
          <w:rFonts w:asciiTheme="minorHAnsi" w:hAnsiTheme="minorHAnsi" w:cs="Times New Roman"/>
          <w:color w:val="auto"/>
          <w:lang w:eastAsia="de-DE"/>
        </w:rPr>
        <w:t>d</w:t>
      </w:r>
      <w:r w:rsidR="00556CD5" w:rsidRPr="006A6CE5">
        <w:rPr>
          <w:rFonts w:asciiTheme="minorHAnsi" w:hAnsiTheme="minorHAnsi" w:cs="Times New Roman"/>
          <w:color w:val="auto"/>
          <w:lang w:eastAsia="de-DE"/>
        </w:rPr>
        <w:t xml:space="preserve"> for 5 min at 95</w:t>
      </w:r>
      <w:r w:rsidR="00920068">
        <w:rPr>
          <w:rFonts w:asciiTheme="minorHAnsi" w:hAnsiTheme="minorHAnsi" w:cs="Times New Roman"/>
          <w:color w:val="auto"/>
          <w:lang w:eastAsia="de-DE"/>
        </w:rPr>
        <w:t xml:space="preserve"> </w:t>
      </w:r>
      <w:r w:rsidR="00556CD5" w:rsidRPr="006A6CE5">
        <w:rPr>
          <w:rFonts w:asciiTheme="minorHAnsi" w:hAnsiTheme="minorHAnsi" w:cs="Times New Roman"/>
          <w:color w:val="auto"/>
          <w:lang w:eastAsia="de-DE"/>
        </w:rPr>
        <w:t xml:space="preserve">°C. After filling the samples into capillaries, </w:t>
      </w:r>
      <w:r w:rsidR="006A6CE5" w:rsidRPr="006A6CE5">
        <w:rPr>
          <w:rFonts w:asciiTheme="minorHAnsi" w:hAnsiTheme="minorHAnsi" w:cs="Times New Roman"/>
          <w:color w:val="auto"/>
          <w:lang w:eastAsia="de-DE"/>
        </w:rPr>
        <w:t xml:space="preserve">the </w:t>
      </w:r>
      <w:r w:rsidR="00556CD5" w:rsidRPr="006A6CE5">
        <w:rPr>
          <w:rFonts w:asciiTheme="minorHAnsi" w:hAnsiTheme="minorHAnsi" w:cs="Times New Roman"/>
          <w:color w:val="auto"/>
          <w:lang w:eastAsia="de-DE"/>
        </w:rPr>
        <w:t>fluorescence intensities</w:t>
      </w:r>
      <w:r w:rsidR="006A6CE5" w:rsidRPr="006A6CE5">
        <w:rPr>
          <w:rFonts w:asciiTheme="minorHAnsi" w:hAnsiTheme="minorHAnsi" w:cs="Times New Roman"/>
          <w:color w:val="auto"/>
          <w:lang w:eastAsia="de-DE"/>
        </w:rPr>
        <w:t xml:space="preserve"> </w:t>
      </w:r>
      <w:r w:rsidR="00CC2AAB">
        <w:rPr>
          <w:rFonts w:asciiTheme="minorHAnsi" w:hAnsiTheme="minorHAnsi" w:cs="Times New Roman"/>
          <w:color w:val="auto"/>
          <w:lang w:eastAsia="de-DE"/>
        </w:rPr>
        <w:t>are</w:t>
      </w:r>
      <w:r w:rsidR="00CC2AAB" w:rsidRPr="006A6CE5">
        <w:rPr>
          <w:rFonts w:asciiTheme="minorHAnsi" w:hAnsiTheme="minorHAnsi" w:cs="Times New Roman"/>
          <w:color w:val="auto"/>
          <w:lang w:eastAsia="de-DE"/>
        </w:rPr>
        <w:t xml:space="preserve"> </w:t>
      </w:r>
      <w:r w:rsidR="006A6CE5" w:rsidRPr="006A6CE5">
        <w:rPr>
          <w:rFonts w:asciiTheme="minorHAnsi" w:hAnsiTheme="minorHAnsi" w:cs="Times New Roman"/>
          <w:color w:val="auto"/>
          <w:lang w:eastAsia="de-DE"/>
        </w:rPr>
        <w:t>measured</w:t>
      </w:r>
      <w:r w:rsidR="00556CD5" w:rsidRPr="006A6CE5">
        <w:rPr>
          <w:rFonts w:asciiTheme="minorHAnsi" w:hAnsiTheme="minorHAnsi" w:cs="Times New Roman"/>
          <w:color w:val="auto"/>
          <w:lang w:eastAsia="de-DE"/>
        </w:rPr>
        <w:t xml:space="preserve">. </w:t>
      </w:r>
      <w:r w:rsidR="00920068">
        <w:rPr>
          <w:rFonts w:asciiTheme="minorHAnsi" w:hAnsiTheme="minorHAnsi" w:cs="Times New Roman"/>
          <w:color w:val="auto"/>
          <w:lang w:eastAsia="de-DE"/>
        </w:rPr>
        <w:t>If</w:t>
      </w:r>
      <w:r w:rsidR="00556CD5" w:rsidRPr="006A6CE5">
        <w:rPr>
          <w:rFonts w:asciiTheme="minorHAnsi" w:hAnsiTheme="minorHAnsi" w:cs="Times New Roman"/>
          <w:color w:val="auto"/>
          <w:lang w:eastAsia="de-DE"/>
        </w:rPr>
        <w:t xml:space="preserve"> a ligand</w:t>
      </w:r>
      <w:r w:rsidR="00920068">
        <w:rPr>
          <w:rFonts w:asciiTheme="minorHAnsi" w:hAnsiTheme="minorHAnsi" w:cs="Times New Roman"/>
          <w:color w:val="auto"/>
          <w:lang w:eastAsia="de-DE"/>
        </w:rPr>
        <w:t>-</w:t>
      </w:r>
      <w:r w:rsidR="00556CD5" w:rsidRPr="006A6CE5">
        <w:rPr>
          <w:rFonts w:asciiTheme="minorHAnsi" w:hAnsiTheme="minorHAnsi" w:cs="Times New Roman"/>
          <w:color w:val="auto"/>
          <w:lang w:eastAsia="de-DE"/>
        </w:rPr>
        <w:t xml:space="preserve">dependent fluorescence effect is detected, </w:t>
      </w:r>
      <w:r w:rsidR="00920068">
        <w:rPr>
          <w:rFonts w:asciiTheme="minorHAnsi" w:hAnsiTheme="minorHAnsi" w:cs="Times New Roman"/>
          <w:color w:val="auto"/>
          <w:lang w:eastAsia="de-DE"/>
        </w:rPr>
        <w:t xml:space="preserve">the </w:t>
      </w:r>
      <w:r w:rsidR="00556CD5" w:rsidRPr="006A6CE5">
        <w:rPr>
          <w:rFonts w:asciiTheme="minorHAnsi" w:hAnsiTheme="minorHAnsi" w:cs="Times New Roman"/>
          <w:color w:val="auto"/>
          <w:lang w:eastAsia="de-DE"/>
        </w:rPr>
        <w:t xml:space="preserve">data can be analyzed directly by the binding information deduced from the fluorescence intensity changes. </w:t>
      </w:r>
    </w:p>
    <w:p w:rsidR="000D3C57" w:rsidRPr="006A6CE5" w:rsidRDefault="000D3C57" w:rsidP="00815E81">
      <w:pPr>
        <w:rPr>
          <w:rFonts w:asciiTheme="minorHAnsi" w:hAnsiTheme="minorHAnsi" w:cs="Times New Roman"/>
          <w:color w:val="auto"/>
          <w:lang w:eastAsia="de-DE"/>
        </w:rPr>
      </w:pPr>
    </w:p>
    <w:p w:rsidR="00771080" w:rsidRPr="006A6CE5" w:rsidRDefault="00771080" w:rsidP="00815E81">
      <w:pPr>
        <w:rPr>
          <w:rFonts w:asciiTheme="minorHAnsi" w:hAnsiTheme="minorHAnsi" w:cs="Times New Roman"/>
          <w:color w:val="auto"/>
          <w:lang w:eastAsia="de-DE"/>
        </w:rPr>
      </w:pPr>
      <w:r w:rsidRPr="006A6CE5">
        <w:rPr>
          <w:rFonts w:asciiTheme="minorHAnsi" w:hAnsiTheme="minorHAnsi" w:cs="Times New Roman"/>
          <w:color w:val="auto"/>
          <w:lang w:eastAsia="de-DE"/>
        </w:rPr>
        <w:t>Detection of aggregation effects and troubleshooting:</w:t>
      </w:r>
    </w:p>
    <w:p w:rsidR="000D3C57" w:rsidRPr="006A6CE5" w:rsidRDefault="00571824" w:rsidP="00571824">
      <w:pPr>
        <w:rPr>
          <w:rFonts w:asciiTheme="minorHAnsi" w:hAnsiTheme="minorHAnsi" w:cs="Arial"/>
          <w:color w:val="auto"/>
        </w:rPr>
      </w:pPr>
      <w:r w:rsidRPr="006A6CE5">
        <w:rPr>
          <w:rFonts w:asciiTheme="minorHAnsi" w:hAnsiTheme="minorHAnsi" w:cs="Arial"/>
          <w:color w:val="auto"/>
        </w:rPr>
        <w:t>Bumpy, uneven MST time traces indicate aggregation and/or precipitation effects (</w:t>
      </w:r>
      <w:r w:rsidR="00045B91" w:rsidRPr="006A6CE5">
        <w:rPr>
          <w:rFonts w:asciiTheme="minorHAnsi" w:hAnsiTheme="minorHAnsi" w:cs="Arial"/>
          <w:b/>
          <w:color w:val="auto"/>
        </w:rPr>
        <w:t>F</w:t>
      </w:r>
      <w:r w:rsidRPr="006A6CE5">
        <w:rPr>
          <w:rFonts w:asciiTheme="minorHAnsi" w:hAnsiTheme="minorHAnsi" w:cs="Arial"/>
          <w:b/>
          <w:color w:val="auto"/>
        </w:rPr>
        <w:t xml:space="preserve">igure </w:t>
      </w:r>
      <w:r w:rsidR="00865CBE" w:rsidRPr="006A6CE5">
        <w:rPr>
          <w:rFonts w:asciiTheme="minorHAnsi" w:hAnsiTheme="minorHAnsi" w:cs="Arial"/>
          <w:b/>
          <w:color w:val="auto"/>
        </w:rPr>
        <w:t>3</w:t>
      </w:r>
      <w:r w:rsidRPr="006A6CE5">
        <w:rPr>
          <w:rFonts w:asciiTheme="minorHAnsi" w:hAnsiTheme="minorHAnsi" w:cs="Arial"/>
          <w:b/>
          <w:color w:val="auto"/>
        </w:rPr>
        <w:t>B</w:t>
      </w:r>
      <w:r w:rsidR="00920068">
        <w:rPr>
          <w:rFonts w:asciiTheme="minorHAnsi" w:hAnsiTheme="minorHAnsi" w:cs="Arial"/>
          <w:color w:val="auto"/>
        </w:rPr>
        <w:t>,</w:t>
      </w:r>
      <w:r w:rsidRPr="006A6CE5">
        <w:rPr>
          <w:rFonts w:asciiTheme="minorHAnsi" w:hAnsiTheme="minorHAnsi" w:cs="Arial"/>
          <w:color w:val="auto"/>
        </w:rPr>
        <w:t xml:space="preserve"> upper panel). Non-aggregated sample material displays a clean and smooth thermophoretic movement profile (</w:t>
      </w:r>
      <w:r w:rsidR="00045B91" w:rsidRPr="006A6CE5">
        <w:rPr>
          <w:rFonts w:asciiTheme="minorHAnsi" w:hAnsiTheme="minorHAnsi" w:cs="Arial"/>
          <w:b/>
          <w:color w:val="auto"/>
        </w:rPr>
        <w:t>F</w:t>
      </w:r>
      <w:r w:rsidRPr="006A6CE5">
        <w:rPr>
          <w:rFonts w:asciiTheme="minorHAnsi" w:hAnsiTheme="minorHAnsi" w:cs="Arial"/>
          <w:b/>
          <w:color w:val="auto"/>
        </w:rPr>
        <w:t xml:space="preserve">igure </w:t>
      </w:r>
      <w:r w:rsidR="00C81B89" w:rsidRPr="006A6CE5">
        <w:rPr>
          <w:rFonts w:asciiTheme="minorHAnsi" w:hAnsiTheme="minorHAnsi" w:cs="Arial"/>
          <w:b/>
          <w:color w:val="auto"/>
        </w:rPr>
        <w:t>3</w:t>
      </w:r>
      <w:r w:rsidRPr="006A6CE5">
        <w:rPr>
          <w:rFonts w:asciiTheme="minorHAnsi" w:hAnsiTheme="minorHAnsi" w:cs="Arial"/>
          <w:b/>
          <w:color w:val="auto"/>
        </w:rPr>
        <w:t>B</w:t>
      </w:r>
      <w:r w:rsidR="00920068">
        <w:rPr>
          <w:rFonts w:asciiTheme="minorHAnsi" w:hAnsiTheme="minorHAnsi" w:cs="Arial"/>
          <w:color w:val="auto"/>
        </w:rPr>
        <w:t>,</w:t>
      </w:r>
      <w:r w:rsidRPr="006A6CE5">
        <w:rPr>
          <w:rFonts w:asciiTheme="minorHAnsi" w:hAnsiTheme="minorHAnsi" w:cs="Arial"/>
          <w:color w:val="auto"/>
        </w:rPr>
        <w:t xml:space="preserve"> lower panel). </w:t>
      </w:r>
      <w:r w:rsidR="00920068">
        <w:rPr>
          <w:rFonts w:asciiTheme="minorHAnsi" w:hAnsiTheme="minorHAnsi" w:cs="Arial"/>
          <w:color w:val="auto"/>
        </w:rPr>
        <w:t>The c</w:t>
      </w:r>
      <w:r w:rsidRPr="006A6CE5">
        <w:rPr>
          <w:rFonts w:asciiTheme="minorHAnsi" w:hAnsiTheme="minorHAnsi" w:cs="Arial"/>
          <w:color w:val="auto"/>
        </w:rPr>
        <w:t>entrifugation of the sample material</w:t>
      </w:r>
      <w:r w:rsidR="00471D32" w:rsidRPr="006A6CE5">
        <w:rPr>
          <w:rFonts w:asciiTheme="minorHAnsi" w:hAnsiTheme="minorHAnsi" w:cs="Arial"/>
          <w:color w:val="auto"/>
        </w:rPr>
        <w:t xml:space="preserve"> prior to use (</w:t>
      </w:r>
      <w:r w:rsidR="00D00D39">
        <w:rPr>
          <w:rFonts w:asciiTheme="minorHAnsi" w:hAnsiTheme="minorHAnsi" w:cs="Arial"/>
          <w:color w:val="auto"/>
        </w:rPr>
        <w:t>5-</w:t>
      </w:r>
      <w:r w:rsidR="00471D32" w:rsidRPr="006A6CE5">
        <w:rPr>
          <w:rFonts w:asciiTheme="minorHAnsi" w:hAnsiTheme="minorHAnsi" w:cs="Arial"/>
          <w:color w:val="auto"/>
        </w:rPr>
        <w:t xml:space="preserve">10 min at </w:t>
      </w:r>
      <w:r w:rsidR="00D00D39">
        <w:rPr>
          <w:rFonts w:asciiTheme="minorHAnsi" w:hAnsiTheme="minorHAnsi" w:cs="Arial"/>
          <w:color w:val="auto"/>
        </w:rPr>
        <w:t>14,000 x g</w:t>
      </w:r>
      <w:r w:rsidR="00471D32" w:rsidRPr="006A6CE5">
        <w:rPr>
          <w:rFonts w:asciiTheme="minorHAnsi" w:hAnsiTheme="minorHAnsi" w:cs="Arial"/>
          <w:color w:val="auto"/>
        </w:rPr>
        <w:t>)</w:t>
      </w:r>
      <w:r w:rsidRPr="006A6CE5">
        <w:rPr>
          <w:rFonts w:asciiTheme="minorHAnsi" w:hAnsiTheme="minorHAnsi" w:cs="Arial"/>
          <w:color w:val="auto"/>
        </w:rPr>
        <w:t xml:space="preserve">, </w:t>
      </w:r>
      <w:r w:rsidR="00920068">
        <w:rPr>
          <w:rFonts w:asciiTheme="minorHAnsi" w:hAnsiTheme="minorHAnsi" w:cs="Arial"/>
          <w:color w:val="auto"/>
        </w:rPr>
        <w:t xml:space="preserve">the </w:t>
      </w:r>
      <w:r w:rsidRPr="006A6CE5">
        <w:rPr>
          <w:rFonts w:asciiTheme="minorHAnsi" w:hAnsiTheme="minorHAnsi" w:cs="Arial"/>
          <w:color w:val="auto"/>
        </w:rPr>
        <w:t>addition of detergents (0.005-0.1% Tween-20, 0.01-0.1% Pluronic F-127</w:t>
      </w:r>
      <w:r w:rsidR="00920068">
        <w:rPr>
          <w:rFonts w:asciiTheme="minorHAnsi" w:hAnsiTheme="minorHAnsi" w:cs="Arial"/>
          <w:color w:val="auto"/>
        </w:rPr>
        <w:t>,</w:t>
      </w:r>
      <w:r w:rsidRPr="006A6CE5">
        <w:rPr>
          <w:rFonts w:asciiTheme="minorHAnsi" w:hAnsiTheme="minorHAnsi" w:cs="Arial"/>
          <w:color w:val="auto"/>
        </w:rPr>
        <w:t xml:space="preserve"> or similar), </w:t>
      </w:r>
      <w:r w:rsidR="00920068">
        <w:rPr>
          <w:rFonts w:asciiTheme="minorHAnsi" w:hAnsiTheme="minorHAnsi" w:cs="Arial"/>
          <w:color w:val="auto"/>
        </w:rPr>
        <w:t xml:space="preserve">the use of </w:t>
      </w:r>
      <w:r w:rsidRPr="006A6CE5">
        <w:rPr>
          <w:rFonts w:asciiTheme="minorHAnsi" w:hAnsiTheme="minorHAnsi" w:cs="Arial"/>
          <w:color w:val="auto"/>
        </w:rPr>
        <w:t>BSA</w:t>
      </w:r>
      <w:r w:rsidR="00471D32" w:rsidRPr="006A6CE5">
        <w:rPr>
          <w:rFonts w:asciiTheme="minorHAnsi" w:hAnsiTheme="minorHAnsi" w:cs="Arial"/>
          <w:color w:val="auto"/>
        </w:rPr>
        <w:t xml:space="preserve"> (&gt;0.5 mg/m</w:t>
      </w:r>
      <w:r w:rsidR="00920068">
        <w:rPr>
          <w:rFonts w:asciiTheme="minorHAnsi" w:hAnsiTheme="minorHAnsi" w:cs="Arial"/>
          <w:color w:val="auto"/>
        </w:rPr>
        <w:t>L</w:t>
      </w:r>
      <w:r w:rsidR="00471D32" w:rsidRPr="006A6CE5">
        <w:rPr>
          <w:rFonts w:asciiTheme="minorHAnsi" w:hAnsiTheme="minorHAnsi" w:cs="Arial"/>
          <w:color w:val="auto"/>
        </w:rPr>
        <w:t>)</w:t>
      </w:r>
      <w:r w:rsidR="00920068">
        <w:rPr>
          <w:rFonts w:asciiTheme="minorHAnsi" w:hAnsiTheme="minorHAnsi" w:cs="Arial"/>
          <w:color w:val="auto"/>
        </w:rPr>
        <w:t>,</w:t>
      </w:r>
      <w:r w:rsidRPr="006A6CE5">
        <w:rPr>
          <w:rFonts w:asciiTheme="minorHAnsi" w:hAnsiTheme="minorHAnsi" w:cs="Arial"/>
          <w:color w:val="auto"/>
        </w:rPr>
        <w:t xml:space="preserve"> or </w:t>
      </w:r>
      <w:r w:rsidR="00920068">
        <w:rPr>
          <w:rFonts w:asciiTheme="minorHAnsi" w:hAnsiTheme="minorHAnsi" w:cs="Arial"/>
          <w:color w:val="auto"/>
        </w:rPr>
        <w:t>the change of</w:t>
      </w:r>
      <w:r w:rsidR="00920068" w:rsidRPr="006A6CE5">
        <w:rPr>
          <w:rFonts w:asciiTheme="minorHAnsi" w:hAnsiTheme="minorHAnsi" w:cs="Arial"/>
          <w:color w:val="auto"/>
        </w:rPr>
        <w:t xml:space="preserve"> </w:t>
      </w:r>
      <w:r w:rsidRPr="006A6CE5">
        <w:rPr>
          <w:rFonts w:asciiTheme="minorHAnsi" w:hAnsiTheme="minorHAnsi" w:cs="Arial"/>
          <w:color w:val="auto"/>
        </w:rPr>
        <w:t xml:space="preserve">buffer conditions </w:t>
      </w:r>
      <w:r w:rsidR="00471D32" w:rsidRPr="006A6CE5">
        <w:rPr>
          <w:rFonts w:asciiTheme="minorHAnsi" w:hAnsiTheme="minorHAnsi" w:cs="Arial"/>
          <w:color w:val="auto"/>
        </w:rPr>
        <w:t xml:space="preserve">(pH and ionic strength) </w:t>
      </w:r>
      <w:r w:rsidRPr="006A6CE5">
        <w:rPr>
          <w:rFonts w:asciiTheme="minorHAnsi" w:hAnsiTheme="minorHAnsi" w:cs="Arial"/>
          <w:color w:val="auto"/>
        </w:rPr>
        <w:t xml:space="preserve">are recommended to minimize the aggregation effects and </w:t>
      </w:r>
      <w:r w:rsidR="00920068">
        <w:rPr>
          <w:rFonts w:asciiTheme="minorHAnsi" w:hAnsiTheme="minorHAnsi" w:cs="Arial"/>
          <w:color w:val="auto"/>
        </w:rPr>
        <w:t xml:space="preserve">to </w:t>
      </w:r>
      <w:r w:rsidRPr="006A6CE5">
        <w:rPr>
          <w:rFonts w:asciiTheme="minorHAnsi" w:hAnsiTheme="minorHAnsi" w:cs="Arial"/>
          <w:color w:val="auto"/>
        </w:rPr>
        <w:t>optimize</w:t>
      </w:r>
      <w:r w:rsidR="00920068">
        <w:rPr>
          <w:rFonts w:asciiTheme="minorHAnsi" w:hAnsiTheme="minorHAnsi" w:cs="Arial"/>
          <w:color w:val="auto"/>
        </w:rPr>
        <w:t xml:space="preserve"> the</w:t>
      </w:r>
      <w:r w:rsidRPr="006A6CE5">
        <w:rPr>
          <w:rFonts w:asciiTheme="minorHAnsi" w:hAnsiTheme="minorHAnsi" w:cs="Arial"/>
          <w:color w:val="auto"/>
        </w:rPr>
        <w:t xml:space="preserve"> data quality. In order to obtain high</w:t>
      </w:r>
      <w:r w:rsidR="00920068">
        <w:rPr>
          <w:rFonts w:asciiTheme="minorHAnsi" w:hAnsiTheme="minorHAnsi" w:cs="Arial"/>
          <w:color w:val="auto"/>
        </w:rPr>
        <w:t>-</w:t>
      </w:r>
      <w:r w:rsidRPr="006A6CE5">
        <w:rPr>
          <w:rFonts w:asciiTheme="minorHAnsi" w:hAnsiTheme="minorHAnsi" w:cs="Arial"/>
          <w:color w:val="auto"/>
        </w:rPr>
        <w:t>quality data</w:t>
      </w:r>
      <w:r w:rsidR="00920068">
        <w:rPr>
          <w:rFonts w:asciiTheme="minorHAnsi" w:hAnsiTheme="minorHAnsi" w:cs="Arial"/>
          <w:color w:val="auto"/>
        </w:rPr>
        <w:t>,</w:t>
      </w:r>
      <w:r w:rsidRPr="006A6CE5">
        <w:rPr>
          <w:rFonts w:asciiTheme="minorHAnsi" w:hAnsiTheme="minorHAnsi" w:cs="Arial"/>
          <w:color w:val="auto"/>
        </w:rPr>
        <w:t xml:space="preserve"> it is essential to minimize </w:t>
      </w:r>
      <w:r w:rsidR="00920068">
        <w:rPr>
          <w:rFonts w:asciiTheme="minorHAnsi" w:hAnsiTheme="minorHAnsi" w:cs="Arial"/>
          <w:color w:val="auto"/>
        </w:rPr>
        <w:t xml:space="preserve">the </w:t>
      </w:r>
      <w:r w:rsidRPr="006A6CE5">
        <w:rPr>
          <w:rFonts w:asciiTheme="minorHAnsi" w:hAnsiTheme="minorHAnsi" w:cs="Arial"/>
          <w:color w:val="auto"/>
        </w:rPr>
        <w:t>aggregation effects.</w:t>
      </w:r>
    </w:p>
    <w:p w:rsidR="000D3C57" w:rsidRPr="006A6CE5" w:rsidRDefault="000D3C57" w:rsidP="00571824">
      <w:pPr>
        <w:rPr>
          <w:rFonts w:asciiTheme="minorHAnsi" w:hAnsiTheme="minorHAnsi" w:cs="Arial"/>
          <w:color w:val="auto"/>
        </w:rPr>
      </w:pPr>
    </w:p>
    <w:p w:rsidR="00815E81" w:rsidRPr="006A6CE5" w:rsidRDefault="004E3E09" w:rsidP="00815E81">
      <w:pPr>
        <w:rPr>
          <w:rFonts w:asciiTheme="minorHAnsi" w:hAnsiTheme="minorHAnsi" w:cs="Arial"/>
          <w:color w:val="auto"/>
        </w:rPr>
      </w:pPr>
      <w:r w:rsidRPr="006A6CE5">
        <w:rPr>
          <w:rFonts w:asciiTheme="minorHAnsi" w:hAnsiTheme="minorHAnsi" w:cs="Arial"/>
          <w:color w:val="auto"/>
        </w:rPr>
        <w:t xml:space="preserve">Data analysis and curve fitting: </w:t>
      </w:r>
    </w:p>
    <w:p w:rsidR="004E3E09" w:rsidRPr="006A6CE5" w:rsidRDefault="00812A07" w:rsidP="00815E81">
      <w:pPr>
        <w:rPr>
          <w:rFonts w:asciiTheme="minorHAnsi" w:hAnsiTheme="minorHAnsi" w:cs="Arial"/>
          <w:color w:val="auto"/>
        </w:rPr>
      </w:pPr>
      <w:r w:rsidRPr="006A6CE5">
        <w:rPr>
          <w:rFonts w:asciiTheme="minorHAnsi" w:hAnsiTheme="minorHAnsi" w:cs="Arial"/>
          <w:color w:val="auto"/>
        </w:rPr>
        <w:t>A thermophoretic movement profile is divided in</w:t>
      </w:r>
      <w:r w:rsidR="003C0A5B">
        <w:rPr>
          <w:rFonts w:asciiTheme="minorHAnsi" w:hAnsiTheme="minorHAnsi" w:cs="Arial"/>
          <w:color w:val="auto"/>
        </w:rPr>
        <w:t>to</w:t>
      </w:r>
      <w:r w:rsidRPr="006A6CE5">
        <w:rPr>
          <w:rFonts w:asciiTheme="minorHAnsi" w:hAnsiTheme="minorHAnsi" w:cs="Arial"/>
          <w:color w:val="auto"/>
        </w:rPr>
        <w:t xml:space="preserve"> different phases, which can be </w:t>
      </w:r>
      <w:r w:rsidR="005C2B09" w:rsidRPr="006A6CE5">
        <w:rPr>
          <w:rFonts w:asciiTheme="minorHAnsi" w:hAnsiTheme="minorHAnsi" w:cs="Arial"/>
          <w:color w:val="auto"/>
        </w:rPr>
        <w:t>inspected</w:t>
      </w:r>
      <w:r w:rsidRPr="006A6CE5">
        <w:rPr>
          <w:rFonts w:asciiTheme="minorHAnsi" w:hAnsiTheme="minorHAnsi" w:cs="Arial"/>
          <w:color w:val="auto"/>
        </w:rPr>
        <w:t xml:space="preserve"> </w:t>
      </w:r>
      <w:r w:rsidR="001D116C" w:rsidRPr="006A6CE5">
        <w:rPr>
          <w:rFonts w:asciiTheme="minorHAnsi" w:hAnsiTheme="minorHAnsi" w:cs="Arial"/>
          <w:color w:val="auto"/>
        </w:rPr>
        <w:t xml:space="preserve">either </w:t>
      </w:r>
      <w:r w:rsidRPr="006A6CE5">
        <w:rPr>
          <w:rFonts w:asciiTheme="minorHAnsi" w:hAnsiTheme="minorHAnsi" w:cs="Arial"/>
          <w:color w:val="auto"/>
        </w:rPr>
        <w:t>separately</w:t>
      </w:r>
      <w:r w:rsidR="00B21245" w:rsidRPr="006A6CE5">
        <w:rPr>
          <w:rFonts w:asciiTheme="minorHAnsi" w:hAnsiTheme="minorHAnsi" w:cs="Arial"/>
          <w:color w:val="auto"/>
        </w:rPr>
        <w:t xml:space="preserve"> </w:t>
      </w:r>
      <w:r w:rsidR="001D116C" w:rsidRPr="006A6CE5">
        <w:rPr>
          <w:rFonts w:asciiTheme="minorHAnsi" w:hAnsiTheme="minorHAnsi" w:cs="Arial"/>
          <w:color w:val="auto"/>
        </w:rPr>
        <w:t>or concomitantly</w:t>
      </w:r>
      <w:r w:rsidRPr="006A6CE5">
        <w:rPr>
          <w:rFonts w:asciiTheme="minorHAnsi" w:hAnsiTheme="minorHAnsi" w:cs="Arial"/>
          <w:color w:val="auto"/>
        </w:rPr>
        <w:t xml:space="preserve">. The T-Jump describes the </w:t>
      </w:r>
      <w:r w:rsidR="009E48B2" w:rsidRPr="006A6CE5">
        <w:rPr>
          <w:rFonts w:asciiTheme="minorHAnsi" w:hAnsiTheme="minorHAnsi" w:cs="Arial"/>
          <w:color w:val="auto"/>
        </w:rPr>
        <w:t xml:space="preserve">sudden </w:t>
      </w:r>
      <w:r w:rsidRPr="006A6CE5">
        <w:rPr>
          <w:rFonts w:asciiTheme="minorHAnsi" w:hAnsiTheme="minorHAnsi" w:cs="Arial"/>
          <w:color w:val="auto"/>
        </w:rPr>
        <w:t>change in fluorescence yield upon temperature change</w:t>
      </w:r>
      <w:r w:rsidR="003C0A5B">
        <w:rPr>
          <w:rFonts w:asciiTheme="minorHAnsi" w:hAnsiTheme="minorHAnsi" w:cs="Arial"/>
          <w:color w:val="auto"/>
        </w:rPr>
        <w:t>,</w:t>
      </w:r>
      <w:r w:rsidRPr="006A6CE5">
        <w:rPr>
          <w:rFonts w:asciiTheme="minorHAnsi" w:hAnsiTheme="minorHAnsi" w:cs="Arial"/>
          <w:color w:val="auto"/>
        </w:rPr>
        <w:t xml:space="preserve"> representing </w:t>
      </w:r>
      <w:r w:rsidR="00926F90" w:rsidRPr="006A6CE5">
        <w:rPr>
          <w:rFonts w:asciiTheme="minorHAnsi" w:hAnsiTheme="minorHAnsi" w:cs="Arial"/>
          <w:color w:val="auto"/>
        </w:rPr>
        <w:t>an</w:t>
      </w:r>
      <w:r w:rsidRPr="006A6CE5">
        <w:rPr>
          <w:rFonts w:asciiTheme="minorHAnsi" w:hAnsiTheme="minorHAnsi" w:cs="Arial"/>
          <w:color w:val="auto"/>
        </w:rPr>
        <w:t xml:space="preserve"> intrinsic characteristic of fluorophores.</w:t>
      </w:r>
      <w:r w:rsidR="00A650D8" w:rsidRPr="006A6CE5">
        <w:rPr>
          <w:rFonts w:asciiTheme="minorHAnsi" w:hAnsiTheme="minorHAnsi" w:cs="Arial"/>
          <w:color w:val="auto"/>
        </w:rPr>
        <w:t xml:space="preserve"> </w:t>
      </w:r>
      <w:r w:rsidR="00B21245" w:rsidRPr="006A6CE5">
        <w:rPr>
          <w:rFonts w:asciiTheme="minorHAnsi" w:hAnsiTheme="minorHAnsi" w:cs="Arial"/>
          <w:color w:val="auto"/>
        </w:rPr>
        <w:t xml:space="preserve">Direct binding in </w:t>
      </w:r>
      <w:r w:rsidR="003C0A5B">
        <w:rPr>
          <w:rFonts w:asciiTheme="minorHAnsi" w:hAnsiTheme="minorHAnsi" w:cs="Arial"/>
          <w:color w:val="auto"/>
        </w:rPr>
        <w:t xml:space="preserve">the </w:t>
      </w:r>
      <w:r w:rsidR="00B21245" w:rsidRPr="006A6CE5">
        <w:rPr>
          <w:rFonts w:asciiTheme="minorHAnsi" w:hAnsiTheme="minorHAnsi" w:cs="Arial"/>
          <w:color w:val="auto"/>
        </w:rPr>
        <w:t>close surrounding</w:t>
      </w:r>
      <w:r w:rsidR="003C0A5B">
        <w:rPr>
          <w:rFonts w:asciiTheme="minorHAnsi" w:hAnsiTheme="minorHAnsi" w:cs="Arial"/>
          <w:color w:val="auto"/>
        </w:rPr>
        <w:t>s</w:t>
      </w:r>
      <w:r w:rsidR="00B21245" w:rsidRPr="006A6CE5">
        <w:rPr>
          <w:rFonts w:asciiTheme="minorHAnsi" w:hAnsiTheme="minorHAnsi" w:cs="Arial"/>
          <w:color w:val="auto"/>
        </w:rPr>
        <w:t xml:space="preserve"> </w:t>
      </w:r>
      <w:r w:rsidR="00A340D0" w:rsidRPr="006A6CE5">
        <w:rPr>
          <w:rFonts w:asciiTheme="minorHAnsi" w:hAnsiTheme="minorHAnsi" w:cs="Arial"/>
          <w:color w:val="auto"/>
        </w:rPr>
        <w:t xml:space="preserve">of the fluorophore </w:t>
      </w:r>
      <w:r w:rsidR="00B21245" w:rsidRPr="006A6CE5">
        <w:rPr>
          <w:rFonts w:asciiTheme="minorHAnsi" w:hAnsiTheme="minorHAnsi" w:cs="Arial"/>
          <w:color w:val="auto"/>
        </w:rPr>
        <w:t>or conformation changes upon binding high</w:t>
      </w:r>
      <w:r w:rsidR="00A340D0" w:rsidRPr="006A6CE5">
        <w:rPr>
          <w:rFonts w:asciiTheme="minorHAnsi" w:hAnsiTheme="minorHAnsi" w:cs="Arial"/>
          <w:color w:val="auto"/>
        </w:rPr>
        <w:t>ly</w:t>
      </w:r>
      <w:r w:rsidR="00B21245" w:rsidRPr="006A6CE5">
        <w:rPr>
          <w:rFonts w:asciiTheme="minorHAnsi" w:hAnsiTheme="minorHAnsi" w:cs="Arial"/>
          <w:color w:val="auto"/>
        </w:rPr>
        <w:t xml:space="preserve"> affect the T-Jump. </w:t>
      </w:r>
      <w:r w:rsidR="00A650D8" w:rsidRPr="006A6CE5">
        <w:rPr>
          <w:rFonts w:asciiTheme="minorHAnsi" w:hAnsiTheme="minorHAnsi" w:cs="Arial"/>
          <w:color w:val="auto"/>
        </w:rPr>
        <w:t xml:space="preserve">The slower </w:t>
      </w:r>
      <w:r w:rsidR="003C0A5B">
        <w:rPr>
          <w:rFonts w:asciiTheme="minorHAnsi" w:hAnsiTheme="minorHAnsi" w:cs="Arial"/>
          <w:color w:val="auto"/>
        </w:rPr>
        <w:t>t</w:t>
      </w:r>
      <w:r w:rsidRPr="006A6CE5">
        <w:rPr>
          <w:rFonts w:asciiTheme="minorHAnsi" w:hAnsiTheme="minorHAnsi" w:cs="Arial"/>
          <w:color w:val="auto"/>
        </w:rPr>
        <w:t>hermophoresis refers to the movement of molecules in the temperature field</w:t>
      </w:r>
      <w:r w:rsidR="00B21245" w:rsidRPr="006A6CE5">
        <w:rPr>
          <w:rFonts w:asciiTheme="minorHAnsi" w:hAnsiTheme="minorHAnsi" w:cs="Arial"/>
          <w:color w:val="auto"/>
        </w:rPr>
        <w:t xml:space="preserve">, offering information on the overall structure of the formed complex. </w:t>
      </w:r>
      <w:r w:rsidRPr="006A6CE5">
        <w:rPr>
          <w:rFonts w:asciiTheme="minorHAnsi" w:hAnsiTheme="minorHAnsi" w:cs="Arial"/>
          <w:color w:val="auto"/>
        </w:rPr>
        <w:t xml:space="preserve">The default type of data analysis </w:t>
      </w:r>
      <w:r w:rsidR="00226D8A" w:rsidRPr="006A6CE5">
        <w:rPr>
          <w:rFonts w:asciiTheme="minorHAnsi" w:hAnsiTheme="minorHAnsi" w:cs="Arial"/>
          <w:color w:val="auto"/>
        </w:rPr>
        <w:t>employ</w:t>
      </w:r>
      <w:r w:rsidRPr="006A6CE5">
        <w:rPr>
          <w:rFonts w:asciiTheme="minorHAnsi" w:hAnsiTheme="minorHAnsi" w:cs="Arial"/>
          <w:color w:val="auto"/>
        </w:rPr>
        <w:t xml:space="preserve">s the </w:t>
      </w:r>
      <w:r w:rsidR="00A650D8" w:rsidRPr="006A6CE5">
        <w:rPr>
          <w:rFonts w:asciiTheme="minorHAnsi" w:hAnsiTheme="minorHAnsi" w:cs="Arial"/>
          <w:color w:val="auto"/>
        </w:rPr>
        <w:t>“</w:t>
      </w:r>
      <w:r w:rsidRPr="006A6CE5">
        <w:rPr>
          <w:rFonts w:asciiTheme="minorHAnsi" w:hAnsiTheme="minorHAnsi" w:cs="Arial"/>
          <w:color w:val="auto"/>
        </w:rPr>
        <w:t>Thermophoresis + T-Jump</w:t>
      </w:r>
      <w:r w:rsidR="00A650D8" w:rsidRPr="006A6CE5">
        <w:rPr>
          <w:rFonts w:asciiTheme="minorHAnsi" w:hAnsiTheme="minorHAnsi" w:cs="Arial"/>
          <w:color w:val="auto"/>
        </w:rPr>
        <w:t>”</w:t>
      </w:r>
      <w:r w:rsidRPr="006A6CE5">
        <w:rPr>
          <w:rFonts w:asciiTheme="minorHAnsi" w:hAnsiTheme="minorHAnsi" w:cs="Arial"/>
          <w:color w:val="auto"/>
        </w:rPr>
        <w:t xml:space="preserve"> setting, </w:t>
      </w:r>
      <w:r w:rsidR="00A340D0" w:rsidRPr="006A6CE5">
        <w:rPr>
          <w:rFonts w:asciiTheme="minorHAnsi" w:hAnsiTheme="minorHAnsi" w:cs="Arial"/>
          <w:color w:val="auto"/>
        </w:rPr>
        <w:t>exploit</w:t>
      </w:r>
      <w:r w:rsidR="004E794C" w:rsidRPr="006A6CE5">
        <w:rPr>
          <w:rFonts w:asciiTheme="minorHAnsi" w:hAnsiTheme="minorHAnsi" w:cs="Arial"/>
          <w:color w:val="auto"/>
        </w:rPr>
        <w:t>ing</w:t>
      </w:r>
      <w:r w:rsidR="00A340D0" w:rsidRPr="006A6CE5">
        <w:rPr>
          <w:rFonts w:asciiTheme="minorHAnsi" w:hAnsiTheme="minorHAnsi" w:cs="Arial"/>
          <w:color w:val="auto"/>
        </w:rPr>
        <w:t xml:space="preserve"> </w:t>
      </w:r>
      <w:r w:rsidRPr="006A6CE5">
        <w:rPr>
          <w:rFonts w:asciiTheme="minorHAnsi" w:hAnsiTheme="minorHAnsi" w:cs="Arial"/>
          <w:color w:val="auto"/>
        </w:rPr>
        <w:t xml:space="preserve">both </w:t>
      </w:r>
      <w:r w:rsidR="00A650D8" w:rsidRPr="006A6CE5">
        <w:rPr>
          <w:rFonts w:asciiTheme="minorHAnsi" w:hAnsiTheme="minorHAnsi" w:cs="Arial"/>
          <w:color w:val="auto"/>
        </w:rPr>
        <w:t>phenomena</w:t>
      </w:r>
      <w:r w:rsidRPr="006A6CE5">
        <w:rPr>
          <w:rFonts w:asciiTheme="minorHAnsi" w:hAnsiTheme="minorHAnsi" w:cs="Arial"/>
          <w:color w:val="auto"/>
        </w:rPr>
        <w:t xml:space="preserve"> to determine </w:t>
      </w:r>
      <w:r w:rsidR="003C0A5B">
        <w:rPr>
          <w:rFonts w:asciiTheme="minorHAnsi" w:hAnsiTheme="minorHAnsi" w:cs="Arial"/>
          <w:color w:val="auto"/>
        </w:rPr>
        <w:t xml:space="preserve">the </w:t>
      </w:r>
      <w:r w:rsidRPr="006A6CE5">
        <w:rPr>
          <w:rFonts w:asciiTheme="minorHAnsi" w:hAnsiTheme="minorHAnsi" w:cs="Arial"/>
          <w:color w:val="auto"/>
        </w:rPr>
        <w:t>binding parameters. In case the two phases have opposite directions, it is recommended to analyze the phases separately</w:t>
      </w:r>
      <w:r w:rsidR="00A650D8" w:rsidRPr="006A6CE5">
        <w:rPr>
          <w:rFonts w:asciiTheme="minorHAnsi" w:hAnsiTheme="minorHAnsi" w:cs="Arial"/>
          <w:color w:val="auto"/>
        </w:rPr>
        <w:t xml:space="preserve">. </w:t>
      </w:r>
      <w:r w:rsidR="006F7CCF" w:rsidRPr="006A6CE5">
        <w:rPr>
          <w:rFonts w:asciiTheme="minorHAnsi" w:hAnsiTheme="minorHAnsi" w:cs="Arial"/>
          <w:color w:val="auto"/>
        </w:rPr>
        <w:t>Please note</w:t>
      </w:r>
      <w:r w:rsidR="00926F90" w:rsidRPr="006A6CE5">
        <w:rPr>
          <w:rFonts w:asciiTheme="minorHAnsi" w:hAnsiTheme="minorHAnsi" w:cs="Arial"/>
          <w:color w:val="auto"/>
        </w:rPr>
        <w:t xml:space="preserve"> </w:t>
      </w:r>
      <w:r w:rsidR="006F7CCF" w:rsidRPr="006A6CE5">
        <w:rPr>
          <w:rFonts w:asciiTheme="minorHAnsi" w:hAnsiTheme="minorHAnsi" w:cs="Arial"/>
          <w:color w:val="auto"/>
        </w:rPr>
        <w:t>that t</w:t>
      </w:r>
      <w:r w:rsidR="00A340D0" w:rsidRPr="006A6CE5">
        <w:rPr>
          <w:rFonts w:asciiTheme="minorHAnsi" w:hAnsiTheme="minorHAnsi" w:cs="Arial"/>
          <w:color w:val="auto"/>
        </w:rPr>
        <w:t xml:space="preserve">ime-effects and different species of molecules might lead </w:t>
      </w:r>
      <w:r w:rsidR="00926F90" w:rsidRPr="006A6CE5">
        <w:rPr>
          <w:rFonts w:asciiTheme="minorHAnsi" w:hAnsiTheme="minorHAnsi" w:cs="Arial"/>
          <w:color w:val="auto"/>
        </w:rPr>
        <w:t xml:space="preserve">to </w:t>
      </w:r>
      <w:r w:rsidR="006F7CCF" w:rsidRPr="006A6CE5">
        <w:rPr>
          <w:rFonts w:asciiTheme="minorHAnsi" w:hAnsiTheme="minorHAnsi" w:cs="Arial"/>
          <w:color w:val="auto"/>
        </w:rPr>
        <w:t>differences in</w:t>
      </w:r>
      <w:r w:rsidR="003C0A5B">
        <w:rPr>
          <w:rFonts w:asciiTheme="minorHAnsi" w:hAnsiTheme="minorHAnsi" w:cs="Arial"/>
          <w:color w:val="auto"/>
        </w:rPr>
        <w:t xml:space="preserve"> the</w:t>
      </w:r>
      <w:r w:rsidR="006F7CCF" w:rsidRPr="006A6CE5">
        <w:rPr>
          <w:rFonts w:asciiTheme="minorHAnsi" w:hAnsiTheme="minorHAnsi" w:cs="Arial"/>
          <w:color w:val="auto"/>
        </w:rPr>
        <w:t xml:space="preserve"> affinity of </w:t>
      </w:r>
      <w:r w:rsidR="003C0A5B">
        <w:rPr>
          <w:rFonts w:asciiTheme="minorHAnsi" w:hAnsiTheme="minorHAnsi" w:cs="Arial"/>
          <w:color w:val="auto"/>
        </w:rPr>
        <w:t>the t</w:t>
      </w:r>
      <w:r w:rsidR="006F7CCF" w:rsidRPr="006A6CE5">
        <w:rPr>
          <w:rFonts w:asciiTheme="minorHAnsi" w:hAnsiTheme="minorHAnsi" w:cs="Arial"/>
          <w:color w:val="auto"/>
        </w:rPr>
        <w:t xml:space="preserve">hermophoresis and T-Jump. Another type of analysis option is the manual setting, which </w:t>
      </w:r>
      <w:r w:rsidR="004E794C" w:rsidRPr="006A6CE5">
        <w:rPr>
          <w:rFonts w:asciiTheme="minorHAnsi" w:hAnsiTheme="minorHAnsi" w:cs="Arial"/>
          <w:color w:val="auto"/>
        </w:rPr>
        <w:t>enable</w:t>
      </w:r>
      <w:r w:rsidR="006F7CCF" w:rsidRPr="006A6CE5">
        <w:rPr>
          <w:rFonts w:asciiTheme="minorHAnsi" w:hAnsiTheme="minorHAnsi" w:cs="Arial"/>
          <w:color w:val="auto"/>
        </w:rPr>
        <w:t xml:space="preserve">s </w:t>
      </w:r>
      <w:r w:rsidR="003C0A5B">
        <w:rPr>
          <w:rFonts w:asciiTheme="minorHAnsi" w:hAnsiTheme="minorHAnsi" w:cs="Arial"/>
          <w:color w:val="auto"/>
        </w:rPr>
        <w:t>the</w:t>
      </w:r>
      <w:r w:rsidR="006F7CCF" w:rsidRPr="006A6CE5">
        <w:rPr>
          <w:rFonts w:asciiTheme="minorHAnsi" w:hAnsiTheme="minorHAnsi" w:cs="Arial"/>
          <w:color w:val="auto"/>
        </w:rPr>
        <w:t xml:space="preserve"> investigat</w:t>
      </w:r>
      <w:r w:rsidR="003C0A5B">
        <w:rPr>
          <w:rFonts w:asciiTheme="minorHAnsi" w:hAnsiTheme="minorHAnsi" w:cs="Arial"/>
          <w:color w:val="auto"/>
        </w:rPr>
        <w:t>ion of</w:t>
      </w:r>
      <w:r w:rsidR="006F7CCF" w:rsidRPr="006A6CE5">
        <w:rPr>
          <w:rFonts w:asciiTheme="minorHAnsi" w:hAnsiTheme="minorHAnsi" w:cs="Arial"/>
          <w:color w:val="auto"/>
        </w:rPr>
        <w:t xml:space="preserve"> specific regions of the movement profile. Disturbances due to aggregation or convection can be excluded</w:t>
      </w:r>
      <w:r w:rsidR="003C0A5B">
        <w:rPr>
          <w:rFonts w:asciiTheme="minorHAnsi" w:hAnsiTheme="minorHAnsi" w:cs="Arial"/>
          <w:color w:val="auto"/>
        </w:rPr>
        <w:t xml:space="preserve"> in</w:t>
      </w:r>
      <w:r w:rsidR="006F7CCF" w:rsidRPr="006A6CE5">
        <w:rPr>
          <w:rFonts w:asciiTheme="minorHAnsi" w:hAnsiTheme="minorHAnsi" w:cs="Arial"/>
          <w:color w:val="auto"/>
        </w:rPr>
        <w:t xml:space="preserve"> this way. In order to improve data quality</w:t>
      </w:r>
      <w:r w:rsidR="003C0A5B">
        <w:rPr>
          <w:rFonts w:asciiTheme="minorHAnsi" w:hAnsiTheme="minorHAnsi" w:cs="Arial"/>
          <w:color w:val="auto"/>
        </w:rPr>
        <w:t>,</w:t>
      </w:r>
      <w:r w:rsidR="006F7CCF" w:rsidRPr="006A6CE5">
        <w:rPr>
          <w:rFonts w:asciiTheme="minorHAnsi" w:hAnsiTheme="minorHAnsi" w:cs="Arial"/>
          <w:color w:val="auto"/>
        </w:rPr>
        <w:t xml:space="preserve"> cursors may be set before aggregation signals. Examining the early thermophoresis </w:t>
      </w:r>
      <w:r w:rsidR="00FD4B43" w:rsidRPr="006A6CE5">
        <w:rPr>
          <w:rFonts w:asciiTheme="minorHAnsi" w:hAnsiTheme="minorHAnsi" w:cs="Arial"/>
          <w:color w:val="auto"/>
        </w:rPr>
        <w:t>commonly</w:t>
      </w:r>
      <w:r w:rsidR="001449F0" w:rsidRPr="006A6CE5">
        <w:rPr>
          <w:rFonts w:asciiTheme="minorHAnsi" w:hAnsiTheme="minorHAnsi" w:cs="Arial"/>
          <w:color w:val="auto"/>
        </w:rPr>
        <w:t xml:space="preserve"> produces data with less noise</w:t>
      </w:r>
      <w:r w:rsidR="003C0A5B">
        <w:rPr>
          <w:rFonts w:asciiTheme="minorHAnsi" w:hAnsiTheme="minorHAnsi" w:cs="Arial"/>
          <w:color w:val="auto"/>
        </w:rPr>
        <w:t>,</w:t>
      </w:r>
      <w:r w:rsidR="001449F0" w:rsidRPr="006A6CE5">
        <w:rPr>
          <w:rFonts w:asciiTheme="minorHAnsi" w:hAnsiTheme="minorHAnsi" w:cs="Arial"/>
          <w:color w:val="auto"/>
        </w:rPr>
        <w:t xml:space="preserve"> since convection is a time</w:t>
      </w:r>
      <w:r w:rsidR="003C0A5B">
        <w:rPr>
          <w:rFonts w:asciiTheme="minorHAnsi" w:hAnsiTheme="minorHAnsi" w:cs="Arial"/>
          <w:color w:val="auto"/>
        </w:rPr>
        <w:t>-</w:t>
      </w:r>
      <w:r w:rsidR="001449F0" w:rsidRPr="006A6CE5">
        <w:rPr>
          <w:rFonts w:asciiTheme="minorHAnsi" w:hAnsiTheme="minorHAnsi" w:cs="Arial"/>
          <w:color w:val="auto"/>
        </w:rPr>
        <w:t xml:space="preserve">dependent process. This early manual setting is highly recommended </w:t>
      </w:r>
      <w:r w:rsidR="00926F90" w:rsidRPr="006A6CE5">
        <w:rPr>
          <w:rFonts w:asciiTheme="minorHAnsi" w:hAnsiTheme="minorHAnsi" w:cs="Arial"/>
          <w:color w:val="auto"/>
        </w:rPr>
        <w:t>for experiments with high laser power (80%)</w:t>
      </w:r>
      <w:r w:rsidR="001449F0" w:rsidRPr="006A6CE5">
        <w:rPr>
          <w:rFonts w:asciiTheme="minorHAnsi" w:hAnsiTheme="minorHAnsi" w:cs="Arial"/>
          <w:color w:val="auto"/>
        </w:rPr>
        <w:t>. Upon choosing the data analysis setti</w:t>
      </w:r>
      <w:r w:rsidR="00926F90" w:rsidRPr="006A6CE5">
        <w:rPr>
          <w:rFonts w:asciiTheme="minorHAnsi" w:hAnsiTheme="minorHAnsi" w:cs="Arial"/>
          <w:color w:val="auto"/>
        </w:rPr>
        <w:t>ng, two fitting models integrated in the analysis software</w:t>
      </w:r>
      <w:r w:rsidR="002F7010" w:rsidRPr="006A6CE5">
        <w:rPr>
          <w:rFonts w:asciiTheme="minorHAnsi" w:hAnsiTheme="minorHAnsi" w:cs="Arial"/>
          <w:color w:val="auto"/>
        </w:rPr>
        <w:t xml:space="preserve"> can</w:t>
      </w:r>
      <w:r w:rsidR="003C0A5B">
        <w:rPr>
          <w:rFonts w:asciiTheme="minorHAnsi" w:hAnsiTheme="minorHAnsi" w:cs="Arial"/>
          <w:color w:val="auto"/>
        </w:rPr>
        <w:t xml:space="preserve"> be</w:t>
      </w:r>
      <w:r w:rsidR="002F7010" w:rsidRPr="006A6CE5">
        <w:rPr>
          <w:rFonts w:asciiTheme="minorHAnsi" w:hAnsiTheme="minorHAnsi" w:cs="Arial"/>
          <w:color w:val="auto"/>
        </w:rPr>
        <w:t xml:space="preserve"> applied to fit the binding curve</w:t>
      </w:r>
      <w:r w:rsidR="00926F90" w:rsidRPr="006A6CE5">
        <w:rPr>
          <w:rFonts w:asciiTheme="minorHAnsi" w:hAnsiTheme="minorHAnsi" w:cs="Arial"/>
          <w:color w:val="auto"/>
        </w:rPr>
        <w:t xml:space="preserve">. The fit function for </w:t>
      </w:r>
      <w:r w:rsidR="00926F90" w:rsidRPr="006A6CE5">
        <w:rPr>
          <w:rFonts w:asciiTheme="minorHAnsi" w:hAnsiTheme="minorHAnsi" w:cs="Arial"/>
          <w:i/>
          <w:color w:val="auto"/>
        </w:rPr>
        <w:t>K</w:t>
      </w:r>
      <w:r w:rsidR="00926F90" w:rsidRPr="006A6CE5">
        <w:rPr>
          <w:rFonts w:asciiTheme="minorHAnsi" w:hAnsiTheme="minorHAnsi" w:cs="Arial"/>
          <w:color w:val="auto"/>
          <w:vertAlign w:val="subscript"/>
        </w:rPr>
        <w:t xml:space="preserve">d </w:t>
      </w:r>
      <w:r w:rsidR="00926F90" w:rsidRPr="006A6CE5">
        <w:rPr>
          <w:rFonts w:asciiTheme="minorHAnsi" w:hAnsiTheme="minorHAnsi" w:cs="Arial"/>
          <w:color w:val="auto"/>
        </w:rPr>
        <w:t xml:space="preserve">from the law of mass action is suited for 1:1 binding modes or </w:t>
      </w:r>
      <w:r w:rsidR="00987FEB" w:rsidRPr="006A6CE5">
        <w:rPr>
          <w:rFonts w:asciiTheme="minorHAnsi" w:hAnsiTheme="minorHAnsi" w:cs="Arial"/>
          <w:color w:val="auto"/>
        </w:rPr>
        <w:t>for</w:t>
      </w:r>
      <w:r w:rsidR="00926F90" w:rsidRPr="006A6CE5">
        <w:rPr>
          <w:rFonts w:asciiTheme="minorHAnsi" w:hAnsiTheme="minorHAnsi" w:cs="Arial"/>
          <w:color w:val="auto"/>
        </w:rPr>
        <w:t xml:space="preserve"> multiple binding sites</w:t>
      </w:r>
      <w:r w:rsidR="00987FEB" w:rsidRPr="006A6CE5">
        <w:rPr>
          <w:rFonts w:asciiTheme="minorHAnsi" w:hAnsiTheme="minorHAnsi" w:cs="Arial"/>
          <w:color w:val="auto"/>
        </w:rPr>
        <w:t xml:space="preserve"> possessing</w:t>
      </w:r>
      <w:r w:rsidR="00CE1BF8">
        <w:rPr>
          <w:rFonts w:asciiTheme="minorHAnsi" w:hAnsiTheme="minorHAnsi" w:cs="Arial"/>
          <w:color w:val="auto"/>
        </w:rPr>
        <w:t xml:space="preserve"> the</w:t>
      </w:r>
      <w:r w:rsidR="00926F90" w:rsidRPr="006A6CE5">
        <w:rPr>
          <w:rFonts w:asciiTheme="minorHAnsi" w:hAnsiTheme="minorHAnsi" w:cs="Arial"/>
          <w:color w:val="auto"/>
        </w:rPr>
        <w:t xml:space="preserve"> same</w:t>
      </w:r>
      <w:r w:rsidR="00987FEB" w:rsidRPr="006A6CE5">
        <w:rPr>
          <w:rFonts w:asciiTheme="minorHAnsi" w:hAnsiTheme="minorHAnsi" w:cs="Arial"/>
          <w:color w:val="auto"/>
        </w:rPr>
        <w:t xml:space="preserve"> affinity</w:t>
      </w:r>
      <w:r w:rsidR="00926F90" w:rsidRPr="006A6CE5">
        <w:rPr>
          <w:rFonts w:asciiTheme="minorHAnsi" w:hAnsiTheme="minorHAnsi" w:cs="Arial"/>
          <w:color w:val="auto"/>
        </w:rPr>
        <w:t>. The concentration</w:t>
      </w:r>
      <w:r w:rsidR="00CE1BF8">
        <w:rPr>
          <w:rFonts w:asciiTheme="minorHAnsi" w:hAnsiTheme="minorHAnsi" w:cs="Arial"/>
          <w:color w:val="auto"/>
        </w:rPr>
        <w:t>-</w:t>
      </w:r>
      <w:r w:rsidR="00926F90" w:rsidRPr="006A6CE5">
        <w:rPr>
          <w:rFonts w:asciiTheme="minorHAnsi" w:hAnsiTheme="minorHAnsi" w:cs="Arial"/>
          <w:color w:val="auto"/>
        </w:rPr>
        <w:t xml:space="preserve">independent dissociation constant </w:t>
      </w:r>
      <w:r w:rsidR="00926F90" w:rsidRPr="006A6CE5">
        <w:rPr>
          <w:rFonts w:asciiTheme="minorHAnsi" w:hAnsiTheme="minorHAnsi" w:cs="Arial"/>
          <w:i/>
          <w:color w:val="auto"/>
        </w:rPr>
        <w:t>K</w:t>
      </w:r>
      <w:r w:rsidR="00926F90" w:rsidRPr="006A6CE5">
        <w:rPr>
          <w:rFonts w:asciiTheme="minorHAnsi" w:hAnsiTheme="minorHAnsi" w:cs="Arial"/>
          <w:color w:val="auto"/>
          <w:vertAlign w:val="subscript"/>
        </w:rPr>
        <w:t xml:space="preserve">d </w:t>
      </w:r>
      <w:r w:rsidR="00926F90" w:rsidRPr="006A6CE5">
        <w:rPr>
          <w:rFonts w:asciiTheme="minorHAnsi" w:hAnsiTheme="minorHAnsi" w:cs="Arial"/>
          <w:color w:val="auto"/>
        </w:rPr>
        <w:t xml:space="preserve">describes the equilibrium between </w:t>
      </w:r>
      <w:r w:rsidR="00CE1BF8">
        <w:rPr>
          <w:rFonts w:asciiTheme="minorHAnsi" w:hAnsiTheme="minorHAnsi" w:cs="Arial"/>
          <w:color w:val="auto"/>
        </w:rPr>
        <w:t xml:space="preserve">the </w:t>
      </w:r>
      <w:r w:rsidR="00926F90" w:rsidRPr="006A6CE5">
        <w:rPr>
          <w:rFonts w:asciiTheme="minorHAnsi" w:hAnsiTheme="minorHAnsi" w:cs="Arial"/>
          <w:color w:val="auto"/>
        </w:rPr>
        <w:t>bound and unbound state</w:t>
      </w:r>
      <w:r w:rsidR="00CE1BF8">
        <w:rPr>
          <w:rFonts w:asciiTheme="minorHAnsi" w:hAnsiTheme="minorHAnsi" w:cs="Arial"/>
          <w:color w:val="auto"/>
        </w:rPr>
        <w:t>;</w:t>
      </w:r>
      <w:r w:rsidR="00926F90" w:rsidRPr="006A6CE5">
        <w:rPr>
          <w:rFonts w:asciiTheme="minorHAnsi" w:hAnsiTheme="minorHAnsi" w:cs="Arial"/>
          <w:color w:val="auto"/>
        </w:rPr>
        <w:t xml:space="preserve"> thus</w:t>
      </w:r>
      <w:r w:rsidR="00CE1BF8">
        <w:rPr>
          <w:rFonts w:asciiTheme="minorHAnsi" w:hAnsiTheme="minorHAnsi" w:cs="Arial"/>
          <w:color w:val="auto"/>
        </w:rPr>
        <w:t>,</w:t>
      </w:r>
      <w:r w:rsidR="00926F90" w:rsidRPr="006A6CE5">
        <w:rPr>
          <w:rFonts w:asciiTheme="minorHAnsi" w:hAnsiTheme="minorHAnsi" w:cs="Arial"/>
          <w:color w:val="auto"/>
        </w:rPr>
        <w:t xml:space="preserve"> the affinity of a binding site to a ligand is measured. The</w:t>
      </w:r>
      <w:r w:rsidR="00EE715A" w:rsidRPr="006A6CE5">
        <w:rPr>
          <w:rFonts w:asciiTheme="minorHAnsi" w:hAnsiTheme="minorHAnsi" w:cs="Arial"/>
          <w:color w:val="auto"/>
        </w:rPr>
        <w:t xml:space="preserve"> concentration</w:t>
      </w:r>
      <w:r w:rsidR="00CE1BF8">
        <w:rPr>
          <w:rFonts w:asciiTheme="minorHAnsi" w:hAnsiTheme="minorHAnsi" w:cs="Arial"/>
          <w:color w:val="auto"/>
        </w:rPr>
        <w:t>-</w:t>
      </w:r>
      <w:r w:rsidR="00EE715A" w:rsidRPr="006A6CE5">
        <w:rPr>
          <w:rFonts w:asciiTheme="minorHAnsi" w:hAnsiTheme="minorHAnsi" w:cs="Arial"/>
          <w:color w:val="auto"/>
        </w:rPr>
        <w:t>dependent</w:t>
      </w:r>
      <w:r w:rsidR="00926F90" w:rsidRPr="006A6CE5">
        <w:rPr>
          <w:rFonts w:asciiTheme="minorHAnsi" w:hAnsiTheme="minorHAnsi" w:cs="Arial"/>
          <w:color w:val="auto"/>
        </w:rPr>
        <w:t xml:space="preserve"> EC</w:t>
      </w:r>
      <w:r w:rsidR="00926F90" w:rsidRPr="006A6CE5">
        <w:rPr>
          <w:rFonts w:asciiTheme="minorHAnsi" w:hAnsiTheme="minorHAnsi" w:cs="Arial"/>
          <w:color w:val="auto"/>
          <w:vertAlign w:val="subscript"/>
        </w:rPr>
        <w:t>50</w:t>
      </w:r>
      <w:r w:rsidR="00926F90" w:rsidRPr="006A6CE5">
        <w:rPr>
          <w:rFonts w:asciiTheme="minorHAnsi" w:hAnsiTheme="minorHAnsi" w:cs="Arial"/>
          <w:color w:val="auto"/>
        </w:rPr>
        <w:t xml:space="preserve"> value derived from the Hill equation represents the effective dose of a ligand at which half of the labeled molecules are in the bound state. </w:t>
      </w:r>
      <w:r w:rsidR="00EE715A" w:rsidRPr="006A6CE5">
        <w:rPr>
          <w:rFonts w:asciiTheme="minorHAnsi" w:hAnsiTheme="minorHAnsi" w:cs="Arial"/>
          <w:color w:val="auto"/>
        </w:rPr>
        <w:t xml:space="preserve">The Hill fit should be </w:t>
      </w:r>
      <w:r w:rsidR="002F7010" w:rsidRPr="006A6CE5">
        <w:rPr>
          <w:rFonts w:asciiTheme="minorHAnsi" w:hAnsiTheme="minorHAnsi" w:cs="Arial"/>
          <w:color w:val="auto"/>
        </w:rPr>
        <w:t>appli</w:t>
      </w:r>
      <w:r w:rsidR="00226D8A" w:rsidRPr="006A6CE5">
        <w:rPr>
          <w:rFonts w:asciiTheme="minorHAnsi" w:hAnsiTheme="minorHAnsi" w:cs="Arial"/>
          <w:color w:val="auto"/>
        </w:rPr>
        <w:t>ed to</w:t>
      </w:r>
      <w:r w:rsidR="00EE715A" w:rsidRPr="006A6CE5">
        <w:rPr>
          <w:rFonts w:asciiTheme="minorHAnsi" w:hAnsiTheme="minorHAnsi" w:cs="Arial"/>
          <w:color w:val="auto"/>
        </w:rPr>
        <w:t xml:space="preserve"> multivalent binding models, especially if they are cooperative. </w:t>
      </w:r>
    </w:p>
    <w:p w:rsidR="004E3E09" w:rsidRPr="006A6CE5" w:rsidRDefault="004E3E09" w:rsidP="00815E81">
      <w:pPr>
        <w:rPr>
          <w:rFonts w:asciiTheme="minorHAnsi" w:hAnsiTheme="minorHAnsi" w:cs="Arial"/>
          <w:color w:val="auto"/>
        </w:rPr>
      </w:pPr>
    </w:p>
    <w:p w:rsidR="00815E81" w:rsidRPr="006A6CE5" w:rsidRDefault="00815E81" w:rsidP="00815E81">
      <w:pPr>
        <w:rPr>
          <w:rFonts w:asciiTheme="minorHAnsi" w:hAnsiTheme="minorHAnsi" w:cs="Arial"/>
          <w:color w:val="auto"/>
        </w:rPr>
      </w:pPr>
      <w:r w:rsidRPr="006A6CE5">
        <w:rPr>
          <w:rFonts w:asciiTheme="minorHAnsi" w:hAnsiTheme="minorHAnsi" w:cs="Arial"/>
          <w:color w:val="auto"/>
        </w:rPr>
        <w:lastRenderedPageBreak/>
        <w:t xml:space="preserve">The integrated quality controls represent </w:t>
      </w:r>
      <w:r w:rsidR="00C54C9A" w:rsidRPr="006A6CE5">
        <w:rPr>
          <w:rFonts w:asciiTheme="minorHAnsi" w:hAnsiTheme="minorHAnsi" w:cs="Arial"/>
          <w:color w:val="auto"/>
        </w:rPr>
        <w:t>one great advantage of MST over</w:t>
      </w:r>
      <w:r w:rsidRPr="006A6CE5">
        <w:rPr>
          <w:rFonts w:asciiTheme="minorHAnsi" w:hAnsiTheme="minorHAnsi" w:cs="Arial"/>
          <w:color w:val="auto"/>
        </w:rPr>
        <w:t xml:space="preserve"> technologies such as SPR or ITC. These controls allow for</w:t>
      </w:r>
      <w:r w:rsidR="00CE1BF8">
        <w:rPr>
          <w:rFonts w:asciiTheme="minorHAnsi" w:hAnsiTheme="minorHAnsi" w:cs="Arial"/>
          <w:color w:val="auto"/>
        </w:rPr>
        <w:t xml:space="preserve"> the</w:t>
      </w:r>
      <w:r w:rsidRPr="006A6CE5">
        <w:rPr>
          <w:rFonts w:asciiTheme="minorHAnsi" w:hAnsiTheme="minorHAnsi" w:cs="Arial"/>
          <w:color w:val="auto"/>
        </w:rPr>
        <w:t xml:space="preserve"> fast and easy optimization of the technical setup to ensure optimal data quality. </w:t>
      </w:r>
      <w:r w:rsidR="00CE1BF8">
        <w:rPr>
          <w:rFonts w:asciiTheme="minorHAnsi" w:hAnsiTheme="minorHAnsi" w:cs="Arial"/>
          <w:color w:val="auto"/>
        </w:rPr>
        <w:t xml:space="preserve">In </w:t>
      </w:r>
      <w:r w:rsidRPr="006A6CE5">
        <w:rPr>
          <w:rFonts w:asciiTheme="minorHAnsi" w:hAnsiTheme="minorHAnsi" w:cs="Arial"/>
          <w:color w:val="auto"/>
        </w:rPr>
        <w:t>addition to the time-efficient measurements (</w:t>
      </w:r>
      <w:r w:rsidRPr="006A6CE5">
        <w:rPr>
          <w:rFonts w:asciiTheme="minorHAnsi" w:hAnsiTheme="minorHAnsi" w:cs="Arial"/>
          <w:i/>
          <w:color w:val="auto"/>
        </w:rPr>
        <w:t>K</w:t>
      </w:r>
      <w:r w:rsidRPr="006A6CE5">
        <w:rPr>
          <w:rFonts w:asciiTheme="minorHAnsi" w:hAnsiTheme="minorHAnsi" w:cs="Arial"/>
          <w:color w:val="auto"/>
          <w:vertAlign w:val="subscript"/>
        </w:rPr>
        <w:t>d</w:t>
      </w:r>
      <w:r w:rsidRPr="006A6CE5">
        <w:rPr>
          <w:rFonts w:asciiTheme="minorHAnsi" w:hAnsiTheme="minorHAnsi" w:cs="Arial"/>
          <w:color w:val="auto"/>
        </w:rPr>
        <w:t xml:space="preserve"> in 15 min) and the immobilization-free setup, </w:t>
      </w:r>
      <w:r w:rsidR="00CE1BF8" w:rsidRPr="006A6CE5">
        <w:rPr>
          <w:rFonts w:asciiTheme="minorHAnsi" w:hAnsiTheme="minorHAnsi" w:cs="Arial"/>
          <w:color w:val="auto"/>
        </w:rPr>
        <w:t>MST</w:t>
      </w:r>
      <w:r w:rsidR="00CE1BF8">
        <w:rPr>
          <w:rFonts w:asciiTheme="minorHAnsi" w:hAnsiTheme="minorHAnsi" w:cs="Arial"/>
          <w:color w:val="auto"/>
        </w:rPr>
        <w:t xml:space="preserve"> offers the </w:t>
      </w:r>
      <w:r w:rsidRPr="006A6CE5">
        <w:rPr>
          <w:rFonts w:asciiTheme="minorHAnsi" w:hAnsiTheme="minorHAnsi" w:cs="Arial"/>
          <w:color w:val="auto"/>
        </w:rPr>
        <w:t>free choice of buffers</w:t>
      </w:r>
      <w:r w:rsidR="00CE1BF8">
        <w:rPr>
          <w:rFonts w:asciiTheme="minorHAnsi" w:hAnsiTheme="minorHAnsi" w:cs="Arial"/>
          <w:color w:val="auto"/>
        </w:rPr>
        <w:t>,</w:t>
      </w:r>
      <w:r w:rsidRPr="006A6CE5">
        <w:rPr>
          <w:rFonts w:asciiTheme="minorHAnsi" w:hAnsiTheme="minorHAnsi" w:cs="Arial"/>
          <w:color w:val="auto"/>
        </w:rPr>
        <w:t xml:space="preserve"> permitting the assessment of molecular interactions</w:t>
      </w:r>
      <w:r w:rsidR="00CE1BF8">
        <w:rPr>
          <w:rFonts w:asciiTheme="minorHAnsi" w:hAnsiTheme="minorHAnsi" w:cs="Arial"/>
          <w:color w:val="auto"/>
        </w:rPr>
        <w:t>,</w:t>
      </w:r>
      <w:r w:rsidRPr="006A6CE5">
        <w:rPr>
          <w:rFonts w:asciiTheme="minorHAnsi" w:hAnsiTheme="minorHAnsi" w:cs="Arial"/>
          <w:color w:val="auto"/>
        </w:rPr>
        <w:t xml:space="preserve"> even in lysates and sera</w:t>
      </w:r>
      <w:r w:rsidR="002A326F" w:rsidRPr="006A6CE5">
        <w:rPr>
          <w:color w:val="auto"/>
        </w:rPr>
        <w:fldChar w:fldCharType="begin">
          <w:fldData xml:space="preserve">PEVuZE5vdGU+PENpdGUgRXhjbHVkZVllYXI9IjEiPjxBdXRob3I+V2llbmtlbjwvQXV0aG9yPjxS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</w:fldData>
        </w:fldChar>
      </w:r>
      <w:r w:rsidR="007A5508" w:rsidRPr="006A6CE5">
        <w:rPr>
          <w:color w:val="auto"/>
        </w:rPr>
        <w:instrText xml:space="preserve"> ADDIN EN.CITE </w:instrText>
      </w:r>
      <w:r w:rsidR="007A5508" w:rsidRPr="006A6CE5">
        <w:rPr>
          <w:color w:val="auto"/>
        </w:rPr>
        <w:fldChar w:fldCharType="begin">
          <w:fldData xml:space="preserve">PEVuZE5vdGU+PENpdGUgRXhjbHVkZVllYXI9IjEiPjxBdXRob3I+V2llbmtlbjwvQXV0aG9yPjxS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5,42,43</w:t>
      </w:r>
      <w:r w:rsidR="002A326F" w:rsidRPr="006A6CE5">
        <w:rPr>
          <w:color w:val="auto"/>
        </w:rPr>
        <w:fldChar w:fldCharType="end"/>
      </w:r>
      <w:r w:rsidRPr="006A6CE5">
        <w:rPr>
          <w:rFonts w:asciiTheme="minorHAnsi" w:hAnsiTheme="minorHAnsi" w:cs="Arial"/>
          <w:color w:val="auto"/>
        </w:rPr>
        <w:t>. Due to the fact that molecular thermophoresis depends on the size, charge</w:t>
      </w:r>
      <w:r w:rsidR="009D5907">
        <w:rPr>
          <w:rFonts w:asciiTheme="minorHAnsi" w:hAnsiTheme="minorHAnsi" w:cs="Arial"/>
          <w:color w:val="auto"/>
        </w:rPr>
        <w:t>,</w:t>
      </w:r>
      <w:r w:rsidRPr="006A6CE5">
        <w:rPr>
          <w:rFonts w:asciiTheme="minorHAnsi" w:hAnsiTheme="minorHAnsi" w:cs="Arial"/>
          <w:color w:val="auto"/>
        </w:rPr>
        <w:t xml:space="preserve"> and hydration shell of molecules, there are no limitations in the size of the measured interaction partners during MST measurements. The dynamic afﬁnity range</w:t>
      </w:r>
      <w:r w:rsidR="009D5907">
        <w:rPr>
          <w:rFonts w:asciiTheme="minorHAnsi" w:hAnsiTheme="minorHAnsi" w:cs="Arial"/>
          <w:color w:val="auto"/>
        </w:rPr>
        <w:t>,</w:t>
      </w:r>
      <w:r w:rsidRPr="006A6CE5">
        <w:rPr>
          <w:rFonts w:asciiTheme="minorHAnsi" w:hAnsiTheme="minorHAnsi" w:cs="Arial"/>
          <w:color w:val="auto"/>
        </w:rPr>
        <w:t xml:space="preserve"> from pM to mM</w:t>
      </w:r>
      <w:r w:rsidR="009D5907">
        <w:rPr>
          <w:rFonts w:asciiTheme="minorHAnsi" w:hAnsiTheme="minorHAnsi" w:cs="Arial"/>
          <w:color w:val="auto"/>
        </w:rPr>
        <w:t>,</w:t>
      </w:r>
      <w:r w:rsidRPr="006A6CE5">
        <w:rPr>
          <w:rFonts w:asciiTheme="minorHAnsi" w:hAnsiTheme="minorHAnsi" w:cs="Arial"/>
          <w:color w:val="auto"/>
        </w:rPr>
        <w:t xml:space="preserve"> together with the low sample consumption</w:t>
      </w:r>
      <w:r w:rsidR="009D5907">
        <w:rPr>
          <w:rFonts w:asciiTheme="minorHAnsi" w:hAnsiTheme="minorHAnsi" w:cs="Arial"/>
          <w:color w:val="auto"/>
        </w:rPr>
        <w:t>,</w:t>
      </w:r>
      <w:r w:rsidRPr="006A6CE5">
        <w:rPr>
          <w:rFonts w:asciiTheme="minorHAnsi" w:hAnsiTheme="minorHAnsi" w:cs="Arial"/>
          <w:color w:val="auto"/>
        </w:rPr>
        <w:t xml:space="preserve"> complete</w:t>
      </w:r>
      <w:r w:rsidR="009D5907">
        <w:rPr>
          <w:rFonts w:asciiTheme="minorHAnsi" w:hAnsiTheme="minorHAnsi" w:cs="Arial"/>
          <w:color w:val="auto"/>
        </w:rPr>
        <w:t>s</w:t>
      </w:r>
      <w:r w:rsidRPr="006A6CE5">
        <w:rPr>
          <w:rFonts w:asciiTheme="minorHAnsi" w:hAnsiTheme="minorHAnsi" w:cs="Arial"/>
          <w:color w:val="auto"/>
        </w:rPr>
        <w:t xml:space="preserve"> the strengths of the </w:t>
      </w:r>
      <w:r w:rsidR="00F90E68" w:rsidRPr="006A6CE5">
        <w:rPr>
          <w:rFonts w:asciiTheme="minorHAnsi" w:hAnsiTheme="minorHAnsi" w:cs="Arial"/>
          <w:color w:val="auto"/>
        </w:rPr>
        <w:t>MST</w:t>
      </w:r>
      <w:r w:rsidRPr="006A6CE5">
        <w:rPr>
          <w:rFonts w:asciiTheme="minorHAnsi" w:hAnsiTheme="minorHAnsi" w:cs="Arial"/>
          <w:color w:val="auto"/>
        </w:rPr>
        <w:t xml:space="preserve"> technology. It is worth mentioning that MST generate</w:t>
      </w:r>
      <w:r w:rsidR="00226D8A" w:rsidRPr="006A6CE5">
        <w:rPr>
          <w:rFonts w:asciiTheme="minorHAnsi" w:hAnsiTheme="minorHAnsi" w:cs="Arial"/>
          <w:color w:val="auto"/>
        </w:rPr>
        <w:t>s</w:t>
      </w:r>
      <w:r w:rsidRPr="006A6CE5">
        <w:rPr>
          <w:rFonts w:asciiTheme="minorHAnsi" w:hAnsiTheme="minorHAnsi" w:cs="Arial"/>
          <w:color w:val="auto"/>
        </w:rPr>
        <w:t xml:space="preserve"> precise data on basic binding parameters</w:t>
      </w:r>
      <w:r w:rsidR="009D5907">
        <w:rPr>
          <w:rFonts w:asciiTheme="minorHAnsi" w:hAnsiTheme="minorHAnsi" w:cs="Arial"/>
          <w:color w:val="auto"/>
        </w:rPr>
        <w:t>,</w:t>
      </w:r>
      <w:r w:rsidRPr="006A6CE5">
        <w:rPr>
          <w:rFonts w:asciiTheme="minorHAnsi" w:hAnsiTheme="minorHAnsi" w:cs="Arial"/>
          <w:color w:val="auto"/>
        </w:rPr>
        <w:t xml:space="preserve"> such as binding affinity, stoichiometry</w:t>
      </w:r>
      <w:r w:rsidR="009D5907">
        <w:rPr>
          <w:rFonts w:asciiTheme="minorHAnsi" w:hAnsiTheme="minorHAnsi" w:cs="Arial"/>
          <w:color w:val="auto"/>
        </w:rPr>
        <w:t>,</w:t>
      </w:r>
      <w:r w:rsidRPr="006A6CE5">
        <w:rPr>
          <w:rFonts w:asciiTheme="minorHAnsi" w:hAnsiTheme="minorHAnsi" w:cs="Arial"/>
          <w:color w:val="auto"/>
        </w:rPr>
        <w:t xml:space="preserve"> and thermodynamics</w:t>
      </w:r>
      <w:r w:rsidR="009D5907">
        <w:rPr>
          <w:rFonts w:asciiTheme="minorHAnsi" w:hAnsiTheme="minorHAnsi" w:cs="Arial"/>
          <w:color w:val="auto"/>
        </w:rPr>
        <w:t>.</w:t>
      </w:r>
      <w:r w:rsidRPr="006A6CE5">
        <w:rPr>
          <w:rFonts w:asciiTheme="minorHAnsi" w:hAnsiTheme="minorHAnsi" w:cs="Arial"/>
          <w:color w:val="auto"/>
        </w:rPr>
        <w:t xml:space="preserve"> </w:t>
      </w:r>
      <w:r w:rsidR="009D5907">
        <w:rPr>
          <w:rFonts w:asciiTheme="minorHAnsi" w:hAnsiTheme="minorHAnsi" w:cs="Arial"/>
          <w:color w:val="auto"/>
        </w:rPr>
        <w:t>H</w:t>
      </w:r>
      <w:r w:rsidRPr="006A6CE5">
        <w:rPr>
          <w:rFonts w:asciiTheme="minorHAnsi" w:hAnsiTheme="minorHAnsi" w:cs="Arial"/>
          <w:color w:val="auto"/>
        </w:rPr>
        <w:t>owever</w:t>
      </w:r>
      <w:r w:rsidR="009D5907">
        <w:rPr>
          <w:rFonts w:asciiTheme="minorHAnsi" w:hAnsiTheme="minorHAnsi" w:cs="Arial"/>
          <w:color w:val="auto"/>
        </w:rPr>
        <w:t>,</w:t>
      </w:r>
      <w:r w:rsidRPr="006A6CE5">
        <w:rPr>
          <w:rFonts w:asciiTheme="minorHAnsi" w:hAnsiTheme="minorHAnsi" w:cs="Arial"/>
          <w:color w:val="auto"/>
        </w:rPr>
        <w:t xml:space="preserve"> MST does not allow </w:t>
      </w:r>
      <w:r w:rsidR="009D5907">
        <w:rPr>
          <w:rFonts w:asciiTheme="minorHAnsi" w:hAnsiTheme="minorHAnsi" w:cs="Arial"/>
          <w:color w:val="auto"/>
        </w:rPr>
        <w:t>for the measurement of</w:t>
      </w:r>
      <w:r w:rsidRPr="006A6CE5">
        <w:rPr>
          <w:rFonts w:asciiTheme="minorHAnsi" w:hAnsiTheme="minorHAnsi" w:cs="Arial"/>
          <w:color w:val="auto"/>
        </w:rPr>
        <w:t xml:space="preserve"> </w:t>
      </w:r>
      <w:r w:rsidR="0034733B" w:rsidRPr="006A6CE5">
        <w:rPr>
          <w:rFonts w:asciiTheme="minorHAnsi" w:hAnsiTheme="minorHAnsi" w:cs="Arial"/>
          <w:i/>
          <w:color w:val="auto"/>
        </w:rPr>
        <w:t>k</w:t>
      </w:r>
      <w:r w:rsidRPr="006A6CE5">
        <w:rPr>
          <w:rFonts w:asciiTheme="minorHAnsi" w:hAnsiTheme="minorHAnsi" w:cs="Arial"/>
          <w:color w:val="auto"/>
          <w:vertAlign w:val="subscript"/>
        </w:rPr>
        <w:t>on</w:t>
      </w:r>
      <w:r w:rsidRPr="006A6CE5">
        <w:rPr>
          <w:rFonts w:asciiTheme="minorHAnsi" w:hAnsiTheme="minorHAnsi" w:cs="Arial"/>
          <w:color w:val="auto"/>
        </w:rPr>
        <w:t xml:space="preserve"> and </w:t>
      </w:r>
      <w:r w:rsidR="0034733B" w:rsidRPr="006A6CE5">
        <w:rPr>
          <w:rFonts w:asciiTheme="minorHAnsi" w:hAnsiTheme="minorHAnsi" w:cs="Arial"/>
          <w:i/>
          <w:color w:val="auto"/>
        </w:rPr>
        <w:t>k</w:t>
      </w:r>
      <w:r w:rsidRPr="006A6CE5">
        <w:rPr>
          <w:rFonts w:asciiTheme="minorHAnsi" w:hAnsiTheme="minorHAnsi" w:cs="Arial"/>
          <w:color w:val="auto"/>
          <w:vertAlign w:val="subscript"/>
        </w:rPr>
        <w:t>off</w:t>
      </w:r>
      <w:r w:rsidRPr="006A6CE5">
        <w:rPr>
          <w:rFonts w:asciiTheme="minorHAnsi" w:hAnsiTheme="minorHAnsi" w:cs="Arial"/>
          <w:color w:val="auto"/>
        </w:rPr>
        <w:t xml:space="preserve"> rates. In addition, one has to consider that</w:t>
      </w:r>
      <w:r w:rsidR="009D5907">
        <w:rPr>
          <w:rFonts w:asciiTheme="minorHAnsi" w:hAnsiTheme="minorHAnsi" w:cs="Arial"/>
          <w:color w:val="auto"/>
        </w:rPr>
        <w:t>,</w:t>
      </w:r>
      <w:r w:rsidRPr="006A6CE5">
        <w:rPr>
          <w:rFonts w:asciiTheme="minorHAnsi" w:hAnsiTheme="minorHAnsi" w:cs="Arial"/>
          <w:color w:val="auto"/>
        </w:rPr>
        <w:t xml:space="preserve"> for most MST experiments</w:t>
      </w:r>
      <w:r w:rsidR="009D5907">
        <w:rPr>
          <w:rFonts w:asciiTheme="minorHAnsi" w:hAnsiTheme="minorHAnsi" w:cs="Arial"/>
          <w:color w:val="auto"/>
        </w:rPr>
        <w:t>,</w:t>
      </w:r>
      <w:r w:rsidRPr="006A6CE5">
        <w:rPr>
          <w:rFonts w:asciiTheme="minorHAnsi" w:hAnsiTheme="minorHAnsi" w:cs="Arial"/>
          <w:color w:val="auto"/>
        </w:rPr>
        <w:t xml:space="preserve"> a fluorescent modification </w:t>
      </w:r>
      <w:r w:rsidR="009D5907">
        <w:rPr>
          <w:rFonts w:asciiTheme="minorHAnsi" w:hAnsiTheme="minorHAnsi" w:cs="Arial"/>
          <w:color w:val="auto"/>
        </w:rPr>
        <w:t>must</w:t>
      </w:r>
      <w:r w:rsidRPr="006A6CE5">
        <w:rPr>
          <w:rFonts w:asciiTheme="minorHAnsi" w:hAnsiTheme="minorHAnsi" w:cs="Arial"/>
          <w:color w:val="auto"/>
        </w:rPr>
        <w:t xml:space="preserve"> be added to one of the interaction partners. The generated data are in good agreement with state-of-the-art technologies</w:t>
      </w:r>
      <w:r w:rsidR="009D5907">
        <w:rPr>
          <w:rFonts w:asciiTheme="minorHAnsi" w:hAnsiTheme="minorHAnsi" w:cs="Arial"/>
          <w:color w:val="auto"/>
        </w:rPr>
        <w:t>,</w:t>
      </w:r>
      <w:r w:rsidRPr="006A6CE5">
        <w:rPr>
          <w:rFonts w:asciiTheme="minorHAnsi" w:hAnsiTheme="minorHAnsi" w:cs="Arial"/>
          <w:color w:val="auto"/>
        </w:rPr>
        <w:t xml:space="preserve"> such as SPR and ITC</w:t>
      </w:r>
      <w:r w:rsidR="002A326F" w:rsidRPr="006A6CE5">
        <w:rPr>
          <w:color w:val="auto"/>
        </w:rPr>
        <w:fldChar w:fldCharType="begin">
          <w:fldData xml:space="preserve">PEVuZE5vdGU+PENpdGU+PEF1dGhvcj5TdG9sdGVuYnVyZzwvQXV0aG9yPjxZZWFyPjIwMTU8L1ll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</w:fldData>
        </w:fldChar>
      </w:r>
      <w:r w:rsidR="007A5508" w:rsidRPr="006A6CE5">
        <w:rPr>
          <w:color w:val="auto"/>
        </w:rPr>
        <w:instrText xml:space="preserve"> ADDIN EN.CITE </w:instrText>
      </w:r>
      <w:r w:rsidR="007A5508" w:rsidRPr="006A6CE5">
        <w:rPr>
          <w:color w:val="auto"/>
        </w:rPr>
        <w:fldChar w:fldCharType="begin">
          <w:fldData xml:space="preserve">PEVuZE5vdGU+PENpdGU+PEF1dGhvcj5TdG9sdGVuYnVyZzwvQXV0aG9yPjxZZWFyPjIwMTU8L1ll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</w:fldData>
        </w:fldChar>
      </w:r>
      <w:r w:rsidR="007A5508" w:rsidRPr="006A6CE5">
        <w:rPr>
          <w:color w:val="auto"/>
        </w:rPr>
        <w:instrText xml:space="preserve"> ADDIN EN.CITE.DATA </w:instrText>
      </w:r>
      <w:r w:rsidR="007A5508" w:rsidRPr="006A6CE5">
        <w:rPr>
          <w:color w:val="auto"/>
        </w:rPr>
      </w:r>
      <w:r w:rsidR="007A5508" w:rsidRPr="006A6CE5">
        <w:rPr>
          <w:color w:val="auto"/>
        </w:rPr>
        <w:fldChar w:fldCharType="end"/>
      </w:r>
      <w:r w:rsidR="002A326F" w:rsidRPr="006A6CE5">
        <w:rPr>
          <w:color w:val="auto"/>
        </w:rPr>
      </w:r>
      <w:r w:rsidR="002A326F" w:rsidRPr="006A6CE5">
        <w:rPr>
          <w:color w:val="auto"/>
        </w:rPr>
        <w:fldChar w:fldCharType="separate"/>
      </w:r>
      <w:r w:rsidR="007A5508" w:rsidRPr="006A6CE5">
        <w:rPr>
          <w:noProof/>
          <w:color w:val="auto"/>
          <w:vertAlign w:val="superscript"/>
        </w:rPr>
        <w:t>32,43-46</w:t>
      </w:r>
      <w:r w:rsidR="002A326F" w:rsidRPr="006A6CE5">
        <w:rPr>
          <w:color w:val="auto"/>
        </w:rPr>
        <w:fldChar w:fldCharType="end"/>
      </w:r>
      <w:r w:rsidR="009D5907">
        <w:rPr>
          <w:rFonts w:asciiTheme="minorHAnsi" w:hAnsiTheme="minorHAnsi" w:cs="Arial"/>
          <w:color w:val="auto"/>
        </w:rPr>
        <w:t>. H</w:t>
      </w:r>
      <w:r w:rsidRPr="006A6CE5">
        <w:rPr>
          <w:rFonts w:asciiTheme="minorHAnsi" w:hAnsiTheme="minorHAnsi" w:cs="Arial"/>
          <w:color w:val="auto"/>
        </w:rPr>
        <w:t>owever, th</w:t>
      </w:r>
      <w:r w:rsidR="009D5907">
        <w:rPr>
          <w:rFonts w:asciiTheme="minorHAnsi" w:hAnsiTheme="minorHAnsi" w:cs="Arial"/>
          <w:color w:val="auto"/>
        </w:rPr>
        <w:t>ese</w:t>
      </w:r>
      <w:r w:rsidRPr="006A6CE5">
        <w:rPr>
          <w:rFonts w:asciiTheme="minorHAnsi" w:hAnsiTheme="minorHAnsi" w:cs="Arial"/>
          <w:color w:val="auto"/>
        </w:rPr>
        <w:t xml:space="preserve"> data are quality</w:t>
      </w:r>
      <w:r w:rsidR="009D5907">
        <w:rPr>
          <w:rFonts w:asciiTheme="minorHAnsi" w:hAnsiTheme="minorHAnsi" w:cs="Arial"/>
          <w:color w:val="auto"/>
        </w:rPr>
        <w:t>-</w:t>
      </w:r>
      <w:r w:rsidRPr="006A6CE5">
        <w:rPr>
          <w:rFonts w:asciiTheme="minorHAnsi" w:hAnsiTheme="minorHAnsi" w:cs="Arial"/>
          <w:color w:val="auto"/>
        </w:rPr>
        <w:t xml:space="preserve">controlled, </w:t>
      </w:r>
      <w:r w:rsidR="009D5907">
        <w:rPr>
          <w:rFonts w:asciiTheme="minorHAnsi" w:hAnsiTheme="minorHAnsi" w:cs="Arial"/>
          <w:color w:val="auto"/>
        </w:rPr>
        <w:t xml:space="preserve">the </w:t>
      </w:r>
      <w:r w:rsidRPr="006A6CE5">
        <w:rPr>
          <w:rFonts w:asciiTheme="minorHAnsi" w:hAnsiTheme="minorHAnsi" w:cs="Arial"/>
          <w:color w:val="auto"/>
        </w:rPr>
        <w:t>experiments are faster</w:t>
      </w:r>
      <w:r w:rsidR="009D5907">
        <w:rPr>
          <w:rFonts w:asciiTheme="minorHAnsi" w:hAnsiTheme="minorHAnsi" w:cs="Arial"/>
          <w:color w:val="auto"/>
        </w:rPr>
        <w:t>,</w:t>
      </w:r>
      <w:r w:rsidR="00187948" w:rsidRPr="006A6CE5">
        <w:rPr>
          <w:rFonts w:asciiTheme="minorHAnsi" w:hAnsiTheme="minorHAnsi" w:cs="Arial"/>
          <w:color w:val="auto"/>
        </w:rPr>
        <w:t xml:space="preserve"> and</w:t>
      </w:r>
      <w:r w:rsidR="009D5907">
        <w:rPr>
          <w:rFonts w:asciiTheme="minorHAnsi" w:hAnsiTheme="minorHAnsi" w:cs="Arial"/>
          <w:color w:val="auto"/>
        </w:rPr>
        <w:t xml:space="preserve"> they</w:t>
      </w:r>
      <w:r w:rsidRPr="006A6CE5">
        <w:rPr>
          <w:rFonts w:asciiTheme="minorHAnsi" w:hAnsiTheme="minorHAnsi" w:cs="Arial"/>
          <w:color w:val="auto"/>
        </w:rPr>
        <w:t xml:space="preserve"> consume less material</w:t>
      </w:r>
      <w:r w:rsidR="004353BD" w:rsidRPr="006A6CE5">
        <w:rPr>
          <w:rFonts w:asciiTheme="minorHAnsi" w:hAnsiTheme="minorHAnsi" w:cs="Arial"/>
          <w:color w:val="auto"/>
        </w:rPr>
        <w:t>. Overall, MST represents a powerful technology orthogonal to state-of-the-art technologies</w:t>
      </w:r>
      <w:r w:rsidR="009D5907">
        <w:rPr>
          <w:rFonts w:asciiTheme="minorHAnsi" w:hAnsiTheme="minorHAnsi" w:cs="Arial"/>
          <w:color w:val="auto"/>
        </w:rPr>
        <w:t>,</w:t>
      </w:r>
      <w:r w:rsidR="004353BD" w:rsidRPr="006A6CE5">
        <w:rPr>
          <w:rFonts w:asciiTheme="minorHAnsi" w:hAnsiTheme="minorHAnsi" w:cs="Arial"/>
          <w:color w:val="auto"/>
        </w:rPr>
        <w:t xml:space="preserve"> with some additional advantages. </w:t>
      </w:r>
    </w:p>
    <w:p w:rsidR="00815E81" w:rsidRPr="006A6CE5" w:rsidRDefault="00815E81" w:rsidP="00815E81">
      <w:pPr>
        <w:rPr>
          <w:rFonts w:asciiTheme="minorHAnsi" w:hAnsiTheme="minorHAnsi"/>
          <w:color w:val="auto"/>
          <w:highlight w:val="yellow"/>
        </w:rPr>
      </w:pPr>
    </w:p>
    <w:p w:rsidR="00815E81" w:rsidRPr="006A6CE5" w:rsidRDefault="00815E81" w:rsidP="00815E81">
      <w:pPr>
        <w:rPr>
          <w:rFonts w:asciiTheme="minorHAnsi" w:hAnsiTheme="minorHAnsi" w:cs="Arial"/>
          <w:color w:val="auto"/>
        </w:rPr>
      </w:pPr>
      <w:r w:rsidRPr="006A6CE5">
        <w:rPr>
          <w:rFonts w:asciiTheme="minorHAnsi" w:hAnsiTheme="minorHAnsi" w:cs="Arial"/>
          <w:b/>
          <w:bCs/>
          <w:color w:val="auto"/>
        </w:rPr>
        <w:t>ACKNOWLEDGMENTS:</w:t>
      </w:r>
      <w:r w:rsidRPr="006A6CE5">
        <w:rPr>
          <w:rFonts w:asciiTheme="minorHAnsi" w:hAnsiTheme="minorHAnsi" w:cs="Arial"/>
          <w:color w:val="auto"/>
        </w:rPr>
        <w:t xml:space="preserve"> </w:t>
      </w:r>
    </w:p>
    <w:p w:rsidR="00815E81" w:rsidRPr="006A6CE5" w:rsidRDefault="00815E81" w:rsidP="00815E81">
      <w:pPr>
        <w:rPr>
          <w:rFonts w:asciiTheme="minorHAnsi" w:hAnsiTheme="minorHAnsi" w:cs="Arial"/>
          <w:color w:val="auto"/>
        </w:rPr>
      </w:pPr>
      <w:r w:rsidRPr="006A6CE5">
        <w:rPr>
          <w:rFonts w:asciiTheme="minorHAnsi" w:hAnsiTheme="minorHAnsi" w:cs="Arial"/>
          <w:color w:val="auto"/>
        </w:rPr>
        <w:t>The authors have no acknowledgements</w:t>
      </w:r>
      <w:r w:rsidR="00CC0F53" w:rsidRPr="006A6CE5">
        <w:rPr>
          <w:rFonts w:asciiTheme="minorHAnsi" w:hAnsiTheme="minorHAnsi" w:cs="Arial"/>
          <w:color w:val="auto"/>
        </w:rPr>
        <w:t>.</w:t>
      </w:r>
      <w:r w:rsidRPr="006A6CE5">
        <w:rPr>
          <w:rFonts w:asciiTheme="minorHAnsi" w:hAnsiTheme="minorHAnsi" w:cs="Arial"/>
          <w:color w:val="auto"/>
        </w:rPr>
        <w:t xml:space="preserve"> </w:t>
      </w:r>
    </w:p>
    <w:p w:rsidR="00815E81" w:rsidRPr="006A6CE5" w:rsidRDefault="00815E81" w:rsidP="00815E81">
      <w:pPr>
        <w:rPr>
          <w:rFonts w:asciiTheme="minorHAnsi" w:hAnsiTheme="minorHAnsi"/>
          <w:color w:val="auto"/>
        </w:rPr>
      </w:pPr>
    </w:p>
    <w:p w:rsidR="00815E81" w:rsidRPr="006A6CE5" w:rsidRDefault="00815E81" w:rsidP="00815E81">
      <w:pPr>
        <w:rPr>
          <w:rFonts w:asciiTheme="minorHAnsi" w:hAnsiTheme="minorHAnsi" w:cs="Arial"/>
          <w:b/>
          <w:color w:val="auto"/>
        </w:rPr>
      </w:pPr>
      <w:r w:rsidRPr="006A6CE5">
        <w:rPr>
          <w:rFonts w:asciiTheme="minorHAnsi" w:hAnsiTheme="minorHAnsi" w:cs="Arial"/>
          <w:b/>
          <w:color w:val="auto"/>
        </w:rPr>
        <w:t xml:space="preserve">DISCLOSURES: </w:t>
      </w:r>
    </w:p>
    <w:p w:rsidR="00815E81" w:rsidRPr="006A6CE5" w:rsidRDefault="00D609AE" w:rsidP="00815E81">
      <w:pPr>
        <w:rPr>
          <w:rFonts w:asciiTheme="minorHAnsi" w:hAnsiTheme="minorHAnsi" w:cs="Arial"/>
          <w:color w:val="auto"/>
        </w:rPr>
      </w:pPr>
      <w:r w:rsidRPr="006A6CE5">
        <w:rPr>
          <w:rFonts w:asciiTheme="minorHAnsi" w:hAnsiTheme="minorHAnsi" w:cs="Arial"/>
          <w:color w:val="auto"/>
        </w:rPr>
        <w:t>C.E</w:t>
      </w:r>
      <w:r w:rsidR="009D5907">
        <w:rPr>
          <w:rFonts w:asciiTheme="minorHAnsi" w:hAnsiTheme="minorHAnsi" w:cs="Arial"/>
          <w:color w:val="auto"/>
        </w:rPr>
        <w:t>.</w:t>
      </w:r>
      <w:r w:rsidRPr="006A6CE5">
        <w:rPr>
          <w:rFonts w:asciiTheme="minorHAnsi" w:hAnsiTheme="minorHAnsi" w:cs="Arial"/>
          <w:color w:val="auto"/>
        </w:rPr>
        <w:t xml:space="preserve"> and T.S. are employees of 2bind GmbH, which provides biophysical analytical services.</w:t>
      </w:r>
    </w:p>
    <w:p w:rsidR="00815E81" w:rsidRPr="006A6CE5" w:rsidRDefault="00815E81" w:rsidP="00815E81">
      <w:pPr>
        <w:rPr>
          <w:rFonts w:asciiTheme="minorHAnsi" w:hAnsiTheme="minorHAnsi"/>
          <w:color w:val="auto"/>
          <w:highlight w:val="yellow"/>
        </w:rPr>
      </w:pPr>
    </w:p>
    <w:p w:rsidR="002A326F" w:rsidRPr="006A6CE5" w:rsidRDefault="00815E81" w:rsidP="00815E81">
      <w:pPr>
        <w:rPr>
          <w:rFonts w:asciiTheme="minorHAnsi" w:hAnsiTheme="minorHAnsi" w:cs="Arial"/>
          <w:color w:val="auto"/>
        </w:rPr>
      </w:pPr>
      <w:r w:rsidRPr="006A6CE5">
        <w:rPr>
          <w:rFonts w:asciiTheme="minorHAnsi" w:hAnsiTheme="minorHAnsi" w:cs="Arial"/>
          <w:b/>
          <w:bCs/>
          <w:color w:val="auto"/>
        </w:rPr>
        <w:t>REFERENCES</w:t>
      </w:r>
      <w:r w:rsidR="000D3C57" w:rsidRPr="006A6CE5">
        <w:rPr>
          <w:rFonts w:asciiTheme="minorHAnsi" w:hAnsiTheme="minorHAnsi" w:cs="Arial"/>
          <w:b/>
          <w:bCs/>
          <w:color w:val="auto"/>
        </w:rPr>
        <w:t>:</w:t>
      </w:r>
      <w:r w:rsidRPr="006A6CE5">
        <w:rPr>
          <w:rFonts w:asciiTheme="minorHAnsi" w:hAnsiTheme="minorHAnsi" w:cs="Arial"/>
          <w:color w:val="auto"/>
        </w:rPr>
        <w:t xml:space="preserve"> </w:t>
      </w:r>
    </w:p>
    <w:p w:rsidR="001E1534" w:rsidRPr="001E1534" w:rsidRDefault="002A326F" w:rsidP="001E1534">
      <w:pPr>
        <w:pStyle w:val="EndNoteBibliography"/>
        <w:ind w:left="720" w:hanging="720"/>
      </w:pPr>
      <w:r w:rsidRPr="006A6CE5">
        <w:rPr>
          <w:rFonts w:asciiTheme="minorHAnsi" w:hAnsiTheme="minorHAnsi" w:cs="Arial"/>
          <w:i/>
          <w:color w:val="auto"/>
        </w:rPr>
        <w:fldChar w:fldCharType="begin"/>
      </w:r>
      <w:r w:rsidRPr="006A6CE5">
        <w:rPr>
          <w:rFonts w:asciiTheme="minorHAnsi" w:hAnsiTheme="minorHAnsi" w:cs="Arial"/>
          <w:i/>
          <w:color w:val="auto"/>
        </w:rPr>
        <w:instrText xml:space="preserve"> ADDIN EN.REFLIST </w:instrText>
      </w:r>
      <w:r w:rsidRPr="006A6CE5">
        <w:rPr>
          <w:rFonts w:asciiTheme="minorHAnsi" w:hAnsiTheme="minorHAnsi" w:cs="Arial"/>
          <w:i/>
          <w:color w:val="auto"/>
        </w:rPr>
        <w:fldChar w:fldCharType="separate"/>
      </w:r>
      <w:r w:rsidR="001E1534" w:rsidRPr="001E1534">
        <w:t>1</w:t>
      </w:r>
      <w:r w:rsidR="001E1534" w:rsidRPr="001E1534">
        <w:tab/>
        <w:t>Linke, P.</w:t>
      </w:r>
      <w:r w:rsidR="001E1534" w:rsidRPr="001E1534">
        <w:rPr>
          <w:i/>
        </w:rPr>
        <w:t xml:space="preserve"> et al.</w:t>
      </w:r>
      <w:r w:rsidR="001E1534" w:rsidRPr="001E1534">
        <w:t xml:space="preserve"> An Automated Microscale Thermophoresis Screening Approach for Fragment-Based Lead Discovery. </w:t>
      </w:r>
      <w:r w:rsidR="001E1534" w:rsidRPr="001E1534">
        <w:rPr>
          <w:i/>
        </w:rPr>
        <w:t>J Biomol Screen.</w:t>
      </w:r>
      <w:r w:rsidR="001E1534" w:rsidRPr="001E1534">
        <w:t xml:space="preserve"> </w:t>
      </w:r>
      <w:r w:rsidR="001E1534" w:rsidRPr="001E1534">
        <w:rPr>
          <w:b/>
        </w:rPr>
        <w:t>21</w:t>
      </w:r>
      <w:r w:rsidR="001E1534" w:rsidRPr="001E1534">
        <w:t xml:space="preserve"> (4), 414-421.</w:t>
      </w:r>
    </w:p>
    <w:p w:rsidR="001E1534" w:rsidRPr="001E1534" w:rsidRDefault="001E1534" w:rsidP="001E1534">
      <w:pPr>
        <w:pStyle w:val="EndNoteBibliography"/>
        <w:ind w:left="720" w:hanging="720"/>
      </w:pPr>
      <w:r w:rsidRPr="001E1534">
        <w:t>2</w:t>
      </w:r>
      <w:r w:rsidRPr="001E1534">
        <w:tab/>
        <w:t>Jerabek-Willemsen, M.</w:t>
      </w:r>
      <w:r w:rsidRPr="001E1534">
        <w:rPr>
          <w:i/>
        </w:rPr>
        <w:t xml:space="preserve"> et al.</w:t>
      </w:r>
      <w:r w:rsidRPr="001E1534">
        <w:t xml:space="preserve"> MicroScale Thermophoresis: Interaction analysis and beyond </w:t>
      </w:r>
      <w:r w:rsidRPr="001E1534">
        <w:rPr>
          <w:i/>
        </w:rPr>
        <w:t>Journal of Molecular Structure.</w:t>
      </w:r>
      <w:r w:rsidRPr="001E1534">
        <w:t xml:space="preserve"> </w:t>
      </w:r>
      <w:r w:rsidRPr="001E1534">
        <w:rPr>
          <w:b/>
        </w:rPr>
        <w:t>1077</w:t>
      </w:r>
      <w:r w:rsidRPr="001E1534">
        <w:t xml:space="preserve"> 101-113, doi:doi:10.1016/j.molstruc.2014.03.009, (2014).</w:t>
      </w:r>
    </w:p>
    <w:p w:rsidR="001E1534" w:rsidRPr="001E1534" w:rsidRDefault="001E1534" w:rsidP="001E1534">
      <w:pPr>
        <w:pStyle w:val="EndNoteBibliography"/>
        <w:ind w:left="720" w:hanging="720"/>
      </w:pPr>
      <w:r w:rsidRPr="001E1534">
        <w:t>3</w:t>
      </w:r>
      <w:r w:rsidRPr="001E1534">
        <w:tab/>
        <w:t>Zillner, K.</w:t>
      </w:r>
      <w:r w:rsidRPr="001E1534">
        <w:rPr>
          <w:i/>
        </w:rPr>
        <w:t xml:space="preserve"> et al.</w:t>
      </w:r>
      <w:r w:rsidRPr="001E1534">
        <w:t xml:space="preserve"> Microscale thermophoresis as a sensitive method to quantify protein: nucleic acid interactions in solution. </w:t>
      </w:r>
      <w:r w:rsidRPr="001E1534">
        <w:rPr>
          <w:i/>
        </w:rPr>
        <w:t>Methods Mol Biol.</w:t>
      </w:r>
      <w:r w:rsidRPr="001E1534">
        <w:t xml:space="preserve"> </w:t>
      </w:r>
      <w:r w:rsidRPr="001E1534">
        <w:rPr>
          <w:b/>
        </w:rPr>
        <w:t>815</w:t>
      </w:r>
      <w:r w:rsidRPr="001E1534">
        <w:t xml:space="preserve"> 241-252.</w:t>
      </w:r>
    </w:p>
    <w:p w:rsidR="001E1534" w:rsidRPr="001E1534" w:rsidRDefault="001E1534" w:rsidP="001E1534">
      <w:pPr>
        <w:pStyle w:val="EndNoteBibliography"/>
        <w:ind w:left="720" w:hanging="720"/>
      </w:pPr>
      <w:r w:rsidRPr="001E1534">
        <w:t>4</w:t>
      </w:r>
      <w:r w:rsidRPr="001E1534">
        <w:tab/>
        <w:t xml:space="preserve">Zhang, W., Duhr, S., Baaske, P. &amp; Laue, E. Microscale thermophoresis for the assessment of nuclear protein-binding affinities. </w:t>
      </w:r>
      <w:r w:rsidRPr="001E1534">
        <w:rPr>
          <w:i/>
        </w:rPr>
        <w:t>Methods Mol Biol.</w:t>
      </w:r>
      <w:r w:rsidRPr="001E1534">
        <w:t xml:space="preserve"> </w:t>
      </w:r>
      <w:r w:rsidRPr="001E1534">
        <w:rPr>
          <w:b/>
        </w:rPr>
        <w:t>1094</w:t>
      </w:r>
      <w:r w:rsidRPr="001E1534">
        <w:t xml:space="preserve"> 269-276.</w:t>
      </w:r>
    </w:p>
    <w:p w:rsidR="001E1534" w:rsidRPr="001E1534" w:rsidRDefault="001E1534" w:rsidP="001E1534">
      <w:pPr>
        <w:pStyle w:val="EndNoteBibliography"/>
        <w:ind w:left="720" w:hanging="720"/>
      </w:pPr>
      <w:r w:rsidRPr="001E1534">
        <w:t>5</w:t>
      </w:r>
      <w:r w:rsidRPr="001E1534">
        <w:tab/>
        <w:t xml:space="preserve">Wienken, C. J., Baaske, P., Rothbauer, U., Braun, D. &amp; Duhr, S. Protein-binding assays in biological liquids using microscale thermophoresis. </w:t>
      </w:r>
      <w:r w:rsidRPr="001E1534">
        <w:rPr>
          <w:i/>
        </w:rPr>
        <w:t>Nat Commun.</w:t>
      </w:r>
      <w:r w:rsidRPr="001E1534">
        <w:t xml:space="preserve"> </w:t>
      </w:r>
      <w:r w:rsidRPr="001E1534">
        <w:rPr>
          <w:b/>
        </w:rPr>
        <w:t>1</w:t>
      </w:r>
      <w:r w:rsidRPr="001E1534">
        <w:t xml:space="preserve"> 100.</w:t>
      </w:r>
    </w:p>
    <w:p w:rsidR="001E1534" w:rsidRPr="001E1534" w:rsidRDefault="001E1534" w:rsidP="001E1534">
      <w:pPr>
        <w:pStyle w:val="EndNoteBibliography"/>
        <w:ind w:left="720" w:hanging="720"/>
      </w:pPr>
      <w:r w:rsidRPr="001E1534">
        <w:t>6</w:t>
      </w:r>
      <w:r w:rsidRPr="001E1534">
        <w:tab/>
        <w:t>Seidel, S. A.</w:t>
      </w:r>
      <w:r w:rsidRPr="001E1534">
        <w:rPr>
          <w:i/>
        </w:rPr>
        <w:t xml:space="preserve"> et al.</w:t>
      </w:r>
      <w:r w:rsidRPr="001E1534">
        <w:t xml:space="preserve"> Label-free microscale thermophoresis discriminates sites and affinity of protein-ligand binding. </w:t>
      </w:r>
      <w:r w:rsidRPr="001E1534">
        <w:rPr>
          <w:i/>
        </w:rPr>
        <w:t>Angew Chem Int Ed Engl.</w:t>
      </w:r>
      <w:r w:rsidRPr="001E1534">
        <w:t xml:space="preserve"> </w:t>
      </w:r>
      <w:r w:rsidRPr="001E1534">
        <w:rPr>
          <w:b/>
        </w:rPr>
        <w:t>51</w:t>
      </w:r>
      <w:r w:rsidRPr="001E1534">
        <w:t xml:space="preserve"> (42), 10656-10659.</w:t>
      </w:r>
    </w:p>
    <w:p w:rsidR="001E1534" w:rsidRPr="001E1534" w:rsidRDefault="001E1534" w:rsidP="001E1534">
      <w:pPr>
        <w:pStyle w:val="EndNoteBibliography"/>
        <w:ind w:left="720" w:hanging="720"/>
      </w:pPr>
      <w:r w:rsidRPr="001E1534">
        <w:t>7</w:t>
      </w:r>
      <w:r w:rsidRPr="001E1534">
        <w:tab/>
        <w:t>Seidel, S. A.</w:t>
      </w:r>
      <w:r w:rsidRPr="001E1534">
        <w:rPr>
          <w:i/>
        </w:rPr>
        <w:t xml:space="preserve"> et al.</w:t>
      </w:r>
      <w:r w:rsidRPr="001E1534">
        <w:t xml:space="preserve"> Microscale thermophoresis quantifies biomolecular interactions under previously challenging conditions. </w:t>
      </w:r>
      <w:r w:rsidRPr="001E1534">
        <w:rPr>
          <w:i/>
        </w:rPr>
        <w:t>Methods.</w:t>
      </w:r>
      <w:r w:rsidRPr="001E1534">
        <w:t xml:space="preserve"> </w:t>
      </w:r>
      <w:r w:rsidRPr="001E1534">
        <w:rPr>
          <w:b/>
        </w:rPr>
        <w:t>59</w:t>
      </w:r>
      <w:r w:rsidRPr="001E1534">
        <w:t xml:space="preserve"> (3), 301-315.</w:t>
      </w:r>
    </w:p>
    <w:p w:rsidR="001E1534" w:rsidRPr="001E1534" w:rsidRDefault="001E1534" w:rsidP="001E1534">
      <w:pPr>
        <w:pStyle w:val="EndNoteBibliography"/>
        <w:ind w:left="720" w:hanging="720"/>
      </w:pPr>
      <w:r w:rsidRPr="001E1534">
        <w:t>8</w:t>
      </w:r>
      <w:r w:rsidRPr="001E1534">
        <w:tab/>
        <w:t>Schubert, T.</w:t>
      </w:r>
      <w:r w:rsidRPr="001E1534">
        <w:rPr>
          <w:i/>
        </w:rPr>
        <w:t xml:space="preserve"> et al.</w:t>
      </w:r>
      <w:r w:rsidRPr="001E1534">
        <w:t xml:space="preserve"> Df31 protein and snoRNAs maintain accessible higher-order structures of chromatin. </w:t>
      </w:r>
      <w:r w:rsidRPr="001E1534">
        <w:rPr>
          <w:i/>
        </w:rPr>
        <w:t>Mol Cell.</w:t>
      </w:r>
      <w:r w:rsidRPr="001E1534">
        <w:t xml:space="preserve"> </w:t>
      </w:r>
      <w:r w:rsidRPr="001E1534">
        <w:rPr>
          <w:b/>
        </w:rPr>
        <w:t>48</w:t>
      </w:r>
      <w:r w:rsidRPr="001E1534">
        <w:t xml:space="preserve"> (3), 434-444.</w:t>
      </w:r>
    </w:p>
    <w:p w:rsidR="001E1534" w:rsidRPr="001E1534" w:rsidRDefault="001E1534" w:rsidP="001E1534">
      <w:pPr>
        <w:pStyle w:val="EndNoteBibliography"/>
        <w:ind w:left="720" w:hanging="720"/>
      </w:pPr>
      <w:r w:rsidRPr="001E1534">
        <w:t>9</w:t>
      </w:r>
      <w:r w:rsidRPr="001E1534">
        <w:tab/>
        <w:t xml:space="preserve">McKeague, M. &amp; Derosa, M. C. Challenges and opportunities for small molecule aptamer development. </w:t>
      </w:r>
      <w:r w:rsidRPr="001E1534">
        <w:rPr>
          <w:i/>
        </w:rPr>
        <w:t>J Nucleic Acids.</w:t>
      </w:r>
      <w:r w:rsidRPr="001E1534">
        <w:t xml:space="preserve"> </w:t>
      </w:r>
      <w:r w:rsidRPr="001E1534">
        <w:rPr>
          <w:b/>
        </w:rPr>
        <w:t>2012</w:t>
      </w:r>
      <w:r w:rsidRPr="001E1534">
        <w:t xml:space="preserve"> 748913, doi:10.1155/2012/748913, (2012).</w:t>
      </w:r>
    </w:p>
    <w:p w:rsidR="001E1534" w:rsidRPr="001E1534" w:rsidRDefault="001E1534" w:rsidP="001E1534">
      <w:pPr>
        <w:pStyle w:val="EndNoteBibliography"/>
        <w:ind w:left="720" w:hanging="720"/>
      </w:pPr>
      <w:r w:rsidRPr="001E1534">
        <w:t>10</w:t>
      </w:r>
      <w:r w:rsidRPr="001E1534">
        <w:tab/>
        <w:t xml:space="preserve">Ruscito, A. &amp; DeRosa, M. C. Small-Molecule Binding Aptamers: Selection Strategies, </w:t>
      </w:r>
      <w:r w:rsidRPr="001E1534">
        <w:lastRenderedPageBreak/>
        <w:t xml:space="preserve">Characterization, and Applications. </w:t>
      </w:r>
      <w:r w:rsidRPr="001E1534">
        <w:rPr>
          <w:i/>
        </w:rPr>
        <w:t>Front Chem.</w:t>
      </w:r>
      <w:r w:rsidRPr="001E1534">
        <w:t xml:space="preserve"> </w:t>
      </w:r>
      <w:r w:rsidRPr="001E1534">
        <w:rPr>
          <w:b/>
        </w:rPr>
        <w:t>4</w:t>
      </w:r>
      <w:r w:rsidRPr="001E1534">
        <w:t xml:space="preserve"> 14, doi:10.3389/fchem.2016.00014, (2016).</w:t>
      </w:r>
    </w:p>
    <w:p w:rsidR="001E1534" w:rsidRPr="001E1534" w:rsidRDefault="001E1534" w:rsidP="001E1534">
      <w:pPr>
        <w:pStyle w:val="EndNoteBibliography"/>
        <w:ind w:left="720" w:hanging="720"/>
      </w:pPr>
      <w:r w:rsidRPr="001E1534">
        <w:t>11</w:t>
      </w:r>
      <w:r w:rsidRPr="001E1534">
        <w:tab/>
        <w:t xml:space="preserve">Chang, A. L., McKeague, M., Liang, J. C. &amp; Smolke, C. D. Kinetic and equilibrium binding characterization of aptamers to small molecules using a label-free, sensitive, and scalable platform. </w:t>
      </w:r>
      <w:r w:rsidRPr="001E1534">
        <w:rPr>
          <w:i/>
        </w:rPr>
        <w:t>Anal Chem.</w:t>
      </w:r>
      <w:r w:rsidRPr="001E1534">
        <w:t xml:space="preserve"> </w:t>
      </w:r>
      <w:r w:rsidRPr="001E1534">
        <w:rPr>
          <w:b/>
        </w:rPr>
        <w:t>86</w:t>
      </w:r>
      <w:r w:rsidRPr="001E1534">
        <w:t xml:space="preserve"> (7), 3273-3278.</w:t>
      </w:r>
    </w:p>
    <w:p w:rsidR="001E1534" w:rsidRPr="001E1534" w:rsidRDefault="001E1534" w:rsidP="001E1534">
      <w:pPr>
        <w:pStyle w:val="EndNoteBibliography"/>
        <w:ind w:left="720" w:hanging="720"/>
      </w:pPr>
      <w:r w:rsidRPr="001E1534">
        <w:t>12</w:t>
      </w:r>
      <w:r w:rsidRPr="001E1534">
        <w:tab/>
        <w:t xml:space="preserve">Chang, A. L., McKeague, M. &amp; Smolke, C. D. Facile characterization of aptamer kinetic and equilibrium binding properties using surface plasmon resonance. </w:t>
      </w:r>
      <w:r w:rsidRPr="001E1534">
        <w:rPr>
          <w:i/>
        </w:rPr>
        <w:t>Methods Enzymol.</w:t>
      </w:r>
      <w:r w:rsidRPr="001E1534">
        <w:t xml:space="preserve"> </w:t>
      </w:r>
      <w:r w:rsidRPr="001E1534">
        <w:rPr>
          <w:b/>
        </w:rPr>
        <w:t>549</w:t>
      </w:r>
      <w:r w:rsidRPr="001E1534">
        <w:t xml:space="preserve"> 451-466.</w:t>
      </w:r>
    </w:p>
    <w:p w:rsidR="001E1534" w:rsidRPr="001E1534" w:rsidRDefault="001E1534" w:rsidP="001E1534">
      <w:pPr>
        <w:pStyle w:val="EndNoteBibliography"/>
        <w:ind w:left="720" w:hanging="720"/>
      </w:pPr>
      <w:r w:rsidRPr="001E1534">
        <w:t>13</w:t>
      </w:r>
      <w:r w:rsidRPr="001E1534">
        <w:tab/>
        <w:t xml:space="preserve">Jing, M. &amp; Bowser, M. T. Methods for measuring aptamer-protein equilibria: a review. </w:t>
      </w:r>
      <w:r w:rsidRPr="001E1534">
        <w:rPr>
          <w:i/>
        </w:rPr>
        <w:t>Anal Chim Acta.</w:t>
      </w:r>
      <w:r w:rsidRPr="001E1534">
        <w:t xml:space="preserve"> </w:t>
      </w:r>
      <w:r w:rsidRPr="001E1534">
        <w:rPr>
          <w:b/>
        </w:rPr>
        <w:t>686</w:t>
      </w:r>
      <w:r w:rsidRPr="001E1534">
        <w:t xml:space="preserve"> (1-2), 9-18, doi:S0003-2670(10)01342-5 [pii]</w:t>
      </w:r>
    </w:p>
    <w:p w:rsidR="001E1534" w:rsidRPr="001E1534" w:rsidRDefault="001E1534" w:rsidP="001E1534">
      <w:pPr>
        <w:pStyle w:val="EndNoteBibliography"/>
        <w:ind w:left="720" w:hanging="720"/>
      </w:pPr>
      <w:r w:rsidRPr="001E1534">
        <w:t>10.1016/j.aca.2010.10.032, (2011).</w:t>
      </w:r>
    </w:p>
    <w:p w:rsidR="001E1534" w:rsidRPr="001E1534" w:rsidRDefault="001E1534" w:rsidP="001E1534">
      <w:pPr>
        <w:pStyle w:val="EndNoteBibliography"/>
        <w:ind w:left="720" w:hanging="720"/>
      </w:pPr>
      <w:r w:rsidRPr="001E1534">
        <w:t>14</w:t>
      </w:r>
      <w:r w:rsidRPr="001E1534">
        <w:tab/>
        <w:t xml:space="preserve">Sokoloski, J. E., Dombrowski, S. E. &amp; Bevilacqua, P. C. Thermodynamics of ligand binding to a heterogeneous RNA population in the malachite green aptamer. </w:t>
      </w:r>
      <w:r w:rsidRPr="001E1534">
        <w:rPr>
          <w:i/>
        </w:rPr>
        <w:t>Biochemistry.</w:t>
      </w:r>
      <w:r w:rsidRPr="001E1534">
        <w:t xml:space="preserve"> </w:t>
      </w:r>
      <w:r w:rsidRPr="001E1534">
        <w:rPr>
          <w:b/>
        </w:rPr>
        <w:t>51</w:t>
      </w:r>
      <w:r w:rsidRPr="001E1534">
        <w:t xml:space="preserve"> (1), 565-572, doi:10.1021/bi201642p, (2012).</w:t>
      </w:r>
    </w:p>
    <w:p w:rsidR="001E1534" w:rsidRPr="001E1534" w:rsidRDefault="001E1534" w:rsidP="001E1534">
      <w:pPr>
        <w:pStyle w:val="EndNoteBibliography"/>
        <w:ind w:left="720" w:hanging="720"/>
      </w:pPr>
      <w:r w:rsidRPr="001E1534">
        <w:t>15</w:t>
      </w:r>
      <w:r w:rsidRPr="001E1534">
        <w:tab/>
        <w:t>Burnouf, D.</w:t>
      </w:r>
      <w:r w:rsidRPr="001E1534">
        <w:rPr>
          <w:i/>
        </w:rPr>
        <w:t xml:space="preserve"> et al.</w:t>
      </w:r>
      <w:r w:rsidRPr="001E1534">
        <w:t xml:space="preserve"> kinITC: a new method for obtaining joint thermodynamic and kinetic data by isothermal titration calorimetry. </w:t>
      </w:r>
      <w:r w:rsidRPr="001E1534">
        <w:rPr>
          <w:i/>
        </w:rPr>
        <w:t>J Am Chem Soc.</w:t>
      </w:r>
      <w:r w:rsidRPr="001E1534">
        <w:t xml:space="preserve"> </w:t>
      </w:r>
      <w:r w:rsidRPr="001E1534">
        <w:rPr>
          <w:b/>
        </w:rPr>
        <w:t>134</w:t>
      </w:r>
      <w:r w:rsidRPr="001E1534">
        <w:t xml:space="preserve"> (1), 559-565, doi:10.1021/ja209057d, (2012).</w:t>
      </w:r>
    </w:p>
    <w:p w:rsidR="001E1534" w:rsidRPr="001E1534" w:rsidRDefault="001E1534" w:rsidP="001E1534">
      <w:pPr>
        <w:pStyle w:val="EndNoteBibliography"/>
        <w:ind w:left="720" w:hanging="720"/>
      </w:pPr>
      <w:r w:rsidRPr="001E1534">
        <w:t>16</w:t>
      </w:r>
      <w:r w:rsidRPr="001E1534">
        <w:tab/>
        <w:t xml:space="preserve">Mannironi, C., Scerch, C., Fruscoloni, P. &amp; Tocchini-Valentini, G. P. Molecular recognition of amino acids by RNA aptamers: the evolution into an L-tyrosine binder of a dopamine-binding RNA motif. </w:t>
      </w:r>
      <w:r w:rsidRPr="001E1534">
        <w:rPr>
          <w:i/>
        </w:rPr>
        <w:t>RNA.</w:t>
      </w:r>
      <w:r w:rsidRPr="001E1534">
        <w:t xml:space="preserve"> </w:t>
      </w:r>
      <w:r w:rsidRPr="001E1534">
        <w:rPr>
          <w:b/>
        </w:rPr>
        <w:t>6</w:t>
      </w:r>
      <w:r w:rsidRPr="001E1534">
        <w:t xml:space="preserve"> (4), 520-527 (2000).</w:t>
      </w:r>
    </w:p>
    <w:p w:rsidR="001E1534" w:rsidRPr="001E1534" w:rsidRDefault="001E1534" w:rsidP="001E1534">
      <w:pPr>
        <w:pStyle w:val="EndNoteBibliography"/>
        <w:ind w:left="720" w:hanging="720"/>
      </w:pPr>
      <w:r w:rsidRPr="001E1534">
        <w:t>17</w:t>
      </w:r>
      <w:r w:rsidRPr="001E1534">
        <w:tab/>
        <w:t xml:space="preserve">Jenison, R. D., Gill, S. C., Pardi, A. &amp; Polisky, B. High-resolution molecular discrimination by RNA. </w:t>
      </w:r>
      <w:r w:rsidRPr="001E1534">
        <w:rPr>
          <w:i/>
        </w:rPr>
        <w:t>Science.</w:t>
      </w:r>
      <w:r w:rsidRPr="001E1534">
        <w:t xml:space="preserve"> </w:t>
      </w:r>
      <w:r w:rsidRPr="001E1534">
        <w:rPr>
          <w:b/>
        </w:rPr>
        <w:t>263</w:t>
      </w:r>
      <w:r w:rsidRPr="001E1534">
        <w:t xml:space="preserve"> (5152), 1425-1429 (1994).</w:t>
      </w:r>
    </w:p>
    <w:p w:rsidR="001E1534" w:rsidRPr="001E1534" w:rsidRDefault="001E1534" w:rsidP="001E1534">
      <w:pPr>
        <w:pStyle w:val="EndNoteBibliography"/>
        <w:ind w:left="720" w:hanging="720"/>
      </w:pPr>
      <w:r w:rsidRPr="001E1534">
        <w:t>18</w:t>
      </w:r>
      <w:r w:rsidRPr="001E1534">
        <w:tab/>
        <w:t xml:space="preserve">Huizenga, D. E. &amp; Szostak, J. W. A DNA aptamer that binds adenosine and ATP. </w:t>
      </w:r>
      <w:r w:rsidRPr="001E1534">
        <w:rPr>
          <w:i/>
        </w:rPr>
        <w:t>Biochemistry.</w:t>
      </w:r>
      <w:r w:rsidRPr="001E1534">
        <w:t xml:space="preserve"> </w:t>
      </w:r>
      <w:r w:rsidRPr="001E1534">
        <w:rPr>
          <w:b/>
        </w:rPr>
        <w:t>34</w:t>
      </w:r>
      <w:r w:rsidRPr="001E1534">
        <w:t xml:space="preserve"> (2), 656-665 (1995).</w:t>
      </w:r>
    </w:p>
    <w:p w:rsidR="001E1534" w:rsidRPr="001E1534" w:rsidRDefault="001E1534" w:rsidP="001E1534">
      <w:pPr>
        <w:pStyle w:val="EndNoteBibliography"/>
        <w:ind w:left="720" w:hanging="720"/>
      </w:pPr>
      <w:r w:rsidRPr="001E1534">
        <w:t>19</w:t>
      </w:r>
      <w:r w:rsidRPr="001E1534">
        <w:tab/>
        <w:t xml:space="preserve">Lee, E. R., Baker, J. L., Weinberg, Z., Sudarsan, N. &amp; Breaker, R. R. An allosteric self-splicing ribozyme triggered by a bacterial second messenger. </w:t>
      </w:r>
      <w:r w:rsidRPr="001E1534">
        <w:rPr>
          <w:i/>
        </w:rPr>
        <w:t>Science.</w:t>
      </w:r>
      <w:r w:rsidRPr="001E1534">
        <w:t xml:space="preserve"> </w:t>
      </w:r>
      <w:r w:rsidRPr="001E1534">
        <w:rPr>
          <w:b/>
        </w:rPr>
        <w:t>329</w:t>
      </w:r>
      <w:r w:rsidRPr="001E1534">
        <w:t xml:space="preserve"> (5993), 845-848, doi:329/5993/845 [pii]</w:t>
      </w:r>
    </w:p>
    <w:p w:rsidR="001E1534" w:rsidRPr="001E1534" w:rsidRDefault="001E1534" w:rsidP="001E1534">
      <w:pPr>
        <w:pStyle w:val="EndNoteBibliography"/>
        <w:ind w:left="720" w:hanging="720"/>
      </w:pPr>
      <w:r w:rsidRPr="001E1534">
        <w:t>10.1126/science.1190713, (2010).</w:t>
      </w:r>
    </w:p>
    <w:p w:rsidR="001E1534" w:rsidRPr="001E1534" w:rsidRDefault="001E1534" w:rsidP="001E1534">
      <w:pPr>
        <w:pStyle w:val="EndNoteBibliography"/>
        <w:ind w:left="720" w:hanging="720"/>
      </w:pPr>
      <w:r w:rsidRPr="001E1534">
        <w:t>20</w:t>
      </w:r>
      <w:r w:rsidRPr="001E1534">
        <w:tab/>
        <w:t xml:space="preserve">Wickiser, J. K., Cheah, M. T., Breaker, R. R. &amp; Crothers, D. M. The kinetics of ligand binding by an adenine-sensing riboswitch. </w:t>
      </w:r>
      <w:r w:rsidRPr="001E1534">
        <w:rPr>
          <w:i/>
        </w:rPr>
        <w:t>Biochemistry.</w:t>
      </w:r>
      <w:r w:rsidRPr="001E1534">
        <w:t xml:space="preserve"> </w:t>
      </w:r>
      <w:r w:rsidRPr="001E1534">
        <w:rPr>
          <w:b/>
        </w:rPr>
        <w:t>44</w:t>
      </w:r>
      <w:r w:rsidRPr="001E1534">
        <w:t xml:space="preserve"> (40), 13404-13414, doi:10.1021/bi051008u, (2005).</w:t>
      </w:r>
    </w:p>
    <w:p w:rsidR="001E1534" w:rsidRPr="001E1534" w:rsidRDefault="001E1534" w:rsidP="001E1534">
      <w:pPr>
        <w:pStyle w:val="EndNoteBibliography"/>
        <w:ind w:left="720" w:hanging="720"/>
      </w:pPr>
      <w:r w:rsidRPr="001E1534">
        <w:t>21</w:t>
      </w:r>
      <w:r w:rsidRPr="001E1534">
        <w:tab/>
        <w:t xml:space="preserve">Jucker, F. M., Phillips, R. M., McCallum, S. A. &amp; Pardi, A. Role of a heterogeneous free state in the formation of a specific RNA-theophylline complex. </w:t>
      </w:r>
      <w:r w:rsidRPr="001E1534">
        <w:rPr>
          <w:i/>
        </w:rPr>
        <w:t>Biochemistry.</w:t>
      </w:r>
      <w:r w:rsidRPr="001E1534">
        <w:t xml:space="preserve"> </w:t>
      </w:r>
      <w:r w:rsidRPr="001E1534">
        <w:rPr>
          <w:b/>
        </w:rPr>
        <w:t>42</w:t>
      </w:r>
      <w:r w:rsidRPr="001E1534">
        <w:t xml:space="preserve"> (9), 2560-2567, doi:10.1021/bi027103+, (2003).</w:t>
      </w:r>
    </w:p>
    <w:p w:rsidR="001E1534" w:rsidRPr="001E1534" w:rsidRDefault="001E1534" w:rsidP="001E1534">
      <w:pPr>
        <w:pStyle w:val="EndNoteBibliography"/>
        <w:ind w:left="720" w:hanging="720"/>
      </w:pPr>
      <w:r w:rsidRPr="001E1534">
        <w:t>22</w:t>
      </w:r>
      <w:r w:rsidRPr="001E1534">
        <w:tab/>
        <w:t xml:space="preserve">Zhao, Q., Lv, Q. &amp; Wang, H. Aptamer fluorescence anisotropy sensors for adenosine triphosphate by comprehensive screening tetramethylrhodamine labeled nucleotides. </w:t>
      </w:r>
      <w:r w:rsidRPr="001E1534">
        <w:rPr>
          <w:i/>
        </w:rPr>
        <w:t>Biosens Bioelectron.</w:t>
      </w:r>
      <w:r w:rsidRPr="001E1534">
        <w:t xml:space="preserve"> </w:t>
      </w:r>
      <w:r w:rsidRPr="001E1534">
        <w:rPr>
          <w:b/>
        </w:rPr>
        <w:t>70</w:t>
      </w:r>
      <w:r w:rsidRPr="001E1534">
        <w:t xml:space="preserve"> 188-193, doi:S0956-5663(15)00175-X [pii]</w:t>
      </w:r>
    </w:p>
    <w:p w:rsidR="001E1534" w:rsidRPr="001E1534" w:rsidRDefault="001E1534" w:rsidP="001E1534">
      <w:pPr>
        <w:pStyle w:val="EndNoteBibliography"/>
        <w:ind w:left="720" w:hanging="720"/>
      </w:pPr>
      <w:r w:rsidRPr="001E1534">
        <w:t>10.1016/j.bios.2015.03.031, (2015).</w:t>
      </w:r>
    </w:p>
    <w:p w:rsidR="001E1534" w:rsidRPr="001E1534" w:rsidRDefault="001E1534" w:rsidP="001E1534">
      <w:pPr>
        <w:pStyle w:val="EndNoteBibliography"/>
        <w:ind w:left="720" w:hanging="720"/>
      </w:pPr>
      <w:r w:rsidRPr="001E1534">
        <w:t>23</w:t>
      </w:r>
      <w:r w:rsidRPr="001E1534">
        <w:tab/>
        <w:t>Zhang, D.</w:t>
      </w:r>
      <w:r w:rsidRPr="001E1534">
        <w:rPr>
          <w:i/>
        </w:rPr>
        <w:t xml:space="preserve"> et al.</w:t>
      </w:r>
      <w:r w:rsidRPr="001E1534">
        <w:t xml:space="preserve"> A sensitive fluorescence anisotropy method for detection of lead (II) ion by a G-quadruplex-inducible DNA aptamer. </w:t>
      </w:r>
      <w:r w:rsidRPr="001E1534">
        <w:rPr>
          <w:i/>
        </w:rPr>
        <w:t>Anal Chim Acta.</w:t>
      </w:r>
      <w:r w:rsidRPr="001E1534">
        <w:t xml:space="preserve"> </w:t>
      </w:r>
      <w:r w:rsidRPr="001E1534">
        <w:rPr>
          <w:b/>
        </w:rPr>
        <w:t>812</w:t>
      </w:r>
      <w:r w:rsidRPr="001E1534">
        <w:t xml:space="preserve"> 161-167, doi:S0003-2670(13)01578-X [pii]</w:t>
      </w:r>
    </w:p>
    <w:p w:rsidR="001E1534" w:rsidRPr="001E1534" w:rsidRDefault="001E1534" w:rsidP="001E1534">
      <w:pPr>
        <w:pStyle w:val="EndNoteBibliography"/>
        <w:ind w:left="720" w:hanging="720"/>
      </w:pPr>
      <w:r w:rsidRPr="001E1534">
        <w:t>10.1016/j.aca.2013.12.029, (2014).</w:t>
      </w:r>
    </w:p>
    <w:p w:rsidR="001E1534" w:rsidRPr="001E1534" w:rsidRDefault="001E1534" w:rsidP="001E1534">
      <w:pPr>
        <w:pStyle w:val="EndNoteBibliography"/>
        <w:ind w:left="720" w:hanging="720"/>
      </w:pPr>
      <w:r w:rsidRPr="001E1534">
        <w:t>24</w:t>
      </w:r>
      <w:r w:rsidRPr="001E1534">
        <w:tab/>
        <w:t xml:space="preserve">Elenko, M. P., Szostak, J. W. &amp; van Oijen, A. M. Single-molecule imaging of an in vitro-evolved RNA aptamer reveals homogeneous ligand binding kinetics. </w:t>
      </w:r>
      <w:r w:rsidRPr="001E1534">
        <w:rPr>
          <w:i/>
        </w:rPr>
        <w:t>J Am Chem Soc.</w:t>
      </w:r>
      <w:r w:rsidRPr="001E1534">
        <w:t xml:space="preserve"> </w:t>
      </w:r>
      <w:r w:rsidRPr="001E1534">
        <w:rPr>
          <w:b/>
        </w:rPr>
        <w:t>131</w:t>
      </w:r>
      <w:r w:rsidRPr="001E1534">
        <w:t xml:space="preserve"> </w:t>
      </w:r>
      <w:r w:rsidRPr="001E1534">
        <w:lastRenderedPageBreak/>
        <w:t>(29), 9866-9867, doi:10.1021/ja901880v, (2009).</w:t>
      </w:r>
    </w:p>
    <w:p w:rsidR="001E1534" w:rsidRPr="001E1534" w:rsidRDefault="001E1534" w:rsidP="001E1534">
      <w:pPr>
        <w:pStyle w:val="EndNoteBibliography"/>
        <w:ind w:left="720" w:hanging="720"/>
      </w:pPr>
      <w:r w:rsidRPr="001E1534">
        <w:t>25</w:t>
      </w:r>
      <w:r w:rsidRPr="001E1534">
        <w:tab/>
        <w:t xml:space="preserve">Elenko, M. P., Szostak, J. W. &amp; van Oijen, A. M. Single-molecule binding experiments on long time scales. </w:t>
      </w:r>
      <w:r w:rsidRPr="001E1534">
        <w:rPr>
          <w:i/>
        </w:rPr>
        <w:t>Rev Sci Instrum.</w:t>
      </w:r>
      <w:r w:rsidRPr="001E1534">
        <w:t xml:space="preserve"> </w:t>
      </w:r>
      <w:r w:rsidRPr="001E1534">
        <w:rPr>
          <w:b/>
        </w:rPr>
        <w:t>81</w:t>
      </w:r>
      <w:r w:rsidRPr="001E1534">
        <w:t xml:space="preserve"> (8), 083705, doi:10.1063/1.3473936, (2010).</w:t>
      </w:r>
    </w:p>
    <w:p w:rsidR="001E1534" w:rsidRPr="001E1534" w:rsidRDefault="001E1534" w:rsidP="001E1534">
      <w:pPr>
        <w:pStyle w:val="EndNoteBibliography"/>
        <w:ind w:left="720" w:hanging="720"/>
      </w:pPr>
      <w:r w:rsidRPr="001E1534">
        <w:t>26</w:t>
      </w:r>
      <w:r w:rsidRPr="001E1534">
        <w:tab/>
        <w:t xml:space="preserve">Zichel, R., Chearwae, W., Pandey, G. S., Golding, B. &amp; Sauna, Z. E. Aptamers as a sensitive tool to detect subtle modifications in therapeutic proteins. </w:t>
      </w:r>
      <w:r w:rsidRPr="001E1534">
        <w:rPr>
          <w:i/>
        </w:rPr>
        <w:t>PLoS One.</w:t>
      </w:r>
      <w:r w:rsidRPr="001E1534">
        <w:t xml:space="preserve"> </w:t>
      </w:r>
      <w:r w:rsidRPr="001E1534">
        <w:rPr>
          <w:b/>
        </w:rPr>
        <w:t>7</w:t>
      </w:r>
      <w:r w:rsidRPr="001E1534">
        <w:t xml:space="preserve"> (2), e31948, doi:10.1371/journal.pone.0031948</w:t>
      </w:r>
    </w:p>
    <w:p w:rsidR="001E1534" w:rsidRPr="001E1534" w:rsidRDefault="001E1534" w:rsidP="001E1534">
      <w:pPr>
        <w:pStyle w:val="EndNoteBibliography"/>
        <w:ind w:left="720" w:hanging="720"/>
      </w:pPr>
      <w:r w:rsidRPr="001E1534">
        <w:t>PONE-D-11-17676 [pii], (2012).</w:t>
      </w:r>
    </w:p>
    <w:p w:rsidR="001E1534" w:rsidRPr="001E1534" w:rsidRDefault="001E1534" w:rsidP="001E1534">
      <w:pPr>
        <w:pStyle w:val="EndNoteBibliography"/>
        <w:ind w:left="720" w:hanging="720"/>
      </w:pPr>
      <w:r w:rsidRPr="001E1534">
        <w:t>27</w:t>
      </w:r>
      <w:r w:rsidRPr="001E1534">
        <w:tab/>
        <w:t xml:space="preserve">Baaske, P., Wienken, C. J., Reineck, P., Duhr, S. &amp; Braun, D. Optical thermophoresis for quantifying the buffer dependence of aptamer binding. </w:t>
      </w:r>
      <w:r w:rsidRPr="001E1534">
        <w:rPr>
          <w:i/>
        </w:rPr>
        <w:t>Angew Chem Int Ed Engl.</w:t>
      </w:r>
      <w:r w:rsidRPr="001E1534">
        <w:t xml:space="preserve"> </w:t>
      </w:r>
      <w:r w:rsidRPr="001E1534">
        <w:rPr>
          <w:b/>
        </w:rPr>
        <w:t>49</w:t>
      </w:r>
      <w:r w:rsidRPr="001E1534">
        <w:t xml:space="preserve"> (12), 2238-2241.</w:t>
      </w:r>
    </w:p>
    <w:p w:rsidR="001E1534" w:rsidRPr="001E1534" w:rsidRDefault="001E1534" w:rsidP="001E1534">
      <w:pPr>
        <w:pStyle w:val="EndNoteBibliography"/>
        <w:ind w:left="720" w:hanging="720"/>
      </w:pPr>
      <w:r w:rsidRPr="001E1534">
        <w:t>28</w:t>
      </w:r>
      <w:r w:rsidRPr="001E1534">
        <w:tab/>
        <w:t xml:space="preserve">Entzian, C. &amp; Schubert, T. Studying small molecule-aptamer interactions using MicroScale Thermophoresis (MST). </w:t>
      </w:r>
      <w:r w:rsidRPr="001E1534">
        <w:rPr>
          <w:i/>
        </w:rPr>
        <w:t>Methods.</w:t>
      </w:r>
      <w:r w:rsidRPr="001E1534">
        <w:t xml:space="preserve"> </w:t>
      </w:r>
      <w:r w:rsidRPr="001E1534">
        <w:rPr>
          <w:b/>
        </w:rPr>
        <w:t>97</w:t>
      </w:r>
      <w:r w:rsidRPr="001E1534">
        <w:t xml:space="preserve"> 27-34, doi:S1046-2023(15)30068-2 [pii]</w:t>
      </w:r>
    </w:p>
    <w:p w:rsidR="001E1534" w:rsidRPr="001E1534" w:rsidRDefault="001E1534" w:rsidP="001E1534">
      <w:pPr>
        <w:pStyle w:val="EndNoteBibliography"/>
        <w:ind w:left="720" w:hanging="720"/>
      </w:pPr>
      <w:r w:rsidRPr="001E1534">
        <w:t>10.1016/j.ymeth.2015.08.023, (2016).</w:t>
      </w:r>
    </w:p>
    <w:p w:rsidR="001E1534" w:rsidRPr="001E1534" w:rsidRDefault="001E1534" w:rsidP="001E1534">
      <w:pPr>
        <w:pStyle w:val="EndNoteBibliography"/>
        <w:ind w:left="720" w:hanging="720"/>
      </w:pPr>
      <w:r w:rsidRPr="001E1534">
        <w:t>29</w:t>
      </w:r>
      <w:r w:rsidRPr="001E1534">
        <w:tab/>
        <w:t>Valenzano, S.</w:t>
      </w:r>
      <w:r w:rsidRPr="001E1534">
        <w:rPr>
          <w:i/>
        </w:rPr>
        <w:t xml:space="preserve"> et al.</w:t>
      </w:r>
      <w:r w:rsidRPr="001E1534">
        <w:t xml:space="preserve"> Screening and Identification of DNA Aptamers to Tyramine Using in Vitro Selection and High-Throughput Sequencing. </w:t>
      </w:r>
      <w:r w:rsidRPr="001E1534">
        <w:rPr>
          <w:i/>
        </w:rPr>
        <w:t>ACS Comb Sci.</w:t>
      </w:r>
      <w:r w:rsidRPr="001E1534">
        <w:t xml:space="preserve"> </w:t>
      </w:r>
      <w:r w:rsidRPr="001E1534">
        <w:rPr>
          <w:b/>
        </w:rPr>
        <w:t>18</w:t>
      </w:r>
      <w:r w:rsidRPr="001E1534">
        <w:t xml:space="preserve"> (6), 302-313, doi:10.1021/acscombsci.5b00163, (2016).</w:t>
      </w:r>
    </w:p>
    <w:p w:rsidR="001E1534" w:rsidRPr="00057E77" w:rsidRDefault="001E1534" w:rsidP="001E1534">
      <w:pPr>
        <w:pStyle w:val="EndNoteBibliography"/>
        <w:ind w:left="720" w:hanging="720"/>
        <w:rPr>
          <w:lang w:val="de-DE"/>
        </w:rPr>
      </w:pPr>
      <w:r w:rsidRPr="001E1534">
        <w:t>30</w:t>
      </w:r>
      <w:r w:rsidRPr="001E1534">
        <w:tab/>
        <w:t>Jauset Rubio, M.</w:t>
      </w:r>
      <w:r w:rsidRPr="001E1534">
        <w:rPr>
          <w:i/>
        </w:rPr>
        <w:t xml:space="preserve"> et al.</w:t>
      </w:r>
      <w:r w:rsidRPr="001E1534">
        <w:t xml:space="preserve"> beta-Conglutin dual aptamers binding distinct aptatopes. </w:t>
      </w:r>
      <w:r w:rsidRPr="00057E77">
        <w:rPr>
          <w:i/>
          <w:lang w:val="de-DE"/>
        </w:rPr>
        <w:t>Anal Bioanal Chem.</w:t>
      </w:r>
      <w:r w:rsidRPr="00057E77">
        <w:rPr>
          <w:lang w:val="de-DE"/>
        </w:rPr>
        <w:t xml:space="preserve"> </w:t>
      </w:r>
      <w:r w:rsidRPr="00057E77">
        <w:rPr>
          <w:b/>
          <w:lang w:val="de-DE"/>
        </w:rPr>
        <w:t>408</w:t>
      </w:r>
      <w:r w:rsidRPr="00057E77">
        <w:rPr>
          <w:lang w:val="de-DE"/>
        </w:rPr>
        <w:t xml:space="preserve"> (3), 875-884, doi:10.1007/s00216-015-9179-z</w:t>
      </w:r>
    </w:p>
    <w:p w:rsidR="001E1534" w:rsidRPr="00057E77" w:rsidRDefault="001E1534" w:rsidP="001E1534">
      <w:pPr>
        <w:pStyle w:val="EndNoteBibliography"/>
        <w:ind w:left="720" w:hanging="720"/>
        <w:rPr>
          <w:lang w:val="de-DE"/>
        </w:rPr>
      </w:pPr>
      <w:r w:rsidRPr="00057E77">
        <w:rPr>
          <w:lang w:val="de-DE"/>
        </w:rPr>
        <w:t>10.1007/s00216-015-9179-z [pii], (2016).</w:t>
      </w:r>
    </w:p>
    <w:p w:rsidR="001E1534" w:rsidRPr="001E1534" w:rsidRDefault="001E1534" w:rsidP="001E1534">
      <w:pPr>
        <w:pStyle w:val="EndNoteBibliography"/>
        <w:ind w:left="720" w:hanging="720"/>
      </w:pPr>
      <w:r w:rsidRPr="00057E77">
        <w:rPr>
          <w:lang w:val="de-DE"/>
        </w:rPr>
        <w:t>31</w:t>
      </w:r>
      <w:r w:rsidRPr="00057E77">
        <w:rPr>
          <w:lang w:val="de-DE"/>
        </w:rPr>
        <w:tab/>
        <w:t>Breitsprecher, D.</w:t>
      </w:r>
      <w:r w:rsidRPr="00057E77">
        <w:rPr>
          <w:i/>
          <w:lang w:val="de-DE"/>
        </w:rPr>
        <w:t xml:space="preserve"> et al.</w:t>
      </w:r>
      <w:r w:rsidRPr="00057E77">
        <w:rPr>
          <w:lang w:val="de-DE"/>
        </w:rPr>
        <w:t xml:space="preserve"> </w:t>
      </w:r>
      <w:r w:rsidRPr="001E1534">
        <w:t xml:space="preserve">Aptamer Binding Studies Using MicroScale Thermophoresis. </w:t>
      </w:r>
      <w:r w:rsidRPr="001E1534">
        <w:rPr>
          <w:i/>
        </w:rPr>
        <w:t>Methods Mol Biol.</w:t>
      </w:r>
      <w:r w:rsidRPr="001E1534">
        <w:t xml:space="preserve"> </w:t>
      </w:r>
      <w:r w:rsidRPr="001E1534">
        <w:rPr>
          <w:b/>
        </w:rPr>
        <w:t>1380</w:t>
      </w:r>
      <w:r w:rsidRPr="001E1534">
        <w:t xml:space="preserve"> 99-111.</w:t>
      </w:r>
    </w:p>
    <w:p w:rsidR="001E1534" w:rsidRPr="001E1534" w:rsidRDefault="001E1534" w:rsidP="001E1534">
      <w:pPr>
        <w:pStyle w:val="EndNoteBibliography"/>
        <w:ind w:left="720" w:hanging="720"/>
      </w:pPr>
      <w:r w:rsidRPr="001E1534">
        <w:t>32</w:t>
      </w:r>
      <w:r w:rsidRPr="001E1534">
        <w:tab/>
        <w:t xml:space="preserve">Stoltenburg, R., Schubert, T. &amp; Strehlitz, B. In vitro Selection and Interaction Studies of a DNA Aptamer Targeting Protein A. </w:t>
      </w:r>
      <w:r w:rsidRPr="001E1534">
        <w:rPr>
          <w:i/>
        </w:rPr>
        <w:t>PLoS One.</w:t>
      </w:r>
      <w:r w:rsidRPr="001E1534">
        <w:t xml:space="preserve"> </w:t>
      </w:r>
      <w:r w:rsidRPr="001E1534">
        <w:rPr>
          <w:b/>
        </w:rPr>
        <w:t>10</w:t>
      </w:r>
      <w:r w:rsidRPr="001E1534">
        <w:t xml:space="preserve"> (7), e0134403, doi:10.1371/journal.pone.0134403</w:t>
      </w:r>
    </w:p>
    <w:p w:rsidR="001E1534" w:rsidRPr="001E1534" w:rsidRDefault="001E1534" w:rsidP="001E1534">
      <w:pPr>
        <w:pStyle w:val="EndNoteBibliography"/>
        <w:ind w:left="720" w:hanging="720"/>
      </w:pPr>
      <w:r w:rsidRPr="001E1534">
        <w:t>PONE-D-15-17612 [pii], (2015).</w:t>
      </w:r>
    </w:p>
    <w:p w:rsidR="001E1534" w:rsidRPr="001E1534" w:rsidRDefault="001E1534" w:rsidP="001E1534">
      <w:pPr>
        <w:pStyle w:val="EndNoteBibliography"/>
        <w:ind w:left="720" w:hanging="720"/>
      </w:pPr>
      <w:r w:rsidRPr="001E1534">
        <w:t>33</w:t>
      </w:r>
      <w:r w:rsidRPr="001E1534">
        <w:tab/>
        <w:t>Kinghorn, A. B.</w:t>
      </w:r>
      <w:r w:rsidRPr="001E1534">
        <w:rPr>
          <w:i/>
        </w:rPr>
        <w:t xml:space="preserve"> et al.</w:t>
      </w:r>
      <w:r w:rsidRPr="001E1534">
        <w:t xml:space="preserve"> Aptamer Affinity Maturation by Resampling and Microarray Selection. </w:t>
      </w:r>
      <w:r w:rsidRPr="001E1534">
        <w:rPr>
          <w:i/>
        </w:rPr>
        <w:t>Anal Chem.</w:t>
      </w:r>
      <w:r w:rsidRPr="001E1534">
        <w:t xml:space="preserve"> </w:t>
      </w:r>
      <w:r w:rsidRPr="001E1534">
        <w:rPr>
          <w:b/>
        </w:rPr>
        <w:t>88</w:t>
      </w:r>
      <w:r w:rsidRPr="001E1534">
        <w:t xml:space="preserve"> (14), 6981-6985, doi:10.1021/acs.analchem.6b01635, (2016).</w:t>
      </w:r>
    </w:p>
    <w:p w:rsidR="001E1534" w:rsidRPr="001E1534" w:rsidRDefault="001E1534" w:rsidP="001E1534">
      <w:pPr>
        <w:pStyle w:val="EndNoteBibliography"/>
        <w:ind w:left="720" w:hanging="720"/>
      </w:pPr>
      <w:r w:rsidRPr="001E1534">
        <w:t>34</w:t>
      </w:r>
      <w:r w:rsidRPr="001E1534">
        <w:tab/>
        <w:t xml:space="preserve">Duhr, S. &amp; Braun, D. Why molecules move along a temperature gradient. </w:t>
      </w:r>
      <w:r w:rsidRPr="001E1534">
        <w:rPr>
          <w:i/>
        </w:rPr>
        <w:t>Proc Natl Acad Sci U S A.</w:t>
      </w:r>
      <w:r w:rsidRPr="001E1534">
        <w:t xml:space="preserve"> </w:t>
      </w:r>
      <w:r w:rsidRPr="001E1534">
        <w:rPr>
          <w:b/>
        </w:rPr>
        <w:t>103</w:t>
      </w:r>
      <w:r w:rsidRPr="001E1534">
        <w:t xml:space="preserve"> (52), 19678-19682 (2006).</w:t>
      </w:r>
    </w:p>
    <w:p w:rsidR="001E1534" w:rsidRPr="001E1534" w:rsidRDefault="001E1534" w:rsidP="001E1534">
      <w:pPr>
        <w:pStyle w:val="EndNoteBibliography"/>
        <w:ind w:left="720" w:hanging="720"/>
      </w:pPr>
      <w:r w:rsidRPr="001E1534">
        <w:t>35</w:t>
      </w:r>
      <w:r w:rsidRPr="001E1534">
        <w:tab/>
        <w:t xml:space="preserve">Braun, D. &amp; Libchaber, A. Trapping of DNA by thermophoretic depletion and convection. </w:t>
      </w:r>
      <w:r w:rsidRPr="001E1534">
        <w:rPr>
          <w:i/>
        </w:rPr>
        <w:t>Phys Rev Lett.</w:t>
      </w:r>
      <w:r w:rsidRPr="001E1534">
        <w:t xml:space="preserve"> </w:t>
      </w:r>
      <w:r w:rsidRPr="001E1534">
        <w:rPr>
          <w:b/>
        </w:rPr>
        <w:t>89</w:t>
      </w:r>
      <w:r w:rsidRPr="001E1534">
        <w:t xml:space="preserve"> (18), 188103 (2002).</w:t>
      </w:r>
    </w:p>
    <w:p w:rsidR="001E1534" w:rsidRPr="001E1534" w:rsidRDefault="001E1534" w:rsidP="001E1534">
      <w:pPr>
        <w:pStyle w:val="EndNoteBibliography"/>
        <w:ind w:left="720" w:hanging="720"/>
      </w:pPr>
      <w:r w:rsidRPr="001E1534">
        <w:t>36</w:t>
      </w:r>
      <w:r w:rsidRPr="001E1534">
        <w:tab/>
        <w:t xml:space="preserve">Duhr, S., Arduini, S. &amp; Braun, D. Thermophoresis of DNA determined by microfluidic fluorescence. </w:t>
      </w:r>
      <w:r w:rsidRPr="001E1534">
        <w:rPr>
          <w:i/>
        </w:rPr>
        <w:t>Eur Phys J E Soft Matter.</w:t>
      </w:r>
      <w:r w:rsidRPr="001E1534">
        <w:t xml:space="preserve"> </w:t>
      </w:r>
      <w:r w:rsidRPr="001E1534">
        <w:rPr>
          <w:b/>
        </w:rPr>
        <w:t>15</w:t>
      </w:r>
      <w:r w:rsidRPr="001E1534">
        <w:t xml:space="preserve"> (3), 277-286 (2004).</w:t>
      </w:r>
    </w:p>
    <w:p w:rsidR="001E1534" w:rsidRPr="001E1534" w:rsidRDefault="001E1534" w:rsidP="001E1534">
      <w:pPr>
        <w:pStyle w:val="EndNoteBibliography"/>
        <w:ind w:left="720" w:hanging="720"/>
      </w:pPr>
      <w:r w:rsidRPr="001E1534">
        <w:t>37</w:t>
      </w:r>
      <w:r w:rsidRPr="001E1534">
        <w:tab/>
        <w:t xml:space="preserve">Jerabek-Willemsen, M., Wienken, C. J., Braun, D., Baaske, P. &amp; Duhr, S. Molecular interaction studies using microscale thermophoresis. </w:t>
      </w:r>
      <w:r w:rsidRPr="001E1534">
        <w:rPr>
          <w:i/>
        </w:rPr>
        <w:t>Assay Drug Dev Technol.</w:t>
      </w:r>
      <w:r w:rsidRPr="001E1534">
        <w:t xml:space="preserve"> </w:t>
      </w:r>
      <w:r w:rsidRPr="001E1534">
        <w:rPr>
          <w:b/>
        </w:rPr>
        <w:t>9</w:t>
      </w:r>
      <w:r w:rsidRPr="001E1534">
        <w:t xml:space="preserve"> (4), 342-353.</w:t>
      </w:r>
    </w:p>
    <w:p w:rsidR="001E1534" w:rsidRPr="001E1534" w:rsidRDefault="001E1534" w:rsidP="001E1534">
      <w:pPr>
        <w:pStyle w:val="EndNoteBibliography"/>
        <w:ind w:left="720" w:hanging="720"/>
      </w:pPr>
      <w:r w:rsidRPr="001E1534">
        <w:t>38</w:t>
      </w:r>
      <w:r w:rsidRPr="001E1534">
        <w:tab/>
        <w:t xml:space="preserve">He, K., Dragnea, V. &amp; Bauer, C. E. Adenylate Charge Regulates Sensor Kinase CheS3 To Control Cyst Formation in Rhodospirillum centenum. </w:t>
      </w:r>
      <w:r w:rsidRPr="001E1534">
        <w:rPr>
          <w:i/>
        </w:rPr>
        <w:t>MBio.</w:t>
      </w:r>
      <w:r w:rsidRPr="001E1534">
        <w:t xml:space="preserve"> </w:t>
      </w:r>
      <w:r w:rsidRPr="001E1534">
        <w:rPr>
          <w:b/>
        </w:rPr>
        <w:t>6</w:t>
      </w:r>
      <w:r w:rsidRPr="001E1534">
        <w:t xml:space="preserve"> (3), e00546-00515.</w:t>
      </w:r>
    </w:p>
    <w:p w:rsidR="001E1534" w:rsidRPr="001E1534" w:rsidRDefault="001E1534" w:rsidP="001E1534">
      <w:pPr>
        <w:pStyle w:val="EndNoteBibliography"/>
        <w:ind w:left="720" w:hanging="720"/>
      </w:pPr>
      <w:r w:rsidRPr="001E1534">
        <w:t>39</w:t>
      </w:r>
      <w:r w:rsidRPr="001E1534">
        <w:tab/>
        <w:t>Brvar, M.</w:t>
      </w:r>
      <w:r w:rsidRPr="001E1534">
        <w:rPr>
          <w:i/>
        </w:rPr>
        <w:t xml:space="preserve"> et al.</w:t>
      </w:r>
      <w:r w:rsidRPr="001E1534">
        <w:t xml:space="preserve"> Structure-based discovery of substituted 4,5'-bithiazoles as novel DNA gyrase inhibitors. </w:t>
      </w:r>
      <w:r w:rsidRPr="001E1534">
        <w:rPr>
          <w:i/>
        </w:rPr>
        <w:t>J Med Chem.</w:t>
      </w:r>
      <w:r w:rsidRPr="001E1534">
        <w:t xml:space="preserve"> </w:t>
      </w:r>
      <w:r w:rsidRPr="001E1534">
        <w:rPr>
          <w:b/>
        </w:rPr>
        <w:t>55</w:t>
      </w:r>
      <w:r w:rsidRPr="001E1534">
        <w:t xml:space="preserve"> (14), 6413-6426.</w:t>
      </w:r>
    </w:p>
    <w:p w:rsidR="001E1534" w:rsidRPr="001E1534" w:rsidRDefault="001E1534" w:rsidP="001E1534">
      <w:pPr>
        <w:pStyle w:val="EndNoteBibliography"/>
        <w:ind w:left="720" w:hanging="720"/>
      </w:pPr>
      <w:r w:rsidRPr="001E1534">
        <w:t>40</w:t>
      </w:r>
      <w:r w:rsidRPr="001E1534">
        <w:tab/>
        <w:t>Pogorelcnik, B.</w:t>
      </w:r>
      <w:r w:rsidRPr="001E1534">
        <w:rPr>
          <w:i/>
        </w:rPr>
        <w:t xml:space="preserve"> et al.</w:t>
      </w:r>
      <w:r w:rsidRPr="001E1534">
        <w:t xml:space="preserve"> 4,6-Substituted-1,3,5-triazin-2(1H)-ones as monocyclic catalytic inhibitors of human DNA topoisomerase IIalpha targeting the ATP binding site. </w:t>
      </w:r>
      <w:r w:rsidRPr="001E1534">
        <w:rPr>
          <w:i/>
        </w:rPr>
        <w:t>Bioorg Med Chem.</w:t>
      </w:r>
      <w:r w:rsidRPr="001E1534">
        <w:t xml:space="preserve"> </w:t>
      </w:r>
      <w:r w:rsidRPr="001E1534">
        <w:rPr>
          <w:b/>
        </w:rPr>
        <w:t>23</w:t>
      </w:r>
      <w:r w:rsidRPr="001E1534">
        <w:t xml:space="preserve"> (15), 4218-4229.</w:t>
      </w:r>
    </w:p>
    <w:p w:rsidR="001E1534" w:rsidRPr="001E1534" w:rsidRDefault="001E1534" w:rsidP="001E1534">
      <w:pPr>
        <w:pStyle w:val="EndNoteBibliography"/>
        <w:ind w:left="720" w:hanging="720"/>
      </w:pPr>
      <w:r w:rsidRPr="001E1534">
        <w:t>41</w:t>
      </w:r>
      <w:r w:rsidRPr="001E1534">
        <w:tab/>
        <w:t xml:space="preserve">Jhaveri, S., Rajendran, M. &amp; Ellington, A. D. In vitro selection of signaling aptamers. </w:t>
      </w:r>
      <w:r w:rsidRPr="001E1534">
        <w:rPr>
          <w:i/>
        </w:rPr>
        <w:t xml:space="preserve">Nat </w:t>
      </w:r>
      <w:r w:rsidRPr="001E1534">
        <w:rPr>
          <w:i/>
        </w:rPr>
        <w:lastRenderedPageBreak/>
        <w:t>Biotechnol.</w:t>
      </w:r>
      <w:r w:rsidRPr="001E1534">
        <w:t xml:space="preserve"> </w:t>
      </w:r>
      <w:r w:rsidRPr="001E1534">
        <w:rPr>
          <w:b/>
        </w:rPr>
        <w:t>18</w:t>
      </w:r>
      <w:r w:rsidRPr="001E1534">
        <w:t xml:space="preserve"> (12), 1293-1297, doi:10.1038/82414, (2000).</w:t>
      </w:r>
    </w:p>
    <w:p w:rsidR="001E1534" w:rsidRPr="001E1534" w:rsidRDefault="001E1534" w:rsidP="001E1534">
      <w:pPr>
        <w:pStyle w:val="EndNoteBibliography"/>
        <w:ind w:left="720" w:hanging="720"/>
      </w:pPr>
      <w:r w:rsidRPr="001E1534">
        <w:t>42</w:t>
      </w:r>
      <w:r w:rsidRPr="001E1534">
        <w:tab/>
        <w:t>Khavrutskii, L.</w:t>
      </w:r>
      <w:r w:rsidRPr="001E1534">
        <w:rPr>
          <w:i/>
        </w:rPr>
        <w:t xml:space="preserve"> et al.</w:t>
      </w:r>
      <w:r w:rsidRPr="001E1534">
        <w:t xml:space="preserve"> Protein purification-free method of binding affinity determination by microscale thermophoresis. </w:t>
      </w:r>
      <w:r w:rsidRPr="001E1534">
        <w:rPr>
          <w:i/>
        </w:rPr>
        <w:t>J Vis Exp.</w:t>
      </w:r>
      <w:r w:rsidRPr="001E1534">
        <w:t xml:space="preserve"> (78), doi:10.3791/50541, (2013).</w:t>
      </w:r>
    </w:p>
    <w:p w:rsidR="001E1534" w:rsidRPr="001E1534" w:rsidRDefault="001E1534" w:rsidP="001E1534">
      <w:pPr>
        <w:pStyle w:val="EndNoteBibliography"/>
        <w:ind w:left="720" w:hanging="720"/>
      </w:pPr>
      <w:r w:rsidRPr="001E1534">
        <w:t>43</w:t>
      </w:r>
      <w:r w:rsidRPr="001E1534">
        <w:tab/>
        <w:t>Ramakrishnan, M.</w:t>
      </w:r>
      <w:r w:rsidRPr="001E1534">
        <w:rPr>
          <w:i/>
        </w:rPr>
        <w:t xml:space="preserve"> et al.</w:t>
      </w:r>
      <w:r w:rsidRPr="001E1534">
        <w:t xml:space="preserve"> Probing cocaine-antibody interactions in buffer and human serum. </w:t>
      </w:r>
      <w:r w:rsidRPr="001E1534">
        <w:rPr>
          <w:i/>
        </w:rPr>
        <w:t>PLoS One.</w:t>
      </w:r>
      <w:r w:rsidRPr="001E1534">
        <w:t xml:space="preserve"> </w:t>
      </w:r>
      <w:r w:rsidRPr="001E1534">
        <w:rPr>
          <w:b/>
        </w:rPr>
        <w:t>7</w:t>
      </w:r>
      <w:r w:rsidRPr="001E1534">
        <w:t xml:space="preserve"> (7), e40518, doi:10.1371/journal.pone.0040518</w:t>
      </w:r>
    </w:p>
    <w:p w:rsidR="001E1534" w:rsidRPr="001E1534" w:rsidRDefault="001E1534" w:rsidP="001E1534">
      <w:pPr>
        <w:pStyle w:val="EndNoteBibliography"/>
        <w:ind w:left="720" w:hanging="720"/>
      </w:pPr>
      <w:r w:rsidRPr="001E1534">
        <w:t>PONE-D-12-07093 [pii], (2012).</w:t>
      </w:r>
    </w:p>
    <w:p w:rsidR="001E1534" w:rsidRPr="001E1534" w:rsidRDefault="001E1534" w:rsidP="001E1534">
      <w:pPr>
        <w:pStyle w:val="EndNoteBibliography"/>
        <w:ind w:left="720" w:hanging="720"/>
      </w:pPr>
      <w:r w:rsidRPr="001E1534">
        <w:t>44</w:t>
      </w:r>
      <w:r w:rsidRPr="001E1534">
        <w:tab/>
        <w:t>Chen, M.</w:t>
      </w:r>
      <w:r w:rsidRPr="001E1534">
        <w:rPr>
          <w:i/>
        </w:rPr>
        <w:t xml:space="preserve"> et al.</w:t>
      </w:r>
      <w:r w:rsidRPr="001E1534">
        <w:t xml:space="preserve"> Antiviral activity and interaction mechanisms study of novel glucopyranoside derivatives. </w:t>
      </w:r>
      <w:r w:rsidRPr="001E1534">
        <w:rPr>
          <w:i/>
        </w:rPr>
        <w:t>Bioorg Med Chem Lett.</w:t>
      </w:r>
      <w:r w:rsidRPr="001E1534">
        <w:t xml:space="preserve"> </w:t>
      </w:r>
      <w:r w:rsidRPr="001E1534">
        <w:rPr>
          <w:b/>
        </w:rPr>
        <w:t>25</w:t>
      </w:r>
      <w:r w:rsidRPr="001E1534">
        <w:t xml:space="preserve"> (18), 3840-3844, doi:S0960-894X(15)00772-6 [pii]</w:t>
      </w:r>
    </w:p>
    <w:p w:rsidR="001E1534" w:rsidRPr="001E1534" w:rsidRDefault="001E1534" w:rsidP="001E1534">
      <w:pPr>
        <w:pStyle w:val="EndNoteBibliography"/>
        <w:ind w:left="720" w:hanging="720"/>
      </w:pPr>
      <w:r w:rsidRPr="001E1534">
        <w:t>10.1016/j.bmcl.2015.07.068, (2015).</w:t>
      </w:r>
    </w:p>
    <w:p w:rsidR="001E1534" w:rsidRPr="001E1534" w:rsidRDefault="001E1534" w:rsidP="001E1534">
      <w:pPr>
        <w:pStyle w:val="EndNoteBibliography"/>
        <w:ind w:left="720" w:hanging="720"/>
      </w:pPr>
      <w:r w:rsidRPr="001E1534">
        <w:t>45</w:t>
      </w:r>
      <w:r w:rsidRPr="001E1534">
        <w:tab/>
        <w:t>Wan, C.</w:t>
      </w:r>
      <w:r w:rsidRPr="001E1534">
        <w:rPr>
          <w:i/>
        </w:rPr>
        <w:t xml:space="preserve"> et al.</w:t>
      </w:r>
      <w:r w:rsidRPr="001E1534">
        <w:t xml:space="preserve"> Insights into the molecular recognition of the granuphilin C2A domain with PI(4,5)P2. </w:t>
      </w:r>
      <w:r w:rsidRPr="001E1534">
        <w:rPr>
          <w:i/>
        </w:rPr>
        <w:t>Chem Phys Lipids.</w:t>
      </w:r>
      <w:r w:rsidRPr="001E1534">
        <w:t xml:space="preserve"> </w:t>
      </w:r>
      <w:r w:rsidRPr="001E1534">
        <w:rPr>
          <w:b/>
        </w:rPr>
        <w:t>186</w:t>
      </w:r>
      <w:r w:rsidRPr="001E1534">
        <w:t xml:space="preserve"> 61-67, doi:S0009-3084(15)00004-3 [pii]</w:t>
      </w:r>
    </w:p>
    <w:p w:rsidR="001E1534" w:rsidRPr="001E1534" w:rsidRDefault="001E1534" w:rsidP="001E1534">
      <w:pPr>
        <w:pStyle w:val="EndNoteBibliography"/>
        <w:ind w:left="720" w:hanging="720"/>
      </w:pPr>
      <w:r w:rsidRPr="001E1534">
        <w:t>10.1016/j.chemphyslip.2015.01.003, (2015).</w:t>
      </w:r>
    </w:p>
    <w:p w:rsidR="001E1534" w:rsidRPr="001E1534" w:rsidRDefault="001E1534" w:rsidP="001E1534">
      <w:pPr>
        <w:pStyle w:val="EndNoteBibliography"/>
        <w:ind w:left="720" w:hanging="720"/>
      </w:pPr>
      <w:r w:rsidRPr="001E1534">
        <w:t>46</w:t>
      </w:r>
      <w:r w:rsidRPr="001E1534">
        <w:tab/>
        <w:t>Harazi, A.</w:t>
      </w:r>
      <w:r w:rsidRPr="001E1534">
        <w:rPr>
          <w:i/>
        </w:rPr>
        <w:t xml:space="preserve"> et al.</w:t>
      </w:r>
      <w:r w:rsidRPr="001E1534">
        <w:t xml:space="preserve"> The Interaction of UDP-N-Acetylglucosamine 2-Epimerase/N-Acetylmannosamine Kinase (GNE) and Alpha-Actinin 2 Is Altered in GNE Myopathy M743T Mutant. </w:t>
      </w:r>
      <w:r w:rsidRPr="001E1534">
        <w:rPr>
          <w:i/>
        </w:rPr>
        <w:t>Mol Neurobiol.</w:t>
      </w:r>
      <w:r w:rsidRPr="001E1534">
        <w:t xml:space="preserve"> doi:10.1007/s12035-016-9862-x</w:t>
      </w:r>
    </w:p>
    <w:p w:rsidR="001E1534" w:rsidRPr="001E1534" w:rsidRDefault="001E1534" w:rsidP="001E1534">
      <w:pPr>
        <w:pStyle w:val="EndNoteBibliography"/>
        <w:ind w:left="720" w:hanging="720"/>
      </w:pPr>
      <w:r w:rsidRPr="001E1534">
        <w:t>10.1007/s12035-016-9862-x [pii], (2016).</w:t>
      </w:r>
    </w:p>
    <w:p w:rsidR="006C0470" w:rsidRPr="006A6CE5" w:rsidRDefault="002A326F" w:rsidP="00815E81">
      <w:pPr>
        <w:rPr>
          <w:rFonts w:asciiTheme="minorHAnsi" w:hAnsiTheme="minorHAnsi" w:cs="Arial"/>
          <w:i/>
          <w:color w:val="auto"/>
        </w:rPr>
      </w:pPr>
      <w:r w:rsidRPr="006A6CE5">
        <w:rPr>
          <w:rFonts w:asciiTheme="minorHAnsi" w:hAnsiTheme="minorHAnsi" w:cs="Arial"/>
          <w:i/>
          <w:color w:val="auto"/>
        </w:rPr>
        <w:fldChar w:fldCharType="end"/>
      </w:r>
    </w:p>
    <w:sectPr w:rsidR="006C0470" w:rsidRPr="006A6CE5" w:rsidSect="001E1534">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9C" w:rsidRDefault="0019269C" w:rsidP="00621C4E">
      <w:r>
        <w:separator/>
      </w:r>
    </w:p>
  </w:endnote>
  <w:endnote w:type="continuationSeparator" w:id="0">
    <w:p w:rsidR="0019269C" w:rsidRDefault="001926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143" w:rsidRPr="00494F77" w:rsidRDefault="006E5143" w:rsidP="007008EF">
    <w:pPr>
      <w:tabs>
        <w:tab w:val="right" w:pos="9356"/>
      </w:tabs>
    </w:pPr>
    <w:r w:rsidRPr="00494F77">
      <w:t xml:space="preserve">Page </w:t>
    </w:r>
    <w:r>
      <w:fldChar w:fldCharType="begin"/>
    </w:r>
    <w:r>
      <w:instrText xml:space="preserve"> PAGE </w:instrText>
    </w:r>
    <w:r>
      <w:fldChar w:fldCharType="separate"/>
    </w:r>
    <w:r w:rsidR="00760BCB">
      <w:rPr>
        <w:noProof/>
      </w:rPr>
      <w:t>3</w:t>
    </w:r>
    <w:r>
      <w:rPr>
        <w:noProof/>
      </w:rPr>
      <w:fldChar w:fldCharType="end"/>
    </w:r>
    <w:r w:rsidRPr="00494F77">
      <w:t xml:space="preserve"> of </w:t>
    </w:r>
    <w:r w:rsidR="0019269C">
      <w:fldChar w:fldCharType="begin"/>
    </w:r>
    <w:r w:rsidR="0019269C">
      <w:instrText xml:space="preserve"> NUMPAGES  </w:instrText>
    </w:r>
    <w:r w:rsidR="0019269C">
      <w:fldChar w:fldCharType="separate"/>
    </w:r>
    <w:r w:rsidR="00760BCB">
      <w:rPr>
        <w:noProof/>
      </w:rPr>
      <w:t>14</w:t>
    </w:r>
    <w:r w:rsidR="0019269C">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143" w:rsidRDefault="006E5143" w:rsidP="007008EF">
    <w:pPr>
      <w:tabs>
        <w:tab w:val="right" w:pos="9356"/>
      </w:tabs>
    </w:pPr>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760BCB">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760BCB">
      <w:rPr>
        <w:noProof/>
        <w:sz w:val="22"/>
      </w:rPr>
      <w:t>14</w:t>
    </w:r>
    <w:r w:rsidRPr="00801257">
      <w:rPr>
        <w:noProof/>
        <w:sz w:val="22"/>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9C" w:rsidRDefault="0019269C" w:rsidP="00621C4E">
      <w:r>
        <w:separator/>
      </w:r>
    </w:p>
  </w:footnote>
  <w:footnote w:type="continuationSeparator" w:id="0">
    <w:p w:rsidR="0019269C" w:rsidRDefault="0019269C"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3549"/>
    <w:multiLevelType w:val="multilevel"/>
    <w:tmpl w:val="D4D47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EB60B2"/>
    <w:multiLevelType w:val="multilevel"/>
    <w:tmpl w:val="05F014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E20F27"/>
    <w:multiLevelType w:val="multilevel"/>
    <w:tmpl w:val="D4D47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6B482B"/>
    <w:multiLevelType w:val="multilevel"/>
    <w:tmpl w:val="D3B421F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C6717"/>
    <w:multiLevelType w:val="hybridMultilevel"/>
    <w:tmpl w:val="524A46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E5151C"/>
    <w:multiLevelType w:val="hybridMultilevel"/>
    <w:tmpl w:val="0DA4AE66"/>
    <w:lvl w:ilvl="0" w:tplc="F224EEE4">
      <w:start w:val="1"/>
      <w:numFmt w:val="lowerRoman"/>
      <w:lvlText w:val="(%1)"/>
      <w:lvlJc w:val="left"/>
      <w:pPr>
        <w:ind w:left="144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126200"/>
    <w:multiLevelType w:val="hybridMultilevel"/>
    <w:tmpl w:val="40D6E10A"/>
    <w:lvl w:ilvl="0" w:tplc="F224EEE4">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2CA4CA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6D46CF"/>
    <w:multiLevelType w:val="multilevel"/>
    <w:tmpl w:val="05F014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056BC3"/>
    <w:multiLevelType w:val="hybridMultilevel"/>
    <w:tmpl w:val="DCEA9576"/>
    <w:lvl w:ilvl="0" w:tplc="0407000F">
      <w:start w:val="1"/>
      <w:numFmt w:val="decimal"/>
      <w:lvlText w:val="%1."/>
      <w:lvlJc w:val="left"/>
      <w:pPr>
        <w:ind w:left="144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2341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B41C84"/>
    <w:multiLevelType w:val="hybridMultilevel"/>
    <w:tmpl w:val="BC70A5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07FF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0D2A46"/>
    <w:multiLevelType w:val="hybridMultilevel"/>
    <w:tmpl w:val="02909EE4"/>
    <w:lvl w:ilvl="0" w:tplc="F224EEE4">
      <w:start w:val="1"/>
      <w:numFmt w:val="lowerRoman"/>
      <w:lvlText w:val="(%1)"/>
      <w:lvlJc w:val="left"/>
      <w:pPr>
        <w:ind w:left="144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
  </w:num>
  <w:num w:numId="5">
    <w:abstractNumId w:val="12"/>
  </w:num>
  <w:num w:numId="6">
    <w:abstractNumId w:val="7"/>
  </w:num>
  <w:num w:numId="7">
    <w:abstractNumId w:val="6"/>
  </w:num>
  <w:num w:numId="8">
    <w:abstractNumId w:val="15"/>
  </w:num>
  <w:num w:numId="9">
    <w:abstractNumId w:val="10"/>
  </w:num>
  <w:num w:numId="10">
    <w:abstractNumId w:val="2"/>
  </w:num>
  <w:num w:numId="11">
    <w:abstractNumId w:val="3"/>
  </w:num>
  <w:num w:numId="12">
    <w:abstractNumId w:val="14"/>
  </w:num>
  <w:num w:numId="13">
    <w:abstractNumId w:val="5"/>
  </w:num>
  <w:num w:numId="14">
    <w:abstractNumId w:val="4"/>
  </w:num>
  <w:num w:numId="15">
    <w:abstractNumId w:val="11"/>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trackedChanges" w:enforcement="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KysDAyMTU2N7E0MjVR0lEKTi0uzszPAykwrAUALcezYSwAAAA="/>
    <w:docVar w:name="EN.InstantFormat" w:val="&lt;ENInstantFormat&gt;&lt;Enabled&gt;1&lt;/Enabled&gt;&lt;ScanUnformatted&gt;1&lt;/ScanUnformatted&gt;&lt;ScanChanges&gt;1&lt;/ScanChanges&gt;&lt;/ENInstantFormat&gt;"/>
    <w:docVar w:name="EN.Layout" w:val="&lt;ENLayout&gt;&lt;Style&gt;JoVE_2016&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234"/>
    <w:rsid w:val="00000277"/>
    <w:rsid w:val="000013F7"/>
    <w:rsid w:val="00001806"/>
    <w:rsid w:val="00003E6C"/>
    <w:rsid w:val="00005236"/>
    <w:rsid w:val="00005815"/>
    <w:rsid w:val="0000744A"/>
    <w:rsid w:val="00007DBC"/>
    <w:rsid w:val="00007EA1"/>
    <w:rsid w:val="000100F0"/>
    <w:rsid w:val="00011BFD"/>
    <w:rsid w:val="0001227B"/>
    <w:rsid w:val="00012DB8"/>
    <w:rsid w:val="00012FF9"/>
    <w:rsid w:val="00014C97"/>
    <w:rsid w:val="00016A72"/>
    <w:rsid w:val="00021434"/>
    <w:rsid w:val="00021DF3"/>
    <w:rsid w:val="00023869"/>
    <w:rsid w:val="00024598"/>
    <w:rsid w:val="00030806"/>
    <w:rsid w:val="0003138B"/>
    <w:rsid w:val="00032621"/>
    <w:rsid w:val="00032769"/>
    <w:rsid w:val="000328BD"/>
    <w:rsid w:val="00037B58"/>
    <w:rsid w:val="00045B91"/>
    <w:rsid w:val="00051B73"/>
    <w:rsid w:val="00057266"/>
    <w:rsid w:val="00057E77"/>
    <w:rsid w:val="00060ABE"/>
    <w:rsid w:val="00061A50"/>
    <w:rsid w:val="00062AEA"/>
    <w:rsid w:val="00064104"/>
    <w:rsid w:val="00066025"/>
    <w:rsid w:val="00066F78"/>
    <w:rsid w:val="00067B34"/>
    <w:rsid w:val="000701D1"/>
    <w:rsid w:val="00080A20"/>
    <w:rsid w:val="0008226D"/>
    <w:rsid w:val="00082796"/>
    <w:rsid w:val="00084133"/>
    <w:rsid w:val="00087C0A"/>
    <w:rsid w:val="0009219C"/>
    <w:rsid w:val="00092BEB"/>
    <w:rsid w:val="00093A43"/>
    <w:rsid w:val="00093BC4"/>
    <w:rsid w:val="00097808"/>
    <w:rsid w:val="00097929"/>
    <w:rsid w:val="000A01D6"/>
    <w:rsid w:val="000A1E80"/>
    <w:rsid w:val="000A3B70"/>
    <w:rsid w:val="000A5153"/>
    <w:rsid w:val="000A695E"/>
    <w:rsid w:val="000A6E18"/>
    <w:rsid w:val="000B10AE"/>
    <w:rsid w:val="000B30BF"/>
    <w:rsid w:val="000B35CC"/>
    <w:rsid w:val="000B566B"/>
    <w:rsid w:val="000B7294"/>
    <w:rsid w:val="000B75D0"/>
    <w:rsid w:val="000C1CF8"/>
    <w:rsid w:val="000C49CF"/>
    <w:rsid w:val="000C52E9"/>
    <w:rsid w:val="000C5CDC"/>
    <w:rsid w:val="000C5CEC"/>
    <w:rsid w:val="000C65DC"/>
    <w:rsid w:val="000C66B5"/>
    <w:rsid w:val="000C66F3"/>
    <w:rsid w:val="000C6900"/>
    <w:rsid w:val="000C6FFB"/>
    <w:rsid w:val="000D15E2"/>
    <w:rsid w:val="000D31E8"/>
    <w:rsid w:val="000D3C57"/>
    <w:rsid w:val="000D45B1"/>
    <w:rsid w:val="000D76E4"/>
    <w:rsid w:val="000E306F"/>
    <w:rsid w:val="000E3816"/>
    <w:rsid w:val="000E4F77"/>
    <w:rsid w:val="000F265C"/>
    <w:rsid w:val="000F2E95"/>
    <w:rsid w:val="000F3443"/>
    <w:rsid w:val="000F3617"/>
    <w:rsid w:val="000F3AFA"/>
    <w:rsid w:val="000F5712"/>
    <w:rsid w:val="000F6611"/>
    <w:rsid w:val="000F71EC"/>
    <w:rsid w:val="000F7E22"/>
    <w:rsid w:val="00102012"/>
    <w:rsid w:val="00107A2C"/>
    <w:rsid w:val="00112EEB"/>
    <w:rsid w:val="00115F88"/>
    <w:rsid w:val="00117B14"/>
    <w:rsid w:val="001207DB"/>
    <w:rsid w:val="001230C6"/>
    <w:rsid w:val="0012563A"/>
    <w:rsid w:val="001313A7"/>
    <w:rsid w:val="0013140E"/>
    <w:rsid w:val="0013276F"/>
    <w:rsid w:val="001358CA"/>
    <w:rsid w:val="00136CBA"/>
    <w:rsid w:val="00144041"/>
    <w:rsid w:val="001449F0"/>
    <w:rsid w:val="00145AD7"/>
    <w:rsid w:val="00152A23"/>
    <w:rsid w:val="00153108"/>
    <w:rsid w:val="00160CC1"/>
    <w:rsid w:val="00162026"/>
    <w:rsid w:val="00162CB7"/>
    <w:rsid w:val="00165C2F"/>
    <w:rsid w:val="00166237"/>
    <w:rsid w:val="001665CC"/>
    <w:rsid w:val="001703FB"/>
    <w:rsid w:val="00170711"/>
    <w:rsid w:val="0017104D"/>
    <w:rsid w:val="00171B67"/>
    <w:rsid w:val="00171E5B"/>
    <w:rsid w:val="00171F94"/>
    <w:rsid w:val="00172033"/>
    <w:rsid w:val="0017506C"/>
    <w:rsid w:val="0017668A"/>
    <w:rsid w:val="001766FE"/>
    <w:rsid w:val="001771E7"/>
    <w:rsid w:val="00184A44"/>
    <w:rsid w:val="00187948"/>
    <w:rsid w:val="001908FA"/>
    <w:rsid w:val="00192006"/>
    <w:rsid w:val="0019269C"/>
    <w:rsid w:val="00193180"/>
    <w:rsid w:val="001949A9"/>
    <w:rsid w:val="00195864"/>
    <w:rsid w:val="001A573C"/>
    <w:rsid w:val="001A6D65"/>
    <w:rsid w:val="001B2E2D"/>
    <w:rsid w:val="001B5CD2"/>
    <w:rsid w:val="001C0BEE"/>
    <w:rsid w:val="001C0CCC"/>
    <w:rsid w:val="001C2A98"/>
    <w:rsid w:val="001C33D9"/>
    <w:rsid w:val="001D10CC"/>
    <w:rsid w:val="001D116C"/>
    <w:rsid w:val="001D1CDA"/>
    <w:rsid w:val="001D3D7D"/>
    <w:rsid w:val="001D3FFF"/>
    <w:rsid w:val="001D625F"/>
    <w:rsid w:val="001D7576"/>
    <w:rsid w:val="001E005E"/>
    <w:rsid w:val="001E0DB8"/>
    <w:rsid w:val="001E14A0"/>
    <w:rsid w:val="001E1534"/>
    <w:rsid w:val="001E3919"/>
    <w:rsid w:val="001E5211"/>
    <w:rsid w:val="001E6037"/>
    <w:rsid w:val="001E662A"/>
    <w:rsid w:val="001E7376"/>
    <w:rsid w:val="001E76BB"/>
    <w:rsid w:val="001F1BED"/>
    <w:rsid w:val="001F225C"/>
    <w:rsid w:val="001F4730"/>
    <w:rsid w:val="001F7A68"/>
    <w:rsid w:val="00201CFA"/>
    <w:rsid w:val="00201FF3"/>
    <w:rsid w:val="0020220D"/>
    <w:rsid w:val="00202448"/>
    <w:rsid w:val="00202D15"/>
    <w:rsid w:val="00212626"/>
    <w:rsid w:val="00214BEE"/>
    <w:rsid w:val="002205B8"/>
    <w:rsid w:val="002259E5"/>
    <w:rsid w:val="00226140"/>
    <w:rsid w:val="002265D4"/>
    <w:rsid w:val="00226D8A"/>
    <w:rsid w:val="002274F3"/>
    <w:rsid w:val="0023094C"/>
    <w:rsid w:val="0023111A"/>
    <w:rsid w:val="00234BE3"/>
    <w:rsid w:val="00235316"/>
    <w:rsid w:val="00235A90"/>
    <w:rsid w:val="00237A61"/>
    <w:rsid w:val="00241E48"/>
    <w:rsid w:val="0024214E"/>
    <w:rsid w:val="00242623"/>
    <w:rsid w:val="0024658D"/>
    <w:rsid w:val="002469A3"/>
    <w:rsid w:val="00247850"/>
    <w:rsid w:val="00250558"/>
    <w:rsid w:val="00257695"/>
    <w:rsid w:val="00257C42"/>
    <w:rsid w:val="00260652"/>
    <w:rsid w:val="00261F25"/>
    <w:rsid w:val="002622D8"/>
    <w:rsid w:val="00262FC4"/>
    <w:rsid w:val="002648A9"/>
    <w:rsid w:val="0026553C"/>
    <w:rsid w:val="002675F8"/>
    <w:rsid w:val="00267AFC"/>
    <w:rsid w:val="00267DD5"/>
    <w:rsid w:val="0027271F"/>
    <w:rsid w:val="00274A0A"/>
    <w:rsid w:val="00277593"/>
    <w:rsid w:val="00280918"/>
    <w:rsid w:val="00282AF6"/>
    <w:rsid w:val="00287085"/>
    <w:rsid w:val="00287717"/>
    <w:rsid w:val="00290AF9"/>
    <w:rsid w:val="00290D99"/>
    <w:rsid w:val="0029200E"/>
    <w:rsid w:val="00293F65"/>
    <w:rsid w:val="002951B3"/>
    <w:rsid w:val="002967CF"/>
    <w:rsid w:val="00297101"/>
    <w:rsid w:val="00297198"/>
    <w:rsid w:val="00297788"/>
    <w:rsid w:val="002A2314"/>
    <w:rsid w:val="002A326F"/>
    <w:rsid w:val="002A41CA"/>
    <w:rsid w:val="002A64A6"/>
    <w:rsid w:val="002B000E"/>
    <w:rsid w:val="002B101F"/>
    <w:rsid w:val="002B3429"/>
    <w:rsid w:val="002B6388"/>
    <w:rsid w:val="002C47D4"/>
    <w:rsid w:val="002D0F38"/>
    <w:rsid w:val="002D53DA"/>
    <w:rsid w:val="002D710E"/>
    <w:rsid w:val="002D77E3"/>
    <w:rsid w:val="002E341E"/>
    <w:rsid w:val="002E567C"/>
    <w:rsid w:val="002F2859"/>
    <w:rsid w:val="002F6309"/>
    <w:rsid w:val="002F6E3C"/>
    <w:rsid w:val="002F7010"/>
    <w:rsid w:val="0030117D"/>
    <w:rsid w:val="00301350"/>
    <w:rsid w:val="00303C87"/>
    <w:rsid w:val="003120CB"/>
    <w:rsid w:val="00315F6B"/>
    <w:rsid w:val="003162D8"/>
    <w:rsid w:val="00320153"/>
    <w:rsid w:val="00320367"/>
    <w:rsid w:val="003209F3"/>
    <w:rsid w:val="003222EC"/>
    <w:rsid w:val="00322871"/>
    <w:rsid w:val="0032410B"/>
    <w:rsid w:val="00326FB3"/>
    <w:rsid w:val="003271A1"/>
    <w:rsid w:val="003316D4"/>
    <w:rsid w:val="00333822"/>
    <w:rsid w:val="003359D2"/>
    <w:rsid w:val="00336715"/>
    <w:rsid w:val="00340DFD"/>
    <w:rsid w:val="00342BAC"/>
    <w:rsid w:val="00344E1A"/>
    <w:rsid w:val="0034733B"/>
    <w:rsid w:val="00350CD7"/>
    <w:rsid w:val="003551A5"/>
    <w:rsid w:val="00360C17"/>
    <w:rsid w:val="003621C6"/>
    <w:rsid w:val="003622B8"/>
    <w:rsid w:val="003643EA"/>
    <w:rsid w:val="00366B76"/>
    <w:rsid w:val="0036787E"/>
    <w:rsid w:val="00370639"/>
    <w:rsid w:val="0037177B"/>
    <w:rsid w:val="003727E2"/>
    <w:rsid w:val="00373051"/>
    <w:rsid w:val="00373B8F"/>
    <w:rsid w:val="00375116"/>
    <w:rsid w:val="00376D95"/>
    <w:rsid w:val="00377836"/>
    <w:rsid w:val="00377FBB"/>
    <w:rsid w:val="00385D4A"/>
    <w:rsid w:val="003A09D2"/>
    <w:rsid w:val="003A0CF2"/>
    <w:rsid w:val="003A16FC"/>
    <w:rsid w:val="003A1AF6"/>
    <w:rsid w:val="003A4FCD"/>
    <w:rsid w:val="003A7C10"/>
    <w:rsid w:val="003B0944"/>
    <w:rsid w:val="003B0DCE"/>
    <w:rsid w:val="003B1593"/>
    <w:rsid w:val="003B1A47"/>
    <w:rsid w:val="003B4381"/>
    <w:rsid w:val="003B7BC2"/>
    <w:rsid w:val="003C034E"/>
    <w:rsid w:val="003C0A5B"/>
    <w:rsid w:val="003C1043"/>
    <w:rsid w:val="003C1A30"/>
    <w:rsid w:val="003C6286"/>
    <w:rsid w:val="003C6779"/>
    <w:rsid w:val="003D2998"/>
    <w:rsid w:val="003D2F0A"/>
    <w:rsid w:val="003D3891"/>
    <w:rsid w:val="003D5828"/>
    <w:rsid w:val="003E0F4F"/>
    <w:rsid w:val="003E18AC"/>
    <w:rsid w:val="003E210B"/>
    <w:rsid w:val="003E2A12"/>
    <w:rsid w:val="003E3384"/>
    <w:rsid w:val="003E548E"/>
    <w:rsid w:val="003E5E35"/>
    <w:rsid w:val="003F5936"/>
    <w:rsid w:val="003F5E04"/>
    <w:rsid w:val="003F780B"/>
    <w:rsid w:val="00406D6F"/>
    <w:rsid w:val="00406F56"/>
    <w:rsid w:val="004148E1"/>
    <w:rsid w:val="00414CFA"/>
    <w:rsid w:val="00417854"/>
    <w:rsid w:val="00420BE9"/>
    <w:rsid w:val="0042157C"/>
    <w:rsid w:val="00423A0A"/>
    <w:rsid w:val="00423AD8"/>
    <w:rsid w:val="00424C85"/>
    <w:rsid w:val="004260BD"/>
    <w:rsid w:val="00427CCC"/>
    <w:rsid w:val="0043012F"/>
    <w:rsid w:val="00430F1F"/>
    <w:rsid w:val="004326EA"/>
    <w:rsid w:val="004353BD"/>
    <w:rsid w:val="0044456B"/>
    <w:rsid w:val="00445AAB"/>
    <w:rsid w:val="004464F4"/>
    <w:rsid w:val="00446832"/>
    <w:rsid w:val="00446C98"/>
    <w:rsid w:val="00447BD1"/>
    <w:rsid w:val="004507F3"/>
    <w:rsid w:val="00450AF4"/>
    <w:rsid w:val="00451650"/>
    <w:rsid w:val="00455D2E"/>
    <w:rsid w:val="00462B99"/>
    <w:rsid w:val="0046362D"/>
    <w:rsid w:val="00464E50"/>
    <w:rsid w:val="00466AFC"/>
    <w:rsid w:val="004671C7"/>
    <w:rsid w:val="004709F7"/>
    <w:rsid w:val="00471D32"/>
    <w:rsid w:val="00472294"/>
    <w:rsid w:val="004724BF"/>
    <w:rsid w:val="00472F4D"/>
    <w:rsid w:val="004730BF"/>
    <w:rsid w:val="004749EE"/>
    <w:rsid w:val="00474FBB"/>
    <w:rsid w:val="0047535C"/>
    <w:rsid w:val="00481972"/>
    <w:rsid w:val="0048388B"/>
    <w:rsid w:val="00484232"/>
    <w:rsid w:val="00485870"/>
    <w:rsid w:val="00485FE8"/>
    <w:rsid w:val="004918D0"/>
    <w:rsid w:val="00492EB5"/>
    <w:rsid w:val="00493B92"/>
    <w:rsid w:val="00493BD8"/>
    <w:rsid w:val="00494F77"/>
    <w:rsid w:val="00497721"/>
    <w:rsid w:val="004977CD"/>
    <w:rsid w:val="00497E04"/>
    <w:rsid w:val="004A0229"/>
    <w:rsid w:val="004A0DB6"/>
    <w:rsid w:val="004A35D2"/>
    <w:rsid w:val="004A3AD7"/>
    <w:rsid w:val="004A412F"/>
    <w:rsid w:val="004A4CAE"/>
    <w:rsid w:val="004A5116"/>
    <w:rsid w:val="004A698A"/>
    <w:rsid w:val="004B27AE"/>
    <w:rsid w:val="004B2BEA"/>
    <w:rsid w:val="004B2F00"/>
    <w:rsid w:val="004B3236"/>
    <w:rsid w:val="004B52B1"/>
    <w:rsid w:val="004B574B"/>
    <w:rsid w:val="004B629D"/>
    <w:rsid w:val="004B6E31"/>
    <w:rsid w:val="004C145A"/>
    <w:rsid w:val="004C1D66"/>
    <w:rsid w:val="004C31D7"/>
    <w:rsid w:val="004C4AD2"/>
    <w:rsid w:val="004D14DD"/>
    <w:rsid w:val="004D1F21"/>
    <w:rsid w:val="004D59D8"/>
    <w:rsid w:val="004D5DA1"/>
    <w:rsid w:val="004E150F"/>
    <w:rsid w:val="004E1B28"/>
    <w:rsid w:val="004E23A1"/>
    <w:rsid w:val="004E3489"/>
    <w:rsid w:val="004E3AFA"/>
    <w:rsid w:val="004E3E09"/>
    <w:rsid w:val="004E794C"/>
    <w:rsid w:val="00502A0A"/>
    <w:rsid w:val="00505D0E"/>
    <w:rsid w:val="005067DA"/>
    <w:rsid w:val="00506E4B"/>
    <w:rsid w:val="00507C50"/>
    <w:rsid w:val="00510EF6"/>
    <w:rsid w:val="00514D0C"/>
    <w:rsid w:val="00517C3A"/>
    <w:rsid w:val="00527BF4"/>
    <w:rsid w:val="00531B15"/>
    <w:rsid w:val="00534F6C"/>
    <w:rsid w:val="00535B01"/>
    <w:rsid w:val="00535F00"/>
    <w:rsid w:val="0053646D"/>
    <w:rsid w:val="00537661"/>
    <w:rsid w:val="00540AAD"/>
    <w:rsid w:val="005420A4"/>
    <w:rsid w:val="00546458"/>
    <w:rsid w:val="005505FA"/>
    <w:rsid w:val="0055087C"/>
    <w:rsid w:val="00552388"/>
    <w:rsid w:val="00553413"/>
    <w:rsid w:val="00554AF7"/>
    <w:rsid w:val="00556CD5"/>
    <w:rsid w:val="00563A53"/>
    <w:rsid w:val="00571824"/>
    <w:rsid w:val="0057299A"/>
    <w:rsid w:val="005757EE"/>
    <w:rsid w:val="0058219C"/>
    <w:rsid w:val="0058529F"/>
    <w:rsid w:val="005866F6"/>
    <w:rsid w:val="0058707F"/>
    <w:rsid w:val="00591705"/>
    <w:rsid w:val="005931FE"/>
    <w:rsid w:val="005A061C"/>
    <w:rsid w:val="005A3625"/>
    <w:rsid w:val="005A3AF5"/>
    <w:rsid w:val="005A67CA"/>
    <w:rsid w:val="005A78D8"/>
    <w:rsid w:val="005A79EB"/>
    <w:rsid w:val="005B0072"/>
    <w:rsid w:val="005B0732"/>
    <w:rsid w:val="005B2F48"/>
    <w:rsid w:val="005B38A0"/>
    <w:rsid w:val="005B491C"/>
    <w:rsid w:val="005B4DBF"/>
    <w:rsid w:val="005B585A"/>
    <w:rsid w:val="005B5DE2"/>
    <w:rsid w:val="005B5E14"/>
    <w:rsid w:val="005B674C"/>
    <w:rsid w:val="005B7913"/>
    <w:rsid w:val="005C2B09"/>
    <w:rsid w:val="005C4DD2"/>
    <w:rsid w:val="005C7561"/>
    <w:rsid w:val="005D068B"/>
    <w:rsid w:val="005D1E57"/>
    <w:rsid w:val="005D2B0E"/>
    <w:rsid w:val="005D2F57"/>
    <w:rsid w:val="005D34F6"/>
    <w:rsid w:val="005E1884"/>
    <w:rsid w:val="005E3382"/>
    <w:rsid w:val="005F1386"/>
    <w:rsid w:val="005F173B"/>
    <w:rsid w:val="005F303C"/>
    <w:rsid w:val="005F373A"/>
    <w:rsid w:val="005F60F2"/>
    <w:rsid w:val="005F6B0E"/>
    <w:rsid w:val="005F760E"/>
    <w:rsid w:val="005F7B1D"/>
    <w:rsid w:val="0060222A"/>
    <w:rsid w:val="006030B0"/>
    <w:rsid w:val="006038F4"/>
    <w:rsid w:val="0060669B"/>
    <w:rsid w:val="006066F0"/>
    <w:rsid w:val="00610C21"/>
    <w:rsid w:val="00611907"/>
    <w:rsid w:val="00613116"/>
    <w:rsid w:val="00615AC8"/>
    <w:rsid w:val="006202A6"/>
    <w:rsid w:val="00621C4E"/>
    <w:rsid w:val="00623C31"/>
    <w:rsid w:val="0062508C"/>
    <w:rsid w:val="00625883"/>
    <w:rsid w:val="00625C39"/>
    <w:rsid w:val="006305D7"/>
    <w:rsid w:val="00632F60"/>
    <w:rsid w:val="00633A01"/>
    <w:rsid w:val="006341F7"/>
    <w:rsid w:val="00635014"/>
    <w:rsid w:val="00635A50"/>
    <w:rsid w:val="006369CE"/>
    <w:rsid w:val="006411CA"/>
    <w:rsid w:val="00643C62"/>
    <w:rsid w:val="00644502"/>
    <w:rsid w:val="00647A2A"/>
    <w:rsid w:val="00651B45"/>
    <w:rsid w:val="00655D11"/>
    <w:rsid w:val="00657FC6"/>
    <w:rsid w:val="00660080"/>
    <w:rsid w:val="006619C8"/>
    <w:rsid w:val="006628BC"/>
    <w:rsid w:val="00663225"/>
    <w:rsid w:val="00666004"/>
    <w:rsid w:val="00670E7E"/>
    <w:rsid w:val="00671710"/>
    <w:rsid w:val="00673414"/>
    <w:rsid w:val="00676079"/>
    <w:rsid w:val="00676ECD"/>
    <w:rsid w:val="00677D0A"/>
    <w:rsid w:val="0068185F"/>
    <w:rsid w:val="00685227"/>
    <w:rsid w:val="006920D5"/>
    <w:rsid w:val="00696823"/>
    <w:rsid w:val="006A01CF"/>
    <w:rsid w:val="006A30F3"/>
    <w:rsid w:val="006A4853"/>
    <w:rsid w:val="006A4C60"/>
    <w:rsid w:val="006A5844"/>
    <w:rsid w:val="006A6CE5"/>
    <w:rsid w:val="006B074C"/>
    <w:rsid w:val="006B11F3"/>
    <w:rsid w:val="006B2F22"/>
    <w:rsid w:val="006B5D8C"/>
    <w:rsid w:val="006B61D2"/>
    <w:rsid w:val="006B72D4"/>
    <w:rsid w:val="006C0470"/>
    <w:rsid w:val="006C11CC"/>
    <w:rsid w:val="006C1AEB"/>
    <w:rsid w:val="006C4785"/>
    <w:rsid w:val="006C4F87"/>
    <w:rsid w:val="006C57FE"/>
    <w:rsid w:val="006C5E3D"/>
    <w:rsid w:val="006D00FA"/>
    <w:rsid w:val="006D22DD"/>
    <w:rsid w:val="006D4396"/>
    <w:rsid w:val="006E0876"/>
    <w:rsid w:val="006E460E"/>
    <w:rsid w:val="006E4B63"/>
    <w:rsid w:val="006E5143"/>
    <w:rsid w:val="006F06E4"/>
    <w:rsid w:val="006F0A9C"/>
    <w:rsid w:val="006F1465"/>
    <w:rsid w:val="006F348F"/>
    <w:rsid w:val="006F6492"/>
    <w:rsid w:val="006F7B41"/>
    <w:rsid w:val="006F7CCF"/>
    <w:rsid w:val="00700572"/>
    <w:rsid w:val="007008EF"/>
    <w:rsid w:val="00702B5D"/>
    <w:rsid w:val="00703ED2"/>
    <w:rsid w:val="007051F3"/>
    <w:rsid w:val="00706010"/>
    <w:rsid w:val="007071FA"/>
    <w:rsid w:val="0070737E"/>
    <w:rsid w:val="00707B8D"/>
    <w:rsid w:val="00710F27"/>
    <w:rsid w:val="00713636"/>
    <w:rsid w:val="00714B8C"/>
    <w:rsid w:val="00714DD8"/>
    <w:rsid w:val="0071675D"/>
    <w:rsid w:val="007244E2"/>
    <w:rsid w:val="007259F7"/>
    <w:rsid w:val="007353F3"/>
    <w:rsid w:val="00735CF5"/>
    <w:rsid w:val="00737B1B"/>
    <w:rsid w:val="0074063A"/>
    <w:rsid w:val="00741447"/>
    <w:rsid w:val="00742F6A"/>
    <w:rsid w:val="00743581"/>
    <w:rsid w:val="00743BA1"/>
    <w:rsid w:val="00743EEA"/>
    <w:rsid w:val="00745F1E"/>
    <w:rsid w:val="00746FE2"/>
    <w:rsid w:val="00747378"/>
    <w:rsid w:val="007500C4"/>
    <w:rsid w:val="007507D9"/>
    <w:rsid w:val="00750C55"/>
    <w:rsid w:val="007515FE"/>
    <w:rsid w:val="00754A49"/>
    <w:rsid w:val="007601D0"/>
    <w:rsid w:val="00760BCB"/>
    <w:rsid w:val="0076109D"/>
    <w:rsid w:val="00767050"/>
    <w:rsid w:val="00767107"/>
    <w:rsid w:val="00771080"/>
    <w:rsid w:val="00773BFD"/>
    <w:rsid w:val="007743B3"/>
    <w:rsid w:val="00774490"/>
    <w:rsid w:val="007750F2"/>
    <w:rsid w:val="00780E8F"/>
    <w:rsid w:val="007819FF"/>
    <w:rsid w:val="00784BC6"/>
    <w:rsid w:val="0078523D"/>
    <w:rsid w:val="007931DF"/>
    <w:rsid w:val="0079731A"/>
    <w:rsid w:val="007A0172"/>
    <w:rsid w:val="007A2511"/>
    <w:rsid w:val="007A260E"/>
    <w:rsid w:val="007A4D4C"/>
    <w:rsid w:val="007A5508"/>
    <w:rsid w:val="007A5CB9"/>
    <w:rsid w:val="007A5E70"/>
    <w:rsid w:val="007B6D43"/>
    <w:rsid w:val="007B7C6E"/>
    <w:rsid w:val="007C05D7"/>
    <w:rsid w:val="007C3A88"/>
    <w:rsid w:val="007C3C8C"/>
    <w:rsid w:val="007D1FC3"/>
    <w:rsid w:val="007D44D7"/>
    <w:rsid w:val="007D5BCD"/>
    <w:rsid w:val="007D621A"/>
    <w:rsid w:val="007E14A6"/>
    <w:rsid w:val="007E1A96"/>
    <w:rsid w:val="007E2887"/>
    <w:rsid w:val="007E5278"/>
    <w:rsid w:val="007E749C"/>
    <w:rsid w:val="007F1B5C"/>
    <w:rsid w:val="00801257"/>
    <w:rsid w:val="00803B0A"/>
    <w:rsid w:val="008042CB"/>
    <w:rsid w:val="00804DED"/>
    <w:rsid w:val="00805B96"/>
    <w:rsid w:val="00811136"/>
    <w:rsid w:val="008115A5"/>
    <w:rsid w:val="00811D46"/>
    <w:rsid w:val="00812A07"/>
    <w:rsid w:val="0081415D"/>
    <w:rsid w:val="00815E81"/>
    <w:rsid w:val="00820229"/>
    <w:rsid w:val="00822448"/>
    <w:rsid w:val="00822ABE"/>
    <w:rsid w:val="00823C18"/>
    <w:rsid w:val="00827693"/>
    <w:rsid w:val="00827F51"/>
    <w:rsid w:val="0083104E"/>
    <w:rsid w:val="0083155F"/>
    <w:rsid w:val="00833B64"/>
    <w:rsid w:val="008343BE"/>
    <w:rsid w:val="00840FB4"/>
    <w:rsid w:val="008410B2"/>
    <w:rsid w:val="0084177B"/>
    <w:rsid w:val="0084614B"/>
    <w:rsid w:val="008500A0"/>
    <w:rsid w:val="0085351C"/>
    <w:rsid w:val="008549CA"/>
    <w:rsid w:val="008556C3"/>
    <w:rsid w:val="0085687C"/>
    <w:rsid w:val="008572E3"/>
    <w:rsid w:val="00865CBE"/>
    <w:rsid w:val="008666C8"/>
    <w:rsid w:val="008706C5"/>
    <w:rsid w:val="00870782"/>
    <w:rsid w:val="0087149B"/>
    <w:rsid w:val="00873707"/>
    <w:rsid w:val="008763E1"/>
    <w:rsid w:val="00877EC8"/>
    <w:rsid w:val="00880F36"/>
    <w:rsid w:val="00885530"/>
    <w:rsid w:val="008910D1"/>
    <w:rsid w:val="0089296C"/>
    <w:rsid w:val="00895E43"/>
    <w:rsid w:val="00896ABD"/>
    <w:rsid w:val="008A7049"/>
    <w:rsid w:val="008A7A9C"/>
    <w:rsid w:val="008B5218"/>
    <w:rsid w:val="008B7102"/>
    <w:rsid w:val="008C3B7D"/>
    <w:rsid w:val="008C5367"/>
    <w:rsid w:val="008C668B"/>
    <w:rsid w:val="008D0F90"/>
    <w:rsid w:val="008D14E2"/>
    <w:rsid w:val="008D3182"/>
    <w:rsid w:val="008D3715"/>
    <w:rsid w:val="008D5465"/>
    <w:rsid w:val="008D7EB7"/>
    <w:rsid w:val="008E2B4A"/>
    <w:rsid w:val="008E3684"/>
    <w:rsid w:val="008E3E98"/>
    <w:rsid w:val="008E57F5"/>
    <w:rsid w:val="008E7606"/>
    <w:rsid w:val="008F1DAA"/>
    <w:rsid w:val="008F22FA"/>
    <w:rsid w:val="008F2AFE"/>
    <w:rsid w:val="008F3EBD"/>
    <w:rsid w:val="008F60B2"/>
    <w:rsid w:val="008F7C41"/>
    <w:rsid w:val="00900FB7"/>
    <w:rsid w:val="009031E2"/>
    <w:rsid w:val="009065B4"/>
    <w:rsid w:val="00907C61"/>
    <w:rsid w:val="00910694"/>
    <w:rsid w:val="0091276C"/>
    <w:rsid w:val="00912D94"/>
    <w:rsid w:val="00915E43"/>
    <w:rsid w:val="009165AC"/>
    <w:rsid w:val="00920068"/>
    <w:rsid w:val="0092047B"/>
    <w:rsid w:val="0092053F"/>
    <w:rsid w:val="00920C18"/>
    <w:rsid w:val="0092340A"/>
    <w:rsid w:val="00924FCA"/>
    <w:rsid w:val="00926F90"/>
    <w:rsid w:val="00931106"/>
    <w:rsid w:val="009313D9"/>
    <w:rsid w:val="00934C9A"/>
    <w:rsid w:val="00935B7F"/>
    <w:rsid w:val="00941293"/>
    <w:rsid w:val="00950C17"/>
    <w:rsid w:val="00954740"/>
    <w:rsid w:val="009561C0"/>
    <w:rsid w:val="00956A0B"/>
    <w:rsid w:val="009573D2"/>
    <w:rsid w:val="00963001"/>
    <w:rsid w:val="00963ABC"/>
    <w:rsid w:val="00965D21"/>
    <w:rsid w:val="00967764"/>
    <w:rsid w:val="00970B0E"/>
    <w:rsid w:val="009723F6"/>
    <w:rsid w:val="00976D03"/>
    <w:rsid w:val="00977B30"/>
    <w:rsid w:val="00982F41"/>
    <w:rsid w:val="00983689"/>
    <w:rsid w:val="00985090"/>
    <w:rsid w:val="00987710"/>
    <w:rsid w:val="00987FEB"/>
    <w:rsid w:val="009904AB"/>
    <w:rsid w:val="00995688"/>
    <w:rsid w:val="009958A6"/>
    <w:rsid w:val="00996456"/>
    <w:rsid w:val="009A04F5"/>
    <w:rsid w:val="009A113C"/>
    <w:rsid w:val="009A15EF"/>
    <w:rsid w:val="009A38A5"/>
    <w:rsid w:val="009A3FC1"/>
    <w:rsid w:val="009B118B"/>
    <w:rsid w:val="009B1737"/>
    <w:rsid w:val="009B3D4B"/>
    <w:rsid w:val="009B5B99"/>
    <w:rsid w:val="009B6EFC"/>
    <w:rsid w:val="009C2DF8"/>
    <w:rsid w:val="009C3F3D"/>
    <w:rsid w:val="009C68B7"/>
    <w:rsid w:val="009D06A2"/>
    <w:rsid w:val="009D0834"/>
    <w:rsid w:val="009D0A1E"/>
    <w:rsid w:val="009D52BC"/>
    <w:rsid w:val="009D5907"/>
    <w:rsid w:val="009D7D0A"/>
    <w:rsid w:val="009E48B2"/>
    <w:rsid w:val="009E528A"/>
    <w:rsid w:val="009F01B1"/>
    <w:rsid w:val="009F0DBB"/>
    <w:rsid w:val="009F3405"/>
    <w:rsid w:val="009F3887"/>
    <w:rsid w:val="009F4F48"/>
    <w:rsid w:val="009F64D6"/>
    <w:rsid w:val="009F732B"/>
    <w:rsid w:val="00A01D2F"/>
    <w:rsid w:val="00A01FE0"/>
    <w:rsid w:val="00A02571"/>
    <w:rsid w:val="00A07309"/>
    <w:rsid w:val="00A10656"/>
    <w:rsid w:val="00A121E0"/>
    <w:rsid w:val="00A12FA6"/>
    <w:rsid w:val="00A1339B"/>
    <w:rsid w:val="00A14ABA"/>
    <w:rsid w:val="00A2035B"/>
    <w:rsid w:val="00A21D62"/>
    <w:rsid w:val="00A240C6"/>
    <w:rsid w:val="00A24CB6"/>
    <w:rsid w:val="00A26CD2"/>
    <w:rsid w:val="00A27667"/>
    <w:rsid w:val="00A3405E"/>
    <w:rsid w:val="00A340D0"/>
    <w:rsid w:val="00A34A67"/>
    <w:rsid w:val="00A37462"/>
    <w:rsid w:val="00A459E1"/>
    <w:rsid w:val="00A51101"/>
    <w:rsid w:val="00A52296"/>
    <w:rsid w:val="00A55661"/>
    <w:rsid w:val="00A56E18"/>
    <w:rsid w:val="00A571DA"/>
    <w:rsid w:val="00A57599"/>
    <w:rsid w:val="00A61B70"/>
    <w:rsid w:val="00A61FA8"/>
    <w:rsid w:val="00A637F4"/>
    <w:rsid w:val="00A650D8"/>
    <w:rsid w:val="00A65485"/>
    <w:rsid w:val="00A66314"/>
    <w:rsid w:val="00A66E05"/>
    <w:rsid w:val="00A7006E"/>
    <w:rsid w:val="00A70753"/>
    <w:rsid w:val="00A712D2"/>
    <w:rsid w:val="00A718B5"/>
    <w:rsid w:val="00A74195"/>
    <w:rsid w:val="00A75EFE"/>
    <w:rsid w:val="00A768E7"/>
    <w:rsid w:val="00A82C8A"/>
    <w:rsid w:val="00A852FF"/>
    <w:rsid w:val="00A855B3"/>
    <w:rsid w:val="00A85EC2"/>
    <w:rsid w:val="00A87337"/>
    <w:rsid w:val="00A90C97"/>
    <w:rsid w:val="00A9400A"/>
    <w:rsid w:val="00A960C8"/>
    <w:rsid w:val="00A963B8"/>
    <w:rsid w:val="00AA092A"/>
    <w:rsid w:val="00AA1B4F"/>
    <w:rsid w:val="00AA2210"/>
    <w:rsid w:val="00AA54F3"/>
    <w:rsid w:val="00AA6B43"/>
    <w:rsid w:val="00AB16E0"/>
    <w:rsid w:val="00AB1BBE"/>
    <w:rsid w:val="00AB367A"/>
    <w:rsid w:val="00AC01D1"/>
    <w:rsid w:val="00AC2948"/>
    <w:rsid w:val="00AC58EA"/>
    <w:rsid w:val="00AD027F"/>
    <w:rsid w:val="00AD1A5E"/>
    <w:rsid w:val="00AD36A6"/>
    <w:rsid w:val="00AD4A47"/>
    <w:rsid w:val="00AD6A05"/>
    <w:rsid w:val="00AD7B4F"/>
    <w:rsid w:val="00AE1661"/>
    <w:rsid w:val="00AE1FB4"/>
    <w:rsid w:val="00AE272B"/>
    <w:rsid w:val="00AE3E3A"/>
    <w:rsid w:val="00AE4352"/>
    <w:rsid w:val="00AE481B"/>
    <w:rsid w:val="00AE77B4"/>
    <w:rsid w:val="00AE7C1A"/>
    <w:rsid w:val="00AF0B70"/>
    <w:rsid w:val="00AF0D9C"/>
    <w:rsid w:val="00AF13AB"/>
    <w:rsid w:val="00AF1D36"/>
    <w:rsid w:val="00AF5F75"/>
    <w:rsid w:val="00AF6001"/>
    <w:rsid w:val="00B01A16"/>
    <w:rsid w:val="00B01BC8"/>
    <w:rsid w:val="00B03C68"/>
    <w:rsid w:val="00B06C99"/>
    <w:rsid w:val="00B07F45"/>
    <w:rsid w:val="00B1021A"/>
    <w:rsid w:val="00B15168"/>
    <w:rsid w:val="00B15A1F"/>
    <w:rsid w:val="00B15FE9"/>
    <w:rsid w:val="00B1628C"/>
    <w:rsid w:val="00B20D53"/>
    <w:rsid w:val="00B21245"/>
    <w:rsid w:val="00B2148A"/>
    <w:rsid w:val="00B220C2"/>
    <w:rsid w:val="00B24309"/>
    <w:rsid w:val="00B254C5"/>
    <w:rsid w:val="00B25B32"/>
    <w:rsid w:val="00B263A4"/>
    <w:rsid w:val="00B36C42"/>
    <w:rsid w:val="00B42EA7"/>
    <w:rsid w:val="00B503A8"/>
    <w:rsid w:val="00B5337C"/>
    <w:rsid w:val="00B53FDE"/>
    <w:rsid w:val="00B56397"/>
    <w:rsid w:val="00B6027B"/>
    <w:rsid w:val="00B60585"/>
    <w:rsid w:val="00B67AFF"/>
    <w:rsid w:val="00B70B59"/>
    <w:rsid w:val="00B728AD"/>
    <w:rsid w:val="00B73657"/>
    <w:rsid w:val="00B76911"/>
    <w:rsid w:val="00B85FC5"/>
    <w:rsid w:val="00B90E4B"/>
    <w:rsid w:val="00B92525"/>
    <w:rsid w:val="00BA1735"/>
    <w:rsid w:val="00BA19FA"/>
    <w:rsid w:val="00BA24B4"/>
    <w:rsid w:val="00BA4288"/>
    <w:rsid w:val="00BA5DEA"/>
    <w:rsid w:val="00BA7A77"/>
    <w:rsid w:val="00BB48E5"/>
    <w:rsid w:val="00BB4AE3"/>
    <w:rsid w:val="00BB5607"/>
    <w:rsid w:val="00BB5ACA"/>
    <w:rsid w:val="00BB7A56"/>
    <w:rsid w:val="00BC31A9"/>
    <w:rsid w:val="00BC3823"/>
    <w:rsid w:val="00BC5841"/>
    <w:rsid w:val="00BD60B4"/>
    <w:rsid w:val="00BE0BAE"/>
    <w:rsid w:val="00BE30CD"/>
    <w:rsid w:val="00BE40C0"/>
    <w:rsid w:val="00BE5F4A"/>
    <w:rsid w:val="00BF09B0"/>
    <w:rsid w:val="00BF1544"/>
    <w:rsid w:val="00BF18D7"/>
    <w:rsid w:val="00BF1B53"/>
    <w:rsid w:val="00BF3CBA"/>
    <w:rsid w:val="00C00598"/>
    <w:rsid w:val="00C01CC2"/>
    <w:rsid w:val="00C05777"/>
    <w:rsid w:val="00C06F06"/>
    <w:rsid w:val="00C20FAD"/>
    <w:rsid w:val="00C210D5"/>
    <w:rsid w:val="00C2375F"/>
    <w:rsid w:val="00C247CB"/>
    <w:rsid w:val="00C3355F"/>
    <w:rsid w:val="00C3569A"/>
    <w:rsid w:val="00C37D91"/>
    <w:rsid w:val="00C43F48"/>
    <w:rsid w:val="00C448FF"/>
    <w:rsid w:val="00C45E57"/>
    <w:rsid w:val="00C52F29"/>
    <w:rsid w:val="00C54C9A"/>
    <w:rsid w:val="00C56CE6"/>
    <w:rsid w:val="00C5745F"/>
    <w:rsid w:val="00C61A98"/>
    <w:rsid w:val="00C62D5B"/>
    <w:rsid w:val="00C63201"/>
    <w:rsid w:val="00C643EC"/>
    <w:rsid w:val="00C6443D"/>
    <w:rsid w:val="00C64E62"/>
    <w:rsid w:val="00C651D5"/>
    <w:rsid w:val="00C65CCC"/>
    <w:rsid w:val="00C7267B"/>
    <w:rsid w:val="00C7618F"/>
    <w:rsid w:val="00C765A9"/>
    <w:rsid w:val="00C80883"/>
    <w:rsid w:val="00C8162D"/>
    <w:rsid w:val="00C81B89"/>
    <w:rsid w:val="00C83A0B"/>
    <w:rsid w:val="00C842D0"/>
    <w:rsid w:val="00C84ED1"/>
    <w:rsid w:val="00C9038F"/>
    <w:rsid w:val="00C914F0"/>
    <w:rsid w:val="00C92536"/>
    <w:rsid w:val="00C92AAB"/>
    <w:rsid w:val="00C941F4"/>
    <w:rsid w:val="00C94B44"/>
    <w:rsid w:val="00CA2435"/>
    <w:rsid w:val="00CB08FD"/>
    <w:rsid w:val="00CB3AEB"/>
    <w:rsid w:val="00CB7D10"/>
    <w:rsid w:val="00CB7EAB"/>
    <w:rsid w:val="00CC0B08"/>
    <w:rsid w:val="00CC0F53"/>
    <w:rsid w:val="00CC2831"/>
    <w:rsid w:val="00CC2AAB"/>
    <w:rsid w:val="00CD0BC8"/>
    <w:rsid w:val="00CD0E2F"/>
    <w:rsid w:val="00CD2F20"/>
    <w:rsid w:val="00CD6712"/>
    <w:rsid w:val="00CD6B20"/>
    <w:rsid w:val="00CE0363"/>
    <w:rsid w:val="00CE1339"/>
    <w:rsid w:val="00CE1BF8"/>
    <w:rsid w:val="00CE5FA8"/>
    <w:rsid w:val="00CE61CC"/>
    <w:rsid w:val="00CE6E42"/>
    <w:rsid w:val="00CF20B7"/>
    <w:rsid w:val="00CF6692"/>
    <w:rsid w:val="00CF7441"/>
    <w:rsid w:val="00D00D16"/>
    <w:rsid w:val="00D00D39"/>
    <w:rsid w:val="00D01F31"/>
    <w:rsid w:val="00D03C6C"/>
    <w:rsid w:val="00D05552"/>
    <w:rsid w:val="00D06288"/>
    <w:rsid w:val="00D068C7"/>
    <w:rsid w:val="00D07218"/>
    <w:rsid w:val="00D128A4"/>
    <w:rsid w:val="00D20954"/>
    <w:rsid w:val="00D21C39"/>
    <w:rsid w:val="00D21FC6"/>
    <w:rsid w:val="00D2243A"/>
    <w:rsid w:val="00D33393"/>
    <w:rsid w:val="00D33D36"/>
    <w:rsid w:val="00D34D94"/>
    <w:rsid w:val="00D409E2"/>
    <w:rsid w:val="00D427D7"/>
    <w:rsid w:val="00D44E62"/>
    <w:rsid w:val="00D458A6"/>
    <w:rsid w:val="00D51570"/>
    <w:rsid w:val="00D53364"/>
    <w:rsid w:val="00D556AD"/>
    <w:rsid w:val="00D55E9E"/>
    <w:rsid w:val="00D5729A"/>
    <w:rsid w:val="00D60381"/>
    <w:rsid w:val="00D609AE"/>
    <w:rsid w:val="00D6134C"/>
    <w:rsid w:val="00D616DE"/>
    <w:rsid w:val="00D62201"/>
    <w:rsid w:val="00D651D1"/>
    <w:rsid w:val="00D717BB"/>
    <w:rsid w:val="00D7226B"/>
    <w:rsid w:val="00D72707"/>
    <w:rsid w:val="00D75A9C"/>
    <w:rsid w:val="00D76F77"/>
    <w:rsid w:val="00D81B1D"/>
    <w:rsid w:val="00D864B4"/>
    <w:rsid w:val="00D865DB"/>
    <w:rsid w:val="00D87974"/>
    <w:rsid w:val="00D90871"/>
    <w:rsid w:val="00D90E3A"/>
    <w:rsid w:val="00D91074"/>
    <w:rsid w:val="00D9155F"/>
    <w:rsid w:val="00D9403F"/>
    <w:rsid w:val="00D959B4"/>
    <w:rsid w:val="00DA0A2C"/>
    <w:rsid w:val="00DA3A52"/>
    <w:rsid w:val="00DA44DE"/>
    <w:rsid w:val="00DA4735"/>
    <w:rsid w:val="00DB0753"/>
    <w:rsid w:val="00DB28FC"/>
    <w:rsid w:val="00DB446C"/>
    <w:rsid w:val="00DB620A"/>
    <w:rsid w:val="00DB7E95"/>
    <w:rsid w:val="00DC04A5"/>
    <w:rsid w:val="00DC0F96"/>
    <w:rsid w:val="00DC3832"/>
    <w:rsid w:val="00DC61F2"/>
    <w:rsid w:val="00DC751B"/>
    <w:rsid w:val="00DC7A51"/>
    <w:rsid w:val="00DD45B6"/>
    <w:rsid w:val="00DE5B5F"/>
    <w:rsid w:val="00DE66E5"/>
    <w:rsid w:val="00DF48D3"/>
    <w:rsid w:val="00E00696"/>
    <w:rsid w:val="00E060C2"/>
    <w:rsid w:val="00E06324"/>
    <w:rsid w:val="00E07D8C"/>
    <w:rsid w:val="00E1217A"/>
    <w:rsid w:val="00E12EFF"/>
    <w:rsid w:val="00E12FB0"/>
    <w:rsid w:val="00E14814"/>
    <w:rsid w:val="00E152F9"/>
    <w:rsid w:val="00E1591B"/>
    <w:rsid w:val="00E16A50"/>
    <w:rsid w:val="00E16C60"/>
    <w:rsid w:val="00E17E0B"/>
    <w:rsid w:val="00E249D5"/>
    <w:rsid w:val="00E30DB8"/>
    <w:rsid w:val="00E33C68"/>
    <w:rsid w:val="00E34EEB"/>
    <w:rsid w:val="00E44129"/>
    <w:rsid w:val="00E44690"/>
    <w:rsid w:val="00E446C5"/>
    <w:rsid w:val="00E44DED"/>
    <w:rsid w:val="00E44EB9"/>
    <w:rsid w:val="00E46358"/>
    <w:rsid w:val="00E46D9E"/>
    <w:rsid w:val="00E471DC"/>
    <w:rsid w:val="00E47582"/>
    <w:rsid w:val="00E504C9"/>
    <w:rsid w:val="00E50EB4"/>
    <w:rsid w:val="00E532FC"/>
    <w:rsid w:val="00E55BB0"/>
    <w:rsid w:val="00E57134"/>
    <w:rsid w:val="00E609E5"/>
    <w:rsid w:val="00E60F27"/>
    <w:rsid w:val="00E64864"/>
    <w:rsid w:val="00E64D93"/>
    <w:rsid w:val="00E65EDB"/>
    <w:rsid w:val="00E66927"/>
    <w:rsid w:val="00E669FA"/>
    <w:rsid w:val="00E677B8"/>
    <w:rsid w:val="00E67FA1"/>
    <w:rsid w:val="00E73D53"/>
    <w:rsid w:val="00E73DA0"/>
    <w:rsid w:val="00E75111"/>
    <w:rsid w:val="00E77296"/>
    <w:rsid w:val="00E7757B"/>
    <w:rsid w:val="00E77584"/>
    <w:rsid w:val="00E84A46"/>
    <w:rsid w:val="00E92F17"/>
    <w:rsid w:val="00E93763"/>
    <w:rsid w:val="00EA051A"/>
    <w:rsid w:val="00EA427A"/>
    <w:rsid w:val="00EA59C7"/>
    <w:rsid w:val="00EA6EFF"/>
    <w:rsid w:val="00EA723B"/>
    <w:rsid w:val="00EB0485"/>
    <w:rsid w:val="00EB2DBF"/>
    <w:rsid w:val="00EB6350"/>
    <w:rsid w:val="00EC269C"/>
    <w:rsid w:val="00EC2F62"/>
    <w:rsid w:val="00EC62EB"/>
    <w:rsid w:val="00EC6483"/>
    <w:rsid w:val="00EC6E9F"/>
    <w:rsid w:val="00ED2BA3"/>
    <w:rsid w:val="00ED44F0"/>
    <w:rsid w:val="00ED45F8"/>
    <w:rsid w:val="00ED4B33"/>
    <w:rsid w:val="00ED5A20"/>
    <w:rsid w:val="00ED7DD6"/>
    <w:rsid w:val="00EE15A1"/>
    <w:rsid w:val="00EE2A7C"/>
    <w:rsid w:val="00EE2C42"/>
    <w:rsid w:val="00EE341B"/>
    <w:rsid w:val="00EE4453"/>
    <w:rsid w:val="00EE5FCE"/>
    <w:rsid w:val="00EE6BBD"/>
    <w:rsid w:val="00EE6E1E"/>
    <w:rsid w:val="00EE705F"/>
    <w:rsid w:val="00EE715A"/>
    <w:rsid w:val="00EF54FD"/>
    <w:rsid w:val="00EF5E91"/>
    <w:rsid w:val="00EF60F6"/>
    <w:rsid w:val="00EF6B1D"/>
    <w:rsid w:val="00EF6DC4"/>
    <w:rsid w:val="00F00425"/>
    <w:rsid w:val="00F03CF5"/>
    <w:rsid w:val="00F06D14"/>
    <w:rsid w:val="00F12B94"/>
    <w:rsid w:val="00F13112"/>
    <w:rsid w:val="00F13195"/>
    <w:rsid w:val="00F14740"/>
    <w:rsid w:val="00F16089"/>
    <w:rsid w:val="00F16722"/>
    <w:rsid w:val="00F16FE6"/>
    <w:rsid w:val="00F21091"/>
    <w:rsid w:val="00F21BE9"/>
    <w:rsid w:val="00F22E02"/>
    <w:rsid w:val="00F238BD"/>
    <w:rsid w:val="00F23CF2"/>
    <w:rsid w:val="00F24992"/>
    <w:rsid w:val="00F3039B"/>
    <w:rsid w:val="00F32F2F"/>
    <w:rsid w:val="00F33F3F"/>
    <w:rsid w:val="00F34E13"/>
    <w:rsid w:val="00F35BDD"/>
    <w:rsid w:val="00F403FD"/>
    <w:rsid w:val="00F41E72"/>
    <w:rsid w:val="00F4522B"/>
    <w:rsid w:val="00F50300"/>
    <w:rsid w:val="00F56E39"/>
    <w:rsid w:val="00F56E3B"/>
    <w:rsid w:val="00F623E9"/>
    <w:rsid w:val="00F62B26"/>
    <w:rsid w:val="00F62F32"/>
    <w:rsid w:val="00F63951"/>
    <w:rsid w:val="00F63C86"/>
    <w:rsid w:val="00F65E03"/>
    <w:rsid w:val="00F73C02"/>
    <w:rsid w:val="00F766BE"/>
    <w:rsid w:val="00F77EB9"/>
    <w:rsid w:val="00F80635"/>
    <w:rsid w:val="00F815D1"/>
    <w:rsid w:val="00F81E7E"/>
    <w:rsid w:val="00F81F0F"/>
    <w:rsid w:val="00F825F4"/>
    <w:rsid w:val="00F90E68"/>
    <w:rsid w:val="00F91E48"/>
    <w:rsid w:val="00F92AA1"/>
    <w:rsid w:val="00F932DE"/>
    <w:rsid w:val="00F963DD"/>
    <w:rsid w:val="00FA012B"/>
    <w:rsid w:val="00FA1417"/>
    <w:rsid w:val="00FA2045"/>
    <w:rsid w:val="00FA39DE"/>
    <w:rsid w:val="00FB1AA9"/>
    <w:rsid w:val="00FB31A8"/>
    <w:rsid w:val="00FB4B5A"/>
    <w:rsid w:val="00FB5DAA"/>
    <w:rsid w:val="00FC04B9"/>
    <w:rsid w:val="00FC161A"/>
    <w:rsid w:val="00FC23D5"/>
    <w:rsid w:val="00FC3059"/>
    <w:rsid w:val="00FC369D"/>
    <w:rsid w:val="00FC4C1A"/>
    <w:rsid w:val="00FC6468"/>
    <w:rsid w:val="00FC6D49"/>
    <w:rsid w:val="00FD2CE3"/>
    <w:rsid w:val="00FD44E2"/>
    <w:rsid w:val="00FD4922"/>
    <w:rsid w:val="00FD4B43"/>
    <w:rsid w:val="00FD6461"/>
    <w:rsid w:val="00FE0281"/>
    <w:rsid w:val="00FE22AE"/>
    <w:rsid w:val="00FE45E1"/>
    <w:rsid w:val="00FE598D"/>
    <w:rsid w:val="00FE7083"/>
    <w:rsid w:val="00FF019F"/>
    <w:rsid w:val="00FF644B"/>
    <w:rsid w:val="00FF76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rPr>
  </w:style>
  <w:style w:type="character" w:styleId="Platzhaltertext">
    <w:name w:val="Placeholder Text"/>
    <w:basedOn w:val="Absatz-Standardschriftart"/>
    <w:uiPriority w:val="99"/>
    <w:semiHidden/>
    <w:rsid w:val="00172033"/>
    <w:rPr>
      <w:color w:val="808080"/>
    </w:rPr>
  </w:style>
  <w:style w:type="paragraph" w:customStyle="1" w:styleId="CitaviBibliography">
    <w:name w:val="Citavi Bibliography"/>
    <w:basedOn w:val="Standard"/>
    <w:rsid w:val="00920C18"/>
    <w:pPr>
      <w:widowControl/>
      <w:autoSpaceDE/>
      <w:autoSpaceDN/>
      <w:adjustRightInd/>
      <w:spacing w:after="120"/>
      <w:jc w:val="left"/>
    </w:pPr>
    <w:rPr>
      <w:rFonts w:ascii="Segoe UI" w:eastAsia="Segoe UI" w:hAnsi="Segoe UI" w:cs="Segoe UI"/>
      <w:color w:val="auto"/>
      <w:sz w:val="18"/>
      <w:szCs w:val="18"/>
      <w:lang w:val="de-DE" w:eastAsia="de-DE"/>
    </w:rPr>
  </w:style>
  <w:style w:type="character" w:customStyle="1" w:styleId="jrnl">
    <w:name w:val="jrnl"/>
    <w:basedOn w:val="Absatz-Standardschriftart"/>
    <w:rsid w:val="00EB2DBF"/>
  </w:style>
  <w:style w:type="paragraph" w:customStyle="1" w:styleId="authors">
    <w:name w:val="authors"/>
    <w:basedOn w:val="Standard"/>
    <w:rsid w:val="006C0470"/>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character" w:customStyle="1" w:styleId="highlight">
    <w:name w:val="highlight"/>
    <w:basedOn w:val="Absatz-Standardschriftart"/>
    <w:rsid w:val="002B6388"/>
  </w:style>
  <w:style w:type="character" w:customStyle="1" w:styleId="st">
    <w:name w:val="st"/>
    <w:basedOn w:val="Absatz-Standardschriftart"/>
    <w:rsid w:val="002B6388"/>
  </w:style>
  <w:style w:type="paragraph" w:styleId="IntensivesZitat">
    <w:name w:val="Intense Quote"/>
    <w:basedOn w:val="Standard"/>
    <w:next w:val="Standard"/>
    <w:link w:val="IntensivesZitatZchn"/>
    <w:uiPriority w:val="30"/>
    <w:qFormat/>
    <w:rsid w:val="00B03C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B03C68"/>
    <w:rPr>
      <w:rFonts w:ascii="Calibri" w:hAnsi="Calibri" w:cs="Calibri"/>
      <w:i/>
      <w:iCs/>
      <w:color w:val="4F81BD" w:themeColor="accent1"/>
      <w:sz w:val="24"/>
      <w:szCs w:val="24"/>
    </w:rPr>
  </w:style>
  <w:style w:type="character" w:styleId="Zeilennummer">
    <w:name w:val="line number"/>
    <w:basedOn w:val="Absatz-Standardschriftart"/>
    <w:uiPriority w:val="99"/>
    <w:semiHidden/>
    <w:unhideWhenUsed/>
    <w:rsid w:val="00FC369D"/>
  </w:style>
  <w:style w:type="character" w:styleId="Hervorhebung">
    <w:name w:val="Emphasis"/>
    <w:basedOn w:val="Absatz-Standardschriftart"/>
    <w:uiPriority w:val="20"/>
    <w:qFormat/>
    <w:rsid w:val="000B35CC"/>
    <w:rPr>
      <w:i/>
      <w:iCs/>
    </w:rPr>
  </w:style>
  <w:style w:type="character" w:customStyle="1" w:styleId="fm-citation-ids-label">
    <w:name w:val="fm-citation-ids-label"/>
    <w:basedOn w:val="Absatz-Standardschriftart"/>
    <w:rsid w:val="000B35CC"/>
  </w:style>
  <w:style w:type="character" w:customStyle="1" w:styleId="doi">
    <w:name w:val="doi"/>
    <w:basedOn w:val="Absatz-Standardschriftart"/>
    <w:rsid w:val="00F73C02"/>
  </w:style>
  <w:style w:type="character" w:customStyle="1" w:styleId="doi-field">
    <w:name w:val="doi-field"/>
    <w:basedOn w:val="Absatz-Standardschriftart"/>
    <w:rsid w:val="00F73C02"/>
  </w:style>
  <w:style w:type="character" w:customStyle="1" w:styleId="slug-doi">
    <w:name w:val="slug-doi"/>
    <w:basedOn w:val="Absatz-Standardschriftart"/>
    <w:rsid w:val="00F73C02"/>
  </w:style>
  <w:style w:type="paragraph" w:customStyle="1" w:styleId="EndNoteBibliographyTitle">
    <w:name w:val="EndNote Bibliography Title"/>
    <w:basedOn w:val="Standard"/>
    <w:link w:val="EndNoteBibliographyTitleChar"/>
    <w:rsid w:val="007A5508"/>
    <w:pPr>
      <w:jc w:val="center"/>
    </w:pPr>
    <w:rPr>
      <w:noProof/>
    </w:rPr>
  </w:style>
  <w:style w:type="character" w:customStyle="1" w:styleId="EndNoteBibliographyTitleChar">
    <w:name w:val="EndNote Bibliography Title Char"/>
    <w:basedOn w:val="Absatz-Standardschriftart"/>
    <w:link w:val="EndNoteBibliographyTitle"/>
    <w:rsid w:val="007A5508"/>
    <w:rPr>
      <w:rFonts w:ascii="Calibri" w:hAnsi="Calibri" w:cs="Calibri"/>
      <w:noProof/>
      <w:color w:val="000000"/>
    </w:rPr>
  </w:style>
  <w:style w:type="paragraph" w:customStyle="1" w:styleId="EndNoteBibliography">
    <w:name w:val="EndNote Bibliography"/>
    <w:basedOn w:val="Standard"/>
    <w:link w:val="EndNoteBibliographyChar"/>
    <w:rsid w:val="007A5508"/>
    <w:rPr>
      <w:noProof/>
    </w:rPr>
  </w:style>
  <w:style w:type="character" w:customStyle="1" w:styleId="EndNoteBibliographyChar">
    <w:name w:val="EndNote Bibliography Char"/>
    <w:basedOn w:val="Absatz-Standardschriftart"/>
    <w:link w:val="EndNoteBibliography"/>
    <w:rsid w:val="007A5508"/>
    <w:rPr>
      <w:rFonts w:ascii="Calibri" w:hAnsi="Calibri" w:cs="Calibri"/>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6112">
      <w:bodyDiv w:val="1"/>
      <w:marLeft w:val="0"/>
      <w:marRight w:val="0"/>
      <w:marTop w:val="0"/>
      <w:marBottom w:val="0"/>
      <w:divBdr>
        <w:top w:val="none" w:sz="0" w:space="0" w:color="auto"/>
        <w:left w:val="none" w:sz="0" w:space="0" w:color="auto"/>
        <w:bottom w:val="none" w:sz="0" w:space="0" w:color="auto"/>
        <w:right w:val="none" w:sz="0" w:space="0" w:color="auto"/>
      </w:divBdr>
    </w:div>
    <w:div w:id="104884922">
      <w:bodyDiv w:val="1"/>
      <w:marLeft w:val="0"/>
      <w:marRight w:val="0"/>
      <w:marTop w:val="0"/>
      <w:marBottom w:val="0"/>
      <w:divBdr>
        <w:top w:val="none" w:sz="0" w:space="0" w:color="auto"/>
        <w:left w:val="none" w:sz="0" w:space="0" w:color="auto"/>
        <w:bottom w:val="none" w:sz="0" w:space="0" w:color="auto"/>
        <w:right w:val="none" w:sz="0" w:space="0" w:color="auto"/>
      </w:divBdr>
    </w:div>
    <w:div w:id="124322793">
      <w:bodyDiv w:val="1"/>
      <w:marLeft w:val="0"/>
      <w:marRight w:val="0"/>
      <w:marTop w:val="0"/>
      <w:marBottom w:val="0"/>
      <w:divBdr>
        <w:top w:val="none" w:sz="0" w:space="0" w:color="auto"/>
        <w:left w:val="none" w:sz="0" w:space="0" w:color="auto"/>
        <w:bottom w:val="none" w:sz="0" w:space="0" w:color="auto"/>
        <w:right w:val="none" w:sz="0" w:space="0" w:color="auto"/>
      </w:divBdr>
      <w:divsChild>
        <w:div w:id="1527521864">
          <w:marLeft w:val="0"/>
          <w:marRight w:val="0"/>
          <w:marTop w:val="0"/>
          <w:marBottom w:val="0"/>
          <w:divBdr>
            <w:top w:val="none" w:sz="0" w:space="0" w:color="auto"/>
            <w:left w:val="none" w:sz="0" w:space="0" w:color="auto"/>
            <w:bottom w:val="none" w:sz="0" w:space="0" w:color="auto"/>
            <w:right w:val="none" w:sz="0" w:space="0" w:color="auto"/>
          </w:divBdr>
          <w:divsChild>
            <w:div w:id="1412196485">
              <w:marLeft w:val="0"/>
              <w:marRight w:val="0"/>
              <w:marTop w:val="0"/>
              <w:marBottom w:val="0"/>
              <w:divBdr>
                <w:top w:val="none" w:sz="0" w:space="0" w:color="auto"/>
                <w:left w:val="none" w:sz="0" w:space="0" w:color="auto"/>
                <w:bottom w:val="none" w:sz="0" w:space="0" w:color="auto"/>
                <w:right w:val="none" w:sz="0" w:space="0" w:color="auto"/>
              </w:divBdr>
              <w:divsChild>
                <w:div w:id="7732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2824">
          <w:marLeft w:val="0"/>
          <w:marRight w:val="0"/>
          <w:marTop w:val="0"/>
          <w:marBottom w:val="0"/>
          <w:divBdr>
            <w:top w:val="none" w:sz="0" w:space="0" w:color="auto"/>
            <w:left w:val="none" w:sz="0" w:space="0" w:color="auto"/>
            <w:bottom w:val="none" w:sz="0" w:space="0" w:color="auto"/>
            <w:right w:val="none" w:sz="0" w:space="0" w:color="auto"/>
          </w:divBdr>
          <w:divsChild>
            <w:div w:id="382339046">
              <w:marLeft w:val="0"/>
              <w:marRight w:val="0"/>
              <w:marTop w:val="0"/>
              <w:marBottom w:val="0"/>
              <w:divBdr>
                <w:top w:val="none" w:sz="0" w:space="0" w:color="auto"/>
                <w:left w:val="none" w:sz="0" w:space="0" w:color="auto"/>
                <w:bottom w:val="none" w:sz="0" w:space="0" w:color="auto"/>
                <w:right w:val="none" w:sz="0" w:space="0" w:color="auto"/>
              </w:divBdr>
              <w:divsChild>
                <w:div w:id="1194491466">
                  <w:marLeft w:val="0"/>
                  <w:marRight w:val="0"/>
                  <w:marTop w:val="0"/>
                  <w:marBottom w:val="0"/>
                  <w:divBdr>
                    <w:top w:val="none" w:sz="0" w:space="0" w:color="auto"/>
                    <w:left w:val="none" w:sz="0" w:space="0" w:color="auto"/>
                    <w:bottom w:val="none" w:sz="0" w:space="0" w:color="auto"/>
                    <w:right w:val="none" w:sz="0" w:space="0" w:color="auto"/>
                  </w:divBdr>
                  <w:divsChild>
                    <w:div w:id="270671589">
                      <w:marLeft w:val="0"/>
                      <w:marRight w:val="0"/>
                      <w:marTop w:val="0"/>
                      <w:marBottom w:val="0"/>
                      <w:divBdr>
                        <w:top w:val="none" w:sz="0" w:space="0" w:color="auto"/>
                        <w:left w:val="none" w:sz="0" w:space="0" w:color="auto"/>
                        <w:bottom w:val="none" w:sz="0" w:space="0" w:color="auto"/>
                        <w:right w:val="none" w:sz="0" w:space="0" w:color="auto"/>
                      </w:divBdr>
                      <w:divsChild>
                        <w:div w:id="817578083">
                          <w:marLeft w:val="0"/>
                          <w:marRight w:val="0"/>
                          <w:marTop w:val="0"/>
                          <w:marBottom w:val="0"/>
                          <w:divBdr>
                            <w:top w:val="none" w:sz="0" w:space="0" w:color="auto"/>
                            <w:left w:val="none" w:sz="0" w:space="0" w:color="auto"/>
                            <w:bottom w:val="none" w:sz="0" w:space="0" w:color="auto"/>
                            <w:right w:val="none" w:sz="0" w:space="0" w:color="auto"/>
                          </w:divBdr>
                        </w:div>
                        <w:div w:id="673604989">
                          <w:marLeft w:val="0"/>
                          <w:marRight w:val="0"/>
                          <w:marTop w:val="0"/>
                          <w:marBottom w:val="0"/>
                          <w:divBdr>
                            <w:top w:val="none" w:sz="0" w:space="0" w:color="auto"/>
                            <w:left w:val="none" w:sz="0" w:space="0" w:color="auto"/>
                            <w:bottom w:val="none" w:sz="0" w:space="0" w:color="auto"/>
                            <w:right w:val="none" w:sz="0" w:space="0" w:color="auto"/>
                          </w:divBdr>
                        </w:div>
                        <w:div w:id="1229075522">
                          <w:marLeft w:val="0"/>
                          <w:marRight w:val="0"/>
                          <w:marTop w:val="0"/>
                          <w:marBottom w:val="0"/>
                          <w:divBdr>
                            <w:top w:val="none" w:sz="0" w:space="0" w:color="auto"/>
                            <w:left w:val="none" w:sz="0" w:space="0" w:color="auto"/>
                            <w:bottom w:val="none" w:sz="0" w:space="0" w:color="auto"/>
                            <w:right w:val="none" w:sz="0" w:space="0" w:color="auto"/>
                          </w:divBdr>
                          <w:divsChild>
                            <w:div w:id="408229988">
                              <w:marLeft w:val="0"/>
                              <w:marRight w:val="0"/>
                              <w:marTop w:val="0"/>
                              <w:marBottom w:val="0"/>
                              <w:divBdr>
                                <w:top w:val="none" w:sz="0" w:space="0" w:color="auto"/>
                                <w:left w:val="none" w:sz="0" w:space="0" w:color="auto"/>
                                <w:bottom w:val="none" w:sz="0" w:space="0" w:color="auto"/>
                                <w:right w:val="none" w:sz="0" w:space="0" w:color="auto"/>
                              </w:divBdr>
                              <w:divsChild>
                                <w:div w:id="1058938302">
                                  <w:marLeft w:val="0"/>
                                  <w:marRight w:val="0"/>
                                  <w:marTop w:val="0"/>
                                  <w:marBottom w:val="0"/>
                                  <w:divBdr>
                                    <w:top w:val="none" w:sz="0" w:space="0" w:color="auto"/>
                                    <w:left w:val="none" w:sz="0" w:space="0" w:color="auto"/>
                                    <w:bottom w:val="none" w:sz="0" w:space="0" w:color="auto"/>
                                    <w:right w:val="none" w:sz="0" w:space="0" w:color="auto"/>
                                  </w:divBdr>
                                  <w:divsChild>
                                    <w:div w:id="14686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714204">
      <w:bodyDiv w:val="1"/>
      <w:marLeft w:val="0"/>
      <w:marRight w:val="0"/>
      <w:marTop w:val="0"/>
      <w:marBottom w:val="0"/>
      <w:divBdr>
        <w:top w:val="none" w:sz="0" w:space="0" w:color="auto"/>
        <w:left w:val="none" w:sz="0" w:space="0" w:color="auto"/>
        <w:bottom w:val="none" w:sz="0" w:space="0" w:color="auto"/>
        <w:right w:val="none" w:sz="0" w:space="0" w:color="auto"/>
      </w:divBdr>
      <w:divsChild>
        <w:div w:id="1371030287">
          <w:marLeft w:val="0"/>
          <w:marRight w:val="0"/>
          <w:marTop w:val="0"/>
          <w:marBottom w:val="0"/>
          <w:divBdr>
            <w:top w:val="none" w:sz="0" w:space="0" w:color="auto"/>
            <w:left w:val="none" w:sz="0" w:space="0" w:color="auto"/>
            <w:bottom w:val="none" w:sz="0" w:space="0" w:color="auto"/>
            <w:right w:val="none" w:sz="0" w:space="0" w:color="auto"/>
          </w:divBdr>
          <w:divsChild>
            <w:div w:id="1258904745">
              <w:marLeft w:val="0"/>
              <w:marRight w:val="0"/>
              <w:marTop w:val="0"/>
              <w:marBottom w:val="0"/>
              <w:divBdr>
                <w:top w:val="none" w:sz="0" w:space="0" w:color="auto"/>
                <w:left w:val="none" w:sz="0" w:space="0" w:color="auto"/>
                <w:bottom w:val="none" w:sz="0" w:space="0" w:color="auto"/>
                <w:right w:val="none" w:sz="0" w:space="0" w:color="auto"/>
              </w:divBdr>
              <w:divsChild>
                <w:div w:id="8098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397">
      <w:bodyDiv w:val="1"/>
      <w:marLeft w:val="0"/>
      <w:marRight w:val="0"/>
      <w:marTop w:val="0"/>
      <w:marBottom w:val="0"/>
      <w:divBdr>
        <w:top w:val="none" w:sz="0" w:space="0" w:color="auto"/>
        <w:left w:val="none" w:sz="0" w:space="0" w:color="auto"/>
        <w:bottom w:val="none" w:sz="0" w:space="0" w:color="auto"/>
        <w:right w:val="none" w:sz="0" w:space="0" w:color="auto"/>
      </w:divBdr>
    </w:div>
    <w:div w:id="623929454">
      <w:bodyDiv w:val="1"/>
      <w:marLeft w:val="0"/>
      <w:marRight w:val="0"/>
      <w:marTop w:val="0"/>
      <w:marBottom w:val="0"/>
      <w:divBdr>
        <w:top w:val="none" w:sz="0" w:space="0" w:color="auto"/>
        <w:left w:val="none" w:sz="0" w:space="0" w:color="auto"/>
        <w:bottom w:val="none" w:sz="0" w:space="0" w:color="auto"/>
        <w:right w:val="none" w:sz="0" w:space="0" w:color="auto"/>
      </w:divBdr>
      <w:divsChild>
        <w:div w:id="1570387943">
          <w:marLeft w:val="0"/>
          <w:marRight w:val="0"/>
          <w:marTop w:val="0"/>
          <w:marBottom w:val="0"/>
          <w:divBdr>
            <w:top w:val="none" w:sz="0" w:space="0" w:color="auto"/>
            <w:left w:val="none" w:sz="0" w:space="0" w:color="auto"/>
            <w:bottom w:val="none" w:sz="0" w:space="0" w:color="auto"/>
            <w:right w:val="none" w:sz="0" w:space="0" w:color="auto"/>
          </w:divBdr>
          <w:divsChild>
            <w:div w:id="20483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24832">
      <w:bodyDiv w:val="1"/>
      <w:marLeft w:val="0"/>
      <w:marRight w:val="0"/>
      <w:marTop w:val="0"/>
      <w:marBottom w:val="0"/>
      <w:divBdr>
        <w:top w:val="none" w:sz="0" w:space="0" w:color="auto"/>
        <w:left w:val="none" w:sz="0" w:space="0" w:color="auto"/>
        <w:bottom w:val="none" w:sz="0" w:space="0" w:color="auto"/>
        <w:right w:val="none" w:sz="0" w:space="0" w:color="auto"/>
      </w:divBdr>
    </w:div>
    <w:div w:id="924654648">
      <w:bodyDiv w:val="1"/>
      <w:marLeft w:val="0"/>
      <w:marRight w:val="0"/>
      <w:marTop w:val="0"/>
      <w:marBottom w:val="0"/>
      <w:divBdr>
        <w:top w:val="none" w:sz="0" w:space="0" w:color="auto"/>
        <w:left w:val="none" w:sz="0" w:space="0" w:color="auto"/>
        <w:bottom w:val="none" w:sz="0" w:space="0" w:color="auto"/>
        <w:right w:val="none" w:sz="0" w:space="0" w:color="auto"/>
      </w:divBdr>
    </w:div>
    <w:div w:id="977226839">
      <w:bodyDiv w:val="1"/>
      <w:marLeft w:val="0"/>
      <w:marRight w:val="0"/>
      <w:marTop w:val="0"/>
      <w:marBottom w:val="0"/>
      <w:divBdr>
        <w:top w:val="none" w:sz="0" w:space="0" w:color="auto"/>
        <w:left w:val="none" w:sz="0" w:space="0" w:color="auto"/>
        <w:bottom w:val="none" w:sz="0" w:space="0" w:color="auto"/>
        <w:right w:val="none" w:sz="0" w:space="0" w:color="auto"/>
      </w:divBdr>
      <w:divsChild>
        <w:div w:id="1759057810">
          <w:marLeft w:val="0"/>
          <w:marRight w:val="0"/>
          <w:marTop w:val="0"/>
          <w:marBottom w:val="0"/>
          <w:divBdr>
            <w:top w:val="none" w:sz="0" w:space="0" w:color="auto"/>
            <w:left w:val="none" w:sz="0" w:space="0" w:color="auto"/>
            <w:bottom w:val="none" w:sz="0" w:space="0" w:color="auto"/>
            <w:right w:val="none" w:sz="0" w:space="0" w:color="auto"/>
          </w:divBdr>
          <w:divsChild>
            <w:div w:id="1276332633">
              <w:marLeft w:val="0"/>
              <w:marRight w:val="0"/>
              <w:marTop w:val="0"/>
              <w:marBottom w:val="0"/>
              <w:divBdr>
                <w:top w:val="none" w:sz="0" w:space="0" w:color="auto"/>
                <w:left w:val="none" w:sz="0" w:space="0" w:color="auto"/>
                <w:bottom w:val="none" w:sz="0" w:space="0" w:color="auto"/>
                <w:right w:val="none" w:sz="0" w:space="0" w:color="auto"/>
              </w:divBdr>
              <w:divsChild>
                <w:div w:id="13143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3665225">
      <w:bodyDiv w:val="1"/>
      <w:marLeft w:val="0"/>
      <w:marRight w:val="0"/>
      <w:marTop w:val="0"/>
      <w:marBottom w:val="0"/>
      <w:divBdr>
        <w:top w:val="none" w:sz="0" w:space="0" w:color="auto"/>
        <w:left w:val="none" w:sz="0" w:space="0" w:color="auto"/>
        <w:bottom w:val="none" w:sz="0" w:space="0" w:color="auto"/>
        <w:right w:val="none" w:sz="0" w:space="0" w:color="auto"/>
      </w:divBdr>
    </w:div>
    <w:div w:id="1316104643">
      <w:bodyDiv w:val="1"/>
      <w:marLeft w:val="0"/>
      <w:marRight w:val="0"/>
      <w:marTop w:val="0"/>
      <w:marBottom w:val="0"/>
      <w:divBdr>
        <w:top w:val="none" w:sz="0" w:space="0" w:color="auto"/>
        <w:left w:val="none" w:sz="0" w:space="0" w:color="auto"/>
        <w:bottom w:val="none" w:sz="0" w:space="0" w:color="auto"/>
        <w:right w:val="none" w:sz="0" w:space="0" w:color="auto"/>
      </w:divBdr>
    </w:div>
    <w:div w:id="1524829707">
      <w:bodyDiv w:val="1"/>
      <w:marLeft w:val="0"/>
      <w:marRight w:val="0"/>
      <w:marTop w:val="0"/>
      <w:marBottom w:val="0"/>
      <w:divBdr>
        <w:top w:val="none" w:sz="0" w:space="0" w:color="auto"/>
        <w:left w:val="none" w:sz="0" w:space="0" w:color="auto"/>
        <w:bottom w:val="none" w:sz="0" w:space="0" w:color="auto"/>
        <w:right w:val="none" w:sz="0" w:space="0" w:color="auto"/>
      </w:divBdr>
    </w:div>
    <w:div w:id="1739473202">
      <w:bodyDiv w:val="1"/>
      <w:marLeft w:val="0"/>
      <w:marRight w:val="0"/>
      <w:marTop w:val="0"/>
      <w:marBottom w:val="0"/>
      <w:divBdr>
        <w:top w:val="none" w:sz="0" w:space="0" w:color="auto"/>
        <w:left w:val="none" w:sz="0" w:space="0" w:color="auto"/>
        <w:bottom w:val="none" w:sz="0" w:space="0" w:color="auto"/>
        <w:right w:val="none" w:sz="0" w:space="0" w:color="auto"/>
      </w:divBdr>
    </w:div>
    <w:div w:id="1854294014">
      <w:bodyDiv w:val="1"/>
      <w:marLeft w:val="0"/>
      <w:marRight w:val="0"/>
      <w:marTop w:val="0"/>
      <w:marBottom w:val="0"/>
      <w:divBdr>
        <w:top w:val="none" w:sz="0" w:space="0" w:color="auto"/>
        <w:left w:val="none" w:sz="0" w:space="0" w:color="auto"/>
        <w:bottom w:val="none" w:sz="0" w:space="0" w:color="auto"/>
        <w:right w:val="none" w:sz="0" w:space="0" w:color="auto"/>
      </w:divBdr>
      <w:divsChild>
        <w:div w:id="78770559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0644341">
      <w:bodyDiv w:val="1"/>
      <w:marLeft w:val="0"/>
      <w:marRight w:val="0"/>
      <w:marTop w:val="0"/>
      <w:marBottom w:val="0"/>
      <w:divBdr>
        <w:top w:val="none" w:sz="0" w:space="0" w:color="auto"/>
        <w:left w:val="none" w:sz="0" w:space="0" w:color="auto"/>
        <w:bottom w:val="none" w:sz="0" w:space="0" w:color="auto"/>
        <w:right w:val="none" w:sz="0" w:space="0" w:color="auto"/>
      </w:divBdr>
    </w:div>
    <w:div w:id="20861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bert@2bi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mens.entzian@vkl.uni-regens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9DA2-9C83-4CB5-B75B-36FE7E12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6848</Words>
  <Characters>43149</Characters>
  <Application>Microsoft Office Word</Application>
  <DocSecurity>0</DocSecurity>
  <Lines>359</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49898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2016-08-11T19:40:00Z</dcterms:created>
  <dcterms:modified xsi:type="dcterms:W3CDTF">2016-10-20T09:28:00Z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