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3D" w:rsidRPr="00CF22F6" w:rsidRDefault="0057713D" w:rsidP="0057713D">
      <w:pPr>
        <w:pStyle w:val="Corpsdetexte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AA0D76">
        <w:rPr>
          <w:rFonts w:ascii="Helvetica" w:hAnsi="Helvetica"/>
          <w:b/>
          <w:i w:val="0"/>
          <w:sz w:val="22"/>
        </w:rPr>
        <w:t>55059</w:t>
      </w:r>
    </w:p>
    <w:p w:rsidR="0057713D" w:rsidRPr="00CF22F6" w:rsidDel="00A12F8F" w:rsidRDefault="0057713D" w:rsidP="0057713D">
      <w:pPr>
        <w:pStyle w:val="Corpsdetexte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AA0D76">
        <w:rPr>
          <w:rFonts w:ascii="Helvetica" w:hAnsi="Helvetica"/>
          <w:b/>
          <w:i w:val="0"/>
          <w:sz w:val="22"/>
        </w:rPr>
        <w:t xml:space="preserve"> Tara Cass</w:t>
      </w:r>
    </w:p>
    <w:p w:rsidR="0057713D" w:rsidRPr="00CF22F6" w:rsidRDefault="0057713D" w:rsidP="0057713D">
      <w:pPr>
        <w:pStyle w:val="Corpsdetexte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AA0D76">
        <w:rPr>
          <w:rFonts w:ascii="Helvetica" w:hAnsi="Helvetica"/>
          <w:b/>
          <w:i w:val="0"/>
          <w:sz w:val="22"/>
        </w:rPr>
        <w:t xml:space="preserve"> Thierry </w:t>
      </w:r>
      <w:proofErr w:type="spellStart"/>
      <w:r w:rsidR="00AA0D76">
        <w:rPr>
          <w:rFonts w:ascii="Helvetica" w:hAnsi="Helvetica"/>
          <w:b/>
          <w:i w:val="0"/>
          <w:sz w:val="22"/>
        </w:rPr>
        <w:t>Germain</w:t>
      </w:r>
      <w:proofErr w:type="spellEnd"/>
    </w:p>
    <w:p w:rsidR="0057713D" w:rsidRPr="00CF22F6" w:rsidRDefault="0057713D" w:rsidP="0057713D">
      <w:pPr>
        <w:pStyle w:val="Corpsdetexte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AA0D76">
        <w:rPr>
          <w:rFonts w:ascii="Helvetica" w:hAnsi="Helvetica"/>
          <w:b/>
          <w:i w:val="0"/>
          <w:sz w:val="22"/>
        </w:rPr>
        <w:t>09/27/2016</w:t>
      </w:r>
    </w:p>
    <w:p w:rsidR="0057713D" w:rsidRPr="00CF22F6" w:rsidRDefault="0057713D" w:rsidP="0057713D">
      <w:pPr>
        <w:pStyle w:val="Corpsdetexte"/>
        <w:outlineLvl w:val="0"/>
        <w:rPr>
          <w:rFonts w:ascii="Helvetica" w:hAnsi="Helvetica"/>
          <w:b/>
          <w:i w:val="0"/>
          <w:sz w:val="22"/>
        </w:rPr>
      </w:pPr>
    </w:p>
    <w:p w:rsidR="0057713D" w:rsidRPr="009B0CB2" w:rsidRDefault="0057713D" w:rsidP="0057713D">
      <w:pPr>
        <w:pStyle w:val="CM10"/>
        <w:outlineLvl w:val="0"/>
        <w:rPr>
          <w:rFonts w:ascii="Helvetica" w:hAnsi="Helvetica" w:cs="Arial"/>
          <w:b/>
          <w:sz w:val="28"/>
          <w:vertAlign w:val="superscript"/>
          <w:lang w:val="fr-FR"/>
        </w:rPr>
      </w:pPr>
      <w:proofErr w:type="spellStart"/>
      <w:r w:rsidRPr="009B0CB2">
        <w:rPr>
          <w:rFonts w:ascii="Helvetica" w:hAnsi="Helvetica"/>
          <w:b/>
          <w:sz w:val="28"/>
          <w:lang w:val="fr-FR"/>
        </w:rPr>
        <w:t>Authors</w:t>
      </w:r>
      <w:proofErr w:type="spellEnd"/>
      <w:r w:rsidRPr="009B0CB2">
        <w:rPr>
          <w:rFonts w:ascii="Helvetica" w:hAnsi="Helvetica"/>
          <w:b/>
          <w:sz w:val="28"/>
          <w:lang w:val="fr-FR"/>
        </w:rPr>
        <w:t xml:space="preserve"> and Affiliations:</w:t>
      </w:r>
      <w:r w:rsidRPr="009B0CB2">
        <w:rPr>
          <w:rFonts w:ascii="Helvetica" w:hAnsi="Helvetica" w:cs="Arial"/>
          <w:b/>
          <w:sz w:val="28"/>
          <w:lang w:val="fr-FR"/>
        </w:rPr>
        <w:t xml:space="preserve"> </w:t>
      </w:r>
      <w:r w:rsidR="00AA0D76" w:rsidRPr="009B0CB2">
        <w:rPr>
          <w:rFonts w:ascii="Helvetica" w:hAnsi="Helvetica" w:cs="Arial"/>
          <w:b/>
          <w:sz w:val="28"/>
          <w:lang w:val="fr-FR"/>
        </w:rPr>
        <w:t>Monica Francesca Pucci</w:t>
      </w:r>
      <w:r w:rsidR="00AA0D76" w:rsidRPr="009B0CB2">
        <w:rPr>
          <w:rFonts w:ascii="Helvetica" w:hAnsi="Helvetica" w:cs="Arial"/>
          <w:b/>
          <w:sz w:val="28"/>
          <w:vertAlign w:val="superscript"/>
          <w:lang w:val="fr-FR"/>
        </w:rPr>
        <w:t>1</w:t>
      </w:r>
      <w:r w:rsidR="00AA0D76" w:rsidRPr="009B0CB2">
        <w:rPr>
          <w:rFonts w:ascii="Helvetica" w:hAnsi="Helvetica" w:cs="Arial"/>
          <w:b/>
          <w:sz w:val="28"/>
          <w:lang w:val="fr-FR"/>
        </w:rPr>
        <w:t>, Pierre-Jacques Liotier</w:t>
      </w:r>
      <w:r w:rsidR="00AA0D76" w:rsidRPr="009B0CB2">
        <w:rPr>
          <w:rFonts w:ascii="Helvetica" w:hAnsi="Helvetica" w:cs="Arial"/>
          <w:b/>
          <w:sz w:val="28"/>
          <w:vertAlign w:val="superscript"/>
          <w:lang w:val="fr-FR"/>
        </w:rPr>
        <w:t>1</w:t>
      </w:r>
      <w:r w:rsidR="00AA0D76" w:rsidRPr="009B0CB2">
        <w:rPr>
          <w:rFonts w:ascii="Helvetica" w:hAnsi="Helvetica" w:cs="Arial"/>
          <w:b/>
          <w:sz w:val="28"/>
          <w:lang w:val="fr-FR"/>
        </w:rPr>
        <w:t>, Sylvain Drapier</w:t>
      </w:r>
      <w:r w:rsidR="00AA0D76" w:rsidRPr="009B0CB2">
        <w:rPr>
          <w:rFonts w:ascii="Helvetica" w:hAnsi="Helvetica" w:cs="Arial"/>
          <w:b/>
          <w:sz w:val="28"/>
          <w:vertAlign w:val="superscript"/>
          <w:lang w:val="fr-FR"/>
        </w:rPr>
        <w:t>1</w:t>
      </w:r>
    </w:p>
    <w:p w:rsidR="0057713D" w:rsidRPr="009B0CB2" w:rsidRDefault="0057713D" w:rsidP="0057713D">
      <w:pPr>
        <w:pStyle w:val="Default"/>
        <w:rPr>
          <w:rFonts w:ascii="Helvetica" w:hAnsi="Helvetica"/>
          <w:sz w:val="22"/>
          <w:lang w:val="fr-FR"/>
        </w:rPr>
      </w:pPr>
    </w:p>
    <w:p w:rsidR="00F47E38" w:rsidRPr="00AA0D76" w:rsidRDefault="00E16694" w:rsidP="0057713D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AA0D76">
        <w:rPr>
          <w:rFonts w:ascii="Helvetica" w:hAnsi="Helvetica"/>
          <w:color w:val="auto"/>
          <w:sz w:val="22"/>
          <w:szCs w:val="22"/>
        </w:rPr>
        <w:t xml:space="preserve">Department of Mechanics and Materials Processing, George </w:t>
      </w:r>
      <w:proofErr w:type="spellStart"/>
      <w:r w:rsidR="00AA0D76">
        <w:rPr>
          <w:rFonts w:ascii="Helvetica" w:hAnsi="Helvetica"/>
          <w:color w:val="auto"/>
          <w:sz w:val="22"/>
          <w:szCs w:val="22"/>
        </w:rPr>
        <w:t>F</w:t>
      </w:r>
      <w:r w:rsidR="00FF311B">
        <w:rPr>
          <w:rFonts w:ascii="Helvetica" w:hAnsi="Helvetica"/>
          <w:color w:val="auto"/>
          <w:sz w:val="22"/>
          <w:szCs w:val="22"/>
        </w:rPr>
        <w:t>riedel</w:t>
      </w:r>
      <w:proofErr w:type="spellEnd"/>
      <w:r w:rsidR="00FF311B">
        <w:rPr>
          <w:rFonts w:ascii="Helvetica" w:hAnsi="Helvetica"/>
          <w:color w:val="auto"/>
          <w:sz w:val="22"/>
          <w:szCs w:val="22"/>
        </w:rPr>
        <w:t xml:space="preserve"> Laboratory, Mines Saint-É</w:t>
      </w:r>
      <w:r w:rsidR="00AA0D76">
        <w:rPr>
          <w:rFonts w:ascii="Helvetica" w:hAnsi="Helvetica"/>
          <w:color w:val="auto"/>
          <w:sz w:val="22"/>
          <w:szCs w:val="22"/>
        </w:rPr>
        <w:t>tienne</w:t>
      </w:r>
    </w:p>
    <w:p w:rsidR="0057713D" w:rsidRPr="00F47E38" w:rsidRDefault="0057713D" w:rsidP="0057713D">
      <w:pPr>
        <w:pStyle w:val="Default"/>
        <w:rPr>
          <w:rFonts w:ascii="Helvetica" w:hAnsi="Helvetica"/>
          <w:sz w:val="22"/>
        </w:rPr>
      </w:pPr>
    </w:p>
    <w:p w:rsidR="0057713D" w:rsidRPr="00A245D7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1C4B35">
        <w:rPr>
          <w:rFonts w:ascii="Helvetica" w:hAnsi="Helvetica" w:cs="Arial"/>
          <w:b/>
          <w:sz w:val="28"/>
          <w:szCs w:val="24"/>
        </w:rPr>
        <w:t>Wicking Tests for Unidirectional Fabrics: Measurements of Capillary Parameters to Evaluate Capillary Pressure in Liquid Composite Molding Processes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:rsidR="0057713D" w:rsidRDefault="00FF311B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Pierre-Jacques </w:t>
      </w:r>
      <w:proofErr w:type="spellStart"/>
      <w:r>
        <w:rPr>
          <w:rFonts w:ascii="Helvetica" w:hAnsi="Helvetica"/>
          <w:sz w:val="22"/>
        </w:rPr>
        <w:t>Liotier</w:t>
      </w:r>
      <w:proofErr w:type="spellEnd"/>
    </w:p>
    <w:p w:rsidR="00FF311B" w:rsidRDefault="00FF311B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Mechanics and Materials Processing</w:t>
      </w:r>
    </w:p>
    <w:p w:rsidR="00FF311B" w:rsidRDefault="00FF311B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George </w:t>
      </w:r>
      <w:proofErr w:type="spellStart"/>
      <w:r>
        <w:rPr>
          <w:rFonts w:ascii="Helvetica" w:hAnsi="Helvetica"/>
          <w:sz w:val="22"/>
        </w:rPr>
        <w:t>Friedel</w:t>
      </w:r>
      <w:proofErr w:type="spellEnd"/>
      <w:r>
        <w:rPr>
          <w:rFonts w:ascii="Helvetica" w:hAnsi="Helvetica"/>
          <w:sz w:val="22"/>
        </w:rPr>
        <w:t xml:space="preserve"> Laboratory</w:t>
      </w:r>
    </w:p>
    <w:p w:rsidR="00FF311B" w:rsidRDefault="00FF311B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Mines Saint-Étienne</w:t>
      </w:r>
    </w:p>
    <w:p w:rsidR="00577068" w:rsidRPr="009B0CB2" w:rsidRDefault="00577068" w:rsidP="0057713D">
      <w:pPr>
        <w:outlineLvl w:val="0"/>
        <w:rPr>
          <w:rFonts w:ascii="Helvetica" w:hAnsi="Helvetica"/>
          <w:sz w:val="22"/>
          <w:lang w:val="fr-FR"/>
        </w:rPr>
      </w:pPr>
      <w:r w:rsidRPr="009B0CB2">
        <w:rPr>
          <w:rFonts w:ascii="Helvetica" w:hAnsi="Helvetica"/>
          <w:sz w:val="22"/>
          <w:lang w:val="fr-FR"/>
        </w:rPr>
        <w:t>Saint-Étienne, France</w:t>
      </w:r>
    </w:p>
    <w:p w:rsidR="00577068" w:rsidRPr="009B0CB2" w:rsidRDefault="00577068" w:rsidP="0057713D">
      <w:pPr>
        <w:outlineLvl w:val="0"/>
        <w:rPr>
          <w:rFonts w:ascii="Helvetica" w:hAnsi="Helvetica"/>
          <w:sz w:val="22"/>
          <w:lang w:val="fr-FR"/>
        </w:rPr>
      </w:pPr>
      <w:r w:rsidRPr="009B0CB2">
        <w:rPr>
          <w:rFonts w:ascii="Helvetica" w:hAnsi="Helvetica"/>
          <w:sz w:val="22"/>
          <w:lang w:val="fr-FR"/>
        </w:rPr>
        <w:t xml:space="preserve">Email: </w:t>
      </w:r>
      <w:hyperlink r:id="rId9" w:history="1">
        <w:r w:rsidRPr="009B0CB2">
          <w:rPr>
            <w:rStyle w:val="Lienhypertexte"/>
            <w:rFonts w:ascii="Helvetica" w:hAnsi="Helvetica"/>
            <w:sz w:val="22"/>
            <w:lang w:val="fr-FR"/>
          </w:rPr>
          <w:t>liotier@emse.fr</w:t>
        </w:r>
      </w:hyperlink>
    </w:p>
    <w:p w:rsidR="0057713D" w:rsidRPr="009B0CB2" w:rsidRDefault="0057713D" w:rsidP="0057713D">
      <w:pPr>
        <w:outlineLvl w:val="0"/>
        <w:rPr>
          <w:rFonts w:ascii="Helvetica" w:hAnsi="Helvetica"/>
          <w:sz w:val="22"/>
          <w:lang w:val="fr-FR"/>
        </w:rPr>
      </w:pPr>
    </w:p>
    <w:p w:rsidR="0057713D" w:rsidRPr="002A0579" w:rsidRDefault="0057713D" w:rsidP="0057713D">
      <w:pPr>
        <w:outlineLvl w:val="0"/>
        <w:rPr>
          <w:rFonts w:ascii="Helvetica" w:hAnsi="Helvetica"/>
          <w:b/>
          <w:sz w:val="22"/>
        </w:rPr>
      </w:pPr>
      <w:r w:rsidRPr="002A0579">
        <w:rPr>
          <w:rFonts w:ascii="Helvetica" w:hAnsi="Helvetica"/>
          <w:b/>
          <w:sz w:val="22"/>
        </w:rPr>
        <w:t>Co-authors:</w:t>
      </w:r>
    </w:p>
    <w:p w:rsidR="0057713D" w:rsidRPr="002A0579" w:rsidRDefault="0057713D" w:rsidP="0057713D">
      <w:pPr>
        <w:rPr>
          <w:rFonts w:ascii="Helvetica" w:hAnsi="Helvetica"/>
          <w:sz w:val="22"/>
        </w:rPr>
      </w:pPr>
    </w:p>
    <w:p w:rsidR="00A245D7" w:rsidRPr="008D5A23" w:rsidRDefault="00577068" w:rsidP="0057713D">
      <w:pPr>
        <w:rPr>
          <w:rFonts w:ascii="Helvetica" w:hAnsi="Helvetica"/>
          <w:sz w:val="22"/>
          <w:lang w:val="it-IT"/>
        </w:rPr>
      </w:pPr>
      <w:r w:rsidRPr="008D5A23">
        <w:rPr>
          <w:rFonts w:ascii="Helvetica" w:hAnsi="Helvetica"/>
          <w:sz w:val="22"/>
          <w:lang w:val="it-IT"/>
        </w:rPr>
        <w:t xml:space="preserve">Monica Francesca Pucci: </w:t>
      </w:r>
      <w:r w:rsidR="0081647D">
        <w:fldChar w:fldCharType="begin"/>
      </w:r>
      <w:r w:rsidR="0081647D">
        <w:instrText xml:space="preserve"> HYPERLINK "mailto:monica.pucci@emse.fr" </w:instrText>
      </w:r>
      <w:r w:rsidR="0081647D">
        <w:fldChar w:fldCharType="separate"/>
      </w:r>
      <w:r w:rsidRPr="008D5A23">
        <w:rPr>
          <w:rStyle w:val="Lienhypertexte"/>
          <w:rFonts w:ascii="Helvetica" w:hAnsi="Helvetica"/>
          <w:sz w:val="22"/>
          <w:lang w:val="it-IT"/>
        </w:rPr>
        <w:t>monica.pucci@emse.fr</w:t>
      </w:r>
      <w:r w:rsidR="0081647D">
        <w:rPr>
          <w:rStyle w:val="Lienhypertexte"/>
          <w:rFonts w:ascii="Helvetica" w:hAnsi="Helvetica"/>
          <w:sz w:val="22"/>
          <w:lang w:val="it-IT"/>
        </w:rPr>
        <w:fldChar w:fldCharType="end"/>
      </w:r>
    </w:p>
    <w:p w:rsidR="00577068" w:rsidRPr="008D5A23" w:rsidRDefault="00577068" w:rsidP="0057713D">
      <w:pPr>
        <w:rPr>
          <w:rFonts w:ascii="Helvetica" w:hAnsi="Helvetica"/>
          <w:sz w:val="22"/>
          <w:lang w:val="it-IT"/>
        </w:rPr>
      </w:pPr>
    </w:p>
    <w:p w:rsidR="00577068" w:rsidRPr="009B0CB2" w:rsidRDefault="00577068" w:rsidP="0057713D">
      <w:pPr>
        <w:rPr>
          <w:rFonts w:ascii="Helvetica" w:hAnsi="Helvetica"/>
          <w:sz w:val="22"/>
          <w:lang w:val="fr-FR"/>
        </w:rPr>
      </w:pPr>
      <w:r w:rsidRPr="009B0CB2">
        <w:rPr>
          <w:rFonts w:ascii="Helvetica" w:hAnsi="Helvetica"/>
          <w:sz w:val="22"/>
          <w:lang w:val="fr-FR"/>
        </w:rPr>
        <w:t xml:space="preserve">Sylvain Drapier: </w:t>
      </w:r>
      <w:hyperlink r:id="rId10" w:history="1">
        <w:r w:rsidRPr="009B0CB2">
          <w:rPr>
            <w:rStyle w:val="Lienhypertexte"/>
            <w:rFonts w:ascii="Helvetica" w:hAnsi="Helvetica"/>
            <w:sz w:val="22"/>
            <w:lang w:val="fr-FR"/>
          </w:rPr>
          <w:t>drapier@emse.fr</w:t>
        </w:r>
      </w:hyperlink>
    </w:p>
    <w:p w:rsidR="0057713D" w:rsidRPr="009B0CB2" w:rsidRDefault="0057713D" w:rsidP="0057713D">
      <w:pPr>
        <w:rPr>
          <w:rFonts w:ascii="Helvetica" w:hAnsi="Helvetica"/>
          <w:sz w:val="22"/>
          <w:lang w:val="fr-FR"/>
        </w:rPr>
      </w:pPr>
    </w:p>
    <w:p w:rsidR="00244D60" w:rsidRDefault="00244D60" w:rsidP="00244D60">
      <w:pPr>
        <w:spacing w:before="120"/>
        <w:rPr>
          <w:rFonts w:ascii="Helvetica" w:hAnsi="Helvetica"/>
          <w:sz w:val="22"/>
        </w:rPr>
      </w:pPr>
      <w:bookmarkStart w:id="0" w:name="BackToTop"/>
      <w:r w:rsidRPr="009B0CB2">
        <w:rPr>
          <w:rFonts w:ascii="Helvetica" w:hAnsi="Helvetica"/>
          <w:b/>
          <w:sz w:val="22"/>
          <w:lang w:val="fr-FR"/>
        </w:rPr>
        <w:t>A.</w:t>
      </w:r>
      <w:bookmarkEnd w:id="0"/>
      <w:r w:rsidRPr="009B0CB2">
        <w:rPr>
          <w:rFonts w:ascii="Helvetica" w:hAnsi="Helvetica"/>
          <w:sz w:val="22"/>
          <w:lang w:val="fr-FR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D156BA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 xml:space="preserve">) </w:t>
      </w:r>
      <w:r w:rsidR="00D156BA">
        <w:rPr>
          <w:rFonts w:ascii="Helvetica" w:hAnsi="Helvetica"/>
          <w:b/>
          <w:sz w:val="22"/>
          <w:u w:val="single"/>
        </w:rPr>
        <w:t>N</w:t>
      </w:r>
    </w:p>
    <w:p w:rsidR="004F4358" w:rsidRPr="00441366" w:rsidRDefault="002033F8" w:rsidP="004F4358">
      <w:pPr>
        <w:spacing w:before="120"/>
        <w:ind w:left="720"/>
        <w:rPr>
          <w:rFonts w:ascii="Helvetica" w:hAnsi="Helvetica"/>
          <w:color w:val="595959" w:themeColor="text1" w:themeTint="A6"/>
          <w:sz w:val="22"/>
        </w:rPr>
      </w:pPr>
      <w:bookmarkStart w:id="1" w:name="BackToQues"/>
      <w:bookmarkEnd w:id="1"/>
      <w:r w:rsidRPr="00441366">
        <w:rPr>
          <w:rFonts w:ascii="Helvetica" w:hAnsi="Helvetica"/>
          <w:color w:val="595959" w:themeColor="text1" w:themeTint="A6"/>
          <w:sz w:val="22"/>
        </w:rPr>
        <w:t xml:space="preserve">If yes, we will need you to record using </w:t>
      </w:r>
      <w:hyperlink r:id="rId11" w:history="1">
        <w:r w:rsidRPr="00441366">
          <w:rPr>
            <w:rStyle w:val="Lienhypertexte"/>
            <w:rFonts w:ascii="Helvetica" w:hAnsi="Helvetica"/>
            <w:color w:val="595959" w:themeColor="text1" w:themeTint="A6"/>
            <w:sz w:val="22"/>
          </w:rPr>
          <w:t>screen recording software</w:t>
        </w:r>
      </w:hyperlink>
      <w:r w:rsidRPr="00441366">
        <w:rPr>
          <w:rFonts w:ascii="Helvetica" w:hAnsi="Helvetica"/>
          <w:color w:val="595959" w:themeColor="text1" w:themeTint="A6"/>
          <w:sz w:val="22"/>
        </w:rPr>
        <w:t xml:space="preserve"> to capture the steps. If you use a Mac, </w:t>
      </w:r>
      <w:hyperlink r:id="rId12" w:history="1">
        <w:r w:rsidRPr="00441366">
          <w:rPr>
            <w:rStyle w:val="Lienhypertexte"/>
            <w:rFonts w:ascii="Helvetica" w:hAnsi="Helvetica"/>
            <w:color w:val="595959" w:themeColor="text1" w:themeTint="A6"/>
            <w:sz w:val="22"/>
          </w:rPr>
          <w:t>QuickTime X</w:t>
        </w:r>
      </w:hyperlink>
      <w:r w:rsidRPr="00441366">
        <w:rPr>
          <w:rFonts w:ascii="Helvetica" w:hAnsi="Helvetica"/>
          <w:color w:val="595959" w:themeColor="text1" w:themeTint="A6"/>
          <w:sz w:val="22"/>
        </w:rPr>
        <w:t xml:space="preserve"> also has the ability to record the steps. Please see the </w:t>
      </w:r>
      <w:hyperlink w:anchor="ScreenCaptureFootageInstructions" w:history="1">
        <w:r w:rsidRPr="00441366">
          <w:rPr>
            <w:rStyle w:val="Lienhypertexte"/>
            <w:rFonts w:ascii="Helvetica" w:hAnsi="Helvetica"/>
            <w:b/>
            <w:color w:val="595959" w:themeColor="text1" w:themeTint="A6"/>
            <w:sz w:val="22"/>
          </w:rPr>
          <w:t>Screen Capture Footage Instructions</w:t>
        </w:r>
      </w:hyperlink>
      <w:r w:rsidRPr="00441366">
        <w:rPr>
          <w:rFonts w:ascii="Helvetica" w:hAnsi="Helvetica"/>
          <w:color w:val="595959" w:themeColor="text1" w:themeTint="A6"/>
          <w:sz w:val="22"/>
        </w:rPr>
        <w:t xml:space="preserve"> section for more information.</w:t>
      </w:r>
    </w:p>
    <w:p w:rsidR="00692935" w:rsidRPr="007F19E1" w:rsidRDefault="00244D60" w:rsidP="00244D60">
      <w:pPr>
        <w:spacing w:before="120"/>
        <w:rPr>
          <w:rFonts w:ascii="Helvetica" w:hAnsi="Helvetica"/>
          <w:sz w:val="22"/>
        </w:rPr>
      </w:pPr>
      <w:r w:rsidRPr="007F19E1">
        <w:rPr>
          <w:rFonts w:ascii="Helvetica" w:hAnsi="Helvetica"/>
          <w:b/>
          <w:sz w:val="22"/>
        </w:rPr>
        <w:t>C.</w:t>
      </w:r>
      <w:r w:rsidRPr="007F19E1">
        <w:rPr>
          <w:rFonts w:ascii="Helvetica" w:hAnsi="Helvetica"/>
          <w:sz w:val="22"/>
        </w:rPr>
        <w:t xml:space="preserve">  Which steps of your protocol will viewers benefit most from having filmed? Please list 4-6 steps by their </w:t>
      </w:r>
      <w:r w:rsidR="00D164C5" w:rsidRPr="007F19E1">
        <w:rPr>
          <w:rFonts w:ascii="Helvetica" w:hAnsi="Helvetica"/>
          <w:sz w:val="22"/>
        </w:rPr>
        <w:t>scripted protocol numbers</w:t>
      </w:r>
      <w:r w:rsidRPr="007F19E1">
        <w:rPr>
          <w:rFonts w:ascii="Helvetica" w:hAnsi="Helvetica"/>
          <w:sz w:val="22"/>
        </w:rPr>
        <w:t xml:space="preserve">. Please do not list entire sections of the protocol. </w:t>
      </w:r>
    </w:p>
    <w:p w:rsidR="00244D60" w:rsidRPr="007F19E1" w:rsidRDefault="00692935" w:rsidP="00665AD1">
      <w:pPr>
        <w:spacing w:before="120"/>
        <w:ind w:left="720"/>
        <w:rPr>
          <w:rFonts w:ascii="Helvetica" w:hAnsi="Helvetica"/>
          <w:sz w:val="22"/>
          <w:u w:val="single"/>
        </w:rPr>
      </w:pPr>
      <w:r w:rsidRPr="00B72418">
        <w:rPr>
          <w:rFonts w:ascii="Helvetica" w:hAnsi="Helvetica"/>
          <w:sz w:val="22"/>
        </w:rPr>
        <w:t xml:space="preserve">Steps </w:t>
      </w:r>
      <w:r w:rsidR="00441366" w:rsidRPr="00B72418">
        <w:rPr>
          <w:rFonts w:ascii="Helvetica" w:hAnsi="Helvetica"/>
          <w:b/>
          <w:sz w:val="22"/>
          <w:u w:val="single"/>
        </w:rPr>
        <w:t xml:space="preserve">2.2, 2.3, </w:t>
      </w:r>
      <w:r w:rsidR="005A51BA" w:rsidRPr="00B72418">
        <w:rPr>
          <w:rFonts w:ascii="Helvetica" w:hAnsi="Helvetica"/>
          <w:b/>
          <w:sz w:val="22"/>
          <w:u w:val="single"/>
        </w:rPr>
        <w:t>3.4, 3.6, 4.1, 4.4</w:t>
      </w:r>
    </w:p>
    <w:p w:rsidR="00692935" w:rsidRPr="007F19E1" w:rsidRDefault="00244D60" w:rsidP="00244D60">
      <w:pPr>
        <w:spacing w:before="120"/>
        <w:rPr>
          <w:rFonts w:ascii="Helvetica" w:hAnsi="Helvetica"/>
          <w:sz w:val="22"/>
        </w:rPr>
      </w:pPr>
      <w:r w:rsidRPr="007F19E1">
        <w:rPr>
          <w:rFonts w:ascii="Helvetica" w:hAnsi="Helvetica"/>
          <w:b/>
          <w:sz w:val="22"/>
        </w:rPr>
        <w:t>D.</w:t>
      </w:r>
      <w:r w:rsidRPr="007F19E1">
        <w:rPr>
          <w:rFonts w:ascii="Helvetica" w:hAnsi="Helvetica"/>
          <w:sz w:val="22"/>
        </w:rPr>
        <w:t xml:space="preserve">  What is the single most difficult aspect of this procedure and what do you do to ensure success? Please li</w:t>
      </w:r>
      <w:r w:rsidR="00D164C5" w:rsidRPr="007F19E1">
        <w:rPr>
          <w:rFonts w:ascii="Helvetica" w:hAnsi="Helvetica"/>
          <w:sz w:val="22"/>
        </w:rPr>
        <w:t>st 1-2 individual steps by their scripted protocol numbers</w:t>
      </w:r>
      <w:r w:rsidRPr="007F19E1">
        <w:rPr>
          <w:rFonts w:ascii="Helvetica" w:hAnsi="Helvetica"/>
          <w:sz w:val="22"/>
        </w:rPr>
        <w:t>. Please</w:t>
      </w:r>
      <w:r w:rsidR="00692935" w:rsidRPr="007F19E1">
        <w:rPr>
          <w:rFonts w:ascii="Helvetica" w:hAnsi="Helvetica"/>
          <w:sz w:val="22"/>
        </w:rPr>
        <w:t xml:space="preserve"> do not list an entire section.</w:t>
      </w:r>
    </w:p>
    <w:p w:rsidR="00441366" w:rsidRPr="007F19E1" w:rsidRDefault="005A51BA" w:rsidP="00441366">
      <w:pPr>
        <w:spacing w:before="120"/>
        <w:ind w:left="720"/>
        <w:rPr>
          <w:rFonts w:ascii="Helvetica" w:hAnsi="Helvetica"/>
          <w:sz w:val="22"/>
          <w:u w:val="single"/>
        </w:rPr>
      </w:pPr>
      <w:r w:rsidRPr="00B72418">
        <w:rPr>
          <w:rFonts w:ascii="Helvetica" w:hAnsi="Helvetica"/>
          <w:sz w:val="22"/>
        </w:rPr>
        <w:t>Steps</w:t>
      </w:r>
      <w:r w:rsidR="00692935" w:rsidRPr="00B72418">
        <w:rPr>
          <w:rFonts w:ascii="Helvetica" w:hAnsi="Helvetica"/>
          <w:sz w:val="22"/>
        </w:rPr>
        <w:t xml:space="preserve"> </w:t>
      </w:r>
      <w:r w:rsidRPr="00B72418">
        <w:rPr>
          <w:rFonts w:ascii="Helvetica" w:hAnsi="Helvetica"/>
          <w:b/>
          <w:sz w:val="22"/>
          <w:u w:val="single"/>
        </w:rPr>
        <w:t>2.2, 2.3</w:t>
      </w:r>
    </w:p>
    <w:p w:rsidR="0057713D" w:rsidRPr="007F19E1" w:rsidRDefault="00244D60" w:rsidP="00D156BA">
      <w:pPr>
        <w:spacing w:before="120"/>
        <w:rPr>
          <w:rFonts w:ascii="Helvetica" w:hAnsi="Helvetica"/>
          <w:sz w:val="22"/>
        </w:rPr>
      </w:pPr>
      <w:r w:rsidRPr="007F19E1">
        <w:rPr>
          <w:rFonts w:ascii="Helvetica" w:hAnsi="Helvetica"/>
          <w:b/>
          <w:sz w:val="22"/>
        </w:rPr>
        <w:t>E.</w:t>
      </w:r>
      <w:r w:rsidRPr="007F19E1">
        <w:rPr>
          <w:rFonts w:ascii="Helvetica" w:hAnsi="Helvetica"/>
          <w:sz w:val="22"/>
        </w:rPr>
        <w:t xml:space="preserve">  Will the filming need to take place in multiple locations? (Y/N) </w:t>
      </w:r>
      <w:r w:rsidR="00D156BA" w:rsidRPr="007F19E1">
        <w:rPr>
          <w:rFonts w:ascii="Helvetica" w:hAnsi="Helvetica"/>
          <w:b/>
          <w:sz w:val="22"/>
          <w:u w:val="single"/>
        </w:rPr>
        <w:t>N</w:t>
      </w:r>
    </w:p>
    <w:p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</w:t>
      </w:r>
      <w:r w:rsidR="00280C16">
        <w:rPr>
          <w:rFonts w:ascii="Helvetica" w:hAnsi="Helvetica"/>
          <w:b/>
          <w:sz w:val="28"/>
        </w:rPr>
        <w:t>tal Goal and Author Interviews)</w:t>
      </w: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</w:t>
      </w:r>
      <w:r w:rsidR="009A38A7">
        <w:rPr>
          <w:rFonts w:ascii="Helvetica" w:hAnsi="Helvetica"/>
          <w:b/>
          <w:sz w:val="22"/>
        </w:rPr>
        <w:t xml:space="preserve"> (read by voice talent at JoVE)</w:t>
      </w:r>
    </w:p>
    <w:p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:rsidR="0057713D" w:rsidRPr="00E24898" w:rsidRDefault="0057713D" w:rsidP="0057713D">
      <w:pPr>
        <w:rPr>
          <w:rFonts w:ascii="Helvetica" w:hAnsi="Helvetica"/>
          <w:sz w:val="22"/>
        </w:rPr>
      </w:pPr>
      <w:r w:rsidRPr="0070736A">
        <w:rPr>
          <w:rFonts w:ascii="Helvetica" w:hAnsi="Helvetica"/>
          <w:sz w:val="22"/>
        </w:rPr>
        <w:t xml:space="preserve">The overall goal of this </w:t>
      </w:r>
      <w:r w:rsidR="009B0CB2" w:rsidRPr="0070736A">
        <w:rPr>
          <w:rFonts w:ascii="Helvetica" w:hAnsi="Helvetica"/>
          <w:sz w:val="22"/>
        </w:rPr>
        <w:t>procedure</w:t>
      </w:r>
      <w:r w:rsidRPr="0070736A">
        <w:rPr>
          <w:rFonts w:ascii="Helvetica" w:hAnsi="Helvetica"/>
          <w:sz w:val="22"/>
        </w:rPr>
        <w:t xml:space="preserve"> is to </w:t>
      </w:r>
      <w:r w:rsidR="009B0CB2" w:rsidRPr="0070736A">
        <w:rPr>
          <w:rFonts w:ascii="Helvetica" w:hAnsi="Helvetica"/>
          <w:sz w:val="22"/>
        </w:rPr>
        <w:t xml:space="preserve">assess </w:t>
      </w:r>
      <w:r w:rsidR="006908C1">
        <w:rPr>
          <w:rFonts w:ascii="Helvetica" w:hAnsi="Helvetica"/>
          <w:sz w:val="22"/>
        </w:rPr>
        <w:t>the fiber</w:t>
      </w:r>
      <w:r w:rsidR="009B0CB2" w:rsidRPr="0070736A">
        <w:rPr>
          <w:rFonts w:ascii="Helvetica" w:hAnsi="Helvetica"/>
          <w:sz w:val="22"/>
        </w:rPr>
        <w:t xml:space="preserve"> </w:t>
      </w:r>
      <w:r w:rsidR="006908C1">
        <w:rPr>
          <w:rFonts w:ascii="Helvetica" w:hAnsi="Helvetica"/>
          <w:sz w:val="22"/>
        </w:rPr>
        <w:t>capillary pressure values</w:t>
      </w:r>
      <w:r w:rsidR="008F092C">
        <w:rPr>
          <w:rFonts w:ascii="Helvetica" w:hAnsi="Helvetica"/>
          <w:sz w:val="22"/>
        </w:rPr>
        <w:t xml:space="preserve"> required for </w:t>
      </w:r>
      <w:r w:rsidR="00245F6B">
        <w:rPr>
          <w:rFonts w:ascii="Helvetica" w:hAnsi="Helvetica"/>
          <w:sz w:val="22"/>
        </w:rPr>
        <w:t xml:space="preserve">designing </w:t>
      </w:r>
      <w:r w:rsidR="006908C1">
        <w:rPr>
          <w:rFonts w:ascii="Helvetica" w:hAnsi="Helvetica"/>
          <w:sz w:val="22"/>
        </w:rPr>
        <w:t>liquid composite m</w:t>
      </w:r>
      <w:r w:rsidR="009B0CB2" w:rsidRPr="0070736A">
        <w:rPr>
          <w:rFonts w:ascii="Helvetica" w:hAnsi="Helvetica"/>
          <w:sz w:val="22"/>
        </w:rPr>
        <w:t>o</w:t>
      </w:r>
      <w:r w:rsidR="006908C1">
        <w:rPr>
          <w:rFonts w:ascii="Helvetica" w:hAnsi="Helvetica"/>
          <w:sz w:val="22"/>
        </w:rPr>
        <w:t>lding processes</w:t>
      </w:r>
      <w:r w:rsidRPr="0070736A">
        <w:rPr>
          <w:rFonts w:ascii="Helvetica" w:hAnsi="Helvetica"/>
          <w:sz w:val="22"/>
        </w:rPr>
        <w:t>.</w:t>
      </w:r>
      <w:r w:rsidR="00245F6B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:rsidR="0057713D" w:rsidRPr="00E24898" w:rsidRDefault="0057713D" w:rsidP="0057713D">
      <w:pPr>
        <w:rPr>
          <w:rFonts w:ascii="Helvetica" w:hAnsi="Helvetica"/>
          <w:sz w:val="22"/>
        </w:rPr>
      </w:pPr>
    </w:p>
    <w:p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280C16">
        <w:rPr>
          <w:rFonts w:ascii="Helvetica" w:hAnsi="Helvetica"/>
          <w:b/>
          <w:sz w:val="22"/>
        </w:rPr>
        <w:t>B.  Required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:rsidR="0057713D" w:rsidRPr="00E24898" w:rsidRDefault="00C5072A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>: This method can help answer key questions in the</w:t>
      </w:r>
      <w:r w:rsidR="00B42786">
        <w:rPr>
          <w:rFonts w:ascii="Helvetica" w:hAnsi="Helvetica" w:cs="Arial"/>
          <w:sz w:val="22"/>
          <w:szCs w:val="24"/>
        </w:rPr>
        <w:t xml:space="preserve"> field of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composite manufacturing by LCM processes</w:t>
      </w:r>
      <w:r w:rsidR="00B42786">
        <w:rPr>
          <w:rFonts w:ascii="Helvetica" w:hAnsi="Helvetica" w:cs="Arial"/>
          <w:sz w:val="22"/>
          <w:szCs w:val="24"/>
        </w:rPr>
        <w:t xml:space="preserve"> about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formation </w:t>
      </w:r>
      <w:r w:rsidR="00245F6B">
        <w:rPr>
          <w:rFonts w:ascii="Helvetica" w:hAnsi="Helvetica" w:cs="Arial"/>
          <w:sz w:val="22"/>
          <w:szCs w:val="24"/>
        </w:rPr>
        <w:t xml:space="preserve">of voids or dry spots </w:t>
      </w:r>
      <w:r>
        <w:rPr>
          <w:rFonts w:ascii="Helvetica" w:hAnsi="Helvetica" w:cs="Arial"/>
          <w:sz w:val="22"/>
          <w:szCs w:val="24"/>
        </w:rPr>
        <w:t xml:space="preserve">in </w:t>
      </w:r>
      <w:r w:rsidR="003B406F">
        <w:rPr>
          <w:rFonts w:ascii="Helvetica" w:hAnsi="Helvetica" w:cs="Arial"/>
          <w:sz w:val="22"/>
          <w:szCs w:val="24"/>
        </w:rPr>
        <w:t>large</w:t>
      </w:r>
      <w:r w:rsidR="00B42786">
        <w:rPr>
          <w:rFonts w:ascii="Helvetica" w:hAnsi="Helvetica" w:cs="Arial"/>
          <w:sz w:val="22"/>
          <w:szCs w:val="24"/>
        </w:rPr>
        <w:t>, complex</w:t>
      </w:r>
      <w:r>
        <w:rPr>
          <w:rFonts w:ascii="Helvetica" w:hAnsi="Helvetica" w:cs="Arial"/>
          <w:sz w:val="22"/>
          <w:szCs w:val="24"/>
        </w:rPr>
        <w:t xml:space="preserve"> composite parts</w:t>
      </w:r>
      <w:r w:rsidR="00245F6B">
        <w:rPr>
          <w:rFonts w:ascii="Helvetica" w:hAnsi="Helvetica" w:cs="Arial"/>
          <w:sz w:val="22"/>
          <w:szCs w:val="24"/>
        </w:rPr>
        <w:t>.</w:t>
      </w:r>
    </w:p>
    <w:p w:rsidR="0057713D" w:rsidRPr="00890633" w:rsidRDefault="003B406F" w:rsidP="00890633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The main advantage of this technique is that </w:t>
      </w:r>
      <w:r>
        <w:rPr>
          <w:rFonts w:ascii="Helvetica" w:hAnsi="Helvetica" w:cs="Arial"/>
          <w:sz w:val="22"/>
          <w:szCs w:val="24"/>
        </w:rPr>
        <w:t xml:space="preserve">it can be used with a standard </w:t>
      </w:r>
      <w:proofErr w:type="spellStart"/>
      <w:r>
        <w:rPr>
          <w:rFonts w:ascii="Helvetica" w:hAnsi="Helvetica" w:cs="Arial"/>
          <w:sz w:val="22"/>
          <w:szCs w:val="24"/>
        </w:rPr>
        <w:t>tensiometer</w:t>
      </w:r>
      <w:proofErr w:type="spellEnd"/>
      <w:r>
        <w:rPr>
          <w:rFonts w:ascii="Helvetica" w:hAnsi="Helvetica" w:cs="Arial"/>
          <w:sz w:val="22"/>
          <w:szCs w:val="24"/>
        </w:rPr>
        <w:t xml:space="preserve"> and any kind of reinforcement of composites</w:t>
      </w:r>
      <w:r w:rsidR="00245F6B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9A38A7" w:rsidP="0057713D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D. Introduction of Demonstrator</w:t>
      </w:r>
      <w:r w:rsidR="0057713D" w:rsidRPr="004B09BB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:rsidR="0057713D" w:rsidRPr="00E24898" w:rsidRDefault="00174E0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Demonstrating the procedure will be </w:t>
      </w:r>
      <w:r w:rsidRPr="00280C16">
        <w:rPr>
          <w:rFonts w:ascii="Helvetica" w:hAnsi="Helvetica" w:cs="Arial"/>
          <w:sz w:val="22"/>
          <w:szCs w:val="24"/>
        </w:rPr>
        <w:t xml:space="preserve">Monica Francesca </w:t>
      </w:r>
      <w:proofErr w:type="spellStart"/>
      <w:r w:rsidRPr="00280C16">
        <w:rPr>
          <w:rFonts w:ascii="Helvetica" w:hAnsi="Helvetica" w:cs="Arial"/>
          <w:sz w:val="22"/>
          <w:szCs w:val="24"/>
        </w:rPr>
        <w:t>Pucci</w:t>
      </w:r>
      <w:proofErr w:type="spellEnd"/>
      <w:r w:rsidR="0057713D" w:rsidRPr="00280C16">
        <w:rPr>
          <w:rFonts w:ascii="Helvetica" w:hAnsi="Helvetica" w:cs="Arial"/>
          <w:sz w:val="22"/>
          <w:szCs w:val="24"/>
        </w:rPr>
        <w:t xml:space="preserve">, a </w:t>
      </w:r>
      <w:r w:rsidRPr="00280C16">
        <w:rPr>
          <w:rFonts w:ascii="Helvetica" w:hAnsi="Helvetica" w:cs="Arial"/>
          <w:sz w:val="22"/>
          <w:szCs w:val="24"/>
        </w:rPr>
        <w:t>PhD student</w:t>
      </w:r>
      <w:r w:rsidR="0057713D" w:rsidRPr="00280C16">
        <w:rPr>
          <w:rFonts w:ascii="Helvetica" w:hAnsi="Helvetica" w:cs="Arial"/>
          <w:sz w:val="22"/>
          <w:szCs w:val="24"/>
        </w:rPr>
        <w:t xml:space="preserve"> from </w:t>
      </w:r>
      <w:r w:rsidRPr="00280C16">
        <w:rPr>
          <w:rFonts w:ascii="Helvetica" w:hAnsi="Helvetica" w:cs="Arial"/>
          <w:sz w:val="22"/>
          <w:szCs w:val="24"/>
        </w:rPr>
        <w:t xml:space="preserve">George </w:t>
      </w:r>
      <w:proofErr w:type="spellStart"/>
      <w:r w:rsidRPr="00280C16">
        <w:rPr>
          <w:rFonts w:ascii="Helvetica" w:hAnsi="Helvetica" w:cs="Arial"/>
          <w:sz w:val="22"/>
          <w:szCs w:val="24"/>
        </w:rPr>
        <w:t>Friedel</w:t>
      </w:r>
      <w:proofErr w:type="spellEnd"/>
      <w:r w:rsidRPr="00280C16">
        <w:rPr>
          <w:rFonts w:ascii="Helvetica" w:hAnsi="Helvetica" w:cs="Arial"/>
          <w:sz w:val="22"/>
          <w:szCs w:val="24"/>
        </w:rPr>
        <w:t xml:space="preserve"> laboratory here in the </w:t>
      </w:r>
      <w:proofErr w:type="spellStart"/>
      <w:r w:rsidRPr="00280C16">
        <w:rPr>
          <w:rFonts w:ascii="Helvetica" w:hAnsi="Helvetica" w:cs="Arial"/>
          <w:sz w:val="22"/>
          <w:szCs w:val="24"/>
        </w:rPr>
        <w:t>Ecole</w:t>
      </w:r>
      <w:proofErr w:type="spellEnd"/>
      <w:r w:rsidRPr="00280C16">
        <w:rPr>
          <w:rFonts w:ascii="Helvetica" w:hAnsi="Helvetica" w:cs="Arial"/>
          <w:sz w:val="22"/>
          <w:szCs w:val="24"/>
        </w:rPr>
        <w:t xml:space="preserve"> des Mines de Saint-Etienne.</w:t>
      </w:r>
      <w:r w:rsidR="0057713D" w:rsidRPr="00280C16">
        <w:rPr>
          <w:rFonts w:ascii="Helvetica" w:hAnsi="Helvetica" w:cs="Arial"/>
          <w:sz w:val="22"/>
          <w:szCs w:val="24"/>
        </w:rPr>
        <w:t xml:space="preserve"> </w:t>
      </w:r>
    </w:p>
    <w:p w:rsidR="0057713D" w:rsidRPr="00E24898" w:rsidRDefault="00174E02" w:rsidP="0057713D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EE49B8">
        <w:rPr>
          <w:rFonts w:ascii="Helvetica" w:hAnsi="Helvetica" w:cs="Arial"/>
          <w:sz w:val="22"/>
          <w:szCs w:val="24"/>
        </w:rPr>
        <w:t xml:space="preserve"> speaks towards the camera, interview style</w:t>
      </w:r>
      <w:r w:rsidR="00D07FCB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174E02" w:rsidP="0057713D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Monica Francesca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Pucci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 looks up </w:t>
      </w:r>
      <w:r w:rsidR="0057713D" w:rsidRPr="00280C16">
        <w:rPr>
          <w:rFonts w:ascii="Helvetica" w:hAnsi="Helvetica" w:cs="Arial"/>
          <w:sz w:val="22"/>
          <w:szCs w:val="24"/>
        </w:rPr>
        <w:t xml:space="preserve">from </w:t>
      </w:r>
      <w:r w:rsidR="00280C16" w:rsidRPr="00280C16">
        <w:rPr>
          <w:rFonts w:ascii="Helvetica" w:hAnsi="Helvetica" w:cs="Arial"/>
          <w:sz w:val="22"/>
          <w:szCs w:val="24"/>
        </w:rPr>
        <w:t>a workbench</w:t>
      </w:r>
      <w:r w:rsidR="0057713D" w:rsidRPr="00E24898">
        <w:rPr>
          <w:rFonts w:ascii="Helvetica" w:hAnsi="Helvetica" w:cs="Arial"/>
          <w:sz w:val="22"/>
          <w:szCs w:val="24"/>
        </w:rPr>
        <w:t xml:space="preserve"> and acknowledges the camera.</w:t>
      </w:r>
    </w:p>
    <w:p w:rsidR="0057713D" w:rsidRPr="00E24898" w:rsidRDefault="0057713D" w:rsidP="0057713D">
      <w:pPr>
        <w:ind w:left="792"/>
        <w:rPr>
          <w:rFonts w:ascii="Helvetica" w:hAnsi="Helvetica"/>
          <w:sz w:val="22"/>
        </w:rPr>
      </w:pPr>
    </w:p>
    <w:p w:rsidR="0057713D" w:rsidRPr="008D40E3" w:rsidRDefault="0057713D" w:rsidP="008D40E3">
      <w:pPr>
        <w:outlineLvl w:val="0"/>
        <w:rPr>
          <w:rFonts w:ascii="Helvetica" w:hAnsi="Helvetica"/>
          <w:b/>
          <w:szCs w:val="24"/>
        </w:rPr>
      </w:pPr>
      <w:bookmarkStart w:id="2" w:name="Protocol"/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bookmarkEnd w:id="2"/>
    </w:p>
    <w:p w:rsidR="0057713D" w:rsidRPr="00E24898" w:rsidRDefault="00A94568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Fabric </w:t>
      </w:r>
      <w:r w:rsidR="00CB4EB8">
        <w:rPr>
          <w:rFonts w:ascii="Helvetica" w:hAnsi="Helvetica" w:cs="Arial"/>
          <w:b/>
          <w:szCs w:val="24"/>
        </w:rPr>
        <w:t>Sample</w:t>
      </w:r>
      <w:r w:rsidR="00B15684">
        <w:rPr>
          <w:rFonts w:ascii="Helvetica" w:hAnsi="Helvetica" w:cs="Arial"/>
          <w:b/>
          <w:szCs w:val="24"/>
        </w:rPr>
        <w:t xml:space="preserve"> </w:t>
      </w:r>
      <w:r w:rsidR="00CB4EB8">
        <w:rPr>
          <w:rFonts w:ascii="Helvetica" w:hAnsi="Helvetica" w:cs="Arial"/>
          <w:b/>
          <w:szCs w:val="24"/>
        </w:rPr>
        <w:t>Preparation</w:t>
      </w:r>
    </w:p>
    <w:p w:rsidR="00B72418" w:rsidRPr="008D5A23" w:rsidRDefault="00504E12" w:rsidP="003129D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="0077750C">
        <w:rPr>
          <w:rFonts w:ascii="Helvetica" w:hAnsi="Helvetica" w:cs="Arial"/>
          <w:szCs w:val="24"/>
        </w:rPr>
        <w:t xml:space="preserve">o begin </w:t>
      </w:r>
      <w:r w:rsidR="00F22A34">
        <w:rPr>
          <w:rFonts w:ascii="Helvetica" w:hAnsi="Helvetica" w:cs="Arial"/>
          <w:szCs w:val="24"/>
        </w:rPr>
        <w:t xml:space="preserve">sample preparation, cut </w:t>
      </w:r>
      <w:r w:rsidR="00D57305">
        <w:rPr>
          <w:rFonts w:ascii="Helvetica" w:hAnsi="Helvetica" w:cs="Arial"/>
          <w:szCs w:val="24"/>
        </w:rPr>
        <w:t xml:space="preserve">a fabric strip </w:t>
      </w:r>
      <w:r w:rsidR="00F22A34">
        <w:rPr>
          <w:rFonts w:ascii="Helvetica" w:hAnsi="Helvetica" w:cs="Arial"/>
          <w:szCs w:val="24"/>
        </w:rPr>
        <w:t xml:space="preserve">perpendicular to </w:t>
      </w:r>
      <w:r w:rsidR="008D5A23">
        <w:rPr>
          <w:rFonts w:ascii="Helvetica" w:hAnsi="Helvetica" w:cs="Arial"/>
          <w:color w:val="FF0000"/>
          <w:szCs w:val="24"/>
        </w:rPr>
        <w:t>the fiber direction</w:t>
      </w:r>
      <w:r w:rsidR="0091796D">
        <w:rPr>
          <w:rFonts w:ascii="Helvetica" w:hAnsi="Helvetica" w:cs="Arial"/>
          <w:szCs w:val="24"/>
        </w:rPr>
        <w:t xml:space="preserve"> that is</w:t>
      </w:r>
      <w:r w:rsidR="00D57A3A">
        <w:rPr>
          <w:rFonts w:ascii="Helvetica" w:hAnsi="Helvetica" w:cs="Arial"/>
          <w:szCs w:val="24"/>
        </w:rPr>
        <w:t xml:space="preserve"> 20 mm wide and has</w:t>
      </w:r>
      <w:r w:rsidR="000D5961">
        <w:rPr>
          <w:rFonts w:ascii="Helvetica" w:hAnsi="Helvetica" w:cs="Arial"/>
          <w:szCs w:val="24"/>
        </w:rPr>
        <w:t xml:space="preserve"> a fiber volume</w:t>
      </w:r>
      <w:r w:rsidR="00D05B1A">
        <w:rPr>
          <w:rFonts w:ascii="Helvetica" w:hAnsi="Helvetica" w:cs="Arial"/>
          <w:szCs w:val="24"/>
        </w:rPr>
        <w:t xml:space="preserve"> of 40%.</w:t>
      </w:r>
      <w:r w:rsidR="002D1512">
        <w:rPr>
          <w:rFonts w:ascii="Helvetica" w:hAnsi="Helvetica" w:cs="Arial"/>
          <w:szCs w:val="24"/>
        </w:rPr>
        <w:t xml:space="preserve"> </w:t>
      </w:r>
      <w:r w:rsidR="002D1512">
        <w:rPr>
          <w:rFonts w:ascii="Helvetica" w:hAnsi="Helvetica" w:cs="Arial"/>
          <w:b/>
          <w:szCs w:val="24"/>
        </w:rPr>
        <w:t>[1-MED-TXT]</w:t>
      </w:r>
    </w:p>
    <w:p w:rsidR="003129D1" w:rsidRPr="008D5A23" w:rsidRDefault="00F71B9B" w:rsidP="00B7241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  <w:lang w:val="fr-FR"/>
        </w:rPr>
      </w:pPr>
      <w:r w:rsidRPr="00F71B9B">
        <w:rPr>
          <w:rFonts w:ascii="Helvetica" w:hAnsi="Helvetica" w:cs="Arial"/>
          <w:szCs w:val="24"/>
        </w:rPr>
        <w:t>Talent cuts out a fabric strip</w:t>
      </w:r>
      <w:r>
        <w:rPr>
          <w:rFonts w:ascii="Helvetica" w:hAnsi="Helvetica" w:cs="Arial"/>
          <w:szCs w:val="24"/>
        </w:rPr>
        <w:t>, with the grain of the fabric visible in the light, if possible.</w:t>
      </w:r>
      <w:r w:rsidRPr="00F71B9B">
        <w:rPr>
          <w:rFonts w:ascii="Helvetica" w:hAnsi="Helvetica" w:cs="Arial"/>
          <w:szCs w:val="24"/>
        </w:rPr>
        <w:t xml:space="preserve"> </w:t>
      </w:r>
      <w:r w:rsidR="00B743E8" w:rsidRPr="008D5A23">
        <w:rPr>
          <w:rFonts w:ascii="Helvetica" w:hAnsi="Helvetica" w:cs="Arial"/>
          <w:szCs w:val="24"/>
          <w:lang w:val="fr-FR"/>
        </w:rPr>
        <w:t>(</w:t>
      </w:r>
      <w:r w:rsidR="00B743E8" w:rsidRPr="008D5A23">
        <w:rPr>
          <w:rFonts w:ascii="Helvetica" w:hAnsi="Helvetica" w:cs="Arial"/>
          <w:b/>
          <w:szCs w:val="24"/>
          <w:lang w:val="fr-FR"/>
        </w:rPr>
        <w:t>TEXT</w:t>
      </w:r>
      <w:r w:rsidR="00B743E8" w:rsidRPr="008D5A23">
        <w:rPr>
          <w:rFonts w:ascii="Helvetica" w:hAnsi="Helvetica" w:cs="Arial"/>
          <w:szCs w:val="24"/>
          <w:lang w:val="fr-FR"/>
        </w:rPr>
        <w:t xml:space="preserve">: </w:t>
      </w:r>
      <w:proofErr w:type="spellStart"/>
      <w:r w:rsidR="00B743E8" w:rsidRPr="008D5A23">
        <w:rPr>
          <w:rFonts w:ascii="Helvetica" w:hAnsi="Helvetica" w:cs="Arial"/>
          <w:szCs w:val="24"/>
          <w:lang w:val="fr-FR"/>
        </w:rPr>
        <w:t>Carbon</w:t>
      </w:r>
      <w:proofErr w:type="spellEnd"/>
      <w:r w:rsidR="00B743E8" w:rsidRPr="008D5A23">
        <w:rPr>
          <w:rFonts w:ascii="Helvetica" w:hAnsi="Helvetica" w:cs="Arial"/>
          <w:szCs w:val="24"/>
          <w:lang w:val="fr-FR"/>
        </w:rPr>
        <w:t xml:space="preserve"> </w:t>
      </w:r>
      <w:proofErr w:type="spellStart"/>
      <w:r w:rsidR="00B743E8" w:rsidRPr="008D5A23">
        <w:rPr>
          <w:rFonts w:ascii="Helvetica" w:hAnsi="Helvetica" w:cs="Arial"/>
          <w:szCs w:val="24"/>
          <w:lang w:val="fr-FR"/>
        </w:rPr>
        <w:t>fabrics</w:t>
      </w:r>
      <w:proofErr w:type="spellEnd"/>
      <w:r w:rsidR="00B743E8" w:rsidRPr="008D5A23">
        <w:rPr>
          <w:rFonts w:ascii="Helvetica" w:hAnsi="Helvetica" w:cs="Arial"/>
          <w:szCs w:val="24"/>
          <w:lang w:val="fr-FR"/>
        </w:rPr>
        <w:t xml:space="preserve">: 20 mm x 150 mm; </w:t>
      </w:r>
      <w:proofErr w:type="spellStart"/>
      <w:r w:rsidR="00B743E8" w:rsidRPr="008D5A23">
        <w:rPr>
          <w:rFonts w:ascii="Helvetica" w:hAnsi="Helvetica" w:cs="Arial"/>
          <w:szCs w:val="24"/>
          <w:lang w:val="fr-FR"/>
        </w:rPr>
        <w:t>Flax</w:t>
      </w:r>
      <w:proofErr w:type="spellEnd"/>
      <w:r w:rsidR="00B743E8" w:rsidRPr="008D5A23">
        <w:rPr>
          <w:rFonts w:ascii="Helvetica" w:hAnsi="Helvetica" w:cs="Arial"/>
          <w:szCs w:val="24"/>
          <w:lang w:val="fr-FR"/>
        </w:rPr>
        <w:t xml:space="preserve"> </w:t>
      </w:r>
      <w:proofErr w:type="spellStart"/>
      <w:r w:rsidR="00B743E8" w:rsidRPr="008D5A23">
        <w:rPr>
          <w:rFonts w:ascii="Helvetica" w:hAnsi="Helvetica" w:cs="Arial"/>
          <w:szCs w:val="24"/>
          <w:lang w:val="fr-FR"/>
        </w:rPr>
        <w:t>fabrics</w:t>
      </w:r>
      <w:proofErr w:type="spellEnd"/>
      <w:r w:rsidR="00B743E8" w:rsidRPr="008D5A23">
        <w:rPr>
          <w:rFonts w:ascii="Helvetica" w:hAnsi="Helvetica" w:cs="Arial"/>
          <w:szCs w:val="24"/>
          <w:lang w:val="fr-FR"/>
        </w:rPr>
        <w:t>: 20 mm x 365 mm)</w:t>
      </w:r>
    </w:p>
    <w:p w:rsidR="00BF4243" w:rsidRDefault="00D57305" w:rsidP="003129D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86290">
        <w:rPr>
          <w:rFonts w:ascii="Helvetica" w:hAnsi="Helvetica" w:cs="Arial"/>
          <w:szCs w:val="24"/>
        </w:rPr>
        <w:t xml:space="preserve">Roll </w:t>
      </w:r>
      <w:r>
        <w:rPr>
          <w:rFonts w:ascii="Helvetica" w:hAnsi="Helvetica" w:cs="Arial"/>
          <w:szCs w:val="24"/>
        </w:rPr>
        <w:t>the strip into a tight cylinder</w:t>
      </w:r>
      <w:r w:rsidR="00792335">
        <w:rPr>
          <w:rFonts w:ascii="Helvetica" w:hAnsi="Helvetica" w:cs="Arial"/>
          <w:szCs w:val="24"/>
        </w:rPr>
        <w:t xml:space="preserve">, ensuring that </w:t>
      </w:r>
      <w:r w:rsidR="0093172C">
        <w:rPr>
          <w:rFonts w:ascii="Helvetica" w:hAnsi="Helvetica" w:cs="Arial"/>
          <w:szCs w:val="24"/>
        </w:rPr>
        <w:t>it is evenly rolled</w:t>
      </w:r>
      <w:r w:rsidR="00792335">
        <w:rPr>
          <w:rFonts w:ascii="Helvetica" w:hAnsi="Helvetica" w:cs="Arial"/>
          <w:szCs w:val="24"/>
        </w:rPr>
        <w:t xml:space="preserve"> </w:t>
      </w:r>
      <w:r w:rsidR="00973ADF">
        <w:rPr>
          <w:rFonts w:ascii="Helvetica" w:hAnsi="Helvetica" w:cs="Arial"/>
          <w:szCs w:val="24"/>
        </w:rPr>
        <w:t>throughout</w:t>
      </w:r>
      <w:r w:rsidR="00792335">
        <w:rPr>
          <w:rFonts w:ascii="Helvetica" w:hAnsi="Helvetica" w:cs="Arial"/>
          <w:szCs w:val="24"/>
        </w:rPr>
        <w:t>.</w:t>
      </w:r>
      <w:r w:rsidR="00D66C36">
        <w:rPr>
          <w:rFonts w:ascii="Helvetica" w:hAnsi="Helvetica" w:cs="Arial"/>
          <w:szCs w:val="24"/>
        </w:rPr>
        <w:t xml:space="preserve"> </w:t>
      </w:r>
      <w:r w:rsidR="00D66C36">
        <w:rPr>
          <w:rFonts w:ascii="Helvetica" w:hAnsi="Helvetica" w:cs="Arial"/>
          <w:b/>
          <w:szCs w:val="24"/>
        </w:rPr>
        <w:t>[1-CU]</w:t>
      </w:r>
      <w:r w:rsidR="00787517">
        <w:rPr>
          <w:rFonts w:ascii="Helvetica" w:hAnsi="Helvetica" w:cs="Arial"/>
          <w:szCs w:val="24"/>
        </w:rPr>
        <w:t xml:space="preserve"> Wrap the sample in filter paper no thicker than 0.1 mm.</w:t>
      </w:r>
      <w:r w:rsidR="00600FE3">
        <w:rPr>
          <w:rFonts w:ascii="Helvetica" w:hAnsi="Helvetica" w:cs="Arial"/>
          <w:szCs w:val="24"/>
        </w:rPr>
        <w:t xml:space="preserve"> </w:t>
      </w:r>
      <w:r w:rsidR="00600FE3">
        <w:rPr>
          <w:rFonts w:ascii="Helvetica" w:hAnsi="Helvetica" w:cs="Arial"/>
          <w:b/>
          <w:szCs w:val="24"/>
        </w:rPr>
        <w:t>[2-CU]</w:t>
      </w:r>
    </w:p>
    <w:p w:rsidR="00D66C36" w:rsidRPr="007D2B27" w:rsidRDefault="00D66C36" w:rsidP="00D66C3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D2B27">
        <w:rPr>
          <w:rFonts w:ascii="Helvetica" w:hAnsi="Helvetica" w:cs="Arial"/>
          <w:szCs w:val="24"/>
        </w:rPr>
        <w:t xml:space="preserve">Talent rolls the </w:t>
      </w:r>
      <w:r w:rsidR="007D2B27">
        <w:rPr>
          <w:rFonts w:ascii="Helvetica" w:hAnsi="Helvetica" w:cs="Arial"/>
          <w:szCs w:val="24"/>
        </w:rPr>
        <w:t xml:space="preserve">fabric </w:t>
      </w:r>
      <w:r w:rsidRPr="007D2B27">
        <w:rPr>
          <w:rFonts w:ascii="Helvetica" w:hAnsi="Helvetica" w:cs="Arial"/>
          <w:szCs w:val="24"/>
        </w:rPr>
        <w:t>strip into a cylinder.</w:t>
      </w:r>
    </w:p>
    <w:p w:rsidR="008C72C9" w:rsidRPr="007D2B27" w:rsidRDefault="008C72C9" w:rsidP="00D66C3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D2B27">
        <w:rPr>
          <w:rFonts w:ascii="Helvetica" w:hAnsi="Helvetica" w:cs="Arial"/>
          <w:szCs w:val="24"/>
        </w:rPr>
        <w:t xml:space="preserve">Talent wraps the </w:t>
      </w:r>
      <w:r w:rsidR="00355E81">
        <w:rPr>
          <w:rFonts w:ascii="Helvetica" w:hAnsi="Helvetica" w:cs="Arial"/>
          <w:szCs w:val="24"/>
        </w:rPr>
        <w:t xml:space="preserve">rolled </w:t>
      </w:r>
      <w:r w:rsidRPr="007D2B27">
        <w:rPr>
          <w:rFonts w:ascii="Helvetica" w:hAnsi="Helvetica" w:cs="Arial"/>
          <w:szCs w:val="24"/>
        </w:rPr>
        <w:t>strip in filter paper.</w:t>
      </w:r>
    </w:p>
    <w:p w:rsidR="003129D1" w:rsidRDefault="007215E5" w:rsidP="003129D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F0364">
        <w:rPr>
          <w:rFonts w:ascii="Helvetica" w:hAnsi="Helvetica" w:cs="Arial"/>
          <w:szCs w:val="24"/>
        </w:rPr>
        <w:t>Carefully</w:t>
      </w:r>
      <w:r w:rsidR="00D57305">
        <w:rPr>
          <w:rFonts w:ascii="Helvetica" w:hAnsi="Helvetica" w:cs="Arial"/>
          <w:szCs w:val="24"/>
        </w:rPr>
        <w:t xml:space="preserve"> insert th</w:t>
      </w:r>
      <w:r>
        <w:rPr>
          <w:rFonts w:ascii="Helvetica" w:hAnsi="Helvetica" w:cs="Arial"/>
          <w:szCs w:val="24"/>
        </w:rPr>
        <w:t xml:space="preserve">e sample into the sample holder, ensuring that the fabric is </w:t>
      </w:r>
      <w:r w:rsidR="006A6C78">
        <w:rPr>
          <w:rFonts w:ascii="Helvetica" w:hAnsi="Helvetica" w:cs="Arial"/>
          <w:szCs w:val="24"/>
        </w:rPr>
        <w:t xml:space="preserve">uniformly </w:t>
      </w:r>
      <w:r>
        <w:rPr>
          <w:rFonts w:ascii="Helvetica" w:hAnsi="Helvetica" w:cs="Arial"/>
          <w:szCs w:val="24"/>
        </w:rPr>
        <w:t xml:space="preserve">separated from the holder by </w:t>
      </w:r>
      <w:r w:rsidR="00BF29FC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filter paper.</w:t>
      </w:r>
      <w:r w:rsidR="000A62EE">
        <w:rPr>
          <w:rFonts w:ascii="Helvetica" w:hAnsi="Helvetica" w:cs="Arial"/>
          <w:szCs w:val="24"/>
        </w:rPr>
        <w:t xml:space="preserve"> </w:t>
      </w:r>
      <w:r w:rsidR="000A62EE">
        <w:rPr>
          <w:rFonts w:ascii="Helvetica" w:hAnsi="Helvetica" w:cs="Arial"/>
          <w:b/>
          <w:szCs w:val="24"/>
        </w:rPr>
        <w:t>[1-CU]</w:t>
      </w:r>
    </w:p>
    <w:p w:rsidR="00F655D9" w:rsidRPr="000A62EE" w:rsidRDefault="00F655D9" w:rsidP="00F655D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A62EE">
        <w:rPr>
          <w:rFonts w:ascii="Helvetica" w:hAnsi="Helvetica" w:cs="Arial"/>
          <w:szCs w:val="24"/>
        </w:rPr>
        <w:t>Talent inserts the rolled sample in fil</w:t>
      </w:r>
      <w:r w:rsidR="00AC2095">
        <w:rPr>
          <w:rFonts w:ascii="Helvetica" w:hAnsi="Helvetica" w:cs="Arial"/>
          <w:szCs w:val="24"/>
        </w:rPr>
        <w:t>ter paper into the holder, showing that the filter paper is between the fabric and the holder.</w:t>
      </w:r>
    </w:p>
    <w:p w:rsidR="001F4DE1" w:rsidRDefault="002E1F9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Screw in the sample holder caps</w:t>
      </w:r>
      <w:r w:rsidR="008C2AC9">
        <w:rPr>
          <w:rFonts w:ascii="Helvetica" w:hAnsi="Helvetica" w:cs="Arial"/>
          <w:szCs w:val="24"/>
        </w:rPr>
        <w:t xml:space="preserve"> </w:t>
      </w:r>
      <w:r w:rsidR="00AC75B0">
        <w:rPr>
          <w:rFonts w:ascii="Helvetica" w:hAnsi="Helvetica" w:cs="Arial"/>
          <w:szCs w:val="24"/>
        </w:rPr>
        <w:t>to compact the fabric sample under the piston.</w:t>
      </w:r>
      <w:r w:rsidR="008D5A23">
        <w:rPr>
          <w:rFonts w:ascii="Helvetica" w:hAnsi="Helvetica" w:cs="Arial"/>
          <w:szCs w:val="24"/>
        </w:rPr>
        <w:t xml:space="preserve"> </w:t>
      </w:r>
      <w:r w:rsidR="008D5A23">
        <w:rPr>
          <w:rFonts w:ascii="Helvetica" w:hAnsi="Helvetica" w:cs="Arial"/>
          <w:color w:val="FF0000"/>
          <w:szCs w:val="24"/>
        </w:rPr>
        <w:t>Do not forget to insert a disk of filter paper between the sample and the piston.</w:t>
      </w:r>
      <w:r w:rsidR="00192AC7">
        <w:rPr>
          <w:rFonts w:ascii="Helvetica" w:hAnsi="Helvetica" w:cs="Arial"/>
          <w:szCs w:val="24"/>
        </w:rPr>
        <w:t xml:space="preserve"> </w:t>
      </w:r>
      <w:r w:rsidR="00192AC7">
        <w:rPr>
          <w:rFonts w:ascii="Helvetica" w:hAnsi="Helvetica" w:cs="Arial"/>
          <w:b/>
          <w:szCs w:val="24"/>
        </w:rPr>
        <w:t>[1-MED]</w:t>
      </w:r>
    </w:p>
    <w:p w:rsidR="001F0364" w:rsidRDefault="007D36AF" w:rsidP="001F036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screws in the bottom and top caps of the sample holder</w:t>
      </w:r>
      <w:r w:rsidR="008D5A23">
        <w:rPr>
          <w:rFonts w:ascii="Helvetica" w:hAnsi="Helvetica" w:cs="Arial"/>
          <w:szCs w:val="24"/>
        </w:rPr>
        <w:t xml:space="preserve"> </w:t>
      </w:r>
      <w:r w:rsidR="008D5A23">
        <w:rPr>
          <w:rFonts w:ascii="Helvetica" w:hAnsi="Helvetica" w:cs="Arial"/>
          <w:color w:val="FF0000"/>
          <w:szCs w:val="24"/>
        </w:rPr>
        <w:t>after inserting the filter paper</w:t>
      </w:r>
      <w:r>
        <w:rPr>
          <w:rFonts w:ascii="Helvetica" w:hAnsi="Helvetica" w:cs="Arial"/>
          <w:szCs w:val="24"/>
        </w:rPr>
        <w:t>.</w:t>
      </w:r>
    </w:p>
    <w:p w:rsidR="0057713D" w:rsidRPr="00E24898" w:rsidRDefault="005D16E6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Initial Geometric Factor Determination</w:t>
      </w:r>
    </w:p>
    <w:p w:rsidR="00E12A5A" w:rsidRDefault="00291353" w:rsidP="002B505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>(</w:t>
      </w:r>
      <w:r w:rsidRPr="00291353">
        <w:rPr>
          <w:rFonts w:ascii="Helvetica" w:hAnsi="Helvetica" w:cs="Arial"/>
          <w:color w:val="FF0000"/>
          <w:szCs w:val="24"/>
        </w:rPr>
        <w:t xml:space="preserve">3.2) </w:t>
      </w:r>
      <w:proofErr w:type="gramStart"/>
      <w:r w:rsidR="00812AFA">
        <w:rPr>
          <w:rFonts w:ascii="Helvetica" w:hAnsi="Helvetica" w:cs="Arial"/>
          <w:szCs w:val="24"/>
        </w:rPr>
        <w:t>After</w:t>
      </w:r>
      <w:proofErr w:type="gramEnd"/>
      <w:r w:rsidR="00812AFA">
        <w:rPr>
          <w:rFonts w:ascii="Helvetica" w:hAnsi="Helvetica" w:cs="Arial"/>
          <w:szCs w:val="24"/>
        </w:rPr>
        <w:t xml:space="preserve"> preparing a </w:t>
      </w:r>
      <w:r w:rsidR="005C354D">
        <w:rPr>
          <w:rFonts w:ascii="Helvetica" w:hAnsi="Helvetica" w:cs="Arial"/>
          <w:szCs w:val="24"/>
        </w:rPr>
        <w:t xml:space="preserve">fabric </w:t>
      </w:r>
      <w:r w:rsidR="00812AFA">
        <w:rPr>
          <w:rFonts w:ascii="Helvetica" w:hAnsi="Helvetica" w:cs="Arial"/>
          <w:szCs w:val="24"/>
        </w:rPr>
        <w:t xml:space="preserve">sample, clamp the sample holder to the </w:t>
      </w:r>
      <w:proofErr w:type="spellStart"/>
      <w:r w:rsidR="00812AFA">
        <w:rPr>
          <w:rFonts w:ascii="Helvetica" w:hAnsi="Helvetica" w:cs="Arial"/>
          <w:szCs w:val="24"/>
        </w:rPr>
        <w:t>tensiometer</w:t>
      </w:r>
      <w:proofErr w:type="spellEnd"/>
      <w:r w:rsidR="00812AFA">
        <w:rPr>
          <w:rFonts w:ascii="Helvetica" w:hAnsi="Helvetica" w:cs="Arial"/>
          <w:szCs w:val="24"/>
        </w:rPr>
        <w:t>.</w:t>
      </w:r>
      <w:r w:rsidR="00241C40">
        <w:rPr>
          <w:rFonts w:ascii="Helvetica" w:hAnsi="Helvetica" w:cs="Arial"/>
          <w:szCs w:val="24"/>
        </w:rPr>
        <w:t xml:space="preserve"> </w:t>
      </w:r>
      <w:r w:rsidR="00241C40">
        <w:rPr>
          <w:rFonts w:ascii="Helvetica" w:hAnsi="Helvetica" w:cs="Arial"/>
          <w:b/>
          <w:szCs w:val="24"/>
        </w:rPr>
        <w:t>[1-MED]</w:t>
      </w:r>
    </w:p>
    <w:p w:rsidR="00BE6F0A" w:rsidRDefault="001E46B4" w:rsidP="00BE6F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color w:val="FF0000"/>
          <w:szCs w:val="24"/>
        </w:rPr>
        <w:t>(</w:t>
      </w:r>
      <w:r w:rsidRPr="00291353">
        <w:rPr>
          <w:rFonts w:ascii="Helvetica" w:hAnsi="Helvetica" w:cs="Arial"/>
          <w:color w:val="FF0000"/>
          <w:szCs w:val="24"/>
        </w:rPr>
        <w:t>3.2</w:t>
      </w:r>
      <w:r>
        <w:rPr>
          <w:rFonts w:ascii="Helvetica" w:hAnsi="Helvetica" w:cs="Arial"/>
          <w:color w:val="FF0000"/>
          <w:szCs w:val="24"/>
        </w:rPr>
        <w:t>.1</w:t>
      </w:r>
      <w:r w:rsidRPr="00291353">
        <w:rPr>
          <w:rFonts w:ascii="Helvetica" w:hAnsi="Helvetica" w:cs="Arial"/>
          <w:color w:val="FF0000"/>
          <w:szCs w:val="24"/>
        </w:rPr>
        <w:t xml:space="preserve">) </w:t>
      </w:r>
      <w:r w:rsidR="00BE6F0A">
        <w:rPr>
          <w:rFonts w:ascii="Helvetica" w:hAnsi="Helvetica" w:cs="Arial"/>
          <w:szCs w:val="24"/>
        </w:rPr>
        <w:t xml:space="preserve">Talent clamps the sample holder to the </w:t>
      </w:r>
      <w:proofErr w:type="spellStart"/>
      <w:r w:rsidR="00BE6F0A">
        <w:rPr>
          <w:rFonts w:ascii="Helvetica" w:hAnsi="Helvetica" w:cs="Arial"/>
          <w:szCs w:val="24"/>
        </w:rPr>
        <w:t>tensiometer</w:t>
      </w:r>
      <w:proofErr w:type="spellEnd"/>
      <w:r w:rsidR="00BE6F0A">
        <w:rPr>
          <w:rFonts w:ascii="Helvetica" w:hAnsi="Helvetica" w:cs="Arial"/>
          <w:szCs w:val="24"/>
        </w:rPr>
        <w:t>.</w:t>
      </w:r>
    </w:p>
    <w:p w:rsidR="00BF4243" w:rsidRDefault="001E46B4" w:rsidP="002B505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>(3.1</w:t>
      </w:r>
      <w:r w:rsidRPr="00291353">
        <w:rPr>
          <w:rFonts w:ascii="Helvetica" w:hAnsi="Helvetica" w:cs="Arial"/>
          <w:color w:val="FF0000"/>
          <w:szCs w:val="24"/>
        </w:rPr>
        <w:t xml:space="preserve">) </w:t>
      </w:r>
      <w:proofErr w:type="gramStart"/>
      <w:r w:rsidR="00F51C34" w:rsidRPr="00812AFA">
        <w:rPr>
          <w:rFonts w:ascii="Helvetica" w:hAnsi="Helvetica" w:cs="Arial"/>
          <w:szCs w:val="24"/>
        </w:rPr>
        <w:t>F</w:t>
      </w:r>
      <w:r w:rsidR="00C9131C">
        <w:rPr>
          <w:rFonts w:ascii="Helvetica" w:hAnsi="Helvetica" w:cs="Arial"/>
          <w:szCs w:val="24"/>
        </w:rPr>
        <w:t>ill</w:t>
      </w:r>
      <w:proofErr w:type="gramEnd"/>
      <w:r w:rsidR="00C9131C">
        <w:rPr>
          <w:rFonts w:ascii="Helvetica" w:hAnsi="Helvetica" w:cs="Arial"/>
          <w:szCs w:val="24"/>
        </w:rPr>
        <w:t xml:space="preserve"> a 70 mm-</w:t>
      </w:r>
      <w:r w:rsidR="00FE07D9">
        <w:rPr>
          <w:rFonts w:ascii="Helvetica" w:hAnsi="Helvetica" w:cs="Arial"/>
          <w:szCs w:val="24"/>
        </w:rPr>
        <w:t xml:space="preserve">wide </w:t>
      </w:r>
      <w:r w:rsidR="00BF4243" w:rsidRPr="00812AFA">
        <w:rPr>
          <w:rFonts w:ascii="Helvetica" w:hAnsi="Helvetica" w:cs="Arial"/>
          <w:szCs w:val="24"/>
        </w:rPr>
        <w:t xml:space="preserve">borosilicate glass container with </w:t>
      </w:r>
      <w:r w:rsidR="00BF4243" w:rsidRPr="00812AFA">
        <w:rPr>
          <w:rFonts w:ascii="Helvetica" w:hAnsi="Helvetica" w:cs="Arial"/>
          <w:i/>
          <w:szCs w:val="24"/>
        </w:rPr>
        <w:t>n</w:t>
      </w:r>
      <w:r w:rsidR="00BF4243" w:rsidRPr="00812AFA">
        <w:rPr>
          <w:rFonts w:ascii="Helvetica" w:hAnsi="Helvetica" w:cs="Arial"/>
          <w:szCs w:val="24"/>
        </w:rPr>
        <w:t xml:space="preserve">-hexane to a height of </w:t>
      </w:r>
      <w:r w:rsidR="008D5A23">
        <w:rPr>
          <w:rFonts w:ascii="Helvetica" w:hAnsi="Helvetica" w:cs="Arial"/>
          <w:color w:val="FF0000"/>
          <w:szCs w:val="24"/>
        </w:rPr>
        <w:t xml:space="preserve">at least </w:t>
      </w:r>
      <w:r w:rsidR="00BF4243" w:rsidRPr="00812AFA">
        <w:rPr>
          <w:rFonts w:ascii="Helvetica" w:hAnsi="Helvetica" w:cs="Arial"/>
          <w:szCs w:val="24"/>
        </w:rPr>
        <w:t xml:space="preserve">12 mm. </w:t>
      </w:r>
      <w:r w:rsidR="004312D6">
        <w:rPr>
          <w:rFonts w:ascii="Helvetica" w:hAnsi="Helvetica" w:cs="Arial"/>
          <w:b/>
          <w:szCs w:val="24"/>
        </w:rPr>
        <w:t xml:space="preserve">[1-MED] </w:t>
      </w:r>
      <w:r w:rsidR="00BF4243" w:rsidRPr="00812AFA">
        <w:rPr>
          <w:rFonts w:ascii="Helvetica" w:hAnsi="Helvetica" w:cs="Arial"/>
          <w:szCs w:val="24"/>
        </w:rPr>
        <w:t xml:space="preserve">Place the container </w:t>
      </w:r>
      <w:r w:rsidR="006922BD">
        <w:rPr>
          <w:rFonts w:ascii="Helvetica" w:hAnsi="Helvetica" w:cs="Arial"/>
          <w:szCs w:val="24"/>
        </w:rPr>
        <w:t xml:space="preserve">on the </w:t>
      </w:r>
      <w:proofErr w:type="spellStart"/>
      <w:r w:rsidR="006922BD">
        <w:rPr>
          <w:rFonts w:ascii="Helvetica" w:hAnsi="Helvetica" w:cs="Arial"/>
          <w:szCs w:val="24"/>
        </w:rPr>
        <w:t>tensiometer</w:t>
      </w:r>
      <w:proofErr w:type="spellEnd"/>
      <w:r w:rsidR="006922BD">
        <w:rPr>
          <w:rFonts w:ascii="Helvetica" w:hAnsi="Helvetica" w:cs="Arial"/>
          <w:szCs w:val="24"/>
        </w:rPr>
        <w:t xml:space="preserve"> elevation platform.</w:t>
      </w:r>
      <w:r w:rsidR="004312D6">
        <w:rPr>
          <w:rFonts w:ascii="Helvetica" w:hAnsi="Helvetica" w:cs="Arial"/>
          <w:szCs w:val="24"/>
        </w:rPr>
        <w:t xml:space="preserve"> </w:t>
      </w:r>
      <w:r w:rsidR="004312D6">
        <w:rPr>
          <w:rFonts w:ascii="Helvetica" w:hAnsi="Helvetica" w:cs="Arial"/>
          <w:b/>
          <w:szCs w:val="24"/>
        </w:rPr>
        <w:t>[2-MED-Over shoulder]</w:t>
      </w:r>
    </w:p>
    <w:p w:rsidR="003C05C5" w:rsidRDefault="001E46B4" w:rsidP="003C05C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>(3.1.1</w:t>
      </w:r>
      <w:r w:rsidRPr="00291353">
        <w:rPr>
          <w:rFonts w:ascii="Helvetica" w:hAnsi="Helvetica" w:cs="Arial"/>
          <w:color w:val="FF0000"/>
          <w:szCs w:val="24"/>
        </w:rPr>
        <w:t xml:space="preserve">) </w:t>
      </w:r>
      <w:r w:rsidR="003C05C5">
        <w:rPr>
          <w:rFonts w:ascii="Helvetica" w:hAnsi="Helvetica" w:cs="Arial"/>
          <w:szCs w:val="24"/>
        </w:rPr>
        <w:t>Talent pours hexane into a bor</w:t>
      </w:r>
      <w:r w:rsidR="00A95CCD">
        <w:rPr>
          <w:rFonts w:ascii="Helvetica" w:hAnsi="Helvetica" w:cs="Arial"/>
          <w:szCs w:val="24"/>
        </w:rPr>
        <w:t>osilicate glass vessel and checks the depth of the liquid.</w:t>
      </w:r>
    </w:p>
    <w:p w:rsidR="008827A7" w:rsidRPr="00812AFA" w:rsidRDefault="001E46B4" w:rsidP="003C05C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>(</w:t>
      </w:r>
      <w:r w:rsidRPr="00291353">
        <w:rPr>
          <w:rFonts w:ascii="Helvetica" w:hAnsi="Helvetica" w:cs="Arial"/>
          <w:color w:val="FF0000"/>
          <w:szCs w:val="24"/>
        </w:rPr>
        <w:t>3.</w:t>
      </w:r>
      <w:r>
        <w:rPr>
          <w:rFonts w:ascii="Helvetica" w:hAnsi="Helvetica" w:cs="Arial"/>
          <w:color w:val="FF0000"/>
          <w:szCs w:val="24"/>
        </w:rPr>
        <w:t>1.</w:t>
      </w:r>
      <w:r w:rsidRPr="00291353">
        <w:rPr>
          <w:rFonts w:ascii="Helvetica" w:hAnsi="Helvetica" w:cs="Arial"/>
          <w:color w:val="FF0000"/>
          <w:szCs w:val="24"/>
        </w:rPr>
        <w:t xml:space="preserve">2) </w:t>
      </w:r>
      <w:r w:rsidR="008827A7">
        <w:rPr>
          <w:rFonts w:ascii="Helvetica" w:hAnsi="Helvetica" w:cs="Arial"/>
          <w:szCs w:val="24"/>
        </w:rPr>
        <w:t>Talent places the container on the elevation platform.</w:t>
      </w:r>
    </w:p>
    <w:p w:rsidR="00BF4243" w:rsidRDefault="00BF4243" w:rsidP="006543D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 xml:space="preserve"> software, </w:t>
      </w:r>
      <w:r w:rsidR="002C4BDB">
        <w:rPr>
          <w:rFonts w:ascii="Helvetica" w:hAnsi="Helvetica" w:cs="Arial"/>
          <w:b/>
          <w:szCs w:val="24"/>
        </w:rPr>
        <w:t>[1-MED-Over shoulder]</w:t>
      </w:r>
      <w:r w:rsidR="002C4BD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set the surface detection threshold to 8 mg and the liquid container translation speed to 0.5 mm/s.</w:t>
      </w:r>
      <w:r w:rsidR="006543DF">
        <w:rPr>
          <w:rFonts w:ascii="Helvetica" w:hAnsi="Helvetica" w:cs="Arial"/>
          <w:szCs w:val="24"/>
        </w:rPr>
        <w:t xml:space="preserve"> Then, </w:t>
      </w:r>
      <w:r w:rsidR="006E5C97">
        <w:rPr>
          <w:rFonts w:ascii="Helvetica" w:hAnsi="Helvetica" w:cs="Arial"/>
          <w:szCs w:val="24"/>
        </w:rPr>
        <w:t>start the wicking test.</w:t>
      </w:r>
      <w:r w:rsidR="002C4BDB">
        <w:rPr>
          <w:rFonts w:ascii="Helvetica" w:hAnsi="Helvetica" w:cs="Arial"/>
          <w:szCs w:val="24"/>
        </w:rPr>
        <w:t xml:space="preserve"> </w:t>
      </w:r>
      <w:r w:rsidR="002C4BDB">
        <w:rPr>
          <w:rFonts w:ascii="Helvetica" w:hAnsi="Helvetica" w:cs="Arial"/>
          <w:b/>
          <w:szCs w:val="24"/>
        </w:rPr>
        <w:t>[2-SCREEN]</w:t>
      </w:r>
    </w:p>
    <w:p w:rsidR="002C4BDB" w:rsidRDefault="00943C3D" w:rsidP="002C4B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opens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 xml:space="preserve"> software on the computer.</w:t>
      </w:r>
    </w:p>
    <w:p w:rsidR="009418D7" w:rsidRDefault="009418D7" w:rsidP="002C4B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418D7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surface detection threshold and translation speed being set, and then the wicking test being started.</w:t>
      </w:r>
    </w:p>
    <w:p w:rsidR="00895239" w:rsidRDefault="00895239" w:rsidP="006543D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418D7">
        <w:rPr>
          <w:rFonts w:ascii="Helvetica" w:hAnsi="Helvetica" w:cs="Arial"/>
          <w:szCs w:val="24"/>
        </w:rPr>
        <w:t>Once</w:t>
      </w:r>
      <w:r>
        <w:rPr>
          <w:rFonts w:ascii="Helvetica" w:hAnsi="Helvetica" w:cs="Arial"/>
          <w:szCs w:val="24"/>
        </w:rPr>
        <w:t xml:space="preserve"> the liquid </w:t>
      </w:r>
      <w:r w:rsidR="00C4002D">
        <w:rPr>
          <w:rFonts w:ascii="Helvetica" w:hAnsi="Helvetica" w:cs="Arial"/>
          <w:szCs w:val="24"/>
        </w:rPr>
        <w:t>contacts</w:t>
      </w:r>
      <w:r w:rsidR="001955AE">
        <w:rPr>
          <w:rFonts w:ascii="Helvetica" w:hAnsi="Helvetica" w:cs="Arial"/>
          <w:szCs w:val="24"/>
        </w:rPr>
        <w:t xml:space="preserve"> the sample</w:t>
      </w:r>
      <w:r>
        <w:rPr>
          <w:rFonts w:ascii="Helvetica" w:hAnsi="Helvetica" w:cs="Arial"/>
          <w:szCs w:val="24"/>
        </w:rPr>
        <w:t>,</w:t>
      </w:r>
      <w:r w:rsidR="000E57E3">
        <w:rPr>
          <w:rFonts w:ascii="Helvetica" w:hAnsi="Helvetica" w:cs="Arial"/>
          <w:szCs w:val="24"/>
        </w:rPr>
        <w:t xml:space="preserve"> </w:t>
      </w:r>
      <w:r w:rsidR="000E57E3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monitor the liquid mass gain over time in the instrument software.</w:t>
      </w:r>
      <w:r w:rsidR="000E57E3">
        <w:rPr>
          <w:rFonts w:ascii="Helvetica" w:hAnsi="Helvetica" w:cs="Arial"/>
          <w:szCs w:val="24"/>
        </w:rPr>
        <w:t xml:space="preserve"> </w:t>
      </w:r>
      <w:r w:rsidR="000E57E3">
        <w:rPr>
          <w:rFonts w:ascii="Helvetica" w:hAnsi="Helvetica" w:cs="Arial"/>
          <w:b/>
          <w:szCs w:val="24"/>
        </w:rPr>
        <w:t>[2-SCREEN]</w:t>
      </w:r>
    </w:p>
    <w:p w:rsidR="009418D7" w:rsidRDefault="009418D7" w:rsidP="009418D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</w:t>
      </w:r>
      <w:r w:rsidR="00AE24D5">
        <w:rPr>
          <w:rFonts w:ascii="Helvetica" w:hAnsi="Helvetica" w:cs="Arial"/>
          <w:szCs w:val="24"/>
        </w:rPr>
        <w:t>sample vessel in the hexane as the liquid reaches the fabric sample.</w:t>
      </w:r>
    </w:p>
    <w:p w:rsidR="00EC5A21" w:rsidRDefault="00EC5A21" w:rsidP="009418D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418D7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</w:t>
      </w:r>
      <w:r w:rsidR="00E42245">
        <w:rPr>
          <w:rFonts w:ascii="Helvetica" w:hAnsi="Helvetica" w:cs="Arial"/>
          <w:szCs w:val="24"/>
        </w:rPr>
        <w:t xml:space="preserve"> the plot of mass gain over time increasing during the test.</w:t>
      </w:r>
    </w:p>
    <w:p w:rsidR="00DF1DDE" w:rsidRDefault="00DF1DDE" w:rsidP="006543D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When the </w:t>
      </w:r>
      <w:r w:rsidR="00F122EE">
        <w:rPr>
          <w:rFonts w:ascii="Helvetica" w:hAnsi="Helvetica" w:cs="Arial"/>
          <w:szCs w:val="24"/>
        </w:rPr>
        <w:t xml:space="preserve">liquid reaches the top of the sample, as shown by </w:t>
      </w:r>
      <w:r w:rsidR="007F359E">
        <w:rPr>
          <w:rFonts w:ascii="Helvetica" w:hAnsi="Helvetica" w:cs="Arial"/>
          <w:szCs w:val="24"/>
        </w:rPr>
        <w:t>no further increase in mass</w:t>
      </w:r>
      <w:r w:rsidR="00CA6988">
        <w:rPr>
          <w:rFonts w:ascii="Helvetica" w:hAnsi="Helvetica" w:cs="Arial"/>
          <w:szCs w:val="24"/>
        </w:rPr>
        <w:t>, end the test.</w:t>
      </w:r>
      <w:r w:rsidR="008F2410">
        <w:rPr>
          <w:rFonts w:ascii="Helvetica" w:hAnsi="Helvetica" w:cs="Arial"/>
          <w:szCs w:val="24"/>
        </w:rPr>
        <w:t xml:space="preserve"> </w:t>
      </w:r>
      <w:r w:rsidR="008F2410">
        <w:rPr>
          <w:rFonts w:ascii="Helvetica" w:hAnsi="Helvetica" w:cs="Arial"/>
          <w:b/>
          <w:szCs w:val="24"/>
        </w:rPr>
        <w:t>[1-SCREEN]</w:t>
      </w:r>
    </w:p>
    <w:p w:rsidR="008F2410" w:rsidRDefault="008F2410" w:rsidP="008F241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418D7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</w:t>
      </w:r>
      <w:r w:rsidR="00715536">
        <w:rPr>
          <w:rFonts w:ascii="Helvetica" w:hAnsi="Helvetica" w:cs="Arial"/>
          <w:szCs w:val="24"/>
        </w:rPr>
        <w:t xml:space="preserve"> the curve of mass gain over time plateauing</w:t>
      </w:r>
      <w:r w:rsidR="001631F3">
        <w:rPr>
          <w:rFonts w:ascii="Helvetica" w:hAnsi="Helvetica" w:cs="Arial"/>
          <w:szCs w:val="24"/>
        </w:rPr>
        <w:t>, and then the test being ended in the software.</w:t>
      </w:r>
    </w:p>
    <w:p w:rsidR="006146C7" w:rsidRPr="006146C7" w:rsidRDefault="005A617E" w:rsidP="002011D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1631F3">
        <w:rPr>
          <w:rFonts w:ascii="Helvetica" w:hAnsi="Helvetica" w:cs="Arial"/>
          <w:szCs w:val="24"/>
        </w:rPr>
        <w:t>Fit</w:t>
      </w:r>
      <w:r>
        <w:rPr>
          <w:rFonts w:ascii="Helvetica" w:hAnsi="Helvetica" w:cs="Arial"/>
          <w:szCs w:val="24"/>
        </w:rPr>
        <w:t xml:space="preserve"> the linear </w:t>
      </w:r>
      <w:r w:rsidR="00361192">
        <w:rPr>
          <w:rFonts w:ascii="Helvetica" w:hAnsi="Helvetica" w:cs="Arial"/>
          <w:szCs w:val="24"/>
        </w:rPr>
        <w:t>segment</w:t>
      </w:r>
      <w:r>
        <w:rPr>
          <w:rFonts w:ascii="Helvetica" w:hAnsi="Helvetica" w:cs="Arial"/>
          <w:szCs w:val="24"/>
        </w:rPr>
        <w:t xml:space="preserve"> of the wicking curve</w:t>
      </w:r>
      <w:r w:rsidR="002C4E16">
        <w:rPr>
          <w:rFonts w:ascii="Helvetica" w:hAnsi="Helvetica" w:cs="Arial"/>
          <w:szCs w:val="24"/>
        </w:rPr>
        <w:t xml:space="preserve"> </w:t>
      </w:r>
      <w:r w:rsidR="00E63F38">
        <w:rPr>
          <w:rFonts w:ascii="Helvetica" w:hAnsi="Helvetica" w:cs="Arial"/>
          <w:szCs w:val="24"/>
        </w:rPr>
        <w:t>with</w:t>
      </w:r>
      <w:r w:rsidR="005C5551" w:rsidRPr="002011DC">
        <w:rPr>
          <w:rFonts w:ascii="Helvetica" w:hAnsi="Helvetica" w:cs="Arial"/>
          <w:szCs w:val="24"/>
        </w:rPr>
        <w:t xml:space="preserve"> the Washburn equation and determine the geometric constant</w:t>
      </w:r>
      <w:r w:rsidR="005A30AC">
        <w:rPr>
          <w:rFonts w:ascii="Helvetica" w:hAnsi="Helvetica" w:cs="Arial"/>
          <w:szCs w:val="24"/>
        </w:rPr>
        <w:t>, using 0</w:t>
      </w:r>
      <w:r w:rsidR="00FB7643">
        <w:rPr>
          <w:rFonts w:ascii="Helvetica" w:hAnsi="Helvetica" w:cs="Arial"/>
          <w:szCs w:val="24"/>
        </w:rPr>
        <w:t>° for</w:t>
      </w:r>
      <w:r w:rsidR="005A30AC">
        <w:rPr>
          <w:rFonts w:ascii="Helvetica" w:hAnsi="Helvetica" w:cs="Arial"/>
          <w:szCs w:val="24"/>
        </w:rPr>
        <w:t xml:space="preserve"> the advancing contact angle</w:t>
      </w:r>
      <w:r w:rsidR="005C5551" w:rsidRPr="002011DC">
        <w:rPr>
          <w:rFonts w:ascii="Helvetica" w:hAnsi="Helvetica" w:cs="Arial"/>
          <w:szCs w:val="24"/>
        </w:rPr>
        <w:t>.</w:t>
      </w:r>
      <w:r w:rsidR="003D3EBA">
        <w:rPr>
          <w:rFonts w:ascii="Helvetica" w:hAnsi="Helvetica" w:cs="Arial"/>
          <w:szCs w:val="24"/>
        </w:rPr>
        <w:t xml:space="preserve"> </w:t>
      </w:r>
      <w:r w:rsidR="003D3EBA">
        <w:rPr>
          <w:rFonts w:ascii="Helvetica" w:hAnsi="Helvetica" w:cs="Arial"/>
          <w:b/>
          <w:szCs w:val="24"/>
        </w:rPr>
        <w:t>[1-SCREEN]</w:t>
      </w:r>
    </w:p>
    <w:p w:rsidR="001E565E" w:rsidRDefault="002B55C4" w:rsidP="006146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9418D7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Screen capture footage of the curve being fitted with the Washburn equation </w:t>
      </w:r>
      <w:r w:rsidRPr="008D5A23">
        <w:rPr>
          <w:rFonts w:ascii="Helvetica" w:hAnsi="Helvetica" w:cs="Arial"/>
          <w:strike/>
          <w:color w:val="FF0000"/>
          <w:szCs w:val="24"/>
        </w:rPr>
        <w:t>and the geometric constant being determined from the slope of the linear fit</w:t>
      </w:r>
      <w:r w:rsidRPr="008D5A23">
        <w:rPr>
          <w:rFonts w:ascii="Helvetica" w:hAnsi="Helvetica" w:cs="Arial"/>
          <w:color w:val="FF0000"/>
          <w:szCs w:val="24"/>
        </w:rPr>
        <w:t>.</w:t>
      </w:r>
      <w:r w:rsidR="00176FAB">
        <w:rPr>
          <w:rFonts w:ascii="Helvetica" w:hAnsi="Helvetica" w:cs="Helvetica"/>
          <w:szCs w:val="24"/>
        </w:rPr>
        <w:t xml:space="preserve"> </w:t>
      </w:r>
      <w:r w:rsidR="008D5A23" w:rsidRPr="008D5A23">
        <w:rPr>
          <w:rFonts w:ascii="Helvetica" w:hAnsi="Helvetica" w:cs="Helvetica"/>
          <w:color w:val="FF0000"/>
          <w:szCs w:val="24"/>
        </w:rPr>
        <w:t xml:space="preserve">All data have to be post-treated in a </w:t>
      </w:r>
      <w:r w:rsidR="008D5A23">
        <w:rPr>
          <w:rFonts w:ascii="Helvetica" w:hAnsi="Helvetica" w:cs="Helvetica"/>
          <w:color w:val="FF0000"/>
          <w:szCs w:val="24"/>
        </w:rPr>
        <w:t>spreadsheet</w:t>
      </w:r>
      <w:r w:rsidR="008D5A23" w:rsidRPr="008D5A23">
        <w:rPr>
          <w:rFonts w:ascii="Helvetica" w:hAnsi="Helvetica" w:cs="Helvetica"/>
          <w:color w:val="FF0000"/>
          <w:szCs w:val="24"/>
        </w:rPr>
        <w:t xml:space="preserve">. </w:t>
      </w:r>
      <w:r w:rsidR="00031512" w:rsidRPr="002011DC">
        <w:rPr>
          <w:rFonts w:ascii="Helvetica" w:hAnsi="Helvetica" w:cs="Helvetica"/>
          <w:szCs w:val="24"/>
        </w:rPr>
        <w:t>(</w:t>
      </w:r>
      <w:r w:rsidR="00031512" w:rsidRPr="002011DC">
        <w:rPr>
          <w:rFonts w:ascii="Helvetica" w:hAnsi="Helvetica" w:cs="Helvetica"/>
          <w:b/>
          <w:szCs w:val="24"/>
        </w:rPr>
        <w:t>TEXT</w:t>
      </w:r>
      <w:r w:rsidR="00EE7BFE">
        <w:rPr>
          <w:rFonts w:ascii="Helvetica" w:hAnsi="Helvetica" w:cs="Helvetica"/>
          <w:szCs w:val="24"/>
        </w:rPr>
        <w:t>: See text protocol for more information about the Washburn equation.)</w:t>
      </w:r>
    </w:p>
    <w:p w:rsidR="005C5551" w:rsidRPr="002011DC" w:rsidRDefault="00176FAB" w:rsidP="001E565E">
      <w:pPr>
        <w:spacing w:before="240"/>
        <w:ind w:left="1368"/>
        <w:jc w:val="both"/>
        <w:outlineLvl w:val="0"/>
        <w:rPr>
          <w:rFonts w:ascii="Helvetica" w:hAnsi="Helvetica" w:cs="Helvetica"/>
          <w:szCs w:val="24"/>
        </w:rPr>
      </w:pPr>
      <w:r w:rsidRPr="002B55C4">
        <w:rPr>
          <w:rFonts w:ascii="Helvetica" w:hAnsi="Helvetica" w:cs="Helvetica"/>
          <w:szCs w:val="24"/>
          <w:highlight w:val="yellow"/>
        </w:rPr>
        <w:lastRenderedPageBreak/>
        <w:t xml:space="preserve">(Authors: You do not need to add the text overlay to the screen capture </w:t>
      </w:r>
      <w:r w:rsidR="002B55C4">
        <w:rPr>
          <w:rFonts w:ascii="Helvetica" w:hAnsi="Helvetica" w:cs="Helvetica"/>
          <w:szCs w:val="24"/>
          <w:highlight w:val="yellow"/>
        </w:rPr>
        <w:t>footage</w:t>
      </w:r>
      <w:r w:rsidRPr="002B55C4">
        <w:rPr>
          <w:rFonts w:ascii="Helvetica" w:hAnsi="Helvetica" w:cs="Helvetica"/>
          <w:szCs w:val="24"/>
          <w:highlight w:val="yellow"/>
        </w:rPr>
        <w:t>; this will be done during video editing.)</w:t>
      </w:r>
    </w:p>
    <w:p w:rsidR="00BA1857" w:rsidRDefault="00754FB4" w:rsidP="006543D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Remove the sample holder and</w:t>
      </w:r>
      <w:r w:rsidR="005E7505">
        <w:rPr>
          <w:rFonts w:ascii="Helvetica" w:hAnsi="Helvetica" w:cs="Arial"/>
          <w:szCs w:val="24"/>
        </w:rPr>
        <w:t xml:space="preserve"> the</w:t>
      </w:r>
      <w:r>
        <w:rPr>
          <w:rFonts w:ascii="Helvetica" w:hAnsi="Helvetica" w:cs="Arial"/>
          <w:szCs w:val="24"/>
        </w:rPr>
        <w:t xml:space="preserve"> container of hexane from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 xml:space="preserve">. </w:t>
      </w:r>
      <w:r w:rsidR="00382F8F">
        <w:rPr>
          <w:rFonts w:ascii="Helvetica" w:hAnsi="Helvetica" w:cs="Arial"/>
          <w:b/>
          <w:szCs w:val="24"/>
        </w:rPr>
        <w:t>[1-MED]</w:t>
      </w:r>
      <w:r w:rsidR="00382F8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Open the sample holde</w:t>
      </w:r>
      <w:r w:rsidR="00076FA3">
        <w:rPr>
          <w:rFonts w:ascii="Helvetica" w:hAnsi="Helvetica" w:cs="Arial"/>
          <w:szCs w:val="24"/>
        </w:rPr>
        <w:t>r and remove the fabric sample.</w:t>
      </w:r>
      <w:r w:rsidR="00382F8F">
        <w:rPr>
          <w:rFonts w:ascii="Helvetica" w:hAnsi="Helvetica" w:cs="Arial"/>
          <w:szCs w:val="24"/>
        </w:rPr>
        <w:t xml:space="preserve"> </w:t>
      </w:r>
      <w:r w:rsidR="00382F8F">
        <w:rPr>
          <w:rFonts w:ascii="Helvetica" w:hAnsi="Helvetica" w:cs="Arial"/>
          <w:b/>
          <w:szCs w:val="24"/>
        </w:rPr>
        <w:t>[2-MED]</w:t>
      </w:r>
    </w:p>
    <w:p w:rsidR="00AF0AFC" w:rsidRDefault="00AF0AFC" w:rsidP="00AF0AF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unclamps the sample holder and removes the hexane container from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>.</w:t>
      </w:r>
    </w:p>
    <w:p w:rsidR="00AF0AFC" w:rsidRPr="00316A4E" w:rsidRDefault="00AF0AFC" w:rsidP="00AF0AF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Cs w:val="24"/>
        </w:rPr>
      </w:pPr>
      <w:r w:rsidRPr="00316A4E">
        <w:rPr>
          <w:rFonts w:ascii="Helvetica" w:hAnsi="Helvetica" w:cs="Arial"/>
          <w:strike/>
          <w:color w:val="FF0000"/>
          <w:szCs w:val="24"/>
        </w:rPr>
        <w:t>Talent opens the sample holder cap and remove</w:t>
      </w:r>
      <w:r w:rsidR="00AE1195" w:rsidRPr="00316A4E">
        <w:rPr>
          <w:rFonts w:ascii="Helvetica" w:hAnsi="Helvetica" w:cs="Arial"/>
          <w:strike/>
          <w:color w:val="FF0000"/>
          <w:szCs w:val="24"/>
        </w:rPr>
        <w:t>s the</w:t>
      </w:r>
      <w:r w:rsidR="00295B29" w:rsidRPr="00316A4E">
        <w:rPr>
          <w:rFonts w:ascii="Helvetica" w:hAnsi="Helvetica" w:cs="Arial"/>
          <w:strike/>
          <w:color w:val="FF0000"/>
          <w:szCs w:val="24"/>
        </w:rPr>
        <w:t xml:space="preserve"> wet</w:t>
      </w:r>
      <w:r w:rsidR="00AE1195" w:rsidRPr="00316A4E">
        <w:rPr>
          <w:rFonts w:ascii="Helvetica" w:hAnsi="Helvetica" w:cs="Arial"/>
          <w:strike/>
          <w:color w:val="FF0000"/>
          <w:szCs w:val="24"/>
        </w:rPr>
        <w:t xml:space="preserve"> fabric and filter paper.</w:t>
      </w:r>
    </w:p>
    <w:p w:rsidR="00076FA3" w:rsidRDefault="00076FA3" w:rsidP="006543D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immerse th</w:t>
      </w:r>
      <w:r w:rsidR="000844AC">
        <w:rPr>
          <w:rFonts w:ascii="Helvetica" w:hAnsi="Helvetica" w:cs="Arial"/>
          <w:szCs w:val="24"/>
        </w:rPr>
        <w:t xml:space="preserve">e sample holder in </w:t>
      </w:r>
      <w:proofErr w:type="spellStart"/>
      <w:r w:rsidR="000844AC">
        <w:rPr>
          <w:rFonts w:ascii="Helvetica" w:hAnsi="Helvetica" w:cs="Arial"/>
          <w:szCs w:val="24"/>
        </w:rPr>
        <w:t>sulfochromic</w:t>
      </w:r>
      <w:proofErr w:type="spellEnd"/>
      <w:r w:rsidR="000844AC">
        <w:rPr>
          <w:rFonts w:ascii="Helvetica" w:hAnsi="Helvetica" w:cs="Arial"/>
          <w:szCs w:val="24"/>
        </w:rPr>
        <w:t xml:space="preserve"> acid for 30 seconds.</w:t>
      </w:r>
      <w:r w:rsidR="00DB6E5E">
        <w:rPr>
          <w:rFonts w:ascii="Helvetica" w:hAnsi="Helvetica" w:cs="Arial"/>
          <w:szCs w:val="24"/>
        </w:rPr>
        <w:t xml:space="preserve"> </w:t>
      </w:r>
      <w:r w:rsidR="00DB6E5E">
        <w:rPr>
          <w:rFonts w:ascii="Helvetica" w:hAnsi="Helvetica" w:cs="Arial"/>
          <w:b/>
          <w:szCs w:val="24"/>
        </w:rPr>
        <w:t>[1-MED]</w:t>
      </w:r>
      <w:r w:rsidR="000844AC">
        <w:rPr>
          <w:rFonts w:ascii="Helvetica" w:hAnsi="Helvetica" w:cs="Arial"/>
          <w:szCs w:val="24"/>
        </w:rPr>
        <w:t xml:space="preserve"> Rinse the sam</w:t>
      </w:r>
      <w:r w:rsidR="009173F8">
        <w:rPr>
          <w:rFonts w:ascii="Helvetica" w:hAnsi="Helvetica" w:cs="Arial"/>
          <w:szCs w:val="24"/>
        </w:rPr>
        <w:t>ple holder with distilled water</w:t>
      </w:r>
      <w:r w:rsidR="00DB6E5E">
        <w:rPr>
          <w:rFonts w:ascii="Helvetica" w:hAnsi="Helvetica" w:cs="Arial"/>
          <w:szCs w:val="24"/>
        </w:rPr>
        <w:t xml:space="preserve"> </w:t>
      </w:r>
      <w:r w:rsidR="00DB6E5E">
        <w:rPr>
          <w:rFonts w:ascii="Helvetica" w:hAnsi="Helvetica" w:cs="Arial"/>
          <w:b/>
          <w:szCs w:val="24"/>
        </w:rPr>
        <w:t>[2-MED]</w:t>
      </w:r>
      <w:r w:rsidR="009173F8">
        <w:rPr>
          <w:rFonts w:ascii="Helvetica" w:hAnsi="Helvetica" w:cs="Arial"/>
          <w:szCs w:val="24"/>
        </w:rPr>
        <w:t xml:space="preserve"> </w:t>
      </w:r>
      <w:r w:rsidR="009173F8" w:rsidRPr="008266BB">
        <w:rPr>
          <w:rFonts w:ascii="Helvetica" w:hAnsi="Helvetica" w:cs="Arial"/>
          <w:szCs w:val="24"/>
        </w:rPr>
        <w:t>and dry it</w:t>
      </w:r>
      <w:r w:rsidR="008266BB" w:rsidRPr="008266BB">
        <w:rPr>
          <w:rFonts w:ascii="Helvetica" w:hAnsi="Helvetica" w:cs="Arial"/>
          <w:szCs w:val="24"/>
        </w:rPr>
        <w:t xml:space="preserve"> under</w:t>
      </w:r>
      <w:r w:rsidR="008266BB">
        <w:rPr>
          <w:rFonts w:ascii="Helvetica" w:hAnsi="Helvetica" w:cs="Arial"/>
          <w:szCs w:val="24"/>
        </w:rPr>
        <w:t xml:space="preserve"> a stream of compressed air.</w:t>
      </w:r>
      <w:r w:rsidR="00DB6E5E">
        <w:rPr>
          <w:rFonts w:ascii="Helvetica" w:hAnsi="Helvetica" w:cs="Arial"/>
          <w:szCs w:val="24"/>
        </w:rPr>
        <w:t xml:space="preserve"> </w:t>
      </w:r>
      <w:r w:rsidR="00DB6E5E">
        <w:rPr>
          <w:rFonts w:ascii="Helvetica" w:hAnsi="Helvetica" w:cs="Arial"/>
          <w:b/>
          <w:szCs w:val="24"/>
        </w:rPr>
        <w:t>[3-MED]</w:t>
      </w:r>
    </w:p>
    <w:p w:rsidR="00B64767" w:rsidRDefault="00B64767" w:rsidP="00B6476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sample holder in a </w:t>
      </w:r>
      <w:proofErr w:type="spellStart"/>
      <w:r>
        <w:rPr>
          <w:rFonts w:ascii="Helvetica" w:hAnsi="Helvetica" w:cs="Arial"/>
          <w:szCs w:val="24"/>
        </w:rPr>
        <w:t>sulfochromic</w:t>
      </w:r>
      <w:proofErr w:type="spellEnd"/>
      <w:r>
        <w:rPr>
          <w:rFonts w:ascii="Helvetica" w:hAnsi="Helvetica" w:cs="Arial"/>
          <w:szCs w:val="24"/>
        </w:rPr>
        <w:t xml:space="preserve"> acid bath.</w:t>
      </w:r>
    </w:p>
    <w:p w:rsidR="00D80B2B" w:rsidRDefault="00D80B2B" w:rsidP="00B6476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rinsing the sample holder with distilled water.</w:t>
      </w:r>
    </w:p>
    <w:p w:rsidR="00D80B2B" w:rsidRDefault="00D80B2B" w:rsidP="00B6476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drying the sample holder with compressed air.</w:t>
      </w:r>
    </w:p>
    <w:p w:rsidR="0057713D" w:rsidRPr="00E24898" w:rsidRDefault="00B936C7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Determination of the Apparent Advancing Contact Angle</w:t>
      </w:r>
    </w:p>
    <w:p w:rsidR="00E32927" w:rsidRDefault="00825DE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="00B36A42" w:rsidRPr="00843DA1">
        <w:rPr>
          <w:rFonts w:ascii="Helvetica" w:hAnsi="Helvetica" w:cs="Arial"/>
          <w:szCs w:val="24"/>
        </w:rPr>
        <w:t>repare</w:t>
      </w:r>
      <w:r w:rsidR="00911FDD" w:rsidRPr="00843DA1">
        <w:rPr>
          <w:rFonts w:ascii="Helvetica" w:hAnsi="Helvetica" w:cs="Arial"/>
          <w:szCs w:val="24"/>
        </w:rPr>
        <w:t xml:space="preserve"> </w:t>
      </w:r>
      <w:r w:rsidR="00820CFF">
        <w:rPr>
          <w:rFonts w:ascii="Helvetica" w:hAnsi="Helvetica" w:cs="Arial"/>
          <w:szCs w:val="24"/>
        </w:rPr>
        <w:t>an identical</w:t>
      </w:r>
      <w:r w:rsidR="00911FDD">
        <w:rPr>
          <w:rFonts w:ascii="Helvetica" w:hAnsi="Helvetica" w:cs="Arial"/>
          <w:szCs w:val="24"/>
        </w:rPr>
        <w:t xml:space="preserve"> rolled fabric sample</w:t>
      </w:r>
      <w:r w:rsidR="000B2FF3">
        <w:rPr>
          <w:rFonts w:ascii="Helvetica" w:hAnsi="Helvetica" w:cs="Arial"/>
          <w:szCs w:val="24"/>
        </w:rPr>
        <w:t xml:space="preserve"> wrapped in filter paper</w:t>
      </w:r>
      <w:r w:rsidR="00911FDD">
        <w:rPr>
          <w:rFonts w:ascii="Helvetica" w:hAnsi="Helvetica" w:cs="Arial"/>
          <w:szCs w:val="24"/>
        </w:rPr>
        <w:t xml:space="preserve"> </w:t>
      </w:r>
      <w:r w:rsidR="00C8348B">
        <w:rPr>
          <w:rFonts w:ascii="Helvetica" w:hAnsi="Helvetica" w:cs="Arial"/>
          <w:b/>
          <w:szCs w:val="24"/>
        </w:rPr>
        <w:t>[1-</w:t>
      </w:r>
      <w:r w:rsidR="00CF5EEC">
        <w:rPr>
          <w:rFonts w:ascii="Helvetica" w:hAnsi="Helvetica" w:cs="Arial"/>
          <w:b/>
          <w:szCs w:val="24"/>
        </w:rPr>
        <w:t>MED-Over shoulder</w:t>
      </w:r>
      <w:r w:rsidR="00C8348B">
        <w:rPr>
          <w:rFonts w:ascii="Helvetica" w:hAnsi="Helvetica" w:cs="Arial"/>
          <w:b/>
          <w:szCs w:val="24"/>
        </w:rPr>
        <w:t>]</w:t>
      </w:r>
      <w:r w:rsidR="00C8348B">
        <w:rPr>
          <w:rFonts w:ascii="Helvetica" w:hAnsi="Helvetica" w:cs="Arial"/>
          <w:szCs w:val="24"/>
        </w:rPr>
        <w:t xml:space="preserve"> </w:t>
      </w:r>
      <w:r w:rsidR="00911FDD">
        <w:rPr>
          <w:rFonts w:ascii="Helvetica" w:hAnsi="Helvetica" w:cs="Arial"/>
          <w:szCs w:val="24"/>
        </w:rPr>
        <w:t>and</w:t>
      </w:r>
      <w:r w:rsidR="00E32927">
        <w:rPr>
          <w:rFonts w:ascii="Helvetica" w:hAnsi="Helvetica" w:cs="Arial"/>
          <w:szCs w:val="24"/>
        </w:rPr>
        <w:t xml:space="preserve"> place it in the </w:t>
      </w:r>
      <w:r w:rsidR="000A72C2">
        <w:rPr>
          <w:rFonts w:ascii="Helvetica" w:hAnsi="Helvetica" w:cs="Arial"/>
          <w:szCs w:val="24"/>
        </w:rPr>
        <w:t>clean</w:t>
      </w:r>
      <w:r w:rsidR="00140ECF">
        <w:rPr>
          <w:rFonts w:ascii="Helvetica" w:hAnsi="Helvetica" w:cs="Arial"/>
          <w:szCs w:val="24"/>
        </w:rPr>
        <w:t>, dry</w:t>
      </w:r>
      <w:r w:rsidR="000A72C2">
        <w:rPr>
          <w:rFonts w:ascii="Helvetica" w:hAnsi="Helvetica" w:cs="Arial"/>
          <w:szCs w:val="24"/>
        </w:rPr>
        <w:t xml:space="preserve"> </w:t>
      </w:r>
      <w:r w:rsidR="00EF10A9">
        <w:rPr>
          <w:rFonts w:ascii="Helvetica" w:hAnsi="Helvetica" w:cs="Arial"/>
          <w:szCs w:val="24"/>
        </w:rPr>
        <w:t>sample holder for the advancing contact angle measurement.</w:t>
      </w:r>
      <w:r w:rsidR="00983D8C">
        <w:rPr>
          <w:rFonts w:ascii="Helvetica" w:hAnsi="Helvetica" w:cs="Arial"/>
          <w:szCs w:val="24"/>
        </w:rPr>
        <w:t xml:space="preserve"> </w:t>
      </w:r>
      <w:r w:rsidR="00983D8C">
        <w:rPr>
          <w:rFonts w:ascii="Helvetica" w:hAnsi="Helvetica" w:cs="Arial"/>
          <w:b/>
          <w:szCs w:val="24"/>
        </w:rPr>
        <w:t>[2-MED]</w:t>
      </w:r>
    </w:p>
    <w:p w:rsidR="008241ED" w:rsidRDefault="00EA767E" w:rsidP="008241E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rolls up another fabric sample and wraps it in filter paper.</w:t>
      </w:r>
    </w:p>
    <w:p w:rsidR="00EA767E" w:rsidRDefault="00EA767E" w:rsidP="008241E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inserts the sample wrapped in filter paper into the sample holder.</w:t>
      </w:r>
    </w:p>
    <w:p w:rsidR="008A0507" w:rsidRDefault="00C4181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the sample holder </w:t>
      </w:r>
      <w:r w:rsidRPr="00316A4E">
        <w:rPr>
          <w:rFonts w:ascii="Helvetica" w:hAnsi="Helvetica" w:cs="Arial"/>
          <w:strike/>
          <w:color w:val="FF0000"/>
          <w:szCs w:val="24"/>
        </w:rPr>
        <w:t xml:space="preserve">and clamp it in the </w:t>
      </w:r>
      <w:proofErr w:type="spellStart"/>
      <w:r w:rsidRPr="00316A4E">
        <w:rPr>
          <w:rFonts w:ascii="Helvetica" w:hAnsi="Helvetica" w:cs="Arial"/>
          <w:strike/>
          <w:color w:val="FF0000"/>
          <w:szCs w:val="24"/>
        </w:rPr>
        <w:t>tensiometer</w:t>
      </w:r>
      <w:proofErr w:type="spellEnd"/>
      <w:r w:rsidRPr="00316A4E">
        <w:rPr>
          <w:rFonts w:ascii="Helvetica" w:hAnsi="Helvetica" w:cs="Arial"/>
          <w:strike/>
          <w:color w:val="FF0000"/>
          <w:szCs w:val="24"/>
        </w:rPr>
        <w:t>.</w:t>
      </w:r>
      <w:r w:rsidR="00E728A5" w:rsidRPr="00316A4E">
        <w:rPr>
          <w:rFonts w:ascii="Helvetica" w:hAnsi="Helvetica" w:cs="Arial"/>
          <w:color w:val="FF0000"/>
          <w:szCs w:val="24"/>
        </w:rPr>
        <w:t xml:space="preserve"> </w:t>
      </w:r>
      <w:r w:rsidR="00E728A5">
        <w:rPr>
          <w:rFonts w:ascii="Helvetica" w:hAnsi="Helvetica" w:cs="Arial"/>
          <w:b/>
          <w:szCs w:val="24"/>
        </w:rPr>
        <w:t>[1-MED]</w:t>
      </w:r>
      <w:r w:rsidR="00C9131C">
        <w:rPr>
          <w:rFonts w:ascii="Helvetica" w:hAnsi="Helvetica" w:cs="Arial"/>
          <w:szCs w:val="24"/>
        </w:rPr>
        <w:t xml:space="preserve"> Place a 70 mm-</w:t>
      </w:r>
      <w:r w:rsidR="007C08B5">
        <w:rPr>
          <w:rFonts w:ascii="Helvetica" w:hAnsi="Helvetica" w:cs="Arial"/>
          <w:szCs w:val="24"/>
        </w:rPr>
        <w:t>wide borosilicate glass container filled</w:t>
      </w:r>
      <w:r w:rsidR="00CA010A">
        <w:rPr>
          <w:rFonts w:ascii="Helvetica" w:hAnsi="Helvetica" w:cs="Arial"/>
          <w:szCs w:val="24"/>
        </w:rPr>
        <w:t xml:space="preserve"> with water</w:t>
      </w:r>
      <w:r w:rsidR="007C08B5">
        <w:rPr>
          <w:rFonts w:ascii="Helvetica" w:hAnsi="Helvetica" w:cs="Arial"/>
          <w:szCs w:val="24"/>
        </w:rPr>
        <w:t xml:space="preserve"> to </w:t>
      </w:r>
      <w:r w:rsidR="00CA010A">
        <w:rPr>
          <w:rFonts w:ascii="Helvetica" w:hAnsi="Helvetica" w:cs="Arial"/>
          <w:szCs w:val="24"/>
        </w:rPr>
        <w:t xml:space="preserve">a depth of </w:t>
      </w:r>
      <w:r w:rsidR="007C08B5">
        <w:rPr>
          <w:rFonts w:ascii="Helvetica" w:hAnsi="Helvetica" w:cs="Arial"/>
          <w:szCs w:val="24"/>
        </w:rPr>
        <w:t xml:space="preserve">12 mm in the </w:t>
      </w:r>
      <w:proofErr w:type="spellStart"/>
      <w:r w:rsidR="007C08B5">
        <w:rPr>
          <w:rFonts w:ascii="Helvetica" w:hAnsi="Helvetica" w:cs="Arial"/>
          <w:szCs w:val="24"/>
        </w:rPr>
        <w:t>tensiometer</w:t>
      </w:r>
      <w:proofErr w:type="spellEnd"/>
      <w:r w:rsidR="00316A4E">
        <w:rPr>
          <w:rFonts w:ascii="Helvetica" w:hAnsi="Helvetica" w:cs="Arial"/>
          <w:szCs w:val="24"/>
        </w:rPr>
        <w:t xml:space="preserve"> </w:t>
      </w:r>
      <w:r w:rsidR="00316A4E" w:rsidRPr="00316A4E">
        <w:rPr>
          <w:rFonts w:ascii="Helvetica" w:hAnsi="Helvetica" w:cs="Arial"/>
          <w:color w:val="FF0000"/>
          <w:szCs w:val="24"/>
        </w:rPr>
        <w:t>and clamp the sample holder</w:t>
      </w:r>
      <w:r w:rsidR="007C08B5">
        <w:rPr>
          <w:rFonts w:ascii="Helvetica" w:hAnsi="Helvetica" w:cs="Arial"/>
          <w:szCs w:val="24"/>
        </w:rPr>
        <w:t>.</w:t>
      </w:r>
      <w:r w:rsidR="00E728A5">
        <w:rPr>
          <w:rFonts w:ascii="Helvetica" w:hAnsi="Helvetica" w:cs="Arial"/>
          <w:szCs w:val="24"/>
        </w:rPr>
        <w:t xml:space="preserve"> </w:t>
      </w:r>
      <w:r w:rsidR="00E728A5">
        <w:rPr>
          <w:rFonts w:ascii="Helvetica" w:hAnsi="Helvetica" w:cs="Arial"/>
          <w:b/>
          <w:szCs w:val="24"/>
        </w:rPr>
        <w:t>[2-MED]</w:t>
      </w:r>
    </w:p>
    <w:p w:rsidR="003946B9" w:rsidRDefault="003946B9" w:rsidP="003946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closes the holder </w:t>
      </w:r>
      <w:r w:rsidRPr="00316A4E">
        <w:rPr>
          <w:rFonts w:ascii="Helvetica" w:hAnsi="Helvetica" w:cs="Arial"/>
          <w:strike/>
          <w:color w:val="FF0000"/>
          <w:szCs w:val="24"/>
        </w:rPr>
        <w:t xml:space="preserve">and brings it to the </w:t>
      </w:r>
      <w:proofErr w:type="spellStart"/>
      <w:r w:rsidRPr="00316A4E">
        <w:rPr>
          <w:rFonts w:ascii="Helvetica" w:hAnsi="Helvetica" w:cs="Arial"/>
          <w:strike/>
          <w:color w:val="FF0000"/>
          <w:szCs w:val="24"/>
        </w:rPr>
        <w:t>tensiometer</w:t>
      </w:r>
      <w:proofErr w:type="spellEnd"/>
      <w:r w:rsidRPr="00316A4E">
        <w:rPr>
          <w:rFonts w:ascii="Helvetica" w:hAnsi="Helvetica" w:cs="Arial"/>
          <w:strike/>
          <w:color w:val="FF0000"/>
          <w:szCs w:val="24"/>
        </w:rPr>
        <w:t>.</w:t>
      </w:r>
    </w:p>
    <w:p w:rsidR="003946B9" w:rsidRDefault="003946B9" w:rsidP="003946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 container of water on the elevation platform </w:t>
      </w:r>
      <w:r w:rsidRPr="00291353">
        <w:rPr>
          <w:rFonts w:ascii="Helvetica" w:hAnsi="Helvetica" w:cs="Arial"/>
          <w:strike/>
          <w:color w:val="FF0000"/>
          <w:szCs w:val="24"/>
        </w:rPr>
        <w:t>under the already-clamped sample holder</w:t>
      </w:r>
      <w:r w:rsidRPr="00291353">
        <w:rPr>
          <w:rFonts w:ascii="Helvetica" w:hAnsi="Helvetica" w:cs="Arial"/>
          <w:color w:val="FF0000"/>
          <w:szCs w:val="24"/>
        </w:rPr>
        <w:t>.</w:t>
      </w:r>
      <w:r w:rsidR="00291353" w:rsidRPr="00291353">
        <w:rPr>
          <w:rFonts w:ascii="Helvetica" w:hAnsi="Helvetica" w:cs="Arial"/>
          <w:color w:val="FF0000"/>
          <w:szCs w:val="24"/>
        </w:rPr>
        <w:t xml:space="preserve"> </w:t>
      </w:r>
      <w:proofErr w:type="gramStart"/>
      <w:r w:rsidR="00291353">
        <w:rPr>
          <w:rFonts w:ascii="Helvetica" w:hAnsi="Helvetica" w:cs="Arial"/>
          <w:color w:val="FF0000"/>
          <w:szCs w:val="24"/>
        </w:rPr>
        <w:t>and</w:t>
      </w:r>
      <w:proofErr w:type="gramEnd"/>
      <w:r w:rsidR="00291353" w:rsidRPr="00291353">
        <w:rPr>
          <w:rFonts w:ascii="Helvetica" w:hAnsi="Helvetica" w:cs="Arial"/>
          <w:color w:val="FF0000"/>
          <w:szCs w:val="24"/>
        </w:rPr>
        <w:t xml:space="preserve"> cla</w:t>
      </w:r>
      <w:r w:rsidR="00291353">
        <w:rPr>
          <w:rFonts w:ascii="Helvetica" w:hAnsi="Helvetica" w:cs="Arial"/>
          <w:color w:val="FF0000"/>
          <w:szCs w:val="24"/>
        </w:rPr>
        <w:t>mp the sample holder.</w:t>
      </w:r>
    </w:p>
    <w:p w:rsidR="002A148E" w:rsidRDefault="00263B1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Set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 xml:space="preserve"> p</w:t>
      </w:r>
      <w:r w:rsidR="002A148E">
        <w:rPr>
          <w:rFonts w:ascii="Helvetica" w:hAnsi="Helvetica" w:cs="Arial"/>
          <w:szCs w:val="24"/>
        </w:rPr>
        <w:t xml:space="preserve">arameters and perform the </w:t>
      </w:r>
      <w:r w:rsidR="006A5D3D">
        <w:rPr>
          <w:rFonts w:ascii="Helvetica" w:hAnsi="Helvetica" w:cs="Arial"/>
          <w:szCs w:val="24"/>
        </w:rPr>
        <w:t xml:space="preserve">wicking </w:t>
      </w:r>
      <w:r w:rsidR="002A148E">
        <w:rPr>
          <w:rFonts w:ascii="Helvetica" w:hAnsi="Helvetica" w:cs="Arial"/>
          <w:szCs w:val="24"/>
        </w:rPr>
        <w:t>test.</w:t>
      </w:r>
      <w:r w:rsidR="00265A6D">
        <w:rPr>
          <w:rFonts w:ascii="Helvetica" w:hAnsi="Helvetica" w:cs="Arial"/>
          <w:szCs w:val="24"/>
        </w:rPr>
        <w:t xml:space="preserve"> </w:t>
      </w:r>
      <w:r w:rsidR="00265A6D">
        <w:rPr>
          <w:rFonts w:ascii="Helvetica" w:hAnsi="Helvetica" w:cs="Arial"/>
          <w:b/>
          <w:szCs w:val="24"/>
        </w:rPr>
        <w:t>[1-MED-Over shoulder]</w:t>
      </w:r>
    </w:p>
    <w:p w:rsidR="00265A6D" w:rsidRDefault="00DE531F" w:rsidP="00265A6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During the test, t</w:t>
      </w:r>
      <w:r w:rsidR="008F45A7">
        <w:rPr>
          <w:rFonts w:ascii="Helvetica" w:hAnsi="Helvetica" w:cs="Arial"/>
          <w:szCs w:val="24"/>
        </w:rPr>
        <w:t>alent looks at the curve being recorded in the software, and then looks at the instrument.</w:t>
      </w:r>
    </w:p>
    <w:p w:rsidR="00C74689" w:rsidRDefault="002A148E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95E5B">
        <w:rPr>
          <w:rFonts w:ascii="Helvetica" w:hAnsi="Helvetica" w:cs="Arial"/>
          <w:szCs w:val="24"/>
        </w:rPr>
        <w:t>Fit</w:t>
      </w:r>
      <w:r w:rsidR="00FA0CC2" w:rsidRPr="00095E5B">
        <w:rPr>
          <w:rFonts w:ascii="Helvetica" w:hAnsi="Helvetica" w:cs="Arial"/>
          <w:szCs w:val="24"/>
        </w:rPr>
        <w:t xml:space="preserve"> </w:t>
      </w:r>
      <w:r w:rsidR="00FA0CC2">
        <w:rPr>
          <w:rFonts w:ascii="Helvetica" w:hAnsi="Helvetica" w:cs="Arial"/>
          <w:szCs w:val="24"/>
        </w:rPr>
        <w:t>the wicking curve to the Washburn equation using the previously calculated</w:t>
      </w:r>
      <w:r w:rsidR="002819D0">
        <w:rPr>
          <w:rFonts w:ascii="Helvetica" w:hAnsi="Helvetica" w:cs="Arial"/>
          <w:szCs w:val="24"/>
        </w:rPr>
        <w:t xml:space="preserve"> </w:t>
      </w:r>
      <w:r w:rsidR="002819D0" w:rsidRPr="00C74689">
        <w:rPr>
          <w:rFonts w:ascii="Helvetica" w:hAnsi="Helvetica" w:cs="Arial"/>
          <w:szCs w:val="24"/>
        </w:rPr>
        <w:t>geometric factor</w:t>
      </w:r>
      <w:r w:rsidR="00402DE3">
        <w:rPr>
          <w:rFonts w:ascii="Helvetica" w:hAnsi="Helvetica" w:cs="Arial"/>
          <w:szCs w:val="24"/>
        </w:rPr>
        <w:t xml:space="preserve"> </w:t>
      </w:r>
      <w:r w:rsidR="00402DE3">
        <w:rPr>
          <w:rFonts w:ascii="Helvetica" w:hAnsi="Helvetica" w:cs="Arial"/>
          <w:b/>
          <w:szCs w:val="24"/>
        </w:rPr>
        <w:t>[1-SCREEN]</w:t>
      </w:r>
      <w:r w:rsidR="002819D0" w:rsidRPr="00C74689">
        <w:rPr>
          <w:rFonts w:ascii="Helvetica" w:hAnsi="Helvetica" w:cs="Arial"/>
          <w:szCs w:val="24"/>
        </w:rPr>
        <w:t xml:space="preserve"> and</w:t>
      </w:r>
      <w:r w:rsidR="00FA0CC2" w:rsidRPr="00C74689">
        <w:rPr>
          <w:rFonts w:ascii="Helvetica" w:hAnsi="Helvetica" w:cs="Arial"/>
          <w:szCs w:val="24"/>
        </w:rPr>
        <w:t xml:space="preserve"> determine the advancing contact angle.</w:t>
      </w:r>
      <w:r w:rsidR="00402DE3">
        <w:rPr>
          <w:rFonts w:ascii="Helvetica" w:hAnsi="Helvetica" w:cs="Arial"/>
          <w:szCs w:val="24"/>
        </w:rPr>
        <w:t xml:space="preserve"> </w:t>
      </w:r>
      <w:r w:rsidR="00402DE3">
        <w:rPr>
          <w:rFonts w:ascii="Helvetica" w:hAnsi="Helvetica" w:cs="Arial"/>
          <w:b/>
          <w:szCs w:val="24"/>
        </w:rPr>
        <w:t>[2-SCREEN]</w:t>
      </w:r>
    </w:p>
    <w:p w:rsidR="00402DE3" w:rsidRDefault="005A30AC" w:rsidP="00B7431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A30AC">
        <w:rPr>
          <w:rFonts w:ascii="Helvetica" w:hAnsi="Helvetica" w:cs="Arial"/>
          <w:szCs w:val="24"/>
          <w:highlight w:val="yellow"/>
        </w:rPr>
        <w:lastRenderedPageBreak/>
        <w:t>*To be provided by authors:</w:t>
      </w:r>
      <w:r>
        <w:rPr>
          <w:rFonts w:ascii="Helvetica" w:hAnsi="Helvetica" w:cs="Arial"/>
          <w:szCs w:val="24"/>
        </w:rPr>
        <w:t xml:space="preserve"> Screen capture footage of the curve being fitted</w:t>
      </w:r>
      <w:r w:rsidR="00B7431D">
        <w:rPr>
          <w:rFonts w:ascii="Helvetica" w:hAnsi="Helvetica" w:cs="Arial"/>
          <w:szCs w:val="24"/>
        </w:rPr>
        <w:t xml:space="preserve"> to the Washburn equation </w:t>
      </w:r>
      <w:r w:rsidR="00B7431D" w:rsidRPr="007F1975">
        <w:rPr>
          <w:rFonts w:ascii="Helvetica" w:hAnsi="Helvetica" w:cs="Arial"/>
          <w:strike/>
          <w:color w:val="FF0000"/>
          <w:szCs w:val="24"/>
        </w:rPr>
        <w:t xml:space="preserve">using the known </w:t>
      </w:r>
      <w:r w:rsidR="00B7431D" w:rsidRPr="007F1975">
        <w:rPr>
          <w:rFonts w:ascii="Helvetica" w:hAnsi="Helvetica" w:cs="Arial"/>
          <w:i/>
          <w:strike/>
          <w:color w:val="FF0000"/>
          <w:szCs w:val="24"/>
        </w:rPr>
        <w:t>C</w:t>
      </w:r>
      <w:r w:rsidR="00402DE3" w:rsidRPr="007F1975">
        <w:rPr>
          <w:rFonts w:ascii="Helvetica" w:hAnsi="Helvetica" w:cs="Arial"/>
          <w:strike/>
          <w:color w:val="FF0000"/>
          <w:szCs w:val="24"/>
        </w:rPr>
        <w:t xml:space="preserve"> value</w:t>
      </w:r>
      <w:r w:rsidR="002369C3" w:rsidRPr="007F1975">
        <w:rPr>
          <w:rFonts w:ascii="Helvetica" w:hAnsi="Helvetica" w:cs="Arial"/>
          <w:strike/>
          <w:color w:val="FF0000"/>
          <w:szCs w:val="24"/>
        </w:rPr>
        <w:t>.</w:t>
      </w:r>
      <w:r w:rsidR="007F1975">
        <w:rPr>
          <w:rFonts w:ascii="Helvetica" w:hAnsi="Helvetica" w:cs="Arial"/>
          <w:strike/>
          <w:color w:val="FF0000"/>
          <w:szCs w:val="24"/>
        </w:rPr>
        <w:t xml:space="preserve"> </w:t>
      </w:r>
    </w:p>
    <w:p w:rsidR="00B7431D" w:rsidRPr="00C74689" w:rsidRDefault="00AB66F2" w:rsidP="00B7431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A30AC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Pr="007F1975">
        <w:rPr>
          <w:rFonts w:ascii="Helvetica" w:hAnsi="Helvetica" w:cs="Arial"/>
          <w:strike/>
          <w:color w:val="FF0000"/>
          <w:szCs w:val="24"/>
        </w:rPr>
        <w:t>Screen capture footage of</w:t>
      </w:r>
      <w:r w:rsidR="00485AA3" w:rsidRPr="007F1975">
        <w:rPr>
          <w:rFonts w:ascii="Helvetica" w:hAnsi="Helvetica" w:cs="Arial"/>
          <w:strike/>
          <w:color w:val="FF0000"/>
          <w:szCs w:val="24"/>
        </w:rPr>
        <w:t xml:space="preserve"> </w:t>
      </w:r>
      <w:proofErr w:type="spellStart"/>
      <w:r w:rsidR="00485AA3" w:rsidRPr="007F1975">
        <w:rPr>
          <w:rFonts w:ascii="Helvetica" w:hAnsi="Helvetica" w:cs="Helvetica"/>
          <w:i/>
          <w:strike/>
          <w:color w:val="FF0000"/>
          <w:szCs w:val="24"/>
        </w:rPr>
        <w:t>θ</w:t>
      </w:r>
      <w:r w:rsidR="00485AA3" w:rsidRPr="007F1975">
        <w:rPr>
          <w:rFonts w:ascii="Helvetica" w:hAnsi="Helvetica" w:cs="Arial"/>
          <w:i/>
          <w:strike/>
          <w:color w:val="FF0000"/>
          <w:szCs w:val="24"/>
          <w:vertAlign w:val="subscript"/>
        </w:rPr>
        <w:t>a</w:t>
      </w:r>
      <w:proofErr w:type="spellEnd"/>
      <w:r w:rsidR="00666683" w:rsidRPr="007F1975">
        <w:rPr>
          <w:rFonts w:ascii="Helvetica" w:hAnsi="Helvetica" w:cs="Arial"/>
          <w:strike/>
          <w:color w:val="FF0000"/>
          <w:szCs w:val="24"/>
        </w:rPr>
        <w:t xml:space="preserve"> being determined from the slope of the linear fit.</w:t>
      </w:r>
      <w:r w:rsidR="007F1975">
        <w:rPr>
          <w:rFonts w:ascii="Helvetica" w:hAnsi="Helvetica" w:cs="Arial"/>
          <w:strike/>
          <w:color w:val="FF0000"/>
          <w:szCs w:val="24"/>
        </w:rPr>
        <w:t xml:space="preserve"> </w:t>
      </w:r>
      <w:r w:rsidR="007F1975">
        <w:rPr>
          <w:rFonts w:ascii="Helvetica" w:hAnsi="Helvetica" w:cs="Arial"/>
          <w:color w:val="FF0000"/>
          <w:szCs w:val="24"/>
        </w:rPr>
        <w:t>This step is done in spreadsheet during post-treatment.</w:t>
      </w:r>
    </w:p>
    <w:p w:rsidR="000B2FF3" w:rsidRDefault="00031512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74689">
        <w:rPr>
          <w:rFonts w:ascii="Helvetica" w:hAnsi="Helvetica" w:cs="Arial"/>
          <w:szCs w:val="24"/>
        </w:rPr>
        <w:t>Remove and clean the sample holder</w:t>
      </w:r>
      <w:r w:rsidR="00F803A3" w:rsidRPr="00C74689">
        <w:rPr>
          <w:rFonts w:ascii="Helvetica" w:hAnsi="Helvetica" w:cs="Arial"/>
          <w:szCs w:val="24"/>
        </w:rPr>
        <w:t xml:space="preserve"> with </w:t>
      </w:r>
      <w:proofErr w:type="spellStart"/>
      <w:r w:rsidR="00F803A3" w:rsidRPr="00C74689">
        <w:rPr>
          <w:rFonts w:ascii="Helvetica" w:hAnsi="Helvetica" w:cs="Arial"/>
          <w:szCs w:val="24"/>
        </w:rPr>
        <w:t>sulfochromic</w:t>
      </w:r>
      <w:proofErr w:type="spellEnd"/>
      <w:r w:rsidR="00F803A3" w:rsidRPr="00C74689">
        <w:rPr>
          <w:rFonts w:ascii="Helvetica" w:hAnsi="Helvetica" w:cs="Arial"/>
          <w:szCs w:val="24"/>
        </w:rPr>
        <w:t xml:space="preserve"> acid and distilled water</w:t>
      </w:r>
      <w:r w:rsidR="00C74689" w:rsidRPr="00C74689">
        <w:rPr>
          <w:rFonts w:ascii="Helvetica" w:hAnsi="Helvetica" w:cs="Arial"/>
          <w:szCs w:val="24"/>
        </w:rPr>
        <w:t>,</w:t>
      </w:r>
      <w:r w:rsidR="00261E51">
        <w:rPr>
          <w:rFonts w:ascii="Helvetica" w:hAnsi="Helvetica" w:cs="Arial"/>
          <w:szCs w:val="24"/>
        </w:rPr>
        <w:t xml:space="preserve"> </w:t>
      </w:r>
      <w:r w:rsidR="00261E51">
        <w:rPr>
          <w:rFonts w:ascii="Helvetica" w:hAnsi="Helvetica" w:cs="Arial"/>
          <w:b/>
          <w:szCs w:val="24"/>
        </w:rPr>
        <w:t>[1-MED]</w:t>
      </w:r>
      <w:r w:rsidR="00C74689" w:rsidRPr="00C74689">
        <w:rPr>
          <w:rFonts w:ascii="Helvetica" w:hAnsi="Helvetica" w:cs="Arial"/>
          <w:szCs w:val="24"/>
        </w:rPr>
        <w:t xml:space="preserve"> and dry the holder with compressed air.</w:t>
      </w:r>
      <w:r w:rsidR="00261E51">
        <w:rPr>
          <w:rFonts w:ascii="Helvetica" w:hAnsi="Helvetica" w:cs="Arial"/>
          <w:szCs w:val="24"/>
        </w:rPr>
        <w:t xml:space="preserve"> </w:t>
      </w:r>
      <w:r w:rsidR="00261E51">
        <w:rPr>
          <w:rFonts w:ascii="Helvetica" w:hAnsi="Helvetica" w:cs="Arial"/>
          <w:b/>
          <w:szCs w:val="24"/>
        </w:rPr>
        <w:t>[2-MED]</w:t>
      </w:r>
    </w:p>
    <w:p w:rsidR="00B915FF" w:rsidRDefault="00B915FF" w:rsidP="00B915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takes the sample holder out of the </w:t>
      </w:r>
      <w:proofErr w:type="spellStart"/>
      <w:r>
        <w:rPr>
          <w:rFonts w:ascii="Helvetica" w:hAnsi="Helvetica" w:cs="Arial"/>
          <w:szCs w:val="24"/>
        </w:rPr>
        <w:t>sulfochromic</w:t>
      </w:r>
      <w:proofErr w:type="spellEnd"/>
      <w:r>
        <w:rPr>
          <w:rFonts w:ascii="Helvetica" w:hAnsi="Helvetica" w:cs="Arial"/>
          <w:szCs w:val="24"/>
        </w:rPr>
        <w:t xml:space="preserve"> acid bath and rinses it with distilled water.</w:t>
      </w:r>
    </w:p>
    <w:p w:rsidR="00261E51" w:rsidRPr="007F1975" w:rsidRDefault="00261E51" w:rsidP="00B915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Cs w:val="24"/>
        </w:rPr>
      </w:pPr>
      <w:r w:rsidRPr="007F1975">
        <w:rPr>
          <w:rFonts w:ascii="Helvetica" w:hAnsi="Helvetica" w:cs="Arial"/>
          <w:strike/>
          <w:color w:val="FF0000"/>
          <w:szCs w:val="24"/>
        </w:rPr>
        <w:t>Talent turns on the compressed air stream and starts drying the holder.</w:t>
      </w:r>
    </w:p>
    <w:p w:rsidR="00031512" w:rsidRPr="00031512" w:rsidRDefault="00031512" w:rsidP="00031512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31512">
        <w:rPr>
          <w:rFonts w:ascii="Helvetica" w:hAnsi="Helvetica" w:cs="Arial"/>
          <w:b/>
          <w:szCs w:val="24"/>
        </w:rPr>
        <w:t>Evaluation of Liquid Weight Contribution from the Sample Holder</w:t>
      </w:r>
    </w:p>
    <w:p w:rsidR="00EB12AF" w:rsidRDefault="00EB12AF" w:rsidP="00EB12A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a piece of filter paper </w:t>
      </w:r>
      <w:r w:rsidR="00CC6DC3">
        <w:rPr>
          <w:rFonts w:ascii="Helvetica" w:hAnsi="Helvetica" w:cs="Arial"/>
          <w:szCs w:val="24"/>
        </w:rPr>
        <w:t xml:space="preserve">in the </w:t>
      </w:r>
      <w:r w:rsidR="006C0EF6">
        <w:rPr>
          <w:rFonts w:ascii="Helvetica" w:hAnsi="Helvetica" w:cs="Arial"/>
          <w:szCs w:val="24"/>
        </w:rPr>
        <w:t xml:space="preserve">sample </w:t>
      </w:r>
      <w:r w:rsidR="00797908">
        <w:rPr>
          <w:rFonts w:ascii="Helvetica" w:hAnsi="Helvetica" w:cs="Arial"/>
          <w:szCs w:val="24"/>
        </w:rPr>
        <w:t>holder as a control to evaluate the liquid weight cont</w:t>
      </w:r>
      <w:r w:rsidR="005B4BE3">
        <w:rPr>
          <w:rFonts w:ascii="Helvetica" w:hAnsi="Helvetica" w:cs="Arial"/>
          <w:szCs w:val="24"/>
        </w:rPr>
        <w:t>ribution from the sample holder and filter paper.</w:t>
      </w:r>
      <w:r w:rsidR="002B5F71">
        <w:rPr>
          <w:rFonts w:ascii="Helvetica" w:hAnsi="Helvetica" w:cs="Arial"/>
          <w:szCs w:val="24"/>
        </w:rPr>
        <w:t xml:space="preserve"> </w:t>
      </w:r>
      <w:r w:rsidR="002B5F71">
        <w:rPr>
          <w:rFonts w:ascii="Helvetica" w:hAnsi="Helvetica" w:cs="Arial"/>
          <w:b/>
          <w:szCs w:val="24"/>
        </w:rPr>
        <w:t>[1-MED</w:t>
      </w:r>
      <w:r w:rsidR="00840DCC">
        <w:rPr>
          <w:rFonts w:ascii="Helvetica" w:hAnsi="Helvetica" w:cs="Arial"/>
          <w:b/>
          <w:szCs w:val="24"/>
        </w:rPr>
        <w:t>/MED-Over shoulder</w:t>
      </w:r>
      <w:r w:rsidR="002B5F71">
        <w:rPr>
          <w:rFonts w:ascii="Helvetica" w:hAnsi="Helvetica" w:cs="Arial"/>
          <w:b/>
          <w:szCs w:val="24"/>
        </w:rPr>
        <w:t>]</w:t>
      </w:r>
    </w:p>
    <w:p w:rsidR="00ED2C63" w:rsidRPr="00031512" w:rsidRDefault="00A019FE" w:rsidP="00ED2C6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rolls up a piece of filter paper, inserts it into the sample holder, and closes the sample holder.</w:t>
      </w:r>
      <w:r w:rsidR="00840DCC">
        <w:rPr>
          <w:rFonts w:ascii="Helvetica" w:hAnsi="Helvetica" w:cs="Arial"/>
          <w:szCs w:val="24"/>
        </w:rPr>
        <w:t xml:space="preserve"> (MED here; MED-Over shoulder for a shot to be reused in 5.4.1)</w:t>
      </w:r>
    </w:p>
    <w:p w:rsidR="004D1886" w:rsidRDefault="00EB12AF" w:rsidP="00EB12A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Secure the sample holder and a container of hexane in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 xml:space="preserve">. </w:t>
      </w:r>
      <w:r w:rsidR="005B1D00">
        <w:rPr>
          <w:rFonts w:ascii="Helvetica" w:hAnsi="Helvetica" w:cs="Arial"/>
          <w:b/>
          <w:szCs w:val="24"/>
        </w:rPr>
        <w:t>[1-MED]</w:t>
      </w:r>
      <w:r w:rsidR="005B1D0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Perform the </w:t>
      </w:r>
      <w:r w:rsidR="004E01E2">
        <w:rPr>
          <w:rFonts w:ascii="Helvetica" w:hAnsi="Helvetica" w:cs="Arial"/>
          <w:szCs w:val="24"/>
        </w:rPr>
        <w:t>wicking</w:t>
      </w:r>
      <w:r>
        <w:rPr>
          <w:rFonts w:ascii="Helvetica" w:hAnsi="Helvetica" w:cs="Arial"/>
          <w:szCs w:val="24"/>
        </w:rPr>
        <w:t xml:space="preserve"> test </w:t>
      </w:r>
      <w:r w:rsidR="00B878F0">
        <w:rPr>
          <w:rFonts w:ascii="Helvetica" w:hAnsi="Helvetica" w:cs="Arial"/>
          <w:b/>
          <w:szCs w:val="24"/>
        </w:rPr>
        <w:t>[2-MED</w:t>
      </w:r>
      <w:r w:rsidR="00C57958">
        <w:rPr>
          <w:rFonts w:ascii="Helvetica" w:hAnsi="Helvetica" w:cs="Arial"/>
          <w:b/>
          <w:szCs w:val="24"/>
        </w:rPr>
        <w:t>-Over shoulder</w:t>
      </w:r>
      <w:r w:rsidR="00B878F0">
        <w:rPr>
          <w:rFonts w:ascii="Helvetica" w:hAnsi="Helvetica" w:cs="Arial"/>
          <w:b/>
          <w:szCs w:val="24"/>
        </w:rPr>
        <w:t>]</w:t>
      </w:r>
      <w:r w:rsidR="00B878F0">
        <w:rPr>
          <w:rFonts w:ascii="Helvetica" w:hAnsi="Helvetica" w:cs="Arial"/>
          <w:szCs w:val="24"/>
        </w:rPr>
        <w:t xml:space="preserve"> </w:t>
      </w:r>
      <w:r w:rsidRPr="007F1975">
        <w:rPr>
          <w:rFonts w:ascii="Helvetica" w:hAnsi="Helvetica" w:cs="Arial"/>
          <w:strike/>
          <w:color w:val="FF0000"/>
          <w:szCs w:val="24"/>
        </w:rPr>
        <w:t>and fit the curve to the Washburn equation.</w:t>
      </w:r>
      <w:r w:rsidR="00C57958" w:rsidRPr="007F1975">
        <w:rPr>
          <w:rFonts w:ascii="Helvetica" w:hAnsi="Helvetica" w:cs="Arial"/>
          <w:strike/>
          <w:color w:val="FF0000"/>
          <w:szCs w:val="24"/>
        </w:rPr>
        <w:t xml:space="preserve"> </w:t>
      </w:r>
      <w:r w:rsidR="00C57958" w:rsidRPr="007F1975">
        <w:rPr>
          <w:rFonts w:ascii="Helvetica" w:hAnsi="Helvetica" w:cs="Arial"/>
          <w:b/>
          <w:strike/>
          <w:color w:val="FF0000"/>
          <w:szCs w:val="24"/>
        </w:rPr>
        <w:t>[3-MED-Over shoulder]</w:t>
      </w:r>
    </w:p>
    <w:p w:rsidR="008B75EE" w:rsidRDefault="008B75EE" w:rsidP="008B75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sample holder and hexane container are already in place in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>; talent closes the doors of the sample chamber.</w:t>
      </w:r>
    </w:p>
    <w:p w:rsidR="0093543E" w:rsidRDefault="00C57958" w:rsidP="008B75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computer, starts the wicking test.</w:t>
      </w:r>
    </w:p>
    <w:p w:rsidR="0093543E" w:rsidRPr="007F1975" w:rsidRDefault="0093543E" w:rsidP="008B75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Cs w:val="24"/>
        </w:rPr>
      </w:pPr>
      <w:r w:rsidRPr="007F1975">
        <w:rPr>
          <w:rFonts w:ascii="Helvetica" w:hAnsi="Helvetica" w:cs="Arial"/>
          <w:strike/>
          <w:color w:val="FF0000"/>
          <w:szCs w:val="24"/>
        </w:rPr>
        <w:t>Talent at the computer, fitting the filter paper curve to the Washburn equation.</w:t>
      </w:r>
    </w:p>
    <w:p w:rsidR="00EB12AF" w:rsidRPr="0047352D" w:rsidRDefault="004D1886" w:rsidP="00EB12A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7352D">
        <w:rPr>
          <w:rFonts w:ascii="Helvetica" w:hAnsi="Helvetica" w:cs="Arial"/>
          <w:szCs w:val="24"/>
        </w:rPr>
        <w:t xml:space="preserve">Subtract the </w:t>
      </w:r>
      <w:r w:rsidR="00AD4323" w:rsidRPr="0047352D">
        <w:rPr>
          <w:rFonts w:ascii="Helvetica" w:hAnsi="Helvetica" w:cs="Arial"/>
          <w:szCs w:val="24"/>
        </w:rPr>
        <w:t>squared mass gain</w:t>
      </w:r>
      <w:r w:rsidR="006D79C5" w:rsidRPr="0047352D">
        <w:rPr>
          <w:rFonts w:ascii="Helvetica" w:hAnsi="Helvetica" w:cs="Arial"/>
          <w:szCs w:val="24"/>
        </w:rPr>
        <w:t xml:space="preserve"> fro</w:t>
      </w:r>
      <w:r w:rsidR="009F074F" w:rsidRPr="0047352D">
        <w:rPr>
          <w:rFonts w:ascii="Helvetica" w:hAnsi="Helvetica" w:cs="Arial"/>
          <w:szCs w:val="24"/>
        </w:rPr>
        <w:t xml:space="preserve">m the </w:t>
      </w:r>
      <w:r w:rsidR="002C78F8" w:rsidRPr="0047352D">
        <w:rPr>
          <w:rFonts w:ascii="Helvetica" w:hAnsi="Helvetica" w:cs="Arial"/>
          <w:szCs w:val="24"/>
        </w:rPr>
        <w:t xml:space="preserve">previous </w:t>
      </w:r>
      <w:r w:rsidR="009F074F" w:rsidRPr="0047352D">
        <w:rPr>
          <w:rFonts w:ascii="Helvetica" w:hAnsi="Helvetica" w:cs="Arial"/>
          <w:szCs w:val="24"/>
        </w:rPr>
        <w:t>hexane</w:t>
      </w:r>
      <w:r w:rsidR="00BE3BA7" w:rsidRPr="0047352D">
        <w:rPr>
          <w:rFonts w:ascii="Helvetica" w:hAnsi="Helvetica" w:cs="Arial"/>
          <w:szCs w:val="24"/>
        </w:rPr>
        <w:t xml:space="preserve"> test value.</w:t>
      </w:r>
      <w:r w:rsidR="0047352D">
        <w:rPr>
          <w:rFonts w:ascii="Helvetica" w:hAnsi="Helvetica" w:cs="Arial"/>
          <w:szCs w:val="24"/>
        </w:rPr>
        <w:t xml:space="preserve"> </w:t>
      </w:r>
      <w:r w:rsidR="0047352D">
        <w:rPr>
          <w:rFonts w:ascii="Helvetica" w:hAnsi="Helvetica" w:cs="Arial"/>
          <w:b/>
          <w:szCs w:val="24"/>
        </w:rPr>
        <w:t>[1-SCREEN]</w:t>
      </w:r>
      <w:r w:rsidR="00BE3BA7" w:rsidRPr="0047352D">
        <w:rPr>
          <w:rFonts w:ascii="Helvetica" w:hAnsi="Helvetica" w:cs="Arial"/>
          <w:szCs w:val="24"/>
        </w:rPr>
        <w:t xml:space="preserve"> C</w:t>
      </w:r>
      <w:r w:rsidR="00DC4DEA" w:rsidRPr="0047352D">
        <w:rPr>
          <w:rFonts w:ascii="Helvetica" w:hAnsi="Helvetica" w:cs="Arial"/>
          <w:szCs w:val="24"/>
        </w:rPr>
        <w:t xml:space="preserve">orrect the geometric constant for the mass gain </w:t>
      </w:r>
      <w:r w:rsidR="003E1E44" w:rsidRPr="0047352D">
        <w:rPr>
          <w:rFonts w:ascii="Helvetica" w:hAnsi="Helvetica" w:cs="Arial"/>
          <w:szCs w:val="24"/>
        </w:rPr>
        <w:t>from liquid uptake by the filter paper and sample holder.</w:t>
      </w:r>
      <w:r w:rsidR="0047352D">
        <w:rPr>
          <w:rFonts w:ascii="Helvetica" w:hAnsi="Helvetica" w:cs="Arial"/>
          <w:szCs w:val="24"/>
        </w:rPr>
        <w:t xml:space="preserve"> </w:t>
      </w:r>
      <w:r w:rsidR="0047352D">
        <w:rPr>
          <w:rFonts w:ascii="Helvetica" w:hAnsi="Helvetica" w:cs="Arial"/>
          <w:b/>
          <w:szCs w:val="24"/>
        </w:rPr>
        <w:t>[2-SCREEN]</w:t>
      </w:r>
    </w:p>
    <w:p w:rsidR="00840D53" w:rsidRDefault="00840D53" w:rsidP="00840D5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A30AC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Pr="007F1975">
        <w:rPr>
          <w:rFonts w:ascii="Helvetica" w:hAnsi="Helvetica" w:cs="Arial"/>
          <w:strike/>
          <w:color w:val="FF0000"/>
          <w:szCs w:val="24"/>
        </w:rPr>
        <w:t>Screen capture footage of the squared mass gain being subtracted from the previous hexane test value.</w:t>
      </w:r>
    </w:p>
    <w:p w:rsidR="00A80DEA" w:rsidRDefault="00A80DEA" w:rsidP="00840D5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A30AC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Pr="007F1975">
        <w:rPr>
          <w:rFonts w:ascii="Helvetica" w:hAnsi="Helvetica" w:cs="Arial"/>
          <w:strike/>
          <w:color w:val="FF0000"/>
          <w:szCs w:val="24"/>
        </w:rPr>
        <w:t xml:space="preserve">Screen capture footage of the curve being shifted and </w:t>
      </w:r>
      <w:r w:rsidRPr="007F1975">
        <w:rPr>
          <w:rFonts w:ascii="Helvetica" w:hAnsi="Helvetica" w:cs="Arial"/>
          <w:i/>
          <w:strike/>
          <w:color w:val="FF0000"/>
          <w:szCs w:val="24"/>
        </w:rPr>
        <w:t>C</w:t>
      </w:r>
      <w:r w:rsidRPr="007F1975">
        <w:rPr>
          <w:rFonts w:ascii="Helvetica" w:hAnsi="Helvetica" w:cs="Arial"/>
          <w:strike/>
          <w:color w:val="FF0000"/>
          <w:szCs w:val="24"/>
        </w:rPr>
        <w:t xml:space="preserve"> being corrected.</w:t>
      </w:r>
      <w:r w:rsidR="007F1975">
        <w:rPr>
          <w:rFonts w:ascii="Helvetica" w:hAnsi="Helvetica" w:cs="Arial"/>
          <w:szCs w:val="24"/>
        </w:rPr>
        <w:t xml:space="preserve"> </w:t>
      </w:r>
      <w:r w:rsidR="007F1975">
        <w:rPr>
          <w:rFonts w:ascii="Helvetica" w:hAnsi="Helvetica" w:cs="Arial"/>
          <w:color w:val="FF0000"/>
          <w:szCs w:val="24"/>
        </w:rPr>
        <w:t>All of those steps are done in a spreadsheet in post-treatment.</w:t>
      </w:r>
    </w:p>
    <w:p w:rsidR="00EB12AF" w:rsidRDefault="0000343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Clean the sample holder and insert another piece of filter paper.</w:t>
      </w:r>
      <w:r w:rsidR="00E74FD0">
        <w:rPr>
          <w:rFonts w:ascii="Helvetica" w:hAnsi="Helvetica" w:cs="Arial"/>
          <w:szCs w:val="24"/>
        </w:rPr>
        <w:t xml:space="preserve"> </w:t>
      </w:r>
      <w:r w:rsidR="00E74FD0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</w:t>
      </w:r>
      <w:r w:rsidR="00AF0A4B">
        <w:rPr>
          <w:rFonts w:ascii="Helvetica" w:hAnsi="Helvetica" w:cs="Arial"/>
          <w:szCs w:val="24"/>
        </w:rPr>
        <w:t>Place the sample holder and a contain</w:t>
      </w:r>
      <w:r w:rsidR="005F750C">
        <w:rPr>
          <w:rFonts w:ascii="Helvetica" w:hAnsi="Helvetica" w:cs="Arial"/>
          <w:szCs w:val="24"/>
        </w:rPr>
        <w:t xml:space="preserve">er of water in the </w:t>
      </w:r>
      <w:proofErr w:type="spellStart"/>
      <w:r w:rsidR="005F750C">
        <w:rPr>
          <w:rFonts w:ascii="Helvetica" w:hAnsi="Helvetica" w:cs="Arial"/>
          <w:szCs w:val="24"/>
        </w:rPr>
        <w:t>tensiometer</w:t>
      </w:r>
      <w:proofErr w:type="spellEnd"/>
      <w:r w:rsidR="005F750C">
        <w:rPr>
          <w:rFonts w:ascii="Helvetica" w:hAnsi="Helvetica" w:cs="Arial"/>
          <w:szCs w:val="24"/>
        </w:rPr>
        <w:t>.</w:t>
      </w:r>
      <w:r w:rsidR="002B60D5">
        <w:rPr>
          <w:rFonts w:ascii="Helvetica" w:hAnsi="Helvetica" w:cs="Arial"/>
          <w:szCs w:val="24"/>
        </w:rPr>
        <w:t xml:space="preserve"> </w:t>
      </w:r>
      <w:r w:rsidR="002B60D5">
        <w:rPr>
          <w:rFonts w:ascii="Helvetica" w:hAnsi="Helvetica" w:cs="Arial"/>
          <w:b/>
          <w:szCs w:val="24"/>
        </w:rPr>
        <w:t>[2-MED]</w:t>
      </w:r>
    </w:p>
    <w:p w:rsidR="00265B14" w:rsidRDefault="00265B14" w:rsidP="00265B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Use MED-Over shoulder take from 5.1.1.</w:t>
      </w:r>
    </w:p>
    <w:p w:rsidR="00D911F0" w:rsidRDefault="00D472F6" w:rsidP="00265B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puts a</w:t>
      </w:r>
      <w:r w:rsidR="00D911F0">
        <w:rPr>
          <w:rFonts w:ascii="Helvetica" w:hAnsi="Helvetica" w:cs="Arial"/>
          <w:szCs w:val="24"/>
        </w:rPr>
        <w:t xml:space="preserve"> container of water in the </w:t>
      </w:r>
      <w:proofErr w:type="spellStart"/>
      <w:r w:rsidR="00D911F0">
        <w:rPr>
          <w:rFonts w:ascii="Helvetica" w:hAnsi="Helvetica" w:cs="Arial"/>
          <w:szCs w:val="24"/>
        </w:rPr>
        <w:t>tensiometer</w:t>
      </w:r>
      <w:proofErr w:type="spellEnd"/>
      <w:r w:rsidR="00D911F0">
        <w:rPr>
          <w:rFonts w:ascii="Helvetica" w:hAnsi="Helvetica" w:cs="Arial"/>
          <w:szCs w:val="24"/>
        </w:rPr>
        <w:t xml:space="preserve"> and closes the doors.</w:t>
      </w:r>
    </w:p>
    <w:p w:rsidR="005F750C" w:rsidRDefault="005F750C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Perform the</w:t>
      </w:r>
      <w:r w:rsidR="00767D8B">
        <w:rPr>
          <w:rFonts w:ascii="Helvetica" w:hAnsi="Helvetica" w:cs="Arial"/>
          <w:szCs w:val="24"/>
        </w:rPr>
        <w:t xml:space="preserve"> wicking</w:t>
      </w:r>
      <w:r>
        <w:rPr>
          <w:rFonts w:ascii="Helvetica" w:hAnsi="Helvetica" w:cs="Arial"/>
          <w:szCs w:val="24"/>
        </w:rPr>
        <w:t xml:space="preserve"> test and</w:t>
      </w:r>
      <w:r w:rsidR="00737E11">
        <w:rPr>
          <w:rFonts w:ascii="Helvetica" w:hAnsi="Helvetica" w:cs="Arial"/>
          <w:szCs w:val="24"/>
        </w:rPr>
        <w:t xml:space="preserve"> </w:t>
      </w:r>
      <w:r w:rsidR="00737E11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fit the curve to the Washburn equation.</w:t>
      </w:r>
      <w:r w:rsidR="00190A81">
        <w:rPr>
          <w:rFonts w:ascii="Helvetica" w:hAnsi="Helvetica" w:cs="Arial"/>
          <w:szCs w:val="24"/>
        </w:rPr>
        <w:t xml:space="preserve"> </w:t>
      </w:r>
      <w:r w:rsidR="009F074F" w:rsidRPr="00737E11">
        <w:rPr>
          <w:rFonts w:ascii="Helvetica" w:hAnsi="Helvetica" w:cs="Arial"/>
          <w:szCs w:val="24"/>
        </w:rPr>
        <w:t xml:space="preserve">Subtract the squared mass gain value from the </w:t>
      </w:r>
      <w:r w:rsidR="002C78F8" w:rsidRPr="00737E11">
        <w:rPr>
          <w:rFonts w:ascii="Helvetica" w:hAnsi="Helvetica" w:cs="Arial"/>
          <w:szCs w:val="24"/>
        </w:rPr>
        <w:t xml:space="preserve">previous </w:t>
      </w:r>
      <w:r w:rsidR="009F074F" w:rsidRPr="00737E11">
        <w:rPr>
          <w:rFonts w:ascii="Helvetica" w:hAnsi="Helvetica" w:cs="Arial"/>
          <w:szCs w:val="24"/>
        </w:rPr>
        <w:t xml:space="preserve">water test value </w:t>
      </w:r>
      <w:r w:rsidR="00737E11">
        <w:rPr>
          <w:rFonts w:ascii="Helvetica" w:hAnsi="Helvetica" w:cs="Arial"/>
          <w:b/>
          <w:szCs w:val="24"/>
        </w:rPr>
        <w:t>[2-SCREEN]</w:t>
      </w:r>
      <w:r w:rsidR="00737E11">
        <w:rPr>
          <w:rFonts w:ascii="Helvetica" w:hAnsi="Helvetica" w:cs="Arial"/>
          <w:szCs w:val="24"/>
        </w:rPr>
        <w:t xml:space="preserve"> </w:t>
      </w:r>
      <w:r w:rsidR="002C78F8" w:rsidRPr="00737E11">
        <w:rPr>
          <w:rFonts w:ascii="Helvetica" w:hAnsi="Helvetica" w:cs="Arial"/>
          <w:szCs w:val="24"/>
        </w:rPr>
        <w:t xml:space="preserve">and </w:t>
      </w:r>
      <w:r w:rsidR="00A82C5F" w:rsidRPr="00737E11">
        <w:rPr>
          <w:rFonts w:ascii="Helvetica" w:hAnsi="Helvetica" w:cs="Arial"/>
          <w:szCs w:val="24"/>
        </w:rPr>
        <w:t>correct</w:t>
      </w:r>
      <w:r w:rsidR="002C78F8" w:rsidRPr="00737E11">
        <w:rPr>
          <w:rFonts w:ascii="Helvetica" w:hAnsi="Helvetica" w:cs="Arial"/>
          <w:szCs w:val="24"/>
        </w:rPr>
        <w:t xml:space="preserve"> the advancing contact angle.</w:t>
      </w:r>
      <w:r w:rsidR="00737E11">
        <w:rPr>
          <w:rFonts w:ascii="Helvetica" w:hAnsi="Helvetica" w:cs="Arial"/>
          <w:szCs w:val="24"/>
        </w:rPr>
        <w:t xml:space="preserve"> </w:t>
      </w:r>
      <w:r w:rsidR="00737E11">
        <w:rPr>
          <w:rFonts w:ascii="Helvetica" w:hAnsi="Helvetica" w:cs="Arial"/>
          <w:b/>
          <w:szCs w:val="24"/>
        </w:rPr>
        <w:t>[3-SCREEN]</w:t>
      </w:r>
    </w:p>
    <w:p w:rsidR="00EA7EC7" w:rsidRDefault="00EA7EC7" w:rsidP="00EA7E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sample chamber partly immersed in the water in the </w:t>
      </w:r>
      <w:proofErr w:type="spellStart"/>
      <w:r>
        <w:rPr>
          <w:rFonts w:ascii="Helvetica" w:hAnsi="Helvetica" w:cs="Arial"/>
          <w:szCs w:val="24"/>
        </w:rPr>
        <w:t>tensiometer</w:t>
      </w:r>
      <w:proofErr w:type="spellEnd"/>
      <w:r>
        <w:rPr>
          <w:rFonts w:ascii="Helvetica" w:hAnsi="Helvetica" w:cs="Arial"/>
          <w:szCs w:val="24"/>
        </w:rPr>
        <w:t xml:space="preserve"> while the wicking test is underway.</w:t>
      </w:r>
    </w:p>
    <w:p w:rsidR="00737E11" w:rsidRDefault="00DF29BA" w:rsidP="00EA7E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A30AC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Pr="007F1975">
        <w:rPr>
          <w:rFonts w:ascii="Helvetica" w:hAnsi="Helvetica" w:cs="Arial"/>
          <w:strike/>
          <w:color w:val="FF0000"/>
          <w:szCs w:val="24"/>
        </w:rPr>
        <w:t>Screen capture footage of</w:t>
      </w:r>
      <w:r w:rsidR="007E0D7F" w:rsidRPr="007F1975">
        <w:rPr>
          <w:rFonts w:ascii="Helvetica" w:hAnsi="Helvetica" w:cs="Arial"/>
          <w:strike/>
          <w:color w:val="FF0000"/>
          <w:szCs w:val="24"/>
        </w:rPr>
        <w:t xml:space="preserve"> the curve being fitted to the Washburn equation, and then the squared mass gain value being subtracted from the previous water test.</w:t>
      </w:r>
    </w:p>
    <w:p w:rsidR="007E0D7F" w:rsidRPr="007F1975" w:rsidRDefault="007E0D7F" w:rsidP="00EA7E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Cs w:val="24"/>
        </w:rPr>
      </w:pPr>
      <w:r w:rsidRPr="005A30AC">
        <w:rPr>
          <w:rFonts w:ascii="Helvetica" w:hAnsi="Helvetica" w:cs="Arial"/>
          <w:szCs w:val="24"/>
          <w:highlight w:val="yellow"/>
        </w:rPr>
        <w:t>*To be provided by authors:</w:t>
      </w:r>
      <w:r>
        <w:rPr>
          <w:rFonts w:ascii="Helvetica" w:hAnsi="Helvetica" w:cs="Arial"/>
          <w:szCs w:val="24"/>
        </w:rPr>
        <w:t xml:space="preserve"> </w:t>
      </w:r>
      <w:r w:rsidRPr="007F1975">
        <w:rPr>
          <w:rFonts w:ascii="Helvetica" w:hAnsi="Helvetica" w:cs="Arial"/>
          <w:strike/>
          <w:color w:val="FF0000"/>
          <w:szCs w:val="24"/>
        </w:rPr>
        <w:t xml:space="preserve">Screen capture footage of the curve being shifted and the corrected </w:t>
      </w:r>
      <w:proofErr w:type="spellStart"/>
      <w:r w:rsidRPr="007F1975">
        <w:rPr>
          <w:rFonts w:ascii="Helvetica" w:hAnsi="Helvetica" w:cs="Helvetica"/>
          <w:i/>
          <w:strike/>
          <w:color w:val="FF0000"/>
          <w:szCs w:val="24"/>
        </w:rPr>
        <w:t>θ</w:t>
      </w:r>
      <w:r w:rsidRPr="007F1975">
        <w:rPr>
          <w:rFonts w:ascii="Helvetica" w:hAnsi="Helvetica" w:cs="Arial"/>
          <w:i/>
          <w:strike/>
          <w:color w:val="FF0000"/>
          <w:szCs w:val="24"/>
          <w:vertAlign w:val="subscript"/>
        </w:rPr>
        <w:t>a</w:t>
      </w:r>
      <w:proofErr w:type="spellEnd"/>
      <w:r w:rsidRPr="007F1975">
        <w:rPr>
          <w:rFonts w:ascii="Helvetica" w:hAnsi="Helvetica" w:cs="Arial"/>
          <w:strike/>
          <w:color w:val="FF0000"/>
          <w:szCs w:val="24"/>
        </w:rPr>
        <w:t xml:space="preserve"> being determined.</w:t>
      </w:r>
      <w:r w:rsidR="007F1975">
        <w:rPr>
          <w:rFonts w:ascii="Helvetica" w:hAnsi="Helvetica" w:cs="Arial"/>
          <w:strike/>
          <w:color w:val="FF0000"/>
          <w:szCs w:val="24"/>
        </w:rPr>
        <w:t xml:space="preserve"> </w:t>
      </w:r>
      <w:r w:rsidR="007F1975">
        <w:rPr>
          <w:rFonts w:ascii="Helvetica" w:hAnsi="Helvetica" w:cs="Arial"/>
          <w:color w:val="FF0000"/>
          <w:szCs w:val="24"/>
        </w:rPr>
        <w:t>This is done in post-treatment. You have images in Fig.2 of the paper.</w:t>
      </w:r>
    </w:p>
    <w:p w:rsidR="00A03BD8" w:rsidRPr="002A3C95" w:rsidRDefault="00A03BD8" w:rsidP="00B75558">
      <w:pPr>
        <w:spacing w:before="360"/>
        <w:ind w:left="360"/>
        <w:jc w:val="both"/>
        <w:outlineLvl w:val="0"/>
        <w:rPr>
          <w:rFonts w:ascii="Helvetica" w:hAnsi="Helvetica" w:cs="Arial"/>
          <w:i/>
          <w:color w:val="FF0000"/>
          <w:szCs w:val="24"/>
        </w:rPr>
      </w:pPr>
      <w:bookmarkStart w:id="3" w:name="ScreenCaptureFootageInstructions"/>
      <w:r w:rsidRPr="002A3C95">
        <w:rPr>
          <w:rFonts w:ascii="Helvetica" w:hAnsi="Helvetica"/>
          <w:b/>
        </w:rPr>
        <w:t>SCREEN CAPTURE</w:t>
      </w:r>
      <w:r w:rsidR="00C029E6">
        <w:rPr>
          <w:rFonts w:ascii="Helvetica" w:hAnsi="Helvetica"/>
          <w:b/>
        </w:rPr>
        <w:t xml:space="preserve"> FOOTAGE INSTRUCTIONS</w:t>
      </w:r>
    </w:p>
    <w:bookmarkEnd w:id="3"/>
    <w:p w:rsidR="00F651CF" w:rsidRDefault="00A03BD8" w:rsidP="003D45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 xml:space="preserve">: </w:t>
      </w:r>
      <w:r w:rsidR="00EC3527">
        <w:rPr>
          <w:rFonts w:ascii="Helvetica" w:hAnsi="Helvetica"/>
          <w:sz w:val="22"/>
        </w:rPr>
        <w:t>If</w:t>
      </w:r>
      <w:r w:rsidR="00F651CF" w:rsidRPr="00E24898">
        <w:rPr>
          <w:rFonts w:ascii="Helvetica" w:hAnsi="Helvetica"/>
          <w:sz w:val="22"/>
        </w:rPr>
        <w:t xml:space="preserve"> a shot is listed a</w:t>
      </w:r>
      <w:r w:rsidR="00F651CF">
        <w:rPr>
          <w:rFonts w:ascii="Helvetica" w:hAnsi="Helvetica"/>
          <w:sz w:val="22"/>
        </w:rPr>
        <w:t xml:space="preserve">s </w:t>
      </w:r>
      <w:r w:rsidR="00F651CF" w:rsidRPr="00572A6E">
        <w:rPr>
          <w:rFonts w:ascii="Helvetica" w:hAnsi="Helvetica"/>
          <w:b/>
          <w:sz w:val="22"/>
        </w:rPr>
        <w:t>[#-SCREEN]</w:t>
      </w:r>
      <w:r w:rsidR="00F651CF">
        <w:rPr>
          <w:rFonts w:ascii="Helvetica" w:hAnsi="Helvetica"/>
          <w:sz w:val="22"/>
        </w:rPr>
        <w:t>,</w:t>
      </w:r>
      <w:r w:rsidR="00F651CF" w:rsidRPr="00E24898">
        <w:rPr>
          <w:rFonts w:ascii="Helvetica" w:hAnsi="Helvetica"/>
          <w:sz w:val="22"/>
        </w:rPr>
        <w:t xml:space="preserve"> you will need to make a movi</w:t>
      </w:r>
      <w:r w:rsidR="00F651CF">
        <w:rPr>
          <w:rFonts w:ascii="Helvetica" w:hAnsi="Helvetica"/>
          <w:sz w:val="22"/>
        </w:rPr>
        <w:t xml:space="preserve">e file of the </w:t>
      </w:r>
      <w:r w:rsidR="00AD431C">
        <w:rPr>
          <w:rFonts w:ascii="Helvetica" w:hAnsi="Helvetica"/>
          <w:sz w:val="22"/>
        </w:rPr>
        <w:t xml:space="preserve">described </w:t>
      </w:r>
      <w:r w:rsidR="00F651CF">
        <w:rPr>
          <w:rFonts w:ascii="Helvetica" w:hAnsi="Helvetica"/>
          <w:sz w:val="22"/>
        </w:rPr>
        <w:t xml:space="preserve">actions using screen capture software installed on the computer or run from a USB drive. </w:t>
      </w:r>
      <w:r w:rsidR="0070723C">
        <w:rPr>
          <w:rFonts w:ascii="Helvetica" w:hAnsi="Helvetica"/>
          <w:sz w:val="22"/>
        </w:rPr>
        <w:t>Software</w:t>
      </w:r>
      <w:r w:rsidR="00F651CF">
        <w:rPr>
          <w:rFonts w:ascii="Helvetica" w:hAnsi="Helvetica"/>
          <w:sz w:val="22"/>
        </w:rPr>
        <w:t xml:space="preserve"> </w:t>
      </w:r>
      <w:r w:rsidR="004B2D45">
        <w:rPr>
          <w:rFonts w:ascii="Helvetica" w:hAnsi="Helvetica"/>
          <w:sz w:val="22"/>
        </w:rPr>
        <w:t xml:space="preserve">options include </w:t>
      </w:r>
      <w:hyperlink r:id="rId13" w:history="1">
        <w:proofErr w:type="spellStart"/>
        <w:r w:rsidR="004B2D45" w:rsidRPr="004B2D45">
          <w:rPr>
            <w:rStyle w:val="Lienhypertexte"/>
            <w:rFonts w:ascii="Helvetica" w:hAnsi="Helvetica"/>
            <w:sz w:val="22"/>
          </w:rPr>
          <w:t>Rylstim</w:t>
        </w:r>
        <w:proofErr w:type="spellEnd"/>
        <w:r w:rsidR="004B2D45" w:rsidRPr="004B2D45">
          <w:rPr>
            <w:rStyle w:val="Lienhypertexte"/>
            <w:rFonts w:ascii="Helvetica" w:hAnsi="Helvetica"/>
            <w:sz w:val="22"/>
          </w:rPr>
          <w:t xml:space="preserve"> Screen Recorder</w:t>
        </w:r>
      </w:hyperlink>
      <w:r w:rsidR="004B2D45">
        <w:rPr>
          <w:rFonts w:ascii="Helvetica" w:hAnsi="Helvetica"/>
          <w:sz w:val="22"/>
        </w:rPr>
        <w:t>,</w:t>
      </w:r>
      <w:r w:rsidR="00F651CF">
        <w:rPr>
          <w:rFonts w:ascii="Helvetica" w:hAnsi="Helvetica"/>
          <w:sz w:val="22"/>
        </w:rPr>
        <w:t xml:space="preserve"> </w:t>
      </w:r>
      <w:hyperlink r:id="rId14" w:history="1">
        <w:proofErr w:type="spellStart"/>
        <w:r w:rsidR="00F651CF" w:rsidRPr="00777C23">
          <w:rPr>
            <w:rStyle w:val="Lienhypertexte"/>
            <w:rFonts w:ascii="Helvetica" w:hAnsi="Helvetica"/>
            <w:sz w:val="22"/>
          </w:rPr>
          <w:t>CamStudio</w:t>
        </w:r>
        <w:proofErr w:type="spellEnd"/>
      </w:hyperlink>
      <w:r w:rsidR="00F651CF">
        <w:rPr>
          <w:rFonts w:ascii="Helvetica" w:hAnsi="Helvetica"/>
          <w:sz w:val="22"/>
        </w:rPr>
        <w:t xml:space="preserve">, </w:t>
      </w:r>
      <w:hyperlink r:id="rId15" w:history="1">
        <w:proofErr w:type="spellStart"/>
        <w:r w:rsidR="00F651CF" w:rsidRPr="008B44C8">
          <w:rPr>
            <w:rStyle w:val="Lienhypertexte"/>
            <w:rFonts w:ascii="Helvetica" w:hAnsi="Helvetica"/>
            <w:sz w:val="22"/>
          </w:rPr>
          <w:t>Snagit</w:t>
        </w:r>
        <w:proofErr w:type="spellEnd"/>
      </w:hyperlink>
      <w:r w:rsidR="00F651CF">
        <w:rPr>
          <w:rFonts w:ascii="Helvetica" w:hAnsi="Helvetica"/>
          <w:sz w:val="22"/>
        </w:rPr>
        <w:t xml:space="preserve">, or </w:t>
      </w:r>
      <w:hyperlink r:id="rId16" w:history="1">
        <w:proofErr w:type="spellStart"/>
        <w:r w:rsidR="00F651CF" w:rsidRPr="008B44C8">
          <w:rPr>
            <w:rStyle w:val="Lienhypertexte"/>
            <w:rFonts w:ascii="Helvetica" w:hAnsi="Helvetica"/>
            <w:sz w:val="22"/>
          </w:rPr>
          <w:t>Quicktime</w:t>
        </w:r>
        <w:proofErr w:type="spellEnd"/>
        <w:r w:rsidR="00F651CF" w:rsidRPr="008B44C8">
          <w:rPr>
            <w:rStyle w:val="Lienhypertexte"/>
            <w:rFonts w:ascii="Helvetica" w:hAnsi="Helvetica"/>
            <w:sz w:val="22"/>
          </w:rPr>
          <w:t xml:space="preserve"> X</w:t>
        </w:r>
      </w:hyperlink>
      <w:r w:rsidR="00F651CF">
        <w:rPr>
          <w:rFonts w:ascii="Helvetica" w:hAnsi="Helvetica"/>
          <w:sz w:val="22"/>
        </w:rPr>
        <w:t>.</w:t>
      </w:r>
    </w:p>
    <w:p w:rsidR="00A03BD8" w:rsidRDefault="00A03BD8" w:rsidP="003D45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</w:p>
    <w:p w:rsidR="00275CE0" w:rsidRDefault="004F4358" w:rsidP="003D45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  <w:r w:rsidRPr="00F91AF8">
        <w:rPr>
          <w:rFonts w:ascii="Helvetica" w:hAnsi="Helvetica"/>
          <w:sz w:val="22"/>
        </w:rPr>
        <w:t xml:space="preserve">Make one file per </w:t>
      </w:r>
      <w:r w:rsidRPr="00F91AF8">
        <w:rPr>
          <w:rFonts w:ascii="Helvetica" w:hAnsi="Helvetica"/>
          <w:b/>
          <w:sz w:val="22"/>
        </w:rPr>
        <w:t>[#-SCREEN]</w:t>
      </w:r>
      <w:r w:rsidRPr="00F91AF8">
        <w:rPr>
          <w:rFonts w:ascii="Helvetica" w:hAnsi="Helvetica"/>
          <w:sz w:val="22"/>
        </w:rPr>
        <w:t xml:space="preserve"> containing only the requested actions. Do not bundle several action sequences into one large file. Name each file according to the shot number (see </w:t>
      </w:r>
      <w:hyperlink w:anchor="ProvidedMedia" w:history="1">
        <w:r w:rsidRPr="00F91AF8">
          <w:rPr>
            <w:rStyle w:val="Lienhypertexte"/>
            <w:rFonts w:ascii="Helvetica" w:hAnsi="Helvetica"/>
            <w:b/>
            <w:sz w:val="22"/>
          </w:rPr>
          <w:t>Provided Media</w:t>
        </w:r>
      </w:hyperlink>
      <w:r w:rsidRPr="00F91AF8">
        <w:rPr>
          <w:rFonts w:ascii="Helvetica" w:hAnsi="Helvetica"/>
          <w:sz w:val="22"/>
        </w:rPr>
        <w:t xml:space="preserve"> for more information) and upload the files to your project folder:</w:t>
      </w:r>
      <w:r w:rsidRPr="00CE4032">
        <w:rPr>
          <w:rFonts w:ascii="Helvetica" w:hAnsi="Helvetica"/>
          <w:color w:val="3B3838" w:themeColor="background2" w:themeShade="40"/>
          <w:sz w:val="22"/>
        </w:rPr>
        <w:t xml:space="preserve"> </w:t>
      </w:r>
      <w:hyperlink r:id="rId17" w:history="1">
        <w:r w:rsidR="00024DE2" w:rsidRPr="001B5C42">
          <w:rPr>
            <w:rStyle w:val="Lienhypertexte"/>
            <w:rFonts w:ascii="Helvetica" w:hAnsi="Helvetica"/>
            <w:sz w:val="22"/>
          </w:rPr>
          <w:t>http://www.jove.com/account/file-uploader?src=16793043</w:t>
        </w:r>
      </w:hyperlink>
    </w:p>
    <w:p w:rsidR="00D15715" w:rsidRDefault="00D15715" w:rsidP="003D45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</w:p>
    <w:p w:rsidR="000C61A8" w:rsidRPr="00747FE5" w:rsidRDefault="0081647D" w:rsidP="003D45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 w:cs="Arial"/>
          <w:szCs w:val="24"/>
          <w:u w:val="single"/>
        </w:rPr>
      </w:pPr>
      <w:hyperlink w:anchor="BackToQues" w:history="1">
        <w:r w:rsidR="000023DD" w:rsidRPr="000023DD">
          <w:rPr>
            <w:rStyle w:val="Lienhypertexte"/>
            <w:rFonts w:ascii="Helvetica" w:hAnsi="Helvetica"/>
            <w:sz w:val="16"/>
            <w:szCs w:val="16"/>
          </w:rPr>
          <w:t>Back to Questionnaire</w:t>
        </w:r>
      </w:hyperlink>
    </w:p>
    <w:p w:rsidR="0057713D" w:rsidRPr="00C252B2" w:rsidRDefault="0057713D" w:rsidP="00747FE5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C252B2">
        <w:rPr>
          <w:rFonts w:ascii="Helvetica" w:hAnsi="Helvetica" w:cs="Arial"/>
          <w:b/>
          <w:sz w:val="22"/>
          <w:szCs w:val="24"/>
        </w:rPr>
        <w:t xml:space="preserve">Results: </w:t>
      </w:r>
      <w:r w:rsidR="004503CA" w:rsidRPr="00C252B2">
        <w:rPr>
          <w:rFonts w:ascii="Helvetica" w:hAnsi="Helvetica" w:cs="Arial"/>
          <w:b/>
          <w:sz w:val="22"/>
          <w:szCs w:val="24"/>
        </w:rPr>
        <w:t>Wicking Tests of Carbon Fabrics and Treated and Untreated Flax Fabrics</w:t>
      </w:r>
    </w:p>
    <w:p w:rsidR="0053438C" w:rsidRDefault="00884802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Carbon fabric was evaluated </w:t>
      </w:r>
      <w:r w:rsidR="00D34529">
        <w:rPr>
          <w:rFonts w:ascii="Helvetica" w:hAnsi="Helvetica" w:cs="Arial"/>
          <w:sz w:val="22"/>
          <w:szCs w:val="24"/>
        </w:rPr>
        <w:t>with</w:t>
      </w:r>
      <w:r>
        <w:rPr>
          <w:rFonts w:ascii="Helvetica" w:hAnsi="Helvetica" w:cs="Arial"/>
          <w:sz w:val="22"/>
          <w:szCs w:val="24"/>
        </w:rPr>
        <w:t xml:space="preserve"> this procedure. </w:t>
      </w:r>
      <w:r w:rsidR="00EE6B84">
        <w:rPr>
          <w:rFonts w:ascii="Helvetica" w:hAnsi="Helvetica" w:cs="Arial"/>
          <w:sz w:val="22"/>
          <w:szCs w:val="24"/>
        </w:rPr>
        <w:t xml:space="preserve">In both the hexane and water tests, </w:t>
      </w:r>
      <w:r w:rsidR="00D3147C">
        <w:rPr>
          <w:rFonts w:ascii="Helvetica" w:hAnsi="Helvetica" w:cs="Arial"/>
          <w:sz w:val="22"/>
          <w:szCs w:val="24"/>
        </w:rPr>
        <w:t>the wicking curve is linear.</w:t>
      </w:r>
      <w:r w:rsidR="00B24642">
        <w:rPr>
          <w:rFonts w:ascii="Helvetica" w:hAnsi="Helvetica" w:cs="Arial"/>
          <w:sz w:val="22"/>
          <w:szCs w:val="24"/>
        </w:rPr>
        <w:t xml:space="preserve"> </w:t>
      </w:r>
      <w:r w:rsidR="00B24642">
        <w:rPr>
          <w:rFonts w:ascii="Helvetica" w:hAnsi="Helvetica" w:cs="Arial"/>
          <w:b/>
          <w:sz w:val="22"/>
          <w:szCs w:val="24"/>
        </w:rPr>
        <w:t>[1-LM]</w:t>
      </w:r>
      <w:r w:rsidR="002C0AE5">
        <w:rPr>
          <w:rFonts w:ascii="Helvetica" w:hAnsi="Helvetica" w:cs="Arial"/>
          <w:sz w:val="22"/>
          <w:szCs w:val="24"/>
        </w:rPr>
        <w:t xml:space="preserve"> </w:t>
      </w:r>
      <w:r w:rsidR="00C469CC">
        <w:rPr>
          <w:rFonts w:ascii="Helvetica" w:hAnsi="Helvetica" w:cs="Arial"/>
          <w:sz w:val="22"/>
          <w:szCs w:val="24"/>
        </w:rPr>
        <w:t>Using the apparent advancing contact angle and values determined from the geometric factor, the capillary pressure can be determined.</w:t>
      </w:r>
      <w:r w:rsidR="00E40CD5">
        <w:rPr>
          <w:rFonts w:ascii="Helvetica" w:hAnsi="Helvetica" w:cs="Arial"/>
          <w:sz w:val="22"/>
          <w:szCs w:val="24"/>
        </w:rPr>
        <w:t xml:space="preserve"> </w:t>
      </w:r>
      <w:r w:rsidR="00E40CD5">
        <w:rPr>
          <w:rFonts w:ascii="Helvetica" w:hAnsi="Helvetica" w:cs="Arial"/>
          <w:b/>
          <w:sz w:val="22"/>
          <w:szCs w:val="24"/>
        </w:rPr>
        <w:t>[2-LM]</w:t>
      </w:r>
    </w:p>
    <w:p w:rsidR="000401AB" w:rsidRDefault="00F91AF8" w:rsidP="000401A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Fig2.png</w:t>
      </w:r>
      <w:r w:rsidR="000401AB">
        <w:rPr>
          <w:rFonts w:ascii="Helvetica" w:hAnsi="Helvetica" w:cs="Arial"/>
          <w:sz w:val="22"/>
          <w:szCs w:val="24"/>
        </w:rPr>
        <w:t>: During “the wicking…linear”, highlight the red linear fit lines in the graphs.</w:t>
      </w:r>
    </w:p>
    <w:p w:rsidR="003D22C4" w:rsidRPr="008A2E55" w:rsidRDefault="00F91AF8" w:rsidP="000D509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Tab</w:t>
      </w:r>
      <w:r w:rsidR="000401AB" w:rsidRPr="003D7C1F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>.xls</w:t>
      </w:r>
      <w:r w:rsidR="00CB2F0A">
        <w:rPr>
          <w:rFonts w:ascii="Helvetica" w:hAnsi="Helvetica" w:cs="Arial"/>
          <w:sz w:val="22"/>
          <w:szCs w:val="22"/>
        </w:rPr>
        <w:t xml:space="preserve"> (title and Carbon UD rows only)</w:t>
      </w:r>
      <w:r w:rsidR="00C2625A" w:rsidRPr="003D7C1F">
        <w:rPr>
          <w:rFonts w:ascii="Helvetica" w:hAnsi="Helvetica" w:cs="Arial"/>
          <w:sz w:val="22"/>
          <w:szCs w:val="22"/>
        </w:rPr>
        <w:t xml:space="preserve"> and Equation </w:t>
      </w:r>
      <w:r w:rsidR="00BB69EF">
        <w:rPr>
          <w:rFonts w:ascii="Helvetica" w:hAnsi="Helvetica" w:cs="Arial"/>
          <w:sz w:val="22"/>
          <w:szCs w:val="22"/>
        </w:rPr>
        <w:t>2:</w:t>
      </w:r>
      <w:r w:rsidR="003D7C1F">
        <w:rPr>
          <w:rFonts w:ascii="Helvetica" w:hAnsi="Helvetica" w:cs="Arial"/>
          <w:sz w:val="22"/>
          <w:szCs w:val="22"/>
        </w:rPr>
        <w:t xml:space="preserve"> </w:t>
      </w:r>
      <w:r w:rsidR="00FA66F6" w:rsidRPr="003D7C1F">
        <w:rPr>
          <w:rFonts w:ascii="Helvetica" w:hAnsi="Helvetica" w:cs="Arial"/>
          <w:sz w:val="22"/>
          <w:szCs w:val="22"/>
        </w:rPr>
        <w:t xml:space="preserve">During “apparent…angle”, highlight the </w:t>
      </w:r>
      <w:proofErr w:type="spellStart"/>
      <w:r w:rsidR="00FA66F6" w:rsidRPr="005E2979">
        <w:rPr>
          <w:rFonts w:ascii="Helvetica" w:hAnsi="Helvetica" w:cs="Helvetica"/>
          <w:i/>
          <w:sz w:val="22"/>
          <w:szCs w:val="22"/>
        </w:rPr>
        <w:t>θ</w:t>
      </w:r>
      <w:r w:rsidR="00FA66F6" w:rsidRPr="005E2979">
        <w:rPr>
          <w:rFonts w:ascii="Helvetica" w:hAnsi="Helvetica" w:cs="Arial"/>
          <w:i/>
          <w:sz w:val="22"/>
          <w:szCs w:val="22"/>
          <w:vertAlign w:val="subscript"/>
        </w:rPr>
        <w:t>a</w:t>
      </w:r>
      <w:proofErr w:type="spellEnd"/>
      <w:r w:rsidR="00FA66F6" w:rsidRPr="003D7C1F">
        <w:rPr>
          <w:rFonts w:ascii="Helvetica" w:hAnsi="Helvetica" w:cs="Arial"/>
          <w:sz w:val="22"/>
          <w:szCs w:val="22"/>
        </w:rPr>
        <w:t xml:space="preserve"> entry in the table</w:t>
      </w:r>
      <w:r w:rsidR="00BC4036" w:rsidRPr="003D7C1F">
        <w:rPr>
          <w:rFonts w:ascii="Helvetica" w:hAnsi="Helvetica" w:cs="Arial"/>
          <w:sz w:val="22"/>
          <w:szCs w:val="22"/>
        </w:rPr>
        <w:t xml:space="preserve"> and in the equation</w:t>
      </w:r>
      <w:r w:rsidR="00FA66F6" w:rsidRPr="003D7C1F">
        <w:rPr>
          <w:rFonts w:ascii="Helvetica" w:hAnsi="Helvetica" w:cs="Arial"/>
          <w:sz w:val="22"/>
          <w:szCs w:val="22"/>
        </w:rPr>
        <w:t xml:space="preserve">. </w:t>
      </w:r>
      <w:r w:rsidR="004A4671" w:rsidRPr="003D7C1F">
        <w:rPr>
          <w:rFonts w:ascii="Helvetica" w:hAnsi="Helvetica" w:cs="Arial"/>
          <w:sz w:val="22"/>
          <w:szCs w:val="22"/>
        </w:rPr>
        <w:t xml:space="preserve">During “values…factor”, highlight the </w:t>
      </w:r>
      <w:proofErr w:type="spellStart"/>
      <w:r w:rsidR="004A4671" w:rsidRPr="005E2979">
        <w:rPr>
          <w:rFonts w:ascii="Helvetica" w:hAnsi="Helvetica" w:cs="Arial"/>
          <w:i/>
          <w:sz w:val="22"/>
          <w:szCs w:val="22"/>
        </w:rPr>
        <w:t>c</w:t>
      </w:r>
      <w:r w:rsidR="00484ED2" w:rsidRPr="005E2979">
        <w:rPr>
          <w:rFonts w:ascii="Helvetica" w:hAnsi="Helvetica" w:cs="Helvetica"/>
          <w:i/>
          <w:sz w:val="22"/>
          <w:szCs w:val="22"/>
        </w:rPr>
        <w:t>ṝ</w:t>
      </w:r>
      <w:proofErr w:type="spellEnd"/>
      <w:r w:rsidR="00E61B8E" w:rsidRPr="005E2979">
        <w:rPr>
          <w:rFonts w:ascii="Helvetica" w:hAnsi="Helvetica" w:cs="Helvetica"/>
          <w:i/>
          <w:sz w:val="22"/>
          <w:szCs w:val="22"/>
        </w:rPr>
        <w:t xml:space="preserve"> </w:t>
      </w:r>
      <w:r w:rsidR="00E61B8E" w:rsidRPr="003D7C1F">
        <w:rPr>
          <w:rFonts w:ascii="Helvetica" w:hAnsi="Helvetica" w:cs="Helvetica"/>
          <w:sz w:val="22"/>
          <w:szCs w:val="22"/>
        </w:rPr>
        <w:t>entry in the table</w:t>
      </w:r>
      <w:r w:rsidR="00BB69EF">
        <w:rPr>
          <w:rFonts w:ascii="Helvetica" w:hAnsi="Helvetica" w:cs="Helvetica"/>
          <w:sz w:val="22"/>
          <w:szCs w:val="22"/>
        </w:rPr>
        <w:t xml:space="preserve"> and in the equation</w:t>
      </w:r>
      <w:r w:rsidR="006144F3">
        <w:rPr>
          <w:rFonts w:ascii="Helvetica" w:hAnsi="Helvetica" w:cs="Helvetica"/>
          <w:sz w:val="22"/>
          <w:szCs w:val="22"/>
        </w:rPr>
        <w:t xml:space="preserve">. </w:t>
      </w:r>
      <w:r w:rsidR="00CB2F0A">
        <w:rPr>
          <w:rFonts w:ascii="Helvetica" w:hAnsi="Helvetica" w:cs="Helvetica"/>
          <w:sz w:val="22"/>
          <w:szCs w:val="22"/>
        </w:rPr>
        <w:t>On “the capillary…”, highlight “</w:t>
      </w:r>
      <w:r w:rsidR="00CB2F0A">
        <w:rPr>
          <w:rFonts w:ascii="Helvetica" w:hAnsi="Helvetica" w:cs="Helvetica"/>
          <w:i/>
          <w:sz w:val="22"/>
          <w:szCs w:val="22"/>
        </w:rPr>
        <w:t>P</w:t>
      </w:r>
      <w:r w:rsidR="00CB2F0A">
        <w:rPr>
          <w:rFonts w:ascii="Helvetica" w:hAnsi="Helvetica" w:cs="Helvetica"/>
          <w:i/>
          <w:sz w:val="22"/>
          <w:szCs w:val="22"/>
          <w:vertAlign w:val="subscript"/>
        </w:rPr>
        <w:t>cap</w:t>
      </w:r>
      <w:r w:rsidR="00CB2F0A">
        <w:rPr>
          <w:rFonts w:ascii="Helvetica" w:hAnsi="Helvetica" w:cs="Helvetica"/>
          <w:sz w:val="22"/>
          <w:szCs w:val="22"/>
        </w:rPr>
        <w:t xml:space="preserve">” in </w:t>
      </w:r>
      <w:r w:rsidR="00371AAF">
        <w:rPr>
          <w:rFonts w:ascii="Helvetica" w:hAnsi="Helvetica" w:cs="Helvetica"/>
          <w:sz w:val="22"/>
          <w:szCs w:val="22"/>
        </w:rPr>
        <w:t>the equation</w:t>
      </w:r>
      <w:r w:rsidR="00CB2F0A">
        <w:rPr>
          <w:rFonts w:ascii="Helvetica" w:hAnsi="Helvetica" w:cs="Helvetica"/>
          <w:sz w:val="22"/>
          <w:szCs w:val="22"/>
        </w:rPr>
        <w:t>.</w:t>
      </w:r>
    </w:p>
    <w:p w:rsidR="000062B2" w:rsidRDefault="00E36E63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When treated and untreated flax fabrics were evaluated with hexane, both fabrics showed a linear trend in wicking.</w:t>
      </w:r>
      <w:r w:rsidR="00243544">
        <w:rPr>
          <w:rFonts w:ascii="Helvetica" w:hAnsi="Helvetica" w:cs="Arial"/>
          <w:sz w:val="22"/>
          <w:szCs w:val="24"/>
        </w:rPr>
        <w:t xml:space="preserve"> </w:t>
      </w:r>
      <w:r w:rsidR="00243544">
        <w:rPr>
          <w:rFonts w:ascii="Helvetica" w:hAnsi="Helvetica" w:cs="Arial"/>
          <w:b/>
          <w:sz w:val="22"/>
          <w:szCs w:val="24"/>
        </w:rPr>
        <w:t>[1-LM]</w:t>
      </w:r>
      <w:r>
        <w:rPr>
          <w:rFonts w:ascii="Helvetica" w:hAnsi="Helvetica" w:cs="Arial"/>
          <w:sz w:val="22"/>
          <w:szCs w:val="24"/>
        </w:rPr>
        <w:t xml:space="preserve"> </w:t>
      </w:r>
      <w:r w:rsidR="00A42CE6">
        <w:rPr>
          <w:rFonts w:ascii="Helvetica" w:hAnsi="Helvetica" w:cs="Arial"/>
          <w:sz w:val="22"/>
          <w:szCs w:val="24"/>
        </w:rPr>
        <w:t xml:space="preserve">However, when evaluated with water, </w:t>
      </w:r>
      <w:r w:rsidR="003622FF">
        <w:rPr>
          <w:rFonts w:ascii="Helvetica" w:hAnsi="Helvetica" w:cs="Arial"/>
          <w:b/>
          <w:sz w:val="22"/>
          <w:szCs w:val="24"/>
        </w:rPr>
        <w:t>[2-LM]</w:t>
      </w:r>
      <w:r w:rsidR="003622FF">
        <w:rPr>
          <w:rFonts w:ascii="Helvetica" w:hAnsi="Helvetica" w:cs="Arial"/>
          <w:sz w:val="22"/>
          <w:szCs w:val="24"/>
        </w:rPr>
        <w:t xml:space="preserve"> </w:t>
      </w:r>
      <w:r w:rsidR="00A42CE6">
        <w:rPr>
          <w:rFonts w:ascii="Helvetica" w:hAnsi="Helvetica" w:cs="Arial"/>
          <w:sz w:val="22"/>
          <w:szCs w:val="24"/>
        </w:rPr>
        <w:t>the untreated flax samples did not fo</w:t>
      </w:r>
      <w:r w:rsidR="003A0EA3">
        <w:rPr>
          <w:rFonts w:ascii="Helvetica" w:hAnsi="Helvetica" w:cs="Arial"/>
          <w:sz w:val="22"/>
          <w:szCs w:val="24"/>
        </w:rPr>
        <w:t xml:space="preserve">llow a linear trend, preventing </w:t>
      </w:r>
      <w:r w:rsidR="00A42CE6">
        <w:rPr>
          <w:rFonts w:ascii="Helvetica" w:hAnsi="Helvetica" w:cs="Arial"/>
          <w:sz w:val="22"/>
          <w:szCs w:val="24"/>
        </w:rPr>
        <w:t>determination</w:t>
      </w:r>
      <w:r w:rsidR="003A0EA3">
        <w:rPr>
          <w:rFonts w:ascii="Helvetica" w:hAnsi="Helvetica" w:cs="Arial"/>
          <w:sz w:val="22"/>
          <w:szCs w:val="24"/>
        </w:rPr>
        <w:t xml:space="preserve"> of the advancing contact angle.</w:t>
      </w:r>
      <w:r w:rsidR="00765C48">
        <w:rPr>
          <w:rFonts w:ascii="Helvetica" w:hAnsi="Helvetica" w:cs="Arial"/>
          <w:sz w:val="22"/>
          <w:szCs w:val="24"/>
        </w:rPr>
        <w:t xml:space="preserve"> </w:t>
      </w:r>
      <w:r w:rsidR="00765C48">
        <w:rPr>
          <w:rFonts w:ascii="Helvetica" w:hAnsi="Helvetica" w:cs="Arial"/>
          <w:b/>
          <w:sz w:val="22"/>
          <w:szCs w:val="24"/>
        </w:rPr>
        <w:t>[3-LM]</w:t>
      </w:r>
    </w:p>
    <w:p w:rsidR="003622FF" w:rsidRDefault="00F91AF8" w:rsidP="000062B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Fig.3.png</w:t>
      </w:r>
      <w:r w:rsidR="003622FF">
        <w:rPr>
          <w:rFonts w:ascii="Helvetica" w:hAnsi="Helvetica" w:cs="Arial"/>
          <w:sz w:val="22"/>
          <w:szCs w:val="24"/>
        </w:rPr>
        <w:t>, left graph only</w:t>
      </w:r>
      <w:r w:rsidR="006E1C53">
        <w:rPr>
          <w:rFonts w:ascii="Helvetica" w:hAnsi="Helvetica" w:cs="Arial"/>
          <w:sz w:val="22"/>
          <w:szCs w:val="24"/>
        </w:rPr>
        <w:t>.</w:t>
      </w:r>
    </w:p>
    <w:p w:rsidR="004A4406" w:rsidRDefault="00F91AF8" w:rsidP="000062B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Fig.3.png</w:t>
      </w:r>
      <w:r w:rsidR="003622FF">
        <w:rPr>
          <w:rFonts w:ascii="Helvetica" w:hAnsi="Helvetica" w:cs="Arial"/>
          <w:sz w:val="22"/>
          <w:szCs w:val="24"/>
        </w:rPr>
        <w:t xml:space="preserve"> in full.</w:t>
      </w:r>
    </w:p>
    <w:p w:rsidR="00014180" w:rsidRDefault="00F91AF8" w:rsidP="000062B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Fig.3.png and Tab</w:t>
      </w:r>
      <w:r w:rsidR="004A4406">
        <w:rPr>
          <w:rFonts w:ascii="Helvetica" w:hAnsi="Helvetica" w:cs="Arial"/>
          <w:sz w:val="22"/>
          <w:szCs w:val="24"/>
        </w:rPr>
        <w:t>1</w:t>
      </w:r>
      <w:r>
        <w:rPr>
          <w:rFonts w:ascii="Helvetica" w:hAnsi="Helvetica" w:cs="Arial"/>
          <w:sz w:val="22"/>
          <w:szCs w:val="24"/>
        </w:rPr>
        <w:t>.xls</w:t>
      </w:r>
      <w:r w:rsidR="004A4406">
        <w:rPr>
          <w:rFonts w:ascii="Helvetica" w:hAnsi="Helvetica" w:cs="Arial"/>
          <w:sz w:val="22"/>
          <w:szCs w:val="24"/>
        </w:rPr>
        <w:t xml:space="preserve">: </w:t>
      </w:r>
      <w:r w:rsidR="003F0FE1">
        <w:rPr>
          <w:rFonts w:ascii="Helvetica" w:hAnsi="Helvetica" w:cs="Arial"/>
          <w:sz w:val="22"/>
          <w:szCs w:val="24"/>
        </w:rPr>
        <w:t>During “preventing…angle”, box the</w:t>
      </w:r>
      <w:r w:rsidR="00A42CE6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="003F0FE1" w:rsidRPr="005E2979">
        <w:rPr>
          <w:rFonts w:ascii="Helvetica" w:hAnsi="Helvetica" w:cs="Helvetica"/>
          <w:i/>
          <w:sz w:val="22"/>
          <w:szCs w:val="22"/>
        </w:rPr>
        <w:t>θ</w:t>
      </w:r>
      <w:r w:rsidR="003F0FE1" w:rsidRPr="005E2979">
        <w:rPr>
          <w:rFonts w:ascii="Helvetica" w:hAnsi="Helvetica" w:cs="Arial"/>
          <w:i/>
          <w:sz w:val="22"/>
          <w:szCs w:val="22"/>
          <w:vertAlign w:val="subscript"/>
        </w:rPr>
        <w:t>a</w:t>
      </w:r>
      <w:proofErr w:type="spellEnd"/>
      <w:r w:rsidR="003F0FE1" w:rsidRPr="003D7C1F">
        <w:rPr>
          <w:rFonts w:ascii="Helvetica" w:hAnsi="Helvetica" w:cs="Arial"/>
          <w:sz w:val="22"/>
          <w:szCs w:val="22"/>
        </w:rPr>
        <w:t xml:space="preserve"> entry</w:t>
      </w:r>
      <w:r w:rsidR="003F0FE1">
        <w:rPr>
          <w:rFonts w:ascii="Helvetica" w:hAnsi="Helvetica" w:cs="Arial"/>
          <w:sz w:val="22"/>
          <w:szCs w:val="22"/>
        </w:rPr>
        <w:t xml:space="preserve"> of the “Untreated Flax UD” row (“?”).</w:t>
      </w:r>
    </w:p>
    <w:p w:rsidR="00072E8F" w:rsidRDefault="00072E8F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This difference was attributed to the untreated fibers swelling during the wicking process</w:t>
      </w:r>
      <w:r w:rsidR="008D2E26">
        <w:rPr>
          <w:rFonts w:ascii="Helvetica" w:hAnsi="Helvetica" w:cs="Arial"/>
          <w:sz w:val="22"/>
          <w:szCs w:val="24"/>
        </w:rPr>
        <w:t>, affecting the final equilibrium</w:t>
      </w:r>
      <w:r w:rsidR="008F52A3">
        <w:rPr>
          <w:rFonts w:ascii="Helvetica" w:hAnsi="Helvetica" w:cs="Arial"/>
          <w:sz w:val="22"/>
          <w:szCs w:val="24"/>
        </w:rPr>
        <w:t xml:space="preserve"> weight and the </w:t>
      </w:r>
      <w:r w:rsidR="00943181">
        <w:rPr>
          <w:rFonts w:ascii="Helvetica" w:hAnsi="Helvetica" w:cs="Arial"/>
          <w:sz w:val="22"/>
          <w:szCs w:val="24"/>
        </w:rPr>
        <w:t>wicking speed</w:t>
      </w:r>
      <w:r w:rsidR="008D2E26">
        <w:rPr>
          <w:rFonts w:ascii="Helvetica" w:hAnsi="Helvetica" w:cs="Arial"/>
          <w:sz w:val="22"/>
          <w:szCs w:val="24"/>
        </w:rPr>
        <w:t>.</w:t>
      </w:r>
      <w:r w:rsidR="009A4067">
        <w:rPr>
          <w:rFonts w:ascii="Helvetica" w:hAnsi="Helvetica" w:cs="Arial"/>
          <w:sz w:val="22"/>
          <w:szCs w:val="24"/>
        </w:rPr>
        <w:t xml:space="preserve"> </w:t>
      </w:r>
      <w:r w:rsidR="009A4067">
        <w:rPr>
          <w:rFonts w:ascii="Helvetica" w:hAnsi="Helvetica" w:cs="Arial"/>
          <w:b/>
          <w:sz w:val="22"/>
          <w:szCs w:val="24"/>
        </w:rPr>
        <w:t>[1-LM]</w:t>
      </w:r>
      <w:r w:rsidR="003A0EA3">
        <w:rPr>
          <w:rFonts w:ascii="Helvetica" w:hAnsi="Helvetica" w:cs="Arial"/>
          <w:sz w:val="22"/>
          <w:szCs w:val="24"/>
        </w:rPr>
        <w:t xml:space="preserve"> A modified Washburn equation that accounts for swelling was </w:t>
      </w:r>
      <w:r w:rsidR="002655BD">
        <w:rPr>
          <w:rFonts w:ascii="Helvetica" w:hAnsi="Helvetica" w:cs="Arial"/>
          <w:sz w:val="22"/>
          <w:szCs w:val="24"/>
        </w:rPr>
        <w:t xml:space="preserve">used </w:t>
      </w:r>
      <w:r w:rsidR="003A0EA3">
        <w:rPr>
          <w:rFonts w:ascii="Helvetica" w:hAnsi="Helvetica" w:cs="Arial"/>
          <w:sz w:val="22"/>
          <w:szCs w:val="24"/>
        </w:rPr>
        <w:t>to determine the capillary pressure</w:t>
      </w:r>
      <w:r w:rsidR="00871EE6">
        <w:rPr>
          <w:rFonts w:ascii="Helvetica" w:hAnsi="Helvetica" w:cs="Arial"/>
          <w:sz w:val="22"/>
          <w:szCs w:val="24"/>
        </w:rPr>
        <w:t xml:space="preserve"> in untreated flax</w:t>
      </w:r>
      <w:r w:rsidR="003A0EA3">
        <w:rPr>
          <w:rFonts w:ascii="Helvetica" w:hAnsi="Helvetica" w:cs="Arial"/>
          <w:sz w:val="22"/>
          <w:szCs w:val="24"/>
        </w:rPr>
        <w:t>.</w:t>
      </w:r>
      <w:r w:rsidR="009A4067">
        <w:rPr>
          <w:rFonts w:ascii="Helvetica" w:hAnsi="Helvetica" w:cs="Arial"/>
          <w:sz w:val="22"/>
          <w:szCs w:val="24"/>
        </w:rPr>
        <w:t xml:space="preserve"> </w:t>
      </w:r>
      <w:r w:rsidR="009A4067">
        <w:rPr>
          <w:rFonts w:ascii="Helvetica" w:hAnsi="Helvetica" w:cs="Arial"/>
          <w:b/>
          <w:sz w:val="22"/>
          <w:szCs w:val="24"/>
        </w:rPr>
        <w:t>[2-LM]</w:t>
      </w:r>
    </w:p>
    <w:p w:rsidR="009A4067" w:rsidRPr="009A4067" w:rsidRDefault="002A1466" w:rsidP="00AB77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bookmarkStart w:id="4" w:name="FigRevRequest"/>
      <w:bookmarkEnd w:id="4"/>
      <w:r>
        <w:rPr>
          <w:rFonts w:ascii="Helvetica" w:hAnsi="Helvetica" w:cs="Arial"/>
          <w:sz w:val="22"/>
          <w:szCs w:val="24"/>
        </w:rPr>
        <w:t>Fig.3.png and Tab</w:t>
      </w:r>
      <w:r w:rsidR="009A4067">
        <w:rPr>
          <w:rFonts w:ascii="Helvetica" w:hAnsi="Helvetica" w:cs="Arial"/>
          <w:sz w:val="22"/>
          <w:szCs w:val="24"/>
        </w:rPr>
        <w:t>1</w:t>
      </w:r>
      <w:r>
        <w:rPr>
          <w:rFonts w:ascii="Helvetica" w:hAnsi="Helvetica" w:cs="Arial"/>
          <w:sz w:val="22"/>
          <w:szCs w:val="24"/>
        </w:rPr>
        <w:t>.xls</w:t>
      </w:r>
    </w:p>
    <w:p w:rsidR="003D7C1B" w:rsidRPr="003D7C1B" w:rsidRDefault="003D7C1B" w:rsidP="00AB77C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D7C1B">
        <w:rPr>
          <w:rFonts w:ascii="Helvetica" w:hAnsi="Helvetica" w:cs="Arial"/>
          <w:sz w:val="22"/>
          <w:szCs w:val="24"/>
          <w:highlight w:val="yellow"/>
        </w:rPr>
        <w:t>*</w:t>
      </w:r>
      <w:hyperlink w:anchor="ProvidedMedia" w:history="1">
        <w:r w:rsidRPr="0093041B">
          <w:rPr>
            <w:rStyle w:val="Lienhypertexte"/>
            <w:rFonts w:ascii="Helvetica" w:hAnsi="Helvetica" w:cs="Arial"/>
            <w:sz w:val="22"/>
            <w:szCs w:val="24"/>
            <w:highlight w:val="yellow"/>
          </w:rPr>
          <w:t>To be provided by authors</w:t>
        </w:r>
      </w:hyperlink>
      <w:r w:rsidRPr="003D7C1B">
        <w:rPr>
          <w:rFonts w:ascii="Helvetica" w:hAnsi="Helvetica" w:cs="Arial"/>
          <w:sz w:val="22"/>
          <w:szCs w:val="24"/>
          <w:highlight w:val="yellow"/>
        </w:rPr>
        <w:t>:</w:t>
      </w:r>
      <w:r>
        <w:rPr>
          <w:rFonts w:ascii="Helvetica" w:hAnsi="Helvetica" w:cs="Arial"/>
          <w:sz w:val="22"/>
          <w:szCs w:val="24"/>
        </w:rPr>
        <w:t xml:space="preserve"> A figure of the untreated flax wicking curves fitted to the modified Washburn equation.</w:t>
      </w:r>
    </w:p>
    <w:p w:rsidR="0057713D" w:rsidRDefault="0057713D" w:rsidP="009A38A7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:rsidR="0057713D" w:rsidRPr="00E24898" w:rsidRDefault="00BC249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Monica Francesca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Pucci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Once mastered, this technique can be done in </w:t>
      </w:r>
      <w:r>
        <w:rPr>
          <w:rFonts w:ascii="Helvetica" w:hAnsi="Helvetica" w:cs="Arial"/>
          <w:sz w:val="22"/>
          <w:szCs w:val="24"/>
        </w:rPr>
        <w:t>30 minutes</w:t>
      </w:r>
      <w:r w:rsidR="0057713D" w:rsidRPr="00E24898">
        <w:rPr>
          <w:rFonts w:ascii="Helvetica" w:hAnsi="Helvetica" w:cs="Arial"/>
          <w:sz w:val="22"/>
          <w:szCs w:val="24"/>
        </w:rPr>
        <w:t xml:space="preserve"> if it is performed properly.</w:t>
      </w:r>
    </w:p>
    <w:p w:rsidR="0057713D" w:rsidRPr="00E24898" w:rsidRDefault="00BC249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While attempting this procedure, it’s important to </w:t>
      </w:r>
      <w:r w:rsidR="00027146">
        <w:rPr>
          <w:rFonts w:ascii="Helvetica" w:hAnsi="Helvetica" w:cs="Arial"/>
          <w:sz w:val="22"/>
          <w:szCs w:val="24"/>
        </w:rPr>
        <w:t>pay attention to fiber</w:t>
      </w:r>
      <w:r>
        <w:rPr>
          <w:rFonts w:ascii="Helvetica" w:hAnsi="Helvetica" w:cs="Arial"/>
          <w:sz w:val="22"/>
          <w:szCs w:val="24"/>
        </w:rPr>
        <w:t xml:space="preserve"> orientation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BC249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Following this procedure, </w:t>
      </w:r>
      <w:r>
        <w:rPr>
          <w:rFonts w:ascii="Helvetica" w:hAnsi="Helvetica" w:cs="Arial"/>
          <w:sz w:val="22"/>
          <w:szCs w:val="24"/>
        </w:rPr>
        <w:t xml:space="preserve">tests in </w:t>
      </w:r>
      <w:r w:rsidR="000743C3">
        <w:rPr>
          <w:rFonts w:ascii="Helvetica" w:hAnsi="Helvetica" w:cs="Arial"/>
          <w:sz w:val="22"/>
          <w:szCs w:val="24"/>
        </w:rPr>
        <w:t xml:space="preserve">the </w:t>
      </w:r>
      <w:r>
        <w:rPr>
          <w:rFonts w:ascii="Helvetica" w:hAnsi="Helvetica" w:cs="Arial"/>
          <w:sz w:val="22"/>
          <w:szCs w:val="24"/>
        </w:rPr>
        <w:t>other fiber direction</w:t>
      </w:r>
      <w:r w:rsidR="0057713D" w:rsidRPr="00E24898">
        <w:rPr>
          <w:rFonts w:ascii="Helvetica" w:hAnsi="Helvetica" w:cs="Arial"/>
          <w:sz w:val="22"/>
          <w:szCs w:val="24"/>
        </w:rPr>
        <w:t xml:space="preserve"> can be performed in order to answer additional questions like</w:t>
      </w:r>
      <w:r w:rsidR="0081569B">
        <w:rPr>
          <w:rFonts w:ascii="Helvetica" w:hAnsi="Helvetica" w:cs="Arial"/>
          <w:sz w:val="22"/>
          <w:szCs w:val="24"/>
        </w:rPr>
        <w:t xml:space="preserve"> the relationship of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</w:rPr>
        <w:t>ortho</w:t>
      </w:r>
      <w:r w:rsidR="000743C3">
        <w:rPr>
          <w:rFonts w:ascii="Helvetica" w:hAnsi="Helvetica" w:cs="Arial"/>
          <w:sz w:val="22"/>
          <w:szCs w:val="24"/>
        </w:rPr>
        <w:t>tropy</w:t>
      </w:r>
      <w:proofErr w:type="spellEnd"/>
      <w:r w:rsidR="0081569B">
        <w:rPr>
          <w:rFonts w:ascii="Helvetica" w:hAnsi="Helvetica" w:cs="Arial"/>
          <w:sz w:val="22"/>
          <w:szCs w:val="24"/>
        </w:rPr>
        <w:t xml:space="preserve"> of the capillary phenomenon </w:t>
      </w:r>
      <w:r>
        <w:rPr>
          <w:rFonts w:ascii="Helvetica" w:hAnsi="Helvetica" w:cs="Arial"/>
          <w:sz w:val="22"/>
          <w:szCs w:val="24"/>
        </w:rPr>
        <w:t xml:space="preserve">to the </w:t>
      </w:r>
      <w:proofErr w:type="spellStart"/>
      <w:r>
        <w:rPr>
          <w:rFonts w:ascii="Helvetica" w:hAnsi="Helvetica" w:cs="Arial"/>
          <w:sz w:val="22"/>
          <w:szCs w:val="24"/>
        </w:rPr>
        <w:t>orthotropy</w:t>
      </w:r>
      <w:proofErr w:type="spellEnd"/>
      <w:r>
        <w:rPr>
          <w:rFonts w:ascii="Helvetica" w:hAnsi="Helvetica" w:cs="Arial"/>
          <w:sz w:val="22"/>
          <w:szCs w:val="24"/>
        </w:rPr>
        <w:t xml:space="preserve"> of fabric reinforcements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BC249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After its development, this technique paved the way for researchers in the field of </w:t>
      </w:r>
      <w:r>
        <w:rPr>
          <w:rFonts w:ascii="Helvetica" w:hAnsi="Helvetica" w:cs="Arial"/>
          <w:sz w:val="22"/>
          <w:szCs w:val="24"/>
        </w:rPr>
        <w:t>capillary effects characterization</w:t>
      </w:r>
      <w:r w:rsidR="0057713D" w:rsidRPr="00E24898">
        <w:rPr>
          <w:rFonts w:ascii="Helvetica" w:hAnsi="Helvetica" w:cs="Arial"/>
          <w:sz w:val="22"/>
          <w:szCs w:val="24"/>
        </w:rPr>
        <w:t xml:space="preserve"> to explore </w:t>
      </w:r>
      <w:r>
        <w:rPr>
          <w:rFonts w:ascii="Helvetica" w:hAnsi="Helvetica" w:cs="Arial"/>
          <w:sz w:val="22"/>
          <w:szCs w:val="24"/>
        </w:rPr>
        <w:t>capillary pressure jumps</w:t>
      </w:r>
      <w:r w:rsidR="0057713D" w:rsidRPr="00E24898">
        <w:rPr>
          <w:rFonts w:ascii="Helvetica" w:hAnsi="Helvetica" w:cs="Arial"/>
          <w:sz w:val="22"/>
          <w:szCs w:val="24"/>
        </w:rPr>
        <w:t xml:space="preserve"> in </w:t>
      </w:r>
      <w:r>
        <w:rPr>
          <w:rFonts w:ascii="Helvetica" w:hAnsi="Helvetica" w:cs="Arial"/>
          <w:sz w:val="22"/>
          <w:szCs w:val="24"/>
        </w:rPr>
        <w:t>hybrid composites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BC249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After watching this video, you should have a good understanding of how to </w:t>
      </w:r>
      <w:r>
        <w:rPr>
          <w:rFonts w:ascii="Helvetica" w:hAnsi="Helvetica" w:cs="Arial"/>
          <w:sz w:val="22"/>
          <w:szCs w:val="24"/>
        </w:rPr>
        <w:t>estimate cap</w:t>
      </w:r>
      <w:r w:rsidR="0081569B">
        <w:rPr>
          <w:rFonts w:ascii="Helvetica" w:hAnsi="Helvetica" w:cs="Arial"/>
          <w:sz w:val="22"/>
          <w:szCs w:val="24"/>
        </w:rPr>
        <w:t>illary pressure to prevent void</w:t>
      </w:r>
      <w:r>
        <w:rPr>
          <w:rFonts w:ascii="Helvetica" w:hAnsi="Helvetica" w:cs="Arial"/>
          <w:sz w:val="22"/>
          <w:szCs w:val="24"/>
        </w:rPr>
        <w:t xml:space="preserve"> or dry s</w:t>
      </w:r>
      <w:r w:rsidR="0081569B">
        <w:rPr>
          <w:rFonts w:ascii="Helvetica" w:hAnsi="Helvetica" w:cs="Arial"/>
          <w:sz w:val="22"/>
          <w:szCs w:val="24"/>
        </w:rPr>
        <w:t>pot</w:t>
      </w:r>
      <w:r>
        <w:rPr>
          <w:rFonts w:ascii="Helvetica" w:hAnsi="Helvetica" w:cs="Arial"/>
          <w:sz w:val="22"/>
          <w:szCs w:val="24"/>
        </w:rPr>
        <w:t xml:space="preserve"> formation during composite manufacturing by LCM processes</w:t>
      </w:r>
      <w:r w:rsidR="0057713D" w:rsidRPr="00E24898">
        <w:rPr>
          <w:rFonts w:ascii="Helvetica" w:hAnsi="Helvetica" w:cs="Arial"/>
          <w:sz w:val="22"/>
          <w:szCs w:val="24"/>
        </w:rPr>
        <w:t>.</w:t>
      </w:r>
    </w:p>
    <w:p w:rsidR="0057713D" w:rsidRPr="00E24898" w:rsidRDefault="00BC249A" w:rsidP="00BC249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Pierre-Jacques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Liotier</w:t>
      </w:r>
      <w:proofErr w:type="spellEnd"/>
      <w:r w:rsidR="0057713D" w:rsidRPr="00E24898">
        <w:rPr>
          <w:rFonts w:ascii="Helvetica" w:hAnsi="Helvetica" w:cs="Arial"/>
          <w:sz w:val="22"/>
          <w:szCs w:val="24"/>
        </w:rPr>
        <w:t xml:space="preserve">: Don't forget that working with </w:t>
      </w:r>
      <w:proofErr w:type="spellStart"/>
      <w:r w:rsidRPr="00BC249A">
        <w:rPr>
          <w:rFonts w:ascii="Helvetica" w:hAnsi="Helvetica" w:cs="Arial"/>
          <w:sz w:val="22"/>
          <w:szCs w:val="24"/>
        </w:rPr>
        <w:t>sulfochromic</w:t>
      </w:r>
      <w:proofErr w:type="spellEnd"/>
      <w:r w:rsidRPr="00BC249A">
        <w:rPr>
          <w:rFonts w:ascii="Helvetica" w:hAnsi="Helvetica" w:cs="Arial"/>
          <w:sz w:val="22"/>
          <w:szCs w:val="24"/>
        </w:rPr>
        <w:t xml:space="preserve"> acid</w:t>
      </w:r>
      <w:r w:rsidR="0057713D" w:rsidRPr="00E24898">
        <w:rPr>
          <w:rFonts w:ascii="Helvetica" w:hAnsi="Helvetica" w:cs="Arial"/>
          <w:sz w:val="22"/>
          <w:szCs w:val="24"/>
        </w:rPr>
        <w:t xml:space="preserve"> can be extremely hazardous and precautions such as</w:t>
      </w:r>
      <w:r>
        <w:rPr>
          <w:rFonts w:ascii="Helvetica" w:hAnsi="Helvetica" w:cs="Arial"/>
          <w:sz w:val="22"/>
          <w:szCs w:val="24"/>
        </w:rPr>
        <w:t xml:space="preserve"> using</w:t>
      </w:r>
      <w:r w:rsidR="0057713D" w:rsidRPr="00E24898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appropriate ventilation, gloves</w:t>
      </w:r>
      <w:r w:rsidR="000A251F">
        <w:rPr>
          <w:rFonts w:ascii="Helvetica" w:hAnsi="Helvetica" w:cs="Arial"/>
          <w:sz w:val="22"/>
          <w:szCs w:val="24"/>
        </w:rPr>
        <w:t>,</w:t>
      </w:r>
      <w:r>
        <w:rPr>
          <w:rFonts w:ascii="Helvetica" w:hAnsi="Helvetica" w:cs="Arial"/>
          <w:sz w:val="22"/>
          <w:szCs w:val="24"/>
        </w:rPr>
        <w:t xml:space="preserve"> and </w:t>
      </w:r>
      <w:r w:rsidR="000A251F">
        <w:rPr>
          <w:rFonts w:ascii="Helvetica" w:hAnsi="Helvetica" w:cs="Arial"/>
          <w:sz w:val="22"/>
          <w:szCs w:val="24"/>
        </w:rPr>
        <w:t xml:space="preserve">safety </w:t>
      </w:r>
      <w:r>
        <w:rPr>
          <w:rFonts w:ascii="Helvetica" w:hAnsi="Helvetica" w:cs="Arial"/>
          <w:sz w:val="22"/>
          <w:szCs w:val="24"/>
        </w:rPr>
        <w:t>glasses</w:t>
      </w:r>
      <w:r w:rsidR="0057713D" w:rsidRPr="00E24898">
        <w:rPr>
          <w:rFonts w:ascii="Helvetica" w:hAnsi="Helvetica" w:cs="Arial"/>
          <w:sz w:val="22"/>
          <w:szCs w:val="24"/>
        </w:rPr>
        <w:t xml:space="preserve"> should always be taken while performing this procedure.</w:t>
      </w:r>
    </w:p>
    <w:p w:rsidR="00857FE8" w:rsidRPr="008D3469" w:rsidRDefault="00857FE8" w:rsidP="004C5612">
      <w:pPr>
        <w:pStyle w:val="Corpsdetexte"/>
        <w:spacing w:before="360" w:after="120"/>
        <w:outlineLvl w:val="0"/>
        <w:rPr>
          <w:rFonts w:ascii="Helvetica" w:hAnsi="Helvetica"/>
          <w:b/>
          <w:i w:val="0"/>
        </w:rPr>
      </w:pPr>
      <w:bookmarkStart w:id="5" w:name="ProvidedMedia"/>
      <w:r>
        <w:rPr>
          <w:rFonts w:ascii="Helvetica" w:hAnsi="Helvetica"/>
          <w:b/>
          <w:i w:val="0"/>
        </w:rPr>
        <w:t>PROVIDED MEDIA</w:t>
      </w:r>
      <w:bookmarkEnd w:id="5"/>
    </w:p>
    <w:p w:rsidR="00857FE8" w:rsidRPr="00E2489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is your JoVE video ID and </w:t>
      </w:r>
      <w:proofErr w:type="spellStart"/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proofErr w:type="spellEnd"/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:rsidR="00857FE8" w:rsidRPr="00E2489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</w:p>
    <w:p w:rsidR="00857FE8" w:rsidRPr="00E2489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E1A68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:rsidR="00857FE8" w:rsidRPr="00E2489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857FE8" w:rsidRPr="00E2489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</w:p>
    <w:p w:rsidR="00857FE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9E389A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.eps,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</w:t>
      </w:r>
      <w:proofErr w:type="spellStart"/>
      <w:r>
        <w:rPr>
          <w:rFonts w:ascii="Helvetica" w:hAnsi="Helvetica"/>
          <w:i w:val="0"/>
          <w:sz w:val="22"/>
        </w:rPr>
        <w:t>mov</w:t>
      </w:r>
      <w:proofErr w:type="spellEnd"/>
      <w:r>
        <w:rPr>
          <w:rFonts w:ascii="Helvetica" w:hAnsi="Helvetica"/>
          <w:i w:val="0"/>
          <w:sz w:val="22"/>
        </w:rPr>
        <w:t>, .mp4, or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files.</w:t>
      </w:r>
    </w:p>
    <w:p w:rsidR="00857FE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</w:p>
    <w:p w:rsidR="00857FE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Style w:val="Lienhypertexte"/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lastRenderedPageBreak/>
        <w:t xml:space="preserve">Upload each file to your project folder: </w:t>
      </w:r>
      <w:hyperlink r:id="rId18" w:history="1">
        <w:r w:rsidR="00024DE2" w:rsidRPr="001B5C42">
          <w:rPr>
            <w:rStyle w:val="Lienhypertexte"/>
            <w:rFonts w:ascii="Helvetica" w:hAnsi="Helvetica"/>
            <w:i w:val="0"/>
            <w:sz w:val="22"/>
          </w:rPr>
          <w:t>http://www.jove.com/account/file-uploader?src=16793043</w:t>
        </w:r>
      </w:hyperlink>
    </w:p>
    <w:p w:rsidR="00857FE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</w:p>
    <w:p w:rsidR="00857FE8" w:rsidRPr="00E24898" w:rsidRDefault="00857FE8" w:rsidP="003D45B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:rsidR="00857FE8" w:rsidRPr="00E24898" w:rsidRDefault="00857FE8" w:rsidP="00857FE8">
      <w:pPr>
        <w:pStyle w:val="Corpsdetexte"/>
        <w:rPr>
          <w:rFonts w:ascii="Helvetica" w:hAnsi="Helvetica"/>
          <w:i w:val="0"/>
          <w:sz w:val="22"/>
        </w:rPr>
      </w:pPr>
    </w:p>
    <w:p w:rsidR="00857FE8" w:rsidRDefault="00857FE8" w:rsidP="00857FE8">
      <w:pPr>
        <w:pStyle w:val="Corpsdetexte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>: List</w:t>
      </w:r>
      <w:r w:rsidRPr="00E24898">
        <w:rPr>
          <w:rFonts w:ascii="Helvetica" w:hAnsi="Helvetica"/>
          <w:i w:val="0"/>
          <w:sz w:val="22"/>
        </w:rPr>
        <w:t xml:space="preserve"> your media filenames here.</w:t>
      </w:r>
    </w:p>
    <w:p w:rsidR="000624EF" w:rsidRDefault="000624EF" w:rsidP="00857FE8">
      <w:pPr>
        <w:pStyle w:val="Corpsdetexte"/>
        <w:outlineLvl w:val="0"/>
        <w:rPr>
          <w:rFonts w:ascii="Helvetica" w:hAnsi="Helvetica"/>
          <w:i w:val="0"/>
          <w:sz w:val="22"/>
        </w:rPr>
      </w:pPr>
    </w:p>
    <w:p w:rsidR="00857FE8" w:rsidRPr="002A0579" w:rsidRDefault="002A0579" w:rsidP="002A0579">
      <w:pPr>
        <w:pStyle w:val="Corpsdetexte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3.3</w:t>
      </w:r>
      <w:r w:rsidR="000624EF">
        <w:rPr>
          <w:rFonts w:ascii="Helvetica" w:hAnsi="Helvetica"/>
          <w:i w:val="0"/>
          <w:sz w:val="22"/>
        </w:rPr>
        <w:t xml:space="preserve"> – </w:t>
      </w:r>
      <w:r w:rsidRPr="002A0579">
        <w:rPr>
          <w:rFonts w:ascii="Helvetica" w:hAnsi="Helvetica"/>
          <w:sz w:val="22"/>
        </w:rPr>
        <w:t>3.3-55059_Liotier</w:t>
      </w:r>
      <w:r>
        <w:rPr>
          <w:rFonts w:ascii="Helvetica" w:hAnsi="Helvetica"/>
          <w:sz w:val="22"/>
        </w:rPr>
        <w:t>-</w:t>
      </w:r>
      <w:r w:rsidR="000624EF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Setting of the surface detection threshold and translation speed on the </w:t>
      </w:r>
      <w:proofErr w:type="spellStart"/>
      <w:r>
        <w:rPr>
          <w:rFonts w:ascii="Helvetica" w:hAnsi="Helvetica"/>
          <w:i w:val="0"/>
          <w:sz w:val="22"/>
        </w:rPr>
        <w:t>tensiometer</w:t>
      </w:r>
      <w:proofErr w:type="spellEnd"/>
      <w:r>
        <w:rPr>
          <w:rFonts w:ascii="Helvetica" w:hAnsi="Helvetica"/>
          <w:i w:val="0"/>
          <w:sz w:val="22"/>
        </w:rPr>
        <w:t xml:space="preserve"> software, and starting the test.</w:t>
      </w:r>
    </w:p>
    <w:p w:rsidR="002A0579" w:rsidRPr="00BC30EF" w:rsidRDefault="002A0579" w:rsidP="002A0579">
      <w:pPr>
        <w:pStyle w:val="Corpsdetexte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3.4 </w:t>
      </w:r>
      <w:proofErr w:type="gramStart"/>
      <w:r>
        <w:rPr>
          <w:rFonts w:ascii="Helvetica" w:hAnsi="Helvetica"/>
          <w:i w:val="0"/>
          <w:sz w:val="22"/>
        </w:rPr>
        <w:t>and</w:t>
      </w:r>
      <w:proofErr w:type="gramEnd"/>
      <w:r>
        <w:rPr>
          <w:rFonts w:ascii="Helvetica" w:hAnsi="Helvetica"/>
          <w:i w:val="0"/>
          <w:sz w:val="22"/>
        </w:rPr>
        <w:t xml:space="preserve"> 3.5</w:t>
      </w:r>
      <w:r>
        <w:rPr>
          <w:rFonts w:ascii="Helvetica" w:hAnsi="Helvetica"/>
          <w:i w:val="0"/>
          <w:sz w:val="22"/>
        </w:rPr>
        <w:t xml:space="preserve"> – </w:t>
      </w:r>
      <w:r w:rsidRPr="002A0579">
        <w:rPr>
          <w:rFonts w:ascii="Helvetica" w:hAnsi="Helvetica"/>
          <w:sz w:val="22"/>
        </w:rPr>
        <w:t>3.4-3.5-55059_Liotier</w:t>
      </w:r>
      <w:r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– Plotting of the mass gain over time increasing during test with n-hexane until reaching the plateau. </w:t>
      </w:r>
    </w:p>
    <w:p w:rsidR="002A0579" w:rsidRPr="00BC30EF" w:rsidRDefault="00FE0CA8" w:rsidP="002A0579">
      <w:pPr>
        <w:pStyle w:val="Corpsdetexte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3.</w:t>
      </w:r>
      <w:r>
        <w:rPr>
          <w:rFonts w:ascii="Helvetica" w:hAnsi="Helvetica"/>
          <w:i w:val="0"/>
          <w:sz w:val="22"/>
        </w:rPr>
        <w:t>6</w:t>
      </w:r>
      <w:r>
        <w:rPr>
          <w:rFonts w:ascii="Helvetica" w:hAnsi="Helvetica"/>
          <w:i w:val="0"/>
          <w:sz w:val="22"/>
        </w:rPr>
        <w:t xml:space="preserve"> – </w:t>
      </w:r>
      <w:r w:rsidRPr="002A0579">
        <w:rPr>
          <w:rFonts w:ascii="Helvetica" w:hAnsi="Helvetica"/>
          <w:sz w:val="22"/>
        </w:rPr>
        <w:t>3.</w:t>
      </w:r>
      <w:r>
        <w:rPr>
          <w:rFonts w:ascii="Helvetica" w:hAnsi="Helvetica"/>
          <w:sz w:val="22"/>
        </w:rPr>
        <w:t>6</w:t>
      </w:r>
      <w:r w:rsidRPr="002A0579">
        <w:rPr>
          <w:rFonts w:ascii="Helvetica" w:hAnsi="Helvetica"/>
          <w:sz w:val="22"/>
        </w:rPr>
        <w:t>-55059_Liotier</w:t>
      </w:r>
      <w:r>
        <w:rPr>
          <w:rFonts w:ascii="Helvetica" w:hAnsi="Helvetica"/>
          <w:i w:val="0"/>
          <w:sz w:val="22"/>
        </w:rPr>
        <w:t xml:space="preserve"> – </w:t>
      </w:r>
      <w:r w:rsidR="002F34C4">
        <w:rPr>
          <w:rFonts w:ascii="Helvetica" w:hAnsi="Helvetica"/>
          <w:i w:val="0"/>
          <w:sz w:val="22"/>
        </w:rPr>
        <w:t>Fitting</w:t>
      </w:r>
      <w:r>
        <w:rPr>
          <w:rFonts w:ascii="Helvetica" w:hAnsi="Helvetica"/>
          <w:i w:val="0"/>
          <w:sz w:val="22"/>
        </w:rPr>
        <w:t xml:space="preserve"> of the </w:t>
      </w:r>
      <w:r w:rsidR="002F34C4">
        <w:rPr>
          <w:rFonts w:ascii="Helvetica" w:hAnsi="Helvetica"/>
          <w:i w:val="0"/>
          <w:sz w:val="22"/>
        </w:rPr>
        <w:t>curve</w:t>
      </w:r>
      <w:r w:rsidR="0081647D">
        <w:rPr>
          <w:rFonts w:ascii="Helvetica" w:hAnsi="Helvetica"/>
          <w:i w:val="0"/>
          <w:sz w:val="22"/>
        </w:rPr>
        <w:t xml:space="preserve"> recorded during test with n-hexane</w:t>
      </w:r>
      <w:r>
        <w:rPr>
          <w:rFonts w:ascii="Helvetica" w:hAnsi="Helvetica"/>
          <w:i w:val="0"/>
          <w:sz w:val="22"/>
        </w:rPr>
        <w:t xml:space="preserve"> </w:t>
      </w:r>
      <w:proofErr w:type="spellStart"/>
      <w:r>
        <w:rPr>
          <w:rFonts w:ascii="Helvetica" w:hAnsi="Helvetica"/>
          <w:i w:val="0"/>
          <w:sz w:val="22"/>
        </w:rPr>
        <w:t>with</w:t>
      </w:r>
      <w:proofErr w:type="spellEnd"/>
      <w:r>
        <w:rPr>
          <w:rFonts w:ascii="Helvetica" w:hAnsi="Helvetica"/>
          <w:i w:val="0"/>
          <w:sz w:val="22"/>
        </w:rPr>
        <w:t xml:space="preserve"> </w:t>
      </w:r>
      <w:r w:rsidR="002F34C4">
        <w:rPr>
          <w:rFonts w:ascii="Helvetica" w:hAnsi="Helvetica"/>
          <w:i w:val="0"/>
          <w:sz w:val="22"/>
        </w:rPr>
        <w:t>the Washburn equation.</w:t>
      </w:r>
      <w:r w:rsidR="002A0579">
        <w:rPr>
          <w:rFonts w:ascii="Helvetica" w:hAnsi="Helvetica"/>
          <w:i w:val="0"/>
          <w:sz w:val="22"/>
        </w:rPr>
        <w:t xml:space="preserve"> </w:t>
      </w:r>
    </w:p>
    <w:p w:rsidR="002A0579" w:rsidRPr="00BC30EF" w:rsidRDefault="009339E2" w:rsidP="002A0579">
      <w:pPr>
        <w:pStyle w:val="Corpsdetexte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</w:t>
      </w:r>
      <w:r>
        <w:rPr>
          <w:rFonts w:ascii="Helvetica" w:hAnsi="Helvetica"/>
          <w:i w:val="0"/>
          <w:sz w:val="22"/>
        </w:rPr>
        <w:t>.4</w:t>
      </w:r>
      <w:r>
        <w:rPr>
          <w:rFonts w:ascii="Helvetica" w:hAnsi="Helvetica"/>
          <w:i w:val="0"/>
          <w:sz w:val="22"/>
        </w:rPr>
        <w:t xml:space="preserve">.1 </w:t>
      </w:r>
      <w:r>
        <w:rPr>
          <w:rFonts w:ascii="Helvetica" w:hAnsi="Helvetica"/>
          <w:i w:val="0"/>
          <w:sz w:val="22"/>
        </w:rPr>
        <w:t xml:space="preserve">– </w:t>
      </w:r>
      <w:r>
        <w:rPr>
          <w:rFonts w:ascii="Helvetica" w:hAnsi="Helvetica"/>
          <w:sz w:val="22"/>
        </w:rPr>
        <w:t>4.4.1</w:t>
      </w:r>
      <w:r w:rsidRPr="002A0579">
        <w:rPr>
          <w:rFonts w:ascii="Helvetica" w:hAnsi="Helvetica"/>
          <w:sz w:val="22"/>
        </w:rPr>
        <w:t>-55059_Liotier</w:t>
      </w:r>
      <w:r>
        <w:rPr>
          <w:rFonts w:ascii="Helvetica" w:hAnsi="Helvetica"/>
          <w:i w:val="0"/>
          <w:sz w:val="22"/>
        </w:rPr>
        <w:t xml:space="preserve"> – Plotting of the mass gain over time increasing during test with </w:t>
      </w:r>
      <w:r>
        <w:rPr>
          <w:rFonts w:ascii="Helvetica" w:hAnsi="Helvetica"/>
          <w:i w:val="0"/>
          <w:sz w:val="22"/>
        </w:rPr>
        <w:t>water</w:t>
      </w:r>
      <w:r>
        <w:rPr>
          <w:rFonts w:ascii="Helvetica" w:hAnsi="Helvetica"/>
          <w:i w:val="0"/>
          <w:sz w:val="22"/>
        </w:rPr>
        <w:t xml:space="preserve"> until reaching the plateau. </w:t>
      </w:r>
      <w:r w:rsidR="002A0579">
        <w:rPr>
          <w:rFonts w:ascii="Helvetica" w:hAnsi="Helvetica"/>
          <w:i w:val="0"/>
          <w:sz w:val="22"/>
        </w:rPr>
        <w:t xml:space="preserve"> </w:t>
      </w:r>
    </w:p>
    <w:p w:rsidR="009339E2" w:rsidRDefault="009339E2" w:rsidP="002A0579">
      <w:pPr>
        <w:pStyle w:val="Corpsdetexte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4.4.</w:t>
      </w:r>
      <w:r>
        <w:rPr>
          <w:rFonts w:ascii="Helvetica" w:hAnsi="Helvetica"/>
          <w:i w:val="0"/>
          <w:sz w:val="22"/>
        </w:rPr>
        <w:t>2</w:t>
      </w:r>
      <w:r>
        <w:rPr>
          <w:rFonts w:ascii="Helvetica" w:hAnsi="Helvetica"/>
          <w:i w:val="0"/>
          <w:sz w:val="22"/>
        </w:rPr>
        <w:t xml:space="preserve"> – </w:t>
      </w:r>
      <w:r>
        <w:rPr>
          <w:rFonts w:ascii="Helvetica" w:hAnsi="Helvetica"/>
          <w:sz w:val="22"/>
        </w:rPr>
        <w:t>4.4.</w:t>
      </w:r>
      <w:r>
        <w:rPr>
          <w:rFonts w:ascii="Helvetica" w:hAnsi="Helvetica"/>
          <w:sz w:val="22"/>
        </w:rPr>
        <w:t>2</w:t>
      </w:r>
      <w:r w:rsidRPr="002A0579">
        <w:rPr>
          <w:rFonts w:ascii="Helvetica" w:hAnsi="Helvetica"/>
          <w:sz w:val="22"/>
        </w:rPr>
        <w:t>-55059_Liotier</w:t>
      </w:r>
      <w:r>
        <w:rPr>
          <w:rFonts w:ascii="Helvetica" w:hAnsi="Helvetica"/>
          <w:i w:val="0"/>
          <w:sz w:val="22"/>
        </w:rPr>
        <w:t xml:space="preserve"> </w:t>
      </w:r>
      <w:r w:rsidR="002A0579" w:rsidRPr="002A0579">
        <w:rPr>
          <w:rFonts w:ascii="Helvetica" w:hAnsi="Helvetica"/>
          <w:i w:val="0"/>
          <w:sz w:val="22"/>
        </w:rPr>
        <w:t xml:space="preserve">– </w:t>
      </w:r>
      <w:r>
        <w:rPr>
          <w:rFonts w:ascii="Helvetica" w:hAnsi="Helvetica"/>
          <w:i w:val="0"/>
          <w:sz w:val="22"/>
        </w:rPr>
        <w:t>Fitting of the curve</w:t>
      </w:r>
      <w:r w:rsidR="0081647D" w:rsidRPr="0081647D">
        <w:rPr>
          <w:rFonts w:ascii="Helvetica" w:hAnsi="Helvetica"/>
          <w:i w:val="0"/>
          <w:sz w:val="22"/>
        </w:rPr>
        <w:t xml:space="preserve"> </w:t>
      </w:r>
      <w:r w:rsidR="0081647D">
        <w:rPr>
          <w:rFonts w:ascii="Helvetica" w:hAnsi="Helvetica"/>
          <w:i w:val="0"/>
          <w:sz w:val="22"/>
        </w:rPr>
        <w:t>recorded during test with</w:t>
      </w:r>
      <w:bookmarkStart w:id="6" w:name="_GoBack"/>
      <w:bookmarkEnd w:id="6"/>
      <w:r w:rsidR="0081647D">
        <w:rPr>
          <w:rFonts w:ascii="Helvetica" w:hAnsi="Helvetica"/>
          <w:i w:val="0"/>
          <w:sz w:val="22"/>
        </w:rPr>
        <w:t xml:space="preserve"> </w:t>
      </w:r>
      <w:r w:rsidR="0081647D">
        <w:rPr>
          <w:rFonts w:ascii="Helvetica" w:hAnsi="Helvetica"/>
          <w:i w:val="0"/>
          <w:sz w:val="22"/>
        </w:rPr>
        <w:t>water</w:t>
      </w:r>
      <w:r>
        <w:rPr>
          <w:rFonts w:ascii="Helvetica" w:hAnsi="Helvetica"/>
          <w:i w:val="0"/>
          <w:sz w:val="22"/>
        </w:rPr>
        <w:t xml:space="preserve"> with the Washburn equation.</w:t>
      </w:r>
    </w:p>
    <w:p w:rsidR="002A0579" w:rsidRPr="009339E2" w:rsidRDefault="009339E2" w:rsidP="002A0579">
      <w:pPr>
        <w:pStyle w:val="Corpsdetexte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339E2">
        <w:rPr>
          <w:rFonts w:ascii="Helvetica" w:hAnsi="Helvetica"/>
          <w:i w:val="0"/>
          <w:sz w:val="22"/>
        </w:rPr>
        <w:t>6.3.2</w:t>
      </w:r>
      <w:r w:rsidRPr="009339E2">
        <w:rPr>
          <w:rFonts w:ascii="Helvetica" w:hAnsi="Helvetica"/>
          <w:i w:val="0"/>
          <w:sz w:val="22"/>
        </w:rPr>
        <w:t xml:space="preserve"> – </w:t>
      </w:r>
      <w:r w:rsidRPr="009339E2">
        <w:rPr>
          <w:rFonts w:ascii="Helvetica" w:hAnsi="Helvetica"/>
          <w:sz w:val="22"/>
        </w:rPr>
        <w:t>6.3</w:t>
      </w:r>
      <w:r w:rsidRPr="009339E2">
        <w:rPr>
          <w:rFonts w:ascii="Helvetica" w:hAnsi="Helvetica"/>
          <w:sz w:val="22"/>
        </w:rPr>
        <w:t>.2-55059_Liotier</w:t>
      </w:r>
      <w:r w:rsidRPr="009339E2">
        <w:rPr>
          <w:rFonts w:ascii="Helvetica" w:hAnsi="Helvetica"/>
          <w:sz w:val="22"/>
        </w:rPr>
        <w:t>_Figure4</w:t>
      </w:r>
      <w:r w:rsidRPr="009339E2">
        <w:rPr>
          <w:rFonts w:ascii="Helvetica" w:hAnsi="Helvetica"/>
          <w:i w:val="0"/>
          <w:sz w:val="22"/>
        </w:rPr>
        <w:t xml:space="preserve"> –</w:t>
      </w:r>
      <w:r w:rsidRPr="009339E2">
        <w:rPr>
          <w:rFonts w:ascii="Helvetica" w:hAnsi="Helvetica"/>
          <w:i w:val="0"/>
          <w:sz w:val="22"/>
        </w:rPr>
        <w:t xml:space="preserve"> Untreated flax wicking curve fitted with the modified Washburn equation. </w:t>
      </w:r>
    </w:p>
    <w:p w:rsidR="002A0579" w:rsidRPr="00BC30EF" w:rsidRDefault="002A0579" w:rsidP="002A0579">
      <w:pPr>
        <w:pStyle w:val="Corpsdetexte"/>
        <w:ind w:left="360"/>
        <w:outlineLvl w:val="0"/>
        <w:rPr>
          <w:rFonts w:ascii="Helvetica" w:hAnsi="Helvetica"/>
          <w:i w:val="0"/>
          <w:sz w:val="22"/>
        </w:rPr>
      </w:pPr>
    </w:p>
    <w:p w:rsidR="00BC30EF" w:rsidRPr="007A201A" w:rsidRDefault="00BC30EF" w:rsidP="00BC30EF">
      <w:pPr>
        <w:pStyle w:val="Corpsdetexte"/>
        <w:ind w:left="720"/>
        <w:outlineLvl w:val="0"/>
        <w:rPr>
          <w:rFonts w:ascii="Helvetica" w:hAnsi="Helvetica"/>
          <w:i w:val="0"/>
          <w:sz w:val="22"/>
        </w:rPr>
      </w:pPr>
    </w:p>
    <w:p w:rsidR="00BC30EF" w:rsidRPr="004F4358" w:rsidRDefault="0081647D" w:rsidP="00BC30EF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18"/>
          <w:szCs w:val="18"/>
        </w:rPr>
      </w:pPr>
      <w:hyperlink w:anchor="ScreenCaptureFootageInstructions" w:history="1">
        <w:r w:rsidR="00BC30EF" w:rsidRPr="00D11A49">
          <w:rPr>
            <w:rStyle w:val="Lienhypertexte"/>
            <w:rFonts w:ascii="Helvetica" w:hAnsi="Helvetica"/>
            <w:i w:val="0"/>
            <w:sz w:val="18"/>
            <w:szCs w:val="18"/>
          </w:rPr>
          <w:t>Back to Screen Capture</w:t>
        </w:r>
      </w:hyperlink>
      <w:r w:rsidR="00BC30EF">
        <w:rPr>
          <w:rFonts w:ascii="Helvetica" w:hAnsi="Helvetica"/>
          <w:i w:val="0"/>
          <w:sz w:val="18"/>
          <w:szCs w:val="18"/>
        </w:rPr>
        <w:t xml:space="preserve"> | </w:t>
      </w:r>
      <w:hyperlink w:anchor="FigRevRequest" w:history="1">
        <w:r w:rsidR="00BC30EF" w:rsidRPr="00A725AF">
          <w:rPr>
            <w:rStyle w:val="Lienhypertexte"/>
            <w:rFonts w:ascii="Helvetica" w:hAnsi="Helvetica"/>
            <w:i w:val="0"/>
            <w:sz w:val="18"/>
            <w:szCs w:val="18"/>
          </w:rPr>
          <w:t>Back to Results</w:t>
        </w:r>
      </w:hyperlink>
    </w:p>
    <w:p w:rsidR="004F4358" w:rsidRPr="00E24898" w:rsidRDefault="004F4358" w:rsidP="00857FE8">
      <w:pPr>
        <w:pStyle w:val="Corpsdetexte"/>
        <w:rPr>
          <w:rFonts w:ascii="Helvetica" w:hAnsi="Helvetica"/>
          <w:b/>
          <w:i w:val="0"/>
          <w:sz w:val="22"/>
        </w:rPr>
      </w:pPr>
    </w:p>
    <w:p w:rsidR="00857FE8" w:rsidRPr="00E2489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857FE8" w:rsidRPr="00E2489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857FE8" w:rsidRPr="00E24898" w:rsidRDefault="00D61807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Please review all steps using solutions or reagents that are not prepared during the filmed protocol. It’s</w:t>
      </w:r>
      <w:r w:rsidRPr="00E24898">
        <w:rPr>
          <w:rFonts w:ascii="Helvetica" w:hAnsi="Helvetica"/>
          <w:i w:val="0"/>
          <w:sz w:val="22"/>
        </w:rPr>
        <w:t xml:space="preserve"> critical for a smooth and organized shoot that</w:t>
      </w:r>
      <w:r>
        <w:rPr>
          <w:rFonts w:ascii="Helvetica" w:hAnsi="Helvetica"/>
          <w:i w:val="0"/>
          <w:sz w:val="22"/>
        </w:rPr>
        <w:t xml:space="preserve"> all reagents are prepared and labeled in advance and on hand at the start of filming.</w:t>
      </w:r>
    </w:p>
    <w:p w:rsidR="00857FE8" w:rsidRPr="00E2489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Pr="00E2489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For any long incubation or reaction times in your procedure, prepare the specimens or </w:t>
      </w:r>
      <w:r w:rsidRPr="00E24898">
        <w:rPr>
          <w:rFonts w:ascii="Helvetica" w:hAnsi="Helvetica"/>
          <w:i w:val="0"/>
          <w:sz w:val="22"/>
        </w:rPr>
        <w:t>samples</w:t>
      </w:r>
      <w:r>
        <w:rPr>
          <w:rFonts w:ascii="Helvetica" w:hAnsi="Helvetica"/>
          <w:i w:val="0"/>
          <w:sz w:val="22"/>
        </w:rPr>
        <w:t xml:space="preserve"> in advance. After filming the preparation steps,</w:t>
      </w:r>
      <w:r w:rsidRPr="00E24898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shooting will</w:t>
      </w:r>
      <w:r w:rsidRPr="00E24898">
        <w:rPr>
          <w:rFonts w:ascii="Helvetica" w:hAnsi="Helvetica"/>
          <w:i w:val="0"/>
          <w:sz w:val="22"/>
        </w:rPr>
        <w:t xml:space="preserve"> continue</w:t>
      </w:r>
      <w:r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with </w:t>
      </w:r>
      <w:r>
        <w:rPr>
          <w:rFonts w:ascii="Helvetica" w:hAnsi="Helvetica"/>
          <w:i w:val="0"/>
          <w:sz w:val="22"/>
        </w:rPr>
        <w:t xml:space="preserve">the </w:t>
      </w:r>
      <w:r w:rsidRPr="00E24898">
        <w:rPr>
          <w:rFonts w:ascii="Helvetica" w:hAnsi="Helvetica"/>
          <w:i w:val="0"/>
          <w:sz w:val="22"/>
        </w:rPr>
        <w:t>p</w:t>
      </w:r>
      <w:r>
        <w:rPr>
          <w:rFonts w:ascii="Helvetica" w:hAnsi="Helvetica"/>
          <w:i w:val="0"/>
          <w:sz w:val="22"/>
        </w:rPr>
        <w:t>re-prepared specimens/samples.</w:t>
      </w:r>
    </w:p>
    <w:p w:rsidR="00857FE8" w:rsidRPr="00E2489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857FE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All tubes/flasks</w:t>
      </w:r>
      <w:r w:rsidR="00614FD0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should be </w:t>
      </w:r>
      <w:r w:rsidRPr="00E24898">
        <w:rPr>
          <w:rFonts w:ascii="Helvetica" w:hAnsi="Helvetica"/>
          <w:i w:val="0"/>
          <w:sz w:val="22"/>
        </w:rPr>
        <w:t>la</w:t>
      </w:r>
      <w:r>
        <w:rPr>
          <w:rFonts w:ascii="Helvetica" w:hAnsi="Helvetica"/>
          <w:i w:val="0"/>
          <w:sz w:val="22"/>
        </w:rPr>
        <w:t>beled neatly before we arrive. (</w:t>
      </w:r>
      <w:proofErr w:type="gramStart"/>
      <w:r>
        <w:rPr>
          <w:rFonts w:ascii="Helvetica" w:hAnsi="Helvetica"/>
          <w:i w:val="0"/>
          <w:sz w:val="22"/>
        </w:rPr>
        <w:t>ex</w:t>
      </w:r>
      <w:proofErr w:type="gramEnd"/>
      <w:r>
        <w:rPr>
          <w:rFonts w:ascii="Helvetica" w:hAnsi="Helvetica"/>
          <w:i w:val="0"/>
          <w:sz w:val="22"/>
        </w:rPr>
        <w:t>.</w:t>
      </w:r>
      <w:r w:rsidR="0084569E">
        <w:rPr>
          <w:rFonts w:ascii="Helvetica" w:hAnsi="Helvetica"/>
          <w:i w:val="0"/>
          <w:sz w:val="22"/>
        </w:rPr>
        <w:t xml:space="preserve"> Luciferase assay done in 96-</w:t>
      </w:r>
      <w:r w:rsidRPr="00E24898">
        <w:rPr>
          <w:rFonts w:ascii="Helvetica" w:hAnsi="Helvetica"/>
          <w:i w:val="0"/>
          <w:sz w:val="22"/>
        </w:rPr>
        <w:t xml:space="preserve">well plates </w:t>
      </w:r>
      <w:r>
        <w:rPr>
          <w:rFonts w:ascii="Helvetica" w:hAnsi="Helvetica"/>
          <w:i w:val="0"/>
          <w:sz w:val="22"/>
        </w:rPr>
        <w:t>has</w:t>
      </w:r>
      <w:r w:rsidRPr="00E24898">
        <w:rPr>
          <w:rFonts w:ascii="Helvetica" w:hAnsi="Helvetica"/>
          <w:i w:val="0"/>
          <w:sz w:val="22"/>
        </w:rPr>
        <w:t xml:space="preserve"> negative/positive control wel</w:t>
      </w:r>
      <w:r>
        <w:rPr>
          <w:rFonts w:ascii="Helvetica" w:hAnsi="Helvetica"/>
          <w:i w:val="0"/>
          <w:sz w:val="22"/>
        </w:rPr>
        <w:t>ls and experimental samples labeled accordingly)</w:t>
      </w:r>
    </w:p>
    <w:p w:rsidR="00857FE8" w:rsidRPr="00E24898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857FE8" w:rsidP="0084569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  <w:r w:rsidR="006B2CB0">
        <w:rPr>
          <w:rFonts w:ascii="Helvetica" w:hAnsi="Helvetica"/>
          <w:i w:val="0"/>
          <w:sz w:val="22"/>
        </w:rPr>
        <w:t xml:space="preserve"> Please see </w:t>
      </w:r>
      <w:proofErr w:type="spellStart"/>
      <w:r w:rsidR="006B2CB0">
        <w:rPr>
          <w:rFonts w:ascii="Helvetica" w:hAnsi="Helvetica"/>
          <w:i w:val="0"/>
          <w:sz w:val="22"/>
        </w:rPr>
        <w:t>JoVE’s</w:t>
      </w:r>
      <w:proofErr w:type="spellEnd"/>
      <w:r w:rsidR="006B2CB0">
        <w:rPr>
          <w:rFonts w:ascii="Helvetica" w:hAnsi="Helvetica"/>
          <w:i w:val="0"/>
          <w:sz w:val="22"/>
        </w:rPr>
        <w:t xml:space="preserve">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19" w:history="1">
        <w:r w:rsidR="00FA77C3" w:rsidRPr="005437AE">
          <w:rPr>
            <w:rStyle w:val="Lienhypertexte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if you have further questions.</w:t>
      </w:r>
    </w:p>
    <w:sectPr w:rsidR="00D34D4F" w:rsidRPr="00FA77C3" w:rsidSect="00145E96">
      <w:footerReference w:type="default" r:id="rId2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07" w:rsidRDefault="00E24F07" w:rsidP="0057713D">
      <w:r>
        <w:separator/>
      </w:r>
    </w:p>
  </w:endnote>
  <w:endnote w:type="continuationSeparator" w:id="0">
    <w:p w:rsidR="00E24F07" w:rsidRDefault="00E24F07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JKHG F+ Helvetica">
    <w:altName w:val="MS Gothic"/>
    <w:charset w:val="8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67" w:rsidRDefault="00427867" w:rsidP="0057713D">
    <w:pPr>
      <w:pStyle w:val="Pieddepage"/>
      <w:jc w:val="center"/>
    </w:pPr>
    <w:r>
      <w:sym w:font="Symbol" w:char="F0D3"/>
    </w:r>
    <w:r>
      <w:t xml:space="preserve"> 2016, Journal of Visualized Experiments</w:t>
    </w:r>
  </w:p>
  <w:p w:rsidR="00427867" w:rsidRDefault="00427867" w:rsidP="00145E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07" w:rsidRDefault="00E24F07" w:rsidP="0057713D">
      <w:r>
        <w:separator/>
      </w:r>
    </w:p>
  </w:footnote>
  <w:footnote w:type="continuationSeparator" w:id="0">
    <w:p w:rsidR="00E24F07" w:rsidRDefault="00E24F07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23DD"/>
    <w:rsid w:val="00003435"/>
    <w:rsid w:val="00005A56"/>
    <w:rsid w:val="000062B2"/>
    <w:rsid w:val="000113ED"/>
    <w:rsid w:val="00012979"/>
    <w:rsid w:val="00014180"/>
    <w:rsid w:val="00017D90"/>
    <w:rsid w:val="00020F3F"/>
    <w:rsid w:val="00024DE2"/>
    <w:rsid w:val="00024EDB"/>
    <w:rsid w:val="00027146"/>
    <w:rsid w:val="0003139A"/>
    <w:rsid w:val="00031512"/>
    <w:rsid w:val="00033F51"/>
    <w:rsid w:val="00037D24"/>
    <w:rsid w:val="000401AB"/>
    <w:rsid w:val="00054E7F"/>
    <w:rsid w:val="000624EF"/>
    <w:rsid w:val="00065AA3"/>
    <w:rsid w:val="00066231"/>
    <w:rsid w:val="00071F4D"/>
    <w:rsid w:val="00072E8F"/>
    <w:rsid w:val="000743C3"/>
    <w:rsid w:val="0007523E"/>
    <w:rsid w:val="00076FA3"/>
    <w:rsid w:val="000844AC"/>
    <w:rsid w:val="0008517A"/>
    <w:rsid w:val="000920A6"/>
    <w:rsid w:val="00093F86"/>
    <w:rsid w:val="00094332"/>
    <w:rsid w:val="00095E5B"/>
    <w:rsid w:val="00096182"/>
    <w:rsid w:val="000A251F"/>
    <w:rsid w:val="000A62EE"/>
    <w:rsid w:val="000A7207"/>
    <w:rsid w:val="000A72C2"/>
    <w:rsid w:val="000A72CB"/>
    <w:rsid w:val="000A784F"/>
    <w:rsid w:val="000B2FF3"/>
    <w:rsid w:val="000C61A8"/>
    <w:rsid w:val="000C62A9"/>
    <w:rsid w:val="000C712F"/>
    <w:rsid w:val="000D5961"/>
    <w:rsid w:val="000E5588"/>
    <w:rsid w:val="000E57E3"/>
    <w:rsid w:val="000E6035"/>
    <w:rsid w:val="000E76A7"/>
    <w:rsid w:val="000F69E9"/>
    <w:rsid w:val="000F7BC9"/>
    <w:rsid w:val="00100A59"/>
    <w:rsid w:val="00104E8D"/>
    <w:rsid w:val="00105BF5"/>
    <w:rsid w:val="0012092D"/>
    <w:rsid w:val="00135562"/>
    <w:rsid w:val="00140ECF"/>
    <w:rsid w:val="0014389E"/>
    <w:rsid w:val="00144D7D"/>
    <w:rsid w:val="00145E96"/>
    <w:rsid w:val="00147BF4"/>
    <w:rsid w:val="001631F3"/>
    <w:rsid w:val="00170906"/>
    <w:rsid w:val="0017257B"/>
    <w:rsid w:val="00174E02"/>
    <w:rsid w:val="00176946"/>
    <w:rsid w:val="00176FAB"/>
    <w:rsid w:val="0017731A"/>
    <w:rsid w:val="00190A81"/>
    <w:rsid w:val="00192AC7"/>
    <w:rsid w:val="00194F18"/>
    <w:rsid w:val="001955AE"/>
    <w:rsid w:val="00197BD5"/>
    <w:rsid w:val="001A0AD4"/>
    <w:rsid w:val="001A1143"/>
    <w:rsid w:val="001A1BBD"/>
    <w:rsid w:val="001A47B7"/>
    <w:rsid w:val="001A6673"/>
    <w:rsid w:val="001B3D89"/>
    <w:rsid w:val="001B4028"/>
    <w:rsid w:val="001C4B35"/>
    <w:rsid w:val="001D0112"/>
    <w:rsid w:val="001D15AA"/>
    <w:rsid w:val="001E1A68"/>
    <w:rsid w:val="001E1BF7"/>
    <w:rsid w:val="001E46B4"/>
    <w:rsid w:val="001E565E"/>
    <w:rsid w:val="001F0364"/>
    <w:rsid w:val="001F49D8"/>
    <w:rsid w:val="001F4B86"/>
    <w:rsid w:val="001F4DE1"/>
    <w:rsid w:val="002011DC"/>
    <w:rsid w:val="00202341"/>
    <w:rsid w:val="002024BB"/>
    <w:rsid w:val="002025C9"/>
    <w:rsid w:val="002033F8"/>
    <w:rsid w:val="00221864"/>
    <w:rsid w:val="00224367"/>
    <w:rsid w:val="0023339D"/>
    <w:rsid w:val="00234631"/>
    <w:rsid w:val="002369C3"/>
    <w:rsid w:val="00241C40"/>
    <w:rsid w:val="00242FAB"/>
    <w:rsid w:val="00243544"/>
    <w:rsid w:val="0024438F"/>
    <w:rsid w:val="00244D60"/>
    <w:rsid w:val="00245F6B"/>
    <w:rsid w:val="00255BA8"/>
    <w:rsid w:val="00261E51"/>
    <w:rsid w:val="00263B1B"/>
    <w:rsid w:val="002655BD"/>
    <w:rsid w:val="00265A6D"/>
    <w:rsid w:val="00265B14"/>
    <w:rsid w:val="00275CE0"/>
    <w:rsid w:val="002766D4"/>
    <w:rsid w:val="00280C16"/>
    <w:rsid w:val="002819D0"/>
    <w:rsid w:val="002842A4"/>
    <w:rsid w:val="00291353"/>
    <w:rsid w:val="00295B29"/>
    <w:rsid w:val="002A0579"/>
    <w:rsid w:val="002A1466"/>
    <w:rsid w:val="002A148E"/>
    <w:rsid w:val="002A3EC0"/>
    <w:rsid w:val="002A4899"/>
    <w:rsid w:val="002A5D66"/>
    <w:rsid w:val="002B0ECE"/>
    <w:rsid w:val="002B55C4"/>
    <w:rsid w:val="002B5F71"/>
    <w:rsid w:val="002B60D5"/>
    <w:rsid w:val="002C0AE5"/>
    <w:rsid w:val="002C2D34"/>
    <w:rsid w:val="002C4BDB"/>
    <w:rsid w:val="002C4E16"/>
    <w:rsid w:val="002C78F8"/>
    <w:rsid w:val="002D0DD6"/>
    <w:rsid w:val="002D1512"/>
    <w:rsid w:val="002D7696"/>
    <w:rsid w:val="002E1F9C"/>
    <w:rsid w:val="002E5895"/>
    <w:rsid w:val="002F3358"/>
    <w:rsid w:val="002F34C4"/>
    <w:rsid w:val="002F6976"/>
    <w:rsid w:val="003002E6"/>
    <w:rsid w:val="003129D1"/>
    <w:rsid w:val="00312F14"/>
    <w:rsid w:val="00316A4E"/>
    <w:rsid w:val="00322EE4"/>
    <w:rsid w:val="003322DF"/>
    <w:rsid w:val="003357CB"/>
    <w:rsid w:val="00337D43"/>
    <w:rsid w:val="003404F6"/>
    <w:rsid w:val="00347F73"/>
    <w:rsid w:val="00355A79"/>
    <w:rsid w:val="00355E81"/>
    <w:rsid w:val="0036017C"/>
    <w:rsid w:val="00361192"/>
    <w:rsid w:val="003622FF"/>
    <w:rsid w:val="00370435"/>
    <w:rsid w:val="00371AAF"/>
    <w:rsid w:val="0037702A"/>
    <w:rsid w:val="00382F8F"/>
    <w:rsid w:val="00383C0B"/>
    <w:rsid w:val="003946B9"/>
    <w:rsid w:val="003A0EA3"/>
    <w:rsid w:val="003A3138"/>
    <w:rsid w:val="003B406F"/>
    <w:rsid w:val="003B7161"/>
    <w:rsid w:val="003C05C5"/>
    <w:rsid w:val="003C36B2"/>
    <w:rsid w:val="003C7CFE"/>
    <w:rsid w:val="003D22C4"/>
    <w:rsid w:val="003D3EBA"/>
    <w:rsid w:val="003D45BE"/>
    <w:rsid w:val="003D7C1B"/>
    <w:rsid w:val="003D7C1F"/>
    <w:rsid w:val="003E1E44"/>
    <w:rsid w:val="003E2E87"/>
    <w:rsid w:val="003E537C"/>
    <w:rsid w:val="003F0FE1"/>
    <w:rsid w:val="003F5D81"/>
    <w:rsid w:val="003F6707"/>
    <w:rsid w:val="00400111"/>
    <w:rsid w:val="00402DE3"/>
    <w:rsid w:val="004145CE"/>
    <w:rsid w:val="00423AE8"/>
    <w:rsid w:val="00425A60"/>
    <w:rsid w:val="00427867"/>
    <w:rsid w:val="004312D6"/>
    <w:rsid w:val="00441366"/>
    <w:rsid w:val="00445FFC"/>
    <w:rsid w:val="004503CA"/>
    <w:rsid w:val="00450729"/>
    <w:rsid w:val="0045395D"/>
    <w:rsid w:val="00454E35"/>
    <w:rsid w:val="00456968"/>
    <w:rsid w:val="0046491F"/>
    <w:rsid w:val="00466907"/>
    <w:rsid w:val="004672EC"/>
    <w:rsid w:val="004677AA"/>
    <w:rsid w:val="00467AF0"/>
    <w:rsid w:val="004718AD"/>
    <w:rsid w:val="0047352D"/>
    <w:rsid w:val="00484139"/>
    <w:rsid w:val="00484ED2"/>
    <w:rsid w:val="00484F98"/>
    <w:rsid w:val="00485AA3"/>
    <w:rsid w:val="0048726F"/>
    <w:rsid w:val="00487D00"/>
    <w:rsid w:val="0049334B"/>
    <w:rsid w:val="004A4406"/>
    <w:rsid w:val="004A4671"/>
    <w:rsid w:val="004B09BB"/>
    <w:rsid w:val="004B2D45"/>
    <w:rsid w:val="004B52A6"/>
    <w:rsid w:val="004B7E17"/>
    <w:rsid w:val="004C5612"/>
    <w:rsid w:val="004D0EFC"/>
    <w:rsid w:val="004D1886"/>
    <w:rsid w:val="004E01E2"/>
    <w:rsid w:val="004F4358"/>
    <w:rsid w:val="0050161B"/>
    <w:rsid w:val="005049F7"/>
    <w:rsid w:val="00504BE8"/>
    <w:rsid w:val="00504E12"/>
    <w:rsid w:val="00507541"/>
    <w:rsid w:val="00510901"/>
    <w:rsid w:val="00512436"/>
    <w:rsid w:val="005200E7"/>
    <w:rsid w:val="00521FF4"/>
    <w:rsid w:val="0053438C"/>
    <w:rsid w:val="005600CB"/>
    <w:rsid w:val="005641AB"/>
    <w:rsid w:val="00564A8A"/>
    <w:rsid w:val="00577068"/>
    <w:rsid w:val="0057713D"/>
    <w:rsid w:val="00582204"/>
    <w:rsid w:val="005A1A48"/>
    <w:rsid w:val="005A30AC"/>
    <w:rsid w:val="005A51BA"/>
    <w:rsid w:val="005A617E"/>
    <w:rsid w:val="005B1D00"/>
    <w:rsid w:val="005B40B6"/>
    <w:rsid w:val="005B4BE3"/>
    <w:rsid w:val="005C354D"/>
    <w:rsid w:val="005C5551"/>
    <w:rsid w:val="005C6729"/>
    <w:rsid w:val="005D16E6"/>
    <w:rsid w:val="005E1D3A"/>
    <w:rsid w:val="005E2979"/>
    <w:rsid w:val="005E4FDC"/>
    <w:rsid w:val="005E7505"/>
    <w:rsid w:val="005F45E9"/>
    <w:rsid w:val="005F636C"/>
    <w:rsid w:val="005F750C"/>
    <w:rsid w:val="00600FE3"/>
    <w:rsid w:val="00604C13"/>
    <w:rsid w:val="00612888"/>
    <w:rsid w:val="006144F3"/>
    <w:rsid w:val="006146C7"/>
    <w:rsid w:val="00614C7D"/>
    <w:rsid w:val="00614FD0"/>
    <w:rsid w:val="00627222"/>
    <w:rsid w:val="00636B00"/>
    <w:rsid w:val="0064751C"/>
    <w:rsid w:val="006516A8"/>
    <w:rsid w:val="00653D0F"/>
    <w:rsid w:val="006543DF"/>
    <w:rsid w:val="00662BC2"/>
    <w:rsid w:val="00665AD1"/>
    <w:rsid w:val="00666683"/>
    <w:rsid w:val="006669F9"/>
    <w:rsid w:val="006737B2"/>
    <w:rsid w:val="00681404"/>
    <w:rsid w:val="00683429"/>
    <w:rsid w:val="00685FD2"/>
    <w:rsid w:val="0068789F"/>
    <w:rsid w:val="006908C1"/>
    <w:rsid w:val="006916A0"/>
    <w:rsid w:val="006922BD"/>
    <w:rsid w:val="00692935"/>
    <w:rsid w:val="00693745"/>
    <w:rsid w:val="00693F3C"/>
    <w:rsid w:val="006A2955"/>
    <w:rsid w:val="006A2A7B"/>
    <w:rsid w:val="006A5D3D"/>
    <w:rsid w:val="006A6C78"/>
    <w:rsid w:val="006B2CB0"/>
    <w:rsid w:val="006B42A1"/>
    <w:rsid w:val="006B5EC3"/>
    <w:rsid w:val="006B7A50"/>
    <w:rsid w:val="006C0EF6"/>
    <w:rsid w:val="006C6FC8"/>
    <w:rsid w:val="006D3889"/>
    <w:rsid w:val="006D53B4"/>
    <w:rsid w:val="006D79C5"/>
    <w:rsid w:val="006E1C53"/>
    <w:rsid w:val="006E28A1"/>
    <w:rsid w:val="006E5C97"/>
    <w:rsid w:val="006F367D"/>
    <w:rsid w:val="007001AE"/>
    <w:rsid w:val="0070619B"/>
    <w:rsid w:val="0070723C"/>
    <w:rsid w:val="0070736A"/>
    <w:rsid w:val="00715536"/>
    <w:rsid w:val="007215E5"/>
    <w:rsid w:val="007221DA"/>
    <w:rsid w:val="00731E8E"/>
    <w:rsid w:val="0073232F"/>
    <w:rsid w:val="0073542A"/>
    <w:rsid w:val="00737E11"/>
    <w:rsid w:val="00747FE5"/>
    <w:rsid w:val="00752C78"/>
    <w:rsid w:val="00754FB4"/>
    <w:rsid w:val="00762396"/>
    <w:rsid w:val="00765C48"/>
    <w:rsid w:val="00767D8B"/>
    <w:rsid w:val="00767FCE"/>
    <w:rsid w:val="0077400E"/>
    <w:rsid w:val="00774DB9"/>
    <w:rsid w:val="0077750C"/>
    <w:rsid w:val="00787517"/>
    <w:rsid w:val="00792335"/>
    <w:rsid w:val="00797908"/>
    <w:rsid w:val="007A201A"/>
    <w:rsid w:val="007A4CA2"/>
    <w:rsid w:val="007A7F18"/>
    <w:rsid w:val="007C0892"/>
    <w:rsid w:val="007C08B5"/>
    <w:rsid w:val="007C5338"/>
    <w:rsid w:val="007C7F73"/>
    <w:rsid w:val="007D140D"/>
    <w:rsid w:val="007D1D16"/>
    <w:rsid w:val="007D2B27"/>
    <w:rsid w:val="007D36AF"/>
    <w:rsid w:val="007D5C00"/>
    <w:rsid w:val="007E0D7F"/>
    <w:rsid w:val="007F1975"/>
    <w:rsid w:val="007F19E1"/>
    <w:rsid w:val="007F359E"/>
    <w:rsid w:val="007F39B9"/>
    <w:rsid w:val="007F4F17"/>
    <w:rsid w:val="00812AFA"/>
    <w:rsid w:val="0081569B"/>
    <w:rsid w:val="0081647D"/>
    <w:rsid w:val="00820CFF"/>
    <w:rsid w:val="00821F6C"/>
    <w:rsid w:val="0082213A"/>
    <w:rsid w:val="00822531"/>
    <w:rsid w:val="008241ED"/>
    <w:rsid w:val="00824BA7"/>
    <w:rsid w:val="00824EF0"/>
    <w:rsid w:val="00825DE5"/>
    <w:rsid w:val="008266BB"/>
    <w:rsid w:val="00827425"/>
    <w:rsid w:val="00830878"/>
    <w:rsid w:val="00840D53"/>
    <w:rsid w:val="00840DCC"/>
    <w:rsid w:val="00842F98"/>
    <w:rsid w:val="008436CC"/>
    <w:rsid w:val="00843DA1"/>
    <w:rsid w:val="008454B5"/>
    <w:rsid w:val="0084569E"/>
    <w:rsid w:val="008529BA"/>
    <w:rsid w:val="008558D0"/>
    <w:rsid w:val="00857FE8"/>
    <w:rsid w:val="00863090"/>
    <w:rsid w:val="00865638"/>
    <w:rsid w:val="00870E4E"/>
    <w:rsid w:val="00871EE6"/>
    <w:rsid w:val="008827A7"/>
    <w:rsid w:val="00884802"/>
    <w:rsid w:val="00890633"/>
    <w:rsid w:val="00890A31"/>
    <w:rsid w:val="00895239"/>
    <w:rsid w:val="008A0507"/>
    <w:rsid w:val="008A1690"/>
    <w:rsid w:val="008A2142"/>
    <w:rsid w:val="008A27F0"/>
    <w:rsid w:val="008A2E55"/>
    <w:rsid w:val="008B1BF5"/>
    <w:rsid w:val="008B2C22"/>
    <w:rsid w:val="008B6C70"/>
    <w:rsid w:val="008B75EE"/>
    <w:rsid w:val="008B7AAE"/>
    <w:rsid w:val="008C2AC9"/>
    <w:rsid w:val="008C72C9"/>
    <w:rsid w:val="008D2A84"/>
    <w:rsid w:val="008D2E26"/>
    <w:rsid w:val="008D3469"/>
    <w:rsid w:val="008D40E3"/>
    <w:rsid w:val="008D5A23"/>
    <w:rsid w:val="008E33BD"/>
    <w:rsid w:val="008E57FA"/>
    <w:rsid w:val="008F092C"/>
    <w:rsid w:val="008F2410"/>
    <w:rsid w:val="008F45A7"/>
    <w:rsid w:val="008F52A3"/>
    <w:rsid w:val="00907284"/>
    <w:rsid w:val="00911FDD"/>
    <w:rsid w:val="009173F8"/>
    <w:rsid w:val="0091796D"/>
    <w:rsid w:val="00925D48"/>
    <w:rsid w:val="0093041B"/>
    <w:rsid w:val="0093172C"/>
    <w:rsid w:val="009339E2"/>
    <w:rsid w:val="009351CF"/>
    <w:rsid w:val="0093543E"/>
    <w:rsid w:val="009418D7"/>
    <w:rsid w:val="00941ABA"/>
    <w:rsid w:val="00943181"/>
    <w:rsid w:val="00943C3D"/>
    <w:rsid w:val="00953D32"/>
    <w:rsid w:val="00956ACD"/>
    <w:rsid w:val="009609C4"/>
    <w:rsid w:val="00963B2C"/>
    <w:rsid w:val="00970611"/>
    <w:rsid w:val="00973ADF"/>
    <w:rsid w:val="00973DCF"/>
    <w:rsid w:val="00983D8C"/>
    <w:rsid w:val="00984DB4"/>
    <w:rsid w:val="00996B5E"/>
    <w:rsid w:val="0099732E"/>
    <w:rsid w:val="009A12F2"/>
    <w:rsid w:val="009A38A7"/>
    <w:rsid w:val="009A4067"/>
    <w:rsid w:val="009A483D"/>
    <w:rsid w:val="009A69A1"/>
    <w:rsid w:val="009B0CB2"/>
    <w:rsid w:val="009D0D45"/>
    <w:rsid w:val="009D22B2"/>
    <w:rsid w:val="009D24C1"/>
    <w:rsid w:val="009E12D0"/>
    <w:rsid w:val="009E389A"/>
    <w:rsid w:val="009E551E"/>
    <w:rsid w:val="009F074F"/>
    <w:rsid w:val="009F12BD"/>
    <w:rsid w:val="00A019FE"/>
    <w:rsid w:val="00A03BD8"/>
    <w:rsid w:val="00A05E77"/>
    <w:rsid w:val="00A06D91"/>
    <w:rsid w:val="00A2016D"/>
    <w:rsid w:val="00A225CB"/>
    <w:rsid w:val="00A245D7"/>
    <w:rsid w:val="00A24A1E"/>
    <w:rsid w:val="00A3451F"/>
    <w:rsid w:val="00A36FC2"/>
    <w:rsid w:val="00A42CE6"/>
    <w:rsid w:val="00A4706E"/>
    <w:rsid w:val="00A54064"/>
    <w:rsid w:val="00A54A2B"/>
    <w:rsid w:val="00A57AC3"/>
    <w:rsid w:val="00A64528"/>
    <w:rsid w:val="00A64BE7"/>
    <w:rsid w:val="00A64C7E"/>
    <w:rsid w:val="00A6552F"/>
    <w:rsid w:val="00A679A0"/>
    <w:rsid w:val="00A80DEA"/>
    <w:rsid w:val="00A82C5F"/>
    <w:rsid w:val="00A838C7"/>
    <w:rsid w:val="00A90519"/>
    <w:rsid w:val="00A91FB7"/>
    <w:rsid w:val="00A94568"/>
    <w:rsid w:val="00A9463A"/>
    <w:rsid w:val="00A95CCD"/>
    <w:rsid w:val="00AA0D76"/>
    <w:rsid w:val="00AA6C57"/>
    <w:rsid w:val="00AB45C4"/>
    <w:rsid w:val="00AB53DE"/>
    <w:rsid w:val="00AB66F2"/>
    <w:rsid w:val="00AB77C7"/>
    <w:rsid w:val="00AC2095"/>
    <w:rsid w:val="00AC75B0"/>
    <w:rsid w:val="00AD2764"/>
    <w:rsid w:val="00AD431C"/>
    <w:rsid w:val="00AD4323"/>
    <w:rsid w:val="00AE1195"/>
    <w:rsid w:val="00AE24D5"/>
    <w:rsid w:val="00AF0716"/>
    <w:rsid w:val="00AF0A4B"/>
    <w:rsid w:val="00AF0AFC"/>
    <w:rsid w:val="00AF44F1"/>
    <w:rsid w:val="00B01183"/>
    <w:rsid w:val="00B10761"/>
    <w:rsid w:val="00B15684"/>
    <w:rsid w:val="00B24642"/>
    <w:rsid w:val="00B36A42"/>
    <w:rsid w:val="00B42786"/>
    <w:rsid w:val="00B51493"/>
    <w:rsid w:val="00B568EA"/>
    <w:rsid w:val="00B634EA"/>
    <w:rsid w:val="00B6354A"/>
    <w:rsid w:val="00B642D2"/>
    <w:rsid w:val="00B64767"/>
    <w:rsid w:val="00B6735B"/>
    <w:rsid w:val="00B72418"/>
    <w:rsid w:val="00B7431D"/>
    <w:rsid w:val="00B743E8"/>
    <w:rsid w:val="00B75558"/>
    <w:rsid w:val="00B84129"/>
    <w:rsid w:val="00B878F0"/>
    <w:rsid w:val="00B915FF"/>
    <w:rsid w:val="00B936C7"/>
    <w:rsid w:val="00BA0673"/>
    <w:rsid w:val="00BA1857"/>
    <w:rsid w:val="00BA3193"/>
    <w:rsid w:val="00BB69EF"/>
    <w:rsid w:val="00BC05A0"/>
    <w:rsid w:val="00BC249A"/>
    <w:rsid w:val="00BC30EF"/>
    <w:rsid w:val="00BC4036"/>
    <w:rsid w:val="00BC423D"/>
    <w:rsid w:val="00BD686A"/>
    <w:rsid w:val="00BE3BA7"/>
    <w:rsid w:val="00BE421E"/>
    <w:rsid w:val="00BE6F0A"/>
    <w:rsid w:val="00BF29FC"/>
    <w:rsid w:val="00BF3588"/>
    <w:rsid w:val="00BF4243"/>
    <w:rsid w:val="00BF6F28"/>
    <w:rsid w:val="00BF7A51"/>
    <w:rsid w:val="00C029E6"/>
    <w:rsid w:val="00C223A2"/>
    <w:rsid w:val="00C252B2"/>
    <w:rsid w:val="00C25AF0"/>
    <w:rsid w:val="00C2625A"/>
    <w:rsid w:val="00C2699D"/>
    <w:rsid w:val="00C2702A"/>
    <w:rsid w:val="00C30815"/>
    <w:rsid w:val="00C338F4"/>
    <w:rsid w:val="00C33F57"/>
    <w:rsid w:val="00C4002D"/>
    <w:rsid w:val="00C4181B"/>
    <w:rsid w:val="00C44D7F"/>
    <w:rsid w:val="00C469CC"/>
    <w:rsid w:val="00C5072A"/>
    <w:rsid w:val="00C537E5"/>
    <w:rsid w:val="00C540DC"/>
    <w:rsid w:val="00C57958"/>
    <w:rsid w:val="00C617B0"/>
    <w:rsid w:val="00C74689"/>
    <w:rsid w:val="00C74CBF"/>
    <w:rsid w:val="00C8348B"/>
    <w:rsid w:val="00C84F3F"/>
    <w:rsid w:val="00C86107"/>
    <w:rsid w:val="00C9131C"/>
    <w:rsid w:val="00C91436"/>
    <w:rsid w:val="00C9792F"/>
    <w:rsid w:val="00CA010A"/>
    <w:rsid w:val="00CA63E6"/>
    <w:rsid w:val="00CA6988"/>
    <w:rsid w:val="00CB2F0A"/>
    <w:rsid w:val="00CB4EB8"/>
    <w:rsid w:val="00CC4CD8"/>
    <w:rsid w:val="00CC6DC3"/>
    <w:rsid w:val="00CD0926"/>
    <w:rsid w:val="00CD713F"/>
    <w:rsid w:val="00CE4F2C"/>
    <w:rsid w:val="00CE5362"/>
    <w:rsid w:val="00CE5FA7"/>
    <w:rsid w:val="00CF5EEC"/>
    <w:rsid w:val="00D02E13"/>
    <w:rsid w:val="00D0434A"/>
    <w:rsid w:val="00D05B1A"/>
    <w:rsid w:val="00D07FCB"/>
    <w:rsid w:val="00D156BA"/>
    <w:rsid w:val="00D15715"/>
    <w:rsid w:val="00D15EC3"/>
    <w:rsid w:val="00D164C5"/>
    <w:rsid w:val="00D2738F"/>
    <w:rsid w:val="00D300A7"/>
    <w:rsid w:val="00D3147C"/>
    <w:rsid w:val="00D329B5"/>
    <w:rsid w:val="00D34529"/>
    <w:rsid w:val="00D34D4F"/>
    <w:rsid w:val="00D407F7"/>
    <w:rsid w:val="00D40D3D"/>
    <w:rsid w:val="00D472F6"/>
    <w:rsid w:val="00D51EA6"/>
    <w:rsid w:val="00D57305"/>
    <w:rsid w:val="00D57A3A"/>
    <w:rsid w:val="00D61807"/>
    <w:rsid w:val="00D66C36"/>
    <w:rsid w:val="00D80B2B"/>
    <w:rsid w:val="00D82197"/>
    <w:rsid w:val="00D911F0"/>
    <w:rsid w:val="00D94DA6"/>
    <w:rsid w:val="00DA14AC"/>
    <w:rsid w:val="00DA2EC4"/>
    <w:rsid w:val="00DB0019"/>
    <w:rsid w:val="00DB6E5E"/>
    <w:rsid w:val="00DC02DE"/>
    <w:rsid w:val="00DC17AD"/>
    <w:rsid w:val="00DC2B33"/>
    <w:rsid w:val="00DC4DEA"/>
    <w:rsid w:val="00DC5C8B"/>
    <w:rsid w:val="00DD0EF8"/>
    <w:rsid w:val="00DD1C82"/>
    <w:rsid w:val="00DD44BD"/>
    <w:rsid w:val="00DD4E15"/>
    <w:rsid w:val="00DE0766"/>
    <w:rsid w:val="00DE1173"/>
    <w:rsid w:val="00DE531F"/>
    <w:rsid w:val="00DF1DDE"/>
    <w:rsid w:val="00DF29BA"/>
    <w:rsid w:val="00DF3484"/>
    <w:rsid w:val="00DF42FA"/>
    <w:rsid w:val="00DF65AC"/>
    <w:rsid w:val="00E01523"/>
    <w:rsid w:val="00E067EA"/>
    <w:rsid w:val="00E12A5A"/>
    <w:rsid w:val="00E16694"/>
    <w:rsid w:val="00E24F07"/>
    <w:rsid w:val="00E32927"/>
    <w:rsid w:val="00E342C4"/>
    <w:rsid w:val="00E3529C"/>
    <w:rsid w:val="00E36E63"/>
    <w:rsid w:val="00E40CD5"/>
    <w:rsid w:val="00E41C47"/>
    <w:rsid w:val="00E42245"/>
    <w:rsid w:val="00E61B8E"/>
    <w:rsid w:val="00E61C73"/>
    <w:rsid w:val="00E61D97"/>
    <w:rsid w:val="00E63F38"/>
    <w:rsid w:val="00E728A5"/>
    <w:rsid w:val="00E73E45"/>
    <w:rsid w:val="00E74FD0"/>
    <w:rsid w:val="00E86290"/>
    <w:rsid w:val="00E946F5"/>
    <w:rsid w:val="00EA04CF"/>
    <w:rsid w:val="00EA1FC7"/>
    <w:rsid w:val="00EA31B9"/>
    <w:rsid w:val="00EA767E"/>
    <w:rsid w:val="00EA7EC7"/>
    <w:rsid w:val="00EB12AF"/>
    <w:rsid w:val="00EB31DD"/>
    <w:rsid w:val="00EC0536"/>
    <w:rsid w:val="00EC1DE1"/>
    <w:rsid w:val="00EC3527"/>
    <w:rsid w:val="00EC5A21"/>
    <w:rsid w:val="00EC7B38"/>
    <w:rsid w:val="00ED2C63"/>
    <w:rsid w:val="00EE49B8"/>
    <w:rsid w:val="00EE49FF"/>
    <w:rsid w:val="00EE6B84"/>
    <w:rsid w:val="00EE7BFE"/>
    <w:rsid w:val="00EF10A9"/>
    <w:rsid w:val="00EF12B5"/>
    <w:rsid w:val="00EF4E87"/>
    <w:rsid w:val="00F122EE"/>
    <w:rsid w:val="00F13415"/>
    <w:rsid w:val="00F16718"/>
    <w:rsid w:val="00F2255D"/>
    <w:rsid w:val="00F22A34"/>
    <w:rsid w:val="00F43F04"/>
    <w:rsid w:val="00F4567D"/>
    <w:rsid w:val="00F47E38"/>
    <w:rsid w:val="00F51C34"/>
    <w:rsid w:val="00F56F70"/>
    <w:rsid w:val="00F651CF"/>
    <w:rsid w:val="00F655D9"/>
    <w:rsid w:val="00F65926"/>
    <w:rsid w:val="00F71B9B"/>
    <w:rsid w:val="00F75772"/>
    <w:rsid w:val="00F76309"/>
    <w:rsid w:val="00F803A3"/>
    <w:rsid w:val="00F82855"/>
    <w:rsid w:val="00F82EFB"/>
    <w:rsid w:val="00F85AE0"/>
    <w:rsid w:val="00F874E6"/>
    <w:rsid w:val="00F87DF5"/>
    <w:rsid w:val="00F9139A"/>
    <w:rsid w:val="00F91AF8"/>
    <w:rsid w:val="00F91C70"/>
    <w:rsid w:val="00F952A6"/>
    <w:rsid w:val="00FA0CC2"/>
    <w:rsid w:val="00FA66F6"/>
    <w:rsid w:val="00FA6ED8"/>
    <w:rsid w:val="00FA77C3"/>
    <w:rsid w:val="00FB18E7"/>
    <w:rsid w:val="00FB2B12"/>
    <w:rsid w:val="00FB573F"/>
    <w:rsid w:val="00FB7643"/>
    <w:rsid w:val="00FC3C85"/>
    <w:rsid w:val="00FC6764"/>
    <w:rsid w:val="00FC7F4C"/>
    <w:rsid w:val="00FE07D9"/>
    <w:rsid w:val="00FE0CA8"/>
    <w:rsid w:val="00FE6E10"/>
    <w:rsid w:val="00FF04D1"/>
    <w:rsid w:val="00FF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7713D"/>
    <w:rPr>
      <w:i/>
    </w:rPr>
  </w:style>
  <w:style w:type="character" w:customStyle="1" w:styleId="CorpsdetexteCar">
    <w:name w:val="Corps de texte Car"/>
    <w:basedOn w:val="Policepardfaut"/>
    <w:link w:val="Corpsdetexte"/>
    <w:rsid w:val="0057713D"/>
    <w:rPr>
      <w:rFonts w:ascii="Times" w:eastAsia="Times" w:hAnsi="Times" w:cs="Times New Roman"/>
      <w:i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Lienhypertexte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24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7713D"/>
    <w:rPr>
      <w:i/>
    </w:rPr>
  </w:style>
  <w:style w:type="character" w:customStyle="1" w:styleId="CorpsdetexteCar">
    <w:name w:val="Corps de texte Car"/>
    <w:basedOn w:val="Policepardfaut"/>
    <w:link w:val="Corpsdetexte"/>
    <w:rsid w:val="0057713D"/>
    <w:rPr>
      <w:rFonts w:ascii="Times" w:eastAsia="Times" w:hAnsi="Times" w:cs="Times New Roman"/>
      <w:i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Lienhypertexte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24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ketchman-studio.com/rylstim-screen-recorder/" TargetMode="External"/><Relationship Id="rId18" Type="http://schemas.openxmlformats.org/officeDocument/2006/relationships/hyperlink" Target="http://www.jove.com/account/file-uploader?src=1679304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pple.com/quicktime/" TargetMode="External"/><Relationship Id="rId17" Type="http://schemas.openxmlformats.org/officeDocument/2006/relationships/hyperlink" Target="http://www.jove.com/account/file-uploader?src=16793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port.apple.com/kb/ph5882?locale=en_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etchman-studio.com/rylstim-screen-recorde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echsmith.com/snagit.html" TargetMode="External"/><Relationship Id="rId10" Type="http://schemas.openxmlformats.org/officeDocument/2006/relationships/hyperlink" Target="mailto:drapier@emse.fr" TargetMode="External"/><Relationship Id="rId19" Type="http://schemas.openxmlformats.org/officeDocument/2006/relationships/hyperlink" Target="http://www.jove.com/author/submission-faq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otier@emse.fr" TargetMode="External"/><Relationship Id="rId14" Type="http://schemas.openxmlformats.org/officeDocument/2006/relationships/hyperlink" Target="http://camstudio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9F149-5D2E-43FF-9826-907E4041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2658</Words>
  <Characters>15155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liotier</cp:lastModifiedBy>
  <cp:revision>11</cp:revision>
  <dcterms:created xsi:type="dcterms:W3CDTF">2016-09-15T20:19:00Z</dcterms:created>
  <dcterms:modified xsi:type="dcterms:W3CDTF">2016-10-04T14:31:00Z</dcterms:modified>
</cp:coreProperties>
</file>