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D39" w:rsidRPr="007706D3" w:rsidRDefault="00C143C3" w:rsidP="00C143C3">
      <w:pPr>
        <w:pStyle w:val="NormalWeb"/>
        <w:spacing w:before="0" w:beforeAutospacing="0" w:after="0" w:afterAutospacing="0"/>
        <w:rPr>
          <w:rFonts w:ascii="Calibri" w:hAnsi="Calibri" w:cs="Arial"/>
          <w:b/>
          <w:bCs/>
        </w:rPr>
      </w:pPr>
      <w:r w:rsidRPr="007706D3">
        <w:rPr>
          <w:rFonts w:ascii="Calibri" w:hAnsi="Calibri" w:cs="Arial"/>
          <w:b/>
          <w:bCs/>
        </w:rPr>
        <w:t>TITLE:</w:t>
      </w:r>
    </w:p>
    <w:p w:rsidR="00BE5F4A" w:rsidRPr="007706D3" w:rsidRDefault="001D3468" w:rsidP="00C143C3">
      <w:pPr>
        <w:pStyle w:val="NormalWeb"/>
        <w:spacing w:before="0" w:beforeAutospacing="0" w:after="0" w:afterAutospacing="0"/>
        <w:rPr>
          <w:rFonts w:ascii="Calibri" w:hAnsi="Calibri" w:cs="Arial"/>
        </w:rPr>
      </w:pPr>
      <w:r w:rsidRPr="007706D3">
        <w:rPr>
          <w:rFonts w:ascii="Calibri" w:hAnsi="Calibri" w:cs="Arial"/>
          <w:b/>
          <w:bCs/>
        </w:rPr>
        <w:t xml:space="preserve">Isolation and </w:t>
      </w:r>
      <w:r w:rsidR="00E86272" w:rsidRPr="007706D3">
        <w:rPr>
          <w:rFonts w:ascii="Calibri" w:hAnsi="Calibri" w:cs="Arial"/>
          <w:b/>
          <w:bCs/>
        </w:rPr>
        <w:t>characterization</w:t>
      </w:r>
      <w:r w:rsidRPr="007706D3">
        <w:rPr>
          <w:rFonts w:ascii="Calibri" w:hAnsi="Calibri" w:cs="Arial"/>
          <w:b/>
          <w:bCs/>
        </w:rPr>
        <w:t xml:space="preserve"> of microvesicles from peripheral blood</w:t>
      </w:r>
    </w:p>
    <w:p w:rsidR="00925823" w:rsidRPr="007706D3" w:rsidRDefault="00925823" w:rsidP="00C143C3">
      <w:pPr>
        <w:widowControl w:val="0"/>
        <w:autoSpaceDE w:val="0"/>
        <w:autoSpaceDN w:val="0"/>
        <w:adjustRightInd w:val="0"/>
        <w:rPr>
          <w:rFonts w:ascii="Calibri" w:hAnsi="Calibri" w:cs="Arial"/>
          <w:b/>
          <w:bCs/>
        </w:rPr>
      </w:pPr>
    </w:p>
    <w:p w:rsidR="001D3468" w:rsidRPr="007706D3" w:rsidRDefault="005C54D2" w:rsidP="00C143C3">
      <w:pPr>
        <w:widowControl w:val="0"/>
        <w:autoSpaceDE w:val="0"/>
        <w:autoSpaceDN w:val="0"/>
        <w:adjustRightInd w:val="0"/>
        <w:rPr>
          <w:rFonts w:ascii="Calibri" w:hAnsi="Calibri" w:cs="Arial"/>
          <w:bCs/>
        </w:rPr>
      </w:pPr>
      <w:r w:rsidRPr="007706D3">
        <w:rPr>
          <w:rFonts w:ascii="Calibri" w:hAnsi="Calibri" w:cs="Arial"/>
          <w:b/>
          <w:bCs/>
        </w:rPr>
        <w:t>AUTHORS</w:t>
      </w:r>
      <w:r w:rsidR="001D3468" w:rsidRPr="007706D3">
        <w:rPr>
          <w:rFonts w:ascii="Calibri" w:hAnsi="Calibri" w:cs="Arial"/>
          <w:b/>
          <w:bCs/>
        </w:rPr>
        <w:t>:</w:t>
      </w: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Kerstin Menck</w:t>
      </w: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Department of Hematology/Medical Oncology</w:t>
      </w: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University Medical Center Göttingen</w:t>
      </w: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Göttingen, Germany</w:t>
      </w:r>
    </w:p>
    <w:p w:rsidR="009F12C5" w:rsidRPr="00BA6ACE" w:rsidRDefault="009F12C5" w:rsidP="00C143C3">
      <w:pPr>
        <w:widowControl w:val="0"/>
        <w:autoSpaceDE w:val="0"/>
        <w:autoSpaceDN w:val="0"/>
        <w:adjustRightInd w:val="0"/>
        <w:rPr>
          <w:rFonts w:ascii="Calibri" w:hAnsi="Calibri" w:cs="Arial"/>
          <w:bCs/>
          <w:lang w:val="de-DE"/>
        </w:rPr>
      </w:pPr>
      <w:r w:rsidRPr="00BA6ACE">
        <w:rPr>
          <w:rFonts w:ascii="Calibri" w:hAnsi="Calibri" w:cs="Arial"/>
          <w:bCs/>
          <w:lang w:val="de-DE"/>
        </w:rPr>
        <w:t xml:space="preserve">Tel.: (+33) </w:t>
      </w:r>
      <w:r w:rsidRPr="007706D3">
        <w:rPr>
          <w:rFonts w:ascii="Calibri" w:hAnsi="Calibri" w:cs="Arial"/>
          <w:bCs/>
          <w:lang w:val="de-DE"/>
        </w:rPr>
        <w:t>04 86 97 73 52</w:t>
      </w:r>
    </w:p>
    <w:p w:rsidR="001D3468" w:rsidRPr="00BA6ACE" w:rsidRDefault="009F12C5" w:rsidP="00C143C3">
      <w:pPr>
        <w:widowControl w:val="0"/>
        <w:autoSpaceDE w:val="0"/>
        <w:autoSpaceDN w:val="0"/>
        <w:adjustRightInd w:val="0"/>
        <w:rPr>
          <w:rFonts w:ascii="Calibri" w:hAnsi="Calibri" w:cs="Arial"/>
          <w:bCs/>
          <w:lang w:val="de-DE"/>
        </w:rPr>
      </w:pPr>
      <w:hyperlink r:id="rId8" w:history="1">
        <w:r w:rsidRPr="00BA6ACE">
          <w:rPr>
            <w:rStyle w:val="Hyperlink"/>
            <w:rFonts w:ascii="Calibri" w:hAnsi="Calibri" w:cs="Arial"/>
            <w:bCs/>
            <w:color w:val="auto"/>
            <w:u w:val="none"/>
            <w:lang w:val="de-DE"/>
          </w:rPr>
          <w:t>kerstin.menck@inserm.fr</w:t>
        </w:r>
      </w:hyperlink>
    </w:p>
    <w:p w:rsidR="001D3468" w:rsidRPr="00BA6ACE" w:rsidRDefault="001D3468" w:rsidP="00C143C3">
      <w:pPr>
        <w:widowControl w:val="0"/>
        <w:autoSpaceDE w:val="0"/>
        <w:autoSpaceDN w:val="0"/>
        <w:adjustRightInd w:val="0"/>
        <w:rPr>
          <w:rFonts w:ascii="Calibri" w:hAnsi="Calibri" w:cs="Arial"/>
          <w:bCs/>
          <w:lang w:val="de-DE"/>
        </w:rPr>
      </w:pP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Annalen Bleckmann</w:t>
      </w:r>
    </w:p>
    <w:p w:rsidR="001D3468" w:rsidRPr="00BA6ACE" w:rsidRDefault="001D3468" w:rsidP="00C143C3">
      <w:pPr>
        <w:widowControl w:val="0"/>
        <w:autoSpaceDE w:val="0"/>
        <w:autoSpaceDN w:val="0"/>
        <w:adjustRightInd w:val="0"/>
        <w:rPr>
          <w:rFonts w:ascii="Calibri" w:hAnsi="Calibri" w:cs="Arial"/>
          <w:bCs/>
        </w:rPr>
      </w:pPr>
      <w:r w:rsidRPr="00BA6ACE">
        <w:rPr>
          <w:rFonts w:ascii="Calibri" w:hAnsi="Calibri" w:cs="Arial"/>
          <w:bCs/>
        </w:rPr>
        <w:t>Department of Hematology/Medical Oncology</w:t>
      </w:r>
    </w:p>
    <w:p w:rsidR="001D3468" w:rsidRPr="00BA6ACE" w:rsidRDefault="001D3468" w:rsidP="00C143C3">
      <w:pPr>
        <w:widowControl w:val="0"/>
        <w:autoSpaceDE w:val="0"/>
        <w:autoSpaceDN w:val="0"/>
        <w:adjustRightInd w:val="0"/>
        <w:rPr>
          <w:rFonts w:ascii="Calibri" w:hAnsi="Calibri" w:cs="Arial"/>
          <w:bCs/>
          <w:lang w:val="de-DE"/>
        </w:rPr>
      </w:pPr>
      <w:r w:rsidRPr="00BA6ACE">
        <w:rPr>
          <w:rFonts w:ascii="Calibri" w:hAnsi="Calibri" w:cs="Arial"/>
          <w:bCs/>
          <w:lang w:val="de-DE"/>
        </w:rPr>
        <w:t>University Medical Center Göttingen</w:t>
      </w:r>
    </w:p>
    <w:p w:rsidR="001D3468" w:rsidRPr="00BA6ACE" w:rsidRDefault="001D3468" w:rsidP="00C143C3">
      <w:pPr>
        <w:widowControl w:val="0"/>
        <w:autoSpaceDE w:val="0"/>
        <w:autoSpaceDN w:val="0"/>
        <w:adjustRightInd w:val="0"/>
        <w:rPr>
          <w:rFonts w:ascii="Calibri" w:hAnsi="Calibri" w:cs="Arial"/>
          <w:bCs/>
          <w:lang w:val="de-DE"/>
        </w:rPr>
      </w:pPr>
      <w:r w:rsidRPr="00BA6ACE">
        <w:rPr>
          <w:rFonts w:ascii="Calibri" w:hAnsi="Calibri" w:cs="Arial"/>
          <w:bCs/>
          <w:lang w:val="de-DE"/>
        </w:rPr>
        <w:t>Göttingen, Germany</w:t>
      </w:r>
    </w:p>
    <w:p w:rsidR="001D3468" w:rsidRPr="007706D3" w:rsidRDefault="008B2FD0" w:rsidP="00C143C3">
      <w:pPr>
        <w:widowControl w:val="0"/>
        <w:autoSpaceDE w:val="0"/>
        <w:autoSpaceDN w:val="0"/>
        <w:adjustRightInd w:val="0"/>
        <w:rPr>
          <w:rFonts w:ascii="Calibri" w:hAnsi="Calibri" w:cs="Arial"/>
          <w:bCs/>
          <w:lang w:val="de-DE"/>
        </w:rPr>
      </w:pPr>
      <w:hyperlink r:id="rId9" w:history="1">
        <w:r w:rsidR="001D3468" w:rsidRPr="00BA6ACE">
          <w:rPr>
            <w:rStyle w:val="Hyperlink"/>
            <w:rFonts w:ascii="Calibri" w:hAnsi="Calibri" w:cs="Arial"/>
            <w:bCs/>
            <w:color w:val="auto"/>
            <w:u w:val="none"/>
            <w:lang w:val="de-DE"/>
          </w:rPr>
          <w:t>Annalen.bleckmann@med.uni-goettingen.de</w:t>
        </w:r>
      </w:hyperlink>
    </w:p>
    <w:p w:rsidR="001D3468" w:rsidRPr="00BA6ACE" w:rsidRDefault="001D3468" w:rsidP="00C143C3">
      <w:pPr>
        <w:widowControl w:val="0"/>
        <w:autoSpaceDE w:val="0"/>
        <w:autoSpaceDN w:val="0"/>
        <w:adjustRightInd w:val="0"/>
        <w:rPr>
          <w:rFonts w:ascii="Calibri" w:hAnsi="Calibri" w:cs="Arial"/>
          <w:bCs/>
          <w:lang w:val="de-DE"/>
        </w:rPr>
      </w:pPr>
    </w:p>
    <w:p w:rsidR="00E86272" w:rsidRPr="00BA6ACE" w:rsidRDefault="00E86272" w:rsidP="00C143C3">
      <w:pPr>
        <w:widowControl w:val="0"/>
        <w:autoSpaceDE w:val="0"/>
        <w:autoSpaceDN w:val="0"/>
        <w:adjustRightInd w:val="0"/>
        <w:rPr>
          <w:rFonts w:ascii="Calibri" w:hAnsi="Calibri" w:cs="Arial"/>
          <w:bCs/>
          <w:lang w:val="en-GB"/>
        </w:rPr>
      </w:pPr>
      <w:r w:rsidRPr="00BA6ACE">
        <w:rPr>
          <w:rFonts w:ascii="Calibri" w:hAnsi="Calibri" w:cs="Arial"/>
          <w:bCs/>
          <w:lang w:val="en-GB"/>
        </w:rPr>
        <w:t>Matthias Schulz</w:t>
      </w:r>
    </w:p>
    <w:p w:rsidR="00E86272" w:rsidRPr="007706D3" w:rsidRDefault="00E86272" w:rsidP="00C143C3">
      <w:pPr>
        <w:widowControl w:val="0"/>
        <w:autoSpaceDE w:val="0"/>
        <w:autoSpaceDN w:val="0"/>
        <w:adjustRightInd w:val="0"/>
        <w:rPr>
          <w:rFonts w:ascii="Calibri" w:hAnsi="Calibri" w:cs="Arial"/>
          <w:bCs/>
        </w:rPr>
      </w:pPr>
      <w:r w:rsidRPr="007706D3">
        <w:rPr>
          <w:rFonts w:ascii="Calibri" w:hAnsi="Calibri" w:cs="Arial"/>
          <w:bCs/>
        </w:rPr>
        <w:t>Department of Hematology/Medical Oncology</w:t>
      </w:r>
    </w:p>
    <w:p w:rsidR="00E86272" w:rsidRPr="00BA6ACE" w:rsidRDefault="00E86272" w:rsidP="00C143C3">
      <w:pPr>
        <w:widowControl w:val="0"/>
        <w:autoSpaceDE w:val="0"/>
        <w:autoSpaceDN w:val="0"/>
        <w:adjustRightInd w:val="0"/>
        <w:rPr>
          <w:rFonts w:ascii="Calibri" w:hAnsi="Calibri" w:cs="Arial"/>
          <w:bCs/>
        </w:rPr>
      </w:pPr>
      <w:r w:rsidRPr="00BA6ACE">
        <w:rPr>
          <w:rFonts w:ascii="Calibri" w:hAnsi="Calibri" w:cs="Arial"/>
          <w:bCs/>
        </w:rPr>
        <w:t>University Medical Center Göttingen</w:t>
      </w:r>
    </w:p>
    <w:p w:rsidR="00E86272" w:rsidRPr="00BA6ACE" w:rsidRDefault="00E86272" w:rsidP="00C143C3">
      <w:pPr>
        <w:widowControl w:val="0"/>
        <w:autoSpaceDE w:val="0"/>
        <w:autoSpaceDN w:val="0"/>
        <w:adjustRightInd w:val="0"/>
        <w:rPr>
          <w:rFonts w:ascii="Calibri" w:hAnsi="Calibri" w:cs="Arial"/>
          <w:bCs/>
          <w:lang w:val="de-DE"/>
        </w:rPr>
      </w:pPr>
      <w:r w:rsidRPr="00BA6ACE">
        <w:rPr>
          <w:rFonts w:ascii="Calibri" w:hAnsi="Calibri" w:cs="Arial"/>
          <w:bCs/>
          <w:lang w:val="de-DE"/>
        </w:rPr>
        <w:t>Göttingen, Germany</w:t>
      </w:r>
    </w:p>
    <w:p w:rsidR="00E86272" w:rsidRPr="007706D3" w:rsidRDefault="008B2FD0" w:rsidP="00C143C3">
      <w:pPr>
        <w:widowControl w:val="0"/>
        <w:autoSpaceDE w:val="0"/>
        <w:autoSpaceDN w:val="0"/>
        <w:adjustRightInd w:val="0"/>
        <w:rPr>
          <w:rFonts w:ascii="Calibri" w:hAnsi="Calibri" w:cs="Arial"/>
          <w:bCs/>
          <w:lang w:val="de-DE"/>
        </w:rPr>
      </w:pPr>
      <w:hyperlink r:id="rId10" w:history="1">
        <w:r w:rsidR="00E86272" w:rsidRPr="00BA6ACE">
          <w:rPr>
            <w:rStyle w:val="Hyperlink"/>
            <w:rFonts w:ascii="Calibri" w:hAnsi="Calibri" w:cs="Arial"/>
            <w:bCs/>
            <w:color w:val="auto"/>
            <w:u w:val="none"/>
            <w:lang w:val="de-DE"/>
          </w:rPr>
          <w:t>Matthias.Schulz@med.uni-goettingen.de</w:t>
        </w:r>
      </w:hyperlink>
    </w:p>
    <w:p w:rsidR="00E86272" w:rsidRPr="00BA6ACE" w:rsidRDefault="00E86272" w:rsidP="00C143C3">
      <w:pPr>
        <w:widowControl w:val="0"/>
        <w:autoSpaceDE w:val="0"/>
        <w:autoSpaceDN w:val="0"/>
        <w:adjustRightInd w:val="0"/>
        <w:rPr>
          <w:rFonts w:ascii="Calibri" w:hAnsi="Calibri" w:cs="Arial"/>
          <w:bCs/>
          <w:lang w:val="de-DE"/>
        </w:rPr>
      </w:pPr>
    </w:p>
    <w:p w:rsidR="00E86272" w:rsidRPr="00BA6ACE" w:rsidRDefault="00E86272" w:rsidP="00C143C3">
      <w:pPr>
        <w:widowControl w:val="0"/>
        <w:autoSpaceDE w:val="0"/>
        <w:autoSpaceDN w:val="0"/>
        <w:adjustRightInd w:val="0"/>
        <w:rPr>
          <w:rFonts w:ascii="Calibri" w:hAnsi="Calibri" w:cs="Arial"/>
          <w:bCs/>
        </w:rPr>
      </w:pPr>
      <w:r w:rsidRPr="00BA6ACE">
        <w:rPr>
          <w:rFonts w:ascii="Calibri" w:hAnsi="Calibri" w:cs="Arial"/>
          <w:bCs/>
        </w:rPr>
        <w:t>Lena Ries</w:t>
      </w:r>
    </w:p>
    <w:p w:rsidR="00E86272" w:rsidRPr="00BA6ACE" w:rsidRDefault="00E86272" w:rsidP="00C143C3">
      <w:pPr>
        <w:widowControl w:val="0"/>
        <w:autoSpaceDE w:val="0"/>
        <w:autoSpaceDN w:val="0"/>
        <w:adjustRightInd w:val="0"/>
        <w:rPr>
          <w:rFonts w:ascii="Calibri" w:hAnsi="Calibri" w:cs="Arial"/>
          <w:bCs/>
        </w:rPr>
      </w:pPr>
      <w:r w:rsidRPr="00BA6ACE">
        <w:rPr>
          <w:rFonts w:ascii="Calibri" w:hAnsi="Calibri" w:cs="Arial"/>
          <w:bCs/>
        </w:rPr>
        <w:t>Department of Hematology/Medical Oncology</w:t>
      </w:r>
    </w:p>
    <w:p w:rsidR="00E86272" w:rsidRPr="00BA6ACE" w:rsidRDefault="00E86272" w:rsidP="00C143C3">
      <w:pPr>
        <w:widowControl w:val="0"/>
        <w:autoSpaceDE w:val="0"/>
        <w:autoSpaceDN w:val="0"/>
        <w:adjustRightInd w:val="0"/>
        <w:rPr>
          <w:rFonts w:ascii="Calibri" w:hAnsi="Calibri" w:cs="Arial"/>
          <w:bCs/>
          <w:lang w:val="de-DE"/>
        </w:rPr>
      </w:pPr>
      <w:r w:rsidRPr="00BA6ACE">
        <w:rPr>
          <w:rFonts w:ascii="Calibri" w:hAnsi="Calibri" w:cs="Arial"/>
          <w:bCs/>
          <w:lang w:val="de-DE"/>
        </w:rPr>
        <w:t>University Medical Center Göttingen</w:t>
      </w:r>
    </w:p>
    <w:p w:rsidR="00E86272" w:rsidRPr="00BA6ACE" w:rsidRDefault="00E86272" w:rsidP="00C143C3">
      <w:pPr>
        <w:widowControl w:val="0"/>
        <w:autoSpaceDE w:val="0"/>
        <w:autoSpaceDN w:val="0"/>
        <w:adjustRightInd w:val="0"/>
        <w:rPr>
          <w:rFonts w:ascii="Calibri" w:hAnsi="Calibri" w:cs="Arial"/>
          <w:bCs/>
          <w:lang w:val="de-DE"/>
        </w:rPr>
      </w:pPr>
      <w:r w:rsidRPr="00BA6ACE">
        <w:rPr>
          <w:rFonts w:ascii="Calibri" w:hAnsi="Calibri" w:cs="Arial"/>
          <w:bCs/>
          <w:lang w:val="de-DE"/>
        </w:rPr>
        <w:t>Göttingen, Germany</w:t>
      </w:r>
    </w:p>
    <w:p w:rsidR="00E86272" w:rsidRPr="007706D3" w:rsidRDefault="008B2FD0" w:rsidP="00C143C3">
      <w:pPr>
        <w:widowControl w:val="0"/>
        <w:autoSpaceDE w:val="0"/>
        <w:autoSpaceDN w:val="0"/>
        <w:adjustRightInd w:val="0"/>
        <w:rPr>
          <w:rFonts w:ascii="Calibri" w:hAnsi="Calibri" w:cs="Arial"/>
          <w:bCs/>
          <w:lang w:val="de-DE"/>
        </w:rPr>
      </w:pPr>
      <w:hyperlink r:id="rId11" w:history="1">
        <w:r w:rsidR="00E86272" w:rsidRPr="00BA6ACE">
          <w:rPr>
            <w:rStyle w:val="Hyperlink"/>
            <w:rFonts w:ascii="Calibri" w:hAnsi="Calibri" w:cs="Arial"/>
            <w:bCs/>
            <w:color w:val="auto"/>
            <w:u w:val="none"/>
            <w:lang w:val="de-DE"/>
          </w:rPr>
          <w:t>Lena.ries@med.uni-goettingen.de</w:t>
        </w:r>
      </w:hyperlink>
    </w:p>
    <w:p w:rsidR="00E86272" w:rsidRPr="00BA6ACE" w:rsidRDefault="00E86272" w:rsidP="00C143C3">
      <w:pPr>
        <w:widowControl w:val="0"/>
        <w:autoSpaceDE w:val="0"/>
        <w:autoSpaceDN w:val="0"/>
        <w:adjustRightInd w:val="0"/>
        <w:rPr>
          <w:rFonts w:ascii="Calibri" w:hAnsi="Calibri" w:cs="Arial"/>
          <w:bCs/>
          <w:lang w:val="de-DE"/>
        </w:rPr>
      </w:pPr>
    </w:p>
    <w:p w:rsidR="001D3468" w:rsidRPr="00BA6ACE" w:rsidRDefault="001D3468" w:rsidP="00C143C3">
      <w:pPr>
        <w:widowControl w:val="0"/>
        <w:autoSpaceDE w:val="0"/>
        <w:autoSpaceDN w:val="0"/>
        <w:adjustRightInd w:val="0"/>
        <w:rPr>
          <w:rFonts w:ascii="Calibri" w:hAnsi="Calibri" w:cs="Arial"/>
          <w:bCs/>
          <w:lang w:val="en-GB"/>
        </w:rPr>
      </w:pPr>
      <w:r w:rsidRPr="00BA6ACE">
        <w:rPr>
          <w:rFonts w:ascii="Calibri" w:hAnsi="Calibri" w:cs="Arial"/>
          <w:bCs/>
          <w:lang w:val="en-GB"/>
        </w:rPr>
        <w:t>Claudia Binder</w:t>
      </w:r>
    </w:p>
    <w:p w:rsidR="001D3468" w:rsidRPr="007706D3" w:rsidRDefault="001D3468" w:rsidP="00C143C3">
      <w:pPr>
        <w:widowControl w:val="0"/>
        <w:autoSpaceDE w:val="0"/>
        <w:autoSpaceDN w:val="0"/>
        <w:adjustRightInd w:val="0"/>
        <w:rPr>
          <w:rFonts w:ascii="Calibri" w:hAnsi="Calibri" w:cs="Arial"/>
          <w:bCs/>
        </w:rPr>
      </w:pPr>
      <w:r w:rsidRPr="007706D3">
        <w:rPr>
          <w:rFonts w:ascii="Calibri" w:hAnsi="Calibri" w:cs="Arial"/>
          <w:bCs/>
        </w:rPr>
        <w:t>Department of Hematology/Medical Oncology</w:t>
      </w:r>
    </w:p>
    <w:p w:rsidR="001D3468" w:rsidRPr="00BA6ACE" w:rsidRDefault="001D3468" w:rsidP="00C143C3">
      <w:pPr>
        <w:widowControl w:val="0"/>
        <w:autoSpaceDE w:val="0"/>
        <w:autoSpaceDN w:val="0"/>
        <w:adjustRightInd w:val="0"/>
        <w:rPr>
          <w:rFonts w:ascii="Calibri" w:hAnsi="Calibri" w:cs="Arial"/>
          <w:bCs/>
        </w:rPr>
      </w:pPr>
      <w:r w:rsidRPr="00BA6ACE">
        <w:rPr>
          <w:rFonts w:ascii="Calibri" w:hAnsi="Calibri" w:cs="Arial"/>
          <w:bCs/>
        </w:rPr>
        <w:t>University Medical Center Göttingen</w:t>
      </w:r>
    </w:p>
    <w:p w:rsidR="001D3468" w:rsidRPr="00BA6ACE" w:rsidRDefault="001D3468" w:rsidP="00C143C3">
      <w:pPr>
        <w:widowControl w:val="0"/>
        <w:autoSpaceDE w:val="0"/>
        <w:autoSpaceDN w:val="0"/>
        <w:adjustRightInd w:val="0"/>
        <w:rPr>
          <w:rFonts w:ascii="Calibri" w:hAnsi="Calibri" w:cs="Arial"/>
          <w:bCs/>
          <w:lang w:val="de-DE"/>
        </w:rPr>
      </w:pPr>
      <w:r w:rsidRPr="00BA6ACE">
        <w:rPr>
          <w:rFonts w:ascii="Calibri" w:hAnsi="Calibri" w:cs="Arial"/>
          <w:bCs/>
          <w:lang w:val="de-DE"/>
        </w:rPr>
        <w:t>Göttingen, Germany</w:t>
      </w:r>
    </w:p>
    <w:p w:rsidR="001D3468" w:rsidRPr="007706D3" w:rsidRDefault="008B2FD0" w:rsidP="00C143C3">
      <w:pPr>
        <w:widowControl w:val="0"/>
        <w:autoSpaceDE w:val="0"/>
        <w:autoSpaceDN w:val="0"/>
        <w:adjustRightInd w:val="0"/>
        <w:rPr>
          <w:rFonts w:ascii="Calibri" w:hAnsi="Calibri" w:cs="Arial"/>
          <w:bCs/>
          <w:lang w:val="de-DE"/>
        </w:rPr>
      </w:pPr>
      <w:hyperlink r:id="rId12" w:history="1">
        <w:r w:rsidR="001D3468" w:rsidRPr="00BA6ACE">
          <w:rPr>
            <w:rStyle w:val="Hyperlink"/>
            <w:rFonts w:ascii="Calibri" w:hAnsi="Calibri" w:cs="Arial"/>
            <w:bCs/>
            <w:color w:val="auto"/>
            <w:u w:val="none"/>
            <w:lang w:val="de-DE"/>
          </w:rPr>
          <w:t>Claudia.binder@med.uni-goettingen.de</w:t>
        </w:r>
      </w:hyperlink>
    </w:p>
    <w:p w:rsidR="00BE5F4A" w:rsidRPr="00BA6ACE" w:rsidRDefault="00BE5F4A" w:rsidP="00C143C3">
      <w:pPr>
        <w:pStyle w:val="NormalWeb"/>
        <w:spacing w:before="0" w:beforeAutospacing="0" w:after="0" w:afterAutospacing="0"/>
        <w:rPr>
          <w:rFonts w:ascii="Calibri" w:hAnsi="Calibri" w:cs="Arial"/>
          <w:b/>
          <w:bCs/>
          <w:lang w:val="de-DE"/>
        </w:rPr>
      </w:pPr>
    </w:p>
    <w:p w:rsidR="00C143C3" w:rsidRPr="00BA6ACE" w:rsidRDefault="005C54D2" w:rsidP="00C143C3">
      <w:pPr>
        <w:pStyle w:val="NormalWeb"/>
        <w:spacing w:before="0" w:beforeAutospacing="0" w:after="0" w:afterAutospacing="0"/>
        <w:rPr>
          <w:rFonts w:ascii="Calibri" w:hAnsi="Calibri" w:cs="Arial"/>
        </w:rPr>
      </w:pPr>
      <w:r w:rsidRPr="00BA6ACE">
        <w:rPr>
          <w:rFonts w:ascii="Calibri" w:hAnsi="Calibri" w:cs="Arial"/>
          <w:b/>
          <w:bCs/>
        </w:rPr>
        <w:t>CORRESPONDING AUTHOR</w:t>
      </w:r>
      <w:r w:rsidR="00BE5F4A" w:rsidRPr="00BA6ACE">
        <w:rPr>
          <w:rFonts w:ascii="Calibri" w:hAnsi="Calibri" w:cs="Arial"/>
          <w:b/>
          <w:bCs/>
        </w:rPr>
        <w:t>:</w:t>
      </w:r>
      <w:r w:rsidR="00BE5F4A" w:rsidRPr="00BA6ACE">
        <w:rPr>
          <w:rFonts w:ascii="Calibri" w:hAnsi="Calibri" w:cs="Arial"/>
        </w:rPr>
        <w:t xml:space="preserve"> </w:t>
      </w:r>
    </w:p>
    <w:p w:rsidR="00BE5F4A" w:rsidRPr="00BA6ACE" w:rsidRDefault="001D3468" w:rsidP="00C143C3">
      <w:pPr>
        <w:pStyle w:val="NormalWeb"/>
        <w:spacing w:before="0" w:beforeAutospacing="0" w:after="0" w:afterAutospacing="0"/>
        <w:rPr>
          <w:rFonts w:ascii="Calibri" w:hAnsi="Calibri" w:cs="Arial"/>
        </w:rPr>
      </w:pPr>
      <w:r w:rsidRPr="00BA6ACE">
        <w:rPr>
          <w:rFonts w:ascii="Calibri" w:hAnsi="Calibri" w:cs="Arial"/>
        </w:rPr>
        <w:t xml:space="preserve">Dr. </w:t>
      </w:r>
      <w:r w:rsidR="00536E6C" w:rsidRPr="00BA6ACE">
        <w:rPr>
          <w:rFonts w:ascii="Calibri" w:hAnsi="Calibri" w:cs="Arial"/>
        </w:rPr>
        <w:t>Kerstin Menck</w:t>
      </w:r>
    </w:p>
    <w:p w:rsidR="00925823" w:rsidRPr="00BA6ACE" w:rsidRDefault="00925823" w:rsidP="00C143C3">
      <w:pPr>
        <w:pStyle w:val="NormalWeb"/>
        <w:spacing w:before="0" w:beforeAutospacing="0" w:after="0" w:afterAutospacing="0"/>
        <w:rPr>
          <w:rFonts w:ascii="Calibri" w:hAnsi="Calibri" w:cs="Arial"/>
          <w:b/>
          <w:bCs/>
        </w:rPr>
      </w:pPr>
    </w:p>
    <w:p w:rsidR="00C143C3" w:rsidRPr="00BA6ACE" w:rsidRDefault="005C54D2" w:rsidP="00C143C3">
      <w:pPr>
        <w:pStyle w:val="NormalWeb"/>
        <w:spacing w:before="0" w:beforeAutospacing="0" w:after="0" w:afterAutospacing="0"/>
        <w:rPr>
          <w:rFonts w:ascii="Calibri" w:hAnsi="Calibri" w:cs="Arial"/>
        </w:rPr>
      </w:pPr>
      <w:r w:rsidRPr="00BA6ACE">
        <w:rPr>
          <w:rFonts w:ascii="Calibri" w:hAnsi="Calibri" w:cs="Arial"/>
          <w:b/>
          <w:bCs/>
        </w:rPr>
        <w:t>KEYWORDS</w:t>
      </w:r>
      <w:r w:rsidR="00BE5F4A" w:rsidRPr="00BA6ACE">
        <w:rPr>
          <w:rFonts w:ascii="Calibri" w:hAnsi="Calibri" w:cs="Arial"/>
          <w:b/>
          <w:bCs/>
        </w:rPr>
        <w:t>:</w:t>
      </w:r>
      <w:r w:rsidR="00BE5F4A" w:rsidRPr="00BA6ACE">
        <w:rPr>
          <w:rFonts w:ascii="Calibri" w:hAnsi="Calibri" w:cs="Arial"/>
        </w:rPr>
        <w:t xml:space="preserve"> </w:t>
      </w:r>
    </w:p>
    <w:p w:rsidR="001D3468" w:rsidRPr="00BA6ACE" w:rsidRDefault="001D3468" w:rsidP="00C143C3">
      <w:pPr>
        <w:pStyle w:val="NormalWeb"/>
        <w:spacing w:before="0" w:beforeAutospacing="0" w:after="0" w:afterAutospacing="0"/>
        <w:rPr>
          <w:rFonts w:ascii="Calibri" w:hAnsi="Calibri" w:cs="Arial"/>
        </w:rPr>
      </w:pPr>
      <w:r w:rsidRPr="00BA6ACE">
        <w:rPr>
          <w:rFonts w:ascii="Calibri" w:hAnsi="Calibri" w:cs="Arial"/>
        </w:rPr>
        <w:t xml:space="preserve">extracellular vesicles, microvesicles, blood, flow cytometry, biomarkers, </w:t>
      </w:r>
      <w:r w:rsidR="00D25F89" w:rsidRPr="00BA6ACE">
        <w:rPr>
          <w:rFonts w:ascii="Calibri" w:hAnsi="Calibri" w:cs="Arial"/>
        </w:rPr>
        <w:t xml:space="preserve">liquid biopsy, </w:t>
      </w:r>
      <w:r w:rsidRPr="00BA6ACE">
        <w:rPr>
          <w:rFonts w:ascii="Calibri" w:hAnsi="Calibri" w:cs="Arial"/>
        </w:rPr>
        <w:t>cancer</w:t>
      </w:r>
    </w:p>
    <w:p w:rsidR="001D3468" w:rsidRPr="00BA6ACE" w:rsidRDefault="001D3468" w:rsidP="00C143C3">
      <w:pPr>
        <w:widowControl w:val="0"/>
        <w:autoSpaceDE w:val="0"/>
        <w:autoSpaceDN w:val="0"/>
        <w:adjustRightInd w:val="0"/>
        <w:rPr>
          <w:rFonts w:ascii="Calibri" w:hAnsi="Calibri" w:cs="Arial"/>
          <w:b/>
          <w:bCs/>
        </w:rPr>
      </w:pPr>
    </w:p>
    <w:p w:rsidR="00933C16" w:rsidRPr="00BA6ACE" w:rsidRDefault="005C54D2" w:rsidP="00C143C3">
      <w:pPr>
        <w:widowControl w:val="0"/>
        <w:autoSpaceDE w:val="0"/>
        <w:autoSpaceDN w:val="0"/>
        <w:adjustRightInd w:val="0"/>
        <w:rPr>
          <w:rFonts w:ascii="Calibri" w:hAnsi="Calibri" w:cs="Arial"/>
        </w:rPr>
      </w:pPr>
      <w:r w:rsidRPr="00BA6ACE">
        <w:rPr>
          <w:rFonts w:ascii="Calibri" w:hAnsi="Calibri" w:cs="Arial"/>
          <w:b/>
          <w:bCs/>
        </w:rPr>
        <w:t>SHORT ABSTRACT</w:t>
      </w:r>
      <w:r w:rsidR="00BE5F4A" w:rsidRPr="00BA6ACE">
        <w:rPr>
          <w:rFonts w:ascii="Calibri" w:hAnsi="Calibri" w:cs="Arial"/>
          <w:b/>
          <w:bCs/>
        </w:rPr>
        <w:t>:</w:t>
      </w:r>
      <w:r w:rsidR="00BE5F4A" w:rsidRPr="00BA6ACE">
        <w:rPr>
          <w:rFonts w:ascii="Calibri" w:hAnsi="Calibri" w:cs="Arial"/>
        </w:rPr>
        <w:t xml:space="preserve"> </w:t>
      </w:r>
    </w:p>
    <w:p w:rsidR="00BE5F4A" w:rsidRPr="00BA6ACE" w:rsidRDefault="00933C16" w:rsidP="00C143C3">
      <w:pPr>
        <w:widowControl w:val="0"/>
        <w:autoSpaceDE w:val="0"/>
        <w:autoSpaceDN w:val="0"/>
        <w:adjustRightInd w:val="0"/>
        <w:rPr>
          <w:rFonts w:ascii="Calibri" w:hAnsi="Calibri" w:cs="Arial"/>
        </w:rPr>
      </w:pPr>
      <w:r w:rsidRPr="00BA6ACE">
        <w:rPr>
          <w:rFonts w:ascii="Calibri" w:hAnsi="Calibri" w:cs="Arial"/>
        </w:rPr>
        <w:t xml:space="preserve">Extracellular vesicles </w:t>
      </w:r>
      <w:r w:rsidR="00E24BE4" w:rsidRPr="00BA6ACE">
        <w:rPr>
          <w:rFonts w:ascii="Calibri" w:hAnsi="Calibri" w:cs="Arial"/>
        </w:rPr>
        <w:t xml:space="preserve">present in blood </w:t>
      </w:r>
      <w:r w:rsidRPr="00BA6ACE">
        <w:rPr>
          <w:rFonts w:ascii="Calibri" w:hAnsi="Calibri" w:cs="Arial"/>
        </w:rPr>
        <w:t>have been suggested as novel biomarkers for various diseases. Here</w:t>
      </w:r>
      <w:r w:rsidR="00C143C3" w:rsidRPr="00BA6ACE">
        <w:rPr>
          <w:rFonts w:ascii="Calibri" w:hAnsi="Calibri" w:cs="Arial"/>
        </w:rPr>
        <w:t>,</w:t>
      </w:r>
      <w:r w:rsidRPr="00BA6ACE">
        <w:rPr>
          <w:rFonts w:ascii="Calibri" w:hAnsi="Calibri" w:cs="Arial"/>
        </w:rPr>
        <w:t xml:space="preserve"> we present a protocol for the isolation of large plasma membrane-derived </w:t>
      </w:r>
      <w:r w:rsidRPr="00BA6ACE">
        <w:rPr>
          <w:rFonts w:ascii="Calibri" w:hAnsi="Calibri" w:cs="Arial"/>
        </w:rPr>
        <w:lastRenderedPageBreak/>
        <w:t xml:space="preserve">microvesicles from peripheral blood samples and their subsequent analysis by conventional flow cytometry and Western Blotting. </w:t>
      </w:r>
    </w:p>
    <w:p w:rsidR="00B94E00" w:rsidRPr="00BA6ACE" w:rsidRDefault="00B94E00" w:rsidP="00C143C3">
      <w:pPr>
        <w:widowControl w:val="0"/>
        <w:autoSpaceDE w:val="0"/>
        <w:autoSpaceDN w:val="0"/>
        <w:adjustRightInd w:val="0"/>
        <w:rPr>
          <w:rFonts w:ascii="Calibri" w:hAnsi="Calibri" w:cs="Arial"/>
        </w:rPr>
      </w:pPr>
    </w:p>
    <w:p w:rsidR="00933C16" w:rsidRPr="00BA6ACE" w:rsidRDefault="005C54D2" w:rsidP="00C143C3">
      <w:pPr>
        <w:widowControl w:val="0"/>
        <w:autoSpaceDE w:val="0"/>
        <w:autoSpaceDN w:val="0"/>
        <w:adjustRightInd w:val="0"/>
        <w:rPr>
          <w:rFonts w:ascii="Calibri" w:hAnsi="Calibri" w:cs="Arial"/>
        </w:rPr>
      </w:pPr>
      <w:r w:rsidRPr="00BA6ACE">
        <w:rPr>
          <w:rFonts w:ascii="Calibri" w:hAnsi="Calibri" w:cs="Arial"/>
          <w:b/>
          <w:bCs/>
        </w:rPr>
        <w:t>LONG ABSTRACT</w:t>
      </w:r>
      <w:r w:rsidR="00BE5F4A" w:rsidRPr="00BA6ACE">
        <w:rPr>
          <w:rFonts w:ascii="Calibri" w:hAnsi="Calibri" w:cs="Arial"/>
          <w:b/>
          <w:bCs/>
        </w:rPr>
        <w:t>:</w:t>
      </w:r>
      <w:r w:rsidR="00BE5F4A" w:rsidRPr="00BA6ACE">
        <w:rPr>
          <w:rFonts w:ascii="Calibri" w:hAnsi="Calibri" w:cs="Arial"/>
        </w:rPr>
        <w:t xml:space="preserve"> </w:t>
      </w:r>
    </w:p>
    <w:p w:rsidR="00BE5F4A" w:rsidRPr="00BA6ACE" w:rsidRDefault="00463D17" w:rsidP="00E81D89">
      <w:pPr>
        <w:widowControl w:val="0"/>
        <w:autoSpaceDE w:val="0"/>
        <w:autoSpaceDN w:val="0"/>
        <w:adjustRightInd w:val="0"/>
        <w:rPr>
          <w:rFonts w:ascii="Calibri" w:hAnsi="Calibri" w:cs="Arial"/>
        </w:rPr>
      </w:pPr>
      <w:r w:rsidRPr="00BA6ACE">
        <w:rPr>
          <w:rFonts w:ascii="Calibri" w:hAnsi="Calibri" w:cs="Arial"/>
        </w:rPr>
        <w:t>The release of extracellular vesicles (EV</w:t>
      </w:r>
      <w:r w:rsidR="00DC7455" w:rsidRPr="00BA6ACE">
        <w:rPr>
          <w:rFonts w:ascii="Calibri" w:hAnsi="Calibri" w:cs="Arial"/>
        </w:rPr>
        <w:t>s</w:t>
      </w:r>
      <w:r w:rsidRPr="00BA6ACE">
        <w:rPr>
          <w:rFonts w:ascii="Calibri" w:hAnsi="Calibri" w:cs="Arial"/>
        </w:rPr>
        <w:t>) including small endosom</w:t>
      </w:r>
      <w:r w:rsidR="00037623" w:rsidRPr="00BA6ACE">
        <w:rPr>
          <w:rFonts w:ascii="Calibri" w:hAnsi="Calibri" w:cs="Arial"/>
        </w:rPr>
        <w:t>al</w:t>
      </w:r>
      <w:r w:rsidRPr="00BA6ACE">
        <w:rPr>
          <w:rFonts w:ascii="Calibri" w:hAnsi="Calibri" w:cs="Arial"/>
        </w:rPr>
        <w:t>-derived exosomes (Exo</w:t>
      </w:r>
      <w:r w:rsidR="001163A8" w:rsidRPr="00BA6ACE">
        <w:rPr>
          <w:rFonts w:ascii="Calibri" w:hAnsi="Calibri" w:cs="Arial"/>
        </w:rPr>
        <w:t>s</w:t>
      </w:r>
      <w:r w:rsidRPr="00BA6ACE">
        <w:rPr>
          <w:rFonts w:ascii="Calibri" w:hAnsi="Calibri" w:cs="Arial"/>
        </w:rPr>
        <w:t>, diameter &lt;100</w:t>
      </w:r>
      <w:r w:rsidR="00C143C3" w:rsidRPr="00BA6ACE">
        <w:rPr>
          <w:rFonts w:ascii="Calibri" w:hAnsi="Calibri" w:cs="Arial"/>
        </w:rPr>
        <w:t xml:space="preserve"> </w:t>
      </w:r>
      <w:r w:rsidRPr="00BA6ACE">
        <w:rPr>
          <w:rFonts w:ascii="Calibri" w:hAnsi="Calibri" w:cs="Arial"/>
        </w:rPr>
        <w:t>nm) and large plasma membrane-derived microvesicles (MV</w:t>
      </w:r>
      <w:r w:rsidR="00936BEB" w:rsidRPr="00BA6ACE">
        <w:rPr>
          <w:rFonts w:ascii="Calibri" w:hAnsi="Calibri" w:cs="Arial"/>
        </w:rPr>
        <w:t>s</w:t>
      </w:r>
      <w:r w:rsidRPr="00BA6ACE">
        <w:rPr>
          <w:rFonts w:ascii="Calibri" w:hAnsi="Calibri" w:cs="Arial"/>
        </w:rPr>
        <w:t>, diameter &gt;100</w:t>
      </w:r>
      <w:r w:rsidR="00C143C3" w:rsidRPr="00BA6ACE">
        <w:rPr>
          <w:rFonts w:ascii="Calibri" w:hAnsi="Calibri" w:cs="Arial"/>
        </w:rPr>
        <w:t xml:space="preserve"> </w:t>
      </w:r>
      <w:r w:rsidRPr="00BA6ACE">
        <w:rPr>
          <w:rFonts w:ascii="Calibri" w:hAnsi="Calibri" w:cs="Arial"/>
        </w:rPr>
        <w:t xml:space="preserve">nm) is a fundamental cellular process that occurs in all living cells. </w:t>
      </w:r>
      <w:r w:rsidR="00037623" w:rsidRPr="00BA6ACE">
        <w:rPr>
          <w:rFonts w:ascii="Calibri" w:hAnsi="Calibri" w:cs="Arial"/>
        </w:rPr>
        <w:t>The</w:t>
      </w:r>
      <w:r w:rsidR="00E86272" w:rsidRPr="00BA6ACE">
        <w:rPr>
          <w:rFonts w:ascii="Calibri" w:hAnsi="Calibri" w:cs="Arial"/>
        </w:rPr>
        <w:t xml:space="preserve">se vesicles </w:t>
      </w:r>
      <w:r w:rsidR="00037623" w:rsidRPr="00BA6ACE">
        <w:rPr>
          <w:rFonts w:ascii="Calibri" w:hAnsi="Calibri" w:cs="Arial"/>
        </w:rPr>
        <w:t>transport proteins</w:t>
      </w:r>
      <w:r w:rsidR="00D9009E" w:rsidRPr="00BA6ACE">
        <w:rPr>
          <w:rFonts w:ascii="Calibri" w:hAnsi="Calibri" w:cs="Arial"/>
        </w:rPr>
        <w:t>, lipids</w:t>
      </w:r>
      <w:r w:rsidR="00037623" w:rsidRPr="00BA6ACE">
        <w:rPr>
          <w:rFonts w:ascii="Calibri" w:hAnsi="Calibri" w:cs="Arial"/>
        </w:rPr>
        <w:t xml:space="preserve"> and nucleic acids specific for their cell of origin and </w:t>
      </w:r>
      <w:r w:rsidR="00E24BE4" w:rsidRPr="00BA6ACE">
        <w:rPr>
          <w:rFonts w:ascii="Calibri" w:hAnsi="Calibri" w:cs="Arial"/>
          <w:i/>
        </w:rPr>
        <w:t>in vitro</w:t>
      </w:r>
      <w:r w:rsidR="00E24BE4" w:rsidRPr="00BA6ACE">
        <w:rPr>
          <w:rFonts w:ascii="Calibri" w:hAnsi="Calibri" w:cs="Arial"/>
        </w:rPr>
        <w:t xml:space="preserve"> studies have highlighted their importance as </w:t>
      </w:r>
      <w:r w:rsidR="00037623" w:rsidRPr="00BA6ACE">
        <w:rPr>
          <w:rFonts w:ascii="Calibri" w:hAnsi="Calibri" w:cs="Arial"/>
        </w:rPr>
        <w:t xml:space="preserve">mediators of intercellular communication. </w:t>
      </w:r>
      <w:r w:rsidRPr="00BA6ACE">
        <w:rPr>
          <w:rFonts w:ascii="Calibri" w:hAnsi="Calibri" w:cs="Arial"/>
        </w:rPr>
        <w:t>EV</w:t>
      </w:r>
      <w:r w:rsidR="00DC7455" w:rsidRPr="00BA6ACE">
        <w:rPr>
          <w:rFonts w:ascii="Calibri" w:hAnsi="Calibri" w:cs="Arial"/>
        </w:rPr>
        <w:t>s</w:t>
      </w:r>
      <w:r w:rsidRPr="00BA6ACE">
        <w:rPr>
          <w:rFonts w:ascii="Calibri" w:hAnsi="Calibri" w:cs="Arial"/>
        </w:rPr>
        <w:t xml:space="preserve"> have been successfully isolated from various body fluids and</w:t>
      </w:r>
      <w:r w:rsidR="00037623" w:rsidRPr="00BA6ACE">
        <w:rPr>
          <w:rFonts w:ascii="Calibri" w:hAnsi="Calibri" w:cs="Arial"/>
        </w:rPr>
        <w:t xml:space="preserve"> </w:t>
      </w:r>
      <w:r w:rsidRPr="00BA6ACE">
        <w:rPr>
          <w:rFonts w:ascii="Calibri" w:hAnsi="Calibri" w:cs="Arial"/>
        </w:rPr>
        <w:t xml:space="preserve">especially </w:t>
      </w:r>
      <w:r w:rsidR="00037623" w:rsidRPr="00BA6ACE">
        <w:rPr>
          <w:rFonts w:ascii="Calibri" w:hAnsi="Calibri" w:cs="Arial"/>
        </w:rPr>
        <w:t>EV</w:t>
      </w:r>
      <w:r w:rsidR="00DC7455" w:rsidRPr="00BA6ACE">
        <w:rPr>
          <w:rFonts w:ascii="Calibri" w:hAnsi="Calibri" w:cs="Arial"/>
        </w:rPr>
        <w:t>s</w:t>
      </w:r>
      <w:r w:rsidRPr="00BA6ACE">
        <w:rPr>
          <w:rFonts w:ascii="Calibri" w:hAnsi="Calibri" w:cs="Arial"/>
        </w:rPr>
        <w:t xml:space="preserve"> in blood have been identified as promising biomarkers for cancer </w:t>
      </w:r>
      <w:r w:rsidR="00037623" w:rsidRPr="00BA6ACE">
        <w:rPr>
          <w:rFonts w:ascii="Calibri" w:hAnsi="Calibri" w:cs="Arial"/>
        </w:rPr>
        <w:t>or</w:t>
      </w:r>
      <w:r w:rsidRPr="00BA6ACE">
        <w:rPr>
          <w:rFonts w:ascii="Calibri" w:hAnsi="Calibri" w:cs="Arial"/>
        </w:rPr>
        <w:t xml:space="preserve"> </w:t>
      </w:r>
      <w:r w:rsidR="00F12E8D" w:rsidRPr="00BA6ACE">
        <w:rPr>
          <w:rFonts w:ascii="Calibri" w:hAnsi="Calibri" w:cs="Arial"/>
        </w:rPr>
        <w:t>infectious diseases</w:t>
      </w:r>
      <w:r w:rsidR="00037623" w:rsidRPr="00BA6ACE">
        <w:rPr>
          <w:rFonts w:ascii="Calibri" w:hAnsi="Calibri" w:cs="Arial"/>
        </w:rPr>
        <w:t>.</w:t>
      </w:r>
      <w:r w:rsidRPr="00BA6ACE">
        <w:rPr>
          <w:rFonts w:ascii="Calibri" w:hAnsi="Calibri" w:cs="Arial"/>
        </w:rPr>
        <w:t xml:space="preserve"> </w:t>
      </w:r>
      <w:r w:rsidR="00037623" w:rsidRPr="00BA6ACE">
        <w:rPr>
          <w:rFonts w:ascii="Calibri" w:hAnsi="Calibri" w:cs="Arial"/>
        </w:rPr>
        <w:t>In order to allow the study of MV subpopulations in blood, we present a protocol for the standardized isolation and characterization of MV</w:t>
      </w:r>
      <w:r w:rsidR="00D02E91" w:rsidRPr="00BA6ACE">
        <w:rPr>
          <w:rFonts w:ascii="Calibri" w:hAnsi="Calibri" w:cs="Arial"/>
        </w:rPr>
        <w:t>s</w:t>
      </w:r>
      <w:r w:rsidR="00037623" w:rsidRPr="00BA6ACE">
        <w:rPr>
          <w:rFonts w:ascii="Calibri" w:hAnsi="Calibri" w:cs="Arial"/>
        </w:rPr>
        <w:t xml:space="preserve"> from peripheral blood samples. MV</w:t>
      </w:r>
      <w:r w:rsidR="00D02E91" w:rsidRPr="00BA6ACE">
        <w:rPr>
          <w:rFonts w:ascii="Calibri" w:hAnsi="Calibri" w:cs="Arial"/>
        </w:rPr>
        <w:t>s</w:t>
      </w:r>
      <w:r w:rsidR="00037623" w:rsidRPr="00BA6ACE">
        <w:rPr>
          <w:rFonts w:ascii="Calibri" w:hAnsi="Calibri" w:cs="Arial"/>
        </w:rPr>
        <w:t xml:space="preserve"> are pelleted from </w:t>
      </w:r>
      <w:r w:rsidR="00AB2089" w:rsidRPr="00BA6ACE">
        <w:rPr>
          <w:rFonts w:ascii="Calibri" w:hAnsi="Calibri" w:cs="Arial"/>
        </w:rPr>
        <w:t>EDTA-</w:t>
      </w:r>
      <w:r w:rsidR="00037623" w:rsidRPr="00BA6ACE">
        <w:rPr>
          <w:rFonts w:ascii="Calibri" w:hAnsi="Calibri" w:cs="Arial"/>
        </w:rPr>
        <w:t xml:space="preserve">anticoagulated plasma samples by </w:t>
      </w:r>
      <w:r w:rsidR="00AB2089" w:rsidRPr="00BA6ACE">
        <w:rPr>
          <w:rFonts w:ascii="Calibri" w:hAnsi="Calibri" w:cs="Arial"/>
        </w:rPr>
        <w:t>differential centrifugation</w:t>
      </w:r>
      <w:r w:rsidR="00037623" w:rsidRPr="00BA6ACE">
        <w:rPr>
          <w:rFonts w:ascii="Calibri" w:hAnsi="Calibri" w:cs="Arial"/>
        </w:rPr>
        <w:t xml:space="preserve"> and</w:t>
      </w:r>
      <w:r w:rsidR="00836151" w:rsidRPr="00BA6ACE">
        <w:rPr>
          <w:rFonts w:ascii="Calibri" w:hAnsi="Calibri" w:cs="Arial"/>
        </w:rPr>
        <w:t xml:space="preserve"> typically possess a diameter of 100 - 600 nm. D</w:t>
      </w:r>
      <w:r w:rsidR="00037623" w:rsidRPr="00BA6ACE">
        <w:rPr>
          <w:rFonts w:ascii="Calibri" w:hAnsi="Calibri" w:cs="Arial"/>
        </w:rPr>
        <w:t>ue to their larger size</w:t>
      </w:r>
      <w:r w:rsidR="00BA6ACE">
        <w:rPr>
          <w:rFonts w:ascii="Calibri" w:hAnsi="Calibri" w:cs="Arial"/>
        </w:rPr>
        <w:t>,</w:t>
      </w:r>
      <w:r w:rsidR="00836151" w:rsidRPr="00BA6ACE">
        <w:rPr>
          <w:rFonts w:ascii="Calibri" w:hAnsi="Calibri" w:cs="Arial"/>
        </w:rPr>
        <w:t xml:space="preserve"> they</w:t>
      </w:r>
      <w:r w:rsidR="00037623" w:rsidRPr="00BA6ACE">
        <w:rPr>
          <w:rFonts w:ascii="Calibri" w:hAnsi="Calibri" w:cs="Arial"/>
        </w:rPr>
        <w:t xml:space="preserve"> can easily be studied by flow cytometry, a technique that is routinely used in clinical diagnostics</w:t>
      </w:r>
      <w:r w:rsidR="004B2049" w:rsidRPr="00BA6ACE">
        <w:rPr>
          <w:rFonts w:ascii="Calibri" w:hAnsi="Calibri" w:cs="Arial"/>
        </w:rPr>
        <w:t xml:space="preserve"> and available in most laboratories</w:t>
      </w:r>
      <w:r w:rsidR="00037623" w:rsidRPr="00BA6ACE">
        <w:rPr>
          <w:rFonts w:ascii="Calibri" w:hAnsi="Calibri" w:cs="Arial"/>
        </w:rPr>
        <w:t xml:space="preserve">. </w:t>
      </w:r>
      <w:r w:rsidR="00836151" w:rsidRPr="00BA6ACE">
        <w:rPr>
          <w:rFonts w:ascii="Calibri" w:hAnsi="Calibri" w:cs="Arial"/>
        </w:rPr>
        <w:t>Several examples for quality control assays of the isolated MV</w:t>
      </w:r>
      <w:r w:rsidR="00D02E91" w:rsidRPr="00BA6ACE">
        <w:rPr>
          <w:rFonts w:ascii="Calibri" w:hAnsi="Calibri" w:cs="Arial"/>
        </w:rPr>
        <w:t>s</w:t>
      </w:r>
      <w:r w:rsidR="00836151" w:rsidRPr="00BA6ACE">
        <w:rPr>
          <w:rFonts w:ascii="Calibri" w:hAnsi="Calibri" w:cs="Arial"/>
        </w:rPr>
        <w:t xml:space="preserve"> will be given</w:t>
      </w:r>
      <w:r w:rsidR="00B94E00" w:rsidRPr="00BA6ACE">
        <w:rPr>
          <w:rFonts w:ascii="Calibri" w:hAnsi="Calibri" w:cs="Arial"/>
        </w:rPr>
        <w:t xml:space="preserve"> and markers that can be used for the discrimination of different MV subpopulations in blood will be presented. </w:t>
      </w:r>
    </w:p>
    <w:p w:rsidR="00463D17" w:rsidRPr="00BA6ACE" w:rsidRDefault="00463D17" w:rsidP="00C143C3">
      <w:pPr>
        <w:rPr>
          <w:rFonts w:ascii="Calibri" w:hAnsi="Calibri" w:cs="Arial"/>
        </w:rPr>
      </w:pPr>
    </w:p>
    <w:p w:rsidR="004B2049" w:rsidRPr="00BA6ACE" w:rsidRDefault="005C54D2" w:rsidP="00C143C3">
      <w:pPr>
        <w:widowControl w:val="0"/>
        <w:autoSpaceDE w:val="0"/>
        <w:autoSpaceDN w:val="0"/>
        <w:adjustRightInd w:val="0"/>
        <w:rPr>
          <w:rFonts w:ascii="Calibri" w:hAnsi="Calibri" w:cs="Arial"/>
        </w:rPr>
      </w:pPr>
      <w:r w:rsidRPr="00BA6ACE">
        <w:rPr>
          <w:rFonts w:ascii="Calibri" w:hAnsi="Calibri" w:cs="Arial"/>
          <w:b/>
        </w:rPr>
        <w:t>INTRODUCTION</w:t>
      </w:r>
      <w:r w:rsidR="003D2F0A" w:rsidRPr="00BA6ACE">
        <w:rPr>
          <w:rFonts w:ascii="Calibri" w:hAnsi="Calibri" w:cs="Arial"/>
          <w:b/>
          <w:bCs/>
        </w:rPr>
        <w:t>:</w:t>
      </w:r>
      <w:r w:rsidR="003D2F0A" w:rsidRPr="00BA6ACE">
        <w:rPr>
          <w:rFonts w:ascii="Calibri" w:hAnsi="Calibri" w:cs="Arial"/>
        </w:rPr>
        <w:t xml:space="preserve"> </w:t>
      </w:r>
    </w:p>
    <w:p w:rsidR="00B82F82" w:rsidRPr="007706D3" w:rsidRDefault="000A03F2" w:rsidP="00C143C3">
      <w:pPr>
        <w:widowControl w:val="0"/>
        <w:autoSpaceDE w:val="0"/>
        <w:autoSpaceDN w:val="0"/>
        <w:adjustRightInd w:val="0"/>
        <w:rPr>
          <w:rFonts w:ascii="Calibri" w:hAnsi="Calibri" w:cs="Arial"/>
        </w:rPr>
      </w:pPr>
      <w:r w:rsidRPr="00BA6ACE">
        <w:rPr>
          <w:rFonts w:ascii="Calibri" w:hAnsi="Calibri" w:cs="Arial"/>
        </w:rPr>
        <w:t xml:space="preserve">In the last years many </w:t>
      </w:r>
      <w:r w:rsidRPr="00BA6ACE">
        <w:rPr>
          <w:rFonts w:ascii="Calibri" w:hAnsi="Calibri" w:cs="Arial"/>
          <w:i/>
        </w:rPr>
        <w:t>in vitro</w:t>
      </w:r>
      <w:r w:rsidRPr="00BA6ACE">
        <w:rPr>
          <w:rFonts w:ascii="Calibri" w:hAnsi="Calibri" w:cs="Arial"/>
        </w:rPr>
        <w:t xml:space="preserve"> studies have demonstrated that extracellular vesicles (EV</w:t>
      </w:r>
      <w:r w:rsidR="00DC7455" w:rsidRPr="00BA6ACE">
        <w:rPr>
          <w:rFonts w:ascii="Calibri" w:hAnsi="Calibri" w:cs="Arial"/>
        </w:rPr>
        <w:t>s</w:t>
      </w:r>
      <w:r w:rsidRPr="00BA6ACE">
        <w:rPr>
          <w:rFonts w:ascii="Calibri" w:hAnsi="Calibri" w:cs="Arial"/>
        </w:rPr>
        <w:t xml:space="preserve">) play an important role in intercellular communication. </w:t>
      </w:r>
      <w:r w:rsidR="00217DCF" w:rsidRPr="00BA6ACE">
        <w:rPr>
          <w:rFonts w:ascii="Calibri" w:hAnsi="Calibri" w:cs="Arial"/>
        </w:rPr>
        <w:t>Living c</w:t>
      </w:r>
      <w:r w:rsidRPr="00BA6ACE">
        <w:rPr>
          <w:rFonts w:ascii="Calibri" w:hAnsi="Calibri" w:cs="Arial"/>
        </w:rPr>
        <w:t xml:space="preserve">ells </w:t>
      </w:r>
      <w:r w:rsidR="00217DCF" w:rsidRPr="00BA6ACE">
        <w:rPr>
          <w:rFonts w:ascii="Calibri" w:hAnsi="Calibri" w:cs="Arial"/>
        </w:rPr>
        <w:t xml:space="preserve">constantly shed vesicles which </w:t>
      </w:r>
      <w:r w:rsidR="00BB6E95" w:rsidRPr="00BA6ACE">
        <w:rPr>
          <w:rFonts w:ascii="Calibri" w:hAnsi="Calibri" w:cs="Arial"/>
        </w:rPr>
        <w:t>differ in size, content and biogenesis. The best studied EV</w:t>
      </w:r>
      <w:r w:rsidR="00DC7455" w:rsidRPr="00BA6ACE">
        <w:rPr>
          <w:rFonts w:ascii="Calibri" w:hAnsi="Calibri" w:cs="Arial"/>
        </w:rPr>
        <w:t>s</w:t>
      </w:r>
      <w:r w:rsidR="00BB6E95" w:rsidRPr="00BA6ACE">
        <w:rPr>
          <w:rFonts w:ascii="Calibri" w:hAnsi="Calibri" w:cs="Arial"/>
        </w:rPr>
        <w:t xml:space="preserve"> are exosomes which originate from the endosomal system where they are stored as intraluminal vesicles in multivesicular bodies. Once the latter fuse with the plasma membrane, the contained vesicles are released as exosomes (Exo</w:t>
      </w:r>
      <w:r w:rsidR="001163A8" w:rsidRPr="00BA6ACE">
        <w:rPr>
          <w:rFonts w:ascii="Calibri" w:hAnsi="Calibri" w:cs="Arial"/>
        </w:rPr>
        <w:t>s</w:t>
      </w:r>
      <w:r w:rsidR="00BB6E95" w:rsidRPr="00BA6ACE">
        <w:rPr>
          <w:rFonts w:ascii="Calibri" w:hAnsi="Calibri" w:cs="Arial"/>
        </w:rPr>
        <w:t xml:space="preserve">, diameter </w:t>
      </w:r>
      <w:r w:rsidR="00327EE6" w:rsidRPr="00BA6ACE">
        <w:rPr>
          <w:rFonts w:ascii="Calibri" w:hAnsi="Calibri" w:cs="Arial"/>
        </w:rPr>
        <w:t>30-</w:t>
      </w:r>
      <w:r w:rsidR="00BB6E95" w:rsidRPr="00BA6ACE">
        <w:rPr>
          <w:rFonts w:ascii="Calibri" w:hAnsi="Calibri" w:cs="Arial"/>
        </w:rPr>
        <w:t>100</w:t>
      </w:r>
      <w:r w:rsidR="00C143C3" w:rsidRPr="00BA6ACE">
        <w:rPr>
          <w:rFonts w:ascii="Calibri" w:hAnsi="Calibri" w:cs="Arial"/>
        </w:rPr>
        <w:t xml:space="preserve"> </w:t>
      </w:r>
      <w:r w:rsidR="00BB6E95" w:rsidRPr="00BA6ACE">
        <w:rPr>
          <w:rFonts w:ascii="Calibri" w:hAnsi="Calibri" w:cs="Arial"/>
        </w:rPr>
        <w:t>nm</w:t>
      </w:r>
      <w:r w:rsidR="00B502BB" w:rsidRPr="007706D3">
        <w:rPr>
          <w:rFonts w:ascii="Calibri" w:hAnsi="Calibri" w:cs="Arial"/>
        </w:rPr>
        <w:fldChar w:fldCharType="begin"/>
      </w:r>
      <w:r w:rsidR="00B502BB" w:rsidRPr="00BA6ACE">
        <w:rPr>
          <w:rFonts w:ascii="Calibri" w:hAnsi="Calibri" w:cs="Arial"/>
        </w:rPr>
        <w:instrText xml:space="preserve"> ADDIN ZOTERO_ITEM CSL_CITATION {"citationID":"1qf1c5k7p4","properties":{"formattedCitation":"{\\rtf \\super 1\\nosupersub{}}","plainCitation":"1"},"citationItems":[{"id":20,"uris":["http://zotero.org/users/local/ajMq1w0V/items/W839BAH8"],"uri":["http://zotero.org/users/local/ajMq1w0V/items/W839BAH8"],"itemData":{"id":20,"type":"article-journal","title":"Extracellular vesicles: Exosomes, microvesicles, and friends","container-title":"The Journal of Cell Biology","page":"373-383","volume":"200","issue":"4","source":"jcb.rupress.org","abstract":"Back to TopAbstract\nCells release into the extracellular environment diverse types of membrane vesicles of endosomal and plasma membrane origin called exosomes and microvesicles, respectively. These extracellular vesicles (EVs) represent an important mode of intercellular communication by serving as vehicles for transfer between cells of membrane and cytosolic proteins, lipids, and RNA. Deficiencies in our knowledge of the molecular mechanisms for EV formation and lack of methods to interfere with the packaging of cargo or with vesicle release, however, still hamper identification of their physiological relevance in vivo. In this review, we focus on the characterization of EVs and on currently proposed mechanisms for their formation, targeting, and function.","DOI":"10.1083/jcb.201211138","ISSN":"0021-9525, 1540-8140","note":"PMID: 23420871","shortTitle":"Extracellular vesicles","journalAbbreviation":"J Cell Biol","language":"en","author":[{"family":"Raposo","given":"Graça"},{"family":"Stoorvogel","given":"Willem"}],"issued":{"date-parts":[["2013",2,18]]},"PMID":"23420871"}}],"schema":"https://github.com/citation-style-language/schema/raw/master/csl-citation.json"} </w:instrText>
      </w:r>
      <w:r w:rsidR="00B502BB" w:rsidRPr="00BA6ACE">
        <w:rPr>
          <w:rFonts w:ascii="Calibri" w:hAnsi="Calibri" w:cs="Arial"/>
        </w:rPr>
        <w:fldChar w:fldCharType="separate"/>
      </w:r>
      <w:r w:rsidR="00E6358F" w:rsidRPr="00BA6ACE">
        <w:rPr>
          <w:rFonts w:ascii="Calibri" w:hAnsi="Calibri"/>
          <w:vertAlign w:val="superscript"/>
        </w:rPr>
        <w:t>1</w:t>
      </w:r>
      <w:r w:rsidR="00B502BB" w:rsidRPr="007706D3">
        <w:rPr>
          <w:rFonts w:ascii="Calibri" w:hAnsi="Calibri" w:cs="Arial"/>
        </w:rPr>
        <w:fldChar w:fldCharType="end"/>
      </w:r>
      <w:r w:rsidR="00BB6E95" w:rsidRPr="007706D3">
        <w:rPr>
          <w:rFonts w:ascii="Calibri" w:hAnsi="Calibri" w:cs="Arial"/>
        </w:rPr>
        <w:t>). A second population of EV which has gained increa</w:t>
      </w:r>
      <w:r w:rsidR="00BB6E95" w:rsidRPr="00BA6ACE">
        <w:rPr>
          <w:rFonts w:ascii="Calibri" w:hAnsi="Calibri" w:cs="Arial"/>
        </w:rPr>
        <w:t xml:space="preserve">sing attention in the last years are large microvesicles </w:t>
      </w:r>
      <w:r w:rsidR="00217DCF" w:rsidRPr="00BA6ACE">
        <w:rPr>
          <w:rFonts w:ascii="Calibri" w:hAnsi="Calibri" w:cs="Arial"/>
        </w:rPr>
        <w:t>(MV</w:t>
      </w:r>
      <w:r w:rsidR="00D02E91" w:rsidRPr="00BA6ACE">
        <w:rPr>
          <w:rFonts w:ascii="Calibri" w:hAnsi="Calibri" w:cs="Arial"/>
        </w:rPr>
        <w:t>s</w:t>
      </w:r>
      <w:r w:rsidR="00217DCF" w:rsidRPr="00BA6ACE">
        <w:rPr>
          <w:rFonts w:ascii="Calibri" w:hAnsi="Calibri" w:cs="Arial"/>
        </w:rPr>
        <w:t xml:space="preserve">, diameter 100-1000 nm) </w:t>
      </w:r>
      <w:r w:rsidR="00BB6E95" w:rsidRPr="00BA6ACE">
        <w:rPr>
          <w:rFonts w:ascii="Calibri" w:hAnsi="Calibri" w:cs="Arial"/>
        </w:rPr>
        <w:t xml:space="preserve">which bud off directly </w:t>
      </w:r>
      <w:r w:rsidR="00217DCF" w:rsidRPr="00BA6ACE">
        <w:rPr>
          <w:rFonts w:ascii="Calibri" w:hAnsi="Calibri" w:cs="Arial"/>
        </w:rPr>
        <w:t>from the plasma membrane</w:t>
      </w:r>
      <w:r w:rsidR="00BB6E95" w:rsidRPr="00BA6ACE">
        <w:rPr>
          <w:rFonts w:ascii="Calibri" w:hAnsi="Calibri" w:cs="Arial"/>
        </w:rPr>
        <w:t xml:space="preserve"> </w:t>
      </w:r>
      <w:r w:rsidR="00B502BB" w:rsidRPr="007706D3">
        <w:rPr>
          <w:rFonts w:ascii="Calibri" w:hAnsi="Calibri" w:cs="Arial"/>
        </w:rPr>
        <w:fldChar w:fldCharType="begin"/>
      </w:r>
      <w:r w:rsidR="00B502BB" w:rsidRPr="00BA6ACE">
        <w:rPr>
          <w:rFonts w:ascii="Calibri" w:hAnsi="Calibri" w:cs="Arial"/>
        </w:rPr>
        <w:instrText xml:space="preserve"> ADDIN ZOTERO_ITEM CSL_CITATION {"citationID":"ps6uj65aq","properties":{"formattedCitation":"{\\rtf \\super 2\\nosupersub{}}","plainCitation":"2"},"citationItems":[{"id":67,"uris":["http://zotero.org/users/local/ajMq1w0V/items/KQ54N5KR"],"uri":["http://zotero.org/users/local/ajMq1w0V/items/KQ54N5KR"],"itemData":{"id":67,"type":"article-journal","title":"Biological properties of extracellular vesicles and their physiological functions","container-title":"Journal of Extracellular Vesicles","volume":"4","issue":"0","source":"CrossRef","URL":"http://www.journalofextracellularvesicles.net/index.php/jev/article/view/27066","DOI":"10.3402/jev.v4.27066","ISSN":"2001-3078","author":[{"family":"Yáñez-Mó","given":"María"},{"family":"Siljander","given":"Pia R.-M."},{"family":"Andreu","given":"Zoraida"},{"family":"Bedina Zavec","given":"Apolonija"},{"family":"Borràs","given":"Francesc E."},{"family":"Buzas","given":"Edit I."},{"family":"Buzas","given":"Krisztina"},{"family":"Casal","given":"Enriqueta"},{"family":"Cappello","given":"Francesco"},{"family":"Carvalho","given":"Joana"},{"family":"Colás","given":"Eva"},{"family":"Cordeiro-da Silva","given":"Anabela"},{"family":"Fais","given":"Stefano"},{"family":"Falcon-Perez","given":"Juan M."},{"family":"Ghobrial","given":"Irene M."},{"family":"Giebel","given":"Bernd"},{"family":"Gimona","given":"Mario"},{"family":"Graner","given":"Michael"},{"family":"Gursel","given":"Ihsan"},{"family":"Gursel","given":"Mayda"},{"family":"Heegaard","given":"Niels H. H."},{"family":"Hendrix","given":"An"},{"family":"Kierulf","given":"Peter"},{"family":"Kokubun","given":"Katsutoshi"},{"family":"Kosanovic","given":"Maja"},{"family":"Kralj-Iglic","given":"Veronika"},{"family":"Krämer-Albers","given":"Eva-Maria"},{"family":"Laitinen","given":"Saara"},{"family":"Lässer","given":"Cecilia"},{"family":"Lener","given":"Thomas"},{"family":"Ligeti","given":"Erzsébet"},{"family":"Linē","given":"Aija"},{"family":"Lipps","given":"Georg"},{"family":"Llorente","given":"Alicia"},{"family":"Lötvall","given":"Jan"},{"family":"Manček-Keber","given":"Mateja"},{"family":"Marcilla","given":"Antonio"},{"family":"Mittelbrunn","given":"Maria"},{"family":"Nazarenko","given":"Irina"},{"family":"Nolte-‘t Hoen","given":"Esther N.M."},{"family":"Nyman","given":"Tuula A."},{"family":"O'Driscoll","given":"Lorraine"},{"family":"Olivan","given":"Mireia"},{"family":"Oliveira","given":"Carla"},{"family":"Pállinger","given":"Éva"},{"family":"Portillo","given":"Hernando A.","non-dropping-particle":"del"},{"family":"Reventós","given":"Jaume"},{"family":"Rigau","given":"Marina"},{"family":"Rohde","given":"Eva"},{"family":"Sammar","given":"Marei"},{"family":"Sánchez-Madrid","given":"Francisco"},{"family":"Santarém","given":"N."},{"family":"Schallmoser","given":"Katharina"},{"family":"Stampe Ostenfeld","given":"Marie"},{"family":"Stoorvogel","given":"Willem"},{"family":"Stukelj","given":"Roman"},{"family":"Van der Grein","given":"Susanne G."},{"family":"Vasconcelos","given":"M. Helena"},{"family":"Wauben","given":"Marca H. M."},{"family":"De Wever","given":"Olivier"}],"issued":{"date-parts":[["2015",5,14]]},"accessed":{"date-parts":[["2016",3,5]]}}}],"schema":"https://github.com/citation-style-language/schema/raw/master/csl-citation.json"} </w:instrText>
      </w:r>
      <w:r w:rsidR="00B502BB" w:rsidRPr="00BA6ACE">
        <w:rPr>
          <w:rFonts w:ascii="Calibri" w:hAnsi="Calibri" w:cs="Arial"/>
        </w:rPr>
        <w:fldChar w:fldCharType="separate"/>
      </w:r>
      <w:r w:rsidR="00E6358F" w:rsidRPr="00BA6ACE">
        <w:rPr>
          <w:rFonts w:ascii="Calibri" w:hAnsi="Calibri"/>
          <w:vertAlign w:val="superscript"/>
        </w:rPr>
        <w:t>2</w:t>
      </w:r>
      <w:r w:rsidR="00B502BB" w:rsidRPr="007706D3">
        <w:rPr>
          <w:rFonts w:ascii="Calibri" w:hAnsi="Calibri" w:cs="Arial"/>
        </w:rPr>
        <w:fldChar w:fldCharType="end"/>
      </w:r>
      <w:r w:rsidR="005B43C9" w:rsidRPr="007706D3">
        <w:rPr>
          <w:rFonts w:ascii="Calibri" w:hAnsi="Calibri" w:cs="Arial"/>
        </w:rPr>
        <w:t xml:space="preserve">. </w:t>
      </w:r>
    </w:p>
    <w:p w:rsidR="00B82F82" w:rsidRPr="00BA6ACE" w:rsidRDefault="00B82F82" w:rsidP="00C143C3">
      <w:pPr>
        <w:widowControl w:val="0"/>
        <w:autoSpaceDE w:val="0"/>
        <w:autoSpaceDN w:val="0"/>
        <w:adjustRightInd w:val="0"/>
        <w:rPr>
          <w:rFonts w:ascii="Calibri" w:hAnsi="Calibri" w:cs="Arial"/>
        </w:rPr>
      </w:pPr>
    </w:p>
    <w:p w:rsidR="00217DCF" w:rsidRPr="007706D3" w:rsidRDefault="005B43C9" w:rsidP="00C143C3">
      <w:pPr>
        <w:widowControl w:val="0"/>
        <w:autoSpaceDE w:val="0"/>
        <w:autoSpaceDN w:val="0"/>
        <w:adjustRightInd w:val="0"/>
        <w:rPr>
          <w:rFonts w:ascii="Calibri" w:hAnsi="Calibri" w:cs="Arial"/>
        </w:rPr>
      </w:pPr>
      <w:r w:rsidRPr="00BA6ACE">
        <w:rPr>
          <w:rFonts w:ascii="Calibri" w:hAnsi="Calibri" w:cs="Arial"/>
        </w:rPr>
        <w:t xml:space="preserve">Both </w:t>
      </w:r>
      <w:r w:rsidR="00D07CA9" w:rsidRPr="00BA6ACE">
        <w:rPr>
          <w:rFonts w:ascii="Calibri" w:hAnsi="Calibri" w:cs="Arial"/>
        </w:rPr>
        <w:t xml:space="preserve">types of </w:t>
      </w:r>
      <w:r w:rsidRPr="00BA6ACE">
        <w:rPr>
          <w:rFonts w:ascii="Calibri" w:hAnsi="Calibri" w:cs="Arial"/>
        </w:rPr>
        <w:t>vesicle</w:t>
      </w:r>
      <w:r w:rsidR="00D07CA9" w:rsidRPr="00BA6ACE">
        <w:rPr>
          <w:rFonts w:ascii="Calibri" w:hAnsi="Calibri" w:cs="Arial"/>
        </w:rPr>
        <w:t>s</w:t>
      </w:r>
      <w:r w:rsidRPr="00BA6ACE">
        <w:rPr>
          <w:rFonts w:ascii="Calibri" w:hAnsi="Calibri" w:cs="Arial"/>
        </w:rPr>
        <w:t xml:space="preserve"> </w:t>
      </w:r>
      <w:r w:rsidR="00D07CA9" w:rsidRPr="00BA6ACE">
        <w:rPr>
          <w:rFonts w:ascii="Calibri" w:hAnsi="Calibri" w:cs="Arial"/>
        </w:rPr>
        <w:t>are surrounded by a lipid bilayer and</w:t>
      </w:r>
      <w:r w:rsidRPr="00BA6ACE">
        <w:rPr>
          <w:rFonts w:ascii="Calibri" w:hAnsi="Calibri" w:cs="Arial"/>
        </w:rPr>
        <w:t xml:space="preserve"> contain nucleic acids </w:t>
      </w:r>
      <w:r w:rsidRPr="00BA6ACE">
        <w:rPr>
          <w:rFonts w:ascii="Calibri" w:hAnsi="Calibri" w:cs="Arial"/>
          <w:i/>
        </w:rPr>
        <w:t>e.g.</w:t>
      </w:r>
      <w:r w:rsidRPr="00BA6ACE">
        <w:rPr>
          <w:rFonts w:ascii="Calibri" w:hAnsi="Calibri" w:cs="Arial"/>
        </w:rPr>
        <w:t xml:space="preserve"> DNA, </w:t>
      </w:r>
      <w:r w:rsidR="00360D7C" w:rsidRPr="00BA6ACE">
        <w:rPr>
          <w:rFonts w:ascii="Calibri" w:hAnsi="Calibri" w:cs="Arial"/>
        </w:rPr>
        <w:t>m</w:t>
      </w:r>
      <w:r w:rsidRPr="00BA6ACE">
        <w:rPr>
          <w:rFonts w:ascii="Calibri" w:hAnsi="Calibri" w:cs="Arial"/>
        </w:rPr>
        <w:t>RNA or miRNA</w:t>
      </w:r>
      <w:r w:rsidR="00B502BB" w:rsidRPr="00BA6ACE">
        <w:rPr>
          <w:rFonts w:ascii="Calibri" w:hAnsi="Calibri" w:cs="Arial"/>
        </w:rPr>
        <w:t xml:space="preserve"> </w:t>
      </w:r>
      <w:r w:rsidR="00B502BB" w:rsidRPr="007706D3">
        <w:rPr>
          <w:rFonts w:ascii="Calibri" w:hAnsi="Calibri" w:cs="Arial"/>
        </w:rPr>
        <w:fldChar w:fldCharType="begin"/>
      </w:r>
      <w:r w:rsidR="00B502BB" w:rsidRPr="00BA6ACE">
        <w:rPr>
          <w:rFonts w:ascii="Calibri" w:hAnsi="Calibri" w:cs="Arial"/>
        </w:rPr>
        <w:instrText xml:space="preserve"> ADDIN ZOTERO_ITEM CSL_CITATION {"citationID":"l4eca2cbh","properties":{"formattedCitation":"{\\rtf \\super 3\\uc0\\u8211{}5\\nosupersub{}}","plainCitation":"3–5"},"citationItems":[{"id":309,"uris":["http://zotero.org/users/local/ajMq1w0V/items/UQQ5D7MB"],"uri":["http://zotero.org/users/local/ajMq1w0V/items/UQQ5D7MB"],"itemData":{"id":309,"type":"article-journal","title":"Astrocytes and Glioblastoma cells release exosomes carrying mtDNA","container-title":"Journal of Neural Transmission (Vienna, Austria: 1996)","page":"1-4","volume":"117","issue":"1","source":"PubMed","abstract":"Cells can exchange information not only by means of chemical and/or electrical signals, but also via microvesicles released into the intercellular space. The present paper, for the first time, provides evidence that Glioblastoma and Astrocyte cells release microvesicles, which carry mitochondrial DNA (mtDNA). These microvesicles have been characterised as exosomes in view of the presence of some protein markers of exosomes, such as Tsg101, CD9 and Alix. Thus, the important finding has been obtained that bonafide exosomes, constitutively released by Glioblastoma cells and Astrocytes, can carry mtDNA, which can be, therefore, transferred between cells. This datum may help the understanding of some diseases due to mitochondrial alterations.","DOI":"10.1007/s00702-009-0288-8","ISSN":"1435-1463","note":"PMID: 19680595","journalAbbreviation":"J Neural Transm (Vienna)","language":"eng","author":[{"family":"Guescini","given":"Michele"},{"family":"Genedani","given":"Susanna"},{"family":"Stocchi","given":"Vilberto"},{"family":"Agnati","given":"Luigi Francesco"}],"issued":{"date-parts":[["2010",1]]},"PMID":"19680595"}},{"id":303,"uris":["http://zotero.org/users/local/ajMq1w0V/items/EAAC8FR2"],"uri":["http://zotero.org/users/local/ajMq1w0V/items/EAAC8FR2"],"itemData":{"id":303,"type":"article-journal","title":"Tumour microvesicles contain retrotransposon elements and amplified oncogene sequences","container-title":"Nature communications","page":"180","volume":"2","source":"PubMed Central","abstract":"Tumour cells release an abundance of microvesicles containing a selected set of proteins and RNAs. Here, we show that tumour microvesicles also carry DNA, which reflects the genetic status of the tumour, including amplification of the oncogene c-Myc. We also find amplified c-Myc in serum microvesicles from tumour-bearing mice. Further, we find remarkably high levels of retrotransposon RNA transcripts, especially for some human endogenous retroviruses, such as LINE-1 and Alu retrotransposon elements, in tumour microvesicles and these transposable elements could be transferred to normal cells. These findings expand the nucleic acid content of tumour microvesicles to include: elevated levels of specific coding and non-coding RNA and DNA, mutated and amplified oncogene sequences and transposable elements. Thus, tumour microvesicles contain a repertoire of genetic information available for horizontal gene transfer and potential use as blood biomarkers for cancer.","DOI":"10.1038/ncomms1180","ISSN":"2041-1723","note":"PMID: 21285958\nPMCID: PMC3040683","journalAbbreviation":"Nat Commun","author":[{"family":"Balaj","given":"Leonora"},{"family":"Lessard","given":"Ryan"},{"family":"Dai","given":"Lixin"},{"family":"Cho","given":"Yoon-Jae"},{"family":"Pomeroy","given":"Scott L."},{"family":"Breakefield","given":"Xandra O."},{"family":"Skog","given":"Johan"}],"issued":{"date-parts":[["2011",2]]},"PMID":"21285958","PMCID":"PMC3040683"}},{"id":311,"uris":["http://zotero.org/users/local/ajMq1w0V/items/SAEI9KJZ"],"uri":["http://zotero.org/users/local/ajMq1w0V/items/SAEI9KJZ"],"itemData":{"id":311,"type":"article-journal","title":"Oncogenic ras-driven cancer cell vesiculation leads to emission of double-stranded DNA capable of interacting with target cells","container-title":"Biochemical and Biophysical Research Communications","page":"295-301","volume":"451","issue":"2","source":"PubMed","abstract":"Cell free DNA is often regarded as a source of genetic cancer biomarkers, but the related mechanisms of DNA release, composition and biological activity remain unclear. Here we show that rat epithelial cell transformation by the human H-ras oncogene leads to an increase in production of small, exosomal-like extracellular vesicles by viable cancer cells. These EVs contain chromatin-associated double-stranded DNA fragments covering the entire host genome, including full-length H-ras. Oncogenic N-ras and SV40LT sequences were also found in EVs emitted from spontaneous mouse brain tumor cells. Disruption of acidic sphingomyelinase and the p53/Rb pathway did not block emission of EV-related oncogenic DNA. Exposure of non-transformed RAT-1 cells to EVs containing mutant H-ras DNA led to the uptake and retention of this material for an extended (30days) but transient period of time, and stimulated cell proliferation. Thus, our study suggests that H-ras-mediated transformation stimulates vesicular emission of this histone-bound oncogene, which may interact with non-transformed cells.","DOI":"10.1016/j.bbrc.2014.07.109","ISSN":"1090-2104","note":"PMID: 25086355","journalAbbreviation":"Biochem. Biophys. Res. Commun.","language":"eng","author":[{"family":"Lee","given":"Tae Hoon"},{"family":"Chennakrishnaiah","given":"Shilpa"},{"family":"Audemard","given":"Eric"},{"family":"Montermini","given":"Laura"},{"family":"Meehan","given":"Brian"},{"family":"Rak","given":"Janusz"}],"issued":{"date-parts":[["2014",8,22]]},"PMID":"25086355"}}],"schema":"https://github.com/citation-style-language/schema/raw/master/csl-citation.json"} </w:instrText>
      </w:r>
      <w:r w:rsidR="00B502BB" w:rsidRPr="00BA6ACE">
        <w:rPr>
          <w:rFonts w:ascii="Calibri" w:hAnsi="Calibri" w:cs="Arial"/>
        </w:rPr>
        <w:fldChar w:fldCharType="separate"/>
      </w:r>
      <w:r w:rsidR="00E6358F" w:rsidRPr="00BA6ACE">
        <w:rPr>
          <w:rFonts w:ascii="Calibri" w:hAnsi="Calibri"/>
          <w:vertAlign w:val="superscript"/>
        </w:rPr>
        <w:t>3–5</w:t>
      </w:r>
      <w:r w:rsidR="00B502BB" w:rsidRPr="007706D3">
        <w:rPr>
          <w:rFonts w:ascii="Calibri" w:hAnsi="Calibri" w:cs="Arial"/>
        </w:rPr>
        <w:fldChar w:fldCharType="end"/>
      </w:r>
      <w:r w:rsidRPr="007706D3">
        <w:rPr>
          <w:rFonts w:ascii="Calibri" w:hAnsi="Calibri" w:cs="Arial"/>
        </w:rPr>
        <w:t xml:space="preserve">, and </w:t>
      </w:r>
      <w:r w:rsidR="00D07CA9" w:rsidRPr="007706D3">
        <w:rPr>
          <w:rFonts w:ascii="Calibri" w:hAnsi="Calibri" w:cs="Arial"/>
        </w:rPr>
        <w:t xml:space="preserve">a plethora of </w:t>
      </w:r>
      <w:r w:rsidRPr="007706D3">
        <w:rPr>
          <w:rFonts w:ascii="Calibri" w:hAnsi="Calibri" w:cs="Arial"/>
        </w:rPr>
        <w:t>proteins which they can</w:t>
      </w:r>
      <w:r w:rsidR="00993F51" w:rsidRPr="00BA6ACE">
        <w:rPr>
          <w:rFonts w:ascii="Calibri" w:hAnsi="Calibri" w:cs="Arial"/>
        </w:rPr>
        <w:t xml:space="preserve"> transfer to neighboring cells</w:t>
      </w:r>
      <w:r w:rsidR="00301584" w:rsidRPr="00BA6ACE">
        <w:rPr>
          <w:rFonts w:ascii="Calibri" w:hAnsi="Calibri" w:cs="Arial"/>
        </w:rPr>
        <w:t xml:space="preserve"> </w:t>
      </w:r>
      <w:r w:rsidRPr="00BA6ACE">
        <w:rPr>
          <w:rFonts w:ascii="Calibri" w:hAnsi="Calibri" w:cs="Arial"/>
        </w:rPr>
        <w:t>. While in general the protein composition of the vesicles reflects the state of the cell of origin, some proteins seem to be selectively targeted and enriched on EV</w:t>
      </w:r>
      <w:r w:rsidR="00DC7455" w:rsidRPr="00BA6ACE">
        <w:rPr>
          <w:rFonts w:ascii="Calibri" w:hAnsi="Calibri" w:cs="Arial"/>
        </w:rPr>
        <w:t>s</w:t>
      </w:r>
      <w:r w:rsidR="00B502BB" w:rsidRPr="00BA6ACE">
        <w:rPr>
          <w:rFonts w:ascii="Calibri" w:hAnsi="Calibri" w:cs="Arial"/>
        </w:rPr>
        <w:t xml:space="preserve"> </w:t>
      </w:r>
      <w:r w:rsidR="00B502BB" w:rsidRPr="007706D3">
        <w:rPr>
          <w:rFonts w:ascii="Calibri" w:hAnsi="Calibri" w:cs="Arial"/>
        </w:rPr>
        <w:fldChar w:fldCharType="begin"/>
      </w:r>
      <w:r w:rsidR="00B502BB" w:rsidRPr="00BA6ACE">
        <w:rPr>
          <w:rFonts w:ascii="Calibri" w:hAnsi="Calibri" w:cs="Arial"/>
        </w:rPr>
        <w:instrText xml:space="preserve"> ADDIN ZOTERO_ITEM CSL_CITATION {"citationID":"2aatpfc208","properties":{"formattedCitation":"{\\rtf \\super 1\\nosupersub{}}","plainCitation":"1"},"citationItems":[{"id":20,"uris":["http://zotero.org/users/local/ajMq1w0V/items/W839BAH8"],"uri":["http://zotero.org/users/local/ajMq1w0V/items/W839BAH8"],"itemData":{"id":20,"type":"article-journal","title":"Extracellular vesicles: Exosomes, microvesicles, and friends","container-title":"The Journal of Cell Biology","page":"373-383","volume":"200","issue":"4","source":"jcb.rupress.org","abstract":"Back to TopAbstract\nCells release into the extracellular environment diverse types of membrane vesicles of endosomal and plasma membrane origin called exosomes and microvesicles, respectively. These extracellular vesicles (EVs) represent an important mode of intercellular communication by serving as vehicles for transfer between cells of membrane and cytosolic proteins, lipids, and RNA. Deficiencies in our knowledge of the molecular mechanisms for EV formation and lack of methods to interfere with the packaging of cargo or with vesicle release, however, still hamper identification of their physiological relevance in vivo. In this review, we focus on the characterization of EVs and on currently proposed mechanisms for their formation, targeting, and function.","DOI":"10.1083/jcb.201211138","ISSN":"0021-9525, 1540-8140","note":"PMID: 23420871","shortTitle":"Extracellular vesicles","journalAbbreviation":"J Cell Biol","language":"en","author":[{"family":"Raposo","given":"Graça"},{"family":"Stoorvogel","given":"Willem"}],"issued":{"date-parts":[["2013",2,18]]},"PMID":"23420871"}}],"schema":"https://github.com/citation-style-language/schema/raw/master/csl-citation.json"} </w:instrText>
      </w:r>
      <w:r w:rsidR="00B502BB" w:rsidRPr="00BA6ACE">
        <w:rPr>
          <w:rFonts w:ascii="Calibri" w:hAnsi="Calibri" w:cs="Arial"/>
        </w:rPr>
        <w:fldChar w:fldCharType="separate"/>
      </w:r>
      <w:r w:rsidR="00E6358F" w:rsidRPr="00BA6ACE">
        <w:rPr>
          <w:rFonts w:ascii="Calibri" w:hAnsi="Calibri"/>
          <w:vertAlign w:val="superscript"/>
        </w:rPr>
        <w:t>1</w:t>
      </w:r>
      <w:r w:rsidR="00B502BB" w:rsidRPr="007706D3">
        <w:rPr>
          <w:rFonts w:ascii="Calibri" w:hAnsi="Calibri" w:cs="Arial"/>
        </w:rPr>
        <w:fldChar w:fldCharType="end"/>
      </w:r>
      <w:r w:rsidR="00B82F82" w:rsidRPr="007706D3">
        <w:rPr>
          <w:rFonts w:ascii="Calibri" w:hAnsi="Calibri" w:cs="Arial"/>
        </w:rPr>
        <w:t xml:space="preserve">. </w:t>
      </w:r>
      <w:r w:rsidR="00D949A4" w:rsidRPr="007706D3">
        <w:rPr>
          <w:rFonts w:ascii="Calibri" w:hAnsi="Calibri" w:cs="Arial"/>
        </w:rPr>
        <w:t>A</w:t>
      </w:r>
      <w:r w:rsidR="00B82F82" w:rsidRPr="007706D3">
        <w:rPr>
          <w:rFonts w:ascii="Calibri" w:hAnsi="Calibri" w:cs="Arial"/>
        </w:rPr>
        <w:t xml:space="preserve"> major research interest </w:t>
      </w:r>
      <w:r w:rsidR="00122BDE" w:rsidRPr="00BA6ACE">
        <w:rPr>
          <w:rFonts w:ascii="Calibri" w:hAnsi="Calibri" w:cs="Arial"/>
        </w:rPr>
        <w:t xml:space="preserve">is </w:t>
      </w:r>
      <w:r w:rsidR="00B82F82" w:rsidRPr="00BA6ACE">
        <w:rPr>
          <w:rFonts w:ascii="Calibri" w:hAnsi="Calibri" w:cs="Arial"/>
        </w:rPr>
        <w:t>to characterize EV</w:t>
      </w:r>
      <w:r w:rsidR="00DC7455" w:rsidRPr="00BA6ACE">
        <w:rPr>
          <w:rFonts w:ascii="Calibri" w:hAnsi="Calibri" w:cs="Arial"/>
        </w:rPr>
        <w:t>s</w:t>
      </w:r>
      <w:r w:rsidR="00B82F82" w:rsidRPr="00BA6ACE">
        <w:rPr>
          <w:rFonts w:ascii="Calibri" w:hAnsi="Calibri" w:cs="Arial"/>
        </w:rPr>
        <w:t xml:space="preserve"> from </w:t>
      </w:r>
      <w:r w:rsidR="00122BDE" w:rsidRPr="00BA6ACE">
        <w:rPr>
          <w:rFonts w:ascii="Calibri" w:hAnsi="Calibri" w:cs="Arial"/>
        </w:rPr>
        <w:t xml:space="preserve">abnormal and diseased </w:t>
      </w:r>
      <w:r w:rsidR="00B82F82" w:rsidRPr="00BA6ACE">
        <w:rPr>
          <w:rFonts w:ascii="Calibri" w:hAnsi="Calibri" w:cs="Arial"/>
        </w:rPr>
        <w:t>cells in order to define specific EV signatures which might allow the use of EV</w:t>
      </w:r>
      <w:r w:rsidR="00DC7455" w:rsidRPr="00BA6ACE">
        <w:rPr>
          <w:rFonts w:ascii="Calibri" w:hAnsi="Calibri" w:cs="Arial"/>
        </w:rPr>
        <w:t>s</w:t>
      </w:r>
      <w:r w:rsidR="00B82F82" w:rsidRPr="00BA6ACE">
        <w:rPr>
          <w:rFonts w:ascii="Calibri" w:hAnsi="Calibri" w:cs="Arial"/>
        </w:rPr>
        <w:t xml:space="preserve"> as novel bi</w:t>
      </w:r>
      <w:r w:rsidR="00094831" w:rsidRPr="00BA6ACE">
        <w:rPr>
          <w:rFonts w:ascii="Calibri" w:hAnsi="Calibri" w:cs="Arial"/>
        </w:rPr>
        <w:t>omarkers. Especially in cancer</w:t>
      </w:r>
      <w:r w:rsidR="00A23CC0" w:rsidRPr="00BA6ACE">
        <w:rPr>
          <w:rFonts w:ascii="Calibri" w:hAnsi="Calibri" w:cs="Arial"/>
        </w:rPr>
        <w:t>,</w:t>
      </w:r>
      <w:r w:rsidR="00094831" w:rsidRPr="00BA6ACE">
        <w:rPr>
          <w:rFonts w:ascii="Calibri" w:hAnsi="Calibri" w:cs="Arial"/>
        </w:rPr>
        <w:t xml:space="preserve"> in which often the tumor itself is not easily accessible, liquid biopsies targeting tumor-specific EV</w:t>
      </w:r>
      <w:r w:rsidR="00DC7455" w:rsidRPr="00BA6ACE">
        <w:rPr>
          <w:rFonts w:ascii="Calibri" w:hAnsi="Calibri" w:cs="Arial"/>
        </w:rPr>
        <w:t>s</w:t>
      </w:r>
      <w:r w:rsidR="00094831" w:rsidRPr="00BA6ACE">
        <w:rPr>
          <w:rFonts w:ascii="Calibri" w:hAnsi="Calibri" w:cs="Arial"/>
        </w:rPr>
        <w:t xml:space="preserve"> in blood might allow monitoring of therapy responses </w:t>
      </w:r>
      <w:r w:rsidR="00F26C06" w:rsidRPr="00BA6ACE">
        <w:rPr>
          <w:rFonts w:ascii="Calibri" w:hAnsi="Calibri" w:cs="Arial"/>
        </w:rPr>
        <w:t>or help characterizing the primary tumor</w:t>
      </w:r>
      <w:r w:rsidR="00094831" w:rsidRPr="00BA6ACE">
        <w:rPr>
          <w:rFonts w:ascii="Calibri" w:hAnsi="Calibri" w:cs="Arial"/>
        </w:rPr>
        <w:t xml:space="preserve"> without the need for invasive procedures</w:t>
      </w:r>
      <w:r w:rsidR="00B502BB" w:rsidRPr="00BA6ACE">
        <w:rPr>
          <w:rFonts w:ascii="Calibri" w:hAnsi="Calibri" w:cs="Arial"/>
        </w:rPr>
        <w:t xml:space="preserve"> </w:t>
      </w:r>
      <w:r w:rsidR="00B502BB" w:rsidRPr="007706D3">
        <w:rPr>
          <w:rFonts w:ascii="Calibri" w:hAnsi="Calibri" w:cs="Arial"/>
        </w:rPr>
        <w:fldChar w:fldCharType="begin"/>
      </w:r>
      <w:r w:rsidR="00B502BB" w:rsidRPr="00BA6ACE">
        <w:rPr>
          <w:rFonts w:ascii="Calibri" w:hAnsi="Calibri" w:cs="Arial"/>
        </w:rPr>
        <w:instrText xml:space="preserve"> ADDIN ZOTERO_ITEM CSL_CITATION {"citationID":"1jjccec44s","properties":{"formattedCitation":"{\\rtf \\super 6\\nosupersub{}}","plainCitation":"6"},"citationItems":[{"id":299,"uris":["http://zotero.org/users/local/ajMq1w0V/items/BQMURPVS"],"uri":["http://zotero.org/users/local/ajMq1w0V/items/BQMURPVS"],"itemData":{"id":299,"type":"article-journal","title":"The tumour trail left in blood","container-title":"Nature","page":"269-271","volume":"532","issue":"7598","source":"www.nature.com","abstract":"Liquid biopsies can detect cancer signs from a blood sample, without the need for invasive procedures. But further work is needed before they can become reliable diagnostic tools.","DOI":"10.1038/532269a","ISSN":"0028-0836","journalAbbreviation":"Nature","language":"en","author":[{"family":"Chi","given":"Kelly Rae"}],"issued":{"date-parts":[["2016",4,14]]}}}],"schema":"https://github.com/citation-style-language/schema/raw/master/csl-citation.json"} </w:instrText>
      </w:r>
      <w:r w:rsidR="00B502BB" w:rsidRPr="00BA6ACE">
        <w:rPr>
          <w:rFonts w:ascii="Calibri" w:hAnsi="Calibri" w:cs="Arial"/>
        </w:rPr>
        <w:fldChar w:fldCharType="separate"/>
      </w:r>
      <w:r w:rsidR="00E6358F" w:rsidRPr="00BA6ACE">
        <w:rPr>
          <w:rFonts w:ascii="Calibri" w:hAnsi="Calibri"/>
          <w:vertAlign w:val="superscript"/>
        </w:rPr>
        <w:t>6</w:t>
      </w:r>
      <w:r w:rsidR="00B502BB" w:rsidRPr="007706D3">
        <w:rPr>
          <w:rFonts w:ascii="Calibri" w:hAnsi="Calibri" w:cs="Arial"/>
        </w:rPr>
        <w:fldChar w:fldCharType="end"/>
      </w:r>
      <w:r w:rsidR="00094831" w:rsidRPr="007706D3">
        <w:rPr>
          <w:rFonts w:ascii="Calibri" w:hAnsi="Calibri" w:cs="Arial"/>
        </w:rPr>
        <w:t xml:space="preserve">. </w:t>
      </w:r>
    </w:p>
    <w:p w:rsidR="00B82F82" w:rsidRPr="00BA6ACE" w:rsidRDefault="00B82F82" w:rsidP="00C143C3">
      <w:pPr>
        <w:widowControl w:val="0"/>
        <w:autoSpaceDE w:val="0"/>
        <w:autoSpaceDN w:val="0"/>
        <w:adjustRightInd w:val="0"/>
        <w:rPr>
          <w:rFonts w:ascii="Calibri" w:hAnsi="Calibri" w:cs="Arial"/>
        </w:rPr>
      </w:pPr>
    </w:p>
    <w:p w:rsidR="001D15C4" w:rsidRPr="007706D3" w:rsidRDefault="00094831" w:rsidP="00C143C3">
      <w:pPr>
        <w:widowControl w:val="0"/>
        <w:autoSpaceDE w:val="0"/>
        <w:autoSpaceDN w:val="0"/>
        <w:adjustRightInd w:val="0"/>
        <w:rPr>
          <w:rFonts w:ascii="Calibri" w:hAnsi="Calibri" w:cs="Arial"/>
        </w:rPr>
      </w:pPr>
      <w:r w:rsidRPr="00BA6ACE">
        <w:rPr>
          <w:rFonts w:ascii="Calibri" w:hAnsi="Calibri" w:cs="Arial"/>
        </w:rPr>
        <w:t xml:space="preserve">Indeed, </w:t>
      </w:r>
      <w:r w:rsidR="00D07CA9" w:rsidRPr="00BA6ACE">
        <w:rPr>
          <w:rFonts w:ascii="Calibri" w:hAnsi="Calibri" w:cs="Arial"/>
        </w:rPr>
        <w:t>EV</w:t>
      </w:r>
      <w:r w:rsidR="00DC7455" w:rsidRPr="00BA6ACE">
        <w:rPr>
          <w:rFonts w:ascii="Calibri" w:hAnsi="Calibri" w:cs="Arial"/>
        </w:rPr>
        <w:t>s</w:t>
      </w:r>
      <w:r w:rsidR="00D07CA9" w:rsidRPr="00BA6ACE">
        <w:rPr>
          <w:rFonts w:ascii="Calibri" w:hAnsi="Calibri" w:cs="Arial"/>
        </w:rPr>
        <w:t xml:space="preserve"> have already been successfully isolated from various body fluids including urine</w:t>
      </w:r>
      <w:r w:rsidR="008531AD" w:rsidRPr="00BA6ACE">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{"citationID":"tjbig5uuo","properties":{"formattedCitation":"{\\rtf \\super 7\\nosupersub{}}","plainCitation":"7"},"citationItems":[{"id":171,"uris":["http://zotero.org/users/local/ajMq1w0V/items/3EIHFCXB"],"uri":["http://zotero.org/users/local/ajMq1w0V/items/3EIHFCXB"],"itemData":{"id":171,"type":"article-journal","title":"Identification and proteomic profiling of exosomes in human urine","container-title":"Proceedings of the National Academy of Sciences of the United States of America","page":"13368-13373","volume":"101","issue":"36","source":"www.pnas.org","abstract":"Urine provides an alternative to blood plasma as a potential source of disease biomarkers. One urinary biomarker already exploited in clinical studies is aquaporin-2. However, it remains a mystery how aquaporin-2 (an integral membrane protein) and other apical transporters are delivered to the urine. Here we address the hypothesis that these proteins reach the urine through the secretion of exosomes [membrane vesicles that originate as internal vesicles of multivesicular bodies (MVBs)]. Low-density urinary membrane vesicles from normal human subjects were isolated by differential centrifugation. ImmunoGold electron microscopy using antibodies directed to cytoplasmic or anticytoplasmic epitopes revealed that the vesicles are oriented “cytoplasmic-side inward,” consistent with the unique orientation of exosomes. The vesicles were small (&lt;100 nm), consistent with studies of MVBs and exosomes from other tissues. Proteomic analysis of urinary vesicles through nanospray liquid chromatography-tandem mass spectrometry identified numerous protein components of MVBs and of the endosomal pathway in general. Full liquid chromatography-tandem MS analysis revealed 295 proteins, including multiple protein products of genes already known to be responsible for renal and systemic diseases, including autosomal dominant polycystic kidney disease, Gitelman syndrome, Bartter syndrome, autosomal recessive syndrome of osteopetrosis with renal tubular acidosis, and familial renal hypomagnesemia. The results indicate that exosome isolation may provide an efficient first step in biomarker discovery in urine.","DOI":"10.1073/pnas.0403453101","ISSN":"0027-8424, 1091-6490","note":"PMID: 15326289","journalAbbreviation":"PNAS","language":"en","author":[{"family":"Pisitkun","given":"Trairak"},{"family":"Shen","given":"Rong-Fong"},{"family":"Knepper","given":"Mark A."}],"issued":{"date-parts":[["2004",9,7]]},"PMID":"15326289"}}],"schema":"https://github.com/citation-style-language/schema/raw/master/csl-citation.json"}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7</w:t>
      </w:r>
      <w:r w:rsidR="008531AD" w:rsidRPr="007706D3">
        <w:rPr>
          <w:rFonts w:ascii="Calibri" w:hAnsi="Calibri" w:cs="Arial"/>
        </w:rPr>
        <w:fldChar w:fldCharType="end"/>
      </w:r>
      <w:r w:rsidR="00D07CA9" w:rsidRPr="007706D3">
        <w:rPr>
          <w:rFonts w:ascii="Calibri" w:hAnsi="Calibri" w:cs="Arial"/>
        </w:rPr>
        <w:t>, CSF</w:t>
      </w:r>
      <w:r w:rsidR="008531AD" w:rsidRPr="007706D3">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{"citationID":"oi13bdao2","properties":{"formattedCitation":"{\\rtf \\super 8\\nosupersub{}}","plainCitation":"8"},"citationItems":[{"id":175,"uris":["http://zotero.org/users/local/ajMq1w0V/items/967R3FAC"],"uri":["http://zotero.org/users/local/ajMq1w0V/items/967R3FAC"],"itemData":{"id":175,"type":"article-journal","title":"The morphology and biochemistry of nanostructures provide evidence for synthesis and signaling functions in human cerebrospinal fluid","container-title":"Cerebrospinal Fluid Research","page":"10","volume":"6","source":"PubMed Central","abstract":"Background\nCerebrospinal fluid (CSF) contacts many brain regions and may mediate humoral signaling distinct from synaptic neurotransmission. However, synthesis and transport mechanisms for such signaling are not defined. The purpose of this study was to investigate whether human CSF contains discrete structures that may enable the regulation of humoral transmission.\n\nMethods\nLumbar CSF was collected prospectively from 17 participants: with no neurological or psychiatric disease, with Alzheimer's disease, multiple sclerosis, or migraine; and ventricular CSF from two cognitively healthy participants with long-standing shunts for congenital hydrocephalus. Cell-free CSF was subjected to ultracentrifugation to yield supernatants and pellets that were examined by transmission electron microscopy, shotgun protein sequencing, electrophoresis, western blotting, lipid analysis, enzymatic activity assay, and immuno-electron microscopy.\n\nResults\nOver 3,600 CSF proteins were identified from repeated shotgun sequencing of cell-free CSF from two individuals with Alzheimer's disease: 25% of these proteins are normally present in membranes. Abundant nanometer-scaled structures were observed in ultracentrifuged pellets of CSF from all 16 participants examined. The most common structures included synaptic vesicle and exosome components in 30-200 nm spheres and irregular blobs. Much less abundant nanostructures were present that derived from cellular debris. Nanostructure fractions had a unique composition compared to CSF supernatant, richer in omega-3 and phosphoinositide lipids, active prostanoid enzymes, and fibronectin.\n\nConclusion\nUnique morphology and biochemistry features of abundant and discrete membrane-bound CSF nanostructures are described. Prostaglandin H synthase activity, essential for prostanoid production and previously unknown in CSF, is localized to nanospheres. Considering CSF bulk flow and its circulatory dynamics, we propose that these nanostructures provide signaling mechanisms via volume transmission within the nervous system that are for slower, more diffuse, and of longer duration than synaptic transmission.","DOI":"10.1186/1743-8454-6-10","ISSN":"1743-8454","note":"PMID: 19735572\nPMCID: PMC2746175","journalAbbreviation":"Cerebrospinal Fluid Res","author":[{"family":"Harrington","given":"Michael G"},{"family":"Fonteh","given":"Alfred N"},{"family":"Oborina","given":"Elena"},{"family":"Liao","given":"Patricia"},{"family":"Cowan","given":"Robert P"},{"family":"McComb","given":"Gordon"},{"family":"Chavez","given":"Jesus N"},{"family":"Rush","given":"John"},{"family":"Biringer","given":"Roger G"},{"family":"Hühmer","given":"Andreas F"}],"issued":{"date-parts":[["2009",9,7]]},"PMID":"19735572","PMCID":"PMC2746175"}}],"schema":"https://github.com/citation-style-language/schema/raw/master/csl-citation.json"}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8</w:t>
      </w:r>
      <w:r w:rsidR="008531AD" w:rsidRPr="007706D3">
        <w:rPr>
          <w:rFonts w:ascii="Calibri" w:hAnsi="Calibri" w:cs="Arial"/>
        </w:rPr>
        <w:fldChar w:fldCharType="end"/>
      </w:r>
      <w:r w:rsidR="00D07CA9" w:rsidRPr="007706D3">
        <w:rPr>
          <w:rFonts w:ascii="Calibri" w:hAnsi="Calibri" w:cs="Arial"/>
        </w:rPr>
        <w:t xml:space="preserve">, </w:t>
      </w:r>
      <w:r w:rsidR="00B17969" w:rsidRPr="007706D3">
        <w:rPr>
          <w:rFonts w:ascii="Calibri" w:hAnsi="Calibri" w:cs="Arial"/>
        </w:rPr>
        <w:t>breast milk</w:t>
      </w:r>
      <w:r w:rsidR="00D07CA9" w:rsidRPr="007706D3">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{"citationID":"1v560ubd17","properties":{"formattedCitation":"{\\rtf \\super 9\\nosupersub{}}","plainCitation":"9"},"citationItems":[{"id":178,"uris":["http://zotero.org/users/local/ajMq1w0V/items/56UAASHQ"],"uri":["http://zotero.org/users/local/ajMq1w0V/items/56UAASHQ"],"itemData":{"id":178,"type":"article-journal","title":"Exosomes with Immune Modulatory Features Are Present in Human Breast Milk","container-title":"The Journal of Immunology","page":"1969-1978","volume":"179","issue":"3","source":"www.jimmunol.org","abstract":"Breast milk is a complex liquid with immune-competent cells and soluble proteins that provide immunity to the infant and affect the maturation of the infant’s immune system. Exosomes are nanovesicles (30–100 nm) with an endosome-derived limiting membrane secreted by a diverse range of cell types. Because exosomes carry immunorelevant structures, they are suggested to participate in directing the immune response. We hypothesized that human breast milk contain exosomes, which may be important for the development of the infant’s immune system. We isolated vesicles from the human colostrum and mature breast milk by ultracentrifugations and/or immuno-isolation on paramagnetic beads. We found that the vesicles displayed a typical exosome-like size and morphology as analyzed by electron microscopy. Furthermore, they floated at a density between 1.10 and 1.18 g/ml in a sucrose gradient, corresponding to the known density of exosomes. In addition, MHC classes I and II, CD63, CD81, and CD86 were detected on the vesicles by flow cytometry. Western blot and mass spectrometry further confirmed the presence of several exosome-associated molecules. Functional analysis revealed that the vesicle preparation inhibited anti-CD3-induced IL-2 and IFN-γ production from allogeneic and autologous PBMC. In addition, an increased number of Foxp3+CD4+CD25+ T regulatory cells were observed in PBMC incubated with milk vesicle preparations. We conclude that human breast milk contains exosomes with the capacity to influence immune responses.","DOI":"10.4049/jimmunol.179.3.1969","ISSN":"0022-1767, 1550-6606","note":"PMID: 17641064","journalAbbreviation":"J Immunol","language":"en","author":[{"family":"Admyre","given":"Charlotte"},{"family":"Johansson","given":"Sara M."},{"family":"Qazi","given":"Khaleda Rahman"},{"family":"Filén","given":"Jan-Jonas"},{"family":"Lahesmaa","given":"Riitta"},{"family":"Norman","given":"Mikael"},{"family":"Neve","given":"Etienne P. A."},{"family":"Scheynius","given":"Annika"},{"family":"Gabrielsson","given":"Susanne"}],"issued":{"date-parts":[["2007",8,1]]},"PMID":"17641064"}}],"schema":"https://github.com/citation-style-language/schema/raw/master/csl-citation.json"}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9</w:t>
      </w:r>
      <w:r w:rsidR="008531AD" w:rsidRPr="007706D3">
        <w:rPr>
          <w:rFonts w:ascii="Calibri" w:hAnsi="Calibri" w:cs="Arial"/>
        </w:rPr>
        <w:fldChar w:fldCharType="end"/>
      </w:r>
      <w:r w:rsidR="008531AD" w:rsidRPr="007706D3">
        <w:rPr>
          <w:rFonts w:ascii="Calibri" w:hAnsi="Calibri" w:cs="Arial"/>
        </w:rPr>
        <w:t xml:space="preserve"> </w:t>
      </w:r>
      <w:r w:rsidR="00D07CA9" w:rsidRPr="007706D3">
        <w:rPr>
          <w:rFonts w:ascii="Calibri" w:hAnsi="Calibri" w:cs="Arial"/>
        </w:rPr>
        <w:t>or blood</w:t>
      </w:r>
      <w:r w:rsidR="008531AD" w:rsidRPr="007706D3">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{"citationID":"1iabsnqmam","properties":{"formattedCitation":"{\\rtf \\super 10\\nosupersub{}}","plainCitation":"10"},"citationItems":[{"id":187,"uris":["http://zotero.org/users/local/ajMq1w0V/items/6JETKQHW"],"uri":["http://zotero.org/users/local/ajMq1w0V/items/6JETKQHW"],"itemData":{"id":187,"type":"article-journal","title":"Exosomal-like vesicles are present in human blood plasma","container-title":"International Immunology","page":"879-887","volume":"17","issue":"7","source":"intimm.oxfordjournals.org","abstract":"Exosomes are small membrane vesicles (50–90 nm in diameter) secreted by most hematopoietic cells. We provide here the first evidence for the presence of exosomes in vivo, in the blood. Plasma samples of all healthy donors tested (n = 15) contain vesicles that are similar in shape, size and density to the previously described exosomes. They were clearly identified by electron microscopy after isolation by differential ultracentrifugation or immunoisolation with CD63-coated latex beads. We performed their biochemical characterization by western blot analysis and by flow cytometry after vesicle adsorption onto latex beads using a panel of mAbs. We observed that these plasma-derived vesicles contain tetraspanin molecules such as CD63, CD9, CD81 as well as class I and class II MHC molecules and Lamp-2 (i.e. proteins that are known to be enriched in exosomes). In addition, these vesicles float on sucrose gradient at a density similar to exosomes. Our results demonstrate that blood is a physiological fluid for exosome circulation in the body, suggesting their role in cell–cell or organ–organ communications as carriers for molecules that need to reach distant cell targets.","DOI":"10.1093/intimm/dxh267","ISSN":"0953-8178, 1460-2377","note":"PMID: 15908444","journalAbbreviation":"Int. Immunol.","language":"en","author":[{"family":"Caby","given":"Marie-Pierre"},{"family":"Lankar","given":"Danielle"},{"family":"Vincendeau-Scherrer","given":"Claude"},{"family":"Raposo","given":"Graça"},{"family":"Bonnerot","given":"Christian"}],"issued":{"date-parts":[["2005",7,1]]},"PMID":"15908444"}}],"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10</w:t>
      </w:r>
      <w:r w:rsidR="008531AD" w:rsidRPr="007706D3">
        <w:rPr>
          <w:rFonts w:ascii="Calibri" w:hAnsi="Calibri" w:cs="Arial"/>
        </w:rPr>
        <w:fldChar w:fldCharType="end"/>
      </w:r>
      <w:r w:rsidR="00C0221D" w:rsidRPr="007706D3">
        <w:rPr>
          <w:rFonts w:ascii="Calibri" w:hAnsi="Calibri" w:cs="Arial"/>
        </w:rPr>
        <w:t xml:space="preserve">. </w:t>
      </w:r>
      <w:r w:rsidR="001D15C4" w:rsidRPr="007706D3">
        <w:rPr>
          <w:rFonts w:ascii="Calibri" w:hAnsi="Calibri" w:cs="Arial"/>
        </w:rPr>
        <w:t>Several studies identified changes in EV counts and composition in different human diseases. For example, in sepsis patients the number of pro-coagulant MV</w:t>
      </w:r>
      <w:r w:rsidR="00D02E91" w:rsidRPr="007706D3">
        <w:rPr>
          <w:rFonts w:ascii="Calibri" w:hAnsi="Calibri" w:cs="Arial"/>
        </w:rPr>
        <w:t>s</w:t>
      </w:r>
      <w:r w:rsidR="001D15C4" w:rsidRPr="00BA6ACE">
        <w:rPr>
          <w:rFonts w:ascii="Calibri" w:hAnsi="Calibri" w:cs="Arial"/>
        </w:rPr>
        <w:t xml:space="preserve"> is significantly increased compared to healthy individuals</w:t>
      </w:r>
      <w:r w:rsidR="008531AD" w:rsidRPr="00BA6ACE">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{"citationID":"2nvhtih4o4","properties":{"formattedCitation":"{\\rtf \\super 11\\nosupersub{}}","plainCitation":"11"},"citationItems":[{"id":135,"uris":["http://zotero.org/users/local/ajMq1w0V/items/574PTIFN"],"uri":["http://zotero.org/users/local/ajMq1w0V/items/574PTIFN"],"itemData":{"id":135,"type":"article-journal","title":"Cellular origin and procoagulant properties of microparticles in meningococcal sepsis","container-title":"Blood","page":"930-935","volume":"95","issue":"3","source":"www.bloodjournal.org","abstract":"Patients with meningococcal sepsis generally suffer from disseminated intravascular coagulation (DIC). The aim of this study was to address whether these patients have elevated numbers of circulating microparticles that contribute to the development of DIC. Plasma samples from 5 survivors, 2 nonsurvivors, and 5 healthy volunteers were analyzed for the presence of microparticles by flow cytometry. Ongoing coagulation activation in vivo was quantified by enzyme-linked immunosorbent assay of plasma prothrombin fragment F1 + 2, and procoagulant properties of microparticles in vitro were estimated by thrombin-generation assay. On admission, all patients had increased numbers of microparticles originating from platelets or granulocytes when compared with controls (P = .004 and P = .008, respectively). Patients had elevated levels of F1 + 2 (P = .004), and their microparticles supported thrombin generation more strongly in vitro (P = .003) than those of controls. Plasma from the patient with the most fulminant disease course and severe DIC contained microparticles that expressed both CD14 and tissue factor, and these microparticles demonstrated extreme thrombin generation in vitro. We conclude that patients with meningococcal sepsis have elevated numbers of circulating microparticles that are procoagulant. These findings may suggest a novel therapeutic approach to combat clinical conditions with excessive coagulation activation.","ISSN":"0006-4971, 1528-0020","note":"PMID: 10648405","language":"en","author":[{"family":"Nieuwland","given":"Rienk"},{"family":"Berckmans","given":"René J."},{"family":"McGregor","given":"Sarah"},{"family":"Böing","given":"Anita N."},{"family":"Romijn","given":"Fred P. H. Th M."},{"family":"Westendorp","given":"Rudi G. J."},{"family":"Hack","given":"C. Erik"},{"family":"Sturk","given":"Augueste"}],"issued":{"date-parts":[["2000",2,1]]},"PMID":"10648405"}}],"schema":"https://github.com/citation-style-language/schema/raw/master/csl-citation.json"}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11</w:t>
      </w:r>
      <w:r w:rsidR="008531AD" w:rsidRPr="007706D3">
        <w:rPr>
          <w:rFonts w:ascii="Calibri" w:hAnsi="Calibri" w:cs="Arial"/>
        </w:rPr>
        <w:fldChar w:fldCharType="end"/>
      </w:r>
      <w:r w:rsidR="001D15C4" w:rsidRPr="007706D3">
        <w:rPr>
          <w:rFonts w:ascii="Calibri" w:hAnsi="Calibri" w:cs="Arial"/>
        </w:rPr>
        <w:t xml:space="preserve">. Also in patients with severe </w:t>
      </w:r>
      <w:r w:rsidR="00D949A4" w:rsidRPr="007706D3">
        <w:rPr>
          <w:rFonts w:ascii="Calibri" w:hAnsi="Calibri" w:cs="Arial"/>
        </w:rPr>
        <w:t xml:space="preserve">cerebral </w:t>
      </w:r>
      <w:r w:rsidR="001D15C4" w:rsidRPr="007706D3">
        <w:rPr>
          <w:rFonts w:ascii="Calibri" w:hAnsi="Calibri" w:cs="Arial"/>
        </w:rPr>
        <w:t>malaria an increase in total MV</w:t>
      </w:r>
      <w:r w:rsidR="00D02E91" w:rsidRPr="007706D3">
        <w:rPr>
          <w:rFonts w:ascii="Calibri" w:hAnsi="Calibri" w:cs="Arial"/>
        </w:rPr>
        <w:t>s</w:t>
      </w:r>
      <w:r w:rsidR="001D15C4" w:rsidRPr="00BA6ACE">
        <w:rPr>
          <w:rFonts w:ascii="Calibri" w:hAnsi="Calibri" w:cs="Arial"/>
        </w:rPr>
        <w:t xml:space="preserve"> in blood can be observed and counts of platelet-</w:t>
      </w:r>
      <w:r w:rsidR="001D15C4" w:rsidRPr="00BA6ACE">
        <w:rPr>
          <w:rFonts w:ascii="Calibri" w:hAnsi="Calibri" w:cs="Arial"/>
        </w:rPr>
        <w:lastRenderedPageBreak/>
        <w:t>derived MV</w:t>
      </w:r>
      <w:r w:rsidR="00D02E91" w:rsidRPr="00BA6ACE">
        <w:rPr>
          <w:rFonts w:ascii="Calibri" w:hAnsi="Calibri" w:cs="Arial"/>
        </w:rPr>
        <w:t>s</w:t>
      </w:r>
      <w:r w:rsidR="001D15C4" w:rsidRPr="00BA6ACE">
        <w:rPr>
          <w:rFonts w:ascii="Calibri" w:hAnsi="Calibri" w:cs="Arial"/>
        </w:rPr>
        <w:t xml:space="preserve"> correlate with coma depth and thrombocytopenia</w:t>
      </w:r>
      <w:r w:rsidR="008531AD" w:rsidRPr="00BA6ACE">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{"citationID":"20iaqb2ph3","properties":{"formattedCitation":"{\\rtf \\super 12\\nosupersub{}}","plainCitation":"12"},"citationItems":[{"id":145,"uris":["http://zotero.org/users/local/ajMq1w0V/items/AI5BSHD4"],"uri":["http://zotero.org/users/local/ajMq1w0V/items/AI5BSHD4"],"itemData":{"id":145,"type":"article-journal","title":"Elevated Cell-Specific Microparticles Are a Biological Marker for Cerebral Dysfunctions in Human Severe Malaria","container-title":"PLOS ONE","page":"e13415","volume":"5","issue":"10","source":"PLoS Journals","abstract":"Cerebral malaria (CM) and severe anemia (SA) are the most severe complications of  Plasmodium falciparum  infections. Although increased release of endothelial microparticles (MP) correlates with malaria severity, the full extent of vascular cell vesiculation remains unknown. Here, we characterize the pattern of cell-specific MP in patients with severe malaria. We tested the hypothesis that systemic vascular activation contributes to CM by examining origins and levels of plasma MP in relation to clinical syndromes, disease severity and outcome. Patients recruited in Douala, Cameroon, were assigned to clinical groups following WHO criteria. MP quantitation and phenotyping were carried out using cell-specific markers by flow cytometry using antibodies recognizing cell-specific surface markers. Platelet, erythrocytic, endothelial and leukocytic MP levels were elevated in patients with cerebral dysfunctions and returned to normal by discharge. In CM patients, platelet MP were the most abundant and their levels significantly correlated with coma depth and thrombocytopenia. This study shows for the first time a widespread enhancement of vesiculation in the vascular compartment appears to be a feature of CM but not of SA. Our data underpin the role of MP as a biomarker of neurological involvement in severe malaria. Therefore, intervention to block MP production in severe malaria may provide a new therapeutic pathway.","DOI":"10.1371/journal.pone.0013415","ISSN":"1932-6203","journalAbbreviation":"PLOS ONE","author":[{"family":"Mfonkeu","given":"Joël Bertrand Pankoui"},{"family":"Gouado","given":"Inocent"},{"family":"Kuaté","given":"Honoré Fotso"},{"family":"Zambou","given":"Odile"},{"family":"Zollo","given":"Paul Henri Amvam"},{"family":"Grau","given":"Georges Emile Raymond"},{"family":"Combes","given":"Valéry"}],"issued":{"date-parts":[["2010",10,14]]}}}],"schema":"https://github.com/citation-style-language/schema/raw/master/csl-citation.json"}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12</w:t>
      </w:r>
      <w:r w:rsidR="008531AD" w:rsidRPr="007706D3">
        <w:rPr>
          <w:rFonts w:ascii="Calibri" w:hAnsi="Calibri" w:cs="Arial"/>
        </w:rPr>
        <w:fldChar w:fldCharType="end"/>
      </w:r>
      <w:r w:rsidR="001D15C4" w:rsidRPr="007706D3">
        <w:rPr>
          <w:rFonts w:ascii="Calibri" w:hAnsi="Calibri" w:cs="Arial"/>
        </w:rPr>
        <w:t>. Other studies report elevated numbers of endothelium-derived vesicles in patients with systemic lupus erythematosus or heart failure and in the case of the latter, this correlate</w:t>
      </w:r>
      <w:r w:rsidR="00A30025" w:rsidRPr="007706D3">
        <w:rPr>
          <w:rFonts w:ascii="Calibri" w:hAnsi="Calibri" w:cs="Arial"/>
        </w:rPr>
        <w:t>s</w:t>
      </w:r>
      <w:r w:rsidR="001D15C4" w:rsidRPr="007706D3">
        <w:rPr>
          <w:rFonts w:ascii="Calibri" w:hAnsi="Calibri" w:cs="Arial"/>
        </w:rPr>
        <w:t xml:space="preserve"> with a higher probability of cardiovascular events</w:t>
      </w:r>
      <w:r w:rsidR="008531AD" w:rsidRPr="00BA6ACE">
        <w:rPr>
          <w:rFonts w:ascii="Calibri" w:hAnsi="Calibri" w:cs="Arial"/>
        </w:rPr>
        <w:t xml:space="preserve"> </w:t>
      </w:r>
      <w:r w:rsidR="008531AD" w:rsidRPr="007706D3">
        <w:rPr>
          <w:rFonts w:ascii="Calibri" w:hAnsi="Calibri" w:cs="Arial"/>
        </w:rPr>
        <w:fldChar w:fldCharType="begin"/>
      </w:r>
      <w:r w:rsidR="008531AD" w:rsidRPr="00BA6ACE">
        <w:rPr>
          <w:rFonts w:ascii="Calibri" w:hAnsi="Calibri" w:cs="Arial"/>
        </w:rPr>
        <w:instrText xml:space="preserve"> ADDIN ZOTERO_ITEM CSL_CITATION {"citationID":"i44h60ci6","properties":{"formattedCitation":"{\\rtf \\super 13,14\\nosupersub{}}","plainCitation":"13,14"},"citationItems":[{"id":148,"uris":["http://zotero.org/users/local/ajMq1w0V/items/Q7FBZN8A"],"uri":["http://zotero.org/users/local/ajMq1w0V/items/Q7FBZN8A"],"itemData":{"id":148,"type":"article-journal","title":"Suppression of inflammation reduces endothelial microparticles in active systemic lupus erythematosus","container-title":"Annals of the Rheumatic Diseases","page":"1144-1150","volume":"73","issue":"6","source":"ard.bmj.com","abstract":"Background In a prospective observational study, we investigated whether patients with active systemic lupus erythematosus (SLE) had higher indices of endothelial damage and dysfunction than healthy controls and whether improved disease control was associated with improvement in these indices.\nMethods Twenty-seven patients with active SLE (four or more American College of Rheumatology (ACR) criteria) and 22 age-matched controls were assessed. Endothelial microparticles (EMPs; CD31+/annexin V+/CD42b−) were quantified using flow cytometry. Brachial artery flow-mediated dilatation (FMD) was measured using automated edge-tracking software. Twenty-two patients had a second assessment at a median (IQR) of 20 (16, 22) weeks after initiating new immunosuppressive therapy.\nResults SLE patients had a median (IQR) baseline global British Isles Lupus Assessment Group Disease Activity Index (BILAG-2004) score of 14 (12, 22). CD31+/annexin V+/CD42b− EMPs were higher (157 548/ml (59 906, 272 643) vs 41 025(30 179, 98 082); p=0.003) and endothelial-dependent FMD was lower (1.63% (−1.22, 5.32) vs 5.40% (3.02, 8.57); p=0.05) in SLE patients than controls. CD31+/annexin V+/CD42b− EMPs correlated inversely with FMD (%) (r2 −0.40; p=0.006). At follow-up, the median (IQR) change in global BILAG-2004 score was −11 (−18, −3). CD31+/annexin V+/CD42b− EMP levels were reduced (166 982/ml (59 906, 278 775 vs 55 655(29 475, 188 659; p=0.02) and FMD had improved (0.33% (−2.31, 4.1) vs 3.19% (0.98, 5.09); p=0.1) at the second visit.\nConclusions Active SLE is associated with evidence of increased endothelial damage and endothelial dysfunction, which improved with suppression of inflammation. Better control of active inflammatory disease may contribute to improved cardiovascular risk in patients with SLE.","DOI":"10.1136/annrheumdis-2012-203028","ISSN":", 1468-2060","note":"PMID: 23644670","journalAbbreviation":"Ann Rheum Dis","language":"en","author":[{"family":"Parker","given":"Ben"},{"family":"Al-Husain","given":"Awal"},{"family":"Pemberton","given":"Philip"},{"family":"Yates","given":"Allen P."},{"family":"Ho","given":"Pauline"},{"family":"Gorodkin","given":"Rachel"},{"family":"Teh","given":"Lee Suan"},{"family":"Alexander","given":"M. Yvonne"},{"family":"Bruce","given":"Ian N."}],"issued":{"date-parts":[["2014",6,1]]},"PMID":"23644670"}},{"id":139,"uris":["http://zotero.org/users/local/ajMq1w0V/items/WGTCBS77"],"uri":["http://zotero.org/users/local/ajMq1w0V/items/WGTCBS77"],"itemData":{"id":139,"type":"article-journal","title":"Prognostic value of endothelial microparticles in patients with heart failure","container-title":"European Journal of Heart Failure","page":"1223-1228","volume":"12","issue":"11","source":"Wiley Online Library","abstract":"Aims\n\nHeart failure (HF) is associated with endothelial dysfunction. Endothelium-derived microparticles (EMPs) are a novel quantitative plasma marker of endothelial dysfunction. We investigated whether plasma levels of EMPs can predict future cardiovascular events in patients with HF.\n\n\nMethods and results\n\nWe enrolled 169 consecutive HF patients (70 ischaemic, 99 non-ischaemic HF) with New York Heart Association (NYHA) class I or more. Plasma CD144-positive EMP levels were measured by flow cytometry in the HF patients and in 31 healthy subjects. We followed the HF patients for mean 30 months. Endpoints were: a composite of cardiovascular events (myocardial infarction, stroke, re-hospitalization for HF, and cardiovascular death) and all-cause mortality. Endothelium-derived microparticle levels increased significantly with NYHA functional class [EMP median (range): healthy, 0.325 (0.164–0.354) ×106/mL; NYHA I, 0.484 (0.426–0.575); II, 0.646 (0.439–0.795); and III/IV, 0.786 (0.569–1.026), P &lt; 0.001]. A total of 33 cardiovascular events and 22 all-cause deaths were registered. Kaplan–Meier analysis demonstrated a significantly higher probability of cardiovascular events in the high-EMP group, but there was only a borderline difference for all-cause mortality (above median; log rank test P = 0.01, P = 0.053, respectively). Multivariate Cox regression analysis adjusted for clinical factors, identified high-EMP levels as an independent predictor of future cardiovascular events, but not for all-cause mortality in HF patients [hazard ratio (95% confidence interval): 2.423 (1.034–5.681), P = 0.04 for cardiovascular events; and 2.095 (0.825–5.323), P = 0.12 for all-cause mortality].\n\n\nConclusion\n\nEndothelial dysfunction assessed by plasma levels of EMPs can independently predict future cardiovascular events in patients with HF. Endothelium-derived microparticles are a potentially useful biomarker of endothelial dysfunction in HF risk stratification.","DOI":"10.1093/eurjhf/hfq145","ISSN":"1879-0844","journalAbbreviation":"European Journal of Heart Failure","language":"en","author":[{"family":"Nozaki","given":"Toshimitsu"},{"family":"Sugiyama","given":"Seigo"},{"family":"Sugamura","given":"Koichi"},{"family":"Ohba","given":"Keisuke"},{"family":"Matsuzawa","given":"Yasushi"},{"family":"Konishi","given":"Masaaki"},{"family":"Matsubara","given":"Junichi"},{"family":"Akiyama","given":"Eiichi"},{"family":"Sumida","given":"Hitoshi"},{"family":"Matsui","given":"Kunihiko"},{"family":"Jinnouchi","given":"Hideaki"},{"family":"Ogawa","given":"Hisao"}],"issued":{"date-parts":[["2010",11,1]]}}}],"schema":"https://github.com/citation-style-language/schema/raw/master/csl-citation.json"} </w:instrText>
      </w:r>
      <w:r w:rsidR="008531AD" w:rsidRPr="00BA6ACE">
        <w:rPr>
          <w:rFonts w:ascii="Calibri" w:hAnsi="Calibri" w:cs="Arial"/>
        </w:rPr>
        <w:fldChar w:fldCharType="separate"/>
      </w:r>
      <w:r w:rsidR="00E6358F" w:rsidRPr="00BA6ACE">
        <w:rPr>
          <w:rFonts w:ascii="Calibri" w:hAnsi="Calibri"/>
          <w:vertAlign w:val="superscript"/>
        </w:rPr>
        <w:t>13,14</w:t>
      </w:r>
      <w:r w:rsidR="008531AD" w:rsidRPr="007706D3">
        <w:rPr>
          <w:rFonts w:ascii="Calibri" w:hAnsi="Calibri" w:cs="Arial"/>
        </w:rPr>
        <w:fldChar w:fldCharType="end"/>
      </w:r>
      <w:r w:rsidR="001D15C4" w:rsidRPr="007706D3">
        <w:rPr>
          <w:rFonts w:ascii="Calibri" w:hAnsi="Calibri" w:cs="Arial"/>
        </w:rPr>
        <w:t xml:space="preserve">. </w:t>
      </w:r>
    </w:p>
    <w:p w:rsidR="001D15C4" w:rsidRPr="00BA6ACE" w:rsidRDefault="001D15C4" w:rsidP="00C143C3">
      <w:pPr>
        <w:widowControl w:val="0"/>
        <w:autoSpaceDE w:val="0"/>
        <w:autoSpaceDN w:val="0"/>
        <w:adjustRightInd w:val="0"/>
        <w:rPr>
          <w:rFonts w:ascii="Calibri" w:hAnsi="Calibri" w:cs="Arial"/>
        </w:rPr>
      </w:pPr>
    </w:p>
    <w:p w:rsidR="00A30025" w:rsidRPr="00BA6ACE" w:rsidRDefault="00A30025" w:rsidP="00C143C3">
      <w:pPr>
        <w:widowControl w:val="0"/>
        <w:autoSpaceDE w:val="0"/>
        <w:autoSpaceDN w:val="0"/>
        <w:adjustRightInd w:val="0"/>
        <w:rPr>
          <w:rFonts w:ascii="Calibri" w:hAnsi="Calibri" w:cs="Arial"/>
        </w:rPr>
      </w:pPr>
      <w:r w:rsidRPr="00BA6ACE">
        <w:rPr>
          <w:rFonts w:ascii="Calibri" w:hAnsi="Calibri" w:cs="Arial"/>
        </w:rPr>
        <w:t>Especially in cancer, EV</w:t>
      </w:r>
      <w:r w:rsidR="00DC7455" w:rsidRPr="00BA6ACE">
        <w:rPr>
          <w:rFonts w:ascii="Calibri" w:hAnsi="Calibri" w:cs="Arial"/>
        </w:rPr>
        <w:t>s</w:t>
      </w:r>
      <w:r w:rsidRPr="00BA6ACE">
        <w:rPr>
          <w:rFonts w:ascii="Calibri" w:hAnsi="Calibri" w:cs="Arial"/>
        </w:rPr>
        <w:t xml:space="preserve"> in blood are currently discussed as</w:t>
      </w:r>
      <w:r w:rsidR="001D15C4" w:rsidRPr="00BA6ACE">
        <w:rPr>
          <w:rFonts w:ascii="Calibri" w:hAnsi="Calibri" w:cs="Arial"/>
        </w:rPr>
        <w:t xml:space="preserve"> </w:t>
      </w:r>
      <w:r w:rsidRPr="00BA6ACE">
        <w:rPr>
          <w:rFonts w:ascii="Calibri" w:hAnsi="Calibri" w:cs="Arial"/>
        </w:rPr>
        <w:t xml:space="preserve">novel </w:t>
      </w:r>
      <w:r w:rsidR="001D15C4" w:rsidRPr="00BA6ACE">
        <w:rPr>
          <w:rFonts w:ascii="Calibri" w:hAnsi="Calibri" w:cs="Arial"/>
        </w:rPr>
        <w:t>biomarkers</w:t>
      </w:r>
      <w:r w:rsidRPr="00BA6ACE">
        <w:rPr>
          <w:rFonts w:ascii="Calibri" w:hAnsi="Calibri" w:cs="Arial"/>
        </w:rPr>
        <w:t xml:space="preserve"> with diagnostic and prognostic value. Levels of MV</w:t>
      </w:r>
      <w:r w:rsidR="00D02E91" w:rsidRPr="00BA6ACE">
        <w:rPr>
          <w:rFonts w:ascii="Calibri" w:hAnsi="Calibri" w:cs="Arial"/>
        </w:rPr>
        <w:t>s</w:t>
      </w:r>
      <w:r w:rsidRPr="00BA6ACE">
        <w:rPr>
          <w:rFonts w:ascii="Calibri" w:hAnsi="Calibri" w:cs="Arial"/>
        </w:rPr>
        <w:t xml:space="preserve"> expressing tumor-associated proteins such as MUC1, EGFR or FAK seem to be elevated in the blood of breast cancer patients</w:t>
      </w:r>
      <w:r w:rsidR="005631C0" w:rsidRPr="00BA6ACE">
        <w:rPr>
          <w:rFonts w:ascii="Calibri" w:hAnsi="Calibri" w:cs="Arial"/>
        </w:rPr>
        <w:t xml:space="preserve"> </w:t>
      </w:r>
      <w:r w:rsidR="005631C0" w:rsidRPr="007706D3">
        <w:rPr>
          <w:rFonts w:ascii="Calibri" w:hAnsi="Calibri" w:cs="Arial"/>
        </w:rPr>
        <w:fldChar w:fldCharType="begin"/>
      </w:r>
      <w:r w:rsidR="005631C0" w:rsidRPr="00BA6ACE">
        <w:rPr>
          <w:rFonts w:ascii="Calibri" w:hAnsi="Calibri" w:cs="Arial"/>
        </w:rPr>
        <w:instrText xml:space="preserve"> ADDIN ZOTERO_ITEM CSL_CITATION {"citationID":"2oo93r0e1d","properties":{"formattedCitation":"{\\rtf \\super 15,16\\nosupersub{}}","plainCitation":"15,16"},"citationItems":[{"id":196,"uris":["http://zotero.org/users/local/ajMq1w0V/items/PGQ2MEZ7"],"uri":["http://zotero.org/users/local/ajMq1w0V/items/PGQ2MEZ7"],"itemData":{"id":196,"type":"article-journal","title":"Elevated concentration of microvesicles isolated from peripheral blood in breast cancer patients","container-title":"Archives of Medical Research","page":"208-214","volume":"44","issue":"3","source":"PubMed","abstract":"BACKGROUND AND AIMS: Breast cancer is the most common cancer and the main cause of cancer deaths in women worldwide. Microvesicles (MVs) are fragments of the plasma membrane secreted from cytoplasmic membrane compartments by normal and malignant cells. An increase in MV number has been found in peripheral blood of patients with several diseases including cancer. We hypothesized that MV number and the relative amount of focal adhesion kinase (FAK) and epidermal growth factor receptor (EGFR) proteins in plasma fractions enriched in MVs and deprived of platelet-derived MVs are related to the presence of breast cancer.\nMETHODS: Plasma fractions enriched in MVs and deprived of platelet-derived MVs were obtained by differential centrifugation of blood samples. MV number was evaluated by BD TruCOUNT Tubes (BD Biosciences). FAK and EGFR proteins were analyzed by Western blot.\nRESULTS: MV number in plasma fractions enriched with MVs and deprived of platelet-derived MVs is higher in breast cancer patients with stages I-IV as well as with T2-T4 tumors, in comparison to control group. In addition, plasma fractions enriched in MVs present FAK and EGFR proteins and their amount is increased in some stages of breast cancer in comparison to control group.\nCONCLUSIONS: Our findings strongly suggest that MV number and the amount of FAK and EGFR in plasma fractions enriched in MVs are associated with some stages of breast cancer.","DOI":"10.1016/j.arcmed.2013.03.002","ISSN":"1873-5487","note":"PMID: 23506723","journalAbbreviation":"Arch. Med. Res.","language":"eng","author":[{"family":"Galindo-Hernandez","given":"Octavio"},{"family":"Villegas-Comonfort","given":"Socrates"},{"family":"Candanedo","given":"Fernando"},{"family":"González-Vázquez","given":"María-Cristina"},{"family":"Chavez-Ocaña","given":"Sonia"},{"family":"Jimenez-Villanueva","given":"Xicotencatl"},{"family":"Sierra-Martinez","given":"Monica"},{"family":"Salazar","given":"Eduardo Perez"}],"issued":{"date-parts":[["2013",4]]},"PMID":"23506723"}},{"id":4,"uris":["http://zotero.org/users/local/ajMq1w0V/items/7A4NJM2J"],"uri":["http://zotero.org/users/local/ajMq1w0V/items/7A4NJM2J"],"itemData":{"id":4,"type":"article-journal","title":"Tumor-derived microvesicles mediate human breast cancer invasion through differentially glycosylated EMMPRIN","container-title":"Journal of Molecular Cell Biology","page":"143-153","volume":"7","issue":"2","source":"PubMed","abstract":"Tumor cells secrete not only a variety of soluble factors, but also extracellular vesicles that are known to support the establishment of a favorable tumor niche by influencing the surrounding stroma cells. Here we show that tumor-derived microvesicles (T-MV) also directly influence the tumor cells by enhancing their invasion in a both autologous and heterologous manner. Neither the respective vesicle-free supernatant nor MV from benign mammary cells mediate invasion. Uptake of T-MV is essential for the proinvasive effect. We further identify the highly glycosylated form of the extracellular matrix metalloproteinase inducer (EMMPRIN) as a marker for proinvasive MV. EMMPRIN is also present at high levels on MV from metastatic breast cancer patients in vivo. Anti-EMMPRIN strategies, such as MV deglycosylation, gene knockdown, and specific blocking peptides, inhibit MV-induced invasion. Interestingly, the effect of EMMPRIN-bearing MV is not mediated by matrix metalloproteinases but by activation of the p38/MAPK signaling pathway in the tumor cells. In conclusion, T-MV stimulate cancer cell invasion via a direct feedback mechanism dependent on highly glycosylated EMMPRIN.","DOI":"10.1093/jmcb/mju047","ISSN":"1759-4685","note":"PMID: 25503107\nPMCID: PMC4401212","journalAbbreviation":"J Mol Cell Biol","language":"eng","author":[{"family":"Menck","given":"Kerstin"},{"family":"Scharf","given":"Christian"},{"family":"Bleckmann","given":"Annalen"},{"family":"Dyck","given":"Lydia"},{"family":"Rost","given":"Ulrike"},{"family":"Wenzel","given":"Dirk"},{"family":"Dhople","given":"Vishnu M."},{"family":"Siam","given":"Laila"},{"family":"Pukrop","given":"Tobias"},{"family":"Binder","given":"Claudia"},{"family":"Klemm","given":"Florian"}],"issued":{"date-parts":[["2015",4]]},"PMID":"25503107","PMCID":"PMC4401212"}}],"schema":"https://github.com/citation-style-language/schema/raw/master/csl-citation.json"} </w:instrText>
      </w:r>
      <w:r w:rsidR="005631C0" w:rsidRPr="00BA6ACE">
        <w:rPr>
          <w:rFonts w:ascii="Calibri" w:hAnsi="Calibri" w:cs="Arial"/>
        </w:rPr>
        <w:fldChar w:fldCharType="separate"/>
      </w:r>
      <w:r w:rsidR="00E6358F" w:rsidRPr="00BA6ACE">
        <w:rPr>
          <w:rFonts w:ascii="Calibri" w:hAnsi="Calibri"/>
          <w:vertAlign w:val="superscript"/>
        </w:rPr>
        <w:t>15,16</w:t>
      </w:r>
      <w:r w:rsidR="005631C0" w:rsidRPr="007706D3">
        <w:rPr>
          <w:rFonts w:ascii="Calibri" w:hAnsi="Calibri" w:cs="Arial"/>
        </w:rPr>
        <w:fldChar w:fldCharType="end"/>
      </w:r>
      <w:r w:rsidRPr="007706D3">
        <w:rPr>
          <w:rFonts w:ascii="Calibri" w:hAnsi="Calibri" w:cs="Arial"/>
        </w:rPr>
        <w:t>. Also for Exo</w:t>
      </w:r>
      <w:r w:rsidR="001163A8" w:rsidRPr="007706D3">
        <w:rPr>
          <w:rFonts w:ascii="Calibri" w:hAnsi="Calibri" w:cs="Arial"/>
        </w:rPr>
        <w:t>s</w:t>
      </w:r>
      <w:r w:rsidRPr="007706D3">
        <w:rPr>
          <w:rFonts w:ascii="Calibri" w:hAnsi="Calibri" w:cs="Arial"/>
        </w:rPr>
        <w:t>, recent studies have shown that blood-derived Exo</w:t>
      </w:r>
      <w:r w:rsidR="001163A8" w:rsidRPr="00BA6ACE">
        <w:rPr>
          <w:rFonts w:ascii="Calibri" w:hAnsi="Calibri" w:cs="Arial"/>
        </w:rPr>
        <w:t>s</w:t>
      </w:r>
      <w:r w:rsidRPr="00BA6ACE">
        <w:rPr>
          <w:rFonts w:ascii="Calibri" w:hAnsi="Calibri" w:cs="Arial"/>
        </w:rPr>
        <w:t xml:space="preserve"> carrying tumor-specific antigens such as Glypican-1 for pancreatic cancer or Del-1 for breast cancer allow early disease detection with high specificity and sensitivity</w:t>
      </w:r>
      <w:r w:rsidR="005631C0" w:rsidRPr="00BA6ACE">
        <w:rPr>
          <w:rFonts w:ascii="Calibri" w:hAnsi="Calibri" w:cs="Arial"/>
        </w:rPr>
        <w:t xml:space="preserve"> </w:t>
      </w:r>
      <w:r w:rsidR="005631C0" w:rsidRPr="007706D3">
        <w:rPr>
          <w:rFonts w:ascii="Calibri" w:hAnsi="Calibri" w:cs="Arial"/>
        </w:rPr>
        <w:fldChar w:fldCharType="begin"/>
      </w:r>
      <w:r w:rsidR="005631C0" w:rsidRPr="00BA6ACE">
        <w:rPr>
          <w:rFonts w:ascii="Calibri" w:hAnsi="Calibri" w:cs="Arial"/>
        </w:rPr>
        <w:instrText xml:space="preserve"> ADDIN ZOTERO_ITEM CSL_CITATION {"citationID":"t2qsmhdtq","properties":{"formattedCitation":"{\\rtf \\super 17,18\\nosupersub{}}","plainCitation":"17,18"},"citationItems":[{"id":194,"uris":["http://zotero.org/users/local/ajMq1w0V/items/DPWNGD89"],"uri":["http://zotero.org/users/local/ajMq1w0V/items/DPWNGD89"],"itemData":{"id":194,"type":"article-journal","title":"Identification of Developmental Endothelial Locus-1 on Circulating Extracellular Vesicles as a Novel Biomarker for Early Breast Cancer Detection","container-title":"Clinical Cancer Research: An Official Journal of the American Association for Cancer Research","page":"1757-1766","volume":"22","issue":"7","source":"PubMed","abstract":"PURPOSE: Currently, there are no molecular biomarkers for the early detection of breast cancer. This study focused on identifying surface proteins found on circulating extracellular vesicles (EVs) for detecting early-stage breast cancer.\nEXPERIMENTAL DESIGN: Circulating EVs, isolated from the plasma of 10 patients with breast cancer (stages I and II) and 5 healthy controls, were analyzed using LC-MS/MS. Developmental endothelial locus-1 protein (Del-1) was selected as a candidate biomarker. Two different ELISAs were used to measure Del-1 in plasma samples from healthy controls (n= 81), patients with breast cancer (n= 269), breast cancer patients after surgical resection (n= 50), patients with benign breast tumors (n= 64), and patients with noncancerous diseases (n= 98) in two cohorts.\nRESULTS: Plasma Del-1 levels were significantly higher (P&lt; 0.0001) in patients with breast cancer than in all controls and returned to almost normal after tumor removal. The diagnostic accuracy of Del-1 was AUC, 0.961 [95% confidence interval (CI), 0.924-0.983], sensitivity of 94.70%, and specificity of 86.36% in test cohort and 0.968 (0.933-0.988), 92.31%, and 86.62% in validation cohort for early-stage breast cancer by one type of ELISA. Furthermore, Del-1 maintained diagnostic accuracy for patients with early-stage breast cancer using the other type of ELISA [0.946 (0.905-0.972), 90.90%, and 77.14% in the test cohort; 0.943 (0.900-0.971), 89.23%, and 80.99% in the validation cohort].\nCONCLUSIONS: Del-1 on circulating EVs is a promising marker to improve identification of patients with early-stage breast cancer and distinguish breast cancer from benign breast tumors and noncancerous diseases.Clin Cancer Res; 22(7); 1757-66. ©2015 AACR.","DOI":"10.1158/1078-0432.CCR-15-0654","ISSN":"1078-0432","note":"PMID: 26603257","journalAbbreviation":"Clin. Cancer Res.","language":"eng","author":[{"family":"Moon","given":"Pyong-Gon"},{"family":"Lee","given":"Jeong-Eun"},{"family":"Cho","given":"Young-Eun"},{"family":"Lee","given":"Soo Jung"},{"family":"Jung","given":"Jin Hyang"},{"family":"Chae","given":"Yee Soo"},{"family":"Bae","given":"Han-Ik"},{"family":"Kim","given":"Young-Bum"},{"family":"Kim","given":"In-San"},{"family":"Park","given":"Ho Yong"},{"family":"Baek","given":"Moon-Chang"}],"issued":{"date-parts":[["2016",4,1]]},"PMID":"26603257"}},{"id":55,"uris":["http://zotero.org/users/local/ajMq1w0V/items/M9TZTJ9F"],"uri":["http://zotero.org/users/local/ajMq1w0V/items/M9TZTJ9F"],"itemData":{"id":55,"type":"article-journal","title":"Glypican-1 identifies cancer exosomes and detects early pancreatic cancer","container-title":"Nature","page":"177-182","volume":"523","issue":"7559","source":"PubMed","abstract":"Exosomes are lipid-bilayer-enclosed extracellular vesicles that contain proteins and nucleic acids. They are secreted by all cells and circulate in the blood. Specific detection and isolation of cancer-cell-derived exosomes in the circulation is currently lacking. Using mass spectrometry analyses, we identify a cell surface proteoglycan, glypican-1 (GPC1), specifically enriched on cancer-cell-derived exosomes. GPC1(+) circulating exosomes (crExos) were monitored and isolated using flow cytometry from the serum of patients and mice with cancer. GPC1(+) crExos were detected in the serum of patients with pancreatic cancer with absolute specificity and sensitivity, distinguishing healthy subjects and patients with a benign pancreatic disease from patients with early- and late-stage pancreatic cancer. Levels of GPC1(+) crExos correlate with tumour burden and the survival of pre- and post-surgical patients. GPC1(+) crExos from patients and from mice with spontaneous pancreatic tumours carry specific KRAS mutations, and reliably detect pancreatic intraepithelial lesions in mice despite negative signals by magnetic resonance imaging. GPC1(+) crExos may serve as a potential non-invasive diagnostic and screening tool to detect early stages of pancreatic cancer to facilitate possible curative surgical therapy.","DOI":"10.1038/nature14581","ISSN":"1476-4687","note":"PMID: 26106858","journalAbbreviation":"Nature","language":"eng","author":[{"family":"Melo","given":"Sonia A."},{"family":"Luecke","given":"Linda B."},{"family":"Kahlert","given":"Christoph"},{"family":"Fernandez","given":"Agustin F."},{"family":"Gammon","given":"Seth T."},{"family":"Kaye","given":"Judith"},{"family":"LeBleu","given":"Valerie S."},{"family":"Mittendorf","given":"Elizabeth A."},{"family":"Weitz","given":"Juergen"},{"family":"Rahbari","given":"Nuh"},{"family":"Reissfelder","given":"Christoph"},{"family":"Pilarsky","given":"Christian"},{"family":"Fraga","given":"Mario F."},{"family":"Piwnica-Worms","given":"David"},{"family":"Kalluri","given":"Raghu"}],"issued":{"date-parts":[["2015",7,9]]},"PMID":"26106858"}}],"schema":"https://github.com/citation-style-language/schema/raw/master/csl-citation.json"} </w:instrText>
      </w:r>
      <w:r w:rsidR="005631C0" w:rsidRPr="00BA6ACE">
        <w:rPr>
          <w:rFonts w:ascii="Calibri" w:hAnsi="Calibri" w:cs="Arial"/>
        </w:rPr>
        <w:fldChar w:fldCharType="separate"/>
      </w:r>
      <w:r w:rsidR="00E6358F" w:rsidRPr="00BA6ACE">
        <w:rPr>
          <w:rFonts w:ascii="Calibri" w:hAnsi="Calibri"/>
          <w:vertAlign w:val="superscript"/>
        </w:rPr>
        <w:t>17,18</w:t>
      </w:r>
      <w:r w:rsidR="005631C0" w:rsidRPr="007706D3">
        <w:rPr>
          <w:rFonts w:ascii="Calibri" w:hAnsi="Calibri" w:cs="Arial"/>
        </w:rPr>
        <w:fldChar w:fldCharType="end"/>
      </w:r>
      <w:r w:rsidRPr="007706D3">
        <w:rPr>
          <w:rFonts w:ascii="Calibri" w:hAnsi="Calibri" w:cs="Arial"/>
        </w:rPr>
        <w:t>. Additionally, serum-derived tumor Exo</w:t>
      </w:r>
      <w:r w:rsidR="001163A8" w:rsidRPr="007706D3">
        <w:rPr>
          <w:rFonts w:ascii="Calibri" w:hAnsi="Calibri" w:cs="Arial"/>
        </w:rPr>
        <w:t>s</w:t>
      </w:r>
      <w:r w:rsidRPr="007706D3">
        <w:rPr>
          <w:rFonts w:ascii="Calibri" w:hAnsi="Calibri" w:cs="Arial"/>
        </w:rPr>
        <w:t xml:space="preserve"> may contain DNA which can be used for detection of mutations such as KRAS and p53 which suggests their</w:t>
      </w:r>
      <w:r w:rsidRPr="00BA6ACE">
        <w:rPr>
          <w:rFonts w:ascii="Calibri" w:hAnsi="Calibri" w:cs="Arial"/>
        </w:rPr>
        <w:t xml:space="preserve"> use for </w:t>
      </w:r>
      <w:r w:rsidR="00D949A4" w:rsidRPr="00BA6ACE">
        <w:rPr>
          <w:rFonts w:ascii="Calibri" w:hAnsi="Calibri" w:cs="Arial"/>
        </w:rPr>
        <w:t xml:space="preserve">therapy </w:t>
      </w:r>
      <w:r w:rsidRPr="00BA6ACE">
        <w:rPr>
          <w:rFonts w:ascii="Calibri" w:hAnsi="Calibri" w:cs="Arial"/>
        </w:rPr>
        <w:t>prediction</w:t>
      </w:r>
      <w:r w:rsidR="005631C0" w:rsidRPr="00BA6ACE">
        <w:rPr>
          <w:rFonts w:ascii="Calibri" w:hAnsi="Calibri" w:cs="Arial"/>
        </w:rPr>
        <w:t xml:space="preserve"> </w:t>
      </w:r>
      <w:r w:rsidR="005631C0" w:rsidRPr="007706D3">
        <w:rPr>
          <w:rFonts w:ascii="Calibri" w:hAnsi="Calibri" w:cs="Arial"/>
        </w:rPr>
        <w:fldChar w:fldCharType="begin"/>
      </w:r>
      <w:r w:rsidR="005631C0" w:rsidRPr="00BA6ACE">
        <w:rPr>
          <w:rFonts w:ascii="Calibri" w:hAnsi="Calibri" w:cs="Arial"/>
        </w:rPr>
        <w:instrText xml:space="preserve"> ADDIN ZOTERO_ITEM CSL_CITATION {"citationID":"2c28hat03k","properties":{"formattedCitation":"{\\rtf \\super 19\\nosupersub{}}","plainCitation":"19"},"citationItems":[{"id":198,"uris":["http://zotero.org/users/local/ajMq1w0V/items/6XJH5PT7"],"uri":["http://zotero.org/users/local/ajMq1w0V/items/6XJH5PT7"],"itemData":{"id":198,"type":"article-journal","title":"Identification of Double-stranded Genomic DNA Spanning All Chromosomes with Mutated KRAS and p53 DNA in the Serum Exosomes of Patients with Pancreatic Cancer","container-title":"The Journal of Biological Chemistry","page":"3869-3875","volume":"289","issue":"7","source":"PubMed Central","abstract":"Background: Exosomes are small vesicles in the tumor microenvironment containing nucleic acids and proteins with the capacity to influence cell behavior., Results: Exosomes contain double-stranded genomic DNA., Conclusion: Exosomes have the capacity to carry and transport genomic DNA spanning all chromosomes with KRAS and p53 mutations., Significance: Exosomes can aid in identifying genomic mutations in patients with pancreatic cancer., Exosomes are small vesicles (50–150 nm) of endocytic origin that are released by many different cell types. Exosomes in the tumor microenvironment may play a key role in facilitating cell-cell communication. Exosomes are reported to predominantly contain RNA and proteins. In this study, we investigated whether exosomes from pancreatic cancer cells and serum from patients with pancreatic ductal adenocarcinoma contain genomic DNA. Our results provide evidence that exosomes contain &gt;10-kb fragments of double-stranded genomic DNA. Mutations in KRAS and p53 can be detected using genomic DNA from exosomes derived from pancreatic cancer cell lines and serum from patients with pancreatic cancer. In addition, using whole genome sequencing, we demonstrate that serum exosomes from patients with pancreatic cancer contain genomic DNA spanning all chromosomes. These results indicate that serum-derived exosomes can be used to determine genomic DNA mutations for cancer prediction, treatment, and therapy resistance.","DOI":"10.1074/jbc.C113.532267","ISSN":"0021-9258","note":"PMID: 24398677\nPMCID: PMC3924256","journalAbbreviation":"J Biol Chem","author":[{"family":"Kahlert","given":"Christoph"},{"family":"Melo","given":"Sonia A."},{"family":"Protopopov","given":"Alexei"},{"family":"Tang","given":"Jiabin"},{"family":"Seth","given":"Sahil"},{"family":"Koch","given":"Moritz"},{"family":"Zhang","given":"Jianhua"},{"family":"Weitz","given":"Juergen"},{"family":"Chin","given":"Lynda"},{"family":"Futreal","given":"Andrew"},{"family":"Kalluri","given":"Raghu"}],"issued":{"date-parts":[["2014",2,14]]},"PMID":"24398677","PMCID":"PMC3924256"}}],"schema":"https://github.com/citation-style-language/schema/raw/master/csl-citation.json"} </w:instrText>
      </w:r>
      <w:r w:rsidR="005631C0" w:rsidRPr="00BA6ACE">
        <w:rPr>
          <w:rFonts w:ascii="Calibri" w:hAnsi="Calibri" w:cs="Arial"/>
        </w:rPr>
        <w:fldChar w:fldCharType="separate"/>
      </w:r>
      <w:r w:rsidR="00E6358F" w:rsidRPr="00BA6ACE">
        <w:rPr>
          <w:rFonts w:ascii="Calibri" w:hAnsi="Calibri"/>
          <w:vertAlign w:val="superscript"/>
        </w:rPr>
        <w:t>19</w:t>
      </w:r>
      <w:r w:rsidR="005631C0" w:rsidRPr="007706D3">
        <w:rPr>
          <w:rFonts w:ascii="Calibri" w:hAnsi="Calibri" w:cs="Arial"/>
        </w:rPr>
        <w:fldChar w:fldCharType="end"/>
      </w:r>
      <w:r w:rsidRPr="007706D3">
        <w:rPr>
          <w:rFonts w:ascii="Calibri" w:hAnsi="Calibri" w:cs="Arial"/>
        </w:rPr>
        <w:t>. Recent advances have shown that analysis of Exo</w:t>
      </w:r>
      <w:r w:rsidR="001163A8" w:rsidRPr="007706D3">
        <w:rPr>
          <w:rFonts w:ascii="Calibri" w:hAnsi="Calibri" w:cs="Arial"/>
        </w:rPr>
        <w:t>s</w:t>
      </w:r>
      <w:r w:rsidRPr="007706D3">
        <w:rPr>
          <w:rFonts w:ascii="Calibri" w:hAnsi="Calibri" w:cs="Arial"/>
        </w:rPr>
        <w:t xml:space="preserve"> in blood of glioblastoma patients using a specific microfluidic chip allows monitoring of therapy</w:t>
      </w:r>
      <w:r w:rsidR="005631C0" w:rsidRPr="00BA6ACE">
        <w:rPr>
          <w:rFonts w:ascii="Calibri" w:hAnsi="Calibri" w:cs="Arial"/>
        </w:rPr>
        <w:t xml:space="preserve"> </w:t>
      </w:r>
      <w:r w:rsidR="005631C0" w:rsidRPr="007706D3">
        <w:rPr>
          <w:rFonts w:ascii="Calibri" w:hAnsi="Calibri" w:cs="Arial"/>
        </w:rPr>
        <w:fldChar w:fldCharType="begin"/>
      </w:r>
      <w:r w:rsidR="005631C0" w:rsidRPr="00BA6ACE">
        <w:rPr>
          <w:rFonts w:ascii="Calibri" w:hAnsi="Calibri" w:cs="Arial"/>
        </w:rPr>
        <w:instrText xml:space="preserve"> ADDIN ZOTERO_ITEM CSL_CITATION {"citationID":"1es0fmrris","properties":{"formattedCitation":"{\\rtf \\super 20\\nosupersub{}}","plainCitation":"20"},"citationItems":[{"id":127,"uris":["http://zotero.org/users/local/ajMq1w0V/items/8N42DFDP"],"uri":["http://zotero.org/users/local/ajMq1w0V/items/8N42DFDP"],"itemData":{"id":127,"type":"article-journal","title":"Protein typing of circulating microvesicles allows real-time monitoring of glioblastoma therapy","container-title":"Nature Medicine","page":"1835-1840","volume":"18","issue":"12","source":"EBSCOhost","archive_location":"23142818","abstract":"Glioblastomas shed large quantities of small, membrane-bound microvesicles into the circulation. Although these hold promise as potential biomarkers of therapeutic response, their identification and quantification remain challenging. Here, we describe a highly sensitive and rapid analytical technique for profiling circulating microvesicles directly from blood samples of patients with glioblastoma. Microvesicles, introduced onto a dedicated microfluidic chip, are labeled with target-specific magnetic nanoparticles and detected by a miniaturized nuclear magnetic resonance system. Compared with current methods, this integrated system has a much higher detection sensitivity and can differentiate glioblastoma multiforme (GBM) microvesicles from nontumor host cell-derived microvesicles. We also show that circulating GBM microvesicles can be used to analyze primary tumor mutations and as a predictive metric of treatment-induced changes. This platform could provide both an early indicator of drug efficacy and a potential molecular stratifier for human clinical trials.;","DOI":"10.1038/nm.2994","ISSN":"1546-170X","journalAbbreviation":"Nature Medicine","author":[{"family":"Shao","given":"Huilin"},{"family":"Chung","given":"Jaehoon"},{"family":"Balaj","given":"Leonora"},{"family":"Charest","given":"Alain"},{"family":"Bigner","given":"Darell D"},{"family":"Carter","given":"Bob S"},{"family":"Hochberg","given":"Fred H"},{"family":"Breakefield","given":"Xandra O"},{"family":"Weissleder","given":"Ralph"},{"family":"Lee","given":"Hakho"}],"issued":{"date-parts":[["2012",12]]}}}],"schema":"https://github.com/citation-style-language/schema/raw/master/csl-citation.json"} </w:instrText>
      </w:r>
      <w:r w:rsidR="005631C0" w:rsidRPr="00BA6ACE">
        <w:rPr>
          <w:rFonts w:ascii="Calibri" w:hAnsi="Calibri" w:cs="Arial"/>
        </w:rPr>
        <w:fldChar w:fldCharType="separate"/>
      </w:r>
      <w:r w:rsidR="00E6358F" w:rsidRPr="00BA6ACE">
        <w:rPr>
          <w:rFonts w:ascii="Calibri" w:hAnsi="Calibri"/>
          <w:vertAlign w:val="superscript"/>
        </w:rPr>
        <w:t>20</w:t>
      </w:r>
      <w:r w:rsidR="005631C0" w:rsidRPr="007706D3">
        <w:rPr>
          <w:rFonts w:ascii="Calibri" w:hAnsi="Calibri" w:cs="Arial"/>
        </w:rPr>
        <w:fldChar w:fldCharType="end"/>
      </w:r>
      <w:r w:rsidRPr="007706D3">
        <w:rPr>
          <w:rFonts w:ascii="Calibri" w:hAnsi="Calibri" w:cs="Arial"/>
        </w:rPr>
        <w:t xml:space="preserve">. Taken together, these findings </w:t>
      </w:r>
      <w:r w:rsidR="00D949A4" w:rsidRPr="007706D3">
        <w:rPr>
          <w:rFonts w:ascii="Calibri" w:hAnsi="Calibri" w:cs="Arial"/>
        </w:rPr>
        <w:t>imply</w:t>
      </w:r>
      <w:r w:rsidR="00A23CC0" w:rsidRPr="007706D3">
        <w:rPr>
          <w:rFonts w:ascii="Calibri" w:hAnsi="Calibri" w:cs="Arial"/>
        </w:rPr>
        <w:t xml:space="preserve"> that analys</w:t>
      </w:r>
      <w:r w:rsidR="00DD340C" w:rsidRPr="00BA6ACE">
        <w:rPr>
          <w:rFonts w:ascii="Calibri" w:hAnsi="Calibri" w:cs="Arial"/>
        </w:rPr>
        <w:t>i</w:t>
      </w:r>
      <w:r w:rsidRPr="00BA6ACE">
        <w:rPr>
          <w:rFonts w:ascii="Calibri" w:hAnsi="Calibri" w:cs="Arial"/>
        </w:rPr>
        <w:t>s of disease-specific subpopulations of vesicles gives valuable information about diagnosis, prognosis as well as therap</w:t>
      </w:r>
      <w:r w:rsidR="00D949A4" w:rsidRPr="00BA6ACE">
        <w:rPr>
          <w:rFonts w:ascii="Calibri" w:hAnsi="Calibri" w:cs="Arial"/>
        </w:rPr>
        <w:t>eutic</w:t>
      </w:r>
      <w:r w:rsidRPr="00BA6ACE">
        <w:rPr>
          <w:rFonts w:ascii="Calibri" w:hAnsi="Calibri" w:cs="Arial"/>
        </w:rPr>
        <w:t xml:space="preserve"> options and success. </w:t>
      </w:r>
    </w:p>
    <w:p w:rsidR="00A30025" w:rsidRPr="00BA6ACE" w:rsidRDefault="00A30025" w:rsidP="00C143C3">
      <w:pPr>
        <w:widowControl w:val="0"/>
        <w:autoSpaceDE w:val="0"/>
        <w:autoSpaceDN w:val="0"/>
        <w:adjustRightInd w:val="0"/>
        <w:rPr>
          <w:rFonts w:ascii="Calibri" w:hAnsi="Calibri" w:cs="Arial"/>
        </w:rPr>
      </w:pPr>
    </w:p>
    <w:p w:rsidR="000A03F2" w:rsidRPr="00BA6ACE" w:rsidRDefault="00A30025" w:rsidP="00C143C3">
      <w:pPr>
        <w:widowControl w:val="0"/>
        <w:autoSpaceDE w:val="0"/>
        <w:autoSpaceDN w:val="0"/>
        <w:adjustRightInd w:val="0"/>
        <w:rPr>
          <w:rFonts w:ascii="Calibri" w:hAnsi="Calibri" w:cs="Arial"/>
        </w:rPr>
      </w:pPr>
      <w:r w:rsidRPr="00BA6ACE">
        <w:rPr>
          <w:rFonts w:ascii="Calibri" w:hAnsi="Calibri" w:cs="Arial"/>
        </w:rPr>
        <w:t>However, isolation and analysis of Exo</w:t>
      </w:r>
      <w:r w:rsidR="001163A8" w:rsidRPr="00BA6ACE">
        <w:rPr>
          <w:rFonts w:ascii="Calibri" w:hAnsi="Calibri" w:cs="Arial"/>
        </w:rPr>
        <w:t>s</w:t>
      </w:r>
      <w:r w:rsidRPr="00BA6ACE">
        <w:rPr>
          <w:rFonts w:ascii="Calibri" w:hAnsi="Calibri" w:cs="Arial"/>
        </w:rPr>
        <w:t xml:space="preserve"> from blood </w:t>
      </w:r>
      <w:r w:rsidR="007D7A18" w:rsidRPr="00BA6ACE">
        <w:rPr>
          <w:rFonts w:ascii="Calibri" w:hAnsi="Calibri" w:cs="Arial"/>
        </w:rPr>
        <w:t>is</w:t>
      </w:r>
      <w:r w:rsidRPr="00BA6ACE">
        <w:rPr>
          <w:rFonts w:ascii="Calibri" w:hAnsi="Calibri" w:cs="Arial"/>
        </w:rPr>
        <w:t xml:space="preserve"> time-consuming, require</w:t>
      </w:r>
      <w:r w:rsidR="007D7A18" w:rsidRPr="00BA6ACE">
        <w:rPr>
          <w:rFonts w:ascii="Calibri" w:hAnsi="Calibri" w:cs="Arial"/>
        </w:rPr>
        <w:t>s</w:t>
      </w:r>
      <w:r w:rsidRPr="00BA6ACE">
        <w:rPr>
          <w:rFonts w:ascii="Calibri" w:hAnsi="Calibri" w:cs="Arial"/>
        </w:rPr>
        <w:t xml:space="preserve"> special lab equipment and therefore </w:t>
      </w:r>
      <w:r w:rsidR="007D7A18" w:rsidRPr="00BA6ACE">
        <w:rPr>
          <w:rFonts w:ascii="Calibri" w:hAnsi="Calibri" w:cs="Arial"/>
        </w:rPr>
        <w:t>is</w:t>
      </w:r>
      <w:r w:rsidRPr="00BA6ACE">
        <w:rPr>
          <w:rFonts w:ascii="Calibri" w:hAnsi="Calibri" w:cs="Arial"/>
        </w:rPr>
        <w:t xml:space="preserve"> not yet suited for routine clinical diagnostics. In contrast, MV</w:t>
      </w:r>
      <w:r w:rsidR="00D02E91" w:rsidRPr="00BA6ACE">
        <w:rPr>
          <w:rFonts w:ascii="Calibri" w:hAnsi="Calibri" w:cs="Arial"/>
        </w:rPr>
        <w:t>s</w:t>
      </w:r>
      <w:r w:rsidRPr="00BA6ACE">
        <w:rPr>
          <w:rFonts w:ascii="Calibri" w:hAnsi="Calibri" w:cs="Arial"/>
        </w:rPr>
        <w:t xml:space="preserve"> can be isolated much faster and, due to their larger size, can be easily analyzed by flow cytometry without the need to couple them to latex beads as it is necessary for Exo</w:t>
      </w:r>
      <w:r w:rsidR="001163A8" w:rsidRPr="00BA6ACE">
        <w:rPr>
          <w:rFonts w:ascii="Calibri" w:hAnsi="Calibri" w:cs="Arial"/>
        </w:rPr>
        <w:t>s</w:t>
      </w:r>
      <w:r w:rsidR="005631C0" w:rsidRPr="00BA6ACE">
        <w:rPr>
          <w:rFonts w:ascii="Calibri" w:hAnsi="Calibri" w:cs="Arial"/>
        </w:rPr>
        <w:t xml:space="preserve"> </w:t>
      </w:r>
      <w:r w:rsidR="005631C0" w:rsidRPr="007706D3">
        <w:rPr>
          <w:rFonts w:ascii="Calibri" w:hAnsi="Calibri" w:cs="Arial"/>
        </w:rPr>
        <w:fldChar w:fldCharType="begin"/>
      </w:r>
      <w:r w:rsidR="005631C0" w:rsidRPr="00BA6ACE">
        <w:rPr>
          <w:rFonts w:ascii="Calibri" w:hAnsi="Calibri" w:cs="Arial"/>
        </w:rPr>
        <w:instrText xml:space="preserve"> ADDIN ZOTERO_ITEM CSL_CITATION {"citationID":"bvaoc700o","properties":{"formattedCitation":"{\\rtf \\super 18,21\\nosupersub{}}","plainCitation":"18,21"},"citationItems":[{"id":55,"uris":["http://zotero.org/users/local/ajMq1w0V/items/M9TZTJ9F"],"uri":["http://zotero.org/users/local/ajMq1w0V/items/M9TZTJ9F"],"itemData":{"id":55,"type":"article-journal","title":"Glypican-1 identifies cancer exosomes and detects early pancreatic cancer","container-title":"Nature","page":"177-182","volume":"523","issue":"7559","source":"PubMed","abstract":"Exosomes are lipid-bilayer-enclosed extracellular vesicles that contain proteins and nucleic acids. They are secreted by all cells and circulate in the blood. Specific detection and isolation of cancer-cell-derived exosomes in the circulation is currently lacking. Using mass spectrometry analyses, we identify a cell surface proteoglycan, glypican-1 (GPC1), specifically enriched on cancer-cell-derived exosomes. GPC1(+) circulating exosomes (crExos) were monitored and isolated using flow cytometry from the serum of patients and mice with cancer. GPC1(+) crExos were detected in the serum of patients with pancreatic cancer with absolute specificity and sensitivity, distinguishing healthy subjects and patients with a benign pancreatic disease from patients with early- and late-stage pancreatic cancer. Levels of GPC1(+) crExos correlate with tumour burden and the survival of pre- and post-surgical patients. GPC1(+) crExos from patients and from mice with spontaneous pancreatic tumours carry specific KRAS mutations, and reliably detect pancreatic intraepithelial lesions in mice despite negative signals by magnetic resonance imaging. GPC1(+) crExos may serve as a potential non-invasive diagnostic and screening tool to detect early stages of pancreatic cancer to facilitate possible curative surgical therapy.","DOI":"10.1038/nature14581","ISSN":"1476-4687","note":"PMID: 26106858","journalAbbreviation":"Nature","language":"eng","author":[{"family":"Melo","given":"Sonia A."},{"family":"Luecke","given":"Linda B."},{"family":"Kahlert","given":"Christoph"},{"family":"Fernandez","given":"Agustin F."},{"family":"Gammon","given":"Seth T."},{"family":"Kaye","given":"Judith"},{"family":"LeBleu","given":"Valerie S."},{"family":"Mittendorf","given":"Elizabeth A."},{"family":"Weitz","given":"Juergen"},{"family":"Rahbari","given":"Nuh"},{"family":"Reissfelder","given":"Christoph"},{"family":"Pilarsky","given":"Christian"},{"family":"Fraga","given":"Mario F."},{"family":"Piwnica-Worms","given":"David"},{"family":"Kalluri","given":"Raghu"}],"issued":{"date-parts":[["2015",7,9]]},"PMID":"26106858"}},{"id":68,"uris":["http://zotero.org/users/local/ajMq1w0V/items/28EEBAB7"],"uri":["http://zotero.org/users/local/ajMq1w0V/items/28EEBAB7"],"itemData":{"id":68,"type":"article-journal","title":"Isolation and Characterization of RNA-Containing Exosomes","container-title":"Journal of Visualized Experiments : JoVE","issue":"59","source":"PubMed Central","abstract":"The field of exosome research is rapidly expanding, with a dramatic increase in publications in recent years. These small vesicles (30-100 nm) of endocytic origin were first proposed to function as a way for reticulocytes to eradicate the transferrin receptor while maturing into erythrocytes1, and were later named exosomes. Exosomes are formed by inward budding of late endosomes, producing multivesicular bodies (MVBs), and are released into the environment by fusion of the MVBs with the plasma membrane2. Since the first discovery of exosomes, a wide range of cells have been shown to release these vesicles. Exosomes have also been detected in several biological fluids, including plasma, nasal lavage fluid, saliva and breast milk3-6. Furthermore, it has been demonstrated that the content and function of exosomes depends on the originating cell and the conditions under which they are produced. A variety of functions have been demonstrated for exosomes, such as induction of tolerance against allergen7,8, eradication of established tumors in mice9, inhibition and activation of natural killer cells10-12, promotion of differentiation into T regulatory cells13, stimulation of T cell proliferation14 and induction of T cell apoptosis15. Year 2007 we demonstrated that exosomes released from mast cells contain messenger RNA (mRNA) and microRNA (miRNA), and that the RNA can be shuttled from one cell to another via exosomes. In the recipient cells, the mRNA shuttled by exosomes was shown to be translated into protein, suggesting a regulatory function of the transferred RNA16. Further, we have also shown that exosomes derived from cells grown under oxidative stress can induce tolerance against further stress in recipient cells and thus suggest a biological function of the exosomal shuttle RNA17. Cell culture media and biological fluids contain a mixture of vesicles and shed fragments. A high quality isolation method for exosomes, followed by characterization and identification of the exosomes and their content, is therefore crucial to distinguish exosomes from other vesicles and particles. Here, we present a method for the isolation of exosomes from both cell culture medium and body fluids. This isolation method is based on repeated centrifugation and filtration steps, followed by a final ultracentrifugation step in which the exosomes are pelleted. Important methods to identify the exosomes and characterize the exosomal morphology and protein content are highlighted, including electron microscopy, flow cytometry and Western blot. The purification of the total exosomal RNA is based on spin column chromatography and the exosomal RNA yield and size distribution is analyzed using a Bioanalyzer.","URL":"http://www.ncbi.nlm.nih.gov/pmc/articles/PMC3369768/","DOI":"10.3791/3037","ISSN":"1940-087X","note":"PMID: 22257828\nPMCID: PMC3369768","journalAbbreviation":"J Vis Exp","author":[{"family":"Lässer","given":"Cecilia"},{"family":"Eldh","given":"Maria"},{"family":"Lötvall","given":"Jan"}],"issued":{"date-parts":[["2012",1,9]]},"accessed":{"date-parts":[["2016",3,5]]},"PMID":"22257828","PMCID":"PMC3369768"}}],"schema":"https://github.com/citation-style-language/schema/raw/master/csl-citation.json"} </w:instrText>
      </w:r>
      <w:r w:rsidR="005631C0" w:rsidRPr="00BA6ACE">
        <w:rPr>
          <w:rFonts w:ascii="Calibri" w:hAnsi="Calibri" w:cs="Arial"/>
        </w:rPr>
        <w:fldChar w:fldCharType="separate"/>
      </w:r>
      <w:r w:rsidR="00E6358F" w:rsidRPr="00BA6ACE">
        <w:rPr>
          <w:rFonts w:ascii="Calibri" w:hAnsi="Calibri"/>
          <w:vertAlign w:val="superscript"/>
        </w:rPr>
        <w:t>18,21</w:t>
      </w:r>
      <w:r w:rsidR="005631C0" w:rsidRPr="007706D3">
        <w:rPr>
          <w:rFonts w:ascii="Calibri" w:hAnsi="Calibri" w:cs="Arial"/>
        </w:rPr>
        <w:fldChar w:fldCharType="end"/>
      </w:r>
      <w:r w:rsidRPr="007706D3">
        <w:rPr>
          <w:rFonts w:ascii="Calibri" w:hAnsi="Calibri" w:cs="Arial"/>
        </w:rPr>
        <w:t>. Th</w:t>
      </w:r>
      <w:r w:rsidR="00A23CC0" w:rsidRPr="007706D3">
        <w:rPr>
          <w:rFonts w:ascii="Calibri" w:hAnsi="Calibri" w:cs="Arial"/>
        </w:rPr>
        <w:t>us</w:t>
      </w:r>
      <w:r w:rsidRPr="007706D3">
        <w:rPr>
          <w:rFonts w:ascii="Calibri" w:hAnsi="Calibri" w:cs="Arial"/>
        </w:rPr>
        <w:t xml:space="preserve">, </w:t>
      </w:r>
      <w:r w:rsidR="00A23CC0" w:rsidRPr="00BA6ACE">
        <w:rPr>
          <w:rFonts w:ascii="Calibri" w:hAnsi="Calibri" w:cs="Arial"/>
        </w:rPr>
        <w:t xml:space="preserve">here </w:t>
      </w:r>
      <w:r w:rsidRPr="00BA6ACE">
        <w:rPr>
          <w:rFonts w:ascii="Calibri" w:hAnsi="Calibri" w:cs="Arial"/>
        </w:rPr>
        <w:t>we present a protocol that can be used for the standardized isolation of MV</w:t>
      </w:r>
      <w:r w:rsidR="00D02E91" w:rsidRPr="00BA6ACE">
        <w:rPr>
          <w:rFonts w:ascii="Calibri" w:hAnsi="Calibri" w:cs="Arial"/>
        </w:rPr>
        <w:t>s</w:t>
      </w:r>
      <w:r w:rsidRPr="00BA6ACE">
        <w:rPr>
          <w:rFonts w:ascii="Calibri" w:hAnsi="Calibri" w:cs="Arial"/>
        </w:rPr>
        <w:t xml:space="preserve"> from blood samples and the subsequent characterization of MV subpopulations by flow cytometry. This protocol will allow the further study an</w:t>
      </w:r>
      <w:r w:rsidR="00360D7C" w:rsidRPr="00BA6ACE">
        <w:rPr>
          <w:rFonts w:ascii="Calibri" w:hAnsi="Calibri" w:cs="Arial"/>
        </w:rPr>
        <w:t>d in depth characterization of M</w:t>
      </w:r>
      <w:r w:rsidRPr="00BA6ACE">
        <w:rPr>
          <w:rFonts w:ascii="Calibri" w:hAnsi="Calibri" w:cs="Arial"/>
        </w:rPr>
        <w:t>V profiles in large patient groups which will be required in order to use MV</w:t>
      </w:r>
      <w:r w:rsidR="00D02E91" w:rsidRPr="00BA6ACE">
        <w:rPr>
          <w:rFonts w:ascii="Calibri" w:hAnsi="Calibri" w:cs="Arial"/>
        </w:rPr>
        <w:t>s</w:t>
      </w:r>
      <w:r w:rsidRPr="00BA6ACE">
        <w:rPr>
          <w:rFonts w:ascii="Calibri" w:hAnsi="Calibri" w:cs="Arial"/>
        </w:rPr>
        <w:t xml:space="preserve"> for everyday clinical diagnostics. </w:t>
      </w:r>
    </w:p>
    <w:p w:rsidR="00E00D1D" w:rsidRPr="00BA6ACE" w:rsidRDefault="00E00D1D" w:rsidP="00C143C3">
      <w:pPr>
        <w:widowControl w:val="0"/>
        <w:autoSpaceDE w:val="0"/>
        <w:autoSpaceDN w:val="0"/>
        <w:adjustRightInd w:val="0"/>
        <w:rPr>
          <w:rFonts w:ascii="Calibri" w:hAnsi="Calibri" w:cs="Arial"/>
          <w:b/>
        </w:rPr>
      </w:pPr>
    </w:p>
    <w:p w:rsidR="005273E8" w:rsidRPr="00BA6ACE" w:rsidRDefault="00925823" w:rsidP="00C143C3">
      <w:pPr>
        <w:widowControl w:val="0"/>
        <w:autoSpaceDE w:val="0"/>
        <w:autoSpaceDN w:val="0"/>
        <w:adjustRightInd w:val="0"/>
        <w:rPr>
          <w:rFonts w:ascii="Calibri" w:hAnsi="Calibri" w:cs="Arial"/>
        </w:rPr>
      </w:pPr>
      <w:r w:rsidRPr="00BA6ACE">
        <w:rPr>
          <w:rFonts w:ascii="Calibri" w:hAnsi="Calibri" w:cs="Arial"/>
          <w:b/>
        </w:rPr>
        <w:t>PROTOCOL</w:t>
      </w:r>
      <w:r w:rsidR="009B1737" w:rsidRPr="00BA6ACE">
        <w:rPr>
          <w:rFonts w:ascii="Calibri" w:hAnsi="Calibri" w:cs="Arial"/>
          <w:b/>
        </w:rPr>
        <w:t>:</w:t>
      </w:r>
    </w:p>
    <w:p w:rsidR="00F64635" w:rsidRPr="00BA6ACE" w:rsidRDefault="00F64635" w:rsidP="00C143C3">
      <w:pPr>
        <w:widowControl w:val="0"/>
        <w:autoSpaceDE w:val="0"/>
        <w:autoSpaceDN w:val="0"/>
        <w:adjustRightInd w:val="0"/>
        <w:rPr>
          <w:rFonts w:ascii="Calibri" w:hAnsi="Calibri" w:cs="Arial"/>
          <w:bCs/>
        </w:rPr>
      </w:pPr>
    </w:p>
    <w:p w:rsidR="005273E8" w:rsidRPr="007706D3" w:rsidRDefault="005273E8" w:rsidP="00C143C3">
      <w:pPr>
        <w:pStyle w:val="NormalWeb"/>
        <w:spacing w:before="0" w:beforeAutospacing="0" w:after="0" w:afterAutospacing="0"/>
        <w:rPr>
          <w:rFonts w:ascii="Calibri" w:hAnsi="Calibri" w:cs="Arial"/>
          <w:bCs/>
        </w:rPr>
      </w:pPr>
      <w:r w:rsidRPr="00BA6ACE">
        <w:rPr>
          <w:rFonts w:ascii="Calibri" w:hAnsi="Calibri" w:cs="Arial"/>
          <w:bCs/>
        </w:rPr>
        <w:t>All experiments including human subjects have been approved by the local ethics committee</w:t>
      </w:r>
      <w:r w:rsidR="00D949A4" w:rsidRPr="00BA6ACE">
        <w:rPr>
          <w:rFonts w:ascii="Calibri" w:hAnsi="Calibri" w:cs="Arial"/>
          <w:bCs/>
        </w:rPr>
        <w:t xml:space="preserve"> (</w:t>
      </w:r>
      <w:r w:rsidR="00D949A4" w:rsidRPr="00BA6ACE">
        <w:rPr>
          <w:rFonts w:ascii="Calibri" w:hAnsi="Calibri" w:cs="Arial"/>
          <w:bCs/>
          <w:lang w:val="en-GB"/>
        </w:rPr>
        <w:t>approval no. 3/2/14</w:t>
      </w:r>
      <w:r w:rsidR="00D949A4" w:rsidRPr="00BA6ACE">
        <w:rPr>
          <w:rFonts w:ascii="Calibri" w:hAnsi="Calibri" w:cs="Arial"/>
          <w:bCs/>
        </w:rPr>
        <w:t>)</w:t>
      </w:r>
      <w:r w:rsidRPr="00BA6ACE">
        <w:rPr>
          <w:rFonts w:ascii="Calibri" w:hAnsi="Calibri" w:cs="Arial"/>
          <w:bCs/>
        </w:rPr>
        <w:t xml:space="preserve">. </w:t>
      </w:r>
      <w:r w:rsidR="00D949A4" w:rsidRPr="00BA6ACE">
        <w:rPr>
          <w:rFonts w:ascii="Calibri" w:hAnsi="Calibri" w:cs="Arial"/>
          <w:bCs/>
        </w:rPr>
        <w:t xml:space="preserve">For the choice of patients it should be noted that several factors such as age, sex, current therapy regimens and many more </w:t>
      </w:r>
      <w:r w:rsidR="00A23CC0" w:rsidRPr="00BA6ACE">
        <w:rPr>
          <w:rFonts w:ascii="Calibri" w:hAnsi="Calibri" w:cs="Arial"/>
          <w:bCs/>
        </w:rPr>
        <w:t>may</w:t>
      </w:r>
      <w:r w:rsidR="00D949A4" w:rsidRPr="00BA6ACE">
        <w:rPr>
          <w:rFonts w:ascii="Calibri" w:hAnsi="Calibri" w:cs="Arial"/>
          <w:bCs/>
        </w:rPr>
        <w:t xml:space="preserve"> influence MV composition in blood and therefore should be taken into consideration prior to sample collection</w:t>
      </w:r>
      <w:r w:rsidR="00844988" w:rsidRPr="00BA6ACE">
        <w:rPr>
          <w:rFonts w:ascii="Calibri" w:hAnsi="Calibri" w:cs="Arial"/>
          <w:bCs/>
        </w:rPr>
        <w:t xml:space="preserve"> </w:t>
      </w:r>
      <w:r w:rsidR="00844988" w:rsidRPr="007706D3">
        <w:rPr>
          <w:rFonts w:ascii="Calibri" w:hAnsi="Calibri" w:cs="Arial"/>
          <w:bCs/>
        </w:rPr>
        <w:fldChar w:fldCharType="begin"/>
      </w:r>
      <w:r w:rsidR="00844988" w:rsidRPr="00BA6ACE">
        <w:rPr>
          <w:rFonts w:ascii="Calibri" w:hAnsi="Calibri" w:cs="Arial"/>
          <w:bCs/>
        </w:rPr>
        <w:instrText xml:space="preserve"> ADDIN ZOTERO_ITEM CSL_CITATION {"citationID":"2hcph9kue2","properties":{"formattedCitation":"{\\rtf \\super 22,23\\nosupersub{}}","plainCitation":"22,23"},"citationItems":[{"id":208,"uris":["http://zotero.org/users/local/ajMq1w0V/items/9MGVM8M9"],"uri":["http://zotero.org/users/local/ajMq1w0V/items/9MGVM8M9"],"itemData":{"id":208,"type":"article-journal","title":"Standardization of sample collection, isolation and analysis methods in extracellular vesicle research","container-title":"Journal of Extracellular Vesicles","volume":"2","issue":"0","source":"CrossRef","URL":"http://www.journalofextracellularvesicles.net/index.php/jev/article/view/20360","DOI":"10.3402/jev.v2i0.20360","ISSN":"2001-3078","author":[{"family":"Witwer","given":"Kenneth W."},{"family":"Buzás","given":"Edit I."},{"family":"Bemis","given":"Lynne T."},{"family":"Bora","given":"Adriana"},{"family":"Lässer","given":"Cecilia"},{"family":"Lötvall","given":"Jan"},{"family":"Nolte-‘t Hoen","given":"Esther N."},{"family":"Piper","given":"Melissa G."},{"family":"Sivaraman","given":"Sarada"},{"family":"Skog","given":"Johan"},{"family":"Théry","given":"Clotilde"},{"family":"Wauben","given":"Marca H."},{"family":"Hochberg","given":"Fred"}],"issued":{"date-parts":[["2013",5,27]]},"accessed":{"date-parts":[["2016",5,14]]}}},{"id":116,"uris":["http://zotero.org/users/local/ajMq1w0V/items/RIM8KEMS"],"uri":["http://zotero.org/users/local/ajMq1w0V/items/RIM8KEMS"],"itemData":{"id":116,"type":"article-journal","title":"Age- and sex-specific differences in blood-borne microvesicles from apparently healthy humans","container-title":"Biology of Sex Differences","volume":"6","source":"PubMed Central","abstract":"Background\nSex differences in incidence of cardiovascular disease may reflect age-associated intravascular cellular activation resulting in shedding of cell membrane-derived bioactive microvesicles (MV or microparticles) into the blood. Concentrations of cell-specific MV in blood have the potential to be a diagnostic/prognostic marker of pathology, but ranges of MV must first be established in healthy individuals. This study identified cellular origin of blood-borne MV &gt;0.2 μm in blood of apparently healthy women and men aged from 20–70 years.\n\nMethods\nVenous blood from apparently healthy participants in the Mayo Clinic Biobank was collected into tubes containing protease inhibitors as the anticoagulant. MV were isolated by standardized differential centrifugation and characterized by digital flow cytometer. Each cellular origin of MV was verified by two different antibodies with strong correlation between the two distinct antibodies (e.g., for platelet-derived MV, r2 = 0.97).\n\nResults\nMV derived from platelets were the most abundant type of MV in blood from women and men in all age groups. Total numbers of phosphatidylserine, P-selectin, and platelet- and endothelium-derived MV were significantly (P &lt; 0.05) greater in women than men. Numbers of MV from erythrocytes and stem/progenitor cells were significantly lower in premenopausal women than age-matched men. Number of tissue factor pathway inhibitor positive MV were significantly (P &lt; 0.05) lower whereas erythrocyte-derived MV were significantly higher in postmenopausal women compared to premenopausal women. In women, there was a positive relationship between age and erythrocyte-derived MV (ρ = 0.28; P = 0.009), while in men adipocyte-derived MV increased with age (ρ = 0.33; P = 0.01).\n\nConclusions\nThis study provides ranges for cellular origin of blood-borne MV in age-matched, apparently healthy women and men from which to compare diagnostic and prognostic uses of blood-borne MV in larger studies and patient population. In addition, sex- and age-specific differences in phosphatidylserine, platelet-, endothelium-, erythrocyte-, and adipocyte-derived blood-borne MV may contribute to differential progression of cardiovascular disease in women compared to men.","URL":"http://www.ncbi.nlm.nih.gov/pmc/articles/PMC4426551/","DOI":"10.1186/s13293-015-0028-8","ISSN":"2042-6410","note":"PMID: 25964851\nPMCID: PMC4426551","journalAbbreviation":"Biol Sex Differ","author":[{"family":"Gustafson","given":"Callie M"},{"family":"Shepherd","given":"Alex J"},{"family":"Miller","given":"Virginia M"},{"family":"Jayachandran","given":"Muthuvel"}],"issued":{"date-parts":[["2015",5,11]]},"accessed":{"date-parts":[["2016",3,10]]},"PMID":"25964851","PMCID":"PMC4426551"}}],"schema":"https://github.com/citation-style-language/schema/raw/master/csl-citation.json"} </w:instrText>
      </w:r>
      <w:r w:rsidR="00844988" w:rsidRPr="00BA6ACE">
        <w:rPr>
          <w:rFonts w:ascii="Calibri" w:hAnsi="Calibri" w:cs="Arial"/>
          <w:bCs/>
        </w:rPr>
        <w:fldChar w:fldCharType="separate"/>
      </w:r>
      <w:r w:rsidR="00E6358F" w:rsidRPr="00BA6ACE">
        <w:rPr>
          <w:rFonts w:ascii="Calibri" w:hAnsi="Calibri"/>
          <w:vertAlign w:val="superscript"/>
        </w:rPr>
        <w:t>22,23</w:t>
      </w:r>
      <w:r w:rsidR="00844988" w:rsidRPr="007706D3">
        <w:rPr>
          <w:rFonts w:ascii="Calibri" w:hAnsi="Calibri" w:cs="Arial"/>
          <w:bCs/>
        </w:rPr>
        <w:fldChar w:fldCharType="end"/>
      </w:r>
      <w:r w:rsidR="00D949A4" w:rsidRPr="007706D3">
        <w:rPr>
          <w:rFonts w:ascii="Calibri" w:hAnsi="Calibri" w:cs="Arial"/>
          <w:bCs/>
        </w:rPr>
        <w:t xml:space="preserve">. </w:t>
      </w:r>
    </w:p>
    <w:p w:rsidR="005273E8" w:rsidRPr="00BA6ACE" w:rsidRDefault="005273E8" w:rsidP="00C143C3">
      <w:pPr>
        <w:pStyle w:val="NormalWeb"/>
        <w:spacing w:before="0" w:beforeAutospacing="0" w:after="0" w:afterAutospacing="0"/>
        <w:rPr>
          <w:rFonts w:ascii="Calibri" w:hAnsi="Calibri" w:cs="Arial"/>
          <w:b/>
          <w:bCs/>
        </w:rPr>
      </w:pPr>
    </w:p>
    <w:p w:rsidR="00E00D1D" w:rsidRPr="00BA6ACE" w:rsidRDefault="00E00D1D" w:rsidP="00C143C3">
      <w:pPr>
        <w:pStyle w:val="NormalWeb"/>
        <w:spacing w:before="0" w:beforeAutospacing="0" w:after="0" w:afterAutospacing="0"/>
        <w:rPr>
          <w:rFonts w:ascii="Calibri" w:hAnsi="Calibri" w:cs="Arial"/>
          <w:b/>
          <w:bCs/>
          <w:highlight w:val="yellow"/>
        </w:rPr>
      </w:pPr>
      <w:r w:rsidRPr="00BA6ACE">
        <w:rPr>
          <w:rFonts w:ascii="Calibri" w:hAnsi="Calibri" w:cs="Arial"/>
          <w:b/>
          <w:bCs/>
          <w:highlight w:val="yellow"/>
        </w:rPr>
        <w:t>1. Preparation of plasma samples</w:t>
      </w:r>
    </w:p>
    <w:p w:rsidR="00E00D1D" w:rsidRPr="00BA6ACE" w:rsidRDefault="00E00D1D"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 xml:space="preserve">1.1) Draw 1-2 tubes of blood per donor through a </w:t>
      </w:r>
      <w:r w:rsidR="00B77D67" w:rsidRPr="00BA6ACE">
        <w:rPr>
          <w:rFonts w:ascii="Calibri" w:hAnsi="Calibri" w:cs="Arial"/>
          <w:bCs/>
          <w:highlight w:val="yellow"/>
        </w:rPr>
        <w:t>21-gauge</w:t>
      </w:r>
      <w:r w:rsidRPr="00BA6ACE">
        <w:rPr>
          <w:rFonts w:ascii="Calibri" w:hAnsi="Calibri" w:cs="Arial"/>
          <w:bCs/>
          <w:highlight w:val="yellow"/>
        </w:rPr>
        <w:t xml:space="preserve"> butterfly needle into </w:t>
      </w:r>
      <w:r w:rsidR="00AB2089" w:rsidRPr="00BA6ACE">
        <w:rPr>
          <w:rFonts w:ascii="Calibri" w:hAnsi="Calibri" w:cs="Arial"/>
          <w:bCs/>
          <w:highlight w:val="yellow"/>
        </w:rPr>
        <w:t xml:space="preserve">a </w:t>
      </w:r>
      <w:r w:rsidR="007D7A18" w:rsidRPr="00BA6ACE">
        <w:rPr>
          <w:rFonts w:ascii="Calibri" w:hAnsi="Calibri" w:cs="Arial"/>
          <w:bCs/>
          <w:highlight w:val="yellow"/>
        </w:rPr>
        <w:t>vacutainer</w:t>
      </w:r>
      <w:r w:rsidRPr="00BA6ACE">
        <w:rPr>
          <w:rFonts w:ascii="Calibri" w:hAnsi="Calibri" w:cs="Arial"/>
          <w:bCs/>
          <w:highlight w:val="yellow"/>
        </w:rPr>
        <w:t xml:space="preserve"> </w:t>
      </w:r>
      <w:r w:rsidR="00AB2089" w:rsidRPr="00BA6ACE">
        <w:rPr>
          <w:rFonts w:ascii="Calibri" w:hAnsi="Calibri" w:cs="Arial"/>
          <w:bCs/>
          <w:highlight w:val="yellow"/>
        </w:rPr>
        <w:t xml:space="preserve">blood collection tube </w:t>
      </w:r>
      <w:r w:rsidRPr="00BA6ACE">
        <w:rPr>
          <w:rFonts w:ascii="Calibri" w:hAnsi="Calibri" w:cs="Arial"/>
          <w:bCs/>
          <w:highlight w:val="yellow"/>
        </w:rPr>
        <w:t>containing EDTA (1.6 mg/</w:t>
      </w:r>
      <w:r w:rsidR="0021202B" w:rsidRPr="00BA6ACE">
        <w:rPr>
          <w:rFonts w:ascii="Calibri" w:hAnsi="Calibri" w:cs="Arial"/>
          <w:bCs/>
          <w:highlight w:val="yellow"/>
        </w:rPr>
        <w:t>mL</w:t>
      </w:r>
      <w:r w:rsidRPr="00BA6ACE">
        <w:rPr>
          <w:rFonts w:ascii="Calibri" w:hAnsi="Calibri" w:cs="Arial"/>
          <w:bCs/>
          <w:highlight w:val="yellow"/>
        </w:rPr>
        <w:t xml:space="preserve"> blood). Make sure to invert the tube(s)</w:t>
      </w:r>
      <w:r w:rsidR="005273E8" w:rsidRPr="00BA6ACE">
        <w:rPr>
          <w:rFonts w:ascii="Calibri" w:hAnsi="Calibri" w:cs="Arial"/>
          <w:bCs/>
          <w:highlight w:val="yellow"/>
        </w:rPr>
        <w:t xml:space="preserve"> several times to guarantee efficient blood anticoagulation. </w:t>
      </w:r>
    </w:p>
    <w:p w:rsidR="002978BC" w:rsidRPr="00BA6ACE" w:rsidRDefault="002978BC" w:rsidP="002978BC">
      <w:pPr>
        <w:rPr>
          <w:rFonts w:ascii="Calibri" w:hAnsi="Calibri" w:cs="Arial"/>
          <w:highlight w:val="yellow"/>
        </w:rPr>
      </w:pPr>
    </w:p>
    <w:p w:rsidR="002978BC" w:rsidRPr="00BA6ACE" w:rsidRDefault="002978BC" w:rsidP="002978BC">
      <w:pPr>
        <w:rPr>
          <w:rFonts w:ascii="Calibri" w:hAnsi="Calibri" w:cs="Arial"/>
          <w:highlight w:val="yellow"/>
        </w:rPr>
      </w:pPr>
      <w:r w:rsidRPr="00BA6ACE">
        <w:rPr>
          <w:rFonts w:ascii="Calibri" w:hAnsi="Calibri" w:cs="Arial"/>
          <w:highlight w:val="yellow"/>
        </w:rPr>
        <w:t xml:space="preserve">Note: </w:t>
      </w:r>
      <w:r w:rsidR="00D638E0" w:rsidRPr="00BA6ACE">
        <w:rPr>
          <w:rFonts w:ascii="Calibri" w:hAnsi="Calibri" w:cs="Arial"/>
          <w:highlight w:val="yellow"/>
        </w:rPr>
        <w:t xml:space="preserve">The recommended volume of blood for subsequent flow cytometry and Western Blot analysis is 5-15 mL. </w:t>
      </w:r>
      <w:r w:rsidRPr="00BA6ACE">
        <w:rPr>
          <w:rFonts w:ascii="Calibri" w:hAnsi="Calibri" w:cs="Arial"/>
          <w:highlight w:val="yellow"/>
        </w:rPr>
        <w:t xml:space="preserve">In order to prevent MV degradation and loss, blood samples should be handled &lt;30 min after blood withdrawal. </w:t>
      </w:r>
    </w:p>
    <w:p w:rsidR="005273E8" w:rsidRPr="00BA6ACE" w:rsidRDefault="005273E8" w:rsidP="00C143C3">
      <w:pPr>
        <w:pStyle w:val="NormalWeb"/>
        <w:spacing w:before="0" w:beforeAutospacing="0" w:after="0" w:afterAutospacing="0"/>
        <w:rPr>
          <w:rFonts w:ascii="Calibri" w:hAnsi="Calibri" w:cs="Arial"/>
          <w:bCs/>
          <w:highlight w:val="yellow"/>
        </w:rPr>
      </w:pPr>
    </w:p>
    <w:p w:rsidR="005273E8" w:rsidRPr="00BA6ACE" w:rsidRDefault="005273E8"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1.2) Prepare plasma samples by centrifuging the samples for 15 min at 1,200 </w:t>
      </w:r>
      <w:r w:rsidR="005C31B8" w:rsidRPr="00BA6ACE">
        <w:rPr>
          <w:rFonts w:ascii="Calibri" w:hAnsi="Calibri" w:cs="Arial"/>
          <w:bCs/>
          <w:highlight w:val="yellow"/>
        </w:rPr>
        <w:t>x </w:t>
      </w:r>
      <w:r w:rsidRPr="00BA6ACE">
        <w:rPr>
          <w:rFonts w:ascii="Calibri" w:hAnsi="Calibri" w:cs="Arial"/>
          <w:bCs/>
          <w:highlight w:val="yellow"/>
        </w:rPr>
        <w:t>g</w:t>
      </w:r>
      <w:r w:rsidR="00B77D67">
        <w:rPr>
          <w:rFonts w:ascii="Calibri" w:hAnsi="Calibri" w:cs="Arial"/>
          <w:bCs/>
          <w:highlight w:val="yellow"/>
        </w:rPr>
        <w:t xml:space="preserve"> at room temperature (RT).</w:t>
      </w:r>
      <w:r w:rsidRPr="00BA6ACE">
        <w:rPr>
          <w:rFonts w:ascii="Calibri" w:hAnsi="Calibri" w:cs="Arial"/>
          <w:bCs/>
          <w:highlight w:val="yellow"/>
        </w:rPr>
        <w:t xml:space="preserve"> </w:t>
      </w:r>
    </w:p>
    <w:p w:rsidR="005273E8" w:rsidRPr="00BA6ACE" w:rsidRDefault="005273E8" w:rsidP="00C143C3">
      <w:pPr>
        <w:pStyle w:val="NormalWeb"/>
        <w:spacing w:before="0" w:beforeAutospacing="0" w:after="0" w:afterAutospacing="0"/>
        <w:rPr>
          <w:rFonts w:ascii="Calibri" w:hAnsi="Calibri" w:cs="Arial"/>
          <w:bCs/>
          <w:highlight w:val="yellow"/>
        </w:rPr>
      </w:pPr>
    </w:p>
    <w:p w:rsidR="005273E8" w:rsidRPr="00BA6ACE" w:rsidRDefault="005273E8"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 xml:space="preserve">1.3) Apply a </w:t>
      </w:r>
      <w:r w:rsidR="007E36C6" w:rsidRPr="00BA6ACE">
        <w:rPr>
          <w:rFonts w:ascii="Calibri" w:hAnsi="Calibri" w:cs="Arial"/>
          <w:bCs/>
          <w:highlight w:val="yellow"/>
        </w:rPr>
        <w:t>valve</w:t>
      </w:r>
      <w:r w:rsidRPr="00BA6ACE">
        <w:rPr>
          <w:rFonts w:ascii="Calibri" w:hAnsi="Calibri" w:cs="Arial"/>
          <w:bCs/>
          <w:highlight w:val="yellow"/>
        </w:rPr>
        <w:t xml:space="preserve"> filter in order to help the separation of plasma (= upper layer) from remaining blood cells (= lower layer). </w:t>
      </w:r>
    </w:p>
    <w:p w:rsidR="005273E8" w:rsidRPr="00BA6ACE" w:rsidRDefault="005273E8" w:rsidP="00C143C3">
      <w:pPr>
        <w:pStyle w:val="NormalWeb"/>
        <w:spacing w:before="0" w:beforeAutospacing="0" w:after="0" w:afterAutospacing="0"/>
        <w:rPr>
          <w:rFonts w:ascii="Calibri" w:hAnsi="Calibri" w:cs="Arial"/>
          <w:bCs/>
          <w:highlight w:val="yellow"/>
        </w:rPr>
      </w:pPr>
    </w:p>
    <w:p w:rsidR="005273E8" w:rsidRPr="00BA6ACE" w:rsidRDefault="005273E8"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 xml:space="preserve">1.4) Transfer the </w:t>
      </w:r>
      <w:r w:rsidR="00962C1E" w:rsidRPr="00BA6ACE">
        <w:rPr>
          <w:rFonts w:ascii="Calibri" w:hAnsi="Calibri" w:cs="Arial"/>
          <w:bCs/>
          <w:highlight w:val="yellow"/>
        </w:rPr>
        <w:t>plasma</w:t>
      </w:r>
      <w:r w:rsidRPr="00BA6ACE">
        <w:rPr>
          <w:rFonts w:ascii="Calibri" w:hAnsi="Calibri" w:cs="Arial"/>
          <w:bCs/>
          <w:highlight w:val="yellow"/>
        </w:rPr>
        <w:t xml:space="preserve"> into a 15 </w:t>
      </w:r>
      <w:r w:rsidR="0021202B" w:rsidRPr="00BA6ACE">
        <w:rPr>
          <w:rFonts w:ascii="Calibri" w:hAnsi="Calibri" w:cs="Arial"/>
          <w:bCs/>
          <w:highlight w:val="yellow"/>
        </w:rPr>
        <w:t>mL</w:t>
      </w:r>
      <w:r w:rsidRPr="00BA6ACE">
        <w:rPr>
          <w:rFonts w:ascii="Calibri" w:hAnsi="Calibri" w:cs="Arial"/>
          <w:bCs/>
          <w:highlight w:val="yellow"/>
        </w:rPr>
        <w:t xml:space="preserve"> tube. </w:t>
      </w:r>
    </w:p>
    <w:p w:rsidR="005273E8" w:rsidRPr="00BA6ACE" w:rsidRDefault="005273E8" w:rsidP="00C143C3">
      <w:pPr>
        <w:pStyle w:val="NormalWeb"/>
        <w:spacing w:before="0" w:beforeAutospacing="0" w:after="0" w:afterAutospacing="0"/>
        <w:rPr>
          <w:rFonts w:ascii="Calibri" w:hAnsi="Calibri" w:cs="Arial"/>
          <w:bCs/>
          <w:highlight w:val="yellow"/>
        </w:rPr>
      </w:pPr>
    </w:p>
    <w:p w:rsidR="005273E8" w:rsidRPr="00BA6ACE" w:rsidRDefault="005273E8"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 xml:space="preserve">1.5) Centrifuge for 15 min </w:t>
      </w:r>
      <w:r w:rsidR="00CE3142" w:rsidRPr="00BA6ACE">
        <w:rPr>
          <w:rFonts w:ascii="Calibri" w:hAnsi="Calibri" w:cs="Arial"/>
          <w:bCs/>
          <w:highlight w:val="yellow"/>
        </w:rPr>
        <w:t>at 1,500</w:t>
      </w:r>
      <w:r w:rsidR="005C31B8" w:rsidRPr="00BA6ACE">
        <w:rPr>
          <w:rFonts w:ascii="Calibri" w:hAnsi="Calibri" w:cs="Arial"/>
          <w:bCs/>
          <w:highlight w:val="yellow"/>
        </w:rPr>
        <w:t> x</w:t>
      </w:r>
      <w:r w:rsidR="00CE3142" w:rsidRPr="00BA6ACE">
        <w:rPr>
          <w:rFonts w:ascii="Calibri" w:hAnsi="Calibri" w:cs="Arial"/>
          <w:bCs/>
          <w:highlight w:val="yellow"/>
        </w:rPr>
        <w:t xml:space="preserve"> g, </w:t>
      </w:r>
      <w:r w:rsidR="00221FB3" w:rsidRPr="00BA6ACE">
        <w:rPr>
          <w:rFonts w:ascii="Calibri" w:hAnsi="Calibri" w:cs="Arial"/>
          <w:bCs/>
          <w:highlight w:val="yellow"/>
        </w:rPr>
        <w:t>RT</w:t>
      </w:r>
      <w:r w:rsidR="00CE3142" w:rsidRPr="00BA6ACE">
        <w:rPr>
          <w:rFonts w:ascii="Calibri" w:hAnsi="Calibri" w:cs="Arial"/>
          <w:bCs/>
          <w:highlight w:val="yellow"/>
        </w:rPr>
        <w:t xml:space="preserve"> to pellet larger cell debris</w:t>
      </w:r>
      <w:r w:rsidR="00D638E0" w:rsidRPr="00BA6ACE">
        <w:rPr>
          <w:rFonts w:ascii="Calibri" w:hAnsi="Calibri" w:cs="Arial"/>
          <w:bCs/>
          <w:highlight w:val="yellow"/>
        </w:rPr>
        <w:t xml:space="preserve"> and remove remaining platelets</w:t>
      </w:r>
      <w:r w:rsidR="00CE3142" w:rsidRPr="00BA6ACE">
        <w:rPr>
          <w:rFonts w:ascii="Calibri" w:hAnsi="Calibri" w:cs="Arial"/>
          <w:bCs/>
          <w:highlight w:val="yellow"/>
        </w:rPr>
        <w:t xml:space="preserve">. </w:t>
      </w:r>
    </w:p>
    <w:p w:rsidR="00CE3142" w:rsidRPr="00BA6ACE" w:rsidRDefault="00CE3142" w:rsidP="00C143C3">
      <w:pPr>
        <w:pStyle w:val="NormalWeb"/>
        <w:spacing w:before="0" w:beforeAutospacing="0" w:after="0" w:afterAutospacing="0"/>
        <w:rPr>
          <w:rFonts w:ascii="Calibri" w:hAnsi="Calibri" w:cs="Arial"/>
          <w:bCs/>
          <w:highlight w:val="yellow"/>
        </w:rPr>
      </w:pPr>
    </w:p>
    <w:p w:rsidR="00CE3142" w:rsidRPr="00BA6ACE" w:rsidRDefault="00CE3142" w:rsidP="00C143C3">
      <w:pPr>
        <w:pStyle w:val="NormalWeb"/>
        <w:spacing w:before="0" w:beforeAutospacing="0" w:after="0" w:afterAutospacing="0"/>
        <w:rPr>
          <w:rFonts w:ascii="Calibri" w:hAnsi="Calibri" w:cs="Arial"/>
          <w:bCs/>
          <w:highlight w:val="yellow"/>
        </w:rPr>
      </w:pPr>
      <w:r w:rsidRPr="00BA6ACE">
        <w:rPr>
          <w:rFonts w:ascii="Calibri" w:hAnsi="Calibri" w:cs="Arial"/>
          <w:bCs/>
          <w:highlight w:val="yellow"/>
        </w:rPr>
        <w:t>1.6) Transfer the supernatant into a 15 </w:t>
      </w:r>
      <w:r w:rsidR="0021202B" w:rsidRPr="00BA6ACE">
        <w:rPr>
          <w:rFonts w:ascii="Calibri" w:hAnsi="Calibri" w:cs="Arial"/>
          <w:bCs/>
          <w:highlight w:val="yellow"/>
        </w:rPr>
        <w:t>mL</w:t>
      </w:r>
      <w:r w:rsidRPr="00BA6ACE">
        <w:rPr>
          <w:rFonts w:ascii="Calibri" w:hAnsi="Calibri" w:cs="Arial"/>
          <w:bCs/>
          <w:highlight w:val="yellow"/>
        </w:rPr>
        <w:t xml:space="preserve"> tube and directly proceed with MV isolation or store samples for up to 6 months at -20</w:t>
      </w:r>
      <w:r w:rsidR="005C31B8" w:rsidRPr="00BA6ACE">
        <w:rPr>
          <w:rFonts w:ascii="Calibri" w:hAnsi="Calibri" w:cs="Arial"/>
          <w:bCs/>
          <w:highlight w:val="yellow"/>
        </w:rPr>
        <w:t> °</w:t>
      </w:r>
      <w:r w:rsidRPr="00BA6ACE">
        <w:rPr>
          <w:rFonts w:ascii="Calibri" w:hAnsi="Calibri" w:cs="Arial"/>
          <w:bCs/>
          <w:highlight w:val="yellow"/>
        </w:rPr>
        <w:t xml:space="preserve">C. </w:t>
      </w:r>
    </w:p>
    <w:p w:rsidR="005632CC" w:rsidRPr="00BA6ACE" w:rsidRDefault="005632CC" w:rsidP="00C143C3">
      <w:pPr>
        <w:rPr>
          <w:rFonts w:ascii="Calibri" w:hAnsi="Calibri" w:cs="Arial"/>
          <w:highlight w:val="yellow"/>
        </w:rPr>
      </w:pPr>
    </w:p>
    <w:p w:rsidR="005632CC" w:rsidRPr="00B77D67" w:rsidRDefault="005632CC" w:rsidP="00C143C3">
      <w:pPr>
        <w:rPr>
          <w:rFonts w:ascii="Calibri" w:hAnsi="Calibri" w:cs="Arial"/>
        </w:rPr>
      </w:pPr>
      <w:r w:rsidRPr="00B77D67">
        <w:rPr>
          <w:rFonts w:ascii="Calibri" w:hAnsi="Calibri" w:cs="Arial"/>
        </w:rPr>
        <w:t>Note: The presented protocol can also be used to isolate MV</w:t>
      </w:r>
      <w:r w:rsidR="00D02E91" w:rsidRPr="00B77D67">
        <w:rPr>
          <w:rFonts w:ascii="Calibri" w:hAnsi="Calibri" w:cs="Arial"/>
        </w:rPr>
        <w:t>s</w:t>
      </w:r>
      <w:r w:rsidRPr="00B77D67">
        <w:rPr>
          <w:rFonts w:ascii="Calibri" w:hAnsi="Calibri" w:cs="Arial"/>
        </w:rPr>
        <w:t xml:space="preserve"> </w:t>
      </w:r>
      <w:r w:rsidR="00753799" w:rsidRPr="00B77D67">
        <w:rPr>
          <w:rFonts w:ascii="Calibri" w:hAnsi="Calibri" w:cs="Arial"/>
        </w:rPr>
        <w:t>(</w:t>
      </w:r>
      <w:r w:rsidRPr="00B77D67">
        <w:rPr>
          <w:rFonts w:ascii="Calibri" w:hAnsi="Calibri" w:cs="Arial"/>
        </w:rPr>
        <w:t>and Exo</w:t>
      </w:r>
      <w:r w:rsidR="001163A8" w:rsidRPr="00B77D67">
        <w:rPr>
          <w:rFonts w:ascii="Calibri" w:hAnsi="Calibri" w:cs="Arial"/>
        </w:rPr>
        <w:t>s</w:t>
      </w:r>
      <w:r w:rsidR="00753799" w:rsidRPr="00B77D67">
        <w:rPr>
          <w:rFonts w:ascii="Calibri" w:hAnsi="Calibri" w:cs="Arial"/>
        </w:rPr>
        <w:t>)</w:t>
      </w:r>
      <w:r w:rsidRPr="00B77D67">
        <w:rPr>
          <w:rFonts w:ascii="Calibri" w:hAnsi="Calibri" w:cs="Arial"/>
        </w:rPr>
        <w:t xml:space="preserve"> from cell culture supernatants. In order to do so, cultivate cells at 60-80% confluency for 24-48</w:t>
      </w:r>
      <w:r w:rsidR="007706D3" w:rsidRPr="00B77D67">
        <w:rPr>
          <w:rFonts w:ascii="Calibri" w:hAnsi="Calibri" w:cs="Arial"/>
        </w:rPr>
        <w:t xml:space="preserve"> h</w:t>
      </w:r>
      <w:r w:rsidRPr="00B77D67">
        <w:rPr>
          <w:rFonts w:ascii="Calibri" w:hAnsi="Calibri" w:cs="Arial"/>
        </w:rPr>
        <w:t xml:space="preserve"> in culture medium supplemented with vesicle-depleted FCS, </w:t>
      </w:r>
      <w:r w:rsidR="00B77D67" w:rsidRPr="00B77D67">
        <w:rPr>
          <w:rFonts w:ascii="Calibri" w:hAnsi="Calibri" w:cs="Arial"/>
        </w:rPr>
        <w:t xml:space="preserve">and </w:t>
      </w:r>
      <w:r w:rsidRPr="00B77D67">
        <w:rPr>
          <w:rFonts w:ascii="Calibri" w:hAnsi="Calibri" w:cs="Arial"/>
        </w:rPr>
        <w:t>then collect the supernatant. Centrifuge for 5 min at 750 x g</w:t>
      </w:r>
      <w:r w:rsidR="00B648DA" w:rsidRPr="00B77D67">
        <w:rPr>
          <w:rFonts w:ascii="Calibri" w:hAnsi="Calibri" w:cs="Arial"/>
        </w:rPr>
        <w:t>, 4°C</w:t>
      </w:r>
      <w:r w:rsidRPr="00B77D67">
        <w:rPr>
          <w:rFonts w:ascii="Calibri" w:hAnsi="Calibri" w:cs="Arial"/>
        </w:rPr>
        <w:t xml:space="preserve"> to deplete residual floating cells, fill the supernatant into a new 15 mL tube and centrifuge </w:t>
      </w:r>
      <w:r w:rsidR="00753799" w:rsidRPr="00B77D67">
        <w:rPr>
          <w:rFonts w:ascii="Calibri" w:hAnsi="Calibri" w:cs="Arial"/>
        </w:rPr>
        <w:t xml:space="preserve">again </w:t>
      </w:r>
      <w:r w:rsidRPr="00B77D67">
        <w:rPr>
          <w:rFonts w:ascii="Calibri" w:hAnsi="Calibri" w:cs="Arial"/>
        </w:rPr>
        <w:t>for 5 min at 1,500 x g</w:t>
      </w:r>
      <w:r w:rsidR="00B648DA" w:rsidRPr="00B77D67">
        <w:rPr>
          <w:rFonts w:ascii="Calibri" w:hAnsi="Calibri" w:cs="Arial"/>
        </w:rPr>
        <w:t>, 4°C</w:t>
      </w:r>
      <w:r w:rsidRPr="00B77D67">
        <w:rPr>
          <w:rFonts w:ascii="Calibri" w:hAnsi="Calibri" w:cs="Arial"/>
        </w:rPr>
        <w:t xml:space="preserve"> to pellet larger cell debris. Th</w:t>
      </w:r>
      <w:r w:rsidR="00753799" w:rsidRPr="00B77D67">
        <w:rPr>
          <w:rFonts w:ascii="Calibri" w:hAnsi="Calibri" w:cs="Arial"/>
        </w:rPr>
        <w:t xml:space="preserve">is </w:t>
      </w:r>
      <w:r w:rsidRPr="00B77D67">
        <w:rPr>
          <w:rFonts w:ascii="Calibri" w:hAnsi="Calibri" w:cs="Arial"/>
        </w:rPr>
        <w:t xml:space="preserve">supernatant can </w:t>
      </w:r>
      <w:r w:rsidR="00753799" w:rsidRPr="00B77D67">
        <w:rPr>
          <w:rFonts w:ascii="Calibri" w:hAnsi="Calibri" w:cs="Arial"/>
        </w:rPr>
        <w:t xml:space="preserve">then </w:t>
      </w:r>
      <w:r w:rsidRPr="00B77D67">
        <w:rPr>
          <w:rFonts w:ascii="Calibri" w:hAnsi="Calibri" w:cs="Arial"/>
        </w:rPr>
        <w:t>be used for the isolation of MV</w:t>
      </w:r>
      <w:r w:rsidR="00D02E91" w:rsidRPr="00B77D67">
        <w:rPr>
          <w:rFonts w:ascii="Calibri" w:hAnsi="Calibri" w:cs="Arial"/>
        </w:rPr>
        <w:t>s</w:t>
      </w:r>
      <w:r w:rsidRPr="00B77D67">
        <w:rPr>
          <w:rFonts w:ascii="Calibri" w:hAnsi="Calibri" w:cs="Arial"/>
        </w:rPr>
        <w:t xml:space="preserve"> as described in Step 2.1-2.16. </w:t>
      </w:r>
    </w:p>
    <w:p w:rsidR="00CE3142" w:rsidRPr="00BA6ACE" w:rsidRDefault="00CE3142" w:rsidP="00C143C3">
      <w:pPr>
        <w:rPr>
          <w:rFonts w:ascii="Calibri" w:hAnsi="Calibri" w:cs="Arial"/>
          <w:highlight w:val="yellow"/>
        </w:rPr>
      </w:pPr>
    </w:p>
    <w:p w:rsidR="00CE3142" w:rsidRPr="00BA6ACE" w:rsidRDefault="00CE3142" w:rsidP="00C143C3">
      <w:pPr>
        <w:rPr>
          <w:rFonts w:ascii="Calibri" w:hAnsi="Calibri" w:cs="Arial"/>
          <w:b/>
          <w:highlight w:val="yellow"/>
        </w:rPr>
      </w:pPr>
      <w:r w:rsidRPr="00BA6ACE">
        <w:rPr>
          <w:rFonts w:ascii="Calibri" w:hAnsi="Calibri" w:cs="Arial"/>
          <w:b/>
          <w:highlight w:val="yellow"/>
        </w:rPr>
        <w:t>2. Isolation of MV</w:t>
      </w:r>
      <w:r w:rsidR="00D02E91" w:rsidRPr="00BA6ACE">
        <w:rPr>
          <w:rFonts w:ascii="Calibri" w:hAnsi="Calibri" w:cs="Arial"/>
          <w:b/>
          <w:highlight w:val="yellow"/>
        </w:rPr>
        <w:t>s</w:t>
      </w:r>
    </w:p>
    <w:p w:rsidR="00CE3142" w:rsidRPr="00BA6ACE" w:rsidRDefault="00CE3142" w:rsidP="00C143C3">
      <w:pPr>
        <w:rPr>
          <w:rFonts w:ascii="Calibri" w:hAnsi="Calibri" w:cs="Arial"/>
          <w:highlight w:val="yellow"/>
        </w:rPr>
      </w:pPr>
      <w:r w:rsidRPr="00BA6ACE">
        <w:rPr>
          <w:rFonts w:ascii="Calibri" w:hAnsi="Calibri" w:cs="Arial"/>
          <w:highlight w:val="yellow"/>
        </w:rPr>
        <w:t xml:space="preserve">2.1) Transfer the plasma sample in </w:t>
      </w:r>
      <w:r w:rsidR="00E52FAF" w:rsidRPr="00BA6ACE">
        <w:rPr>
          <w:rFonts w:ascii="Calibri" w:hAnsi="Calibri" w:cs="Arial"/>
          <w:highlight w:val="yellow"/>
        </w:rPr>
        <w:t xml:space="preserve">a </w:t>
      </w:r>
      <w:r w:rsidR="00D430C3" w:rsidRPr="00BA6ACE">
        <w:rPr>
          <w:rFonts w:ascii="Calibri" w:hAnsi="Calibri" w:cs="Arial"/>
          <w:highlight w:val="yellow"/>
        </w:rPr>
        <w:t xml:space="preserve">suitable </w:t>
      </w:r>
      <w:r w:rsidRPr="00BA6ACE">
        <w:rPr>
          <w:rFonts w:ascii="Calibri" w:hAnsi="Calibri" w:cs="Arial"/>
          <w:highlight w:val="yellow"/>
        </w:rPr>
        <w:t xml:space="preserve">centrifugation tube. If necessary, fill up tube with PBS in order to </w:t>
      </w:r>
      <w:r w:rsidR="00AB2089" w:rsidRPr="00BA6ACE">
        <w:rPr>
          <w:rFonts w:ascii="Calibri" w:hAnsi="Calibri" w:cs="Arial"/>
          <w:highlight w:val="yellow"/>
        </w:rPr>
        <w:t xml:space="preserve">dilute the sample and </w:t>
      </w:r>
      <w:r w:rsidRPr="00BA6ACE">
        <w:rPr>
          <w:rFonts w:ascii="Calibri" w:hAnsi="Calibri" w:cs="Arial"/>
          <w:highlight w:val="yellow"/>
        </w:rPr>
        <w:t>prevent collapse of thin-walled tube</w:t>
      </w:r>
      <w:r w:rsidR="00D949A4" w:rsidRPr="00BA6ACE">
        <w:rPr>
          <w:rFonts w:ascii="Calibri" w:hAnsi="Calibri" w:cs="Arial"/>
          <w:highlight w:val="yellow"/>
        </w:rPr>
        <w:t>s</w:t>
      </w:r>
      <w:r w:rsidRPr="00BA6ACE">
        <w:rPr>
          <w:rFonts w:ascii="Calibri" w:hAnsi="Calibri" w:cs="Arial"/>
          <w:highlight w:val="yellow"/>
        </w:rPr>
        <w:t xml:space="preserve"> during the centrifugation procedure. </w:t>
      </w:r>
    </w:p>
    <w:p w:rsidR="00D949A4" w:rsidRPr="00BA6ACE" w:rsidRDefault="00D949A4" w:rsidP="00C143C3">
      <w:pPr>
        <w:rPr>
          <w:rFonts w:ascii="Calibri" w:hAnsi="Calibri" w:cs="Arial"/>
          <w:highlight w:val="yellow"/>
        </w:rPr>
      </w:pPr>
    </w:p>
    <w:p w:rsidR="00CE3142" w:rsidRPr="00BA6ACE" w:rsidRDefault="00CE3142" w:rsidP="00C143C3">
      <w:pPr>
        <w:rPr>
          <w:rFonts w:ascii="Calibri" w:hAnsi="Calibri" w:cs="Arial"/>
          <w:highlight w:val="yellow"/>
        </w:rPr>
      </w:pPr>
      <w:r w:rsidRPr="00BA6ACE">
        <w:rPr>
          <w:rFonts w:ascii="Calibri" w:hAnsi="Calibri" w:cs="Arial"/>
          <w:highlight w:val="yellow"/>
        </w:rPr>
        <w:t xml:space="preserve">2.2) </w:t>
      </w:r>
      <w:r w:rsidR="00D430C3" w:rsidRPr="00BA6ACE">
        <w:rPr>
          <w:rFonts w:ascii="Calibri" w:hAnsi="Calibri" w:cs="Arial"/>
          <w:highlight w:val="yellow"/>
        </w:rPr>
        <w:t>C</w:t>
      </w:r>
      <w:r w:rsidRPr="00BA6ACE">
        <w:rPr>
          <w:rFonts w:ascii="Calibri" w:hAnsi="Calibri" w:cs="Arial"/>
          <w:highlight w:val="yellow"/>
        </w:rPr>
        <w:t>entrifuge for 35 min at 14,000</w:t>
      </w:r>
      <w:r w:rsidR="005C31B8" w:rsidRPr="00BA6ACE">
        <w:rPr>
          <w:rFonts w:ascii="Calibri" w:hAnsi="Calibri" w:cs="Arial"/>
          <w:highlight w:val="yellow"/>
        </w:rPr>
        <w:t> x</w:t>
      </w:r>
      <w:r w:rsidRPr="00BA6ACE">
        <w:rPr>
          <w:rFonts w:ascii="Calibri" w:hAnsi="Calibri" w:cs="Arial"/>
          <w:highlight w:val="yellow"/>
        </w:rPr>
        <w:t xml:space="preserve"> g, 4 °C. </w:t>
      </w:r>
    </w:p>
    <w:p w:rsidR="00CE3142" w:rsidRPr="00BA6ACE" w:rsidRDefault="00CE3142" w:rsidP="00C143C3">
      <w:pPr>
        <w:rPr>
          <w:rFonts w:ascii="Calibri" w:hAnsi="Calibri" w:cs="Arial"/>
          <w:highlight w:val="yellow"/>
        </w:rPr>
      </w:pPr>
    </w:p>
    <w:p w:rsidR="00CE3142" w:rsidRPr="00BA6ACE" w:rsidRDefault="00CE3142" w:rsidP="00C143C3">
      <w:pPr>
        <w:rPr>
          <w:rFonts w:ascii="Calibri" w:hAnsi="Calibri" w:cs="Arial"/>
          <w:highlight w:val="yellow"/>
        </w:rPr>
      </w:pPr>
      <w:r w:rsidRPr="00BA6ACE">
        <w:rPr>
          <w:rFonts w:ascii="Calibri" w:hAnsi="Calibri" w:cs="Arial"/>
          <w:highlight w:val="yellow"/>
        </w:rPr>
        <w:t>2.3) Decant supernatant</w:t>
      </w:r>
      <w:r w:rsidR="00C14291" w:rsidRPr="00BA6ACE">
        <w:rPr>
          <w:rFonts w:ascii="Calibri" w:hAnsi="Calibri" w:cs="Arial"/>
          <w:highlight w:val="yellow"/>
        </w:rPr>
        <w:t>,</w:t>
      </w:r>
      <w:r w:rsidRPr="00BA6ACE">
        <w:rPr>
          <w:rFonts w:ascii="Calibri" w:hAnsi="Calibri" w:cs="Arial"/>
          <w:highlight w:val="yellow"/>
        </w:rPr>
        <w:t xml:space="preserve"> keep </w:t>
      </w:r>
      <w:r w:rsidR="00C14291" w:rsidRPr="00BA6ACE">
        <w:rPr>
          <w:rFonts w:ascii="Calibri" w:hAnsi="Calibri" w:cs="Arial"/>
          <w:highlight w:val="yellow"/>
        </w:rPr>
        <w:t xml:space="preserve">tubes turned upside-down </w:t>
      </w:r>
      <w:r w:rsidR="007E6524" w:rsidRPr="00BA6ACE">
        <w:rPr>
          <w:rFonts w:ascii="Calibri" w:hAnsi="Calibri" w:cs="Arial"/>
          <w:highlight w:val="yellow"/>
        </w:rPr>
        <w:t>and put on a paper towel</w:t>
      </w:r>
      <w:r w:rsidR="00646873" w:rsidRPr="00BA6ACE">
        <w:rPr>
          <w:rFonts w:ascii="Calibri" w:hAnsi="Calibri" w:cs="Arial"/>
          <w:highlight w:val="yellow"/>
        </w:rPr>
        <w:t>.</w:t>
      </w:r>
      <w:r w:rsidR="007E6524" w:rsidRPr="00BA6ACE">
        <w:rPr>
          <w:rFonts w:ascii="Calibri" w:hAnsi="Calibri" w:cs="Arial"/>
          <w:highlight w:val="yellow"/>
        </w:rPr>
        <w:t xml:space="preserve"> </w:t>
      </w:r>
      <w:r w:rsidR="00646873" w:rsidRPr="00BA6ACE">
        <w:rPr>
          <w:rFonts w:ascii="Calibri" w:hAnsi="Calibri" w:cs="Arial"/>
          <w:highlight w:val="yellow"/>
        </w:rPr>
        <w:t>Wait 3-5 min until al</w:t>
      </w:r>
      <w:r w:rsidR="007E6524" w:rsidRPr="00BA6ACE">
        <w:rPr>
          <w:rFonts w:ascii="Calibri" w:hAnsi="Calibri" w:cs="Arial"/>
          <w:highlight w:val="yellow"/>
        </w:rPr>
        <w:t xml:space="preserve">l remaining supernatant </w:t>
      </w:r>
      <w:r w:rsidR="00646873" w:rsidRPr="00BA6ACE">
        <w:rPr>
          <w:rFonts w:ascii="Calibri" w:hAnsi="Calibri" w:cs="Arial"/>
          <w:highlight w:val="yellow"/>
        </w:rPr>
        <w:t>has</w:t>
      </w:r>
      <w:r w:rsidR="007E6524" w:rsidRPr="00BA6ACE">
        <w:rPr>
          <w:rFonts w:ascii="Calibri" w:hAnsi="Calibri" w:cs="Arial"/>
          <w:highlight w:val="yellow"/>
        </w:rPr>
        <w:t xml:space="preserve"> </w:t>
      </w:r>
      <w:r w:rsidR="00646873" w:rsidRPr="00BA6ACE">
        <w:rPr>
          <w:rFonts w:ascii="Calibri" w:hAnsi="Calibri" w:cs="Arial"/>
          <w:highlight w:val="yellow"/>
        </w:rPr>
        <w:t xml:space="preserve">been </w:t>
      </w:r>
      <w:r w:rsidR="007E6524" w:rsidRPr="00BA6ACE">
        <w:rPr>
          <w:rFonts w:ascii="Calibri" w:hAnsi="Calibri" w:cs="Arial"/>
          <w:highlight w:val="yellow"/>
        </w:rPr>
        <w:t xml:space="preserve">soaked into the towel and thereby removed from the sample. </w:t>
      </w:r>
    </w:p>
    <w:p w:rsidR="006E546E" w:rsidRPr="00BA6ACE" w:rsidRDefault="006E546E" w:rsidP="00C143C3">
      <w:pPr>
        <w:rPr>
          <w:rFonts w:ascii="Calibri" w:hAnsi="Calibri" w:cs="Arial"/>
          <w:highlight w:val="yellow"/>
        </w:rPr>
      </w:pPr>
    </w:p>
    <w:p w:rsidR="006E546E" w:rsidRPr="00BA6ACE" w:rsidRDefault="006E546E" w:rsidP="00C143C3">
      <w:pPr>
        <w:rPr>
          <w:rFonts w:ascii="Calibri" w:hAnsi="Calibri" w:cs="Arial"/>
          <w:highlight w:val="yellow"/>
        </w:rPr>
      </w:pPr>
      <w:r w:rsidRPr="00BA6ACE">
        <w:rPr>
          <w:rFonts w:ascii="Calibri" w:hAnsi="Calibri" w:cs="Arial"/>
          <w:highlight w:val="yellow"/>
        </w:rPr>
        <w:t>2.4) Resuspend the MV pellet in 1000 </w:t>
      </w:r>
      <w:r w:rsidR="0021202B" w:rsidRPr="00BA6ACE">
        <w:rPr>
          <w:rFonts w:ascii="Calibri" w:hAnsi="Calibri" w:cs="Arial"/>
          <w:highlight w:val="yellow"/>
        </w:rPr>
        <w:t>µL</w:t>
      </w:r>
      <w:r w:rsidRPr="00BA6ACE">
        <w:rPr>
          <w:rFonts w:ascii="Calibri" w:hAnsi="Calibri" w:cs="Arial"/>
          <w:highlight w:val="yellow"/>
        </w:rPr>
        <w:t xml:space="preserve"> PBS, transfer to a 1.5 </w:t>
      </w:r>
      <w:r w:rsidR="0021202B" w:rsidRPr="00BA6ACE">
        <w:rPr>
          <w:rFonts w:ascii="Calibri" w:hAnsi="Calibri" w:cs="Arial"/>
          <w:highlight w:val="yellow"/>
        </w:rPr>
        <w:t>mL</w:t>
      </w:r>
      <w:r w:rsidRPr="00BA6ACE">
        <w:rPr>
          <w:rFonts w:ascii="Calibri" w:hAnsi="Calibri" w:cs="Arial"/>
          <w:highlight w:val="yellow"/>
        </w:rPr>
        <w:t xml:space="preserve"> </w:t>
      </w:r>
      <w:r w:rsidR="00912360" w:rsidRPr="00BA6ACE">
        <w:rPr>
          <w:rFonts w:ascii="Calibri" w:hAnsi="Calibri" w:cs="Arial"/>
          <w:highlight w:val="yellow"/>
        </w:rPr>
        <w:t>tube</w:t>
      </w:r>
      <w:r w:rsidRPr="00BA6ACE">
        <w:rPr>
          <w:rFonts w:ascii="Calibri" w:hAnsi="Calibri" w:cs="Arial"/>
          <w:highlight w:val="yellow"/>
        </w:rPr>
        <w:t xml:space="preserve"> and centrifuge for 35 min at 14,000</w:t>
      </w:r>
      <w:r w:rsidR="005C31B8" w:rsidRPr="00BA6ACE">
        <w:rPr>
          <w:rFonts w:ascii="Calibri" w:hAnsi="Calibri" w:cs="Arial"/>
          <w:highlight w:val="yellow"/>
        </w:rPr>
        <w:t> x</w:t>
      </w:r>
      <w:r w:rsidRPr="00BA6ACE">
        <w:rPr>
          <w:rFonts w:ascii="Calibri" w:hAnsi="Calibri" w:cs="Arial"/>
          <w:highlight w:val="yellow"/>
        </w:rPr>
        <w:t xml:space="preserve"> g, 4 °C in a tabletop centrifuge. </w:t>
      </w:r>
    </w:p>
    <w:p w:rsidR="006E546E" w:rsidRPr="00BA6ACE" w:rsidRDefault="006E546E" w:rsidP="00C143C3">
      <w:pPr>
        <w:rPr>
          <w:rFonts w:ascii="Calibri" w:hAnsi="Calibri" w:cs="Arial"/>
          <w:highlight w:val="yellow"/>
        </w:rPr>
      </w:pPr>
    </w:p>
    <w:p w:rsidR="006E546E" w:rsidRPr="00BA6ACE" w:rsidRDefault="006E546E" w:rsidP="00C143C3">
      <w:pPr>
        <w:rPr>
          <w:rFonts w:ascii="Calibri" w:hAnsi="Calibri" w:cs="Arial"/>
          <w:highlight w:val="yellow"/>
        </w:rPr>
      </w:pPr>
      <w:r w:rsidRPr="00BA6ACE">
        <w:rPr>
          <w:rFonts w:ascii="Calibri" w:hAnsi="Calibri" w:cs="Arial"/>
          <w:highlight w:val="yellow"/>
        </w:rPr>
        <w:t xml:space="preserve">2.5) Aspirate supernatant. </w:t>
      </w:r>
    </w:p>
    <w:p w:rsidR="006E546E" w:rsidRPr="00BA6ACE" w:rsidRDefault="006E546E" w:rsidP="00C143C3">
      <w:pPr>
        <w:rPr>
          <w:rFonts w:ascii="Calibri" w:hAnsi="Calibri" w:cs="Arial"/>
          <w:highlight w:val="yellow"/>
        </w:rPr>
      </w:pPr>
    </w:p>
    <w:p w:rsidR="006E546E" w:rsidRPr="00BA6ACE" w:rsidRDefault="006E546E" w:rsidP="00C143C3">
      <w:pPr>
        <w:rPr>
          <w:rFonts w:ascii="Calibri" w:hAnsi="Calibri" w:cs="Arial"/>
          <w:highlight w:val="yellow"/>
        </w:rPr>
      </w:pPr>
      <w:r w:rsidRPr="00BA6ACE">
        <w:rPr>
          <w:rFonts w:ascii="Calibri" w:hAnsi="Calibri" w:cs="Arial"/>
          <w:highlight w:val="yellow"/>
        </w:rPr>
        <w:t>2.6) Resuspend the MV pellet in 50-500 </w:t>
      </w:r>
      <w:r w:rsidR="0021202B" w:rsidRPr="00BA6ACE">
        <w:rPr>
          <w:rFonts w:ascii="Calibri" w:hAnsi="Calibri" w:cs="Arial"/>
          <w:highlight w:val="yellow"/>
        </w:rPr>
        <w:t>µL</w:t>
      </w:r>
      <w:r w:rsidRPr="00BA6ACE">
        <w:rPr>
          <w:rFonts w:ascii="Calibri" w:hAnsi="Calibri" w:cs="Arial"/>
          <w:highlight w:val="yellow"/>
        </w:rPr>
        <w:t xml:space="preserve"> PBS, depending on the size of the pellet. Alternatively, </w:t>
      </w:r>
      <w:r w:rsidR="002978BC" w:rsidRPr="00BA6ACE">
        <w:rPr>
          <w:rFonts w:ascii="Calibri" w:hAnsi="Calibri" w:cs="Arial"/>
          <w:highlight w:val="yellow"/>
        </w:rPr>
        <w:t xml:space="preserve">lyse </w:t>
      </w:r>
      <w:r w:rsidRPr="00BA6ACE">
        <w:rPr>
          <w:rFonts w:ascii="Calibri" w:hAnsi="Calibri" w:cs="Arial"/>
          <w:highlight w:val="yellow"/>
        </w:rPr>
        <w:t>MV</w:t>
      </w:r>
      <w:r w:rsidR="00D02E91" w:rsidRPr="00BA6ACE">
        <w:rPr>
          <w:rFonts w:ascii="Calibri" w:hAnsi="Calibri" w:cs="Arial"/>
          <w:highlight w:val="yellow"/>
        </w:rPr>
        <w:t>s</w:t>
      </w:r>
      <w:r w:rsidRPr="00BA6ACE">
        <w:rPr>
          <w:rFonts w:ascii="Calibri" w:hAnsi="Calibri" w:cs="Arial"/>
          <w:highlight w:val="yellow"/>
        </w:rPr>
        <w:t xml:space="preserve"> directly </w:t>
      </w:r>
      <w:r w:rsidRPr="00BA6ACE">
        <w:rPr>
          <w:rFonts w:ascii="Calibri" w:hAnsi="Calibri" w:cs="Arial"/>
          <w:i/>
          <w:highlight w:val="yellow"/>
        </w:rPr>
        <w:t>e.g.</w:t>
      </w:r>
      <w:r w:rsidRPr="00BA6ACE">
        <w:rPr>
          <w:rFonts w:ascii="Calibri" w:hAnsi="Calibri" w:cs="Arial"/>
          <w:highlight w:val="yellow"/>
        </w:rPr>
        <w:t xml:space="preserve"> in RIPA buffer (</w:t>
      </w:r>
      <w:r w:rsidR="00D949A4" w:rsidRPr="00BA6ACE">
        <w:rPr>
          <w:rFonts w:ascii="Calibri" w:hAnsi="Calibri" w:cs="Arial"/>
          <w:highlight w:val="yellow"/>
        </w:rPr>
        <w:t>150 mM NaCl/ 0</w:t>
      </w:r>
      <w:r w:rsidR="00AB2089" w:rsidRPr="00BA6ACE">
        <w:rPr>
          <w:rFonts w:ascii="Calibri" w:hAnsi="Calibri" w:cs="Arial"/>
          <w:highlight w:val="yellow"/>
        </w:rPr>
        <w:t>.</w:t>
      </w:r>
      <w:r w:rsidR="00D949A4" w:rsidRPr="00BA6ACE">
        <w:rPr>
          <w:rFonts w:ascii="Calibri" w:hAnsi="Calibri" w:cs="Arial"/>
          <w:highlight w:val="yellow"/>
        </w:rPr>
        <w:t>1% SDS/ 0</w:t>
      </w:r>
      <w:r w:rsidR="00AB2089" w:rsidRPr="00BA6ACE">
        <w:rPr>
          <w:rFonts w:ascii="Calibri" w:hAnsi="Calibri" w:cs="Arial"/>
          <w:highlight w:val="yellow"/>
        </w:rPr>
        <w:t>.</w:t>
      </w:r>
      <w:r w:rsidR="00D949A4" w:rsidRPr="00BA6ACE">
        <w:rPr>
          <w:rFonts w:ascii="Calibri" w:hAnsi="Calibri" w:cs="Arial"/>
          <w:highlight w:val="yellow"/>
        </w:rPr>
        <w:t>5% Na-deoxycholate/ 1% Triton X-100/ 50 mM Tris, pH 7</w:t>
      </w:r>
      <w:r w:rsidR="00AB2089" w:rsidRPr="00BA6ACE">
        <w:rPr>
          <w:rFonts w:ascii="Calibri" w:hAnsi="Calibri" w:cs="Arial"/>
          <w:highlight w:val="yellow"/>
        </w:rPr>
        <w:t>.</w:t>
      </w:r>
      <w:r w:rsidR="00D949A4" w:rsidRPr="00BA6ACE">
        <w:rPr>
          <w:rFonts w:ascii="Calibri" w:hAnsi="Calibri" w:cs="Arial"/>
          <w:highlight w:val="yellow"/>
        </w:rPr>
        <w:t>2</w:t>
      </w:r>
      <w:r w:rsidRPr="00BA6ACE">
        <w:rPr>
          <w:rFonts w:ascii="Calibri" w:hAnsi="Calibri" w:cs="Arial"/>
          <w:highlight w:val="yellow"/>
        </w:rPr>
        <w:t>) for subsequent Western Blot analysis. Store MV</w:t>
      </w:r>
      <w:r w:rsidR="00D02E91" w:rsidRPr="00BA6ACE">
        <w:rPr>
          <w:rFonts w:ascii="Calibri" w:hAnsi="Calibri" w:cs="Arial"/>
          <w:highlight w:val="yellow"/>
        </w:rPr>
        <w:t>s</w:t>
      </w:r>
      <w:r w:rsidRPr="00BA6ACE">
        <w:rPr>
          <w:rFonts w:ascii="Calibri" w:hAnsi="Calibri" w:cs="Arial"/>
          <w:highlight w:val="yellow"/>
        </w:rPr>
        <w:t xml:space="preserve"> at -20 °C</w:t>
      </w:r>
      <w:r w:rsidR="001D28BE" w:rsidRPr="00BA6ACE">
        <w:rPr>
          <w:rFonts w:ascii="Calibri" w:hAnsi="Calibri" w:cs="Arial"/>
          <w:highlight w:val="yellow"/>
        </w:rPr>
        <w:t xml:space="preserve">. They will remain stable for several months, but avoid repeated freeze-thaw-cycles. </w:t>
      </w:r>
    </w:p>
    <w:p w:rsidR="00912360" w:rsidRPr="00BA6ACE" w:rsidRDefault="00912360" w:rsidP="00C143C3">
      <w:pPr>
        <w:rPr>
          <w:rFonts w:ascii="Calibri" w:hAnsi="Calibri" w:cs="Arial"/>
          <w:highlight w:val="yellow"/>
        </w:rPr>
      </w:pPr>
    </w:p>
    <w:p w:rsidR="00912360" w:rsidRPr="00B77D67" w:rsidRDefault="00912360" w:rsidP="00C143C3">
      <w:pPr>
        <w:rPr>
          <w:rFonts w:ascii="Calibri" w:hAnsi="Calibri" w:cs="Arial"/>
        </w:rPr>
      </w:pPr>
      <w:r w:rsidRPr="00B77D67">
        <w:rPr>
          <w:rFonts w:ascii="Calibri" w:hAnsi="Calibri" w:cs="Arial"/>
        </w:rPr>
        <w:t>2.7) Optional: Determine the MV protein concentration with a protein assay (</w:t>
      </w:r>
      <w:r w:rsidRPr="00B77D67">
        <w:rPr>
          <w:rFonts w:ascii="Calibri" w:hAnsi="Calibri" w:cs="Arial"/>
          <w:i/>
        </w:rPr>
        <w:t>e.g.</w:t>
      </w:r>
      <w:r w:rsidRPr="00B77D67">
        <w:rPr>
          <w:rFonts w:ascii="Calibri" w:hAnsi="Calibri" w:cs="Arial"/>
        </w:rPr>
        <w:t xml:space="preserve"> Bradford or Lowry method) in order to assess MV yields or dose MV</w:t>
      </w:r>
      <w:r w:rsidR="00D02E91" w:rsidRPr="00B77D67">
        <w:rPr>
          <w:rFonts w:ascii="Calibri" w:hAnsi="Calibri" w:cs="Arial"/>
        </w:rPr>
        <w:t>s</w:t>
      </w:r>
      <w:r w:rsidRPr="00B77D67">
        <w:rPr>
          <w:rFonts w:ascii="Calibri" w:hAnsi="Calibri" w:cs="Arial"/>
        </w:rPr>
        <w:t xml:space="preserve"> for subsequent experiments. </w:t>
      </w:r>
    </w:p>
    <w:p w:rsidR="006E546E" w:rsidRPr="00BA6ACE" w:rsidRDefault="006E546E" w:rsidP="00C143C3">
      <w:pPr>
        <w:rPr>
          <w:rFonts w:ascii="Calibri" w:hAnsi="Calibri" w:cs="Arial"/>
          <w:highlight w:val="yellow"/>
        </w:rPr>
      </w:pPr>
    </w:p>
    <w:p w:rsidR="002978BC" w:rsidRPr="00BA6ACE" w:rsidRDefault="002978BC" w:rsidP="00C143C3">
      <w:pPr>
        <w:rPr>
          <w:rFonts w:ascii="Calibri" w:hAnsi="Calibri" w:cs="Arial"/>
          <w:highlight w:val="yellow"/>
        </w:rPr>
      </w:pPr>
      <w:r w:rsidRPr="00BA6ACE">
        <w:rPr>
          <w:rFonts w:ascii="Calibri" w:hAnsi="Calibri" w:cs="Arial"/>
          <w:highlight w:val="yellow"/>
        </w:rPr>
        <w:lastRenderedPageBreak/>
        <w:t xml:space="preserve">2.9) </w:t>
      </w:r>
      <w:r w:rsidR="00B77D67">
        <w:rPr>
          <w:rFonts w:ascii="Calibri" w:hAnsi="Calibri" w:cs="Arial"/>
          <w:highlight w:val="yellow"/>
        </w:rPr>
        <w:t>If additional</w:t>
      </w:r>
      <w:r w:rsidR="006E546E" w:rsidRPr="00BA6ACE">
        <w:rPr>
          <w:rFonts w:ascii="Calibri" w:hAnsi="Calibri" w:cs="Arial"/>
          <w:highlight w:val="yellow"/>
        </w:rPr>
        <w:t xml:space="preserve"> </w:t>
      </w:r>
      <w:r w:rsidR="001163A8" w:rsidRPr="00BA6ACE">
        <w:rPr>
          <w:rFonts w:ascii="Calibri" w:hAnsi="Calibri" w:cs="Arial"/>
          <w:highlight w:val="yellow"/>
        </w:rPr>
        <w:t>Exos</w:t>
      </w:r>
      <w:r w:rsidR="006E546E" w:rsidRPr="00BA6ACE">
        <w:rPr>
          <w:rFonts w:ascii="Calibri" w:hAnsi="Calibri" w:cs="Arial"/>
          <w:highlight w:val="yellow"/>
        </w:rPr>
        <w:t xml:space="preserve"> </w:t>
      </w:r>
      <w:r w:rsidR="00B77D67">
        <w:rPr>
          <w:rFonts w:ascii="Calibri" w:hAnsi="Calibri" w:cs="Arial"/>
          <w:highlight w:val="yellow"/>
        </w:rPr>
        <w:t>are to be</w:t>
      </w:r>
      <w:r w:rsidR="006E546E" w:rsidRPr="00BA6ACE">
        <w:rPr>
          <w:rFonts w:ascii="Calibri" w:hAnsi="Calibri" w:cs="Arial"/>
          <w:highlight w:val="yellow"/>
        </w:rPr>
        <w:t xml:space="preserve"> isolated from the plasma samples, decant the supernatant from step 2.3 into a</w:t>
      </w:r>
      <w:r w:rsidR="00F85FAC" w:rsidRPr="00BA6ACE">
        <w:rPr>
          <w:rFonts w:ascii="Calibri" w:hAnsi="Calibri" w:cs="Arial"/>
          <w:highlight w:val="yellow"/>
        </w:rPr>
        <w:t>n</w:t>
      </w:r>
      <w:r w:rsidR="006E546E" w:rsidRPr="00BA6ACE">
        <w:rPr>
          <w:rFonts w:ascii="Calibri" w:hAnsi="Calibri" w:cs="Arial"/>
          <w:highlight w:val="yellow"/>
        </w:rPr>
        <w:t xml:space="preserve"> ultracentrifugation tube and centrifuge for 2 h at 110,000 </w:t>
      </w:r>
      <w:r w:rsidR="005C31B8" w:rsidRPr="00BA6ACE">
        <w:rPr>
          <w:rFonts w:ascii="Calibri" w:hAnsi="Calibri" w:cs="Arial"/>
          <w:highlight w:val="yellow"/>
        </w:rPr>
        <w:t>x </w:t>
      </w:r>
      <w:r w:rsidR="006E546E" w:rsidRPr="00BA6ACE">
        <w:rPr>
          <w:rFonts w:ascii="Calibri" w:hAnsi="Calibri" w:cs="Arial"/>
          <w:highlight w:val="yellow"/>
        </w:rPr>
        <w:t xml:space="preserve">g, 4 °C. Decant the supernatant as described in step 2.3, resuspend </w:t>
      </w:r>
      <w:r w:rsidR="001163A8" w:rsidRPr="00BA6ACE">
        <w:rPr>
          <w:rFonts w:ascii="Calibri" w:hAnsi="Calibri" w:cs="Arial"/>
          <w:highlight w:val="yellow"/>
        </w:rPr>
        <w:t>Exo</w:t>
      </w:r>
      <w:r w:rsidR="006E546E" w:rsidRPr="00BA6ACE">
        <w:rPr>
          <w:rFonts w:ascii="Calibri" w:hAnsi="Calibri" w:cs="Arial"/>
          <w:highlight w:val="yellow"/>
        </w:rPr>
        <w:t xml:space="preserve"> pellet in 1000 </w:t>
      </w:r>
      <w:r w:rsidR="0021202B" w:rsidRPr="00BA6ACE">
        <w:rPr>
          <w:rFonts w:ascii="Calibri" w:hAnsi="Calibri" w:cs="Arial"/>
          <w:highlight w:val="yellow"/>
        </w:rPr>
        <w:t>µL</w:t>
      </w:r>
      <w:r w:rsidR="006E546E" w:rsidRPr="00BA6ACE">
        <w:rPr>
          <w:rFonts w:ascii="Calibri" w:hAnsi="Calibri" w:cs="Arial"/>
          <w:highlight w:val="yellow"/>
        </w:rPr>
        <w:t xml:space="preserve"> PBS and transfer into small (1.5 </w:t>
      </w:r>
      <w:r w:rsidR="0021202B" w:rsidRPr="00BA6ACE">
        <w:rPr>
          <w:rFonts w:ascii="Calibri" w:hAnsi="Calibri" w:cs="Arial"/>
          <w:highlight w:val="yellow"/>
        </w:rPr>
        <w:t>mL</w:t>
      </w:r>
      <w:r w:rsidR="006E546E" w:rsidRPr="00BA6ACE">
        <w:rPr>
          <w:rFonts w:ascii="Calibri" w:hAnsi="Calibri" w:cs="Arial"/>
          <w:highlight w:val="yellow"/>
        </w:rPr>
        <w:t xml:space="preserve">) ultracentrifugation tubes. </w:t>
      </w:r>
    </w:p>
    <w:p w:rsidR="002978BC" w:rsidRPr="00BA6ACE" w:rsidRDefault="002978BC" w:rsidP="00C143C3">
      <w:pPr>
        <w:rPr>
          <w:rFonts w:ascii="Calibri" w:hAnsi="Calibri" w:cs="Arial"/>
          <w:highlight w:val="yellow"/>
        </w:rPr>
      </w:pPr>
    </w:p>
    <w:p w:rsidR="006E546E" w:rsidRPr="00BA6ACE" w:rsidRDefault="002978BC" w:rsidP="00C143C3">
      <w:pPr>
        <w:rPr>
          <w:rFonts w:ascii="Calibri" w:hAnsi="Calibri" w:cs="Arial"/>
          <w:highlight w:val="yellow"/>
        </w:rPr>
      </w:pPr>
      <w:r w:rsidRPr="00BA6ACE">
        <w:rPr>
          <w:rFonts w:ascii="Calibri" w:hAnsi="Calibri" w:cs="Arial"/>
          <w:highlight w:val="yellow"/>
        </w:rPr>
        <w:t xml:space="preserve">2.9.1) </w:t>
      </w:r>
      <w:r w:rsidR="006E546E" w:rsidRPr="00BA6ACE">
        <w:rPr>
          <w:rFonts w:ascii="Calibri" w:hAnsi="Calibri" w:cs="Arial"/>
          <w:highlight w:val="yellow"/>
        </w:rPr>
        <w:t>Ultracentrifuge for 2 h at 110,000 </w:t>
      </w:r>
      <w:r w:rsidR="005C31B8" w:rsidRPr="00BA6ACE">
        <w:rPr>
          <w:rFonts w:ascii="Calibri" w:hAnsi="Calibri" w:cs="Arial"/>
          <w:highlight w:val="yellow"/>
        </w:rPr>
        <w:t>x </w:t>
      </w:r>
      <w:r w:rsidR="006E546E" w:rsidRPr="00BA6ACE">
        <w:rPr>
          <w:rFonts w:ascii="Calibri" w:hAnsi="Calibri" w:cs="Arial"/>
          <w:highlight w:val="yellow"/>
        </w:rPr>
        <w:t xml:space="preserve">g, 4 °C, aspirate supernatant and resuspend </w:t>
      </w:r>
      <w:r w:rsidR="001163A8" w:rsidRPr="00BA6ACE">
        <w:rPr>
          <w:rFonts w:ascii="Calibri" w:hAnsi="Calibri" w:cs="Arial"/>
          <w:highlight w:val="yellow"/>
        </w:rPr>
        <w:t>Exo</w:t>
      </w:r>
      <w:r w:rsidR="001D28BE" w:rsidRPr="00BA6ACE">
        <w:rPr>
          <w:rFonts w:ascii="Calibri" w:hAnsi="Calibri" w:cs="Arial"/>
          <w:highlight w:val="yellow"/>
        </w:rPr>
        <w:t xml:space="preserve"> pellet</w:t>
      </w:r>
      <w:r w:rsidR="006E546E" w:rsidRPr="00BA6ACE">
        <w:rPr>
          <w:rFonts w:ascii="Calibri" w:hAnsi="Calibri" w:cs="Arial"/>
          <w:highlight w:val="yellow"/>
        </w:rPr>
        <w:t xml:space="preserve"> in 50-75 </w:t>
      </w:r>
      <w:r w:rsidR="0021202B" w:rsidRPr="00BA6ACE">
        <w:rPr>
          <w:rFonts w:ascii="Calibri" w:hAnsi="Calibri" w:cs="Arial"/>
          <w:highlight w:val="yellow"/>
        </w:rPr>
        <w:t>µL</w:t>
      </w:r>
      <w:r w:rsidR="006E546E" w:rsidRPr="00BA6ACE">
        <w:rPr>
          <w:rFonts w:ascii="Calibri" w:hAnsi="Calibri" w:cs="Arial"/>
          <w:highlight w:val="yellow"/>
        </w:rPr>
        <w:t xml:space="preserve"> PBS</w:t>
      </w:r>
      <w:r w:rsidR="00D949A4" w:rsidRPr="00BA6ACE">
        <w:rPr>
          <w:rFonts w:ascii="Calibri" w:hAnsi="Calibri" w:cs="Arial"/>
          <w:highlight w:val="yellow"/>
        </w:rPr>
        <w:t xml:space="preserve"> or RIPA buffer</w:t>
      </w:r>
      <w:r w:rsidR="006E546E" w:rsidRPr="00BA6ACE">
        <w:rPr>
          <w:rFonts w:ascii="Calibri" w:hAnsi="Calibri" w:cs="Arial"/>
          <w:highlight w:val="yellow"/>
        </w:rPr>
        <w:t xml:space="preserve">. </w:t>
      </w:r>
    </w:p>
    <w:p w:rsidR="001D28BE" w:rsidRPr="00BA6ACE" w:rsidRDefault="001D28BE" w:rsidP="00C143C3">
      <w:pPr>
        <w:rPr>
          <w:rFonts w:ascii="Calibri" w:hAnsi="Calibri" w:cs="Arial"/>
          <w:highlight w:val="yellow"/>
        </w:rPr>
      </w:pPr>
    </w:p>
    <w:p w:rsidR="001D28BE" w:rsidRPr="00BA6ACE" w:rsidRDefault="00A71241" w:rsidP="00C143C3">
      <w:pPr>
        <w:rPr>
          <w:rFonts w:ascii="Calibri" w:hAnsi="Calibri" w:cs="Arial"/>
          <w:b/>
          <w:highlight w:val="yellow"/>
        </w:rPr>
      </w:pPr>
      <w:r w:rsidRPr="00BA6ACE">
        <w:rPr>
          <w:rFonts w:ascii="Calibri" w:hAnsi="Calibri" w:cs="Arial"/>
          <w:b/>
          <w:highlight w:val="yellow"/>
        </w:rPr>
        <w:t xml:space="preserve">3. </w:t>
      </w:r>
      <w:r w:rsidR="00BB75BC" w:rsidRPr="00BA6ACE">
        <w:rPr>
          <w:rFonts w:ascii="Calibri" w:hAnsi="Calibri" w:cs="Arial"/>
          <w:b/>
          <w:highlight w:val="yellow"/>
        </w:rPr>
        <w:t>Characteriz</w:t>
      </w:r>
      <w:r w:rsidRPr="00BA6ACE">
        <w:rPr>
          <w:rFonts w:ascii="Calibri" w:hAnsi="Calibri" w:cs="Arial"/>
          <w:b/>
          <w:highlight w:val="yellow"/>
        </w:rPr>
        <w:t>ation of MV</w:t>
      </w:r>
      <w:r w:rsidR="007A64D6" w:rsidRPr="00BA6ACE">
        <w:rPr>
          <w:rFonts w:ascii="Calibri" w:hAnsi="Calibri" w:cs="Arial"/>
          <w:b/>
          <w:highlight w:val="yellow"/>
        </w:rPr>
        <w:t>s</w:t>
      </w:r>
      <w:r w:rsidRPr="00BA6ACE">
        <w:rPr>
          <w:rFonts w:ascii="Calibri" w:hAnsi="Calibri" w:cs="Arial"/>
          <w:b/>
          <w:highlight w:val="yellow"/>
        </w:rPr>
        <w:t xml:space="preserve"> by flow cytometry</w:t>
      </w:r>
    </w:p>
    <w:p w:rsidR="00B02257" w:rsidRPr="00BA6ACE" w:rsidRDefault="00CB0E55" w:rsidP="00C143C3">
      <w:pPr>
        <w:rPr>
          <w:rFonts w:ascii="Calibri" w:hAnsi="Calibri" w:cs="Arial"/>
        </w:rPr>
      </w:pPr>
      <w:r w:rsidRPr="00BA6ACE">
        <w:rPr>
          <w:rFonts w:ascii="Calibri" w:hAnsi="Calibri" w:cs="Arial"/>
          <w:highlight w:val="yellow"/>
        </w:rPr>
        <w:t>3.1) Transfer 15</w:t>
      </w:r>
      <w:r w:rsidR="002978BC" w:rsidRPr="00BA6ACE">
        <w:rPr>
          <w:rFonts w:ascii="Calibri" w:hAnsi="Calibri" w:cs="Arial"/>
          <w:highlight w:val="yellow"/>
        </w:rPr>
        <w:t xml:space="preserve"> </w:t>
      </w:r>
      <w:r w:rsidR="0021202B" w:rsidRPr="00BA6ACE">
        <w:rPr>
          <w:rFonts w:ascii="Calibri" w:hAnsi="Calibri" w:cs="Arial"/>
          <w:highlight w:val="yellow"/>
        </w:rPr>
        <w:t>µL</w:t>
      </w:r>
      <w:r w:rsidRPr="00BA6ACE">
        <w:rPr>
          <w:rFonts w:ascii="Calibri" w:hAnsi="Calibri" w:cs="Arial"/>
          <w:highlight w:val="yellow"/>
        </w:rPr>
        <w:t xml:space="preserve"> PBS+1% vesicle-depleted fetal calf serum (FCS) in a flow cytometry tube. </w:t>
      </w:r>
    </w:p>
    <w:p w:rsidR="00B02257" w:rsidRPr="00BA6ACE" w:rsidRDefault="00B02257" w:rsidP="00C143C3">
      <w:pPr>
        <w:rPr>
          <w:rFonts w:ascii="Calibri" w:hAnsi="Calibri" w:cs="Arial"/>
        </w:rPr>
      </w:pPr>
    </w:p>
    <w:p w:rsidR="00CE3142" w:rsidRPr="00BA6ACE" w:rsidRDefault="00B02257" w:rsidP="00C143C3">
      <w:pPr>
        <w:rPr>
          <w:rFonts w:ascii="Calibri" w:hAnsi="Calibri" w:cs="Arial"/>
        </w:rPr>
      </w:pPr>
      <w:r w:rsidRPr="00BA6ACE">
        <w:rPr>
          <w:rFonts w:ascii="Calibri" w:hAnsi="Calibri" w:cs="Arial"/>
        </w:rPr>
        <w:t>N</w:t>
      </w:r>
      <w:r w:rsidRPr="007706D3">
        <w:rPr>
          <w:rFonts w:ascii="Calibri" w:hAnsi="Calibri" w:cs="Arial"/>
        </w:rPr>
        <w:t>ote</w:t>
      </w:r>
      <w:r w:rsidRPr="00BA6ACE">
        <w:rPr>
          <w:rFonts w:ascii="Calibri" w:hAnsi="Calibri" w:cs="Arial"/>
        </w:rPr>
        <w:t>: Vesicle-depleted FCS is prepared by centrifuging heat-inactivated (30 min at 56 °C) FCS for 18</w:t>
      </w:r>
      <w:r w:rsidR="007706D3" w:rsidRPr="007706D3">
        <w:rPr>
          <w:rFonts w:ascii="Calibri" w:hAnsi="Calibri" w:cs="Arial"/>
        </w:rPr>
        <w:t xml:space="preserve"> h</w:t>
      </w:r>
      <w:r w:rsidRPr="00BA6ACE">
        <w:rPr>
          <w:rFonts w:ascii="Calibri" w:hAnsi="Calibri" w:cs="Arial"/>
        </w:rPr>
        <w:t xml:space="preserve"> at 110,000 x g and filtrating the supernatant through a 0.2 µm filter as described previously</w:t>
      </w:r>
      <w:r w:rsidR="00844988" w:rsidRPr="007706D3">
        <w:rPr>
          <w:rFonts w:ascii="Calibri" w:hAnsi="Calibri" w:cs="Arial"/>
        </w:rPr>
        <w:t xml:space="preserve"> </w:t>
      </w:r>
      <w:r w:rsidR="00844988" w:rsidRPr="007706D3">
        <w:rPr>
          <w:rFonts w:ascii="Calibri" w:hAnsi="Calibri" w:cs="Arial"/>
        </w:rPr>
        <w:fldChar w:fldCharType="begin"/>
      </w:r>
      <w:r w:rsidR="00844988" w:rsidRPr="00BA6ACE">
        <w:rPr>
          <w:rFonts w:ascii="Calibri" w:hAnsi="Calibri" w:cs="Arial"/>
        </w:rPr>
        <w:instrText xml:space="preserve"> ADDIN ZOTERO_ITEM CSL_CITATION {"citationID":"cpb9eqq0b","properties":{"formattedCitation":"{\\rtf \\super 24\\nosupersub{}}","plainCitation":"24"},"citationItems":[{"id":209,"uris":["http://zotero.org/users/local/ajMq1w0V/items/AZ7I6RWF"],"uri":["http://zotero.org/users/local/ajMq1w0V/items/AZ7I6RWF"],"itemData":{"id":209,"type":"article-journal","title":"Importance of exosome depletion protocols to eliminate functional and RNA-containing extracellular vesicles from fetal bovine serum","container-title":"Journal of Extracellular Vesicles","volume":"3","issue":"0","source":"CrossRef","URL":"http://www.journalofextracellularvesicles.net/index.php/jev/article/view/24783","DOI":"10.3402/jev.v3.24783","ISSN":"2001-3078","author":[{"family":"Shelke","given":"Ganesh Vilas"},{"family":"Lässer","given":"Cecilia"},{"family":"Gho","given":"Yong Song"},{"family":"Lötvall","given":"Jan"}],"issued":{"date-parts":[["2014",9,30]]},"accessed":{"date-parts":[["2016",5,14]]}}}],"schema":"https://github.com/citation-style-language/schema/raw/master/csl-citation.json"} </w:instrText>
      </w:r>
      <w:r w:rsidR="00844988" w:rsidRPr="00BA6ACE">
        <w:rPr>
          <w:rFonts w:ascii="Calibri" w:hAnsi="Calibri" w:cs="Arial"/>
        </w:rPr>
        <w:fldChar w:fldCharType="separate"/>
      </w:r>
      <w:r w:rsidR="00E6358F" w:rsidRPr="00BA6ACE">
        <w:rPr>
          <w:rFonts w:ascii="Calibri" w:hAnsi="Calibri"/>
          <w:vertAlign w:val="superscript"/>
        </w:rPr>
        <w:t>24</w:t>
      </w:r>
      <w:r w:rsidR="00844988" w:rsidRPr="007706D3">
        <w:rPr>
          <w:rFonts w:ascii="Calibri" w:hAnsi="Calibri" w:cs="Arial"/>
        </w:rPr>
        <w:fldChar w:fldCharType="end"/>
      </w:r>
      <w:r w:rsidRPr="00BA6ACE">
        <w:rPr>
          <w:rFonts w:ascii="Calibri" w:hAnsi="Calibri" w:cs="Arial"/>
        </w:rPr>
        <w:t>.</w:t>
      </w:r>
    </w:p>
    <w:p w:rsidR="00B845E0" w:rsidRPr="007706D3" w:rsidRDefault="00B845E0" w:rsidP="00C143C3">
      <w:pPr>
        <w:rPr>
          <w:rFonts w:ascii="Calibri" w:hAnsi="Calibri" w:cs="Arial"/>
          <w:highlight w:val="yellow"/>
        </w:rPr>
      </w:pPr>
    </w:p>
    <w:p w:rsidR="00B845E0" w:rsidRPr="00BA6ACE" w:rsidRDefault="00B845E0" w:rsidP="00C143C3">
      <w:pPr>
        <w:rPr>
          <w:rFonts w:ascii="Calibri" w:hAnsi="Calibri" w:cs="Arial"/>
          <w:highlight w:val="yellow"/>
        </w:rPr>
      </w:pPr>
      <w:r w:rsidRPr="007706D3">
        <w:rPr>
          <w:rFonts w:ascii="Calibri" w:hAnsi="Calibri" w:cs="Arial"/>
          <w:highlight w:val="yellow"/>
        </w:rPr>
        <w:t xml:space="preserve">3.2) </w:t>
      </w:r>
      <w:r w:rsidRPr="00BA6ACE">
        <w:rPr>
          <w:rFonts w:ascii="Calibri" w:hAnsi="Calibri" w:cs="Arial"/>
          <w:highlight w:val="yellow"/>
        </w:rPr>
        <w:t>Add 5 µg (in case of low yields 3 µg are also applicable) of MV</w:t>
      </w:r>
      <w:r w:rsidR="007A64D6" w:rsidRPr="00BA6ACE">
        <w:rPr>
          <w:rFonts w:ascii="Calibri" w:hAnsi="Calibri" w:cs="Arial"/>
          <w:highlight w:val="yellow"/>
        </w:rPr>
        <w:t>s</w:t>
      </w:r>
      <w:r w:rsidRPr="00BA6ACE">
        <w:rPr>
          <w:rFonts w:ascii="Calibri" w:hAnsi="Calibri" w:cs="Arial"/>
          <w:highlight w:val="yellow"/>
        </w:rPr>
        <w:t xml:space="preserve"> in PBS. </w:t>
      </w:r>
    </w:p>
    <w:p w:rsidR="00B845E0" w:rsidRPr="00BA6ACE" w:rsidRDefault="00B845E0" w:rsidP="00C143C3">
      <w:pPr>
        <w:rPr>
          <w:rFonts w:ascii="Calibri" w:hAnsi="Calibri" w:cs="Arial"/>
          <w:highlight w:val="yellow"/>
        </w:rPr>
      </w:pPr>
    </w:p>
    <w:p w:rsidR="00B845E0" w:rsidRPr="00BA6ACE" w:rsidRDefault="00B845E0" w:rsidP="00C143C3">
      <w:pPr>
        <w:rPr>
          <w:rFonts w:ascii="Calibri" w:hAnsi="Calibri" w:cs="Arial"/>
          <w:highlight w:val="yellow"/>
        </w:rPr>
      </w:pPr>
      <w:r w:rsidRPr="00BA6ACE">
        <w:rPr>
          <w:rFonts w:ascii="Calibri" w:hAnsi="Calibri" w:cs="Arial"/>
          <w:highlight w:val="yellow"/>
        </w:rPr>
        <w:t xml:space="preserve">3.3) Incubate samples for 30 min at </w:t>
      </w:r>
      <w:r w:rsidR="008756DF" w:rsidRPr="00BA6ACE">
        <w:rPr>
          <w:rFonts w:ascii="Calibri" w:hAnsi="Calibri" w:cs="Arial"/>
          <w:highlight w:val="yellow"/>
        </w:rPr>
        <w:t>RT</w:t>
      </w:r>
      <w:r w:rsidRPr="00BA6ACE">
        <w:rPr>
          <w:rFonts w:ascii="Calibri" w:hAnsi="Calibri" w:cs="Arial"/>
          <w:highlight w:val="yellow"/>
        </w:rPr>
        <w:t xml:space="preserve"> in order to block unspecific binding sites</w:t>
      </w:r>
      <w:r w:rsidR="0018499E" w:rsidRPr="00BA6ACE">
        <w:rPr>
          <w:rFonts w:ascii="Calibri" w:hAnsi="Calibri" w:cs="Arial"/>
          <w:highlight w:val="yellow"/>
        </w:rPr>
        <w:t xml:space="preserve"> at the MV surface</w:t>
      </w:r>
      <w:r w:rsidRPr="00BA6ACE">
        <w:rPr>
          <w:rFonts w:ascii="Calibri" w:hAnsi="Calibri" w:cs="Arial"/>
          <w:highlight w:val="yellow"/>
        </w:rPr>
        <w:t xml:space="preserve"> and </w:t>
      </w:r>
      <w:r w:rsidR="0018499E" w:rsidRPr="00BA6ACE">
        <w:rPr>
          <w:rFonts w:ascii="Calibri" w:hAnsi="Calibri" w:cs="Arial"/>
          <w:highlight w:val="yellow"/>
        </w:rPr>
        <w:t xml:space="preserve">thereby </w:t>
      </w:r>
      <w:r w:rsidRPr="00BA6ACE">
        <w:rPr>
          <w:rFonts w:ascii="Calibri" w:hAnsi="Calibri" w:cs="Arial"/>
          <w:highlight w:val="yellow"/>
        </w:rPr>
        <w:t xml:space="preserve">reduce background staining. </w:t>
      </w:r>
    </w:p>
    <w:p w:rsidR="00B845E0" w:rsidRPr="00BA6ACE" w:rsidRDefault="00B845E0" w:rsidP="00C143C3">
      <w:pPr>
        <w:rPr>
          <w:rFonts w:ascii="Calibri" w:hAnsi="Calibri" w:cs="Arial"/>
          <w:highlight w:val="yellow"/>
        </w:rPr>
      </w:pPr>
    </w:p>
    <w:p w:rsidR="00B77D67" w:rsidRDefault="00B845E0" w:rsidP="00C143C3">
      <w:pPr>
        <w:rPr>
          <w:rFonts w:ascii="Calibri" w:hAnsi="Calibri" w:cs="Arial"/>
          <w:highlight w:val="yellow"/>
        </w:rPr>
      </w:pPr>
      <w:r w:rsidRPr="00BA6ACE">
        <w:rPr>
          <w:rFonts w:ascii="Calibri" w:hAnsi="Calibri" w:cs="Arial"/>
          <w:highlight w:val="yellow"/>
        </w:rPr>
        <w:t xml:space="preserve">3.4) Add a fluorescently-labeled antibody against </w:t>
      </w:r>
      <w:r w:rsidR="002978BC" w:rsidRPr="00BA6ACE">
        <w:rPr>
          <w:rFonts w:ascii="Calibri" w:hAnsi="Calibri" w:cs="Arial"/>
          <w:highlight w:val="yellow"/>
        </w:rPr>
        <w:t xml:space="preserve">the </w:t>
      </w:r>
      <w:r w:rsidRPr="00BA6ACE">
        <w:rPr>
          <w:rFonts w:ascii="Calibri" w:hAnsi="Calibri" w:cs="Arial"/>
          <w:highlight w:val="yellow"/>
        </w:rPr>
        <w:t xml:space="preserve">protein-of-interest. </w:t>
      </w:r>
      <w:r w:rsidR="002978BC" w:rsidRPr="00BA6ACE">
        <w:rPr>
          <w:rFonts w:ascii="Calibri" w:hAnsi="Calibri" w:cs="Arial"/>
          <w:highlight w:val="yellow"/>
        </w:rPr>
        <w:t xml:space="preserve">Titrate </w:t>
      </w:r>
      <w:r w:rsidRPr="00BA6ACE">
        <w:rPr>
          <w:rFonts w:ascii="Calibri" w:hAnsi="Calibri" w:cs="Arial"/>
          <w:highlight w:val="yellow"/>
        </w:rPr>
        <w:t>the amount of antibody used for the staining prior to use in order to determine the optimal concentration and g</w:t>
      </w:r>
      <w:r w:rsidR="00134CFF" w:rsidRPr="00BA6ACE">
        <w:rPr>
          <w:rFonts w:ascii="Calibri" w:hAnsi="Calibri" w:cs="Arial"/>
          <w:highlight w:val="yellow"/>
        </w:rPr>
        <w:t>uarantee</w:t>
      </w:r>
      <w:r w:rsidRPr="00BA6ACE">
        <w:rPr>
          <w:rFonts w:ascii="Calibri" w:hAnsi="Calibri" w:cs="Arial"/>
          <w:highlight w:val="yellow"/>
        </w:rPr>
        <w:t xml:space="preserve"> a low signal-to-noise ration. Make sure to also include one tube with unstained MV</w:t>
      </w:r>
      <w:r w:rsidR="007A64D6" w:rsidRPr="00BA6ACE">
        <w:rPr>
          <w:rFonts w:ascii="Calibri" w:hAnsi="Calibri" w:cs="Arial"/>
          <w:highlight w:val="yellow"/>
        </w:rPr>
        <w:t>s</w:t>
      </w:r>
      <w:r w:rsidRPr="00BA6ACE">
        <w:rPr>
          <w:rFonts w:ascii="Calibri" w:hAnsi="Calibri" w:cs="Arial"/>
          <w:highlight w:val="yellow"/>
        </w:rPr>
        <w:t xml:space="preserve"> as negative control and one tube of MV</w:t>
      </w:r>
      <w:r w:rsidR="007A64D6" w:rsidRPr="00BA6ACE">
        <w:rPr>
          <w:rFonts w:ascii="Calibri" w:hAnsi="Calibri" w:cs="Arial"/>
          <w:highlight w:val="yellow"/>
        </w:rPr>
        <w:t>s</w:t>
      </w:r>
      <w:r w:rsidRPr="00BA6ACE">
        <w:rPr>
          <w:rFonts w:ascii="Calibri" w:hAnsi="Calibri" w:cs="Arial"/>
          <w:highlight w:val="yellow"/>
        </w:rPr>
        <w:t xml:space="preserve"> stained with the matching isotype control antibody at the same concentration (</w:t>
      </w:r>
      <w:r w:rsidRPr="00BA6ACE">
        <w:rPr>
          <w:rFonts w:ascii="Calibri" w:hAnsi="Calibri" w:cs="Arial"/>
          <w:i/>
          <w:highlight w:val="yellow"/>
        </w:rPr>
        <w:t>e.g.</w:t>
      </w:r>
      <w:r w:rsidRPr="00BA6ACE">
        <w:rPr>
          <w:rFonts w:ascii="Calibri" w:hAnsi="Calibri" w:cs="Arial"/>
          <w:highlight w:val="yellow"/>
        </w:rPr>
        <w:t xml:space="preserve"> if 1 µg of antibody is used, also use 1 µg of the isotype control antibody) to quantify background staining. </w:t>
      </w:r>
    </w:p>
    <w:p w:rsidR="00B77D67" w:rsidRDefault="00B77D67" w:rsidP="00C143C3">
      <w:pPr>
        <w:rPr>
          <w:rFonts w:ascii="Calibri" w:hAnsi="Calibri" w:cs="Arial"/>
          <w:highlight w:val="yellow"/>
        </w:rPr>
      </w:pPr>
    </w:p>
    <w:p w:rsidR="00B845E0" w:rsidRPr="00BA6ACE" w:rsidRDefault="0065158B" w:rsidP="00C143C3">
      <w:pPr>
        <w:rPr>
          <w:rFonts w:ascii="Calibri" w:hAnsi="Calibri" w:cs="Arial"/>
          <w:highlight w:val="yellow"/>
        </w:rPr>
      </w:pPr>
      <w:r w:rsidRPr="00BA6ACE">
        <w:rPr>
          <w:rFonts w:ascii="Calibri" w:hAnsi="Calibri" w:cs="Arial"/>
          <w:highlight w:val="yellow"/>
        </w:rPr>
        <w:t xml:space="preserve">Note: It is also possible to perform multicolor flow cytometry by adding multiple antibodies coupled to different fluorochroms. </w:t>
      </w:r>
    </w:p>
    <w:p w:rsidR="00B845E0" w:rsidRPr="00BA6ACE" w:rsidRDefault="00B845E0" w:rsidP="00C143C3">
      <w:pPr>
        <w:rPr>
          <w:rFonts w:ascii="Calibri" w:hAnsi="Calibri" w:cs="Arial"/>
          <w:highlight w:val="yellow"/>
        </w:rPr>
      </w:pPr>
    </w:p>
    <w:p w:rsidR="00B845E0" w:rsidRPr="00BA6ACE" w:rsidRDefault="00B845E0" w:rsidP="00C143C3">
      <w:pPr>
        <w:rPr>
          <w:rFonts w:ascii="Calibri" w:hAnsi="Calibri" w:cs="Arial"/>
          <w:highlight w:val="yellow"/>
        </w:rPr>
      </w:pPr>
      <w:r w:rsidRPr="00BA6ACE">
        <w:rPr>
          <w:rFonts w:ascii="Calibri" w:hAnsi="Calibri" w:cs="Arial"/>
          <w:highlight w:val="yellow"/>
        </w:rPr>
        <w:t xml:space="preserve">3.5) Incubate for 20 min at </w:t>
      </w:r>
      <w:r w:rsidR="008756DF" w:rsidRPr="00BA6ACE">
        <w:rPr>
          <w:rFonts w:ascii="Calibri" w:hAnsi="Calibri" w:cs="Arial"/>
          <w:highlight w:val="yellow"/>
        </w:rPr>
        <w:t>RT</w:t>
      </w:r>
      <w:r w:rsidRPr="00BA6ACE">
        <w:rPr>
          <w:rFonts w:ascii="Calibri" w:hAnsi="Calibri" w:cs="Arial"/>
          <w:highlight w:val="yellow"/>
        </w:rPr>
        <w:t xml:space="preserve"> in the dark. </w:t>
      </w:r>
    </w:p>
    <w:p w:rsidR="00B845E0" w:rsidRPr="00BA6ACE" w:rsidRDefault="00B845E0" w:rsidP="00C143C3">
      <w:pPr>
        <w:rPr>
          <w:rFonts w:ascii="Calibri" w:hAnsi="Calibri" w:cs="Arial"/>
          <w:highlight w:val="yellow"/>
        </w:rPr>
      </w:pPr>
    </w:p>
    <w:p w:rsidR="00B845E0" w:rsidRPr="00BA6ACE" w:rsidRDefault="00B845E0" w:rsidP="00C143C3">
      <w:pPr>
        <w:rPr>
          <w:rFonts w:ascii="Calibri" w:hAnsi="Calibri" w:cs="Arial"/>
          <w:highlight w:val="yellow"/>
        </w:rPr>
      </w:pPr>
      <w:r w:rsidRPr="00BA6ACE">
        <w:rPr>
          <w:rFonts w:ascii="Calibri" w:hAnsi="Calibri" w:cs="Arial"/>
          <w:highlight w:val="yellow"/>
        </w:rPr>
        <w:t>3.6) Add 250 </w:t>
      </w:r>
      <w:r w:rsidR="0021202B" w:rsidRPr="00BA6ACE">
        <w:rPr>
          <w:rFonts w:ascii="Calibri" w:hAnsi="Calibri" w:cs="Arial"/>
          <w:highlight w:val="yellow"/>
        </w:rPr>
        <w:t>µL</w:t>
      </w:r>
      <w:r w:rsidRPr="00BA6ACE">
        <w:rPr>
          <w:rFonts w:ascii="Calibri" w:hAnsi="Calibri" w:cs="Arial"/>
          <w:highlight w:val="yellow"/>
        </w:rPr>
        <w:t xml:space="preserve"> PBS and proceed with measur</w:t>
      </w:r>
      <w:r w:rsidR="00AB2089" w:rsidRPr="00BA6ACE">
        <w:rPr>
          <w:rFonts w:ascii="Calibri" w:hAnsi="Calibri" w:cs="Arial"/>
          <w:highlight w:val="yellow"/>
        </w:rPr>
        <w:t>ement</w:t>
      </w:r>
      <w:r w:rsidRPr="00BA6ACE">
        <w:rPr>
          <w:rFonts w:ascii="Calibri" w:hAnsi="Calibri" w:cs="Arial"/>
          <w:highlight w:val="yellow"/>
        </w:rPr>
        <w:t xml:space="preserve"> of the sample using a flow cytometer. </w:t>
      </w:r>
    </w:p>
    <w:p w:rsidR="005273E8" w:rsidRPr="00BA6ACE" w:rsidRDefault="005273E8" w:rsidP="00C143C3">
      <w:pPr>
        <w:rPr>
          <w:rFonts w:ascii="Calibri" w:hAnsi="Calibri" w:cs="Arial"/>
          <w:b/>
          <w:highlight w:val="yellow"/>
        </w:rPr>
      </w:pPr>
    </w:p>
    <w:p w:rsidR="00CB0E55" w:rsidRPr="00BA6ACE" w:rsidRDefault="00B845E0" w:rsidP="00C143C3">
      <w:pPr>
        <w:rPr>
          <w:rFonts w:ascii="Calibri" w:hAnsi="Calibri" w:cs="Arial"/>
          <w:highlight w:val="yellow"/>
        </w:rPr>
      </w:pPr>
      <w:r w:rsidRPr="00BA6ACE">
        <w:rPr>
          <w:rFonts w:ascii="Calibri" w:hAnsi="Calibri" w:cs="Arial"/>
          <w:highlight w:val="yellow"/>
        </w:rPr>
        <w:t>3.</w:t>
      </w:r>
      <w:r w:rsidR="002978BC" w:rsidRPr="00BA6ACE">
        <w:rPr>
          <w:rFonts w:ascii="Calibri" w:hAnsi="Calibri" w:cs="Arial"/>
          <w:highlight w:val="yellow"/>
        </w:rPr>
        <w:t>6.1</w:t>
      </w:r>
      <w:r w:rsidRPr="00BA6ACE">
        <w:rPr>
          <w:rFonts w:ascii="Calibri" w:hAnsi="Calibri" w:cs="Arial"/>
          <w:highlight w:val="yellow"/>
        </w:rPr>
        <w:t xml:space="preserve">) In case that samples cannot be measured immediately, </w:t>
      </w:r>
      <w:r w:rsidR="00FE00E6" w:rsidRPr="00BA6ACE">
        <w:rPr>
          <w:rFonts w:ascii="Calibri" w:hAnsi="Calibri" w:cs="Arial"/>
          <w:highlight w:val="yellow"/>
        </w:rPr>
        <w:t>add 150 </w:t>
      </w:r>
      <w:r w:rsidR="0021202B" w:rsidRPr="00BA6ACE">
        <w:rPr>
          <w:rFonts w:ascii="Calibri" w:hAnsi="Calibri" w:cs="Arial"/>
          <w:highlight w:val="yellow"/>
        </w:rPr>
        <w:t>µL</w:t>
      </w:r>
      <w:r w:rsidR="00FE00E6" w:rsidRPr="00BA6ACE">
        <w:rPr>
          <w:rFonts w:ascii="Calibri" w:hAnsi="Calibri" w:cs="Arial"/>
          <w:highlight w:val="yellow"/>
        </w:rPr>
        <w:t xml:space="preserve"> PBS and 50 </w:t>
      </w:r>
      <w:r w:rsidR="0021202B" w:rsidRPr="00BA6ACE">
        <w:rPr>
          <w:rFonts w:ascii="Calibri" w:hAnsi="Calibri" w:cs="Arial"/>
          <w:highlight w:val="yellow"/>
        </w:rPr>
        <w:t>µL</w:t>
      </w:r>
      <w:r w:rsidR="00FE00E6" w:rsidRPr="00BA6ACE">
        <w:rPr>
          <w:rFonts w:ascii="Calibri" w:hAnsi="Calibri" w:cs="Arial"/>
          <w:highlight w:val="yellow"/>
        </w:rPr>
        <w:t xml:space="preserve"> 4% paraformaldehyde </w:t>
      </w:r>
      <w:r w:rsidR="001C2345" w:rsidRPr="00BA6ACE">
        <w:rPr>
          <w:rFonts w:ascii="Calibri" w:hAnsi="Calibri" w:cs="Arial"/>
          <w:highlight w:val="yellow"/>
        </w:rPr>
        <w:t xml:space="preserve">(PFA) </w:t>
      </w:r>
      <w:r w:rsidR="00FE00E6" w:rsidRPr="00BA6ACE">
        <w:rPr>
          <w:rFonts w:ascii="Calibri" w:hAnsi="Calibri" w:cs="Arial"/>
          <w:highlight w:val="yellow"/>
        </w:rPr>
        <w:t xml:space="preserve">to fix samples and store at 4 °C. </w:t>
      </w:r>
      <w:r w:rsidR="001C2345" w:rsidRPr="00BA6ACE">
        <w:rPr>
          <w:rFonts w:ascii="Calibri" w:hAnsi="Calibri" w:cs="Arial"/>
          <w:highlight w:val="yellow"/>
        </w:rPr>
        <w:t xml:space="preserve">CAUTION: PFA is toxic. Use gloves and suitable personal protective equipment. </w:t>
      </w:r>
    </w:p>
    <w:p w:rsidR="00FE00E6" w:rsidRPr="00BA6ACE" w:rsidRDefault="00FE00E6" w:rsidP="00C143C3">
      <w:pPr>
        <w:rPr>
          <w:rFonts w:ascii="Calibri" w:hAnsi="Calibri" w:cs="Arial"/>
          <w:highlight w:val="yellow"/>
        </w:rPr>
      </w:pPr>
    </w:p>
    <w:p w:rsidR="00FE00E6" w:rsidRPr="00BA6ACE" w:rsidRDefault="00FE00E6" w:rsidP="00C143C3">
      <w:pPr>
        <w:rPr>
          <w:rFonts w:ascii="Calibri" w:hAnsi="Calibri" w:cs="Arial"/>
          <w:highlight w:val="yellow"/>
        </w:rPr>
      </w:pPr>
      <w:r w:rsidRPr="00BA6ACE">
        <w:rPr>
          <w:rFonts w:ascii="Calibri" w:hAnsi="Calibri" w:cs="Arial"/>
          <w:highlight w:val="yellow"/>
        </w:rPr>
        <w:t xml:space="preserve">3.7) Reduce the threshold of </w:t>
      </w:r>
      <w:r w:rsidR="002978BC" w:rsidRPr="00BA6ACE">
        <w:rPr>
          <w:rFonts w:ascii="Calibri" w:hAnsi="Calibri" w:cs="Arial"/>
          <w:highlight w:val="yellow"/>
        </w:rPr>
        <w:t xml:space="preserve">the </w:t>
      </w:r>
      <w:r w:rsidRPr="00BA6ACE">
        <w:rPr>
          <w:rFonts w:ascii="Calibri" w:hAnsi="Calibri" w:cs="Arial"/>
          <w:highlight w:val="yellow"/>
        </w:rPr>
        <w:t>flow cytometer to the lowest value possible and search for the MV population using a forward scatter (FSC) versus side scatter (SSC) plot</w:t>
      </w:r>
      <w:r w:rsidR="000B5DAE" w:rsidRPr="00BA6ACE">
        <w:rPr>
          <w:rFonts w:ascii="Calibri" w:hAnsi="Calibri" w:cs="Arial"/>
          <w:highlight w:val="yellow"/>
        </w:rPr>
        <w:t xml:space="preserve"> in logarithmic scale</w:t>
      </w:r>
      <w:r w:rsidRPr="00BA6ACE">
        <w:rPr>
          <w:rFonts w:ascii="Calibri" w:hAnsi="Calibri" w:cs="Arial"/>
          <w:highlight w:val="yellow"/>
        </w:rPr>
        <w:t xml:space="preserve">. Gate on the MV population and evaluate the fluorescent signal in a corresponding histogram. </w:t>
      </w:r>
    </w:p>
    <w:p w:rsidR="00CB0E55" w:rsidRPr="007706D3" w:rsidRDefault="00CB0E55" w:rsidP="00C143C3">
      <w:pPr>
        <w:rPr>
          <w:rFonts w:ascii="Calibri" w:hAnsi="Calibri" w:cs="Arial"/>
          <w:b/>
          <w:highlight w:val="yellow"/>
        </w:rPr>
      </w:pPr>
    </w:p>
    <w:p w:rsidR="007D7A18" w:rsidRPr="00BA6ACE" w:rsidRDefault="002978BC" w:rsidP="00C143C3">
      <w:pPr>
        <w:rPr>
          <w:rFonts w:ascii="Calibri" w:hAnsi="Calibri" w:cs="Arial"/>
          <w:b/>
        </w:rPr>
      </w:pPr>
      <w:r w:rsidRPr="00BA6ACE">
        <w:rPr>
          <w:rFonts w:ascii="Calibri" w:hAnsi="Calibri" w:cs="Arial"/>
          <w:b/>
        </w:rPr>
        <w:t>4</w:t>
      </w:r>
      <w:r w:rsidR="007D7A18" w:rsidRPr="00BA6ACE">
        <w:rPr>
          <w:rFonts w:ascii="Calibri" w:hAnsi="Calibri" w:cs="Arial"/>
          <w:b/>
        </w:rPr>
        <w:t>. Characterization of MV</w:t>
      </w:r>
      <w:r w:rsidR="007A64D6" w:rsidRPr="007706D3">
        <w:rPr>
          <w:rFonts w:ascii="Calibri" w:hAnsi="Calibri" w:cs="Arial"/>
          <w:b/>
        </w:rPr>
        <w:t>s</w:t>
      </w:r>
      <w:r w:rsidR="007D7A18" w:rsidRPr="00BA6ACE">
        <w:rPr>
          <w:rFonts w:ascii="Calibri" w:hAnsi="Calibri" w:cs="Arial"/>
          <w:b/>
        </w:rPr>
        <w:t xml:space="preserve"> by Western Blotting</w:t>
      </w:r>
    </w:p>
    <w:p w:rsidR="007D7A18" w:rsidRPr="00BA6ACE" w:rsidRDefault="002978BC" w:rsidP="00C143C3">
      <w:pPr>
        <w:rPr>
          <w:rFonts w:ascii="Calibri" w:hAnsi="Calibri" w:cs="Arial"/>
        </w:rPr>
      </w:pPr>
      <w:r w:rsidRPr="00BA6ACE">
        <w:rPr>
          <w:rFonts w:ascii="Calibri" w:hAnsi="Calibri" w:cs="Arial"/>
        </w:rPr>
        <w:t>4</w:t>
      </w:r>
      <w:r w:rsidR="007D7A18" w:rsidRPr="00BA6ACE">
        <w:rPr>
          <w:rFonts w:ascii="Calibri" w:hAnsi="Calibri" w:cs="Arial"/>
        </w:rPr>
        <w:t xml:space="preserve">.1) </w:t>
      </w:r>
      <w:r w:rsidR="00DB3B70" w:rsidRPr="00BA6ACE">
        <w:rPr>
          <w:rFonts w:ascii="Calibri" w:hAnsi="Calibri" w:cs="Arial"/>
        </w:rPr>
        <w:t>Resuspend the MV pellet directly in a suitable lysis buffer (</w:t>
      </w:r>
      <w:r w:rsidR="00DB3B70" w:rsidRPr="00BA6ACE">
        <w:rPr>
          <w:rFonts w:ascii="Calibri" w:hAnsi="Calibri" w:cs="Arial"/>
          <w:i/>
        </w:rPr>
        <w:t>e.g.</w:t>
      </w:r>
      <w:r w:rsidR="00DB3B70" w:rsidRPr="00BA6ACE">
        <w:rPr>
          <w:rFonts w:ascii="Calibri" w:hAnsi="Calibri" w:cs="Arial"/>
        </w:rPr>
        <w:t xml:space="preserve"> RIPA buffer)</w:t>
      </w:r>
      <w:r w:rsidR="007D7A18" w:rsidRPr="00BA6ACE">
        <w:rPr>
          <w:rFonts w:ascii="Calibri" w:hAnsi="Calibri" w:cs="Arial"/>
        </w:rPr>
        <w:t xml:space="preserve">. </w:t>
      </w:r>
    </w:p>
    <w:p w:rsidR="00DB3B70" w:rsidRPr="00BA6ACE" w:rsidRDefault="00DB3B70" w:rsidP="00C143C3">
      <w:pPr>
        <w:rPr>
          <w:rFonts w:ascii="Calibri" w:hAnsi="Calibri" w:cs="Arial"/>
        </w:rPr>
      </w:pPr>
    </w:p>
    <w:p w:rsidR="00DB3B70" w:rsidRPr="00BA6ACE" w:rsidRDefault="002978BC" w:rsidP="00C143C3">
      <w:pPr>
        <w:rPr>
          <w:rFonts w:ascii="Calibri" w:hAnsi="Calibri" w:cs="Arial"/>
        </w:rPr>
      </w:pPr>
      <w:r w:rsidRPr="00BA6ACE">
        <w:rPr>
          <w:rFonts w:ascii="Calibri" w:hAnsi="Calibri" w:cs="Arial"/>
        </w:rPr>
        <w:t>4</w:t>
      </w:r>
      <w:r w:rsidR="00DB3B70" w:rsidRPr="00BA6ACE">
        <w:rPr>
          <w:rFonts w:ascii="Calibri" w:hAnsi="Calibri" w:cs="Arial"/>
        </w:rPr>
        <w:t>.</w:t>
      </w:r>
      <w:r w:rsidRPr="00BA6ACE">
        <w:rPr>
          <w:rFonts w:ascii="Calibri" w:hAnsi="Calibri" w:cs="Arial"/>
        </w:rPr>
        <w:t>1.1</w:t>
      </w:r>
      <w:r w:rsidR="00DB3B70" w:rsidRPr="00BA6ACE">
        <w:rPr>
          <w:rFonts w:ascii="Calibri" w:hAnsi="Calibri" w:cs="Arial"/>
        </w:rPr>
        <w:t>) In case the MV pellet has already been resuspended in PBS, dilute it at least 1:1 in a suitable lysis buffer (</w:t>
      </w:r>
      <w:r w:rsidR="00DB3B70" w:rsidRPr="00BA6ACE">
        <w:rPr>
          <w:rFonts w:ascii="Calibri" w:hAnsi="Calibri" w:cs="Arial"/>
          <w:i/>
        </w:rPr>
        <w:t>e.g.</w:t>
      </w:r>
      <w:r w:rsidR="00DB3B70" w:rsidRPr="00BA6ACE">
        <w:rPr>
          <w:rFonts w:ascii="Calibri" w:hAnsi="Calibri" w:cs="Arial"/>
        </w:rPr>
        <w:t xml:space="preserve"> RIPA buffer). </w:t>
      </w:r>
    </w:p>
    <w:p w:rsidR="00DB3B70" w:rsidRPr="00BA6ACE" w:rsidRDefault="00DB3B70" w:rsidP="00C143C3">
      <w:pPr>
        <w:rPr>
          <w:rFonts w:ascii="Calibri" w:hAnsi="Calibri" w:cs="Arial"/>
        </w:rPr>
      </w:pPr>
    </w:p>
    <w:p w:rsidR="00DB3B70" w:rsidRPr="00BA6ACE" w:rsidRDefault="002978BC" w:rsidP="00C143C3">
      <w:pPr>
        <w:rPr>
          <w:rFonts w:ascii="Calibri" w:hAnsi="Calibri" w:cs="Arial"/>
        </w:rPr>
      </w:pPr>
      <w:r w:rsidRPr="00BA6ACE">
        <w:rPr>
          <w:rFonts w:ascii="Calibri" w:hAnsi="Calibri" w:cs="Arial"/>
        </w:rPr>
        <w:t>4</w:t>
      </w:r>
      <w:r w:rsidR="00DB3B70" w:rsidRPr="00BA6ACE">
        <w:rPr>
          <w:rFonts w:ascii="Calibri" w:hAnsi="Calibri" w:cs="Arial"/>
        </w:rPr>
        <w:t xml:space="preserve">.2) Determine the protein concentration of the MV sample </w:t>
      </w:r>
      <w:r w:rsidR="00DB3B70" w:rsidRPr="00BA6ACE">
        <w:rPr>
          <w:rFonts w:ascii="Calibri" w:hAnsi="Calibri" w:cs="Arial"/>
          <w:i/>
        </w:rPr>
        <w:t>e.g.</w:t>
      </w:r>
      <w:r w:rsidR="00DB3B70" w:rsidRPr="00BA6ACE">
        <w:rPr>
          <w:rFonts w:ascii="Calibri" w:hAnsi="Calibri" w:cs="Arial"/>
        </w:rPr>
        <w:t xml:space="preserve"> by Lowry assay. </w:t>
      </w:r>
    </w:p>
    <w:p w:rsidR="00DB3B70" w:rsidRPr="00BA6ACE" w:rsidRDefault="00DB3B70" w:rsidP="00C143C3">
      <w:pPr>
        <w:rPr>
          <w:rFonts w:ascii="Calibri" w:hAnsi="Calibri" w:cs="Arial"/>
        </w:rPr>
      </w:pPr>
    </w:p>
    <w:p w:rsidR="00DB3B70" w:rsidRPr="00BA6ACE" w:rsidRDefault="002978BC" w:rsidP="00C143C3">
      <w:pPr>
        <w:rPr>
          <w:rFonts w:ascii="Calibri" w:hAnsi="Calibri" w:cs="Arial"/>
        </w:rPr>
      </w:pPr>
      <w:r w:rsidRPr="00BA6ACE">
        <w:rPr>
          <w:rFonts w:ascii="Calibri" w:hAnsi="Calibri" w:cs="Arial"/>
        </w:rPr>
        <w:t>4</w:t>
      </w:r>
      <w:r w:rsidR="00DB3B70" w:rsidRPr="00BA6ACE">
        <w:rPr>
          <w:rFonts w:ascii="Calibri" w:hAnsi="Calibri" w:cs="Arial"/>
        </w:rPr>
        <w:t xml:space="preserve">.3) </w:t>
      </w:r>
      <w:bookmarkStart w:id="0" w:name="OLE_LINK1"/>
      <w:r w:rsidR="00DB3B70" w:rsidRPr="00BA6ACE">
        <w:rPr>
          <w:rFonts w:ascii="Calibri" w:hAnsi="Calibri" w:cs="Arial"/>
        </w:rPr>
        <w:t>Prepare 10-20</w:t>
      </w:r>
      <w:r w:rsidR="005C31B8" w:rsidRPr="00BA6ACE">
        <w:rPr>
          <w:rFonts w:ascii="Calibri" w:hAnsi="Calibri" w:cs="Arial"/>
        </w:rPr>
        <w:t> </w:t>
      </w:r>
      <w:r w:rsidR="00DB3B70" w:rsidRPr="00BA6ACE">
        <w:rPr>
          <w:rFonts w:ascii="Calibri" w:hAnsi="Calibri" w:cs="Arial"/>
        </w:rPr>
        <w:t>µg of MV</w:t>
      </w:r>
      <w:r w:rsidR="007A64D6" w:rsidRPr="007706D3">
        <w:rPr>
          <w:rFonts w:ascii="Calibri" w:hAnsi="Calibri" w:cs="Arial"/>
        </w:rPr>
        <w:t>s</w:t>
      </w:r>
      <w:r w:rsidR="00DB3B70" w:rsidRPr="00BA6ACE">
        <w:rPr>
          <w:rFonts w:ascii="Calibri" w:hAnsi="Calibri" w:cs="Arial"/>
        </w:rPr>
        <w:t xml:space="preserve"> in </w:t>
      </w:r>
      <w:r w:rsidR="000D6586" w:rsidRPr="007706D3">
        <w:rPr>
          <w:rFonts w:ascii="Calibri" w:hAnsi="Calibri" w:cs="Arial"/>
        </w:rPr>
        <w:t>22</w:t>
      </w:r>
      <w:r w:rsidR="007706D3">
        <w:rPr>
          <w:rFonts w:ascii="Calibri" w:hAnsi="Calibri" w:cs="Arial"/>
        </w:rPr>
        <w:t>.</w:t>
      </w:r>
      <w:r w:rsidR="000D6586" w:rsidRPr="007706D3">
        <w:rPr>
          <w:rFonts w:ascii="Calibri" w:hAnsi="Calibri" w:cs="Arial"/>
        </w:rPr>
        <w:t>5</w:t>
      </w:r>
      <w:r w:rsidR="004E022B" w:rsidRPr="007706D3">
        <w:rPr>
          <w:rFonts w:ascii="Calibri" w:hAnsi="Calibri" w:cs="Arial"/>
        </w:rPr>
        <w:t> </w:t>
      </w:r>
      <w:r w:rsidR="000D6586" w:rsidRPr="007706D3">
        <w:rPr>
          <w:rFonts w:ascii="Calibri" w:hAnsi="Calibri" w:cs="Arial"/>
        </w:rPr>
        <w:t>µ</w:t>
      </w:r>
      <w:r w:rsidR="004E022B" w:rsidRPr="007706D3">
        <w:rPr>
          <w:rFonts w:ascii="Calibri" w:hAnsi="Calibri" w:cs="Arial"/>
        </w:rPr>
        <w:t>L</w:t>
      </w:r>
      <w:r w:rsidR="00B77D67">
        <w:rPr>
          <w:rFonts w:ascii="Calibri" w:hAnsi="Calibri" w:cs="Arial"/>
        </w:rPr>
        <w:t xml:space="preserve"> RIPA buffer. Then a</w:t>
      </w:r>
      <w:r w:rsidR="000D6586" w:rsidRPr="00BA6ACE">
        <w:rPr>
          <w:rFonts w:ascii="Calibri" w:hAnsi="Calibri" w:cs="Arial"/>
        </w:rPr>
        <w:t>dd 7</w:t>
      </w:r>
      <w:r w:rsidR="007706D3">
        <w:rPr>
          <w:rFonts w:ascii="Calibri" w:hAnsi="Calibri" w:cs="Arial"/>
        </w:rPr>
        <w:t>.</w:t>
      </w:r>
      <w:r w:rsidR="000D6586" w:rsidRPr="007706D3">
        <w:rPr>
          <w:rFonts w:ascii="Calibri" w:hAnsi="Calibri" w:cs="Arial"/>
        </w:rPr>
        <w:t>5</w:t>
      </w:r>
      <w:r w:rsidR="004E022B" w:rsidRPr="007706D3">
        <w:rPr>
          <w:rFonts w:ascii="Calibri" w:hAnsi="Calibri" w:cs="Arial"/>
        </w:rPr>
        <w:t> </w:t>
      </w:r>
      <w:r w:rsidR="000D6586" w:rsidRPr="007706D3">
        <w:rPr>
          <w:rFonts w:ascii="Calibri" w:hAnsi="Calibri" w:cs="Arial"/>
        </w:rPr>
        <w:t>µ</w:t>
      </w:r>
      <w:r w:rsidR="004E022B" w:rsidRPr="007706D3">
        <w:rPr>
          <w:rFonts w:ascii="Calibri" w:hAnsi="Calibri" w:cs="Arial"/>
        </w:rPr>
        <w:t>L</w:t>
      </w:r>
      <w:r w:rsidR="000D6586" w:rsidRPr="00BA6ACE">
        <w:rPr>
          <w:rFonts w:ascii="Calibri" w:hAnsi="Calibri" w:cs="Arial"/>
        </w:rPr>
        <w:t xml:space="preserve"> 4x </w:t>
      </w:r>
      <w:r w:rsidR="00DB3B70" w:rsidRPr="00BA6ACE">
        <w:rPr>
          <w:rFonts w:ascii="Calibri" w:hAnsi="Calibri" w:cs="Arial"/>
        </w:rPr>
        <w:t>Laem</w:t>
      </w:r>
      <w:r w:rsidR="0021202B" w:rsidRPr="00BA6ACE">
        <w:rPr>
          <w:rFonts w:ascii="Calibri" w:hAnsi="Calibri" w:cs="Arial"/>
        </w:rPr>
        <w:t>m</w:t>
      </w:r>
      <w:r w:rsidR="005C31B8" w:rsidRPr="00BA6ACE">
        <w:rPr>
          <w:rFonts w:ascii="Calibri" w:hAnsi="Calibri" w:cs="Arial"/>
        </w:rPr>
        <w:t>l</w:t>
      </w:r>
      <w:r w:rsidR="00DB3B70" w:rsidRPr="00BA6ACE">
        <w:rPr>
          <w:rFonts w:ascii="Calibri" w:hAnsi="Calibri" w:cs="Arial"/>
        </w:rPr>
        <w:t>i loading buffer</w:t>
      </w:r>
      <w:bookmarkEnd w:id="0"/>
      <w:r w:rsidR="00DB3B70" w:rsidRPr="00BA6ACE">
        <w:rPr>
          <w:rFonts w:ascii="Calibri" w:hAnsi="Calibri" w:cs="Arial"/>
        </w:rPr>
        <w:t xml:space="preserve"> and heat for 5 min at 95 °C. </w:t>
      </w:r>
    </w:p>
    <w:p w:rsidR="002D1ED8" w:rsidRPr="00BA6ACE" w:rsidRDefault="002D1ED8" w:rsidP="00C143C3">
      <w:pPr>
        <w:rPr>
          <w:rFonts w:ascii="Calibri" w:hAnsi="Calibri" w:cs="Arial"/>
        </w:rPr>
      </w:pPr>
    </w:p>
    <w:p w:rsidR="002D1ED8" w:rsidRPr="00BA6ACE" w:rsidRDefault="002978BC" w:rsidP="00C143C3">
      <w:pPr>
        <w:rPr>
          <w:rFonts w:ascii="Calibri" w:hAnsi="Calibri" w:cs="Arial"/>
        </w:rPr>
      </w:pPr>
      <w:r w:rsidRPr="00BA6ACE">
        <w:rPr>
          <w:rFonts w:ascii="Calibri" w:hAnsi="Calibri" w:cs="Arial"/>
        </w:rPr>
        <w:t>4</w:t>
      </w:r>
      <w:r w:rsidR="002D1ED8" w:rsidRPr="00BA6ACE">
        <w:rPr>
          <w:rFonts w:ascii="Calibri" w:hAnsi="Calibri" w:cs="Arial"/>
        </w:rPr>
        <w:t xml:space="preserve">.4) Load samples on a polyacrylamide gel and perform electrophoresis and immunoblotting according to standard protocols. </w:t>
      </w:r>
    </w:p>
    <w:p w:rsidR="002D1ED8" w:rsidRPr="00BA6ACE" w:rsidRDefault="002D1ED8" w:rsidP="00C143C3">
      <w:pPr>
        <w:rPr>
          <w:rFonts w:ascii="Calibri" w:hAnsi="Calibri" w:cs="Arial"/>
        </w:rPr>
      </w:pPr>
    </w:p>
    <w:p w:rsidR="00D234C5" w:rsidRPr="007706D3" w:rsidRDefault="002978BC" w:rsidP="00C143C3">
      <w:pPr>
        <w:rPr>
          <w:rFonts w:ascii="Calibri" w:hAnsi="Calibri" w:cs="Arial"/>
        </w:rPr>
      </w:pPr>
      <w:r w:rsidRPr="00BA6ACE">
        <w:rPr>
          <w:rFonts w:ascii="Calibri" w:hAnsi="Calibri" w:cs="Arial"/>
        </w:rPr>
        <w:t>4</w:t>
      </w:r>
      <w:r w:rsidR="002D1ED8" w:rsidRPr="00BA6ACE">
        <w:rPr>
          <w:rFonts w:ascii="Calibri" w:hAnsi="Calibri" w:cs="Arial"/>
        </w:rPr>
        <w:t>.5) After transfer</w:t>
      </w:r>
      <w:r w:rsidR="001831A1" w:rsidRPr="007706D3">
        <w:rPr>
          <w:rFonts w:ascii="Calibri" w:hAnsi="Calibri" w:cs="Arial"/>
        </w:rPr>
        <w:t>ring</w:t>
      </w:r>
      <w:r w:rsidR="002D1ED8" w:rsidRPr="00BA6ACE">
        <w:rPr>
          <w:rFonts w:ascii="Calibri" w:hAnsi="Calibri" w:cs="Arial"/>
        </w:rPr>
        <w:t xml:space="preserve"> the proteins onto the membrane, perform a Ponceau staining as </w:t>
      </w:r>
      <w:r w:rsidR="00B77D67">
        <w:rPr>
          <w:rFonts w:ascii="Calibri" w:hAnsi="Calibri" w:cs="Arial"/>
        </w:rPr>
        <w:t xml:space="preserve">a loading control </w:t>
      </w:r>
      <w:r w:rsidR="00B77D67" w:rsidRPr="00BA6ACE">
        <w:rPr>
          <w:rFonts w:ascii="Calibri" w:hAnsi="Calibri" w:cs="Arial"/>
        </w:rPr>
        <w:t xml:space="preserve">according to standard protocols. </w:t>
      </w:r>
      <w:r w:rsidR="002D1ED8" w:rsidRPr="00BA6ACE">
        <w:rPr>
          <w:rFonts w:ascii="Calibri" w:hAnsi="Calibri" w:cs="Arial"/>
        </w:rPr>
        <w:t xml:space="preserve"> </w:t>
      </w:r>
    </w:p>
    <w:p w:rsidR="00D234C5" w:rsidRPr="007706D3" w:rsidRDefault="00D234C5" w:rsidP="00C143C3">
      <w:pPr>
        <w:rPr>
          <w:rFonts w:ascii="Calibri" w:hAnsi="Calibri" w:cs="Arial"/>
        </w:rPr>
      </w:pPr>
    </w:p>
    <w:p w:rsidR="002D1ED8" w:rsidRPr="00BA6ACE" w:rsidRDefault="00D234C5" w:rsidP="00C143C3">
      <w:pPr>
        <w:rPr>
          <w:rFonts w:ascii="Calibri" w:hAnsi="Calibri" w:cs="Arial"/>
        </w:rPr>
      </w:pPr>
      <w:r w:rsidRPr="00BA6ACE">
        <w:rPr>
          <w:rFonts w:ascii="Calibri" w:hAnsi="Calibri" w:cs="Arial"/>
        </w:rPr>
        <w:t xml:space="preserve">4.6) </w:t>
      </w:r>
      <w:r w:rsidR="004E022B" w:rsidRPr="00BA6ACE">
        <w:rPr>
          <w:rFonts w:ascii="Calibri" w:hAnsi="Calibri" w:cs="Arial"/>
        </w:rPr>
        <w:t xml:space="preserve">Destain membrane in TBST for </w:t>
      </w:r>
      <w:r w:rsidRPr="00BA6ACE">
        <w:rPr>
          <w:rFonts w:ascii="Calibri" w:hAnsi="Calibri" w:cs="Arial"/>
        </w:rPr>
        <w:t xml:space="preserve">5 min at </w:t>
      </w:r>
      <w:r w:rsidR="008756DF" w:rsidRPr="00BA6ACE">
        <w:rPr>
          <w:rFonts w:ascii="Calibri" w:hAnsi="Calibri" w:cs="Arial"/>
        </w:rPr>
        <w:t>RT</w:t>
      </w:r>
      <w:r w:rsidRPr="00BA6ACE">
        <w:rPr>
          <w:rFonts w:ascii="Calibri" w:hAnsi="Calibri" w:cs="Arial"/>
        </w:rPr>
        <w:t xml:space="preserve">. </w:t>
      </w:r>
    </w:p>
    <w:p w:rsidR="002D1ED8" w:rsidRPr="00BA6ACE" w:rsidRDefault="002D1ED8" w:rsidP="00C143C3">
      <w:pPr>
        <w:rPr>
          <w:rFonts w:ascii="Calibri" w:hAnsi="Calibri" w:cs="Arial"/>
        </w:rPr>
      </w:pPr>
    </w:p>
    <w:p w:rsidR="001831A1" w:rsidRPr="00BA6ACE" w:rsidRDefault="002978BC" w:rsidP="00C143C3">
      <w:pPr>
        <w:rPr>
          <w:rFonts w:ascii="Calibri" w:hAnsi="Calibri" w:cs="Arial"/>
        </w:rPr>
      </w:pPr>
      <w:r w:rsidRPr="00BA6ACE">
        <w:rPr>
          <w:rFonts w:ascii="Calibri" w:hAnsi="Calibri" w:cs="Arial"/>
        </w:rPr>
        <w:t>4</w:t>
      </w:r>
      <w:r w:rsidR="002D1ED8" w:rsidRPr="00BA6ACE">
        <w:rPr>
          <w:rFonts w:ascii="Calibri" w:hAnsi="Calibri" w:cs="Arial"/>
        </w:rPr>
        <w:t>.</w:t>
      </w:r>
      <w:r w:rsidR="00D234C5" w:rsidRPr="007706D3">
        <w:rPr>
          <w:rFonts w:ascii="Calibri" w:hAnsi="Calibri" w:cs="Arial"/>
        </w:rPr>
        <w:t>7</w:t>
      </w:r>
      <w:r w:rsidR="002D1ED8" w:rsidRPr="00BA6ACE">
        <w:rPr>
          <w:rFonts w:ascii="Calibri" w:hAnsi="Calibri" w:cs="Arial"/>
        </w:rPr>
        <w:t xml:space="preserve">) </w:t>
      </w:r>
      <w:r w:rsidR="001831A1" w:rsidRPr="007706D3">
        <w:rPr>
          <w:rFonts w:ascii="Calibri" w:hAnsi="Calibri" w:cs="Arial"/>
        </w:rPr>
        <w:t>Block membrane for 30</w:t>
      </w:r>
      <w:r w:rsidR="004E022B" w:rsidRPr="007706D3">
        <w:rPr>
          <w:rFonts w:ascii="Calibri" w:hAnsi="Calibri" w:cs="Arial"/>
        </w:rPr>
        <w:t> </w:t>
      </w:r>
      <w:r w:rsidR="001831A1" w:rsidRPr="007706D3">
        <w:rPr>
          <w:rFonts w:ascii="Calibri" w:hAnsi="Calibri" w:cs="Arial"/>
        </w:rPr>
        <w:t>min</w:t>
      </w:r>
      <w:r w:rsidR="004E022B" w:rsidRPr="007706D3">
        <w:rPr>
          <w:rFonts w:ascii="Calibri" w:hAnsi="Calibri" w:cs="Arial"/>
        </w:rPr>
        <w:t xml:space="preserve"> </w:t>
      </w:r>
      <w:r w:rsidR="00D234C5" w:rsidRPr="00BA6ACE">
        <w:rPr>
          <w:rFonts w:ascii="Calibri" w:hAnsi="Calibri" w:cs="Arial"/>
        </w:rPr>
        <w:t xml:space="preserve">up to </w:t>
      </w:r>
      <w:r w:rsidR="001831A1" w:rsidRPr="00BA6ACE">
        <w:rPr>
          <w:rFonts w:ascii="Calibri" w:hAnsi="Calibri" w:cs="Arial"/>
        </w:rPr>
        <w:t>1</w:t>
      </w:r>
      <w:r w:rsidR="007706D3" w:rsidRPr="00BA6ACE">
        <w:rPr>
          <w:rFonts w:ascii="Calibri" w:hAnsi="Calibri" w:cs="Arial"/>
        </w:rPr>
        <w:t xml:space="preserve"> h</w:t>
      </w:r>
      <w:r w:rsidR="001831A1" w:rsidRPr="00BA6ACE">
        <w:rPr>
          <w:rFonts w:ascii="Calibri" w:hAnsi="Calibri" w:cs="Arial"/>
        </w:rPr>
        <w:t xml:space="preserve"> </w:t>
      </w:r>
      <w:r w:rsidR="00D234C5" w:rsidRPr="00BA6ACE">
        <w:rPr>
          <w:rFonts w:ascii="Calibri" w:hAnsi="Calibri" w:cs="Arial"/>
        </w:rPr>
        <w:t xml:space="preserve">at </w:t>
      </w:r>
      <w:r w:rsidR="008756DF" w:rsidRPr="00BA6ACE">
        <w:rPr>
          <w:rFonts w:ascii="Calibri" w:hAnsi="Calibri" w:cs="Arial"/>
        </w:rPr>
        <w:t>RT</w:t>
      </w:r>
      <w:r w:rsidR="007706D3">
        <w:rPr>
          <w:rFonts w:ascii="Calibri" w:hAnsi="Calibri" w:cs="Arial"/>
        </w:rPr>
        <w:t xml:space="preserve"> </w:t>
      </w:r>
      <w:r w:rsidR="001831A1" w:rsidRPr="007706D3">
        <w:rPr>
          <w:rFonts w:ascii="Calibri" w:hAnsi="Calibri" w:cs="Arial"/>
        </w:rPr>
        <w:t>in 5%</w:t>
      </w:r>
      <w:r w:rsidR="004E022B" w:rsidRPr="007706D3">
        <w:rPr>
          <w:rFonts w:ascii="Calibri" w:hAnsi="Calibri" w:cs="Arial"/>
        </w:rPr>
        <w:t> </w:t>
      </w:r>
      <w:r w:rsidR="001831A1" w:rsidRPr="007706D3">
        <w:rPr>
          <w:rFonts w:ascii="Calibri" w:hAnsi="Calibri" w:cs="Arial"/>
        </w:rPr>
        <w:t xml:space="preserve">BSA in TBST. </w:t>
      </w:r>
    </w:p>
    <w:p w:rsidR="001831A1" w:rsidRPr="00BA6ACE" w:rsidRDefault="001831A1" w:rsidP="00C143C3">
      <w:pPr>
        <w:rPr>
          <w:rFonts w:ascii="Calibri" w:hAnsi="Calibri" w:cs="Arial"/>
        </w:rPr>
      </w:pPr>
    </w:p>
    <w:p w:rsidR="001831A1" w:rsidRPr="00BA6ACE" w:rsidRDefault="00D234C5" w:rsidP="00C143C3">
      <w:pPr>
        <w:rPr>
          <w:rFonts w:ascii="Calibri" w:hAnsi="Calibri" w:cs="Arial"/>
        </w:rPr>
      </w:pPr>
      <w:r w:rsidRPr="00BA6ACE">
        <w:rPr>
          <w:rFonts w:ascii="Calibri" w:hAnsi="Calibri" w:cs="Arial"/>
        </w:rPr>
        <w:t>4.8</w:t>
      </w:r>
      <w:r w:rsidR="001831A1" w:rsidRPr="00BA6ACE">
        <w:rPr>
          <w:rFonts w:ascii="Calibri" w:hAnsi="Calibri" w:cs="Arial"/>
        </w:rPr>
        <w:t xml:space="preserve">) </w:t>
      </w:r>
      <w:r w:rsidRPr="00BA6ACE">
        <w:rPr>
          <w:rFonts w:ascii="Calibri" w:hAnsi="Calibri" w:cs="Arial"/>
        </w:rPr>
        <w:t xml:space="preserve">Incubate membrane with </w:t>
      </w:r>
      <w:r w:rsidR="001831A1" w:rsidRPr="00BA6ACE">
        <w:rPr>
          <w:rFonts w:ascii="Calibri" w:hAnsi="Calibri" w:cs="Arial"/>
        </w:rPr>
        <w:t>the primary antibody at 4</w:t>
      </w:r>
      <w:r w:rsidR="00B77D67">
        <w:rPr>
          <w:rFonts w:ascii="Calibri" w:hAnsi="Calibri" w:cs="Arial"/>
        </w:rPr>
        <w:t xml:space="preserve"> </w:t>
      </w:r>
      <w:r w:rsidR="001831A1" w:rsidRPr="00BA6ACE">
        <w:rPr>
          <w:rFonts w:ascii="Calibri" w:hAnsi="Calibri" w:cs="Arial"/>
        </w:rPr>
        <w:t>°C overnight or for 2</w:t>
      </w:r>
      <w:r w:rsidR="007706D3" w:rsidRPr="00BA6ACE">
        <w:rPr>
          <w:rFonts w:ascii="Calibri" w:hAnsi="Calibri" w:cs="Arial"/>
        </w:rPr>
        <w:t xml:space="preserve"> h</w:t>
      </w:r>
      <w:r w:rsidR="001831A1" w:rsidRPr="00BA6ACE">
        <w:rPr>
          <w:rFonts w:ascii="Calibri" w:hAnsi="Calibri" w:cs="Arial"/>
        </w:rPr>
        <w:t xml:space="preserve"> at </w:t>
      </w:r>
      <w:r w:rsidR="008756DF" w:rsidRPr="00BA6ACE">
        <w:rPr>
          <w:rFonts w:ascii="Calibri" w:hAnsi="Calibri" w:cs="Arial"/>
        </w:rPr>
        <w:t>RT</w:t>
      </w:r>
      <w:r w:rsidR="001831A1" w:rsidRPr="00BA6ACE">
        <w:rPr>
          <w:rFonts w:ascii="Calibri" w:hAnsi="Calibri" w:cs="Arial"/>
        </w:rPr>
        <w:t xml:space="preserve">. </w:t>
      </w:r>
    </w:p>
    <w:p w:rsidR="001831A1" w:rsidRPr="00BA6ACE" w:rsidRDefault="001831A1" w:rsidP="00C143C3">
      <w:pPr>
        <w:rPr>
          <w:rFonts w:ascii="Calibri" w:hAnsi="Calibri" w:cs="Arial"/>
        </w:rPr>
      </w:pPr>
    </w:p>
    <w:p w:rsidR="001831A1" w:rsidRPr="00BA6ACE" w:rsidRDefault="001831A1" w:rsidP="00C143C3">
      <w:pPr>
        <w:rPr>
          <w:rFonts w:ascii="Calibri" w:hAnsi="Calibri" w:cs="Arial"/>
        </w:rPr>
      </w:pPr>
      <w:r w:rsidRPr="00BA6ACE">
        <w:rPr>
          <w:rFonts w:ascii="Calibri" w:hAnsi="Calibri" w:cs="Arial"/>
        </w:rPr>
        <w:t>4.</w:t>
      </w:r>
      <w:r w:rsidR="00D234C5" w:rsidRPr="00BA6ACE">
        <w:rPr>
          <w:rFonts w:ascii="Calibri" w:hAnsi="Calibri" w:cs="Arial"/>
        </w:rPr>
        <w:t>9</w:t>
      </w:r>
      <w:r w:rsidRPr="00BA6ACE">
        <w:rPr>
          <w:rFonts w:ascii="Calibri" w:hAnsi="Calibri" w:cs="Arial"/>
        </w:rPr>
        <w:t xml:space="preserve">) Wash the membrane with TBST 3x 5 min. </w:t>
      </w:r>
    </w:p>
    <w:p w:rsidR="001831A1" w:rsidRPr="00BA6ACE" w:rsidRDefault="001831A1" w:rsidP="00C143C3">
      <w:pPr>
        <w:rPr>
          <w:rFonts w:ascii="Calibri" w:hAnsi="Calibri" w:cs="Arial"/>
        </w:rPr>
      </w:pPr>
    </w:p>
    <w:p w:rsidR="004E022B" w:rsidRPr="00BA6ACE" w:rsidRDefault="001831A1" w:rsidP="00C143C3">
      <w:pPr>
        <w:rPr>
          <w:rFonts w:ascii="Calibri" w:hAnsi="Calibri" w:cs="Arial"/>
        </w:rPr>
      </w:pPr>
      <w:r w:rsidRPr="00BA6ACE">
        <w:rPr>
          <w:rFonts w:ascii="Calibri" w:hAnsi="Calibri" w:cs="Arial"/>
        </w:rPr>
        <w:t>4.</w:t>
      </w:r>
      <w:r w:rsidR="00D234C5" w:rsidRPr="00BA6ACE">
        <w:rPr>
          <w:rFonts w:ascii="Calibri" w:hAnsi="Calibri" w:cs="Arial"/>
        </w:rPr>
        <w:t>10</w:t>
      </w:r>
      <w:r w:rsidRPr="00BA6ACE">
        <w:rPr>
          <w:rFonts w:ascii="Calibri" w:hAnsi="Calibri" w:cs="Arial"/>
        </w:rPr>
        <w:t xml:space="preserve">) </w:t>
      </w:r>
      <w:r w:rsidR="00D234C5" w:rsidRPr="00BA6ACE">
        <w:rPr>
          <w:rFonts w:ascii="Calibri" w:hAnsi="Calibri" w:cs="Arial"/>
        </w:rPr>
        <w:t xml:space="preserve">Incubate membrane with </w:t>
      </w:r>
      <w:r w:rsidRPr="00BA6ACE">
        <w:rPr>
          <w:rFonts w:ascii="Calibri" w:hAnsi="Calibri" w:cs="Arial"/>
        </w:rPr>
        <w:t>the</w:t>
      </w:r>
      <w:r w:rsidR="007706D3" w:rsidRPr="00BA6ACE">
        <w:rPr>
          <w:rFonts w:ascii="Calibri" w:hAnsi="Calibri" w:cs="Arial"/>
        </w:rPr>
        <w:t xml:space="preserve"> h</w:t>
      </w:r>
      <w:r w:rsidRPr="00BA6ACE">
        <w:rPr>
          <w:rFonts w:ascii="Calibri" w:hAnsi="Calibri" w:cs="Arial"/>
        </w:rPr>
        <w:t xml:space="preserve">P-coupled secondary antibody </w:t>
      </w:r>
      <w:r w:rsidR="004E022B" w:rsidRPr="00BA6ACE">
        <w:rPr>
          <w:rFonts w:ascii="Calibri" w:hAnsi="Calibri" w:cs="Arial"/>
        </w:rPr>
        <w:t xml:space="preserve">at a dilution of 1:10,000 in 5% BSA. Note: In case of high background signals, use milk powder instead of BSA. </w:t>
      </w:r>
    </w:p>
    <w:p w:rsidR="00D234C5" w:rsidRPr="00BA6ACE" w:rsidRDefault="00D234C5" w:rsidP="00C143C3">
      <w:pPr>
        <w:rPr>
          <w:rFonts w:ascii="Calibri" w:hAnsi="Calibri" w:cs="Arial"/>
        </w:rPr>
      </w:pPr>
    </w:p>
    <w:p w:rsidR="00D234C5" w:rsidRPr="00BA6ACE" w:rsidRDefault="00D234C5" w:rsidP="00C143C3">
      <w:pPr>
        <w:rPr>
          <w:rFonts w:ascii="Calibri" w:hAnsi="Calibri" w:cs="Arial"/>
        </w:rPr>
      </w:pPr>
      <w:r w:rsidRPr="00BA6ACE">
        <w:rPr>
          <w:rFonts w:ascii="Calibri" w:hAnsi="Calibri" w:cs="Arial"/>
        </w:rPr>
        <w:t xml:space="preserve">4.11) Wash the membrane with TBST 3x 5 min. </w:t>
      </w:r>
    </w:p>
    <w:p w:rsidR="004E022B" w:rsidRPr="00BA6ACE" w:rsidRDefault="004E022B" w:rsidP="00C143C3">
      <w:pPr>
        <w:rPr>
          <w:rFonts w:ascii="Calibri" w:hAnsi="Calibri" w:cs="Arial"/>
        </w:rPr>
      </w:pPr>
    </w:p>
    <w:p w:rsidR="002D1ED8" w:rsidRPr="00BA6ACE" w:rsidRDefault="00D234C5" w:rsidP="00C143C3">
      <w:pPr>
        <w:rPr>
          <w:rFonts w:ascii="Calibri" w:hAnsi="Calibri" w:cs="Arial"/>
        </w:rPr>
      </w:pPr>
      <w:r w:rsidRPr="00BA6ACE">
        <w:rPr>
          <w:rFonts w:ascii="Calibri" w:hAnsi="Calibri" w:cs="Arial"/>
        </w:rPr>
        <w:t>4.1</w:t>
      </w:r>
      <w:r w:rsidR="00A34E27" w:rsidRPr="00BA6ACE">
        <w:rPr>
          <w:rFonts w:ascii="Calibri" w:hAnsi="Calibri" w:cs="Arial"/>
        </w:rPr>
        <w:t>2</w:t>
      </w:r>
      <w:r w:rsidR="004E022B" w:rsidRPr="00BA6ACE">
        <w:rPr>
          <w:rFonts w:ascii="Calibri" w:hAnsi="Calibri" w:cs="Arial"/>
        </w:rPr>
        <w:t xml:space="preserve">) </w:t>
      </w:r>
      <w:r w:rsidR="002D1ED8" w:rsidRPr="00BA6ACE">
        <w:rPr>
          <w:rFonts w:ascii="Calibri" w:hAnsi="Calibri" w:cs="Arial"/>
        </w:rPr>
        <w:t xml:space="preserve">Develop membrane with </w:t>
      </w:r>
      <w:r w:rsidR="004E022B" w:rsidRPr="007706D3">
        <w:rPr>
          <w:rFonts w:ascii="Calibri" w:hAnsi="Calibri" w:cs="Arial"/>
        </w:rPr>
        <w:t xml:space="preserve">an ECL detection reagent and detect signals on chemiluminescence films or a chemiluminescence imaging system. </w:t>
      </w:r>
    </w:p>
    <w:p w:rsidR="002D1ED8" w:rsidRPr="00BA6ACE" w:rsidRDefault="002D1ED8" w:rsidP="00C143C3">
      <w:pPr>
        <w:rPr>
          <w:rFonts w:ascii="Calibri" w:hAnsi="Calibri" w:cs="Arial"/>
        </w:rPr>
      </w:pPr>
    </w:p>
    <w:p w:rsidR="007D7A18" w:rsidRPr="007706D3" w:rsidRDefault="00D234C5" w:rsidP="00C143C3">
      <w:pPr>
        <w:rPr>
          <w:rFonts w:ascii="Calibri" w:hAnsi="Calibri" w:cs="Arial"/>
        </w:rPr>
      </w:pPr>
      <w:r w:rsidRPr="007706D3">
        <w:rPr>
          <w:rFonts w:ascii="Calibri" w:hAnsi="Calibri" w:cs="Arial"/>
        </w:rPr>
        <w:t xml:space="preserve">Note: </w:t>
      </w:r>
      <w:r w:rsidR="00B73B84" w:rsidRPr="00BA6ACE">
        <w:rPr>
          <w:rFonts w:ascii="Calibri" w:hAnsi="Calibri" w:cs="Arial"/>
        </w:rPr>
        <w:t>In order to discriminate MV</w:t>
      </w:r>
      <w:r w:rsidR="007A64D6" w:rsidRPr="007706D3">
        <w:rPr>
          <w:rFonts w:ascii="Calibri" w:hAnsi="Calibri" w:cs="Arial"/>
        </w:rPr>
        <w:t>s</w:t>
      </w:r>
      <w:r w:rsidR="00B73B84" w:rsidRPr="00BA6ACE">
        <w:rPr>
          <w:rFonts w:ascii="Calibri" w:hAnsi="Calibri" w:cs="Arial"/>
        </w:rPr>
        <w:t xml:space="preserve"> from Exo</w:t>
      </w:r>
      <w:r w:rsidR="001163A8" w:rsidRPr="007706D3">
        <w:rPr>
          <w:rFonts w:ascii="Calibri" w:hAnsi="Calibri" w:cs="Arial"/>
        </w:rPr>
        <w:t>s</w:t>
      </w:r>
      <w:r w:rsidR="00B73B84" w:rsidRPr="00BA6ACE">
        <w:rPr>
          <w:rFonts w:ascii="Calibri" w:hAnsi="Calibri" w:cs="Arial"/>
        </w:rPr>
        <w:t xml:space="preserve">, proteins like Tubulin, </w:t>
      </w:r>
      <w:r w:rsidR="0021202B" w:rsidRPr="00BA6ACE">
        <w:rPr>
          <w:rFonts w:ascii="Calibri" w:hAnsi="Calibri" w:cs="Arial"/>
        </w:rPr>
        <w:t>actinin-4 or mitofilin</w:t>
      </w:r>
      <w:r w:rsidR="00B73B84" w:rsidRPr="00BA6ACE">
        <w:rPr>
          <w:rFonts w:ascii="Calibri" w:hAnsi="Calibri" w:cs="Arial"/>
        </w:rPr>
        <w:t xml:space="preserve"> </w:t>
      </w:r>
      <w:r w:rsidRPr="007706D3">
        <w:rPr>
          <w:rFonts w:ascii="Calibri" w:hAnsi="Calibri" w:cs="Arial"/>
        </w:rPr>
        <w:t xml:space="preserve">can be used </w:t>
      </w:r>
      <w:r w:rsidR="002B1795" w:rsidRPr="00BA6ACE">
        <w:rPr>
          <w:rFonts w:ascii="Calibri" w:hAnsi="Calibri" w:cs="Arial"/>
        </w:rPr>
        <w:t>which should mainly be present on MV</w:t>
      </w:r>
      <w:r w:rsidR="007A64D6" w:rsidRPr="007706D3">
        <w:rPr>
          <w:rFonts w:ascii="Calibri" w:hAnsi="Calibri" w:cs="Arial"/>
        </w:rPr>
        <w:t>s</w:t>
      </w:r>
      <w:r w:rsidR="00844988" w:rsidRPr="007706D3">
        <w:rPr>
          <w:rFonts w:ascii="Calibri" w:hAnsi="Calibri" w:cs="Arial"/>
        </w:rPr>
        <w:t xml:space="preserve"> </w:t>
      </w:r>
      <w:r w:rsidR="00844988" w:rsidRPr="007706D3">
        <w:rPr>
          <w:rFonts w:ascii="Calibri" w:hAnsi="Calibri" w:cs="Arial"/>
        </w:rPr>
        <w:fldChar w:fldCharType="begin"/>
      </w:r>
      <w:r w:rsidR="00844988" w:rsidRPr="00BA6ACE">
        <w:rPr>
          <w:rFonts w:ascii="Calibri" w:hAnsi="Calibri" w:cs="Arial"/>
        </w:rPr>
        <w:instrText xml:space="preserve"> ADDIN ZOTERO_ITEM CSL_CITATION {"citationID":"1o4u1ciduh","properties":{"formattedCitation":"{\\rtf \\super 16,25\\nosupersub{}}","plainCitation":"16,25"},"citationItems":[{"id":4,"uris":["http://zotero.org/users/local/ajMq1w0V/items/7A4NJM2J"],"uri":["http://zotero.org/users/local/ajMq1w0V/items/7A4NJM2J"],"itemData":{"id":4,"type":"article-journal","title":"Tumor-derived microvesicles mediate human breast cancer invasion through differentially glycosylated EMMPRIN","container-title":"Journal of Molecular Cell Biology","page":"143-153","volume":"7","issue":"2","source":"PubMed","abstract":"Tumor cells secrete not only a variety of soluble factors, but also extracellular vesicles that are known to support the establishment of a favorable tumor niche by influencing the surrounding stroma cells. Here we show that tumor-derived microvesicles (T-MV) also directly influence the tumor cells by enhancing their invasion in a both autologous and heterologous manner. Neither the respective vesicle-free supernatant nor MV from benign mammary cells mediate invasion. Uptake of T-MV is essential for the proinvasive effect. We further identify the highly glycosylated form of the extracellular matrix metalloproteinase inducer (EMMPRIN) as a marker for proinvasive MV. EMMPRIN is also present at high levels on MV from metastatic breast cancer patients in vivo. Anti-EMMPRIN strategies, such as MV deglycosylation, gene knockdown, and specific blocking peptides, inhibit MV-induced invasion. Interestingly, the effect of EMMPRIN-bearing MV is not mediated by matrix metalloproteinases but by activation of the p38/MAPK signaling pathway in the tumor cells. In conclusion, T-MV stimulate cancer cell invasion via a direct feedback mechanism dependent on highly glycosylated EMMPRIN.","DOI":"10.1093/jmcb/mju047","ISSN":"1759-4685","note":"PMID: 25503107\nPMCID: PMC4401212","journalAbbreviation":"J Mol Cell Biol","language":"eng","author":[{"family":"Menck","given":"Kerstin"},{"family":"Scharf","given":"Christian"},{"family":"Bleckmann","given":"Annalen"},{"family":"Dyck","given":"Lydia"},{"family":"Rost","given":"Ulrike"},{"family":"Wenzel","given":"Dirk"},{"family":"Dhople","given":"Vishnu M."},{"family":"Siam","given":"Laila"},{"family":"Pukrop","given":"Tobias"},{"family":"Binder","given":"Claudia"},{"family":"Klemm","given":"Florian"}],"issued":{"date-parts":[["2015",4]]},"PMID":"25503107","PMCID":"PMC4401212"}},{"id":160,"uris":["http://zotero.org/users/local/ajMq1w0V/items/KQIX4MEP"],"uri":["http://zotero.org/users/local/ajMq1w0V/items/KQIX4MEP"],"itemData":{"id":160,"type":"article-journal","title":"Proteomic comparison defines novel markers to characterize heterogeneous populations of extracellular vesicle subtypes","container-title":"Proceedings of the National Academy of Sciences","page":"E968-E977","volume":"113","issue":"8","source":"www.pnas.org","abstract":"Extracellular vesicles (EVs) have become the focus of rising interest because of their numerous functions in physiology and pathology. Cells release heterogeneous vesicles of different sizes and intracellular origins, including small EVs formed inside endosomal compartments (i.e., exosomes) and EVs of various sizes budding from the plasma membrane. Specific markers for the analysis and isolation of different EV populations are missing, imposing important limitations to understanding EV functions. Here, EVs from human dendritic cells were first separated by their sedimentation speed, and then either by their behavior upon upward floatation into iodixanol gradients or by immuno-isolation. Extensive quantitative proteomic analysis allowing comparison of the isolated populations showed that several classically used exosome markers, like major histocompatibility complex, flotillin, and heat-shock 70-kDa proteins, are similarly present in all EVs. We identified proteins specifically enriched in small EVs, and define a set of five protein categories displaying different relative abundance in distinct EV populations. We demonstrate the presence of exosomal and nonexosomal subpopulations within small EVs, and propose their differential separation by immuno-isolation using either CD63, CD81, or CD9. Our work thus provides guidelines to define subtypes of EVs for future functional studies.","DOI":"10.1073/pnas.1521230113","ISSN":"0027-8424, 1091-6490","note":"PMID: 26858453","journalAbbreviation":"PNAS","language":"en","author":[{"family":"Kowal","given":"Joanna"},{"family":"Arras","given":"Guillaume"},{"family":"Colombo","given":"Marina"},{"family":"Jouve","given":"Mabel"},{"family":"Morath","given":"Jakob Paul"},{"family":"Primdal-Bengtson","given":"Bjarke"},{"family":"Dingli","given":"Florent"},{"family":"Loew","given":"Damarys"},{"family":"Tkach","given":"Mercedes"},{"family":"Théry","given":"Clotilde"}],"issued":{"date-parts":[["2016",2,23]]},"PMID":"26858453"}}],"schema":"https://github.com/citation-style-language/schema/raw/master/csl-citation.json"} </w:instrText>
      </w:r>
      <w:r w:rsidR="00844988" w:rsidRPr="00BA6ACE">
        <w:rPr>
          <w:rFonts w:ascii="Calibri" w:hAnsi="Calibri" w:cs="Arial"/>
        </w:rPr>
        <w:fldChar w:fldCharType="separate"/>
      </w:r>
      <w:r w:rsidR="00E6358F" w:rsidRPr="00BA6ACE">
        <w:rPr>
          <w:rFonts w:ascii="Calibri" w:hAnsi="Calibri"/>
          <w:vertAlign w:val="superscript"/>
        </w:rPr>
        <w:t>16,25</w:t>
      </w:r>
      <w:r w:rsidR="00844988" w:rsidRPr="007706D3">
        <w:rPr>
          <w:rFonts w:ascii="Calibri" w:hAnsi="Calibri" w:cs="Arial"/>
        </w:rPr>
        <w:fldChar w:fldCharType="end"/>
      </w:r>
      <w:r w:rsidR="00B73B84" w:rsidRPr="00BA6ACE">
        <w:rPr>
          <w:rFonts w:ascii="Calibri" w:hAnsi="Calibri" w:cs="Arial"/>
        </w:rPr>
        <w:t xml:space="preserve">. </w:t>
      </w:r>
      <w:r w:rsidR="002D1ED8" w:rsidRPr="00BA6ACE">
        <w:rPr>
          <w:rFonts w:ascii="Calibri" w:hAnsi="Calibri" w:cs="Arial"/>
        </w:rPr>
        <w:t xml:space="preserve">Pay attention that most tetraspanin antibodies </w:t>
      </w:r>
      <w:r w:rsidR="00B73B84" w:rsidRPr="00BA6ACE">
        <w:rPr>
          <w:rFonts w:ascii="Calibri" w:hAnsi="Calibri" w:cs="Arial"/>
        </w:rPr>
        <w:t>(</w:t>
      </w:r>
      <w:r w:rsidR="00B73B84" w:rsidRPr="00BA6ACE">
        <w:rPr>
          <w:rFonts w:ascii="Calibri" w:hAnsi="Calibri" w:cs="Arial"/>
          <w:i/>
        </w:rPr>
        <w:t>e.g.</w:t>
      </w:r>
      <w:r w:rsidR="00B73B84" w:rsidRPr="00BA6ACE">
        <w:rPr>
          <w:rFonts w:ascii="Calibri" w:hAnsi="Calibri" w:cs="Arial"/>
        </w:rPr>
        <w:t xml:space="preserve"> CD9, CD81), used as markers for Exo</w:t>
      </w:r>
      <w:r w:rsidR="001163A8" w:rsidRPr="007706D3">
        <w:rPr>
          <w:rFonts w:ascii="Calibri" w:hAnsi="Calibri" w:cs="Arial"/>
        </w:rPr>
        <w:t>s</w:t>
      </w:r>
      <w:r w:rsidR="00B73B84" w:rsidRPr="00BA6ACE">
        <w:rPr>
          <w:rFonts w:ascii="Calibri" w:hAnsi="Calibri" w:cs="Arial"/>
        </w:rPr>
        <w:t xml:space="preserve">, </w:t>
      </w:r>
      <w:r w:rsidR="002D1ED8" w:rsidRPr="00BA6ACE">
        <w:rPr>
          <w:rFonts w:ascii="Calibri" w:hAnsi="Calibri" w:cs="Arial"/>
        </w:rPr>
        <w:t>do not work under reducing conditions and should therefore be prepared in non-reducing loading buffer followed by heating for 10 min at 70 °C.</w:t>
      </w:r>
      <w:r w:rsidR="00B73B84" w:rsidRPr="007706D3">
        <w:rPr>
          <w:rFonts w:ascii="Calibri" w:hAnsi="Calibri" w:cs="Arial"/>
        </w:rPr>
        <w:t xml:space="preserve"> </w:t>
      </w:r>
    </w:p>
    <w:p w:rsidR="00433750" w:rsidRPr="007706D3" w:rsidRDefault="00433750" w:rsidP="00C143C3">
      <w:pPr>
        <w:rPr>
          <w:rFonts w:ascii="Calibri" w:hAnsi="Calibri" w:cs="Arial"/>
          <w:b/>
        </w:rPr>
      </w:pPr>
    </w:p>
    <w:p w:rsidR="00BE5F4A" w:rsidRPr="00BA6ACE" w:rsidRDefault="005C54D2" w:rsidP="00C143C3">
      <w:pPr>
        <w:rPr>
          <w:rFonts w:ascii="Calibri" w:hAnsi="Calibri" w:cs="Arial"/>
        </w:rPr>
      </w:pPr>
      <w:r w:rsidRPr="00BA6ACE">
        <w:rPr>
          <w:rFonts w:ascii="Calibri" w:hAnsi="Calibri" w:cs="Arial"/>
          <w:b/>
        </w:rPr>
        <w:t>REPRESENTATIVE RESULTS</w:t>
      </w:r>
      <w:r w:rsidR="009B1737" w:rsidRPr="00BA6ACE">
        <w:rPr>
          <w:rFonts w:ascii="Calibri" w:hAnsi="Calibri" w:cs="Arial"/>
          <w:b/>
          <w:bCs/>
        </w:rPr>
        <w:t>:</w:t>
      </w:r>
      <w:r w:rsidR="00B864CE" w:rsidRPr="00BA6ACE">
        <w:rPr>
          <w:rFonts w:ascii="Calibri" w:hAnsi="Calibri" w:cs="Arial"/>
          <w:b/>
          <w:bCs/>
        </w:rPr>
        <w:t xml:space="preserve"> </w:t>
      </w:r>
    </w:p>
    <w:p w:rsidR="001D2260" w:rsidRPr="00BA6ACE" w:rsidRDefault="00B6400D" w:rsidP="00C143C3">
      <w:pPr>
        <w:rPr>
          <w:rFonts w:ascii="Calibri" w:hAnsi="Calibri" w:cs="Arial"/>
        </w:rPr>
      </w:pPr>
      <w:r w:rsidRPr="00BA6ACE">
        <w:rPr>
          <w:rFonts w:ascii="Calibri" w:hAnsi="Calibri" w:cs="Arial"/>
        </w:rPr>
        <w:t>In order to quantify the yield of MV</w:t>
      </w:r>
      <w:r w:rsidR="007A64D6" w:rsidRPr="00BA6ACE">
        <w:rPr>
          <w:rFonts w:ascii="Calibri" w:hAnsi="Calibri" w:cs="Arial"/>
        </w:rPr>
        <w:t>s</w:t>
      </w:r>
      <w:r w:rsidRPr="00BA6ACE">
        <w:rPr>
          <w:rFonts w:ascii="Calibri" w:hAnsi="Calibri" w:cs="Arial"/>
        </w:rPr>
        <w:t xml:space="preserve"> that can be isolated following the described protocol, we calculated the amount of </w:t>
      </w:r>
      <w:r w:rsidR="00B77D67" w:rsidRPr="00BA6ACE">
        <w:rPr>
          <w:rFonts w:ascii="Calibri" w:hAnsi="Calibri" w:cs="Arial"/>
        </w:rPr>
        <w:t>MVs isolated</w:t>
      </w:r>
      <w:r w:rsidRPr="00BA6ACE">
        <w:rPr>
          <w:rFonts w:ascii="Calibri" w:hAnsi="Calibri" w:cs="Arial"/>
        </w:rPr>
        <w:t xml:space="preserve"> from blood samples of 10 donors. The MV yield</w:t>
      </w:r>
      <w:r w:rsidR="002B1795" w:rsidRPr="00BA6ACE">
        <w:rPr>
          <w:rFonts w:ascii="Calibri" w:hAnsi="Calibri" w:cs="Arial"/>
        </w:rPr>
        <w:t>,</w:t>
      </w:r>
      <w:r w:rsidRPr="00BA6ACE">
        <w:rPr>
          <w:rFonts w:ascii="Calibri" w:hAnsi="Calibri" w:cs="Arial"/>
        </w:rPr>
        <w:t xml:space="preserve"> </w:t>
      </w:r>
      <w:r w:rsidR="002B1795" w:rsidRPr="00BA6ACE">
        <w:rPr>
          <w:rFonts w:ascii="Calibri" w:hAnsi="Calibri" w:cs="Arial"/>
        </w:rPr>
        <w:t xml:space="preserve">which was assessed in a Lowry protein assay, </w:t>
      </w:r>
      <w:r w:rsidRPr="00BA6ACE">
        <w:rPr>
          <w:rFonts w:ascii="Calibri" w:hAnsi="Calibri" w:cs="Arial"/>
        </w:rPr>
        <w:t>ranged from 10 up to 30 µg with a mean of 19.2 µg MV</w:t>
      </w:r>
      <w:r w:rsidR="00FC3E8B" w:rsidRPr="00BA6ACE">
        <w:rPr>
          <w:rFonts w:ascii="Calibri" w:hAnsi="Calibri" w:cs="Arial"/>
        </w:rPr>
        <w:t>s</w:t>
      </w:r>
      <w:r w:rsidRPr="00BA6ACE">
        <w:rPr>
          <w:rFonts w:ascii="Calibri" w:hAnsi="Calibri" w:cs="Arial"/>
        </w:rPr>
        <w:t xml:space="preserve"> per </w:t>
      </w:r>
      <w:r w:rsidR="0021202B" w:rsidRPr="00BA6ACE">
        <w:rPr>
          <w:rFonts w:ascii="Calibri" w:hAnsi="Calibri" w:cs="Arial"/>
        </w:rPr>
        <w:t>mL</w:t>
      </w:r>
      <w:r w:rsidRPr="00BA6ACE">
        <w:rPr>
          <w:rFonts w:ascii="Calibri" w:hAnsi="Calibri" w:cs="Arial"/>
        </w:rPr>
        <w:t xml:space="preserve"> blood</w:t>
      </w:r>
      <w:r w:rsidR="00A74CD6" w:rsidRPr="00BA6ACE">
        <w:rPr>
          <w:rFonts w:ascii="Calibri" w:hAnsi="Calibri" w:cs="Arial"/>
        </w:rPr>
        <w:t xml:space="preserve"> (Table 1)</w:t>
      </w:r>
      <w:r w:rsidRPr="00BA6ACE">
        <w:rPr>
          <w:rFonts w:ascii="Calibri" w:hAnsi="Calibri" w:cs="Arial"/>
        </w:rPr>
        <w:t xml:space="preserve">. </w:t>
      </w:r>
      <w:bookmarkStart w:id="1" w:name="OLE_LINK2"/>
      <w:r w:rsidR="00A74CD6" w:rsidRPr="00BA6ACE">
        <w:rPr>
          <w:rFonts w:ascii="Calibri" w:hAnsi="Calibri" w:cs="Arial"/>
        </w:rPr>
        <w:t xml:space="preserve">The particle concentration determined by nanoparticle tracking analysis (NTA) </w:t>
      </w:r>
      <w:r w:rsidR="00CB5BFD" w:rsidRPr="00BA6ACE">
        <w:rPr>
          <w:rFonts w:ascii="Calibri" w:hAnsi="Calibri" w:cs="Arial"/>
        </w:rPr>
        <w:t>ranged from 1.66x10</w:t>
      </w:r>
      <w:r w:rsidR="00CB5BFD" w:rsidRPr="00BA6ACE">
        <w:rPr>
          <w:rFonts w:ascii="Calibri" w:hAnsi="Calibri" w:cs="Arial"/>
          <w:vertAlign w:val="superscript"/>
        </w:rPr>
        <w:t>9</w:t>
      </w:r>
      <w:r w:rsidR="00CB5BFD" w:rsidRPr="007706D3">
        <w:rPr>
          <w:rFonts w:ascii="Calibri" w:hAnsi="Calibri" w:cs="Arial"/>
        </w:rPr>
        <w:t xml:space="preserve"> to 2.36x10</w:t>
      </w:r>
      <w:r w:rsidR="00CB5BFD" w:rsidRPr="00BA6ACE">
        <w:rPr>
          <w:rFonts w:ascii="Calibri" w:hAnsi="Calibri" w:cs="Arial"/>
          <w:vertAlign w:val="superscript"/>
        </w:rPr>
        <w:t>10</w:t>
      </w:r>
      <w:r w:rsidR="00CB5BFD" w:rsidRPr="007706D3">
        <w:rPr>
          <w:rFonts w:ascii="Calibri" w:hAnsi="Calibri" w:cs="Arial"/>
        </w:rPr>
        <w:t xml:space="preserve"> with a mean of 5.9x10</w:t>
      </w:r>
      <w:r w:rsidR="00CB5BFD" w:rsidRPr="00BA6ACE">
        <w:rPr>
          <w:rFonts w:ascii="Calibri" w:hAnsi="Calibri" w:cs="Arial"/>
          <w:vertAlign w:val="superscript"/>
        </w:rPr>
        <w:t>9</w:t>
      </w:r>
      <w:r w:rsidR="00CB5BFD" w:rsidRPr="007706D3">
        <w:rPr>
          <w:rFonts w:ascii="Calibri" w:hAnsi="Calibri" w:cs="Arial"/>
        </w:rPr>
        <w:t xml:space="preserve"> particles per mL plasma sample (Table 2). </w:t>
      </w:r>
      <w:bookmarkEnd w:id="1"/>
      <w:r w:rsidRPr="007706D3">
        <w:rPr>
          <w:rFonts w:ascii="Calibri" w:hAnsi="Calibri" w:cs="Arial"/>
        </w:rPr>
        <w:t>Further characterization of the MV</w:t>
      </w:r>
      <w:r w:rsidR="00FC3E8B" w:rsidRPr="007706D3">
        <w:rPr>
          <w:rFonts w:ascii="Calibri" w:hAnsi="Calibri" w:cs="Arial"/>
        </w:rPr>
        <w:t>s</w:t>
      </w:r>
      <w:r w:rsidRPr="00BA6ACE">
        <w:rPr>
          <w:rFonts w:ascii="Calibri" w:hAnsi="Calibri" w:cs="Arial"/>
        </w:rPr>
        <w:t xml:space="preserve"> by transmission electron microscopy </w:t>
      </w:r>
      <w:r w:rsidRPr="00BA6ACE">
        <w:rPr>
          <w:rFonts w:ascii="Calibri" w:hAnsi="Calibri" w:cs="Arial"/>
        </w:rPr>
        <w:lastRenderedPageBreak/>
        <w:t>revealed a population of vesicles with a diameter &gt;</w:t>
      </w:r>
      <w:r w:rsidR="002B1795" w:rsidRPr="00BA6ACE">
        <w:rPr>
          <w:rFonts w:ascii="Calibri" w:hAnsi="Calibri" w:cs="Arial"/>
        </w:rPr>
        <w:t> </w:t>
      </w:r>
      <w:r w:rsidRPr="00BA6ACE">
        <w:rPr>
          <w:rFonts w:ascii="Calibri" w:hAnsi="Calibri" w:cs="Arial"/>
        </w:rPr>
        <w:t xml:space="preserve">100 nm that were surrounded by a lipid bilayer and </w:t>
      </w:r>
      <w:r w:rsidR="000B109A" w:rsidRPr="00BA6ACE">
        <w:rPr>
          <w:rFonts w:ascii="Calibri" w:hAnsi="Calibri" w:cs="Arial"/>
        </w:rPr>
        <w:t>did not contain any</w:t>
      </w:r>
      <w:r w:rsidRPr="00BA6ACE">
        <w:rPr>
          <w:rFonts w:ascii="Calibri" w:hAnsi="Calibri" w:cs="Arial"/>
        </w:rPr>
        <w:t xml:space="preserve"> cell organelles (Fig</w:t>
      </w:r>
      <w:r w:rsidR="002978BC" w:rsidRPr="00BA6ACE">
        <w:rPr>
          <w:rFonts w:ascii="Calibri" w:hAnsi="Calibri" w:cs="Arial"/>
        </w:rPr>
        <w:t xml:space="preserve">ure </w:t>
      </w:r>
      <w:r w:rsidRPr="00BA6ACE">
        <w:rPr>
          <w:rFonts w:ascii="Calibri" w:hAnsi="Calibri" w:cs="Arial"/>
        </w:rPr>
        <w:t>1A). N</w:t>
      </w:r>
      <w:r w:rsidR="00CB5BFD" w:rsidRPr="00BA6ACE">
        <w:rPr>
          <w:rFonts w:ascii="Calibri" w:hAnsi="Calibri" w:cs="Arial"/>
        </w:rPr>
        <w:t>TA</w:t>
      </w:r>
      <w:r w:rsidRPr="00BA6ACE">
        <w:rPr>
          <w:rFonts w:ascii="Calibri" w:hAnsi="Calibri" w:cs="Arial"/>
        </w:rPr>
        <w:t xml:space="preserve"> confirmed that the size of the isolated MV</w:t>
      </w:r>
      <w:r w:rsidR="00FC3E8B" w:rsidRPr="00BA6ACE">
        <w:rPr>
          <w:rFonts w:ascii="Calibri" w:hAnsi="Calibri" w:cs="Arial"/>
        </w:rPr>
        <w:t>s</w:t>
      </w:r>
      <w:r w:rsidRPr="00BA6ACE">
        <w:rPr>
          <w:rFonts w:ascii="Calibri" w:hAnsi="Calibri" w:cs="Arial"/>
        </w:rPr>
        <w:t xml:space="preserve"> ranged from 100 up to 600 nm (Fig</w:t>
      </w:r>
      <w:r w:rsidR="002978BC" w:rsidRPr="00BA6ACE">
        <w:rPr>
          <w:rFonts w:ascii="Calibri" w:hAnsi="Calibri" w:cs="Arial"/>
        </w:rPr>
        <w:t xml:space="preserve">ure </w:t>
      </w:r>
      <w:r w:rsidRPr="00BA6ACE">
        <w:rPr>
          <w:rFonts w:ascii="Calibri" w:hAnsi="Calibri" w:cs="Arial"/>
        </w:rPr>
        <w:t>1B) and the mean MV size was 201 nm (Fig</w:t>
      </w:r>
      <w:r w:rsidR="002978BC" w:rsidRPr="00BA6ACE">
        <w:rPr>
          <w:rFonts w:ascii="Calibri" w:hAnsi="Calibri" w:cs="Arial"/>
        </w:rPr>
        <w:t xml:space="preserve">ure </w:t>
      </w:r>
      <w:r w:rsidRPr="00BA6ACE">
        <w:rPr>
          <w:rFonts w:ascii="Calibri" w:hAnsi="Calibri" w:cs="Arial"/>
        </w:rPr>
        <w:t xml:space="preserve">1C). </w:t>
      </w:r>
      <w:r w:rsidR="001D2260" w:rsidRPr="00BA6ACE">
        <w:rPr>
          <w:rFonts w:ascii="Calibri" w:hAnsi="Calibri" w:cs="Arial"/>
        </w:rPr>
        <w:t>Staining for typical MV and Exo markers by Western Blotting demonstrated that the isolated MV</w:t>
      </w:r>
      <w:r w:rsidR="00FC3E8B" w:rsidRPr="00BA6ACE">
        <w:rPr>
          <w:rFonts w:ascii="Calibri" w:hAnsi="Calibri" w:cs="Arial"/>
        </w:rPr>
        <w:t>s</w:t>
      </w:r>
      <w:r w:rsidR="001D2260" w:rsidRPr="00BA6ACE">
        <w:rPr>
          <w:rFonts w:ascii="Calibri" w:hAnsi="Calibri" w:cs="Arial"/>
        </w:rPr>
        <w:t xml:space="preserve"> </w:t>
      </w:r>
      <w:r w:rsidR="006B6B8F" w:rsidRPr="00BA6ACE">
        <w:rPr>
          <w:rFonts w:ascii="Calibri" w:hAnsi="Calibri" w:cs="Arial"/>
        </w:rPr>
        <w:t>were</w:t>
      </w:r>
      <w:r w:rsidR="001D2260" w:rsidRPr="00BA6ACE">
        <w:rPr>
          <w:rFonts w:ascii="Calibri" w:hAnsi="Calibri" w:cs="Arial"/>
        </w:rPr>
        <w:t xml:space="preserve"> positive for Tubulin </w:t>
      </w:r>
      <w:r w:rsidR="00A237E6" w:rsidRPr="00BA6ACE">
        <w:rPr>
          <w:rFonts w:ascii="Calibri" w:hAnsi="Calibri" w:cs="Arial"/>
        </w:rPr>
        <w:t>and</w:t>
      </w:r>
      <w:r w:rsidR="001D2260" w:rsidRPr="00BA6ACE">
        <w:rPr>
          <w:rFonts w:ascii="Calibri" w:hAnsi="Calibri" w:cs="Arial"/>
        </w:rPr>
        <w:t xml:space="preserve"> </w:t>
      </w:r>
      <w:r w:rsidR="00A237E6" w:rsidRPr="00BA6ACE">
        <w:rPr>
          <w:rFonts w:ascii="Calibri" w:hAnsi="Calibri" w:cs="Arial"/>
        </w:rPr>
        <w:t>only show</w:t>
      </w:r>
      <w:r w:rsidR="006B6B8F" w:rsidRPr="00BA6ACE">
        <w:rPr>
          <w:rFonts w:ascii="Calibri" w:hAnsi="Calibri" w:cs="Arial"/>
        </w:rPr>
        <w:t>ed</w:t>
      </w:r>
      <w:r w:rsidR="00A237E6" w:rsidRPr="00BA6ACE">
        <w:rPr>
          <w:rFonts w:ascii="Calibri" w:hAnsi="Calibri" w:cs="Arial"/>
        </w:rPr>
        <w:t xml:space="preserve"> a slight expression of </w:t>
      </w:r>
      <w:r w:rsidR="001D2260" w:rsidRPr="00BA6ACE">
        <w:rPr>
          <w:rFonts w:ascii="Calibri" w:hAnsi="Calibri" w:cs="Arial"/>
        </w:rPr>
        <w:t xml:space="preserve">CD9 and CD81, while </w:t>
      </w:r>
      <w:r w:rsidR="00A237E6" w:rsidRPr="00BA6ACE">
        <w:rPr>
          <w:rFonts w:ascii="Calibri" w:hAnsi="Calibri" w:cs="Arial"/>
        </w:rPr>
        <w:t>Exo</w:t>
      </w:r>
      <w:r w:rsidR="001163A8" w:rsidRPr="00BA6ACE">
        <w:rPr>
          <w:rFonts w:ascii="Calibri" w:hAnsi="Calibri" w:cs="Arial"/>
        </w:rPr>
        <w:t>s</w:t>
      </w:r>
      <w:r w:rsidR="00A237E6" w:rsidRPr="00BA6ACE">
        <w:rPr>
          <w:rFonts w:ascii="Calibri" w:hAnsi="Calibri" w:cs="Arial"/>
        </w:rPr>
        <w:t xml:space="preserve"> </w:t>
      </w:r>
      <w:r w:rsidR="006B6B8F" w:rsidRPr="00BA6ACE">
        <w:rPr>
          <w:rFonts w:ascii="Calibri" w:hAnsi="Calibri" w:cs="Arial"/>
        </w:rPr>
        <w:t>were</w:t>
      </w:r>
      <w:r w:rsidR="00A237E6" w:rsidRPr="00BA6ACE">
        <w:rPr>
          <w:rFonts w:ascii="Calibri" w:hAnsi="Calibri" w:cs="Arial"/>
        </w:rPr>
        <w:t xml:space="preserve"> negative for Tubulin and enriched in CD9 and CD81</w:t>
      </w:r>
      <w:r w:rsidR="001D2260" w:rsidRPr="00BA6ACE">
        <w:rPr>
          <w:rFonts w:ascii="Calibri" w:hAnsi="Calibri" w:cs="Arial"/>
        </w:rPr>
        <w:t xml:space="preserve"> (</w:t>
      </w:r>
      <w:r w:rsidR="002978BC" w:rsidRPr="00BA6ACE">
        <w:rPr>
          <w:rFonts w:ascii="Calibri" w:hAnsi="Calibri" w:cs="Arial"/>
        </w:rPr>
        <w:t>Figure</w:t>
      </w:r>
      <w:r w:rsidR="001D2260" w:rsidRPr="00BA6ACE">
        <w:rPr>
          <w:rFonts w:ascii="Calibri" w:hAnsi="Calibri" w:cs="Arial"/>
        </w:rPr>
        <w:t xml:space="preserve"> 2). </w:t>
      </w:r>
    </w:p>
    <w:p w:rsidR="001D2260" w:rsidRPr="00BA6ACE" w:rsidRDefault="001D2260" w:rsidP="00C143C3">
      <w:pPr>
        <w:rPr>
          <w:rFonts w:ascii="Calibri" w:hAnsi="Calibri" w:cs="Arial"/>
        </w:rPr>
      </w:pPr>
    </w:p>
    <w:p w:rsidR="002978BC" w:rsidRPr="00BA6ACE" w:rsidRDefault="00C42D25" w:rsidP="00C143C3">
      <w:pPr>
        <w:rPr>
          <w:rFonts w:ascii="Calibri" w:hAnsi="Calibri" w:cs="Arial"/>
        </w:rPr>
      </w:pPr>
      <w:r w:rsidRPr="00BA6ACE">
        <w:rPr>
          <w:rFonts w:ascii="Calibri" w:hAnsi="Calibri" w:cs="Arial"/>
        </w:rPr>
        <w:t>Analysis of the isolated MV</w:t>
      </w:r>
      <w:r w:rsidR="00FC3E8B" w:rsidRPr="00BA6ACE">
        <w:rPr>
          <w:rFonts w:ascii="Calibri" w:hAnsi="Calibri" w:cs="Arial"/>
        </w:rPr>
        <w:t>s</w:t>
      </w:r>
      <w:r w:rsidRPr="00BA6ACE">
        <w:rPr>
          <w:rFonts w:ascii="Calibri" w:hAnsi="Calibri" w:cs="Arial"/>
        </w:rPr>
        <w:t xml:space="preserve"> by flow cytometry </w:t>
      </w:r>
      <w:r w:rsidR="006B6B8F" w:rsidRPr="00BA6ACE">
        <w:rPr>
          <w:rFonts w:ascii="Calibri" w:hAnsi="Calibri" w:cs="Arial"/>
        </w:rPr>
        <w:t>(</w:t>
      </w:r>
      <w:r w:rsidR="002978BC" w:rsidRPr="00BA6ACE">
        <w:rPr>
          <w:rFonts w:ascii="Calibri" w:hAnsi="Calibri" w:cs="Arial"/>
        </w:rPr>
        <w:t>Figure</w:t>
      </w:r>
      <w:r w:rsidR="006B6B8F" w:rsidRPr="00BA6ACE">
        <w:rPr>
          <w:rFonts w:ascii="Calibri" w:hAnsi="Calibri" w:cs="Arial"/>
        </w:rPr>
        <w:t xml:space="preserve"> 3A) </w:t>
      </w:r>
      <w:r w:rsidR="002B1795" w:rsidRPr="00BA6ACE">
        <w:rPr>
          <w:rFonts w:ascii="Calibri" w:hAnsi="Calibri" w:cs="Arial"/>
        </w:rPr>
        <w:t>revealed</w:t>
      </w:r>
      <w:r w:rsidRPr="00BA6ACE">
        <w:rPr>
          <w:rFonts w:ascii="Calibri" w:hAnsi="Calibri" w:cs="Arial"/>
        </w:rPr>
        <w:t xml:space="preserve"> a defined vesicle population that could be gated using the same parameters normally used for MV</w:t>
      </w:r>
      <w:r w:rsidR="00FC3E8B" w:rsidRPr="00BA6ACE">
        <w:rPr>
          <w:rFonts w:ascii="Calibri" w:hAnsi="Calibri" w:cs="Arial"/>
        </w:rPr>
        <w:t>s</w:t>
      </w:r>
      <w:r w:rsidRPr="00BA6ACE">
        <w:rPr>
          <w:rFonts w:ascii="Calibri" w:hAnsi="Calibri" w:cs="Arial"/>
        </w:rPr>
        <w:t xml:space="preserve"> isolated from c</w:t>
      </w:r>
      <w:r w:rsidR="001D2260" w:rsidRPr="00BA6ACE">
        <w:rPr>
          <w:rFonts w:ascii="Calibri" w:hAnsi="Calibri" w:cs="Arial"/>
        </w:rPr>
        <w:t xml:space="preserve">ell culture supernatants </w:t>
      </w:r>
      <w:r w:rsidR="006B6B8F" w:rsidRPr="00BA6ACE">
        <w:rPr>
          <w:rFonts w:ascii="Calibri" w:hAnsi="Calibri" w:cs="Arial"/>
        </w:rPr>
        <w:t>and that was clearly different from the background signal obtained by the measurement of PBS + 1% vesicles-depleted FCS without addition of MV</w:t>
      </w:r>
      <w:r w:rsidR="00FC3E8B" w:rsidRPr="00BA6ACE">
        <w:rPr>
          <w:rFonts w:ascii="Calibri" w:hAnsi="Calibri" w:cs="Arial"/>
        </w:rPr>
        <w:t>s</w:t>
      </w:r>
      <w:r w:rsidR="006B6B8F" w:rsidRPr="00BA6ACE">
        <w:rPr>
          <w:rFonts w:ascii="Calibri" w:hAnsi="Calibri" w:cs="Arial"/>
        </w:rPr>
        <w:t xml:space="preserve"> </w:t>
      </w:r>
      <w:r w:rsidR="001D2260" w:rsidRPr="00BA6ACE">
        <w:rPr>
          <w:rFonts w:ascii="Calibri" w:hAnsi="Calibri" w:cs="Arial"/>
        </w:rPr>
        <w:t>(</w:t>
      </w:r>
      <w:r w:rsidR="002978BC" w:rsidRPr="00BA6ACE">
        <w:rPr>
          <w:rFonts w:ascii="Calibri" w:hAnsi="Calibri" w:cs="Arial"/>
        </w:rPr>
        <w:t>Figure</w:t>
      </w:r>
      <w:r w:rsidR="001D2260" w:rsidRPr="00BA6ACE">
        <w:rPr>
          <w:rFonts w:ascii="Calibri" w:hAnsi="Calibri" w:cs="Arial"/>
        </w:rPr>
        <w:t xml:space="preserve"> 3</w:t>
      </w:r>
      <w:r w:rsidR="006B6B8F" w:rsidRPr="00BA6ACE">
        <w:rPr>
          <w:rFonts w:ascii="Calibri" w:hAnsi="Calibri" w:cs="Arial"/>
        </w:rPr>
        <w:t>B</w:t>
      </w:r>
      <w:r w:rsidRPr="00BA6ACE">
        <w:rPr>
          <w:rFonts w:ascii="Calibri" w:hAnsi="Calibri" w:cs="Arial"/>
        </w:rPr>
        <w:t xml:space="preserve">). </w:t>
      </w:r>
      <w:r w:rsidR="004C2840" w:rsidRPr="00BA6ACE">
        <w:rPr>
          <w:rFonts w:ascii="Calibri" w:hAnsi="Calibri" w:cs="Arial"/>
        </w:rPr>
        <w:t>In order to analyze the different MV populations present in blood, MV</w:t>
      </w:r>
      <w:r w:rsidR="00FC3E8B" w:rsidRPr="00BA6ACE">
        <w:rPr>
          <w:rFonts w:ascii="Calibri" w:hAnsi="Calibri" w:cs="Arial"/>
        </w:rPr>
        <w:t>s</w:t>
      </w:r>
      <w:r w:rsidR="004C2840" w:rsidRPr="00BA6ACE">
        <w:rPr>
          <w:rFonts w:ascii="Calibri" w:hAnsi="Calibri" w:cs="Arial"/>
        </w:rPr>
        <w:t xml:space="preserve"> were stained with established markers for </w:t>
      </w:r>
      <w:r w:rsidR="008958C8" w:rsidRPr="00BA6ACE">
        <w:rPr>
          <w:rFonts w:ascii="Calibri" w:hAnsi="Calibri" w:cs="Arial"/>
        </w:rPr>
        <w:t xml:space="preserve">the </w:t>
      </w:r>
      <w:r w:rsidR="004C2840" w:rsidRPr="00BA6ACE">
        <w:rPr>
          <w:rFonts w:ascii="Calibri" w:hAnsi="Calibri" w:cs="Arial"/>
        </w:rPr>
        <w:t xml:space="preserve">different blood cell populations </w:t>
      </w:r>
      <w:r w:rsidR="004C2840" w:rsidRPr="00BA6ACE">
        <w:rPr>
          <w:rFonts w:ascii="Calibri" w:hAnsi="Calibri" w:cs="Arial"/>
          <w:i/>
        </w:rPr>
        <w:t>e.g.</w:t>
      </w:r>
      <w:r w:rsidR="004C2840" w:rsidRPr="00BA6ACE">
        <w:rPr>
          <w:rFonts w:ascii="Calibri" w:hAnsi="Calibri" w:cs="Arial"/>
        </w:rPr>
        <w:t xml:space="preserve"> CD62P for platelet-derived MV</w:t>
      </w:r>
      <w:r w:rsidR="00FC3E8B" w:rsidRPr="00BA6ACE">
        <w:rPr>
          <w:rFonts w:ascii="Calibri" w:hAnsi="Calibri" w:cs="Arial"/>
        </w:rPr>
        <w:t>s</w:t>
      </w:r>
      <w:r w:rsidR="004C2840" w:rsidRPr="00BA6ACE">
        <w:rPr>
          <w:rFonts w:ascii="Calibri" w:hAnsi="Calibri" w:cs="Arial"/>
        </w:rPr>
        <w:t>, CD45 for leukocyte-derived MV</w:t>
      </w:r>
      <w:r w:rsidR="00FC3E8B" w:rsidRPr="00BA6ACE">
        <w:rPr>
          <w:rFonts w:ascii="Calibri" w:hAnsi="Calibri" w:cs="Arial"/>
        </w:rPr>
        <w:t>s</w:t>
      </w:r>
      <w:r w:rsidR="004C2840" w:rsidRPr="00BA6ACE">
        <w:rPr>
          <w:rFonts w:ascii="Calibri" w:hAnsi="Calibri" w:cs="Arial"/>
        </w:rPr>
        <w:t>, CD235a for red blood cell-derived MV</w:t>
      </w:r>
      <w:r w:rsidR="00FC3E8B" w:rsidRPr="00BA6ACE">
        <w:rPr>
          <w:rFonts w:ascii="Calibri" w:hAnsi="Calibri" w:cs="Arial"/>
        </w:rPr>
        <w:t>s</w:t>
      </w:r>
      <w:r w:rsidR="004C2840" w:rsidRPr="00BA6ACE">
        <w:rPr>
          <w:rFonts w:ascii="Calibri" w:hAnsi="Calibri" w:cs="Arial"/>
        </w:rPr>
        <w:t xml:space="preserve"> and CD62E for endothelial </w:t>
      </w:r>
      <w:r w:rsidR="001D2260" w:rsidRPr="00BA6ACE">
        <w:rPr>
          <w:rFonts w:ascii="Calibri" w:hAnsi="Calibri" w:cs="Arial"/>
        </w:rPr>
        <w:t>cell-derived MV</w:t>
      </w:r>
      <w:r w:rsidR="00FC3E8B" w:rsidRPr="00BA6ACE">
        <w:rPr>
          <w:rFonts w:ascii="Calibri" w:hAnsi="Calibri" w:cs="Arial"/>
        </w:rPr>
        <w:t>s</w:t>
      </w:r>
      <w:r w:rsidR="001D2260" w:rsidRPr="00BA6ACE">
        <w:rPr>
          <w:rFonts w:ascii="Calibri" w:hAnsi="Calibri" w:cs="Arial"/>
        </w:rPr>
        <w:t xml:space="preserve"> (</w:t>
      </w:r>
      <w:r w:rsidR="002978BC" w:rsidRPr="00BA6ACE">
        <w:rPr>
          <w:rFonts w:ascii="Calibri" w:hAnsi="Calibri" w:cs="Arial"/>
        </w:rPr>
        <w:t>Figure</w:t>
      </w:r>
      <w:r w:rsidR="001D2260" w:rsidRPr="00BA6ACE">
        <w:rPr>
          <w:rFonts w:ascii="Calibri" w:hAnsi="Calibri" w:cs="Arial"/>
        </w:rPr>
        <w:t xml:space="preserve"> </w:t>
      </w:r>
      <w:r w:rsidR="006B6B8F" w:rsidRPr="00BA6ACE">
        <w:rPr>
          <w:rFonts w:ascii="Calibri" w:hAnsi="Calibri" w:cs="Arial"/>
        </w:rPr>
        <w:t>4</w:t>
      </w:r>
      <w:r w:rsidR="004C2840" w:rsidRPr="00BA6ACE">
        <w:rPr>
          <w:rFonts w:ascii="Calibri" w:hAnsi="Calibri" w:cs="Arial"/>
        </w:rPr>
        <w:t xml:space="preserve">). </w:t>
      </w:r>
      <w:r w:rsidR="008958C8" w:rsidRPr="00BA6ACE">
        <w:rPr>
          <w:rFonts w:ascii="Calibri" w:hAnsi="Calibri" w:cs="Arial"/>
        </w:rPr>
        <w:t xml:space="preserve">This characterization showed that the percentage of MV subpopulations differed among the investigated </w:t>
      </w:r>
      <w:r w:rsidR="002B1795" w:rsidRPr="00BA6ACE">
        <w:rPr>
          <w:rFonts w:ascii="Calibri" w:hAnsi="Calibri" w:cs="Arial"/>
        </w:rPr>
        <w:t xml:space="preserve">donor </w:t>
      </w:r>
      <w:r w:rsidR="008958C8" w:rsidRPr="00BA6ACE">
        <w:rPr>
          <w:rFonts w:ascii="Calibri" w:hAnsi="Calibri" w:cs="Arial"/>
        </w:rPr>
        <w:t>blood samples, while the majority of MV</w:t>
      </w:r>
      <w:r w:rsidR="00FC3E8B" w:rsidRPr="00BA6ACE">
        <w:rPr>
          <w:rFonts w:ascii="Calibri" w:hAnsi="Calibri" w:cs="Arial"/>
        </w:rPr>
        <w:t>s</w:t>
      </w:r>
      <w:r w:rsidR="008958C8" w:rsidRPr="00BA6ACE">
        <w:rPr>
          <w:rFonts w:ascii="Calibri" w:hAnsi="Calibri" w:cs="Arial"/>
        </w:rPr>
        <w:t xml:space="preserve"> seemed to be shed by platelets in all samples. </w:t>
      </w:r>
    </w:p>
    <w:p w:rsidR="00B9332F" w:rsidRPr="00BA6ACE" w:rsidRDefault="00B9332F" w:rsidP="00C143C3">
      <w:pPr>
        <w:rPr>
          <w:rFonts w:ascii="Calibri" w:hAnsi="Calibri" w:cs="Arial"/>
          <w:b/>
        </w:rPr>
      </w:pPr>
    </w:p>
    <w:p w:rsidR="002978BC" w:rsidRPr="00BA6ACE" w:rsidRDefault="006F7D54" w:rsidP="00C143C3">
      <w:pPr>
        <w:rPr>
          <w:rFonts w:ascii="Calibri" w:hAnsi="Calibri" w:cs="Arial"/>
        </w:rPr>
      </w:pPr>
      <w:r w:rsidRPr="00BA6ACE">
        <w:rPr>
          <w:rFonts w:ascii="Calibri" w:hAnsi="Calibri" w:cs="Arial"/>
          <w:b/>
        </w:rPr>
        <w:t xml:space="preserve">Figure 1: </w:t>
      </w:r>
      <w:r w:rsidR="00FD23A9" w:rsidRPr="00BA6ACE">
        <w:rPr>
          <w:rFonts w:ascii="Calibri" w:hAnsi="Calibri" w:cs="Arial"/>
          <w:b/>
        </w:rPr>
        <w:t>Size distribution of MV</w:t>
      </w:r>
      <w:r w:rsidR="00FC3E8B" w:rsidRPr="00BA6ACE">
        <w:rPr>
          <w:rFonts w:ascii="Calibri" w:hAnsi="Calibri" w:cs="Arial"/>
          <w:b/>
        </w:rPr>
        <w:t>s</w:t>
      </w:r>
      <w:r w:rsidR="00FD23A9" w:rsidRPr="00BA6ACE">
        <w:rPr>
          <w:rFonts w:ascii="Calibri" w:hAnsi="Calibri" w:cs="Arial"/>
          <w:b/>
        </w:rPr>
        <w:t xml:space="preserve"> isolated from peripheral blood</w:t>
      </w:r>
      <w:r w:rsidRPr="00BA6ACE">
        <w:rPr>
          <w:rFonts w:ascii="Calibri" w:hAnsi="Calibri" w:cs="Arial"/>
          <w:b/>
        </w:rPr>
        <w:t>.</w:t>
      </w:r>
      <w:r w:rsidRPr="00BA6ACE">
        <w:rPr>
          <w:rFonts w:ascii="Calibri" w:hAnsi="Calibri" w:cs="Arial"/>
        </w:rPr>
        <w:t xml:space="preserve"> </w:t>
      </w:r>
    </w:p>
    <w:p w:rsidR="006F7D54" w:rsidRPr="00BA6ACE" w:rsidRDefault="00FD23A9" w:rsidP="00C143C3">
      <w:pPr>
        <w:rPr>
          <w:rFonts w:ascii="Calibri" w:hAnsi="Calibri" w:cs="Arial"/>
        </w:rPr>
      </w:pPr>
      <w:r w:rsidRPr="00BA6ACE">
        <w:rPr>
          <w:rFonts w:ascii="Calibri" w:hAnsi="Calibri" w:cs="Arial"/>
          <w:b/>
          <w:i/>
        </w:rPr>
        <w:t>A,</w:t>
      </w:r>
      <w:r w:rsidRPr="00BA6ACE">
        <w:rPr>
          <w:rFonts w:ascii="Calibri" w:hAnsi="Calibri" w:cs="Arial"/>
        </w:rPr>
        <w:t xml:space="preserve"> Isolated MV</w:t>
      </w:r>
      <w:r w:rsidR="00FC3E8B" w:rsidRPr="00BA6ACE">
        <w:rPr>
          <w:rFonts w:ascii="Calibri" w:hAnsi="Calibri" w:cs="Arial"/>
        </w:rPr>
        <w:t>s</w:t>
      </w:r>
      <w:r w:rsidRPr="00BA6ACE">
        <w:rPr>
          <w:rFonts w:ascii="Calibri" w:hAnsi="Calibri" w:cs="Arial"/>
        </w:rPr>
        <w:t xml:space="preserve"> were visualized by transmission electron microscopy. </w:t>
      </w:r>
      <w:r w:rsidRPr="00BA6ACE">
        <w:rPr>
          <w:rFonts w:ascii="Calibri" w:hAnsi="Calibri" w:cs="Arial"/>
          <w:b/>
          <w:i/>
        </w:rPr>
        <w:t>B,</w:t>
      </w:r>
      <w:r w:rsidRPr="00BA6ACE">
        <w:rPr>
          <w:rFonts w:ascii="Calibri" w:hAnsi="Calibri" w:cs="Arial"/>
        </w:rPr>
        <w:t xml:space="preserve"> Representative </w:t>
      </w:r>
      <w:r w:rsidR="004A2120" w:rsidRPr="00BA6ACE">
        <w:rPr>
          <w:rFonts w:ascii="Calibri" w:hAnsi="Calibri" w:cs="Arial"/>
        </w:rPr>
        <w:t>n</w:t>
      </w:r>
      <w:r w:rsidR="005D0299" w:rsidRPr="00BA6ACE">
        <w:rPr>
          <w:rFonts w:ascii="Calibri" w:hAnsi="Calibri" w:cs="Arial"/>
        </w:rPr>
        <w:t xml:space="preserve">anoparticle </w:t>
      </w:r>
      <w:r w:rsidR="004A2120" w:rsidRPr="00BA6ACE">
        <w:rPr>
          <w:rFonts w:ascii="Calibri" w:hAnsi="Calibri" w:cs="Arial"/>
        </w:rPr>
        <w:t>t</w:t>
      </w:r>
      <w:r w:rsidR="005D0299" w:rsidRPr="00BA6ACE">
        <w:rPr>
          <w:rFonts w:ascii="Calibri" w:hAnsi="Calibri" w:cs="Arial"/>
        </w:rPr>
        <w:t xml:space="preserve">racking </w:t>
      </w:r>
      <w:r w:rsidR="004A2120" w:rsidRPr="00BA6ACE">
        <w:rPr>
          <w:rFonts w:ascii="Calibri" w:hAnsi="Calibri" w:cs="Arial"/>
        </w:rPr>
        <w:t>a</w:t>
      </w:r>
      <w:r w:rsidR="005D0299" w:rsidRPr="00BA6ACE">
        <w:rPr>
          <w:rFonts w:ascii="Calibri" w:hAnsi="Calibri" w:cs="Arial"/>
        </w:rPr>
        <w:t>nalysis (</w:t>
      </w:r>
      <w:r w:rsidRPr="00BA6ACE">
        <w:rPr>
          <w:rFonts w:ascii="Calibri" w:hAnsi="Calibri" w:cs="Arial"/>
        </w:rPr>
        <w:t>N</w:t>
      </w:r>
      <w:r w:rsidR="004A2120" w:rsidRPr="00BA6ACE">
        <w:rPr>
          <w:rFonts w:ascii="Calibri" w:hAnsi="Calibri" w:cs="Arial"/>
        </w:rPr>
        <w:t>TA</w:t>
      </w:r>
      <w:r w:rsidR="005D0299" w:rsidRPr="00BA6ACE">
        <w:rPr>
          <w:rFonts w:ascii="Calibri" w:hAnsi="Calibri" w:cs="Arial"/>
        </w:rPr>
        <w:t>)</w:t>
      </w:r>
      <w:r w:rsidRPr="00BA6ACE">
        <w:rPr>
          <w:rFonts w:ascii="Calibri" w:hAnsi="Calibri" w:cs="Arial"/>
        </w:rPr>
        <w:t xml:space="preserve"> </w:t>
      </w:r>
      <w:r w:rsidR="005D0299" w:rsidRPr="00BA6ACE">
        <w:rPr>
          <w:rFonts w:ascii="Calibri" w:hAnsi="Calibri" w:cs="Arial"/>
        </w:rPr>
        <w:t>of</w:t>
      </w:r>
      <w:r w:rsidRPr="00BA6ACE">
        <w:rPr>
          <w:rFonts w:ascii="Calibri" w:hAnsi="Calibri" w:cs="Arial"/>
        </w:rPr>
        <w:t xml:space="preserve"> MV</w:t>
      </w:r>
      <w:r w:rsidR="00FC3E8B" w:rsidRPr="00BA6ACE">
        <w:rPr>
          <w:rFonts w:ascii="Calibri" w:hAnsi="Calibri" w:cs="Arial"/>
        </w:rPr>
        <w:t>s</w:t>
      </w:r>
      <w:r w:rsidR="005D0299" w:rsidRPr="00BA6ACE">
        <w:rPr>
          <w:rFonts w:ascii="Calibri" w:hAnsi="Calibri" w:cs="Arial"/>
        </w:rPr>
        <w:t xml:space="preserve"> illustrating the size distribution of the vesicles. </w:t>
      </w:r>
      <w:r w:rsidR="005D0299" w:rsidRPr="00BA6ACE">
        <w:rPr>
          <w:rFonts w:ascii="Calibri" w:hAnsi="Calibri" w:cs="Arial"/>
          <w:b/>
          <w:i/>
        </w:rPr>
        <w:t>C,</w:t>
      </w:r>
      <w:r w:rsidR="005D0299" w:rsidRPr="00BA6ACE">
        <w:rPr>
          <w:rFonts w:ascii="Calibri" w:hAnsi="Calibri" w:cs="Arial"/>
        </w:rPr>
        <w:t xml:space="preserve"> The mean MV size from 10 independent preparations was measured by N</w:t>
      </w:r>
      <w:r w:rsidR="004A2120" w:rsidRPr="00BA6ACE">
        <w:rPr>
          <w:rFonts w:ascii="Calibri" w:hAnsi="Calibri" w:cs="Arial"/>
        </w:rPr>
        <w:t>TA</w:t>
      </w:r>
      <w:r w:rsidR="005D0299" w:rsidRPr="00BA6ACE">
        <w:rPr>
          <w:rFonts w:ascii="Calibri" w:hAnsi="Calibri" w:cs="Arial"/>
        </w:rPr>
        <w:t xml:space="preserve"> (mean). </w:t>
      </w:r>
    </w:p>
    <w:p w:rsidR="005D0299" w:rsidRPr="00BA6ACE" w:rsidRDefault="005D0299" w:rsidP="00C143C3">
      <w:pPr>
        <w:rPr>
          <w:rFonts w:ascii="Calibri" w:hAnsi="Calibri" w:cs="Arial"/>
        </w:rPr>
      </w:pPr>
    </w:p>
    <w:p w:rsidR="002978BC" w:rsidRPr="00BA6ACE" w:rsidRDefault="00E41A9B" w:rsidP="00C143C3">
      <w:pPr>
        <w:rPr>
          <w:rFonts w:ascii="Calibri" w:hAnsi="Calibri" w:cs="Arial"/>
        </w:rPr>
      </w:pPr>
      <w:r w:rsidRPr="00BA6ACE">
        <w:rPr>
          <w:rFonts w:ascii="Calibri" w:hAnsi="Calibri" w:cs="Arial"/>
          <w:b/>
        </w:rPr>
        <w:t>Figure 2: Characterization of isolated MV</w:t>
      </w:r>
      <w:r w:rsidR="00FC3E8B" w:rsidRPr="00BA6ACE">
        <w:rPr>
          <w:rFonts w:ascii="Calibri" w:hAnsi="Calibri" w:cs="Arial"/>
          <w:b/>
        </w:rPr>
        <w:t>s</w:t>
      </w:r>
      <w:r w:rsidRPr="00BA6ACE">
        <w:rPr>
          <w:rFonts w:ascii="Calibri" w:hAnsi="Calibri" w:cs="Arial"/>
          <w:b/>
        </w:rPr>
        <w:t xml:space="preserve"> by Western Blotting.</w:t>
      </w:r>
      <w:r w:rsidRPr="00BA6ACE">
        <w:rPr>
          <w:rFonts w:ascii="Calibri" w:hAnsi="Calibri" w:cs="Arial"/>
        </w:rPr>
        <w:t xml:space="preserve"> </w:t>
      </w:r>
    </w:p>
    <w:p w:rsidR="00E41A9B" w:rsidRPr="00BA6ACE" w:rsidRDefault="00E41A9B" w:rsidP="00C143C3">
      <w:pPr>
        <w:rPr>
          <w:rFonts w:ascii="Calibri" w:hAnsi="Calibri" w:cs="Arial"/>
        </w:rPr>
      </w:pPr>
      <w:r w:rsidRPr="00BA6ACE">
        <w:rPr>
          <w:rFonts w:ascii="Calibri" w:hAnsi="Calibri" w:cs="Arial"/>
        </w:rPr>
        <w:t>Differential protein expression on the isolated MV</w:t>
      </w:r>
      <w:r w:rsidR="00FC3E8B" w:rsidRPr="00BA6ACE">
        <w:rPr>
          <w:rFonts w:ascii="Calibri" w:hAnsi="Calibri" w:cs="Arial"/>
        </w:rPr>
        <w:t>s</w:t>
      </w:r>
      <w:r w:rsidRPr="00BA6ACE">
        <w:rPr>
          <w:rFonts w:ascii="Calibri" w:hAnsi="Calibri" w:cs="Arial"/>
        </w:rPr>
        <w:t xml:space="preserve"> and Exo</w:t>
      </w:r>
      <w:r w:rsidR="001163A8" w:rsidRPr="00BA6ACE">
        <w:rPr>
          <w:rFonts w:ascii="Calibri" w:hAnsi="Calibri" w:cs="Arial"/>
        </w:rPr>
        <w:t>s</w:t>
      </w:r>
      <w:r w:rsidRPr="00BA6ACE">
        <w:rPr>
          <w:rFonts w:ascii="Calibri" w:hAnsi="Calibri" w:cs="Arial"/>
        </w:rPr>
        <w:t xml:space="preserve"> from two donors was visualized by Western Blotting. </w:t>
      </w:r>
    </w:p>
    <w:p w:rsidR="00E41A9B" w:rsidRPr="00BA6ACE" w:rsidRDefault="00E41A9B" w:rsidP="00C143C3">
      <w:pPr>
        <w:rPr>
          <w:rFonts w:ascii="Calibri" w:hAnsi="Calibri" w:cs="Arial"/>
        </w:rPr>
      </w:pPr>
    </w:p>
    <w:p w:rsidR="002978BC" w:rsidRPr="00BA6ACE" w:rsidRDefault="005D0299" w:rsidP="00C143C3">
      <w:pPr>
        <w:rPr>
          <w:rFonts w:ascii="Calibri" w:hAnsi="Calibri" w:cs="Arial"/>
          <w:b/>
        </w:rPr>
      </w:pPr>
      <w:r w:rsidRPr="00BA6ACE">
        <w:rPr>
          <w:rFonts w:ascii="Calibri" w:hAnsi="Calibri" w:cs="Arial"/>
          <w:b/>
        </w:rPr>
        <w:t xml:space="preserve">Figure </w:t>
      </w:r>
      <w:r w:rsidR="00E41A9B" w:rsidRPr="00BA6ACE">
        <w:rPr>
          <w:rFonts w:ascii="Calibri" w:hAnsi="Calibri" w:cs="Arial"/>
          <w:b/>
        </w:rPr>
        <w:t>3</w:t>
      </w:r>
      <w:r w:rsidRPr="00BA6ACE">
        <w:rPr>
          <w:rFonts w:ascii="Calibri" w:hAnsi="Calibri" w:cs="Arial"/>
          <w:b/>
        </w:rPr>
        <w:t xml:space="preserve">: </w:t>
      </w:r>
      <w:r w:rsidR="00E41A9B" w:rsidRPr="00BA6ACE">
        <w:rPr>
          <w:rFonts w:ascii="Calibri" w:hAnsi="Calibri" w:cs="Arial"/>
          <w:b/>
        </w:rPr>
        <w:t>Analysis of MV</w:t>
      </w:r>
      <w:r w:rsidR="00FC3E8B" w:rsidRPr="00BA6ACE">
        <w:rPr>
          <w:rFonts w:ascii="Calibri" w:hAnsi="Calibri" w:cs="Arial"/>
          <w:b/>
        </w:rPr>
        <w:t>s</w:t>
      </w:r>
      <w:r w:rsidR="00E41A9B" w:rsidRPr="00BA6ACE">
        <w:rPr>
          <w:rFonts w:ascii="Calibri" w:hAnsi="Calibri" w:cs="Arial"/>
          <w:b/>
        </w:rPr>
        <w:t xml:space="preserve"> </w:t>
      </w:r>
      <w:r w:rsidRPr="00BA6ACE">
        <w:rPr>
          <w:rFonts w:ascii="Calibri" w:hAnsi="Calibri" w:cs="Arial"/>
          <w:b/>
        </w:rPr>
        <w:t xml:space="preserve">by flow cytometry. </w:t>
      </w:r>
    </w:p>
    <w:p w:rsidR="005D0299" w:rsidRPr="00BA6ACE" w:rsidRDefault="005D0299" w:rsidP="00C143C3">
      <w:pPr>
        <w:rPr>
          <w:rFonts w:ascii="Calibri" w:hAnsi="Calibri" w:cs="Arial"/>
        </w:rPr>
      </w:pPr>
      <w:r w:rsidRPr="00BA6ACE">
        <w:rPr>
          <w:rFonts w:ascii="Calibri" w:hAnsi="Calibri" w:cs="Arial"/>
          <w:b/>
          <w:i/>
        </w:rPr>
        <w:t>A,</w:t>
      </w:r>
      <w:r w:rsidRPr="00BA6ACE">
        <w:rPr>
          <w:rFonts w:ascii="Calibri" w:hAnsi="Calibri" w:cs="Arial"/>
        </w:rPr>
        <w:t xml:space="preserve"> MV</w:t>
      </w:r>
      <w:r w:rsidR="00FC3E8B" w:rsidRPr="00BA6ACE">
        <w:rPr>
          <w:rFonts w:ascii="Calibri" w:hAnsi="Calibri" w:cs="Arial"/>
        </w:rPr>
        <w:t>s</w:t>
      </w:r>
      <w:r w:rsidRPr="00BA6ACE">
        <w:rPr>
          <w:rFonts w:ascii="Calibri" w:hAnsi="Calibri" w:cs="Arial"/>
        </w:rPr>
        <w:t xml:space="preserve"> </w:t>
      </w:r>
      <w:r w:rsidR="00E41A9B" w:rsidRPr="00BA6ACE">
        <w:rPr>
          <w:rFonts w:ascii="Calibri" w:hAnsi="Calibri" w:cs="Arial"/>
        </w:rPr>
        <w:t>are first visualized on forward (FSC) versus sidescatter (SSC) plots to gate on the respective MV population. Subsequently, these MV</w:t>
      </w:r>
      <w:r w:rsidR="00FC3E8B" w:rsidRPr="00BA6ACE">
        <w:rPr>
          <w:rFonts w:ascii="Calibri" w:hAnsi="Calibri" w:cs="Arial"/>
        </w:rPr>
        <w:t>s</w:t>
      </w:r>
      <w:r w:rsidR="00E41A9B" w:rsidRPr="00BA6ACE">
        <w:rPr>
          <w:rFonts w:ascii="Calibri" w:hAnsi="Calibri" w:cs="Arial"/>
        </w:rPr>
        <w:t xml:space="preserve"> are characterized </w:t>
      </w:r>
      <w:r w:rsidRPr="00BA6ACE">
        <w:rPr>
          <w:rFonts w:ascii="Calibri" w:hAnsi="Calibri" w:cs="Arial"/>
        </w:rPr>
        <w:t>f</w:t>
      </w:r>
      <w:r w:rsidR="00E41A9B" w:rsidRPr="00BA6ACE">
        <w:rPr>
          <w:rFonts w:ascii="Calibri" w:hAnsi="Calibri" w:cs="Arial"/>
        </w:rPr>
        <w:t xml:space="preserve">or the antigen of interest by using fluorescently-labeled antibodies directed against the antigen. </w:t>
      </w:r>
      <w:r w:rsidR="00E41A9B" w:rsidRPr="00BA6ACE">
        <w:rPr>
          <w:rFonts w:ascii="Calibri" w:hAnsi="Calibri" w:cs="Arial"/>
          <w:b/>
          <w:i/>
        </w:rPr>
        <w:t>B,</w:t>
      </w:r>
      <w:r w:rsidR="00E41A9B" w:rsidRPr="00BA6ACE">
        <w:rPr>
          <w:rFonts w:ascii="Calibri" w:hAnsi="Calibri" w:cs="Arial"/>
        </w:rPr>
        <w:t xml:space="preserve"> Typical FSC</w:t>
      </w:r>
      <w:r w:rsidRPr="00BA6ACE">
        <w:rPr>
          <w:rFonts w:ascii="Calibri" w:hAnsi="Calibri" w:cs="Arial"/>
        </w:rPr>
        <w:t xml:space="preserve"> versus </w:t>
      </w:r>
      <w:r w:rsidR="00E41A9B" w:rsidRPr="00BA6ACE">
        <w:rPr>
          <w:rFonts w:ascii="Calibri" w:hAnsi="Calibri" w:cs="Arial"/>
        </w:rPr>
        <w:t>SSC</w:t>
      </w:r>
      <w:r w:rsidRPr="00BA6ACE">
        <w:rPr>
          <w:rFonts w:ascii="Calibri" w:hAnsi="Calibri" w:cs="Arial"/>
        </w:rPr>
        <w:t xml:space="preserve"> plots </w:t>
      </w:r>
      <w:r w:rsidR="00E41A9B" w:rsidRPr="00BA6ACE">
        <w:rPr>
          <w:rFonts w:ascii="Calibri" w:hAnsi="Calibri" w:cs="Arial"/>
        </w:rPr>
        <w:t>for MV</w:t>
      </w:r>
      <w:r w:rsidR="00FC3E8B" w:rsidRPr="00BA6ACE">
        <w:rPr>
          <w:rFonts w:ascii="Calibri" w:hAnsi="Calibri" w:cs="Arial"/>
        </w:rPr>
        <w:t>s</w:t>
      </w:r>
      <w:r w:rsidR="00E41A9B" w:rsidRPr="00BA6ACE">
        <w:rPr>
          <w:rFonts w:ascii="Calibri" w:hAnsi="Calibri" w:cs="Arial"/>
        </w:rPr>
        <w:t xml:space="preserve"> isolated from the plasma of two donors. </w:t>
      </w:r>
      <w:r w:rsidRPr="00BA6ACE">
        <w:rPr>
          <w:rFonts w:ascii="Calibri" w:hAnsi="Calibri" w:cs="Arial"/>
        </w:rPr>
        <w:t>As comparison, a typical plot for tumor cell-derived MV</w:t>
      </w:r>
      <w:r w:rsidR="00FC3E8B" w:rsidRPr="00BA6ACE">
        <w:rPr>
          <w:rFonts w:ascii="Calibri" w:hAnsi="Calibri" w:cs="Arial"/>
        </w:rPr>
        <w:t>s</w:t>
      </w:r>
      <w:r w:rsidRPr="00BA6ACE">
        <w:rPr>
          <w:rFonts w:ascii="Calibri" w:hAnsi="Calibri" w:cs="Arial"/>
        </w:rPr>
        <w:t xml:space="preserve"> from </w:t>
      </w:r>
      <w:r w:rsidR="00E41A9B" w:rsidRPr="00BA6ACE">
        <w:rPr>
          <w:rFonts w:ascii="Calibri" w:hAnsi="Calibri" w:cs="Arial"/>
        </w:rPr>
        <w:t xml:space="preserve">A549 lung cancer </w:t>
      </w:r>
      <w:r w:rsidRPr="00BA6ACE">
        <w:rPr>
          <w:rFonts w:ascii="Calibri" w:hAnsi="Calibri" w:cs="Arial"/>
        </w:rPr>
        <w:t xml:space="preserve">cells isolated from cell culture supernatant </w:t>
      </w:r>
      <w:r w:rsidR="00E41A9B" w:rsidRPr="00BA6ACE">
        <w:rPr>
          <w:rFonts w:ascii="Calibri" w:hAnsi="Calibri" w:cs="Arial"/>
        </w:rPr>
        <w:t>as well as a negative control using only PBS + 1</w:t>
      </w:r>
      <w:r w:rsidR="00584E80" w:rsidRPr="00BA6ACE">
        <w:rPr>
          <w:rFonts w:ascii="Calibri" w:hAnsi="Calibri" w:cs="Arial"/>
        </w:rPr>
        <w:t> </w:t>
      </w:r>
      <w:r w:rsidR="00E41A9B" w:rsidRPr="00BA6ACE">
        <w:rPr>
          <w:rFonts w:ascii="Calibri" w:hAnsi="Calibri" w:cs="Arial"/>
        </w:rPr>
        <w:t>% vesicle-depleted FCS without MV</w:t>
      </w:r>
      <w:r w:rsidR="00FC3E8B" w:rsidRPr="00BA6ACE">
        <w:rPr>
          <w:rFonts w:ascii="Calibri" w:hAnsi="Calibri" w:cs="Arial"/>
        </w:rPr>
        <w:t>s</w:t>
      </w:r>
      <w:r w:rsidR="00E41A9B" w:rsidRPr="00BA6ACE">
        <w:rPr>
          <w:rFonts w:ascii="Calibri" w:hAnsi="Calibri" w:cs="Arial"/>
        </w:rPr>
        <w:t xml:space="preserve"> are</w:t>
      </w:r>
      <w:r w:rsidRPr="00BA6ACE">
        <w:rPr>
          <w:rFonts w:ascii="Calibri" w:hAnsi="Calibri" w:cs="Arial"/>
        </w:rPr>
        <w:t xml:space="preserve"> shown</w:t>
      </w:r>
      <w:r w:rsidR="00E41A9B" w:rsidRPr="00BA6ACE">
        <w:rPr>
          <w:rFonts w:ascii="Calibri" w:hAnsi="Calibri" w:cs="Arial"/>
        </w:rPr>
        <w:t xml:space="preserve"> on the right</w:t>
      </w:r>
      <w:r w:rsidR="00F95151" w:rsidRPr="00BA6ACE">
        <w:rPr>
          <w:rFonts w:ascii="Calibri" w:hAnsi="Calibri" w:cs="Arial"/>
        </w:rPr>
        <w:t xml:space="preserve">. </w:t>
      </w:r>
    </w:p>
    <w:p w:rsidR="00F95151" w:rsidRPr="00BA6ACE" w:rsidRDefault="00F95151" w:rsidP="00C143C3">
      <w:pPr>
        <w:rPr>
          <w:rFonts w:ascii="Calibri" w:hAnsi="Calibri" w:cs="Arial"/>
        </w:rPr>
      </w:pPr>
    </w:p>
    <w:p w:rsidR="002978BC" w:rsidRPr="00BA6ACE" w:rsidRDefault="00E41A9B" w:rsidP="00C143C3">
      <w:pPr>
        <w:rPr>
          <w:rFonts w:ascii="Calibri" w:hAnsi="Calibri" w:cs="Arial"/>
          <w:b/>
        </w:rPr>
      </w:pPr>
      <w:r w:rsidRPr="00BA6ACE">
        <w:rPr>
          <w:rFonts w:ascii="Calibri" w:hAnsi="Calibri" w:cs="Arial"/>
          <w:b/>
        </w:rPr>
        <w:t>Figure 4: Characterization of isolated MV</w:t>
      </w:r>
      <w:r w:rsidR="00FC3E8B" w:rsidRPr="00BA6ACE">
        <w:rPr>
          <w:rFonts w:ascii="Calibri" w:hAnsi="Calibri" w:cs="Arial"/>
          <w:b/>
        </w:rPr>
        <w:t>s</w:t>
      </w:r>
      <w:r w:rsidRPr="00BA6ACE">
        <w:rPr>
          <w:rFonts w:ascii="Calibri" w:hAnsi="Calibri" w:cs="Arial"/>
          <w:b/>
        </w:rPr>
        <w:t xml:space="preserve"> by flow cytometry. </w:t>
      </w:r>
    </w:p>
    <w:p w:rsidR="00E41A9B" w:rsidRPr="00BA6ACE" w:rsidRDefault="00E41A9B" w:rsidP="00C143C3">
      <w:pPr>
        <w:rPr>
          <w:rFonts w:ascii="Calibri" w:hAnsi="Calibri" w:cs="Arial"/>
        </w:rPr>
      </w:pPr>
      <w:r w:rsidRPr="00BA6ACE">
        <w:rPr>
          <w:rFonts w:ascii="Calibri" w:hAnsi="Calibri" w:cs="Arial"/>
        </w:rPr>
        <w:t>MV</w:t>
      </w:r>
      <w:r w:rsidR="00FC3E8B" w:rsidRPr="00BA6ACE">
        <w:rPr>
          <w:rFonts w:ascii="Calibri" w:hAnsi="Calibri" w:cs="Arial"/>
        </w:rPr>
        <w:t>s</w:t>
      </w:r>
      <w:r w:rsidRPr="00BA6ACE">
        <w:rPr>
          <w:rFonts w:ascii="Calibri" w:hAnsi="Calibri" w:cs="Arial"/>
        </w:rPr>
        <w:t xml:space="preserve"> from three donors were characterized for the expression of established blood cell markers (red) by flow cytometry. The respective isotype controls are shown in grey</w:t>
      </w:r>
      <w:r w:rsidR="00B15149" w:rsidRPr="00BA6ACE">
        <w:rPr>
          <w:rFonts w:ascii="Calibri" w:hAnsi="Calibri" w:cs="Arial"/>
        </w:rPr>
        <w:t xml:space="preserve">. </w:t>
      </w:r>
    </w:p>
    <w:p w:rsidR="00E41A9B" w:rsidRPr="00BA6ACE" w:rsidRDefault="00E41A9B" w:rsidP="00C143C3">
      <w:pPr>
        <w:rPr>
          <w:rFonts w:ascii="Calibri" w:hAnsi="Calibri" w:cs="Arial"/>
        </w:rPr>
      </w:pPr>
    </w:p>
    <w:p w:rsidR="002978BC" w:rsidRPr="00BA6ACE" w:rsidRDefault="006F7D54" w:rsidP="00C143C3">
      <w:pPr>
        <w:rPr>
          <w:rFonts w:ascii="Calibri" w:hAnsi="Calibri" w:cs="Arial"/>
        </w:rPr>
      </w:pPr>
      <w:r w:rsidRPr="00BA6ACE">
        <w:rPr>
          <w:rFonts w:ascii="Calibri" w:hAnsi="Calibri" w:cs="Arial"/>
          <w:b/>
        </w:rPr>
        <w:t xml:space="preserve">Table 1: </w:t>
      </w:r>
      <w:r w:rsidR="00FD23A9" w:rsidRPr="00BA6ACE">
        <w:rPr>
          <w:rFonts w:ascii="Calibri" w:hAnsi="Calibri" w:cs="Arial"/>
          <w:b/>
        </w:rPr>
        <w:t xml:space="preserve">MV </w:t>
      </w:r>
      <w:r w:rsidR="00F205D2" w:rsidRPr="00BA6ACE">
        <w:rPr>
          <w:rFonts w:ascii="Calibri" w:hAnsi="Calibri" w:cs="Arial"/>
          <w:b/>
        </w:rPr>
        <w:t xml:space="preserve">protein </w:t>
      </w:r>
      <w:r w:rsidR="00FD23A9" w:rsidRPr="00BA6ACE">
        <w:rPr>
          <w:rFonts w:ascii="Calibri" w:hAnsi="Calibri" w:cs="Arial"/>
          <w:b/>
        </w:rPr>
        <w:t>yield from peripheral blood samples</w:t>
      </w:r>
      <w:r w:rsidRPr="00BA6ACE">
        <w:rPr>
          <w:rFonts w:ascii="Calibri" w:hAnsi="Calibri" w:cs="Arial"/>
          <w:b/>
        </w:rPr>
        <w:t>.</w:t>
      </w:r>
      <w:r w:rsidRPr="00BA6ACE">
        <w:rPr>
          <w:rFonts w:ascii="Calibri" w:hAnsi="Calibri" w:cs="Arial"/>
        </w:rPr>
        <w:t xml:space="preserve"> </w:t>
      </w:r>
    </w:p>
    <w:p w:rsidR="00B07F45" w:rsidRPr="00BA6ACE" w:rsidRDefault="00FD23A9" w:rsidP="00C143C3">
      <w:pPr>
        <w:rPr>
          <w:rFonts w:ascii="Calibri" w:hAnsi="Calibri" w:cs="Arial"/>
        </w:rPr>
      </w:pPr>
      <w:r w:rsidRPr="00BA6ACE">
        <w:rPr>
          <w:rFonts w:ascii="Calibri" w:hAnsi="Calibri" w:cs="Arial"/>
        </w:rPr>
        <w:t>Shown is the amount of MV</w:t>
      </w:r>
      <w:r w:rsidR="00FC3E8B" w:rsidRPr="00BA6ACE">
        <w:rPr>
          <w:rFonts w:ascii="Calibri" w:hAnsi="Calibri" w:cs="Arial"/>
        </w:rPr>
        <w:t>s</w:t>
      </w:r>
      <w:r w:rsidRPr="00BA6ACE">
        <w:rPr>
          <w:rFonts w:ascii="Calibri" w:hAnsi="Calibri" w:cs="Arial"/>
        </w:rPr>
        <w:t xml:space="preserve"> per </w:t>
      </w:r>
      <w:r w:rsidR="0021202B" w:rsidRPr="00BA6ACE">
        <w:rPr>
          <w:rFonts w:ascii="Calibri" w:hAnsi="Calibri" w:cs="Arial"/>
        </w:rPr>
        <w:t>mL</w:t>
      </w:r>
      <w:r w:rsidRPr="00BA6ACE">
        <w:rPr>
          <w:rFonts w:ascii="Calibri" w:hAnsi="Calibri" w:cs="Arial"/>
        </w:rPr>
        <w:t xml:space="preserve"> peripheral blood that was drawn from 10 donors. MV yields were quantified by Lowry assay. </w:t>
      </w:r>
    </w:p>
    <w:p w:rsidR="00FD23A9" w:rsidRPr="00BA6ACE" w:rsidRDefault="00FD23A9" w:rsidP="00C143C3">
      <w:pPr>
        <w:rPr>
          <w:rFonts w:ascii="Calibri" w:hAnsi="Calibri" w:cs="Arial"/>
        </w:rPr>
      </w:pPr>
    </w:p>
    <w:p w:rsidR="00F205D2" w:rsidRPr="00B77D67" w:rsidRDefault="00F205D2" w:rsidP="00C143C3">
      <w:pPr>
        <w:rPr>
          <w:rFonts w:ascii="Calibri" w:hAnsi="Calibri" w:cs="Arial"/>
          <w:b/>
        </w:rPr>
      </w:pPr>
      <w:r w:rsidRPr="00B77D67">
        <w:rPr>
          <w:rFonts w:ascii="Calibri" w:hAnsi="Calibri" w:cs="Arial"/>
          <w:b/>
        </w:rPr>
        <w:lastRenderedPageBreak/>
        <w:t xml:space="preserve">Table 2: MV particle yield from peripheral blood samples. </w:t>
      </w:r>
    </w:p>
    <w:p w:rsidR="00F205D2" w:rsidRPr="00BA6ACE" w:rsidRDefault="000E63ED" w:rsidP="00C143C3">
      <w:pPr>
        <w:rPr>
          <w:rFonts w:ascii="Calibri" w:hAnsi="Calibri" w:cs="Arial"/>
        </w:rPr>
      </w:pPr>
      <w:r w:rsidRPr="00BA6ACE">
        <w:rPr>
          <w:rFonts w:ascii="Calibri" w:hAnsi="Calibri" w:cs="Arial"/>
        </w:rPr>
        <w:t>MV were isolated from plasma samples of 1</w:t>
      </w:r>
      <w:r w:rsidR="00A74CD6" w:rsidRPr="00BA6ACE">
        <w:rPr>
          <w:rFonts w:ascii="Calibri" w:hAnsi="Calibri" w:cs="Arial"/>
        </w:rPr>
        <w:t>0</w:t>
      </w:r>
      <w:r w:rsidRPr="00BA6ACE">
        <w:rPr>
          <w:rFonts w:ascii="Calibri" w:hAnsi="Calibri" w:cs="Arial"/>
        </w:rPr>
        <w:t xml:space="preserve"> donors and particle counts were determined by n</w:t>
      </w:r>
      <w:r w:rsidR="00F205D2" w:rsidRPr="00BA6ACE">
        <w:rPr>
          <w:rFonts w:ascii="Calibri" w:hAnsi="Calibri" w:cs="Arial"/>
        </w:rPr>
        <w:t>anoparticle tracking analysis</w:t>
      </w:r>
      <w:r w:rsidRPr="00BA6ACE">
        <w:rPr>
          <w:rFonts w:ascii="Calibri" w:hAnsi="Calibri" w:cs="Arial"/>
        </w:rPr>
        <w:t>.</w:t>
      </w:r>
      <w:r w:rsidR="00F205D2" w:rsidRPr="00BA6ACE">
        <w:rPr>
          <w:rFonts w:ascii="Calibri" w:hAnsi="Calibri" w:cs="Arial"/>
        </w:rPr>
        <w:t xml:space="preserve"> </w:t>
      </w:r>
      <w:r w:rsidRPr="00BA6ACE">
        <w:rPr>
          <w:rFonts w:ascii="Calibri" w:hAnsi="Calibri" w:cs="Arial"/>
        </w:rPr>
        <w:t xml:space="preserve">Shown is the mean value from three independent measurements. </w:t>
      </w:r>
    </w:p>
    <w:p w:rsidR="00F205D2" w:rsidRPr="00BA6ACE" w:rsidRDefault="00F205D2" w:rsidP="00C143C3">
      <w:pPr>
        <w:rPr>
          <w:rFonts w:ascii="Calibri" w:hAnsi="Calibri" w:cs="Arial"/>
        </w:rPr>
      </w:pPr>
    </w:p>
    <w:p w:rsidR="00BE5F4A" w:rsidRPr="00BA6ACE" w:rsidRDefault="005C54D2" w:rsidP="00C143C3">
      <w:pPr>
        <w:rPr>
          <w:rFonts w:ascii="Calibri" w:hAnsi="Calibri" w:cs="Arial"/>
          <w:b/>
        </w:rPr>
      </w:pPr>
      <w:r w:rsidRPr="00BA6ACE">
        <w:rPr>
          <w:rFonts w:ascii="Calibri" w:hAnsi="Calibri" w:cs="Arial"/>
          <w:b/>
        </w:rPr>
        <w:t>DISCUSSION</w:t>
      </w:r>
      <w:r w:rsidR="009B1737" w:rsidRPr="00BA6ACE">
        <w:rPr>
          <w:rFonts w:ascii="Calibri" w:hAnsi="Calibri" w:cs="Arial"/>
          <w:b/>
          <w:bCs/>
        </w:rPr>
        <w:t>:</w:t>
      </w:r>
    </w:p>
    <w:p w:rsidR="00485514" w:rsidRPr="007706D3" w:rsidRDefault="00674268" w:rsidP="00C143C3">
      <w:pPr>
        <w:rPr>
          <w:rFonts w:ascii="Calibri" w:hAnsi="Calibri" w:cs="Arial"/>
        </w:rPr>
      </w:pPr>
      <w:r w:rsidRPr="00BA6ACE">
        <w:rPr>
          <w:rFonts w:ascii="Calibri" w:hAnsi="Calibri" w:cs="Arial"/>
        </w:rPr>
        <w:t>Recent s</w:t>
      </w:r>
      <w:r w:rsidR="005920D8" w:rsidRPr="00BA6ACE">
        <w:rPr>
          <w:rFonts w:ascii="Calibri" w:hAnsi="Calibri" w:cs="Arial"/>
        </w:rPr>
        <w:t>tudies on EV</w:t>
      </w:r>
      <w:r w:rsidR="00DC7455" w:rsidRPr="00BA6ACE">
        <w:rPr>
          <w:rFonts w:ascii="Calibri" w:hAnsi="Calibri" w:cs="Arial"/>
        </w:rPr>
        <w:t>s</w:t>
      </w:r>
      <w:r w:rsidR="005920D8" w:rsidRPr="00BA6ACE">
        <w:rPr>
          <w:rFonts w:ascii="Calibri" w:hAnsi="Calibri" w:cs="Arial"/>
        </w:rPr>
        <w:t xml:space="preserve"> in blood have demonstrated that EV composition and counts change during the cause of several diseases. Therefore, the analysis </w:t>
      </w:r>
      <w:r w:rsidRPr="00BA6ACE">
        <w:rPr>
          <w:rFonts w:ascii="Calibri" w:hAnsi="Calibri" w:cs="Arial"/>
        </w:rPr>
        <w:t xml:space="preserve">and further characterization </w:t>
      </w:r>
      <w:r w:rsidR="00FA64FB" w:rsidRPr="00BA6ACE">
        <w:rPr>
          <w:rFonts w:ascii="Calibri" w:hAnsi="Calibri" w:cs="Arial"/>
        </w:rPr>
        <w:t>of these EV</w:t>
      </w:r>
      <w:r w:rsidR="00485514" w:rsidRPr="00BA6ACE">
        <w:rPr>
          <w:rFonts w:ascii="Calibri" w:hAnsi="Calibri" w:cs="Arial"/>
        </w:rPr>
        <w:t>s</w:t>
      </w:r>
      <w:r w:rsidR="00FA64FB" w:rsidRPr="00BA6ACE">
        <w:rPr>
          <w:rFonts w:ascii="Calibri" w:hAnsi="Calibri" w:cs="Arial"/>
        </w:rPr>
        <w:t xml:space="preserve"> </w:t>
      </w:r>
      <w:r w:rsidRPr="00BA6ACE">
        <w:rPr>
          <w:rFonts w:ascii="Calibri" w:hAnsi="Calibri" w:cs="Arial"/>
        </w:rPr>
        <w:t>are</w:t>
      </w:r>
      <w:r w:rsidR="005920D8" w:rsidRPr="00BA6ACE">
        <w:rPr>
          <w:rFonts w:ascii="Calibri" w:hAnsi="Calibri" w:cs="Arial"/>
        </w:rPr>
        <w:t xml:space="preserve"> of high interest to </w:t>
      </w:r>
      <w:r w:rsidRPr="00BA6ACE">
        <w:rPr>
          <w:rFonts w:ascii="Calibri" w:hAnsi="Calibri" w:cs="Arial"/>
        </w:rPr>
        <w:t xml:space="preserve">further assess their </w:t>
      </w:r>
      <w:r w:rsidR="005920D8" w:rsidRPr="00BA6ACE">
        <w:rPr>
          <w:rFonts w:ascii="Calibri" w:hAnsi="Calibri" w:cs="Arial"/>
        </w:rPr>
        <w:t xml:space="preserve">potential </w:t>
      </w:r>
      <w:r w:rsidRPr="00BA6ACE">
        <w:rPr>
          <w:rFonts w:ascii="Calibri" w:hAnsi="Calibri" w:cs="Arial"/>
        </w:rPr>
        <w:t xml:space="preserve">use as </w:t>
      </w:r>
      <w:r w:rsidR="00727661" w:rsidRPr="00BA6ACE">
        <w:rPr>
          <w:rFonts w:ascii="Calibri" w:hAnsi="Calibri" w:cs="Arial"/>
        </w:rPr>
        <w:t xml:space="preserve">disease </w:t>
      </w:r>
      <w:r w:rsidR="005920D8" w:rsidRPr="00BA6ACE">
        <w:rPr>
          <w:rFonts w:ascii="Calibri" w:hAnsi="Calibri" w:cs="Arial"/>
        </w:rPr>
        <w:t xml:space="preserve">biomarkers </w:t>
      </w:r>
      <w:r w:rsidRPr="00BA6ACE">
        <w:rPr>
          <w:rFonts w:ascii="Calibri" w:hAnsi="Calibri" w:cs="Arial"/>
        </w:rPr>
        <w:t>for diagnosis and prognosis or to evaluate therapy responses. The protocol we present here allow</w:t>
      </w:r>
      <w:r w:rsidR="00FA64FB" w:rsidRPr="00BA6ACE">
        <w:rPr>
          <w:rFonts w:ascii="Calibri" w:hAnsi="Calibri" w:cs="Arial"/>
        </w:rPr>
        <w:t>s</w:t>
      </w:r>
      <w:r w:rsidRPr="00BA6ACE">
        <w:rPr>
          <w:rFonts w:ascii="Calibri" w:hAnsi="Calibri" w:cs="Arial"/>
        </w:rPr>
        <w:t xml:space="preserve"> the isolation of vesicles with a diameter of up to 600</w:t>
      </w:r>
      <w:r w:rsidR="00FA64FB" w:rsidRPr="00BA6ACE">
        <w:rPr>
          <w:rFonts w:ascii="Calibri" w:hAnsi="Calibri" w:cs="Arial"/>
        </w:rPr>
        <w:t> </w:t>
      </w:r>
      <w:r w:rsidRPr="00BA6ACE">
        <w:rPr>
          <w:rFonts w:ascii="Calibri" w:hAnsi="Calibri" w:cs="Arial"/>
        </w:rPr>
        <w:t xml:space="preserve">nm which </w:t>
      </w:r>
      <w:r w:rsidR="000B109A" w:rsidRPr="00BA6ACE">
        <w:rPr>
          <w:rFonts w:ascii="Calibri" w:hAnsi="Calibri" w:cs="Arial"/>
        </w:rPr>
        <w:t xml:space="preserve">do not </w:t>
      </w:r>
      <w:r w:rsidRPr="00BA6ACE">
        <w:rPr>
          <w:rFonts w:ascii="Calibri" w:hAnsi="Calibri" w:cs="Arial"/>
        </w:rPr>
        <w:t xml:space="preserve">contain </w:t>
      </w:r>
      <w:r w:rsidR="000B109A" w:rsidRPr="00BA6ACE">
        <w:rPr>
          <w:rFonts w:ascii="Calibri" w:hAnsi="Calibri" w:cs="Arial"/>
        </w:rPr>
        <w:t>any</w:t>
      </w:r>
      <w:r w:rsidRPr="00BA6ACE">
        <w:rPr>
          <w:rFonts w:ascii="Calibri" w:hAnsi="Calibri" w:cs="Arial"/>
        </w:rPr>
        <w:t xml:space="preserve"> cell organelles. These observations are in line with the current definition of MV</w:t>
      </w:r>
      <w:r w:rsidR="00FC3E8B" w:rsidRPr="00BA6ACE">
        <w:rPr>
          <w:rFonts w:ascii="Calibri" w:hAnsi="Calibri" w:cs="Arial"/>
        </w:rPr>
        <w:t>s</w:t>
      </w:r>
      <w:r w:rsidRPr="00BA6ACE">
        <w:rPr>
          <w:rFonts w:ascii="Calibri" w:hAnsi="Calibri" w:cs="Arial"/>
        </w:rPr>
        <w:t xml:space="preserve"> </w:t>
      </w:r>
      <w:r w:rsidR="00FA64FB" w:rsidRPr="00BA6ACE">
        <w:rPr>
          <w:rFonts w:ascii="Calibri" w:hAnsi="Calibri" w:cs="Arial"/>
        </w:rPr>
        <w:t>and exclude the presence of apoptotic bodies</w:t>
      </w:r>
      <w:r w:rsidR="00844988" w:rsidRPr="00BA6ACE">
        <w:rPr>
          <w:rFonts w:ascii="Calibri" w:hAnsi="Calibri" w:cs="Arial"/>
        </w:rPr>
        <w:t xml:space="preserve"> </w:t>
      </w:r>
      <w:r w:rsidR="00844988" w:rsidRPr="007706D3">
        <w:rPr>
          <w:rFonts w:ascii="Calibri" w:hAnsi="Calibri" w:cs="Arial"/>
        </w:rPr>
        <w:fldChar w:fldCharType="begin"/>
      </w:r>
      <w:r w:rsidR="00844988" w:rsidRPr="00BA6ACE">
        <w:rPr>
          <w:rFonts w:ascii="Calibri" w:hAnsi="Calibri" w:cs="Arial"/>
        </w:rPr>
        <w:instrText xml:space="preserve"> ADDIN ZOTERO_ITEM CSL_CITATION {"citationID":"1g1ne6a9f8","properties":{"formattedCitation":"{\\rtf \\super 2\\nosupersub{}}","plainCitation":"2"},"citationItems":[{"id":67,"uris":["http://zotero.org/users/local/ajMq1w0V/items/KQ54N5KR"],"uri":["http://zotero.org/users/local/ajMq1w0V/items/KQ54N5KR"],"itemData":{"id":67,"type":"article-journal","title":"Biological properties of extracellular vesicles and their physiological functions","container-title":"Journal of Extracellular Vesicles","volume":"4","issue":"0","source":"CrossRef","URL":"http://www.journalofextracellularvesicles.net/index.php/jev/article/view/27066","DOI":"10.3402/jev.v4.27066","ISSN":"2001-3078","author":[{"family":"Yáñez-Mó","given":"María"},{"family":"Siljander","given":"Pia R.-M."},{"family":"Andreu","given":"Zoraida"},{"family":"Bedina Zavec","given":"Apolonija"},{"family":"Borràs","given":"Francesc E."},{"family":"Buzas","given":"Edit I."},{"family":"Buzas","given":"Krisztina"},{"family":"Casal","given":"Enriqueta"},{"family":"Cappello","given":"Francesco"},{"family":"Carvalho","given":"Joana"},{"family":"Colás","given":"Eva"},{"family":"Cordeiro-da Silva","given":"Anabela"},{"family":"Fais","given":"Stefano"},{"family":"Falcon-Perez","given":"Juan M."},{"family":"Ghobrial","given":"Irene M."},{"family":"Giebel","given":"Bernd"},{"family":"Gimona","given":"Mario"},{"family":"Graner","given":"Michael"},{"family":"Gursel","given":"Ihsan"},{"family":"Gursel","given":"Mayda"},{"family":"Heegaard","given":"Niels H. H."},{"family":"Hendrix","given":"An"},{"family":"Kierulf","given":"Peter"},{"family":"Kokubun","given":"Katsutoshi"},{"family":"Kosanovic","given":"Maja"},{"family":"Kralj-Iglic","given":"Veronika"},{"family":"Krämer-Albers","given":"Eva-Maria"},{"family":"Laitinen","given":"Saara"},{"family":"Lässer","given":"Cecilia"},{"family":"Lener","given":"Thomas"},{"family":"Ligeti","given":"Erzsébet"},{"family":"Linē","given":"Aija"},{"family":"Lipps","given":"Georg"},{"family":"Llorente","given":"Alicia"},{"family":"Lötvall","given":"Jan"},{"family":"Manček-Keber","given":"Mateja"},{"family":"Marcilla","given":"Antonio"},{"family":"Mittelbrunn","given":"Maria"},{"family":"Nazarenko","given":"Irina"},{"family":"Nolte-‘t Hoen","given":"Esther N.M."},{"family":"Nyman","given":"Tuula A."},{"family":"O'Driscoll","given":"Lorraine"},{"family":"Olivan","given":"Mireia"},{"family":"Oliveira","given":"Carla"},{"family":"Pállinger","given":"Éva"},{"family":"Portillo","given":"Hernando A.","non-dropping-particle":"del"},{"family":"Reventós","given":"Jaume"},{"family":"Rigau","given":"Marina"},{"family":"Rohde","given":"Eva"},{"family":"Sammar","given":"Marei"},{"family":"Sánchez-Madrid","given":"Francisco"},{"family":"Santarém","given":"N."},{"family":"Schallmoser","given":"Katharina"},{"family":"Stampe Ostenfeld","given":"Marie"},{"family":"Stoorvogel","given":"Willem"},{"family":"Stukelj","given":"Roman"},{"family":"Van der Grein","given":"Susanne G."},{"family":"Vasconcelos","given":"M. Helena"},{"family":"Wauben","given":"Marca H. M."},{"family":"De Wever","given":"Olivier"}],"issued":{"date-parts":[["2015",5,14]]},"accessed":{"date-parts":[["2016",3,5]]}}}],"schema":"https://github.com/citation-style-language/schema/raw/master/csl-citation.json"} </w:instrText>
      </w:r>
      <w:r w:rsidR="00844988" w:rsidRPr="00BA6ACE">
        <w:rPr>
          <w:rFonts w:ascii="Calibri" w:hAnsi="Calibri" w:cs="Arial"/>
        </w:rPr>
        <w:fldChar w:fldCharType="separate"/>
      </w:r>
      <w:r w:rsidR="00E6358F" w:rsidRPr="00BA6ACE">
        <w:rPr>
          <w:rFonts w:ascii="Calibri" w:hAnsi="Calibri"/>
          <w:vertAlign w:val="superscript"/>
        </w:rPr>
        <w:t>2</w:t>
      </w:r>
      <w:r w:rsidR="00844988" w:rsidRPr="007706D3">
        <w:rPr>
          <w:rFonts w:ascii="Calibri" w:hAnsi="Calibri" w:cs="Arial"/>
        </w:rPr>
        <w:fldChar w:fldCharType="end"/>
      </w:r>
      <w:r w:rsidRPr="007706D3">
        <w:rPr>
          <w:rFonts w:ascii="Calibri" w:hAnsi="Calibri" w:cs="Arial"/>
        </w:rPr>
        <w:t xml:space="preserve">. </w:t>
      </w:r>
      <w:r w:rsidR="00FA64FB" w:rsidRPr="007706D3">
        <w:rPr>
          <w:rFonts w:ascii="Calibri" w:hAnsi="Calibri" w:cs="Arial"/>
        </w:rPr>
        <w:t>Using Western Blotting, we were able to demonstrate that the isolated MV</w:t>
      </w:r>
      <w:r w:rsidR="00FC3E8B" w:rsidRPr="00BA6ACE">
        <w:rPr>
          <w:rFonts w:ascii="Calibri" w:hAnsi="Calibri" w:cs="Arial"/>
        </w:rPr>
        <w:t>s</w:t>
      </w:r>
      <w:r w:rsidR="00FA64FB" w:rsidRPr="00BA6ACE">
        <w:rPr>
          <w:rFonts w:ascii="Calibri" w:hAnsi="Calibri" w:cs="Arial"/>
        </w:rPr>
        <w:t xml:space="preserve"> show a high expression of Tubulin, while the tetraspanins CD9 and CD81 that are often used as </w:t>
      </w:r>
      <w:r w:rsidR="001163A8" w:rsidRPr="00BA6ACE">
        <w:rPr>
          <w:rFonts w:ascii="Calibri" w:hAnsi="Calibri" w:cs="Arial"/>
        </w:rPr>
        <w:t>Exo</w:t>
      </w:r>
      <w:r w:rsidR="00FA64FB" w:rsidRPr="00BA6ACE">
        <w:rPr>
          <w:rFonts w:ascii="Calibri" w:hAnsi="Calibri" w:cs="Arial"/>
        </w:rPr>
        <w:t xml:space="preserve"> markers were only slightly expressed. This </w:t>
      </w:r>
      <w:r w:rsidR="002B1795" w:rsidRPr="00BA6ACE">
        <w:rPr>
          <w:rFonts w:ascii="Calibri" w:hAnsi="Calibri" w:cs="Arial"/>
        </w:rPr>
        <w:t>confirms that MV</w:t>
      </w:r>
      <w:r w:rsidR="00FC3E8B" w:rsidRPr="00BA6ACE">
        <w:rPr>
          <w:rFonts w:ascii="Calibri" w:hAnsi="Calibri" w:cs="Arial"/>
        </w:rPr>
        <w:t>s</w:t>
      </w:r>
      <w:r w:rsidR="002B1795" w:rsidRPr="00BA6ACE">
        <w:rPr>
          <w:rFonts w:ascii="Calibri" w:hAnsi="Calibri" w:cs="Arial"/>
        </w:rPr>
        <w:t xml:space="preserve"> differ from Exo</w:t>
      </w:r>
      <w:r w:rsidR="001163A8" w:rsidRPr="00BA6ACE">
        <w:rPr>
          <w:rFonts w:ascii="Calibri" w:hAnsi="Calibri" w:cs="Arial"/>
        </w:rPr>
        <w:t>s</w:t>
      </w:r>
      <w:r w:rsidR="002B1795" w:rsidRPr="00BA6ACE">
        <w:rPr>
          <w:rFonts w:ascii="Calibri" w:hAnsi="Calibri" w:cs="Arial"/>
        </w:rPr>
        <w:t xml:space="preserve"> and </w:t>
      </w:r>
      <w:r w:rsidR="00FA64FB" w:rsidRPr="00BA6ACE">
        <w:rPr>
          <w:rFonts w:ascii="Calibri" w:hAnsi="Calibri" w:cs="Arial"/>
        </w:rPr>
        <w:t xml:space="preserve">fits to recent in-depth characterization </w:t>
      </w:r>
      <w:r w:rsidR="00067775" w:rsidRPr="00BA6ACE">
        <w:rPr>
          <w:rFonts w:ascii="Calibri" w:hAnsi="Calibri" w:cs="Arial"/>
        </w:rPr>
        <w:t xml:space="preserve">and comparison </w:t>
      </w:r>
      <w:r w:rsidR="00FA64FB" w:rsidRPr="00BA6ACE">
        <w:rPr>
          <w:rFonts w:ascii="Calibri" w:hAnsi="Calibri" w:cs="Arial"/>
        </w:rPr>
        <w:t xml:space="preserve">of both EV populations by </w:t>
      </w:r>
      <w:r w:rsidR="00F85FAC" w:rsidRPr="00BA6ACE">
        <w:rPr>
          <w:rFonts w:ascii="Calibri" w:hAnsi="Calibri" w:cs="Arial"/>
        </w:rPr>
        <w:t>p</w:t>
      </w:r>
      <w:r w:rsidR="00FA64FB" w:rsidRPr="00BA6ACE">
        <w:rPr>
          <w:rFonts w:ascii="Calibri" w:hAnsi="Calibri" w:cs="Arial"/>
        </w:rPr>
        <w:t>roteomics</w:t>
      </w:r>
      <w:r w:rsidR="00E6358F" w:rsidRPr="00BA6ACE">
        <w:rPr>
          <w:rFonts w:ascii="Calibri" w:hAnsi="Calibri" w:cs="Arial"/>
        </w:rPr>
        <w:t xml:space="preserve">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{"citationID":"2km79c3lt8","properties":{"formattedCitation":"{\\rtf \\super 25\\nosupersub{}}","plainCitation":"25"},"citationItems":[{"id":160,"uris":["http://zotero.org/users/local/ajMq1w0V/items/KQIX4MEP"],"uri":["http://zotero.org/users/local/ajMq1w0V/items/KQIX4MEP"],"itemData":{"id":160,"type":"article-journal","title":"Proteomic comparison defines novel markers to characterize heterogeneous populations of extracellular vesicle subtypes","container-title":"Proceedings of the National Academy of Sciences","page":"E968-E977","volume":"113","issue":"8","source":"www.pnas.org","abstract":"Extracellular vesicles (EVs) have become the focus of rising interest because of their numerous functions in physiology and pathology. Cells release heterogeneous vesicles of different sizes and intracellular origins, including small EVs formed inside endosomal compartments (i.e., exosomes) and EVs of various sizes budding from the plasma membrane. Specific markers for the analysis and isolation of different EV populations are missing, imposing important limitations to understanding EV functions. Here, EVs from human dendritic cells were first separated by their sedimentation speed, and then either by their behavior upon upward floatation into iodixanol gradients or by immuno-isolation. Extensive quantitative proteomic analysis allowing comparison of the isolated populations showed that several classically used exosome markers, like major histocompatibility complex, flotillin, and heat-shock 70-kDa proteins, are similarly present in all EVs. We identified proteins specifically enriched in small EVs, and define a set of five protein categories displaying different relative abundance in distinct EV populations. We demonstrate the presence of exosomal and nonexosomal subpopulations within small EVs, and propose their differential separation by immuno-isolation using either CD63, CD81, or CD9. Our work thus provides guidelines to define subtypes of EVs for future functional studies.","DOI":"10.1073/pnas.1521230113","ISSN":"0027-8424, 1091-6490","note":"PMID: 26858453","journalAbbreviation":"PNAS","language":"en","author":[{"family":"Kowal","given":"Joanna"},{"family":"Arras","given":"Guillaume"},{"family":"Colombo","given":"Marina"},{"family":"Jouve","given":"Mabel"},{"family":"Morath","given":"Jakob Paul"},{"family":"Primdal-Bengtson","given":"Bjarke"},{"family":"Dingli","given":"Florent"},{"family":"Loew","given":"Damarys"},{"family":"Tkach","given":"Mercedes"},{"family":"Théry","given":"Clotilde"}],"issued":{"date-parts":[["2016",2,23]]},"PMID":"26858453"}}],"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25</w:t>
      </w:r>
      <w:r w:rsidR="00E6358F" w:rsidRPr="007706D3">
        <w:rPr>
          <w:rFonts w:ascii="Calibri" w:hAnsi="Calibri" w:cs="Arial"/>
        </w:rPr>
        <w:fldChar w:fldCharType="end"/>
      </w:r>
      <w:r w:rsidR="00FA64FB" w:rsidRPr="007706D3">
        <w:rPr>
          <w:rFonts w:ascii="Calibri" w:hAnsi="Calibri" w:cs="Arial"/>
        </w:rPr>
        <w:t xml:space="preserve">. </w:t>
      </w:r>
    </w:p>
    <w:p w:rsidR="00485514" w:rsidRPr="00BA6ACE" w:rsidRDefault="00485514" w:rsidP="00C143C3">
      <w:pPr>
        <w:rPr>
          <w:rFonts w:ascii="Calibri" w:hAnsi="Calibri" w:cs="Arial"/>
        </w:rPr>
      </w:pPr>
    </w:p>
    <w:p w:rsidR="005920D8" w:rsidRPr="00BA6ACE" w:rsidRDefault="00485514" w:rsidP="00C143C3">
      <w:pPr>
        <w:rPr>
          <w:rFonts w:ascii="Calibri" w:hAnsi="Calibri" w:cs="Arial"/>
        </w:rPr>
      </w:pPr>
      <w:r w:rsidRPr="00BA6ACE">
        <w:rPr>
          <w:rFonts w:ascii="Calibri" w:hAnsi="Calibri" w:cs="Arial"/>
        </w:rPr>
        <w:t>During acquisition of blood samples</w:t>
      </w:r>
      <w:r w:rsidR="007706D3">
        <w:rPr>
          <w:rFonts w:ascii="Calibri" w:hAnsi="Calibri" w:cs="Arial"/>
        </w:rPr>
        <w:t>,</w:t>
      </w:r>
      <w:r w:rsidRPr="00BA6ACE">
        <w:rPr>
          <w:rFonts w:ascii="Calibri" w:hAnsi="Calibri" w:cs="Arial"/>
        </w:rPr>
        <w:t xml:space="preserve"> it is critical to keep the time between venipuncture and plasma preparation as short as possible in order to prevent MV degradation. Moreover, prolonged storage of blood samples could lead to the activation of blood cells causing enhanced MV shedding and ultimately apoptosis which results in the release of apoptotic bodies. Another important consideration for MV isolation is </w:t>
      </w:r>
      <w:r w:rsidR="00033018" w:rsidRPr="00BA6ACE">
        <w:rPr>
          <w:rFonts w:ascii="Calibri" w:hAnsi="Calibri" w:cs="Arial"/>
        </w:rPr>
        <w:t>to prevent contaminations of MV preparations with plasma proteins or smaller Exos</w:t>
      </w:r>
      <w:r w:rsidRPr="00BA6ACE">
        <w:rPr>
          <w:rFonts w:ascii="Calibri" w:hAnsi="Calibri" w:cs="Arial"/>
        </w:rPr>
        <w:t>.</w:t>
      </w:r>
      <w:r w:rsidR="00033018" w:rsidRPr="00BA6ACE">
        <w:rPr>
          <w:rFonts w:ascii="Calibri" w:hAnsi="Calibri" w:cs="Arial"/>
        </w:rPr>
        <w:t xml:space="preserve"> </w:t>
      </w:r>
      <w:r w:rsidRPr="00BA6ACE">
        <w:rPr>
          <w:rFonts w:ascii="Calibri" w:hAnsi="Calibri" w:cs="Arial"/>
        </w:rPr>
        <w:t xml:space="preserve">Therefore, </w:t>
      </w:r>
      <w:r w:rsidR="00033018" w:rsidRPr="00BA6ACE">
        <w:rPr>
          <w:rFonts w:ascii="Calibri" w:hAnsi="Calibri" w:cs="Arial"/>
        </w:rPr>
        <w:t>it is critical to remove as much of the supernatant as possible after spinning down the MVs</w:t>
      </w:r>
      <w:r w:rsidR="001478DE" w:rsidRPr="00BA6ACE">
        <w:rPr>
          <w:rFonts w:ascii="Calibri" w:hAnsi="Calibri" w:cs="Arial"/>
        </w:rPr>
        <w:t xml:space="preserve"> at 14,000 x g</w:t>
      </w:r>
      <w:r w:rsidR="00033018" w:rsidRPr="00BA6ACE">
        <w:rPr>
          <w:rFonts w:ascii="Calibri" w:hAnsi="Calibri" w:cs="Arial"/>
        </w:rPr>
        <w:t xml:space="preserve">. Since the pellet is </w:t>
      </w:r>
      <w:r w:rsidR="00260A32" w:rsidRPr="00BA6ACE">
        <w:rPr>
          <w:rFonts w:ascii="Calibri" w:hAnsi="Calibri" w:cs="Arial"/>
        </w:rPr>
        <w:t xml:space="preserve">normally visible and tightly attached to the wall of the tube, the supernatant can be easily removed with a </w:t>
      </w:r>
      <w:r w:rsidR="00B77D67" w:rsidRPr="00BA6ACE">
        <w:rPr>
          <w:rFonts w:ascii="Calibri" w:hAnsi="Calibri" w:cs="Arial"/>
        </w:rPr>
        <w:t>pipette</w:t>
      </w:r>
      <w:r w:rsidR="00260A32" w:rsidRPr="00BA6ACE">
        <w:rPr>
          <w:rFonts w:ascii="Calibri" w:hAnsi="Calibri" w:cs="Arial"/>
        </w:rPr>
        <w:t xml:space="preserve"> tip. In contrast to Exos which tend to form aggregates </w:t>
      </w:r>
      <w:r w:rsidR="007C356D" w:rsidRPr="00BA6ACE">
        <w:rPr>
          <w:rFonts w:ascii="Calibri" w:hAnsi="Calibri" w:cs="Arial"/>
        </w:rPr>
        <w:t>during preparation by</w:t>
      </w:r>
      <w:r w:rsidR="00260A32" w:rsidRPr="00BA6ACE">
        <w:rPr>
          <w:rFonts w:ascii="Calibri" w:hAnsi="Calibri" w:cs="Arial"/>
        </w:rPr>
        <w:t xml:space="preserve"> high speed ultracentrifugation</w:t>
      </w:r>
      <w:r w:rsidR="00CE354A" w:rsidRPr="00BA6ACE">
        <w:rPr>
          <w:rFonts w:ascii="Calibri" w:hAnsi="Calibri" w:cs="Arial"/>
        </w:rPr>
        <w:t xml:space="preserve"> and are often hard to resuspend</w:t>
      </w:r>
      <w:r w:rsidR="00260A32" w:rsidRPr="00BA6ACE">
        <w:rPr>
          <w:rFonts w:ascii="Calibri" w:hAnsi="Calibri" w:cs="Arial"/>
        </w:rPr>
        <w:t xml:space="preserve">, this problem </w:t>
      </w:r>
      <w:r w:rsidRPr="00BA6ACE">
        <w:rPr>
          <w:rFonts w:ascii="Calibri" w:hAnsi="Calibri" w:cs="Arial"/>
        </w:rPr>
        <w:t xml:space="preserve">does not occur </w:t>
      </w:r>
      <w:r w:rsidR="00260A32" w:rsidRPr="00BA6ACE">
        <w:rPr>
          <w:rFonts w:ascii="Calibri" w:hAnsi="Calibri" w:cs="Arial"/>
        </w:rPr>
        <w:t xml:space="preserve">with MVs. </w:t>
      </w:r>
    </w:p>
    <w:p w:rsidR="00674268" w:rsidRPr="00BA6ACE" w:rsidRDefault="00674268" w:rsidP="00C143C3">
      <w:pPr>
        <w:rPr>
          <w:rFonts w:ascii="Calibri" w:hAnsi="Calibri" w:cs="Arial"/>
        </w:rPr>
      </w:pPr>
    </w:p>
    <w:p w:rsidR="00AB5408" w:rsidRPr="00BA6ACE" w:rsidRDefault="00AB5408" w:rsidP="00C143C3">
      <w:pPr>
        <w:rPr>
          <w:rFonts w:ascii="Calibri" w:hAnsi="Calibri" w:cs="Arial"/>
        </w:rPr>
      </w:pPr>
      <w:r w:rsidRPr="00BA6ACE">
        <w:rPr>
          <w:rFonts w:ascii="Calibri" w:hAnsi="Calibri" w:cs="Arial"/>
        </w:rPr>
        <w:t>Our study shows that it is possible to characterize MV subpopulations present in blood by flow cytometry. Although the detection limit of most flow cytometers is around 200 - 300 nm, MV</w:t>
      </w:r>
      <w:r w:rsidR="00FC3E8B" w:rsidRPr="00BA6ACE">
        <w:rPr>
          <w:rFonts w:ascii="Calibri" w:hAnsi="Calibri" w:cs="Arial"/>
        </w:rPr>
        <w:t>s</w:t>
      </w:r>
      <w:r w:rsidRPr="00BA6ACE">
        <w:rPr>
          <w:rFonts w:ascii="Calibri" w:hAnsi="Calibri" w:cs="Arial"/>
        </w:rPr>
        <w:t xml:space="preserve"> were reproducibly measured in donor as well as cell culture samples with the same parameters of analysis and gates that clearly </w:t>
      </w:r>
      <w:r w:rsidR="00067775" w:rsidRPr="00BA6ACE">
        <w:rPr>
          <w:rFonts w:ascii="Calibri" w:hAnsi="Calibri" w:cs="Arial"/>
        </w:rPr>
        <w:t>allowed their distinction</w:t>
      </w:r>
      <w:r w:rsidRPr="00BA6ACE">
        <w:rPr>
          <w:rFonts w:ascii="Calibri" w:hAnsi="Calibri" w:cs="Arial"/>
        </w:rPr>
        <w:t xml:space="preserve"> from background signals. </w:t>
      </w:r>
      <w:r w:rsidR="00F51EAB" w:rsidRPr="00BA6ACE">
        <w:rPr>
          <w:rFonts w:ascii="Calibri" w:hAnsi="Calibri" w:cs="Arial"/>
        </w:rPr>
        <w:t xml:space="preserve">It </w:t>
      </w:r>
      <w:r w:rsidR="00CE354A" w:rsidRPr="00BA6ACE">
        <w:rPr>
          <w:rFonts w:ascii="Calibri" w:hAnsi="Calibri" w:cs="Arial"/>
        </w:rPr>
        <w:t>is</w:t>
      </w:r>
      <w:r w:rsidR="00F51EAB" w:rsidRPr="00BA6ACE">
        <w:rPr>
          <w:rFonts w:ascii="Calibri" w:hAnsi="Calibri" w:cs="Arial"/>
        </w:rPr>
        <w:t xml:space="preserve"> important to verify prior to the measurements that the PBS used for the analyses does not contain any contaminating particles that could cause a high background during flow cytometry (Figure 3). </w:t>
      </w:r>
      <w:r w:rsidRPr="00BA6ACE">
        <w:rPr>
          <w:rFonts w:ascii="Calibri" w:hAnsi="Calibri" w:cs="Arial"/>
        </w:rPr>
        <w:t xml:space="preserve">Although </w:t>
      </w:r>
      <w:r w:rsidR="007975D5" w:rsidRPr="00BA6ACE">
        <w:rPr>
          <w:rFonts w:ascii="Calibri" w:hAnsi="Calibri" w:cs="Arial"/>
        </w:rPr>
        <w:t xml:space="preserve">some </w:t>
      </w:r>
      <w:r w:rsidRPr="00BA6ACE">
        <w:rPr>
          <w:rFonts w:ascii="Calibri" w:hAnsi="Calibri" w:cs="Arial"/>
        </w:rPr>
        <w:t>smaller MV</w:t>
      </w:r>
      <w:r w:rsidR="00FC3E8B" w:rsidRPr="00BA6ACE">
        <w:rPr>
          <w:rFonts w:ascii="Calibri" w:hAnsi="Calibri" w:cs="Arial"/>
        </w:rPr>
        <w:t>s</w:t>
      </w:r>
      <w:r w:rsidRPr="00BA6ACE">
        <w:rPr>
          <w:rFonts w:ascii="Calibri" w:hAnsi="Calibri" w:cs="Arial"/>
        </w:rPr>
        <w:t xml:space="preserve"> might not be </w:t>
      </w:r>
      <w:r w:rsidR="007975D5" w:rsidRPr="00BA6ACE">
        <w:rPr>
          <w:rFonts w:ascii="Calibri" w:hAnsi="Calibri" w:cs="Arial"/>
        </w:rPr>
        <w:t>captured</w:t>
      </w:r>
      <w:r w:rsidRPr="00BA6ACE">
        <w:rPr>
          <w:rFonts w:ascii="Calibri" w:hAnsi="Calibri" w:cs="Arial"/>
        </w:rPr>
        <w:t xml:space="preserve"> in a flow cytometric approach, we detected MV</w:t>
      </w:r>
      <w:r w:rsidR="00FC3E8B" w:rsidRPr="00BA6ACE">
        <w:rPr>
          <w:rFonts w:ascii="Calibri" w:hAnsi="Calibri" w:cs="Arial"/>
        </w:rPr>
        <w:t>s</w:t>
      </w:r>
      <w:r w:rsidRPr="00BA6ACE">
        <w:rPr>
          <w:rFonts w:ascii="Calibri" w:hAnsi="Calibri" w:cs="Arial"/>
        </w:rPr>
        <w:t xml:space="preserve"> from all major blood cell populations (</w:t>
      </w:r>
      <w:r w:rsidRPr="00BA6ACE">
        <w:rPr>
          <w:rFonts w:ascii="Calibri" w:hAnsi="Calibri" w:cs="Arial"/>
          <w:i/>
        </w:rPr>
        <w:t>e.g.</w:t>
      </w:r>
      <w:r w:rsidRPr="00BA6ACE">
        <w:rPr>
          <w:rFonts w:ascii="Calibri" w:hAnsi="Calibri" w:cs="Arial"/>
        </w:rPr>
        <w:t xml:space="preserve"> platelets, red blood cells, leukocytes, endothelial cells). </w:t>
      </w:r>
      <w:r w:rsidR="00AB6C12" w:rsidRPr="00BA6ACE">
        <w:rPr>
          <w:rFonts w:ascii="Calibri" w:hAnsi="Calibri" w:cs="Arial"/>
        </w:rPr>
        <w:t xml:space="preserve">In our </w:t>
      </w:r>
      <w:r w:rsidR="007975D5" w:rsidRPr="00BA6ACE">
        <w:rPr>
          <w:rFonts w:ascii="Calibri" w:hAnsi="Calibri" w:cs="Arial"/>
        </w:rPr>
        <w:t>analyses</w:t>
      </w:r>
      <w:r w:rsidR="00AB6C12" w:rsidRPr="00BA6ACE">
        <w:rPr>
          <w:rFonts w:ascii="Calibri" w:hAnsi="Calibri" w:cs="Arial"/>
        </w:rPr>
        <w:t xml:space="preserve"> we used standard markers for the different blood cells that have </w:t>
      </w:r>
      <w:r w:rsidR="007975D5" w:rsidRPr="00BA6ACE">
        <w:rPr>
          <w:rFonts w:ascii="Calibri" w:hAnsi="Calibri" w:cs="Arial"/>
        </w:rPr>
        <w:t xml:space="preserve">been </w:t>
      </w:r>
      <w:r w:rsidR="00AB6C12" w:rsidRPr="00BA6ACE">
        <w:rPr>
          <w:rFonts w:ascii="Calibri" w:hAnsi="Calibri" w:cs="Arial"/>
        </w:rPr>
        <w:t>previously found on MV</w:t>
      </w:r>
      <w:r w:rsidR="00FC3E8B" w:rsidRPr="00BA6ACE">
        <w:rPr>
          <w:rFonts w:ascii="Calibri" w:hAnsi="Calibri" w:cs="Arial"/>
        </w:rPr>
        <w:t>s</w:t>
      </w:r>
      <w:r w:rsidR="00E6358F" w:rsidRPr="00BA6ACE">
        <w:rPr>
          <w:rFonts w:ascii="Calibri" w:hAnsi="Calibri" w:cs="Arial"/>
        </w:rPr>
        <w:t xml:space="preserve">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{"citationID":"m5tekptsj","properties":{"formattedCitation":"{\\rtf \\super 26\\uc0\\u8211{}29\\nosupersub{}}","plainCitation":"26–29"},"citationItems":[{"id":16,"uris":["http://zotero.org/users/local/ajMq1w0V/items/F4XI7QAM"],"uri":["http://zotero.org/users/local/ajMq1w0V/items/F4XI7QAM"],"itemData":{"id":16,"type":"article-journal","title":"The Many Faces of Endothelial Microparticles","container-title":"Arteriosclerosis, Thrombosis, and Vascular Biology","page":"27-33","volume":"31","issue":"1","source":"atvb.ahajournals.org","abstract":"Endothelial microparticles (EMP) are complex vesicular structures shed from activated or apoptotic endothelial cells. They play a remarkable role in coagulation, inflammation, endothelial function, and angiogenesis and thus disturb the vascular homeostasis, contributing to the progression of vascular diseases. As a cause or a consequence, elevated levels of EMP were found in plasma from patients with vascular diseases, where they serve as a surrogate marker of endothelial function. More recent data challenged the presumed deleterious role of EMP because they could promote cell survival, exert antiinflammatory effects, counteract coagulation processes, or induce endothelial regeneration. This review focuses on the ambivalent role of EMP in vascular homeostasis.","DOI":"10.1161/ATVBAHA.110.218123","ISSN":"1079-5642, 1524-4636","note":"PMID: 21160065","journalAbbreviation":"Arterioscler Thromb Vasc Biol","language":"en","author":[{"family":"Dignat-George","given":"Françoise"},{"family":"Boulanger","given":"Chantal M."}],"issued":{"date-parts":[["2011",1,1]]},"PMID":"21160065"}},{"id":291,"uris":["http://zotero.org/users/local/ajMq1w0V/items/HRAJEKHH"],"uri":["http://zotero.org/users/local/ajMq1w0V/items/HRAJEKHH"],"itemData":{"id":291,"type":"article-journal","title":"Differential Incorporation of CD45, CD80 (B7-1), CD86 (B7-2), and Major Histocompatibility Complex Class I and II Molecules  into Human Immunodeficiency Virus Type 1 Virions and  Microvesicles: Implications for Viral Pathogenesis  and Immune Regulation","container-title":"Journal of Virology","page":"6173-6182","volume":"75","issue":"13","source":"PubMed Central","abstract":"Human immunodeficiency virus (HIV) infection results in a functional impairment of CD4+ T cells long before a quantitative decline in circulating CD4+ T cells is evident. The mechanism(s) responsible for this functional unresponsiveness and eventual depletion of CD4+ T cells remains unclear. Both direct effects of cytopathic infection of CD4+ cells and indirect effects in which uninfected “bystander” cells are functionally compromised or killed have been implicated as contributing to the immunopathogenesis of HIV infection. Because T-cell receptor engagement of major histocompatibility complex (MHC) molecules in the absence of costimulation mediated via CD28 binding to CD80 (B7-1) or CD86 (B7-2) can lead to anergy or apoptosis, we determined whether HIV type 1 (HIV-1) virions incorporated MHC class I (MHC-I), MHC-II, CD80, or CD86. Microvesicles produced from matched uninfected cells were also evaluated. HIV infection increased MHC-II expression on T- and B-cell lines, macrophages, and peripheral blood mononclear cells (PBMC) but did not significantly alter the expression of CD80 or CD86. HIV virions derived from all MHC-II-positive cell types incorporated high levels of MHC-II, and both virions and microvesicles preferentially incorporated CD86 compared to CD80. CD45, expressed at high levels on cells, was identified as a protein present at high levels on microvesicles but was not detected on HIV-1 virions. Virion-associated, host cell-derived molecules impacted the ability of noninfectious HIV virions to trigger death in freshly isolated PBMC. These results demonstrate the preferential incorporation or exclusion of host cell proteins by budding HIV-1 virions and suggest that host cell proteins present on HIV-1 virions may contribute to the overall pathogenesis of HIV-1 infection.","DOI":"10.1128/JVI.75.13.6173-6182.2001","ISSN":"0022-538X","note":"PMID: 11390619\nPMCID: PMC114333","shortTitle":"Differential Incorporation of CD45, CD80 (B7-1), CD86 (B7-2), and Major Histocompatibility Complex Class I and II Molecules  into Human Immunodeficiency Virus Type 1 Virions and  Microvesicles","journalAbbreviation":"J Virol","author":[{"family":"Esser","given":"Mark T."},{"family":"Graham","given":"David R."},{"family":"Coren","given":"Lori V."},{"family":"Trubey","given":"Charles M."},{"family":"Bess","given":"Julian W."},{"family":"Arthur","given":"Larry O."},{"family":"Ott","given":"David E."},{"family":"Lifson","given":"Jeffrey D."}],"issued":{"date-parts":[["2001",7]]},"PMID":"11390619","PMCID":"PMC114333"}},{"id":294,"uris":["http://zotero.org/users/local/ajMq1w0V/items/3XX8BJDN"],"uri":["http://zotero.org/users/local/ajMq1w0V/items/3XX8BJDN"],"itemData":{"id":294,"type":"article-journal","title":"Red blood cell microparticles and blood group antigens: an analysis by flow cytometry","container-title":"Blood Transfusion","page":"s39-s45","volume":"10","issue":"Suppl 2","source":"PubMed Central","abstract":"Background\nThe storage of blood induces the formation of erythrocytes-derived microparticles. Their pathogenic role in blood transfusion is not known so far, especially the risk to trigger alloantibody production in the recipient. This work aims to study the expression of clinically significant blood group antigens on the surface of red blood cells microparticles.\n\nMaterial and methods\nRed blood cells contained in erythrocyte concentrates were stained with specific antibodies directed against blood group antigens and routinely used in immunohematology practice. After inducing erythrocytes vesiculation with calcium ionophore, the presence of blood group antigens was analysed by flow cytometry.\n\nResults\nThe expression of several blood group antigens from the RH, KEL, JK, FY, MNS, LE and LU systems was detected on erythrocyte microparticles. The presence of M (MNS1), N (MNS2) and s (MNS4) antigens could not be demonstrated by flow cytometry, despite that glycophorin A and B were identified on microparticles using anti-CD235a and anti-MNS3.\n\nDiscussion\nWe conclude that blood group antigens are localized on erythrocytes-derived microparticles and probably keep their immunogenicity because of their capacity to bind specific antibody. Selective segregation process during vesiculation or their ability to elicit an immune response in vivo has to be tested by further studies.","DOI":"10.2450/2012.007S","ISSN":"1723-2007","note":"PMID: 22890266\nPMCID: PMC3418626","shortTitle":"Red blood cell microparticles and blood group antigens","journalAbbreviation":"Blood Transfus","author":[{"family":"Canellini","given":"Giorgia"},{"family":"Rubin","given":"Olivier"},{"family":"Delobel","given":"Julien"},{"family":"Crettaz","given":"David"},{"family":"Lion","given":"Niels"},{"family":"Tissot","given":"Jean-Daniel"}],"issued":{"date-parts":[["2012",5]]},"PMID":"22890266","PMCID":"PMC3418626"}},{"id":297,"uris":["http://zotero.org/users/local/ajMq1w0V/items/IAIUAT6N"],"uri":["http://zotero.org/users/local/ajMq1w0V/items/IAIUAT6N"],"itemData":{"id":297,"type":"article-journal","title":"Transfer of tissue factor from platelets to monocytes: role of platelet-derived microvesicles and CD62P","container-title":"Thrombosis and Haemostasis","page":"1033-1038","volume":"88","issue":"6","source":"PubMed","abstract":"Tissue factor (TF) is the most important initiator of intravascular coagulation. Platelets contribute to TF exposure on monocytes, but the mechanism is not completely understood. Here we examined the possibility that platelets may release TF that can be transferred to monocytes by platelet-derived microvesicles. When human citrated platelet-rich plasma was incubated with collagen there was an increase in the plasma levels of TF and CD62P. Incubation of plasma obtained from collagen-stimulated PRP with a sediment of red and white blood cells resulted in an increase in the number of monocytes that express TF, CD62P and the platelet-specific antigen CD42a on their surface. This transfer of platelet-derived antigens to monocytes was reduced when CD62P was blocked by a specific antibody or when platelet-derived microvesicles were removed from the plasma either by high speed centrifugation (17,500 x g for 30 min) or by filtration (pore size 0.2 microm). The data indicate that platelet-derived microvesicles that are released from collagen-stimulated platelets may carry TF, CD62P and CD42a and may transfer these antigens to the surface of monocytes. The interaction of platelet-derived microvesicles with monocytes and the transfer of TF to monocytes strongly depend on CD62P.","DOI":"10.1267/th02121033","ISSN":"0340-6245","note":"PMID: 12529756","shortTitle":"Transfer of tissue factor from platelets to monocytes","journalAbbreviation":"Thromb. Haemost.","language":"eng","author":[{"family":"Scholz","given":"Thomas"},{"family":"Temmler","given":"Uta"},{"family":"Krause","given":"Siegfried"},{"family":"Heptinstall","given":"Stan"},{"family":"Lösche","given":"Wolfgang"}],"issued":{"date-parts":[["2002",12]]},"PMID":"12529756"}}],"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26–29</w:t>
      </w:r>
      <w:r w:rsidR="00E6358F" w:rsidRPr="007706D3">
        <w:rPr>
          <w:rFonts w:ascii="Calibri" w:hAnsi="Calibri" w:cs="Arial"/>
        </w:rPr>
        <w:fldChar w:fldCharType="end"/>
      </w:r>
      <w:r w:rsidR="00AB6C12" w:rsidRPr="007706D3">
        <w:rPr>
          <w:rFonts w:ascii="Calibri" w:hAnsi="Calibri" w:cs="Arial"/>
        </w:rPr>
        <w:t xml:space="preserve">. </w:t>
      </w:r>
      <w:r w:rsidR="007C356D" w:rsidRPr="007706D3">
        <w:rPr>
          <w:rFonts w:ascii="Calibri" w:hAnsi="Calibri" w:cs="Arial"/>
        </w:rPr>
        <w:t xml:space="preserve">It should be noted that in order to obtain the best possible results by flow cytometry, </w:t>
      </w:r>
      <w:r w:rsidR="007C356D" w:rsidRPr="00BA6ACE">
        <w:rPr>
          <w:rFonts w:ascii="Calibri" w:hAnsi="Calibri" w:cs="Arial"/>
        </w:rPr>
        <w:t xml:space="preserve">the amount and concentration of all antibodies should be titrated on a MV sample expressing the antigen of interest. </w:t>
      </w:r>
      <w:r w:rsidR="003F6577" w:rsidRPr="00BA6ACE">
        <w:rPr>
          <w:rFonts w:ascii="Calibri" w:hAnsi="Calibri" w:cs="Arial"/>
        </w:rPr>
        <w:t>If specific MV subpopulations in blood shall be identified with high</w:t>
      </w:r>
      <w:r w:rsidR="00727661" w:rsidRPr="00BA6ACE">
        <w:rPr>
          <w:rFonts w:ascii="Calibri" w:hAnsi="Calibri" w:cs="Arial"/>
        </w:rPr>
        <w:t>er</w:t>
      </w:r>
      <w:r w:rsidR="003F6577" w:rsidRPr="00BA6ACE">
        <w:rPr>
          <w:rFonts w:ascii="Calibri" w:hAnsi="Calibri" w:cs="Arial"/>
        </w:rPr>
        <w:t xml:space="preserve"> specificity, it is possible to perform double </w:t>
      </w:r>
      <w:r w:rsidR="00B77D67" w:rsidRPr="00BA6ACE">
        <w:rPr>
          <w:rFonts w:ascii="Calibri" w:hAnsi="Calibri" w:cs="Arial"/>
        </w:rPr>
        <w:t>staining</w:t>
      </w:r>
      <w:r w:rsidR="003F6577" w:rsidRPr="00BA6ACE">
        <w:rPr>
          <w:rFonts w:ascii="Calibri" w:hAnsi="Calibri" w:cs="Arial"/>
        </w:rPr>
        <w:t xml:space="preserve"> against two different antigens present on the respective MV</w:t>
      </w:r>
      <w:r w:rsidR="00FC3E8B" w:rsidRPr="00BA6ACE">
        <w:rPr>
          <w:rFonts w:ascii="Calibri" w:hAnsi="Calibri" w:cs="Arial"/>
        </w:rPr>
        <w:t>s</w:t>
      </w:r>
      <w:r w:rsidR="003F6577" w:rsidRPr="00BA6ACE">
        <w:rPr>
          <w:rFonts w:ascii="Calibri" w:hAnsi="Calibri" w:cs="Arial"/>
        </w:rPr>
        <w:t xml:space="preserve"> and only consider </w:t>
      </w:r>
      <w:r w:rsidR="003F6577" w:rsidRPr="00BA6ACE">
        <w:rPr>
          <w:rFonts w:ascii="Calibri" w:hAnsi="Calibri" w:cs="Arial"/>
        </w:rPr>
        <w:lastRenderedPageBreak/>
        <w:t>all double positive MV</w:t>
      </w:r>
      <w:r w:rsidR="00FC3E8B" w:rsidRPr="00BA6ACE">
        <w:rPr>
          <w:rFonts w:ascii="Calibri" w:hAnsi="Calibri" w:cs="Arial"/>
        </w:rPr>
        <w:t>s</w:t>
      </w:r>
      <w:r w:rsidR="003F6577" w:rsidRPr="00BA6ACE">
        <w:rPr>
          <w:rFonts w:ascii="Calibri" w:hAnsi="Calibri" w:cs="Arial"/>
        </w:rPr>
        <w:t xml:space="preserve"> for subsequent analyses</w:t>
      </w:r>
      <w:r w:rsidR="00E6358F" w:rsidRPr="00BA6ACE">
        <w:rPr>
          <w:rFonts w:ascii="Calibri" w:hAnsi="Calibri" w:cs="Arial"/>
        </w:rPr>
        <w:t xml:space="preserve">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{"citationID":"qs6lh7h1l","properties":{"formattedCitation":"{\\rtf \\super 23\\nosupersub{}}","plainCitation":"23"},"citationItems":[{"id":116,"uris":["http://zotero.org/users/local/ajMq1w0V/items/RIM8KEMS"],"uri":["http://zotero.org/users/local/ajMq1w0V/items/RIM8KEMS"],"itemData":{"id":116,"type":"article-journal","title":"Age- and sex-specific differences in blood-borne microvesicles from apparently healthy humans","container-title":"Biology of Sex Differences","volume":"6","source":"PubMed Central","abstract":"Background\nSex differences in incidence of cardiovascular disease may reflect age-associated intravascular cellular activation resulting in shedding of cell membrane-derived bioactive microvesicles (MV or microparticles) into the blood. Concentrations of cell-specific MV in blood have the potential to be a diagnostic/prognostic marker of pathology, but ranges of MV must first be established in healthy individuals. This study identified cellular origin of blood-borne MV &gt;0.2 μm in blood of apparently healthy women and men aged from 20–70 years.\n\nMethods\nVenous blood from apparently healthy participants in the Mayo Clinic Biobank was collected into tubes containing protease inhibitors as the anticoagulant. MV were isolated by standardized differential centrifugation and characterized by digital flow cytometer. Each cellular origin of MV was verified by two different antibodies with strong correlation between the two distinct antibodies (e.g., for platelet-derived MV, r2 = 0.97).\n\nResults\nMV derived from platelets were the most abundant type of MV in blood from women and men in all age groups. Total numbers of phosphatidylserine, P-selectin, and platelet- and endothelium-derived MV were significantly (P &lt; 0.05) greater in women than men. Numbers of MV from erythrocytes and stem/progenitor cells were significantly lower in premenopausal women than age-matched men. Number of tissue factor pathway inhibitor positive MV were significantly (P &lt; 0.05) lower whereas erythrocyte-derived MV were significantly higher in postmenopausal women compared to premenopausal women. In women, there was a positive relationship between age and erythrocyte-derived MV (ρ = 0.28; P = 0.009), while in men adipocyte-derived MV increased with age (ρ = 0.33; P = 0.01).\n\nConclusions\nThis study provides ranges for cellular origin of blood-borne MV in age-matched, apparently healthy women and men from which to compare diagnostic and prognostic uses of blood-borne MV in larger studies and patient population. In addition, sex- and age-specific differences in phosphatidylserine, platelet-, endothelium-, erythrocyte-, and adipocyte-derived blood-borne MV may contribute to differential progression of cardiovascular disease in women compared to men.","URL":"http://www.ncbi.nlm.nih.gov/pmc/articles/PMC4426551/","DOI":"10.1186/s13293-015-0028-8","ISSN":"2042-6410","note":"PMID: 25964851\nPMCID: PMC4426551","journalAbbreviation":"Biol Sex Differ","author":[{"family":"Gustafson","given":"Callie M"},{"family":"Shepherd","given":"Alex J"},{"family":"Miller","given":"Virginia M"},{"family":"Jayachandran","given":"Muthuvel"}],"issued":{"date-parts":[["2015",5,11]]},"accessed":{"date-parts":[["2016",3,10]]},"PMID":"25964851","PMCID":"PMC4426551"}}],"schema":"https://github.com/citation-style-language/schema/raw/master/csl-citation.json"}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23</w:t>
      </w:r>
      <w:r w:rsidR="00E6358F" w:rsidRPr="007706D3">
        <w:rPr>
          <w:rFonts w:ascii="Calibri" w:hAnsi="Calibri" w:cs="Arial"/>
        </w:rPr>
        <w:fldChar w:fldCharType="end"/>
      </w:r>
      <w:r w:rsidR="009A1D22" w:rsidRPr="007706D3">
        <w:rPr>
          <w:rFonts w:ascii="Calibri" w:hAnsi="Calibri" w:cs="Arial"/>
        </w:rPr>
        <w:t>.</w:t>
      </w:r>
      <w:r w:rsidR="00727661" w:rsidRPr="007706D3">
        <w:rPr>
          <w:rFonts w:ascii="Calibri" w:hAnsi="Calibri" w:cs="Arial"/>
        </w:rPr>
        <w:t xml:space="preserve"> </w:t>
      </w:r>
      <w:r w:rsidRPr="007706D3">
        <w:rPr>
          <w:rFonts w:ascii="Calibri" w:hAnsi="Calibri" w:cs="Arial"/>
        </w:rPr>
        <w:t>Currently, there are efforts to define a standard range of MV subpopulations in blood of he</w:t>
      </w:r>
      <w:r w:rsidRPr="00BA6ACE">
        <w:rPr>
          <w:rFonts w:ascii="Calibri" w:hAnsi="Calibri" w:cs="Arial"/>
        </w:rPr>
        <w:t>althy individuals</w:t>
      </w:r>
      <w:r w:rsidR="00E6358F" w:rsidRPr="00BA6ACE">
        <w:rPr>
          <w:rFonts w:ascii="Calibri" w:hAnsi="Calibri" w:cs="Arial"/>
        </w:rPr>
        <w:t xml:space="preserve">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{"citationID":"oq1hkkqq4","properties":{"formattedCitation":"{\\rtf \\super 23,30\\nosupersub{}}","plainCitation":"23,30"},"citationItems":[{"id":116,"uris":["http://zotero.org/users/local/ajMq1w0V/items/RIM8KEMS"],"uri":["http://zotero.org/users/local/ajMq1w0V/items/RIM8KEMS"],"itemData":{"id":116,"type":"article-journal","title":"Age- and sex-specific differences in blood-borne microvesicles from apparently healthy humans","container-title":"Biology of Sex Differences","volume":"6","source":"PubMed Central","abstract":"Background\nSex differences in incidence of cardiovascular disease may reflect age-associated intravascular cellular activation resulting in shedding of cell membrane-derived bioactive microvesicles (MV or microparticles) into the blood. Concentrations of cell-specific MV in blood have the potential to be a diagnostic/prognostic marker of pathology, but ranges of MV must first be established in healthy individuals. This study identified cellular origin of blood-borne MV &gt;0.2 μm in blood of apparently healthy women and men aged from 20–70 years.\n\nMethods\nVenous blood from apparently healthy participants in the Mayo Clinic Biobank was collected into tubes containing protease inhibitors as the anticoagulant. MV were isolated by standardized differential centrifugation and characterized by digital flow cytometer. Each cellular origin of MV was verified by two different antibodies with strong correlation between the two distinct antibodies (e.g., for platelet-derived MV, r2 = 0.97).\n\nResults\nMV derived from platelets were the most abundant type of MV in blood from women and men in all age groups. Total numbers of phosphatidylserine, P-selectin, and platelet- and endothelium-derived MV were significantly (P &lt; 0.05) greater in women than men. Numbers of MV from erythrocytes and stem/progenitor cells were significantly lower in premenopausal women than age-matched men. Number of tissue factor pathway inhibitor positive MV were significantly (P &lt; 0.05) lower whereas erythrocyte-derived MV were significantly higher in postmenopausal women compared to premenopausal women. In women, there was a positive relationship between age and erythrocyte-derived MV (ρ = 0.28; P = 0.009), while in men adipocyte-derived MV increased with age (ρ = 0.33; P = 0.01).\n\nConclusions\nThis study provides ranges for cellular origin of blood-borne MV in age-matched, apparently healthy women and men from which to compare diagnostic and prognostic uses of blood-borne MV in larger studies and patient population. In addition, sex- and age-specific differences in phosphatidylserine, platelet-, endothelium-, erythrocyte-, and adipocyte-derived blood-borne MV may contribute to differential progression of cardiovascular disease in women compared to men.","URL":"http://www.ncbi.nlm.nih.gov/pmc/articles/PMC4426551/","DOI":"10.1186/s13293-015-0028-8","ISSN":"2042-6410","note":"PMID: 25964851\nPMCID: PMC4426551","journalAbbreviation":"Biol Sex Differ","author":[{"family":"Gustafson","given":"Callie M"},{"family":"Shepherd","given":"Alex J"},{"family":"Miller","given":"Virginia M"},{"family":"Jayachandran","given":"Muthuvel"}],"issued":{"date-parts":[["2015",5,11]]},"accessed":{"date-parts":[["2016",3,10]]},"PMID":"25964851","PMCID":"PMC4426551"}},{"id":122,"uris":["http://zotero.org/users/local/ajMq1w0V/items/88X7AHVA"],"uri":["http://zotero.org/users/local/ajMq1w0V/items/88X7AHVA"],"itemData":{"id":122,"type":"article-journal","title":"Cell-derived microparticles circulate in healthy humans and support low grade thrombin generation","container-title":"Thrombosis and Haemostasis","page":"639-646","volume":"85","issue":"4","source":"PubMed","abstract":"We determined the numbers, cellular origin and thrombin-generating properties of microparticles in healthy individuals (n = 15). Microparticles, isolated from fresh blood samples and identified by flow cytometry, originated from platelets [237 x 10(6)/L (median; range 116-565)], erythrocytes (28 x 10(6)/L; 13-46), granulocytes (46 x 10(6)/L; 16-94) and endothelial cells (64 x 10(6)/L; 16-136). They bound annexin V, indicating surface exposure of phosphatidylserine, and supported coagulation in vitro. Interestingly, coagulation occurred via tissue factor (TF)-independent pathways, because antibodies against TF or factor (F)VII were ineffective. In contrast, in our in vitro experiments coagulation was partially inhibited by antibodies against FXII (12%, p = 0.006), FXI (36%, p &lt;0.001), FIX (28%, p &lt;0.001) or FVIII (32%, p &lt;0.001). Both the number of annexin V-positive microparticles present in plasma and the thrombin-generating capacity inversely correlated to the plasma concentrations of thrombin-antithrombin complex (r = -0.49, p = 0.072 and r = -0.77, p = 0.001, respectively), but did not correlate to prothrombin fragment F1+2 (r = -0.002, p = 0.99). The inverse correlations between the number of microparticles and their thrombin-forming capacity and the levels of thrombin-antithrombin complex in plasma may indicate that microparticles present in the circulation of healthy individuals have an anticoagulant function by promoting the generation of low amounts of thrombin that activate protein C. We conclude that microparticles in blood from healthy individuals support thrombin generation via TF- and FVII-independent pathways, and which may have an anticoagulant function.","ISSN":"0340-6245","note":"PMID: 11341498","journalAbbreviation":"Thromb. Haemost.","language":"eng","author":[{"family":"Berckmans","given":"R. J."},{"family":"Nieuwland","given":"R."},{"family":"Böing","given":"A. N."},{"family":"Romijn","given":"F. P."},{"family":"Hack","given":"C. E."},{"family":"Sturk","given":"A."}],"issued":{"date-parts":[["2001",4]]},"PMID":"11341498"}}],"schema":"https://github.com/citation-style-language/schema/raw/master/csl-citation.json"}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23,30</w:t>
      </w:r>
      <w:r w:rsidR="00E6358F" w:rsidRPr="007706D3">
        <w:rPr>
          <w:rFonts w:ascii="Calibri" w:hAnsi="Calibri" w:cs="Arial"/>
        </w:rPr>
        <w:fldChar w:fldCharType="end"/>
      </w:r>
      <w:r w:rsidRPr="007706D3">
        <w:rPr>
          <w:rFonts w:ascii="Calibri" w:hAnsi="Calibri" w:cs="Arial"/>
        </w:rPr>
        <w:t>.</w:t>
      </w:r>
      <w:r w:rsidR="00E6358F" w:rsidRPr="007706D3">
        <w:rPr>
          <w:rFonts w:ascii="Calibri" w:hAnsi="Calibri" w:cs="Arial"/>
        </w:rPr>
        <w:t xml:space="preserve"> </w:t>
      </w:r>
      <w:r w:rsidR="000D5C8E" w:rsidRPr="007706D3">
        <w:rPr>
          <w:rFonts w:ascii="Calibri" w:hAnsi="Calibri" w:cs="Arial"/>
        </w:rPr>
        <w:t>These</w:t>
      </w:r>
      <w:r w:rsidR="00B17BCA" w:rsidRPr="00BA6ACE">
        <w:rPr>
          <w:rFonts w:ascii="Calibri" w:hAnsi="Calibri" w:cs="Arial"/>
        </w:rPr>
        <w:t xml:space="preserve"> studies </w:t>
      </w:r>
      <w:r w:rsidR="003F6577" w:rsidRPr="00BA6ACE">
        <w:rPr>
          <w:rFonts w:ascii="Calibri" w:hAnsi="Calibri" w:cs="Arial"/>
        </w:rPr>
        <w:t>have already shown that platelet-derived MV</w:t>
      </w:r>
      <w:r w:rsidR="00FC3E8B" w:rsidRPr="00BA6ACE">
        <w:rPr>
          <w:rFonts w:ascii="Calibri" w:hAnsi="Calibri" w:cs="Arial"/>
        </w:rPr>
        <w:t>s</w:t>
      </w:r>
      <w:r w:rsidR="003F6577" w:rsidRPr="00BA6ACE">
        <w:rPr>
          <w:rFonts w:ascii="Calibri" w:hAnsi="Calibri" w:cs="Arial"/>
        </w:rPr>
        <w:t xml:space="preserve"> </w:t>
      </w:r>
      <w:r w:rsidR="00727661" w:rsidRPr="00BA6ACE">
        <w:rPr>
          <w:rFonts w:ascii="Calibri" w:hAnsi="Calibri" w:cs="Arial"/>
        </w:rPr>
        <w:t>constitute</w:t>
      </w:r>
      <w:r w:rsidR="003F6577" w:rsidRPr="00BA6ACE">
        <w:rPr>
          <w:rFonts w:ascii="Calibri" w:hAnsi="Calibri" w:cs="Arial"/>
        </w:rPr>
        <w:t xml:space="preserve"> the largest population of MV</w:t>
      </w:r>
      <w:r w:rsidR="00FC3E8B" w:rsidRPr="00BA6ACE">
        <w:rPr>
          <w:rFonts w:ascii="Calibri" w:hAnsi="Calibri" w:cs="Arial"/>
        </w:rPr>
        <w:t>s</w:t>
      </w:r>
      <w:r w:rsidR="003F6577" w:rsidRPr="00BA6ACE">
        <w:rPr>
          <w:rFonts w:ascii="Calibri" w:hAnsi="Calibri" w:cs="Arial"/>
        </w:rPr>
        <w:t xml:space="preserve"> in bloo</w:t>
      </w:r>
      <w:r w:rsidR="000D5C8E" w:rsidRPr="00BA6ACE">
        <w:rPr>
          <w:rFonts w:ascii="Calibri" w:hAnsi="Calibri" w:cs="Arial"/>
        </w:rPr>
        <w:t>d</w:t>
      </w:r>
      <w:r w:rsidR="00727661" w:rsidRPr="00BA6ACE">
        <w:rPr>
          <w:rFonts w:ascii="Calibri" w:hAnsi="Calibri" w:cs="Arial"/>
        </w:rPr>
        <w:t xml:space="preserve"> </w:t>
      </w:r>
      <w:r w:rsidR="003F6577" w:rsidRPr="00BA6ACE">
        <w:rPr>
          <w:rFonts w:ascii="Calibri" w:hAnsi="Calibri" w:cs="Arial"/>
        </w:rPr>
        <w:t>which is in correspondence with our observation</w:t>
      </w:r>
      <w:r w:rsidR="00F545CF" w:rsidRPr="00BA6ACE">
        <w:rPr>
          <w:rFonts w:ascii="Calibri" w:hAnsi="Calibri" w:cs="Arial"/>
        </w:rPr>
        <w:t>s</w:t>
      </w:r>
      <w:r w:rsidR="003F6577" w:rsidRPr="00BA6ACE">
        <w:rPr>
          <w:rFonts w:ascii="Calibri" w:hAnsi="Calibri" w:cs="Arial"/>
        </w:rPr>
        <w:t xml:space="preserve">. </w:t>
      </w:r>
      <w:bookmarkStart w:id="2" w:name="_GoBack"/>
      <w:bookmarkEnd w:id="2"/>
    </w:p>
    <w:p w:rsidR="0050756D" w:rsidRPr="00BA6ACE" w:rsidRDefault="0050756D" w:rsidP="00C143C3">
      <w:pPr>
        <w:rPr>
          <w:rFonts w:ascii="Calibri" w:hAnsi="Calibri" w:cs="Arial"/>
        </w:rPr>
      </w:pPr>
    </w:p>
    <w:p w:rsidR="0050756D" w:rsidRPr="00BA6ACE" w:rsidRDefault="009A1D22" w:rsidP="00C143C3">
      <w:pPr>
        <w:rPr>
          <w:rFonts w:ascii="Calibri" w:hAnsi="Calibri" w:cs="Arial"/>
        </w:rPr>
      </w:pPr>
      <w:r w:rsidRPr="00BA6ACE">
        <w:rPr>
          <w:rFonts w:ascii="Calibri" w:hAnsi="Calibri" w:cs="Arial"/>
        </w:rPr>
        <w:t xml:space="preserve">One advantage of flow cytometry to characterize MV samples is that this method is already well established for diagnostic purposes in most clinical centers which would allow </w:t>
      </w:r>
      <w:r w:rsidR="00B80245" w:rsidRPr="00BA6ACE">
        <w:rPr>
          <w:rFonts w:ascii="Calibri" w:hAnsi="Calibri" w:cs="Arial"/>
        </w:rPr>
        <w:t>the</w:t>
      </w:r>
      <w:r w:rsidRPr="00BA6ACE">
        <w:rPr>
          <w:rFonts w:ascii="Calibri" w:hAnsi="Calibri" w:cs="Arial"/>
        </w:rPr>
        <w:t xml:space="preserve"> possible use of MV</w:t>
      </w:r>
      <w:r w:rsidR="00FC3E8B" w:rsidRPr="00BA6ACE">
        <w:rPr>
          <w:rFonts w:ascii="Calibri" w:hAnsi="Calibri" w:cs="Arial"/>
        </w:rPr>
        <w:t>s</w:t>
      </w:r>
      <w:r w:rsidRPr="00BA6ACE">
        <w:rPr>
          <w:rFonts w:ascii="Calibri" w:hAnsi="Calibri" w:cs="Arial"/>
        </w:rPr>
        <w:t xml:space="preserve"> as biomarkers in everyday clinical diagnostics. Previous studies on EV</w:t>
      </w:r>
      <w:r w:rsidR="00DC7455" w:rsidRPr="00BA6ACE">
        <w:rPr>
          <w:rFonts w:ascii="Calibri" w:hAnsi="Calibri" w:cs="Arial"/>
        </w:rPr>
        <w:t>s</w:t>
      </w:r>
      <w:r w:rsidRPr="00BA6ACE">
        <w:rPr>
          <w:rFonts w:ascii="Calibri" w:hAnsi="Calibri" w:cs="Arial"/>
        </w:rPr>
        <w:t xml:space="preserve"> in blood which have mostly focused on smaller </w:t>
      </w:r>
      <w:r w:rsidR="001163A8" w:rsidRPr="00BA6ACE">
        <w:rPr>
          <w:rFonts w:ascii="Calibri" w:hAnsi="Calibri" w:cs="Arial"/>
        </w:rPr>
        <w:t>Exos</w:t>
      </w:r>
      <w:r w:rsidRPr="00BA6ACE">
        <w:rPr>
          <w:rFonts w:ascii="Calibri" w:hAnsi="Calibri" w:cs="Arial"/>
        </w:rPr>
        <w:t>, rely on either specific sorting procedures to selectively analy</w:t>
      </w:r>
      <w:r w:rsidR="00693B5D" w:rsidRPr="00BA6ACE">
        <w:rPr>
          <w:rFonts w:ascii="Calibri" w:hAnsi="Calibri" w:cs="Arial"/>
        </w:rPr>
        <w:t>z</w:t>
      </w:r>
      <w:r w:rsidRPr="00BA6ACE">
        <w:rPr>
          <w:rFonts w:ascii="Calibri" w:hAnsi="Calibri" w:cs="Arial"/>
        </w:rPr>
        <w:t xml:space="preserve">e the desired Exo target population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{"citationID":"1q6e26m26l","properties":{"formattedCitation":"{\\rtf \\super 31,32\\nosupersub{}}","plainCitation":"31,32"},"citationItems":[{"id":289,"uris":["http://zotero.org/users/local/ajMq1w0V/items/RXNGCX7W"],"uri":["http://zotero.org/users/local/ajMq1w0V/items/RXNGCX7W"],"itemData":{"id":289,"type":"article-journal","title":"Loss of EpCAM expression in breast cancer derived serum exosomes: role of proteolytic cleavage","container-title":"Gynecologic Oncology","page":"437-446","volume":"122","issue":"2","source":"PubMed","abstract":"OBJECTIVE: Cancer cells in the body release soluble and membranous factors that manipulate the tumor environment to facilitate growth and survival. Recent years have provided evidence that small microvesicles that are termed exosomes may play a pivotal role in this process. Exosomes are membrane vesicles with a size of 40-100 nm that are released by both tumor and normal cells and can be found in various body fluids. Tumor-derived exosomes carry functional proteins, mRNAs, and miRNAs and could serve as novel platform for tumor diagnosis and prognosis. However, marker proteins that allow enrichment of tumor-derived exosomes over normal exosomes are less well defined.\nMETHODS: We used Western blot analysis and antibody coupled magnetic beads to characterize CD24 and EpCAM as markers for exosomes. We investigated ovarian carcinoma ascites, pleural effusions and serum of breast carcinoma patients. As non-tumor derived control we used exosomes from ascites of liver cirrhosis patients.\nRESULTS: Exosomes could be isolated from all body fluids and contained marker proteins as well as miRNAs. We observed that CD24 and EpCAM were selectively present on ascites exosomes of tumor patients and copurified together on anti-EpCAM or anti-CD24 magnetic beads. In breast cancer patients CD24 was present but EpCAM was absent from serum exosomes. Instead, the intact EpCAM ectodomain was recovered in a soluble form. We provide evidence that EpCAM can be cleaved from exosomes via serum metalloproteinase(s).\nCONCLUSION: Loss of EpCAM on serum exosomes may hamper enrichment by immune-affinity isolation. We suggest that CD24 could be an additional marker for the enrichment of tumor-derived exosomes from blood.","DOI":"10.1016/j.ygyno.2011.04.035","ISSN":"1095-6859","note":"PMID: 21601258","shortTitle":"Loss of EpCAM expression in breast cancer derived serum exosomes","journalAbbreviation":"Gynecol. Oncol.","language":"eng","author":[{"family":"Rupp","given":"Anne-Kathleen"},{"family":"Rupp","given":"Christian"},{"family":"Keller","given":"Sascha"},{"family":"Brase","given":"Jan C."},{"family":"Ehehalt","given":"Robert"},{"family":"Fogel","given":"Mina"},{"family":"Moldenhauer","given":"Gerhard"},{"family":"Marmé","given":"Frederik"},{"family":"Sültmann","given":"Holger"},{"family":"Altevogt","given":"Peter"}],"issued":{"date-parts":[["2011",8]]},"PMID":"21601258"}},{"id":34,"uris":["http://zotero.org/users/local/ajMq1w0V/items/U2UJH6JA"],"uri":["http://zotero.org/users/local/ajMq1w0V/items/U2UJH6JA"],"itemData":{"id":34,"type":"article-journal","title":"MicroRNA signatures of tumor-derived exosomes as diagnostic biomarkers of ovarian cancer","container-title":"Gynecologic Oncology","page":"13-21","volume":"110","issue":"1","source":"www.gynecologiconcology-online.net","abstract":"Objectives\nMost ovarian cancer patients are diagnosed at an advanced stage (67%) and prospects for significant improvement in survival reside in early diagnosis. While expression patterns of a recently identified biomarker family, microRNA, appear to be characteristic of tumor type and developmental origin, microRNA profiling has been limited to tissue specimens. Tumors actively release exosomes into the peripheral circulation and we now demonstrate the association of microRNAs with circulating tumor-derived exosomes.\nMethods\nCirculating tumor exosomes were isolated using a modified MACS procedure with anti-EpCAM. Initially, microRNA profiles of ovarian tumors were compared to those of tumor exosomes isolated from the same patients. Levels of 8 microRNAs (miR-21, miR-141, miR-200a, miR-200c, miR-200b, miR-203, miR-205 and miR-214) previously demonstrated as diagnostic, were compared in exosomes isolated from sera specimens of women with benign disease and various stages of ovarian cancer.\nResults\nMicroRNA from ovarian tumor cells and exosomes from the same patients were positive for 218 of 467 mature microRNAs analyzed. The levels of the 8 specific microRNAs were similar between cellular and exosomal microRNAs (exhibiting correlations from 0.71 to 0.90). While EpCAM-positive exosomes were detectable in both patients with benign ovarian disease and ovarian cancer, exosomal microRNA from ovarian cancer patients exhibited similar profiles, which were significantly distinct from profiles observed in benign disease. Exosomal microRNA could not be detected in normal controls.\nConclusions\nThese results suggest that microRNA profiling of circulating tumor exosomes could potentially be used as surrogate diagnostic markers for biopsy profiling, extending its utility to screening asymptomatic populations.","DOI":"10.1016/j.ygyno.2008.04.033","ISSN":"0090-8258","note":"PMID: 18589210","journalAbbreviation":"Gynecologic Oncology","language":"English","author":[{"family":"Taylor","given":"Douglas D."},{"family":"Gercel-Taylor","given":"Cicek"}],"issued":{"date-parts":[["2008",7,1]]},"PMID":"18589210"}}],"schema":"https://github.com/citation-style-language/schema/raw/master/csl-citation.json"}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31,32</w:t>
      </w:r>
      <w:r w:rsidR="00E6358F" w:rsidRPr="007706D3">
        <w:rPr>
          <w:rFonts w:ascii="Calibri" w:hAnsi="Calibri" w:cs="Arial"/>
        </w:rPr>
        <w:fldChar w:fldCharType="end"/>
      </w:r>
      <w:r w:rsidR="00E6358F" w:rsidRPr="007706D3">
        <w:rPr>
          <w:rFonts w:ascii="Calibri" w:hAnsi="Calibri" w:cs="Arial"/>
        </w:rPr>
        <w:t xml:space="preserve"> </w:t>
      </w:r>
      <w:r w:rsidRPr="007706D3">
        <w:rPr>
          <w:rFonts w:ascii="Calibri" w:hAnsi="Calibri" w:cs="Arial"/>
        </w:rPr>
        <w:t>or require a time-consuming (2 days) isolation process with coupling of Exo</w:t>
      </w:r>
      <w:r w:rsidR="001163A8" w:rsidRPr="00BA6ACE">
        <w:rPr>
          <w:rFonts w:ascii="Calibri" w:hAnsi="Calibri" w:cs="Arial"/>
        </w:rPr>
        <w:t>s</w:t>
      </w:r>
      <w:r w:rsidRPr="00BA6ACE">
        <w:rPr>
          <w:rFonts w:ascii="Calibri" w:hAnsi="Calibri" w:cs="Arial"/>
        </w:rPr>
        <w:t xml:space="preserve"> to Latex beads prior to analysis</w:t>
      </w:r>
      <w:r w:rsidR="00E6358F" w:rsidRPr="00BA6ACE">
        <w:rPr>
          <w:rFonts w:ascii="Calibri" w:hAnsi="Calibri" w:cs="Arial"/>
        </w:rPr>
        <w:t xml:space="preserve"> </w:t>
      </w:r>
      <w:r w:rsidR="00E6358F" w:rsidRPr="007706D3">
        <w:rPr>
          <w:rFonts w:ascii="Calibri" w:hAnsi="Calibri" w:cs="Arial"/>
        </w:rPr>
        <w:fldChar w:fldCharType="begin"/>
      </w:r>
      <w:r w:rsidR="00E6358F" w:rsidRPr="00BA6ACE">
        <w:rPr>
          <w:rFonts w:ascii="Calibri" w:hAnsi="Calibri" w:cs="Arial"/>
        </w:rPr>
        <w:instrText xml:space="preserve"> ADDIN ZOTERO_ITEM CSL_CITATION {"citationID":"1bi1v1e97l","properties":{"formattedCitation":"{\\rtf \\super 18\\nosupersub{}}","plainCitation":"18"},"citationItems":[{"id":55,"uris":["http://zotero.org/users/local/ajMq1w0V/items/M9TZTJ9F"],"uri":["http://zotero.org/users/local/ajMq1w0V/items/M9TZTJ9F"],"itemData":{"id":55,"type":"article-journal","title":"Glypican-1 identifies cancer exosomes and detects early pancreatic cancer","container-title":"Nature","page":"177-182","volume":"523","issue":"7559","source":"PubMed","abstract":"Exosomes are lipid-bilayer-enclosed extracellular vesicles that contain proteins and nucleic acids. They are secreted by all cells and circulate in the blood. Specific detection and isolation of cancer-cell-derived exosomes in the circulation is currently lacking. Using mass spectrometry analyses, we identify a cell surface proteoglycan, glypican-1 (GPC1), specifically enriched on cancer-cell-derived exosomes. GPC1(+) circulating exosomes (crExos) were monitored and isolated using flow cytometry from the serum of patients and mice with cancer. GPC1(+) crExos were detected in the serum of patients with pancreatic cancer with absolute specificity and sensitivity, distinguishing healthy subjects and patients with a benign pancreatic disease from patients with early- and late-stage pancreatic cancer. Levels of GPC1(+) crExos correlate with tumour burden and the survival of pre- and post-surgical patients. GPC1(+) crExos from patients and from mice with spontaneous pancreatic tumours carry specific KRAS mutations, and reliably detect pancreatic intraepithelial lesions in mice despite negative signals by magnetic resonance imaging. GPC1(+) crExos may serve as a potential non-invasive diagnostic and screening tool to detect early stages of pancreatic cancer to facilitate possible curative surgical therapy.","DOI":"10.1038/nature14581","ISSN":"1476-4687","note":"PMID: 26106858","journalAbbreviation":"Nature","language":"eng","author":[{"family":"Melo","given":"Sonia A."},{"family":"Luecke","given":"Linda B."},{"family":"Kahlert","given":"Christoph"},{"family":"Fernandez","given":"Agustin F."},{"family":"Gammon","given":"Seth T."},{"family":"Kaye","given":"Judith"},{"family":"LeBleu","given":"Valerie S."},{"family":"Mittendorf","given":"Elizabeth A."},{"family":"Weitz","given":"Juergen"},{"family":"Rahbari","given":"Nuh"},{"family":"Reissfelder","given":"Christoph"},{"family":"Pilarsky","given":"Christian"},{"family":"Fraga","given":"Mario F."},{"family":"Piwnica-Worms","given":"David"},{"family":"Kalluri","given":"Raghu"}],"issued":{"date-parts":[["2015",7,9]]},"PMID":"26106858"}}],"schema":"https://github.com/citation-style-language/schema/raw/master/csl-citation.json"} </w:instrText>
      </w:r>
      <w:r w:rsidR="00E6358F" w:rsidRPr="00BA6ACE">
        <w:rPr>
          <w:rFonts w:ascii="Calibri" w:hAnsi="Calibri" w:cs="Arial"/>
        </w:rPr>
        <w:fldChar w:fldCharType="separate"/>
      </w:r>
      <w:r w:rsidR="00E6358F" w:rsidRPr="00BA6ACE">
        <w:rPr>
          <w:rFonts w:ascii="Calibri" w:hAnsi="Calibri"/>
          <w:vertAlign w:val="superscript"/>
        </w:rPr>
        <w:t>18</w:t>
      </w:r>
      <w:r w:rsidR="00E6358F" w:rsidRPr="007706D3">
        <w:rPr>
          <w:rFonts w:ascii="Calibri" w:hAnsi="Calibri" w:cs="Arial"/>
        </w:rPr>
        <w:fldChar w:fldCharType="end"/>
      </w:r>
      <w:r w:rsidRPr="007706D3">
        <w:rPr>
          <w:rFonts w:ascii="Calibri" w:hAnsi="Calibri" w:cs="Arial"/>
        </w:rPr>
        <w:t xml:space="preserve">. </w:t>
      </w:r>
      <w:r w:rsidR="00E81D89" w:rsidRPr="007706D3">
        <w:rPr>
          <w:rFonts w:ascii="Calibri" w:hAnsi="Calibri" w:cs="Arial"/>
        </w:rPr>
        <w:t>Our o</w:t>
      </w:r>
      <w:r w:rsidRPr="007706D3">
        <w:rPr>
          <w:rFonts w:ascii="Calibri" w:hAnsi="Calibri" w:cs="Arial"/>
        </w:rPr>
        <w:t>wn unpublished observations suggest that the flow cytometric analysis of MV</w:t>
      </w:r>
      <w:r w:rsidR="00FC3E8B" w:rsidRPr="00BA6ACE">
        <w:rPr>
          <w:rFonts w:ascii="Calibri" w:hAnsi="Calibri" w:cs="Arial"/>
        </w:rPr>
        <w:t>s</w:t>
      </w:r>
      <w:r w:rsidRPr="00BA6ACE">
        <w:rPr>
          <w:rFonts w:ascii="Calibri" w:hAnsi="Calibri" w:cs="Arial"/>
        </w:rPr>
        <w:t xml:space="preserve"> from whole blood preparations even allows the detection of </w:t>
      </w:r>
      <w:r w:rsidR="000D5C8E" w:rsidRPr="00BA6ACE">
        <w:rPr>
          <w:rFonts w:ascii="Calibri" w:hAnsi="Calibri" w:cs="Arial"/>
          <w:i/>
        </w:rPr>
        <w:t>e.g.</w:t>
      </w:r>
      <w:r w:rsidR="000D5C8E" w:rsidRPr="00BA6ACE">
        <w:rPr>
          <w:rFonts w:ascii="Calibri" w:hAnsi="Calibri" w:cs="Arial"/>
        </w:rPr>
        <w:t xml:space="preserve"> </w:t>
      </w:r>
      <w:r w:rsidRPr="00BA6ACE">
        <w:rPr>
          <w:rFonts w:ascii="Calibri" w:hAnsi="Calibri" w:cs="Arial"/>
        </w:rPr>
        <w:t>tumor-derived MV</w:t>
      </w:r>
      <w:r w:rsidR="00843997" w:rsidRPr="00BA6ACE">
        <w:rPr>
          <w:rFonts w:ascii="Calibri" w:hAnsi="Calibri" w:cs="Arial"/>
        </w:rPr>
        <w:t>s</w:t>
      </w:r>
      <w:r w:rsidRPr="00BA6ACE">
        <w:rPr>
          <w:rFonts w:ascii="Calibri" w:hAnsi="Calibri" w:cs="Arial"/>
        </w:rPr>
        <w:t xml:space="preserve"> without any </w:t>
      </w:r>
      <w:r w:rsidR="000D5C8E" w:rsidRPr="00BA6ACE">
        <w:rPr>
          <w:rFonts w:ascii="Calibri" w:hAnsi="Calibri" w:cs="Arial"/>
        </w:rPr>
        <w:t xml:space="preserve">such </w:t>
      </w:r>
      <w:r w:rsidRPr="00BA6ACE">
        <w:rPr>
          <w:rFonts w:ascii="Calibri" w:hAnsi="Calibri" w:cs="Arial"/>
        </w:rPr>
        <w:t>selection process</w:t>
      </w:r>
      <w:r w:rsidR="000D5C8E" w:rsidRPr="00BA6ACE">
        <w:rPr>
          <w:rFonts w:ascii="Calibri" w:hAnsi="Calibri" w:cs="Arial"/>
        </w:rPr>
        <w:t>es</w:t>
      </w:r>
      <w:r w:rsidRPr="00BA6ACE">
        <w:rPr>
          <w:rFonts w:ascii="Calibri" w:hAnsi="Calibri" w:cs="Arial"/>
        </w:rPr>
        <w:t xml:space="preserve">. </w:t>
      </w:r>
    </w:p>
    <w:p w:rsidR="009A1D22" w:rsidRPr="00BA6ACE" w:rsidRDefault="009A1D22" w:rsidP="00C143C3">
      <w:pPr>
        <w:rPr>
          <w:rFonts w:ascii="Calibri" w:hAnsi="Calibri" w:cs="Arial"/>
        </w:rPr>
      </w:pPr>
    </w:p>
    <w:p w:rsidR="0050756D" w:rsidRPr="00BA6ACE" w:rsidRDefault="0050756D" w:rsidP="00C143C3">
      <w:pPr>
        <w:rPr>
          <w:rFonts w:ascii="Calibri" w:hAnsi="Calibri" w:cs="Arial"/>
        </w:rPr>
      </w:pPr>
      <w:r w:rsidRPr="00BA6ACE">
        <w:rPr>
          <w:rFonts w:ascii="Calibri" w:hAnsi="Calibri" w:cs="Arial"/>
        </w:rPr>
        <w:t>Taken together, the protocol presented here allows the fast isolation of MV</w:t>
      </w:r>
      <w:r w:rsidR="00FC3E8B" w:rsidRPr="00BA6ACE">
        <w:rPr>
          <w:rFonts w:ascii="Calibri" w:hAnsi="Calibri" w:cs="Arial"/>
        </w:rPr>
        <w:t>s</w:t>
      </w:r>
      <w:r w:rsidRPr="00BA6ACE">
        <w:rPr>
          <w:rFonts w:ascii="Calibri" w:hAnsi="Calibri" w:cs="Arial"/>
        </w:rPr>
        <w:t xml:space="preserve"> from peripheral blood samples with standard lab equipment and their subsequent </w:t>
      </w:r>
      <w:r w:rsidR="000D5C8E" w:rsidRPr="00BA6ACE">
        <w:rPr>
          <w:rFonts w:ascii="Calibri" w:hAnsi="Calibri" w:cs="Arial"/>
        </w:rPr>
        <w:t>characterization</w:t>
      </w:r>
      <w:r w:rsidRPr="00BA6ACE">
        <w:rPr>
          <w:rFonts w:ascii="Calibri" w:hAnsi="Calibri" w:cs="Arial"/>
        </w:rPr>
        <w:t xml:space="preserve"> using flow cytometry and Western Blotting. </w:t>
      </w:r>
      <w:r w:rsidR="000D5C8E" w:rsidRPr="00BA6ACE">
        <w:rPr>
          <w:rFonts w:ascii="Calibri" w:hAnsi="Calibri" w:cs="Arial"/>
        </w:rPr>
        <w:t>The whole process can be performed in around 2 hours which will facilitate future studies on MV profiles in patients’ blood that are required to assess the potential of MV</w:t>
      </w:r>
      <w:r w:rsidR="00FC3E8B" w:rsidRPr="00BA6ACE">
        <w:rPr>
          <w:rFonts w:ascii="Calibri" w:hAnsi="Calibri" w:cs="Arial"/>
        </w:rPr>
        <w:t>s</w:t>
      </w:r>
      <w:r w:rsidR="000D5C8E" w:rsidRPr="00BA6ACE">
        <w:rPr>
          <w:rFonts w:ascii="Calibri" w:hAnsi="Calibri" w:cs="Arial"/>
        </w:rPr>
        <w:t xml:space="preserve"> as disease biomarkers. </w:t>
      </w:r>
    </w:p>
    <w:p w:rsidR="00D949A4" w:rsidRPr="00BA6ACE" w:rsidRDefault="00D949A4" w:rsidP="00C143C3">
      <w:pPr>
        <w:rPr>
          <w:rFonts w:ascii="Calibri" w:hAnsi="Calibri" w:cs="Arial"/>
        </w:rPr>
      </w:pPr>
    </w:p>
    <w:p w:rsidR="00BE5F4A" w:rsidRPr="00BA6ACE" w:rsidRDefault="009B1737" w:rsidP="00C143C3">
      <w:pPr>
        <w:widowControl w:val="0"/>
        <w:autoSpaceDE w:val="0"/>
        <w:autoSpaceDN w:val="0"/>
        <w:adjustRightInd w:val="0"/>
        <w:rPr>
          <w:rFonts w:ascii="Calibri" w:hAnsi="Calibri" w:cs="Arial"/>
        </w:rPr>
      </w:pPr>
      <w:r w:rsidRPr="00BA6ACE">
        <w:rPr>
          <w:rFonts w:ascii="Calibri" w:hAnsi="Calibri" w:cs="Arial"/>
          <w:b/>
          <w:bCs/>
        </w:rPr>
        <w:t>ACKNOWLEDGMENTS</w:t>
      </w:r>
      <w:r w:rsidR="00BE5F4A" w:rsidRPr="00BA6ACE">
        <w:rPr>
          <w:rFonts w:ascii="Calibri" w:hAnsi="Calibri" w:cs="Arial"/>
          <w:b/>
          <w:bCs/>
        </w:rPr>
        <w:t>:</w:t>
      </w:r>
    </w:p>
    <w:p w:rsidR="00F12E8D" w:rsidRPr="00BA6ACE" w:rsidRDefault="00F12E8D" w:rsidP="00C143C3">
      <w:pPr>
        <w:widowControl w:val="0"/>
        <w:autoSpaceDE w:val="0"/>
        <w:autoSpaceDN w:val="0"/>
        <w:adjustRightInd w:val="0"/>
        <w:rPr>
          <w:rFonts w:ascii="Calibri" w:hAnsi="Calibri" w:cs="Arial"/>
        </w:rPr>
      </w:pPr>
      <w:r w:rsidRPr="00BA6ACE">
        <w:rPr>
          <w:rFonts w:ascii="Calibri" w:hAnsi="Calibri" w:cs="Arial"/>
        </w:rPr>
        <w:t xml:space="preserve">The authors acknowledge Meike Schaffrinski for excellent technical assistance. We would like to thank the following people for their help in the collection of peripheral blood samples (all from University Medical Center Göttingen): Henrietta Vida (Dept. of Transfusion Medicine), Kia Homayounfar, Lena-Christin Conradi (Dept. of General, Visceral and Pediatric Surgery), Leila Siam, Bawarjan Schatlo (Dept. of Neurosurgery), Hendrik A. Wolff, Martin Canis (Dept. of Otorhinolaryngology, Head and Neck Surgery) as well as all employees of the interdisciplinary short-term oncology. </w:t>
      </w:r>
      <w:r w:rsidR="00F95151" w:rsidRPr="00BA6ACE">
        <w:rPr>
          <w:rFonts w:ascii="Calibri" w:hAnsi="Calibri" w:cs="Arial"/>
        </w:rPr>
        <w:t>We acknowledge Dirk Wenzel (Max Planck Institute for Biophysical Chemistry, Göttingen)</w:t>
      </w:r>
      <w:r w:rsidR="00B80245" w:rsidRPr="00BA6ACE">
        <w:rPr>
          <w:rFonts w:ascii="Calibri" w:hAnsi="Calibri" w:cs="Arial"/>
        </w:rPr>
        <w:t xml:space="preserve"> for his help with the electron microscopy of MV</w:t>
      </w:r>
      <w:r w:rsidR="00FC3E8B" w:rsidRPr="00BA6ACE">
        <w:rPr>
          <w:rFonts w:ascii="Calibri" w:hAnsi="Calibri" w:cs="Arial"/>
        </w:rPr>
        <w:t>s</w:t>
      </w:r>
      <w:r w:rsidR="00F95151" w:rsidRPr="00BA6ACE">
        <w:rPr>
          <w:rFonts w:ascii="Calibri" w:hAnsi="Calibri" w:cs="Arial"/>
        </w:rPr>
        <w:t xml:space="preserve">. </w:t>
      </w:r>
    </w:p>
    <w:p w:rsidR="00B80245" w:rsidRPr="00BA6ACE" w:rsidRDefault="00B80245" w:rsidP="00C143C3">
      <w:pPr>
        <w:widowControl w:val="0"/>
        <w:autoSpaceDE w:val="0"/>
        <w:autoSpaceDN w:val="0"/>
        <w:adjustRightInd w:val="0"/>
        <w:rPr>
          <w:rFonts w:ascii="Calibri" w:hAnsi="Calibri" w:cs="Arial"/>
        </w:rPr>
      </w:pPr>
    </w:p>
    <w:p w:rsidR="00F12E8D" w:rsidRPr="00BA6ACE" w:rsidRDefault="00F12E8D" w:rsidP="00C143C3">
      <w:pPr>
        <w:widowControl w:val="0"/>
        <w:autoSpaceDE w:val="0"/>
        <w:autoSpaceDN w:val="0"/>
        <w:adjustRightInd w:val="0"/>
        <w:rPr>
          <w:rFonts w:ascii="Calibri" w:hAnsi="Calibri"/>
        </w:rPr>
      </w:pPr>
      <w:r w:rsidRPr="00BA6ACE">
        <w:rPr>
          <w:rFonts w:ascii="Calibri" w:hAnsi="Calibri" w:cs="Arial"/>
        </w:rPr>
        <w:t xml:space="preserve">The study was funded by the German Ministry of Education and Research (BMBF) project MetastaSys (grant no. 0316173) as well as the German Cancer Aid (grant no. 109615). </w:t>
      </w:r>
    </w:p>
    <w:p w:rsidR="00D949A4" w:rsidRPr="00BA6ACE" w:rsidRDefault="00D949A4" w:rsidP="00C143C3">
      <w:pPr>
        <w:widowControl w:val="0"/>
        <w:autoSpaceDE w:val="0"/>
        <w:autoSpaceDN w:val="0"/>
        <w:adjustRightInd w:val="0"/>
        <w:rPr>
          <w:rFonts w:ascii="Calibri" w:hAnsi="Calibri" w:cs="Arial"/>
        </w:rPr>
      </w:pPr>
    </w:p>
    <w:p w:rsidR="005C54D2" w:rsidRPr="007706D3" w:rsidRDefault="009B1737" w:rsidP="00C143C3">
      <w:pPr>
        <w:widowControl w:val="0"/>
        <w:autoSpaceDE w:val="0"/>
        <w:autoSpaceDN w:val="0"/>
        <w:adjustRightInd w:val="0"/>
        <w:rPr>
          <w:rFonts w:ascii="Calibri" w:hAnsi="Calibri" w:cs="Arial"/>
          <w:b/>
        </w:rPr>
      </w:pPr>
      <w:r w:rsidRPr="007706D3">
        <w:rPr>
          <w:rFonts w:ascii="Calibri" w:hAnsi="Calibri" w:cs="Arial"/>
          <w:b/>
        </w:rPr>
        <w:t>DISCLOSURES</w:t>
      </w:r>
      <w:r w:rsidR="00F65FA1" w:rsidRPr="007706D3">
        <w:rPr>
          <w:rFonts w:ascii="Calibri" w:hAnsi="Calibri" w:cs="Arial"/>
          <w:b/>
        </w:rPr>
        <w:t>:</w:t>
      </w:r>
    </w:p>
    <w:p w:rsidR="00BE5F4A" w:rsidRPr="00BA6ACE" w:rsidRDefault="00F12E8D" w:rsidP="00E81D89">
      <w:pPr>
        <w:widowControl w:val="0"/>
        <w:autoSpaceDE w:val="0"/>
        <w:autoSpaceDN w:val="0"/>
        <w:adjustRightInd w:val="0"/>
        <w:rPr>
          <w:rFonts w:ascii="Calibri" w:hAnsi="Calibri" w:cs="Arial"/>
          <w:bCs/>
        </w:rPr>
      </w:pPr>
      <w:r w:rsidRPr="00BA6ACE">
        <w:rPr>
          <w:rFonts w:ascii="Calibri" w:hAnsi="Calibri" w:cs="Arial"/>
        </w:rPr>
        <w:t xml:space="preserve">The authors have nothing to disclose. </w:t>
      </w:r>
    </w:p>
    <w:p w:rsidR="000E5C59" w:rsidRPr="00BA6ACE" w:rsidRDefault="000E5C59" w:rsidP="00C143C3">
      <w:pPr>
        <w:rPr>
          <w:rFonts w:ascii="Calibri" w:hAnsi="Calibri" w:cs="Arial"/>
          <w:bCs/>
        </w:rPr>
      </w:pPr>
    </w:p>
    <w:p w:rsidR="00F12E8D" w:rsidRPr="00BA6ACE" w:rsidRDefault="009B1737" w:rsidP="00C143C3">
      <w:pPr>
        <w:pStyle w:val="Bibliography"/>
        <w:tabs>
          <w:tab w:val="clear" w:pos="384"/>
        </w:tabs>
        <w:ind w:left="0" w:firstLine="0"/>
        <w:rPr>
          <w:rFonts w:ascii="Calibri" w:hAnsi="Calibri" w:cs="Arial"/>
          <w:b/>
          <w:bCs/>
        </w:rPr>
      </w:pPr>
      <w:r w:rsidRPr="00BA6ACE">
        <w:rPr>
          <w:rFonts w:ascii="Calibri" w:hAnsi="Calibri" w:cs="Arial"/>
          <w:b/>
          <w:bCs/>
        </w:rPr>
        <w:t>REFERENCES</w:t>
      </w:r>
    </w:p>
    <w:p w:rsidR="00E6358F" w:rsidRPr="00BA6ACE" w:rsidRDefault="00E6358F" w:rsidP="00BA6ACE">
      <w:pPr>
        <w:pStyle w:val="Bibliography"/>
        <w:rPr>
          <w:rFonts w:ascii="Calibri" w:hAnsi="Calibri"/>
        </w:rPr>
      </w:pPr>
      <w:r w:rsidRPr="00BA6ACE">
        <w:rPr>
          <w:rFonts w:ascii="Calibri" w:hAnsi="Calibri"/>
        </w:rPr>
        <w:fldChar w:fldCharType="begin"/>
      </w:r>
      <w:r w:rsidRPr="00BA6ACE">
        <w:rPr>
          <w:rFonts w:ascii="Calibri" w:hAnsi="Calibri"/>
        </w:rPr>
        <w:instrText xml:space="preserve"> ADDIN ZOTERO_BIBL {"custom":[]} CSL_BIBLIOGRAPHY </w:instrText>
      </w:r>
      <w:r w:rsidRPr="00BA6ACE">
        <w:rPr>
          <w:rFonts w:ascii="Calibri" w:hAnsi="Calibri"/>
        </w:rPr>
        <w:fldChar w:fldCharType="separate"/>
      </w:r>
      <w:r w:rsidRPr="00BA6ACE">
        <w:rPr>
          <w:rFonts w:ascii="Calibri" w:hAnsi="Calibri"/>
        </w:rPr>
        <w:t>1.</w:t>
      </w:r>
      <w:r w:rsidRPr="00BA6ACE">
        <w:rPr>
          <w:rFonts w:ascii="Calibri" w:hAnsi="Calibri"/>
        </w:rPr>
        <w:tab/>
        <w:t xml:space="preserve">Raposo, G. &amp; Stoorvogel, W. Extracellular vesicles: Exosomes, microvesicles, and friends. </w:t>
      </w:r>
      <w:r w:rsidRPr="00BA6ACE">
        <w:rPr>
          <w:rFonts w:ascii="Calibri" w:hAnsi="Calibri"/>
          <w:i/>
          <w:iCs/>
        </w:rPr>
        <w:t>J Cell Biol</w:t>
      </w:r>
      <w:r w:rsidRPr="00BA6ACE">
        <w:rPr>
          <w:rFonts w:ascii="Calibri" w:hAnsi="Calibri"/>
        </w:rPr>
        <w:t xml:space="preserve"> </w:t>
      </w:r>
      <w:r w:rsidRPr="00BA6ACE">
        <w:rPr>
          <w:rFonts w:ascii="Calibri" w:hAnsi="Calibri"/>
          <w:b/>
          <w:bCs/>
        </w:rPr>
        <w:t>200</w:t>
      </w:r>
      <w:r w:rsidRPr="00BA6ACE">
        <w:rPr>
          <w:rFonts w:ascii="Calibri" w:hAnsi="Calibri"/>
        </w:rPr>
        <w:t xml:space="preserve"> (4), 373–383, doi:10.1083/jcb.201211138 (2013).</w:t>
      </w:r>
    </w:p>
    <w:p w:rsidR="00E6358F" w:rsidRPr="00BA6ACE" w:rsidRDefault="00E6358F" w:rsidP="00BA6ACE">
      <w:pPr>
        <w:pStyle w:val="Bibliography"/>
        <w:rPr>
          <w:rFonts w:ascii="Calibri" w:hAnsi="Calibri"/>
        </w:rPr>
      </w:pPr>
      <w:r w:rsidRPr="00BA6ACE">
        <w:rPr>
          <w:rFonts w:ascii="Calibri" w:hAnsi="Calibri"/>
          <w:lang w:val="de-DE"/>
        </w:rPr>
        <w:t>2.</w:t>
      </w:r>
      <w:r w:rsidRPr="00BA6ACE">
        <w:rPr>
          <w:rFonts w:ascii="Calibri" w:hAnsi="Calibri"/>
          <w:lang w:val="de-DE"/>
        </w:rPr>
        <w:tab/>
        <w:t xml:space="preserve">Yáñez-Mó, M., </w:t>
      </w:r>
      <w:r w:rsidRPr="00BA6ACE">
        <w:rPr>
          <w:rFonts w:ascii="Calibri" w:hAnsi="Calibri"/>
          <w:i/>
          <w:iCs/>
          <w:lang w:val="de-DE"/>
        </w:rPr>
        <w:t>et al.</w:t>
      </w:r>
      <w:r w:rsidRPr="00BA6ACE">
        <w:rPr>
          <w:rFonts w:ascii="Calibri" w:hAnsi="Calibri"/>
          <w:lang w:val="de-DE"/>
        </w:rPr>
        <w:t xml:space="preserve"> </w:t>
      </w:r>
      <w:r w:rsidRPr="00BA6ACE">
        <w:rPr>
          <w:rFonts w:ascii="Calibri" w:hAnsi="Calibri"/>
        </w:rPr>
        <w:t xml:space="preserve">Biological properties of extracellular vesicles and their physiological functions. </w:t>
      </w:r>
      <w:r w:rsidRPr="00BA6ACE">
        <w:rPr>
          <w:rFonts w:ascii="Calibri" w:hAnsi="Calibri"/>
          <w:i/>
          <w:iCs/>
        </w:rPr>
        <w:t>J Extracell Vesicles</w:t>
      </w:r>
      <w:r w:rsidRPr="00BA6ACE">
        <w:rPr>
          <w:rFonts w:ascii="Calibri" w:hAnsi="Calibri"/>
        </w:rPr>
        <w:t xml:space="preserve"> </w:t>
      </w:r>
      <w:r w:rsidRPr="00BA6ACE">
        <w:rPr>
          <w:rFonts w:ascii="Calibri" w:hAnsi="Calibri"/>
          <w:b/>
          <w:bCs/>
        </w:rPr>
        <w:t>4</w:t>
      </w:r>
      <w:r w:rsidRPr="00BA6ACE">
        <w:rPr>
          <w:rFonts w:ascii="Calibri" w:hAnsi="Calibri"/>
        </w:rPr>
        <w:t xml:space="preserve"> (0), doi:10.3402/jev.v4.27066 (2015).</w:t>
      </w:r>
    </w:p>
    <w:p w:rsidR="00E6358F" w:rsidRPr="00BA6ACE" w:rsidRDefault="00E6358F" w:rsidP="00BA6ACE">
      <w:pPr>
        <w:pStyle w:val="Bibliography"/>
        <w:rPr>
          <w:rFonts w:ascii="Calibri" w:hAnsi="Calibri"/>
        </w:rPr>
      </w:pPr>
      <w:r w:rsidRPr="00BA6ACE">
        <w:rPr>
          <w:rFonts w:ascii="Calibri" w:hAnsi="Calibri"/>
        </w:rPr>
        <w:t>3.</w:t>
      </w:r>
      <w:r w:rsidRPr="00BA6ACE">
        <w:rPr>
          <w:rFonts w:ascii="Calibri" w:hAnsi="Calibri"/>
        </w:rPr>
        <w:tab/>
        <w:t xml:space="preserve">Guescini, M., Genedani, S., Stocchi, V. &amp; Agnati, L. F. Astrocytes and Glioblastoma cells release exosomes carrying mtDNA. </w:t>
      </w:r>
      <w:r w:rsidRPr="00BA6ACE">
        <w:rPr>
          <w:rFonts w:ascii="Calibri" w:hAnsi="Calibri"/>
          <w:i/>
          <w:iCs/>
        </w:rPr>
        <w:t>J Neural Transm (Vienna)</w:t>
      </w:r>
      <w:r w:rsidRPr="00BA6ACE">
        <w:rPr>
          <w:rFonts w:ascii="Calibri" w:hAnsi="Calibri"/>
        </w:rPr>
        <w:t xml:space="preserve"> </w:t>
      </w:r>
      <w:r w:rsidRPr="00BA6ACE">
        <w:rPr>
          <w:rFonts w:ascii="Calibri" w:hAnsi="Calibri"/>
          <w:b/>
          <w:bCs/>
        </w:rPr>
        <w:t>117</w:t>
      </w:r>
      <w:r w:rsidRPr="00BA6ACE">
        <w:rPr>
          <w:rFonts w:ascii="Calibri" w:hAnsi="Calibri"/>
        </w:rPr>
        <w:t xml:space="preserve"> (1), 1–4, doi:10.1007/s00702-009-0288-8 (2010).</w:t>
      </w:r>
    </w:p>
    <w:p w:rsidR="00E6358F" w:rsidRPr="00BA6ACE" w:rsidRDefault="00E6358F" w:rsidP="00BA6ACE">
      <w:pPr>
        <w:pStyle w:val="Bibliography"/>
        <w:rPr>
          <w:rFonts w:ascii="Calibri" w:hAnsi="Calibri"/>
        </w:rPr>
      </w:pPr>
      <w:r w:rsidRPr="00BA6ACE">
        <w:rPr>
          <w:rFonts w:ascii="Calibri" w:hAnsi="Calibri"/>
        </w:rPr>
        <w:lastRenderedPageBreak/>
        <w:t>4.</w:t>
      </w:r>
      <w:r w:rsidRPr="00BA6ACE">
        <w:rPr>
          <w:rFonts w:ascii="Calibri" w:hAnsi="Calibri"/>
        </w:rPr>
        <w:tab/>
        <w:t xml:space="preserve">Balaj, L., </w:t>
      </w:r>
      <w:r w:rsidRPr="00BA6ACE">
        <w:rPr>
          <w:rFonts w:ascii="Calibri" w:hAnsi="Calibri"/>
          <w:i/>
          <w:iCs/>
        </w:rPr>
        <w:t>et al.</w:t>
      </w:r>
      <w:r w:rsidRPr="00BA6ACE">
        <w:rPr>
          <w:rFonts w:ascii="Calibri" w:hAnsi="Calibri"/>
        </w:rPr>
        <w:t xml:space="preserve"> Tumour microvesicles contain retrotransposon elements and amplified oncogene sequences. </w:t>
      </w:r>
      <w:r w:rsidRPr="00BA6ACE">
        <w:rPr>
          <w:rFonts w:ascii="Calibri" w:hAnsi="Calibri"/>
          <w:i/>
          <w:iCs/>
        </w:rPr>
        <w:t xml:space="preserve">Nat </w:t>
      </w:r>
      <w:r w:rsidR="009D31DB" w:rsidRPr="00BA6ACE">
        <w:rPr>
          <w:rFonts w:ascii="Calibri" w:hAnsi="Calibri"/>
          <w:i/>
          <w:iCs/>
        </w:rPr>
        <w:t>C</w:t>
      </w:r>
      <w:r w:rsidRPr="00BA6ACE">
        <w:rPr>
          <w:rFonts w:ascii="Calibri" w:hAnsi="Calibri"/>
          <w:i/>
          <w:iCs/>
        </w:rPr>
        <w:t>ommun</w:t>
      </w:r>
      <w:r w:rsidRPr="00BA6ACE">
        <w:rPr>
          <w:rFonts w:ascii="Calibri" w:hAnsi="Calibri"/>
        </w:rPr>
        <w:t xml:space="preserve"> </w:t>
      </w:r>
      <w:r w:rsidRPr="00BA6ACE">
        <w:rPr>
          <w:rFonts w:ascii="Calibri" w:hAnsi="Calibri"/>
          <w:b/>
          <w:bCs/>
        </w:rPr>
        <w:t>2</w:t>
      </w:r>
      <w:r w:rsidRPr="00BA6ACE">
        <w:rPr>
          <w:rFonts w:ascii="Calibri" w:hAnsi="Calibri"/>
        </w:rPr>
        <w:t>, 180, doi:10.1038/ncomms1180 (2011).</w:t>
      </w:r>
    </w:p>
    <w:p w:rsidR="00E6358F" w:rsidRPr="00BA6ACE" w:rsidRDefault="00E6358F" w:rsidP="00BA6ACE">
      <w:pPr>
        <w:pStyle w:val="Bibliography"/>
        <w:rPr>
          <w:rFonts w:ascii="Calibri" w:hAnsi="Calibri"/>
        </w:rPr>
      </w:pPr>
      <w:r w:rsidRPr="00BA6ACE">
        <w:rPr>
          <w:rFonts w:ascii="Calibri" w:hAnsi="Calibri"/>
        </w:rPr>
        <w:t>5.</w:t>
      </w:r>
      <w:r w:rsidRPr="00BA6ACE">
        <w:rPr>
          <w:rFonts w:ascii="Calibri" w:hAnsi="Calibri"/>
        </w:rPr>
        <w:tab/>
        <w:t>Lee, T. H</w:t>
      </w:r>
      <w:r w:rsidR="007706D3" w:rsidRPr="00D83551">
        <w:rPr>
          <w:rFonts w:ascii="Calibri" w:hAnsi="Calibri"/>
        </w:rPr>
        <w:t xml:space="preserve">., </w:t>
      </w:r>
      <w:r w:rsidR="007706D3" w:rsidRPr="00D83551">
        <w:rPr>
          <w:rFonts w:ascii="Calibri" w:hAnsi="Calibri"/>
          <w:i/>
          <w:iCs/>
        </w:rPr>
        <w:t>et al.</w:t>
      </w:r>
      <w:r w:rsidR="007706D3">
        <w:rPr>
          <w:rFonts w:ascii="Calibri" w:hAnsi="Calibri"/>
          <w:i/>
          <w:iCs/>
        </w:rPr>
        <w:t xml:space="preserve"> </w:t>
      </w:r>
      <w:r w:rsidRPr="00BA6ACE">
        <w:rPr>
          <w:rFonts w:ascii="Calibri" w:hAnsi="Calibri"/>
        </w:rPr>
        <w:t xml:space="preserve">Oncogenic ras-driven cancer cell vesiculation leads to emission of double-stranded DNA capable of interacting with target cells. </w:t>
      </w:r>
      <w:r w:rsidRPr="00BA6ACE">
        <w:rPr>
          <w:rFonts w:ascii="Calibri" w:hAnsi="Calibri"/>
          <w:i/>
          <w:iCs/>
        </w:rPr>
        <w:t>Biochem Biophys Res Commun</w:t>
      </w:r>
      <w:r w:rsidRPr="00BA6ACE">
        <w:rPr>
          <w:rFonts w:ascii="Calibri" w:hAnsi="Calibri"/>
        </w:rPr>
        <w:t xml:space="preserve"> </w:t>
      </w:r>
      <w:r w:rsidRPr="00BA6ACE">
        <w:rPr>
          <w:rFonts w:ascii="Calibri" w:hAnsi="Calibri"/>
          <w:b/>
          <w:bCs/>
        </w:rPr>
        <w:t>451</w:t>
      </w:r>
      <w:r w:rsidRPr="00BA6ACE">
        <w:rPr>
          <w:rFonts w:ascii="Calibri" w:hAnsi="Calibri"/>
        </w:rPr>
        <w:t xml:space="preserve"> (2), 295–301, doi:10.1016/j.bbrc.2014.07.109 (2014).</w:t>
      </w:r>
    </w:p>
    <w:p w:rsidR="00E6358F" w:rsidRPr="00BA6ACE" w:rsidRDefault="00E6358F" w:rsidP="00BA6ACE">
      <w:pPr>
        <w:pStyle w:val="Bibliography"/>
        <w:rPr>
          <w:rFonts w:ascii="Calibri" w:hAnsi="Calibri"/>
        </w:rPr>
      </w:pPr>
      <w:r w:rsidRPr="00BA6ACE">
        <w:rPr>
          <w:rFonts w:ascii="Calibri" w:hAnsi="Calibri"/>
        </w:rPr>
        <w:t>6.</w:t>
      </w:r>
      <w:r w:rsidRPr="00BA6ACE">
        <w:rPr>
          <w:rFonts w:ascii="Calibri" w:hAnsi="Calibri"/>
        </w:rPr>
        <w:tab/>
        <w:t xml:space="preserve">Chi, K. R. The tumour trail left in blood. </w:t>
      </w:r>
      <w:r w:rsidRPr="00BA6ACE">
        <w:rPr>
          <w:rFonts w:ascii="Calibri" w:hAnsi="Calibri"/>
          <w:i/>
          <w:iCs/>
        </w:rPr>
        <w:t>Nature</w:t>
      </w:r>
      <w:r w:rsidRPr="00BA6ACE">
        <w:rPr>
          <w:rFonts w:ascii="Calibri" w:hAnsi="Calibri"/>
        </w:rPr>
        <w:t xml:space="preserve"> </w:t>
      </w:r>
      <w:r w:rsidRPr="00BA6ACE">
        <w:rPr>
          <w:rFonts w:ascii="Calibri" w:hAnsi="Calibri"/>
          <w:b/>
          <w:bCs/>
        </w:rPr>
        <w:t>532</w:t>
      </w:r>
      <w:r w:rsidRPr="00BA6ACE">
        <w:rPr>
          <w:rFonts w:ascii="Calibri" w:hAnsi="Calibri"/>
        </w:rPr>
        <w:t xml:space="preserve"> (7598), 269–271, doi:10.1038/532269a (2016).</w:t>
      </w:r>
    </w:p>
    <w:p w:rsidR="00E6358F" w:rsidRPr="00BA6ACE" w:rsidRDefault="00E6358F" w:rsidP="00BA6ACE">
      <w:pPr>
        <w:pStyle w:val="Bibliography"/>
        <w:rPr>
          <w:rFonts w:ascii="Calibri" w:hAnsi="Calibri"/>
        </w:rPr>
      </w:pPr>
      <w:r w:rsidRPr="00BA6ACE">
        <w:rPr>
          <w:rFonts w:ascii="Calibri" w:hAnsi="Calibri"/>
        </w:rPr>
        <w:t>7.</w:t>
      </w:r>
      <w:r w:rsidRPr="00BA6ACE">
        <w:rPr>
          <w:rFonts w:ascii="Calibri" w:hAnsi="Calibri"/>
        </w:rPr>
        <w:tab/>
        <w:t xml:space="preserve">Pisitkun, T., Shen, R.-F. &amp; Knepper, M. A. Identification and proteomic profiling of exosomes in human urine. </w:t>
      </w:r>
      <w:r w:rsidRPr="00BA6ACE">
        <w:rPr>
          <w:rFonts w:ascii="Calibri" w:hAnsi="Calibri"/>
          <w:i/>
          <w:iCs/>
        </w:rPr>
        <w:t>Proc Natl Acad Sci USA</w:t>
      </w:r>
      <w:r w:rsidRPr="00BA6ACE">
        <w:rPr>
          <w:rFonts w:ascii="Calibri" w:hAnsi="Calibri"/>
        </w:rPr>
        <w:t xml:space="preserve"> </w:t>
      </w:r>
      <w:r w:rsidRPr="00BA6ACE">
        <w:rPr>
          <w:rFonts w:ascii="Calibri" w:hAnsi="Calibri"/>
          <w:b/>
          <w:bCs/>
        </w:rPr>
        <w:t>101</w:t>
      </w:r>
      <w:r w:rsidRPr="00BA6ACE">
        <w:rPr>
          <w:rFonts w:ascii="Calibri" w:hAnsi="Calibri"/>
        </w:rPr>
        <w:t xml:space="preserve"> (36), 13368–13373, doi:10.1073/pnas.0403453101 (2004).</w:t>
      </w:r>
    </w:p>
    <w:p w:rsidR="00E6358F" w:rsidRPr="00BA6ACE" w:rsidRDefault="00E6358F" w:rsidP="00BA6ACE">
      <w:pPr>
        <w:pStyle w:val="Bibliography"/>
        <w:rPr>
          <w:rFonts w:ascii="Calibri" w:hAnsi="Calibri"/>
        </w:rPr>
      </w:pPr>
      <w:r w:rsidRPr="00BA6ACE">
        <w:rPr>
          <w:rFonts w:ascii="Calibri" w:hAnsi="Calibri"/>
          <w:lang w:val="de-DE"/>
        </w:rPr>
        <w:t>8.</w:t>
      </w:r>
      <w:r w:rsidRPr="00BA6ACE">
        <w:rPr>
          <w:rFonts w:ascii="Calibri" w:hAnsi="Calibri"/>
          <w:lang w:val="de-DE"/>
        </w:rPr>
        <w:tab/>
        <w:t>Harrington, M. G</w:t>
      </w:r>
      <w:r w:rsidR="007706D3" w:rsidRPr="00D83551">
        <w:rPr>
          <w:rFonts w:ascii="Calibri" w:hAnsi="Calibri"/>
        </w:rPr>
        <w:t xml:space="preserve">., </w:t>
      </w:r>
      <w:r w:rsidR="007706D3" w:rsidRPr="00D83551">
        <w:rPr>
          <w:rFonts w:ascii="Calibri" w:hAnsi="Calibri"/>
          <w:i/>
          <w:iCs/>
        </w:rPr>
        <w:t>et al.</w:t>
      </w:r>
      <w:r w:rsidR="007706D3">
        <w:rPr>
          <w:rFonts w:ascii="Calibri" w:hAnsi="Calibri"/>
          <w:i/>
          <w:iCs/>
        </w:rPr>
        <w:t xml:space="preserve"> </w:t>
      </w:r>
      <w:r w:rsidRPr="00BA6ACE">
        <w:rPr>
          <w:rFonts w:ascii="Calibri" w:hAnsi="Calibri"/>
        </w:rPr>
        <w:t xml:space="preserve">The morphology and biochemistry of nanostructures provide evidence for synthesis and signaling functions in human cerebrospinal fluid. </w:t>
      </w:r>
      <w:r w:rsidRPr="00BA6ACE">
        <w:rPr>
          <w:rFonts w:ascii="Calibri" w:hAnsi="Calibri"/>
          <w:i/>
          <w:iCs/>
        </w:rPr>
        <w:t>Cerebrospinal Fluid Res</w:t>
      </w:r>
      <w:r w:rsidRPr="00BA6ACE">
        <w:rPr>
          <w:rFonts w:ascii="Calibri" w:hAnsi="Calibri"/>
        </w:rPr>
        <w:t xml:space="preserve"> </w:t>
      </w:r>
      <w:r w:rsidRPr="00BA6ACE">
        <w:rPr>
          <w:rFonts w:ascii="Calibri" w:hAnsi="Calibri"/>
          <w:b/>
          <w:bCs/>
        </w:rPr>
        <w:t>6</w:t>
      </w:r>
      <w:r w:rsidRPr="00BA6ACE">
        <w:rPr>
          <w:rFonts w:ascii="Calibri" w:hAnsi="Calibri"/>
        </w:rPr>
        <w:t>, 10, doi:10.1186/1743-8454-6-10 (2009).</w:t>
      </w:r>
    </w:p>
    <w:p w:rsidR="00E6358F" w:rsidRPr="00BA6ACE" w:rsidRDefault="00E6358F" w:rsidP="00BA6ACE">
      <w:pPr>
        <w:pStyle w:val="Bibliography"/>
        <w:rPr>
          <w:rFonts w:ascii="Calibri" w:hAnsi="Calibri"/>
        </w:rPr>
      </w:pPr>
      <w:r w:rsidRPr="00BA6ACE">
        <w:rPr>
          <w:rFonts w:ascii="Calibri" w:hAnsi="Calibri"/>
        </w:rPr>
        <w:t>9.</w:t>
      </w:r>
      <w:r w:rsidRPr="00BA6ACE">
        <w:rPr>
          <w:rFonts w:ascii="Calibri" w:hAnsi="Calibri"/>
        </w:rPr>
        <w:tab/>
        <w:t>Admyre, C</w:t>
      </w:r>
      <w:r w:rsidR="007706D3" w:rsidRPr="00D83551">
        <w:rPr>
          <w:rFonts w:ascii="Calibri" w:hAnsi="Calibri"/>
        </w:rPr>
        <w:t xml:space="preserve">., </w:t>
      </w:r>
      <w:r w:rsidR="007706D3" w:rsidRPr="00D83551">
        <w:rPr>
          <w:rFonts w:ascii="Calibri" w:hAnsi="Calibri"/>
          <w:i/>
          <w:iCs/>
        </w:rPr>
        <w:t>et al.</w:t>
      </w:r>
      <w:r w:rsidR="007706D3">
        <w:rPr>
          <w:rFonts w:ascii="Calibri" w:hAnsi="Calibri"/>
          <w:i/>
          <w:iCs/>
        </w:rPr>
        <w:t xml:space="preserve"> </w:t>
      </w:r>
      <w:r w:rsidRPr="00BA6ACE">
        <w:rPr>
          <w:rFonts w:ascii="Calibri" w:hAnsi="Calibri"/>
        </w:rPr>
        <w:t xml:space="preserve">Exosomes with Immune Modulatory Features Are Present in Human Breast Milk. </w:t>
      </w:r>
      <w:r w:rsidRPr="00BA6ACE">
        <w:rPr>
          <w:rFonts w:ascii="Calibri" w:hAnsi="Calibri"/>
          <w:i/>
          <w:iCs/>
        </w:rPr>
        <w:t>J Immunol</w:t>
      </w:r>
      <w:r w:rsidRPr="00BA6ACE">
        <w:rPr>
          <w:rFonts w:ascii="Calibri" w:hAnsi="Calibri"/>
        </w:rPr>
        <w:t xml:space="preserve"> </w:t>
      </w:r>
      <w:r w:rsidRPr="00BA6ACE">
        <w:rPr>
          <w:rFonts w:ascii="Calibri" w:hAnsi="Calibri"/>
          <w:b/>
          <w:bCs/>
        </w:rPr>
        <w:t>179</w:t>
      </w:r>
      <w:r w:rsidRPr="00BA6ACE">
        <w:rPr>
          <w:rFonts w:ascii="Calibri" w:hAnsi="Calibri"/>
        </w:rPr>
        <w:t xml:space="preserve"> (3), 1969–1978, doi:10.4049/jimmunol.179.3.1969 (2007).</w:t>
      </w:r>
    </w:p>
    <w:p w:rsidR="00E6358F" w:rsidRPr="00BA6ACE" w:rsidRDefault="00E6358F" w:rsidP="00BA6ACE">
      <w:pPr>
        <w:pStyle w:val="Bibliography"/>
        <w:rPr>
          <w:rFonts w:ascii="Calibri" w:hAnsi="Calibri"/>
        </w:rPr>
      </w:pPr>
      <w:r w:rsidRPr="00BA6ACE">
        <w:rPr>
          <w:rFonts w:ascii="Calibri" w:hAnsi="Calibri"/>
        </w:rPr>
        <w:t>10.</w:t>
      </w:r>
      <w:r w:rsidRPr="00BA6ACE">
        <w:rPr>
          <w:rFonts w:ascii="Calibri" w:hAnsi="Calibri"/>
        </w:rPr>
        <w:tab/>
        <w:t xml:space="preserve">Caby, M.-P., Lankar, D., Vincendeau-Scherrer, C., Raposo, G. &amp; Bonnerot, C. Exosomal-like vesicles are present in human blood plasma. </w:t>
      </w:r>
      <w:r w:rsidRPr="00BA6ACE">
        <w:rPr>
          <w:rFonts w:ascii="Calibri" w:hAnsi="Calibri"/>
          <w:i/>
          <w:iCs/>
        </w:rPr>
        <w:t>Int Immunol</w:t>
      </w:r>
      <w:r w:rsidRPr="00BA6ACE">
        <w:rPr>
          <w:rFonts w:ascii="Calibri" w:hAnsi="Calibri"/>
        </w:rPr>
        <w:t xml:space="preserve"> </w:t>
      </w:r>
      <w:r w:rsidRPr="00BA6ACE">
        <w:rPr>
          <w:rFonts w:ascii="Calibri" w:hAnsi="Calibri"/>
          <w:b/>
          <w:bCs/>
        </w:rPr>
        <w:t>17</w:t>
      </w:r>
      <w:r w:rsidRPr="00BA6ACE">
        <w:rPr>
          <w:rFonts w:ascii="Calibri" w:hAnsi="Calibri"/>
        </w:rPr>
        <w:t xml:space="preserve"> (7), 879–887, doi:10.1093/intimm/dxh267 (2005).</w:t>
      </w:r>
    </w:p>
    <w:p w:rsidR="00E6358F" w:rsidRPr="00BA6ACE" w:rsidRDefault="00E6358F" w:rsidP="00BA6ACE">
      <w:pPr>
        <w:pStyle w:val="Bibliography"/>
        <w:rPr>
          <w:rFonts w:ascii="Calibri" w:hAnsi="Calibri"/>
        </w:rPr>
      </w:pPr>
      <w:r w:rsidRPr="00BA6ACE">
        <w:rPr>
          <w:rFonts w:ascii="Calibri" w:hAnsi="Calibri"/>
        </w:rPr>
        <w:t>11.</w:t>
      </w:r>
      <w:r w:rsidRPr="00BA6ACE">
        <w:rPr>
          <w:rFonts w:ascii="Calibri" w:hAnsi="Calibri"/>
        </w:rPr>
        <w:tab/>
        <w:t xml:space="preserve">Nieuwland, R., </w:t>
      </w:r>
      <w:r w:rsidRPr="00BA6ACE">
        <w:rPr>
          <w:rFonts w:ascii="Calibri" w:hAnsi="Calibri"/>
          <w:i/>
          <w:iCs/>
        </w:rPr>
        <w:t>et al.</w:t>
      </w:r>
      <w:r w:rsidRPr="00BA6ACE">
        <w:rPr>
          <w:rFonts w:ascii="Calibri" w:hAnsi="Calibri"/>
        </w:rPr>
        <w:t xml:space="preserve"> Cellular origin and procoagulant properties of microparticles in meningococcal sepsis. </w:t>
      </w:r>
      <w:r w:rsidRPr="00BA6ACE">
        <w:rPr>
          <w:rFonts w:ascii="Calibri" w:hAnsi="Calibri"/>
          <w:i/>
          <w:iCs/>
        </w:rPr>
        <w:t>Blood</w:t>
      </w:r>
      <w:r w:rsidRPr="00BA6ACE">
        <w:rPr>
          <w:rFonts w:ascii="Calibri" w:hAnsi="Calibri"/>
        </w:rPr>
        <w:t xml:space="preserve"> </w:t>
      </w:r>
      <w:r w:rsidRPr="00BA6ACE">
        <w:rPr>
          <w:rFonts w:ascii="Calibri" w:hAnsi="Calibri"/>
          <w:b/>
          <w:bCs/>
        </w:rPr>
        <w:t>95</w:t>
      </w:r>
      <w:r w:rsidRPr="00BA6ACE">
        <w:rPr>
          <w:rFonts w:ascii="Calibri" w:hAnsi="Calibri"/>
        </w:rPr>
        <w:t xml:space="preserve"> (3), 930–935 (2000).</w:t>
      </w:r>
    </w:p>
    <w:p w:rsidR="00E6358F" w:rsidRPr="00BA6ACE" w:rsidRDefault="00E6358F" w:rsidP="00BA6ACE">
      <w:pPr>
        <w:pStyle w:val="Bibliography"/>
        <w:rPr>
          <w:rFonts w:ascii="Calibri" w:hAnsi="Calibri"/>
        </w:rPr>
      </w:pPr>
      <w:r w:rsidRPr="00BA6ACE">
        <w:rPr>
          <w:rFonts w:ascii="Calibri" w:hAnsi="Calibri"/>
        </w:rPr>
        <w:t>12.</w:t>
      </w:r>
      <w:r w:rsidRPr="00BA6ACE">
        <w:rPr>
          <w:rFonts w:ascii="Calibri" w:hAnsi="Calibri"/>
        </w:rPr>
        <w:tab/>
        <w:t xml:space="preserve">Mfonkeu, J. B. P., </w:t>
      </w:r>
      <w:r w:rsidRPr="00BA6ACE">
        <w:rPr>
          <w:rFonts w:ascii="Calibri" w:hAnsi="Calibri"/>
          <w:i/>
          <w:iCs/>
        </w:rPr>
        <w:t>et al.</w:t>
      </w:r>
      <w:r w:rsidRPr="00BA6ACE">
        <w:rPr>
          <w:rFonts w:ascii="Calibri" w:hAnsi="Calibri"/>
        </w:rPr>
        <w:t xml:space="preserve"> Elevated Cell-Specific Microparticles Are a Biological Marker for Cerebral Dysfunctions in Human Severe Malaria. </w:t>
      </w:r>
      <w:r w:rsidRPr="00BA6ACE">
        <w:rPr>
          <w:rFonts w:ascii="Calibri" w:hAnsi="Calibri"/>
          <w:i/>
          <w:iCs/>
        </w:rPr>
        <w:t>PL</w:t>
      </w:r>
      <w:r w:rsidR="009D31DB" w:rsidRPr="00BA6ACE">
        <w:rPr>
          <w:rFonts w:ascii="Calibri" w:hAnsi="Calibri"/>
          <w:i/>
          <w:iCs/>
        </w:rPr>
        <w:t>o</w:t>
      </w:r>
      <w:r w:rsidRPr="00BA6ACE">
        <w:rPr>
          <w:rFonts w:ascii="Calibri" w:hAnsi="Calibri"/>
          <w:i/>
          <w:iCs/>
        </w:rPr>
        <w:t xml:space="preserve">S </w:t>
      </w:r>
      <w:r w:rsidR="009D31DB" w:rsidRPr="00BA6ACE">
        <w:rPr>
          <w:rFonts w:ascii="Calibri" w:hAnsi="Calibri"/>
          <w:i/>
          <w:iCs/>
        </w:rPr>
        <w:t>One</w:t>
      </w:r>
      <w:r w:rsidRPr="00BA6ACE">
        <w:rPr>
          <w:rFonts w:ascii="Calibri" w:hAnsi="Calibri"/>
        </w:rPr>
        <w:t xml:space="preserve"> </w:t>
      </w:r>
      <w:r w:rsidRPr="00BA6ACE">
        <w:rPr>
          <w:rFonts w:ascii="Calibri" w:hAnsi="Calibri"/>
          <w:b/>
          <w:bCs/>
        </w:rPr>
        <w:t>5</w:t>
      </w:r>
      <w:r w:rsidRPr="00BA6ACE">
        <w:rPr>
          <w:rFonts w:ascii="Calibri" w:hAnsi="Calibri"/>
        </w:rPr>
        <w:t xml:space="preserve"> (10), e13415, doi:10.1371/journal.pone.0013415 (2010).</w:t>
      </w:r>
    </w:p>
    <w:p w:rsidR="00E6358F" w:rsidRPr="00BA6ACE" w:rsidRDefault="00E6358F" w:rsidP="00BA6ACE">
      <w:pPr>
        <w:pStyle w:val="Bibliography"/>
        <w:rPr>
          <w:rFonts w:ascii="Calibri" w:hAnsi="Calibri"/>
        </w:rPr>
      </w:pPr>
      <w:r w:rsidRPr="00BA6ACE">
        <w:rPr>
          <w:rFonts w:ascii="Calibri" w:hAnsi="Calibri"/>
        </w:rPr>
        <w:t>13.</w:t>
      </w:r>
      <w:r w:rsidRPr="00BA6ACE">
        <w:rPr>
          <w:rFonts w:ascii="Calibri" w:hAnsi="Calibri"/>
        </w:rPr>
        <w:tab/>
        <w:t xml:space="preserve">Parker, B., </w:t>
      </w:r>
      <w:r w:rsidRPr="00BA6ACE">
        <w:rPr>
          <w:rFonts w:ascii="Calibri" w:hAnsi="Calibri"/>
          <w:i/>
          <w:iCs/>
        </w:rPr>
        <w:t>et al.</w:t>
      </w:r>
      <w:r w:rsidRPr="00BA6ACE">
        <w:rPr>
          <w:rFonts w:ascii="Calibri" w:hAnsi="Calibri"/>
        </w:rPr>
        <w:t xml:space="preserve"> Suppression of inflammation reduces endothelial microparticles in active systemic lupus erythematosus. </w:t>
      </w:r>
      <w:r w:rsidRPr="00BA6ACE">
        <w:rPr>
          <w:rFonts w:ascii="Calibri" w:hAnsi="Calibri"/>
          <w:i/>
          <w:iCs/>
        </w:rPr>
        <w:t>Ann Rheum Dis</w:t>
      </w:r>
      <w:r w:rsidRPr="00BA6ACE">
        <w:rPr>
          <w:rFonts w:ascii="Calibri" w:hAnsi="Calibri"/>
        </w:rPr>
        <w:t xml:space="preserve"> </w:t>
      </w:r>
      <w:r w:rsidRPr="00BA6ACE">
        <w:rPr>
          <w:rFonts w:ascii="Calibri" w:hAnsi="Calibri"/>
          <w:b/>
          <w:bCs/>
        </w:rPr>
        <w:t>73</w:t>
      </w:r>
      <w:r w:rsidRPr="00BA6ACE">
        <w:rPr>
          <w:rFonts w:ascii="Calibri" w:hAnsi="Calibri"/>
        </w:rPr>
        <w:t xml:space="preserve"> (6), 1144–1150, doi:10.1136/annrheumdis-2012-203028 (2014).</w:t>
      </w:r>
    </w:p>
    <w:p w:rsidR="00E6358F" w:rsidRPr="00BA6ACE" w:rsidRDefault="00E6358F" w:rsidP="00BA6ACE">
      <w:pPr>
        <w:pStyle w:val="Bibliography"/>
        <w:rPr>
          <w:rFonts w:ascii="Calibri" w:hAnsi="Calibri"/>
        </w:rPr>
      </w:pPr>
      <w:r w:rsidRPr="00BA6ACE">
        <w:rPr>
          <w:rFonts w:ascii="Calibri" w:hAnsi="Calibri"/>
        </w:rPr>
        <w:t>14.</w:t>
      </w:r>
      <w:r w:rsidRPr="00BA6ACE">
        <w:rPr>
          <w:rFonts w:ascii="Calibri" w:hAnsi="Calibri"/>
        </w:rPr>
        <w:tab/>
        <w:t xml:space="preserve">Nozaki, T., </w:t>
      </w:r>
      <w:r w:rsidRPr="00BA6ACE">
        <w:rPr>
          <w:rFonts w:ascii="Calibri" w:hAnsi="Calibri"/>
          <w:i/>
          <w:iCs/>
        </w:rPr>
        <w:t>et al.</w:t>
      </w:r>
      <w:r w:rsidRPr="00BA6ACE">
        <w:rPr>
          <w:rFonts w:ascii="Calibri" w:hAnsi="Calibri"/>
        </w:rPr>
        <w:t xml:space="preserve"> Prognostic value of endothelial microparticles in patients with heart failure. </w:t>
      </w:r>
      <w:r w:rsidRPr="00BA6ACE">
        <w:rPr>
          <w:rFonts w:ascii="Calibri" w:hAnsi="Calibri"/>
          <w:i/>
          <w:iCs/>
        </w:rPr>
        <w:t>Eur J Heart Fail</w:t>
      </w:r>
      <w:r w:rsidRPr="00BA6ACE">
        <w:rPr>
          <w:rFonts w:ascii="Calibri" w:hAnsi="Calibri"/>
        </w:rPr>
        <w:t xml:space="preserve"> </w:t>
      </w:r>
      <w:r w:rsidRPr="00BA6ACE">
        <w:rPr>
          <w:rFonts w:ascii="Calibri" w:hAnsi="Calibri"/>
          <w:b/>
          <w:bCs/>
        </w:rPr>
        <w:t>12</w:t>
      </w:r>
      <w:r w:rsidRPr="00BA6ACE">
        <w:rPr>
          <w:rFonts w:ascii="Calibri" w:hAnsi="Calibri"/>
        </w:rPr>
        <w:t xml:space="preserve"> (11), 1223–1228, doi:10.1093/eurjhf/hfq145 (2010).</w:t>
      </w:r>
    </w:p>
    <w:p w:rsidR="00E6358F" w:rsidRPr="00BA6ACE" w:rsidRDefault="00E6358F" w:rsidP="00BA6ACE">
      <w:pPr>
        <w:pStyle w:val="Bibliography"/>
        <w:rPr>
          <w:rFonts w:ascii="Calibri" w:hAnsi="Calibri"/>
        </w:rPr>
      </w:pPr>
      <w:r w:rsidRPr="00BA6ACE">
        <w:rPr>
          <w:rFonts w:ascii="Calibri" w:hAnsi="Calibri"/>
        </w:rPr>
        <w:t>15.</w:t>
      </w:r>
      <w:r w:rsidRPr="00BA6ACE">
        <w:rPr>
          <w:rFonts w:ascii="Calibri" w:hAnsi="Calibri"/>
        </w:rPr>
        <w:tab/>
        <w:t xml:space="preserve">Galindo-Hernandez, O., </w:t>
      </w:r>
      <w:r w:rsidRPr="00BA6ACE">
        <w:rPr>
          <w:rFonts w:ascii="Calibri" w:hAnsi="Calibri"/>
          <w:i/>
          <w:iCs/>
        </w:rPr>
        <w:t>et al.</w:t>
      </w:r>
      <w:r w:rsidRPr="00BA6ACE">
        <w:rPr>
          <w:rFonts w:ascii="Calibri" w:hAnsi="Calibri"/>
        </w:rPr>
        <w:t xml:space="preserve"> Elevated concentration of microvesicles isolated from peripheral blood in breast cancer patients. </w:t>
      </w:r>
      <w:r w:rsidRPr="00BA6ACE">
        <w:rPr>
          <w:rFonts w:ascii="Calibri" w:hAnsi="Calibri"/>
          <w:i/>
          <w:iCs/>
        </w:rPr>
        <w:t>Arch Med Res</w:t>
      </w:r>
      <w:r w:rsidRPr="00BA6ACE">
        <w:rPr>
          <w:rFonts w:ascii="Calibri" w:hAnsi="Calibri"/>
        </w:rPr>
        <w:t xml:space="preserve"> </w:t>
      </w:r>
      <w:r w:rsidRPr="00BA6ACE">
        <w:rPr>
          <w:rFonts w:ascii="Calibri" w:hAnsi="Calibri"/>
          <w:b/>
          <w:bCs/>
        </w:rPr>
        <w:t>44</w:t>
      </w:r>
      <w:r w:rsidRPr="00BA6ACE">
        <w:rPr>
          <w:rFonts w:ascii="Calibri" w:hAnsi="Calibri"/>
        </w:rPr>
        <w:t xml:space="preserve"> (3), 208–214, doi:10.1016/j.arcmed.2013.03.002 (2013).</w:t>
      </w:r>
    </w:p>
    <w:p w:rsidR="00E6358F" w:rsidRPr="00BA6ACE" w:rsidRDefault="00E6358F" w:rsidP="00BA6ACE">
      <w:pPr>
        <w:pStyle w:val="Bibliography"/>
        <w:rPr>
          <w:rFonts w:ascii="Calibri" w:hAnsi="Calibri"/>
        </w:rPr>
      </w:pPr>
      <w:r w:rsidRPr="00BA6ACE">
        <w:rPr>
          <w:rFonts w:ascii="Calibri" w:hAnsi="Calibri"/>
        </w:rPr>
        <w:t>16.</w:t>
      </w:r>
      <w:r w:rsidRPr="00BA6ACE">
        <w:rPr>
          <w:rFonts w:ascii="Calibri" w:hAnsi="Calibri"/>
        </w:rPr>
        <w:tab/>
        <w:t xml:space="preserve">Menck, K., </w:t>
      </w:r>
      <w:r w:rsidRPr="00BA6ACE">
        <w:rPr>
          <w:rFonts w:ascii="Calibri" w:hAnsi="Calibri"/>
          <w:i/>
          <w:iCs/>
        </w:rPr>
        <w:t>et al.</w:t>
      </w:r>
      <w:r w:rsidRPr="00BA6ACE">
        <w:rPr>
          <w:rFonts w:ascii="Calibri" w:hAnsi="Calibri"/>
        </w:rPr>
        <w:t xml:space="preserve"> Tumor-derived microvesicles mediate human breast cancer invasion through differentially glycosylated EMMPRIN. </w:t>
      </w:r>
      <w:r w:rsidRPr="00BA6ACE">
        <w:rPr>
          <w:rFonts w:ascii="Calibri" w:hAnsi="Calibri"/>
          <w:i/>
          <w:iCs/>
        </w:rPr>
        <w:t>J Mol Cell Biol</w:t>
      </w:r>
      <w:r w:rsidRPr="00BA6ACE">
        <w:rPr>
          <w:rFonts w:ascii="Calibri" w:hAnsi="Calibri"/>
        </w:rPr>
        <w:t xml:space="preserve"> </w:t>
      </w:r>
      <w:r w:rsidRPr="00BA6ACE">
        <w:rPr>
          <w:rFonts w:ascii="Calibri" w:hAnsi="Calibri"/>
          <w:b/>
          <w:bCs/>
        </w:rPr>
        <w:t>7</w:t>
      </w:r>
      <w:r w:rsidRPr="00BA6ACE">
        <w:rPr>
          <w:rFonts w:ascii="Calibri" w:hAnsi="Calibri"/>
        </w:rPr>
        <w:t xml:space="preserve"> (2), 143–153, doi:10.1093/jmcb/mju047 (2015).</w:t>
      </w:r>
    </w:p>
    <w:p w:rsidR="00E6358F" w:rsidRPr="00BA6ACE" w:rsidRDefault="00E6358F" w:rsidP="00BA6ACE">
      <w:pPr>
        <w:pStyle w:val="Bibliography"/>
        <w:rPr>
          <w:rFonts w:ascii="Calibri" w:hAnsi="Calibri"/>
        </w:rPr>
      </w:pPr>
      <w:r w:rsidRPr="00BA6ACE">
        <w:rPr>
          <w:rFonts w:ascii="Calibri" w:hAnsi="Calibri"/>
        </w:rPr>
        <w:t>17.</w:t>
      </w:r>
      <w:r w:rsidRPr="00BA6ACE">
        <w:rPr>
          <w:rFonts w:ascii="Calibri" w:hAnsi="Calibri"/>
        </w:rPr>
        <w:tab/>
        <w:t xml:space="preserve">Moon, P.-G., </w:t>
      </w:r>
      <w:r w:rsidRPr="00BA6ACE">
        <w:rPr>
          <w:rFonts w:ascii="Calibri" w:hAnsi="Calibri"/>
          <w:i/>
          <w:iCs/>
        </w:rPr>
        <w:t>et al.</w:t>
      </w:r>
      <w:r w:rsidRPr="00BA6ACE">
        <w:rPr>
          <w:rFonts w:ascii="Calibri" w:hAnsi="Calibri"/>
        </w:rPr>
        <w:t xml:space="preserve"> Identification of Developmental Endothelial Locus-1 on Circulating Extracellular Vesicles as a Novel Biomarker for Early Breast Cancer Detection. </w:t>
      </w:r>
      <w:r w:rsidRPr="00BA6ACE">
        <w:rPr>
          <w:rFonts w:ascii="Calibri" w:hAnsi="Calibri"/>
          <w:i/>
          <w:iCs/>
        </w:rPr>
        <w:t>Clin Cancer Res</w:t>
      </w:r>
      <w:r w:rsidRPr="00BA6ACE">
        <w:rPr>
          <w:rFonts w:ascii="Calibri" w:hAnsi="Calibri"/>
        </w:rPr>
        <w:t xml:space="preserve"> </w:t>
      </w:r>
      <w:r w:rsidRPr="00BA6ACE">
        <w:rPr>
          <w:rFonts w:ascii="Calibri" w:hAnsi="Calibri"/>
          <w:b/>
          <w:bCs/>
        </w:rPr>
        <w:t>22</w:t>
      </w:r>
      <w:r w:rsidRPr="00BA6ACE">
        <w:rPr>
          <w:rFonts w:ascii="Calibri" w:hAnsi="Calibri"/>
        </w:rPr>
        <w:t xml:space="preserve"> (7), 1757–1766, doi:10.1158/1078-0432.CCR-15-0654 (2016).</w:t>
      </w:r>
    </w:p>
    <w:p w:rsidR="00E6358F" w:rsidRPr="00BA6ACE" w:rsidRDefault="00E6358F" w:rsidP="00BA6ACE">
      <w:pPr>
        <w:pStyle w:val="Bibliography"/>
        <w:rPr>
          <w:rFonts w:ascii="Calibri" w:hAnsi="Calibri"/>
          <w:lang w:val="de-DE"/>
        </w:rPr>
      </w:pPr>
      <w:r w:rsidRPr="00BA6ACE">
        <w:rPr>
          <w:rFonts w:ascii="Calibri" w:hAnsi="Calibri"/>
          <w:lang w:val="de-DE"/>
        </w:rPr>
        <w:t>18.</w:t>
      </w:r>
      <w:r w:rsidRPr="00BA6ACE">
        <w:rPr>
          <w:rFonts w:ascii="Calibri" w:hAnsi="Calibri"/>
          <w:lang w:val="de-DE"/>
        </w:rPr>
        <w:tab/>
        <w:t xml:space="preserve">Melo, S. A., </w:t>
      </w:r>
      <w:r w:rsidRPr="00BA6ACE">
        <w:rPr>
          <w:rFonts w:ascii="Calibri" w:hAnsi="Calibri"/>
          <w:i/>
          <w:iCs/>
          <w:lang w:val="de-DE"/>
        </w:rPr>
        <w:t>et al.</w:t>
      </w:r>
      <w:r w:rsidRPr="00BA6ACE">
        <w:rPr>
          <w:rFonts w:ascii="Calibri" w:hAnsi="Calibri"/>
          <w:lang w:val="de-DE"/>
        </w:rPr>
        <w:t xml:space="preserve"> </w:t>
      </w:r>
      <w:r w:rsidRPr="00BA6ACE">
        <w:rPr>
          <w:rFonts w:ascii="Calibri" w:hAnsi="Calibri"/>
        </w:rPr>
        <w:t xml:space="preserve">Glypican-1 identifies cancer exosomes and detects early pancreatic cancer. </w:t>
      </w:r>
      <w:r w:rsidRPr="00BA6ACE">
        <w:rPr>
          <w:rFonts w:ascii="Calibri" w:hAnsi="Calibri"/>
          <w:i/>
          <w:iCs/>
          <w:lang w:val="de-DE"/>
        </w:rPr>
        <w:t>Nature</w:t>
      </w:r>
      <w:r w:rsidRPr="00BA6ACE">
        <w:rPr>
          <w:rFonts w:ascii="Calibri" w:hAnsi="Calibri"/>
          <w:lang w:val="de-DE"/>
        </w:rPr>
        <w:t xml:space="preserve"> </w:t>
      </w:r>
      <w:r w:rsidRPr="00BA6ACE">
        <w:rPr>
          <w:rFonts w:ascii="Calibri" w:hAnsi="Calibri"/>
          <w:b/>
          <w:bCs/>
          <w:lang w:val="de-DE"/>
        </w:rPr>
        <w:t>523</w:t>
      </w:r>
      <w:r w:rsidRPr="00BA6ACE">
        <w:rPr>
          <w:rFonts w:ascii="Calibri" w:hAnsi="Calibri"/>
          <w:lang w:val="de-DE"/>
        </w:rPr>
        <w:t xml:space="preserve"> (7559), 177–182, doi:10.1038/nature14581 (2015).</w:t>
      </w:r>
    </w:p>
    <w:p w:rsidR="00E6358F" w:rsidRPr="00BA6ACE" w:rsidRDefault="00E6358F" w:rsidP="00BA6ACE">
      <w:pPr>
        <w:pStyle w:val="Bibliography"/>
        <w:rPr>
          <w:rFonts w:ascii="Calibri" w:hAnsi="Calibri"/>
        </w:rPr>
      </w:pPr>
      <w:r w:rsidRPr="00BA6ACE">
        <w:rPr>
          <w:rFonts w:ascii="Calibri" w:hAnsi="Calibri"/>
          <w:lang w:val="de-DE"/>
        </w:rPr>
        <w:t>19.</w:t>
      </w:r>
      <w:r w:rsidRPr="00BA6ACE">
        <w:rPr>
          <w:rFonts w:ascii="Calibri" w:hAnsi="Calibri"/>
          <w:lang w:val="de-DE"/>
        </w:rPr>
        <w:tab/>
        <w:t xml:space="preserve">Kahlert, C., </w:t>
      </w:r>
      <w:r w:rsidRPr="00BA6ACE">
        <w:rPr>
          <w:rFonts w:ascii="Calibri" w:hAnsi="Calibri"/>
          <w:i/>
          <w:iCs/>
          <w:lang w:val="de-DE"/>
        </w:rPr>
        <w:t>et al.</w:t>
      </w:r>
      <w:r w:rsidRPr="00BA6ACE">
        <w:rPr>
          <w:rFonts w:ascii="Calibri" w:hAnsi="Calibri"/>
          <w:lang w:val="de-DE"/>
        </w:rPr>
        <w:t xml:space="preserve"> </w:t>
      </w:r>
      <w:r w:rsidRPr="00BA6ACE">
        <w:rPr>
          <w:rFonts w:ascii="Calibri" w:hAnsi="Calibri"/>
        </w:rPr>
        <w:t xml:space="preserve">Identification of Double-stranded Genomic DNA Spanning All Chromosomes with Mutated KRAS and p53 DNA in the Serum Exosomes of Patients with Pancreatic Cancer. </w:t>
      </w:r>
      <w:r w:rsidRPr="00BA6ACE">
        <w:rPr>
          <w:rFonts w:ascii="Calibri" w:hAnsi="Calibri"/>
          <w:i/>
          <w:iCs/>
        </w:rPr>
        <w:t>J Biol Chem</w:t>
      </w:r>
      <w:r w:rsidRPr="00BA6ACE">
        <w:rPr>
          <w:rFonts w:ascii="Calibri" w:hAnsi="Calibri"/>
        </w:rPr>
        <w:t xml:space="preserve"> </w:t>
      </w:r>
      <w:r w:rsidRPr="00BA6ACE">
        <w:rPr>
          <w:rFonts w:ascii="Calibri" w:hAnsi="Calibri"/>
          <w:b/>
          <w:bCs/>
        </w:rPr>
        <w:t>289</w:t>
      </w:r>
      <w:r w:rsidRPr="00BA6ACE">
        <w:rPr>
          <w:rFonts w:ascii="Calibri" w:hAnsi="Calibri"/>
        </w:rPr>
        <w:t xml:space="preserve"> (7), 3869–3875, doi:10.1074/jbc.C113.532267 (2014).</w:t>
      </w:r>
    </w:p>
    <w:p w:rsidR="00E6358F" w:rsidRPr="00BA6ACE" w:rsidRDefault="00E6358F" w:rsidP="00BA6ACE">
      <w:pPr>
        <w:pStyle w:val="Bibliography"/>
        <w:rPr>
          <w:rFonts w:ascii="Calibri" w:hAnsi="Calibri"/>
        </w:rPr>
      </w:pPr>
      <w:r w:rsidRPr="00BA6ACE">
        <w:rPr>
          <w:rFonts w:ascii="Calibri" w:hAnsi="Calibri"/>
        </w:rPr>
        <w:t>20.</w:t>
      </w:r>
      <w:r w:rsidRPr="00BA6ACE">
        <w:rPr>
          <w:rFonts w:ascii="Calibri" w:hAnsi="Calibri"/>
        </w:rPr>
        <w:tab/>
        <w:t xml:space="preserve">Shao, H., </w:t>
      </w:r>
      <w:r w:rsidRPr="00BA6ACE">
        <w:rPr>
          <w:rFonts w:ascii="Calibri" w:hAnsi="Calibri"/>
          <w:i/>
          <w:iCs/>
        </w:rPr>
        <w:t>et al.</w:t>
      </w:r>
      <w:r w:rsidRPr="00BA6ACE">
        <w:rPr>
          <w:rFonts w:ascii="Calibri" w:hAnsi="Calibri"/>
        </w:rPr>
        <w:t xml:space="preserve"> Protein typing of circulating microvesicles allows real-time monitoring of glioblastoma therapy. </w:t>
      </w:r>
      <w:r w:rsidRPr="00BA6ACE">
        <w:rPr>
          <w:rFonts w:ascii="Calibri" w:hAnsi="Calibri"/>
          <w:i/>
          <w:iCs/>
        </w:rPr>
        <w:t>Nat Med</w:t>
      </w:r>
      <w:r w:rsidRPr="00BA6ACE">
        <w:rPr>
          <w:rFonts w:ascii="Calibri" w:hAnsi="Calibri"/>
        </w:rPr>
        <w:t xml:space="preserve"> </w:t>
      </w:r>
      <w:r w:rsidRPr="00BA6ACE">
        <w:rPr>
          <w:rFonts w:ascii="Calibri" w:hAnsi="Calibri"/>
          <w:b/>
          <w:bCs/>
        </w:rPr>
        <w:t>18</w:t>
      </w:r>
      <w:r w:rsidRPr="00BA6ACE">
        <w:rPr>
          <w:rFonts w:ascii="Calibri" w:hAnsi="Calibri"/>
        </w:rPr>
        <w:t xml:space="preserve"> (12), 1835–1840, doi:10.1038/nm.2994 (2012).</w:t>
      </w:r>
    </w:p>
    <w:p w:rsidR="00E6358F" w:rsidRPr="00BA6ACE" w:rsidRDefault="00E6358F" w:rsidP="00BA6ACE">
      <w:pPr>
        <w:pStyle w:val="Bibliography"/>
        <w:rPr>
          <w:rFonts w:ascii="Calibri" w:hAnsi="Calibri"/>
        </w:rPr>
      </w:pPr>
      <w:r w:rsidRPr="00BA6ACE">
        <w:rPr>
          <w:rFonts w:ascii="Calibri" w:hAnsi="Calibri"/>
        </w:rPr>
        <w:lastRenderedPageBreak/>
        <w:t>21.</w:t>
      </w:r>
      <w:r w:rsidRPr="00BA6ACE">
        <w:rPr>
          <w:rFonts w:ascii="Calibri" w:hAnsi="Calibri"/>
        </w:rPr>
        <w:tab/>
        <w:t xml:space="preserve">Lässer, C., Eldh, M. &amp; Lötvall, J. Isolation and Characterization of RNA-Containing Exosomes. </w:t>
      </w:r>
      <w:r w:rsidRPr="00BA6ACE">
        <w:rPr>
          <w:rFonts w:ascii="Calibri" w:hAnsi="Calibri"/>
          <w:i/>
          <w:iCs/>
        </w:rPr>
        <w:t>J Vis Exp</w:t>
      </w:r>
      <w:r w:rsidRPr="00BA6ACE">
        <w:rPr>
          <w:rFonts w:ascii="Calibri" w:hAnsi="Calibri"/>
        </w:rPr>
        <w:t xml:space="preserve"> (59), doi:10.3791/3037 (2012).</w:t>
      </w:r>
    </w:p>
    <w:p w:rsidR="00E6358F" w:rsidRPr="00BA6ACE" w:rsidRDefault="00E6358F" w:rsidP="00BA6ACE">
      <w:pPr>
        <w:pStyle w:val="Bibliography"/>
        <w:rPr>
          <w:rFonts w:ascii="Calibri" w:hAnsi="Calibri"/>
        </w:rPr>
      </w:pPr>
      <w:r w:rsidRPr="00BA6ACE">
        <w:rPr>
          <w:rFonts w:ascii="Calibri" w:hAnsi="Calibri"/>
        </w:rPr>
        <w:t>22.</w:t>
      </w:r>
      <w:r w:rsidRPr="00BA6ACE">
        <w:rPr>
          <w:rFonts w:ascii="Calibri" w:hAnsi="Calibri"/>
        </w:rPr>
        <w:tab/>
        <w:t xml:space="preserve">Witwer, K. W., </w:t>
      </w:r>
      <w:r w:rsidRPr="00BA6ACE">
        <w:rPr>
          <w:rFonts w:ascii="Calibri" w:hAnsi="Calibri"/>
          <w:i/>
          <w:iCs/>
        </w:rPr>
        <w:t>et al.</w:t>
      </w:r>
      <w:r w:rsidRPr="00BA6ACE">
        <w:rPr>
          <w:rFonts w:ascii="Calibri" w:hAnsi="Calibri"/>
        </w:rPr>
        <w:t xml:space="preserve"> Standardization of sample collection, isolation and analysis methods in extracellular vesicle research. </w:t>
      </w:r>
      <w:r w:rsidRPr="00BA6ACE">
        <w:rPr>
          <w:rFonts w:ascii="Calibri" w:hAnsi="Calibri"/>
          <w:i/>
          <w:iCs/>
        </w:rPr>
        <w:t>J Extracell Vesicles</w:t>
      </w:r>
      <w:r w:rsidRPr="00BA6ACE">
        <w:rPr>
          <w:rFonts w:ascii="Calibri" w:hAnsi="Calibri"/>
        </w:rPr>
        <w:t xml:space="preserve"> </w:t>
      </w:r>
      <w:r w:rsidRPr="00BA6ACE">
        <w:rPr>
          <w:rFonts w:ascii="Calibri" w:hAnsi="Calibri"/>
          <w:b/>
          <w:bCs/>
        </w:rPr>
        <w:t>2</w:t>
      </w:r>
      <w:r w:rsidRPr="00BA6ACE">
        <w:rPr>
          <w:rFonts w:ascii="Calibri" w:hAnsi="Calibri"/>
        </w:rPr>
        <w:t xml:space="preserve"> (0), doi:10.3402/jev.v2i0.20360 (2013).</w:t>
      </w:r>
    </w:p>
    <w:p w:rsidR="00E6358F" w:rsidRPr="00BA6ACE" w:rsidRDefault="00E6358F" w:rsidP="00BA6ACE">
      <w:pPr>
        <w:pStyle w:val="Bibliography"/>
        <w:rPr>
          <w:rFonts w:ascii="Calibri" w:hAnsi="Calibri"/>
        </w:rPr>
      </w:pPr>
      <w:r w:rsidRPr="00BA6ACE">
        <w:rPr>
          <w:rFonts w:ascii="Calibri" w:hAnsi="Calibri"/>
        </w:rPr>
        <w:t>23.</w:t>
      </w:r>
      <w:r w:rsidRPr="00BA6ACE">
        <w:rPr>
          <w:rFonts w:ascii="Calibri" w:hAnsi="Calibri"/>
        </w:rPr>
        <w:tab/>
        <w:t xml:space="preserve">Gustafson, C. M., Shepherd, A. J., Miller, V. M. &amp; Jayachandran, M. Age- and sex-specific differences in blood-borne microvesicles from apparently healthy humans. </w:t>
      </w:r>
      <w:r w:rsidRPr="00BA6ACE">
        <w:rPr>
          <w:rFonts w:ascii="Calibri" w:hAnsi="Calibri"/>
          <w:i/>
          <w:iCs/>
        </w:rPr>
        <w:t>Biol Sex Differ</w:t>
      </w:r>
      <w:r w:rsidRPr="00BA6ACE">
        <w:rPr>
          <w:rFonts w:ascii="Calibri" w:hAnsi="Calibri"/>
        </w:rPr>
        <w:t xml:space="preserve"> </w:t>
      </w:r>
      <w:r w:rsidRPr="00BA6ACE">
        <w:rPr>
          <w:rFonts w:ascii="Calibri" w:hAnsi="Calibri"/>
          <w:b/>
          <w:bCs/>
        </w:rPr>
        <w:t>6</w:t>
      </w:r>
      <w:r w:rsidRPr="00BA6ACE">
        <w:rPr>
          <w:rFonts w:ascii="Calibri" w:hAnsi="Calibri"/>
        </w:rPr>
        <w:t>, doi:10.1186/s13293-015-0028-8 (2015).</w:t>
      </w:r>
    </w:p>
    <w:p w:rsidR="00E6358F" w:rsidRPr="00BA6ACE" w:rsidRDefault="00E6358F" w:rsidP="00BA6ACE">
      <w:pPr>
        <w:pStyle w:val="Bibliography"/>
        <w:rPr>
          <w:rFonts w:ascii="Calibri" w:hAnsi="Calibri"/>
        </w:rPr>
      </w:pPr>
      <w:r w:rsidRPr="00BA6ACE">
        <w:rPr>
          <w:rFonts w:ascii="Calibri" w:hAnsi="Calibri"/>
        </w:rPr>
        <w:t>24.</w:t>
      </w:r>
      <w:r w:rsidRPr="00BA6ACE">
        <w:rPr>
          <w:rFonts w:ascii="Calibri" w:hAnsi="Calibri"/>
        </w:rPr>
        <w:tab/>
        <w:t xml:space="preserve">Shelke, G. V., Lässer, C., Gho, Y. S. &amp; Lötvall, J. Importance of exosome depletion protocols to eliminate functional and RNA-containing extracellular vesicles from fetal bovine serum. </w:t>
      </w:r>
      <w:r w:rsidRPr="00BA6ACE">
        <w:rPr>
          <w:rFonts w:ascii="Calibri" w:hAnsi="Calibri"/>
          <w:i/>
          <w:iCs/>
        </w:rPr>
        <w:t>J Extracell Vesicles</w:t>
      </w:r>
      <w:r w:rsidRPr="00BA6ACE">
        <w:rPr>
          <w:rFonts w:ascii="Calibri" w:hAnsi="Calibri"/>
        </w:rPr>
        <w:t xml:space="preserve"> </w:t>
      </w:r>
      <w:r w:rsidRPr="00BA6ACE">
        <w:rPr>
          <w:rFonts w:ascii="Calibri" w:hAnsi="Calibri"/>
          <w:b/>
          <w:bCs/>
        </w:rPr>
        <w:t>3</w:t>
      </w:r>
      <w:r w:rsidRPr="00BA6ACE">
        <w:rPr>
          <w:rFonts w:ascii="Calibri" w:hAnsi="Calibri"/>
        </w:rPr>
        <w:t xml:space="preserve"> (0), doi:10.3402/jev.v3.24783 (2014).</w:t>
      </w:r>
    </w:p>
    <w:p w:rsidR="00E6358F" w:rsidRPr="00BA6ACE" w:rsidRDefault="00E6358F" w:rsidP="00BA6ACE">
      <w:pPr>
        <w:pStyle w:val="Bibliography"/>
        <w:rPr>
          <w:rFonts w:ascii="Calibri" w:hAnsi="Calibri"/>
        </w:rPr>
      </w:pPr>
      <w:r w:rsidRPr="00BA6ACE">
        <w:rPr>
          <w:rFonts w:ascii="Calibri" w:hAnsi="Calibri"/>
        </w:rPr>
        <w:t>25.</w:t>
      </w:r>
      <w:r w:rsidRPr="00BA6ACE">
        <w:rPr>
          <w:rFonts w:ascii="Calibri" w:hAnsi="Calibri"/>
        </w:rPr>
        <w:tab/>
        <w:t xml:space="preserve">Kowal, J., </w:t>
      </w:r>
      <w:r w:rsidRPr="00BA6ACE">
        <w:rPr>
          <w:rFonts w:ascii="Calibri" w:hAnsi="Calibri"/>
          <w:i/>
          <w:iCs/>
        </w:rPr>
        <w:t>et al.</w:t>
      </w:r>
      <w:r w:rsidRPr="00BA6ACE">
        <w:rPr>
          <w:rFonts w:ascii="Calibri" w:hAnsi="Calibri"/>
        </w:rPr>
        <w:t xml:space="preserve"> Proteomic comparison defines novel markers to characterize heterogeneous populations of extracellular vesicle subtypes. </w:t>
      </w:r>
      <w:r w:rsidRPr="00BA6ACE">
        <w:rPr>
          <w:rFonts w:ascii="Calibri" w:hAnsi="Calibri"/>
          <w:i/>
          <w:iCs/>
        </w:rPr>
        <w:t>Proc Natl Acad Sci</w:t>
      </w:r>
      <w:r w:rsidR="00EC7A44" w:rsidRPr="00BA6ACE">
        <w:rPr>
          <w:rFonts w:ascii="Calibri" w:hAnsi="Calibri"/>
          <w:i/>
          <w:iCs/>
        </w:rPr>
        <w:t xml:space="preserve"> USA</w:t>
      </w:r>
      <w:r w:rsidRPr="00BA6ACE">
        <w:rPr>
          <w:rFonts w:ascii="Calibri" w:hAnsi="Calibri"/>
        </w:rPr>
        <w:t xml:space="preserve"> </w:t>
      </w:r>
      <w:r w:rsidRPr="00BA6ACE">
        <w:rPr>
          <w:rFonts w:ascii="Calibri" w:hAnsi="Calibri"/>
          <w:b/>
          <w:bCs/>
        </w:rPr>
        <w:t>113</w:t>
      </w:r>
      <w:r w:rsidRPr="00BA6ACE">
        <w:rPr>
          <w:rFonts w:ascii="Calibri" w:hAnsi="Calibri"/>
        </w:rPr>
        <w:t xml:space="preserve"> (8), E968–E977, doi:10.1073/pnas.1521230113 (2016).</w:t>
      </w:r>
    </w:p>
    <w:p w:rsidR="00E6358F" w:rsidRPr="00BA6ACE" w:rsidRDefault="00E6358F" w:rsidP="00BA6ACE">
      <w:pPr>
        <w:pStyle w:val="Bibliography"/>
        <w:rPr>
          <w:rFonts w:ascii="Calibri" w:hAnsi="Calibri"/>
        </w:rPr>
      </w:pPr>
      <w:r w:rsidRPr="00BA6ACE">
        <w:rPr>
          <w:rFonts w:ascii="Calibri" w:hAnsi="Calibri"/>
        </w:rPr>
        <w:t>26.</w:t>
      </w:r>
      <w:r w:rsidRPr="00BA6ACE">
        <w:rPr>
          <w:rFonts w:ascii="Calibri" w:hAnsi="Calibri"/>
        </w:rPr>
        <w:tab/>
        <w:t xml:space="preserve">Dignat-George, F. &amp; Boulanger, C. M. The Many Faces of Endothelial Microparticles. </w:t>
      </w:r>
      <w:r w:rsidRPr="00BA6ACE">
        <w:rPr>
          <w:rFonts w:ascii="Calibri" w:hAnsi="Calibri"/>
          <w:i/>
          <w:iCs/>
        </w:rPr>
        <w:t>Arterioscler Thromb Vasc Biol</w:t>
      </w:r>
      <w:r w:rsidRPr="00BA6ACE">
        <w:rPr>
          <w:rFonts w:ascii="Calibri" w:hAnsi="Calibri"/>
        </w:rPr>
        <w:t xml:space="preserve"> </w:t>
      </w:r>
      <w:r w:rsidRPr="00BA6ACE">
        <w:rPr>
          <w:rFonts w:ascii="Calibri" w:hAnsi="Calibri"/>
          <w:b/>
          <w:bCs/>
        </w:rPr>
        <w:t>31</w:t>
      </w:r>
      <w:r w:rsidRPr="00BA6ACE">
        <w:rPr>
          <w:rFonts w:ascii="Calibri" w:hAnsi="Calibri"/>
        </w:rPr>
        <w:t xml:space="preserve"> (1), 27–33, doi:10.1161/ATVBAHA.110.218123 (2011).</w:t>
      </w:r>
    </w:p>
    <w:p w:rsidR="00E6358F" w:rsidRPr="00BA6ACE" w:rsidRDefault="00E6358F" w:rsidP="00BA6ACE">
      <w:pPr>
        <w:pStyle w:val="Bibliography"/>
        <w:rPr>
          <w:rFonts w:ascii="Calibri" w:hAnsi="Calibri"/>
        </w:rPr>
      </w:pPr>
      <w:r w:rsidRPr="00BA6ACE">
        <w:rPr>
          <w:rFonts w:ascii="Calibri" w:hAnsi="Calibri"/>
        </w:rPr>
        <w:t>27.</w:t>
      </w:r>
      <w:r w:rsidRPr="00BA6ACE">
        <w:rPr>
          <w:rFonts w:ascii="Calibri" w:hAnsi="Calibri"/>
        </w:rPr>
        <w:tab/>
        <w:t xml:space="preserve">Esser, M. T., </w:t>
      </w:r>
      <w:r w:rsidRPr="00BA6ACE">
        <w:rPr>
          <w:rFonts w:ascii="Calibri" w:hAnsi="Calibri"/>
          <w:i/>
          <w:iCs/>
        </w:rPr>
        <w:t>et al.</w:t>
      </w:r>
      <w:r w:rsidRPr="00BA6ACE">
        <w:rPr>
          <w:rFonts w:ascii="Calibri" w:hAnsi="Calibri"/>
        </w:rPr>
        <w:t xml:space="preserve"> Differential Incorporation of CD45, CD80 (B7-1), CD86 (B7-2), and Major Histocompatibility Complex Class I and II Molecules</w:t>
      </w:r>
      <w:r w:rsidR="007706D3">
        <w:rPr>
          <w:rFonts w:ascii="Calibri" w:hAnsi="Calibri"/>
        </w:rPr>
        <w:t xml:space="preserve"> </w:t>
      </w:r>
      <w:r w:rsidRPr="00BA6ACE">
        <w:rPr>
          <w:rFonts w:ascii="Calibri" w:hAnsi="Calibri"/>
        </w:rPr>
        <w:t>into Human Immunodeficiency Virus Type 1 Virions and</w:t>
      </w:r>
      <w:r w:rsidR="007706D3">
        <w:rPr>
          <w:rFonts w:ascii="Calibri" w:hAnsi="Calibri"/>
        </w:rPr>
        <w:t xml:space="preserve"> </w:t>
      </w:r>
      <w:r w:rsidRPr="00BA6ACE">
        <w:rPr>
          <w:rFonts w:ascii="Calibri" w:hAnsi="Calibri"/>
        </w:rPr>
        <w:t>Microvesicles: Implications for Viral Pathogenesis</w:t>
      </w:r>
      <w:r w:rsidR="007706D3">
        <w:rPr>
          <w:rFonts w:ascii="Calibri" w:hAnsi="Calibri"/>
        </w:rPr>
        <w:t xml:space="preserve"> </w:t>
      </w:r>
      <w:r w:rsidRPr="00BA6ACE">
        <w:rPr>
          <w:rFonts w:ascii="Calibri" w:hAnsi="Calibri"/>
        </w:rPr>
        <w:t xml:space="preserve">and Immune Regulation. </w:t>
      </w:r>
      <w:r w:rsidRPr="00BA6ACE">
        <w:rPr>
          <w:rFonts w:ascii="Calibri" w:hAnsi="Calibri"/>
          <w:i/>
          <w:iCs/>
        </w:rPr>
        <w:t>J Virol</w:t>
      </w:r>
      <w:r w:rsidRPr="00BA6ACE">
        <w:rPr>
          <w:rFonts w:ascii="Calibri" w:hAnsi="Calibri"/>
        </w:rPr>
        <w:t xml:space="preserve"> </w:t>
      </w:r>
      <w:r w:rsidRPr="00BA6ACE">
        <w:rPr>
          <w:rFonts w:ascii="Calibri" w:hAnsi="Calibri"/>
          <w:b/>
          <w:bCs/>
        </w:rPr>
        <w:t>75</w:t>
      </w:r>
      <w:r w:rsidRPr="00BA6ACE">
        <w:rPr>
          <w:rFonts w:ascii="Calibri" w:hAnsi="Calibri"/>
        </w:rPr>
        <w:t xml:space="preserve"> (13), 6173–6182, doi:10.1128/JVI.75.13.6173-6182.2001 (2001).</w:t>
      </w:r>
    </w:p>
    <w:p w:rsidR="00E6358F" w:rsidRPr="00BA6ACE" w:rsidRDefault="00E6358F" w:rsidP="00BA6ACE">
      <w:pPr>
        <w:pStyle w:val="Bibliography"/>
        <w:rPr>
          <w:rFonts w:ascii="Calibri" w:hAnsi="Calibri"/>
        </w:rPr>
      </w:pPr>
      <w:r w:rsidRPr="00BA6ACE">
        <w:rPr>
          <w:rFonts w:ascii="Calibri" w:hAnsi="Calibri"/>
        </w:rPr>
        <w:t>28.</w:t>
      </w:r>
      <w:r w:rsidRPr="00BA6ACE">
        <w:rPr>
          <w:rFonts w:ascii="Calibri" w:hAnsi="Calibri"/>
        </w:rPr>
        <w:tab/>
        <w:t>Canellini, G</w:t>
      </w:r>
      <w:r w:rsidR="007706D3" w:rsidRPr="00D83551">
        <w:rPr>
          <w:rFonts w:ascii="Calibri" w:hAnsi="Calibri"/>
        </w:rPr>
        <w:t xml:space="preserve">., </w:t>
      </w:r>
      <w:r w:rsidR="007706D3" w:rsidRPr="00D83551">
        <w:rPr>
          <w:rFonts w:ascii="Calibri" w:hAnsi="Calibri"/>
          <w:i/>
          <w:iCs/>
        </w:rPr>
        <w:t>et al.</w:t>
      </w:r>
      <w:r w:rsidR="007706D3">
        <w:rPr>
          <w:rFonts w:ascii="Calibri" w:hAnsi="Calibri"/>
          <w:i/>
          <w:iCs/>
        </w:rPr>
        <w:t xml:space="preserve"> </w:t>
      </w:r>
      <w:r w:rsidRPr="00BA6ACE">
        <w:rPr>
          <w:rFonts w:ascii="Calibri" w:hAnsi="Calibri"/>
        </w:rPr>
        <w:t xml:space="preserve">Red blood cell microparticles and blood group antigens: an analysis by flow cytometry. </w:t>
      </w:r>
      <w:r w:rsidRPr="00BA6ACE">
        <w:rPr>
          <w:rFonts w:ascii="Calibri" w:hAnsi="Calibri"/>
          <w:i/>
          <w:iCs/>
        </w:rPr>
        <w:t>Blood Transfus</w:t>
      </w:r>
      <w:r w:rsidRPr="00BA6ACE">
        <w:rPr>
          <w:rFonts w:ascii="Calibri" w:hAnsi="Calibri"/>
        </w:rPr>
        <w:t xml:space="preserve"> </w:t>
      </w:r>
      <w:r w:rsidRPr="00BA6ACE">
        <w:rPr>
          <w:rFonts w:ascii="Calibri" w:hAnsi="Calibri"/>
          <w:b/>
          <w:bCs/>
        </w:rPr>
        <w:t>10</w:t>
      </w:r>
      <w:r w:rsidRPr="00BA6ACE">
        <w:rPr>
          <w:rFonts w:ascii="Calibri" w:hAnsi="Calibri"/>
        </w:rPr>
        <w:t xml:space="preserve"> (Suppl 2), s39–s45, doi:10.2450/2012.007S (2012).</w:t>
      </w:r>
    </w:p>
    <w:p w:rsidR="00E6358F" w:rsidRPr="00BA6ACE" w:rsidRDefault="00E6358F" w:rsidP="00BA6ACE">
      <w:pPr>
        <w:pStyle w:val="Bibliography"/>
        <w:rPr>
          <w:rFonts w:ascii="Calibri" w:hAnsi="Calibri"/>
        </w:rPr>
      </w:pPr>
      <w:r w:rsidRPr="00BA6ACE">
        <w:rPr>
          <w:rFonts w:ascii="Calibri" w:hAnsi="Calibri"/>
        </w:rPr>
        <w:t>29.</w:t>
      </w:r>
      <w:r w:rsidRPr="00BA6ACE">
        <w:rPr>
          <w:rFonts w:ascii="Calibri" w:hAnsi="Calibri"/>
        </w:rPr>
        <w:tab/>
        <w:t xml:space="preserve">Scholz, T., Temmler, U., Krause, S., Heptinstall, S. &amp; Lösche, W. Transfer of tissue factor from platelets to monocytes: role of platelet-derived microvesicles and CD62P. </w:t>
      </w:r>
      <w:r w:rsidRPr="00BA6ACE">
        <w:rPr>
          <w:rFonts w:ascii="Calibri" w:hAnsi="Calibri"/>
          <w:i/>
          <w:iCs/>
        </w:rPr>
        <w:t>Thromb Haemost</w:t>
      </w:r>
      <w:r w:rsidRPr="00BA6ACE">
        <w:rPr>
          <w:rFonts w:ascii="Calibri" w:hAnsi="Calibri"/>
        </w:rPr>
        <w:t xml:space="preserve"> </w:t>
      </w:r>
      <w:r w:rsidRPr="00BA6ACE">
        <w:rPr>
          <w:rFonts w:ascii="Calibri" w:hAnsi="Calibri"/>
          <w:b/>
          <w:bCs/>
        </w:rPr>
        <w:t>88</w:t>
      </w:r>
      <w:r w:rsidRPr="00BA6ACE">
        <w:rPr>
          <w:rFonts w:ascii="Calibri" w:hAnsi="Calibri"/>
        </w:rPr>
        <w:t xml:space="preserve"> (6), 1033–1038, doi:10.1267/th02121033 (2002).</w:t>
      </w:r>
    </w:p>
    <w:p w:rsidR="00E6358F" w:rsidRPr="00BA6ACE" w:rsidRDefault="00E6358F" w:rsidP="00BA6ACE">
      <w:pPr>
        <w:pStyle w:val="Bibliography"/>
        <w:rPr>
          <w:rFonts w:ascii="Calibri" w:hAnsi="Calibri"/>
        </w:rPr>
      </w:pPr>
      <w:r w:rsidRPr="00BA6ACE">
        <w:rPr>
          <w:rFonts w:ascii="Calibri" w:hAnsi="Calibri"/>
        </w:rPr>
        <w:t>30.</w:t>
      </w:r>
      <w:r w:rsidRPr="00BA6ACE">
        <w:rPr>
          <w:rFonts w:ascii="Calibri" w:hAnsi="Calibri"/>
        </w:rPr>
        <w:tab/>
        <w:t>Berckmans, R. J</w:t>
      </w:r>
      <w:r w:rsidR="007706D3" w:rsidRPr="00D83551">
        <w:rPr>
          <w:rFonts w:ascii="Calibri" w:hAnsi="Calibri"/>
        </w:rPr>
        <w:t xml:space="preserve">., </w:t>
      </w:r>
      <w:r w:rsidR="007706D3" w:rsidRPr="00D83551">
        <w:rPr>
          <w:rFonts w:ascii="Calibri" w:hAnsi="Calibri"/>
          <w:i/>
          <w:iCs/>
        </w:rPr>
        <w:t>et al.</w:t>
      </w:r>
      <w:r w:rsidR="007706D3">
        <w:rPr>
          <w:rFonts w:ascii="Calibri" w:hAnsi="Calibri"/>
          <w:i/>
          <w:iCs/>
        </w:rPr>
        <w:t xml:space="preserve"> </w:t>
      </w:r>
      <w:r w:rsidRPr="00BA6ACE">
        <w:rPr>
          <w:rFonts w:ascii="Calibri" w:hAnsi="Calibri"/>
        </w:rPr>
        <w:t xml:space="preserve">Cell-derived microparticles circulate in healthy humans and support low grade thrombin generation. </w:t>
      </w:r>
      <w:r w:rsidRPr="00BA6ACE">
        <w:rPr>
          <w:rFonts w:ascii="Calibri" w:hAnsi="Calibri"/>
          <w:i/>
          <w:iCs/>
        </w:rPr>
        <w:t>Thromb Haemost</w:t>
      </w:r>
      <w:r w:rsidRPr="00BA6ACE">
        <w:rPr>
          <w:rFonts w:ascii="Calibri" w:hAnsi="Calibri"/>
        </w:rPr>
        <w:t xml:space="preserve"> </w:t>
      </w:r>
      <w:r w:rsidRPr="00BA6ACE">
        <w:rPr>
          <w:rFonts w:ascii="Calibri" w:hAnsi="Calibri"/>
          <w:b/>
          <w:bCs/>
        </w:rPr>
        <w:t>85</w:t>
      </w:r>
      <w:r w:rsidRPr="00BA6ACE">
        <w:rPr>
          <w:rFonts w:ascii="Calibri" w:hAnsi="Calibri"/>
        </w:rPr>
        <w:t xml:space="preserve"> (4), 639–646 (2001).</w:t>
      </w:r>
    </w:p>
    <w:p w:rsidR="00E6358F" w:rsidRPr="00BA6ACE" w:rsidRDefault="00E6358F" w:rsidP="00BA6ACE">
      <w:pPr>
        <w:pStyle w:val="Bibliography"/>
        <w:rPr>
          <w:rFonts w:ascii="Calibri" w:hAnsi="Calibri"/>
        </w:rPr>
      </w:pPr>
      <w:r w:rsidRPr="00BA6ACE">
        <w:rPr>
          <w:rFonts w:ascii="Calibri" w:hAnsi="Calibri"/>
        </w:rPr>
        <w:t>31.</w:t>
      </w:r>
      <w:r w:rsidRPr="00BA6ACE">
        <w:rPr>
          <w:rFonts w:ascii="Calibri" w:hAnsi="Calibri"/>
        </w:rPr>
        <w:tab/>
        <w:t xml:space="preserve">Rupp, A.-K., </w:t>
      </w:r>
      <w:r w:rsidRPr="00BA6ACE">
        <w:rPr>
          <w:rFonts w:ascii="Calibri" w:hAnsi="Calibri"/>
          <w:i/>
          <w:iCs/>
        </w:rPr>
        <w:t>et al.</w:t>
      </w:r>
      <w:r w:rsidRPr="00BA6ACE">
        <w:rPr>
          <w:rFonts w:ascii="Calibri" w:hAnsi="Calibri"/>
        </w:rPr>
        <w:t xml:space="preserve"> Loss of EpCAM expression in breast cancer derived serum exosomes: role of proteolytic cleavage. </w:t>
      </w:r>
      <w:r w:rsidRPr="00BA6ACE">
        <w:rPr>
          <w:rFonts w:ascii="Calibri" w:hAnsi="Calibri"/>
          <w:i/>
          <w:iCs/>
        </w:rPr>
        <w:t>Gynecol Oncol</w:t>
      </w:r>
      <w:r w:rsidRPr="00BA6ACE">
        <w:rPr>
          <w:rFonts w:ascii="Calibri" w:hAnsi="Calibri"/>
        </w:rPr>
        <w:t xml:space="preserve"> </w:t>
      </w:r>
      <w:r w:rsidRPr="00BA6ACE">
        <w:rPr>
          <w:rFonts w:ascii="Calibri" w:hAnsi="Calibri"/>
          <w:b/>
          <w:bCs/>
        </w:rPr>
        <w:t>122</w:t>
      </w:r>
      <w:r w:rsidRPr="00BA6ACE">
        <w:rPr>
          <w:rFonts w:ascii="Calibri" w:hAnsi="Calibri"/>
        </w:rPr>
        <w:t xml:space="preserve"> (2), 437–446, doi:10.1016/j.ygyno.2011.04.035 (2011).</w:t>
      </w:r>
    </w:p>
    <w:p w:rsidR="00E6358F" w:rsidRPr="00BA6ACE" w:rsidRDefault="00E6358F" w:rsidP="00BA6ACE">
      <w:pPr>
        <w:pStyle w:val="Bibliography"/>
        <w:rPr>
          <w:rFonts w:ascii="Calibri" w:hAnsi="Calibri"/>
        </w:rPr>
      </w:pPr>
      <w:r w:rsidRPr="00BA6ACE">
        <w:rPr>
          <w:rFonts w:ascii="Calibri" w:hAnsi="Calibri"/>
        </w:rPr>
        <w:t>32.</w:t>
      </w:r>
      <w:r w:rsidRPr="00BA6ACE">
        <w:rPr>
          <w:rFonts w:ascii="Calibri" w:hAnsi="Calibri"/>
        </w:rPr>
        <w:tab/>
        <w:t xml:space="preserve">Taylor, D. D. &amp; Gercel-Taylor, C. MicroRNA signatures of tumor-derived exosomes as diagnostic biomarkers of ovarian cancer. </w:t>
      </w:r>
      <w:r w:rsidRPr="00BA6ACE">
        <w:rPr>
          <w:rFonts w:ascii="Calibri" w:hAnsi="Calibri"/>
          <w:i/>
          <w:iCs/>
        </w:rPr>
        <w:t>Gynecol Oncol</w:t>
      </w:r>
      <w:r w:rsidRPr="00BA6ACE">
        <w:rPr>
          <w:rFonts w:ascii="Calibri" w:hAnsi="Calibri"/>
        </w:rPr>
        <w:t xml:space="preserve"> </w:t>
      </w:r>
      <w:r w:rsidRPr="00BA6ACE">
        <w:rPr>
          <w:rFonts w:ascii="Calibri" w:hAnsi="Calibri"/>
          <w:b/>
          <w:bCs/>
        </w:rPr>
        <w:t>110</w:t>
      </w:r>
      <w:r w:rsidRPr="00BA6ACE">
        <w:rPr>
          <w:rFonts w:ascii="Calibri" w:hAnsi="Calibri"/>
        </w:rPr>
        <w:t xml:space="preserve"> (1), 13–21, doi:10.1016/j.ygyno.2008.04.033 (2008).</w:t>
      </w:r>
    </w:p>
    <w:p w:rsidR="00B502BB" w:rsidRPr="00BA6ACE" w:rsidRDefault="00E6358F" w:rsidP="00B502BB">
      <w:pPr>
        <w:rPr>
          <w:rFonts w:ascii="Calibri" w:hAnsi="Calibri"/>
        </w:rPr>
      </w:pPr>
      <w:r w:rsidRPr="00BA6ACE">
        <w:rPr>
          <w:rFonts w:ascii="Calibri" w:hAnsi="Calibri"/>
        </w:rPr>
        <w:fldChar w:fldCharType="end"/>
      </w:r>
    </w:p>
    <w:sectPr w:rsidR="00B502BB" w:rsidRPr="00BA6ACE" w:rsidSect="00BA6ACE">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AE4" w:rsidRDefault="00504AE4" w:rsidP="00BE5F4A">
      <w:r>
        <w:separator/>
      </w:r>
    </w:p>
  </w:endnote>
  <w:endnote w:type="continuationSeparator" w:id="0">
    <w:p w:rsidR="00504AE4" w:rsidRDefault="00504AE4"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ACE" w:rsidRPr="00494F77" w:rsidRDefault="00BA6ACE" w:rsidP="00AF0D9C">
    <w:pPr>
      <w:rPr>
        <w:rFonts w:ascii="Calibri" w:hAnsi="Calibri" w:cs="Calibr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ACE" w:rsidRDefault="00BA6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AE4" w:rsidRDefault="00504AE4" w:rsidP="00BE5F4A">
      <w:r>
        <w:separator/>
      </w:r>
    </w:p>
  </w:footnote>
  <w:footnote w:type="continuationSeparator" w:id="0">
    <w:p w:rsidR="00504AE4" w:rsidRDefault="00504AE4"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ACE" w:rsidRPr="000B2F36" w:rsidRDefault="00BA6ACE"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64089A"/>
    <w:multiLevelType w:val="hybridMultilevel"/>
    <w:tmpl w:val="DE4456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8724D6"/>
    <w:multiLevelType w:val="hybridMultilevel"/>
    <w:tmpl w:val="7040D9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
  </w:num>
  <w:num w:numId="4">
    <w:abstractNumId w:val="7"/>
  </w:num>
  <w:num w:numId="5">
    <w:abstractNumId w:val="2"/>
  </w:num>
  <w:num w:numId="6">
    <w:abstractNumId w:val="13"/>
  </w:num>
  <w:num w:numId="7">
    <w:abstractNumId w:val="15"/>
  </w:num>
  <w:num w:numId="8">
    <w:abstractNumId w:val="5"/>
  </w:num>
  <w:num w:numId="9">
    <w:abstractNumId w:val="12"/>
  </w:num>
  <w:num w:numId="10">
    <w:abstractNumId w:val="6"/>
  </w:num>
  <w:num w:numId="11">
    <w:abstractNumId w:val="3"/>
  </w:num>
  <w:num w:numId="12">
    <w:abstractNumId w:val="0"/>
  </w:num>
  <w:num w:numId="13">
    <w:abstractNumId w:val="4"/>
  </w:num>
  <w:num w:numId="14">
    <w:abstractNumId w:val="14"/>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33018"/>
    <w:rsid w:val="00037623"/>
    <w:rsid w:val="00063EEC"/>
    <w:rsid w:val="00067775"/>
    <w:rsid w:val="000730BA"/>
    <w:rsid w:val="00094831"/>
    <w:rsid w:val="000A03F2"/>
    <w:rsid w:val="000A3A4B"/>
    <w:rsid w:val="000B109A"/>
    <w:rsid w:val="000B2F36"/>
    <w:rsid w:val="000B5DAE"/>
    <w:rsid w:val="000C49CF"/>
    <w:rsid w:val="000D5C8E"/>
    <w:rsid w:val="000D6586"/>
    <w:rsid w:val="000E3816"/>
    <w:rsid w:val="000E4FBD"/>
    <w:rsid w:val="000E5C59"/>
    <w:rsid w:val="000E63ED"/>
    <w:rsid w:val="00112EEB"/>
    <w:rsid w:val="00115C1D"/>
    <w:rsid w:val="001163A8"/>
    <w:rsid w:val="00122BDE"/>
    <w:rsid w:val="0012426C"/>
    <w:rsid w:val="00134CFF"/>
    <w:rsid w:val="001478DE"/>
    <w:rsid w:val="00163B18"/>
    <w:rsid w:val="001831A1"/>
    <w:rsid w:val="0018499E"/>
    <w:rsid w:val="001A3668"/>
    <w:rsid w:val="001B0525"/>
    <w:rsid w:val="001B0F2D"/>
    <w:rsid w:val="001C2345"/>
    <w:rsid w:val="001C5275"/>
    <w:rsid w:val="001D15C4"/>
    <w:rsid w:val="001D2260"/>
    <w:rsid w:val="001D28BE"/>
    <w:rsid w:val="001D3468"/>
    <w:rsid w:val="001D625F"/>
    <w:rsid w:val="0020480A"/>
    <w:rsid w:val="0021202B"/>
    <w:rsid w:val="00217DCF"/>
    <w:rsid w:val="00221FB3"/>
    <w:rsid w:val="00227AF6"/>
    <w:rsid w:val="00241E48"/>
    <w:rsid w:val="0024214E"/>
    <w:rsid w:val="00242623"/>
    <w:rsid w:val="00260A32"/>
    <w:rsid w:val="00267DD5"/>
    <w:rsid w:val="00283E2C"/>
    <w:rsid w:val="002978BC"/>
    <w:rsid w:val="002A0D07"/>
    <w:rsid w:val="002A64A6"/>
    <w:rsid w:val="002B1795"/>
    <w:rsid w:val="002D1ED8"/>
    <w:rsid w:val="002D4DAB"/>
    <w:rsid w:val="002D79D6"/>
    <w:rsid w:val="002E5BBE"/>
    <w:rsid w:val="00301584"/>
    <w:rsid w:val="00310929"/>
    <w:rsid w:val="00327EE6"/>
    <w:rsid w:val="00355384"/>
    <w:rsid w:val="00360D7C"/>
    <w:rsid w:val="00365028"/>
    <w:rsid w:val="003C7598"/>
    <w:rsid w:val="003D2F0A"/>
    <w:rsid w:val="003E00FA"/>
    <w:rsid w:val="003F6577"/>
    <w:rsid w:val="003F66A5"/>
    <w:rsid w:val="00425669"/>
    <w:rsid w:val="00433750"/>
    <w:rsid w:val="0043716A"/>
    <w:rsid w:val="004423F4"/>
    <w:rsid w:val="00463D17"/>
    <w:rsid w:val="00467063"/>
    <w:rsid w:val="00472887"/>
    <w:rsid w:val="00485514"/>
    <w:rsid w:val="00494F77"/>
    <w:rsid w:val="004A2120"/>
    <w:rsid w:val="004B2049"/>
    <w:rsid w:val="004C1D66"/>
    <w:rsid w:val="004C2840"/>
    <w:rsid w:val="004E022B"/>
    <w:rsid w:val="00504AE4"/>
    <w:rsid w:val="0050756D"/>
    <w:rsid w:val="00507C50"/>
    <w:rsid w:val="0052678E"/>
    <w:rsid w:val="005273E8"/>
    <w:rsid w:val="00536E6C"/>
    <w:rsid w:val="005414BB"/>
    <w:rsid w:val="00541980"/>
    <w:rsid w:val="00547B23"/>
    <w:rsid w:val="0055073F"/>
    <w:rsid w:val="005631C0"/>
    <w:rsid w:val="005632CC"/>
    <w:rsid w:val="0058219C"/>
    <w:rsid w:val="00584E80"/>
    <w:rsid w:val="00585D13"/>
    <w:rsid w:val="005920D8"/>
    <w:rsid w:val="005A253B"/>
    <w:rsid w:val="005B0072"/>
    <w:rsid w:val="005B0732"/>
    <w:rsid w:val="005B43C9"/>
    <w:rsid w:val="005B5DE2"/>
    <w:rsid w:val="005C0764"/>
    <w:rsid w:val="005C07F4"/>
    <w:rsid w:val="005C31B8"/>
    <w:rsid w:val="005C54D2"/>
    <w:rsid w:val="005D0299"/>
    <w:rsid w:val="005E1884"/>
    <w:rsid w:val="005E20B2"/>
    <w:rsid w:val="00624CD8"/>
    <w:rsid w:val="00646873"/>
    <w:rsid w:val="0065158B"/>
    <w:rsid w:val="0065286A"/>
    <w:rsid w:val="00674268"/>
    <w:rsid w:val="006851F1"/>
    <w:rsid w:val="00691845"/>
    <w:rsid w:val="00693B5D"/>
    <w:rsid w:val="006B6B8F"/>
    <w:rsid w:val="006B6EB2"/>
    <w:rsid w:val="006D1DFD"/>
    <w:rsid w:val="006E546E"/>
    <w:rsid w:val="006F7D54"/>
    <w:rsid w:val="00701A8C"/>
    <w:rsid w:val="007043CD"/>
    <w:rsid w:val="00713636"/>
    <w:rsid w:val="0072131D"/>
    <w:rsid w:val="00727661"/>
    <w:rsid w:val="00747A90"/>
    <w:rsid w:val="00753799"/>
    <w:rsid w:val="0076109D"/>
    <w:rsid w:val="00762D6C"/>
    <w:rsid w:val="007706D3"/>
    <w:rsid w:val="007931D6"/>
    <w:rsid w:val="007975D5"/>
    <w:rsid w:val="007A64D6"/>
    <w:rsid w:val="007C356D"/>
    <w:rsid w:val="007D7A18"/>
    <w:rsid w:val="007E36C6"/>
    <w:rsid w:val="007E6524"/>
    <w:rsid w:val="00804DED"/>
    <w:rsid w:val="00822022"/>
    <w:rsid w:val="00836151"/>
    <w:rsid w:val="00843997"/>
    <w:rsid w:val="00844988"/>
    <w:rsid w:val="008531AD"/>
    <w:rsid w:val="0085687C"/>
    <w:rsid w:val="008756DF"/>
    <w:rsid w:val="008910D1"/>
    <w:rsid w:val="008958C8"/>
    <w:rsid w:val="00896D6E"/>
    <w:rsid w:val="008A069E"/>
    <w:rsid w:val="008B2FD0"/>
    <w:rsid w:val="008C1BC0"/>
    <w:rsid w:val="008E7606"/>
    <w:rsid w:val="009017F0"/>
    <w:rsid w:val="00912360"/>
    <w:rsid w:val="009165AC"/>
    <w:rsid w:val="00917023"/>
    <w:rsid w:val="00917BA3"/>
    <w:rsid w:val="00923D16"/>
    <w:rsid w:val="00925823"/>
    <w:rsid w:val="009313D9"/>
    <w:rsid w:val="00933250"/>
    <w:rsid w:val="00933C16"/>
    <w:rsid w:val="00936BEB"/>
    <w:rsid w:val="009513FC"/>
    <w:rsid w:val="00962C1E"/>
    <w:rsid w:val="009736E7"/>
    <w:rsid w:val="009776B0"/>
    <w:rsid w:val="0098624A"/>
    <w:rsid w:val="00993F51"/>
    <w:rsid w:val="00997FD2"/>
    <w:rsid w:val="009A056D"/>
    <w:rsid w:val="009A1D22"/>
    <w:rsid w:val="009A38A5"/>
    <w:rsid w:val="009B1737"/>
    <w:rsid w:val="009C2DF8"/>
    <w:rsid w:val="009D31DB"/>
    <w:rsid w:val="009F12C5"/>
    <w:rsid w:val="009F5A61"/>
    <w:rsid w:val="00A01D39"/>
    <w:rsid w:val="00A0728D"/>
    <w:rsid w:val="00A12036"/>
    <w:rsid w:val="00A237E6"/>
    <w:rsid w:val="00A23CC0"/>
    <w:rsid w:val="00A27667"/>
    <w:rsid w:val="00A30025"/>
    <w:rsid w:val="00A34E27"/>
    <w:rsid w:val="00A61B70"/>
    <w:rsid w:val="00A71241"/>
    <w:rsid w:val="00A74CD6"/>
    <w:rsid w:val="00A84249"/>
    <w:rsid w:val="00A852FF"/>
    <w:rsid w:val="00AB2089"/>
    <w:rsid w:val="00AB5408"/>
    <w:rsid w:val="00AB6C12"/>
    <w:rsid w:val="00AC3F0B"/>
    <w:rsid w:val="00AE77B4"/>
    <w:rsid w:val="00AF0D9C"/>
    <w:rsid w:val="00B02257"/>
    <w:rsid w:val="00B07F45"/>
    <w:rsid w:val="00B15149"/>
    <w:rsid w:val="00B17969"/>
    <w:rsid w:val="00B17BCA"/>
    <w:rsid w:val="00B244E4"/>
    <w:rsid w:val="00B26855"/>
    <w:rsid w:val="00B502BB"/>
    <w:rsid w:val="00B5337C"/>
    <w:rsid w:val="00B53FDE"/>
    <w:rsid w:val="00B6400D"/>
    <w:rsid w:val="00B648DA"/>
    <w:rsid w:val="00B648FE"/>
    <w:rsid w:val="00B71286"/>
    <w:rsid w:val="00B73B84"/>
    <w:rsid w:val="00B77D67"/>
    <w:rsid w:val="00B80245"/>
    <w:rsid w:val="00B82F82"/>
    <w:rsid w:val="00B845E0"/>
    <w:rsid w:val="00B864CE"/>
    <w:rsid w:val="00B9332F"/>
    <w:rsid w:val="00B94E00"/>
    <w:rsid w:val="00BA6ACE"/>
    <w:rsid w:val="00BB6E95"/>
    <w:rsid w:val="00BB75BC"/>
    <w:rsid w:val="00BE5F4A"/>
    <w:rsid w:val="00BF4E14"/>
    <w:rsid w:val="00C0221D"/>
    <w:rsid w:val="00C035C9"/>
    <w:rsid w:val="00C14291"/>
    <w:rsid w:val="00C143C3"/>
    <w:rsid w:val="00C345B3"/>
    <w:rsid w:val="00C3569A"/>
    <w:rsid w:val="00C42D25"/>
    <w:rsid w:val="00C765A9"/>
    <w:rsid w:val="00C9038F"/>
    <w:rsid w:val="00C91FAC"/>
    <w:rsid w:val="00CA6C44"/>
    <w:rsid w:val="00CB0E55"/>
    <w:rsid w:val="00CB5BFD"/>
    <w:rsid w:val="00CD0E2F"/>
    <w:rsid w:val="00CE08AD"/>
    <w:rsid w:val="00CE1339"/>
    <w:rsid w:val="00CE3142"/>
    <w:rsid w:val="00CE354A"/>
    <w:rsid w:val="00D02E91"/>
    <w:rsid w:val="00D043A9"/>
    <w:rsid w:val="00D07CA9"/>
    <w:rsid w:val="00D07F42"/>
    <w:rsid w:val="00D234C5"/>
    <w:rsid w:val="00D25F89"/>
    <w:rsid w:val="00D277DD"/>
    <w:rsid w:val="00D414DF"/>
    <w:rsid w:val="00D430C3"/>
    <w:rsid w:val="00D638E0"/>
    <w:rsid w:val="00D7029B"/>
    <w:rsid w:val="00D83DD2"/>
    <w:rsid w:val="00D8461C"/>
    <w:rsid w:val="00D9009E"/>
    <w:rsid w:val="00D9403F"/>
    <w:rsid w:val="00D949A4"/>
    <w:rsid w:val="00DB3B70"/>
    <w:rsid w:val="00DC2D49"/>
    <w:rsid w:val="00DC7455"/>
    <w:rsid w:val="00DD340C"/>
    <w:rsid w:val="00E00D1D"/>
    <w:rsid w:val="00E24BE4"/>
    <w:rsid w:val="00E40113"/>
    <w:rsid w:val="00E41A9B"/>
    <w:rsid w:val="00E46358"/>
    <w:rsid w:val="00E52FAF"/>
    <w:rsid w:val="00E6358F"/>
    <w:rsid w:val="00E64D93"/>
    <w:rsid w:val="00E651AB"/>
    <w:rsid w:val="00E73D53"/>
    <w:rsid w:val="00E81D89"/>
    <w:rsid w:val="00E86272"/>
    <w:rsid w:val="00E95A85"/>
    <w:rsid w:val="00EB6350"/>
    <w:rsid w:val="00EC7A44"/>
    <w:rsid w:val="00ED12D4"/>
    <w:rsid w:val="00ED7DD6"/>
    <w:rsid w:val="00EE6E1E"/>
    <w:rsid w:val="00EE705F"/>
    <w:rsid w:val="00F12E8D"/>
    <w:rsid w:val="00F205D2"/>
    <w:rsid w:val="00F26C06"/>
    <w:rsid w:val="00F3644D"/>
    <w:rsid w:val="00F42F0F"/>
    <w:rsid w:val="00F4560F"/>
    <w:rsid w:val="00F51EAB"/>
    <w:rsid w:val="00F545CF"/>
    <w:rsid w:val="00F5650B"/>
    <w:rsid w:val="00F623E9"/>
    <w:rsid w:val="00F64635"/>
    <w:rsid w:val="00F64B77"/>
    <w:rsid w:val="00F65FA1"/>
    <w:rsid w:val="00F85FAC"/>
    <w:rsid w:val="00F93B93"/>
    <w:rsid w:val="00F95151"/>
    <w:rsid w:val="00F963DD"/>
    <w:rsid w:val="00FA64FB"/>
    <w:rsid w:val="00FA774D"/>
    <w:rsid w:val="00FC3E8B"/>
    <w:rsid w:val="00FC4C1A"/>
    <w:rsid w:val="00FD23A9"/>
    <w:rsid w:val="00FD6E64"/>
    <w:rsid w:val="00FE0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8D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Bibliography">
    <w:name w:val="Bibliography"/>
    <w:basedOn w:val="Normal"/>
    <w:next w:val="Normal"/>
    <w:rsid w:val="00F12E8D"/>
    <w:pPr>
      <w:tabs>
        <w:tab w:val="left" w:pos="384"/>
      </w:tabs>
      <w:ind w:left="384" w:hanging="384"/>
    </w:pPr>
  </w:style>
  <w:style w:type="character" w:styleId="LineNumber">
    <w:name w:val="line number"/>
    <w:basedOn w:val="DefaultParagraphFont"/>
    <w:semiHidden/>
    <w:unhideWhenUsed/>
    <w:rsid w:val="00C14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rstin.menck@inserm.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dia.binder@med.uni-goettinge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a.ries@med.uni-goettingen.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tthias.Schulz@med.uni-goettingen.de" TargetMode="External"/><Relationship Id="rId4" Type="http://schemas.openxmlformats.org/officeDocument/2006/relationships/settings" Target="settings.xml"/><Relationship Id="rId9" Type="http://schemas.openxmlformats.org/officeDocument/2006/relationships/hyperlink" Target="mailto:Annalen.bleckmann@med.uni-goettingen.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29E70-BD28-4F3C-A5FF-AD456A3D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19593</Words>
  <Characters>111682</Characters>
  <Application>Microsoft Office Word</Application>
  <DocSecurity>0</DocSecurity>
  <Lines>930</Lines>
  <Paragraphs>262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131013</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2016-08-04T17:33:00Z</dcterms:created>
  <dcterms:modified xsi:type="dcterms:W3CDTF">2016-08-04T17:44:00Z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id="Ldy6hfK7"/&gt;&lt;style id="http://www.zotero.org/styles/journal-of-visualized-experiments" hasBibliography="1" bibliographyStyleHasBeenSet="1"/&gt;&lt;prefs&gt;&lt;pref name="fieldType" value="Field"/&gt;&lt;pref na</vt:lpwstr>
  </property>
  <property fmtid="{D5CDD505-2E9C-101B-9397-08002B2CF9AE}" pid="3" name="ZOTERO_PREF_2">
    <vt:lpwstr>me="storeReferences" value="true"/&gt;&lt;pref name="automaticJournalAbbreviations" value="true"/&gt;&lt;pref name="noteType" value=""/&gt;&lt;/prefs&gt;&lt;/data&gt;</vt:lpwstr>
  </property>
</Properties>
</file>