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2709" w14:textId="77777777" w:rsidR="00302EC6" w:rsidRPr="00D42CCB" w:rsidRDefault="006305D7" w:rsidP="002A752E">
      <w:pPr>
        <w:pStyle w:val="NormalWeb"/>
        <w:spacing w:before="0" w:beforeAutospacing="0" w:after="0" w:afterAutospacing="0"/>
        <w:jc w:val="left"/>
        <w:rPr>
          <w:rFonts w:ascii="Arial" w:hAnsi="Arial" w:cs="Arial"/>
        </w:rPr>
      </w:pPr>
      <w:r w:rsidRPr="00D42CCB">
        <w:rPr>
          <w:rFonts w:ascii="Arial" w:hAnsi="Arial" w:cs="Arial"/>
          <w:b/>
          <w:bCs/>
        </w:rPr>
        <w:t>TITLE:</w:t>
      </w:r>
      <w:r w:rsidRPr="00D42CCB">
        <w:rPr>
          <w:rFonts w:ascii="Arial" w:hAnsi="Arial" w:cs="Arial"/>
        </w:rPr>
        <w:t xml:space="preserve"> </w:t>
      </w:r>
    </w:p>
    <w:p w14:paraId="5E928C16" w14:textId="2BFD6B39" w:rsidR="006305D7" w:rsidRPr="00D42CCB" w:rsidRDefault="002C5150" w:rsidP="002A752E">
      <w:pPr>
        <w:pStyle w:val="NormalWeb"/>
        <w:spacing w:before="0" w:beforeAutospacing="0" w:after="0" w:afterAutospacing="0"/>
        <w:jc w:val="left"/>
        <w:rPr>
          <w:rFonts w:ascii="Arial" w:hAnsi="Arial" w:cs="Arial"/>
          <w:color w:val="auto"/>
        </w:rPr>
      </w:pPr>
      <w:r w:rsidRPr="00D42CCB">
        <w:rPr>
          <w:rFonts w:ascii="Arial" w:hAnsi="Arial" w:cs="Arial"/>
          <w:color w:val="auto"/>
        </w:rPr>
        <w:t xml:space="preserve">Cultivation of </w:t>
      </w:r>
      <w:r w:rsidR="007B47F0" w:rsidRPr="00D42CCB">
        <w:rPr>
          <w:rFonts w:ascii="Arial" w:hAnsi="Arial" w:cs="Arial"/>
          <w:i/>
          <w:color w:val="auto"/>
        </w:rPr>
        <w:t>Caenorhabditis</w:t>
      </w:r>
      <w:r w:rsidRPr="00D42CCB">
        <w:rPr>
          <w:rFonts w:ascii="Arial" w:hAnsi="Arial" w:cs="Arial"/>
          <w:i/>
          <w:color w:val="auto"/>
        </w:rPr>
        <w:t xml:space="preserve"> elegans</w:t>
      </w:r>
      <w:r w:rsidRPr="00D42CCB">
        <w:rPr>
          <w:rFonts w:ascii="Arial" w:hAnsi="Arial" w:cs="Arial"/>
          <w:color w:val="auto"/>
        </w:rPr>
        <w:t xml:space="preserve"> in three dimensions in the laboratory</w:t>
      </w:r>
    </w:p>
    <w:p w14:paraId="37150906" w14:textId="77777777" w:rsidR="006305D7" w:rsidRPr="00D42CCB" w:rsidRDefault="006305D7" w:rsidP="002A752E">
      <w:pPr>
        <w:jc w:val="left"/>
        <w:rPr>
          <w:rFonts w:ascii="Arial" w:hAnsi="Arial" w:cs="Arial"/>
          <w:b/>
          <w:bCs/>
        </w:rPr>
      </w:pPr>
    </w:p>
    <w:p w14:paraId="3D080DA3" w14:textId="53F7D016" w:rsidR="006305D7" w:rsidRPr="00D42CCB" w:rsidRDefault="006305D7" w:rsidP="002A752E">
      <w:pPr>
        <w:jc w:val="left"/>
        <w:rPr>
          <w:rFonts w:ascii="Arial" w:hAnsi="Arial" w:cs="Arial"/>
          <w:bCs/>
          <w:i/>
          <w:color w:val="808080"/>
        </w:rPr>
      </w:pPr>
      <w:r w:rsidRPr="00D42CCB">
        <w:rPr>
          <w:rFonts w:ascii="Arial" w:hAnsi="Arial" w:cs="Arial"/>
          <w:b/>
          <w:bCs/>
        </w:rPr>
        <w:t>AUTHORS:</w:t>
      </w:r>
    </w:p>
    <w:p w14:paraId="52E1FEE0" w14:textId="31F24127" w:rsidR="002C5150" w:rsidRPr="00D42CCB" w:rsidRDefault="002C5150" w:rsidP="002A752E">
      <w:pPr>
        <w:jc w:val="left"/>
        <w:rPr>
          <w:rFonts w:ascii="Arial" w:hAnsi="Arial" w:cs="Arial"/>
          <w:bCs/>
          <w:color w:val="auto"/>
        </w:rPr>
      </w:pPr>
      <w:r w:rsidRPr="00D42CCB">
        <w:rPr>
          <w:rFonts w:ascii="Arial" w:hAnsi="Arial" w:cs="Arial"/>
          <w:bCs/>
          <w:color w:val="auto"/>
        </w:rPr>
        <w:t>Lee</w:t>
      </w:r>
      <w:r w:rsidR="003C7494" w:rsidRPr="00D42CCB">
        <w:rPr>
          <w:rFonts w:ascii="Arial" w:hAnsi="Arial" w:cs="Arial"/>
          <w:bCs/>
          <w:color w:val="auto"/>
        </w:rPr>
        <w:t>, Tong Y.</w:t>
      </w:r>
    </w:p>
    <w:p w14:paraId="31B75F93" w14:textId="77777777" w:rsidR="003C7494" w:rsidRPr="00D42CCB" w:rsidRDefault="003C7494" w:rsidP="002A752E">
      <w:pPr>
        <w:jc w:val="left"/>
        <w:rPr>
          <w:rFonts w:ascii="Arial" w:hAnsi="Arial" w:cs="Arial"/>
          <w:bCs/>
          <w:color w:val="auto"/>
        </w:rPr>
      </w:pPr>
      <w:r w:rsidRPr="00D42CCB">
        <w:rPr>
          <w:rFonts w:ascii="Arial" w:hAnsi="Arial" w:cs="Arial"/>
          <w:bCs/>
          <w:color w:val="auto"/>
        </w:rPr>
        <w:t>Division of Biological Science and Technology</w:t>
      </w:r>
    </w:p>
    <w:p w14:paraId="62DA5687" w14:textId="77777777" w:rsidR="003C7494" w:rsidRPr="00D42CCB" w:rsidRDefault="003C7494" w:rsidP="002A752E">
      <w:pPr>
        <w:jc w:val="left"/>
        <w:rPr>
          <w:rFonts w:ascii="Arial" w:hAnsi="Arial" w:cs="Arial"/>
          <w:bCs/>
          <w:color w:val="auto"/>
        </w:rPr>
      </w:pPr>
      <w:r w:rsidRPr="00D42CCB">
        <w:rPr>
          <w:rFonts w:ascii="Arial" w:hAnsi="Arial" w:cs="Arial"/>
          <w:bCs/>
          <w:color w:val="auto"/>
        </w:rPr>
        <w:t>Yonsei University</w:t>
      </w:r>
    </w:p>
    <w:p w14:paraId="6D3667DC" w14:textId="77777777" w:rsidR="003C7494" w:rsidRPr="00D42CCB" w:rsidRDefault="003C7494" w:rsidP="002A752E">
      <w:pPr>
        <w:jc w:val="left"/>
        <w:rPr>
          <w:rFonts w:ascii="Arial" w:hAnsi="Arial" w:cs="Arial"/>
          <w:bCs/>
          <w:color w:val="auto"/>
        </w:rPr>
      </w:pPr>
      <w:r w:rsidRPr="00D42CCB">
        <w:rPr>
          <w:rFonts w:ascii="Arial" w:hAnsi="Arial" w:cs="Arial"/>
          <w:bCs/>
          <w:color w:val="auto"/>
        </w:rPr>
        <w:t>Wonju, South Korea</w:t>
      </w:r>
    </w:p>
    <w:p w14:paraId="42FBBFC0" w14:textId="51E164FD" w:rsidR="002C5150" w:rsidRPr="00D42CCB" w:rsidRDefault="007A3501" w:rsidP="002A752E">
      <w:pPr>
        <w:jc w:val="left"/>
        <w:rPr>
          <w:rStyle w:val="Hyperlink"/>
          <w:rFonts w:ascii="Arial" w:hAnsi="Arial" w:cs="Arial"/>
          <w:bCs/>
        </w:rPr>
      </w:pPr>
      <w:hyperlink r:id="rId8" w:history="1">
        <w:r w:rsidR="006A1A89" w:rsidRPr="00D42CCB">
          <w:rPr>
            <w:rStyle w:val="Hyperlink"/>
            <w:rFonts w:ascii="Arial" w:hAnsi="Arial" w:cs="Arial"/>
            <w:bCs/>
          </w:rPr>
          <w:t>leety715@yonsei.ac.kr</w:t>
        </w:r>
      </w:hyperlink>
    </w:p>
    <w:p w14:paraId="70ED9F28" w14:textId="77777777" w:rsidR="002C5150" w:rsidRPr="00D42CCB" w:rsidRDefault="002C5150" w:rsidP="002A752E">
      <w:pPr>
        <w:jc w:val="left"/>
        <w:rPr>
          <w:rFonts w:ascii="Arial" w:hAnsi="Arial" w:cs="Arial"/>
          <w:bCs/>
          <w:color w:val="auto"/>
        </w:rPr>
      </w:pPr>
    </w:p>
    <w:p w14:paraId="5E465EA0" w14:textId="0E0536CE" w:rsidR="002C5150" w:rsidRPr="00D42CCB" w:rsidRDefault="002C5150" w:rsidP="002A752E">
      <w:pPr>
        <w:jc w:val="left"/>
        <w:rPr>
          <w:rFonts w:ascii="Arial" w:hAnsi="Arial" w:cs="Arial"/>
          <w:bCs/>
          <w:color w:val="auto"/>
        </w:rPr>
      </w:pPr>
      <w:r w:rsidRPr="00D42CCB">
        <w:rPr>
          <w:rFonts w:ascii="Arial" w:hAnsi="Arial" w:cs="Arial"/>
          <w:bCs/>
          <w:color w:val="auto"/>
        </w:rPr>
        <w:t>Yoon, Kyoung-hye</w:t>
      </w:r>
    </w:p>
    <w:p w14:paraId="685D08E2" w14:textId="77777777" w:rsidR="002C5150" w:rsidRPr="00D42CCB" w:rsidRDefault="002C5150" w:rsidP="002A752E">
      <w:pPr>
        <w:jc w:val="left"/>
        <w:rPr>
          <w:rFonts w:ascii="Arial" w:hAnsi="Arial" w:cs="Arial"/>
          <w:bCs/>
          <w:color w:val="auto"/>
        </w:rPr>
      </w:pPr>
      <w:r w:rsidRPr="00D42CCB">
        <w:rPr>
          <w:rFonts w:ascii="Arial" w:hAnsi="Arial" w:cs="Arial"/>
          <w:bCs/>
          <w:color w:val="auto"/>
        </w:rPr>
        <w:t>Division of Biological Science and Technology</w:t>
      </w:r>
    </w:p>
    <w:p w14:paraId="542ABC30" w14:textId="77777777" w:rsidR="002C5150" w:rsidRPr="00D42CCB" w:rsidRDefault="002C5150" w:rsidP="002A752E">
      <w:pPr>
        <w:jc w:val="left"/>
        <w:rPr>
          <w:rFonts w:ascii="Arial" w:hAnsi="Arial" w:cs="Arial"/>
          <w:bCs/>
          <w:color w:val="auto"/>
        </w:rPr>
      </w:pPr>
      <w:r w:rsidRPr="00D42CCB">
        <w:rPr>
          <w:rFonts w:ascii="Arial" w:hAnsi="Arial" w:cs="Arial"/>
          <w:bCs/>
          <w:color w:val="auto"/>
        </w:rPr>
        <w:t>Yonsei University</w:t>
      </w:r>
    </w:p>
    <w:p w14:paraId="06826178" w14:textId="77777777" w:rsidR="002C5150" w:rsidRPr="00D42CCB" w:rsidRDefault="002C5150" w:rsidP="002A752E">
      <w:pPr>
        <w:jc w:val="left"/>
        <w:rPr>
          <w:rFonts w:ascii="Arial" w:hAnsi="Arial" w:cs="Arial"/>
          <w:bCs/>
          <w:color w:val="auto"/>
        </w:rPr>
      </w:pPr>
      <w:r w:rsidRPr="00D42CCB">
        <w:rPr>
          <w:rFonts w:ascii="Arial" w:hAnsi="Arial" w:cs="Arial"/>
          <w:bCs/>
          <w:color w:val="auto"/>
        </w:rPr>
        <w:t>Wonju, South Korea</w:t>
      </w:r>
    </w:p>
    <w:p w14:paraId="4CA917DC" w14:textId="5AA0FFEF" w:rsidR="002C5150" w:rsidRPr="00D42CCB" w:rsidRDefault="007A3501" w:rsidP="002A752E">
      <w:pPr>
        <w:jc w:val="left"/>
        <w:rPr>
          <w:rFonts w:ascii="Arial" w:hAnsi="Arial" w:cs="Arial"/>
          <w:bCs/>
          <w:color w:val="auto"/>
        </w:rPr>
      </w:pPr>
      <w:hyperlink r:id="rId9" w:history="1">
        <w:r w:rsidR="002C5150" w:rsidRPr="00D42CCB">
          <w:rPr>
            <w:rStyle w:val="Hyperlink"/>
            <w:rFonts w:ascii="Arial" w:hAnsi="Arial" w:cs="Arial"/>
            <w:bCs/>
          </w:rPr>
          <w:t>kyounghyeyoon@yonsei.ac.kr</w:t>
        </w:r>
      </w:hyperlink>
    </w:p>
    <w:p w14:paraId="5AD2C3F2" w14:textId="77777777" w:rsidR="003C7494" w:rsidRPr="00D42CCB" w:rsidRDefault="003C7494" w:rsidP="002A752E">
      <w:pPr>
        <w:jc w:val="left"/>
        <w:rPr>
          <w:rFonts w:ascii="Arial" w:hAnsi="Arial" w:cs="Arial"/>
          <w:bCs/>
          <w:color w:val="auto"/>
        </w:rPr>
      </w:pPr>
    </w:p>
    <w:p w14:paraId="62B40A41" w14:textId="77777777" w:rsidR="003C7494" w:rsidRPr="00D42CCB" w:rsidRDefault="003C7494" w:rsidP="002A752E">
      <w:pPr>
        <w:jc w:val="left"/>
        <w:rPr>
          <w:rFonts w:ascii="Arial" w:hAnsi="Arial" w:cs="Arial"/>
          <w:bCs/>
          <w:color w:val="auto"/>
        </w:rPr>
      </w:pPr>
      <w:r w:rsidRPr="00D42CCB">
        <w:rPr>
          <w:rFonts w:ascii="Arial" w:hAnsi="Arial" w:cs="Arial"/>
          <w:bCs/>
          <w:color w:val="auto"/>
        </w:rPr>
        <w:t>Lee, Jin I.</w:t>
      </w:r>
    </w:p>
    <w:p w14:paraId="2FFA5CAB" w14:textId="77777777" w:rsidR="003C7494" w:rsidRPr="00D42CCB" w:rsidRDefault="003C7494" w:rsidP="002A752E">
      <w:pPr>
        <w:jc w:val="left"/>
        <w:rPr>
          <w:rFonts w:ascii="Arial" w:hAnsi="Arial" w:cs="Arial"/>
          <w:bCs/>
          <w:color w:val="auto"/>
        </w:rPr>
      </w:pPr>
      <w:r w:rsidRPr="00D42CCB">
        <w:rPr>
          <w:rFonts w:ascii="Arial" w:hAnsi="Arial" w:cs="Arial"/>
          <w:bCs/>
          <w:color w:val="auto"/>
        </w:rPr>
        <w:t>Division of Biological Science and Technology</w:t>
      </w:r>
    </w:p>
    <w:p w14:paraId="32C1EC08" w14:textId="77777777" w:rsidR="003C7494" w:rsidRPr="00D42CCB" w:rsidRDefault="003C7494" w:rsidP="002A752E">
      <w:pPr>
        <w:jc w:val="left"/>
        <w:rPr>
          <w:rFonts w:ascii="Arial" w:hAnsi="Arial" w:cs="Arial"/>
          <w:bCs/>
          <w:color w:val="auto"/>
        </w:rPr>
      </w:pPr>
      <w:r w:rsidRPr="00D42CCB">
        <w:rPr>
          <w:rFonts w:ascii="Arial" w:hAnsi="Arial" w:cs="Arial"/>
          <w:bCs/>
          <w:color w:val="auto"/>
        </w:rPr>
        <w:t>Yonsei University</w:t>
      </w:r>
    </w:p>
    <w:p w14:paraId="5488B590" w14:textId="77777777" w:rsidR="003C7494" w:rsidRPr="00D42CCB" w:rsidRDefault="003C7494" w:rsidP="002A752E">
      <w:pPr>
        <w:jc w:val="left"/>
        <w:rPr>
          <w:rFonts w:ascii="Arial" w:hAnsi="Arial" w:cs="Arial"/>
          <w:bCs/>
          <w:color w:val="auto"/>
        </w:rPr>
      </w:pPr>
      <w:r w:rsidRPr="00D42CCB">
        <w:rPr>
          <w:rFonts w:ascii="Arial" w:hAnsi="Arial" w:cs="Arial"/>
          <w:bCs/>
          <w:color w:val="auto"/>
        </w:rPr>
        <w:t>Wonju, South Korea</w:t>
      </w:r>
    </w:p>
    <w:p w14:paraId="1BAA3A2B" w14:textId="77777777" w:rsidR="003C7494" w:rsidRPr="00D42CCB" w:rsidRDefault="007A3501" w:rsidP="002A752E">
      <w:pPr>
        <w:jc w:val="left"/>
        <w:rPr>
          <w:rFonts w:ascii="Arial" w:hAnsi="Arial" w:cs="Arial"/>
          <w:bCs/>
          <w:color w:val="auto"/>
        </w:rPr>
      </w:pPr>
      <w:hyperlink r:id="rId10" w:history="1">
        <w:r w:rsidR="003C7494" w:rsidRPr="00D42CCB">
          <w:rPr>
            <w:rStyle w:val="Hyperlink"/>
            <w:rFonts w:ascii="Arial" w:hAnsi="Arial" w:cs="Arial"/>
            <w:bCs/>
          </w:rPr>
          <w:t>jinillee@yonsei.ac.kr</w:t>
        </w:r>
      </w:hyperlink>
    </w:p>
    <w:p w14:paraId="079AE780" w14:textId="77777777" w:rsidR="006305D7" w:rsidRPr="00D42CCB" w:rsidRDefault="006305D7" w:rsidP="002A752E">
      <w:pPr>
        <w:pStyle w:val="NormalWeb"/>
        <w:spacing w:before="0" w:beforeAutospacing="0" w:after="0" w:afterAutospacing="0"/>
        <w:jc w:val="left"/>
        <w:rPr>
          <w:rFonts w:ascii="Arial" w:hAnsi="Arial" w:cs="Arial"/>
          <w:b/>
          <w:bCs/>
        </w:rPr>
      </w:pPr>
    </w:p>
    <w:p w14:paraId="78FBF9C0" w14:textId="77777777" w:rsidR="002525D8" w:rsidRPr="00D42CCB" w:rsidRDefault="006305D7" w:rsidP="002A752E">
      <w:pPr>
        <w:pStyle w:val="NormalWeb"/>
        <w:spacing w:before="0" w:beforeAutospacing="0" w:after="0" w:afterAutospacing="0"/>
        <w:jc w:val="left"/>
        <w:rPr>
          <w:rFonts w:ascii="Arial" w:hAnsi="Arial" w:cs="Arial"/>
        </w:rPr>
      </w:pPr>
      <w:r w:rsidRPr="00D42CCB">
        <w:rPr>
          <w:rFonts w:ascii="Arial" w:hAnsi="Arial" w:cs="Arial"/>
          <w:b/>
          <w:bCs/>
        </w:rPr>
        <w:t>CORRESPONDING AUTHOR:</w:t>
      </w:r>
      <w:r w:rsidRPr="00D42CCB">
        <w:rPr>
          <w:rFonts w:ascii="Arial" w:hAnsi="Arial" w:cs="Arial"/>
        </w:rPr>
        <w:t xml:space="preserve"> </w:t>
      </w:r>
    </w:p>
    <w:p w14:paraId="5CAFCFF9" w14:textId="75A92572" w:rsidR="006305D7" w:rsidRPr="00D42CCB" w:rsidRDefault="003C7494" w:rsidP="002A752E">
      <w:pPr>
        <w:pStyle w:val="NormalWeb"/>
        <w:spacing w:before="0" w:beforeAutospacing="0" w:after="0" w:afterAutospacing="0"/>
        <w:jc w:val="left"/>
        <w:rPr>
          <w:rFonts w:ascii="Arial" w:hAnsi="Arial" w:cs="Arial"/>
          <w:color w:val="auto"/>
        </w:rPr>
      </w:pPr>
      <w:r w:rsidRPr="00D42CCB">
        <w:rPr>
          <w:rFonts w:ascii="Arial" w:hAnsi="Arial" w:cs="Arial"/>
          <w:color w:val="auto"/>
        </w:rPr>
        <w:t>Jin I. Lee</w:t>
      </w:r>
    </w:p>
    <w:p w14:paraId="5FCA5F51" w14:textId="77777777" w:rsidR="006305D7" w:rsidRPr="00D42CCB" w:rsidRDefault="006305D7" w:rsidP="002A752E">
      <w:pPr>
        <w:pStyle w:val="NormalWeb"/>
        <w:spacing w:before="0" w:beforeAutospacing="0" w:after="0" w:afterAutospacing="0"/>
        <w:jc w:val="left"/>
        <w:rPr>
          <w:rFonts w:ascii="Arial" w:hAnsi="Arial" w:cs="Arial"/>
          <w:b/>
          <w:bCs/>
        </w:rPr>
      </w:pPr>
    </w:p>
    <w:p w14:paraId="71B79AC9" w14:textId="5579EE57" w:rsidR="006305D7" w:rsidRPr="00D42CCB" w:rsidRDefault="006305D7" w:rsidP="002A752E">
      <w:pPr>
        <w:pStyle w:val="NormalWeb"/>
        <w:spacing w:before="0" w:beforeAutospacing="0" w:after="0" w:afterAutospacing="0"/>
        <w:jc w:val="left"/>
        <w:rPr>
          <w:rFonts w:ascii="Arial" w:hAnsi="Arial" w:cs="Arial"/>
        </w:rPr>
      </w:pPr>
      <w:r w:rsidRPr="00D42CCB">
        <w:rPr>
          <w:rFonts w:ascii="Arial" w:hAnsi="Arial" w:cs="Arial"/>
          <w:b/>
          <w:bCs/>
        </w:rPr>
        <w:t>KEYWORDS:</w:t>
      </w:r>
    </w:p>
    <w:p w14:paraId="2BBA1498" w14:textId="190B25FC" w:rsidR="006305D7" w:rsidRPr="00D42CCB" w:rsidRDefault="00130596" w:rsidP="002A752E">
      <w:pPr>
        <w:pStyle w:val="NormalWeb"/>
        <w:spacing w:before="0" w:beforeAutospacing="0" w:after="0" w:afterAutospacing="0"/>
        <w:jc w:val="left"/>
        <w:rPr>
          <w:rFonts w:ascii="Arial" w:hAnsi="Arial" w:cs="Arial"/>
          <w:color w:val="auto"/>
        </w:rPr>
      </w:pPr>
      <w:r w:rsidRPr="00D42CCB">
        <w:rPr>
          <w:rFonts w:ascii="Arial" w:hAnsi="Arial" w:cs="Arial"/>
          <w:i/>
          <w:color w:val="auto"/>
        </w:rPr>
        <w:t>C. elegans</w:t>
      </w:r>
      <w:r w:rsidR="00377CE9" w:rsidRPr="00D42CCB">
        <w:rPr>
          <w:rFonts w:ascii="Arial" w:hAnsi="Arial" w:cs="Arial"/>
          <w:color w:val="auto"/>
        </w:rPr>
        <w:t>, nematode, reproductive fitness, 3D, three dimensions, behavior, nematode cultivation</w:t>
      </w:r>
    </w:p>
    <w:p w14:paraId="1CB4E390" w14:textId="77777777" w:rsidR="006305D7" w:rsidRPr="00D42CCB" w:rsidRDefault="006305D7" w:rsidP="002A752E">
      <w:pPr>
        <w:pStyle w:val="NormalWeb"/>
        <w:spacing w:before="0" w:beforeAutospacing="0" w:after="0" w:afterAutospacing="0"/>
        <w:jc w:val="left"/>
        <w:rPr>
          <w:rFonts w:ascii="Arial" w:hAnsi="Arial" w:cs="Arial"/>
        </w:rPr>
      </w:pPr>
    </w:p>
    <w:p w14:paraId="628AC4B5" w14:textId="7EC31AEB" w:rsidR="006305D7" w:rsidRPr="00D42CCB" w:rsidRDefault="006305D7" w:rsidP="002A752E">
      <w:pPr>
        <w:jc w:val="left"/>
        <w:rPr>
          <w:rFonts w:ascii="Arial" w:hAnsi="Arial" w:cs="Arial"/>
        </w:rPr>
      </w:pPr>
      <w:r w:rsidRPr="00D42CCB">
        <w:rPr>
          <w:rFonts w:ascii="Arial" w:hAnsi="Arial" w:cs="Arial"/>
          <w:b/>
          <w:bCs/>
        </w:rPr>
        <w:t>SHORT ABSTRACT:</w:t>
      </w:r>
    </w:p>
    <w:p w14:paraId="00A932D8" w14:textId="79ECF689" w:rsidR="006305D7" w:rsidRPr="00D42CCB" w:rsidRDefault="00763114" w:rsidP="002A752E">
      <w:pPr>
        <w:jc w:val="left"/>
        <w:rPr>
          <w:rFonts w:ascii="Arial" w:hAnsi="Arial" w:cs="Arial"/>
          <w:color w:val="auto"/>
        </w:rPr>
      </w:pPr>
      <w:r w:rsidRPr="00D42CCB">
        <w:rPr>
          <w:rFonts w:ascii="Arial" w:hAnsi="Arial" w:cs="Arial"/>
          <w:color w:val="auto"/>
        </w:rPr>
        <w:t xml:space="preserve">We present a simple method to construct 3D nematode cultivation systems called NGT-3D and NGB-3D. These can be used to study nematode fitness and behaviors in habitats that are more similar to natural </w:t>
      </w:r>
      <w:r w:rsidRPr="00D42CCB">
        <w:rPr>
          <w:rFonts w:ascii="Arial" w:hAnsi="Arial" w:cs="Arial"/>
          <w:i/>
          <w:color w:val="auto"/>
        </w:rPr>
        <w:t>Caenorhabiditis elegans</w:t>
      </w:r>
      <w:r w:rsidRPr="00D42CCB">
        <w:rPr>
          <w:rFonts w:ascii="Arial" w:hAnsi="Arial" w:cs="Arial"/>
          <w:color w:val="auto"/>
        </w:rPr>
        <w:t xml:space="preserve"> habitats than the standard 2D laboratory </w:t>
      </w:r>
      <w:r w:rsidR="00130596" w:rsidRPr="00D42CCB">
        <w:rPr>
          <w:rFonts w:ascii="Arial" w:hAnsi="Arial" w:cs="Arial"/>
          <w:i/>
          <w:color w:val="auto"/>
        </w:rPr>
        <w:t>C. elegans</w:t>
      </w:r>
      <w:r w:rsidRPr="00D42CCB">
        <w:rPr>
          <w:rFonts w:ascii="Arial" w:hAnsi="Arial" w:cs="Arial"/>
          <w:color w:val="auto"/>
        </w:rPr>
        <w:t xml:space="preserve"> </w:t>
      </w:r>
      <w:r w:rsidR="00130596" w:rsidRPr="00D42CCB">
        <w:rPr>
          <w:rFonts w:ascii="Arial" w:hAnsi="Arial" w:cs="Arial"/>
          <w:color w:val="auto"/>
        </w:rPr>
        <w:t xml:space="preserve">culture </w:t>
      </w:r>
      <w:r w:rsidRPr="00D42CCB">
        <w:rPr>
          <w:rFonts w:ascii="Arial" w:hAnsi="Arial" w:cs="Arial"/>
          <w:color w:val="auto"/>
        </w:rPr>
        <w:t>plates.</w:t>
      </w:r>
    </w:p>
    <w:p w14:paraId="761028D6" w14:textId="77777777" w:rsidR="006305D7" w:rsidRPr="00D42CCB" w:rsidRDefault="006305D7" w:rsidP="002A752E">
      <w:pPr>
        <w:jc w:val="left"/>
        <w:rPr>
          <w:rFonts w:ascii="Arial" w:hAnsi="Arial" w:cs="Arial"/>
        </w:rPr>
      </w:pPr>
    </w:p>
    <w:p w14:paraId="64FB8590" w14:textId="1B51DCCE" w:rsidR="006305D7" w:rsidRPr="00D42CCB" w:rsidRDefault="006305D7" w:rsidP="002A752E">
      <w:pPr>
        <w:jc w:val="left"/>
        <w:rPr>
          <w:rFonts w:ascii="Arial" w:hAnsi="Arial" w:cs="Arial"/>
          <w:i/>
          <w:color w:val="808080"/>
        </w:rPr>
      </w:pPr>
      <w:r w:rsidRPr="00D42CCB">
        <w:rPr>
          <w:rFonts w:ascii="Arial" w:hAnsi="Arial" w:cs="Arial"/>
          <w:b/>
          <w:bCs/>
        </w:rPr>
        <w:t>LONG ABSTRACT:</w:t>
      </w:r>
    </w:p>
    <w:p w14:paraId="4C7D5FD5" w14:textId="07E2CB64" w:rsidR="006305D7" w:rsidRPr="00D42CCB" w:rsidRDefault="006D741E" w:rsidP="002A752E">
      <w:pPr>
        <w:jc w:val="left"/>
        <w:rPr>
          <w:rFonts w:ascii="Arial" w:hAnsi="Arial" w:cs="Arial"/>
        </w:rPr>
      </w:pPr>
      <w:r w:rsidRPr="00D42CCB">
        <w:rPr>
          <w:rFonts w:ascii="Arial" w:hAnsi="Arial" w:cs="Arial"/>
        </w:rPr>
        <w:t xml:space="preserve">The use of genetic model organisms such as </w:t>
      </w:r>
      <w:r w:rsidRPr="00D42CCB">
        <w:rPr>
          <w:rFonts w:ascii="Arial" w:hAnsi="Arial" w:cs="Arial"/>
          <w:i/>
        </w:rPr>
        <w:t>Caenorhabditis elegans</w:t>
      </w:r>
      <w:r w:rsidRPr="00D42CCB">
        <w:rPr>
          <w:rFonts w:ascii="Arial" w:hAnsi="Arial" w:cs="Arial"/>
        </w:rPr>
        <w:t xml:space="preserve"> has led to seminal discoveries in biology over the last </w:t>
      </w:r>
      <w:r w:rsidR="009476B1" w:rsidRPr="00D42CCB">
        <w:rPr>
          <w:rFonts w:ascii="Arial" w:hAnsi="Arial" w:cs="Arial"/>
        </w:rPr>
        <w:t xml:space="preserve">five </w:t>
      </w:r>
      <w:r w:rsidRPr="00D42CCB">
        <w:rPr>
          <w:rFonts w:ascii="Arial" w:hAnsi="Arial" w:cs="Arial"/>
        </w:rPr>
        <w:t xml:space="preserve">decades. Most of what we know about </w:t>
      </w:r>
      <w:r w:rsidR="00130596" w:rsidRPr="00D42CCB">
        <w:rPr>
          <w:rFonts w:ascii="Arial" w:hAnsi="Arial" w:cs="Arial"/>
          <w:i/>
        </w:rPr>
        <w:t>C. elegans</w:t>
      </w:r>
      <w:r w:rsidRPr="00D42CCB">
        <w:rPr>
          <w:rFonts w:ascii="Arial" w:hAnsi="Arial" w:cs="Arial"/>
        </w:rPr>
        <w:t xml:space="preserve"> is limited to laboratory cultivation of the nematodes that may not necessarily reflect the environments they normally inhabit in nature. Cultivation of </w:t>
      </w:r>
      <w:r w:rsidR="00130596" w:rsidRPr="00D42CCB">
        <w:rPr>
          <w:rFonts w:ascii="Arial" w:hAnsi="Arial" w:cs="Arial"/>
          <w:i/>
        </w:rPr>
        <w:t>C. elegans</w:t>
      </w:r>
      <w:r w:rsidRPr="00D42CCB">
        <w:rPr>
          <w:rFonts w:ascii="Arial" w:hAnsi="Arial" w:cs="Arial"/>
        </w:rPr>
        <w:t xml:space="preserve"> in a 3D habitat that is more similar to the 3D matrix that worms encounter in rotten fruits and vegetative compost in nature </w:t>
      </w:r>
      <w:r w:rsidR="00063855" w:rsidRPr="00D42CCB">
        <w:rPr>
          <w:rFonts w:ascii="Arial" w:hAnsi="Arial" w:cs="Arial"/>
        </w:rPr>
        <w:t xml:space="preserve">could reveal novel phenotypes and behaviors not observed in 2D. </w:t>
      </w:r>
      <w:r w:rsidR="00A21AC8" w:rsidRPr="00D42CCB">
        <w:rPr>
          <w:rFonts w:ascii="Arial" w:hAnsi="Arial" w:cs="Arial"/>
        </w:rPr>
        <w:t xml:space="preserve">In addition, experiments in 3D can address </w:t>
      </w:r>
      <w:r w:rsidR="000F3DA6" w:rsidRPr="00D42CCB">
        <w:rPr>
          <w:rFonts w:ascii="Arial" w:hAnsi="Arial" w:cs="Arial"/>
        </w:rPr>
        <w:t>how</w:t>
      </w:r>
      <w:r w:rsidR="00A21AC8" w:rsidRPr="00D42CCB">
        <w:rPr>
          <w:rFonts w:ascii="Arial" w:hAnsi="Arial" w:cs="Arial"/>
        </w:rPr>
        <w:t xml:space="preserve"> phenotypes we observe in 2D are relevant for the worm in nature. </w:t>
      </w:r>
      <w:r w:rsidR="00063855" w:rsidRPr="00D42CCB">
        <w:rPr>
          <w:rFonts w:ascii="Arial" w:hAnsi="Arial" w:cs="Arial"/>
        </w:rPr>
        <w:t xml:space="preserve">Here, a new method in which </w:t>
      </w:r>
      <w:r w:rsidR="00130596" w:rsidRPr="00D42CCB">
        <w:rPr>
          <w:rFonts w:ascii="Arial" w:hAnsi="Arial" w:cs="Arial"/>
          <w:i/>
        </w:rPr>
        <w:t>C. elegans</w:t>
      </w:r>
      <w:r w:rsidR="00063855" w:rsidRPr="00D42CCB">
        <w:rPr>
          <w:rFonts w:ascii="Arial" w:hAnsi="Arial" w:cs="Arial"/>
        </w:rPr>
        <w:t xml:space="preserve"> grows and reproduces normally in three dimensions</w:t>
      </w:r>
      <w:r w:rsidR="008364C5" w:rsidRPr="00D42CCB">
        <w:rPr>
          <w:rFonts w:ascii="Arial" w:hAnsi="Arial" w:cs="Arial"/>
        </w:rPr>
        <w:t xml:space="preserve"> is presented</w:t>
      </w:r>
      <w:r w:rsidR="00063855" w:rsidRPr="00D42CCB">
        <w:rPr>
          <w:rFonts w:ascii="Arial" w:hAnsi="Arial" w:cs="Arial"/>
        </w:rPr>
        <w:t xml:space="preserve">. Cultivation of </w:t>
      </w:r>
      <w:r w:rsidR="00130596" w:rsidRPr="00D42CCB">
        <w:rPr>
          <w:rFonts w:ascii="Arial" w:hAnsi="Arial" w:cs="Arial"/>
          <w:i/>
        </w:rPr>
        <w:t>C. elegans</w:t>
      </w:r>
      <w:r w:rsidR="00063855" w:rsidRPr="00D42CCB">
        <w:rPr>
          <w:rFonts w:ascii="Arial" w:hAnsi="Arial" w:cs="Arial"/>
        </w:rPr>
        <w:t xml:space="preserve"> in </w:t>
      </w:r>
      <w:r w:rsidR="00863383" w:rsidRPr="00D42CCB">
        <w:rPr>
          <w:rFonts w:ascii="Arial" w:hAnsi="Arial" w:cs="Arial"/>
        </w:rPr>
        <w:t>Nematode Growth Tube-3D (</w:t>
      </w:r>
      <w:r w:rsidR="00063855" w:rsidRPr="00D42CCB">
        <w:rPr>
          <w:rFonts w:ascii="Arial" w:hAnsi="Arial" w:cs="Arial"/>
        </w:rPr>
        <w:t>NGT-3D</w:t>
      </w:r>
      <w:r w:rsidR="00863383" w:rsidRPr="00D42CCB">
        <w:rPr>
          <w:rFonts w:ascii="Arial" w:hAnsi="Arial" w:cs="Arial"/>
        </w:rPr>
        <w:t>)</w:t>
      </w:r>
      <w:r w:rsidR="00063855" w:rsidRPr="00D42CCB">
        <w:rPr>
          <w:rFonts w:ascii="Arial" w:hAnsi="Arial" w:cs="Arial"/>
        </w:rPr>
        <w:t xml:space="preserve"> can allow us to measure the </w:t>
      </w:r>
      <w:r w:rsidR="00063855" w:rsidRPr="00D42CCB">
        <w:rPr>
          <w:rFonts w:ascii="Arial" w:hAnsi="Arial" w:cs="Arial"/>
        </w:rPr>
        <w:lastRenderedPageBreak/>
        <w:t xml:space="preserve">reproductive fitness of </w:t>
      </w:r>
      <w:r w:rsidR="00130596" w:rsidRPr="00D42CCB">
        <w:rPr>
          <w:rFonts w:ascii="Arial" w:hAnsi="Arial" w:cs="Arial"/>
          <w:i/>
        </w:rPr>
        <w:t>C. elegans</w:t>
      </w:r>
      <w:r w:rsidR="00063855" w:rsidRPr="00D42CCB">
        <w:rPr>
          <w:rFonts w:ascii="Arial" w:hAnsi="Arial" w:cs="Arial"/>
        </w:rPr>
        <w:t xml:space="preserve"> strains or different conditions in a 3D environment. We also present a novel method</w:t>
      </w:r>
      <w:r w:rsidR="00865580" w:rsidRPr="00D42CCB">
        <w:rPr>
          <w:rFonts w:ascii="Arial" w:hAnsi="Arial" w:cs="Arial"/>
        </w:rPr>
        <w:t xml:space="preserve">, termed </w:t>
      </w:r>
      <w:r w:rsidR="00863383" w:rsidRPr="00D42CCB">
        <w:rPr>
          <w:rFonts w:ascii="Arial" w:hAnsi="Arial" w:cs="Arial"/>
        </w:rPr>
        <w:t>Nematode Growth Bottle-3D (</w:t>
      </w:r>
      <w:r w:rsidR="00865580" w:rsidRPr="00D42CCB">
        <w:rPr>
          <w:rFonts w:ascii="Arial" w:hAnsi="Arial" w:cs="Arial"/>
        </w:rPr>
        <w:t>NGB-3D</w:t>
      </w:r>
      <w:r w:rsidR="00863383" w:rsidRPr="00D42CCB">
        <w:rPr>
          <w:rFonts w:ascii="Arial" w:hAnsi="Arial" w:cs="Arial"/>
        </w:rPr>
        <w:t>)</w:t>
      </w:r>
      <w:r w:rsidR="00865580" w:rsidRPr="00D42CCB">
        <w:rPr>
          <w:rFonts w:ascii="Arial" w:hAnsi="Arial" w:cs="Arial"/>
        </w:rPr>
        <w:t>,</w:t>
      </w:r>
      <w:r w:rsidR="00063855" w:rsidRPr="00D42CCB">
        <w:rPr>
          <w:rFonts w:ascii="Arial" w:hAnsi="Arial" w:cs="Arial"/>
        </w:rPr>
        <w:t xml:space="preserve"> to </w:t>
      </w:r>
      <w:r w:rsidR="00144F1E" w:rsidRPr="00D42CCB">
        <w:rPr>
          <w:rFonts w:ascii="Arial" w:hAnsi="Arial" w:cs="Arial"/>
        </w:rPr>
        <w:t xml:space="preserve">cultivate </w:t>
      </w:r>
      <w:r w:rsidR="00130596" w:rsidRPr="00D42CCB">
        <w:rPr>
          <w:rFonts w:ascii="Arial" w:hAnsi="Arial" w:cs="Arial"/>
          <w:i/>
        </w:rPr>
        <w:t>C. elegans</w:t>
      </w:r>
      <w:r w:rsidR="00063855" w:rsidRPr="00D42CCB">
        <w:rPr>
          <w:rFonts w:ascii="Arial" w:hAnsi="Arial" w:cs="Arial"/>
        </w:rPr>
        <w:t xml:space="preserve"> in 3D for microscopic analysis. These methods allow scientists to study </w:t>
      </w:r>
      <w:r w:rsidR="00130596" w:rsidRPr="00D42CCB">
        <w:rPr>
          <w:rFonts w:ascii="Arial" w:hAnsi="Arial" w:cs="Arial"/>
          <w:i/>
        </w:rPr>
        <w:t>C. elegans</w:t>
      </w:r>
      <w:r w:rsidR="00063855" w:rsidRPr="00D42CCB">
        <w:rPr>
          <w:rFonts w:ascii="Arial" w:hAnsi="Arial" w:cs="Arial"/>
        </w:rPr>
        <w:t xml:space="preserve"> </w:t>
      </w:r>
      <w:r w:rsidR="0070464F" w:rsidRPr="00D42CCB">
        <w:rPr>
          <w:rFonts w:ascii="Arial" w:hAnsi="Arial" w:cs="Arial"/>
        </w:rPr>
        <w:t xml:space="preserve">biology </w:t>
      </w:r>
      <w:r w:rsidR="00063855" w:rsidRPr="00D42CCB">
        <w:rPr>
          <w:rFonts w:ascii="Arial" w:hAnsi="Arial" w:cs="Arial"/>
        </w:rPr>
        <w:t xml:space="preserve">in conditions that are more reflective </w:t>
      </w:r>
      <w:r w:rsidR="0070464F" w:rsidRPr="00D42CCB">
        <w:rPr>
          <w:rFonts w:ascii="Arial" w:hAnsi="Arial" w:cs="Arial"/>
        </w:rPr>
        <w:t>of the environments they</w:t>
      </w:r>
      <w:r w:rsidR="00063855" w:rsidRPr="00D42CCB">
        <w:rPr>
          <w:rFonts w:ascii="Arial" w:hAnsi="Arial" w:cs="Arial"/>
        </w:rPr>
        <w:t xml:space="preserve"> encounter in nature</w:t>
      </w:r>
      <w:r w:rsidR="0070464F" w:rsidRPr="00D42CCB">
        <w:rPr>
          <w:rFonts w:ascii="Arial" w:hAnsi="Arial" w:cs="Arial"/>
        </w:rPr>
        <w:t xml:space="preserve">. These can help us to understand the overlying evolutionary relevance of the physiology and behavior of </w:t>
      </w:r>
      <w:r w:rsidR="00130596" w:rsidRPr="00D42CCB">
        <w:rPr>
          <w:rFonts w:ascii="Arial" w:hAnsi="Arial" w:cs="Arial"/>
          <w:i/>
        </w:rPr>
        <w:t>C. elegans</w:t>
      </w:r>
      <w:r w:rsidR="0070464F" w:rsidRPr="00D42CCB">
        <w:rPr>
          <w:rFonts w:ascii="Arial" w:hAnsi="Arial" w:cs="Arial"/>
        </w:rPr>
        <w:t xml:space="preserve"> we observe in the laboratory.</w:t>
      </w:r>
    </w:p>
    <w:p w14:paraId="76A7AB4C" w14:textId="77777777" w:rsidR="0070464F" w:rsidRPr="00D42CCB" w:rsidRDefault="0070464F" w:rsidP="002A752E">
      <w:pPr>
        <w:jc w:val="left"/>
        <w:rPr>
          <w:rFonts w:ascii="Arial" w:hAnsi="Arial" w:cs="Arial"/>
        </w:rPr>
      </w:pPr>
    </w:p>
    <w:p w14:paraId="00D25F73" w14:textId="7944A97B" w:rsidR="006305D7" w:rsidRPr="00D42CCB" w:rsidRDefault="006305D7" w:rsidP="002A752E">
      <w:pPr>
        <w:jc w:val="left"/>
        <w:rPr>
          <w:rFonts w:ascii="Arial" w:hAnsi="Arial" w:cs="Arial"/>
          <w:i/>
          <w:color w:val="808080"/>
        </w:rPr>
      </w:pPr>
      <w:r w:rsidRPr="00D42CCB">
        <w:rPr>
          <w:rFonts w:ascii="Arial" w:hAnsi="Arial" w:cs="Arial"/>
          <w:b/>
        </w:rPr>
        <w:t>INTRODUCTION</w:t>
      </w:r>
      <w:r w:rsidRPr="00D42CCB">
        <w:rPr>
          <w:rFonts w:ascii="Arial" w:hAnsi="Arial" w:cs="Arial"/>
          <w:b/>
          <w:bCs/>
        </w:rPr>
        <w:t>:</w:t>
      </w:r>
    </w:p>
    <w:p w14:paraId="2838F6EB" w14:textId="6ADCDA63" w:rsidR="005B7B96" w:rsidRPr="00D42CCB" w:rsidRDefault="0004333A" w:rsidP="002A752E">
      <w:pPr>
        <w:jc w:val="left"/>
        <w:rPr>
          <w:rFonts w:ascii="Arial" w:hAnsi="Arial" w:cs="Arial"/>
          <w:color w:val="auto"/>
        </w:rPr>
      </w:pPr>
      <w:r w:rsidRPr="00D42CCB">
        <w:rPr>
          <w:rFonts w:ascii="Arial" w:hAnsi="Arial" w:cs="Arial"/>
          <w:color w:val="auto"/>
        </w:rPr>
        <w:t xml:space="preserve">The study of the nematode </w:t>
      </w:r>
      <w:r w:rsidRPr="00D42CCB">
        <w:rPr>
          <w:rFonts w:ascii="Arial" w:hAnsi="Arial" w:cs="Arial"/>
          <w:i/>
          <w:color w:val="auto"/>
        </w:rPr>
        <w:t>Caenorhabditis elegans</w:t>
      </w:r>
      <w:r w:rsidRPr="00D42CCB">
        <w:rPr>
          <w:rFonts w:ascii="Arial" w:hAnsi="Arial" w:cs="Arial"/>
          <w:color w:val="auto"/>
        </w:rPr>
        <w:t xml:space="preserve"> in the laboratory has led to seminal discoveries in the field of biology over the last five decades</w:t>
      </w:r>
      <w:r w:rsidR="00C91AE9" w:rsidRPr="00D42CCB">
        <w:rPr>
          <w:rFonts w:ascii="Arial" w:hAnsi="Arial" w:cs="Arial"/>
          <w:color w:val="auto"/>
          <w:vertAlign w:val="superscript"/>
        </w:rPr>
        <w:t>1</w:t>
      </w:r>
      <w:r w:rsidRPr="00D42CCB">
        <w:rPr>
          <w:rFonts w:ascii="Arial" w:hAnsi="Arial" w:cs="Arial"/>
          <w:color w:val="auto"/>
        </w:rPr>
        <w:t xml:space="preserve">. </w:t>
      </w:r>
      <w:r w:rsidR="00130596" w:rsidRPr="00D42CCB">
        <w:rPr>
          <w:rFonts w:ascii="Arial" w:hAnsi="Arial" w:cs="Arial"/>
          <w:i/>
          <w:color w:val="auto"/>
        </w:rPr>
        <w:t>C. elegans</w:t>
      </w:r>
      <w:r w:rsidRPr="00D42CCB">
        <w:rPr>
          <w:rFonts w:ascii="Arial" w:hAnsi="Arial" w:cs="Arial"/>
          <w:i/>
          <w:color w:val="auto"/>
        </w:rPr>
        <w:t xml:space="preserve"> </w:t>
      </w:r>
      <w:r w:rsidRPr="00D42CCB">
        <w:rPr>
          <w:rFonts w:ascii="Arial" w:hAnsi="Arial" w:cs="Arial"/>
          <w:color w:val="auto"/>
        </w:rPr>
        <w:t xml:space="preserve">was the first multicellular organism to have its genome sequenced in </w:t>
      </w:r>
      <w:r w:rsidR="00C91AE9" w:rsidRPr="00D42CCB">
        <w:rPr>
          <w:rFonts w:ascii="Arial" w:hAnsi="Arial" w:cs="Arial"/>
          <w:color w:val="auto"/>
        </w:rPr>
        <w:t>1998</w:t>
      </w:r>
      <w:r w:rsidR="00C91AE9" w:rsidRPr="00D42CCB">
        <w:rPr>
          <w:rFonts w:ascii="Arial" w:hAnsi="Arial" w:cs="Arial"/>
          <w:color w:val="auto"/>
          <w:vertAlign w:val="superscript"/>
        </w:rPr>
        <w:t>2</w:t>
      </w:r>
      <w:r w:rsidR="005B18F6" w:rsidRPr="00D42CCB">
        <w:rPr>
          <w:rFonts w:ascii="Arial" w:hAnsi="Arial" w:cs="Arial"/>
          <w:color w:val="auto"/>
        </w:rPr>
        <w:t>, and it</w:t>
      </w:r>
      <w:r w:rsidR="005B7B96" w:rsidRPr="00D42CCB">
        <w:rPr>
          <w:rFonts w:ascii="Arial" w:hAnsi="Arial" w:cs="Arial"/>
          <w:color w:val="auto"/>
        </w:rPr>
        <w:t xml:space="preserve"> has been invaluable in</w:t>
      </w:r>
      <w:r w:rsidRPr="00D42CCB">
        <w:rPr>
          <w:rFonts w:ascii="Arial" w:hAnsi="Arial" w:cs="Arial"/>
          <w:color w:val="auto"/>
        </w:rPr>
        <w:t xml:space="preserve"> understand</w:t>
      </w:r>
      <w:r w:rsidR="005B7B96" w:rsidRPr="00D42CCB">
        <w:rPr>
          <w:rFonts w:ascii="Arial" w:hAnsi="Arial" w:cs="Arial"/>
          <w:color w:val="auto"/>
        </w:rPr>
        <w:t>ing</w:t>
      </w:r>
      <w:r w:rsidRPr="00D42CCB">
        <w:rPr>
          <w:rFonts w:ascii="Arial" w:hAnsi="Arial" w:cs="Arial"/>
          <w:color w:val="auto"/>
        </w:rPr>
        <w:t xml:space="preserve"> the contribution</w:t>
      </w:r>
      <w:r w:rsidR="005B7B96" w:rsidRPr="00D42CCB">
        <w:rPr>
          <w:rFonts w:ascii="Arial" w:hAnsi="Arial" w:cs="Arial"/>
          <w:color w:val="auto"/>
        </w:rPr>
        <w:t>s</w:t>
      </w:r>
      <w:r w:rsidRPr="00D42CCB">
        <w:rPr>
          <w:rFonts w:ascii="Arial" w:hAnsi="Arial" w:cs="Arial"/>
          <w:color w:val="auto"/>
        </w:rPr>
        <w:t xml:space="preserve"> of </w:t>
      </w:r>
      <w:r w:rsidR="005B7B96" w:rsidRPr="00D42CCB">
        <w:rPr>
          <w:rFonts w:ascii="Arial" w:hAnsi="Arial" w:cs="Arial"/>
          <w:color w:val="auto"/>
        </w:rPr>
        <w:t xml:space="preserve">individual genes to the development, physiology, and behavior of a </w:t>
      </w:r>
      <w:r w:rsidR="00DE0AD9" w:rsidRPr="00D42CCB">
        <w:rPr>
          <w:rFonts w:ascii="Arial" w:hAnsi="Arial" w:cs="Arial"/>
          <w:color w:val="auto"/>
        </w:rPr>
        <w:t xml:space="preserve">whole </w:t>
      </w:r>
      <w:r w:rsidR="005B7B96" w:rsidRPr="00D42CCB">
        <w:rPr>
          <w:rFonts w:ascii="Arial" w:hAnsi="Arial" w:cs="Arial"/>
          <w:color w:val="auto"/>
        </w:rPr>
        <w:t xml:space="preserve">organism. Scientists now are looking </w:t>
      </w:r>
      <w:r w:rsidR="00DE0AD9" w:rsidRPr="00D42CCB">
        <w:rPr>
          <w:rFonts w:ascii="Arial" w:hAnsi="Arial" w:cs="Arial"/>
          <w:color w:val="auto"/>
        </w:rPr>
        <w:t xml:space="preserve">to </w:t>
      </w:r>
      <w:r w:rsidR="005B7B96" w:rsidRPr="00D42CCB">
        <w:rPr>
          <w:rFonts w:ascii="Arial" w:hAnsi="Arial" w:cs="Arial"/>
          <w:color w:val="auto"/>
        </w:rPr>
        <w:t>further understand how these genes may contribute to the survival and reproductive fitness of organisms in their natural environments, asking questions about ecology and evolution at the genetic level</w:t>
      </w:r>
      <w:r w:rsidR="00C91AE9" w:rsidRPr="00D42CCB">
        <w:rPr>
          <w:rFonts w:ascii="Arial" w:hAnsi="Arial" w:cs="Arial"/>
          <w:color w:val="auto"/>
          <w:vertAlign w:val="superscript"/>
        </w:rPr>
        <w:t>3-5</w:t>
      </w:r>
      <w:r w:rsidR="005B7B96" w:rsidRPr="00D42CCB">
        <w:rPr>
          <w:rFonts w:ascii="Arial" w:hAnsi="Arial" w:cs="Arial"/>
          <w:color w:val="auto"/>
        </w:rPr>
        <w:t xml:space="preserve">. </w:t>
      </w:r>
    </w:p>
    <w:p w14:paraId="1592E8FC" w14:textId="77777777" w:rsidR="002525D8" w:rsidRPr="00D42CCB" w:rsidRDefault="002525D8" w:rsidP="002A752E">
      <w:pPr>
        <w:jc w:val="left"/>
        <w:rPr>
          <w:rFonts w:ascii="Arial" w:hAnsi="Arial" w:cs="Arial"/>
          <w:i/>
          <w:color w:val="auto"/>
        </w:rPr>
      </w:pPr>
    </w:p>
    <w:p w14:paraId="3AE1575F" w14:textId="6297B05B" w:rsidR="0004333A" w:rsidRPr="00D42CCB" w:rsidRDefault="00130596" w:rsidP="002A752E">
      <w:pPr>
        <w:jc w:val="left"/>
        <w:rPr>
          <w:rFonts w:ascii="Arial" w:hAnsi="Arial" w:cs="Arial"/>
          <w:color w:val="auto"/>
        </w:rPr>
      </w:pPr>
      <w:r w:rsidRPr="00D42CCB">
        <w:rPr>
          <w:rFonts w:ascii="Arial" w:hAnsi="Arial" w:cs="Arial"/>
          <w:i/>
          <w:color w:val="auto"/>
        </w:rPr>
        <w:t>C. elegans</w:t>
      </w:r>
      <w:r w:rsidR="005B7B96" w:rsidRPr="00D42CCB">
        <w:rPr>
          <w:rFonts w:ascii="Arial" w:hAnsi="Arial" w:cs="Arial"/>
          <w:color w:val="auto"/>
        </w:rPr>
        <w:t xml:space="preserve"> once again can provide an excellent system to answer these questions. However, little is known about </w:t>
      </w:r>
      <w:r w:rsidRPr="00D42CCB">
        <w:rPr>
          <w:rFonts w:ascii="Arial" w:hAnsi="Arial" w:cs="Arial"/>
          <w:i/>
          <w:color w:val="auto"/>
        </w:rPr>
        <w:t>C. elegans</w:t>
      </w:r>
      <w:r w:rsidR="005B7B96" w:rsidRPr="00D42CCB">
        <w:rPr>
          <w:rFonts w:ascii="Arial" w:hAnsi="Arial" w:cs="Arial"/>
          <w:color w:val="auto"/>
        </w:rPr>
        <w:t xml:space="preserve"> </w:t>
      </w:r>
      <w:r w:rsidR="002D0FE0" w:rsidRPr="00D42CCB">
        <w:rPr>
          <w:rFonts w:ascii="Arial" w:hAnsi="Arial" w:cs="Arial"/>
          <w:color w:val="auto"/>
        </w:rPr>
        <w:t xml:space="preserve">biology </w:t>
      </w:r>
      <w:r w:rsidR="005B7B96" w:rsidRPr="00D42CCB">
        <w:rPr>
          <w:rFonts w:ascii="Arial" w:hAnsi="Arial" w:cs="Arial"/>
          <w:color w:val="auto"/>
        </w:rPr>
        <w:t>in natural</w:t>
      </w:r>
      <w:r w:rsidR="00DE0AD9" w:rsidRPr="00D42CCB">
        <w:rPr>
          <w:rFonts w:ascii="Arial" w:hAnsi="Arial" w:cs="Arial"/>
          <w:color w:val="auto"/>
        </w:rPr>
        <w:t xml:space="preserve"> nematode</w:t>
      </w:r>
      <w:r w:rsidR="005B7B96" w:rsidRPr="00D42CCB">
        <w:rPr>
          <w:rFonts w:ascii="Arial" w:hAnsi="Arial" w:cs="Arial"/>
          <w:color w:val="auto"/>
        </w:rPr>
        <w:t xml:space="preserve"> habitats, and there are no current methods to simulate </w:t>
      </w:r>
      <w:r w:rsidR="005B18F6" w:rsidRPr="00D42CCB">
        <w:rPr>
          <w:rFonts w:ascii="Arial" w:hAnsi="Arial" w:cs="Arial"/>
          <w:color w:val="auto"/>
        </w:rPr>
        <w:t xml:space="preserve">controlled </w:t>
      </w:r>
      <w:r w:rsidR="005B7B96" w:rsidRPr="00D42CCB">
        <w:rPr>
          <w:rFonts w:ascii="Arial" w:hAnsi="Arial" w:cs="Arial"/>
          <w:color w:val="auto"/>
        </w:rPr>
        <w:t xml:space="preserve">natural conditions of </w:t>
      </w:r>
      <w:r w:rsidRPr="00D42CCB">
        <w:rPr>
          <w:rFonts w:ascii="Arial" w:hAnsi="Arial" w:cs="Arial"/>
          <w:i/>
          <w:color w:val="auto"/>
        </w:rPr>
        <w:t>C. elegans</w:t>
      </w:r>
      <w:r w:rsidR="005B7B96" w:rsidRPr="00D42CCB">
        <w:rPr>
          <w:rFonts w:ascii="Arial" w:hAnsi="Arial" w:cs="Arial"/>
          <w:color w:val="auto"/>
        </w:rPr>
        <w:t xml:space="preserve"> in the laboratory. </w:t>
      </w:r>
      <w:r w:rsidR="002D0FE0" w:rsidRPr="00D42CCB">
        <w:rPr>
          <w:rFonts w:ascii="Arial" w:hAnsi="Arial" w:cs="Arial"/>
          <w:color w:val="auto"/>
        </w:rPr>
        <w:t>In the lab</w:t>
      </w:r>
      <w:r w:rsidR="009C13C1" w:rsidRPr="00D42CCB">
        <w:rPr>
          <w:rFonts w:ascii="Arial" w:hAnsi="Arial" w:cs="Arial"/>
          <w:color w:val="auto"/>
        </w:rPr>
        <w:t xml:space="preserve">, </w:t>
      </w:r>
      <w:r w:rsidRPr="00D42CCB">
        <w:rPr>
          <w:rFonts w:ascii="Arial" w:hAnsi="Arial" w:cs="Arial"/>
          <w:i/>
          <w:color w:val="auto"/>
        </w:rPr>
        <w:t>C. elegans</w:t>
      </w:r>
      <w:r w:rsidR="002D0FE0" w:rsidRPr="00D42CCB">
        <w:rPr>
          <w:rFonts w:ascii="Arial" w:hAnsi="Arial" w:cs="Arial"/>
          <w:color w:val="auto"/>
        </w:rPr>
        <w:t xml:space="preserve"> is cultivated on the surface of agar plates seeded with </w:t>
      </w:r>
      <w:r w:rsidR="002D0FE0" w:rsidRPr="00D42CCB">
        <w:rPr>
          <w:rFonts w:ascii="Arial" w:hAnsi="Arial" w:cs="Arial"/>
          <w:i/>
          <w:color w:val="auto"/>
        </w:rPr>
        <w:t>E. coli</w:t>
      </w:r>
      <w:r w:rsidR="002D0FE0" w:rsidRPr="00D42CCB">
        <w:rPr>
          <w:rFonts w:ascii="Arial" w:hAnsi="Arial" w:cs="Arial"/>
          <w:color w:val="auto"/>
        </w:rPr>
        <w:t xml:space="preserve"> bacteria</w:t>
      </w:r>
      <w:r w:rsidR="00C91AE9" w:rsidRPr="00D42CCB">
        <w:rPr>
          <w:rFonts w:ascii="Arial" w:hAnsi="Arial" w:cs="Arial"/>
          <w:color w:val="auto"/>
          <w:vertAlign w:val="superscript"/>
        </w:rPr>
        <w:t>6</w:t>
      </w:r>
      <w:r w:rsidR="002D0FE0" w:rsidRPr="00D42CCB">
        <w:rPr>
          <w:rFonts w:ascii="Arial" w:hAnsi="Arial" w:cs="Arial"/>
          <w:color w:val="auto"/>
        </w:rPr>
        <w:t>.</w:t>
      </w:r>
      <w:r w:rsidR="002525D8" w:rsidRPr="00D42CCB">
        <w:rPr>
          <w:rFonts w:ascii="Arial" w:hAnsi="Arial" w:cs="Arial"/>
          <w:color w:val="auto"/>
        </w:rPr>
        <w:t xml:space="preserve"> </w:t>
      </w:r>
      <w:r w:rsidR="002D0FE0" w:rsidRPr="00D42CCB">
        <w:rPr>
          <w:rFonts w:ascii="Arial" w:hAnsi="Arial" w:cs="Arial"/>
          <w:color w:val="auto"/>
        </w:rPr>
        <w:t xml:space="preserve">In nature, </w:t>
      </w:r>
      <w:r w:rsidR="009C13C1" w:rsidRPr="00D42CCB">
        <w:rPr>
          <w:rFonts w:ascii="Arial" w:hAnsi="Arial" w:cs="Arial"/>
          <w:color w:val="auto"/>
        </w:rPr>
        <w:t xml:space="preserve">however, </w:t>
      </w:r>
      <w:r w:rsidRPr="00D42CCB">
        <w:rPr>
          <w:rFonts w:ascii="Arial" w:hAnsi="Arial" w:cs="Arial"/>
          <w:i/>
          <w:color w:val="auto"/>
        </w:rPr>
        <w:t>C. elegans</w:t>
      </w:r>
      <w:r w:rsidR="002D0FE0" w:rsidRPr="00D42CCB">
        <w:rPr>
          <w:rFonts w:ascii="Arial" w:hAnsi="Arial" w:cs="Arial"/>
          <w:color w:val="auto"/>
        </w:rPr>
        <w:t xml:space="preserve"> and related nematodes can be found sparsely inhabiting soils throughout the globe, but they are specifically found thriving in rotting fruits and vegetative matter</w:t>
      </w:r>
      <w:r w:rsidR="00C91AE9" w:rsidRPr="00D42CCB">
        <w:rPr>
          <w:rFonts w:ascii="Arial" w:hAnsi="Arial" w:cs="Arial"/>
          <w:color w:val="auto"/>
          <w:vertAlign w:val="superscript"/>
        </w:rPr>
        <w:t>7</w:t>
      </w:r>
      <w:r w:rsidR="00153772" w:rsidRPr="00D42CCB">
        <w:rPr>
          <w:rFonts w:ascii="Arial" w:hAnsi="Arial" w:cs="Arial"/>
          <w:color w:val="auto"/>
          <w:vertAlign w:val="superscript"/>
        </w:rPr>
        <w:t>,8</w:t>
      </w:r>
      <w:r w:rsidR="002D0FE0" w:rsidRPr="00D42CCB">
        <w:rPr>
          <w:rFonts w:ascii="Arial" w:hAnsi="Arial" w:cs="Arial"/>
          <w:color w:val="auto"/>
        </w:rPr>
        <w:t xml:space="preserve">. </w:t>
      </w:r>
      <w:r w:rsidR="00526C12" w:rsidRPr="00D42CCB">
        <w:rPr>
          <w:rFonts w:ascii="Arial" w:hAnsi="Arial" w:cs="Arial"/>
          <w:color w:val="auto"/>
        </w:rPr>
        <w:t xml:space="preserve">These three-dimensional </w:t>
      </w:r>
      <w:r w:rsidR="00200D24" w:rsidRPr="00D42CCB">
        <w:rPr>
          <w:rFonts w:ascii="Arial" w:hAnsi="Arial" w:cs="Arial"/>
          <w:color w:val="auto"/>
        </w:rPr>
        <w:t xml:space="preserve">(3D) </w:t>
      </w:r>
      <w:r w:rsidR="00526C12" w:rsidRPr="00D42CCB">
        <w:rPr>
          <w:rFonts w:ascii="Arial" w:hAnsi="Arial" w:cs="Arial"/>
          <w:color w:val="auto"/>
        </w:rPr>
        <w:t xml:space="preserve">complex environments are quite different from the simple 2D environments </w:t>
      </w:r>
      <w:r w:rsidR="00200D24" w:rsidRPr="00D42CCB">
        <w:rPr>
          <w:rFonts w:ascii="Arial" w:hAnsi="Arial" w:cs="Arial"/>
          <w:color w:val="auto"/>
        </w:rPr>
        <w:t>to which</w:t>
      </w:r>
      <w:r w:rsidR="00526C12" w:rsidRPr="00D42CCB">
        <w:rPr>
          <w:rFonts w:ascii="Arial" w:hAnsi="Arial" w:cs="Arial"/>
          <w:color w:val="auto"/>
        </w:rPr>
        <w:t xml:space="preserve"> worms are exposed to in the laboratory. </w:t>
      </w:r>
    </w:p>
    <w:p w14:paraId="3E50926B" w14:textId="77777777" w:rsidR="002525D8" w:rsidRPr="00D42CCB" w:rsidRDefault="002525D8" w:rsidP="002A752E">
      <w:pPr>
        <w:jc w:val="left"/>
        <w:rPr>
          <w:rFonts w:ascii="Arial" w:hAnsi="Arial" w:cs="Arial"/>
          <w:color w:val="auto"/>
        </w:rPr>
      </w:pPr>
    </w:p>
    <w:p w14:paraId="4E5CD1F1" w14:textId="37CF2C61" w:rsidR="008F7B45" w:rsidRPr="00D42CCB" w:rsidRDefault="00526C12" w:rsidP="002A752E">
      <w:pPr>
        <w:jc w:val="left"/>
        <w:rPr>
          <w:rFonts w:ascii="Arial" w:hAnsi="Arial" w:cs="Arial"/>
          <w:color w:val="auto"/>
        </w:rPr>
      </w:pPr>
      <w:r w:rsidRPr="00D42CCB">
        <w:rPr>
          <w:rFonts w:ascii="Arial" w:hAnsi="Arial" w:cs="Arial"/>
          <w:color w:val="auto"/>
        </w:rPr>
        <w:t>To begin to answer questions</w:t>
      </w:r>
      <w:r w:rsidR="009C13C1" w:rsidRPr="00D42CCB">
        <w:rPr>
          <w:rFonts w:ascii="Arial" w:hAnsi="Arial" w:cs="Arial"/>
          <w:color w:val="auto"/>
        </w:rPr>
        <w:t xml:space="preserve"> about the biology of nematodes in a more natural 3D setting, we have designed a 3D habitat for laboratory cultivation of nematodes we called Nematode Growth Tube 3D or NGT-3D for short</w:t>
      </w:r>
      <w:r w:rsidR="00153772" w:rsidRPr="00D42CCB">
        <w:rPr>
          <w:rFonts w:ascii="Arial" w:hAnsi="Arial" w:cs="Arial"/>
          <w:color w:val="auto"/>
          <w:vertAlign w:val="superscript"/>
        </w:rPr>
        <w:t>9</w:t>
      </w:r>
      <w:r w:rsidR="009C13C1" w:rsidRPr="00D42CCB">
        <w:rPr>
          <w:rFonts w:ascii="Arial" w:hAnsi="Arial" w:cs="Arial"/>
          <w:color w:val="auto"/>
        </w:rPr>
        <w:t xml:space="preserve">. </w:t>
      </w:r>
      <w:r w:rsidR="00F71C98" w:rsidRPr="00D42CCB">
        <w:rPr>
          <w:rFonts w:ascii="Arial" w:hAnsi="Arial" w:cs="Arial"/>
          <w:color w:val="auto"/>
        </w:rPr>
        <w:t xml:space="preserve">The </w:t>
      </w:r>
      <w:r w:rsidR="009C13C1" w:rsidRPr="00D42CCB">
        <w:rPr>
          <w:rFonts w:ascii="Arial" w:hAnsi="Arial" w:cs="Arial"/>
          <w:color w:val="auto"/>
        </w:rPr>
        <w:t>goal was to design a 3D growth system that allows for comparable growth, development</w:t>
      </w:r>
      <w:r w:rsidR="00200D24" w:rsidRPr="00D42CCB">
        <w:rPr>
          <w:rFonts w:ascii="Arial" w:hAnsi="Arial" w:cs="Arial"/>
          <w:color w:val="auto"/>
        </w:rPr>
        <w:t>,</w:t>
      </w:r>
      <w:r w:rsidR="009C13C1" w:rsidRPr="00D42CCB">
        <w:rPr>
          <w:rFonts w:ascii="Arial" w:hAnsi="Arial" w:cs="Arial"/>
          <w:color w:val="auto"/>
        </w:rPr>
        <w:t xml:space="preserve"> and fertility </w:t>
      </w:r>
      <w:r w:rsidR="00200D24" w:rsidRPr="00D42CCB">
        <w:rPr>
          <w:rFonts w:ascii="Arial" w:hAnsi="Arial" w:cs="Arial"/>
          <w:color w:val="auto"/>
        </w:rPr>
        <w:t>to</w:t>
      </w:r>
      <w:r w:rsidR="009C13C1" w:rsidRPr="00D42CCB">
        <w:rPr>
          <w:rFonts w:ascii="Arial" w:hAnsi="Arial" w:cs="Arial"/>
          <w:color w:val="auto"/>
        </w:rPr>
        <w:t xml:space="preserve"> the standard 2D </w:t>
      </w:r>
      <w:r w:rsidR="005E5A41" w:rsidRPr="00D42CCB">
        <w:rPr>
          <w:rFonts w:ascii="Arial" w:hAnsi="Arial" w:cs="Arial"/>
          <w:color w:val="auto"/>
        </w:rPr>
        <w:t>Nematode Growth Media (NGM)</w:t>
      </w:r>
      <w:r w:rsidR="009C13C1" w:rsidRPr="00D42CCB">
        <w:rPr>
          <w:rFonts w:ascii="Arial" w:hAnsi="Arial" w:cs="Arial"/>
          <w:color w:val="auto"/>
        </w:rPr>
        <w:t xml:space="preserve"> plates</w:t>
      </w:r>
      <w:r w:rsidR="00153772" w:rsidRPr="00D42CCB">
        <w:rPr>
          <w:rFonts w:ascii="Arial" w:hAnsi="Arial" w:cs="Arial"/>
          <w:color w:val="auto"/>
          <w:vertAlign w:val="superscript"/>
        </w:rPr>
        <w:t>10</w:t>
      </w:r>
      <w:r w:rsidR="009C13C1" w:rsidRPr="00D42CCB">
        <w:rPr>
          <w:rFonts w:ascii="Arial" w:hAnsi="Arial" w:cs="Arial"/>
          <w:color w:val="auto"/>
        </w:rPr>
        <w:t xml:space="preserve">. </w:t>
      </w:r>
      <w:r w:rsidR="00F71C98" w:rsidRPr="00D42CCB">
        <w:rPr>
          <w:rFonts w:ascii="Arial" w:hAnsi="Arial" w:cs="Arial"/>
          <w:color w:val="auto"/>
        </w:rPr>
        <w:t xml:space="preserve">This </w:t>
      </w:r>
      <w:r w:rsidR="008F7B45" w:rsidRPr="00D42CCB">
        <w:rPr>
          <w:rFonts w:ascii="Arial" w:hAnsi="Arial" w:cs="Arial"/>
          <w:color w:val="auto"/>
        </w:rPr>
        <w:t xml:space="preserve">system supports the growth of bacteria and nematodes over their entire life cycles in 3D, allows worms to move and behave freely in three dimensions, and is easy and inexpensive to manufacture and employ. </w:t>
      </w:r>
    </w:p>
    <w:p w14:paraId="5A5D034E" w14:textId="77777777" w:rsidR="002525D8" w:rsidRPr="00D42CCB" w:rsidRDefault="002525D8" w:rsidP="002A752E">
      <w:pPr>
        <w:jc w:val="left"/>
        <w:rPr>
          <w:rFonts w:ascii="Arial" w:hAnsi="Arial" w:cs="Arial"/>
          <w:color w:val="auto"/>
        </w:rPr>
      </w:pPr>
    </w:p>
    <w:p w14:paraId="63A8EFB4" w14:textId="1CB80100" w:rsidR="00526C12" w:rsidRPr="00D42CCB" w:rsidRDefault="009C13C1" w:rsidP="002A752E">
      <w:pPr>
        <w:jc w:val="left"/>
        <w:rPr>
          <w:rFonts w:ascii="Arial" w:hAnsi="Arial" w:cs="Arial"/>
          <w:color w:val="auto"/>
        </w:rPr>
      </w:pPr>
      <w:r w:rsidRPr="00D42CCB">
        <w:rPr>
          <w:rFonts w:ascii="Arial" w:hAnsi="Arial" w:cs="Arial"/>
          <w:color w:val="auto"/>
        </w:rPr>
        <w:t xml:space="preserve">In the current study, we </w:t>
      </w:r>
      <w:r w:rsidR="00DB4404" w:rsidRPr="00D42CCB">
        <w:rPr>
          <w:rFonts w:ascii="Arial" w:hAnsi="Arial" w:cs="Arial"/>
          <w:color w:val="auto"/>
        </w:rPr>
        <w:t xml:space="preserve">provide a step-by-step method to manufacture NGT-3D and evaluate worm development and fertility. </w:t>
      </w:r>
      <w:r w:rsidR="008F7B45" w:rsidRPr="00D42CCB">
        <w:rPr>
          <w:rFonts w:ascii="Arial" w:hAnsi="Arial" w:cs="Arial"/>
          <w:color w:val="auto"/>
        </w:rPr>
        <w:t>In addition to assessing worm fitness in 3D, we sought to image, video, and assess worm behavior and physiology in 3D cultivation. Thus, i</w:t>
      </w:r>
      <w:r w:rsidR="00DB4404" w:rsidRPr="00D42CCB">
        <w:rPr>
          <w:rFonts w:ascii="Arial" w:hAnsi="Arial" w:cs="Arial"/>
          <w:color w:val="auto"/>
        </w:rPr>
        <w:t>n addition</w:t>
      </w:r>
      <w:r w:rsidR="008F7B45" w:rsidRPr="00D42CCB">
        <w:rPr>
          <w:rFonts w:ascii="Arial" w:hAnsi="Arial" w:cs="Arial"/>
          <w:color w:val="auto"/>
        </w:rPr>
        <w:t xml:space="preserve"> to NGT-3D</w:t>
      </w:r>
      <w:r w:rsidR="00DB4404" w:rsidRPr="00D42CCB">
        <w:rPr>
          <w:rFonts w:ascii="Arial" w:hAnsi="Arial" w:cs="Arial"/>
          <w:color w:val="auto"/>
        </w:rPr>
        <w:t>, we present here an alternate method</w:t>
      </w:r>
      <w:r w:rsidR="00F71C98" w:rsidRPr="00D42CCB">
        <w:rPr>
          <w:rFonts w:ascii="Arial" w:hAnsi="Arial" w:cs="Arial"/>
          <w:color w:val="auto"/>
        </w:rPr>
        <w:t xml:space="preserve"> </w:t>
      </w:r>
      <w:r w:rsidR="00865580" w:rsidRPr="00D42CCB">
        <w:rPr>
          <w:rFonts w:ascii="Arial" w:hAnsi="Arial" w:cs="Arial"/>
          <w:color w:val="auto"/>
        </w:rPr>
        <w:t>call</w:t>
      </w:r>
      <w:r w:rsidR="00F71C98" w:rsidRPr="00D42CCB">
        <w:rPr>
          <w:rFonts w:ascii="Arial" w:hAnsi="Arial" w:cs="Arial"/>
          <w:color w:val="auto"/>
        </w:rPr>
        <w:t>ed</w:t>
      </w:r>
      <w:r w:rsidR="00865580" w:rsidRPr="00D42CCB">
        <w:rPr>
          <w:rFonts w:ascii="Arial" w:hAnsi="Arial" w:cs="Arial"/>
          <w:color w:val="auto"/>
        </w:rPr>
        <w:t xml:space="preserve"> Nematode Growth Bottle 3D or NGB-3D</w:t>
      </w:r>
      <w:r w:rsidR="00200D24" w:rsidRPr="00D42CCB">
        <w:rPr>
          <w:rFonts w:ascii="Arial" w:hAnsi="Arial" w:cs="Arial"/>
          <w:color w:val="auto"/>
        </w:rPr>
        <w:t>,</w:t>
      </w:r>
      <w:r w:rsidR="00865580" w:rsidRPr="00D42CCB">
        <w:rPr>
          <w:rFonts w:ascii="Arial" w:hAnsi="Arial" w:cs="Arial"/>
          <w:color w:val="auto"/>
        </w:rPr>
        <w:t xml:space="preserve"> </w:t>
      </w:r>
      <w:r w:rsidR="00DB4404" w:rsidRPr="00D42CCB">
        <w:rPr>
          <w:rFonts w:ascii="Arial" w:hAnsi="Arial" w:cs="Arial"/>
          <w:color w:val="auto"/>
        </w:rPr>
        <w:t xml:space="preserve">for the microscopic imaging of </w:t>
      </w:r>
      <w:r w:rsidR="00130596" w:rsidRPr="00D42CCB">
        <w:rPr>
          <w:rFonts w:ascii="Arial" w:hAnsi="Arial" w:cs="Arial"/>
          <w:i/>
          <w:color w:val="auto"/>
        </w:rPr>
        <w:t>C. elegans</w:t>
      </w:r>
      <w:r w:rsidR="00DB4404" w:rsidRPr="00D42CCB">
        <w:rPr>
          <w:rFonts w:ascii="Arial" w:hAnsi="Arial" w:cs="Arial"/>
          <w:color w:val="auto"/>
        </w:rPr>
        <w:t xml:space="preserve"> during 3D cultivation. This will be especially important for the study of known behaviors identified in 2D, and the identification of novel behaviors unique to 3D cultivation.</w:t>
      </w:r>
    </w:p>
    <w:p w14:paraId="7EF68BFF" w14:textId="77777777" w:rsidR="00DB4404" w:rsidRPr="00D42CCB" w:rsidRDefault="00DB4404" w:rsidP="002A752E">
      <w:pPr>
        <w:jc w:val="left"/>
        <w:rPr>
          <w:rFonts w:ascii="Arial" w:hAnsi="Arial" w:cs="Arial"/>
          <w:color w:val="auto"/>
        </w:rPr>
      </w:pPr>
    </w:p>
    <w:p w14:paraId="1C8D74CE" w14:textId="77777777" w:rsidR="006A1A89" w:rsidRPr="00D42CCB" w:rsidRDefault="006305D7" w:rsidP="002A752E">
      <w:pPr>
        <w:jc w:val="left"/>
        <w:rPr>
          <w:rFonts w:ascii="Arial" w:hAnsi="Arial" w:cs="Arial"/>
          <w:i/>
          <w:color w:val="808080"/>
        </w:rPr>
      </w:pPr>
      <w:r w:rsidRPr="00D42CCB">
        <w:rPr>
          <w:rFonts w:ascii="Arial" w:hAnsi="Arial" w:cs="Arial"/>
          <w:b/>
        </w:rPr>
        <w:t>PROTOCOL:</w:t>
      </w:r>
      <w:r w:rsidRPr="00D42CCB">
        <w:rPr>
          <w:rFonts w:ascii="Arial" w:hAnsi="Arial" w:cs="Arial"/>
        </w:rPr>
        <w:t xml:space="preserve"> </w:t>
      </w:r>
    </w:p>
    <w:p w14:paraId="5B0461ED" w14:textId="77777777" w:rsidR="006A1A89" w:rsidRPr="00D42CCB" w:rsidRDefault="006A1A89" w:rsidP="002A752E">
      <w:pPr>
        <w:jc w:val="left"/>
        <w:rPr>
          <w:rFonts w:ascii="Arial" w:hAnsi="Arial" w:cs="Arial"/>
          <w:i/>
          <w:color w:val="808080"/>
        </w:rPr>
      </w:pPr>
    </w:p>
    <w:p w14:paraId="24B3281F" w14:textId="0379ACAC" w:rsidR="002E0D6C" w:rsidRPr="00665FDE" w:rsidRDefault="002E0D6C" w:rsidP="002A752E">
      <w:pPr>
        <w:pStyle w:val="ListParagraph"/>
        <w:numPr>
          <w:ilvl w:val="0"/>
          <w:numId w:val="3"/>
        </w:numPr>
        <w:ind w:left="0" w:firstLine="0"/>
        <w:jc w:val="left"/>
        <w:rPr>
          <w:rFonts w:ascii="Arial" w:hAnsi="Arial" w:cs="Arial"/>
          <w:b/>
          <w:highlight w:val="yellow"/>
          <w:lang w:eastAsia="ko-KR"/>
        </w:rPr>
      </w:pPr>
      <w:r w:rsidRPr="00665FDE">
        <w:rPr>
          <w:rFonts w:ascii="Arial" w:hAnsi="Arial" w:cs="Arial"/>
          <w:b/>
          <w:highlight w:val="yellow"/>
          <w:lang w:eastAsia="ko-KR"/>
        </w:rPr>
        <w:t>Prepa</w:t>
      </w:r>
      <w:r w:rsidR="002525D8" w:rsidRPr="00665FDE">
        <w:rPr>
          <w:rFonts w:ascii="Arial" w:hAnsi="Arial" w:cs="Arial"/>
          <w:b/>
          <w:highlight w:val="yellow"/>
          <w:lang w:eastAsia="ko-KR"/>
        </w:rPr>
        <w:t>re</w:t>
      </w:r>
      <w:r w:rsidRPr="00665FDE">
        <w:rPr>
          <w:rFonts w:ascii="Arial" w:hAnsi="Arial" w:cs="Arial"/>
          <w:b/>
          <w:highlight w:val="yellow"/>
          <w:lang w:eastAsia="ko-KR"/>
        </w:rPr>
        <w:t xml:space="preserve"> solutions</w:t>
      </w:r>
      <w:r w:rsidR="0005679B" w:rsidRPr="00665FDE">
        <w:rPr>
          <w:rFonts w:ascii="Arial" w:hAnsi="Arial" w:cs="Arial"/>
          <w:b/>
          <w:highlight w:val="yellow"/>
          <w:lang w:eastAsia="ko-KR"/>
        </w:rPr>
        <w:t xml:space="preserve"> for NGT-3D and NGB-3D</w:t>
      </w:r>
    </w:p>
    <w:p w14:paraId="0CE54033" w14:textId="368AC098"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lastRenderedPageBreak/>
        <w:t>Prepare the following sterile solutions: 1</w:t>
      </w:r>
      <w:r w:rsidR="003101EA" w:rsidRPr="00665FDE">
        <w:rPr>
          <w:rFonts w:ascii="Arial" w:hAnsi="Arial" w:cs="Arial"/>
          <w:highlight w:val="yellow"/>
          <w:lang w:eastAsia="ko-KR"/>
        </w:rPr>
        <w:t xml:space="preserve"> </w:t>
      </w:r>
      <w:r w:rsidRPr="00665FDE">
        <w:rPr>
          <w:rFonts w:ascii="Arial" w:hAnsi="Arial" w:cs="Arial"/>
          <w:highlight w:val="yellow"/>
          <w:lang w:eastAsia="ko-KR"/>
        </w:rPr>
        <w:t xml:space="preserve">L of </w:t>
      </w:r>
      <w:r w:rsidR="009F340A" w:rsidRPr="00665FDE">
        <w:rPr>
          <w:rFonts w:ascii="Arial" w:hAnsi="Arial" w:cs="Arial"/>
          <w:highlight w:val="yellow"/>
          <w:lang w:eastAsia="ko-KR"/>
        </w:rPr>
        <w:t>0.1454 M</w:t>
      </w:r>
      <w:r w:rsidRPr="00665FDE">
        <w:rPr>
          <w:rFonts w:ascii="Arial" w:hAnsi="Arial" w:cs="Arial"/>
          <w:highlight w:val="yellow"/>
          <w:lang w:eastAsia="ko-KR"/>
        </w:rPr>
        <w:t xml:space="preserve"> NaCl solution, </w:t>
      </w:r>
      <w:r w:rsidR="00236F56" w:rsidRPr="00665FDE">
        <w:rPr>
          <w:rFonts w:ascii="Arial" w:hAnsi="Arial" w:cs="Arial"/>
          <w:highlight w:val="yellow"/>
          <w:lang w:eastAsia="ko-KR"/>
        </w:rPr>
        <w:t xml:space="preserve">1 L of </w:t>
      </w:r>
      <w:r w:rsidRPr="00665FDE">
        <w:rPr>
          <w:rFonts w:ascii="Arial" w:hAnsi="Arial" w:cs="Arial"/>
          <w:highlight w:val="yellow"/>
          <w:lang w:eastAsia="ko-KR"/>
        </w:rPr>
        <w:t>1</w:t>
      </w:r>
      <w:r w:rsidR="002525D8" w:rsidRPr="00665FDE">
        <w:rPr>
          <w:rFonts w:ascii="Arial" w:hAnsi="Arial" w:cs="Arial"/>
          <w:highlight w:val="yellow"/>
          <w:lang w:eastAsia="ko-KR"/>
        </w:rPr>
        <w:t xml:space="preserve"> </w:t>
      </w:r>
      <w:r w:rsidRPr="00665FDE">
        <w:rPr>
          <w:rFonts w:ascii="Arial" w:hAnsi="Arial" w:cs="Arial"/>
          <w:highlight w:val="yellow"/>
          <w:lang w:eastAsia="ko-KR"/>
        </w:rPr>
        <w:t>M CaCl</w:t>
      </w:r>
      <w:r w:rsidRPr="00665FDE">
        <w:rPr>
          <w:rFonts w:ascii="Arial" w:hAnsi="Arial" w:cs="Arial"/>
          <w:highlight w:val="yellow"/>
          <w:vertAlign w:val="subscript"/>
          <w:lang w:eastAsia="ko-KR"/>
        </w:rPr>
        <w:t>2</w:t>
      </w:r>
      <w:r w:rsidRPr="00665FDE">
        <w:rPr>
          <w:rFonts w:ascii="Arial" w:hAnsi="Arial" w:cs="Arial"/>
          <w:highlight w:val="yellow"/>
          <w:lang w:eastAsia="ko-KR"/>
        </w:rPr>
        <w:t xml:space="preserve">, </w:t>
      </w:r>
      <w:r w:rsidR="00236F56" w:rsidRPr="00665FDE">
        <w:rPr>
          <w:rFonts w:ascii="Arial" w:hAnsi="Arial" w:cs="Arial"/>
          <w:highlight w:val="yellow"/>
          <w:lang w:eastAsia="ko-KR"/>
        </w:rPr>
        <w:t xml:space="preserve">1 L of </w:t>
      </w:r>
      <w:r w:rsidRPr="00665FDE">
        <w:rPr>
          <w:rFonts w:ascii="Arial" w:hAnsi="Arial" w:cs="Arial"/>
          <w:highlight w:val="yellow"/>
          <w:lang w:eastAsia="ko-KR"/>
        </w:rPr>
        <w:t>1</w:t>
      </w:r>
      <w:r w:rsidR="002525D8" w:rsidRPr="00665FDE">
        <w:rPr>
          <w:rFonts w:ascii="Arial" w:hAnsi="Arial" w:cs="Arial"/>
          <w:highlight w:val="yellow"/>
          <w:lang w:eastAsia="ko-KR"/>
        </w:rPr>
        <w:t xml:space="preserve"> </w:t>
      </w:r>
      <w:r w:rsidRPr="00665FDE">
        <w:rPr>
          <w:rFonts w:ascii="Arial" w:hAnsi="Arial" w:cs="Arial"/>
          <w:highlight w:val="yellow"/>
          <w:lang w:eastAsia="ko-KR"/>
        </w:rPr>
        <w:t>M MgSO</w:t>
      </w:r>
      <w:r w:rsidRPr="00665FDE">
        <w:rPr>
          <w:rFonts w:ascii="Arial" w:hAnsi="Arial" w:cs="Arial"/>
          <w:highlight w:val="yellow"/>
          <w:vertAlign w:val="subscript"/>
          <w:lang w:eastAsia="ko-KR"/>
        </w:rPr>
        <w:t>4</w:t>
      </w:r>
      <w:r w:rsidR="00DA6205" w:rsidRPr="00665FDE">
        <w:rPr>
          <w:rFonts w:ascii="Arial" w:hAnsi="Arial" w:cs="Arial"/>
          <w:highlight w:val="yellow"/>
          <w:lang w:eastAsia="ko-KR"/>
        </w:rPr>
        <w:t xml:space="preserve">, </w:t>
      </w:r>
      <w:r w:rsidR="002A752E" w:rsidRPr="00665FDE">
        <w:rPr>
          <w:rFonts w:ascii="Arial" w:hAnsi="Arial" w:cs="Arial"/>
          <w:highlight w:val="yellow"/>
          <w:lang w:eastAsia="ko-KR"/>
        </w:rPr>
        <w:t>Lysogeny Broth (</w:t>
      </w:r>
      <w:r w:rsidR="00DA6205" w:rsidRPr="00665FDE">
        <w:rPr>
          <w:rFonts w:ascii="Arial" w:hAnsi="Arial" w:cs="Arial"/>
          <w:highlight w:val="yellow"/>
          <w:lang w:eastAsia="ko-KR"/>
        </w:rPr>
        <w:t>LB</w:t>
      </w:r>
      <w:r w:rsidR="002A752E" w:rsidRPr="00665FDE">
        <w:rPr>
          <w:rFonts w:ascii="Arial" w:hAnsi="Arial" w:cs="Arial"/>
          <w:highlight w:val="yellow"/>
          <w:lang w:eastAsia="ko-KR"/>
        </w:rPr>
        <w:t>)</w:t>
      </w:r>
      <w:r w:rsidR="00DA6205" w:rsidRPr="00665FDE">
        <w:rPr>
          <w:rFonts w:ascii="Arial" w:hAnsi="Arial" w:cs="Arial"/>
          <w:highlight w:val="yellow"/>
          <w:lang w:eastAsia="ko-KR"/>
        </w:rPr>
        <w:t xml:space="preserve">, </w:t>
      </w:r>
      <w:r w:rsidR="00236F56" w:rsidRPr="00665FDE">
        <w:rPr>
          <w:rFonts w:ascii="Arial" w:hAnsi="Arial" w:cs="Arial"/>
          <w:highlight w:val="yellow"/>
          <w:lang w:eastAsia="ko-KR"/>
        </w:rPr>
        <w:t xml:space="preserve">1 L of </w:t>
      </w:r>
      <w:r w:rsidRPr="00665FDE">
        <w:rPr>
          <w:rFonts w:ascii="Arial" w:hAnsi="Arial" w:cs="Arial"/>
          <w:highlight w:val="yellow"/>
          <w:lang w:eastAsia="ko-KR"/>
        </w:rPr>
        <w:t>1</w:t>
      </w:r>
      <w:r w:rsidR="002525D8" w:rsidRPr="00665FDE">
        <w:rPr>
          <w:rFonts w:ascii="Arial" w:hAnsi="Arial" w:cs="Arial"/>
          <w:highlight w:val="yellow"/>
          <w:lang w:eastAsia="ko-KR"/>
        </w:rPr>
        <w:t xml:space="preserve"> </w:t>
      </w:r>
      <w:r w:rsidRPr="00665FDE">
        <w:rPr>
          <w:rFonts w:ascii="Arial" w:hAnsi="Arial" w:cs="Arial"/>
          <w:highlight w:val="yellow"/>
          <w:lang w:eastAsia="ko-KR"/>
        </w:rPr>
        <w:t>M KPO</w:t>
      </w:r>
      <w:r w:rsidRPr="00665FDE">
        <w:rPr>
          <w:rFonts w:ascii="Arial" w:hAnsi="Arial" w:cs="Arial"/>
          <w:highlight w:val="yellow"/>
          <w:vertAlign w:val="subscript"/>
          <w:lang w:eastAsia="ko-KR"/>
        </w:rPr>
        <w:t>4</w:t>
      </w:r>
      <w:r w:rsidR="00DA6205" w:rsidRPr="00665FDE">
        <w:rPr>
          <w:rFonts w:ascii="Arial" w:hAnsi="Arial" w:cs="Arial"/>
          <w:highlight w:val="yellow"/>
          <w:lang w:eastAsia="ko-KR"/>
        </w:rPr>
        <w:t xml:space="preserve"> buffer (</w:t>
      </w:r>
      <w:r w:rsidRPr="00665FDE">
        <w:rPr>
          <w:rFonts w:ascii="Arial" w:hAnsi="Arial" w:cs="Arial"/>
          <w:highlight w:val="yellow"/>
          <w:lang w:eastAsia="ko-KR"/>
        </w:rPr>
        <w:t>108.3</w:t>
      </w:r>
      <w:r w:rsidR="003101EA" w:rsidRPr="00665FDE">
        <w:rPr>
          <w:rFonts w:ascii="Arial" w:hAnsi="Arial" w:cs="Arial"/>
          <w:highlight w:val="yellow"/>
          <w:lang w:eastAsia="ko-KR"/>
        </w:rPr>
        <w:t xml:space="preserve"> </w:t>
      </w:r>
      <w:r w:rsidRPr="00665FDE">
        <w:rPr>
          <w:rFonts w:ascii="Arial" w:hAnsi="Arial" w:cs="Arial"/>
          <w:highlight w:val="yellow"/>
          <w:lang w:eastAsia="ko-KR"/>
        </w:rPr>
        <w:t>g of KH</w:t>
      </w:r>
      <w:r w:rsidRPr="00665FDE">
        <w:rPr>
          <w:rFonts w:ascii="Arial" w:hAnsi="Arial" w:cs="Arial"/>
          <w:highlight w:val="yellow"/>
          <w:vertAlign w:val="subscript"/>
          <w:lang w:eastAsia="ko-KR"/>
        </w:rPr>
        <w:t>2</w:t>
      </w:r>
      <w:r w:rsidRPr="00665FDE">
        <w:rPr>
          <w:rFonts w:ascii="Arial" w:hAnsi="Arial" w:cs="Arial"/>
          <w:highlight w:val="yellow"/>
          <w:lang w:eastAsia="ko-KR"/>
        </w:rPr>
        <w:t>PO</w:t>
      </w:r>
      <w:r w:rsidRPr="00665FDE">
        <w:rPr>
          <w:rFonts w:ascii="Arial" w:hAnsi="Arial" w:cs="Arial"/>
          <w:highlight w:val="yellow"/>
          <w:vertAlign w:val="subscript"/>
          <w:lang w:eastAsia="ko-KR"/>
        </w:rPr>
        <w:t>4</w:t>
      </w:r>
      <w:r w:rsidRPr="00665FDE">
        <w:rPr>
          <w:rFonts w:ascii="Arial" w:hAnsi="Arial" w:cs="Arial"/>
          <w:highlight w:val="yellow"/>
          <w:lang w:eastAsia="ko-KR"/>
        </w:rPr>
        <w:t xml:space="preserve"> and 35.6</w:t>
      </w:r>
      <w:r w:rsidR="003101EA" w:rsidRPr="00665FDE">
        <w:rPr>
          <w:rFonts w:ascii="Arial" w:hAnsi="Arial" w:cs="Arial"/>
          <w:highlight w:val="yellow"/>
          <w:lang w:eastAsia="ko-KR"/>
        </w:rPr>
        <w:t xml:space="preserve"> </w:t>
      </w:r>
      <w:r w:rsidRPr="00665FDE">
        <w:rPr>
          <w:rFonts w:ascii="Arial" w:hAnsi="Arial" w:cs="Arial"/>
          <w:highlight w:val="yellow"/>
          <w:lang w:eastAsia="ko-KR"/>
        </w:rPr>
        <w:t>g of K</w:t>
      </w:r>
      <w:r w:rsidRPr="00665FDE">
        <w:rPr>
          <w:rFonts w:ascii="Arial" w:hAnsi="Arial" w:cs="Arial"/>
          <w:highlight w:val="yellow"/>
          <w:vertAlign w:val="subscript"/>
          <w:lang w:eastAsia="ko-KR"/>
        </w:rPr>
        <w:t>2</w:t>
      </w:r>
      <w:r w:rsidRPr="00665FDE">
        <w:rPr>
          <w:rFonts w:ascii="Arial" w:hAnsi="Arial" w:cs="Arial"/>
          <w:highlight w:val="yellow"/>
          <w:lang w:eastAsia="ko-KR"/>
        </w:rPr>
        <w:t>HPO</w:t>
      </w:r>
      <w:r w:rsidRPr="00665FDE">
        <w:rPr>
          <w:rFonts w:ascii="Arial" w:hAnsi="Arial" w:cs="Arial"/>
          <w:highlight w:val="yellow"/>
          <w:vertAlign w:val="subscript"/>
          <w:lang w:eastAsia="ko-KR"/>
        </w:rPr>
        <w:t>4</w:t>
      </w:r>
      <w:r w:rsidRPr="00665FDE">
        <w:rPr>
          <w:rFonts w:ascii="Arial" w:hAnsi="Arial" w:cs="Arial"/>
          <w:highlight w:val="yellow"/>
          <w:lang w:eastAsia="ko-KR"/>
        </w:rPr>
        <w:t>, and fill H</w:t>
      </w:r>
      <w:r w:rsidRPr="00665FDE">
        <w:rPr>
          <w:rFonts w:ascii="Arial" w:hAnsi="Arial" w:cs="Arial"/>
          <w:highlight w:val="yellow"/>
          <w:vertAlign w:val="subscript"/>
          <w:lang w:eastAsia="ko-KR"/>
        </w:rPr>
        <w:t>2</w:t>
      </w:r>
      <w:r w:rsidRPr="00665FDE">
        <w:rPr>
          <w:rFonts w:ascii="Arial" w:hAnsi="Arial" w:cs="Arial"/>
          <w:highlight w:val="yellow"/>
          <w:lang w:eastAsia="ko-KR"/>
        </w:rPr>
        <w:t>O to 1</w:t>
      </w:r>
      <w:r w:rsidR="003101EA" w:rsidRPr="00665FDE">
        <w:rPr>
          <w:rFonts w:ascii="Arial" w:hAnsi="Arial" w:cs="Arial"/>
          <w:highlight w:val="yellow"/>
          <w:lang w:eastAsia="ko-KR"/>
        </w:rPr>
        <w:t xml:space="preserve"> </w:t>
      </w:r>
      <w:r w:rsidR="00DA6205" w:rsidRPr="00665FDE">
        <w:rPr>
          <w:rFonts w:ascii="Arial" w:hAnsi="Arial" w:cs="Arial"/>
          <w:highlight w:val="yellow"/>
          <w:lang w:eastAsia="ko-KR"/>
        </w:rPr>
        <w:t>L)</w:t>
      </w:r>
      <w:r w:rsidR="002525D8" w:rsidRPr="00665FDE">
        <w:rPr>
          <w:rFonts w:ascii="Arial" w:hAnsi="Arial" w:cs="Arial"/>
          <w:highlight w:val="yellow"/>
          <w:lang w:eastAsia="ko-KR"/>
        </w:rPr>
        <w:t>.</w:t>
      </w:r>
      <w:r w:rsidR="0005679B" w:rsidRPr="00665FDE">
        <w:rPr>
          <w:rFonts w:ascii="Arial" w:hAnsi="Arial" w:cs="Arial"/>
          <w:highlight w:val="yellow"/>
          <w:lang w:eastAsia="ko-KR"/>
        </w:rPr>
        <w:t xml:space="preserve"> Production of NGM using these solutions can be found in a previous protocol</w:t>
      </w:r>
      <w:r w:rsidR="0005679B" w:rsidRPr="00665FDE">
        <w:rPr>
          <w:rFonts w:ascii="Arial" w:hAnsi="Arial" w:cs="Arial"/>
          <w:highlight w:val="yellow"/>
          <w:vertAlign w:val="superscript"/>
          <w:lang w:eastAsia="ko-KR"/>
        </w:rPr>
        <w:t>10</w:t>
      </w:r>
      <w:r w:rsidR="0005679B" w:rsidRPr="00665FDE">
        <w:rPr>
          <w:rFonts w:ascii="Arial" w:hAnsi="Arial" w:cs="Arial"/>
          <w:highlight w:val="yellow"/>
          <w:lang w:eastAsia="ko-KR"/>
        </w:rPr>
        <w:t>.</w:t>
      </w:r>
      <w:r w:rsidR="002A752E" w:rsidRPr="00665FDE">
        <w:rPr>
          <w:rFonts w:ascii="Arial" w:hAnsi="Arial" w:cs="Arial"/>
          <w:highlight w:val="yellow"/>
          <w:lang w:eastAsia="ko-KR"/>
        </w:rPr>
        <w:t xml:space="preserve"> </w:t>
      </w:r>
    </w:p>
    <w:p w14:paraId="51DCACE8" w14:textId="77777777" w:rsidR="002E0D6C" w:rsidRPr="00665FDE" w:rsidRDefault="002E0D6C" w:rsidP="002A752E">
      <w:pPr>
        <w:jc w:val="left"/>
        <w:rPr>
          <w:rFonts w:ascii="Arial" w:hAnsi="Arial" w:cs="Arial"/>
          <w:highlight w:val="yellow"/>
          <w:lang w:eastAsia="ko-KR"/>
        </w:rPr>
      </w:pPr>
    </w:p>
    <w:p w14:paraId="19E22BF5" w14:textId="040B66E8"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Autoclave solutions at 121</w:t>
      </w:r>
      <w:r w:rsidR="002525D8" w:rsidRPr="00665FDE">
        <w:rPr>
          <w:rFonts w:ascii="Arial" w:hAnsi="Arial" w:cs="Arial"/>
          <w:highlight w:val="yellow"/>
          <w:lang w:eastAsia="ko-KR"/>
        </w:rPr>
        <w:t xml:space="preserve"> °C</w:t>
      </w:r>
      <w:r w:rsidRPr="00665FDE">
        <w:rPr>
          <w:rFonts w:ascii="Arial" w:hAnsi="Arial" w:cs="Arial"/>
          <w:highlight w:val="yellow"/>
          <w:lang w:eastAsia="ko-KR"/>
        </w:rPr>
        <w:t>, 15</w:t>
      </w:r>
      <w:r w:rsidR="003101EA" w:rsidRPr="00665FDE">
        <w:rPr>
          <w:rFonts w:ascii="Arial" w:hAnsi="Arial" w:cs="Arial"/>
          <w:highlight w:val="yellow"/>
          <w:lang w:eastAsia="ko-KR"/>
        </w:rPr>
        <w:t xml:space="preserve"> </w:t>
      </w:r>
      <w:r w:rsidRPr="00665FDE">
        <w:rPr>
          <w:rFonts w:ascii="Arial" w:hAnsi="Arial" w:cs="Arial"/>
          <w:highlight w:val="yellow"/>
          <w:lang w:eastAsia="ko-KR"/>
        </w:rPr>
        <w:t>min</w:t>
      </w:r>
      <w:r w:rsidRPr="00665FDE">
        <w:rPr>
          <w:rFonts w:ascii="Arial" w:hAnsi="Arial" w:cs="Arial"/>
          <w:b/>
          <w:highlight w:val="yellow"/>
          <w:lang w:eastAsia="ko-KR"/>
        </w:rPr>
        <w:t>.</w:t>
      </w:r>
    </w:p>
    <w:p w14:paraId="14BD0A28" w14:textId="77777777" w:rsidR="002E0D6C" w:rsidRPr="00665FDE" w:rsidRDefault="002E0D6C" w:rsidP="002A752E">
      <w:pPr>
        <w:jc w:val="left"/>
        <w:rPr>
          <w:rFonts w:ascii="Arial" w:hAnsi="Arial" w:cs="Arial"/>
          <w:highlight w:val="yellow"/>
          <w:lang w:eastAsia="ko-KR"/>
        </w:rPr>
      </w:pPr>
    </w:p>
    <w:p w14:paraId="333B6431" w14:textId="38111820"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Prepare 50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a sterile 5</w:t>
      </w:r>
      <w:r w:rsidR="003101EA" w:rsidRPr="00665FDE">
        <w:rPr>
          <w:rFonts w:ascii="Arial" w:hAnsi="Arial" w:cs="Arial"/>
          <w:highlight w:val="yellow"/>
          <w:lang w:eastAsia="ko-KR"/>
        </w:rPr>
        <w:t xml:space="preserve"> </w:t>
      </w:r>
      <w:r w:rsidRPr="00665FDE">
        <w:rPr>
          <w:rFonts w:ascii="Arial" w:hAnsi="Arial" w:cs="Arial"/>
          <w:highlight w:val="yellow"/>
          <w:lang w:eastAsia="ko-KR"/>
        </w:rPr>
        <w:t>mg</w:t>
      </w:r>
      <w:r w:rsidR="002525D8" w:rsidRPr="00665FDE">
        <w:rPr>
          <w:rFonts w:ascii="Arial" w:hAnsi="Arial" w:cs="Arial"/>
          <w:highlight w:val="yellow"/>
          <w:lang w:eastAsia="ko-KR"/>
        </w:rPr>
        <w:t>/mL</w:t>
      </w:r>
      <w:r w:rsidRPr="00665FDE">
        <w:rPr>
          <w:rFonts w:ascii="Arial" w:hAnsi="Arial" w:cs="Arial"/>
          <w:highlight w:val="yellow"/>
          <w:lang w:eastAsia="ko-KR"/>
        </w:rPr>
        <w:t xml:space="preserve"> cholesterol solution. In a 50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conical tube, mix 0.25</w:t>
      </w:r>
      <w:r w:rsidR="003101EA" w:rsidRPr="00665FDE">
        <w:rPr>
          <w:rFonts w:ascii="Arial" w:hAnsi="Arial" w:cs="Arial"/>
          <w:highlight w:val="yellow"/>
          <w:lang w:eastAsia="ko-KR"/>
        </w:rPr>
        <w:t xml:space="preserve"> </w:t>
      </w:r>
      <w:r w:rsidRPr="00665FDE">
        <w:rPr>
          <w:rFonts w:ascii="Arial" w:hAnsi="Arial" w:cs="Arial"/>
          <w:highlight w:val="yellow"/>
          <w:lang w:eastAsia="ko-KR"/>
        </w:rPr>
        <w:t>g of cholesterol and 50</w:t>
      </w:r>
      <w:r w:rsidR="002525D8" w:rsidRPr="00665FDE">
        <w:rPr>
          <w:rFonts w:ascii="Arial" w:hAnsi="Arial" w:cs="Arial"/>
          <w:highlight w:val="yellow"/>
          <w:lang w:eastAsia="ko-KR"/>
        </w:rPr>
        <w:t xml:space="preserve"> mL</w:t>
      </w:r>
      <w:r w:rsidR="00DA6205" w:rsidRPr="00665FDE">
        <w:rPr>
          <w:rFonts w:ascii="Arial" w:hAnsi="Arial" w:cs="Arial"/>
          <w:highlight w:val="yellow"/>
          <w:lang w:eastAsia="ko-KR"/>
        </w:rPr>
        <w:t xml:space="preserve"> of </w:t>
      </w:r>
      <w:r w:rsidR="00145239" w:rsidRPr="00665FDE">
        <w:rPr>
          <w:rFonts w:ascii="Arial" w:hAnsi="Arial" w:cs="Arial"/>
          <w:highlight w:val="yellow"/>
          <w:lang w:eastAsia="ko-KR"/>
        </w:rPr>
        <w:t xml:space="preserve">99.99% </w:t>
      </w:r>
      <w:r w:rsidR="00DA6205" w:rsidRPr="00665FDE">
        <w:rPr>
          <w:rFonts w:ascii="Arial" w:hAnsi="Arial" w:cs="Arial"/>
          <w:highlight w:val="yellow"/>
          <w:lang w:eastAsia="ko-KR"/>
        </w:rPr>
        <w:t xml:space="preserve">ethanol and mix well. </w:t>
      </w:r>
      <w:r w:rsidRPr="00665FDE">
        <w:rPr>
          <w:rFonts w:ascii="Arial" w:hAnsi="Arial" w:cs="Arial"/>
          <w:b/>
          <w:highlight w:val="yellow"/>
          <w:lang w:eastAsia="ko-KR"/>
        </w:rPr>
        <w:t xml:space="preserve">Do </w:t>
      </w:r>
      <w:r w:rsidR="002525D8" w:rsidRPr="00665FDE">
        <w:rPr>
          <w:rFonts w:ascii="Arial" w:hAnsi="Arial" w:cs="Arial"/>
          <w:b/>
          <w:highlight w:val="yellow"/>
          <w:lang w:eastAsia="ko-KR"/>
        </w:rPr>
        <w:t>not autoclave</w:t>
      </w:r>
      <w:r w:rsidRPr="00665FDE">
        <w:rPr>
          <w:rFonts w:ascii="Arial" w:hAnsi="Arial" w:cs="Arial"/>
          <w:highlight w:val="yellow"/>
          <w:lang w:eastAsia="ko-KR"/>
        </w:rPr>
        <w:t xml:space="preserve">. </w:t>
      </w:r>
      <w:r w:rsidR="00DA6205" w:rsidRPr="00665FDE">
        <w:rPr>
          <w:rFonts w:ascii="Arial" w:hAnsi="Arial" w:cs="Arial"/>
          <w:highlight w:val="yellow"/>
          <w:lang w:eastAsia="ko-KR"/>
        </w:rPr>
        <w:t>Sterilize</w:t>
      </w:r>
      <w:r w:rsidRPr="00665FDE">
        <w:rPr>
          <w:rFonts w:ascii="Arial" w:hAnsi="Arial" w:cs="Arial"/>
          <w:highlight w:val="yellow"/>
          <w:lang w:eastAsia="ko-KR"/>
        </w:rPr>
        <w:t xml:space="preserve"> the cholesterol solution using a 50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syringe with a 0.45 µm syringe filter. </w:t>
      </w:r>
      <w:r w:rsidR="00CD72A7" w:rsidRPr="00665FDE">
        <w:rPr>
          <w:rFonts w:ascii="Arial" w:hAnsi="Arial" w:cs="Arial"/>
          <w:highlight w:val="yellow"/>
          <w:lang w:eastAsia="ko-KR"/>
        </w:rPr>
        <w:t xml:space="preserve">This will also remove any undissolved cholesterol. </w:t>
      </w:r>
    </w:p>
    <w:p w14:paraId="087F8678" w14:textId="77777777" w:rsidR="002E0D6C" w:rsidRPr="00665FDE" w:rsidRDefault="002E0D6C" w:rsidP="002A752E">
      <w:pPr>
        <w:pStyle w:val="ListParagraph"/>
        <w:ind w:left="0"/>
        <w:jc w:val="left"/>
        <w:rPr>
          <w:rFonts w:ascii="Arial" w:hAnsi="Arial" w:cs="Arial"/>
          <w:highlight w:val="yellow"/>
          <w:lang w:eastAsia="ko-KR"/>
        </w:rPr>
      </w:pPr>
    </w:p>
    <w:p w14:paraId="1F5654D4" w14:textId="30E955C3"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(Optional) Prepare 10</w:t>
      </w:r>
      <w:r w:rsidR="002525D8" w:rsidRPr="00665FDE">
        <w:rPr>
          <w:rFonts w:ascii="Arial" w:hAnsi="Arial" w:cs="Arial"/>
          <w:highlight w:val="yellow"/>
          <w:lang w:eastAsia="ko-KR"/>
        </w:rPr>
        <w:t xml:space="preserve"> mL</w:t>
      </w:r>
      <w:r w:rsidR="003101EA" w:rsidRPr="00665FDE">
        <w:rPr>
          <w:rFonts w:ascii="Arial" w:hAnsi="Arial" w:cs="Arial"/>
          <w:highlight w:val="yellow"/>
          <w:lang w:eastAsia="ko-KR"/>
        </w:rPr>
        <w:t xml:space="preserve"> of a 150</w:t>
      </w:r>
      <w:r w:rsidR="002525D8" w:rsidRPr="00665FDE">
        <w:rPr>
          <w:rFonts w:ascii="Arial" w:hAnsi="Arial" w:cs="Arial"/>
          <w:highlight w:val="yellow"/>
          <w:lang w:eastAsia="ko-KR"/>
        </w:rPr>
        <w:t xml:space="preserve"> </w:t>
      </w:r>
      <w:r w:rsidRPr="00665FDE">
        <w:rPr>
          <w:rFonts w:ascii="Arial" w:hAnsi="Arial" w:cs="Arial"/>
          <w:highlight w:val="yellow"/>
          <w:lang w:eastAsia="ko-KR"/>
        </w:rPr>
        <w:t xml:space="preserve">mM of </w:t>
      </w:r>
      <w:r w:rsidR="00236F56" w:rsidRPr="00665FDE">
        <w:rPr>
          <w:rFonts w:ascii="Arial" w:hAnsi="Arial" w:cs="Arial"/>
          <w:highlight w:val="yellow"/>
          <w:lang w:eastAsia="ko-KR"/>
        </w:rPr>
        <w:t>2’-deoxy-5-fluorouridine (FUdR)</w:t>
      </w:r>
      <w:r w:rsidRPr="00665FDE">
        <w:rPr>
          <w:rFonts w:ascii="Arial" w:hAnsi="Arial" w:cs="Arial"/>
          <w:highlight w:val="yellow"/>
          <w:lang w:eastAsia="ko-KR"/>
        </w:rPr>
        <w:t xml:space="preserve"> stock. In a 10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conical tube, mix 0.3693</w:t>
      </w:r>
      <w:r w:rsidR="003101EA" w:rsidRPr="00665FDE">
        <w:rPr>
          <w:rFonts w:ascii="Arial" w:hAnsi="Arial" w:cs="Arial"/>
          <w:highlight w:val="yellow"/>
          <w:lang w:eastAsia="ko-KR"/>
        </w:rPr>
        <w:t xml:space="preserve"> </w:t>
      </w:r>
      <w:r w:rsidRPr="00665FDE">
        <w:rPr>
          <w:rFonts w:ascii="Arial" w:hAnsi="Arial" w:cs="Arial"/>
          <w:highlight w:val="yellow"/>
          <w:lang w:eastAsia="ko-KR"/>
        </w:rPr>
        <w:t xml:space="preserve">g of </w:t>
      </w:r>
      <w:r w:rsidR="00236F56" w:rsidRPr="00665FDE">
        <w:rPr>
          <w:rFonts w:ascii="Arial" w:hAnsi="Arial" w:cs="Arial"/>
          <w:highlight w:val="yellow"/>
          <w:lang w:eastAsia="ko-KR"/>
        </w:rPr>
        <w:t xml:space="preserve">FUdR </w:t>
      </w:r>
      <w:r w:rsidRPr="00665FDE">
        <w:rPr>
          <w:rFonts w:ascii="Arial" w:hAnsi="Arial" w:cs="Arial"/>
          <w:highlight w:val="yellow"/>
          <w:lang w:eastAsia="ko-KR"/>
        </w:rPr>
        <w:t>and 10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distilled water. Shake well.</w:t>
      </w:r>
    </w:p>
    <w:p w14:paraId="4E011B70" w14:textId="77777777" w:rsidR="002E0D6C" w:rsidRPr="00665FDE" w:rsidRDefault="002E0D6C" w:rsidP="002A752E">
      <w:pPr>
        <w:jc w:val="left"/>
        <w:rPr>
          <w:rFonts w:ascii="Arial" w:hAnsi="Arial" w:cs="Arial"/>
          <w:highlight w:val="yellow"/>
          <w:lang w:eastAsia="ko-KR"/>
        </w:rPr>
      </w:pPr>
    </w:p>
    <w:p w14:paraId="1B866A09" w14:textId="4FDA1797" w:rsidR="002E0D6C" w:rsidRPr="00665FDE" w:rsidRDefault="002E0D6C" w:rsidP="002A752E">
      <w:pPr>
        <w:pStyle w:val="ListParagraph"/>
        <w:numPr>
          <w:ilvl w:val="0"/>
          <w:numId w:val="3"/>
        </w:numPr>
        <w:ind w:left="0" w:firstLine="0"/>
        <w:jc w:val="left"/>
        <w:rPr>
          <w:rFonts w:ascii="Arial" w:hAnsi="Arial" w:cs="Arial"/>
          <w:b/>
          <w:highlight w:val="yellow"/>
          <w:lang w:eastAsia="ko-KR"/>
        </w:rPr>
      </w:pPr>
      <w:r w:rsidRPr="00665FDE">
        <w:rPr>
          <w:rFonts w:ascii="Arial" w:hAnsi="Arial" w:cs="Arial"/>
          <w:b/>
          <w:highlight w:val="yellow"/>
          <w:lang w:eastAsia="ko-KR"/>
        </w:rPr>
        <w:t>Prepar</w:t>
      </w:r>
      <w:r w:rsidR="002525D8" w:rsidRPr="00665FDE">
        <w:rPr>
          <w:rFonts w:ascii="Arial" w:hAnsi="Arial" w:cs="Arial"/>
          <w:b/>
          <w:highlight w:val="yellow"/>
          <w:lang w:eastAsia="ko-KR"/>
        </w:rPr>
        <w:t>e</w:t>
      </w:r>
      <w:r w:rsidRPr="00665FDE">
        <w:rPr>
          <w:rFonts w:ascii="Arial" w:hAnsi="Arial" w:cs="Arial"/>
          <w:b/>
          <w:highlight w:val="yellow"/>
          <w:lang w:eastAsia="ko-KR"/>
        </w:rPr>
        <w:t xml:space="preserve"> bacteria culture</w:t>
      </w:r>
      <w:r w:rsidR="0005679B" w:rsidRPr="00665FDE">
        <w:rPr>
          <w:rFonts w:ascii="Arial" w:hAnsi="Arial" w:cs="Arial"/>
          <w:b/>
          <w:highlight w:val="yellow"/>
          <w:lang w:eastAsia="ko-KR"/>
        </w:rPr>
        <w:t xml:space="preserve"> for NGT-3D and NGB-3D</w:t>
      </w:r>
    </w:p>
    <w:p w14:paraId="776BFDCD" w14:textId="75A5AF21"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Inoculate 10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LB broth with bacteria. The standard bacteria used for </w:t>
      </w:r>
      <w:r w:rsidRPr="00665FDE">
        <w:rPr>
          <w:rFonts w:ascii="Arial" w:hAnsi="Arial" w:cs="Arial"/>
          <w:i/>
          <w:highlight w:val="yellow"/>
          <w:lang w:eastAsia="ko-KR"/>
        </w:rPr>
        <w:t xml:space="preserve">C. elegans </w:t>
      </w:r>
      <w:r w:rsidRPr="00665FDE">
        <w:rPr>
          <w:rFonts w:ascii="Arial" w:hAnsi="Arial" w:cs="Arial"/>
          <w:highlight w:val="yellow"/>
          <w:lang w:eastAsia="ko-KR"/>
        </w:rPr>
        <w:t xml:space="preserve">feeding is </w:t>
      </w:r>
      <w:r w:rsidRPr="00665FDE">
        <w:rPr>
          <w:rFonts w:ascii="Arial" w:hAnsi="Arial" w:cs="Arial"/>
          <w:i/>
          <w:highlight w:val="yellow"/>
          <w:lang w:eastAsia="ko-KR"/>
        </w:rPr>
        <w:t>E. coli</w:t>
      </w:r>
      <w:r w:rsidRPr="00665FDE">
        <w:rPr>
          <w:rFonts w:ascii="Arial" w:hAnsi="Arial" w:cs="Arial"/>
          <w:highlight w:val="yellow"/>
          <w:lang w:eastAsia="ko-KR"/>
        </w:rPr>
        <w:t xml:space="preserve"> strain OP50</w:t>
      </w:r>
      <w:r w:rsidR="00DA6205" w:rsidRPr="00665FDE">
        <w:rPr>
          <w:rFonts w:ascii="Arial" w:hAnsi="Arial" w:cs="Arial"/>
          <w:highlight w:val="yellow"/>
          <w:lang w:eastAsia="ko-KR"/>
        </w:rPr>
        <w:t>.</w:t>
      </w:r>
    </w:p>
    <w:p w14:paraId="04F496F7" w14:textId="77777777" w:rsidR="002E0D6C" w:rsidRPr="00665FDE" w:rsidRDefault="002E0D6C" w:rsidP="002A752E">
      <w:pPr>
        <w:jc w:val="left"/>
        <w:rPr>
          <w:rFonts w:ascii="Arial" w:hAnsi="Arial" w:cs="Arial"/>
          <w:highlight w:val="yellow"/>
          <w:lang w:eastAsia="ko-KR"/>
        </w:rPr>
      </w:pPr>
    </w:p>
    <w:p w14:paraId="36502E04" w14:textId="68B1276E"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 xml:space="preserve">Culture the bacterial inoculation at 37 </w:t>
      </w:r>
      <w:r w:rsidR="002525D8" w:rsidRPr="00665FDE">
        <w:rPr>
          <w:rFonts w:ascii="Arial" w:hAnsi="Arial" w:cs="Arial"/>
          <w:highlight w:val="yellow"/>
          <w:lang w:eastAsia="ko-KR"/>
        </w:rPr>
        <w:t>°C</w:t>
      </w:r>
      <w:r w:rsidR="002525D8" w:rsidRPr="00665FDE" w:rsidDel="002525D8">
        <w:rPr>
          <w:rFonts w:ascii="Cambria Math" w:eastAsia="Malgun Gothic" w:hAnsi="Cambria Math" w:cs="Cambria Math"/>
          <w:highlight w:val="yellow"/>
          <w:lang w:eastAsia="ko-KR"/>
        </w:rPr>
        <w:t xml:space="preserve"> </w:t>
      </w:r>
      <w:r w:rsidRPr="00665FDE">
        <w:rPr>
          <w:rFonts w:ascii="Arial" w:eastAsia="Malgun Gothic" w:hAnsi="Arial" w:cs="Arial"/>
          <w:highlight w:val="yellow"/>
          <w:lang w:eastAsia="ko-KR"/>
        </w:rPr>
        <w:t>in a</w:t>
      </w:r>
      <w:r w:rsidRPr="00665FDE">
        <w:rPr>
          <w:rFonts w:ascii="Arial" w:hAnsi="Arial" w:cs="Arial"/>
          <w:highlight w:val="yellow"/>
          <w:lang w:eastAsia="ko-KR"/>
        </w:rPr>
        <w:t xml:space="preserve"> shaking incubator</w:t>
      </w:r>
      <w:r w:rsidR="00236F56" w:rsidRPr="00665FDE">
        <w:rPr>
          <w:rFonts w:ascii="Arial" w:hAnsi="Arial" w:cs="Arial"/>
          <w:highlight w:val="yellow"/>
          <w:lang w:eastAsia="ko-KR"/>
        </w:rPr>
        <w:t xml:space="preserve"> overnight</w:t>
      </w:r>
      <w:r w:rsidRPr="00665FDE">
        <w:rPr>
          <w:rFonts w:ascii="Arial" w:hAnsi="Arial" w:cs="Arial"/>
          <w:highlight w:val="yellow"/>
          <w:lang w:eastAsia="ko-KR"/>
        </w:rPr>
        <w:t>.</w:t>
      </w:r>
    </w:p>
    <w:p w14:paraId="3D021057" w14:textId="77777777" w:rsidR="002E0D6C" w:rsidRPr="00665FDE" w:rsidRDefault="002E0D6C" w:rsidP="002A752E">
      <w:pPr>
        <w:jc w:val="left"/>
        <w:rPr>
          <w:rFonts w:ascii="Arial" w:hAnsi="Arial" w:cs="Arial"/>
          <w:highlight w:val="yellow"/>
          <w:lang w:eastAsia="ko-KR"/>
        </w:rPr>
      </w:pPr>
    </w:p>
    <w:p w14:paraId="1339BEFD" w14:textId="5B0BC74B"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In preparation for a serial dilution, aliquot 9</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the NaCl solution into sterile 15</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conical tubes. For example, aliquot 9</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into a total of 7 tubes to make a 10</w:t>
      </w:r>
      <w:r w:rsidRPr="00665FDE">
        <w:rPr>
          <w:rFonts w:ascii="Arial" w:hAnsi="Arial" w:cs="Arial"/>
          <w:highlight w:val="yellow"/>
          <w:vertAlign w:val="superscript"/>
          <w:lang w:eastAsia="ko-KR"/>
        </w:rPr>
        <w:t>-7</w:t>
      </w:r>
      <w:r w:rsidRPr="00665FDE">
        <w:rPr>
          <w:rFonts w:ascii="Arial" w:hAnsi="Arial" w:cs="Arial"/>
          <w:highlight w:val="yellow"/>
          <w:lang w:eastAsia="ko-KR"/>
        </w:rPr>
        <w:t xml:space="preserve"> dilution of OP50 strain </w:t>
      </w:r>
      <w:r w:rsidRPr="00665FDE">
        <w:rPr>
          <w:rFonts w:ascii="Arial" w:hAnsi="Arial" w:cs="Arial"/>
          <w:i/>
          <w:highlight w:val="yellow"/>
          <w:lang w:eastAsia="ko-KR"/>
        </w:rPr>
        <w:t>E. coli</w:t>
      </w:r>
      <w:r w:rsidRPr="00665FDE">
        <w:rPr>
          <w:rFonts w:ascii="Arial" w:hAnsi="Arial" w:cs="Arial"/>
          <w:highlight w:val="yellow"/>
          <w:lang w:eastAsia="ko-KR"/>
        </w:rPr>
        <w:t>.</w:t>
      </w:r>
    </w:p>
    <w:p w14:paraId="29609A2C" w14:textId="77777777" w:rsidR="002E0D6C" w:rsidRPr="00665FDE" w:rsidRDefault="002E0D6C" w:rsidP="002A752E">
      <w:pPr>
        <w:jc w:val="left"/>
        <w:rPr>
          <w:rFonts w:ascii="Arial" w:hAnsi="Arial" w:cs="Arial"/>
          <w:highlight w:val="yellow"/>
          <w:lang w:eastAsia="ko-KR"/>
        </w:rPr>
      </w:pPr>
    </w:p>
    <w:p w14:paraId="5DA43BBE" w14:textId="4F4802D7"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Using a sterile 1000</w:t>
      </w:r>
      <w:r w:rsidR="003101EA" w:rsidRPr="00665FDE">
        <w:rPr>
          <w:rFonts w:ascii="Arial" w:hAnsi="Arial" w:cs="Arial"/>
          <w:highlight w:val="yellow"/>
          <w:lang w:eastAsia="ko-KR"/>
        </w:rPr>
        <w:t xml:space="preserve"> </w:t>
      </w:r>
      <w:r w:rsidR="002525D8" w:rsidRPr="00665FDE">
        <w:rPr>
          <w:rFonts w:ascii="Arial" w:eastAsia="Malgun Gothic" w:hAnsi="Arial" w:cs="Arial"/>
          <w:highlight w:val="yellow"/>
          <w:lang w:eastAsia="ko-KR"/>
        </w:rPr>
        <w:t xml:space="preserve">μL </w:t>
      </w:r>
      <w:r w:rsidRPr="00665FDE">
        <w:rPr>
          <w:rFonts w:ascii="Arial" w:hAnsi="Arial" w:cs="Arial"/>
          <w:highlight w:val="yellow"/>
          <w:lang w:eastAsia="ko-KR"/>
        </w:rPr>
        <w:t>pipe</w:t>
      </w:r>
      <w:r w:rsidR="005B18F6" w:rsidRPr="00665FDE">
        <w:rPr>
          <w:rFonts w:ascii="Arial" w:hAnsi="Arial" w:cs="Arial"/>
          <w:highlight w:val="yellow"/>
          <w:lang w:eastAsia="ko-KR"/>
        </w:rPr>
        <w:t>t</w:t>
      </w:r>
      <w:r w:rsidRPr="00665FDE">
        <w:rPr>
          <w:rFonts w:ascii="Arial" w:hAnsi="Arial" w:cs="Arial"/>
          <w:highlight w:val="yellow"/>
          <w:lang w:eastAsia="ko-KR"/>
        </w:rPr>
        <w:t>t</w:t>
      </w:r>
      <w:r w:rsidR="005B18F6" w:rsidRPr="00665FDE">
        <w:rPr>
          <w:rFonts w:ascii="Arial" w:hAnsi="Arial" w:cs="Arial"/>
          <w:highlight w:val="yellow"/>
          <w:lang w:eastAsia="ko-KR"/>
        </w:rPr>
        <w:t>e</w:t>
      </w:r>
      <w:r w:rsidRPr="00665FDE">
        <w:rPr>
          <w:rFonts w:ascii="Arial" w:hAnsi="Arial" w:cs="Arial"/>
          <w:highlight w:val="yellow"/>
          <w:lang w:eastAsia="ko-KR"/>
        </w:rPr>
        <w:t xml:space="preserve">, </w:t>
      </w:r>
      <w:r w:rsidR="00F52F62" w:rsidRPr="00665FDE">
        <w:rPr>
          <w:rFonts w:ascii="Arial" w:hAnsi="Arial" w:cs="Arial"/>
          <w:highlight w:val="yellow"/>
          <w:lang w:eastAsia="ko-KR"/>
        </w:rPr>
        <w:t xml:space="preserve">pipet </w:t>
      </w:r>
      <w:r w:rsidRPr="00665FDE">
        <w:rPr>
          <w:rFonts w:ascii="Arial" w:hAnsi="Arial" w:cs="Arial"/>
          <w:highlight w:val="yellow"/>
          <w:lang w:eastAsia="ko-KR"/>
        </w:rPr>
        <w:t>1</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the bacterial culture</w:t>
      </w:r>
      <w:r w:rsidR="00F52F62" w:rsidRPr="00665FDE">
        <w:rPr>
          <w:rFonts w:ascii="Arial" w:hAnsi="Arial" w:cs="Arial"/>
          <w:highlight w:val="yellow"/>
          <w:lang w:eastAsia="ko-KR"/>
        </w:rPr>
        <w:t xml:space="preserve"> or diluted bacterial culture</w:t>
      </w:r>
      <w:r w:rsidRPr="00665FDE">
        <w:rPr>
          <w:rFonts w:ascii="Arial" w:hAnsi="Arial" w:cs="Arial"/>
          <w:highlight w:val="yellow"/>
          <w:lang w:eastAsia="ko-KR"/>
        </w:rPr>
        <w:t xml:space="preserve"> </w:t>
      </w:r>
      <w:r w:rsidR="00F52F62" w:rsidRPr="00665FDE">
        <w:rPr>
          <w:rFonts w:ascii="Arial" w:hAnsi="Arial" w:cs="Arial"/>
          <w:highlight w:val="yellow"/>
          <w:lang w:eastAsia="ko-KR"/>
        </w:rPr>
        <w:t>in</w:t>
      </w:r>
      <w:r w:rsidRPr="00665FDE">
        <w:rPr>
          <w:rFonts w:ascii="Arial" w:hAnsi="Arial" w:cs="Arial"/>
          <w:highlight w:val="yellow"/>
          <w:lang w:eastAsia="ko-KR"/>
        </w:rPr>
        <w:t>to the sterile</w:t>
      </w:r>
      <w:r w:rsidR="00F52F62" w:rsidRPr="00665FDE">
        <w:rPr>
          <w:rFonts w:ascii="Arial" w:hAnsi="Arial" w:cs="Arial"/>
          <w:highlight w:val="yellow"/>
          <w:lang w:eastAsia="ko-KR"/>
        </w:rPr>
        <w:t xml:space="preserve"> new tube with</w:t>
      </w:r>
      <w:r w:rsidRPr="00665FDE">
        <w:rPr>
          <w:rFonts w:ascii="Arial" w:hAnsi="Arial" w:cs="Arial"/>
          <w:highlight w:val="yellow"/>
          <w:lang w:eastAsia="ko-KR"/>
        </w:rPr>
        <w:t xml:space="preserve"> 9</w:t>
      </w:r>
      <w:r w:rsidR="00863FA9" w:rsidRPr="00665FDE">
        <w:rPr>
          <w:rFonts w:ascii="Arial" w:hAnsi="Arial" w:cs="Arial"/>
          <w:highlight w:val="yellow"/>
          <w:lang w:eastAsia="ko-KR"/>
        </w:rPr>
        <w:t xml:space="preserve"> </w:t>
      </w:r>
      <w:r w:rsidRPr="00665FDE">
        <w:rPr>
          <w:rFonts w:ascii="Arial" w:hAnsi="Arial" w:cs="Arial"/>
          <w:highlight w:val="yellow"/>
          <w:lang w:eastAsia="ko-KR"/>
        </w:rPr>
        <w:t xml:space="preserve">ml </w:t>
      </w:r>
      <w:r w:rsidR="00F52F62" w:rsidRPr="00665FDE">
        <w:rPr>
          <w:rFonts w:ascii="Arial" w:hAnsi="Arial" w:cs="Arial"/>
          <w:highlight w:val="yellow"/>
          <w:lang w:eastAsia="ko-KR"/>
        </w:rPr>
        <w:t xml:space="preserve">of </w:t>
      </w:r>
      <w:r w:rsidRPr="00665FDE">
        <w:rPr>
          <w:rFonts w:ascii="Arial" w:hAnsi="Arial" w:cs="Arial"/>
          <w:highlight w:val="yellow"/>
          <w:lang w:eastAsia="ko-KR"/>
        </w:rPr>
        <w:t>NaCl</w:t>
      </w:r>
      <w:r w:rsidR="00F52F62" w:rsidRPr="00665FDE">
        <w:rPr>
          <w:rFonts w:ascii="Arial" w:hAnsi="Arial" w:cs="Arial"/>
          <w:highlight w:val="yellow"/>
          <w:lang w:eastAsia="ko-KR"/>
        </w:rPr>
        <w:t xml:space="preserve"> solution</w:t>
      </w:r>
      <w:r w:rsidRPr="00665FDE">
        <w:rPr>
          <w:rFonts w:ascii="Arial" w:hAnsi="Arial" w:cs="Arial"/>
          <w:highlight w:val="yellow"/>
          <w:lang w:eastAsia="ko-KR"/>
        </w:rPr>
        <w:t xml:space="preserve"> and vortex the 10</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mixture well.</w:t>
      </w:r>
      <w:r w:rsidR="00200D24" w:rsidRPr="00665FDE">
        <w:rPr>
          <w:rFonts w:ascii="Arial" w:hAnsi="Arial" w:cs="Arial"/>
          <w:highlight w:val="yellow"/>
          <w:lang w:eastAsia="ko-KR"/>
        </w:rPr>
        <w:t xml:space="preserve"> </w:t>
      </w:r>
      <w:r w:rsidR="002525D8" w:rsidRPr="00665FDE">
        <w:rPr>
          <w:rFonts w:ascii="Arial" w:hAnsi="Arial" w:cs="Arial"/>
          <w:highlight w:val="yellow"/>
          <w:lang w:eastAsia="ko-KR"/>
        </w:rPr>
        <w:t xml:space="preserve">Repeat </w:t>
      </w:r>
      <w:r w:rsidRPr="00665FDE">
        <w:rPr>
          <w:rFonts w:ascii="Arial" w:hAnsi="Arial" w:cs="Arial"/>
          <w:highlight w:val="yellow"/>
          <w:lang w:eastAsia="ko-KR"/>
        </w:rPr>
        <w:t xml:space="preserve">until </w:t>
      </w:r>
      <w:r w:rsidR="002525D8" w:rsidRPr="00665FDE">
        <w:rPr>
          <w:rFonts w:ascii="Arial" w:hAnsi="Arial" w:cs="Arial"/>
          <w:highlight w:val="yellow"/>
          <w:lang w:eastAsia="ko-KR"/>
        </w:rPr>
        <w:t xml:space="preserve">the </w:t>
      </w:r>
      <w:r w:rsidRPr="00665FDE">
        <w:rPr>
          <w:rFonts w:ascii="Arial" w:hAnsi="Arial" w:cs="Arial"/>
          <w:highlight w:val="yellow"/>
          <w:lang w:eastAsia="ko-KR"/>
        </w:rPr>
        <w:t>desired bacterial dilution is reached.</w:t>
      </w:r>
    </w:p>
    <w:p w14:paraId="0094CCE2" w14:textId="77777777" w:rsidR="002E0D6C" w:rsidRPr="00665FDE" w:rsidRDefault="002E0D6C" w:rsidP="002A752E">
      <w:pPr>
        <w:pStyle w:val="ListParagraph"/>
        <w:ind w:left="0"/>
        <w:jc w:val="left"/>
        <w:rPr>
          <w:rFonts w:ascii="Arial" w:hAnsi="Arial" w:cs="Arial"/>
          <w:highlight w:val="yellow"/>
          <w:lang w:eastAsia="ko-KR"/>
        </w:rPr>
      </w:pPr>
    </w:p>
    <w:p w14:paraId="678499F2" w14:textId="7CBA2D44" w:rsidR="002E0D6C" w:rsidRPr="00665FDE" w:rsidRDefault="002525D8"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Note:</w:t>
      </w:r>
      <w:r w:rsidR="002E0D6C" w:rsidRPr="00665FDE">
        <w:rPr>
          <w:rFonts w:ascii="Arial" w:hAnsi="Arial" w:cs="Arial"/>
          <w:highlight w:val="yellow"/>
          <w:lang w:eastAsia="ko-KR"/>
        </w:rPr>
        <w:t xml:space="preserve"> The desired bacterial dilution depends on the type and condition of bacteria as well as the exact experimental conditions. For example, a 10</w:t>
      </w:r>
      <w:r w:rsidR="002E0D6C" w:rsidRPr="00665FDE">
        <w:rPr>
          <w:rFonts w:ascii="Arial" w:hAnsi="Arial" w:cs="Arial"/>
          <w:highlight w:val="yellow"/>
          <w:vertAlign w:val="superscript"/>
          <w:lang w:eastAsia="ko-KR"/>
        </w:rPr>
        <w:t>-6</w:t>
      </w:r>
      <w:r w:rsidR="00236F56" w:rsidRPr="00665FDE">
        <w:rPr>
          <w:rFonts w:ascii="Arial" w:hAnsi="Arial" w:cs="Arial"/>
          <w:highlight w:val="yellow"/>
          <w:lang w:eastAsia="ko-KR"/>
        </w:rPr>
        <w:t>-</w:t>
      </w:r>
      <w:r w:rsidR="002E0D6C" w:rsidRPr="00665FDE">
        <w:rPr>
          <w:rFonts w:ascii="Arial" w:hAnsi="Arial" w:cs="Arial"/>
          <w:highlight w:val="yellow"/>
          <w:lang w:eastAsia="ko-KR"/>
        </w:rPr>
        <w:t>10</w:t>
      </w:r>
      <w:r w:rsidR="002E0D6C" w:rsidRPr="00665FDE">
        <w:rPr>
          <w:rFonts w:ascii="Arial" w:hAnsi="Arial" w:cs="Arial"/>
          <w:highlight w:val="yellow"/>
          <w:vertAlign w:val="superscript"/>
          <w:lang w:eastAsia="ko-KR"/>
        </w:rPr>
        <w:t>-8</w:t>
      </w:r>
      <w:r w:rsidR="002E0D6C" w:rsidRPr="00665FDE">
        <w:rPr>
          <w:rFonts w:ascii="Arial" w:hAnsi="Arial" w:cs="Arial"/>
          <w:highlight w:val="yellow"/>
          <w:lang w:eastAsia="ko-KR"/>
        </w:rPr>
        <w:t xml:space="preserve"> dilution of OP50 strain </w:t>
      </w:r>
      <w:r w:rsidR="002E0D6C" w:rsidRPr="00665FDE">
        <w:rPr>
          <w:rFonts w:ascii="Arial" w:hAnsi="Arial" w:cs="Arial"/>
          <w:i/>
          <w:highlight w:val="yellow"/>
          <w:lang w:eastAsia="ko-KR"/>
        </w:rPr>
        <w:t>E. coli</w:t>
      </w:r>
      <w:r w:rsidR="002E0D6C" w:rsidRPr="00665FDE">
        <w:rPr>
          <w:rFonts w:ascii="Arial" w:hAnsi="Arial" w:cs="Arial"/>
          <w:highlight w:val="yellow"/>
          <w:lang w:eastAsia="ko-KR"/>
        </w:rPr>
        <w:t xml:space="preserve"> was sufficient to produce from 1</w:t>
      </w:r>
      <w:r w:rsidR="00236F56" w:rsidRPr="00665FDE">
        <w:rPr>
          <w:rFonts w:ascii="Arial" w:hAnsi="Arial" w:cs="Arial"/>
          <w:highlight w:val="yellow"/>
          <w:lang w:eastAsia="ko-KR"/>
        </w:rPr>
        <w:t>-</w:t>
      </w:r>
      <w:r w:rsidR="002E0D6C" w:rsidRPr="00665FDE">
        <w:rPr>
          <w:rFonts w:ascii="Arial" w:hAnsi="Arial" w:cs="Arial"/>
          <w:highlight w:val="yellow"/>
          <w:lang w:eastAsia="ko-KR"/>
        </w:rPr>
        <w:t>200 bacterial colonies per 6.5</w:t>
      </w:r>
      <w:r w:rsidRPr="00665FDE">
        <w:rPr>
          <w:rFonts w:ascii="Arial" w:hAnsi="Arial" w:cs="Arial"/>
          <w:highlight w:val="yellow"/>
          <w:lang w:eastAsia="ko-KR"/>
        </w:rPr>
        <w:t xml:space="preserve"> mL</w:t>
      </w:r>
      <w:r w:rsidR="002E0D6C" w:rsidRPr="00665FDE">
        <w:rPr>
          <w:rFonts w:ascii="Arial" w:hAnsi="Arial" w:cs="Arial"/>
          <w:highlight w:val="yellow"/>
          <w:lang w:eastAsia="ko-KR"/>
        </w:rPr>
        <w:t xml:space="preserve"> NGT-3D tube. Worms reliably developed and reproduced normally when the number of colonies was over 60, which occurred at a dilution of 10</w:t>
      </w:r>
      <w:r w:rsidR="002E0D6C" w:rsidRPr="00665FDE">
        <w:rPr>
          <w:rFonts w:ascii="Arial" w:hAnsi="Arial" w:cs="Arial"/>
          <w:highlight w:val="yellow"/>
          <w:vertAlign w:val="superscript"/>
          <w:lang w:eastAsia="ko-KR"/>
        </w:rPr>
        <w:t>-6</w:t>
      </w:r>
      <w:r w:rsidR="00236F56" w:rsidRPr="00665FDE">
        <w:rPr>
          <w:rFonts w:ascii="Arial" w:hAnsi="Arial" w:cs="Arial"/>
          <w:highlight w:val="yellow"/>
          <w:lang w:eastAsia="ko-KR"/>
        </w:rPr>
        <w:t>-</w:t>
      </w:r>
      <w:r w:rsidR="002E0D6C" w:rsidRPr="00665FDE">
        <w:rPr>
          <w:rFonts w:ascii="Arial" w:hAnsi="Arial" w:cs="Arial"/>
          <w:highlight w:val="yellow"/>
          <w:lang w:eastAsia="ko-KR"/>
        </w:rPr>
        <w:t>10</w:t>
      </w:r>
      <w:r w:rsidR="002E0D6C" w:rsidRPr="00665FDE">
        <w:rPr>
          <w:rFonts w:ascii="Arial" w:hAnsi="Arial" w:cs="Arial"/>
          <w:highlight w:val="yellow"/>
          <w:vertAlign w:val="superscript"/>
          <w:lang w:eastAsia="ko-KR"/>
        </w:rPr>
        <w:t>-</w:t>
      </w:r>
      <w:r w:rsidR="005F061B" w:rsidRPr="00665FDE">
        <w:rPr>
          <w:rFonts w:ascii="Arial" w:hAnsi="Arial" w:cs="Arial"/>
          <w:highlight w:val="yellow"/>
          <w:vertAlign w:val="superscript"/>
          <w:lang w:eastAsia="ko-KR"/>
        </w:rPr>
        <w:t>7</w:t>
      </w:r>
      <w:r w:rsidR="002E0D6C" w:rsidRPr="00665FDE">
        <w:rPr>
          <w:rFonts w:ascii="Arial" w:hAnsi="Arial" w:cs="Arial"/>
          <w:highlight w:val="yellow"/>
          <w:lang w:eastAsia="ko-KR"/>
        </w:rPr>
        <w:t>. For NGB</w:t>
      </w:r>
      <w:r w:rsidR="005B18F6" w:rsidRPr="00665FDE">
        <w:rPr>
          <w:rFonts w:ascii="Arial" w:hAnsi="Arial" w:cs="Arial"/>
          <w:highlight w:val="yellow"/>
          <w:lang w:eastAsia="ko-KR"/>
        </w:rPr>
        <w:t>-</w:t>
      </w:r>
      <w:r w:rsidR="002E0D6C" w:rsidRPr="00665FDE">
        <w:rPr>
          <w:rFonts w:ascii="Arial" w:hAnsi="Arial" w:cs="Arial"/>
          <w:highlight w:val="yellow"/>
          <w:lang w:eastAsia="ko-KR"/>
        </w:rPr>
        <w:t>3D</w:t>
      </w:r>
      <w:r w:rsidRPr="00665FDE">
        <w:rPr>
          <w:rFonts w:ascii="Arial" w:hAnsi="Arial" w:cs="Arial"/>
          <w:highlight w:val="yellow"/>
          <w:lang w:eastAsia="ko-KR"/>
        </w:rPr>
        <w:t>, use</w:t>
      </w:r>
      <w:r w:rsidR="002E0D6C" w:rsidRPr="00665FDE">
        <w:rPr>
          <w:rFonts w:ascii="Arial" w:hAnsi="Arial" w:cs="Arial"/>
          <w:highlight w:val="yellow"/>
          <w:lang w:eastAsia="ko-KR"/>
        </w:rPr>
        <w:t xml:space="preserve"> a dilution of 10</w:t>
      </w:r>
      <w:r w:rsidR="002E0D6C" w:rsidRPr="00665FDE">
        <w:rPr>
          <w:rFonts w:ascii="Arial" w:hAnsi="Arial" w:cs="Arial"/>
          <w:highlight w:val="yellow"/>
          <w:vertAlign w:val="superscript"/>
          <w:lang w:eastAsia="ko-KR"/>
        </w:rPr>
        <w:t>-8</w:t>
      </w:r>
      <w:r w:rsidR="002E0D6C" w:rsidRPr="00665FDE">
        <w:rPr>
          <w:rFonts w:ascii="Arial" w:hAnsi="Arial" w:cs="Arial"/>
          <w:highlight w:val="yellow"/>
          <w:lang w:eastAsia="ko-KR"/>
        </w:rPr>
        <w:t>.</w:t>
      </w:r>
    </w:p>
    <w:p w14:paraId="1A82C631" w14:textId="77777777" w:rsidR="002E0D6C" w:rsidRPr="00665FDE" w:rsidRDefault="002E0D6C" w:rsidP="002A752E">
      <w:pPr>
        <w:jc w:val="left"/>
        <w:rPr>
          <w:rFonts w:ascii="Arial" w:hAnsi="Arial" w:cs="Arial"/>
          <w:highlight w:val="yellow"/>
          <w:lang w:eastAsia="ko-KR"/>
        </w:rPr>
      </w:pPr>
    </w:p>
    <w:p w14:paraId="01756F20" w14:textId="082B5601" w:rsidR="002E0D6C" w:rsidRPr="00665FDE" w:rsidRDefault="0005679B" w:rsidP="002A752E">
      <w:pPr>
        <w:pStyle w:val="ListParagraph"/>
        <w:numPr>
          <w:ilvl w:val="0"/>
          <w:numId w:val="3"/>
        </w:numPr>
        <w:ind w:left="0" w:firstLine="0"/>
        <w:jc w:val="left"/>
        <w:rPr>
          <w:rFonts w:ascii="Arial" w:hAnsi="Arial" w:cs="Arial"/>
          <w:highlight w:val="yellow"/>
          <w:lang w:eastAsia="ko-KR"/>
        </w:rPr>
      </w:pPr>
      <w:r w:rsidRPr="00665FDE">
        <w:rPr>
          <w:rFonts w:ascii="Arial" w:hAnsi="Arial" w:cs="Arial"/>
          <w:b/>
          <w:highlight w:val="yellow"/>
          <w:lang w:eastAsia="ko-KR"/>
        </w:rPr>
        <w:t>Making NGT-3D and NGB-3D</w:t>
      </w:r>
      <w:r w:rsidR="002E0D6C" w:rsidRPr="00665FDE">
        <w:rPr>
          <w:rFonts w:ascii="Arial" w:hAnsi="Arial" w:cs="Arial"/>
          <w:b/>
          <w:highlight w:val="yellow"/>
          <w:lang w:eastAsia="ko-KR"/>
        </w:rPr>
        <w:t xml:space="preserve"> (200</w:t>
      </w:r>
      <w:r w:rsidR="002525D8" w:rsidRPr="00665FDE">
        <w:rPr>
          <w:rFonts w:ascii="Arial" w:hAnsi="Arial" w:cs="Arial"/>
          <w:b/>
          <w:highlight w:val="yellow"/>
          <w:lang w:eastAsia="ko-KR"/>
        </w:rPr>
        <w:t xml:space="preserve"> mL</w:t>
      </w:r>
      <w:r w:rsidR="002E0D6C" w:rsidRPr="00665FDE">
        <w:rPr>
          <w:rFonts w:ascii="Arial" w:hAnsi="Arial" w:cs="Arial"/>
          <w:b/>
          <w:highlight w:val="yellow"/>
          <w:lang w:eastAsia="ko-KR"/>
        </w:rPr>
        <w:t>)</w:t>
      </w:r>
    </w:p>
    <w:p w14:paraId="1134CC8F" w14:textId="77777777" w:rsidR="002E0D6C" w:rsidRPr="00665FDE" w:rsidRDefault="002E0D6C" w:rsidP="002A752E">
      <w:pPr>
        <w:pStyle w:val="ListParagraph"/>
        <w:numPr>
          <w:ilvl w:val="0"/>
          <w:numId w:val="4"/>
        </w:numPr>
        <w:ind w:left="0" w:firstLine="0"/>
        <w:jc w:val="left"/>
        <w:rPr>
          <w:rFonts w:ascii="Arial" w:hAnsi="Arial" w:cs="Arial"/>
          <w:vanish/>
          <w:highlight w:val="yellow"/>
          <w:lang w:eastAsia="ko-KR"/>
        </w:rPr>
      </w:pPr>
    </w:p>
    <w:p w14:paraId="31984AB1" w14:textId="77777777" w:rsidR="002E0D6C" w:rsidRPr="00665FDE" w:rsidRDefault="002E0D6C" w:rsidP="002A752E">
      <w:pPr>
        <w:pStyle w:val="ListParagraph"/>
        <w:numPr>
          <w:ilvl w:val="0"/>
          <w:numId w:val="5"/>
        </w:numPr>
        <w:ind w:left="0" w:firstLine="0"/>
        <w:jc w:val="left"/>
        <w:rPr>
          <w:rFonts w:ascii="Arial" w:hAnsi="Arial" w:cs="Arial"/>
          <w:vanish/>
          <w:highlight w:val="yellow"/>
          <w:lang w:eastAsia="ko-KR"/>
        </w:rPr>
      </w:pPr>
    </w:p>
    <w:p w14:paraId="3A7624E2" w14:textId="77777777" w:rsidR="002E0D6C" w:rsidRPr="00665FDE" w:rsidRDefault="002E0D6C" w:rsidP="002A752E">
      <w:pPr>
        <w:pStyle w:val="ListParagraph"/>
        <w:numPr>
          <w:ilvl w:val="0"/>
          <w:numId w:val="5"/>
        </w:numPr>
        <w:ind w:left="0" w:firstLine="0"/>
        <w:jc w:val="left"/>
        <w:rPr>
          <w:rFonts w:ascii="Arial" w:hAnsi="Arial" w:cs="Arial"/>
          <w:vanish/>
          <w:highlight w:val="yellow"/>
          <w:lang w:eastAsia="ko-KR"/>
        </w:rPr>
      </w:pPr>
    </w:p>
    <w:p w14:paraId="61F688CC" w14:textId="018F0B68" w:rsidR="002E0D6C" w:rsidRPr="00665FDE" w:rsidRDefault="0005679B"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After preparing the bacterial culture, m</w:t>
      </w:r>
      <w:r w:rsidR="002E0D6C" w:rsidRPr="00665FDE">
        <w:rPr>
          <w:rFonts w:ascii="Arial" w:hAnsi="Arial" w:cs="Arial"/>
          <w:highlight w:val="yellow"/>
          <w:lang w:eastAsia="ko-KR"/>
        </w:rPr>
        <w:t>ix 0.6</w:t>
      </w:r>
      <w:r w:rsidR="003101EA" w:rsidRPr="00665FDE">
        <w:rPr>
          <w:rFonts w:ascii="Arial" w:hAnsi="Arial" w:cs="Arial"/>
          <w:highlight w:val="yellow"/>
          <w:lang w:eastAsia="ko-KR"/>
        </w:rPr>
        <w:t xml:space="preserve"> </w:t>
      </w:r>
      <w:r w:rsidR="002E0D6C" w:rsidRPr="00665FDE">
        <w:rPr>
          <w:rFonts w:ascii="Arial" w:hAnsi="Arial" w:cs="Arial"/>
          <w:highlight w:val="yellow"/>
          <w:lang w:eastAsia="ko-KR"/>
        </w:rPr>
        <w:t>g NaCl, 1</w:t>
      </w:r>
      <w:r w:rsidR="003101EA" w:rsidRPr="00665FDE">
        <w:rPr>
          <w:rFonts w:ascii="Arial" w:hAnsi="Arial" w:cs="Arial"/>
          <w:highlight w:val="yellow"/>
          <w:lang w:eastAsia="ko-KR"/>
        </w:rPr>
        <w:t xml:space="preserve"> </w:t>
      </w:r>
      <w:r w:rsidR="002E0D6C" w:rsidRPr="00665FDE">
        <w:rPr>
          <w:rFonts w:ascii="Arial" w:hAnsi="Arial" w:cs="Arial"/>
          <w:highlight w:val="yellow"/>
          <w:lang w:eastAsia="ko-KR"/>
        </w:rPr>
        <w:t xml:space="preserve">g </w:t>
      </w:r>
      <w:r w:rsidR="002525D8" w:rsidRPr="00665FDE">
        <w:rPr>
          <w:rFonts w:ascii="Arial" w:hAnsi="Arial" w:cs="Arial"/>
          <w:color w:val="auto"/>
          <w:highlight w:val="yellow"/>
          <w:lang w:eastAsia="ko-KR"/>
        </w:rPr>
        <w:t xml:space="preserve">granulated </w:t>
      </w:r>
      <w:r w:rsidR="002525D8" w:rsidRPr="00665FDE">
        <w:rPr>
          <w:rFonts w:ascii="Arial" w:hAnsi="Arial" w:cs="Arial"/>
          <w:highlight w:val="yellow"/>
          <w:lang w:eastAsia="ko-KR"/>
        </w:rPr>
        <w:t>agar</w:t>
      </w:r>
      <w:r w:rsidR="002E0D6C" w:rsidRPr="00665FDE">
        <w:rPr>
          <w:rFonts w:ascii="Arial" w:hAnsi="Arial" w:cs="Arial"/>
          <w:highlight w:val="yellow"/>
          <w:lang w:eastAsia="ko-KR"/>
        </w:rPr>
        <w:t>, and 0.5</w:t>
      </w:r>
      <w:r w:rsidR="003101EA" w:rsidRPr="00665FDE">
        <w:rPr>
          <w:rFonts w:ascii="Arial" w:hAnsi="Arial" w:cs="Arial"/>
          <w:highlight w:val="yellow"/>
          <w:lang w:eastAsia="ko-KR"/>
        </w:rPr>
        <w:t xml:space="preserve"> </w:t>
      </w:r>
      <w:r w:rsidR="002E0D6C" w:rsidRPr="00665FDE">
        <w:rPr>
          <w:rFonts w:ascii="Arial" w:hAnsi="Arial" w:cs="Arial"/>
          <w:highlight w:val="yellow"/>
          <w:lang w:eastAsia="ko-KR"/>
        </w:rPr>
        <w:t xml:space="preserve">g </w:t>
      </w:r>
      <w:r w:rsidR="002525D8" w:rsidRPr="00665FDE">
        <w:rPr>
          <w:rFonts w:ascii="Arial" w:hAnsi="Arial" w:cs="Arial"/>
          <w:highlight w:val="yellow"/>
          <w:lang w:eastAsia="ko-KR"/>
        </w:rPr>
        <w:t>p</w:t>
      </w:r>
      <w:r w:rsidR="002E0D6C" w:rsidRPr="00665FDE">
        <w:rPr>
          <w:rFonts w:ascii="Arial" w:hAnsi="Arial" w:cs="Arial"/>
          <w:highlight w:val="yellow"/>
          <w:lang w:eastAsia="ko-KR"/>
        </w:rPr>
        <w:t>eptone in a 500</w:t>
      </w:r>
      <w:r w:rsidR="002525D8" w:rsidRPr="00665FDE">
        <w:rPr>
          <w:rFonts w:ascii="Arial" w:hAnsi="Arial" w:cs="Arial"/>
          <w:highlight w:val="yellow"/>
          <w:lang w:eastAsia="ko-KR"/>
        </w:rPr>
        <w:t xml:space="preserve"> </w:t>
      </w:r>
      <w:r w:rsidR="002E0D6C" w:rsidRPr="00665FDE">
        <w:rPr>
          <w:rFonts w:ascii="Arial" w:hAnsi="Arial" w:cs="Arial"/>
          <w:highlight w:val="yellow"/>
          <w:lang w:eastAsia="ko-KR"/>
        </w:rPr>
        <w:t>m</w:t>
      </w:r>
      <w:r w:rsidR="002525D8" w:rsidRPr="00665FDE">
        <w:rPr>
          <w:rFonts w:ascii="Arial" w:hAnsi="Arial" w:cs="Arial"/>
          <w:highlight w:val="yellow"/>
          <w:lang w:eastAsia="ko-KR"/>
        </w:rPr>
        <w:t>L</w:t>
      </w:r>
      <w:r w:rsidR="002E0D6C" w:rsidRPr="00665FDE">
        <w:rPr>
          <w:rFonts w:ascii="Arial" w:hAnsi="Arial" w:cs="Arial"/>
          <w:highlight w:val="yellow"/>
          <w:lang w:eastAsia="ko-KR"/>
        </w:rPr>
        <w:t xml:space="preserve"> flask. Insert a magnetic stir bar into the flask.</w:t>
      </w:r>
    </w:p>
    <w:p w14:paraId="49EADF30" w14:textId="77777777" w:rsidR="002E0D6C" w:rsidRPr="00665FDE" w:rsidRDefault="002E0D6C" w:rsidP="002A752E">
      <w:pPr>
        <w:jc w:val="left"/>
        <w:rPr>
          <w:rFonts w:ascii="Arial" w:hAnsi="Arial" w:cs="Arial"/>
          <w:highlight w:val="yellow"/>
          <w:lang w:eastAsia="ko-KR"/>
        </w:rPr>
      </w:pPr>
    </w:p>
    <w:p w14:paraId="52810F8D" w14:textId="229E01F0"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Add 195</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distilled water and cover mouth of the flask with aluminum foil.</w:t>
      </w:r>
    </w:p>
    <w:p w14:paraId="3C3E6944" w14:textId="77777777" w:rsidR="002E0D6C" w:rsidRPr="00665FDE" w:rsidRDefault="002E0D6C" w:rsidP="002A752E">
      <w:pPr>
        <w:jc w:val="left"/>
        <w:rPr>
          <w:rFonts w:ascii="Arial" w:hAnsi="Arial" w:cs="Arial"/>
          <w:highlight w:val="yellow"/>
          <w:lang w:eastAsia="ko-KR"/>
        </w:rPr>
      </w:pPr>
    </w:p>
    <w:p w14:paraId="415935C3" w14:textId="7664019C"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Autoclave 121</w:t>
      </w:r>
      <w:r w:rsidR="002525D8" w:rsidRPr="00665FDE">
        <w:rPr>
          <w:rFonts w:ascii="Arial" w:hAnsi="Arial" w:cs="Arial"/>
          <w:highlight w:val="yellow"/>
          <w:lang w:eastAsia="ko-KR"/>
        </w:rPr>
        <w:t xml:space="preserve"> °C</w:t>
      </w:r>
      <w:r w:rsidR="00665FDE" w:rsidRPr="00665FDE">
        <w:rPr>
          <w:rFonts w:ascii="Arial" w:hAnsi="Arial" w:cs="Arial"/>
          <w:highlight w:val="yellow"/>
          <w:lang w:eastAsia="ko-KR"/>
        </w:rPr>
        <w:t xml:space="preserve"> for</w:t>
      </w:r>
      <w:r w:rsidR="002525D8" w:rsidRPr="00665FDE">
        <w:rPr>
          <w:rFonts w:ascii="Arial" w:hAnsi="Arial" w:cs="Arial"/>
          <w:highlight w:val="yellow"/>
          <w:lang w:eastAsia="ko-KR"/>
        </w:rPr>
        <w:t xml:space="preserve"> </w:t>
      </w:r>
      <w:r w:rsidRPr="00665FDE">
        <w:rPr>
          <w:rFonts w:ascii="Arial" w:hAnsi="Arial" w:cs="Arial"/>
          <w:highlight w:val="yellow"/>
          <w:lang w:eastAsia="ko-KR"/>
        </w:rPr>
        <w:t>15</w:t>
      </w:r>
      <w:r w:rsidR="003101EA" w:rsidRPr="00665FDE">
        <w:rPr>
          <w:rFonts w:ascii="Arial" w:hAnsi="Arial" w:cs="Arial"/>
          <w:highlight w:val="yellow"/>
          <w:lang w:eastAsia="ko-KR"/>
        </w:rPr>
        <w:t xml:space="preserve"> </w:t>
      </w:r>
      <w:r w:rsidRPr="00665FDE">
        <w:rPr>
          <w:rFonts w:ascii="Arial" w:hAnsi="Arial" w:cs="Arial"/>
          <w:highlight w:val="yellow"/>
          <w:lang w:eastAsia="ko-KR"/>
        </w:rPr>
        <w:t>min.</w:t>
      </w:r>
    </w:p>
    <w:p w14:paraId="16704E70" w14:textId="77777777" w:rsidR="002E0D6C" w:rsidRPr="00665FDE" w:rsidRDefault="002E0D6C" w:rsidP="002A752E">
      <w:pPr>
        <w:pStyle w:val="ListParagraph"/>
        <w:ind w:left="0"/>
        <w:jc w:val="left"/>
        <w:rPr>
          <w:rFonts w:ascii="Arial" w:hAnsi="Arial" w:cs="Arial"/>
          <w:highlight w:val="yellow"/>
          <w:lang w:eastAsia="ko-KR"/>
        </w:rPr>
      </w:pPr>
    </w:p>
    <w:p w14:paraId="6D7DD4EF" w14:textId="2E8855D6"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Place the hot autoclaved flask onto a stir plate, and stir at a moderate speed for at least 2 h. Cool the flask to 40</w:t>
      </w:r>
      <w:r w:rsidR="002525D8" w:rsidRPr="00665FDE">
        <w:rPr>
          <w:rFonts w:ascii="Arial" w:hAnsi="Arial" w:cs="Arial"/>
          <w:highlight w:val="yellow"/>
          <w:lang w:eastAsia="ko-KR"/>
        </w:rPr>
        <w:t xml:space="preserve"> °C.</w:t>
      </w:r>
      <w:r w:rsidR="002A752E" w:rsidRPr="00665FDE">
        <w:rPr>
          <w:rFonts w:ascii="Cambria Math" w:eastAsia="Malgun Gothic" w:hAnsi="Cambria Math" w:cs="Cambria Math"/>
          <w:highlight w:val="yellow"/>
          <w:lang w:eastAsia="ko-KR"/>
        </w:rPr>
        <w:t xml:space="preserve"> </w:t>
      </w:r>
      <w:r w:rsidRPr="00665FDE">
        <w:rPr>
          <w:rFonts w:ascii="Arial" w:eastAsia="Malgun Gothic" w:hAnsi="Arial" w:cs="Arial"/>
          <w:highlight w:val="yellow"/>
          <w:lang w:eastAsia="ko-KR"/>
        </w:rPr>
        <w:t xml:space="preserve">Be sure to cool sufficiently </w:t>
      </w:r>
      <w:r w:rsidRPr="00665FDE">
        <w:rPr>
          <w:rFonts w:ascii="Arial" w:hAnsi="Arial" w:cs="Arial"/>
          <w:highlight w:val="yellow"/>
          <w:lang w:eastAsia="ko-KR"/>
        </w:rPr>
        <w:t xml:space="preserve">as continuing from here </w:t>
      </w:r>
      <w:r w:rsidRPr="00665FDE">
        <w:rPr>
          <w:rFonts w:ascii="Arial" w:hAnsi="Arial" w:cs="Arial"/>
          <w:highlight w:val="yellow"/>
          <w:lang w:eastAsia="ko-KR"/>
        </w:rPr>
        <w:lastRenderedPageBreak/>
        <w:t xml:space="preserve">at high temperatures may lead to clouding of the finished agar. However, lower temperatures may result in premature hardening of the agar. </w:t>
      </w:r>
    </w:p>
    <w:p w14:paraId="3EE1D0DE" w14:textId="77777777" w:rsidR="003101EA" w:rsidRPr="00665FDE" w:rsidRDefault="003101EA" w:rsidP="002A752E">
      <w:pPr>
        <w:jc w:val="left"/>
        <w:rPr>
          <w:rFonts w:ascii="Arial" w:hAnsi="Arial" w:cs="Arial"/>
          <w:highlight w:val="yellow"/>
          <w:lang w:eastAsia="ko-KR"/>
        </w:rPr>
      </w:pPr>
    </w:p>
    <w:p w14:paraId="0F5EC226" w14:textId="333EE150" w:rsidR="002E0D6C" w:rsidRPr="00665FDE" w:rsidRDefault="002E0D6C" w:rsidP="002A752E">
      <w:pPr>
        <w:pStyle w:val="ListParagraph"/>
        <w:numPr>
          <w:ilvl w:val="2"/>
          <w:numId w:val="8"/>
        </w:numPr>
        <w:ind w:left="0" w:firstLine="0"/>
        <w:jc w:val="left"/>
        <w:rPr>
          <w:rFonts w:ascii="Arial" w:hAnsi="Arial" w:cs="Arial"/>
          <w:highlight w:val="yellow"/>
          <w:lang w:eastAsia="ko-KR"/>
        </w:rPr>
      </w:pPr>
      <w:r w:rsidRPr="00665FDE">
        <w:rPr>
          <w:rFonts w:ascii="Arial" w:hAnsi="Arial" w:cs="Arial"/>
          <w:highlight w:val="yellow"/>
          <w:lang w:eastAsia="ko-KR"/>
        </w:rPr>
        <w:t>(Optional) To speed up the cooling process, place the flask in a 40</w:t>
      </w:r>
      <w:r w:rsidR="002525D8" w:rsidRPr="00665FDE">
        <w:rPr>
          <w:rFonts w:ascii="Arial" w:hAnsi="Arial" w:cs="Arial"/>
          <w:highlight w:val="yellow"/>
          <w:lang w:eastAsia="ko-KR"/>
        </w:rPr>
        <w:t xml:space="preserve"> °C</w:t>
      </w:r>
      <w:r w:rsidR="002525D8" w:rsidRPr="00665FDE">
        <w:rPr>
          <w:rFonts w:ascii="Cambria Math" w:eastAsia="Malgun Gothic" w:hAnsi="Cambria Math" w:cs="Cambria Math"/>
          <w:highlight w:val="yellow"/>
          <w:lang w:eastAsia="ko-KR"/>
        </w:rPr>
        <w:t xml:space="preserve"> </w:t>
      </w:r>
      <w:r w:rsidRPr="00665FDE">
        <w:rPr>
          <w:rFonts w:ascii="Arial" w:hAnsi="Arial" w:cs="Arial"/>
          <w:highlight w:val="yellow"/>
          <w:lang w:eastAsia="ko-KR"/>
        </w:rPr>
        <w:t>water bath 15 min before placing on a stir plate.</w:t>
      </w:r>
    </w:p>
    <w:p w14:paraId="414ADFE1" w14:textId="77777777" w:rsidR="002E0D6C" w:rsidRPr="00665FDE" w:rsidRDefault="002E0D6C" w:rsidP="002A752E">
      <w:pPr>
        <w:pStyle w:val="ListParagraph"/>
        <w:ind w:left="0"/>
        <w:jc w:val="left"/>
        <w:rPr>
          <w:rFonts w:ascii="Arial" w:hAnsi="Arial" w:cs="Arial"/>
          <w:highlight w:val="yellow"/>
          <w:lang w:eastAsia="ko-KR"/>
        </w:rPr>
      </w:pPr>
    </w:p>
    <w:p w14:paraId="707B9DCA" w14:textId="7C84C13D"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When the temperature of the agar media reaches 40</w:t>
      </w:r>
      <w:r w:rsidR="002525D8" w:rsidRPr="00665FDE">
        <w:rPr>
          <w:rFonts w:ascii="Arial" w:hAnsi="Arial" w:cs="Arial"/>
          <w:highlight w:val="yellow"/>
          <w:lang w:eastAsia="ko-KR"/>
        </w:rPr>
        <w:t xml:space="preserve"> °C</w:t>
      </w:r>
      <w:r w:rsidRPr="00665FDE">
        <w:rPr>
          <w:rFonts w:ascii="Arial" w:eastAsia="Malgun Gothic" w:hAnsi="Arial" w:cs="Arial"/>
          <w:highlight w:val="yellow"/>
          <w:lang w:eastAsia="ko-KR"/>
        </w:rPr>
        <w:t>,</w:t>
      </w:r>
      <w:r w:rsidRPr="00665FDE">
        <w:rPr>
          <w:rFonts w:ascii="Arial" w:hAnsi="Arial" w:cs="Arial"/>
          <w:highlight w:val="yellow"/>
          <w:lang w:eastAsia="ko-KR"/>
        </w:rPr>
        <w:t xml:space="preserve"> add 200</w:t>
      </w:r>
      <w:r w:rsidR="003101EA" w:rsidRPr="00665FDE">
        <w:rPr>
          <w:rFonts w:ascii="Arial" w:hAnsi="Arial" w:cs="Arial"/>
          <w:highlight w:val="yellow"/>
          <w:lang w:eastAsia="ko-KR"/>
        </w:rPr>
        <w:t xml:space="preserve"> </w:t>
      </w:r>
      <w:r w:rsidRPr="00665FDE">
        <w:rPr>
          <w:rFonts w:ascii="Arial" w:eastAsia="Malgun Gothic" w:hAnsi="Arial" w:cs="Arial"/>
          <w:highlight w:val="yellow"/>
          <w:lang w:eastAsia="ko-KR"/>
        </w:rPr>
        <w:t>μ</w:t>
      </w:r>
      <w:r w:rsidR="002525D8" w:rsidRPr="00665FDE">
        <w:rPr>
          <w:rFonts w:ascii="Arial" w:eastAsia="Malgun Gothic" w:hAnsi="Arial" w:cs="Arial"/>
          <w:highlight w:val="yellow"/>
          <w:lang w:eastAsia="ko-KR"/>
        </w:rPr>
        <w:t>L</w:t>
      </w:r>
      <w:r w:rsidRPr="00665FDE">
        <w:rPr>
          <w:rFonts w:ascii="Arial" w:hAnsi="Arial" w:cs="Arial"/>
          <w:highlight w:val="yellow"/>
          <w:lang w:eastAsia="ko-KR"/>
        </w:rPr>
        <w:t xml:space="preserve"> 1</w:t>
      </w:r>
      <w:r w:rsidR="002525D8" w:rsidRPr="00665FDE">
        <w:rPr>
          <w:rFonts w:ascii="Arial" w:hAnsi="Arial" w:cs="Arial"/>
          <w:highlight w:val="yellow"/>
          <w:lang w:eastAsia="ko-KR"/>
        </w:rPr>
        <w:t xml:space="preserve"> </w:t>
      </w:r>
      <w:r w:rsidRPr="00665FDE">
        <w:rPr>
          <w:rFonts w:ascii="Arial" w:hAnsi="Arial" w:cs="Arial"/>
          <w:highlight w:val="yellow"/>
          <w:lang w:eastAsia="ko-KR"/>
        </w:rPr>
        <w:t>M CaCl</w:t>
      </w:r>
      <w:r w:rsidRPr="00665FDE">
        <w:rPr>
          <w:rFonts w:ascii="Arial" w:hAnsi="Arial" w:cs="Arial"/>
          <w:highlight w:val="yellow"/>
          <w:vertAlign w:val="subscript"/>
          <w:lang w:eastAsia="ko-KR"/>
        </w:rPr>
        <w:t>2</w:t>
      </w:r>
      <w:r w:rsidRPr="00665FDE">
        <w:rPr>
          <w:rFonts w:ascii="Arial" w:hAnsi="Arial" w:cs="Arial"/>
          <w:highlight w:val="yellow"/>
          <w:lang w:eastAsia="ko-KR"/>
        </w:rPr>
        <w:t>, 200</w:t>
      </w:r>
      <w:r w:rsidR="003101EA" w:rsidRPr="00665FDE">
        <w:rPr>
          <w:rFonts w:ascii="Arial" w:hAnsi="Arial" w:cs="Arial"/>
          <w:highlight w:val="yellow"/>
          <w:lang w:eastAsia="ko-KR"/>
        </w:rPr>
        <w:t xml:space="preserve"> </w:t>
      </w:r>
      <w:r w:rsidR="002525D8" w:rsidRPr="00665FDE">
        <w:rPr>
          <w:rFonts w:ascii="Arial" w:eastAsia="Malgun Gothic" w:hAnsi="Arial" w:cs="Arial"/>
          <w:highlight w:val="yellow"/>
          <w:lang w:eastAsia="ko-KR"/>
        </w:rPr>
        <w:t xml:space="preserve">μL </w:t>
      </w:r>
      <w:r w:rsidR="003101EA" w:rsidRPr="00665FDE">
        <w:rPr>
          <w:rFonts w:ascii="Arial" w:hAnsi="Arial" w:cs="Arial"/>
          <w:highlight w:val="yellow"/>
          <w:lang w:eastAsia="ko-KR"/>
        </w:rPr>
        <w:t xml:space="preserve">of </w:t>
      </w:r>
      <w:r w:rsidRPr="00665FDE">
        <w:rPr>
          <w:rFonts w:ascii="Arial" w:hAnsi="Arial" w:cs="Arial"/>
          <w:highlight w:val="yellow"/>
          <w:lang w:eastAsia="ko-KR"/>
        </w:rPr>
        <w:t>5</w:t>
      </w:r>
      <w:r w:rsidR="003101EA" w:rsidRPr="00665FDE">
        <w:rPr>
          <w:rFonts w:ascii="Arial" w:hAnsi="Arial" w:cs="Arial"/>
          <w:highlight w:val="yellow"/>
          <w:lang w:eastAsia="ko-KR"/>
        </w:rPr>
        <w:t xml:space="preserve"> </w:t>
      </w:r>
      <w:r w:rsidRPr="00665FDE">
        <w:rPr>
          <w:rFonts w:ascii="Arial" w:hAnsi="Arial" w:cs="Arial"/>
          <w:highlight w:val="yellow"/>
          <w:lang w:eastAsia="ko-KR"/>
        </w:rPr>
        <w:t>mg</w:t>
      </w:r>
      <w:r w:rsidR="002525D8" w:rsidRPr="00665FDE">
        <w:rPr>
          <w:rFonts w:ascii="Arial" w:hAnsi="Arial" w:cs="Arial"/>
          <w:highlight w:val="yellow"/>
          <w:lang w:eastAsia="ko-KR"/>
        </w:rPr>
        <w:t>/mL</w:t>
      </w:r>
      <w:r w:rsidRPr="00665FDE">
        <w:rPr>
          <w:rFonts w:ascii="Arial" w:hAnsi="Arial" w:cs="Arial"/>
          <w:highlight w:val="yellow"/>
          <w:lang w:eastAsia="ko-KR"/>
        </w:rPr>
        <w:t xml:space="preserve"> cholesterol solution, 200</w:t>
      </w:r>
      <w:r w:rsidR="003101EA" w:rsidRPr="00665FDE">
        <w:rPr>
          <w:rFonts w:ascii="Arial" w:hAnsi="Arial" w:cs="Arial"/>
          <w:highlight w:val="yellow"/>
          <w:lang w:eastAsia="ko-KR"/>
        </w:rPr>
        <w:t xml:space="preserve"> </w:t>
      </w:r>
      <w:r w:rsidR="002525D8" w:rsidRPr="00665FDE">
        <w:rPr>
          <w:rFonts w:ascii="Arial" w:eastAsia="Malgun Gothic" w:hAnsi="Arial" w:cs="Arial"/>
          <w:highlight w:val="yellow"/>
          <w:lang w:eastAsia="ko-KR"/>
        </w:rPr>
        <w:t xml:space="preserve">μL </w:t>
      </w:r>
      <w:r w:rsidRPr="00665FDE">
        <w:rPr>
          <w:rFonts w:ascii="Arial" w:hAnsi="Arial" w:cs="Arial"/>
          <w:highlight w:val="yellow"/>
          <w:lang w:eastAsia="ko-KR"/>
        </w:rPr>
        <w:t>1</w:t>
      </w:r>
      <w:r w:rsidR="002525D8" w:rsidRPr="00665FDE">
        <w:rPr>
          <w:rFonts w:ascii="Arial" w:hAnsi="Arial" w:cs="Arial"/>
          <w:highlight w:val="yellow"/>
          <w:lang w:eastAsia="ko-KR"/>
        </w:rPr>
        <w:t xml:space="preserve"> </w:t>
      </w:r>
      <w:r w:rsidRPr="00665FDE">
        <w:rPr>
          <w:rFonts w:ascii="Arial" w:hAnsi="Arial" w:cs="Arial"/>
          <w:highlight w:val="yellow"/>
          <w:lang w:eastAsia="ko-KR"/>
        </w:rPr>
        <w:t>M MgSO</w:t>
      </w:r>
      <w:r w:rsidRPr="00665FDE">
        <w:rPr>
          <w:rFonts w:ascii="Arial" w:hAnsi="Arial" w:cs="Arial"/>
          <w:highlight w:val="yellow"/>
          <w:vertAlign w:val="subscript"/>
          <w:lang w:eastAsia="ko-KR"/>
        </w:rPr>
        <w:t>4</w:t>
      </w:r>
      <w:r w:rsidRPr="00665FDE">
        <w:rPr>
          <w:rFonts w:ascii="Arial" w:hAnsi="Arial" w:cs="Arial"/>
          <w:highlight w:val="yellow"/>
          <w:lang w:eastAsia="ko-KR"/>
        </w:rPr>
        <w:t xml:space="preserve"> and 5</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1</w:t>
      </w:r>
      <w:r w:rsidR="002525D8" w:rsidRPr="00665FDE">
        <w:rPr>
          <w:rFonts w:ascii="Arial" w:hAnsi="Arial" w:cs="Arial"/>
          <w:highlight w:val="yellow"/>
          <w:lang w:eastAsia="ko-KR"/>
        </w:rPr>
        <w:t xml:space="preserve"> </w:t>
      </w:r>
      <w:r w:rsidRPr="00665FDE">
        <w:rPr>
          <w:rFonts w:ascii="Arial" w:hAnsi="Arial" w:cs="Arial"/>
          <w:highlight w:val="yellow"/>
          <w:lang w:eastAsia="ko-KR"/>
        </w:rPr>
        <w:t>M KPO</w:t>
      </w:r>
      <w:r w:rsidRPr="00665FDE">
        <w:rPr>
          <w:rFonts w:ascii="Arial" w:hAnsi="Arial" w:cs="Arial"/>
          <w:highlight w:val="yellow"/>
          <w:vertAlign w:val="subscript"/>
          <w:lang w:eastAsia="ko-KR"/>
        </w:rPr>
        <w:t>4</w:t>
      </w:r>
      <w:r w:rsidRPr="00665FDE">
        <w:rPr>
          <w:rFonts w:ascii="Arial" w:hAnsi="Arial" w:cs="Arial"/>
          <w:highlight w:val="yellow"/>
          <w:lang w:eastAsia="ko-KR"/>
        </w:rPr>
        <w:t xml:space="preserve"> buffer as the solution continues to stir</w:t>
      </w:r>
      <w:r w:rsidR="00145239" w:rsidRPr="00665FDE">
        <w:rPr>
          <w:rFonts w:ascii="Arial" w:hAnsi="Arial" w:cs="Arial"/>
          <w:highlight w:val="yellow"/>
          <w:lang w:eastAsia="ko-KR"/>
        </w:rPr>
        <w:t xml:space="preserve"> t</w:t>
      </w:r>
      <w:r w:rsidR="00C97615" w:rsidRPr="00665FDE">
        <w:rPr>
          <w:rFonts w:ascii="Arial" w:hAnsi="Arial" w:cs="Arial"/>
          <w:highlight w:val="yellow"/>
          <w:lang w:eastAsia="ko-KR"/>
        </w:rPr>
        <w:t>o</w:t>
      </w:r>
      <w:r w:rsidR="002A4186" w:rsidRPr="00665FDE">
        <w:rPr>
          <w:rFonts w:ascii="Arial" w:hAnsi="Arial" w:cs="Arial"/>
          <w:highlight w:val="yellow"/>
          <w:lang w:eastAsia="ko-KR"/>
        </w:rPr>
        <w:t xml:space="preserve"> </w:t>
      </w:r>
      <w:r w:rsidR="00145239" w:rsidRPr="00665FDE">
        <w:rPr>
          <w:rFonts w:ascii="Arial" w:hAnsi="Arial" w:cs="Arial"/>
          <w:color w:val="auto"/>
          <w:highlight w:val="yellow"/>
          <w:lang w:eastAsia="ko-KR"/>
        </w:rPr>
        <w:t>f</w:t>
      </w:r>
      <w:r w:rsidR="002A4186" w:rsidRPr="00665FDE">
        <w:rPr>
          <w:rFonts w:ascii="Arial" w:hAnsi="Arial" w:cs="Arial"/>
          <w:color w:val="auto"/>
          <w:highlight w:val="yellow"/>
          <w:lang w:eastAsia="ko-KR"/>
        </w:rPr>
        <w:t>inal concentration</w:t>
      </w:r>
      <w:r w:rsidR="00145239" w:rsidRPr="00665FDE">
        <w:rPr>
          <w:rFonts w:ascii="Arial" w:hAnsi="Arial" w:cs="Arial"/>
          <w:color w:val="auto"/>
          <w:highlight w:val="yellow"/>
          <w:lang w:eastAsia="ko-KR"/>
        </w:rPr>
        <w:t>s</w:t>
      </w:r>
      <w:r w:rsidR="002A4186" w:rsidRPr="00665FDE">
        <w:rPr>
          <w:rFonts w:ascii="Arial" w:hAnsi="Arial" w:cs="Arial"/>
          <w:color w:val="auto"/>
          <w:highlight w:val="yellow"/>
          <w:lang w:eastAsia="ko-KR"/>
        </w:rPr>
        <w:t xml:space="preserve"> of </w:t>
      </w:r>
      <w:r w:rsidR="00145239" w:rsidRPr="00665FDE">
        <w:rPr>
          <w:rFonts w:ascii="Arial" w:hAnsi="Arial" w:cs="Arial"/>
          <w:color w:val="auto"/>
          <w:highlight w:val="yellow"/>
          <w:lang w:eastAsia="ko-KR"/>
        </w:rPr>
        <w:t xml:space="preserve">1 mM </w:t>
      </w:r>
      <w:r w:rsidR="002A4186" w:rsidRPr="00665FDE">
        <w:rPr>
          <w:rFonts w:ascii="Arial" w:hAnsi="Arial" w:cs="Arial"/>
          <w:color w:val="auto"/>
          <w:highlight w:val="yellow"/>
          <w:lang w:eastAsia="ko-KR"/>
        </w:rPr>
        <w:t>CaCl</w:t>
      </w:r>
      <w:r w:rsidR="002A4186" w:rsidRPr="00665FDE">
        <w:rPr>
          <w:rFonts w:ascii="Arial" w:hAnsi="Arial" w:cs="Arial"/>
          <w:color w:val="auto"/>
          <w:highlight w:val="yellow"/>
          <w:vertAlign w:val="subscript"/>
          <w:lang w:eastAsia="ko-KR"/>
        </w:rPr>
        <w:t>2</w:t>
      </w:r>
      <w:r w:rsidR="002A4186" w:rsidRPr="00665FDE">
        <w:rPr>
          <w:rFonts w:ascii="Arial" w:hAnsi="Arial" w:cs="Arial"/>
          <w:color w:val="auto"/>
          <w:highlight w:val="yellow"/>
          <w:lang w:eastAsia="ko-KR"/>
        </w:rPr>
        <w:t xml:space="preserve">, </w:t>
      </w:r>
      <w:r w:rsidR="00145239" w:rsidRPr="00665FDE">
        <w:rPr>
          <w:rFonts w:ascii="Arial" w:hAnsi="Arial" w:cs="Arial"/>
          <w:color w:val="auto"/>
          <w:highlight w:val="yellow"/>
          <w:lang w:eastAsia="ko-KR"/>
        </w:rPr>
        <w:t xml:space="preserve">5 </w:t>
      </w:r>
      <w:r w:rsidR="00145239" w:rsidRPr="00665FDE">
        <w:rPr>
          <w:rFonts w:ascii="Arial" w:eastAsia="Malgun Gothic" w:hAnsi="Arial" w:cs="Arial"/>
          <w:highlight w:val="yellow"/>
          <w:lang w:eastAsia="ko-KR"/>
        </w:rPr>
        <w:t>μg/mL</w:t>
      </w:r>
      <w:r w:rsidR="00145239" w:rsidRPr="00665FDE">
        <w:rPr>
          <w:rFonts w:ascii="Arial" w:hAnsi="Arial" w:cs="Arial"/>
          <w:color w:val="auto"/>
          <w:highlight w:val="yellow"/>
          <w:lang w:eastAsia="ko-KR"/>
        </w:rPr>
        <w:t xml:space="preserve"> </w:t>
      </w:r>
      <w:r w:rsidR="002A4186" w:rsidRPr="00665FDE">
        <w:rPr>
          <w:rFonts w:ascii="Arial" w:hAnsi="Arial" w:cs="Arial"/>
          <w:color w:val="auto"/>
          <w:highlight w:val="yellow"/>
          <w:lang w:eastAsia="ko-KR"/>
        </w:rPr>
        <w:t xml:space="preserve">cholesterol, </w:t>
      </w:r>
      <w:r w:rsidR="00145239" w:rsidRPr="00665FDE">
        <w:rPr>
          <w:rFonts w:ascii="Arial" w:eastAsia="Malgun Gothic" w:hAnsi="Arial" w:cs="Arial"/>
          <w:highlight w:val="yellow"/>
          <w:lang w:eastAsia="ko-KR"/>
        </w:rPr>
        <w:t>1 mM</w:t>
      </w:r>
      <w:r w:rsidR="00145239" w:rsidRPr="00665FDE">
        <w:rPr>
          <w:rFonts w:ascii="Arial" w:hAnsi="Arial" w:cs="Arial"/>
          <w:color w:val="auto"/>
          <w:highlight w:val="yellow"/>
          <w:lang w:eastAsia="ko-KR"/>
        </w:rPr>
        <w:t xml:space="preserve"> </w:t>
      </w:r>
      <w:r w:rsidR="002A4186" w:rsidRPr="00665FDE">
        <w:rPr>
          <w:rFonts w:ascii="Arial" w:hAnsi="Arial" w:cs="Arial"/>
          <w:color w:val="auto"/>
          <w:highlight w:val="yellow"/>
          <w:lang w:eastAsia="ko-KR"/>
        </w:rPr>
        <w:t>MgSO</w:t>
      </w:r>
      <w:r w:rsidR="002A4186" w:rsidRPr="00665FDE">
        <w:rPr>
          <w:rFonts w:ascii="Arial" w:hAnsi="Arial" w:cs="Arial"/>
          <w:color w:val="auto"/>
          <w:highlight w:val="yellow"/>
          <w:vertAlign w:val="subscript"/>
          <w:lang w:eastAsia="ko-KR"/>
        </w:rPr>
        <w:t>4</w:t>
      </w:r>
      <w:r w:rsidR="002A4186" w:rsidRPr="00665FDE">
        <w:rPr>
          <w:rFonts w:ascii="Arial" w:hAnsi="Arial" w:cs="Arial"/>
          <w:color w:val="auto"/>
          <w:highlight w:val="yellow"/>
          <w:lang w:eastAsia="ko-KR"/>
        </w:rPr>
        <w:t xml:space="preserve">, </w:t>
      </w:r>
      <w:r w:rsidR="00145239" w:rsidRPr="00665FDE">
        <w:rPr>
          <w:rFonts w:ascii="Arial" w:eastAsia="Malgun Gothic" w:hAnsi="Arial" w:cs="Arial"/>
          <w:highlight w:val="yellow"/>
          <w:lang w:eastAsia="ko-KR"/>
        </w:rPr>
        <w:t>1 mM</w:t>
      </w:r>
      <w:r w:rsidR="00145239" w:rsidRPr="00665FDE">
        <w:rPr>
          <w:rFonts w:ascii="Arial" w:hAnsi="Arial" w:cs="Arial"/>
          <w:color w:val="auto"/>
          <w:highlight w:val="yellow"/>
          <w:lang w:eastAsia="ko-KR"/>
        </w:rPr>
        <w:t xml:space="preserve"> </w:t>
      </w:r>
      <w:r w:rsidR="002A4186" w:rsidRPr="00665FDE">
        <w:rPr>
          <w:rFonts w:ascii="Arial" w:hAnsi="Arial" w:cs="Arial"/>
          <w:color w:val="auto"/>
          <w:highlight w:val="yellow"/>
          <w:lang w:eastAsia="ko-KR"/>
        </w:rPr>
        <w:t>KPO</w:t>
      </w:r>
      <w:r w:rsidR="002A4186" w:rsidRPr="00665FDE">
        <w:rPr>
          <w:rFonts w:ascii="Arial" w:hAnsi="Arial" w:cs="Arial"/>
          <w:color w:val="auto"/>
          <w:highlight w:val="yellow"/>
          <w:vertAlign w:val="subscript"/>
          <w:lang w:eastAsia="ko-KR"/>
        </w:rPr>
        <w:t>4</w:t>
      </w:r>
      <w:r w:rsidR="002A4186" w:rsidRPr="00665FDE">
        <w:rPr>
          <w:rFonts w:ascii="Arial" w:hAnsi="Arial" w:cs="Arial"/>
          <w:color w:val="auto"/>
          <w:highlight w:val="yellow"/>
          <w:lang w:eastAsia="ko-KR"/>
        </w:rPr>
        <w:t>.</w:t>
      </w:r>
    </w:p>
    <w:p w14:paraId="51615388" w14:textId="77777777" w:rsidR="002E0D6C" w:rsidRPr="00665FDE" w:rsidRDefault="002E0D6C" w:rsidP="002A752E">
      <w:pPr>
        <w:pStyle w:val="ListParagraph"/>
        <w:ind w:left="0"/>
        <w:jc w:val="left"/>
        <w:rPr>
          <w:rFonts w:ascii="Arial" w:hAnsi="Arial" w:cs="Arial"/>
          <w:highlight w:val="yellow"/>
          <w:lang w:eastAsia="ko-KR"/>
        </w:rPr>
      </w:pPr>
    </w:p>
    <w:p w14:paraId="1DCE59B5" w14:textId="67347D1E" w:rsidR="002E0D6C" w:rsidRPr="00665FDE" w:rsidRDefault="002E0D6C" w:rsidP="002A752E">
      <w:pPr>
        <w:pStyle w:val="ListParagraph"/>
        <w:ind w:left="0"/>
        <w:jc w:val="left"/>
        <w:rPr>
          <w:rFonts w:ascii="Arial" w:hAnsi="Arial" w:cs="Arial"/>
          <w:color w:val="auto"/>
          <w:highlight w:val="yellow"/>
          <w:lang w:eastAsia="ko-KR"/>
        </w:rPr>
      </w:pPr>
      <w:r w:rsidRPr="00665FDE">
        <w:rPr>
          <w:rFonts w:ascii="Arial" w:hAnsi="Arial" w:cs="Arial"/>
          <w:color w:val="auto"/>
          <w:highlight w:val="yellow"/>
          <w:lang w:eastAsia="ko-KR"/>
        </w:rPr>
        <w:t>3.5.1) (Optional) For NGT-3D lifespan assay add 80</w:t>
      </w:r>
      <w:r w:rsidR="003101EA" w:rsidRPr="00665FDE">
        <w:rPr>
          <w:rFonts w:ascii="Arial" w:hAnsi="Arial" w:cs="Arial"/>
          <w:color w:val="auto"/>
          <w:highlight w:val="yellow"/>
          <w:lang w:eastAsia="ko-KR"/>
        </w:rPr>
        <w:t xml:space="preserve"> </w:t>
      </w:r>
      <w:r w:rsidR="002525D8" w:rsidRPr="00665FDE">
        <w:rPr>
          <w:rFonts w:ascii="Arial" w:hAnsi="Arial" w:cs="Arial"/>
          <w:color w:val="auto"/>
          <w:highlight w:val="yellow"/>
          <w:lang w:eastAsia="ko-KR"/>
        </w:rPr>
        <w:t xml:space="preserve">μL </w:t>
      </w:r>
      <w:r w:rsidRPr="00665FDE">
        <w:rPr>
          <w:rFonts w:ascii="Arial" w:hAnsi="Arial" w:cs="Arial"/>
          <w:color w:val="auto"/>
          <w:highlight w:val="yellow"/>
          <w:lang w:eastAsia="ko-KR"/>
        </w:rPr>
        <w:t>of 150</w:t>
      </w:r>
      <w:r w:rsidR="00665FDE" w:rsidRPr="00665FDE">
        <w:rPr>
          <w:rFonts w:ascii="Arial" w:hAnsi="Arial" w:cs="Arial"/>
          <w:color w:val="auto"/>
          <w:highlight w:val="yellow"/>
          <w:lang w:eastAsia="ko-KR"/>
        </w:rPr>
        <w:t xml:space="preserve"> </w:t>
      </w:r>
      <w:r w:rsidRPr="00665FDE">
        <w:rPr>
          <w:rFonts w:ascii="Arial" w:hAnsi="Arial" w:cs="Arial"/>
          <w:color w:val="auto"/>
          <w:highlight w:val="yellow"/>
          <w:lang w:eastAsia="ko-KR"/>
        </w:rPr>
        <w:t>mM FUdR</w:t>
      </w:r>
      <w:r w:rsidR="00145239" w:rsidRPr="00665FDE">
        <w:rPr>
          <w:rFonts w:ascii="Arial" w:hAnsi="Arial" w:cs="Arial"/>
          <w:color w:val="auto"/>
          <w:highlight w:val="yellow"/>
          <w:lang w:eastAsia="ko-KR"/>
        </w:rPr>
        <w:t xml:space="preserve"> to a f</w:t>
      </w:r>
      <w:r w:rsidR="00236F56" w:rsidRPr="00665FDE">
        <w:rPr>
          <w:rFonts w:ascii="Arial" w:hAnsi="Arial" w:cs="Arial"/>
          <w:color w:val="auto"/>
          <w:highlight w:val="yellow"/>
          <w:lang w:eastAsia="ko-KR"/>
        </w:rPr>
        <w:t xml:space="preserve">inal concentration of 120 </w:t>
      </w:r>
      <w:r w:rsidR="00236F56" w:rsidRPr="00665FDE">
        <w:rPr>
          <w:rFonts w:ascii="Arial" w:eastAsia="Malgun Gothic" w:hAnsi="Arial" w:cs="Arial"/>
          <w:highlight w:val="yellow"/>
          <w:lang w:eastAsia="ko-KR"/>
        </w:rPr>
        <w:t>μM</w:t>
      </w:r>
      <w:r w:rsidR="00CC5465" w:rsidRPr="00665FDE">
        <w:rPr>
          <w:rFonts w:ascii="Arial" w:eastAsia="Malgun Gothic" w:hAnsi="Arial" w:cs="Arial"/>
          <w:highlight w:val="yellow"/>
          <w:vertAlign w:val="superscript"/>
          <w:lang w:eastAsia="ko-KR"/>
        </w:rPr>
        <w:t>12</w:t>
      </w:r>
      <w:r w:rsidR="00665FDE" w:rsidRPr="00665FDE">
        <w:rPr>
          <w:rFonts w:ascii="Arial" w:eastAsia="Malgun Gothic" w:hAnsi="Arial" w:cs="Arial"/>
          <w:highlight w:val="yellow"/>
          <w:lang w:eastAsia="ko-KR"/>
        </w:rPr>
        <w:t>.</w:t>
      </w:r>
    </w:p>
    <w:p w14:paraId="10542B4E" w14:textId="77777777" w:rsidR="002E0D6C" w:rsidRPr="00665FDE" w:rsidRDefault="002E0D6C" w:rsidP="002A752E">
      <w:pPr>
        <w:pStyle w:val="ListParagraph"/>
        <w:ind w:left="0"/>
        <w:jc w:val="left"/>
        <w:rPr>
          <w:rFonts w:ascii="Arial" w:hAnsi="Arial" w:cs="Arial"/>
          <w:highlight w:val="yellow"/>
          <w:lang w:eastAsia="ko-KR"/>
        </w:rPr>
      </w:pPr>
    </w:p>
    <w:p w14:paraId="080E0BCF" w14:textId="2FFFFD33"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Add 6</w:t>
      </w:r>
      <w:r w:rsidR="002525D8" w:rsidRPr="00665FDE">
        <w:rPr>
          <w:rFonts w:ascii="Arial" w:hAnsi="Arial" w:cs="Arial"/>
          <w:highlight w:val="yellow"/>
          <w:lang w:eastAsia="ko-KR"/>
        </w:rPr>
        <w:t xml:space="preserve"> mL</w:t>
      </w:r>
      <w:r w:rsidR="00B24C6D" w:rsidRPr="00665FDE">
        <w:rPr>
          <w:rFonts w:ascii="Arial" w:hAnsi="Arial" w:cs="Arial"/>
          <w:highlight w:val="yellow"/>
          <w:lang w:eastAsia="ko-KR"/>
        </w:rPr>
        <w:t xml:space="preserve"> of the 10 mL</w:t>
      </w:r>
      <w:r w:rsidRPr="00665FDE">
        <w:rPr>
          <w:rFonts w:ascii="Arial" w:hAnsi="Arial" w:cs="Arial"/>
          <w:highlight w:val="yellow"/>
          <w:lang w:eastAsia="ko-KR"/>
        </w:rPr>
        <w:t xml:space="preserve"> diluted bacterial culture from step </w:t>
      </w:r>
      <w:r w:rsidR="00514E41" w:rsidRPr="00665FDE">
        <w:rPr>
          <w:rFonts w:ascii="Arial" w:hAnsi="Arial" w:cs="Arial"/>
          <w:highlight w:val="yellow"/>
          <w:lang w:eastAsia="ko-KR"/>
        </w:rPr>
        <w:t>2</w:t>
      </w:r>
      <w:r w:rsidR="00B24C6D" w:rsidRPr="00665FDE">
        <w:rPr>
          <w:rFonts w:ascii="Arial" w:hAnsi="Arial" w:cs="Arial"/>
          <w:highlight w:val="yellow"/>
          <w:lang w:eastAsia="ko-KR"/>
        </w:rPr>
        <w:t>.4</w:t>
      </w:r>
      <w:r w:rsidRPr="00665FDE">
        <w:rPr>
          <w:rFonts w:ascii="Arial" w:hAnsi="Arial" w:cs="Arial"/>
          <w:highlight w:val="yellow"/>
          <w:lang w:eastAsia="ko-KR"/>
        </w:rPr>
        <w:t xml:space="preserve"> into the flask directly.</w:t>
      </w:r>
    </w:p>
    <w:p w14:paraId="1DE7A7B8" w14:textId="77777777" w:rsidR="002E0D6C" w:rsidRPr="00665FDE" w:rsidRDefault="002E0D6C" w:rsidP="002A752E">
      <w:pPr>
        <w:pStyle w:val="ListParagraph"/>
        <w:ind w:left="0"/>
        <w:jc w:val="left"/>
        <w:rPr>
          <w:rFonts w:ascii="Arial" w:hAnsi="Arial" w:cs="Arial"/>
          <w:highlight w:val="yellow"/>
          <w:lang w:eastAsia="ko-KR"/>
        </w:rPr>
      </w:pPr>
    </w:p>
    <w:p w14:paraId="5B19F511" w14:textId="131B9243" w:rsidR="002E0D6C" w:rsidRPr="00665FDE" w:rsidRDefault="002E0D6C"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3.6.1) (Optional) For NGT-3D, remove 6</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agar </w:t>
      </w:r>
      <w:r w:rsidR="007A7FE9" w:rsidRPr="00665FDE">
        <w:rPr>
          <w:rFonts w:ascii="Arial" w:hAnsi="Arial" w:cs="Arial"/>
          <w:highlight w:val="yellow"/>
          <w:lang w:eastAsia="ko-KR"/>
        </w:rPr>
        <w:t>media before step 3</w:t>
      </w:r>
      <w:r w:rsidR="00665FDE" w:rsidRPr="00665FDE">
        <w:rPr>
          <w:rFonts w:ascii="Arial" w:hAnsi="Arial" w:cs="Arial"/>
          <w:highlight w:val="yellow"/>
          <w:lang w:eastAsia="ko-KR"/>
        </w:rPr>
        <w:t>.6</w:t>
      </w:r>
      <w:r w:rsidRPr="00665FDE">
        <w:rPr>
          <w:rFonts w:ascii="Arial" w:hAnsi="Arial" w:cs="Arial"/>
          <w:highlight w:val="yellow"/>
          <w:lang w:eastAsia="ko-KR"/>
        </w:rPr>
        <w:t xml:space="preserve"> and keep it warm separately. This media will be used for the bacteria-free </w:t>
      </w:r>
      <w:r w:rsidR="007A7FE9" w:rsidRPr="00665FDE">
        <w:rPr>
          <w:rFonts w:ascii="Arial" w:hAnsi="Arial" w:cs="Arial"/>
          <w:highlight w:val="yellow"/>
          <w:lang w:eastAsia="ko-KR"/>
        </w:rPr>
        <w:t xml:space="preserve">top </w:t>
      </w:r>
      <w:r w:rsidRPr="00665FDE">
        <w:rPr>
          <w:rFonts w:ascii="Arial" w:hAnsi="Arial" w:cs="Arial"/>
          <w:highlight w:val="yellow"/>
          <w:lang w:eastAsia="ko-KR"/>
        </w:rPr>
        <w:t>layer.</w:t>
      </w:r>
    </w:p>
    <w:p w14:paraId="0DDB61FF" w14:textId="77777777" w:rsidR="002E0D6C" w:rsidRPr="00665FDE" w:rsidRDefault="002E0D6C" w:rsidP="002A752E">
      <w:pPr>
        <w:jc w:val="left"/>
        <w:rPr>
          <w:rFonts w:ascii="Arial" w:hAnsi="Arial" w:cs="Arial"/>
          <w:highlight w:val="yellow"/>
          <w:lang w:eastAsia="ko-KR"/>
        </w:rPr>
      </w:pPr>
    </w:p>
    <w:p w14:paraId="344B3ECA" w14:textId="77777777"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Using sterile procedures, dispense the media into a sterile culture chamber. Make sure the cover of the chamber closes tightly.</w:t>
      </w:r>
    </w:p>
    <w:p w14:paraId="45B4AC57" w14:textId="77777777" w:rsidR="002E0D6C" w:rsidRPr="00665FDE" w:rsidRDefault="002E0D6C" w:rsidP="002A752E">
      <w:pPr>
        <w:pStyle w:val="ListParagraph"/>
        <w:ind w:left="0"/>
        <w:jc w:val="left"/>
        <w:rPr>
          <w:rFonts w:ascii="Arial" w:hAnsi="Arial" w:cs="Arial"/>
          <w:highlight w:val="yellow"/>
          <w:lang w:eastAsia="ko-KR"/>
        </w:rPr>
      </w:pPr>
    </w:p>
    <w:p w14:paraId="3F446118" w14:textId="13233EED" w:rsidR="002E0D6C" w:rsidRPr="00665FDE" w:rsidRDefault="002E0D6C"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3.7.1) (Optional) To prevent bacterial colonies from forming at the top surface of the agar, make a layer of bacteria-</w:t>
      </w:r>
      <w:r w:rsidR="00665FDE" w:rsidRPr="00665FDE">
        <w:rPr>
          <w:rFonts w:ascii="Arial" w:hAnsi="Arial" w:cs="Arial"/>
          <w:highlight w:val="yellow"/>
          <w:lang w:eastAsia="ko-KR"/>
        </w:rPr>
        <w:t>free agar media from step 3.6.1</w:t>
      </w:r>
      <w:r w:rsidRPr="00665FDE">
        <w:rPr>
          <w:rFonts w:ascii="Arial" w:hAnsi="Arial" w:cs="Arial"/>
          <w:highlight w:val="yellow"/>
          <w:lang w:eastAsia="ko-KR"/>
        </w:rPr>
        <w:t xml:space="preserve"> on the top</w:t>
      </w:r>
      <w:r w:rsidR="00665FDE" w:rsidRPr="00665FDE">
        <w:rPr>
          <w:rFonts w:ascii="Arial" w:hAnsi="Arial" w:cs="Arial"/>
          <w:highlight w:val="yellow"/>
          <w:lang w:eastAsia="ko-KR"/>
        </w:rPr>
        <w:t xml:space="preserve"> before the media from step 3.7</w:t>
      </w:r>
      <w:r w:rsidRPr="00665FDE">
        <w:rPr>
          <w:rFonts w:ascii="Arial" w:hAnsi="Arial" w:cs="Arial"/>
          <w:highlight w:val="yellow"/>
          <w:lang w:eastAsia="ko-KR"/>
        </w:rPr>
        <w:t xml:space="preserve"> completely hardens. This will create a bacteria-free zone at the top of the NGT-3D. </w:t>
      </w:r>
    </w:p>
    <w:p w14:paraId="3D4DA73E" w14:textId="77777777" w:rsidR="002E0D6C" w:rsidRPr="00665FDE" w:rsidRDefault="002E0D6C" w:rsidP="002A752E">
      <w:pPr>
        <w:pStyle w:val="ListParagraph"/>
        <w:ind w:left="0"/>
        <w:jc w:val="left"/>
        <w:rPr>
          <w:rFonts w:ascii="Arial" w:hAnsi="Arial" w:cs="Arial"/>
          <w:highlight w:val="yellow"/>
          <w:lang w:eastAsia="ko-KR"/>
        </w:rPr>
      </w:pPr>
    </w:p>
    <w:p w14:paraId="6715C0F9" w14:textId="5FF7E8DF" w:rsidR="002E0D6C" w:rsidRPr="00665FDE" w:rsidRDefault="002E0D6C"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3.7.2) For NGT-3D, pour 6.5</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media into the 8</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clear plastic test tubes to make a bacteria </w:t>
      </w:r>
      <w:r w:rsidR="007A7FE9" w:rsidRPr="00665FDE">
        <w:rPr>
          <w:rFonts w:ascii="Arial" w:hAnsi="Arial" w:cs="Arial"/>
          <w:highlight w:val="yellow"/>
          <w:lang w:eastAsia="ko-KR"/>
        </w:rPr>
        <w:t xml:space="preserve">agar </w:t>
      </w:r>
      <w:r w:rsidRPr="00665FDE">
        <w:rPr>
          <w:rFonts w:ascii="Arial" w:hAnsi="Arial" w:cs="Arial"/>
          <w:highlight w:val="yellow"/>
          <w:lang w:eastAsia="ko-KR"/>
        </w:rPr>
        <w:t>layer, and carefully dispense 200</w:t>
      </w:r>
      <w:r w:rsidR="003101EA" w:rsidRPr="00665FDE">
        <w:rPr>
          <w:rFonts w:ascii="Arial" w:hAnsi="Arial" w:cs="Arial"/>
          <w:highlight w:val="yellow"/>
          <w:lang w:eastAsia="ko-KR"/>
        </w:rPr>
        <w:t xml:space="preserve"> </w:t>
      </w:r>
      <w:r w:rsidR="002525D8" w:rsidRPr="00665FDE">
        <w:rPr>
          <w:rFonts w:ascii="Arial" w:eastAsia="Malgun Gothic" w:hAnsi="Arial" w:cs="Arial"/>
          <w:highlight w:val="yellow"/>
          <w:lang w:eastAsia="ko-KR"/>
        </w:rPr>
        <w:t xml:space="preserve">μL </w:t>
      </w:r>
      <w:r w:rsidRPr="00665FDE">
        <w:rPr>
          <w:rFonts w:ascii="Arial" w:hAnsi="Arial" w:cs="Arial"/>
          <w:highlight w:val="yellow"/>
          <w:lang w:eastAsia="ko-KR"/>
        </w:rPr>
        <w:t>of the bacteria-free media on top of the semi-hardened 3D media to make a thin bacteria-free layer on top.</w:t>
      </w:r>
    </w:p>
    <w:p w14:paraId="48990D4A" w14:textId="77777777" w:rsidR="002E0D6C" w:rsidRPr="00665FDE" w:rsidRDefault="002E0D6C" w:rsidP="002A752E">
      <w:pPr>
        <w:pStyle w:val="ListParagraph"/>
        <w:ind w:left="0"/>
        <w:jc w:val="left"/>
        <w:rPr>
          <w:rFonts w:ascii="Arial" w:hAnsi="Arial" w:cs="Arial"/>
          <w:highlight w:val="yellow"/>
          <w:lang w:eastAsia="ko-KR"/>
        </w:rPr>
      </w:pPr>
    </w:p>
    <w:p w14:paraId="329F9AE3" w14:textId="51D60F4C" w:rsidR="002E0D6C" w:rsidRPr="00665FDE" w:rsidRDefault="002E0D6C"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3.7.3) For NGB-3D, pour 65</w:t>
      </w:r>
      <w:r w:rsidR="002525D8" w:rsidRPr="00665FDE">
        <w:rPr>
          <w:rFonts w:ascii="Arial" w:hAnsi="Arial" w:cs="Arial"/>
          <w:highlight w:val="yellow"/>
          <w:lang w:eastAsia="ko-KR"/>
        </w:rPr>
        <w:t xml:space="preserve"> mL</w:t>
      </w:r>
      <w:r w:rsidRPr="00665FDE">
        <w:rPr>
          <w:rFonts w:ascii="Arial" w:hAnsi="Arial" w:cs="Arial"/>
          <w:highlight w:val="yellow"/>
          <w:lang w:eastAsia="ko-KR"/>
        </w:rPr>
        <w:t xml:space="preserve"> of media into the 25 cm</w:t>
      </w:r>
      <w:r w:rsidRPr="00665FDE">
        <w:rPr>
          <w:rFonts w:ascii="Arial" w:hAnsi="Arial" w:cs="Arial"/>
          <w:highlight w:val="yellow"/>
          <w:vertAlign w:val="superscript"/>
          <w:lang w:eastAsia="ko-KR"/>
        </w:rPr>
        <w:t>2</w:t>
      </w:r>
      <w:r w:rsidRPr="00665FDE">
        <w:rPr>
          <w:rFonts w:ascii="Arial" w:hAnsi="Arial" w:cs="Arial"/>
          <w:highlight w:val="yellow"/>
          <w:lang w:eastAsia="ko-KR"/>
        </w:rPr>
        <w:t xml:space="preserve"> clear plastic cell culture bottle. This amount should fill the body of the 25 cm</w:t>
      </w:r>
      <w:r w:rsidRPr="00665FDE">
        <w:rPr>
          <w:rFonts w:ascii="Arial" w:hAnsi="Arial" w:cs="Arial"/>
          <w:highlight w:val="yellow"/>
          <w:vertAlign w:val="superscript"/>
          <w:lang w:eastAsia="ko-KR"/>
        </w:rPr>
        <w:t xml:space="preserve">2 </w:t>
      </w:r>
      <w:r w:rsidRPr="00665FDE">
        <w:rPr>
          <w:rFonts w:ascii="Arial" w:hAnsi="Arial" w:cs="Arial"/>
          <w:highlight w:val="yellow"/>
          <w:lang w:eastAsia="ko-KR"/>
        </w:rPr>
        <w:t>cell culture bottle.</w:t>
      </w:r>
      <w:r w:rsidR="002525D8" w:rsidRPr="00665FDE">
        <w:rPr>
          <w:rFonts w:ascii="Arial" w:hAnsi="Arial" w:cs="Arial"/>
          <w:highlight w:val="yellow"/>
          <w:lang w:eastAsia="ko-KR"/>
        </w:rPr>
        <w:t xml:space="preserve"> </w:t>
      </w:r>
    </w:p>
    <w:p w14:paraId="3005C97D" w14:textId="77777777" w:rsidR="002E0D6C" w:rsidRPr="00665FDE" w:rsidRDefault="002E0D6C" w:rsidP="002A752E">
      <w:pPr>
        <w:pStyle w:val="ListParagraph"/>
        <w:ind w:left="0"/>
        <w:jc w:val="left"/>
        <w:rPr>
          <w:rFonts w:ascii="Arial" w:hAnsi="Arial" w:cs="Arial"/>
          <w:highlight w:val="yellow"/>
          <w:lang w:eastAsia="ko-KR"/>
        </w:rPr>
      </w:pPr>
    </w:p>
    <w:p w14:paraId="690F7DC6" w14:textId="681B65B9"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 xml:space="preserve">Leave chambers vertically at room temperature for one week to allow bacterial colonies </w:t>
      </w:r>
      <w:r w:rsidR="005B18F6" w:rsidRPr="00665FDE">
        <w:rPr>
          <w:rFonts w:ascii="Arial" w:hAnsi="Arial" w:cs="Arial"/>
          <w:highlight w:val="yellow"/>
          <w:lang w:eastAsia="ko-KR"/>
        </w:rPr>
        <w:t xml:space="preserve">to </w:t>
      </w:r>
      <w:r w:rsidRPr="00665FDE">
        <w:rPr>
          <w:rFonts w:ascii="Arial" w:hAnsi="Arial" w:cs="Arial"/>
          <w:highlight w:val="yellow"/>
          <w:lang w:eastAsia="ko-KR"/>
        </w:rPr>
        <w:t xml:space="preserve">grow to a considerable size of at least 1 mm diameter. </w:t>
      </w:r>
    </w:p>
    <w:p w14:paraId="12590C12" w14:textId="77777777" w:rsidR="002E0D6C" w:rsidRPr="00665FDE" w:rsidRDefault="002E0D6C" w:rsidP="002A752E">
      <w:pPr>
        <w:pStyle w:val="ListParagraph"/>
        <w:ind w:left="0"/>
        <w:jc w:val="left"/>
        <w:rPr>
          <w:rFonts w:ascii="Arial" w:hAnsi="Arial" w:cs="Arial"/>
          <w:highlight w:val="yellow"/>
          <w:lang w:eastAsia="ko-KR"/>
        </w:rPr>
      </w:pPr>
    </w:p>
    <w:p w14:paraId="7D30BAAB" w14:textId="77777777" w:rsidR="002E0D6C" w:rsidRPr="00665FDE" w:rsidRDefault="002E0D6C" w:rsidP="002A752E">
      <w:pPr>
        <w:pStyle w:val="ListParagraph"/>
        <w:ind w:left="0"/>
        <w:jc w:val="left"/>
        <w:rPr>
          <w:rFonts w:ascii="Arial" w:hAnsi="Arial" w:cs="Arial"/>
          <w:highlight w:val="yellow"/>
          <w:lang w:eastAsia="ko-KR"/>
        </w:rPr>
      </w:pPr>
      <w:r w:rsidRPr="00665FDE">
        <w:rPr>
          <w:rFonts w:ascii="Arial" w:hAnsi="Arial" w:cs="Arial"/>
          <w:highlight w:val="yellow"/>
          <w:lang w:eastAsia="ko-KR"/>
        </w:rPr>
        <w:t>3.8.1) (Optional) For lifespan assay in NGT-3D, cover chambers with aluminum foil to prevent light degradation of FUdR.</w:t>
      </w:r>
    </w:p>
    <w:p w14:paraId="517631CC" w14:textId="77777777" w:rsidR="002E0D6C" w:rsidRPr="00665FDE" w:rsidRDefault="002E0D6C" w:rsidP="002A752E">
      <w:pPr>
        <w:pStyle w:val="ListParagraph"/>
        <w:ind w:left="0"/>
        <w:jc w:val="left"/>
        <w:rPr>
          <w:rFonts w:ascii="Arial" w:hAnsi="Arial" w:cs="Arial"/>
          <w:highlight w:val="yellow"/>
          <w:lang w:eastAsia="ko-KR"/>
        </w:rPr>
      </w:pPr>
    </w:p>
    <w:p w14:paraId="3E614CBB" w14:textId="1C15B1F3" w:rsidR="002E0D6C" w:rsidRPr="00665FDE" w:rsidRDefault="002525D8" w:rsidP="002A752E">
      <w:pPr>
        <w:pStyle w:val="ListParagraph"/>
        <w:numPr>
          <w:ilvl w:val="0"/>
          <w:numId w:val="3"/>
        </w:numPr>
        <w:ind w:left="0" w:firstLine="0"/>
        <w:jc w:val="left"/>
        <w:rPr>
          <w:rFonts w:ascii="Arial" w:hAnsi="Arial" w:cs="Arial"/>
          <w:b/>
          <w:highlight w:val="yellow"/>
          <w:lang w:eastAsia="ko-KR"/>
        </w:rPr>
      </w:pPr>
      <w:r w:rsidRPr="00665FDE">
        <w:rPr>
          <w:rFonts w:ascii="Arial" w:hAnsi="Arial" w:cs="Arial"/>
          <w:b/>
          <w:highlight w:val="yellow"/>
          <w:lang w:eastAsia="ko-KR"/>
        </w:rPr>
        <w:t xml:space="preserve">Measure </w:t>
      </w:r>
      <w:r w:rsidR="002E0D6C" w:rsidRPr="00665FDE">
        <w:rPr>
          <w:rFonts w:ascii="Arial" w:hAnsi="Arial" w:cs="Arial"/>
          <w:b/>
          <w:highlight w:val="yellow"/>
          <w:lang w:eastAsia="ko-KR"/>
        </w:rPr>
        <w:t>fitness of worm population on NGT-3D (Relative brood size assay)</w:t>
      </w:r>
    </w:p>
    <w:p w14:paraId="0C1FDDCE" w14:textId="03CEB2B9"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Pick an L4 stage worm using a platinum wire pick and transfer on a bacteria-free</w:t>
      </w:r>
      <w:r w:rsidR="00DA6205" w:rsidRPr="00665FDE">
        <w:rPr>
          <w:rFonts w:ascii="Arial" w:hAnsi="Arial" w:cs="Arial"/>
          <w:highlight w:val="yellow"/>
          <w:lang w:eastAsia="ko-KR"/>
        </w:rPr>
        <w:t xml:space="preserve"> NGM plate. Allow </w:t>
      </w:r>
      <w:r w:rsidR="005B18F6" w:rsidRPr="00665FDE">
        <w:rPr>
          <w:rFonts w:ascii="Arial" w:hAnsi="Arial" w:cs="Arial"/>
          <w:highlight w:val="yellow"/>
          <w:lang w:eastAsia="ko-KR"/>
        </w:rPr>
        <w:t xml:space="preserve">worm </w:t>
      </w:r>
      <w:r w:rsidR="00DA6205" w:rsidRPr="00665FDE">
        <w:rPr>
          <w:rFonts w:ascii="Arial" w:hAnsi="Arial" w:cs="Arial"/>
          <w:highlight w:val="yellow"/>
          <w:lang w:eastAsia="ko-KR"/>
        </w:rPr>
        <w:t xml:space="preserve">to </w:t>
      </w:r>
      <w:r w:rsidR="005B18F6" w:rsidRPr="00665FDE">
        <w:rPr>
          <w:rFonts w:ascii="Arial" w:hAnsi="Arial" w:cs="Arial"/>
          <w:highlight w:val="yellow"/>
          <w:lang w:eastAsia="ko-KR"/>
        </w:rPr>
        <w:t>freely move around for a few minutes to remove bacteria attached to its body.</w:t>
      </w:r>
    </w:p>
    <w:p w14:paraId="14CF2146" w14:textId="77777777" w:rsidR="002E0D6C" w:rsidRPr="00665FDE" w:rsidRDefault="002E0D6C" w:rsidP="002A752E">
      <w:pPr>
        <w:jc w:val="left"/>
        <w:rPr>
          <w:rFonts w:ascii="Arial" w:hAnsi="Arial" w:cs="Arial"/>
          <w:highlight w:val="yellow"/>
          <w:lang w:eastAsia="ko-KR"/>
        </w:rPr>
      </w:pPr>
    </w:p>
    <w:p w14:paraId="693C30C0" w14:textId="0C419691"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lastRenderedPageBreak/>
        <w:t>Repeat step</w:t>
      </w:r>
      <w:r w:rsidR="005B18F6" w:rsidRPr="00665FDE">
        <w:rPr>
          <w:rFonts w:ascii="Arial" w:hAnsi="Arial" w:cs="Arial"/>
          <w:highlight w:val="yellow"/>
          <w:lang w:eastAsia="ko-KR"/>
        </w:rPr>
        <w:t xml:space="preserve"> 4</w:t>
      </w:r>
      <w:r w:rsidR="00665FDE">
        <w:rPr>
          <w:rFonts w:ascii="Arial" w:hAnsi="Arial" w:cs="Arial"/>
          <w:highlight w:val="yellow"/>
          <w:lang w:eastAsia="ko-KR"/>
        </w:rPr>
        <w:t>.1</w:t>
      </w:r>
      <w:r w:rsidR="005B18F6" w:rsidRPr="00665FDE">
        <w:rPr>
          <w:rFonts w:ascii="Arial" w:hAnsi="Arial" w:cs="Arial"/>
          <w:highlight w:val="yellow"/>
          <w:lang w:eastAsia="ko-KR"/>
        </w:rPr>
        <w:t xml:space="preserve"> and </w:t>
      </w:r>
      <w:r w:rsidRPr="00665FDE">
        <w:rPr>
          <w:rFonts w:ascii="Arial" w:hAnsi="Arial" w:cs="Arial"/>
          <w:highlight w:val="yellow"/>
          <w:lang w:eastAsia="ko-KR"/>
        </w:rPr>
        <w:t xml:space="preserve">make sure </w:t>
      </w:r>
      <w:r w:rsidR="00665FDE">
        <w:rPr>
          <w:rFonts w:ascii="Arial" w:hAnsi="Arial" w:cs="Arial"/>
          <w:highlight w:val="yellow"/>
          <w:lang w:eastAsia="ko-KR"/>
        </w:rPr>
        <w:t xml:space="preserve">that </w:t>
      </w:r>
      <w:r w:rsidRPr="00665FDE">
        <w:rPr>
          <w:rFonts w:ascii="Arial" w:hAnsi="Arial" w:cs="Arial"/>
          <w:highlight w:val="yellow"/>
          <w:lang w:eastAsia="ko-KR"/>
        </w:rPr>
        <w:t>t</w:t>
      </w:r>
      <w:r w:rsidR="00665FDE">
        <w:rPr>
          <w:rFonts w:ascii="Arial" w:hAnsi="Arial" w:cs="Arial"/>
          <w:highlight w:val="yellow"/>
          <w:lang w:eastAsia="ko-KR"/>
        </w:rPr>
        <w:t xml:space="preserve">he worm is free from bacteria. </w:t>
      </w:r>
      <w:r w:rsidR="005B18F6" w:rsidRPr="00665FDE">
        <w:rPr>
          <w:rFonts w:ascii="Arial" w:hAnsi="Arial" w:cs="Arial"/>
          <w:highlight w:val="yellow"/>
          <w:lang w:eastAsia="ko-KR"/>
        </w:rPr>
        <w:t>Generally, two</w:t>
      </w:r>
      <w:r w:rsidRPr="00665FDE">
        <w:rPr>
          <w:rFonts w:ascii="Arial" w:hAnsi="Arial" w:cs="Arial"/>
          <w:highlight w:val="yellow"/>
          <w:lang w:eastAsia="ko-KR"/>
        </w:rPr>
        <w:t xml:space="preserve"> </w:t>
      </w:r>
      <w:r w:rsidR="002525D8" w:rsidRPr="00665FDE">
        <w:rPr>
          <w:rFonts w:ascii="Arial" w:hAnsi="Arial" w:cs="Arial"/>
          <w:highlight w:val="yellow"/>
          <w:lang w:eastAsia="ko-KR"/>
        </w:rPr>
        <w:t xml:space="preserve">repeats of 4.1 are </w:t>
      </w:r>
      <w:r w:rsidR="00665FDE">
        <w:rPr>
          <w:rFonts w:ascii="Arial" w:hAnsi="Arial" w:cs="Arial"/>
          <w:highlight w:val="yellow"/>
          <w:lang w:eastAsia="ko-KR"/>
        </w:rPr>
        <w:t>enough.</w:t>
      </w:r>
    </w:p>
    <w:p w14:paraId="45272A0A" w14:textId="77777777" w:rsidR="002E0D6C" w:rsidRPr="00665FDE" w:rsidRDefault="002E0D6C" w:rsidP="002A752E">
      <w:pPr>
        <w:pStyle w:val="ListParagraph"/>
        <w:ind w:left="0"/>
        <w:jc w:val="left"/>
        <w:rPr>
          <w:rFonts w:ascii="Arial" w:hAnsi="Arial" w:cs="Arial"/>
          <w:highlight w:val="yellow"/>
          <w:lang w:eastAsia="ko-KR"/>
        </w:rPr>
      </w:pPr>
    </w:p>
    <w:p w14:paraId="0A8497E1" w14:textId="77777777"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Carefully place the clean worm on the surface of the 3D media with a platinum wire pick. The worm should eventually enter the agar into the 3D agar matrix.</w:t>
      </w:r>
    </w:p>
    <w:p w14:paraId="1BC348D7" w14:textId="77777777" w:rsidR="002E0D6C" w:rsidRPr="00665FDE" w:rsidRDefault="002E0D6C" w:rsidP="002A752E">
      <w:pPr>
        <w:pStyle w:val="ListParagraph"/>
        <w:ind w:left="0"/>
        <w:jc w:val="left"/>
        <w:rPr>
          <w:rFonts w:ascii="Arial" w:hAnsi="Arial" w:cs="Arial"/>
          <w:highlight w:val="yellow"/>
          <w:lang w:eastAsia="ko-KR"/>
        </w:rPr>
      </w:pPr>
    </w:p>
    <w:p w14:paraId="2DCE1921" w14:textId="77777777"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Close the cover loosely allowing some air to get into the tube, but preventing drying of the agar media.</w:t>
      </w:r>
    </w:p>
    <w:p w14:paraId="56A6C33B" w14:textId="77777777" w:rsidR="002E0D6C" w:rsidRPr="00665FDE" w:rsidRDefault="002E0D6C" w:rsidP="002A752E">
      <w:pPr>
        <w:pStyle w:val="ListParagraph"/>
        <w:ind w:left="0"/>
        <w:jc w:val="left"/>
        <w:rPr>
          <w:rFonts w:ascii="Arial" w:hAnsi="Arial" w:cs="Arial"/>
          <w:highlight w:val="yellow"/>
          <w:lang w:eastAsia="ko-KR"/>
        </w:rPr>
      </w:pPr>
    </w:p>
    <w:p w14:paraId="569C89C5" w14:textId="142BFD9A"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Incubate for 96 h at 20</w:t>
      </w:r>
      <w:r w:rsidR="002525D8" w:rsidRPr="00665FDE">
        <w:rPr>
          <w:rFonts w:ascii="Arial" w:hAnsi="Arial" w:cs="Arial"/>
          <w:highlight w:val="yellow"/>
          <w:lang w:eastAsia="ko-KR"/>
        </w:rPr>
        <w:t xml:space="preserve"> °C</w:t>
      </w:r>
      <w:r w:rsidRPr="00665FDE">
        <w:rPr>
          <w:rFonts w:ascii="Arial" w:eastAsia="Malgun Gothic" w:hAnsi="Arial" w:cs="Arial"/>
          <w:highlight w:val="yellow"/>
          <w:lang w:eastAsia="ko-KR"/>
        </w:rPr>
        <w:t>.</w:t>
      </w:r>
    </w:p>
    <w:p w14:paraId="4E5E3484" w14:textId="77777777" w:rsidR="002E0D6C" w:rsidRPr="00665FDE" w:rsidRDefault="002E0D6C" w:rsidP="002A752E">
      <w:pPr>
        <w:pStyle w:val="ListParagraph"/>
        <w:ind w:left="0"/>
        <w:jc w:val="left"/>
        <w:rPr>
          <w:rFonts w:ascii="Arial" w:hAnsi="Arial" w:cs="Arial"/>
          <w:highlight w:val="yellow"/>
          <w:lang w:eastAsia="ko-KR"/>
        </w:rPr>
      </w:pPr>
    </w:p>
    <w:p w14:paraId="10487343" w14:textId="77777777" w:rsidR="00945BAF" w:rsidRPr="00665FDE" w:rsidRDefault="002E0D6C" w:rsidP="002A752E">
      <w:pPr>
        <w:pStyle w:val="ListParagraph"/>
        <w:numPr>
          <w:ilvl w:val="1"/>
          <w:numId w:val="3"/>
        </w:numPr>
        <w:ind w:left="0" w:firstLine="0"/>
        <w:jc w:val="left"/>
        <w:rPr>
          <w:rFonts w:ascii="Arial" w:eastAsia="Malgun Gothic" w:hAnsi="Arial" w:cs="Arial"/>
          <w:highlight w:val="yellow"/>
          <w:lang w:eastAsia="ko-KR"/>
        </w:rPr>
      </w:pPr>
      <w:r w:rsidRPr="00665FDE">
        <w:rPr>
          <w:rFonts w:ascii="Arial" w:hAnsi="Arial" w:cs="Arial"/>
          <w:highlight w:val="yellow"/>
          <w:lang w:eastAsia="ko-KR"/>
        </w:rPr>
        <w:t>After 4 days, close the lids tightly and place the NGT-3D culture chamber into an 88</w:t>
      </w:r>
      <w:r w:rsidR="002525D8" w:rsidRPr="00665FDE">
        <w:rPr>
          <w:rFonts w:ascii="Arial" w:hAnsi="Arial" w:cs="Arial"/>
          <w:highlight w:val="yellow"/>
          <w:lang w:eastAsia="ko-KR"/>
        </w:rPr>
        <w:t xml:space="preserve"> °C</w:t>
      </w:r>
      <w:r w:rsidR="002525D8" w:rsidRPr="00665FDE" w:rsidDel="002525D8">
        <w:rPr>
          <w:rFonts w:ascii="Cambria Math" w:eastAsia="Malgun Gothic" w:hAnsi="Cambria Math" w:cs="Cambria Math"/>
          <w:highlight w:val="yellow"/>
          <w:lang w:eastAsia="ko-KR"/>
        </w:rPr>
        <w:t xml:space="preserve"> </w:t>
      </w:r>
      <w:r w:rsidRPr="00665FDE">
        <w:rPr>
          <w:rFonts w:ascii="Arial" w:eastAsia="Malgun Gothic" w:hAnsi="Arial" w:cs="Arial"/>
          <w:highlight w:val="yellow"/>
          <w:lang w:eastAsia="ko-KR"/>
        </w:rPr>
        <w:t xml:space="preserve">water bath to melt the agar. The heat </w:t>
      </w:r>
      <w:r w:rsidR="00DA6205" w:rsidRPr="00665FDE">
        <w:rPr>
          <w:rFonts w:ascii="Arial" w:eastAsia="Malgun Gothic" w:hAnsi="Arial" w:cs="Arial"/>
          <w:highlight w:val="yellow"/>
          <w:lang w:eastAsia="ko-KR"/>
        </w:rPr>
        <w:t>kills</w:t>
      </w:r>
      <w:r w:rsidRPr="00665FDE">
        <w:rPr>
          <w:rFonts w:ascii="Arial" w:eastAsia="Malgun Gothic" w:hAnsi="Arial" w:cs="Arial"/>
          <w:highlight w:val="yellow"/>
          <w:lang w:eastAsia="ko-KR"/>
        </w:rPr>
        <w:t xml:space="preserve"> worms but their bodies remain intact</w:t>
      </w:r>
      <w:r w:rsidR="00DA6205" w:rsidRPr="00665FDE">
        <w:rPr>
          <w:rFonts w:ascii="Arial" w:eastAsia="Malgun Gothic" w:hAnsi="Arial" w:cs="Arial"/>
          <w:highlight w:val="yellow"/>
          <w:lang w:eastAsia="ko-KR"/>
        </w:rPr>
        <w:t>.</w:t>
      </w:r>
      <w:r w:rsidR="00467A9B" w:rsidRPr="00665FDE">
        <w:rPr>
          <w:rFonts w:ascii="Arial" w:eastAsia="Malgun Gothic" w:hAnsi="Arial" w:cs="Arial"/>
          <w:highlight w:val="yellow"/>
          <w:lang w:eastAsia="ko-KR"/>
        </w:rPr>
        <w:t xml:space="preserve"> </w:t>
      </w:r>
    </w:p>
    <w:p w14:paraId="2E3CD942" w14:textId="77777777" w:rsidR="00945BAF" w:rsidRPr="00665FDE" w:rsidRDefault="00945BAF" w:rsidP="002A752E">
      <w:pPr>
        <w:pStyle w:val="ListParagraph"/>
        <w:ind w:left="0"/>
        <w:rPr>
          <w:rFonts w:ascii="Arial" w:eastAsia="Malgun Gothic" w:hAnsi="Arial" w:cs="Arial"/>
          <w:highlight w:val="yellow"/>
          <w:lang w:eastAsia="ko-KR"/>
        </w:rPr>
      </w:pPr>
    </w:p>
    <w:p w14:paraId="2D5AD906" w14:textId="0AA14CD8" w:rsidR="002E0D6C" w:rsidRPr="00665FDE" w:rsidRDefault="00467A9B" w:rsidP="002A752E">
      <w:pPr>
        <w:pStyle w:val="ListParagraph"/>
        <w:ind w:left="0"/>
        <w:jc w:val="left"/>
        <w:rPr>
          <w:rFonts w:ascii="Arial" w:hAnsi="Arial" w:cs="Arial"/>
          <w:highlight w:val="yellow"/>
          <w:lang w:eastAsia="ko-KR"/>
        </w:rPr>
      </w:pPr>
      <w:r w:rsidRPr="00665FDE">
        <w:rPr>
          <w:rFonts w:ascii="Arial" w:eastAsia="Malgun Gothic" w:hAnsi="Arial" w:cs="Arial"/>
          <w:highlight w:val="yellow"/>
          <w:lang w:eastAsia="ko-KR"/>
        </w:rPr>
        <w:t>Note: Using 8 mL tubes for NGT-3D, 20-30 min incubation is usually sufficient.</w:t>
      </w:r>
    </w:p>
    <w:p w14:paraId="0DEABFF1" w14:textId="77777777" w:rsidR="002E0D6C" w:rsidRPr="00665FDE" w:rsidRDefault="002E0D6C" w:rsidP="002A752E">
      <w:pPr>
        <w:pStyle w:val="ListParagraph"/>
        <w:ind w:left="0"/>
        <w:jc w:val="left"/>
        <w:rPr>
          <w:rFonts w:ascii="Arial" w:hAnsi="Arial" w:cs="Arial"/>
          <w:highlight w:val="yellow"/>
          <w:lang w:eastAsia="ko-KR"/>
        </w:rPr>
      </w:pPr>
    </w:p>
    <w:p w14:paraId="01D23A2D" w14:textId="442447C3"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Using a glass pipe</w:t>
      </w:r>
      <w:r w:rsidR="005B18F6" w:rsidRPr="00665FDE">
        <w:rPr>
          <w:rFonts w:ascii="Arial" w:hAnsi="Arial" w:cs="Arial"/>
          <w:highlight w:val="yellow"/>
          <w:lang w:eastAsia="ko-KR"/>
        </w:rPr>
        <w:t>t</w:t>
      </w:r>
      <w:r w:rsidRPr="00665FDE">
        <w:rPr>
          <w:rFonts w:ascii="Arial" w:hAnsi="Arial" w:cs="Arial"/>
          <w:highlight w:val="yellow"/>
          <w:lang w:eastAsia="ko-KR"/>
        </w:rPr>
        <w:t>t</w:t>
      </w:r>
      <w:r w:rsidR="005B18F6" w:rsidRPr="00665FDE">
        <w:rPr>
          <w:rFonts w:ascii="Arial" w:hAnsi="Arial" w:cs="Arial"/>
          <w:highlight w:val="yellow"/>
          <w:lang w:eastAsia="ko-KR"/>
        </w:rPr>
        <w:t>e</w:t>
      </w:r>
      <w:r w:rsidRPr="00665FDE">
        <w:rPr>
          <w:rFonts w:ascii="Arial" w:hAnsi="Arial" w:cs="Arial"/>
          <w:highlight w:val="yellow"/>
          <w:lang w:eastAsia="ko-KR"/>
        </w:rPr>
        <w:t>, transfer the melted media onto a 9</w:t>
      </w:r>
      <w:r w:rsidR="003101EA" w:rsidRPr="00665FDE">
        <w:rPr>
          <w:rFonts w:ascii="Arial" w:hAnsi="Arial" w:cs="Arial"/>
          <w:highlight w:val="yellow"/>
          <w:lang w:eastAsia="ko-KR"/>
        </w:rPr>
        <w:t xml:space="preserve"> </w:t>
      </w:r>
      <w:r w:rsidRPr="00665FDE">
        <w:rPr>
          <w:rFonts w:ascii="Arial" w:hAnsi="Arial" w:cs="Arial"/>
          <w:highlight w:val="yellow"/>
          <w:lang w:eastAsia="ko-KR"/>
        </w:rPr>
        <w:t xml:space="preserve">cm plastic petri dish. </w:t>
      </w:r>
      <w:r w:rsidR="005B18F6" w:rsidRPr="00665FDE">
        <w:rPr>
          <w:rFonts w:ascii="Arial" w:hAnsi="Arial" w:cs="Arial"/>
          <w:highlight w:val="yellow"/>
          <w:lang w:eastAsia="ko-KR"/>
        </w:rPr>
        <w:t>Plastic pipettes are not advised</w:t>
      </w:r>
      <w:r w:rsidRPr="00665FDE">
        <w:rPr>
          <w:rFonts w:ascii="Arial" w:hAnsi="Arial" w:cs="Arial"/>
          <w:highlight w:val="yellow"/>
          <w:lang w:eastAsia="ko-KR"/>
        </w:rPr>
        <w:t xml:space="preserve">, as worms can often stick to </w:t>
      </w:r>
      <w:r w:rsidR="005B18F6" w:rsidRPr="00665FDE">
        <w:rPr>
          <w:rFonts w:ascii="Arial" w:hAnsi="Arial" w:cs="Arial"/>
          <w:highlight w:val="yellow"/>
          <w:lang w:eastAsia="ko-KR"/>
        </w:rPr>
        <w:t>them</w:t>
      </w:r>
      <w:r w:rsidRPr="00665FDE">
        <w:rPr>
          <w:rFonts w:ascii="Arial" w:hAnsi="Arial" w:cs="Arial"/>
          <w:highlight w:val="yellow"/>
          <w:lang w:eastAsia="ko-KR"/>
        </w:rPr>
        <w:t>.</w:t>
      </w:r>
    </w:p>
    <w:p w14:paraId="790E779B" w14:textId="77777777" w:rsidR="002E0D6C" w:rsidRPr="00665FDE" w:rsidRDefault="002E0D6C" w:rsidP="002A752E">
      <w:pPr>
        <w:pStyle w:val="ListParagraph"/>
        <w:ind w:left="0"/>
        <w:jc w:val="left"/>
        <w:rPr>
          <w:rFonts w:ascii="Arial" w:hAnsi="Arial" w:cs="Arial"/>
          <w:highlight w:val="yellow"/>
          <w:lang w:eastAsia="ko-KR"/>
        </w:rPr>
      </w:pPr>
    </w:p>
    <w:p w14:paraId="3B0F7C68" w14:textId="77777777" w:rsidR="002E0D6C" w:rsidRPr="00665FDE" w:rsidRDefault="002E0D6C" w:rsidP="002A752E">
      <w:pPr>
        <w:pStyle w:val="ListParagraph"/>
        <w:numPr>
          <w:ilvl w:val="1"/>
          <w:numId w:val="3"/>
        </w:numPr>
        <w:ind w:left="0" w:firstLine="0"/>
        <w:jc w:val="left"/>
        <w:rPr>
          <w:rFonts w:ascii="Arial" w:hAnsi="Arial" w:cs="Arial"/>
          <w:highlight w:val="yellow"/>
          <w:lang w:eastAsia="ko-KR"/>
        </w:rPr>
      </w:pPr>
      <w:r w:rsidRPr="00665FDE">
        <w:rPr>
          <w:rFonts w:ascii="Arial" w:hAnsi="Arial" w:cs="Arial"/>
          <w:highlight w:val="yellow"/>
          <w:lang w:eastAsia="ko-KR"/>
        </w:rPr>
        <w:t>Using a transmission stereodissecting microscope, count the number of worms at the L3, L4, and adult stages. Do not count worms that are L2 stage and younger, as the F1 and F2 generations can be confused here. Thus, this assay is a relative brood size assay rather than a total brood size assay.</w:t>
      </w:r>
    </w:p>
    <w:p w14:paraId="5C247F5E" w14:textId="77777777" w:rsidR="002E0D6C" w:rsidRPr="00D42CCB" w:rsidRDefault="002E0D6C" w:rsidP="002A752E">
      <w:pPr>
        <w:jc w:val="left"/>
        <w:rPr>
          <w:rFonts w:ascii="Arial" w:hAnsi="Arial" w:cs="Arial"/>
          <w:highlight w:val="yellow"/>
          <w:lang w:eastAsia="ko-KR"/>
        </w:rPr>
      </w:pPr>
    </w:p>
    <w:p w14:paraId="7E1FAE3E" w14:textId="36C98F76" w:rsidR="002E0D6C" w:rsidRPr="00D42CCB" w:rsidRDefault="002E0D6C" w:rsidP="002A752E">
      <w:pPr>
        <w:pStyle w:val="ListParagraph"/>
        <w:numPr>
          <w:ilvl w:val="0"/>
          <w:numId w:val="3"/>
        </w:numPr>
        <w:ind w:left="0" w:firstLine="0"/>
        <w:jc w:val="left"/>
        <w:rPr>
          <w:rFonts w:ascii="Arial" w:hAnsi="Arial" w:cs="Arial"/>
          <w:lang w:eastAsia="ko-KR"/>
        </w:rPr>
      </w:pPr>
      <w:r w:rsidRPr="00D42CCB">
        <w:rPr>
          <w:rFonts w:ascii="Arial" w:hAnsi="Arial" w:cs="Arial"/>
          <w:b/>
          <w:lang w:eastAsia="ko-KR"/>
        </w:rPr>
        <w:t>Imag</w:t>
      </w:r>
      <w:r w:rsidR="002525D8" w:rsidRPr="00D42CCB">
        <w:rPr>
          <w:rFonts w:ascii="Arial" w:hAnsi="Arial" w:cs="Arial"/>
          <w:b/>
          <w:lang w:eastAsia="ko-KR"/>
        </w:rPr>
        <w:t>e</w:t>
      </w:r>
      <w:r w:rsidRPr="00D42CCB">
        <w:rPr>
          <w:rFonts w:ascii="Arial" w:hAnsi="Arial" w:cs="Arial"/>
          <w:b/>
          <w:lang w:eastAsia="ko-KR"/>
        </w:rPr>
        <w:t xml:space="preserve"> and record worm behavior on NGB-3D</w:t>
      </w:r>
    </w:p>
    <w:p w14:paraId="206C87EC" w14:textId="7E87AFE0" w:rsidR="002E0D6C" w:rsidRPr="00D42CCB" w:rsidRDefault="002E0D6C" w:rsidP="002A752E">
      <w:pPr>
        <w:pStyle w:val="ListParagraph"/>
        <w:numPr>
          <w:ilvl w:val="1"/>
          <w:numId w:val="3"/>
        </w:numPr>
        <w:ind w:left="0" w:firstLine="0"/>
        <w:jc w:val="left"/>
        <w:rPr>
          <w:rFonts w:ascii="Arial" w:hAnsi="Arial" w:cs="Arial"/>
          <w:lang w:eastAsia="ko-KR"/>
        </w:rPr>
      </w:pPr>
      <w:r w:rsidRPr="00D42CCB">
        <w:rPr>
          <w:rFonts w:ascii="Arial" w:hAnsi="Arial" w:cs="Arial"/>
          <w:lang w:eastAsia="ko-KR"/>
        </w:rPr>
        <w:t>Pick</w:t>
      </w:r>
      <w:r w:rsidR="005B18F6" w:rsidRPr="00D42CCB">
        <w:rPr>
          <w:rFonts w:ascii="Arial" w:hAnsi="Arial" w:cs="Arial"/>
          <w:lang w:eastAsia="ko-KR"/>
        </w:rPr>
        <w:t xml:space="preserve"> an</w:t>
      </w:r>
      <w:r w:rsidRPr="00D42CCB">
        <w:rPr>
          <w:rFonts w:ascii="Arial" w:hAnsi="Arial" w:cs="Arial"/>
          <w:lang w:eastAsia="ko-KR"/>
        </w:rPr>
        <w:t xml:space="preserve"> L4 stage worm using a platinum wire pick and </w:t>
      </w:r>
      <w:r w:rsidR="005B18F6" w:rsidRPr="00D42CCB">
        <w:rPr>
          <w:rFonts w:ascii="Arial" w:hAnsi="Arial" w:cs="Arial"/>
          <w:lang w:eastAsia="ko-KR"/>
        </w:rPr>
        <w:t xml:space="preserve">remove any bacteria stuck to the surface by </w:t>
      </w:r>
      <w:r w:rsidR="002525D8" w:rsidRPr="00D42CCB">
        <w:rPr>
          <w:rFonts w:ascii="Arial" w:hAnsi="Arial" w:cs="Arial"/>
          <w:lang w:eastAsia="ko-KR"/>
        </w:rPr>
        <w:t>transferring</w:t>
      </w:r>
      <w:r w:rsidRPr="00D42CCB">
        <w:rPr>
          <w:rFonts w:ascii="Arial" w:hAnsi="Arial" w:cs="Arial"/>
          <w:lang w:eastAsia="ko-KR"/>
        </w:rPr>
        <w:t xml:space="preserve"> to a bacteria-free</w:t>
      </w:r>
      <w:r w:rsidR="005B18F6" w:rsidRPr="00D42CCB">
        <w:rPr>
          <w:rFonts w:ascii="Arial" w:hAnsi="Arial" w:cs="Arial"/>
          <w:lang w:eastAsia="ko-KR"/>
        </w:rPr>
        <w:t xml:space="preserve"> NGM plate and allowing it to freely move for a few minutes.</w:t>
      </w:r>
    </w:p>
    <w:p w14:paraId="390F8CBD" w14:textId="77777777" w:rsidR="002E0D6C" w:rsidRPr="00D42CCB" w:rsidRDefault="002E0D6C" w:rsidP="002A752E">
      <w:pPr>
        <w:jc w:val="left"/>
        <w:rPr>
          <w:rFonts w:ascii="Arial" w:hAnsi="Arial" w:cs="Arial"/>
          <w:lang w:eastAsia="ko-KR"/>
        </w:rPr>
      </w:pPr>
    </w:p>
    <w:p w14:paraId="524D5B3D" w14:textId="088CE130" w:rsidR="002E0D6C" w:rsidRPr="00D42CCB" w:rsidRDefault="002E0D6C" w:rsidP="002A752E">
      <w:pPr>
        <w:pStyle w:val="ListParagraph"/>
        <w:numPr>
          <w:ilvl w:val="1"/>
          <w:numId w:val="3"/>
        </w:numPr>
        <w:ind w:left="0" w:firstLine="0"/>
        <w:jc w:val="left"/>
        <w:rPr>
          <w:rFonts w:ascii="Arial" w:hAnsi="Arial" w:cs="Arial"/>
          <w:lang w:eastAsia="ko-KR"/>
        </w:rPr>
      </w:pPr>
      <w:r w:rsidRPr="00D42CCB">
        <w:rPr>
          <w:rFonts w:ascii="Arial" w:hAnsi="Arial" w:cs="Arial"/>
          <w:lang w:eastAsia="ko-KR"/>
        </w:rPr>
        <w:t xml:space="preserve">Repeat step </w:t>
      </w:r>
      <w:r w:rsidR="00665FDE">
        <w:rPr>
          <w:rFonts w:ascii="Arial" w:hAnsi="Arial" w:cs="Arial"/>
          <w:lang w:eastAsia="ko-KR"/>
        </w:rPr>
        <w:t>5.1</w:t>
      </w:r>
      <w:r w:rsidR="005B18F6" w:rsidRPr="00D42CCB">
        <w:rPr>
          <w:rFonts w:ascii="Arial" w:hAnsi="Arial" w:cs="Arial"/>
          <w:lang w:eastAsia="ko-KR"/>
        </w:rPr>
        <w:t xml:space="preserve"> </w:t>
      </w:r>
      <w:r w:rsidRPr="00D42CCB">
        <w:rPr>
          <w:rFonts w:ascii="Arial" w:hAnsi="Arial" w:cs="Arial"/>
          <w:lang w:eastAsia="ko-KR"/>
        </w:rPr>
        <w:t>to make sure the worm is free from bacteria.</w:t>
      </w:r>
    </w:p>
    <w:p w14:paraId="49ED5B6A" w14:textId="77777777" w:rsidR="00DA6205" w:rsidRPr="00D42CCB" w:rsidRDefault="00DA6205" w:rsidP="002A752E">
      <w:pPr>
        <w:jc w:val="left"/>
        <w:rPr>
          <w:rFonts w:ascii="Arial" w:hAnsi="Arial" w:cs="Arial"/>
          <w:lang w:eastAsia="ko-KR"/>
        </w:rPr>
      </w:pPr>
    </w:p>
    <w:p w14:paraId="7CB21670" w14:textId="152CF053" w:rsidR="002E0D6C" w:rsidRPr="00D42CCB" w:rsidRDefault="002E0D6C" w:rsidP="002A752E">
      <w:pPr>
        <w:pStyle w:val="ListParagraph"/>
        <w:numPr>
          <w:ilvl w:val="1"/>
          <w:numId w:val="3"/>
        </w:numPr>
        <w:ind w:left="0" w:firstLine="0"/>
        <w:jc w:val="left"/>
        <w:rPr>
          <w:rFonts w:ascii="Arial" w:hAnsi="Arial" w:cs="Arial"/>
          <w:lang w:eastAsia="ko-KR"/>
        </w:rPr>
      </w:pPr>
      <w:r w:rsidRPr="00D42CCB">
        <w:rPr>
          <w:rFonts w:ascii="Arial" w:hAnsi="Arial" w:cs="Arial"/>
          <w:lang w:eastAsia="ko-KR"/>
        </w:rPr>
        <w:t xml:space="preserve">Carefully place the clean worm </w:t>
      </w:r>
      <w:r w:rsidR="00792117" w:rsidRPr="00D42CCB">
        <w:rPr>
          <w:rFonts w:ascii="Arial" w:hAnsi="Arial" w:cs="Arial"/>
          <w:lang w:eastAsia="ko-KR"/>
        </w:rPr>
        <w:t>on</w:t>
      </w:r>
      <w:r w:rsidRPr="00D42CCB">
        <w:rPr>
          <w:rFonts w:ascii="Arial" w:hAnsi="Arial" w:cs="Arial"/>
          <w:lang w:eastAsia="ko-KR"/>
        </w:rPr>
        <w:t xml:space="preserve">to the center of the </w:t>
      </w:r>
      <w:r w:rsidR="00D14A25" w:rsidRPr="00D42CCB">
        <w:rPr>
          <w:rFonts w:ascii="Arial" w:hAnsi="Arial" w:cs="Arial"/>
          <w:lang w:eastAsia="ko-KR"/>
        </w:rPr>
        <w:t xml:space="preserve">agar </w:t>
      </w:r>
      <w:r w:rsidRPr="00D42CCB">
        <w:rPr>
          <w:rFonts w:ascii="Arial" w:hAnsi="Arial" w:cs="Arial"/>
          <w:lang w:eastAsia="ko-KR"/>
        </w:rPr>
        <w:t xml:space="preserve">surface of </w:t>
      </w:r>
      <w:r w:rsidR="00D14A25" w:rsidRPr="00D42CCB">
        <w:rPr>
          <w:rFonts w:ascii="Arial" w:hAnsi="Arial" w:cs="Arial"/>
          <w:lang w:eastAsia="ko-KR"/>
        </w:rPr>
        <w:t xml:space="preserve">the </w:t>
      </w:r>
      <w:r w:rsidRPr="00D42CCB">
        <w:rPr>
          <w:rFonts w:ascii="Arial" w:hAnsi="Arial" w:cs="Arial"/>
          <w:lang w:eastAsia="ko-KR"/>
        </w:rPr>
        <w:t>NG</w:t>
      </w:r>
      <w:r w:rsidR="00514E41" w:rsidRPr="00D42CCB">
        <w:rPr>
          <w:rFonts w:ascii="Arial" w:hAnsi="Arial" w:cs="Arial"/>
          <w:lang w:eastAsia="ko-KR"/>
        </w:rPr>
        <w:t>B</w:t>
      </w:r>
      <w:r w:rsidRPr="00D42CCB">
        <w:rPr>
          <w:rFonts w:ascii="Arial" w:hAnsi="Arial" w:cs="Arial"/>
          <w:lang w:eastAsia="ko-KR"/>
        </w:rPr>
        <w:t>-3</w:t>
      </w:r>
      <w:r w:rsidR="00514E41" w:rsidRPr="00D42CCB">
        <w:rPr>
          <w:rFonts w:ascii="Arial" w:hAnsi="Arial" w:cs="Arial"/>
          <w:lang w:eastAsia="ko-KR"/>
        </w:rPr>
        <w:t>D</w:t>
      </w:r>
      <w:r w:rsidRPr="00D42CCB">
        <w:rPr>
          <w:rFonts w:ascii="Arial" w:hAnsi="Arial" w:cs="Arial"/>
          <w:lang w:eastAsia="ko-KR"/>
        </w:rPr>
        <w:t xml:space="preserve"> </w:t>
      </w:r>
      <w:r w:rsidR="00D14A25" w:rsidRPr="00D42CCB">
        <w:rPr>
          <w:rFonts w:ascii="Arial" w:hAnsi="Arial" w:cs="Arial"/>
          <w:lang w:eastAsia="ko-KR"/>
        </w:rPr>
        <w:t>near</w:t>
      </w:r>
      <w:r w:rsidRPr="00D42CCB">
        <w:rPr>
          <w:rFonts w:ascii="Arial" w:hAnsi="Arial" w:cs="Arial"/>
          <w:lang w:eastAsia="ko-KR"/>
        </w:rPr>
        <w:t xml:space="preserve"> the neck of the bottle with a platinum wire pick. The worm should eventually enter the agar into the 3D agar matrix.</w:t>
      </w:r>
    </w:p>
    <w:p w14:paraId="5713BA60" w14:textId="77777777" w:rsidR="002E0D6C" w:rsidRPr="00D42CCB" w:rsidRDefault="002E0D6C" w:rsidP="002A752E">
      <w:pPr>
        <w:pStyle w:val="ListParagraph"/>
        <w:ind w:left="0"/>
        <w:jc w:val="left"/>
        <w:rPr>
          <w:rFonts w:ascii="Arial" w:hAnsi="Arial" w:cs="Arial"/>
          <w:lang w:eastAsia="ko-KR"/>
        </w:rPr>
      </w:pPr>
    </w:p>
    <w:p w14:paraId="2AE1E019" w14:textId="2DF4E74D" w:rsidR="002E0D6C" w:rsidRPr="00D42CCB" w:rsidRDefault="002E0D6C" w:rsidP="002A752E">
      <w:pPr>
        <w:pStyle w:val="ListParagraph"/>
        <w:numPr>
          <w:ilvl w:val="1"/>
          <w:numId w:val="3"/>
        </w:numPr>
        <w:ind w:left="0" w:firstLine="0"/>
        <w:jc w:val="left"/>
        <w:rPr>
          <w:rFonts w:ascii="Arial" w:hAnsi="Arial" w:cs="Arial"/>
          <w:lang w:eastAsia="ko-KR"/>
        </w:rPr>
      </w:pPr>
      <w:r w:rsidRPr="00D42CCB">
        <w:rPr>
          <w:rFonts w:ascii="Arial" w:hAnsi="Arial" w:cs="Arial"/>
          <w:lang w:eastAsia="ko-KR"/>
        </w:rPr>
        <w:t>Close the cover loosely allowing so</w:t>
      </w:r>
      <w:r w:rsidR="005B18F6" w:rsidRPr="00D42CCB">
        <w:rPr>
          <w:rFonts w:ascii="Arial" w:hAnsi="Arial" w:cs="Arial"/>
          <w:lang w:eastAsia="ko-KR"/>
        </w:rPr>
        <w:t>me air to get into the tube, while</w:t>
      </w:r>
      <w:r w:rsidRPr="00D42CCB">
        <w:rPr>
          <w:rFonts w:ascii="Arial" w:hAnsi="Arial" w:cs="Arial"/>
          <w:lang w:eastAsia="ko-KR"/>
        </w:rPr>
        <w:t xml:space="preserve"> preventing drying of the agar media.</w:t>
      </w:r>
    </w:p>
    <w:p w14:paraId="365EF626" w14:textId="77777777" w:rsidR="002E0D6C" w:rsidRPr="00D42CCB" w:rsidRDefault="002E0D6C" w:rsidP="002A752E">
      <w:pPr>
        <w:pStyle w:val="ListParagraph"/>
        <w:ind w:left="0"/>
        <w:jc w:val="left"/>
        <w:rPr>
          <w:rFonts w:ascii="Arial" w:hAnsi="Arial" w:cs="Arial"/>
          <w:lang w:eastAsia="ko-KR"/>
        </w:rPr>
      </w:pPr>
    </w:p>
    <w:p w14:paraId="39DED169" w14:textId="367326AD" w:rsidR="007F40ED" w:rsidRPr="00D42CCB" w:rsidRDefault="002E0D6C" w:rsidP="002A752E">
      <w:pPr>
        <w:pStyle w:val="ListParagraph"/>
        <w:numPr>
          <w:ilvl w:val="1"/>
          <w:numId w:val="3"/>
        </w:numPr>
        <w:ind w:left="0" w:firstLine="0"/>
        <w:jc w:val="left"/>
        <w:rPr>
          <w:rFonts w:ascii="Arial" w:hAnsi="Arial" w:cs="Arial"/>
          <w:lang w:eastAsia="ko-KR"/>
        </w:rPr>
      </w:pPr>
      <w:r w:rsidRPr="00D42CCB">
        <w:rPr>
          <w:rFonts w:ascii="Arial" w:hAnsi="Arial" w:cs="Arial"/>
          <w:lang w:eastAsia="ko-KR"/>
        </w:rPr>
        <w:t xml:space="preserve">Image or record the worm under a transmission stereodissecting microscope. </w:t>
      </w:r>
      <w:r w:rsidR="005B18F6" w:rsidRPr="00D42CCB">
        <w:rPr>
          <w:rFonts w:ascii="Arial" w:hAnsi="Arial" w:cs="Arial"/>
          <w:lang w:eastAsia="ko-KR"/>
        </w:rPr>
        <w:t>Adjust the focus as the worm moves through the 3D matrix.</w:t>
      </w:r>
    </w:p>
    <w:p w14:paraId="35CD360A" w14:textId="77777777" w:rsidR="007346B4" w:rsidRPr="00D42CCB" w:rsidRDefault="007346B4" w:rsidP="002A752E">
      <w:pPr>
        <w:pStyle w:val="ListParagraph"/>
        <w:ind w:left="0"/>
        <w:jc w:val="left"/>
        <w:rPr>
          <w:rFonts w:ascii="Arial" w:hAnsi="Arial" w:cs="Arial"/>
          <w:lang w:eastAsia="ko-KR"/>
        </w:rPr>
      </w:pPr>
    </w:p>
    <w:p w14:paraId="522DAB92" w14:textId="7A9F8FE3" w:rsidR="006A1A89" w:rsidRPr="00D42CCB" w:rsidRDefault="006305D7" w:rsidP="002A752E">
      <w:pPr>
        <w:jc w:val="left"/>
        <w:rPr>
          <w:rFonts w:ascii="Arial" w:hAnsi="Arial" w:cs="Arial"/>
          <w:b/>
          <w:bCs/>
        </w:rPr>
      </w:pPr>
      <w:r w:rsidRPr="00D42CCB">
        <w:rPr>
          <w:rFonts w:ascii="Arial" w:hAnsi="Arial" w:cs="Arial"/>
          <w:b/>
        </w:rPr>
        <w:t>REPRESENTATIVE RESULTS</w:t>
      </w:r>
      <w:r w:rsidRPr="00D42CCB">
        <w:rPr>
          <w:rFonts w:ascii="Arial" w:hAnsi="Arial" w:cs="Arial"/>
          <w:b/>
          <w:bCs/>
        </w:rPr>
        <w:t xml:space="preserve">: </w:t>
      </w:r>
    </w:p>
    <w:p w14:paraId="2EC5C9BA" w14:textId="40974B33" w:rsidR="003E3261" w:rsidRPr="00D42CCB" w:rsidRDefault="003E3261" w:rsidP="002A752E">
      <w:pPr>
        <w:jc w:val="left"/>
        <w:rPr>
          <w:rFonts w:ascii="Arial" w:hAnsi="Arial" w:cs="Arial"/>
          <w:color w:val="auto"/>
        </w:rPr>
      </w:pPr>
      <w:r w:rsidRPr="00D42CCB">
        <w:rPr>
          <w:rFonts w:ascii="Arial" w:hAnsi="Arial" w:cs="Arial"/>
          <w:color w:val="auto"/>
        </w:rPr>
        <w:t xml:space="preserve">The construction of NGT-3D is a simple and straightforward protocol that results in an agar-filled test tube with small bacterial colonies spaced throughout the agar (Figure 1A). Worms can freely move through the agar matrix, finding and consuming the bacterial colonies. </w:t>
      </w:r>
      <w:r w:rsidR="003E43AA" w:rsidRPr="00D42CCB">
        <w:rPr>
          <w:rFonts w:ascii="Arial" w:hAnsi="Arial" w:cs="Arial"/>
          <w:color w:val="auto"/>
        </w:rPr>
        <w:t xml:space="preserve">To confirm whether </w:t>
      </w:r>
      <w:r w:rsidR="00130596" w:rsidRPr="00D42CCB">
        <w:rPr>
          <w:rFonts w:ascii="Arial" w:hAnsi="Arial" w:cs="Arial"/>
          <w:i/>
          <w:color w:val="auto"/>
        </w:rPr>
        <w:t>C. elegans</w:t>
      </w:r>
      <w:r w:rsidR="003E43AA" w:rsidRPr="00D42CCB">
        <w:rPr>
          <w:rFonts w:ascii="Arial" w:hAnsi="Arial" w:cs="Arial"/>
          <w:color w:val="auto"/>
        </w:rPr>
        <w:t xml:space="preserve"> can reproduce and grow normally in </w:t>
      </w:r>
      <w:r w:rsidR="003E43AA" w:rsidRPr="00D42CCB">
        <w:rPr>
          <w:rFonts w:ascii="Arial" w:hAnsi="Arial" w:cs="Arial"/>
          <w:color w:val="auto"/>
        </w:rPr>
        <w:lastRenderedPageBreak/>
        <w:t>NGT-3D, we compared fertility and larval development in 3D with standard 2D NGM plates. In the relative brood size assay,</w:t>
      </w:r>
      <w:r w:rsidRPr="00D42CCB">
        <w:rPr>
          <w:rFonts w:ascii="Arial" w:hAnsi="Arial" w:cs="Arial"/>
          <w:color w:val="auto"/>
        </w:rPr>
        <w:t xml:space="preserve"> adult </w:t>
      </w:r>
      <w:r w:rsidR="00130596" w:rsidRPr="00D42CCB">
        <w:rPr>
          <w:rFonts w:ascii="Arial" w:hAnsi="Arial" w:cs="Arial"/>
          <w:i/>
          <w:color w:val="auto"/>
        </w:rPr>
        <w:t>C. elegans</w:t>
      </w:r>
      <w:r w:rsidRPr="00D42CCB">
        <w:rPr>
          <w:rFonts w:ascii="Arial" w:hAnsi="Arial" w:cs="Arial"/>
          <w:color w:val="auto"/>
        </w:rPr>
        <w:t xml:space="preserve"> hermaphrodite</w:t>
      </w:r>
      <w:r w:rsidR="003E43AA" w:rsidRPr="00D42CCB">
        <w:rPr>
          <w:rFonts w:ascii="Arial" w:hAnsi="Arial" w:cs="Arial"/>
          <w:color w:val="auto"/>
        </w:rPr>
        <w:t>s</w:t>
      </w:r>
      <w:r w:rsidRPr="00D42CCB">
        <w:rPr>
          <w:rFonts w:ascii="Arial" w:hAnsi="Arial" w:cs="Arial"/>
          <w:color w:val="auto"/>
        </w:rPr>
        <w:t xml:space="preserve"> in NGT-3D </w:t>
      </w:r>
      <w:r w:rsidR="00863383" w:rsidRPr="00D42CCB">
        <w:rPr>
          <w:rFonts w:ascii="Arial" w:hAnsi="Arial" w:cs="Arial"/>
          <w:color w:val="auto"/>
        </w:rPr>
        <w:t xml:space="preserve">reproduce </w:t>
      </w:r>
      <w:r w:rsidRPr="00D42CCB">
        <w:rPr>
          <w:rFonts w:ascii="Arial" w:hAnsi="Arial" w:cs="Arial"/>
          <w:color w:val="auto"/>
        </w:rPr>
        <w:t>just as well as hermaphrodites in the standard 2D NGM plates when bacterial col</w:t>
      </w:r>
      <w:r w:rsidR="0077468C" w:rsidRPr="00D42CCB">
        <w:rPr>
          <w:rFonts w:ascii="Arial" w:hAnsi="Arial" w:cs="Arial"/>
          <w:color w:val="auto"/>
        </w:rPr>
        <w:t xml:space="preserve">onies are plentiful </w:t>
      </w:r>
      <w:r w:rsidR="00D14A25" w:rsidRPr="00D42CCB">
        <w:rPr>
          <w:rFonts w:ascii="Arial" w:hAnsi="Arial" w:cs="Arial"/>
          <w:color w:val="auto"/>
        </w:rPr>
        <w:t xml:space="preserve">with at least 60 colonies </w:t>
      </w:r>
      <w:r w:rsidR="0077468C" w:rsidRPr="00D42CCB">
        <w:rPr>
          <w:rFonts w:ascii="Arial" w:hAnsi="Arial" w:cs="Arial"/>
          <w:color w:val="auto"/>
        </w:rPr>
        <w:t>(</w:t>
      </w:r>
      <w:r w:rsidR="002525D8" w:rsidRPr="00D42CCB">
        <w:rPr>
          <w:rFonts w:ascii="Arial" w:hAnsi="Arial" w:cs="Arial"/>
          <w:color w:val="auto"/>
        </w:rPr>
        <w:t>Figure</w:t>
      </w:r>
      <w:r w:rsidR="0077468C" w:rsidRPr="00D42CCB">
        <w:rPr>
          <w:rFonts w:ascii="Arial" w:hAnsi="Arial" w:cs="Arial"/>
          <w:color w:val="auto"/>
        </w:rPr>
        <w:t xml:space="preserve"> 1B</w:t>
      </w:r>
      <w:r w:rsidRPr="00D42CCB">
        <w:rPr>
          <w:rFonts w:ascii="Arial" w:hAnsi="Arial" w:cs="Arial"/>
          <w:color w:val="auto"/>
        </w:rPr>
        <w:t>)</w:t>
      </w:r>
      <w:r w:rsidR="003E43AA" w:rsidRPr="00D42CCB">
        <w:rPr>
          <w:rFonts w:ascii="Arial" w:hAnsi="Arial" w:cs="Arial"/>
          <w:color w:val="auto"/>
        </w:rPr>
        <w:t>. Furthermore, larval development in NGT-3D also proceeds normally when there are plenty of bacterial colonies with the majority of worms in the adu</w:t>
      </w:r>
      <w:r w:rsidR="0077468C" w:rsidRPr="00D42CCB">
        <w:rPr>
          <w:rFonts w:ascii="Arial" w:hAnsi="Arial" w:cs="Arial"/>
          <w:color w:val="auto"/>
        </w:rPr>
        <w:t>lt state after 96 hours (</w:t>
      </w:r>
      <w:r w:rsidR="002525D8" w:rsidRPr="00D42CCB">
        <w:rPr>
          <w:rFonts w:ascii="Arial" w:hAnsi="Arial" w:cs="Arial"/>
          <w:color w:val="auto"/>
        </w:rPr>
        <w:t>Figure</w:t>
      </w:r>
      <w:r w:rsidR="0077468C" w:rsidRPr="00D42CCB">
        <w:rPr>
          <w:rFonts w:ascii="Arial" w:hAnsi="Arial" w:cs="Arial"/>
          <w:color w:val="auto"/>
        </w:rPr>
        <w:t xml:space="preserve"> 1C</w:t>
      </w:r>
      <w:r w:rsidR="003E43AA" w:rsidRPr="00D42CCB">
        <w:rPr>
          <w:rFonts w:ascii="Arial" w:hAnsi="Arial" w:cs="Arial"/>
          <w:color w:val="auto"/>
        </w:rPr>
        <w:t>).</w:t>
      </w:r>
      <w:r w:rsidR="00900C68" w:rsidRPr="00D42CCB">
        <w:rPr>
          <w:rFonts w:ascii="Arial" w:hAnsi="Arial" w:cs="Arial"/>
          <w:color w:val="auto"/>
        </w:rPr>
        <w:t xml:space="preserve"> However, if bacterial colonies are sparse in the 3D matrix, both relative brood size (Fig</w:t>
      </w:r>
      <w:r w:rsidR="002525D8" w:rsidRPr="00D42CCB">
        <w:rPr>
          <w:rFonts w:ascii="Arial" w:hAnsi="Arial" w:cs="Arial"/>
          <w:color w:val="auto"/>
        </w:rPr>
        <w:t>ure</w:t>
      </w:r>
      <w:r w:rsidR="00900C68" w:rsidRPr="00D42CCB">
        <w:rPr>
          <w:rFonts w:ascii="Arial" w:hAnsi="Arial" w:cs="Arial"/>
          <w:color w:val="auto"/>
        </w:rPr>
        <w:t xml:space="preserve"> 1B</w:t>
      </w:r>
      <w:r w:rsidR="00945A37" w:rsidRPr="00D42CCB">
        <w:rPr>
          <w:rFonts w:ascii="Arial" w:hAnsi="Arial" w:cs="Arial"/>
          <w:color w:val="auto"/>
        </w:rPr>
        <w:t xml:space="preserve">, left bar) and </w:t>
      </w:r>
      <w:r w:rsidR="003B738C" w:rsidRPr="00D42CCB">
        <w:rPr>
          <w:rFonts w:ascii="Arial" w:hAnsi="Arial" w:cs="Arial"/>
          <w:color w:val="auto"/>
        </w:rPr>
        <w:t>larval development (Fig</w:t>
      </w:r>
      <w:r w:rsidR="002525D8" w:rsidRPr="00D42CCB">
        <w:rPr>
          <w:rFonts w:ascii="Arial" w:hAnsi="Arial" w:cs="Arial"/>
          <w:color w:val="auto"/>
        </w:rPr>
        <w:t>ure</w:t>
      </w:r>
      <w:r w:rsidR="003B738C" w:rsidRPr="00D42CCB">
        <w:rPr>
          <w:rFonts w:ascii="Arial" w:hAnsi="Arial" w:cs="Arial"/>
          <w:color w:val="auto"/>
        </w:rPr>
        <w:t xml:space="preserve"> 1C, left bar) are negatively impacted. </w:t>
      </w:r>
    </w:p>
    <w:p w14:paraId="3D1BDE26" w14:textId="77777777" w:rsidR="006A1A89" w:rsidRPr="00D42CCB" w:rsidRDefault="006A1A89" w:rsidP="002A752E">
      <w:pPr>
        <w:jc w:val="left"/>
        <w:rPr>
          <w:rFonts w:ascii="Arial" w:hAnsi="Arial" w:cs="Arial"/>
          <w:color w:val="auto"/>
        </w:rPr>
      </w:pPr>
    </w:p>
    <w:p w14:paraId="779DFD10" w14:textId="7DAD97A8" w:rsidR="003E43AA" w:rsidRPr="00D42CCB" w:rsidRDefault="003E43AA" w:rsidP="002A752E">
      <w:pPr>
        <w:jc w:val="left"/>
        <w:rPr>
          <w:rFonts w:ascii="Arial" w:hAnsi="Arial" w:cs="Arial"/>
          <w:color w:val="auto"/>
        </w:rPr>
      </w:pPr>
      <w:r w:rsidRPr="00D42CCB">
        <w:rPr>
          <w:rFonts w:ascii="Arial" w:hAnsi="Arial" w:cs="Arial"/>
          <w:color w:val="auto"/>
        </w:rPr>
        <w:t>To test whether habitation in 3D has any effect on the long-term physiology of the worm</w:t>
      </w:r>
      <w:r w:rsidR="00D14A25" w:rsidRPr="00D42CCB">
        <w:rPr>
          <w:rFonts w:ascii="Arial" w:hAnsi="Arial" w:cs="Arial"/>
          <w:color w:val="auto"/>
        </w:rPr>
        <w:t xml:space="preserve">, </w:t>
      </w:r>
      <w:r w:rsidRPr="00D42CCB">
        <w:rPr>
          <w:rFonts w:ascii="Arial" w:hAnsi="Arial" w:cs="Arial"/>
          <w:color w:val="auto"/>
        </w:rPr>
        <w:t xml:space="preserve">we conducted a lifespan assay comparing NGT-3D and NGM plates. </w:t>
      </w:r>
      <w:r w:rsidR="00AE5483" w:rsidRPr="00D42CCB">
        <w:rPr>
          <w:rFonts w:ascii="Arial" w:hAnsi="Arial" w:cs="Arial"/>
          <w:color w:val="auto"/>
        </w:rPr>
        <w:t>The a</w:t>
      </w:r>
      <w:r w:rsidRPr="00D42CCB">
        <w:rPr>
          <w:rFonts w:ascii="Arial" w:hAnsi="Arial" w:cs="Arial"/>
          <w:color w:val="auto"/>
        </w:rPr>
        <w:t xml:space="preserve">verage lifespan </w:t>
      </w:r>
      <w:r w:rsidR="00AE5483" w:rsidRPr="00D42CCB">
        <w:rPr>
          <w:rFonts w:ascii="Arial" w:hAnsi="Arial" w:cs="Arial"/>
          <w:color w:val="auto"/>
        </w:rPr>
        <w:t xml:space="preserve">for worms on NGT-3D was </w:t>
      </w:r>
      <w:r w:rsidRPr="00D42CCB">
        <w:rPr>
          <w:rFonts w:ascii="Arial" w:hAnsi="Arial" w:cs="Arial"/>
          <w:color w:val="auto"/>
        </w:rPr>
        <w:t>15.6</w:t>
      </w:r>
      <w:r w:rsidR="00665FDE">
        <w:rPr>
          <w:rFonts w:ascii="Arial" w:hAnsi="Arial" w:cs="Arial"/>
          <w:color w:val="auto"/>
        </w:rPr>
        <w:t xml:space="preserve"> </w:t>
      </w:r>
      <w:r w:rsidRPr="00D42CCB">
        <w:rPr>
          <w:rFonts w:ascii="Arial" w:hAnsi="Arial" w:cs="Arial"/>
          <w:color w:val="auto"/>
        </w:rPr>
        <w:t>±</w:t>
      </w:r>
      <w:r w:rsidR="00665FDE">
        <w:rPr>
          <w:rFonts w:ascii="Arial" w:hAnsi="Arial" w:cs="Arial"/>
          <w:color w:val="auto"/>
        </w:rPr>
        <w:t xml:space="preserve"> </w:t>
      </w:r>
      <w:r w:rsidR="00AE5483" w:rsidRPr="00D42CCB">
        <w:rPr>
          <w:rFonts w:ascii="Arial" w:hAnsi="Arial" w:cs="Arial"/>
          <w:color w:val="auto"/>
        </w:rPr>
        <w:t>3.6 days compared to 14.8</w:t>
      </w:r>
      <w:r w:rsidR="002525D8" w:rsidRPr="00D42CCB">
        <w:rPr>
          <w:rFonts w:ascii="Arial" w:hAnsi="Arial" w:cs="Arial"/>
          <w:color w:val="auto"/>
        </w:rPr>
        <w:t xml:space="preserve"> </w:t>
      </w:r>
      <w:r w:rsidR="00AE5483" w:rsidRPr="00D42CCB">
        <w:rPr>
          <w:rFonts w:ascii="Arial" w:hAnsi="Arial" w:cs="Arial"/>
          <w:color w:val="auto"/>
        </w:rPr>
        <w:t>±</w:t>
      </w:r>
      <w:r w:rsidR="002525D8" w:rsidRPr="00D42CCB">
        <w:rPr>
          <w:rFonts w:ascii="Arial" w:hAnsi="Arial" w:cs="Arial"/>
          <w:color w:val="auto"/>
        </w:rPr>
        <w:t xml:space="preserve"> </w:t>
      </w:r>
      <w:r w:rsidRPr="00D42CCB">
        <w:rPr>
          <w:rFonts w:ascii="Arial" w:hAnsi="Arial" w:cs="Arial"/>
          <w:color w:val="auto"/>
        </w:rPr>
        <w:t>3.1</w:t>
      </w:r>
      <w:r w:rsidR="00AE5483" w:rsidRPr="00D42CCB">
        <w:rPr>
          <w:rFonts w:ascii="Arial" w:hAnsi="Arial" w:cs="Arial"/>
          <w:color w:val="auto"/>
        </w:rPr>
        <w:t xml:space="preserve"> days for standard NGM plates. The lifespan curves for worms living on NGT-3D and NGM were nearly identical. Thus, it seems that worms survive equally well in 3D and 2D conditions.</w:t>
      </w:r>
    </w:p>
    <w:p w14:paraId="71263709" w14:textId="77777777" w:rsidR="006A1A89" w:rsidRPr="00D42CCB" w:rsidRDefault="006A1A89" w:rsidP="002A752E">
      <w:pPr>
        <w:jc w:val="left"/>
        <w:rPr>
          <w:rFonts w:ascii="Arial" w:hAnsi="Arial" w:cs="Arial"/>
          <w:color w:val="auto"/>
        </w:rPr>
      </w:pPr>
    </w:p>
    <w:p w14:paraId="30A4B39C" w14:textId="22B4EA8C" w:rsidR="00AE5483" w:rsidRPr="00D42CCB" w:rsidRDefault="00AE5483" w:rsidP="002A752E">
      <w:pPr>
        <w:jc w:val="left"/>
        <w:rPr>
          <w:rFonts w:ascii="Arial" w:hAnsi="Arial" w:cs="Arial"/>
          <w:color w:val="auto"/>
        </w:rPr>
      </w:pPr>
      <w:r w:rsidRPr="00D42CCB">
        <w:rPr>
          <w:rFonts w:ascii="Arial" w:hAnsi="Arial" w:cs="Arial"/>
          <w:color w:val="auto"/>
        </w:rPr>
        <w:t>Manufacturing the NGB-3D is also not d</w:t>
      </w:r>
      <w:r w:rsidR="00900C68" w:rsidRPr="00D42CCB">
        <w:rPr>
          <w:rFonts w:ascii="Arial" w:hAnsi="Arial" w:cs="Arial"/>
          <w:color w:val="auto"/>
        </w:rPr>
        <w:t>ifficult and should result in a</w:t>
      </w:r>
      <w:r w:rsidRPr="00D42CCB">
        <w:rPr>
          <w:rFonts w:ascii="Arial" w:hAnsi="Arial" w:cs="Arial"/>
          <w:color w:val="auto"/>
        </w:rPr>
        <w:t xml:space="preserve"> clear</w:t>
      </w:r>
      <w:r w:rsidR="00900C68" w:rsidRPr="00D42CCB">
        <w:rPr>
          <w:rFonts w:ascii="Arial" w:hAnsi="Arial" w:cs="Arial"/>
          <w:color w:val="auto"/>
        </w:rPr>
        <w:t>,</w:t>
      </w:r>
      <w:r w:rsidRPr="00D42CCB">
        <w:rPr>
          <w:rFonts w:ascii="Arial" w:hAnsi="Arial" w:cs="Arial"/>
          <w:color w:val="auto"/>
        </w:rPr>
        <w:t xml:space="preserve"> agar-filled culture bottle like that seen in Figure 2A. To easily view the bacterial colonies, we have expressed deoxyviolacein, a dark purple bacterial metabolite</w:t>
      </w:r>
      <w:r w:rsidR="00153772" w:rsidRPr="00D42CCB">
        <w:rPr>
          <w:rFonts w:ascii="Arial" w:hAnsi="Arial" w:cs="Arial"/>
          <w:color w:val="auto"/>
          <w:vertAlign w:val="superscript"/>
        </w:rPr>
        <w:t>11</w:t>
      </w:r>
      <w:r w:rsidRPr="00D42CCB">
        <w:rPr>
          <w:rFonts w:ascii="Arial" w:hAnsi="Arial" w:cs="Arial"/>
          <w:color w:val="auto"/>
        </w:rPr>
        <w:t xml:space="preserve">, in the OP50 strain </w:t>
      </w:r>
      <w:r w:rsidRPr="00D42CCB">
        <w:rPr>
          <w:rFonts w:ascii="Arial" w:hAnsi="Arial" w:cs="Arial"/>
          <w:i/>
          <w:color w:val="auto"/>
        </w:rPr>
        <w:t>E. coli</w:t>
      </w:r>
      <w:r w:rsidR="00900C68" w:rsidRPr="00D42CCB">
        <w:rPr>
          <w:rFonts w:ascii="Arial" w:hAnsi="Arial" w:cs="Arial"/>
          <w:color w:val="auto"/>
        </w:rPr>
        <w:t xml:space="preserve"> (</w:t>
      </w:r>
      <w:r w:rsidR="002525D8" w:rsidRPr="00D42CCB">
        <w:rPr>
          <w:rFonts w:ascii="Arial" w:hAnsi="Arial" w:cs="Arial"/>
          <w:color w:val="auto"/>
        </w:rPr>
        <w:t>Figures</w:t>
      </w:r>
      <w:r w:rsidR="00900C68" w:rsidRPr="00D42CCB">
        <w:rPr>
          <w:rFonts w:ascii="Arial" w:hAnsi="Arial" w:cs="Arial"/>
          <w:color w:val="auto"/>
        </w:rPr>
        <w:t xml:space="preserve"> 2A, 2B</w:t>
      </w:r>
      <w:r w:rsidR="008D5307" w:rsidRPr="00D42CCB">
        <w:rPr>
          <w:rFonts w:ascii="Arial" w:hAnsi="Arial" w:cs="Arial"/>
          <w:color w:val="auto"/>
        </w:rPr>
        <w:t>; strain available on request</w:t>
      </w:r>
      <w:r w:rsidR="00900C68" w:rsidRPr="00D42CCB">
        <w:rPr>
          <w:rFonts w:ascii="Arial" w:hAnsi="Arial" w:cs="Arial"/>
          <w:color w:val="auto"/>
        </w:rPr>
        <w:t xml:space="preserve">). </w:t>
      </w:r>
      <w:r w:rsidR="0077468C" w:rsidRPr="00D42CCB">
        <w:rPr>
          <w:rFonts w:ascii="Arial" w:hAnsi="Arial" w:cs="Arial"/>
          <w:color w:val="auto"/>
        </w:rPr>
        <w:t xml:space="preserve">Live worms can be imaged under a transmission </w:t>
      </w:r>
      <w:r w:rsidR="00900C68" w:rsidRPr="00D42CCB">
        <w:rPr>
          <w:rFonts w:ascii="Arial" w:hAnsi="Arial" w:cs="Arial"/>
          <w:color w:val="auto"/>
        </w:rPr>
        <w:t>stereo-dissecting micros</w:t>
      </w:r>
      <w:r w:rsidR="005B18F6" w:rsidRPr="00D42CCB">
        <w:rPr>
          <w:rFonts w:ascii="Arial" w:hAnsi="Arial" w:cs="Arial"/>
          <w:color w:val="auto"/>
        </w:rPr>
        <w:t>cope (Fig</w:t>
      </w:r>
      <w:r w:rsidR="002525D8" w:rsidRPr="00D42CCB">
        <w:rPr>
          <w:rFonts w:ascii="Arial" w:hAnsi="Arial" w:cs="Arial"/>
          <w:color w:val="auto"/>
        </w:rPr>
        <w:t>ure</w:t>
      </w:r>
      <w:r w:rsidR="005B18F6" w:rsidRPr="00D42CCB">
        <w:rPr>
          <w:rFonts w:ascii="Arial" w:hAnsi="Arial" w:cs="Arial"/>
          <w:color w:val="auto"/>
        </w:rPr>
        <w:t xml:space="preserve"> 2B</w:t>
      </w:r>
      <w:r w:rsidR="0077468C" w:rsidRPr="00D42CCB">
        <w:rPr>
          <w:rFonts w:ascii="Arial" w:hAnsi="Arial" w:cs="Arial"/>
          <w:color w:val="auto"/>
        </w:rPr>
        <w:t>, Supp</w:t>
      </w:r>
      <w:r w:rsidR="002525D8" w:rsidRPr="00D42CCB">
        <w:rPr>
          <w:rFonts w:ascii="Arial" w:hAnsi="Arial" w:cs="Arial"/>
          <w:color w:val="auto"/>
        </w:rPr>
        <w:t>lemental</w:t>
      </w:r>
      <w:r w:rsidR="0077468C" w:rsidRPr="00D42CCB">
        <w:rPr>
          <w:rFonts w:ascii="Arial" w:hAnsi="Arial" w:cs="Arial"/>
          <w:color w:val="auto"/>
        </w:rPr>
        <w:t xml:space="preserve"> </w:t>
      </w:r>
      <w:r w:rsidR="002525D8" w:rsidRPr="00D42CCB">
        <w:rPr>
          <w:rFonts w:ascii="Arial" w:hAnsi="Arial" w:cs="Arial"/>
          <w:color w:val="auto"/>
        </w:rPr>
        <w:t xml:space="preserve">Movie </w:t>
      </w:r>
      <w:r w:rsidR="0077468C" w:rsidRPr="00D42CCB">
        <w:rPr>
          <w:rFonts w:ascii="Arial" w:hAnsi="Arial" w:cs="Arial"/>
          <w:color w:val="auto"/>
        </w:rPr>
        <w:t>1</w:t>
      </w:r>
      <w:r w:rsidR="005B18F6" w:rsidRPr="00D42CCB">
        <w:rPr>
          <w:rFonts w:ascii="Arial" w:hAnsi="Arial" w:cs="Arial"/>
          <w:color w:val="auto"/>
        </w:rPr>
        <w:t>)</w:t>
      </w:r>
      <w:r w:rsidR="0077468C" w:rsidRPr="00D42CCB">
        <w:rPr>
          <w:rFonts w:ascii="Arial" w:hAnsi="Arial" w:cs="Arial"/>
          <w:color w:val="auto"/>
        </w:rPr>
        <w:t>.</w:t>
      </w:r>
    </w:p>
    <w:p w14:paraId="551CCFC8" w14:textId="77777777" w:rsidR="00C05A8D" w:rsidRPr="00D42CCB" w:rsidRDefault="00C05A8D" w:rsidP="002A752E">
      <w:pPr>
        <w:jc w:val="left"/>
        <w:rPr>
          <w:rFonts w:ascii="Arial" w:hAnsi="Arial" w:cs="Arial"/>
          <w:color w:val="auto"/>
        </w:rPr>
      </w:pPr>
    </w:p>
    <w:p w14:paraId="01E5D8C1" w14:textId="234BA1D2" w:rsidR="00C05A8D" w:rsidRPr="00D42CCB" w:rsidRDefault="00C05A8D" w:rsidP="002A752E">
      <w:pPr>
        <w:jc w:val="left"/>
        <w:rPr>
          <w:rFonts w:ascii="Arial" w:hAnsi="Arial" w:cs="Arial"/>
          <w:color w:val="auto"/>
        </w:rPr>
      </w:pPr>
      <w:r w:rsidRPr="00D42CCB">
        <w:rPr>
          <w:rFonts w:ascii="Arial" w:hAnsi="Arial" w:cs="Arial"/>
          <w:color w:val="auto"/>
        </w:rPr>
        <w:t xml:space="preserve">Storage of NGT-3D and NGB-3D at room temperature is sufficient to maintain both of these culture chambers for up to 1 month. </w:t>
      </w:r>
      <w:r w:rsidR="00665FDE" w:rsidRPr="00D42CCB">
        <w:rPr>
          <w:rFonts w:ascii="Arial" w:hAnsi="Arial" w:cs="Arial"/>
          <w:color w:val="auto"/>
        </w:rPr>
        <w:t>Desiccation</w:t>
      </w:r>
      <w:r w:rsidRPr="00D42CCB">
        <w:rPr>
          <w:rFonts w:ascii="Arial" w:hAnsi="Arial" w:cs="Arial"/>
          <w:color w:val="auto"/>
        </w:rPr>
        <w:t xml:space="preserve"> of the agar is not a concern for either NGT-3D or NGB-3D if a plug-type or screw-type </w:t>
      </w:r>
      <w:r w:rsidR="00E86DD7" w:rsidRPr="00D42CCB">
        <w:rPr>
          <w:rFonts w:ascii="Arial" w:hAnsi="Arial" w:cs="Arial"/>
          <w:color w:val="auto"/>
        </w:rPr>
        <w:t xml:space="preserve">cap </w:t>
      </w:r>
      <w:r w:rsidRPr="00D42CCB">
        <w:rPr>
          <w:rFonts w:ascii="Arial" w:hAnsi="Arial" w:cs="Arial"/>
          <w:color w:val="auto"/>
        </w:rPr>
        <w:t>that fits the tube or bottle is applied.</w:t>
      </w:r>
      <w:r w:rsidR="002A752E" w:rsidRPr="00D42CCB">
        <w:rPr>
          <w:rFonts w:ascii="Arial" w:hAnsi="Arial" w:cs="Arial"/>
          <w:color w:val="auto"/>
        </w:rPr>
        <w:t xml:space="preserve"> </w:t>
      </w:r>
    </w:p>
    <w:p w14:paraId="14582F1A" w14:textId="77777777" w:rsidR="006305D7" w:rsidRPr="00D42CCB" w:rsidRDefault="006305D7" w:rsidP="002A752E">
      <w:pPr>
        <w:jc w:val="left"/>
        <w:rPr>
          <w:rFonts w:ascii="Arial" w:hAnsi="Arial" w:cs="Arial"/>
          <w:b/>
        </w:rPr>
      </w:pPr>
    </w:p>
    <w:p w14:paraId="36F36A3A" w14:textId="77777777" w:rsidR="002525D8" w:rsidRPr="00D42CCB" w:rsidRDefault="006305D7" w:rsidP="002A752E">
      <w:pPr>
        <w:jc w:val="left"/>
        <w:rPr>
          <w:rFonts w:ascii="Arial" w:hAnsi="Arial" w:cs="Arial"/>
          <w:b/>
          <w:color w:val="auto"/>
        </w:rPr>
      </w:pPr>
      <w:r w:rsidRPr="00D42CCB">
        <w:rPr>
          <w:rFonts w:ascii="Arial" w:hAnsi="Arial" w:cs="Arial"/>
          <w:b/>
        </w:rPr>
        <w:t xml:space="preserve">Figure 1: </w:t>
      </w:r>
      <w:r w:rsidR="006B1182" w:rsidRPr="00D42CCB">
        <w:rPr>
          <w:rFonts w:ascii="Arial" w:hAnsi="Arial" w:cs="Arial"/>
          <w:b/>
          <w:color w:val="auto"/>
        </w:rPr>
        <w:t xml:space="preserve">Development, fertility and lifespan of </w:t>
      </w:r>
      <w:r w:rsidR="00130596" w:rsidRPr="00D42CCB">
        <w:rPr>
          <w:rFonts w:ascii="Arial" w:hAnsi="Arial" w:cs="Arial"/>
          <w:b/>
          <w:i/>
          <w:color w:val="auto"/>
        </w:rPr>
        <w:t>C. elegans</w:t>
      </w:r>
      <w:r w:rsidR="006B1182" w:rsidRPr="00D42CCB">
        <w:rPr>
          <w:rFonts w:ascii="Arial" w:hAnsi="Arial" w:cs="Arial"/>
          <w:b/>
          <w:i/>
          <w:color w:val="auto"/>
        </w:rPr>
        <w:t xml:space="preserve"> </w:t>
      </w:r>
      <w:r w:rsidR="006B1182" w:rsidRPr="00D42CCB">
        <w:rPr>
          <w:rFonts w:ascii="Arial" w:hAnsi="Arial" w:cs="Arial"/>
          <w:b/>
          <w:color w:val="auto"/>
        </w:rPr>
        <w:t>cultivated in NGT-3D is comparable with that of the standard 2D NGM</w:t>
      </w:r>
    </w:p>
    <w:p w14:paraId="1613B271" w14:textId="34076E7B" w:rsidR="006305D7" w:rsidRPr="00D42CCB" w:rsidRDefault="006B1182" w:rsidP="002A752E">
      <w:pPr>
        <w:jc w:val="left"/>
        <w:rPr>
          <w:rFonts w:ascii="Arial" w:hAnsi="Arial" w:cs="Arial"/>
          <w:color w:val="auto"/>
        </w:rPr>
      </w:pPr>
      <w:r w:rsidRPr="00D42CCB">
        <w:rPr>
          <w:rFonts w:ascii="Arial" w:hAnsi="Arial" w:cs="Arial"/>
          <w:color w:val="auto"/>
        </w:rPr>
        <w:t>(A) Images of NGT-3D at several dilutions of bacteria.</w:t>
      </w:r>
      <w:r w:rsidR="00863FA9" w:rsidRPr="00D42CCB">
        <w:rPr>
          <w:rFonts w:ascii="Arial" w:hAnsi="Arial" w:cs="Arial"/>
          <w:color w:val="auto"/>
        </w:rPr>
        <w:t xml:space="preserve"> Left and right </w:t>
      </w:r>
      <w:r w:rsidR="00911D03" w:rsidRPr="00D42CCB">
        <w:rPr>
          <w:rFonts w:ascii="Arial" w:hAnsi="Arial" w:cs="Arial"/>
          <w:color w:val="auto"/>
        </w:rPr>
        <w:t xml:space="preserve">contains a 5 X </w:t>
      </w:r>
      <w:r w:rsidR="00863FA9" w:rsidRPr="00D42CCB">
        <w:rPr>
          <w:rFonts w:ascii="Arial" w:hAnsi="Arial" w:cs="Arial"/>
          <w:lang w:eastAsia="ko-KR"/>
        </w:rPr>
        <w:t>10</w:t>
      </w:r>
      <w:r w:rsidR="00863FA9" w:rsidRPr="00D42CCB">
        <w:rPr>
          <w:rFonts w:ascii="Arial" w:hAnsi="Arial" w:cs="Arial"/>
          <w:vertAlign w:val="superscript"/>
          <w:lang w:eastAsia="ko-KR"/>
        </w:rPr>
        <w:t>-</w:t>
      </w:r>
      <w:r w:rsidR="00911D03" w:rsidRPr="00D42CCB">
        <w:rPr>
          <w:rFonts w:ascii="Arial" w:hAnsi="Arial" w:cs="Arial"/>
          <w:vertAlign w:val="superscript"/>
          <w:lang w:eastAsia="ko-KR"/>
        </w:rPr>
        <w:t>7</w:t>
      </w:r>
      <w:r w:rsidRPr="00D42CCB">
        <w:rPr>
          <w:rFonts w:ascii="Arial" w:hAnsi="Arial" w:cs="Arial"/>
          <w:color w:val="auto"/>
        </w:rPr>
        <w:t xml:space="preserve"> </w:t>
      </w:r>
      <w:r w:rsidR="00863FA9" w:rsidRPr="00D42CCB">
        <w:rPr>
          <w:rFonts w:ascii="Arial" w:hAnsi="Arial" w:cs="Arial"/>
          <w:color w:val="auto"/>
        </w:rPr>
        <w:t xml:space="preserve">dilution, </w:t>
      </w:r>
      <w:r w:rsidR="00911D03" w:rsidRPr="00D42CCB">
        <w:rPr>
          <w:rFonts w:ascii="Arial" w:hAnsi="Arial" w:cs="Arial"/>
          <w:color w:val="auto"/>
        </w:rPr>
        <w:t xml:space="preserve">and the </w:t>
      </w:r>
      <w:r w:rsidR="00863FA9" w:rsidRPr="00D42CCB">
        <w:rPr>
          <w:rFonts w:ascii="Arial" w:hAnsi="Arial" w:cs="Arial"/>
          <w:color w:val="auto"/>
        </w:rPr>
        <w:t xml:space="preserve">middle is </w:t>
      </w:r>
      <w:r w:rsidR="00911D03" w:rsidRPr="00D42CCB">
        <w:rPr>
          <w:rFonts w:ascii="Arial" w:hAnsi="Arial" w:cs="Arial"/>
          <w:color w:val="auto"/>
        </w:rPr>
        <w:t xml:space="preserve">a 1 X </w:t>
      </w:r>
      <w:r w:rsidR="00863FA9" w:rsidRPr="00D42CCB">
        <w:rPr>
          <w:rFonts w:ascii="Arial" w:hAnsi="Arial" w:cs="Arial"/>
          <w:lang w:eastAsia="ko-KR"/>
        </w:rPr>
        <w:t>10</w:t>
      </w:r>
      <w:r w:rsidR="00863FA9" w:rsidRPr="00D42CCB">
        <w:rPr>
          <w:rFonts w:ascii="Arial" w:hAnsi="Arial" w:cs="Arial"/>
          <w:vertAlign w:val="superscript"/>
          <w:lang w:eastAsia="ko-KR"/>
        </w:rPr>
        <w:t>-7</w:t>
      </w:r>
      <w:r w:rsidR="00113B64" w:rsidRPr="00D42CCB">
        <w:rPr>
          <w:rFonts w:ascii="Arial" w:hAnsi="Arial" w:cs="Arial"/>
          <w:color w:val="auto"/>
        </w:rPr>
        <w:t xml:space="preserve"> dilution.</w:t>
      </w:r>
      <w:r w:rsidR="00863FA9" w:rsidRPr="00D42CCB">
        <w:rPr>
          <w:rFonts w:ascii="Arial" w:hAnsi="Arial" w:cs="Arial"/>
          <w:color w:val="auto"/>
        </w:rPr>
        <w:t xml:space="preserve"> </w:t>
      </w:r>
      <w:r w:rsidRPr="00D42CCB">
        <w:rPr>
          <w:rFonts w:ascii="Arial" w:hAnsi="Arial" w:cs="Arial"/>
          <w:color w:val="auto"/>
        </w:rPr>
        <w:t xml:space="preserve">(B) Relative brood size of wild-type worms in NGT-3D </w:t>
      </w:r>
      <w:r w:rsidR="00200D24" w:rsidRPr="00D42CCB">
        <w:rPr>
          <w:rFonts w:ascii="Arial" w:hAnsi="Arial" w:cs="Arial"/>
          <w:color w:val="auto"/>
        </w:rPr>
        <w:t>to</w:t>
      </w:r>
      <w:r w:rsidRPr="00D42CCB">
        <w:rPr>
          <w:rFonts w:ascii="Arial" w:hAnsi="Arial" w:cs="Arial"/>
          <w:color w:val="auto"/>
        </w:rPr>
        <w:t xml:space="preserve"> fewer than 60 OP50 colonies</w:t>
      </w:r>
      <w:r w:rsidR="00113B64" w:rsidRPr="00D42CCB">
        <w:rPr>
          <w:rFonts w:ascii="Arial" w:hAnsi="Arial" w:cs="Arial"/>
          <w:color w:val="auto"/>
        </w:rPr>
        <w:t xml:space="preserve"> (n = 24)</w:t>
      </w:r>
      <w:r w:rsidRPr="00D42CCB">
        <w:rPr>
          <w:rFonts w:ascii="Arial" w:hAnsi="Arial" w:cs="Arial"/>
          <w:color w:val="auto"/>
        </w:rPr>
        <w:t>, greater or equal to 60 colonies</w:t>
      </w:r>
      <w:r w:rsidR="00113B64" w:rsidRPr="00D42CCB">
        <w:rPr>
          <w:rFonts w:ascii="Arial" w:hAnsi="Arial" w:cs="Arial"/>
          <w:color w:val="auto"/>
        </w:rPr>
        <w:t xml:space="preserve"> (n = 14)</w:t>
      </w:r>
      <w:r w:rsidRPr="00D42CCB">
        <w:rPr>
          <w:rFonts w:ascii="Arial" w:hAnsi="Arial" w:cs="Arial"/>
          <w:color w:val="auto"/>
        </w:rPr>
        <w:t>, or on 2D NGM plates</w:t>
      </w:r>
      <w:r w:rsidR="00113B64" w:rsidRPr="00D42CCB">
        <w:rPr>
          <w:rFonts w:ascii="Arial" w:hAnsi="Arial" w:cs="Arial"/>
          <w:color w:val="auto"/>
        </w:rPr>
        <w:t xml:space="preserve"> (n = 29)</w:t>
      </w:r>
      <w:r w:rsidRPr="00D42CCB">
        <w:rPr>
          <w:rFonts w:ascii="Arial" w:hAnsi="Arial" w:cs="Arial"/>
          <w:color w:val="auto"/>
        </w:rPr>
        <w:t xml:space="preserve">. Error bars indicate standard error. (C) Percent of F1 generation worms in the L3, L4 or adult developmental stage in NGT-3D with fewer than 60 OP50 colonies, greater than or equal to 60 colonies, or on 2D NGM plates. (D) Survival curve of wild-type </w:t>
      </w:r>
      <w:r w:rsidR="00130596" w:rsidRPr="00D42CCB">
        <w:rPr>
          <w:rFonts w:ascii="Arial" w:hAnsi="Arial" w:cs="Arial"/>
          <w:i/>
          <w:color w:val="auto"/>
        </w:rPr>
        <w:t>C. elegans</w:t>
      </w:r>
      <w:r w:rsidR="0077468C" w:rsidRPr="00D42CCB">
        <w:rPr>
          <w:rFonts w:ascii="Arial" w:hAnsi="Arial" w:cs="Arial"/>
          <w:color w:val="auto"/>
        </w:rPr>
        <w:t xml:space="preserve"> in NGT-3D or NGM plates. </w:t>
      </w:r>
      <w:r w:rsidR="00665FDE">
        <w:rPr>
          <w:rFonts w:ascii="Arial" w:hAnsi="Arial" w:cs="Arial"/>
          <w:color w:val="auto"/>
        </w:rPr>
        <w:t>N.S</w:t>
      </w:r>
      <w:r w:rsidRPr="00D42CCB">
        <w:rPr>
          <w:rFonts w:ascii="Arial" w:hAnsi="Arial" w:cs="Arial"/>
          <w:color w:val="auto"/>
        </w:rPr>
        <w:t xml:space="preserve">. indicates not significantly different calculated by log-rank test. </w:t>
      </w:r>
      <w:r w:rsidR="004046BE" w:rsidRPr="00D42CCB">
        <w:rPr>
          <w:rFonts w:ascii="Arial" w:hAnsi="Arial" w:cs="Arial"/>
          <w:color w:val="auto"/>
        </w:rPr>
        <w:t>This figure has been modified</w:t>
      </w:r>
      <w:r w:rsidR="00665FDE">
        <w:rPr>
          <w:rFonts w:ascii="Arial" w:hAnsi="Arial" w:cs="Arial"/>
          <w:color w:val="auto"/>
        </w:rPr>
        <w:t xml:space="preserve"> from Lee</w:t>
      </w:r>
      <w:r w:rsidR="00665FDE" w:rsidRPr="00665FDE">
        <w:rPr>
          <w:rFonts w:ascii="Arial" w:hAnsi="Arial" w:cs="Arial"/>
          <w:color w:val="auto"/>
          <w:vertAlign w:val="superscript"/>
        </w:rPr>
        <w:t>9</w:t>
      </w:r>
      <w:r w:rsidR="00665FDE">
        <w:rPr>
          <w:rFonts w:ascii="Arial" w:hAnsi="Arial" w:cs="Arial"/>
          <w:color w:val="auto"/>
        </w:rPr>
        <w:t>.</w:t>
      </w:r>
    </w:p>
    <w:p w14:paraId="0CB16329" w14:textId="77777777" w:rsidR="006305D7" w:rsidRPr="00D42CCB" w:rsidRDefault="006305D7" w:rsidP="002A752E">
      <w:pPr>
        <w:jc w:val="left"/>
        <w:rPr>
          <w:rFonts w:ascii="Arial" w:hAnsi="Arial" w:cs="Arial"/>
          <w:color w:val="auto"/>
        </w:rPr>
      </w:pPr>
    </w:p>
    <w:p w14:paraId="21862869" w14:textId="595ECD9F" w:rsidR="002525D8" w:rsidRPr="00D42CCB" w:rsidRDefault="006B1182" w:rsidP="002A752E">
      <w:pPr>
        <w:jc w:val="left"/>
        <w:rPr>
          <w:rFonts w:ascii="Arial" w:hAnsi="Arial" w:cs="Arial"/>
          <w:color w:val="auto"/>
        </w:rPr>
      </w:pPr>
      <w:r w:rsidRPr="00D42CCB">
        <w:rPr>
          <w:rFonts w:ascii="Arial" w:hAnsi="Arial" w:cs="Arial"/>
          <w:b/>
          <w:color w:val="auto"/>
        </w:rPr>
        <w:t xml:space="preserve">Figure 2: Imaging </w:t>
      </w:r>
      <w:r w:rsidR="00130596" w:rsidRPr="00D42CCB">
        <w:rPr>
          <w:rFonts w:ascii="Arial" w:hAnsi="Arial" w:cs="Arial"/>
          <w:b/>
          <w:i/>
          <w:color w:val="auto"/>
        </w:rPr>
        <w:t>C. elegans</w:t>
      </w:r>
      <w:r w:rsidRPr="00D42CCB">
        <w:rPr>
          <w:rFonts w:ascii="Arial" w:hAnsi="Arial" w:cs="Arial"/>
          <w:b/>
          <w:i/>
          <w:color w:val="auto"/>
        </w:rPr>
        <w:t xml:space="preserve"> </w:t>
      </w:r>
      <w:r w:rsidRPr="00D42CCB">
        <w:rPr>
          <w:rFonts w:ascii="Arial" w:hAnsi="Arial" w:cs="Arial"/>
          <w:b/>
          <w:color w:val="auto"/>
        </w:rPr>
        <w:t>in 3D using NG</w:t>
      </w:r>
      <w:r w:rsidR="00514E41" w:rsidRPr="00D42CCB">
        <w:rPr>
          <w:rFonts w:ascii="Arial" w:hAnsi="Arial" w:cs="Arial"/>
          <w:b/>
          <w:color w:val="auto"/>
        </w:rPr>
        <w:t>B</w:t>
      </w:r>
      <w:r w:rsidRPr="00D42CCB">
        <w:rPr>
          <w:rFonts w:ascii="Arial" w:hAnsi="Arial" w:cs="Arial"/>
          <w:b/>
          <w:color w:val="auto"/>
        </w:rPr>
        <w:t>-3</w:t>
      </w:r>
      <w:r w:rsidR="00514E41" w:rsidRPr="00D42CCB">
        <w:rPr>
          <w:rFonts w:ascii="Arial" w:hAnsi="Arial" w:cs="Arial"/>
          <w:b/>
          <w:color w:val="auto"/>
        </w:rPr>
        <w:t>D</w:t>
      </w:r>
    </w:p>
    <w:p w14:paraId="13E6B89E" w14:textId="7C037C00" w:rsidR="006B1182" w:rsidRPr="00D42CCB" w:rsidRDefault="006B1182" w:rsidP="002A752E">
      <w:pPr>
        <w:jc w:val="left"/>
        <w:rPr>
          <w:rFonts w:ascii="Arial" w:hAnsi="Arial" w:cs="Arial"/>
          <w:color w:val="auto"/>
        </w:rPr>
      </w:pPr>
      <w:r w:rsidRPr="00D42CCB">
        <w:rPr>
          <w:rFonts w:ascii="Arial" w:hAnsi="Arial" w:cs="Arial"/>
          <w:color w:val="auto"/>
        </w:rPr>
        <w:t>(A</w:t>
      </w:r>
      <w:r w:rsidR="00E55D6E" w:rsidRPr="00D42CCB">
        <w:rPr>
          <w:rFonts w:ascii="Arial" w:hAnsi="Arial" w:cs="Arial"/>
          <w:color w:val="auto"/>
        </w:rPr>
        <w:t>,B) Images of NG</w:t>
      </w:r>
      <w:r w:rsidR="00514E41" w:rsidRPr="00D42CCB">
        <w:rPr>
          <w:rFonts w:ascii="Arial" w:hAnsi="Arial" w:cs="Arial"/>
          <w:color w:val="auto"/>
        </w:rPr>
        <w:t>B</w:t>
      </w:r>
      <w:r w:rsidR="00E55D6E" w:rsidRPr="00D42CCB">
        <w:rPr>
          <w:rFonts w:ascii="Arial" w:hAnsi="Arial" w:cs="Arial"/>
          <w:color w:val="auto"/>
        </w:rPr>
        <w:t>-3</w:t>
      </w:r>
      <w:r w:rsidR="00514E41" w:rsidRPr="00D42CCB">
        <w:rPr>
          <w:rFonts w:ascii="Arial" w:hAnsi="Arial" w:cs="Arial"/>
          <w:color w:val="auto"/>
        </w:rPr>
        <w:t>D</w:t>
      </w:r>
      <w:r w:rsidR="00E55D6E" w:rsidRPr="00D42CCB">
        <w:rPr>
          <w:rFonts w:ascii="Arial" w:hAnsi="Arial" w:cs="Arial"/>
          <w:color w:val="auto"/>
        </w:rPr>
        <w:t xml:space="preserve"> (C</w:t>
      </w:r>
      <w:r w:rsidRPr="00D42CCB">
        <w:rPr>
          <w:rFonts w:ascii="Arial" w:hAnsi="Arial" w:cs="Arial"/>
          <w:color w:val="auto"/>
        </w:rPr>
        <w:t xml:space="preserve">) Images of adult </w:t>
      </w:r>
      <w:r w:rsidR="00130596" w:rsidRPr="00D42CCB">
        <w:rPr>
          <w:rFonts w:ascii="Arial" w:hAnsi="Arial" w:cs="Arial"/>
          <w:i/>
          <w:color w:val="auto"/>
        </w:rPr>
        <w:t>C. elegans</w:t>
      </w:r>
      <w:r w:rsidRPr="00D42CCB">
        <w:rPr>
          <w:rFonts w:ascii="Arial" w:hAnsi="Arial" w:cs="Arial"/>
          <w:i/>
          <w:color w:val="auto"/>
        </w:rPr>
        <w:t xml:space="preserve"> </w:t>
      </w:r>
      <w:r w:rsidRPr="00D42CCB">
        <w:rPr>
          <w:rFonts w:ascii="Arial" w:hAnsi="Arial" w:cs="Arial"/>
          <w:color w:val="auto"/>
        </w:rPr>
        <w:t xml:space="preserve">near a colony of OP50 strain </w:t>
      </w:r>
      <w:r w:rsidRPr="00D42CCB">
        <w:rPr>
          <w:rFonts w:ascii="Arial" w:hAnsi="Arial" w:cs="Arial"/>
          <w:i/>
          <w:color w:val="auto"/>
        </w:rPr>
        <w:t xml:space="preserve">E. coli </w:t>
      </w:r>
      <w:r w:rsidRPr="00D42CCB">
        <w:rPr>
          <w:rFonts w:ascii="Arial" w:hAnsi="Arial" w:cs="Arial"/>
          <w:color w:val="auto"/>
        </w:rPr>
        <w:t xml:space="preserve">expressing the dark purple pigment deoxyviolacein. </w:t>
      </w:r>
      <w:r w:rsidR="002A752E" w:rsidRPr="00D42CCB">
        <w:rPr>
          <w:rFonts w:ascii="Arial" w:hAnsi="Arial" w:cs="Arial"/>
          <w:color w:val="auto"/>
        </w:rPr>
        <w:t>Scale bar is 500</w:t>
      </w:r>
      <w:r w:rsidR="002A752E" w:rsidRPr="00665FDE">
        <w:rPr>
          <w:rFonts w:ascii="Arial" w:hAnsi="Arial" w:cs="Arial"/>
          <w:color w:val="auto"/>
        </w:rPr>
        <w:t xml:space="preserve"> μ</w:t>
      </w:r>
      <w:r w:rsidR="00665FDE" w:rsidRPr="00665FDE">
        <w:rPr>
          <w:rFonts w:ascii="Arial" w:hAnsi="Arial" w:cs="Arial"/>
          <w:color w:val="auto"/>
        </w:rPr>
        <w:t>m.</w:t>
      </w:r>
    </w:p>
    <w:p w14:paraId="526AD7EE" w14:textId="77777777" w:rsidR="002525D8" w:rsidRPr="00D42CCB" w:rsidRDefault="002525D8" w:rsidP="002A752E">
      <w:pPr>
        <w:jc w:val="left"/>
        <w:rPr>
          <w:rFonts w:ascii="Arial" w:hAnsi="Arial" w:cs="Arial"/>
          <w:color w:val="auto"/>
        </w:rPr>
      </w:pPr>
    </w:p>
    <w:p w14:paraId="0B47C797" w14:textId="0DEEDDA8" w:rsidR="002525D8" w:rsidRPr="00D42CCB" w:rsidRDefault="002525D8" w:rsidP="002A752E">
      <w:pPr>
        <w:jc w:val="left"/>
        <w:rPr>
          <w:rFonts w:ascii="Arial" w:hAnsi="Arial" w:cs="Arial"/>
          <w:b/>
          <w:color w:val="auto"/>
        </w:rPr>
      </w:pPr>
      <w:r w:rsidRPr="00D42CCB">
        <w:rPr>
          <w:rFonts w:ascii="Arial" w:hAnsi="Arial" w:cs="Arial"/>
          <w:b/>
          <w:color w:val="auto"/>
        </w:rPr>
        <w:t xml:space="preserve">Supplementary Movie 1: </w:t>
      </w:r>
    </w:p>
    <w:p w14:paraId="496FCFB2" w14:textId="73EF9411" w:rsidR="001C3CF1" w:rsidRPr="00D42CCB" w:rsidRDefault="001C3CF1" w:rsidP="002A752E">
      <w:pPr>
        <w:jc w:val="left"/>
        <w:rPr>
          <w:rFonts w:ascii="Arial" w:hAnsi="Arial" w:cs="Arial"/>
          <w:color w:val="auto"/>
        </w:rPr>
      </w:pPr>
      <w:r w:rsidRPr="00D42CCB">
        <w:rPr>
          <w:rFonts w:ascii="Arial" w:hAnsi="Arial" w:cs="Arial"/>
          <w:color w:val="auto"/>
        </w:rPr>
        <w:t xml:space="preserve">Adult </w:t>
      </w:r>
      <w:r w:rsidRPr="00D42CCB">
        <w:rPr>
          <w:rFonts w:ascii="Arial" w:hAnsi="Arial" w:cs="Arial"/>
          <w:i/>
          <w:color w:val="auto"/>
        </w:rPr>
        <w:t xml:space="preserve">C. elegans </w:t>
      </w:r>
      <w:r w:rsidR="00665FDE">
        <w:rPr>
          <w:rFonts w:ascii="Arial" w:hAnsi="Arial" w:cs="Arial"/>
          <w:color w:val="auto"/>
        </w:rPr>
        <w:t>approach</w:t>
      </w:r>
      <w:r w:rsidRPr="00D42CCB">
        <w:rPr>
          <w:rFonts w:ascii="Arial" w:hAnsi="Arial" w:cs="Arial"/>
          <w:color w:val="auto"/>
        </w:rPr>
        <w:t xml:space="preserve"> a</w:t>
      </w:r>
      <w:r w:rsidR="00911D03" w:rsidRPr="00D42CCB">
        <w:rPr>
          <w:rFonts w:ascii="Arial" w:hAnsi="Arial" w:cs="Arial"/>
          <w:color w:val="auto"/>
        </w:rPr>
        <w:t>n</w:t>
      </w:r>
      <w:r w:rsidRPr="00D42CCB">
        <w:rPr>
          <w:rFonts w:ascii="Arial" w:hAnsi="Arial" w:cs="Arial"/>
          <w:color w:val="auto"/>
        </w:rPr>
        <w:t xml:space="preserve"> </w:t>
      </w:r>
      <w:r w:rsidRPr="00D42CCB">
        <w:rPr>
          <w:rFonts w:ascii="Arial" w:hAnsi="Arial" w:cs="Arial"/>
          <w:i/>
          <w:color w:val="auto"/>
        </w:rPr>
        <w:t xml:space="preserve">E. coli </w:t>
      </w:r>
      <w:r w:rsidRPr="00D42CCB">
        <w:rPr>
          <w:rFonts w:ascii="Arial" w:hAnsi="Arial" w:cs="Arial"/>
          <w:color w:val="auto"/>
        </w:rPr>
        <w:t xml:space="preserve">OP50-violacein colony in NGB-3D. </w:t>
      </w:r>
    </w:p>
    <w:p w14:paraId="7BC4021D" w14:textId="77777777" w:rsidR="002A752E" w:rsidRPr="00D42CCB" w:rsidRDefault="002A752E" w:rsidP="002A752E">
      <w:pPr>
        <w:jc w:val="left"/>
        <w:rPr>
          <w:rFonts w:ascii="Arial" w:hAnsi="Arial" w:cs="Arial"/>
          <w:b/>
        </w:rPr>
      </w:pPr>
    </w:p>
    <w:p w14:paraId="30AE8881" w14:textId="1EA0C21A" w:rsidR="006A1A89" w:rsidRPr="00D42CCB" w:rsidRDefault="006305D7" w:rsidP="002A752E">
      <w:pPr>
        <w:jc w:val="left"/>
        <w:rPr>
          <w:rFonts w:ascii="Arial" w:hAnsi="Arial" w:cs="Arial"/>
          <w:b/>
        </w:rPr>
      </w:pPr>
      <w:r w:rsidRPr="00D42CCB">
        <w:rPr>
          <w:rFonts w:ascii="Arial" w:hAnsi="Arial" w:cs="Arial"/>
          <w:b/>
        </w:rPr>
        <w:lastRenderedPageBreak/>
        <w:t>DISCUSSION</w:t>
      </w:r>
      <w:r w:rsidRPr="00D42CCB">
        <w:rPr>
          <w:rFonts w:ascii="Arial" w:hAnsi="Arial" w:cs="Arial"/>
          <w:b/>
          <w:bCs/>
        </w:rPr>
        <w:t>:</w:t>
      </w:r>
    </w:p>
    <w:p w14:paraId="20FC2B5A" w14:textId="17DB91F2" w:rsidR="006305D7" w:rsidRPr="00D42CCB" w:rsidRDefault="00E55D6E" w:rsidP="002A752E">
      <w:pPr>
        <w:jc w:val="left"/>
        <w:rPr>
          <w:rFonts w:ascii="Arial" w:hAnsi="Arial" w:cs="Arial"/>
          <w:color w:val="auto"/>
        </w:rPr>
      </w:pPr>
      <w:r w:rsidRPr="00D42CCB">
        <w:rPr>
          <w:rFonts w:ascii="Arial" w:hAnsi="Arial" w:cs="Arial"/>
          <w:color w:val="auto"/>
        </w:rPr>
        <w:t xml:space="preserve">The laboratory cultivation of </w:t>
      </w:r>
      <w:r w:rsidRPr="00D42CCB">
        <w:rPr>
          <w:rFonts w:ascii="Arial" w:hAnsi="Arial" w:cs="Arial"/>
          <w:i/>
          <w:color w:val="auto"/>
        </w:rPr>
        <w:t>C. elegans</w:t>
      </w:r>
      <w:r w:rsidRPr="00D42CCB">
        <w:rPr>
          <w:rFonts w:ascii="Arial" w:hAnsi="Arial" w:cs="Arial"/>
          <w:color w:val="auto"/>
        </w:rPr>
        <w:t xml:space="preserve"> using the classical nematode growth media plates was crucial to the hundreds of important discoveries that research in </w:t>
      </w:r>
      <w:r w:rsidRPr="00D42CCB">
        <w:rPr>
          <w:rFonts w:ascii="Arial" w:hAnsi="Arial" w:cs="Arial"/>
          <w:i/>
          <w:color w:val="auto"/>
        </w:rPr>
        <w:t xml:space="preserve">C. elegans </w:t>
      </w:r>
      <w:r w:rsidRPr="00D42CCB">
        <w:rPr>
          <w:rFonts w:ascii="Arial" w:hAnsi="Arial" w:cs="Arial"/>
          <w:color w:val="auto"/>
        </w:rPr>
        <w:t xml:space="preserve">has provided. </w:t>
      </w:r>
      <w:r w:rsidR="0020628C" w:rsidRPr="00D42CCB">
        <w:rPr>
          <w:rFonts w:ascii="Arial" w:hAnsi="Arial" w:cs="Arial"/>
          <w:color w:val="auto"/>
        </w:rPr>
        <w:t xml:space="preserve">Here, we present new methods to cultivate </w:t>
      </w:r>
      <w:r w:rsidR="0020628C" w:rsidRPr="00D42CCB">
        <w:rPr>
          <w:rFonts w:ascii="Arial" w:hAnsi="Arial" w:cs="Arial"/>
          <w:i/>
          <w:color w:val="auto"/>
        </w:rPr>
        <w:t>C. elegans</w:t>
      </w:r>
      <w:r w:rsidR="0020628C" w:rsidRPr="00D42CCB">
        <w:rPr>
          <w:rFonts w:ascii="Arial" w:hAnsi="Arial" w:cs="Arial"/>
          <w:color w:val="auto"/>
        </w:rPr>
        <w:t xml:space="preserve"> in an environment that more</w:t>
      </w:r>
      <w:r w:rsidR="00863FA9" w:rsidRPr="00D42CCB">
        <w:rPr>
          <w:rFonts w:ascii="Arial" w:hAnsi="Arial" w:cs="Arial"/>
          <w:color w:val="auto"/>
        </w:rPr>
        <w:t xml:space="preserve"> accurately</w:t>
      </w:r>
      <w:r w:rsidR="0020628C" w:rsidRPr="00D42CCB">
        <w:rPr>
          <w:rFonts w:ascii="Arial" w:hAnsi="Arial" w:cs="Arial"/>
          <w:color w:val="auto"/>
        </w:rPr>
        <w:t xml:space="preserve"> reflects their natural three-dimensional habitats. </w:t>
      </w:r>
      <w:r w:rsidR="00CB1045" w:rsidRPr="00D42CCB">
        <w:rPr>
          <w:rFonts w:ascii="Arial" w:hAnsi="Arial" w:cs="Arial"/>
          <w:color w:val="auto"/>
        </w:rPr>
        <w:t xml:space="preserve">Although other methods have been used to observe </w:t>
      </w:r>
      <w:r w:rsidR="00CB1045" w:rsidRPr="00D42CCB">
        <w:rPr>
          <w:rFonts w:ascii="Arial" w:hAnsi="Arial" w:cs="Arial"/>
          <w:i/>
          <w:color w:val="auto"/>
        </w:rPr>
        <w:t xml:space="preserve">C. elegans </w:t>
      </w:r>
      <w:r w:rsidR="00CB1045" w:rsidRPr="00D42CCB">
        <w:rPr>
          <w:rFonts w:ascii="Arial" w:hAnsi="Arial" w:cs="Arial"/>
          <w:color w:val="auto"/>
        </w:rPr>
        <w:t>in 3D</w:t>
      </w:r>
      <w:r w:rsidR="00153772" w:rsidRPr="00D42CCB">
        <w:rPr>
          <w:rFonts w:ascii="Arial" w:hAnsi="Arial" w:cs="Arial"/>
          <w:color w:val="auto"/>
          <w:vertAlign w:val="superscript"/>
        </w:rPr>
        <w:t>1</w:t>
      </w:r>
      <w:r w:rsidR="00882E0F" w:rsidRPr="00D42CCB">
        <w:rPr>
          <w:rFonts w:ascii="Arial" w:hAnsi="Arial" w:cs="Arial"/>
          <w:color w:val="auto"/>
          <w:vertAlign w:val="superscript"/>
        </w:rPr>
        <w:t>3</w:t>
      </w:r>
      <w:r w:rsidR="00CB1045" w:rsidRPr="00D42CCB">
        <w:rPr>
          <w:rFonts w:ascii="Arial" w:hAnsi="Arial" w:cs="Arial"/>
          <w:color w:val="auto"/>
        </w:rPr>
        <w:t xml:space="preserve">, this is the first protocol that allows cultivation of worms in </w:t>
      </w:r>
      <w:r w:rsidR="00863383" w:rsidRPr="00D42CCB">
        <w:rPr>
          <w:rFonts w:ascii="Arial" w:hAnsi="Arial" w:cs="Arial"/>
          <w:color w:val="auto"/>
        </w:rPr>
        <w:t xml:space="preserve">a solid </w:t>
      </w:r>
      <w:r w:rsidR="00CB1045" w:rsidRPr="00D42CCB">
        <w:rPr>
          <w:rFonts w:ascii="Arial" w:hAnsi="Arial" w:cs="Arial"/>
          <w:color w:val="auto"/>
        </w:rPr>
        <w:t>3D</w:t>
      </w:r>
      <w:r w:rsidR="00863383" w:rsidRPr="00D42CCB">
        <w:rPr>
          <w:rFonts w:ascii="Arial" w:hAnsi="Arial" w:cs="Arial"/>
          <w:color w:val="auto"/>
        </w:rPr>
        <w:t xml:space="preserve"> matrix</w:t>
      </w:r>
      <w:r w:rsidR="001012DB" w:rsidRPr="00D42CCB">
        <w:rPr>
          <w:rFonts w:ascii="Arial" w:hAnsi="Arial" w:cs="Arial"/>
          <w:color w:val="auto"/>
        </w:rPr>
        <w:t xml:space="preserve">. </w:t>
      </w:r>
      <w:r w:rsidR="0020628C" w:rsidRPr="00D42CCB">
        <w:rPr>
          <w:rFonts w:ascii="Arial" w:hAnsi="Arial" w:cs="Arial"/>
          <w:color w:val="auto"/>
        </w:rPr>
        <w:t xml:space="preserve">The two methods </w:t>
      </w:r>
      <w:r w:rsidR="00EE3CEE" w:rsidRPr="00D42CCB">
        <w:rPr>
          <w:rFonts w:ascii="Arial" w:hAnsi="Arial" w:cs="Arial"/>
          <w:color w:val="auto"/>
        </w:rPr>
        <w:t xml:space="preserve">shown </w:t>
      </w:r>
      <w:r w:rsidR="0020628C" w:rsidRPr="00D42CCB">
        <w:rPr>
          <w:rFonts w:ascii="Arial" w:hAnsi="Arial" w:cs="Arial"/>
          <w:color w:val="auto"/>
        </w:rPr>
        <w:t>here, NGT-3D and NG</w:t>
      </w:r>
      <w:r w:rsidR="00514E41" w:rsidRPr="00D42CCB">
        <w:rPr>
          <w:rFonts w:ascii="Arial" w:hAnsi="Arial" w:cs="Arial"/>
          <w:color w:val="auto"/>
        </w:rPr>
        <w:t>B</w:t>
      </w:r>
      <w:r w:rsidR="0020628C" w:rsidRPr="00D42CCB">
        <w:rPr>
          <w:rFonts w:ascii="Arial" w:hAnsi="Arial" w:cs="Arial"/>
          <w:color w:val="auto"/>
        </w:rPr>
        <w:t>-3</w:t>
      </w:r>
      <w:r w:rsidR="00514E41" w:rsidRPr="00D42CCB">
        <w:rPr>
          <w:rFonts w:ascii="Arial" w:hAnsi="Arial" w:cs="Arial"/>
          <w:color w:val="auto"/>
        </w:rPr>
        <w:t>D</w:t>
      </w:r>
      <w:r w:rsidR="0020628C" w:rsidRPr="00D42CCB">
        <w:rPr>
          <w:rFonts w:ascii="Arial" w:hAnsi="Arial" w:cs="Arial"/>
          <w:color w:val="auto"/>
        </w:rPr>
        <w:t xml:space="preserve">, allow scientists to ask questions of fitness, development and growth in 3D cultivation, and also image and record the worms in 3D. </w:t>
      </w:r>
      <w:r w:rsidR="00EE3CEE" w:rsidRPr="00D42CCB">
        <w:rPr>
          <w:rFonts w:ascii="Arial" w:hAnsi="Arial" w:cs="Arial"/>
          <w:color w:val="auto"/>
        </w:rPr>
        <w:t>Although NGT-3D and NG</w:t>
      </w:r>
      <w:r w:rsidR="00514E41" w:rsidRPr="00D42CCB">
        <w:rPr>
          <w:rFonts w:ascii="Arial" w:hAnsi="Arial" w:cs="Arial"/>
          <w:color w:val="auto"/>
        </w:rPr>
        <w:t>B</w:t>
      </w:r>
      <w:r w:rsidR="00EE3CEE" w:rsidRPr="00D42CCB">
        <w:rPr>
          <w:rFonts w:ascii="Arial" w:hAnsi="Arial" w:cs="Arial"/>
          <w:color w:val="auto"/>
        </w:rPr>
        <w:t>-3</w:t>
      </w:r>
      <w:r w:rsidR="00514E41" w:rsidRPr="00D42CCB">
        <w:rPr>
          <w:rFonts w:ascii="Arial" w:hAnsi="Arial" w:cs="Arial"/>
          <w:color w:val="auto"/>
        </w:rPr>
        <w:t>D</w:t>
      </w:r>
      <w:r w:rsidR="00EE3CEE" w:rsidRPr="00D42CCB">
        <w:rPr>
          <w:rFonts w:ascii="Arial" w:hAnsi="Arial" w:cs="Arial"/>
          <w:color w:val="auto"/>
        </w:rPr>
        <w:t xml:space="preserve"> have some differences to the standard 2D NGM plates, they are </w:t>
      </w:r>
      <w:r w:rsidR="00863383" w:rsidRPr="00D42CCB">
        <w:rPr>
          <w:rFonts w:ascii="Arial" w:hAnsi="Arial" w:cs="Arial"/>
          <w:color w:val="auto"/>
        </w:rPr>
        <w:t>similar</w:t>
      </w:r>
      <w:r w:rsidR="00EE3CEE" w:rsidRPr="00D42CCB">
        <w:rPr>
          <w:rFonts w:ascii="Arial" w:hAnsi="Arial" w:cs="Arial"/>
          <w:color w:val="auto"/>
        </w:rPr>
        <w:t xml:space="preserve"> to this original method and only adjusted to add </w:t>
      </w:r>
      <w:r w:rsidR="00D15C83" w:rsidRPr="00D42CCB">
        <w:rPr>
          <w:rFonts w:ascii="Arial" w:hAnsi="Arial" w:cs="Arial"/>
          <w:color w:val="auto"/>
        </w:rPr>
        <w:t xml:space="preserve">worm </w:t>
      </w:r>
      <w:r w:rsidR="00EE3CEE" w:rsidRPr="00D42CCB">
        <w:rPr>
          <w:rFonts w:ascii="Arial" w:hAnsi="Arial" w:cs="Arial"/>
          <w:color w:val="auto"/>
        </w:rPr>
        <w:t xml:space="preserve">cultivation in the z-axis. Thus, we find that development, fertility and lifespan proceed normally in our conditions. </w:t>
      </w:r>
      <w:r w:rsidR="00F71C98" w:rsidRPr="00D42CCB">
        <w:rPr>
          <w:rFonts w:ascii="Arial" w:hAnsi="Arial" w:cs="Arial"/>
          <w:color w:val="auto"/>
        </w:rPr>
        <w:t xml:space="preserve">The </w:t>
      </w:r>
      <w:r w:rsidR="007824B2" w:rsidRPr="00D42CCB">
        <w:rPr>
          <w:rFonts w:ascii="Arial" w:hAnsi="Arial" w:cs="Arial"/>
          <w:color w:val="auto"/>
        </w:rPr>
        <w:t xml:space="preserve">goal was to create a protocol that any lab can employ for their research. </w:t>
      </w:r>
      <w:r w:rsidR="0020628C" w:rsidRPr="00D42CCB">
        <w:rPr>
          <w:rFonts w:ascii="Arial" w:hAnsi="Arial" w:cs="Arial"/>
          <w:color w:val="auto"/>
        </w:rPr>
        <w:t>These methods are very simple, easily reproducible at a very low cost, and allow for adjustment of protocols to fit the users</w:t>
      </w:r>
      <w:r w:rsidR="006A1A89" w:rsidRPr="00D42CCB">
        <w:rPr>
          <w:rFonts w:ascii="Arial" w:hAnsi="Arial" w:cs="Arial"/>
          <w:color w:val="auto"/>
        </w:rPr>
        <w:t>’</w:t>
      </w:r>
      <w:r w:rsidR="00EE3CEE" w:rsidRPr="00D42CCB">
        <w:rPr>
          <w:rFonts w:ascii="Arial" w:hAnsi="Arial" w:cs="Arial"/>
          <w:color w:val="auto"/>
        </w:rPr>
        <w:t xml:space="preserve"> specific experiments.</w:t>
      </w:r>
      <w:r w:rsidR="007824B2" w:rsidRPr="00D42CCB">
        <w:rPr>
          <w:rFonts w:ascii="Arial" w:hAnsi="Arial" w:cs="Arial"/>
          <w:color w:val="auto"/>
        </w:rPr>
        <w:t xml:space="preserve"> </w:t>
      </w:r>
    </w:p>
    <w:p w14:paraId="62143FE6" w14:textId="77777777" w:rsidR="00C97615" w:rsidRPr="00D42CCB" w:rsidRDefault="00C97615" w:rsidP="002A752E">
      <w:pPr>
        <w:jc w:val="left"/>
        <w:rPr>
          <w:rFonts w:ascii="Arial" w:hAnsi="Arial" w:cs="Arial"/>
          <w:color w:val="auto"/>
        </w:rPr>
      </w:pPr>
    </w:p>
    <w:p w14:paraId="01FEF6BC" w14:textId="2B107180" w:rsidR="003B0727" w:rsidRPr="00D42CCB" w:rsidRDefault="00C97615" w:rsidP="002A752E">
      <w:pPr>
        <w:jc w:val="left"/>
        <w:rPr>
          <w:rFonts w:ascii="Arial" w:hAnsi="Arial" w:cs="Arial"/>
          <w:color w:val="auto"/>
        </w:rPr>
      </w:pPr>
      <w:r w:rsidRPr="00D42CCB">
        <w:rPr>
          <w:rFonts w:ascii="Arial" w:hAnsi="Arial" w:cs="Arial"/>
          <w:color w:val="auto"/>
        </w:rPr>
        <w:t xml:space="preserve">Although all of the steps in the protocol are important, the </w:t>
      </w:r>
      <w:r w:rsidR="00445CDB" w:rsidRPr="00D42CCB">
        <w:rPr>
          <w:rFonts w:ascii="Arial" w:hAnsi="Arial" w:cs="Arial"/>
          <w:color w:val="auto"/>
        </w:rPr>
        <w:t>critical</w:t>
      </w:r>
      <w:r w:rsidRPr="00D42CCB">
        <w:rPr>
          <w:rFonts w:ascii="Arial" w:hAnsi="Arial" w:cs="Arial"/>
          <w:color w:val="auto"/>
        </w:rPr>
        <w:t xml:space="preserve"> step in making NGT-3D and NGB-3D is the cooling temperature of the agar after autoclaving in Steps 3.4 to 3.6 of the protocol. If the temperature cools too low (several degrees below 40</w:t>
      </w:r>
      <w:r w:rsidR="00445CDB">
        <w:rPr>
          <w:rFonts w:ascii="Arial" w:hAnsi="Arial" w:cs="Arial"/>
          <w:color w:val="auto"/>
        </w:rPr>
        <w:t xml:space="preserve"> </w:t>
      </w:r>
      <w:r w:rsidRPr="00D42CCB">
        <w:rPr>
          <w:rFonts w:ascii="Arial" w:hAnsi="Arial" w:cs="Arial"/>
          <w:color w:val="auto"/>
        </w:rPr>
        <w:t xml:space="preserve">°C), the agar will begin to harden and the added solutions will not mix properly into the agar. </w:t>
      </w:r>
      <w:r w:rsidR="00445CDB" w:rsidRPr="00D42CCB">
        <w:rPr>
          <w:rFonts w:ascii="Arial" w:hAnsi="Arial" w:cs="Arial"/>
          <w:color w:val="auto"/>
        </w:rPr>
        <w:t>However,</w:t>
      </w:r>
      <w:r w:rsidRPr="00D42CCB">
        <w:rPr>
          <w:rFonts w:ascii="Arial" w:hAnsi="Arial" w:cs="Arial"/>
          <w:color w:val="auto"/>
        </w:rPr>
        <w:t xml:space="preserve"> if the cooling is insufficient (several degrees above 40</w:t>
      </w:r>
      <w:r w:rsidR="00445CDB">
        <w:rPr>
          <w:rFonts w:ascii="Arial" w:hAnsi="Arial" w:cs="Arial"/>
          <w:color w:val="auto"/>
        </w:rPr>
        <w:t xml:space="preserve"> </w:t>
      </w:r>
      <w:r w:rsidRPr="00D42CCB">
        <w:rPr>
          <w:rFonts w:ascii="Arial" w:hAnsi="Arial" w:cs="Arial"/>
          <w:color w:val="auto"/>
        </w:rPr>
        <w:t>°C), the added bacteria may die and the added cholesterol solution may cloud the agar rendering the agar useless for experiments. In addition, an area of caution is in step 4.6. When melting the NGT-3D agar in the water bath, make sure to close the lids tightly to aid in the melting. However, the heat can cause the caps to dangerously “pop” off and become a projectile. For safety purposes it is best to cover the water bath.</w:t>
      </w:r>
      <w:r w:rsidR="00F71C98" w:rsidRPr="00D42CCB">
        <w:rPr>
          <w:rFonts w:ascii="Arial" w:hAnsi="Arial" w:cs="Arial"/>
          <w:color w:val="auto"/>
        </w:rPr>
        <w:t xml:space="preserve"> </w:t>
      </w:r>
      <w:r w:rsidR="003B0727" w:rsidRPr="00D42CCB">
        <w:rPr>
          <w:rFonts w:ascii="Arial" w:hAnsi="Arial" w:cs="Arial"/>
          <w:color w:val="auto"/>
        </w:rPr>
        <w:t xml:space="preserve">Many parts of </w:t>
      </w:r>
      <w:r w:rsidR="00F71C98" w:rsidRPr="00D42CCB">
        <w:rPr>
          <w:rFonts w:ascii="Arial" w:hAnsi="Arial" w:cs="Arial"/>
          <w:color w:val="auto"/>
        </w:rPr>
        <w:t>the</w:t>
      </w:r>
      <w:r w:rsidR="003B0727" w:rsidRPr="00D42CCB">
        <w:rPr>
          <w:rFonts w:ascii="Arial" w:hAnsi="Arial" w:cs="Arial"/>
          <w:color w:val="auto"/>
        </w:rPr>
        <w:t xml:space="preserve"> protocol are quite adaptable to the user. For instance, we have used a clear plastic test tube for NGT-3D and a </w:t>
      </w:r>
      <w:r w:rsidR="00A6614C" w:rsidRPr="00D42CCB">
        <w:rPr>
          <w:rFonts w:ascii="Arial" w:hAnsi="Arial" w:cs="Arial"/>
          <w:color w:val="auto"/>
        </w:rPr>
        <w:t>25 cm</w:t>
      </w:r>
      <w:r w:rsidR="00A6614C" w:rsidRPr="00D42CCB">
        <w:rPr>
          <w:rFonts w:ascii="Arial" w:hAnsi="Arial" w:cs="Arial"/>
          <w:color w:val="auto"/>
          <w:vertAlign w:val="superscript"/>
        </w:rPr>
        <w:t>2</w:t>
      </w:r>
      <w:r w:rsidR="00A6614C" w:rsidRPr="00D42CCB">
        <w:rPr>
          <w:rFonts w:ascii="Arial" w:hAnsi="Arial" w:cs="Arial"/>
          <w:color w:val="auto"/>
        </w:rPr>
        <w:t xml:space="preserve"> </w:t>
      </w:r>
      <w:r w:rsidR="003B0727" w:rsidRPr="00D42CCB">
        <w:rPr>
          <w:rFonts w:ascii="Arial" w:hAnsi="Arial" w:cs="Arial"/>
          <w:color w:val="auto"/>
        </w:rPr>
        <w:t>clear cell culture bottle (holds a total of 65</w:t>
      </w:r>
      <w:r w:rsidR="002525D8" w:rsidRPr="00D42CCB">
        <w:rPr>
          <w:rFonts w:ascii="Arial" w:hAnsi="Arial" w:cs="Arial"/>
          <w:color w:val="auto"/>
        </w:rPr>
        <w:t xml:space="preserve"> mL</w:t>
      </w:r>
      <w:r w:rsidR="003B0727" w:rsidRPr="00D42CCB">
        <w:rPr>
          <w:rFonts w:ascii="Arial" w:hAnsi="Arial" w:cs="Arial"/>
          <w:color w:val="auto"/>
        </w:rPr>
        <w:t>) for the NGB-3D.</w:t>
      </w:r>
      <w:r w:rsidR="00865580" w:rsidRPr="00D42CCB">
        <w:rPr>
          <w:rFonts w:ascii="Arial" w:hAnsi="Arial" w:cs="Arial"/>
          <w:color w:val="auto"/>
        </w:rPr>
        <w:t xml:space="preserve"> Other types of clear tubes or bottles available</w:t>
      </w:r>
      <w:r w:rsidR="001012DB" w:rsidRPr="00D42CCB">
        <w:rPr>
          <w:rFonts w:ascii="Arial" w:hAnsi="Arial" w:cs="Arial"/>
          <w:color w:val="auto"/>
        </w:rPr>
        <w:t xml:space="preserve"> to the user should also work</w:t>
      </w:r>
      <w:r w:rsidR="00865580" w:rsidRPr="00D42CCB">
        <w:rPr>
          <w:rFonts w:ascii="Arial" w:hAnsi="Arial" w:cs="Arial"/>
          <w:color w:val="auto"/>
        </w:rPr>
        <w:t>. Also, bacteria</w:t>
      </w:r>
      <w:r w:rsidR="00467A9B" w:rsidRPr="00D42CCB">
        <w:rPr>
          <w:rFonts w:ascii="Arial" w:hAnsi="Arial" w:cs="Arial"/>
          <w:color w:val="auto"/>
        </w:rPr>
        <w:t>l</w:t>
      </w:r>
      <w:r w:rsidR="00865580" w:rsidRPr="00D42CCB">
        <w:rPr>
          <w:rFonts w:ascii="Arial" w:hAnsi="Arial" w:cs="Arial"/>
          <w:color w:val="auto"/>
        </w:rPr>
        <w:t xml:space="preserve"> growth is adjustable. </w:t>
      </w:r>
      <w:r w:rsidR="00865580" w:rsidRPr="00D42CCB">
        <w:rPr>
          <w:rFonts w:ascii="Arial" w:hAnsi="Arial" w:cs="Arial"/>
          <w:i/>
          <w:color w:val="auto"/>
        </w:rPr>
        <w:t xml:space="preserve">E. coli </w:t>
      </w:r>
      <w:r w:rsidR="00865580" w:rsidRPr="00D42CCB">
        <w:rPr>
          <w:rFonts w:ascii="Arial" w:hAnsi="Arial" w:cs="Arial"/>
          <w:color w:val="auto"/>
        </w:rPr>
        <w:t xml:space="preserve">strain OP50 generally takes about a week to grow to at least 1 mm, which was preferred for our experiments. </w:t>
      </w:r>
      <w:r w:rsidRPr="00D42CCB">
        <w:rPr>
          <w:rFonts w:ascii="Arial" w:hAnsi="Arial" w:cs="Arial"/>
          <w:color w:val="auto"/>
        </w:rPr>
        <w:t>In our experience, s</w:t>
      </w:r>
      <w:r w:rsidR="00865580" w:rsidRPr="00D42CCB">
        <w:rPr>
          <w:rFonts w:ascii="Arial" w:hAnsi="Arial" w:cs="Arial"/>
          <w:color w:val="auto"/>
        </w:rPr>
        <w:t>lightly shorter and even much longer growth times for bacteria do not seem to affect worm growth or fertility. Adjustment of agar concentration, however, will affect worm movement. Lower concentrations of agar result in worms showing a swimming-like movement, and higher concentrations can inhibit overall movement.</w:t>
      </w:r>
      <w:r w:rsidR="002525D8" w:rsidRPr="00D42CCB">
        <w:rPr>
          <w:rFonts w:ascii="Arial" w:hAnsi="Arial" w:cs="Arial"/>
          <w:color w:val="auto"/>
        </w:rPr>
        <w:t xml:space="preserve"> </w:t>
      </w:r>
    </w:p>
    <w:p w14:paraId="465FBD1C" w14:textId="77777777" w:rsidR="006A1A89" w:rsidRPr="00D42CCB" w:rsidRDefault="006A1A89" w:rsidP="002A752E">
      <w:pPr>
        <w:jc w:val="left"/>
        <w:rPr>
          <w:rFonts w:ascii="Arial" w:hAnsi="Arial" w:cs="Arial"/>
          <w:color w:val="auto"/>
        </w:rPr>
      </w:pPr>
    </w:p>
    <w:p w14:paraId="51AB42B6" w14:textId="76098164" w:rsidR="00D15C83" w:rsidRPr="00D42CCB" w:rsidRDefault="007824B2" w:rsidP="002A752E">
      <w:pPr>
        <w:jc w:val="left"/>
        <w:rPr>
          <w:rFonts w:ascii="Arial" w:hAnsi="Arial" w:cs="Arial"/>
          <w:color w:val="auto"/>
        </w:rPr>
      </w:pPr>
      <w:r w:rsidRPr="00D42CCB">
        <w:rPr>
          <w:rFonts w:ascii="Arial" w:hAnsi="Arial" w:cs="Arial"/>
          <w:color w:val="auto"/>
        </w:rPr>
        <w:t xml:space="preserve">One </w:t>
      </w:r>
      <w:r w:rsidR="008A1366" w:rsidRPr="00D42CCB">
        <w:rPr>
          <w:rFonts w:ascii="Arial" w:hAnsi="Arial" w:cs="Arial"/>
          <w:color w:val="auto"/>
        </w:rPr>
        <w:t>area</w:t>
      </w:r>
      <w:r w:rsidRPr="00D42CCB">
        <w:rPr>
          <w:rFonts w:ascii="Arial" w:hAnsi="Arial" w:cs="Arial"/>
          <w:color w:val="auto"/>
        </w:rPr>
        <w:t xml:space="preserve"> of concern in NGB-3D was the issue of condensation and water accumulation. As the warm liquid agar hardens, inevitably some condensation develops over time, particularly at the interface of the bottle and the agar. This can pose problems for the worm, which shows swimming behaviors in liqu</w:t>
      </w:r>
      <w:r w:rsidR="0071254C" w:rsidRPr="00D42CCB">
        <w:rPr>
          <w:rFonts w:ascii="Arial" w:hAnsi="Arial" w:cs="Arial"/>
          <w:color w:val="auto"/>
        </w:rPr>
        <w:t>ids</w:t>
      </w:r>
      <w:r w:rsidR="00153772" w:rsidRPr="00D42CCB">
        <w:rPr>
          <w:rFonts w:ascii="Arial" w:hAnsi="Arial" w:cs="Arial"/>
          <w:color w:val="auto"/>
          <w:vertAlign w:val="superscript"/>
        </w:rPr>
        <w:t>1</w:t>
      </w:r>
      <w:r w:rsidR="00882E0F" w:rsidRPr="00D42CCB">
        <w:rPr>
          <w:rFonts w:ascii="Arial" w:hAnsi="Arial" w:cs="Arial"/>
          <w:color w:val="auto"/>
          <w:vertAlign w:val="superscript"/>
        </w:rPr>
        <w:t>4</w:t>
      </w:r>
      <w:r w:rsidRPr="00D42CCB">
        <w:rPr>
          <w:rFonts w:ascii="Arial" w:hAnsi="Arial" w:cs="Arial"/>
          <w:color w:val="auto"/>
        </w:rPr>
        <w:t xml:space="preserve">and the growth of bacteria, which can spread </w:t>
      </w:r>
      <w:r w:rsidR="008A1366" w:rsidRPr="00D42CCB">
        <w:rPr>
          <w:rFonts w:ascii="Arial" w:hAnsi="Arial" w:cs="Arial"/>
          <w:color w:val="auto"/>
        </w:rPr>
        <w:t>throughout the bottle by the liquid. Prevention of condensation is difficult.</w:t>
      </w:r>
      <w:r w:rsidR="00445CDB">
        <w:rPr>
          <w:rFonts w:ascii="Arial" w:hAnsi="Arial" w:cs="Arial"/>
          <w:color w:val="auto"/>
        </w:rPr>
        <w:t xml:space="preserve"> </w:t>
      </w:r>
      <w:r w:rsidR="00F71C98" w:rsidRPr="00D42CCB">
        <w:rPr>
          <w:rFonts w:ascii="Arial" w:hAnsi="Arial" w:cs="Arial"/>
          <w:color w:val="auto"/>
        </w:rPr>
        <w:t>T</w:t>
      </w:r>
      <w:r w:rsidR="008A1366" w:rsidRPr="00D42CCB">
        <w:rPr>
          <w:rFonts w:ascii="Arial" w:hAnsi="Arial" w:cs="Arial"/>
          <w:color w:val="auto"/>
        </w:rPr>
        <w:t>wo</w:t>
      </w:r>
      <w:r w:rsidR="00F71C98" w:rsidRPr="00D42CCB">
        <w:rPr>
          <w:rFonts w:ascii="Arial" w:hAnsi="Arial" w:cs="Arial"/>
          <w:color w:val="auto"/>
        </w:rPr>
        <w:t xml:space="preserve"> possible</w:t>
      </w:r>
      <w:r w:rsidR="008A1366" w:rsidRPr="00D42CCB">
        <w:rPr>
          <w:rFonts w:ascii="Arial" w:hAnsi="Arial" w:cs="Arial"/>
          <w:color w:val="auto"/>
        </w:rPr>
        <w:t xml:space="preserve"> remedies </w:t>
      </w:r>
      <w:r w:rsidR="00F71C98" w:rsidRPr="00D42CCB">
        <w:rPr>
          <w:rFonts w:ascii="Arial" w:hAnsi="Arial" w:cs="Arial"/>
          <w:color w:val="auto"/>
        </w:rPr>
        <w:t xml:space="preserve">exist </w:t>
      </w:r>
      <w:r w:rsidR="008A1366" w:rsidRPr="00D42CCB">
        <w:rPr>
          <w:rFonts w:ascii="Arial" w:hAnsi="Arial" w:cs="Arial"/>
          <w:color w:val="auto"/>
        </w:rPr>
        <w:t>for this. First, we make sure that the worm can easily enter the agar by placing it in the center of the agar surface at the neck of the bottle.</w:t>
      </w:r>
      <w:r w:rsidR="002525D8" w:rsidRPr="00D42CCB">
        <w:rPr>
          <w:rFonts w:ascii="Arial" w:hAnsi="Arial" w:cs="Arial"/>
          <w:color w:val="auto"/>
        </w:rPr>
        <w:t xml:space="preserve"> </w:t>
      </w:r>
      <w:r w:rsidR="00B92A69" w:rsidRPr="00D42CCB">
        <w:rPr>
          <w:rFonts w:ascii="Arial" w:hAnsi="Arial" w:cs="Arial"/>
          <w:color w:val="auto"/>
        </w:rPr>
        <w:t xml:space="preserve">Secondly, we intentionally keep the concentration of bacteria low in NGB-3D, thereby diminishing the chance that a colony grows at the interface of liquid and agar. </w:t>
      </w:r>
    </w:p>
    <w:p w14:paraId="61E6A726" w14:textId="77777777" w:rsidR="006A1A89" w:rsidRPr="00D42CCB" w:rsidRDefault="006A1A89" w:rsidP="002A752E">
      <w:pPr>
        <w:jc w:val="left"/>
        <w:rPr>
          <w:rFonts w:ascii="Arial" w:hAnsi="Arial" w:cs="Arial"/>
          <w:color w:val="auto"/>
        </w:rPr>
      </w:pPr>
    </w:p>
    <w:p w14:paraId="73A814CA" w14:textId="5F37668E" w:rsidR="00B92A69" w:rsidRPr="00D42CCB" w:rsidRDefault="00B92A69" w:rsidP="002A752E">
      <w:pPr>
        <w:jc w:val="left"/>
        <w:rPr>
          <w:rFonts w:ascii="Arial" w:hAnsi="Arial" w:cs="Arial"/>
          <w:color w:val="auto"/>
        </w:rPr>
      </w:pPr>
      <w:r w:rsidRPr="00D42CCB">
        <w:rPr>
          <w:rFonts w:ascii="Arial" w:hAnsi="Arial" w:cs="Arial"/>
          <w:color w:val="auto"/>
        </w:rPr>
        <w:lastRenderedPageBreak/>
        <w:t xml:space="preserve">Another concern is the imaging of worms in NGB-3D. To increase the clarity </w:t>
      </w:r>
      <w:r w:rsidR="003B0727" w:rsidRPr="00D42CCB">
        <w:rPr>
          <w:rFonts w:ascii="Arial" w:hAnsi="Arial" w:cs="Arial"/>
          <w:color w:val="auto"/>
        </w:rPr>
        <w:t xml:space="preserve">and quality </w:t>
      </w:r>
      <w:r w:rsidRPr="00D42CCB">
        <w:rPr>
          <w:rFonts w:ascii="Arial" w:hAnsi="Arial" w:cs="Arial"/>
          <w:color w:val="auto"/>
        </w:rPr>
        <w:t xml:space="preserve">of images of worms in 3D, colonies </w:t>
      </w:r>
      <w:r w:rsidR="006E4304" w:rsidRPr="00D42CCB">
        <w:rPr>
          <w:rFonts w:ascii="Arial" w:hAnsi="Arial" w:cs="Arial"/>
          <w:color w:val="auto"/>
        </w:rPr>
        <w:t>should</w:t>
      </w:r>
      <w:r w:rsidRPr="00D42CCB">
        <w:rPr>
          <w:rFonts w:ascii="Arial" w:hAnsi="Arial" w:cs="Arial"/>
          <w:color w:val="auto"/>
        </w:rPr>
        <w:t xml:space="preserve"> be close to the surface</w:t>
      </w:r>
      <w:r w:rsidR="00863383" w:rsidRPr="00D42CCB">
        <w:rPr>
          <w:rFonts w:ascii="Arial" w:hAnsi="Arial" w:cs="Arial"/>
          <w:color w:val="auto"/>
        </w:rPr>
        <w:t xml:space="preserve"> but remain completely embedded in the agar</w:t>
      </w:r>
      <w:r w:rsidRPr="00D42CCB">
        <w:rPr>
          <w:rFonts w:ascii="Arial" w:hAnsi="Arial" w:cs="Arial"/>
          <w:color w:val="auto"/>
        </w:rPr>
        <w:t xml:space="preserve">. We attempted to grow only </w:t>
      </w:r>
      <w:r w:rsidR="00863383" w:rsidRPr="00D42CCB">
        <w:rPr>
          <w:rFonts w:ascii="Arial" w:hAnsi="Arial" w:cs="Arial"/>
          <w:color w:val="auto"/>
        </w:rPr>
        <w:t xml:space="preserve">embedded </w:t>
      </w:r>
      <w:r w:rsidRPr="00D42CCB">
        <w:rPr>
          <w:rFonts w:ascii="Arial" w:hAnsi="Arial" w:cs="Arial"/>
          <w:color w:val="auto"/>
        </w:rPr>
        <w:t xml:space="preserve">colonies near the surface by placing a thin layer of bacteria-containing agar </w:t>
      </w:r>
      <w:r w:rsidR="003B0727" w:rsidRPr="00D42CCB">
        <w:rPr>
          <w:rFonts w:ascii="Arial" w:hAnsi="Arial" w:cs="Arial"/>
          <w:color w:val="auto"/>
        </w:rPr>
        <w:t xml:space="preserve">at the surface, </w:t>
      </w:r>
      <w:r w:rsidRPr="00D42CCB">
        <w:rPr>
          <w:rFonts w:ascii="Arial" w:hAnsi="Arial" w:cs="Arial"/>
          <w:color w:val="auto"/>
        </w:rPr>
        <w:t xml:space="preserve">and the remaining media </w:t>
      </w:r>
      <w:r w:rsidR="003B0727" w:rsidRPr="00D42CCB">
        <w:rPr>
          <w:rFonts w:ascii="Arial" w:hAnsi="Arial" w:cs="Arial"/>
          <w:color w:val="auto"/>
        </w:rPr>
        <w:t>was</w:t>
      </w:r>
      <w:r w:rsidRPr="00D42CCB">
        <w:rPr>
          <w:rFonts w:ascii="Arial" w:hAnsi="Arial" w:cs="Arial"/>
          <w:color w:val="auto"/>
        </w:rPr>
        <w:t xml:space="preserve"> bacteria-free. However, </w:t>
      </w:r>
      <w:r w:rsidR="006A1A89" w:rsidRPr="00D42CCB">
        <w:rPr>
          <w:rFonts w:ascii="Arial" w:hAnsi="Arial" w:cs="Arial"/>
          <w:color w:val="auto"/>
        </w:rPr>
        <w:t>the issue was not fully solved by this method</w:t>
      </w:r>
      <w:r w:rsidRPr="00D42CCB">
        <w:rPr>
          <w:rFonts w:ascii="Arial" w:hAnsi="Arial" w:cs="Arial"/>
          <w:color w:val="auto"/>
        </w:rPr>
        <w:t xml:space="preserve">. Instead, we </w:t>
      </w:r>
      <w:r w:rsidR="003B0727" w:rsidRPr="00D42CCB">
        <w:rPr>
          <w:rFonts w:ascii="Arial" w:hAnsi="Arial" w:cs="Arial"/>
          <w:color w:val="auto"/>
        </w:rPr>
        <w:t>decided to produce</w:t>
      </w:r>
      <w:r w:rsidRPr="00D42CCB">
        <w:rPr>
          <w:rFonts w:ascii="Arial" w:hAnsi="Arial" w:cs="Arial"/>
          <w:color w:val="auto"/>
        </w:rPr>
        <w:t xml:space="preserve"> many NGB-3D bottles at one time, and use </w:t>
      </w:r>
      <w:r w:rsidR="003B0727" w:rsidRPr="00D42CCB">
        <w:rPr>
          <w:rFonts w:ascii="Arial" w:hAnsi="Arial" w:cs="Arial"/>
          <w:color w:val="auto"/>
        </w:rPr>
        <w:t xml:space="preserve">only </w:t>
      </w:r>
      <w:r w:rsidRPr="00D42CCB">
        <w:rPr>
          <w:rFonts w:ascii="Arial" w:hAnsi="Arial" w:cs="Arial"/>
          <w:color w:val="auto"/>
        </w:rPr>
        <w:t>the ones that contain</w:t>
      </w:r>
      <w:r w:rsidR="00307A54" w:rsidRPr="00D42CCB">
        <w:rPr>
          <w:rFonts w:ascii="Arial" w:hAnsi="Arial" w:cs="Arial"/>
          <w:color w:val="auto"/>
        </w:rPr>
        <w:t xml:space="preserve"> </w:t>
      </w:r>
      <w:r w:rsidR="00863383" w:rsidRPr="00D42CCB">
        <w:rPr>
          <w:rFonts w:ascii="Arial" w:hAnsi="Arial" w:cs="Arial"/>
          <w:color w:val="auto"/>
        </w:rPr>
        <w:t xml:space="preserve">embedded </w:t>
      </w:r>
      <w:r w:rsidR="00307A54" w:rsidRPr="00D42CCB">
        <w:rPr>
          <w:rFonts w:ascii="Arial" w:hAnsi="Arial" w:cs="Arial"/>
          <w:color w:val="auto"/>
        </w:rPr>
        <w:t xml:space="preserve">colonies close to the surface, thereby increasing the chance that a worm will move to a colony near the surface. </w:t>
      </w:r>
      <w:r w:rsidR="006E4304" w:rsidRPr="00D42CCB">
        <w:rPr>
          <w:rFonts w:ascii="Arial" w:hAnsi="Arial" w:cs="Arial"/>
          <w:color w:val="auto"/>
        </w:rPr>
        <w:t xml:space="preserve">One option we have not explored is changing the solid media </w:t>
      </w:r>
      <w:r w:rsidR="00BA7C2D" w:rsidRPr="00D42CCB">
        <w:rPr>
          <w:rFonts w:ascii="Arial" w:hAnsi="Arial" w:cs="Arial"/>
          <w:color w:val="auto"/>
        </w:rPr>
        <w:t xml:space="preserve">to a matrix other than the granulated agar we employ here. </w:t>
      </w:r>
      <w:r w:rsidR="003B0727" w:rsidRPr="00D42CCB">
        <w:rPr>
          <w:rFonts w:ascii="Arial" w:hAnsi="Arial" w:cs="Arial"/>
          <w:color w:val="auto"/>
        </w:rPr>
        <w:t>Imaging worms in the z-axis direction can also be challenging. We do this by manually raising and lowering the coarse focus, but if an automated tracking program exists for this, it may be quite helpful.</w:t>
      </w:r>
    </w:p>
    <w:p w14:paraId="68A73DAF" w14:textId="77777777" w:rsidR="006A1A89" w:rsidRPr="00D42CCB" w:rsidRDefault="006A1A89" w:rsidP="002A752E">
      <w:pPr>
        <w:jc w:val="left"/>
        <w:rPr>
          <w:rFonts w:ascii="Arial" w:hAnsi="Arial" w:cs="Arial"/>
          <w:color w:val="auto"/>
        </w:rPr>
      </w:pPr>
      <w:bookmarkStart w:id="0" w:name="_GoBack"/>
      <w:bookmarkEnd w:id="0"/>
    </w:p>
    <w:p w14:paraId="07647AD7" w14:textId="09EB87F2" w:rsidR="003B0727" w:rsidRPr="00D42CCB" w:rsidRDefault="00F71C98" w:rsidP="002A752E">
      <w:pPr>
        <w:jc w:val="left"/>
        <w:rPr>
          <w:rFonts w:ascii="Arial" w:hAnsi="Arial" w:cs="Arial"/>
          <w:color w:val="auto"/>
        </w:rPr>
      </w:pPr>
      <w:r w:rsidRPr="00D42CCB">
        <w:rPr>
          <w:rFonts w:ascii="Arial" w:hAnsi="Arial" w:cs="Arial"/>
          <w:color w:val="auto"/>
        </w:rPr>
        <w:t xml:space="preserve">The </w:t>
      </w:r>
      <w:r w:rsidR="005655AE" w:rsidRPr="00D42CCB">
        <w:rPr>
          <w:rFonts w:ascii="Arial" w:hAnsi="Arial" w:cs="Arial"/>
          <w:color w:val="auto"/>
        </w:rPr>
        <w:t>hope is</w:t>
      </w:r>
      <w:r w:rsidR="003C7494" w:rsidRPr="00D42CCB">
        <w:rPr>
          <w:rFonts w:ascii="Arial" w:hAnsi="Arial" w:cs="Arial"/>
          <w:color w:val="auto"/>
        </w:rPr>
        <w:t xml:space="preserve"> that </w:t>
      </w:r>
      <w:r w:rsidR="005655AE" w:rsidRPr="00D42CCB">
        <w:rPr>
          <w:rFonts w:ascii="Arial" w:hAnsi="Arial" w:cs="Arial"/>
          <w:color w:val="auto"/>
        </w:rPr>
        <w:t xml:space="preserve">the techniques presented here for the cultivation of </w:t>
      </w:r>
      <w:r w:rsidR="005655AE" w:rsidRPr="00D42CCB">
        <w:rPr>
          <w:rFonts w:ascii="Arial" w:hAnsi="Arial" w:cs="Arial"/>
          <w:i/>
          <w:color w:val="auto"/>
        </w:rPr>
        <w:t>C</w:t>
      </w:r>
      <w:r w:rsidR="00CB1045" w:rsidRPr="00D42CCB">
        <w:rPr>
          <w:rFonts w:ascii="Arial" w:hAnsi="Arial" w:cs="Arial"/>
          <w:i/>
          <w:color w:val="auto"/>
        </w:rPr>
        <w:t>.</w:t>
      </w:r>
      <w:r w:rsidR="005655AE" w:rsidRPr="00D42CCB">
        <w:rPr>
          <w:rFonts w:ascii="Arial" w:hAnsi="Arial" w:cs="Arial"/>
          <w:i/>
          <w:color w:val="auto"/>
        </w:rPr>
        <w:t xml:space="preserve"> elegans </w:t>
      </w:r>
      <w:r w:rsidR="005655AE" w:rsidRPr="00D42CCB">
        <w:rPr>
          <w:rFonts w:ascii="Arial" w:hAnsi="Arial" w:cs="Arial"/>
          <w:color w:val="auto"/>
        </w:rPr>
        <w:t xml:space="preserve">in 3D will be widely used by nematode biologists. Many questions remain about worm biology, including aging and behaviors in 3D, and whether what </w:t>
      </w:r>
      <w:r w:rsidRPr="00D42CCB">
        <w:rPr>
          <w:rFonts w:ascii="Arial" w:hAnsi="Arial" w:cs="Arial"/>
          <w:color w:val="auto"/>
        </w:rPr>
        <w:t xml:space="preserve">scientists </w:t>
      </w:r>
      <w:r w:rsidR="005655AE" w:rsidRPr="00D42CCB">
        <w:rPr>
          <w:rFonts w:ascii="Arial" w:hAnsi="Arial" w:cs="Arial"/>
          <w:color w:val="auto"/>
        </w:rPr>
        <w:t xml:space="preserve">observe in 2D is relevant for the worm in 3D. </w:t>
      </w:r>
      <w:r w:rsidR="00F54D5D" w:rsidRPr="00D42CCB">
        <w:rPr>
          <w:rFonts w:ascii="Arial" w:hAnsi="Arial" w:cs="Arial"/>
          <w:color w:val="auto"/>
        </w:rPr>
        <w:t xml:space="preserve">Indeed, </w:t>
      </w:r>
      <w:r w:rsidR="00893C91" w:rsidRPr="00D42CCB">
        <w:rPr>
          <w:rFonts w:ascii="Arial" w:hAnsi="Arial" w:cs="Arial"/>
          <w:color w:val="auto"/>
        </w:rPr>
        <w:t>a previous study using NGT-3D showed the impact on reproductive fitness that 3D cultivation had on a sensory mutant that reproduces normally in 2D conditions</w:t>
      </w:r>
      <w:r w:rsidR="00893C91" w:rsidRPr="00D42CCB">
        <w:rPr>
          <w:rFonts w:ascii="Arial" w:hAnsi="Arial" w:cs="Arial"/>
          <w:color w:val="auto"/>
          <w:vertAlign w:val="superscript"/>
        </w:rPr>
        <w:t>9</w:t>
      </w:r>
      <w:r w:rsidR="00893C91" w:rsidRPr="00D42CCB">
        <w:rPr>
          <w:rFonts w:ascii="Arial" w:hAnsi="Arial" w:cs="Arial"/>
          <w:color w:val="auto"/>
        </w:rPr>
        <w:t xml:space="preserve">. In addition, </w:t>
      </w:r>
      <w:r w:rsidR="00F54D5D" w:rsidRPr="00D42CCB">
        <w:rPr>
          <w:rFonts w:ascii="Arial" w:hAnsi="Arial" w:cs="Arial"/>
          <w:color w:val="auto"/>
        </w:rPr>
        <w:t>one study showed altered movement behaviors in 3D compared to 2D</w:t>
      </w:r>
      <w:r w:rsidR="001464D6" w:rsidRPr="00D42CCB">
        <w:rPr>
          <w:rFonts w:ascii="Arial" w:hAnsi="Arial" w:cs="Arial"/>
          <w:color w:val="auto"/>
          <w:vertAlign w:val="superscript"/>
        </w:rPr>
        <w:t>1</w:t>
      </w:r>
      <w:r w:rsidR="00CC5465" w:rsidRPr="00D42CCB">
        <w:rPr>
          <w:rFonts w:ascii="Arial" w:hAnsi="Arial" w:cs="Arial"/>
          <w:color w:val="auto"/>
          <w:vertAlign w:val="superscript"/>
        </w:rPr>
        <w:t>5</w:t>
      </w:r>
      <w:r w:rsidR="001464D6" w:rsidRPr="00D42CCB">
        <w:rPr>
          <w:rFonts w:ascii="Arial" w:hAnsi="Arial" w:cs="Arial"/>
          <w:color w:val="auto"/>
        </w:rPr>
        <w:t xml:space="preserve">. </w:t>
      </w:r>
      <w:r w:rsidR="005655AE" w:rsidRPr="00D42CCB">
        <w:rPr>
          <w:rFonts w:ascii="Arial" w:hAnsi="Arial" w:cs="Arial"/>
          <w:color w:val="auto"/>
        </w:rPr>
        <w:t xml:space="preserve">Finally, </w:t>
      </w:r>
      <w:r w:rsidRPr="00D42CCB">
        <w:rPr>
          <w:rFonts w:ascii="Arial" w:hAnsi="Arial" w:cs="Arial"/>
          <w:color w:val="auto"/>
        </w:rPr>
        <w:t>this</w:t>
      </w:r>
      <w:r w:rsidR="005655AE" w:rsidRPr="00D42CCB">
        <w:rPr>
          <w:rFonts w:ascii="Arial" w:hAnsi="Arial" w:cs="Arial"/>
          <w:color w:val="auto"/>
        </w:rPr>
        <w:t xml:space="preserve"> system can be used to begin to answer questions of whether certain conditions, mutants or manipulations confer fitness</w:t>
      </w:r>
      <w:r w:rsidR="00514E41" w:rsidRPr="00D42CCB">
        <w:rPr>
          <w:rFonts w:ascii="Arial" w:hAnsi="Arial" w:cs="Arial"/>
          <w:color w:val="auto"/>
        </w:rPr>
        <w:t xml:space="preserve"> advantages</w:t>
      </w:r>
      <w:r w:rsidR="005655AE" w:rsidRPr="00D42CCB">
        <w:rPr>
          <w:rFonts w:ascii="Arial" w:hAnsi="Arial" w:cs="Arial"/>
          <w:color w:val="auto"/>
        </w:rPr>
        <w:t xml:space="preserve"> to the animal in its native 3D environment.</w:t>
      </w:r>
      <w:r w:rsidR="002525D8" w:rsidRPr="00D42CCB">
        <w:rPr>
          <w:rFonts w:ascii="Arial" w:hAnsi="Arial" w:cs="Arial"/>
          <w:color w:val="auto"/>
        </w:rPr>
        <w:t xml:space="preserve"> </w:t>
      </w:r>
    </w:p>
    <w:p w14:paraId="0517DFBC" w14:textId="6247054C" w:rsidR="006305D7" w:rsidRPr="00D42CCB" w:rsidRDefault="006305D7" w:rsidP="002A752E">
      <w:pPr>
        <w:jc w:val="left"/>
        <w:rPr>
          <w:rFonts w:ascii="Arial" w:hAnsi="Arial" w:cs="Arial"/>
        </w:rPr>
      </w:pPr>
    </w:p>
    <w:p w14:paraId="7FEEE012" w14:textId="0026A7F6" w:rsidR="006305D7" w:rsidRPr="00D42CCB" w:rsidRDefault="006305D7" w:rsidP="002A752E">
      <w:pPr>
        <w:jc w:val="left"/>
        <w:rPr>
          <w:rFonts w:ascii="Arial" w:hAnsi="Arial" w:cs="Arial"/>
        </w:rPr>
      </w:pPr>
      <w:r w:rsidRPr="00D42CCB">
        <w:rPr>
          <w:rFonts w:ascii="Arial" w:hAnsi="Arial" w:cs="Arial"/>
          <w:b/>
          <w:bCs/>
        </w:rPr>
        <w:t>ACKNOWLEDGMENTS:</w:t>
      </w:r>
    </w:p>
    <w:p w14:paraId="3179122B" w14:textId="44FCD94E" w:rsidR="006305D7" w:rsidRPr="00D42CCB" w:rsidRDefault="00130596" w:rsidP="002A752E">
      <w:pPr>
        <w:jc w:val="left"/>
        <w:rPr>
          <w:rFonts w:ascii="Arial" w:hAnsi="Arial" w:cs="Arial"/>
          <w:color w:val="auto"/>
        </w:rPr>
      </w:pPr>
      <w:r w:rsidRPr="00D42CCB">
        <w:rPr>
          <w:rFonts w:ascii="Arial" w:hAnsi="Arial" w:cs="Arial"/>
          <w:color w:val="auto"/>
        </w:rPr>
        <w:t>This work was supported by a New Investigator Grant [2014R1A1A1005553] from</w:t>
      </w:r>
      <w:r w:rsidR="005655AE" w:rsidRPr="00D42CCB">
        <w:rPr>
          <w:rFonts w:ascii="Arial" w:hAnsi="Arial" w:cs="Arial"/>
          <w:color w:val="auto"/>
        </w:rPr>
        <w:t xml:space="preserve"> </w:t>
      </w:r>
      <w:r w:rsidRPr="00D42CCB">
        <w:rPr>
          <w:rFonts w:ascii="Arial" w:hAnsi="Arial" w:cs="Arial"/>
          <w:color w:val="auto"/>
        </w:rPr>
        <w:t>the National Research Foundation of Korea (NRF) to J.I.L; and a Yonsei University</w:t>
      </w:r>
      <w:r w:rsidR="005655AE" w:rsidRPr="00D42CCB">
        <w:rPr>
          <w:rFonts w:ascii="Arial" w:hAnsi="Arial" w:cs="Arial"/>
          <w:color w:val="auto"/>
        </w:rPr>
        <w:t xml:space="preserve"> </w:t>
      </w:r>
      <w:r w:rsidRPr="00D42CCB">
        <w:rPr>
          <w:rFonts w:ascii="Arial" w:hAnsi="Arial" w:cs="Arial"/>
          <w:color w:val="auto"/>
        </w:rPr>
        <w:t xml:space="preserve">Future Leader Challenge Grant [2015-22-0133] to J.I.L. </w:t>
      </w:r>
    </w:p>
    <w:p w14:paraId="06BF7CD2" w14:textId="77777777" w:rsidR="00A75E97" w:rsidRPr="00D42CCB" w:rsidRDefault="00A75E97" w:rsidP="002A752E">
      <w:pPr>
        <w:jc w:val="left"/>
        <w:rPr>
          <w:rFonts w:ascii="Arial" w:hAnsi="Arial" w:cs="Arial"/>
        </w:rPr>
      </w:pPr>
    </w:p>
    <w:p w14:paraId="0CBAD311" w14:textId="194692BB" w:rsidR="006305D7" w:rsidRPr="00D42CCB" w:rsidRDefault="006305D7" w:rsidP="002A752E">
      <w:pPr>
        <w:jc w:val="left"/>
        <w:rPr>
          <w:rFonts w:ascii="Arial" w:hAnsi="Arial" w:cs="Arial"/>
          <w:b/>
        </w:rPr>
      </w:pPr>
      <w:r w:rsidRPr="00D42CCB">
        <w:rPr>
          <w:rFonts w:ascii="Arial" w:hAnsi="Arial" w:cs="Arial"/>
          <w:b/>
        </w:rPr>
        <w:t>DISCLOSURES:</w:t>
      </w:r>
    </w:p>
    <w:p w14:paraId="0C5B0806" w14:textId="3D504C3A" w:rsidR="006305D7" w:rsidRPr="00D42CCB" w:rsidRDefault="006305D7" w:rsidP="002A752E">
      <w:pPr>
        <w:jc w:val="left"/>
        <w:rPr>
          <w:rFonts w:ascii="Arial" w:hAnsi="Arial" w:cs="Arial"/>
          <w:color w:val="auto"/>
        </w:rPr>
      </w:pPr>
      <w:r w:rsidRPr="00D42CCB">
        <w:rPr>
          <w:rFonts w:ascii="Arial" w:hAnsi="Arial" w:cs="Arial"/>
          <w:color w:val="auto"/>
        </w:rPr>
        <w:t>The authors have nothing to disclose.</w:t>
      </w:r>
    </w:p>
    <w:p w14:paraId="18564702" w14:textId="77777777" w:rsidR="0007612F" w:rsidRPr="00D42CCB" w:rsidRDefault="0007612F" w:rsidP="002A752E">
      <w:pPr>
        <w:jc w:val="left"/>
        <w:rPr>
          <w:rFonts w:ascii="Arial" w:hAnsi="Arial" w:cs="Arial"/>
          <w:color w:val="auto"/>
        </w:rPr>
      </w:pPr>
    </w:p>
    <w:p w14:paraId="75CFB4A5" w14:textId="2BCB0863" w:rsidR="00F953F7" w:rsidRPr="00D42CCB" w:rsidRDefault="0007612F" w:rsidP="002A752E">
      <w:pPr>
        <w:jc w:val="left"/>
        <w:rPr>
          <w:rFonts w:ascii="Arial" w:hAnsi="Arial" w:cs="Arial"/>
          <w:b/>
          <w:color w:val="auto"/>
        </w:rPr>
      </w:pPr>
      <w:r w:rsidRPr="00D42CCB">
        <w:rPr>
          <w:rFonts w:ascii="Arial" w:hAnsi="Arial" w:cs="Arial"/>
          <w:b/>
          <w:color w:val="auto"/>
        </w:rPr>
        <w:t>REFERENCES</w:t>
      </w:r>
    </w:p>
    <w:p w14:paraId="2B3F2AF4" w14:textId="270D7DA8" w:rsidR="00870F0F" w:rsidRPr="00D42CCB" w:rsidRDefault="0007612F" w:rsidP="002A752E">
      <w:pPr>
        <w:pStyle w:val="ListParagraph"/>
        <w:numPr>
          <w:ilvl w:val="0"/>
          <w:numId w:val="9"/>
        </w:numPr>
        <w:ind w:left="0" w:firstLine="0"/>
        <w:jc w:val="left"/>
        <w:rPr>
          <w:rFonts w:ascii="Arial" w:hAnsi="Arial" w:cs="Arial"/>
        </w:rPr>
      </w:pPr>
      <w:r w:rsidRPr="00D42CCB">
        <w:rPr>
          <w:rFonts w:ascii="Arial" w:hAnsi="Arial" w:cs="Arial"/>
        </w:rPr>
        <w:t xml:space="preserve">Corsi, A. K., Wightman, B. and Chalfie, M. A Transparent Window into Biology: A Primer on </w:t>
      </w:r>
      <w:r w:rsidRPr="00D42CCB">
        <w:rPr>
          <w:rFonts w:ascii="Arial" w:hAnsi="Arial" w:cs="Arial"/>
          <w:i/>
        </w:rPr>
        <w:t>Caenorhabditis elegans</w:t>
      </w:r>
      <w:r w:rsidRPr="00D42CCB">
        <w:rPr>
          <w:rFonts w:ascii="Arial" w:hAnsi="Arial" w:cs="Arial"/>
        </w:rPr>
        <w:t xml:space="preserve">. </w:t>
      </w:r>
      <w:r w:rsidRPr="00D42CCB">
        <w:rPr>
          <w:rFonts w:ascii="Arial" w:hAnsi="Arial" w:cs="Arial"/>
          <w:i/>
        </w:rPr>
        <w:t>Genetics</w:t>
      </w:r>
      <w:r w:rsidRPr="00D42CCB">
        <w:rPr>
          <w:rFonts w:ascii="Arial" w:hAnsi="Arial" w:cs="Arial"/>
        </w:rPr>
        <w:t xml:space="preserve"> </w:t>
      </w:r>
      <w:r w:rsidRPr="00D42CCB">
        <w:rPr>
          <w:rFonts w:ascii="Arial" w:hAnsi="Arial" w:cs="Arial"/>
          <w:b/>
        </w:rPr>
        <w:t>200</w:t>
      </w:r>
      <w:r w:rsidR="002A752E" w:rsidRPr="00D42CCB">
        <w:rPr>
          <w:rFonts w:ascii="Arial" w:hAnsi="Arial" w:cs="Arial"/>
        </w:rPr>
        <w:t xml:space="preserve"> </w:t>
      </w:r>
      <w:r w:rsidR="005F6A2C" w:rsidRPr="00D42CCB">
        <w:rPr>
          <w:rFonts w:ascii="Arial" w:hAnsi="Arial" w:cs="Arial"/>
        </w:rPr>
        <w:t>(2)</w:t>
      </w:r>
      <w:r w:rsidRPr="00D42CCB">
        <w:rPr>
          <w:rFonts w:ascii="Arial" w:hAnsi="Arial" w:cs="Arial"/>
        </w:rPr>
        <w:t>, 387-407, doi:10.1534/genetics.115.176099 (2015).</w:t>
      </w:r>
    </w:p>
    <w:p w14:paraId="4D18A559" w14:textId="4B9A58A4" w:rsidR="00870F0F" w:rsidRPr="00D42CCB" w:rsidRDefault="00870F0F" w:rsidP="002A752E">
      <w:pPr>
        <w:pStyle w:val="EndNoteBibliography"/>
        <w:numPr>
          <w:ilvl w:val="0"/>
          <w:numId w:val="9"/>
        </w:numPr>
        <w:ind w:left="0" w:firstLine="0"/>
        <w:jc w:val="left"/>
        <w:rPr>
          <w:rFonts w:ascii="Arial" w:hAnsi="Arial" w:cs="Arial"/>
        </w:rPr>
      </w:pPr>
      <w:r w:rsidRPr="00D42CCB">
        <w:rPr>
          <w:rFonts w:ascii="Arial" w:hAnsi="Arial" w:cs="Arial"/>
        </w:rPr>
        <w:t xml:space="preserve">Consortium, C. e. S. Genome sequence of the nematode </w:t>
      </w:r>
      <w:r w:rsidRPr="00D42CCB">
        <w:rPr>
          <w:rFonts w:ascii="Arial" w:hAnsi="Arial" w:cs="Arial"/>
          <w:i/>
        </w:rPr>
        <w:t>C. elegans</w:t>
      </w:r>
      <w:r w:rsidRPr="00D42CCB">
        <w:rPr>
          <w:rFonts w:ascii="Arial" w:hAnsi="Arial" w:cs="Arial"/>
        </w:rPr>
        <w:t xml:space="preserve">: a platform for investigating biology. </w:t>
      </w:r>
      <w:r w:rsidRPr="00D42CCB">
        <w:rPr>
          <w:rFonts w:ascii="Arial" w:hAnsi="Arial" w:cs="Arial"/>
          <w:i/>
        </w:rPr>
        <w:t>Science</w:t>
      </w:r>
      <w:r w:rsidRPr="00D42CCB">
        <w:rPr>
          <w:rFonts w:ascii="Arial" w:hAnsi="Arial" w:cs="Arial"/>
        </w:rPr>
        <w:t xml:space="preserve"> </w:t>
      </w:r>
      <w:r w:rsidRPr="00D42CCB">
        <w:rPr>
          <w:rFonts w:ascii="Arial" w:hAnsi="Arial" w:cs="Arial"/>
          <w:b/>
        </w:rPr>
        <w:t>282</w:t>
      </w:r>
      <w:r w:rsidR="002A752E" w:rsidRPr="00D42CCB">
        <w:rPr>
          <w:rFonts w:ascii="Arial" w:hAnsi="Arial" w:cs="Arial"/>
        </w:rPr>
        <w:t xml:space="preserve"> </w:t>
      </w:r>
      <w:r w:rsidR="005F6A2C" w:rsidRPr="00D42CCB">
        <w:rPr>
          <w:rFonts w:ascii="Arial" w:hAnsi="Arial" w:cs="Arial"/>
        </w:rPr>
        <w:t>(5396)</w:t>
      </w:r>
      <w:r w:rsidRPr="00D42CCB">
        <w:rPr>
          <w:rFonts w:ascii="Arial" w:hAnsi="Arial" w:cs="Arial"/>
        </w:rPr>
        <w:t>, 2012-8. (1998).</w:t>
      </w:r>
    </w:p>
    <w:p w14:paraId="41EDFD28" w14:textId="7B4777C5" w:rsidR="006B1F0F" w:rsidRPr="00D42CCB" w:rsidRDefault="00870F0F" w:rsidP="002A752E">
      <w:pPr>
        <w:pStyle w:val="EndNoteBibliography"/>
        <w:numPr>
          <w:ilvl w:val="0"/>
          <w:numId w:val="9"/>
        </w:numPr>
        <w:ind w:left="0" w:firstLine="0"/>
        <w:jc w:val="left"/>
        <w:rPr>
          <w:rFonts w:ascii="Arial" w:hAnsi="Arial" w:cs="Arial"/>
        </w:rPr>
      </w:pPr>
      <w:r w:rsidRPr="00D42CCB">
        <w:rPr>
          <w:rFonts w:ascii="Arial" w:hAnsi="Arial" w:cs="Arial"/>
        </w:rPr>
        <w:t xml:space="preserve">Choi, J. I., Yoon, K. H., Kalichamy, S. S., Yoon, S. S. and Lee, J. I. A natural odor attraction between lactic acid bacteria and the nematode </w:t>
      </w:r>
      <w:r w:rsidRPr="00D42CCB">
        <w:rPr>
          <w:rFonts w:ascii="Arial" w:hAnsi="Arial" w:cs="Arial"/>
          <w:i/>
        </w:rPr>
        <w:t>Caenorhabditis elegans</w:t>
      </w:r>
      <w:r w:rsidRPr="00D42CCB">
        <w:rPr>
          <w:rFonts w:ascii="Arial" w:hAnsi="Arial" w:cs="Arial"/>
        </w:rPr>
        <w:t xml:space="preserve">. </w:t>
      </w:r>
      <w:r w:rsidRPr="00D42CCB">
        <w:rPr>
          <w:rFonts w:ascii="Arial" w:hAnsi="Arial" w:cs="Arial"/>
          <w:i/>
        </w:rPr>
        <w:t xml:space="preserve">ISME J </w:t>
      </w:r>
      <w:r w:rsidRPr="00D42CCB">
        <w:rPr>
          <w:rFonts w:ascii="Arial" w:hAnsi="Arial" w:cs="Arial"/>
          <w:b/>
        </w:rPr>
        <w:t>10</w:t>
      </w:r>
      <w:r w:rsidR="002A752E" w:rsidRPr="00D42CCB">
        <w:rPr>
          <w:rFonts w:ascii="Arial" w:hAnsi="Arial" w:cs="Arial"/>
        </w:rPr>
        <w:t xml:space="preserve"> </w:t>
      </w:r>
      <w:r w:rsidR="005F6A2C" w:rsidRPr="00D42CCB">
        <w:rPr>
          <w:rFonts w:ascii="Arial" w:hAnsi="Arial" w:cs="Arial"/>
        </w:rPr>
        <w:t>(3)</w:t>
      </w:r>
      <w:r w:rsidRPr="00D42CCB">
        <w:rPr>
          <w:rFonts w:ascii="Arial" w:hAnsi="Arial" w:cs="Arial"/>
        </w:rPr>
        <w:t>, 558-67, doi: 10.1038/ismej.2015.134 (2016).</w:t>
      </w:r>
    </w:p>
    <w:p w14:paraId="73256454" w14:textId="7FCACBDB" w:rsidR="006B1F0F" w:rsidRPr="00D42CCB" w:rsidRDefault="006B1F0F" w:rsidP="002A752E">
      <w:pPr>
        <w:pStyle w:val="EndNoteBibliography"/>
        <w:numPr>
          <w:ilvl w:val="0"/>
          <w:numId w:val="9"/>
        </w:numPr>
        <w:ind w:left="0" w:firstLine="0"/>
        <w:jc w:val="left"/>
        <w:rPr>
          <w:rFonts w:ascii="Arial" w:hAnsi="Arial" w:cs="Arial"/>
        </w:rPr>
      </w:pPr>
      <w:r w:rsidRPr="00D42CCB">
        <w:rPr>
          <w:rFonts w:ascii="Arial" w:hAnsi="Arial" w:cs="Arial"/>
        </w:rPr>
        <w:t xml:space="preserve">Gaertner, B. E. and Phillips, P. C. </w:t>
      </w:r>
      <w:r w:rsidRPr="00D42CCB">
        <w:rPr>
          <w:rFonts w:ascii="Arial" w:hAnsi="Arial" w:cs="Arial"/>
          <w:i/>
        </w:rPr>
        <w:t>Caenorhabditis elegans</w:t>
      </w:r>
      <w:r w:rsidRPr="00D42CCB">
        <w:rPr>
          <w:rFonts w:ascii="Arial" w:hAnsi="Arial" w:cs="Arial"/>
        </w:rPr>
        <w:t xml:space="preserve"> as a platform for molecular quantitative genetics and the systems biology of natural variation. </w:t>
      </w:r>
      <w:r w:rsidRPr="00D42CCB">
        <w:rPr>
          <w:rFonts w:ascii="Arial" w:hAnsi="Arial" w:cs="Arial"/>
          <w:i/>
        </w:rPr>
        <w:t>Genet Res (Camb)</w:t>
      </w:r>
      <w:r w:rsidRPr="00D42CCB">
        <w:rPr>
          <w:rFonts w:ascii="Arial" w:hAnsi="Arial" w:cs="Arial"/>
        </w:rPr>
        <w:t xml:space="preserve"> </w:t>
      </w:r>
      <w:r w:rsidRPr="00D42CCB">
        <w:rPr>
          <w:rFonts w:ascii="Arial" w:hAnsi="Arial" w:cs="Arial"/>
          <w:b/>
        </w:rPr>
        <w:t>92</w:t>
      </w:r>
      <w:r w:rsidR="002A752E" w:rsidRPr="00D42CCB">
        <w:rPr>
          <w:rFonts w:ascii="Arial" w:hAnsi="Arial" w:cs="Arial"/>
        </w:rPr>
        <w:t xml:space="preserve"> </w:t>
      </w:r>
      <w:r w:rsidR="005F6A2C" w:rsidRPr="00D42CCB">
        <w:rPr>
          <w:rFonts w:ascii="Arial" w:hAnsi="Arial" w:cs="Arial"/>
        </w:rPr>
        <w:t>(5-6)</w:t>
      </w:r>
      <w:r w:rsidRPr="00D42CCB">
        <w:rPr>
          <w:rFonts w:ascii="Arial" w:hAnsi="Arial" w:cs="Arial"/>
        </w:rPr>
        <w:t>, 331-48, doi: 10.1017/S0016672310000601 (2010).</w:t>
      </w:r>
    </w:p>
    <w:p w14:paraId="01DAA689" w14:textId="21FB842D" w:rsidR="00C91AE9" w:rsidRPr="00D42CCB" w:rsidRDefault="006B1F0F" w:rsidP="002A752E">
      <w:pPr>
        <w:pStyle w:val="EndNoteBibliography"/>
        <w:numPr>
          <w:ilvl w:val="0"/>
          <w:numId w:val="9"/>
        </w:numPr>
        <w:ind w:left="0" w:firstLine="0"/>
        <w:jc w:val="left"/>
        <w:rPr>
          <w:rFonts w:ascii="Arial" w:hAnsi="Arial" w:cs="Arial"/>
        </w:rPr>
      </w:pPr>
      <w:r w:rsidRPr="00D42CCB">
        <w:rPr>
          <w:rFonts w:ascii="Arial" w:hAnsi="Arial" w:cs="Arial"/>
        </w:rPr>
        <w:t xml:space="preserve">Cutter, A. D. </w:t>
      </w:r>
      <w:r w:rsidRPr="00D42CCB">
        <w:rPr>
          <w:rFonts w:ascii="Arial" w:hAnsi="Arial" w:cs="Arial"/>
          <w:i/>
        </w:rPr>
        <w:t>Caenorhabditis</w:t>
      </w:r>
      <w:r w:rsidRPr="00D42CCB">
        <w:rPr>
          <w:rFonts w:ascii="Arial" w:hAnsi="Arial" w:cs="Arial"/>
        </w:rPr>
        <w:t xml:space="preserve"> evolution in the wild. </w:t>
      </w:r>
      <w:r w:rsidRPr="00D42CCB">
        <w:rPr>
          <w:rFonts w:ascii="Arial" w:hAnsi="Arial" w:cs="Arial"/>
          <w:i/>
        </w:rPr>
        <w:t>Bioessays</w:t>
      </w:r>
      <w:r w:rsidRPr="00D42CCB">
        <w:rPr>
          <w:rFonts w:ascii="Arial" w:hAnsi="Arial" w:cs="Arial"/>
        </w:rPr>
        <w:t xml:space="preserve"> </w:t>
      </w:r>
      <w:r w:rsidRPr="00D42CCB">
        <w:rPr>
          <w:rFonts w:ascii="Arial" w:hAnsi="Arial" w:cs="Arial"/>
          <w:b/>
        </w:rPr>
        <w:t>37</w:t>
      </w:r>
      <w:r w:rsidR="002A752E" w:rsidRPr="00D42CCB">
        <w:rPr>
          <w:rFonts w:ascii="Arial" w:hAnsi="Arial" w:cs="Arial"/>
        </w:rPr>
        <w:t xml:space="preserve"> </w:t>
      </w:r>
      <w:r w:rsidR="005F6A2C" w:rsidRPr="00D42CCB">
        <w:rPr>
          <w:rFonts w:ascii="Arial" w:hAnsi="Arial" w:cs="Arial"/>
        </w:rPr>
        <w:t>(9)</w:t>
      </w:r>
      <w:r w:rsidRPr="00D42CCB">
        <w:rPr>
          <w:rFonts w:ascii="Arial" w:hAnsi="Arial" w:cs="Arial"/>
        </w:rPr>
        <w:t>, 983-95, doi:</w:t>
      </w:r>
      <w:r w:rsidRPr="00D42CCB">
        <w:t xml:space="preserve"> </w:t>
      </w:r>
      <w:r w:rsidRPr="00D42CCB">
        <w:rPr>
          <w:rFonts w:ascii="Arial" w:hAnsi="Arial" w:cs="Arial"/>
        </w:rPr>
        <w:t>10.1002/bies.201500053 (2015).</w:t>
      </w:r>
      <w:r w:rsidR="00C91AE9" w:rsidRPr="00D42CCB">
        <w:t xml:space="preserve"> </w:t>
      </w:r>
    </w:p>
    <w:p w14:paraId="4D097DD2" w14:textId="490A7050" w:rsidR="00887FEA" w:rsidRPr="00D42CCB" w:rsidRDefault="00C91AE9" w:rsidP="002A752E">
      <w:pPr>
        <w:pStyle w:val="EndNoteBibliography"/>
        <w:numPr>
          <w:ilvl w:val="0"/>
          <w:numId w:val="9"/>
        </w:numPr>
        <w:ind w:left="0" w:firstLine="0"/>
        <w:jc w:val="left"/>
        <w:rPr>
          <w:rFonts w:ascii="Arial" w:hAnsi="Arial" w:cs="Arial"/>
        </w:rPr>
      </w:pPr>
      <w:r w:rsidRPr="00D42CCB">
        <w:rPr>
          <w:rFonts w:ascii="Arial" w:hAnsi="Arial" w:cs="Arial"/>
        </w:rPr>
        <w:t xml:space="preserve">Brenner, S. The genetics of Caenorhabditis elegans. </w:t>
      </w:r>
      <w:r w:rsidRPr="00D42CCB">
        <w:rPr>
          <w:rFonts w:ascii="Arial" w:hAnsi="Arial" w:cs="Arial"/>
          <w:i/>
        </w:rPr>
        <w:t>Genetics</w:t>
      </w:r>
      <w:r w:rsidRPr="00D42CCB">
        <w:rPr>
          <w:rFonts w:ascii="Arial" w:hAnsi="Arial" w:cs="Arial"/>
        </w:rPr>
        <w:t xml:space="preserve"> </w:t>
      </w:r>
      <w:r w:rsidRPr="00D42CCB">
        <w:rPr>
          <w:rFonts w:ascii="Arial" w:hAnsi="Arial" w:cs="Arial"/>
          <w:b/>
        </w:rPr>
        <w:t>77</w:t>
      </w:r>
      <w:r w:rsidR="002A752E" w:rsidRPr="00D42CCB">
        <w:rPr>
          <w:rFonts w:ascii="Arial" w:hAnsi="Arial" w:cs="Arial"/>
        </w:rPr>
        <w:t xml:space="preserve"> </w:t>
      </w:r>
      <w:r w:rsidR="005F6A2C" w:rsidRPr="00D42CCB">
        <w:rPr>
          <w:rFonts w:ascii="Arial" w:hAnsi="Arial" w:cs="Arial"/>
        </w:rPr>
        <w:t>(1)</w:t>
      </w:r>
      <w:r w:rsidRPr="00D42CCB">
        <w:rPr>
          <w:rFonts w:ascii="Arial" w:hAnsi="Arial" w:cs="Arial"/>
        </w:rPr>
        <w:t xml:space="preserve">, 71-94 </w:t>
      </w:r>
      <w:r w:rsidRPr="00D42CCB">
        <w:rPr>
          <w:rFonts w:ascii="Arial" w:hAnsi="Arial" w:cs="Arial"/>
        </w:rPr>
        <w:lastRenderedPageBreak/>
        <w:t>(1974).</w:t>
      </w:r>
    </w:p>
    <w:p w14:paraId="04C3CC62" w14:textId="30838F38" w:rsidR="00887FEA" w:rsidRPr="00D42CCB" w:rsidRDefault="00887FEA" w:rsidP="002A752E">
      <w:pPr>
        <w:pStyle w:val="EndNoteBibliography"/>
        <w:numPr>
          <w:ilvl w:val="0"/>
          <w:numId w:val="9"/>
        </w:numPr>
        <w:ind w:left="0" w:firstLine="0"/>
        <w:jc w:val="left"/>
        <w:rPr>
          <w:rFonts w:ascii="Arial" w:hAnsi="Arial" w:cs="Arial"/>
        </w:rPr>
      </w:pPr>
      <w:r w:rsidRPr="00D42CCB">
        <w:rPr>
          <w:rFonts w:ascii="Arial" w:hAnsi="Arial" w:cs="Arial"/>
        </w:rPr>
        <w:t xml:space="preserve">Felix, M. A. and Braendle, C. The natural history of </w:t>
      </w:r>
      <w:r w:rsidRPr="00D42CCB">
        <w:rPr>
          <w:rFonts w:ascii="Arial" w:hAnsi="Arial" w:cs="Arial"/>
          <w:i/>
        </w:rPr>
        <w:t>Caenorhabditis elegans</w:t>
      </w:r>
      <w:r w:rsidRPr="00D42CCB">
        <w:rPr>
          <w:rFonts w:ascii="Arial" w:hAnsi="Arial" w:cs="Arial"/>
        </w:rPr>
        <w:t xml:space="preserve">. </w:t>
      </w:r>
      <w:r w:rsidRPr="00D42CCB">
        <w:rPr>
          <w:rFonts w:ascii="Arial" w:hAnsi="Arial" w:cs="Arial"/>
          <w:i/>
        </w:rPr>
        <w:t>Curr Biol</w:t>
      </w:r>
      <w:r w:rsidRPr="00D42CCB">
        <w:rPr>
          <w:rFonts w:ascii="Arial" w:hAnsi="Arial" w:cs="Arial"/>
        </w:rPr>
        <w:t xml:space="preserve"> </w:t>
      </w:r>
      <w:r w:rsidRPr="00D42CCB">
        <w:rPr>
          <w:rFonts w:ascii="Arial" w:hAnsi="Arial" w:cs="Arial"/>
          <w:b/>
        </w:rPr>
        <w:t>20</w:t>
      </w:r>
      <w:r w:rsidR="002A752E" w:rsidRPr="00D42CCB">
        <w:rPr>
          <w:rFonts w:ascii="Arial" w:hAnsi="Arial" w:cs="Arial"/>
        </w:rPr>
        <w:t xml:space="preserve"> </w:t>
      </w:r>
      <w:r w:rsidR="005F6A2C" w:rsidRPr="00D42CCB">
        <w:rPr>
          <w:rFonts w:ascii="Arial" w:hAnsi="Arial" w:cs="Arial"/>
        </w:rPr>
        <w:t>(58)</w:t>
      </w:r>
      <w:r w:rsidRPr="00D42CCB">
        <w:rPr>
          <w:rFonts w:ascii="Arial" w:hAnsi="Arial" w:cs="Arial"/>
        </w:rPr>
        <w:t>, R965-9, doi: 10.1016/j.cub.2010.09.050 (2010).</w:t>
      </w:r>
    </w:p>
    <w:p w14:paraId="4D14E29E" w14:textId="6AF8E344" w:rsidR="00803318" w:rsidRPr="00D42CCB" w:rsidRDefault="00887FEA" w:rsidP="002A752E">
      <w:pPr>
        <w:pStyle w:val="EndNoteBibliography"/>
        <w:numPr>
          <w:ilvl w:val="0"/>
          <w:numId w:val="9"/>
        </w:numPr>
        <w:ind w:left="0" w:firstLine="0"/>
        <w:jc w:val="left"/>
        <w:rPr>
          <w:rFonts w:ascii="Arial" w:hAnsi="Arial" w:cs="Arial"/>
        </w:rPr>
      </w:pPr>
      <w:r w:rsidRPr="00D42CCB">
        <w:rPr>
          <w:rFonts w:ascii="Arial" w:hAnsi="Arial" w:cs="Arial"/>
        </w:rPr>
        <w:t xml:space="preserve">Barriere, A. and Felix, M. A. High local genetic diversity and low outcrossing rate in </w:t>
      </w:r>
      <w:r w:rsidRPr="00D42CCB">
        <w:rPr>
          <w:rFonts w:ascii="Arial" w:hAnsi="Arial" w:cs="Arial"/>
          <w:i/>
        </w:rPr>
        <w:t>Caenorhabditis elegans</w:t>
      </w:r>
      <w:r w:rsidRPr="00D42CCB">
        <w:rPr>
          <w:rFonts w:ascii="Arial" w:hAnsi="Arial" w:cs="Arial"/>
        </w:rPr>
        <w:t xml:space="preserve"> natural populations. </w:t>
      </w:r>
      <w:r w:rsidRPr="00D42CCB">
        <w:rPr>
          <w:rFonts w:ascii="Arial" w:hAnsi="Arial" w:cs="Arial"/>
          <w:i/>
        </w:rPr>
        <w:t>Curr Biol</w:t>
      </w:r>
      <w:r w:rsidRPr="00D42CCB">
        <w:rPr>
          <w:rFonts w:ascii="Arial" w:hAnsi="Arial" w:cs="Arial"/>
        </w:rPr>
        <w:t xml:space="preserve"> </w:t>
      </w:r>
      <w:r w:rsidRPr="00D42CCB">
        <w:rPr>
          <w:rFonts w:ascii="Arial" w:hAnsi="Arial" w:cs="Arial"/>
          <w:b/>
        </w:rPr>
        <w:t>15</w:t>
      </w:r>
      <w:r w:rsidR="002A752E" w:rsidRPr="00D42CCB">
        <w:rPr>
          <w:rFonts w:ascii="Arial" w:hAnsi="Arial" w:cs="Arial"/>
        </w:rPr>
        <w:t xml:space="preserve"> </w:t>
      </w:r>
      <w:r w:rsidR="005F6A2C" w:rsidRPr="00D42CCB">
        <w:rPr>
          <w:rFonts w:ascii="Arial" w:hAnsi="Arial" w:cs="Arial"/>
        </w:rPr>
        <w:t>(13)</w:t>
      </w:r>
      <w:r w:rsidRPr="00D42CCB">
        <w:rPr>
          <w:rFonts w:ascii="Arial" w:hAnsi="Arial" w:cs="Arial"/>
        </w:rPr>
        <w:t>, 1176-84, doi: 10.1016/j.cub.2005.06.022 (2005).</w:t>
      </w:r>
    </w:p>
    <w:p w14:paraId="311B6E74" w14:textId="69339339" w:rsidR="00887FEA" w:rsidRPr="00D42CCB" w:rsidRDefault="00887FEA" w:rsidP="002A752E">
      <w:pPr>
        <w:pStyle w:val="EndNoteBibliography"/>
        <w:numPr>
          <w:ilvl w:val="0"/>
          <w:numId w:val="9"/>
        </w:numPr>
        <w:ind w:left="0" w:firstLine="0"/>
        <w:jc w:val="left"/>
        <w:rPr>
          <w:rFonts w:ascii="Arial" w:hAnsi="Arial" w:cs="Arial"/>
        </w:rPr>
      </w:pPr>
      <w:r w:rsidRPr="00D42CCB">
        <w:rPr>
          <w:rFonts w:ascii="Arial" w:hAnsi="Arial" w:cs="Arial"/>
        </w:rPr>
        <w:t xml:space="preserve">Lee, T. Y., Yoon, K. H. and Lee, J. I. NGT-3D: a simple nematode cultivation system to study </w:t>
      </w:r>
      <w:r w:rsidRPr="00D42CCB">
        <w:rPr>
          <w:rFonts w:ascii="Arial" w:hAnsi="Arial" w:cs="Arial"/>
          <w:i/>
        </w:rPr>
        <w:t>Caenorhabditis elegans</w:t>
      </w:r>
      <w:r w:rsidRPr="00D42CCB">
        <w:rPr>
          <w:rFonts w:ascii="Arial" w:hAnsi="Arial" w:cs="Arial"/>
        </w:rPr>
        <w:t xml:space="preserve"> biology in 3D. </w:t>
      </w:r>
      <w:r w:rsidRPr="00D42CCB">
        <w:rPr>
          <w:rFonts w:ascii="Arial" w:hAnsi="Arial" w:cs="Arial"/>
          <w:i/>
        </w:rPr>
        <w:t>Biol Open</w:t>
      </w:r>
      <w:r w:rsidRPr="00D42CCB">
        <w:rPr>
          <w:rFonts w:ascii="Arial" w:hAnsi="Arial" w:cs="Arial"/>
        </w:rPr>
        <w:t xml:space="preserve"> </w:t>
      </w:r>
      <w:r w:rsidRPr="00D42CCB">
        <w:rPr>
          <w:rFonts w:ascii="Arial" w:hAnsi="Arial" w:cs="Arial"/>
          <w:b/>
        </w:rPr>
        <w:t>5</w:t>
      </w:r>
      <w:r w:rsidR="002A752E" w:rsidRPr="00D42CCB">
        <w:rPr>
          <w:rFonts w:ascii="Arial" w:hAnsi="Arial" w:cs="Arial"/>
        </w:rPr>
        <w:t xml:space="preserve"> </w:t>
      </w:r>
      <w:r w:rsidR="005F6A2C" w:rsidRPr="00D42CCB">
        <w:rPr>
          <w:rFonts w:ascii="Arial" w:hAnsi="Arial" w:cs="Arial"/>
        </w:rPr>
        <w:t>(4)</w:t>
      </w:r>
      <w:r w:rsidRPr="00D42CCB">
        <w:rPr>
          <w:rFonts w:ascii="Arial" w:hAnsi="Arial" w:cs="Arial"/>
        </w:rPr>
        <w:t>, 529-34, doi: 10.1242/bio.015743 (2016).</w:t>
      </w:r>
    </w:p>
    <w:p w14:paraId="6D06B6DB" w14:textId="7AA3E4B8" w:rsidR="0055248E" w:rsidRPr="00D42CCB" w:rsidRDefault="00887FEA" w:rsidP="002A752E">
      <w:pPr>
        <w:pStyle w:val="EndNoteBibliography"/>
        <w:numPr>
          <w:ilvl w:val="0"/>
          <w:numId w:val="9"/>
        </w:numPr>
        <w:ind w:left="0" w:firstLine="0"/>
        <w:jc w:val="left"/>
        <w:rPr>
          <w:rFonts w:ascii="Arial" w:hAnsi="Arial" w:cs="Arial"/>
        </w:rPr>
      </w:pPr>
      <w:r w:rsidRPr="00D42CCB">
        <w:rPr>
          <w:rFonts w:ascii="Arial" w:hAnsi="Arial" w:cs="Arial"/>
        </w:rPr>
        <w:t xml:space="preserve">Lewis, J. A. F., J.T. Basic Culture Methods. In </w:t>
      </w:r>
      <w:r w:rsidRPr="00D42CCB">
        <w:rPr>
          <w:rFonts w:ascii="Arial" w:hAnsi="Arial" w:cs="Arial"/>
          <w:i/>
        </w:rPr>
        <w:t>Caenorhabditis eleg</w:t>
      </w:r>
      <w:r w:rsidRPr="00D42CCB">
        <w:rPr>
          <w:rFonts w:ascii="Arial" w:hAnsi="Arial" w:cs="Arial"/>
        </w:rPr>
        <w:t xml:space="preserve">ans: Modern Biological Analysis of an Organism, vol. 48 (ed. H. </w:t>
      </w:r>
      <w:r w:rsidR="0055248E" w:rsidRPr="00D42CCB">
        <w:rPr>
          <w:rFonts w:ascii="Arial" w:hAnsi="Arial" w:cs="Arial"/>
        </w:rPr>
        <w:t xml:space="preserve">F. S. Epstein, D.C.), pp. 4-27 </w:t>
      </w:r>
      <w:r w:rsidRPr="00D42CCB">
        <w:rPr>
          <w:rFonts w:ascii="Arial" w:hAnsi="Arial" w:cs="Arial"/>
        </w:rPr>
        <w:t>(1995).</w:t>
      </w:r>
    </w:p>
    <w:p w14:paraId="284D3DA3" w14:textId="7C8A6013" w:rsidR="005F6A2C" w:rsidRPr="00D42CCB" w:rsidRDefault="0020170F" w:rsidP="002A752E">
      <w:pPr>
        <w:pStyle w:val="EndNoteBibliography"/>
        <w:numPr>
          <w:ilvl w:val="0"/>
          <w:numId w:val="9"/>
        </w:numPr>
        <w:ind w:left="0" w:firstLine="0"/>
        <w:jc w:val="left"/>
        <w:rPr>
          <w:rFonts w:ascii="Arial" w:hAnsi="Arial" w:cs="Arial"/>
        </w:rPr>
      </w:pPr>
      <w:r w:rsidRPr="00D42CCB">
        <w:rPr>
          <w:rFonts w:ascii="Arial" w:hAnsi="Arial" w:cs="Arial"/>
        </w:rPr>
        <w:t xml:space="preserve">Choi, S. Y., Yoon, K. H., Lee, J. I. and Mitchell, R. J. Violacein: Properties and Production of a Versatile Bacterial Pigment. </w:t>
      </w:r>
      <w:r w:rsidRPr="00D42CCB">
        <w:rPr>
          <w:rFonts w:ascii="Arial" w:hAnsi="Arial" w:cs="Arial"/>
          <w:i/>
        </w:rPr>
        <w:t xml:space="preserve">Biomed Res Int </w:t>
      </w:r>
      <w:r w:rsidRPr="00D42CCB">
        <w:rPr>
          <w:rFonts w:ascii="Arial" w:hAnsi="Arial" w:cs="Arial"/>
          <w:b/>
        </w:rPr>
        <w:t>2015</w:t>
      </w:r>
      <w:r w:rsidRPr="00D42CCB">
        <w:rPr>
          <w:rFonts w:ascii="Arial" w:hAnsi="Arial" w:cs="Arial"/>
        </w:rPr>
        <w:t xml:space="preserve">, 465056, </w:t>
      </w:r>
      <w:r w:rsidR="0055248E" w:rsidRPr="00D42CCB">
        <w:rPr>
          <w:rFonts w:ascii="Arial" w:hAnsi="Arial" w:cs="Arial"/>
        </w:rPr>
        <w:t xml:space="preserve">doi: 10.1155/2015/465056 </w:t>
      </w:r>
      <w:r w:rsidRPr="00D42CCB">
        <w:rPr>
          <w:rFonts w:ascii="Arial" w:hAnsi="Arial" w:cs="Arial"/>
        </w:rPr>
        <w:t>(2015).</w:t>
      </w:r>
    </w:p>
    <w:p w14:paraId="5DDA490A" w14:textId="6394B535" w:rsidR="0055248E" w:rsidRPr="00D42CCB" w:rsidRDefault="005F6A2C" w:rsidP="002A752E">
      <w:pPr>
        <w:pStyle w:val="EndNoteBibliography"/>
        <w:numPr>
          <w:ilvl w:val="0"/>
          <w:numId w:val="9"/>
        </w:numPr>
        <w:ind w:left="0" w:firstLine="0"/>
        <w:jc w:val="left"/>
        <w:rPr>
          <w:rFonts w:ascii="Arial" w:hAnsi="Arial" w:cs="Arial"/>
        </w:rPr>
      </w:pPr>
      <w:r w:rsidRPr="00D42CCB">
        <w:rPr>
          <w:rFonts w:ascii="Arial" w:hAnsi="Arial" w:cs="Arial"/>
        </w:rPr>
        <w:t xml:space="preserve">Solis, G. M. and Petrascheck, M. Measuring </w:t>
      </w:r>
      <w:r w:rsidRPr="00D42CCB">
        <w:rPr>
          <w:rFonts w:ascii="Arial" w:hAnsi="Arial" w:cs="Arial"/>
          <w:i/>
        </w:rPr>
        <w:t>Caenorhabditis elegans</w:t>
      </w:r>
      <w:r w:rsidRPr="00D42CCB">
        <w:rPr>
          <w:rFonts w:ascii="Arial" w:hAnsi="Arial" w:cs="Arial"/>
        </w:rPr>
        <w:t xml:space="preserve"> life span in 96 well microtiter plates. </w:t>
      </w:r>
      <w:r w:rsidRPr="00D42CCB">
        <w:rPr>
          <w:rFonts w:ascii="Arial" w:hAnsi="Arial" w:cs="Arial"/>
          <w:i/>
        </w:rPr>
        <w:t>J Vis Exp.</w:t>
      </w:r>
      <w:r w:rsidRPr="00D42CCB">
        <w:rPr>
          <w:rFonts w:ascii="Arial" w:hAnsi="Arial" w:cs="Arial"/>
        </w:rPr>
        <w:t xml:space="preserve"> (48), doi: 10.3791/2496 (2011).</w:t>
      </w:r>
    </w:p>
    <w:p w14:paraId="7D84D41C" w14:textId="5AF89947" w:rsidR="0055248E" w:rsidRPr="00D42CCB" w:rsidRDefault="0055248E" w:rsidP="002A752E">
      <w:pPr>
        <w:pStyle w:val="EndNoteBibliography"/>
        <w:numPr>
          <w:ilvl w:val="0"/>
          <w:numId w:val="9"/>
        </w:numPr>
        <w:ind w:left="0" w:firstLine="0"/>
        <w:jc w:val="left"/>
        <w:rPr>
          <w:rFonts w:ascii="Arial" w:hAnsi="Arial" w:cs="Arial"/>
        </w:rPr>
      </w:pPr>
      <w:r w:rsidRPr="00D42CCB">
        <w:rPr>
          <w:rFonts w:ascii="Arial" w:hAnsi="Arial" w:cs="Arial"/>
        </w:rPr>
        <w:t xml:space="preserve">Kwon, N., Pyo, J., Lee, S. J. and Je, J. H. 3-D worm tracker for freely moving </w:t>
      </w:r>
      <w:r w:rsidRPr="00D42CCB">
        <w:rPr>
          <w:rFonts w:ascii="Arial" w:hAnsi="Arial" w:cs="Arial"/>
          <w:i/>
        </w:rPr>
        <w:t>C. elegans</w:t>
      </w:r>
      <w:r w:rsidRPr="00D42CCB">
        <w:rPr>
          <w:rFonts w:ascii="Arial" w:hAnsi="Arial" w:cs="Arial"/>
        </w:rPr>
        <w:t xml:space="preserve">. </w:t>
      </w:r>
      <w:r w:rsidRPr="00D42CCB">
        <w:rPr>
          <w:rFonts w:ascii="Arial" w:hAnsi="Arial" w:cs="Arial"/>
          <w:i/>
        </w:rPr>
        <w:t>PLoS One</w:t>
      </w:r>
      <w:r w:rsidRPr="00D42CCB">
        <w:rPr>
          <w:rFonts w:ascii="Arial" w:hAnsi="Arial" w:cs="Arial"/>
        </w:rPr>
        <w:t xml:space="preserve"> </w:t>
      </w:r>
      <w:r w:rsidRPr="00D42CCB">
        <w:rPr>
          <w:rFonts w:ascii="Arial" w:hAnsi="Arial" w:cs="Arial"/>
          <w:b/>
        </w:rPr>
        <w:t>8</w:t>
      </w:r>
      <w:r w:rsidR="002A752E" w:rsidRPr="00D42CCB">
        <w:rPr>
          <w:rFonts w:ascii="Arial" w:hAnsi="Arial" w:cs="Arial"/>
        </w:rPr>
        <w:t xml:space="preserve"> </w:t>
      </w:r>
      <w:r w:rsidR="005F6A2C" w:rsidRPr="00D42CCB">
        <w:rPr>
          <w:rFonts w:ascii="Arial" w:hAnsi="Arial" w:cs="Arial"/>
        </w:rPr>
        <w:t>(2)</w:t>
      </w:r>
      <w:r w:rsidRPr="00D42CCB">
        <w:rPr>
          <w:rFonts w:ascii="Arial" w:hAnsi="Arial" w:cs="Arial"/>
        </w:rPr>
        <w:t xml:space="preserve">, e57484, doi: 10.1371/journal.pone.0057484 (2013). </w:t>
      </w:r>
    </w:p>
    <w:p w14:paraId="104E6251" w14:textId="0E1D2FA2" w:rsidR="00F54D5D" w:rsidRPr="00D42CCB" w:rsidRDefault="0055248E" w:rsidP="002A752E">
      <w:pPr>
        <w:pStyle w:val="EndNoteBibliography"/>
        <w:numPr>
          <w:ilvl w:val="0"/>
          <w:numId w:val="9"/>
        </w:numPr>
        <w:ind w:left="0" w:firstLine="0"/>
        <w:jc w:val="left"/>
        <w:rPr>
          <w:rFonts w:ascii="Arial" w:hAnsi="Arial" w:cs="Arial"/>
          <w:color w:val="auto"/>
        </w:rPr>
      </w:pPr>
      <w:r w:rsidRPr="00D42CCB">
        <w:rPr>
          <w:rFonts w:ascii="Arial" w:hAnsi="Arial" w:cs="Arial"/>
          <w:color w:val="auto"/>
        </w:rPr>
        <w:t xml:space="preserve">Pierce-Shimomura, J. T., Chen, B. L., Mun, J. J., Ho, R., Sarkis, R. and McIntire, S. L. Genetic analysis of crawling and swimming locomotory patterns in </w:t>
      </w:r>
      <w:r w:rsidRPr="00D42CCB">
        <w:rPr>
          <w:rFonts w:ascii="Arial" w:hAnsi="Arial" w:cs="Arial"/>
          <w:i/>
          <w:color w:val="auto"/>
        </w:rPr>
        <w:t>C. elegans</w:t>
      </w:r>
      <w:r w:rsidRPr="00D42CCB">
        <w:rPr>
          <w:rFonts w:ascii="Arial" w:hAnsi="Arial" w:cs="Arial"/>
          <w:color w:val="auto"/>
        </w:rPr>
        <w:t>.</w:t>
      </w:r>
      <w:r w:rsidRPr="00D42CCB">
        <w:rPr>
          <w:rFonts w:ascii="Arial" w:hAnsi="Arial" w:cs="Arial"/>
          <w:i/>
          <w:color w:val="auto"/>
        </w:rPr>
        <w:t xml:space="preserve"> Proc Natl Acad Sci U S A </w:t>
      </w:r>
      <w:r w:rsidRPr="00D42CCB">
        <w:rPr>
          <w:rFonts w:ascii="Arial" w:hAnsi="Arial" w:cs="Arial"/>
          <w:b/>
          <w:color w:val="auto"/>
        </w:rPr>
        <w:t>105</w:t>
      </w:r>
      <w:r w:rsidR="002A752E" w:rsidRPr="00D42CCB">
        <w:rPr>
          <w:rFonts w:ascii="Arial" w:hAnsi="Arial" w:cs="Arial"/>
          <w:color w:val="auto"/>
        </w:rPr>
        <w:t xml:space="preserve"> </w:t>
      </w:r>
      <w:r w:rsidR="005F6A2C" w:rsidRPr="00D42CCB">
        <w:rPr>
          <w:rFonts w:ascii="Arial" w:hAnsi="Arial" w:cs="Arial"/>
          <w:color w:val="auto"/>
        </w:rPr>
        <w:t>(52)</w:t>
      </w:r>
      <w:r w:rsidRPr="00D42CCB">
        <w:rPr>
          <w:rFonts w:ascii="Arial" w:hAnsi="Arial" w:cs="Arial"/>
          <w:color w:val="auto"/>
        </w:rPr>
        <w:t>, 20982-7, doi: 10.1073/pnas.0810359105 (2008).</w:t>
      </w:r>
    </w:p>
    <w:p w14:paraId="2517DF72" w14:textId="0483DE0E" w:rsidR="00F54D5D" w:rsidRPr="00D42CCB" w:rsidRDefault="00F54D5D" w:rsidP="002A752E">
      <w:pPr>
        <w:pStyle w:val="EndNoteBibliography"/>
        <w:numPr>
          <w:ilvl w:val="0"/>
          <w:numId w:val="9"/>
        </w:numPr>
        <w:ind w:left="0" w:firstLine="0"/>
        <w:jc w:val="left"/>
        <w:rPr>
          <w:rFonts w:ascii="Arial" w:hAnsi="Arial" w:cs="Arial"/>
          <w:color w:val="auto"/>
        </w:rPr>
      </w:pPr>
      <w:r w:rsidRPr="00D42CCB">
        <w:rPr>
          <w:rFonts w:ascii="Arial" w:hAnsi="Arial" w:cs="Arial"/>
          <w:color w:val="auto"/>
        </w:rPr>
        <w:t>Kwon, N., Hwang, A. B., You, Y. J., SJ, V. L. and Je, J. H. Dissection of</w:t>
      </w:r>
      <w:r w:rsidRPr="00D42CCB">
        <w:rPr>
          <w:rFonts w:ascii="Arial" w:hAnsi="Arial" w:cs="Arial"/>
          <w:i/>
          <w:color w:val="auto"/>
        </w:rPr>
        <w:t xml:space="preserve"> C. elegans</w:t>
      </w:r>
      <w:r w:rsidRPr="00D42CCB">
        <w:rPr>
          <w:rFonts w:ascii="Arial" w:hAnsi="Arial" w:cs="Arial"/>
          <w:color w:val="auto"/>
        </w:rPr>
        <w:t xml:space="preserve"> behavioral genetics in 3-</w:t>
      </w:r>
      <w:r w:rsidR="001464D6" w:rsidRPr="00D42CCB">
        <w:rPr>
          <w:rFonts w:ascii="Arial" w:hAnsi="Arial" w:cs="Arial"/>
          <w:color w:val="auto"/>
        </w:rPr>
        <w:t xml:space="preserve">D environments. </w:t>
      </w:r>
      <w:r w:rsidR="001464D6" w:rsidRPr="00D42CCB">
        <w:rPr>
          <w:rFonts w:ascii="Arial" w:hAnsi="Arial" w:cs="Arial"/>
          <w:i/>
          <w:color w:val="auto"/>
        </w:rPr>
        <w:t>Sci Rep</w:t>
      </w:r>
      <w:r w:rsidR="001464D6" w:rsidRPr="00D42CCB">
        <w:rPr>
          <w:rFonts w:ascii="Arial" w:hAnsi="Arial" w:cs="Arial"/>
          <w:color w:val="auto"/>
        </w:rPr>
        <w:t xml:space="preserve"> </w:t>
      </w:r>
      <w:r w:rsidR="001464D6" w:rsidRPr="00D42CCB">
        <w:rPr>
          <w:rFonts w:ascii="Arial" w:hAnsi="Arial" w:cs="Arial"/>
          <w:b/>
          <w:color w:val="auto"/>
        </w:rPr>
        <w:t>5</w:t>
      </w:r>
      <w:r w:rsidR="001464D6" w:rsidRPr="00D42CCB">
        <w:rPr>
          <w:rFonts w:ascii="Arial" w:hAnsi="Arial" w:cs="Arial"/>
          <w:color w:val="auto"/>
        </w:rPr>
        <w:t>, 9564, doi:</w:t>
      </w:r>
      <w:r w:rsidR="001464D6" w:rsidRPr="00D42CCB">
        <w:t xml:space="preserve"> </w:t>
      </w:r>
      <w:r w:rsidR="001464D6" w:rsidRPr="00D42CCB">
        <w:rPr>
          <w:rFonts w:ascii="Arial" w:hAnsi="Arial" w:cs="Arial"/>
          <w:color w:val="auto"/>
        </w:rPr>
        <w:t>10.1038/srep09564</w:t>
      </w:r>
      <w:r w:rsidRPr="00D42CCB">
        <w:rPr>
          <w:rFonts w:ascii="Arial" w:hAnsi="Arial" w:cs="Arial"/>
          <w:color w:val="auto"/>
        </w:rPr>
        <w:t xml:space="preserve"> (2015).</w:t>
      </w:r>
    </w:p>
    <w:p w14:paraId="212CA7A6" w14:textId="36C51BF0" w:rsidR="009F3887" w:rsidRPr="00D42CCB" w:rsidRDefault="009F3887" w:rsidP="002A752E">
      <w:pPr>
        <w:pStyle w:val="EndNoteBibliography"/>
        <w:jc w:val="left"/>
        <w:rPr>
          <w:rFonts w:ascii="Arial" w:hAnsi="Arial" w:cs="Arial"/>
        </w:rPr>
      </w:pPr>
    </w:p>
    <w:sectPr w:rsidR="009F3887" w:rsidRPr="00D42CCB" w:rsidSect="002A752E">
      <w:headerReference w:type="defaul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5DF00" w14:textId="77777777" w:rsidR="007A3501" w:rsidRDefault="007A3501" w:rsidP="00621C4E">
      <w:r>
        <w:separator/>
      </w:r>
    </w:p>
  </w:endnote>
  <w:endnote w:type="continuationSeparator" w:id="0">
    <w:p w14:paraId="6F01617D" w14:textId="77777777" w:rsidR="007A3501" w:rsidRDefault="007A35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7DFA" w14:textId="77777777" w:rsidR="007A3501" w:rsidRDefault="007A3501" w:rsidP="00621C4E">
      <w:r>
        <w:separator/>
      </w:r>
    </w:p>
  </w:footnote>
  <w:footnote w:type="continuationSeparator" w:id="0">
    <w:p w14:paraId="299B319B" w14:textId="77777777" w:rsidR="007A3501" w:rsidRDefault="007A350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945BAF" w:rsidRPr="006F06E4" w:rsidRDefault="00945BA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63"/>
    <w:multiLevelType w:val="multilevel"/>
    <w:tmpl w:val="AC9086B2"/>
    <w:lvl w:ilvl="0">
      <w:start w:val="3"/>
      <w:numFmt w:val="decimal"/>
      <w:lvlText w:val="%1."/>
      <w:lvlJc w:val="left"/>
      <w:pPr>
        <w:ind w:left="624" w:hanging="624"/>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97686"/>
    <w:multiLevelType w:val="hybridMultilevel"/>
    <w:tmpl w:val="9890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D5BA9"/>
    <w:multiLevelType w:val="hybridMultilevel"/>
    <w:tmpl w:val="66344BC6"/>
    <w:lvl w:ilvl="0" w:tplc="0409000F">
      <w:start w:val="1"/>
      <w:numFmt w:val="decimal"/>
      <w:lvlText w:val="%1."/>
      <w:lvlJc w:val="left"/>
      <w:pPr>
        <w:ind w:left="1520" w:hanging="400"/>
      </w:p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5DED10EF"/>
    <w:multiLevelType w:val="multilevel"/>
    <w:tmpl w:val="2806DD64"/>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CD6C4C"/>
    <w:multiLevelType w:val="multilevel"/>
    <w:tmpl w:val="D5688D6A"/>
    <w:lvl w:ilvl="0">
      <w:start w:val="2"/>
      <w:numFmt w:val="decimal"/>
      <w:lvlText w:val="%1."/>
      <w:lvlJc w:val="left"/>
      <w:pPr>
        <w:ind w:left="624" w:hanging="624"/>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A17B4"/>
    <w:multiLevelType w:val="multilevel"/>
    <w:tmpl w:val="2166C37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xp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ezf5tsrvw2ene09rpxw95vpez025wzwdtx&quot;&gt;2016 JOVE paper&lt;record-ids&gt;&lt;item&gt;1&lt;/item&gt;&lt;item&gt;2&lt;/item&gt;&lt;item&gt;3&lt;/item&gt;&lt;item&gt;5&lt;/item&gt;&lt;item&gt;6&lt;/item&gt;&lt;item&gt;7&lt;/item&gt;&lt;item&gt;8&lt;/item&gt;&lt;item&gt;9&lt;/item&gt;&lt;item&gt;11&lt;/item&gt;&lt;item&gt;12&lt;/item&gt;&lt;item&gt;13&lt;/item&gt;&lt;item&gt;15&lt;/item&gt;&lt;/record-ids&gt;&lt;/item&gt;&lt;/Libraries&gt;"/>
  </w:docVars>
  <w:rsids>
    <w:rsidRoot w:val="00EE705F"/>
    <w:rsid w:val="00001806"/>
    <w:rsid w:val="00005815"/>
    <w:rsid w:val="00007DBC"/>
    <w:rsid w:val="00007EA1"/>
    <w:rsid w:val="000100F0"/>
    <w:rsid w:val="000121AA"/>
    <w:rsid w:val="00012C9E"/>
    <w:rsid w:val="00012FF9"/>
    <w:rsid w:val="00021434"/>
    <w:rsid w:val="00021DF3"/>
    <w:rsid w:val="00023869"/>
    <w:rsid w:val="00024598"/>
    <w:rsid w:val="000254A7"/>
    <w:rsid w:val="00032769"/>
    <w:rsid w:val="00037B58"/>
    <w:rsid w:val="0004333A"/>
    <w:rsid w:val="00051B73"/>
    <w:rsid w:val="000523D6"/>
    <w:rsid w:val="0005585E"/>
    <w:rsid w:val="0005679B"/>
    <w:rsid w:val="00060ABE"/>
    <w:rsid w:val="00061A50"/>
    <w:rsid w:val="00063494"/>
    <w:rsid w:val="00063855"/>
    <w:rsid w:val="00064104"/>
    <w:rsid w:val="00066025"/>
    <w:rsid w:val="000701D1"/>
    <w:rsid w:val="0007612F"/>
    <w:rsid w:val="00080A20"/>
    <w:rsid w:val="00082796"/>
    <w:rsid w:val="00087C0A"/>
    <w:rsid w:val="00091ED7"/>
    <w:rsid w:val="00093BC4"/>
    <w:rsid w:val="00097929"/>
    <w:rsid w:val="000A03B1"/>
    <w:rsid w:val="000A184C"/>
    <w:rsid w:val="000A1E80"/>
    <w:rsid w:val="000A3B70"/>
    <w:rsid w:val="000A5153"/>
    <w:rsid w:val="000A5FA8"/>
    <w:rsid w:val="000B10AE"/>
    <w:rsid w:val="000B30BF"/>
    <w:rsid w:val="000B566B"/>
    <w:rsid w:val="000B7294"/>
    <w:rsid w:val="000B75D0"/>
    <w:rsid w:val="000C1CF8"/>
    <w:rsid w:val="000C49CF"/>
    <w:rsid w:val="000C52E9"/>
    <w:rsid w:val="000C5CDC"/>
    <w:rsid w:val="000C6316"/>
    <w:rsid w:val="000C65DC"/>
    <w:rsid w:val="000C66F3"/>
    <w:rsid w:val="000C6900"/>
    <w:rsid w:val="000D31E8"/>
    <w:rsid w:val="000D76E4"/>
    <w:rsid w:val="000E3816"/>
    <w:rsid w:val="000E4F77"/>
    <w:rsid w:val="000F265C"/>
    <w:rsid w:val="000F3AFA"/>
    <w:rsid w:val="000F3DA6"/>
    <w:rsid w:val="000F5157"/>
    <w:rsid w:val="000F5712"/>
    <w:rsid w:val="000F6611"/>
    <w:rsid w:val="000F7E22"/>
    <w:rsid w:val="001012DB"/>
    <w:rsid w:val="00112EEB"/>
    <w:rsid w:val="00113B64"/>
    <w:rsid w:val="0012563A"/>
    <w:rsid w:val="00130596"/>
    <w:rsid w:val="001313A7"/>
    <w:rsid w:val="0013276F"/>
    <w:rsid w:val="00134033"/>
    <w:rsid w:val="00144F1E"/>
    <w:rsid w:val="00145239"/>
    <w:rsid w:val="001464D6"/>
    <w:rsid w:val="00152A23"/>
    <w:rsid w:val="00153772"/>
    <w:rsid w:val="00160724"/>
    <w:rsid w:val="00162CB7"/>
    <w:rsid w:val="0016381D"/>
    <w:rsid w:val="001655CF"/>
    <w:rsid w:val="00165736"/>
    <w:rsid w:val="00171E5B"/>
    <w:rsid w:val="00171F94"/>
    <w:rsid w:val="00175071"/>
    <w:rsid w:val="0017668A"/>
    <w:rsid w:val="001766FE"/>
    <w:rsid w:val="001771E7"/>
    <w:rsid w:val="00192006"/>
    <w:rsid w:val="00193180"/>
    <w:rsid w:val="001B2E2D"/>
    <w:rsid w:val="001B5CD2"/>
    <w:rsid w:val="001C0BEE"/>
    <w:rsid w:val="001C2A98"/>
    <w:rsid w:val="001C3CF1"/>
    <w:rsid w:val="001D3D7D"/>
    <w:rsid w:val="001D3FFF"/>
    <w:rsid w:val="001D625F"/>
    <w:rsid w:val="001D7576"/>
    <w:rsid w:val="001E14A0"/>
    <w:rsid w:val="001E34B9"/>
    <w:rsid w:val="001E7376"/>
    <w:rsid w:val="001F225C"/>
    <w:rsid w:val="00200D24"/>
    <w:rsid w:val="0020170F"/>
    <w:rsid w:val="00201CFA"/>
    <w:rsid w:val="0020220D"/>
    <w:rsid w:val="00202448"/>
    <w:rsid w:val="00202D15"/>
    <w:rsid w:val="0020628C"/>
    <w:rsid w:val="00214BEE"/>
    <w:rsid w:val="002205B8"/>
    <w:rsid w:val="002259E5"/>
    <w:rsid w:val="00226140"/>
    <w:rsid w:val="002274F3"/>
    <w:rsid w:val="0023094C"/>
    <w:rsid w:val="00234BE3"/>
    <w:rsid w:val="00235A90"/>
    <w:rsid w:val="00236F56"/>
    <w:rsid w:val="00241E48"/>
    <w:rsid w:val="0024214E"/>
    <w:rsid w:val="00242623"/>
    <w:rsid w:val="00250558"/>
    <w:rsid w:val="002525D8"/>
    <w:rsid w:val="00260652"/>
    <w:rsid w:val="00261F25"/>
    <w:rsid w:val="002648A9"/>
    <w:rsid w:val="0026553C"/>
    <w:rsid w:val="00267DD5"/>
    <w:rsid w:val="002720AF"/>
    <w:rsid w:val="00274A0A"/>
    <w:rsid w:val="00277593"/>
    <w:rsid w:val="00280918"/>
    <w:rsid w:val="00282AF6"/>
    <w:rsid w:val="00287085"/>
    <w:rsid w:val="00290AF9"/>
    <w:rsid w:val="002967CF"/>
    <w:rsid w:val="00297788"/>
    <w:rsid w:val="002A1587"/>
    <w:rsid w:val="002A4186"/>
    <w:rsid w:val="002A64A6"/>
    <w:rsid w:val="002A752E"/>
    <w:rsid w:val="002B52AA"/>
    <w:rsid w:val="002B5537"/>
    <w:rsid w:val="002B74C4"/>
    <w:rsid w:val="002C47D4"/>
    <w:rsid w:val="002C5150"/>
    <w:rsid w:val="002D0F38"/>
    <w:rsid w:val="002D0FE0"/>
    <w:rsid w:val="002D561A"/>
    <w:rsid w:val="002D77E3"/>
    <w:rsid w:val="002E0D6C"/>
    <w:rsid w:val="002E6000"/>
    <w:rsid w:val="002F2859"/>
    <w:rsid w:val="002F6E3C"/>
    <w:rsid w:val="003000B6"/>
    <w:rsid w:val="00301052"/>
    <w:rsid w:val="0030117D"/>
    <w:rsid w:val="00302EC6"/>
    <w:rsid w:val="00303C87"/>
    <w:rsid w:val="00307A54"/>
    <w:rsid w:val="003101EA"/>
    <w:rsid w:val="003120CB"/>
    <w:rsid w:val="00316C01"/>
    <w:rsid w:val="00320153"/>
    <w:rsid w:val="00320367"/>
    <w:rsid w:val="00322871"/>
    <w:rsid w:val="00324941"/>
    <w:rsid w:val="00324D4F"/>
    <w:rsid w:val="00326FB3"/>
    <w:rsid w:val="003273A9"/>
    <w:rsid w:val="003316D4"/>
    <w:rsid w:val="00333822"/>
    <w:rsid w:val="00336715"/>
    <w:rsid w:val="00336ACD"/>
    <w:rsid w:val="00340DFD"/>
    <w:rsid w:val="00350CD7"/>
    <w:rsid w:val="00360C17"/>
    <w:rsid w:val="003621C6"/>
    <w:rsid w:val="003622B8"/>
    <w:rsid w:val="00366B76"/>
    <w:rsid w:val="003721A9"/>
    <w:rsid w:val="00373051"/>
    <w:rsid w:val="00373B8F"/>
    <w:rsid w:val="00376D95"/>
    <w:rsid w:val="00377CE9"/>
    <w:rsid w:val="00377FBB"/>
    <w:rsid w:val="003A16FC"/>
    <w:rsid w:val="003A4FCD"/>
    <w:rsid w:val="003B0727"/>
    <w:rsid w:val="003B0944"/>
    <w:rsid w:val="003B1593"/>
    <w:rsid w:val="003B4381"/>
    <w:rsid w:val="003B6E65"/>
    <w:rsid w:val="003B738C"/>
    <w:rsid w:val="003C1043"/>
    <w:rsid w:val="003C1A30"/>
    <w:rsid w:val="003C586A"/>
    <w:rsid w:val="003C6779"/>
    <w:rsid w:val="003C7494"/>
    <w:rsid w:val="003D2998"/>
    <w:rsid w:val="003D2A1D"/>
    <w:rsid w:val="003D2F0A"/>
    <w:rsid w:val="003D3891"/>
    <w:rsid w:val="003E04A7"/>
    <w:rsid w:val="003E0F4F"/>
    <w:rsid w:val="003E18AC"/>
    <w:rsid w:val="003E210B"/>
    <w:rsid w:val="003E2A12"/>
    <w:rsid w:val="003E3261"/>
    <w:rsid w:val="003E3384"/>
    <w:rsid w:val="003E43AA"/>
    <w:rsid w:val="003E548E"/>
    <w:rsid w:val="004046BE"/>
    <w:rsid w:val="0040558C"/>
    <w:rsid w:val="004148E1"/>
    <w:rsid w:val="00414CFA"/>
    <w:rsid w:val="00420BE9"/>
    <w:rsid w:val="00423AD8"/>
    <w:rsid w:val="00424C85"/>
    <w:rsid w:val="004260BD"/>
    <w:rsid w:val="0043012F"/>
    <w:rsid w:val="00430F1F"/>
    <w:rsid w:val="0043219D"/>
    <w:rsid w:val="004326EA"/>
    <w:rsid w:val="004351D5"/>
    <w:rsid w:val="0044456B"/>
    <w:rsid w:val="00445CDB"/>
    <w:rsid w:val="00447BD1"/>
    <w:rsid w:val="004507F3"/>
    <w:rsid w:val="00450AF4"/>
    <w:rsid w:val="004571FC"/>
    <w:rsid w:val="004671C7"/>
    <w:rsid w:val="00467A9B"/>
    <w:rsid w:val="00472F4D"/>
    <w:rsid w:val="004730BF"/>
    <w:rsid w:val="0047535C"/>
    <w:rsid w:val="00485870"/>
    <w:rsid w:val="00485FE8"/>
    <w:rsid w:val="00492EB5"/>
    <w:rsid w:val="00494F77"/>
    <w:rsid w:val="00497721"/>
    <w:rsid w:val="004A0229"/>
    <w:rsid w:val="004A35D2"/>
    <w:rsid w:val="004B2F00"/>
    <w:rsid w:val="004B6B7F"/>
    <w:rsid w:val="004B6E31"/>
    <w:rsid w:val="004C10A1"/>
    <w:rsid w:val="004C1D66"/>
    <w:rsid w:val="004C31D7"/>
    <w:rsid w:val="004C4AD2"/>
    <w:rsid w:val="004D1F21"/>
    <w:rsid w:val="004D59D8"/>
    <w:rsid w:val="004D5DA1"/>
    <w:rsid w:val="004E150F"/>
    <w:rsid w:val="004E23A1"/>
    <w:rsid w:val="004E3489"/>
    <w:rsid w:val="004E3AFA"/>
    <w:rsid w:val="00502A0A"/>
    <w:rsid w:val="00507C50"/>
    <w:rsid w:val="00514E41"/>
    <w:rsid w:val="00517C3A"/>
    <w:rsid w:val="00526C12"/>
    <w:rsid w:val="00527BF4"/>
    <w:rsid w:val="00527CA1"/>
    <w:rsid w:val="00534F6C"/>
    <w:rsid w:val="0053646D"/>
    <w:rsid w:val="00540AAD"/>
    <w:rsid w:val="00546458"/>
    <w:rsid w:val="0055087C"/>
    <w:rsid w:val="0055248E"/>
    <w:rsid w:val="00553413"/>
    <w:rsid w:val="0055669E"/>
    <w:rsid w:val="005655AE"/>
    <w:rsid w:val="0058219C"/>
    <w:rsid w:val="0058707F"/>
    <w:rsid w:val="005931FE"/>
    <w:rsid w:val="00596C9D"/>
    <w:rsid w:val="005A4DA3"/>
    <w:rsid w:val="005B0072"/>
    <w:rsid w:val="005B0732"/>
    <w:rsid w:val="005B18F6"/>
    <w:rsid w:val="005B38A0"/>
    <w:rsid w:val="005B491C"/>
    <w:rsid w:val="005B4DBF"/>
    <w:rsid w:val="005B5DE2"/>
    <w:rsid w:val="005B674C"/>
    <w:rsid w:val="005B7B96"/>
    <w:rsid w:val="005C7561"/>
    <w:rsid w:val="005D126D"/>
    <w:rsid w:val="005D1E57"/>
    <w:rsid w:val="005D2F57"/>
    <w:rsid w:val="005D34F6"/>
    <w:rsid w:val="005E1884"/>
    <w:rsid w:val="005E5A41"/>
    <w:rsid w:val="005F061B"/>
    <w:rsid w:val="005F373A"/>
    <w:rsid w:val="005F6A2C"/>
    <w:rsid w:val="005F6B0E"/>
    <w:rsid w:val="005F760E"/>
    <w:rsid w:val="005F7B1D"/>
    <w:rsid w:val="0060222A"/>
    <w:rsid w:val="00602C7E"/>
    <w:rsid w:val="00610C21"/>
    <w:rsid w:val="00611907"/>
    <w:rsid w:val="00613116"/>
    <w:rsid w:val="006202A6"/>
    <w:rsid w:val="00621C4E"/>
    <w:rsid w:val="006305D7"/>
    <w:rsid w:val="00633A01"/>
    <w:rsid w:val="006341F7"/>
    <w:rsid w:val="00635014"/>
    <w:rsid w:val="006369CE"/>
    <w:rsid w:val="0063750C"/>
    <w:rsid w:val="006403A5"/>
    <w:rsid w:val="006411CA"/>
    <w:rsid w:val="006413E8"/>
    <w:rsid w:val="00660018"/>
    <w:rsid w:val="006619C8"/>
    <w:rsid w:val="00665FDE"/>
    <w:rsid w:val="00671710"/>
    <w:rsid w:val="00673414"/>
    <w:rsid w:val="00676079"/>
    <w:rsid w:val="00676ECD"/>
    <w:rsid w:val="00677D0A"/>
    <w:rsid w:val="0068185F"/>
    <w:rsid w:val="00683BEF"/>
    <w:rsid w:val="006A01CF"/>
    <w:rsid w:val="006A1A89"/>
    <w:rsid w:val="006B03A0"/>
    <w:rsid w:val="006B074C"/>
    <w:rsid w:val="006B1182"/>
    <w:rsid w:val="006B1F0F"/>
    <w:rsid w:val="006B37D5"/>
    <w:rsid w:val="006B5D8C"/>
    <w:rsid w:val="006B645B"/>
    <w:rsid w:val="006B72D4"/>
    <w:rsid w:val="006C11CC"/>
    <w:rsid w:val="006C1AEB"/>
    <w:rsid w:val="006C1F85"/>
    <w:rsid w:val="006C57FE"/>
    <w:rsid w:val="006D741E"/>
    <w:rsid w:val="006E4304"/>
    <w:rsid w:val="006E4B63"/>
    <w:rsid w:val="006F06E4"/>
    <w:rsid w:val="006F7B41"/>
    <w:rsid w:val="00702B5D"/>
    <w:rsid w:val="00703ED2"/>
    <w:rsid w:val="0070464F"/>
    <w:rsid w:val="00707B8D"/>
    <w:rsid w:val="0071254C"/>
    <w:rsid w:val="00713636"/>
    <w:rsid w:val="00714B8C"/>
    <w:rsid w:val="0071675D"/>
    <w:rsid w:val="007346B4"/>
    <w:rsid w:val="00735CF5"/>
    <w:rsid w:val="0074063A"/>
    <w:rsid w:val="00743BA1"/>
    <w:rsid w:val="00745F1E"/>
    <w:rsid w:val="007515FE"/>
    <w:rsid w:val="007601D0"/>
    <w:rsid w:val="0076109D"/>
    <w:rsid w:val="00763114"/>
    <w:rsid w:val="00767107"/>
    <w:rsid w:val="00773BFD"/>
    <w:rsid w:val="007743B3"/>
    <w:rsid w:val="00774490"/>
    <w:rsid w:val="0077468C"/>
    <w:rsid w:val="007819FF"/>
    <w:rsid w:val="007824B2"/>
    <w:rsid w:val="00784BC6"/>
    <w:rsid w:val="0078523D"/>
    <w:rsid w:val="00792117"/>
    <w:rsid w:val="007931DF"/>
    <w:rsid w:val="007A0172"/>
    <w:rsid w:val="007A2511"/>
    <w:rsid w:val="007A260E"/>
    <w:rsid w:val="007A3501"/>
    <w:rsid w:val="007A4D4C"/>
    <w:rsid w:val="007A5CB9"/>
    <w:rsid w:val="007A7FE9"/>
    <w:rsid w:val="007B47F0"/>
    <w:rsid w:val="007B6D43"/>
    <w:rsid w:val="007B7C6E"/>
    <w:rsid w:val="007C33E4"/>
    <w:rsid w:val="007C7515"/>
    <w:rsid w:val="007D44D7"/>
    <w:rsid w:val="007D621A"/>
    <w:rsid w:val="007E2887"/>
    <w:rsid w:val="007E28E7"/>
    <w:rsid w:val="007E5278"/>
    <w:rsid w:val="007E5570"/>
    <w:rsid w:val="007E749C"/>
    <w:rsid w:val="007F1B5C"/>
    <w:rsid w:val="007F40ED"/>
    <w:rsid w:val="007F701D"/>
    <w:rsid w:val="00801257"/>
    <w:rsid w:val="00803318"/>
    <w:rsid w:val="00803B0A"/>
    <w:rsid w:val="00804DED"/>
    <w:rsid w:val="00805B96"/>
    <w:rsid w:val="008115A5"/>
    <w:rsid w:val="00811D46"/>
    <w:rsid w:val="0081415D"/>
    <w:rsid w:val="00820229"/>
    <w:rsid w:val="00822448"/>
    <w:rsid w:val="00822ABE"/>
    <w:rsid w:val="00827F51"/>
    <w:rsid w:val="0083104E"/>
    <w:rsid w:val="008343BE"/>
    <w:rsid w:val="008364C5"/>
    <w:rsid w:val="00836FCC"/>
    <w:rsid w:val="00840FB4"/>
    <w:rsid w:val="008410B2"/>
    <w:rsid w:val="008500A0"/>
    <w:rsid w:val="0085351C"/>
    <w:rsid w:val="008549CA"/>
    <w:rsid w:val="008556C3"/>
    <w:rsid w:val="0085687C"/>
    <w:rsid w:val="00863383"/>
    <w:rsid w:val="00863FA9"/>
    <w:rsid w:val="00865580"/>
    <w:rsid w:val="008706C5"/>
    <w:rsid w:val="00870F0F"/>
    <w:rsid w:val="00871651"/>
    <w:rsid w:val="008723A5"/>
    <w:rsid w:val="00873707"/>
    <w:rsid w:val="008763E1"/>
    <w:rsid w:val="00877EC8"/>
    <w:rsid w:val="00880F36"/>
    <w:rsid w:val="00882E0F"/>
    <w:rsid w:val="00885530"/>
    <w:rsid w:val="00887FEA"/>
    <w:rsid w:val="0089104C"/>
    <w:rsid w:val="008910D1"/>
    <w:rsid w:val="0089296C"/>
    <w:rsid w:val="00893C91"/>
    <w:rsid w:val="00896ABD"/>
    <w:rsid w:val="008A1366"/>
    <w:rsid w:val="008A36AD"/>
    <w:rsid w:val="008A7A9C"/>
    <w:rsid w:val="008B5218"/>
    <w:rsid w:val="008B7102"/>
    <w:rsid w:val="008C3B7D"/>
    <w:rsid w:val="008D0F90"/>
    <w:rsid w:val="008D3715"/>
    <w:rsid w:val="008D5307"/>
    <w:rsid w:val="008D5465"/>
    <w:rsid w:val="008D7EB7"/>
    <w:rsid w:val="008E3684"/>
    <w:rsid w:val="008E57F5"/>
    <w:rsid w:val="008E7606"/>
    <w:rsid w:val="008F1DAA"/>
    <w:rsid w:val="008F2FA4"/>
    <w:rsid w:val="008F3EBD"/>
    <w:rsid w:val="008F4E3E"/>
    <w:rsid w:val="008F60B2"/>
    <w:rsid w:val="008F7B45"/>
    <w:rsid w:val="008F7C41"/>
    <w:rsid w:val="00900C68"/>
    <w:rsid w:val="009031E2"/>
    <w:rsid w:val="00911D03"/>
    <w:rsid w:val="0091276C"/>
    <w:rsid w:val="009165AC"/>
    <w:rsid w:val="0092053F"/>
    <w:rsid w:val="00922AA8"/>
    <w:rsid w:val="0092340A"/>
    <w:rsid w:val="0092623B"/>
    <w:rsid w:val="009313D9"/>
    <w:rsid w:val="00935964"/>
    <w:rsid w:val="00935B7F"/>
    <w:rsid w:val="00941293"/>
    <w:rsid w:val="00945A37"/>
    <w:rsid w:val="00945BAF"/>
    <w:rsid w:val="009476B1"/>
    <w:rsid w:val="00950C17"/>
    <w:rsid w:val="00954740"/>
    <w:rsid w:val="00963ABC"/>
    <w:rsid w:val="00965D21"/>
    <w:rsid w:val="00967764"/>
    <w:rsid w:val="00970B0E"/>
    <w:rsid w:val="00972BF0"/>
    <w:rsid w:val="00976D03"/>
    <w:rsid w:val="00977B30"/>
    <w:rsid w:val="00982F41"/>
    <w:rsid w:val="00985090"/>
    <w:rsid w:val="00987710"/>
    <w:rsid w:val="009904AB"/>
    <w:rsid w:val="00995688"/>
    <w:rsid w:val="009958A6"/>
    <w:rsid w:val="00996456"/>
    <w:rsid w:val="009A04F5"/>
    <w:rsid w:val="009A15EF"/>
    <w:rsid w:val="009A315F"/>
    <w:rsid w:val="009A38A5"/>
    <w:rsid w:val="009B118B"/>
    <w:rsid w:val="009B1737"/>
    <w:rsid w:val="009B3D4B"/>
    <w:rsid w:val="009B3FE1"/>
    <w:rsid w:val="009B5B99"/>
    <w:rsid w:val="009B6EFC"/>
    <w:rsid w:val="009C13C1"/>
    <w:rsid w:val="009C2DF8"/>
    <w:rsid w:val="009C68B7"/>
    <w:rsid w:val="009D0834"/>
    <w:rsid w:val="009D0A1E"/>
    <w:rsid w:val="009D52BC"/>
    <w:rsid w:val="009D7D0A"/>
    <w:rsid w:val="009F01B1"/>
    <w:rsid w:val="009F0DBB"/>
    <w:rsid w:val="009F340A"/>
    <w:rsid w:val="009F3887"/>
    <w:rsid w:val="009F4541"/>
    <w:rsid w:val="009F732B"/>
    <w:rsid w:val="009F7522"/>
    <w:rsid w:val="00A01FE0"/>
    <w:rsid w:val="00A10656"/>
    <w:rsid w:val="00A12FA6"/>
    <w:rsid w:val="00A1339B"/>
    <w:rsid w:val="00A14ABA"/>
    <w:rsid w:val="00A21AC8"/>
    <w:rsid w:val="00A24CB6"/>
    <w:rsid w:val="00A26CD2"/>
    <w:rsid w:val="00A27667"/>
    <w:rsid w:val="00A34A67"/>
    <w:rsid w:val="00A37462"/>
    <w:rsid w:val="00A42188"/>
    <w:rsid w:val="00A459E1"/>
    <w:rsid w:val="00A52296"/>
    <w:rsid w:val="00A5402A"/>
    <w:rsid w:val="00A55661"/>
    <w:rsid w:val="00A616D5"/>
    <w:rsid w:val="00A61B70"/>
    <w:rsid w:val="00A61FA8"/>
    <w:rsid w:val="00A637F4"/>
    <w:rsid w:val="00A64720"/>
    <w:rsid w:val="00A65485"/>
    <w:rsid w:val="00A6614C"/>
    <w:rsid w:val="00A66E05"/>
    <w:rsid w:val="00A70753"/>
    <w:rsid w:val="00A712D2"/>
    <w:rsid w:val="00A75E97"/>
    <w:rsid w:val="00A82C8A"/>
    <w:rsid w:val="00A852FF"/>
    <w:rsid w:val="00A87337"/>
    <w:rsid w:val="00A90C97"/>
    <w:rsid w:val="00A960C8"/>
    <w:rsid w:val="00AA1B4F"/>
    <w:rsid w:val="00AA51F1"/>
    <w:rsid w:val="00AA54F3"/>
    <w:rsid w:val="00AA6B43"/>
    <w:rsid w:val="00AB367A"/>
    <w:rsid w:val="00AC01D1"/>
    <w:rsid w:val="00AC4DDF"/>
    <w:rsid w:val="00AD6A05"/>
    <w:rsid w:val="00AE272B"/>
    <w:rsid w:val="00AE3E3A"/>
    <w:rsid w:val="00AE5483"/>
    <w:rsid w:val="00AE77B4"/>
    <w:rsid w:val="00AE7C1A"/>
    <w:rsid w:val="00AF0D9C"/>
    <w:rsid w:val="00AF13AB"/>
    <w:rsid w:val="00AF1D36"/>
    <w:rsid w:val="00AF5F75"/>
    <w:rsid w:val="00AF6001"/>
    <w:rsid w:val="00B01A16"/>
    <w:rsid w:val="00B071FE"/>
    <w:rsid w:val="00B07F45"/>
    <w:rsid w:val="00B1021A"/>
    <w:rsid w:val="00B15A1F"/>
    <w:rsid w:val="00B15FE9"/>
    <w:rsid w:val="00B2148A"/>
    <w:rsid w:val="00B220C2"/>
    <w:rsid w:val="00B24C6D"/>
    <w:rsid w:val="00B25B32"/>
    <w:rsid w:val="00B36C42"/>
    <w:rsid w:val="00B42EA7"/>
    <w:rsid w:val="00B5337C"/>
    <w:rsid w:val="00B53FDE"/>
    <w:rsid w:val="00B56397"/>
    <w:rsid w:val="00B6027B"/>
    <w:rsid w:val="00B66AD1"/>
    <w:rsid w:val="00B67AFF"/>
    <w:rsid w:val="00B70B59"/>
    <w:rsid w:val="00B73657"/>
    <w:rsid w:val="00B92A69"/>
    <w:rsid w:val="00BA1735"/>
    <w:rsid w:val="00BA19FA"/>
    <w:rsid w:val="00BA4288"/>
    <w:rsid w:val="00BA7C2D"/>
    <w:rsid w:val="00BB48E5"/>
    <w:rsid w:val="00BB5607"/>
    <w:rsid w:val="00BB5ACA"/>
    <w:rsid w:val="00BC3823"/>
    <w:rsid w:val="00BC4632"/>
    <w:rsid w:val="00BC5841"/>
    <w:rsid w:val="00BD60B4"/>
    <w:rsid w:val="00BE40C0"/>
    <w:rsid w:val="00BE5F4A"/>
    <w:rsid w:val="00BF09B0"/>
    <w:rsid w:val="00BF1544"/>
    <w:rsid w:val="00BF1B53"/>
    <w:rsid w:val="00C05A8D"/>
    <w:rsid w:val="00C06F06"/>
    <w:rsid w:val="00C20FAD"/>
    <w:rsid w:val="00C2375F"/>
    <w:rsid w:val="00C247CB"/>
    <w:rsid w:val="00C3355F"/>
    <w:rsid w:val="00C3569A"/>
    <w:rsid w:val="00C43F48"/>
    <w:rsid w:val="00C448FF"/>
    <w:rsid w:val="00C45E57"/>
    <w:rsid w:val="00C52F29"/>
    <w:rsid w:val="00C56CE6"/>
    <w:rsid w:val="00C5745F"/>
    <w:rsid w:val="00C57E9C"/>
    <w:rsid w:val="00C61A98"/>
    <w:rsid w:val="00C63201"/>
    <w:rsid w:val="00C64E62"/>
    <w:rsid w:val="00C651D5"/>
    <w:rsid w:val="00C65CCC"/>
    <w:rsid w:val="00C7618F"/>
    <w:rsid w:val="00C765A9"/>
    <w:rsid w:val="00C8162D"/>
    <w:rsid w:val="00C83A0B"/>
    <w:rsid w:val="00C842D0"/>
    <w:rsid w:val="00C84ED1"/>
    <w:rsid w:val="00C9038F"/>
    <w:rsid w:val="00C91AE9"/>
    <w:rsid w:val="00C92A01"/>
    <w:rsid w:val="00C92AAB"/>
    <w:rsid w:val="00C94282"/>
    <w:rsid w:val="00C97615"/>
    <w:rsid w:val="00CA2435"/>
    <w:rsid w:val="00CB1045"/>
    <w:rsid w:val="00CC5465"/>
    <w:rsid w:val="00CD0E2F"/>
    <w:rsid w:val="00CD2F20"/>
    <w:rsid w:val="00CD6B20"/>
    <w:rsid w:val="00CD72A7"/>
    <w:rsid w:val="00CE1339"/>
    <w:rsid w:val="00CE61CC"/>
    <w:rsid w:val="00CE6E42"/>
    <w:rsid w:val="00CF20B7"/>
    <w:rsid w:val="00CF6692"/>
    <w:rsid w:val="00CF7441"/>
    <w:rsid w:val="00D00D16"/>
    <w:rsid w:val="00D03C6C"/>
    <w:rsid w:val="00D06288"/>
    <w:rsid w:val="00D068C7"/>
    <w:rsid w:val="00D128A4"/>
    <w:rsid w:val="00D14A25"/>
    <w:rsid w:val="00D15C83"/>
    <w:rsid w:val="00D20954"/>
    <w:rsid w:val="00D21C39"/>
    <w:rsid w:val="00D21FC6"/>
    <w:rsid w:val="00D2243A"/>
    <w:rsid w:val="00D22866"/>
    <w:rsid w:val="00D33393"/>
    <w:rsid w:val="00D33D36"/>
    <w:rsid w:val="00D34D94"/>
    <w:rsid w:val="00D409E2"/>
    <w:rsid w:val="00D427D7"/>
    <w:rsid w:val="00D42CCB"/>
    <w:rsid w:val="00D44E62"/>
    <w:rsid w:val="00D51570"/>
    <w:rsid w:val="00D556AD"/>
    <w:rsid w:val="00D56459"/>
    <w:rsid w:val="00D60381"/>
    <w:rsid w:val="00D616DE"/>
    <w:rsid w:val="00D62201"/>
    <w:rsid w:val="00D651D1"/>
    <w:rsid w:val="00D717BB"/>
    <w:rsid w:val="00D7226B"/>
    <w:rsid w:val="00D72707"/>
    <w:rsid w:val="00D75A9C"/>
    <w:rsid w:val="00D90871"/>
    <w:rsid w:val="00D9155F"/>
    <w:rsid w:val="00D9403F"/>
    <w:rsid w:val="00D959B4"/>
    <w:rsid w:val="00DA44DE"/>
    <w:rsid w:val="00DA6205"/>
    <w:rsid w:val="00DB235B"/>
    <w:rsid w:val="00DB4404"/>
    <w:rsid w:val="00DB620A"/>
    <w:rsid w:val="00DC3832"/>
    <w:rsid w:val="00DC7A51"/>
    <w:rsid w:val="00DE0AD9"/>
    <w:rsid w:val="00DE3C16"/>
    <w:rsid w:val="00DE5B5F"/>
    <w:rsid w:val="00DF390C"/>
    <w:rsid w:val="00E00696"/>
    <w:rsid w:val="00E00987"/>
    <w:rsid w:val="00E05362"/>
    <w:rsid w:val="00E060C2"/>
    <w:rsid w:val="00E06324"/>
    <w:rsid w:val="00E12FB0"/>
    <w:rsid w:val="00E14814"/>
    <w:rsid w:val="00E1591B"/>
    <w:rsid w:val="00E16A50"/>
    <w:rsid w:val="00E24153"/>
    <w:rsid w:val="00E249D5"/>
    <w:rsid w:val="00E33C68"/>
    <w:rsid w:val="00E34EEB"/>
    <w:rsid w:val="00E368E6"/>
    <w:rsid w:val="00E44EB9"/>
    <w:rsid w:val="00E46358"/>
    <w:rsid w:val="00E471DC"/>
    <w:rsid w:val="00E50EB4"/>
    <w:rsid w:val="00E532FC"/>
    <w:rsid w:val="00E55BB0"/>
    <w:rsid w:val="00E55D6E"/>
    <w:rsid w:val="00E57344"/>
    <w:rsid w:val="00E609E5"/>
    <w:rsid w:val="00E60F27"/>
    <w:rsid w:val="00E64D93"/>
    <w:rsid w:val="00E65C6B"/>
    <w:rsid w:val="00E65EDB"/>
    <w:rsid w:val="00E66927"/>
    <w:rsid w:val="00E677B8"/>
    <w:rsid w:val="00E67FA1"/>
    <w:rsid w:val="00E73D53"/>
    <w:rsid w:val="00E75111"/>
    <w:rsid w:val="00E77296"/>
    <w:rsid w:val="00E80B82"/>
    <w:rsid w:val="00E81138"/>
    <w:rsid w:val="00E86DD7"/>
    <w:rsid w:val="00E93763"/>
    <w:rsid w:val="00E96926"/>
    <w:rsid w:val="00EA427A"/>
    <w:rsid w:val="00EA723B"/>
    <w:rsid w:val="00EB6350"/>
    <w:rsid w:val="00EC2F62"/>
    <w:rsid w:val="00EC62EB"/>
    <w:rsid w:val="00EC6E9F"/>
    <w:rsid w:val="00ED44F0"/>
    <w:rsid w:val="00ED4B33"/>
    <w:rsid w:val="00ED7DD6"/>
    <w:rsid w:val="00EE15A1"/>
    <w:rsid w:val="00EE2A7C"/>
    <w:rsid w:val="00EE2C42"/>
    <w:rsid w:val="00EE341B"/>
    <w:rsid w:val="00EE3CEE"/>
    <w:rsid w:val="00EE4453"/>
    <w:rsid w:val="00EE48F6"/>
    <w:rsid w:val="00EE5FCE"/>
    <w:rsid w:val="00EE6BBD"/>
    <w:rsid w:val="00EE6E1E"/>
    <w:rsid w:val="00EE705F"/>
    <w:rsid w:val="00EF54FD"/>
    <w:rsid w:val="00F0715E"/>
    <w:rsid w:val="00F117BF"/>
    <w:rsid w:val="00F13112"/>
    <w:rsid w:val="00F16FE6"/>
    <w:rsid w:val="00F238BD"/>
    <w:rsid w:val="00F24992"/>
    <w:rsid w:val="00F32F2F"/>
    <w:rsid w:val="00F33F3F"/>
    <w:rsid w:val="00F35BDD"/>
    <w:rsid w:val="00F403FD"/>
    <w:rsid w:val="00F41E72"/>
    <w:rsid w:val="00F50300"/>
    <w:rsid w:val="00F52902"/>
    <w:rsid w:val="00F52F62"/>
    <w:rsid w:val="00F54D5D"/>
    <w:rsid w:val="00F56E39"/>
    <w:rsid w:val="00F623E9"/>
    <w:rsid w:val="00F63951"/>
    <w:rsid w:val="00F63C86"/>
    <w:rsid w:val="00F71C98"/>
    <w:rsid w:val="00F766BE"/>
    <w:rsid w:val="00F77EB9"/>
    <w:rsid w:val="00F80635"/>
    <w:rsid w:val="00F815D1"/>
    <w:rsid w:val="00F81E7E"/>
    <w:rsid w:val="00F81F0F"/>
    <w:rsid w:val="00F825F4"/>
    <w:rsid w:val="00F827AA"/>
    <w:rsid w:val="00F92AA1"/>
    <w:rsid w:val="00F932DE"/>
    <w:rsid w:val="00F953F7"/>
    <w:rsid w:val="00F963DD"/>
    <w:rsid w:val="00FA2045"/>
    <w:rsid w:val="00FA713D"/>
    <w:rsid w:val="00FA7427"/>
    <w:rsid w:val="00FB1AA9"/>
    <w:rsid w:val="00FB4B5A"/>
    <w:rsid w:val="00FB5DAA"/>
    <w:rsid w:val="00FC04B9"/>
    <w:rsid w:val="00FC161A"/>
    <w:rsid w:val="00FC23D5"/>
    <w:rsid w:val="00FC2B98"/>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6B37D5"/>
    <w:pPr>
      <w:jc w:val="center"/>
    </w:pPr>
    <w:rPr>
      <w:noProof/>
    </w:rPr>
  </w:style>
  <w:style w:type="character" w:customStyle="1" w:styleId="EndNoteBibliographyTitleChar">
    <w:name w:val="EndNote Bibliography Title Char"/>
    <w:basedOn w:val="DefaultParagraphFont"/>
    <w:link w:val="EndNoteBibliographyTitle"/>
    <w:rsid w:val="006B37D5"/>
    <w:rPr>
      <w:rFonts w:ascii="Calibri" w:hAnsi="Calibri" w:cs="Calibri"/>
      <w:noProof/>
      <w:color w:val="000000"/>
      <w:sz w:val="24"/>
      <w:szCs w:val="24"/>
    </w:rPr>
  </w:style>
  <w:style w:type="paragraph" w:customStyle="1" w:styleId="EndNoteBibliography">
    <w:name w:val="EndNote Bibliography"/>
    <w:basedOn w:val="Normal"/>
    <w:link w:val="EndNoteBibliographyChar"/>
    <w:rsid w:val="006B37D5"/>
    <w:rPr>
      <w:noProof/>
    </w:rPr>
  </w:style>
  <w:style w:type="character" w:customStyle="1" w:styleId="EndNoteBibliographyChar">
    <w:name w:val="EndNote Bibliography Char"/>
    <w:basedOn w:val="DefaultParagraphFont"/>
    <w:link w:val="EndNoteBibliography"/>
    <w:rsid w:val="006B37D5"/>
    <w:rPr>
      <w:rFonts w:ascii="Calibri" w:hAnsi="Calibri" w:cs="Calibri"/>
      <w:noProof/>
      <w:color w:val="000000"/>
      <w:sz w:val="24"/>
      <w:szCs w:val="24"/>
    </w:rPr>
  </w:style>
  <w:style w:type="character" w:styleId="LineNumber">
    <w:name w:val="line number"/>
    <w:basedOn w:val="DefaultParagraphFont"/>
    <w:uiPriority w:val="99"/>
    <w:semiHidden/>
    <w:unhideWhenUsed/>
    <w:rsid w:val="0030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2270">
      <w:bodyDiv w:val="1"/>
      <w:marLeft w:val="0"/>
      <w:marRight w:val="0"/>
      <w:marTop w:val="0"/>
      <w:marBottom w:val="0"/>
      <w:divBdr>
        <w:top w:val="none" w:sz="0" w:space="0" w:color="auto"/>
        <w:left w:val="none" w:sz="0" w:space="0" w:color="auto"/>
        <w:bottom w:val="none" w:sz="0" w:space="0" w:color="auto"/>
        <w:right w:val="none" w:sz="0" w:space="0" w:color="auto"/>
      </w:divBdr>
    </w:div>
    <w:div w:id="5684656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426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6507601">
      <w:bodyDiv w:val="1"/>
      <w:marLeft w:val="0"/>
      <w:marRight w:val="0"/>
      <w:marTop w:val="0"/>
      <w:marBottom w:val="0"/>
      <w:divBdr>
        <w:top w:val="none" w:sz="0" w:space="0" w:color="auto"/>
        <w:left w:val="none" w:sz="0" w:space="0" w:color="auto"/>
        <w:bottom w:val="none" w:sz="0" w:space="0" w:color="auto"/>
        <w:right w:val="none" w:sz="0" w:space="0" w:color="auto"/>
      </w:divBdr>
    </w:div>
    <w:div w:id="194877883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ty715@yonsei.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nillee@yonsei.ac.kr" TargetMode="External"/><Relationship Id="rId4" Type="http://schemas.openxmlformats.org/officeDocument/2006/relationships/settings" Target="settings.xml"/><Relationship Id="rId9" Type="http://schemas.openxmlformats.org/officeDocument/2006/relationships/hyperlink" Target="mailto:kyounghyeyoon@yonsei.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A29E-98CF-4674-BE62-0BECA753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3417</Words>
  <Characters>19477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22849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2016-05-26T07:49:00Z</cp:lastPrinted>
  <dcterms:created xsi:type="dcterms:W3CDTF">2016-07-15T19:19:00Z</dcterms:created>
  <dcterms:modified xsi:type="dcterms:W3CDTF">2016-07-15T19:26:00Z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