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3F709" w14:textId="77777777" w:rsidR="005A12B0" w:rsidRPr="007E02BA" w:rsidRDefault="006305D7" w:rsidP="007E02BA">
      <w:pPr>
        <w:pStyle w:val="NormalWeb"/>
        <w:spacing w:before="0" w:beforeAutospacing="0" w:after="0" w:afterAutospacing="0"/>
        <w:outlineLvl w:val="0"/>
        <w:rPr>
          <w:rFonts w:ascii="Times New Roman" w:hAnsi="Times New Roman" w:cs="Times New Roman"/>
        </w:rPr>
      </w:pPr>
      <w:r w:rsidRPr="007E02BA">
        <w:rPr>
          <w:rFonts w:ascii="Times New Roman" w:hAnsi="Times New Roman" w:cs="Times New Roman"/>
          <w:b/>
          <w:bCs/>
        </w:rPr>
        <w:t>TITLE:</w:t>
      </w:r>
      <w:r w:rsidRPr="007E02BA">
        <w:rPr>
          <w:rFonts w:ascii="Times New Roman" w:hAnsi="Times New Roman" w:cs="Times New Roman"/>
        </w:rPr>
        <w:t xml:space="preserve"> </w:t>
      </w:r>
    </w:p>
    <w:p w14:paraId="0CC90E2E" w14:textId="17159C43" w:rsidR="006305D7" w:rsidRPr="007E02BA" w:rsidRDefault="003512CB" w:rsidP="007E02BA">
      <w:pPr>
        <w:pStyle w:val="NormalWeb"/>
        <w:spacing w:before="0" w:beforeAutospacing="0" w:after="0" w:afterAutospacing="0"/>
        <w:outlineLvl w:val="0"/>
        <w:rPr>
          <w:rFonts w:ascii="Times New Roman" w:hAnsi="Times New Roman" w:cs="Times New Roman"/>
          <w:b/>
          <w:color w:val="000000" w:themeColor="text1"/>
        </w:rPr>
      </w:pPr>
      <w:r w:rsidRPr="007E02BA">
        <w:rPr>
          <w:rFonts w:ascii="Times New Roman" w:hAnsi="Times New Roman" w:cs="Times New Roman"/>
          <w:b/>
          <w:color w:val="000000" w:themeColor="text1"/>
        </w:rPr>
        <w:t xml:space="preserve">Engineering </w:t>
      </w:r>
      <w:r w:rsidR="00DD762B" w:rsidRPr="00DD762B">
        <w:rPr>
          <w:rFonts w:ascii="Times New Roman" w:hAnsi="Times New Roman" w:cs="Times New Roman"/>
          <w:b/>
          <w:color w:val="FF0000"/>
          <w:highlight w:val="green"/>
        </w:rPr>
        <w:t xml:space="preserve">Molecular Recognition with Bio-Mimetic </w:t>
      </w:r>
      <w:r w:rsidR="00DD762B" w:rsidRPr="000B5218">
        <w:rPr>
          <w:rFonts w:ascii="Times New Roman" w:hAnsi="Times New Roman" w:cs="Times New Roman"/>
          <w:b/>
          <w:color w:val="FF0000"/>
          <w:highlight w:val="green"/>
        </w:rPr>
        <w:t>Polymers</w:t>
      </w:r>
      <w:r w:rsidR="000B5218" w:rsidRPr="000B5218">
        <w:rPr>
          <w:rFonts w:ascii="Times New Roman" w:hAnsi="Times New Roman" w:cs="Times New Roman"/>
          <w:b/>
          <w:color w:val="FF0000"/>
          <w:highlight w:val="green"/>
        </w:rPr>
        <w:t xml:space="preserve"> on</w:t>
      </w:r>
      <w:r w:rsidRPr="00DD762B">
        <w:rPr>
          <w:rFonts w:ascii="Times New Roman" w:hAnsi="Times New Roman" w:cs="Times New Roman"/>
          <w:b/>
          <w:color w:val="FF0000"/>
        </w:rPr>
        <w:t xml:space="preserve"> </w:t>
      </w:r>
      <w:r w:rsidRPr="007E02BA">
        <w:rPr>
          <w:rFonts w:ascii="Times New Roman" w:hAnsi="Times New Roman" w:cs="Times New Roman"/>
          <w:b/>
          <w:color w:val="000000" w:themeColor="text1"/>
        </w:rPr>
        <w:t>Single Walled Carbon Nanotubes</w:t>
      </w:r>
      <w:r w:rsidR="006305D7" w:rsidRPr="007E02BA">
        <w:rPr>
          <w:rFonts w:ascii="Times New Roman" w:hAnsi="Times New Roman" w:cs="Times New Roman"/>
          <w:b/>
          <w:color w:val="000000" w:themeColor="text1"/>
        </w:rPr>
        <w:t xml:space="preserve"> </w:t>
      </w:r>
    </w:p>
    <w:p w14:paraId="1831C27F" w14:textId="77777777" w:rsidR="006305D7" w:rsidRPr="007E02BA" w:rsidRDefault="006305D7" w:rsidP="007E02BA">
      <w:pPr>
        <w:rPr>
          <w:b/>
          <w:bCs/>
        </w:rPr>
      </w:pPr>
    </w:p>
    <w:p w14:paraId="24C9D8EF" w14:textId="38CAECEB" w:rsidR="004A2366" w:rsidRPr="007E02BA" w:rsidRDefault="006305D7" w:rsidP="007E02BA">
      <w:pPr>
        <w:rPr>
          <w:bCs/>
          <w:color w:val="808080"/>
          <w:lang w:val="fr-CA"/>
        </w:rPr>
      </w:pPr>
      <w:r w:rsidRPr="007E02BA">
        <w:rPr>
          <w:b/>
          <w:bCs/>
          <w:lang w:val="fr-CA"/>
        </w:rPr>
        <w:t>AUTHORS</w:t>
      </w:r>
      <w:r w:rsidR="004A2366" w:rsidRPr="007E02BA">
        <w:rPr>
          <w:b/>
          <w:bCs/>
          <w:lang w:val="fr-CA"/>
        </w:rPr>
        <w:t>:</w:t>
      </w:r>
    </w:p>
    <w:p w14:paraId="6E94097C" w14:textId="77777777" w:rsidR="004A2366" w:rsidRPr="007E02BA" w:rsidRDefault="004A2366" w:rsidP="007E02BA">
      <w:pPr>
        <w:rPr>
          <w:bCs/>
          <w:color w:val="000000" w:themeColor="text1"/>
          <w:lang w:val="fr-CA"/>
        </w:rPr>
      </w:pPr>
      <w:r w:rsidRPr="007E02BA">
        <w:rPr>
          <w:bCs/>
          <w:color w:val="000000" w:themeColor="text1"/>
          <w:lang w:val="fr-CA"/>
        </w:rPr>
        <w:t>Del Bonis-O’Donnell, Jackson T</w:t>
      </w:r>
    </w:p>
    <w:p w14:paraId="403CD0E2" w14:textId="77777777" w:rsidR="004A2366" w:rsidRPr="007E02BA" w:rsidRDefault="004A2366" w:rsidP="007E02BA">
      <w:pPr>
        <w:rPr>
          <w:bCs/>
          <w:color w:val="000000" w:themeColor="text1"/>
        </w:rPr>
      </w:pPr>
      <w:r w:rsidRPr="007E02BA">
        <w:rPr>
          <w:bCs/>
          <w:color w:val="000000" w:themeColor="text1"/>
        </w:rPr>
        <w:t>Department of Chemical and Biomolecular Engineering</w:t>
      </w:r>
    </w:p>
    <w:p w14:paraId="78264B3C" w14:textId="77777777" w:rsidR="004A2366" w:rsidRPr="007E02BA" w:rsidRDefault="004A2366" w:rsidP="007E02BA">
      <w:pPr>
        <w:rPr>
          <w:bCs/>
          <w:color w:val="000000" w:themeColor="text1"/>
        </w:rPr>
      </w:pPr>
      <w:r w:rsidRPr="007E02BA">
        <w:rPr>
          <w:bCs/>
          <w:color w:val="000000" w:themeColor="text1"/>
        </w:rPr>
        <w:t>University of California Berkeley</w:t>
      </w:r>
    </w:p>
    <w:p w14:paraId="70213488" w14:textId="77777777" w:rsidR="004A2366" w:rsidRPr="007E02BA" w:rsidRDefault="004A2366" w:rsidP="007E02BA">
      <w:pPr>
        <w:rPr>
          <w:bCs/>
          <w:color w:val="000000" w:themeColor="text1"/>
        </w:rPr>
      </w:pPr>
      <w:r w:rsidRPr="007E02BA">
        <w:rPr>
          <w:bCs/>
          <w:color w:val="000000" w:themeColor="text1"/>
        </w:rPr>
        <w:t>Berkeley, CA, USA</w:t>
      </w:r>
    </w:p>
    <w:p w14:paraId="44E92970" w14:textId="77777777" w:rsidR="004A2366" w:rsidRPr="007E02BA" w:rsidRDefault="007A423E" w:rsidP="007E02BA">
      <w:pPr>
        <w:rPr>
          <w:bCs/>
          <w:color w:val="000000" w:themeColor="text1"/>
        </w:rPr>
      </w:pPr>
      <w:hyperlink r:id="rId8" w:history="1">
        <w:r w:rsidR="004A2366" w:rsidRPr="007E02BA">
          <w:rPr>
            <w:rStyle w:val="Hyperlink"/>
            <w:bCs/>
          </w:rPr>
          <w:t>jtdo@berkeley.edu</w:t>
        </w:r>
      </w:hyperlink>
    </w:p>
    <w:p w14:paraId="3FE7740C" w14:textId="77777777" w:rsidR="004A2366" w:rsidRPr="007E02BA" w:rsidRDefault="004A2366" w:rsidP="007E02BA">
      <w:pPr>
        <w:rPr>
          <w:bCs/>
          <w:color w:val="000000" w:themeColor="text1"/>
        </w:rPr>
      </w:pPr>
    </w:p>
    <w:p w14:paraId="2D5BB957" w14:textId="77777777" w:rsidR="004A2366" w:rsidRPr="007E02BA" w:rsidRDefault="004A2366" w:rsidP="007E02BA">
      <w:pPr>
        <w:rPr>
          <w:bCs/>
          <w:color w:val="000000" w:themeColor="text1"/>
        </w:rPr>
      </w:pPr>
      <w:r w:rsidRPr="007E02BA">
        <w:rPr>
          <w:bCs/>
          <w:color w:val="000000" w:themeColor="text1"/>
        </w:rPr>
        <w:t>Beyene, Abraham</w:t>
      </w:r>
    </w:p>
    <w:p w14:paraId="32E2154C" w14:textId="77777777" w:rsidR="004A2366" w:rsidRPr="007E02BA" w:rsidRDefault="004A2366" w:rsidP="007E02BA">
      <w:pPr>
        <w:rPr>
          <w:bCs/>
          <w:color w:val="000000" w:themeColor="text1"/>
        </w:rPr>
      </w:pPr>
      <w:r w:rsidRPr="007E02BA">
        <w:rPr>
          <w:bCs/>
          <w:color w:val="000000" w:themeColor="text1"/>
        </w:rPr>
        <w:t>Department of Chemical and Biomolecular Engineering</w:t>
      </w:r>
    </w:p>
    <w:p w14:paraId="2657E485" w14:textId="77777777" w:rsidR="004A2366" w:rsidRPr="007E02BA" w:rsidRDefault="004A2366" w:rsidP="007E02BA">
      <w:pPr>
        <w:rPr>
          <w:bCs/>
          <w:color w:val="000000" w:themeColor="text1"/>
        </w:rPr>
      </w:pPr>
      <w:r w:rsidRPr="007E02BA">
        <w:rPr>
          <w:bCs/>
          <w:color w:val="000000" w:themeColor="text1"/>
        </w:rPr>
        <w:t>University of California Berkeley</w:t>
      </w:r>
    </w:p>
    <w:p w14:paraId="14E688FA" w14:textId="77777777" w:rsidR="004A2366" w:rsidRPr="007E02BA" w:rsidRDefault="004A2366" w:rsidP="007E02BA">
      <w:pPr>
        <w:rPr>
          <w:bCs/>
          <w:color w:val="000000" w:themeColor="text1"/>
        </w:rPr>
      </w:pPr>
      <w:r w:rsidRPr="007E02BA">
        <w:rPr>
          <w:bCs/>
          <w:color w:val="000000" w:themeColor="text1"/>
        </w:rPr>
        <w:t>Berkeley, CA, USA</w:t>
      </w:r>
    </w:p>
    <w:p w14:paraId="6B219D4F" w14:textId="77777777" w:rsidR="004A2366" w:rsidRPr="007E02BA" w:rsidRDefault="007A423E" w:rsidP="007E02BA">
      <w:pPr>
        <w:rPr>
          <w:bCs/>
          <w:color w:val="000000" w:themeColor="text1"/>
          <w:lang w:val="es-BO"/>
        </w:rPr>
      </w:pPr>
      <w:hyperlink r:id="rId9" w:history="1">
        <w:r w:rsidR="004A2366" w:rsidRPr="007E02BA">
          <w:rPr>
            <w:rStyle w:val="Hyperlink"/>
            <w:bCs/>
            <w:lang w:val="es-BO"/>
          </w:rPr>
          <w:t>beyene.abraham@berkeley.edu</w:t>
        </w:r>
      </w:hyperlink>
    </w:p>
    <w:p w14:paraId="039CCC46" w14:textId="77777777" w:rsidR="004A2366" w:rsidRPr="007E02BA" w:rsidRDefault="004A2366" w:rsidP="007E02BA">
      <w:pPr>
        <w:rPr>
          <w:bCs/>
          <w:color w:val="000000" w:themeColor="text1"/>
          <w:lang w:val="es-BO"/>
        </w:rPr>
      </w:pPr>
    </w:p>
    <w:p w14:paraId="3155548D" w14:textId="77777777" w:rsidR="004A2366" w:rsidRPr="007E02BA" w:rsidRDefault="004A2366" w:rsidP="007E02BA">
      <w:pPr>
        <w:rPr>
          <w:bCs/>
          <w:color w:val="000000" w:themeColor="text1"/>
          <w:lang w:val="es-BO"/>
        </w:rPr>
      </w:pPr>
      <w:r w:rsidRPr="007E02BA">
        <w:rPr>
          <w:bCs/>
          <w:color w:val="000000" w:themeColor="text1"/>
          <w:lang w:val="es-BO"/>
        </w:rPr>
        <w:t>Chio, Linda</w:t>
      </w:r>
    </w:p>
    <w:p w14:paraId="319964C3" w14:textId="77777777" w:rsidR="004A2366" w:rsidRPr="007E02BA" w:rsidRDefault="004A2366" w:rsidP="007E02BA">
      <w:pPr>
        <w:rPr>
          <w:bCs/>
          <w:color w:val="000000" w:themeColor="text1"/>
        </w:rPr>
      </w:pPr>
      <w:r w:rsidRPr="007E02BA">
        <w:rPr>
          <w:bCs/>
          <w:color w:val="000000" w:themeColor="text1"/>
        </w:rPr>
        <w:t>Department of Chemical and Biomolecular Engineering</w:t>
      </w:r>
    </w:p>
    <w:p w14:paraId="64BB67E0" w14:textId="77777777" w:rsidR="004A2366" w:rsidRPr="007E02BA" w:rsidRDefault="004A2366" w:rsidP="007E02BA">
      <w:pPr>
        <w:rPr>
          <w:bCs/>
          <w:color w:val="000000" w:themeColor="text1"/>
        </w:rPr>
      </w:pPr>
      <w:r w:rsidRPr="007E02BA">
        <w:rPr>
          <w:bCs/>
          <w:color w:val="000000" w:themeColor="text1"/>
        </w:rPr>
        <w:t>University of California Berkeley</w:t>
      </w:r>
    </w:p>
    <w:p w14:paraId="048CF0D1" w14:textId="77777777" w:rsidR="004A2366" w:rsidRPr="007E02BA" w:rsidRDefault="004A2366" w:rsidP="007E02BA">
      <w:pPr>
        <w:rPr>
          <w:bCs/>
          <w:color w:val="000000" w:themeColor="text1"/>
        </w:rPr>
      </w:pPr>
      <w:r w:rsidRPr="007E02BA">
        <w:rPr>
          <w:bCs/>
          <w:color w:val="000000" w:themeColor="text1"/>
        </w:rPr>
        <w:t>Berkeley, CA, USA</w:t>
      </w:r>
    </w:p>
    <w:p w14:paraId="2DFF3FBE" w14:textId="77777777" w:rsidR="004A2366" w:rsidRPr="007E02BA" w:rsidRDefault="007A423E" w:rsidP="007E02BA">
      <w:pPr>
        <w:rPr>
          <w:bCs/>
          <w:color w:val="000000" w:themeColor="text1"/>
        </w:rPr>
      </w:pPr>
      <w:hyperlink r:id="rId10" w:history="1">
        <w:r w:rsidR="004A2366" w:rsidRPr="007E02BA">
          <w:rPr>
            <w:rStyle w:val="Hyperlink"/>
            <w:bCs/>
          </w:rPr>
          <w:t>lchio@berkeley.edu</w:t>
        </w:r>
      </w:hyperlink>
    </w:p>
    <w:p w14:paraId="343D303E" w14:textId="77777777" w:rsidR="004A2366" w:rsidRPr="007E02BA" w:rsidRDefault="004A2366" w:rsidP="007E02BA">
      <w:pPr>
        <w:rPr>
          <w:bCs/>
          <w:color w:val="000000" w:themeColor="text1"/>
        </w:rPr>
      </w:pPr>
    </w:p>
    <w:p w14:paraId="2A709AA8" w14:textId="77777777" w:rsidR="004A2366" w:rsidRPr="007E02BA" w:rsidRDefault="004A2366" w:rsidP="007E02BA">
      <w:pPr>
        <w:rPr>
          <w:bCs/>
          <w:color w:val="000000" w:themeColor="text1"/>
        </w:rPr>
      </w:pPr>
      <w:r w:rsidRPr="007E02BA">
        <w:rPr>
          <w:bCs/>
          <w:color w:val="000000" w:themeColor="text1"/>
        </w:rPr>
        <w:t>Demirer, Gözde</w:t>
      </w:r>
    </w:p>
    <w:p w14:paraId="3CE9FA98" w14:textId="77777777" w:rsidR="004A2366" w:rsidRPr="007E02BA" w:rsidRDefault="004A2366" w:rsidP="007E02BA">
      <w:pPr>
        <w:rPr>
          <w:bCs/>
          <w:color w:val="000000" w:themeColor="text1"/>
        </w:rPr>
      </w:pPr>
      <w:r w:rsidRPr="007E02BA">
        <w:rPr>
          <w:bCs/>
          <w:color w:val="000000" w:themeColor="text1"/>
        </w:rPr>
        <w:t>Department of Chemical and Biomolecular Engineering</w:t>
      </w:r>
    </w:p>
    <w:p w14:paraId="773F71B5" w14:textId="77777777" w:rsidR="004A2366" w:rsidRPr="007E02BA" w:rsidRDefault="004A2366" w:rsidP="007E02BA">
      <w:pPr>
        <w:rPr>
          <w:bCs/>
          <w:color w:val="000000" w:themeColor="text1"/>
        </w:rPr>
      </w:pPr>
      <w:r w:rsidRPr="007E02BA">
        <w:rPr>
          <w:bCs/>
          <w:color w:val="000000" w:themeColor="text1"/>
        </w:rPr>
        <w:t>University of California Berkeley</w:t>
      </w:r>
    </w:p>
    <w:p w14:paraId="57FA1A73" w14:textId="77777777" w:rsidR="004A2366" w:rsidRPr="007E02BA" w:rsidRDefault="004A2366" w:rsidP="007E02BA">
      <w:pPr>
        <w:rPr>
          <w:bCs/>
          <w:color w:val="000000" w:themeColor="text1"/>
        </w:rPr>
      </w:pPr>
      <w:r w:rsidRPr="007E02BA">
        <w:rPr>
          <w:bCs/>
          <w:color w:val="000000" w:themeColor="text1"/>
        </w:rPr>
        <w:t>Berkeley, CA, USA</w:t>
      </w:r>
    </w:p>
    <w:p w14:paraId="30D5849F" w14:textId="77777777" w:rsidR="004A2366" w:rsidRPr="007E02BA" w:rsidRDefault="007A423E" w:rsidP="007E02BA">
      <w:pPr>
        <w:rPr>
          <w:bCs/>
          <w:color w:val="000000" w:themeColor="text1"/>
          <w:u w:val="single"/>
        </w:rPr>
      </w:pPr>
      <w:hyperlink r:id="rId11" w:history="1">
        <w:r w:rsidR="004A2366" w:rsidRPr="007E02BA">
          <w:rPr>
            <w:rStyle w:val="Hyperlink"/>
            <w:bCs/>
          </w:rPr>
          <w:t>gdemirer@berkeley.edu</w:t>
        </w:r>
      </w:hyperlink>
    </w:p>
    <w:p w14:paraId="0A4D8F3F" w14:textId="77777777" w:rsidR="004A2366" w:rsidRPr="007E02BA" w:rsidRDefault="004A2366" w:rsidP="007E02BA">
      <w:pPr>
        <w:rPr>
          <w:bCs/>
          <w:color w:val="000000" w:themeColor="text1"/>
          <w:u w:val="single"/>
        </w:rPr>
      </w:pPr>
    </w:p>
    <w:p w14:paraId="5C7D224D" w14:textId="77777777" w:rsidR="004A2366" w:rsidRPr="007E02BA" w:rsidRDefault="004A2366" w:rsidP="007E02BA">
      <w:pPr>
        <w:rPr>
          <w:bCs/>
          <w:color w:val="000000" w:themeColor="text1"/>
        </w:rPr>
      </w:pPr>
      <w:r w:rsidRPr="007E02BA">
        <w:rPr>
          <w:bCs/>
          <w:color w:val="000000" w:themeColor="text1"/>
        </w:rPr>
        <w:t>Yang, Darwin</w:t>
      </w:r>
    </w:p>
    <w:p w14:paraId="4799C993" w14:textId="77777777" w:rsidR="004A2366" w:rsidRPr="007E02BA" w:rsidRDefault="004A2366" w:rsidP="007E02BA">
      <w:pPr>
        <w:rPr>
          <w:bCs/>
          <w:color w:val="000000" w:themeColor="text1"/>
        </w:rPr>
      </w:pPr>
      <w:r w:rsidRPr="007E02BA">
        <w:rPr>
          <w:bCs/>
          <w:color w:val="000000" w:themeColor="text1"/>
        </w:rPr>
        <w:t>Department of Chemical and Biomolecular Engineering</w:t>
      </w:r>
    </w:p>
    <w:p w14:paraId="71D6F1ED" w14:textId="77777777" w:rsidR="004A2366" w:rsidRPr="007E02BA" w:rsidRDefault="004A2366" w:rsidP="007E02BA">
      <w:pPr>
        <w:rPr>
          <w:bCs/>
          <w:color w:val="000000" w:themeColor="text1"/>
        </w:rPr>
      </w:pPr>
      <w:r w:rsidRPr="007E02BA">
        <w:rPr>
          <w:bCs/>
          <w:color w:val="000000" w:themeColor="text1"/>
        </w:rPr>
        <w:t>University of California Berkeley</w:t>
      </w:r>
    </w:p>
    <w:p w14:paraId="5E0C1605" w14:textId="77777777" w:rsidR="004A2366" w:rsidRPr="007E02BA" w:rsidRDefault="004A2366" w:rsidP="007E02BA">
      <w:pPr>
        <w:rPr>
          <w:bCs/>
          <w:color w:val="000000" w:themeColor="text1"/>
        </w:rPr>
      </w:pPr>
      <w:r w:rsidRPr="007E02BA">
        <w:rPr>
          <w:bCs/>
          <w:color w:val="000000" w:themeColor="text1"/>
        </w:rPr>
        <w:t>Berkeley, CA, USA</w:t>
      </w:r>
    </w:p>
    <w:p w14:paraId="10B5A0A6" w14:textId="77777777" w:rsidR="004A2366" w:rsidRPr="007E02BA" w:rsidRDefault="007A423E" w:rsidP="007E02BA">
      <w:pPr>
        <w:rPr>
          <w:bCs/>
          <w:color w:val="000000" w:themeColor="text1"/>
        </w:rPr>
      </w:pPr>
      <w:hyperlink r:id="rId12" w:history="1">
        <w:r w:rsidR="004A2366" w:rsidRPr="007E02BA">
          <w:rPr>
            <w:rStyle w:val="Hyperlink"/>
            <w:bCs/>
          </w:rPr>
          <w:t>darwiny@berkeley.edu</w:t>
        </w:r>
      </w:hyperlink>
    </w:p>
    <w:p w14:paraId="22E0CA30" w14:textId="77777777" w:rsidR="004A2366" w:rsidRPr="007E02BA" w:rsidRDefault="004A2366" w:rsidP="007E02BA">
      <w:pPr>
        <w:rPr>
          <w:bCs/>
          <w:color w:val="000000" w:themeColor="text1"/>
        </w:rPr>
      </w:pPr>
    </w:p>
    <w:p w14:paraId="24B94AA9" w14:textId="77777777" w:rsidR="004A2366" w:rsidRPr="007E02BA" w:rsidRDefault="004A2366" w:rsidP="007E02BA">
      <w:pPr>
        <w:rPr>
          <w:bCs/>
          <w:color w:val="000000" w:themeColor="text1"/>
        </w:rPr>
      </w:pPr>
      <w:r w:rsidRPr="007E02BA">
        <w:rPr>
          <w:bCs/>
          <w:color w:val="000000" w:themeColor="text1"/>
        </w:rPr>
        <w:t>Landry, Markita P</w:t>
      </w:r>
    </w:p>
    <w:p w14:paraId="73720A36" w14:textId="77777777" w:rsidR="004508DE" w:rsidRPr="007E02BA" w:rsidRDefault="004A2366" w:rsidP="007E02BA">
      <w:pPr>
        <w:rPr>
          <w:bCs/>
          <w:color w:val="000000" w:themeColor="text1"/>
        </w:rPr>
      </w:pPr>
      <w:r w:rsidRPr="007E02BA">
        <w:rPr>
          <w:bCs/>
          <w:color w:val="000000" w:themeColor="text1"/>
        </w:rPr>
        <w:t>Department of Chemical and Biomolecular Engineering</w:t>
      </w:r>
    </w:p>
    <w:p w14:paraId="78FEAB21" w14:textId="77777777" w:rsidR="004508DE" w:rsidRPr="007E02BA" w:rsidRDefault="004508DE" w:rsidP="007E02BA">
      <w:pPr>
        <w:rPr>
          <w:bCs/>
          <w:color w:val="000000" w:themeColor="text1"/>
        </w:rPr>
      </w:pPr>
      <w:r w:rsidRPr="007E02BA">
        <w:rPr>
          <w:bCs/>
          <w:color w:val="000000" w:themeColor="text1"/>
        </w:rPr>
        <w:t>California Institute for Quantitative Biosciences (QB3)</w:t>
      </w:r>
    </w:p>
    <w:p w14:paraId="5CF81862" w14:textId="77777777" w:rsidR="004A2366" w:rsidRPr="007E02BA" w:rsidRDefault="004A2366" w:rsidP="007E02BA">
      <w:pPr>
        <w:rPr>
          <w:bCs/>
          <w:color w:val="000000" w:themeColor="text1"/>
        </w:rPr>
      </w:pPr>
      <w:r w:rsidRPr="007E02BA">
        <w:rPr>
          <w:bCs/>
          <w:color w:val="000000" w:themeColor="text1"/>
        </w:rPr>
        <w:t>University of California Berkeley</w:t>
      </w:r>
    </w:p>
    <w:p w14:paraId="34CC4A22" w14:textId="77777777" w:rsidR="004A2366" w:rsidRPr="007E02BA" w:rsidRDefault="004A2366" w:rsidP="007E02BA">
      <w:pPr>
        <w:rPr>
          <w:bCs/>
          <w:color w:val="000000" w:themeColor="text1"/>
        </w:rPr>
      </w:pPr>
      <w:r w:rsidRPr="007E02BA">
        <w:rPr>
          <w:bCs/>
          <w:color w:val="000000" w:themeColor="text1"/>
        </w:rPr>
        <w:t>Berkeley, CA, USA</w:t>
      </w:r>
    </w:p>
    <w:p w14:paraId="1C44CEB9" w14:textId="77777777" w:rsidR="004A2366" w:rsidRPr="007E02BA" w:rsidRDefault="007A423E" w:rsidP="007E02BA">
      <w:pPr>
        <w:rPr>
          <w:bCs/>
          <w:color w:val="000000" w:themeColor="text1"/>
        </w:rPr>
      </w:pPr>
      <w:hyperlink r:id="rId13" w:history="1">
        <w:r w:rsidR="008E5676" w:rsidRPr="007E02BA">
          <w:rPr>
            <w:rStyle w:val="Hyperlink"/>
            <w:bCs/>
          </w:rPr>
          <w:t>landry@berkeley.edu</w:t>
        </w:r>
      </w:hyperlink>
    </w:p>
    <w:p w14:paraId="16BB56EB" w14:textId="77777777" w:rsidR="004A2366" w:rsidRPr="007E02BA" w:rsidRDefault="004A2366" w:rsidP="007E02BA">
      <w:pPr>
        <w:pStyle w:val="NormalWeb"/>
        <w:spacing w:before="0" w:beforeAutospacing="0" w:after="0" w:afterAutospacing="0"/>
        <w:rPr>
          <w:rFonts w:ascii="Times New Roman" w:hAnsi="Times New Roman" w:cs="Times New Roman"/>
          <w:b/>
          <w:bCs/>
        </w:rPr>
      </w:pPr>
    </w:p>
    <w:p w14:paraId="15F5980F" w14:textId="77777777" w:rsidR="007E02BA" w:rsidRPr="007E02BA" w:rsidRDefault="006305D7" w:rsidP="007E02BA">
      <w:pPr>
        <w:pStyle w:val="NormalWeb"/>
        <w:spacing w:before="0" w:beforeAutospacing="0" w:after="0" w:afterAutospacing="0"/>
        <w:rPr>
          <w:rFonts w:ascii="Times New Roman" w:hAnsi="Times New Roman" w:cs="Times New Roman"/>
        </w:rPr>
      </w:pPr>
      <w:r w:rsidRPr="007E02BA">
        <w:rPr>
          <w:rFonts w:ascii="Times New Roman" w:hAnsi="Times New Roman" w:cs="Times New Roman"/>
          <w:b/>
          <w:bCs/>
        </w:rPr>
        <w:t>CORRESPONDING AUTHOR:</w:t>
      </w:r>
      <w:r w:rsidRPr="007E02BA">
        <w:rPr>
          <w:rFonts w:ascii="Times New Roman" w:hAnsi="Times New Roman" w:cs="Times New Roman"/>
        </w:rPr>
        <w:t xml:space="preserve"> </w:t>
      </w:r>
    </w:p>
    <w:p w14:paraId="2C022254" w14:textId="522FFC79" w:rsidR="006305D7" w:rsidRPr="007E02BA" w:rsidRDefault="004A2366"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t>Markita P. Landry (landry@berkeley.edu)</w:t>
      </w:r>
    </w:p>
    <w:p w14:paraId="68EBC9C1" w14:textId="77777777" w:rsidR="006305D7" w:rsidRPr="007E02BA" w:rsidRDefault="006305D7" w:rsidP="007E02BA">
      <w:pPr>
        <w:pStyle w:val="NormalWeb"/>
        <w:spacing w:before="0" w:beforeAutospacing="0" w:after="0" w:afterAutospacing="0"/>
        <w:rPr>
          <w:rFonts w:ascii="Times New Roman" w:hAnsi="Times New Roman" w:cs="Times New Roman"/>
          <w:b/>
          <w:bCs/>
        </w:rPr>
      </w:pPr>
    </w:p>
    <w:p w14:paraId="38A7D7C4" w14:textId="77777777" w:rsidR="006305D7" w:rsidRPr="007E02BA" w:rsidRDefault="006305D7"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b/>
          <w:bCs/>
          <w:color w:val="000000" w:themeColor="text1"/>
        </w:rPr>
        <w:t>KEYWORDS:</w:t>
      </w:r>
      <w:r w:rsidRPr="007E02BA">
        <w:rPr>
          <w:rFonts w:ascii="Times New Roman" w:hAnsi="Times New Roman" w:cs="Times New Roman"/>
          <w:color w:val="000000" w:themeColor="text1"/>
        </w:rPr>
        <w:t xml:space="preserve"> </w:t>
      </w:r>
    </w:p>
    <w:p w14:paraId="1A0D4E33" w14:textId="77777777" w:rsidR="00997A9E" w:rsidRPr="007E02BA" w:rsidRDefault="00997A9E"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lastRenderedPageBreak/>
        <w:t>carbon nanotubes</w:t>
      </w:r>
      <w:r w:rsidR="00143004" w:rsidRPr="007E02BA">
        <w:rPr>
          <w:rFonts w:ascii="Times New Roman" w:hAnsi="Times New Roman" w:cs="Times New Roman"/>
          <w:color w:val="000000" w:themeColor="text1"/>
        </w:rPr>
        <w:t>;</w:t>
      </w:r>
      <w:r w:rsidRPr="007E02BA">
        <w:rPr>
          <w:rFonts w:ascii="Times New Roman" w:hAnsi="Times New Roman" w:cs="Times New Roman"/>
          <w:color w:val="000000" w:themeColor="text1"/>
        </w:rPr>
        <w:t xml:space="preserve"> optical sensors; molecular recognition; near-infrared fluorescence; single-molecule microscopy; neurotransmitters</w:t>
      </w:r>
    </w:p>
    <w:p w14:paraId="0B7DC5C2" w14:textId="77777777" w:rsidR="006305D7" w:rsidRPr="007E02BA" w:rsidRDefault="006305D7" w:rsidP="007E02BA">
      <w:pPr>
        <w:pStyle w:val="NormalWeb"/>
        <w:spacing w:before="0" w:beforeAutospacing="0" w:after="0" w:afterAutospacing="0"/>
        <w:rPr>
          <w:rFonts w:ascii="Times New Roman" w:hAnsi="Times New Roman" w:cs="Times New Roman"/>
        </w:rPr>
      </w:pPr>
    </w:p>
    <w:p w14:paraId="73186509" w14:textId="77777777" w:rsidR="006305D7" w:rsidRPr="007E02BA" w:rsidRDefault="006305D7" w:rsidP="007E02BA">
      <w:r w:rsidRPr="007E02BA">
        <w:rPr>
          <w:b/>
          <w:bCs/>
        </w:rPr>
        <w:t>SHORT ABSTRACT:</w:t>
      </w:r>
      <w:r w:rsidRPr="007E02BA">
        <w:t xml:space="preserve"> </w:t>
      </w:r>
    </w:p>
    <w:p w14:paraId="09E90801" w14:textId="77777777" w:rsidR="006305D7" w:rsidRPr="007E02BA" w:rsidRDefault="005A12B0" w:rsidP="007E02BA">
      <w:pPr>
        <w:rPr>
          <w:color w:val="000000" w:themeColor="text1"/>
        </w:rPr>
      </w:pPr>
      <w:r w:rsidRPr="007E02BA">
        <w:rPr>
          <w:color w:val="000000" w:themeColor="text1"/>
        </w:rPr>
        <w:t>We present a protocol for engineering the corona phase of n</w:t>
      </w:r>
      <w:r w:rsidR="004D469F" w:rsidRPr="007E02BA">
        <w:rPr>
          <w:color w:val="000000" w:themeColor="text1"/>
        </w:rPr>
        <w:t>ear infrared</w:t>
      </w:r>
      <w:r w:rsidRPr="007E02BA">
        <w:rPr>
          <w:color w:val="000000" w:themeColor="text1"/>
        </w:rPr>
        <w:t xml:space="preserve"> fluorescent single walled carbon nanotubes (</w:t>
      </w:r>
      <w:r w:rsidR="000A2AD3" w:rsidRPr="007E02BA">
        <w:rPr>
          <w:color w:val="000000" w:themeColor="text1"/>
        </w:rPr>
        <w:t>SWNT</w:t>
      </w:r>
      <w:r w:rsidRPr="007E02BA">
        <w:rPr>
          <w:color w:val="000000" w:themeColor="text1"/>
        </w:rPr>
        <w:t>s) using amphiphilic polymers and DNA to develop sensors</w:t>
      </w:r>
      <w:r w:rsidR="001B296D" w:rsidRPr="007E02BA">
        <w:rPr>
          <w:color w:val="000000" w:themeColor="text1"/>
        </w:rPr>
        <w:t xml:space="preserve"> for molecular targets without known recognition elements</w:t>
      </w:r>
      <w:r w:rsidRPr="007E02BA">
        <w:rPr>
          <w:color w:val="000000" w:themeColor="text1"/>
        </w:rPr>
        <w:t>.</w:t>
      </w:r>
    </w:p>
    <w:p w14:paraId="4BE4BA0C" w14:textId="77777777" w:rsidR="006305D7" w:rsidRPr="007E02BA" w:rsidRDefault="006305D7" w:rsidP="007E02BA"/>
    <w:p w14:paraId="20C2343B" w14:textId="77777777" w:rsidR="006305D7" w:rsidRPr="007E02BA" w:rsidRDefault="006305D7" w:rsidP="007E02BA">
      <w:pPr>
        <w:rPr>
          <w:i/>
          <w:color w:val="808080"/>
        </w:rPr>
      </w:pPr>
      <w:r w:rsidRPr="007E02BA">
        <w:rPr>
          <w:b/>
          <w:bCs/>
        </w:rPr>
        <w:t>LONG ABSTRACT:</w:t>
      </w:r>
      <w:r w:rsidRPr="007E02BA">
        <w:t xml:space="preserve"> </w:t>
      </w:r>
    </w:p>
    <w:p w14:paraId="555A750D" w14:textId="1B0EF73E" w:rsidR="005A12B0" w:rsidRPr="007E02BA" w:rsidRDefault="00E152EC" w:rsidP="007E02BA">
      <w:pPr>
        <w:rPr>
          <w:color w:val="000000" w:themeColor="text1"/>
        </w:rPr>
      </w:pPr>
      <w:r w:rsidRPr="007E02BA">
        <w:rPr>
          <w:color w:val="000000" w:themeColor="text1"/>
        </w:rPr>
        <w:t>Semiconducting single-wall carbon nanotubes (SWNT</w:t>
      </w:r>
      <w:r w:rsidR="00F327CF" w:rsidRPr="007E02BA">
        <w:rPr>
          <w:color w:val="000000" w:themeColor="text1"/>
        </w:rPr>
        <w:t>s</w:t>
      </w:r>
      <w:r w:rsidRPr="007E02BA">
        <w:rPr>
          <w:color w:val="000000" w:themeColor="text1"/>
        </w:rPr>
        <w:t xml:space="preserve">) </w:t>
      </w:r>
      <w:r w:rsidR="00F327CF" w:rsidRPr="007E02BA">
        <w:rPr>
          <w:color w:val="000000" w:themeColor="text1"/>
        </w:rPr>
        <w:t xml:space="preserve">are a class of </w:t>
      </w:r>
      <w:r w:rsidRPr="007E02BA">
        <w:rPr>
          <w:color w:val="000000" w:themeColor="text1"/>
        </w:rPr>
        <w:t xml:space="preserve">optically active nanomaterial that </w:t>
      </w:r>
      <w:r w:rsidR="009023CE" w:rsidRPr="007E02BA">
        <w:rPr>
          <w:color w:val="000000" w:themeColor="text1"/>
        </w:rPr>
        <w:t xml:space="preserve">fluoresce </w:t>
      </w:r>
      <w:r w:rsidRPr="007E02BA">
        <w:rPr>
          <w:color w:val="000000" w:themeColor="text1"/>
        </w:rPr>
        <w:t xml:space="preserve">in the near infrared, coinciding with the </w:t>
      </w:r>
      <w:r w:rsidR="00F327CF" w:rsidRPr="007E02BA">
        <w:rPr>
          <w:color w:val="000000" w:themeColor="text1"/>
        </w:rPr>
        <w:t>optical window where biological samples are</w:t>
      </w:r>
      <w:r w:rsidR="00560DB9" w:rsidRPr="007E02BA">
        <w:rPr>
          <w:color w:val="000000" w:themeColor="text1"/>
        </w:rPr>
        <w:t xml:space="preserve"> most</w:t>
      </w:r>
      <w:r w:rsidR="00F327CF" w:rsidRPr="007E02BA">
        <w:rPr>
          <w:color w:val="000000" w:themeColor="text1"/>
        </w:rPr>
        <w:t xml:space="preserve"> transparent. Here, we </w:t>
      </w:r>
      <w:r w:rsidR="009023CE" w:rsidRPr="007E02BA">
        <w:rPr>
          <w:color w:val="000000" w:themeColor="text1"/>
        </w:rPr>
        <w:t xml:space="preserve">outline </w:t>
      </w:r>
      <w:r w:rsidR="00F327CF" w:rsidRPr="007E02BA">
        <w:rPr>
          <w:color w:val="000000" w:themeColor="text1"/>
        </w:rPr>
        <w:t xml:space="preserve">techniques to adsorb amphiphilic polymers </w:t>
      </w:r>
      <w:r w:rsidR="001050A3" w:rsidRPr="007E02BA">
        <w:rPr>
          <w:color w:val="000000" w:themeColor="text1"/>
        </w:rPr>
        <w:t xml:space="preserve">and </w:t>
      </w:r>
      <w:r w:rsidR="00560DB9" w:rsidRPr="007E02BA">
        <w:rPr>
          <w:color w:val="000000" w:themeColor="text1"/>
        </w:rPr>
        <w:t xml:space="preserve">polynucleic acids </w:t>
      </w:r>
      <w:r w:rsidR="001050A3" w:rsidRPr="007E02BA">
        <w:rPr>
          <w:color w:val="000000" w:themeColor="text1"/>
        </w:rPr>
        <w:t>onto the surface of SWNTs</w:t>
      </w:r>
      <w:r w:rsidR="00C83D08" w:rsidRPr="007E02BA">
        <w:rPr>
          <w:color w:val="000000" w:themeColor="text1"/>
        </w:rPr>
        <w:t xml:space="preserve"> </w:t>
      </w:r>
      <w:r w:rsidR="003C1962" w:rsidRPr="007E02BA">
        <w:rPr>
          <w:color w:val="000000" w:themeColor="text1"/>
        </w:rPr>
        <w:t>to engineer their corona phases and</w:t>
      </w:r>
      <w:r w:rsidR="00C83D08" w:rsidRPr="007E02BA">
        <w:rPr>
          <w:color w:val="000000" w:themeColor="text1"/>
        </w:rPr>
        <w:t xml:space="preserve"> create</w:t>
      </w:r>
      <w:r w:rsidR="00D96630" w:rsidRPr="007E02BA">
        <w:rPr>
          <w:color w:val="000000" w:themeColor="text1"/>
        </w:rPr>
        <w:t xml:space="preserve"> novel </w:t>
      </w:r>
      <w:r w:rsidR="0076360C" w:rsidRPr="007E02BA">
        <w:rPr>
          <w:color w:val="000000" w:themeColor="text1"/>
        </w:rPr>
        <w:t>molecular sensors</w:t>
      </w:r>
      <w:r w:rsidR="001545EA" w:rsidRPr="007E02BA">
        <w:rPr>
          <w:color w:val="000000" w:themeColor="text1"/>
        </w:rPr>
        <w:t xml:space="preserve"> for small molecules and proteins</w:t>
      </w:r>
      <w:r w:rsidR="00191DC5" w:rsidRPr="007E02BA">
        <w:rPr>
          <w:color w:val="000000" w:themeColor="text1"/>
        </w:rPr>
        <w:t>.</w:t>
      </w:r>
      <w:r w:rsidR="00D96630" w:rsidRPr="007E02BA">
        <w:rPr>
          <w:color w:val="000000" w:themeColor="text1"/>
        </w:rPr>
        <w:t xml:space="preserve"> </w:t>
      </w:r>
      <w:r w:rsidR="0076360C" w:rsidRPr="007E02BA">
        <w:rPr>
          <w:color w:val="000000" w:themeColor="text1"/>
        </w:rPr>
        <w:t xml:space="preserve">These functionalized </w:t>
      </w:r>
      <w:r w:rsidR="00C91CA0" w:rsidRPr="007E02BA">
        <w:rPr>
          <w:color w:val="000000" w:themeColor="text1"/>
        </w:rPr>
        <w:t xml:space="preserve">SWNT sensors </w:t>
      </w:r>
      <w:r w:rsidR="001545EA" w:rsidRPr="007E02BA">
        <w:rPr>
          <w:color w:val="000000" w:themeColor="text1"/>
        </w:rPr>
        <w:t>are</w:t>
      </w:r>
      <w:r w:rsidR="00C046DC" w:rsidRPr="007E02BA">
        <w:rPr>
          <w:color w:val="000000" w:themeColor="text1"/>
        </w:rPr>
        <w:t xml:space="preserve"> both</w:t>
      </w:r>
      <w:r w:rsidR="001545EA" w:rsidRPr="007E02BA">
        <w:rPr>
          <w:color w:val="000000" w:themeColor="text1"/>
        </w:rPr>
        <w:t xml:space="preserve"> biocompatible and s</w:t>
      </w:r>
      <w:r w:rsidR="00C046DC" w:rsidRPr="007E02BA">
        <w:rPr>
          <w:color w:val="000000" w:themeColor="text1"/>
        </w:rPr>
        <w:t>table</w:t>
      </w:r>
      <w:r w:rsidR="00C91CA0" w:rsidRPr="007E02BA">
        <w:rPr>
          <w:color w:val="000000" w:themeColor="text1"/>
        </w:rPr>
        <w:t>.</w:t>
      </w:r>
      <w:r w:rsidR="00C83D08" w:rsidRPr="007E02BA">
        <w:rPr>
          <w:color w:val="000000" w:themeColor="text1"/>
        </w:rPr>
        <w:t xml:space="preserve"> </w:t>
      </w:r>
      <w:r w:rsidR="007B1097" w:rsidRPr="007E02BA">
        <w:rPr>
          <w:color w:val="000000" w:themeColor="text1"/>
        </w:rPr>
        <w:t xml:space="preserve">Polymers are adsorbed onto the nanotube surface </w:t>
      </w:r>
      <w:r w:rsidR="00191DC5" w:rsidRPr="007E02BA">
        <w:rPr>
          <w:color w:val="000000" w:themeColor="text1"/>
        </w:rPr>
        <w:t xml:space="preserve">either by direct sonication of SWNTs and polymer or by suspending SWNTs using a surfactant followed by dialysis </w:t>
      </w:r>
      <w:r w:rsidR="000603F2" w:rsidRPr="007E02BA">
        <w:rPr>
          <w:color w:val="000000" w:themeColor="text1"/>
        </w:rPr>
        <w:t>with</w:t>
      </w:r>
      <w:r w:rsidR="00191DC5" w:rsidRPr="007E02BA">
        <w:rPr>
          <w:color w:val="000000" w:themeColor="text1"/>
        </w:rPr>
        <w:t xml:space="preserve"> polymer.</w:t>
      </w:r>
      <w:r w:rsidR="00C83D08" w:rsidRPr="007E02BA">
        <w:rPr>
          <w:color w:val="000000" w:themeColor="text1"/>
        </w:rPr>
        <w:t xml:space="preserve"> </w:t>
      </w:r>
      <w:r w:rsidR="00C91CA0" w:rsidRPr="007E02BA">
        <w:rPr>
          <w:color w:val="000000" w:themeColor="text1"/>
        </w:rPr>
        <w:t>The fluorescence emission, stability</w:t>
      </w:r>
      <w:r w:rsidR="009023CE" w:rsidRPr="007E02BA">
        <w:rPr>
          <w:color w:val="000000" w:themeColor="text1"/>
        </w:rPr>
        <w:t>,</w:t>
      </w:r>
      <w:r w:rsidR="00C91CA0" w:rsidRPr="007E02BA">
        <w:rPr>
          <w:color w:val="000000" w:themeColor="text1"/>
        </w:rPr>
        <w:t xml:space="preserve"> and response of these sensors to target analytes are confirmed using absorbance and near-infrared fluorescence spectroscopy. Fu</w:t>
      </w:r>
      <w:r w:rsidR="000603F2" w:rsidRPr="007E02BA">
        <w:rPr>
          <w:color w:val="000000" w:themeColor="text1"/>
        </w:rPr>
        <w:t>r</w:t>
      </w:r>
      <w:r w:rsidR="00C91CA0" w:rsidRPr="007E02BA">
        <w:rPr>
          <w:color w:val="000000" w:themeColor="text1"/>
        </w:rPr>
        <w:t xml:space="preserve">thermore, we demonstrate surface immobilization of the sensors onto glass slides to enable single-molecule fluorescence microscopy </w:t>
      </w:r>
      <w:r w:rsidR="000603F2" w:rsidRPr="007E02BA">
        <w:rPr>
          <w:color w:val="000000" w:themeColor="text1"/>
        </w:rPr>
        <w:t>to characterize</w:t>
      </w:r>
      <w:r w:rsidR="009234E9" w:rsidRPr="007E02BA">
        <w:rPr>
          <w:color w:val="000000" w:themeColor="text1"/>
        </w:rPr>
        <w:t xml:space="preserve"> polymer adsorption and</w:t>
      </w:r>
      <w:r w:rsidR="000603F2" w:rsidRPr="007E02BA">
        <w:rPr>
          <w:color w:val="000000" w:themeColor="text1"/>
        </w:rPr>
        <w:t xml:space="preserve"> </w:t>
      </w:r>
      <w:r w:rsidR="009023CE" w:rsidRPr="007E02BA">
        <w:rPr>
          <w:color w:val="000000" w:themeColor="text1"/>
        </w:rPr>
        <w:t xml:space="preserve">analyte </w:t>
      </w:r>
      <w:r w:rsidR="00321F59" w:rsidRPr="007E02BA">
        <w:rPr>
          <w:color w:val="000000" w:themeColor="text1"/>
        </w:rPr>
        <w:t xml:space="preserve">binding </w:t>
      </w:r>
      <w:r w:rsidR="009234E9" w:rsidRPr="007E02BA">
        <w:rPr>
          <w:color w:val="000000" w:themeColor="text1"/>
        </w:rPr>
        <w:t>kinetics</w:t>
      </w:r>
      <w:r w:rsidR="00033C20" w:rsidRPr="007E02BA">
        <w:rPr>
          <w:color w:val="000000" w:themeColor="text1"/>
        </w:rPr>
        <w:t>.</w:t>
      </w:r>
    </w:p>
    <w:p w14:paraId="0A4967B7" w14:textId="77777777" w:rsidR="00B25FC4" w:rsidRPr="007E02BA" w:rsidRDefault="00B25FC4" w:rsidP="007E02BA"/>
    <w:p w14:paraId="3D1C91DA" w14:textId="77777777" w:rsidR="006305D7" w:rsidRPr="007E02BA" w:rsidRDefault="006305D7" w:rsidP="007E02BA">
      <w:pPr>
        <w:rPr>
          <w:i/>
          <w:color w:val="808080"/>
        </w:rPr>
      </w:pPr>
      <w:r w:rsidRPr="007E02BA">
        <w:rPr>
          <w:b/>
        </w:rPr>
        <w:t>INTRODUCTION</w:t>
      </w:r>
      <w:r w:rsidRPr="007E02BA">
        <w:rPr>
          <w:b/>
          <w:bCs/>
        </w:rPr>
        <w:t>:</w:t>
      </w:r>
      <w:r w:rsidRPr="007E02BA">
        <w:t xml:space="preserve"> </w:t>
      </w:r>
    </w:p>
    <w:p w14:paraId="0C141EC8" w14:textId="112EE000" w:rsidR="00B22F79" w:rsidRPr="007E02BA" w:rsidRDefault="009437D7" w:rsidP="007E02BA">
      <w:pPr>
        <w:rPr>
          <w:color w:val="000000" w:themeColor="text1"/>
        </w:rPr>
      </w:pPr>
      <w:r w:rsidRPr="007E02BA">
        <w:rPr>
          <w:color w:val="000000" w:themeColor="text1"/>
        </w:rPr>
        <w:t>Single-walled carbon nanotubes (</w:t>
      </w:r>
      <w:r w:rsidR="000A2AD3" w:rsidRPr="007E02BA">
        <w:rPr>
          <w:color w:val="000000" w:themeColor="text1"/>
        </w:rPr>
        <w:t>SWNT</w:t>
      </w:r>
      <w:r w:rsidRPr="007E02BA">
        <w:rPr>
          <w:color w:val="000000" w:themeColor="text1"/>
        </w:rPr>
        <w:t xml:space="preserve">s) are </w:t>
      </w:r>
      <w:r w:rsidR="007456AB" w:rsidRPr="007E02BA">
        <w:rPr>
          <w:color w:val="000000" w:themeColor="text1"/>
        </w:rPr>
        <w:t xml:space="preserve">atomically thin layers of </w:t>
      </w:r>
      <w:r w:rsidR="001545EA" w:rsidRPr="007E02BA">
        <w:rPr>
          <w:color w:val="000000" w:themeColor="text1"/>
        </w:rPr>
        <w:t>carbon atoms rolled into long, thin cylinders</w:t>
      </w:r>
      <w:r w:rsidRPr="007E02BA">
        <w:rPr>
          <w:color w:val="000000" w:themeColor="text1"/>
        </w:rPr>
        <w:t xml:space="preserve"> that exhibit unique electronic and optical properties.</w:t>
      </w:r>
      <w:r w:rsidR="00AB6AC5" w:rsidRPr="007E02BA">
        <w:rPr>
          <w:noProof/>
          <w:color w:val="000000" w:themeColor="text1"/>
          <w:vertAlign w:val="superscript"/>
        </w:rPr>
        <w:t>1</w:t>
      </w:r>
      <w:r w:rsidRPr="007E02BA">
        <w:rPr>
          <w:color w:val="000000" w:themeColor="text1"/>
        </w:rPr>
        <w:t xml:space="preserve"> </w:t>
      </w:r>
      <w:r w:rsidR="00F40F17" w:rsidRPr="007E02BA">
        <w:rPr>
          <w:color w:val="000000" w:themeColor="text1"/>
        </w:rPr>
        <w:t>Such properties include</w:t>
      </w:r>
      <w:r w:rsidRPr="007E02BA">
        <w:rPr>
          <w:color w:val="000000" w:themeColor="text1"/>
        </w:rPr>
        <w:t xml:space="preserve"> a</w:t>
      </w:r>
      <w:r w:rsidR="00B25FC4" w:rsidRPr="007E02BA">
        <w:rPr>
          <w:color w:val="000000" w:themeColor="text1"/>
        </w:rPr>
        <w:t xml:space="preserve"> band-gap</w:t>
      </w:r>
      <w:r w:rsidR="00F40F17" w:rsidRPr="007E02BA">
        <w:rPr>
          <w:color w:val="000000" w:themeColor="text1"/>
        </w:rPr>
        <w:t xml:space="preserve"> producing</w:t>
      </w:r>
      <w:r w:rsidR="00B25FC4" w:rsidRPr="007E02BA">
        <w:rPr>
          <w:color w:val="000000" w:themeColor="text1"/>
        </w:rPr>
        <w:t xml:space="preserve"> </w:t>
      </w:r>
      <w:r w:rsidR="004D469F" w:rsidRPr="007E02BA">
        <w:rPr>
          <w:color w:val="000000" w:themeColor="text1"/>
        </w:rPr>
        <w:t>near infrared (</w:t>
      </w:r>
      <w:r w:rsidR="002871E3" w:rsidRPr="007E02BA">
        <w:rPr>
          <w:color w:val="000000" w:themeColor="text1"/>
        </w:rPr>
        <w:t>nIR</w:t>
      </w:r>
      <w:r w:rsidR="004D469F" w:rsidRPr="007E02BA">
        <w:rPr>
          <w:color w:val="000000" w:themeColor="text1"/>
        </w:rPr>
        <w:t>)</w:t>
      </w:r>
      <w:r w:rsidR="002871E3" w:rsidRPr="007E02BA">
        <w:rPr>
          <w:color w:val="000000" w:themeColor="text1"/>
        </w:rPr>
        <w:t xml:space="preserve"> </w:t>
      </w:r>
      <w:r w:rsidR="00B25FC4" w:rsidRPr="007E02BA">
        <w:rPr>
          <w:color w:val="000000" w:themeColor="text1"/>
        </w:rPr>
        <w:t xml:space="preserve">fluorescence </w:t>
      </w:r>
      <w:r w:rsidRPr="007E02BA">
        <w:rPr>
          <w:color w:val="000000" w:themeColor="text1"/>
        </w:rPr>
        <w:t>emission</w:t>
      </w:r>
      <w:r w:rsidR="00F40F17" w:rsidRPr="007E02BA">
        <w:rPr>
          <w:color w:val="000000" w:themeColor="text1"/>
        </w:rPr>
        <w:t xml:space="preserve"> via exciton recombination</w:t>
      </w:r>
      <w:r w:rsidRPr="007E02BA">
        <w:rPr>
          <w:color w:val="000000" w:themeColor="text1"/>
        </w:rPr>
        <w:t xml:space="preserve"> that </w:t>
      </w:r>
      <w:r w:rsidR="00B25FC4" w:rsidRPr="007E02BA">
        <w:rPr>
          <w:color w:val="000000" w:themeColor="text1"/>
        </w:rPr>
        <w:t>is highly sensitive to its local environment</w:t>
      </w:r>
      <w:r w:rsidR="00F40F17" w:rsidRPr="007E02BA">
        <w:rPr>
          <w:color w:val="000000" w:themeColor="text1"/>
        </w:rPr>
        <w:t>. The nIR emission of SWNT</w:t>
      </w:r>
      <w:r w:rsidR="00CF333E">
        <w:rPr>
          <w:color w:val="000000" w:themeColor="text1"/>
        </w:rPr>
        <w:t>s</w:t>
      </w:r>
      <w:r w:rsidR="00B25FC4" w:rsidRPr="007E02BA">
        <w:rPr>
          <w:color w:val="000000" w:themeColor="text1"/>
        </w:rPr>
        <w:t xml:space="preserve"> falls within the </w:t>
      </w:r>
      <w:r w:rsidR="00AA4B03" w:rsidRPr="007E02BA">
        <w:rPr>
          <w:color w:val="000000" w:themeColor="text1"/>
        </w:rPr>
        <w:t xml:space="preserve">near infrared </w:t>
      </w:r>
      <w:r w:rsidR="00B25FC4" w:rsidRPr="007E02BA">
        <w:rPr>
          <w:color w:val="000000" w:themeColor="text1"/>
        </w:rPr>
        <w:t>window</w:t>
      </w:r>
      <w:r w:rsidR="00F40F17" w:rsidRPr="007E02BA">
        <w:rPr>
          <w:color w:val="000000" w:themeColor="text1"/>
        </w:rPr>
        <w:t xml:space="preserve"> in which</w:t>
      </w:r>
      <w:r w:rsidR="00B25FC4" w:rsidRPr="007E02BA">
        <w:rPr>
          <w:color w:val="000000" w:themeColor="text1"/>
        </w:rPr>
        <w:t xml:space="preserve"> </w:t>
      </w:r>
      <w:r w:rsidR="00F40F17" w:rsidRPr="007E02BA">
        <w:rPr>
          <w:color w:val="000000" w:themeColor="text1"/>
        </w:rPr>
        <w:t xml:space="preserve">the penetration depth of light is maximal for </w:t>
      </w:r>
      <w:r w:rsidR="00B25FC4" w:rsidRPr="007E02BA">
        <w:rPr>
          <w:color w:val="000000" w:themeColor="text1"/>
        </w:rPr>
        <w:t>biological tissue</w:t>
      </w:r>
      <w:r w:rsidR="001E5ACB" w:rsidRPr="007E02BA">
        <w:rPr>
          <w:color w:val="000000" w:themeColor="text1"/>
        </w:rPr>
        <w:t>.</w:t>
      </w:r>
      <w:r w:rsidR="00B64F80" w:rsidRPr="007E02BA">
        <w:rPr>
          <w:noProof/>
          <w:color w:val="000000" w:themeColor="text1"/>
          <w:vertAlign w:val="superscript"/>
        </w:rPr>
        <w:t>2,3</w:t>
      </w:r>
      <w:r w:rsidRPr="007E02BA">
        <w:rPr>
          <w:color w:val="000000" w:themeColor="text1"/>
        </w:rPr>
        <w:t xml:space="preserve"> </w:t>
      </w:r>
      <w:r w:rsidR="00C30FD1" w:rsidRPr="007E02BA">
        <w:rPr>
          <w:color w:val="000000" w:themeColor="text1"/>
        </w:rPr>
        <w:t xml:space="preserve">Additionally, </w:t>
      </w:r>
      <w:r w:rsidR="00F40F17" w:rsidRPr="007E02BA">
        <w:rPr>
          <w:color w:val="000000" w:themeColor="text1"/>
        </w:rPr>
        <w:t>SWNTs exhibit several unique features at</w:t>
      </w:r>
      <w:r w:rsidR="00C30FD1" w:rsidRPr="007E02BA">
        <w:rPr>
          <w:color w:val="000000" w:themeColor="text1"/>
        </w:rPr>
        <w:t xml:space="preserve">ypical </w:t>
      </w:r>
      <w:r w:rsidR="00F40F17" w:rsidRPr="007E02BA">
        <w:rPr>
          <w:color w:val="000000" w:themeColor="text1"/>
        </w:rPr>
        <w:t xml:space="preserve">in contrast to </w:t>
      </w:r>
      <w:r w:rsidR="00C30FD1" w:rsidRPr="007E02BA">
        <w:rPr>
          <w:color w:val="000000" w:themeColor="text1"/>
        </w:rPr>
        <w:t>organic fluorophores</w:t>
      </w:r>
      <w:r w:rsidR="00F40F17" w:rsidRPr="007E02BA">
        <w:rPr>
          <w:color w:val="000000" w:themeColor="text1"/>
        </w:rPr>
        <w:t>:</w:t>
      </w:r>
      <w:r w:rsidR="00C30FD1" w:rsidRPr="007E02BA">
        <w:rPr>
          <w:color w:val="000000" w:themeColor="text1"/>
        </w:rPr>
        <w:t xml:space="preserve"> </w:t>
      </w:r>
      <w:r w:rsidR="00F40F17" w:rsidRPr="007E02BA">
        <w:rPr>
          <w:color w:val="000000" w:themeColor="text1"/>
        </w:rPr>
        <w:t>SWNT</w:t>
      </w:r>
      <w:r w:rsidR="00C30FD1" w:rsidRPr="007E02BA">
        <w:rPr>
          <w:color w:val="000000" w:themeColor="text1"/>
        </w:rPr>
        <w:t xml:space="preserve"> exhibit a large Stokes shift, </w:t>
      </w:r>
      <w:r w:rsidR="00F40F17" w:rsidRPr="007E02BA">
        <w:rPr>
          <w:color w:val="000000" w:themeColor="text1"/>
        </w:rPr>
        <w:t>do not photo</w:t>
      </w:r>
      <w:r w:rsidR="00C30FD1" w:rsidRPr="007E02BA">
        <w:rPr>
          <w:color w:val="000000" w:themeColor="text1"/>
        </w:rPr>
        <w:t>bleach</w:t>
      </w:r>
      <w:r w:rsidR="00F40F17" w:rsidRPr="007E02BA">
        <w:rPr>
          <w:color w:val="000000" w:themeColor="text1"/>
        </w:rPr>
        <w:t xml:space="preserve">, and do not </w:t>
      </w:r>
      <w:r w:rsidR="00C30FD1" w:rsidRPr="007E02BA">
        <w:rPr>
          <w:color w:val="000000" w:themeColor="text1"/>
        </w:rPr>
        <w:t>blink.</w:t>
      </w:r>
      <w:r w:rsidR="003235A0" w:rsidRPr="007E02BA">
        <w:rPr>
          <w:noProof/>
          <w:color w:val="000000" w:themeColor="text1"/>
          <w:vertAlign w:val="superscript"/>
        </w:rPr>
        <w:t>4</w:t>
      </w:r>
      <w:r w:rsidR="00C30FD1" w:rsidRPr="007E02BA">
        <w:rPr>
          <w:color w:val="000000" w:themeColor="text1"/>
        </w:rPr>
        <w:t xml:space="preserve"> </w:t>
      </w:r>
      <w:r w:rsidRPr="007E02BA">
        <w:rPr>
          <w:color w:val="000000" w:themeColor="text1"/>
        </w:rPr>
        <w:t xml:space="preserve">Recently, exploiting these </w:t>
      </w:r>
      <w:r w:rsidR="009E6761" w:rsidRPr="007E02BA">
        <w:rPr>
          <w:color w:val="000000" w:themeColor="text1"/>
        </w:rPr>
        <w:t>characteristics</w:t>
      </w:r>
      <w:r w:rsidR="00E72590" w:rsidRPr="007E02BA">
        <w:rPr>
          <w:color w:val="000000" w:themeColor="text1"/>
        </w:rPr>
        <w:t xml:space="preserve"> has le</w:t>
      </w:r>
      <w:r w:rsidRPr="007E02BA">
        <w:rPr>
          <w:color w:val="000000" w:themeColor="text1"/>
        </w:rPr>
        <w:t xml:space="preserve">d to the development of an assortment of novel molecular sensors with applications </w:t>
      </w:r>
      <w:r w:rsidR="009E6761" w:rsidRPr="007E02BA">
        <w:rPr>
          <w:color w:val="000000" w:themeColor="text1"/>
        </w:rPr>
        <w:t>to</w:t>
      </w:r>
      <w:r w:rsidRPr="007E02BA">
        <w:rPr>
          <w:color w:val="000000" w:themeColor="text1"/>
        </w:rPr>
        <w:t xml:space="preserve"> biology.</w:t>
      </w:r>
      <w:r w:rsidR="003235A0" w:rsidRPr="007E02BA">
        <w:rPr>
          <w:noProof/>
          <w:color w:val="000000" w:themeColor="text1"/>
          <w:vertAlign w:val="superscript"/>
        </w:rPr>
        <w:t>5,6</w:t>
      </w:r>
      <w:r w:rsidR="003235A0" w:rsidRPr="007E02BA">
        <w:rPr>
          <w:color w:val="000000" w:themeColor="text1"/>
        </w:rPr>
        <w:t xml:space="preserve"> </w:t>
      </w:r>
      <w:r w:rsidR="00073ECA" w:rsidRPr="007E02BA">
        <w:rPr>
          <w:color w:val="000000" w:themeColor="text1"/>
        </w:rPr>
        <w:t>Unmodified, however</w:t>
      </w:r>
      <w:r w:rsidR="00E5038C" w:rsidRPr="007E02BA">
        <w:rPr>
          <w:color w:val="000000" w:themeColor="text1"/>
        </w:rPr>
        <w:t xml:space="preserve">, </w:t>
      </w:r>
      <w:r w:rsidR="00F40F17" w:rsidRPr="007E02BA">
        <w:rPr>
          <w:color w:val="000000" w:themeColor="text1"/>
        </w:rPr>
        <w:t>SWNTs</w:t>
      </w:r>
      <w:r w:rsidR="00E5038C" w:rsidRPr="007E02BA">
        <w:rPr>
          <w:color w:val="000000" w:themeColor="text1"/>
        </w:rPr>
        <w:t xml:space="preserve"> are insoluble in water</w:t>
      </w:r>
      <w:r w:rsidR="00F40F17" w:rsidRPr="007E02BA">
        <w:rPr>
          <w:color w:val="000000" w:themeColor="text1"/>
        </w:rPr>
        <w:t>,</w:t>
      </w:r>
      <w:r w:rsidR="00E5038C" w:rsidRPr="007E02BA">
        <w:rPr>
          <w:color w:val="000000" w:themeColor="text1"/>
        </w:rPr>
        <w:t xml:space="preserve"> and </w:t>
      </w:r>
      <w:r w:rsidRPr="007E02BA">
        <w:rPr>
          <w:color w:val="000000" w:themeColor="text1"/>
        </w:rPr>
        <w:t xml:space="preserve">obtaining suspensions of individual </w:t>
      </w:r>
      <w:r w:rsidR="00196AD7" w:rsidRPr="007E02BA">
        <w:rPr>
          <w:color w:val="000000" w:themeColor="text1"/>
        </w:rPr>
        <w:t xml:space="preserve">SWNTs </w:t>
      </w:r>
      <w:r w:rsidR="00792515" w:rsidRPr="007E02BA">
        <w:rPr>
          <w:color w:val="000000" w:themeColor="text1"/>
        </w:rPr>
        <w:t>can be a challenge.</w:t>
      </w:r>
      <w:r w:rsidR="003235A0" w:rsidRPr="007E02BA">
        <w:rPr>
          <w:noProof/>
          <w:color w:val="000000" w:themeColor="text1"/>
          <w:vertAlign w:val="superscript"/>
        </w:rPr>
        <w:t>7,8</w:t>
      </w:r>
      <w:r w:rsidR="00792515" w:rsidRPr="007E02BA">
        <w:rPr>
          <w:color w:val="000000" w:themeColor="text1"/>
        </w:rPr>
        <w:t xml:space="preserve"> Bundling and aggregation of </w:t>
      </w:r>
      <w:r w:rsidR="00196AD7" w:rsidRPr="007E02BA">
        <w:rPr>
          <w:color w:val="000000" w:themeColor="text1"/>
        </w:rPr>
        <w:t xml:space="preserve">SWNTs </w:t>
      </w:r>
      <w:r w:rsidR="00792515" w:rsidRPr="007E02BA">
        <w:rPr>
          <w:color w:val="000000" w:themeColor="text1"/>
        </w:rPr>
        <w:t>in solution can obfuscate their band-gap fluorescence</w:t>
      </w:r>
      <w:r w:rsidR="003B1C83" w:rsidRPr="007E02BA">
        <w:rPr>
          <w:color w:val="000000" w:themeColor="text1"/>
        </w:rPr>
        <w:t>,</w:t>
      </w:r>
      <w:r w:rsidR="00B64F80" w:rsidRPr="007E02BA">
        <w:rPr>
          <w:noProof/>
          <w:color w:val="000000" w:themeColor="text1"/>
          <w:vertAlign w:val="superscript"/>
        </w:rPr>
        <w:t>2</w:t>
      </w:r>
      <w:r w:rsidR="003B1C83" w:rsidRPr="007E02BA">
        <w:rPr>
          <w:color w:val="000000" w:themeColor="text1"/>
        </w:rPr>
        <w:t xml:space="preserve"> </w:t>
      </w:r>
      <w:r w:rsidR="00F40F17" w:rsidRPr="007E02BA">
        <w:rPr>
          <w:color w:val="000000" w:themeColor="text1"/>
        </w:rPr>
        <w:t>rendering</w:t>
      </w:r>
      <w:r w:rsidR="003B1C83" w:rsidRPr="007E02BA">
        <w:rPr>
          <w:color w:val="000000" w:themeColor="text1"/>
        </w:rPr>
        <w:t xml:space="preserve"> the</w:t>
      </w:r>
      <w:r w:rsidR="003F1834" w:rsidRPr="007E02BA">
        <w:rPr>
          <w:color w:val="000000" w:themeColor="text1"/>
        </w:rPr>
        <w:t>m</w:t>
      </w:r>
      <w:r w:rsidR="003B1C83" w:rsidRPr="007E02BA">
        <w:rPr>
          <w:color w:val="000000" w:themeColor="text1"/>
        </w:rPr>
        <w:t xml:space="preserve"> unsuitable for </w:t>
      </w:r>
      <w:r w:rsidR="003F1A98" w:rsidRPr="007E02BA">
        <w:rPr>
          <w:color w:val="000000" w:themeColor="text1"/>
        </w:rPr>
        <w:t>sensing applications.</w:t>
      </w:r>
    </w:p>
    <w:p w14:paraId="7AED962D" w14:textId="77777777" w:rsidR="009032B6" w:rsidRPr="007E02BA" w:rsidRDefault="009032B6" w:rsidP="007E02BA">
      <w:pPr>
        <w:rPr>
          <w:color w:val="000000" w:themeColor="text1"/>
        </w:rPr>
      </w:pPr>
    </w:p>
    <w:p w14:paraId="07A72D0B" w14:textId="4F2C1EEF" w:rsidR="000A3F27" w:rsidRPr="007E02BA" w:rsidRDefault="0005779E" w:rsidP="007E02BA">
      <w:pPr>
        <w:rPr>
          <w:color w:val="000000" w:themeColor="text1"/>
        </w:rPr>
      </w:pPr>
      <w:r w:rsidRPr="007E02BA">
        <w:rPr>
          <w:color w:val="000000" w:themeColor="text1"/>
        </w:rPr>
        <w:t>Dispersing</w:t>
      </w:r>
      <w:r w:rsidR="00B22F79" w:rsidRPr="007E02BA">
        <w:rPr>
          <w:color w:val="000000" w:themeColor="text1"/>
        </w:rPr>
        <w:t xml:space="preserve"> individual carbon nanotubes </w:t>
      </w:r>
      <w:r w:rsidRPr="007E02BA">
        <w:rPr>
          <w:color w:val="000000" w:themeColor="text1"/>
        </w:rPr>
        <w:t xml:space="preserve">in </w:t>
      </w:r>
      <w:r w:rsidR="003F1A98" w:rsidRPr="007E02BA">
        <w:rPr>
          <w:color w:val="000000" w:themeColor="text1"/>
        </w:rPr>
        <w:t xml:space="preserve">aqueous </w:t>
      </w:r>
      <w:r w:rsidRPr="007E02BA">
        <w:rPr>
          <w:color w:val="000000" w:themeColor="text1"/>
        </w:rPr>
        <w:t xml:space="preserve">solution </w:t>
      </w:r>
      <w:r w:rsidR="00B22F79" w:rsidRPr="007E02BA">
        <w:rPr>
          <w:color w:val="000000" w:themeColor="text1"/>
        </w:rPr>
        <w:t xml:space="preserve">requires modifying their surface to prevent </w:t>
      </w:r>
      <w:r w:rsidR="00C65F00" w:rsidRPr="007E02BA">
        <w:rPr>
          <w:color w:val="000000" w:themeColor="text1"/>
        </w:rPr>
        <w:t xml:space="preserve">hydrophobicity-driven </w:t>
      </w:r>
      <w:r w:rsidR="00B22F79" w:rsidRPr="007E02BA">
        <w:rPr>
          <w:color w:val="000000" w:themeColor="text1"/>
        </w:rPr>
        <w:t>aggregation.</w:t>
      </w:r>
      <w:r w:rsidR="003235A0" w:rsidRPr="007E02BA">
        <w:rPr>
          <w:noProof/>
          <w:color w:val="000000" w:themeColor="text1"/>
          <w:vertAlign w:val="superscript"/>
        </w:rPr>
        <w:t>9</w:t>
      </w:r>
      <w:r w:rsidR="00B22F79" w:rsidRPr="007E02BA">
        <w:rPr>
          <w:color w:val="000000" w:themeColor="text1"/>
        </w:rPr>
        <w:t xml:space="preserve"> </w:t>
      </w:r>
      <w:r w:rsidR="00C65F00" w:rsidRPr="007E02BA">
        <w:rPr>
          <w:color w:val="000000" w:themeColor="text1"/>
        </w:rPr>
        <w:t>While covalent modification can render SWNTs water-soluble</w:t>
      </w:r>
      <w:r w:rsidR="00F40F17" w:rsidRPr="007E02BA">
        <w:rPr>
          <w:color w:val="000000" w:themeColor="text1"/>
        </w:rPr>
        <w:t>,</w:t>
      </w:r>
      <w:r w:rsidR="003235A0" w:rsidRPr="007E02BA">
        <w:rPr>
          <w:noProof/>
          <w:color w:val="000000" w:themeColor="text1"/>
          <w:vertAlign w:val="superscript"/>
        </w:rPr>
        <w:t>10</w:t>
      </w:r>
      <w:r w:rsidR="004413B0" w:rsidRPr="007E02BA">
        <w:rPr>
          <w:color w:val="000000" w:themeColor="text1"/>
        </w:rPr>
        <w:t xml:space="preserve"> as well as impart specific binding </w:t>
      </w:r>
      <w:r w:rsidR="003F1A98" w:rsidRPr="007E02BA">
        <w:rPr>
          <w:color w:val="000000" w:themeColor="text1"/>
        </w:rPr>
        <w:t>chemistry</w:t>
      </w:r>
      <w:r w:rsidR="00C65F00" w:rsidRPr="007E02BA">
        <w:rPr>
          <w:color w:val="000000" w:themeColor="text1"/>
        </w:rPr>
        <w:t>, defect sites</w:t>
      </w:r>
      <w:r w:rsidR="002A290B" w:rsidRPr="007E02BA">
        <w:rPr>
          <w:color w:val="000000" w:themeColor="text1"/>
        </w:rPr>
        <w:t xml:space="preserve"> in the SWNT lattice</w:t>
      </w:r>
      <w:r w:rsidR="00C65F00" w:rsidRPr="007E02BA">
        <w:rPr>
          <w:color w:val="000000" w:themeColor="text1"/>
        </w:rPr>
        <w:t xml:space="preserve"> reduce or abate </w:t>
      </w:r>
      <w:r w:rsidR="002A290B" w:rsidRPr="007E02BA">
        <w:rPr>
          <w:color w:val="000000" w:themeColor="text1"/>
        </w:rPr>
        <w:t xml:space="preserve">their </w:t>
      </w:r>
      <w:r w:rsidR="00C65F00" w:rsidRPr="007E02BA">
        <w:rPr>
          <w:color w:val="000000" w:themeColor="text1"/>
        </w:rPr>
        <w:t>fluorescence</w:t>
      </w:r>
      <w:r w:rsidR="002A290B" w:rsidRPr="007E02BA">
        <w:rPr>
          <w:color w:val="000000" w:themeColor="text1"/>
        </w:rPr>
        <w:t xml:space="preserve"> emission</w:t>
      </w:r>
      <w:r w:rsidR="00C65F00" w:rsidRPr="007E02BA">
        <w:rPr>
          <w:color w:val="000000" w:themeColor="text1"/>
        </w:rPr>
        <w:t xml:space="preserve">. </w:t>
      </w:r>
      <w:r w:rsidR="003E428D" w:rsidRPr="007E02BA">
        <w:rPr>
          <w:color w:val="000000" w:themeColor="text1"/>
        </w:rPr>
        <w:t>Instead,</w:t>
      </w:r>
      <w:r w:rsidR="00C65F00" w:rsidRPr="007E02BA">
        <w:rPr>
          <w:color w:val="000000" w:themeColor="text1"/>
        </w:rPr>
        <w:t xml:space="preserve"> SWNT functionalization </w:t>
      </w:r>
      <w:r w:rsidR="003E428D" w:rsidRPr="007E02BA">
        <w:rPr>
          <w:color w:val="000000" w:themeColor="text1"/>
        </w:rPr>
        <w:t>can</w:t>
      </w:r>
      <w:r w:rsidR="00B22F79" w:rsidRPr="007E02BA">
        <w:rPr>
          <w:color w:val="000000" w:themeColor="text1"/>
        </w:rPr>
        <w:t xml:space="preserve"> </w:t>
      </w:r>
      <w:r w:rsidR="003E428D" w:rsidRPr="007E02BA">
        <w:rPr>
          <w:color w:val="000000" w:themeColor="text1"/>
        </w:rPr>
        <w:t>be</w:t>
      </w:r>
      <w:r w:rsidR="00C65F00" w:rsidRPr="007E02BA">
        <w:rPr>
          <w:color w:val="000000" w:themeColor="text1"/>
        </w:rPr>
        <w:t xml:space="preserve"> </w:t>
      </w:r>
      <w:r w:rsidR="00B22F79" w:rsidRPr="007E02BA">
        <w:rPr>
          <w:color w:val="000000" w:themeColor="text1"/>
        </w:rPr>
        <w:t xml:space="preserve">accomplished by </w:t>
      </w:r>
      <w:r w:rsidR="000E7E3A" w:rsidRPr="007E02BA">
        <w:rPr>
          <w:color w:val="000000" w:themeColor="text1"/>
        </w:rPr>
        <w:t>using</w:t>
      </w:r>
      <w:r w:rsidR="003E428D" w:rsidRPr="007E02BA">
        <w:rPr>
          <w:color w:val="000000" w:themeColor="text1"/>
        </w:rPr>
        <w:t xml:space="preserve"> </w:t>
      </w:r>
      <w:r w:rsidR="009032B6" w:rsidRPr="007E02BA">
        <w:rPr>
          <w:color w:val="000000" w:themeColor="text1"/>
        </w:rPr>
        <w:t>surfactants</w:t>
      </w:r>
      <w:r w:rsidR="00E21AC3" w:rsidRPr="007E02BA">
        <w:rPr>
          <w:color w:val="000000" w:themeColor="text1"/>
        </w:rPr>
        <w:t>, lipids,</w:t>
      </w:r>
      <w:r w:rsidR="00C65F00" w:rsidRPr="007E02BA">
        <w:rPr>
          <w:color w:val="000000" w:themeColor="text1"/>
        </w:rPr>
        <w:t xml:space="preserve"> polymers</w:t>
      </w:r>
      <w:r w:rsidR="00502019" w:rsidRPr="007E02BA">
        <w:rPr>
          <w:color w:val="000000" w:themeColor="text1"/>
        </w:rPr>
        <w:t xml:space="preserve"> and DNA</w:t>
      </w:r>
      <w:r w:rsidR="003B2AAF" w:rsidRPr="007E02BA">
        <w:rPr>
          <w:noProof/>
          <w:color w:val="000000" w:themeColor="text1"/>
          <w:vertAlign w:val="superscript"/>
        </w:rPr>
        <w:t>9,11–13</w:t>
      </w:r>
      <w:r w:rsidR="00BE75A1" w:rsidRPr="007E02BA">
        <w:rPr>
          <w:color w:val="000000" w:themeColor="text1"/>
        </w:rPr>
        <w:t xml:space="preserve"> </w:t>
      </w:r>
      <w:r w:rsidR="00E21AC3" w:rsidRPr="007E02BA">
        <w:rPr>
          <w:color w:val="000000" w:themeColor="text1"/>
        </w:rPr>
        <w:t>that</w:t>
      </w:r>
      <w:r w:rsidRPr="007E02BA">
        <w:rPr>
          <w:color w:val="000000" w:themeColor="text1"/>
        </w:rPr>
        <w:t xml:space="preserve"> </w:t>
      </w:r>
      <w:r w:rsidR="002A59A2" w:rsidRPr="007E02BA">
        <w:rPr>
          <w:color w:val="000000" w:themeColor="text1"/>
        </w:rPr>
        <w:t>adsorb to the nanotube surface</w:t>
      </w:r>
      <w:r w:rsidR="007C1AAE" w:rsidRPr="007E02BA">
        <w:rPr>
          <w:color w:val="000000" w:themeColor="text1"/>
        </w:rPr>
        <w:t xml:space="preserve"> through hydrophobic and pi-pi </w:t>
      </w:r>
      <w:r w:rsidR="00F40F17" w:rsidRPr="007E02BA">
        <w:rPr>
          <w:color w:val="000000" w:themeColor="text1"/>
        </w:rPr>
        <w:t xml:space="preserve">stacking </w:t>
      </w:r>
      <w:r w:rsidR="007C1AAE" w:rsidRPr="007E02BA">
        <w:rPr>
          <w:color w:val="000000" w:themeColor="text1"/>
        </w:rPr>
        <w:t>interactions</w:t>
      </w:r>
      <w:r w:rsidR="002A59A2" w:rsidRPr="007E02BA">
        <w:rPr>
          <w:color w:val="000000" w:themeColor="text1"/>
        </w:rPr>
        <w:t>.</w:t>
      </w:r>
      <w:r w:rsidR="00797227" w:rsidRPr="007E02BA">
        <w:rPr>
          <w:color w:val="000000" w:themeColor="text1"/>
        </w:rPr>
        <w:t xml:space="preserve"> </w:t>
      </w:r>
      <w:r w:rsidR="003E428D" w:rsidRPr="007E02BA">
        <w:rPr>
          <w:color w:val="000000" w:themeColor="text1"/>
        </w:rPr>
        <w:t xml:space="preserve">The </w:t>
      </w:r>
      <w:r w:rsidR="00686A3A" w:rsidRPr="007E02BA">
        <w:rPr>
          <w:color w:val="000000" w:themeColor="text1"/>
        </w:rPr>
        <w:t xml:space="preserve">resulting </w:t>
      </w:r>
      <w:r w:rsidR="003E428D" w:rsidRPr="007E02BA">
        <w:rPr>
          <w:color w:val="000000" w:themeColor="text1"/>
        </w:rPr>
        <w:t xml:space="preserve">chemical environment surrounding surface-functionalized SWNTs is referred to as </w:t>
      </w:r>
      <w:r w:rsidR="003F1A98" w:rsidRPr="007E02BA">
        <w:rPr>
          <w:color w:val="000000" w:themeColor="text1"/>
        </w:rPr>
        <w:t>its</w:t>
      </w:r>
      <w:r w:rsidR="003E428D" w:rsidRPr="007E02BA">
        <w:rPr>
          <w:color w:val="000000" w:themeColor="text1"/>
        </w:rPr>
        <w:t xml:space="preserve"> corona</w:t>
      </w:r>
      <w:r w:rsidR="00686A3A" w:rsidRPr="007E02BA">
        <w:rPr>
          <w:color w:val="000000" w:themeColor="text1"/>
        </w:rPr>
        <w:t xml:space="preserve"> phase.</w:t>
      </w:r>
      <w:r w:rsidR="00A316B7" w:rsidRPr="007E02BA">
        <w:rPr>
          <w:color w:val="000000" w:themeColor="text1"/>
        </w:rPr>
        <w:t xml:space="preserve"> Perturbations to the corona phase can have a large impact on excitons traveling on the nanotube surface</w:t>
      </w:r>
      <w:r w:rsidR="00CE63B7" w:rsidRPr="007E02BA">
        <w:rPr>
          <w:color w:val="000000" w:themeColor="text1"/>
        </w:rPr>
        <w:t>,</w:t>
      </w:r>
      <w:r w:rsidR="00A316B7" w:rsidRPr="007E02BA">
        <w:rPr>
          <w:color w:val="000000" w:themeColor="text1"/>
        </w:rPr>
        <w:t xml:space="preserve"> </w:t>
      </w:r>
      <w:r w:rsidR="008B57C5" w:rsidRPr="007E02BA">
        <w:rPr>
          <w:color w:val="000000" w:themeColor="text1"/>
        </w:rPr>
        <w:t>c</w:t>
      </w:r>
      <w:r w:rsidR="002A5D30" w:rsidRPr="007E02BA">
        <w:rPr>
          <w:color w:val="000000" w:themeColor="text1"/>
        </w:rPr>
        <w:t>a</w:t>
      </w:r>
      <w:r w:rsidR="008B57C5" w:rsidRPr="007E02BA">
        <w:rPr>
          <w:color w:val="000000" w:themeColor="text1"/>
        </w:rPr>
        <w:t>us</w:t>
      </w:r>
      <w:r w:rsidR="00CE63B7" w:rsidRPr="007E02BA">
        <w:rPr>
          <w:color w:val="000000" w:themeColor="text1"/>
        </w:rPr>
        <w:t>ing</w:t>
      </w:r>
      <w:r w:rsidR="00A316B7" w:rsidRPr="007E02BA">
        <w:rPr>
          <w:color w:val="000000" w:themeColor="text1"/>
        </w:rPr>
        <w:t xml:space="preserve"> modulations </w:t>
      </w:r>
      <w:r w:rsidR="00D0129C" w:rsidRPr="007E02BA">
        <w:rPr>
          <w:color w:val="000000" w:themeColor="text1"/>
        </w:rPr>
        <w:t xml:space="preserve">to </w:t>
      </w:r>
      <w:r w:rsidR="00F40F17" w:rsidRPr="007E02BA">
        <w:rPr>
          <w:color w:val="000000" w:themeColor="text1"/>
        </w:rPr>
        <w:t>SWNT</w:t>
      </w:r>
      <w:r w:rsidR="00A316B7" w:rsidRPr="007E02BA">
        <w:rPr>
          <w:color w:val="000000" w:themeColor="text1"/>
        </w:rPr>
        <w:t xml:space="preserve"> fluorescence emission</w:t>
      </w:r>
      <w:r w:rsidR="002A5D30" w:rsidRPr="007E02BA">
        <w:rPr>
          <w:color w:val="000000" w:themeColor="text1"/>
        </w:rPr>
        <w:t xml:space="preserve">. </w:t>
      </w:r>
      <w:r w:rsidR="00D0129C" w:rsidRPr="007E02BA">
        <w:rPr>
          <w:color w:val="000000" w:themeColor="text1"/>
        </w:rPr>
        <w:t>It is this sensitive relationship between the corona phase and</w:t>
      </w:r>
      <w:r w:rsidR="00B87C78" w:rsidRPr="007E02BA">
        <w:rPr>
          <w:color w:val="000000" w:themeColor="text1"/>
        </w:rPr>
        <w:t xml:space="preserve"> SWNT</w:t>
      </w:r>
      <w:r w:rsidR="00D0129C" w:rsidRPr="007E02BA">
        <w:rPr>
          <w:color w:val="000000" w:themeColor="text1"/>
        </w:rPr>
        <w:t xml:space="preserve"> fluorescence that can</w:t>
      </w:r>
      <w:r w:rsidR="002A5D30" w:rsidRPr="007E02BA">
        <w:rPr>
          <w:color w:val="000000" w:themeColor="text1"/>
        </w:rPr>
        <w:t xml:space="preserve"> </w:t>
      </w:r>
      <w:r w:rsidR="00A316B7" w:rsidRPr="007E02BA">
        <w:rPr>
          <w:color w:val="000000" w:themeColor="text1"/>
        </w:rPr>
        <w:t xml:space="preserve">be </w:t>
      </w:r>
      <w:r w:rsidR="00D0129C" w:rsidRPr="007E02BA">
        <w:rPr>
          <w:color w:val="000000" w:themeColor="text1"/>
        </w:rPr>
        <w:t>exploited to develop new molecular sensors</w:t>
      </w:r>
      <w:r w:rsidR="00B87C78" w:rsidRPr="007E02BA">
        <w:rPr>
          <w:color w:val="000000" w:themeColor="text1"/>
        </w:rPr>
        <w:t xml:space="preserve"> by </w:t>
      </w:r>
      <w:r w:rsidR="00B87C78" w:rsidRPr="007E02BA">
        <w:rPr>
          <w:color w:val="000000" w:themeColor="text1"/>
        </w:rPr>
        <w:lastRenderedPageBreak/>
        <w:t>incorporating specific binding modalities</w:t>
      </w:r>
      <w:r w:rsidR="00B2270E" w:rsidRPr="007E02BA">
        <w:rPr>
          <w:color w:val="000000" w:themeColor="text1"/>
        </w:rPr>
        <w:t xml:space="preserve"> onto </w:t>
      </w:r>
      <w:r w:rsidR="00F40F17" w:rsidRPr="007E02BA">
        <w:rPr>
          <w:color w:val="000000" w:themeColor="text1"/>
        </w:rPr>
        <w:t xml:space="preserve">the </w:t>
      </w:r>
      <w:r w:rsidR="00B2270E" w:rsidRPr="007E02BA">
        <w:rPr>
          <w:color w:val="000000" w:themeColor="text1"/>
        </w:rPr>
        <w:t>large surface area</w:t>
      </w:r>
      <w:r w:rsidR="00F40F17" w:rsidRPr="007E02BA">
        <w:rPr>
          <w:color w:val="000000" w:themeColor="text1"/>
        </w:rPr>
        <w:t xml:space="preserve"> of SWNT</w:t>
      </w:r>
      <w:r w:rsidR="00A316B7" w:rsidRPr="007E02BA">
        <w:rPr>
          <w:color w:val="000000" w:themeColor="text1"/>
        </w:rPr>
        <w:t xml:space="preserve">. </w:t>
      </w:r>
      <w:r w:rsidR="001816E4" w:rsidRPr="007E02BA">
        <w:rPr>
          <w:color w:val="000000" w:themeColor="text1"/>
        </w:rPr>
        <w:t xml:space="preserve">Perturbations to the </w:t>
      </w:r>
      <w:r w:rsidR="00F40F17" w:rsidRPr="007E02BA">
        <w:rPr>
          <w:color w:val="000000" w:themeColor="text1"/>
        </w:rPr>
        <w:t xml:space="preserve">SWNT </w:t>
      </w:r>
      <w:r w:rsidR="001816E4" w:rsidRPr="007E02BA">
        <w:rPr>
          <w:color w:val="000000" w:themeColor="text1"/>
        </w:rPr>
        <w:t>corona phase upon binding analyte can lead to changes in the local dielectric environment, charge transfer</w:t>
      </w:r>
      <w:r w:rsidR="00F40F17" w:rsidRPr="007E02BA">
        <w:rPr>
          <w:color w:val="000000" w:themeColor="text1"/>
        </w:rPr>
        <w:t>,</w:t>
      </w:r>
      <w:r w:rsidR="001816E4" w:rsidRPr="007E02BA">
        <w:rPr>
          <w:color w:val="000000" w:themeColor="text1"/>
        </w:rPr>
        <w:t xml:space="preserve"> or introduce lattice defects, all of which can modulate the fluorescence emission of the SWNTs to serve as a</w:t>
      </w:r>
      <w:r w:rsidR="00F40F17" w:rsidRPr="007E02BA">
        <w:rPr>
          <w:color w:val="000000" w:themeColor="text1"/>
        </w:rPr>
        <w:t xml:space="preserve"> signal</w:t>
      </w:r>
      <w:r w:rsidR="001816E4" w:rsidRPr="007E02BA">
        <w:rPr>
          <w:color w:val="000000" w:themeColor="text1"/>
        </w:rPr>
        <w:t xml:space="preserve"> transduction mechanism.</w:t>
      </w:r>
      <w:r w:rsidR="003B2AAF" w:rsidRPr="007E02BA">
        <w:rPr>
          <w:noProof/>
          <w:color w:val="000000" w:themeColor="text1"/>
          <w:vertAlign w:val="superscript"/>
        </w:rPr>
        <w:t>14</w:t>
      </w:r>
      <w:r w:rsidR="001816E4" w:rsidRPr="007E02BA">
        <w:rPr>
          <w:color w:val="000000" w:themeColor="text1"/>
        </w:rPr>
        <w:t xml:space="preserve"> </w:t>
      </w:r>
      <w:r w:rsidR="007651F6" w:rsidRPr="007E02BA">
        <w:rPr>
          <w:color w:val="000000" w:themeColor="text1"/>
        </w:rPr>
        <w:t xml:space="preserve">This approach </w:t>
      </w:r>
      <w:r w:rsidR="001816E4" w:rsidRPr="007E02BA">
        <w:rPr>
          <w:color w:val="000000" w:themeColor="text1"/>
        </w:rPr>
        <w:t>is</w:t>
      </w:r>
      <w:r w:rsidR="007651F6" w:rsidRPr="007E02BA">
        <w:rPr>
          <w:color w:val="000000" w:themeColor="text1"/>
        </w:rPr>
        <w:t xml:space="preserve"> used </w:t>
      </w:r>
      <w:r w:rsidR="001816E4" w:rsidRPr="007E02BA">
        <w:rPr>
          <w:color w:val="000000" w:themeColor="text1"/>
        </w:rPr>
        <w:t xml:space="preserve">in </w:t>
      </w:r>
      <w:r w:rsidR="00F40F17" w:rsidRPr="007E02BA">
        <w:rPr>
          <w:color w:val="000000" w:themeColor="text1"/>
        </w:rPr>
        <w:t xml:space="preserve">the development of </w:t>
      </w:r>
      <w:r w:rsidR="001816E4" w:rsidRPr="007E02BA">
        <w:rPr>
          <w:color w:val="000000" w:themeColor="text1"/>
        </w:rPr>
        <w:t>novel fluorescent</w:t>
      </w:r>
      <w:r w:rsidR="007651F6" w:rsidRPr="007E02BA">
        <w:rPr>
          <w:color w:val="000000" w:themeColor="text1"/>
        </w:rPr>
        <w:t xml:space="preserve"> sensors for the detection of many different classes of molecules including DNA</w:t>
      </w:r>
      <w:r w:rsidR="003B2AAF" w:rsidRPr="007E02BA">
        <w:rPr>
          <w:noProof/>
          <w:color w:val="000000" w:themeColor="text1"/>
          <w:vertAlign w:val="superscript"/>
        </w:rPr>
        <w:t>15,16</w:t>
      </w:r>
      <w:r w:rsidR="007651F6" w:rsidRPr="007E02BA">
        <w:rPr>
          <w:color w:val="000000" w:themeColor="text1"/>
        </w:rPr>
        <w:t>, glucose</w:t>
      </w:r>
      <w:r w:rsidR="003B2AAF" w:rsidRPr="007E02BA">
        <w:rPr>
          <w:noProof/>
          <w:color w:val="000000" w:themeColor="text1"/>
          <w:vertAlign w:val="superscript"/>
        </w:rPr>
        <w:t>17</w:t>
      </w:r>
      <w:r w:rsidR="007651F6" w:rsidRPr="007E02BA">
        <w:rPr>
          <w:color w:val="000000" w:themeColor="text1"/>
        </w:rPr>
        <w:t xml:space="preserve"> </w:t>
      </w:r>
      <w:r w:rsidR="00C826C9" w:rsidRPr="007E02BA">
        <w:rPr>
          <w:color w:val="000000" w:themeColor="text1"/>
        </w:rPr>
        <w:t>and small molecules such as ATP</w:t>
      </w:r>
      <w:r w:rsidR="00B03F8F" w:rsidRPr="007E02BA">
        <w:rPr>
          <w:color w:val="000000" w:themeColor="text1"/>
        </w:rPr>
        <w:t>,</w:t>
      </w:r>
      <w:r w:rsidR="003B2AAF" w:rsidRPr="007E02BA">
        <w:rPr>
          <w:noProof/>
          <w:color w:val="000000" w:themeColor="text1"/>
          <w:vertAlign w:val="superscript"/>
        </w:rPr>
        <w:t>18</w:t>
      </w:r>
      <w:r w:rsidR="00C826C9" w:rsidRPr="007E02BA">
        <w:rPr>
          <w:color w:val="000000" w:themeColor="text1"/>
        </w:rPr>
        <w:t xml:space="preserve"> reactive oxygen species</w:t>
      </w:r>
      <w:r w:rsidR="003B2AAF" w:rsidRPr="007E02BA">
        <w:rPr>
          <w:noProof/>
          <w:color w:val="000000" w:themeColor="text1"/>
          <w:vertAlign w:val="superscript"/>
        </w:rPr>
        <w:t>19</w:t>
      </w:r>
      <w:r w:rsidR="00C826C9" w:rsidRPr="007E02BA">
        <w:rPr>
          <w:color w:val="000000" w:themeColor="text1"/>
        </w:rPr>
        <w:t xml:space="preserve"> and nitric oxide</w:t>
      </w:r>
      <w:r w:rsidR="00F40F17" w:rsidRPr="007E02BA">
        <w:rPr>
          <w:color w:val="000000" w:themeColor="text1"/>
        </w:rPr>
        <w:t>.</w:t>
      </w:r>
      <w:r w:rsidR="003B2AAF" w:rsidRPr="007E02BA">
        <w:rPr>
          <w:noProof/>
          <w:color w:val="000000" w:themeColor="text1"/>
          <w:vertAlign w:val="superscript"/>
        </w:rPr>
        <w:t>20,21</w:t>
      </w:r>
      <w:r w:rsidR="00C826C9" w:rsidRPr="007E02BA">
        <w:rPr>
          <w:color w:val="000000" w:themeColor="text1"/>
        </w:rPr>
        <w:t xml:space="preserve"> </w:t>
      </w:r>
      <w:r w:rsidR="00AB1706" w:rsidRPr="007E02BA">
        <w:rPr>
          <w:color w:val="000000" w:themeColor="text1"/>
        </w:rPr>
        <w:t>However, t</w:t>
      </w:r>
      <w:r w:rsidR="001816E4" w:rsidRPr="007E02BA">
        <w:rPr>
          <w:color w:val="000000" w:themeColor="text1"/>
        </w:rPr>
        <w:t>he</w:t>
      </w:r>
      <w:r w:rsidR="00AB1706" w:rsidRPr="007E02BA">
        <w:rPr>
          <w:color w:val="000000" w:themeColor="text1"/>
        </w:rPr>
        <w:t>se</w:t>
      </w:r>
      <w:r w:rsidR="001816E4" w:rsidRPr="007E02BA">
        <w:rPr>
          <w:color w:val="000000" w:themeColor="text1"/>
        </w:rPr>
        <w:t xml:space="preserve"> approaches </w:t>
      </w:r>
      <w:r w:rsidR="00AB1706" w:rsidRPr="007E02BA">
        <w:rPr>
          <w:color w:val="000000" w:themeColor="text1"/>
        </w:rPr>
        <w:t>are limited in that they rely on the existence of a known binding modality for the target analyte.</w:t>
      </w:r>
    </w:p>
    <w:p w14:paraId="3377B9AB" w14:textId="77777777" w:rsidR="000A3F27" w:rsidRPr="007E02BA" w:rsidRDefault="000A3F27" w:rsidP="007E02BA">
      <w:pPr>
        <w:rPr>
          <w:color w:val="000000" w:themeColor="text1"/>
        </w:rPr>
      </w:pPr>
    </w:p>
    <w:p w14:paraId="5D4B536D" w14:textId="4E541593" w:rsidR="00BB34DE" w:rsidRPr="007E02BA" w:rsidRDefault="00AB1706" w:rsidP="007E02BA">
      <w:pPr>
        <w:rPr>
          <w:color w:val="000000" w:themeColor="text1"/>
        </w:rPr>
      </w:pPr>
      <w:r w:rsidRPr="007E02BA">
        <w:rPr>
          <w:color w:val="000000" w:themeColor="text1"/>
        </w:rPr>
        <w:t xml:space="preserve">Recently, </w:t>
      </w:r>
      <w:r w:rsidR="00946B7B" w:rsidRPr="007E02BA">
        <w:rPr>
          <w:color w:val="000000" w:themeColor="text1"/>
        </w:rPr>
        <w:t xml:space="preserve">a more </w:t>
      </w:r>
      <w:r w:rsidR="00F40F17" w:rsidRPr="007E02BA">
        <w:rPr>
          <w:color w:val="000000" w:themeColor="text1"/>
        </w:rPr>
        <w:t>generic</w:t>
      </w:r>
      <w:r w:rsidR="00946B7B" w:rsidRPr="007E02BA">
        <w:rPr>
          <w:color w:val="000000" w:themeColor="text1"/>
        </w:rPr>
        <w:t xml:space="preserve"> approach to designing fluorescent sensors was developed using </w:t>
      </w:r>
      <w:r w:rsidR="00B17360" w:rsidRPr="007E02BA">
        <w:rPr>
          <w:color w:val="000000" w:themeColor="text1"/>
        </w:rPr>
        <w:t xml:space="preserve">SWNTs </w:t>
      </w:r>
      <w:r w:rsidR="00BB6C6B" w:rsidRPr="007E02BA">
        <w:rPr>
          <w:color w:val="000000" w:themeColor="text1"/>
        </w:rPr>
        <w:t>non-covalently functionalized</w:t>
      </w:r>
      <w:r w:rsidR="00B17360" w:rsidRPr="007E02BA">
        <w:rPr>
          <w:color w:val="000000" w:themeColor="text1"/>
        </w:rPr>
        <w:t xml:space="preserve"> with</w:t>
      </w:r>
      <w:r w:rsidR="00946B7B" w:rsidRPr="007E02BA">
        <w:rPr>
          <w:color w:val="000000" w:themeColor="text1"/>
        </w:rPr>
        <w:t xml:space="preserve"> amphiphilic heteropolymers</w:t>
      </w:r>
      <w:r w:rsidR="00F40F17" w:rsidRPr="007E02BA">
        <w:rPr>
          <w:color w:val="000000" w:themeColor="text1"/>
        </w:rPr>
        <w:t>, phospholipids,</w:t>
      </w:r>
      <w:r w:rsidR="00946B7B" w:rsidRPr="007E02BA">
        <w:rPr>
          <w:color w:val="000000" w:themeColor="text1"/>
        </w:rPr>
        <w:t xml:space="preserve"> and </w:t>
      </w:r>
      <w:r w:rsidR="00F40F17" w:rsidRPr="007E02BA">
        <w:rPr>
          <w:color w:val="000000" w:themeColor="text1"/>
        </w:rPr>
        <w:t>polynucleic acids</w:t>
      </w:r>
      <w:r w:rsidR="00946B7B" w:rsidRPr="007E02BA">
        <w:rPr>
          <w:color w:val="000000" w:themeColor="text1"/>
        </w:rPr>
        <w:t>.</w:t>
      </w:r>
      <w:r w:rsidR="007E02BA" w:rsidRPr="007E02BA">
        <w:rPr>
          <w:color w:val="000000" w:themeColor="text1"/>
        </w:rPr>
        <w:t xml:space="preserve"> </w:t>
      </w:r>
      <w:r w:rsidR="008E50B9" w:rsidRPr="007E02BA">
        <w:rPr>
          <w:color w:val="000000" w:themeColor="text1"/>
        </w:rPr>
        <w:t xml:space="preserve">These </w:t>
      </w:r>
      <w:r w:rsidR="007B1097" w:rsidRPr="007E02BA">
        <w:rPr>
          <w:color w:val="000000" w:themeColor="text1"/>
        </w:rPr>
        <w:t xml:space="preserve">molecules </w:t>
      </w:r>
      <w:r w:rsidR="00817F34" w:rsidRPr="007E02BA">
        <w:rPr>
          <w:color w:val="000000" w:themeColor="text1"/>
        </w:rPr>
        <w:t>adsorb to carbon nanotube surface</w:t>
      </w:r>
      <w:r w:rsidR="00CF333E">
        <w:rPr>
          <w:color w:val="000000" w:themeColor="text1"/>
        </w:rPr>
        <w:t>s</w:t>
      </w:r>
      <w:r w:rsidR="00817F34" w:rsidRPr="007E02BA">
        <w:rPr>
          <w:color w:val="000000" w:themeColor="text1"/>
        </w:rPr>
        <w:t xml:space="preserve"> to</w:t>
      </w:r>
      <w:r w:rsidR="008E50B9" w:rsidRPr="007E02BA">
        <w:rPr>
          <w:color w:val="000000" w:themeColor="text1"/>
        </w:rPr>
        <w:t xml:space="preserve"> </w:t>
      </w:r>
      <w:r w:rsidR="00E72590" w:rsidRPr="007E02BA">
        <w:rPr>
          <w:color w:val="000000" w:themeColor="text1"/>
        </w:rPr>
        <w:t xml:space="preserve">produce highly stable suspensions of individual </w:t>
      </w:r>
      <w:r w:rsidR="000A3F27" w:rsidRPr="007E02BA">
        <w:rPr>
          <w:color w:val="000000" w:themeColor="text1"/>
        </w:rPr>
        <w:t>SWNTs</w:t>
      </w:r>
      <w:r w:rsidR="003B2AAF" w:rsidRPr="007E02BA">
        <w:rPr>
          <w:noProof/>
          <w:color w:val="000000" w:themeColor="text1"/>
          <w:vertAlign w:val="superscript"/>
        </w:rPr>
        <w:t>22–25</w:t>
      </w:r>
      <w:r w:rsidR="007E02BA" w:rsidRPr="007E02BA">
        <w:rPr>
          <w:color w:val="000000" w:themeColor="text1"/>
        </w:rPr>
        <w:t xml:space="preserve"> </w:t>
      </w:r>
      <w:r w:rsidR="00B97FBE" w:rsidRPr="007E02BA">
        <w:rPr>
          <w:color w:val="000000" w:themeColor="text1"/>
        </w:rPr>
        <w:t>with</w:t>
      </w:r>
      <w:r w:rsidR="008E50B9" w:rsidRPr="007E02BA">
        <w:rPr>
          <w:color w:val="000000" w:themeColor="text1"/>
        </w:rPr>
        <w:t xml:space="preserve"> unique corona phases that </w:t>
      </w:r>
      <w:r w:rsidR="00B17DB3" w:rsidRPr="007E02BA">
        <w:rPr>
          <w:color w:val="000000" w:themeColor="text1"/>
        </w:rPr>
        <w:t xml:space="preserve">can </w:t>
      </w:r>
      <w:r w:rsidR="008E50B9" w:rsidRPr="007E02BA">
        <w:rPr>
          <w:color w:val="000000" w:themeColor="text1"/>
        </w:rPr>
        <w:t>specifically bind</w:t>
      </w:r>
      <w:r w:rsidR="007C1AAE" w:rsidRPr="007E02BA">
        <w:rPr>
          <w:color w:val="000000" w:themeColor="text1"/>
        </w:rPr>
        <w:t xml:space="preserve"> </w:t>
      </w:r>
      <w:r w:rsidR="00B17DB3" w:rsidRPr="007E02BA">
        <w:rPr>
          <w:color w:val="000000" w:themeColor="text1"/>
        </w:rPr>
        <w:t>proteins</w:t>
      </w:r>
      <w:r w:rsidR="003B2AAF" w:rsidRPr="007E02BA">
        <w:rPr>
          <w:noProof/>
          <w:color w:val="000000" w:themeColor="text1"/>
          <w:vertAlign w:val="superscript"/>
        </w:rPr>
        <w:t>26,27</w:t>
      </w:r>
      <w:r w:rsidR="00E13E2D" w:rsidRPr="007E02BA">
        <w:rPr>
          <w:color w:val="000000" w:themeColor="text1"/>
        </w:rPr>
        <w:t xml:space="preserve"> </w:t>
      </w:r>
      <w:r w:rsidR="00B17DB3" w:rsidRPr="007E02BA">
        <w:rPr>
          <w:color w:val="000000" w:themeColor="text1"/>
        </w:rPr>
        <w:t xml:space="preserve">or </w:t>
      </w:r>
      <w:r w:rsidR="0035198F" w:rsidRPr="007E02BA">
        <w:rPr>
          <w:color w:val="000000" w:themeColor="text1"/>
        </w:rPr>
        <w:t>small molecules</w:t>
      </w:r>
      <w:r w:rsidR="008E50B9" w:rsidRPr="007E02BA">
        <w:rPr>
          <w:color w:val="000000" w:themeColor="text1"/>
        </w:rPr>
        <w:t xml:space="preserve"> including the neurotransmitter dopamine</w:t>
      </w:r>
      <w:r w:rsidR="00D9512F" w:rsidRPr="007E02BA">
        <w:rPr>
          <w:color w:val="000000" w:themeColor="text1"/>
        </w:rPr>
        <w:t>.</w:t>
      </w:r>
      <w:r w:rsidR="003B2AAF" w:rsidRPr="007E02BA">
        <w:rPr>
          <w:noProof/>
          <w:color w:val="000000" w:themeColor="text1"/>
          <w:vertAlign w:val="superscript"/>
        </w:rPr>
        <w:t>28–30</w:t>
      </w:r>
      <w:r w:rsidR="0035198F" w:rsidRPr="007E02BA">
        <w:rPr>
          <w:color w:val="000000" w:themeColor="text1"/>
        </w:rPr>
        <w:t xml:space="preserve"> </w:t>
      </w:r>
      <w:r w:rsidR="008E67EA" w:rsidRPr="007E02BA">
        <w:rPr>
          <w:color w:val="000000" w:themeColor="text1"/>
        </w:rPr>
        <w:t xml:space="preserve">Engineering the corona phase to disperse SWNTs and specifically bind target analytes </w:t>
      </w:r>
      <w:r w:rsidR="00F536E3" w:rsidRPr="007E02BA">
        <w:rPr>
          <w:color w:val="000000" w:themeColor="text1"/>
        </w:rPr>
        <w:t>is referred to as corona phase molecular recognition</w:t>
      </w:r>
      <w:r w:rsidR="003C1962" w:rsidRPr="007E02BA">
        <w:rPr>
          <w:color w:val="000000" w:themeColor="text1"/>
        </w:rPr>
        <w:t xml:space="preserve"> (CoPhMoRe)</w:t>
      </w:r>
      <w:r w:rsidR="00020CE8" w:rsidRPr="007E02BA">
        <w:rPr>
          <w:color w:val="000000" w:themeColor="text1"/>
        </w:rPr>
        <w:t>.</w:t>
      </w:r>
      <w:r w:rsidR="003B2AAF" w:rsidRPr="007E02BA">
        <w:rPr>
          <w:noProof/>
          <w:color w:val="000000" w:themeColor="text1"/>
          <w:vertAlign w:val="superscript"/>
        </w:rPr>
        <w:t>28</w:t>
      </w:r>
      <w:r w:rsidR="008E67EA" w:rsidRPr="007E02BA">
        <w:rPr>
          <w:color w:val="000000" w:themeColor="text1"/>
        </w:rPr>
        <w:t xml:space="preserve"> </w:t>
      </w:r>
      <w:r w:rsidR="00707EA9" w:rsidRPr="007E02BA">
        <w:rPr>
          <w:color w:val="000000" w:themeColor="text1"/>
        </w:rPr>
        <w:t xml:space="preserve">The small size, low toxicity, high stability and unbleaching nIR fluorescence of CoPhMoRe SWNT sensors make them excellent candidates for </w:t>
      </w:r>
      <w:r w:rsidR="00707EA9" w:rsidRPr="007E02BA">
        <w:rPr>
          <w:i/>
          <w:color w:val="000000" w:themeColor="text1"/>
        </w:rPr>
        <w:t xml:space="preserve">in vivo </w:t>
      </w:r>
      <w:r w:rsidR="00707EA9" w:rsidRPr="007E02BA">
        <w:rPr>
          <w:color w:val="000000" w:themeColor="text1"/>
        </w:rPr>
        <w:t>sensing</w:t>
      </w:r>
      <w:r w:rsidR="00020CE8" w:rsidRPr="007E02BA">
        <w:rPr>
          <w:color w:val="000000" w:themeColor="text1"/>
        </w:rPr>
        <w:t xml:space="preserve"> for extended time-resolved measurements</w:t>
      </w:r>
      <w:r w:rsidR="00707EA9" w:rsidRPr="007E02BA">
        <w:rPr>
          <w:color w:val="000000" w:themeColor="text1"/>
        </w:rPr>
        <w:t>.</w:t>
      </w:r>
      <w:r w:rsidR="00073567" w:rsidRPr="007E02BA">
        <w:rPr>
          <w:color w:val="000000" w:themeColor="text1"/>
          <w:vertAlign w:val="superscript"/>
        </w:rPr>
        <w:t>6</w:t>
      </w:r>
      <w:r w:rsidR="004508DE" w:rsidRPr="007E02BA">
        <w:rPr>
          <w:color w:val="000000" w:themeColor="text1"/>
        </w:rPr>
        <w:t xml:space="preserve"> Recent work has shown their applications in plant tissues for optical detection of reactive nitrogen and oxygen species.</w:t>
      </w:r>
      <w:r w:rsidR="003B2AAF" w:rsidRPr="007E02BA">
        <w:rPr>
          <w:noProof/>
          <w:color w:val="000000" w:themeColor="text1"/>
          <w:vertAlign w:val="superscript"/>
        </w:rPr>
        <w:t>31</w:t>
      </w:r>
      <w:r w:rsidR="00707EA9" w:rsidRPr="007E02BA">
        <w:rPr>
          <w:color w:val="000000" w:themeColor="text1"/>
        </w:rPr>
        <w:t xml:space="preserve"> </w:t>
      </w:r>
      <w:r w:rsidR="00235E66" w:rsidRPr="007E02BA">
        <w:rPr>
          <w:color w:val="000000" w:themeColor="text1"/>
        </w:rPr>
        <w:t xml:space="preserve">A particularly exciting application </w:t>
      </w:r>
      <w:r w:rsidR="00707EA9" w:rsidRPr="007E02BA">
        <w:rPr>
          <w:color w:val="000000" w:themeColor="text1"/>
        </w:rPr>
        <w:t>for</w:t>
      </w:r>
      <w:r w:rsidR="00235E66" w:rsidRPr="007E02BA">
        <w:rPr>
          <w:color w:val="000000" w:themeColor="text1"/>
        </w:rPr>
        <w:t xml:space="preserve"> CoPhMoRe SWNT sensors </w:t>
      </w:r>
      <w:r w:rsidR="008E50B9" w:rsidRPr="007E02BA">
        <w:rPr>
          <w:color w:val="000000" w:themeColor="text1"/>
        </w:rPr>
        <w:t xml:space="preserve">is the potential for label free </w:t>
      </w:r>
      <w:r w:rsidR="00235E66" w:rsidRPr="007E02BA">
        <w:rPr>
          <w:color w:val="000000" w:themeColor="text1"/>
        </w:rPr>
        <w:t>detection</w:t>
      </w:r>
      <w:r w:rsidR="008E50B9" w:rsidRPr="007E02BA">
        <w:rPr>
          <w:color w:val="000000" w:themeColor="text1"/>
        </w:rPr>
        <w:t xml:space="preserve"> of neurotransmitters </w:t>
      </w:r>
      <w:r w:rsidR="00235E66" w:rsidRPr="007E02BA">
        <w:rPr>
          <w:color w:val="000000" w:themeColor="text1"/>
        </w:rPr>
        <w:t>such as</w:t>
      </w:r>
      <w:r w:rsidR="008E50B9" w:rsidRPr="007E02BA">
        <w:rPr>
          <w:color w:val="000000" w:themeColor="text1"/>
        </w:rPr>
        <w:t xml:space="preserve"> dopamine</w:t>
      </w:r>
      <w:r w:rsidR="00235E66" w:rsidRPr="007E02BA">
        <w:rPr>
          <w:color w:val="000000" w:themeColor="text1"/>
        </w:rPr>
        <w:t xml:space="preserve"> </w:t>
      </w:r>
      <w:r w:rsidR="00235E66" w:rsidRPr="007E02BA">
        <w:rPr>
          <w:i/>
          <w:color w:val="000000" w:themeColor="text1"/>
        </w:rPr>
        <w:t>in vivo</w:t>
      </w:r>
      <w:r w:rsidR="00AE710B" w:rsidRPr="007E02BA">
        <w:rPr>
          <w:color w:val="000000" w:themeColor="text1"/>
        </w:rPr>
        <w:t>, where o</w:t>
      </w:r>
      <w:r w:rsidR="00235E66" w:rsidRPr="007E02BA">
        <w:rPr>
          <w:color w:val="000000" w:themeColor="text1"/>
        </w:rPr>
        <w:t xml:space="preserve">ther techniques, such as electrochemical sensing or immunohistochemistry, </w:t>
      </w:r>
      <w:r w:rsidR="004657B3" w:rsidRPr="007E02BA">
        <w:rPr>
          <w:color w:val="000000" w:themeColor="text1"/>
        </w:rPr>
        <w:t xml:space="preserve">suffer from </w:t>
      </w:r>
      <w:r w:rsidR="005651EA" w:rsidRPr="007E02BA">
        <w:rPr>
          <w:color w:val="000000" w:themeColor="text1"/>
        </w:rPr>
        <w:t xml:space="preserve">a </w:t>
      </w:r>
      <w:r w:rsidR="004657B3" w:rsidRPr="007E02BA">
        <w:rPr>
          <w:color w:val="000000" w:themeColor="text1"/>
        </w:rPr>
        <w:t xml:space="preserve">lack </w:t>
      </w:r>
      <w:r w:rsidR="005651EA" w:rsidRPr="007E02BA">
        <w:rPr>
          <w:color w:val="000000" w:themeColor="text1"/>
        </w:rPr>
        <w:t>of</w:t>
      </w:r>
      <w:r w:rsidR="004657B3" w:rsidRPr="007E02BA">
        <w:rPr>
          <w:color w:val="000000" w:themeColor="text1"/>
        </w:rPr>
        <w:t xml:space="preserve"> spatial</w:t>
      </w:r>
      <w:r w:rsidR="005651EA" w:rsidRPr="007E02BA">
        <w:rPr>
          <w:color w:val="000000" w:themeColor="text1"/>
        </w:rPr>
        <w:t xml:space="preserve"> resolution, </w:t>
      </w:r>
      <w:r w:rsidR="00861604" w:rsidRPr="007E02BA">
        <w:rPr>
          <w:color w:val="000000" w:themeColor="text1"/>
        </w:rPr>
        <w:t>temporal resolution</w:t>
      </w:r>
      <w:r w:rsidR="004508DE" w:rsidRPr="007E02BA">
        <w:rPr>
          <w:color w:val="000000" w:themeColor="text1"/>
        </w:rPr>
        <w:t>,</w:t>
      </w:r>
      <w:r w:rsidR="005651EA" w:rsidRPr="007E02BA">
        <w:rPr>
          <w:color w:val="000000" w:themeColor="text1"/>
        </w:rPr>
        <w:t xml:space="preserve"> </w:t>
      </w:r>
      <w:r w:rsidR="00AE710B" w:rsidRPr="007E02BA">
        <w:rPr>
          <w:color w:val="000000" w:themeColor="text1"/>
        </w:rPr>
        <w:t>and</w:t>
      </w:r>
      <w:r w:rsidR="005651EA" w:rsidRPr="007E02BA">
        <w:rPr>
          <w:color w:val="000000" w:themeColor="text1"/>
        </w:rPr>
        <w:t xml:space="preserve"> specificity</w:t>
      </w:r>
      <w:r w:rsidR="008E50B9" w:rsidRPr="007E02BA">
        <w:rPr>
          <w:color w:val="000000" w:themeColor="text1"/>
        </w:rPr>
        <w:t>.</w:t>
      </w:r>
      <w:r w:rsidR="00F536E3" w:rsidRPr="007E02BA">
        <w:rPr>
          <w:color w:val="000000" w:themeColor="text1"/>
        </w:rPr>
        <w:t xml:space="preserve"> </w:t>
      </w:r>
    </w:p>
    <w:p w14:paraId="402AD4E4" w14:textId="77777777" w:rsidR="00BB34DE" w:rsidRPr="007E02BA" w:rsidRDefault="00BB34DE" w:rsidP="007E02BA">
      <w:pPr>
        <w:rPr>
          <w:color w:val="000000" w:themeColor="text1"/>
        </w:rPr>
      </w:pPr>
    </w:p>
    <w:p w14:paraId="463600F3" w14:textId="2B628CB3" w:rsidR="00656EDC" w:rsidRPr="007E02BA" w:rsidRDefault="00D8215E" w:rsidP="007E02BA">
      <w:pPr>
        <w:rPr>
          <w:color w:val="000000" w:themeColor="text1"/>
        </w:rPr>
      </w:pPr>
      <w:r w:rsidRPr="007E02BA">
        <w:rPr>
          <w:color w:val="000000" w:themeColor="text1"/>
        </w:rPr>
        <w:t>Designing</w:t>
      </w:r>
      <w:r w:rsidR="00BB34DE" w:rsidRPr="007E02BA">
        <w:rPr>
          <w:color w:val="000000" w:themeColor="text1"/>
        </w:rPr>
        <w:t xml:space="preserve"> and discovering </w:t>
      </w:r>
      <w:r w:rsidR="00B97FBE" w:rsidRPr="007E02BA">
        <w:rPr>
          <w:color w:val="000000" w:themeColor="text1"/>
        </w:rPr>
        <w:t xml:space="preserve">CoPhMoRe </w:t>
      </w:r>
      <w:r w:rsidR="00BB34DE" w:rsidRPr="007E02BA">
        <w:rPr>
          <w:color w:val="000000" w:themeColor="text1"/>
        </w:rPr>
        <w:t>SWNT sensors</w:t>
      </w:r>
      <w:r w:rsidRPr="007E02BA">
        <w:rPr>
          <w:color w:val="000000" w:themeColor="text1"/>
        </w:rPr>
        <w:t xml:space="preserve"> has so far been </w:t>
      </w:r>
      <w:r w:rsidR="0060109A" w:rsidRPr="007E02BA">
        <w:rPr>
          <w:color w:val="000000" w:themeColor="text1"/>
        </w:rPr>
        <w:t xml:space="preserve">restrained </w:t>
      </w:r>
      <w:r w:rsidRPr="007E02BA">
        <w:rPr>
          <w:color w:val="000000" w:themeColor="text1"/>
        </w:rPr>
        <w:t>by the size</w:t>
      </w:r>
      <w:r w:rsidR="0060109A" w:rsidRPr="007E02BA">
        <w:rPr>
          <w:color w:val="000000" w:themeColor="text1"/>
        </w:rPr>
        <w:t xml:space="preserve"> and chemical diversity</w:t>
      </w:r>
      <w:r w:rsidRPr="007E02BA">
        <w:rPr>
          <w:color w:val="000000" w:themeColor="text1"/>
        </w:rPr>
        <w:t xml:space="preserve"> of the dispersant library</w:t>
      </w:r>
      <w:r w:rsidR="0060109A" w:rsidRPr="007E02BA">
        <w:rPr>
          <w:color w:val="000000" w:themeColor="text1"/>
        </w:rPr>
        <w:t>, limiting the likelihood of finding a sensor for a particular target</w:t>
      </w:r>
      <w:r w:rsidRPr="007E02BA">
        <w:rPr>
          <w:color w:val="000000" w:themeColor="text1"/>
        </w:rPr>
        <w:t>. To date, researchers have on</w:t>
      </w:r>
      <w:r w:rsidR="00E21AC3" w:rsidRPr="007E02BA">
        <w:rPr>
          <w:color w:val="000000" w:themeColor="text1"/>
        </w:rPr>
        <w:t>ly</w:t>
      </w:r>
      <w:r w:rsidRPr="007E02BA">
        <w:rPr>
          <w:color w:val="000000" w:themeColor="text1"/>
        </w:rPr>
        <w:t xml:space="preserve"> scratched the surface of </w:t>
      </w:r>
      <w:r w:rsidR="00BB6C6B" w:rsidRPr="007E02BA">
        <w:rPr>
          <w:color w:val="000000" w:themeColor="text1"/>
        </w:rPr>
        <w:t xml:space="preserve">available </w:t>
      </w:r>
      <w:r w:rsidR="00A60936" w:rsidRPr="007E02BA">
        <w:rPr>
          <w:color w:val="000000" w:themeColor="text1"/>
        </w:rPr>
        <w:t>conjugated, co-block</w:t>
      </w:r>
      <w:r w:rsidR="00322E9D" w:rsidRPr="007E02BA">
        <w:rPr>
          <w:color w:val="000000" w:themeColor="text1"/>
        </w:rPr>
        <w:t>, bio</w:t>
      </w:r>
      <w:r w:rsidR="00DF49A2" w:rsidRPr="007E02BA">
        <w:rPr>
          <w:color w:val="000000" w:themeColor="text1"/>
        </w:rPr>
        <w:t>logical</w:t>
      </w:r>
      <w:r w:rsidR="00A60936" w:rsidRPr="007E02BA">
        <w:rPr>
          <w:color w:val="000000" w:themeColor="text1"/>
        </w:rPr>
        <w:t xml:space="preserve"> and biomimetic polymers that could serve as functionally active dispersants for SWNT sensors. Here, we present different methods for both dispersing </w:t>
      </w:r>
      <w:r w:rsidR="00DE56DF" w:rsidRPr="007E02BA">
        <w:rPr>
          <w:color w:val="000000" w:themeColor="text1"/>
        </w:rPr>
        <w:t xml:space="preserve">SWNTs </w:t>
      </w:r>
      <w:r w:rsidR="00DF2B6B" w:rsidRPr="007E02BA">
        <w:rPr>
          <w:color w:val="000000" w:themeColor="text1"/>
        </w:rPr>
        <w:t xml:space="preserve">and characterizing their fluorescence for high throughput screening and for single </w:t>
      </w:r>
      <w:r w:rsidR="00E21AC3" w:rsidRPr="007E02BA">
        <w:rPr>
          <w:color w:val="000000" w:themeColor="text1"/>
        </w:rPr>
        <w:t xml:space="preserve">SWNT sensor </w:t>
      </w:r>
      <w:r w:rsidR="00DF2B6B" w:rsidRPr="007E02BA">
        <w:rPr>
          <w:color w:val="000000" w:themeColor="text1"/>
        </w:rPr>
        <w:t>analysis.</w:t>
      </w:r>
      <w:r w:rsidR="000E0EFA" w:rsidRPr="007E02BA">
        <w:rPr>
          <w:color w:val="000000" w:themeColor="text1"/>
        </w:rPr>
        <w:t xml:space="preserve"> </w:t>
      </w:r>
      <w:r w:rsidR="002B4B30" w:rsidRPr="007E02BA">
        <w:rPr>
          <w:color w:val="000000" w:themeColor="text1"/>
        </w:rPr>
        <w:t xml:space="preserve">Specifically, we outline the procedure for coating SWNTs with </w:t>
      </w:r>
      <w:r w:rsidR="004508DE" w:rsidRPr="007E02BA">
        <w:rPr>
          <w:color w:val="000000" w:themeColor="text1"/>
        </w:rPr>
        <w:t>polynucleic acid</w:t>
      </w:r>
      <w:r w:rsidR="00A82679" w:rsidRPr="007E02BA">
        <w:rPr>
          <w:color w:val="000000" w:themeColor="text1"/>
        </w:rPr>
        <w:t xml:space="preserve"> oligomers </w:t>
      </w:r>
      <w:r w:rsidR="002B4B30" w:rsidRPr="007E02BA">
        <w:rPr>
          <w:color w:val="000000" w:themeColor="text1"/>
        </w:rPr>
        <w:t xml:space="preserve">using direct </w:t>
      </w:r>
      <w:r w:rsidR="00F35266" w:rsidRPr="007E02BA">
        <w:rPr>
          <w:color w:val="000000" w:themeColor="text1"/>
        </w:rPr>
        <w:t>sonication as well as</w:t>
      </w:r>
      <w:r w:rsidR="004508DE" w:rsidRPr="007E02BA">
        <w:rPr>
          <w:color w:val="000000" w:themeColor="text1"/>
        </w:rPr>
        <w:t xml:space="preserve"> </w:t>
      </w:r>
      <w:r w:rsidR="002B4B30" w:rsidRPr="007E02BA">
        <w:rPr>
          <w:color w:val="000000" w:themeColor="text1"/>
        </w:rPr>
        <w:t xml:space="preserve">how to functionalize </w:t>
      </w:r>
      <w:r w:rsidR="004508DE" w:rsidRPr="007E02BA">
        <w:rPr>
          <w:color w:val="000000" w:themeColor="text1"/>
        </w:rPr>
        <w:t>SWNT with</w:t>
      </w:r>
      <w:r w:rsidR="002B4B30" w:rsidRPr="007E02BA">
        <w:rPr>
          <w:color w:val="000000" w:themeColor="text1"/>
        </w:rPr>
        <w:t xml:space="preserve"> </w:t>
      </w:r>
      <w:r w:rsidR="00CB527A" w:rsidRPr="007E02BA">
        <w:rPr>
          <w:color w:val="000000" w:themeColor="text1"/>
        </w:rPr>
        <w:t>amphiphilic polymers</w:t>
      </w:r>
      <w:r w:rsidR="002B4B30" w:rsidRPr="007E02BA">
        <w:rPr>
          <w:color w:val="000000" w:themeColor="text1"/>
        </w:rPr>
        <w:t xml:space="preserve"> </w:t>
      </w:r>
      <w:r w:rsidR="00CB527A" w:rsidRPr="007E02BA">
        <w:rPr>
          <w:color w:val="000000" w:themeColor="text1"/>
        </w:rPr>
        <w:t>through surfactant exchange by</w:t>
      </w:r>
      <w:r w:rsidR="002B4B30" w:rsidRPr="007E02BA">
        <w:rPr>
          <w:color w:val="000000" w:themeColor="text1"/>
        </w:rPr>
        <w:t xml:space="preserve"> dialysis.</w:t>
      </w:r>
      <w:r w:rsidR="00F35266" w:rsidRPr="007E02BA">
        <w:rPr>
          <w:color w:val="000000" w:themeColor="text1"/>
        </w:rPr>
        <w:t xml:space="preserve"> We use (GT)</w:t>
      </w:r>
      <w:r w:rsidR="00B91A78" w:rsidRPr="007E02BA">
        <w:rPr>
          <w:color w:val="000000" w:themeColor="text1"/>
          <w:vertAlign w:val="subscript"/>
        </w:rPr>
        <w:t>15</w:t>
      </w:r>
      <w:r w:rsidR="00B91A78" w:rsidRPr="007E02BA">
        <w:rPr>
          <w:color w:val="000000" w:themeColor="text1"/>
        </w:rPr>
        <w:t>-DNA and polyethylene glycol functionalized with rhodamine isothicyanate (RITC-PEG-RITC) as examples.</w:t>
      </w:r>
      <w:r w:rsidR="00CB527A" w:rsidRPr="007E02BA">
        <w:rPr>
          <w:color w:val="000000" w:themeColor="text1"/>
        </w:rPr>
        <w:t xml:space="preserve"> </w:t>
      </w:r>
      <w:r w:rsidR="00145049" w:rsidRPr="007E02BA">
        <w:rPr>
          <w:color w:val="000000" w:themeColor="text1"/>
        </w:rPr>
        <w:t>W</w:t>
      </w:r>
      <w:r w:rsidR="00B57F59" w:rsidRPr="007E02BA">
        <w:rPr>
          <w:color w:val="000000" w:themeColor="text1"/>
        </w:rPr>
        <w:t>e demonstrate the use of (GT)</w:t>
      </w:r>
      <w:r w:rsidR="00B57F59" w:rsidRPr="007E02BA">
        <w:rPr>
          <w:color w:val="000000" w:themeColor="text1"/>
          <w:vertAlign w:val="subscript"/>
        </w:rPr>
        <w:t>15</w:t>
      </w:r>
      <w:r w:rsidR="009D1740" w:rsidRPr="007E02BA">
        <w:rPr>
          <w:color w:val="000000" w:themeColor="text1"/>
        </w:rPr>
        <w:t>-DNA</w:t>
      </w:r>
      <w:r w:rsidR="00B91A78" w:rsidRPr="007E02BA">
        <w:rPr>
          <w:color w:val="000000" w:themeColor="text1"/>
        </w:rPr>
        <w:t xml:space="preserve"> SWNTs</w:t>
      </w:r>
      <w:r w:rsidR="00145049" w:rsidRPr="007E02BA">
        <w:rPr>
          <w:color w:val="000000" w:themeColor="text1"/>
        </w:rPr>
        <w:t xml:space="preserve"> as a CoPhMoRe sensor</w:t>
      </w:r>
      <w:r w:rsidR="009D1740" w:rsidRPr="007E02BA">
        <w:rPr>
          <w:color w:val="000000" w:themeColor="text1"/>
        </w:rPr>
        <w:t xml:space="preserve"> for the detection of dopamine</w:t>
      </w:r>
      <w:r w:rsidR="00145049" w:rsidRPr="007E02BA">
        <w:rPr>
          <w:color w:val="000000" w:themeColor="text1"/>
        </w:rPr>
        <w:t>. Lastly, we outline procedures for performing single molecule sensor measurements, which can be used for characterization or single molecule sensing.</w:t>
      </w:r>
    </w:p>
    <w:p w14:paraId="20CF471E" w14:textId="77777777" w:rsidR="000F7B48" w:rsidRPr="007E02BA" w:rsidRDefault="000F7B48" w:rsidP="007E02BA">
      <w:pPr>
        <w:pStyle w:val="ListParagraph"/>
        <w:ind w:left="0"/>
        <w:rPr>
          <w:rFonts w:ascii="Times New Roman" w:hAnsi="Times New Roman" w:cs="Times New Roman"/>
          <w:color w:val="808080"/>
        </w:rPr>
      </w:pPr>
    </w:p>
    <w:p w14:paraId="4AE7FF66" w14:textId="77777777" w:rsidR="006305D7" w:rsidRPr="007E02BA" w:rsidRDefault="006305D7" w:rsidP="007E02BA">
      <w:pPr>
        <w:outlineLvl w:val="0"/>
        <w:rPr>
          <w:i/>
          <w:color w:val="808080"/>
        </w:rPr>
      </w:pPr>
      <w:r w:rsidRPr="007E02BA">
        <w:rPr>
          <w:b/>
        </w:rPr>
        <w:t>PROTOCOL:</w:t>
      </w:r>
      <w:r w:rsidRPr="007E02BA">
        <w:t xml:space="preserve"> </w:t>
      </w:r>
    </w:p>
    <w:p w14:paraId="413DBA0E" w14:textId="77777777" w:rsidR="005A12B0" w:rsidRPr="007E02BA" w:rsidRDefault="005A12B0" w:rsidP="007E02BA">
      <w:pPr>
        <w:rPr>
          <w:color w:val="7F7F7F"/>
        </w:rPr>
      </w:pPr>
    </w:p>
    <w:p w14:paraId="7817884B" w14:textId="77777777" w:rsidR="000F7B48" w:rsidRPr="007E02BA" w:rsidRDefault="00D83CD4" w:rsidP="007E02BA">
      <w:pPr>
        <w:pStyle w:val="NormalWeb"/>
        <w:spacing w:before="0" w:beforeAutospacing="0" w:after="0" w:afterAutospacing="0"/>
        <w:rPr>
          <w:rFonts w:ascii="Times New Roman" w:hAnsi="Times New Roman" w:cs="Times New Roman"/>
          <w:bCs/>
          <w:color w:val="000000" w:themeColor="text1"/>
        </w:rPr>
      </w:pPr>
      <w:r w:rsidRPr="007E02BA">
        <w:rPr>
          <w:rFonts w:ascii="Times New Roman" w:hAnsi="Times New Roman" w:cs="Times New Roman"/>
          <w:bCs/>
          <w:color w:val="000000" w:themeColor="text1"/>
        </w:rPr>
        <w:t xml:space="preserve">Caution: Please consult all relevant material safety data sheets (SDS) before use. Nanomaterials may have additional hazards compared to their bulk </w:t>
      </w:r>
      <w:r w:rsidR="006711AF" w:rsidRPr="007E02BA">
        <w:rPr>
          <w:rFonts w:ascii="Times New Roman" w:hAnsi="Times New Roman" w:cs="Times New Roman"/>
          <w:bCs/>
          <w:color w:val="000000" w:themeColor="text1"/>
        </w:rPr>
        <w:t xml:space="preserve">material </w:t>
      </w:r>
      <w:r w:rsidRPr="007E02BA">
        <w:rPr>
          <w:rFonts w:ascii="Times New Roman" w:hAnsi="Times New Roman" w:cs="Times New Roman"/>
          <w:bCs/>
          <w:color w:val="000000" w:themeColor="text1"/>
        </w:rPr>
        <w:t xml:space="preserve">counterpart. </w:t>
      </w:r>
      <w:r w:rsidR="006711AF" w:rsidRPr="007E02BA">
        <w:rPr>
          <w:rFonts w:ascii="Times New Roman" w:hAnsi="Times New Roman" w:cs="Times New Roman"/>
          <w:bCs/>
          <w:color w:val="000000" w:themeColor="text1"/>
        </w:rPr>
        <w:t>U</w:t>
      </w:r>
      <w:r w:rsidRPr="007E02BA">
        <w:rPr>
          <w:rFonts w:ascii="Times New Roman" w:hAnsi="Times New Roman" w:cs="Times New Roman"/>
          <w:bCs/>
          <w:color w:val="000000" w:themeColor="text1"/>
        </w:rPr>
        <w:t>se all appropriate safety practices including engineering controls (fume hood, noise enclosure) and personal protective equipment</w:t>
      </w:r>
      <w:r w:rsidR="002D30CB" w:rsidRPr="007E02BA">
        <w:rPr>
          <w:rFonts w:ascii="Times New Roman" w:hAnsi="Times New Roman" w:cs="Times New Roman"/>
          <w:bCs/>
          <w:color w:val="000000" w:themeColor="text1"/>
        </w:rPr>
        <w:t xml:space="preserve"> (safety glasses, goggles, lab coat, full length pants, closed-toe shoes).</w:t>
      </w:r>
    </w:p>
    <w:p w14:paraId="39D4A3F3" w14:textId="77777777" w:rsidR="006305D7" w:rsidRPr="007E02BA" w:rsidRDefault="006305D7" w:rsidP="007E02BA">
      <w:pPr>
        <w:pStyle w:val="NormalWeb"/>
        <w:spacing w:before="0" w:beforeAutospacing="0" w:after="0" w:afterAutospacing="0"/>
        <w:rPr>
          <w:rFonts w:ascii="Times New Roman" w:hAnsi="Times New Roman" w:cs="Times New Roman"/>
          <w:bCs/>
          <w:color w:val="000000" w:themeColor="text1"/>
        </w:rPr>
      </w:pPr>
    </w:p>
    <w:p w14:paraId="4E3FF539" w14:textId="7EBC7B3A" w:rsidR="006305D7" w:rsidRPr="007E02BA" w:rsidRDefault="006305D7" w:rsidP="007E02BA">
      <w:pPr>
        <w:pStyle w:val="NormalWeb"/>
        <w:spacing w:before="0" w:beforeAutospacing="0" w:after="0" w:afterAutospacing="0"/>
        <w:outlineLvl w:val="0"/>
        <w:rPr>
          <w:rFonts w:ascii="Times New Roman" w:hAnsi="Times New Roman" w:cs="Times New Roman"/>
          <w:color w:val="000000" w:themeColor="text1"/>
        </w:rPr>
      </w:pPr>
      <w:r w:rsidRPr="007E02BA">
        <w:rPr>
          <w:rFonts w:ascii="Times New Roman" w:hAnsi="Times New Roman" w:cs="Times New Roman"/>
          <w:b/>
          <w:bCs/>
          <w:color w:val="000000" w:themeColor="text1"/>
        </w:rPr>
        <w:t xml:space="preserve">1. </w:t>
      </w:r>
      <w:r w:rsidR="002D30CB" w:rsidRPr="007E02BA">
        <w:rPr>
          <w:rFonts w:ascii="Times New Roman" w:hAnsi="Times New Roman" w:cs="Times New Roman"/>
          <w:b/>
          <w:bCs/>
          <w:color w:val="000000" w:themeColor="text1"/>
        </w:rPr>
        <w:t xml:space="preserve">Preparation of </w:t>
      </w:r>
      <w:r w:rsidR="0055667A" w:rsidRPr="007E02BA">
        <w:rPr>
          <w:rFonts w:ascii="Times New Roman" w:hAnsi="Times New Roman" w:cs="Times New Roman"/>
          <w:b/>
          <w:bCs/>
          <w:color w:val="000000" w:themeColor="text1"/>
        </w:rPr>
        <w:t>B</w:t>
      </w:r>
      <w:r w:rsidR="002D30CB" w:rsidRPr="007E02BA">
        <w:rPr>
          <w:rFonts w:ascii="Times New Roman" w:hAnsi="Times New Roman" w:cs="Times New Roman"/>
          <w:b/>
          <w:bCs/>
          <w:color w:val="000000" w:themeColor="text1"/>
        </w:rPr>
        <w:t>u</w:t>
      </w:r>
      <w:r w:rsidR="0055667A" w:rsidRPr="007E02BA">
        <w:rPr>
          <w:rFonts w:ascii="Times New Roman" w:hAnsi="Times New Roman" w:cs="Times New Roman"/>
          <w:b/>
          <w:bCs/>
          <w:color w:val="000000" w:themeColor="text1"/>
        </w:rPr>
        <w:t>ffer</w:t>
      </w:r>
      <w:r w:rsidR="005C3F4E" w:rsidRPr="007E02BA">
        <w:rPr>
          <w:rFonts w:ascii="Times New Roman" w:hAnsi="Times New Roman" w:cs="Times New Roman"/>
          <w:b/>
          <w:bCs/>
          <w:color w:val="000000" w:themeColor="text1"/>
        </w:rPr>
        <w:t xml:space="preserve">, </w:t>
      </w:r>
      <w:r w:rsidR="0055667A" w:rsidRPr="007E02BA">
        <w:rPr>
          <w:rFonts w:ascii="Times New Roman" w:hAnsi="Times New Roman" w:cs="Times New Roman"/>
          <w:b/>
          <w:bCs/>
          <w:color w:val="000000" w:themeColor="text1"/>
        </w:rPr>
        <w:t>Surfactant</w:t>
      </w:r>
      <w:r w:rsidR="005C3F4E" w:rsidRPr="007E02BA">
        <w:rPr>
          <w:rFonts w:ascii="Times New Roman" w:hAnsi="Times New Roman" w:cs="Times New Roman"/>
          <w:b/>
          <w:bCs/>
          <w:color w:val="000000" w:themeColor="text1"/>
        </w:rPr>
        <w:t xml:space="preserve"> and Polymer</w:t>
      </w:r>
      <w:r w:rsidR="0055667A" w:rsidRPr="007E02BA">
        <w:rPr>
          <w:rFonts w:ascii="Times New Roman" w:hAnsi="Times New Roman" w:cs="Times New Roman"/>
          <w:b/>
          <w:bCs/>
          <w:color w:val="000000" w:themeColor="text1"/>
        </w:rPr>
        <w:t xml:space="preserve"> S</w:t>
      </w:r>
      <w:r w:rsidR="002D30CB" w:rsidRPr="007E02BA">
        <w:rPr>
          <w:rFonts w:ascii="Times New Roman" w:hAnsi="Times New Roman" w:cs="Times New Roman"/>
          <w:b/>
          <w:bCs/>
          <w:color w:val="000000" w:themeColor="text1"/>
        </w:rPr>
        <w:t>olutions</w:t>
      </w:r>
    </w:p>
    <w:p w14:paraId="141C2369" w14:textId="61F27E9A" w:rsidR="006305D7" w:rsidRPr="007E02BA" w:rsidRDefault="006305D7" w:rsidP="007E02BA">
      <w:pPr>
        <w:pStyle w:val="NormalWeb"/>
        <w:spacing w:before="0" w:beforeAutospacing="0" w:after="0" w:afterAutospacing="0"/>
        <w:rPr>
          <w:rFonts w:ascii="Times New Roman" w:hAnsi="Times New Roman" w:cs="Times New Roman"/>
          <w:color w:val="000000" w:themeColor="text1"/>
        </w:rPr>
      </w:pPr>
      <w:r w:rsidRPr="00CF333E">
        <w:rPr>
          <w:rFonts w:ascii="Times New Roman" w:hAnsi="Times New Roman" w:cs="Times New Roman"/>
          <w:b/>
          <w:color w:val="000000" w:themeColor="text1"/>
        </w:rPr>
        <w:lastRenderedPageBreak/>
        <w:t xml:space="preserve">1.1) </w:t>
      </w:r>
      <w:r w:rsidR="002D30CB" w:rsidRPr="00CF333E">
        <w:rPr>
          <w:rFonts w:ascii="Times New Roman" w:hAnsi="Times New Roman" w:cs="Times New Roman"/>
          <w:b/>
          <w:color w:val="000000" w:themeColor="text1"/>
        </w:rPr>
        <w:t>Preparation of 100 mM NaCl solution</w:t>
      </w:r>
    </w:p>
    <w:p w14:paraId="168731B6" w14:textId="167AA115" w:rsidR="006305D7" w:rsidRPr="007E02BA" w:rsidRDefault="00B114D2"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t>1.1.1</w:t>
      </w:r>
      <w:r w:rsidR="006305D7" w:rsidRPr="007E02BA">
        <w:rPr>
          <w:rFonts w:ascii="Times New Roman" w:hAnsi="Times New Roman" w:cs="Times New Roman"/>
          <w:color w:val="000000" w:themeColor="text1"/>
        </w:rPr>
        <w:t xml:space="preserve">) </w:t>
      </w:r>
      <w:r w:rsidR="005A39EF" w:rsidRPr="007E02BA">
        <w:rPr>
          <w:rFonts w:ascii="Times New Roman" w:hAnsi="Times New Roman" w:cs="Times New Roman"/>
          <w:color w:val="000000" w:themeColor="text1"/>
        </w:rPr>
        <w:t xml:space="preserve">Dissolve </w:t>
      </w:r>
      <w:r w:rsidR="00AE493B" w:rsidRPr="007E02BA">
        <w:rPr>
          <w:rFonts w:ascii="Times New Roman" w:hAnsi="Times New Roman" w:cs="Times New Roman"/>
          <w:color w:val="000000" w:themeColor="text1"/>
        </w:rPr>
        <w:t xml:space="preserve">584 mg of NaCl in 80 mL of </w:t>
      </w:r>
      <w:r w:rsidR="004043E3" w:rsidRPr="007E02BA">
        <w:rPr>
          <w:rFonts w:ascii="Times New Roman" w:hAnsi="Times New Roman" w:cs="Times New Roman"/>
          <w:color w:val="000000" w:themeColor="text1"/>
        </w:rPr>
        <w:t>deionized</w:t>
      </w:r>
      <w:r w:rsidR="00AE493B" w:rsidRPr="007E02BA">
        <w:rPr>
          <w:rFonts w:ascii="Times New Roman" w:hAnsi="Times New Roman" w:cs="Times New Roman"/>
          <w:color w:val="000000" w:themeColor="text1"/>
        </w:rPr>
        <w:t xml:space="preserve"> water. Add </w:t>
      </w:r>
      <w:r w:rsidR="004043E3" w:rsidRPr="007E02BA">
        <w:rPr>
          <w:rFonts w:ascii="Times New Roman" w:hAnsi="Times New Roman" w:cs="Times New Roman"/>
          <w:color w:val="000000" w:themeColor="text1"/>
        </w:rPr>
        <w:t>deionized</w:t>
      </w:r>
      <w:r w:rsidR="00AE493B" w:rsidRPr="007E02BA">
        <w:rPr>
          <w:rFonts w:ascii="Times New Roman" w:hAnsi="Times New Roman" w:cs="Times New Roman"/>
          <w:color w:val="000000" w:themeColor="text1"/>
        </w:rPr>
        <w:t xml:space="preserve"> water to bring total volume to 100 mL.</w:t>
      </w:r>
      <w:r w:rsidR="00F67E78" w:rsidRPr="007E02BA">
        <w:rPr>
          <w:rFonts w:ascii="Times New Roman" w:hAnsi="Times New Roman" w:cs="Times New Roman"/>
          <w:color w:val="000000" w:themeColor="text1"/>
        </w:rPr>
        <w:t xml:space="preserve"> </w:t>
      </w:r>
    </w:p>
    <w:p w14:paraId="5B8AE04B" w14:textId="77777777" w:rsidR="006305D7" w:rsidRPr="007E02BA" w:rsidRDefault="006305D7" w:rsidP="007E02BA">
      <w:pPr>
        <w:pStyle w:val="NormalWeb"/>
        <w:spacing w:before="0" w:beforeAutospacing="0" w:after="0" w:afterAutospacing="0"/>
        <w:rPr>
          <w:rFonts w:ascii="Times New Roman" w:hAnsi="Times New Roman" w:cs="Times New Roman"/>
          <w:color w:val="000000" w:themeColor="text1"/>
        </w:rPr>
      </w:pPr>
    </w:p>
    <w:p w14:paraId="0E2892B8" w14:textId="3CA5D9A2" w:rsidR="00F624F8" w:rsidRPr="00CF333E" w:rsidRDefault="006305D7" w:rsidP="007E02BA">
      <w:pPr>
        <w:pStyle w:val="NormalWeb"/>
        <w:spacing w:before="0" w:beforeAutospacing="0" w:after="0" w:afterAutospacing="0"/>
        <w:rPr>
          <w:rFonts w:ascii="Times New Roman" w:hAnsi="Times New Roman" w:cs="Times New Roman"/>
          <w:b/>
          <w:color w:val="000000" w:themeColor="text1"/>
        </w:rPr>
      </w:pPr>
      <w:r w:rsidRPr="00CF333E">
        <w:rPr>
          <w:rFonts w:ascii="Times New Roman" w:hAnsi="Times New Roman" w:cs="Times New Roman"/>
          <w:b/>
          <w:color w:val="000000" w:themeColor="text1"/>
        </w:rPr>
        <w:t xml:space="preserve">1.2) </w:t>
      </w:r>
      <w:r w:rsidR="002D30CB" w:rsidRPr="00CF333E">
        <w:rPr>
          <w:rFonts w:ascii="Times New Roman" w:hAnsi="Times New Roman" w:cs="Times New Roman"/>
          <w:b/>
          <w:color w:val="000000" w:themeColor="text1"/>
        </w:rPr>
        <w:t>Preparation of 3% sodium dodecyl sulfate (SDS) solution</w:t>
      </w:r>
    </w:p>
    <w:p w14:paraId="4591521E" w14:textId="17B840C9" w:rsidR="00F624F8" w:rsidRPr="007E02BA" w:rsidRDefault="00F624F8"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t xml:space="preserve">1.2.1) Dissolve 3 g of SDS in 80 mL of </w:t>
      </w:r>
      <w:r w:rsidR="004043E3" w:rsidRPr="007E02BA">
        <w:rPr>
          <w:rFonts w:ascii="Times New Roman" w:hAnsi="Times New Roman" w:cs="Times New Roman"/>
          <w:color w:val="000000" w:themeColor="text1"/>
        </w:rPr>
        <w:t>deionized</w:t>
      </w:r>
      <w:r w:rsidRPr="007E02BA">
        <w:rPr>
          <w:rFonts w:ascii="Times New Roman" w:hAnsi="Times New Roman" w:cs="Times New Roman"/>
          <w:color w:val="000000" w:themeColor="text1"/>
        </w:rPr>
        <w:t xml:space="preserve"> water. Add </w:t>
      </w:r>
      <w:r w:rsidR="004043E3" w:rsidRPr="007E02BA">
        <w:rPr>
          <w:rFonts w:ascii="Times New Roman" w:hAnsi="Times New Roman" w:cs="Times New Roman"/>
          <w:color w:val="000000" w:themeColor="text1"/>
        </w:rPr>
        <w:t>deionized</w:t>
      </w:r>
      <w:r w:rsidRPr="007E02BA">
        <w:rPr>
          <w:rFonts w:ascii="Times New Roman" w:hAnsi="Times New Roman" w:cs="Times New Roman"/>
          <w:color w:val="000000" w:themeColor="text1"/>
        </w:rPr>
        <w:t xml:space="preserve"> water to bring total volume to 100 mL. </w:t>
      </w:r>
    </w:p>
    <w:p w14:paraId="7308285B" w14:textId="77777777" w:rsidR="002D30CB" w:rsidRPr="007E02BA" w:rsidRDefault="002D30CB" w:rsidP="007E02BA">
      <w:pPr>
        <w:pStyle w:val="NormalWeb"/>
        <w:spacing w:before="0" w:beforeAutospacing="0" w:after="0" w:afterAutospacing="0"/>
        <w:rPr>
          <w:rFonts w:ascii="Times New Roman" w:hAnsi="Times New Roman" w:cs="Times New Roman"/>
          <w:color w:val="000000" w:themeColor="text1"/>
        </w:rPr>
      </w:pPr>
    </w:p>
    <w:p w14:paraId="13816225" w14:textId="6E83137B" w:rsidR="0055667A" w:rsidRPr="00CF333E" w:rsidRDefault="002D30CB" w:rsidP="007E02BA">
      <w:pPr>
        <w:pStyle w:val="NormalWeb"/>
        <w:spacing w:before="0" w:beforeAutospacing="0" w:after="0" w:afterAutospacing="0"/>
        <w:rPr>
          <w:rFonts w:ascii="Times New Roman" w:hAnsi="Times New Roman" w:cs="Times New Roman"/>
          <w:b/>
          <w:color w:val="000000" w:themeColor="text1"/>
        </w:rPr>
      </w:pPr>
      <w:r w:rsidRPr="00CF333E">
        <w:rPr>
          <w:rFonts w:ascii="Times New Roman" w:hAnsi="Times New Roman" w:cs="Times New Roman"/>
          <w:b/>
          <w:color w:val="000000" w:themeColor="text1"/>
        </w:rPr>
        <w:t>1.3) Preparation of 2% sodium cholate (SC) solution</w:t>
      </w:r>
    </w:p>
    <w:p w14:paraId="659EF05E" w14:textId="3E0909AF" w:rsidR="0055667A" w:rsidRPr="007E02BA" w:rsidRDefault="0055667A"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t xml:space="preserve">1.3.1) Dissolve 2 g of sodium cholate hydrate in 80 mL of </w:t>
      </w:r>
      <w:r w:rsidR="004043E3" w:rsidRPr="007E02BA">
        <w:rPr>
          <w:rFonts w:ascii="Times New Roman" w:hAnsi="Times New Roman" w:cs="Times New Roman"/>
          <w:color w:val="000000" w:themeColor="text1"/>
        </w:rPr>
        <w:t>deionized</w:t>
      </w:r>
      <w:r w:rsidRPr="007E02BA">
        <w:rPr>
          <w:rFonts w:ascii="Times New Roman" w:hAnsi="Times New Roman" w:cs="Times New Roman"/>
          <w:color w:val="000000" w:themeColor="text1"/>
        </w:rPr>
        <w:t xml:space="preserve"> water. Add </w:t>
      </w:r>
      <w:r w:rsidR="004043E3" w:rsidRPr="007E02BA">
        <w:rPr>
          <w:rFonts w:ascii="Times New Roman" w:hAnsi="Times New Roman" w:cs="Times New Roman"/>
          <w:color w:val="000000" w:themeColor="text1"/>
        </w:rPr>
        <w:t>deionized</w:t>
      </w:r>
      <w:r w:rsidRPr="007E02BA">
        <w:rPr>
          <w:rFonts w:ascii="Times New Roman" w:hAnsi="Times New Roman" w:cs="Times New Roman"/>
          <w:color w:val="000000" w:themeColor="text1"/>
        </w:rPr>
        <w:t xml:space="preserve"> water to bring total volume to 100 mL.</w:t>
      </w:r>
    </w:p>
    <w:p w14:paraId="1D783891" w14:textId="77777777" w:rsidR="00695ED3" w:rsidRPr="007E02BA" w:rsidRDefault="00695ED3" w:rsidP="007E02BA">
      <w:pPr>
        <w:pStyle w:val="NormalWeb"/>
        <w:spacing w:before="0" w:beforeAutospacing="0" w:after="0" w:afterAutospacing="0"/>
        <w:rPr>
          <w:rFonts w:ascii="Times New Roman" w:hAnsi="Times New Roman" w:cs="Times New Roman"/>
          <w:color w:val="000000" w:themeColor="text1"/>
        </w:rPr>
      </w:pPr>
    </w:p>
    <w:p w14:paraId="41BE1FA8" w14:textId="56ED167D" w:rsidR="00D847FF" w:rsidRPr="00CF333E" w:rsidRDefault="002273A0" w:rsidP="007E02BA">
      <w:pPr>
        <w:pStyle w:val="NormalWeb"/>
        <w:spacing w:before="0" w:beforeAutospacing="0" w:after="0" w:afterAutospacing="0"/>
        <w:outlineLvl w:val="0"/>
        <w:rPr>
          <w:rFonts w:ascii="Times New Roman" w:hAnsi="Times New Roman" w:cs="Times New Roman"/>
          <w:b/>
          <w:color w:val="000000" w:themeColor="text1"/>
        </w:rPr>
      </w:pPr>
      <w:r w:rsidRPr="00CF333E">
        <w:rPr>
          <w:rFonts w:ascii="Times New Roman" w:hAnsi="Times New Roman" w:cs="Times New Roman"/>
          <w:b/>
          <w:color w:val="000000" w:themeColor="text1"/>
        </w:rPr>
        <w:t>1.4</w:t>
      </w:r>
      <w:r w:rsidR="00270BBB" w:rsidRPr="00CF333E">
        <w:rPr>
          <w:rFonts w:ascii="Times New Roman" w:hAnsi="Times New Roman" w:cs="Times New Roman"/>
          <w:b/>
          <w:color w:val="000000" w:themeColor="text1"/>
        </w:rPr>
        <w:t>) Preparation of imaging b</w:t>
      </w:r>
      <w:r w:rsidR="00695ED3" w:rsidRPr="00CF333E">
        <w:rPr>
          <w:rFonts w:ascii="Times New Roman" w:hAnsi="Times New Roman" w:cs="Times New Roman"/>
          <w:b/>
          <w:color w:val="000000" w:themeColor="text1"/>
        </w:rPr>
        <w:t>uffer (</w:t>
      </w:r>
      <w:r w:rsidR="00270BBB" w:rsidRPr="00CF333E">
        <w:rPr>
          <w:rFonts w:ascii="Times New Roman" w:hAnsi="Times New Roman" w:cs="Times New Roman"/>
          <w:b/>
          <w:color w:val="000000" w:themeColor="text1"/>
        </w:rPr>
        <w:t xml:space="preserve">1X Tris: </w:t>
      </w:r>
      <w:r w:rsidR="00695ED3" w:rsidRPr="00CF333E">
        <w:rPr>
          <w:rFonts w:ascii="Times New Roman" w:hAnsi="Times New Roman" w:cs="Times New Roman"/>
          <w:b/>
          <w:color w:val="000000" w:themeColor="text1"/>
        </w:rPr>
        <w:t>20</w:t>
      </w:r>
      <w:r w:rsidR="00B114D2" w:rsidRPr="00CF333E">
        <w:rPr>
          <w:rFonts w:ascii="Times New Roman" w:hAnsi="Times New Roman" w:cs="Times New Roman"/>
          <w:b/>
          <w:color w:val="000000" w:themeColor="text1"/>
        </w:rPr>
        <w:t xml:space="preserve"> </w:t>
      </w:r>
      <w:r w:rsidR="00695ED3" w:rsidRPr="00CF333E">
        <w:rPr>
          <w:rFonts w:ascii="Times New Roman" w:hAnsi="Times New Roman" w:cs="Times New Roman"/>
          <w:b/>
          <w:color w:val="000000" w:themeColor="text1"/>
        </w:rPr>
        <w:t>mM Tris, 100 mM NaCl)</w:t>
      </w:r>
    </w:p>
    <w:p w14:paraId="35D1460D" w14:textId="77777777" w:rsidR="00192551" w:rsidRPr="007E02BA" w:rsidRDefault="00D847FF" w:rsidP="007E02BA">
      <w:pPr>
        <w:pStyle w:val="NormalWeb"/>
        <w:spacing w:before="0" w:beforeAutospacing="0" w:after="0" w:afterAutospacing="0"/>
        <w:outlineLvl w:val="0"/>
        <w:rPr>
          <w:rFonts w:ascii="Times New Roman" w:hAnsi="Times New Roman" w:cs="Times New Roman"/>
          <w:color w:val="000000" w:themeColor="text1"/>
        </w:rPr>
      </w:pPr>
      <w:r w:rsidRPr="007E02BA">
        <w:rPr>
          <w:rFonts w:ascii="Times New Roman" w:hAnsi="Times New Roman" w:cs="Times New Roman"/>
          <w:color w:val="000000" w:themeColor="text1"/>
        </w:rPr>
        <w:t xml:space="preserve">1.4.1) Dissolve </w:t>
      </w:r>
      <w:r w:rsidR="00565A4A" w:rsidRPr="007E02BA">
        <w:rPr>
          <w:rFonts w:ascii="Times New Roman" w:hAnsi="Times New Roman" w:cs="Times New Roman"/>
          <w:color w:val="000000" w:themeColor="text1"/>
        </w:rPr>
        <w:t>22.23 g of Tris base and 58.44</w:t>
      </w:r>
      <w:r w:rsidR="004C6D8D" w:rsidRPr="007E02BA">
        <w:rPr>
          <w:rFonts w:ascii="Times New Roman" w:hAnsi="Times New Roman" w:cs="Times New Roman"/>
          <w:color w:val="000000" w:themeColor="text1"/>
        </w:rPr>
        <w:t xml:space="preserve"> g of NaCl</w:t>
      </w:r>
      <w:r w:rsidR="00192551" w:rsidRPr="007E02BA">
        <w:rPr>
          <w:rFonts w:ascii="Times New Roman" w:hAnsi="Times New Roman" w:cs="Times New Roman"/>
          <w:color w:val="000000" w:themeColor="text1"/>
        </w:rPr>
        <w:t xml:space="preserve"> in </w:t>
      </w:r>
      <w:r w:rsidR="003246F5" w:rsidRPr="007E02BA">
        <w:rPr>
          <w:rFonts w:ascii="Times New Roman" w:hAnsi="Times New Roman" w:cs="Times New Roman"/>
          <w:color w:val="000000" w:themeColor="text1"/>
        </w:rPr>
        <w:t>500</w:t>
      </w:r>
      <w:r w:rsidR="00192551" w:rsidRPr="007E02BA">
        <w:rPr>
          <w:rFonts w:ascii="Times New Roman" w:hAnsi="Times New Roman" w:cs="Times New Roman"/>
          <w:color w:val="000000" w:themeColor="text1"/>
        </w:rPr>
        <w:t xml:space="preserve"> mL of deionized water using a magnetic stir</w:t>
      </w:r>
      <w:r w:rsidR="00F3532F" w:rsidRPr="007E02BA">
        <w:rPr>
          <w:rFonts w:ascii="Times New Roman" w:hAnsi="Times New Roman" w:cs="Times New Roman"/>
          <w:color w:val="000000" w:themeColor="text1"/>
        </w:rPr>
        <w:t xml:space="preserve"> </w:t>
      </w:r>
      <w:r w:rsidR="00192551" w:rsidRPr="007E02BA">
        <w:rPr>
          <w:rFonts w:ascii="Times New Roman" w:hAnsi="Times New Roman" w:cs="Times New Roman"/>
          <w:color w:val="000000" w:themeColor="text1"/>
        </w:rPr>
        <w:t>bar and plate.</w:t>
      </w:r>
    </w:p>
    <w:p w14:paraId="38792848" w14:textId="77777777" w:rsidR="00192551" w:rsidRPr="007E02BA" w:rsidRDefault="00192551" w:rsidP="007E02BA">
      <w:pPr>
        <w:pStyle w:val="NormalWeb"/>
        <w:spacing w:before="0" w:beforeAutospacing="0" w:after="0" w:afterAutospacing="0"/>
        <w:outlineLvl w:val="0"/>
        <w:rPr>
          <w:rFonts w:ascii="Times New Roman" w:hAnsi="Times New Roman" w:cs="Times New Roman"/>
          <w:color w:val="000000" w:themeColor="text1"/>
        </w:rPr>
      </w:pPr>
    </w:p>
    <w:p w14:paraId="1B0B178B" w14:textId="77777777" w:rsidR="00192551" w:rsidRPr="007E02BA" w:rsidRDefault="00192551" w:rsidP="007E02BA">
      <w:pPr>
        <w:pStyle w:val="NormalWeb"/>
        <w:spacing w:before="0" w:beforeAutospacing="0" w:after="0" w:afterAutospacing="0"/>
        <w:outlineLvl w:val="0"/>
        <w:rPr>
          <w:rFonts w:ascii="Times New Roman" w:hAnsi="Times New Roman" w:cs="Times New Roman"/>
          <w:color w:val="000000" w:themeColor="text1"/>
        </w:rPr>
      </w:pPr>
      <w:r w:rsidRPr="007E02BA">
        <w:rPr>
          <w:rFonts w:ascii="Times New Roman" w:hAnsi="Times New Roman" w:cs="Times New Roman"/>
          <w:color w:val="000000" w:themeColor="text1"/>
        </w:rPr>
        <w:t xml:space="preserve">1.4.2) </w:t>
      </w:r>
      <w:r w:rsidR="003246F5" w:rsidRPr="007E02BA">
        <w:rPr>
          <w:rFonts w:ascii="Times New Roman" w:hAnsi="Times New Roman" w:cs="Times New Roman"/>
          <w:color w:val="000000" w:themeColor="text1"/>
        </w:rPr>
        <w:t>Carefully</w:t>
      </w:r>
      <w:r w:rsidRPr="007E02BA">
        <w:rPr>
          <w:rFonts w:ascii="Times New Roman" w:hAnsi="Times New Roman" w:cs="Times New Roman"/>
          <w:color w:val="000000" w:themeColor="text1"/>
        </w:rPr>
        <w:t xml:space="preserve"> add concentrated HCl until a pH of 8.1 is reached.</w:t>
      </w:r>
    </w:p>
    <w:p w14:paraId="1392EA9E" w14:textId="77777777" w:rsidR="003246F5" w:rsidRPr="007E02BA" w:rsidRDefault="003246F5" w:rsidP="007E02BA">
      <w:pPr>
        <w:pStyle w:val="NormalWeb"/>
        <w:spacing w:before="0" w:beforeAutospacing="0" w:after="0" w:afterAutospacing="0"/>
        <w:outlineLvl w:val="0"/>
        <w:rPr>
          <w:rFonts w:ascii="Times New Roman" w:hAnsi="Times New Roman" w:cs="Times New Roman"/>
          <w:color w:val="000000" w:themeColor="text1"/>
        </w:rPr>
      </w:pPr>
    </w:p>
    <w:p w14:paraId="063F6EF1" w14:textId="77777777" w:rsidR="003246F5" w:rsidRPr="007E02BA" w:rsidRDefault="003246F5" w:rsidP="007E02BA">
      <w:pPr>
        <w:pStyle w:val="NormalWeb"/>
        <w:spacing w:before="0" w:beforeAutospacing="0" w:after="0" w:afterAutospacing="0"/>
        <w:outlineLvl w:val="0"/>
        <w:rPr>
          <w:rFonts w:ascii="Times New Roman" w:hAnsi="Times New Roman" w:cs="Times New Roman"/>
          <w:color w:val="000000" w:themeColor="text1"/>
        </w:rPr>
      </w:pPr>
      <w:r w:rsidRPr="007E02BA">
        <w:rPr>
          <w:rFonts w:ascii="Times New Roman" w:hAnsi="Times New Roman" w:cs="Times New Roman"/>
          <w:color w:val="000000" w:themeColor="text1"/>
        </w:rPr>
        <w:t>1.4.3) Add deionized water to reach a final volume of 1 L.</w:t>
      </w:r>
    </w:p>
    <w:p w14:paraId="4A8FC83A" w14:textId="77777777" w:rsidR="002273A0" w:rsidRPr="007E02BA" w:rsidRDefault="002273A0" w:rsidP="007E02BA">
      <w:pPr>
        <w:pStyle w:val="NormalWeb"/>
        <w:spacing w:before="0" w:beforeAutospacing="0" w:after="0" w:afterAutospacing="0"/>
        <w:outlineLvl w:val="0"/>
        <w:rPr>
          <w:rFonts w:ascii="Times New Roman" w:hAnsi="Times New Roman" w:cs="Times New Roman"/>
          <w:color w:val="000000" w:themeColor="text1"/>
        </w:rPr>
      </w:pPr>
    </w:p>
    <w:p w14:paraId="0C479AA0" w14:textId="5BA9D20C" w:rsidR="002273A0" w:rsidRPr="00CF333E" w:rsidRDefault="002273A0" w:rsidP="007E02BA">
      <w:pPr>
        <w:pStyle w:val="NormalWeb"/>
        <w:spacing w:before="0" w:beforeAutospacing="0" w:after="0" w:afterAutospacing="0"/>
        <w:outlineLvl w:val="0"/>
        <w:rPr>
          <w:rFonts w:ascii="Times New Roman" w:hAnsi="Times New Roman" w:cs="Times New Roman"/>
          <w:b/>
          <w:color w:val="000000" w:themeColor="text1"/>
        </w:rPr>
      </w:pPr>
      <w:r w:rsidRPr="00CF333E">
        <w:rPr>
          <w:rFonts w:ascii="Times New Roman" w:hAnsi="Times New Roman" w:cs="Times New Roman"/>
          <w:b/>
          <w:color w:val="000000" w:themeColor="text1"/>
        </w:rPr>
        <w:t>1.5) Synthesis of RITC-PEG-RITC polymer</w:t>
      </w:r>
    </w:p>
    <w:p w14:paraId="320399FB" w14:textId="236A7AB1" w:rsidR="0024225F" w:rsidRPr="007E02BA" w:rsidRDefault="002273A0" w:rsidP="007E02BA">
      <w:pPr>
        <w:pStyle w:val="NormalWeb"/>
        <w:spacing w:before="0" w:beforeAutospacing="0" w:after="0" w:afterAutospacing="0"/>
        <w:outlineLvl w:val="0"/>
        <w:rPr>
          <w:rFonts w:ascii="Times New Roman" w:hAnsi="Times New Roman" w:cs="Times New Roman"/>
          <w:color w:val="000000" w:themeColor="text1"/>
        </w:rPr>
      </w:pPr>
      <w:r w:rsidRPr="007E02BA">
        <w:rPr>
          <w:rFonts w:ascii="Times New Roman" w:hAnsi="Times New Roman" w:cs="Times New Roman"/>
          <w:color w:val="000000" w:themeColor="text1"/>
        </w:rPr>
        <w:t>1.5.1) Dissolve amine difunctionalized polyethylene glycol</w:t>
      </w:r>
      <w:r w:rsidR="007D5902" w:rsidRPr="007E02BA">
        <w:rPr>
          <w:rFonts w:ascii="Times New Roman" w:hAnsi="Times New Roman" w:cs="Times New Roman"/>
          <w:color w:val="000000" w:themeColor="text1"/>
        </w:rPr>
        <w:t xml:space="preserve"> (PEG)</w:t>
      </w:r>
      <w:r w:rsidRPr="007E02BA">
        <w:rPr>
          <w:rFonts w:ascii="Times New Roman" w:hAnsi="Times New Roman" w:cs="Times New Roman"/>
          <w:color w:val="000000" w:themeColor="text1"/>
        </w:rPr>
        <w:t xml:space="preserve"> </w:t>
      </w:r>
      <w:r w:rsidR="00F3532F" w:rsidRPr="007E02BA">
        <w:rPr>
          <w:rFonts w:ascii="Times New Roman" w:hAnsi="Times New Roman" w:cs="Times New Roman"/>
          <w:color w:val="000000" w:themeColor="text1"/>
        </w:rPr>
        <w:t>(</w:t>
      </w:r>
      <w:r w:rsidRPr="007E02BA">
        <w:rPr>
          <w:rFonts w:ascii="Times New Roman" w:hAnsi="Times New Roman" w:cs="Times New Roman"/>
          <w:color w:val="000000" w:themeColor="text1"/>
        </w:rPr>
        <w:t>5</w:t>
      </w:r>
      <w:r w:rsidR="00CF333E">
        <w:rPr>
          <w:rFonts w:ascii="Times New Roman" w:hAnsi="Times New Roman" w:cs="Times New Roman"/>
          <w:color w:val="000000" w:themeColor="text1"/>
        </w:rPr>
        <w:t xml:space="preserve"> </w:t>
      </w:r>
      <w:r w:rsidRPr="007E02BA">
        <w:rPr>
          <w:rFonts w:ascii="Times New Roman" w:hAnsi="Times New Roman" w:cs="Times New Roman"/>
          <w:color w:val="000000" w:themeColor="text1"/>
        </w:rPr>
        <w:t>kDa or 20 kDa</w:t>
      </w:r>
      <w:r w:rsidR="00F73B1A" w:rsidRPr="007E02BA">
        <w:rPr>
          <w:rFonts w:ascii="Times New Roman" w:hAnsi="Times New Roman" w:cs="Times New Roman"/>
          <w:color w:val="000000" w:themeColor="text1"/>
        </w:rPr>
        <w:t>, 0.1 mol/L</w:t>
      </w:r>
      <w:r w:rsidRPr="007E02BA">
        <w:rPr>
          <w:rFonts w:ascii="Times New Roman" w:hAnsi="Times New Roman" w:cs="Times New Roman"/>
          <w:color w:val="000000" w:themeColor="text1"/>
        </w:rPr>
        <w:t>) and rhodamine isothiocyanate</w:t>
      </w:r>
      <w:r w:rsidR="007D5902" w:rsidRPr="007E02BA">
        <w:rPr>
          <w:rFonts w:ascii="Times New Roman" w:hAnsi="Times New Roman" w:cs="Times New Roman"/>
          <w:color w:val="000000" w:themeColor="text1"/>
        </w:rPr>
        <w:t xml:space="preserve"> (RITC, </w:t>
      </w:r>
      <w:r w:rsidR="00F73B1A" w:rsidRPr="007E02BA">
        <w:rPr>
          <w:rFonts w:ascii="Times New Roman" w:hAnsi="Times New Roman" w:cs="Times New Roman"/>
          <w:color w:val="000000" w:themeColor="text1"/>
        </w:rPr>
        <w:t xml:space="preserve">0.2 mol/L) in </w:t>
      </w:r>
      <w:r w:rsidR="00213AB2" w:rsidRPr="007E02BA">
        <w:rPr>
          <w:rFonts w:ascii="Times New Roman" w:hAnsi="Times New Roman" w:cs="Times New Roman"/>
          <w:color w:val="000000" w:themeColor="text1"/>
        </w:rPr>
        <w:t>1</w:t>
      </w:r>
      <w:r w:rsidR="00CF333E">
        <w:rPr>
          <w:rFonts w:ascii="Times New Roman" w:hAnsi="Times New Roman" w:cs="Times New Roman"/>
          <w:color w:val="000000" w:themeColor="text1"/>
        </w:rPr>
        <w:t xml:space="preserve"> </w:t>
      </w:r>
      <w:r w:rsidR="00213AB2" w:rsidRPr="007E02BA">
        <w:rPr>
          <w:rFonts w:ascii="Times New Roman" w:hAnsi="Times New Roman" w:cs="Times New Roman"/>
          <w:color w:val="000000" w:themeColor="text1"/>
        </w:rPr>
        <w:t xml:space="preserve">mL of </w:t>
      </w:r>
      <w:r w:rsidR="00F73B1A" w:rsidRPr="007E02BA">
        <w:rPr>
          <w:rFonts w:ascii="Times New Roman" w:hAnsi="Times New Roman" w:cs="Times New Roman"/>
          <w:color w:val="000000" w:themeColor="text1"/>
        </w:rPr>
        <w:t>a 1:1 mixture of dichloromethane and dimethylformamide</w:t>
      </w:r>
      <w:r w:rsidR="007D5902" w:rsidRPr="007E02BA">
        <w:rPr>
          <w:rFonts w:ascii="Times New Roman" w:hAnsi="Times New Roman" w:cs="Times New Roman"/>
          <w:color w:val="000000" w:themeColor="text1"/>
        </w:rPr>
        <w:t xml:space="preserve"> (DMF)</w:t>
      </w:r>
      <w:r w:rsidR="00F73B1A" w:rsidRPr="007E02BA">
        <w:rPr>
          <w:rFonts w:ascii="Times New Roman" w:hAnsi="Times New Roman" w:cs="Times New Roman"/>
          <w:color w:val="000000" w:themeColor="text1"/>
        </w:rPr>
        <w:t xml:space="preserve">. </w:t>
      </w:r>
    </w:p>
    <w:p w14:paraId="4F371251" w14:textId="77777777" w:rsidR="0024225F" w:rsidRPr="007E02BA" w:rsidRDefault="0024225F" w:rsidP="007E02BA">
      <w:pPr>
        <w:pStyle w:val="NormalWeb"/>
        <w:spacing w:before="0" w:beforeAutospacing="0" w:after="0" w:afterAutospacing="0"/>
        <w:outlineLvl w:val="0"/>
        <w:rPr>
          <w:rFonts w:ascii="Times New Roman" w:hAnsi="Times New Roman" w:cs="Times New Roman"/>
          <w:color w:val="000000" w:themeColor="text1"/>
        </w:rPr>
      </w:pPr>
    </w:p>
    <w:p w14:paraId="0EC688FE" w14:textId="77777777" w:rsidR="002273A0" w:rsidRPr="007E02BA" w:rsidRDefault="0024225F" w:rsidP="007E02BA">
      <w:pPr>
        <w:pStyle w:val="NormalWeb"/>
        <w:spacing w:before="0" w:beforeAutospacing="0" w:after="0" w:afterAutospacing="0"/>
        <w:outlineLvl w:val="0"/>
        <w:rPr>
          <w:rFonts w:ascii="Times New Roman" w:hAnsi="Times New Roman" w:cs="Times New Roman"/>
          <w:color w:val="000000" w:themeColor="text1"/>
        </w:rPr>
      </w:pPr>
      <w:r w:rsidRPr="007E02BA">
        <w:rPr>
          <w:rFonts w:ascii="Times New Roman" w:hAnsi="Times New Roman" w:cs="Times New Roman"/>
          <w:color w:val="000000" w:themeColor="text1"/>
        </w:rPr>
        <w:t xml:space="preserve">1.5.2) </w:t>
      </w:r>
      <w:r w:rsidR="00F73B1A" w:rsidRPr="007E02BA">
        <w:rPr>
          <w:rFonts w:ascii="Times New Roman" w:hAnsi="Times New Roman" w:cs="Times New Roman"/>
          <w:color w:val="000000" w:themeColor="text1"/>
        </w:rPr>
        <w:t xml:space="preserve">Add 0.2 mol/L of N,N-diisopropylethylamine </w:t>
      </w:r>
      <w:r w:rsidR="00E339B1" w:rsidRPr="007E02BA">
        <w:rPr>
          <w:rFonts w:ascii="Times New Roman" w:hAnsi="Times New Roman" w:cs="Times New Roman"/>
          <w:color w:val="000000" w:themeColor="text1"/>
        </w:rPr>
        <w:t>(DIEA</w:t>
      </w:r>
      <w:r w:rsidRPr="007E02BA">
        <w:rPr>
          <w:rFonts w:ascii="Times New Roman" w:hAnsi="Times New Roman" w:cs="Times New Roman"/>
          <w:color w:val="000000" w:themeColor="text1"/>
        </w:rPr>
        <w:t>).</w:t>
      </w:r>
    </w:p>
    <w:p w14:paraId="71822A66" w14:textId="77777777" w:rsidR="0024225F" w:rsidRPr="007E02BA" w:rsidRDefault="0024225F" w:rsidP="007E02BA">
      <w:pPr>
        <w:pStyle w:val="NormalWeb"/>
        <w:spacing w:before="0" w:beforeAutospacing="0" w:after="0" w:afterAutospacing="0"/>
        <w:outlineLvl w:val="0"/>
        <w:rPr>
          <w:rFonts w:ascii="Times New Roman" w:hAnsi="Times New Roman" w:cs="Times New Roman"/>
          <w:color w:val="000000" w:themeColor="text1"/>
        </w:rPr>
      </w:pPr>
    </w:p>
    <w:p w14:paraId="29A178C0" w14:textId="77777777" w:rsidR="0024225F" w:rsidRPr="007E02BA" w:rsidRDefault="0024225F" w:rsidP="007E02BA">
      <w:pPr>
        <w:pStyle w:val="NormalWeb"/>
        <w:spacing w:before="0" w:beforeAutospacing="0" w:after="0" w:afterAutospacing="0"/>
        <w:outlineLvl w:val="0"/>
        <w:rPr>
          <w:rFonts w:ascii="Times New Roman" w:hAnsi="Times New Roman" w:cs="Times New Roman"/>
          <w:color w:val="000000" w:themeColor="text1"/>
        </w:rPr>
      </w:pPr>
      <w:r w:rsidRPr="007E02BA">
        <w:rPr>
          <w:rFonts w:ascii="Times New Roman" w:hAnsi="Times New Roman" w:cs="Times New Roman"/>
          <w:color w:val="000000" w:themeColor="text1"/>
        </w:rPr>
        <w:t xml:space="preserve">1.5.3) After three hours, </w:t>
      </w:r>
      <w:r w:rsidR="007D5902" w:rsidRPr="007E02BA">
        <w:rPr>
          <w:rFonts w:ascii="Times New Roman" w:hAnsi="Times New Roman" w:cs="Times New Roman"/>
          <w:color w:val="000000" w:themeColor="text1"/>
        </w:rPr>
        <w:t>precipitate with 10X volume of diethyl ether</w:t>
      </w:r>
      <w:r w:rsidR="004D4339" w:rsidRPr="007E02BA">
        <w:rPr>
          <w:rFonts w:ascii="Times New Roman" w:hAnsi="Times New Roman" w:cs="Times New Roman"/>
          <w:color w:val="000000" w:themeColor="text1"/>
        </w:rPr>
        <w:t xml:space="preserve"> followed by vacuum filtration</w:t>
      </w:r>
      <w:r w:rsidR="007D5902" w:rsidRPr="007E02BA">
        <w:rPr>
          <w:rFonts w:ascii="Times New Roman" w:hAnsi="Times New Roman" w:cs="Times New Roman"/>
          <w:color w:val="000000" w:themeColor="text1"/>
        </w:rPr>
        <w:t>.</w:t>
      </w:r>
    </w:p>
    <w:p w14:paraId="32A23498" w14:textId="77777777" w:rsidR="007D5902" w:rsidRPr="007E02BA" w:rsidRDefault="007D5902" w:rsidP="007E02BA">
      <w:pPr>
        <w:pStyle w:val="NormalWeb"/>
        <w:spacing w:before="0" w:beforeAutospacing="0" w:after="0" w:afterAutospacing="0"/>
        <w:outlineLvl w:val="0"/>
        <w:rPr>
          <w:rFonts w:ascii="Times New Roman" w:hAnsi="Times New Roman" w:cs="Times New Roman"/>
          <w:color w:val="000000" w:themeColor="text1"/>
        </w:rPr>
      </w:pPr>
    </w:p>
    <w:p w14:paraId="13C872B4" w14:textId="77777777" w:rsidR="007D5902" w:rsidRPr="007E02BA" w:rsidRDefault="007D5902" w:rsidP="007E02BA">
      <w:pPr>
        <w:pStyle w:val="NormalWeb"/>
        <w:spacing w:before="0" w:beforeAutospacing="0" w:after="0" w:afterAutospacing="0"/>
        <w:outlineLvl w:val="0"/>
        <w:rPr>
          <w:rFonts w:ascii="Times New Roman" w:hAnsi="Times New Roman" w:cs="Times New Roman"/>
          <w:color w:val="000000" w:themeColor="text1"/>
        </w:rPr>
      </w:pPr>
      <w:r w:rsidRPr="007E02BA">
        <w:rPr>
          <w:rFonts w:ascii="Times New Roman" w:hAnsi="Times New Roman" w:cs="Times New Roman"/>
          <w:color w:val="000000" w:themeColor="text1"/>
        </w:rPr>
        <w:t>1.5.4) Redissolve in DMF and repeat ether precipitation followed by vacuum filtration.</w:t>
      </w:r>
    </w:p>
    <w:p w14:paraId="0BE521CF" w14:textId="77777777" w:rsidR="003F1C44" w:rsidRPr="007E02BA" w:rsidRDefault="003F1C44" w:rsidP="007E02BA">
      <w:pPr>
        <w:pStyle w:val="NormalWeb"/>
        <w:spacing w:before="0" w:beforeAutospacing="0" w:after="0" w:afterAutospacing="0"/>
        <w:outlineLvl w:val="0"/>
        <w:rPr>
          <w:rFonts w:ascii="Times New Roman" w:hAnsi="Times New Roman" w:cs="Times New Roman"/>
          <w:color w:val="000000" w:themeColor="text1"/>
        </w:rPr>
      </w:pPr>
    </w:p>
    <w:p w14:paraId="704EC170" w14:textId="77777777" w:rsidR="003F1C44" w:rsidRPr="007E02BA" w:rsidRDefault="00672A55" w:rsidP="007E02BA">
      <w:pPr>
        <w:pStyle w:val="NormalWeb"/>
        <w:spacing w:before="0" w:beforeAutospacing="0" w:after="0" w:afterAutospacing="0"/>
        <w:outlineLvl w:val="0"/>
        <w:rPr>
          <w:rFonts w:ascii="Times New Roman" w:hAnsi="Times New Roman" w:cs="Times New Roman"/>
          <w:color w:val="000000" w:themeColor="text1"/>
        </w:rPr>
      </w:pPr>
      <w:r w:rsidRPr="007E02BA">
        <w:rPr>
          <w:rFonts w:ascii="Times New Roman" w:hAnsi="Times New Roman" w:cs="Times New Roman"/>
          <w:color w:val="000000" w:themeColor="text1"/>
        </w:rPr>
        <w:t xml:space="preserve">Note: </w:t>
      </w:r>
      <w:r w:rsidR="003F1C44" w:rsidRPr="007E02BA">
        <w:rPr>
          <w:rFonts w:ascii="Times New Roman" w:hAnsi="Times New Roman" w:cs="Times New Roman"/>
          <w:color w:val="000000" w:themeColor="text1"/>
        </w:rPr>
        <w:t>Other isothiocyanate modified molecules (e.g. fluorescein isothiocyanate, FITC) can be attached to PEG or other amine modified polymers using a similar method.</w:t>
      </w:r>
    </w:p>
    <w:p w14:paraId="185FCB38" w14:textId="77777777" w:rsidR="001C69FB" w:rsidRPr="007E02BA" w:rsidRDefault="001C69FB" w:rsidP="007E02BA">
      <w:pPr>
        <w:pStyle w:val="NormalWeb"/>
        <w:spacing w:before="0" w:beforeAutospacing="0" w:after="0" w:afterAutospacing="0"/>
        <w:outlineLvl w:val="0"/>
        <w:rPr>
          <w:rFonts w:ascii="Times New Roman" w:hAnsi="Times New Roman" w:cs="Times New Roman"/>
          <w:color w:val="000000" w:themeColor="text1"/>
        </w:rPr>
      </w:pPr>
    </w:p>
    <w:p w14:paraId="650CFFAF" w14:textId="3E01A6A5" w:rsidR="00C44BDA" w:rsidRPr="00CF333E" w:rsidRDefault="00C44BDA" w:rsidP="007E02BA">
      <w:pPr>
        <w:pStyle w:val="NormalWeb"/>
        <w:spacing w:before="0" w:beforeAutospacing="0" w:after="0" w:afterAutospacing="0"/>
        <w:outlineLvl w:val="0"/>
        <w:rPr>
          <w:rFonts w:ascii="Times New Roman" w:hAnsi="Times New Roman" w:cs="Times New Roman"/>
          <w:b/>
          <w:color w:val="000000" w:themeColor="text1"/>
        </w:rPr>
      </w:pPr>
      <w:r w:rsidRPr="00CF333E">
        <w:rPr>
          <w:rFonts w:ascii="Times New Roman" w:hAnsi="Times New Roman" w:cs="Times New Roman"/>
          <w:b/>
          <w:color w:val="000000" w:themeColor="text1"/>
        </w:rPr>
        <w:t>1.6) Preparation of pegylated-DNA (PEG-DNA)</w:t>
      </w:r>
    </w:p>
    <w:p w14:paraId="3EB9BAC2" w14:textId="49660AE4" w:rsidR="00C44BDA" w:rsidRPr="007E02BA" w:rsidRDefault="00C37A85" w:rsidP="007E02BA">
      <w:pPr>
        <w:pStyle w:val="NormalWeb"/>
        <w:spacing w:before="0" w:beforeAutospacing="0" w:after="0" w:afterAutospacing="0"/>
        <w:outlineLvl w:val="0"/>
        <w:rPr>
          <w:rFonts w:ascii="Times New Roman" w:hAnsi="Times New Roman" w:cs="Times New Roman"/>
          <w:color w:val="000000" w:themeColor="text1"/>
        </w:rPr>
      </w:pPr>
      <w:r w:rsidRPr="007E02BA">
        <w:rPr>
          <w:rFonts w:ascii="Times New Roman" w:hAnsi="Times New Roman" w:cs="Times New Roman"/>
          <w:color w:val="000000" w:themeColor="text1"/>
        </w:rPr>
        <w:t>1.6.1) Combine</w:t>
      </w:r>
      <w:r w:rsidR="00C44BDA" w:rsidRPr="007E02BA">
        <w:rPr>
          <w:rFonts w:ascii="Times New Roman" w:hAnsi="Times New Roman" w:cs="Times New Roman"/>
          <w:color w:val="000000" w:themeColor="text1"/>
        </w:rPr>
        <w:t xml:space="preserve"> 100 µL of Tris(2-carboxyethyl)phosphine hydrochloride (</w:t>
      </w:r>
      <w:r w:rsidRPr="007E02BA">
        <w:rPr>
          <w:rFonts w:ascii="Times New Roman" w:hAnsi="Times New Roman" w:cs="Times New Roman"/>
          <w:color w:val="000000" w:themeColor="text1"/>
        </w:rPr>
        <w:t>TCE</w:t>
      </w:r>
      <w:r w:rsidR="00F3532F" w:rsidRPr="007E02BA">
        <w:rPr>
          <w:rFonts w:ascii="Times New Roman" w:hAnsi="Times New Roman" w:cs="Times New Roman"/>
          <w:color w:val="000000" w:themeColor="text1"/>
        </w:rPr>
        <w:t>P</w:t>
      </w:r>
      <w:r w:rsidRPr="007E02BA">
        <w:rPr>
          <w:rFonts w:ascii="Times New Roman" w:hAnsi="Times New Roman" w:cs="Times New Roman"/>
          <w:color w:val="000000" w:themeColor="text1"/>
        </w:rPr>
        <w:t>) solution (0.5 M, pH 7.0) with 44.9 µL of 5’-thiol-modified DNA (1</w:t>
      </w:r>
      <w:r w:rsidR="00CF333E">
        <w:rPr>
          <w:rFonts w:ascii="Times New Roman" w:hAnsi="Times New Roman" w:cs="Times New Roman"/>
          <w:color w:val="000000" w:themeColor="text1"/>
        </w:rPr>
        <w:t xml:space="preserve"> </w:t>
      </w:r>
      <w:r w:rsidRPr="007E02BA">
        <w:rPr>
          <w:rFonts w:ascii="Times New Roman" w:hAnsi="Times New Roman" w:cs="Times New Roman"/>
          <w:color w:val="000000" w:themeColor="text1"/>
        </w:rPr>
        <w:t>mg</w:t>
      </w:r>
      <w:r w:rsidR="007D361C" w:rsidRPr="007E02BA">
        <w:rPr>
          <w:rFonts w:ascii="Times New Roman" w:hAnsi="Times New Roman" w:cs="Times New Roman"/>
          <w:color w:val="000000" w:themeColor="text1"/>
        </w:rPr>
        <w:t>/10</w:t>
      </w:r>
      <w:r w:rsidR="00CF333E">
        <w:rPr>
          <w:rFonts w:ascii="Times New Roman" w:hAnsi="Times New Roman" w:cs="Times New Roman"/>
          <w:color w:val="000000" w:themeColor="text1"/>
        </w:rPr>
        <w:t xml:space="preserve"> </w:t>
      </w:r>
      <w:r w:rsidR="007D361C" w:rsidRPr="007E02BA">
        <w:rPr>
          <w:rFonts w:ascii="Times New Roman" w:hAnsi="Times New Roman" w:cs="Times New Roman"/>
          <w:color w:val="000000" w:themeColor="text1"/>
        </w:rPr>
        <w:t>µL in 0.1 M NaCl) and add to 4.855 mL of deionized water.</w:t>
      </w:r>
    </w:p>
    <w:p w14:paraId="763E8AAD" w14:textId="77777777" w:rsidR="00C37A85" w:rsidRPr="007E02BA" w:rsidRDefault="00C37A85" w:rsidP="007E02BA">
      <w:pPr>
        <w:pStyle w:val="NormalWeb"/>
        <w:spacing w:before="0" w:beforeAutospacing="0" w:after="0" w:afterAutospacing="0"/>
        <w:outlineLvl w:val="0"/>
        <w:rPr>
          <w:rFonts w:ascii="Times New Roman" w:hAnsi="Times New Roman" w:cs="Times New Roman"/>
          <w:color w:val="000000" w:themeColor="text1"/>
        </w:rPr>
      </w:pPr>
    </w:p>
    <w:p w14:paraId="585B05C2" w14:textId="77777777" w:rsidR="00C37A85" w:rsidRPr="007E02BA" w:rsidRDefault="00C37A85" w:rsidP="007E02BA">
      <w:pPr>
        <w:pStyle w:val="NormalWeb"/>
        <w:spacing w:before="0" w:beforeAutospacing="0" w:after="0" w:afterAutospacing="0"/>
        <w:outlineLvl w:val="0"/>
        <w:rPr>
          <w:rFonts w:ascii="Times New Roman" w:hAnsi="Times New Roman" w:cs="Times New Roman"/>
          <w:color w:val="000000" w:themeColor="text1"/>
        </w:rPr>
      </w:pPr>
      <w:r w:rsidRPr="007E02BA">
        <w:rPr>
          <w:rFonts w:ascii="Times New Roman" w:hAnsi="Times New Roman" w:cs="Times New Roman"/>
          <w:color w:val="000000" w:themeColor="text1"/>
        </w:rPr>
        <w:t>1.6.2) Stir for 1 hour.</w:t>
      </w:r>
    </w:p>
    <w:p w14:paraId="36F8C782" w14:textId="77777777" w:rsidR="00C37A85" w:rsidRPr="007E02BA" w:rsidRDefault="00C37A85" w:rsidP="007E02BA">
      <w:pPr>
        <w:pStyle w:val="NormalWeb"/>
        <w:spacing w:before="0" w:beforeAutospacing="0" w:after="0" w:afterAutospacing="0"/>
        <w:outlineLvl w:val="0"/>
        <w:rPr>
          <w:rFonts w:ascii="Times New Roman" w:hAnsi="Times New Roman" w:cs="Times New Roman"/>
          <w:color w:val="000000" w:themeColor="text1"/>
        </w:rPr>
      </w:pPr>
    </w:p>
    <w:p w14:paraId="010A8C83" w14:textId="77F0B943" w:rsidR="00C37A85" w:rsidRPr="007E02BA" w:rsidRDefault="00C37A85" w:rsidP="007E02BA">
      <w:pPr>
        <w:pStyle w:val="NormalWeb"/>
        <w:spacing w:before="0" w:beforeAutospacing="0" w:after="0" w:afterAutospacing="0"/>
        <w:outlineLvl w:val="0"/>
        <w:rPr>
          <w:rFonts w:ascii="Times New Roman" w:hAnsi="Times New Roman" w:cs="Times New Roman"/>
          <w:color w:val="000000" w:themeColor="text1"/>
        </w:rPr>
      </w:pPr>
      <w:r w:rsidRPr="007E02BA">
        <w:rPr>
          <w:rFonts w:ascii="Times New Roman" w:hAnsi="Times New Roman" w:cs="Times New Roman"/>
          <w:color w:val="000000" w:themeColor="text1"/>
        </w:rPr>
        <w:t xml:space="preserve">1.6.3) Dissolve 500 mg of methoxypolyethylene glycol maleimide in 5 mL </w:t>
      </w:r>
      <w:r w:rsidR="007D361C" w:rsidRPr="007E02BA">
        <w:rPr>
          <w:rFonts w:ascii="Times New Roman" w:hAnsi="Times New Roman" w:cs="Times New Roman"/>
          <w:color w:val="000000" w:themeColor="text1"/>
        </w:rPr>
        <w:t>of phospha</w:t>
      </w:r>
      <w:r w:rsidR="0071188E">
        <w:rPr>
          <w:rFonts w:ascii="Times New Roman" w:hAnsi="Times New Roman" w:cs="Times New Roman"/>
          <w:color w:val="000000" w:themeColor="text1"/>
        </w:rPr>
        <w:t>te buffered saline</w:t>
      </w:r>
      <w:r w:rsidR="007D361C" w:rsidRPr="007E02BA">
        <w:rPr>
          <w:rFonts w:ascii="Times New Roman" w:hAnsi="Times New Roman" w:cs="Times New Roman"/>
          <w:color w:val="000000" w:themeColor="text1"/>
        </w:rPr>
        <w:t>.</w:t>
      </w:r>
    </w:p>
    <w:p w14:paraId="0CBD3F9B" w14:textId="77777777" w:rsidR="007D361C" w:rsidRPr="007E02BA" w:rsidRDefault="007D361C" w:rsidP="007E02BA">
      <w:pPr>
        <w:pStyle w:val="NormalWeb"/>
        <w:spacing w:before="0" w:beforeAutospacing="0" w:after="0" w:afterAutospacing="0"/>
        <w:outlineLvl w:val="0"/>
        <w:rPr>
          <w:rFonts w:ascii="Times New Roman" w:hAnsi="Times New Roman" w:cs="Times New Roman"/>
          <w:color w:val="000000" w:themeColor="text1"/>
        </w:rPr>
      </w:pPr>
    </w:p>
    <w:p w14:paraId="533DD1C2" w14:textId="77777777" w:rsidR="007D361C" w:rsidRPr="007E02BA" w:rsidRDefault="007D361C" w:rsidP="007E02BA">
      <w:pPr>
        <w:pStyle w:val="NormalWeb"/>
        <w:spacing w:before="0" w:beforeAutospacing="0" w:after="0" w:afterAutospacing="0"/>
        <w:outlineLvl w:val="0"/>
        <w:rPr>
          <w:rFonts w:ascii="Times New Roman" w:hAnsi="Times New Roman" w:cs="Times New Roman"/>
          <w:color w:val="000000" w:themeColor="text1"/>
        </w:rPr>
      </w:pPr>
      <w:r w:rsidRPr="007E02BA">
        <w:rPr>
          <w:rFonts w:ascii="Times New Roman" w:hAnsi="Times New Roman" w:cs="Times New Roman"/>
          <w:color w:val="000000" w:themeColor="text1"/>
        </w:rPr>
        <w:t>1.6.4) Combine DNA and PEG solutions (10 mL total) and stir for 24 hours.</w:t>
      </w:r>
    </w:p>
    <w:p w14:paraId="05A4EA84" w14:textId="77777777" w:rsidR="006305D7" w:rsidRPr="007E02BA" w:rsidRDefault="006305D7" w:rsidP="007E02BA">
      <w:pPr>
        <w:pStyle w:val="NormalWeb"/>
        <w:spacing w:before="0" w:beforeAutospacing="0" w:after="0" w:afterAutospacing="0"/>
        <w:rPr>
          <w:rFonts w:ascii="Times New Roman" w:hAnsi="Times New Roman" w:cs="Times New Roman"/>
          <w:color w:val="000000" w:themeColor="text1"/>
        </w:rPr>
      </w:pPr>
    </w:p>
    <w:p w14:paraId="0D445851" w14:textId="7BC56380" w:rsidR="004F7355" w:rsidRPr="00CF333E" w:rsidRDefault="006305D7" w:rsidP="007E02BA">
      <w:pPr>
        <w:pStyle w:val="NormalWeb"/>
        <w:spacing w:before="0" w:beforeAutospacing="0" w:after="0" w:afterAutospacing="0"/>
        <w:outlineLvl w:val="0"/>
        <w:rPr>
          <w:rFonts w:ascii="Times New Roman" w:hAnsi="Times New Roman" w:cs="Times New Roman"/>
          <w:b/>
          <w:color w:val="000000" w:themeColor="text1"/>
        </w:rPr>
      </w:pPr>
      <w:r w:rsidRPr="00CF333E">
        <w:rPr>
          <w:rFonts w:ascii="Times New Roman" w:hAnsi="Times New Roman" w:cs="Times New Roman"/>
          <w:b/>
          <w:color w:val="000000" w:themeColor="text1"/>
          <w:highlight w:val="yellow"/>
        </w:rPr>
        <w:t xml:space="preserve">2. </w:t>
      </w:r>
      <w:r w:rsidR="0055667A" w:rsidRPr="00CF333E">
        <w:rPr>
          <w:rFonts w:ascii="Times New Roman" w:hAnsi="Times New Roman" w:cs="Times New Roman"/>
          <w:b/>
          <w:color w:val="000000" w:themeColor="text1"/>
          <w:highlight w:val="yellow"/>
        </w:rPr>
        <w:t>Preparation of</w:t>
      </w:r>
      <w:r w:rsidR="00EC0CC1" w:rsidRPr="00CF333E">
        <w:rPr>
          <w:rFonts w:ascii="Times New Roman" w:hAnsi="Times New Roman" w:cs="Times New Roman"/>
          <w:b/>
          <w:color w:val="000000" w:themeColor="text1"/>
          <w:highlight w:val="yellow"/>
        </w:rPr>
        <w:t xml:space="preserve"> Single Walled</w:t>
      </w:r>
      <w:r w:rsidR="0055667A" w:rsidRPr="00CF333E">
        <w:rPr>
          <w:rFonts w:ascii="Times New Roman" w:hAnsi="Times New Roman" w:cs="Times New Roman"/>
          <w:b/>
          <w:color w:val="000000" w:themeColor="text1"/>
          <w:highlight w:val="yellow"/>
        </w:rPr>
        <w:t xml:space="preserve"> Carbon Nanotube</w:t>
      </w:r>
      <w:r w:rsidR="00EC0CC1" w:rsidRPr="00CF333E">
        <w:rPr>
          <w:rFonts w:ascii="Times New Roman" w:hAnsi="Times New Roman" w:cs="Times New Roman"/>
          <w:b/>
          <w:color w:val="000000" w:themeColor="text1"/>
          <w:highlight w:val="yellow"/>
        </w:rPr>
        <w:t xml:space="preserve"> (</w:t>
      </w:r>
      <w:r w:rsidR="000A2AD3" w:rsidRPr="00CF333E">
        <w:rPr>
          <w:rFonts w:ascii="Times New Roman" w:hAnsi="Times New Roman" w:cs="Times New Roman"/>
          <w:b/>
          <w:color w:val="000000" w:themeColor="text1"/>
          <w:highlight w:val="yellow"/>
        </w:rPr>
        <w:t>SWNT</w:t>
      </w:r>
      <w:r w:rsidR="00EC0CC1" w:rsidRPr="00CF333E">
        <w:rPr>
          <w:rFonts w:ascii="Times New Roman" w:hAnsi="Times New Roman" w:cs="Times New Roman"/>
          <w:b/>
          <w:color w:val="000000" w:themeColor="text1"/>
          <w:highlight w:val="yellow"/>
        </w:rPr>
        <w:t>s)</w:t>
      </w:r>
      <w:r w:rsidR="0055667A" w:rsidRPr="00CF333E">
        <w:rPr>
          <w:rFonts w:ascii="Times New Roman" w:hAnsi="Times New Roman" w:cs="Times New Roman"/>
          <w:b/>
          <w:color w:val="000000" w:themeColor="text1"/>
          <w:highlight w:val="yellow"/>
        </w:rPr>
        <w:t xml:space="preserve"> Suspensions</w:t>
      </w:r>
    </w:p>
    <w:p w14:paraId="2CD08C1D" w14:textId="628B2A4D" w:rsidR="002327B1" w:rsidRPr="00CF333E" w:rsidRDefault="000F6843" w:rsidP="007E02BA">
      <w:pPr>
        <w:pStyle w:val="NormalWeb"/>
        <w:spacing w:before="0" w:beforeAutospacing="0" w:after="0" w:afterAutospacing="0"/>
        <w:rPr>
          <w:rFonts w:ascii="Times New Roman" w:hAnsi="Times New Roman" w:cs="Times New Roman"/>
          <w:b/>
          <w:color w:val="000000" w:themeColor="text1"/>
        </w:rPr>
      </w:pPr>
      <w:r w:rsidRPr="00CF333E">
        <w:rPr>
          <w:rFonts w:ascii="Times New Roman" w:hAnsi="Times New Roman" w:cs="Times New Roman"/>
          <w:b/>
          <w:color w:val="000000" w:themeColor="text1"/>
        </w:rPr>
        <w:t>2</w:t>
      </w:r>
      <w:r w:rsidR="004F7355" w:rsidRPr="00CF333E">
        <w:rPr>
          <w:rFonts w:ascii="Times New Roman" w:hAnsi="Times New Roman" w:cs="Times New Roman"/>
          <w:b/>
          <w:color w:val="000000" w:themeColor="text1"/>
        </w:rPr>
        <w:t xml:space="preserve">.1) </w:t>
      </w:r>
      <w:r w:rsidR="00C47D5B" w:rsidRPr="00CF333E">
        <w:rPr>
          <w:rFonts w:ascii="Times New Roman" w:hAnsi="Times New Roman" w:cs="Times New Roman"/>
          <w:b/>
          <w:color w:val="000000" w:themeColor="text1"/>
        </w:rPr>
        <w:t xml:space="preserve">Wash </w:t>
      </w:r>
      <w:r w:rsidR="00CF333E">
        <w:rPr>
          <w:rFonts w:ascii="Times New Roman" w:hAnsi="Times New Roman" w:cs="Times New Roman"/>
          <w:b/>
          <w:color w:val="000000" w:themeColor="text1"/>
        </w:rPr>
        <w:t xml:space="preserve">of </w:t>
      </w:r>
      <w:r w:rsidR="000A2AD3" w:rsidRPr="00CF333E">
        <w:rPr>
          <w:rFonts w:ascii="Times New Roman" w:hAnsi="Times New Roman" w:cs="Times New Roman"/>
          <w:b/>
          <w:color w:val="000000" w:themeColor="text1"/>
        </w:rPr>
        <w:t>SWNT</w:t>
      </w:r>
      <w:r w:rsidR="00C47D5B" w:rsidRPr="00CF333E">
        <w:rPr>
          <w:rFonts w:ascii="Times New Roman" w:hAnsi="Times New Roman" w:cs="Times New Roman"/>
          <w:b/>
          <w:color w:val="000000" w:themeColor="text1"/>
        </w:rPr>
        <w:t xml:space="preserve">s </w:t>
      </w:r>
      <w:r w:rsidR="00204CF6" w:rsidRPr="00CF333E">
        <w:rPr>
          <w:rFonts w:ascii="Times New Roman" w:hAnsi="Times New Roman" w:cs="Times New Roman"/>
          <w:b/>
          <w:color w:val="000000" w:themeColor="text1"/>
        </w:rPr>
        <w:t xml:space="preserve">to </w:t>
      </w:r>
      <w:r w:rsidR="002327B1" w:rsidRPr="00CF333E">
        <w:rPr>
          <w:rFonts w:ascii="Times New Roman" w:hAnsi="Times New Roman" w:cs="Times New Roman"/>
          <w:b/>
          <w:color w:val="000000" w:themeColor="text1"/>
        </w:rPr>
        <w:t>remove catalyst and impurities</w:t>
      </w:r>
      <w:r w:rsidR="00802743" w:rsidRPr="00CF333E">
        <w:rPr>
          <w:rFonts w:ascii="Times New Roman" w:hAnsi="Times New Roman" w:cs="Times New Roman"/>
          <w:b/>
          <w:color w:val="000000" w:themeColor="text1"/>
        </w:rPr>
        <w:t>.</w:t>
      </w:r>
    </w:p>
    <w:p w14:paraId="579C07B4" w14:textId="2341875C" w:rsidR="00C47D5B" w:rsidRPr="007E02BA" w:rsidRDefault="000F6843"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t>2</w:t>
      </w:r>
      <w:r w:rsidR="00C47D5B" w:rsidRPr="007E02BA">
        <w:rPr>
          <w:rFonts w:ascii="Times New Roman" w:hAnsi="Times New Roman" w:cs="Times New Roman"/>
          <w:color w:val="000000" w:themeColor="text1"/>
        </w:rPr>
        <w:t xml:space="preserve">.1.1) Add 200-300 mg of unwashed </w:t>
      </w:r>
      <w:r w:rsidR="000A2AD3" w:rsidRPr="007E02BA">
        <w:rPr>
          <w:rFonts w:ascii="Times New Roman" w:hAnsi="Times New Roman" w:cs="Times New Roman"/>
          <w:color w:val="000000" w:themeColor="text1"/>
        </w:rPr>
        <w:t>SWNT</w:t>
      </w:r>
      <w:r w:rsidR="00C47D5B" w:rsidRPr="007E02BA">
        <w:rPr>
          <w:rFonts w:ascii="Times New Roman" w:hAnsi="Times New Roman" w:cs="Times New Roman"/>
          <w:color w:val="000000" w:themeColor="text1"/>
        </w:rPr>
        <w:t xml:space="preserve">s into a plastic </w:t>
      </w:r>
      <w:r w:rsidR="0045785B" w:rsidRPr="007E02BA">
        <w:rPr>
          <w:rFonts w:ascii="Times New Roman" w:hAnsi="Times New Roman" w:cs="Times New Roman"/>
          <w:color w:val="000000" w:themeColor="text1"/>
        </w:rPr>
        <w:t xml:space="preserve">centrifuge </w:t>
      </w:r>
      <w:r w:rsidR="00C47D5B" w:rsidRPr="007E02BA">
        <w:rPr>
          <w:rFonts w:ascii="Times New Roman" w:hAnsi="Times New Roman" w:cs="Times New Roman"/>
          <w:color w:val="000000" w:themeColor="text1"/>
        </w:rPr>
        <w:t xml:space="preserve">tube containing 45 mL of </w:t>
      </w:r>
      <w:r w:rsidR="004043E3" w:rsidRPr="007E02BA">
        <w:rPr>
          <w:rFonts w:ascii="Times New Roman" w:hAnsi="Times New Roman" w:cs="Times New Roman"/>
          <w:color w:val="000000" w:themeColor="text1"/>
        </w:rPr>
        <w:t>deionized</w:t>
      </w:r>
      <w:r w:rsidR="00C47D5B" w:rsidRPr="007E02BA">
        <w:rPr>
          <w:rFonts w:ascii="Times New Roman" w:hAnsi="Times New Roman" w:cs="Times New Roman"/>
          <w:color w:val="000000" w:themeColor="text1"/>
        </w:rPr>
        <w:t xml:space="preserve"> water.</w:t>
      </w:r>
    </w:p>
    <w:p w14:paraId="17E0760F" w14:textId="77777777" w:rsidR="00C47D5B" w:rsidRPr="007E02BA" w:rsidRDefault="00C47D5B" w:rsidP="007E02BA">
      <w:pPr>
        <w:pStyle w:val="NormalWeb"/>
        <w:spacing w:before="0" w:beforeAutospacing="0" w:after="0" w:afterAutospacing="0"/>
        <w:rPr>
          <w:rFonts w:ascii="Times New Roman" w:hAnsi="Times New Roman" w:cs="Times New Roman"/>
          <w:color w:val="000000" w:themeColor="text1"/>
        </w:rPr>
      </w:pPr>
    </w:p>
    <w:p w14:paraId="191DE5FC" w14:textId="23F288CC" w:rsidR="00C47D5B" w:rsidRPr="007E02BA" w:rsidRDefault="000F6843" w:rsidP="007E02BA">
      <w:pPr>
        <w:pStyle w:val="NormalWeb"/>
        <w:spacing w:before="0" w:beforeAutospacing="0" w:after="0" w:afterAutospacing="0"/>
        <w:outlineLvl w:val="0"/>
        <w:rPr>
          <w:rFonts w:ascii="Times New Roman" w:hAnsi="Times New Roman" w:cs="Times New Roman"/>
          <w:color w:val="000000" w:themeColor="text1"/>
        </w:rPr>
      </w:pPr>
      <w:r w:rsidRPr="007E02BA">
        <w:rPr>
          <w:rFonts w:ascii="Times New Roman" w:hAnsi="Times New Roman" w:cs="Times New Roman"/>
          <w:color w:val="000000" w:themeColor="text1"/>
        </w:rPr>
        <w:t>2</w:t>
      </w:r>
      <w:r w:rsidR="00C47D5B" w:rsidRPr="007E02BA">
        <w:rPr>
          <w:rFonts w:ascii="Times New Roman" w:hAnsi="Times New Roman" w:cs="Times New Roman"/>
          <w:color w:val="000000" w:themeColor="text1"/>
        </w:rPr>
        <w:t xml:space="preserve">.1.2) Vortex the solution for 2 minutes and sonicate </w:t>
      </w:r>
      <w:r w:rsidR="00FE0D1E" w:rsidRPr="007E02BA">
        <w:rPr>
          <w:rFonts w:ascii="Times New Roman" w:hAnsi="Times New Roman" w:cs="Times New Roman"/>
          <w:color w:val="000000" w:themeColor="text1"/>
        </w:rPr>
        <w:t xml:space="preserve">using a bath sonicator </w:t>
      </w:r>
      <w:r w:rsidR="00C47D5B" w:rsidRPr="007E02BA">
        <w:rPr>
          <w:rFonts w:ascii="Times New Roman" w:hAnsi="Times New Roman" w:cs="Times New Roman"/>
          <w:color w:val="000000" w:themeColor="text1"/>
        </w:rPr>
        <w:t>for 5 minutes.</w:t>
      </w:r>
      <w:r w:rsidR="00FE0D1E" w:rsidRPr="007E02BA">
        <w:rPr>
          <w:rFonts w:ascii="Times New Roman" w:hAnsi="Times New Roman" w:cs="Times New Roman"/>
          <w:color w:val="000000" w:themeColor="text1"/>
        </w:rPr>
        <w:t xml:space="preserve"> Note that sonicator settings vary from ins</w:t>
      </w:r>
      <w:r w:rsidR="009F3AD7" w:rsidRPr="007E02BA">
        <w:rPr>
          <w:rFonts w:ascii="Times New Roman" w:hAnsi="Times New Roman" w:cs="Times New Roman"/>
          <w:color w:val="000000" w:themeColor="text1"/>
        </w:rPr>
        <w:t>trument to instrument, so check</w:t>
      </w:r>
      <w:r w:rsidR="00FE0D1E" w:rsidRPr="007E02BA">
        <w:rPr>
          <w:rFonts w:ascii="Times New Roman" w:hAnsi="Times New Roman" w:cs="Times New Roman"/>
          <w:color w:val="000000" w:themeColor="text1"/>
        </w:rPr>
        <w:t xml:space="preserve"> that the</w:t>
      </w:r>
      <w:r w:rsidR="009F3AD7" w:rsidRPr="007E02BA">
        <w:rPr>
          <w:rFonts w:ascii="Times New Roman" w:hAnsi="Times New Roman" w:cs="Times New Roman"/>
          <w:color w:val="000000" w:themeColor="text1"/>
        </w:rPr>
        <w:t xml:space="preserve"> optical density of the SWNT solution increases (i.e. turns black) to ensure that the </w:t>
      </w:r>
      <w:r w:rsidR="00DE56DF" w:rsidRPr="007E02BA">
        <w:rPr>
          <w:rFonts w:ascii="Times New Roman" w:hAnsi="Times New Roman" w:cs="Times New Roman"/>
          <w:color w:val="000000" w:themeColor="text1"/>
        </w:rPr>
        <w:t>SWNTs</w:t>
      </w:r>
      <w:r w:rsidR="009F3AD7" w:rsidRPr="007E02BA">
        <w:rPr>
          <w:rFonts w:ascii="Times New Roman" w:hAnsi="Times New Roman" w:cs="Times New Roman"/>
          <w:color w:val="000000" w:themeColor="text1"/>
        </w:rPr>
        <w:t xml:space="preserve"> are being dispersed.</w:t>
      </w:r>
      <w:r w:rsidR="00FE0D1E" w:rsidRPr="007E02BA">
        <w:rPr>
          <w:rFonts w:ascii="Times New Roman" w:hAnsi="Times New Roman" w:cs="Times New Roman"/>
          <w:color w:val="000000" w:themeColor="text1"/>
        </w:rPr>
        <w:t xml:space="preserve"> </w:t>
      </w:r>
    </w:p>
    <w:p w14:paraId="2B0CA16E" w14:textId="77777777" w:rsidR="00C47D5B" w:rsidRPr="007E02BA" w:rsidRDefault="00C47D5B" w:rsidP="007E02BA">
      <w:pPr>
        <w:pStyle w:val="NormalWeb"/>
        <w:spacing w:before="0" w:beforeAutospacing="0" w:after="0" w:afterAutospacing="0"/>
        <w:rPr>
          <w:rFonts w:ascii="Times New Roman" w:hAnsi="Times New Roman" w:cs="Times New Roman"/>
          <w:color w:val="000000" w:themeColor="text1"/>
        </w:rPr>
      </w:pPr>
    </w:p>
    <w:p w14:paraId="1E99CB3C" w14:textId="0578A8CE" w:rsidR="00C47D5B" w:rsidRPr="007E02BA" w:rsidRDefault="000F6843" w:rsidP="007E02BA">
      <w:pPr>
        <w:pStyle w:val="NormalWeb"/>
        <w:spacing w:before="0" w:beforeAutospacing="0" w:after="0" w:afterAutospacing="0"/>
        <w:outlineLvl w:val="0"/>
        <w:rPr>
          <w:rFonts w:ascii="Times New Roman" w:hAnsi="Times New Roman" w:cs="Times New Roman"/>
          <w:color w:val="000000" w:themeColor="text1"/>
        </w:rPr>
      </w:pPr>
      <w:r w:rsidRPr="007E02BA">
        <w:rPr>
          <w:rFonts w:ascii="Times New Roman" w:hAnsi="Times New Roman" w:cs="Times New Roman"/>
          <w:color w:val="000000" w:themeColor="text1"/>
        </w:rPr>
        <w:t>2</w:t>
      </w:r>
      <w:r w:rsidR="00C47D5B" w:rsidRPr="007E02BA">
        <w:rPr>
          <w:rFonts w:ascii="Times New Roman" w:hAnsi="Times New Roman" w:cs="Times New Roman"/>
          <w:color w:val="000000" w:themeColor="text1"/>
        </w:rPr>
        <w:t>.1.3) Centrifuge the solution for 20 min at 161</w:t>
      </w:r>
      <w:r w:rsidR="00680B36" w:rsidRPr="007E02BA">
        <w:rPr>
          <w:rFonts w:ascii="Times New Roman" w:hAnsi="Times New Roman" w:cs="Times New Roman"/>
          <w:color w:val="000000" w:themeColor="text1"/>
        </w:rPr>
        <w:t>00</w:t>
      </w:r>
      <w:r w:rsidR="00CF333E">
        <w:rPr>
          <w:rFonts w:ascii="Times New Roman" w:hAnsi="Times New Roman" w:cs="Times New Roman"/>
          <w:color w:val="000000" w:themeColor="text1"/>
        </w:rPr>
        <w:t xml:space="preserve"> </w:t>
      </w:r>
      <w:r w:rsidR="00A6125E" w:rsidRPr="007E02BA">
        <w:rPr>
          <w:rFonts w:ascii="Times New Roman" w:hAnsi="Times New Roman" w:cs="Times New Roman"/>
          <w:color w:val="000000" w:themeColor="text1"/>
        </w:rPr>
        <w:sym w:font="Symbol" w:char="F0B4"/>
      </w:r>
      <w:r w:rsidR="00CF333E">
        <w:rPr>
          <w:rFonts w:ascii="Times New Roman" w:hAnsi="Times New Roman" w:cs="Times New Roman"/>
          <w:color w:val="000000" w:themeColor="text1"/>
        </w:rPr>
        <w:t xml:space="preserve"> </w:t>
      </w:r>
      <w:r w:rsidR="00F8201A" w:rsidRPr="007E02BA">
        <w:rPr>
          <w:rFonts w:ascii="Times New Roman" w:hAnsi="Times New Roman" w:cs="Times New Roman"/>
          <w:i/>
          <w:color w:val="000000" w:themeColor="text1"/>
        </w:rPr>
        <w:t>g</w:t>
      </w:r>
      <w:r w:rsidR="00A6125E" w:rsidRPr="007E02BA">
        <w:rPr>
          <w:rFonts w:ascii="Times New Roman" w:hAnsi="Times New Roman" w:cs="Times New Roman"/>
          <w:i/>
          <w:color w:val="000000" w:themeColor="text1"/>
        </w:rPr>
        <w:t xml:space="preserve"> </w:t>
      </w:r>
      <w:r w:rsidR="00C47D5B" w:rsidRPr="007E02BA">
        <w:rPr>
          <w:rFonts w:ascii="Times New Roman" w:hAnsi="Times New Roman" w:cs="Times New Roman"/>
          <w:color w:val="000000" w:themeColor="text1"/>
        </w:rPr>
        <w:t>and discard supernatant.</w:t>
      </w:r>
    </w:p>
    <w:p w14:paraId="0D168136" w14:textId="77777777" w:rsidR="00C47D5B" w:rsidRPr="007E02BA" w:rsidRDefault="00C47D5B" w:rsidP="007E02BA">
      <w:pPr>
        <w:pStyle w:val="NormalWeb"/>
        <w:spacing w:before="0" w:beforeAutospacing="0" w:after="0" w:afterAutospacing="0"/>
        <w:rPr>
          <w:rFonts w:ascii="Times New Roman" w:hAnsi="Times New Roman" w:cs="Times New Roman"/>
          <w:color w:val="000000" w:themeColor="text1"/>
        </w:rPr>
      </w:pPr>
    </w:p>
    <w:p w14:paraId="4CE676CC" w14:textId="77777777" w:rsidR="00CF333E" w:rsidRDefault="000F6843" w:rsidP="007E02BA">
      <w:pPr>
        <w:pStyle w:val="NormalWeb"/>
        <w:spacing w:before="0" w:beforeAutospacing="0" w:after="0" w:afterAutospacing="0"/>
        <w:outlineLvl w:val="0"/>
        <w:rPr>
          <w:rFonts w:ascii="Times New Roman" w:hAnsi="Times New Roman" w:cs="Times New Roman"/>
          <w:color w:val="000000" w:themeColor="text1"/>
        </w:rPr>
      </w:pPr>
      <w:r w:rsidRPr="007E02BA">
        <w:rPr>
          <w:rFonts w:ascii="Times New Roman" w:hAnsi="Times New Roman" w:cs="Times New Roman"/>
          <w:color w:val="000000" w:themeColor="text1"/>
        </w:rPr>
        <w:t>2</w:t>
      </w:r>
      <w:r w:rsidR="00C47D5B" w:rsidRPr="007E02BA">
        <w:rPr>
          <w:rFonts w:ascii="Times New Roman" w:hAnsi="Times New Roman" w:cs="Times New Roman"/>
          <w:color w:val="000000" w:themeColor="text1"/>
        </w:rPr>
        <w:t>.1.4) Add approx</w:t>
      </w:r>
      <w:r w:rsidR="006711AF" w:rsidRPr="007E02BA">
        <w:rPr>
          <w:rFonts w:ascii="Times New Roman" w:hAnsi="Times New Roman" w:cs="Times New Roman"/>
          <w:color w:val="000000" w:themeColor="text1"/>
        </w:rPr>
        <w:t>imately</w:t>
      </w:r>
      <w:r w:rsidR="00C47D5B" w:rsidRPr="007E02BA">
        <w:rPr>
          <w:rFonts w:ascii="Times New Roman" w:hAnsi="Times New Roman" w:cs="Times New Roman"/>
          <w:color w:val="000000" w:themeColor="text1"/>
        </w:rPr>
        <w:t xml:space="preserve"> 45 mL of fresh </w:t>
      </w:r>
      <w:r w:rsidR="004043E3" w:rsidRPr="007E02BA">
        <w:rPr>
          <w:rFonts w:ascii="Times New Roman" w:hAnsi="Times New Roman" w:cs="Times New Roman"/>
          <w:color w:val="000000" w:themeColor="text1"/>
        </w:rPr>
        <w:t>deionized</w:t>
      </w:r>
      <w:r w:rsidR="00CF333E">
        <w:rPr>
          <w:rFonts w:ascii="Times New Roman" w:hAnsi="Times New Roman" w:cs="Times New Roman"/>
          <w:color w:val="000000" w:themeColor="text1"/>
        </w:rPr>
        <w:t xml:space="preserve"> water.</w:t>
      </w:r>
    </w:p>
    <w:p w14:paraId="7ACD2DC0" w14:textId="77777777" w:rsidR="00CF333E" w:rsidRDefault="00CF333E" w:rsidP="007E02BA">
      <w:pPr>
        <w:pStyle w:val="NormalWeb"/>
        <w:spacing w:before="0" w:beforeAutospacing="0" w:after="0" w:afterAutospacing="0"/>
        <w:outlineLvl w:val="0"/>
        <w:rPr>
          <w:rFonts w:ascii="Times New Roman" w:hAnsi="Times New Roman" w:cs="Times New Roman"/>
          <w:color w:val="000000" w:themeColor="text1"/>
        </w:rPr>
      </w:pPr>
    </w:p>
    <w:p w14:paraId="3367A1E0" w14:textId="18B0A4E5" w:rsidR="00C47D5B" w:rsidRPr="007E02BA" w:rsidRDefault="00CF333E" w:rsidP="007E02BA">
      <w:pPr>
        <w:pStyle w:val="NormalWeb"/>
        <w:spacing w:before="0" w:beforeAutospacing="0" w:after="0" w:afterAutospacing="0"/>
        <w:outlineLvl w:val="0"/>
        <w:rPr>
          <w:rFonts w:ascii="Times New Roman" w:hAnsi="Times New Roman" w:cs="Times New Roman"/>
          <w:color w:val="000000" w:themeColor="text1"/>
        </w:rPr>
      </w:pPr>
      <w:r>
        <w:rPr>
          <w:rFonts w:ascii="Times New Roman" w:hAnsi="Times New Roman" w:cs="Times New Roman"/>
          <w:color w:val="000000" w:themeColor="text1"/>
        </w:rPr>
        <w:t>2.1.5) R</w:t>
      </w:r>
      <w:r w:rsidR="00C47D5B" w:rsidRPr="007E02BA">
        <w:rPr>
          <w:rFonts w:ascii="Times New Roman" w:hAnsi="Times New Roman" w:cs="Times New Roman"/>
          <w:color w:val="000000" w:themeColor="text1"/>
        </w:rPr>
        <w:t xml:space="preserve">epeat steps </w:t>
      </w:r>
      <w:r w:rsidR="005F7E38" w:rsidRPr="007E02BA">
        <w:rPr>
          <w:rFonts w:ascii="Times New Roman" w:hAnsi="Times New Roman" w:cs="Times New Roman"/>
          <w:color w:val="000000" w:themeColor="text1"/>
        </w:rPr>
        <w:t>2</w:t>
      </w:r>
      <w:r w:rsidR="00C47D5B" w:rsidRPr="007E02BA">
        <w:rPr>
          <w:rFonts w:ascii="Times New Roman" w:hAnsi="Times New Roman" w:cs="Times New Roman"/>
          <w:color w:val="000000" w:themeColor="text1"/>
        </w:rPr>
        <w:t>.1.2-</w:t>
      </w:r>
      <w:r>
        <w:rPr>
          <w:rFonts w:ascii="Times New Roman" w:hAnsi="Times New Roman" w:cs="Times New Roman"/>
          <w:color w:val="000000" w:themeColor="text1"/>
        </w:rPr>
        <w:t>2.1.</w:t>
      </w:r>
      <w:r w:rsidR="00C47D5B" w:rsidRPr="007E02BA">
        <w:rPr>
          <w:rFonts w:ascii="Times New Roman" w:hAnsi="Times New Roman" w:cs="Times New Roman"/>
          <w:color w:val="000000" w:themeColor="text1"/>
        </w:rPr>
        <w:t>4 up to 8 times.</w:t>
      </w:r>
    </w:p>
    <w:p w14:paraId="29B9DD20" w14:textId="77777777" w:rsidR="00C47D5B" w:rsidRPr="007E02BA" w:rsidRDefault="00C47D5B" w:rsidP="007E02BA">
      <w:pPr>
        <w:pStyle w:val="NormalWeb"/>
        <w:spacing w:before="0" w:beforeAutospacing="0" w:after="0" w:afterAutospacing="0"/>
        <w:rPr>
          <w:rFonts w:ascii="Times New Roman" w:hAnsi="Times New Roman" w:cs="Times New Roman"/>
          <w:color w:val="000000" w:themeColor="text1"/>
        </w:rPr>
      </w:pPr>
    </w:p>
    <w:p w14:paraId="5A64EACB" w14:textId="011227B8" w:rsidR="00C47D5B" w:rsidRPr="007E02BA" w:rsidRDefault="000F6843"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t>2</w:t>
      </w:r>
      <w:r w:rsidR="00CF333E">
        <w:rPr>
          <w:rFonts w:ascii="Times New Roman" w:hAnsi="Times New Roman" w:cs="Times New Roman"/>
          <w:color w:val="000000" w:themeColor="text1"/>
        </w:rPr>
        <w:t>.1.6</w:t>
      </w:r>
      <w:r w:rsidR="00C47D5B" w:rsidRPr="007E02BA">
        <w:rPr>
          <w:rFonts w:ascii="Times New Roman" w:hAnsi="Times New Roman" w:cs="Times New Roman"/>
          <w:color w:val="000000" w:themeColor="text1"/>
        </w:rPr>
        <w:t xml:space="preserve">) Remove as much water as possible being careful not to disturb pelleted </w:t>
      </w:r>
      <w:r w:rsidR="000A2AD3" w:rsidRPr="007E02BA">
        <w:rPr>
          <w:rFonts w:ascii="Times New Roman" w:hAnsi="Times New Roman" w:cs="Times New Roman"/>
          <w:color w:val="000000" w:themeColor="text1"/>
        </w:rPr>
        <w:t>SWNT</w:t>
      </w:r>
      <w:r w:rsidR="00C47D5B" w:rsidRPr="007E02BA">
        <w:rPr>
          <w:rFonts w:ascii="Times New Roman" w:hAnsi="Times New Roman" w:cs="Times New Roman"/>
          <w:color w:val="000000" w:themeColor="text1"/>
        </w:rPr>
        <w:t xml:space="preserve">s and allow </w:t>
      </w:r>
      <w:r w:rsidR="006711AF" w:rsidRPr="007E02BA">
        <w:rPr>
          <w:rFonts w:ascii="Times New Roman" w:hAnsi="Times New Roman" w:cs="Times New Roman"/>
          <w:color w:val="000000" w:themeColor="text1"/>
        </w:rPr>
        <w:t xml:space="preserve">SWNT pellet </w:t>
      </w:r>
      <w:r w:rsidR="00C47D5B" w:rsidRPr="007E02BA">
        <w:rPr>
          <w:rFonts w:ascii="Times New Roman" w:hAnsi="Times New Roman" w:cs="Times New Roman"/>
          <w:color w:val="000000" w:themeColor="text1"/>
        </w:rPr>
        <w:t>to air dry.</w:t>
      </w:r>
    </w:p>
    <w:p w14:paraId="6C90433D" w14:textId="77777777" w:rsidR="004A408B" w:rsidRPr="007E02BA" w:rsidRDefault="004A408B" w:rsidP="007E02BA">
      <w:pPr>
        <w:pStyle w:val="NormalWeb"/>
        <w:spacing w:before="0" w:beforeAutospacing="0" w:after="0" w:afterAutospacing="0"/>
        <w:rPr>
          <w:rFonts w:ascii="Times New Roman" w:hAnsi="Times New Roman" w:cs="Times New Roman"/>
          <w:color w:val="000000" w:themeColor="text1"/>
          <w:highlight w:val="yellow"/>
        </w:rPr>
      </w:pPr>
    </w:p>
    <w:p w14:paraId="72EC81FC" w14:textId="47362A7A" w:rsidR="006504C6" w:rsidRPr="00CF333E" w:rsidRDefault="000F6843" w:rsidP="007E02BA">
      <w:pPr>
        <w:pStyle w:val="NormalWeb"/>
        <w:spacing w:before="0" w:beforeAutospacing="0" w:after="0" w:afterAutospacing="0"/>
        <w:rPr>
          <w:rFonts w:ascii="Times New Roman" w:hAnsi="Times New Roman" w:cs="Times New Roman"/>
          <w:b/>
          <w:color w:val="000000" w:themeColor="text1"/>
          <w:highlight w:val="yellow"/>
        </w:rPr>
      </w:pPr>
      <w:r w:rsidRPr="00CF333E">
        <w:rPr>
          <w:rFonts w:ascii="Times New Roman" w:hAnsi="Times New Roman" w:cs="Times New Roman"/>
          <w:b/>
          <w:color w:val="000000" w:themeColor="text1"/>
          <w:highlight w:val="yellow"/>
        </w:rPr>
        <w:t>2.2</w:t>
      </w:r>
      <w:r w:rsidR="004A408B" w:rsidRPr="00CF333E">
        <w:rPr>
          <w:rFonts w:ascii="Times New Roman" w:hAnsi="Times New Roman" w:cs="Times New Roman"/>
          <w:b/>
          <w:color w:val="000000" w:themeColor="text1"/>
          <w:highlight w:val="yellow"/>
        </w:rPr>
        <w:t xml:space="preserve">) Nucleic acid suspensions of </w:t>
      </w:r>
      <w:r w:rsidR="008C581A" w:rsidRPr="00CF333E">
        <w:rPr>
          <w:rFonts w:ascii="Times New Roman" w:hAnsi="Times New Roman" w:cs="Times New Roman"/>
          <w:b/>
          <w:color w:val="000000" w:themeColor="text1"/>
          <w:highlight w:val="yellow"/>
        </w:rPr>
        <w:t>SWNTs</w:t>
      </w:r>
    </w:p>
    <w:p w14:paraId="7643A5D7" w14:textId="77777777" w:rsidR="006504C6" w:rsidRPr="007E02BA" w:rsidRDefault="000F6843"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2.2</w:t>
      </w:r>
      <w:r w:rsidR="006504C6" w:rsidRPr="007E02BA">
        <w:rPr>
          <w:rFonts w:ascii="Times New Roman" w:hAnsi="Times New Roman" w:cs="Times New Roman"/>
          <w:color w:val="000000" w:themeColor="text1"/>
          <w:highlight w:val="yellow"/>
        </w:rPr>
        <w:t xml:space="preserve">.1) </w:t>
      </w:r>
      <w:r w:rsidR="0070471E" w:rsidRPr="007E02BA">
        <w:rPr>
          <w:rFonts w:ascii="Times New Roman" w:hAnsi="Times New Roman" w:cs="Times New Roman"/>
          <w:color w:val="000000" w:themeColor="text1"/>
          <w:highlight w:val="yellow"/>
        </w:rPr>
        <w:t>Dissolve nucleic acids (NA) in 0.1 M NaCl to a concentration of 100 mg/mL.</w:t>
      </w:r>
    </w:p>
    <w:p w14:paraId="1C3E2EB5" w14:textId="77777777" w:rsidR="0070471E" w:rsidRPr="007E02BA" w:rsidRDefault="0070471E" w:rsidP="007E02BA">
      <w:pPr>
        <w:pStyle w:val="NormalWeb"/>
        <w:spacing w:before="0" w:beforeAutospacing="0" w:after="0" w:afterAutospacing="0"/>
        <w:rPr>
          <w:rFonts w:ascii="Times New Roman" w:hAnsi="Times New Roman" w:cs="Times New Roman"/>
          <w:color w:val="000000" w:themeColor="text1"/>
          <w:highlight w:val="yellow"/>
        </w:rPr>
      </w:pPr>
    </w:p>
    <w:p w14:paraId="18928423" w14:textId="4E5258FC" w:rsidR="0070471E" w:rsidRPr="007E02BA" w:rsidRDefault="000F6843"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2.2</w:t>
      </w:r>
      <w:r w:rsidR="0070471E" w:rsidRPr="007E02BA">
        <w:rPr>
          <w:rFonts w:ascii="Times New Roman" w:hAnsi="Times New Roman" w:cs="Times New Roman"/>
          <w:color w:val="000000" w:themeColor="text1"/>
          <w:highlight w:val="yellow"/>
        </w:rPr>
        <w:t xml:space="preserve">.2) </w:t>
      </w:r>
      <w:r w:rsidR="006366B1" w:rsidRPr="007E02BA">
        <w:rPr>
          <w:rFonts w:ascii="Times New Roman" w:hAnsi="Times New Roman" w:cs="Times New Roman"/>
          <w:color w:val="000000" w:themeColor="text1"/>
          <w:highlight w:val="yellow"/>
        </w:rPr>
        <w:t>Remove static</w:t>
      </w:r>
      <w:r w:rsidR="002C0CC5" w:rsidRPr="007E02BA">
        <w:rPr>
          <w:rFonts w:ascii="Times New Roman" w:hAnsi="Times New Roman" w:cs="Times New Roman"/>
          <w:color w:val="000000" w:themeColor="text1"/>
          <w:highlight w:val="yellow"/>
        </w:rPr>
        <w:t xml:space="preserve"> electricity</w:t>
      </w:r>
      <w:r w:rsidR="006366B1" w:rsidRPr="007E02BA">
        <w:rPr>
          <w:rFonts w:ascii="Times New Roman" w:hAnsi="Times New Roman" w:cs="Times New Roman"/>
          <w:color w:val="000000" w:themeColor="text1"/>
          <w:highlight w:val="yellow"/>
        </w:rPr>
        <w:t xml:space="preserve"> from disposable spatula, </w:t>
      </w:r>
      <w:r w:rsidR="00CF333E">
        <w:rPr>
          <w:rFonts w:ascii="Times New Roman" w:hAnsi="Times New Roman" w:cs="Times New Roman"/>
          <w:color w:val="000000" w:themeColor="text1"/>
          <w:highlight w:val="yellow"/>
        </w:rPr>
        <w:t>micro</w:t>
      </w:r>
      <w:r w:rsidR="00C0021F" w:rsidRPr="007E02BA">
        <w:rPr>
          <w:rFonts w:ascii="Times New Roman" w:hAnsi="Times New Roman" w:cs="Times New Roman"/>
          <w:color w:val="000000" w:themeColor="text1"/>
          <w:highlight w:val="yellow"/>
        </w:rPr>
        <w:t xml:space="preserve">centrifuge </w:t>
      </w:r>
      <w:r w:rsidR="006366B1" w:rsidRPr="007E02BA">
        <w:rPr>
          <w:rFonts w:ascii="Times New Roman" w:hAnsi="Times New Roman" w:cs="Times New Roman"/>
          <w:color w:val="000000" w:themeColor="text1"/>
          <w:highlight w:val="yellow"/>
        </w:rPr>
        <w:t xml:space="preserve">tubes and </w:t>
      </w:r>
      <w:r w:rsidR="000A2AD3" w:rsidRPr="007E02BA">
        <w:rPr>
          <w:rFonts w:ascii="Times New Roman" w:hAnsi="Times New Roman" w:cs="Times New Roman"/>
          <w:color w:val="000000" w:themeColor="text1"/>
          <w:highlight w:val="yellow"/>
        </w:rPr>
        <w:t>SWNT</w:t>
      </w:r>
      <w:r w:rsidR="006366B1" w:rsidRPr="007E02BA">
        <w:rPr>
          <w:rFonts w:ascii="Times New Roman" w:hAnsi="Times New Roman" w:cs="Times New Roman"/>
          <w:color w:val="000000" w:themeColor="text1"/>
          <w:highlight w:val="yellow"/>
        </w:rPr>
        <w:t xml:space="preserve"> stock</w:t>
      </w:r>
      <w:r w:rsidR="006711AF" w:rsidRPr="007E02BA">
        <w:rPr>
          <w:rFonts w:ascii="Times New Roman" w:hAnsi="Times New Roman" w:cs="Times New Roman"/>
          <w:color w:val="000000" w:themeColor="text1"/>
          <w:highlight w:val="yellow"/>
        </w:rPr>
        <w:t xml:space="preserve"> using an anti-static gun</w:t>
      </w:r>
      <w:r w:rsidR="00680B36" w:rsidRPr="007E02BA">
        <w:rPr>
          <w:rFonts w:ascii="Times New Roman" w:hAnsi="Times New Roman" w:cs="Times New Roman"/>
          <w:color w:val="000000" w:themeColor="text1"/>
          <w:highlight w:val="yellow"/>
        </w:rPr>
        <w:t>.</w:t>
      </w:r>
      <w:r w:rsidR="006366B1" w:rsidRPr="007E02BA">
        <w:rPr>
          <w:rFonts w:ascii="Times New Roman" w:hAnsi="Times New Roman" w:cs="Times New Roman"/>
          <w:color w:val="000000" w:themeColor="text1"/>
          <w:highlight w:val="yellow"/>
        </w:rPr>
        <w:t xml:space="preserve"> In a fume hood, a</w:t>
      </w:r>
      <w:r w:rsidR="0070471E" w:rsidRPr="007E02BA">
        <w:rPr>
          <w:rFonts w:ascii="Times New Roman" w:hAnsi="Times New Roman" w:cs="Times New Roman"/>
          <w:color w:val="000000" w:themeColor="text1"/>
          <w:highlight w:val="yellow"/>
        </w:rPr>
        <w:t xml:space="preserve">dd 20 µL of the NA solution to 980 µL of 0.1 M NaCl followed by the addition of 1 mg </w:t>
      </w:r>
      <w:r w:rsidR="000A2AD3" w:rsidRPr="007E02BA">
        <w:rPr>
          <w:rFonts w:ascii="Times New Roman" w:hAnsi="Times New Roman" w:cs="Times New Roman"/>
          <w:color w:val="000000" w:themeColor="text1"/>
          <w:highlight w:val="yellow"/>
        </w:rPr>
        <w:t>SWNT</w:t>
      </w:r>
      <w:r w:rsidR="0070471E" w:rsidRPr="007E02BA">
        <w:rPr>
          <w:rFonts w:ascii="Times New Roman" w:hAnsi="Times New Roman" w:cs="Times New Roman"/>
          <w:color w:val="000000" w:themeColor="text1"/>
          <w:highlight w:val="yellow"/>
        </w:rPr>
        <w:t>s</w:t>
      </w:r>
      <w:r w:rsidR="00757A55" w:rsidRPr="007E02BA">
        <w:rPr>
          <w:rFonts w:ascii="Times New Roman" w:hAnsi="Times New Roman" w:cs="Times New Roman"/>
          <w:color w:val="000000" w:themeColor="text1"/>
          <w:highlight w:val="yellow"/>
        </w:rPr>
        <w:t>.</w:t>
      </w:r>
    </w:p>
    <w:p w14:paraId="47E3F6E6" w14:textId="77777777" w:rsidR="0070471E" w:rsidRPr="007E02BA" w:rsidRDefault="0070471E" w:rsidP="007E02BA">
      <w:pPr>
        <w:pStyle w:val="NormalWeb"/>
        <w:spacing w:before="0" w:beforeAutospacing="0" w:after="0" w:afterAutospacing="0"/>
        <w:rPr>
          <w:rFonts w:ascii="Times New Roman" w:hAnsi="Times New Roman" w:cs="Times New Roman"/>
          <w:color w:val="000000" w:themeColor="text1"/>
          <w:highlight w:val="yellow"/>
        </w:rPr>
      </w:pPr>
    </w:p>
    <w:p w14:paraId="0F83BAA3" w14:textId="77777777" w:rsidR="0070471E" w:rsidRPr="007E02BA" w:rsidRDefault="000F6843"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2.2</w:t>
      </w:r>
      <w:r w:rsidR="0070471E" w:rsidRPr="007E02BA">
        <w:rPr>
          <w:rFonts w:ascii="Times New Roman" w:hAnsi="Times New Roman" w:cs="Times New Roman"/>
          <w:color w:val="000000" w:themeColor="text1"/>
          <w:highlight w:val="yellow"/>
        </w:rPr>
        <w:t>.3) Using a</w:t>
      </w:r>
      <w:r w:rsidR="00DD2CA0" w:rsidRPr="007E02BA">
        <w:rPr>
          <w:rFonts w:ascii="Times New Roman" w:hAnsi="Times New Roman" w:cs="Times New Roman"/>
          <w:color w:val="000000" w:themeColor="text1"/>
          <w:highlight w:val="yellow"/>
        </w:rPr>
        <w:t>n</w:t>
      </w:r>
      <w:r w:rsidR="0070471E" w:rsidRPr="007E02BA">
        <w:rPr>
          <w:rFonts w:ascii="Times New Roman" w:hAnsi="Times New Roman" w:cs="Times New Roman"/>
          <w:color w:val="000000" w:themeColor="text1"/>
          <w:highlight w:val="yellow"/>
        </w:rPr>
        <w:t xml:space="preserve"> ultrasonicator with 3 mm diameter tip, sonicate the solution for 10 minutes at 40% amplitude in an ice bath.</w:t>
      </w:r>
    </w:p>
    <w:p w14:paraId="4B9BB3F7" w14:textId="77777777" w:rsidR="0070471E" w:rsidRPr="007E02BA" w:rsidRDefault="0070471E" w:rsidP="007E02BA">
      <w:pPr>
        <w:pStyle w:val="NormalWeb"/>
        <w:spacing w:before="0" w:beforeAutospacing="0" w:after="0" w:afterAutospacing="0"/>
        <w:rPr>
          <w:rFonts w:ascii="Times New Roman" w:hAnsi="Times New Roman" w:cs="Times New Roman"/>
          <w:color w:val="000000" w:themeColor="text1"/>
          <w:highlight w:val="yellow"/>
        </w:rPr>
      </w:pPr>
    </w:p>
    <w:p w14:paraId="2F53DFC7" w14:textId="627E4BAB" w:rsidR="0070471E" w:rsidRPr="007E02BA" w:rsidRDefault="000F6843"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2.2</w:t>
      </w:r>
      <w:r w:rsidR="0070471E" w:rsidRPr="007E02BA">
        <w:rPr>
          <w:rFonts w:ascii="Times New Roman" w:hAnsi="Times New Roman" w:cs="Times New Roman"/>
          <w:color w:val="000000" w:themeColor="text1"/>
          <w:highlight w:val="yellow"/>
        </w:rPr>
        <w:t>.4) Centrifuge the DNA-</w:t>
      </w:r>
      <w:r w:rsidR="000A2AD3" w:rsidRPr="007E02BA">
        <w:rPr>
          <w:rFonts w:ascii="Times New Roman" w:hAnsi="Times New Roman" w:cs="Times New Roman"/>
          <w:color w:val="000000" w:themeColor="text1"/>
          <w:highlight w:val="yellow"/>
        </w:rPr>
        <w:t>SWNT</w:t>
      </w:r>
      <w:r w:rsidR="0070471E" w:rsidRPr="007E02BA">
        <w:rPr>
          <w:rFonts w:ascii="Times New Roman" w:hAnsi="Times New Roman" w:cs="Times New Roman"/>
          <w:color w:val="000000" w:themeColor="text1"/>
          <w:highlight w:val="yellow"/>
        </w:rPr>
        <w:t xml:space="preserve"> solution TWICE for 90 minutes at 16100</w:t>
      </w:r>
      <w:r w:rsidR="006A2871" w:rsidRPr="007E02BA">
        <w:rPr>
          <w:rFonts w:ascii="Times New Roman" w:hAnsi="Times New Roman" w:cs="Times New Roman"/>
          <w:color w:val="000000" w:themeColor="text1"/>
          <w:highlight w:val="yellow"/>
        </w:rPr>
        <w:t xml:space="preserve"> x </w:t>
      </w:r>
      <w:r w:rsidR="0070471E" w:rsidRPr="007E02BA">
        <w:rPr>
          <w:rFonts w:ascii="Times New Roman" w:hAnsi="Times New Roman" w:cs="Times New Roman"/>
          <w:i/>
          <w:color w:val="000000" w:themeColor="text1"/>
          <w:highlight w:val="yellow"/>
        </w:rPr>
        <w:t>g</w:t>
      </w:r>
      <w:r w:rsidR="0070471E" w:rsidRPr="007E02BA">
        <w:rPr>
          <w:rFonts w:ascii="Times New Roman" w:hAnsi="Times New Roman" w:cs="Times New Roman"/>
          <w:color w:val="000000" w:themeColor="text1"/>
          <w:highlight w:val="yellow"/>
        </w:rPr>
        <w:t>.</w:t>
      </w:r>
      <w:r w:rsidR="008E2D5E" w:rsidRPr="007E02BA">
        <w:rPr>
          <w:rFonts w:ascii="Times New Roman" w:hAnsi="Times New Roman" w:cs="Times New Roman"/>
          <w:color w:val="000000" w:themeColor="text1"/>
          <w:highlight w:val="yellow"/>
        </w:rPr>
        <w:t xml:space="preserve"> If using PEG-DNA, purify out excess and unreacted DNA and PEG using a 100</w:t>
      </w:r>
      <w:r w:rsidR="00CF333E">
        <w:rPr>
          <w:rFonts w:ascii="Times New Roman" w:hAnsi="Times New Roman" w:cs="Times New Roman"/>
          <w:color w:val="000000" w:themeColor="text1"/>
          <w:highlight w:val="yellow"/>
        </w:rPr>
        <w:t xml:space="preserve"> k</w:t>
      </w:r>
      <w:r w:rsidR="008E2D5E" w:rsidRPr="007E02BA">
        <w:rPr>
          <w:rFonts w:ascii="Times New Roman" w:hAnsi="Times New Roman" w:cs="Times New Roman"/>
          <w:color w:val="000000" w:themeColor="text1"/>
          <w:highlight w:val="yellow"/>
        </w:rPr>
        <w:t>Da spin-filter</w:t>
      </w:r>
      <w:r w:rsidR="00EA46C1" w:rsidRPr="007E02BA">
        <w:rPr>
          <w:rFonts w:ascii="Times New Roman" w:hAnsi="Times New Roman" w:cs="Times New Roman"/>
          <w:color w:val="000000" w:themeColor="text1"/>
          <w:highlight w:val="yellow"/>
        </w:rPr>
        <w:t xml:space="preserve">. </w:t>
      </w:r>
      <w:r w:rsidR="008E2D5E" w:rsidRPr="007E02BA">
        <w:rPr>
          <w:rFonts w:ascii="Times New Roman" w:hAnsi="Times New Roman" w:cs="Times New Roman"/>
          <w:color w:val="000000" w:themeColor="text1"/>
          <w:highlight w:val="yellow"/>
        </w:rPr>
        <w:t xml:space="preserve">Add enough PBS to fill the spin-filter and spin at 9300 </w:t>
      </w:r>
      <w:r w:rsidR="00A6125E" w:rsidRPr="007E02BA">
        <w:rPr>
          <w:rFonts w:ascii="Times New Roman" w:hAnsi="Times New Roman" w:cs="Times New Roman"/>
          <w:color w:val="000000" w:themeColor="text1"/>
          <w:highlight w:val="yellow"/>
        </w:rPr>
        <w:sym w:font="Symbol" w:char="F0B4"/>
      </w:r>
      <w:r w:rsidR="007E02BA" w:rsidRPr="007E02BA">
        <w:rPr>
          <w:rFonts w:ascii="Times New Roman" w:hAnsi="Times New Roman" w:cs="Times New Roman"/>
          <w:color w:val="000000" w:themeColor="text1"/>
          <w:highlight w:val="yellow"/>
        </w:rPr>
        <w:t xml:space="preserve"> </w:t>
      </w:r>
      <w:r w:rsidR="00A6125E" w:rsidRPr="007E02BA">
        <w:rPr>
          <w:rFonts w:ascii="Times New Roman" w:hAnsi="Times New Roman" w:cs="Times New Roman"/>
          <w:i/>
          <w:color w:val="000000" w:themeColor="text1"/>
          <w:highlight w:val="yellow"/>
        </w:rPr>
        <w:t>g</w:t>
      </w:r>
      <w:r w:rsidR="008E2D5E" w:rsidRPr="007E02BA">
        <w:rPr>
          <w:rFonts w:ascii="Times New Roman" w:hAnsi="Times New Roman" w:cs="Times New Roman"/>
          <w:color w:val="000000" w:themeColor="text1"/>
          <w:highlight w:val="yellow"/>
        </w:rPr>
        <w:t xml:space="preserve"> for 1.5 min, Repeat this wash step 3 times.</w:t>
      </w:r>
    </w:p>
    <w:p w14:paraId="3FBC8EFD" w14:textId="77777777" w:rsidR="0070471E" w:rsidRPr="007E02BA" w:rsidRDefault="0070471E" w:rsidP="007E02BA">
      <w:pPr>
        <w:pStyle w:val="NormalWeb"/>
        <w:spacing w:before="0" w:beforeAutospacing="0" w:after="0" w:afterAutospacing="0"/>
        <w:rPr>
          <w:rFonts w:ascii="Times New Roman" w:hAnsi="Times New Roman" w:cs="Times New Roman"/>
          <w:color w:val="000000" w:themeColor="text1"/>
          <w:highlight w:val="yellow"/>
        </w:rPr>
      </w:pPr>
    </w:p>
    <w:p w14:paraId="3FC65481" w14:textId="09646E91" w:rsidR="00EC0CC1" w:rsidRPr="007E02BA" w:rsidRDefault="000F6843"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2.2</w:t>
      </w:r>
      <w:r w:rsidR="0070471E" w:rsidRPr="007E02BA">
        <w:rPr>
          <w:rFonts w:ascii="Times New Roman" w:hAnsi="Times New Roman" w:cs="Times New Roman"/>
          <w:color w:val="000000" w:themeColor="text1"/>
          <w:highlight w:val="yellow"/>
        </w:rPr>
        <w:t xml:space="preserve">.5) Collect </w:t>
      </w:r>
      <w:r w:rsidR="000420D8" w:rsidRPr="007E02BA">
        <w:rPr>
          <w:rFonts w:ascii="Times New Roman" w:hAnsi="Times New Roman" w:cs="Times New Roman"/>
          <w:color w:val="000000" w:themeColor="text1"/>
          <w:highlight w:val="yellow"/>
        </w:rPr>
        <w:t xml:space="preserve">and keep </w:t>
      </w:r>
      <w:r w:rsidR="0070471E" w:rsidRPr="007E02BA">
        <w:rPr>
          <w:rFonts w:ascii="Times New Roman" w:hAnsi="Times New Roman" w:cs="Times New Roman"/>
          <w:color w:val="000000" w:themeColor="text1"/>
          <w:highlight w:val="yellow"/>
        </w:rPr>
        <w:t>the supernatant, being careful not to disturb the pellet containing</w:t>
      </w:r>
      <w:r w:rsidR="00EC0CC1" w:rsidRPr="007E02BA">
        <w:rPr>
          <w:rFonts w:ascii="Times New Roman" w:hAnsi="Times New Roman" w:cs="Times New Roman"/>
          <w:color w:val="000000" w:themeColor="text1"/>
          <w:highlight w:val="yellow"/>
        </w:rPr>
        <w:t xml:space="preserve"> CNT bundles and aggregates.</w:t>
      </w:r>
      <w:r w:rsidR="000420D8" w:rsidRPr="007E02BA">
        <w:rPr>
          <w:rFonts w:ascii="Times New Roman" w:hAnsi="Times New Roman" w:cs="Times New Roman"/>
          <w:color w:val="000000" w:themeColor="text1"/>
          <w:highlight w:val="yellow"/>
        </w:rPr>
        <w:t xml:space="preserve"> Discard the pellet in accordance with </w:t>
      </w:r>
      <w:r w:rsidR="00482F81" w:rsidRPr="007E02BA">
        <w:rPr>
          <w:rFonts w:ascii="Times New Roman" w:hAnsi="Times New Roman" w:cs="Times New Roman"/>
          <w:color w:val="000000" w:themeColor="text1"/>
          <w:highlight w:val="yellow"/>
        </w:rPr>
        <w:t>institution</w:t>
      </w:r>
      <w:r w:rsidR="00CF333E">
        <w:rPr>
          <w:rFonts w:ascii="Times New Roman" w:hAnsi="Times New Roman" w:cs="Times New Roman"/>
          <w:color w:val="000000" w:themeColor="text1"/>
          <w:highlight w:val="yellow"/>
        </w:rPr>
        <w:t>al</w:t>
      </w:r>
      <w:r w:rsidR="00482F81" w:rsidRPr="007E02BA">
        <w:rPr>
          <w:rFonts w:ascii="Times New Roman" w:hAnsi="Times New Roman" w:cs="Times New Roman"/>
          <w:color w:val="000000" w:themeColor="text1"/>
          <w:highlight w:val="yellow"/>
        </w:rPr>
        <w:t xml:space="preserve"> </w:t>
      </w:r>
      <w:r w:rsidR="000420D8" w:rsidRPr="007E02BA">
        <w:rPr>
          <w:rFonts w:ascii="Times New Roman" w:hAnsi="Times New Roman" w:cs="Times New Roman"/>
          <w:color w:val="000000" w:themeColor="text1"/>
          <w:highlight w:val="yellow"/>
        </w:rPr>
        <w:t xml:space="preserve">hazardous waste procedures </w:t>
      </w:r>
      <w:r w:rsidR="00B613BA" w:rsidRPr="007E02BA">
        <w:rPr>
          <w:rFonts w:ascii="Times New Roman" w:hAnsi="Times New Roman" w:cs="Times New Roman"/>
          <w:color w:val="000000" w:themeColor="text1"/>
          <w:highlight w:val="yellow"/>
        </w:rPr>
        <w:t>appropriate</w:t>
      </w:r>
      <w:r w:rsidR="000420D8" w:rsidRPr="007E02BA">
        <w:rPr>
          <w:rFonts w:ascii="Times New Roman" w:hAnsi="Times New Roman" w:cs="Times New Roman"/>
          <w:color w:val="000000" w:themeColor="text1"/>
          <w:highlight w:val="yellow"/>
        </w:rPr>
        <w:t xml:space="preserve"> </w:t>
      </w:r>
      <w:r w:rsidR="00B613BA" w:rsidRPr="007E02BA">
        <w:rPr>
          <w:rFonts w:ascii="Times New Roman" w:hAnsi="Times New Roman" w:cs="Times New Roman"/>
          <w:color w:val="000000" w:themeColor="text1"/>
          <w:highlight w:val="yellow"/>
        </w:rPr>
        <w:t>for</w:t>
      </w:r>
      <w:r w:rsidR="000420D8" w:rsidRPr="007E02BA">
        <w:rPr>
          <w:rFonts w:ascii="Times New Roman" w:hAnsi="Times New Roman" w:cs="Times New Roman"/>
          <w:color w:val="000000" w:themeColor="text1"/>
          <w:highlight w:val="yellow"/>
        </w:rPr>
        <w:t xml:space="preserve"> nanomaterials.</w:t>
      </w:r>
    </w:p>
    <w:p w14:paraId="36A4B57A" w14:textId="77777777" w:rsidR="008C58D8" w:rsidRPr="007E02BA" w:rsidRDefault="008C58D8" w:rsidP="007E02BA">
      <w:pPr>
        <w:pStyle w:val="NormalWeb"/>
        <w:spacing w:before="0" w:beforeAutospacing="0" w:after="0" w:afterAutospacing="0"/>
        <w:rPr>
          <w:rFonts w:ascii="Times New Roman" w:hAnsi="Times New Roman" w:cs="Times New Roman"/>
          <w:color w:val="000000" w:themeColor="text1"/>
          <w:highlight w:val="yellow"/>
        </w:rPr>
      </w:pPr>
    </w:p>
    <w:p w14:paraId="67D2D046" w14:textId="77777777" w:rsidR="008C58D8" w:rsidRPr="007E02BA" w:rsidRDefault="000F6843"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2.2</w:t>
      </w:r>
      <w:r w:rsidR="008C58D8" w:rsidRPr="007E02BA">
        <w:rPr>
          <w:rFonts w:ascii="Times New Roman" w:hAnsi="Times New Roman" w:cs="Times New Roman"/>
          <w:color w:val="000000" w:themeColor="text1"/>
          <w:highlight w:val="yellow"/>
        </w:rPr>
        <w:t>.6) Measure the solution absorbance at 632 nm using a UV/Vis spectro</w:t>
      </w:r>
      <w:r w:rsidR="00AF0457" w:rsidRPr="007E02BA">
        <w:rPr>
          <w:rFonts w:ascii="Times New Roman" w:hAnsi="Times New Roman" w:cs="Times New Roman"/>
          <w:color w:val="000000" w:themeColor="text1"/>
          <w:highlight w:val="yellow"/>
        </w:rPr>
        <w:t>photo</w:t>
      </w:r>
      <w:r w:rsidR="008C58D8" w:rsidRPr="007E02BA">
        <w:rPr>
          <w:rFonts w:ascii="Times New Roman" w:hAnsi="Times New Roman" w:cs="Times New Roman"/>
          <w:color w:val="000000" w:themeColor="text1"/>
          <w:highlight w:val="yellow"/>
        </w:rPr>
        <w:t xml:space="preserve">meter to determine approximate concentration of suspended </w:t>
      </w:r>
      <w:r w:rsidR="000A2AD3" w:rsidRPr="007E02BA">
        <w:rPr>
          <w:rFonts w:ascii="Times New Roman" w:hAnsi="Times New Roman" w:cs="Times New Roman"/>
          <w:color w:val="000000" w:themeColor="text1"/>
          <w:highlight w:val="yellow"/>
        </w:rPr>
        <w:t>SWNT</w:t>
      </w:r>
      <w:r w:rsidR="008C58D8" w:rsidRPr="007E02BA">
        <w:rPr>
          <w:rFonts w:ascii="Times New Roman" w:hAnsi="Times New Roman" w:cs="Times New Roman"/>
          <w:color w:val="000000" w:themeColor="text1"/>
          <w:highlight w:val="yellow"/>
        </w:rPr>
        <w:t xml:space="preserve">s using </w:t>
      </w:r>
      <w:r w:rsidR="008C58D8" w:rsidRPr="007E02BA">
        <w:rPr>
          <w:rFonts w:ascii="Times New Roman" w:hAnsi="Times New Roman" w:cs="Times New Roman"/>
          <w:color w:val="000000" w:themeColor="text1"/>
          <w:highlight w:val="yellow"/>
        </w:rPr>
        <w:sym w:font="Symbol" w:char="F065"/>
      </w:r>
      <w:r w:rsidR="008C58D8" w:rsidRPr="007E02BA">
        <w:rPr>
          <w:rFonts w:ascii="Times New Roman" w:hAnsi="Times New Roman" w:cs="Times New Roman"/>
          <w:color w:val="000000" w:themeColor="text1"/>
          <w:highlight w:val="yellow"/>
        </w:rPr>
        <w:t xml:space="preserve">=0.036 </w:t>
      </w:r>
      <w:r w:rsidR="003504F3" w:rsidRPr="007E02BA">
        <w:rPr>
          <w:rFonts w:ascii="Times New Roman" w:hAnsi="Times New Roman" w:cs="Times New Roman"/>
          <w:color w:val="000000" w:themeColor="text1"/>
          <w:highlight w:val="yellow"/>
        </w:rPr>
        <w:t xml:space="preserve">L/cm*mg </w:t>
      </w:r>
      <w:r w:rsidR="000F5143" w:rsidRPr="007E02BA">
        <w:rPr>
          <w:rFonts w:ascii="Times New Roman" w:hAnsi="Times New Roman" w:cs="Times New Roman"/>
          <w:color w:val="000000" w:themeColor="text1"/>
          <w:highlight w:val="yellow"/>
        </w:rPr>
        <w:t>in accordance with Lambert-Beer’s law and the appropriate dilution factor</w:t>
      </w:r>
      <w:r w:rsidR="008C58D8" w:rsidRPr="007E02BA">
        <w:rPr>
          <w:rFonts w:ascii="Times New Roman" w:hAnsi="Times New Roman" w:cs="Times New Roman"/>
          <w:color w:val="000000" w:themeColor="text1"/>
          <w:highlight w:val="yellow"/>
        </w:rPr>
        <w:t>.</w:t>
      </w:r>
    </w:p>
    <w:p w14:paraId="1D8D0E29" w14:textId="77777777" w:rsidR="00EC0CC1" w:rsidRPr="007E02BA" w:rsidRDefault="00EC0CC1" w:rsidP="007E02BA">
      <w:pPr>
        <w:pStyle w:val="NormalWeb"/>
        <w:spacing w:before="0" w:beforeAutospacing="0" w:after="0" w:afterAutospacing="0"/>
        <w:rPr>
          <w:rFonts w:ascii="Times New Roman" w:hAnsi="Times New Roman" w:cs="Times New Roman"/>
          <w:color w:val="000000" w:themeColor="text1"/>
          <w:highlight w:val="yellow"/>
        </w:rPr>
      </w:pPr>
    </w:p>
    <w:p w14:paraId="066FC04F" w14:textId="293B4661" w:rsidR="00E609E8" w:rsidRPr="00CF333E" w:rsidRDefault="000F6843" w:rsidP="007E02BA">
      <w:pPr>
        <w:pStyle w:val="NormalWeb"/>
        <w:spacing w:before="0" w:beforeAutospacing="0" w:after="0" w:afterAutospacing="0"/>
        <w:rPr>
          <w:rFonts w:ascii="Times New Roman" w:hAnsi="Times New Roman" w:cs="Times New Roman"/>
          <w:b/>
          <w:color w:val="000000" w:themeColor="text1"/>
          <w:highlight w:val="yellow"/>
        </w:rPr>
      </w:pPr>
      <w:r w:rsidRPr="00CF333E">
        <w:rPr>
          <w:rFonts w:ascii="Times New Roman" w:hAnsi="Times New Roman" w:cs="Times New Roman"/>
          <w:b/>
          <w:color w:val="000000" w:themeColor="text1"/>
          <w:highlight w:val="yellow"/>
        </w:rPr>
        <w:t>2.3</w:t>
      </w:r>
      <w:r w:rsidR="00EC0CC1" w:rsidRPr="00CF333E">
        <w:rPr>
          <w:rFonts w:ascii="Times New Roman" w:hAnsi="Times New Roman" w:cs="Times New Roman"/>
          <w:b/>
          <w:color w:val="000000" w:themeColor="text1"/>
          <w:highlight w:val="yellow"/>
        </w:rPr>
        <w:t xml:space="preserve">) Amphiphilic polymer suspensions of </w:t>
      </w:r>
      <w:r w:rsidR="000A2AD3" w:rsidRPr="00CF333E">
        <w:rPr>
          <w:rFonts w:ascii="Times New Roman" w:hAnsi="Times New Roman" w:cs="Times New Roman"/>
          <w:b/>
          <w:color w:val="000000" w:themeColor="text1"/>
          <w:highlight w:val="yellow"/>
        </w:rPr>
        <w:t>SWNT</w:t>
      </w:r>
      <w:r w:rsidR="00EC0CC1" w:rsidRPr="00CF333E">
        <w:rPr>
          <w:rFonts w:ascii="Times New Roman" w:hAnsi="Times New Roman" w:cs="Times New Roman"/>
          <w:b/>
          <w:color w:val="000000" w:themeColor="text1"/>
          <w:highlight w:val="yellow"/>
        </w:rPr>
        <w:t>s</w:t>
      </w:r>
    </w:p>
    <w:p w14:paraId="08314130" w14:textId="6A8BAD0D" w:rsidR="006305D7" w:rsidRPr="007E02BA" w:rsidRDefault="000F6843"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2.3</w:t>
      </w:r>
      <w:r w:rsidR="00E609E8" w:rsidRPr="007E02BA">
        <w:rPr>
          <w:rFonts w:ascii="Times New Roman" w:hAnsi="Times New Roman" w:cs="Times New Roman"/>
          <w:color w:val="000000" w:themeColor="text1"/>
          <w:highlight w:val="yellow"/>
        </w:rPr>
        <w:t xml:space="preserve">.1) </w:t>
      </w:r>
      <w:r w:rsidR="00226C89" w:rsidRPr="007E02BA">
        <w:rPr>
          <w:rFonts w:ascii="Times New Roman" w:hAnsi="Times New Roman" w:cs="Times New Roman"/>
          <w:color w:val="000000" w:themeColor="text1"/>
          <w:highlight w:val="yellow"/>
        </w:rPr>
        <w:t>Remove static</w:t>
      </w:r>
      <w:r w:rsidR="00833418" w:rsidRPr="007E02BA">
        <w:rPr>
          <w:rFonts w:ascii="Times New Roman" w:hAnsi="Times New Roman" w:cs="Times New Roman"/>
          <w:color w:val="000000" w:themeColor="text1"/>
          <w:highlight w:val="yellow"/>
        </w:rPr>
        <w:t xml:space="preserve"> electricity</w:t>
      </w:r>
      <w:r w:rsidR="00226C89" w:rsidRPr="007E02BA">
        <w:rPr>
          <w:rFonts w:ascii="Times New Roman" w:hAnsi="Times New Roman" w:cs="Times New Roman"/>
          <w:color w:val="000000" w:themeColor="text1"/>
          <w:highlight w:val="yellow"/>
        </w:rPr>
        <w:t xml:space="preserve"> from disposable spatula,</w:t>
      </w:r>
      <w:r w:rsidR="00713821" w:rsidRPr="007E02BA">
        <w:rPr>
          <w:rFonts w:ascii="Times New Roman" w:hAnsi="Times New Roman" w:cs="Times New Roman"/>
          <w:color w:val="000000" w:themeColor="text1"/>
          <w:highlight w:val="yellow"/>
        </w:rPr>
        <w:t xml:space="preserve"> micro centrifuge</w:t>
      </w:r>
      <w:r w:rsidR="00226C89" w:rsidRPr="007E02BA">
        <w:rPr>
          <w:rFonts w:ascii="Times New Roman" w:hAnsi="Times New Roman" w:cs="Times New Roman"/>
          <w:color w:val="000000" w:themeColor="text1"/>
          <w:highlight w:val="yellow"/>
        </w:rPr>
        <w:t xml:space="preserve"> tubes</w:t>
      </w:r>
      <w:r w:rsidR="00234B03" w:rsidRPr="007E02BA">
        <w:rPr>
          <w:rFonts w:ascii="Times New Roman" w:hAnsi="Times New Roman" w:cs="Times New Roman"/>
          <w:color w:val="000000" w:themeColor="text1"/>
          <w:highlight w:val="yellow"/>
        </w:rPr>
        <w:t>,</w:t>
      </w:r>
      <w:r w:rsidR="00226C89" w:rsidRPr="007E02BA">
        <w:rPr>
          <w:rFonts w:ascii="Times New Roman" w:hAnsi="Times New Roman" w:cs="Times New Roman"/>
          <w:color w:val="000000" w:themeColor="text1"/>
          <w:highlight w:val="yellow"/>
        </w:rPr>
        <w:t xml:space="preserve"> and </w:t>
      </w:r>
      <w:r w:rsidR="000A2AD3" w:rsidRPr="007E02BA">
        <w:rPr>
          <w:rFonts w:ascii="Times New Roman" w:hAnsi="Times New Roman" w:cs="Times New Roman"/>
          <w:color w:val="000000" w:themeColor="text1"/>
          <w:highlight w:val="yellow"/>
        </w:rPr>
        <w:t>SWNT</w:t>
      </w:r>
      <w:r w:rsidR="00226C89" w:rsidRPr="007E02BA">
        <w:rPr>
          <w:rFonts w:ascii="Times New Roman" w:hAnsi="Times New Roman" w:cs="Times New Roman"/>
          <w:color w:val="000000" w:themeColor="text1"/>
          <w:highlight w:val="yellow"/>
        </w:rPr>
        <w:t xml:space="preserve"> stock. In a fume hood, add 5 mg </w:t>
      </w:r>
      <w:r w:rsidR="000A2AD3" w:rsidRPr="007E02BA">
        <w:rPr>
          <w:rFonts w:ascii="Times New Roman" w:hAnsi="Times New Roman" w:cs="Times New Roman"/>
          <w:color w:val="000000" w:themeColor="text1"/>
          <w:highlight w:val="yellow"/>
        </w:rPr>
        <w:t>SWNT</w:t>
      </w:r>
      <w:r w:rsidR="00226C89" w:rsidRPr="007E02BA">
        <w:rPr>
          <w:rFonts w:ascii="Times New Roman" w:hAnsi="Times New Roman" w:cs="Times New Roman"/>
          <w:color w:val="000000" w:themeColor="text1"/>
          <w:highlight w:val="yellow"/>
        </w:rPr>
        <w:t>s to 5 mL of 2% SC solution</w:t>
      </w:r>
      <w:r w:rsidR="0073635D" w:rsidRPr="007E02BA">
        <w:rPr>
          <w:rFonts w:ascii="Times New Roman" w:hAnsi="Times New Roman" w:cs="Times New Roman"/>
          <w:color w:val="000000" w:themeColor="text1"/>
          <w:highlight w:val="yellow"/>
        </w:rPr>
        <w:t xml:space="preserve"> (alternatively, SDS</w:t>
      </w:r>
      <w:r w:rsidR="00B4139A" w:rsidRPr="007E02BA">
        <w:rPr>
          <w:rFonts w:ascii="Times New Roman" w:hAnsi="Times New Roman" w:cs="Times New Roman"/>
          <w:color w:val="000000" w:themeColor="text1"/>
          <w:highlight w:val="yellow"/>
        </w:rPr>
        <w:t xml:space="preserve"> solution</w:t>
      </w:r>
      <w:r w:rsidR="0073635D" w:rsidRPr="007E02BA">
        <w:rPr>
          <w:rFonts w:ascii="Times New Roman" w:hAnsi="Times New Roman" w:cs="Times New Roman"/>
          <w:color w:val="000000" w:themeColor="text1"/>
          <w:highlight w:val="yellow"/>
        </w:rPr>
        <w:t xml:space="preserve"> can be used)</w:t>
      </w:r>
      <w:r w:rsidR="00226C89" w:rsidRPr="007E02BA">
        <w:rPr>
          <w:rFonts w:ascii="Times New Roman" w:hAnsi="Times New Roman" w:cs="Times New Roman"/>
          <w:color w:val="000000" w:themeColor="text1"/>
          <w:highlight w:val="yellow"/>
        </w:rPr>
        <w:t>.</w:t>
      </w:r>
    </w:p>
    <w:p w14:paraId="649E8189" w14:textId="77777777" w:rsidR="00226C89" w:rsidRPr="007E02BA" w:rsidRDefault="00226C89" w:rsidP="007E02BA">
      <w:pPr>
        <w:pStyle w:val="NormalWeb"/>
        <w:spacing w:before="0" w:beforeAutospacing="0" w:after="0" w:afterAutospacing="0"/>
        <w:rPr>
          <w:rFonts w:ascii="Times New Roman" w:hAnsi="Times New Roman" w:cs="Times New Roman"/>
          <w:color w:val="000000" w:themeColor="text1"/>
          <w:highlight w:val="yellow"/>
        </w:rPr>
      </w:pPr>
    </w:p>
    <w:p w14:paraId="2FDC6054" w14:textId="77777777" w:rsidR="00226C89" w:rsidRPr="007E02BA" w:rsidRDefault="000F6843"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lastRenderedPageBreak/>
        <w:t>2.3</w:t>
      </w:r>
      <w:r w:rsidR="00226C89" w:rsidRPr="007E02BA">
        <w:rPr>
          <w:rFonts w:ascii="Times New Roman" w:hAnsi="Times New Roman" w:cs="Times New Roman"/>
          <w:color w:val="000000" w:themeColor="text1"/>
          <w:highlight w:val="yellow"/>
        </w:rPr>
        <w:t xml:space="preserve">.2) </w:t>
      </w:r>
      <w:r w:rsidR="002712D3" w:rsidRPr="007E02BA">
        <w:rPr>
          <w:rFonts w:ascii="Times New Roman" w:hAnsi="Times New Roman" w:cs="Times New Roman"/>
          <w:color w:val="000000" w:themeColor="text1"/>
          <w:highlight w:val="yellow"/>
        </w:rPr>
        <w:t>Using an ultrasonicator with 6 mm diameter tip, sonicate the solution for 1 hour at 40% amplitude in an ice bath.</w:t>
      </w:r>
    </w:p>
    <w:p w14:paraId="34683E26" w14:textId="77777777" w:rsidR="00DC1CDF" w:rsidRPr="007E02BA" w:rsidRDefault="00DC1CDF" w:rsidP="007E02BA">
      <w:pPr>
        <w:pStyle w:val="NormalWeb"/>
        <w:spacing w:before="0" w:beforeAutospacing="0" w:after="0" w:afterAutospacing="0"/>
        <w:rPr>
          <w:rFonts w:ascii="Times New Roman" w:hAnsi="Times New Roman" w:cs="Times New Roman"/>
          <w:color w:val="000000" w:themeColor="text1"/>
          <w:highlight w:val="yellow"/>
        </w:rPr>
      </w:pPr>
    </w:p>
    <w:p w14:paraId="1E250429" w14:textId="77777777" w:rsidR="00DC1CDF" w:rsidRPr="007E02BA" w:rsidRDefault="000F6843"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2.3</w:t>
      </w:r>
      <w:r w:rsidR="00DC1CDF" w:rsidRPr="007E02BA">
        <w:rPr>
          <w:rFonts w:ascii="Times New Roman" w:hAnsi="Times New Roman" w:cs="Times New Roman"/>
          <w:color w:val="000000" w:themeColor="text1"/>
          <w:highlight w:val="yellow"/>
        </w:rPr>
        <w:t>.3) Centrifuge sample at 150</w:t>
      </w:r>
      <w:r w:rsidR="007F385C" w:rsidRPr="007E02BA">
        <w:rPr>
          <w:rFonts w:ascii="Times New Roman" w:hAnsi="Times New Roman" w:cs="Times New Roman"/>
          <w:color w:val="000000" w:themeColor="text1"/>
          <w:highlight w:val="yellow"/>
        </w:rPr>
        <w:t>,000</w:t>
      </w:r>
      <w:r w:rsidR="006E196D" w:rsidRPr="007E02BA">
        <w:rPr>
          <w:rFonts w:ascii="Times New Roman" w:hAnsi="Times New Roman" w:cs="Times New Roman"/>
          <w:color w:val="000000" w:themeColor="text1"/>
          <w:highlight w:val="yellow"/>
        </w:rPr>
        <w:t xml:space="preserve"> x </w:t>
      </w:r>
      <w:r w:rsidR="00DC1CDF" w:rsidRPr="007E02BA">
        <w:rPr>
          <w:rFonts w:ascii="Times New Roman" w:hAnsi="Times New Roman" w:cs="Times New Roman"/>
          <w:i/>
          <w:color w:val="000000" w:themeColor="text1"/>
          <w:highlight w:val="yellow"/>
        </w:rPr>
        <w:t xml:space="preserve">g </w:t>
      </w:r>
      <w:r w:rsidR="00DC1CDF" w:rsidRPr="007E02BA">
        <w:rPr>
          <w:rFonts w:ascii="Times New Roman" w:hAnsi="Times New Roman" w:cs="Times New Roman"/>
          <w:color w:val="000000" w:themeColor="text1"/>
          <w:highlight w:val="yellow"/>
        </w:rPr>
        <w:t xml:space="preserve">for 4 hours using an ultracentrifuge and carefully </w:t>
      </w:r>
      <w:r w:rsidR="005824B7" w:rsidRPr="007E02BA">
        <w:rPr>
          <w:rFonts w:ascii="Times New Roman" w:hAnsi="Times New Roman" w:cs="Times New Roman"/>
          <w:color w:val="000000" w:themeColor="text1"/>
          <w:highlight w:val="yellow"/>
        </w:rPr>
        <w:t>collect</w:t>
      </w:r>
      <w:r w:rsidR="00DC1CDF" w:rsidRPr="007E02BA">
        <w:rPr>
          <w:rFonts w:ascii="Times New Roman" w:hAnsi="Times New Roman" w:cs="Times New Roman"/>
          <w:color w:val="000000" w:themeColor="text1"/>
          <w:highlight w:val="yellow"/>
        </w:rPr>
        <w:t xml:space="preserve"> supernatant.</w:t>
      </w:r>
    </w:p>
    <w:p w14:paraId="0D1D4FE5" w14:textId="77777777" w:rsidR="00DC1CDF" w:rsidRPr="007E02BA" w:rsidRDefault="00DC1CDF" w:rsidP="007E02BA">
      <w:pPr>
        <w:pStyle w:val="NormalWeb"/>
        <w:spacing w:before="0" w:beforeAutospacing="0" w:after="0" w:afterAutospacing="0"/>
        <w:rPr>
          <w:rFonts w:ascii="Times New Roman" w:hAnsi="Times New Roman" w:cs="Times New Roman"/>
          <w:color w:val="000000" w:themeColor="text1"/>
          <w:highlight w:val="yellow"/>
        </w:rPr>
      </w:pPr>
    </w:p>
    <w:p w14:paraId="388EC41B" w14:textId="77777777" w:rsidR="00DC1CDF" w:rsidRPr="007E02BA" w:rsidRDefault="000F6843"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2.3</w:t>
      </w:r>
      <w:r w:rsidR="00DC1CDF" w:rsidRPr="007E02BA">
        <w:rPr>
          <w:rFonts w:ascii="Times New Roman" w:hAnsi="Times New Roman" w:cs="Times New Roman"/>
          <w:color w:val="000000" w:themeColor="text1"/>
          <w:highlight w:val="yellow"/>
        </w:rPr>
        <w:t xml:space="preserve">.4) </w:t>
      </w:r>
      <w:r w:rsidR="00D52BA8" w:rsidRPr="007E02BA">
        <w:rPr>
          <w:rFonts w:ascii="Times New Roman" w:hAnsi="Times New Roman" w:cs="Times New Roman"/>
          <w:color w:val="000000" w:themeColor="text1"/>
          <w:highlight w:val="yellow"/>
        </w:rPr>
        <w:t xml:space="preserve">Dissolve 1 wt % of </w:t>
      </w:r>
      <w:r w:rsidR="000961F2" w:rsidRPr="007E02BA">
        <w:rPr>
          <w:rFonts w:ascii="Times New Roman" w:hAnsi="Times New Roman" w:cs="Times New Roman"/>
          <w:color w:val="000000" w:themeColor="text1"/>
          <w:highlight w:val="yellow"/>
        </w:rPr>
        <w:t>amphiphi</w:t>
      </w:r>
      <w:r w:rsidR="00D52BA8" w:rsidRPr="007E02BA">
        <w:rPr>
          <w:rFonts w:ascii="Times New Roman" w:hAnsi="Times New Roman" w:cs="Times New Roman"/>
          <w:color w:val="000000" w:themeColor="text1"/>
          <w:highlight w:val="yellow"/>
        </w:rPr>
        <w:t>lic</w:t>
      </w:r>
      <w:r w:rsidR="000961F2" w:rsidRPr="007E02BA">
        <w:rPr>
          <w:rFonts w:ascii="Times New Roman" w:hAnsi="Times New Roman" w:cs="Times New Roman"/>
          <w:color w:val="000000" w:themeColor="text1"/>
          <w:highlight w:val="yellow"/>
        </w:rPr>
        <w:t xml:space="preserve"> polymer</w:t>
      </w:r>
      <w:r w:rsidR="00252333" w:rsidRPr="007E02BA">
        <w:rPr>
          <w:rFonts w:ascii="Times New Roman" w:hAnsi="Times New Roman" w:cs="Times New Roman"/>
          <w:color w:val="000000" w:themeColor="text1"/>
          <w:highlight w:val="yellow"/>
        </w:rPr>
        <w:t xml:space="preserve"> (e.g. RITC-PEG-RITC)</w:t>
      </w:r>
      <w:r w:rsidR="000961F2" w:rsidRPr="007E02BA">
        <w:rPr>
          <w:rFonts w:ascii="Times New Roman" w:hAnsi="Times New Roman" w:cs="Times New Roman"/>
          <w:color w:val="000000" w:themeColor="text1"/>
          <w:highlight w:val="yellow"/>
        </w:rPr>
        <w:t xml:space="preserve"> in SC-</w:t>
      </w:r>
      <w:r w:rsidR="000A2AD3" w:rsidRPr="007E02BA">
        <w:rPr>
          <w:rFonts w:ascii="Times New Roman" w:hAnsi="Times New Roman" w:cs="Times New Roman"/>
          <w:color w:val="000000" w:themeColor="text1"/>
          <w:highlight w:val="yellow"/>
        </w:rPr>
        <w:t>SWNT</w:t>
      </w:r>
      <w:r w:rsidR="000961F2" w:rsidRPr="007E02BA">
        <w:rPr>
          <w:rFonts w:ascii="Times New Roman" w:hAnsi="Times New Roman" w:cs="Times New Roman"/>
          <w:color w:val="000000" w:themeColor="text1"/>
          <w:highlight w:val="yellow"/>
        </w:rPr>
        <w:t xml:space="preserve"> solution.</w:t>
      </w:r>
    </w:p>
    <w:p w14:paraId="58061753" w14:textId="77777777" w:rsidR="000961F2" w:rsidRPr="007E02BA" w:rsidRDefault="000961F2" w:rsidP="007E02BA">
      <w:pPr>
        <w:pStyle w:val="NormalWeb"/>
        <w:spacing w:before="0" w:beforeAutospacing="0" w:after="0" w:afterAutospacing="0"/>
        <w:rPr>
          <w:rFonts w:ascii="Times New Roman" w:hAnsi="Times New Roman" w:cs="Times New Roman"/>
          <w:color w:val="000000" w:themeColor="text1"/>
          <w:highlight w:val="yellow"/>
        </w:rPr>
      </w:pPr>
    </w:p>
    <w:p w14:paraId="7CB9AAFB" w14:textId="0B7AC93B" w:rsidR="000961F2" w:rsidRPr="007E02BA" w:rsidRDefault="000F6843"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2.3</w:t>
      </w:r>
      <w:r w:rsidR="000961F2" w:rsidRPr="007E02BA">
        <w:rPr>
          <w:rFonts w:ascii="Times New Roman" w:hAnsi="Times New Roman" w:cs="Times New Roman"/>
          <w:color w:val="000000" w:themeColor="text1"/>
          <w:highlight w:val="yellow"/>
        </w:rPr>
        <w:t>.5) Dialyze the polymer-SC-</w:t>
      </w:r>
      <w:r w:rsidR="000A2AD3" w:rsidRPr="007E02BA">
        <w:rPr>
          <w:rFonts w:ascii="Times New Roman" w:hAnsi="Times New Roman" w:cs="Times New Roman"/>
          <w:color w:val="000000" w:themeColor="text1"/>
          <w:highlight w:val="yellow"/>
        </w:rPr>
        <w:t>SWNT</w:t>
      </w:r>
      <w:r w:rsidR="000961F2" w:rsidRPr="007E02BA">
        <w:rPr>
          <w:rFonts w:ascii="Times New Roman" w:hAnsi="Times New Roman" w:cs="Times New Roman"/>
          <w:color w:val="000000" w:themeColor="text1"/>
          <w:highlight w:val="yellow"/>
        </w:rPr>
        <w:t xml:space="preserve"> solution using a 3.5 kDa dialysis membrane against 1 L of </w:t>
      </w:r>
      <w:r w:rsidR="004043E3" w:rsidRPr="007E02BA">
        <w:rPr>
          <w:rFonts w:ascii="Times New Roman" w:hAnsi="Times New Roman" w:cs="Times New Roman"/>
          <w:color w:val="000000" w:themeColor="text1"/>
          <w:highlight w:val="yellow"/>
        </w:rPr>
        <w:t>deionized</w:t>
      </w:r>
      <w:r w:rsidR="000961F2" w:rsidRPr="007E02BA">
        <w:rPr>
          <w:rFonts w:ascii="Times New Roman" w:hAnsi="Times New Roman" w:cs="Times New Roman"/>
          <w:color w:val="000000" w:themeColor="text1"/>
          <w:highlight w:val="yellow"/>
        </w:rPr>
        <w:t xml:space="preserve"> water</w:t>
      </w:r>
      <w:r w:rsidR="00252333" w:rsidRPr="007E02BA">
        <w:rPr>
          <w:rFonts w:ascii="Times New Roman" w:hAnsi="Times New Roman" w:cs="Times New Roman"/>
          <w:color w:val="000000" w:themeColor="text1"/>
          <w:highlight w:val="yellow"/>
        </w:rPr>
        <w:t xml:space="preserve"> or buffer</w:t>
      </w:r>
      <w:r w:rsidR="000961F2" w:rsidRPr="007E02BA">
        <w:rPr>
          <w:rFonts w:ascii="Times New Roman" w:hAnsi="Times New Roman" w:cs="Times New Roman"/>
          <w:color w:val="000000" w:themeColor="text1"/>
          <w:highlight w:val="yellow"/>
        </w:rPr>
        <w:t xml:space="preserve"> for 5 days. Change out the water </w:t>
      </w:r>
      <w:r w:rsidR="00252333" w:rsidRPr="007E02BA">
        <w:rPr>
          <w:rFonts w:ascii="Times New Roman" w:hAnsi="Times New Roman" w:cs="Times New Roman"/>
          <w:color w:val="000000" w:themeColor="text1"/>
          <w:highlight w:val="yellow"/>
        </w:rPr>
        <w:t xml:space="preserve">or buffer </w:t>
      </w:r>
      <w:r w:rsidR="000961F2" w:rsidRPr="007E02BA">
        <w:rPr>
          <w:rFonts w:ascii="Times New Roman" w:hAnsi="Times New Roman" w:cs="Times New Roman"/>
          <w:color w:val="000000" w:themeColor="text1"/>
          <w:highlight w:val="yellow"/>
        </w:rPr>
        <w:t>after hour 2 and hour 4.</w:t>
      </w:r>
      <w:r w:rsidR="00234B03" w:rsidRPr="007E02BA">
        <w:rPr>
          <w:rFonts w:ascii="Times New Roman" w:hAnsi="Times New Roman" w:cs="Times New Roman"/>
          <w:color w:val="000000" w:themeColor="text1"/>
          <w:highlight w:val="yellow"/>
        </w:rPr>
        <w:t xml:space="preserve"> A larger dialysis membrane can be used, so long as it allows removal of the surfactant of choice, but retention of both the </w:t>
      </w:r>
      <w:r w:rsidR="000A2AD3" w:rsidRPr="007E02BA">
        <w:rPr>
          <w:rFonts w:ascii="Times New Roman" w:hAnsi="Times New Roman" w:cs="Times New Roman"/>
          <w:color w:val="000000" w:themeColor="text1"/>
          <w:highlight w:val="yellow"/>
        </w:rPr>
        <w:t>SWNT</w:t>
      </w:r>
      <w:r w:rsidR="00234B03" w:rsidRPr="007E02BA">
        <w:rPr>
          <w:rFonts w:ascii="Times New Roman" w:hAnsi="Times New Roman" w:cs="Times New Roman"/>
          <w:color w:val="000000" w:themeColor="text1"/>
          <w:highlight w:val="yellow"/>
        </w:rPr>
        <w:t xml:space="preserve"> and amphiphilic polymer.</w:t>
      </w:r>
    </w:p>
    <w:p w14:paraId="79E16B99" w14:textId="77777777" w:rsidR="001245D9" w:rsidRPr="007E02BA" w:rsidRDefault="001245D9" w:rsidP="007E02BA">
      <w:pPr>
        <w:pStyle w:val="NormalWeb"/>
        <w:spacing w:before="0" w:beforeAutospacing="0" w:after="0" w:afterAutospacing="0"/>
        <w:rPr>
          <w:rFonts w:ascii="Times New Roman" w:hAnsi="Times New Roman" w:cs="Times New Roman"/>
          <w:color w:val="000000" w:themeColor="text1"/>
          <w:highlight w:val="yellow"/>
        </w:rPr>
      </w:pPr>
    </w:p>
    <w:p w14:paraId="57E9B5B5" w14:textId="77777777" w:rsidR="001245D9" w:rsidRPr="007E02BA" w:rsidRDefault="000F6843"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2.3</w:t>
      </w:r>
      <w:r w:rsidR="001245D9" w:rsidRPr="007E02BA">
        <w:rPr>
          <w:rFonts w:ascii="Times New Roman" w:hAnsi="Times New Roman" w:cs="Times New Roman"/>
          <w:color w:val="000000" w:themeColor="text1"/>
          <w:highlight w:val="yellow"/>
        </w:rPr>
        <w:t>.6) Measure the solution absorbance at 632 nm using a UV/Vis spectro</w:t>
      </w:r>
      <w:r w:rsidR="001C7020" w:rsidRPr="007E02BA">
        <w:rPr>
          <w:rFonts w:ascii="Times New Roman" w:hAnsi="Times New Roman" w:cs="Times New Roman"/>
          <w:color w:val="000000" w:themeColor="text1"/>
          <w:highlight w:val="yellow"/>
        </w:rPr>
        <w:t>photo</w:t>
      </w:r>
      <w:r w:rsidR="001245D9" w:rsidRPr="007E02BA">
        <w:rPr>
          <w:rFonts w:ascii="Times New Roman" w:hAnsi="Times New Roman" w:cs="Times New Roman"/>
          <w:color w:val="000000" w:themeColor="text1"/>
          <w:highlight w:val="yellow"/>
        </w:rPr>
        <w:t xml:space="preserve">meter to determine approximate concentration of suspended </w:t>
      </w:r>
      <w:r w:rsidR="000A2AD3" w:rsidRPr="007E02BA">
        <w:rPr>
          <w:rFonts w:ascii="Times New Roman" w:hAnsi="Times New Roman" w:cs="Times New Roman"/>
          <w:color w:val="000000" w:themeColor="text1"/>
          <w:highlight w:val="yellow"/>
        </w:rPr>
        <w:t>SWNT</w:t>
      </w:r>
      <w:r w:rsidR="001245D9" w:rsidRPr="007E02BA">
        <w:rPr>
          <w:rFonts w:ascii="Times New Roman" w:hAnsi="Times New Roman" w:cs="Times New Roman"/>
          <w:color w:val="000000" w:themeColor="text1"/>
          <w:highlight w:val="yellow"/>
        </w:rPr>
        <w:t xml:space="preserve">s using </w:t>
      </w:r>
      <w:r w:rsidR="001245D9" w:rsidRPr="007E02BA">
        <w:rPr>
          <w:rFonts w:ascii="Times New Roman" w:hAnsi="Times New Roman" w:cs="Times New Roman"/>
          <w:color w:val="000000" w:themeColor="text1"/>
          <w:highlight w:val="yellow"/>
        </w:rPr>
        <w:sym w:font="Symbol" w:char="F065"/>
      </w:r>
      <w:r w:rsidR="001245D9" w:rsidRPr="007E02BA">
        <w:rPr>
          <w:rFonts w:ascii="Times New Roman" w:hAnsi="Times New Roman" w:cs="Times New Roman"/>
          <w:color w:val="000000" w:themeColor="text1"/>
          <w:highlight w:val="yellow"/>
        </w:rPr>
        <w:t>=0.036</w:t>
      </w:r>
      <w:r w:rsidR="003504F3" w:rsidRPr="007E02BA">
        <w:rPr>
          <w:rFonts w:ascii="Times New Roman" w:hAnsi="Times New Roman" w:cs="Times New Roman"/>
          <w:color w:val="000000" w:themeColor="text1"/>
          <w:highlight w:val="yellow"/>
        </w:rPr>
        <w:t xml:space="preserve"> L</w:t>
      </w:r>
      <w:r w:rsidR="001245D9" w:rsidRPr="007E02BA">
        <w:rPr>
          <w:rFonts w:ascii="Times New Roman" w:hAnsi="Times New Roman" w:cs="Times New Roman"/>
          <w:color w:val="000000" w:themeColor="text1"/>
          <w:highlight w:val="yellow"/>
        </w:rPr>
        <w:t>/</w:t>
      </w:r>
      <w:r w:rsidR="003504F3" w:rsidRPr="007E02BA">
        <w:rPr>
          <w:rFonts w:ascii="Times New Roman" w:hAnsi="Times New Roman" w:cs="Times New Roman"/>
          <w:color w:val="000000" w:themeColor="text1"/>
          <w:highlight w:val="yellow"/>
        </w:rPr>
        <w:t>cm*</w:t>
      </w:r>
      <w:r w:rsidR="001245D9" w:rsidRPr="007E02BA">
        <w:rPr>
          <w:rFonts w:ascii="Times New Roman" w:hAnsi="Times New Roman" w:cs="Times New Roman"/>
          <w:color w:val="000000" w:themeColor="text1"/>
          <w:highlight w:val="yellow"/>
        </w:rPr>
        <w:t>mg</w:t>
      </w:r>
      <w:r w:rsidR="000F5143" w:rsidRPr="007E02BA">
        <w:rPr>
          <w:rFonts w:ascii="Times New Roman" w:hAnsi="Times New Roman" w:cs="Times New Roman"/>
          <w:color w:val="000000" w:themeColor="text1"/>
          <w:highlight w:val="yellow"/>
        </w:rPr>
        <w:t xml:space="preserve"> in accordance with Lambert-Beer’s law and the appropriate dilution factor</w:t>
      </w:r>
      <w:r w:rsidR="001245D9" w:rsidRPr="007E02BA">
        <w:rPr>
          <w:rFonts w:ascii="Times New Roman" w:hAnsi="Times New Roman" w:cs="Times New Roman"/>
          <w:color w:val="000000" w:themeColor="text1"/>
          <w:highlight w:val="yellow"/>
        </w:rPr>
        <w:t>.</w:t>
      </w:r>
    </w:p>
    <w:p w14:paraId="3BECB499" w14:textId="77777777" w:rsidR="001245D9" w:rsidRPr="007E02BA" w:rsidRDefault="001245D9" w:rsidP="007E02BA">
      <w:pPr>
        <w:pStyle w:val="NormalWeb"/>
        <w:spacing w:before="0" w:beforeAutospacing="0" w:after="0" w:afterAutospacing="0"/>
        <w:rPr>
          <w:rFonts w:ascii="Times New Roman" w:hAnsi="Times New Roman" w:cs="Times New Roman"/>
          <w:color w:val="000000" w:themeColor="text1"/>
          <w:highlight w:val="yellow"/>
        </w:rPr>
      </w:pPr>
    </w:p>
    <w:p w14:paraId="61DC2EF6" w14:textId="4670ABD1" w:rsidR="00010610" w:rsidRPr="007E02BA" w:rsidRDefault="003809FB" w:rsidP="00CF333E">
      <w:pPr>
        <w:pStyle w:val="NormalWeb"/>
        <w:spacing w:before="0" w:beforeAutospacing="0" w:after="0" w:afterAutospacing="0"/>
        <w:outlineLvl w:val="0"/>
        <w:rPr>
          <w:rFonts w:ascii="Times New Roman" w:hAnsi="Times New Roman" w:cs="Times New Roman"/>
          <w:b/>
          <w:color w:val="000000" w:themeColor="text1"/>
          <w:highlight w:val="yellow"/>
        </w:rPr>
      </w:pPr>
      <w:r w:rsidRPr="007E02BA">
        <w:rPr>
          <w:rFonts w:ascii="Times New Roman" w:hAnsi="Times New Roman" w:cs="Times New Roman"/>
          <w:b/>
          <w:color w:val="000000" w:themeColor="text1"/>
          <w:highlight w:val="yellow"/>
        </w:rPr>
        <w:t xml:space="preserve">3. Preparation of Surface Immobilized </w:t>
      </w:r>
      <w:r w:rsidR="00010610" w:rsidRPr="00A509CE">
        <w:rPr>
          <w:rFonts w:ascii="Times New Roman" w:hAnsi="Times New Roman" w:cs="Times New Roman"/>
          <w:b/>
          <w:strike/>
          <w:color w:val="000000" w:themeColor="text1"/>
          <w:highlight w:val="green"/>
        </w:rPr>
        <w:t xml:space="preserve">CoPhMoRe </w:t>
      </w:r>
      <w:r w:rsidR="000A2AD3" w:rsidRPr="007E02BA">
        <w:rPr>
          <w:rFonts w:ascii="Times New Roman" w:hAnsi="Times New Roman" w:cs="Times New Roman"/>
          <w:b/>
          <w:color w:val="000000" w:themeColor="text1"/>
          <w:highlight w:val="yellow"/>
        </w:rPr>
        <w:t>SWNT</w:t>
      </w:r>
      <w:r w:rsidR="00A509CE">
        <w:rPr>
          <w:rFonts w:ascii="Times New Roman" w:hAnsi="Times New Roman" w:cs="Times New Roman"/>
          <w:b/>
          <w:color w:val="000000" w:themeColor="text1"/>
          <w:highlight w:val="yellow"/>
        </w:rPr>
        <w:t xml:space="preserve"> </w:t>
      </w:r>
      <w:r w:rsidR="00A509CE" w:rsidRPr="00A509CE">
        <w:rPr>
          <w:rFonts w:ascii="Times New Roman" w:hAnsi="Times New Roman" w:cs="Times New Roman"/>
          <w:b/>
          <w:color w:val="FF0000"/>
          <w:highlight w:val="green"/>
        </w:rPr>
        <w:t>Sensors</w:t>
      </w:r>
    </w:p>
    <w:p w14:paraId="18689647" w14:textId="0A74114A" w:rsidR="00010610" w:rsidRPr="00CF333E" w:rsidRDefault="00010610" w:rsidP="007E02BA">
      <w:pPr>
        <w:pStyle w:val="NormalWeb"/>
        <w:spacing w:before="0" w:beforeAutospacing="0" w:after="0" w:afterAutospacing="0"/>
        <w:rPr>
          <w:rFonts w:ascii="Times New Roman" w:hAnsi="Times New Roman" w:cs="Times New Roman"/>
          <w:b/>
          <w:color w:val="000000" w:themeColor="text1"/>
        </w:rPr>
      </w:pPr>
      <w:r w:rsidRPr="00CF333E">
        <w:rPr>
          <w:rFonts w:ascii="Times New Roman" w:hAnsi="Times New Roman" w:cs="Times New Roman"/>
          <w:b/>
          <w:color w:val="000000" w:themeColor="text1"/>
        </w:rPr>
        <w:t>3.1) Preparation of BSA-biotin and Neutravidin</w:t>
      </w:r>
      <w:r w:rsidR="003F7477" w:rsidRPr="00CF333E">
        <w:rPr>
          <w:rFonts w:ascii="Times New Roman" w:hAnsi="Times New Roman" w:cs="Times New Roman"/>
          <w:b/>
          <w:color w:val="000000" w:themeColor="text1"/>
        </w:rPr>
        <w:t xml:space="preserve"> </w:t>
      </w:r>
      <w:r w:rsidRPr="00CF333E">
        <w:rPr>
          <w:rFonts w:ascii="Times New Roman" w:hAnsi="Times New Roman" w:cs="Times New Roman"/>
          <w:b/>
          <w:color w:val="000000" w:themeColor="text1"/>
        </w:rPr>
        <w:t>stock solutions</w:t>
      </w:r>
    </w:p>
    <w:p w14:paraId="7F59E380" w14:textId="77777777" w:rsidR="00010610" w:rsidRPr="007E02BA" w:rsidRDefault="00230C4D"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t xml:space="preserve">3.1.1) </w:t>
      </w:r>
      <w:r w:rsidR="00C26714" w:rsidRPr="007E02BA">
        <w:rPr>
          <w:rFonts w:ascii="Times New Roman" w:hAnsi="Times New Roman" w:cs="Times New Roman"/>
          <w:color w:val="000000" w:themeColor="text1"/>
        </w:rPr>
        <w:t>Dissolve 10 mg lyophilized BSA-biotin in 1 mL deionized water to make a 10 mg/mL stock solution and store at 4</w:t>
      </w:r>
      <w:r w:rsidR="00C26714" w:rsidRPr="007E02BA">
        <w:rPr>
          <w:rFonts w:ascii="Times New Roman" w:hAnsi="Times New Roman" w:cs="Times New Roman"/>
          <w:color w:val="000000" w:themeColor="text1"/>
        </w:rPr>
        <w:sym w:font="Symbol" w:char="F0B0"/>
      </w:r>
      <w:r w:rsidR="00C26714" w:rsidRPr="007E02BA">
        <w:rPr>
          <w:rFonts w:ascii="Times New Roman" w:hAnsi="Times New Roman" w:cs="Times New Roman"/>
          <w:color w:val="000000" w:themeColor="text1"/>
        </w:rPr>
        <w:t xml:space="preserve"> C.</w:t>
      </w:r>
    </w:p>
    <w:p w14:paraId="3679B12B" w14:textId="77777777" w:rsidR="00653F79" w:rsidRPr="007E02BA" w:rsidRDefault="00653F79" w:rsidP="007E02BA">
      <w:pPr>
        <w:pStyle w:val="NormalWeb"/>
        <w:spacing w:before="0" w:beforeAutospacing="0" w:after="0" w:afterAutospacing="0"/>
        <w:rPr>
          <w:rFonts w:ascii="Times New Roman" w:hAnsi="Times New Roman" w:cs="Times New Roman"/>
          <w:color w:val="000000" w:themeColor="text1"/>
        </w:rPr>
      </w:pPr>
    </w:p>
    <w:p w14:paraId="758E8846" w14:textId="05D8A8A5" w:rsidR="00226C89" w:rsidRPr="007E02BA" w:rsidRDefault="007A4D37"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t>3.1.2) Dissolve 10 mg</w:t>
      </w:r>
      <w:r w:rsidR="001330AF" w:rsidRPr="007E02BA">
        <w:rPr>
          <w:rFonts w:ascii="Times New Roman" w:hAnsi="Times New Roman" w:cs="Times New Roman"/>
          <w:color w:val="000000" w:themeColor="text1"/>
        </w:rPr>
        <w:t xml:space="preserve"> </w:t>
      </w:r>
      <w:r w:rsidR="003F7477" w:rsidRPr="007E02BA">
        <w:rPr>
          <w:rFonts w:ascii="Times New Roman" w:hAnsi="Times New Roman" w:cs="Times New Roman"/>
          <w:color w:val="000000" w:themeColor="text1"/>
        </w:rPr>
        <w:t>NeutrAvidin protein (NAV</w:t>
      </w:r>
      <w:r w:rsidR="00D25D2A" w:rsidRPr="007E02BA">
        <w:rPr>
          <w:rFonts w:ascii="Times New Roman" w:hAnsi="Times New Roman" w:cs="Times New Roman"/>
          <w:color w:val="000000" w:themeColor="text1"/>
        </w:rPr>
        <w:t xml:space="preserve">, </w:t>
      </w:r>
      <w:r w:rsidR="00B127AE" w:rsidRPr="007E02BA">
        <w:rPr>
          <w:rFonts w:ascii="Times New Roman" w:hAnsi="Times New Roman" w:cs="Times New Roman"/>
          <w:color w:val="000000" w:themeColor="text1"/>
        </w:rPr>
        <w:t>deglycosy</w:t>
      </w:r>
      <w:r w:rsidR="00D25D2A" w:rsidRPr="007E02BA">
        <w:rPr>
          <w:rFonts w:ascii="Times New Roman" w:hAnsi="Times New Roman" w:cs="Times New Roman"/>
          <w:color w:val="000000" w:themeColor="text1"/>
        </w:rPr>
        <w:t>la</w:t>
      </w:r>
      <w:r w:rsidR="00B127AE" w:rsidRPr="007E02BA">
        <w:rPr>
          <w:rFonts w:ascii="Times New Roman" w:hAnsi="Times New Roman" w:cs="Times New Roman"/>
          <w:color w:val="000000" w:themeColor="text1"/>
        </w:rPr>
        <w:t>ted avidin protein</w:t>
      </w:r>
      <w:r w:rsidR="003F7477" w:rsidRPr="007E02BA">
        <w:rPr>
          <w:rFonts w:ascii="Times New Roman" w:hAnsi="Times New Roman" w:cs="Times New Roman"/>
          <w:color w:val="000000" w:themeColor="text1"/>
        </w:rPr>
        <w:t xml:space="preserve">) </w:t>
      </w:r>
      <w:r w:rsidR="001330AF" w:rsidRPr="007E02BA">
        <w:rPr>
          <w:rFonts w:ascii="Times New Roman" w:hAnsi="Times New Roman" w:cs="Times New Roman"/>
          <w:color w:val="000000" w:themeColor="text1"/>
        </w:rPr>
        <w:t xml:space="preserve">in </w:t>
      </w:r>
      <w:r w:rsidRPr="007E02BA">
        <w:rPr>
          <w:rFonts w:ascii="Times New Roman" w:hAnsi="Times New Roman" w:cs="Times New Roman"/>
          <w:color w:val="000000" w:themeColor="text1"/>
        </w:rPr>
        <w:t xml:space="preserve">2 mL of </w:t>
      </w:r>
      <w:r w:rsidR="001330AF" w:rsidRPr="007E02BA">
        <w:rPr>
          <w:rFonts w:ascii="Times New Roman" w:hAnsi="Times New Roman" w:cs="Times New Roman"/>
          <w:color w:val="000000" w:themeColor="text1"/>
        </w:rPr>
        <w:t>deionized water</w:t>
      </w:r>
      <w:r w:rsidRPr="007E02BA">
        <w:rPr>
          <w:rFonts w:ascii="Times New Roman" w:hAnsi="Times New Roman" w:cs="Times New Roman"/>
          <w:color w:val="000000" w:themeColor="text1"/>
        </w:rPr>
        <w:t xml:space="preserve"> to make a 5 mg/mL stock solution</w:t>
      </w:r>
      <w:r w:rsidR="00086CE0" w:rsidRPr="007E02BA">
        <w:rPr>
          <w:rFonts w:ascii="Times New Roman" w:hAnsi="Times New Roman" w:cs="Times New Roman"/>
          <w:color w:val="000000" w:themeColor="text1"/>
        </w:rPr>
        <w:t>. Store aliquots at -20</w:t>
      </w:r>
      <w:r w:rsidR="00086CE0" w:rsidRPr="007E02BA">
        <w:rPr>
          <w:rFonts w:ascii="Times New Roman" w:hAnsi="Times New Roman" w:cs="Times New Roman"/>
          <w:color w:val="000000" w:themeColor="text1"/>
        </w:rPr>
        <w:sym w:font="Symbol" w:char="F0B0"/>
      </w:r>
      <w:r w:rsidR="00086CE0" w:rsidRPr="007E02BA">
        <w:rPr>
          <w:rFonts w:ascii="Times New Roman" w:hAnsi="Times New Roman" w:cs="Times New Roman"/>
          <w:color w:val="000000" w:themeColor="text1"/>
        </w:rPr>
        <w:t xml:space="preserve"> C.</w:t>
      </w:r>
      <w:r w:rsidRPr="007E02BA">
        <w:rPr>
          <w:rFonts w:ascii="Times New Roman" w:hAnsi="Times New Roman" w:cs="Times New Roman"/>
          <w:color w:val="000000" w:themeColor="text1"/>
        </w:rPr>
        <w:t xml:space="preserve"> </w:t>
      </w:r>
      <w:r w:rsidR="00086CE0" w:rsidRPr="007E02BA">
        <w:rPr>
          <w:rFonts w:ascii="Times New Roman" w:hAnsi="Times New Roman" w:cs="Times New Roman"/>
          <w:color w:val="000000" w:themeColor="text1"/>
        </w:rPr>
        <w:t xml:space="preserve">Thawed aliquots can be </w:t>
      </w:r>
      <w:r w:rsidR="00A64383" w:rsidRPr="007E02BA">
        <w:rPr>
          <w:rFonts w:ascii="Times New Roman" w:hAnsi="Times New Roman" w:cs="Times New Roman"/>
          <w:color w:val="000000" w:themeColor="text1"/>
        </w:rPr>
        <w:t>kept for</w:t>
      </w:r>
      <w:r w:rsidRPr="007E02BA">
        <w:rPr>
          <w:rFonts w:ascii="Times New Roman" w:hAnsi="Times New Roman" w:cs="Times New Roman"/>
          <w:color w:val="000000" w:themeColor="text1"/>
        </w:rPr>
        <w:t xml:space="preserve"> </w:t>
      </w:r>
      <w:r w:rsidR="00A64383" w:rsidRPr="007E02BA">
        <w:rPr>
          <w:rFonts w:ascii="Times New Roman" w:hAnsi="Times New Roman" w:cs="Times New Roman"/>
          <w:color w:val="000000" w:themeColor="text1"/>
        </w:rPr>
        <w:t>several days</w:t>
      </w:r>
      <w:r w:rsidR="00086CE0" w:rsidRPr="007E02BA">
        <w:rPr>
          <w:rFonts w:ascii="Times New Roman" w:hAnsi="Times New Roman" w:cs="Times New Roman"/>
          <w:color w:val="000000" w:themeColor="text1"/>
        </w:rPr>
        <w:t xml:space="preserve"> </w:t>
      </w:r>
      <w:r w:rsidRPr="007E02BA">
        <w:rPr>
          <w:rFonts w:ascii="Times New Roman" w:hAnsi="Times New Roman" w:cs="Times New Roman"/>
          <w:color w:val="000000" w:themeColor="text1"/>
        </w:rPr>
        <w:t>at 4</w:t>
      </w:r>
      <w:r w:rsidRPr="007E02BA">
        <w:rPr>
          <w:rFonts w:ascii="Times New Roman" w:hAnsi="Times New Roman" w:cs="Times New Roman"/>
          <w:color w:val="000000" w:themeColor="text1"/>
        </w:rPr>
        <w:sym w:font="Symbol" w:char="F0B0"/>
      </w:r>
      <w:r w:rsidRPr="007E02BA">
        <w:rPr>
          <w:rFonts w:ascii="Times New Roman" w:hAnsi="Times New Roman" w:cs="Times New Roman"/>
          <w:color w:val="000000" w:themeColor="text1"/>
        </w:rPr>
        <w:t xml:space="preserve"> </w:t>
      </w:r>
      <w:r w:rsidR="00086CE0" w:rsidRPr="007E02BA">
        <w:rPr>
          <w:rFonts w:ascii="Times New Roman" w:hAnsi="Times New Roman" w:cs="Times New Roman"/>
          <w:color w:val="000000" w:themeColor="text1"/>
        </w:rPr>
        <w:t>C</w:t>
      </w:r>
      <w:r w:rsidRPr="007E02BA">
        <w:rPr>
          <w:rFonts w:ascii="Times New Roman" w:hAnsi="Times New Roman" w:cs="Times New Roman"/>
          <w:color w:val="000000" w:themeColor="text1"/>
        </w:rPr>
        <w:t>.</w:t>
      </w:r>
    </w:p>
    <w:p w14:paraId="780ED478" w14:textId="77777777" w:rsidR="004128EE" w:rsidRPr="007E02BA" w:rsidRDefault="004128EE" w:rsidP="007E02BA">
      <w:pPr>
        <w:pStyle w:val="NormalWeb"/>
        <w:spacing w:before="0" w:beforeAutospacing="0" w:after="0" w:afterAutospacing="0"/>
        <w:rPr>
          <w:rFonts w:ascii="Times New Roman" w:hAnsi="Times New Roman" w:cs="Times New Roman"/>
          <w:color w:val="000000" w:themeColor="text1"/>
          <w:highlight w:val="yellow"/>
        </w:rPr>
      </w:pPr>
    </w:p>
    <w:p w14:paraId="71F679EC" w14:textId="0F2FD8AF" w:rsidR="00EB2EF9" w:rsidRPr="00CF333E" w:rsidRDefault="004128EE" w:rsidP="007E02BA">
      <w:pPr>
        <w:pStyle w:val="NormalWeb"/>
        <w:spacing w:before="0" w:beforeAutospacing="0" w:after="0" w:afterAutospacing="0"/>
        <w:rPr>
          <w:rFonts w:ascii="Times New Roman" w:hAnsi="Times New Roman" w:cs="Times New Roman"/>
          <w:b/>
          <w:color w:val="000000" w:themeColor="text1"/>
          <w:highlight w:val="yellow"/>
        </w:rPr>
      </w:pPr>
      <w:r w:rsidRPr="00CF333E">
        <w:rPr>
          <w:rFonts w:ascii="Times New Roman" w:hAnsi="Times New Roman" w:cs="Times New Roman"/>
          <w:b/>
          <w:color w:val="000000" w:themeColor="text1"/>
          <w:highlight w:val="yellow"/>
        </w:rPr>
        <w:t xml:space="preserve">3.2) </w:t>
      </w:r>
      <w:r w:rsidR="00EB2EF9" w:rsidRPr="00CF333E">
        <w:rPr>
          <w:rFonts w:ascii="Times New Roman" w:hAnsi="Times New Roman" w:cs="Times New Roman"/>
          <w:b/>
          <w:color w:val="000000" w:themeColor="text1"/>
          <w:highlight w:val="yellow"/>
        </w:rPr>
        <w:t>Prepare BSA-Biotin coated microscope slides</w:t>
      </w:r>
    </w:p>
    <w:p w14:paraId="17B03D0F" w14:textId="664FBAD6" w:rsidR="00EB2EF9" w:rsidRPr="007E02BA" w:rsidRDefault="00EB2EF9"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 xml:space="preserve">3.2.1) Clean a microscope slide </w:t>
      </w:r>
      <w:r w:rsidR="00DE15B8" w:rsidRPr="007E02BA">
        <w:rPr>
          <w:rFonts w:ascii="Times New Roman" w:hAnsi="Times New Roman" w:cs="Times New Roman"/>
          <w:color w:val="000000" w:themeColor="text1"/>
          <w:highlight w:val="yellow"/>
        </w:rPr>
        <w:t xml:space="preserve">and 0.17 mm cover glass (or as appropriate for </w:t>
      </w:r>
      <w:r w:rsidR="006E196D" w:rsidRPr="007E02BA">
        <w:rPr>
          <w:rFonts w:ascii="Times New Roman" w:hAnsi="Times New Roman" w:cs="Times New Roman"/>
          <w:color w:val="000000" w:themeColor="text1"/>
          <w:highlight w:val="yellow"/>
        </w:rPr>
        <w:t xml:space="preserve">the </w:t>
      </w:r>
      <w:r w:rsidR="00DE15B8" w:rsidRPr="007E02BA">
        <w:rPr>
          <w:rFonts w:ascii="Times New Roman" w:hAnsi="Times New Roman" w:cs="Times New Roman"/>
          <w:color w:val="000000" w:themeColor="text1"/>
          <w:highlight w:val="yellow"/>
        </w:rPr>
        <w:t xml:space="preserve">microscope objective) </w:t>
      </w:r>
      <w:r w:rsidRPr="007E02BA">
        <w:rPr>
          <w:rFonts w:ascii="Times New Roman" w:hAnsi="Times New Roman" w:cs="Times New Roman"/>
          <w:color w:val="000000" w:themeColor="text1"/>
          <w:highlight w:val="yellow"/>
        </w:rPr>
        <w:t xml:space="preserve">with </w:t>
      </w:r>
      <w:r w:rsidR="004043E3" w:rsidRPr="007E02BA">
        <w:rPr>
          <w:rFonts w:ascii="Times New Roman" w:hAnsi="Times New Roman" w:cs="Times New Roman"/>
          <w:color w:val="000000" w:themeColor="text1"/>
          <w:highlight w:val="yellow"/>
        </w:rPr>
        <w:t>deionized</w:t>
      </w:r>
      <w:r w:rsidRPr="007E02BA">
        <w:rPr>
          <w:rFonts w:ascii="Times New Roman" w:hAnsi="Times New Roman" w:cs="Times New Roman"/>
          <w:color w:val="000000" w:themeColor="text1"/>
          <w:highlight w:val="yellow"/>
        </w:rPr>
        <w:t xml:space="preserve"> water, followed by methanol, acetone and a final rinse of </w:t>
      </w:r>
      <w:r w:rsidR="004043E3" w:rsidRPr="007E02BA">
        <w:rPr>
          <w:rFonts w:ascii="Times New Roman" w:hAnsi="Times New Roman" w:cs="Times New Roman"/>
          <w:color w:val="000000" w:themeColor="text1"/>
          <w:highlight w:val="yellow"/>
        </w:rPr>
        <w:t>deionized</w:t>
      </w:r>
      <w:r w:rsidRPr="007E02BA">
        <w:rPr>
          <w:rFonts w:ascii="Times New Roman" w:hAnsi="Times New Roman" w:cs="Times New Roman"/>
          <w:color w:val="000000" w:themeColor="text1"/>
          <w:highlight w:val="yellow"/>
        </w:rPr>
        <w:t xml:space="preserve"> water.</w:t>
      </w:r>
    </w:p>
    <w:p w14:paraId="5F2338B2" w14:textId="77777777" w:rsidR="00EB2EF9" w:rsidRPr="007E02BA" w:rsidRDefault="00EB2EF9" w:rsidP="007E02BA">
      <w:pPr>
        <w:pStyle w:val="NormalWeb"/>
        <w:spacing w:before="0" w:beforeAutospacing="0" w:after="0" w:afterAutospacing="0"/>
        <w:rPr>
          <w:rFonts w:ascii="Times New Roman" w:hAnsi="Times New Roman" w:cs="Times New Roman"/>
          <w:color w:val="000000" w:themeColor="text1"/>
          <w:highlight w:val="yellow"/>
        </w:rPr>
      </w:pPr>
    </w:p>
    <w:p w14:paraId="6542F31B" w14:textId="21EA4D9F" w:rsidR="00EB2EF9" w:rsidRPr="007E02BA" w:rsidRDefault="00EB2EF9"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 xml:space="preserve">3.2.2) Create channels by </w:t>
      </w:r>
      <w:r w:rsidR="00494025" w:rsidRPr="007E02BA">
        <w:rPr>
          <w:rFonts w:ascii="Times New Roman" w:hAnsi="Times New Roman" w:cs="Times New Roman"/>
          <w:color w:val="000000" w:themeColor="text1"/>
          <w:highlight w:val="yellow"/>
        </w:rPr>
        <w:t xml:space="preserve">placing </w:t>
      </w:r>
      <w:r w:rsidRPr="007E02BA">
        <w:rPr>
          <w:rFonts w:ascii="Times New Roman" w:hAnsi="Times New Roman" w:cs="Times New Roman"/>
          <w:color w:val="000000" w:themeColor="text1"/>
          <w:highlight w:val="yellow"/>
        </w:rPr>
        <w:t>several pieces of double-sided tape</w:t>
      </w:r>
      <w:r w:rsidR="00132BE2" w:rsidRPr="007E02BA">
        <w:rPr>
          <w:rFonts w:ascii="Times New Roman" w:hAnsi="Times New Roman" w:cs="Times New Roman"/>
          <w:color w:val="000000" w:themeColor="text1"/>
          <w:highlight w:val="yellow"/>
        </w:rPr>
        <w:t xml:space="preserve"> </w:t>
      </w:r>
      <w:r w:rsidR="00494025" w:rsidRPr="007E02BA">
        <w:rPr>
          <w:rFonts w:ascii="Times New Roman" w:hAnsi="Times New Roman" w:cs="Times New Roman"/>
          <w:color w:val="000000" w:themeColor="text1"/>
          <w:highlight w:val="yellow"/>
        </w:rPr>
        <w:t xml:space="preserve">approximately 5mm apart </w:t>
      </w:r>
      <w:r w:rsidR="00132BE2" w:rsidRPr="007E02BA">
        <w:rPr>
          <w:rFonts w:ascii="Times New Roman" w:hAnsi="Times New Roman" w:cs="Times New Roman"/>
          <w:color w:val="000000" w:themeColor="text1"/>
          <w:highlight w:val="yellow"/>
        </w:rPr>
        <w:t xml:space="preserve">on the clean </w:t>
      </w:r>
      <w:r w:rsidR="00494025" w:rsidRPr="007E02BA">
        <w:rPr>
          <w:rFonts w:ascii="Times New Roman" w:hAnsi="Times New Roman" w:cs="Times New Roman"/>
          <w:color w:val="000000" w:themeColor="text1"/>
          <w:highlight w:val="yellow"/>
        </w:rPr>
        <w:t>microscope</w:t>
      </w:r>
      <w:r w:rsidR="00132BE2" w:rsidRPr="007E02BA">
        <w:rPr>
          <w:rFonts w:ascii="Times New Roman" w:hAnsi="Times New Roman" w:cs="Times New Roman"/>
          <w:color w:val="000000" w:themeColor="text1"/>
          <w:highlight w:val="yellow"/>
        </w:rPr>
        <w:t xml:space="preserve"> slide.</w:t>
      </w:r>
      <w:r w:rsidR="007E02BA" w:rsidRPr="007E02BA">
        <w:rPr>
          <w:rFonts w:ascii="Times New Roman" w:hAnsi="Times New Roman" w:cs="Times New Roman"/>
          <w:color w:val="000000" w:themeColor="text1"/>
          <w:highlight w:val="yellow"/>
        </w:rPr>
        <w:t xml:space="preserve"> </w:t>
      </w:r>
      <w:r w:rsidR="00132BE2" w:rsidRPr="007E02BA">
        <w:rPr>
          <w:rFonts w:ascii="Times New Roman" w:hAnsi="Times New Roman" w:cs="Times New Roman"/>
          <w:color w:val="000000" w:themeColor="text1"/>
          <w:highlight w:val="yellow"/>
        </w:rPr>
        <w:t>Seal the channels by taking a long glass coverslip and pressing it onto the top of the double sided tape</w:t>
      </w:r>
      <w:r w:rsidRPr="007E02BA">
        <w:rPr>
          <w:rFonts w:ascii="Times New Roman" w:hAnsi="Times New Roman" w:cs="Times New Roman"/>
          <w:color w:val="000000" w:themeColor="text1"/>
          <w:highlight w:val="yellow"/>
        </w:rPr>
        <w:t xml:space="preserve">. Be sure </w:t>
      </w:r>
      <w:r w:rsidR="00494025" w:rsidRPr="007E02BA">
        <w:rPr>
          <w:rFonts w:ascii="Times New Roman" w:hAnsi="Times New Roman" w:cs="Times New Roman"/>
          <w:color w:val="000000" w:themeColor="text1"/>
          <w:highlight w:val="yellow"/>
        </w:rPr>
        <w:t>it is centered on the microscope slide so the edges of the cover slip and slide are not flush.</w:t>
      </w:r>
    </w:p>
    <w:p w14:paraId="547548F8" w14:textId="77777777" w:rsidR="00EB2EF9" w:rsidRPr="007E02BA" w:rsidRDefault="00EB2EF9" w:rsidP="007E02BA">
      <w:pPr>
        <w:pStyle w:val="NormalWeb"/>
        <w:spacing w:before="0" w:beforeAutospacing="0" w:after="0" w:afterAutospacing="0"/>
        <w:rPr>
          <w:rFonts w:ascii="Times New Roman" w:hAnsi="Times New Roman" w:cs="Times New Roman"/>
          <w:color w:val="000000" w:themeColor="text1"/>
          <w:highlight w:val="yellow"/>
        </w:rPr>
      </w:pPr>
    </w:p>
    <w:p w14:paraId="327D3D18" w14:textId="77777777" w:rsidR="00EB2EF9" w:rsidRPr="007E02BA" w:rsidRDefault="00EB2EF9"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 xml:space="preserve">3.2.3) Add 100 µL of BSA-Biotin stock solution to 900 µL of 1X Tris buffer </w:t>
      </w:r>
      <w:r w:rsidR="00025E8A" w:rsidRPr="007E02BA">
        <w:rPr>
          <w:rFonts w:ascii="Times New Roman" w:hAnsi="Times New Roman" w:cs="Times New Roman"/>
          <w:color w:val="000000" w:themeColor="text1"/>
          <w:highlight w:val="yellow"/>
        </w:rPr>
        <w:t xml:space="preserve">to a final concentration of </w:t>
      </w:r>
      <w:r w:rsidR="00C30221" w:rsidRPr="007E02BA">
        <w:rPr>
          <w:rFonts w:ascii="Times New Roman" w:hAnsi="Times New Roman" w:cs="Times New Roman"/>
          <w:color w:val="000000" w:themeColor="text1"/>
          <w:highlight w:val="yellow"/>
        </w:rPr>
        <w:t>1</w:t>
      </w:r>
      <w:r w:rsidR="006E196D" w:rsidRPr="007E02BA">
        <w:rPr>
          <w:rFonts w:ascii="Times New Roman" w:hAnsi="Times New Roman" w:cs="Times New Roman"/>
          <w:color w:val="000000" w:themeColor="text1"/>
          <w:highlight w:val="yellow"/>
        </w:rPr>
        <w:t xml:space="preserve"> </w:t>
      </w:r>
      <w:r w:rsidR="00C30221" w:rsidRPr="007E02BA">
        <w:rPr>
          <w:rFonts w:ascii="Times New Roman" w:hAnsi="Times New Roman" w:cs="Times New Roman"/>
          <w:color w:val="000000" w:themeColor="text1"/>
          <w:highlight w:val="yellow"/>
        </w:rPr>
        <w:t xml:space="preserve">mg/mL. </w:t>
      </w:r>
    </w:p>
    <w:p w14:paraId="099D83E2" w14:textId="77777777" w:rsidR="00C30221" w:rsidRPr="007E02BA" w:rsidRDefault="00C30221" w:rsidP="007E02BA">
      <w:pPr>
        <w:pStyle w:val="NormalWeb"/>
        <w:spacing w:before="0" w:beforeAutospacing="0" w:after="0" w:afterAutospacing="0"/>
        <w:rPr>
          <w:rFonts w:ascii="Times New Roman" w:hAnsi="Times New Roman" w:cs="Times New Roman"/>
          <w:color w:val="000000" w:themeColor="text1"/>
          <w:highlight w:val="yellow"/>
        </w:rPr>
      </w:pPr>
    </w:p>
    <w:p w14:paraId="7AD9377C" w14:textId="77777777" w:rsidR="00C30221" w:rsidRPr="007E02BA" w:rsidRDefault="00C30221"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 xml:space="preserve">3.2.4) </w:t>
      </w:r>
      <w:r w:rsidR="00414A1C" w:rsidRPr="007E02BA">
        <w:rPr>
          <w:rFonts w:ascii="Times New Roman" w:hAnsi="Times New Roman" w:cs="Times New Roman"/>
          <w:color w:val="000000" w:themeColor="text1"/>
          <w:highlight w:val="yellow"/>
        </w:rPr>
        <w:t>Flow 50 µL of the BSA-biotin solution into the channel</w:t>
      </w:r>
      <w:r w:rsidR="00F773F9" w:rsidRPr="007E02BA">
        <w:rPr>
          <w:rFonts w:ascii="Times New Roman" w:hAnsi="Times New Roman" w:cs="Times New Roman"/>
          <w:color w:val="000000" w:themeColor="text1"/>
          <w:highlight w:val="yellow"/>
        </w:rPr>
        <w:t xml:space="preserve"> by pipetting </w:t>
      </w:r>
      <w:r w:rsidR="006E196D" w:rsidRPr="007E02BA">
        <w:rPr>
          <w:rFonts w:ascii="Times New Roman" w:hAnsi="Times New Roman" w:cs="Times New Roman"/>
          <w:color w:val="000000" w:themeColor="text1"/>
          <w:highlight w:val="yellow"/>
        </w:rPr>
        <w:t xml:space="preserve">the </w:t>
      </w:r>
      <w:r w:rsidR="00F773F9" w:rsidRPr="007E02BA">
        <w:rPr>
          <w:rFonts w:ascii="Times New Roman" w:hAnsi="Times New Roman" w:cs="Times New Roman"/>
          <w:color w:val="000000" w:themeColor="text1"/>
          <w:highlight w:val="yellow"/>
        </w:rPr>
        <w:t xml:space="preserve">solution into one end and wicking away solution at the other using a </w:t>
      </w:r>
      <w:r w:rsidR="00EA46C1" w:rsidRPr="007E02BA">
        <w:rPr>
          <w:rFonts w:ascii="Times New Roman" w:hAnsi="Times New Roman" w:cs="Times New Roman"/>
          <w:color w:val="000000" w:themeColor="text1"/>
          <w:highlight w:val="yellow"/>
        </w:rPr>
        <w:t>tissue</w:t>
      </w:r>
      <w:r w:rsidR="00F773F9" w:rsidRPr="007E02BA">
        <w:rPr>
          <w:rFonts w:ascii="Times New Roman" w:hAnsi="Times New Roman" w:cs="Times New Roman"/>
          <w:color w:val="000000" w:themeColor="text1"/>
          <w:highlight w:val="yellow"/>
        </w:rPr>
        <w:t>.</w:t>
      </w:r>
      <w:r w:rsidR="00B12320" w:rsidRPr="007E02BA">
        <w:rPr>
          <w:rFonts w:ascii="Times New Roman" w:hAnsi="Times New Roman" w:cs="Times New Roman"/>
          <w:color w:val="000000" w:themeColor="text1"/>
          <w:highlight w:val="yellow"/>
        </w:rPr>
        <w:t xml:space="preserve"> Incubate for 5 minutes followed by 3-5 flushes </w:t>
      </w:r>
      <w:r w:rsidR="006422CF" w:rsidRPr="007E02BA">
        <w:rPr>
          <w:rFonts w:ascii="Times New Roman" w:hAnsi="Times New Roman" w:cs="Times New Roman"/>
          <w:color w:val="000000" w:themeColor="text1"/>
          <w:highlight w:val="yellow"/>
        </w:rPr>
        <w:t>with</w:t>
      </w:r>
      <w:r w:rsidR="006E196D" w:rsidRPr="007E02BA">
        <w:rPr>
          <w:rFonts w:ascii="Times New Roman" w:hAnsi="Times New Roman" w:cs="Times New Roman"/>
          <w:color w:val="000000" w:themeColor="text1"/>
          <w:highlight w:val="yellow"/>
        </w:rPr>
        <w:t xml:space="preserve"> 50</w:t>
      </w:r>
      <w:r w:rsidR="006422CF" w:rsidRPr="007E02BA">
        <w:rPr>
          <w:rFonts w:ascii="Times New Roman" w:hAnsi="Times New Roman" w:cs="Times New Roman"/>
          <w:color w:val="000000" w:themeColor="text1"/>
          <w:highlight w:val="yellow"/>
        </w:rPr>
        <w:t xml:space="preserve"> </w:t>
      </w:r>
      <w:r w:rsidR="00B12320" w:rsidRPr="007E02BA">
        <w:rPr>
          <w:rFonts w:ascii="Times New Roman" w:hAnsi="Times New Roman" w:cs="Times New Roman"/>
          <w:color w:val="000000" w:themeColor="text1"/>
          <w:highlight w:val="yellow"/>
        </w:rPr>
        <w:t xml:space="preserve">µL </w:t>
      </w:r>
      <w:r w:rsidR="006E196D" w:rsidRPr="007E02BA">
        <w:rPr>
          <w:rFonts w:ascii="Times New Roman" w:hAnsi="Times New Roman" w:cs="Times New Roman"/>
          <w:color w:val="000000" w:themeColor="text1"/>
          <w:highlight w:val="yellow"/>
        </w:rPr>
        <w:t xml:space="preserve">of </w:t>
      </w:r>
      <w:r w:rsidR="00B12320" w:rsidRPr="007E02BA">
        <w:rPr>
          <w:rFonts w:ascii="Times New Roman" w:hAnsi="Times New Roman" w:cs="Times New Roman"/>
          <w:color w:val="000000" w:themeColor="text1"/>
          <w:highlight w:val="yellow"/>
        </w:rPr>
        <w:t>0.1 M NaCl.</w:t>
      </w:r>
    </w:p>
    <w:p w14:paraId="7A328DB3" w14:textId="77777777" w:rsidR="00821D2C" w:rsidRPr="007E02BA" w:rsidRDefault="00821D2C" w:rsidP="007E02BA">
      <w:pPr>
        <w:pStyle w:val="NormalWeb"/>
        <w:spacing w:before="0" w:beforeAutospacing="0" w:after="0" w:afterAutospacing="0"/>
        <w:rPr>
          <w:rFonts w:ascii="Times New Roman" w:hAnsi="Times New Roman" w:cs="Times New Roman"/>
          <w:color w:val="000000" w:themeColor="text1"/>
          <w:highlight w:val="yellow"/>
        </w:rPr>
      </w:pPr>
    </w:p>
    <w:p w14:paraId="0072FD66" w14:textId="34B0A0C2" w:rsidR="00821D2C" w:rsidRPr="007E02BA" w:rsidRDefault="00821D2C"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 xml:space="preserve">3.2.5) </w:t>
      </w:r>
      <w:r w:rsidR="006422CF" w:rsidRPr="007E02BA">
        <w:rPr>
          <w:rFonts w:ascii="Times New Roman" w:hAnsi="Times New Roman" w:cs="Times New Roman"/>
          <w:color w:val="000000" w:themeColor="text1"/>
          <w:highlight w:val="yellow"/>
        </w:rPr>
        <w:t xml:space="preserve">Dilute 40 µL of 5 mg/mL </w:t>
      </w:r>
      <w:r w:rsidR="003F7477" w:rsidRPr="007E02BA">
        <w:rPr>
          <w:rFonts w:ascii="Times New Roman" w:hAnsi="Times New Roman" w:cs="Times New Roman"/>
          <w:color w:val="000000" w:themeColor="text1"/>
          <w:highlight w:val="yellow"/>
        </w:rPr>
        <w:t xml:space="preserve">NAV </w:t>
      </w:r>
      <w:r w:rsidR="006422CF" w:rsidRPr="007E02BA">
        <w:rPr>
          <w:rFonts w:ascii="Times New Roman" w:hAnsi="Times New Roman" w:cs="Times New Roman"/>
          <w:color w:val="000000" w:themeColor="text1"/>
          <w:highlight w:val="yellow"/>
        </w:rPr>
        <w:t>stock in 960 µL 1X Tris buffer to a final concentration of 0.2 mg/mL.</w:t>
      </w:r>
    </w:p>
    <w:p w14:paraId="566FDEC9" w14:textId="77777777" w:rsidR="006422CF" w:rsidRPr="007E02BA" w:rsidRDefault="006422CF" w:rsidP="007E02BA">
      <w:pPr>
        <w:pStyle w:val="NormalWeb"/>
        <w:spacing w:before="0" w:beforeAutospacing="0" w:after="0" w:afterAutospacing="0"/>
        <w:rPr>
          <w:rFonts w:ascii="Times New Roman" w:hAnsi="Times New Roman" w:cs="Times New Roman"/>
          <w:color w:val="000000" w:themeColor="text1"/>
          <w:highlight w:val="yellow"/>
        </w:rPr>
      </w:pPr>
    </w:p>
    <w:p w14:paraId="1CC2AFB9" w14:textId="7713FDB4" w:rsidR="007A4D37" w:rsidRPr="007E02BA" w:rsidRDefault="006422CF"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lastRenderedPageBreak/>
        <w:t>3.2.6)</w:t>
      </w:r>
      <w:r w:rsidR="00B03EF0" w:rsidRPr="007E02BA">
        <w:rPr>
          <w:rFonts w:ascii="Times New Roman" w:hAnsi="Times New Roman" w:cs="Times New Roman"/>
          <w:color w:val="000000" w:themeColor="text1"/>
          <w:highlight w:val="yellow"/>
        </w:rPr>
        <w:t xml:space="preserve"> </w:t>
      </w:r>
      <w:r w:rsidR="000E22CC" w:rsidRPr="007E02BA">
        <w:rPr>
          <w:rFonts w:ascii="Times New Roman" w:hAnsi="Times New Roman" w:cs="Times New Roman"/>
          <w:color w:val="000000" w:themeColor="text1"/>
          <w:highlight w:val="yellow"/>
        </w:rPr>
        <w:t xml:space="preserve">Flow 50 µL of the </w:t>
      </w:r>
      <w:r w:rsidR="003F7477" w:rsidRPr="007E02BA">
        <w:rPr>
          <w:rFonts w:ascii="Times New Roman" w:hAnsi="Times New Roman" w:cs="Times New Roman"/>
          <w:color w:val="000000" w:themeColor="text1"/>
          <w:highlight w:val="yellow"/>
        </w:rPr>
        <w:t xml:space="preserve">NAV </w:t>
      </w:r>
      <w:r w:rsidR="000E22CC" w:rsidRPr="007E02BA">
        <w:rPr>
          <w:rFonts w:ascii="Times New Roman" w:hAnsi="Times New Roman" w:cs="Times New Roman"/>
          <w:color w:val="000000" w:themeColor="text1"/>
          <w:highlight w:val="yellow"/>
        </w:rPr>
        <w:t xml:space="preserve">solution into the channel by pipetting </w:t>
      </w:r>
      <w:r w:rsidR="006E196D" w:rsidRPr="007E02BA">
        <w:rPr>
          <w:rFonts w:ascii="Times New Roman" w:hAnsi="Times New Roman" w:cs="Times New Roman"/>
          <w:color w:val="000000" w:themeColor="text1"/>
          <w:highlight w:val="yellow"/>
        </w:rPr>
        <w:t xml:space="preserve">the </w:t>
      </w:r>
      <w:r w:rsidR="000E22CC" w:rsidRPr="007E02BA">
        <w:rPr>
          <w:rFonts w:ascii="Times New Roman" w:hAnsi="Times New Roman" w:cs="Times New Roman"/>
          <w:color w:val="000000" w:themeColor="text1"/>
          <w:highlight w:val="yellow"/>
        </w:rPr>
        <w:t xml:space="preserve">solution into one end and wicking away solution at the other using a </w:t>
      </w:r>
      <w:r w:rsidR="00EA46C1" w:rsidRPr="007E02BA">
        <w:rPr>
          <w:rFonts w:ascii="Times New Roman" w:hAnsi="Times New Roman" w:cs="Times New Roman"/>
          <w:color w:val="000000" w:themeColor="text1"/>
          <w:highlight w:val="yellow"/>
        </w:rPr>
        <w:t>tissue</w:t>
      </w:r>
      <w:r w:rsidR="000E22CC" w:rsidRPr="007E02BA">
        <w:rPr>
          <w:rFonts w:ascii="Times New Roman" w:hAnsi="Times New Roman" w:cs="Times New Roman"/>
          <w:color w:val="000000" w:themeColor="text1"/>
          <w:highlight w:val="yellow"/>
        </w:rPr>
        <w:t>. Incubate for 2-5 minutes fo</w:t>
      </w:r>
      <w:r w:rsidR="006E196D" w:rsidRPr="007E02BA">
        <w:rPr>
          <w:rFonts w:ascii="Times New Roman" w:hAnsi="Times New Roman" w:cs="Times New Roman"/>
          <w:color w:val="000000" w:themeColor="text1"/>
          <w:highlight w:val="yellow"/>
        </w:rPr>
        <w:t>llowed by 3-5 flushes with 50</w:t>
      </w:r>
      <w:r w:rsidR="000E22CC" w:rsidRPr="007E02BA">
        <w:rPr>
          <w:rFonts w:ascii="Times New Roman" w:hAnsi="Times New Roman" w:cs="Times New Roman"/>
          <w:color w:val="000000" w:themeColor="text1"/>
          <w:highlight w:val="yellow"/>
        </w:rPr>
        <w:t xml:space="preserve"> µL </w:t>
      </w:r>
      <w:r w:rsidR="006E196D" w:rsidRPr="007E02BA">
        <w:rPr>
          <w:rFonts w:ascii="Times New Roman" w:hAnsi="Times New Roman" w:cs="Times New Roman"/>
          <w:color w:val="000000" w:themeColor="text1"/>
          <w:highlight w:val="yellow"/>
        </w:rPr>
        <w:t xml:space="preserve">of </w:t>
      </w:r>
      <w:r w:rsidR="000E22CC" w:rsidRPr="007E02BA">
        <w:rPr>
          <w:rFonts w:ascii="Times New Roman" w:hAnsi="Times New Roman" w:cs="Times New Roman"/>
          <w:color w:val="000000" w:themeColor="text1"/>
          <w:highlight w:val="yellow"/>
        </w:rPr>
        <w:t>0.1 M NaCl.</w:t>
      </w:r>
    </w:p>
    <w:p w14:paraId="73DBFDF5" w14:textId="77777777" w:rsidR="000E22CC" w:rsidRPr="007E02BA" w:rsidRDefault="000E22CC" w:rsidP="007E02BA">
      <w:pPr>
        <w:pStyle w:val="NormalWeb"/>
        <w:spacing w:before="0" w:beforeAutospacing="0" w:after="0" w:afterAutospacing="0"/>
        <w:rPr>
          <w:rFonts w:ascii="Times New Roman" w:hAnsi="Times New Roman" w:cs="Times New Roman"/>
          <w:color w:val="000000" w:themeColor="text1"/>
          <w:highlight w:val="yellow"/>
        </w:rPr>
      </w:pPr>
    </w:p>
    <w:p w14:paraId="59AA9138" w14:textId="3140C1CB" w:rsidR="003564DB" w:rsidRPr="007E02BA" w:rsidRDefault="000E22CC"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 xml:space="preserve">3.2.7) Dilute stock solutions of suspended SWNTs in </w:t>
      </w:r>
      <w:r w:rsidR="00542CE0" w:rsidRPr="007E02BA">
        <w:rPr>
          <w:rFonts w:ascii="Times New Roman" w:hAnsi="Times New Roman" w:cs="Times New Roman"/>
          <w:color w:val="000000" w:themeColor="text1"/>
          <w:highlight w:val="yellow"/>
        </w:rPr>
        <w:t>imaging buffer</w:t>
      </w:r>
      <w:r w:rsidRPr="007E02BA">
        <w:rPr>
          <w:rFonts w:ascii="Times New Roman" w:hAnsi="Times New Roman" w:cs="Times New Roman"/>
          <w:color w:val="000000" w:themeColor="text1"/>
          <w:highlight w:val="yellow"/>
        </w:rPr>
        <w:t xml:space="preserve"> </w:t>
      </w:r>
      <w:r w:rsidR="003564DB" w:rsidRPr="007E02BA">
        <w:rPr>
          <w:rFonts w:ascii="Times New Roman" w:hAnsi="Times New Roman" w:cs="Times New Roman"/>
          <w:color w:val="000000" w:themeColor="text1"/>
          <w:highlight w:val="yellow"/>
        </w:rPr>
        <w:t xml:space="preserve">to a concentration of </w:t>
      </w:r>
      <w:r w:rsidR="000B5218" w:rsidRPr="000B5218">
        <w:rPr>
          <w:rFonts w:ascii="Times New Roman" w:hAnsi="Times New Roman" w:cs="Times New Roman"/>
          <w:strike/>
          <w:color w:val="000000" w:themeColor="text1"/>
          <w:highlight w:val="green"/>
        </w:rPr>
        <w:t>1 mg/mL</w:t>
      </w:r>
      <w:r w:rsidR="000B5218" w:rsidRPr="007E02BA">
        <w:rPr>
          <w:rFonts w:ascii="Times New Roman" w:hAnsi="Times New Roman" w:cs="Times New Roman"/>
          <w:color w:val="000000" w:themeColor="text1"/>
        </w:rPr>
        <w:t xml:space="preserve"> </w:t>
      </w:r>
      <w:r w:rsidR="000B5218" w:rsidRPr="000B5218">
        <w:rPr>
          <w:rFonts w:ascii="Times New Roman" w:hAnsi="Times New Roman" w:cs="Times New Roman"/>
          <w:color w:val="FF0000"/>
          <w:highlight w:val="green"/>
        </w:rPr>
        <w:t>1-10 mg/L</w:t>
      </w:r>
      <w:r w:rsidR="003564DB" w:rsidRPr="007E02BA">
        <w:rPr>
          <w:rFonts w:ascii="Times New Roman" w:hAnsi="Times New Roman" w:cs="Times New Roman"/>
          <w:color w:val="000000" w:themeColor="text1"/>
          <w:highlight w:val="yellow"/>
        </w:rPr>
        <w:t xml:space="preserve"> and flow 50 µL of the solution into the channel and incubate for 5 minutes.</w:t>
      </w:r>
    </w:p>
    <w:p w14:paraId="7F91FCDD" w14:textId="77777777" w:rsidR="003564DB" w:rsidRPr="007E02BA" w:rsidRDefault="003564DB" w:rsidP="007E02BA">
      <w:pPr>
        <w:pStyle w:val="NormalWeb"/>
        <w:spacing w:before="0" w:beforeAutospacing="0" w:after="0" w:afterAutospacing="0"/>
        <w:rPr>
          <w:rFonts w:ascii="Times New Roman" w:hAnsi="Times New Roman" w:cs="Times New Roman"/>
          <w:color w:val="000000" w:themeColor="text1"/>
          <w:highlight w:val="yellow"/>
        </w:rPr>
      </w:pPr>
    </w:p>
    <w:p w14:paraId="1E9E9D3A" w14:textId="54F8CA51" w:rsidR="003564DB" w:rsidRPr="007E02BA" w:rsidRDefault="003564DB"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highlight w:val="yellow"/>
        </w:rPr>
        <w:t xml:space="preserve">3.2.8) </w:t>
      </w:r>
      <w:r w:rsidR="00663E21" w:rsidRPr="007E02BA">
        <w:rPr>
          <w:rFonts w:ascii="Times New Roman" w:hAnsi="Times New Roman" w:cs="Times New Roman"/>
          <w:color w:val="000000" w:themeColor="text1"/>
          <w:highlight w:val="yellow"/>
        </w:rPr>
        <w:t xml:space="preserve">Gently rinse away </w:t>
      </w:r>
      <w:r w:rsidR="00FE2B87" w:rsidRPr="007E02BA">
        <w:rPr>
          <w:rFonts w:ascii="Times New Roman" w:hAnsi="Times New Roman" w:cs="Times New Roman"/>
          <w:color w:val="000000" w:themeColor="text1"/>
          <w:highlight w:val="yellow"/>
        </w:rPr>
        <w:t xml:space="preserve">excess SWNTs </w:t>
      </w:r>
      <w:r w:rsidR="00663E21" w:rsidRPr="007E02BA">
        <w:rPr>
          <w:rFonts w:ascii="Times New Roman" w:hAnsi="Times New Roman" w:cs="Times New Roman"/>
          <w:color w:val="000000" w:themeColor="text1"/>
          <w:highlight w:val="yellow"/>
        </w:rPr>
        <w:t>using 50 µL of imaging buffer.</w:t>
      </w:r>
      <w:r w:rsidR="00663E21" w:rsidRPr="007E02BA">
        <w:rPr>
          <w:rFonts w:ascii="Times New Roman" w:hAnsi="Times New Roman" w:cs="Times New Roman"/>
          <w:color w:val="000000" w:themeColor="text1"/>
        </w:rPr>
        <w:t xml:space="preserve"> </w:t>
      </w:r>
    </w:p>
    <w:p w14:paraId="4602861F" w14:textId="77777777" w:rsidR="00835EDD" w:rsidRPr="007E02BA" w:rsidRDefault="00835EDD" w:rsidP="007E02BA">
      <w:pPr>
        <w:pStyle w:val="NormalWeb"/>
        <w:spacing w:before="0" w:beforeAutospacing="0" w:after="0" w:afterAutospacing="0"/>
        <w:rPr>
          <w:rFonts w:ascii="Times New Roman" w:hAnsi="Times New Roman" w:cs="Times New Roman"/>
          <w:color w:val="000000" w:themeColor="text1"/>
        </w:rPr>
      </w:pPr>
    </w:p>
    <w:p w14:paraId="5A4897EF" w14:textId="540D852E" w:rsidR="0022498A" w:rsidRPr="00153B06" w:rsidRDefault="00835EDD" w:rsidP="007E02BA">
      <w:pPr>
        <w:pStyle w:val="NormalWeb"/>
        <w:spacing w:before="0" w:beforeAutospacing="0" w:after="0" w:afterAutospacing="0"/>
        <w:rPr>
          <w:rFonts w:ascii="Times New Roman" w:hAnsi="Times New Roman" w:cs="Times New Roman"/>
          <w:b/>
          <w:color w:val="000000" w:themeColor="text1"/>
        </w:rPr>
      </w:pPr>
      <w:r w:rsidRPr="00153B06">
        <w:rPr>
          <w:rFonts w:ascii="Times New Roman" w:hAnsi="Times New Roman" w:cs="Times New Roman"/>
          <w:b/>
          <w:color w:val="000000" w:themeColor="text1"/>
        </w:rPr>
        <w:t>3.3) Preparation of APTES silanized microscope slides</w:t>
      </w:r>
    </w:p>
    <w:p w14:paraId="2DF981D8" w14:textId="77777777" w:rsidR="0022498A" w:rsidRPr="007E02BA" w:rsidRDefault="006E196D"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t xml:space="preserve">Note: </w:t>
      </w:r>
      <w:r w:rsidR="0022498A" w:rsidRPr="007E02BA">
        <w:rPr>
          <w:rFonts w:ascii="Times New Roman" w:hAnsi="Times New Roman" w:cs="Times New Roman"/>
          <w:color w:val="000000" w:themeColor="text1"/>
        </w:rPr>
        <w:t>APTES silanized slides allow a way to immobilize negat</w:t>
      </w:r>
      <w:r w:rsidR="0094045E" w:rsidRPr="007E02BA">
        <w:rPr>
          <w:rFonts w:ascii="Times New Roman" w:hAnsi="Times New Roman" w:cs="Times New Roman"/>
          <w:color w:val="000000" w:themeColor="text1"/>
        </w:rPr>
        <w:t>iv</w:t>
      </w:r>
      <w:r w:rsidR="0022498A" w:rsidRPr="007E02BA">
        <w:rPr>
          <w:rFonts w:ascii="Times New Roman" w:hAnsi="Times New Roman" w:cs="Times New Roman"/>
          <w:color w:val="000000" w:themeColor="text1"/>
        </w:rPr>
        <w:t>ely charged DNA-wrapped SWNTs to the surface of a glass substrate.</w:t>
      </w:r>
    </w:p>
    <w:p w14:paraId="57F70306" w14:textId="77777777" w:rsidR="00835EDD" w:rsidRPr="007E02BA" w:rsidRDefault="00835EDD" w:rsidP="007E02BA">
      <w:pPr>
        <w:pStyle w:val="NormalWeb"/>
        <w:spacing w:before="0" w:beforeAutospacing="0" w:after="0" w:afterAutospacing="0"/>
        <w:rPr>
          <w:rFonts w:ascii="Times New Roman" w:hAnsi="Times New Roman" w:cs="Times New Roman"/>
          <w:color w:val="000000" w:themeColor="text1"/>
        </w:rPr>
      </w:pPr>
    </w:p>
    <w:p w14:paraId="3A3BE8ED" w14:textId="77777777" w:rsidR="00835EDD" w:rsidRPr="007E02BA" w:rsidRDefault="007D78D6"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t>3.3.1</w:t>
      </w:r>
      <w:r w:rsidR="00C304BD" w:rsidRPr="007E02BA">
        <w:rPr>
          <w:rFonts w:ascii="Times New Roman" w:hAnsi="Times New Roman" w:cs="Times New Roman"/>
          <w:color w:val="000000" w:themeColor="text1"/>
        </w:rPr>
        <w:t>) Prepare a 10% solution of (3-Aminopropyl)triethoxysilane (</w:t>
      </w:r>
      <w:r w:rsidR="00034A18" w:rsidRPr="007E02BA">
        <w:rPr>
          <w:rFonts w:ascii="Times New Roman" w:hAnsi="Times New Roman" w:cs="Times New Roman"/>
          <w:color w:val="000000" w:themeColor="text1"/>
        </w:rPr>
        <w:t>APTES</w:t>
      </w:r>
      <w:r w:rsidR="00C304BD" w:rsidRPr="007E02BA">
        <w:rPr>
          <w:rFonts w:ascii="Times New Roman" w:hAnsi="Times New Roman" w:cs="Times New Roman"/>
          <w:color w:val="000000" w:themeColor="text1"/>
        </w:rPr>
        <w:t>) in ethanol.</w:t>
      </w:r>
    </w:p>
    <w:p w14:paraId="2763AD95" w14:textId="77777777" w:rsidR="00541F3C" w:rsidRPr="007E02BA" w:rsidRDefault="00541F3C" w:rsidP="007E02BA">
      <w:pPr>
        <w:pStyle w:val="NormalWeb"/>
        <w:spacing w:before="0" w:beforeAutospacing="0" w:after="0" w:afterAutospacing="0"/>
        <w:rPr>
          <w:rFonts w:ascii="Times New Roman" w:hAnsi="Times New Roman" w:cs="Times New Roman"/>
          <w:color w:val="000000" w:themeColor="text1"/>
        </w:rPr>
      </w:pPr>
    </w:p>
    <w:p w14:paraId="3606ECAB" w14:textId="77777777" w:rsidR="00541F3C" w:rsidRPr="007E02BA" w:rsidRDefault="007D78D6"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t>3.3.2</w:t>
      </w:r>
      <w:r w:rsidR="00541F3C" w:rsidRPr="007E02BA">
        <w:rPr>
          <w:rFonts w:ascii="Times New Roman" w:hAnsi="Times New Roman" w:cs="Times New Roman"/>
          <w:color w:val="000000" w:themeColor="text1"/>
        </w:rPr>
        <w:t xml:space="preserve">) </w:t>
      </w:r>
      <w:r w:rsidR="00034A18" w:rsidRPr="007E02BA">
        <w:rPr>
          <w:rFonts w:ascii="Times New Roman" w:hAnsi="Times New Roman" w:cs="Times New Roman"/>
          <w:color w:val="000000" w:themeColor="text1"/>
        </w:rPr>
        <w:t>Using channels made using the steps outlined in 3.2.2, flow in 100 µL of 1X Tris buffer.</w:t>
      </w:r>
    </w:p>
    <w:p w14:paraId="42B23729" w14:textId="77777777" w:rsidR="00034A18" w:rsidRPr="007E02BA" w:rsidRDefault="00034A18" w:rsidP="007E02BA">
      <w:pPr>
        <w:pStyle w:val="NormalWeb"/>
        <w:spacing w:before="0" w:beforeAutospacing="0" w:after="0" w:afterAutospacing="0"/>
        <w:rPr>
          <w:rFonts w:ascii="Times New Roman" w:hAnsi="Times New Roman" w:cs="Times New Roman"/>
          <w:color w:val="000000" w:themeColor="text1"/>
        </w:rPr>
      </w:pPr>
    </w:p>
    <w:p w14:paraId="49FAEDF8" w14:textId="77777777" w:rsidR="00034A18" w:rsidRPr="007E02BA" w:rsidRDefault="007D78D6"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t>3.3.3</w:t>
      </w:r>
      <w:r w:rsidR="00034A18" w:rsidRPr="007E02BA">
        <w:rPr>
          <w:rFonts w:ascii="Times New Roman" w:hAnsi="Times New Roman" w:cs="Times New Roman"/>
          <w:color w:val="000000" w:themeColor="text1"/>
        </w:rPr>
        <w:t>) Flush the channel with APTES</w:t>
      </w:r>
      <w:r w:rsidR="00B01BCB" w:rsidRPr="007E02BA">
        <w:rPr>
          <w:rFonts w:ascii="Times New Roman" w:hAnsi="Times New Roman" w:cs="Times New Roman"/>
          <w:color w:val="000000" w:themeColor="text1"/>
        </w:rPr>
        <w:t xml:space="preserve"> solution and incubate for 5 min. Wash with 1X Tris buffer.</w:t>
      </w:r>
    </w:p>
    <w:p w14:paraId="3A882746" w14:textId="77777777" w:rsidR="00B01BCB" w:rsidRPr="007E02BA" w:rsidRDefault="00B01BCB" w:rsidP="007E02BA">
      <w:pPr>
        <w:pStyle w:val="NormalWeb"/>
        <w:spacing w:before="0" w:beforeAutospacing="0" w:after="0" w:afterAutospacing="0"/>
        <w:rPr>
          <w:rFonts w:ascii="Times New Roman" w:hAnsi="Times New Roman" w:cs="Times New Roman"/>
          <w:color w:val="000000" w:themeColor="text1"/>
        </w:rPr>
      </w:pPr>
    </w:p>
    <w:p w14:paraId="14577CA7" w14:textId="00092BCB" w:rsidR="00B01BCB" w:rsidRPr="007E02BA" w:rsidRDefault="007D78D6"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t>3.3.4</w:t>
      </w:r>
      <w:r w:rsidR="00655AEA" w:rsidRPr="007E02BA">
        <w:rPr>
          <w:rFonts w:ascii="Times New Roman" w:hAnsi="Times New Roman" w:cs="Times New Roman"/>
          <w:color w:val="000000" w:themeColor="text1"/>
        </w:rPr>
        <w:t xml:space="preserve">) </w:t>
      </w:r>
      <w:r w:rsidR="00D65F62" w:rsidRPr="007E02BA">
        <w:rPr>
          <w:rFonts w:ascii="Times New Roman" w:hAnsi="Times New Roman" w:cs="Times New Roman"/>
          <w:color w:val="000000" w:themeColor="text1"/>
        </w:rPr>
        <w:t xml:space="preserve">Dilute stock solutions of suspended </w:t>
      </w:r>
      <w:r w:rsidR="00872BE8" w:rsidRPr="007E02BA">
        <w:rPr>
          <w:rFonts w:ascii="Times New Roman" w:hAnsi="Times New Roman" w:cs="Times New Roman"/>
          <w:color w:val="000000" w:themeColor="text1"/>
        </w:rPr>
        <w:t>DNA-</w:t>
      </w:r>
      <w:r w:rsidR="00D65F62" w:rsidRPr="007E02BA">
        <w:rPr>
          <w:rFonts w:ascii="Times New Roman" w:hAnsi="Times New Roman" w:cs="Times New Roman"/>
          <w:color w:val="000000" w:themeColor="text1"/>
        </w:rPr>
        <w:t xml:space="preserve">SWNTs in imaging buffer to a concentration of </w:t>
      </w:r>
      <w:r w:rsidR="00D65F62" w:rsidRPr="000B5218">
        <w:rPr>
          <w:rFonts w:ascii="Times New Roman" w:hAnsi="Times New Roman" w:cs="Times New Roman"/>
          <w:strike/>
          <w:color w:val="000000" w:themeColor="text1"/>
          <w:highlight w:val="green"/>
        </w:rPr>
        <w:t>1 mg/mL</w:t>
      </w:r>
      <w:r w:rsidR="00D65F62" w:rsidRPr="007E02BA">
        <w:rPr>
          <w:rFonts w:ascii="Times New Roman" w:hAnsi="Times New Roman" w:cs="Times New Roman"/>
          <w:color w:val="000000" w:themeColor="text1"/>
        </w:rPr>
        <w:t xml:space="preserve"> </w:t>
      </w:r>
      <w:r w:rsidR="000B5218" w:rsidRPr="000B5218">
        <w:rPr>
          <w:rFonts w:ascii="Times New Roman" w:hAnsi="Times New Roman" w:cs="Times New Roman"/>
          <w:color w:val="FF0000"/>
          <w:highlight w:val="green"/>
        </w:rPr>
        <w:t>1-10 mg/L</w:t>
      </w:r>
      <w:r w:rsidR="000B5218" w:rsidRPr="000B5218">
        <w:rPr>
          <w:rFonts w:ascii="Times New Roman" w:hAnsi="Times New Roman" w:cs="Times New Roman"/>
          <w:color w:val="FF0000"/>
        </w:rPr>
        <w:t xml:space="preserve"> </w:t>
      </w:r>
      <w:r w:rsidR="00D65F62" w:rsidRPr="007E02BA">
        <w:rPr>
          <w:rFonts w:ascii="Times New Roman" w:hAnsi="Times New Roman" w:cs="Times New Roman"/>
          <w:color w:val="000000" w:themeColor="text1"/>
        </w:rPr>
        <w:t>and flow 50 µL of the solution into the channel and incubate for 5 minutes.</w:t>
      </w:r>
    </w:p>
    <w:p w14:paraId="7B55CC6F" w14:textId="77777777" w:rsidR="00146DBF" w:rsidRPr="007E02BA" w:rsidRDefault="00146DBF" w:rsidP="007E02BA">
      <w:pPr>
        <w:pStyle w:val="NormalWeb"/>
        <w:spacing w:before="0" w:beforeAutospacing="0" w:after="0" w:afterAutospacing="0"/>
        <w:rPr>
          <w:rFonts w:ascii="Times New Roman" w:hAnsi="Times New Roman" w:cs="Times New Roman"/>
          <w:color w:val="000000" w:themeColor="text1"/>
        </w:rPr>
      </w:pPr>
    </w:p>
    <w:p w14:paraId="2590C040" w14:textId="67765CDD" w:rsidR="00146DBF" w:rsidRPr="007E02BA" w:rsidRDefault="007D78D6"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t>3.3.5</w:t>
      </w:r>
      <w:r w:rsidR="00146DBF" w:rsidRPr="007E02BA">
        <w:rPr>
          <w:rFonts w:ascii="Times New Roman" w:hAnsi="Times New Roman" w:cs="Times New Roman"/>
          <w:color w:val="000000" w:themeColor="text1"/>
        </w:rPr>
        <w:t xml:space="preserve">) Gently rinse away </w:t>
      </w:r>
      <w:r w:rsidR="00B9445D" w:rsidRPr="007E02BA">
        <w:rPr>
          <w:rFonts w:ascii="Times New Roman" w:hAnsi="Times New Roman" w:cs="Times New Roman"/>
          <w:color w:val="000000" w:themeColor="text1"/>
        </w:rPr>
        <w:t xml:space="preserve">excess SWNTs </w:t>
      </w:r>
      <w:r w:rsidR="00146DBF" w:rsidRPr="007E02BA">
        <w:rPr>
          <w:rFonts w:ascii="Times New Roman" w:hAnsi="Times New Roman" w:cs="Times New Roman"/>
          <w:color w:val="000000" w:themeColor="text1"/>
        </w:rPr>
        <w:t>using 50 µL of imaging buffer.</w:t>
      </w:r>
    </w:p>
    <w:p w14:paraId="3D2C2FE4" w14:textId="77777777" w:rsidR="00007ABF" w:rsidRPr="007E02BA" w:rsidRDefault="00007ABF" w:rsidP="007E02BA">
      <w:pPr>
        <w:pStyle w:val="NormalWeb"/>
        <w:spacing w:before="0" w:beforeAutospacing="0" w:after="0" w:afterAutospacing="0"/>
        <w:rPr>
          <w:rFonts w:ascii="Times New Roman" w:hAnsi="Times New Roman" w:cs="Times New Roman"/>
          <w:color w:val="000000" w:themeColor="text1"/>
        </w:rPr>
      </w:pPr>
    </w:p>
    <w:p w14:paraId="2C8774AF" w14:textId="6B7C38EE" w:rsidR="00242ACD" w:rsidRPr="007E02BA" w:rsidRDefault="00007ABF" w:rsidP="00153B06">
      <w:pPr>
        <w:pStyle w:val="NormalWeb"/>
        <w:spacing w:before="0" w:beforeAutospacing="0" w:after="0" w:afterAutospacing="0"/>
        <w:outlineLvl w:val="0"/>
        <w:rPr>
          <w:rFonts w:ascii="Times New Roman" w:hAnsi="Times New Roman" w:cs="Times New Roman"/>
          <w:b/>
          <w:color w:val="000000" w:themeColor="text1"/>
          <w:highlight w:val="yellow"/>
        </w:rPr>
      </w:pPr>
      <w:r w:rsidRPr="007E02BA">
        <w:rPr>
          <w:rFonts w:ascii="Times New Roman" w:hAnsi="Times New Roman" w:cs="Times New Roman"/>
          <w:b/>
          <w:color w:val="000000" w:themeColor="text1"/>
          <w:highlight w:val="yellow"/>
        </w:rPr>
        <w:t>4.</w:t>
      </w:r>
      <w:r w:rsidR="00C0728E" w:rsidRPr="007E02BA">
        <w:rPr>
          <w:rFonts w:ascii="Times New Roman" w:hAnsi="Times New Roman" w:cs="Times New Roman"/>
          <w:b/>
          <w:color w:val="000000" w:themeColor="text1"/>
          <w:highlight w:val="yellow"/>
        </w:rPr>
        <w:t xml:space="preserve"> </w:t>
      </w:r>
      <w:r w:rsidR="00591509" w:rsidRPr="007E02BA">
        <w:rPr>
          <w:rFonts w:ascii="Times New Roman" w:hAnsi="Times New Roman" w:cs="Times New Roman"/>
          <w:b/>
          <w:color w:val="000000" w:themeColor="text1"/>
          <w:highlight w:val="yellow"/>
        </w:rPr>
        <w:t>Fluorescence Spec</w:t>
      </w:r>
      <w:r w:rsidR="00A509CE">
        <w:rPr>
          <w:rFonts w:ascii="Times New Roman" w:hAnsi="Times New Roman" w:cs="Times New Roman"/>
          <w:b/>
          <w:color w:val="000000" w:themeColor="text1"/>
          <w:highlight w:val="yellow"/>
        </w:rPr>
        <w:t>troscopy and Microscopy of SWNT</w:t>
      </w:r>
      <w:bookmarkStart w:id="0" w:name="_GoBack"/>
      <w:bookmarkEnd w:id="0"/>
      <w:r w:rsidR="00A509CE">
        <w:rPr>
          <w:rFonts w:ascii="Times New Roman" w:hAnsi="Times New Roman" w:cs="Times New Roman"/>
          <w:b/>
          <w:color w:val="000000" w:themeColor="text1"/>
          <w:highlight w:val="yellow"/>
        </w:rPr>
        <w:t xml:space="preserve"> </w:t>
      </w:r>
      <w:r w:rsidR="00A509CE" w:rsidRPr="00A509CE">
        <w:rPr>
          <w:rFonts w:ascii="Times New Roman" w:hAnsi="Times New Roman" w:cs="Times New Roman"/>
          <w:b/>
          <w:color w:val="FF0000"/>
          <w:highlight w:val="green"/>
        </w:rPr>
        <w:t>Sensors</w:t>
      </w:r>
    </w:p>
    <w:p w14:paraId="457B2D92" w14:textId="3A7C7234" w:rsidR="00E16AAD" w:rsidRPr="00153B06" w:rsidRDefault="00242ACD" w:rsidP="007E02BA">
      <w:pPr>
        <w:pStyle w:val="NormalWeb"/>
        <w:spacing w:before="0" w:beforeAutospacing="0" w:after="0" w:afterAutospacing="0"/>
        <w:rPr>
          <w:rFonts w:ascii="Times New Roman" w:hAnsi="Times New Roman" w:cs="Times New Roman"/>
          <w:b/>
          <w:color w:val="000000" w:themeColor="text1"/>
          <w:highlight w:val="yellow"/>
        </w:rPr>
      </w:pPr>
      <w:r w:rsidRPr="00153B06">
        <w:rPr>
          <w:rFonts w:ascii="Times New Roman" w:hAnsi="Times New Roman" w:cs="Times New Roman"/>
          <w:b/>
          <w:color w:val="000000" w:themeColor="text1"/>
          <w:highlight w:val="yellow"/>
        </w:rPr>
        <w:t xml:space="preserve">4.1) </w:t>
      </w:r>
      <w:r w:rsidR="007A7B31" w:rsidRPr="00153B06">
        <w:rPr>
          <w:rFonts w:ascii="Times New Roman" w:hAnsi="Times New Roman" w:cs="Times New Roman"/>
          <w:b/>
          <w:color w:val="000000" w:themeColor="text1"/>
          <w:highlight w:val="yellow"/>
        </w:rPr>
        <w:t>n</w:t>
      </w:r>
      <w:r w:rsidR="00975283" w:rsidRPr="00153B06">
        <w:rPr>
          <w:rFonts w:ascii="Times New Roman" w:hAnsi="Times New Roman" w:cs="Times New Roman"/>
          <w:b/>
          <w:color w:val="000000" w:themeColor="text1"/>
          <w:highlight w:val="yellow"/>
        </w:rPr>
        <w:t>IR Fluorescence Microscopy</w:t>
      </w:r>
    </w:p>
    <w:p w14:paraId="21901CCC" w14:textId="42D58983" w:rsidR="00E16AAD" w:rsidRPr="007E02BA" w:rsidRDefault="00E16AAD"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t xml:space="preserve">4.1.1) </w:t>
      </w:r>
      <w:r w:rsidR="00E264C0" w:rsidRPr="007E02BA">
        <w:rPr>
          <w:rFonts w:ascii="Times New Roman" w:hAnsi="Times New Roman" w:cs="Times New Roman"/>
          <w:color w:val="000000" w:themeColor="text1"/>
        </w:rPr>
        <w:t>Perform i</w:t>
      </w:r>
      <w:r w:rsidRPr="007E02BA">
        <w:rPr>
          <w:rFonts w:ascii="Times New Roman" w:hAnsi="Times New Roman" w:cs="Times New Roman"/>
          <w:color w:val="000000" w:themeColor="text1"/>
        </w:rPr>
        <w:t xml:space="preserve">maging of surface immobilized </w:t>
      </w:r>
      <w:r w:rsidR="00671F57" w:rsidRPr="007E02BA">
        <w:rPr>
          <w:rFonts w:ascii="Times New Roman" w:hAnsi="Times New Roman" w:cs="Times New Roman"/>
          <w:color w:val="000000" w:themeColor="text1"/>
        </w:rPr>
        <w:t xml:space="preserve">SWNTs </w:t>
      </w:r>
      <w:r w:rsidR="00DF1B41" w:rsidRPr="007E02BA">
        <w:rPr>
          <w:rFonts w:ascii="Times New Roman" w:hAnsi="Times New Roman" w:cs="Times New Roman"/>
          <w:color w:val="000000" w:themeColor="text1"/>
        </w:rPr>
        <w:t xml:space="preserve">using laser excitation </w:t>
      </w:r>
      <w:r w:rsidR="004F20DD" w:rsidRPr="007E02BA">
        <w:rPr>
          <w:rFonts w:ascii="Times New Roman" w:hAnsi="Times New Roman" w:cs="Times New Roman"/>
          <w:color w:val="000000" w:themeColor="text1"/>
        </w:rPr>
        <w:t xml:space="preserve">and an </w:t>
      </w:r>
      <w:r w:rsidRPr="007E02BA">
        <w:rPr>
          <w:rFonts w:ascii="Times New Roman" w:hAnsi="Times New Roman" w:cs="Times New Roman"/>
          <w:color w:val="000000" w:themeColor="text1"/>
        </w:rPr>
        <w:t xml:space="preserve">inverted microscope </w:t>
      </w:r>
      <w:r w:rsidR="004F20DD" w:rsidRPr="007E02BA">
        <w:rPr>
          <w:rFonts w:ascii="Times New Roman" w:hAnsi="Times New Roman" w:cs="Times New Roman"/>
          <w:color w:val="000000" w:themeColor="text1"/>
        </w:rPr>
        <w:t xml:space="preserve">outfitted with an </w:t>
      </w:r>
      <w:r w:rsidRPr="007E02BA">
        <w:rPr>
          <w:rFonts w:ascii="Times New Roman" w:hAnsi="Times New Roman" w:cs="Times New Roman"/>
          <w:color w:val="000000" w:themeColor="text1"/>
        </w:rPr>
        <w:t xml:space="preserve">InGaAs sensor array for imaging. </w:t>
      </w:r>
    </w:p>
    <w:p w14:paraId="30AD8106" w14:textId="77777777" w:rsidR="004F20DD" w:rsidRPr="007E02BA" w:rsidRDefault="004F20DD" w:rsidP="007E02BA">
      <w:pPr>
        <w:pStyle w:val="NormalWeb"/>
        <w:spacing w:before="0" w:beforeAutospacing="0" w:after="0" w:afterAutospacing="0"/>
        <w:rPr>
          <w:rFonts w:ascii="Times New Roman" w:hAnsi="Times New Roman" w:cs="Times New Roman"/>
          <w:color w:val="000000" w:themeColor="text1"/>
        </w:rPr>
      </w:pPr>
    </w:p>
    <w:p w14:paraId="0B3B7E87" w14:textId="77777777" w:rsidR="004F20DD" w:rsidRPr="007E02BA" w:rsidRDefault="004F20DD"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t>4.1.2)</w:t>
      </w:r>
      <w:r w:rsidR="00207170" w:rsidRPr="007E02BA">
        <w:rPr>
          <w:rFonts w:ascii="Times New Roman" w:hAnsi="Times New Roman" w:cs="Times New Roman"/>
          <w:color w:val="000000" w:themeColor="text1"/>
        </w:rPr>
        <w:t xml:space="preserve"> Direct </w:t>
      </w:r>
      <w:r w:rsidR="0032437D" w:rsidRPr="007E02BA">
        <w:rPr>
          <w:rFonts w:ascii="Times New Roman" w:hAnsi="Times New Roman" w:cs="Times New Roman"/>
          <w:color w:val="000000" w:themeColor="text1"/>
        </w:rPr>
        <w:t xml:space="preserve">the laser beam </w:t>
      </w:r>
      <w:r w:rsidR="00A115F5" w:rsidRPr="007E02BA">
        <w:rPr>
          <w:rFonts w:ascii="Times New Roman" w:hAnsi="Times New Roman" w:cs="Times New Roman"/>
          <w:color w:val="000000" w:themeColor="text1"/>
        </w:rPr>
        <w:t xml:space="preserve">to enter the back illumination port of an inverted microscope using mirrors on adjustable kinematic mounts and a pair of post-mounted irises set to the port height. Ensure the beam is level and straight by confirming it passes through both irises when placed between subsequent mirrors and before it enters the illumination port. If necessary, adjust the beam height using a periscope assembly. </w:t>
      </w:r>
      <w:r w:rsidR="00111874" w:rsidRPr="007E02BA">
        <w:rPr>
          <w:rFonts w:ascii="Times New Roman" w:hAnsi="Times New Roman" w:cs="Times New Roman"/>
          <w:color w:val="000000" w:themeColor="text1"/>
        </w:rPr>
        <w:t>Remove any short-pass heat filters</w:t>
      </w:r>
      <w:r w:rsidR="00A115F5" w:rsidRPr="007E02BA">
        <w:rPr>
          <w:rFonts w:ascii="Times New Roman" w:hAnsi="Times New Roman" w:cs="Times New Roman"/>
          <w:color w:val="000000" w:themeColor="text1"/>
        </w:rPr>
        <w:t xml:space="preserve"> on the illumination port</w:t>
      </w:r>
      <w:r w:rsidR="00111874" w:rsidRPr="007E02BA">
        <w:rPr>
          <w:rFonts w:ascii="Times New Roman" w:hAnsi="Times New Roman" w:cs="Times New Roman"/>
          <w:color w:val="000000" w:themeColor="text1"/>
        </w:rPr>
        <w:t xml:space="preserve"> that would attenuate the beam.</w:t>
      </w:r>
      <w:r w:rsidR="00C27B50" w:rsidRPr="007E02BA">
        <w:rPr>
          <w:rFonts w:ascii="Times New Roman" w:hAnsi="Times New Roman" w:cs="Times New Roman"/>
          <w:color w:val="000000" w:themeColor="text1"/>
        </w:rPr>
        <w:t xml:space="preserve"> </w:t>
      </w:r>
    </w:p>
    <w:p w14:paraId="0471AF21" w14:textId="77777777" w:rsidR="007B0248" w:rsidRPr="007E02BA" w:rsidRDefault="007B0248" w:rsidP="007E02BA">
      <w:pPr>
        <w:pStyle w:val="NormalWeb"/>
        <w:spacing w:before="0" w:beforeAutospacing="0" w:after="0" w:afterAutospacing="0"/>
        <w:rPr>
          <w:rFonts w:ascii="Times New Roman" w:hAnsi="Times New Roman" w:cs="Times New Roman"/>
          <w:color w:val="000000" w:themeColor="text1"/>
        </w:rPr>
      </w:pPr>
    </w:p>
    <w:p w14:paraId="18582D4D" w14:textId="77777777" w:rsidR="007B0248" w:rsidRPr="007E02BA" w:rsidRDefault="007B0248"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t xml:space="preserve">4.1.3) Insert an appropriate filter cube into the microscope to reflect the excitation light into the objective and collect emission light. This typically consists of a dichroic long pass filter with a cutoff above the excitation wavelength, </w:t>
      </w:r>
      <w:r w:rsidR="00B519C4" w:rsidRPr="007E02BA">
        <w:rPr>
          <w:rFonts w:ascii="Times New Roman" w:hAnsi="Times New Roman" w:cs="Times New Roman"/>
          <w:color w:val="000000" w:themeColor="text1"/>
        </w:rPr>
        <w:t>(</w:t>
      </w:r>
      <w:r w:rsidRPr="007E02BA">
        <w:rPr>
          <w:rFonts w:ascii="Times New Roman" w:hAnsi="Times New Roman" w:cs="Times New Roman"/>
          <w:color w:val="000000" w:themeColor="text1"/>
        </w:rPr>
        <w:t>e.g.</w:t>
      </w:r>
      <w:r w:rsidR="00B519C4" w:rsidRPr="007E02BA">
        <w:rPr>
          <w:rFonts w:ascii="Times New Roman" w:hAnsi="Times New Roman" w:cs="Times New Roman"/>
          <w:color w:val="000000" w:themeColor="text1"/>
        </w:rPr>
        <w:t xml:space="preserve"> 750 LP) </w:t>
      </w:r>
      <w:r w:rsidRPr="007E02BA">
        <w:rPr>
          <w:rFonts w:ascii="Times New Roman" w:hAnsi="Times New Roman" w:cs="Times New Roman"/>
          <w:color w:val="000000" w:themeColor="text1"/>
        </w:rPr>
        <w:t>and an emission</w:t>
      </w:r>
      <w:r w:rsidR="0090346F" w:rsidRPr="007E02BA">
        <w:rPr>
          <w:rFonts w:ascii="Times New Roman" w:hAnsi="Times New Roman" w:cs="Times New Roman"/>
          <w:color w:val="000000" w:themeColor="text1"/>
        </w:rPr>
        <w:t xml:space="preserve"> long pass filter </w:t>
      </w:r>
      <w:r w:rsidR="00B519C4" w:rsidRPr="007E02BA">
        <w:rPr>
          <w:rFonts w:ascii="Times New Roman" w:hAnsi="Times New Roman" w:cs="Times New Roman"/>
          <w:color w:val="000000" w:themeColor="text1"/>
        </w:rPr>
        <w:t>(e.g. 850 LP)</w:t>
      </w:r>
      <w:r w:rsidRPr="007E02BA">
        <w:rPr>
          <w:rFonts w:ascii="Times New Roman" w:hAnsi="Times New Roman" w:cs="Times New Roman"/>
          <w:color w:val="000000" w:themeColor="text1"/>
        </w:rPr>
        <w:t xml:space="preserve"> to further minimize scattered excitation light from hitting the sensor. Additionally, the emission filter can be</w:t>
      </w:r>
      <w:r w:rsidR="00F45D35" w:rsidRPr="007E02BA">
        <w:rPr>
          <w:rFonts w:ascii="Times New Roman" w:hAnsi="Times New Roman" w:cs="Times New Roman"/>
          <w:color w:val="000000" w:themeColor="text1"/>
        </w:rPr>
        <w:t xml:space="preserve"> chosen to be selective for</w:t>
      </w:r>
      <w:r w:rsidRPr="007E02BA">
        <w:rPr>
          <w:rFonts w:ascii="Times New Roman" w:hAnsi="Times New Roman" w:cs="Times New Roman"/>
          <w:color w:val="000000" w:themeColor="text1"/>
        </w:rPr>
        <w:t xml:space="preserve"> the emission of SWNTs of a particular chirality. </w:t>
      </w:r>
    </w:p>
    <w:p w14:paraId="09CEB22D" w14:textId="77777777" w:rsidR="0032437D" w:rsidRPr="007E02BA" w:rsidRDefault="0032437D" w:rsidP="007E02BA">
      <w:pPr>
        <w:pStyle w:val="NormalWeb"/>
        <w:spacing w:before="0" w:beforeAutospacing="0" w:after="0" w:afterAutospacing="0"/>
        <w:rPr>
          <w:rFonts w:ascii="Times New Roman" w:hAnsi="Times New Roman" w:cs="Times New Roman"/>
          <w:color w:val="000000" w:themeColor="text1"/>
        </w:rPr>
      </w:pPr>
    </w:p>
    <w:p w14:paraId="59961B99" w14:textId="77777777" w:rsidR="0032437D" w:rsidRPr="007E02BA" w:rsidRDefault="006A3C07"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t>4.1.4</w:t>
      </w:r>
      <w:r w:rsidR="0032437D" w:rsidRPr="007E02BA">
        <w:rPr>
          <w:rFonts w:ascii="Times New Roman" w:hAnsi="Times New Roman" w:cs="Times New Roman"/>
          <w:color w:val="000000" w:themeColor="text1"/>
        </w:rPr>
        <w:t>) Perform fine adjustments to the beam alignment by</w:t>
      </w:r>
      <w:r w:rsidR="007B0248" w:rsidRPr="007E02BA">
        <w:rPr>
          <w:rFonts w:ascii="Times New Roman" w:hAnsi="Times New Roman" w:cs="Times New Roman"/>
          <w:color w:val="000000" w:themeColor="text1"/>
        </w:rPr>
        <w:t xml:space="preserve"> inserting an appropriate</w:t>
      </w:r>
      <w:r w:rsidR="0032437D" w:rsidRPr="007E02BA">
        <w:rPr>
          <w:rFonts w:ascii="Times New Roman" w:hAnsi="Times New Roman" w:cs="Times New Roman"/>
          <w:color w:val="000000" w:themeColor="text1"/>
        </w:rPr>
        <w:t xml:space="preserve"> </w:t>
      </w:r>
      <w:r w:rsidR="006C7202" w:rsidRPr="007E02BA">
        <w:rPr>
          <w:rFonts w:ascii="Times New Roman" w:hAnsi="Times New Roman" w:cs="Times New Roman"/>
          <w:color w:val="000000" w:themeColor="text1"/>
        </w:rPr>
        <w:t xml:space="preserve">alignment cube </w:t>
      </w:r>
      <w:r w:rsidR="0032437D" w:rsidRPr="007E02BA">
        <w:rPr>
          <w:rFonts w:ascii="Times New Roman" w:hAnsi="Times New Roman" w:cs="Times New Roman"/>
          <w:color w:val="000000" w:themeColor="text1"/>
        </w:rPr>
        <w:t>replacing the object</w:t>
      </w:r>
      <w:r w:rsidR="006C7202" w:rsidRPr="007E02BA">
        <w:rPr>
          <w:rFonts w:ascii="Times New Roman" w:hAnsi="Times New Roman" w:cs="Times New Roman"/>
          <w:color w:val="000000" w:themeColor="text1"/>
        </w:rPr>
        <w:t>ive</w:t>
      </w:r>
      <w:r w:rsidR="0032437D" w:rsidRPr="007E02BA">
        <w:rPr>
          <w:rFonts w:ascii="Times New Roman" w:hAnsi="Times New Roman" w:cs="Times New Roman"/>
          <w:color w:val="000000" w:themeColor="text1"/>
        </w:rPr>
        <w:t xml:space="preserve"> with two offset, frosted discs containing 1 mm pinholes.</w:t>
      </w:r>
      <w:r w:rsidR="00571861" w:rsidRPr="007E02BA">
        <w:rPr>
          <w:rFonts w:ascii="Times New Roman" w:hAnsi="Times New Roman" w:cs="Times New Roman"/>
          <w:color w:val="000000" w:themeColor="text1"/>
        </w:rPr>
        <w:t xml:space="preserve"> Align the beam to the center of both the lower and upper alignment discs.</w:t>
      </w:r>
    </w:p>
    <w:p w14:paraId="6EAD9FB6" w14:textId="77777777" w:rsidR="002C5F92" w:rsidRPr="007E02BA" w:rsidRDefault="002C5F92" w:rsidP="007E02BA">
      <w:pPr>
        <w:pStyle w:val="NormalWeb"/>
        <w:spacing w:before="0" w:beforeAutospacing="0" w:after="0" w:afterAutospacing="0"/>
        <w:rPr>
          <w:rFonts w:ascii="Times New Roman" w:hAnsi="Times New Roman" w:cs="Times New Roman"/>
          <w:color w:val="000000" w:themeColor="text1"/>
        </w:rPr>
      </w:pPr>
    </w:p>
    <w:p w14:paraId="15D4EEDF" w14:textId="77777777" w:rsidR="002C5F92" w:rsidRPr="007E02BA" w:rsidRDefault="006A3C07"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lastRenderedPageBreak/>
        <w:t>4.1.5</w:t>
      </w:r>
      <w:r w:rsidR="002C5F92" w:rsidRPr="007E02BA">
        <w:rPr>
          <w:rFonts w:ascii="Times New Roman" w:hAnsi="Times New Roman" w:cs="Times New Roman"/>
          <w:color w:val="000000" w:themeColor="text1"/>
        </w:rPr>
        <w:t xml:space="preserve">) </w:t>
      </w:r>
      <w:r w:rsidR="00111874" w:rsidRPr="007E02BA">
        <w:rPr>
          <w:rFonts w:ascii="Times New Roman" w:hAnsi="Times New Roman" w:cs="Times New Roman"/>
          <w:color w:val="000000" w:themeColor="text1"/>
        </w:rPr>
        <w:t>Attach a 2D InGaAs sensor array</w:t>
      </w:r>
      <w:r w:rsidR="00AE19EA" w:rsidRPr="007E02BA">
        <w:rPr>
          <w:rFonts w:ascii="Times New Roman" w:hAnsi="Times New Roman" w:cs="Times New Roman"/>
          <w:color w:val="000000" w:themeColor="text1"/>
        </w:rPr>
        <w:t xml:space="preserve"> </w:t>
      </w:r>
      <w:r w:rsidR="00111874" w:rsidRPr="007E02BA">
        <w:rPr>
          <w:rFonts w:ascii="Times New Roman" w:hAnsi="Times New Roman" w:cs="Times New Roman"/>
          <w:color w:val="000000" w:themeColor="text1"/>
        </w:rPr>
        <w:t xml:space="preserve">to </w:t>
      </w:r>
      <w:r w:rsidR="00E264C0" w:rsidRPr="007E02BA">
        <w:rPr>
          <w:rFonts w:ascii="Times New Roman" w:hAnsi="Times New Roman" w:cs="Times New Roman"/>
          <w:color w:val="000000" w:themeColor="text1"/>
        </w:rPr>
        <w:t xml:space="preserve">the </w:t>
      </w:r>
      <w:r w:rsidR="002B2540" w:rsidRPr="007E02BA">
        <w:rPr>
          <w:rFonts w:ascii="Times New Roman" w:hAnsi="Times New Roman" w:cs="Times New Roman"/>
          <w:color w:val="000000" w:themeColor="text1"/>
        </w:rPr>
        <w:t>side imaging</w:t>
      </w:r>
      <w:r w:rsidR="00CF1263" w:rsidRPr="007E02BA">
        <w:rPr>
          <w:rFonts w:ascii="Times New Roman" w:hAnsi="Times New Roman" w:cs="Times New Roman"/>
          <w:color w:val="000000" w:themeColor="text1"/>
        </w:rPr>
        <w:t xml:space="preserve"> port of the microscope using an appropriate adapter and a 0.5X lens if necessary to accommodate the sensor size.</w:t>
      </w:r>
      <w:r w:rsidR="00F8109E" w:rsidRPr="007E02BA">
        <w:rPr>
          <w:rFonts w:ascii="Times New Roman" w:hAnsi="Times New Roman" w:cs="Times New Roman"/>
          <w:color w:val="000000" w:themeColor="text1"/>
        </w:rPr>
        <w:t xml:space="preserve"> </w:t>
      </w:r>
    </w:p>
    <w:p w14:paraId="24DCAE44" w14:textId="77777777" w:rsidR="00627B6A" w:rsidRPr="007E02BA" w:rsidRDefault="00627B6A" w:rsidP="007E02BA">
      <w:pPr>
        <w:pStyle w:val="NormalWeb"/>
        <w:spacing w:before="0" w:beforeAutospacing="0" w:after="0" w:afterAutospacing="0"/>
        <w:rPr>
          <w:rFonts w:ascii="Times New Roman" w:hAnsi="Times New Roman" w:cs="Times New Roman"/>
          <w:color w:val="000000" w:themeColor="text1"/>
        </w:rPr>
      </w:pPr>
    </w:p>
    <w:p w14:paraId="41162498" w14:textId="77777777" w:rsidR="00627B6A" w:rsidRPr="007E02BA" w:rsidRDefault="006A3C07"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t>4.1.6</w:t>
      </w:r>
      <w:r w:rsidR="00627B6A" w:rsidRPr="007E02BA">
        <w:rPr>
          <w:rFonts w:ascii="Times New Roman" w:hAnsi="Times New Roman" w:cs="Times New Roman"/>
          <w:color w:val="000000" w:themeColor="text1"/>
        </w:rPr>
        <w:t>) Using a 100X oil immersion objective</w:t>
      </w:r>
      <w:r w:rsidR="007A7B31" w:rsidRPr="007E02BA">
        <w:rPr>
          <w:rFonts w:ascii="Times New Roman" w:hAnsi="Times New Roman" w:cs="Times New Roman"/>
          <w:color w:val="000000" w:themeColor="text1"/>
        </w:rPr>
        <w:t xml:space="preserve"> </w:t>
      </w:r>
      <w:r w:rsidR="00EA46C1" w:rsidRPr="007E02BA">
        <w:rPr>
          <w:rFonts w:ascii="Times New Roman" w:hAnsi="Times New Roman" w:cs="Times New Roman"/>
          <w:color w:val="000000" w:themeColor="text1"/>
        </w:rPr>
        <w:t>(</w:t>
      </w:r>
      <w:r w:rsidR="007A7B31" w:rsidRPr="007E02BA">
        <w:rPr>
          <w:rFonts w:ascii="Times New Roman" w:hAnsi="Times New Roman" w:cs="Times New Roman"/>
          <w:color w:val="000000" w:themeColor="text1"/>
        </w:rPr>
        <w:t>1.4 NA</w:t>
      </w:r>
      <w:r w:rsidR="00627B6A" w:rsidRPr="007E02BA">
        <w:rPr>
          <w:rFonts w:ascii="Times New Roman" w:hAnsi="Times New Roman" w:cs="Times New Roman"/>
          <w:color w:val="000000" w:themeColor="text1"/>
        </w:rPr>
        <w:t xml:space="preserve">), apply </w:t>
      </w:r>
      <w:r w:rsidR="00EA46C1" w:rsidRPr="007E02BA">
        <w:rPr>
          <w:rFonts w:ascii="Times New Roman" w:hAnsi="Times New Roman" w:cs="Times New Roman"/>
          <w:color w:val="000000" w:themeColor="text1"/>
        </w:rPr>
        <w:t xml:space="preserve">fluorescence-free </w:t>
      </w:r>
      <w:r w:rsidR="00627B6A" w:rsidRPr="007E02BA">
        <w:rPr>
          <w:rFonts w:ascii="Times New Roman" w:hAnsi="Times New Roman" w:cs="Times New Roman"/>
          <w:color w:val="000000" w:themeColor="text1"/>
        </w:rPr>
        <w:t>immersion oil</w:t>
      </w:r>
      <w:r w:rsidR="00181351" w:rsidRPr="007E02BA">
        <w:rPr>
          <w:rFonts w:ascii="Times New Roman" w:hAnsi="Times New Roman" w:cs="Times New Roman"/>
          <w:color w:val="000000" w:themeColor="text1"/>
        </w:rPr>
        <w:t xml:space="preserve"> </w:t>
      </w:r>
      <w:r w:rsidR="00627B6A" w:rsidRPr="007E02BA">
        <w:rPr>
          <w:rFonts w:ascii="Times New Roman" w:hAnsi="Times New Roman" w:cs="Times New Roman"/>
          <w:color w:val="000000" w:themeColor="text1"/>
        </w:rPr>
        <w:t xml:space="preserve">and place </w:t>
      </w:r>
      <w:r w:rsidR="00E264C0" w:rsidRPr="007E02BA">
        <w:rPr>
          <w:rFonts w:ascii="Times New Roman" w:hAnsi="Times New Roman" w:cs="Times New Roman"/>
          <w:color w:val="000000" w:themeColor="text1"/>
        </w:rPr>
        <w:t xml:space="preserve">the </w:t>
      </w:r>
      <w:r w:rsidR="00627B6A" w:rsidRPr="007E02BA">
        <w:rPr>
          <w:rFonts w:ascii="Times New Roman" w:hAnsi="Times New Roman" w:cs="Times New Roman"/>
          <w:color w:val="000000" w:themeColor="text1"/>
        </w:rPr>
        <w:t>immobilized SWNT sample onto the microscope stage.</w:t>
      </w:r>
    </w:p>
    <w:p w14:paraId="0986B669" w14:textId="77777777" w:rsidR="00242ACD" w:rsidRPr="007E02BA" w:rsidRDefault="00242ACD" w:rsidP="007E02BA">
      <w:pPr>
        <w:pStyle w:val="NormalWeb"/>
        <w:spacing w:before="0" w:beforeAutospacing="0" w:after="0" w:afterAutospacing="0"/>
        <w:rPr>
          <w:rFonts w:ascii="Times New Roman" w:hAnsi="Times New Roman" w:cs="Times New Roman"/>
          <w:color w:val="000000" w:themeColor="text1"/>
        </w:rPr>
      </w:pPr>
    </w:p>
    <w:p w14:paraId="10108FCC" w14:textId="77777777" w:rsidR="00242ACD" w:rsidRPr="007E02BA" w:rsidRDefault="006A3C07"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t>4.1.7</w:t>
      </w:r>
      <w:r w:rsidR="00242ACD" w:rsidRPr="007E02BA">
        <w:rPr>
          <w:rFonts w:ascii="Times New Roman" w:hAnsi="Times New Roman" w:cs="Times New Roman"/>
          <w:color w:val="000000" w:themeColor="text1"/>
        </w:rPr>
        <w:t xml:space="preserve">) </w:t>
      </w:r>
      <w:r w:rsidR="008B7907" w:rsidRPr="007E02BA">
        <w:rPr>
          <w:rFonts w:ascii="Times New Roman" w:hAnsi="Times New Roman" w:cs="Times New Roman"/>
          <w:color w:val="000000" w:themeColor="text1"/>
        </w:rPr>
        <w:t>Raise the objective</w:t>
      </w:r>
      <w:r w:rsidR="00E264C0" w:rsidRPr="007E02BA">
        <w:rPr>
          <w:rFonts w:ascii="Times New Roman" w:hAnsi="Times New Roman" w:cs="Times New Roman"/>
          <w:color w:val="000000" w:themeColor="text1"/>
        </w:rPr>
        <w:t xml:space="preserve"> until the oil contacts the </w:t>
      </w:r>
      <w:r w:rsidR="008B7907" w:rsidRPr="007E02BA">
        <w:rPr>
          <w:rFonts w:ascii="Times New Roman" w:hAnsi="Times New Roman" w:cs="Times New Roman"/>
          <w:color w:val="000000" w:themeColor="text1"/>
        </w:rPr>
        <w:t xml:space="preserve">bottom of </w:t>
      </w:r>
      <w:r w:rsidR="00E264C0" w:rsidRPr="007E02BA">
        <w:rPr>
          <w:rFonts w:ascii="Times New Roman" w:hAnsi="Times New Roman" w:cs="Times New Roman"/>
          <w:color w:val="000000" w:themeColor="text1"/>
        </w:rPr>
        <w:t xml:space="preserve">the </w:t>
      </w:r>
      <w:r w:rsidR="008B7907" w:rsidRPr="007E02BA">
        <w:rPr>
          <w:rFonts w:ascii="Times New Roman" w:hAnsi="Times New Roman" w:cs="Times New Roman"/>
          <w:color w:val="000000" w:themeColor="text1"/>
        </w:rPr>
        <w:t>cover glass (</w:t>
      </w:r>
      <w:r w:rsidR="007A7B31" w:rsidRPr="007E02BA">
        <w:rPr>
          <w:rFonts w:ascii="Times New Roman" w:hAnsi="Times New Roman" w:cs="Times New Roman"/>
          <w:color w:val="000000" w:themeColor="text1"/>
        </w:rPr>
        <w:t xml:space="preserve">#1.5, </w:t>
      </w:r>
      <w:r w:rsidR="008B7907" w:rsidRPr="007E02BA">
        <w:rPr>
          <w:rFonts w:ascii="Times New Roman" w:hAnsi="Times New Roman" w:cs="Times New Roman"/>
          <w:color w:val="000000" w:themeColor="text1"/>
        </w:rPr>
        <w:t>170 µm</w:t>
      </w:r>
      <w:r w:rsidR="007423E7" w:rsidRPr="007E02BA">
        <w:rPr>
          <w:rFonts w:ascii="Times New Roman" w:hAnsi="Times New Roman" w:cs="Times New Roman"/>
          <w:color w:val="000000" w:themeColor="text1"/>
        </w:rPr>
        <w:t xml:space="preserve"> thickness</w:t>
      </w:r>
      <w:r w:rsidR="008B7907" w:rsidRPr="007E02BA">
        <w:rPr>
          <w:rFonts w:ascii="Times New Roman" w:hAnsi="Times New Roman" w:cs="Times New Roman"/>
          <w:color w:val="000000" w:themeColor="text1"/>
        </w:rPr>
        <w:t>).</w:t>
      </w:r>
      <w:r w:rsidR="007423E7" w:rsidRPr="007E02BA">
        <w:rPr>
          <w:rFonts w:ascii="Times New Roman" w:hAnsi="Times New Roman" w:cs="Times New Roman"/>
          <w:color w:val="000000" w:themeColor="text1"/>
        </w:rPr>
        <w:t xml:space="preserve"> Make adjustments to </w:t>
      </w:r>
      <w:r w:rsidR="00E264C0" w:rsidRPr="007E02BA">
        <w:rPr>
          <w:rFonts w:ascii="Times New Roman" w:hAnsi="Times New Roman" w:cs="Times New Roman"/>
          <w:color w:val="000000" w:themeColor="text1"/>
        </w:rPr>
        <w:t xml:space="preserve">the </w:t>
      </w:r>
      <w:r w:rsidR="002C5F92" w:rsidRPr="007E02BA">
        <w:rPr>
          <w:rFonts w:ascii="Times New Roman" w:hAnsi="Times New Roman" w:cs="Times New Roman"/>
          <w:color w:val="000000" w:themeColor="text1"/>
        </w:rPr>
        <w:t>objective collar if necessary for imaging conditions, e.g. temperature, glass thickness etc.</w:t>
      </w:r>
    </w:p>
    <w:p w14:paraId="66693AAE" w14:textId="77777777" w:rsidR="002C5F92" w:rsidRPr="007E02BA" w:rsidRDefault="002C5F92" w:rsidP="007E02BA">
      <w:pPr>
        <w:pStyle w:val="NormalWeb"/>
        <w:spacing w:before="0" w:beforeAutospacing="0" w:after="0" w:afterAutospacing="0"/>
        <w:rPr>
          <w:rFonts w:ascii="Times New Roman" w:hAnsi="Times New Roman" w:cs="Times New Roman"/>
          <w:color w:val="000000" w:themeColor="text1"/>
        </w:rPr>
      </w:pPr>
    </w:p>
    <w:p w14:paraId="6DFD208A" w14:textId="77777777" w:rsidR="002C5F92" w:rsidRPr="007E02BA" w:rsidRDefault="006A3C07"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t>4.1.8</w:t>
      </w:r>
      <w:r w:rsidR="002C5F92" w:rsidRPr="007E02BA">
        <w:rPr>
          <w:rFonts w:ascii="Times New Roman" w:hAnsi="Times New Roman" w:cs="Times New Roman"/>
          <w:color w:val="000000" w:themeColor="text1"/>
        </w:rPr>
        <w:t xml:space="preserve">) </w:t>
      </w:r>
      <w:r w:rsidR="007B0248" w:rsidRPr="007E02BA">
        <w:rPr>
          <w:rFonts w:ascii="Times New Roman" w:hAnsi="Times New Roman" w:cs="Times New Roman"/>
          <w:color w:val="000000" w:themeColor="text1"/>
        </w:rPr>
        <w:t xml:space="preserve">Slowly raise the objective with the excitation source on and monitor the fluorescence signal </w:t>
      </w:r>
      <w:r w:rsidR="00F45D35" w:rsidRPr="007E02BA">
        <w:rPr>
          <w:rFonts w:ascii="Times New Roman" w:hAnsi="Times New Roman" w:cs="Times New Roman"/>
          <w:color w:val="000000" w:themeColor="text1"/>
        </w:rPr>
        <w:t xml:space="preserve">of the InGaAs camera. </w:t>
      </w:r>
      <w:r w:rsidR="00AC0DB8" w:rsidRPr="007E02BA">
        <w:rPr>
          <w:rFonts w:ascii="Times New Roman" w:hAnsi="Times New Roman" w:cs="Times New Roman"/>
          <w:color w:val="000000" w:themeColor="text1"/>
        </w:rPr>
        <w:t>Fluorescence intensity should gradually increase as the focal plane approaches the surface</w:t>
      </w:r>
      <w:r w:rsidR="000043AE" w:rsidRPr="007E02BA">
        <w:rPr>
          <w:rFonts w:ascii="Times New Roman" w:hAnsi="Times New Roman" w:cs="Times New Roman"/>
          <w:color w:val="000000" w:themeColor="text1"/>
        </w:rPr>
        <w:t xml:space="preserve"> and the immobilized sensors come into focus.</w:t>
      </w:r>
    </w:p>
    <w:p w14:paraId="22D64D97" w14:textId="77777777" w:rsidR="00AC0DB8" w:rsidRPr="007E02BA" w:rsidRDefault="00AC0DB8" w:rsidP="007E02BA">
      <w:pPr>
        <w:pStyle w:val="NormalWeb"/>
        <w:spacing w:before="0" w:beforeAutospacing="0" w:after="0" w:afterAutospacing="0"/>
        <w:rPr>
          <w:rFonts w:ascii="Times New Roman" w:hAnsi="Times New Roman" w:cs="Times New Roman"/>
          <w:color w:val="000000" w:themeColor="text1"/>
          <w:highlight w:val="yellow"/>
        </w:rPr>
      </w:pPr>
    </w:p>
    <w:p w14:paraId="395A495D" w14:textId="5A813D62" w:rsidR="007A7B31" w:rsidRPr="00153B06" w:rsidRDefault="007A7B31" w:rsidP="007E02BA">
      <w:pPr>
        <w:pStyle w:val="NormalWeb"/>
        <w:spacing w:before="0" w:beforeAutospacing="0" w:after="0" w:afterAutospacing="0"/>
        <w:rPr>
          <w:rFonts w:ascii="Times New Roman" w:hAnsi="Times New Roman" w:cs="Times New Roman"/>
          <w:b/>
          <w:color w:val="000000" w:themeColor="text1"/>
          <w:highlight w:val="yellow"/>
        </w:rPr>
      </w:pPr>
      <w:r w:rsidRPr="00153B06">
        <w:rPr>
          <w:rFonts w:ascii="Times New Roman" w:hAnsi="Times New Roman" w:cs="Times New Roman"/>
          <w:b/>
          <w:color w:val="000000" w:themeColor="text1"/>
          <w:highlight w:val="yellow"/>
        </w:rPr>
        <w:t xml:space="preserve">4.2) nIR Fluorescence Spectroscopy </w:t>
      </w:r>
    </w:p>
    <w:p w14:paraId="57BD3B24" w14:textId="77777777" w:rsidR="007A7B31" w:rsidRPr="007E02BA" w:rsidRDefault="00E264C0"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t xml:space="preserve">Note: </w:t>
      </w:r>
      <w:r w:rsidR="007A7B31" w:rsidRPr="007E02BA">
        <w:rPr>
          <w:rFonts w:ascii="Times New Roman" w:hAnsi="Times New Roman" w:cs="Times New Roman"/>
          <w:color w:val="000000" w:themeColor="text1"/>
        </w:rPr>
        <w:t xml:space="preserve">Fluorescence spectroscopy can be performed using the same microscope setup but by directing the collected light out of the microscope body and into a spectrometer and </w:t>
      </w:r>
      <w:r w:rsidR="00EA46C1" w:rsidRPr="007E02BA">
        <w:rPr>
          <w:rFonts w:ascii="Times New Roman" w:hAnsi="Times New Roman" w:cs="Times New Roman"/>
          <w:color w:val="000000" w:themeColor="text1"/>
        </w:rPr>
        <w:t xml:space="preserve">InGaAs linear </w:t>
      </w:r>
      <w:r w:rsidR="004C36EB" w:rsidRPr="007E02BA">
        <w:rPr>
          <w:rFonts w:ascii="Times New Roman" w:hAnsi="Times New Roman" w:cs="Times New Roman"/>
          <w:color w:val="000000" w:themeColor="text1"/>
        </w:rPr>
        <w:t xml:space="preserve">array </w:t>
      </w:r>
      <w:r w:rsidR="007A7B31" w:rsidRPr="007E02BA">
        <w:rPr>
          <w:rFonts w:ascii="Times New Roman" w:hAnsi="Times New Roman" w:cs="Times New Roman"/>
          <w:color w:val="000000" w:themeColor="text1"/>
        </w:rPr>
        <w:t>detector</w:t>
      </w:r>
      <w:r w:rsidR="001A7D9F" w:rsidRPr="007E02BA">
        <w:rPr>
          <w:rFonts w:ascii="Times New Roman" w:hAnsi="Times New Roman" w:cs="Times New Roman"/>
          <w:color w:val="000000" w:themeColor="text1"/>
        </w:rPr>
        <w:t>.</w:t>
      </w:r>
    </w:p>
    <w:p w14:paraId="1192C36D" w14:textId="77777777" w:rsidR="00BE5C0D" w:rsidRPr="007E02BA" w:rsidRDefault="00BE5C0D" w:rsidP="007E02BA">
      <w:pPr>
        <w:pStyle w:val="NormalWeb"/>
        <w:spacing w:before="0" w:beforeAutospacing="0" w:after="0" w:afterAutospacing="0"/>
        <w:rPr>
          <w:rFonts w:ascii="Times New Roman" w:hAnsi="Times New Roman" w:cs="Times New Roman"/>
          <w:color w:val="000000" w:themeColor="text1"/>
        </w:rPr>
      </w:pPr>
    </w:p>
    <w:p w14:paraId="465FDCED" w14:textId="77777777" w:rsidR="00BE5C0D" w:rsidRPr="007E02BA" w:rsidRDefault="00E264C0"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t>4.2.1</w:t>
      </w:r>
      <w:r w:rsidR="00BE5C0D" w:rsidRPr="007E02BA">
        <w:rPr>
          <w:rFonts w:ascii="Times New Roman" w:hAnsi="Times New Roman" w:cs="Times New Roman"/>
          <w:color w:val="000000" w:themeColor="text1"/>
        </w:rPr>
        <w:t xml:space="preserve">) Using kinematic mounts and mirrors rated for nIR, direct the light path towards the entrance slit of the </w:t>
      </w:r>
      <w:r w:rsidR="008618CE" w:rsidRPr="007E02BA">
        <w:rPr>
          <w:rFonts w:ascii="Times New Roman" w:hAnsi="Times New Roman" w:cs="Times New Roman"/>
          <w:color w:val="000000" w:themeColor="text1"/>
        </w:rPr>
        <w:t>spectrometer</w:t>
      </w:r>
      <w:r w:rsidR="00BE5C0D" w:rsidRPr="007E02BA">
        <w:rPr>
          <w:rFonts w:ascii="Times New Roman" w:hAnsi="Times New Roman" w:cs="Times New Roman"/>
          <w:color w:val="000000" w:themeColor="text1"/>
        </w:rPr>
        <w:t>. Focus the light down to a point</w:t>
      </w:r>
      <w:r w:rsidR="008618CE" w:rsidRPr="007E02BA">
        <w:rPr>
          <w:rFonts w:ascii="Times New Roman" w:hAnsi="Times New Roman" w:cs="Times New Roman"/>
          <w:color w:val="000000" w:themeColor="text1"/>
        </w:rPr>
        <w:t xml:space="preserve"> onto the entrance slit</w:t>
      </w:r>
      <w:r w:rsidR="00BE5C0D" w:rsidRPr="007E02BA">
        <w:rPr>
          <w:rFonts w:ascii="Times New Roman" w:hAnsi="Times New Roman" w:cs="Times New Roman"/>
          <w:color w:val="000000" w:themeColor="text1"/>
        </w:rPr>
        <w:t xml:space="preserve"> using a focusing lens (e.g. plano</w:t>
      </w:r>
      <w:r w:rsidR="008618CE" w:rsidRPr="007E02BA">
        <w:rPr>
          <w:rFonts w:ascii="Times New Roman" w:hAnsi="Times New Roman" w:cs="Times New Roman"/>
          <w:color w:val="000000" w:themeColor="text1"/>
        </w:rPr>
        <w:t>-</w:t>
      </w:r>
      <w:r w:rsidR="00BE5C0D" w:rsidRPr="007E02BA">
        <w:rPr>
          <w:rFonts w:ascii="Times New Roman" w:hAnsi="Times New Roman" w:cs="Times New Roman"/>
          <w:color w:val="000000" w:themeColor="text1"/>
        </w:rPr>
        <w:t>convex, f=150mm).</w:t>
      </w:r>
      <w:r w:rsidR="00D63C47" w:rsidRPr="007E02BA">
        <w:rPr>
          <w:rFonts w:ascii="Times New Roman" w:hAnsi="Times New Roman" w:cs="Times New Roman"/>
          <w:color w:val="000000" w:themeColor="text1"/>
        </w:rPr>
        <w:t xml:space="preserve"> </w:t>
      </w:r>
      <w:r w:rsidR="00D26F12" w:rsidRPr="007E02BA">
        <w:rPr>
          <w:rFonts w:ascii="Times New Roman" w:hAnsi="Times New Roman" w:cs="Times New Roman"/>
          <w:color w:val="000000" w:themeColor="text1"/>
        </w:rPr>
        <w:t xml:space="preserve">This alignment is accomplished by </w:t>
      </w:r>
      <w:r w:rsidR="00E810A9" w:rsidRPr="007E02BA">
        <w:rPr>
          <w:rFonts w:ascii="Times New Roman" w:hAnsi="Times New Roman" w:cs="Times New Roman"/>
          <w:color w:val="000000" w:themeColor="text1"/>
        </w:rPr>
        <w:t>attenuating</w:t>
      </w:r>
      <w:r w:rsidR="00D26F12" w:rsidRPr="007E02BA">
        <w:rPr>
          <w:rFonts w:ascii="Times New Roman" w:hAnsi="Times New Roman" w:cs="Times New Roman"/>
          <w:color w:val="000000" w:themeColor="text1"/>
        </w:rPr>
        <w:t xml:space="preserve"> the laser power to &lt;1mW and r</w:t>
      </w:r>
      <w:r w:rsidR="00D63C47" w:rsidRPr="007E02BA">
        <w:rPr>
          <w:rFonts w:ascii="Times New Roman" w:hAnsi="Times New Roman" w:cs="Times New Roman"/>
          <w:color w:val="000000" w:themeColor="text1"/>
        </w:rPr>
        <w:t xml:space="preserve">eplacing the </w:t>
      </w:r>
      <w:r w:rsidR="00D26F12" w:rsidRPr="007E02BA">
        <w:rPr>
          <w:rFonts w:ascii="Times New Roman" w:hAnsi="Times New Roman" w:cs="Times New Roman"/>
          <w:color w:val="000000" w:themeColor="text1"/>
        </w:rPr>
        <w:t xml:space="preserve">microscope </w:t>
      </w:r>
      <w:r w:rsidR="00D63C47" w:rsidRPr="007E02BA">
        <w:rPr>
          <w:rFonts w:ascii="Times New Roman" w:hAnsi="Times New Roman" w:cs="Times New Roman"/>
          <w:color w:val="000000" w:themeColor="text1"/>
        </w:rPr>
        <w:t>o</w:t>
      </w:r>
      <w:r w:rsidRPr="007E02BA">
        <w:rPr>
          <w:rFonts w:ascii="Times New Roman" w:hAnsi="Times New Roman" w:cs="Times New Roman"/>
          <w:color w:val="000000" w:themeColor="text1"/>
        </w:rPr>
        <w:t xml:space="preserve">bjective with a </w:t>
      </w:r>
      <w:r w:rsidR="00D26F12" w:rsidRPr="007E02BA">
        <w:rPr>
          <w:rFonts w:ascii="Times New Roman" w:hAnsi="Times New Roman" w:cs="Times New Roman"/>
          <w:color w:val="000000" w:themeColor="text1"/>
        </w:rPr>
        <w:t xml:space="preserve">1” mirror and using a 50/50 beam-splitting filter </w:t>
      </w:r>
      <w:r w:rsidR="00E810A9" w:rsidRPr="007E02BA">
        <w:rPr>
          <w:rFonts w:ascii="Times New Roman" w:hAnsi="Times New Roman" w:cs="Times New Roman"/>
          <w:color w:val="000000" w:themeColor="text1"/>
        </w:rPr>
        <w:t xml:space="preserve">cube. The excitation light will then leave the microscope body through the exit port and can be used to </w:t>
      </w:r>
      <w:r w:rsidR="008618CE" w:rsidRPr="007E02BA">
        <w:rPr>
          <w:rFonts w:ascii="Times New Roman" w:hAnsi="Times New Roman" w:cs="Times New Roman"/>
          <w:color w:val="000000" w:themeColor="text1"/>
        </w:rPr>
        <w:t xml:space="preserve">adjust the mirrors and lens to focus the </w:t>
      </w:r>
      <w:r w:rsidR="00752D92" w:rsidRPr="007E02BA">
        <w:rPr>
          <w:rFonts w:ascii="Times New Roman" w:hAnsi="Times New Roman" w:cs="Times New Roman"/>
          <w:color w:val="000000" w:themeColor="text1"/>
        </w:rPr>
        <w:t>beam</w:t>
      </w:r>
      <w:r w:rsidR="008618CE" w:rsidRPr="007E02BA">
        <w:rPr>
          <w:rFonts w:ascii="Times New Roman" w:hAnsi="Times New Roman" w:cs="Times New Roman"/>
          <w:color w:val="000000" w:themeColor="text1"/>
        </w:rPr>
        <w:t xml:space="preserve"> onto the entrance slit.</w:t>
      </w:r>
    </w:p>
    <w:p w14:paraId="66AB5001" w14:textId="77777777" w:rsidR="00BE5C0D" w:rsidRPr="007E02BA" w:rsidRDefault="00BE5C0D" w:rsidP="007E02BA">
      <w:pPr>
        <w:pStyle w:val="NormalWeb"/>
        <w:spacing w:before="0" w:beforeAutospacing="0" w:after="0" w:afterAutospacing="0"/>
        <w:rPr>
          <w:rFonts w:ascii="Times New Roman" w:hAnsi="Times New Roman" w:cs="Times New Roman"/>
          <w:color w:val="000000" w:themeColor="text1"/>
        </w:rPr>
      </w:pPr>
    </w:p>
    <w:p w14:paraId="55292362" w14:textId="77777777" w:rsidR="00BE5C0D" w:rsidRPr="007E02BA" w:rsidRDefault="00E264C0"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t>4.2.2</w:t>
      </w:r>
      <w:r w:rsidR="00BE5C0D" w:rsidRPr="007E02BA">
        <w:rPr>
          <w:rFonts w:ascii="Times New Roman" w:hAnsi="Times New Roman" w:cs="Times New Roman"/>
          <w:color w:val="000000" w:themeColor="text1"/>
        </w:rPr>
        <w:t xml:space="preserve">) </w:t>
      </w:r>
      <w:r w:rsidR="00B47E54" w:rsidRPr="007E02BA">
        <w:rPr>
          <w:rFonts w:ascii="Times New Roman" w:hAnsi="Times New Roman" w:cs="Times New Roman"/>
          <w:color w:val="000000" w:themeColor="text1"/>
        </w:rPr>
        <w:t xml:space="preserve">After replacing the microscope objective and long pass filter, place a wellplate onto the stage and </w:t>
      </w:r>
      <w:r w:rsidR="00BE5C0D" w:rsidRPr="007E02BA">
        <w:rPr>
          <w:rFonts w:ascii="Times New Roman" w:hAnsi="Times New Roman" w:cs="Times New Roman"/>
          <w:color w:val="000000" w:themeColor="text1"/>
        </w:rPr>
        <w:t>record the spectra of an in-focus sample</w:t>
      </w:r>
      <w:r w:rsidR="00B47E54" w:rsidRPr="007E02BA">
        <w:rPr>
          <w:rFonts w:ascii="Times New Roman" w:hAnsi="Times New Roman" w:cs="Times New Roman"/>
          <w:color w:val="000000" w:themeColor="text1"/>
        </w:rPr>
        <w:t xml:space="preserve"> using the spectrometer and InGaAs </w:t>
      </w:r>
      <w:r w:rsidR="00BE0D4D" w:rsidRPr="007E02BA">
        <w:rPr>
          <w:rFonts w:ascii="Times New Roman" w:hAnsi="Times New Roman" w:cs="Times New Roman"/>
          <w:color w:val="000000" w:themeColor="text1"/>
        </w:rPr>
        <w:t>array</w:t>
      </w:r>
      <w:r w:rsidR="00BE5C0D" w:rsidRPr="007E02BA">
        <w:rPr>
          <w:rFonts w:ascii="Times New Roman" w:hAnsi="Times New Roman" w:cs="Times New Roman"/>
          <w:color w:val="000000" w:themeColor="text1"/>
        </w:rPr>
        <w:t xml:space="preserve">. </w:t>
      </w:r>
    </w:p>
    <w:p w14:paraId="263F4B75" w14:textId="77777777" w:rsidR="007A7B31" w:rsidRPr="007E02BA" w:rsidRDefault="007A7B31" w:rsidP="007E02BA">
      <w:pPr>
        <w:pStyle w:val="NormalWeb"/>
        <w:spacing w:before="0" w:beforeAutospacing="0" w:after="0" w:afterAutospacing="0"/>
        <w:rPr>
          <w:rFonts w:ascii="Times New Roman" w:hAnsi="Times New Roman" w:cs="Times New Roman"/>
          <w:color w:val="000000" w:themeColor="text1"/>
          <w:highlight w:val="yellow"/>
        </w:rPr>
      </w:pPr>
    </w:p>
    <w:p w14:paraId="2BCF6087" w14:textId="07806485" w:rsidR="00D5604E" w:rsidRPr="00153B06" w:rsidRDefault="00E264C0" w:rsidP="007E02BA">
      <w:pPr>
        <w:pStyle w:val="NormalWeb"/>
        <w:spacing w:before="0" w:beforeAutospacing="0" w:after="0" w:afterAutospacing="0"/>
        <w:rPr>
          <w:rFonts w:ascii="Times New Roman" w:hAnsi="Times New Roman" w:cs="Times New Roman"/>
          <w:b/>
          <w:color w:val="000000" w:themeColor="text1"/>
          <w:highlight w:val="yellow"/>
        </w:rPr>
      </w:pPr>
      <w:r w:rsidRPr="00153B06">
        <w:rPr>
          <w:rFonts w:ascii="Times New Roman" w:hAnsi="Times New Roman" w:cs="Times New Roman"/>
          <w:b/>
          <w:color w:val="000000" w:themeColor="text1"/>
          <w:highlight w:val="yellow"/>
        </w:rPr>
        <w:t>4.3</w:t>
      </w:r>
      <w:r w:rsidR="00D5604E" w:rsidRPr="00153B06">
        <w:rPr>
          <w:rFonts w:ascii="Times New Roman" w:hAnsi="Times New Roman" w:cs="Times New Roman"/>
          <w:b/>
          <w:color w:val="000000" w:themeColor="text1"/>
          <w:highlight w:val="yellow"/>
        </w:rPr>
        <w:t xml:space="preserve">) Measuring the reversible response of </w:t>
      </w:r>
      <w:r w:rsidR="00C35D9D" w:rsidRPr="00153B06">
        <w:rPr>
          <w:rFonts w:ascii="Times New Roman" w:hAnsi="Times New Roman" w:cs="Times New Roman"/>
          <w:b/>
          <w:color w:val="000000" w:themeColor="text1"/>
          <w:highlight w:val="yellow"/>
        </w:rPr>
        <w:t>(</w:t>
      </w:r>
      <w:r w:rsidR="00D5604E" w:rsidRPr="00153B06">
        <w:rPr>
          <w:rFonts w:ascii="Times New Roman" w:hAnsi="Times New Roman" w:cs="Times New Roman"/>
          <w:b/>
          <w:color w:val="000000" w:themeColor="text1"/>
          <w:highlight w:val="yellow"/>
        </w:rPr>
        <w:t>GT</w:t>
      </w:r>
      <w:r w:rsidR="00C35D9D" w:rsidRPr="00153B06">
        <w:rPr>
          <w:rFonts w:ascii="Times New Roman" w:hAnsi="Times New Roman" w:cs="Times New Roman"/>
          <w:b/>
          <w:color w:val="000000" w:themeColor="text1"/>
          <w:highlight w:val="yellow"/>
        </w:rPr>
        <w:t>)</w:t>
      </w:r>
      <w:r w:rsidR="00D5604E" w:rsidRPr="00153B06">
        <w:rPr>
          <w:rFonts w:ascii="Times New Roman" w:hAnsi="Times New Roman" w:cs="Times New Roman"/>
          <w:b/>
          <w:color w:val="000000" w:themeColor="text1"/>
          <w:highlight w:val="yellow"/>
          <w:vertAlign w:val="subscript"/>
        </w:rPr>
        <w:t>15</w:t>
      </w:r>
      <w:r w:rsidR="00D5604E" w:rsidRPr="00153B06">
        <w:rPr>
          <w:rFonts w:ascii="Times New Roman" w:hAnsi="Times New Roman" w:cs="Times New Roman"/>
          <w:b/>
          <w:color w:val="000000" w:themeColor="text1"/>
          <w:highlight w:val="yellow"/>
        </w:rPr>
        <w:t xml:space="preserve"> DNA-SWNTs to dopamine</w:t>
      </w:r>
    </w:p>
    <w:p w14:paraId="4DB6D39D" w14:textId="77777777" w:rsidR="00D5604E" w:rsidRPr="007E02BA" w:rsidRDefault="00C810CA"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4.3</w:t>
      </w:r>
      <w:r w:rsidR="00D5604E" w:rsidRPr="007E02BA">
        <w:rPr>
          <w:rFonts w:ascii="Times New Roman" w:hAnsi="Times New Roman" w:cs="Times New Roman"/>
          <w:color w:val="000000" w:themeColor="text1"/>
          <w:highlight w:val="yellow"/>
        </w:rPr>
        <w:t xml:space="preserve">.1) </w:t>
      </w:r>
      <w:r w:rsidR="0002015B" w:rsidRPr="007E02BA">
        <w:rPr>
          <w:rFonts w:ascii="Times New Roman" w:hAnsi="Times New Roman" w:cs="Times New Roman"/>
          <w:color w:val="000000" w:themeColor="text1"/>
          <w:highlight w:val="yellow"/>
        </w:rPr>
        <w:t>Mount sensor coated channels onto the microscope stage and bring into focus using a 100X oil objective and InGaAs camera. A</w:t>
      </w:r>
      <w:r w:rsidR="001024D7" w:rsidRPr="007E02BA">
        <w:rPr>
          <w:rFonts w:ascii="Times New Roman" w:hAnsi="Times New Roman" w:cs="Times New Roman"/>
          <w:color w:val="000000" w:themeColor="text1"/>
          <w:highlight w:val="yellow"/>
        </w:rPr>
        <w:t>dd</w:t>
      </w:r>
      <w:r w:rsidR="0063443B" w:rsidRPr="007E02BA">
        <w:rPr>
          <w:rFonts w:ascii="Times New Roman" w:hAnsi="Times New Roman" w:cs="Times New Roman"/>
          <w:color w:val="000000" w:themeColor="text1"/>
          <w:highlight w:val="yellow"/>
        </w:rPr>
        <w:t xml:space="preserve"> 50 µL of</w:t>
      </w:r>
      <w:r w:rsidR="001024D7" w:rsidRPr="007E02BA">
        <w:rPr>
          <w:rFonts w:ascii="Times New Roman" w:hAnsi="Times New Roman" w:cs="Times New Roman"/>
          <w:color w:val="000000" w:themeColor="text1"/>
          <w:highlight w:val="yellow"/>
        </w:rPr>
        <w:t xml:space="preserve"> 100 µM dopamine solution</w:t>
      </w:r>
      <w:r w:rsidR="0063443B" w:rsidRPr="007E02BA">
        <w:rPr>
          <w:rFonts w:ascii="Times New Roman" w:hAnsi="Times New Roman" w:cs="Times New Roman"/>
          <w:color w:val="000000" w:themeColor="text1"/>
          <w:highlight w:val="yellow"/>
        </w:rPr>
        <w:t xml:space="preserve"> in phosphate buffered saline (PBS)</w:t>
      </w:r>
      <w:r w:rsidR="001024D7" w:rsidRPr="007E02BA">
        <w:rPr>
          <w:rFonts w:ascii="Times New Roman" w:hAnsi="Times New Roman" w:cs="Times New Roman"/>
          <w:color w:val="000000" w:themeColor="text1"/>
          <w:highlight w:val="yellow"/>
        </w:rPr>
        <w:t xml:space="preserve"> to </w:t>
      </w:r>
      <w:r w:rsidR="0063443B" w:rsidRPr="007E02BA">
        <w:rPr>
          <w:rFonts w:ascii="Times New Roman" w:hAnsi="Times New Roman" w:cs="Times New Roman"/>
          <w:color w:val="000000" w:themeColor="text1"/>
          <w:highlight w:val="yellow"/>
        </w:rPr>
        <w:t xml:space="preserve">the flow </w:t>
      </w:r>
      <w:r w:rsidR="00866EE1" w:rsidRPr="007E02BA">
        <w:rPr>
          <w:rFonts w:ascii="Times New Roman" w:hAnsi="Times New Roman" w:cs="Times New Roman"/>
          <w:color w:val="000000" w:themeColor="text1"/>
          <w:highlight w:val="yellow"/>
        </w:rPr>
        <w:t>channel and record the change in</w:t>
      </w:r>
      <w:r w:rsidR="0063443B" w:rsidRPr="007E02BA">
        <w:rPr>
          <w:rFonts w:ascii="Times New Roman" w:hAnsi="Times New Roman" w:cs="Times New Roman"/>
          <w:color w:val="000000" w:themeColor="text1"/>
          <w:highlight w:val="yellow"/>
        </w:rPr>
        <w:t xml:space="preserve"> fluorescence intensity</w:t>
      </w:r>
      <w:r w:rsidR="0002015B" w:rsidRPr="007E02BA">
        <w:rPr>
          <w:rFonts w:ascii="Times New Roman" w:hAnsi="Times New Roman" w:cs="Times New Roman"/>
          <w:color w:val="000000" w:themeColor="text1"/>
          <w:highlight w:val="yellow"/>
        </w:rPr>
        <w:t>.</w:t>
      </w:r>
    </w:p>
    <w:p w14:paraId="79E10D31" w14:textId="77777777" w:rsidR="00A051C6" w:rsidRPr="007E02BA" w:rsidRDefault="00A051C6" w:rsidP="007E02BA">
      <w:pPr>
        <w:pStyle w:val="NormalWeb"/>
        <w:spacing w:before="0" w:beforeAutospacing="0" w:after="0" w:afterAutospacing="0"/>
        <w:rPr>
          <w:rFonts w:ascii="Times New Roman" w:hAnsi="Times New Roman" w:cs="Times New Roman"/>
          <w:color w:val="000000" w:themeColor="text1"/>
          <w:highlight w:val="yellow"/>
        </w:rPr>
      </w:pPr>
    </w:p>
    <w:p w14:paraId="49C404DD" w14:textId="77777777" w:rsidR="007A4D37" w:rsidRPr="007E02BA" w:rsidRDefault="00C810CA"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highlight w:val="yellow"/>
        </w:rPr>
        <w:t>4.3</w:t>
      </w:r>
      <w:r w:rsidR="00A051C6" w:rsidRPr="007E02BA">
        <w:rPr>
          <w:rFonts w:ascii="Times New Roman" w:hAnsi="Times New Roman" w:cs="Times New Roman"/>
          <w:color w:val="000000" w:themeColor="text1"/>
          <w:highlight w:val="yellow"/>
        </w:rPr>
        <w:t xml:space="preserve">.2) Wash out the dopamine solution using phosphate buffered saline and observe the </w:t>
      </w:r>
      <w:r w:rsidR="006F352A" w:rsidRPr="007E02BA">
        <w:rPr>
          <w:rFonts w:ascii="Times New Roman" w:hAnsi="Times New Roman" w:cs="Times New Roman"/>
          <w:color w:val="000000" w:themeColor="text1"/>
          <w:highlight w:val="yellow"/>
        </w:rPr>
        <w:t xml:space="preserve">change in fluorescence </w:t>
      </w:r>
      <w:r w:rsidR="00C0728E" w:rsidRPr="007E02BA">
        <w:rPr>
          <w:rFonts w:ascii="Times New Roman" w:hAnsi="Times New Roman" w:cs="Times New Roman"/>
          <w:color w:val="000000" w:themeColor="text1"/>
          <w:highlight w:val="yellow"/>
        </w:rPr>
        <w:t>o</w:t>
      </w:r>
      <w:r w:rsidR="00D87E2C" w:rsidRPr="007E02BA">
        <w:rPr>
          <w:rFonts w:ascii="Times New Roman" w:hAnsi="Times New Roman" w:cs="Times New Roman"/>
          <w:color w:val="000000" w:themeColor="text1"/>
          <w:highlight w:val="yellow"/>
        </w:rPr>
        <w:t>f the individual SWNT sensors.</w:t>
      </w:r>
    </w:p>
    <w:p w14:paraId="7FFB7A0F" w14:textId="77777777" w:rsidR="00C0728E" w:rsidRPr="007E02BA" w:rsidRDefault="00C0728E" w:rsidP="007E02BA">
      <w:pPr>
        <w:pStyle w:val="NormalWeb"/>
        <w:spacing w:before="0" w:beforeAutospacing="0" w:after="0" w:afterAutospacing="0"/>
        <w:rPr>
          <w:rFonts w:ascii="Times New Roman" w:hAnsi="Times New Roman" w:cs="Times New Roman"/>
          <w:color w:val="000000" w:themeColor="text1"/>
        </w:rPr>
      </w:pPr>
    </w:p>
    <w:p w14:paraId="5C1901A9" w14:textId="065968DD" w:rsidR="00C53F0D" w:rsidRPr="00153B06" w:rsidRDefault="00C810CA" w:rsidP="007E02BA">
      <w:pPr>
        <w:pStyle w:val="NormalWeb"/>
        <w:spacing w:before="0" w:beforeAutospacing="0" w:after="0" w:afterAutospacing="0"/>
        <w:rPr>
          <w:rFonts w:ascii="Times New Roman" w:hAnsi="Times New Roman" w:cs="Times New Roman"/>
          <w:b/>
          <w:color w:val="000000" w:themeColor="text1"/>
        </w:rPr>
      </w:pPr>
      <w:r w:rsidRPr="00153B06">
        <w:rPr>
          <w:rFonts w:ascii="Times New Roman" w:hAnsi="Times New Roman" w:cs="Times New Roman"/>
          <w:b/>
          <w:color w:val="000000" w:themeColor="text1"/>
          <w:highlight w:val="yellow"/>
        </w:rPr>
        <w:t>4.4</w:t>
      </w:r>
      <w:r w:rsidR="00C0728E" w:rsidRPr="00153B06">
        <w:rPr>
          <w:rFonts w:ascii="Times New Roman" w:hAnsi="Times New Roman" w:cs="Times New Roman"/>
          <w:b/>
          <w:color w:val="000000" w:themeColor="text1"/>
          <w:highlight w:val="yellow"/>
        </w:rPr>
        <w:t xml:space="preserve">) </w:t>
      </w:r>
      <w:r w:rsidR="0022143A" w:rsidRPr="00153B06">
        <w:rPr>
          <w:rFonts w:ascii="Times New Roman" w:hAnsi="Times New Roman" w:cs="Times New Roman"/>
          <w:b/>
          <w:color w:val="000000" w:themeColor="text1"/>
          <w:highlight w:val="yellow"/>
        </w:rPr>
        <w:t>Well</w:t>
      </w:r>
      <w:r w:rsidR="006C7202" w:rsidRPr="00153B06">
        <w:rPr>
          <w:rFonts w:ascii="Times New Roman" w:hAnsi="Times New Roman" w:cs="Times New Roman"/>
          <w:b/>
          <w:color w:val="000000" w:themeColor="text1"/>
          <w:highlight w:val="yellow"/>
        </w:rPr>
        <w:t>-</w:t>
      </w:r>
      <w:r w:rsidR="00E55026" w:rsidRPr="00153B06">
        <w:rPr>
          <w:rFonts w:ascii="Times New Roman" w:hAnsi="Times New Roman" w:cs="Times New Roman"/>
          <w:b/>
          <w:color w:val="000000" w:themeColor="text1"/>
          <w:highlight w:val="yellow"/>
        </w:rPr>
        <w:t xml:space="preserve">plate </w:t>
      </w:r>
      <w:r w:rsidR="00C0728E" w:rsidRPr="00153B06">
        <w:rPr>
          <w:rFonts w:ascii="Times New Roman" w:hAnsi="Times New Roman" w:cs="Times New Roman"/>
          <w:b/>
          <w:color w:val="000000" w:themeColor="text1"/>
          <w:highlight w:val="yellow"/>
        </w:rPr>
        <w:t xml:space="preserve">screening </w:t>
      </w:r>
      <w:r w:rsidR="00E55026" w:rsidRPr="00153B06">
        <w:rPr>
          <w:rFonts w:ascii="Times New Roman" w:hAnsi="Times New Roman" w:cs="Times New Roman"/>
          <w:b/>
          <w:color w:val="000000" w:themeColor="text1"/>
          <w:highlight w:val="yellow"/>
        </w:rPr>
        <w:t xml:space="preserve">for analyte response of </w:t>
      </w:r>
      <w:r w:rsidR="00E55026" w:rsidRPr="00131EFB">
        <w:rPr>
          <w:rFonts w:ascii="Times New Roman" w:hAnsi="Times New Roman" w:cs="Times New Roman"/>
          <w:b/>
          <w:strike/>
          <w:color w:val="000000" w:themeColor="text1"/>
          <w:highlight w:val="green"/>
        </w:rPr>
        <w:t xml:space="preserve">CoPhMoRe </w:t>
      </w:r>
      <w:r w:rsidR="000A2AD3" w:rsidRPr="00153B06">
        <w:rPr>
          <w:rFonts w:ascii="Times New Roman" w:hAnsi="Times New Roman" w:cs="Times New Roman"/>
          <w:b/>
          <w:color w:val="000000" w:themeColor="text1"/>
          <w:highlight w:val="yellow"/>
        </w:rPr>
        <w:t>SWNT</w:t>
      </w:r>
      <w:r w:rsidR="00E55026" w:rsidRPr="00153B06">
        <w:rPr>
          <w:rFonts w:ascii="Times New Roman" w:hAnsi="Times New Roman" w:cs="Times New Roman"/>
          <w:b/>
          <w:color w:val="000000" w:themeColor="text1"/>
          <w:highlight w:val="yellow"/>
        </w:rPr>
        <w:t>s</w:t>
      </w:r>
      <w:r w:rsidR="00131EFB">
        <w:rPr>
          <w:rFonts w:ascii="Times New Roman" w:hAnsi="Times New Roman" w:cs="Times New Roman"/>
          <w:b/>
          <w:color w:val="000000" w:themeColor="text1"/>
        </w:rPr>
        <w:t xml:space="preserve"> </w:t>
      </w:r>
      <w:r w:rsidR="00131EFB" w:rsidRPr="00131EFB">
        <w:rPr>
          <w:rFonts w:ascii="Times New Roman" w:hAnsi="Times New Roman" w:cs="Times New Roman"/>
          <w:b/>
          <w:color w:val="FF0000"/>
          <w:highlight w:val="green"/>
        </w:rPr>
        <w:t>sensors</w:t>
      </w:r>
    </w:p>
    <w:p w14:paraId="46619E04" w14:textId="77777777" w:rsidR="0034380C" w:rsidRPr="007E02BA" w:rsidRDefault="006F1DC9"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rPr>
        <w:t xml:space="preserve">Note: </w:t>
      </w:r>
      <w:r w:rsidR="00C53F0D" w:rsidRPr="007E02BA">
        <w:rPr>
          <w:rFonts w:ascii="Times New Roman" w:hAnsi="Times New Roman" w:cs="Times New Roman"/>
          <w:color w:val="000000" w:themeColor="text1"/>
        </w:rPr>
        <w:t xml:space="preserve">Screening of different analytes can be performed using a </w:t>
      </w:r>
      <w:r w:rsidR="0034380C" w:rsidRPr="007E02BA">
        <w:rPr>
          <w:rFonts w:ascii="Times New Roman" w:hAnsi="Times New Roman" w:cs="Times New Roman"/>
          <w:color w:val="000000" w:themeColor="text1"/>
        </w:rPr>
        <w:t>transparent well plate controlled using a motorized stage. An ideal well plate is transparent to visible and IR and has black-sidewalls to minimize crosstalk between the wells</w:t>
      </w:r>
      <w:r w:rsidR="00C810CA" w:rsidRPr="007E02BA">
        <w:rPr>
          <w:rFonts w:ascii="Times New Roman" w:hAnsi="Times New Roman" w:cs="Times New Roman"/>
          <w:color w:val="000000" w:themeColor="text1"/>
        </w:rPr>
        <w:t>.</w:t>
      </w:r>
    </w:p>
    <w:p w14:paraId="29F7CF54" w14:textId="77777777" w:rsidR="0034380C" w:rsidRPr="007E02BA" w:rsidRDefault="0034380C" w:rsidP="007E02BA">
      <w:pPr>
        <w:pStyle w:val="NormalWeb"/>
        <w:spacing w:before="0" w:beforeAutospacing="0" w:after="0" w:afterAutospacing="0"/>
        <w:rPr>
          <w:rFonts w:ascii="Times New Roman" w:hAnsi="Times New Roman" w:cs="Times New Roman"/>
          <w:color w:val="000000" w:themeColor="text1"/>
          <w:highlight w:val="yellow"/>
        </w:rPr>
      </w:pPr>
    </w:p>
    <w:p w14:paraId="22D9951F" w14:textId="77777777" w:rsidR="0034380C" w:rsidRPr="007E02BA" w:rsidRDefault="00C810CA"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4.4</w:t>
      </w:r>
      <w:r w:rsidR="0034380C" w:rsidRPr="007E02BA">
        <w:rPr>
          <w:rFonts w:ascii="Times New Roman" w:hAnsi="Times New Roman" w:cs="Times New Roman"/>
          <w:color w:val="000000" w:themeColor="text1"/>
          <w:highlight w:val="yellow"/>
        </w:rPr>
        <w:t>.</w:t>
      </w:r>
      <w:r w:rsidR="006F1DC9" w:rsidRPr="007E02BA">
        <w:rPr>
          <w:rFonts w:ascii="Times New Roman" w:hAnsi="Times New Roman" w:cs="Times New Roman"/>
          <w:color w:val="000000" w:themeColor="text1"/>
          <w:highlight w:val="yellow"/>
        </w:rPr>
        <w:t>1</w:t>
      </w:r>
      <w:r w:rsidR="0034380C" w:rsidRPr="007E02BA">
        <w:rPr>
          <w:rFonts w:ascii="Times New Roman" w:hAnsi="Times New Roman" w:cs="Times New Roman"/>
          <w:color w:val="000000" w:themeColor="text1"/>
          <w:highlight w:val="yellow"/>
        </w:rPr>
        <w:t>) Pipette equal volumes of suspended SWNT sensor</w:t>
      </w:r>
      <w:r w:rsidR="005F377B" w:rsidRPr="007E02BA">
        <w:rPr>
          <w:rFonts w:ascii="Times New Roman" w:hAnsi="Times New Roman" w:cs="Times New Roman"/>
          <w:color w:val="000000" w:themeColor="text1"/>
          <w:highlight w:val="yellow"/>
        </w:rPr>
        <w:t xml:space="preserve"> (e.g. 5 mg/L concentration)</w:t>
      </w:r>
      <w:r w:rsidR="0034380C" w:rsidRPr="007E02BA">
        <w:rPr>
          <w:rFonts w:ascii="Times New Roman" w:hAnsi="Times New Roman" w:cs="Times New Roman"/>
          <w:color w:val="000000" w:themeColor="text1"/>
          <w:highlight w:val="yellow"/>
        </w:rPr>
        <w:t xml:space="preserve"> into each well, enough to cover the bottom of the well uniformly, typically &gt;100 µL for a 96-well plate and &gt;30 µL for a 384-well plate.</w:t>
      </w:r>
      <w:r w:rsidR="005F377B" w:rsidRPr="007E02BA">
        <w:rPr>
          <w:rFonts w:ascii="Times New Roman" w:hAnsi="Times New Roman" w:cs="Times New Roman"/>
          <w:color w:val="000000" w:themeColor="text1"/>
          <w:highlight w:val="yellow"/>
        </w:rPr>
        <w:t xml:space="preserve"> </w:t>
      </w:r>
    </w:p>
    <w:p w14:paraId="103A844E" w14:textId="77777777" w:rsidR="0034380C" w:rsidRPr="007E02BA" w:rsidRDefault="0034380C" w:rsidP="007E02BA">
      <w:pPr>
        <w:pStyle w:val="NormalWeb"/>
        <w:spacing w:before="0" w:beforeAutospacing="0" w:after="0" w:afterAutospacing="0"/>
        <w:rPr>
          <w:rFonts w:ascii="Times New Roman" w:hAnsi="Times New Roman" w:cs="Times New Roman"/>
          <w:color w:val="000000" w:themeColor="text1"/>
          <w:highlight w:val="yellow"/>
        </w:rPr>
      </w:pPr>
    </w:p>
    <w:p w14:paraId="2FF26719" w14:textId="77777777" w:rsidR="00B27390" w:rsidRPr="007E02BA" w:rsidRDefault="00C810CA"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lastRenderedPageBreak/>
        <w:t>4.4</w:t>
      </w:r>
      <w:r w:rsidR="006F1DC9" w:rsidRPr="007E02BA">
        <w:rPr>
          <w:rFonts w:ascii="Times New Roman" w:hAnsi="Times New Roman" w:cs="Times New Roman"/>
          <w:color w:val="000000" w:themeColor="text1"/>
          <w:highlight w:val="yellow"/>
        </w:rPr>
        <w:t>.2</w:t>
      </w:r>
      <w:r w:rsidR="00B27390" w:rsidRPr="007E02BA">
        <w:rPr>
          <w:rFonts w:ascii="Times New Roman" w:hAnsi="Times New Roman" w:cs="Times New Roman"/>
          <w:color w:val="000000" w:themeColor="text1"/>
          <w:highlight w:val="yellow"/>
        </w:rPr>
        <w:t xml:space="preserve">) Pipette </w:t>
      </w:r>
      <w:r w:rsidR="00D749A4" w:rsidRPr="007E02BA">
        <w:rPr>
          <w:rFonts w:ascii="Times New Roman" w:hAnsi="Times New Roman" w:cs="Times New Roman"/>
          <w:color w:val="000000" w:themeColor="text1"/>
          <w:highlight w:val="yellow"/>
        </w:rPr>
        <w:t>analytes</w:t>
      </w:r>
      <w:r w:rsidR="005F377B" w:rsidRPr="007E02BA">
        <w:rPr>
          <w:rFonts w:ascii="Times New Roman" w:hAnsi="Times New Roman" w:cs="Times New Roman"/>
          <w:color w:val="000000" w:themeColor="text1"/>
          <w:highlight w:val="yellow"/>
        </w:rPr>
        <w:t xml:space="preserve"> (e.g. 2 µL, 100 µM final volume)</w:t>
      </w:r>
      <w:r w:rsidR="00D749A4" w:rsidRPr="007E02BA">
        <w:rPr>
          <w:rFonts w:ascii="Times New Roman" w:hAnsi="Times New Roman" w:cs="Times New Roman"/>
          <w:color w:val="000000" w:themeColor="text1"/>
          <w:highlight w:val="yellow"/>
        </w:rPr>
        <w:t xml:space="preserve"> from screening library into the wellplates. </w:t>
      </w:r>
      <w:r w:rsidR="006F1DC9" w:rsidRPr="007E02BA">
        <w:rPr>
          <w:rFonts w:ascii="Times New Roman" w:hAnsi="Times New Roman" w:cs="Times New Roman"/>
          <w:color w:val="000000" w:themeColor="text1"/>
          <w:highlight w:val="yellow"/>
        </w:rPr>
        <w:t>Prepare e</w:t>
      </w:r>
      <w:r w:rsidR="00D749A4" w:rsidRPr="007E02BA">
        <w:rPr>
          <w:rFonts w:ascii="Times New Roman" w:hAnsi="Times New Roman" w:cs="Times New Roman"/>
          <w:color w:val="000000" w:themeColor="text1"/>
          <w:highlight w:val="yellow"/>
        </w:rPr>
        <w:t xml:space="preserve">ach analyte in </w:t>
      </w:r>
      <w:r w:rsidR="006C7202" w:rsidRPr="007E02BA">
        <w:rPr>
          <w:rFonts w:ascii="Times New Roman" w:hAnsi="Times New Roman" w:cs="Times New Roman"/>
          <w:color w:val="000000" w:themeColor="text1"/>
          <w:highlight w:val="yellow"/>
        </w:rPr>
        <w:t xml:space="preserve">triplicate </w:t>
      </w:r>
      <w:r w:rsidR="00D749A4" w:rsidRPr="007E02BA">
        <w:rPr>
          <w:rFonts w:ascii="Times New Roman" w:hAnsi="Times New Roman" w:cs="Times New Roman"/>
          <w:color w:val="000000" w:themeColor="text1"/>
          <w:highlight w:val="yellow"/>
        </w:rPr>
        <w:t>to account for potential well-to-well variation, fluctuations of excitation intensity</w:t>
      </w:r>
      <w:r w:rsidR="006C7202" w:rsidRPr="007E02BA">
        <w:rPr>
          <w:rFonts w:ascii="Times New Roman" w:hAnsi="Times New Roman" w:cs="Times New Roman"/>
          <w:color w:val="000000" w:themeColor="text1"/>
          <w:highlight w:val="yellow"/>
        </w:rPr>
        <w:t>,</w:t>
      </w:r>
      <w:r w:rsidR="00D749A4" w:rsidRPr="007E02BA">
        <w:rPr>
          <w:rFonts w:ascii="Times New Roman" w:hAnsi="Times New Roman" w:cs="Times New Roman"/>
          <w:color w:val="000000" w:themeColor="text1"/>
          <w:highlight w:val="yellow"/>
        </w:rPr>
        <w:t xml:space="preserve"> or temperature.</w:t>
      </w:r>
      <w:r w:rsidR="004402FF" w:rsidRPr="007E02BA">
        <w:rPr>
          <w:rFonts w:ascii="Times New Roman" w:hAnsi="Times New Roman" w:cs="Times New Roman"/>
          <w:color w:val="000000" w:themeColor="text1"/>
          <w:highlight w:val="yellow"/>
        </w:rPr>
        <w:t xml:space="preserve"> </w:t>
      </w:r>
    </w:p>
    <w:p w14:paraId="0169FDDB" w14:textId="77777777" w:rsidR="004402FF" w:rsidRPr="007E02BA" w:rsidRDefault="004402FF" w:rsidP="007E02BA">
      <w:pPr>
        <w:pStyle w:val="NormalWeb"/>
        <w:spacing w:before="0" w:beforeAutospacing="0" w:after="0" w:afterAutospacing="0"/>
        <w:rPr>
          <w:rFonts w:ascii="Times New Roman" w:hAnsi="Times New Roman" w:cs="Times New Roman"/>
          <w:color w:val="000000" w:themeColor="text1"/>
          <w:highlight w:val="yellow"/>
        </w:rPr>
      </w:pPr>
    </w:p>
    <w:p w14:paraId="5A3C70E1" w14:textId="77777777" w:rsidR="004402FF" w:rsidRPr="007E02BA" w:rsidRDefault="00C810CA"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4.4</w:t>
      </w:r>
      <w:r w:rsidR="006F1DC9" w:rsidRPr="007E02BA">
        <w:rPr>
          <w:rFonts w:ascii="Times New Roman" w:hAnsi="Times New Roman" w:cs="Times New Roman"/>
          <w:color w:val="000000" w:themeColor="text1"/>
          <w:highlight w:val="yellow"/>
        </w:rPr>
        <w:t>.3</w:t>
      </w:r>
      <w:r w:rsidR="004402FF" w:rsidRPr="007E02BA">
        <w:rPr>
          <w:rFonts w:ascii="Times New Roman" w:hAnsi="Times New Roman" w:cs="Times New Roman"/>
          <w:color w:val="000000" w:themeColor="text1"/>
          <w:highlight w:val="yellow"/>
        </w:rPr>
        <w:t xml:space="preserve">) </w:t>
      </w:r>
      <w:r w:rsidR="002E15B8" w:rsidRPr="007E02BA">
        <w:rPr>
          <w:rFonts w:ascii="Times New Roman" w:hAnsi="Times New Roman" w:cs="Times New Roman"/>
          <w:color w:val="000000" w:themeColor="text1"/>
          <w:highlight w:val="yellow"/>
        </w:rPr>
        <w:t xml:space="preserve">Raise the objective (e.g. 20X </w:t>
      </w:r>
      <w:r w:rsidR="008003DD" w:rsidRPr="007E02BA">
        <w:rPr>
          <w:rFonts w:ascii="Times New Roman" w:hAnsi="Times New Roman" w:cs="Times New Roman"/>
          <w:color w:val="000000" w:themeColor="text1"/>
          <w:highlight w:val="yellow"/>
        </w:rPr>
        <w:t>a</w:t>
      </w:r>
      <w:r w:rsidR="00142884" w:rsidRPr="007E02BA">
        <w:rPr>
          <w:rFonts w:ascii="Times New Roman" w:hAnsi="Times New Roman" w:cs="Times New Roman"/>
          <w:color w:val="000000" w:themeColor="text1"/>
          <w:highlight w:val="yellow"/>
        </w:rPr>
        <w:t>chroplan, 0.45 NA</w:t>
      </w:r>
      <w:r w:rsidR="002E15B8" w:rsidRPr="007E02BA">
        <w:rPr>
          <w:rFonts w:ascii="Times New Roman" w:hAnsi="Times New Roman" w:cs="Times New Roman"/>
          <w:color w:val="000000" w:themeColor="text1"/>
          <w:highlight w:val="yellow"/>
        </w:rPr>
        <w:t xml:space="preserve">) while monitoring the </w:t>
      </w:r>
      <w:r w:rsidR="005F7838" w:rsidRPr="007E02BA">
        <w:rPr>
          <w:rFonts w:ascii="Times New Roman" w:hAnsi="Times New Roman" w:cs="Times New Roman"/>
          <w:color w:val="000000" w:themeColor="text1"/>
          <w:highlight w:val="yellow"/>
        </w:rPr>
        <w:t>emission spectra using the spectrometer and</w:t>
      </w:r>
      <w:r w:rsidR="002E15B8" w:rsidRPr="007E02BA">
        <w:rPr>
          <w:rFonts w:ascii="Times New Roman" w:hAnsi="Times New Roman" w:cs="Times New Roman"/>
          <w:color w:val="000000" w:themeColor="text1"/>
          <w:highlight w:val="yellow"/>
        </w:rPr>
        <w:t xml:space="preserve"> InGaAs</w:t>
      </w:r>
      <w:r w:rsidR="005F7838" w:rsidRPr="007E02BA">
        <w:rPr>
          <w:rFonts w:ascii="Times New Roman" w:hAnsi="Times New Roman" w:cs="Times New Roman"/>
          <w:color w:val="000000" w:themeColor="text1"/>
          <w:highlight w:val="yellow"/>
        </w:rPr>
        <w:t xml:space="preserve"> array</w:t>
      </w:r>
      <w:r w:rsidR="002E15B8" w:rsidRPr="007E02BA">
        <w:rPr>
          <w:rFonts w:ascii="Times New Roman" w:hAnsi="Times New Roman" w:cs="Times New Roman"/>
          <w:color w:val="000000" w:themeColor="text1"/>
          <w:highlight w:val="yellow"/>
        </w:rPr>
        <w:t xml:space="preserve">. </w:t>
      </w:r>
      <w:r w:rsidR="00C515BB" w:rsidRPr="007E02BA">
        <w:rPr>
          <w:rFonts w:ascii="Times New Roman" w:hAnsi="Times New Roman" w:cs="Times New Roman"/>
          <w:color w:val="000000" w:themeColor="text1"/>
          <w:highlight w:val="yellow"/>
        </w:rPr>
        <w:t xml:space="preserve">Optimal position of the objective will put the focal plane approximately in the middle of the sample volume in the well, which should correspond to a maximum in measured intensity. </w:t>
      </w:r>
    </w:p>
    <w:p w14:paraId="5BC35C07" w14:textId="77777777" w:rsidR="00C515BB" w:rsidRPr="007E02BA" w:rsidRDefault="00C515BB" w:rsidP="007E02BA">
      <w:pPr>
        <w:pStyle w:val="NormalWeb"/>
        <w:spacing w:before="0" w:beforeAutospacing="0" w:after="0" w:afterAutospacing="0"/>
        <w:rPr>
          <w:rFonts w:ascii="Times New Roman" w:hAnsi="Times New Roman" w:cs="Times New Roman"/>
          <w:color w:val="000000" w:themeColor="text1"/>
          <w:highlight w:val="yellow"/>
        </w:rPr>
      </w:pPr>
    </w:p>
    <w:p w14:paraId="70AE5A3F" w14:textId="77777777" w:rsidR="00C515BB" w:rsidRPr="007E02BA" w:rsidRDefault="00C810CA" w:rsidP="007E02BA">
      <w:pPr>
        <w:pStyle w:val="NormalWeb"/>
        <w:spacing w:before="0" w:beforeAutospacing="0" w:after="0" w:afterAutospacing="0"/>
        <w:rPr>
          <w:rFonts w:ascii="Times New Roman" w:hAnsi="Times New Roman" w:cs="Times New Roman"/>
          <w:color w:val="000000" w:themeColor="text1"/>
          <w:highlight w:val="yellow"/>
        </w:rPr>
      </w:pPr>
      <w:r w:rsidRPr="007E02BA">
        <w:rPr>
          <w:rFonts w:ascii="Times New Roman" w:hAnsi="Times New Roman" w:cs="Times New Roman"/>
          <w:color w:val="000000" w:themeColor="text1"/>
          <w:highlight w:val="yellow"/>
        </w:rPr>
        <w:t>4.4</w:t>
      </w:r>
      <w:r w:rsidR="006F1DC9" w:rsidRPr="007E02BA">
        <w:rPr>
          <w:rFonts w:ascii="Times New Roman" w:hAnsi="Times New Roman" w:cs="Times New Roman"/>
          <w:color w:val="000000" w:themeColor="text1"/>
          <w:highlight w:val="yellow"/>
        </w:rPr>
        <w:t>.4</w:t>
      </w:r>
      <w:r w:rsidR="00C515BB" w:rsidRPr="007E02BA">
        <w:rPr>
          <w:rFonts w:ascii="Times New Roman" w:hAnsi="Times New Roman" w:cs="Times New Roman"/>
          <w:color w:val="000000" w:themeColor="text1"/>
          <w:highlight w:val="yellow"/>
        </w:rPr>
        <w:t xml:space="preserve">) For each sample well, record a </w:t>
      </w:r>
      <w:r w:rsidR="006438DE" w:rsidRPr="007E02BA">
        <w:rPr>
          <w:rFonts w:ascii="Times New Roman" w:hAnsi="Times New Roman" w:cs="Times New Roman"/>
          <w:color w:val="000000" w:themeColor="text1"/>
          <w:highlight w:val="yellow"/>
        </w:rPr>
        <w:t>1-</w:t>
      </w:r>
      <w:r w:rsidR="00C515BB" w:rsidRPr="007E02BA">
        <w:rPr>
          <w:rFonts w:ascii="Times New Roman" w:hAnsi="Times New Roman" w:cs="Times New Roman"/>
          <w:color w:val="000000" w:themeColor="text1"/>
          <w:highlight w:val="yellow"/>
        </w:rPr>
        <w:t xml:space="preserve">10 s exposure </w:t>
      </w:r>
      <w:r w:rsidR="00D95F0F" w:rsidRPr="007E02BA">
        <w:rPr>
          <w:rFonts w:ascii="Times New Roman" w:hAnsi="Times New Roman" w:cs="Times New Roman"/>
          <w:color w:val="000000" w:themeColor="text1"/>
          <w:highlight w:val="yellow"/>
        </w:rPr>
        <w:t>to collect a spectrum</w:t>
      </w:r>
      <w:r w:rsidR="00C515BB" w:rsidRPr="007E02BA">
        <w:rPr>
          <w:rFonts w:ascii="Times New Roman" w:hAnsi="Times New Roman" w:cs="Times New Roman"/>
          <w:color w:val="000000" w:themeColor="text1"/>
          <w:highlight w:val="yellow"/>
        </w:rPr>
        <w:t>.</w:t>
      </w:r>
    </w:p>
    <w:p w14:paraId="6BC91DB1" w14:textId="77777777" w:rsidR="00C515BB" w:rsidRPr="007E02BA" w:rsidRDefault="00C515BB" w:rsidP="007E02BA">
      <w:pPr>
        <w:pStyle w:val="NormalWeb"/>
        <w:spacing w:before="0" w:beforeAutospacing="0" w:after="0" w:afterAutospacing="0"/>
        <w:rPr>
          <w:rFonts w:ascii="Times New Roman" w:hAnsi="Times New Roman" w:cs="Times New Roman"/>
          <w:color w:val="000000" w:themeColor="text1"/>
          <w:highlight w:val="yellow"/>
        </w:rPr>
      </w:pPr>
    </w:p>
    <w:p w14:paraId="1D85046B" w14:textId="77777777" w:rsidR="00C515BB" w:rsidRPr="007E02BA" w:rsidRDefault="00B114D2" w:rsidP="007E02BA">
      <w:pPr>
        <w:pStyle w:val="NormalWeb"/>
        <w:spacing w:before="0" w:beforeAutospacing="0" w:after="0" w:afterAutospacing="0"/>
        <w:rPr>
          <w:rFonts w:ascii="Times New Roman" w:hAnsi="Times New Roman" w:cs="Times New Roman"/>
          <w:color w:val="000000" w:themeColor="text1"/>
        </w:rPr>
      </w:pPr>
      <w:r w:rsidRPr="007E02BA">
        <w:rPr>
          <w:rFonts w:ascii="Times New Roman" w:hAnsi="Times New Roman" w:cs="Times New Roman"/>
          <w:color w:val="000000" w:themeColor="text1"/>
          <w:highlight w:val="yellow"/>
        </w:rPr>
        <w:t>4.4</w:t>
      </w:r>
      <w:r w:rsidR="006F1DC9" w:rsidRPr="007E02BA">
        <w:rPr>
          <w:rFonts w:ascii="Times New Roman" w:hAnsi="Times New Roman" w:cs="Times New Roman"/>
          <w:color w:val="000000" w:themeColor="text1"/>
          <w:highlight w:val="yellow"/>
        </w:rPr>
        <w:t>.5</w:t>
      </w:r>
      <w:r w:rsidR="00C515BB" w:rsidRPr="007E02BA">
        <w:rPr>
          <w:rFonts w:ascii="Times New Roman" w:hAnsi="Times New Roman" w:cs="Times New Roman"/>
          <w:color w:val="000000" w:themeColor="text1"/>
          <w:highlight w:val="yellow"/>
        </w:rPr>
        <w:t xml:space="preserve">) Compare the </w:t>
      </w:r>
      <w:r w:rsidR="006438DE" w:rsidRPr="007E02BA">
        <w:rPr>
          <w:rFonts w:ascii="Times New Roman" w:hAnsi="Times New Roman" w:cs="Times New Roman"/>
          <w:color w:val="000000" w:themeColor="text1"/>
          <w:highlight w:val="yellow"/>
        </w:rPr>
        <w:t>emission spectra</w:t>
      </w:r>
      <w:r w:rsidR="00C515BB" w:rsidRPr="007E02BA">
        <w:rPr>
          <w:rFonts w:ascii="Times New Roman" w:hAnsi="Times New Roman" w:cs="Times New Roman"/>
          <w:color w:val="000000" w:themeColor="text1"/>
          <w:highlight w:val="yellow"/>
        </w:rPr>
        <w:t xml:space="preserve"> for each well to a control containing just SWNTs without additional analyte to qua</w:t>
      </w:r>
      <w:r w:rsidR="00E45FF6" w:rsidRPr="007E02BA">
        <w:rPr>
          <w:rFonts w:ascii="Times New Roman" w:hAnsi="Times New Roman" w:cs="Times New Roman"/>
          <w:color w:val="000000" w:themeColor="text1"/>
          <w:highlight w:val="yellow"/>
        </w:rPr>
        <w:t>ntify the fluorescence response.</w:t>
      </w:r>
    </w:p>
    <w:p w14:paraId="13072CC1" w14:textId="77777777" w:rsidR="007A4D37" w:rsidRPr="007E02BA" w:rsidRDefault="007A4D37" w:rsidP="007E02BA">
      <w:pPr>
        <w:pStyle w:val="NormalWeb"/>
        <w:spacing w:before="0" w:beforeAutospacing="0" w:after="0" w:afterAutospacing="0"/>
        <w:rPr>
          <w:rFonts w:ascii="Times New Roman" w:hAnsi="Times New Roman" w:cs="Times New Roman"/>
          <w:b/>
        </w:rPr>
      </w:pPr>
    </w:p>
    <w:p w14:paraId="375E5D00" w14:textId="150950C4" w:rsidR="006305D7" w:rsidRPr="007E02BA" w:rsidRDefault="006305D7" w:rsidP="007E02BA">
      <w:pPr>
        <w:outlineLvl w:val="0"/>
        <w:rPr>
          <w:b/>
          <w:color w:val="000000" w:themeColor="text1"/>
        </w:rPr>
      </w:pPr>
      <w:r w:rsidRPr="007E02BA">
        <w:rPr>
          <w:b/>
        </w:rPr>
        <w:t>REPRESENTATIVE RESULTS</w:t>
      </w:r>
      <w:r w:rsidRPr="007E02BA">
        <w:rPr>
          <w:b/>
          <w:bCs/>
        </w:rPr>
        <w:t xml:space="preserve">: </w:t>
      </w:r>
    </w:p>
    <w:p w14:paraId="3A22AB9B" w14:textId="216C3171" w:rsidR="0082161D" w:rsidRPr="007E02BA" w:rsidRDefault="00B20BDA" w:rsidP="007E02BA">
      <w:pPr>
        <w:rPr>
          <w:color w:val="000000" w:themeColor="text1"/>
        </w:rPr>
      </w:pPr>
      <w:r w:rsidRPr="007E02BA">
        <w:rPr>
          <w:color w:val="000000" w:themeColor="text1"/>
        </w:rPr>
        <w:t xml:space="preserve">SWNTs were suspended in aqueous solution using both surfactants and amphiphilic polymers by direct sonication and by dialysis exchange. </w:t>
      </w:r>
      <w:r w:rsidR="00F32F29" w:rsidRPr="007E02BA">
        <w:rPr>
          <w:color w:val="000000" w:themeColor="text1"/>
        </w:rPr>
        <w:t>Figure 1 shows</w:t>
      </w:r>
      <w:r w:rsidR="008472A5" w:rsidRPr="007E02BA">
        <w:rPr>
          <w:color w:val="000000" w:themeColor="text1"/>
        </w:rPr>
        <w:t xml:space="preserve"> </w:t>
      </w:r>
      <w:r w:rsidR="000A2AD3" w:rsidRPr="007E02BA">
        <w:rPr>
          <w:color w:val="000000" w:themeColor="text1"/>
        </w:rPr>
        <w:t>SWNT</w:t>
      </w:r>
      <w:r w:rsidR="00F32F29" w:rsidRPr="007E02BA">
        <w:rPr>
          <w:color w:val="000000" w:themeColor="text1"/>
        </w:rPr>
        <w:t>s</w:t>
      </w:r>
      <w:r w:rsidR="008472A5" w:rsidRPr="007E02BA">
        <w:rPr>
          <w:color w:val="000000" w:themeColor="text1"/>
        </w:rPr>
        <w:t>, grown using the iron carbonyl catalyzed method (HiPCO),</w:t>
      </w:r>
      <w:r w:rsidR="00F32F29" w:rsidRPr="007E02BA">
        <w:rPr>
          <w:color w:val="000000" w:themeColor="text1"/>
        </w:rPr>
        <w:t xml:space="preserve"> suspended via direct sonication using SDS and C</w:t>
      </w:r>
      <w:r w:rsidR="00F32F29" w:rsidRPr="007E02BA">
        <w:rPr>
          <w:color w:val="000000" w:themeColor="text1"/>
          <w:vertAlign w:val="subscript"/>
        </w:rPr>
        <w:t>26</w:t>
      </w:r>
      <w:r w:rsidR="00F32F29" w:rsidRPr="007E02BA">
        <w:rPr>
          <w:color w:val="000000" w:themeColor="text1"/>
        </w:rPr>
        <w:t xml:space="preserve">-DNA. The optical density of a SWNTs with SDS (or polymer) increases dramatically after sonication and decreases upon removal of aggregates and contaminants through purification by centrifugation (Figure 1). </w:t>
      </w:r>
      <w:r w:rsidRPr="007E02BA">
        <w:rPr>
          <w:color w:val="000000" w:themeColor="text1"/>
        </w:rPr>
        <w:t xml:space="preserve">Measurements of absorbance at 632 nm </w:t>
      </w:r>
      <w:r w:rsidR="00013BEF" w:rsidRPr="007E02BA">
        <w:rPr>
          <w:color w:val="000000" w:themeColor="text1"/>
        </w:rPr>
        <w:t>quantified</w:t>
      </w:r>
      <w:r w:rsidRPr="007E02BA">
        <w:rPr>
          <w:color w:val="000000" w:themeColor="text1"/>
        </w:rPr>
        <w:t xml:space="preserve"> the concentration of suspended </w:t>
      </w:r>
      <w:r w:rsidR="002D19A2" w:rsidRPr="007E02BA">
        <w:rPr>
          <w:color w:val="000000" w:themeColor="text1"/>
        </w:rPr>
        <w:t>SWNT.</w:t>
      </w:r>
      <w:r w:rsidR="003B2AAF" w:rsidRPr="007E02BA">
        <w:rPr>
          <w:noProof/>
          <w:color w:val="000000" w:themeColor="text1"/>
          <w:vertAlign w:val="superscript"/>
        </w:rPr>
        <w:t>28</w:t>
      </w:r>
      <w:r w:rsidR="00013BEF" w:rsidRPr="007E02BA">
        <w:rPr>
          <w:color w:val="000000" w:themeColor="text1"/>
        </w:rPr>
        <w:t xml:space="preserve"> </w:t>
      </w:r>
    </w:p>
    <w:p w14:paraId="5F1E34A5" w14:textId="77777777" w:rsidR="00F32F29" w:rsidRPr="007E02BA" w:rsidRDefault="00F32F29" w:rsidP="007E02BA">
      <w:pPr>
        <w:rPr>
          <w:color w:val="000000" w:themeColor="text1"/>
        </w:rPr>
      </w:pPr>
    </w:p>
    <w:p w14:paraId="24D687E4" w14:textId="2B7623EC" w:rsidR="008C7620" w:rsidRPr="007E02BA" w:rsidRDefault="00F32F29" w:rsidP="007E02BA">
      <w:pPr>
        <w:rPr>
          <w:color w:val="000000" w:themeColor="text1"/>
        </w:rPr>
      </w:pPr>
      <w:r w:rsidRPr="007E02BA">
        <w:rPr>
          <w:color w:val="000000" w:themeColor="text1"/>
        </w:rPr>
        <w:t xml:space="preserve">The photophysical properties of the SWNT suspensions are characterized using absorbance and fluorescence spectroscopy. </w:t>
      </w:r>
      <w:r w:rsidR="00FC6D12" w:rsidRPr="007E02BA">
        <w:rPr>
          <w:color w:val="000000" w:themeColor="text1"/>
        </w:rPr>
        <w:t xml:space="preserve">Figure 2 shows the absorbance and fluorescence emission spectra of </w:t>
      </w:r>
      <w:r w:rsidR="000A2AD3" w:rsidRPr="007E02BA">
        <w:rPr>
          <w:color w:val="000000" w:themeColor="text1"/>
        </w:rPr>
        <w:t>SWNT</w:t>
      </w:r>
      <w:r w:rsidR="00FC6D12" w:rsidRPr="007E02BA">
        <w:rPr>
          <w:color w:val="000000" w:themeColor="text1"/>
        </w:rPr>
        <w:t xml:space="preserve">s suspended using </w:t>
      </w:r>
      <w:r w:rsidR="00227DD7" w:rsidRPr="007E02BA">
        <w:rPr>
          <w:color w:val="000000" w:themeColor="text1"/>
        </w:rPr>
        <w:t>C</w:t>
      </w:r>
      <w:r w:rsidR="00227DD7" w:rsidRPr="007E02BA">
        <w:rPr>
          <w:color w:val="000000" w:themeColor="text1"/>
          <w:vertAlign w:val="subscript"/>
        </w:rPr>
        <w:t>26</w:t>
      </w:r>
      <w:r w:rsidR="00227DD7" w:rsidRPr="007E02BA">
        <w:rPr>
          <w:color w:val="000000" w:themeColor="text1"/>
        </w:rPr>
        <w:t xml:space="preserve">-DNA </w:t>
      </w:r>
      <w:r w:rsidR="00FC6D12" w:rsidRPr="007E02BA">
        <w:rPr>
          <w:color w:val="000000" w:themeColor="text1"/>
        </w:rPr>
        <w:t xml:space="preserve">and </w:t>
      </w:r>
      <w:r w:rsidR="00660948" w:rsidRPr="007E02BA">
        <w:rPr>
          <w:color w:val="000000" w:themeColor="text1"/>
        </w:rPr>
        <w:t>(</w:t>
      </w:r>
      <w:r w:rsidR="008A507A" w:rsidRPr="007E02BA">
        <w:rPr>
          <w:color w:val="000000" w:themeColor="text1"/>
        </w:rPr>
        <w:t>GT</w:t>
      </w:r>
      <w:r w:rsidR="00660948" w:rsidRPr="007E02BA">
        <w:rPr>
          <w:color w:val="000000" w:themeColor="text1"/>
        </w:rPr>
        <w:t>)</w:t>
      </w:r>
      <w:r w:rsidR="008A507A" w:rsidRPr="007E02BA">
        <w:rPr>
          <w:color w:val="000000" w:themeColor="text1"/>
          <w:vertAlign w:val="subscript"/>
        </w:rPr>
        <w:t>15</w:t>
      </w:r>
      <w:r w:rsidR="008A507A" w:rsidRPr="007E02BA">
        <w:rPr>
          <w:color w:val="000000" w:themeColor="text1"/>
        </w:rPr>
        <w:t>-</w:t>
      </w:r>
      <w:r w:rsidR="00FC6D12" w:rsidRPr="007E02BA">
        <w:rPr>
          <w:color w:val="000000" w:themeColor="text1"/>
        </w:rPr>
        <w:t>DNA</w:t>
      </w:r>
      <w:r w:rsidR="00227DD7" w:rsidRPr="007E02BA">
        <w:rPr>
          <w:color w:val="000000" w:themeColor="text1"/>
        </w:rPr>
        <w:t xml:space="preserve"> respectively</w:t>
      </w:r>
      <w:r w:rsidR="00FC6D12" w:rsidRPr="007E02BA">
        <w:rPr>
          <w:color w:val="000000" w:themeColor="text1"/>
        </w:rPr>
        <w:t>.</w:t>
      </w:r>
      <w:r w:rsidR="00227DD7" w:rsidRPr="007E02BA">
        <w:rPr>
          <w:color w:val="000000" w:themeColor="text1"/>
        </w:rPr>
        <w:t xml:space="preserve"> The absorbance spectra </w:t>
      </w:r>
      <w:r w:rsidR="00BA1732" w:rsidRPr="007E02BA">
        <w:rPr>
          <w:color w:val="000000" w:themeColor="text1"/>
        </w:rPr>
        <w:t>are</w:t>
      </w:r>
      <w:r w:rsidR="00227DD7" w:rsidRPr="007E02BA">
        <w:rPr>
          <w:color w:val="000000" w:themeColor="text1"/>
        </w:rPr>
        <w:t xml:space="preserve"> a superposition of the individual absorbance peaks for each</w:t>
      </w:r>
      <w:r w:rsidR="00DB6CC6" w:rsidRPr="007E02BA">
        <w:rPr>
          <w:color w:val="000000" w:themeColor="text1"/>
        </w:rPr>
        <w:t xml:space="preserve"> distinct</w:t>
      </w:r>
      <w:r w:rsidR="00227DD7" w:rsidRPr="007E02BA">
        <w:rPr>
          <w:color w:val="000000" w:themeColor="text1"/>
        </w:rPr>
        <w:t xml:space="preserve"> chirality of nanotube</w:t>
      </w:r>
      <w:r w:rsidR="002B5B03" w:rsidRPr="007E02BA">
        <w:rPr>
          <w:color w:val="000000" w:themeColor="text1"/>
        </w:rPr>
        <w:t xml:space="preserve"> present in the sample.</w:t>
      </w:r>
      <w:r w:rsidR="00181DFE" w:rsidRPr="007E02BA">
        <w:rPr>
          <w:color w:val="000000" w:themeColor="text1"/>
        </w:rPr>
        <w:t xml:space="preserve"> Similarly, each chirality</w:t>
      </w:r>
      <w:r w:rsidR="00F514B9" w:rsidRPr="007E02BA">
        <w:rPr>
          <w:color w:val="000000" w:themeColor="text1"/>
        </w:rPr>
        <w:t xml:space="preserve"> exhibits its unique fluorescence emission peak. Differences in relative emission peak intensity are a result of differences in the population distribution of chiralities as well as differences in excitation efficiency using the 721 nm laser. </w:t>
      </w:r>
    </w:p>
    <w:p w14:paraId="55280986" w14:textId="77777777" w:rsidR="008C7620" w:rsidRPr="007E02BA" w:rsidRDefault="008C7620" w:rsidP="007E02BA">
      <w:pPr>
        <w:rPr>
          <w:color w:val="000000" w:themeColor="text1"/>
        </w:rPr>
      </w:pPr>
    </w:p>
    <w:p w14:paraId="7C022F65" w14:textId="6129642C" w:rsidR="00D80D73" w:rsidRPr="007E02BA" w:rsidRDefault="00137900" w:rsidP="007E02BA">
      <w:pPr>
        <w:rPr>
          <w:color w:val="000000" w:themeColor="text1"/>
        </w:rPr>
      </w:pPr>
      <w:r w:rsidRPr="007E02BA">
        <w:rPr>
          <w:color w:val="000000" w:themeColor="text1"/>
        </w:rPr>
        <w:t>The fluorescence response</w:t>
      </w:r>
      <w:r w:rsidR="00585667" w:rsidRPr="007E02BA">
        <w:rPr>
          <w:color w:val="000000" w:themeColor="text1"/>
        </w:rPr>
        <w:t xml:space="preserve"> </w:t>
      </w:r>
      <w:r w:rsidRPr="007E02BA">
        <w:rPr>
          <w:color w:val="000000" w:themeColor="text1"/>
        </w:rPr>
        <w:t xml:space="preserve">of </w:t>
      </w:r>
      <w:r w:rsidR="00A62F4B" w:rsidRPr="007E02BA">
        <w:rPr>
          <w:color w:val="000000" w:themeColor="text1"/>
        </w:rPr>
        <w:t>(</w:t>
      </w:r>
      <w:r w:rsidRPr="007E02BA">
        <w:rPr>
          <w:color w:val="000000" w:themeColor="text1"/>
        </w:rPr>
        <w:t>GT</w:t>
      </w:r>
      <w:r w:rsidR="00A62F4B" w:rsidRPr="007E02BA">
        <w:rPr>
          <w:color w:val="000000" w:themeColor="text1"/>
        </w:rPr>
        <w:t>)</w:t>
      </w:r>
      <w:r w:rsidRPr="007E02BA">
        <w:rPr>
          <w:color w:val="000000" w:themeColor="text1"/>
          <w:vertAlign w:val="subscript"/>
        </w:rPr>
        <w:t>15</w:t>
      </w:r>
      <w:r w:rsidR="001D657C" w:rsidRPr="007E02BA">
        <w:rPr>
          <w:color w:val="000000" w:themeColor="text1"/>
        </w:rPr>
        <w:t>DNA-</w:t>
      </w:r>
      <w:r w:rsidRPr="007E02BA">
        <w:rPr>
          <w:color w:val="000000" w:themeColor="text1"/>
        </w:rPr>
        <w:t>SWNTs</w:t>
      </w:r>
      <w:r w:rsidR="000E053E" w:rsidRPr="007E02BA">
        <w:rPr>
          <w:color w:val="000000" w:themeColor="text1"/>
        </w:rPr>
        <w:t xml:space="preserve"> (where </w:t>
      </w:r>
      <w:r w:rsidR="000E053E" w:rsidRPr="007E02BA">
        <w:rPr>
          <w:i/>
          <w:color w:val="000000" w:themeColor="text1"/>
        </w:rPr>
        <w:t>I</w:t>
      </w:r>
      <w:r w:rsidR="000E053E" w:rsidRPr="007E02BA">
        <w:rPr>
          <w:i/>
          <w:color w:val="000000" w:themeColor="text1"/>
          <w:vertAlign w:val="subscript"/>
        </w:rPr>
        <w:t>0</w:t>
      </w:r>
      <w:r w:rsidR="000E053E" w:rsidRPr="007E02BA">
        <w:rPr>
          <w:color w:val="000000" w:themeColor="text1"/>
        </w:rPr>
        <w:t xml:space="preserve"> is the initial</w:t>
      </w:r>
      <w:r w:rsidR="000C2380" w:rsidRPr="007E02BA">
        <w:rPr>
          <w:color w:val="000000" w:themeColor="text1"/>
        </w:rPr>
        <w:t xml:space="preserve"> SWNT fluorescence</w:t>
      </w:r>
      <w:r w:rsidR="000E053E" w:rsidRPr="007E02BA">
        <w:rPr>
          <w:color w:val="000000" w:themeColor="text1"/>
        </w:rPr>
        <w:t xml:space="preserve"> intensity and </w:t>
      </w:r>
      <w:r w:rsidR="000E053E" w:rsidRPr="007E02BA">
        <w:rPr>
          <w:i/>
          <w:color w:val="000000" w:themeColor="text1"/>
        </w:rPr>
        <w:t>I</w:t>
      </w:r>
      <w:r w:rsidR="000E053E" w:rsidRPr="007E02BA">
        <w:rPr>
          <w:color w:val="000000" w:themeColor="text1"/>
        </w:rPr>
        <w:t xml:space="preserve"> is the</w:t>
      </w:r>
      <w:r w:rsidR="000C2380" w:rsidRPr="007E02BA">
        <w:rPr>
          <w:color w:val="000000" w:themeColor="text1"/>
        </w:rPr>
        <w:t xml:space="preserve"> SWNT</w:t>
      </w:r>
      <w:r w:rsidR="000E053E" w:rsidRPr="007E02BA">
        <w:rPr>
          <w:color w:val="000000" w:themeColor="text1"/>
        </w:rPr>
        <w:t xml:space="preserve"> intensity after dopamine addition)</w:t>
      </w:r>
      <w:r w:rsidRPr="007E02BA">
        <w:rPr>
          <w:color w:val="000000" w:themeColor="text1"/>
        </w:rPr>
        <w:t xml:space="preserve"> in the presence of </w:t>
      </w:r>
      <w:r w:rsidR="002C69B9" w:rsidRPr="007E02BA">
        <w:rPr>
          <w:color w:val="000000" w:themeColor="text1"/>
        </w:rPr>
        <w:t xml:space="preserve">different concentrations of </w:t>
      </w:r>
      <w:r w:rsidRPr="007E02BA">
        <w:rPr>
          <w:color w:val="000000" w:themeColor="text1"/>
        </w:rPr>
        <w:t xml:space="preserve">dopamine is measured by monitoring the </w:t>
      </w:r>
      <w:r w:rsidR="00175FFA" w:rsidRPr="007E02BA">
        <w:rPr>
          <w:color w:val="000000" w:themeColor="text1"/>
        </w:rPr>
        <w:t xml:space="preserve">fluorescence </w:t>
      </w:r>
      <w:r w:rsidR="002C69B9" w:rsidRPr="007E02BA">
        <w:rPr>
          <w:color w:val="000000" w:themeColor="text1"/>
        </w:rPr>
        <w:t>of a sample using a spectro</w:t>
      </w:r>
      <w:r w:rsidR="00585667" w:rsidRPr="007E02BA">
        <w:rPr>
          <w:color w:val="000000" w:themeColor="text1"/>
        </w:rPr>
        <w:t>photo</w:t>
      </w:r>
      <w:r w:rsidR="002C69B9" w:rsidRPr="007E02BA">
        <w:rPr>
          <w:color w:val="000000" w:themeColor="text1"/>
        </w:rPr>
        <w:t>meter and InGaAs linear array (Figure 3)</w:t>
      </w:r>
      <w:r w:rsidR="00175FFA" w:rsidRPr="007E02BA">
        <w:rPr>
          <w:color w:val="000000" w:themeColor="text1"/>
        </w:rPr>
        <w:t>.</w:t>
      </w:r>
      <w:r w:rsidR="00585667" w:rsidRPr="007E02BA">
        <w:rPr>
          <w:color w:val="000000" w:themeColor="text1"/>
        </w:rPr>
        <w:t xml:space="preserve"> The fluorescence respons</w:t>
      </w:r>
      <w:r w:rsidR="000E053E" w:rsidRPr="007E02BA">
        <w:rPr>
          <w:color w:val="000000" w:themeColor="text1"/>
        </w:rPr>
        <w:t xml:space="preserve">e is </w:t>
      </w:r>
      <w:r w:rsidR="00C50B43" w:rsidRPr="007E02BA">
        <w:rPr>
          <w:color w:val="000000" w:themeColor="text1"/>
        </w:rPr>
        <w:t xml:space="preserve">a </w:t>
      </w:r>
      <w:r w:rsidR="000E053E" w:rsidRPr="007E02BA">
        <w:rPr>
          <w:color w:val="000000" w:themeColor="text1"/>
        </w:rPr>
        <w:t>function of the emission peak</w:t>
      </w:r>
      <w:r w:rsidR="00010034" w:rsidRPr="007E02BA">
        <w:rPr>
          <w:color w:val="000000" w:themeColor="text1"/>
        </w:rPr>
        <w:t xml:space="preserve"> (Figure 3a-d)</w:t>
      </w:r>
      <w:r w:rsidR="000E053E" w:rsidRPr="007E02BA">
        <w:rPr>
          <w:color w:val="000000" w:themeColor="text1"/>
        </w:rPr>
        <w:t xml:space="preserve">, indicating that the response may be chirality specific. </w:t>
      </w:r>
      <w:r w:rsidR="009B7233" w:rsidRPr="007E02BA">
        <w:rPr>
          <w:color w:val="000000" w:themeColor="text1"/>
        </w:rPr>
        <w:t>The fluorescence of the 1044 nm and 1078 nm peaks increase in intensity 2</w:t>
      </w:r>
      <w:r w:rsidR="000C2380" w:rsidRPr="007E02BA">
        <w:rPr>
          <w:color w:val="000000" w:themeColor="text1"/>
        </w:rPr>
        <w:t>-</w:t>
      </w:r>
      <w:r w:rsidR="009B7233" w:rsidRPr="007E02BA">
        <w:rPr>
          <w:color w:val="000000" w:themeColor="text1"/>
        </w:rPr>
        <w:t xml:space="preserve">fold as dopamine concentration approaches 2 µM. </w:t>
      </w:r>
      <w:r w:rsidR="00B814F1" w:rsidRPr="007E02BA">
        <w:rPr>
          <w:color w:val="000000" w:themeColor="text1"/>
        </w:rPr>
        <w:t xml:space="preserve">Figure 3e shows the </w:t>
      </w:r>
      <w:r w:rsidR="00D27BBE" w:rsidRPr="007E02BA">
        <w:rPr>
          <w:color w:val="000000" w:themeColor="text1"/>
        </w:rPr>
        <w:t xml:space="preserve">intensity of the </w:t>
      </w:r>
      <w:r w:rsidR="00B814F1" w:rsidRPr="007E02BA">
        <w:rPr>
          <w:color w:val="000000" w:themeColor="text1"/>
        </w:rPr>
        <w:t xml:space="preserve">entire </w:t>
      </w:r>
      <w:r w:rsidR="00A10AE2" w:rsidRPr="007E02BA">
        <w:rPr>
          <w:color w:val="000000" w:themeColor="text1"/>
        </w:rPr>
        <w:t xml:space="preserve">emission </w:t>
      </w:r>
      <w:r w:rsidR="00B814F1" w:rsidRPr="007E02BA">
        <w:rPr>
          <w:color w:val="000000" w:themeColor="text1"/>
        </w:rPr>
        <w:t>spectra of PEG-(GT)</w:t>
      </w:r>
      <w:r w:rsidR="00F745E8" w:rsidRPr="007E02BA">
        <w:rPr>
          <w:color w:val="000000" w:themeColor="text1"/>
          <w:vertAlign w:val="subscript"/>
        </w:rPr>
        <w:t>15</w:t>
      </w:r>
      <w:r w:rsidR="00F745E8" w:rsidRPr="007E02BA">
        <w:rPr>
          <w:color w:val="000000" w:themeColor="text1"/>
        </w:rPr>
        <w:t xml:space="preserve"> </w:t>
      </w:r>
      <w:r w:rsidR="001D657C" w:rsidRPr="007E02BA">
        <w:rPr>
          <w:color w:val="000000" w:themeColor="text1"/>
        </w:rPr>
        <w:t>DNA-SWNT</w:t>
      </w:r>
      <w:r w:rsidR="00993A2A" w:rsidRPr="007E02BA">
        <w:rPr>
          <w:color w:val="000000" w:themeColor="text1"/>
        </w:rPr>
        <w:t xml:space="preserve"> </w:t>
      </w:r>
      <w:r w:rsidR="00A10AE2" w:rsidRPr="007E02BA">
        <w:rPr>
          <w:color w:val="000000" w:themeColor="text1"/>
        </w:rPr>
        <w:t>increase in response to</w:t>
      </w:r>
      <w:r w:rsidR="00F745E8" w:rsidRPr="007E02BA">
        <w:rPr>
          <w:color w:val="000000" w:themeColor="text1"/>
        </w:rPr>
        <w:t xml:space="preserve"> the addition of dopamine. </w:t>
      </w:r>
    </w:p>
    <w:p w14:paraId="7AE12E19" w14:textId="77777777" w:rsidR="00D80D73" w:rsidRPr="007E02BA" w:rsidRDefault="00D80D73" w:rsidP="007E02BA">
      <w:pPr>
        <w:rPr>
          <w:color w:val="000000" w:themeColor="text1"/>
        </w:rPr>
      </w:pPr>
    </w:p>
    <w:p w14:paraId="2BB27164" w14:textId="693217B8" w:rsidR="00F32F29" w:rsidRPr="007E02BA" w:rsidRDefault="002C69B9" w:rsidP="007E02BA">
      <w:pPr>
        <w:rPr>
          <w:color w:val="000000" w:themeColor="text1"/>
        </w:rPr>
      </w:pPr>
      <w:r w:rsidRPr="007E02BA">
        <w:rPr>
          <w:color w:val="000000" w:themeColor="text1"/>
        </w:rPr>
        <w:t>Individual</w:t>
      </w:r>
      <w:r w:rsidR="001F0442" w:rsidRPr="007E02BA">
        <w:rPr>
          <w:color w:val="000000" w:themeColor="text1"/>
        </w:rPr>
        <w:t xml:space="preserve"> SWNTs coated using </w:t>
      </w:r>
      <w:r w:rsidR="007F29F6" w:rsidRPr="007E02BA">
        <w:rPr>
          <w:color w:val="000000" w:themeColor="text1"/>
        </w:rPr>
        <w:t xml:space="preserve">an alternative DNA sequence, </w:t>
      </w:r>
      <w:r w:rsidR="001F0442" w:rsidRPr="007E02BA">
        <w:rPr>
          <w:color w:val="000000" w:themeColor="text1"/>
        </w:rPr>
        <w:t>C</w:t>
      </w:r>
      <w:r w:rsidR="007F29F6" w:rsidRPr="007E02BA">
        <w:rPr>
          <w:color w:val="000000" w:themeColor="text1"/>
          <w:vertAlign w:val="subscript"/>
        </w:rPr>
        <w:t>26</w:t>
      </w:r>
      <w:r w:rsidR="007F29F6" w:rsidRPr="007E02BA">
        <w:rPr>
          <w:color w:val="000000" w:themeColor="text1"/>
        </w:rPr>
        <w:t>-DNA (prepared using the same methods at (GT)</w:t>
      </w:r>
      <w:r w:rsidR="007F29F6" w:rsidRPr="007E02BA">
        <w:rPr>
          <w:color w:val="000000" w:themeColor="text1"/>
          <w:vertAlign w:val="subscript"/>
        </w:rPr>
        <w:t>15</w:t>
      </w:r>
      <w:r w:rsidR="007F29F6" w:rsidRPr="007E02BA">
        <w:rPr>
          <w:color w:val="000000" w:themeColor="text1"/>
        </w:rPr>
        <w:t>),</w:t>
      </w:r>
      <w:r w:rsidRPr="007E02BA">
        <w:rPr>
          <w:color w:val="000000" w:themeColor="text1"/>
        </w:rPr>
        <w:t xml:space="preserve"> tethered to the surface of a microscope slide are measured under laser illumination using an InGaAs camera and 100X oil immersion objective</w:t>
      </w:r>
      <w:r w:rsidR="00E06002" w:rsidRPr="007E02BA">
        <w:rPr>
          <w:color w:val="000000" w:themeColor="text1"/>
        </w:rPr>
        <w:t xml:space="preserve"> (Figure 4)</w:t>
      </w:r>
      <w:r w:rsidRPr="007E02BA">
        <w:rPr>
          <w:color w:val="000000" w:themeColor="text1"/>
        </w:rPr>
        <w:t xml:space="preserve">. </w:t>
      </w:r>
      <w:r w:rsidR="0081497E" w:rsidRPr="007E02BA">
        <w:rPr>
          <w:color w:val="000000" w:themeColor="text1"/>
        </w:rPr>
        <w:t>Monitoring single emitters</w:t>
      </w:r>
      <w:r w:rsidR="005D24F8" w:rsidRPr="007E02BA">
        <w:rPr>
          <w:color w:val="000000" w:themeColor="text1"/>
        </w:rPr>
        <w:t xml:space="preserve"> tethered to a surface</w:t>
      </w:r>
      <w:r w:rsidR="0081497E" w:rsidRPr="007E02BA">
        <w:rPr>
          <w:color w:val="000000" w:themeColor="text1"/>
        </w:rPr>
        <w:t xml:space="preserve"> </w:t>
      </w:r>
      <w:r w:rsidR="00A974C8" w:rsidRPr="007E02BA">
        <w:rPr>
          <w:color w:val="000000" w:themeColor="text1"/>
        </w:rPr>
        <w:t>can be</w:t>
      </w:r>
      <w:r w:rsidR="0081497E" w:rsidRPr="007E02BA">
        <w:rPr>
          <w:color w:val="000000" w:themeColor="text1"/>
        </w:rPr>
        <w:t xml:space="preserve"> used to verify the reversibility of sensor response </w:t>
      </w:r>
      <w:r w:rsidR="00C5058A" w:rsidRPr="007E02BA">
        <w:rPr>
          <w:color w:val="000000" w:themeColor="text1"/>
        </w:rPr>
        <w:t>by washing target molecules away using</w:t>
      </w:r>
      <w:r w:rsidR="005D24F8" w:rsidRPr="007E02BA">
        <w:rPr>
          <w:color w:val="000000" w:themeColor="text1"/>
        </w:rPr>
        <w:t xml:space="preserve"> </w:t>
      </w:r>
      <w:r w:rsidR="0081497E" w:rsidRPr="007E02BA">
        <w:rPr>
          <w:color w:val="000000" w:themeColor="text1"/>
        </w:rPr>
        <w:t xml:space="preserve">buffer solution. </w:t>
      </w:r>
      <w:r w:rsidR="007C6E98" w:rsidRPr="007E02BA">
        <w:rPr>
          <w:color w:val="000000" w:themeColor="text1"/>
        </w:rPr>
        <w:t>Total internal reflection fluorescence (</w:t>
      </w:r>
      <w:r w:rsidR="00E06002" w:rsidRPr="007E02BA">
        <w:rPr>
          <w:color w:val="000000" w:themeColor="text1"/>
        </w:rPr>
        <w:t>TIRF</w:t>
      </w:r>
      <w:r w:rsidR="007C6E98" w:rsidRPr="007E02BA">
        <w:rPr>
          <w:color w:val="000000" w:themeColor="text1"/>
        </w:rPr>
        <w:t>)</w:t>
      </w:r>
      <w:r w:rsidR="00E06002" w:rsidRPr="007E02BA">
        <w:rPr>
          <w:color w:val="000000" w:themeColor="text1"/>
        </w:rPr>
        <w:t xml:space="preserve"> microscopy can also be used </w:t>
      </w:r>
      <w:r w:rsidR="000C2380" w:rsidRPr="007E02BA">
        <w:rPr>
          <w:color w:val="000000" w:themeColor="text1"/>
        </w:rPr>
        <w:t>to image</w:t>
      </w:r>
      <w:r w:rsidR="00E06002" w:rsidRPr="007E02BA">
        <w:rPr>
          <w:color w:val="000000" w:themeColor="text1"/>
        </w:rPr>
        <w:t xml:space="preserve"> </w:t>
      </w:r>
      <w:r w:rsidR="00243689" w:rsidRPr="007E02BA">
        <w:rPr>
          <w:color w:val="000000" w:themeColor="text1"/>
        </w:rPr>
        <w:t xml:space="preserve">dye-conjugated </w:t>
      </w:r>
      <w:r w:rsidR="00E06002" w:rsidRPr="007E02BA">
        <w:rPr>
          <w:color w:val="000000" w:themeColor="text1"/>
        </w:rPr>
        <w:t>DNA</w:t>
      </w:r>
      <w:r w:rsidR="00243689" w:rsidRPr="007E02BA">
        <w:rPr>
          <w:color w:val="000000" w:themeColor="text1"/>
        </w:rPr>
        <w:t xml:space="preserve"> adsorbed on the SWNTs</w:t>
      </w:r>
      <w:r w:rsidR="00E06002" w:rsidRPr="007E02BA">
        <w:rPr>
          <w:color w:val="000000" w:themeColor="text1"/>
        </w:rPr>
        <w:t xml:space="preserve"> to </w:t>
      </w:r>
      <w:r w:rsidR="00E06002" w:rsidRPr="007E02BA">
        <w:rPr>
          <w:color w:val="000000" w:themeColor="text1"/>
        </w:rPr>
        <w:lastRenderedPageBreak/>
        <w:t xml:space="preserve">quantify the number of DNA </w:t>
      </w:r>
      <w:r w:rsidR="000C2380" w:rsidRPr="007E02BA">
        <w:rPr>
          <w:color w:val="000000" w:themeColor="text1"/>
        </w:rPr>
        <w:t xml:space="preserve">molecules </w:t>
      </w:r>
      <w:r w:rsidR="00E06002" w:rsidRPr="007E02BA">
        <w:rPr>
          <w:color w:val="000000" w:themeColor="text1"/>
        </w:rPr>
        <w:t xml:space="preserve">attached to each tube </w:t>
      </w:r>
      <w:r w:rsidR="008B45C4" w:rsidRPr="007E02BA">
        <w:rPr>
          <w:color w:val="000000" w:themeColor="text1"/>
        </w:rPr>
        <w:t>through photobleaching experiments</w:t>
      </w:r>
      <w:r w:rsidR="001D2BB5" w:rsidRPr="007E02BA">
        <w:rPr>
          <w:color w:val="000000" w:themeColor="text1"/>
        </w:rPr>
        <w:t>.</w:t>
      </w:r>
      <w:r w:rsidR="00642651" w:rsidRPr="007E02BA">
        <w:rPr>
          <w:color w:val="000000" w:themeColor="text1"/>
        </w:rPr>
        <w:t xml:space="preserve"> Figure 4</w:t>
      </w:r>
      <w:r w:rsidR="00F26181" w:rsidRPr="007E02BA">
        <w:rPr>
          <w:color w:val="000000" w:themeColor="text1"/>
        </w:rPr>
        <w:t xml:space="preserve"> </w:t>
      </w:r>
      <w:r w:rsidR="001D2BB5" w:rsidRPr="007E02BA">
        <w:rPr>
          <w:color w:val="000000" w:themeColor="text1"/>
        </w:rPr>
        <w:t>shows 3 distinct bleaching events of Cy3-labeled DNA inferred from the quantized steps of the fluorescence intensity trace of a single emitter</w:t>
      </w:r>
      <w:r w:rsidR="00C666E7" w:rsidRPr="007E02BA">
        <w:rPr>
          <w:color w:val="000000" w:themeColor="text1"/>
        </w:rPr>
        <w:t xml:space="preserve">. </w:t>
      </w:r>
      <w:r w:rsidR="000C2380" w:rsidRPr="007E02BA">
        <w:rPr>
          <w:color w:val="000000" w:themeColor="text1"/>
        </w:rPr>
        <w:t>These results</w:t>
      </w:r>
      <w:r w:rsidR="001D2BB5" w:rsidRPr="007E02BA">
        <w:rPr>
          <w:color w:val="000000" w:themeColor="text1"/>
        </w:rPr>
        <w:t xml:space="preserve"> </w:t>
      </w:r>
      <w:r w:rsidR="000C2380" w:rsidRPr="007E02BA">
        <w:rPr>
          <w:color w:val="000000" w:themeColor="text1"/>
        </w:rPr>
        <w:t>indicate</w:t>
      </w:r>
      <w:r w:rsidR="001D2BB5" w:rsidRPr="007E02BA">
        <w:rPr>
          <w:color w:val="000000" w:themeColor="text1"/>
        </w:rPr>
        <w:t xml:space="preserve"> </w:t>
      </w:r>
      <w:r w:rsidR="000118FC" w:rsidRPr="007E02BA">
        <w:rPr>
          <w:color w:val="000000" w:themeColor="text1"/>
        </w:rPr>
        <w:t>that</w:t>
      </w:r>
      <w:r w:rsidR="001D2BB5" w:rsidRPr="007E02BA">
        <w:rPr>
          <w:color w:val="000000" w:themeColor="text1"/>
        </w:rPr>
        <w:t xml:space="preserve"> three DNA molecules </w:t>
      </w:r>
      <w:r w:rsidR="000118FC" w:rsidRPr="007E02BA">
        <w:rPr>
          <w:color w:val="000000" w:themeColor="text1"/>
        </w:rPr>
        <w:t xml:space="preserve">are </w:t>
      </w:r>
      <w:r w:rsidR="001D2BB5" w:rsidRPr="007E02BA">
        <w:rPr>
          <w:color w:val="000000" w:themeColor="text1"/>
        </w:rPr>
        <w:t>attached to the SWNT.</w:t>
      </w:r>
    </w:p>
    <w:p w14:paraId="77B4C9FD" w14:textId="77777777" w:rsidR="00DD3023" w:rsidRPr="007E02BA" w:rsidRDefault="00DD3023" w:rsidP="007E02BA">
      <w:pPr>
        <w:rPr>
          <w:color w:val="000000" w:themeColor="text1"/>
        </w:rPr>
      </w:pPr>
    </w:p>
    <w:p w14:paraId="1E48B967" w14:textId="77777777" w:rsidR="007E02BA" w:rsidRPr="007E02BA" w:rsidRDefault="006305D7" w:rsidP="007E02BA">
      <w:pPr>
        <w:rPr>
          <w:b/>
          <w:color w:val="000000" w:themeColor="text1"/>
        </w:rPr>
      </w:pPr>
      <w:r w:rsidRPr="007E02BA">
        <w:rPr>
          <w:b/>
        </w:rPr>
        <w:t xml:space="preserve">Figure 1: </w:t>
      </w:r>
      <w:r w:rsidR="00E15D24" w:rsidRPr="007E02BA">
        <w:rPr>
          <w:b/>
          <w:color w:val="000000" w:themeColor="text1"/>
        </w:rPr>
        <w:t>Polymer and Surfactant Suspended SWNTs.</w:t>
      </w:r>
      <w:r w:rsidR="00DD3023" w:rsidRPr="007E02BA">
        <w:rPr>
          <w:b/>
          <w:color w:val="000000" w:themeColor="text1"/>
        </w:rPr>
        <w:t xml:space="preserve"> </w:t>
      </w:r>
    </w:p>
    <w:p w14:paraId="6DB5E5BE" w14:textId="773D274C" w:rsidR="006305D7" w:rsidRPr="007E02BA" w:rsidRDefault="009464B5" w:rsidP="007E02BA">
      <w:pPr>
        <w:rPr>
          <w:color w:val="000000" w:themeColor="text1"/>
        </w:rPr>
      </w:pPr>
      <w:r w:rsidRPr="007E02BA">
        <w:rPr>
          <w:color w:val="000000" w:themeColor="text1"/>
        </w:rPr>
        <w:t>(</w:t>
      </w:r>
      <w:r w:rsidR="00DD3023" w:rsidRPr="007E02BA">
        <w:rPr>
          <w:color w:val="000000" w:themeColor="text1"/>
        </w:rPr>
        <w:t xml:space="preserve">a) </w:t>
      </w:r>
      <w:r w:rsidR="00F37335" w:rsidRPr="007E02BA">
        <w:rPr>
          <w:color w:val="000000" w:themeColor="text1"/>
        </w:rPr>
        <w:t xml:space="preserve">Photograph of </w:t>
      </w:r>
      <w:r w:rsidR="00CB51F7" w:rsidRPr="007E02BA">
        <w:rPr>
          <w:color w:val="000000" w:themeColor="text1"/>
        </w:rPr>
        <w:t xml:space="preserve">RITC-PEG20-RITC </w:t>
      </w:r>
      <w:r w:rsidR="00F37335" w:rsidRPr="007E02BA">
        <w:rPr>
          <w:color w:val="000000" w:themeColor="text1"/>
        </w:rPr>
        <w:t>SWNT</w:t>
      </w:r>
      <w:r w:rsidR="00B34D9B" w:rsidRPr="007E02BA">
        <w:rPr>
          <w:color w:val="000000" w:themeColor="text1"/>
        </w:rPr>
        <w:t xml:space="preserve">s </w:t>
      </w:r>
      <w:r w:rsidR="00F37335" w:rsidRPr="007E02BA">
        <w:rPr>
          <w:color w:val="000000" w:themeColor="text1"/>
        </w:rPr>
        <w:t xml:space="preserve">suspended using </w:t>
      </w:r>
      <w:r w:rsidR="00025DDE" w:rsidRPr="007E02BA">
        <w:rPr>
          <w:color w:val="000000" w:themeColor="text1"/>
        </w:rPr>
        <w:t>2</w:t>
      </w:r>
      <w:r w:rsidR="00DD3023" w:rsidRPr="007E02BA">
        <w:rPr>
          <w:color w:val="000000" w:themeColor="text1"/>
        </w:rPr>
        <w:t xml:space="preserve">% </w:t>
      </w:r>
      <w:r w:rsidR="00025DDE" w:rsidRPr="007E02BA">
        <w:rPr>
          <w:color w:val="000000" w:themeColor="text1"/>
        </w:rPr>
        <w:t xml:space="preserve">SC </w:t>
      </w:r>
      <w:r w:rsidR="00DD3023" w:rsidRPr="007E02BA">
        <w:rPr>
          <w:color w:val="000000" w:themeColor="text1"/>
        </w:rPr>
        <w:t>at various points of preparation.</w:t>
      </w:r>
      <w:r w:rsidR="007E02BA" w:rsidRPr="007E02BA">
        <w:rPr>
          <w:color w:val="000000" w:themeColor="text1"/>
        </w:rPr>
        <w:t xml:space="preserve"> </w:t>
      </w:r>
      <w:r w:rsidR="007F73C3" w:rsidRPr="007E02BA">
        <w:rPr>
          <w:color w:val="000000" w:themeColor="text1"/>
        </w:rPr>
        <w:t>Left: SWNTs added directly to S</w:t>
      </w:r>
      <w:r w:rsidR="00CB51F7" w:rsidRPr="007E02BA">
        <w:rPr>
          <w:color w:val="000000" w:themeColor="text1"/>
        </w:rPr>
        <w:t>C</w:t>
      </w:r>
      <w:r w:rsidR="007F73C3" w:rsidRPr="007E02BA">
        <w:rPr>
          <w:color w:val="000000" w:themeColor="text1"/>
        </w:rPr>
        <w:t xml:space="preserve"> solution prior to sonication. Center: After</w:t>
      </w:r>
      <w:r w:rsidR="00CB51F7" w:rsidRPr="007E02BA">
        <w:rPr>
          <w:color w:val="000000" w:themeColor="text1"/>
        </w:rPr>
        <w:t xml:space="preserve"> 10 min of</w:t>
      </w:r>
      <w:r w:rsidR="007F73C3" w:rsidRPr="007E02BA">
        <w:rPr>
          <w:color w:val="000000" w:themeColor="text1"/>
        </w:rPr>
        <w:t xml:space="preserve"> </w:t>
      </w:r>
      <w:r w:rsidR="00CB51F7" w:rsidRPr="007E02BA">
        <w:rPr>
          <w:color w:val="000000" w:themeColor="text1"/>
        </w:rPr>
        <w:t xml:space="preserve">bath </w:t>
      </w:r>
      <w:r w:rsidR="007F73C3" w:rsidRPr="007E02BA">
        <w:rPr>
          <w:color w:val="000000" w:themeColor="text1"/>
        </w:rPr>
        <w:t xml:space="preserve">sonication </w:t>
      </w:r>
      <w:r w:rsidR="005B07D8" w:rsidRPr="007E02BA">
        <w:rPr>
          <w:color w:val="000000" w:themeColor="text1"/>
        </w:rPr>
        <w:t>followed by</w:t>
      </w:r>
      <w:r w:rsidR="007F73C3" w:rsidRPr="007E02BA">
        <w:rPr>
          <w:color w:val="000000" w:themeColor="text1"/>
        </w:rPr>
        <w:t xml:space="preserve"> 10 min</w:t>
      </w:r>
      <w:r w:rsidR="00CB51F7" w:rsidRPr="007E02BA">
        <w:rPr>
          <w:color w:val="000000" w:themeColor="text1"/>
        </w:rPr>
        <w:t xml:space="preserve"> probe tip sonication</w:t>
      </w:r>
      <w:r w:rsidR="007F73C3" w:rsidRPr="007E02BA">
        <w:rPr>
          <w:color w:val="000000" w:themeColor="text1"/>
        </w:rPr>
        <w:t xml:space="preserve"> at 90%</w:t>
      </w:r>
      <w:r w:rsidR="00CB51F7" w:rsidRPr="007E02BA">
        <w:rPr>
          <w:color w:val="000000" w:themeColor="text1"/>
        </w:rPr>
        <w:t xml:space="preserve"> amplitude </w:t>
      </w:r>
      <w:r w:rsidR="005B07D8" w:rsidRPr="007E02BA">
        <w:rPr>
          <w:color w:val="000000" w:themeColor="text1"/>
        </w:rPr>
        <w:t>followed by</w:t>
      </w:r>
      <w:r w:rsidR="00CB51F7" w:rsidRPr="007E02BA">
        <w:rPr>
          <w:color w:val="000000" w:themeColor="text1"/>
        </w:rPr>
        <w:t xml:space="preserve"> centrifugation.</w:t>
      </w:r>
      <w:r w:rsidR="007F73C3" w:rsidRPr="007E02BA">
        <w:rPr>
          <w:color w:val="000000" w:themeColor="text1"/>
        </w:rPr>
        <w:t xml:space="preserve"> </w:t>
      </w:r>
      <w:r w:rsidR="00CB51F7" w:rsidRPr="007E02BA">
        <w:rPr>
          <w:color w:val="000000" w:themeColor="text1"/>
        </w:rPr>
        <w:t>T</w:t>
      </w:r>
      <w:r w:rsidR="007F73C3" w:rsidRPr="007E02BA">
        <w:rPr>
          <w:color w:val="000000" w:themeColor="text1"/>
        </w:rPr>
        <w:t>he optical density of the solution increases as SWNTs bundles are dispersed</w:t>
      </w:r>
      <w:r w:rsidR="00CB51F7" w:rsidRPr="007E02BA">
        <w:rPr>
          <w:color w:val="000000" w:themeColor="text1"/>
        </w:rPr>
        <w:t xml:space="preserve"> (~100 mg/L SWNT concentration)</w:t>
      </w:r>
      <w:r w:rsidR="007F73C3" w:rsidRPr="007E02BA">
        <w:rPr>
          <w:color w:val="000000" w:themeColor="text1"/>
        </w:rPr>
        <w:t xml:space="preserve">. Right: </w:t>
      </w:r>
      <w:r w:rsidR="00CB51F7" w:rsidRPr="007E02BA">
        <w:rPr>
          <w:color w:val="000000" w:themeColor="text1"/>
        </w:rPr>
        <w:t>After dialysis with RITC-PEG20-RITC polymer, the</w:t>
      </w:r>
      <w:r w:rsidR="00253C6C" w:rsidRPr="007E02BA">
        <w:rPr>
          <w:color w:val="000000" w:themeColor="text1"/>
        </w:rPr>
        <w:t xml:space="preserve"> final concentration of </w:t>
      </w:r>
      <w:r w:rsidR="005B07D8" w:rsidRPr="007E02BA">
        <w:rPr>
          <w:color w:val="000000" w:themeColor="text1"/>
        </w:rPr>
        <w:t xml:space="preserve">RITC-PEG-RITC suspended </w:t>
      </w:r>
      <w:r w:rsidR="00253C6C" w:rsidRPr="007E02BA">
        <w:rPr>
          <w:color w:val="000000" w:themeColor="text1"/>
        </w:rPr>
        <w:t xml:space="preserve">SWNTs is </w:t>
      </w:r>
      <w:r w:rsidR="00CB51F7" w:rsidRPr="007E02BA">
        <w:rPr>
          <w:color w:val="000000" w:themeColor="text1"/>
        </w:rPr>
        <w:t>~2</w:t>
      </w:r>
      <w:r w:rsidR="00253C6C" w:rsidRPr="007E02BA">
        <w:rPr>
          <w:color w:val="000000" w:themeColor="text1"/>
        </w:rPr>
        <w:t xml:space="preserve">0 mg/L. </w:t>
      </w:r>
      <w:r w:rsidRPr="007E02BA">
        <w:rPr>
          <w:color w:val="000000" w:themeColor="text1"/>
        </w:rPr>
        <w:t>(</w:t>
      </w:r>
      <w:r w:rsidR="00253C6C" w:rsidRPr="007E02BA">
        <w:rPr>
          <w:color w:val="000000" w:themeColor="text1"/>
        </w:rPr>
        <w:t xml:space="preserve">b) </w:t>
      </w:r>
      <w:r w:rsidR="005B07D8" w:rsidRPr="007E02BA">
        <w:rPr>
          <w:color w:val="000000" w:themeColor="text1"/>
        </w:rPr>
        <w:t>SWNT suspension yield can vary depending on the polymer used to suspend the SWNT.</w:t>
      </w:r>
      <w:r w:rsidR="002C0C38" w:rsidRPr="007E02BA">
        <w:rPr>
          <w:color w:val="000000" w:themeColor="text1"/>
        </w:rPr>
        <w:t xml:space="preserve"> The optical density of the solution </w:t>
      </w:r>
      <w:r w:rsidR="00173905" w:rsidRPr="007E02BA">
        <w:rPr>
          <w:color w:val="000000" w:themeColor="text1"/>
        </w:rPr>
        <w:t xml:space="preserve">provides a good estimate </w:t>
      </w:r>
      <w:r w:rsidR="002C0C38" w:rsidRPr="007E02BA">
        <w:rPr>
          <w:color w:val="000000" w:themeColor="text1"/>
        </w:rPr>
        <w:t xml:space="preserve">of </w:t>
      </w:r>
      <w:r w:rsidR="00173905" w:rsidRPr="007E02BA">
        <w:rPr>
          <w:color w:val="000000" w:themeColor="text1"/>
        </w:rPr>
        <w:t xml:space="preserve">solution-phase </w:t>
      </w:r>
      <w:r w:rsidR="002C0C38" w:rsidRPr="007E02BA">
        <w:rPr>
          <w:color w:val="000000" w:themeColor="text1"/>
        </w:rPr>
        <w:t>SWNT concentration. Pictured are different concentrations of (GT)</w:t>
      </w:r>
      <w:r w:rsidR="004630C4" w:rsidRPr="007E02BA">
        <w:rPr>
          <w:color w:val="000000" w:themeColor="text1"/>
          <w:vertAlign w:val="subscript"/>
        </w:rPr>
        <w:t>15</w:t>
      </w:r>
      <w:r w:rsidR="004630C4" w:rsidRPr="007E02BA">
        <w:rPr>
          <w:color w:val="000000" w:themeColor="text1"/>
        </w:rPr>
        <w:t xml:space="preserve">-DNA suspended tubes at different concentrations. </w:t>
      </w:r>
      <w:r w:rsidR="002C0C38" w:rsidRPr="007E02BA">
        <w:rPr>
          <w:color w:val="000000" w:themeColor="text1"/>
        </w:rPr>
        <w:t>From l</w:t>
      </w:r>
      <w:r w:rsidR="005E1069" w:rsidRPr="007E02BA">
        <w:rPr>
          <w:color w:val="000000" w:themeColor="text1"/>
        </w:rPr>
        <w:t>eft</w:t>
      </w:r>
      <w:r w:rsidR="002C0C38" w:rsidRPr="007E02BA">
        <w:rPr>
          <w:color w:val="000000" w:themeColor="text1"/>
        </w:rPr>
        <w:t xml:space="preserve"> to right</w:t>
      </w:r>
      <w:r w:rsidR="005E1069" w:rsidRPr="007E02BA">
        <w:rPr>
          <w:color w:val="000000" w:themeColor="text1"/>
        </w:rPr>
        <w:t xml:space="preserve">: </w:t>
      </w:r>
      <w:r w:rsidR="000F304C" w:rsidRPr="007E02BA">
        <w:rPr>
          <w:color w:val="000000" w:themeColor="text1"/>
        </w:rPr>
        <w:t>100 mg/L</w:t>
      </w:r>
      <w:r w:rsidR="005E1069" w:rsidRPr="007E02BA">
        <w:rPr>
          <w:color w:val="000000" w:themeColor="text1"/>
        </w:rPr>
        <w:t xml:space="preserve">, </w:t>
      </w:r>
      <w:r w:rsidR="000F304C" w:rsidRPr="007E02BA">
        <w:rPr>
          <w:color w:val="000000" w:themeColor="text1"/>
        </w:rPr>
        <w:t>10 mg/L,</w:t>
      </w:r>
      <w:r w:rsidR="002B03FB" w:rsidRPr="007E02BA">
        <w:rPr>
          <w:color w:val="000000" w:themeColor="text1"/>
        </w:rPr>
        <w:t xml:space="preserve"> 1 mg/L, 0 mg/L.</w:t>
      </w:r>
    </w:p>
    <w:p w14:paraId="763BAD85" w14:textId="77777777" w:rsidR="005E6970" w:rsidRPr="007E02BA" w:rsidRDefault="005E6970" w:rsidP="007E02BA">
      <w:pPr>
        <w:rPr>
          <w:color w:val="000000" w:themeColor="text1"/>
        </w:rPr>
      </w:pPr>
    </w:p>
    <w:p w14:paraId="2149D08B" w14:textId="001994E3" w:rsidR="007E02BA" w:rsidRPr="007E02BA" w:rsidRDefault="005E6970" w:rsidP="007E02BA">
      <w:pPr>
        <w:rPr>
          <w:b/>
          <w:color w:val="000000" w:themeColor="text1"/>
        </w:rPr>
      </w:pPr>
      <w:r w:rsidRPr="007E02BA">
        <w:rPr>
          <w:b/>
          <w:color w:val="000000" w:themeColor="text1"/>
        </w:rPr>
        <w:t xml:space="preserve">Figure 2: </w:t>
      </w:r>
      <w:r w:rsidR="001D2138" w:rsidRPr="007E02BA">
        <w:rPr>
          <w:b/>
          <w:color w:val="000000" w:themeColor="text1"/>
        </w:rPr>
        <w:t xml:space="preserve">Absorption and fluorescence emission spectra of surfactant and polymer </w:t>
      </w:r>
      <w:r w:rsidR="00173905" w:rsidRPr="007E02BA">
        <w:rPr>
          <w:b/>
          <w:color w:val="000000" w:themeColor="text1"/>
        </w:rPr>
        <w:t xml:space="preserve">suspended </w:t>
      </w:r>
      <w:r w:rsidR="001D2138" w:rsidRPr="007E02BA">
        <w:rPr>
          <w:b/>
          <w:color w:val="000000" w:themeColor="text1"/>
        </w:rPr>
        <w:t xml:space="preserve">SWNTs. </w:t>
      </w:r>
    </w:p>
    <w:p w14:paraId="6A7CBF20" w14:textId="45CA5F2B" w:rsidR="008316CA" w:rsidRPr="007E02BA" w:rsidRDefault="00862D23" w:rsidP="007E02BA">
      <w:pPr>
        <w:rPr>
          <w:color w:val="000000" w:themeColor="text1"/>
        </w:rPr>
      </w:pPr>
      <w:r w:rsidRPr="007E02BA">
        <w:rPr>
          <w:color w:val="000000" w:themeColor="text1"/>
        </w:rPr>
        <w:t xml:space="preserve">(a) </w:t>
      </w:r>
      <w:r w:rsidR="002E679F" w:rsidRPr="007E02BA">
        <w:rPr>
          <w:color w:val="000000" w:themeColor="text1"/>
        </w:rPr>
        <w:t xml:space="preserve">Representative absorbance spectra of SWNTs suspended using </w:t>
      </w:r>
      <w:r w:rsidR="00DE5C9D" w:rsidRPr="007E02BA">
        <w:rPr>
          <w:color w:val="000000" w:themeColor="text1"/>
        </w:rPr>
        <w:t>(GT)</w:t>
      </w:r>
      <w:r w:rsidR="00DE5C9D" w:rsidRPr="007E02BA">
        <w:rPr>
          <w:color w:val="000000" w:themeColor="text1"/>
          <w:vertAlign w:val="subscript"/>
        </w:rPr>
        <w:t>15</w:t>
      </w:r>
      <w:r w:rsidR="002E679F" w:rsidRPr="007E02BA">
        <w:rPr>
          <w:color w:val="000000" w:themeColor="text1"/>
        </w:rPr>
        <w:t xml:space="preserve">-DNA by direct sonication. The concentration of SWNT is </w:t>
      </w:r>
      <w:r w:rsidR="00DE5C9D" w:rsidRPr="007E02BA">
        <w:rPr>
          <w:color w:val="000000" w:themeColor="text1"/>
        </w:rPr>
        <w:t>10</w:t>
      </w:r>
      <w:r w:rsidR="002E679F" w:rsidRPr="007E02BA">
        <w:rPr>
          <w:color w:val="000000" w:themeColor="text1"/>
        </w:rPr>
        <w:t xml:space="preserve"> mg/L. </w:t>
      </w:r>
      <w:r w:rsidR="00ED1628" w:rsidRPr="007E02BA">
        <w:rPr>
          <w:color w:val="000000" w:themeColor="text1"/>
        </w:rPr>
        <w:t xml:space="preserve">Inset: </w:t>
      </w:r>
      <w:r w:rsidR="005F4318" w:rsidRPr="007E02BA">
        <w:rPr>
          <w:color w:val="000000" w:themeColor="text1"/>
        </w:rPr>
        <w:t>T</w:t>
      </w:r>
      <w:r w:rsidR="00ED1628" w:rsidRPr="007E02BA">
        <w:rPr>
          <w:color w:val="000000" w:themeColor="text1"/>
        </w:rPr>
        <w:t xml:space="preserve">he UV region of </w:t>
      </w:r>
      <w:r w:rsidR="005F4318" w:rsidRPr="007E02BA">
        <w:rPr>
          <w:color w:val="000000" w:themeColor="text1"/>
        </w:rPr>
        <w:t xml:space="preserve">the </w:t>
      </w:r>
      <w:r w:rsidR="00ED1628" w:rsidRPr="007E02BA">
        <w:rPr>
          <w:color w:val="000000" w:themeColor="text1"/>
        </w:rPr>
        <w:t>absorbance spectra shows the characteristic DNA absorbance peak at 260 nm.</w:t>
      </w:r>
      <w:r w:rsidR="00C344C5" w:rsidRPr="007E02BA">
        <w:rPr>
          <w:color w:val="000000" w:themeColor="text1"/>
        </w:rPr>
        <w:t xml:space="preserve"> (b) Absorbance spectra of RITC-PEG20-RITC</w:t>
      </w:r>
      <w:r w:rsidR="0078205E" w:rsidRPr="007E02BA">
        <w:rPr>
          <w:color w:val="000000" w:themeColor="text1"/>
        </w:rPr>
        <w:t xml:space="preserve"> SWNTs</w:t>
      </w:r>
      <w:r w:rsidR="00C344C5" w:rsidRPr="007E02BA">
        <w:rPr>
          <w:color w:val="000000" w:themeColor="text1"/>
        </w:rPr>
        <w:t xml:space="preserve"> after exchange of SC by dialysis.</w:t>
      </w:r>
      <w:r w:rsidR="00ED1628" w:rsidRPr="007E02BA">
        <w:rPr>
          <w:color w:val="000000" w:themeColor="text1"/>
        </w:rPr>
        <w:t xml:space="preserve"> </w:t>
      </w:r>
      <w:r w:rsidR="0078205E" w:rsidRPr="007E02BA">
        <w:rPr>
          <w:color w:val="000000" w:themeColor="text1"/>
        </w:rPr>
        <w:t>Inset: Absorbance of a 10X diluted sample of RITC-PEG-RITC SWNTs shows the characteristic absorbance of rhodamine.</w:t>
      </w:r>
      <w:r w:rsidR="00C344C5" w:rsidRPr="007E02BA">
        <w:rPr>
          <w:color w:val="000000" w:themeColor="text1"/>
        </w:rPr>
        <w:t xml:space="preserve"> </w:t>
      </w:r>
      <w:r w:rsidR="002E679F" w:rsidRPr="007E02BA">
        <w:rPr>
          <w:color w:val="000000" w:themeColor="text1"/>
        </w:rPr>
        <w:t>(</w:t>
      </w:r>
      <w:r w:rsidR="00C344C5" w:rsidRPr="007E02BA">
        <w:rPr>
          <w:color w:val="000000" w:themeColor="text1"/>
        </w:rPr>
        <w:t>c</w:t>
      </w:r>
      <w:r w:rsidR="002E679F" w:rsidRPr="007E02BA">
        <w:rPr>
          <w:color w:val="000000" w:themeColor="text1"/>
        </w:rPr>
        <w:t>) Representative</w:t>
      </w:r>
      <w:r w:rsidR="006A2709" w:rsidRPr="007E02BA">
        <w:rPr>
          <w:color w:val="000000" w:themeColor="text1"/>
        </w:rPr>
        <w:t xml:space="preserve"> nIR</w:t>
      </w:r>
      <w:r w:rsidR="002E679F" w:rsidRPr="007E02BA">
        <w:rPr>
          <w:color w:val="000000" w:themeColor="text1"/>
        </w:rPr>
        <w:t xml:space="preserve"> emission spectra of SWNTs suspended using </w:t>
      </w:r>
      <w:r w:rsidR="00F659D1" w:rsidRPr="007E02BA">
        <w:rPr>
          <w:color w:val="000000" w:themeColor="text1"/>
        </w:rPr>
        <w:t>(</w:t>
      </w:r>
      <w:r w:rsidR="002E679F" w:rsidRPr="007E02BA">
        <w:rPr>
          <w:color w:val="000000" w:themeColor="text1"/>
        </w:rPr>
        <w:t>GT</w:t>
      </w:r>
      <w:r w:rsidR="00F659D1" w:rsidRPr="007E02BA">
        <w:rPr>
          <w:color w:val="000000" w:themeColor="text1"/>
        </w:rPr>
        <w:t>)</w:t>
      </w:r>
      <w:r w:rsidR="002E679F" w:rsidRPr="007E02BA">
        <w:rPr>
          <w:color w:val="000000" w:themeColor="text1"/>
          <w:vertAlign w:val="subscript"/>
        </w:rPr>
        <w:t>15</w:t>
      </w:r>
      <w:r w:rsidR="00F05DA0" w:rsidRPr="007E02BA">
        <w:rPr>
          <w:color w:val="000000" w:themeColor="text1"/>
        </w:rPr>
        <w:t>-DNA</w:t>
      </w:r>
      <w:r w:rsidR="002E679F" w:rsidRPr="007E02BA">
        <w:rPr>
          <w:color w:val="000000" w:themeColor="text1"/>
        </w:rPr>
        <w:t xml:space="preserve"> by direct sonication</w:t>
      </w:r>
      <w:r w:rsidR="00F05DA0" w:rsidRPr="007E02BA">
        <w:rPr>
          <w:color w:val="000000" w:themeColor="text1"/>
        </w:rPr>
        <w:t xml:space="preserve"> (785 nm excitation)</w:t>
      </w:r>
      <w:r w:rsidR="002E679F" w:rsidRPr="007E02BA">
        <w:rPr>
          <w:color w:val="000000" w:themeColor="text1"/>
        </w:rPr>
        <w:t>.</w:t>
      </w:r>
      <w:r w:rsidR="00F05DA0" w:rsidRPr="007E02BA">
        <w:rPr>
          <w:color w:val="000000" w:themeColor="text1"/>
        </w:rPr>
        <w:t xml:space="preserve"> </w:t>
      </w:r>
    </w:p>
    <w:p w14:paraId="4EBD198C" w14:textId="77777777" w:rsidR="005E6970" w:rsidRPr="007E02BA" w:rsidRDefault="005E6970" w:rsidP="007E02BA">
      <w:pPr>
        <w:rPr>
          <w:color w:val="000000" w:themeColor="text1"/>
        </w:rPr>
      </w:pPr>
    </w:p>
    <w:p w14:paraId="473E1FF5" w14:textId="7FB1C17E" w:rsidR="007E02BA" w:rsidRPr="007E02BA" w:rsidRDefault="004A0F3E" w:rsidP="007E02BA">
      <w:pPr>
        <w:rPr>
          <w:b/>
          <w:color w:val="000000" w:themeColor="text1"/>
        </w:rPr>
      </w:pPr>
      <w:r w:rsidRPr="007E02BA">
        <w:rPr>
          <w:b/>
          <w:color w:val="000000" w:themeColor="text1"/>
        </w:rPr>
        <w:t xml:space="preserve">Figure 3: </w:t>
      </w:r>
      <w:r w:rsidR="0057749E" w:rsidRPr="007E02BA">
        <w:rPr>
          <w:b/>
          <w:color w:val="000000" w:themeColor="text1"/>
        </w:rPr>
        <w:t xml:space="preserve">Fluorescence </w:t>
      </w:r>
      <w:r w:rsidR="00173905" w:rsidRPr="007E02BA">
        <w:rPr>
          <w:b/>
          <w:color w:val="000000" w:themeColor="text1"/>
        </w:rPr>
        <w:t xml:space="preserve">detection </w:t>
      </w:r>
      <w:r w:rsidR="0057749E" w:rsidRPr="007E02BA">
        <w:rPr>
          <w:b/>
          <w:color w:val="000000" w:themeColor="text1"/>
        </w:rPr>
        <w:t xml:space="preserve">of dopamine using </w:t>
      </w:r>
      <w:r w:rsidR="0064443E" w:rsidRPr="007E02BA">
        <w:rPr>
          <w:b/>
          <w:color w:val="000000" w:themeColor="text1"/>
        </w:rPr>
        <w:t>(</w:t>
      </w:r>
      <w:r w:rsidR="0057749E" w:rsidRPr="007E02BA">
        <w:rPr>
          <w:b/>
          <w:color w:val="000000" w:themeColor="text1"/>
        </w:rPr>
        <w:t>GT</w:t>
      </w:r>
      <w:r w:rsidR="0064443E" w:rsidRPr="007E02BA">
        <w:rPr>
          <w:b/>
          <w:color w:val="000000" w:themeColor="text1"/>
        </w:rPr>
        <w:t>)</w:t>
      </w:r>
      <w:r w:rsidR="0057749E" w:rsidRPr="007E02BA">
        <w:rPr>
          <w:b/>
          <w:color w:val="000000" w:themeColor="text1"/>
          <w:vertAlign w:val="subscript"/>
        </w:rPr>
        <w:t>15</w:t>
      </w:r>
      <w:r w:rsidR="0064443E" w:rsidRPr="007E02BA">
        <w:rPr>
          <w:b/>
          <w:color w:val="000000" w:themeColor="text1"/>
        </w:rPr>
        <w:t>-DNA</w:t>
      </w:r>
      <w:r w:rsidR="0057749E" w:rsidRPr="007E02BA">
        <w:rPr>
          <w:b/>
          <w:color w:val="000000" w:themeColor="text1"/>
        </w:rPr>
        <w:t xml:space="preserve"> wrapped SWNTs.</w:t>
      </w:r>
      <w:r w:rsidR="00BF1E0E" w:rsidRPr="007E02BA">
        <w:rPr>
          <w:b/>
          <w:color w:val="000000" w:themeColor="text1"/>
        </w:rPr>
        <w:t xml:space="preserve"> </w:t>
      </w:r>
    </w:p>
    <w:p w14:paraId="4789F16A" w14:textId="19D99937" w:rsidR="004A0F3E" w:rsidRPr="007E02BA" w:rsidRDefault="0032270F" w:rsidP="007E02BA">
      <w:pPr>
        <w:rPr>
          <w:color w:val="000000" w:themeColor="text1"/>
        </w:rPr>
      </w:pPr>
      <w:r w:rsidRPr="007E02BA">
        <w:rPr>
          <w:color w:val="000000" w:themeColor="text1"/>
        </w:rPr>
        <w:t>(a) Fluorescence response of (GT)</w:t>
      </w:r>
      <w:r w:rsidRPr="007E02BA">
        <w:rPr>
          <w:color w:val="000000" w:themeColor="text1"/>
          <w:vertAlign w:val="subscript"/>
        </w:rPr>
        <w:t>15</w:t>
      </w:r>
      <w:r w:rsidRPr="007E02BA">
        <w:rPr>
          <w:color w:val="000000" w:themeColor="text1"/>
        </w:rPr>
        <w:t>-DNA wrapped SWN</w:t>
      </w:r>
      <w:r w:rsidR="00DE5A01" w:rsidRPr="007E02BA">
        <w:rPr>
          <w:color w:val="000000" w:themeColor="text1"/>
        </w:rPr>
        <w:t>Ts to the addition of dopamine. Samples of sensors at a concentration of 5 mg/L were excited using a 500 mW, 7</w:t>
      </w:r>
      <w:r w:rsidR="008D3FA9" w:rsidRPr="007E02BA">
        <w:rPr>
          <w:color w:val="000000" w:themeColor="text1"/>
        </w:rPr>
        <w:t>21</w:t>
      </w:r>
      <w:r w:rsidR="00DE5A01" w:rsidRPr="007E02BA">
        <w:rPr>
          <w:color w:val="000000" w:themeColor="text1"/>
        </w:rPr>
        <w:t xml:space="preserve"> nm CW laser.</w:t>
      </w:r>
      <w:r w:rsidR="00527B4B" w:rsidRPr="007E02BA">
        <w:rPr>
          <w:color w:val="000000" w:themeColor="text1"/>
        </w:rPr>
        <w:t xml:space="preserve"> The integrated fluorescence of sensor emission from 900-1350 nm increases</w:t>
      </w:r>
      <w:r w:rsidR="00CF35BA" w:rsidRPr="007E02BA">
        <w:rPr>
          <w:color w:val="000000" w:themeColor="text1"/>
        </w:rPr>
        <w:t xml:space="preserve"> with</w:t>
      </w:r>
      <w:r w:rsidR="00527B4B" w:rsidRPr="007E02BA">
        <w:rPr>
          <w:color w:val="000000" w:themeColor="text1"/>
        </w:rPr>
        <w:t xml:space="preserve"> </w:t>
      </w:r>
      <w:r w:rsidR="00982622" w:rsidRPr="007E02BA">
        <w:rPr>
          <w:color w:val="000000" w:themeColor="text1"/>
        </w:rPr>
        <w:t xml:space="preserve">added dopamine concentration </w:t>
      </w:r>
      <w:r w:rsidR="00DE5A01" w:rsidRPr="007E02BA">
        <w:rPr>
          <w:color w:val="000000" w:themeColor="text1"/>
        </w:rPr>
        <w:t xml:space="preserve">1 </w:t>
      </w:r>
      <w:r w:rsidR="007D1E8E" w:rsidRPr="007E02BA">
        <w:rPr>
          <w:color w:val="000000" w:themeColor="text1"/>
        </w:rPr>
        <w:t>µ</w:t>
      </w:r>
      <w:r w:rsidR="00DE5A01" w:rsidRPr="007E02BA">
        <w:rPr>
          <w:color w:val="000000" w:themeColor="text1"/>
        </w:rPr>
        <w:t xml:space="preserve">M to </w:t>
      </w:r>
      <w:r w:rsidR="007D1E8E" w:rsidRPr="007E02BA">
        <w:rPr>
          <w:color w:val="000000" w:themeColor="text1"/>
        </w:rPr>
        <w:t>250</w:t>
      </w:r>
      <w:r w:rsidR="00DE5A01" w:rsidRPr="007E02BA">
        <w:rPr>
          <w:color w:val="000000" w:themeColor="text1"/>
        </w:rPr>
        <w:t xml:space="preserve"> µM. (</w:t>
      </w:r>
      <w:r w:rsidR="00173905" w:rsidRPr="007E02BA">
        <w:rPr>
          <w:color w:val="000000" w:themeColor="text1"/>
        </w:rPr>
        <w:t>b</w:t>
      </w:r>
      <w:r w:rsidR="00DE5A01" w:rsidRPr="007E02BA">
        <w:rPr>
          <w:color w:val="000000" w:themeColor="text1"/>
        </w:rPr>
        <w:t xml:space="preserve">) </w:t>
      </w:r>
      <w:r w:rsidR="00B64784" w:rsidRPr="007E02BA">
        <w:rPr>
          <w:color w:val="000000" w:themeColor="text1"/>
        </w:rPr>
        <w:t>Fluorescence emission spectra of PEG-(GT)</w:t>
      </w:r>
      <w:r w:rsidR="00B64784" w:rsidRPr="007E02BA">
        <w:rPr>
          <w:color w:val="000000" w:themeColor="text1"/>
          <w:vertAlign w:val="subscript"/>
        </w:rPr>
        <w:t>15</w:t>
      </w:r>
      <w:r w:rsidR="00B64784" w:rsidRPr="007E02BA">
        <w:rPr>
          <w:color w:val="000000" w:themeColor="text1"/>
        </w:rPr>
        <w:t xml:space="preserve">-DNA wrapped SWNTs before and after addition of dopamine. The concentration of sensor is 10 mg/mL to which dopamine was added to a final </w:t>
      </w:r>
      <w:r w:rsidR="00173905" w:rsidRPr="007E02BA">
        <w:rPr>
          <w:color w:val="000000" w:themeColor="text1"/>
        </w:rPr>
        <w:t xml:space="preserve">concentration </w:t>
      </w:r>
      <w:r w:rsidR="00B64784" w:rsidRPr="007E02BA">
        <w:rPr>
          <w:color w:val="000000" w:themeColor="text1"/>
        </w:rPr>
        <w:t>of 100 µM.</w:t>
      </w:r>
      <w:r w:rsidR="00310857" w:rsidRPr="007E02BA">
        <w:rPr>
          <w:color w:val="000000" w:themeColor="text1"/>
        </w:rPr>
        <w:t xml:space="preserve"> The samples were exc</w:t>
      </w:r>
      <w:r w:rsidR="00391D5F" w:rsidRPr="007E02BA">
        <w:rPr>
          <w:color w:val="000000" w:themeColor="text1"/>
        </w:rPr>
        <w:t>i</w:t>
      </w:r>
      <w:r w:rsidR="00310857" w:rsidRPr="007E02BA">
        <w:rPr>
          <w:color w:val="000000" w:themeColor="text1"/>
        </w:rPr>
        <w:t>ted using a 500 mW, 721 nm CW laser.</w:t>
      </w:r>
      <w:r w:rsidR="00B64784" w:rsidRPr="007E02BA">
        <w:rPr>
          <w:color w:val="000000" w:themeColor="text1"/>
        </w:rPr>
        <w:t xml:space="preserve"> </w:t>
      </w:r>
      <w:r w:rsidR="00391D5F" w:rsidRPr="007E02BA">
        <w:rPr>
          <w:color w:val="000000" w:themeColor="text1"/>
        </w:rPr>
        <w:t xml:space="preserve">The two highest intensity </w:t>
      </w:r>
      <w:r w:rsidR="000A2AD3" w:rsidRPr="007E02BA">
        <w:rPr>
          <w:color w:val="000000" w:themeColor="text1"/>
        </w:rPr>
        <w:t xml:space="preserve">peaks </w:t>
      </w:r>
      <w:r w:rsidR="00391D5F" w:rsidRPr="007E02BA">
        <w:rPr>
          <w:color w:val="000000" w:themeColor="text1"/>
        </w:rPr>
        <w:t xml:space="preserve">approximately double in intensity after addition of </w:t>
      </w:r>
      <w:r w:rsidR="006D5CE6" w:rsidRPr="007E02BA">
        <w:rPr>
          <w:color w:val="000000" w:themeColor="text1"/>
        </w:rPr>
        <w:t xml:space="preserve">dopamine. </w:t>
      </w:r>
    </w:p>
    <w:p w14:paraId="11FF5C62" w14:textId="77777777" w:rsidR="008316CA" w:rsidRPr="007E02BA" w:rsidRDefault="008316CA" w:rsidP="007E02BA">
      <w:pPr>
        <w:jc w:val="center"/>
        <w:rPr>
          <w:color w:val="000000" w:themeColor="text1"/>
        </w:rPr>
      </w:pPr>
    </w:p>
    <w:p w14:paraId="463D6B5F" w14:textId="4BD788C7" w:rsidR="007E02BA" w:rsidRPr="007E02BA" w:rsidRDefault="00E30EC4" w:rsidP="007E02BA">
      <w:pPr>
        <w:rPr>
          <w:b/>
          <w:color w:val="000000" w:themeColor="text1"/>
        </w:rPr>
      </w:pPr>
      <w:r w:rsidRPr="007E02BA">
        <w:rPr>
          <w:b/>
          <w:color w:val="000000" w:themeColor="text1"/>
        </w:rPr>
        <w:t>Figure 4:</w:t>
      </w:r>
      <w:r w:rsidR="0057749E" w:rsidRPr="007E02BA">
        <w:rPr>
          <w:b/>
          <w:color w:val="000000" w:themeColor="text1"/>
        </w:rPr>
        <w:t xml:space="preserve"> Fluorescence </w:t>
      </w:r>
      <w:r w:rsidR="00173905" w:rsidRPr="007E02BA">
        <w:rPr>
          <w:b/>
          <w:color w:val="000000" w:themeColor="text1"/>
        </w:rPr>
        <w:t xml:space="preserve">imaging </w:t>
      </w:r>
      <w:r w:rsidR="0057749E" w:rsidRPr="007E02BA">
        <w:rPr>
          <w:b/>
          <w:color w:val="000000" w:themeColor="text1"/>
        </w:rPr>
        <w:t xml:space="preserve">of single surface-immobilized SWNTs. </w:t>
      </w:r>
    </w:p>
    <w:p w14:paraId="0C87CC29" w14:textId="378C554B" w:rsidR="00E30EC4" w:rsidRPr="007E02BA" w:rsidRDefault="000E53BA" w:rsidP="007E02BA">
      <w:pPr>
        <w:rPr>
          <w:color w:val="000000" w:themeColor="text1"/>
        </w:rPr>
      </w:pPr>
      <w:r w:rsidRPr="007E02BA">
        <w:rPr>
          <w:color w:val="000000" w:themeColor="text1"/>
        </w:rPr>
        <w:t>(a) Fluorescence emission of</w:t>
      </w:r>
      <w:r w:rsidR="00173905" w:rsidRPr="007E02BA">
        <w:rPr>
          <w:color w:val="000000" w:themeColor="text1"/>
        </w:rPr>
        <w:t xml:space="preserve"> individual</w:t>
      </w:r>
      <w:r w:rsidRPr="007E02BA">
        <w:rPr>
          <w:color w:val="000000" w:themeColor="text1"/>
        </w:rPr>
        <w:t xml:space="preserve"> C</w:t>
      </w:r>
      <w:r w:rsidRPr="007E02BA">
        <w:rPr>
          <w:color w:val="000000" w:themeColor="text1"/>
          <w:vertAlign w:val="subscript"/>
        </w:rPr>
        <w:t>26</w:t>
      </w:r>
      <w:r w:rsidRPr="007E02BA">
        <w:rPr>
          <w:color w:val="000000" w:themeColor="text1"/>
        </w:rPr>
        <w:t>-DNA</w:t>
      </w:r>
      <w:r w:rsidR="00173905" w:rsidRPr="007E02BA">
        <w:rPr>
          <w:color w:val="000000" w:themeColor="text1"/>
        </w:rPr>
        <w:t>-SWNT (red arrows)</w:t>
      </w:r>
      <w:r w:rsidRPr="007E02BA">
        <w:rPr>
          <w:color w:val="000000" w:themeColor="text1"/>
        </w:rPr>
        <w:t xml:space="preserve"> immobilized onto a silica </w:t>
      </w:r>
      <w:r w:rsidR="001074BB" w:rsidRPr="007E02BA">
        <w:rPr>
          <w:color w:val="000000" w:themeColor="text1"/>
        </w:rPr>
        <w:t>cover slip (#1.5)</w:t>
      </w:r>
      <w:r w:rsidRPr="007E02BA">
        <w:rPr>
          <w:color w:val="000000" w:themeColor="text1"/>
        </w:rPr>
        <w:t xml:space="preserve"> using </w:t>
      </w:r>
      <w:r w:rsidR="00A771F7" w:rsidRPr="007E02BA">
        <w:rPr>
          <w:color w:val="000000" w:themeColor="text1"/>
        </w:rPr>
        <w:t>an APTES silanization</w:t>
      </w:r>
      <w:r w:rsidRPr="007E02BA">
        <w:rPr>
          <w:color w:val="000000" w:themeColor="text1"/>
        </w:rPr>
        <w:t xml:space="preserve"> procedure and imaged using a 2D InGaAs sensor array</w:t>
      </w:r>
      <w:r w:rsidR="001074BB" w:rsidRPr="007E02BA">
        <w:rPr>
          <w:color w:val="000000" w:themeColor="text1"/>
        </w:rPr>
        <w:t>, inverted microscope with a 100X oil immersion objective (</w:t>
      </w:r>
      <w:r w:rsidR="00025E33" w:rsidRPr="007E02BA">
        <w:rPr>
          <w:color w:val="000000" w:themeColor="text1"/>
        </w:rPr>
        <w:t>plan</w:t>
      </w:r>
      <w:r w:rsidR="001074BB" w:rsidRPr="007E02BA">
        <w:rPr>
          <w:color w:val="000000" w:themeColor="text1"/>
        </w:rPr>
        <w:t xml:space="preserve"> apochromat, 1.4 NA)</w:t>
      </w:r>
      <w:r w:rsidR="00173905" w:rsidRPr="007E02BA">
        <w:rPr>
          <w:color w:val="000000" w:themeColor="text1"/>
        </w:rPr>
        <w:t>,</w:t>
      </w:r>
      <w:r w:rsidR="001074BB" w:rsidRPr="007E02BA">
        <w:rPr>
          <w:color w:val="000000" w:themeColor="text1"/>
        </w:rPr>
        <w:t xml:space="preserve"> and a 500 mW, 721 nm CW laser</w:t>
      </w:r>
      <w:r w:rsidR="005B17C2" w:rsidRPr="007E02BA">
        <w:rPr>
          <w:color w:val="000000" w:themeColor="text1"/>
        </w:rPr>
        <w:t xml:space="preserve">. </w:t>
      </w:r>
      <w:r w:rsidRPr="007E02BA">
        <w:rPr>
          <w:color w:val="000000" w:themeColor="text1"/>
        </w:rPr>
        <w:t>(b) Fluorescence bleaching experiment</w:t>
      </w:r>
      <w:r w:rsidR="005B17C2" w:rsidRPr="007E02BA">
        <w:rPr>
          <w:color w:val="000000" w:themeColor="text1"/>
        </w:rPr>
        <w:t xml:space="preserve"> of C</w:t>
      </w:r>
      <w:r w:rsidR="005B17C2" w:rsidRPr="007E02BA">
        <w:rPr>
          <w:color w:val="000000" w:themeColor="text1"/>
          <w:vertAlign w:val="subscript"/>
        </w:rPr>
        <w:t>26</w:t>
      </w:r>
      <w:r w:rsidR="005B17C2" w:rsidRPr="007E02BA">
        <w:rPr>
          <w:color w:val="000000" w:themeColor="text1"/>
        </w:rPr>
        <w:t>-</w:t>
      </w:r>
      <w:r w:rsidR="00173905" w:rsidRPr="007E02BA">
        <w:rPr>
          <w:color w:val="000000" w:themeColor="text1"/>
        </w:rPr>
        <w:t xml:space="preserve">Cy3 </w:t>
      </w:r>
      <w:r w:rsidR="005B17C2" w:rsidRPr="007E02BA">
        <w:rPr>
          <w:color w:val="000000" w:themeColor="text1"/>
        </w:rPr>
        <w:t>DNA</w:t>
      </w:r>
      <w:r w:rsidR="00173905" w:rsidRPr="007E02BA">
        <w:rPr>
          <w:color w:val="000000" w:themeColor="text1"/>
        </w:rPr>
        <w:t>-</w:t>
      </w:r>
      <w:r w:rsidR="005B17C2" w:rsidRPr="007E02BA">
        <w:rPr>
          <w:color w:val="000000" w:themeColor="text1"/>
        </w:rPr>
        <w:t>SWNTs tethered to a surface using APTES. The DNA strands are</w:t>
      </w:r>
      <w:r w:rsidR="00173905" w:rsidRPr="007E02BA">
        <w:rPr>
          <w:color w:val="000000" w:themeColor="text1"/>
        </w:rPr>
        <w:t xml:space="preserve"> 3’ terminally-</w:t>
      </w:r>
      <w:r w:rsidRPr="007E02BA">
        <w:rPr>
          <w:color w:val="000000" w:themeColor="text1"/>
        </w:rPr>
        <w:t xml:space="preserve">labeled with Cy3 prior to tube suspension. Tracking the incremental </w:t>
      </w:r>
      <w:r w:rsidR="002E5E2B" w:rsidRPr="007E02BA">
        <w:rPr>
          <w:color w:val="000000" w:themeColor="text1"/>
        </w:rPr>
        <w:t xml:space="preserve">step-wise </w:t>
      </w:r>
      <w:r w:rsidRPr="007E02BA">
        <w:rPr>
          <w:color w:val="000000" w:themeColor="text1"/>
        </w:rPr>
        <w:t xml:space="preserve">photobleaching </w:t>
      </w:r>
      <w:r w:rsidR="002E5E2B" w:rsidRPr="007E02BA">
        <w:rPr>
          <w:color w:val="000000" w:themeColor="text1"/>
        </w:rPr>
        <w:t xml:space="preserve">(red fitted trace) </w:t>
      </w:r>
      <w:r w:rsidRPr="007E02BA">
        <w:rPr>
          <w:color w:val="000000" w:themeColor="text1"/>
        </w:rPr>
        <w:t>of individual sensors is used to determine the number of DNA molecules adsorbed onto the surface of the SWNTs.</w:t>
      </w:r>
      <w:r w:rsidR="003B4E54" w:rsidRPr="007E02BA">
        <w:rPr>
          <w:color w:val="000000" w:themeColor="text1"/>
        </w:rPr>
        <w:t xml:space="preserve"> Images were acquired using a</w:t>
      </w:r>
      <w:r w:rsidR="007C6B4F" w:rsidRPr="007E02BA">
        <w:rPr>
          <w:color w:val="000000" w:themeColor="text1"/>
        </w:rPr>
        <w:t xml:space="preserve">n inverted microscope </w:t>
      </w:r>
      <w:r w:rsidR="005B17C2" w:rsidRPr="007E02BA">
        <w:rPr>
          <w:bCs/>
          <w:color w:val="000000" w:themeColor="text1"/>
        </w:rPr>
        <w:t xml:space="preserve">in TIRF mode with </w:t>
      </w:r>
      <w:r w:rsidR="003B4E54" w:rsidRPr="007E02BA">
        <w:rPr>
          <w:color w:val="000000" w:themeColor="text1"/>
        </w:rPr>
        <w:t xml:space="preserve">a 100X </w:t>
      </w:r>
      <w:r w:rsidR="003B4E54" w:rsidRPr="007E02BA">
        <w:rPr>
          <w:color w:val="000000" w:themeColor="text1"/>
        </w:rPr>
        <w:lastRenderedPageBreak/>
        <w:t>oil immersion objective (</w:t>
      </w:r>
      <w:r w:rsidR="00025E33" w:rsidRPr="007E02BA">
        <w:rPr>
          <w:color w:val="000000" w:themeColor="text1"/>
        </w:rPr>
        <w:t>p</w:t>
      </w:r>
      <w:r w:rsidR="003B4E54" w:rsidRPr="007E02BA">
        <w:rPr>
          <w:color w:val="000000" w:themeColor="text1"/>
        </w:rPr>
        <w:t>lan apochromat, 1.4 NA), and 561 nm laser excitation.</w:t>
      </w:r>
      <w:r w:rsidR="00B805E6" w:rsidRPr="007E02BA">
        <w:rPr>
          <w:color w:val="000000" w:themeColor="text1"/>
        </w:rPr>
        <w:t xml:space="preserve"> </w:t>
      </w:r>
      <w:r w:rsidR="00182D9F" w:rsidRPr="007E02BA">
        <w:rPr>
          <w:color w:val="000000" w:themeColor="text1"/>
        </w:rPr>
        <w:t>Scale bar: 10</w:t>
      </w:r>
      <w:r w:rsidR="007E02BA" w:rsidRPr="007E02BA">
        <w:rPr>
          <w:color w:val="000000" w:themeColor="text1"/>
        </w:rPr>
        <w:t xml:space="preserve"> </w:t>
      </w:r>
      <w:r w:rsidR="00182D9F" w:rsidRPr="007E02BA">
        <w:rPr>
          <w:color w:val="000000" w:themeColor="text1"/>
        </w:rPr>
        <w:t>µm</w:t>
      </w:r>
      <w:r w:rsidR="007C6B4F" w:rsidRPr="007E02BA">
        <w:rPr>
          <w:color w:val="000000" w:themeColor="text1"/>
        </w:rPr>
        <w:t>.</w:t>
      </w:r>
    </w:p>
    <w:p w14:paraId="50AFE8FB" w14:textId="77777777" w:rsidR="006305D7" w:rsidRPr="007E02BA" w:rsidRDefault="006305D7" w:rsidP="007E02BA">
      <w:pPr>
        <w:rPr>
          <w:b/>
        </w:rPr>
      </w:pPr>
    </w:p>
    <w:p w14:paraId="4B77AF15" w14:textId="1DB0E85A" w:rsidR="00351869" w:rsidRPr="007E02BA" w:rsidRDefault="006305D7" w:rsidP="007E02BA">
      <w:pPr>
        <w:outlineLvl w:val="0"/>
        <w:rPr>
          <w:bCs/>
          <w:i/>
          <w:color w:val="808080"/>
        </w:rPr>
      </w:pPr>
      <w:r w:rsidRPr="007E02BA">
        <w:rPr>
          <w:b/>
        </w:rPr>
        <w:t>DISCUSSION</w:t>
      </w:r>
      <w:r w:rsidRPr="007E02BA">
        <w:rPr>
          <w:b/>
          <w:bCs/>
        </w:rPr>
        <w:t xml:space="preserve">: </w:t>
      </w:r>
    </w:p>
    <w:p w14:paraId="49849AA3" w14:textId="526DE140" w:rsidR="00351869" w:rsidRPr="007E02BA" w:rsidRDefault="004E46FC" w:rsidP="007E02BA">
      <w:r w:rsidRPr="007E02BA">
        <w:t>SWNTs are readily suspended in aqueou</w:t>
      </w:r>
      <w:r w:rsidR="0083789F" w:rsidRPr="007E02BA">
        <w:t>s solution via direct sonication</w:t>
      </w:r>
      <w:r w:rsidR="000C2380" w:rsidRPr="007E02BA">
        <w:t xml:space="preserve"> with SDS or ssDNA</w:t>
      </w:r>
      <w:r w:rsidR="0083789F" w:rsidRPr="007E02BA">
        <w:t xml:space="preserve">, as indicated by </w:t>
      </w:r>
      <w:r w:rsidR="000C2380" w:rsidRPr="007E02BA">
        <w:t>an</w:t>
      </w:r>
      <w:r w:rsidR="0083789F" w:rsidRPr="007E02BA">
        <w:t xml:space="preserve"> increase in optical density</w:t>
      </w:r>
      <w:r w:rsidR="000C2380" w:rsidRPr="007E02BA">
        <w:t xml:space="preserve"> provided by the colloidal dispersion of the resulting SWNT-polymer hybrid</w:t>
      </w:r>
      <w:r w:rsidRPr="007E02BA">
        <w:t xml:space="preserve">. </w:t>
      </w:r>
      <w:r w:rsidR="00477793" w:rsidRPr="007E02BA">
        <w:t>SDS and ssDNA disperse</w:t>
      </w:r>
      <w:r w:rsidR="000C2380" w:rsidRPr="007E02BA">
        <w:t>s</w:t>
      </w:r>
      <w:r w:rsidR="00387F9A" w:rsidRPr="007E02BA">
        <w:t xml:space="preserve"> and solubilize</w:t>
      </w:r>
      <w:r w:rsidR="000C2380" w:rsidRPr="007E02BA">
        <w:t>s</w:t>
      </w:r>
      <w:r w:rsidR="00477793" w:rsidRPr="007E02BA">
        <w:t xml:space="preserve"> bundles of </w:t>
      </w:r>
      <w:r w:rsidR="00C72F55" w:rsidRPr="007E02BA">
        <w:t xml:space="preserve">SWNTs </w:t>
      </w:r>
      <w:r w:rsidR="00477793" w:rsidRPr="007E02BA">
        <w:t>by adsorbing</w:t>
      </w:r>
      <w:r w:rsidR="00387F9A" w:rsidRPr="007E02BA">
        <w:t xml:space="preserve"> onto </w:t>
      </w:r>
      <w:r w:rsidR="000C2380" w:rsidRPr="007E02BA">
        <w:t>the SWNT</w:t>
      </w:r>
      <w:r w:rsidR="00387F9A" w:rsidRPr="007E02BA">
        <w:t xml:space="preserve"> surface </w:t>
      </w:r>
      <w:r w:rsidR="00477793" w:rsidRPr="007E02BA">
        <w:t>through hydrophobic or pi-pi interactions</w:t>
      </w:r>
      <w:r w:rsidR="00387F9A" w:rsidRPr="007E02BA">
        <w:t xml:space="preserve">. </w:t>
      </w:r>
      <w:r w:rsidRPr="007E02BA">
        <w:t>Additionally, other polymers, such as genomic DNA, amphiphilic polymers, conjugated polymers and lipids</w:t>
      </w:r>
      <w:r w:rsidR="0083789F" w:rsidRPr="007E02BA">
        <w:t>, can be ad</w:t>
      </w:r>
      <w:r w:rsidRPr="007E02BA">
        <w:t>sorbed onto the surface of SWNTs</w:t>
      </w:r>
      <w:r w:rsidR="0083789F" w:rsidRPr="007E02BA">
        <w:t xml:space="preserve"> by dialysis</w:t>
      </w:r>
      <w:r w:rsidRPr="007E02BA">
        <w:t xml:space="preserve"> </w:t>
      </w:r>
      <w:r w:rsidR="0083789F" w:rsidRPr="007E02BA">
        <w:t xml:space="preserve">of samples </w:t>
      </w:r>
      <w:r w:rsidR="00477793" w:rsidRPr="007E02BA">
        <w:t xml:space="preserve">suspended using </w:t>
      </w:r>
      <w:r w:rsidR="004C0F6A" w:rsidRPr="007E02BA">
        <w:t xml:space="preserve">SC or </w:t>
      </w:r>
      <w:r w:rsidR="00477793" w:rsidRPr="007E02BA">
        <w:t>SDS.</w:t>
      </w:r>
      <w:r w:rsidR="00801D18" w:rsidRPr="007E02BA">
        <w:t xml:space="preserve"> </w:t>
      </w:r>
      <w:r w:rsidR="004C0F6A" w:rsidRPr="007E02BA">
        <w:t>Hydrophilic polymers, such as PEG, can be end</w:t>
      </w:r>
      <w:r w:rsidR="00487424" w:rsidRPr="007E02BA">
        <w:t>-</w:t>
      </w:r>
      <w:r w:rsidR="004C0F6A" w:rsidRPr="007E02BA">
        <w:t>modified with</w:t>
      </w:r>
      <w:r w:rsidR="00487424" w:rsidRPr="007E02BA">
        <w:t xml:space="preserve"> hydrophobic “anchors” such as</w:t>
      </w:r>
      <w:r w:rsidR="00801D18" w:rsidRPr="007E02BA">
        <w:t xml:space="preserve"> RITC or FITC</w:t>
      </w:r>
      <w:r w:rsidR="00E603C7" w:rsidRPr="007E02BA">
        <w:t xml:space="preserve"> to</w:t>
      </w:r>
      <w:r w:rsidR="00801D18" w:rsidRPr="007E02BA">
        <w:t xml:space="preserve"> </w:t>
      </w:r>
      <w:r w:rsidR="00E603C7" w:rsidRPr="007E02BA">
        <w:t xml:space="preserve">enable surface </w:t>
      </w:r>
      <w:r w:rsidR="00EF77AA" w:rsidRPr="007E02BA">
        <w:t>adsorption</w:t>
      </w:r>
      <w:r w:rsidR="00C95768" w:rsidRPr="007E02BA">
        <w:t xml:space="preserve"> of</w:t>
      </w:r>
      <w:r w:rsidR="00487424" w:rsidRPr="007E02BA">
        <w:t xml:space="preserve"> the block copolymer</w:t>
      </w:r>
      <w:r w:rsidR="00801D18" w:rsidRPr="007E02BA">
        <w:t>.</w:t>
      </w:r>
      <w:r w:rsidR="00477793" w:rsidRPr="007E02BA">
        <w:t xml:space="preserve"> </w:t>
      </w:r>
      <w:r w:rsidR="00487424" w:rsidRPr="007E02BA">
        <w:t xml:space="preserve">For polymers that are susceptible to shearing or degradation upon exposure to the high powers of probe-tip sonication, or for polymers with low binding affinities to SWNT, </w:t>
      </w:r>
      <w:r w:rsidR="004C0F6A" w:rsidRPr="007E02BA">
        <w:t>dialysis</w:t>
      </w:r>
      <w:r w:rsidR="00387F9A" w:rsidRPr="007E02BA">
        <w:t xml:space="preserve"> is </w:t>
      </w:r>
      <w:r w:rsidR="004C0F6A" w:rsidRPr="007E02BA">
        <w:t xml:space="preserve">the </w:t>
      </w:r>
      <w:r w:rsidR="00387F9A" w:rsidRPr="007E02BA">
        <w:t xml:space="preserve">best </w:t>
      </w:r>
      <w:r w:rsidR="004C0F6A" w:rsidRPr="007E02BA">
        <w:t xml:space="preserve">method </w:t>
      </w:r>
      <w:r w:rsidR="00487424" w:rsidRPr="007E02BA">
        <w:t>to produce a stable SWNT-polymer suspension</w:t>
      </w:r>
      <w:r w:rsidR="00387F9A" w:rsidRPr="007E02BA">
        <w:t xml:space="preserve">. </w:t>
      </w:r>
      <w:r w:rsidR="00487424" w:rsidRPr="007E02BA">
        <w:t>Following polymer encapsulation, c</w:t>
      </w:r>
      <w:r w:rsidR="00387F9A" w:rsidRPr="007E02BA">
        <w:t xml:space="preserve">entrifugation removes large </w:t>
      </w:r>
      <w:r w:rsidR="00487424" w:rsidRPr="007E02BA">
        <w:t xml:space="preserve">SWNT </w:t>
      </w:r>
      <w:r w:rsidR="00387F9A" w:rsidRPr="007E02BA">
        <w:t>bundles, amorphous carbon</w:t>
      </w:r>
      <w:r w:rsidR="00487424" w:rsidRPr="007E02BA">
        <w:t>, residual metal catalyst,</w:t>
      </w:r>
      <w:r w:rsidR="00387F9A" w:rsidRPr="007E02BA">
        <w:t xml:space="preserve"> and other insoluble contaminants to leave a uniformly dispersed sample.</w:t>
      </w:r>
      <w:r w:rsidR="00230C4A" w:rsidRPr="007E02BA">
        <w:t xml:space="preserve"> Typical final concentrations of dispersed </w:t>
      </w:r>
      <w:r w:rsidR="00C232A7" w:rsidRPr="007E02BA">
        <w:t xml:space="preserve">SWNTs </w:t>
      </w:r>
      <w:r w:rsidR="000C69FC" w:rsidRPr="007E02BA">
        <w:t>after centrifugation range between 10-100 mg/L.</w:t>
      </w:r>
      <w:r w:rsidR="00BB7066" w:rsidRPr="007E02BA">
        <w:t xml:space="preserve"> </w:t>
      </w:r>
    </w:p>
    <w:p w14:paraId="7F2D292A" w14:textId="77777777" w:rsidR="00387F9A" w:rsidRPr="007E02BA" w:rsidRDefault="00387F9A" w:rsidP="007E02BA"/>
    <w:p w14:paraId="02913B2E" w14:textId="41222404" w:rsidR="00387F9A" w:rsidRPr="007E02BA" w:rsidRDefault="00984B67" w:rsidP="007E02BA">
      <w:r w:rsidRPr="007E02BA">
        <w:t xml:space="preserve">Sonication power and duration can be adjusted and optimized for the particular choice of dispersant. </w:t>
      </w:r>
      <w:r w:rsidR="006F2C80" w:rsidRPr="007E02BA">
        <w:t>This is a critical step in the procedure</w:t>
      </w:r>
      <w:r w:rsidR="00A877C8" w:rsidRPr="007E02BA">
        <w:t xml:space="preserve"> for coating </w:t>
      </w:r>
      <w:r w:rsidR="000C0493" w:rsidRPr="007E02BA">
        <w:t>SWNTs</w:t>
      </w:r>
      <w:r w:rsidR="006F2C80" w:rsidRPr="007E02BA">
        <w:t xml:space="preserve"> because too little or weak sonication can result in poor dispersal, while too much or too powerful sonication </w:t>
      </w:r>
      <w:r w:rsidR="007E4AD2" w:rsidRPr="007E02BA">
        <w:t>can</w:t>
      </w:r>
      <w:r w:rsidR="006F2C80" w:rsidRPr="007E02BA">
        <w:t xml:space="preserve"> </w:t>
      </w:r>
      <w:r w:rsidR="00340116" w:rsidRPr="007E02BA">
        <w:t>lead to</w:t>
      </w:r>
      <w:r w:rsidR="006F2C80" w:rsidRPr="007E02BA">
        <w:t xml:space="preserve"> poor fluorescence. </w:t>
      </w:r>
      <w:r w:rsidRPr="007E02BA">
        <w:t>Typically</w:t>
      </w:r>
      <w:r w:rsidR="002157B3" w:rsidRPr="007E02BA">
        <w:t>,</w:t>
      </w:r>
      <w:r w:rsidRPr="007E02BA">
        <w:t xml:space="preserve"> lower powers are </w:t>
      </w:r>
      <w:r w:rsidR="002157B3" w:rsidRPr="007E02BA">
        <w:t xml:space="preserve">necessary </w:t>
      </w:r>
      <w:r w:rsidR="00E55BFB" w:rsidRPr="007E02BA">
        <w:t xml:space="preserve">to minimize damage </w:t>
      </w:r>
      <w:r w:rsidR="002157B3" w:rsidRPr="007E02BA">
        <w:t>when using</w:t>
      </w:r>
      <w:r w:rsidR="00E55BFB" w:rsidRPr="007E02BA">
        <w:t xml:space="preserve"> polymers</w:t>
      </w:r>
      <w:r w:rsidR="00487424" w:rsidRPr="007E02BA">
        <w:t xml:space="preserve"> susceptible to shearing</w:t>
      </w:r>
      <w:r w:rsidR="00E55BFB" w:rsidRPr="007E02BA">
        <w:t xml:space="preserve"> such as DNA</w:t>
      </w:r>
      <w:r w:rsidRPr="007E02BA">
        <w:t xml:space="preserve">. </w:t>
      </w:r>
      <w:r w:rsidR="0050171A" w:rsidRPr="007E02BA">
        <w:t>Longer</w:t>
      </w:r>
      <w:r w:rsidRPr="007E02BA">
        <w:t xml:space="preserve"> </w:t>
      </w:r>
      <w:r w:rsidR="00487424" w:rsidRPr="007E02BA">
        <w:t xml:space="preserve">sonication </w:t>
      </w:r>
      <w:r w:rsidRPr="007E02BA">
        <w:t>durations</w:t>
      </w:r>
      <w:r w:rsidR="0050171A" w:rsidRPr="007E02BA">
        <w:t xml:space="preserve"> or higher intensities</w:t>
      </w:r>
      <w:r w:rsidRPr="007E02BA">
        <w:t xml:space="preserve"> can lead to reduction in the length of SWNTs</w:t>
      </w:r>
      <w:r w:rsidR="00487424" w:rsidRPr="007E02BA">
        <w:t>, where SWNTs below the ~100 nm exciton recombination length become non-fluorescent</w:t>
      </w:r>
      <w:r w:rsidRPr="007E02BA">
        <w:t xml:space="preserve">. The size of the sonicator </w:t>
      </w:r>
      <w:r w:rsidR="00487424" w:rsidRPr="007E02BA">
        <w:t xml:space="preserve">probe </w:t>
      </w:r>
      <w:r w:rsidRPr="007E02BA">
        <w:t xml:space="preserve">tip should also match the sample volume </w:t>
      </w:r>
      <w:r w:rsidR="0050171A" w:rsidRPr="007E02BA">
        <w:t xml:space="preserve">to avoid splashing and foaming </w:t>
      </w:r>
      <w:r w:rsidRPr="007E02BA">
        <w:t>for optimal results</w:t>
      </w:r>
      <w:r w:rsidR="0050171A" w:rsidRPr="007E02BA">
        <w:t xml:space="preserve"> (typically provided by manufacturer)</w:t>
      </w:r>
      <w:r w:rsidRPr="007E02BA">
        <w:t>. Avoid touching the probe tip to the sides of the container and place the solution on an ice block to minimize heating of the solution.</w:t>
      </w:r>
      <w:r w:rsidR="00E55BFB" w:rsidRPr="007E02BA">
        <w:t xml:space="preserve"> Once dispersed, solutions of SWNTs are stable at room temperature indefinitely. </w:t>
      </w:r>
    </w:p>
    <w:p w14:paraId="1897FE33" w14:textId="77777777" w:rsidR="00766A74" w:rsidRPr="007E02BA" w:rsidRDefault="00766A74" w:rsidP="007E02BA"/>
    <w:p w14:paraId="19FF9DA2" w14:textId="13B7C040" w:rsidR="00766A74" w:rsidRPr="007E02BA" w:rsidRDefault="00422ADD" w:rsidP="007E02BA">
      <w:r w:rsidRPr="007E02BA">
        <w:t>Absorbance and</w:t>
      </w:r>
      <w:r w:rsidR="00766A74" w:rsidRPr="007E02BA">
        <w:t xml:space="preserve"> emission spectra of solutions of dispersed generated SWNTs contain multiple peaks, indicating the presence of a mixture of </w:t>
      </w:r>
      <w:r w:rsidR="004864D9" w:rsidRPr="007E02BA">
        <w:t>disperse</w:t>
      </w:r>
      <w:r w:rsidR="00650A79" w:rsidRPr="007E02BA">
        <w:t>d</w:t>
      </w:r>
      <w:r w:rsidR="004864D9" w:rsidRPr="007E02BA">
        <w:t xml:space="preserve"> </w:t>
      </w:r>
      <w:r w:rsidR="00C232A7" w:rsidRPr="007E02BA">
        <w:t xml:space="preserve">SWNTs </w:t>
      </w:r>
      <w:r w:rsidR="00FD330E" w:rsidRPr="007E02BA">
        <w:t>of</w:t>
      </w:r>
      <w:r w:rsidR="0081686D" w:rsidRPr="007E02BA">
        <w:t xml:space="preserve"> different </w:t>
      </w:r>
      <w:r w:rsidR="00650A79" w:rsidRPr="007E02BA">
        <w:t>chiralities</w:t>
      </w:r>
      <w:r w:rsidR="0081686D" w:rsidRPr="007E02BA">
        <w:t>.</w:t>
      </w:r>
      <w:r w:rsidR="001F483D" w:rsidRPr="007E02BA">
        <w:t xml:space="preserve"> </w:t>
      </w:r>
      <w:r w:rsidR="002E5597" w:rsidRPr="007E02BA">
        <w:t>Alternative methods of SWNT generation</w:t>
      </w:r>
      <w:r w:rsidR="00B00CDA" w:rsidRPr="007E02BA">
        <w:t xml:space="preserve"> or purification methods</w:t>
      </w:r>
      <w:r w:rsidR="002E5597" w:rsidRPr="007E02BA">
        <w:t xml:space="preserve"> can </w:t>
      </w:r>
      <w:r w:rsidR="003D4872" w:rsidRPr="007E02BA">
        <w:t>change</w:t>
      </w:r>
      <w:r w:rsidR="002E5597" w:rsidRPr="007E02BA">
        <w:t xml:space="preserve"> the </w:t>
      </w:r>
      <w:r w:rsidR="003D4872" w:rsidRPr="007E02BA">
        <w:t>chirality distributio</w:t>
      </w:r>
      <w:r w:rsidR="00C232A7" w:rsidRPr="007E02BA">
        <w:t>n</w:t>
      </w:r>
      <w:r w:rsidR="003D4872" w:rsidRPr="007E02BA">
        <w:t>, leading to different peak excitation and emission fluorescence</w:t>
      </w:r>
      <w:r w:rsidR="00487424" w:rsidRPr="007E02BA">
        <w:t xml:space="preserve"> spectra</w:t>
      </w:r>
      <w:r w:rsidR="003D4872" w:rsidRPr="007E02BA">
        <w:t>.</w:t>
      </w:r>
      <w:r w:rsidR="00BB7066" w:rsidRPr="007E02BA">
        <w:t xml:space="preserve"> Additionally, </w:t>
      </w:r>
      <w:r w:rsidR="00BB7066" w:rsidRPr="007E02BA">
        <w:rPr>
          <w:color w:val="000000" w:themeColor="text1"/>
        </w:rPr>
        <w:t xml:space="preserve">different synthesis methods can yield samples of SWNTs with different chirality population distributions. For example: CoMoCAT (cobalt-molybdenum catalyst) grown SWNTs are rich in (6,5) chirality, while </w:t>
      </w:r>
      <w:r w:rsidR="006029B7">
        <w:rPr>
          <w:color w:val="000000" w:themeColor="text1"/>
        </w:rPr>
        <w:t>HiPCO (</w:t>
      </w:r>
      <w:r w:rsidR="00BB7066" w:rsidRPr="007E02BA">
        <w:rPr>
          <w:color w:val="000000" w:themeColor="text1"/>
        </w:rPr>
        <w:t>high pressure with iron carbonyl catalyst</w:t>
      </w:r>
      <w:r w:rsidR="006029B7">
        <w:rPr>
          <w:color w:val="000000" w:themeColor="text1"/>
        </w:rPr>
        <w:t>)</w:t>
      </w:r>
      <w:r w:rsidR="00BB7066" w:rsidRPr="007E02BA">
        <w:rPr>
          <w:color w:val="000000" w:themeColor="text1"/>
        </w:rPr>
        <w:t xml:space="preserve"> grown SWNTs are rich in (7,6) chirality, leading to differences in the absorption and photoluminescence spectra.</w:t>
      </w:r>
    </w:p>
    <w:p w14:paraId="7E4F15AE" w14:textId="77777777" w:rsidR="003D4872" w:rsidRPr="007E02BA" w:rsidRDefault="003D4872" w:rsidP="007E02BA"/>
    <w:p w14:paraId="3AFFBF81" w14:textId="0B570F9A" w:rsidR="00A2674D" w:rsidRPr="007E02BA" w:rsidRDefault="00487424" w:rsidP="007E02BA">
      <w:r w:rsidRPr="007E02BA">
        <w:t>Certain</w:t>
      </w:r>
      <w:r w:rsidR="009F0B66" w:rsidRPr="007E02BA">
        <w:t xml:space="preserve"> adsorbed polymers enable the specific detection of analytes</w:t>
      </w:r>
      <w:r w:rsidR="00423F96" w:rsidRPr="007E02BA">
        <w:t xml:space="preserve"> by modulating the </w:t>
      </w:r>
      <w:r w:rsidR="009F0B66" w:rsidRPr="007E02BA">
        <w:t>fluorescence emission of the SWNT</w:t>
      </w:r>
      <w:r w:rsidR="00F343CF" w:rsidRPr="007E02BA">
        <w:t xml:space="preserve"> by changing the local environment at the tube surface</w:t>
      </w:r>
      <w:r w:rsidR="009F0B66" w:rsidRPr="007E02BA">
        <w:t>.</w:t>
      </w:r>
      <w:r w:rsidR="0074617C" w:rsidRPr="007E02BA">
        <w:t xml:space="preserve"> This approach offers the distinct advantage over covalent attachment of binding moieties by not permanently disrupting the SWNT lattice, which can reduce fluorescence emission intensity.</w:t>
      </w:r>
      <w:r w:rsidR="003B2AAF" w:rsidRPr="007E02BA">
        <w:rPr>
          <w:noProof/>
          <w:vertAlign w:val="superscript"/>
        </w:rPr>
        <w:t>6,32–34</w:t>
      </w:r>
      <w:r w:rsidR="009F0B66" w:rsidRPr="007E02BA">
        <w:t xml:space="preserve"> </w:t>
      </w:r>
      <w:r w:rsidR="008B6FB6" w:rsidRPr="007E02BA">
        <w:t xml:space="preserve">Additionally, the CoPhMoRe approach has the potential </w:t>
      </w:r>
      <w:r w:rsidR="00FE3C4E" w:rsidRPr="007E02BA">
        <w:t>for</w:t>
      </w:r>
      <w:r w:rsidR="008B6FB6" w:rsidRPr="007E02BA">
        <w:t xml:space="preserve"> develop</w:t>
      </w:r>
      <w:r w:rsidR="00FE3C4E" w:rsidRPr="007E02BA">
        <w:t>ing</w:t>
      </w:r>
      <w:r w:rsidR="008B6FB6" w:rsidRPr="007E02BA">
        <w:t xml:space="preserve"> </w:t>
      </w:r>
      <w:r w:rsidR="008F0DCA" w:rsidRPr="007E02BA">
        <w:t xml:space="preserve">antibody-free </w:t>
      </w:r>
      <w:r w:rsidR="008B6FB6" w:rsidRPr="007E02BA">
        <w:t>sensors for targets</w:t>
      </w:r>
      <w:r w:rsidR="008F0DCA" w:rsidRPr="007E02BA">
        <w:t xml:space="preserve"> </w:t>
      </w:r>
      <w:r w:rsidR="00FE3C4E" w:rsidRPr="007E02BA">
        <w:t>where</w:t>
      </w:r>
      <w:r w:rsidR="008F0DCA" w:rsidRPr="007E02BA">
        <w:t xml:space="preserve"> there may not already exist a known binding moiety.</w:t>
      </w:r>
      <w:r w:rsidR="003B2AAF" w:rsidRPr="007E02BA">
        <w:rPr>
          <w:noProof/>
          <w:vertAlign w:val="superscript"/>
        </w:rPr>
        <w:t>28</w:t>
      </w:r>
      <w:r w:rsidR="008B6FB6" w:rsidRPr="007E02BA">
        <w:t xml:space="preserve"> </w:t>
      </w:r>
      <w:r w:rsidR="009F0B66" w:rsidRPr="007E02BA">
        <w:t>Spe</w:t>
      </w:r>
      <w:r w:rsidR="00AE36F2" w:rsidRPr="007E02BA">
        <w:t>cifically, (GT)</w:t>
      </w:r>
      <w:r w:rsidR="009F0B66" w:rsidRPr="007E02BA">
        <w:rPr>
          <w:vertAlign w:val="subscript"/>
        </w:rPr>
        <w:t>15</w:t>
      </w:r>
      <w:r w:rsidR="004C0F6A" w:rsidRPr="007E02BA">
        <w:t>-</w:t>
      </w:r>
      <w:r w:rsidR="00056F66" w:rsidRPr="007E02BA">
        <w:lastRenderedPageBreak/>
        <w:t>DNA</w:t>
      </w:r>
      <w:r w:rsidR="009F0B66" w:rsidRPr="007E02BA">
        <w:t xml:space="preserve"> has been shown to selectively enhance the fluorescence emission of SWNTs</w:t>
      </w:r>
      <w:r w:rsidR="00B705D9" w:rsidRPr="007E02BA">
        <w:t xml:space="preserve"> in the presence of dopamine, enabling its use as a </w:t>
      </w:r>
      <w:r w:rsidRPr="007E02BA">
        <w:t xml:space="preserve">dopamine </w:t>
      </w:r>
      <w:r w:rsidR="00B705D9" w:rsidRPr="007E02BA">
        <w:t xml:space="preserve">sensor. </w:t>
      </w:r>
      <w:r w:rsidR="00056F66" w:rsidRPr="007E02BA">
        <w:t>Bulk fluorescence measurements show an increase of as much as 80%</w:t>
      </w:r>
      <w:r w:rsidR="00632FA5" w:rsidRPr="007E02BA">
        <w:t xml:space="preserve"> in peak emission for certain </w:t>
      </w:r>
      <w:r w:rsidRPr="007E02BA">
        <w:t>SWNT chiralit</w:t>
      </w:r>
      <w:r w:rsidR="006029B7">
        <w:t>i</w:t>
      </w:r>
      <w:r w:rsidRPr="007E02BA">
        <w:t>es</w:t>
      </w:r>
      <w:r w:rsidR="00632FA5" w:rsidRPr="007E02BA">
        <w:t>.</w:t>
      </w:r>
      <w:r w:rsidR="00056F66" w:rsidRPr="007E02BA">
        <w:t xml:space="preserve"> </w:t>
      </w:r>
      <w:r w:rsidR="00632FA5" w:rsidRPr="007E02BA">
        <w:t xml:space="preserve">Immobilizing </w:t>
      </w:r>
      <w:r w:rsidR="004C0F6A" w:rsidRPr="007E02BA">
        <w:t>(GT)</w:t>
      </w:r>
      <w:r w:rsidR="004C0F6A" w:rsidRPr="007E02BA">
        <w:rPr>
          <w:vertAlign w:val="subscript"/>
        </w:rPr>
        <w:t>15</w:t>
      </w:r>
      <w:r w:rsidR="004C0F6A" w:rsidRPr="007E02BA">
        <w:t xml:space="preserve">-DNA </w:t>
      </w:r>
      <w:r w:rsidR="00632FA5" w:rsidRPr="007E02BA">
        <w:t xml:space="preserve">SWNTs on a glass slide enables fluorescence response measurements of individual </w:t>
      </w:r>
      <w:r w:rsidRPr="007E02BA">
        <w:t>(GT)</w:t>
      </w:r>
      <w:r w:rsidRPr="007E02BA">
        <w:rPr>
          <w:vertAlign w:val="subscript"/>
        </w:rPr>
        <w:t>15</w:t>
      </w:r>
      <w:r w:rsidRPr="007E02BA">
        <w:t>-DNA functionalized SWNT</w:t>
      </w:r>
      <w:r w:rsidR="00632FA5" w:rsidRPr="007E02BA">
        <w:t xml:space="preserve">, showing that fluorescence can increase by over 3-fold </w:t>
      </w:r>
      <w:r w:rsidR="00684DEA" w:rsidRPr="007E02BA">
        <w:t xml:space="preserve">for single </w:t>
      </w:r>
      <w:r w:rsidR="001A64CD" w:rsidRPr="007E02BA">
        <w:t>SWNT</w:t>
      </w:r>
      <w:r w:rsidRPr="007E02BA">
        <w:t xml:space="preserve"> sensors</w:t>
      </w:r>
      <w:r w:rsidR="001A64CD" w:rsidRPr="007E02BA">
        <w:t xml:space="preserve"> </w:t>
      </w:r>
      <w:r w:rsidR="00632FA5" w:rsidRPr="007E02BA">
        <w:t>in the presence of dopamine</w:t>
      </w:r>
      <w:r w:rsidRPr="007E02BA">
        <w:t>,</w:t>
      </w:r>
      <w:r w:rsidR="005840FF" w:rsidRPr="007E02BA">
        <w:t xml:space="preserve"> without any appreciable photobleaching</w:t>
      </w:r>
      <w:r w:rsidRPr="007E02BA">
        <w:t>,</w:t>
      </w:r>
      <w:r w:rsidR="005840FF" w:rsidRPr="007E02BA">
        <w:t xml:space="preserve"> under continuous </w:t>
      </w:r>
      <w:r w:rsidRPr="007E02BA">
        <w:t xml:space="preserve">laser </w:t>
      </w:r>
      <w:r w:rsidR="005840FF" w:rsidRPr="007E02BA">
        <w:t>illumination</w:t>
      </w:r>
      <w:r w:rsidR="00632FA5" w:rsidRPr="007E02BA">
        <w:t>.</w:t>
      </w:r>
      <w:r w:rsidR="00684DEA" w:rsidRPr="007E02BA">
        <w:t xml:space="preserve"> </w:t>
      </w:r>
      <w:r w:rsidR="00996672" w:rsidRPr="007E02BA">
        <w:t>The interaction</w:t>
      </w:r>
      <w:r w:rsidRPr="007E02BA">
        <w:t xml:space="preserve"> between dopamine and the SWNT sensor</w:t>
      </w:r>
      <w:r w:rsidR="00996672" w:rsidRPr="007E02BA">
        <w:t xml:space="preserve"> is reversible, as evident by the recovery of the original fluorescent signal after washing dopamine</w:t>
      </w:r>
      <w:r w:rsidRPr="007E02BA">
        <w:t xml:space="preserve"> out of the microfluidic chamber with buffer</w:t>
      </w:r>
      <w:r w:rsidR="00996672" w:rsidRPr="007E02BA">
        <w:t>.</w:t>
      </w:r>
      <w:r w:rsidR="00544CC5" w:rsidRPr="007E02BA">
        <w:t xml:space="preserve"> </w:t>
      </w:r>
      <w:r w:rsidR="001F3D84" w:rsidRPr="007E02BA">
        <w:t xml:space="preserve">Additionally, single-molecule measurements can be a powerful characterization technique for </w:t>
      </w:r>
      <w:r w:rsidR="00143C03" w:rsidRPr="007E02BA">
        <w:t>quantifying polymer</w:t>
      </w:r>
      <w:r w:rsidR="001F3D84" w:rsidRPr="007E02BA">
        <w:t xml:space="preserve"> adsorption</w:t>
      </w:r>
      <w:r w:rsidR="00143C03" w:rsidRPr="007E02BA">
        <w:t xml:space="preserve"> (Figure 4)</w:t>
      </w:r>
      <w:r w:rsidR="001F3D84" w:rsidRPr="007E02BA">
        <w:t xml:space="preserve"> or </w:t>
      </w:r>
      <w:r w:rsidR="00360352" w:rsidRPr="007E02BA">
        <w:t xml:space="preserve">the </w:t>
      </w:r>
      <w:r w:rsidR="001F3D84" w:rsidRPr="007E02BA">
        <w:t xml:space="preserve">kinetics of binding events. </w:t>
      </w:r>
      <w:r w:rsidR="009A0637" w:rsidRPr="007E02BA">
        <w:t>Also, r</w:t>
      </w:r>
      <w:r w:rsidR="00544CC5" w:rsidRPr="007E02BA">
        <w:t xml:space="preserve">atiometric sensing can be achieved by </w:t>
      </w:r>
      <w:r w:rsidRPr="007E02BA">
        <w:t>chemically isolating a singular SWNT chirality with a unique excitation-emission peak, functionalizing it with</w:t>
      </w:r>
      <w:r w:rsidR="00544CC5" w:rsidRPr="007E02BA">
        <w:t xml:space="preserve"> </w:t>
      </w:r>
      <w:r w:rsidR="004C0F6A" w:rsidRPr="007E02BA">
        <w:t>(GT)</w:t>
      </w:r>
      <w:r w:rsidR="004C0F6A" w:rsidRPr="007E02BA">
        <w:rPr>
          <w:vertAlign w:val="subscript"/>
        </w:rPr>
        <w:t>15</w:t>
      </w:r>
      <w:r w:rsidR="00221549" w:rsidRPr="007E02BA">
        <w:t xml:space="preserve">-DNA, and isolating a second SWNT chirality </w:t>
      </w:r>
      <w:r w:rsidRPr="007E02BA">
        <w:t>to be</w:t>
      </w:r>
      <w:r w:rsidR="00544CC5" w:rsidRPr="007E02BA">
        <w:t xml:space="preserve"> insensitive to dopamine</w:t>
      </w:r>
      <w:r w:rsidR="00221549" w:rsidRPr="007E02BA">
        <w:t>. Monitoring both SWNT chiralities provides</w:t>
      </w:r>
      <w:r w:rsidR="00544CC5" w:rsidRPr="007E02BA">
        <w:t xml:space="preserve"> a steady control fluorescence channel that can be compared to the modulating fluorescence of the </w:t>
      </w:r>
      <w:r w:rsidR="004C0F6A" w:rsidRPr="007E02BA">
        <w:t>(GT)</w:t>
      </w:r>
      <w:r w:rsidR="004C0F6A" w:rsidRPr="007E02BA">
        <w:rPr>
          <w:vertAlign w:val="subscript"/>
        </w:rPr>
        <w:t>15</w:t>
      </w:r>
      <w:r w:rsidR="004C0F6A" w:rsidRPr="007E02BA">
        <w:t xml:space="preserve">-DNA </w:t>
      </w:r>
      <w:r w:rsidR="00544CC5" w:rsidRPr="007E02BA">
        <w:t>SWNTs.</w:t>
      </w:r>
      <w:r w:rsidR="004C0F6A" w:rsidRPr="007E02BA">
        <w:t xml:space="preserve"> </w:t>
      </w:r>
      <w:r w:rsidR="00401340" w:rsidRPr="007E02BA">
        <w:t>Combining different polymers (e.g. polyethylene glycol and (GT)</w:t>
      </w:r>
      <w:r w:rsidR="00401340" w:rsidRPr="007E02BA">
        <w:rPr>
          <w:vertAlign w:val="subscript"/>
        </w:rPr>
        <w:t>15</w:t>
      </w:r>
      <w:r w:rsidR="00401340" w:rsidRPr="007E02BA">
        <w:t xml:space="preserve">-DNA) can add additional functionality such as modifying diffusivity or cellular uptake characteristics, properties that are critical when performing </w:t>
      </w:r>
      <w:r w:rsidR="00401340" w:rsidRPr="007E02BA">
        <w:rPr>
          <w:i/>
        </w:rPr>
        <w:t>in vivo</w:t>
      </w:r>
      <w:r w:rsidR="00401340" w:rsidRPr="007E02BA">
        <w:t xml:space="preserve"> experiments.</w:t>
      </w:r>
    </w:p>
    <w:p w14:paraId="0062851E" w14:textId="77777777" w:rsidR="00A2674D" w:rsidRPr="007E02BA" w:rsidRDefault="00A2674D" w:rsidP="007E02BA"/>
    <w:p w14:paraId="5E998DCA" w14:textId="2FCEA073" w:rsidR="003D4872" w:rsidRPr="007E02BA" w:rsidRDefault="00A2674D" w:rsidP="007E02BA">
      <w:r w:rsidRPr="007E02BA">
        <w:t xml:space="preserve">Currently, </w:t>
      </w:r>
      <w:r w:rsidR="00C24858" w:rsidRPr="007E02BA">
        <w:t xml:space="preserve">a </w:t>
      </w:r>
      <w:r w:rsidR="00B6722E" w:rsidRPr="007E02BA">
        <w:t xml:space="preserve">limitation of the CoPhMoRe approach to sensor development </w:t>
      </w:r>
      <w:r w:rsidR="00350A8C" w:rsidRPr="007E02BA">
        <w:t xml:space="preserve">include polymer library development. Because binding moieties are not known </w:t>
      </w:r>
      <w:r w:rsidR="00350A8C" w:rsidRPr="007E02BA">
        <w:rPr>
          <w:i/>
        </w:rPr>
        <w:t>a priori</w:t>
      </w:r>
      <w:r w:rsidR="00350A8C" w:rsidRPr="007E02BA">
        <w:t xml:space="preserve">, developing a sensor for a particular target can be time intensive and require a large number of chemically varied polymers for constructing the sensor library for screening. Additionally, stability and compatibility of sensors in </w:t>
      </w:r>
      <w:r w:rsidR="00350A8C" w:rsidRPr="007E02BA">
        <w:rPr>
          <w:i/>
        </w:rPr>
        <w:t xml:space="preserve">in vivo </w:t>
      </w:r>
      <w:r w:rsidR="00350A8C" w:rsidRPr="007E02BA">
        <w:t xml:space="preserve">environments can vary from sensor to sensor. However, once a candidate sensor has been identified, further modification strategies can be employed to optimize properties as necessary for </w:t>
      </w:r>
      <w:r w:rsidR="00350A8C" w:rsidRPr="007E02BA">
        <w:rPr>
          <w:i/>
        </w:rPr>
        <w:t xml:space="preserve">in vivo </w:t>
      </w:r>
      <w:r w:rsidR="00350A8C" w:rsidRPr="007E02BA">
        <w:t>applications.</w:t>
      </w:r>
    </w:p>
    <w:p w14:paraId="43E15992" w14:textId="77777777" w:rsidR="00544CC5" w:rsidRPr="007E02BA" w:rsidRDefault="00544CC5" w:rsidP="007E02BA"/>
    <w:p w14:paraId="37362070" w14:textId="77777777" w:rsidR="00544CC5" w:rsidRPr="007E02BA" w:rsidRDefault="005840FF" w:rsidP="007E02BA">
      <w:r w:rsidRPr="007E02BA">
        <w:t>Here</w:t>
      </w:r>
      <w:r w:rsidR="00221549" w:rsidRPr="007E02BA">
        <w:t>in,</w:t>
      </w:r>
      <w:r w:rsidRPr="007E02BA">
        <w:t xml:space="preserve"> we have demonstrated</w:t>
      </w:r>
      <w:r w:rsidR="007F0855" w:rsidRPr="007E02BA">
        <w:t xml:space="preserve"> a methodology for dispersing </w:t>
      </w:r>
      <w:r w:rsidR="001C5CA7" w:rsidRPr="007E02BA">
        <w:t xml:space="preserve">SWNTs in aqueous solutions </w:t>
      </w:r>
      <w:r w:rsidRPr="007E02BA">
        <w:t xml:space="preserve">applicable </w:t>
      </w:r>
      <w:r w:rsidR="00CE7C75" w:rsidRPr="007E02BA">
        <w:t>to</w:t>
      </w:r>
      <w:r w:rsidR="001C5CA7" w:rsidRPr="007E02BA">
        <w:t xml:space="preserve"> a wide variety of dispersing agents. This approach can be used to create libraries of </w:t>
      </w:r>
      <w:r w:rsidR="00CE7C75" w:rsidRPr="007E02BA">
        <w:t xml:space="preserve">dispersed SWNTs </w:t>
      </w:r>
      <w:r w:rsidR="008611F4" w:rsidRPr="007E02BA">
        <w:t>for the discovery of</w:t>
      </w:r>
      <w:r w:rsidR="00CE7C75" w:rsidRPr="007E02BA">
        <w:t xml:space="preserve"> novel new </w:t>
      </w:r>
      <w:r w:rsidR="008611F4" w:rsidRPr="007E02BA">
        <w:t xml:space="preserve">nIR </w:t>
      </w:r>
      <w:r w:rsidR="00CE7C75" w:rsidRPr="007E02BA">
        <w:t>sensors for small molecules</w:t>
      </w:r>
      <w:r w:rsidRPr="007E02BA">
        <w:t xml:space="preserve"> and biological markers. </w:t>
      </w:r>
      <w:r w:rsidR="00DF6A52" w:rsidRPr="007E02BA">
        <w:t xml:space="preserve">Of particular interest are sensors for the </w:t>
      </w:r>
      <w:r w:rsidR="00E64EC6" w:rsidRPr="007E02BA">
        <w:t xml:space="preserve">detection of neurotransmitters, which could </w:t>
      </w:r>
      <w:r w:rsidR="008611F4" w:rsidRPr="007E02BA">
        <w:t xml:space="preserve">enable </w:t>
      </w:r>
      <w:r w:rsidR="00423F96" w:rsidRPr="007E02BA">
        <w:t xml:space="preserve">real time, spatially precise detection of these molecules in </w:t>
      </w:r>
      <w:r w:rsidR="00221549" w:rsidRPr="007E02BA">
        <w:t>complex biological environments</w:t>
      </w:r>
      <w:r w:rsidR="00423F96" w:rsidRPr="007E02BA">
        <w:t>.</w:t>
      </w:r>
      <w:r w:rsidR="00D55E16" w:rsidRPr="007E02BA">
        <w:t xml:space="preserve"> </w:t>
      </w:r>
    </w:p>
    <w:p w14:paraId="32873FD5" w14:textId="77777777" w:rsidR="00015534" w:rsidRPr="007E02BA" w:rsidRDefault="00015534" w:rsidP="007E02BA"/>
    <w:p w14:paraId="21F78FCF" w14:textId="24EE200A" w:rsidR="00AD5D7A" w:rsidRPr="007E02BA" w:rsidRDefault="006305D7" w:rsidP="007E02BA">
      <w:r w:rsidRPr="007E02BA">
        <w:rPr>
          <w:b/>
          <w:bCs/>
        </w:rPr>
        <w:t>ACKNOWLEDGMENTS:</w:t>
      </w:r>
    </w:p>
    <w:p w14:paraId="3154B8F0" w14:textId="5E6B30C1" w:rsidR="006305D7" w:rsidRPr="007E02BA" w:rsidRDefault="00A00059" w:rsidP="007E02BA">
      <w:pPr>
        <w:rPr>
          <w:iCs/>
        </w:rPr>
      </w:pPr>
      <w:r w:rsidRPr="007E02BA">
        <w:rPr>
          <w:iCs/>
        </w:rPr>
        <w:t xml:space="preserve">This work was supported by Burroughs Wellcome Fund Career Award at the Scientific Interface (CASI), a Simons Foundation grant, and a Brain and Behavior Research foundation young investigator grant. </w:t>
      </w:r>
    </w:p>
    <w:p w14:paraId="1A47A6A2" w14:textId="77777777" w:rsidR="00AD5D7A" w:rsidRPr="007E02BA" w:rsidRDefault="00AD5D7A" w:rsidP="007E02BA"/>
    <w:p w14:paraId="49D0475A" w14:textId="77777777" w:rsidR="006305D7" w:rsidRPr="007E02BA" w:rsidRDefault="006305D7" w:rsidP="007E02BA">
      <w:pPr>
        <w:rPr>
          <w:b/>
        </w:rPr>
      </w:pPr>
      <w:r w:rsidRPr="007E02BA">
        <w:rPr>
          <w:b/>
        </w:rPr>
        <w:t>DISCLOSURES:</w:t>
      </w:r>
    </w:p>
    <w:p w14:paraId="564E31DE" w14:textId="77777777" w:rsidR="006305D7" w:rsidRPr="007E02BA" w:rsidRDefault="006305D7" w:rsidP="007E02BA">
      <w:pPr>
        <w:rPr>
          <w:color w:val="000000" w:themeColor="text1"/>
        </w:rPr>
      </w:pPr>
      <w:r w:rsidRPr="007E02BA">
        <w:rPr>
          <w:color w:val="000000" w:themeColor="text1"/>
        </w:rPr>
        <w:t>The authors have nothing to disclose.</w:t>
      </w:r>
    </w:p>
    <w:p w14:paraId="10DBFA40" w14:textId="77777777" w:rsidR="006305D7" w:rsidRPr="007E02BA" w:rsidRDefault="006305D7" w:rsidP="007E02BA">
      <w:pPr>
        <w:rPr>
          <w:color w:val="7F7F7F"/>
        </w:rPr>
      </w:pPr>
    </w:p>
    <w:p w14:paraId="6ECE377A" w14:textId="5E4FE551" w:rsidR="00AD5D7A" w:rsidRPr="007E02BA" w:rsidRDefault="006305D7" w:rsidP="007E02BA">
      <w:pPr>
        <w:rPr>
          <w:lang w:val="fr-CA"/>
        </w:rPr>
      </w:pPr>
      <w:r w:rsidRPr="007E02BA">
        <w:rPr>
          <w:b/>
          <w:bCs/>
          <w:lang w:val="fr-CA"/>
        </w:rPr>
        <w:t>REFERENCES</w:t>
      </w:r>
    </w:p>
    <w:p w14:paraId="783334FC" w14:textId="77777777" w:rsidR="003B2AAF" w:rsidRPr="007E02BA" w:rsidRDefault="003B2AAF" w:rsidP="007E02BA">
      <w:pPr>
        <w:widowControl w:val="0"/>
        <w:autoSpaceDE w:val="0"/>
        <w:autoSpaceDN w:val="0"/>
        <w:adjustRightInd w:val="0"/>
        <w:rPr>
          <w:noProof/>
        </w:rPr>
      </w:pPr>
      <w:r w:rsidRPr="007E02BA">
        <w:rPr>
          <w:noProof/>
          <w:lang w:val="fr-CA"/>
        </w:rPr>
        <w:t>1.</w:t>
      </w:r>
      <w:r w:rsidRPr="007E02BA">
        <w:rPr>
          <w:noProof/>
          <w:lang w:val="fr-CA"/>
        </w:rPr>
        <w:tab/>
        <w:t xml:space="preserve">Dresselhaus, M. S., Dresselhaus, G. &amp; Avouris, P. </w:t>
      </w:r>
      <w:r w:rsidRPr="007E02BA">
        <w:rPr>
          <w:i/>
          <w:iCs/>
          <w:noProof/>
          <w:lang w:val="fr-CA"/>
        </w:rPr>
        <w:t>Carbon Nanotubes</w:t>
      </w:r>
      <w:r w:rsidRPr="007E02BA">
        <w:rPr>
          <w:noProof/>
          <w:lang w:val="fr-CA"/>
        </w:rPr>
        <w:t xml:space="preserve">. </w:t>
      </w:r>
      <w:r w:rsidRPr="007E02BA">
        <w:rPr>
          <w:b/>
          <w:bCs/>
          <w:noProof/>
        </w:rPr>
        <w:t>80</w:t>
      </w:r>
      <w:r w:rsidRPr="007E02BA">
        <w:rPr>
          <w:noProof/>
        </w:rPr>
        <w:t>, doi:10.1007/3-540-39947-X (Springer Berlin Heidelberg: Berlin, Heidelberg, 2001).</w:t>
      </w:r>
    </w:p>
    <w:p w14:paraId="5F849684" w14:textId="77777777" w:rsidR="003B2AAF" w:rsidRPr="007E02BA" w:rsidRDefault="003B2AAF" w:rsidP="007E02BA">
      <w:pPr>
        <w:widowControl w:val="0"/>
        <w:autoSpaceDE w:val="0"/>
        <w:autoSpaceDN w:val="0"/>
        <w:adjustRightInd w:val="0"/>
        <w:rPr>
          <w:noProof/>
        </w:rPr>
      </w:pPr>
      <w:r w:rsidRPr="007E02BA">
        <w:rPr>
          <w:noProof/>
        </w:rPr>
        <w:t>2.</w:t>
      </w:r>
      <w:r w:rsidRPr="007E02BA">
        <w:rPr>
          <w:noProof/>
        </w:rPr>
        <w:tab/>
        <w:t xml:space="preserve">O’Connell, M. J., Bachilo, S. M., </w:t>
      </w:r>
      <w:r w:rsidRPr="007E02BA">
        <w:rPr>
          <w:i/>
          <w:iCs/>
          <w:noProof/>
        </w:rPr>
        <w:t>et al.</w:t>
      </w:r>
      <w:r w:rsidRPr="007E02BA">
        <w:rPr>
          <w:noProof/>
        </w:rPr>
        <w:t xml:space="preserve"> Band gap fluorescence from individual single-</w:t>
      </w:r>
      <w:r w:rsidRPr="007E02BA">
        <w:rPr>
          <w:noProof/>
        </w:rPr>
        <w:lastRenderedPageBreak/>
        <w:t xml:space="preserve">walled carbon nanotubes. </w:t>
      </w:r>
      <w:r w:rsidRPr="007E02BA">
        <w:rPr>
          <w:i/>
          <w:iCs/>
          <w:noProof/>
        </w:rPr>
        <w:t>Science</w:t>
      </w:r>
      <w:r w:rsidRPr="007E02BA">
        <w:rPr>
          <w:noProof/>
        </w:rPr>
        <w:t xml:space="preserve"> </w:t>
      </w:r>
      <w:r w:rsidRPr="007E02BA">
        <w:rPr>
          <w:b/>
          <w:bCs/>
          <w:noProof/>
        </w:rPr>
        <w:t>297</w:t>
      </w:r>
      <w:r w:rsidRPr="007E02BA">
        <w:rPr>
          <w:noProof/>
        </w:rPr>
        <w:t xml:space="preserve"> (5581), 593–6, doi:10.1126/science.1072631 (2002).</w:t>
      </w:r>
    </w:p>
    <w:p w14:paraId="7C8F203D" w14:textId="77777777" w:rsidR="003B2AAF" w:rsidRPr="007E02BA" w:rsidRDefault="003B2AAF" w:rsidP="007E02BA">
      <w:pPr>
        <w:widowControl w:val="0"/>
        <w:autoSpaceDE w:val="0"/>
        <w:autoSpaceDN w:val="0"/>
        <w:adjustRightInd w:val="0"/>
        <w:rPr>
          <w:noProof/>
        </w:rPr>
      </w:pPr>
      <w:r w:rsidRPr="007E02BA">
        <w:rPr>
          <w:noProof/>
        </w:rPr>
        <w:t>3.</w:t>
      </w:r>
      <w:r w:rsidRPr="007E02BA">
        <w:rPr>
          <w:noProof/>
        </w:rPr>
        <w:tab/>
        <w:t xml:space="preserve">Wang, F., Dukovic, G., Brus, L. E. &amp; Heinz, T. F. The Optical Resonances in Carbon Nanotubes Arise from Excitons. </w:t>
      </w:r>
      <w:r w:rsidRPr="007E02BA">
        <w:rPr>
          <w:i/>
          <w:iCs/>
          <w:noProof/>
        </w:rPr>
        <w:t>Science</w:t>
      </w:r>
      <w:r w:rsidRPr="007E02BA">
        <w:rPr>
          <w:noProof/>
        </w:rPr>
        <w:t xml:space="preserve"> </w:t>
      </w:r>
      <w:r w:rsidRPr="007E02BA">
        <w:rPr>
          <w:b/>
          <w:bCs/>
          <w:noProof/>
        </w:rPr>
        <w:t>308</w:t>
      </w:r>
      <w:r w:rsidRPr="007E02BA">
        <w:rPr>
          <w:noProof/>
        </w:rPr>
        <w:t xml:space="preserve"> (5723) (2005).</w:t>
      </w:r>
    </w:p>
    <w:p w14:paraId="19D4BFA5" w14:textId="7C2E5C6A" w:rsidR="003B2AAF" w:rsidRPr="007E02BA" w:rsidRDefault="003B2AAF" w:rsidP="007E02BA">
      <w:pPr>
        <w:widowControl w:val="0"/>
        <w:autoSpaceDE w:val="0"/>
        <w:autoSpaceDN w:val="0"/>
        <w:adjustRightInd w:val="0"/>
        <w:rPr>
          <w:noProof/>
        </w:rPr>
      </w:pPr>
      <w:r w:rsidRPr="007E02BA">
        <w:rPr>
          <w:noProof/>
        </w:rPr>
        <w:t>4.</w:t>
      </w:r>
      <w:r w:rsidRPr="007E02BA">
        <w:rPr>
          <w:noProof/>
        </w:rPr>
        <w:tab/>
        <w:t xml:space="preserve">Heller, D. A., Baik, S., Eurell, T. E. &amp; Strano, M. S. Single-Walled Carbon Nanotube Spectroscopy in Live Cells: Towards Long-Term Labels and Optical Sensors. </w:t>
      </w:r>
      <w:r w:rsidRPr="007E02BA">
        <w:rPr>
          <w:i/>
          <w:iCs/>
          <w:noProof/>
        </w:rPr>
        <w:t>Adv Mat</w:t>
      </w:r>
      <w:r w:rsidRPr="007E02BA">
        <w:rPr>
          <w:noProof/>
        </w:rPr>
        <w:t xml:space="preserve"> </w:t>
      </w:r>
      <w:r w:rsidRPr="007E02BA">
        <w:rPr>
          <w:b/>
          <w:bCs/>
          <w:noProof/>
        </w:rPr>
        <w:t>17</w:t>
      </w:r>
      <w:r w:rsidRPr="007E02BA">
        <w:rPr>
          <w:noProof/>
        </w:rPr>
        <w:t xml:space="preserve"> (23), 2793–2799, doi:10.1002/adma.200500477 (2005).</w:t>
      </w:r>
    </w:p>
    <w:p w14:paraId="11C8DD9C" w14:textId="199C5B3A" w:rsidR="003B2AAF" w:rsidRPr="007E02BA" w:rsidRDefault="003B2AAF" w:rsidP="007E02BA">
      <w:pPr>
        <w:widowControl w:val="0"/>
        <w:autoSpaceDE w:val="0"/>
        <w:autoSpaceDN w:val="0"/>
        <w:adjustRightInd w:val="0"/>
        <w:rPr>
          <w:noProof/>
        </w:rPr>
      </w:pPr>
      <w:r w:rsidRPr="007E02BA">
        <w:rPr>
          <w:noProof/>
        </w:rPr>
        <w:t>5.</w:t>
      </w:r>
      <w:r w:rsidRPr="007E02BA">
        <w:rPr>
          <w:noProof/>
        </w:rPr>
        <w:tab/>
        <w:t xml:space="preserve">Boghossian , A. A., </w:t>
      </w:r>
      <w:r w:rsidRPr="007E02BA">
        <w:rPr>
          <w:i/>
          <w:iCs/>
          <w:noProof/>
        </w:rPr>
        <w:t>et al.</w:t>
      </w:r>
      <w:r w:rsidRPr="007E02BA">
        <w:rPr>
          <w:noProof/>
        </w:rPr>
        <w:t xml:space="preserve"> Near-Infrared Fluorescent Sensors based on Single-Walled Carbon Nanotubes for Life Sciences Applications. </w:t>
      </w:r>
      <w:r w:rsidRPr="007E02BA">
        <w:rPr>
          <w:i/>
          <w:iCs/>
          <w:noProof/>
        </w:rPr>
        <w:t>Chem</w:t>
      </w:r>
      <w:r w:rsidR="007E02BA" w:rsidRPr="007E02BA">
        <w:rPr>
          <w:i/>
          <w:iCs/>
          <w:noProof/>
        </w:rPr>
        <w:t xml:space="preserve"> </w:t>
      </w:r>
      <w:r w:rsidRPr="007E02BA">
        <w:rPr>
          <w:i/>
          <w:iCs/>
          <w:noProof/>
        </w:rPr>
        <w:t>Sus</w:t>
      </w:r>
      <w:r w:rsidR="007E02BA" w:rsidRPr="007E02BA">
        <w:rPr>
          <w:i/>
          <w:iCs/>
          <w:noProof/>
        </w:rPr>
        <w:t xml:space="preserve"> </w:t>
      </w:r>
      <w:r w:rsidRPr="007E02BA">
        <w:rPr>
          <w:i/>
          <w:iCs/>
          <w:noProof/>
        </w:rPr>
        <w:t>Chem</w:t>
      </w:r>
      <w:r w:rsidRPr="007E02BA">
        <w:rPr>
          <w:noProof/>
        </w:rPr>
        <w:t xml:space="preserve"> </w:t>
      </w:r>
      <w:r w:rsidRPr="007E02BA">
        <w:rPr>
          <w:b/>
          <w:bCs/>
          <w:noProof/>
        </w:rPr>
        <w:t>4</w:t>
      </w:r>
      <w:r w:rsidRPr="007E02BA">
        <w:rPr>
          <w:noProof/>
        </w:rPr>
        <w:t xml:space="preserve"> (7), 848–863, doi:10.1002/cssc.201100070 (2011).</w:t>
      </w:r>
    </w:p>
    <w:p w14:paraId="61EA53C8" w14:textId="3ACB9589" w:rsidR="003B2AAF" w:rsidRPr="007E02BA" w:rsidRDefault="003B2AAF" w:rsidP="007E02BA">
      <w:pPr>
        <w:widowControl w:val="0"/>
        <w:autoSpaceDE w:val="0"/>
        <w:autoSpaceDN w:val="0"/>
        <w:adjustRightInd w:val="0"/>
        <w:rPr>
          <w:noProof/>
        </w:rPr>
      </w:pPr>
      <w:r w:rsidRPr="007E02BA">
        <w:rPr>
          <w:noProof/>
        </w:rPr>
        <w:t>6.</w:t>
      </w:r>
      <w:r w:rsidRPr="007E02BA">
        <w:rPr>
          <w:noProof/>
        </w:rPr>
        <w:tab/>
        <w:t>Kruss, S</w:t>
      </w:r>
      <w:r w:rsidR="006029B7" w:rsidRPr="007E02BA">
        <w:rPr>
          <w:noProof/>
        </w:rPr>
        <w:t xml:space="preserve">., </w:t>
      </w:r>
      <w:r w:rsidR="006029B7" w:rsidRPr="007E02BA">
        <w:rPr>
          <w:i/>
          <w:iCs/>
          <w:noProof/>
        </w:rPr>
        <w:t>et al.</w:t>
      </w:r>
      <w:r w:rsidR="006029B7" w:rsidRPr="007E02BA">
        <w:rPr>
          <w:noProof/>
        </w:rPr>
        <w:t xml:space="preserve"> </w:t>
      </w:r>
      <w:r w:rsidRPr="007E02BA">
        <w:rPr>
          <w:noProof/>
        </w:rPr>
        <w:t xml:space="preserve">Carbon nanotubes as optical biomedical sensors. </w:t>
      </w:r>
      <w:r w:rsidRPr="007E02BA">
        <w:rPr>
          <w:i/>
          <w:iCs/>
          <w:noProof/>
        </w:rPr>
        <w:t>Adv Drug Del Rev</w:t>
      </w:r>
      <w:r w:rsidRPr="007E02BA">
        <w:rPr>
          <w:noProof/>
        </w:rPr>
        <w:t xml:space="preserve"> </w:t>
      </w:r>
      <w:r w:rsidRPr="007E02BA">
        <w:rPr>
          <w:b/>
          <w:bCs/>
          <w:noProof/>
        </w:rPr>
        <w:t>65</w:t>
      </w:r>
      <w:r w:rsidRPr="007E02BA">
        <w:rPr>
          <w:noProof/>
        </w:rPr>
        <w:t xml:space="preserve"> (15), 1933–1950, doi:10.1016/j.addr.2013.07.015 (2013).</w:t>
      </w:r>
    </w:p>
    <w:p w14:paraId="759CFCA4" w14:textId="5A89CF9C" w:rsidR="003B2AAF" w:rsidRPr="007E02BA" w:rsidRDefault="003B2AAF" w:rsidP="007E02BA">
      <w:pPr>
        <w:widowControl w:val="0"/>
        <w:autoSpaceDE w:val="0"/>
        <w:autoSpaceDN w:val="0"/>
        <w:adjustRightInd w:val="0"/>
        <w:rPr>
          <w:noProof/>
        </w:rPr>
      </w:pPr>
      <w:r w:rsidRPr="007E02BA">
        <w:rPr>
          <w:noProof/>
        </w:rPr>
        <w:t>7.</w:t>
      </w:r>
      <w:r w:rsidRPr="007E02BA">
        <w:rPr>
          <w:noProof/>
        </w:rPr>
        <w:tab/>
        <w:t xml:space="preserve">Girifalco, L. A., Hodak, M. &amp; Lee, R. S. Carbon nanotubes, buckyballs, ropes, and a universal graphitic potential. </w:t>
      </w:r>
      <w:r w:rsidRPr="007E02BA">
        <w:rPr>
          <w:i/>
          <w:iCs/>
          <w:noProof/>
        </w:rPr>
        <w:t>Phys Rev B</w:t>
      </w:r>
      <w:r w:rsidRPr="007E02BA">
        <w:rPr>
          <w:noProof/>
        </w:rPr>
        <w:t xml:space="preserve"> </w:t>
      </w:r>
      <w:r w:rsidRPr="007E02BA">
        <w:rPr>
          <w:b/>
          <w:bCs/>
          <w:noProof/>
        </w:rPr>
        <w:t>62</w:t>
      </w:r>
      <w:r w:rsidRPr="007E02BA">
        <w:rPr>
          <w:noProof/>
        </w:rPr>
        <w:t xml:space="preserve"> (19), 13104–13110, doi:10.1103/PhysRevB.62.13104 (2000).</w:t>
      </w:r>
    </w:p>
    <w:p w14:paraId="22950961" w14:textId="73EE77A0" w:rsidR="003B2AAF" w:rsidRPr="007E02BA" w:rsidRDefault="003B2AAF" w:rsidP="007E02BA">
      <w:pPr>
        <w:widowControl w:val="0"/>
        <w:autoSpaceDE w:val="0"/>
        <w:autoSpaceDN w:val="0"/>
        <w:adjustRightInd w:val="0"/>
        <w:rPr>
          <w:noProof/>
        </w:rPr>
      </w:pPr>
      <w:r w:rsidRPr="007E02BA">
        <w:rPr>
          <w:noProof/>
        </w:rPr>
        <w:t>8.</w:t>
      </w:r>
      <w:r w:rsidRPr="007E02BA">
        <w:rPr>
          <w:noProof/>
        </w:rPr>
        <w:tab/>
        <w:t xml:space="preserve">Baughman, R. H., </w:t>
      </w:r>
      <w:r w:rsidRPr="007E02BA">
        <w:rPr>
          <w:i/>
          <w:iCs/>
          <w:noProof/>
        </w:rPr>
        <w:t>et al.</w:t>
      </w:r>
      <w:r w:rsidRPr="007E02BA">
        <w:rPr>
          <w:noProof/>
        </w:rPr>
        <w:t xml:space="preserve"> Carbon nanotubes--the route toward applications. </w:t>
      </w:r>
      <w:r w:rsidRPr="007E02BA">
        <w:rPr>
          <w:i/>
          <w:iCs/>
          <w:noProof/>
        </w:rPr>
        <w:t>Science</w:t>
      </w:r>
      <w:r w:rsidRPr="007E02BA">
        <w:rPr>
          <w:noProof/>
        </w:rPr>
        <w:t xml:space="preserve"> </w:t>
      </w:r>
      <w:r w:rsidRPr="007E02BA">
        <w:rPr>
          <w:b/>
          <w:bCs/>
          <w:noProof/>
        </w:rPr>
        <w:t>297</w:t>
      </w:r>
      <w:r w:rsidRPr="007E02BA">
        <w:rPr>
          <w:noProof/>
        </w:rPr>
        <w:t xml:space="preserve"> (5582), 787–92, doi:10.1126/science.1060928 (2002).</w:t>
      </w:r>
    </w:p>
    <w:p w14:paraId="4A9593FF" w14:textId="1E701ACE" w:rsidR="003B2AAF" w:rsidRPr="007E02BA" w:rsidRDefault="003B2AAF" w:rsidP="007E02BA">
      <w:pPr>
        <w:widowControl w:val="0"/>
        <w:autoSpaceDE w:val="0"/>
        <w:autoSpaceDN w:val="0"/>
        <w:adjustRightInd w:val="0"/>
        <w:rPr>
          <w:noProof/>
        </w:rPr>
      </w:pPr>
      <w:r w:rsidRPr="007E02BA">
        <w:rPr>
          <w:noProof/>
        </w:rPr>
        <w:t>9.</w:t>
      </w:r>
      <w:r w:rsidRPr="007E02BA">
        <w:rPr>
          <w:noProof/>
        </w:rPr>
        <w:tab/>
        <w:t xml:space="preserve">Zheng, M., </w:t>
      </w:r>
      <w:r w:rsidRPr="007E02BA">
        <w:rPr>
          <w:i/>
          <w:iCs/>
          <w:noProof/>
        </w:rPr>
        <w:t>et al.</w:t>
      </w:r>
      <w:r w:rsidRPr="007E02BA">
        <w:rPr>
          <w:noProof/>
        </w:rPr>
        <w:t xml:space="preserve"> DNA-assisted dispersion and separation of carbon nanotubes. </w:t>
      </w:r>
      <w:r w:rsidRPr="007E02BA">
        <w:rPr>
          <w:i/>
          <w:iCs/>
          <w:noProof/>
        </w:rPr>
        <w:t>Nature Materials</w:t>
      </w:r>
      <w:r w:rsidRPr="007E02BA">
        <w:rPr>
          <w:noProof/>
        </w:rPr>
        <w:t xml:space="preserve"> </w:t>
      </w:r>
      <w:r w:rsidRPr="007E02BA">
        <w:rPr>
          <w:b/>
          <w:bCs/>
          <w:noProof/>
        </w:rPr>
        <w:t>2</w:t>
      </w:r>
      <w:r w:rsidRPr="007E02BA">
        <w:rPr>
          <w:noProof/>
        </w:rPr>
        <w:t xml:space="preserve"> (5), 338–342, doi:10.1038/nmat877 (2003).</w:t>
      </w:r>
    </w:p>
    <w:p w14:paraId="675B7B98" w14:textId="5B03685A" w:rsidR="003B2AAF" w:rsidRPr="007E02BA" w:rsidRDefault="003B2AAF" w:rsidP="007E02BA">
      <w:pPr>
        <w:widowControl w:val="0"/>
        <w:autoSpaceDE w:val="0"/>
        <w:autoSpaceDN w:val="0"/>
        <w:adjustRightInd w:val="0"/>
        <w:rPr>
          <w:noProof/>
        </w:rPr>
      </w:pPr>
      <w:r w:rsidRPr="007E02BA">
        <w:rPr>
          <w:noProof/>
        </w:rPr>
        <w:t>10.</w:t>
      </w:r>
      <w:r w:rsidRPr="007E02BA">
        <w:rPr>
          <w:noProof/>
        </w:rPr>
        <w:tab/>
        <w:t xml:space="preserve">Banerjee, S., Hemraj-Benny, T. &amp; Wong, S. S. Covalent Surface Chemistry of Single-Walled Carbon Nanotubes. </w:t>
      </w:r>
      <w:r w:rsidRPr="007E02BA">
        <w:rPr>
          <w:i/>
          <w:iCs/>
          <w:noProof/>
        </w:rPr>
        <w:t>Adv Mat</w:t>
      </w:r>
      <w:r w:rsidRPr="007E02BA">
        <w:rPr>
          <w:noProof/>
        </w:rPr>
        <w:t xml:space="preserve"> </w:t>
      </w:r>
      <w:r w:rsidRPr="007E02BA">
        <w:rPr>
          <w:b/>
          <w:bCs/>
          <w:noProof/>
        </w:rPr>
        <w:t>17</w:t>
      </w:r>
      <w:r w:rsidRPr="007E02BA">
        <w:rPr>
          <w:noProof/>
        </w:rPr>
        <w:t xml:space="preserve"> (1), 17–29, doi:10.1002/adma.200401340 (2005).</w:t>
      </w:r>
    </w:p>
    <w:p w14:paraId="3BA16DE1" w14:textId="2CC723DB" w:rsidR="003B2AAF" w:rsidRPr="007E02BA" w:rsidRDefault="003B2AAF" w:rsidP="007E02BA">
      <w:pPr>
        <w:widowControl w:val="0"/>
        <w:autoSpaceDE w:val="0"/>
        <w:autoSpaceDN w:val="0"/>
        <w:adjustRightInd w:val="0"/>
        <w:rPr>
          <w:noProof/>
        </w:rPr>
      </w:pPr>
      <w:r w:rsidRPr="007E02BA">
        <w:rPr>
          <w:noProof/>
        </w:rPr>
        <w:t>11.</w:t>
      </w:r>
      <w:r w:rsidRPr="007E02BA">
        <w:rPr>
          <w:noProof/>
        </w:rPr>
        <w:tab/>
        <w:t xml:space="preserve">Moore, V. C., </w:t>
      </w:r>
      <w:r w:rsidRPr="007E02BA">
        <w:rPr>
          <w:i/>
          <w:iCs/>
          <w:noProof/>
        </w:rPr>
        <w:t>et al.</w:t>
      </w:r>
      <w:r w:rsidRPr="007E02BA">
        <w:rPr>
          <w:noProof/>
        </w:rPr>
        <w:t xml:space="preserve"> Individually Suspended Single-Walled Carbon Nanotubes in Various Surfactants. </w:t>
      </w:r>
      <w:r w:rsidRPr="007E02BA">
        <w:rPr>
          <w:i/>
          <w:iCs/>
          <w:noProof/>
        </w:rPr>
        <w:t>Nano Letters</w:t>
      </w:r>
      <w:r w:rsidRPr="007E02BA">
        <w:rPr>
          <w:noProof/>
        </w:rPr>
        <w:t xml:space="preserve"> </w:t>
      </w:r>
      <w:r w:rsidRPr="007E02BA">
        <w:rPr>
          <w:b/>
          <w:bCs/>
          <w:noProof/>
        </w:rPr>
        <w:t>3</w:t>
      </w:r>
      <w:r w:rsidRPr="007E02BA">
        <w:rPr>
          <w:noProof/>
        </w:rPr>
        <w:t xml:space="preserve"> (10), 1379–1382, doi:10.1021/nl034524j (2003).</w:t>
      </w:r>
    </w:p>
    <w:p w14:paraId="3B012DA6" w14:textId="77777777" w:rsidR="003B2AAF" w:rsidRPr="007E02BA" w:rsidRDefault="003B2AAF" w:rsidP="007E02BA">
      <w:pPr>
        <w:widowControl w:val="0"/>
        <w:autoSpaceDE w:val="0"/>
        <w:autoSpaceDN w:val="0"/>
        <w:adjustRightInd w:val="0"/>
        <w:rPr>
          <w:noProof/>
        </w:rPr>
      </w:pPr>
      <w:r w:rsidRPr="007E02BA">
        <w:rPr>
          <w:noProof/>
        </w:rPr>
        <w:t>12.</w:t>
      </w:r>
      <w:r w:rsidRPr="007E02BA">
        <w:rPr>
          <w:noProof/>
        </w:rPr>
        <w:tab/>
        <w:t xml:space="preserve">Tu, X. &amp; Zheng, M. A DNA-based approach to the carbon nanotube sorting problem. </w:t>
      </w:r>
      <w:r w:rsidRPr="007E02BA">
        <w:rPr>
          <w:i/>
          <w:iCs/>
          <w:noProof/>
        </w:rPr>
        <w:t>Nano Research</w:t>
      </w:r>
      <w:r w:rsidRPr="007E02BA">
        <w:rPr>
          <w:noProof/>
        </w:rPr>
        <w:t xml:space="preserve"> </w:t>
      </w:r>
      <w:r w:rsidRPr="007E02BA">
        <w:rPr>
          <w:b/>
          <w:bCs/>
          <w:noProof/>
        </w:rPr>
        <w:t>1</w:t>
      </w:r>
      <w:r w:rsidRPr="007E02BA">
        <w:rPr>
          <w:noProof/>
        </w:rPr>
        <w:t xml:space="preserve"> (3), 185–194, doi:10.1007/s12274-008-8022-7 (2008).</w:t>
      </w:r>
    </w:p>
    <w:p w14:paraId="37411C23" w14:textId="0A7509AE" w:rsidR="003B2AAF" w:rsidRPr="007E02BA" w:rsidRDefault="003B2AAF" w:rsidP="007E02BA">
      <w:pPr>
        <w:widowControl w:val="0"/>
        <w:autoSpaceDE w:val="0"/>
        <w:autoSpaceDN w:val="0"/>
        <w:adjustRightInd w:val="0"/>
        <w:rPr>
          <w:noProof/>
        </w:rPr>
      </w:pPr>
      <w:r w:rsidRPr="007E02BA">
        <w:rPr>
          <w:noProof/>
        </w:rPr>
        <w:t>13.</w:t>
      </w:r>
      <w:r w:rsidRPr="007E02BA">
        <w:rPr>
          <w:noProof/>
        </w:rPr>
        <w:tab/>
        <w:t xml:space="preserve">Mangalum, A., Rahman, M. &amp; Norton, M. L. Site-Specific Immobilization of Single-Walled Carbon Nanotubes onto Single and One-Dimensional DNA Origami. </w:t>
      </w:r>
      <w:r w:rsidR="007E02BA" w:rsidRPr="007E02BA">
        <w:rPr>
          <w:i/>
          <w:iCs/>
          <w:noProof/>
        </w:rPr>
        <w:t>J Am Chem Soc</w:t>
      </w:r>
      <w:r w:rsidRPr="007E02BA">
        <w:rPr>
          <w:noProof/>
        </w:rPr>
        <w:t xml:space="preserve"> </w:t>
      </w:r>
      <w:r w:rsidRPr="007E02BA">
        <w:rPr>
          <w:b/>
          <w:bCs/>
          <w:noProof/>
        </w:rPr>
        <w:t>135</w:t>
      </w:r>
      <w:r w:rsidRPr="007E02BA">
        <w:rPr>
          <w:noProof/>
        </w:rPr>
        <w:t xml:space="preserve"> (7), 2451–2454, doi:10.1021/ja312191a (2013).</w:t>
      </w:r>
    </w:p>
    <w:p w14:paraId="57E13498" w14:textId="106916BF" w:rsidR="003B2AAF" w:rsidRPr="007E02BA" w:rsidRDefault="003B2AAF" w:rsidP="007E02BA">
      <w:pPr>
        <w:widowControl w:val="0"/>
        <w:autoSpaceDE w:val="0"/>
        <w:autoSpaceDN w:val="0"/>
        <w:adjustRightInd w:val="0"/>
        <w:rPr>
          <w:noProof/>
        </w:rPr>
      </w:pPr>
      <w:r w:rsidRPr="007E02BA">
        <w:rPr>
          <w:noProof/>
        </w:rPr>
        <w:t>14.</w:t>
      </w:r>
      <w:r w:rsidRPr="007E02BA">
        <w:rPr>
          <w:noProof/>
        </w:rPr>
        <w:tab/>
        <w:t xml:space="preserve">Monopoli, M. P., Åberg, C., Salvati, A. &amp; Dawson, K. A. Biomolecular coronas provide the biological identity of nanosized materials. </w:t>
      </w:r>
      <w:r w:rsidRPr="007E02BA">
        <w:rPr>
          <w:i/>
          <w:iCs/>
          <w:noProof/>
        </w:rPr>
        <w:t>Nature Nano</w:t>
      </w:r>
      <w:r w:rsidRPr="007E02BA">
        <w:rPr>
          <w:b/>
          <w:bCs/>
          <w:noProof/>
        </w:rPr>
        <w:t>7</w:t>
      </w:r>
      <w:r w:rsidRPr="007E02BA">
        <w:rPr>
          <w:noProof/>
        </w:rPr>
        <w:t xml:space="preserve"> (12), 779–786, doi:10.1038/nnano.2012.207 (2012).</w:t>
      </w:r>
    </w:p>
    <w:p w14:paraId="75AB88CD" w14:textId="77777777" w:rsidR="003B2AAF" w:rsidRPr="007E02BA" w:rsidRDefault="003B2AAF" w:rsidP="007E02BA">
      <w:pPr>
        <w:widowControl w:val="0"/>
        <w:autoSpaceDE w:val="0"/>
        <w:autoSpaceDN w:val="0"/>
        <w:adjustRightInd w:val="0"/>
        <w:rPr>
          <w:noProof/>
        </w:rPr>
      </w:pPr>
      <w:r w:rsidRPr="007E02BA">
        <w:rPr>
          <w:noProof/>
        </w:rPr>
        <w:t>15.</w:t>
      </w:r>
      <w:r w:rsidRPr="007E02BA">
        <w:rPr>
          <w:noProof/>
        </w:rPr>
        <w:tab/>
        <w:t xml:space="preserve">Jeng, E. S., Moll, A. E., Roy, A. C., Gastala, J. B. &amp; Strano, M. S. Detection of DNA Hybridization Using the Near-Infrared Band-Gap Fluorescence of Single-Walled Carbon Nanotubes. </w:t>
      </w:r>
      <w:r w:rsidRPr="007E02BA">
        <w:rPr>
          <w:i/>
          <w:iCs/>
          <w:noProof/>
        </w:rPr>
        <w:t>Nano Letters</w:t>
      </w:r>
      <w:r w:rsidRPr="007E02BA">
        <w:rPr>
          <w:noProof/>
        </w:rPr>
        <w:t xml:space="preserve"> </w:t>
      </w:r>
      <w:r w:rsidRPr="007E02BA">
        <w:rPr>
          <w:b/>
          <w:bCs/>
          <w:noProof/>
        </w:rPr>
        <w:t>6</w:t>
      </w:r>
      <w:r w:rsidRPr="007E02BA">
        <w:rPr>
          <w:noProof/>
        </w:rPr>
        <w:t xml:space="preserve"> (3), 371–375, doi:10.1021/nl051829k (2006).</w:t>
      </w:r>
    </w:p>
    <w:p w14:paraId="50AC1BA7" w14:textId="6F125942" w:rsidR="003B2AAF" w:rsidRPr="007E02BA" w:rsidRDefault="003B2AAF" w:rsidP="007E02BA">
      <w:pPr>
        <w:widowControl w:val="0"/>
        <w:autoSpaceDE w:val="0"/>
        <w:autoSpaceDN w:val="0"/>
        <w:adjustRightInd w:val="0"/>
        <w:rPr>
          <w:noProof/>
        </w:rPr>
      </w:pPr>
      <w:r w:rsidRPr="007E02BA">
        <w:rPr>
          <w:noProof/>
        </w:rPr>
        <w:t>16.</w:t>
      </w:r>
      <w:r w:rsidRPr="007E02BA">
        <w:rPr>
          <w:noProof/>
        </w:rPr>
        <w:tab/>
        <w:t xml:space="preserve">Yang, R., </w:t>
      </w:r>
      <w:r w:rsidRPr="007E02BA">
        <w:rPr>
          <w:i/>
          <w:iCs/>
          <w:noProof/>
        </w:rPr>
        <w:t>et al.</w:t>
      </w:r>
      <w:r w:rsidRPr="007E02BA">
        <w:rPr>
          <w:noProof/>
        </w:rPr>
        <w:t xml:space="preserve"> Carbon Nanotube-Quenched Fluorescent Oligonucleotides: Probes that Fluoresce upon Hybridization. </w:t>
      </w:r>
      <w:r w:rsidRPr="007E02BA">
        <w:rPr>
          <w:i/>
          <w:iCs/>
          <w:noProof/>
        </w:rPr>
        <w:t>J Am Chem Soc</w:t>
      </w:r>
      <w:r w:rsidRPr="007E02BA">
        <w:rPr>
          <w:noProof/>
        </w:rPr>
        <w:t xml:space="preserve"> </w:t>
      </w:r>
      <w:r w:rsidRPr="007E02BA">
        <w:rPr>
          <w:b/>
          <w:bCs/>
          <w:noProof/>
        </w:rPr>
        <w:t>130</w:t>
      </w:r>
      <w:r w:rsidRPr="007E02BA">
        <w:rPr>
          <w:noProof/>
        </w:rPr>
        <w:t xml:space="preserve"> (26), 8351–8358, doi:10.1021/ja800604z (2008).</w:t>
      </w:r>
    </w:p>
    <w:p w14:paraId="75ADC72E" w14:textId="2DF73369" w:rsidR="003B2AAF" w:rsidRPr="007E02BA" w:rsidRDefault="003B2AAF" w:rsidP="007E02BA">
      <w:pPr>
        <w:widowControl w:val="0"/>
        <w:autoSpaceDE w:val="0"/>
        <w:autoSpaceDN w:val="0"/>
        <w:adjustRightInd w:val="0"/>
        <w:rPr>
          <w:noProof/>
        </w:rPr>
      </w:pPr>
      <w:r w:rsidRPr="007E02BA">
        <w:rPr>
          <w:noProof/>
        </w:rPr>
        <w:t>17.</w:t>
      </w:r>
      <w:r w:rsidRPr="007E02BA">
        <w:rPr>
          <w:noProof/>
        </w:rPr>
        <w:tab/>
        <w:t xml:space="preserve">Yum, K., Ahn, J., McNicholas, T., Barone, P. &amp; Mu, B. Boronic acid library for selective, reversible near-infrared fluorescence quenching of surfactant suspended single-walled carbon nanotubes in response to glucose. </w:t>
      </w:r>
      <w:r w:rsidRPr="007E02BA">
        <w:rPr>
          <w:i/>
          <w:iCs/>
          <w:noProof/>
        </w:rPr>
        <w:t>Acs Nano</w:t>
      </w:r>
      <w:r w:rsidRPr="007E02BA">
        <w:rPr>
          <w:noProof/>
        </w:rPr>
        <w:t xml:space="preserve"> </w:t>
      </w:r>
      <w:r w:rsidR="003505CF" w:rsidRPr="007E02BA">
        <w:rPr>
          <w:b/>
          <w:noProof/>
        </w:rPr>
        <w:t>6</w:t>
      </w:r>
      <w:r w:rsidR="003505CF" w:rsidRPr="007E02BA">
        <w:rPr>
          <w:noProof/>
        </w:rPr>
        <w:t xml:space="preserve"> (1) 819-830, </w:t>
      </w:r>
      <w:r w:rsidRPr="007E02BA">
        <w:rPr>
          <w:noProof/>
        </w:rPr>
        <w:t>(2011).</w:t>
      </w:r>
    </w:p>
    <w:p w14:paraId="26BF3709" w14:textId="4E913C26" w:rsidR="003B2AAF" w:rsidRPr="007E02BA" w:rsidRDefault="003B2AAF" w:rsidP="007E02BA">
      <w:pPr>
        <w:widowControl w:val="0"/>
        <w:autoSpaceDE w:val="0"/>
        <w:autoSpaceDN w:val="0"/>
        <w:adjustRightInd w:val="0"/>
        <w:rPr>
          <w:noProof/>
          <w:lang w:val="fr-CA"/>
        </w:rPr>
      </w:pPr>
      <w:r w:rsidRPr="007E02BA">
        <w:rPr>
          <w:noProof/>
        </w:rPr>
        <w:t>18.</w:t>
      </w:r>
      <w:r w:rsidRPr="007E02BA">
        <w:rPr>
          <w:noProof/>
        </w:rPr>
        <w:tab/>
        <w:t xml:space="preserve">Kim, J.-H., </w:t>
      </w:r>
      <w:r w:rsidRPr="007E02BA">
        <w:rPr>
          <w:i/>
          <w:iCs/>
          <w:noProof/>
        </w:rPr>
        <w:t>et al.</w:t>
      </w:r>
      <w:r w:rsidRPr="007E02BA">
        <w:rPr>
          <w:noProof/>
        </w:rPr>
        <w:t xml:space="preserve"> A Luciferase/Single-Walled Carbon Nanotube Conjugate for Near-Infrared Fluorescent Detection of Cellular ATP. </w:t>
      </w:r>
      <w:r w:rsidRPr="007E02BA">
        <w:rPr>
          <w:i/>
          <w:iCs/>
          <w:noProof/>
          <w:lang w:val="fr-CA"/>
        </w:rPr>
        <w:t>Ange Chem Int Ed</w:t>
      </w:r>
      <w:r w:rsidRPr="007E02BA">
        <w:rPr>
          <w:b/>
          <w:bCs/>
          <w:noProof/>
          <w:lang w:val="fr-CA"/>
        </w:rPr>
        <w:t>49</w:t>
      </w:r>
      <w:r w:rsidRPr="007E02BA">
        <w:rPr>
          <w:noProof/>
          <w:lang w:val="fr-CA"/>
        </w:rPr>
        <w:t xml:space="preserve"> (8), 1456–1459, doi:10.1002/anie.200906251 (2010).</w:t>
      </w:r>
    </w:p>
    <w:p w14:paraId="10AF098C" w14:textId="394BFFEB" w:rsidR="003B2AAF" w:rsidRPr="007E02BA" w:rsidRDefault="003B2AAF" w:rsidP="007E02BA">
      <w:pPr>
        <w:widowControl w:val="0"/>
        <w:autoSpaceDE w:val="0"/>
        <w:autoSpaceDN w:val="0"/>
        <w:adjustRightInd w:val="0"/>
        <w:rPr>
          <w:noProof/>
        </w:rPr>
      </w:pPr>
      <w:r w:rsidRPr="007E02BA">
        <w:rPr>
          <w:noProof/>
          <w:lang w:val="fr-CA"/>
        </w:rPr>
        <w:t>19.</w:t>
      </w:r>
      <w:r w:rsidRPr="007E02BA">
        <w:rPr>
          <w:noProof/>
          <w:lang w:val="fr-CA"/>
        </w:rPr>
        <w:tab/>
        <w:t xml:space="preserve">Jin, H., </w:t>
      </w:r>
      <w:r w:rsidRPr="007E02BA">
        <w:rPr>
          <w:i/>
          <w:iCs/>
          <w:noProof/>
          <w:lang w:val="fr-CA"/>
        </w:rPr>
        <w:t>et al.</w:t>
      </w:r>
      <w:r w:rsidRPr="007E02BA">
        <w:rPr>
          <w:noProof/>
          <w:lang w:val="fr-CA"/>
        </w:rPr>
        <w:t xml:space="preserve"> </w:t>
      </w:r>
      <w:r w:rsidRPr="007E02BA">
        <w:rPr>
          <w:noProof/>
        </w:rPr>
        <w:t xml:space="preserve">Detection of single-molecule H2O2 signalling from epidermal growth factor receptor using fluorescent single-walled carbon nanotubes. </w:t>
      </w:r>
      <w:r w:rsidRPr="007E02BA">
        <w:rPr>
          <w:i/>
          <w:iCs/>
          <w:noProof/>
        </w:rPr>
        <w:t>Nat Nano</w:t>
      </w:r>
      <w:r w:rsidRPr="007E02BA">
        <w:rPr>
          <w:noProof/>
        </w:rPr>
        <w:t xml:space="preserve"> </w:t>
      </w:r>
      <w:r w:rsidRPr="007E02BA">
        <w:rPr>
          <w:b/>
          <w:bCs/>
          <w:noProof/>
        </w:rPr>
        <w:t>5</w:t>
      </w:r>
      <w:r w:rsidRPr="007E02BA">
        <w:rPr>
          <w:noProof/>
        </w:rPr>
        <w:t xml:space="preserve"> (4), 302–309, doi:10.1038/nnano.2010.24 (2010).</w:t>
      </w:r>
    </w:p>
    <w:p w14:paraId="260DF8F5" w14:textId="70EF2F31" w:rsidR="003B2AAF" w:rsidRPr="007E02BA" w:rsidRDefault="003B2AAF" w:rsidP="007E02BA">
      <w:pPr>
        <w:widowControl w:val="0"/>
        <w:autoSpaceDE w:val="0"/>
        <w:autoSpaceDN w:val="0"/>
        <w:adjustRightInd w:val="0"/>
        <w:rPr>
          <w:noProof/>
        </w:rPr>
      </w:pPr>
      <w:r w:rsidRPr="007E02BA">
        <w:rPr>
          <w:noProof/>
        </w:rPr>
        <w:t>20.</w:t>
      </w:r>
      <w:r w:rsidRPr="007E02BA">
        <w:rPr>
          <w:noProof/>
        </w:rPr>
        <w:tab/>
        <w:t xml:space="preserve">Kim, J.-H., </w:t>
      </w:r>
      <w:r w:rsidRPr="007E02BA">
        <w:rPr>
          <w:i/>
          <w:iCs/>
          <w:noProof/>
        </w:rPr>
        <w:t>et al.</w:t>
      </w:r>
      <w:r w:rsidRPr="007E02BA">
        <w:rPr>
          <w:noProof/>
        </w:rPr>
        <w:t xml:space="preserve"> The rational design of nitric oxide selectivity in single-walled carbon </w:t>
      </w:r>
      <w:r w:rsidRPr="007E02BA">
        <w:rPr>
          <w:noProof/>
        </w:rPr>
        <w:lastRenderedPageBreak/>
        <w:t xml:space="preserve">nanotube near-infrared fluorescence sensors for biological detection. </w:t>
      </w:r>
      <w:r w:rsidRPr="007E02BA">
        <w:rPr>
          <w:i/>
          <w:iCs/>
          <w:noProof/>
        </w:rPr>
        <w:t>Nat Chem</w:t>
      </w:r>
      <w:r w:rsidR="007E02BA" w:rsidRPr="007E02BA">
        <w:rPr>
          <w:i/>
          <w:iCs/>
          <w:noProof/>
        </w:rPr>
        <w:t xml:space="preserve"> </w:t>
      </w:r>
      <w:r w:rsidRPr="007E02BA">
        <w:rPr>
          <w:b/>
          <w:bCs/>
          <w:noProof/>
        </w:rPr>
        <w:t>1</w:t>
      </w:r>
      <w:r w:rsidRPr="007E02BA">
        <w:rPr>
          <w:noProof/>
        </w:rPr>
        <w:t xml:space="preserve"> (6), 473–481, doi:10.1038/nchem.332 (2009).</w:t>
      </w:r>
    </w:p>
    <w:p w14:paraId="01149238" w14:textId="6F1BAB44" w:rsidR="003B2AAF" w:rsidRPr="007E02BA" w:rsidRDefault="003B2AAF" w:rsidP="007E02BA">
      <w:pPr>
        <w:widowControl w:val="0"/>
        <w:autoSpaceDE w:val="0"/>
        <w:autoSpaceDN w:val="0"/>
        <w:adjustRightInd w:val="0"/>
        <w:rPr>
          <w:noProof/>
        </w:rPr>
      </w:pPr>
      <w:r w:rsidRPr="007E02BA">
        <w:rPr>
          <w:noProof/>
        </w:rPr>
        <w:t>21.</w:t>
      </w:r>
      <w:r w:rsidRPr="007E02BA">
        <w:rPr>
          <w:noProof/>
        </w:rPr>
        <w:tab/>
        <w:t xml:space="preserve">Giraldo, J. P., </w:t>
      </w:r>
      <w:r w:rsidRPr="007E02BA">
        <w:rPr>
          <w:i/>
          <w:iCs/>
          <w:noProof/>
        </w:rPr>
        <w:t>et al.</w:t>
      </w:r>
      <w:r w:rsidRPr="007E02BA">
        <w:rPr>
          <w:noProof/>
        </w:rPr>
        <w:t xml:space="preserve"> Plant nanobionics approach to augment photosynthesis and biochemical sensing. </w:t>
      </w:r>
      <w:r w:rsidRPr="007E02BA">
        <w:rPr>
          <w:i/>
          <w:iCs/>
          <w:noProof/>
        </w:rPr>
        <w:t>Nat Mat</w:t>
      </w:r>
      <w:r w:rsidRPr="007E02BA">
        <w:rPr>
          <w:noProof/>
        </w:rPr>
        <w:t xml:space="preserve"> </w:t>
      </w:r>
      <w:r w:rsidRPr="007E02BA">
        <w:rPr>
          <w:b/>
          <w:bCs/>
          <w:noProof/>
        </w:rPr>
        <w:t>13</w:t>
      </w:r>
      <w:r w:rsidRPr="007E02BA">
        <w:rPr>
          <w:noProof/>
        </w:rPr>
        <w:t xml:space="preserve"> (4), 400–408, doi:10.1038/nmat3890 (2014).</w:t>
      </w:r>
    </w:p>
    <w:p w14:paraId="0D3A1F33" w14:textId="6095CE20" w:rsidR="003B2AAF" w:rsidRPr="007E02BA" w:rsidRDefault="003B2AAF" w:rsidP="007E02BA">
      <w:pPr>
        <w:widowControl w:val="0"/>
        <w:autoSpaceDE w:val="0"/>
        <w:autoSpaceDN w:val="0"/>
        <w:adjustRightInd w:val="0"/>
        <w:rPr>
          <w:noProof/>
        </w:rPr>
      </w:pPr>
      <w:r w:rsidRPr="007E02BA">
        <w:rPr>
          <w:noProof/>
        </w:rPr>
        <w:t>22.</w:t>
      </w:r>
      <w:r w:rsidRPr="007E02BA">
        <w:rPr>
          <w:noProof/>
        </w:rPr>
        <w:tab/>
        <w:t>Samanta, S. K</w:t>
      </w:r>
      <w:r w:rsidR="007E02BA" w:rsidRPr="007E02BA">
        <w:rPr>
          <w:noProof/>
        </w:rPr>
        <w:t xml:space="preserve">., </w:t>
      </w:r>
      <w:r w:rsidR="007E02BA" w:rsidRPr="007E02BA">
        <w:rPr>
          <w:i/>
          <w:iCs/>
          <w:noProof/>
        </w:rPr>
        <w:t xml:space="preserve">et al. </w:t>
      </w:r>
      <w:r w:rsidRPr="007E02BA">
        <w:rPr>
          <w:noProof/>
        </w:rPr>
        <w:t xml:space="preserve">Conjugated Polymer-Assisted Dispersion of Single-Wall Carbon Nanotubes: The Power of Polymer Wrapping. </w:t>
      </w:r>
      <w:r w:rsidRPr="007E02BA">
        <w:rPr>
          <w:i/>
          <w:iCs/>
          <w:noProof/>
        </w:rPr>
        <w:t>Acc Chem Res</w:t>
      </w:r>
      <w:r w:rsidRPr="007E02BA">
        <w:rPr>
          <w:noProof/>
        </w:rPr>
        <w:t xml:space="preserve"> </w:t>
      </w:r>
      <w:r w:rsidRPr="007E02BA">
        <w:rPr>
          <w:b/>
          <w:bCs/>
          <w:noProof/>
        </w:rPr>
        <w:t>47</w:t>
      </w:r>
      <w:r w:rsidRPr="007E02BA">
        <w:rPr>
          <w:noProof/>
        </w:rPr>
        <w:t xml:space="preserve"> (8), 2446–2456, doi:10.1021/ar500141j (2014).</w:t>
      </w:r>
    </w:p>
    <w:p w14:paraId="09CBAB7E" w14:textId="080A13A3" w:rsidR="003B2AAF" w:rsidRPr="007E02BA" w:rsidRDefault="003B2AAF" w:rsidP="007E02BA">
      <w:pPr>
        <w:widowControl w:val="0"/>
        <w:autoSpaceDE w:val="0"/>
        <w:autoSpaceDN w:val="0"/>
        <w:adjustRightInd w:val="0"/>
        <w:rPr>
          <w:noProof/>
        </w:rPr>
      </w:pPr>
      <w:r w:rsidRPr="007E02BA">
        <w:rPr>
          <w:noProof/>
        </w:rPr>
        <w:t>23.</w:t>
      </w:r>
      <w:r w:rsidRPr="007E02BA">
        <w:rPr>
          <w:noProof/>
        </w:rPr>
        <w:tab/>
        <w:t xml:space="preserve">Zou, J., </w:t>
      </w:r>
      <w:r w:rsidRPr="007E02BA">
        <w:rPr>
          <w:i/>
          <w:iCs/>
          <w:noProof/>
        </w:rPr>
        <w:t>et al.</w:t>
      </w:r>
      <w:r w:rsidRPr="007E02BA">
        <w:rPr>
          <w:noProof/>
        </w:rPr>
        <w:t xml:space="preserve"> Dispersion of Pristine Carbon Nanotubes Using Conjugated Block Copolymers. </w:t>
      </w:r>
      <w:r w:rsidRPr="007E02BA">
        <w:rPr>
          <w:i/>
          <w:iCs/>
          <w:noProof/>
        </w:rPr>
        <w:t>Adv</w:t>
      </w:r>
      <w:r w:rsidR="007E02BA" w:rsidRPr="007E02BA">
        <w:rPr>
          <w:i/>
          <w:iCs/>
          <w:noProof/>
        </w:rPr>
        <w:t xml:space="preserve"> </w:t>
      </w:r>
      <w:r w:rsidRPr="007E02BA">
        <w:rPr>
          <w:i/>
          <w:iCs/>
          <w:noProof/>
        </w:rPr>
        <w:t>Mat</w:t>
      </w:r>
      <w:r w:rsidRPr="007E02BA">
        <w:rPr>
          <w:noProof/>
        </w:rPr>
        <w:t xml:space="preserve"> </w:t>
      </w:r>
      <w:r w:rsidRPr="007E02BA">
        <w:rPr>
          <w:b/>
          <w:bCs/>
          <w:noProof/>
        </w:rPr>
        <w:t>20</w:t>
      </w:r>
      <w:r w:rsidRPr="007E02BA">
        <w:rPr>
          <w:noProof/>
        </w:rPr>
        <w:t xml:space="preserve"> (11), 2055–2060, doi:10.1002/adma.200701995 (2008).</w:t>
      </w:r>
    </w:p>
    <w:p w14:paraId="657EB615" w14:textId="059FFC15" w:rsidR="003B2AAF" w:rsidRPr="007E02BA" w:rsidRDefault="003B2AAF" w:rsidP="007E02BA">
      <w:pPr>
        <w:widowControl w:val="0"/>
        <w:autoSpaceDE w:val="0"/>
        <w:autoSpaceDN w:val="0"/>
        <w:adjustRightInd w:val="0"/>
        <w:rPr>
          <w:noProof/>
        </w:rPr>
      </w:pPr>
      <w:r w:rsidRPr="007E02BA">
        <w:rPr>
          <w:noProof/>
        </w:rPr>
        <w:t>24.</w:t>
      </w:r>
      <w:r w:rsidRPr="007E02BA">
        <w:rPr>
          <w:noProof/>
        </w:rPr>
        <w:tab/>
        <w:t xml:space="preserve">Zheng, M., </w:t>
      </w:r>
      <w:r w:rsidRPr="007E02BA">
        <w:rPr>
          <w:i/>
          <w:iCs/>
          <w:noProof/>
        </w:rPr>
        <w:t>et al.</w:t>
      </w:r>
      <w:r w:rsidRPr="007E02BA">
        <w:rPr>
          <w:noProof/>
        </w:rPr>
        <w:t xml:space="preserve"> Structure-Based Carbon Nanotube Sorting by Sequence-Dependent DNA Assembly. </w:t>
      </w:r>
      <w:r w:rsidRPr="007E02BA">
        <w:rPr>
          <w:i/>
          <w:iCs/>
          <w:noProof/>
        </w:rPr>
        <w:t>Science</w:t>
      </w:r>
      <w:r w:rsidRPr="007E02BA">
        <w:rPr>
          <w:noProof/>
        </w:rPr>
        <w:t xml:space="preserve"> </w:t>
      </w:r>
      <w:r w:rsidRPr="007E02BA">
        <w:rPr>
          <w:b/>
          <w:bCs/>
          <w:noProof/>
        </w:rPr>
        <w:t>302</w:t>
      </w:r>
      <w:r w:rsidRPr="007E02BA">
        <w:rPr>
          <w:noProof/>
        </w:rPr>
        <w:t xml:space="preserve"> (5650) (2003).</w:t>
      </w:r>
    </w:p>
    <w:p w14:paraId="491C39C1" w14:textId="7E506701" w:rsidR="003B2AAF" w:rsidRPr="007E02BA" w:rsidRDefault="003B2AAF" w:rsidP="007E02BA">
      <w:pPr>
        <w:widowControl w:val="0"/>
        <w:autoSpaceDE w:val="0"/>
        <w:autoSpaceDN w:val="0"/>
        <w:adjustRightInd w:val="0"/>
        <w:rPr>
          <w:noProof/>
        </w:rPr>
      </w:pPr>
      <w:r w:rsidRPr="007E02BA">
        <w:rPr>
          <w:noProof/>
        </w:rPr>
        <w:t>25.</w:t>
      </w:r>
      <w:r w:rsidRPr="007E02BA">
        <w:rPr>
          <w:noProof/>
        </w:rPr>
        <w:tab/>
        <w:t xml:space="preserve">Strano, M. S., </w:t>
      </w:r>
      <w:r w:rsidRPr="007E02BA">
        <w:rPr>
          <w:i/>
          <w:iCs/>
          <w:noProof/>
        </w:rPr>
        <w:t>et al.</w:t>
      </w:r>
      <w:r w:rsidRPr="007E02BA">
        <w:rPr>
          <w:noProof/>
        </w:rPr>
        <w:t xml:space="preserve"> Understanding the Nature of the DNA-Assisted Separation of Single-Walled Carbon Nanotubes Using Fluorescence and Raman Spectroscopy. </w:t>
      </w:r>
      <w:r w:rsidRPr="007E02BA">
        <w:rPr>
          <w:i/>
          <w:iCs/>
          <w:noProof/>
        </w:rPr>
        <w:t>Nano Lett</w:t>
      </w:r>
      <w:r w:rsidR="007E02BA" w:rsidRPr="007E02BA">
        <w:rPr>
          <w:noProof/>
        </w:rPr>
        <w:t xml:space="preserve"> </w:t>
      </w:r>
      <w:r w:rsidRPr="007E02BA">
        <w:rPr>
          <w:b/>
          <w:bCs/>
          <w:noProof/>
        </w:rPr>
        <w:t>4</w:t>
      </w:r>
      <w:r w:rsidRPr="007E02BA">
        <w:rPr>
          <w:noProof/>
        </w:rPr>
        <w:t xml:space="preserve"> (4), 543–550, doi:10.1021/nl034937k (2004).</w:t>
      </w:r>
    </w:p>
    <w:p w14:paraId="5AE0757B" w14:textId="71759ACA" w:rsidR="003B2AAF" w:rsidRPr="007E02BA" w:rsidRDefault="003B2AAF" w:rsidP="007E02BA">
      <w:pPr>
        <w:widowControl w:val="0"/>
        <w:autoSpaceDE w:val="0"/>
        <w:autoSpaceDN w:val="0"/>
        <w:adjustRightInd w:val="0"/>
        <w:rPr>
          <w:noProof/>
          <w:lang w:val="fr-CA"/>
        </w:rPr>
      </w:pPr>
      <w:r w:rsidRPr="007E02BA">
        <w:rPr>
          <w:noProof/>
        </w:rPr>
        <w:t>26.</w:t>
      </w:r>
      <w:r w:rsidRPr="007E02BA">
        <w:rPr>
          <w:noProof/>
        </w:rPr>
        <w:tab/>
        <w:t xml:space="preserve">Bisker, G., </w:t>
      </w:r>
      <w:r w:rsidRPr="007E02BA">
        <w:rPr>
          <w:i/>
          <w:iCs/>
          <w:noProof/>
        </w:rPr>
        <w:t>et al.</w:t>
      </w:r>
      <w:r w:rsidRPr="007E02BA">
        <w:rPr>
          <w:noProof/>
        </w:rPr>
        <w:t xml:space="preserve"> </w:t>
      </w:r>
      <w:r w:rsidRPr="007E02BA">
        <w:rPr>
          <w:noProof/>
          <w:lang w:val="fr-CA"/>
        </w:rPr>
        <w:t xml:space="preserve">Protein-targeted corona phase molecular recognition. </w:t>
      </w:r>
      <w:r w:rsidRPr="007E02BA">
        <w:rPr>
          <w:i/>
          <w:iCs/>
          <w:noProof/>
          <w:lang w:val="fr-CA"/>
        </w:rPr>
        <w:t>Nat Com</w:t>
      </w:r>
      <w:r w:rsidR="007E02BA" w:rsidRPr="007E02BA">
        <w:rPr>
          <w:i/>
          <w:iCs/>
          <w:noProof/>
          <w:lang w:val="fr-CA"/>
        </w:rPr>
        <w:t>m</w:t>
      </w:r>
      <w:r w:rsidRPr="007E02BA">
        <w:rPr>
          <w:noProof/>
          <w:lang w:val="fr-CA"/>
        </w:rPr>
        <w:t xml:space="preserve"> </w:t>
      </w:r>
      <w:r w:rsidRPr="007E02BA">
        <w:rPr>
          <w:b/>
          <w:bCs/>
          <w:noProof/>
          <w:lang w:val="fr-CA"/>
        </w:rPr>
        <w:t>7</w:t>
      </w:r>
      <w:r w:rsidRPr="007E02BA">
        <w:rPr>
          <w:noProof/>
          <w:lang w:val="fr-CA"/>
        </w:rPr>
        <w:t>, 10241, doi:10.1038/ncomms10241 (2016).</w:t>
      </w:r>
    </w:p>
    <w:p w14:paraId="7007DDC0" w14:textId="0031F4D1" w:rsidR="003B2AAF" w:rsidRPr="007E02BA" w:rsidRDefault="003B2AAF" w:rsidP="007E02BA">
      <w:pPr>
        <w:widowControl w:val="0"/>
        <w:autoSpaceDE w:val="0"/>
        <w:autoSpaceDN w:val="0"/>
        <w:adjustRightInd w:val="0"/>
        <w:rPr>
          <w:noProof/>
        </w:rPr>
      </w:pPr>
      <w:r w:rsidRPr="007E02BA">
        <w:rPr>
          <w:noProof/>
          <w:lang w:val="fr-CA"/>
        </w:rPr>
        <w:t>27.</w:t>
      </w:r>
      <w:r w:rsidRPr="007E02BA">
        <w:rPr>
          <w:noProof/>
          <w:lang w:val="fr-CA"/>
        </w:rPr>
        <w:tab/>
        <w:t xml:space="preserve">Nelson, J. T., </w:t>
      </w:r>
      <w:r w:rsidRPr="007E02BA">
        <w:rPr>
          <w:i/>
          <w:iCs/>
          <w:noProof/>
          <w:lang w:val="fr-CA"/>
        </w:rPr>
        <w:t>et al.</w:t>
      </w:r>
      <w:r w:rsidRPr="007E02BA">
        <w:rPr>
          <w:noProof/>
          <w:lang w:val="fr-CA"/>
        </w:rPr>
        <w:t xml:space="preserve"> </w:t>
      </w:r>
      <w:r w:rsidRPr="007E02BA">
        <w:rPr>
          <w:noProof/>
        </w:rPr>
        <w:t xml:space="preserve">Mechanism of Immobilized Protein A Binding to Immunoglobulin G on Nanosensor Array Surfaces. </w:t>
      </w:r>
      <w:r w:rsidRPr="007E02BA">
        <w:rPr>
          <w:i/>
          <w:iCs/>
          <w:noProof/>
        </w:rPr>
        <w:t>Anal Chem</w:t>
      </w:r>
      <w:r w:rsidR="007E02BA" w:rsidRPr="007E02BA">
        <w:rPr>
          <w:noProof/>
        </w:rPr>
        <w:t xml:space="preserve"> </w:t>
      </w:r>
      <w:r w:rsidRPr="007E02BA">
        <w:rPr>
          <w:b/>
          <w:bCs/>
          <w:noProof/>
        </w:rPr>
        <w:t>87</w:t>
      </w:r>
      <w:r w:rsidRPr="007E02BA">
        <w:rPr>
          <w:noProof/>
        </w:rPr>
        <w:t xml:space="preserve"> (16), 8186–8193, doi:10.1021/acs.analchem.5b00843 (2015).</w:t>
      </w:r>
    </w:p>
    <w:p w14:paraId="78D3086E" w14:textId="7329DBF3" w:rsidR="003B2AAF" w:rsidRPr="007E02BA" w:rsidRDefault="003B2AAF" w:rsidP="007E02BA">
      <w:pPr>
        <w:widowControl w:val="0"/>
        <w:autoSpaceDE w:val="0"/>
        <w:autoSpaceDN w:val="0"/>
        <w:adjustRightInd w:val="0"/>
        <w:rPr>
          <w:noProof/>
        </w:rPr>
      </w:pPr>
      <w:r w:rsidRPr="007E02BA">
        <w:rPr>
          <w:noProof/>
        </w:rPr>
        <w:t>28.</w:t>
      </w:r>
      <w:r w:rsidRPr="007E02BA">
        <w:rPr>
          <w:noProof/>
        </w:rPr>
        <w:tab/>
        <w:t xml:space="preserve">Zhang, J., </w:t>
      </w:r>
      <w:r w:rsidRPr="007E02BA">
        <w:rPr>
          <w:i/>
          <w:iCs/>
          <w:noProof/>
        </w:rPr>
        <w:t>et al.</w:t>
      </w:r>
      <w:r w:rsidRPr="007E02BA">
        <w:rPr>
          <w:noProof/>
        </w:rPr>
        <w:t xml:space="preserve"> Molecular recognition using corona phase complexes made of synthetic polymers adsorbed on carbon nanotubes. </w:t>
      </w:r>
      <w:r w:rsidRPr="007E02BA">
        <w:rPr>
          <w:i/>
          <w:iCs/>
          <w:noProof/>
        </w:rPr>
        <w:t>Nat</w:t>
      </w:r>
      <w:r w:rsidR="007E02BA" w:rsidRPr="007E02BA">
        <w:rPr>
          <w:i/>
          <w:iCs/>
          <w:noProof/>
        </w:rPr>
        <w:t xml:space="preserve"> </w:t>
      </w:r>
      <w:r w:rsidRPr="007E02BA">
        <w:rPr>
          <w:i/>
          <w:iCs/>
          <w:noProof/>
        </w:rPr>
        <w:t>nanotechnol</w:t>
      </w:r>
      <w:r w:rsidRPr="007E02BA">
        <w:rPr>
          <w:b/>
          <w:bCs/>
          <w:noProof/>
        </w:rPr>
        <w:t>8</w:t>
      </w:r>
      <w:r w:rsidRPr="007E02BA">
        <w:rPr>
          <w:noProof/>
        </w:rPr>
        <w:t xml:space="preserve"> (12), 959–68, doi:10.1109/NEBEC.2014.6972997 (2013).</w:t>
      </w:r>
    </w:p>
    <w:p w14:paraId="52F76390" w14:textId="079A499C" w:rsidR="003B2AAF" w:rsidRPr="007E02BA" w:rsidRDefault="003B2AAF" w:rsidP="007E02BA">
      <w:pPr>
        <w:widowControl w:val="0"/>
        <w:autoSpaceDE w:val="0"/>
        <w:autoSpaceDN w:val="0"/>
        <w:adjustRightInd w:val="0"/>
        <w:rPr>
          <w:noProof/>
        </w:rPr>
      </w:pPr>
      <w:r w:rsidRPr="007E02BA">
        <w:rPr>
          <w:noProof/>
        </w:rPr>
        <w:t>29.</w:t>
      </w:r>
      <w:r w:rsidRPr="007E02BA">
        <w:rPr>
          <w:noProof/>
        </w:rPr>
        <w:tab/>
        <w:t xml:space="preserve">Kruss, S., </w:t>
      </w:r>
      <w:r w:rsidRPr="007E02BA">
        <w:rPr>
          <w:i/>
          <w:iCs/>
          <w:noProof/>
        </w:rPr>
        <w:t>et al.</w:t>
      </w:r>
      <w:r w:rsidRPr="007E02BA">
        <w:rPr>
          <w:noProof/>
        </w:rPr>
        <w:t xml:space="preserve"> Neurotransmitter detection using corona phase molecular recognition on fluorescent single-walled carbon nanotube sensors. </w:t>
      </w:r>
      <w:r w:rsidR="007E02BA" w:rsidRPr="007E02BA">
        <w:rPr>
          <w:i/>
          <w:iCs/>
          <w:noProof/>
        </w:rPr>
        <w:t>J Am Chem Soc</w:t>
      </w:r>
      <w:r w:rsidRPr="007E02BA">
        <w:rPr>
          <w:noProof/>
        </w:rPr>
        <w:t xml:space="preserve"> </w:t>
      </w:r>
      <w:r w:rsidRPr="007E02BA">
        <w:rPr>
          <w:b/>
          <w:bCs/>
          <w:noProof/>
        </w:rPr>
        <w:t>136</w:t>
      </w:r>
      <w:r w:rsidRPr="007E02BA">
        <w:rPr>
          <w:noProof/>
        </w:rPr>
        <w:t xml:space="preserve"> (2), 713–724, doi:10.1021/ja410433b (2014).</w:t>
      </w:r>
    </w:p>
    <w:p w14:paraId="77B37209" w14:textId="0AF0FE74" w:rsidR="003B2AAF" w:rsidRPr="007E02BA" w:rsidRDefault="003B2AAF" w:rsidP="007E02BA">
      <w:pPr>
        <w:widowControl w:val="0"/>
        <w:autoSpaceDE w:val="0"/>
        <w:autoSpaceDN w:val="0"/>
        <w:adjustRightInd w:val="0"/>
        <w:rPr>
          <w:noProof/>
        </w:rPr>
      </w:pPr>
      <w:r w:rsidRPr="007E02BA">
        <w:rPr>
          <w:noProof/>
        </w:rPr>
        <w:t>30.</w:t>
      </w:r>
      <w:r w:rsidRPr="007E02BA">
        <w:rPr>
          <w:noProof/>
        </w:rPr>
        <w:tab/>
        <w:t>Salem, D. P</w:t>
      </w:r>
      <w:r w:rsidR="006029B7" w:rsidRPr="007E02BA">
        <w:rPr>
          <w:noProof/>
        </w:rPr>
        <w:t xml:space="preserve">., </w:t>
      </w:r>
      <w:r w:rsidR="006029B7" w:rsidRPr="007E02BA">
        <w:rPr>
          <w:i/>
          <w:iCs/>
          <w:noProof/>
        </w:rPr>
        <w:t>et al.</w:t>
      </w:r>
      <w:r w:rsidR="006029B7" w:rsidRPr="007E02BA">
        <w:rPr>
          <w:noProof/>
        </w:rPr>
        <w:t xml:space="preserve"> </w:t>
      </w:r>
      <w:r w:rsidRPr="007E02BA">
        <w:rPr>
          <w:noProof/>
        </w:rPr>
        <w:t xml:space="preserve">Chirality dependent corona phase molecular recognition of DNA-wrapped carbon nanotubes. </w:t>
      </w:r>
      <w:r w:rsidRPr="007E02BA">
        <w:rPr>
          <w:i/>
          <w:iCs/>
          <w:noProof/>
        </w:rPr>
        <w:t>Carbon</w:t>
      </w:r>
      <w:r w:rsidRPr="007E02BA">
        <w:rPr>
          <w:noProof/>
        </w:rPr>
        <w:t xml:space="preserve"> </w:t>
      </w:r>
      <w:r w:rsidRPr="007E02BA">
        <w:rPr>
          <w:b/>
          <w:bCs/>
          <w:noProof/>
        </w:rPr>
        <w:t>97</w:t>
      </w:r>
      <w:r w:rsidRPr="007E02BA">
        <w:rPr>
          <w:noProof/>
        </w:rPr>
        <w:t>, 147–153, doi:10.1016/j.carbon.2015.08.075 (2016).</w:t>
      </w:r>
    </w:p>
    <w:p w14:paraId="3A2AC499" w14:textId="45069660" w:rsidR="003B2AAF" w:rsidRPr="007E02BA" w:rsidRDefault="003B2AAF" w:rsidP="007E02BA">
      <w:pPr>
        <w:widowControl w:val="0"/>
        <w:autoSpaceDE w:val="0"/>
        <w:autoSpaceDN w:val="0"/>
        <w:adjustRightInd w:val="0"/>
        <w:rPr>
          <w:noProof/>
        </w:rPr>
      </w:pPr>
      <w:r w:rsidRPr="007E02BA">
        <w:rPr>
          <w:noProof/>
        </w:rPr>
        <w:t>31.</w:t>
      </w:r>
      <w:r w:rsidRPr="007E02BA">
        <w:rPr>
          <w:noProof/>
        </w:rPr>
        <w:tab/>
        <w:t xml:space="preserve">Giraldo, J. P., </w:t>
      </w:r>
      <w:r w:rsidRPr="007E02BA">
        <w:rPr>
          <w:i/>
          <w:iCs/>
          <w:noProof/>
        </w:rPr>
        <w:t>et al.</w:t>
      </w:r>
      <w:r w:rsidRPr="007E02BA">
        <w:rPr>
          <w:noProof/>
        </w:rPr>
        <w:t xml:space="preserve"> A Ratiometric Sensor Using Single Chirality Near-Infrared Fluorescent Carbon Nanotubes: Application to In Vivo Monitoring. </w:t>
      </w:r>
      <w:r w:rsidRPr="007E02BA">
        <w:rPr>
          <w:i/>
          <w:iCs/>
          <w:noProof/>
        </w:rPr>
        <w:t>Small</w:t>
      </w:r>
      <w:r w:rsidRPr="007E02BA">
        <w:rPr>
          <w:noProof/>
        </w:rPr>
        <w:t xml:space="preserve"> </w:t>
      </w:r>
      <w:r w:rsidRPr="007E02BA">
        <w:rPr>
          <w:b/>
          <w:bCs/>
          <w:noProof/>
        </w:rPr>
        <w:t>11</w:t>
      </w:r>
      <w:r w:rsidRPr="007E02BA">
        <w:rPr>
          <w:noProof/>
        </w:rPr>
        <w:t xml:space="preserve"> (32), 3973–3984, doi:10.1002/smll.201403276 (2015).</w:t>
      </w:r>
    </w:p>
    <w:p w14:paraId="15C4E8D7" w14:textId="28C3BD43" w:rsidR="003B2AAF" w:rsidRPr="007E02BA" w:rsidRDefault="003B2AAF" w:rsidP="007E02BA">
      <w:pPr>
        <w:widowControl w:val="0"/>
        <w:autoSpaceDE w:val="0"/>
        <w:autoSpaceDN w:val="0"/>
        <w:adjustRightInd w:val="0"/>
        <w:rPr>
          <w:noProof/>
        </w:rPr>
      </w:pPr>
      <w:r w:rsidRPr="007E02BA">
        <w:rPr>
          <w:noProof/>
        </w:rPr>
        <w:t>32.</w:t>
      </w:r>
      <w:r w:rsidRPr="007E02BA">
        <w:rPr>
          <w:noProof/>
        </w:rPr>
        <w:tab/>
        <w:t xml:space="preserve">Karousis, N., Tagmatarchis, N. &amp; Tasis, D. Current Progress on the Chemical Modification of Carbon Nanotubes. </w:t>
      </w:r>
      <w:r w:rsidR="007E02BA" w:rsidRPr="007E02BA">
        <w:rPr>
          <w:i/>
          <w:iCs/>
          <w:noProof/>
        </w:rPr>
        <w:t>Chem Rev</w:t>
      </w:r>
      <w:r w:rsidRPr="007E02BA">
        <w:rPr>
          <w:noProof/>
        </w:rPr>
        <w:t xml:space="preserve"> </w:t>
      </w:r>
      <w:r w:rsidRPr="007E02BA">
        <w:rPr>
          <w:b/>
          <w:bCs/>
          <w:noProof/>
        </w:rPr>
        <w:t>110</w:t>
      </w:r>
      <w:r w:rsidRPr="007E02BA">
        <w:rPr>
          <w:noProof/>
        </w:rPr>
        <w:t xml:space="preserve"> (9), 5366–5397, doi:10.1021/cr100018g (2010).</w:t>
      </w:r>
    </w:p>
    <w:p w14:paraId="3E254FFB" w14:textId="74D68024" w:rsidR="003B2AAF" w:rsidRPr="007E02BA" w:rsidRDefault="003B2AAF" w:rsidP="007E02BA">
      <w:pPr>
        <w:widowControl w:val="0"/>
        <w:autoSpaceDE w:val="0"/>
        <w:autoSpaceDN w:val="0"/>
        <w:adjustRightInd w:val="0"/>
        <w:rPr>
          <w:noProof/>
        </w:rPr>
      </w:pPr>
      <w:r w:rsidRPr="007E02BA">
        <w:rPr>
          <w:noProof/>
        </w:rPr>
        <w:t>33.</w:t>
      </w:r>
      <w:r w:rsidRPr="007E02BA">
        <w:rPr>
          <w:noProof/>
        </w:rPr>
        <w:tab/>
        <w:t xml:space="preserve">Movia, D., Canto, E. Del &amp; Giordani, S. Purified and Oxidized Single-Walled Carbon Nanotubes as Robust Near-IR Fluorescent Probes for Molecular Imaging. </w:t>
      </w:r>
      <w:r w:rsidR="007E02BA" w:rsidRPr="007E02BA">
        <w:rPr>
          <w:i/>
          <w:iCs/>
          <w:noProof/>
        </w:rPr>
        <w:t xml:space="preserve">J Phys Chem C </w:t>
      </w:r>
      <w:r w:rsidRPr="007E02BA">
        <w:rPr>
          <w:b/>
          <w:bCs/>
          <w:noProof/>
        </w:rPr>
        <w:t>114</w:t>
      </w:r>
      <w:r w:rsidRPr="007E02BA">
        <w:rPr>
          <w:noProof/>
        </w:rPr>
        <w:t xml:space="preserve"> (43), 18407–18413, doi:10.1021/jp1067318 (2010).</w:t>
      </w:r>
    </w:p>
    <w:p w14:paraId="387A1BC9" w14:textId="7115CC42" w:rsidR="003B2AAF" w:rsidRPr="007E02BA" w:rsidRDefault="003B2AAF" w:rsidP="007E02BA">
      <w:pPr>
        <w:widowControl w:val="0"/>
        <w:autoSpaceDE w:val="0"/>
        <w:autoSpaceDN w:val="0"/>
        <w:adjustRightInd w:val="0"/>
        <w:rPr>
          <w:noProof/>
        </w:rPr>
      </w:pPr>
      <w:r w:rsidRPr="007E02BA">
        <w:rPr>
          <w:noProof/>
        </w:rPr>
        <w:t>34.</w:t>
      </w:r>
      <w:r w:rsidRPr="007E02BA">
        <w:rPr>
          <w:noProof/>
        </w:rPr>
        <w:tab/>
        <w:t>Cognet, L</w:t>
      </w:r>
      <w:r w:rsidR="006029B7" w:rsidRPr="007E02BA">
        <w:rPr>
          <w:noProof/>
        </w:rPr>
        <w:t xml:space="preserve">., </w:t>
      </w:r>
      <w:r w:rsidR="006029B7" w:rsidRPr="007E02BA">
        <w:rPr>
          <w:i/>
          <w:iCs/>
          <w:noProof/>
        </w:rPr>
        <w:t>et al.</w:t>
      </w:r>
      <w:r w:rsidR="006029B7" w:rsidRPr="007E02BA">
        <w:rPr>
          <w:noProof/>
        </w:rPr>
        <w:t xml:space="preserve"> </w:t>
      </w:r>
      <w:r w:rsidRPr="007E02BA">
        <w:rPr>
          <w:noProof/>
        </w:rPr>
        <w:t xml:space="preserve">B. Stepwise quenching of exciton fluorescence in carbon nanotubes by single-molecule reactions. </w:t>
      </w:r>
      <w:r w:rsidRPr="007E02BA">
        <w:rPr>
          <w:i/>
          <w:iCs/>
          <w:noProof/>
        </w:rPr>
        <w:t xml:space="preserve">Science </w:t>
      </w:r>
      <w:r w:rsidRPr="007E02BA">
        <w:rPr>
          <w:b/>
          <w:bCs/>
          <w:noProof/>
        </w:rPr>
        <w:t>316</w:t>
      </w:r>
      <w:r w:rsidRPr="007E02BA">
        <w:rPr>
          <w:noProof/>
        </w:rPr>
        <w:t xml:space="preserve"> (5830), 1465–8, doi:10.1126/science.1141316 (2007).</w:t>
      </w:r>
    </w:p>
    <w:p w14:paraId="3F88D26C" w14:textId="77777777" w:rsidR="00F6485F" w:rsidRPr="007E02BA" w:rsidRDefault="00F6485F" w:rsidP="007E02BA">
      <w:pPr>
        <w:widowControl w:val="0"/>
        <w:autoSpaceDE w:val="0"/>
        <w:autoSpaceDN w:val="0"/>
        <w:adjustRightInd w:val="0"/>
      </w:pPr>
    </w:p>
    <w:sectPr w:rsidR="00F6485F" w:rsidRPr="007E02BA" w:rsidSect="007E02BA">
      <w:headerReference w:type="default" r:id="rId14"/>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08B7C" w14:textId="77777777" w:rsidR="007A423E" w:rsidRDefault="007A423E" w:rsidP="00621C4E">
      <w:r>
        <w:separator/>
      </w:r>
    </w:p>
  </w:endnote>
  <w:endnote w:type="continuationSeparator" w:id="0">
    <w:p w14:paraId="7EFDBD5C" w14:textId="77777777" w:rsidR="007A423E" w:rsidRDefault="007A423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207DD" w14:textId="77777777" w:rsidR="007A423E" w:rsidRDefault="007A423E" w:rsidP="00621C4E">
      <w:r>
        <w:separator/>
      </w:r>
    </w:p>
  </w:footnote>
  <w:footnote w:type="continuationSeparator" w:id="0">
    <w:p w14:paraId="7B8D871E" w14:textId="77777777" w:rsidR="007A423E" w:rsidRDefault="007A423E" w:rsidP="00621C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7F91F" w14:textId="77777777" w:rsidR="007E02BA" w:rsidRPr="006F06E4" w:rsidRDefault="007E02BA"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B5066A"/>
    <w:multiLevelType w:val="hybridMultilevel"/>
    <w:tmpl w:val="94040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224666"/>
    <w:multiLevelType w:val="hybridMultilevel"/>
    <w:tmpl w:val="01767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379"/>
    <w:rsid w:val="00001806"/>
    <w:rsid w:val="000043AE"/>
    <w:rsid w:val="00005281"/>
    <w:rsid w:val="00005815"/>
    <w:rsid w:val="00006D22"/>
    <w:rsid w:val="00007781"/>
    <w:rsid w:val="00007A0B"/>
    <w:rsid w:val="00007ABF"/>
    <w:rsid w:val="00007DBC"/>
    <w:rsid w:val="00007EA1"/>
    <w:rsid w:val="00010034"/>
    <w:rsid w:val="000100F0"/>
    <w:rsid w:val="00010610"/>
    <w:rsid w:val="000118FC"/>
    <w:rsid w:val="00012FF9"/>
    <w:rsid w:val="00013BEF"/>
    <w:rsid w:val="00015534"/>
    <w:rsid w:val="0002010F"/>
    <w:rsid w:val="0002015B"/>
    <w:rsid w:val="00020CE8"/>
    <w:rsid w:val="00021434"/>
    <w:rsid w:val="00021DF3"/>
    <w:rsid w:val="00021E6C"/>
    <w:rsid w:val="00023869"/>
    <w:rsid w:val="00024598"/>
    <w:rsid w:val="00025DC9"/>
    <w:rsid w:val="00025DDE"/>
    <w:rsid w:val="00025E33"/>
    <w:rsid w:val="00025E8A"/>
    <w:rsid w:val="00032769"/>
    <w:rsid w:val="00033C20"/>
    <w:rsid w:val="00034A18"/>
    <w:rsid w:val="00036203"/>
    <w:rsid w:val="00037624"/>
    <w:rsid w:val="00037B58"/>
    <w:rsid w:val="000420D8"/>
    <w:rsid w:val="000461D5"/>
    <w:rsid w:val="00051B73"/>
    <w:rsid w:val="00056F66"/>
    <w:rsid w:val="0005779E"/>
    <w:rsid w:val="000603F2"/>
    <w:rsid w:val="00060ABE"/>
    <w:rsid w:val="00061A50"/>
    <w:rsid w:val="0006345D"/>
    <w:rsid w:val="00064104"/>
    <w:rsid w:val="00064250"/>
    <w:rsid w:val="00066025"/>
    <w:rsid w:val="000701D1"/>
    <w:rsid w:val="00073567"/>
    <w:rsid w:val="00073ECA"/>
    <w:rsid w:val="00077231"/>
    <w:rsid w:val="00080A20"/>
    <w:rsid w:val="00082796"/>
    <w:rsid w:val="00085203"/>
    <w:rsid w:val="00086CE0"/>
    <w:rsid w:val="00087806"/>
    <w:rsid w:val="00087C0A"/>
    <w:rsid w:val="00093BC4"/>
    <w:rsid w:val="00095682"/>
    <w:rsid w:val="000961F2"/>
    <w:rsid w:val="00096607"/>
    <w:rsid w:val="00097929"/>
    <w:rsid w:val="000A1E80"/>
    <w:rsid w:val="000A2AD3"/>
    <w:rsid w:val="000A3B70"/>
    <w:rsid w:val="000A3E8F"/>
    <w:rsid w:val="000A3F27"/>
    <w:rsid w:val="000A4B82"/>
    <w:rsid w:val="000A5153"/>
    <w:rsid w:val="000B10AE"/>
    <w:rsid w:val="000B30BF"/>
    <w:rsid w:val="000B5218"/>
    <w:rsid w:val="000B566B"/>
    <w:rsid w:val="000B7294"/>
    <w:rsid w:val="000B75D0"/>
    <w:rsid w:val="000C0493"/>
    <w:rsid w:val="000C1CF8"/>
    <w:rsid w:val="000C2380"/>
    <w:rsid w:val="000C3446"/>
    <w:rsid w:val="000C3720"/>
    <w:rsid w:val="000C49CF"/>
    <w:rsid w:val="000C52E9"/>
    <w:rsid w:val="000C5CDC"/>
    <w:rsid w:val="000C65DC"/>
    <w:rsid w:val="000C66F3"/>
    <w:rsid w:val="000C6900"/>
    <w:rsid w:val="000C69FC"/>
    <w:rsid w:val="000D31E8"/>
    <w:rsid w:val="000D76E4"/>
    <w:rsid w:val="000E053E"/>
    <w:rsid w:val="000E0784"/>
    <w:rsid w:val="000E0EFA"/>
    <w:rsid w:val="000E22CC"/>
    <w:rsid w:val="000E3816"/>
    <w:rsid w:val="000E4F77"/>
    <w:rsid w:val="000E53BA"/>
    <w:rsid w:val="000E7E3A"/>
    <w:rsid w:val="000F265C"/>
    <w:rsid w:val="000F304C"/>
    <w:rsid w:val="000F3AFA"/>
    <w:rsid w:val="000F5143"/>
    <w:rsid w:val="000F5712"/>
    <w:rsid w:val="000F6611"/>
    <w:rsid w:val="000F6843"/>
    <w:rsid w:val="000F7B48"/>
    <w:rsid w:val="000F7E22"/>
    <w:rsid w:val="001018BF"/>
    <w:rsid w:val="001024D7"/>
    <w:rsid w:val="001050A3"/>
    <w:rsid w:val="001074BB"/>
    <w:rsid w:val="00111176"/>
    <w:rsid w:val="00111874"/>
    <w:rsid w:val="00112EEB"/>
    <w:rsid w:val="00117A64"/>
    <w:rsid w:val="00122F26"/>
    <w:rsid w:val="001245D9"/>
    <w:rsid w:val="0012563A"/>
    <w:rsid w:val="00125E3F"/>
    <w:rsid w:val="00126709"/>
    <w:rsid w:val="001277FF"/>
    <w:rsid w:val="001313A7"/>
    <w:rsid w:val="00131EFB"/>
    <w:rsid w:val="0013276F"/>
    <w:rsid w:val="00132BE2"/>
    <w:rsid w:val="001330AF"/>
    <w:rsid w:val="0013409A"/>
    <w:rsid w:val="0013748A"/>
    <w:rsid w:val="00137900"/>
    <w:rsid w:val="00140CFE"/>
    <w:rsid w:val="00142884"/>
    <w:rsid w:val="00143004"/>
    <w:rsid w:val="00143C03"/>
    <w:rsid w:val="00145049"/>
    <w:rsid w:val="0014673C"/>
    <w:rsid w:val="00146DBF"/>
    <w:rsid w:val="001516E9"/>
    <w:rsid w:val="00152A23"/>
    <w:rsid w:val="00153B06"/>
    <w:rsid w:val="00154358"/>
    <w:rsid w:val="001545EA"/>
    <w:rsid w:val="00162CB7"/>
    <w:rsid w:val="001662C1"/>
    <w:rsid w:val="00171E5B"/>
    <w:rsid w:val="00171F94"/>
    <w:rsid w:val="00173905"/>
    <w:rsid w:val="00175FFA"/>
    <w:rsid w:val="0017668A"/>
    <w:rsid w:val="001766FE"/>
    <w:rsid w:val="001771E7"/>
    <w:rsid w:val="00181351"/>
    <w:rsid w:val="001816E4"/>
    <w:rsid w:val="00181DFE"/>
    <w:rsid w:val="00182D9F"/>
    <w:rsid w:val="0019066C"/>
    <w:rsid w:val="00191DC5"/>
    <w:rsid w:val="00192006"/>
    <w:rsid w:val="00192551"/>
    <w:rsid w:val="00193180"/>
    <w:rsid w:val="00196024"/>
    <w:rsid w:val="001969C3"/>
    <w:rsid w:val="00196AD7"/>
    <w:rsid w:val="001977D4"/>
    <w:rsid w:val="001A1AA7"/>
    <w:rsid w:val="001A64CD"/>
    <w:rsid w:val="001A7D9F"/>
    <w:rsid w:val="001B2447"/>
    <w:rsid w:val="001B296D"/>
    <w:rsid w:val="001B2E2D"/>
    <w:rsid w:val="001B5CD2"/>
    <w:rsid w:val="001C0BEE"/>
    <w:rsid w:val="001C2A98"/>
    <w:rsid w:val="001C3ABB"/>
    <w:rsid w:val="001C4D95"/>
    <w:rsid w:val="001C5CA7"/>
    <w:rsid w:val="001C69FB"/>
    <w:rsid w:val="001C7020"/>
    <w:rsid w:val="001C78BE"/>
    <w:rsid w:val="001D2138"/>
    <w:rsid w:val="001D2BB5"/>
    <w:rsid w:val="001D3D7D"/>
    <w:rsid w:val="001D3FFF"/>
    <w:rsid w:val="001D625F"/>
    <w:rsid w:val="001D657C"/>
    <w:rsid w:val="001D6744"/>
    <w:rsid w:val="001D7576"/>
    <w:rsid w:val="001D7FFE"/>
    <w:rsid w:val="001E14A0"/>
    <w:rsid w:val="001E5ACB"/>
    <w:rsid w:val="001E7376"/>
    <w:rsid w:val="001E7618"/>
    <w:rsid w:val="001F0442"/>
    <w:rsid w:val="001F225C"/>
    <w:rsid w:val="001F3D84"/>
    <w:rsid w:val="001F483D"/>
    <w:rsid w:val="001F6446"/>
    <w:rsid w:val="00201CFA"/>
    <w:rsid w:val="0020220D"/>
    <w:rsid w:val="00202448"/>
    <w:rsid w:val="00202D15"/>
    <w:rsid w:val="00204CF6"/>
    <w:rsid w:val="00207170"/>
    <w:rsid w:val="00213AB2"/>
    <w:rsid w:val="00214BEE"/>
    <w:rsid w:val="00214DC8"/>
    <w:rsid w:val="002157B3"/>
    <w:rsid w:val="002205B8"/>
    <w:rsid w:val="0022143A"/>
    <w:rsid w:val="00221549"/>
    <w:rsid w:val="0022498A"/>
    <w:rsid w:val="002259E5"/>
    <w:rsid w:val="00226140"/>
    <w:rsid w:val="00226C89"/>
    <w:rsid w:val="002273A0"/>
    <w:rsid w:val="002274F3"/>
    <w:rsid w:val="00227DD7"/>
    <w:rsid w:val="0023094C"/>
    <w:rsid w:val="00230ABE"/>
    <w:rsid w:val="00230C4A"/>
    <w:rsid w:val="00230C4D"/>
    <w:rsid w:val="002317EF"/>
    <w:rsid w:val="002325EB"/>
    <w:rsid w:val="002327B1"/>
    <w:rsid w:val="00234B03"/>
    <w:rsid w:val="00234BE3"/>
    <w:rsid w:val="00235A90"/>
    <w:rsid w:val="00235E66"/>
    <w:rsid w:val="00237BE9"/>
    <w:rsid w:val="00241E48"/>
    <w:rsid w:val="0024214E"/>
    <w:rsid w:val="0024225F"/>
    <w:rsid w:val="00242623"/>
    <w:rsid w:val="00242ACD"/>
    <w:rsid w:val="00243689"/>
    <w:rsid w:val="00244EBF"/>
    <w:rsid w:val="002450E9"/>
    <w:rsid w:val="00250558"/>
    <w:rsid w:val="00252333"/>
    <w:rsid w:val="00253C6C"/>
    <w:rsid w:val="00260652"/>
    <w:rsid w:val="00261F25"/>
    <w:rsid w:val="002648A9"/>
    <w:rsid w:val="0026553C"/>
    <w:rsid w:val="00267DD5"/>
    <w:rsid w:val="00270BBB"/>
    <w:rsid w:val="002712D3"/>
    <w:rsid w:val="00271AF3"/>
    <w:rsid w:val="00271E64"/>
    <w:rsid w:val="00274260"/>
    <w:rsid w:val="00274A0A"/>
    <w:rsid w:val="002750CE"/>
    <w:rsid w:val="00277593"/>
    <w:rsid w:val="00280918"/>
    <w:rsid w:val="00282AF6"/>
    <w:rsid w:val="00287085"/>
    <w:rsid w:val="002871E3"/>
    <w:rsid w:val="00290AF9"/>
    <w:rsid w:val="00290C98"/>
    <w:rsid w:val="002914B8"/>
    <w:rsid w:val="002927EA"/>
    <w:rsid w:val="002967CF"/>
    <w:rsid w:val="00297788"/>
    <w:rsid w:val="002A1A0B"/>
    <w:rsid w:val="002A290B"/>
    <w:rsid w:val="002A40F0"/>
    <w:rsid w:val="002A59A2"/>
    <w:rsid w:val="002A5D30"/>
    <w:rsid w:val="002A64A6"/>
    <w:rsid w:val="002A78C7"/>
    <w:rsid w:val="002B03FB"/>
    <w:rsid w:val="002B052F"/>
    <w:rsid w:val="002B06C9"/>
    <w:rsid w:val="002B0DF2"/>
    <w:rsid w:val="002B2540"/>
    <w:rsid w:val="002B4B30"/>
    <w:rsid w:val="002B5B03"/>
    <w:rsid w:val="002B6FDF"/>
    <w:rsid w:val="002C0C38"/>
    <w:rsid w:val="002C0CC5"/>
    <w:rsid w:val="002C47D4"/>
    <w:rsid w:val="002C4E46"/>
    <w:rsid w:val="002C5F92"/>
    <w:rsid w:val="002C612C"/>
    <w:rsid w:val="002C69B9"/>
    <w:rsid w:val="002D0F38"/>
    <w:rsid w:val="002D19A2"/>
    <w:rsid w:val="002D30CB"/>
    <w:rsid w:val="002D41D0"/>
    <w:rsid w:val="002D5F3F"/>
    <w:rsid w:val="002D77E3"/>
    <w:rsid w:val="002E15B8"/>
    <w:rsid w:val="002E43E3"/>
    <w:rsid w:val="002E5597"/>
    <w:rsid w:val="002E5E2B"/>
    <w:rsid w:val="002E679F"/>
    <w:rsid w:val="002F081E"/>
    <w:rsid w:val="002F2859"/>
    <w:rsid w:val="002F6A6A"/>
    <w:rsid w:val="002F6B91"/>
    <w:rsid w:val="002F6E3C"/>
    <w:rsid w:val="0030117D"/>
    <w:rsid w:val="00303C87"/>
    <w:rsid w:val="00304DBE"/>
    <w:rsid w:val="00310857"/>
    <w:rsid w:val="003120CB"/>
    <w:rsid w:val="003164AE"/>
    <w:rsid w:val="00317404"/>
    <w:rsid w:val="00320153"/>
    <w:rsid w:val="00320367"/>
    <w:rsid w:val="00321F59"/>
    <w:rsid w:val="0032270F"/>
    <w:rsid w:val="00322871"/>
    <w:rsid w:val="00322E9D"/>
    <w:rsid w:val="003235A0"/>
    <w:rsid w:val="0032437D"/>
    <w:rsid w:val="003246F5"/>
    <w:rsid w:val="00326FB3"/>
    <w:rsid w:val="003316D4"/>
    <w:rsid w:val="00333822"/>
    <w:rsid w:val="00335975"/>
    <w:rsid w:val="00336715"/>
    <w:rsid w:val="00337537"/>
    <w:rsid w:val="00340116"/>
    <w:rsid w:val="00340DFD"/>
    <w:rsid w:val="00343711"/>
    <w:rsid w:val="0034380C"/>
    <w:rsid w:val="00345770"/>
    <w:rsid w:val="003504F3"/>
    <w:rsid w:val="003505CF"/>
    <w:rsid w:val="00350A8C"/>
    <w:rsid w:val="00350CD7"/>
    <w:rsid w:val="003512CB"/>
    <w:rsid w:val="00351869"/>
    <w:rsid w:val="0035198F"/>
    <w:rsid w:val="003535D8"/>
    <w:rsid w:val="003564DB"/>
    <w:rsid w:val="00360352"/>
    <w:rsid w:val="00360C17"/>
    <w:rsid w:val="003621C6"/>
    <w:rsid w:val="0036229D"/>
    <w:rsid w:val="003622B8"/>
    <w:rsid w:val="00366B3D"/>
    <w:rsid w:val="00366B76"/>
    <w:rsid w:val="00370E37"/>
    <w:rsid w:val="00372272"/>
    <w:rsid w:val="00373051"/>
    <w:rsid w:val="00373B8F"/>
    <w:rsid w:val="00376D95"/>
    <w:rsid w:val="00377FBB"/>
    <w:rsid w:val="003809FB"/>
    <w:rsid w:val="00387F9A"/>
    <w:rsid w:val="00391D5F"/>
    <w:rsid w:val="00394889"/>
    <w:rsid w:val="00394FCC"/>
    <w:rsid w:val="003A16FC"/>
    <w:rsid w:val="003A4FCD"/>
    <w:rsid w:val="003B0944"/>
    <w:rsid w:val="003B1593"/>
    <w:rsid w:val="003B1939"/>
    <w:rsid w:val="003B1C83"/>
    <w:rsid w:val="003B2AAF"/>
    <w:rsid w:val="003B4381"/>
    <w:rsid w:val="003B4E54"/>
    <w:rsid w:val="003C1043"/>
    <w:rsid w:val="003C1962"/>
    <w:rsid w:val="003C1A30"/>
    <w:rsid w:val="003C1D2F"/>
    <w:rsid w:val="003C6779"/>
    <w:rsid w:val="003D2998"/>
    <w:rsid w:val="003D2F0A"/>
    <w:rsid w:val="003D3891"/>
    <w:rsid w:val="003D4872"/>
    <w:rsid w:val="003E0F4F"/>
    <w:rsid w:val="003E18AC"/>
    <w:rsid w:val="003E210B"/>
    <w:rsid w:val="003E2A12"/>
    <w:rsid w:val="003E3384"/>
    <w:rsid w:val="003E428D"/>
    <w:rsid w:val="003E4454"/>
    <w:rsid w:val="003E548E"/>
    <w:rsid w:val="003F1834"/>
    <w:rsid w:val="003F1A98"/>
    <w:rsid w:val="003F1C44"/>
    <w:rsid w:val="003F506E"/>
    <w:rsid w:val="003F7477"/>
    <w:rsid w:val="003F7A45"/>
    <w:rsid w:val="00401340"/>
    <w:rsid w:val="004013C6"/>
    <w:rsid w:val="0040267A"/>
    <w:rsid w:val="004043E3"/>
    <w:rsid w:val="00405801"/>
    <w:rsid w:val="004079FF"/>
    <w:rsid w:val="004128EE"/>
    <w:rsid w:val="00413180"/>
    <w:rsid w:val="004148E1"/>
    <w:rsid w:val="00414A1C"/>
    <w:rsid w:val="00414CFA"/>
    <w:rsid w:val="00420BE9"/>
    <w:rsid w:val="00422ADD"/>
    <w:rsid w:val="00423AD8"/>
    <w:rsid w:val="00423F96"/>
    <w:rsid w:val="00424C85"/>
    <w:rsid w:val="004260BD"/>
    <w:rsid w:val="0043012F"/>
    <w:rsid w:val="00430F1F"/>
    <w:rsid w:val="004326EA"/>
    <w:rsid w:val="004402FF"/>
    <w:rsid w:val="004413B0"/>
    <w:rsid w:val="00444422"/>
    <w:rsid w:val="0044456B"/>
    <w:rsid w:val="00447509"/>
    <w:rsid w:val="00447BD1"/>
    <w:rsid w:val="004507F3"/>
    <w:rsid w:val="004508DE"/>
    <w:rsid w:val="00450AF4"/>
    <w:rsid w:val="0045785B"/>
    <w:rsid w:val="0046122F"/>
    <w:rsid w:val="004630C4"/>
    <w:rsid w:val="0046563F"/>
    <w:rsid w:val="004657B3"/>
    <w:rsid w:val="004671C7"/>
    <w:rsid w:val="00471202"/>
    <w:rsid w:val="00472F4D"/>
    <w:rsid w:val="004730BF"/>
    <w:rsid w:val="00474D69"/>
    <w:rsid w:val="0047535C"/>
    <w:rsid w:val="00477793"/>
    <w:rsid w:val="00482F81"/>
    <w:rsid w:val="00485870"/>
    <w:rsid w:val="00485FE8"/>
    <w:rsid w:val="004864D9"/>
    <w:rsid w:val="004871AC"/>
    <w:rsid w:val="00487424"/>
    <w:rsid w:val="00492EB5"/>
    <w:rsid w:val="0049373C"/>
    <w:rsid w:val="00493EBD"/>
    <w:rsid w:val="00494025"/>
    <w:rsid w:val="00494F77"/>
    <w:rsid w:val="00496532"/>
    <w:rsid w:val="00497721"/>
    <w:rsid w:val="004A0229"/>
    <w:rsid w:val="004A0F3E"/>
    <w:rsid w:val="004A2366"/>
    <w:rsid w:val="004A35D2"/>
    <w:rsid w:val="004A3838"/>
    <w:rsid w:val="004A408B"/>
    <w:rsid w:val="004B2F00"/>
    <w:rsid w:val="004B32A8"/>
    <w:rsid w:val="004B6E31"/>
    <w:rsid w:val="004C0F6A"/>
    <w:rsid w:val="004C1D66"/>
    <w:rsid w:val="004C31D7"/>
    <w:rsid w:val="004C36EB"/>
    <w:rsid w:val="004C4AD2"/>
    <w:rsid w:val="004C6BDB"/>
    <w:rsid w:val="004C6D8D"/>
    <w:rsid w:val="004D1F21"/>
    <w:rsid w:val="004D2056"/>
    <w:rsid w:val="004D2C32"/>
    <w:rsid w:val="004D4339"/>
    <w:rsid w:val="004D469F"/>
    <w:rsid w:val="004D59D8"/>
    <w:rsid w:val="004D5DA1"/>
    <w:rsid w:val="004E150F"/>
    <w:rsid w:val="004E1DFA"/>
    <w:rsid w:val="004E23A1"/>
    <w:rsid w:val="004E3489"/>
    <w:rsid w:val="004E3AFA"/>
    <w:rsid w:val="004E46FC"/>
    <w:rsid w:val="004F20D3"/>
    <w:rsid w:val="004F20DD"/>
    <w:rsid w:val="004F4837"/>
    <w:rsid w:val="004F7355"/>
    <w:rsid w:val="0050171A"/>
    <w:rsid w:val="00502019"/>
    <w:rsid w:val="00502A0A"/>
    <w:rsid w:val="00505330"/>
    <w:rsid w:val="00507C50"/>
    <w:rsid w:val="00515F7F"/>
    <w:rsid w:val="00517C3A"/>
    <w:rsid w:val="00522179"/>
    <w:rsid w:val="00523FA6"/>
    <w:rsid w:val="005244BC"/>
    <w:rsid w:val="0052591D"/>
    <w:rsid w:val="00527B4B"/>
    <w:rsid w:val="00527BF4"/>
    <w:rsid w:val="0053065D"/>
    <w:rsid w:val="005310E5"/>
    <w:rsid w:val="00534F6C"/>
    <w:rsid w:val="0053646D"/>
    <w:rsid w:val="00540AAD"/>
    <w:rsid w:val="00541F3C"/>
    <w:rsid w:val="00542CE0"/>
    <w:rsid w:val="00544CC5"/>
    <w:rsid w:val="00546458"/>
    <w:rsid w:val="0055087C"/>
    <w:rsid w:val="005523D1"/>
    <w:rsid w:val="00553413"/>
    <w:rsid w:val="0055667A"/>
    <w:rsid w:val="00560DB9"/>
    <w:rsid w:val="005651EA"/>
    <w:rsid w:val="005654DA"/>
    <w:rsid w:val="00565A4A"/>
    <w:rsid w:val="00567C09"/>
    <w:rsid w:val="00571861"/>
    <w:rsid w:val="00575FC6"/>
    <w:rsid w:val="0057749E"/>
    <w:rsid w:val="0058219C"/>
    <w:rsid w:val="005824B7"/>
    <w:rsid w:val="00583DA6"/>
    <w:rsid w:val="005840FF"/>
    <w:rsid w:val="00585667"/>
    <w:rsid w:val="0058707F"/>
    <w:rsid w:val="00591509"/>
    <w:rsid w:val="0059165E"/>
    <w:rsid w:val="005931FE"/>
    <w:rsid w:val="005A12B0"/>
    <w:rsid w:val="005A172A"/>
    <w:rsid w:val="005A2529"/>
    <w:rsid w:val="005A39EF"/>
    <w:rsid w:val="005B0072"/>
    <w:rsid w:val="005B0732"/>
    <w:rsid w:val="005B07D8"/>
    <w:rsid w:val="005B17C2"/>
    <w:rsid w:val="005B38A0"/>
    <w:rsid w:val="005B491C"/>
    <w:rsid w:val="005B4DB3"/>
    <w:rsid w:val="005B4DBF"/>
    <w:rsid w:val="005B5DE2"/>
    <w:rsid w:val="005B674C"/>
    <w:rsid w:val="005B6F88"/>
    <w:rsid w:val="005C0C02"/>
    <w:rsid w:val="005C260E"/>
    <w:rsid w:val="005C3F4E"/>
    <w:rsid w:val="005C4972"/>
    <w:rsid w:val="005C7561"/>
    <w:rsid w:val="005D1E57"/>
    <w:rsid w:val="005D204B"/>
    <w:rsid w:val="005D24F8"/>
    <w:rsid w:val="005D2F57"/>
    <w:rsid w:val="005D34F6"/>
    <w:rsid w:val="005D72C3"/>
    <w:rsid w:val="005E07E4"/>
    <w:rsid w:val="005E1069"/>
    <w:rsid w:val="005E1884"/>
    <w:rsid w:val="005E6970"/>
    <w:rsid w:val="005F373A"/>
    <w:rsid w:val="005F377B"/>
    <w:rsid w:val="005F4318"/>
    <w:rsid w:val="005F589C"/>
    <w:rsid w:val="005F6485"/>
    <w:rsid w:val="005F6B0E"/>
    <w:rsid w:val="005F760E"/>
    <w:rsid w:val="005F7838"/>
    <w:rsid w:val="005F7B1D"/>
    <w:rsid w:val="005F7E38"/>
    <w:rsid w:val="0060109A"/>
    <w:rsid w:val="0060222A"/>
    <w:rsid w:val="006029B7"/>
    <w:rsid w:val="00605213"/>
    <w:rsid w:val="00610C21"/>
    <w:rsid w:val="00611907"/>
    <w:rsid w:val="00613116"/>
    <w:rsid w:val="00614C3C"/>
    <w:rsid w:val="00615218"/>
    <w:rsid w:val="0061674A"/>
    <w:rsid w:val="006202A6"/>
    <w:rsid w:val="00621C4E"/>
    <w:rsid w:val="00623E90"/>
    <w:rsid w:val="00627B6A"/>
    <w:rsid w:val="006305D7"/>
    <w:rsid w:val="00632FA5"/>
    <w:rsid w:val="00633A01"/>
    <w:rsid w:val="006341F7"/>
    <w:rsid w:val="0063443B"/>
    <w:rsid w:val="00635014"/>
    <w:rsid w:val="006366B1"/>
    <w:rsid w:val="006369CE"/>
    <w:rsid w:val="0063767B"/>
    <w:rsid w:val="00637750"/>
    <w:rsid w:val="006411CA"/>
    <w:rsid w:val="006422CF"/>
    <w:rsid w:val="00642651"/>
    <w:rsid w:val="006438DE"/>
    <w:rsid w:val="0064443E"/>
    <w:rsid w:val="006460B6"/>
    <w:rsid w:val="006504C6"/>
    <w:rsid w:val="00650A79"/>
    <w:rsid w:val="00651323"/>
    <w:rsid w:val="00653F79"/>
    <w:rsid w:val="00655AEA"/>
    <w:rsid w:val="00656EDC"/>
    <w:rsid w:val="00660948"/>
    <w:rsid w:val="006619C8"/>
    <w:rsid w:val="00663E21"/>
    <w:rsid w:val="006711AF"/>
    <w:rsid w:val="00671710"/>
    <w:rsid w:val="00671F57"/>
    <w:rsid w:val="00672A55"/>
    <w:rsid w:val="00672CEC"/>
    <w:rsid w:val="00673414"/>
    <w:rsid w:val="0067375D"/>
    <w:rsid w:val="00676079"/>
    <w:rsid w:val="00676ECD"/>
    <w:rsid w:val="00677D0A"/>
    <w:rsid w:val="00680B36"/>
    <w:rsid w:val="0068185F"/>
    <w:rsid w:val="00684DEA"/>
    <w:rsid w:val="00686A3A"/>
    <w:rsid w:val="00691786"/>
    <w:rsid w:val="00695ED3"/>
    <w:rsid w:val="006A01CF"/>
    <w:rsid w:val="006A1D21"/>
    <w:rsid w:val="006A2709"/>
    <w:rsid w:val="006A2871"/>
    <w:rsid w:val="006A3C07"/>
    <w:rsid w:val="006A4120"/>
    <w:rsid w:val="006A4C4E"/>
    <w:rsid w:val="006A5679"/>
    <w:rsid w:val="006B074C"/>
    <w:rsid w:val="006B177F"/>
    <w:rsid w:val="006B5CE3"/>
    <w:rsid w:val="006B5D8C"/>
    <w:rsid w:val="006B72D4"/>
    <w:rsid w:val="006C11CC"/>
    <w:rsid w:val="006C1AEB"/>
    <w:rsid w:val="006C1B88"/>
    <w:rsid w:val="006C57FE"/>
    <w:rsid w:val="006C5901"/>
    <w:rsid w:val="006C7202"/>
    <w:rsid w:val="006D03D0"/>
    <w:rsid w:val="006D5CE6"/>
    <w:rsid w:val="006E196D"/>
    <w:rsid w:val="006E23FB"/>
    <w:rsid w:val="006E4B63"/>
    <w:rsid w:val="006F06E4"/>
    <w:rsid w:val="006F1DC9"/>
    <w:rsid w:val="006F2C80"/>
    <w:rsid w:val="006F352A"/>
    <w:rsid w:val="006F5B8F"/>
    <w:rsid w:val="006F7B41"/>
    <w:rsid w:val="00700D84"/>
    <w:rsid w:val="00702B5D"/>
    <w:rsid w:val="00703ED2"/>
    <w:rsid w:val="0070471E"/>
    <w:rsid w:val="00704D91"/>
    <w:rsid w:val="00706FA4"/>
    <w:rsid w:val="00707B8D"/>
    <w:rsid w:val="00707EA9"/>
    <w:rsid w:val="0071188E"/>
    <w:rsid w:val="00713636"/>
    <w:rsid w:val="00713821"/>
    <w:rsid w:val="00714B8C"/>
    <w:rsid w:val="0071675D"/>
    <w:rsid w:val="00717827"/>
    <w:rsid w:val="00722E17"/>
    <w:rsid w:val="00735CF5"/>
    <w:rsid w:val="0073635D"/>
    <w:rsid w:val="0074063A"/>
    <w:rsid w:val="007423E7"/>
    <w:rsid w:val="00743BA1"/>
    <w:rsid w:val="007456AB"/>
    <w:rsid w:val="00745F1E"/>
    <w:rsid w:val="0074617C"/>
    <w:rsid w:val="007477BE"/>
    <w:rsid w:val="0075037D"/>
    <w:rsid w:val="0075090E"/>
    <w:rsid w:val="007515FE"/>
    <w:rsid w:val="00751C66"/>
    <w:rsid w:val="00752D92"/>
    <w:rsid w:val="007555AF"/>
    <w:rsid w:val="00757A55"/>
    <w:rsid w:val="007601D0"/>
    <w:rsid w:val="0076109D"/>
    <w:rsid w:val="0076360C"/>
    <w:rsid w:val="007651F6"/>
    <w:rsid w:val="00766A74"/>
    <w:rsid w:val="00767019"/>
    <w:rsid w:val="00767107"/>
    <w:rsid w:val="00773BFD"/>
    <w:rsid w:val="007743B3"/>
    <w:rsid w:val="00774490"/>
    <w:rsid w:val="007819FF"/>
    <w:rsid w:val="0078205E"/>
    <w:rsid w:val="00782A87"/>
    <w:rsid w:val="00784BC6"/>
    <w:rsid w:val="0078523D"/>
    <w:rsid w:val="00786024"/>
    <w:rsid w:val="00792515"/>
    <w:rsid w:val="007931DF"/>
    <w:rsid w:val="007940C1"/>
    <w:rsid w:val="00794BB4"/>
    <w:rsid w:val="00797227"/>
    <w:rsid w:val="0079785D"/>
    <w:rsid w:val="007A0172"/>
    <w:rsid w:val="007A2511"/>
    <w:rsid w:val="007A260E"/>
    <w:rsid w:val="007A423E"/>
    <w:rsid w:val="007A4D37"/>
    <w:rsid w:val="007A4D4C"/>
    <w:rsid w:val="007A5CB9"/>
    <w:rsid w:val="007A7B31"/>
    <w:rsid w:val="007B0248"/>
    <w:rsid w:val="007B1097"/>
    <w:rsid w:val="007B6D43"/>
    <w:rsid w:val="007B7C6E"/>
    <w:rsid w:val="007C1AAE"/>
    <w:rsid w:val="007C6B4F"/>
    <w:rsid w:val="007C6E98"/>
    <w:rsid w:val="007D1E8E"/>
    <w:rsid w:val="007D3060"/>
    <w:rsid w:val="007D361C"/>
    <w:rsid w:val="007D3639"/>
    <w:rsid w:val="007D44D7"/>
    <w:rsid w:val="007D5902"/>
    <w:rsid w:val="007D6088"/>
    <w:rsid w:val="007D621A"/>
    <w:rsid w:val="007D78D6"/>
    <w:rsid w:val="007E02BA"/>
    <w:rsid w:val="007E2887"/>
    <w:rsid w:val="007E4AD2"/>
    <w:rsid w:val="007E5278"/>
    <w:rsid w:val="007E6A14"/>
    <w:rsid w:val="007E749C"/>
    <w:rsid w:val="007F0793"/>
    <w:rsid w:val="007F0855"/>
    <w:rsid w:val="007F1B5C"/>
    <w:rsid w:val="007F29F6"/>
    <w:rsid w:val="007F385C"/>
    <w:rsid w:val="007F73C3"/>
    <w:rsid w:val="008003DD"/>
    <w:rsid w:val="00801257"/>
    <w:rsid w:val="00801D18"/>
    <w:rsid w:val="00802743"/>
    <w:rsid w:val="008038F5"/>
    <w:rsid w:val="00803B0A"/>
    <w:rsid w:val="00804DED"/>
    <w:rsid w:val="00805B96"/>
    <w:rsid w:val="008115A5"/>
    <w:rsid w:val="00811D46"/>
    <w:rsid w:val="00813EB4"/>
    <w:rsid w:val="0081415D"/>
    <w:rsid w:val="0081497E"/>
    <w:rsid w:val="00815023"/>
    <w:rsid w:val="008158D3"/>
    <w:rsid w:val="0081686D"/>
    <w:rsid w:val="00817F34"/>
    <w:rsid w:val="00820229"/>
    <w:rsid w:val="0082161D"/>
    <w:rsid w:val="00821D2C"/>
    <w:rsid w:val="00822448"/>
    <w:rsid w:val="00822ABE"/>
    <w:rsid w:val="00827F51"/>
    <w:rsid w:val="0083104E"/>
    <w:rsid w:val="008316CA"/>
    <w:rsid w:val="00833418"/>
    <w:rsid w:val="008338E2"/>
    <w:rsid w:val="008343B4"/>
    <w:rsid w:val="008343BE"/>
    <w:rsid w:val="00835EDD"/>
    <w:rsid w:val="0083789F"/>
    <w:rsid w:val="00837BF1"/>
    <w:rsid w:val="00840FB4"/>
    <w:rsid w:val="008410B2"/>
    <w:rsid w:val="008472A5"/>
    <w:rsid w:val="008500A0"/>
    <w:rsid w:val="00850EB9"/>
    <w:rsid w:val="0085351C"/>
    <w:rsid w:val="008549CA"/>
    <w:rsid w:val="00855114"/>
    <w:rsid w:val="008556C3"/>
    <w:rsid w:val="00855CCA"/>
    <w:rsid w:val="0085687C"/>
    <w:rsid w:val="008611F4"/>
    <w:rsid w:val="00861464"/>
    <w:rsid w:val="00861604"/>
    <w:rsid w:val="008618CE"/>
    <w:rsid w:val="00862D23"/>
    <w:rsid w:val="00866EE1"/>
    <w:rsid w:val="008706C5"/>
    <w:rsid w:val="00872BE8"/>
    <w:rsid w:val="00873707"/>
    <w:rsid w:val="008763E1"/>
    <w:rsid w:val="00877EC8"/>
    <w:rsid w:val="00880F36"/>
    <w:rsid w:val="00885530"/>
    <w:rsid w:val="00890662"/>
    <w:rsid w:val="008910D1"/>
    <w:rsid w:val="0089296C"/>
    <w:rsid w:val="008969AF"/>
    <w:rsid w:val="00896ABD"/>
    <w:rsid w:val="00897455"/>
    <w:rsid w:val="008A1126"/>
    <w:rsid w:val="008A2D2A"/>
    <w:rsid w:val="008A507A"/>
    <w:rsid w:val="008A5ED1"/>
    <w:rsid w:val="008A7A9C"/>
    <w:rsid w:val="008B45C4"/>
    <w:rsid w:val="008B51A5"/>
    <w:rsid w:val="008B5218"/>
    <w:rsid w:val="008B57C5"/>
    <w:rsid w:val="008B6FB6"/>
    <w:rsid w:val="008B7102"/>
    <w:rsid w:val="008B7907"/>
    <w:rsid w:val="008C3B7D"/>
    <w:rsid w:val="008C581A"/>
    <w:rsid w:val="008C58D8"/>
    <w:rsid w:val="008C69CB"/>
    <w:rsid w:val="008C7620"/>
    <w:rsid w:val="008D0F90"/>
    <w:rsid w:val="008D3715"/>
    <w:rsid w:val="008D3FA9"/>
    <w:rsid w:val="008D4757"/>
    <w:rsid w:val="008D5465"/>
    <w:rsid w:val="008D7EB7"/>
    <w:rsid w:val="008E2D5E"/>
    <w:rsid w:val="008E3684"/>
    <w:rsid w:val="008E50B9"/>
    <w:rsid w:val="008E5676"/>
    <w:rsid w:val="008E57F5"/>
    <w:rsid w:val="008E67EA"/>
    <w:rsid w:val="008E6BED"/>
    <w:rsid w:val="008E7606"/>
    <w:rsid w:val="008F0DCA"/>
    <w:rsid w:val="008F1DAA"/>
    <w:rsid w:val="008F356C"/>
    <w:rsid w:val="008F3EBD"/>
    <w:rsid w:val="008F60B2"/>
    <w:rsid w:val="008F7C41"/>
    <w:rsid w:val="009023CE"/>
    <w:rsid w:val="009031E2"/>
    <w:rsid w:val="009032B6"/>
    <w:rsid w:val="0090346F"/>
    <w:rsid w:val="0091276C"/>
    <w:rsid w:val="009165AC"/>
    <w:rsid w:val="0092053F"/>
    <w:rsid w:val="00922966"/>
    <w:rsid w:val="0092340A"/>
    <w:rsid w:val="009234E9"/>
    <w:rsid w:val="009245C6"/>
    <w:rsid w:val="00925057"/>
    <w:rsid w:val="00927FF6"/>
    <w:rsid w:val="0093025E"/>
    <w:rsid w:val="009313D9"/>
    <w:rsid w:val="00931F2A"/>
    <w:rsid w:val="0093409B"/>
    <w:rsid w:val="009353BB"/>
    <w:rsid w:val="00935B7F"/>
    <w:rsid w:val="0094045E"/>
    <w:rsid w:val="00941293"/>
    <w:rsid w:val="009437D7"/>
    <w:rsid w:val="009448DA"/>
    <w:rsid w:val="00945027"/>
    <w:rsid w:val="009464B5"/>
    <w:rsid w:val="00946B7B"/>
    <w:rsid w:val="00947165"/>
    <w:rsid w:val="0095042F"/>
    <w:rsid w:val="00950C17"/>
    <w:rsid w:val="00954740"/>
    <w:rsid w:val="00960D32"/>
    <w:rsid w:val="009617C0"/>
    <w:rsid w:val="00963ABC"/>
    <w:rsid w:val="00965D21"/>
    <w:rsid w:val="00967764"/>
    <w:rsid w:val="00970B0E"/>
    <w:rsid w:val="00975283"/>
    <w:rsid w:val="00976D03"/>
    <w:rsid w:val="00977327"/>
    <w:rsid w:val="00977B30"/>
    <w:rsid w:val="00982622"/>
    <w:rsid w:val="00982F41"/>
    <w:rsid w:val="00984B67"/>
    <w:rsid w:val="00985090"/>
    <w:rsid w:val="0098538E"/>
    <w:rsid w:val="00987710"/>
    <w:rsid w:val="009904AB"/>
    <w:rsid w:val="009914D9"/>
    <w:rsid w:val="00993A2A"/>
    <w:rsid w:val="00995688"/>
    <w:rsid w:val="009958A6"/>
    <w:rsid w:val="00995AC2"/>
    <w:rsid w:val="00996456"/>
    <w:rsid w:val="00996672"/>
    <w:rsid w:val="0099703A"/>
    <w:rsid w:val="00997A9E"/>
    <w:rsid w:val="009A04F5"/>
    <w:rsid w:val="009A0637"/>
    <w:rsid w:val="009A15EF"/>
    <w:rsid w:val="009A38A5"/>
    <w:rsid w:val="009B118B"/>
    <w:rsid w:val="009B1737"/>
    <w:rsid w:val="009B3D4B"/>
    <w:rsid w:val="009B5B99"/>
    <w:rsid w:val="009B6A36"/>
    <w:rsid w:val="009B6EFC"/>
    <w:rsid w:val="009B7233"/>
    <w:rsid w:val="009C154A"/>
    <w:rsid w:val="009C2DF8"/>
    <w:rsid w:val="009C5A80"/>
    <w:rsid w:val="009C5C07"/>
    <w:rsid w:val="009C68B7"/>
    <w:rsid w:val="009D0834"/>
    <w:rsid w:val="009D0A1E"/>
    <w:rsid w:val="009D1740"/>
    <w:rsid w:val="009D4B75"/>
    <w:rsid w:val="009D52BC"/>
    <w:rsid w:val="009D7D0A"/>
    <w:rsid w:val="009E0587"/>
    <w:rsid w:val="009E6761"/>
    <w:rsid w:val="009F01B1"/>
    <w:rsid w:val="009F0B66"/>
    <w:rsid w:val="009F0DBB"/>
    <w:rsid w:val="009F3887"/>
    <w:rsid w:val="009F3AD7"/>
    <w:rsid w:val="009F3B27"/>
    <w:rsid w:val="009F732B"/>
    <w:rsid w:val="00A00059"/>
    <w:rsid w:val="00A01FE0"/>
    <w:rsid w:val="00A051C6"/>
    <w:rsid w:val="00A10656"/>
    <w:rsid w:val="00A10AE2"/>
    <w:rsid w:val="00A115F5"/>
    <w:rsid w:val="00A12FA6"/>
    <w:rsid w:val="00A1339B"/>
    <w:rsid w:val="00A14ABA"/>
    <w:rsid w:val="00A15467"/>
    <w:rsid w:val="00A219E6"/>
    <w:rsid w:val="00A24CB6"/>
    <w:rsid w:val="00A2674D"/>
    <w:rsid w:val="00A26CD2"/>
    <w:rsid w:val="00A27667"/>
    <w:rsid w:val="00A316B7"/>
    <w:rsid w:val="00A32B60"/>
    <w:rsid w:val="00A34A67"/>
    <w:rsid w:val="00A37462"/>
    <w:rsid w:val="00A459E1"/>
    <w:rsid w:val="00A509CE"/>
    <w:rsid w:val="00A52296"/>
    <w:rsid w:val="00A53501"/>
    <w:rsid w:val="00A55661"/>
    <w:rsid w:val="00A60936"/>
    <w:rsid w:val="00A6125E"/>
    <w:rsid w:val="00A61B70"/>
    <w:rsid w:val="00A61FA8"/>
    <w:rsid w:val="00A62F4B"/>
    <w:rsid w:val="00A637F4"/>
    <w:rsid w:val="00A64383"/>
    <w:rsid w:val="00A65485"/>
    <w:rsid w:val="00A658F9"/>
    <w:rsid w:val="00A66E05"/>
    <w:rsid w:val="00A70753"/>
    <w:rsid w:val="00A712D2"/>
    <w:rsid w:val="00A71D15"/>
    <w:rsid w:val="00A75959"/>
    <w:rsid w:val="00A765E3"/>
    <w:rsid w:val="00A771F7"/>
    <w:rsid w:val="00A80047"/>
    <w:rsid w:val="00A82679"/>
    <w:rsid w:val="00A82C8A"/>
    <w:rsid w:val="00A852FF"/>
    <w:rsid w:val="00A87337"/>
    <w:rsid w:val="00A877C8"/>
    <w:rsid w:val="00A87F29"/>
    <w:rsid w:val="00A90C97"/>
    <w:rsid w:val="00A91B53"/>
    <w:rsid w:val="00A95E55"/>
    <w:rsid w:val="00A960C8"/>
    <w:rsid w:val="00A974C8"/>
    <w:rsid w:val="00AA1B4F"/>
    <w:rsid w:val="00AA1F96"/>
    <w:rsid w:val="00AA3E02"/>
    <w:rsid w:val="00AA4B03"/>
    <w:rsid w:val="00AA4C60"/>
    <w:rsid w:val="00AA54F3"/>
    <w:rsid w:val="00AA6B43"/>
    <w:rsid w:val="00AA6FE4"/>
    <w:rsid w:val="00AB1706"/>
    <w:rsid w:val="00AB197A"/>
    <w:rsid w:val="00AB367A"/>
    <w:rsid w:val="00AB3A24"/>
    <w:rsid w:val="00AB6AC5"/>
    <w:rsid w:val="00AC01D1"/>
    <w:rsid w:val="00AC0DB8"/>
    <w:rsid w:val="00AC2BD4"/>
    <w:rsid w:val="00AC430D"/>
    <w:rsid w:val="00AD5D7A"/>
    <w:rsid w:val="00AD6A05"/>
    <w:rsid w:val="00AE117F"/>
    <w:rsid w:val="00AE19EA"/>
    <w:rsid w:val="00AE272B"/>
    <w:rsid w:val="00AE36F2"/>
    <w:rsid w:val="00AE3E3A"/>
    <w:rsid w:val="00AE493B"/>
    <w:rsid w:val="00AE710B"/>
    <w:rsid w:val="00AE77B4"/>
    <w:rsid w:val="00AE7C1A"/>
    <w:rsid w:val="00AF0457"/>
    <w:rsid w:val="00AF0D9C"/>
    <w:rsid w:val="00AF13AB"/>
    <w:rsid w:val="00AF1D36"/>
    <w:rsid w:val="00AF5F75"/>
    <w:rsid w:val="00AF6001"/>
    <w:rsid w:val="00AF6EBC"/>
    <w:rsid w:val="00B00CDA"/>
    <w:rsid w:val="00B01A16"/>
    <w:rsid w:val="00B01BCB"/>
    <w:rsid w:val="00B03C34"/>
    <w:rsid w:val="00B03EF0"/>
    <w:rsid w:val="00B03F8F"/>
    <w:rsid w:val="00B05529"/>
    <w:rsid w:val="00B07F45"/>
    <w:rsid w:val="00B1021A"/>
    <w:rsid w:val="00B103C3"/>
    <w:rsid w:val="00B114D2"/>
    <w:rsid w:val="00B12320"/>
    <w:rsid w:val="00B127AE"/>
    <w:rsid w:val="00B15A1F"/>
    <w:rsid w:val="00B15A8A"/>
    <w:rsid w:val="00B15FE9"/>
    <w:rsid w:val="00B164C9"/>
    <w:rsid w:val="00B17360"/>
    <w:rsid w:val="00B17DB3"/>
    <w:rsid w:val="00B20BDA"/>
    <w:rsid w:val="00B2148A"/>
    <w:rsid w:val="00B220C2"/>
    <w:rsid w:val="00B2270E"/>
    <w:rsid w:val="00B22F79"/>
    <w:rsid w:val="00B23F21"/>
    <w:rsid w:val="00B2458E"/>
    <w:rsid w:val="00B25B32"/>
    <w:rsid w:val="00B25FC4"/>
    <w:rsid w:val="00B27390"/>
    <w:rsid w:val="00B27E59"/>
    <w:rsid w:val="00B32918"/>
    <w:rsid w:val="00B335A0"/>
    <w:rsid w:val="00B34D9B"/>
    <w:rsid w:val="00B36C42"/>
    <w:rsid w:val="00B4080C"/>
    <w:rsid w:val="00B4139A"/>
    <w:rsid w:val="00B42EA7"/>
    <w:rsid w:val="00B44866"/>
    <w:rsid w:val="00B47E54"/>
    <w:rsid w:val="00B519C4"/>
    <w:rsid w:val="00B5337C"/>
    <w:rsid w:val="00B53FDE"/>
    <w:rsid w:val="00B54A55"/>
    <w:rsid w:val="00B56397"/>
    <w:rsid w:val="00B57F59"/>
    <w:rsid w:val="00B6027B"/>
    <w:rsid w:val="00B60C52"/>
    <w:rsid w:val="00B613BA"/>
    <w:rsid w:val="00B64784"/>
    <w:rsid w:val="00B64F80"/>
    <w:rsid w:val="00B6674D"/>
    <w:rsid w:val="00B6722E"/>
    <w:rsid w:val="00B67AFF"/>
    <w:rsid w:val="00B705D9"/>
    <w:rsid w:val="00B70B59"/>
    <w:rsid w:val="00B73657"/>
    <w:rsid w:val="00B7621B"/>
    <w:rsid w:val="00B76E8B"/>
    <w:rsid w:val="00B805E6"/>
    <w:rsid w:val="00B814F1"/>
    <w:rsid w:val="00B87C78"/>
    <w:rsid w:val="00B91A78"/>
    <w:rsid w:val="00B9445D"/>
    <w:rsid w:val="00B97FBE"/>
    <w:rsid w:val="00BA1732"/>
    <w:rsid w:val="00BA1735"/>
    <w:rsid w:val="00BA19FA"/>
    <w:rsid w:val="00BA3042"/>
    <w:rsid w:val="00BA4288"/>
    <w:rsid w:val="00BA7A7E"/>
    <w:rsid w:val="00BB34DE"/>
    <w:rsid w:val="00BB48E5"/>
    <w:rsid w:val="00BB5607"/>
    <w:rsid w:val="00BB5ACA"/>
    <w:rsid w:val="00BB6C6B"/>
    <w:rsid w:val="00BB7066"/>
    <w:rsid w:val="00BB7F14"/>
    <w:rsid w:val="00BC10BF"/>
    <w:rsid w:val="00BC3823"/>
    <w:rsid w:val="00BC38B6"/>
    <w:rsid w:val="00BC5841"/>
    <w:rsid w:val="00BC5CD8"/>
    <w:rsid w:val="00BC5FC8"/>
    <w:rsid w:val="00BD6003"/>
    <w:rsid w:val="00BD60B4"/>
    <w:rsid w:val="00BE0D4D"/>
    <w:rsid w:val="00BE3AD1"/>
    <w:rsid w:val="00BE40C0"/>
    <w:rsid w:val="00BE5C0D"/>
    <w:rsid w:val="00BE5F4A"/>
    <w:rsid w:val="00BE75A1"/>
    <w:rsid w:val="00BF09B0"/>
    <w:rsid w:val="00BF1544"/>
    <w:rsid w:val="00BF1B53"/>
    <w:rsid w:val="00BF1E0E"/>
    <w:rsid w:val="00C0021F"/>
    <w:rsid w:val="00C03120"/>
    <w:rsid w:val="00C046DC"/>
    <w:rsid w:val="00C0513F"/>
    <w:rsid w:val="00C068A7"/>
    <w:rsid w:val="00C06F06"/>
    <w:rsid w:val="00C0728E"/>
    <w:rsid w:val="00C17223"/>
    <w:rsid w:val="00C20FAD"/>
    <w:rsid w:val="00C224B9"/>
    <w:rsid w:val="00C232A7"/>
    <w:rsid w:val="00C23606"/>
    <w:rsid w:val="00C2375F"/>
    <w:rsid w:val="00C247CB"/>
    <w:rsid w:val="00C24858"/>
    <w:rsid w:val="00C253AF"/>
    <w:rsid w:val="00C26714"/>
    <w:rsid w:val="00C27B50"/>
    <w:rsid w:val="00C30221"/>
    <w:rsid w:val="00C304BD"/>
    <w:rsid w:val="00C30FD1"/>
    <w:rsid w:val="00C3200F"/>
    <w:rsid w:val="00C3355F"/>
    <w:rsid w:val="00C344C5"/>
    <w:rsid w:val="00C3569A"/>
    <w:rsid w:val="00C35D9D"/>
    <w:rsid w:val="00C36B9A"/>
    <w:rsid w:val="00C37A85"/>
    <w:rsid w:val="00C43F48"/>
    <w:rsid w:val="00C448FF"/>
    <w:rsid w:val="00C44BDA"/>
    <w:rsid w:val="00C45E57"/>
    <w:rsid w:val="00C47D5B"/>
    <w:rsid w:val="00C5058A"/>
    <w:rsid w:val="00C50B43"/>
    <w:rsid w:val="00C5115E"/>
    <w:rsid w:val="00C51561"/>
    <w:rsid w:val="00C515BB"/>
    <w:rsid w:val="00C52F29"/>
    <w:rsid w:val="00C53F0D"/>
    <w:rsid w:val="00C56CE6"/>
    <w:rsid w:val="00C5745F"/>
    <w:rsid w:val="00C61A98"/>
    <w:rsid w:val="00C63201"/>
    <w:rsid w:val="00C64E62"/>
    <w:rsid w:val="00C651D5"/>
    <w:rsid w:val="00C65CCC"/>
    <w:rsid w:val="00C65F00"/>
    <w:rsid w:val="00C666E7"/>
    <w:rsid w:val="00C71543"/>
    <w:rsid w:val="00C72F55"/>
    <w:rsid w:val="00C7618F"/>
    <w:rsid w:val="00C765A9"/>
    <w:rsid w:val="00C810CA"/>
    <w:rsid w:val="00C8162D"/>
    <w:rsid w:val="00C826C9"/>
    <w:rsid w:val="00C83A0B"/>
    <w:rsid w:val="00C83D08"/>
    <w:rsid w:val="00C842D0"/>
    <w:rsid w:val="00C84ED1"/>
    <w:rsid w:val="00C9038F"/>
    <w:rsid w:val="00C91CA0"/>
    <w:rsid w:val="00C92AAB"/>
    <w:rsid w:val="00C945D4"/>
    <w:rsid w:val="00C95768"/>
    <w:rsid w:val="00CA2435"/>
    <w:rsid w:val="00CA3E4A"/>
    <w:rsid w:val="00CA61DC"/>
    <w:rsid w:val="00CB4F97"/>
    <w:rsid w:val="00CB51F7"/>
    <w:rsid w:val="00CB527A"/>
    <w:rsid w:val="00CB73BD"/>
    <w:rsid w:val="00CC14EB"/>
    <w:rsid w:val="00CC1CD1"/>
    <w:rsid w:val="00CC1F63"/>
    <w:rsid w:val="00CC2FB0"/>
    <w:rsid w:val="00CD0E2F"/>
    <w:rsid w:val="00CD2C93"/>
    <w:rsid w:val="00CD2F20"/>
    <w:rsid w:val="00CD6B20"/>
    <w:rsid w:val="00CD726E"/>
    <w:rsid w:val="00CE1339"/>
    <w:rsid w:val="00CE20E4"/>
    <w:rsid w:val="00CE4229"/>
    <w:rsid w:val="00CE553A"/>
    <w:rsid w:val="00CE6176"/>
    <w:rsid w:val="00CE61CC"/>
    <w:rsid w:val="00CE63B7"/>
    <w:rsid w:val="00CE6E42"/>
    <w:rsid w:val="00CE7C75"/>
    <w:rsid w:val="00CF1263"/>
    <w:rsid w:val="00CF20B7"/>
    <w:rsid w:val="00CF333E"/>
    <w:rsid w:val="00CF35BA"/>
    <w:rsid w:val="00CF6692"/>
    <w:rsid w:val="00CF7441"/>
    <w:rsid w:val="00D00D16"/>
    <w:rsid w:val="00D0129C"/>
    <w:rsid w:val="00D03C6C"/>
    <w:rsid w:val="00D04359"/>
    <w:rsid w:val="00D06288"/>
    <w:rsid w:val="00D068C7"/>
    <w:rsid w:val="00D128A4"/>
    <w:rsid w:val="00D20954"/>
    <w:rsid w:val="00D21C39"/>
    <w:rsid w:val="00D21FC6"/>
    <w:rsid w:val="00D2243A"/>
    <w:rsid w:val="00D25D2A"/>
    <w:rsid w:val="00D26F12"/>
    <w:rsid w:val="00D27BBE"/>
    <w:rsid w:val="00D27E03"/>
    <w:rsid w:val="00D33393"/>
    <w:rsid w:val="00D33D36"/>
    <w:rsid w:val="00D34D94"/>
    <w:rsid w:val="00D409E2"/>
    <w:rsid w:val="00D42488"/>
    <w:rsid w:val="00D427D7"/>
    <w:rsid w:val="00D44E62"/>
    <w:rsid w:val="00D456E4"/>
    <w:rsid w:val="00D46942"/>
    <w:rsid w:val="00D51570"/>
    <w:rsid w:val="00D52BA8"/>
    <w:rsid w:val="00D52E7D"/>
    <w:rsid w:val="00D556AD"/>
    <w:rsid w:val="00D55E16"/>
    <w:rsid w:val="00D5604E"/>
    <w:rsid w:val="00D60381"/>
    <w:rsid w:val="00D616DE"/>
    <w:rsid w:val="00D62201"/>
    <w:rsid w:val="00D63C47"/>
    <w:rsid w:val="00D651D1"/>
    <w:rsid w:val="00D65D00"/>
    <w:rsid w:val="00D65F62"/>
    <w:rsid w:val="00D669F3"/>
    <w:rsid w:val="00D717BB"/>
    <w:rsid w:val="00D7226B"/>
    <w:rsid w:val="00D72707"/>
    <w:rsid w:val="00D749A4"/>
    <w:rsid w:val="00D75A9C"/>
    <w:rsid w:val="00D80CA4"/>
    <w:rsid w:val="00D80D73"/>
    <w:rsid w:val="00D8215E"/>
    <w:rsid w:val="00D82AE6"/>
    <w:rsid w:val="00D83CD4"/>
    <w:rsid w:val="00D847FF"/>
    <w:rsid w:val="00D84F7D"/>
    <w:rsid w:val="00D85195"/>
    <w:rsid w:val="00D87E2C"/>
    <w:rsid w:val="00D90170"/>
    <w:rsid w:val="00D90871"/>
    <w:rsid w:val="00D9155F"/>
    <w:rsid w:val="00D928EE"/>
    <w:rsid w:val="00D9403F"/>
    <w:rsid w:val="00D9415A"/>
    <w:rsid w:val="00D9512F"/>
    <w:rsid w:val="00D959B4"/>
    <w:rsid w:val="00D95F0F"/>
    <w:rsid w:val="00D96630"/>
    <w:rsid w:val="00DA2BF6"/>
    <w:rsid w:val="00DA44DE"/>
    <w:rsid w:val="00DA47DE"/>
    <w:rsid w:val="00DA6021"/>
    <w:rsid w:val="00DB3C94"/>
    <w:rsid w:val="00DB620A"/>
    <w:rsid w:val="00DB6CC6"/>
    <w:rsid w:val="00DC16C7"/>
    <w:rsid w:val="00DC1CDF"/>
    <w:rsid w:val="00DC1DB1"/>
    <w:rsid w:val="00DC3832"/>
    <w:rsid w:val="00DC3ED2"/>
    <w:rsid w:val="00DC7A51"/>
    <w:rsid w:val="00DD2CA0"/>
    <w:rsid w:val="00DD2E53"/>
    <w:rsid w:val="00DD3023"/>
    <w:rsid w:val="00DD73AC"/>
    <w:rsid w:val="00DD762B"/>
    <w:rsid w:val="00DE15B8"/>
    <w:rsid w:val="00DE56DF"/>
    <w:rsid w:val="00DE5A01"/>
    <w:rsid w:val="00DE5B5F"/>
    <w:rsid w:val="00DE5C9D"/>
    <w:rsid w:val="00DE6A02"/>
    <w:rsid w:val="00DF1B41"/>
    <w:rsid w:val="00DF2B6B"/>
    <w:rsid w:val="00DF49A2"/>
    <w:rsid w:val="00DF4D6C"/>
    <w:rsid w:val="00DF6A52"/>
    <w:rsid w:val="00DF6E9C"/>
    <w:rsid w:val="00DF6F06"/>
    <w:rsid w:val="00E00696"/>
    <w:rsid w:val="00E00A56"/>
    <w:rsid w:val="00E03681"/>
    <w:rsid w:val="00E0380F"/>
    <w:rsid w:val="00E06002"/>
    <w:rsid w:val="00E060C2"/>
    <w:rsid w:val="00E06324"/>
    <w:rsid w:val="00E12FB0"/>
    <w:rsid w:val="00E13E2D"/>
    <w:rsid w:val="00E14814"/>
    <w:rsid w:val="00E152EC"/>
    <w:rsid w:val="00E1591B"/>
    <w:rsid w:val="00E15D24"/>
    <w:rsid w:val="00E16A50"/>
    <w:rsid w:val="00E16AAD"/>
    <w:rsid w:val="00E17096"/>
    <w:rsid w:val="00E21AC3"/>
    <w:rsid w:val="00E249D5"/>
    <w:rsid w:val="00E24F70"/>
    <w:rsid w:val="00E264C0"/>
    <w:rsid w:val="00E27B85"/>
    <w:rsid w:val="00E3005E"/>
    <w:rsid w:val="00E30EC4"/>
    <w:rsid w:val="00E339B1"/>
    <w:rsid w:val="00E33B5E"/>
    <w:rsid w:val="00E33C68"/>
    <w:rsid w:val="00E34594"/>
    <w:rsid w:val="00E34EEB"/>
    <w:rsid w:val="00E379A4"/>
    <w:rsid w:val="00E44EB9"/>
    <w:rsid w:val="00E45FF6"/>
    <w:rsid w:val="00E46358"/>
    <w:rsid w:val="00E471DC"/>
    <w:rsid w:val="00E5038C"/>
    <w:rsid w:val="00E50EB4"/>
    <w:rsid w:val="00E52481"/>
    <w:rsid w:val="00E532FC"/>
    <w:rsid w:val="00E55026"/>
    <w:rsid w:val="00E55BB0"/>
    <w:rsid w:val="00E55BFB"/>
    <w:rsid w:val="00E603C7"/>
    <w:rsid w:val="00E609E5"/>
    <w:rsid w:val="00E609E8"/>
    <w:rsid w:val="00E60F27"/>
    <w:rsid w:val="00E62CA7"/>
    <w:rsid w:val="00E64D93"/>
    <w:rsid w:val="00E64EC6"/>
    <w:rsid w:val="00E65EDB"/>
    <w:rsid w:val="00E66927"/>
    <w:rsid w:val="00E66992"/>
    <w:rsid w:val="00E677B8"/>
    <w:rsid w:val="00E67FA1"/>
    <w:rsid w:val="00E70F62"/>
    <w:rsid w:val="00E72590"/>
    <w:rsid w:val="00E73D53"/>
    <w:rsid w:val="00E75111"/>
    <w:rsid w:val="00E7712A"/>
    <w:rsid w:val="00E77296"/>
    <w:rsid w:val="00E810A9"/>
    <w:rsid w:val="00E824CC"/>
    <w:rsid w:val="00E84CD9"/>
    <w:rsid w:val="00E93763"/>
    <w:rsid w:val="00EA3F67"/>
    <w:rsid w:val="00EA427A"/>
    <w:rsid w:val="00EA46C1"/>
    <w:rsid w:val="00EA723B"/>
    <w:rsid w:val="00EB03A9"/>
    <w:rsid w:val="00EB2EF9"/>
    <w:rsid w:val="00EB5153"/>
    <w:rsid w:val="00EB6350"/>
    <w:rsid w:val="00EC0CC1"/>
    <w:rsid w:val="00EC203F"/>
    <w:rsid w:val="00EC2F62"/>
    <w:rsid w:val="00EC62EB"/>
    <w:rsid w:val="00EC6E9F"/>
    <w:rsid w:val="00ED1628"/>
    <w:rsid w:val="00ED44F0"/>
    <w:rsid w:val="00ED4B33"/>
    <w:rsid w:val="00ED7DD6"/>
    <w:rsid w:val="00EE06AB"/>
    <w:rsid w:val="00EE15A1"/>
    <w:rsid w:val="00EE2A7C"/>
    <w:rsid w:val="00EE2C42"/>
    <w:rsid w:val="00EE341B"/>
    <w:rsid w:val="00EE4453"/>
    <w:rsid w:val="00EE5FCE"/>
    <w:rsid w:val="00EE6BBD"/>
    <w:rsid w:val="00EE6E1E"/>
    <w:rsid w:val="00EE705F"/>
    <w:rsid w:val="00EF54FD"/>
    <w:rsid w:val="00EF77AA"/>
    <w:rsid w:val="00F015DF"/>
    <w:rsid w:val="00F0409B"/>
    <w:rsid w:val="00F05DA0"/>
    <w:rsid w:val="00F10BE2"/>
    <w:rsid w:val="00F13112"/>
    <w:rsid w:val="00F1654C"/>
    <w:rsid w:val="00F16FE6"/>
    <w:rsid w:val="00F17FA8"/>
    <w:rsid w:val="00F238BD"/>
    <w:rsid w:val="00F24992"/>
    <w:rsid w:val="00F254E5"/>
    <w:rsid w:val="00F26181"/>
    <w:rsid w:val="00F327CF"/>
    <w:rsid w:val="00F32E94"/>
    <w:rsid w:val="00F32F29"/>
    <w:rsid w:val="00F32F2F"/>
    <w:rsid w:val="00F33F3F"/>
    <w:rsid w:val="00F343CF"/>
    <w:rsid w:val="00F35266"/>
    <w:rsid w:val="00F3532F"/>
    <w:rsid w:val="00F35BDD"/>
    <w:rsid w:val="00F37335"/>
    <w:rsid w:val="00F403BA"/>
    <w:rsid w:val="00F403FD"/>
    <w:rsid w:val="00F40F17"/>
    <w:rsid w:val="00F41389"/>
    <w:rsid w:val="00F41E72"/>
    <w:rsid w:val="00F42ABA"/>
    <w:rsid w:val="00F45622"/>
    <w:rsid w:val="00F45D35"/>
    <w:rsid w:val="00F46718"/>
    <w:rsid w:val="00F50300"/>
    <w:rsid w:val="00F514B9"/>
    <w:rsid w:val="00F536E3"/>
    <w:rsid w:val="00F56E39"/>
    <w:rsid w:val="00F60B83"/>
    <w:rsid w:val="00F61664"/>
    <w:rsid w:val="00F623E9"/>
    <w:rsid w:val="00F624F8"/>
    <w:rsid w:val="00F63951"/>
    <w:rsid w:val="00F63C86"/>
    <w:rsid w:val="00F6485F"/>
    <w:rsid w:val="00F659D1"/>
    <w:rsid w:val="00F67E78"/>
    <w:rsid w:val="00F71B5B"/>
    <w:rsid w:val="00F73B1A"/>
    <w:rsid w:val="00F745E8"/>
    <w:rsid w:val="00F766BE"/>
    <w:rsid w:val="00F773F9"/>
    <w:rsid w:val="00F77EB9"/>
    <w:rsid w:val="00F80635"/>
    <w:rsid w:val="00F8109E"/>
    <w:rsid w:val="00F815D1"/>
    <w:rsid w:val="00F81E7E"/>
    <w:rsid w:val="00F81F0F"/>
    <w:rsid w:val="00F8201A"/>
    <w:rsid w:val="00F825F4"/>
    <w:rsid w:val="00F859AB"/>
    <w:rsid w:val="00F85AB6"/>
    <w:rsid w:val="00F92AA1"/>
    <w:rsid w:val="00F932DE"/>
    <w:rsid w:val="00F963DD"/>
    <w:rsid w:val="00F96D43"/>
    <w:rsid w:val="00FA2045"/>
    <w:rsid w:val="00FA5CAC"/>
    <w:rsid w:val="00FA6D74"/>
    <w:rsid w:val="00FA79DC"/>
    <w:rsid w:val="00FB1AA9"/>
    <w:rsid w:val="00FB28A9"/>
    <w:rsid w:val="00FB4B5A"/>
    <w:rsid w:val="00FB5DAA"/>
    <w:rsid w:val="00FC04B9"/>
    <w:rsid w:val="00FC161A"/>
    <w:rsid w:val="00FC2138"/>
    <w:rsid w:val="00FC23D5"/>
    <w:rsid w:val="00FC33E2"/>
    <w:rsid w:val="00FC44F7"/>
    <w:rsid w:val="00FC4C1A"/>
    <w:rsid w:val="00FC505F"/>
    <w:rsid w:val="00FC5B02"/>
    <w:rsid w:val="00FC6468"/>
    <w:rsid w:val="00FC6D12"/>
    <w:rsid w:val="00FC6D49"/>
    <w:rsid w:val="00FC79C7"/>
    <w:rsid w:val="00FD3012"/>
    <w:rsid w:val="00FD330E"/>
    <w:rsid w:val="00FD3DA0"/>
    <w:rsid w:val="00FD4922"/>
    <w:rsid w:val="00FD499D"/>
    <w:rsid w:val="00FD6461"/>
    <w:rsid w:val="00FD7A5E"/>
    <w:rsid w:val="00FE0281"/>
    <w:rsid w:val="00FE028E"/>
    <w:rsid w:val="00FE0D1E"/>
    <w:rsid w:val="00FE2B87"/>
    <w:rsid w:val="00FE3C4E"/>
    <w:rsid w:val="00FE61AD"/>
    <w:rsid w:val="00FE7083"/>
    <w:rsid w:val="00FF019F"/>
    <w:rsid w:val="00FF3345"/>
    <w:rsid w:val="00FF54E8"/>
    <w:rsid w:val="00FF5AB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2DD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97A9E"/>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DocumentMap">
    <w:name w:val="Document Map"/>
    <w:basedOn w:val="Normal"/>
    <w:link w:val="DocumentMapChar"/>
    <w:uiPriority w:val="99"/>
    <w:semiHidden/>
    <w:unhideWhenUsed/>
    <w:rsid w:val="00372272"/>
    <w:pPr>
      <w:widowControl w:val="0"/>
      <w:autoSpaceDE w:val="0"/>
      <w:autoSpaceDN w:val="0"/>
      <w:adjustRightInd w:val="0"/>
      <w:jc w:val="both"/>
    </w:pPr>
    <w:rPr>
      <w:color w:val="000000"/>
    </w:rPr>
  </w:style>
  <w:style w:type="character" w:customStyle="1" w:styleId="DocumentMapChar">
    <w:name w:val="Document Map Char"/>
    <w:basedOn w:val="DefaultParagraphFont"/>
    <w:link w:val="DocumentMap"/>
    <w:uiPriority w:val="99"/>
    <w:semiHidden/>
    <w:rsid w:val="00372272"/>
    <w:rPr>
      <w:color w:val="000000"/>
      <w:sz w:val="24"/>
      <w:szCs w:val="24"/>
    </w:rPr>
  </w:style>
  <w:style w:type="character" w:styleId="LineNumber">
    <w:name w:val="line number"/>
    <w:basedOn w:val="DefaultParagraphFont"/>
    <w:uiPriority w:val="99"/>
    <w:semiHidden/>
    <w:unhideWhenUsed/>
    <w:rsid w:val="00E60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523314">
      <w:bodyDiv w:val="1"/>
      <w:marLeft w:val="0"/>
      <w:marRight w:val="0"/>
      <w:marTop w:val="0"/>
      <w:marBottom w:val="0"/>
      <w:divBdr>
        <w:top w:val="none" w:sz="0" w:space="0" w:color="auto"/>
        <w:left w:val="none" w:sz="0" w:space="0" w:color="auto"/>
        <w:bottom w:val="none" w:sz="0" w:space="0" w:color="auto"/>
        <w:right w:val="none" w:sz="0" w:space="0" w:color="auto"/>
      </w:divBdr>
    </w:div>
    <w:div w:id="340358767">
      <w:bodyDiv w:val="1"/>
      <w:marLeft w:val="0"/>
      <w:marRight w:val="0"/>
      <w:marTop w:val="0"/>
      <w:marBottom w:val="0"/>
      <w:divBdr>
        <w:top w:val="none" w:sz="0" w:space="0" w:color="auto"/>
        <w:left w:val="none" w:sz="0" w:space="0" w:color="auto"/>
        <w:bottom w:val="none" w:sz="0" w:space="0" w:color="auto"/>
        <w:right w:val="none" w:sz="0" w:space="0" w:color="auto"/>
      </w:divBdr>
    </w:div>
    <w:div w:id="48301371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73035">
      <w:bodyDiv w:val="1"/>
      <w:marLeft w:val="0"/>
      <w:marRight w:val="0"/>
      <w:marTop w:val="0"/>
      <w:marBottom w:val="0"/>
      <w:divBdr>
        <w:top w:val="none" w:sz="0" w:space="0" w:color="auto"/>
        <w:left w:val="none" w:sz="0" w:space="0" w:color="auto"/>
        <w:bottom w:val="none" w:sz="0" w:space="0" w:color="auto"/>
        <w:right w:val="none" w:sz="0" w:space="0" w:color="auto"/>
      </w:divBdr>
    </w:div>
    <w:div w:id="966350912">
      <w:bodyDiv w:val="1"/>
      <w:marLeft w:val="0"/>
      <w:marRight w:val="0"/>
      <w:marTop w:val="0"/>
      <w:marBottom w:val="0"/>
      <w:divBdr>
        <w:top w:val="none" w:sz="0" w:space="0" w:color="auto"/>
        <w:left w:val="none" w:sz="0" w:space="0" w:color="auto"/>
        <w:bottom w:val="none" w:sz="0" w:space="0" w:color="auto"/>
        <w:right w:val="none" w:sz="0" w:space="0" w:color="auto"/>
      </w:divBdr>
    </w:div>
    <w:div w:id="103418711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33880230">
      <w:bodyDiv w:val="1"/>
      <w:marLeft w:val="0"/>
      <w:marRight w:val="0"/>
      <w:marTop w:val="0"/>
      <w:marBottom w:val="0"/>
      <w:divBdr>
        <w:top w:val="none" w:sz="0" w:space="0" w:color="auto"/>
        <w:left w:val="none" w:sz="0" w:space="0" w:color="auto"/>
        <w:bottom w:val="none" w:sz="0" w:space="0" w:color="auto"/>
        <w:right w:val="none" w:sz="0" w:space="0" w:color="auto"/>
      </w:divBdr>
    </w:div>
    <w:div w:id="187415304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gdemirer@berkeley.edu" TargetMode="External"/><Relationship Id="rId12" Type="http://schemas.openxmlformats.org/officeDocument/2006/relationships/hyperlink" Target="mailto:darwiny@berkeley.edu" TargetMode="External"/><Relationship Id="rId13" Type="http://schemas.openxmlformats.org/officeDocument/2006/relationships/hyperlink" Target="mailto:landry@berkeley.edu"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tdo@berkeley.edu" TargetMode="External"/><Relationship Id="rId9" Type="http://schemas.openxmlformats.org/officeDocument/2006/relationships/hyperlink" Target="mailto:beyene.abraham@berkeley.edu" TargetMode="External"/><Relationship Id="rId10" Type="http://schemas.openxmlformats.org/officeDocument/2006/relationships/hyperlink" Target="mailto:lchio@berkele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21268-2E03-D14B-A9A5-4ECE6B461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5982</Words>
  <Characters>34101</Characters>
  <Application>Microsoft Macintosh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40003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2016-08-26T15:12:00Z</dcterms:created>
  <dcterms:modified xsi:type="dcterms:W3CDTF">2016-10-13T19:49:00Z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c4c44f1b-3aaa-307d-9e64-047cfde726fc</vt:lpwstr>
  </property>
  <property fmtid="{D5CDD505-2E9C-101B-9397-08002B2CF9AE}" pid="10" name="Mendeley Citation Style_1">
    <vt:lpwstr>http://www.zotero.org/styles/chicago-author-date</vt:lpwstr>
  </property>
</Properties>
</file>