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77B" w:rsidRPr="003B0898" w:rsidRDefault="006F2503" w:rsidP="008917C3">
      <w:pPr>
        <w:pStyle w:val="Web"/>
        <w:spacing w:before="0" w:beforeAutospacing="0" w:after="0" w:afterAutospacing="0"/>
        <w:rPr>
          <w:rFonts w:ascii="Calibri" w:hAnsi="Calibri" w:cs="Arial"/>
          <w:b/>
          <w:bCs/>
          <w:lang w:eastAsia="ja-JP"/>
        </w:rPr>
      </w:pPr>
      <w:bookmarkStart w:id="0" w:name="_GoBack"/>
      <w:bookmarkEnd w:id="0"/>
      <w:r w:rsidRPr="003B0898">
        <w:rPr>
          <w:rFonts w:ascii="Calibri" w:hAnsi="Calibri" w:cs="Arial"/>
          <w:b/>
          <w:bCs/>
        </w:rPr>
        <w:t>TITLE:</w:t>
      </w:r>
      <w:r w:rsidRPr="003B0898">
        <w:rPr>
          <w:rFonts w:ascii="Calibri" w:hAnsi="Calibri" w:cs="Arial"/>
          <w:b/>
          <w:bCs/>
          <w:lang w:eastAsia="ja-JP"/>
        </w:rPr>
        <w:t xml:space="preserve"> </w:t>
      </w:r>
    </w:p>
    <w:p w:rsidR="00635420" w:rsidRPr="003B0898" w:rsidRDefault="006F2503" w:rsidP="008917C3">
      <w:pPr>
        <w:pStyle w:val="Web"/>
        <w:spacing w:before="0" w:beforeAutospacing="0" w:after="0" w:afterAutospacing="0"/>
        <w:rPr>
          <w:rFonts w:ascii="Calibri" w:hAnsi="Calibri" w:cs="Arial"/>
          <w:b/>
          <w:bCs/>
          <w:lang w:eastAsia="ja-JP"/>
        </w:rPr>
      </w:pPr>
      <w:r w:rsidRPr="003B0898">
        <w:rPr>
          <w:rFonts w:ascii="Calibri" w:hAnsi="Calibri" w:cs="Arial"/>
          <w:b/>
          <w:bCs/>
        </w:rPr>
        <w:t>Establishment of Proliferative Tetraploid Cells from</w:t>
      </w:r>
      <w:r w:rsidRPr="003B0898">
        <w:rPr>
          <w:rFonts w:ascii="Calibri" w:hAnsi="Calibri" w:cs="Arial"/>
          <w:b/>
          <w:bCs/>
          <w:lang w:eastAsia="ja-JP"/>
        </w:rPr>
        <w:t xml:space="preserve"> Nontransformed Human Fibroblasts</w:t>
      </w:r>
    </w:p>
    <w:p w:rsidR="0081177B" w:rsidRPr="003B0898" w:rsidRDefault="0081177B" w:rsidP="008917C3">
      <w:pPr>
        <w:pStyle w:val="Web"/>
        <w:spacing w:before="0" w:beforeAutospacing="0" w:after="0" w:afterAutospacing="0"/>
        <w:rPr>
          <w:rFonts w:ascii="Calibri" w:hAnsi="Calibri" w:cs="Arial"/>
          <w:b/>
          <w:bCs/>
        </w:rPr>
      </w:pPr>
    </w:p>
    <w:p w:rsidR="00635420" w:rsidRPr="003B0898" w:rsidRDefault="00635420">
      <w:pPr>
        <w:pStyle w:val="Web"/>
        <w:spacing w:before="0" w:beforeAutospacing="0" w:after="0" w:afterAutospacing="0"/>
        <w:rPr>
          <w:rFonts w:ascii="Calibri" w:hAnsi="Calibri" w:cs="Arial"/>
          <w:lang w:eastAsia="ja-JP"/>
        </w:rPr>
      </w:pPr>
      <w:r w:rsidRPr="003B0898">
        <w:rPr>
          <w:rFonts w:ascii="Calibri" w:hAnsi="Calibri" w:cs="Arial"/>
          <w:b/>
          <w:bCs/>
        </w:rPr>
        <w:t xml:space="preserve">AUTHORS: </w:t>
      </w:r>
    </w:p>
    <w:p w:rsidR="00274571" w:rsidRPr="003B0898" w:rsidRDefault="006F2503">
      <w:pPr>
        <w:pStyle w:val="Default"/>
        <w:rPr>
          <w:rFonts w:cs="Arial"/>
          <w:color w:val="auto"/>
          <w:lang w:eastAsia="ja-JP"/>
        </w:rPr>
      </w:pPr>
      <w:r w:rsidRPr="003B0898">
        <w:rPr>
          <w:rFonts w:cs="Arial"/>
          <w:color w:val="auto"/>
          <w:lang w:eastAsia="ja-JP"/>
        </w:rPr>
        <w:t>Ohshima, Susumu</w:t>
      </w:r>
    </w:p>
    <w:p w:rsidR="006F2503" w:rsidRPr="003B0898" w:rsidRDefault="006F2503">
      <w:pPr>
        <w:pStyle w:val="Default"/>
        <w:rPr>
          <w:rFonts w:cs="Arial"/>
          <w:color w:val="auto"/>
          <w:lang w:eastAsia="ja-JP"/>
        </w:rPr>
      </w:pPr>
      <w:r w:rsidRPr="003B0898">
        <w:rPr>
          <w:rFonts w:cs="Arial"/>
          <w:color w:val="auto"/>
          <w:lang w:eastAsia="ja-JP"/>
        </w:rPr>
        <w:t>Division of Morphological Science, Biomedical Research Center</w:t>
      </w:r>
    </w:p>
    <w:p w:rsidR="00274571" w:rsidRPr="003B0898" w:rsidRDefault="006F2503">
      <w:pPr>
        <w:pStyle w:val="Default"/>
        <w:rPr>
          <w:rFonts w:cs="Arial"/>
          <w:color w:val="auto"/>
          <w:lang w:eastAsia="ja-JP"/>
        </w:rPr>
      </w:pPr>
      <w:r w:rsidRPr="003B0898">
        <w:rPr>
          <w:rFonts w:cs="Arial"/>
          <w:color w:val="auto"/>
          <w:lang w:eastAsia="ja-JP"/>
        </w:rPr>
        <w:t>Saitama Medical University</w:t>
      </w:r>
      <w:r w:rsidR="00274571" w:rsidRPr="003B0898">
        <w:rPr>
          <w:rFonts w:cs="Arial"/>
          <w:color w:val="auto"/>
          <w:lang w:eastAsia="ja-JP"/>
        </w:rPr>
        <w:t xml:space="preserve"> </w:t>
      </w:r>
    </w:p>
    <w:p w:rsidR="00274571" w:rsidRPr="003B0898" w:rsidRDefault="006F2503">
      <w:pPr>
        <w:pStyle w:val="Default"/>
        <w:rPr>
          <w:rFonts w:cs="Arial"/>
          <w:color w:val="auto"/>
          <w:lang w:eastAsia="ja-JP"/>
        </w:rPr>
      </w:pPr>
      <w:r w:rsidRPr="003B0898">
        <w:rPr>
          <w:rFonts w:cs="Arial"/>
          <w:color w:val="auto"/>
          <w:lang w:eastAsia="ja-JP"/>
        </w:rPr>
        <w:t>Saitama, Japan</w:t>
      </w:r>
      <w:r w:rsidR="00274571" w:rsidRPr="003B0898">
        <w:rPr>
          <w:rFonts w:cs="Arial"/>
          <w:color w:val="auto"/>
          <w:lang w:eastAsia="ja-JP"/>
        </w:rPr>
        <w:t xml:space="preserve"> </w:t>
      </w:r>
    </w:p>
    <w:p w:rsidR="006F2503" w:rsidRPr="003B0898" w:rsidRDefault="00803F9D">
      <w:pPr>
        <w:pStyle w:val="Web"/>
        <w:spacing w:before="0" w:beforeAutospacing="0" w:after="0" w:afterAutospacing="0"/>
        <w:rPr>
          <w:rFonts w:ascii="Calibri" w:hAnsi="Calibri" w:cs="Arial"/>
          <w:lang w:eastAsia="ja-JP"/>
        </w:rPr>
      </w:pPr>
      <w:hyperlink r:id="rId7" w:history="1">
        <w:r w:rsidR="006F2503" w:rsidRPr="003B0898">
          <w:rPr>
            <w:rFonts w:ascii="Calibri" w:hAnsi="Calibri" w:cs="Arial"/>
            <w:lang w:eastAsia="ja-JP"/>
          </w:rPr>
          <w:t>sohshima@saitama-med.ac.jp</w:t>
        </w:r>
      </w:hyperlink>
    </w:p>
    <w:p w:rsidR="0081177B" w:rsidRPr="003B0898" w:rsidRDefault="0081177B">
      <w:pPr>
        <w:pStyle w:val="Default"/>
        <w:rPr>
          <w:rFonts w:cs="Arial"/>
          <w:color w:val="auto"/>
          <w:lang w:eastAsia="ja-JP"/>
        </w:rPr>
      </w:pPr>
    </w:p>
    <w:p w:rsidR="006F2503" w:rsidRPr="003B0898" w:rsidRDefault="006F2503">
      <w:pPr>
        <w:pStyle w:val="Default"/>
        <w:rPr>
          <w:rFonts w:cs="Arial"/>
          <w:color w:val="auto"/>
          <w:lang w:eastAsia="ja-JP"/>
        </w:rPr>
      </w:pPr>
      <w:r w:rsidRPr="003B0898">
        <w:rPr>
          <w:rFonts w:cs="Arial"/>
          <w:color w:val="auto"/>
          <w:lang w:eastAsia="ja-JP"/>
        </w:rPr>
        <w:t>Seyama, Atsushi</w:t>
      </w:r>
    </w:p>
    <w:p w:rsidR="006F2503" w:rsidRPr="003B0898" w:rsidRDefault="006F2503">
      <w:pPr>
        <w:pStyle w:val="Default"/>
        <w:rPr>
          <w:rFonts w:cs="Arial"/>
          <w:color w:val="auto"/>
          <w:lang w:eastAsia="ja-JP"/>
        </w:rPr>
      </w:pPr>
      <w:r w:rsidRPr="003B0898">
        <w:rPr>
          <w:rFonts w:cs="Arial"/>
          <w:color w:val="auto"/>
          <w:lang w:eastAsia="ja-JP"/>
        </w:rPr>
        <w:t>Department of Pathology, International Medical Center</w:t>
      </w:r>
    </w:p>
    <w:p w:rsidR="006F2503" w:rsidRPr="003B0898" w:rsidRDefault="006F2503">
      <w:pPr>
        <w:pStyle w:val="Default"/>
        <w:rPr>
          <w:rFonts w:cs="Arial"/>
          <w:color w:val="auto"/>
          <w:lang w:eastAsia="ja-JP"/>
        </w:rPr>
      </w:pPr>
      <w:r w:rsidRPr="003B0898">
        <w:rPr>
          <w:rFonts w:cs="Arial"/>
          <w:color w:val="auto"/>
          <w:lang w:eastAsia="ja-JP"/>
        </w:rPr>
        <w:t>Saitama Medical University,</w:t>
      </w:r>
    </w:p>
    <w:p w:rsidR="006F2503" w:rsidRPr="003B0898" w:rsidRDefault="006F2503">
      <w:pPr>
        <w:pStyle w:val="Default"/>
        <w:rPr>
          <w:rFonts w:cs="Arial"/>
          <w:color w:val="auto"/>
          <w:lang w:eastAsia="ja-JP"/>
        </w:rPr>
      </w:pPr>
      <w:r w:rsidRPr="003B0898">
        <w:rPr>
          <w:rFonts w:cs="Arial"/>
          <w:color w:val="auto"/>
          <w:lang w:eastAsia="ja-JP"/>
        </w:rPr>
        <w:t>Saitama, Japan</w:t>
      </w:r>
    </w:p>
    <w:p w:rsidR="006F2503" w:rsidRPr="003B0898" w:rsidRDefault="00803F9D">
      <w:pPr>
        <w:pStyle w:val="Web"/>
        <w:spacing w:before="0" w:beforeAutospacing="0" w:after="0" w:afterAutospacing="0"/>
        <w:rPr>
          <w:rFonts w:ascii="Calibri" w:hAnsi="Calibri" w:cs="Arial"/>
          <w:lang w:eastAsia="ja-JP"/>
        </w:rPr>
      </w:pPr>
      <w:hyperlink r:id="rId8" w:history="1">
        <w:r w:rsidR="006F2503" w:rsidRPr="003B0898">
          <w:rPr>
            <w:rFonts w:ascii="Calibri" w:hAnsi="Calibri" w:cs="Arial"/>
            <w:lang w:eastAsia="ja-JP"/>
          </w:rPr>
          <w:t>seyama@saitama-med.ac.jp</w:t>
        </w:r>
      </w:hyperlink>
    </w:p>
    <w:p w:rsidR="0081177B" w:rsidRPr="003B0898" w:rsidRDefault="0081177B">
      <w:pPr>
        <w:pStyle w:val="Web"/>
        <w:spacing w:before="0" w:beforeAutospacing="0" w:after="0" w:afterAutospacing="0"/>
        <w:rPr>
          <w:rFonts w:ascii="Calibri" w:hAnsi="Calibri" w:cs="Arial"/>
          <w:b/>
          <w:bCs/>
        </w:rPr>
      </w:pPr>
    </w:p>
    <w:p w:rsidR="0081177B" w:rsidRPr="003B0898" w:rsidRDefault="005C54D2">
      <w:pPr>
        <w:pStyle w:val="Web"/>
        <w:spacing w:before="0" w:beforeAutospacing="0" w:after="0" w:afterAutospacing="0"/>
        <w:rPr>
          <w:rFonts w:ascii="Calibri" w:hAnsi="Calibri" w:cs="Arial"/>
        </w:rPr>
      </w:pPr>
      <w:r w:rsidRPr="003B0898">
        <w:rPr>
          <w:rFonts w:ascii="Calibri" w:hAnsi="Calibri" w:cs="Arial"/>
          <w:b/>
          <w:bCs/>
        </w:rPr>
        <w:t>CORRESPONDING AUTHOR</w:t>
      </w:r>
      <w:r w:rsidR="00BE5F4A" w:rsidRPr="003B0898">
        <w:rPr>
          <w:rFonts w:ascii="Calibri" w:hAnsi="Calibri" w:cs="Arial"/>
          <w:b/>
          <w:bCs/>
        </w:rPr>
        <w:t>:</w:t>
      </w:r>
      <w:r w:rsidR="00BE5F4A" w:rsidRPr="003B0898">
        <w:rPr>
          <w:rFonts w:ascii="Calibri" w:hAnsi="Calibri" w:cs="Arial"/>
        </w:rPr>
        <w:t xml:space="preserve"> </w:t>
      </w:r>
    </w:p>
    <w:p w:rsidR="00925823" w:rsidRPr="003B0898" w:rsidRDefault="0097498B">
      <w:pPr>
        <w:pStyle w:val="Web"/>
        <w:spacing w:before="0" w:beforeAutospacing="0" w:after="0" w:afterAutospacing="0"/>
        <w:rPr>
          <w:rFonts w:ascii="Calibri" w:hAnsi="Calibri" w:cs="Arial"/>
          <w:lang w:eastAsia="ja-JP"/>
        </w:rPr>
      </w:pPr>
      <w:r w:rsidRPr="003B0898">
        <w:rPr>
          <w:rFonts w:ascii="Calibri" w:hAnsi="Calibri" w:cs="Arial"/>
          <w:lang w:eastAsia="ja-JP"/>
        </w:rPr>
        <w:t>Susumu Ohshima, Ph.D.</w:t>
      </w:r>
    </w:p>
    <w:p w:rsidR="0081177B" w:rsidRPr="003B0898" w:rsidRDefault="0081177B">
      <w:pPr>
        <w:pStyle w:val="Web"/>
        <w:spacing w:before="0" w:beforeAutospacing="0" w:after="0" w:afterAutospacing="0"/>
        <w:rPr>
          <w:rFonts w:ascii="Calibri" w:hAnsi="Calibri" w:cs="Arial"/>
          <w:b/>
          <w:bCs/>
          <w:lang w:eastAsia="ja-JP"/>
        </w:rPr>
      </w:pPr>
    </w:p>
    <w:p w:rsidR="0081177B" w:rsidRPr="003B0898" w:rsidRDefault="005C54D2">
      <w:pPr>
        <w:pStyle w:val="Web"/>
        <w:spacing w:before="0" w:beforeAutospacing="0" w:after="0" w:afterAutospacing="0"/>
        <w:rPr>
          <w:rFonts w:ascii="Calibri" w:hAnsi="Calibri" w:cs="Arial"/>
          <w:b/>
          <w:bCs/>
          <w:lang w:eastAsia="ja-JP"/>
        </w:rPr>
      </w:pPr>
      <w:r w:rsidRPr="003B0898">
        <w:rPr>
          <w:rFonts w:ascii="Calibri" w:hAnsi="Calibri" w:cs="Arial"/>
          <w:b/>
          <w:bCs/>
        </w:rPr>
        <w:t>KEYWORDS</w:t>
      </w:r>
      <w:r w:rsidR="00BE5F4A" w:rsidRPr="003B0898">
        <w:rPr>
          <w:rFonts w:ascii="Calibri" w:hAnsi="Calibri" w:cs="Arial"/>
          <w:b/>
          <w:bCs/>
        </w:rPr>
        <w:t>:</w:t>
      </w:r>
      <w:r w:rsidR="0097498B" w:rsidRPr="003B0898">
        <w:rPr>
          <w:rFonts w:ascii="Calibri" w:hAnsi="Calibri" w:cs="Arial"/>
          <w:b/>
          <w:bCs/>
          <w:lang w:eastAsia="ja-JP"/>
        </w:rPr>
        <w:t xml:space="preserve"> </w:t>
      </w:r>
    </w:p>
    <w:p w:rsidR="00925823" w:rsidRPr="003B0898" w:rsidRDefault="00852B02">
      <w:pPr>
        <w:pStyle w:val="Web"/>
        <w:spacing w:before="0" w:beforeAutospacing="0" w:after="0" w:afterAutospacing="0"/>
        <w:rPr>
          <w:rFonts w:ascii="Calibri" w:hAnsi="Calibri" w:cs="Arial"/>
          <w:lang w:eastAsia="ja-JP"/>
        </w:rPr>
      </w:pPr>
      <w:r w:rsidRPr="003B0898">
        <w:rPr>
          <w:rFonts w:ascii="Calibri" w:hAnsi="Calibri" w:cs="Arial"/>
          <w:lang w:eastAsia="ja-JP"/>
        </w:rPr>
        <w:t>p</w:t>
      </w:r>
      <w:r w:rsidR="0097498B" w:rsidRPr="003B0898">
        <w:rPr>
          <w:rFonts w:ascii="Calibri" w:hAnsi="Calibri" w:cs="Arial"/>
          <w:lang w:eastAsia="ja-JP"/>
        </w:rPr>
        <w:t xml:space="preserve">olyploidy, </w:t>
      </w:r>
      <w:r w:rsidRPr="003B0898">
        <w:rPr>
          <w:rFonts w:ascii="Calibri" w:hAnsi="Calibri" w:cs="Arial"/>
          <w:lang w:eastAsia="ja-JP"/>
        </w:rPr>
        <w:t>tetraploidy, f</w:t>
      </w:r>
      <w:r w:rsidR="0097498B" w:rsidRPr="003B0898">
        <w:rPr>
          <w:rFonts w:ascii="Calibri" w:hAnsi="Calibri" w:cs="Arial"/>
          <w:lang w:eastAsia="ja-JP"/>
        </w:rPr>
        <w:t xml:space="preserve">ibroblasts, human cells, cell cycle, chromosomal </w:t>
      </w:r>
      <w:r w:rsidR="00C4475F" w:rsidRPr="003B0898">
        <w:rPr>
          <w:rFonts w:ascii="Calibri" w:hAnsi="Calibri" w:cs="Arial"/>
          <w:lang w:eastAsia="ja-JP"/>
        </w:rPr>
        <w:t>instability</w:t>
      </w:r>
    </w:p>
    <w:p w:rsidR="0081177B" w:rsidRPr="003B0898" w:rsidRDefault="0081177B">
      <w:pPr>
        <w:pStyle w:val="Web"/>
        <w:spacing w:before="0" w:beforeAutospacing="0" w:after="0" w:afterAutospacing="0"/>
        <w:rPr>
          <w:rFonts w:ascii="Calibri" w:hAnsi="Calibri" w:cs="Arial"/>
        </w:rPr>
      </w:pPr>
    </w:p>
    <w:p w:rsidR="00BE5F4A" w:rsidRPr="003B0898" w:rsidRDefault="005C54D2">
      <w:pPr>
        <w:widowControl w:val="0"/>
        <w:autoSpaceDE w:val="0"/>
        <w:autoSpaceDN w:val="0"/>
        <w:adjustRightInd w:val="0"/>
        <w:rPr>
          <w:rFonts w:ascii="Calibri" w:hAnsi="Calibri" w:cs="Arial"/>
        </w:rPr>
      </w:pPr>
      <w:r w:rsidRPr="003B0898">
        <w:rPr>
          <w:rFonts w:ascii="Calibri" w:hAnsi="Calibri" w:cs="Arial"/>
          <w:b/>
          <w:bCs/>
        </w:rPr>
        <w:t>SHORT ABSTRACT</w:t>
      </w:r>
      <w:r w:rsidR="00BE5F4A" w:rsidRPr="003B0898">
        <w:rPr>
          <w:rFonts w:ascii="Calibri" w:hAnsi="Calibri" w:cs="Arial"/>
          <w:b/>
          <w:bCs/>
        </w:rPr>
        <w:t>:</w:t>
      </w:r>
      <w:r w:rsidR="00BE5F4A" w:rsidRPr="003B0898">
        <w:rPr>
          <w:rFonts w:ascii="Calibri" w:hAnsi="Calibri" w:cs="Arial"/>
        </w:rPr>
        <w:t xml:space="preserve"> </w:t>
      </w:r>
    </w:p>
    <w:p w:rsidR="00925823" w:rsidRPr="003B0898" w:rsidRDefault="00503402">
      <w:pPr>
        <w:widowControl w:val="0"/>
        <w:autoSpaceDE w:val="0"/>
        <w:autoSpaceDN w:val="0"/>
        <w:adjustRightInd w:val="0"/>
        <w:rPr>
          <w:rFonts w:ascii="Calibri" w:hAnsi="Calibri" w:cs="Arial"/>
          <w:lang w:eastAsia="ja-JP"/>
        </w:rPr>
      </w:pPr>
      <w:r w:rsidRPr="003B0898">
        <w:rPr>
          <w:rFonts w:ascii="Calibri" w:hAnsi="Calibri" w:cs="Arial"/>
          <w:lang w:eastAsia="ja-JP"/>
        </w:rPr>
        <w:t xml:space="preserve">Although proliferative polyploid cells </w:t>
      </w:r>
      <w:r w:rsidR="005D5B6F" w:rsidRPr="003B0898">
        <w:rPr>
          <w:rFonts w:ascii="Calibri" w:hAnsi="Calibri" w:cs="Arial"/>
          <w:lang w:eastAsia="ja-JP"/>
        </w:rPr>
        <w:t>are necessary</w:t>
      </w:r>
      <w:r w:rsidRPr="003B0898">
        <w:rPr>
          <w:rFonts w:ascii="Calibri" w:hAnsi="Calibri" w:cs="Arial"/>
          <w:lang w:eastAsia="ja-JP"/>
        </w:rPr>
        <w:t xml:space="preserve"> to analyze chromosomal instability of polyploid cells, creating such cells</w:t>
      </w:r>
      <w:r w:rsidR="005D5B6F" w:rsidRPr="003B0898">
        <w:rPr>
          <w:rFonts w:ascii="Calibri" w:hAnsi="Calibri" w:cs="Arial"/>
          <w:lang w:eastAsia="ja-JP"/>
        </w:rPr>
        <w:t xml:space="preserve"> from nontransformed human cells</w:t>
      </w:r>
      <w:r w:rsidRPr="003B0898">
        <w:rPr>
          <w:rFonts w:ascii="Calibri" w:hAnsi="Calibri" w:cs="Arial"/>
          <w:lang w:eastAsia="ja-JP"/>
        </w:rPr>
        <w:t xml:space="preserve"> is not easy.</w:t>
      </w:r>
      <w:r w:rsidR="007D31A9" w:rsidRPr="003B0898">
        <w:rPr>
          <w:rFonts w:ascii="Calibri" w:hAnsi="Calibri" w:cs="Arial"/>
          <w:lang w:eastAsia="ja-JP"/>
        </w:rPr>
        <w:t xml:space="preserve"> The present report describes relatively simple procedures to establish proliferative tetraploid cells </w:t>
      </w:r>
      <w:r w:rsidRPr="003B0898">
        <w:rPr>
          <w:rFonts w:ascii="Calibri" w:hAnsi="Calibri" w:cs="Arial"/>
          <w:lang w:eastAsia="ja-JP"/>
        </w:rPr>
        <w:t xml:space="preserve">free of a diploid population </w:t>
      </w:r>
      <w:r w:rsidR="007D31A9" w:rsidRPr="003B0898">
        <w:rPr>
          <w:rFonts w:ascii="Calibri" w:hAnsi="Calibri" w:cs="Arial"/>
          <w:lang w:eastAsia="ja-JP"/>
        </w:rPr>
        <w:t>from normal human fibroblasts.</w:t>
      </w:r>
    </w:p>
    <w:p w:rsidR="0081177B" w:rsidRPr="003B0898" w:rsidRDefault="0081177B">
      <w:pPr>
        <w:widowControl w:val="0"/>
        <w:autoSpaceDE w:val="0"/>
        <w:autoSpaceDN w:val="0"/>
        <w:adjustRightInd w:val="0"/>
        <w:rPr>
          <w:rFonts w:ascii="Calibri" w:hAnsi="Calibri" w:cs="Arial"/>
        </w:rPr>
      </w:pPr>
    </w:p>
    <w:p w:rsidR="00BE5F4A" w:rsidRPr="003B0898" w:rsidRDefault="005C54D2">
      <w:pPr>
        <w:widowControl w:val="0"/>
        <w:autoSpaceDE w:val="0"/>
        <w:autoSpaceDN w:val="0"/>
        <w:adjustRightInd w:val="0"/>
        <w:rPr>
          <w:rFonts w:ascii="Calibri" w:hAnsi="Calibri" w:cs="Arial"/>
          <w:i/>
        </w:rPr>
      </w:pPr>
      <w:r w:rsidRPr="003B0898">
        <w:rPr>
          <w:rFonts w:ascii="Calibri" w:hAnsi="Calibri" w:cs="Arial"/>
          <w:b/>
          <w:bCs/>
        </w:rPr>
        <w:t>LONG ABSTRACT</w:t>
      </w:r>
      <w:r w:rsidR="00BE5F4A" w:rsidRPr="003B0898">
        <w:rPr>
          <w:rFonts w:ascii="Calibri" w:hAnsi="Calibri" w:cs="Arial"/>
          <w:b/>
          <w:bCs/>
        </w:rPr>
        <w:t>:</w:t>
      </w:r>
    </w:p>
    <w:p w:rsidR="00940619" w:rsidRPr="003B0898" w:rsidRDefault="007D31A9">
      <w:pPr>
        <w:widowControl w:val="0"/>
        <w:autoSpaceDE w:val="0"/>
        <w:autoSpaceDN w:val="0"/>
        <w:adjustRightInd w:val="0"/>
        <w:rPr>
          <w:rFonts w:ascii="Calibri" w:hAnsi="Calibri" w:cs="Arial"/>
          <w:lang w:eastAsia="ja-JP"/>
        </w:rPr>
      </w:pPr>
      <w:r w:rsidRPr="003B0898">
        <w:rPr>
          <w:rFonts w:ascii="Calibri" w:hAnsi="Calibri" w:cs="Arial"/>
          <w:lang w:eastAsia="ja-JP"/>
        </w:rPr>
        <w:t>Polyploid (mostly tetraploid) cells are often observed in preneoplastic lesions of human tissue</w:t>
      </w:r>
      <w:r w:rsidR="00F34DEB" w:rsidRPr="003B0898">
        <w:rPr>
          <w:rFonts w:ascii="Calibri" w:hAnsi="Calibri" w:cs="Arial"/>
          <w:lang w:eastAsia="ja-JP"/>
        </w:rPr>
        <w:t>s</w:t>
      </w:r>
      <w:r w:rsidRPr="003B0898">
        <w:rPr>
          <w:rFonts w:ascii="Calibri" w:hAnsi="Calibri" w:cs="Arial"/>
          <w:lang w:eastAsia="ja-JP"/>
        </w:rPr>
        <w:t xml:space="preserve"> and the</w:t>
      </w:r>
      <w:r w:rsidR="00F34DEB" w:rsidRPr="003B0898">
        <w:rPr>
          <w:rFonts w:ascii="Calibri" w:hAnsi="Calibri" w:cs="Arial"/>
          <w:lang w:eastAsia="ja-JP"/>
        </w:rPr>
        <w:t>ir</w:t>
      </w:r>
      <w:r w:rsidRPr="003B0898">
        <w:rPr>
          <w:rFonts w:ascii="Calibri" w:hAnsi="Calibri" w:cs="Arial"/>
          <w:lang w:eastAsia="ja-JP"/>
        </w:rPr>
        <w:t xml:space="preserve"> chromosomal instability has been considered to be responsible for carcinogenesis in </w:t>
      </w:r>
      <w:r w:rsidR="00F34DEB" w:rsidRPr="003B0898">
        <w:rPr>
          <w:rFonts w:ascii="Calibri" w:hAnsi="Calibri" w:cs="Arial"/>
          <w:lang w:eastAsia="ja-JP"/>
        </w:rPr>
        <w:t>such</w:t>
      </w:r>
      <w:r w:rsidRPr="003B0898">
        <w:rPr>
          <w:rFonts w:ascii="Calibri" w:hAnsi="Calibri" w:cs="Arial"/>
          <w:lang w:eastAsia="ja-JP"/>
        </w:rPr>
        <w:t xml:space="preserve"> tissues. </w:t>
      </w:r>
      <w:r w:rsidR="005D5B6F" w:rsidRPr="003B0898">
        <w:rPr>
          <w:rFonts w:ascii="Calibri" w:hAnsi="Calibri" w:cs="Arial"/>
          <w:lang w:eastAsia="ja-JP"/>
        </w:rPr>
        <w:t xml:space="preserve">Although proliferative polyploid cells are </w:t>
      </w:r>
      <w:r w:rsidR="00C30D02" w:rsidRPr="003B0898">
        <w:rPr>
          <w:rFonts w:ascii="Calibri" w:hAnsi="Calibri" w:cs="Arial"/>
          <w:lang w:eastAsia="ja-JP"/>
        </w:rPr>
        <w:t>requisite for analyzing</w:t>
      </w:r>
      <w:r w:rsidR="003B47DF" w:rsidRPr="003B0898">
        <w:rPr>
          <w:rFonts w:ascii="Calibri" w:hAnsi="Calibri" w:cs="Arial"/>
          <w:lang w:eastAsia="ja-JP"/>
        </w:rPr>
        <w:t xml:space="preserve"> </w:t>
      </w:r>
      <w:r w:rsidR="005D5B6F" w:rsidRPr="003B0898">
        <w:rPr>
          <w:rFonts w:ascii="Calibri" w:hAnsi="Calibri" w:cs="Arial"/>
          <w:lang w:eastAsia="ja-JP"/>
        </w:rPr>
        <w:t>chromosomal instability of polyploid cells, creating such cells from nontransformed human cells is</w:t>
      </w:r>
      <w:r w:rsidR="00FE2BFA" w:rsidRPr="003B0898">
        <w:rPr>
          <w:rFonts w:ascii="Calibri" w:hAnsi="Calibri" w:cs="Arial"/>
          <w:lang w:eastAsia="ja-JP"/>
        </w:rPr>
        <w:t xml:space="preserve"> </w:t>
      </w:r>
      <w:r w:rsidR="00C30D02" w:rsidRPr="003B0898">
        <w:rPr>
          <w:rFonts w:ascii="Calibri" w:hAnsi="Calibri" w:cs="Arial"/>
          <w:lang w:eastAsia="ja-JP"/>
        </w:rPr>
        <w:t>rather challenging</w:t>
      </w:r>
      <w:r w:rsidR="005D5B6F" w:rsidRPr="003B0898">
        <w:rPr>
          <w:rFonts w:ascii="Calibri" w:hAnsi="Calibri" w:cs="Arial"/>
          <w:lang w:eastAsia="ja-JP"/>
        </w:rPr>
        <w:t>.</w:t>
      </w:r>
      <w:r w:rsidRPr="003B0898">
        <w:rPr>
          <w:rFonts w:ascii="Calibri" w:hAnsi="Calibri" w:cs="Arial"/>
          <w:lang w:eastAsia="ja-JP"/>
        </w:rPr>
        <w:t xml:space="preserve"> Induction of tetraploidy by chemical agents</w:t>
      </w:r>
      <w:r w:rsidR="00940619" w:rsidRPr="003B0898">
        <w:rPr>
          <w:rFonts w:ascii="Calibri" w:hAnsi="Calibri" w:cs="Arial"/>
          <w:lang w:eastAsia="ja-JP"/>
        </w:rPr>
        <w:t xml:space="preserve"> usually</w:t>
      </w:r>
      <w:r w:rsidRPr="003B0898">
        <w:rPr>
          <w:rFonts w:ascii="Calibri" w:hAnsi="Calibri" w:cs="Arial"/>
          <w:lang w:eastAsia="ja-JP"/>
        </w:rPr>
        <w:t xml:space="preserve"> results in a mixture of diploid and tetraploid populations, and most studies employed fluorescence-activated cell sorting or cloning by limiting dilution to separate tetraploid from diploid cells. However, these procedures are</w:t>
      </w:r>
      <w:r w:rsidR="006701ED" w:rsidRPr="003B0898">
        <w:rPr>
          <w:rFonts w:ascii="Calibri" w:hAnsi="Calibri" w:cs="Arial"/>
          <w:lang w:eastAsia="ja-JP"/>
        </w:rPr>
        <w:t xml:space="preserve"> time-consuming and</w:t>
      </w:r>
      <w:r w:rsidRPr="003B0898">
        <w:rPr>
          <w:rFonts w:ascii="Calibri" w:hAnsi="Calibri" w:cs="Arial"/>
          <w:lang w:eastAsia="ja-JP"/>
        </w:rPr>
        <w:t xml:space="preserve"> laborious. </w:t>
      </w:r>
      <w:r w:rsidR="00DB0A0C" w:rsidRPr="003B0898">
        <w:rPr>
          <w:rFonts w:ascii="Calibri" w:hAnsi="Calibri" w:cs="Arial"/>
          <w:lang w:eastAsia="ja-JP"/>
        </w:rPr>
        <w:t>The present report describes</w:t>
      </w:r>
      <w:r w:rsidR="00940619" w:rsidRPr="003B0898">
        <w:rPr>
          <w:rFonts w:ascii="Calibri" w:hAnsi="Calibri" w:cs="Arial"/>
          <w:lang w:eastAsia="ja-JP"/>
        </w:rPr>
        <w:t xml:space="preserve"> </w:t>
      </w:r>
      <w:r w:rsidR="00FB2E70" w:rsidRPr="003B0898">
        <w:rPr>
          <w:rFonts w:ascii="Calibri" w:hAnsi="Calibri" w:cs="Arial"/>
          <w:lang w:eastAsia="ja-JP"/>
        </w:rPr>
        <w:t xml:space="preserve">a </w:t>
      </w:r>
      <w:r w:rsidRPr="003B0898">
        <w:rPr>
          <w:rFonts w:ascii="Calibri" w:hAnsi="Calibri" w:cs="Arial"/>
          <w:lang w:eastAsia="ja-JP"/>
        </w:rPr>
        <w:t xml:space="preserve">relatively simple </w:t>
      </w:r>
      <w:r w:rsidR="0065630A" w:rsidRPr="003B0898">
        <w:rPr>
          <w:rFonts w:ascii="Calibri" w:hAnsi="Calibri" w:cs="Arial"/>
          <w:lang w:eastAsia="ja-JP"/>
        </w:rPr>
        <w:t>protocol</w:t>
      </w:r>
      <w:r w:rsidRPr="003B0898">
        <w:rPr>
          <w:rFonts w:ascii="Calibri" w:hAnsi="Calibri" w:cs="Arial"/>
          <w:lang w:eastAsia="ja-JP"/>
        </w:rPr>
        <w:t xml:space="preserve"> to </w:t>
      </w:r>
      <w:r w:rsidR="00994604" w:rsidRPr="003B0898">
        <w:rPr>
          <w:rFonts w:ascii="Calibri" w:hAnsi="Calibri" w:cs="Arial"/>
          <w:lang w:eastAsia="ja-JP"/>
        </w:rPr>
        <w:t>induce</w:t>
      </w:r>
      <w:r w:rsidRPr="003B0898">
        <w:rPr>
          <w:rFonts w:ascii="Calibri" w:hAnsi="Calibri" w:cs="Arial"/>
          <w:lang w:eastAsia="ja-JP"/>
        </w:rPr>
        <w:t xml:space="preserve"> proliferative tetraploid cells from normal human fibroblasts with minimum contamination by diploid cells. </w:t>
      </w:r>
      <w:r w:rsidR="00DB0A0C" w:rsidRPr="003B0898">
        <w:rPr>
          <w:rFonts w:ascii="Calibri" w:hAnsi="Calibri" w:cs="Arial"/>
          <w:lang w:eastAsia="ja-JP"/>
        </w:rPr>
        <w:t>B</w:t>
      </w:r>
      <w:r w:rsidR="00F34DEB" w:rsidRPr="003B0898">
        <w:rPr>
          <w:rFonts w:ascii="Calibri" w:hAnsi="Calibri" w:cs="Arial"/>
          <w:lang w:eastAsia="ja-JP"/>
        </w:rPr>
        <w:t>riefly</w:t>
      </w:r>
      <w:r w:rsidR="00DB0A0C" w:rsidRPr="003B0898">
        <w:rPr>
          <w:rFonts w:ascii="Calibri" w:hAnsi="Calibri" w:cs="Arial"/>
          <w:lang w:eastAsia="ja-JP"/>
        </w:rPr>
        <w:t>, t</w:t>
      </w:r>
      <w:r w:rsidRPr="003B0898">
        <w:rPr>
          <w:rFonts w:ascii="Calibri" w:hAnsi="Calibri" w:cs="Arial"/>
          <w:lang w:eastAsia="ja-JP"/>
        </w:rPr>
        <w:t xml:space="preserve">he </w:t>
      </w:r>
      <w:r w:rsidR="0065630A" w:rsidRPr="003B0898">
        <w:rPr>
          <w:rFonts w:ascii="Calibri" w:hAnsi="Calibri" w:cs="Arial"/>
          <w:lang w:eastAsia="ja-JP"/>
        </w:rPr>
        <w:t>protocol</w:t>
      </w:r>
      <w:r w:rsidRPr="003B0898">
        <w:rPr>
          <w:rFonts w:ascii="Calibri" w:hAnsi="Calibri" w:cs="Arial"/>
          <w:lang w:eastAsia="ja-JP"/>
        </w:rPr>
        <w:t xml:space="preserve"> </w:t>
      </w:r>
      <w:r w:rsidR="00891B2C">
        <w:rPr>
          <w:rFonts w:ascii="Calibri" w:hAnsi="Calibri" w:cs="Arial"/>
          <w:lang w:eastAsia="ja-JP"/>
        </w:rPr>
        <w:t xml:space="preserve">is </w:t>
      </w:r>
      <w:r w:rsidR="00F34DEB" w:rsidRPr="003B0898">
        <w:rPr>
          <w:rFonts w:ascii="Calibri" w:hAnsi="Calibri" w:cs="Arial"/>
          <w:lang w:eastAsia="ja-JP"/>
        </w:rPr>
        <w:t>comprise</w:t>
      </w:r>
      <w:r w:rsidR="00891B2C">
        <w:rPr>
          <w:rFonts w:ascii="Calibri" w:hAnsi="Calibri" w:cs="Arial"/>
          <w:lang w:eastAsia="ja-JP"/>
        </w:rPr>
        <w:t>d of</w:t>
      </w:r>
      <w:r w:rsidR="00F34DEB" w:rsidRPr="003B0898">
        <w:rPr>
          <w:rFonts w:ascii="Calibri" w:hAnsi="Calibri" w:cs="Arial"/>
          <w:lang w:eastAsia="ja-JP"/>
        </w:rPr>
        <w:t xml:space="preserve"> the</w:t>
      </w:r>
      <w:r w:rsidR="006701ED" w:rsidRPr="003B0898">
        <w:rPr>
          <w:rFonts w:ascii="Calibri" w:hAnsi="Calibri" w:cs="Arial"/>
          <w:lang w:eastAsia="ja-JP"/>
        </w:rPr>
        <w:t xml:space="preserve"> following steps</w:t>
      </w:r>
      <w:r w:rsidR="00236954" w:rsidRPr="003B0898">
        <w:rPr>
          <w:rFonts w:ascii="Calibri" w:hAnsi="Calibri" w:cs="Arial"/>
          <w:lang w:eastAsia="ja-JP"/>
        </w:rPr>
        <w:t>: arresting cells in mitosis by demecolcine (DC), collecting mitotic cells after shaking off, incubating collected cells with DC for an additional 3 days, and incubating cells in drug-free medium (They resume proliferation as tetraploid cells within several days)</w:t>
      </w:r>
      <w:r w:rsidRPr="003B0898">
        <w:rPr>
          <w:rFonts w:ascii="Calibri" w:hAnsi="Calibri" w:cs="Arial"/>
          <w:lang w:eastAsia="ja-JP"/>
        </w:rPr>
        <w:t>.</w:t>
      </w:r>
      <w:r w:rsidR="00F34DEB" w:rsidRPr="003B0898">
        <w:rPr>
          <w:rFonts w:ascii="Calibri" w:hAnsi="Calibri" w:cs="Arial"/>
          <w:lang w:eastAsia="ja-JP"/>
        </w:rPr>
        <w:t xml:space="preserve"> Depending on cell type</w:t>
      </w:r>
      <w:r w:rsidR="00DB0A0C" w:rsidRPr="003B0898">
        <w:rPr>
          <w:rFonts w:ascii="Calibri" w:hAnsi="Calibri" w:cs="Arial"/>
          <w:lang w:eastAsia="ja-JP"/>
        </w:rPr>
        <w:t xml:space="preserve">, </w:t>
      </w:r>
      <w:r w:rsidR="00891B2C">
        <w:rPr>
          <w:rFonts w:ascii="Calibri" w:hAnsi="Calibri" w:cs="Arial"/>
          <w:lang w:eastAsia="ja-JP"/>
        </w:rPr>
        <w:t xml:space="preserve">the </w:t>
      </w:r>
      <w:r w:rsidR="00192120" w:rsidRPr="003B0898">
        <w:rPr>
          <w:rFonts w:ascii="Calibri" w:hAnsi="Calibri" w:cs="Arial"/>
          <w:lang w:eastAsia="ja-JP"/>
        </w:rPr>
        <w:t>collection of</w:t>
      </w:r>
      <w:r w:rsidR="0089627B" w:rsidRPr="003B0898">
        <w:rPr>
          <w:rFonts w:ascii="Calibri" w:hAnsi="Calibri" w:cs="Arial"/>
          <w:lang w:eastAsia="ja-JP"/>
        </w:rPr>
        <w:t xml:space="preserve"> mitotic cells </w:t>
      </w:r>
      <w:r w:rsidR="00236954" w:rsidRPr="003B0898">
        <w:rPr>
          <w:rFonts w:ascii="Calibri" w:hAnsi="Calibri" w:cs="Arial"/>
          <w:lang w:eastAsia="ja-JP"/>
        </w:rPr>
        <w:t xml:space="preserve">by shaking off </w:t>
      </w:r>
      <w:r w:rsidR="00DB0A0C" w:rsidRPr="003B0898">
        <w:rPr>
          <w:rFonts w:ascii="Calibri" w:hAnsi="Calibri" w:cs="Arial"/>
          <w:lang w:eastAsia="ja-JP"/>
        </w:rPr>
        <w:t>might be omitted.</w:t>
      </w:r>
      <w:r w:rsidR="006701ED" w:rsidRPr="003B0898">
        <w:rPr>
          <w:rFonts w:ascii="Calibri" w:hAnsi="Calibri" w:cs="Arial"/>
          <w:lang w:eastAsia="ja-JP"/>
        </w:rPr>
        <w:t xml:space="preserve"> </w:t>
      </w:r>
      <w:r w:rsidR="00940619" w:rsidRPr="003B0898">
        <w:rPr>
          <w:rFonts w:ascii="Calibri" w:hAnsi="Calibri" w:cs="Arial"/>
          <w:lang w:eastAsia="ja-JP"/>
        </w:rPr>
        <w:t>Th</w:t>
      </w:r>
      <w:r w:rsidR="00FB2E70" w:rsidRPr="003B0898">
        <w:rPr>
          <w:rFonts w:ascii="Calibri" w:hAnsi="Calibri" w:cs="Arial"/>
          <w:lang w:eastAsia="ja-JP"/>
        </w:rPr>
        <w:t>is</w:t>
      </w:r>
      <w:r w:rsidR="00940619" w:rsidRPr="003B0898">
        <w:rPr>
          <w:rFonts w:ascii="Calibri" w:hAnsi="Calibri" w:cs="Arial"/>
          <w:lang w:eastAsia="ja-JP"/>
        </w:rPr>
        <w:t xml:space="preserve"> protocol provide</w:t>
      </w:r>
      <w:r w:rsidR="00FB2E70" w:rsidRPr="003B0898">
        <w:rPr>
          <w:rFonts w:ascii="Calibri" w:hAnsi="Calibri" w:cs="Arial"/>
          <w:lang w:eastAsia="ja-JP"/>
        </w:rPr>
        <w:t>s</w:t>
      </w:r>
      <w:r w:rsidR="00940619" w:rsidRPr="003B0898">
        <w:rPr>
          <w:rFonts w:ascii="Calibri" w:hAnsi="Calibri" w:cs="Arial"/>
          <w:lang w:eastAsia="ja-JP"/>
        </w:rPr>
        <w:t xml:space="preserve"> a simple and feasible method to establish proliferative tetraploid cells from normal human </w:t>
      </w:r>
      <w:r w:rsidR="00940619" w:rsidRPr="003B0898">
        <w:rPr>
          <w:rFonts w:ascii="Calibri" w:hAnsi="Calibri" w:cs="Arial"/>
          <w:lang w:eastAsia="ja-JP"/>
        </w:rPr>
        <w:lastRenderedPageBreak/>
        <w:t xml:space="preserve">fibroblasts. Tetraploid cells established by </w:t>
      </w:r>
      <w:r w:rsidR="000F04F4" w:rsidRPr="003B0898">
        <w:rPr>
          <w:rFonts w:ascii="Calibri" w:hAnsi="Calibri" w:cs="Arial"/>
          <w:lang w:eastAsia="ja-JP"/>
        </w:rPr>
        <w:t xml:space="preserve">this </w:t>
      </w:r>
      <w:r w:rsidR="00940619" w:rsidRPr="003B0898">
        <w:rPr>
          <w:rFonts w:ascii="Calibri" w:hAnsi="Calibri" w:cs="Arial"/>
          <w:lang w:eastAsia="ja-JP"/>
        </w:rPr>
        <w:t>method could be a useful model for studying chromosome instability and the oncogenic potential of polyploid human cells.</w:t>
      </w:r>
    </w:p>
    <w:p w:rsidR="0081177B" w:rsidRPr="003B0898" w:rsidRDefault="0081177B">
      <w:pPr>
        <w:widowControl w:val="0"/>
        <w:autoSpaceDE w:val="0"/>
        <w:autoSpaceDN w:val="0"/>
        <w:adjustRightInd w:val="0"/>
        <w:rPr>
          <w:rFonts w:ascii="Calibri" w:hAnsi="Calibri" w:cs="Arial"/>
          <w:lang w:eastAsia="ja-JP"/>
        </w:rPr>
      </w:pPr>
    </w:p>
    <w:p w:rsidR="003D2F0A" w:rsidRPr="003B0898" w:rsidRDefault="005C54D2">
      <w:pPr>
        <w:widowControl w:val="0"/>
        <w:autoSpaceDE w:val="0"/>
        <w:autoSpaceDN w:val="0"/>
        <w:adjustRightInd w:val="0"/>
        <w:rPr>
          <w:rFonts w:ascii="Calibri" w:hAnsi="Calibri" w:cs="Arial"/>
          <w:i/>
        </w:rPr>
      </w:pPr>
      <w:r w:rsidRPr="003B0898">
        <w:rPr>
          <w:rFonts w:ascii="Calibri" w:hAnsi="Calibri" w:cs="Arial"/>
          <w:b/>
        </w:rPr>
        <w:t>INTRODUCTION</w:t>
      </w:r>
      <w:r w:rsidR="003D2F0A" w:rsidRPr="003B0898">
        <w:rPr>
          <w:rFonts w:ascii="Calibri" w:hAnsi="Calibri" w:cs="Arial"/>
          <w:b/>
          <w:bCs/>
        </w:rPr>
        <w:t>:</w:t>
      </w:r>
      <w:r w:rsidR="003D2F0A" w:rsidRPr="003B0898">
        <w:rPr>
          <w:rFonts w:ascii="Calibri" w:hAnsi="Calibri" w:cs="Arial"/>
        </w:rPr>
        <w:t xml:space="preserve"> </w:t>
      </w:r>
    </w:p>
    <w:p w:rsidR="00CA4907" w:rsidRPr="003B0898" w:rsidRDefault="00994604">
      <w:pPr>
        <w:widowControl w:val="0"/>
        <w:autoSpaceDE w:val="0"/>
        <w:autoSpaceDN w:val="0"/>
        <w:adjustRightInd w:val="0"/>
        <w:rPr>
          <w:rFonts w:ascii="Calibri" w:eastAsia="MS Mincho" w:hAnsi="Calibri" w:cs="Arial"/>
          <w:lang w:eastAsia="ja-JP"/>
        </w:rPr>
      </w:pPr>
      <w:r w:rsidRPr="003B0898">
        <w:rPr>
          <w:rFonts w:ascii="Calibri" w:hAnsi="Calibri" w:cs="Arial"/>
          <w:lang w:eastAsia="ja-JP"/>
        </w:rPr>
        <w:t xml:space="preserve">Polyploidy has been observed not only in specialized tissues of mammalian species but also in a variety of pathological conditions, such as cancer and degenerative diseases. </w:t>
      </w:r>
      <w:r w:rsidR="00475DDD" w:rsidRPr="003B0898">
        <w:rPr>
          <w:rFonts w:ascii="Calibri" w:hAnsi="Calibri" w:cs="Arial"/>
          <w:lang w:eastAsia="ja-JP"/>
        </w:rPr>
        <w:t xml:space="preserve">Polyploid (mostly tetraploid) cells </w:t>
      </w:r>
      <w:r w:rsidR="00EF13D3" w:rsidRPr="003B0898">
        <w:rPr>
          <w:rFonts w:ascii="Calibri" w:hAnsi="Calibri" w:cs="Arial"/>
          <w:lang w:eastAsia="ja-JP"/>
        </w:rPr>
        <w:t>are</w:t>
      </w:r>
      <w:r w:rsidR="00475DDD" w:rsidRPr="003B0898">
        <w:rPr>
          <w:rFonts w:ascii="Calibri" w:hAnsi="Calibri" w:cs="Arial"/>
          <w:lang w:eastAsia="ja-JP"/>
        </w:rPr>
        <w:t xml:space="preserve"> </w:t>
      </w:r>
      <w:r w:rsidR="00EF13D3" w:rsidRPr="003B0898">
        <w:rPr>
          <w:rFonts w:ascii="Calibri" w:hAnsi="Calibri" w:cs="Arial"/>
          <w:lang w:eastAsia="ja-JP"/>
        </w:rPr>
        <w:t xml:space="preserve">often </w:t>
      </w:r>
      <w:r w:rsidR="00475DDD" w:rsidRPr="003B0898">
        <w:rPr>
          <w:rFonts w:ascii="Calibri" w:hAnsi="Calibri" w:cs="Arial"/>
          <w:lang w:eastAsia="ja-JP"/>
        </w:rPr>
        <w:t>observed in preneoplastic lesions</w:t>
      </w:r>
      <w:r w:rsidR="00EF13D3" w:rsidRPr="003B0898">
        <w:rPr>
          <w:rFonts w:ascii="Calibri" w:hAnsi="Calibri" w:cs="Arial"/>
          <w:lang w:eastAsia="ja-JP"/>
        </w:rPr>
        <w:t xml:space="preserve"> of human tissue</w:t>
      </w:r>
      <w:r w:rsidR="005129FB" w:rsidRPr="003B0898">
        <w:rPr>
          <w:rFonts w:ascii="Calibri" w:hAnsi="Calibri" w:cs="Arial"/>
          <w:lang w:eastAsia="ja-JP"/>
        </w:rPr>
        <w:t>s</w:t>
      </w:r>
      <w:r w:rsidR="00475DDD" w:rsidRPr="003B0898">
        <w:rPr>
          <w:rFonts w:ascii="Calibri" w:hAnsi="Calibri" w:cs="Arial"/>
          <w:lang w:eastAsia="ja-JP"/>
        </w:rPr>
        <w:t xml:space="preserve">, such as Barrett's esophagus </w:t>
      </w:r>
      <w:r w:rsidR="00EF13D3" w:rsidRPr="003B0898">
        <w:rPr>
          <w:rFonts w:ascii="Calibri" w:hAnsi="Calibri" w:cs="Arial"/>
          <w:vertAlign w:val="superscript"/>
          <w:lang w:eastAsia="ja-JP"/>
        </w:rPr>
        <w:t>1,2</w:t>
      </w:r>
      <w:r w:rsidR="00EF13D3" w:rsidRPr="003B0898">
        <w:rPr>
          <w:rFonts w:ascii="Calibri" w:hAnsi="Calibri" w:cs="Arial"/>
          <w:lang w:eastAsia="ja-JP"/>
        </w:rPr>
        <w:t xml:space="preserve"> </w:t>
      </w:r>
      <w:r w:rsidR="00475DDD" w:rsidRPr="003B0898">
        <w:rPr>
          <w:rFonts w:ascii="Calibri" w:hAnsi="Calibri" w:cs="Arial"/>
          <w:lang w:eastAsia="ja-JP"/>
        </w:rPr>
        <w:t>or squamous intraepithelial lesion</w:t>
      </w:r>
      <w:r w:rsidR="005129FB" w:rsidRPr="003B0898">
        <w:rPr>
          <w:rFonts w:ascii="Calibri" w:hAnsi="Calibri" w:cs="Arial"/>
          <w:lang w:eastAsia="ja-JP"/>
        </w:rPr>
        <w:t>s</w:t>
      </w:r>
      <w:r w:rsidR="00475DDD" w:rsidRPr="003B0898">
        <w:rPr>
          <w:rFonts w:ascii="Calibri" w:hAnsi="Calibri" w:cs="Arial"/>
          <w:lang w:eastAsia="ja-JP"/>
        </w:rPr>
        <w:t xml:space="preserve"> of the cervix</w:t>
      </w:r>
      <w:r w:rsidR="00EF13D3" w:rsidRPr="003B0898">
        <w:rPr>
          <w:rFonts w:ascii="Calibri" w:hAnsi="Calibri" w:cs="Arial"/>
          <w:lang w:eastAsia="ja-JP"/>
        </w:rPr>
        <w:t xml:space="preserve"> </w:t>
      </w:r>
      <w:r w:rsidR="00EF13D3" w:rsidRPr="003B0898">
        <w:rPr>
          <w:rFonts w:ascii="Calibri" w:hAnsi="Calibri" w:cs="Arial"/>
          <w:vertAlign w:val="superscript"/>
          <w:lang w:eastAsia="ja-JP"/>
        </w:rPr>
        <w:t>3,4</w:t>
      </w:r>
      <w:r w:rsidR="00EF13D3" w:rsidRPr="003B0898">
        <w:rPr>
          <w:rFonts w:ascii="Calibri" w:hAnsi="Calibri" w:cs="Arial"/>
          <w:lang w:eastAsia="ja-JP"/>
        </w:rPr>
        <w:t xml:space="preserve">, and have been </w:t>
      </w:r>
      <w:r w:rsidR="007D31A9" w:rsidRPr="003B0898">
        <w:rPr>
          <w:rFonts w:ascii="Calibri" w:hAnsi="Calibri" w:cs="Arial"/>
          <w:lang w:eastAsia="ja-JP"/>
        </w:rPr>
        <w:t>considered to be the source of malignant aneuploid cells</w:t>
      </w:r>
      <w:r w:rsidR="00EF13D3" w:rsidRPr="003B0898">
        <w:rPr>
          <w:rFonts w:ascii="Calibri" w:hAnsi="Calibri" w:cs="Arial"/>
          <w:lang w:eastAsia="ja-JP"/>
        </w:rPr>
        <w:t xml:space="preserve"> in those tissues </w:t>
      </w:r>
      <w:r w:rsidR="00EF13D3" w:rsidRPr="003B0898">
        <w:rPr>
          <w:rFonts w:ascii="Calibri" w:hAnsi="Calibri" w:cs="Arial"/>
          <w:vertAlign w:val="superscript"/>
          <w:lang w:eastAsia="ja-JP"/>
        </w:rPr>
        <w:t>5,6</w:t>
      </w:r>
      <w:r w:rsidR="00EF13D3" w:rsidRPr="003B0898">
        <w:rPr>
          <w:rFonts w:ascii="Calibri" w:hAnsi="Calibri" w:cs="Arial"/>
          <w:lang w:eastAsia="ja-JP"/>
        </w:rPr>
        <w:t>.</w:t>
      </w:r>
      <w:r w:rsidR="0081177B" w:rsidRPr="003B0898">
        <w:rPr>
          <w:rFonts w:ascii="Calibri" w:hAnsi="Calibri" w:cs="Arial"/>
          <w:lang w:eastAsia="ja-JP"/>
        </w:rPr>
        <w:t xml:space="preserve"> </w:t>
      </w:r>
      <w:r w:rsidR="003251D4" w:rsidRPr="003B0898">
        <w:rPr>
          <w:rFonts w:ascii="Calibri" w:hAnsi="Calibri" w:cs="Arial"/>
          <w:lang w:eastAsia="ja-JP"/>
        </w:rPr>
        <w:t xml:space="preserve">Although it is suggested that </w:t>
      </w:r>
      <w:r w:rsidR="003251D4" w:rsidRPr="003B0898">
        <w:rPr>
          <w:rFonts w:ascii="Calibri" w:eastAsia="MS Mincho" w:hAnsi="Calibri" w:cs="Arial"/>
          <w:lang w:eastAsia="ja-JP"/>
        </w:rPr>
        <w:t xml:space="preserve">conversion of </w:t>
      </w:r>
      <w:r w:rsidR="005129FB" w:rsidRPr="003B0898">
        <w:rPr>
          <w:rFonts w:ascii="Calibri" w:eastAsia="MS Mincho" w:hAnsi="Calibri" w:cs="Arial"/>
          <w:lang w:eastAsia="ja-JP"/>
        </w:rPr>
        <w:t>tetraploid to aneuploid cells</w:t>
      </w:r>
      <w:r w:rsidR="003251D4" w:rsidRPr="003B0898">
        <w:rPr>
          <w:rFonts w:ascii="Calibri" w:eastAsia="MS Mincho" w:hAnsi="Calibri" w:cs="Arial"/>
          <w:lang w:eastAsia="ja-JP"/>
        </w:rPr>
        <w:t xml:space="preserve"> could be a crucial event in </w:t>
      </w:r>
      <w:r w:rsidR="005129FB" w:rsidRPr="003B0898">
        <w:rPr>
          <w:rFonts w:ascii="Calibri" w:eastAsia="MS Mincho" w:hAnsi="Calibri" w:cs="Arial"/>
          <w:lang w:eastAsia="ja-JP"/>
        </w:rPr>
        <w:t xml:space="preserve">the </w:t>
      </w:r>
      <w:r w:rsidR="003251D4" w:rsidRPr="003B0898">
        <w:rPr>
          <w:rFonts w:ascii="Calibri" w:eastAsia="MS Mincho" w:hAnsi="Calibri" w:cs="Arial"/>
          <w:lang w:eastAsia="ja-JP"/>
        </w:rPr>
        <w:t>early stages of tumorigenesis</w:t>
      </w:r>
      <w:r w:rsidR="003251D4" w:rsidRPr="003B0898">
        <w:rPr>
          <w:rFonts w:ascii="Calibri" w:hAnsi="Calibri" w:cs="Arial"/>
          <w:lang w:eastAsia="ja-JP"/>
        </w:rPr>
        <w:t xml:space="preserve">, the mechanisms </w:t>
      </w:r>
      <w:r w:rsidR="005129FB" w:rsidRPr="003B0898">
        <w:rPr>
          <w:rFonts w:ascii="Calibri" w:hAnsi="Calibri" w:cs="Arial"/>
          <w:lang w:eastAsia="ja-JP"/>
        </w:rPr>
        <w:t>involved in</w:t>
      </w:r>
      <w:r w:rsidR="003251D4" w:rsidRPr="003B0898">
        <w:rPr>
          <w:rFonts w:ascii="Calibri" w:hAnsi="Calibri" w:cs="Arial"/>
          <w:lang w:eastAsia="ja-JP"/>
        </w:rPr>
        <w:t xml:space="preserve"> this process are not fully understood. </w:t>
      </w:r>
      <w:r w:rsidR="003251D4" w:rsidRPr="003B0898">
        <w:rPr>
          <w:rFonts w:ascii="Calibri" w:eastAsia="MS Mincho" w:hAnsi="Calibri" w:cs="Arial"/>
          <w:lang w:eastAsia="ja-JP"/>
        </w:rPr>
        <w:t xml:space="preserve">This is partly because no </w:t>
      </w:r>
      <w:r w:rsidR="00C30D02" w:rsidRPr="003B0898">
        <w:rPr>
          <w:rFonts w:ascii="Calibri" w:eastAsia="MS Mincho" w:hAnsi="Calibri" w:cs="Arial"/>
          <w:i/>
          <w:lang w:eastAsia="ja-JP"/>
        </w:rPr>
        <w:t>in vitro</w:t>
      </w:r>
      <w:r w:rsidR="00F34DEB" w:rsidRPr="003B0898">
        <w:rPr>
          <w:rFonts w:ascii="Calibri" w:eastAsia="MS Mincho" w:hAnsi="Calibri" w:cs="Arial"/>
          <w:lang w:eastAsia="ja-JP"/>
        </w:rPr>
        <w:t xml:space="preserve"> </w:t>
      </w:r>
      <w:r w:rsidR="003251D4" w:rsidRPr="003B0898">
        <w:rPr>
          <w:rFonts w:ascii="Calibri" w:eastAsia="MS Mincho" w:hAnsi="Calibri" w:cs="Arial"/>
          <w:lang w:eastAsia="ja-JP"/>
        </w:rPr>
        <w:t xml:space="preserve">model </w:t>
      </w:r>
      <w:r w:rsidR="00F31E35" w:rsidRPr="003B0898">
        <w:rPr>
          <w:rFonts w:ascii="Calibri" w:eastAsia="MS Mincho" w:hAnsi="Calibri" w:cs="Arial"/>
          <w:lang w:eastAsia="ja-JP"/>
        </w:rPr>
        <w:t>ha</w:t>
      </w:r>
      <w:r w:rsidR="00F34DEB" w:rsidRPr="003B0898">
        <w:rPr>
          <w:rFonts w:ascii="Calibri" w:eastAsia="MS Mincho" w:hAnsi="Calibri" w:cs="Arial"/>
          <w:lang w:eastAsia="ja-JP"/>
        </w:rPr>
        <w:t>s</w:t>
      </w:r>
      <w:r w:rsidR="00F31E35" w:rsidRPr="003B0898">
        <w:rPr>
          <w:rFonts w:ascii="Calibri" w:eastAsia="MS Mincho" w:hAnsi="Calibri" w:cs="Arial"/>
          <w:lang w:eastAsia="ja-JP"/>
        </w:rPr>
        <w:t xml:space="preserve"> been</w:t>
      </w:r>
      <w:r w:rsidR="003251D4" w:rsidRPr="003B0898">
        <w:rPr>
          <w:rFonts w:ascii="Calibri" w:eastAsia="MS Mincho" w:hAnsi="Calibri" w:cs="Arial"/>
          <w:lang w:eastAsia="ja-JP"/>
        </w:rPr>
        <w:t xml:space="preserve"> available where nontransformed polyploid human cells can propagate. </w:t>
      </w:r>
    </w:p>
    <w:p w:rsidR="008917C3" w:rsidRPr="003B0898" w:rsidRDefault="008917C3">
      <w:pPr>
        <w:widowControl w:val="0"/>
        <w:autoSpaceDE w:val="0"/>
        <w:autoSpaceDN w:val="0"/>
        <w:adjustRightInd w:val="0"/>
        <w:rPr>
          <w:rFonts w:ascii="Calibri" w:eastAsia="MS Mincho" w:hAnsi="Calibri" w:cs="Arial"/>
          <w:lang w:eastAsia="ja-JP"/>
        </w:rPr>
      </w:pPr>
    </w:p>
    <w:p w:rsidR="000A50EC" w:rsidRPr="003B0898" w:rsidRDefault="00CA4907">
      <w:pPr>
        <w:widowControl w:val="0"/>
        <w:autoSpaceDE w:val="0"/>
        <w:autoSpaceDN w:val="0"/>
        <w:adjustRightInd w:val="0"/>
        <w:rPr>
          <w:rFonts w:ascii="Calibri" w:eastAsia="MS Mincho" w:hAnsi="Calibri" w:cs="Arial"/>
          <w:lang w:eastAsia="ja-JP"/>
        </w:rPr>
      </w:pPr>
      <w:r w:rsidRPr="003B0898">
        <w:rPr>
          <w:rFonts w:ascii="Calibri" w:eastAsia="MS Mincho" w:hAnsi="Calibri" w:cs="Arial"/>
          <w:lang w:eastAsia="ja-JP"/>
        </w:rPr>
        <w:t xml:space="preserve">Some </w:t>
      </w:r>
      <w:r w:rsidR="00F34DEB" w:rsidRPr="003B0898">
        <w:rPr>
          <w:rFonts w:ascii="Calibri" w:hAnsi="Calibri" w:cs="Arial"/>
          <w:lang w:eastAsia="ja-JP"/>
        </w:rPr>
        <w:t>researchers have</w:t>
      </w:r>
      <w:r w:rsidRPr="003B0898">
        <w:rPr>
          <w:rFonts w:ascii="Calibri" w:eastAsia="MS Mincho" w:hAnsi="Calibri" w:cs="Arial"/>
          <w:lang w:eastAsia="ja-JP"/>
        </w:rPr>
        <w:t xml:space="preserve"> induced tetraploid</w:t>
      </w:r>
      <w:r w:rsidR="00037A0F" w:rsidRPr="003B0898">
        <w:rPr>
          <w:rFonts w:ascii="Calibri" w:hAnsi="Calibri" w:cs="Arial"/>
          <w:lang w:eastAsia="ja-JP"/>
        </w:rPr>
        <w:t xml:space="preserve">y in </w:t>
      </w:r>
      <w:r w:rsidRPr="003B0898">
        <w:rPr>
          <w:rFonts w:ascii="Calibri" w:eastAsia="MS Mincho" w:hAnsi="Calibri" w:cs="Arial"/>
          <w:lang w:eastAsia="ja-JP"/>
        </w:rPr>
        <w:t xml:space="preserve">nontransformed human epithelial cells </w:t>
      </w:r>
      <w:r w:rsidR="00037A0F" w:rsidRPr="003B0898">
        <w:rPr>
          <w:rFonts w:ascii="Calibri" w:hAnsi="Calibri" w:cs="Arial"/>
          <w:lang w:eastAsia="ja-JP"/>
        </w:rPr>
        <w:t>through generation of</w:t>
      </w:r>
      <w:r w:rsidRPr="003B0898">
        <w:rPr>
          <w:rFonts w:ascii="Calibri" w:eastAsia="MS Mincho" w:hAnsi="Calibri" w:cs="Arial"/>
          <w:lang w:eastAsia="ja-JP"/>
        </w:rPr>
        <w:t xml:space="preserve"> binucleated </w:t>
      </w:r>
      <w:r w:rsidR="00037A0F" w:rsidRPr="003B0898">
        <w:rPr>
          <w:rFonts w:ascii="Calibri" w:hAnsi="Calibri" w:cs="Arial"/>
          <w:lang w:eastAsia="ja-JP"/>
        </w:rPr>
        <w:t>cell</w:t>
      </w:r>
      <w:r w:rsidRPr="003B0898">
        <w:rPr>
          <w:rFonts w:ascii="Calibri" w:eastAsia="MS Mincho" w:hAnsi="Calibri" w:cs="Arial"/>
          <w:lang w:eastAsia="ja-JP"/>
        </w:rPr>
        <w:t xml:space="preserve">s </w:t>
      </w:r>
      <w:r w:rsidR="006F5D8E" w:rsidRPr="003B0898">
        <w:rPr>
          <w:rFonts w:ascii="Calibri" w:hAnsi="Calibri" w:cs="Arial"/>
          <w:lang w:eastAsia="ja-JP"/>
        </w:rPr>
        <w:t>by inhibiti</w:t>
      </w:r>
      <w:r w:rsidR="00037A0F" w:rsidRPr="003B0898">
        <w:rPr>
          <w:rFonts w:ascii="Calibri" w:hAnsi="Calibri" w:cs="Arial"/>
          <w:lang w:eastAsia="ja-JP"/>
        </w:rPr>
        <w:t>ng</w:t>
      </w:r>
      <w:r w:rsidR="006F5D8E" w:rsidRPr="003B0898">
        <w:rPr>
          <w:rFonts w:ascii="Calibri" w:eastAsia="MS Mincho" w:hAnsi="Calibri" w:cs="Arial"/>
          <w:lang w:eastAsia="ja-JP"/>
        </w:rPr>
        <w:t xml:space="preserve"> </w:t>
      </w:r>
      <w:r w:rsidR="00236954" w:rsidRPr="003B0898">
        <w:rPr>
          <w:rFonts w:ascii="Calibri" w:eastAsia="MS Mincho" w:hAnsi="Calibri" w:cs="Arial"/>
          <w:lang w:eastAsia="ja-JP"/>
        </w:rPr>
        <w:t>cytokinesis</w:t>
      </w:r>
      <w:r w:rsidRPr="003B0898">
        <w:rPr>
          <w:rFonts w:ascii="Calibri" w:hAnsi="Calibri" w:cs="Arial"/>
          <w:vertAlign w:val="superscript"/>
          <w:lang w:eastAsia="ja-JP"/>
        </w:rPr>
        <w:t>7-9</w:t>
      </w:r>
      <w:r w:rsidRPr="003B0898">
        <w:rPr>
          <w:rFonts w:ascii="Calibri" w:hAnsi="Calibri" w:cs="TimesNewRomanPSMT"/>
        </w:rPr>
        <w:t>.</w:t>
      </w:r>
      <w:r w:rsidRPr="003B0898">
        <w:rPr>
          <w:rFonts w:ascii="Calibri" w:eastAsia="MS Mincho" w:hAnsi="Calibri" w:cs="Arial"/>
          <w:lang w:eastAsia="ja-JP"/>
        </w:rPr>
        <w:t xml:space="preserve"> In this </w:t>
      </w:r>
      <w:r w:rsidR="001B2B5C" w:rsidRPr="003B0898">
        <w:rPr>
          <w:rFonts w:ascii="Calibri" w:hAnsi="Calibri" w:cs="Arial"/>
          <w:lang w:eastAsia="ja-JP"/>
        </w:rPr>
        <w:t>method</w:t>
      </w:r>
      <w:r w:rsidRPr="003B0898">
        <w:rPr>
          <w:rFonts w:ascii="Calibri" w:eastAsia="MS Mincho" w:hAnsi="Calibri" w:cs="Arial"/>
          <w:lang w:eastAsia="ja-JP"/>
        </w:rPr>
        <w:t>, however,</w:t>
      </w:r>
      <w:r w:rsidR="00037A0F" w:rsidRPr="003B0898">
        <w:rPr>
          <w:rFonts w:ascii="Calibri" w:hAnsi="Calibri" w:cs="Arial"/>
          <w:lang w:eastAsia="ja-JP"/>
        </w:rPr>
        <w:t xml:space="preserve"> unnecessary diploid cells</w:t>
      </w:r>
      <w:r w:rsidR="00037A0F" w:rsidRPr="003B0898">
        <w:rPr>
          <w:rFonts w:ascii="Calibri" w:eastAsia="MS Mincho" w:hAnsi="Calibri" w:cs="Arial"/>
          <w:lang w:eastAsia="ja-JP"/>
        </w:rPr>
        <w:t xml:space="preserve"> </w:t>
      </w:r>
      <w:r w:rsidRPr="003B0898">
        <w:rPr>
          <w:rFonts w:ascii="Calibri" w:eastAsia="MS Mincho" w:hAnsi="Calibri" w:cs="Arial"/>
          <w:lang w:eastAsia="ja-JP"/>
        </w:rPr>
        <w:t xml:space="preserve">must be </w:t>
      </w:r>
      <w:r w:rsidR="00037A0F" w:rsidRPr="003B0898">
        <w:rPr>
          <w:rFonts w:ascii="Calibri" w:hAnsi="Calibri" w:cs="Arial"/>
          <w:lang w:eastAsia="ja-JP"/>
        </w:rPr>
        <w:t>eliminated</w:t>
      </w:r>
      <w:r w:rsidRPr="003B0898">
        <w:rPr>
          <w:rFonts w:ascii="Calibri" w:eastAsia="MS Mincho" w:hAnsi="Calibri" w:cs="Arial"/>
          <w:lang w:eastAsia="ja-JP"/>
        </w:rPr>
        <w:t xml:space="preserve"> by fluorescence-activated cell sorting (FACS) </w:t>
      </w:r>
      <w:r w:rsidRPr="003B0898">
        <w:rPr>
          <w:rFonts w:ascii="Calibri" w:hAnsi="Calibri" w:cs="Arial"/>
          <w:vertAlign w:val="superscript"/>
          <w:lang w:eastAsia="ja-JP"/>
        </w:rPr>
        <w:t>7,8</w:t>
      </w:r>
      <w:r w:rsidRPr="003B0898">
        <w:rPr>
          <w:rFonts w:ascii="Calibri" w:hAnsi="Calibri" w:cs="TimesNewRomanPSMT"/>
          <w:b/>
        </w:rPr>
        <w:t xml:space="preserve"> </w:t>
      </w:r>
      <w:r w:rsidRPr="003B0898">
        <w:rPr>
          <w:rFonts w:ascii="Calibri" w:eastAsia="MS Mincho" w:hAnsi="Calibri" w:cs="Arial"/>
          <w:lang w:eastAsia="ja-JP"/>
        </w:rPr>
        <w:t>or cloning by limiting dilution</w:t>
      </w:r>
      <w:r w:rsidRPr="003B0898">
        <w:rPr>
          <w:rFonts w:ascii="Calibri" w:hAnsi="Calibri" w:cs="TimesNewRomanPSMT"/>
        </w:rPr>
        <w:t xml:space="preserve"> </w:t>
      </w:r>
      <w:r w:rsidRPr="003B0898">
        <w:rPr>
          <w:rFonts w:ascii="Calibri" w:hAnsi="Calibri" w:cs="Arial"/>
          <w:vertAlign w:val="superscript"/>
          <w:lang w:eastAsia="ja-JP"/>
        </w:rPr>
        <w:t>9</w:t>
      </w:r>
      <w:r w:rsidRPr="003B0898">
        <w:rPr>
          <w:rFonts w:ascii="Calibri" w:hAnsi="Calibri" w:cs="TimesNewRomanPSMT"/>
        </w:rPr>
        <w:t xml:space="preserve">. </w:t>
      </w:r>
      <w:r w:rsidR="009F2537" w:rsidRPr="003B0898">
        <w:rPr>
          <w:rFonts w:ascii="Calibri" w:hAnsi="Calibri" w:cs="TimesNewRomanPSMT"/>
          <w:lang w:eastAsia="ja-JP"/>
        </w:rPr>
        <w:t>Because t</w:t>
      </w:r>
      <w:r w:rsidRPr="003B0898">
        <w:rPr>
          <w:rFonts w:ascii="Calibri" w:eastAsia="MS Mincho" w:hAnsi="Calibri" w:cs="Arial"/>
          <w:lang w:eastAsia="ja-JP"/>
        </w:rPr>
        <w:t xml:space="preserve">hese procedures are laborious and </w:t>
      </w:r>
      <w:r w:rsidR="00C30D02" w:rsidRPr="003B0898">
        <w:rPr>
          <w:rFonts w:ascii="Calibri" w:hAnsi="Calibri" w:cs="Arial"/>
          <w:lang w:eastAsia="ja-JP"/>
        </w:rPr>
        <w:t>not easy</w:t>
      </w:r>
      <w:r w:rsidR="001B2B5C" w:rsidRPr="003B0898">
        <w:rPr>
          <w:rFonts w:ascii="Calibri" w:hAnsi="Calibri" w:cs="Arial"/>
          <w:lang w:eastAsia="ja-JP"/>
        </w:rPr>
        <w:t xml:space="preserve"> to perform</w:t>
      </w:r>
      <w:r w:rsidR="009F2537" w:rsidRPr="003B0898">
        <w:rPr>
          <w:rFonts w:ascii="Calibri" w:hAnsi="Calibri" w:cs="Arial"/>
          <w:lang w:eastAsia="ja-JP"/>
        </w:rPr>
        <w:t>,</w:t>
      </w:r>
      <w:r w:rsidRPr="003B0898">
        <w:rPr>
          <w:rFonts w:ascii="Calibri" w:eastAsia="MS Mincho" w:hAnsi="Calibri" w:cs="Arial"/>
          <w:lang w:eastAsia="ja-JP"/>
        </w:rPr>
        <w:t xml:space="preserve"> </w:t>
      </w:r>
      <w:r w:rsidR="003251D4" w:rsidRPr="003B0898">
        <w:rPr>
          <w:rFonts w:ascii="Calibri" w:eastAsia="MS Mincho" w:hAnsi="Calibri" w:cs="Arial"/>
          <w:lang w:eastAsia="ja-JP"/>
        </w:rPr>
        <w:t>simple</w:t>
      </w:r>
      <w:r w:rsidR="00F34DEB" w:rsidRPr="003B0898">
        <w:rPr>
          <w:rFonts w:ascii="Calibri" w:eastAsia="MS Mincho" w:hAnsi="Calibri" w:cs="Arial"/>
          <w:lang w:eastAsia="ja-JP"/>
        </w:rPr>
        <w:t>r</w:t>
      </w:r>
      <w:r w:rsidR="003251D4" w:rsidRPr="003B0898">
        <w:rPr>
          <w:rFonts w:ascii="Calibri" w:eastAsia="MS Mincho" w:hAnsi="Calibri" w:cs="Arial"/>
          <w:lang w:eastAsia="ja-JP"/>
        </w:rPr>
        <w:t xml:space="preserve"> methods to establish </w:t>
      </w:r>
      <w:r w:rsidR="00E46257" w:rsidRPr="003B0898">
        <w:rPr>
          <w:rFonts w:ascii="Calibri" w:eastAsia="MS Mincho" w:hAnsi="Calibri" w:cs="Arial"/>
          <w:lang w:eastAsia="ja-JP"/>
        </w:rPr>
        <w:t>nontransformed</w:t>
      </w:r>
      <w:r w:rsidR="003251D4" w:rsidRPr="003B0898">
        <w:rPr>
          <w:rFonts w:ascii="Calibri" w:eastAsia="MS Mincho" w:hAnsi="Calibri" w:cs="Arial"/>
          <w:lang w:eastAsia="ja-JP"/>
        </w:rPr>
        <w:t xml:space="preserve"> tetraploid cells are </w:t>
      </w:r>
      <w:r w:rsidR="009F2537" w:rsidRPr="003B0898">
        <w:rPr>
          <w:rFonts w:ascii="Calibri" w:hAnsi="Calibri" w:cs="Arial"/>
          <w:lang w:eastAsia="ja-JP"/>
        </w:rPr>
        <w:t>desired for research in this field</w:t>
      </w:r>
      <w:r w:rsidR="003251D4" w:rsidRPr="003B0898">
        <w:rPr>
          <w:rFonts w:ascii="Calibri" w:eastAsia="MS Mincho" w:hAnsi="Calibri" w:cs="Arial"/>
          <w:lang w:eastAsia="ja-JP"/>
        </w:rPr>
        <w:t>.</w:t>
      </w:r>
      <w:r w:rsidR="00946513" w:rsidRPr="003B0898">
        <w:rPr>
          <w:rFonts w:ascii="Calibri" w:eastAsia="MS Mincho" w:hAnsi="Calibri" w:cs="Arial"/>
          <w:lang w:eastAsia="ja-JP"/>
        </w:rPr>
        <w:t xml:space="preserve"> </w:t>
      </w:r>
    </w:p>
    <w:p w:rsidR="008917C3" w:rsidRPr="003B0898" w:rsidRDefault="008917C3">
      <w:pPr>
        <w:widowControl w:val="0"/>
        <w:autoSpaceDE w:val="0"/>
        <w:autoSpaceDN w:val="0"/>
        <w:adjustRightInd w:val="0"/>
        <w:rPr>
          <w:rFonts w:ascii="Calibri" w:eastAsia="MS Mincho" w:hAnsi="Calibri" w:cs="Arial"/>
          <w:lang w:eastAsia="ja-JP"/>
        </w:rPr>
      </w:pPr>
    </w:p>
    <w:p w:rsidR="00E46257" w:rsidRPr="003B0898" w:rsidRDefault="00946513">
      <w:pPr>
        <w:widowControl w:val="0"/>
        <w:autoSpaceDE w:val="0"/>
        <w:autoSpaceDN w:val="0"/>
        <w:adjustRightInd w:val="0"/>
        <w:rPr>
          <w:rFonts w:ascii="Calibri" w:hAnsi="Calibri" w:cs="Arial"/>
          <w:lang w:eastAsia="ja-JP"/>
        </w:rPr>
      </w:pPr>
      <w:r w:rsidRPr="003B0898">
        <w:rPr>
          <w:rFonts w:ascii="Calibri" w:eastAsia="MS Mincho" w:hAnsi="Calibri" w:cs="Arial"/>
          <w:lang w:eastAsia="ja-JP"/>
        </w:rPr>
        <w:t xml:space="preserve">In the present report, we describe </w:t>
      </w:r>
      <w:r w:rsidR="00FB2E70" w:rsidRPr="003B0898">
        <w:rPr>
          <w:rFonts w:ascii="Calibri" w:eastAsia="MS Mincho" w:hAnsi="Calibri" w:cs="Arial"/>
          <w:lang w:eastAsia="ja-JP"/>
        </w:rPr>
        <w:t xml:space="preserve">a </w:t>
      </w:r>
      <w:r w:rsidRPr="003B0898">
        <w:rPr>
          <w:rFonts w:ascii="Calibri" w:eastAsia="MS Mincho" w:hAnsi="Calibri" w:cs="Arial"/>
          <w:lang w:eastAsia="ja-JP"/>
        </w:rPr>
        <w:t>protocol to establish proliferative tetraploid cells from normal human fibroblasts or telomerase-immortalized human fibroblasts by relatively simple procedures.</w:t>
      </w:r>
      <w:r w:rsidR="00E46257" w:rsidRPr="003B0898">
        <w:rPr>
          <w:rFonts w:ascii="Calibri" w:eastAsia="MS Mincho" w:hAnsi="Calibri" w:cs="Arial"/>
          <w:lang w:eastAsia="ja-JP"/>
        </w:rPr>
        <w:t xml:space="preserve"> </w:t>
      </w:r>
      <w:r w:rsidR="00B27C1C" w:rsidRPr="003B0898">
        <w:rPr>
          <w:rFonts w:ascii="Calibri" w:eastAsia="MS Mincho" w:hAnsi="Calibri" w:cs="Arial"/>
          <w:lang w:eastAsia="ja-JP"/>
        </w:rPr>
        <w:t xml:space="preserve">The procedures use spindle poison </w:t>
      </w:r>
      <w:r w:rsidR="00B27C1C" w:rsidRPr="003B0898">
        <w:rPr>
          <w:rFonts w:ascii="Calibri" w:hAnsi="Calibri" w:cs="Arial"/>
          <w:lang w:eastAsia="ja-JP"/>
        </w:rPr>
        <w:t xml:space="preserve">demecolcine (DC) to arrest diploid cells in mitosis, and </w:t>
      </w:r>
      <w:r w:rsidR="000A50EC" w:rsidRPr="003B0898">
        <w:rPr>
          <w:rFonts w:ascii="Calibri" w:hAnsi="Calibri" w:cs="Arial"/>
          <w:lang w:eastAsia="ja-JP"/>
        </w:rPr>
        <w:t>mit</w:t>
      </w:r>
      <w:r w:rsidR="00E171A4" w:rsidRPr="003B0898">
        <w:rPr>
          <w:rFonts w:ascii="Calibri" w:hAnsi="Calibri" w:cs="Arial"/>
          <w:lang w:eastAsia="ja-JP"/>
        </w:rPr>
        <w:t xml:space="preserve">otic cells collected by shaking </w:t>
      </w:r>
      <w:r w:rsidR="000A50EC" w:rsidRPr="003B0898">
        <w:rPr>
          <w:rFonts w:ascii="Calibri" w:hAnsi="Calibri" w:cs="Arial"/>
          <w:lang w:eastAsia="ja-JP"/>
        </w:rPr>
        <w:t xml:space="preserve">off are further treated with DC. </w:t>
      </w:r>
      <w:r w:rsidR="001B2B5C" w:rsidRPr="003B0898">
        <w:rPr>
          <w:rFonts w:ascii="Calibri" w:hAnsi="Calibri" w:cs="Arial"/>
          <w:lang w:eastAsia="ja-JP"/>
        </w:rPr>
        <w:t xml:space="preserve">Diploid mitotic cells treated with DC for prolonged time convert to tetraploid </w:t>
      </w:r>
      <w:r w:rsidR="002F63C7" w:rsidRPr="003B0898">
        <w:rPr>
          <w:rFonts w:ascii="Calibri" w:hAnsi="Calibri" w:cs="Arial"/>
          <w:lang w:eastAsia="ja-JP"/>
        </w:rPr>
        <w:t xml:space="preserve">G1 </w:t>
      </w:r>
      <w:r w:rsidR="001B2B5C" w:rsidRPr="003B0898">
        <w:rPr>
          <w:rFonts w:ascii="Calibri" w:hAnsi="Calibri" w:cs="Arial"/>
          <w:lang w:eastAsia="ja-JP"/>
        </w:rPr>
        <w:t xml:space="preserve">cells, </w:t>
      </w:r>
      <w:r w:rsidR="000A50EC" w:rsidRPr="003B0898">
        <w:rPr>
          <w:rFonts w:ascii="Calibri" w:hAnsi="Calibri" w:cs="Arial"/>
          <w:lang w:eastAsia="ja-JP"/>
        </w:rPr>
        <w:t xml:space="preserve">and these </w:t>
      </w:r>
      <w:r w:rsidR="00B27C1C" w:rsidRPr="003B0898">
        <w:rPr>
          <w:rFonts w:ascii="Calibri" w:hAnsi="Calibri" w:cs="Arial"/>
          <w:lang w:eastAsia="ja-JP"/>
        </w:rPr>
        <w:t>cells proliferat</w:t>
      </w:r>
      <w:r w:rsidR="001B2B5C" w:rsidRPr="003B0898">
        <w:rPr>
          <w:rFonts w:ascii="Calibri" w:hAnsi="Calibri" w:cs="Arial"/>
          <w:lang w:eastAsia="ja-JP"/>
        </w:rPr>
        <w:t>e as tetraploid cells</w:t>
      </w:r>
      <w:r w:rsidR="00B27C1C" w:rsidRPr="003B0898">
        <w:rPr>
          <w:rFonts w:ascii="Calibri" w:hAnsi="Calibri" w:cs="Arial"/>
          <w:lang w:eastAsia="ja-JP"/>
        </w:rPr>
        <w:t xml:space="preserve"> </w:t>
      </w:r>
      <w:r w:rsidR="001B2B5C" w:rsidRPr="003B0898">
        <w:rPr>
          <w:rFonts w:ascii="Calibri" w:hAnsi="Calibri" w:cs="Arial"/>
          <w:lang w:eastAsia="ja-JP"/>
        </w:rPr>
        <w:t>after</w:t>
      </w:r>
      <w:r w:rsidR="00B27C1C" w:rsidRPr="003B0898">
        <w:rPr>
          <w:rFonts w:ascii="Calibri" w:hAnsi="Calibri" w:cs="Arial"/>
          <w:lang w:eastAsia="ja-JP"/>
        </w:rPr>
        <w:t xml:space="preserve"> growth arrest for several days</w:t>
      </w:r>
      <w:r w:rsidR="00C30D02" w:rsidRPr="003B0898">
        <w:rPr>
          <w:rFonts w:ascii="Calibri" w:hAnsi="Calibri" w:cs="Arial"/>
          <w:color w:val="FF0000"/>
          <w:lang w:eastAsia="ja-JP"/>
        </w:rPr>
        <w:t xml:space="preserve"> </w:t>
      </w:r>
      <w:r w:rsidR="00C30D02" w:rsidRPr="003B0898">
        <w:rPr>
          <w:rFonts w:ascii="Calibri" w:hAnsi="Calibri" w:cs="Arial"/>
          <w:color w:val="000000" w:themeColor="text1"/>
          <w:lang w:eastAsia="ja-JP"/>
        </w:rPr>
        <w:t>following</w:t>
      </w:r>
      <w:r w:rsidR="00282A20" w:rsidRPr="003B0898">
        <w:rPr>
          <w:rFonts w:ascii="Calibri" w:hAnsi="Calibri" w:cs="Arial"/>
          <w:lang w:eastAsia="ja-JP"/>
        </w:rPr>
        <w:t xml:space="preserve"> </w:t>
      </w:r>
      <w:r w:rsidR="00B27C1C" w:rsidRPr="003B0898">
        <w:rPr>
          <w:rFonts w:ascii="Calibri" w:hAnsi="Calibri" w:cs="Arial"/>
          <w:lang w:eastAsia="ja-JP"/>
        </w:rPr>
        <w:t>drug removal.</w:t>
      </w:r>
      <w:r w:rsidR="00B27C1C" w:rsidRPr="003B0898">
        <w:rPr>
          <w:rFonts w:ascii="Calibri" w:eastAsia="MS Mincho" w:hAnsi="Calibri" w:cs="Arial"/>
          <w:lang w:eastAsia="ja-JP"/>
        </w:rPr>
        <w:t xml:space="preserve"> </w:t>
      </w:r>
      <w:r w:rsidR="00E46257" w:rsidRPr="003B0898">
        <w:rPr>
          <w:rFonts w:ascii="Calibri" w:eastAsia="MS Mincho" w:hAnsi="Calibri" w:cs="Arial"/>
          <w:lang w:eastAsia="ja-JP"/>
        </w:rPr>
        <w:t>This protocol provides a</w:t>
      </w:r>
      <w:r w:rsidR="00DC7F8A" w:rsidRPr="003B0898">
        <w:rPr>
          <w:rFonts w:ascii="Calibri" w:eastAsia="MS Mincho" w:hAnsi="Calibri" w:cs="Arial"/>
          <w:lang w:eastAsia="ja-JP"/>
        </w:rPr>
        <w:t>n</w:t>
      </w:r>
      <w:r w:rsidR="00E46257" w:rsidRPr="003B0898">
        <w:rPr>
          <w:rFonts w:ascii="Calibri" w:eastAsia="MS Mincho" w:hAnsi="Calibri" w:cs="Arial"/>
          <w:lang w:eastAsia="ja-JP"/>
        </w:rPr>
        <w:t xml:space="preserve"> eff</w:t>
      </w:r>
      <w:r w:rsidR="001B2B5C" w:rsidRPr="003B0898">
        <w:rPr>
          <w:rFonts w:ascii="Calibri" w:hAnsi="Calibri" w:cs="Arial"/>
          <w:lang w:eastAsia="ja-JP"/>
        </w:rPr>
        <w:t>icient</w:t>
      </w:r>
      <w:r w:rsidR="00E46257" w:rsidRPr="003B0898">
        <w:rPr>
          <w:rFonts w:ascii="Calibri" w:eastAsia="MS Mincho" w:hAnsi="Calibri" w:cs="Arial"/>
          <w:lang w:eastAsia="ja-JP"/>
        </w:rPr>
        <w:t xml:space="preserve"> method </w:t>
      </w:r>
      <w:r w:rsidR="001B2B5C" w:rsidRPr="003B0898">
        <w:rPr>
          <w:rFonts w:ascii="Calibri" w:hAnsi="Calibri" w:cs="Arial"/>
          <w:lang w:eastAsia="ja-JP"/>
        </w:rPr>
        <w:t>for</w:t>
      </w:r>
      <w:r w:rsidR="00F34DEB" w:rsidRPr="003B0898">
        <w:rPr>
          <w:rFonts w:ascii="Calibri" w:eastAsia="MS Mincho" w:hAnsi="Calibri" w:cs="Arial"/>
          <w:lang w:eastAsia="ja-JP"/>
        </w:rPr>
        <w:t xml:space="preserve"> creating</w:t>
      </w:r>
      <w:r w:rsidR="00E46257" w:rsidRPr="003B0898">
        <w:rPr>
          <w:rFonts w:ascii="Calibri" w:eastAsia="MS Mincho" w:hAnsi="Calibri" w:cs="Arial"/>
          <w:lang w:eastAsia="ja-JP"/>
        </w:rPr>
        <w:t xml:space="preserve"> </w:t>
      </w:r>
      <w:r w:rsidR="00E46257" w:rsidRPr="003B0898">
        <w:rPr>
          <w:rFonts w:ascii="Calibri" w:hAnsi="Calibri" w:cs="Arial"/>
          <w:lang w:eastAsia="ja-JP"/>
        </w:rPr>
        <w:t xml:space="preserve">a useful model </w:t>
      </w:r>
      <w:r w:rsidR="001B2B5C" w:rsidRPr="003B0898">
        <w:rPr>
          <w:rFonts w:ascii="Calibri" w:hAnsi="Calibri" w:cs="Arial"/>
          <w:lang w:eastAsia="ja-JP"/>
        </w:rPr>
        <w:t>to study</w:t>
      </w:r>
      <w:r w:rsidR="00E46257" w:rsidRPr="003B0898">
        <w:rPr>
          <w:rFonts w:ascii="Calibri" w:hAnsi="Calibri" w:cs="Arial"/>
          <w:lang w:eastAsia="ja-JP"/>
        </w:rPr>
        <w:t xml:space="preserve"> </w:t>
      </w:r>
      <w:r w:rsidR="005D5B6F" w:rsidRPr="003B0898">
        <w:rPr>
          <w:rFonts w:ascii="Calibri" w:hAnsi="Calibri" w:cs="Arial"/>
          <w:lang w:eastAsia="ja-JP"/>
        </w:rPr>
        <w:t xml:space="preserve">the relationship between </w:t>
      </w:r>
      <w:r w:rsidR="00E46257" w:rsidRPr="003B0898">
        <w:rPr>
          <w:rFonts w:ascii="Calibri" w:hAnsi="Calibri" w:cs="Arial"/>
          <w:lang w:eastAsia="ja-JP"/>
        </w:rPr>
        <w:t>chromosome instability and the oncogenic potential of polyploid human cells.</w:t>
      </w:r>
    </w:p>
    <w:p w:rsidR="00F17506" w:rsidRPr="003B0898" w:rsidRDefault="00F17506">
      <w:pPr>
        <w:rPr>
          <w:rFonts w:ascii="Calibri" w:hAnsi="Calibri" w:cs="Arial"/>
          <w:b/>
        </w:rPr>
      </w:pPr>
    </w:p>
    <w:p w:rsidR="004C1D66" w:rsidRPr="003B0898" w:rsidRDefault="00925823">
      <w:pPr>
        <w:widowControl w:val="0"/>
        <w:autoSpaceDE w:val="0"/>
        <w:autoSpaceDN w:val="0"/>
        <w:adjustRightInd w:val="0"/>
        <w:rPr>
          <w:rFonts w:ascii="Calibri" w:hAnsi="Calibri" w:cs="Arial"/>
          <w:b/>
        </w:rPr>
      </w:pPr>
      <w:r w:rsidRPr="003B0898">
        <w:rPr>
          <w:rFonts w:ascii="Calibri" w:hAnsi="Calibri" w:cs="Arial"/>
          <w:b/>
        </w:rPr>
        <w:t>PROTOCOL</w:t>
      </w:r>
      <w:r w:rsidR="009B1737" w:rsidRPr="003B0898">
        <w:rPr>
          <w:rFonts w:ascii="Calibri" w:hAnsi="Calibri" w:cs="Arial"/>
          <w:b/>
        </w:rPr>
        <w:t>:</w:t>
      </w:r>
    </w:p>
    <w:p w:rsidR="008917C3" w:rsidRPr="003B0898" w:rsidRDefault="008917C3">
      <w:pPr>
        <w:widowControl w:val="0"/>
        <w:autoSpaceDE w:val="0"/>
        <w:autoSpaceDN w:val="0"/>
        <w:adjustRightInd w:val="0"/>
        <w:rPr>
          <w:rFonts w:ascii="Calibri" w:hAnsi="Calibri" w:cs="Arial"/>
        </w:rPr>
      </w:pPr>
    </w:p>
    <w:p w:rsidR="00F17506" w:rsidRPr="003B0898" w:rsidRDefault="005C54D2">
      <w:pPr>
        <w:pStyle w:val="Web"/>
        <w:spacing w:before="0" w:beforeAutospacing="0" w:after="0" w:afterAutospacing="0"/>
        <w:rPr>
          <w:rFonts w:ascii="Calibri" w:hAnsi="Calibri" w:cs="Arial"/>
          <w:b/>
          <w:bCs/>
          <w:lang w:eastAsia="ja-JP"/>
        </w:rPr>
      </w:pPr>
      <w:r w:rsidRPr="003B0898">
        <w:rPr>
          <w:rFonts w:ascii="Calibri" w:hAnsi="Calibri" w:cs="Arial"/>
          <w:b/>
          <w:bCs/>
        </w:rPr>
        <w:t>1</w:t>
      </w:r>
      <w:r w:rsidR="00B71286" w:rsidRPr="003B0898">
        <w:rPr>
          <w:rFonts w:ascii="Calibri" w:hAnsi="Calibri" w:cs="Arial"/>
          <w:b/>
          <w:bCs/>
        </w:rPr>
        <w:t>.</w:t>
      </w:r>
      <w:r w:rsidR="00BE5F4A" w:rsidRPr="003B0898">
        <w:rPr>
          <w:rFonts w:ascii="Calibri" w:hAnsi="Calibri" w:cs="Arial"/>
          <w:b/>
          <w:bCs/>
        </w:rPr>
        <w:t xml:space="preserve"> </w:t>
      </w:r>
      <w:r w:rsidR="00E63F27" w:rsidRPr="003B0898">
        <w:rPr>
          <w:rFonts w:ascii="Calibri" w:hAnsi="Calibri" w:cs="Arial"/>
          <w:b/>
          <w:bCs/>
        </w:rPr>
        <w:t>Cell Culture</w:t>
      </w:r>
    </w:p>
    <w:p w:rsidR="00BE5F4A" w:rsidRPr="003B0898" w:rsidRDefault="005C54D2">
      <w:pPr>
        <w:adjustRightInd w:val="0"/>
        <w:rPr>
          <w:rFonts w:ascii="Calibri" w:hAnsi="Calibri" w:cs="Arial"/>
          <w:lang w:eastAsia="ja-JP"/>
        </w:rPr>
      </w:pPr>
      <w:r w:rsidRPr="003B0898">
        <w:rPr>
          <w:rFonts w:ascii="Calibri" w:hAnsi="Calibri" w:cs="Arial"/>
        </w:rPr>
        <w:t>1</w:t>
      </w:r>
      <w:r w:rsidR="00BE5F4A" w:rsidRPr="003B0898">
        <w:rPr>
          <w:rFonts w:ascii="Calibri" w:hAnsi="Calibri" w:cs="Arial"/>
        </w:rPr>
        <w:t>.1)</w:t>
      </w:r>
      <w:r w:rsidR="00EC727D" w:rsidRPr="003B0898">
        <w:rPr>
          <w:rFonts w:ascii="Calibri" w:hAnsi="Calibri" w:cs="Arial"/>
          <w:lang w:eastAsia="ja-JP"/>
        </w:rPr>
        <w:t xml:space="preserve"> </w:t>
      </w:r>
      <w:r w:rsidR="00C30D02" w:rsidRPr="003B0898">
        <w:rPr>
          <w:rFonts w:ascii="Calibri" w:hAnsi="Calibri" w:cs="Arial"/>
          <w:lang w:eastAsia="ja-JP"/>
        </w:rPr>
        <w:t>Obtain</w:t>
      </w:r>
      <w:r w:rsidR="002E53D7" w:rsidRPr="003B0898">
        <w:rPr>
          <w:rFonts w:ascii="Calibri" w:hAnsi="Calibri" w:cs="Arial"/>
          <w:lang w:eastAsia="ja-JP"/>
        </w:rPr>
        <w:t xml:space="preserve"> </w:t>
      </w:r>
      <w:r w:rsidR="007D0754" w:rsidRPr="003B0898">
        <w:rPr>
          <w:rFonts w:ascii="Calibri" w:hAnsi="Calibri" w:cs="Arial"/>
          <w:lang w:eastAsia="ja-JP"/>
        </w:rPr>
        <w:t>the</w:t>
      </w:r>
      <w:r w:rsidR="00F66562" w:rsidRPr="003B0898">
        <w:rPr>
          <w:rFonts w:ascii="Calibri" w:hAnsi="Calibri" w:cs="Arial"/>
          <w:lang w:eastAsia="ja-JP"/>
        </w:rPr>
        <w:t xml:space="preserve"> cells </w:t>
      </w:r>
      <w:r w:rsidR="007D0754" w:rsidRPr="003B0898">
        <w:rPr>
          <w:rFonts w:ascii="Calibri" w:hAnsi="Calibri" w:cs="Arial"/>
          <w:lang w:eastAsia="ja-JP"/>
        </w:rPr>
        <w:t>to induce tetraploidy</w:t>
      </w:r>
      <w:r w:rsidR="00F66562" w:rsidRPr="003B0898">
        <w:rPr>
          <w:rFonts w:ascii="Calibri" w:hAnsi="Calibri" w:cs="Arial"/>
          <w:lang w:eastAsia="ja-JP"/>
        </w:rPr>
        <w:t xml:space="preserve">. </w:t>
      </w:r>
      <w:r w:rsidR="00BC0CD9" w:rsidRPr="003B0898">
        <w:rPr>
          <w:rFonts w:ascii="Calibri" w:hAnsi="Calibri" w:cs="Arial"/>
          <w:lang w:eastAsia="ja-JP"/>
        </w:rPr>
        <w:t xml:space="preserve">To date it has been confirmed </w:t>
      </w:r>
      <w:r w:rsidR="00EC727D" w:rsidRPr="003B0898">
        <w:rPr>
          <w:rFonts w:ascii="Calibri" w:hAnsi="Calibri" w:cs="Arial"/>
          <w:lang w:eastAsia="ja-JP"/>
        </w:rPr>
        <w:t xml:space="preserve">that this technique can be applied </w:t>
      </w:r>
      <w:r w:rsidR="00BC0CD9" w:rsidRPr="003B0898">
        <w:rPr>
          <w:rFonts w:ascii="Calibri" w:hAnsi="Calibri" w:cs="Arial"/>
          <w:lang w:eastAsia="ja-JP"/>
        </w:rPr>
        <w:t>to the</w:t>
      </w:r>
      <w:r w:rsidR="00EC727D" w:rsidRPr="003B0898">
        <w:rPr>
          <w:rFonts w:ascii="Calibri" w:hAnsi="Calibri" w:cs="Arial"/>
          <w:lang w:eastAsia="ja-JP"/>
        </w:rPr>
        <w:t xml:space="preserve"> </w:t>
      </w:r>
      <w:r w:rsidR="00E61BED" w:rsidRPr="003B0898">
        <w:rPr>
          <w:rFonts w:ascii="Calibri" w:hAnsi="Calibri" w:cs="Arial"/>
          <w:lang w:eastAsia="ja-JP"/>
        </w:rPr>
        <w:t xml:space="preserve">human fibroblast cell lines </w:t>
      </w:r>
      <w:r w:rsidR="00EC727D" w:rsidRPr="003B0898">
        <w:rPr>
          <w:rFonts w:ascii="Calibri" w:hAnsi="Calibri" w:cs="Arial"/>
          <w:lang w:eastAsia="ja-JP"/>
        </w:rPr>
        <w:t>TIG-1, BJ</w:t>
      </w:r>
      <w:r w:rsidR="00E61BED" w:rsidRPr="003B0898">
        <w:rPr>
          <w:rFonts w:ascii="Calibri" w:hAnsi="Calibri" w:cs="Arial"/>
          <w:lang w:eastAsia="ja-JP"/>
        </w:rPr>
        <w:t>, IMR-90</w:t>
      </w:r>
      <w:r w:rsidR="00EC727D" w:rsidRPr="003B0898">
        <w:rPr>
          <w:rFonts w:ascii="Calibri" w:hAnsi="Calibri" w:cs="Arial"/>
          <w:lang w:eastAsia="ja-JP"/>
        </w:rPr>
        <w:t xml:space="preserve"> and telomerase-immortalized TIG-1</w:t>
      </w:r>
      <w:r w:rsidR="008B02A3" w:rsidRPr="003B0898">
        <w:rPr>
          <w:rFonts w:ascii="Calibri" w:hAnsi="Calibri" w:cs="Arial"/>
          <w:lang w:eastAsia="ja-JP"/>
        </w:rPr>
        <w:t xml:space="preserve"> (TIG-</w:t>
      </w:r>
      <w:proofErr w:type="spellStart"/>
      <w:r w:rsidR="008B02A3" w:rsidRPr="003B0898">
        <w:rPr>
          <w:rFonts w:ascii="Calibri" w:hAnsi="Calibri" w:cs="Arial"/>
          <w:lang w:eastAsia="ja-JP"/>
        </w:rPr>
        <w:t>hT</w:t>
      </w:r>
      <w:proofErr w:type="spellEnd"/>
      <w:r w:rsidR="008B02A3" w:rsidRPr="003B0898">
        <w:rPr>
          <w:rFonts w:ascii="Calibri" w:hAnsi="Calibri" w:cs="Arial"/>
          <w:lang w:eastAsia="ja-JP"/>
        </w:rPr>
        <w:t>)</w:t>
      </w:r>
      <w:r w:rsidR="00EC727D" w:rsidRPr="003B0898">
        <w:rPr>
          <w:rFonts w:ascii="Calibri" w:hAnsi="Calibri" w:cs="Arial"/>
          <w:lang w:eastAsia="ja-JP"/>
        </w:rPr>
        <w:t xml:space="preserve">. </w:t>
      </w:r>
    </w:p>
    <w:p w:rsidR="008917C3" w:rsidRPr="003B0898" w:rsidRDefault="008917C3">
      <w:pPr>
        <w:adjustRightInd w:val="0"/>
        <w:rPr>
          <w:rFonts w:ascii="Calibri" w:hAnsi="Calibri" w:cs="Arial"/>
          <w:lang w:eastAsia="ja-JP"/>
        </w:rPr>
      </w:pPr>
    </w:p>
    <w:p w:rsidR="00BE5F4A" w:rsidRDefault="005C54D2">
      <w:pPr>
        <w:adjustRightInd w:val="0"/>
        <w:rPr>
          <w:rFonts w:ascii="Calibri" w:hAnsi="Calibri" w:cs="Arial"/>
          <w:lang w:eastAsia="ja-JP"/>
        </w:rPr>
      </w:pPr>
      <w:r w:rsidRPr="003B0898">
        <w:rPr>
          <w:rFonts w:ascii="Calibri" w:hAnsi="Calibri" w:cs="Arial"/>
        </w:rPr>
        <w:t>1</w:t>
      </w:r>
      <w:r w:rsidR="00925823" w:rsidRPr="003B0898">
        <w:rPr>
          <w:rFonts w:ascii="Calibri" w:hAnsi="Calibri" w:cs="Arial"/>
        </w:rPr>
        <w:t>.2</w:t>
      </w:r>
      <w:r w:rsidR="00BE5F4A" w:rsidRPr="003B0898">
        <w:rPr>
          <w:rFonts w:ascii="Calibri" w:hAnsi="Calibri" w:cs="Arial"/>
        </w:rPr>
        <w:t>)</w:t>
      </w:r>
      <w:r w:rsidR="00C3569A" w:rsidRPr="003B0898">
        <w:rPr>
          <w:rFonts w:ascii="Calibri" w:hAnsi="Calibri" w:cs="Arial"/>
        </w:rPr>
        <w:t xml:space="preserve"> </w:t>
      </w:r>
      <w:r w:rsidR="00E63F27" w:rsidRPr="003B0898">
        <w:rPr>
          <w:rFonts w:ascii="Calibri" w:hAnsi="Calibri" w:cs="Arial"/>
          <w:lang w:eastAsia="ja-JP"/>
        </w:rPr>
        <w:t xml:space="preserve">Grow cells in minimum essential medium with </w:t>
      </w:r>
      <w:r w:rsidR="008917C3" w:rsidRPr="003B0898">
        <w:rPr>
          <w:rFonts w:ascii="Calibri" w:hAnsi="Calibri" w:cs="Arial"/>
          <w:lang w:eastAsia="ja-JP"/>
        </w:rPr>
        <w:t>α</w:t>
      </w:r>
      <w:r w:rsidR="00E63F27" w:rsidRPr="003B0898">
        <w:rPr>
          <w:rFonts w:ascii="Calibri" w:hAnsi="Calibri" w:cs="Arial"/>
          <w:lang w:eastAsia="ja-JP"/>
        </w:rPr>
        <w:t xml:space="preserve"> modification </w:t>
      </w:r>
      <w:r w:rsidR="00C30D02" w:rsidRPr="003B0898">
        <w:rPr>
          <w:rFonts w:ascii="Calibri" w:hAnsi="Calibri" w:cs="Arial"/>
          <w:lang w:eastAsia="ja-JP"/>
        </w:rPr>
        <w:t>or any other cell culture medium suited for the cell type to be studied</w:t>
      </w:r>
      <w:r w:rsidR="00EC07C1" w:rsidRPr="003B0898">
        <w:rPr>
          <w:rFonts w:ascii="Calibri" w:hAnsi="Calibri" w:cs="Arial"/>
          <w:lang w:eastAsia="ja-JP"/>
        </w:rPr>
        <w:t xml:space="preserve"> </w:t>
      </w:r>
      <w:r w:rsidR="00E63F27" w:rsidRPr="003B0898">
        <w:rPr>
          <w:rFonts w:ascii="Calibri" w:hAnsi="Calibri" w:cs="Arial"/>
          <w:lang w:eastAsia="ja-JP"/>
        </w:rPr>
        <w:t xml:space="preserve">supplemented with 10% (v/v) heat-inactivated fetal bovine serum </w:t>
      </w:r>
      <w:r w:rsidR="00BC0CD9" w:rsidRPr="003B0898">
        <w:rPr>
          <w:rFonts w:ascii="Calibri" w:hAnsi="Calibri" w:cs="Arial"/>
          <w:lang w:eastAsia="ja-JP"/>
        </w:rPr>
        <w:t>(FBS)</w:t>
      </w:r>
      <w:r w:rsidR="007D0754" w:rsidRPr="003B0898">
        <w:rPr>
          <w:rFonts w:ascii="Calibri" w:hAnsi="Calibri" w:cs="Arial"/>
          <w:lang w:eastAsia="ja-JP"/>
        </w:rPr>
        <w:t xml:space="preserve"> by incubating in </w:t>
      </w:r>
      <w:r w:rsidR="007D0754" w:rsidRPr="003B0898">
        <w:rPr>
          <w:rFonts w:ascii="Calibri" w:hAnsi="Calibri" w:cs="TimesNewRomanPSMT"/>
        </w:rPr>
        <w:t xml:space="preserve">a </w:t>
      </w:r>
      <w:r w:rsidR="007D0754" w:rsidRPr="003B0898">
        <w:rPr>
          <w:rFonts w:ascii="Calibri" w:hAnsi="Calibri" w:cs="Arial"/>
          <w:lang w:eastAsia="ja-JP"/>
        </w:rPr>
        <w:t>5% (v/v) CO</w:t>
      </w:r>
      <w:r w:rsidR="007D0754" w:rsidRPr="003B0898">
        <w:rPr>
          <w:rFonts w:ascii="Calibri" w:hAnsi="Calibri" w:cs="Arial"/>
          <w:vertAlign w:val="subscript"/>
          <w:lang w:eastAsia="ja-JP"/>
        </w:rPr>
        <w:t>2</w:t>
      </w:r>
      <w:r w:rsidR="007D0754" w:rsidRPr="003B0898">
        <w:rPr>
          <w:rFonts w:ascii="Calibri" w:hAnsi="Calibri" w:cs="Arial"/>
          <w:lang w:eastAsia="ja-JP"/>
        </w:rPr>
        <w:t xml:space="preserve"> atmosphere at 37</w:t>
      </w:r>
      <w:r w:rsidR="003B0898">
        <w:rPr>
          <w:rFonts w:ascii="Calibri" w:hAnsi="Calibri" w:cs="Arial"/>
          <w:lang w:eastAsia="ja-JP"/>
        </w:rPr>
        <w:t xml:space="preserve"> </w:t>
      </w:r>
      <w:r w:rsidR="007D0754" w:rsidRPr="003B0898">
        <w:rPr>
          <w:rFonts w:ascii="Calibri" w:hAnsi="Calibri" w:cs="Arial"/>
          <w:lang w:eastAsia="ja-JP"/>
        </w:rPr>
        <w:sym w:font="Symbol" w:char="F0B0"/>
      </w:r>
      <w:r w:rsidR="007D0754" w:rsidRPr="003B0898">
        <w:rPr>
          <w:rFonts w:ascii="Calibri" w:hAnsi="Calibri" w:cs="Arial"/>
          <w:lang w:eastAsia="ja-JP"/>
        </w:rPr>
        <w:t>C. P</w:t>
      </w:r>
      <w:r w:rsidR="00E63F27" w:rsidRPr="003B0898">
        <w:rPr>
          <w:rFonts w:ascii="Calibri" w:hAnsi="Calibri" w:cs="Arial"/>
          <w:lang w:eastAsia="ja-JP"/>
        </w:rPr>
        <w:t xml:space="preserve">assage </w:t>
      </w:r>
      <w:r w:rsidR="007D0754" w:rsidRPr="003B0898">
        <w:rPr>
          <w:rFonts w:ascii="Calibri" w:hAnsi="Calibri" w:cs="Arial"/>
          <w:lang w:eastAsia="ja-JP"/>
        </w:rPr>
        <w:t xml:space="preserve">cells </w:t>
      </w:r>
      <w:r w:rsidR="00E63F27" w:rsidRPr="003B0898">
        <w:rPr>
          <w:rFonts w:ascii="Calibri" w:hAnsi="Calibri" w:cs="Arial"/>
          <w:lang w:eastAsia="ja-JP"/>
        </w:rPr>
        <w:t>every 3 or 4 days</w:t>
      </w:r>
      <w:r w:rsidR="007D0754" w:rsidRPr="003B0898">
        <w:rPr>
          <w:rFonts w:ascii="Calibri" w:hAnsi="Calibri" w:cs="Arial"/>
          <w:lang w:eastAsia="ja-JP"/>
        </w:rPr>
        <w:t xml:space="preserve"> not to exceed subconfluent density</w:t>
      </w:r>
      <w:r w:rsidR="00E63F27" w:rsidRPr="003B0898">
        <w:rPr>
          <w:rFonts w:ascii="Calibri" w:hAnsi="Calibri" w:cs="Arial"/>
          <w:lang w:eastAsia="ja-JP"/>
        </w:rPr>
        <w:t>.</w:t>
      </w:r>
    </w:p>
    <w:p w:rsidR="003B0898" w:rsidRPr="003B0898" w:rsidRDefault="003B0898">
      <w:pPr>
        <w:adjustRightInd w:val="0"/>
        <w:rPr>
          <w:rFonts w:ascii="Calibri" w:hAnsi="Calibri" w:cs="Arial"/>
          <w:lang w:eastAsia="ja-JP"/>
        </w:rPr>
      </w:pPr>
    </w:p>
    <w:p w:rsidR="00335BE9" w:rsidRPr="003B0898" w:rsidRDefault="00EC07C1">
      <w:pPr>
        <w:adjustRightInd w:val="0"/>
        <w:rPr>
          <w:rFonts w:ascii="Calibri" w:hAnsi="Calibri" w:cs="Arial"/>
          <w:lang w:eastAsia="ja-JP"/>
        </w:rPr>
      </w:pPr>
      <w:r w:rsidRPr="003B0898">
        <w:rPr>
          <w:rFonts w:ascii="Calibri" w:hAnsi="Calibri" w:cs="Arial"/>
          <w:lang w:eastAsia="ja-JP"/>
        </w:rPr>
        <w:t xml:space="preserve">Note: Population doubling level (PDL) should be calculated each time at passaging to evaluate cell growth and cell age. PDL can be calculated from the cell number seeded into a dish (N1) </w:t>
      </w:r>
      <w:r w:rsidRPr="003B0898">
        <w:rPr>
          <w:rFonts w:ascii="Calibri" w:hAnsi="Calibri" w:cs="Arial"/>
          <w:lang w:eastAsia="ja-JP"/>
        </w:rPr>
        <w:lastRenderedPageBreak/>
        <w:t>and the cell number harvested at the next passaging (N2) using the following formula (X is the initial PDL). PDL=X</w:t>
      </w:r>
      <w:r w:rsidR="00891B2C">
        <w:rPr>
          <w:rFonts w:ascii="Calibri" w:hAnsi="Calibri" w:cs="Arial"/>
          <w:lang w:eastAsia="ja-JP"/>
        </w:rPr>
        <w:t xml:space="preserve"> </w:t>
      </w:r>
      <w:r w:rsidRPr="003B0898">
        <w:rPr>
          <w:rFonts w:ascii="Calibri" w:hAnsi="Calibri" w:cs="Arial"/>
          <w:lang w:eastAsia="ja-JP"/>
        </w:rPr>
        <w:t>+ (log N1 - log N2) / log 2</w:t>
      </w:r>
    </w:p>
    <w:p w:rsidR="008917C3" w:rsidRPr="003B0898" w:rsidRDefault="008917C3">
      <w:pPr>
        <w:adjustRightInd w:val="0"/>
        <w:rPr>
          <w:rFonts w:ascii="Calibri" w:hAnsi="Calibri" w:cs="Arial"/>
          <w:lang w:eastAsia="ja-JP"/>
        </w:rPr>
      </w:pPr>
    </w:p>
    <w:p w:rsidR="00F17506" w:rsidRPr="003B0898" w:rsidRDefault="00B71286">
      <w:pPr>
        <w:pStyle w:val="Web"/>
        <w:spacing w:before="0" w:beforeAutospacing="0" w:after="0" w:afterAutospacing="0"/>
        <w:rPr>
          <w:rFonts w:ascii="Calibri" w:hAnsi="Calibri" w:cs="Arial"/>
          <w:b/>
          <w:bCs/>
          <w:highlight w:val="yellow"/>
          <w:lang w:eastAsia="ja-JP"/>
        </w:rPr>
      </w:pPr>
      <w:r w:rsidRPr="003B0898">
        <w:rPr>
          <w:rFonts w:ascii="Calibri" w:hAnsi="Calibri" w:cs="Arial"/>
          <w:b/>
          <w:bCs/>
          <w:highlight w:val="yellow"/>
        </w:rPr>
        <w:t>2.</w:t>
      </w:r>
      <w:r w:rsidR="00E63F27" w:rsidRPr="003B0898">
        <w:rPr>
          <w:rFonts w:ascii="Calibri" w:hAnsi="Calibri" w:cs="Arial"/>
          <w:b/>
          <w:bCs/>
          <w:highlight w:val="yellow"/>
        </w:rPr>
        <w:t xml:space="preserve"> Induction and Establishment of Tetraploid Cells from </w:t>
      </w:r>
      <w:r w:rsidR="00A37435" w:rsidRPr="003B0898">
        <w:rPr>
          <w:rFonts w:ascii="Calibri" w:hAnsi="Calibri" w:cs="Arial"/>
          <w:b/>
          <w:bCs/>
          <w:highlight w:val="yellow"/>
          <w:lang w:eastAsia="ja-JP"/>
        </w:rPr>
        <w:t>D</w:t>
      </w:r>
      <w:r w:rsidR="00542A06" w:rsidRPr="003B0898">
        <w:rPr>
          <w:rFonts w:ascii="Calibri" w:hAnsi="Calibri" w:cs="Arial"/>
          <w:b/>
          <w:bCs/>
          <w:highlight w:val="yellow"/>
          <w:lang w:eastAsia="ja-JP"/>
        </w:rPr>
        <w:t xml:space="preserve">iploid </w:t>
      </w:r>
      <w:r w:rsidR="00A37435" w:rsidRPr="003B0898">
        <w:rPr>
          <w:rFonts w:ascii="Calibri" w:hAnsi="Calibri" w:cs="Arial"/>
          <w:b/>
          <w:bCs/>
          <w:highlight w:val="yellow"/>
          <w:lang w:eastAsia="ja-JP"/>
        </w:rPr>
        <w:t>F</w:t>
      </w:r>
      <w:r w:rsidR="00542A06" w:rsidRPr="003B0898">
        <w:rPr>
          <w:rFonts w:ascii="Calibri" w:hAnsi="Calibri" w:cs="Arial"/>
          <w:b/>
          <w:bCs/>
          <w:highlight w:val="yellow"/>
          <w:lang w:eastAsia="ja-JP"/>
        </w:rPr>
        <w:t>ibroblasts</w:t>
      </w:r>
    </w:p>
    <w:p w:rsidR="006766D9" w:rsidRPr="003B0898" w:rsidRDefault="00E63F27">
      <w:pPr>
        <w:adjustRightInd w:val="0"/>
        <w:rPr>
          <w:rFonts w:ascii="Calibri" w:hAnsi="Calibri" w:cs="Arial"/>
          <w:highlight w:val="yellow"/>
          <w:lang w:eastAsia="ja-JP"/>
        </w:rPr>
      </w:pPr>
      <w:r w:rsidRPr="003B0898">
        <w:rPr>
          <w:rFonts w:ascii="Calibri" w:hAnsi="Calibri" w:cs="Arial"/>
          <w:highlight w:val="yellow"/>
          <w:lang w:eastAsia="ja-JP"/>
        </w:rPr>
        <w:t>2</w:t>
      </w:r>
      <w:r w:rsidRPr="003B0898">
        <w:rPr>
          <w:rFonts w:ascii="Calibri" w:hAnsi="Calibri" w:cs="Arial"/>
          <w:highlight w:val="yellow"/>
        </w:rPr>
        <w:t xml:space="preserve">.1) </w:t>
      </w:r>
      <w:r w:rsidR="00200518" w:rsidRPr="003B0898">
        <w:rPr>
          <w:rFonts w:ascii="Calibri" w:hAnsi="Calibri" w:cs="Arial"/>
          <w:highlight w:val="yellow"/>
          <w:lang w:eastAsia="ja-JP"/>
        </w:rPr>
        <w:t xml:space="preserve">Induce </w:t>
      </w:r>
      <w:r w:rsidR="00BC0CD9" w:rsidRPr="003B0898">
        <w:rPr>
          <w:rFonts w:ascii="Calibri" w:hAnsi="Calibri" w:cs="Arial"/>
          <w:highlight w:val="yellow"/>
          <w:lang w:eastAsia="ja-JP"/>
        </w:rPr>
        <w:t>tetraploidy without shake-off.</w:t>
      </w:r>
      <w:r w:rsidR="00E1608F" w:rsidRPr="003B0898">
        <w:rPr>
          <w:rFonts w:ascii="Calibri" w:hAnsi="Calibri" w:cs="Arial"/>
          <w:highlight w:val="yellow"/>
          <w:lang w:eastAsia="ja-JP"/>
        </w:rPr>
        <w:t xml:space="preserve"> </w:t>
      </w:r>
    </w:p>
    <w:p w:rsidR="006766D9" w:rsidRPr="003B0898" w:rsidRDefault="006766D9">
      <w:pPr>
        <w:adjustRightInd w:val="0"/>
        <w:rPr>
          <w:rFonts w:ascii="Calibri" w:hAnsi="Calibri" w:cs="Arial"/>
          <w:highlight w:val="yellow"/>
          <w:lang w:eastAsia="ja-JP"/>
        </w:rPr>
      </w:pPr>
    </w:p>
    <w:p w:rsidR="00E1608F" w:rsidRPr="003B0898" w:rsidRDefault="008917C3">
      <w:pPr>
        <w:adjustRightInd w:val="0"/>
        <w:rPr>
          <w:rFonts w:ascii="Calibri" w:hAnsi="Calibri" w:cs="Arial"/>
          <w:highlight w:val="yellow"/>
          <w:lang w:eastAsia="ja-JP"/>
        </w:rPr>
      </w:pPr>
      <w:r w:rsidRPr="003B0898">
        <w:rPr>
          <w:rFonts w:ascii="Calibri" w:hAnsi="Calibri" w:cs="Arial"/>
          <w:highlight w:val="yellow"/>
          <w:lang w:eastAsia="ja-JP"/>
        </w:rPr>
        <w:t xml:space="preserve">Note: </w:t>
      </w:r>
      <w:r w:rsidR="00E1608F" w:rsidRPr="003B0898">
        <w:rPr>
          <w:rFonts w:ascii="Calibri" w:hAnsi="Calibri" w:cs="Arial"/>
          <w:highlight w:val="yellow"/>
          <w:lang w:eastAsia="ja-JP"/>
        </w:rPr>
        <w:t>Some cell strain</w:t>
      </w:r>
      <w:r w:rsidR="00EC07C1" w:rsidRPr="003B0898">
        <w:rPr>
          <w:rFonts w:ascii="Calibri" w:hAnsi="Calibri" w:cs="Arial"/>
          <w:highlight w:val="yellow"/>
          <w:lang w:eastAsia="ja-JP"/>
        </w:rPr>
        <w:t>s</w:t>
      </w:r>
      <w:r w:rsidR="00E1608F" w:rsidRPr="003B0898">
        <w:rPr>
          <w:rFonts w:ascii="Calibri" w:hAnsi="Calibri" w:cs="Arial"/>
          <w:highlight w:val="yellow"/>
          <w:lang w:eastAsia="ja-JP"/>
        </w:rPr>
        <w:t xml:space="preserve"> (</w:t>
      </w:r>
      <w:r w:rsidR="00BC0CD9" w:rsidRPr="003B0898">
        <w:rPr>
          <w:rFonts w:ascii="Calibri" w:hAnsi="Calibri" w:cs="Arial"/>
          <w:highlight w:val="yellow"/>
          <w:lang w:eastAsia="ja-JP"/>
        </w:rPr>
        <w:t>e.g.</w:t>
      </w:r>
      <w:r w:rsidR="00E1608F" w:rsidRPr="003B0898">
        <w:rPr>
          <w:rFonts w:ascii="Calibri" w:hAnsi="Calibri" w:cs="Arial"/>
          <w:highlight w:val="yellow"/>
          <w:lang w:eastAsia="ja-JP"/>
        </w:rPr>
        <w:t xml:space="preserve"> TIG-1) </w:t>
      </w:r>
      <w:r w:rsidR="00BC0CD9" w:rsidRPr="003B0898">
        <w:rPr>
          <w:rFonts w:ascii="Calibri" w:hAnsi="Calibri" w:cs="Arial"/>
          <w:highlight w:val="yellow"/>
          <w:lang w:eastAsia="ja-JP"/>
        </w:rPr>
        <w:t>can</w:t>
      </w:r>
      <w:r w:rsidR="00E1608F" w:rsidRPr="003B0898">
        <w:rPr>
          <w:rFonts w:ascii="Calibri" w:hAnsi="Calibri" w:cs="Arial"/>
          <w:highlight w:val="yellow"/>
          <w:lang w:eastAsia="ja-JP"/>
        </w:rPr>
        <w:t xml:space="preserve"> become almost completely tetraploid by continuous treatment with </w:t>
      </w:r>
      <w:r w:rsidR="00B27C1C" w:rsidRPr="003B0898">
        <w:rPr>
          <w:rFonts w:ascii="Calibri" w:hAnsi="Calibri" w:cs="Arial"/>
          <w:highlight w:val="yellow"/>
          <w:lang w:eastAsia="ja-JP"/>
        </w:rPr>
        <w:t>demecolcine (DC)</w:t>
      </w:r>
      <w:r w:rsidR="00E1608F" w:rsidRPr="003B0898">
        <w:rPr>
          <w:rFonts w:ascii="Calibri" w:hAnsi="Calibri" w:cs="Arial"/>
          <w:highlight w:val="yellow"/>
          <w:lang w:eastAsia="ja-JP"/>
        </w:rPr>
        <w:t xml:space="preserve"> </w:t>
      </w:r>
      <w:r w:rsidR="00643674" w:rsidRPr="003B0898">
        <w:rPr>
          <w:rFonts w:ascii="Calibri" w:hAnsi="Calibri" w:cs="Arial"/>
          <w:highlight w:val="yellow"/>
          <w:lang w:eastAsia="ja-JP"/>
        </w:rPr>
        <w:t>as follows</w:t>
      </w:r>
      <w:r w:rsidR="00E1608F" w:rsidRPr="003B0898">
        <w:rPr>
          <w:rFonts w:ascii="Calibri" w:hAnsi="Calibri" w:cs="Arial"/>
          <w:highlight w:val="yellow"/>
          <w:lang w:eastAsia="ja-JP"/>
        </w:rPr>
        <w:t xml:space="preserve">. </w:t>
      </w:r>
    </w:p>
    <w:p w:rsidR="008917C3" w:rsidRPr="003B0898" w:rsidRDefault="008917C3">
      <w:pPr>
        <w:adjustRightInd w:val="0"/>
        <w:rPr>
          <w:rFonts w:ascii="Calibri" w:hAnsi="Calibri" w:cs="Arial"/>
          <w:highlight w:val="yellow"/>
          <w:lang w:eastAsia="ja-JP"/>
        </w:rPr>
      </w:pPr>
    </w:p>
    <w:p w:rsidR="00E1608F" w:rsidRPr="003B0898" w:rsidRDefault="00E1608F">
      <w:pPr>
        <w:adjustRightInd w:val="0"/>
        <w:rPr>
          <w:rFonts w:ascii="Calibri" w:hAnsi="Calibri" w:cs="Arial"/>
          <w:highlight w:val="yellow"/>
          <w:lang w:eastAsia="ja-JP"/>
        </w:rPr>
      </w:pPr>
      <w:r w:rsidRPr="003B0898">
        <w:rPr>
          <w:rFonts w:ascii="Calibri" w:hAnsi="Calibri" w:cs="Arial"/>
          <w:highlight w:val="yellow"/>
          <w:lang w:eastAsia="ja-JP"/>
        </w:rPr>
        <w:t>2</w:t>
      </w:r>
      <w:r w:rsidRPr="003B0898">
        <w:rPr>
          <w:rFonts w:ascii="Calibri" w:hAnsi="Calibri" w:cs="Arial"/>
          <w:highlight w:val="yellow"/>
        </w:rPr>
        <w:t>.1</w:t>
      </w:r>
      <w:r w:rsidRPr="003B0898">
        <w:rPr>
          <w:rFonts w:ascii="Calibri" w:hAnsi="Calibri" w:cs="Arial"/>
          <w:highlight w:val="yellow"/>
          <w:lang w:eastAsia="ja-JP"/>
        </w:rPr>
        <w:t>.1</w:t>
      </w:r>
      <w:r w:rsidRPr="003B0898">
        <w:rPr>
          <w:rFonts w:ascii="Calibri" w:hAnsi="Calibri" w:cs="Arial"/>
          <w:highlight w:val="yellow"/>
        </w:rPr>
        <w:t>)</w:t>
      </w:r>
      <w:r w:rsidRPr="003B0898">
        <w:rPr>
          <w:rFonts w:ascii="Calibri" w:hAnsi="Calibri" w:cs="Arial"/>
          <w:highlight w:val="yellow"/>
          <w:lang w:eastAsia="ja-JP"/>
        </w:rPr>
        <w:t xml:space="preserve"> Passage cells into one or two </w:t>
      </w:r>
      <w:r w:rsidR="000B7304" w:rsidRPr="003B0898">
        <w:rPr>
          <w:rFonts w:ascii="Calibri" w:hAnsi="Calibri" w:cs="Arial"/>
          <w:highlight w:val="yellow"/>
          <w:lang w:eastAsia="ja-JP"/>
        </w:rPr>
        <w:t xml:space="preserve">100 mm dishes </w:t>
      </w:r>
      <w:r w:rsidR="00EC07C1" w:rsidRPr="003B0898">
        <w:rPr>
          <w:rFonts w:ascii="Calibri" w:hAnsi="Calibri" w:cs="Arial"/>
          <w:highlight w:val="yellow"/>
          <w:lang w:eastAsia="ja-JP"/>
        </w:rPr>
        <w:t>on the day</w:t>
      </w:r>
      <w:r w:rsidRPr="003B0898">
        <w:rPr>
          <w:rFonts w:ascii="Calibri" w:hAnsi="Calibri" w:cs="Arial"/>
          <w:highlight w:val="yellow"/>
          <w:lang w:eastAsia="ja-JP"/>
        </w:rPr>
        <w:t xml:space="preserve"> before treatment to induce tetraploidy. Usually, </w:t>
      </w:r>
      <w:r w:rsidR="008917C3" w:rsidRPr="003B0898">
        <w:rPr>
          <w:rFonts w:ascii="Calibri" w:hAnsi="Calibri" w:cs="Arial"/>
          <w:highlight w:val="yellow"/>
          <w:lang w:eastAsia="ja-JP"/>
        </w:rPr>
        <w:t xml:space="preserve">prepare </w:t>
      </w:r>
      <w:r w:rsidRPr="003B0898">
        <w:rPr>
          <w:rFonts w:ascii="Calibri" w:hAnsi="Calibri" w:cs="Arial"/>
          <w:highlight w:val="yellow"/>
          <w:lang w:eastAsia="ja-JP"/>
        </w:rPr>
        <w:t>5 x 10</w:t>
      </w:r>
      <w:r w:rsidRPr="003B0898">
        <w:rPr>
          <w:rFonts w:ascii="Calibri" w:hAnsi="Calibri" w:cs="Arial"/>
          <w:highlight w:val="yellow"/>
          <w:vertAlign w:val="superscript"/>
          <w:lang w:eastAsia="ja-JP"/>
        </w:rPr>
        <w:t>5</w:t>
      </w:r>
      <w:r w:rsidRPr="003B0898">
        <w:rPr>
          <w:rFonts w:ascii="Calibri" w:hAnsi="Calibri" w:cs="Arial"/>
          <w:highlight w:val="yellow"/>
          <w:lang w:eastAsia="ja-JP"/>
        </w:rPr>
        <w:t xml:space="preserve"> to 1 x 10</w:t>
      </w:r>
      <w:r w:rsidRPr="003B0898">
        <w:rPr>
          <w:rFonts w:ascii="Calibri" w:hAnsi="Calibri" w:cs="Arial"/>
          <w:highlight w:val="yellow"/>
          <w:vertAlign w:val="superscript"/>
          <w:lang w:eastAsia="ja-JP"/>
        </w:rPr>
        <w:t>6</w:t>
      </w:r>
      <w:r w:rsidRPr="003B0898">
        <w:rPr>
          <w:rFonts w:ascii="Calibri" w:hAnsi="Calibri" w:cs="Arial"/>
          <w:highlight w:val="yellow"/>
          <w:lang w:eastAsia="ja-JP"/>
        </w:rPr>
        <w:t xml:space="preserve"> cells per dish for induction of tetraploid cells.</w:t>
      </w:r>
    </w:p>
    <w:p w:rsidR="008917C3" w:rsidRPr="003B0898" w:rsidRDefault="008917C3">
      <w:pPr>
        <w:adjustRightInd w:val="0"/>
        <w:rPr>
          <w:rFonts w:ascii="Calibri" w:hAnsi="Calibri" w:cs="Arial"/>
          <w:highlight w:val="yellow"/>
          <w:lang w:eastAsia="ja-JP"/>
        </w:rPr>
      </w:pPr>
    </w:p>
    <w:p w:rsidR="00E1608F" w:rsidRPr="003B0898" w:rsidRDefault="00E1608F">
      <w:pPr>
        <w:adjustRightInd w:val="0"/>
        <w:rPr>
          <w:rFonts w:ascii="Calibri" w:hAnsi="Calibri" w:cs="Arial"/>
          <w:highlight w:val="yellow"/>
          <w:lang w:eastAsia="ja-JP"/>
        </w:rPr>
      </w:pPr>
      <w:r w:rsidRPr="003B0898">
        <w:rPr>
          <w:rFonts w:ascii="Calibri" w:hAnsi="Calibri" w:cs="Arial"/>
          <w:highlight w:val="yellow"/>
          <w:lang w:eastAsia="ja-JP"/>
        </w:rPr>
        <w:t xml:space="preserve">2.1.2) Treat exponentially growing cells with medium containing 0.1 </w:t>
      </w:r>
      <w:r w:rsidR="008917C3" w:rsidRPr="003B0898">
        <w:rPr>
          <w:rFonts w:ascii="Calibri" w:hAnsi="Calibri" w:cs="Arial"/>
          <w:highlight w:val="yellow"/>
          <w:lang w:eastAsia="ja-JP"/>
        </w:rPr>
        <w:t>μ</w:t>
      </w:r>
      <w:r w:rsidRPr="003B0898">
        <w:rPr>
          <w:rFonts w:ascii="Calibri" w:hAnsi="Calibri" w:cs="Arial"/>
          <w:highlight w:val="yellow"/>
          <w:lang w:eastAsia="ja-JP"/>
        </w:rPr>
        <w:t>g/</w:t>
      </w:r>
      <w:r w:rsidR="002F63C7" w:rsidRPr="003B0898">
        <w:rPr>
          <w:rFonts w:ascii="Calibri" w:hAnsi="Calibri" w:cs="Arial"/>
          <w:highlight w:val="yellow"/>
          <w:lang w:eastAsia="ja-JP"/>
        </w:rPr>
        <w:t>mL</w:t>
      </w:r>
      <w:r w:rsidR="008917C3" w:rsidRPr="003B0898">
        <w:rPr>
          <w:rFonts w:ascii="Calibri" w:hAnsi="Calibri" w:cs="Arial"/>
          <w:highlight w:val="yellow"/>
          <w:lang w:eastAsia="ja-JP"/>
        </w:rPr>
        <w:t xml:space="preserve"> </w:t>
      </w:r>
      <w:r w:rsidRPr="003B0898">
        <w:rPr>
          <w:rFonts w:ascii="Calibri" w:hAnsi="Calibri" w:cs="Arial"/>
          <w:highlight w:val="yellow"/>
          <w:lang w:eastAsia="ja-JP"/>
        </w:rPr>
        <w:t>DC for 4 days.</w:t>
      </w:r>
    </w:p>
    <w:p w:rsidR="008917C3" w:rsidRPr="003B0898" w:rsidRDefault="008917C3">
      <w:pPr>
        <w:adjustRightInd w:val="0"/>
        <w:rPr>
          <w:rFonts w:ascii="Calibri" w:hAnsi="Calibri" w:cs="Arial"/>
          <w:highlight w:val="yellow"/>
          <w:lang w:eastAsia="ja-JP"/>
        </w:rPr>
      </w:pPr>
    </w:p>
    <w:p w:rsidR="00E1608F" w:rsidRPr="003B0898" w:rsidRDefault="00E1608F">
      <w:pPr>
        <w:adjustRightInd w:val="0"/>
        <w:rPr>
          <w:rFonts w:ascii="Calibri" w:hAnsi="Calibri" w:cs="Arial"/>
          <w:highlight w:val="yellow"/>
          <w:lang w:eastAsia="ja-JP"/>
        </w:rPr>
      </w:pPr>
      <w:r w:rsidRPr="003B0898">
        <w:rPr>
          <w:rFonts w:ascii="Calibri" w:hAnsi="Calibri" w:cs="Arial"/>
          <w:highlight w:val="yellow"/>
          <w:lang w:eastAsia="ja-JP"/>
        </w:rPr>
        <w:t xml:space="preserve">2.1.3) </w:t>
      </w:r>
      <w:r w:rsidR="00EC07C1" w:rsidRPr="003B0898">
        <w:rPr>
          <w:rFonts w:ascii="Calibri" w:hAnsi="Calibri" w:cs="Arial"/>
          <w:highlight w:val="yellow"/>
          <w:lang w:eastAsia="ja-JP"/>
        </w:rPr>
        <w:t>Replace DC-containing medium with drug-free medium and</w:t>
      </w:r>
      <w:r w:rsidR="00FE2BFA" w:rsidRPr="003B0898">
        <w:rPr>
          <w:rFonts w:ascii="Calibri" w:hAnsi="Calibri" w:cs="Arial"/>
          <w:highlight w:val="yellow"/>
          <w:lang w:eastAsia="ja-JP"/>
        </w:rPr>
        <w:t xml:space="preserve"> incubate cells</w:t>
      </w:r>
      <w:r w:rsidRPr="003B0898">
        <w:rPr>
          <w:rFonts w:ascii="Calibri" w:hAnsi="Calibri" w:cs="Arial"/>
          <w:highlight w:val="yellow"/>
          <w:lang w:eastAsia="ja-JP"/>
        </w:rPr>
        <w:t xml:space="preserve"> </w:t>
      </w:r>
      <w:r w:rsidR="007D0754" w:rsidRPr="003B0898">
        <w:rPr>
          <w:rFonts w:ascii="Calibri" w:hAnsi="Calibri" w:cs="Arial"/>
          <w:highlight w:val="yellow"/>
          <w:lang w:eastAsia="ja-JP"/>
        </w:rPr>
        <w:t xml:space="preserve">in </w:t>
      </w:r>
      <w:r w:rsidR="007D0754" w:rsidRPr="003B0898">
        <w:rPr>
          <w:rFonts w:ascii="Calibri" w:hAnsi="Calibri" w:cs="TimesNewRomanPSMT"/>
          <w:highlight w:val="yellow"/>
        </w:rPr>
        <w:t xml:space="preserve">a </w:t>
      </w:r>
      <w:r w:rsidR="007D0754" w:rsidRPr="003B0898">
        <w:rPr>
          <w:rFonts w:ascii="Calibri" w:hAnsi="Calibri" w:cs="Arial"/>
          <w:highlight w:val="yellow"/>
          <w:lang w:eastAsia="ja-JP"/>
        </w:rPr>
        <w:t>5% (v/v) CO</w:t>
      </w:r>
      <w:r w:rsidR="007D0754" w:rsidRPr="003B0898">
        <w:rPr>
          <w:rFonts w:ascii="Calibri" w:hAnsi="Calibri" w:cs="Arial"/>
          <w:highlight w:val="yellow"/>
          <w:vertAlign w:val="subscript"/>
          <w:lang w:eastAsia="ja-JP"/>
        </w:rPr>
        <w:t>2</w:t>
      </w:r>
      <w:r w:rsidR="007D0754" w:rsidRPr="003B0898">
        <w:rPr>
          <w:rFonts w:ascii="Calibri" w:hAnsi="Calibri" w:cs="Arial"/>
          <w:highlight w:val="yellow"/>
          <w:lang w:eastAsia="ja-JP"/>
        </w:rPr>
        <w:t xml:space="preserve"> atmosphere at 37</w:t>
      </w:r>
      <w:r w:rsidR="007D0754" w:rsidRPr="003B0898">
        <w:rPr>
          <w:rFonts w:ascii="Calibri" w:hAnsi="Calibri" w:cs="Arial"/>
          <w:highlight w:val="yellow"/>
          <w:lang w:eastAsia="ja-JP"/>
        </w:rPr>
        <w:sym w:font="Symbol" w:char="F0B0"/>
      </w:r>
      <w:r w:rsidR="007D0754" w:rsidRPr="003B0898">
        <w:rPr>
          <w:rFonts w:ascii="Calibri" w:hAnsi="Calibri" w:cs="Arial"/>
          <w:highlight w:val="yellow"/>
          <w:lang w:eastAsia="ja-JP"/>
        </w:rPr>
        <w:t xml:space="preserve">C. Cells usually resume proliferation </w:t>
      </w:r>
      <w:r w:rsidRPr="003B0898">
        <w:rPr>
          <w:rFonts w:ascii="Calibri" w:hAnsi="Calibri" w:cs="Arial"/>
          <w:highlight w:val="yellow"/>
          <w:lang w:eastAsia="ja-JP"/>
        </w:rPr>
        <w:t>within 1 week.</w:t>
      </w:r>
    </w:p>
    <w:p w:rsidR="008917C3" w:rsidRPr="003B0898" w:rsidRDefault="008917C3">
      <w:pPr>
        <w:adjustRightInd w:val="0"/>
        <w:rPr>
          <w:rFonts w:ascii="Calibri" w:hAnsi="Calibri" w:cs="Arial"/>
          <w:highlight w:val="yellow"/>
          <w:lang w:eastAsia="ja-JP"/>
        </w:rPr>
      </w:pPr>
    </w:p>
    <w:p w:rsidR="008917C3" w:rsidRPr="003B0898" w:rsidRDefault="00E1608F">
      <w:pPr>
        <w:adjustRightInd w:val="0"/>
        <w:rPr>
          <w:rFonts w:ascii="Calibri" w:hAnsi="Calibri" w:cs="Arial"/>
          <w:highlight w:val="yellow"/>
          <w:lang w:eastAsia="ja-JP"/>
        </w:rPr>
      </w:pPr>
      <w:r w:rsidRPr="003B0898">
        <w:rPr>
          <w:rFonts w:ascii="Calibri" w:hAnsi="Calibri" w:cs="Arial"/>
          <w:highlight w:val="yellow"/>
          <w:lang w:eastAsia="ja-JP"/>
        </w:rPr>
        <w:t xml:space="preserve">2.2) </w:t>
      </w:r>
      <w:r w:rsidR="004A68E4" w:rsidRPr="003B0898">
        <w:rPr>
          <w:rFonts w:ascii="Calibri" w:hAnsi="Calibri" w:cs="Arial"/>
          <w:highlight w:val="yellow"/>
          <w:lang w:eastAsia="ja-JP"/>
        </w:rPr>
        <w:t xml:space="preserve">Induce </w:t>
      </w:r>
      <w:r w:rsidRPr="003B0898">
        <w:rPr>
          <w:rFonts w:ascii="Calibri" w:hAnsi="Calibri" w:cs="Arial"/>
          <w:highlight w:val="yellow"/>
          <w:lang w:eastAsia="ja-JP"/>
        </w:rPr>
        <w:t>tetraploidy with shake-off</w:t>
      </w:r>
      <w:r w:rsidR="000B7304" w:rsidRPr="003B0898">
        <w:rPr>
          <w:rFonts w:ascii="Calibri" w:hAnsi="Calibri" w:cs="Arial"/>
          <w:highlight w:val="yellow"/>
          <w:lang w:eastAsia="ja-JP"/>
        </w:rPr>
        <w:t>.</w:t>
      </w:r>
      <w:r w:rsidR="00643674" w:rsidRPr="003B0898">
        <w:rPr>
          <w:rFonts w:ascii="Calibri" w:hAnsi="Calibri" w:cs="Arial"/>
          <w:highlight w:val="yellow"/>
          <w:lang w:eastAsia="ja-JP"/>
        </w:rPr>
        <w:t xml:space="preserve"> </w:t>
      </w:r>
    </w:p>
    <w:p w:rsidR="006766D9" w:rsidRPr="003B0898" w:rsidRDefault="006766D9">
      <w:pPr>
        <w:adjustRightInd w:val="0"/>
        <w:rPr>
          <w:rFonts w:ascii="Calibri" w:hAnsi="Calibri" w:cs="Arial"/>
          <w:highlight w:val="yellow"/>
          <w:lang w:eastAsia="ja-JP"/>
        </w:rPr>
      </w:pPr>
    </w:p>
    <w:p w:rsidR="00E1608F" w:rsidRPr="003B0898" w:rsidRDefault="008917C3">
      <w:pPr>
        <w:adjustRightInd w:val="0"/>
        <w:rPr>
          <w:rFonts w:ascii="Calibri" w:hAnsi="Calibri" w:cs="Arial"/>
          <w:highlight w:val="yellow"/>
          <w:lang w:eastAsia="ja-JP"/>
        </w:rPr>
      </w:pPr>
      <w:r w:rsidRPr="003B0898">
        <w:rPr>
          <w:rFonts w:ascii="Calibri" w:hAnsi="Calibri" w:cs="Arial"/>
          <w:highlight w:val="yellow"/>
          <w:lang w:eastAsia="ja-JP"/>
        </w:rPr>
        <w:t xml:space="preserve">Note: </w:t>
      </w:r>
      <w:r w:rsidR="00643674" w:rsidRPr="003B0898">
        <w:rPr>
          <w:rFonts w:ascii="Calibri" w:hAnsi="Calibri" w:cs="Arial"/>
          <w:highlight w:val="yellow"/>
          <w:lang w:eastAsia="ja-JP"/>
        </w:rPr>
        <w:t xml:space="preserve">Most cells become a mixture of diploid and tetraploid populations </w:t>
      </w:r>
      <w:r w:rsidR="000B7304" w:rsidRPr="003B0898">
        <w:rPr>
          <w:rFonts w:ascii="Calibri" w:hAnsi="Calibri" w:cs="Arial"/>
          <w:highlight w:val="yellow"/>
          <w:lang w:eastAsia="ja-JP"/>
        </w:rPr>
        <w:t>as a result of</w:t>
      </w:r>
      <w:r w:rsidR="00643674" w:rsidRPr="003B0898">
        <w:rPr>
          <w:rFonts w:ascii="Calibri" w:hAnsi="Calibri" w:cs="Arial"/>
          <w:highlight w:val="yellow"/>
          <w:lang w:eastAsia="ja-JP"/>
        </w:rPr>
        <w:t xml:space="preserve"> the simple treatment with DC </w:t>
      </w:r>
      <w:r w:rsidR="000B7304" w:rsidRPr="003B0898">
        <w:rPr>
          <w:rFonts w:ascii="Calibri" w:hAnsi="Calibri" w:cs="Arial"/>
          <w:highlight w:val="yellow"/>
          <w:lang w:eastAsia="ja-JP"/>
        </w:rPr>
        <w:t>described</w:t>
      </w:r>
      <w:r w:rsidR="00643674" w:rsidRPr="003B0898">
        <w:rPr>
          <w:rFonts w:ascii="Calibri" w:hAnsi="Calibri" w:cs="Arial"/>
          <w:highlight w:val="yellow"/>
          <w:lang w:eastAsia="ja-JP"/>
        </w:rPr>
        <w:t xml:space="preserve"> above (2.1). Therefore, some modifications of the procedure to </w:t>
      </w:r>
      <w:r w:rsidR="00A37435" w:rsidRPr="003B0898">
        <w:rPr>
          <w:rFonts w:ascii="Calibri" w:hAnsi="Calibri" w:cs="Arial"/>
          <w:highlight w:val="yellow"/>
          <w:lang w:eastAsia="ja-JP"/>
        </w:rPr>
        <w:t xml:space="preserve">eliminate a diploid population </w:t>
      </w:r>
      <w:r w:rsidR="00643674" w:rsidRPr="003B0898">
        <w:rPr>
          <w:rFonts w:ascii="Calibri" w:hAnsi="Calibri" w:cs="Arial"/>
          <w:highlight w:val="yellow"/>
          <w:lang w:eastAsia="ja-JP"/>
        </w:rPr>
        <w:t>are necessary as follows</w:t>
      </w:r>
      <w:r w:rsidR="00E61BED" w:rsidRPr="003B0898">
        <w:rPr>
          <w:rFonts w:ascii="Calibri" w:hAnsi="Calibri" w:cs="Arial"/>
          <w:highlight w:val="yellow"/>
          <w:lang w:eastAsia="ja-JP"/>
        </w:rPr>
        <w:t xml:space="preserve"> (</w:t>
      </w:r>
      <w:r w:rsidR="00E61BED" w:rsidRPr="003B0898">
        <w:rPr>
          <w:rFonts w:ascii="Calibri" w:hAnsi="Calibri" w:cs="Arial"/>
          <w:b/>
          <w:highlight w:val="yellow"/>
          <w:lang w:eastAsia="ja-JP"/>
        </w:rPr>
        <w:t>Figure 1</w:t>
      </w:r>
      <w:r w:rsidR="00E61BED" w:rsidRPr="003B0898">
        <w:rPr>
          <w:rFonts w:ascii="Calibri" w:hAnsi="Calibri" w:cs="Arial"/>
          <w:highlight w:val="yellow"/>
          <w:lang w:eastAsia="ja-JP"/>
        </w:rPr>
        <w:t>)</w:t>
      </w:r>
      <w:r w:rsidR="00643674" w:rsidRPr="003B0898">
        <w:rPr>
          <w:rFonts w:ascii="Calibri" w:hAnsi="Calibri" w:cs="Arial"/>
          <w:highlight w:val="yellow"/>
          <w:lang w:eastAsia="ja-JP"/>
        </w:rPr>
        <w:t>.</w:t>
      </w:r>
    </w:p>
    <w:p w:rsidR="008917C3" w:rsidRPr="003B0898" w:rsidRDefault="008917C3">
      <w:pPr>
        <w:adjustRightInd w:val="0"/>
        <w:rPr>
          <w:rFonts w:ascii="Calibri" w:hAnsi="Calibri" w:cs="Arial"/>
          <w:highlight w:val="yellow"/>
          <w:lang w:eastAsia="ja-JP"/>
        </w:rPr>
      </w:pPr>
    </w:p>
    <w:p w:rsidR="005C4EA6" w:rsidRPr="003B0898" w:rsidRDefault="00E1608F">
      <w:pPr>
        <w:adjustRightInd w:val="0"/>
        <w:rPr>
          <w:rFonts w:ascii="Calibri" w:hAnsi="Calibri" w:cs="Arial"/>
          <w:highlight w:val="yellow"/>
          <w:lang w:eastAsia="ja-JP"/>
        </w:rPr>
      </w:pPr>
      <w:r w:rsidRPr="003B0898">
        <w:rPr>
          <w:rFonts w:ascii="Calibri" w:hAnsi="Calibri" w:cs="Arial"/>
          <w:highlight w:val="yellow"/>
          <w:lang w:eastAsia="ja-JP"/>
        </w:rPr>
        <w:t xml:space="preserve">2.2.1) </w:t>
      </w:r>
      <w:r w:rsidR="005C4EA6" w:rsidRPr="003B0898">
        <w:rPr>
          <w:rFonts w:ascii="Calibri" w:hAnsi="Calibri" w:cs="Arial"/>
          <w:highlight w:val="yellow"/>
          <w:lang w:eastAsia="ja-JP"/>
        </w:rPr>
        <w:t>Passage cells in</w:t>
      </w:r>
      <w:r w:rsidR="000B7304" w:rsidRPr="003B0898">
        <w:rPr>
          <w:rFonts w:ascii="Calibri" w:hAnsi="Calibri" w:cs="Arial"/>
          <w:highlight w:val="yellow"/>
          <w:lang w:eastAsia="ja-JP"/>
        </w:rPr>
        <w:t>to several T75 flasks the day</w:t>
      </w:r>
      <w:r w:rsidR="005C4EA6" w:rsidRPr="003B0898">
        <w:rPr>
          <w:rFonts w:ascii="Calibri" w:hAnsi="Calibri" w:cs="Arial"/>
          <w:highlight w:val="yellow"/>
          <w:lang w:eastAsia="ja-JP"/>
        </w:rPr>
        <w:t xml:space="preserve"> before treatment to induce tetraploidy. Usually, </w:t>
      </w:r>
      <w:r w:rsidR="008917C3" w:rsidRPr="003B0898">
        <w:rPr>
          <w:rFonts w:ascii="Calibri" w:hAnsi="Calibri" w:cs="Arial"/>
          <w:highlight w:val="yellow"/>
          <w:lang w:eastAsia="ja-JP"/>
        </w:rPr>
        <w:t xml:space="preserve">prepare </w:t>
      </w:r>
      <w:r w:rsidR="005C4EA6" w:rsidRPr="003B0898">
        <w:rPr>
          <w:rFonts w:ascii="Calibri" w:hAnsi="Calibri" w:cs="Arial"/>
          <w:highlight w:val="yellow"/>
          <w:lang w:eastAsia="ja-JP"/>
        </w:rPr>
        <w:t>at least 5 x 10</w:t>
      </w:r>
      <w:r w:rsidR="005C4EA6" w:rsidRPr="003B0898">
        <w:rPr>
          <w:rFonts w:ascii="Calibri" w:hAnsi="Calibri" w:cs="Arial"/>
          <w:highlight w:val="yellow"/>
          <w:vertAlign w:val="superscript"/>
          <w:lang w:eastAsia="ja-JP"/>
        </w:rPr>
        <w:t>6</w:t>
      </w:r>
      <w:r w:rsidR="005C4EA6" w:rsidRPr="003B0898">
        <w:rPr>
          <w:rFonts w:ascii="Calibri" w:hAnsi="Calibri" w:cs="Arial"/>
          <w:highlight w:val="yellow"/>
          <w:lang w:eastAsia="ja-JP"/>
        </w:rPr>
        <w:t xml:space="preserve"> cells (1 x 10</w:t>
      </w:r>
      <w:r w:rsidR="005C4EA6" w:rsidRPr="003B0898">
        <w:rPr>
          <w:rFonts w:ascii="Calibri" w:hAnsi="Calibri" w:cs="Arial"/>
          <w:highlight w:val="yellow"/>
          <w:vertAlign w:val="superscript"/>
          <w:lang w:eastAsia="ja-JP"/>
        </w:rPr>
        <w:t>6</w:t>
      </w:r>
      <w:r w:rsidR="005C4EA6" w:rsidRPr="003B0898">
        <w:rPr>
          <w:rFonts w:ascii="Calibri" w:hAnsi="Calibri" w:cs="Arial"/>
          <w:highlight w:val="yellow"/>
          <w:lang w:eastAsia="ja-JP"/>
        </w:rPr>
        <w:t xml:space="preserve"> cells per flask) for induction of tetraploid cells.</w:t>
      </w:r>
    </w:p>
    <w:p w:rsidR="008917C3" w:rsidRPr="003B0898" w:rsidRDefault="008917C3">
      <w:pPr>
        <w:adjustRightInd w:val="0"/>
        <w:rPr>
          <w:rFonts w:ascii="Calibri" w:hAnsi="Calibri" w:cs="Arial"/>
          <w:highlight w:val="yellow"/>
          <w:lang w:eastAsia="ja-JP"/>
        </w:rPr>
      </w:pPr>
    </w:p>
    <w:p w:rsidR="009320AD" w:rsidRDefault="005C4EA6">
      <w:pPr>
        <w:adjustRightInd w:val="0"/>
        <w:rPr>
          <w:rFonts w:ascii="Calibri" w:hAnsi="Calibri" w:cs="Arial"/>
          <w:highlight w:val="yellow"/>
          <w:lang w:eastAsia="ja-JP"/>
        </w:rPr>
      </w:pPr>
      <w:r w:rsidRPr="003B0898">
        <w:rPr>
          <w:rFonts w:ascii="Calibri" w:hAnsi="Calibri" w:cs="Arial"/>
          <w:highlight w:val="yellow"/>
          <w:lang w:eastAsia="ja-JP"/>
        </w:rPr>
        <w:t>2.2</w:t>
      </w:r>
      <w:r w:rsidR="00E1608F" w:rsidRPr="003B0898">
        <w:rPr>
          <w:rFonts w:ascii="Calibri" w:hAnsi="Calibri" w:cs="Arial"/>
          <w:highlight w:val="yellow"/>
          <w:lang w:eastAsia="ja-JP"/>
        </w:rPr>
        <w:t>.2</w:t>
      </w:r>
      <w:r w:rsidRPr="003B0898">
        <w:rPr>
          <w:rFonts w:ascii="Calibri" w:hAnsi="Calibri" w:cs="Arial"/>
          <w:highlight w:val="yellow"/>
          <w:lang w:eastAsia="ja-JP"/>
        </w:rPr>
        <w:t xml:space="preserve">) </w:t>
      </w:r>
      <w:r w:rsidR="00E63F27" w:rsidRPr="003B0898">
        <w:rPr>
          <w:rFonts w:ascii="Calibri" w:hAnsi="Calibri" w:cs="Arial"/>
          <w:highlight w:val="yellow"/>
          <w:lang w:eastAsia="ja-JP"/>
        </w:rPr>
        <w:t xml:space="preserve">Treat exponentially growing cells with medium containing 0.1 </w:t>
      </w:r>
      <w:r w:rsidR="008917C3" w:rsidRPr="003B0898">
        <w:rPr>
          <w:rFonts w:ascii="Calibri" w:hAnsi="Calibri" w:cs="Arial"/>
          <w:highlight w:val="yellow"/>
          <w:lang w:eastAsia="ja-JP"/>
        </w:rPr>
        <w:t>μg/</w:t>
      </w:r>
      <w:r w:rsidR="002F63C7" w:rsidRPr="003B0898">
        <w:rPr>
          <w:rFonts w:ascii="Calibri" w:hAnsi="Calibri" w:cs="Arial"/>
          <w:highlight w:val="yellow"/>
          <w:lang w:eastAsia="ja-JP"/>
        </w:rPr>
        <w:t>mL</w:t>
      </w:r>
      <w:r w:rsidR="008917C3" w:rsidRPr="003B0898">
        <w:rPr>
          <w:rFonts w:ascii="Calibri" w:hAnsi="Calibri" w:cs="Arial"/>
          <w:highlight w:val="yellow"/>
          <w:lang w:eastAsia="ja-JP"/>
        </w:rPr>
        <w:t xml:space="preserve"> </w:t>
      </w:r>
      <w:r w:rsidR="00E63F27" w:rsidRPr="003B0898">
        <w:rPr>
          <w:rFonts w:ascii="Calibri" w:hAnsi="Calibri" w:cs="Arial"/>
          <w:highlight w:val="yellow"/>
          <w:lang w:eastAsia="ja-JP"/>
        </w:rPr>
        <w:t>DC</w:t>
      </w:r>
      <w:r w:rsidR="00F832C6" w:rsidRPr="003B0898">
        <w:rPr>
          <w:rFonts w:ascii="Calibri" w:hAnsi="Calibri" w:cs="Arial"/>
          <w:highlight w:val="yellow"/>
          <w:lang w:eastAsia="ja-JP"/>
        </w:rPr>
        <w:t xml:space="preserve"> for 16-18 </w:t>
      </w:r>
      <w:r w:rsidR="008917C3" w:rsidRPr="003B0898">
        <w:rPr>
          <w:rFonts w:ascii="Calibri" w:hAnsi="Calibri" w:cs="Arial"/>
          <w:highlight w:val="yellow"/>
          <w:lang w:eastAsia="ja-JP"/>
        </w:rPr>
        <w:t xml:space="preserve">h </w:t>
      </w:r>
      <w:r w:rsidR="00F832C6" w:rsidRPr="003B0898">
        <w:rPr>
          <w:rFonts w:ascii="Calibri" w:hAnsi="Calibri" w:cs="Arial"/>
          <w:highlight w:val="yellow"/>
          <w:lang w:eastAsia="ja-JP"/>
        </w:rPr>
        <w:t>to arrest cells in mitosis</w:t>
      </w:r>
      <w:r w:rsidR="00E63F27" w:rsidRPr="003B0898">
        <w:rPr>
          <w:rFonts w:ascii="Calibri" w:hAnsi="Calibri" w:cs="Arial"/>
          <w:highlight w:val="yellow"/>
          <w:lang w:eastAsia="ja-JP"/>
        </w:rPr>
        <w:t>.</w:t>
      </w:r>
      <w:r w:rsidR="00F832C6" w:rsidRPr="003B0898">
        <w:rPr>
          <w:rFonts w:ascii="Calibri" w:hAnsi="Calibri" w:cs="Arial"/>
          <w:highlight w:val="yellow"/>
          <w:lang w:eastAsia="ja-JP"/>
        </w:rPr>
        <w:t xml:space="preserve"> Th</w:t>
      </w:r>
      <w:r w:rsidR="000B7304" w:rsidRPr="003B0898">
        <w:rPr>
          <w:rFonts w:ascii="Calibri" w:hAnsi="Calibri" w:cs="Arial"/>
          <w:highlight w:val="yellow"/>
          <w:lang w:eastAsia="ja-JP"/>
        </w:rPr>
        <w:t>e</w:t>
      </w:r>
      <w:r w:rsidR="00F832C6" w:rsidRPr="003B0898">
        <w:rPr>
          <w:rFonts w:ascii="Calibri" w:hAnsi="Calibri" w:cs="Arial"/>
          <w:highlight w:val="yellow"/>
          <w:lang w:eastAsia="ja-JP"/>
        </w:rPr>
        <w:t xml:space="preserve"> time </w:t>
      </w:r>
      <w:r w:rsidR="000B7304" w:rsidRPr="003B0898">
        <w:rPr>
          <w:rFonts w:ascii="Calibri" w:hAnsi="Calibri" w:cs="Arial"/>
          <w:highlight w:val="yellow"/>
          <w:lang w:eastAsia="ja-JP"/>
        </w:rPr>
        <w:t>required to arrest</w:t>
      </w:r>
      <w:r w:rsidR="00822FC3" w:rsidRPr="003B0898">
        <w:rPr>
          <w:rFonts w:ascii="Calibri" w:hAnsi="Calibri"/>
          <w:highlight w:val="yellow"/>
          <w:lang w:eastAsia="ja-JP"/>
        </w:rPr>
        <w:t xml:space="preserve"> </w:t>
      </w:r>
      <w:r w:rsidR="00786611" w:rsidRPr="003B0898">
        <w:rPr>
          <w:rFonts w:ascii="Calibri" w:hAnsi="Calibri"/>
          <w:highlight w:val="yellow"/>
          <w:lang w:eastAsia="ja-JP"/>
        </w:rPr>
        <w:t xml:space="preserve">cells </w:t>
      </w:r>
      <w:r w:rsidR="00822FC3" w:rsidRPr="003B0898">
        <w:rPr>
          <w:rFonts w:ascii="Calibri" w:hAnsi="Calibri"/>
          <w:highlight w:val="yellow"/>
          <w:lang w:eastAsia="ja-JP"/>
        </w:rPr>
        <w:t xml:space="preserve">in mitosis </w:t>
      </w:r>
      <w:r w:rsidR="00F832C6" w:rsidRPr="003B0898">
        <w:rPr>
          <w:rFonts w:ascii="Calibri" w:hAnsi="Calibri" w:cs="Arial"/>
          <w:highlight w:val="yellow"/>
          <w:lang w:eastAsia="ja-JP"/>
        </w:rPr>
        <w:t xml:space="preserve">may depend on target cells and should be determined by preliminary experiments to obtain as many mitotic cells as possible. </w:t>
      </w:r>
      <w:r w:rsidR="00EC07C1" w:rsidRPr="003B0898">
        <w:rPr>
          <w:rFonts w:ascii="Calibri" w:hAnsi="Calibri" w:cs="Arial"/>
          <w:highlight w:val="yellow"/>
          <w:lang w:eastAsia="ja-JP"/>
        </w:rPr>
        <w:t>For example, slower growing cells should be treated with DC for longer time than faster growing cells.</w:t>
      </w:r>
    </w:p>
    <w:p w:rsidR="003B0898" w:rsidRPr="003B0898" w:rsidRDefault="003B0898">
      <w:pPr>
        <w:adjustRightInd w:val="0"/>
        <w:rPr>
          <w:rFonts w:ascii="Calibri" w:hAnsi="Calibri" w:cs="Arial"/>
          <w:highlight w:val="yellow"/>
          <w:lang w:eastAsia="ja-JP"/>
        </w:rPr>
      </w:pPr>
    </w:p>
    <w:p w:rsidR="00F832C6" w:rsidRPr="003B0898" w:rsidRDefault="009320AD">
      <w:pPr>
        <w:adjustRightInd w:val="0"/>
        <w:rPr>
          <w:rFonts w:ascii="Calibri" w:hAnsi="Calibri" w:cs="Arial"/>
          <w:highlight w:val="yellow"/>
          <w:lang w:eastAsia="ja-JP"/>
        </w:rPr>
      </w:pPr>
      <w:r w:rsidRPr="003B0898">
        <w:rPr>
          <w:rFonts w:ascii="Calibri" w:hAnsi="Calibri" w:cs="Arial" w:hint="eastAsia"/>
          <w:highlight w:val="yellow"/>
          <w:lang w:eastAsia="ja-JP"/>
        </w:rPr>
        <w:t xml:space="preserve">Note: </w:t>
      </w:r>
      <w:r w:rsidR="00786611" w:rsidRPr="003B0898">
        <w:rPr>
          <w:rFonts w:ascii="Calibri" w:hAnsi="Calibri" w:cs="Arial"/>
          <w:highlight w:val="yellow"/>
          <w:lang w:eastAsia="ja-JP"/>
        </w:rPr>
        <w:t xml:space="preserve">If cells are treated </w:t>
      </w:r>
      <w:r w:rsidR="000B7304" w:rsidRPr="003B0898">
        <w:rPr>
          <w:rFonts w:ascii="Calibri" w:hAnsi="Calibri" w:cs="Arial"/>
          <w:highlight w:val="yellow"/>
          <w:lang w:eastAsia="ja-JP"/>
        </w:rPr>
        <w:t xml:space="preserve">for </w:t>
      </w:r>
      <w:r w:rsidR="00786611" w:rsidRPr="003B0898">
        <w:rPr>
          <w:rFonts w:ascii="Calibri" w:hAnsi="Calibri" w:cs="Arial"/>
          <w:highlight w:val="yellow"/>
          <w:lang w:eastAsia="ja-JP"/>
        </w:rPr>
        <w:t xml:space="preserve">too long in this step, </w:t>
      </w:r>
      <w:r w:rsidR="000B7304" w:rsidRPr="003B0898">
        <w:rPr>
          <w:rFonts w:ascii="Calibri" w:hAnsi="Calibri" w:cs="Arial"/>
          <w:highlight w:val="yellow"/>
          <w:lang w:eastAsia="ja-JP"/>
        </w:rPr>
        <w:t>they</w:t>
      </w:r>
      <w:r w:rsidR="00786611" w:rsidRPr="003B0898">
        <w:rPr>
          <w:rFonts w:ascii="Calibri" w:hAnsi="Calibri" w:cs="Arial"/>
          <w:highlight w:val="yellow"/>
          <w:lang w:eastAsia="ja-JP"/>
        </w:rPr>
        <w:t xml:space="preserve"> might </w:t>
      </w:r>
      <w:r w:rsidR="000B7304" w:rsidRPr="003B0898">
        <w:rPr>
          <w:rFonts w:ascii="Calibri" w:hAnsi="Calibri" w:cs="Arial"/>
          <w:highlight w:val="yellow"/>
          <w:lang w:eastAsia="ja-JP"/>
        </w:rPr>
        <w:t>undergo</w:t>
      </w:r>
      <w:r w:rsidR="00786611" w:rsidRPr="003B0898">
        <w:rPr>
          <w:rFonts w:ascii="Calibri" w:hAnsi="Calibri" w:cs="Arial"/>
          <w:highlight w:val="yellow"/>
          <w:lang w:eastAsia="ja-JP"/>
        </w:rPr>
        <w:t xml:space="preserve"> mitotic slippage and adhere to </w:t>
      </w:r>
      <w:r w:rsidR="000B7304" w:rsidRPr="003B0898">
        <w:rPr>
          <w:rFonts w:ascii="Calibri" w:hAnsi="Calibri" w:cs="Arial"/>
          <w:highlight w:val="yellow"/>
          <w:lang w:eastAsia="ja-JP"/>
        </w:rPr>
        <w:t xml:space="preserve">the </w:t>
      </w:r>
      <w:r w:rsidR="00786611" w:rsidRPr="003B0898">
        <w:rPr>
          <w:rFonts w:ascii="Calibri" w:hAnsi="Calibri" w:cs="Arial"/>
          <w:highlight w:val="yellow"/>
          <w:lang w:eastAsia="ja-JP"/>
        </w:rPr>
        <w:t xml:space="preserve">dish surface, </w:t>
      </w:r>
      <w:r w:rsidR="000B7304" w:rsidRPr="003B0898">
        <w:rPr>
          <w:rFonts w:ascii="Calibri" w:hAnsi="Calibri" w:cs="Arial"/>
          <w:highlight w:val="yellow"/>
          <w:lang w:eastAsia="ja-JP"/>
        </w:rPr>
        <w:t>making it</w:t>
      </w:r>
      <w:r w:rsidR="00786611" w:rsidRPr="003B0898">
        <w:rPr>
          <w:rFonts w:ascii="Calibri" w:hAnsi="Calibri" w:cs="Arial"/>
          <w:highlight w:val="yellow"/>
          <w:lang w:eastAsia="ja-JP"/>
        </w:rPr>
        <w:t xml:space="preserve"> impossible to collect mitotic cells by shake-off in the next step.</w:t>
      </w:r>
      <w:r w:rsidR="008917C3" w:rsidRPr="003B0898">
        <w:rPr>
          <w:rFonts w:ascii="Calibri" w:hAnsi="Calibri" w:cs="Arial"/>
          <w:highlight w:val="yellow"/>
          <w:lang w:eastAsia="ja-JP"/>
        </w:rPr>
        <w:t xml:space="preserve"> </w:t>
      </w:r>
    </w:p>
    <w:p w:rsidR="008917C3" w:rsidRPr="003B0898" w:rsidRDefault="008917C3">
      <w:pPr>
        <w:adjustRightInd w:val="0"/>
        <w:rPr>
          <w:rFonts w:ascii="Calibri" w:hAnsi="Calibri" w:cs="Arial"/>
          <w:highlight w:val="yellow"/>
          <w:lang w:eastAsia="ja-JP"/>
        </w:rPr>
      </w:pPr>
    </w:p>
    <w:p w:rsidR="00F832C6" w:rsidRPr="003B0898" w:rsidRDefault="00E63F27">
      <w:pPr>
        <w:adjustRightInd w:val="0"/>
        <w:rPr>
          <w:rFonts w:ascii="Calibri" w:hAnsi="Calibri" w:cs="Arial"/>
          <w:highlight w:val="yellow"/>
          <w:lang w:eastAsia="ja-JP"/>
        </w:rPr>
      </w:pPr>
      <w:r w:rsidRPr="003B0898">
        <w:rPr>
          <w:rFonts w:ascii="Calibri" w:hAnsi="Calibri" w:cs="Arial"/>
          <w:highlight w:val="yellow"/>
          <w:lang w:eastAsia="ja-JP"/>
        </w:rPr>
        <w:t>2.</w:t>
      </w:r>
      <w:r w:rsidR="00E1608F" w:rsidRPr="003B0898">
        <w:rPr>
          <w:rFonts w:ascii="Calibri" w:hAnsi="Calibri" w:cs="Arial"/>
          <w:highlight w:val="yellow"/>
          <w:lang w:eastAsia="ja-JP"/>
        </w:rPr>
        <w:t>2.</w:t>
      </w:r>
      <w:r w:rsidR="005C4EA6" w:rsidRPr="003B0898">
        <w:rPr>
          <w:rFonts w:ascii="Calibri" w:hAnsi="Calibri" w:cs="Arial"/>
          <w:highlight w:val="yellow"/>
          <w:lang w:eastAsia="ja-JP"/>
        </w:rPr>
        <w:t>3</w:t>
      </w:r>
      <w:r w:rsidRPr="003B0898">
        <w:rPr>
          <w:rFonts w:ascii="Calibri" w:hAnsi="Calibri" w:cs="Arial"/>
          <w:highlight w:val="yellow"/>
          <w:lang w:eastAsia="ja-JP"/>
        </w:rPr>
        <w:t xml:space="preserve">) </w:t>
      </w:r>
      <w:r w:rsidR="00F832C6" w:rsidRPr="003B0898">
        <w:rPr>
          <w:rFonts w:ascii="Calibri" w:hAnsi="Calibri" w:cs="Arial"/>
          <w:highlight w:val="yellow"/>
          <w:lang w:eastAsia="ja-JP"/>
        </w:rPr>
        <w:t>Collect</w:t>
      </w:r>
      <w:r w:rsidRPr="003B0898">
        <w:rPr>
          <w:rFonts w:ascii="Calibri" w:hAnsi="Calibri" w:cs="Arial"/>
          <w:highlight w:val="yellow"/>
          <w:lang w:eastAsia="ja-JP"/>
        </w:rPr>
        <w:t xml:space="preserve"> DC-arrested mitotic cells by </w:t>
      </w:r>
      <w:r w:rsidR="00F832C6" w:rsidRPr="003B0898">
        <w:rPr>
          <w:rFonts w:ascii="Calibri" w:hAnsi="Calibri" w:cs="Arial"/>
          <w:highlight w:val="yellow"/>
          <w:lang w:eastAsia="ja-JP"/>
        </w:rPr>
        <w:t>the shake-off method, in which loosely adhered mitotic cells are collected by gentle shaking</w:t>
      </w:r>
      <w:r w:rsidR="009D3F3C" w:rsidRPr="003B0898">
        <w:rPr>
          <w:rFonts w:ascii="Calibri" w:hAnsi="Calibri" w:cs="Arial"/>
          <w:highlight w:val="yellow"/>
          <w:lang w:eastAsia="ja-JP"/>
        </w:rPr>
        <w:t xml:space="preserve"> of flasks</w:t>
      </w:r>
      <w:r w:rsidR="00F832C6" w:rsidRPr="003B0898">
        <w:rPr>
          <w:rFonts w:ascii="Calibri" w:hAnsi="Calibri" w:cs="Arial"/>
          <w:highlight w:val="yellow"/>
          <w:lang w:eastAsia="ja-JP"/>
        </w:rPr>
        <w:t xml:space="preserve"> and washing with medium followed by centrifugation</w:t>
      </w:r>
      <w:r w:rsidR="000B7304" w:rsidRPr="003B0898">
        <w:rPr>
          <w:rFonts w:ascii="Calibri" w:hAnsi="Calibri" w:cs="Arial"/>
          <w:highlight w:val="yellow"/>
          <w:lang w:eastAsia="ja-JP"/>
        </w:rPr>
        <w:t xml:space="preserve"> (300 x g, 5</w:t>
      </w:r>
      <w:r w:rsidR="008917C3" w:rsidRPr="003B0898">
        <w:rPr>
          <w:rFonts w:ascii="Calibri" w:hAnsi="Calibri" w:cs="Arial"/>
          <w:highlight w:val="yellow"/>
          <w:lang w:eastAsia="ja-JP"/>
        </w:rPr>
        <w:t xml:space="preserve"> </w:t>
      </w:r>
      <w:r w:rsidR="000B7304" w:rsidRPr="003B0898">
        <w:rPr>
          <w:rFonts w:ascii="Calibri" w:hAnsi="Calibri" w:cs="Arial"/>
          <w:highlight w:val="yellow"/>
          <w:lang w:eastAsia="ja-JP"/>
        </w:rPr>
        <w:t>min)</w:t>
      </w:r>
      <w:r w:rsidR="00F832C6" w:rsidRPr="003B0898">
        <w:rPr>
          <w:rFonts w:ascii="Calibri" w:hAnsi="Calibri" w:cs="Arial"/>
          <w:highlight w:val="yellow"/>
          <w:lang w:eastAsia="ja-JP"/>
        </w:rPr>
        <w:t>. C</w:t>
      </w:r>
      <w:r w:rsidR="008917C3" w:rsidRPr="003B0898">
        <w:rPr>
          <w:rFonts w:ascii="Calibri" w:hAnsi="Calibri" w:cs="Arial"/>
          <w:highlight w:val="yellow"/>
          <w:lang w:eastAsia="ja-JP"/>
        </w:rPr>
        <w:t>ount c</w:t>
      </w:r>
      <w:r w:rsidR="00F832C6" w:rsidRPr="003B0898">
        <w:rPr>
          <w:rFonts w:ascii="Calibri" w:hAnsi="Calibri" w:cs="Arial"/>
          <w:highlight w:val="yellow"/>
          <w:lang w:eastAsia="ja-JP"/>
        </w:rPr>
        <w:t xml:space="preserve">ell number </w:t>
      </w:r>
      <w:r w:rsidR="00EC07C1" w:rsidRPr="003B0898">
        <w:rPr>
          <w:rFonts w:ascii="Calibri" w:hAnsi="Calibri" w:cs="Arial"/>
          <w:highlight w:val="yellow"/>
          <w:lang w:eastAsia="ja-JP"/>
        </w:rPr>
        <w:t>by an appropriate method</w:t>
      </w:r>
      <w:r w:rsidR="002E53D7" w:rsidRPr="003B0898">
        <w:rPr>
          <w:rFonts w:ascii="Calibri" w:hAnsi="Calibri" w:cs="Arial" w:hint="eastAsia"/>
          <w:highlight w:val="yellow"/>
          <w:lang w:eastAsia="ja-JP"/>
        </w:rPr>
        <w:t xml:space="preserve"> </w:t>
      </w:r>
      <w:r w:rsidR="00F832C6" w:rsidRPr="003B0898">
        <w:rPr>
          <w:rFonts w:ascii="Calibri" w:hAnsi="Calibri" w:cs="Arial"/>
          <w:highlight w:val="yellow"/>
          <w:lang w:eastAsia="ja-JP"/>
        </w:rPr>
        <w:t>in this step.</w:t>
      </w:r>
    </w:p>
    <w:p w:rsidR="008917C3" w:rsidRPr="003B0898" w:rsidRDefault="008917C3">
      <w:pPr>
        <w:adjustRightInd w:val="0"/>
        <w:rPr>
          <w:rFonts w:ascii="Calibri" w:hAnsi="Calibri" w:cs="Arial"/>
          <w:highlight w:val="yellow"/>
          <w:lang w:eastAsia="ja-JP"/>
        </w:rPr>
      </w:pPr>
    </w:p>
    <w:p w:rsidR="00DC01ED" w:rsidRPr="003B0898" w:rsidRDefault="00DC01ED">
      <w:pPr>
        <w:adjustRightInd w:val="0"/>
        <w:rPr>
          <w:rFonts w:ascii="Calibri" w:hAnsi="Calibri" w:cs="Arial"/>
          <w:highlight w:val="yellow"/>
          <w:lang w:eastAsia="ja-JP"/>
        </w:rPr>
      </w:pPr>
      <w:r w:rsidRPr="003B0898">
        <w:rPr>
          <w:rFonts w:ascii="Calibri" w:hAnsi="Calibri" w:cs="Arial"/>
          <w:highlight w:val="yellow"/>
          <w:lang w:eastAsia="ja-JP"/>
        </w:rPr>
        <w:t>2.</w:t>
      </w:r>
      <w:r w:rsidR="00E1608F" w:rsidRPr="003B0898">
        <w:rPr>
          <w:rFonts w:ascii="Calibri" w:hAnsi="Calibri" w:cs="Arial"/>
          <w:highlight w:val="yellow"/>
          <w:lang w:eastAsia="ja-JP"/>
        </w:rPr>
        <w:t>2.</w:t>
      </w:r>
      <w:r w:rsidR="005C4EA6" w:rsidRPr="003B0898">
        <w:rPr>
          <w:rFonts w:ascii="Calibri" w:hAnsi="Calibri" w:cs="Arial"/>
          <w:highlight w:val="yellow"/>
          <w:lang w:eastAsia="ja-JP"/>
        </w:rPr>
        <w:t>4</w:t>
      </w:r>
      <w:r w:rsidRPr="003B0898">
        <w:rPr>
          <w:rFonts w:ascii="Calibri" w:hAnsi="Calibri" w:cs="Arial"/>
          <w:highlight w:val="yellow"/>
          <w:lang w:eastAsia="ja-JP"/>
        </w:rPr>
        <w:t xml:space="preserve">) </w:t>
      </w:r>
      <w:r w:rsidR="00F832C6" w:rsidRPr="003B0898">
        <w:rPr>
          <w:rFonts w:ascii="Calibri" w:hAnsi="Calibri" w:cs="Arial"/>
          <w:highlight w:val="yellow"/>
          <w:lang w:eastAsia="ja-JP"/>
        </w:rPr>
        <w:t xml:space="preserve">Reseed collected </w:t>
      </w:r>
      <w:r w:rsidR="005C4EA6" w:rsidRPr="003B0898">
        <w:rPr>
          <w:rFonts w:ascii="Calibri" w:hAnsi="Calibri" w:cs="Arial"/>
          <w:highlight w:val="yellow"/>
          <w:lang w:eastAsia="ja-JP"/>
        </w:rPr>
        <w:t xml:space="preserve">mitotic </w:t>
      </w:r>
      <w:r w:rsidR="00F832C6" w:rsidRPr="003B0898">
        <w:rPr>
          <w:rFonts w:ascii="Calibri" w:hAnsi="Calibri" w:cs="Arial"/>
          <w:highlight w:val="yellow"/>
          <w:lang w:eastAsia="ja-JP"/>
        </w:rPr>
        <w:t>cells into 60 mm culture dishes and t</w:t>
      </w:r>
      <w:r w:rsidRPr="003B0898">
        <w:rPr>
          <w:rFonts w:ascii="Calibri" w:hAnsi="Calibri" w:cs="Arial"/>
          <w:highlight w:val="yellow"/>
          <w:lang w:eastAsia="ja-JP"/>
        </w:rPr>
        <w:t xml:space="preserve">reat cells with </w:t>
      </w:r>
      <w:r w:rsidR="00F832C6" w:rsidRPr="003B0898">
        <w:rPr>
          <w:rFonts w:ascii="Calibri" w:hAnsi="Calibri" w:cs="Arial"/>
          <w:highlight w:val="yellow"/>
          <w:lang w:eastAsia="ja-JP"/>
        </w:rPr>
        <w:t xml:space="preserve">0.1 </w:t>
      </w:r>
      <w:r w:rsidR="008917C3" w:rsidRPr="003B0898">
        <w:rPr>
          <w:rFonts w:ascii="Calibri" w:hAnsi="Calibri" w:cs="Arial"/>
          <w:highlight w:val="yellow"/>
          <w:lang w:eastAsia="ja-JP"/>
        </w:rPr>
        <w:t>μg/</w:t>
      </w:r>
      <w:r w:rsidR="002F63C7" w:rsidRPr="003B0898">
        <w:rPr>
          <w:rFonts w:ascii="Calibri" w:hAnsi="Calibri" w:cs="Arial"/>
          <w:highlight w:val="yellow"/>
          <w:lang w:eastAsia="ja-JP"/>
        </w:rPr>
        <w:t>mL</w:t>
      </w:r>
      <w:r w:rsidR="008917C3" w:rsidRPr="003B0898">
        <w:rPr>
          <w:rFonts w:ascii="Calibri" w:hAnsi="Calibri" w:cs="Arial"/>
          <w:highlight w:val="yellow"/>
          <w:lang w:eastAsia="ja-JP"/>
        </w:rPr>
        <w:t xml:space="preserve"> </w:t>
      </w:r>
      <w:r w:rsidRPr="003B0898">
        <w:rPr>
          <w:rFonts w:ascii="Calibri" w:hAnsi="Calibri" w:cs="Arial"/>
          <w:highlight w:val="yellow"/>
          <w:lang w:eastAsia="ja-JP"/>
        </w:rPr>
        <w:t>DC for an additional 3 days.</w:t>
      </w:r>
      <w:r w:rsidR="00F832C6" w:rsidRPr="003B0898">
        <w:rPr>
          <w:rFonts w:ascii="Calibri" w:hAnsi="Calibri" w:cs="Arial"/>
          <w:highlight w:val="yellow"/>
          <w:lang w:eastAsia="ja-JP"/>
        </w:rPr>
        <w:t xml:space="preserve"> </w:t>
      </w:r>
      <w:r w:rsidR="008917C3" w:rsidRPr="003B0898">
        <w:rPr>
          <w:rFonts w:ascii="Calibri" w:hAnsi="Calibri" w:cs="Arial"/>
          <w:highlight w:val="yellow"/>
          <w:lang w:eastAsia="ja-JP"/>
        </w:rPr>
        <w:t>Seed m</w:t>
      </w:r>
      <w:r w:rsidR="00F832C6" w:rsidRPr="003B0898">
        <w:rPr>
          <w:rFonts w:ascii="Calibri" w:hAnsi="Calibri" w:cs="Arial"/>
          <w:highlight w:val="yellow"/>
          <w:lang w:eastAsia="ja-JP"/>
        </w:rPr>
        <w:t>ore than 1 x 10</w:t>
      </w:r>
      <w:r w:rsidR="00F832C6" w:rsidRPr="003B0898">
        <w:rPr>
          <w:rFonts w:ascii="Calibri" w:hAnsi="Calibri" w:cs="Arial"/>
          <w:highlight w:val="yellow"/>
          <w:vertAlign w:val="superscript"/>
          <w:lang w:eastAsia="ja-JP"/>
        </w:rPr>
        <w:t>6</w:t>
      </w:r>
      <w:r w:rsidR="00F832C6" w:rsidRPr="003B0898">
        <w:rPr>
          <w:rFonts w:ascii="Calibri" w:hAnsi="Calibri" w:cs="Arial"/>
          <w:highlight w:val="yellow"/>
          <w:lang w:eastAsia="ja-JP"/>
        </w:rPr>
        <w:t xml:space="preserve"> mitotic cells </w:t>
      </w:r>
      <w:r w:rsidR="005C4EA6" w:rsidRPr="003B0898">
        <w:rPr>
          <w:rFonts w:ascii="Calibri" w:hAnsi="Calibri" w:cs="Arial"/>
          <w:highlight w:val="yellow"/>
          <w:lang w:eastAsia="ja-JP"/>
        </w:rPr>
        <w:t>per</w:t>
      </w:r>
      <w:r w:rsidR="00F832C6" w:rsidRPr="003B0898">
        <w:rPr>
          <w:rFonts w:ascii="Calibri" w:hAnsi="Calibri" w:cs="Arial"/>
          <w:highlight w:val="yellow"/>
          <w:lang w:eastAsia="ja-JP"/>
        </w:rPr>
        <w:t xml:space="preserve"> dish, because less than 10% of cells can survive this treatment.</w:t>
      </w:r>
    </w:p>
    <w:p w:rsidR="008917C3" w:rsidRPr="003B0898" w:rsidRDefault="008917C3">
      <w:pPr>
        <w:adjustRightInd w:val="0"/>
        <w:rPr>
          <w:rFonts w:ascii="Calibri" w:hAnsi="Calibri" w:cs="Arial"/>
          <w:highlight w:val="yellow"/>
          <w:lang w:eastAsia="ja-JP"/>
        </w:rPr>
      </w:pPr>
    </w:p>
    <w:p w:rsidR="007F5722" w:rsidRPr="003B0898" w:rsidRDefault="00DC01ED">
      <w:pPr>
        <w:adjustRightInd w:val="0"/>
        <w:rPr>
          <w:rFonts w:ascii="Calibri" w:hAnsi="Calibri" w:cs="Arial"/>
          <w:highlight w:val="yellow"/>
          <w:lang w:eastAsia="ja-JP"/>
        </w:rPr>
      </w:pPr>
      <w:r w:rsidRPr="003B0898">
        <w:rPr>
          <w:rFonts w:ascii="Calibri" w:hAnsi="Calibri" w:cs="Arial"/>
          <w:highlight w:val="yellow"/>
          <w:lang w:eastAsia="ja-JP"/>
        </w:rPr>
        <w:lastRenderedPageBreak/>
        <w:t>2.</w:t>
      </w:r>
      <w:r w:rsidR="00E1608F" w:rsidRPr="003B0898">
        <w:rPr>
          <w:rFonts w:ascii="Calibri" w:hAnsi="Calibri" w:cs="Arial"/>
          <w:highlight w:val="yellow"/>
          <w:lang w:eastAsia="ja-JP"/>
        </w:rPr>
        <w:t>2.</w:t>
      </w:r>
      <w:r w:rsidR="005C4EA6" w:rsidRPr="003B0898">
        <w:rPr>
          <w:rFonts w:ascii="Calibri" w:hAnsi="Calibri" w:cs="Arial"/>
          <w:highlight w:val="yellow"/>
          <w:lang w:eastAsia="ja-JP"/>
        </w:rPr>
        <w:t>5</w:t>
      </w:r>
      <w:r w:rsidRPr="003B0898">
        <w:rPr>
          <w:rFonts w:ascii="Calibri" w:hAnsi="Calibri" w:cs="Arial"/>
          <w:highlight w:val="yellow"/>
          <w:lang w:eastAsia="ja-JP"/>
        </w:rPr>
        <w:t xml:space="preserve">) </w:t>
      </w:r>
      <w:r w:rsidR="00EC07C1" w:rsidRPr="003B0898">
        <w:rPr>
          <w:rFonts w:ascii="Calibri" w:hAnsi="Calibri" w:cs="Arial"/>
          <w:highlight w:val="yellow"/>
          <w:lang w:eastAsia="ja-JP"/>
        </w:rPr>
        <w:t>Replace DC-containing medium with drug-free medium and</w:t>
      </w:r>
      <w:r w:rsidRPr="003B0898">
        <w:rPr>
          <w:rFonts w:ascii="Calibri" w:hAnsi="Calibri" w:cs="Arial"/>
          <w:highlight w:val="yellow"/>
          <w:lang w:eastAsia="ja-JP"/>
        </w:rPr>
        <w:t xml:space="preserve"> wait </w:t>
      </w:r>
      <w:r w:rsidR="003B52B6" w:rsidRPr="003B0898">
        <w:rPr>
          <w:rFonts w:ascii="Calibri" w:hAnsi="Calibri" w:cs="Arial"/>
          <w:highlight w:val="yellow"/>
          <w:lang w:eastAsia="ja-JP"/>
        </w:rPr>
        <w:t>for cells to resume proliferation</w:t>
      </w:r>
      <w:r w:rsidR="00226E38" w:rsidRPr="003B0898">
        <w:rPr>
          <w:rFonts w:ascii="Calibri" w:hAnsi="Calibri" w:cs="Arial"/>
          <w:highlight w:val="yellow"/>
          <w:lang w:eastAsia="ja-JP"/>
        </w:rPr>
        <w:t>, which usually occurs within 1 week.</w:t>
      </w:r>
      <w:r w:rsidR="00ED780E" w:rsidRPr="003B0898">
        <w:rPr>
          <w:rFonts w:ascii="Calibri" w:hAnsi="Calibri" w:cs="Arial"/>
          <w:highlight w:val="yellow"/>
          <w:lang w:eastAsia="ja-JP"/>
        </w:rPr>
        <w:t xml:space="preserve"> </w:t>
      </w:r>
    </w:p>
    <w:p w:rsidR="008917C3" w:rsidRPr="003B0898" w:rsidRDefault="008917C3">
      <w:pPr>
        <w:adjustRightInd w:val="0"/>
        <w:rPr>
          <w:rFonts w:ascii="Calibri" w:hAnsi="Calibri" w:cs="Arial"/>
          <w:highlight w:val="yellow"/>
          <w:lang w:eastAsia="ja-JP"/>
        </w:rPr>
      </w:pPr>
    </w:p>
    <w:p w:rsidR="00DC01ED" w:rsidRPr="003B0898" w:rsidRDefault="00DC01ED">
      <w:pPr>
        <w:adjustRightInd w:val="0"/>
        <w:rPr>
          <w:rFonts w:ascii="Calibri" w:hAnsi="Calibri" w:cs="Arial"/>
          <w:highlight w:val="yellow"/>
          <w:lang w:eastAsia="ja-JP"/>
        </w:rPr>
      </w:pPr>
      <w:r w:rsidRPr="003B0898">
        <w:rPr>
          <w:rFonts w:ascii="Calibri" w:hAnsi="Calibri" w:cs="Arial"/>
          <w:highlight w:val="yellow"/>
          <w:lang w:eastAsia="ja-JP"/>
        </w:rPr>
        <w:t>2.</w:t>
      </w:r>
      <w:r w:rsidR="00A37435" w:rsidRPr="003B0898">
        <w:rPr>
          <w:rFonts w:ascii="Calibri" w:hAnsi="Calibri" w:cs="Arial"/>
          <w:highlight w:val="yellow"/>
          <w:lang w:eastAsia="ja-JP"/>
        </w:rPr>
        <w:t>3</w:t>
      </w:r>
      <w:r w:rsidRPr="003B0898">
        <w:rPr>
          <w:rFonts w:ascii="Calibri" w:hAnsi="Calibri" w:cs="Arial"/>
          <w:highlight w:val="yellow"/>
          <w:lang w:eastAsia="ja-JP"/>
        </w:rPr>
        <w:t xml:space="preserve">) Passage cells similarly to original </w:t>
      </w:r>
      <w:r w:rsidR="00881A42" w:rsidRPr="003B0898">
        <w:rPr>
          <w:rFonts w:ascii="Calibri" w:hAnsi="Calibri" w:cs="Arial"/>
          <w:highlight w:val="yellow"/>
          <w:lang w:eastAsia="ja-JP"/>
        </w:rPr>
        <w:t xml:space="preserve">diploid </w:t>
      </w:r>
      <w:r w:rsidRPr="003B0898">
        <w:rPr>
          <w:rFonts w:ascii="Calibri" w:hAnsi="Calibri" w:cs="Arial"/>
          <w:highlight w:val="yellow"/>
          <w:lang w:eastAsia="ja-JP"/>
        </w:rPr>
        <w:t>cells.</w:t>
      </w:r>
    </w:p>
    <w:p w:rsidR="008917C3" w:rsidRPr="003B0898" w:rsidRDefault="008917C3">
      <w:pPr>
        <w:adjustRightInd w:val="0"/>
        <w:rPr>
          <w:rFonts w:ascii="Calibri" w:hAnsi="Calibri" w:cs="Arial"/>
          <w:highlight w:val="yellow"/>
          <w:lang w:eastAsia="ja-JP"/>
        </w:rPr>
      </w:pPr>
    </w:p>
    <w:p w:rsidR="00F17506" w:rsidRPr="003B0898" w:rsidRDefault="00DC01ED">
      <w:pPr>
        <w:adjustRightInd w:val="0"/>
        <w:rPr>
          <w:rFonts w:ascii="Calibri" w:hAnsi="Calibri" w:cs="Arial"/>
          <w:highlight w:val="yellow"/>
          <w:lang w:eastAsia="ja-JP"/>
        </w:rPr>
      </w:pPr>
      <w:r w:rsidRPr="003B0898">
        <w:rPr>
          <w:rFonts w:ascii="Calibri" w:hAnsi="Calibri" w:cs="Arial"/>
          <w:b/>
          <w:bCs/>
          <w:highlight w:val="yellow"/>
        </w:rPr>
        <w:t>3. Examination of DNA P</w:t>
      </w:r>
      <w:r w:rsidR="00DD09D9" w:rsidRPr="003B0898">
        <w:rPr>
          <w:rFonts w:ascii="Calibri" w:hAnsi="Calibri" w:cs="Arial"/>
          <w:b/>
          <w:bCs/>
          <w:highlight w:val="yellow"/>
        </w:rPr>
        <w:t>loidy</w:t>
      </w:r>
      <w:r w:rsidR="00B8712E" w:rsidRPr="003B0898">
        <w:rPr>
          <w:rFonts w:ascii="Calibri" w:hAnsi="Calibri" w:cs="Arial"/>
          <w:highlight w:val="yellow"/>
          <w:lang w:eastAsia="ja-JP"/>
        </w:rPr>
        <w:t xml:space="preserve">: </w:t>
      </w:r>
    </w:p>
    <w:p w:rsidR="00DC01ED" w:rsidRPr="003B0898" w:rsidRDefault="008917C3">
      <w:pPr>
        <w:adjustRightInd w:val="0"/>
        <w:rPr>
          <w:rFonts w:ascii="Calibri" w:hAnsi="Calibri" w:cs="Arial"/>
          <w:highlight w:val="yellow"/>
          <w:lang w:eastAsia="ja-JP"/>
        </w:rPr>
      </w:pPr>
      <w:r w:rsidRPr="003B0898">
        <w:rPr>
          <w:rFonts w:ascii="Calibri" w:hAnsi="Calibri" w:cs="Arial"/>
          <w:highlight w:val="yellow"/>
          <w:lang w:eastAsia="ja-JP"/>
        </w:rPr>
        <w:t xml:space="preserve">Note: </w:t>
      </w:r>
      <w:r w:rsidR="007F5722" w:rsidRPr="003B0898">
        <w:rPr>
          <w:rFonts w:ascii="Calibri" w:hAnsi="Calibri" w:cs="Arial"/>
          <w:highlight w:val="yellow"/>
          <w:lang w:eastAsia="ja-JP"/>
        </w:rPr>
        <w:t xml:space="preserve">This is a well-established procedure and a technical </w:t>
      </w:r>
      <w:r w:rsidR="00226E38" w:rsidRPr="003B0898">
        <w:rPr>
          <w:rFonts w:ascii="Calibri" w:hAnsi="Calibri" w:cs="Arial"/>
          <w:highlight w:val="yellow"/>
          <w:lang w:eastAsia="ja-JP"/>
        </w:rPr>
        <w:t>manual</w:t>
      </w:r>
      <w:r w:rsidR="007F5722" w:rsidRPr="003B0898">
        <w:rPr>
          <w:rFonts w:ascii="Calibri" w:hAnsi="Calibri" w:cs="Arial"/>
          <w:highlight w:val="yellow"/>
          <w:lang w:eastAsia="ja-JP"/>
        </w:rPr>
        <w:t xml:space="preserve"> should be referred</w:t>
      </w:r>
      <w:r w:rsidR="00226E38" w:rsidRPr="003B0898">
        <w:rPr>
          <w:rFonts w:ascii="Calibri" w:hAnsi="Calibri" w:cs="Arial"/>
          <w:highlight w:val="yellow"/>
          <w:lang w:eastAsia="ja-JP"/>
        </w:rPr>
        <w:t xml:space="preserve"> to</w:t>
      </w:r>
      <w:r w:rsidR="007F5722" w:rsidRPr="003B0898">
        <w:rPr>
          <w:rFonts w:ascii="Calibri" w:hAnsi="Calibri" w:cs="Arial"/>
          <w:highlight w:val="yellow"/>
          <w:lang w:eastAsia="ja-JP"/>
        </w:rPr>
        <w:t xml:space="preserve"> for detailed procedures and technical tips</w:t>
      </w:r>
      <w:r w:rsidR="00B8712E" w:rsidRPr="003B0898">
        <w:rPr>
          <w:rFonts w:ascii="Calibri" w:hAnsi="Calibri" w:cs="Arial"/>
          <w:highlight w:val="yellow"/>
          <w:lang w:eastAsia="ja-JP"/>
        </w:rPr>
        <w:t>.</w:t>
      </w:r>
    </w:p>
    <w:p w:rsidR="008917C3" w:rsidRPr="003B0898" w:rsidRDefault="008917C3">
      <w:pPr>
        <w:adjustRightInd w:val="0"/>
        <w:rPr>
          <w:rFonts w:ascii="Calibri" w:hAnsi="Calibri" w:cs="Arial"/>
          <w:b/>
          <w:bCs/>
          <w:highlight w:val="yellow"/>
          <w:lang w:eastAsia="ja-JP"/>
        </w:rPr>
      </w:pPr>
    </w:p>
    <w:p w:rsidR="00DC01ED" w:rsidRPr="003B0898" w:rsidRDefault="00DC01ED">
      <w:pPr>
        <w:adjustRightInd w:val="0"/>
        <w:rPr>
          <w:rFonts w:ascii="Calibri" w:hAnsi="Calibri" w:cs="Arial"/>
          <w:highlight w:val="yellow"/>
          <w:lang w:eastAsia="ja-JP"/>
        </w:rPr>
      </w:pPr>
      <w:r w:rsidRPr="003B0898">
        <w:rPr>
          <w:rFonts w:ascii="Calibri" w:hAnsi="Calibri" w:cs="Arial"/>
          <w:highlight w:val="yellow"/>
          <w:lang w:eastAsia="ja-JP"/>
        </w:rPr>
        <w:t xml:space="preserve">3.1) </w:t>
      </w:r>
      <w:r w:rsidR="00DD09D9" w:rsidRPr="003B0898">
        <w:rPr>
          <w:rFonts w:ascii="Calibri" w:hAnsi="Calibri" w:cs="Arial"/>
          <w:highlight w:val="yellow"/>
          <w:lang w:eastAsia="ja-JP"/>
        </w:rPr>
        <w:t xml:space="preserve">Harvest cells </w:t>
      </w:r>
      <w:r w:rsidR="00D15E2D" w:rsidRPr="003B0898">
        <w:rPr>
          <w:rFonts w:ascii="Calibri" w:hAnsi="Calibri" w:cs="Arial"/>
          <w:highlight w:val="yellow"/>
          <w:lang w:eastAsia="ja-JP"/>
        </w:rPr>
        <w:t>(5 x 10</w:t>
      </w:r>
      <w:r w:rsidR="00D15E2D" w:rsidRPr="003B0898">
        <w:rPr>
          <w:rFonts w:ascii="Calibri" w:hAnsi="Calibri" w:cs="Arial"/>
          <w:highlight w:val="yellow"/>
          <w:vertAlign w:val="superscript"/>
          <w:lang w:eastAsia="ja-JP"/>
        </w:rPr>
        <w:t>5</w:t>
      </w:r>
      <w:r w:rsidR="00D15E2D" w:rsidRPr="003B0898">
        <w:rPr>
          <w:rFonts w:ascii="Calibri" w:hAnsi="Calibri" w:cs="Arial"/>
          <w:highlight w:val="yellow"/>
          <w:lang w:eastAsia="ja-JP"/>
        </w:rPr>
        <w:t xml:space="preserve"> </w:t>
      </w:r>
      <w:r w:rsidR="00226E38" w:rsidRPr="003B0898">
        <w:rPr>
          <w:rFonts w:ascii="Calibri" w:hAnsi="Calibri" w:cs="Arial"/>
          <w:highlight w:val="yellow"/>
          <w:lang w:eastAsia="ja-JP"/>
        </w:rPr>
        <w:t>-</w:t>
      </w:r>
      <w:r w:rsidR="00D15E2D" w:rsidRPr="003B0898">
        <w:rPr>
          <w:rFonts w:ascii="Calibri" w:hAnsi="Calibri" w:cs="Arial"/>
          <w:highlight w:val="yellow"/>
          <w:lang w:eastAsia="ja-JP"/>
        </w:rPr>
        <w:t xml:space="preserve"> 1 x 10</w:t>
      </w:r>
      <w:r w:rsidR="00D15E2D" w:rsidRPr="003B0898">
        <w:rPr>
          <w:rFonts w:ascii="Calibri" w:hAnsi="Calibri" w:cs="Arial"/>
          <w:highlight w:val="yellow"/>
          <w:vertAlign w:val="superscript"/>
          <w:lang w:eastAsia="ja-JP"/>
        </w:rPr>
        <w:t>6</w:t>
      </w:r>
      <w:r w:rsidR="00D15E2D" w:rsidRPr="003B0898">
        <w:rPr>
          <w:rFonts w:ascii="Calibri" w:hAnsi="Calibri" w:cs="Arial"/>
          <w:highlight w:val="yellow"/>
          <w:lang w:eastAsia="ja-JP"/>
        </w:rPr>
        <w:t xml:space="preserve">) </w:t>
      </w:r>
      <w:r w:rsidR="00EC07C1" w:rsidRPr="003B0898">
        <w:rPr>
          <w:rFonts w:ascii="Calibri" w:hAnsi="Calibri" w:cs="Arial"/>
          <w:highlight w:val="yellow"/>
          <w:lang w:eastAsia="ja-JP"/>
        </w:rPr>
        <w:t>by incubating cells with a solution containing 0.05% trypsin and 0.02% EDTA for 10 min at 37</w:t>
      </w:r>
      <w:r w:rsidR="003B0898">
        <w:rPr>
          <w:rFonts w:ascii="Calibri" w:hAnsi="Calibri" w:cs="Arial"/>
          <w:highlight w:val="yellow"/>
          <w:lang w:eastAsia="ja-JP"/>
        </w:rPr>
        <w:t xml:space="preserve"> </w:t>
      </w:r>
      <w:r w:rsidR="00EC07C1" w:rsidRPr="003B0898">
        <w:rPr>
          <w:rFonts w:ascii="Calibri" w:hAnsi="Calibri" w:cs="Arial"/>
          <w:highlight w:val="yellow"/>
          <w:lang w:eastAsia="ja-JP"/>
        </w:rPr>
        <w:sym w:font="Symbol" w:char="F0B0"/>
      </w:r>
      <w:r w:rsidR="00EC07C1" w:rsidRPr="003B0898">
        <w:rPr>
          <w:rFonts w:ascii="Calibri" w:hAnsi="Calibri" w:cs="Arial"/>
          <w:highlight w:val="yellow"/>
          <w:lang w:eastAsia="ja-JP"/>
        </w:rPr>
        <w:t>C, and neutralize trypsin by medium containing 10% FBS</w:t>
      </w:r>
      <w:r w:rsidR="0074541A" w:rsidRPr="003B0898">
        <w:rPr>
          <w:rFonts w:ascii="Calibri" w:hAnsi="Calibri" w:cs="Arial"/>
          <w:highlight w:val="yellow"/>
          <w:lang w:eastAsia="ja-JP"/>
        </w:rPr>
        <w:t>.</w:t>
      </w:r>
    </w:p>
    <w:p w:rsidR="008917C3" w:rsidRPr="003B0898" w:rsidRDefault="008917C3">
      <w:pPr>
        <w:adjustRightInd w:val="0"/>
        <w:rPr>
          <w:rFonts w:ascii="Calibri" w:hAnsi="Calibri" w:cs="Arial"/>
          <w:highlight w:val="yellow"/>
          <w:lang w:eastAsia="ja-JP"/>
        </w:rPr>
      </w:pPr>
    </w:p>
    <w:p w:rsidR="0013140C" w:rsidRPr="003B0898" w:rsidRDefault="00DD09D9">
      <w:pPr>
        <w:adjustRightInd w:val="0"/>
        <w:rPr>
          <w:rFonts w:ascii="Calibri" w:hAnsi="Calibri" w:cs="Arial"/>
          <w:highlight w:val="yellow"/>
          <w:lang w:eastAsia="ja-JP"/>
        </w:rPr>
      </w:pPr>
      <w:r w:rsidRPr="003B0898">
        <w:rPr>
          <w:rFonts w:ascii="Calibri" w:hAnsi="Calibri" w:cs="Arial"/>
          <w:highlight w:val="yellow"/>
          <w:lang w:eastAsia="ja-JP"/>
        </w:rPr>
        <w:t xml:space="preserve">3.2) </w:t>
      </w:r>
      <w:r w:rsidR="0013140C" w:rsidRPr="003B0898">
        <w:rPr>
          <w:rFonts w:ascii="Calibri" w:hAnsi="Calibri" w:cs="Arial"/>
          <w:highlight w:val="yellow"/>
          <w:lang w:eastAsia="ja-JP"/>
        </w:rPr>
        <w:t xml:space="preserve">Centrifuge cells </w:t>
      </w:r>
      <w:r w:rsidR="005C4EA6" w:rsidRPr="003B0898">
        <w:rPr>
          <w:rFonts w:ascii="Calibri" w:hAnsi="Calibri" w:cs="Arial"/>
          <w:highlight w:val="yellow"/>
          <w:lang w:eastAsia="ja-JP"/>
        </w:rPr>
        <w:t xml:space="preserve">in medium </w:t>
      </w:r>
      <w:r w:rsidR="0013140C" w:rsidRPr="003B0898">
        <w:rPr>
          <w:rFonts w:ascii="Calibri" w:hAnsi="Calibri" w:cs="Arial"/>
          <w:highlight w:val="yellow"/>
          <w:lang w:eastAsia="ja-JP"/>
        </w:rPr>
        <w:t xml:space="preserve">and wash </w:t>
      </w:r>
      <w:r w:rsidR="00226E38" w:rsidRPr="003B0898">
        <w:rPr>
          <w:rFonts w:ascii="Calibri" w:hAnsi="Calibri" w:cs="Arial"/>
          <w:highlight w:val="yellow"/>
          <w:lang w:eastAsia="ja-JP"/>
        </w:rPr>
        <w:t>them</w:t>
      </w:r>
      <w:r w:rsidR="0013140C" w:rsidRPr="003B0898">
        <w:rPr>
          <w:rFonts w:ascii="Calibri" w:hAnsi="Calibri" w:cs="Arial"/>
          <w:highlight w:val="yellow"/>
          <w:lang w:eastAsia="ja-JP"/>
        </w:rPr>
        <w:t xml:space="preserve"> by </w:t>
      </w:r>
      <w:r w:rsidR="00226E38" w:rsidRPr="003B0898">
        <w:rPr>
          <w:rFonts w:ascii="Calibri" w:hAnsi="Calibri" w:cs="Arial"/>
          <w:highlight w:val="yellow"/>
          <w:lang w:eastAsia="ja-JP"/>
        </w:rPr>
        <w:t>re</w:t>
      </w:r>
      <w:r w:rsidR="0013140C" w:rsidRPr="003B0898">
        <w:rPr>
          <w:rFonts w:ascii="Calibri" w:hAnsi="Calibri" w:cs="Arial"/>
          <w:highlight w:val="yellow"/>
          <w:lang w:eastAsia="ja-JP"/>
        </w:rPr>
        <w:t>suspending in 5</w:t>
      </w:r>
      <w:r w:rsidR="008917C3" w:rsidRPr="003B0898">
        <w:rPr>
          <w:rFonts w:ascii="Calibri" w:hAnsi="Calibri" w:cs="Arial"/>
          <w:highlight w:val="yellow"/>
          <w:lang w:eastAsia="ja-JP"/>
        </w:rPr>
        <w:t xml:space="preserve"> </w:t>
      </w:r>
      <w:r w:rsidR="002F63C7" w:rsidRPr="003B0898">
        <w:rPr>
          <w:rFonts w:ascii="Calibri" w:hAnsi="Calibri" w:cs="Arial"/>
          <w:highlight w:val="yellow"/>
          <w:lang w:eastAsia="ja-JP"/>
        </w:rPr>
        <w:t>mL</w:t>
      </w:r>
      <w:r w:rsidR="0013140C" w:rsidRPr="003B0898">
        <w:rPr>
          <w:rFonts w:ascii="Calibri" w:hAnsi="Calibri" w:cs="Arial"/>
          <w:highlight w:val="yellow"/>
          <w:lang w:eastAsia="ja-JP"/>
        </w:rPr>
        <w:t xml:space="preserve"> of </w:t>
      </w:r>
      <w:r w:rsidR="00226E38" w:rsidRPr="003B0898">
        <w:rPr>
          <w:rFonts w:ascii="Calibri" w:hAnsi="Calibri" w:cs="Arial"/>
          <w:highlight w:val="yellow"/>
          <w:lang w:eastAsia="ja-JP"/>
        </w:rPr>
        <w:t xml:space="preserve">phosphate-buffered saline (PBS) </w:t>
      </w:r>
      <w:r w:rsidR="0074541A" w:rsidRPr="003B0898">
        <w:rPr>
          <w:rFonts w:ascii="Calibri" w:hAnsi="Calibri" w:cs="Arial"/>
          <w:highlight w:val="yellow"/>
          <w:lang w:eastAsia="ja-JP"/>
        </w:rPr>
        <w:t>followed by</w:t>
      </w:r>
      <w:r w:rsidR="0013140C" w:rsidRPr="003B0898">
        <w:rPr>
          <w:rFonts w:ascii="Calibri" w:hAnsi="Calibri" w:cs="Arial"/>
          <w:highlight w:val="yellow"/>
          <w:lang w:eastAsia="ja-JP"/>
        </w:rPr>
        <w:t xml:space="preserve"> centrifugation</w:t>
      </w:r>
      <w:r w:rsidR="00226E38" w:rsidRPr="003B0898">
        <w:rPr>
          <w:rFonts w:ascii="Calibri" w:hAnsi="Calibri" w:cs="Arial"/>
          <w:highlight w:val="yellow"/>
          <w:lang w:eastAsia="ja-JP"/>
        </w:rPr>
        <w:t xml:space="preserve"> (300 x g, 5</w:t>
      </w:r>
      <w:r w:rsidR="008917C3" w:rsidRPr="003B0898">
        <w:rPr>
          <w:rFonts w:ascii="Calibri" w:hAnsi="Calibri" w:cs="Arial"/>
          <w:highlight w:val="yellow"/>
          <w:lang w:eastAsia="ja-JP"/>
        </w:rPr>
        <w:t xml:space="preserve"> </w:t>
      </w:r>
      <w:r w:rsidR="00226E38" w:rsidRPr="003B0898">
        <w:rPr>
          <w:rFonts w:ascii="Calibri" w:hAnsi="Calibri" w:cs="Arial"/>
          <w:highlight w:val="yellow"/>
          <w:lang w:eastAsia="ja-JP"/>
        </w:rPr>
        <w:t>min)</w:t>
      </w:r>
      <w:r w:rsidR="005C4EA6" w:rsidRPr="003B0898">
        <w:rPr>
          <w:rFonts w:ascii="Calibri" w:hAnsi="Calibri" w:cs="Arial"/>
          <w:highlight w:val="yellow"/>
          <w:lang w:eastAsia="ja-JP"/>
        </w:rPr>
        <w:t>.</w:t>
      </w:r>
    </w:p>
    <w:p w:rsidR="008917C3" w:rsidRPr="003B0898" w:rsidRDefault="008917C3">
      <w:pPr>
        <w:adjustRightInd w:val="0"/>
        <w:rPr>
          <w:rFonts w:ascii="Calibri" w:hAnsi="Calibri" w:cs="Arial"/>
          <w:highlight w:val="yellow"/>
          <w:lang w:eastAsia="ja-JP"/>
        </w:rPr>
      </w:pPr>
    </w:p>
    <w:p w:rsidR="00066894" w:rsidRPr="003B0898" w:rsidRDefault="002C486F">
      <w:pPr>
        <w:adjustRightInd w:val="0"/>
        <w:rPr>
          <w:rFonts w:ascii="Calibri" w:hAnsi="Calibri" w:cs="Arial"/>
          <w:highlight w:val="yellow"/>
          <w:lang w:eastAsia="ja-JP"/>
        </w:rPr>
      </w:pPr>
      <w:r w:rsidRPr="003B0898">
        <w:rPr>
          <w:rFonts w:ascii="Calibri" w:hAnsi="Calibri" w:cs="Arial"/>
          <w:highlight w:val="yellow"/>
          <w:lang w:eastAsia="ja-JP"/>
        </w:rPr>
        <w:t xml:space="preserve">3.3) </w:t>
      </w:r>
      <w:r w:rsidR="00066894" w:rsidRPr="003B0898">
        <w:rPr>
          <w:rFonts w:ascii="Calibri" w:hAnsi="Calibri" w:cs="Arial"/>
          <w:highlight w:val="yellow"/>
          <w:lang w:eastAsia="ja-JP"/>
        </w:rPr>
        <w:t xml:space="preserve">Prepare </w:t>
      </w:r>
      <w:r w:rsidR="00EC727D" w:rsidRPr="003B0898">
        <w:rPr>
          <w:rFonts w:ascii="Calibri" w:hAnsi="Calibri" w:cs="Arial"/>
          <w:highlight w:val="yellow"/>
          <w:lang w:eastAsia="ja-JP"/>
        </w:rPr>
        <w:t xml:space="preserve">cells </w:t>
      </w:r>
      <w:r w:rsidR="00066894" w:rsidRPr="003B0898">
        <w:rPr>
          <w:rFonts w:ascii="Calibri" w:hAnsi="Calibri" w:cs="Arial"/>
          <w:highlight w:val="yellow"/>
          <w:lang w:eastAsia="ja-JP"/>
        </w:rPr>
        <w:t>for DNA anal</w:t>
      </w:r>
      <w:r w:rsidR="007F5722" w:rsidRPr="003B0898">
        <w:rPr>
          <w:rFonts w:ascii="Calibri" w:hAnsi="Calibri" w:cs="Arial"/>
          <w:highlight w:val="yellow"/>
          <w:lang w:eastAsia="ja-JP"/>
        </w:rPr>
        <w:t>ysis by one of the following</w:t>
      </w:r>
      <w:r w:rsidR="00066894" w:rsidRPr="003B0898">
        <w:rPr>
          <w:rFonts w:ascii="Calibri" w:hAnsi="Calibri" w:cs="Arial"/>
          <w:highlight w:val="yellow"/>
          <w:lang w:eastAsia="ja-JP"/>
        </w:rPr>
        <w:t xml:space="preserve"> </w:t>
      </w:r>
      <w:r w:rsidR="00596B5B" w:rsidRPr="003B0898">
        <w:rPr>
          <w:rFonts w:ascii="Calibri" w:hAnsi="Calibri" w:cs="Arial"/>
          <w:highlight w:val="yellow"/>
          <w:lang w:eastAsia="ja-JP"/>
        </w:rPr>
        <w:t xml:space="preserve">two </w:t>
      </w:r>
      <w:r w:rsidR="00066894" w:rsidRPr="003B0898">
        <w:rPr>
          <w:rFonts w:ascii="Calibri" w:hAnsi="Calibri" w:cs="Arial"/>
          <w:highlight w:val="yellow"/>
          <w:lang w:eastAsia="ja-JP"/>
        </w:rPr>
        <w:t>methods</w:t>
      </w:r>
    </w:p>
    <w:p w:rsidR="008917C3" w:rsidRPr="003B0898" w:rsidRDefault="008917C3">
      <w:pPr>
        <w:adjustRightInd w:val="0"/>
        <w:rPr>
          <w:rFonts w:ascii="Calibri" w:hAnsi="Calibri" w:cs="Arial"/>
          <w:highlight w:val="yellow"/>
          <w:lang w:eastAsia="ja-JP"/>
        </w:rPr>
      </w:pPr>
    </w:p>
    <w:p w:rsidR="00CD0D7E" w:rsidRPr="003B0898" w:rsidRDefault="00066894">
      <w:pPr>
        <w:adjustRightInd w:val="0"/>
        <w:rPr>
          <w:rFonts w:ascii="Calibri" w:hAnsi="Calibri" w:cs="Arial"/>
          <w:highlight w:val="yellow"/>
          <w:lang w:eastAsia="ja-JP"/>
        </w:rPr>
      </w:pPr>
      <w:r w:rsidRPr="003B0898">
        <w:rPr>
          <w:rFonts w:ascii="Calibri" w:hAnsi="Calibri" w:cs="Arial"/>
          <w:highlight w:val="yellow"/>
          <w:lang w:eastAsia="ja-JP"/>
        </w:rPr>
        <w:t>3.</w:t>
      </w:r>
      <w:r w:rsidR="002C486F" w:rsidRPr="003B0898">
        <w:rPr>
          <w:rFonts w:ascii="Calibri" w:hAnsi="Calibri" w:cs="Arial"/>
          <w:highlight w:val="yellow"/>
          <w:lang w:eastAsia="ja-JP"/>
        </w:rPr>
        <w:t>3</w:t>
      </w:r>
      <w:r w:rsidRPr="003B0898">
        <w:rPr>
          <w:rFonts w:ascii="Calibri" w:hAnsi="Calibri" w:cs="Arial"/>
          <w:highlight w:val="yellow"/>
          <w:lang w:eastAsia="ja-JP"/>
        </w:rPr>
        <w:t xml:space="preserve">.1) </w:t>
      </w:r>
      <w:r w:rsidR="00CD0D7E" w:rsidRPr="003B0898">
        <w:rPr>
          <w:rFonts w:ascii="Calibri" w:hAnsi="Calibri" w:cs="Arial"/>
          <w:highlight w:val="yellow"/>
          <w:lang w:eastAsia="ja-JP"/>
        </w:rPr>
        <w:t>A method for analyzing unfixed cells</w:t>
      </w:r>
      <w:r w:rsidR="00EC07C1" w:rsidRPr="003B0898">
        <w:rPr>
          <w:rFonts w:ascii="Calibri" w:hAnsi="Calibri" w:cs="Arial"/>
          <w:highlight w:val="yellow"/>
          <w:vertAlign w:val="superscript"/>
          <w:lang w:eastAsia="ja-JP"/>
        </w:rPr>
        <w:t>10</w:t>
      </w:r>
    </w:p>
    <w:p w:rsidR="00CD0D7E" w:rsidRPr="003B0898" w:rsidRDefault="00CD0D7E">
      <w:pPr>
        <w:adjustRightInd w:val="0"/>
        <w:rPr>
          <w:rFonts w:ascii="Calibri" w:hAnsi="Calibri" w:cs="Arial"/>
          <w:highlight w:val="yellow"/>
          <w:lang w:eastAsia="ja-JP"/>
        </w:rPr>
      </w:pPr>
      <w:r w:rsidRPr="003B0898">
        <w:rPr>
          <w:rFonts w:ascii="Calibri" w:hAnsi="Calibri" w:cs="Arial"/>
          <w:highlight w:val="yellow"/>
          <w:lang w:eastAsia="ja-JP"/>
        </w:rPr>
        <w:t xml:space="preserve">Note: This method can be performed using a </w:t>
      </w:r>
      <w:hyperlink r:id="rId9" w:tooltip="commercially availableの意味" w:history="1">
        <w:r w:rsidRPr="003B0898">
          <w:rPr>
            <w:rFonts w:ascii="Calibri" w:hAnsi="Calibri" w:cs="Arial"/>
            <w:highlight w:val="yellow"/>
            <w:lang w:eastAsia="ja-JP"/>
          </w:rPr>
          <w:t>commercially-available</w:t>
        </w:r>
      </w:hyperlink>
      <w:r w:rsidRPr="003B0898">
        <w:rPr>
          <w:rFonts w:ascii="Calibri" w:hAnsi="Calibri" w:cs="Arial"/>
          <w:highlight w:val="yellow"/>
          <w:lang w:eastAsia="ja-JP"/>
        </w:rPr>
        <w:t xml:space="preserve"> kit for cell cycle analysis. Samples prepared with this method should be analyzed immediately, because cells are not fixed in the procedure and stained nuclei will become damaged over time.</w:t>
      </w:r>
    </w:p>
    <w:p w:rsidR="00CD0D7E" w:rsidRPr="003B0898" w:rsidRDefault="00CD0D7E">
      <w:pPr>
        <w:adjustRightInd w:val="0"/>
        <w:rPr>
          <w:rFonts w:ascii="Calibri" w:hAnsi="Calibri" w:cs="Arial"/>
          <w:highlight w:val="yellow"/>
          <w:lang w:eastAsia="ja-JP"/>
        </w:rPr>
      </w:pPr>
    </w:p>
    <w:p w:rsidR="00CD0D7E" w:rsidRPr="003B0898" w:rsidRDefault="00CD0D7E">
      <w:pPr>
        <w:adjustRightInd w:val="0"/>
        <w:rPr>
          <w:rFonts w:ascii="Calibri" w:hAnsi="Calibri" w:cs="Arial"/>
          <w:highlight w:val="yellow"/>
          <w:lang w:eastAsia="ja-JP"/>
        </w:rPr>
      </w:pPr>
      <w:r w:rsidRPr="003B0898">
        <w:rPr>
          <w:rFonts w:ascii="Calibri" w:hAnsi="Calibri" w:cs="Arial"/>
          <w:highlight w:val="yellow"/>
          <w:lang w:eastAsia="ja-JP"/>
        </w:rPr>
        <w:t>3.3.1.1)</w:t>
      </w:r>
      <w:r w:rsidR="007D0754" w:rsidRPr="003B0898">
        <w:rPr>
          <w:rFonts w:ascii="Calibri" w:hAnsi="Calibri" w:cs="Arial"/>
          <w:highlight w:val="yellow"/>
          <w:lang w:eastAsia="ja-JP"/>
        </w:rPr>
        <w:t xml:space="preserve"> Wash cells with 40 mM citrate buffer containing 250 mM sucrose</w:t>
      </w:r>
      <w:r w:rsidR="00C30D02" w:rsidRPr="003B0898">
        <w:rPr>
          <w:rFonts w:ascii="Calibri" w:hAnsi="Calibri" w:cs="Arial"/>
          <w:highlight w:val="yellow"/>
          <w:lang w:eastAsia="ja-JP"/>
        </w:rPr>
        <w:t xml:space="preserve">. </w:t>
      </w:r>
      <w:r w:rsidR="00EC07C1" w:rsidRPr="003B0898">
        <w:rPr>
          <w:rFonts w:ascii="Calibri" w:hAnsi="Calibri" w:cs="Arial"/>
          <w:highlight w:val="yellow"/>
          <w:lang w:eastAsia="ja-JP"/>
        </w:rPr>
        <w:t>Subsequently</w:t>
      </w:r>
      <w:r w:rsidR="00C30D02" w:rsidRPr="003B0898">
        <w:rPr>
          <w:rFonts w:ascii="Calibri" w:hAnsi="Calibri" w:cs="Arial"/>
          <w:highlight w:val="yellow"/>
          <w:lang w:eastAsia="ja-JP"/>
        </w:rPr>
        <w:t> </w:t>
      </w:r>
      <w:r w:rsidR="007D0754" w:rsidRPr="003B0898">
        <w:rPr>
          <w:rFonts w:ascii="Calibri" w:hAnsi="Calibri" w:cs="Arial"/>
          <w:highlight w:val="yellow"/>
          <w:lang w:eastAsia="ja-JP"/>
        </w:rPr>
        <w:t>treat cells</w:t>
      </w:r>
      <w:r w:rsidR="00226E38" w:rsidRPr="003B0898">
        <w:rPr>
          <w:rFonts w:ascii="Calibri" w:hAnsi="Calibri" w:cs="Arial"/>
          <w:highlight w:val="yellow"/>
          <w:lang w:eastAsia="ja-JP"/>
        </w:rPr>
        <w:t xml:space="preserve"> with </w:t>
      </w:r>
      <w:r w:rsidR="007D0754" w:rsidRPr="003B0898">
        <w:rPr>
          <w:rFonts w:ascii="Calibri" w:hAnsi="Calibri" w:cs="Arial"/>
          <w:highlight w:val="yellow"/>
          <w:lang w:eastAsia="ja-JP"/>
        </w:rPr>
        <w:t xml:space="preserve">250 </w:t>
      </w:r>
      <w:r w:rsidR="006766D9" w:rsidRPr="003B0898">
        <w:rPr>
          <w:rFonts w:ascii="Calibri" w:hAnsi="Calibri" w:cs="Arial"/>
          <w:highlight w:val="yellow"/>
          <w:lang w:eastAsia="ja-JP"/>
        </w:rPr>
        <w:t>μL</w:t>
      </w:r>
      <w:r w:rsidR="007D0754" w:rsidRPr="003B0898">
        <w:rPr>
          <w:rFonts w:ascii="Calibri" w:hAnsi="Calibri" w:cs="Arial"/>
          <w:highlight w:val="yellow"/>
          <w:lang w:eastAsia="ja-JP"/>
        </w:rPr>
        <w:t xml:space="preserve"> of 0.1% (v/v) Nonidet P40 and 30 μg/mL trypsin in </w:t>
      </w:r>
      <w:r w:rsidR="00EC07C1" w:rsidRPr="003B0898">
        <w:rPr>
          <w:rFonts w:ascii="Calibri" w:hAnsi="Calibri" w:cs="Arial"/>
          <w:highlight w:val="yellow"/>
          <w:lang w:eastAsia="ja-JP"/>
        </w:rPr>
        <w:t>200 μL of</w:t>
      </w:r>
      <w:r w:rsidR="00C30D02" w:rsidRPr="003B0898">
        <w:rPr>
          <w:rFonts w:ascii="Calibri" w:hAnsi="Calibri" w:cs="Arial"/>
          <w:highlight w:val="yellow"/>
          <w:lang w:eastAsia="ja-JP"/>
        </w:rPr>
        <w:t> </w:t>
      </w:r>
      <w:r w:rsidR="007D0754" w:rsidRPr="003B0898">
        <w:rPr>
          <w:rFonts w:ascii="Calibri" w:hAnsi="Calibri" w:cs="Arial"/>
          <w:highlight w:val="yellow"/>
          <w:lang w:eastAsia="ja-JP"/>
        </w:rPr>
        <w:t>40</w:t>
      </w:r>
      <w:r w:rsidR="006766D9" w:rsidRPr="003B0898">
        <w:rPr>
          <w:rFonts w:ascii="Calibri" w:hAnsi="Calibri" w:cs="Arial"/>
          <w:highlight w:val="yellow"/>
          <w:lang w:eastAsia="ja-JP"/>
        </w:rPr>
        <w:t xml:space="preserve"> </w:t>
      </w:r>
      <w:r w:rsidR="007D0754" w:rsidRPr="003B0898">
        <w:rPr>
          <w:rFonts w:ascii="Calibri" w:hAnsi="Calibri" w:cs="Arial"/>
          <w:highlight w:val="yellow"/>
          <w:lang w:eastAsia="ja-JP"/>
        </w:rPr>
        <w:t>mM citrate buffer containing 250 mM sucrose for 10 min at room temperature.</w:t>
      </w:r>
    </w:p>
    <w:p w:rsidR="007D0754" w:rsidRPr="003B0898" w:rsidRDefault="007D0754">
      <w:pPr>
        <w:adjustRightInd w:val="0"/>
        <w:rPr>
          <w:rFonts w:ascii="Calibri" w:hAnsi="Calibri" w:cs="Arial"/>
          <w:highlight w:val="yellow"/>
          <w:lang w:eastAsia="ja-JP"/>
        </w:rPr>
      </w:pPr>
    </w:p>
    <w:p w:rsidR="007D0754" w:rsidRPr="003B0898" w:rsidRDefault="007D0754">
      <w:pPr>
        <w:adjustRightInd w:val="0"/>
        <w:rPr>
          <w:rFonts w:ascii="Calibri" w:hAnsi="Calibri" w:cs="Arial"/>
          <w:highlight w:val="yellow"/>
          <w:lang w:eastAsia="ja-JP"/>
        </w:rPr>
      </w:pPr>
      <w:r w:rsidRPr="003B0898">
        <w:rPr>
          <w:rFonts w:ascii="Calibri" w:hAnsi="Calibri" w:cs="Arial"/>
          <w:highlight w:val="yellow"/>
          <w:lang w:eastAsia="ja-JP"/>
        </w:rPr>
        <w:t xml:space="preserve">3.3.1.2) Add 200 </w:t>
      </w:r>
      <w:r w:rsidR="006766D9" w:rsidRPr="003B0898">
        <w:rPr>
          <w:rFonts w:ascii="Calibri" w:hAnsi="Calibri" w:cs="Arial"/>
          <w:highlight w:val="yellow"/>
          <w:lang w:eastAsia="ja-JP"/>
        </w:rPr>
        <w:t>μL</w:t>
      </w:r>
      <w:r w:rsidRPr="003B0898">
        <w:rPr>
          <w:rFonts w:ascii="Calibri" w:hAnsi="Calibri" w:cs="Arial"/>
          <w:highlight w:val="yellow"/>
          <w:lang w:eastAsia="ja-JP"/>
        </w:rPr>
        <w:t xml:space="preserve"> of 0.5 μg/mL trypsin inhibitor and 0.1 μg/mL RN</w:t>
      </w:r>
      <w:r w:rsidR="006766D9" w:rsidRPr="003B0898">
        <w:rPr>
          <w:rFonts w:ascii="Calibri" w:hAnsi="Calibri" w:cs="Arial"/>
          <w:highlight w:val="yellow"/>
          <w:lang w:eastAsia="ja-JP"/>
        </w:rPr>
        <w:t>a</w:t>
      </w:r>
      <w:r w:rsidRPr="003B0898">
        <w:rPr>
          <w:rFonts w:ascii="Calibri" w:hAnsi="Calibri" w:cs="Arial"/>
          <w:highlight w:val="yellow"/>
          <w:lang w:eastAsia="ja-JP"/>
        </w:rPr>
        <w:t>se A in 40</w:t>
      </w:r>
      <w:r w:rsidR="006766D9" w:rsidRPr="003B0898">
        <w:rPr>
          <w:rFonts w:ascii="Calibri" w:hAnsi="Calibri" w:cs="Arial"/>
          <w:highlight w:val="yellow"/>
          <w:lang w:eastAsia="ja-JP"/>
        </w:rPr>
        <w:t xml:space="preserve"> </w:t>
      </w:r>
      <w:r w:rsidRPr="003B0898">
        <w:rPr>
          <w:rFonts w:ascii="Calibri" w:hAnsi="Calibri" w:cs="Arial"/>
          <w:highlight w:val="yellow"/>
          <w:lang w:eastAsia="ja-JP"/>
        </w:rPr>
        <w:t>mM citrate buffer containing 250 mM sucrose, and incubate cells for 10 min at room temperature.</w:t>
      </w:r>
    </w:p>
    <w:p w:rsidR="00CD0D7E" w:rsidRPr="003B0898" w:rsidRDefault="00CD0D7E">
      <w:pPr>
        <w:adjustRightInd w:val="0"/>
        <w:rPr>
          <w:rFonts w:ascii="Calibri" w:hAnsi="Calibri" w:cs="Arial"/>
          <w:highlight w:val="yellow"/>
          <w:lang w:eastAsia="ja-JP"/>
        </w:rPr>
      </w:pPr>
    </w:p>
    <w:p w:rsidR="00066894" w:rsidRPr="003B0898" w:rsidRDefault="00CD0D7E">
      <w:pPr>
        <w:adjustRightInd w:val="0"/>
        <w:rPr>
          <w:rFonts w:ascii="Calibri" w:hAnsi="Calibri" w:cs="Arial"/>
          <w:highlight w:val="yellow"/>
          <w:lang w:eastAsia="ja-JP"/>
        </w:rPr>
      </w:pPr>
      <w:r w:rsidRPr="003B0898">
        <w:rPr>
          <w:rFonts w:ascii="Calibri" w:hAnsi="Calibri" w:cs="Arial"/>
          <w:highlight w:val="yellow"/>
          <w:lang w:eastAsia="ja-JP"/>
        </w:rPr>
        <w:t>3.3.1</w:t>
      </w:r>
      <w:r w:rsidR="007D0754" w:rsidRPr="003B0898">
        <w:rPr>
          <w:rFonts w:ascii="Calibri" w:hAnsi="Calibri" w:cs="Arial"/>
          <w:highlight w:val="yellow"/>
          <w:lang w:eastAsia="ja-JP"/>
        </w:rPr>
        <w:t>.3</w:t>
      </w:r>
      <w:r w:rsidRPr="003B0898">
        <w:rPr>
          <w:rFonts w:ascii="Calibri" w:hAnsi="Calibri" w:cs="Arial"/>
          <w:highlight w:val="yellow"/>
          <w:lang w:eastAsia="ja-JP"/>
        </w:rPr>
        <w:t xml:space="preserve">) </w:t>
      </w:r>
      <w:r w:rsidR="007D0754" w:rsidRPr="003B0898">
        <w:rPr>
          <w:rFonts w:ascii="Calibri" w:hAnsi="Calibri" w:cs="Arial"/>
          <w:highlight w:val="yellow"/>
          <w:lang w:eastAsia="ja-JP"/>
        </w:rPr>
        <w:t xml:space="preserve">Add 200 </w:t>
      </w:r>
      <w:r w:rsidR="006766D9" w:rsidRPr="003B0898">
        <w:rPr>
          <w:rFonts w:ascii="Calibri" w:hAnsi="Calibri" w:cs="Arial"/>
          <w:highlight w:val="yellow"/>
          <w:lang w:eastAsia="ja-JP"/>
        </w:rPr>
        <w:t>μL</w:t>
      </w:r>
      <w:r w:rsidR="007D0754" w:rsidRPr="003B0898">
        <w:rPr>
          <w:rFonts w:ascii="Calibri" w:hAnsi="Calibri" w:cs="Arial"/>
          <w:highlight w:val="yellow"/>
          <w:lang w:eastAsia="ja-JP"/>
        </w:rPr>
        <w:t xml:space="preserve"> of 0.4 mg/ml propidium iodide (PI) in 40mM citrate buffer containing 250 mM sucrose, and incubate cells for 10 min at room temperature to </w:t>
      </w:r>
      <w:r w:rsidR="00692C9D" w:rsidRPr="003B0898">
        <w:rPr>
          <w:rFonts w:ascii="Calibri" w:hAnsi="Calibri" w:cs="Arial"/>
          <w:highlight w:val="yellow"/>
          <w:lang w:eastAsia="ja-JP"/>
        </w:rPr>
        <w:t>s</w:t>
      </w:r>
      <w:r w:rsidR="00EC727D" w:rsidRPr="003B0898">
        <w:rPr>
          <w:rFonts w:ascii="Calibri" w:hAnsi="Calibri" w:cs="Arial"/>
          <w:highlight w:val="yellow"/>
          <w:lang w:eastAsia="ja-JP"/>
        </w:rPr>
        <w:t xml:space="preserve">tain </w:t>
      </w:r>
      <w:r w:rsidR="00066894" w:rsidRPr="003B0898">
        <w:rPr>
          <w:rFonts w:ascii="Calibri" w:hAnsi="Calibri" w:cs="Arial"/>
          <w:highlight w:val="yellow"/>
          <w:lang w:eastAsia="ja-JP"/>
        </w:rPr>
        <w:t>cell</w:t>
      </w:r>
      <w:r w:rsidR="002C486F" w:rsidRPr="003B0898">
        <w:rPr>
          <w:rFonts w:ascii="Calibri" w:hAnsi="Calibri" w:cs="Arial"/>
          <w:highlight w:val="yellow"/>
          <w:lang w:eastAsia="ja-JP"/>
        </w:rPr>
        <w:t xml:space="preserve"> nuclei</w:t>
      </w:r>
      <w:r w:rsidR="007F5722" w:rsidRPr="003B0898">
        <w:rPr>
          <w:rFonts w:ascii="Calibri" w:hAnsi="Calibri" w:cs="Arial"/>
          <w:highlight w:val="yellow"/>
          <w:lang w:eastAsia="ja-JP"/>
        </w:rPr>
        <w:t>.</w:t>
      </w:r>
      <w:r w:rsidR="00692C9D" w:rsidRPr="003B0898">
        <w:rPr>
          <w:rFonts w:ascii="Calibri" w:hAnsi="Calibri" w:cs="Arial"/>
          <w:highlight w:val="yellow"/>
          <w:lang w:eastAsia="ja-JP"/>
        </w:rPr>
        <w:t xml:space="preserve"> </w:t>
      </w:r>
    </w:p>
    <w:p w:rsidR="008917C3" w:rsidRPr="003B0898" w:rsidRDefault="008917C3">
      <w:pPr>
        <w:adjustRightInd w:val="0"/>
        <w:rPr>
          <w:rFonts w:ascii="Calibri" w:hAnsi="Calibri" w:cs="Arial"/>
          <w:highlight w:val="yellow"/>
          <w:lang w:eastAsia="ja-JP"/>
        </w:rPr>
      </w:pPr>
    </w:p>
    <w:p w:rsidR="00CD0D7E" w:rsidRPr="003B0898" w:rsidRDefault="00066894">
      <w:pPr>
        <w:adjustRightInd w:val="0"/>
        <w:rPr>
          <w:rFonts w:ascii="Calibri" w:hAnsi="Calibri" w:cs="Arial"/>
          <w:highlight w:val="yellow"/>
          <w:lang w:eastAsia="ja-JP"/>
        </w:rPr>
      </w:pPr>
      <w:r w:rsidRPr="003B0898">
        <w:rPr>
          <w:rFonts w:ascii="Calibri" w:hAnsi="Calibri" w:cs="Arial"/>
          <w:highlight w:val="yellow"/>
          <w:lang w:eastAsia="ja-JP"/>
        </w:rPr>
        <w:t>3.</w:t>
      </w:r>
      <w:r w:rsidR="002C486F" w:rsidRPr="003B0898">
        <w:rPr>
          <w:rFonts w:ascii="Calibri" w:hAnsi="Calibri" w:cs="Arial"/>
          <w:highlight w:val="yellow"/>
          <w:lang w:eastAsia="ja-JP"/>
        </w:rPr>
        <w:t>3</w:t>
      </w:r>
      <w:r w:rsidRPr="003B0898">
        <w:rPr>
          <w:rFonts w:ascii="Calibri" w:hAnsi="Calibri" w:cs="Arial"/>
          <w:highlight w:val="yellow"/>
          <w:lang w:eastAsia="ja-JP"/>
        </w:rPr>
        <w:t xml:space="preserve">.2) </w:t>
      </w:r>
      <w:r w:rsidR="00CD0D7E" w:rsidRPr="003B0898">
        <w:rPr>
          <w:rFonts w:ascii="Calibri" w:hAnsi="Calibri" w:cs="Arial"/>
          <w:highlight w:val="yellow"/>
          <w:lang w:eastAsia="ja-JP"/>
        </w:rPr>
        <w:t xml:space="preserve">A method for analyzing fixed cells </w:t>
      </w:r>
    </w:p>
    <w:p w:rsidR="008917C3" w:rsidRPr="003B0898" w:rsidRDefault="00CD0D7E">
      <w:pPr>
        <w:adjustRightInd w:val="0"/>
        <w:rPr>
          <w:rFonts w:ascii="Calibri" w:hAnsi="Calibri" w:cs="Arial"/>
          <w:highlight w:val="yellow"/>
          <w:lang w:eastAsia="ja-JP"/>
        </w:rPr>
      </w:pPr>
      <w:r w:rsidRPr="003B0898">
        <w:rPr>
          <w:rFonts w:ascii="Calibri" w:hAnsi="Calibri" w:cs="Arial"/>
          <w:highlight w:val="yellow"/>
          <w:lang w:eastAsia="ja-JP"/>
        </w:rPr>
        <w:t xml:space="preserve">3.3.2.1) </w:t>
      </w:r>
      <w:r w:rsidR="00066894" w:rsidRPr="003B0898">
        <w:rPr>
          <w:rFonts w:ascii="Calibri" w:hAnsi="Calibri" w:cs="Arial"/>
          <w:highlight w:val="yellow"/>
          <w:lang w:eastAsia="ja-JP"/>
        </w:rPr>
        <w:t xml:space="preserve">Fix cells with </w:t>
      </w:r>
      <w:r w:rsidR="002C486F" w:rsidRPr="003B0898">
        <w:rPr>
          <w:rFonts w:ascii="Calibri" w:hAnsi="Calibri" w:cs="Arial"/>
          <w:highlight w:val="yellow"/>
          <w:lang w:eastAsia="ja-JP"/>
        </w:rPr>
        <w:t>8</w:t>
      </w:r>
      <w:r w:rsidR="00066894" w:rsidRPr="003B0898">
        <w:rPr>
          <w:rFonts w:ascii="Calibri" w:hAnsi="Calibri" w:cs="Arial"/>
          <w:highlight w:val="yellow"/>
          <w:lang w:eastAsia="ja-JP"/>
        </w:rPr>
        <w:t xml:space="preserve">0% </w:t>
      </w:r>
      <w:r w:rsidR="00226E38" w:rsidRPr="003B0898">
        <w:rPr>
          <w:rFonts w:ascii="Calibri" w:hAnsi="Calibri" w:cs="Arial"/>
          <w:highlight w:val="yellow"/>
          <w:lang w:eastAsia="ja-JP"/>
        </w:rPr>
        <w:t>ethanol</w:t>
      </w:r>
      <w:r w:rsidR="00EC727D" w:rsidRPr="003B0898">
        <w:rPr>
          <w:rFonts w:ascii="Calibri" w:hAnsi="Calibri" w:cs="Arial"/>
          <w:highlight w:val="yellow"/>
          <w:lang w:eastAsia="ja-JP"/>
        </w:rPr>
        <w:t xml:space="preserve"> </w:t>
      </w:r>
      <w:r w:rsidR="00226E38" w:rsidRPr="003B0898">
        <w:rPr>
          <w:rFonts w:ascii="Calibri" w:hAnsi="Calibri" w:cs="Arial"/>
          <w:highlight w:val="yellow"/>
          <w:lang w:eastAsia="ja-JP"/>
        </w:rPr>
        <w:t xml:space="preserve">by </w:t>
      </w:r>
      <w:r w:rsidR="002C486F" w:rsidRPr="003B0898">
        <w:rPr>
          <w:rFonts w:ascii="Calibri" w:hAnsi="Calibri" w:cs="Arial"/>
          <w:highlight w:val="yellow"/>
          <w:lang w:eastAsia="ja-JP"/>
        </w:rPr>
        <w:t>suspend</w:t>
      </w:r>
      <w:r w:rsidR="00226E38" w:rsidRPr="003B0898">
        <w:rPr>
          <w:rFonts w:ascii="Calibri" w:hAnsi="Calibri" w:cs="Arial"/>
          <w:highlight w:val="yellow"/>
          <w:lang w:eastAsia="ja-JP"/>
        </w:rPr>
        <w:t>ing</w:t>
      </w:r>
      <w:r w:rsidR="002C486F" w:rsidRPr="003B0898">
        <w:rPr>
          <w:rFonts w:ascii="Calibri" w:hAnsi="Calibri" w:cs="Arial"/>
          <w:highlight w:val="yellow"/>
          <w:lang w:eastAsia="ja-JP"/>
        </w:rPr>
        <w:t xml:space="preserve"> cells in 1</w:t>
      </w:r>
      <w:r w:rsidR="008917C3" w:rsidRPr="003B0898">
        <w:rPr>
          <w:rFonts w:ascii="Calibri" w:hAnsi="Calibri" w:cs="Arial"/>
          <w:highlight w:val="yellow"/>
          <w:lang w:eastAsia="ja-JP"/>
        </w:rPr>
        <w:t xml:space="preserve"> </w:t>
      </w:r>
      <w:r w:rsidR="002F63C7" w:rsidRPr="003B0898">
        <w:rPr>
          <w:rFonts w:ascii="Calibri" w:hAnsi="Calibri" w:cs="Arial"/>
          <w:highlight w:val="yellow"/>
          <w:lang w:eastAsia="ja-JP"/>
        </w:rPr>
        <w:t>mL</w:t>
      </w:r>
      <w:r w:rsidR="002C486F" w:rsidRPr="003B0898">
        <w:rPr>
          <w:rFonts w:ascii="Calibri" w:hAnsi="Calibri" w:cs="Arial"/>
          <w:highlight w:val="yellow"/>
          <w:lang w:eastAsia="ja-JP"/>
        </w:rPr>
        <w:t xml:space="preserve"> of PBS</w:t>
      </w:r>
      <w:r w:rsidR="00226E38" w:rsidRPr="003B0898">
        <w:rPr>
          <w:rFonts w:ascii="Calibri" w:hAnsi="Calibri" w:cs="Arial"/>
          <w:highlight w:val="yellow"/>
          <w:lang w:eastAsia="ja-JP"/>
        </w:rPr>
        <w:t>,</w:t>
      </w:r>
      <w:r w:rsidR="002C486F" w:rsidRPr="003B0898">
        <w:rPr>
          <w:rFonts w:ascii="Calibri" w:hAnsi="Calibri" w:cs="Arial"/>
          <w:highlight w:val="yellow"/>
          <w:lang w:eastAsia="ja-JP"/>
        </w:rPr>
        <w:t xml:space="preserve"> add</w:t>
      </w:r>
      <w:r w:rsidR="00226E38" w:rsidRPr="003B0898">
        <w:rPr>
          <w:rFonts w:ascii="Calibri" w:hAnsi="Calibri" w:cs="Arial"/>
          <w:highlight w:val="yellow"/>
          <w:lang w:eastAsia="ja-JP"/>
        </w:rPr>
        <w:t>ing</w:t>
      </w:r>
      <w:r w:rsidR="002C486F" w:rsidRPr="003B0898">
        <w:rPr>
          <w:rFonts w:ascii="Calibri" w:hAnsi="Calibri" w:cs="Arial"/>
          <w:highlight w:val="yellow"/>
          <w:lang w:eastAsia="ja-JP"/>
        </w:rPr>
        <w:t xml:space="preserve"> 4</w:t>
      </w:r>
      <w:r w:rsidR="008917C3" w:rsidRPr="003B0898">
        <w:rPr>
          <w:rFonts w:ascii="Calibri" w:hAnsi="Calibri" w:cs="Arial"/>
          <w:highlight w:val="yellow"/>
          <w:lang w:eastAsia="ja-JP"/>
        </w:rPr>
        <w:t xml:space="preserve"> </w:t>
      </w:r>
      <w:r w:rsidR="002F63C7" w:rsidRPr="003B0898">
        <w:rPr>
          <w:rFonts w:ascii="Calibri" w:hAnsi="Calibri" w:cs="Arial"/>
          <w:highlight w:val="yellow"/>
          <w:lang w:eastAsia="ja-JP"/>
        </w:rPr>
        <w:t>mL</w:t>
      </w:r>
      <w:r w:rsidR="008917C3" w:rsidRPr="003B0898">
        <w:rPr>
          <w:rFonts w:ascii="Calibri" w:hAnsi="Calibri" w:cs="Arial"/>
          <w:highlight w:val="yellow"/>
          <w:lang w:eastAsia="ja-JP"/>
        </w:rPr>
        <w:t xml:space="preserve"> </w:t>
      </w:r>
      <w:r w:rsidR="002C486F" w:rsidRPr="003B0898">
        <w:rPr>
          <w:rFonts w:ascii="Calibri" w:hAnsi="Calibri" w:cs="Arial"/>
          <w:highlight w:val="yellow"/>
          <w:lang w:eastAsia="ja-JP"/>
        </w:rPr>
        <w:t xml:space="preserve">of 100% EtOH dropwise while mixing </w:t>
      </w:r>
      <w:r w:rsidR="00226E38" w:rsidRPr="003B0898">
        <w:rPr>
          <w:rFonts w:ascii="Calibri" w:hAnsi="Calibri" w:cs="Arial"/>
          <w:highlight w:val="yellow"/>
          <w:lang w:eastAsia="ja-JP"/>
        </w:rPr>
        <w:t>the cell suspension and</w:t>
      </w:r>
      <w:r w:rsidR="002C486F" w:rsidRPr="003B0898">
        <w:rPr>
          <w:rFonts w:ascii="Calibri" w:hAnsi="Calibri" w:cs="Arial"/>
          <w:highlight w:val="yellow"/>
          <w:lang w:eastAsia="ja-JP"/>
        </w:rPr>
        <w:t xml:space="preserve"> </w:t>
      </w:r>
      <w:r w:rsidR="00226E38" w:rsidRPr="003B0898">
        <w:rPr>
          <w:rFonts w:ascii="Calibri" w:hAnsi="Calibri" w:cs="Arial"/>
          <w:highlight w:val="yellow"/>
          <w:lang w:eastAsia="ja-JP"/>
        </w:rPr>
        <w:t xml:space="preserve">leaving it </w:t>
      </w:r>
      <w:r w:rsidR="00D15E2D" w:rsidRPr="003B0898">
        <w:rPr>
          <w:rFonts w:ascii="Calibri" w:hAnsi="Calibri" w:cs="Arial"/>
          <w:highlight w:val="yellow"/>
          <w:lang w:eastAsia="ja-JP"/>
        </w:rPr>
        <w:t>at room temperature</w:t>
      </w:r>
      <w:r w:rsidR="00226E38" w:rsidRPr="003B0898">
        <w:rPr>
          <w:rFonts w:ascii="Calibri" w:hAnsi="Calibri" w:cs="Arial"/>
          <w:highlight w:val="yellow"/>
          <w:lang w:eastAsia="ja-JP"/>
        </w:rPr>
        <w:t xml:space="preserve"> for 30 min. C</w:t>
      </w:r>
      <w:r w:rsidR="00881A42" w:rsidRPr="003B0898">
        <w:rPr>
          <w:rFonts w:ascii="Calibri" w:hAnsi="Calibri" w:cs="Arial"/>
          <w:highlight w:val="yellow"/>
          <w:lang w:eastAsia="ja-JP"/>
        </w:rPr>
        <w:t xml:space="preserve">ells in this fixative can be stored at -20 </w:t>
      </w:r>
      <w:r w:rsidR="00881A42" w:rsidRPr="003B0898">
        <w:rPr>
          <w:rFonts w:ascii="Calibri" w:hAnsi="Calibri"/>
          <w:highlight w:val="yellow"/>
        </w:rPr>
        <w:t>°</w:t>
      </w:r>
      <w:r w:rsidR="00881A42" w:rsidRPr="003B0898">
        <w:rPr>
          <w:rFonts w:ascii="Calibri" w:hAnsi="Calibri" w:cs="Calibri"/>
          <w:highlight w:val="yellow"/>
        </w:rPr>
        <w:t xml:space="preserve">C </w:t>
      </w:r>
      <w:r w:rsidR="00881A42" w:rsidRPr="003B0898">
        <w:rPr>
          <w:rFonts w:ascii="Calibri" w:hAnsi="Calibri" w:cs="Arial"/>
          <w:highlight w:val="yellow"/>
          <w:lang w:eastAsia="ja-JP"/>
        </w:rPr>
        <w:t xml:space="preserve">for several weeks. </w:t>
      </w:r>
    </w:p>
    <w:p w:rsidR="008917C3" w:rsidRPr="003B0898" w:rsidRDefault="008917C3">
      <w:pPr>
        <w:adjustRightInd w:val="0"/>
        <w:rPr>
          <w:rFonts w:ascii="Calibri" w:hAnsi="Calibri" w:cs="Arial"/>
          <w:highlight w:val="yellow"/>
          <w:lang w:eastAsia="ja-JP"/>
        </w:rPr>
      </w:pPr>
    </w:p>
    <w:p w:rsidR="00066894" w:rsidRPr="003B0898" w:rsidRDefault="00CD0D7E">
      <w:pPr>
        <w:adjustRightInd w:val="0"/>
        <w:rPr>
          <w:rFonts w:ascii="Calibri" w:hAnsi="Calibri" w:cs="Arial"/>
          <w:highlight w:val="yellow"/>
          <w:lang w:eastAsia="ja-JP"/>
        </w:rPr>
      </w:pPr>
      <w:r w:rsidRPr="003B0898">
        <w:rPr>
          <w:rFonts w:ascii="Calibri" w:hAnsi="Calibri" w:cs="Arial"/>
          <w:highlight w:val="yellow"/>
          <w:lang w:eastAsia="ja-JP"/>
        </w:rPr>
        <w:t xml:space="preserve">3.3.2.2) </w:t>
      </w:r>
      <w:r w:rsidR="00881A42" w:rsidRPr="003B0898">
        <w:rPr>
          <w:rFonts w:ascii="Calibri" w:hAnsi="Calibri" w:cs="Arial"/>
          <w:highlight w:val="yellow"/>
          <w:lang w:eastAsia="ja-JP"/>
        </w:rPr>
        <w:t>W</w:t>
      </w:r>
      <w:r w:rsidR="00D15E2D" w:rsidRPr="003B0898">
        <w:rPr>
          <w:rFonts w:ascii="Calibri" w:hAnsi="Calibri" w:cs="Arial"/>
          <w:highlight w:val="yellow"/>
          <w:lang w:eastAsia="ja-JP"/>
        </w:rPr>
        <w:t xml:space="preserve">ash cells by </w:t>
      </w:r>
      <w:r w:rsidR="00226E38" w:rsidRPr="003B0898">
        <w:rPr>
          <w:rFonts w:ascii="Calibri" w:hAnsi="Calibri" w:cs="Arial"/>
          <w:highlight w:val="yellow"/>
          <w:lang w:eastAsia="ja-JP"/>
        </w:rPr>
        <w:t>re</w:t>
      </w:r>
      <w:r w:rsidR="00D15E2D" w:rsidRPr="003B0898">
        <w:rPr>
          <w:rFonts w:ascii="Calibri" w:hAnsi="Calibri" w:cs="Arial"/>
          <w:highlight w:val="yellow"/>
          <w:lang w:eastAsia="ja-JP"/>
        </w:rPr>
        <w:t xml:space="preserve">suspending </w:t>
      </w:r>
      <w:r w:rsidR="00226E38" w:rsidRPr="003B0898">
        <w:rPr>
          <w:rFonts w:ascii="Calibri" w:hAnsi="Calibri" w:cs="Arial"/>
          <w:highlight w:val="yellow"/>
          <w:lang w:eastAsia="ja-JP"/>
        </w:rPr>
        <w:t>them</w:t>
      </w:r>
      <w:r w:rsidR="00D15E2D" w:rsidRPr="003B0898">
        <w:rPr>
          <w:rFonts w:ascii="Calibri" w:hAnsi="Calibri" w:cs="Arial"/>
          <w:highlight w:val="yellow"/>
          <w:lang w:eastAsia="ja-JP"/>
        </w:rPr>
        <w:t xml:space="preserve"> in 5</w:t>
      </w:r>
      <w:r w:rsidR="008917C3" w:rsidRPr="003B0898">
        <w:rPr>
          <w:rFonts w:ascii="Calibri" w:hAnsi="Calibri" w:cs="Arial"/>
          <w:highlight w:val="yellow"/>
          <w:lang w:eastAsia="ja-JP"/>
        </w:rPr>
        <w:t xml:space="preserve"> </w:t>
      </w:r>
      <w:r w:rsidR="002F63C7" w:rsidRPr="003B0898">
        <w:rPr>
          <w:rFonts w:ascii="Calibri" w:hAnsi="Calibri" w:cs="Arial"/>
          <w:highlight w:val="yellow"/>
          <w:lang w:eastAsia="ja-JP"/>
        </w:rPr>
        <w:t>mL</w:t>
      </w:r>
      <w:r w:rsidR="00D15E2D" w:rsidRPr="003B0898">
        <w:rPr>
          <w:rFonts w:ascii="Calibri" w:hAnsi="Calibri" w:cs="Arial"/>
          <w:highlight w:val="yellow"/>
          <w:lang w:eastAsia="ja-JP"/>
        </w:rPr>
        <w:t xml:space="preserve"> of PBS </w:t>
      </w:r>
      <w:r w:rsidR="00071004" w:rsidRPr="003B0898">
        <w:rPr>
          <w:rFonts w:ascii="Calibri" w:hAnsi="Calibri" w:cs="Arial"/>
          <w:highlight w:val="yellow"/>
          <w:lang w:eastAsia="ja-JP"/>
        </w:rPr>
        <w:t>followed by</w:t>
      </w:r>
      <w:r w:rsidR="00D15E2D" w:rsidRPr="003B0898">
        <w:rPr>
          <w:rFonts w:ascii="Calibri" w:hAnsi="Calibri" w:cs="Arial"/>
          <w:highlight w:val="yellow"/>
          <w:lang w:eastAsia="ja-JP"/>
        </w:rPr>
        <w:t xml:space="preserve"> centrifugation</w:t>
      </w:r>
      <w:r w:rsidR="00226E38" w:rsidRPr="003B0898">
        <w:rPr>
          <w:rFonts w:ascii="Calibri" w:hAnsi="Calibri" w:cs="Arial"/>
          <w:highlight w:val="yellow"/>
          <w:lang w:eastAsia="ja-JP"/>
        </w:rPr>
        <w:t xml:space="preserve"> (300 x g, 5</w:t>
      </w:r>
      <w:r w:rsidR="008917C3" w:rsidRPr="003B0898">
        <w:rPr>
          <w:rFonts w:ascii="Calibri" w:hAnsi="Calibri" w:cs="Arial"/>
          <w:highlight w:val="yellow"/>
          <w:lang w:eastAsia="ja-JP"/>
        </w:rPr>
        <w:t xml:space="preserve"> </w:t>
      </w:r>
      <w:r w:rsidR="00226E38" w:rsidRPr="003B0898">
        <w:rPr>
          <w:rFonts w:ascii="Calibri" w:hAnsi="Calibri" w:cs="Arial"/>
          <w:highlight w:val="yellow"/>
          <w:lang w:eastAsia="ja-JP"/>
        </w:rPr>
        <w:t>min)</w:t>
      </w:r>
      <w:r w:rsidR="00D15E2D" w:rsidRPr="003B0898">
        <w:rPr>
          <w:rFonts w:ascii="Calibri" w:hAnsi="Calibri" w:cs="Arial"/>
          <w:highlight w:val="yellow"/>
          <w:lang w:eastAsia="ja-JP"/>
        </w:rPr>
        <w:t>. Treat cells with 0.5 mg/</w:t>
      </w:r>
      <w:r w:rsidR="00037A0F" w:rsidRPr="003B0898">
        <w:rPr>
          <w:rFonts w:ascii="Calibri" w:hAnsi="Calibri" w:cs="Arial"/>
          <w:highlight w:val="yellow"/>
          <w:lang w:eastAsia="ja-JP"/>
        </w:rPr>
        <w:t xml:space="preserve">mL </w:t>
      </w:r>
      <w:r w:rsidR="00D15E2D" w:rsidRPr="003B0898">
        <w:rPr>
          <w:rFonts w:ascii="Calibri" w:hAnsi="Calibri" w:cs="Arial"/>
          <w:highlight w:val="yellow"/>
          <w:lang w:eastAsia="ja-JP"/>
        </w:rPr>
        <w:t xml:space="preserve">RNase A and </w:t>
      </w:r>
      <w:r w:rsidR="00EC727D" w:rsidRPr="003B0898">
        <w:rPr>
          <w:rFonts w:ascii="Calibri" w:hAnsi="Calibri" w:cs="Arial"/>
          <w:highlight w:val="yellow"/>
          <w:lang w:eastAsia="ja-JP"/>
        </w:rPr>
        <w:t xml:space="preserve">stain </w:t>
      </w:r>
      <w:r w:rsidR="00226E38" w:rsidRPr="003B0898">
        <w:rPr>
          <w:rFonts w:ascii="Calibri" w:hAnsi="Calibri" w:cs="Arial"/>
          <w:highlight w:val="yellow"/>
          <w:lang w:eastAsia="ja-JP"/>
        </w:rPr>
        <w:t>them</w:t>
      </w:r>
      <w:r w:rsidR="00EC727D" w:rsidRPr="003B0898">
        <w:rPr>
          <w:rFonts w:ascii="Calibri" w:hAnsi="Calibri" w:cs="Arial"/>
          <w:highlight w:val="yellow"/>
          <w:lang w:eastAsia="ja-JP"/>
        </w:rPr>
        <w:t xml:space="preserve"> with </w:t>
      </w:r>
      <w:r w:rsidR="00D15E2D" w:rsidRPr="003B0898">
        <w:rPr>
          <w:rFonts w:ascii="Calibri" w:hAnsi="Calibri" w:cs="Arial"/>
          <w:highlight w:val="yellow"/>
          <w:lang w:eastAsia="ja-JP"/>
        </w:rPr>
        <w:t xml:space="preserve">50 </w:t>
      </w:r>
      <w:r w:rsidR="008917C3" w:rsidRPr="003B0898">
        <w:rPr>
          <w:rFonts w:ascii="Calibri" w:hAnsi="Calibri" w:cs="Arial"/>
          <w:highlight w:val="yellow"/>
          <w:lang w:eastAsia="ja-JP"/>
        </w:rPr>
        <w:t>μg/</w:t>
      </w:r>
      <w:r w:rsidR="002F63C7" w:rsidRPr="003B0898">
        <w:rPr>
          <w:rFonts w:ascii="Calibri" w:hAnsi="Calibri" w:cs="Arial"/>
          <w:highlight w:val="yellow"/>
          <w:lang w:eastAsia="ja-JP"/>
        </w:rPr>
        <w:t>mL</w:t>
      </w:r>
      <w:r w:rsidR="008917C3" w:rsidRPr="003B0898">
        <w:rPr>
          <w:rFonts w:ascii="Calibri" w:hAnsi="Calibri" w:cs="Arial"/>
          <w:highlight w:val="yellow"/>
          <w:lang w:eastAsia="ja-JP"/>
        </w:rPr>
        <w:t xml:space="preserve"> </w:t>
      </w:r>
      <w:r w:rsidR="000A04D5" w:rsidRPr="003B0898">
        <w:rPr>
          <w:rFonts w:ascii="Calibri" w:hAnsi="Calibri" w:cs="Arial"/>
          <w:highlight w:val="yellow"/>
          <w:lang w:eastAsia="ja-JP"/>
        </w:rPr>
        <w:t>propidium iodide (</w:t>
      </w:r>
      <w:r w:rsidR="00D15E2D" w:rsidRPr="003B0898">
        <w:rPr>
          <w:rFonts w:ascii="Calibri" w:hAnsi="Calibri" w:cs="Arial"/>
          <w:highlight w:val="yellow"/>
          <w:lang w:eastAsia="ja-JP"/>
        </w:rPr>
        <w:t>PI</w:t>
      </w:r>
      <w:r w:rsidR="000A04D5" w:rsidRPr="003B0898">
        <w:rPr>
          <w:rFonts w:ascii="Calibri" w:hAnsi="Calibri" w:cs="Arial"/>
          <w:highlight w:val="yellow"/>
          <w:lang w:eastAsia="ja-JP"/>
        </w:rPr>
        <w:t>)</w:t>
      </w:r>
      <w:r w:rsidR="00891B2C">
        <w:rPr>
          <w:rFonts w:ascii="Calibri" w:hAnsi="Calibri" w:cs="Arial"/>
          <w:highlight w:val="yellow"/>
          <w:lang w:eastAsia="ja-JP"/>
        </w:rPr>
        <w:t xml:space="preserve"> </w:t>
      </w:r>
      <w:r w:rsidR="004975AB" w:rsidRPr="003B0898">
        <w:rPr>
          <w:rFonts w:ascii="Calibri" w:hAnsi="Calibri" w:cs="Arial"/>
          <w:highlight w:val="yellow"/>
          <w:lang w:eastAsia="ja-JP"/>
        </w:rPr>
        <w:t xml:space="preserve">(475 </w:t>
      </w:r>
      <w:r w:rsidR="006766D9" w:rsidRPr="003B0898">
        <w:rPr>
          <w:rFonts w:ascii="Calibri" w:hAnsi="Calibri" w:cs="Arial"/>
          <w:highlight w:val="yellow"/>
          <w:lang w:eastAsia="ja-JP"/>
        </w:rPr>
        <w:t>μL</w:t>
      </w:r>
      <w:r w:rsidR="008917C3" w:rsidRPr="003B0898">
        <w:rPr>
          <w:rFonts w:ascii="Calibri" w:hAnsi="Calibri" w:cs="Arial"/>
          <w:highlight w:val="yellow"/>
          <w:lang w:eastAsia="ja-JP"/>
        </w:rPr>
        <w:t xml:space="preserve"> </w:t>
      </w:r>
      <w:r w:rsidR="004975AB" w:rsidRPr="003B0898">
        <w:rPr>
          <w:rFonts w:ascii="Calibri" w:hAnsi="Calibri" w:cs="Arial"/>
          <w:highlight w:val="yellow"/>
          <w:lang w:eastAsia="ja-JP"/>
        </w:rPr>
        <w:t xml:space="preserve">of </w:t>
      </w:r>
      <w:r w:rsidR="00071004" w:rsidRPr="003B0898">
        <w:rPr>
          <w:rFonts w:ascii="Calibri" w:hAnsi="Calibri" w:cs="Arial"/>
          <w:highlight w:val="yellow"/>
          <w:lang w:eastAsia="ja-JP"/>
        </w:rPr>
        <w:t>0.5 mg</w:t>
      </w:r>
      <w:r w:rsidR="008917C3" w:rsidRPr="003B0898">
        <w:rPr>
          <w:rFonts w:ascii="Calibri" w:hAnsi="Calibri" w:cs="Arial"/>
          <w:highlight w:val="yellow"/>
          <w:lang w:eastAsia="ja-JP"/>
        </w:rPr>
        <w:t>/</w:t>
      </w:r>
      <w:r w:rsidR="002F63C7" w:rsidRPr="003B0898">
        <w:rPr>
          <w:rFonts w:ascii="Calibri" w:hAnsi="Calibri" w:cs="Arial"/>
          <w:highlight w:val="yellow"/>
          <w:lang w:eastAsia="ja-JP"/>
        </w:rPr>
        <w:t>mL</w:t>
      </w:r>
      <w:r w:rsidR="00071004" w:rsidRPr="003B0898">
        <w:rPr>
          <w:rFonts w:ascii="Calibri" w:hAnsi="Calibri" w:cs="Arial"/>
          <w:highlight w:val="yellow"/>
          <w:lang w:eastAsia="ja-JP"/>
        </w:rPr>
        <w:t xml:space="preserve"> </w:t>
      </w:r>
      <w:r w:rsidR="004975AB" w:rsidRPr="003B0898">
        <w:rPr>
          <w:rFonts w:ascii="Calibri" w:hAnsi="Calibri" w:cs="Arial"/>
          <w:highlight w:val="yellow"/>
          <w:lang w:eastAsia="ja-JP"/>
        </w:rPr>
        <w:t xml:space="preserve">RNase A and 25 </w:t>
      </w:r>
      <w:r w:rsidR="006766D9" w:rsidRPr="003B0898">
        <w:rPr>
          <w:rFonts w:ascii="Calibri" w:hAnsi="Calibri" w:cs="Arial"/>
          <w:highlight w:val="yellow"/>
          <w:lang w:eastAsia="ja-JP"/>
        </w:rPr>
        <w:t>μL</w:t>
      </w:r>
      <w:r w:rsidR="008917C3" w:rsidRPr="003B0898">
        <w:rPr>
          <w:rFonts w:ascii="Calibri" w:hAnsi="Calibri" w:cs="Arial"/>
          <w:highlight w:val="yellow"/>
          <w:lang w:eastAsia="ja-JP"/>
        </w:rPr>
        <w:t xml:space="preserve"> </w:t>
      </w:r>
      <w:r w:rsidR="004975AB" w:rsidRPr="003B0898">
        <w:rPr>
          <w:rFonts w:ascii="Calibri" w:hAnsi="Calibri" w:cs="Arial"/>
          <w:highlight w:val="yellow"/>
          <w:lang w:eastAsia="ja-JP"/>
        </w:rPr>
        <w:t>of 1 mg</w:t>
      </w:r>
      <w:r w:rsidR="008917C3" w:rsidRPr="003B0898">
        <w:rPr>
          <w:rFonts w:ascii="Calibri" w:hAnsi="Calibri" w:cs="Arial"/>
          <w:highlight w:val="yellow"/>
          <w:lang w:eastAsia="ja-JP"/>
        </w:rPr>
        <w:t>/</w:t>
      </w:r>
      <w:r w:rsidR="002F63C7" w:rsidRPr="003B0898">
        <w:rPr>
          <w:rFonts w:ascii="Calibri" w:hAnsi="Calibri" w:cs="Arial"/>
          <w:highlight w:val="yellow"/>
          <w:lang w:eastAsia="ja-JP"/>
        </w:rPr>
        <w:t>mL</w:t>
      </w:r>
      <w:r w:rsidR="004975AB" w:rsidRPr="003B0898">
        <w:rPr>
          <w:rFonts w:ascii="Calibri" w:hAnsi="Calibri" w:cs="Arial"/>
          <w:highlight w:val="yellow"/>
          <w:lang w:eastAsia="ja-JP"/>
        </w:rPr>
        <w:t xml:space="preserve"> PI) for </w:t>
      </w:r>
      <w:r w:rsidR="006B49FF" w:rsidRPr="003B0898">
        <w:rPr>
          <w:rFonts w:ascii="Calibri" w:hAnsi="Calibri" w:cs="Arial"/>
          <w:highlight w:val="yellow"/>
          <w:lang w:eastAsia="ja-JP"/>
        </w:rPr>
        <w:t>30</w:t>
      </w:r>
      <w:r w:rsidR="004975AB" w:rsidRPr="003B0898">
        <w:rPr>
          <w:rFonts w:ascii="Calibri" w:hAnsi="Calibri" w:cs="Arial"/>
          <w:highlight w:val="yellow"/>
          <w:lang w:eastAsia="ja-JP"/>
        </w:rPr>
        <w:t xml:space="preserve"> min at room temperature</w:t>
      </w:r>
      <w:r w:rsidR="00071004" w:rsidRPr="003B0898">
        <w:rPr>
          <w:rFonts w:ascii="Calibri" w:hAnsi="Calibri" w:cs="Arial"/>
          <w:highlight w:val="yellow"/>
          <w:lang w:eastAsia="ja-JP"/>
        </w:rPr>
        <w:t xml:space="preserve">. </w:t>
      </w:r>
    </w:p>
    <w:p w:rsidR="008917C3" w:rsidRPr="003B0898" w:rsidRDefault="008917C3">
      <w:pPr>
        <w:adjustRightInd w:val="0"/>
        <w:rPr>
          <w:rFonts w:ascii="Calibri" w:hAnsi="Calibri" w:cs="Arial"/>
          <w:highlight w:val="yellow"/>
          <w:lang w:eastAsia="ja-JP"/>
        </w:rPr>
      </w:pPr>
    </w:p>
    <w:p w:rsidR="00891B2C" w:rsidRDefault="00066894">
      <w:pPr>
        <w:adjustRightInd w:val="0"/>
        <w:rPr>
          <w:rFonts w:ascii="Calibri" w:hAnsi="Calibri" w:cs="Arial"/>
          <w:highlight w:val="yellow"/>
          <w:lang w:eastAsia="ja-JP"/>
        </w:rPr>
      </w:pPr>
      <w:r w:rsidRPr="003B0898">
        <w:rPr>
          <w:rFonts w:ascii="Calibri" w:hAnsi="Calibri" w:cs="Arial"/>
          <w:highlight w:val="yellow"/>
          <w:lang w:eastAsia="ja-JP"/>
        </w:rPr>
        <w:t>3.</w:t>
      </w:r>
      <w:r w:rsidR="002C486F" w:rsidRPr="003B0898">
        <w:rPr>
          <w:rFonts w:ascii="Calibri" w:hAnsi="Calibri" w:cs="Arial"/>
          <w:highlight w:val="yellow"/>
          <w:lang w:eastAsia="ja-JP"/>
        </w:rPr>
        <w:t>4</w:t>
      </w:r>
      <w:r w:rsidRPr="003B0898">
        <w:rPr>
          <w:rFonts w:ascii="Calibri" w:hAnsi="Calibri" w:cs="Arial"/>
          <w:highlight w:val="yellow"/>
          <w:lang w:eastAsia="ja-JP"/>
        </w:rPr>
        <w:t xml:space="preserve">) Analyze DNA content of the cells </w:t>
      </w:r>
      <w:r w:rsidR="00226E38" w:rsidRPr="003B0898">
        <w:rPr>
          <w:rFonts w:ascii="Calibri" w:hAnsi="Calibri" w:cs="Arial"/>
          <w:highlight w:val="yellow"/>
          <w:lang w:eastAsia="ja-JP"/>
        </w:rPr>
        <w:t>using</w:t>
      </w:r>
      <w:r w:rsidRPr="003B0898">
        <w:rPr>
          <w:rFonts w:ascii="Calibri" w:hAnsi="Calibri" w:cs="Arial"/>
          <w:highlight w:val="yellow"/>
          <w:lang w:eastAsia="ja-JP"/>
        </w:rPr>
        <w:t xml:space="preserve"> </w:t>
      </w:r>
      <w:r w:rsidR="00DD09D9" w:rsidRPr="003B0898">
        <w:rPr>
          <w:rFonts w:ascii="Calibri" w:hAnsi="Calibri" w:cs="Arial"/>
          <w:highlight w:val="yellow"/>
          <w:lang w:eastAsia="ja-JP"/>
        </w:rPr>
        <w:t xml:space="preserve">a </w:t>
      </w:r>
      <w:r w:rsidRPr="003B0898">
        <w:rPr>
          <w:rFonts w:ascii="Calibri" w:hAnsi="Calibri" w:cs="Arial"/>
          <w:highlight w:val="yellow"/>
          <w:lang w:eastAsia="ja-JP"/>
        </w:rPr>
        <w:t xml:space="preserve">flow cytometer </w:t>
      </w:r>
      <w:r w:rsidR="00226E38" w:rsidRPr="003B0898">
        <w:rPr>
          <w:rFonts w:ascii="Calibri" w:hAnsi="Calibri" w:cs="Arial"/>
          <w:highlight w:val="yellow"/>
          <w:lang w:eastAsia="ja-JP"/>
        </w:rPr>
        <w:t>with</w:t>
      </w:r>
      <w:r w:rsidRPr="003B0898">
        <w:rPr>
          <w:rFonts w:ascii="Calibri" w:hAnsi="Calibri" w:cs="Arial"/>
          <w:highlight w:val="yellow"/>
          <w:lang w:eastAsia="ja-JP"/>
        </w:rPr>
        <w:t xml:space="preserve"> a 488</w:t>
      </w:r>
      <w:r w:rsidR="008917C3" w:rsidRPr="003B0898">
        <w:rPr>
          <w:rFonts w:ascii="Calibri" w:hAnsi="Calibri" w:cs="Arial"/>
          <w:highlight w:val="yellow"/>
          <w:lang w:eastAsia="ja-JP"/>
        </w:rPr>
        <w:t xml:space="preserve"> </w:t>
      </w:r>
      <w:r w:rsidRPr="003B0898">
        <w:rPr>
          <w:rFonts w:ascii="Calibri" w:hAnsi="Calibri" w:cs="Arial"/>
          <w:highlight w:val="yellow"/>
          <w:lang w:eastAsia="ja-JP"/>
        </w:rPr>
        <w:t>n</w:t>
      </w:r>
      <w:r w:rsidR="002F63C7" w:rsidRPr="003B0898">
        <w:rPr>
          <w:rFonts w:ascii="Calibri" w:hAnsi="Calibri" w:cs="Arial"/>
          <w:highlight w:val="yellow"/>
          <w:lang w:eastAsia="ja-JP"/>
        </w:rPr>
        <w:t>m</w:t>
      </w:r>
      <w:r w:rsidR="006766D9" w:rsidRPr="003B0898">
        <w:rPr>
          <w:rFonts w:ascii="Calibri" w:hAnsi="Calibri" w:cs="Arial"/>
          <w:highlight w:val="yellow"/>
          <w:lang w:eastAsia="ja-JP"/>
        </w:rPr>
        <w:t xml:space="preserve"> </w:t>
      </w:r>
      <w:r w:rsidR="00891B2C">
        <w:rPr>
          <w:rFonts w:ascii="Calibri" w:hAnsi="Calibri" w:cs="Arial"/>
          <w:highlight w:val="yellow"/>
          <w:lang w:eastAsia="ja-JP"/>
        </w:rPr>
        <w:t>l</w:t>
      </w:r>
      <w:r w:rsidRPr="003B0898">
        <w:rPr>
          <w:rFonts w:ascii="Calibri" w:hAnsi="Calibri" w:cs="Arial"/>
          <w:highlight w:val="yellow"/>
          <w:lang w:eastAsia="ja-JP"/>
        </w:rPr>
        <w:t>aser and red channel</w:t>
      </w:r>
      <w:r w:rsidR="007F0491" w:rsidRPr="003B0898">
        <w:rPr>
          <w:rFonts w:ascii="Calibri" w:hAnsi="Calibri" w:cs="Arial" w:hint="eastAsia"/>
          <w:highlight w:val="yellow"/>
          <w:lang w:eastAsia="ja-JP"/>
        </w:rPr>
        <w:t xml:space="preserve"> </w:t>
      </w:r>
      <w:r w:rsidR="00EC07C1" w:rsidRPr="003B0898">
        <w:rPr>
          <w:rFonts w:ascii="Calibri" w:hAnsi="Calibri" w:cs="Arial"/>
          <w:highlight w:val="yellow"/>
          <w:lang w:eastAsia="ja-JP"/>
        </w:rPr>
        <w:t>emission filter (</w:t>
      </w:r>
      <w:r w:rsidR="00891B2C">
        <w:rPr>
          <w:rFonts w:ascii="Calibri" w:hAnsi="Calibri" w:cs="Arial"/>
          <w:highlight w:val="yellow"/>
          <w:lang w:eastAsia="ja-JP"/>
        </w:rPr>
        <w:t>l</w:t>
      </w:r>
      <w:r w:rsidR="00EC07C1" w:rsidRPr="003B0898">
        <w:rPr>
          <w:rFonts w:ascii="Calibri" w:hAnsi="Calibri" w:cs="Arial"/>
          <w:highlight w:val="yellow"/>
          <w:lang w:eastAsia="ja-JP"/>
        </w:rPr>
        <w:t>ong pass &gt; 610 nm)</w:t>
      </w:r>
      <w:r w:rsidRPr="003B0898">
        <w:rPr>
          <w:rFonts w:ascii="Calibri" w:hAnsi="Calibri" w:cs="Arial"/>
          <w:highlight w:val="yellow"/>
          <w:lang w:eastAsia="ja-JP"/>
        </w:rPr>
        <w:t>.</w:t>
      </w:r>
      <w:r w:rsidR="00AC2413" w:rsidRPr="003B0898">
        <w:rPr>
          <w:rFonts w:ascii="Calibri" w:hAnsi="Calibri" w:cs="Arial"/>
          <w:highlight w:val="yellow"/>
          <w:lang w:eastAsia="ja-JP"/>
        </w:rPr>
        <w:t xml:space="preserve"> </w:t>
      </w:r>
      <w:r w:rsidR="008917C3" w:rsidRPr="003B0898">
        <w:rPr>
          <w:rFonts w:ascii="Calibri" w:hAnsi="Calibri" w:cs="Arial"/>
          <w:highlight w:val="yellow"/>
          <w:lang w:eastAsia="ja-JP"/>
        </w:rPr>
        <w:t xml:space="preserve">Analyze a </w:t>
      </w:r>
      <w:r w:rsidR="00071004" w:rsidRPr="003B0898">
        <w:rPr>
          <w:rFonts w:ascii="Calibri" w:hAnsi="Calibri" w:cs="Arial"/>
          <w:highlight w:val="yellow"/>
          <w:lang w:eastAsia="ja-JP"/>
        </w:rPr>
        <w:t>reference</w:t>
      </w:r>
      <w:r w:rsidR="00AC2413" w:rsidRPr="003B0898">
        <w:rPr>
          <w:rFonts w:ascii="Calibri" w:hAnsi="Calibri" w:cs="Arial"/>
          <w:highlight w:val="yellow"/>
          <w:lang w:eastAsia="ja-JP"/>
        </w:rPr>
        <w:t xml:space="preserve"> sample prepared from genuine diploid cells at the same time to assess ploidy of the target cells.</w:t>
      </w:r>
      <w:r w:rsidR="00AC00A9" w:rsidRPr="003B0898">
        <w:rPr>
          <w:rFonts w:ascii="Calibri" w:hAnsi="Calibri" w:cs="Arial" w:hint="eastAsia"/>
          <w:highlight w:val="yellow"/>
          <w:lang w:eastAsia="ja-JP"/>
        </w:rPr>
        <w:t xml:space="preserve"> </w:t>
      </w:r>
    </w:p>
    <w:p w:rsidR="00891B2C" w:rsidRDefault="00891B2C">
      <w:pPr>
        <w:adjustRightInd w:val="0"/>
        <w:rPr>
          <w:rFonts w:ascii="Calibri" w:hAnsi="Calibri" w:cs="Arial"/>
          <w:highlight w:val="yellow"/>
          <w:lang w:eastAsia="ja-JP"/>
        </w:rPr>
      </w:pPr>
    </w:p>
    <w:p w:rsidR="00DD09D9" w:rsidRPr="00891B2C" w:rsidRDefault="00891B2C">
      <w:pPr>
        <w:adjustRightInd w:val="0"/>
        <w:rPr>
          <w:rFonts w:ascii="Calibri" w:hAnsi="Calibri" w:cs="Arial"/>
          <w:lang w:eastAsia="ja-JP"/>
        </w:rPr>
      </w:pPr>
      <w:r w:rsidRPr="00891B2C">
        <w:rPr>
          <w:rFonts w:ascii="Calibri" w:hAnsi="Calibri" w:cs="Arial"/>
          <w:lang w:eastAsia="ja-JP"/>
        </w:rPr>
        <w:t xml:space="preserve">3.4.1) </w:t>
      </w:r>
      <w:r w:rsidR="00EC07C1" w:rsidRPr="00891B2C">
        <w:rPr>
          <w:rFonts w:ascii="Calibri" w:hAnsi="Calibri" w:cs="Arial"/>
          <w:lang w:eastAsia="ja-JP"/>
        </w:rPr>
        <w:t xml:space="preserve">Alternatively, add fluorescence standard beads to </w:t>
      </w:r>
      <w:r w:rsidR="00C225BD" w:rsidRPr="00891B2C">
        <w:rPr>
          <w:rFonts w:ascii="Calibri" w:hAnsi="Calibri" w:cs="Arial"/>
          <w:lang w:eastAsia="ja-JP"/>
        </w:rPr>
        <w:t>assess</w:t>
      </w:r>
      <w:r w:rsidR="00EC07C1" w:rsidRPr="00891B2C">
        <w:rPr>
          <w:rFonts w:ascii="Calibri" w:hAnsi="Calibri" w:cs="Arial"/>
          <w:lang w:eastAsia="ja-JP"/>
        </w:rPr>
        <w:t xml:space="preserve"> the fluorescence intensity ratio of diploid cells vs. the beads. Use the `pulse height vs. pulse width` option of the flow cytometer to discriminate between single tetraploid cells and clumps of diploid cells</w:t>
      </w:r>
      <w:r w:rsidR="00EC07C1" w:rsidRPr="00891B2C">
        <w:rPr>
          <w:rFonts w:ascii="Calibri" w:hAnsi="Calibri" w:cs="Arial"/>
          <w:vertAlign w:val="superscript"/>
          <w:lang w:eastAsia="ja-JP"/>
        </w:rPr>
        <w:t>11</w:t>
      </w:r>
      <w:r w:rsidR="00AC00A9" w:rsidRPr="00891B2C">
        <w:rPr>
          <w:rFonts w:ascii="Calibri" w:hAnsi="Calibri" w:cs="Arial" w:hint="eastAsia"/>
          <w:lang w:eastAsia="ja-JP"/>
        </w:rPr>
        <w:t>.</w:t>
      </w:r>
    </w:p>
    <w:p w:rsidR="008917C3" w:rsidRPr="003B0898" w:rsidRDefault="008917C3">
      <w:pPr>
        <w:adjustRightInd w:val="0"/>
        <w:rPr>
          <w:rFonts w:ascii="Calibri" w:hAnsi="Calibri" w:cs="Arial"/>
          <w:highlight w:val="yellow"/>
          <w:lang w:eastAsia="ja-JP"/>
        </w:rPr>
      </w:pPr>
    </w:p>
    <w:p w:rsidR="00F17506" w:rsidRPr="003B0898" w:rsidRDefault="00DD09D9">
      <w:pPr>
        <w:adjustRightInd w:val="0"/>
        <w:rPr>
          <w:rFonts w:ascii="Calibri" w:hAnsi="Calibri" w:cs="Arial"/>
          <w:b/>
          <w:bCs/>
          <w:highlight w:val="yellow"/>
          <w:lang w:eastAsia="ja-JP"/>
        </w:rPr>
      </w:pPr>
      <w:r w:rsidRPr="003B0898">
        <w:rPr>
          <w:rFonts w:ascii="Calibri" w:hAnsi="Calibri" w:cs="Arial"/>
          <w:b/>
          <w:bCs/>
          <w:highlight w:val="yellow"/>
          <w:lang w:eastAsia="ja-JP"/>
        </w:rPr>
        <w:t>4</w:t>
      </w:r>
      <w:r w:rsidRPr="003B0898">
        <w:rPr>
          <w:rFonts w:ascii="Calibri" w:hAnsi="Calibri" w:cs="Arial"/>
          <w:b/>
          <w:bCs/>
          <w:highlight w:val="yellow"/>
        </w:rPr>
        <w:t>. Examination of Chromosome Counts</w:t>
      </w:r>
      <w:r w:rsidR="00F60CAB" w:rsidRPr="003B0898">
        <w:rPr>
          <w:rFonts w:ascii="Calibri" w:hAnsi="Calibri" w:cs="Arial"/>
          <w:b/>
          <w:bCs/>
          <w:highlight w:val="yellow"/>
          <w:lang w:eastAsia="ja-JP"/>
        </w:rPr>
        <w:t xml:space="preserve"> </w:t>
      </w:r>
      <w:r w:rsidR="00431588" w:rsidRPr="003B0898">
        <w:rPr>
          <w:rFonts w:ascii="Calibri" w:hAnsi="Calibri" w:cs="Arial"/>
          <w:b/>
          <w:bCs/>
          <w:highlight w:val="yellow"/>
          <w:lang w:eastAsia="ja-JP"/>
        </w:rPr>
        <w:t>and</w:t>
      </w:r>
      <w:r w:rsidR="00F60CAB" w:rsidRPr="003B0898">
        <w:rPr>
          <w:rFonts w:ascii="Calibri" w:hAnsi="Calibri" w:cs="Arial"/>
          <w:b/>
          <w:bCs/>
          <w:highlight w:val="yellow"/>
          <w:lang w:eastAsia="ja-JP"/>
        </w:rPr>
        <w:t xml:space="preserve"> Karyotype analysis</w:t>
      </w:r>
    </w:p>
    <w:p w:rsidR="00DD09D9" w:rsidRPr="003B0898" w:rsidRDefault="000C09F6">
      <w:pPr>
        <w:adjustRightInd w:val="0"/>
        <w:rPr>
          <w:rFonts w:ascii="Calibri" w:hAnsi="Calibri" w:cs="Arial"/>
          <w:highlight w:val="yellow"/>
          <w:lang w:eastAsia="ja-JP"/>
        </w:rPr>
      </w:pPr>
      <w:r w:rsidRPr="003B0898">
        <w:rPr>
          <w:rFonts w:ascii="Calibri" w:hAnsi="Calibri" w:cs="Arial"/>
          <w:bCs/>
          <w:highlight w:val="yellow"/>
          <w:lang w:eastAsia="ja-JP"/>
        </w:rPr>
        <w:t xml:space="preserve">Note: </w:t>
      </w:r>
      <w:r w:rsidR="00F96DCF" w:rsidRPr="003B0898">
        <w:rPr>
          <w:rFonts w:ascii="Calibri" w:hAnsi="Calibri" w:cs="Arial"/>
          <w:highlight w:val="yellow"/>
          <w:lang w:eastAsia="ja-JP"/>
        </w:rPr>
        <w:t>These are all well-established procedures and a technical manual or the manufacturer's protocols should be referred to for detailed procedures and technical tips.</w:t>
      </w:r>
    </w:p>
    <w:p w:rsidR="008917C3" w:rsidRPr="003B0898" w:rsidRDefault="008917C3">
      <w:pPr>
        <w:adjustRightInd w:val="0"/>
        <w:rPr>
          <w:rFonts w:ascii="Calibri" w:hAnsi="Calibri" w:cs="Arial"/>
          <w:b/>
          <w:bCs/>
          <w:highlight w:val="yellow"/>
          <w:lang w:eastAsia="ja-JP"/>
        </w:rPr>
      </w:pPr>
    </w:p>
    <w:p w:rsidR="0074541A" w:rsidRPr="003B0898" w:rsidRDefault="00997AC5">
      <w:pPr>
        <w:adjustRightInd w:val="0"/>
        <w:rPr>
          <w:rFonts w:ascii="Calibri" w:hAnsi="Calibri" w:cs="Arial"/>
          <w:highlight w:val="yellow"/>
          <w:lang w:eastAsia="ja-JP"/>
        </w:rPr>
      </w:pPr>
      <w:r w:rsidRPr="003B0898">
        <w:rPr>
          <w:rFonts w:ascii="Calibri" w:hAnsi="Calibri" w:cs="Arial"/>
          <w:highlight w:val="yellow"/>
          <w:lang w:eastAsia="ja-JP"/>
        </w:rPr>
        <w:t xml:space="preserve">4.1) Treat exponentially growing </w:t>
      </w:r>
      <w:r w:rsidR="0074541A" w:rsidRPr="003B0898">
        <w:rPr>
          <w:rFonts w:ascii="Calibri" w:hAnsi="Calibri" w:cs="Arial"/>
          <w:highlight w:val="yellow"/>
          <w:lang w:eastAsia="ja-JP"/>
        </w:rPr>
        <w:t xml:space="preserve">cells with 0.1 </w:t>
      </w:r>
      <w:r w:rsidR="008917C3" w:rsidRPr="003B0898">
        <w:rPr>
          <w:rFonts w:ascii="Calibri" w:hAnsi="Calibri" w:cs="Arial"/>
          <w:highlight w:val="yellow"/>
          <w:lang w:eastAsia="ja-JP"/>
        </w:rPr>
        <w:t>μg/</w:t>
      </w:r>
      <w:r w:rsidR="002F63C7" w:rsidRPr="003B0898">
        <w:rPr>
          <w:rFonts w:ascii="Calibri" w:hAnsi="Calibri" w:cs="Arial"/>
          <w:highlight w:val="yellow"/>
          <w:lang w:eastAsia="ja-JP"/>
        </w:rPr>
        <w:t>mL</w:t>
      </w:r>
      <w:r w:rsidR="008917C3" w:rsidRPr="003B0898">
        <w:rPr>
          <w:rFonts w:ascii="Calibri" w:hAnsi="Calibri" w:cs="Arial"/>
          <w:highlight w:val="yellow"/>
          <w:lang w:eastAsia="ja-JP"/>
        </w:rPr>
        <w:t xml:space="preserve"> </w:t>
      </w:r>
      <w:r w:rsidR="0074541A" w:rsidRPr="003B0898">
        <w:rPr>
          <w:rFonts w:ascii="Calibri" w:hAnsi="Calibri" w:cs="Arial"/>
          <w:highlight w:val="yellow"/>
          <w:lang w:eastAsia="ja-JP"/>
        </w:rPr>
        <w:t>DC for 4</w:t>
      </w:r>
      <w:r w:rsidR="008917C3" w:rsidRPr="003B0898">
        <w:rPr>
          <w:rFonts w:ascii="Calibri" w:hAnsi="Calibri" w:cs="Arial"/>
          <w:highlight w:val="yellow"/>
          <w:lang w:eastAsia="ja-JP"/>
        </w:rPr>
        <w:t xml:space="preserve"> h</w:t>
      </w:r>
      <w:r w:rsidR="005727B4" w:rsidRPr="003B0898">
        <w:rPr>
          <w:rFonts w:ascii="Calibri" w:hAnsi="Calibri" w:cs="Arial" w:hint="eastAsia"/>
          <w:highlight w:val="yellow"/>
          <w:lang w:eastAsia="ja-JP"/>
        </w:rPr>
        <w:t xml:space="preserve"> to arrest cells in metaphase</w:t>
      </w:r>
      <w:r w:rsidR="0074541A" w:rsidRPr="003B0898">
        <w:rPr>
          <w:rFonts w:ascii="Calibri" w:hAnsi="Calibri" w:cs="Arial"/>
          <w:highlight w:val="yellow"/>
          <w:lang w:eastAsia="ja-JP"/>
        </w:rPr>
        <w:t>.</w:t>
      </w:r>
      <w:r w:rsidRPr="003B0898">
        <w:rPr>
          <w:rFonts w:ascii="Calibri" w:hAnsi="Calibri" w:cs="Arial"/>
          <w:highlight w:val="yellow"/>
          <w:lang w:eastAsia="ja-JP"/>
        </w:rPr>
        <w:t xml:space="preserve"> </w:t>
      </w:r>
    </w:p>
    <w:p w:rsidR="008917C3" w:rsidRPr="003B0898" w:rsidRDefault="008917C3">
      <w:pPr>
        <w:adjustRightInd w:val="0"/>
        <w:rPr>
          <w:rFonts w:ascii="Calibri" w:hAnsi="Calibri" w:cs="Arial"/>
          <w:highlight w:val="yellow"/>
          <w:lang w:eastAsia="ja-JP"/>
        </w:rPr>
      </w:pPr>
    </w:p>
    <w:p w:rsidR="00FE5043" w:rsidRPr="003B0898" w:rsidRDefault="00FE5043">
      <w:pPr>
        <w:adjustRightInd w:val="0"/>
        <w:rPr>
          <w:rFonts w:ascii="Calibri" w:hAnsi="Calibri" w:cs="Arial"/>
          <w:highlight w:val="yellow"/>
          <w:lang w:eastAsia="ja-JP"/>
        </w:rPr>
      </w:pPr>
      <w:r w:rsidRPr="003B0898">
        <w:rPr>
          <w:rFonts w:ascii="Calibri" w:hAnsi="Calibri" w:cs="Arial"/>
          <w:highlight w:val="yellow"/>
          <w:lang w:eastAsia="ja-JP"/>
        </w:rPr>
        <w:t xml:space="preserve">4.2) Prepare </w:t>
      </w:r>
      <w:r w:rsidR="00646DE6" w:rsidRPr="003B0898">
        <w:rPr>
          <w:rFonts w:ascii="Calibri" w:hAnsi="Calibri" w:cs="Arial"/>
          <w:highlight w:val="yellow"/>
          <w:lang w:eastAsia="ja-JP"/>
        </w:rPr>
        <w:t>chromosome slides.</w:t>
      </w:r>
    </w:p>
    <w:p w:rsidR="008917C3" w:rsidRPr="003B0898" w:rsidRDefault="008917C3">
      <w:pPr>
        <w:adjustRightInd w:val="0"/>
        <w:rPr>
          <w:rFonts w:ascii="Calibri" w:hAnsi="Calibri" w:cs="Arial"/>
          <w:highlight w:val="yellow"/>
          <w:lang w:eastAsia="ja-JP"/>
        </w:rPr>
      </w:pPr>
    </w:p>
    <w:p w:rsidR="00FE5043" w:rsidRPr="003B0898" w:rsidRDefault="00FE5043">
      <w:pPr>
        <w:adjustRightInd w:val="0"/>
        <w:rPr>
          <w:rFonts w:ascii="Calibri" w:hAnsi="Calibri" w:cs="Arial"/>
          <w:highlight w:val="yellow"/>
          <w:lang w:eastAsia="ja-JP"/>
        </w:rPr>
      </w:pPr>
      <w:r w:rsidRPr="003B0898">
        <w:rPr>
          <w:rFonts w:ascii="Calibri" w:hAnsi="Calibri" w:cs="Arial"/>
          <w:highlight w:val="yellow"/>
          <w:lang w:eastAsia="ja-JP"/>
        </w:rPr>
        <w:t xml:space="preserve">4.2.1) Harvest cells </w:t>
      </w:r>
      <w:r w:rsidR="00B76D39" w:rsidRPr="003B0898">
        <w:rPr>
          <w:rFonts w:ascii="Calibri" w:hAnsi="Calibri" w:cs="Arial"/>
          <w:highlight w:val="yellow"/>
          <w:lang w:eastAsia="ja-JP"/>
        </w:rPr>
        <w:t>(at least 5 x 10</w:t>
      </w:r>
      <w:r w:rsidR="00B76D39" w:rsidRPr="003B0898">
        <w:rPr>
          <w:rFonts w:ascii="Calibri" w:hAnsi="Calibri" w:cs="Arial"/>
          <w:highlight w:val="yellow"/>
          <w:vertAlign w:val="superscript"/>
          <w:lang w:eastAsia="ja-JP"/>
        </w:rPr>
        <w:t>5</w:t>
      </w:r>
      <w:r w:rsidR="00B76D39" w:rsidRPr="003B0898">
        <w:rPr>
          <w:rFonts w:ascii="Calibri" w:hAnsi="Calibri" w:cs="Arial"/>
          <w:highlight w:val="yellow"/>
          <w:lang w:eastAsia="ja-JP"/>
        </w:rPr>
        <w:t xml:space="preserve"> cells) </w:t>
      </w:r>
      <w:r w:rsidRPr="003B0898">
        <w:rPr>
          <w:rFonts w:ascii="Calibri" w:hAnsi="Calibri" w:cs="Arial"/>
          <w:highlight w:val="yellow"/>
          <w:lang w:eastAsia="ja-JP"/>
        </w:rPr>
        <w:t>by trypsinization and suspend in medium containing FBS.</w:t>
      </w:r>
    </w:p>
    <w:p w:rsidR="008917C3" w:rsidRPr="003B0898" w:rsidRDefault="008917C3">
      <w:pPr>
        <w:adjustRightInd w:val="0"/>
        <w:rPr>
          <w:rFonts w:ascii="Calibri" w:hAnsi="Calibri" w:cs="Arial"/>
          <w:highlight w:val="yellow"/>
          <w:lang w:eastAsia="ja-JP"/>
        </w:rPr>
      </w:pPr>
    </w:p>
    <w:p w:rsidR="003B52B6" w:rsidRPr="003B0898" w:rsidRDefault="003B52B6">
      <w:pPr>
        <w:adjustRightInd w:val="0"/>
        <w:rPr>
          <w:rFonts w:ascii="Calibri" w:hAnsi="Calibri" w:cs="Arial"/>
          <w:highlight w:val="yellow"/>
          <w:lang w:eastAsia="ja-JP"/>
        </w:rPr>
      </w:pPr>
      <w:r w:rsidRPr="003B0898">
        <w:rPr>
          <w:rFonts w:ascii="Calibri" w:hAnsi="Calibri" w:cs="Arial"/>
          <w:highlight w:val="yellow"/>
          <w:lang w:eastAsia="ja-JP"/>
        </w:rPr>
        <w:t>4.</w:t>
      </w:r>
      <w:r w:rsidR="00FE5043" w:rsidRPr="003B0898">
        <w:rPr>
          <w:rFonts w:ascii="Calibri" w:hAnsi="Calibri" w:cs="Arial"/>
          <w:highlight w:val="yellow"/>
          <w:lang w:eastAsia="ja-JP"/>
        </w:rPr>
        <w:t>2.2</w:t>
      </w:r>
      <w:r w:rsidRPr="003B0898">
        <w:rPr>
          <w:rFonts w:ascii="Calibri" w:hAnsi="Calibri" w:cs="Arial"/>
          <w:highlight w:val="yellow"/>
          <w:lang w:eastAsia="ja-JP"/>
        </w:rPr>
        <w:t xml:space="preserve">) Centrifuge cells in medium </w:t>
      </w:r>
      <w:r w:rsidR="00646DE6" w:rsidRPr="003B0898">
        <w:rPr>
          <w:rFonts w:ascii="Calibri" w:hAnsi="Calibri" w:cs="Arial"/>
          <w:highlight w:val="yellow"/>
          <w:lang w:eastAsia="ja-JP"/>
        </w:rPr>
        <w:t>(300 x g, 5</w:t>
      </w:r>
      <w:r w:rsidR="008917C3" w:rsidRPr="003B0898">
        <w:rPr>
          <w:rFonts w:ascii="Calibri" w:hAnsi="Calibri" w:cs="Arial"/>
          <w:highlight w:val="yellow"/>
          <w:lang w:eastAsia="ja-JP"/>
        </w:rPr>
        <w:t xml:space="preserve"> </w:t>
      </w:r>
      <w:r w:rsidR="00646DE6" w:rsidRPr="003B0898">
        <w:rPr>
          <w:rFonts w:ascii="Calibri" w:hAnsi="Calibri" w:cs="Arial"/>
          <w:highlight w:val="yellow"/>
          <w:lang w:eastAsia="ja-JP"/>
        </w:rPr>
        <w:t xml:space="preserve">min) </w:t>
      </w:r>
      <w:r w:rsidRPr="003B0898">
        <w:rPr>
          <w:rFonts w:ascii="Calibri" w:hAnsi="Calibri" w:cs="Arial"/>
          <w:highlight w:val="yellow"/>
          <w:lang w:eastAsia="ja-JP"/>
        </w:rPr>
        <w:t>and treat with hypotonic solution (5</w:t>
      </w:r>
      <w:r w:rsidR="008917C3" w:rsidRPr="003B0898">
        <w:rPr>
          <w:rFonts w:ascii="Calibri" w:hAnsi="Calibri" w:cs="Arial"/>
          <w:highlight w:val="yellow"/>
          <w:lang w:eastAsia="ja-JP"/>
        </w:rPr>
        <w:t xml:space="preserve"> </w:t>
      </w:r>
      <w:r w:rsidR="002F63C7" w:rsidRPr="003B0898">
        <w:rPr>
          <w:rFonts w:ascii="Calibri" w:hAnsi="Calibri" w:cs="Arial"/>
          <w:highlight w:val="yellow"/>
          <w:lang w:eastAsia="ja-JP"/>
        </w:rPr>
        <w:t>mL</w:t>
      </w:r>
      <w:r w:rsidRPr="003B0898">
        <w:rPr>
          <w:rFonts w:ascii="Calibri" w:hAnsi="Calibri" w:cs="Arial"/>
          <w:highlight w:val="yellow"/>
          <w:lang w:eastAsia="ja-JP"/>
        </w:rPr>
        <w:t xml:space="preserve"> of 0.075 M </w:t>
      </w:r>
      <w:proofErr w:type="spellStart"/>
      <w:r w:rsidRPr="003B0898">
        <w:rPr>
          <w:rFonts w:ascii="Calibri" w:hAnsi="Calibri" w:cs="Arial"/>
          <w:highlight w:val="yellow"/>
          <w:lang w:eastAsia="ja-JP"/>
        </w:rPr>
        <w:t>KCl</w:t>
      </w:r>
      <w:proofErr w:type="spellEnd"/>
      <w:r w:rsidRPr="003B0898">
        <w:rPr>
          <w:rFonts w:ascii="Calibri" w:hAnsi="Calibri" w:cs="Arial"/>
          <w:highlight w:val="yellow"/>
          <w:lang w:eastAsia="ja-JP"/>
        </w:rPr>
        <w:t>) at 37</w:t>
      </w:r>
      <w:r w:rsidR="008917C3" w:rsidRPr="003B0898">
        <w:rPr>
          <w:rFonts w:ascii="Calibri" w:hAnsi="Calibri" w:cs="Arial"/>
          <w:highlight w:val="yellow"/>
          <w:lang w:eastAsia="ja-JP"/>
        </w:rPr>
        <w:t xml:space="preserve"> </w:t>
      </w:r>
      <w:r w:rsidRPr="003B0898">
        <w:rPr>
          <w:rFonts w:ascii="Calibri" w:hAnsi="Calibri" w:cs="Arial"/>
          <w:highlight w:val="yellow"/>
          <w:lang w:eastAsia="ja-JP"/>
        </w:rPr>
        <w:t>°C for 10 min.</w:t>
      </w:r>
    </w:p>
    <w:p w:rsidR="008917C3" w:rsidRPr="003B0898" w:rsidRDefault="008917C3">
      <w:pPr>
        <w:adjustRightInd w:val="0"/>
        <w:rPr>
          <w:rFonts w:ascii="Calibri" w:hAnsi="Calibri" w:cs="Arial"/>
          <w:highlight w:val="yellow"/>
          <w:lang w:eastAsia="ja-JP"/>
        </w:rPr>
      </w:pPr>
    </w:p>
    <w:p w:rsidR="003B52B6" w:rsidRPr="003B0898" w:rsidRDefault="00FE5043">
      <w:pPr>
        <w:adjustRightInd w:val="0"/>
        <w:rPr>
          <w:rFonts w:ascii="Calibri" w:hAnsi="Calibri" w:cs="Arial"/>
          <w:highlight w:val="yellow"/>
          <w:lang w:eastAsia="ja-JP"/>
        </w:rPr>
      </w:pPr>
      <w:r w:rsidRPr="003B0898">
        <w:rPr>
          <w:rFonts w:ascii="Calibri" w:hAnsi="Calibri" w:cs="Arial"/>
          <w:highlight w:val="yellow"/>
          <w:lang w:eastAsia="ja-JP"/>
        </w:rPr>
        <w:t>4.2.3</w:t>
      </w:r>
      <w:r w:rsidR="003B52B6" w:rsidRPr="003B0898">
        <w:rPr>
          <w:rFonts w:ascii="Calibri" w:hAnsi="Calibri" w:cs="Arial"/>
          <w:highlight w:val="yellow"/>
          <w:lang w:eastAsia="ja-JP"/>
        </w:rPr>
        <w:t>) Fix and suspend cells in Carnoy</w:t>
      </w:r>
      <w:r w:rsidR="00646DE6" w:rsidRPr="003B0898">
        <w:rPr>
          <w:rFonts w:ascii="Calibri" w:hAnsi="Calibri" w:cs="Arial"/>
          <w:highlight w:val="yellow"/>
          <w:lang w:eastAsia="ja-JP"/>
        </w:rPr>
        <w:t>'s</w:t>
      </w:r>
      <w:r w:rsidR="003B52B6" w:rsidRPr="003B0898">
        <w:rPr>
          <w:rFonts w:ascii="Calibri" w:hAnsi="Calibri" w:cs="Arial"/>
          <w:highlight w:val="yellow"/>
          <w:lang w:eastAsia="ja-JP"/>
        </w:rPr>
        <w:t xml:space="preserve"> fixative (</w:t>
      </w:r>
      <w:r w:rsidR="008917C3" w:rsidRPr="003B0898">
        <w:rPr>
          <w:rFonts w:ascii="Calibri" w:hAnsi="Calibri" w:cs="Arial"/>
          <w:highlight w:val="yellow"/>
          <w:lang w:eastAsia="ja-JP"/>
        </w:rPr>
        <w:t>methanol:</w:t>
      </w:r>
      <w:r w:rsidR="003B52B6" w:rsidRPr="003B0898">
        <w:rPr>
          <w:rFonts w:ascii="Calibri" w:hAnsi="Calibri" w:cs="Arial"/>
          <w:highlight w:val="yellow"/>
          <w:lang w:eastAsia="ja-JP"/>
        </w:rPr>
        <w:t xml:space="preserve"> acetic acid=</w:t>
      </w:r>
      <w:r w:rsidR="008917C3" w:rsidRPr="003B0898">
        <w:rPr>
          <w:rFonts w:ascii="Calibri" w:hAnsi="Calibri" w:cs="Arial"/>
          <w:highlight w:val="yellow"/>
          <w:lang w:eastAsia="ja-JP"/>
        </w:rPr>
        <w:t>3:</w:t>
      </w:r>
      <w:r w:rsidR="003B52B6" w:rsidRPr="003B0898">
        <w:rPr>
          <w:rFonts w:ascii="Calibri" w:hAnsi="Calibri" w:cs="Arial"/>
          <w:highlight w:val="yellow"/>
          <w:lang w:eastAsia="ja-JP"/>
        </w:rPr>
        <w:t>1).</w:t>
      </w:r>
    </w:p>
    <w:p w:rsidR="008917C3" w:rsidRPr="003B0898" w:rsidRDefault="008917C3">
      <w:pPr>
        <w:adjustRightInd w:val="0"/>
        <w:rPr>
          <w:rFonts w:ascii="Calibri" w:hAnsi="Calibri" w:cs="Arial"/>
          <w:highlight w:val="yellow"/>
          <w:lang w:eastAsia="ja-JP"/>
        </w:rPr>
      </w:pPr>
    </w:p>
    <w:p w:rsidR="003B52B6" w:rsidRPr="003B0898" w:rsidRDefault="00FE5043">
      <w:pPr>
        <w:adjustRightInd w:val="0"/>
        <w:rPr>
          <w:rFonts w:ascii="Calibri" w:hAnsi="Calibri" w:cs="Arial"/>
          <w:lang w:eastAsia="ja-JP"/>
        </w:rPr>
      </w:pPr>
      <w:r w:rsidRPr="003B0898">
        <w:rPr>
          <w:rFonts w:ascii="Calibri" w:hAnsi="Calibri" w:cs="Arial"/>
          <w:highlight w:val="yellow"/>
          <w:lang w:eastAsia="ja-JP"/>
        </w:rPr>
        <w:t>4.2.4</w:t>
      </w:r>
      <w:r w:rsidR="003B52B6" w:rsidRPr="003B0898">
        <w:rPr>
          <w:rFonts w:ascii="Calibri" w:hAnsi="Calibri" w:cs="Arial"/>
          <w:highlight w:val="yellow"/>
          <w:lang w:eastAsia="ja-JP"/>
        </w:rPr>
        <w:t>) Spread cells on</w:t>
      </w:r>
      <w:r w:rsidR="00646DE6" w:rsidRPr="003B0898">
        <w:rPr>
          <w:rFonts w:ascii="Calibri" w:hAnsi="Calibri" w:cs="Arial"/>
          <w:highlight w:val="yellow"/>
          <w:lang w:eastAsia="ja-JP"/>
        </w:rPr>
        <w:t>to</w:t>
      </w:r>
      <w:r w:rsidR="003B52B6" w:rsidRPr="003B0898">
        <w:rPr>
          <w:rFonts w:ascii="Calibri" w:hAnsi="Calibri" w:cs="Arial"/>
          <w:highlight w:val="yellow"/>
          <w:lang w:eastAsia="ja-JP"/>
        </w:rPr>
        <w:t xml:space="preserve"> a glass slide by dropping a small </w:t>
      </w:r>
      <w:r w:rsidR="00646DE6" w:rsidRPr="003B0898">
        <w:rPr>
          <w:rFonts w:ascii="Calibri" w:hAnsi="Calibri" w:cs="Arial"/>
          <w:highlight w:val="yellow"/>
          <w:lang w:eastAsia="ja-JP"/>
        </w:rPr>
        <w:t>volume</w:t>
      </w:r>
      <w:r w:rsidR="003B52B6" w:rsidRPr="003B0898">
        <w:rPr>
          <w:rFonts w:ascii="Calibri" w:hAnsi="Calibri" w:cs="Arial"/>
          <w:highlight w:val="yellow"/>
          <w:lang w:eastAsia="ja-JP"/>
        </w:rPr>
        <w:t xml:space="preserve"> (25-35 </w:t>
      </w:r>
      <w:r w:rsidR="006766D9" w:rsidRPr="003B0898">
        <w:rPr>
          <w:rFonts w:ascii="Calibri" w:hAnsi="Calibri" w:cs="Arial"/>
          <w:highlight w:val="yellow"/>
          <w:lang w:eastAsia="ja-JP"/>
        </w:rPr>
        <w:t>μL</w:t>
      </w:r>
      <w:r w:rsidR="003B52B6" w:rsidRPr="003B0898">
        <w:rPr>
          <w:rFonts w:ascii="Calibri" w:hAnsi="Calibri" w:cs="Arial"/>
          <w:highlight w:val="yellow"/>
          <w:lang w:eastAsia="ja-JP"/>
        </w:rPr>
        <w:t xml:space="preserve">) of cell suspension. </w:t>
      </w:r>
      <w:r w:rsidR="00646DE6" w:rsidRPr="003B0898">
        <w:rPr>
          <w:rFonts w:ascii="Calibri" w:hAnsi="Calibri" w:cs="Arial"/>
          <w:highlight w:val="yellow"/>
          <w:lang w:eastAsia="ja-JP"/>
        </w:rPr>
        <w:t>Additional steps</w:t>
      </w:r>
      <w:r w:rsidRPr="003B0898">
        <w:rPr>
          <w:rFonts w:ascii="Calibri" w:hAnsi="Calibri" w:cs="Arial"/>
          <w:highlight w:val="yellow"/>
          <w:lang w:eastAsia="ja-JP"/>
        </w:rPr>
        <w:t xml:space="preserve"> such as exposure to hot steam</w:t>
      </w:r>
      <w:r w:rsidR="003B52B6" w:rsidRPr="003B0898">
        <w:rPr>
          <w:rFonts w:ascii="Calibri" w:hAnsi="Calibri" w:cs="Arial"/>
          <w:highlight w:val="yellow"/>
          <w:lang w:eastAsia="ja-JP"/>
        </w:rPr>
        <w:t xml:space="preserve"> might be necessary </w:t>
      </w:r>
      <w:r w:rsidR="00646DE6" w:rsidRPr="003B0898">
        <w:rPr>
          <w:rFonts w:ascii="Calibri" w:hAnsi="Calibri" w:cs="Arial"/>
          <w:highlight w:val="yellow"/>
          <w:lang w:eastAsia="ja-JP"/>
        </w:rPr>
        <w:t>to improve</w:t>
      </w:r>
      <w:r w:rsidR="003B52B6" w:rsidRPr="003B0898">
        <w:rPr>
          <w:rFonts w:ascii="Calibri" w:hAnsi="Calibri" w:cs="Arial"/>
          <w:highlight w:val="yellow"/>
          <w:lang w:eastAsia="ja-JP"/>
        </w:rPr>
        <w:t xml:space="preserve"> chromosome spreading.</w:t>
      </w:r>
    </w:p>
    <w:p w:rsidR="008917C3" w:rsidRPr="003B0898" w:rsidRDefault="008917C3">
      <w:pPr>
        <w:adjustRightInd w:val="0"/>
        <w:rPr>
          <w:rFonts w:ascii="Calibri" w:hAnsi="Calibri" w:cs="Arial"/>
          <w:lang w:eastAsia="ja-JP"/>
        </w:rPr>
      </w:pPr>
    </w:p>
    <w:p w:rsidR="00F60CAB" w:rsidRPr="003B0898" w:rsidRDefault="00FE5043">
      <w:pPr>
        <w:adjustRightInd w:val="0"/>
        <w:rPr>
          <w:rFonts w:ascii="Calibri" w:hAnsi="Calibri" w:cs="Arial"/>
          <w:lang w:eastAsia="ja-JP"/>
        </w:rPr>
      </w:pPr>
      <w:r w:rsidRPr="003B0898">
        <w:rPr>
          <w:rFonts w:ascii="Calibri" w:hAnsi="Calibri" w:cs="Arial"/>
          <w:lang w:eastAsia="ja-JP"/>
        </w:rPr>
        <w:t>4.</w:t>
      </w:r>
      <w:r w:rsidR="00F60CAB" w:rsidRPr="003B0898">
        <w:rPr>
          <w:rFonts w:ascii="Calibri" w:hAnsi="Calibri" w:cs="Arial"/>
          <w:lang w:eastAsia="ja-JP"/>
        </w:rPr>
        <w:t>3</w:t>
      </w:r>
      <w:r w:rsidR="003B52B6" w:rsidRPr="003B0898">
        <w:rPr>
          <w:rFonts w:ascii="Calibri" w:hAnsi="Calibri" w:cs="Arial"/>
          <w:lang w:eastAsia="ja-JP"/>
        </w:rPr>
        <w:t xml:space="preserve">) </w:t>
      </w:r>
      <w:r w:rsidR="00F60CAB" w:rsidRPr="003B0898">
        <w:rPr>
          <w:rFonts w:ascii="Calibri" w:hAnsi="Calibri" w:cs="Arial"/>
          <w:lang w:eastAsia="ja-JP"/>
        </w:rPr>
        <w:t xml:space="preserve">Stain cells for chromosome counts or karyotype analysis or multicolor </w:t>
      </w:r>
      <w:r w:rsidR="00646DE6" w:rsidRPr="003B0898">
        <w:rPr>
          <w:rFonts w:ascii="Calibri" w:hAnsi="Calibri"/>
          <w:bCs/>
          <w:lang w:eastAsia="ja-JP"/>
        </w:rPr>
        <w:t>fluorescence in situ hybridization (m</w:t>
      </w:r>
      <w:r w:rsidR="00646DE6" w:rsidRPr="003B0898">
        <w:rPr>
          <w:rFonts w:ascii="Calibri" w:hAnsi="Calibri" w:cs="Arial"/>
          <w:lang w:eastAsia="ja-JP"/>
        </w:rPr>
        <w:t>FISH).</w:t>
      </w:r>
      <w:r w:rsidR="00881A42" w:rsidRPr="003B0898">
        <w:rPr>
          <w:rFonts w:ascii="Calibri" w:hAnsi="Calibri" w:cs="Arial"/>
          <w:lang w:eastAsia="ja-JP"/>
        </w:rPr>
        <w:t xml:space="preserve"> </w:t>
      </w:r>
    </w:p>
    <w:p w:rsidR="008917C3" w:rsidRPr="003B0898" w:rsidRDefault="008917C3">
      <w:pPr>
        <w:adjustRightInd w:val="0"/>
        <w:rPr>
          <w:rFonts w:ascii="Calibri" w:hAnsi="Calibri" w:cs="Arial"/>
          <w:lang w:eastAsia="ja-JP"/>
        </w:rPr>
      </w:pPr>
    </w:p>
    <w:p w:rsidR="00F60CAB" w:rsidRPr="003B0898" w:rsidRDefault="00F60CAB">
      <w:pPr>
        <w:adjustRightInd w:val="0"/>
        <w:rPr>
          <w:rFonts w:ascii="Calibri" w:hAnsi="Calibri" w:cs="Arial"/>
          <w:lang w:eastAsia="ja-JP"/>
        </w:rPr>
      </w:pPr>
      <w:r w:rsidRPr="003B0898">
        <w:rPr>
          <w:rFonts w:ascii="Calibri" w:hAnsi="Calibri" w:cs="Arial"/>
          <w:lang w:eastAsia="ja-JP"/>
        </w:rPr>
        <w:t>4.3.1) Chromosome counts</w:t>
      </w:r>
      <w:r w:rsidR="00B8712E" w:rsidRPr="003B0898">
        <w:rPr>
          <w:rFonts w:ascii="Calibri" w:hAnsi="Calibri" w:cs="Arial"/>
          <w:lang w:eastAsia="ja-JP"/>
        </w:rPr>
        <w:t>.</w:t>
      </w:r>
    </w:p>
    <w:p w:rsidR="008917C3" w:rsidRPr="003B0898" w:rsidRDefault="008917C3">
      <w:pPr>
        <w:adjustRightInd w:val="0"/>
        <w:rPr>
          <w:rFonts w:ascii="Calibri" w:hAnsi="Calibri" w:cs="Arial"/>
          <w:lang w:eastAsia="ja-JP"/>
        </w:rPr>
      </w:pPr>
    </w:p>
    <w:p w:rsidR="003B52B6" w:rsidRPr="003B0898" w:rsidRDefault="00F60CAB">
      <w:pPr>
        <w:adjustRightInd w:val="0"/>
        <w:rPr>
          <w:rFonts w:ascii="Calibri" w:hAnsi="Calibri" w:cs="Arial"/>
          <w:lang w:eastAsia="ja-JP"/>
        </w:rPr>
      </w:pPr>
      <w:r w:rsidRPr="003B0898">
        <w:rPr>
          <w:rFonts w:ascii="Calibri" w:hAnsi="Calibri" w:cs="Arial"/>
          <w:lang w:eastAsia="ja-JP"/>
        </w:rPr>
        <w:t xml:space="preserve">4.3.1.1) </w:t>
      </w:r>
      <w:r w:rsidR="003B52B6" w:rsidRPr="003B0898">
        <w:rPr>
          <w:rFonts w:ascii="Calibri" w:hAnsi="Calibri" w:cs="Arial"/>
          <w:lang w:eastAsia="ja-JP"/>
        </w:rPr>
        <w:t xml:space="preserve">Stain cells with 5% Giemsa solution </w:t>
      </w:r>
      <w:r w:rsidR="00FE5043" w:rsidRPr="003B0898">
        <w:rPr>
          <w:rFonts w:ascii="Calibri" w:hAnsi="Calibri" w:cs="Arial"/>
          <w:lang w:eastAsia="ja-JP"/>
        </w:rPr>
        <w:t>(or 5</w:t>
      </w:r>
      <w:r w:rsidR="008917C3" w:rsidRPr="003B0898">
        <w:rPr>
          <w:rFonts w:ascii="Calibri" w:hAnsi="Calibri" w:cs="Arial"/>
          <w:lang w:eastAsia="ja-JP"/>
        </w:rPr>
        <w:t xml:space="preserve"> μg/</w:t>
      </w:r>
      <w:r w:rsidR="002F63C7" w:rsidRPr="003B0898">
        <w:rPr>
          <w:rFonts w:ascii="Calibri" w:hAnsi="Calibri" w:cs="Arial"/>
          <w:lang w:eastAsia="ja-JP"/>
        </w:rPr>
        <w:t>mL</w:t>
      </w:r>
      <w:r w:rsidR="008917C3" w:rsidRPr="003B0898">
        <w:rPr>
          <w:rFonts w:ascii="Calibri" w:hAnsi="Calibri" w:cs="Arial"/>
          <w:lang w:eastAsia="ja-JP"/>
        </w:rPr>
        <w:t xml:space="preserve"> </w:t>
      </w:r>
      <w:r w:rsidR="00FE5043" w:rsidRPr="003B0898">
        <w:rPr>
          <w:rFonts w:ascii="Calibri" w:hAnsi="Calibri" w:cs="Arial"/>
          <w:lang w:eastAsia="ja-JP"/>
        </w:rPr>
        <w:t>PI containing 0.5 mg</w:t>
      </w:r>
      <w:r w:rsidR="008917C3" w:rsidRPr="003B0898">
        <w:rPr>
          <w:rFonts w:ascii="Calibri" w:hAnsi="Calibri" w:cs="Arial"/>
          <w:lang w:eastAsia="ja-JP"/>
        </w:rPr>
        <w:t>/</w:t>
      </w:r>
      <w:r w:rsidR="002F63C7" w:rsidRPr="003B0898">
        <w:rPr>
          <w:rFonts w:ascii="Calibri" w:hAnsi="Calibri" w:cs="Arial"/>
          <w:lang w:eastAsia="ja-JP"/>
        </w:rPr>
        <w:t>mL</w:t>
      </w:r>
      <w:r w:rsidR="00FE5043" w:rsidRPr="003B0898">
        <w:rPr>
          <w:rFonts w:ascii="Calibri" w:hAnsi="Calibri" w:cs="Arial"/>
          <w:lang w:eastAsia="ja-JP"/>
        </w:rPr>
        <w:t xml:space="preserve"> RNase A </w:t>
      </w:r>
      <w:r w:rsidR="0087504A" w:rsidRPr="003B0898">
        <w:rPr>
          <w:rFonts w:ascii="Calibri" w:hAnsi="Calibri" w:cs="Arial"/>
          <w:lang w:eastAsia="ja-JP"/>
        </w:rPr>
        <w:t>for fluorescence microscopy</w:t>
      </w:r>
      <w:r w:rsidR="00FE5043" w:rsidRPr="003B0898">
        <w:rPr>
          <w:rFonts w:ascii="Calibri" w:hAnsi="Calibri" w:cs="Arial"/>
          <w:lang w:eastAsia="ja-JP"/>
        </w:rPr>
        <w:t>) for</w:t>
      </w:r>
      <w:r w:rsidR="003B52B6" w:rsidRPr="003B0898">
        <w:rPr>
          <w:rFonts w:ascii="Calibri" w:hAnsi="Calibri" w:cs="Arial"/>
          <w:lang w:eastAsia="ja-JP"/>
        </w:rPr>
        <w:t xml:space="preserve"> 15-20 min.</w:t>
      </w:r>
    </w:p>
    <w:p w:rsidR="008917C3" w:rsidRPr="003B0898" w:rsidRDefault="008917C3">
      <w:pPr>
        <w:adjustRightInd w:val="0"/>
        <w:rPr>
          <w:rFonts w:ascii="Calibri" w:hAnsi="Calibri" w:cs="Arial"/>
          <w:lang w:eastAsia="ja-JP"/>
        </w:rPr>
      </w:pPr>
    </w:p>
    <w:p w:rsidR="003B52B6" w:rsidRPr="003B0898" w:rsidRDefault="00F60CAB">
      <w:pPr>
        <w:adjustRightInd w:val="0"/>
        <w:rPr>
          <w:rFonts w:ascii="Calibri" w:hAnsi="Calibri" w:cs="Arial"/>
          <w:lang w:eastAsia="ja-JP"/>
        </w:rPr>
      </w:pPr>
      <w:r w:rsidRPr="003B0898">
        <w:rPr>
          <w:rFonts w:ascii="Calibri" w:hAnsi="Calibri" w:cs="Arial"/>
          <w:lang w:eastAsia="ja-JP"/>
        </w:rPr>
        <w:t>4.3.1.</w:t>
      </w:r>
      <w:r w:rsidR="00881A42" w:rsidRPr="003B0898">
        <w:rPr>
          <w:rFonts w:ascii="Calibri" w:hAnsi="Calibri" w:cs="Arial"/>
          <w:lang w:eastAsia="ja-JP"/>
        </w:rPr>
        <w:t>2</w:t>
      </w:r>
      <w:r w:rsidRPr="003B0898">
        <w:rPr>
          <w:rFonts w:ascii="Calibri" w:hAnsi="Calibri" w:cs="Arial"/>
          <w:lang w:eastAsia="ja-JP"/>
        </w:rPr>
        <w:t xml:space="preserve">) </w:t>
      </w:r>
      <w:r w:rsidR="003B52B6" w:rsidRPr="003B0898">
        <w:rPr>
          <w:rFonts w:ascii="Calibri" w:hAnsi="Calibri" w:cs="Arial"/>
          <w:lang w:eastAsia="ja-JP"/>
        </w:rPr>
        <w:t>Digitally photograph at least 50 metaphase cells.</w:t>
      </w:r>
    </w:p>
    <w:p w:rsidR="008917C3" w:rsidRPr="003B0898" w:rsidRDefault="008917C3">
      <w:pPr>
        <w:adjustRightInd w:val="0"/>
        <w:rPr>
          <w:rFonts w:ascii="Calibri" w:hAnsi="Calibri" w:cs="Arial"/>
          <w:lang w:eastAsia="ja-JP"/>
        </w:rPr>
      </w:pPr>
    </w:p>
    <w:p w:rsidR="00997AC5" w:rsidRPr="003B0898" w:rsidRDefault="00F60CAB">
      <w:pPr>
        <w:adjustRightInd w:val="0"/>
        <w:rPr>
          <w:rFonts w:ascii="Calibri" w:hAnsi="Calibri" w:cs="Arial"/>
          <w:lang w:eastAsia="ja-JP"/>
        </w:rPr>
      </w:pPr>
      <w:r w:rsidRPr="003B0898">
        <w:rPr>
          <w:rFonts w:ascii="Calibri" w:hAnsi="Calibri" w:cs="Arial"/>
          <w:lang w:eastAsia="ja-JP"/>
        </w:rPr>
        <w:t>4.3.1.</w:t>
      </w:r>
      <w:r w:rsidR="00881A42" w:rsidRPr="003B0898">
        <w:rPr>
          <w:rFonts w:ascii="Calibri" w:hAnsi="Calibri" w:cs="Arial"/>
          <w:lang w:eastAsia="ja-JP"/>
        </w:rPr>
        <w:t>3</w:t>
      </w:r>
      <w:r w:rsidRPr="003B0898">
        <w:rPr>
          <w:rFonts w:ascii="Calibri" w:hAnsi="Calibri" w:cs="Arial"/>
          <w:lang w:eastAsia="ja-JP"/>
        </w:rPr>
        <w:t xml:space="preserve">) </w:t>
      </w:r>
      <w:r w:rsidR="00997AC5" w:rsidRPr="003B0898">
        <w:rPr>
          <w:rFonts w:ascii="Calibri" w:hAnsi="Calibri" w:cs="Arial"/>
          <w:lang w:eastAsia="ja-JP"/>
        </w:rPr>
        <w:t>Count chromosome number per cell using</w:t>
      </w:r>
      <w:r w:rsidR="0087504A" w:rsidRPr="003B0898">
        <w:rPr>
          <w:rFonts w:ascii="Calibri" w:hAnsi="Calibri" w:cs="Arial"/>
          <w:lang w:eastAsia="ja-JP"/>
        </w:rPr>
        <w:t xml:space="preserve"> an</w:t>
      </w:r>
      <w:r w:rsidR="00997AC5" w:rsidRPr="003B0898">
        <w:rPr>
          <w:rFonts w:ascii="Calibri" w:hAnsi="Calibri" w:cs="Arial"/>
          <w:lang w:eastAsia="ja-JP"/>
        </w:rPr>
        <w:t xml:space="preserve"> image analysis software after manual separation of touching and overlapping chromosomes using </w:t>
      </w:r>
      <w:r w:rsidR="0087504A" w:rsidRPr="003B0898">
        <w:rPr>
          <w:rFonts w:ascii="Calibri" w:hAnsi="Calibri" w:cs="Arial"/>
          <w:lang w:eastAsia="ja-JP"/>
        </w:rPr>
        <w:t>a</w:t>
      </w:r>
      <w:r w:rsidR="00997AC5" w:rsidRPr="003B0898">
        <w:rPr>
          <w:rFonts w:ascii="Calibri" w:hAnsi="Calibri" w:cs="Arial"/>
          <w:lang w:eastAsia="ja-JP"/>
        </w:rPr>
        <w:t xml:space="preserve"> photo editing software</w:t>
      </w:r>
      <w:r w:rsidR="00891B2C">
        <w:rPr>
          <w:rFonts w:ascii="Calibri" w:hAnsi="Calibri" w:cs="Arial"/>
          <w:lang w:eastAsia="ja-JP"/>
        </w:rPr>
        <w:t xml:space="preserve">. </w:t>
      </w:r>
      <w:r w:rsidR="00881A42" w:rsidRPr="003B0898">
        <w:rPr>
          <w:rFonts w:ascii="Calibri" w:hAnsi="Calibri" w:cs="Arial"/>
          <w:lang w:eastAsia="ja-JP"/>
        </w:rPr>
        <w:t>Although chromosome number can be scored manually, comp</w:t>
      </w:r>
      <w:r w:rsidR="00891B2C">
        <w:rPr>
          <w:rFonts w:ascii="Calibri" w:hAnsi="Calibri" w:cs="Arial"/>
          <w:lang w:eastAsia="ja-JP"/>
        </w:rPr>
        <w:t>uterized scoring is recommended</w:t>
      </w:r>
      <w:r w:rsidR="00997AC5" w:rsidRPr="003B0898">
        <w:rPr>
          <w:rFonts w:ascii="Calibri" w:hAnsi="Calibri" w:cs="Arial"/>
          <w:lang w:eastAsia="ja-JP"/>
        </w:rPr>
        <w:t>.</w:t>
      </w:r>
    </w:p>
    <w:p w:rsidR="008917C3" w:rsidRPr="003B0898" w:rsidRDefault="008917C3">
      <w:pPr>
        <w:adjustRightInd w:val="0"/>
        <w:rPr>
          <w:rFonts w:ascii="Calibri" w:hAnsi="Calibri" w:cs="Arial"/>
          <w:lang w:eastAsia="ja-JP"/>
        </w:rPr>
      </w:pPr>
    </w:p>
    <w:p w:rsidR="008917C3" w:rsidRPr="003B0898" w:rsidRDefault="00F60CAB">
      <w:pPr>
        <w:adjustRightInd w:val="0"/>
        <w:rPr>
          <w:rFonts w:ascii="Calibri" w:hAnsi="Calibri" w:cs="Arial"/>
          <w:lang w:eastAsia="ja-JP"/>
        </w:rPr>
      </w:pPr>
      <w:r w:rsidRPr="003B0898">
        <w:rPr>
          <w:rFonts w:ascii="Calibri" w:hAnsi="Calibri" w:cs="Arial"/>
          <w:lang w:eastAsia="ja-JP"/>
        </w:rPr>
        <w:t>4.3.2) Karyotype analysis</w:t>
      </w:r>
      <w:r w:rsidR="00F96DCF" w:rsidRPr="003B0898">
        <w:rPr>
          <w:rFonts w:ascii="Calibri" w:hAnsi="Calibri" w:cs="Arial"/>
          <w:lang w:eastAsia="ja-JP"/>
        </w:rPr>
        <w:t xml:space="preserve"> </w:t>
      </w:r>
    </w:p>
    <w:p w:rsidR="00F60CAB" w:rsidRPr="003B0898" w:rsidRDefault="008917C3">
      <w:pPr>
        <w:adjustRightInd w:val="0"/>
        <w:rPr>
          <w:rFonts w:ascii="Calibri" w:hAnsi="Calibri" w:cs="Arial"/>
          <w:lang w:eastAsia="ja-JP"/>
        </w:rPr>
      </w:pPr>
      <w:r w:rsidRPr="003B0898">
        <w:rPr>
          <w:rFonts w:ascii="Calibri" w:hAnsi="Calibri" w:cs="Arial"/>
          <w:lang w:eastAsia="ja-JP"/>
        </w:rPr>
        <w:t xml:space="preserve">Note: </w:t>
      </w:r>
      <w:r w:rsidR="00F96DCF" w:rsidRPr="003B0898">
        <w:rPr>
          <w:rFonts w:ascii="Calibri" w:hAnsi="Calibri" w:cs="Arial"/>
          <w:lang w:eastAsia="ja-JP"/>
        </w:rPr>
        <w:t>This analysis should be performed by a trained technician or a professional company.</w:t>
      </w:r>
    </w:p>
    <w:p w:rsidR="008917C3" w:rsidRPr="003B0898" w:rsidRDefault="008917C3">
      <w:pPr>
        <w:adjustRightInd w:val="0"/>
        <w:rPr>
          <w:rFonts w:ascii="Calibri" w:hAnsi="Calibri" w:cs="Arial"/>
          <w:lang w:eastAsia="ja-JP"/>
        </w:rPr>
      </w:pPr>
    </w:p>
    <w:p w:rsidR="00881A42" w:rsidRPr="003B0898" w:rsidRDefault="00881A42">
      <w:pPr>
        <w:adjustRightInd w:val="0"/>
        <w:rPr>
          <w:rFonts w:ascii="Calibri" w:hAnsi="Calibri" w:cs="Arial"/>
          <w:lang w:eastAsia="ja-JP"/>
        </w:rPr>
      </w:pPr>
      <w:r w:rsidRPr="003B0898">
        <w:rPr>
          <w:rFonts w:ascii="Calibri" w:hAnsi="Calibri" w:cs="Arial"/>
          <w:lang w:eastAsia="ja-JP"/>
        </w:rPr>
        <w:t>4.3.2.1) Stain cells according to a standard G-banding technique</w:t>
      </w:r>
      <w:r w:rsidR="0021371F" w:rsidRPr="003B0898">
        <w:rPr>
          <w:rFonts w:ascii="Calibri" w:hAnsi="Calibri" w:cs="Arial" w:hint="eastAsia"/>
          <w:vertAlign w:val="superscript"/>
          <w:lang w:eastAsia="ja-JP"/>
        </w:rPr>
        <w:t>1</w:t>
      </w:r>
      <w:r w:rsidR="00075498" w:rsidRPr="003B0898">
        <w:rPr>
          <w:rFonts w:ascii="Calibri" w:hAnsi="Calibri" w:cs="Arial" w:hint="eastAsia"/>
          <w:vertAlign w:val="superscript"/>
          <w:lang w:eastAsia="ja-JP"/>
        </w:rPr>
        <w:t>2</w:t>
      </w:r>
      <w:r w:rsidRPr="003B0898">
        <w:rPr>
          <w:rFonts w:ascii="Calibri" w:hAnsi="Calibri" w:cs="Arial"/>
          <w:lang w:eastAsia="ja-JP"/>
        </w:rPr>
        <w:t>.</w:t>
      </w:r>
    </w:p>
    <w:p w:rsidR="008917C3" w:rsidRPr="003B0898" w:rsidRDefault="008917C3">
      <w:pPr>
        <w:adjustRightInd w:val="0"/>
        <w:rPr>
          <w:rFonts w:ascii="Calibri" w:hAnsi="Calibri" w:cs="Arial"/>
          <w:lang w:eastAsia="ja-JP"/>
        </w:rPr>
      </w:pPr>
    </w:p>
    <w:p w:rsidR="00881A42" w:rsidRPr="003B0898" w:rsidRDefault="00881A42">
      <w:pPr>
        <w:adjustRightInd w:val="0"/>
        <w:rPr>
          <w:rFonts w:ascii="Calibri" w:hAnsi="Calibri" w:cs="Arial"/>
          <w:lang w:eastAsia="ja-JP"/>
        </w:rPr>
      </w:pPr>
      <w:r w:rsidRPr="003B0898">
        <w:rPr>
          <w:rFonts w:ascii="Calibri" w:hAnsi="Calibri" w:cs="Arial"/>
          <w:lang w:eastAsia="ja-JP"/>
        </w:rPr>
        <w:lastRenderedPageBreak/>
        <w:t xml:space="preserve">4.3.2.2) Analyze chromosomes </w:t>
      </w:r>
      <w:r w:rsidR="00B8712E" w:rsidRPr="003B0898">
        <w:rPr>
          <w:rFonts w:ascii="Calibri" w:hAnsi="Calibri" w:cs="Arial"/>
          <w:lang w:eastAsia="ja-JP"/>
        </w:rPr>
        <w:t>to make</w:t>
      </w:r>
      <w:r w:rsidRPr="003B0898">
        <w:rPr>
          <w:rFonts w:ascii="Calibri" w:hAnsi="Calibri" w:cs="Arial"/>
          <w:lang w:eastAsia="ja-JP"/>
        </w:rPr>
        <w:t xml:space="preserve"> standard karyograms</w:t>
      </w:r>
      <w:r w:rsidR="0021371F" w:rsidRPr="003B0898">
        <w:rPr>
          <w:rFonts w:ascii="Calibri" w:hAnsi="Calibri" w:cs="Arial" w:hint="eastAsia"/>
          <w:vertAlign w:val="superscript"/>
          <w:lang w:eastAsia="ja-JP"/>
        </w:rPr>
        <w:t>1</w:t>
      </w:r>
      <w:r w:rsidR="00075498" w:rsidRPr="003B0898">
        <w:rPr>
          <w:rFonts w:ascii="Calibri" w:hAnsi="Calibri" w:cs="Arial" w:hint="eastAsia"/>
          <w:vertAlign w:val="superscript"/>
          <w:lang w:eastAsia="ja-JP"/>
        </w:rPr>
        <w:t>2</w:t>
      </w:r>
      <w:r w:rsidRPr="003B0898">
        <w:rPr>
          <w:rFonts w:ascii="Calibri" w:hAnsi="Calibri" w:cs="Arial"/>
          <w:lang w:eastAsia="ja-JP"/>
        </w:rPr>
        <w:t>.</w:t>
      </w:r>
    </w:p>
    <w:p w:rsidR="008917C3" w:rsidRPr="003B0898" w:rsidRDefault="008917C3">
      <w:pPr>
        <w:adjustRightInd w:val="0"/>
        <w:rPr>
          <w:rFonts w:ascii="Calibri" w:hAnsi="Calibri" w:cs="Arial"/>
          <w:lang w:eastAsia="ja-JP"/>
        </w:rPr>
      </w:pPr>
    </w:p>
    <w:p w:rsidR="008917C3" w:rsidRPr="003B0898" w:rsidRDefault="00F60CAB">
      <w:pPr>
        <w:adjustRightInd w:val="0"/>
        <w:rPr>
          <w:rFonts w:ascii="Calibri" w:hAnsi="Calibri" w:cs="Arial"/>
          <w:lang w:eastAsia="ja-JP"/>
        </w:rPr>
      </w:pPr>
      <w:r w:rsidRPr="003B0898">
        <w:rPr>
          <w:rFonts w:ascii="Calibri" w:hAnsi="Calibri" w:cs="Arial"/>
          <w:lang w:eastAsia="ja-JP"/>
        </w:rPr>
        <w:t>4.3.3) mFISH</w:t>
      </w:r>
    </w:p>
    <w:p w:rsidR="00F60CAB" w:rsidRPr="003B0898" w:rsidRDefault="008917C3">
      <w:pPr>
        <w:adjustRightInd w:val="0"/>
        <w:rPr>
          <w:rFonts w:ascii="Calibri" w:hAnsi="Calibri" w:cs="Arial"/>
          <w:lang w:eastAsia="ja-JP"/>
        </w:rPr>
      </w:pPr>
      <w:r w:rsidRPr="003B0898">
        <w:rPr>
          <w:rFonts w:ascii="Calibri" w:hAnsi="Calibri" w:cs="Arial"/>
          <w:lang w:eastAsia="ja-JP"/>
        </w:rPr>
        <w:t xml:space="preserve">Note: </w:t>
      </w:r>
      <w:r w:rsidR="000A04D5" w:rsidRPr="003B0898">
        <w:rPr>
          <w:rFonts w:ascii="Calibri" w:hAnsi="Calibri" w:cs="Arial"/>
          <w:lang w:eastAsia="ja-JP"/>
        </w:rPr>
        <w:t>This step is optional</w:t>
      </w:r>
      <w:r w:rsidR="00B8712E" w:rsidRPr="003B0898">
        <w:rPr>
          <w:rFonts w:ascii="Calibri" w:hAnsi="Calibri" w:cs="Arial"/>
          <w:lang w:eastAsia="ja-JP"/>
        </w:rPr>
        <w:t xml:space="preserve"> and should be performed if necessary.</w:t>
      </w:r>
    </w:p>
    <w:p w:rsidR="008917C3" w:rsidRPr="003B0898" w:rsidRDefault="008917C3">
      <w:pPr>
        <w:adjustRightInd w:val="0"/>
        <w:rPr>
          <w:rFonts w:ascii="Calibri" w:hAnsi="Calibri" w:cs="Arial"/>
          <w:lang w:eastAsia="ja-JP"/>
        </w:rPr>
      </w:pPr>
    </w:p>
    <w:p w:rsidR="00881A42" w:rsidRPr="003B0898" w:rsidRDefault="00881A42">
      <w:pPr>
        <w:adjustRightInd w:val="0"/>
        <w:rPr>
          <w:rFonts w:ascii="Calibri" w:hAnsi="Calibri" w:cs="Arial"/>
          <w:lang w:eastAsia="ja-JP"/>
        </w:rPr>
      </w:pPr>
      <w:r w:rsidRPr="003B0898">
        <w:rPr>
          <w:rFonts w:ascii="Calibri" w:hAnsi="Calibri" w:cs="Arial"/>
          <w:lang w:eastAsia="ja-JP"/>
        </w:rPr>
        <w:t>4.3.3.1) Stain cells using multicolor FISH probes for human chromosomes according to the manufacturer's protocol</w:t>
      </w:r>
      <w:r w:rsidR="0021371F" w:rsidRPr="003B0898">
        <w:rPr>
          <w:rFonts w:ascii="Calibri" w:hAnsi="Calibri" w:cs="Arial" w:hint="eastAsia"/>
          <w:vertAlign w:val="superscript"/>
          <w:lang w:eastAsia="ja-JP"/>
        </w:rPr>
        <w:t>1</w:t>
      </w:r>
      <w:r w:rsidR="00075498" w:rsidRPr="003B0898">
        <w:rPr>
          <w:rFonts w:ascii="Calibri" w:hAnsi="Calibri" w:cs="Arial" w:hint="eastAsia"/>
          <w:vertAlign w:val="superscript"/>
          <w:lang w:eastAsia="ja-JP"/>
        </w:rPr>
        <w:t>3</w:t>
      </w:r>
      <w:r w:rsidRPr="003B0898">
        <w:rPr>
          <w:rFonts w:ascii="Calibri" w:hAnsi="Calibri" w:cs="Arial"/>
          <w:lang w:eastAsia="ja-JP"/>
        </w:rPr>
        <w:t xml:space="preserve">. </w:t>
      </w:r>
    </w:p>
    <w:p w:rsidR="008917C3" w:rsidRPr="003B0898" w:rsidRDefault="008917C3">
      <w:pPr>
        <w:adjustRightInd w:val="0"/>
        <w:rPr>
          <w:rFonts w:ascii="Calibri" w:hAnsi="Calibri" w:cs="Arial"/>
          <w:lang w:eastAsia="ja-JP"/>
        </w:rPr>
      </w:pPr>
    </w:p>
    <w:p w:rsidR="00881A42" w:rsidRPr="003B0898" w:rsidRDefault="00881A42">
      <w:pPr>
        <w:adjustRightInd w:val="0"/>
        <w:rPr>
          <w:rFonts w:ascii="Calibri" w:hAnsi="Calibri" w:cs="Arial"/>
          <w:lang w:eastAsia="ja-JP"/>
        </w:rPr>
      </w:pPr>
      <w:r w:rsidRPr="003B0898">
        <w:rPr>
          <w:rFonts w:ascii="Calibri" w:hAnsi="Calibri" w:cs="Arial"/>
          <w:lang w:eastAsia="ja-JP"/>
        </w:rPr>
        <w:t>4.3.3.2) Analyze chromosomes using a fluorescence microscope with suitable filters and a software for mFISH analysis</w:t>
      </w:r>
      <w:r w:rsidR="0021371F" w:rsidRPr="003B0898">
        <w:rPr>
          <w:rFonts w:ascii="Calibri" w:hAnsi="Calibri" w:cs="Arial" w:hint="eastAsia"/>
          <w:vertAlign w:val="superscript"/>
          <w:lang w:eastAsia="ja-JP"/>
        </w:rPr>
        <w:t>1</w:t>
      </w:r>
      <w:r w:rsidR="00075498" w:rsidRPr="003B0898">
        <w:rPr>
          <w:rFonts w:ascii="Calibri" w:hAnsi="Calibri" w:cs="Arial" w:hint="eastAsia"/>
          <w:vertAlign w:val="superscript"/>
          <w:lang w:eastAsia="ja-JP"/>
        </w:rPr>
        <w:t>3</w:t>
      </w:r>
      <w:r w:rsidRPr="003B0898">
        <w:rPr>
          <w:rFonts w:ascii="Calibri" w:hAnsi="Calibri" w:cs="Arial"/>
          <w:lang w:eastAsia="ja-JP"/>
        </w:rPr>
        <w:t>.</w:t>
      </w:r>
    </w:p>
    <w:p w:rsidR="008917C3" w:rsidRPr="003B0898" w:rsidRDefault="008917C3">
      <w:pPr>
        <w:adjustRightInd w:val="0"/>
        <w:rPr>
          <w:rFonts w:ascii="Calibri" w:hAnsi="Calibri" w:cs="Arial"/>
          <w:lang w:eastAsia="ja-JP"/>
        </w:rPr>
      </w:pPr>
    </w:p>
    <w:p w:rsidR="00BE5F4A" w:rsidRPr="003B0898" w:rsidRDefault="005C54D2">
      <w:pPr>
        <w:rPr>
          <w:rFonts w:ascii="Calibri" w:hAnsi="Calibri" w:cs="Arial"/>
        </w:rPr>
      </w:pPr>
      <w:r w:rsidRPr="003B0898">
        <w:rPr>
          <w:rFonts w:ascii="Calibri" w:hAnsi="Calibri" w:cs="Arial"/>
          <w:b/>
        </w:rPr>
        <w:t>REPRESENTATIVE RESULTS</w:t>
      </w:r>
      <w:r w:rsidR="009B1737" w:rsidRPr="003B0898">
        <w:rPr>
          <w:rFonts w:ascii="Calibri" w:hAnsi="Calibri" w:cs="Arial"/>
          <w:b/>
          <w:bCs/>
        </w:rPr>
        <w:t>:</w:t>
      </w:r>
      <w:r w:rsidR="00B864CE" w:rsidRPr="003B0898">
        <w:rPr>
          <w:rFonts w:ascii="Calibri" w:hAnsi="Calibri" w:cs="Arial"/>
          <w:b/>
          <w:bCs/>
        </w:rPr>
        <w:t xml:space="preserve"> </w:t>
      </w:r>
    </w:p>
    <w:p w:rsidR="00E61BED" w:rsidRPr="003B0898" w:rsidRDefault="00E61BED">
      <w:pPr>
        <w:widowControl w:val="0"/>
        <w:autoSpaceDE w:val="0"/>
        <w:autoSpaceDN w:val="0"/>
        <w:adjustRightInd w:val="0"/>
        <w:rPr>
          <w:rFonts w:ascii="Calibri" w:hAnsi="Calibri" w:cs="Arial"/>
          <w:lang w:eastAsia="ja-JP"/>
        </w:rPr>
      </w:pPr>
      <w:r w:rsidRPr="003B0898">
        <w:rPr>
          <w:rFonts w:ascii="Calibri" w:hAnsi="Calibri" w:cs="Arial"/>
          <w:lang w:eastAsia="ja-JP"/>
        </w:rPr>
        <w:t>In our experience, TIG-1 cells can be</w:t>
      </w:r>
      <w:r w:rsidR="0007538F" w:rsidRPr="003B0898">
        <w:rPr>
          <w:rFonts w:ascii="Calibri" w:hAnsi="Calibri" w:cs="Arial"/>
          <w:lang w:eastAsia="ja-JP"/>
        </w:rPr>
        <w:t xml:space="preserve"> made</w:t>
      </w:r>
      <w:r w:rsidRPr="003B0898">
        <w:rPr>
          <w:rFonts w:ascii="Calibri" w:hAnsi="Calibri" w:cs="Arial"/>
          <w:lang w:eastAsia="ja-JP"/>
        </w:rPr>
        <w:t xml:space="preserve"> almost completely tetraploid by simple continuous treatment with </w:t>
      </w:r>
      <w:r w:rsidR="00786611" w:rsidRPr="003B0898">
        <w:rPr>
          <w:rFonts w:ascii="Calibri" w:hAnsi="Calibri" w:cs="Arial"/>
          <w:lang w:eastAsia="ja-JP"/>
        </w:rPr>
        <w:t>0.1</w:t>
      </w:r>
      <w:r w:rsidR="00F17506" w:rsidRPr="003B0898">
        <w:rPr>
          <w:rFonts w:ascii="Calibri" w:hAnsi="Calibri" w:cs="Arial"/>
          <w:lang w:eastAsia="ja-JP"/>
        </w:rPr>
        <w:t xml:space="preserve"> μ</w:t>
      </w:r>
      <w:r w:rsidR="00786611" w:rsidRPr="003B0898">
        <w:rPr>
          <w:rFonts w:ascii="Calibri" w:hAnsi="Calibri" w:cs="Arial"/>
          <w:lang w:eastAsia="ja-JP"/>
        </w:rPr>
        <w:t>g</w:t>
      </w:r>
      <w:r w:rsidR="008917C3" w:rsidRPr="003B0898">
        <w:rPr>
          <w:rFonts w:ascii="Calibri" w:hAnsi="Calibri" w:cs="Arial"/>
          <w:lang w:eastAsia="ja-JP"/>
        </w:rPr>
        <w:t>/</w:t>
      </w:r>
      <w:r w:rsidR="002F63C7" w:rsidRPr="003B0898">
        <w:rPr>
          <w:rFonts w:ascii="Calibri" w:hAnsi="Calibri" w:cs="Arial"/>
          <w:lang w:eastAsia="ja-JP"/>
        </w:rPr>
        <w:t>mL</w:t>
      </w:r>
      <w:r w:rsidR="00786611" w:rsidRPr="003B0898">
        <w:rPr>
          <w:rFonts w:ascii="Calibri" w:hAnsi="Calibri" w:cs="Arial"/>
          <w:lang w:eastAsia="ja-JP"/>
        </w:rPr>
        <w:t xml:space="preserve"> </w:t>
      </w:r>
      <w:r w:rsidRPr="003B0898">
        <w:rPr>
          <w:rFonts w:ascii="Calibri" w:hAnsi="Calibri" w:cs="Arial"/>
          <w:lang w:eastAsia="ja-JP"/>
        </w:rPr>
        <w:t>DC for 4 days (</w:t>
      </w:r>
      <w:r w:rsidRPr="003B0898">
        <w:rPr>
          <w:rFonts w:ascii="Calibri" w:hAnsi="Calibri" w:cs="Arial"/>
          <w:b/>
          <w:lang w:eastAsia="ja-JP"/>
        </w:rPr>
        <w:t>Figure 2A</w:t>
      </w:r>
      <w:r w:rsidRPr="003B0898">
        <w:rPr>
          <w:rFonts w:ascii="Calibri" w:hAnsi="Calibri" w:cs="Arial"/>
          <w:lang w:eastAsia="ja-JP"/>
        </w:rPr>
        <w:t xml:space="preserve">). </w:t>
      </w:r>
      <w:r w:rsidR="00786611" w:rsidRPr="003B0898">
        <w:rPr>
          <w:rFonts w:ascii="Calibri" w:hAnsi="Calibri" w:cs="Arial"/>
          <w:lang w:eastAsia="ja-JP"/>
        </w:rPr>
        <w:t>In contrast</w:t>
      </w:r>
      <w:r w:rsidRPr="003B0898">
        <w:rPr>
          <w:rFonts w:ascii="Calibri" w:hAnsi="Calibri" w:cs="Arial"/>
          <w:lang w:eastAsia="ja-JP"/>
        </w:rPr>
        <w:t>, other fibroblast strains</w:t>
      </w:r>
      <w:r w:rsidR="00786611" w:rsidRPr="003B0898">
        <w:rPr>
          <w:rFonts w:ascii="Calibri" w:hAnsi="Calibri" w:cs="Arial"/>
          <w:lang w:eastAsia="ja-JP"/>
        </w:rPr>
        <w:t>,</w:t>
      </w:r>
      <w:r w:rsidRPr="003B0898">
        <w:rPr>
          <w:rFonts w:ascii="Calibri" w:hAnsi="Calibri" w:cs="Arial"/>
          <w:lang w:eastAsia="ja-JP"/>
        </w:rPr>
        <w:t xml:space="preserve"> such as </w:t>
      </w:r>
      <w:r w:rsidR="00F526AF" w:rsidRPr="003B0898">
        <w:rPr>
          <w:rFonts w:ascii="Calibri" w:hAnsi="Calibri" w:cs="Arial"/>
          <w:lang w:eastAsia="ja-JP"/>
        </w:rPr>
        <w:t>BJ or</w:t>
      </w:r>
      <w:r w:rsidRPr="003B0898">
        <w:rPr>
          <w:rFonts w:ascii="Calibri" w:hAnsi="Calibri" w:cs="Arial"/>
          <w:lang w:eastAsia="ja-JP"/>
        </w:rPr>
        <w:t xml:space="preserve"> IMR-90</w:t>
      </w:r>
      <w:r w:rsidR="00786611" w:rsidRPr="003B0898">
        <w:rPr>
          <w:rFonts w:ascii="Calibri" w:hAnsi="Calibri" w:cs="Arial"/>
          <w:lang w:eastAsia="ja-JP"/>
        </w:rPr>
        <w:t xml:space="preserve">, </w:t>
      </w:r>
      <w:r w:rsidR="00A332F8" w:rsidRPr="003B0898">
        <w:rPr>
          <w:rFonts w:ascii="Calibri" w:hAnsi="Calibri" w:cs="Arial"/>
          <w:lang w:eastAsia="ja-JP"/>
        </w:rPr>
        <w:t>and TIG-</w:t>
      </w:r>
      <w:proofErr w:type="spellStart"/>
      <w:r w:rsidR="008B02A3" w:rsidRPr="003B0898">
        <w:rPr>
          <w:rFonts w:ascii="Calibri" w:hAnsi="Calibri" w:cs="Arial"/>
          <w:lang w:eastAsia="ja-JP"/>
        </w:rPr>
        <w:t>hT</w:t>
      </w:r>
      <w:proofErr w:type="spellEnd"/>
      <w:r w:rsidR="00A332F8" w:rsidRPr="003B0898">
        <w:rPr>
          <w:rFonts w:ascii="Calibri" w:hAnsi="Calibri" w:cs="Arial"/>
          <w:lang w:eastAsia="ja-JP"/>
        </w:rPr>
        <w:t xml:space="preserve"> cells</w:t>
      </w:r>
      <w:r w:rsidR="0007538F" w:rsidRPr="003B0898">
        <w:rPr>
          <w:rFonts w:ascii="Calibri" w:hAnsi="Calibri" w:cs="Arial"/>
          <w:lang w:eastAsia="ja-JP"/>
        </w:rPr>
        <w:t>,</w:t>
      </w:r>
      <w:r w:rsidR="00A332F8" w:rsidRPr="003B0898">
        <w:rPr>
          <w:rFonts w:ascii="Calibri" w:hAnsi="Calibri" w:cs="Arial"/>
          <w:lang w:eastAsia="ja-JP"/>
        </w:rPr>
        <w:t xml:space="preserve"> </w:t>
      </w:r>
      <w:r w:rsidR="00786611" w:rsidRPr="003B0898">
        <w:rPr>
          <w:rFonts w:ascii="Calibri" w:hAnsi="Calibri" w:cs="Arial"/>
          <w:lang w:eastAsia="ja-JP"/>
        </w:rPr>
        <w:t>bec</w:t>
      </w:r>
      <w:r w:rsidR="00A332F8" w:rsidRPr="003B0898">
        <w:rPr>
          <w:rFonts w:ascii="Calibri" w:hAnsi="Calibri" w:cs="Arial"/>
          <w:lang w:eastAsia="ja-JP"/>
        </w:rPr>
        <w:t>a</w:t>
      </w:r>
      <w:r w:rsidR="00786611" w:rsidRPr="003B0898">
        <w:rPr>
          <w:rFonts w:ascii="Calibri" w:hAnsi="Calibri" w:cs="Arial"/>
          <w:lang w:eastAsia="ja-JP"/>
        </w:rPr>
        <w:t>me a mixture of diploid and tetraploid populations</w:t>
      </w:r>
      <w:r w:rsidR="00AB68D8" w:rsidRPr="003B0898">
        <w:rPr>
          <w:rFonts w:ascii="Calibri" w:hAnsi="Calibri" w:cs="Arial"/>
          <w:lang w:eastAsia="ja-JP"/>
        </w:rPr>
        <w:t xml:space="preserve"> </w:t>
      </w:r>
      <w:r w:rsidR="0007538F" w:rsidRPr="003B0898">
        <w:rPr>
          <w:rFonts w:ascii="Calibri" w:hAnsi="Calibri" w:cs="Arial"/>
          <w:lang w:eastAsia="ja-JP"/>
        </w:rPr>
        <w:t>following</w:t>
      </w:r>
      <w:r w:rsidR="00AB68D8" w:rsidRPr="003B0898">
        <w:rPr>
          <w:rFonts w:ascii="Calibri" w:hAnsi="Calibri" w:cs="Arial"/>
          <w:lang w:eastAsia="ja-JP"/>
        </w:rPr>
        <w:t xml:space="preserve"> the same treatment</w:t>
      </w:r>
      <w:r w:rsidR="00786611" w:rsidRPr="003B0898">
        <w:rPr>
          <w:rFonts w:ascii="Calibri" w:hAnsi="Calibri" w:cs="Arial"/>
          <w:lang w:eastAsia="ja-JP"/>
        </w:rPr>
        <w:t>, and isol</w:t>
      </w:r>
      <w:r w:rsidR="00A332F8" w:rsidRPr="003B0898">
        <w:rPr>
          <w:rFonts w:ascii="Calibri" w:hAnsi="Calibri" w:cs="Arial"/>
          <w:lang w:eastAsia="ja-JP"/>
        </w:rPr>
        <w:t xml:space="preserve">ation of mitotic cells by </w:t>
      </w:r>
      <w:r w:rsidR="0087504A" w:rsidRPr="003B0898">
        <w:rPr>
          <w:rFonts w:ascii="Calibri" w:hAnsi="Calibri" w:cs="Arial"/>
          <w:lang w:eastAsia="ja-JP"/>
        </w:rPr>
        <w:t>the shake-</w:t>
      </w:r>
      <w:r w:rsidR="00786611" w:rsidRPr="003B0898">
        <w:rPr>
          <w:rFonts w:ascii="Calibri" w:hAnsi="Calibri" w:cs="Arial"/>
          <w:lang w:eastAsia="ja-JP"/>
        </w:rPr>
        <w:t>off</w:t>
      </w:r>
      <w:r w:rsidR="0087504A" w:rsidRPr="003B0898">
        <w:rPr>
          <w:rFonts w:ascii="Calibri" w:hAnsi="Calibri" w:cs="Arial"/>
          <w:lang w:eastAsia="ja-JP"/>
        </w:rPr>
        <w:t xml:space="preserve"> method</w:t>
      </w:r>
      <w:r w:rsidR="00786611" w:rsidRPr="003B0898">
        <w:rPr>
          <w:rFonts w:ascii="Calibri" w:hAnsi="Calibri" w:cs="Arial"/>
          <w:lang w:eastAsia="ja-JP"/>
        </w:rPr>
        <w:t xml:space="preserve"> </w:t>
      </w:r>
      <w:r w:rsidR="0007538F" w:rsidRPr="003B0898">
        <w:rPr>
          <w:rFonts w:ascii="Calibri" w:hAnsi="Calibri" w:cs="Arial"/>
          <w:lang w:eastAsia="ja-JP"/>
        </w:rPr>
        <w:t>is</w:t>
      </w:r>
      <w:r w:rsidR="00786611" w:rsidRPr="003B0898">
        <w:rPr>
          <w:rFonts w:ascii="Calibri" w:hAnsi="Calibri" w:cs="Arial"/>
          <w:lang w:eastAsia="ja-JP"/>
        </w:rPr>
        <w:t xml:space="preserve"> necessary </w:t>
      </w:r>
      <w:r w:rsidR="00A332F8" w:rsidRPr="003B0898">
        <w:rPr>
          <w:rFonts w:ascii="Calibri" w:hAnsi="Calibri" w:cs="Arial"/>
          <w:lang w:eastAsia="ja-JP"/>
        </w:rPr>
        <w:t>during</w:t>
      </w:r>
      <w:r w:rsidR="00786611" w:rsidRPr="003B0898">
        <w:rPr>
          <w:rFonts w:ascii="Calibri" w:hAnsi="Calibri" w:cs="Arial"/>
          <w:lang w:eastAsia="ja-JP"/>
        </w:rPr>
        <w:t xml:space="preserve"> the course of DC treatment (usually 16-18</w:t>
      </w:r>
      <w:r w:rsidR="008917C3" w:rsidRPr="003B0898">
        <w:rPr>
          <w:rFonts w:ascii="Calibri" w:hAnsi="Calibri" w:cs="Arial"/>
          <w:lang w:eastAsia="ja-JP"/>
        </w:rPr>
        <w:t xml:space="preserve"> h</w:t>
      </w:r>
      <w:r w:rsidR="00786611" w:rsidRPr="003B0898">
        <w:rPr>
          <w:rFonts w:ascii="Calibri" w:hAnsi="Calibri" w:cs="Arial"/>
          <w:lang w:eastAsia="ja-JP"/>
        </w:rPr>
        <w:t xml:space="preserve"> after the start of treatment) </w:t>
      </w:r>
      <w:r w:rsidR="00891B2C" w:rsidRPr="003B0898">
        <w:rPr>
          <w:rFonts w:ascii="Calibri" w:hAnsi="Calibri" w:cs="Arial"/>
          <w:lang w:eastAsia="ja-JP"/>
        </w:rPr>
        <w:t>(</w:t>
      </w:r>
      <w:r w:rsidR="00891B2C" w:rsidRPr="003B0898">
        <w:rPr>
          <w:rFonts w:ascii="Calibri" w:hAnsi="Calibri" w:cs="Arial"/>
          <w:b/>
          <w:lang w:eastAsia="ja-JP"/>
        </w:rPr>
        <w:t>Figure</w:t>
      </w:r>
      <w:r w:rsidR="00891B2C">
        <w:rPr>
          <w:rFonts w:ascii="Calibri" w:hAnsi="Calibri" w:cs="Arial"/>
          <w:b/>
          <w:lang w:eastAsia="ja-JP"/>
        </w:rPr>
        <w:t>s</w:t>
      </w:r>
      <w:r w:rsidR="00786611" w:rsidRPr="003B0898">
        <w:rPr>
          <w:rFonts w:ascii="Calibri" w:hAnsi="Calibri" w:cs="Arial"/>
          <w:b/>
          <w:lang w:eastAsia="ja-JP"/>
        </w:rPr>
        <w:t xml:space="preserve"> 2B</w:t>
      </w:r>
      <w:r w:rsidR="00A332F8" w:rsidRPr="003B0898">
        <w:rPr>
          <w:rFonts w:ascii="Calibri" w:hAnsi="Calibri" w:cs="Arial"/>
          <w:b/>
          <w:lang w:eastAsia="ja-JP"/>
        </w:rPr>
        <w:t>, C</w:t>
      </w:r>
      <w:r w:rsidR="00786611" w:rsidRPr="003B0898">
        <w:rPr>
          <w:rFonts w:ascii="Calibri" w:hAnsi="Calibri" w:cs="Arial"/>
          <w:lang w:eastAsia="ja-JP"/>
        </w:rPr>
        <w:t xml:space="preserve">). </w:t>
      </w:r>
      <w:r w:rsidR="00F60CAB" w:rsidRPr="003B0898">
        <w:rPr>
          <w:rFonts w:ascii="Calibri" w:hAnsi="Calibri" w:cs="Arial"/>
          <w:lang w:eastAsia="ja-JP"/>
        </w:rPr>
        <w:t>After</w:t>
      </w:r>
      <w:r w:rsidR="00F526AF" w:rsidRPr="003B0898">
        <w:rPr>
          <w:rFonts w:ascii="Calibri" w:hAnsi="Calibri" w:cs="Arial"/>
          <w:lang w:eastAsia="ja-JP"/>
        </w:rPr>
        <w:t xml:space="preserve"> </w:t>
      </w:r>
      <w:r w:rsidR="00A332F8" w:rsidRPr="003B0898">
        <w:rPr>
          <w:rFonts w:ascii="Calibri" w:hAnsi="Calibri" w:cs="Arial"/>
          <w:lang w:eastAsia="ja-JP"/>
        </w:rPr>
        <w:t xml:space="preserve">an </w:t>
      </w:r>
      <w:r w:rsidR="00F526AF" w:rsidRPr="003B0898">
        <w:rPr>
          <w:rFonts w:ascii="Calibri" w:hAnsi="Calibri" w:cs="Arial"/>
          <w:lang w:eastAsia="ja-JP"/>
        </w:rPr>
        <w:t>additional</w:t>
      </w:r>
      <w:r w:rsidR="00F60CAB" w:rsidRPr="003B0898">
        <w:rPr>
          <w:rFonts w:ascii="Calibri" w:hAnsi="Calibri" w:cs="Arial"/>
          <w:lang w:eastAsia="ja-JP"/>
        </w:rPr>
        <w:t xml:space="preserve"> treatment </w:t>
      </w:r>
      <w:r w:rsidR="0007538F" w:rsidRPr="003B0898">
        <w:rPr>
          <w:rFonts w:ascii="Calibri" w:hAnsi="Calibri" w:cs="Arial"/>
          <w:lang w:eastAsia="ja-JP"/>
        </w:rPr>
        <w:t xml:space="preserve">with DC </w:t>
      </w:r>
      <w:r w:rsidR="00F60CAB" w:rsidRPr="003B0898">
        <w:rPr>
          <w:rFonts w:ascii="Calibri" w:hAnsi="Calibri" w:cs="Arial"/>
          <w:lang w:eastAsia="ja-JP"/>
        </w:rPr>
        <w:t xml:space="preserve">for </w:t>
      </w:r>
      <w:r w:rsidR="00F526AF" w:rsidRPr="003B0898">
        <w:rPr>
          <w:rFonts w:ascii="Calibri" w:hAnsi="Calibri" w:cs="Arial"/>
          <w:lang w:eastAsia="ja-JP"/>
        </w:rPr>
        <w:t>3</w:t>
      </w:r>
      <w:r w:rsidR="00F60CAB" w:rsidRPr="003B0898">
        <w:rPr>
          <w:rFonts w:ascii="Calibri" w:hAnsi="Calibri" w:cs="Arial"/>
          <w:lang w:eastAsia="ja-JP"/>
        </w:rPr>
        <w:t xml:space="preserve"> days, cells </w:t>
      </w:r>
      <w:r w:rsidR="0007538F" w:rsidRPr="003B0898">
        <w:rPr>
          <w:rFonts w:ascii="Calibri" w:hAnsi="Calibri" w:cs="Arial"/>
          <w:lang w:eastAsia="ja-JP"/>
        </w:rPr>
        <w:t>underwent</w:t>
      </w:r>
      <w:r w:rsidR="00F60CAB" w:rsidRPr="003B0898">
        <w:rPr>
          <w:rFonts w:ascii="Calibri" w:hAnsi="Calibri" w:cs="Arial"/>
          <w:lang w:eastAsia="ja-JP"/>
        </w:rPr>
        <w:t xml:space="preserve"> growth arrest and </w:t>
      </w:r>
      <w:r w:rsidR="0007538F" w:rsidRPr="003B0898">
        <w:rPr>
          <w:rFonts w:ascii="Calibri" w:hAnsi="Calibri" w:cs="Arial"/>
          <w:lang w:eastAsia="ja-JP"/>
        </w:rPr>
        <w:t xml:space="preserve">exhibited </w:t>
      </w:r>
      <w:r w:rsidR="00F60CAB" w:rsidRPr="003B0898">
        <w:rPr>
          <w:rFonts w:ascii="Calibri" w:hAnsi="Calibri" w:cs="Arial"/>
          <w:lang w:eastAsia="ja-JP"/>
        </w:rPr>
        <w:t>large, flattened morphology for several days. Within one week in general, small proliferating cells appear</w:t>
      </w:r>
      <w:r w:rsidR="00A332F8" w:rsidRPr="003B0898">
        <w:rPr>
          <w:rFonts w:ascii="Calibri" w:hAnsi="Calibri" w:cs="Arial"/>
          <w:lang w:eastAsia="ja-JP"/>
        </w:rPr>
        <w:t>ed</w:t>
      </w:r>
      <w:r w:rsidR="00F60CAB" w:rsidRPr="003B0898">
        <w:rPr>
          <w:rFonts w:ascii="Calibri" w:hAnsi="Calibri" w:cs="Arial"/>
          <w:lang w:eastAsia="ja-JP"/>
        </w:rPr>
        <w:t xml:space="preserve"> among the large flattened cells</w:t>
      </w:r>
      <w:r w:rsidR="00510CE5" w:rsidRPr="002B47C6">
        <w:rPr>
          <w:rFonts w:ascii="Calibri" w:hAnsi="Calibri" w:cs="Arial" w:hint="eastAsia"/>
          <w:color w:val="FF0000"/>
          <w:lang w:eastAsia="ja-JP"/>
        </w:rPr>
        <w:t xml:space="preserve"> </w:t>
      </w:r>
      <w:r w:rsidR="00510CE5" w:rsidRPr="002B47C6">
        <w:rPr>
          <w:rFonts w:ascii="Calibri" w:hAnsi="Calibri" w:cs="Arial"/>
          <w:color w:val="FF0000"/>
          <w:lang w:eastAsia="ja-JP"/>
        </w:rPr>
        <w:t>(</w:t>
      </w:r>
      <w:r w:rsidR="00510CE5" w:rsidRPr="002B47C6">
        <w:rPr>
          <w:rFonts w:ascii="Calibri" w:hAnsi="Calibri" w:cs="Arial"/>
          <w:b/>
          <w:color w:val="FF0000"/>
          <w:lang w:eastAsia="ja-JP"/>
        </w:rPr>
        <w:t>Figure 3</w:t>
      </w:r>
      <w:r w:rsidR="00510CE5" w:rsidRPr="002B47C6">
        <w:rPr>
          <w:rFonts w:ascii="Calibri" w:hAnsi="Calibri" w:cs="Arial"/>
          <w:color w:val="FF0000"/>
          <w:lang w:eastAsia="ja-JP"/>
        </w:rPr>
        <w:t>)</w:t>
      </w:r>
      <w:r w:rsidR="00F60CAB" w:rsidRPr="003B0898">
        <w:rPr>
          <w:rFonts w:ascii="Calibri" w:hAnsi="Calibri" w:cs="Arial"/>
          <w:lang w:eastAsia="ja-JP"/>
        </w:rPr>
        <w:t>. Cells bec</w:t>
      </w:r>
      <w:r w:rsidR="00A332F8" w:rsidRPr="003B0898">
        <w:rPr>
          <w:rFonts w:ascii="Calibri" w:hAnsi="Calibri" w:cs="Arial"/>
          <w:lang w:eastAsia="ja-JP"/>
        </w:rPr>
        <w:t>a</w:t>
      </w:r>
      <w:r w:rsidR="00F60CAB" w:rsidRPr="003B0898">
        <w:rPr>
          <w:rFonts w:ascii="Calibri" w:hAnsi="Calibri" w:cs="Arial"/>
          <w:lang w:eastAsia="ja-JP"/>
        </w:rPr>
        <w:t xml:space="preserve">me almost completely tetraploid </w:t>
      </w:r>
      <w:r w:rsidR="00431588" w:rsidRPr="003B0898">
        <w:rPr>
          <w:rFonts w:ascii="Calibri" w:hAnsi="Calibri" w:cs="Arial"/>
          <w:lang w:eastAsia="ja-JP"/>
        </w:rPr>
        <w:t>in</w:t>
      </w:r>
      <w:r w:rsidR="00F60CAB" w:rsidRPr="003B0898">
        <w:rPr>
          <w:rFonts w:ascii="Calibri" w:hAnsi="Calibri" w:cs="Arial"/>
          <w:lang w:eastAsia="ja-JP"/>
        </w:rPr>
        <w:t xml:space="preserve"> 2-3 weeks after DC treatment.</w:t>
      </w:r>
      <w:r w:rsidR="00A332F8" w:rsidRPr="003B0898">
        <w:rPr>
          <w:rFonts w:ascii="Calibri" w:hAnsi="Calibri" w:cs="Arial"/>
          <w:lang w:eastAsia="ja-JP"/>
        </w:rPr>
        <w:t xml:space="preserve"> </w:t>
      </w:r>
      <w:r w:rsidR="00431588" w:rsidRPr="003B0898">
        <w:rPr>
          <w:rFonts w:ascii="Calibri" w:hAnsi="Calibri" w:cs="Arial"/>
          <w:lang w:eastAsia="ja-JP"/>
        </w:rPr>
        <w:t xml:space="preserve">The modal chromosome number in established tetraploid cells was 92 in most cases, except that one of the </w:t>
      </w:r>
      <w:r w:rsidR="00A31823" w:rsidRPr="003B0898">
        <w:rPr>
          <w:rFonts w:ascii="Calibri" w:hAnsi="Calibri" w:cs="Arial"/>
          <w:lang w:eastAsia="ja-JP"/>
        </w:rPr>
        <w:t xml:space="preserve">tetraploid </w:t>
      </w:r>
      <w:r w:rsidR="00431588" w:rsidRPr="003B0898">
        <w:rPr>
          <w:rFonts w:ascii="Calibri" w:hAnsi="Calibri" w:cs="Arial"/>
          <w:lang w:eastAsia="ja-JP"/>
        </w:rPr>
        <w:t>cell</w:t>
      </w:r>
      <w:r w:rsidR="0007538F" w:rsidRPr="003B0898">
        <w:rPr>
          <w:rFonts w:ascii="Calibri" w:hAnsi="Calibri" w:cs="Arial"/>
          <w:lang w:eastAsia="ja-JP"/>
        </w:rPr>
        <w:t xml:space="preserve"> lines</w:t>
      </w:r>
      <w:r w:rsidR="00431588" w:rsidRPr="003B0898">
        <w:rPr>
          <w:rFonts w:ascii="Calibri" w:hAnsi="Calibri" w:cs="Arial"/>
          <w:lang w:eastAsia="ja-JP"/>
        </w:rPr>
        <w:t xml:space="preserve"> established from TIG-</w:t>
      </w:r>
      <w:proofErr w:type="spellStart"/>
      <w:r w:rsidR="008B02A3" w:rsidRPr="003B0898">
        <w:rPr>
          <w:rFonts w:ascii="Calibri" w:hAnsi="Calibri" w:cs="Arial"/>
          <w:lang w:eastAsia="ja-JP"/>
        </w:rPr>
        <w:t>hT</w:t>
      </w:r>
      <w:proofErr w:type="spellEnd"/>
      <w:r w:rsidR="00431588" w:rsidRPr="003B0898">
        <w:rPr>
          <w:rFonts w:ascii="Calibri" w:hAnsi="Calibri" w:cs="Arial"/>
          <w:lang w:eastAsia="ja-JP"/>
        </w:rPr>
        <w:t xml:space="preserve"> cells </w:t>
      </w:r>
      <w:r w:rsidR="00A31823" w:rsidRPr="003B0898">
        <w:rPr>
          <w:rFonts w:ascii="Calibri" w:hAnsi="Calibri" w:cs="Arial"/>
          <w:lang w:eastAsia="ja-JP"/>
        </w:rPr>
        <w:t>had</w:t>
      </w:r>
      <w:r w:rsidR="00431588" w:rsidRPr="003B0898">
        <w:rPr>
          <w:rFonts w:ascii="Calibri" w:hAnsi="Calibri" w:cs="Arial"/>
          <w:lang w:eastAsia="ja-JP"/>
        </w:rPr>
        <w:t xml:space="preserve"> 91 chromosomes in the majority of cells (</w:t>
      </w:r>
      <w:r w:rsidR="00431588" w:rsidRPr="003B0898">
        <w:rPr>
          <w:rFonts w:ascii="Calibri" w:hAnsi="Calibri" w:cs="Arial"/>
          <w:b/>
          <w:lang w:eastAsia="ja-JP"/>
        </w:rPr>
        <w:t xml:space="preserve">Figure </w:t>
      </w:r>
      <w:r w:rsidR="00510CE5" w:rsidRPr="002B47C6">
        <w:rPr>
          <w:rFonts w:ascii="Calibri" w:hAnsi="Calibri" w:cs="Arial" w:hint="eastAsia"/>
          <w:b/>
          <w:color w:val="FF0000"/>
          <w:lang w:eastAsia="ja-JP"/>
        </w:rPr>
        <w:t>4</w:t>
      </w:r>
      <w:r w:rsidR="00431588" w:rsidRPr="003B0898">
        <w:rPr>
          <w:rFonts w:ascii="Calibri" w:hAnsi="Calibri" w:cs="Arial"/>
          <w:lang w:eastAsia="ja-JP"/>
        </w:rPr>
        <w:t>).</w:t>
      </w:r>
      <w:r w:rsidR="005150CC" w:rsidRPr="003B0898">
        <w:rPr>
          <w:rFonts w:ascii="Calibri" w:hAnsi="Calibri" w:cs="Arial"/>
          <w:lang w:eastAsia="ja-JP"/>
        </w:rPr>
        <w:t xml:space="preserve"> </w:t>
      </w:r>
      <w:r w:rsidR="00A332F8" w:rsidRPr="003B0898">
        <w:rPr>
          <w:rFonts w:ascii="Calibri" w:hAnsi="Calibri" w:cs="Arial"/>
          <w:lang w:eastAsia="ja-JP"/>
        </w:rPr>
        <w:t>Established tetraploid cells grew at almost the same rate as diploid cells (</w:t>
      </w:r>
      <w:r w:rsidR="00A332F8" w:rsidRPr="003B0898">
        <w:rPr>
          <w:rFonts w:ascii="Calibri" w:hAnsi="Calibri" w:cs="Arial"/>
          <w:b/>
          <w:lang w:eastAsia="ja-JP"/>
        </w:rPr>
        <w:t xml:space="preserve">Figure </w:t>
      </w:r>
      <w:r w:rsidR="00510CE5" w:rsidRPr="002B47C6">
        <w:rPr>
          <w:rFonts w:ascii="Calibri" w:hAnsi="Calibri" w:cs="Arial" w:hint="eastAsia"/>
          <w:b/>
          <w:color w:val="FF0000"/>
          <w:lang w:eastAsia="ja-JP"/>
        </w:rPr>
        <w:t>5</w:t>
      </w:r>
      <w:r w:rsidR="00A332F8" w:rsidRPr="003B0898">
        <w:rPr>
          <w:rFonts w:ascii="Calibri" w:hAnsi="Calibri" w:cs="Arial"/>
          <w:lang w:eastAsia="ja-JP"/>
        </w:rPr>
        <w:t>). Tetraploid cell</w:t>
      </w:r>
      <w:r w:rsidR="0007538F" w:rsidRPr="003B0898">
        <w:rPr>
          <w:rFonts w:ascii="Calibri" w:hAnsi="Calibri" w:cs="Arial"/>
          <w:lang w:eastAsia="ja-JP"/>
        </w:rPr>
        <w:t xml:space="preserve"> lines</w:t>
      </w:r>
      <w:r w:rsidR="00A332F8" w:rsidRPr="003B0898">
        <w:rPr>
          <w:rFonts w:ascii="Calibri" w:hAnsi="Calibri" w:cs="Arial"/>
          <w:lang w:eastAsia="ja-JP"/>
        </w:rPr>
        <w:t xml:space="preserve"> </w:t>
      </w:r>
      <w:r w:rsidR="00A1179B" w:rsidRPr="003B0898">
        <w:rPr>
          <w:rFonts w:ascii="Calibri" w:hAnsi="Calibri" w:cs="Arial"/>
          <w:lang w:eastAsia="ja-JP"/>
        </w:rPr>
        <w:t xml:space="preserve">established </w:t>
      </w:r>
      <w:r w:rsidR="00A332F8" w:rsidRPr="003B0898">
        <w:rPr>
          <w:rFonts w:ascii="Calibri" w:hAnsi="Calibri" w:cs="Arial"/>
          <w:lang w:eastAsia="ja-JP"/>
        </w:rPr>
        <w:t>from non-immortal</w:t>
      </w:r>
      <w:r w:rsidR="0007538F" w:rsidRPr="003B0898">
        <w:rPr>
          <w:rFonts w:ascii="Calibri" w:hAnsi="Calibri" w:cs="Arial"/>
          <w:lang w:eastAsia="ja-JP"/>
        </w:rPr>
        <w:t>ized</w:t>
      </w:r>
      <w:r w:rsidR="00A332F8" w:rsidRPr="003B0898">
        <w:rPr>
          <w:rFonts w:ascii="Calibri" w:hAnsi="Calibri" w:cs="Arial"/>
          <w:lang w:eastAsia="ja-JP"/>
        </w:rPr>
        <w:t xml:space="preserve"> cells showed an approximately equal replicative lifespan as the original diploid cells, </w:t>
      </w:r>
      <w:r w:rsidR="00A31823" w:rsidRPr="003B0898">
        <w:rPr>
          <w:rFonts w:ascii="Calibri" w:hAnsi="Calibri" w:cs="Arial"/>
          <w:lang w:eastAsia="ja-JP"/>
        </w:rPr>
        <w:t>while</w:t>
      </w:r>
      <w:r w:rsidR="00A1179B" w:rsidRPr="003B0898">
        <w:rPr>
          <w:rFonts w:ascii="Calibri" w:hAnsi="Calibri" w:cs="Arial"/>
          <w:lang w:eastAsia="ja-JP"/>
        </w:rPr>
        <w:t xml:space="preserve"> those</w:t>
      </w:r>
      <w:r w:rsidR="00A332F8" w:rsidRPr="003B0898">
        <w:rPr>
          <w:rFonts w:ascii="Calibri" w:hAnsi="Calibri" w:cs="Arial"/>
          <w:lang w:eastAsia="ja-JP"/>
        </w:rPr>
        <w:t xml:space="preserve"> from immortal</w:t>
      </w:r>
      <w:r w:rsidR="0007538F" w:rsidRPr="003B0898">
        <w:rPr>
          <w:rFonts w:ascii="Calibri" w:hAnsi="Calibri" w:cs="Arial"/>
          <w:lang w:eastAsia="ja-JP"/>
        </w:rPr>
        <w:t>ized</w:t>
      </w:r>
      <w:r w:rsidR="00A332F8" w:rsidRPr="003B0898">
        <w:rPr>
          <w:rFonts w:ascii="Calibri" w:hAnsi="Calibri" w:cs="Arial"/>
          <w:lang w:eastAsia="ja-JP"/>
        </w:rPr>
        <w:t xml:space="preserve"> cells seem</w:t>
      </w:r>
      <w:r w:rsidR="00A31823" w:rsidRPr="003B0898">
        <w:rPr>
          <w:rFonts w:ascii="Calibri" w:hAnsi="Calibri" w:cs="Arial"/>
          <w:lang w:eastAsia="ja-JP"/>
        </w:rPr>
        <w:t>ed</w:t>
      </w:r>
      <w:r w:rsidR="00A332F8" w:rsidRPr="003B0898">
        <w:rPr>
          <w:rFonts w:ascii="Calibri" w:hAnsi="Calibri" w:cs="Arial"/>
          <w:lang w:eastAsia="ja-JP"/>
        </w:rPr>
        <w:t xml:space="preserve"> to be also immortal (</w:t>
      </w:r>
      <w:r w:rsidR="00A332F8" w:rsidRPr="003B0898">
        <w:rPr>
          <w:rFonts w:ascii="Calibri" w:hAnsi="Calibri" w:cs="Arial"/>
          <w:b/>
          <w:lang w:eastAsia="ja-JP"/>
        </w:rPr>
        <w:t xml:space="preserve">Figure </w:t>
      </w:r>
      <w:r w:rsidR="00510CE5" w:rsidRPr="002B47C6">
        <w:rPr>
          <w:rFonts w:ascii="Calibri" w:hAnsi="Calibri" w:cs="Arial" w:hint="eastAsia"/>
          <w:b/>
          <w:color w:val="FF0000"/>
          <w:lang w:eastAsia="ja-JP"/>
        </w:rPr>
        <w:t>5</w:t>
      </w:r>
      <w:r w:rsidR="00A332F8" w:rsidRPr="003B0898">
        <w:rPr>
          <w:rFonts w:ascii="Calibri" w:hAnsi="Calibri" w:cs="Arial"/>
          <w:lang w:eastAsia="ja-JP"/>
        </w:rPr>
        <w:t>).</w:t>
      </w:r>
      <w:r w:rsidR="008B02A3" w:rsidRPr="003B0898">
        <w:rPr>
          <w:rFonts w:ascii="Calibri" w:hAnsi="Calibri" w:cs="Arial"/>
          <w:lang w:eastAsia="ja-JP"/>
        </w:rPr>
        <w:t xml:space="preserve"> </w:t>
      </w:r>
      <w:r w:rsidR="00824423" w:rsidRPr="003B0898">
        <w:rPr>
          <w:rFonts w:ascii="Calibri" w:hAnsi="Calibri" w:cs="Arial"/>
          <w:lang w:eastAsia="ja-JP"/>
        </w:rPr>
        <w:t>Tetraploid cells established from non-immortal</w:t>
      </w:r>
      <w:r w:rsidR="0007538F" w:rsidRPr="003B0898">
        <w:rPr>
          <w:rFonts w:ascii="Calibri" w:hAnsi="Calibri" w:cs="Arial"/>
          <w:lang w:eastAsia="ja-JP"/>
        </w:rPr>
        <w:t>ized</w:t>
      </w:r>
      <w:r w:rsidR="00824423" w:rsidRPr="003B0898">
        <w:rPr>
          <w:rFonts w:ascii="Calibri" w:hAnsi="Calibri" w:cs="Arial"/>
          <w:lang w:eastAsia="ja-JP"/>
        </w:rPr>
        <w:t xml:space="preserve"> TIG-1 cells showed a normal karyotype except </w:t>
      </w:r>
      <w:r w:rsidR="0007538F" w:rsidRPr="003B0898">
        <w:rPr>
          <w:rFonts w:ascii="Calibri" w:hAnsi="Calibri" w:cs="Arial"/>
          <w:lang w:eastAsia="ja-JP"/>
        </w:rPr>
        <w:t>for having</w:t>
      </w:r>
      <w:r w:rsidR="00824423" w:rsidRPr="003B0898">
        <w:rPr>
          <w:rFonts w:ascii="Calibri" w:hAnsi="Calibri" w:cs="Arial"/>
          <w:lang w:eastAsia="ja-JP"/>
        </w:rPr>
        <w:t xml:space="preserve"> a tetraploid chromosome number (</w:t>
      </w:r>
      <w:r w:rsidR="00824423" w:rsidRPr="003B0898">
        <w:rPr>
          <w:rFonts w:ascii="Calibri" w:hAnsi="Calibri" w:cs="Arial"/>
          <w:b/>
          <w:lang w:eastAsia="ja-JP"/>
        </w:rPr>
        <w:t xml:space="preserve">Figure </w:t>
      </w:r>
      <w:r w:rsidR="00510CE5" w:rsidRPr="002B47C6">
        <w:rPr>
          <w:rFonts w:ascii="Calibri" w:hAnsi="Calibri" w:cs="Arial" w:hint="eastAsia"/>
          <w:b/>
          <w:color w:val="FF0000"/>
          <w:lang w:eastAsia="ja-JP"/>
        </w:rPr>
        <w:t>6</w:t>
      </w:r>
      <w:r w:rsidR="0007538F" w:rsidRPr="003B0898">
        <w:rPr>
          <w:rFonts w:ascii="Calibri" w:hAnsi="Calibri" w:cs="Arial"/>
          <w:lang w:eastAsia="ja-JP"/>
        </w:rPr>
        <w:t xml:space="preserve"> top panel</w:t>
      </w:r>
      <w:r w:rsidR="00824423" w:rsidRPr="003B0898">
        <w:rPr>
          <w:rFonts w:ascii="Calibri" w:hAnsi="Calibri" w:cs="Arial"/>
          <w:lang w:eastAsia="ja-JP"/>
        </w:rPr>
        <w:t>), whereas those from immortal</w:t>
      </w:r>
      <w:r w:rsidR="0007538F" w:rsidRPr="003B0898">
        <w:rPr>
          <w:rFonts w:ascii="Calibri" w:hAnsi="Calibri" w:cs="Arial"/>
          <w:lang w:eastAsia="ja-JP"/>
        </w:rPr>
        <w:t>ized</w:t>
      </w:r>
      <w:r w:rsidR="00824423" w:rsidRPr="003B0898">
        <w:rPr>
          <w:rFonts w:ascii="Calibri" w:hAnsi="Calibri" w:cs="Arial"/>
          <w:lang w:eastAsia="ja-JP"/>
        </w:rPr>
        <w:t xml:space="preserve"> TIG-1 (TIG-</w:t>
      </w:r>
      <w:proofErr w:type="spellStart"/>
      <w:r w:rsidR="00824423" w:rsidRPr="003B0898">
        <w:rPr>
          <w:rFonts w:ascii="Calibri" w:hAnsi="Calibri" w:cs="Arial"/>
          <w:lang w:eastAsia="ja-JP"/>
        </w:rPr>
        <w:t>hT</w:t>
      </w:r>
      <w:proofErr w:type="spellEnd"/>
      <w:r w:rsidR="00824423" w:rsidRPr="003B0898">
        <w:rPr>
          <w:rFonts w:ascii="Calibri" w:hAnsi="Calibri" w:cs="Arial"/>
          <w:lang w:eastAsia="ja-JP"/>
        </w:rPr>
        <w:t>) cells showed rather complicated clonal aberrations (</w:t>
      </w:r>
      <w:r w:rsidR="00824423" w:rsidRPr="003B0898">
        <w:rPr>
          <w:rFonts w:ascii="Calibri" w:hAnsi="Calibri" w:cs="Arial"/>
          <w:b/>
          <w:lang w:eastAsia="ja-JP"/>
        </w:rPr>
        <w:t xml:space="preserve">Figure </w:t>
      </w:r>
      <w:r w:rsidR="00510CE5" w:rsidRPr="002B47C6">
        <w:rPr>
          <w:rFonts w:ascii="Calibri" w:hAnsi="Calibri" w:cs="Arial" w:hint="eastAsia"/>
          <w:b/>
          <w:color w:val="FF0000"/>
          <w:lang w:eastAsia="ja-JP"/>
        </w:rPr>
        <w:t>6</w:t>
      </w:r>
      <w:r w:rsidR="0007538F" w:rsidRPr="003B0898">
        <w:rPr>
          <w:rFonts w:ascii="Calibri" w:hAnsi="Calibri" w:cs="Arial"/>
          <w:b/>
          <w:lang w:eastAsia="ja-JP"/>
        </w:rPr>
        <w:t xml:space="preserve"> </w:t>
      </w:r>
      <w:r w:rsidR="0007538F" w:rsidRPr="003B0898">
        <w:rPr>
          <w:rFonts w:ascii="Calibri" w:hAnsi="Calibri" w:cs="Arial"/>
          <w:lang w:eastAsia="ja-JP"/>
        </w:rPr>
        <w:t>middle and bottom panels</w:t>
      </w:r>
      <w:r w:rsidR="00824423" w:rsidRPr="003B0898">
        <w:rPr>
          <w:rFonts w:ascii="Calibri" w:hAnsi="Calibri" w:cs="Arial"/>
          <w:lang w:eastAsia="ja-JP"/>
        </w:rPr>
        <w:t xml:space="preserve">). The frequency of clonal aberrations in the latter cells (TIG-hT-4n) increased from 2.5 aberrations per cell at 255 </w:t>
      </w:r>
      <w:r w:rsidR="00F17506" w:rsidRPr="003B0898">
        <w:rPr>
          <w:rFonts w:ascii="Calibri" w:hAnsi="Calibri" w:cs="Arial"/>
          <w:lang w:eastAsia="ja-JP"/>
        </w:rPr>
        <w:t>population doubling levels (PDLs)</w:t>
      </w:r>
      <w:r w:rsidR="00824423" w:rsidRPr="003B0898">
        <w:rPr>
          <w:rFonts w:ascii="Calibri" w:hAnsi="Calibri" w:cs="Arial"/>
          <w:lang w:eastAsia="ja-JP"/>
        </w:rPr>
        <w:t xml:space="preserve"> to 5.2 aberrations per cell at 450 PDL with repeated </w:t>
      </w:r>
      <w:r w:rsidR="008917C3" w:rsidRPr="003B0898">
        <w:rPr>
          <w:rFonts w:ascii="Calibri" w:hAnsi="Calibri" w:cs="Arial"/>
          <w:lang w:eastAsia="ja-JP"/>
        </w:rPr>
        <w:t>subculture.</w:t>
      </w:r>
    </w:p>
    <w:p w:rsidR="008917C3" w:rsidRPr="003B0898" w:rsidRDefault="008917C3">
      <w:pPr>
        <w:adjustRightInd w:val="0"/>
        <w:rPr>
          <w:rFonts w:ascii="Calibri" w:hAnsi="Calibri" w:cs="Arial"/>
          <w:b/>
        </w:rPr>
      </w:pPr>
    </w:p>
    <w:p w:rsidR="008917C3" w:rsidRPr="003B0898" w:rsidRDefault="002C5C8E">
      <w:pPr>
        <w:adjustRightInd w:val="0"/>
        <w:rPr>
          <w:rFonts w:ascii="Calibri" w:hAnsi="Calibri" w:cs="Arial"/>
        </w:rPr>
      </w:pPr>
      <w:r w:rsidRPr="003B0898">
        <w:rPr>
          <w:rFonts w:ascii="Calibri" w:hAnsi="Calibri" w:cs="Arial"/>
          <w:b/>
        </w:rPr>
        <w:t>Figure 1</w:t>
      </w:r>
      <w:r w:rsidRPr="003B0898">
        <w:rPr>
          <w:rFonts w:ascii="Calibri" w:hAnsi="Calibri" w:cs="Arial"/>
          <w:b/>
          <w:lang w:eastAsia="ja-JP"/>
        </w:rPr>
        <w:t>:</w:t>
      </w:r>
      <w:r w:rsidR="006F7D54" w:rsidRPr="003B0898">
        <w:rPr>
          <w:rFonts w:ascii="Calibri" w:hAnsi="Calibri" w:cs="Arial"/>
          <w:b/>
        </w:rPr>
        <w:t xml:space="preserve"> </w:t>
      </w:r>
      <w:r w:rsidR="008B02A3" w:rsidRPr="003B0898">
        <w:rPr>
          <w:rFonts w:ascii="Calibri" w:hAnsi="Calibri" w:cs="Arial"/>
          <w:b/>
          <w:lang w:eastAsia="ja-JP"/>
        </w:rPr>
        <w:t xml:space="preserve">Schematic illustration of </w:t>
      </w:r>
      <w:r w:rsidR="00F03DA1" w:rsidRPr="003B0898">
        <w:rPr>
          <w:rFonts w:ascii="Calibri" w:hAnsi="Calibri" w:cs="Arial"/>
          <w:b/>
          <w:lang w:eastAsia="ja-JP"/>
        </w:rPr>
        <w:t>the</w:t>
      </w:r>
      <w:r w:rsidR="00541442" w:rsidRPr="003B0898">
        <w:rPr>
          <w:rFonts w:ascii="Calibri" w:hAnsi="Calibri" w:cs="Arial"/>
          <w:b/>
          <w:lang w:eastAsia="ja-JP"/>
        </w:rPr>
        <w:t xml:space="preserve"> </w:t>
      </w:r>
      <w:r w:rsidR="008B02A3" w:rsidRPr="003B0898">
        <w:rPr>
          <w:rFonts w:ascii="Calibri" w:hAnsi="Calibri" w:cs="Arial"/>
          <w:b/>
          <w:lang w:eastAsia="ja-JP"/>
        </w:rPr>
        <w:t>protocol</w:t>
      </w:r>
      <w:r w:rsidR="008B02A3" w:rsidRPr="003B0898">
        <w:rPr>
          <w:rFonts w:ascii="Calibri" w:hAnsi="Calibri" w:cs="Arial"/>
          <w:b/>
        </w:rPr>
        <w:t xml:space="preserve"> for </w:t>
      </w:r>
      <w:r w:rsidR="008B02A3" w:rsidRPr="003B0898">
        <w:rPr>
          <w:rFonts w:ascii="Calibri" w:hAnsi="Calibri" w:cs="Arial"/>
          <w:b/>
          <w:lang w:eastAsia="ja-JP"/>
        </w:rPr>
        <w:t>i</w:t>
      </w:r>
      <w:r w:rsidR="008B02A3" w:rsidRPr="003B0898">
        <w:rPr>
          <w:rFonts w:ascii="Calibri" w:hAnsi="Calibri" w:cs="Arial"/>
          <w:b/>
        </w:rPr>
        <w:t>nduction of tetraploidy</w:t>
      </w:r>
      <w:r w:rsidR="006F7D54" w:rsidRPr="003B0898">
        <w:rPr>
          <w:rFonts w:ascii="Calibri" w:hAnsi="Calibri" w:cs="Arial"/>
          <w:b/>
        </w:rPr>
        <w:t>.</w:t>
      </w:r>
      <w:r w:rsidR="0081177B" w:rsidRPr="003B0898">
        <w:rPr>
          <w:rFonts w:ascii="Calibri" w:hAnsi="Calibri" w:cs="Arial"/>
        </w:rPr>
        <w:t xml:space="preserve"> </w:t>
      </w:r>
    </w:p>
    <w:p w:rsidR="00541442" w:rsidRPr="003B0898" w:rsidRDefault="00541442">
      <w:pPr>
        <w:adjustRightInd w:val="0"/>
        <w:rPr>
          <w:rFonts w:ascii="Calibri" w:hAnsi="Calibri" w:cs="Arial"/>
          <w:lang w:eastAsia="ja-JP"/>
        </w:rPr>
      </w:pPr>
      <w:r w:rsidRPr="003B0898">
        <w:rPr>
          <w:rFonts w:ascii="Calibri" w:hAnsi="Calibri" w:cs="Arial"/>
          <w:lang w:eastAsia="ja-JP"/>
        </w:rPr>
        <w:t>To obtain tetraploid cells with minimum contamination of diploid cells, a combination of mitotic shake-off and DC treatment is necessary</w:t>
      </w:r>
      <w:r w:rsidR="007D31A9" w:rsidRPr="003B0898">
        <w:rPr>
          <w:rFonts w:ascii="Calibri" w:hAnsi="Calibri" w:cs="Arial"/>
          <w:lang w:eastAsia="ja-JP"/>
        </w:rPr>
        <w:t xml:space="preserve"> for most cell strains</w:t>
      </w:r>
      <w:r w:rsidR="00510CE5">
        <w:rPr>
          <w:rFonts w:ascii="Calibri" w:hAnsi="Calibri" w:cs="Arial" w:hint="eastAsia"/>
          <w:lang w:eastAsia="ja-JP"/>
        </w:rPr>
        <w:t xml:space="preserve"> </w:t>
      </w:r>
      <w:r w:rsidR="00510CE5" w:rsidRPr="00510CE5">
        <w:rPr>
          <w:rFonts w:ascii="Calibri" w:hAnsi="Calibri" w:cs="Arial" w:hint="eastAsia"/>
          <w:color w:val="FF0000"/>
          <w:lang w:eastAsia="ja-JP"/>
        </w:rPr>
        <w:t xml:space="preserve">(lower illustration), </w:t>
      </w:r>
      <w:r w:rsidR="002B47C6">
        <w:rPr>
          <w:rFonts w:ascii="Calibri" w:hAnsi="Calibri" w:cs="Arial" w:hint="eastAsia"/>
          <w:color w:val="FF0000"/>
          <w:lang w:eastAsia="ja-JP"/>
        </w:rPr>
        <w:t>while</w:t>
      </w:r>
      <w:r w:rsidR="00510CE5" w:rsidRPr="00510CE5">
        <w:rPr>
          <w:rFonts w:ascii="Calibri" w:hAnsi="Calibri" w:cs="Arial" w:hint="eastAsia"/>
          <w:color w:val="FF0000"/>
          <w:lang w:eastAsia="ja-JP"/>
        </w:rPr>
        <w:t xml:space="preserve"> s</w:t>
      </w:r>
      <w:r w:rsidR="00510CE5" w:rsidRPr="00510CE5">
        <w:rPr>
          <w:rFonts w:ascii="Calibri" w:hAnsi="Calibri" w:cs="Arial"/>
          <w:color w:val="FF0000"/>
          <w:lang w:eastAsia="ja-JP"/>
        </w:rPr>
        <w:t xml:space="preserve">ome cell strains </w:t>
      </w:r>
      <w:r w:rsidR="002B47C6" w:rsidRPr="002B47C6">
        <w:rPr>
          <w:rFonts w:ascii="Calibri" w:hAnsi="Calibri" w:cs="Arial"/>
          <w:color w:val="FF0000"/>
          <w:lang w:eastAsia="ja-JP"/>
        </w:rPr>
        <w:t>(e.g. TIG-1)</w:t>
      </w:r>
      <w:r w:rsidR="002B47C6">
        <w:rPr>
          <w:rFonts w:ascii="Calibri" w:hAnsi="Calibri" w:cs="Arial" w:hint="eastAsia"/>
          <w:lang w:eastAsia="ja-JP"/>
        </w:rPr>
        <w:t xml:space="preserve"> </w:t>
      </w:r>
      <w:r w:rsidR="00510CE5" w:rsidRPr="00510CE5">
        <w:rPr>
          <w:rFonts w:ascii="Calibri" w:hAnsi="Calibri" w:cs="Arial"/>
          <w:color w:val="FF0000"/>
          <w:lang w:eastAsia="ja-JP"/>
        </w:rPr>
        <w:t>can become almost completely tetraploid by continuous treatment with demecolcine (</w:t>
      </w:r>
      <w:r w:rsidR="00510CE5" w:rsidRPr="00510CE5">
        <w:rPr>
          <w:rFonts w:ascii="Calibri" w:hAnsi="Calibri" w:cs="Arial" w:hint="eastAsia"/>
          <w:color w:val="FF0000"/>
          <w:lang w:eastAsia="ja-JP"/>
        </w:rPr>
        <w:t>upper illustration</w:t>
      </w:r>
      <w:r w:rsidR="00510CE5" w:rsidRPr="00510CE5">
        <w:rPr>
          <w:rFonts w:ascii="Calibri" w:hAnsi="Calibri" w:cs="Arial"/>
          <w:color w:val="FF0000"/>
          <w:lang w:eastAsia="ja-JP"/>
        </w:rPr>
        <w:t>)</w:t>
      </w:r>
      <w:r w:rsidRPr="003B0898">
        <w:rPr>
          <w:rFonts w:ascii="Calibri" w:hAnsi="Calibri" w:cs="Arial"/>
          <w:lang w:eastAsia="ja-JP"/>
        </w:rPr>
        <w:t xml:space="preserve">. </w:t>
      </w:r>
      <w:r w:rsidR="00636693" w:rsidRPr="003B0898">
        <w:rPr>
          <w:rFonts w:ascii="Calibri" w:hAnsi="Calibri" w:cs="Arial"/>
          <w:lang w:eastAsia="ja-JP"/>
        </w:rPr>
        <w:t xml:space="preserve">1) </w:t>
      </w:r>
      <w:r w:rsidRPr="003B0898">
        <w:rPr>
          <w:rFonts w:ascii="Calibri" w:hAnsi="Calibri" w:cs="Arial"/>
          <w:lang w:eastAsia="ja-JP"/>
        </w:rPr>
        <w:t>Treat cells</w:t>
      </w:r>
      <w:r w:rsidR="00F03DA1" w:rsidRPr="003B0898">
        <w:rPr>
          <w:rFonts w:ascii="Calibri" w:hAnsi="Calibri" w:cs="Arial"/>
          <w:lang w:eastAsia="ja-JP"/>
        </w:rPr>
        <w:t xml:space="preserve"> in T75 flasks</w:t>
      </w:r>
      <w:r w:rsidRPr="003B0898">
        <w:rPr>
          <w:rFonts w:ascii="Calibri" w:hAnsi="Calibri" w:cs="Arial"/>
          <w:lang w:eastAsia="ja-JP"/>
        </w:rPr>
        <w:t xml:space="preserve"> </w:t>
      </w:r>
      <w:r w:rsidR="00636693" w:rsidRPr="003B0898">
        <w:rPr>
          <w:rFonts w:ascii="Calibri" w:hAnsi="Calibri" w:cs="Arial"/>
          <w:lang w:eastAsia="ja-JP"/>
        </w:rPr>
        <w:t>(</w:t>
      </w:r>
      <w:r w:rsidR="00F03DA1" w:rsidRPr="003B0898">
        <w:rPr>
          <w:rFonts w:ascii="Calibri" w:hAnsi="Calibri" w:cs="Arial"/>
          <w:lang w:eastAsia="ja-JP"/>
        </w:rPr>
        <w:t xml:space="preserve">at least </w:t>
      </w:r>
      <w:r w:rsidR="00636693" w:rsidRPr="003B0898">
        <w:rPr>
          <w:rFonts w:ascii="Calibri" w:hAnsi="Calibri" w:cs="Arial"/>
          <w:lang w:eastAsia="ja-JP"/>
        </w:rPr>
        <w:t>5 x 10</w:t>
      </w:r>
      <w:r w:rsidR="00636693" w:rsidRPr="003B0898">
        <w:rPr>
          <w:rFonts w:ascii="Calibri" w:hAnsi="Calibri" w:cs="Arial"/>
          <w:vertAlign w:val="superscript"/>
          <w:lang w:eastAsia="ja-JP"/>
        </w:rPr>
        <w:t>6</w:t>
      </w:r>
      <w:r w:rsidR="00636693" w:rsidRPr="003B0898">
        <w:rPr>
          <w:rFonts w:ascii="Calibri" w:hAnsi="Calibri" w:cs="Arial"/>
          <w:lang w:eastAsia="ja-JP"/>
        </w:rPr>
        <w:t xml:space="preserve">) </w:t>
      </w:r>
      <w:r w:rsidRPr="003B0898">
        <w:rPr>
          <w:rFonts w:ascii="Calibri" w:hAnsi="Calibri" w:cs="Arial"/>
          <w:lang w:eastAsia="ja-JP"/>
        </w:rPr>
        <w:t xml:space="preserve">with 0.1 </w:t>
      </w:r>
      <w:r w:rsidR="008917C3" w:rsidRPr="003B0898">
        <w:rPr>
          <w:rFonts w:ascii="Calibri" w:hAnsi="Calibri" w:cs="Arial"/>
          <w:lang w:eastAsia="ja-JP"/>
        </w:rPr>
        <w:t>μg/</w:t>
      </w:r>
      <w:r w:rsidR="002F63C7" w:rsidRPr="003B0898">
        <w:rPr>
          <w:rFonts w:ascii="Calibri" w:hAnsi="Calibri" w:cs="Arial"/>
          <w:lang w:eastAsia="ja-JP"/>
        </w:rPr>
        <w:t>mL</w:t>
      </w:r>
      <w:r w:rsidR="008917C3" w:rsidRPr="003B0898">
        <w:rPr>
          <w:rFonts w:ascii="Calibri" w:hAnsi="Calibri" w:cs="Arial"/>
          <w:lang w:eastAsia="ja-JP"/>
        </w:rPr>
        <w:t xml:space="preserve"> </w:t>
      </w:r>
      <w:r w:rsidRPr="003B0898">
        <w:rPr>
          <w:rFonts w:ascii="Calibri" w:hAnsi="Calibri" w:cs="Arial"/>
          <w:lang w:eastAsia="ja-JP"/>
        </w:rPr>
        <w:t>DC for 16-18</w:t>
      </w:r>
      <w:r w:rsidR="008917C3" w:rsidRPr="003B0898">
        <w:rPr>
          <w:rFonts w:ascii="Calibri" w:hAnsi="Calibri" w:cs="Arial"/>
          <w:lang w:eastAsia="ja-JP"/>
        </w:rPr>
        <w:t xml:space="preserve"> h</w:t>
      </w:r>
      <w:r w:rsidRPr="003B0898">
        <w:rPr>
          <w:rFonts w:ascii="Calibri" w:hAnsi="Calibri" w:cs="Arial"/>
          <w:lang w:eastAsia="ja-JP"/>
        </w:rPr>
        <w:t xml:space="preserve"> (</w:t>
      </w:r>
      <w:r w:rsidR="00F03DA1" w:rsidRPr="003B0898">
        <w:rPr>
          <w:rFonts w:ascii="Calibri" w:hAnsi="Calibri" w:cs="Arial"/>
          <w:lang w:eastAsia="ja-JP"/>
        </w:rPr>
        <w:t>t</w:t>
      </w:r>
      <w:r w:rsidRPr="003B0898">
        <w:rPr>
          <w:rFonts w:ascii="Calibri" w:hAnsi="Calibri" w:cs="Arial"/>
          <w:lang w:eastAsia="ja-JP"/>
        </w:rPr>
        <w:t xml:space="preserve">his time should be determined by preliminary experiments) to arrest cells in mitosis. </w:t>
      </w:r>
      <w:r w:rsidR="00636693" w:rsidRPr="003B0898">
        <w:rPr>
          <w:rFonts w:ascii="Calibri" w:hAnsi="Calibri" w:cs="Arial"/>
          <w:lang w:eastAsia="ja-JP"/>
        </w:rPr>
        <w:t xml:space="preserve">2) </w:t>
      </w:r>
      <w:r w:rsidRPr="003B0898">
        <w:rPr>
          <w:rFonts w:ascii="Calibri" w:hAnsi="Calibri" w:cs="Arial"/>
          <w:lang w:eastAsia="ja-JP"/>
        </w:rPr>
        <w:t xml:space="preserve">Collect mitotic cells by the shake-off method and reseed into 60 mm culture dishes. </w:t>
      </w:r>
      <w:r w:rsidR="00636693" w:rsidRPr="003B0898">
        <w:rPr>
          <w:rFonts w:ascii="Calibri" w:hAnsi="Calibri" w:cs="Arial"/>
          <w:lang w:eastAsia="ja-JP"/>
        </w:rPr>
        <w:t xml:space="preserve">3) </w:t>
      </w:r>
      <w:r w:rsidRPr="003B0898">
        <w:rPr>
          <w:rFonts w:ascii="Calibri" w:hAnsi="Calibri" w:cs="Arial"/>
          <w:lang w:eastAsia="ja-JP"/>
        </w:rPr>
        <w:t>Treat cells with 0.1</w:t>
      </w:r>
      <w:r w:rsidR="006362FA" w:rsidRPr="003B0898">
        <w:rPr>
          <w:rFonts w:ascii="Calibri" w:hAnsi="Calibri" w:cs="Arial"/>
          <w:lang w:eastAsia="ja-JP"/>
        </w:rPr>
        <w:t xml:space="preserve"> μg </w:t>
      </w:r>
      <w:r w:rsidR="008917C3" w:rsidRPr="003B0898">
        <w:rPr>
          <w:rFonts w:ascii="Calibri" w:hAnsi="Calibri" w:cs="Arial"/>
          <w:lang w:eastAsia="ja-JP"/>
        </w:rPr>
        <w:t>/</w:t>
      </w:r>
      <w:r w:rsidR="002F63C7" w:rsidRPr="003B0898">
        <w:rPr>
          <w:rFonts w:ascii="Calibri" w:hAnsi="Calibri" w:cs="Arial"/>
          <w:lang w:eastAsia="ja-JP"/>
        </w:rPr>
        <w:t>mL</w:t>
      </w:r>
      <w:r w:rsidRPr="003B0898">
        <w:rPr>
          <w:rFonts w:ascii="Calibri" w:hAnsi="Calibri" w:cs="Arial"/>
          <w:lang w:eastAsia="ja-JP"/>
        </w:rPr>
        <w:t xml:space="preserve"> DC for an additional 3 days. </w:t>
      </w:r>
      <w:r w:rsidR="00636693" w:rsidRPr="003B0898">
        <w:rPr>
          <w:rFonts w:ascii="Calibri" w:hAnsi="Calibri" w:cs="Arial"/>
          <w:lang w:eastAsia="ja-JP"/>
        </w:rPr>
        <w:t xml:space="preserve">4) </w:t>
      </w:r>
      <w:r w:rsidRPr="003B0898">
        <w:rPr>
          <w:rFonts w:ascii="Calibri" w:hAnsi="Calibri" w:cs="Arial"/>
          <w:lang w:eastAsia="ja-JP"/>
        </w:rPr>
        <w:t>Incubate cells in drug-free medium (usually cells resume proliferation within 1 week).</w:t>
      </w:r>
      <w:r w:rsidR="00FB3186" w:rsidRPr="003B0898">
        <w:rPr>
          <w:rFonts w:ascii="Calibri" w:hAnsi="Calibri" w:cs="Arial" w:hint="eastAsia"/>
          <w:lang w:eastAsia="ja-JP"/>
        </w:rPr>
        <w:t xml:space="preserve"> Scale bars repre</w:t>
      </w:r>
      <w:r w:rsidR="00C225BD" w:rsidRPr="003B0898">
        <w:rPr>
          <w:rFonts w:ascii="Calibri" w:hAnsi="Calibri" w:cs="Arial" w:hint="eastAsia"/>
          <w:lang w:eastAsia="ja-JP"/>
        </w:rPr>
        <w:t>se</w:t>
      </w:r>
      <w:r w:rsidR="00FB3186" w:rsidRPr="003B0898">
        <w:rPr>
          <w:rFonts w:ascii="Calibri" w:hAnsi="Calibri" w:cs="Arial" w:hint="eastAsia"/>
          <w:lang w:eastAsia="ja-JP"/>
        </w:rPr>
        <w:t xml:space="preserve">nt 100 </w:t>
      </w:r>
      <w:proofErr w:type="spellStart"/>
      <w:r w:rsidR="00FB3186" w:rsidRPr="003B0898">
        <w:rPr>
          <w:rFonts w:ascii="Calibri" w:hAnsi="Calibri" w:cs="Arial"/>
          <w:lang w:eastAsia="ja-JP"/>
        </w:rPr>
        <w:t>μ</w:t>
      </w:r>
      <w:r w:rsidR="00FB3186" w:rsidRPr="003B0898">
        <w:rPr>
          <w:rFonts w:ascii="Calibri" w:hAnsi="Calibri" w:cs="Arial" w:hint="eastAsia"/>
          <w:lang w:eastAsia="ja-JP"/>
        </w:rPr>
        <w:t>m</w:t>
      </w:r>
      <w:proofErr w:type="spellEnd"/>
      <w:r w:rsidR="00FB3186" w:rsidRPr="003B0898">
        <w:rPr>
          <w:rFonts w:ascii="Calibri" w:hAnsi="Calibri" w:cs="Arial" w:hint="eastAsia"/>
          <w:lang w:eastAsia="ja-JP"/>
        </w:rPr>
        <w:t>.</w:t>
      </w:r>
    </w:p>
    <w:p w:rsidR="008917C3" w:rsidRPr="003B0898" w:rsidRDefault="008917C3">
      <w:pPr>
        <w:adjustRightInd w:val="0"/>
        <w:rPr>
          <w:rFonts w:ascii="Calibri" w:hAnsi="Calibri" w:cs="Arial"/>
          <w:lang w:eastAsia="ja-JP"/>
        </w:rPr>
      </w:pPr>
    </w:p>
    <w:p w:rsidR="008917C3" w:rsidRPr="003B0898" w:rsidRDefault="008B02A3">
      <w:pPr>
        <w:rPr>
          <w:rFonts w:ascii="Calibri" w:hAnsi="Calibri" w:cs="Arial"/>
          <w:b/>
          <w:lang w:eastAsia="ja-JP"/>
        </w:rPr>
      </w:pPr>
      <w:r w:rsidRPr="003B0898">
        <w:rPr>
          <w:rFonts w:ascii="Calibri" w:hAnsi="Calibri" w:cs="Arial"/>
          <w:b/>
        </w:rPr>
        <w:lastRenderedPageBreak/>
        <w:t xml:space="preserve">Figure </w:t>
      </w:r>
      <w:r w:rsidRPr="003B0898">
        <w:rPr>
          <w:rFonts w:ascii="Calibri" w:hAnsi="Calibri" w:cs="Arial"/>
          <w:b/>
          <w:lang w:eastAsia="ja-JP"/>
        </w:rPr>
        <w:t>2</w:t>
      </w:r>
      <w:r w:rsidR="002C5C8E" w:rsidRPr="003B0898">
        <w:rPr>
          <w:rFonts w:ascii="Calibri" w:hAnsi="Calibri" w:cs="Arial"/>
          <w:b/>
          <w:lang w:eastAsia="ja-JP"/>
        </w:rPr>
        <w:t xml:space="preserve">: </w:t>
      </w:r>
      <w:r w:rsidRPr="003B0898">
        <w:rPr>
          <w:rFonts w:ascii="Calibri" w:hAnsi="Calibri" w:cs="Arial"/>
          <w:b/>
          <w:lang w:eastAsia="ja-JP"/>
        </w:rPr>
        <w:t xml:space="preserve">DNA histograms of fibroblasts before and after treatments for induction of tetraploidy. </w:t>
      </w:r>
    </w:p>
    <w:p w:rsidR="000C09F6" w:rsidRPr="003B0898" w:rsidRDefault="002F63C7" w:rsidP="002F63C7">
      <w:pPr>
        <w:pStyle w:val="af1"/>
        <w:ind w:left="0"/>
        <w:rPr>
          <w:rFonts w:eastAsia="MS Mincho" w:cs="Arial"/>
          <w:color w:val="auto"/>
          <w:lang w:eastAsia="ja-JP"/>
        </w:rPr>
      </w:pPr>
      <w:r w:rsidRPr="003B0898">
        <w:rPr>
          <w:rFonts w:cs="Arial"/>
          <w:color w:val="auto"/>
          <w:lang w:eastAsia="ja-JP"/>
        </w:rPr>
        <w:t xml:space="preserve">(A) </w:t>
      </w:r>
      <w:r w:rsidR="000C09F6" w:rsidRPr="003B0898">
        <w:rPr>
          <w:rFonts w:cs="Arial"/>
          <w:color w:val="auto"/>
          <w:lang w:eastAsia="ja-JP"/>
        </w:rPr>
        <w:t xml:space="preserve">TIG-1 cells. This cell strain becomes tetraploid by simple continuous treatment with 0.1 </w:t>
      </w:r>
      <w:r w:rsidR="008917C3" w:rsidRPr="003B0898">
        <w:rPr>
          <w:rFonts w:cs="Arial"/>
          <w:color w:val="auto"/>
          <w:lang w:eastAsia="ja-JP"/>
        </w:rPr>
        <w:t>μg/</w:t>
      </w:r>
      <w:r w:rsidRPr="003B0898">
        <w:rPr>
          <w:rFonts w:cs="Arial"/>
          <w:color w:val="auto"/>
          <w:lang w:eastAsia="ja-JP"/>
        </w:rPr>
        <w:t>mL</w:t>
      </w:r>
      <w:r w:rsidR="008917C3" w:rsidRPr="003B0898">
        <w:rPr>
          <w:rFonts w:cs="Arial"/>
          <w:color w:val="auto"/>
          <w:lang w:eastAsia="ja-JP"/>
        </w:rPr>
        <w:t xml:space="preserve"> </w:t>
      </w:r>
      <w:r w:rsidR="00236954" w:rsidRPr="003B0898">
        <w:rPr>
          <w:rFonts w:cs="Arial"/>
          <w:color w:val="auto"/>
          <w:lang w:eastAsia="ja-JP"/>
        </w:rPr>
        <w:t>DC for 4 days. (B) BJ cells. Because this cell strain becomes a mixture of diploid and tetraploid populations following simple treatment with DC (left panels), isolation of mitotic cells by shaking off is necessary during DC treatment to establish tetraploid cells (right panels). (C) TIG-</w:t>
      </w:r>
      <w:proofErr w:type="spellStart"/>
      <w:r w:rsidR="00236954" w:rsidRPr="003B0898">
        <w:rPr>
          <w:rFonts w:cs="Arial"/>
          <w:color w:val="auto"/>
          <w:lang w:eastAsia="ja-JP"/>
        </w:rPr>
        <w:t>hT</w:t>
      </w:r>
      <w:proofErr w:type="spellEnd"/>
      <w:r w:rsidR="00236954" w:rsidRPr="003B0898">
        <w:rPr>
          <w:rFonts w:cs="Arial"/>
          <w:color w:val="auto"/>
          <w:lang w:eastAsia="ja-JP"/>
        </w:rPr>
        <w:t xml:space="preserve"> (telomerase-immortalized TIG-1) cells. These cells also need to be prepared by a combination of DC treatment and shake-off for establishment of tetraploid cells. </w:t>
      </w:r>
      <w:r w:rsidR="007B42DC" w:rsidRPr="003B0898">
        <w:rPr>
          <w:rFonts w:eastAsia="MS Mincho" w:cs="Arial"/>
          <w:color w:val="auto"/>
          <w:lang w:eastAsia="ja-JP"/>
        </w:rPr>
        <w:t xml:space="preserve">Numerals in the histograms represent the time (days) after </w:t>
      </w:r>
      <w:r w:rsidR="00236954" w:rsidRPr="003B0898">
        <w:rPr>
          <w:rFonts w:eastAsia="MS Mincho" w:cs="Arial"/>
          <w:color w:val="auto"/>
          <w:lang w:eastAsia="ja-JP"/>
        </w:rPr>
        <w:t>drug removal. The abscissa represents DNA content (C, complement).</w:t>
      </w:r>
    </w:p>
    <w:p w:rsidR="00236954" w:rsidRPr="003B0898" w:rsidRDefault="00236954" w:rsidP="00236954">
      <w:pPr>
        <w:pStyle w:val="af1"/>
        <w:ind w:left="0"/>
        <w:rPr>
          <w:rFonts w:cs="Arial"/>
          <w:color w:val="auto"/>
          <w:lang w:eastAsia="ja-JP"/>
        </w:rPr>
      </w:pPr>
    </w:p>
    <w:p w:rsidR="00510CE5" w:rsidRPr="002B47C6" w:rsidRDefault="00510CE5">
      <w:pPr>
        <w:rPr>
          <w:rFonts w:ascii="Calibri" w:hAnsi="Calibri" w:cs="Arial" w:hint="eastAsia"/>
          <w:b/>
          <w:color w:val="FF0000"/>
          <w:lang w:eastAsia="ja-JP"/>
        </w:rPr>
      </w:pPr>
      <w:r w:rsidRPr="002B47C6">
        <w:rPr>
          <w:rFonts w:ascii="Calibri" w:hAnsi="Calibri" w:cs="Arial"/>
          <w:b/>
          <w:color w:val="FF0000"/>
        </w:rPr>
        <w:t xml:space="preserve">Figure </w:t>
      </w:r>
      <w:r w:rsidRPr="002B47C6">
        <w:rPr>
          <w:rFonts w:ascii="Calibri" w:hAnsi="Calibri" w:cs="Arial" w:hint="eastAsia"/>
          <w:b/>
          <w:color w:val="FF0000"/>
          <w:lang w:eastAsia="ja-JP"/>
        </w:rPr>
        <w:t>3</w:t>
      </w:r>
      <w:r w:rsidRPr="002B47C6">
        <w:rPr>
          <w:rFonts w:ascii="Calibri" w:hAnsi="Calibri" w:cs="Arial"/>
          <w:b/>
          <w:color w:val="FF0000"/>
          <w:lang w:eastAsia="ja-JP"/>
        </w:rPr>
        <w:t>:</w:t>
      </w:r>
      <w:r w:rsidRPr="002B47C6">
        <w:rPr>
          <w:rFonts w:ascii="Calibri" w:hAnsi="Calibri" w:cs="Arial" w:hint="eastAsia"/>
          <w:b/>
          <w:color w:val="FF0000"/>
          <w:lang w:eastAsia="ja-JP"/>
        </w:rPr>
        <w:t xml:space="preserve"> </w:t>
      </w:r>
      <w:r w:rsidRPr="002B47C6">
        <w:rPr>
          <w:rFonts w:ascii="Calibri" w:hAnsi="Calibri" w:cs="Arial"/>
          <w:b/>
          <w:color w:val="FF0000"/>
          <w:lang w:eastAsia="ja-JP"/>
        </w:rPr>
        <w:t>Representative photomicrographs of</w:t>
      </w:r>
      <w:r w:rsidRPr="002B47C6">
        <w:rPr>
          <w:rFonts w:ascii="Calibri" w:hAnsi="Calibri" w:cs="Arial" w:hint="eastAsia"/>
          <w:b/>
          <w:color w:val="FF0000"/>
          <w:lang w:eastAsia="ja-JP"/>
        </w:rPr>
        <w:t xml:space="preserve"> BJ cells treated with DC.</w:t>
      </w:r>
    </w:p>
    <w:p w:rsidR="00510CE5" w:rsidRPr="002B47C6" w:rsidRDefault="00510CE5">
      <w:pPr>
        <w:rPr>
          <w:rFonts w:ascii="Calibri" w:hAnsi="Calibri" w:cs="Arial" w:hint="eastAsia"/>
          <w:color w:val="FF0000"/>
          <w:lang w:eastAsia="ja-JP"/>
        </w:rPr>
      </w:pPr>
      <w:r w:rsidRPr="002B47C6">
        <w:rPr>
          <w:rFonts w:ascii="Calibri" w:hAnsi="Calibri" w:cs="Arial"/>
          <w:color w:val="FF0000"/>
          <w:lang w:eastAsia="ja-JP"/>
        </w:rPr>
        <w:t xml:space="preserve">(A) </w:t>
      </w:r>
      <w:r w:rsidRPr="002B47C6">
        <w:rPr>
          <w:rFonts w:ascii="Calibri" w:hAnsi="Calibri" w:cs="Arial" w:hint="eastAsia"/>
          <w:color w:val="FF0000"/>
          <w:lang w:eastAsia="ja-JP"/>
        </w:rPr>
        <w:t xml:space="preserve">BJ cells treated with </w:t>
      </w:r>
      <w:r w:rsidRPr="002B47C6">
        <w:rPr>
          <w:rFonts w:ascii="Calibri" w:hAnsi="Calibri" w:cs="Arial"/>
          <w:color w:val="FF0000"/>
          <w:lang w:eastAsia="ja-JP"/>
        </w:rPr>
        <w:t>0.1 μg/mL</w:t>
      </w:r>
      <w:r w:rsidRPr="002B47C6">
        <w:rPr>
          <w:rFonts w:ascii="Calibri" w:hAnsi="Calibri" w:cs="Arial" w:hint="eastAsia"/>
          <w:color w:val="FF0000"/>
          <w:lang w:eastAsia="ja-JP"/>
        </w:rPr>
        <w:t xml:space="preserve"> DC for 16h. Many cells arrested in mitosis can be seen. </w:t>
      </w:r>
      <w:r w:rsidRPr="002B47C6">
        <w:rPr>
          <w:rFonts w:ascii="Calibri" w:hAnsi="Calibri" w:cs="Arial"/>
          <w:color w:val="FF0000"/>
          <w:lang w:eastAsia="ja-JP"/>
        </w:rPr>
        <w:t xml:space="preserve">(B) </w:t>
      </w:r>
      <w:r w:rsidRPr="002B47C6">
        <w:rPr>
          <w:rFonts w:ascii="Calibri" w:hAnsi="Calibri" w:cs="Arial" w:hint="eastAsia"/>
          <w:color w:val="FF0000"/>
          <w:lang w:eastAsia="ja-JP"/>
        </w:rPr>
        <w:t xml:space="preserve">The end of DC treatment. Almost all cells are growth-arrested. </w:t>
      </w:r>
      <w:r w:rsidRPr="002B47C6">
        <w:rPr>
          <w:rFonts w:ascii="Calibri" w:hAnsi="Calibri" w:cs="Arial"/>
          <w:color w:val="FF0000"/>
          <w:lang w:eastAsia="ja-JP"/>
        </w:rPr>
        <w:t xml:space="preserve">(C) </w:t>
      </w:r>
      <w:r w:rsidRPr="002B47C6">
        <w:rPr>
          <w:rFonts w:ascii="Calibri" w:hAnsi="Calibri" w:cs="Arial" w:hint="eastAsia"/>
          <w:color w:val="FF0000"/>
          <w:lang w:eastAsia="ja-JP"/>
        </w:rPr>
        <w:t xml:space="preserve">7 days after DC treatment. Small proliferating cells among large flattened cells can be seen. </w:t>
      </w:r>
      <w:r w:rsidRPr="002B47C6">
        <w:rPr>
          <w:rFonts w:ascii="Calibri" w:hAnsi="Calibri" w:cs="Arial"/>
          <w:color w:val="FF0000"/>
          <w:lang w:eastAsia="ja-JP"/>
        </w:rPr>
        <w:t>(</w:t>
      </w:r>
      <w:r w:rsidRPr="002B47C6">
        <w:rPr>
          <w:rFonts w:ascii="Calibri" w:hAnsi="Calibri" w:cs="Arial" w:hint="eastAsia"/>
          <w:color w:val="FF0000"/>
          <w:lang w:eastAsia="ja-JP"/>
        </w:rPr>
        <w:t>D</w:t>
      </w:r>
      <w:r w:rsidRPr="002B47C6">
        <w:rPr>
          <w:rFonts w:ascii="Calibri" w:hAnsi="Calibri" w:cs="Arial"/>
          <w:color w:val="FF0000"/>
          <w:lang w:eastAsia="ja-JP"/>
        </w:rPr>
        <w:t xml:space="preserve">) </w:t>
      </w:r>
      <w:r w:rsidRPr="002B47C6">
        <w:rPr>
          <w:rFonts w:ascii="Calibri" w:hAnsi="Calibri" w:cs="Arial" w:hint="eastAsia"/>
          <w:color w:val="FF0000"/>
          <w:lang w:eastAsia="ja-JP"/>
        </w:rPr>
        <w:t xml:space="preserve">14 days after DC treatment. Cells are </w:t>
      </w:r>
      <w:r w:rsidRPr="002B47C6">
        <w:rPr>
          <w:rFonts w:ascii="Calibri" w:hAnsi="Calibri" w:cs="Arial"/>
          <w:color w:val="FF0000"/>
          <w:lang w:eastAsia="ja-JP"/>
        </w:rPr>
        <w:t>actively</w:t>
      </w:r>
      <w:r w:rsidRPr="002B47C6">
        <w:rPr>
          <w:rFonts w:ascii="Calibri" w:hAnsi="Calibri" w:cs="Arial" w:hint="eastAsia"/>
          <w:color w:val="FF0000"/>
          <w:lang w:eastAsia="ja-JP"/>
        </w:rPr>
        <w:t xml:space="preserve"> growing. </w:t>
      </w:r>
    </w:p>
    <w:p w:rsidR="00510CE5" w:rsidRDefault="00510CE5">
      <w:pPr>
        <w:rPr>
          <w:rFonts w:ascii="Calibri" w:hAnsi="Calibri" w:cs="Arial" w:hint="eastAsia"/>
          <w:b/>
          <w:lang w:eastAsia="ja-JP"/>
        </w:rPr>
      </w:pPr>
    </w:p>
    <w:p w:rsidR="008917C3" w:rsidRPr="003B0898" w:rsidRDefault="002C5C8E">
      <w:pPr>
        <w:rPr>
          <w:rFonts w:ascii="Calibri" w:hAnsi="Calibri" w:cs="Arial"/>
          <w:b/>
          <w:lang w:eastAsia="ja-JP"/>
        </w:rPr>
      </w:pPr>
      <w:r w:rsidRPr="003B0898">
        <w:rPr>
          <w:rFonts w:ascii="Calibri" w:hAnsi="Calibri" w:cs="Arial"/>
          <w:b/>
        </w:rPr>
        <w:t xml:space="preserve">Figure </w:t>
      </w:r>
      <w:r w:rsidR="00510CE5" w:rsidRPr="002B47C6">
        <w:rPr>
          <w:rFonts w:ascii="Calibri" w:hAnsi="Calibri" w:cs="Arial" w:hint="eastAsia"/>
          <w:b/>
          <w:color w:val="FF0000"/>
          <w:lang w:eastAsia="ja-JP"/>
        </w:rPr>
        <w:t>4</w:t>
      </w:r>
      <w:r w:rsidRPr="003B0898">
        <w:rPr>
          <w:rFonts w:ascii="Calibri" w:hAnsi="Calibri" w:cs="Arial"/>
          <w:b/>
          <w:lang w:eastAsia="ja-JP"/>
        </w:rPr>
        <w:t xml:space="preserve">: Representative photomicrographs of chromosomes and histograms of chromosome number for tetraploid cells established from </w:t>
      </w:r>
      <w:r w:rsidR="003D6A1E" w:rsidRPr="003B0898">
        <w:rPr>
          <w:rFonts w:ascii="Calibri" w:hAnsi="Calibri" w:cs="Arial"/>
          <w:b/>
          <w:lang w:eastAsia="ja-JP"/>
        </w:rPr>
        <w:t xml:space="preserve">each cell strain. </w:t>
      </w:r>
    </w:p>
    <w:p w:rsidR="002C5C8E" w:rsidRPr="003B0898" w:rsidRDefault="003D6A1E">
      <w:pPr>
        <w:rPr>
          <w:rFonts w:ascii="Calibri" w:hAnsi="Calibri" w:cs="Arial"/>
          <w:lang w:eastAsia="ja-JP"/>
        </w:rPr>
      </w:pPr>
      <w:r w:rsidRPr="003B0898">
        <w:rPr>
          <w:rFonts w:ascii="Calibri" w:hAnsi="Calibri" w:cs="Arial"/>
          <w:lang w:eastAsia="ja-JP"/>
        </w:rPr>
        <w:t xml:space="preserve">Top, middle and bottom panels </w:t>
      </w:r>
      <w:r w:rsidR="0087504A" w:rsidRPr="003B0898">
        <w:rPr>
          <w:rFonts w:ascii="Calibri" w:hAnsi="Calibri" w:cs="Arial"/>
          <w:lang w:eastAsia="ja-JP"/>
        </w:rPr>
        <w:t>represent</w:t>
      </w:r>
      <w:r w:rsidRPr="003B0898">
        <w:rPr>
          <w:rFonts w:ascii="Calibri" w:hAnsi="Calibri" w:cs="Arial"/>
          <w:lang w:eastAsia="ja-JP"/>
        </w:rPr>
        <w:t xml:space="preserve"> tetraploid cells established from TIG-1 (2 weeks after DC treatment), BJ (2 weeks after DC treatment) and TIG-</w:t>
      </w:r>
      <w:proofErr w:type="spellStart"/>
      <w:r w:rsidRPr="003B0898">
        <w:rPr>
          <w:rFonts w:ascii="Calibri" w:hAnsi="Calibri" w:cs="Arial"/>
          <w:lang w:eastAsia="ja-JP"/>
        </w:rPr>
        <w:t>hT</w:t>
      </w:r>
      <w:proofErr w:type="spellEnd"/>
      <w:r w:rsidRPr="003B0898">
        <w:rPr>
          <w:rFonts w:ascii="Calibri" w:hAnsi="Calibri" w:cs="Arial"/>
          <w:lang w:eastAsia="ja-JP"/>
        </w:rPr>
        <w:t xml:space="preserve"> (7 weeks after DC treatment) cells respectively. </w:t>
      </w:r>
      <w:r w:rsidR="002F7739" w:rsidRPr="003B0898">
        <w:rPr>
          <w:rFonts w:ascii="Calibri" w:hAnsi="Calibri" w:cs="Arial"/>
          <w:lang w:eastAsia="ja-JP"/>
        </w:rPr>
        <w:t>Chromosomes were scored in at least 50 metaphases. Numerals in histograms are modal chromosome numbers.</w:t>
      </w:r>
      <w:r w:rsidR="002C5C8E" w:rsidRPr="003B0898">
        <w:rPr>
          <w:rFonts w:ascii="Calibri" w:hAnsi="Calibri" w:cs="Arial"/>
          <w:lang w:eastAsia="ja-JP"/>
        </w:rPr>
        <w:t xml:space="preserve"> </w:t>
      </w:r>
    </w:p>
    <w:p w:rsidR="008917C3" w:rsidRPr="003B0898" w:rsidRDefault="008917C3">
      <w:pPr>
        <w:rPr>
          <w:rFonts w:ascii="Calibri" w:hAnsi="Calibri" w:cs="Arial"/>
          <w:lang w:eastAsia="ja-JP"/>
        </w:rPr>
      </w:pPr>
    </w:p>
    <w:p w:rsidR="008917C3" w:rsidRPr="003B0898" w:rsidRDefault="003D6A1E">
      <w:pPr>
        <w:rPr>
          <w:rFonts w:ascii="Calibri" w:hAnsi="Calibri" w:cs="Arial"/>
          <w:b/>
          <w:lang w:eastAsia="ja-JP"/>
        </w:rPr>
      </w:pPr>
      <w:r w:rsidRPr="003B0898">
        <w:rPr>
          <w:rFonts w:ascii="Calibri" w:hAnsi="Calibri" w:cs="Arial"/>
          <w:b/>
        </w:rPr>
        <w:t xml:space="preserve">Figure </w:t>
      </w:r>
      <w:r w:rsidR="00510CE5" w:rsidRPr="00613F5E">
        <w:rPr>
          <w:rFonts w:ascii="Calibri" w:hAnsi="Calibri" w:cs="Arial" w:hint="eastAsia"/>
          <w:b/>
          <w:color w:val="FF0000"/>
          <w:lang w:eastAsia="ja-JP"/>
        </w:rPr>
        <w:t>5</w:t>
      </w:r>
      <w:r w:rsidRPr="003B0898">
        <w:rPr>
          <w:rFonts w:ascii="Calibri" w:hAnsi="Calibri" w:cs="Arial"/>
          <w:b/>
          <w:lang w:eastAsia="ja-JP"/>
        </w:rPr>
        <w:t xml:space="preserve">: Representative growth profiles of human fibroblasts (diploid cells) and tetraploid cells established from each cell strain. </w:t>
      </w:r>
    </w:p>
    <w:p w:rsidR="003D6A1E" w:rsidRPr="003B0898" w:rsidRDefault="003D6A1E">
      <w:pPr>
        <w:rPr>
          <w:rFonts w:ascii="Calibri" w:hAnsi="Calibri" w:cs="Arial"/>
          <w:lang w:eastAsia="ja-JP"/>
        </w:rPr>
      </w:pPr>
      <w:r w:rsidRPr="003B0898">
        <w:rPr>
          <w:rFonts w:ascii="Calibri" w:hAnsi="Calibri" w:cs="Arial"/>
          <w:lang w:eastAsia="ja-JP"/>
        </w:rPr>
        <w:t>Left, center and right panels show growth profiles of original TIG-1, BJ and TIG-</w:t>
      </w:r>
      <w:proofErr w:type="spellStart"/>
      <w:r w:rsidRPr="003B0898">
        <w:rPr>
          <w:rFonts w:ascii="Calibri" w:hAnsi="Calibri" w:cs="Arial"/>
          <w:lang w:eastAsia="ja-JP"/>
        </w:rPr>
        <w:t>hT</w:t>
      </w:r>
      <w:proofErr w:type="spellEnd"/>
      <w:r w:rsidRPr="003B0898">
        <w:rPr>
          <w:rFonts w:ascii="Calibri" w:hAnsi="Calibri" w:cs="Arial"/>
          <w:lang w:eastAsia="ja-JP"/>
        </w:rPr>
        <w:t xml:space="preserve"> cells (open markers) and those of tetraploid cells established from each cell strain (closed markers). Cells were passaged twice a week and PDLs were calculated from cell numbers. </w:t>
      </w:r>
    </w:p>
    <w:p w:rsidR="008917C3" w:rsidRPr="003B0898" w:rsidRDefault="008917C3">
      <w:pPr>
        <w:rPr>
          <w:rFonts w:ascii="Calibri" w:hAnsi="Calibri" w:cs="Arial"/>
          <w:lang w:eastAsia="ja-JP"/>
        </w:rPr>
      </w:pPr>
    </w:p>
    <w:p w:rsidR="008917C3" w:rsidRPr="003B0898" w:rsidRDefault="00C92364">
      <w:pPr>
        <w:rPr>
          <w:rFonts w:ascii="Calibri" w:hAnsi="Calibri" w:cs="TimesNewRomanPSMT"/>
        </w:rPr>
      </w:pPr>
      <w:r w:rsidRPr="003B0898">
        <w:rPr>
          <w:rFonts w:ascii="Calibri" w:hAnsi="Calibri" w:cs="Arial"/>
          <w:b/>
        </w:rPr>
        <w:t xml:space="preserve">Figure </w:t>
      </w:r>
      <w:r w:rsidR="00510CE5" w:rsidRPr="00613F5E">
        <w:rPr>
          <w:rFonts w:ascii="Calibri" w:hAnsi="Calibri" w:cs="Arial" w:hint="eastAsia"/>
          <w:b/>
          <w:color w:val="FF0000"/>
          <w:lang w:eastAsia="ja-JP"/>
        </w:rPr>
        <w:t>6</w:t>
      </w:r>
      <w:r w:rsidRPr="003B0898">
        <w:rPr>
          <w:rFonts w:ascii="Calibri" w:hAnsi="Calibri" w:cs="Arial"/>
          <w:b/>
          <w:lang w:eastAsia="ja-JP"/>
        </w:rPr>
        <w:t>: Representative karyograms by G-banding and mFISH</w:t>
      </w:r>
      <w:r w:rsidRPr="003B0898">
        <w:rPr>
          <w:rFonts w:ascii="Calibri" w:hAnsi="Calibri" w:cs="TimesNewRomanPSMT"/>
        </w:rPr>
        <w:t xml:space="preserve">. </w:t>
      </w:r>
    </w:p>
    <w:p w:rsidR="00C92364" w:rsidRPr="003B0898" w:rsidRDefault="00C92364">
      <w:pPr>
        <w:rPr>
          <w:rFonts w:ascii="Calibri" w:hAnsi="Calibri" w:cs="Arial"/>
          <w:lang w:eastAsia="ja-JP"/>
        </w:rPr>
      </w:pPr>
      <w:r w:rsidRPr="003B0898">
        <w:rPr>
          <w:rFonts w:ascii="Calibri" w:hAnsi="Calibri" w:cs="Arial"/>
          <w:lang w:eastAsia="ja-JP"/>
        </w:rPr>
        <w:t xml:space="preserve">Top panel shows a karyogram by G-banding </w:t>
      </w:r>
      <w:r w:rsidR="00081C28" w:rsidRPr="003B0898">
        <w:rPr>
          <w:rFonts w:ascii="Calibri" w:hAnsi="Calibri" w:cs="Arial"/>
          <w:lang w:eastAsia="ja-JP"/>
        </w:rPr>
        <w:t>of</w:t>
      </w:r>
      <w:r w:rsidRPr="003B0898">
        <w:rPr>
          <w:rFonts w:ascii="Calibri" w:hAnsi="Calibri" w:cs="Arial"/>
          <w:lang w:eastAsia="ja-JP"/>
        </w:rPr>
        <w:t xml:space="preserve"> tetraploid cells established from TIG-1 (2 weeks after DC treatment). Middle and bottom panels show karyograms by mFISH for tetraploid cells established from TIG-</w:t>
      </w:r>
      <w:proofErr w:type="spellStart"/>
      <w:r w:rsidRPr="003B0898">
        <w:rPr>
          <w:rFonts w:ascii="Calibri" w:hAnsi="Calibri" w:cs="Arial"/>
          <w:lang w:eastAsia="ja-JP"/>
        </w:rPr>
        <w:t>hT</w:t>
      </w:r>
      <w:proofErr w:type="spellEnd"/>
      <w:r w:rsidRPr="003B0898">
        <w:rPr>
          <w:rFonts w:ascii="Calibri" w:hAnsi="Calibri" w:cs="Arial"/>
          <w:lang w:eastAsia="ja-JP"/>
        </w:rPr>
        <w:t xml:space="preserve"> cells (15 and 41 weeks after DC treatment). Karyotypes were based on 10 cells (TIG-1) or 20 cells (TIG-</w:t>
      </w:r>
      <w:proofErr w:type="spellStart"/>
      <w:r w:rsidRPr="003B0898">
        <w:rPr>
          <w:rFonts w:ascii="Calibri" w:hAnsi="Calibri" w:cs="Arial"/>
          <w:lang w:eastAsia="ja-JP"/>
        </w:rPr>
        <w:t>hT</w:t>
      </w:r>
      <w:proofErr w:type="spellEnd"/>
      <w:r w:rsidRPr="003B0898">
        <w:rPr>
          <w:rFonts w:ascii="Calibri" w:hAnsi="Calibri" w:cs="Arial"/>
          <w:lang w:eastAsia="ja-JP"/>
        </w:rPr>
        <w:t>).</w:t>
      </w:r>
    </w:p>
    <w:p w:rsidR="008917C3" w:rsidRPr="003B0898" w:rsidRDefault="008917C3">
      <w:pPr>
        <w:rPr>
          <w:rFonts w:ascii="Calibri" w:hAnsi="Calibri" w:cs="Arial"/>
          <w:lang w:eastAsia="ja-JP"/>
        </w:rPr>
      </w:pPr>
    </w:p>
    <w:p w:rsidR="00BE5F4A" w:rsidRPr="003B0898" w:rsidRDefault="005C54D2">
      <w:pPr>
        <w:pStyle w:val="Web"/>
        <w:spacing w:before="0" w:beforeAutospacing="0" w:after="0" w:afterAutospacing="0"/>
        <w:rPr>
          <w:rFonts w:ascii="Calibri" w:hAnsi="Calibri" w:cs="Arial"/>
          <w:lang w:eastAsia="ja-JP"/>
        </w:rPr>
      </w:pPr>
      <w:r w:rsidRPr="003B0898">
        <w:rPr>
          <w:rFonts w:ascii="Calibri" w:hAnsi="Calibri" w:cs="Arial"/>
          <w:b/>
        </w:rPr>
        <w:t>DISCUSSION</w:t>
      </w:r>
      <w:r w:rsidR="009B1737" w:rsidRPr="003B0898">
        <w:rPr>
          <w:rFonts w:ascii="Calibri" w:hAnsi="Calibri" w:cs="Arial"/>
          <w:b/>
          <w:bCs/>
        </w:rPr>
        <w:t>:</w:t>
      </w:r>
      <w:r w:rsidR="00585D13" w:rsidRPr="003B0898">
        <w:rPr>
          <w:rFonts w:ascii="Calibri" w:hAnsi="Calibri" w:cs="Arial"/>
          <w:b/>
          <w:bCs/>
        </w:rPr>
        <w:t xml:space="preserve"> </w:t>
      </w:r>
    </w:p>
    <w:p w:rsidR="002F63C7" w:rsidRPr="003B0898" w:rsidRDefault="00BB4EF3" w:rsidP="002F63C7">
      <w:pPr>
        <w:rPr>
          <w:rFonts w:ascii="Calibri" w:hAnsi="Calibri" w:cs="Arial"/>
          <w:lang w:eastAsia="ja-JP"/>
        </w:rPr>
      </w:pPr>
      <w:r w:rsidRPr="003B0898">
        <w:rPr>
          <w:rFonts w:ascii="Calibri" w:hAnsi="Calibri" w:cs="Arial"/>
        </w:rPr>
        <w:t xml:space="preserve">A major problem </w:t>
      </w:r>
      <w:r w:rsidRPr="003B0898">
        <w:rPr>
          <w:rFonts w:ascii="Calibri" w:hAnsi="Calibri" w:cs="Arial"/>
          <w:lang w:eastAsia="ja-JP"/>
        </w:rPr>
        <w:t>in</w:t>
      </w:r>
      <w:r w:rsidRPr="003B0898">
        <w:rPr>
          <w:rFonts w:ascii="Calibri" w:hAnsi="Calibri" w:cs="Arial"/>
        </w:rPr>
        <w:t xml:space="preserve"> induction of tetraploidy </w:t>
      </w:r>
      <w:r w:rsidRPr="003B0898">
        <w:rPr>
          <w:rFonts w:ascii="Calibri" w:hAnsi="Calibri" w:cs="Arial"/>
          <w:lang w:eastAsia="ja-JP"/>
        </w:rPr>
        <w:t xml:space="preserve">from diploid cells </w:t>
      </w:r>
      <w:r w:rsidRPr="003B0898">
        <w:rPr>
          <w:rFonts w:ascii="Calibri" w:hAnsi="Calibri" w:cs="Arial"/>
        </w:rPr>
        <w:t xml:space="preserve">by chemical agents, either by cytokinesis inhibitors or by spindle inhibitors, </w:t>
      </w:r>
      <w:r w:rsidRPr="003B0898">
        <w:rPr>
          <w:rFonts w:ascii="Calibri" w:hAnsi="Calibri" w:cs="Arial"/>
          <w:lang w:eastAsia="ja-JP"/>
        </w:rPr>
        <w:t xml:space="preserve">is that </w:t>
      </w:r>
      <w:r w:rsidR="00ED780E" w:rsidRPr="003B0898">
        <w:rPr>
          <w:rFonts w:ascii="Calibri" w:hAnsi="Calibri" w:cs="Arial"/>
          <w:lang w:eastAsia="ja-JP"/>
        </w:rPr>
        <w:t>cells</w:t>
      </w:r>
      <w:r w:rsidRPr="003B0898">
        <w:rPr>
          <w:rFonts w:ascii="Calibri" w:hAnsi="Calibri" w:cs="Arial"/>
          <w:lang w:eastAsia="ja-JP"/>
        </w:rPr>
        <w:t xml:space="preserve"> </w:t>
      </w:r>
      <w:r w:rsidRPr="003B0898">
        <w:rPr>
          <w:rFonts w:ascii="Calibri" w:hAnsi="Calibri" w:cs="Arial"/>
        </w:rPr>
        <w:t xml:space="preserve">often </w:t>
      </w:r>
      <w:r w:rsidR="00ED780E" w:rsidRPr="003B0898">
        <w:rPr>
          <w:rFonts w:ascii="Calibri" w:hAnsi="Calibri" w:cs="Arial"/>
          <w:lang w:eastAsia="ja-JP"/>
        </w:rPr>
        <w:t>become</w:t>
      </w:r>
      <w:r w:rsidRPr="003B0898">
        <w:rPr>
          <w:rFonts w:ascii="Calibri" w:hAnsi="Calibri" w:cs="Arial"/>
        </w:rPr>
        <w:t xml:space="preserve"> a mixture of diploid and tetraploid populations, and tetraploid cells must be separated from diploid cells. </w:t>
      </w:r>
      <w:r w:rsidRPr="003B0898">
        <w:rPr>
          <w:rFonts w:ascii="Calibri" w:hAnsi="Calibri" w:cs="Arial"/>
          <w:lang w:eastAsia="ja-JP"/>
        </w:rPr>
        <w:t xml:space="preserve">Most common approaches </w:t>
      </w:r>
      <w:r w:rsidR="00ED780E" w:rsidRPr="003B0898">
        <w:rPr>
          <w:rFonts w:ascii="Calibri" w:hAnsi="Calibri" w:cs="Arial"/>
          <w:lang w:eastAsia="ja-JP"/>
        </w:rPr>
        <w:t xml:space="preserve">for isolation of a tetraploid population free of diploid cells </w:t>
      </w:r>
      <w:r w:rsidR="00D80D06" w:rsidRPr="003B0898">
        <w:rPr>
          <w:rFonts w:ascii="Calibri" w:hAnsi="Calibri" w:cs="Arial"/>
          <w:lang w:eastAsia="ja-JP"/>
        </w:rPr>
        <w:t>use</w:t>
      </w:r>
      <w:r w:rsidRPr="003B0898">
        <w:rPr>
          <w:rFonts w:ascii="Calibri" w:hAnsi="Calibri" w:cs="Arial"/>
          <w:lang w:eastAsia="ja-JP"/>
        </w:rPr>
        <w:t xml:space="preserve"> FACS or cloning </w:t>
      </w:r>
      <w:r w:rsidR="00ED780E" w:rsidRPr="003B0898">
        <w:rPr>
          <w:rFonts w:ascii="Calibri" w:hAnsi="Calibri" w:cs="Arial"/>
          <w:lang w:eastAsia="ja-JP"/>
        </w:rPr>
        <w:t>by limiting dilution.</w:t>
      </w:r>
      <w:r w:rsidRPr="003B0898">
        <w:rPr>
          <w:rFonts w:ascii="Calibri" w:hAnsi="Calibri" w:cs="Arial"/>
          <w:lang w:eastAsia="ja-JP"/>
        </w:rPr>
        <w:t xml:space="preserve"> </w:t>
      </w:r>
      <w:r w:rsidR="00ED780E" w:rsidRPr="003B0898">
        <w:rPr>
          <w:rFonts w:ascii="Calibri" w:hAnsi="Calibri" w:cs="Arial"/>
          <w:lang w:eastAsia="ja-JP"/>
        </w:rPr>
        <w:t xml:space="preserve">However, </w:t>
      </w:r>
      <w:r w:rsidR="002F63C7" w:rsidRPr="003B0898">
        <w:rPr>
          <w:rFonts w:ascii="Calibri" w:hAnsi="Calibri" w:cs="TimesNewRomanPSMT"/>
          <w:lang w:eastAsia="ja-JP"/>
        </w:rPr>
        <w:t>t</w:t>
      </w:r>
      <w:r w:rsidR="002F63C7" w:rsidRPr="003B0898">
        <w:rPr>
          <w:rFonts w:ascii="Calibri" w:eastAsia="MS Mincho" w:hAnsi="Calibri" w:cs="Arial"/>
          <w:lang w:eastAsia="ja-JP"/>
        </w:rPr>
        <w:t xml:space="preserve">hese procedures are laborious and </w:t>
      </w:r>
      <w:r w:rsidR="00EC07C1" w:rsidRPr="003B0898">
        <w:rPr>
          <w:rFonts w:ascii="Calibri" w:hAnsi="Calibri" w:cs="Arial"/>
          <w:lang w:eastAsia="ja-JP"/>
        </w:rPr>
        <w:t>not easy</w:t>
      </w:r>
      <w:r w:rsidR="002F63C7" w:rsidRPr="003B0898">
        <w:rPr>
          <w:rFonts w:ascii="Calibri" w:hAnsi="Calibri" w:cs="Arial"/>
          <w:lang w:eastAsia="ja-JP"/>
        </w:rPr>
        <w:t xml:space="preserve"> to perform.</w:t>
      </w:r>
      <w:r w:rsidRPr="003B0898">
        <w:rPr>
          <w:rFonts w:ascii="Calibri" w:eastAsia="MS Mincho" w:hAnsi="Calibri" w:cs="Arial"/>
          <w:lang w:eastAsia="ja-JP"/>
        </w:rPr>
        <w:t xml:space="preserve"> </w:t>
      </w:r>
      <w:r w:rsidR="00994604" w:rsidRPr="003B0898">
        <w:rPr>
          <w:rFonts w:ascii="Calibri" w:hAnsi="Calibri" w:cs="Arial"/>
          <w:lang w:eastAsia="ja-JP"/>
        </w:rPr>
        <w:t xml:space="preserve">In this report, we </w:t>
      </w:r>
      <w:r w:rsidR="00D80D06" w:rsidRPr="003B0898">
        <w:rPr>
          <w:rFonts w:ascii="Calibri" w:hAnsi="Calibri" w:cs="Arial"/>
          <w:lang w:eastAsia="ja-JP"/>
        </w:rPr>
        <w:t>present</w:t>
      </w:r>
      <w:r w:rsidR="00994604" w:rsidRPr="003B0898">
        <w:rPr>
          <w:rFonts w:ascii="Calibri" w:hAnsi="Calibri" w:cs="Arial"/>
          <w:lang w:eastAsia="ja-JP"/>
        </w:rPr>
        <w:t xml:space="preserve"> a </w:t>
      </w:r>
      <w:r w:rsidR="0087504A" w:rsidRPr="003B0898">
        <w:rPr>
          <w:rFonts w:ascii="Calibri" w:hAnsi="Calibri" w:cs="Arial"/>
          <w:lang w:eastAsia="ja-JP"/>
        </w:rPr>
        <w:t xml:space="preserve">new </w:t>
      </w:r>
      <w:r w:rsidR="00994604" w:rsidRPr="003B0898">
        <w:rPr>
          <w:rFonts w:ascii="Calibri" w:hAnsi="Calibri" w:cs="Arial"/>
          <w:lang w:eastAsia="ja-JP"/>
        </w:rPr>
        <w:t xml:space="preserve">protocol to establish </w:t>
      </w:r>
      <w:r w:rsidR="002F63C7" w:rsidRPr="003B0898">
        <w:rPr>
          <w:rFonts w:ascii="Calibri" w:hAnsi="Calibri" w:cs="Arial"/>
          <w:lang w:eastAsia="ja-JP"/>
        </w:rPr>
        <w:t xml:space="preserve">proliferative </w:t>
      </w:r>
      <w:r w:rsidR="00994604" w:rsidRPr="003B0898">
        <w:rPr>
          <w:rFonts w:ascii="Calibri" w:hAnsi="Calibri" w:cs="Arial"/>
          <w:lang w:eastAsia="ja-JP"/>
        </w:rPr>
        <w:t xml:space="preserve">tetraploid cells </w:t>
      </w:r>
      <w:r w:rsidR="002F63C7" w:rsidRPr="003B0898">
        <w:rPr>
          <w:rFonts w:ascii="Calibri" w:hAnsi="Calibri" w:cs="Arial"/>
          <w:lang w:eastAsia="ja-JP"/>
        </w:rPr>
        <w:t xml:space="preserve">free of </w:t>
      </w:r>
      <w:r w:rsidR="00503402" w:rsidRPr="003B0898">
        <w:rPr>
          <w:rFonts w:ascii="Calibri" w:hAnsi="Calibri" w:cs="Arial"/>
          <w:lang w:eastAsia="ja-JP"/>
        </w:rPr>
        <w:t xml:space="preserve">a </w:t>
      </w:r>
      <w:r w:rsidR="002F63C7" w:rsidRPr="003B0898">
        <w:rPr>
          <w:rFonts w:ascii="Calibri" w:hAnsi="Calibri" w:cs="Arial"/>
          <w:lang w:eastAsia="ja-JP"/>
        </w:rPr>
        <w:t xml:space="preserve">diploid </w:t>
      </w:r>
      <w:r w:rsidR="00503402" w:rsidRPr="003B0898">
        <w:rPr>
          <w:rFonts w:ascii="Calibri" w:hAnsi="Calibri" w:cs="Arial"/>
          <w:lang w:eastAsia="ja-JP"/>
        </w:rPr>
        <w:t>population</w:t>
      </w:r>
      <w:r w:rsidR="002F63C7" w:rsidRPr="003B0898">
        <w:rPr>
          <w:rFonts w:ascii="Calibri" w:hAnsi="Calibri" w:cs="Arial"/>
          <w:lang w:eastAsia="ja-JP"/>
        </w:rPr>
        <w:t xml:space="preserve"> </w:t>
      </w:r>
      <w:r w:rsidR="00994604" w:rsidRPr="003B0898">
        <w:rPr>
          <w:rFonts w:ascii="Calibri" w:hAnsi="Calibri" w:cs="Arial"/>
          <w:lang w:eastAsia="ja-JP"/>
        </w:rPr>
        <w:t xml:space="preserve">from </w:t>
      </w:r>
      <w:r w:rsidR="002F63C7" w:rsidRPr="003B0898">
        <w:rPr>
          <w:rFonts w:ascii="Calibri" w:hAnsi="Calibri" w:cs="Arial"/>
          <w:lang w:eastAsia="ja-JP"/>
        </w:rPr>
        <w:t xml:space="preserve">normal </w:t>
      </w:r>
      <w:r w:rsidR="00994604" w:rsidRPr="003B0898">
        <w:rPr>
          <w:rFonts w:ascii="Calibri" w:hAnsi="Calibri" w:cs="Arial"/>
          <w:lang w:eastAsia="ja-JP"/>
        </w:rPr>
        <w:t>human fibroblast</w:t>
      </w:r>
      <w:r w:rsidR="00D05802" w:rsidRPr="003B0898">
        <w:rPr>
          <w:rFonts w:ascii="Calibri" w:hAnsi="Calibri" w:cs="Arial"/>
          <w:lang w:eastAsia="ja-JP"/>
        </w:rPr>
        <w:t>s</w:t>
      </w:r>
      <w:r w:rsidR="00994604" w:rsidRPr="003B0898">
        <w:rPr>
          <w:rFonts w:ascii="Calibri" w:hAnsi="Calibri" w:cs="Arial"/>
          <w:lang w:eastAsia="ja-JP"/>
        </w:rPr>
        <w:t>.</w:t>
      </w:r>
      <w:r w:rsidR="00853629" w:rsidRPr="003B0898">
        <w:rPr>
          <w:rFonts w:ascii="Calibri" w:hAnsi="Calibri" w:cs="Arial"/>
          <w:lang w:eastAsia="ja-JP"/>
        </w:rPr>
        <w:t xml:space="preserve"> </w:t>
      </w:r>
      <w:r w:rsidR="000A50EC" w:rsidRPr="003B0898">
        <w:rPr>
          <w:rFonts w:ascii="Calibri" w:eastAsia="MS Mincho" w:hAnsi="Calibri" w:cs="Arial"/>
          <w:lang w:eastAsia="ja-JP"/>
        </w:rPr>
        <w:t xml:space="preserve">The protocol uses spindle poison </w:t>
      </w:r>
      <w:r w:rsidR="000A50EC" w:rsidRPr="003B0898">
        <w:rPr>
          <w:rFonts w:ascii="Calibri" w:hAnsi="Calibri" w:cs="Arial"/>
          <w:lang w:eastAsia="ja-JP"/>
        </w:rPr>
        <w:t xml:space="preserve">DC </w:t>
      </w:r>
      <w:r w:rsidR="002F63C7" w:rsidRPr="003B0898">
        <w:rPr>
          <w:rFonts w:ascii="Calibri" w:hAnsi="Calibri" w:cs="Arial"/>
          <w:lang w:eastAsia="ja-JP"/>
        </w:rPr>
        <w:t>for</w:t>
      </w:r>
      <w:r w:rsidR="000A50EC" w:rsidRPr="003B0898">
        <w:rPr>
          <w:rFonts w:ascii="Calibri" w:hAnsi="Calibri" w:cs="Arial"/>
          <w:lang w:eastAsia="ja-JP"/>
        </w:rPr>
        <w:t xml:space="preserve"> arrest</w:t>
      </w:r>
      <w:r w:rsidR="002F63C7" w:rsidRPr="003B0898">
        <w:rPr>
          <w:rFonts w:ascii="Calibri" w:hAnsi="Calibri" w:cs="Arial"/>
          <w:lang w:eastAsia="ja-JP"/>
        </w:rPr>
        <w:t>ing</w:t>
      </w:r>
      <w:r w:rsidR="000A50EC" w:rsidRPr="003B0898">
        <w:rPr>
          <w:rFonts w:ascii="Calibri" w:hAnsi="Calibri" w:cs="Arial"/>
          <w:lang w:eastAsia="ja-JP"/>
        </w:rPr>
        <w:t xml:space="preserve"> </w:t>
      </w:r>
      <w:r w:rsidR="000A50EC" w:rsidRPr="003B0898">
        <w:rPr>
          <w:rFonts w:ascii="Calibri" w:hAnsi="Calibri" w:cs="Arial"/>
          <w:lang w:eastAsia="ja-JP"/>
        </w:rPr>
        <w:lastRenderedPageBreak/>
        <w:t xml:space="preserve">diploid cells in mitosis, and </w:t>
      </w:r>
      <w:r w:rsidR="00E171A4" w:rsidRPr="003B0898">
        <w:rPr>
          <w:rFonts w:ascii="Calibri" w:hAnsi="Calibri" w:cs="Arial"/>
          <w:lang w:eastAsia="ja-JP"/>
        </w:rPr>
        <w:t xml:space="preserve">arrested </w:t>
      </w:r>
      <w:r w:rsidR="000A50EC" w:rsidRPr="003B0898">
        <w:rPr>
          <w:rFonts w:ascii="Calibri" w:hAnsi="Calibri" w:cs="Arial"/>
          <w:lang w:eastAsia="ja-JP"/>
        </w:rPr>
        <w:t xml:space="preserve">mitotic cells </w:t>
      </w:r>
      <w:r w:rsidR="00E171A4" w:rsidRPr="003B0898">
        <w:rPr>
          <w:rFonts w:ascii="Calibri" w:hAnsi="Calibri" w:cs="Arial"/>
          <w:lang w:eastAsia="ja-JP"/>
        </w:rPr>
        <w:t xml:space="preserve">are </w:t>
      </w:r>
      <w:r w:rsidR="002F63C7" w:rsidRPr="003B0898">
        <w:rPr>
          <w:rFonts w:ascii="Calibri" w:hAnsi="Calibri" w:cs="Arial"/>
          <w:lang w:eastAsia="ja-JP"/>
        </w:rPr>
        <w:t>separated</w:t>
      </w:r>
      <w:r w:rsidR="000A50EC" w:rsidRPr="003B0898">
        <w:rPr>
          <w:rFonts w:ascii="Calibri" w:hAnsi="Calibri" w:cs="Arial"/>
          <w:lang w:eastAsia="ja-JP"/>
        </w:rPr>
        <w:t xml:space="preserve"> by shaking-off </w:t>
      </w:r>
      <w:r w:rsidR="002F63C7" w:rsidRPr="003B0898">
        <w:rPr>
          <w:rFonts w:ascii="Calibri" w:hAnsi="Calibri" w:cs="Arial"/>
          <w:lang w:eastAsia="ja-JP"/>
        </w:rPr>
        <w:t>from diploid interphase cells</w:t>
      </w:r>
      <w:r w:rsidR="006E52FB" w:rsidRPr="003B0898">
        <w:rPr>
          <w:rFonts w:ascii="Calibri" w:hAnsi="Calibri" w:cs="Arial"/>
          <w:lang w:eastAsia="ja-JP"/>
        </w:rPr>
        <w:t>, which</w:t>
      </w:r>
      <w:r w:rsidR="00891B2C">
        <w:rPr>
          <w:rFonts w:ascii="Calibri" w:hAnsi="Calibri" w:cs="Arial"/>
          <w:lang w:eastAsia="ja-JP"/>
        </w:rPr>
        <w:t xml:space="preserve"> adhered</w:t>
      </w:r>
      <w:r w:rsidR="002F63C7" w:rsidRPr="003B0898">
        <w:rPr>
          <w:rFonts w:ascii="Calibri" w:hAnsi="Calibri" w:cs="Arial"/>
          <w:lang w:eastAsia="ja-JP"/>
        </w:rPr>
        <w:t xml:space="preserve"> </w:t>
      </w:r>
      <w:r w:rsidR="00EC07C1" w:rsidRPr="003B0898">
        <w:rPr>
          <w:rFonts w:ascii="Calibri" w:hAnsi="Calibri" w:cs="Arial"/>
          <w:lang w:eastAsia="ja-JP"/>
        </w:rPr>
        <w:t>to</w:t>
      </w:r>
      <w:r w:rsidR="000F32E2" w:rsidRPr="003B0898">
        <w:rPr>
          <w:rFonts w:ascii="Calibri" w:hAnsi="Calibri" w:cs="Arial"/>
          <w:lang w:eastAsia="ja-JP"/>
        </w:rPr>
        <w:t xml:space="preserve"> </w:t>
      </w:r>
      <w:r w:rsidR="00891B2C">
        <w:rPr>
          <w:rFonts w:ascii="Calibri" w:hAnsi="Calibri" w:cs="Arial"/>
          <w:lang w:eastAsia="ja-JP"/>
        </w:rPr>
        <w:t xml:space="preserve">the </w:t>
      </w:r>
      <w:r w:rsidR="002F63C7" w:rsidRPr="003B0898">
        <w:rPr>
          <w:rFonts w:ascii="Calibri" w:hAnsi="Calibri" w:cs="Arial"/>
          <w:lang w:eastAsia="ja-JP"/>
        </w:rPr>
        <w:t>dish surface</w:t>
      </w:r>
      <w:r w:rsidR="00E171A4" w:rsidRPr="003B0898">
        <w:rPr>
          <w:rFonts w:ascii="Calibri" w:hAnsi="Calibri" w:cs="Arial"/>
          <w:lang w:eastAsia="ja-JP"/>
        </w:rPr>
        <w:t xml:space="preserve">. </w:t>
      </w:r>
      <w:r w:rsidR="002F63C7" w:rsidRPr="003B0898">
        <w:rPr>
          <w:rFonts w:ascii="Calibri" w:hAnsi="Calibri" w:cs="Arial"/>
          <w:lang w:eastAsia="ja-JP"/>
        </w:rPr>
        <w:t>C</w:t>
      </w:r>
      <w:r w:rsidR="00E171A4" w:rsidRPr="003B0898">
        <w:rPr>
          <w:rFonts w:ascii="Calibri" w:hAnsi="Calibri" w:cs="Arial"/>
          <w:lang w:eastAsia="ja-JP"/>
        </w:rPr>
        <w:t xml:space="preserve">ollected cells </w:t>
      </w:r>
      <w:r w:rsidR="000A50EC" w:rsidRPr="003B0898">
        <w:rPr>
          <w:rFonts w:ascii="Calibri" w:hAnsi="Calibri" w:cs="Arial"/>
          <w:lang w:eastAsia="ja-JP"/>
        </w:rPr>
        <w:t>are treated with DC for an additional 3 days</w:t>
      </w:r>
      <w:r w:rsidR="00E171A4" w:rsidRPr="003B0898">
        <w:rPr>
          <w:rFonts w:ascii="Calibri" w:hAnsi="Calibri" w:cs="Arial"/>
          <w:lang w:eastAsia="ja-JP"/>
        </w:rPr>
        <w:t>, and</w:t>
      </w:r>
      <w:r w:rsidR="002F63C7" w:rsidRPr="003B0898">
        <w:rPr>
          <w:rFonts w:ascii="Calibri" w:hAnsi="Calibri" w:cs="Arial"/>
          <w:lang w:eastAsia="ja-JP"/>
        </w:rPr>
        <w:t xml:space="preserve"> diploid mitotic cells convert to tetraploid G1 cells by this prolonged DC treatment presumably by checkpoint adaptation (also called mitotic slippage). These cells restart cell growth as tetraploid cells after growth arrest for several days of drug removal.</w:t>
      </w:r>
    </w:p>
    <w:p w:rsidR="00CA4907" w:rsidRPr="003B0898" w:rsidRDefault="00EF0998">
      <w:pPr>
        <w:rPr>
          <w:rFonts w:ascii="Calibri" w:hAnsi="Calibri" w:cs="Arial"/>
          <w:lang w:eastAsia="ja-JP"/>
        </w:rPr>
      </w:pPr>
      <w:r w:rsidRPr="003B0898">
        <w:rPr>
          <w:rFonts w:ascii="Calibri" w:hAnsi="Calibri" w:cs="Arial"/>
          <w:lang w:eastAsia="ja-JP"/>
        </w:rPr>
        <w:t xml:space="preserve">An advantage of this method is that </w:t>
      </w:r>
      <w:r w:rsidR="00891B2C">
        <w:rPr>
          <w:rFonts w:ascii="Calibri" w:hAnsi="Calibri" w:cs="Arial"/>
          <w:lang w:eastAsia="ja-JP"/>
        </w:rPr>
        <w:t xml:space="preserve">the </w:t>
      </w:r>
      <w:r w:rsidRPr="003B0898">
        <w:rPr>
          <w:rFonts w:ascii="Calibri" w:hAnsi="Calibri" w:cs="Arial"/>
          <w:lang w:eastAsia="ja-JP"/>
        </w:rPr>
        <w:t xml:space="preserve">procedures are relatively simple and feasible compared with those employing FACS or </w:t>
      </w:r>
      <w:r w:rsidRPr="003B0898">
        <w:rPr>
          <w:rFonts w:ascii="Calibri" w:eastAsia="MS Mincho" w:hAnsi="Calibri" w:cs="Arial"/>
          <w:lang w:eastAsia="ja-JP"/>
        </w:rPr>
        <w:t xml:space="preserve">cloning </w:t>
      </w:r>
      <w:r w:rsidRPr="003B0898">
        <w:rPr>
          <w:rFonts w:ascii="Calibri" w:hAnsi="Calibri" w:cs="Arial"/>
          <w:lang w:eastAsia="ja-JP"/>
        </w:rPr>
        <w:t xml:space="preserve">to </w:t>
      </w:r>
      <w:r w:rsidR="0087504A" w:rsidRPr="003B0898">
        <w:rPr>
          <w:rFonts w:ascii="Calibri" w:hAnsi="Calibri" w:cs="Arial"/>
          <w:lang w:eastAsia="ja-JP"/>
        </w:rPr>
        <w:t>isolate</w:t>
      </w:r>
      <w:r w:rsidRPr="003B0898">
        <w:rPr>
          <w:rFonts w:ascii="Calibri" w:hAnsi="Calibri" w:cs="Arial"/>
          <w:lang w:eastAsia="ja-JP"/>
        </w:rPr>
        <w:t xml:space="preserve"> tetraploid cells. </w:t>
      </w:r>
      <w:r w:rsidR="00ED780E" w:rsidRPr="003B0898">
        <w:rPr>
          <w:rFonts w:ascii="Calibri" w:hAnsi="Calibri" w:cs="Arial"/>
          <w:lang w:eastAsia="ja-JP"/>
        </w:rPr>
        <w:t>L</w:t>
      </w:r>
      <w:r w:rsidRPr="003B0898">
        <w:rPr>
          <w:rFonts w:ascii="Calibri" w:hAnsi="Calibri" w:cs="Arial"/>
          <w:lang w:eastAsia="ja-JP"/>
        </w:rPr>
        <w:t>imitation</w:t>
      </w:r>
      <w:r w:rsidR="00ED780E" w:rsidRPr="003B0898">
        <w:rPr>
          <w:rFonts w:ascii="Calibri" w:hAnsi="Calibri" w:cs="Arial"/>
          <w:lang w:eastAsia="ja-JP"/>
        </w:rPr>
        <w:t>s</w:t>
      </w:r>
      <w:r w:rsidRPr="003B0898">
        <w:rPr>
          <w:rFonts w:ascii="Calibri" w:hAnsi="Calibri" w:cs="Arial"/>
          <w:lang w:eastAsia="ja-JP"/>
        </w:rPr>
        <w:t xml:space="preserve"> of the method </w:t>
      </w:r>
      <w:r w:rsidR="00ED780E" w:rsidRPr="003B0898">
        <w:rPr>
          <w:rFonts w:ascii="Calibri" w:hAnsi="Calibri" w:cs="Arial"/>
          <w:lang w:eastAsia="ja-JP"/>
        </w:rPr>
        <w:t>are</w:t>
      </w:r>
      <w:r w:rsidRPr="003B0898">
        <w:rPr>
          <w:rFonts w:ascii="Calibri" w:hAnsi="Calibri" w:cs="Arial"/>
          <w:lang w:eastAsia="ja-JP"/>
        </w:rPr>
        <w:t xml:space="preserve"> </w:t>
      </w:r>
      <w:r w:rsidR="00503402" w:rsidRPr="003B0898">
        <w:rPr>
          <w:rFonts w:ascii="Calibri" w:hAnsi="Calibri" w:cs="Arial"/>
          <w:lang w:eastAsia="ja-JP"/>
        </w:rPr>
        <w:t>the following. A</w:t>
      </w:r>
      <w:r w:rsidR="00C00EA1" w:rsidRPr="003B0898">
        <w:rPr>
          <w:rFonts w:ascii="Calibri" w:hAnsi="Calibri" w:cs="Arial"/>
          <w:lang w:eastAsia="ja-JP"/>
        </w:rPr>
        <w:t>pplicability to cell types other than fibroblasts, such as epithelial cells, is unknown at present. This should be confirmed in future studies.</w:t>
      </w:r>
      <w:r w:rsidR="00ED780E" w:rsidRPr="003B0898">
        <w:rPr>
          <w:rFonts w:ascii="Calibri" w:hAnsi="Calibri" w:cs="Arial"/>
          <w:lang w:eastAsia="ja-JP"/>
        </w:rPr>
        <w:t xml:space="preserve"> </w:t>
      </w:r>
      <w:r w:rsidR="00503402" w:rsidRPr="003B0898">
        <w:rPr>
          <w:rFonts w:ascii="Calibri" w:hAnsi="Calibri" w:cs="Arial"/>
          <w:lang w:eastAsia="ja-JP"/>
        </w:rPr>
        <w:t>A</w:t>
      </w:r>
      <w:r w:rsidR="00ED780E" w:rsidRPr="003B0898">
        <w:rPr>
          <w:rFonts w:ascii="Calibri" w:hAnsi="Calibri" w:cs="Arial"/>
          <w:lang w:eastAsia="ja-JP"/>
        </w:rPr>
        <w:t xml:space="preserve"> small diploid population might remain in some cases. However, these cells tend to diminish with serial passaging. If a significant diploid population persists after DC treatment, </w:t>
      </w:r>
      <w:r w:rsidR="00D80D06" w:rsidRPr="003B0898">
        <w:rPr>
          <w:rFonts w:ascii="Calibri" w:hAnsi="Calibri" w:cs="Arial"/>
          <w:lang w:eastAsia="ja-JP"/>
        </w:rPr>
        <w:t xml:space="preserve">a </w:t>
      </w:r>
      <w:r w:rsidR="00ED780E" w:rsidRPr="003B0898">
        <w:rPr>
          <w:rFonts w:ascii="Calibri" w:hAnsi="Calibri" w:cs="Arial"/>
          <w:lang w:eastAsia="ja-JP"/>
        </w:rPr>
        <w:t>higher concentration of DC (1.2-1.5</w:t>
      </w:r>
      <w:r w:rsidR="00131A12" w:rsidRPr="003B0898">
        <w:rPr>
          <w:rFonts w:ascii="Calibri" w:hAnsi="Calibri" w:cs="Arial"/>
          <w:lang w:eastAsia="ja-JP"/>
        </w:rPr>
        <w:t xml:space="preserve"> μg/</w:t>
      </w:r>
      <w:r w:rsidR="002F63C7" w:rsidRPr="003B0898">
        <w:rPr>
          <w:rFonts w:ascii="Calibri" w:hAnsi="Calibri" w:cs="Arial"/>
          <w:lang w:eastAsia="ja-JP"/>
        </w:rPr>
        <w:t>mL</w:t>
      </w:r>
      <w:r w:rsidR="00ED780E" w:rsidRPr="003B0898">
        <w:rPr>
          <w:rFonts w:ascii="Calibri" w:hAnsi="Calibri" w:cs="Arial"/>
          <w:lang w:eastAsia="ja-JP"/>
        </w:rPr>
        <w:t>) or longer treatment with DC after the shake-off (4 days instead of 3 days) might improve the result.</w:t>
      </w:r>
    </w:p>
    <w:p w:rsidR="008917C3" w:rsidRPr="003B0898" w:rsidRDefault="008917C3">
      <w:pPr>
        <w:rPr>
          <w:rFonts w:ascii="Calibri" w:hAnsi="Calibri" w:cs="Arial"/>
          <w:lang w:eastAsia="ja-JP"/>
        </w:rPr>
      </w:pPr>
    </w:p>
    <w:p w:rsidR="009D3F3C" w:rsidRPr="003B0898" w:rsidRDefault="001431E5">
      <w:pPr>
        <w:rPr>
          <w:rFonts w:ascii="Calibri" w:hAnsi="Calibri" w:cs="Arial"/>
          <w:lang w:eastAsia="ja-JP"/>
        </w:rPr>
      </w:pPr>
      <w:r w:rsidRPr="003B0898">
        <w:rPr>
          <w:rFonts w:ascii="Calibri" w:hAnsi="Calibri" w:cs="Arial"/>
          <w:lang w:eastAsia="ja-JP"/>
        </w:rPr>
        <w:t xml:space="preserve">The most critical steps in this protocol </w:t>
      </w:r>
      <w:r w:rsidR="009144F1" w:rsidRPr="003B0898">
        <w:rPr>
          <w:rFonts w:ascii="Calibri" w:hAnsi="Calibri" w:cs="Arial"/>
          <w:lang w:eastAsia="ja-JP"/>
        </w:rPr>
        <w:t>are</w:t>
      </w:r>
      <w:r w:rsidRPr="003B0898">
        <w:rPr>
          <w:rFonts w:ascii="Calibri" w:hAnsi="Calibri" w:cs="Arial"/>
          <w:lang w:eastAsia="ja-JP"/>
        </w:rPr>
        <w:t xml:space="preserve"> </w:t>
      </w:r>
      <w:r w:rsidR="009D3F3C" w:rsidRPr="003B0898">
        <w:rPr>
          <w:rFonts w:ascii="Calibri" w:hAnsi="Calibri" w:cs="Arial"/>
          <w:lang w:eastAsia="ja-JP"/>
        </w:rPr>
        <w:t xml:space="preserve">the following. </w:t>
      </w:r>
      <w:r w:rsidR="00EC07C1" w:rsidRPr="003B0898">
        <w:rPr>
          <w:rFonts w:ascii="Calibri" w:hAnsi="Calibri" w:cs="Arial"/>
          <w:lang w:eastAsia="ja-JP"/>
        </w:rPr>
        <w:t>Firstly, t</w:t>
      </w:r>
      <w:r w:rsidRPr="003B0898">
        <w:rPr>
          <w:rFonts w:ascii="Calibri" w:hAnsi="Calibri" w:cs="Arial"/>
          <w:lang w:eastAsia="ja-JP"/>
        </w:rPr>
        <w:t>reatment time with DC for arresting cell</w:t>
      </w:r>
      <w:r w:rsidR="0087504A" w:rsidRPr="003B0898">
        <w:rPr>
          <w:rFonts w:ascii="Calibri" w:hAnsi="Calibri" w:cs="Arial"/>
          <w:lang w:eastAsia="ja-JP"/>
        </w:rPr>
        <w:t>s in mitosis before shake-</w:t>
      </w:r>
      <w:r w:rsidR="009D3F3C" w:rsidRPr="003B0898">
        <w:rPr>
          <w:rFonts w:ascii="Calibri" w:hAnsi="Calibri" w:cs="Arial"/>
          <w:lang w:eastAsia="ja-JP"/>
        </w:rPr>
        <w:t>off</w:t>
      </w:r>
      <w:r w:rsidR="00EC07C1" w:rsidRPr="003B0898">
        <w:rPr>
          <w:rFonts w:ascii="Calibri" w:hAnsi="Calibri" w:cs="Arial"/>
          <w:lang w:eastAsia="ja-JP"/>
        </w:rPr>
        <w:t xml:space="preserve"> is critical</w:t>
      </w:r>
      <w:r w:rsidR="009D3F3C" w:rsidRPr="003B0898">
        <w:rPr>
          <w:rFonts w:ascii="Calibri" w:hAnsi="Calibri" w:cs="Arial"/>
          <w:lang w:eastAsia="ja-JP"/>
        </w:rPr>
        <w:t xml:space="preserve">. Although </w:t>
      </w:r>
      <w:r w:rsidR="00B31E8A" w:rsidRPr="003B0898">
        <w:rPr>
          <w:rFonts w:ascii="Calibri" w:hAnsi="Calibri" w:cs="Arial"/>
          <w:lang w:eastAsia="ja-JP"/>
        </w:rPr>
        <w:t xml:space="preserve">this </w:t>
      </w:r>
      <w:r w:rsidR="009D3F3C" w:rsidRPr="003B0898">
        <w:rPr>
          <w:rFonts w:ascii="Calibri" w:hAnsi="Calibri" w:cs="Arial"/>
          <w:lang w:eastAsia="ja-JP"/>
        </w:rPr>
        <w:t xml:space="preserve">treatment time should be long enough to collect as many mitotic cells as possible, treating </w:t>
      </w:r>
      <w:r w:rsidR="00D80D06" w:rsidRPr="003B0898">
        <w:rPr>
          <w:rFonts w:ascii="Calibri" w:hAnsi="Calibri" w:cs="Arial"/>
          <w:lang w:eastAsia="ja-JP"/>
        </w:rPr>
        <w:t xml:space="preserve">for </w:t>
      </w:r>
      <w:r w:rsidR="009D3F3C" w:rsidRPr="003B0898">
        <w:rPr>
          <w:rFonts w:ascii="Calibri" w:hAnsi="Calibri" w:cs="Arial"/>
          <w:lang w:eastAsia="ja-JP"/>
        </w:rPr>
        <w:t>too long might cause mitotic slippage and adhe</w:t>
      </w:r>
      <w:r w:rsidR="00EF0998" w:rsidRPr="003B0898">
        <w:rPr>
          <w:rFonts w:ascii="Calibri" w:hAnsi="Calibri" w:cs="Arial"/>
          <w:lang w:eastAsia="ja-JP"/>
        </w:rPr>
        <w:t>sion</w:t>
      </w:r>
      <w:r w:rsidR="009D3F3C" w:rsidRPr="003B0898">
        <w:rPr>
          <w:rFonts w:ascii="Calibri" w:hAnsi="Calibri" w:cs="Arial"/>
          <w:lang w:eastAsia="ja-JP"/>
        </w:rPr>
        <w:t xml:space="preserve"> to </w:t>
      </w:r>
      <w:r w:rsidR="00D80D06" w:rsidRPr="003B0898">
        <w:rPr>
          <w:rFonts w:ascii="Calibri" w:hAnsi="Calibri" w:cs="Arial"/>
          <w:lang w:eastAsia="ja-JP"/>
        </w:rPr>
        <w:t xml:space="preserve">the </w:t>
      </w:r>
      <w:r w:rsidR="009D3F3C" w:rsidRPr="003B0898">
        <w:rPr>
          <w:rFonts w:ascii="Calibri" w:hAnsi="Calibri" w:cs="Arial"/>
          <w:lang w:eastAsia="ja-JP"/>
        </w:rPr>
        <w:t xml:space="preserve">dish surface, </w:t>
      </w:r>
      <w:r w:rsidR="00D80D06" w:rsidRPr="003B0898">
        <w:rPr>
          <w:rFonts w:ascii="Calibri" w:hAnsi="Calibri" w:cs="Arial"/>
          <w:lang w:eastAsia="ja-JP"/>
        </w:rPr>
        <w:t>making it</w:t>
      </w:r>
      <w:r w:rsidR="009D3F3C" w:rsidRPr="003B0898">
        <w:rPr>
          <w:rFonts w:ascii="Calibri" w:hAnsi="Calibri" w:cs="Arial"/>
          <w:lang w:eastAsia="ja-JP"/>
        </w:rPr>
        <w:t xml:space="preserve"> impossible to col</w:t>
      </w:r>
      <w:r w:rsidR="0087504A" w:rsidRPr="003B0898">
        <w:rPr>
          <w:rFonts w:ascii="Calibri" w:hAnsi="Calibri" w:cs="Arial"/>
          <w:lang w:eastAsia="ja-JP"/>
        </w:rPr>
        <w:t xml:space="preserve">lect </w:t>
      </w:r>
      <w:r w:rsidR="00D80D06" w:rsidRPr="003B0898">
        <w:rPr>
          <w:rFonts w:ascii="Calibri" w:hAnsi="Calibri" w:cs="Arial"/>
          <w:lang w:eastAsia="ja-JP"/>
        </w:rPr>
        <w:t xml:space="preserve">the </w:t>
      </w:r>
      <w:r w:rsidR="0087504A" w:rsidRPr="003B0898">
        <w:rPr>
          <w:rFonts w:ascii="Calibri" w:hAnsi="Calibri" w:cs="Arial"/>
          <w:lang w:eastAsia="ja-JP"/>
        </w:rPr>
        <w:t xml:space="preserve">mitotic cells by shaking </w:t>
      </w:r>
      <w:r w:rsidR="009D3F3C" w:rsidRPr="003B0898">
        <w:rPr>
          <w:rFonts w:ascii="Calibri" w:hAnsi="Calibri" w:cs="Arial"/>
          <w:lang w:eastAsia="ja-JP"/>
        </w:rPr>
        <w:t xml:space="preserve">off. Because </w:t>
      </w:r>
      <w:r w:rsidR="00D80D06" w:rsidRPr="003B0898">
        <w:rPr>
          <w:rFonts w:ascii="Calibri" w:hAnsi="Calibri" w:cs="Arial"/>
          <w:lang w:eastAsia="ja-JP"/>
        </w:rPr>
        <w:t xml:space="preserve">an </w:t>
      </w:r>
      <w:r w:rsidR="009D3F3C" w:rsidRPr="003B0898">
        <w:rPr>
          <w:rFonts w:ascii="Calibri" w:hAnsi="Calibri" w:cs="Arial"/>
          <w:lang w:eastAsia="ja-JP"/>
        </w:rPr>
        <w:t xml:space="preserve">appropriate time for the maximum recovery of mitotic cells may depend on </w:t>
      </w:r>
      <w:r w:rsidR="00D80D06" w:rsidRPr="003B0898">
        <w:rPr>
          <w:rFonts w:ascii="Calibri" w:hAnsi="Calibri" w:cs="Arial"/>
          <w:lang w:eastAsia="ja-JP"/>
        </w:rPr>
        <w:t xml:space="preserve">the </w:t>
      </w:r>
      <w:r w:rsidR="009D3F3C" w:rsidRPr="003B0898">
        <w:rPr>
          <w:rFonts w:ascii="Calibri" w:hAnsi="Calibri" w:cs="Arial"/>
          <w:lang w:eastAsia="ja-JP"/>
        </w:rPr>
        <w:t>target cells, it should be determined by preliminary experiments.</w:t>
      </w:r>
      <w:r w:rsidRPr="003B0898">
        <w:rPr>
          <w:rFonts w:ascii="Calibri" w:hAnsi="Calibri" w:cs="Arial"/>
          <w:lang w:eastAsia="ja-JP"/>
        </w:rPr>
        <w:t xml:space="preserve"> </w:t>
      </w:r>
      <w:r w:rsidR="00EC07C1" w:rsidRPr="003B0898">
        <w:rPr>
          <w:rFonts w:ascii="Calibri" w:hAnsi="Calibri" w:cs="Arial"/>
          <w:lang w:eastAsia="ja-JP"/>
        </w:rPr>
        <w:t>Secondly, t</w:t>
      </w:r>
      <w:r w:rsidR="00503402" w:rsidRPr="003B0898">
        <w:rPr>
          <w:rFonts w:ascii="Calibri" w:hAnsi="Calibri" w:cs="Arial"/>
          <w:lang w:eastAsia="ja-JP"/>
        </w:rPr>
        <w:t>he s</w:t>
      </w:r>
      <w:r w:rsidR="00E171A4" w:rsidRPr="003B0898">
        <w:rPr>
          <w:rFonts w:ascii="Calibri" w:hAnsi="Calibri" w:cs="Arial"/>
          <w:lang w:eastAsia="ja-JP"/>
        </w:rPr>
        <w:t xml:space="preserve">haking </w:t>
      </w:r>
      <w:r w:rsidRPr="003B0898">
        <w:rPr>
          <w:rFonts w:ascii="Calibri" w:hAnsi="Calibri" w:cs="Arial"/>
          <w:lang w:eastAsia="ja-JP"/>
        </w:rPr>
        <w:t xml:space="preserve">off </w:t>
      </w:r>
      <w:r w:rsidR="00503402" w:rsidRPr="003B0898">
        <w:rPr>
          <w:rFonts w:ascii="Calibri" w:hAnsi="Calibri" w:cs="Arial"/>
          <w:lang w:eastAsia="ja-JP"/>
        </w:rPr>
        <w:t xml:space="preserve">step </w:t>
      </w:r>
      <w:r w:rsidR="00D80D06" w:rsidRPr="003B0898">
        <w:rPr>
          <w:rFonts w:ascii="Calibri" w:hAnsi="Calibri" w:cs="Arial"/>
          <w:lang w:eastAsia="ja-JP"/>
        </w:rPr>
        <w:t>to</w:t>
      </w:r>
      <w:r w:rsidR="00CC4EC0" w:rsidRPr="003B0898">
        <w:rPr>
          <w:rFonts w:ascii="Calibri" w:hAnsi="Calibri" w:cs="Arial"/>
          <w:lang w:eastAsia="ja-JP"/>
        </w:rPr>
        <w:t xml:space="preserve"> s</w:t>
      </w:r>
      <w:r w:rsidR="009D3F3C" w:rsidRPr="003B0898">
        <w:rPr>
          <w:rFonts w:ascii="Calibri" w:hAnsi="Calibri" w:cs="Arial"/>
          <w:lang w:eastAsia="ja-JP"/>
        </w:rPr>
        <w:t>eparat</w:t>
      </w:r>
      <w:r w:rsidR="00D80D06" w:rsidRPr="003B0898">
        <w:rPr>
          <w:rFonts w:ascii="Calibri" w:hAnsi="Calibri" w:cs="Arial"/>
          <w:lang w:eastAsia="ja-JP"/>
        </w:rPr>
        <w:t xml:space="preserve">e </w:t>
      </w:r>
      <w:r w:rsidRPr="003B0898">
        <w:rPr>
          <w:rFonts w:ascii="Calibri" w:hAnsi="Calibri" w:cs="Arial"/>
          <w:lang w:eastAsia="ja-JP"/>
        </w:rPr>
        <w:t>mitotic cells</w:t>
      </w:r>
      <w:r w:rsidR="00CC4EC0" w:rsidRPr="003B0898">
        <w:rPr>
          <w:rFonts w:ascii="Calibri" w:hAnsi="Calibri" w:cs="Arial"/>
          <w:lang w:eastAsia="ja-JP"/>
        </w:rPr>
        <w:t xml:space="preserve"> from interphase cells</w:t>
      </w:r>
      <w:r w:rsidR="002E53D7" w:rsidRPr="003B0898">
        <w:rPr>
          <w:rFonts w:ascii="Calibri" w:hAnsi="Calibri" w:cs="Arial" w:hint="eastAsia"/>
          <w:lang w:eastAsia="ja-JP"/>
        </w:rPr>
        <w:t xml:space="preserve"> </w:t>
      </w:r>
      <w:r w:rsidR="00EC07C1" w:rsidRPr="003B0898">
        <w:rPr>
          <w:rFonts w:ascii="Calibri" w:hAnsi="Calibri" w:cs="Arial"/>
          <w:lang w:eastAsia="ja-JP"/>
        </w:rPr>
        <w:t>is also critical</w:t>
      </w:r>
      <w:r w:rsidRPr="003B0898">
        <w:rPr>
          <w:rFonts w:ascii="Calibri" w:hAnsi="Calibri" w:cs="Arial"/>
          <w:lang w:eastAsia="ja-JP"/>
        </w:rPr>
        <w:t xml:space="preserve">. </w:t>
      </w:r>
      <w:r w:rsidR="009D3F3C" w:rsidRPr="003B0898">
        <w:rPr>
          <w:rFonts w:ascii="Calibri" w:hAnsi="Calibri" w:cs="Arial"/>
          <w:lang w:eastAsia="ja-JP"/>
        </w:rPr>
        <w:t>In this step, diploid mitotic cells</w:t>
      </w:r>
      <w:r w:rsidR="00503402" w:rsidRPr="003B0898">
        <w:rPr>
          <w:rFonts w:ascii="Calibri" w:hAnsi="Calibri" w:cs="Arial"/>
          <w:lang w:eastAsia="ja-JP"/>
        </w:rPr>
        <w:t>, which are loosely adhered</w:t>
      </w:r>
      <w:r w:rsidR="009D3F3C" w:rsidRPr="003B0898">
        <w:rPr>
          <w:rFonts w:ascii="Calibri" w:hAnsi="Calibri" w:cs="Arial"/>
          <w:lang w:eastAsia="ja-JP"/>
        </w:rPr>
        <w:t xml:space="preserve"> </w:t>
      </w:r>
      <w:r w:rsidR="00503402" w:rsidRPr="003B0898">
        <w:rPr>
          <w:rFonts w:ascii="Calibri" w:hAnsi="Calibri" w:cs="Arial"/>
          <w:lang w:eastAsia="ja-JP"/>
        </w:rPr>
        <w:t xml:space="preserve">to </w:t>
      </w:r>
      <w:r w:rsidR="00AF076B">
        <w:rPr>
          <w:rFonts w:ascii="Calibri" w:hAnsi="Calibri" w:cs="Arial"/>
          <w:lang w:eastAsia="ja-JP"/>
        </w:rPr>
        <w:t xml:space="preserve">the </w:t>
      </w:r>
      <w:r w:rsidR="00503402" w:rsidRPr="003B0898">
        <w:rPr>
          <w:rFonts w:ascii="Calibri" w:hAnsi="Calibri" w:cs="Arial"/>
          <w:lang w:eastAsia="ja-JP"/>
        </w:rPr>
        <w:t xml:space="preserve">dish surface, </w:t>
      </w:r>
      <w:r w:rsidR="009D3F3C" w:rsidRPr="003B0898">
        <w:rPr>
          <w:rFonts w:ascii="Calibri" w:hAnsi="Calibri" w:cs="Arial"/>
          <w:lang w:eastAsia="ja-JP"/>
        </w:rPr>
        <w:t>are collected by gentle shaking of</w:t>
      </w:r>
      <w:r w:rsidR="00D80D06" w:rsidRPr="003B0898">
        <w:rPr>
          <w:rFonts w:ascii="Calibri" w:hAnsi="Calibri" w:cs="Arial"/>
          <w:lang w:eastAsia="ja-JP"/>
        </w:rPr>
        <w:t xml:space="preserve"> the</w:t>
      </w:r>
      <w:r w:rsidR="009D3F3C" w:rsidRPr="003B0898">
        <w:rPr>
          <w:rFonts w:ascii="Calibri" w:hAnsi="Calibri" w:cs="Arial"/>
          <w:lang w:eastAsia="ja-JP"/>
        </w:rPr>
        <w:t xml:space="preserve"> flasks followed by centrifugation. </w:t>
      </w:r>
      <w:r w:rsidR="00E171A4" w:rsidRPr="003B0898">
        <w:rPr>
          <w:rFonts w:ascii="Calibri" w:hAnsi="Calibri" w:cs="Arial"/>
          <w:lang w:eastAsia="ja-JP"/>
        </w:rPr>
        <w:t xml:space="preserve">This mitotic shake-off separates mitotic cells </w:t>
      </w:r>
      <w:r w:rsidR="00503402" w:rsidRPr="003B0898">
        <w:rPr>
          <w:rFonts w:ascii="Calibri" w:hAnsi="Calibri" w:cs="Arial"/>
          <w:lang w:eastAsia="ja-JP"/>
        </w:rPr>
        <w:t xml:space="preserve">arrested by DC </w:t>
      </w:r>
      <w:r w:rsidR="00E171A4" w:rsidRPr="003B0898">
        <w:rPr>
          <w:rFonts w:ascii="Calibri" w:hAnsi="Calibri" w:cs="Arial"/>
          <w:lang w:eastAsia="ja-JP"/>
        </w:rPr>
        <w:t xml:space="preserve">from </w:t>
      </w:r>
      <w:r w:rsidR="00503402" w:rsidRPr="003B0898">
        <w:rPr>
          <w:rFonts w:ascii="Calibri" w:hAnsi="Calibri" w:cs="Arial"/>
          <w:lang w:eastAsia="ja-JP"/>
        </w:rPr>
        <w:t xml:space="preserve">adhered </w:t>
      </w:r>
      <w:r w:rsidR="00E171A4" w:rsidRPr="003B0898">
        <w:rPr>
          <w:rFonts w:ascii="Calibri" w:hAnsi="Calibri" w:cs="Arial"/>
          <w:lang w:eastAsia="ja-JP"/>
        </w:rPr>
        <w:t>interphase cells</w:t>
      </w:r>
      <w:r w:rsidR="00773274" w:rsidRPr="003B0898">
        <w:rPr>
          <w:rFonts w:ascii="Calibri" w:hAnsi="Calibri" w:cs="Arial"/>
          <w:lang w:eastAsia="ja-JP"/>
        </w:rPr>
        <w:t xml:space="preserve"> that </w:t>
      </w:r>
      <w:r w:rsidR="00E171A4" w:rsidRPr="003B0898">
        <w:rPr>
          <w:rFonts w:ascii="Calibri" w:hAnsi="Calibri" w:cs="Arial"/>
          <w:lang w:eastAsia="ja-JP"/>
        </w:rPr>
        <w:t xml:space="preserve">might </w:t>
      </w:r>
      <w:r w:rsidR="00503402" w:rsidRPr="003B0898">
        <w:rPr>
          <w:rFonts w:ascii="Calibri" w:hAnsi="Calibri" w:cs="Arial"/>
          <w:lang w:eastAsia="ja-JP"/>
        </w:rPr>
        <w:t xml:space="preserve">be </w:t>
      </w:r>
      <w:r w:rsidR="00AF076B">
        <w:rPr>
          <w:rFonts w:ascii="Calibri" w:hAnsi="Calibri" w:cs="Arial"/>
          <w:lang w:eastAsia="ja-JP"/>
        </w:rPr>
        <w:t xml:space="preserve">the </w:t>
      </w:r>
      <w:r w:rsidR="00503402" w:rsidRPr="003B0898">
        <w:rPr>
          <w:rFonts w:ascii="Calibri" w:hAnsi="Calibri" w:cs="Arial"/>
          <w:lang w:eastAsia="ja-JP"/>
        </w:rPr>
        <w:t>origin of</w:t>
      </w:r>
      <w:r w:rsidR="00E171A4" w:rsidRPr="003B0898">
        <w:rPr>
          <w:rFonts w:ascii="Calibri" w:hAnsi="Calibri" w:cs="Arial"/>
          <w:lang w:eastAsia="ja-JP"/>
        </w:rPr>
        <w:t xml:space="preserve"> contamination by the diploid </w:t>
      </w:r>
      <w:r w:rsidR="00503402" w:rsidRPr="003B0898">
        <w:rPr>
          <w:rFonts w:ascii="Calibri" w:hAnsi="Calibri" w:cs="Arial"/>
          <w:lang w:eastAsia="ja-JP"/>
        </w:rPr>
        <w:t>population</w:t>
      </w:r>
      <w:r w:rsidR="00E171A4" w:rsidRPr="003B0898">
        <w:rPr>
          <w:rFonts w:ascii="Calibri" w:hAnsi="Calibri" w:cs="Arial"/>
          <w:lang w:eastAsia="ja-JP"/>
        </w:rPr>
        <w:t xml:space="preserve"> later. </w:t>
      </w:r>
      <w:r w:rsidR="009D3F3C" w:rsidRPr="003B0898">
        <w:rPr>
          <w:rFonts w:ascii="Calibri" w:hAnsi="Calibri" w:cs="Arial"/>
          <w:lang w:eastAsia="ja-JP"/>
        </w:rPr>
        <w:t xml:space="preserve">Shaking violently may cause bubbling of </w:t>
      </w:r>
      <w:r w:rsidR="00D80D06" w:rsidRPr="003B0898">
        <w:rPr>
          <w:rFonts w:ascii="Calibri" w:hAnsi="Calibri" w:cs="Arial"/>
          <w:lang w:eastAsia="ja-JP"/>
        </w:rPr>
        <w:t xml:space="preserve">the </w:t>
      </w:r>
      <w:r w:rsidR="009D3F3C" w:rsidRPr="003B0898">
        <w:rPr>
          <w:rFonts w:ascii="Calibri" w:hAnsi="Calibri" w:cs="Arial"/>
          <w:lang w:eastAsia="ja-JP"/>
        </w:rPr>
        <w:t>medium</w:t>
      </w:r>
      <w:r w:rsidR="00EF0998" w:rsidRPr="003B0898">
        <w:rPr>
          <w:rFonts w:ascii="Calibri" w:hAnsi="Calibri" w:cs="Arial"/>
          <w:lang w:eastAsia="ja-JP"/>
        </w:rPr>
        <w:t>, which might damage cells,</w:t>
      </w:r>
      <w:r w:rsidR="009D3F3C" w:rsidRPr="003B0898">
        <w:rPr>
          <w:rFonts w:ascii="Calibri" w:hAnsi="Calibri" w:cs="Arial"/>
          <w:lang w:eastAsia="ja-JP"/>
        </w:rPr>
        <w:t xml:space="preserve"> and also </w:t>
      </w:r>
      <w:r w:rsidR="00D80D06" w:rsidRPr="003B0898">
        <w:rPr>
          <w:rFonts w:ascii="Calibri" w:hAnsi="Calibri" w:cs="Arial"/>
          <w:lang w:eastAsia="ja-JP"/>
        </w:rPr>
        <w:t>detachment</w:t>
      </w:r>
      <w:r w:rsidR="009D3F3C" w:rsidRPr="003B0898">
        <w:rPr>
          <w:rFonts w:ascii="Calibri" w:hAnsi="Calibri" w:cs="Arial"/>
          <w:lang w:eastAsia="ja-JP"/>
        </w:rPr>
        <w:t xml:space="preserve"> of interphase cells</w:t>
      </w:r>
      <w:r w:rsidR="006A299B" w:rsidRPr="003B0898">
        <w:rPr>
          <w:rFonts w:ascii="Calibri" w:hAnsi="Calibri" w:cs="Arial"/>
          <w:lang w:eastAsia="ja-JP"/>
        </w:rPr>
        <w:t>, result</w:t>
      </w:r>
      <w:r w:rsidR="00D80D06" w:rsidRPr="003B0898">
        <w:rPr>
          <w:rFonts w:ascii="Calibri" w:hAnsi="Calibri" w:cs="Arial"/>
          <w:lang w:eastAsia="ja-JP"/>
        </w:rPr>
        <w:t>ing</w:t>
      </w:r>
      <w:r w:rsidR="006A299B" w:rsidRPr="003B0898">
        <w:rPr>
          <w:rFonts w:ascii="Calibri" w:hAnsi="Calibri" w:cs="Arial"/>
          <w:lang w:eastAsia="ja-JP"/>
        </w:rPr>
        <w:t xml:space="preserve"> in contamination of diploid cells</w:t>
      </w:r>
      <w:r w:rsidR="009D3F3C" w:rsidRPr="003B0898">
        <w:rPr>
          <w:rFonts w:ascii="Calibri" w:hAnsi="Calibri" w:cs="Arial"/>
          <w:lang w:eastAsia="ja-JP"/>
        </w:rPr>
        <w:t xml:space="preserve">. Another factor that </w:t>
      </w:r>
      <w:r w:rsidR="00EF0998" w:rsidRPr="003B0898">
        <w:rPr>
          <w:rFonts w:ascii="Calibri" w:hAnsi="Calibri" w:cs="Arial"/>
          <w:lang w:eastAsia="ja-JP"/>
        </w:rPr>
        <w:t>may</w:t>
      </w:r>
      <w:r w:rsidR="009D3F3C" w:rsidRPr="003B0898">
        <w:rPr>
          <w:rFonts w:ascii="Calibri" w:hAnsi="Calibri" w:cs="Arial"/>
          <w:lang w:eastAsia="ja-JP"/>
        </w:rPr>
        <w:t xml:space="preserve"> affect the success of this method is</w:t>
      </w:r>
      <w:r w:rsidR="00AF076B">
        <w:rPr>
          <w:rFonts w:ascii="Calibri" w:hAnsi="Calibri" w:cs="Arial"/>
          <w:lang w:eastAsia="ja-JP"/>
        </w:rPr>
        <w:t xml:space="preserve"> the</w:t>
      </w:r>
      <w:r w:rsidR="009D3F3C" w:rsidRPr="003B0898">
        <w:rPr>
          <w:rFonts w:ascii="Calibri" w:hAnsi="Calibri" w:cs="Arial"/>
          <w:lang w:eastAsia="ja-JP"/>
        </w:rPr>
        <w:t xml:space="preserve"> culture medium. </w:t>
      </w:r>
      <w:r w:rsidR="009144F1" w:rsidRPr="003B0898">
        <w:rPr>
          <w:rFonts w:ascii="Calibri" w:hAnsi="Calibri" w:cs="Arial"/>
          <w:lang w:eastAsia="ja-JP"/>
        </w:rPr>
        <w:t xml:space="preserve">Because </w:t>
      </w:r>
      <w:r w:rsidR="00EF0998" w:rsidRPr="003B0898">
        <w:rPr>
          <w:rFonts w:ascii="Calibri" w:hAnsi="Calibri" w:cs="Arial"/>
          <w:lang w:eastAsia="ja-JP"/>
        </w:rPr>
        <w:t>robust</w:t>
      </w:r>
      <w:r w:rsidR="009144F1" w:rsidRPr="003B0898">
        <w:rPr>
          <w:rFonts w:ascii="Calibri" w:hAnsi="Calibri" w:cs="Arial"/>
          <w:lang w:eastAsia="ja-JP"/>
        </w:rPr>
        <w:t xml:space="preserve"> growth stimulation </w:t>
      </w:r>
      <w:r w:rsidR="00EF0998" w:rsidRPr="003B0898">
        <w:rPr>
          <w:rFonts w:ascii="Calibri" w:hAnsi="Calibri" w:cs="Arial"/>
          <w:lang w:eastAsia="ja-JP"/>
        </w:rPr>
        <w:t>seems to be</w:t>
      </w:r>
      <w:r w:rsidR="009144F1" w:rsidRPr="003B0898">
        <w:rPr>
          <w:rFonts w:ascii="Calibri" w:hAnsi="Calibri" w:cs="Arial"/>
          <w:lang w:eastAsia="ja-JP"/>
        </w:rPr>
        <w:t xml:space="preserve"> necessary for the recovery of proliferation after DC treatment, nutrient-rich medium such as MEM-</w:t>
      </w:r>
      <w:r w:rsidR="006766D9" w:rsidRPr="003B0898">
        <w:rPr>
          <w:rFonts w:ascii="Calibri" w:hAnsi="Calibri" w:cs="Arial"/>
          <w:lang w:eastAsia="ja-JP"/>
        </w:rPr>
        <w:t>α</w:t>
      </w:r>
      <w:r w:rsidR="009144F1" w:rsidRPr="003B0898">
        <w:rPr>
          <w:rFonts w:ascii="Calibri" w:hAnsi="Calibri" w:cs="Arial"/>
          <w:lang w:eastAsia="ja-JP"/>
        </w:rPr>
        <w:t xml:space="preserve"> </w:t>
      </w:r>
      <w:r w:rsidR="00EF0998" w:rsidRPr="003B0898">
        <w:rPr>
          <w:rFonts w:ascii="Calibri" w:hAnsi="Calibri" w:cs="Arial"/>
          <w:lang w:eastAsia="ja-JP"/>
        </w:rPr>
        <w:t>should be used</w:t>
      </w:r>
      <w:r w:rsidR="009144F1" w:rsidRPr="003B0898">
        <w:rPr>
          <w:rFonts w:ascii="Calibri" w:hAnsi="Calibri" w:cs="Arial"/>
          <w:lang w:eastAsia="ja-JP"/>
        </w:rPr>
        <w:t xml:space="preserve"> </w:t>
      </w:r>
      <w:r w:rsidR="00D80D06" w:rsidRPr="003B0898">
        <w:rPr>
          <w:rFonts w:ascii="Calibri" w:hAnsi="Calibri" w:cs="Arial"/>
          <w:lang w:eastAsia="ja-JP"/>
        </w:rPr>
        <w:t>to</w:t>
      </w:r>
      <w:r w:rsidR="009144F1" w:rsidRPr="003B0898">
        <w:rPr>
          <w:rFonts w:ascii="Calibri" w:hAnsi="Calibri" w:cs="Arial"/>
          <w:lang w:eastAsia="ja-JP"/>
        </w:rPr>
        <w:t xml:space="preserve"> support proliferation of tetraploid cells. Increasing FBS concentration to 20% at the final step </w:t>
      </w:r>
      <w:r w:rsidR="00D80D06" w:rsidRPr="003B0898">
        <w:rPr>
          <w:rFonts w:ascii="Calibri" w:hAnsi="Calibri" w:cs="Arial"/>
          <w:lang w:eastAsia="ja-JP"/>
        </w:rPr>
        <w:t>of</w:t>
      </w:r>
      <w:r w:rsidR="00B31E8A" w:rsidRPr="003B0898">
        <w:rPr>
          <w:rFonts w:ascii="Calibri" w:hAnsi="Calibri" w:cs="Arial"/>
          <w:lang w:eastAsia="ja-JP"/>
        </w:rPr>
        <w:t xml:space="preserve"> induction of tetraploid cells (2.2.5) </w:t>
      </w:r>
      <w:r w:rsidR="009144F1" w:rsidRPr="003B0898">
        <w:rPr>
          <w:rFonts w:ascii="Calibri" w:hAnsi="Calibri" w:cs="Arial"/>
          <w:lang w:eastAsia="ja-JP"/>
        </w:rPr>
        <w:t xml:space="preserve">might also </w:t>
      </w:r>
      <w:r w:rsidR="00D80D06" w:rsidRPr="003B0898">
        <w:rPr>
          <w:rFonts w:ascii="Calibri" w:hAnsi="Calibri" w:cs="Arial"/>
          <w:lang w:eastAsia="ja-JP"/>
        </w:rPr>
        <w:t>increase</w:t>
      </w:r>
      <w:r w:rsidR="009144F1" w:rsidRPr="003B0898">
        <w:rPr>
          <w:rFonts w:ascii="Calibri" w:hAnsi="Calibri" w:cs="Arial"/>
          <w:lang w:eastAsia="ja-JP"/>
        </w:rPr>
        <w:t xml:space="preserve"> the success of this method.</w:t>
      </w:r>
    </w:p>
    <w:p w:rsidR="008917C3" w:rsidRPr="003B0898" w:rsidRDefault="008917C3">
      <w:pPr>
        <w:rPr>
          <w:rFonts w:ascii="Calibri" w:hAnsi="Calibri" w:cs="Arial"/>
          <w:lang w:eastAsia="ja-JP"/>
        </w:rPr>
      </w:pPr>
    </w:p>
    <w:p w:rsidR="00EF0998" w:rsidRPr="003B0898" w:rsidRDefault="005B07E5">
      <w:pPr>
        <w:rPr>
          <w:rFonts w:ascii="Calibri" w:eastAsia="MS Mincho" w:hAnsi="Calibri" w:cs="Arial"/>
          <w:lang w:eastAsia="ja-JP"/>
        </w:rPr>
      </w:pPr>
      <w:r w:rsidRPr="003B0898">
        <w:rPr>
          <w:rFonts w:ascii="Calibri" w:hAnsi="Calibri" w:cs="Arial"/>
          <w:lang w:eastAsia="ja-JP"/>
        </w:rPr>
        <w:t xml:space="preserve">Using this protocol, we have </w:t>
      </w:r>
      <w:r w:rsidR="00873248" w:rsidRPr="003B0898">
        <w:rPr>
          <w:rFonts w:ascii="Calibri" w:hAnsi="Calibri" w:cs="Arial"/>
          <w:lang w:eastAsia="ja-JP"/>
        </w:rPr>
        <w:t xml:space="preserve">to date </w:t>
      </w:r>
      <w:r w:rsidRPr="003B0898">
        <w:rPr>
          <w:rFonts w:ascii="Calibri" w:hAnsi="Calibri" w:cs="Arial"/>
          <w:lang w:eastAsia="ja-JP"/>
        </w:rPr>
        <w:t xml:space="preserve">produced tetraploid cells from </w:t>
      </w:r>
      <w:r w:rsidR="00873248" w:rsidRPr="003B0898">
        <w:rPr>
          <w:rFonts w:ascii="Calibri" w:hAnsi="Calibri" w:cs="Arial"/>
          <w:lang w:eastAsia="ja-JP"/>
        </w:rPr>
        <w:t xml:space="preserve">the </w:t>
      </w:r>
      <w:r w:rsidRPr="003B0898">
        <w:rPr>
          <w:rFonts w:ascii="Calibri" w:hAnsi="Calibri" w:cs="Arial"/>
          <w:lang w:eastAsia="ja-JP"/>
        </w:rPr>
        <w:t>human fibroblast strains TIG-1, BJ, IMR-90 and telomerase-immortalized TIG-1 up to now</w:t>
      </w:r>
      <w:r w:rsidR="007378EF" w:rsidRPr="003B0898">
        <w:rPr>
          <w:rFonts w:ascii="Calibri" w:hAnsi="Calibri" w:cs="Arial"/>
          <w:lang w:eastAsia="ja-JP"/>
        </w:rPr>
        <w:t xml:space="preserve"> </w:t>
      </w:r>
      <w:r w:rsidR="00075498" w:rsidRPr="003B0898">
        <w:rPr>
          <w:rFonts w:ascii="Calibri" w:hAnsi="Calibri" w:cs="Arial"/>
          <w:vertAlign w:val="superscript"/>
          <w:lang w:eastAsia="ja-JP"/>
        </w:rPr>
        <w:t>1</w:t>
      </w:r>
      <w:r w:rsidR="00075498" w:rsidRPr="003B0898">
        <w:rPr>
          <w:rFonts w:ascii="Calibri" w:hAnsi="Calibri" w:cs="Arial" w:hint="eastAsia"/>
          <w:vertAlign w:val="superscript"/>
          <w:lang w:eastAsia="ja-JP"/>
        </w:rPr>
        <w:t>4</w:t>
      </w:r>
      <w:r w:rsidR="007378EF" w:rsidRPr="003B0898">
        <w:rPr>
          <w:rFonts w:ascii="Calibri" w:hAnsi="Calibri" w:cs="Arial"/>
          <w:vertAlign w:val="superscript"/>
          <w:lang w:eastAsia="ja-JP"/>
        </w:rPr>
        <w:t>-</w:t>
      </w:r>
      <w:r w:rsidR="00075498" w:rsidRPr="003B0898">
        <w:rPr>
          <w:rFonts w:ascii="Calibri" w:hAnsi="Calibri" w:cs="Arial"/>
          <w:vertAlign w:val="superscript"/>
          <w:lang w:eastAsia="ja-JP"/>
        </w:rPr>
        <w:t>1</w:t>
      </w:r>
      <w:r w:rsidR="00075498" w:rsidRPr="003B0898">
        <w:rPr>
          <w:rFonts w:ascii="Calibri" w:hAnsi="Calibri" w:cs="Arial" w:hint="eastAsia"/>
          <w:vertAlign w:val="superscript"/>
          <w:lang w:eastAsia="ja-JP"/>
        </w:rPr>
        <w:t>6</w:t>
      </w:r>
      <w:r w:rsidRPr="003B0898">
        <w:rPr>
          <w:rFonts w:ascii="Calibri" w:hAnsi="Calibri" w:cs="Arial"/>
          <w:lang w:eastAsia="ja-JP"/>
        </w:rPr>
        <w:t xml:space="preserve">. </w:t>
      </w:r>
      <w:r w:rsidR="00873248" w:rsidRPr="003B0898">
        <w:rPr>
          <w:rFonts w:ascii="Calibri" w:hAnsi="Calibri" w:cs="Arial"/>
          <w:lang w:eastAsia="ja-JP"/>
        </w:rPr>
        <w:t>Among</w:t>
      </w:r>
      <w:r w:rsidR="00085C73" w:rsidRPr="003B0898">
        <w:rPr>
          <w:rFonts w:ascii="Calibri" w:hAnsi="Calibri" w:cs="Arial"/>
          <w:lang w:eastAsia="ja-JP"/>
        </w:rPr>
        <w:t xml:space="preserve"> these cell strains, TIG-1 is rather unusual because this cell strain becomes almost completely tetraploid </w:t>
      </w:r>
      <w:r w:rsidR="00873248" w:rsidRPr="003B0898">
        <w:rPr>
          <w:rFonts w:ascii="Calibri" w:hAnsi="Calibri" w:cs="Arial"/>
          <w:lang w:eastAsia="ja-JP"/>
        </w:rPr>
        <w:t>when treated</w:t>
      </w:r>
      <w:r w:rsidR="00085C73" w:rsidRPr="003B0898">
        <w:rPr>
          <w:rFonts w:ascii="Calibri" w:hAnsi="Calibri" w:cs="Arial"/>
          <w:lang w:eastAsia="ja-JP"/>
        </w:rPr>
        <w:t xml:space="preserve"> continuous</w:t>
      </w:r>
      <w:r w:rsidR="00873248" w:rsidRPr="003B0898">
        <w:rPr>
          <w:rFonts w:ascii="Calibri" w:hAnsi="Calibri" w:cs="Arial"/>
          <w:lang w:eastAsia="ja-JP"/>
        </w:rPr>
        <w:t>ly</w:t>
      </w:r>
      <w:r w:rsidR="00085C73" w:rsidRPr="003B0898">
        <w:rPr>
          <w:rFonts w:ascii="Calibri" w:hAnsi="Calibri" w:cs="Arial"/>
          <w:lang w:eastAsia="ja-JP"/>
        </w:rPr>
        <w:t xml:space="preserve"> with DC, without shake-off, for 4 days. </w:t>
      </w:r>
      <w:r w:rsidR="00085C73" w:rsidRPr="003B0898">
        <w:rPr>
          <w:rFonts w:ascii="Calibri" w:eastAsia="MS Mincho" w:hAnsi="Calibri" w:cs="Arial"/>
          <w:lang w:eastAsia="ja-JP"/>
        </w:rPr>
        <w:t xml:space="preserve">The reason why only TIG-1 cells become completely tetraploid </w:t>
      </w:r>
      <w:r w:rsidR="00873248" w:rsidRPr="003B0898">
        <w:rPr>
          <w:rFonts w:ascii="Calibri" w:eastAsia="MS Mincho" w:hAnsi="Calibri" w:cs="Arial"/>
          <w:lang w:eastAsia="ja-JP"/>
        </w:rPr>
        <w:t>as</w:t>
      </w:r>
      <w:r w:rsidR="00085C73" w:rsidRPr="003B0898">
        <w:rPr>
          <w:rFonts w:ascii="Calibri" w:eastAsia="MS Mincho" w:hAnsi="Calibri" w:cs="Arial"/>
          <w:lang w:eastAsia="ja-JP"/>
        </w:rPr>
        <w:t xml:space="preserve"> a </w:t>
      </w:r>
      <w:r w:rsidR="00873248" w:rsidRPr="003B0898">
        <w:rPr>
          <w:rFonts w:ascii="Calibri" w:eastAsia="MS Mincho" w:hAnsi="Calibri" w:cs="Arial"/>
          <w:lang w:eastAsia="ja-JP"/>
        </w:rPr>
        <w:t xml:space="preserve">result of </w:t>
      </w:r>
      <w:r w:rsidR="00085C73" w:rsidRPr="003B0898">
        <w:rPr>
          <w:rFonts w:ascii="Calibri" w:eastAsia="MS Mincho" w:hAnsi="Calibri" w:cs="Arial"/>
          <w:lang w:eastAsia="ja-JP"/>
        </w:rPr>
        <w:t xml:space="preserve">simple treatment with DC is unknown at present. Possible explanations might be that a significant </w:t>
      </w:r>
      <w:r w:rsidR="00873248" w:rsidRPr="003B0898">
        <w:rPr>
          <w:rFonts w:ascii="Calibri" w:eastAsia="MS Mincho" w:hAnsi="Calibri" w:cs="Arial"/>
          <w:lang w:eastAsia="ja-JP"/>
        </w:rPr>
        <w:t>proportion</w:t>
      </w:r>
      <w:r w:rsidR="00085C73" w:rsidRPr="003B0898">
        <w:rPr>
          <w:rFonts w:ascii="Calibri" w:eastAsia="MS Mincho" w:hAnsi="Calibri" w:cs="Arial"/>
          <w:lang w:eastAsia="ja-JP"/>
        </w:rPr>
        <w:t xml:space="preserve"> of cells </w:t>
      </w:r>
      <w:r w:rsidR="00873248" w:rsidRPr="003B0898">
        <w:rPr>
          <w:rFonts w:ascii="Calibri" w:eastAsia="MS Mincho" w:hAnsi="Calibri" w:cs="Arial"/>
          <w:lang w:eastAsia="ja-JP"/>
        </w:rPr>
        <w:t xml:space="preserve">of </w:t>
      </w:r>
      <w:r w:rsidR="00085C73" w:rsidRPr="003B0898">
        <w:rPr>
          <w:rFonts w:ascii="Calibri" w:eastAsia="MS Mincho" w:hAnsi="Calibri" w:cs="Arial"/>
          <w:lang w:eastAsia="ja-JP"/>
        </w:rPr>
        <w:t xml:space="preserve">other </w:t>
      </w:r>
      <w:r w:rsidR="00873248" w:rsidRPr="003B0898">
        <w:rPr>
          <w:rFonts w:ascii="Calibri" w:eastAsia="MS Mincho" w:hAnsi="Calibri" w:cs="Arial"/>
          <w:lang w:eastAsia="ja-JP"/>
        </w:rPr>
        <w:t>types</w:t>
      </w:r>
      <w:r w:rsidR="00085C73" w:rsidRPr="003B0898">
        <w:rPr>
          <w:rFonts w:ascii="Calibri" w:eastAsia="MS Mincho" w:hAnsi="Calibri" w:cs="Arial"/>
          <w:lang w:eastAsia="ja-JP"/>
        </w:rPr>
        <w:t xml:space="preserve"> arrests at diploid G1 phase </w:t>
      </w:r>
      <w:r w:rsidR="00873248" w:rsidRPr="003B0898">
        <w:rPr>
          <w:rFonts w:ascii="Calibri" w:eastAsia="MS Mincho" w:hAnsi="Calibri" w:cs="Arial"/>
          <w:lang w:eastAsia="ja-JP"/>
        </w:rPr>
        <w:t>when treated with</w:t>
      </w:r>
      <w:r w:rsidR="00085C73" w:rsidRPr="003B0898">
        <w:rPr>
          <w:rFonts w:ascii="Calibri" w:eastAsia="MS Mincho" w:hAnsi="Calibri" w:cs="Arial"/>
          <w:lang w:eastAsia="ja-JP"/>
        </w:rPr>
        <w:t xml:space="preserve"> DC and resume</w:t>
      </w:r>
      <w:r w:rsidR="00873248" w:rsidRPr="003B0898">
        <w:rPr>
          <w:rFonts w:ascii="Calibri" w:eastAsia="MS Mincho" w:hAnsi="Calibri" w:cs="Arial"/>
          <w:lang w:eastAsia="ja-JP"/>
        </w:rPr>
        <w:t>s</w:t>
      </w:r>
      <w:r w:rsidR="00085C73" w:rsidRPr="003B0898">
        <w:rPr>
          <w:rFonts w:ascii="Calibri" w:eastAsia="MS Mincho" w:hAnsi="Calibri" w:cs="Arial"/>
          <w:lang w:eastAsia="ja-JP"/>
        </w:rPr>
        <w:t xml:space="preserve"> proliferation after treatment, whereas (1) TIG-1 cells do not arrest at G1 </w:t>
      </w:r>
      <w:r w:rsidR="00873248" w:rsidRPr="003B0898">
        <w:rPr>
          <w:rFonts w:ascii="Calibri" w:eastAsia="MS Mincho" w:hAnsi="Calibri" w:cs="Arial"/>
          <w:lang w:eastAsia="ja-JP"/>
        </w:rPr>
        <w:t>with</w:t>
      </w:r>
      <w:r w:rsidR="00085C73" w:rsidRPr="003B0898">
        <w:rPr>
          <w:rFonts w:ascii="Calibri" w:eastAsia="MS Mincho" w:hAnsi="Calibri" w:cs="Arial"/>
          <w:lang w:eastAsia="ja-JP"/>
        </w:rPr>
        <w:t xml:space="preserve"> the same treatment, or (2) a population of TIG-1 cells irreversibly arrests at G1</w:t>
      </w:r>
      <w:r w:rsidR="00873248" w:rsidRPr="003B0898">
        <w:rPr>
          <w:rFonts w:ascii="Calibri" w:eastAsia="MS Mincho" w:hAnsi="Calibri" w:cs="Arial"/>
          <w:lang w:eastAsia="ja-JP"/>
        </w:rPr>
        <w:t xml:space="preserve"> under</w:t>
      </w:r>
      <w:r w:rsidR="00085C73" w:rsidRPr="003B0898">
        <w:rPr>
          <w:rFonts w:ascii="Calibri" w:eastAsia="MS Mincho" w:hAnsi="Calibri" w:cs="Arial"/>
          <w:lang w:eastAsia="ja-JP"/>
        </w:rPr>
        <w:t xml:space="preserve"> the same treatment and does not resume proliferation thereafter. In any case, different sensitivities of the G1 checkpoint to DC might be responsible for the different behaviors of the cells after </w:t>
      </w:r>
      <w:r w:rsidR="008D3245" w:rsidRPr="003B0898">
        <w:rPr>
          <w:rFonts w:ascii="Calibri" w:eastAsia="MS Mincho" w:hAnsi="Calibri" w:cs="Arial"/>
          <w:lang w:eastAsia="ja-JP"/>
        </w:rPr>
        <w:t>continuous</w:t>
      </w:r>
      <w:r w:rsidR="00085C73" w:rsidRPr="003B0898">
        <w:rPr>
          <w:rFonts w:ascii="Calibri" w:eastAsia="MS Mincho" w:hAnsi="Calibri" w:cs="Arial"/>
          <w:lang w:eastAsia="ja-JP"/>
        </w:rPr>
        <w:t xml:space="preserve"> treatment with DC.</w:t>
      </w:r>
    </w:p>
    <w:p w:rsidR="008917C3" w:rsidRPr="003B0898" w:rsidRDefault="008917C3">
      <w:pPr>
        <w:rPr>
          <w:rFonts w:ascii="Calibri" w:hAnsi="Calibri" w:cs="Arial"/>
          <w:lang w:eastAsia="ja-JP"/>
        </w:rPr>
      </w:pPr>
    </w:p>
    <w:p w:rsidR="00374884" w:rsidRPr="003B0898" w:rsidRDefault="005B07E5">
      <w:pPr>
        <w:rPr>
          <w:rFonts w:ascii="Calibri" w:hAnsi="Calibri" w:cs="Arial"/>
          <w:lang w:eastAsia="ja-JP"/>
        </w:rPr>
      </w:pPr>
      <w:r w:rsidRPr="003B0898">
        <w:rPr>
          <w:rFonts w:ascii="Calibri" w:hAnsi="Calibri" w:cs="Arial"/>
          <w:lang w:eastAsia="ja-JP"/>
        </w:rPr>
        <w:lastRenderedPageBreak/>
        <w:t xml:space="preserve">When investigating </w:t>
      </w:r>
      <w:r w:rsidR="001212B4" w:rsidRPr="003B0898">
        <w:rPr>
          <w:rFonts w:ascii="Calibri" w:hAnsi="Calibri" w:cs="Arial"/>
          <w:lang w:eastAsia="ja-JP"/>
        </w:rPr>
        <w:t xml:space="preserve">the </w:t>
      </w:r>
      <w:r w:rsidRPr="003B0898">
        <w:rPr>
          <w:rFonts w:ascii="Calibri" w:hAnsi="Calibri" w:cs="Arial"/>
          <w:lang w:eastAsia="ja-JP"/>
        </w:rPr>
        <w:t xml:space="preserve">etiological significance of tetraploidy in tumorigenesis, </w:t>
      </w:r>
      <w:r w:rsidR="001212B4" w:rsidRPr="003B0898">
        <w:rPr>
          <w:rFonts w:ascii="Calibri" w:hAnsi="Calibri" w:cs="Arial"/>
          <w:lang w:eastAsia="ja-JP"/>
        </w:rPr>
        <w:t xml:space="preserve">many </w:t>
      </w:r>
      <w:r w:rsidRPr="003B0898">
        <w:rPr>
          <w:rFonts w:ascii="Calibri" w:hAnsi="Calibri" w:cs="Arial"/>
          <w:lang w:eastAsia="ja-JP"/>
        </w:rPr>
        <w:t xml:space="preserve">researchers have great concerns about the </w:t>
      </w:r>
      <w:r w:rsidR="002A61BE" w:rsidRPr="003B0898">
        <w:rPr>
          <w:rFonts w:ascii="Calibri" w:hAnsi="Calibri" w:cs="Arial"/>
          <w:lang w:eastAsia="ja-JP"/>
        </w:rPr>
        <w:t>status</w:t>
      </w:r>
      <w:r w:rsidRPr="003B0898">
        <w:rPr>
          <w:rFonts w:ascii="Calibri" w:hAnsi="Calibri" w:cs="Arial"/>
          <w:lang w:eastAsia="ja-JP"/>
        </w:rPr>
        <w:t xml:space="preserve"> of </w:t>
      </w:r>
      <w:r w:rsidR="001212B4" w:rsidRPr="003B0898">
        <w:rPr>
          <w:rFonts w:ascii="Calibri" w:hAnsi="Calibri" w:cs="Arial"/>
          <w:lang w:eastAsia="ja-JP"/>
        </w:rPr>
        <w:t xml:space="preserve">the </w:t>
      </w:r>
      <w:r w:rsidRPr="003B0898">
        <w:rPr>
          <w:rFonts w:ascii="Calibri" w:hAnsi="Calibri" w:cs="Arial"/>
          <w:lang w:eastAsia="ja-JP"/>
        </w:rPr>
        <w:t xml:space="preserve">p53 gene in tetraploid cells, because it has been </w:t>
      </w:r>
      <w:r w:rsidR="002A61BE" w:rsidRPr="003B0898">
        <w:rPr>
          <w:rFonts w:ascii="Calibri" w:hAnsi="Calibri" w:cs="Arial"/>
          <w:lang w:eastAsia="ja-JP"/>
        </w:rPr>
        <w:t>proposed</w:t>
      </w:r>
      <w:r w:rsidRPr="003B0898">
        <w:rPr>
          <w:rFonts w:ascii="Calibri" w:hAnsi="Calibri" w:cs="Arial"/>
          <w:lang w:eastAsia="ja-JP"/>
        </w:rPr>
        <w:t xml:space="preserve"> that tetraploidy induces p53-dependent </w:t>
      </w:r>
      <w:r w:rsidR="002A61BE" w:rsidRPr="003B0898">
        <w:rPr>
          <w:rFonts w:ascii="Calibri" w:hAnsi="Calibri" w:cs="Arial"/>
          <w:lang w:eastAsia="ja-JP"/>
        </w:rPr>
        <w:t xml:space="preserve">growth </w:t>
      </w:r>
      <w:r w:rsidRPr="003B0898">
        <w:rPr>
          <w:rFonts w:ascii="Calibri" w:hAnsi="Calibri" w:cs="Arial"/>
          <w:lang w:eastAsia="ja-JP"/>
        </w:rPr>
        <w:t xml:space="preserve">arrest of cells, which </w:t>
      </w:r>
      <w:r w:rsidR="001212B4" w:rsidRPr="003B0898">
        <w:rPr>
          <w:rFonts w:ascii="Calibri" w:hAnsi="Calibri" w:cs="Arial"/>
          <w:lang w:eastAsia="ja-JP"/>
        </w:rPr>
        <w:t>is</w:t>
      </w:r>
      <w:r w:rsidRPr="003B0898">
        <w:rPr>
          <w:rFonts w:ascii="Calibri" w:hAnsi="Calibri" w:cs="Arial"/>
          <w:lang w:eastAsia="ja-JP"/>
        </w:rPr>
        <w:t xml:space="preserve"> termed </w:t>
      </w:r>
      <w:r w:rsidR="001212B4" w:rsidRPr="003B0898">
        <w:rPr>
          <w:rFonts w:ascii="Calibri" w:hAnsi="Calibri" w:cs="Arial"/>
          <w:lang w:eastAsia="ja-JP"/>
        </w:rPr>
        <w:t xml:space="preserve">the </w:t>
      </w:r>
      <w:r w:rsidRPr="003B0898">
        <w:rPr>
          <w:rFonts w:ascii="Calibri" w:hAnsi="Calibri" w:cs="Arial"/>
          <w:lang w:eastAsia="ja-JP"/>
        </w:rPr>
        <w:t>"tetraploidy checkpoint"</w:t>
      </w:r>
      <w:r w:rsidR="002A61BE" w:rsidRPr="003B0898">
        <w:rPr>
          <w:rFonts w:ascii="Calibri" w:hAnsi="Calibri"/>
        </w:rPr>
        <w:t xml:space="preserve"> </w:t>
      </w:r>
      <w:r w:rsidR="00075498" w:rsidRPr="003B0898">
        <w:rPr>
          <w:rFonts w:ascii="Calibri" w:hAnsi="Calibri" w:cs="Arial"/>
          <w:vertAlign w:val="superscript"/>
          <w:lang w:eastAsia="ja-JP"/>
        </w:rPr>
        <w:t>1</w:t>
      </w:r>
      <w:r w:rsidR="00075498" w:rsidRPr="003B0898">
        <w:rPr>
          <w:rFonts w:ascii="Calibri" w:hAnsi="Calibri" w:cs="Arial" w:hint="eastAsia"/>
          <w:vertAlign w:val="superscript"/>
          <w:lang w:eastAsia="ja-JP"/>
        </w:rPr>
        <w:t>7</w:t>
      </w:r>
      <w:r w:rsidR="002A61BE" w:rsidRPr="003B0898">
        <w:rPr>
          <w:rFonts w:ascii="Calibri" w:hAnsi="Calibri" w:cs="Arial"/>
          <w:vertAlign w:val="superscript"/>
          <w:lang w:eastAsia="ja-JP"/>
        </w:rPr>
        <w:t>-</w:t>
      </w:r>
      <w:r w:rsidR="00075498" w:rsidRPr="003B0898">
        <w:rPr>
          <w:rFonts w:ascii="Calibri" w:hAnsi="Calibri" w:cs="Arial" w:hint="eastAsia"/>
          <w:vertAlign w:val="superscript"/>
          <w:lang w:eastAsia="ja-JP"/>
        </w:rPr>
        <w:t>20</w:t>
      </w:r>
      <w:r w:rsidRPr="003B0898">
        <w:rPr>
          <w:rFonts w:ascii="Calibri" w:hAnsi="Calibri" w:cs="Arial"/>
          <w:lang w:eastAsia="ja-JP"/>
        </w:rPr>
        <w:t>.</w:t>
      </w:r>
      <w:r w:rsidR="002A61BE" w:rsidRPr="003B0898">
        <w:rPr>
          <w:rFonts w:ascii="Calibri" w:hAnsi="Calibri" w:cs="Arial"/>
          <w:lang w:eastAsia="ja-JP"/>
        </w:rPr>
        <w:t xml:space="preserve"> If this hypothesis is correct, p53 </w:t>
      </w:r>
      <w:r w:rsidR="00994604" w:rsidRPr="003B0898">
        <w:rPr>
          <w:rFonts w:ascii="Calibri" w:hAnsi="Calibri" w:cs="Arial"/>
          <w:lang w:eastAsia="ja-JP"/>
        </w:rPr>
        <w:t xml:space="preserve">signaling </w:t>
      </w:r>
      <w:r w:rsidR="002A61BE" w:rsidRPr="003B0898">
        <w:rPr>
          <w:rFonts w:ascii="Calibri" w:hAnsi="Calibri" w:cs="Arial"/>
          <w:lang w:eastAsia="ja-JP"/>
        </w:rPr>
        <w:t xml:space="preserve">in proliferating tetraploid cells should be inactivated. However, tetraploid cells established by our protocol seem to have functional p53 despite growing at almost the same rate as diploid cells </w:t>
      </w:r>
      <w:r w:rsidR="00075498" w:rsidRPr="003B0898">
        <w:rPr>
          <w:rFonts w:ascii="Calibri" w:hAnsi="Calibri" w:cs="Arial"/>
          <w:vertAlign w:val="superscript"/>
          <w:lang w:eastAsia="ja-JP"/>
        </w:rPr>
        <w:t>1</w:t>
      </w:r>
      <w:r w:rsidR="00075498" w:rsidRPr="003B0898">
        <w:rPr>
          <w:rFonts w:ascii="Calibri" w:hAnsi="Calibri" w:cs="Arial" w:hint="eastAsia"/>
          <w:vertAlign w:val="superscript"/>
          <w:lang w:eastAsia="ja-JP"/>
        </w:rPr>
        <w:t>5</w:t>
      </w:r>
      <w:r w:rsidR="002A61BE" w:rsidRPr="003B0898">
        <w:rPr>
          <w:rFonts w:ascii="Calibri" w:hAnsi="Calibri" w:cs="Arial"/>
          <w:vertAlign w:val="superscript"/>
          <w:lang w:eastAsia="ja-JP"/>
        </w:rPr>
        <w:t>,</w:t>
      </w:r>
      <w:r w:rsidR="00075498" w:rsidRPr="003B0898">
        <w:rPr>
          <w:rFonts w:ascii="Calibri" w:hAnsi="Calibri" w:cs="Arial"/>
          <w:vertAlign w:val="superscript"/>
          <w:lang w:eastAsia="ja-JP"/>
        </w:rPr>
        <w:t>1</w:t>
      </w:r>
      <w:r w:rsidR="00075498" w:rsidRPr="003B0898">
        <w:rPr>
          <w:rFonts w:ascii="Calibri" w:hAnsi="Calibri" w:cs="Arial" w:hint="eastAsia"/>
          <w:vertAlign w:val="superscript"/>
          <w:lang w:eastAsia="ja-JP"/>
        </w:rPr>
        <w:t>6</w:t>
      </w:r>
      <w:r w:rsidR="002A61BE" w:rsidRPr="003B0898">
        <w:rPr>
          <w:rFonts w:ascii="Calibri" w:hAnsi="Calibri" w:cs="Arial"/>
          <w:lang w:eastAsia="ja-JP"/>
        </w:rPr>
        <w:t>.</w:t>
      </w:r>
      <w:r w:rsidR="00853629" w:rsidRPr="003B0898">
        <w:rPr>
          <w:rFonts w:ascii="Calibri" w:hAnsi="Calibri" w:cs="Arial"/>
          <w:lang w:eastAsia="ja-JP"/>
        </w:rPr>
        <w:t xml:space="preserve"> </w:t>
      </w:r>
      <w:r w:rsidR="00374884" w:rsidRPr="003B0898">
        <w:rPr>
          <w:rFonts w:ascii="Calibri" w:hAnsi="Calibri" w:cs="Arial"/>
          <w:lang w:eastAsia="ja-JP"/>
        </w:rPr>
        <w:t xml:space="preserve">The reason for this discrepancy is not known at present, and </w:t>
      </w:r>
      <w:r w:rsidR="00543EA4" w:rsidRPr="003B0898">
        <w:rPr>
          <w:rFonts w:ascii="Calibri" w:hAnsi="Calibri" w:cs="Arial"/>
          <w:lang w:eastAsia="ja-JP"/>
        </w:rPr>
        <w:t>significance</w:t>
      </w:r>
      <w:r w:rsidR="00374884" w:rsidRPr="003B0898">
        <w:rPr>
          <w:rFonts w:ascii="Calibri" w:hAnsi="Calibri" w:cs="Arial"/>
          <w:lang w:eastAsia="ja-JP"/>
        </w:rPr>
        <w:t xml:space="preserve"> of p53 inactivation in </w:t>
      </w:r>
      <w:r w:rsidR="001212B4" w:rsidRPr="003B0898">
        <w:rPr>
          <w:rFonts w:ascii="Calibri" w:hAnsi="Calibri" w:cs="Arial"/>
          <w:lang w:eastAsia="ja-JP"/>
        </w:rPr>
        <w:t xml:space="preserve">the </w:t>
      </w:r>
      <w:r w:rsidR="00374884" w:rsidRPr="003B0898">
        <w:rPr>
          <w:rFonts w:ascii="Calibri" w:hAnsi="Calibri" w:cs="Arial"/>
          <w:lang w:eastAsia="ja-JP"/>
        </w:rPr>
        <w:t>proliferation of tetraploid cells should be exami</w:t>
      </w:r>
      <w:r w:rsidR="006A299B" w:rsidRPr="003B0898">
        <w:rPr>
          <w:rFonts w:ascii="Calibri" w:hAnsi="Calibri" w:cs="Arial"/>
          <w:lang w:eastAsia="ja-JP"/>
        </w:rPr>
        <w:t>ned precisely in future studies.</w:t>
      </w:r>
      <w:r w:rsidR="00374884" w:rsidRPr="003B0898">
        <w:rPr>
          <w:rFonts w:ascii="Calibri" w:hAnsi="Calibri" w:cs="Arial"/>
          <w:lang w:eastAsia="ja-JP"/>
        </w:rPr>
        <w:t xml:space="preserve"> </w:t>
      </w:r>
      <w:r w:rsidR="006A299B" w:rsidRPr="003B0898">
        <w:rPr>
          <w:rFonts w:ascii="Calibri" w:hAnsi="Calibri" w:cs="Arial"/>
          <w:lang w:eastAsia="ja-JP"/>
        </w:rPr>
        <w:t>In fact,</w:t>
      </w:r>
      <w:r w:rsidR="00374884" w:rsidRPr="003B0898">
        <w:rPr>
          <w:rFonts w:ascii="Calibri" w:hAnsi="Calibri" w:cs="Arial"/>
          <w:lang w:eastAsia="ja-JP"/>
        </w:rPr>
        <w:t xml:space="preserve"> the presence of a tetraploidy checkpoint that functions through p53 </w:t>
      </w:r>
      <w:r w:rsidR="001212B4" w:rsidRPr="003B0898">
        <w:rPr>
          <w:rFonts w:ascii="Calibri" w:hAnsi="Calibri" w:cs="Arial"/>
          <w:lang w:eastAsia="ja-JP"/>
        </w:rPr>
        <w:t>remains</w:t>
      </w:r>
      <w:r w:rsidR="00374884" w:rsidRPr="003B0898">
        <w:rPr>
          <w:rFonts w:ascii="Calibri" w:hAnsi="Calibri" w:cs="Arial"/>
          <w:lang w:eastAsia="ja-JP"/>
        </w:rPr>
        <w:t xml:space="preserve"> controversial </w:t>
      </w:r>
      <w:r w:rsidR="00075498" w:rsidRPr="003B0898">
        <w:rPr>
          <w:rFonts w:ascii="Calibri" w:hAnsi="Calibri" w:cs="Arial" w:hint="eastAsia"/>
          <w:vertAlign w:val="superscript"/>
          <w:lang w:eastAsia="ja-JP"/>
        </w:rPr>
        <w:t>21</w:t>
      </w:r>
      <w:r w:rsidR="006A299B" w:rsidRPr="003B0898">
        <w:rPr>
          <w:rFonts w:ascii="Calibri" w:hAnsi="Calibri" w:cs="Arial"/>
          <w:vertAlign w:val="superscript"/>
          <w:lang w:eastAsia="ja-JP"/>
        </w:rPr>
        <w:t>-</w:t>
      </w:r>
      <w:r w:rsidR="00075498" w:rsidRPr="003B0898">
        <w:rPr>
          <w:rFonts w:ascii="Calibri" w:hAnsi="Calibri" w:cs="Arial" w:hint="eastAsia"/>
          <w:vertAlign w:val="superscript"/>
          <w:lang w:eastAsia="ja-JP"/>
        </w:rPr>
        <w:t>23</w:t>
      </w:r>
      <w:r w:rsidR="00374884" w:rsidRPr="003B0898">
        <w:rPr>
          <w:rFonts w:ascii="Calibri" w:hAnsi="Calibri" w:cs="Arial"/>
          <w:lang w:eastAsia="ja-JP"/>
        </w:rPr>
        <w:t>.</w:t>
      </w:r>
    </w:p>
    <w:p w:rsidR="008917C3" w:rsidRPr="003B0898" w:rsidRDefault="008917C3">
      <w:pPr>
        <w:rPr>
          <w:rFonts w:ascii="Calibri" w:hAnsi="Calibri" w:cs="Arial"/>
          <w:lang w:eastAsia="ja-JP"/>
        </w:rPr>
      </w:pPr>
    </w:p>
    <w:p w:rsidR="0087504A" w:rsidRPr="003B0898" w:rsidRDefault="00BB4EF3">
      <w:pPr>
        <w:rPr>
          <w:rFonts w:ascii="Calibri" w:hAnsi="Calibri" w:cs="Arial"/>
          <w:lang w:eastAsia="ja-JP"/>
        </w:rPr>
      </w:pPr>
      <w:r w:rsidRPr="003B0898">
        <w:rPr>
          <w:rFonts w:ascii="Calibri" w:hAnsi="Calibri" w:cs="Arial"/>
          <w:lang w:eastAsia="ja-JP"/>
        </w:rPr>
        <w:t xml:space="preserve">Although nontransformed polyploid cells that can propagate </w:t>
      </w:r>
      <w:r w:rsidR="00C30D02" w:rsidRPr="003B0898">
        <w:rPr>
          <w:rFonts w:ascii="Calibri" w:hAnsi="Calibri" w:cs="Arial"/>
          <w:i/>
          <w:lang w:eastAsia="ja-JP"/>
        </w:rPr>
        <w:t>in vitro</w:t>
      </w:r>
      <w:r w:rsidRPr="003B0898">
        <w:rPr>
          <w:rFonts w:ascii="Calibri" w:hAnsi="Calibri" w:cs="Arial"/>
          <w:lang w:eastAsia="ja-JP"/>
        </w:rPr>
        <w:t xml:space="preserve"> are indispensable for detailed analysis of chromosomal instability and the oncogenic potential of polyploid cells, such cells have </w:t>
      </w:r>
      <w:r w:rsidR="00C00CEC" w:rsidRPr="003B0898">
        <w:rPr>
          <w:rFonts w:ascii="Calibri" w:hAnsi="Calibri" w:cs="Arial"/>
          <w:lang w:eastAsia="ja-JP"/>
        </w:rPr>
        <w:t>so far rarely</w:t>
      </w:r>
      <w:r w:rsidR="0087504A" w:rsidRPr="003B0898">
        <w:rPr>
          <w:rFonts w:ascii="Calibri" w:hAnsi="Calibri" w:cs="Arial"/>
          <w:lang w:eastAsia="ja-JP"/>
        </w:rPr>
        <w:t xml:space="preserve"> </w:t>
      </w:r>
      <w:r w:rsidRPr="003B0898">
        <w:rPr>
          <w:rFonts w:ascii="Calibri" w:hAnsi="Calibri" w:cs="Arial"/>
          <w:lang w:eastAsia="ja-JP"/>
        </w:rPr>
        <w:t xml:space="preserve">been available. </w:t>
      </w:r>
      <w:r w:rsidR="00FB2E70" w:rsidRPr="003B0898">
        <w:rPr>
          <w:rFonts w:ascii="Calibri" w:hAnsi="Calibri" w:cs="Arial"/>
          <w:lang w:eastAsia="ja-JP"/>
        </w:rPr>
        <w:t>Our protocol provides a simple and feasible method to establish proliferative tetraploid cells from normal human fibroblasts, which</w:t>
      </w:r>
      <w:r w:rsidRPr="003B0898">
        <w:rPr>
          <w:rFonts w:ascii="Calibri" w:hAnsi="Calibri" w:cs="Arial"/>
          <w:lang w:eastAsia="ja-JP"/>
        </w:rPr>
        <w:t xml:space="preserve"> could be a useful model for studying</w:t>
      </w:r>
      <w:r w:rsidR="00C00CEC" w:rsidRPr="003B0898">
        <w:rPr>
          <w:rFonts w:ascii="Calibri" w:hAnsi="Calibri" w:cs="Arial"/>
          <w:lang w:eastAsia="ja-JP"/>
        </w:rPr>
        <w:t xml:space="preserve"> the </w:t>
      </w:r>
      <w:r w:rsidRPr="003B0898">
        <w:rPr>
          <w:rFonts w:ascii="Calibri" w:hAnsi="Calibri" w:cs="Arial"/>
          <w:lang w:eastAsia="ja-JP"/>
        </w:rPr>
        <w:t xml:space="preserve">mechanisms leading to transformation of polyploid human cells. </w:t>
      </w:r>
    </w:p>
    <w:p w:rsidR="00FB2E70" w:rsidRPr="003B0898" w:rsidRDefault="00FB2E70">
      <w:pPr>
        <w:rPr>
          <w:rFonts w:ascii="Calibri" w:hAnsi="Calibri" w:cs="Arial"/>
          <w:lang w:eastAsia="ja-JP"/>
        </w:rPr>
      </w:pPr>
    </w:p>
    <w:p w:rsidR="00740DC9" w:rsidRPr="003B0898" w:rsidRDefault="007B65E8">
      <w:pPr>
        <w:widowControl w:val="0"/>
        <w:autoSpaceDE w:val="0"/>
        <w:autoSpaceDN w:val="0"/>
        <w:adjustRightInd w:val="0"/>
        <w:rPr>
          <w:rFonts w:ascii="Calibri" w:hAnsi="Calibri" w:cs="Arial"/>
        </w:rPr>
      </w:pPr>
      <w:r w:rsidRPr="003B0898">
        <w:rPr>
          <w:rFonts w:ascii="Calibri" w:hAnsi="Calibri" w:cs="Arial"/>
          <w:b/>
          <w:bCs/>
        </w:rPr>
        <w:t>ACKNOWLEDGMENTS:</w:t>
      </w:r>
      <w:r w:rsidRPr="003B0898">
        <w:rPr>
          <w:rFonts w:ascii="Calibri" w:hAnsi="Calibri" w:cs="Arial"/>
        </w:rPr>
        <w:t xml:space="preserve"> </w:t>
      </w:r>
    </w:p>
    <w:p w:rsidR="00CD01E5" w:rsidRPr="003B0898" w:rsidRDefault="00CD01E5">
      <w:pPr>
        <w:widowControl w:val="0"/>
        <w:autoSpaceDE w:val="0"/>
        <w:autoSpaceDN w:val="0"/>
        <w:adjustRightInd w:val="0"/>
        <w:rPr>
          <w:rFonts w:ascii="Calibri" w:hAnsi="Calibri" w:cs="Arial"/>
          <w:lang w:eastAsia="ja-JP"/>
        </w:rPr>
      </w:pPr>
      <w:r w:rsidRPr="003B0898">
        <w:rPr>
          <w:rFonts w:ascii="Calibri" w:hAnsi="Calibri"/>
          <w:shd w:val="clear" w:color="auto" w:fill="FFFFFF"/>
        </w:rPr>
        <w:t>We thank</w:t>
      </w:r>
      <w:r w:rsidRPr="003B0898">
        <w:rPr>
          <w:rStyle w:val="apple-converted-space"/>
          <w:rFonts w:ascii="Calibri" w:hAnsi="Calibri"/>
          <w:shd w:val="clear" w:color="auto" w:fill="FFFFFF"/>
        </w:rPr>
        <w:t> </w:t>
      </w:r>
      <w:r w:rsidRPr="003B0898">
        <w:rPr>
          <w:rStyle w:val="apple-converted-space"/>
          <w:rFonts w:ascii="Calibri" w:hAnsi="Calibri"/>
          <w:shd w:val="clear" w:color="auto" w:fill="FFFFFF"/>
          <w:lang w:eastAsia="ja-JP"/>
        </w:rPr>
        <w:t>Mrs. Matsumoto</w:t>
      </w:r>
      <w:r w:rsidR="0081177B" w:rsidRPr="003B0898">
        <w:rPr>
          <w:rFonts w:ascii="Calibri" w:hAnsi="Calibri" w:cs="Arial"/>
          <w:lang w:eastAsia="ja-JP"/>
        </w:rPr>
        <w:t xml:space="preserve"> </w:t>
      </w:r>
      <w:r w:rsidRPr="003B0898">
        <w:rPr>
          <w:rFonts w:ascii="Calibri" w:hAnsi="Calibri" w:cs="Arial"/>
          <w:lang w:eastAsia="ja-JP"/>
        </w:rPr>
        <w:t>for the technical assistance.</w:t>
      </w:r>
    </w:p>
    <w:p w:rsidR="008917C3" w:rsidRPr="003B0898" w:rsidRDefault="008917C3">
      <w:pPr>
        <w:widowControl w:val="0"/>
        <w:autoSpaceDE w:val="0"/>
        <w:autoSpaceDN w:val="0"/>
        <w:adjustRightInd w:val="0"/>
        <w:rPr>
          <w:rFonts w:ascii="Calibri" w:hAnsi="Calibri" w:cs="Arial"/>
          <w:lang w:eastAsia="ja-JP"/>
        </w:rPr>
      </w:pPr>
    </w:p>
    <w:p w:rsidR="00740DC9" w:rsidRPr="003B0898" w:rsidRDefault="007B65E8">
      <w:pPr>
        <w:widowControl w:val="0"/>
        <w:autoSpaceDE w:val="0"/>
        <w:autoSpaceDN w:val="0"/>
        <w:adjustRightInd w:val="0"/>
        <w:rPr>
          <w:rFonts w:ascii="Calibri" w:hAnsi="Calibri" w:cs="Arial"/>
          <w:b/>
          <w:lang w:eastAsia="ja-JP"/>
        </w:rPr>
      </w:pPr>
      <w:r w:rsidRPr="003B0898">
        <w:rPr>
          <w:rFonts w:ascii="Calibri" w:hAnsi="Calibri" w:cs="Arial"/>
          <w:b/>
        </w:rPr>
        <w:t xml:space="preserve">DISCLOSURES: </w:t>
      </w:r>
    </w:p>
    <w:p w:rsidR="000E1721" w:rsidRPr="003B0898" w:rsidRDefault="000E1721">
      <w:pPr>
        <w:pStyle w:val="a9"/>
        <w:rPr>
          <w:rFonts w:ascii="Calibri" w:hAnsi="Calibri" w:cs="Calibri"/>
          <w:b/>
          <w:bCs/>
          <w:lang w:val="en-GB"/>
        </w:rPr>
      </w:pPr>
      <w:r w:rsidRPr="003B0898">
        <w:rPr>
          <w:rFonts w:ascii="Calibri" w:hAnsi="Calibri" w:cs="Calibri"/>
          <w:lang w:val="en-GB"/>
        </w:rPr>
        <w:t>The authors declare that they have no competing financial interest</w:t>
      </w:r>
    </w:p>
    <w:p w:rsidR="00236954" w:rsidRPr="003B0898" w:rsidRDefault="00236954" w:rsidP="00236954">
      <w:pPr>
        <w:widowControl w:val="0"/>
        <w:autoSpaceDE w:val="0"/>
        <w:autoSpaceDN w:val="0"/>
        <w:adjustRightInd w:val="0"/>
        <w:rPr>
          <w:rFonts w:ascii="Calibri" w:hAnsi="Calibri"/>
          <w:b/>
        </w:rPr>
      </w:pPr>
    </w:p>
    <w:p w:rsidR="00236954" w:rsidRPr="003B0898" w:rsidRDefault="008917C3" w:rsidP="00236954">
      <w:pPr>
        <w:widowControl w:val="0"/>
        <w:autoSpaceDE w:val="0"/>
        <w:autoSpaceDN w:val="0"/>
        <w:adjustRightInd w:val="0"/>
        <w:rPr>
          <w:rFonts w:ascii="Calibri" w:hAnsi="Calibri"/>
          <w:b/>
        </w:rPr>
      </w:pPr>
      <w:r w:rsidRPr="003B0898">
        <w:rPr>
          <w:rFonts w:ascii="Calibri" w:hAnsi="Calibri"/>
          <w:b/>
        </w:rPr>
        <w:t>REFERENCES:</w:t>
      </w:r>
    </w:p>
    <w:p w:rsidR="004F1A41" w:rsidRPr="003B0898" w:rsidRDefault="009678F2">
      <w:pPr>
        <w:widowControl w:val="0"/>
        <w:autoSpaceDE w:val="0"/>
        <w:autoSpaceDN w:val="0"/>
        <w:adjustRightInd w:val="0"/>
        <w:rPr>
          <w:rFonts w:ascii="Calibri" w:hAnsi="Calibri"/>
        </w:rPr>
      </w:pPr>
      <w:r w:rsidRPr="003B0898">
        <w:rPr>
          <w:rFonts w:ascii="Calibri" w:hAnsi="Calibri"/>
        </w:rPr>
        <w:t>1.</w:t>
      </w:r>
      <w:r w:rsidRPr="003B0898">
        <w:rPr>
          <w:rFonts w:ascii="Calibri" w:hAnsi="Calibri"/>
        </w:rPr>
        <w:tab/>
      </w:r>
      <w:proofErr w:type="spellStart"/>
      <w:r w:rsidRPr="003B0898">
        <w:rPr>
          <w:rFonts w:ascii="Calibri" w:hAnsi="Calibri"/>
        </w:rPr>
        <w:t>Rabinovitch</w:t>
      </w:r>
      <w:proofErr w:type="spellEnd"/>
      <w:r w:rsidRPr="003B0898">
        <w:rPr>
          <w:rFonts w:ascii="Calibri" w:hAnsi="Calibri"/>
        </w:rPr>
        <w:t xml:space="preserve">, P. et al. Predictors of progression in Barrett's esophagus III: baseline flow </w:t>
      </w:r>
      <w:proofErr w:type="spellStart"/>
      <w:r w:rsidRPr="003B0898">
        <w:rPr>
          <w:rFonts w:ascii="Calibri" w:hAnsi="Calibri"/>
        </w:rPr>
        <w:t>cytometric</w:t>
      </w:r>
      <w:proofErr w:type="spellEnd"/>
      <w:r w:rsidRPr="003B0898">
        <w:rPr>
          <w:rFonts w:ascii="Calibri" w:hAnsi="Calibri"/>
        </w:rPr>
        <w:t xml:space="preserve"> variables. </w:t>
      </w:r>
      <w:r w:rsidRPr="003B0898">
        <w:rPr>
          <w:rFonts w:ascii="Calibri" w:hAnsi="Calibri"/>
          <w:i/>
        </w:rPr>
        <w:t xml:space="preserve">Am. J. </w:t>
      </w:r>
      <w:proofErr w:type="spellStart"/>
      <w:r w:rsidRPr="003B0898">
        <w:rPr>
          <w:rFonts w:ascii="Calibri" w:hAnsi="Calibri"/>
          <w:i/>
        </w:rPr>
        <w:t>Gastroenterol</w:t>
      </w:r>
      <w:proofErr w:type="spellEnd"/>
      <w:r w:rsidRPr="003B0898">
        <w:rPr>
          <w:rFonts w:ascii="Calibri" w:hAnsi="Calibri"/>
        </w:rPr>
        <w:t>.</w:t>
      </w:r>
      <w:r w:rsidR="0081177B" w:rsidRPr="003B0898">
        <w:rPr>
          <w:rFonts w:ascii="Calibri" w:hAnsi="Calibri"/>
        </w:rPr>
        <w:t xml:space="preserve"> </w:t>
      </w:r>
      <w:r w:rsidRPr="003B0898">
        <w:rPr>
          <w:rFonts w:ascii="Calibri" w:hAnsi="Calibri"/>
          <w:b/>
        </w:rPr>
        <w:t>96</w:t>
      </w:r>
      <w:r w:rsidR="00AF076B">
        <w:rPr>
          <w:rFonts w:ascii="Calibri" w:hAnsi="Calibri"/>
          <w:b/>
        </w:rPr>
        <w:t xml:space="preserve"> </w:t>
      </w:r>
      <w:r w:rsidRPr="003B0898">
        <w:rPr>
          <w:rFonts w:ascii="Calibri" w:hAnsi="Calibri"/>
        </w:rPr>
        <w:t>(11)</w:t>
      </w:r>
      <w:r w:rsidRPr="003B0898">
        <w:rPr>
          <w:rFonts w:ascii="Calibri" w:hAnsi="Calibri"/>
          <w:b/>
        </w:rPr>
        <w:t xml:space="preserve">, </w:t>
      </w:r>
      <w:r w:rsidRPr="003B0898">
        <w:rPr>
          <w:rFonts w:ascii="Calibri" w:hAnsi="Calibri"/>
        </w:rPr>
        <w:t xml:space="preserve">3071-3083, </w:t>
      </w:r>
      <w:proofErr w:type="spellStart"/>
      <w:r w:rsidRPr="003B0898">
        <w:rPr>
          <w:rFonts w:ascii="Calibri" w:hAnsi="Calibri"/>
        </w:rPr>
        <w:t>doi</w:t>
      </w:r>
      <w:proofErr w:type="spellEnd"/>
      <w:r w:rsidRPr="003B0898">
        <w:rPr>
          <w:rFonts w:ascii="Calibri" w:hAnsi="Calibri"/>
        </w:rPr>
        <w:t>: 10.1111/j.1572-0241.2001.05261.x</w:t>
      </w:r>
      <w:r w:rsidR="008917C3" w:rsidRPr="003B0898">
        <w:rPr>
          <w:rFonts w:ascii="Calibri" w:hAnsi="Calibri"/>
        </w:rPr>
        <w:t xml:space="preserve"> (</w:t>
      </w:r>
      <w:r w:rsidRPr="003B0898">
        <w:rPr>
          <w:rFonts w:ascii="Calibri" w:hAnsi="Calibri"/>
        </w:rPr>
        <w:t>2001)</w:t>
      </w:r>
      <w:r w:rsidR="006766D9" w:rsidRPr="003B0898">
        <w:rPr>
          <w:rFonts w:ascii="Calibri" w:hAnsi="Calibri"/>
        </w:rPr>
        <w:t>.</w:t>
      </w:r>
    </w:p>
    <w:p w:rsidR="00236954" w:rsidRPr="003B0898" w:rsidRDefault="009678F2" w:rsidP="00236954">
      <w:pPr>
        <w:widowControl w:val="0"/>
        <w:autoSpaceDE w:val="0"/>
        <w:autoSpaceDN w:val="0"/>
        <w:adjustRightInd w:val="0"/>
        <w:rPr>
          <w:rFonts w:ascii="Calibri" w:hAnsi="Calibri"/>
        </w:rPr>
      </w:pPr>
      <w:r w:rsidRPr="003B0898">
        <w:rPr>
          <w:rFonts w:ascii="Calibri" w:hAnsi="Calibri"/>
        </w:rPr>
        <w:t>2.</w:t>
      </w:r>
      <w:r w:rsidRPr="003B0898">
        <w:rPr>
          <w:rFonts w:ascii="Calibri" w:hAnsi="Calibri"/>
        </w:rPr>
        <w:tab/>
      </w:r>
      <w:proofErr w:type="spellStart"/>
      <w:r w:rsidRPr="003B0898">
        <w:rPr>
          <w:rFonts w:ascii="Calibri" w:hAnsi="Calibri"/>
        </w:rPr>
        <w:t>Galipeau</w:t>
      </w:r>
      <w:proofErr w:type="spellEnd"/>
      <w:r w:rsidRPr="003B0898">
        <w:rPr>
          <w:rFonts w:ascii="Calibri" w:hAnsi="Calibri"/>
        </w:rPr>
        <w:t xml:space="preserve">, P. et al. NSAIDs modulate CDKN2A, TP53, and DNA content risk for progression to esophageal </w:t>
      </w:r>
      <w:proofErr w:type="spellStart"/>
      <w:r w:rsidRPr="003B0898">
        <w:rPr>
          <w:rFonts w:ascii="Calibri" w:hAnsi="Calibri"/>
        </w:rPr>
        <w:t>adenocarcinoma</w:t>
      </w:r>
      <w:proofErr w:type="spellEnd"/>
      <w:r w:rsidRPr="003B0898">
        <w:rPr>
          <w:rFonts w:ascii="Calibri" w:hAnsi="Calibri"/>
        </w:rPr>
        <w:t xml:space="preserve">. </w:t>
      </w:r>
      <w:proofErr w:type="spellStart"/>
      <w:r w:rsidRPr="003B0898">
        <w:rPr>
          <w:rFonts w:ascii="Calibri" w:hAnsi="Calibri"/>
          <w:i/>
        </w:rPr>
        <w:t>PLoS</w:t>
      </w:r>
      <w:proofErr w:type="spellEnd"/>
      <w:r w:rsidRPr="003B0898">
        <w:rPr>
          <w:rFonts w:ascii="Calibri" w:hAnsi="Calibri"/>
          <w:i/>
        </w:rPr>
        <w:t xml:space="preserve"> Med.</w:t>
      </w:r>
      <w:r w:rsidR="0081177B" w:rsidRPr="003B0898">
        <w:rPr>
          <w:rFonts w:ascii="Calibri" w:hAnsi="Calibri"/>
        </w:rPr>
        <w:t xml:space="preserve"> </w:t>
      </w:r>
      <w:r w:rsidRPr="003B0898">
        <w:rPr>
          <w:rFonts w:ascii="Calibri" w:hAnsi="Calibri"/>
          <w:b/>
        </w:rPr>
        <w:t>4</w:t>
      </w:r>
      <w:r w:rsidR="00AF076B">
        <w:rPr>
          <w:rFonts w:ascii="Calibri" w:hAnsi="Calibri"/>
          <w:b/>
        </w:rPr>
        <w:t xml:space="preserve"> </w:t>
      </w:r>
      <w:r w:rsidRPr="003B0898">
        <w:rPr>
          <w:rFonts w:ascii="Calibri" w:hAnsi="Calibri"/>
        </w:rPr>
        <w:t>(2)</w:t>
      </w:r>
      <w:r w:rsidRPr="003B0898">
        <w:rPr>
          <w:rFonts w:ascii="Calibri" w:hAnsi="Calibri"/>
          <w:b/>
        </w:rPr>
        <w:t xml:space="preserve">, </w:t>
      </w:r>
      <w:r w:rsidRPr="003B0898">
        <w:rPr>
          <w:rFonts w:ascii="Calibri" w:hAnsi="Calibri"/>
        </w:rPr>
        <w:t>e67 (2007)</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3.</w:t>
      </w:r>
      <w:r w:rsidRPr="003B0898">
        <w:rPr>
          <w:rFonts w:ascii="Calibri" w:hAnsi="Calibri"/>
        </w:rPr>
        <w:tab/>
      </w:r>
      <w:proofErr w:type="spellStart"/>
      <w:r w:rsidRPr="003B0898">
        <w:rPr>
          <w:rFonts w:ascii="Calibri" w:hAnsi="Calibri"/>
        </w:rPr>
        <w:t>Olaharski</w:t>
      </w:r>
      <w:proofErr w:type="spellEnd"/>
      <w:r w:rsidRPr="003B0898">
        <w:rPr>
          <w:rFonts w:ascii="Calibri" w:hAnsi="Calibri"/>
        </w:rPr>
        <w:t xml:space="preserve">, A. et al. Tetraploidy and chromosomal instability are early events during cervical carcinogenesis. </w:t>
      </w:r>
      <w:r w:rsidRPr="003B0898">
        <w:rPr>
          <w:rFonts w:ascii="Calibri" w:hAnsi="Calibri"/>
          <w:i/>
        </w:rPr>
        <w:t>Carcinogenesis</w:t>
      </w:r>
      <w:r w:rsidRPr="003B0898">
        <w:rPr>
          <w:rFonts w:ascii="Calibri" w:hAnsi="Calibri"/>
        </w:rPr>
        <w:t>.</w:t>
      </w:r>
      <w:r w:rsidR="0081177B" w:rsidRPr="003B0898">
        <w:rPr>
          <w:rFonts w:ascii="Calibri" w:hAnsi="Calibri"/>
        </w:rPr>
        <w:t xml:space="preserve"> </w:t>
      </w:r>
      <w:r w:rsidRPr="003B0898">
        <w:rPr>
          <w:rFonts w:ascii="Calibri" w:hAnsi="Calibri"/>
          <w:b/>
        </w:rPr>
        <w:t xml:space="preserve">27, </w:t>
      </w:r>
      <w:r w:rsidRPr="003B0898">
        <w:rPr>
          <w:rFonts w:ascii="Calibri" w:hAnsi="Calibri"/>
        </w:rPr>
        <w:t xml:space="preserve">337-343, </w:t>
      </w:r>
      <w:proofErr w:type="spellStart"/>
      <w:r w:rsidRPr="003B0898">
        <w:rPr>
          <w:rFonts w:ascii="Calibri" w:hAnsi="Calibri"/>
        </w:rPr>
        <w:t>doi</w:t>
      </w:r>
      <w:proofErr w:type="spellEnd"/>
      <w:r w:rsidRPr="003B0898">
        <w:rPr>
          <w:rFonts w:ascii="Calibri" w:hAnsi="Calibri"/>
        </w:rPr>
        <w:t>: 10.1093/</w:t>
      </w:r>
      <w:proofErr w:type="spellStart"/>
      <w:r w:rsidRPr="003B0898">
        <w:rPr>
          <w:rFonts w:ascii="Calibri" w:hAnsi="Calibri"/>
        </w:rPr>
        <w:t>carcin</w:t>
      </w:r>
      <w:proofErr w:type="spellEnd"/>
      <w:r w:rsidRPr="003B0898">
        <w:rPr>
          <w:rFonts w:ascii="Calibri" w:hAnsi="Calibri"/>
        </w:rPr>
        <w:t>/bgi218</w:t>
      </w:r>
      <w:r w:rsidR="008917C3" w:rsidRPr="003B0898">
        <w:rPr>
          <w:rFonts w:ascii="Calibri" w:hAnsi="Calibri"/>
        </w:rPr>
        <w:t xml:space="preserve"> (</w:t>
      </w:r>
      <w:r w:rsidRPr="003B0898">
        <w:rPr>
          <w:rFonts w:ascii="Calibri" w:hAnsi="Calibri"/>
        </w:rPr>
        <w:t>2006)</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4.</w:t>
      </w:r>
      <w:r w:rsidRPr="003B0898">
        <w:rPr>
          <w:rFonts w:ascii="Calibri" w:hAnsi="Calibri"/>
        </w:rPr>
        <w:tab/>
        <w:t xml:space="preserve">Liu, Y. et al. p53-independent abrogation of a </w:t>
      </w:r>
      <w:proofErr w:type="spellStart"/>
      <w:r w:rsidRPr="003B0898">
        <w:rPr>
          <w:rFonts w:ascii="Calibri" w:hAnsi="Calibri"/>
        </w:rPr>
        <w:t>postmitotic</w:t>
      </w:r>
      <w:proofErr w:type="spellEnd"/>
      <w:r w:rsidRPr="003B0898">
        <w:rPr>
          <w:rFonts w:ascii="Calibri" w:hAnsi="Calibri"/>
        </w:rPr>
        <w:t xml:space="preserve"> checkpoint contributes to human </w:t>
      </w:r>
      <w:proofErr w:type="spellStart"/>
      <w:r w:rsidRPr="003B0898">
        <w:rPr>
          <w:rFonts w:ascii="Calibri" w:hAnsi="Calibri"/>
        </w:rPr>
        <w:t>papillomavirus</w:t>
      </w:r>
      <w:proofErr w:type="spellEnd"/>
      <w:r w:rsidRPr="003B0898">
        <w:rPr>
          <w:rFonts w:ascii="Calibri" w:hAnsi="Calibri"/>
        </w:rPr>
        <w:t xml:space="preserve"> E6-induced polyploidy. </w:t>
      </w:r>
      <w:r w:rsidRPr="003B0898">
        <w:rPr>
          <w:rFonts w:ascii="Calibri" w:hAnsi="Calibri"/>
          <w:i/>
        </w:rPr>
        <w:t>Cancer Res.</w:t>
      </w:r>
      <w:r w:rsidR="0081177B" w:rsidRPr="003B0898">
        <w:rPr>
          <w:rFonts w:ascii="Calibri" w:hAnsi="Calibri"/>
        </w:rPr>
        <w:t xml:space="preserve"> </w:t>
      </w:r>
      <w:r w:rsidRPr="003B0898">
        <w:rPr>
          <w:rFonts w:ascii="Calibri" w:hAnsi="Calibri"/>
          <w:b/>
        </w:rPr>
        <w:t xml:space="preserve">67, </w:t>
      </w:r>
      <w:r w:rsidRPr="003B0898">
        <w:rPr>
          <w:rFonts w:ascii="Calibri" w:hAnsi="Calibri"/>
        </w:rPr>
        <w:t>2603-2610</w:t>
      </w:r>
      <w:r w:rsidR="008917C3" w:rsidRPr="003B0898">
        <w:rPr>
          <w:rFonts w:ascii="Calibri" w:hAnsi="Calibri"/>
        </w:rPr>
        <w:t xml:space="preserve"> (</w:t>
      </w:r>
      <w:r w:rsidRPr="003B0898">
        <w:rPr>
          <w:rFonts w:ascii="Calibri" w:hAnsi="Calibri"/>
        </w:rPr>
        <w:t>2007)</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5.</w:t>
      </w:r>
      <w:r w:rsidRPr="003B0898">
        <w:rPr>
          <w:rFonts w:ascii="Calibri" w:hAnsi="Calibri"/>
        </w:rPr>
        <w:tab/>
      </w:r>
      <w:proofErr w:type="spellStart"/>
      <w:r w:rsidRPr="003B0898">
        <w:rPr>
          <w:rFonts w:ascii="Calibri" w:hAnsi="Calibri"/>
        </w:rPr>
        <w:t>Davoli</w:t>
      </w:r>
      <w:proofErr w:type="spellEnd"/>
      <w:r w:rsidRPr="003B0898">
        <w:rPr>
          <w:rFonts w:ascii="Calibri" w:hAnsi="Calibri"/>
        </w:rPr>
        <w:t xml:space="preserve">, T., de Lange, T. The causes and consequences of polyploidy in normal development and cancer. </w:t>
      </w:r>
      <w:proofErr w:type="spellStart"/>
      <w:r w:rsidRPr="003B0898">
        <w:rPr>
          <w:rFonts w:ascii="Calibri" w:hAnsi="Calibri"/>
          <w:i/>
        </w:rPr>
        <w:t>Annu</w:t>
      </w:r>
      <w:proofErr w:type="spellEnd"/>
      <w:r w:rsidRPr="003B0898">
        <w:rPr>
          <w:rFonts w:ascii="Calibri" w:hAnsi="Calibri"/>
          <w:i/>
        </w:rPr>
        <w:t xml:space="preserve"> Rev Cell Dev Biol</w:t>
      </w:r>
      <w:r w:rsidRPr="003B0898">
        <w:rPr>
          <w:rFonts w:ascii="Calibri" w:hAnsi="Calibri"/>
        </w:rPr>
        <w:t>.</w:t>
      </w:r>
      <w:r w:rsidR="0081177B" w:rsidRPr="003B0898">
        <w:rPr>
          <w:rFonts w:ascii="Calibri" w:hAnsi="Calibri"/>
        </w:rPr>
        <w:t xml:space="preserve"> </w:t>
      </w:r>
      <w:r w:rsidRPr="003B0898">
        <w:rPr>
          <w:rFonts w:ascii="Calibri" w:hAnsi="Calibri"/>
          <w:b/>
        </w:rPr>
        <w:t xml:space="preserve">27, </w:t>
      </w:r>
      <w:r w:rsidRPr="003B0898">
        <w:rPr>
          <w:rFonts w:ascii="Calibri" w:hAnsi="Calibri"/>
        </w:rPr>
        <w:t>585-610</w:t>
      </w:r>
      <w:r w:rsidR="008917C3" w:rsidRPr="003B0898">
        <w:rPr>
          <w:rFonts w:ascii="Calibri" w:hAnsi="Calibri"/>
        </w:rPr>
        <w:t xml:space="preserve"> (</w:t>
      </w:r>
      <w:r w:rsidRPr="003B0898">
        <w:rPr>
          <w:rFonts w:ascii="Calibri" w:hAnsi="Calibri"/>
        </w:rPr>
        <w:t>2011)</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6.</w:t>
      </w:r>
      <w:r w:rsidRPr="003B0898">
        <w:rPr>
          <w:rFonts w:ascii="Calibri" w:hAnsi="Calibri"/>
        </w:rPr>
        <w:tab/>
        <w:t xml:space="preserve">Fox, D., </w:t>
      </w:r>
      <w:proofErr w:type="spellStart"/>
      <w:r w:rsidRPr="003B0898">
        <w:rPr>
          <w:rFonts w:ascii="Calibri" w:hAnsi="Calibri"/>
        </w:rPr>
        <w:t>Duronio</w:t>
      </w:r>
      <w:proofErr w:type="spellEnd"/>
      <w:r w:rsidRPr="003B0898">
        <w:rPr>
          <w:rFonts w:ascii="Calibri" w:hAnsi="Calibri"/>
        </w:rPr>
        <w:t xml:space="preserve">, R. </w:t>
      </w:r>
      <w:proofErr w:type="spellStart"/>
      <w:r w:rsidRPr="003B0898">
        <w:rPr>
          <w:rFonts w:ascii="Calibri" w:hAnsi="Calibri"/>
        </w:rPr>
        <w:t>Endoreplication</w:t>
      </w:r>
      <w:proofErr w:type="spellEnd"/>
      <w:r w:rsidRPr="003B0898">
        <w:rPr>
          <w:rFonts w:ascii="Calibri" w:hAnsi="Calibri"/>
        </w:rPr>
        <w:t xml:space="preserve"> and polyploidy: insights into development and disease. </w:t>
      </w:r>
      <w:r w:rsidRPr="003B0898">
        <w:rPr>
          <w:rFonts w:ascii="Calibri" w:hAnsi="Calibri"/>
          <w:i/>
        </w:rPr>
        <w:t>Development</w:t>
      </w:r>
      <w:r w:rsidRPr="003B0898">
        <w:rPr>
          <w:rFonts w:ascii="Calibri" w:hAnsi="Calibri"/>
        </w:rPr>
        <w:t>.</w:t>
      </w:r>
      <w:r w:rsidR="0081177B" w:rsidRPr="003B0898">
        <w:rPr>
          <w:rFonts w:ascii="Calibri" w:hAnsi="Calibri"/>
        </w:rPr>
        <w:t xml:space="preserve"> </w:t>
      </w:r>
      <w:r w:rsidRPr="003B0898">
        <w:rPr>
          <w:rFonts w:ascii="Calibri" w:hAnsi="Calibri"/>
          <w:b/>
        </w:rPr>
        <w:t xml:space="preserve">140, </w:t>
      </w:r>
      <w:r w:rsidRPr="003B0898">
        <w:rPr>
          <w:rFonts w:ascii="Calibri" w:hAnsi="Calibri"/>
        </w:rPr>
        <w:t>3-12</w:t>
      </w:r>
      <w:r w:rsidR="008917C3" w:rsidRPr="003B0898">
        <w:rPr>
          <w:rFonts w:ascii="Calibri" w:hAnsi="Calibri"/>
        </w:rPr>
        <w:t xml:space="preserve"> (</w:t>
      </w:r>
      <w:r w:rsidRPr="003B0898">
        <w:rPr>
          <w:rFonts w:ascii="Calibri" w:hAnsi="Calibri"/>
        </w:rPr>
        <w:t>2013)</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7.</w:t>
      </w:r>
      <w:r w:rsidRPr="003B0898">
        <w:rPr>
          <w:rFonts w:ascii="Calibri" w:hAnsi="Calibri"/>
        </w:rPr>
        <w:tab/>
        <w:t xml:space="preserve">Fujiwara, T. et al. Cytokinesis failure generating tetraploids promotes tumorigenesis in p53-null cells. </w:t>
      </w:r>
      <w:r w:rsidRPr="003B0898">
        <w:rPr>
          <w:rFonts w:ascii="Calibri" w:hAnsi="Calibri"/>
          <w:i/>
        </w:rPr>
        <w:t>Nature</w:t>
      </w:r>
      <w:r w:rsidRPr="003B0898">
        <w:rPr>
          <w:rFonts w:ascii="Calibri" w:hAnsi="Calibri"/>
        </w:rPr>
        <w:t>.</w:t>
      </w:r>
      <w:r w:rsidR="0081177B" w:rsidRPr="003B0898">
        <w:rPr>
          <w:rFonts w:ascii="Calibri" w:hAnsi="Calibri"/>
        </w:rPr>
        <w:t xml:space="preserve"> </w:t>
      </w:r>
      <w:r w:rsidRPr="003B0898">
        <w:rPr>
          <w:rFonts w:ascii="Calibri" w:hAnsi="Calibri"/>
          <w:b/>
        </w:rPr>
        <w:t xml:space="preserve">437, </w:t>
      </w:r>
      <w:r w:rsidRPr="003B0898">
        <w:rPr>
          <w:rFonts w:ascii="Calibri" w:hAnsi="Calibri"/>
        </w:rPr>
        <w:t xml:space="preserve">1043-1047, </w:t>
      </w:r>
      <w:proofErr w:type="spellStart"/>
      <w:r w:rsidRPr="003B0898">
        <w:rPr>
          <w:rFonts w:ascii="Calibri" w:hAnsi="Calibri"/>
        </w:rPr>
        <w:t>doi</w:t>
      </w:r>
      <w:proofErr w:type="spellEnd"/>
      <w:r w:rsidRPr="003B0898">
        <w:rPr>
          <w:rFonts w:ascii="Calibri" w:hAnsi="Calibri"/>
        </w:rPr>
        <w:t>: 10.1038/nature04217</w:t>
      </w:r>
      <w:r w:rsidR="008917C3" w:rsidRPr="003B0898">
        <w:rPr>
          <w:rFonts w:ascii="Calibri" w:hAnsi="Calibri"/>
        </w:rPr>
        <w:t xml:space="preserve"> (</w:t>
      </w:r>
      <w:r w:rsidRPr="003B0898">
        <w:rPr>
          <w:rFonts w:ascii="Calibri" w:hAnsi="Calibri"/>
        </w:rPr>
        <w:t>2005)</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8.</w:t>
      </w:r>
      <w:r w:rsidRPr="003B0898">
        <w:rPr>
          <w:rFonts w:ascii="Calibri" w:hAnsi="Calibri"/>
        </w:rPr>
        <w:tab/>
      </w:r>
      <w:proofErr w:type="spellStart"/>
      <w:r w:rsidRPr="003B0898">
        <w:rPr>
          <w:rFonts w:ascii="Calibri" w:hAnsi="Calibri"/>
        </w:rPr>
        <w:t>Ganem</w:t>
      </w:r>
      <w:proofErr w:type="spellEnd"/>
      <w:r w:rsidRPr="003B0898">
        <w:rPr>
          <w:rFonts w:ascii="Calibri" w:hAnsi="Calibri"/>
        </w:rPr>
        <w:t xml:space="preserve">, N. et al. Cytokinesis failure triggers hippo tumor suppressor pathway activation. </w:t>
      </w:r>
      <w:r w:rsidRPr="003B0898">
        <w:rPr>
          <w:rFonts w:ascii="Calibri" w:hAnsi="Calibri"/>
          <w:i/>
        </w:rPr>
        <w:t>Cell</w:t>
      </w:r>
      <w:r w:rsidRPr="003B0898">
        <w:rPr>
          <w:rFonts w:ascii="Calibri" w:hAnsi="Calibri"/>
        </w:rPr>
        <w:t>.</w:t>
      </w:r>
      <w:r w:rsidR="0081177B" w:rsidRPr="003B0898">
        <w:rPr>
          <w:rFonts w:ascii="Calibri" w:hAnsi="Calibri"/>
        </w:rPr>
        <w:t xml:space="preserve"> </w:t>
      </w:r>
      <w:r w:rsidRPr="003B0898">
        <w:rPr>
          <w:rFonts w:ascii="Calibri" w:hAnsi="Calibri"/>
          <w:b/>
        </w:rPr>
        <w:t>158</w:t>
      </w:r>
      <w:r w:rsidR="00AF076B">
        <w:rPr>
          <w:rFonts w:ascii="Calibri" w:hAnsi="Calibri"/>
          <w:b/>
        </w:rPr>
        <w:t xml:space="preserve"> </w:t>
      </w:r>
      <w:r w:rsidRPr="003B0898">
        <w:rPr>
          <w:rFonts w:ascii="Calibri" w:hAnsi="Calibri"/>
        </w:rPr>
        <w:t>(4)</w:t>
      </w:r>
      <w:r w:rsidRPr="003B0898">
        <w:rPr>
          <w:rFonts w:ascii="Calibri" w:hAnsi="Calibri"/>
          <w:b/>
        </w:rPr>
        <w:t xml:space="preserve">, </w:t>
      </w:r>
      <w:r w:rsidRPr="003B0898">
        <w:rPr>
          <w:rFonts w:ascii="Calibri" w:hAnsi="Calibri"/>
        </w:rPr>
        <w:t>833-848</w:t>
      </w:r>
      <w:r w:rsidR="008917C3" w:rsidRPr="003B0898">
        <w:rPr>
          <w:rFonts w:ascii="Calibri" w:hAnsi="Calibri"/>
        </w:rPr>
        <w:t xml:space="preserve"> (</w:t>
      </w:r>
      <w:r w:rsidRPr="003B0898">
        <w:rPr>
          <w:rFonts w:ascii="Calibri" w:hAnsi="Calibri"/>
        </w:rPr>
        <w:t>2014)</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9.</w:t>
      </w:r>
      <w:r w:rsidRPr="003B0898">
        <w:rPr>
          <w:rFonts w:ascii="Calibri" w:hAnsi="Calibri"/>
        </w:rPr>
        <w:tab/>
      </w:r>
      <w:proofErr w:type="spellStart"/>
      <w:r w:rsidRPr="003B0898">
        <w:rPr>
          <w:rFonts w:ascii="Calibri" w:hAnsi="Calibri"/>
        </w:rPr>
        <w:t>Kuznetsova</w:t>
      </w:r>
      <w:proofErr w:type="spellEnd"/>
      <w:r w:rsidRPr="003B0898">
        <w:rPr>
          <w:rFonts w:ascii="Calibri" w:hAnsi="Calibri"/>
        </w:rPr>
        <w:t xml:space="preserve">, A. et al. Chromosomal instability, tolerance of mitotic errors and multidrug resistance are promoted by tetraploidization in human cells. </w:t>
      </w:r>
      <w:r w:rsidRPr="003B0898">
        <w:rPr>
          <w:rFonts w:ascii="Calibri" w:hAnsi="Calibri"/>
          <w:i/>
        </w:rPr>
        <w:t>Cell cycle</w:t>
      </w:r>
      <w:r w:rsidRPr="003B0898">
        <w:rPr>
          <w:rFonts w:ascii="Calibri" w:hAnsi="Calibri"/>
        </w:rPr>
        <w:t>.</w:t>
      </w:r>
      <w:r w:rsidR="0081177B" w:rsidRPr="003B0898">
        <w:rPr>
          <w:rFonts w:ascii="Calibri" w:hAnsi="Calibri"/>
        </w:rPr>
        <w:t xml:space="preserve"> </w:t>
      </w:r>
      <w:r w:rsidRPr="003B0898">
        <w:rPr>
          <w:rFonts w:ascii="Calibri" w:hAnsi="Calibri"/>
          <w:b/>
        </w:rPr>
        <w:t>14</w:t>
      </w:r>
      <w:r w:rsidR="00AF076B">
        <w:rPr>
          <w:rFonts w:ascii="Calibri" w:hAnsi="Calibri"/>
          <w:b/>
        </w:rPr>
        <w:t xml:space="preserve"> </w:t>
      </w:r>
      <w:r w:rsidRPr="003B0898">
        <w:rPr>
          <w:rFonts w:ascii="Calibri" w:hAnsi="Calibri"/>
        </w:rPr>
        <w:t>(17)</w:t>
      </w:r>
      <w:r w:rsidRPr="003B0898">
        <w:rPr>
          <w:rFonts w:ascii="Calibri" w:hAnsi="Calibri"/>
          <w:b/>
        </w:rPr>
        <w:t xml:space="preserve">, </w:t>
      </w:r>
      <w:r w:rsidRPr="003B0898">
        <w:rPr>
          <w:rFonts w:ascii="Calibri" w:hAnsi="Calibri"/>
        </w:rPr>
        <w:t>2810-2820</w:t>
      </w:r>
      <w:r w:rsidR="008917C3" w:rsidRPr="003B0898">
        <w:rPr>
          <w:rFonts w:ascii="Calibri" w:hAnsi="Calibri"/>
        </w:rPr>
        <w:t xml:space="preserve"> (</w:t>
      </w:r>
      <w:r w:rsidRPr="003B0898">
        <w:rPr>
          <w:rFonts w:ascii="Calibri" w:hAnsi="Calibri"/>
        </w:rPr>
        <w:t>2015)</w:t>
      </w:r>
      <w:r w:rsidR="006766D9" w:rsidRPr="003B0898">
        <w:rPr>
          <w:rFonts w:ascii="Calibri" w:hAnsi="Calibri"/>
        </w:rPr>
        <w:t>.</w:t>
      </w:r>
    </w:p>
    <w:p w:rsidR="00C30D02" w:rsidRPr="003B0898" w:rsidRDefault="009678F2" w:rsidP="00C30D02">
      <w:pPr>
        <w:widowControl w:val="0"/>
        <w:autoSpaceDE w:val="0"/>
        <w:autoSpaceDN w:val="0"/>
        <w:adjustRightInd w:val="0"/>
        <w:rPr>
          <w:rFonts w:ascii="Calibri" w:hAnsi="Calibri"/>
          <w:lang w:eastAsia="ja-JP"/>
        </w:rPr>
      </w:pPr>
      <w:r w:rsidRPr="003B0898">
        <w:rPr>
          <w:rFonts w:ascii="Calibri" w:hAnsi="Calibri"/>
        </w:rPr>
        <w:lastRenderedPageBreak/>
        <w:t>10.</w:t>
      </w:r>
      <w:r w:rsidRPr="003B0898">
        <w:rPr>
          <w:rFonts w:ascii="Calibri" w:hAnsi="Calibri"/>
        </w:rPr>
        <w:tab/>
      </w:r>
      <w:proofErr w:type="spellStart"/>
      <w:r w:rsidR="00C30D02" w:rsidRPr="003B0898">
        <w:rPr>
          <w:rFonts w:ascii="Calibri" w:hAnsi="Calibri"/>
        </w:rPr>
        <w:t>Vindeløv</w:t>
      </w:r>
      <w:proofErr w:type="spellEnd"/>
      <w:r w:rsidR="00C30D02" w:rsidRPr="003B0898">
        <w:rPr>
          <w:rFonts w:ascii="Calibri" w:hAnsi="Calibri"/>
        </w:rPr>
        <w:t xml:space="preserve">, L., Christensen, I. Detergent and proteolytic enzyme-based techniques for nuclear isolation and DNA content analysis. </w:t>
      </w:r>
      <w:r w:rsidR="00C30D02" w:rsidRPr="00AF076B">
        <w:rPr>
          <w:rFonts w:ascii="Calibri" w:hAnsi="Calibri"/>
          <w:i/>
        </w:rPr>
        <w:t>Methods Cell Biol</w:t>
      </w:r>
      <w:r w:rsidR="00C30D02" w:rsidRPr="003B0898">
        <w:rPr>
          <w:rFonts w:ascii="Calibri" w:hAnsi="Calibri"/>
        </w:rPr>
        <w:t xml:space="preserve">. </w:t>
      </w:r>
      <w:r w:rsidR="00C30D02" w:rsidRPr="00AF076B">
        <w:rPr>
          <w:rFonts w:ascii="Calibri" w:hAnsi="Calibri"/>
          <w:b/>
        </w:rPr>
        <w:t>41</w:t>
      </w:r>
      <w:r w:rsidR="00C30D02" w:rsidRPr="003B0898">
        <w:rPr>
          <w:rFonts w:ascii="Calibri" w:hAnsi="Calibri"/>
        </w:rPr>
        <w:t>, 219-229, (1994)</w:t>
      </w:r>
    </w:p>
    <w:p w:rsidR="006A453E" w:rsidRPr="003B0898" w:rsidRDefault="0021371F">
      <w:pPr>
        <w:widowControl w:val="0"/>
        <w:autoSpaceDE w:val="0"/>
        <w:autoSpaceDN w:val="0"/>
        <w:adjustRightInd w:val="0"/>
        <w:rPr>
          <w:rFonts w:ascii="Calibri" w:hAnsi="Calibri"/>
          <w:lang w:eastAsia="ja-JP"/>
        </w:rPr>
      </w:pPr>
      <w:r w:rsidRPr="003B0898">
        <w:rPr>
          <w:rFonts w:ascii="Calibri" w:hAnsi="Calibri" w:hint="eastAsia"/>
        </w:rPr>
        <w:t>11.</w:t>
      </w:r>
      <w:r w:rsidRPr="003B0898">
        <w:rPr>
          <w:rFonts w:ascii="Calibri" w:hAnsi="Calibri" w:hint="eastAsia"/>
        </w:rPr>
        <w:tab/>
      </w:r>
      <w:proofErr w:type="spellStart"/>
      <w:r w:rsidR="00075498" w:rsidRPr="003B0898">
        <w:rPr>
          <w:rFonts w:ascii="Calibri" w:hAnsi="Calibri" w:hint="eastAsia"/>
        </w:rPr>
        <w:t>Darzynkiewicz</w:t>
      </w:r>
      <w:proofErr w:type="spellEnd"/>
      <w:r w:rsidR="00075498" w:rsidRPr="003B0898">
        <w:rPr>
          <w:rFonts w:ascii="Calibri" w:hAnsi="Calibri" w:hint="eastAsia"/>
        </w:rPr>
        <w:t xml:space="preserve"> Z, Juan G. DNA content measurement for DNA ploidy and cell cycle analysis. </w:t>
      </w:r>
      <w:proofErr w:type="spellStart"/>
      <w:r w:rsidR="00075498" w:rsidRPr="003B0898">
        <w:rPr>
          <w:rFonts w:ascii="Calibri" w:hAnsi="Calibri" w:hint="eastAsia"/>
        </w:rPr>
        <w:t>Curr</w:t>
      </w:r>
      <w:proofErr w:type="spellEnd"/>
      <w:r w:rsidR="00075498" w:rsidRPr="003B0898">
        <w:rPr>
          <w:rFonts w:ascii="Calibri" w:hAnsi="Calibri" w:hint="eastAsia"/>
        </w:rPr>
        <w:t xml:space="preserve"> </w:t>
      </w:r>
      <w:proofErr w:type="spellStart"/>
      <w:r w:rsidR="00075498" w:rsidRPr="003B0898">
        <w:rPr>
          <w:rFonts w:ascii="Calibri" w:hAnsi="Calibri" w:hint="eastAsia"/>
        </w:rPr>
        <w:t>Protoc</w:t>
      </w:r>
      <w:proofErr w:type="spellEnd"/>
      <w:r w:rsidR="00075498" w:rsidRPr="003B0898">
        <w:rPr>
          <w:rFonts w:ascii="Calibri" w:hAnsi="Calibri" w:hint="eastAsia"/>
        </w:rPr>
        <w:t xml:space="preserve"> </w:t>
      </w:r>
      <w:proofErr w:type="spellStart"/>
      <w:r w:rsidR="00075498" w:rsidRPr="003B0898">
        <w:rPr>
          <w:rFonts w:ascii="Calibri" w:hAnsi="Calibri" w:hint="eastAsia"/>
        </w:rPr>
        <w:t>Cytom</w:t>
      </w:r>
      <w:proofErr w:type="spellEnd"/>
      <w:r w:rsidR="00075498" w:rsidRPr="003B0898">
        <w:rPr>
          <w:rFonts w:ascii="Calibri" w:hAnsi="Calibri" w:hint="eastAsia"/>
        </w:rPr>
        <w:t>. Chapter 7: Unit 7.5 (2001).</w:t>
      </w:r>
    </w:p>
    <w:p w:rsidR="00C30D02" w:rsidRPr="003B0898" w:rsidRDefault="00075498" w:rsidP="00C30D02">
      <w:pPr>
        <w:widowControl w:val="0"/>
        <w:autoSpaceDE w:val="0"/>
        <w:autoSpaceDN w:val="0"/>
        <w:adjustRightInd w:val="0"/>
        <w:rPr>
          <w:rFonts w:ascii="Calibri" w:hAnsi="Calibri"/>
          <w:lang w:eastAsia="ja-JP"/>
        </w:rPr>
      </w:pPr>
      <w:r w:rsidRPr="003B0898">
        <w:rPr>
          <w:rFonts w:ascii="Calibri" w:hAnsi="Calibri" w:hint="eastAsia"/>
        </w:rPr>
        <w:t>12.</w:t>
      </w:r>
      <w:r w:rsidRPr="003B0898">
        <w:rPr>
          <w:rFonts w:ascii="Calibri" w:hAnsi="Calibri" w:hint="eastAsia"/>
        </w:rPr>
        <w:tab/>
      </w:r>
      <w:proofErr w:type="spellStart"/>
      <w:r w:rsidR="00C30D02" w:rsidRPr="003B0898">
        <w:rPr>
          <w:rFonts w:ascii="Calibri" w:hAnsi="Calibri"/>
        </w:rPr>
        <w:t>Knutsen</w:t>
      </w:r>
      <w:proofErr w:type="spellEnd"/>
      <w:r w:rsidR="00C30D02" w:rsidRPr="003B0898">
        <w:rPr>
          <w:rFonts w:ascii="Calibri" w:hAnsi="Calibri"/>
        </w:rPr>
        <w:t xml:space="preserve">, T., </w:t>
      </w:r>
      <w:proofErr w:type="spellStart"/>
      <w:r w:rsidR="00C30D02" w:rsidRPr="003B0898">
        <w:rPr>
          <w:rFonts w:ascii="Calibri" w:hAnsi="Calibri"/>
        </w:rPr>
        <w:t>Bixenman</w:t>
      </w:r>
      <w:proofErr w:type="spellEnd"/>
      <w:r w:rsidR="00C30D02" w:rsidRPr="003B0898">
        <w:rPr>
          <w:rFonts w:ascii="Calibri" w:hAnsi="Calibri"/>
        </w:rPr>
        <w:t xml:space="preserve">, H., </w:t>
      </w:r>
      <w:proofErr w:type="spellStart"/>
      <w:r w:rsidR="00C30D02" w:rsidRPr="003B0898">
        <w:rPr>
          <w:rFonts w:ascii="Calibri" w:hAnsi="Calibri"/>
        </w:rPr>
        <w:t>Lawce</w:t>
      </w:r>
      <w:proofErr w:type="spellEnd"/>
      <w:r w:rsidR="00C30D02" w:rsidRPr="003B0898">
        <w:rPr>
          <w:rFonts w:ascii="Calibri" w:hAnsi="Calibri"/>
        </w:rPr>
        <w:t xml:space="preserve">, H., Martin, P. Chromosome analysis guidelines preliminary report. </w:t>
      </w:r>
      <w:r w:rsidR="00C30D02" w:rsidRPr="003B0898">
        <w:rPr>
          <w:rFonts w:ascii="Calibri" w:hAnsi="Calibri"/>
          <w:i/>
        </w:rPr>
        <w:t xml:space="preserve">Cancer </w:t>
      </w:r>
      <w:proofErr w:type="spellStart"/>
      <w:r w:rsidR="00C30D02" w:rsidRPr="003B0898">
        <w:rPr>
          <w:rFonts w:ascii="Calibri" w:hAnsi="Calibri"/>
          <w:i/>
        </w:rPr>
        <w:t>Genet</w:t>
      </w:r>
      <w:proofErr w:type="spellEnd"/>
      <w:r w:rsidR="00C30D02" w:rsidRPr="003B0898">
        <w:rPr>
          <w:rFonts w:ascii="Calibri" w:hAnsi="Calibri"/>
          <w:i/>
        </w:rPr>
        <w:t xml:space="preserve"> </w:t>
      </w:r>
      <w:proofErr w:type="spellStart"/>
      <w:r w:rsidR="00C30D02" w:rsidRPr="003B0898">
        <w:rPr>
          <w:rFonts w:ascii="Calibri" w:hAnsi="Calibri"/>
          <w:i/>
        </w:rPr>
        <w:t>Cytogenet</w:t>
      </w:r>
      <w:proofErr w:type="spellEnd"/>
      <w:r w:rsidR="00C30D02" w:rsidRPr="003B0898">
        <w:rPr>
          <w:rFonts w:ascii="Calibri" w:hAnsi="Calibri"/>
          <w:i/>
        </w:rPr>
        <w:t>.</w:t>
      </w:r>
      <w:r w:rsidR="00C30D02" w:rsidRPr="003B0898">
        <w:rPr>
          <w:rFonts w:ascii="Calibri" w:hAnsi="Calibri"/>
        </w:rPr>
        <w:t xml:space="preserve"> </w:t>
      </w:r>
      <w:r w:rsidR="00C30D02" w:rsidRPr="00AF076B">
        <w:rPr>
          <w:rFonts w:ascii="Calibri" w:hAnsi="Calibri"/>
          <w:b/>
        </w:rPr>
        <w:t>52</w:t>
      </w:r>
      <w:r w:rsidR="00AF076B">
        <w:rPr>
          <w:rFonts w:ascii="Calibri" w:hAnsi="Calibri"/>
        </w:rPr>
        <w:t xml:space="preserve"> </w:t>
      </w:r>
      <w:r w:rsidR="00C30D02" w:rsidRPr="003B0898">
        <w:rPr>
          <w:rFonts w:ascii="Calibri" w:hAnsi="Calibri"/>
        </w:rPr>
        <w:t>(1), 11-17, (1991)</w:t>
      </w:r>
    </w:p>
    <w:p w:rsidR="00C30D02" w:rsidRPr="003B0898" w:rsidRDefault="00075498" w:rsidP="00C30D02">
      <w:pPr>
        <w:widowControl w:val="0"/>
        <w:autoSpaceDE w:val="0"/>
        <w:autoSpaceDN w:val="0"/>
        <w:adjustRightInd w:val="0"/>
        <w:rPr>
          <w:rFonts w:ascii="Calibri" w:hAnsi="Calibri"/>
        </w:rPr>
      </w:pPr>
      <w:r w:rsidRPr="003B0898">
        <w:rPr>
          <w:rFonts w:ascii="Calibri" w:hAnsi="Calibri" w:hint="eastAsia"/>
          <w:lang w:eastAsia="ja-JP"/>
        </w:rPr>
        <w:t>13.</w:t>
      </w:r>
      <w:r w:rsidRPr="003B0898">
        <w:rPr>
          <w:rFonts w:ascii="Calibri" w:hAnsi="Calibri" w:hint="eastAsia"/>
          <w:lang w:eastAsia="ja-JP"/>
        </w:rPr>
        <w:tab/>
      </w:r>
      <w:proofErr w:type="spellStart"/>
      <w:r w:rsidR="00C30D02" w:rsidRPr="003B0898">
        <w:rPr>
          <w:rFonts w:ascii="Calibri" w:hAnsi="Calibri"/>
        </w:rPr>
        <w:t>Liehr</w:t>
      </w:r>
      <w:proofErr w:type="spellEnd"/>
      <w:r w:rsidR="00C30D02" w:rsidRPr="003B0898">
        <w:rPr>
          <w:rFonts w:ascii="Calibri" w:hAnsi="Calibri"/>
        </w:rPr>
        <w:t>, T. et al. Multicolor FISH probe sets and their applications.</w:t>
      </w:r>
      <w:r w:rsidR="00C30D02" w:rsidRPr="003B0898">
        <w:rPr>
          <w:rFonts w:ascii="Calibri" w:hAnsi="Calibri"/>
          <w:i/>
        </w:rPr>
        <w:t xml:space="preserve"> </w:t>
      </w:r>
      <w:proofErr w:type="spellStart"/>
      <w:r w:rsidR="00C30D02" w:rsidRPr="003B0898">
        <w:rPr>
          <w:rFonts w:ascii="Calibri" w:hAnsi="Calibri"/>
          <w:i/>
        </w:rPr>
        <w:t>Histol</w:t>
      </w:r>
      <w:proofErr w:type="spellEnd"/>
      <w:r w:rsidR="00C30D02" w:rsidRPr="003B0898">
        <w:rPr>
          <w:rFonts w:ascii="Calibri" w:hAnsi="Calibri"/>
          <w:i/>
        </w:rPr>
        <w:t xml:space="preserve">. </w:t>
      </w:r>
      <w:proofErr w:type="spellStart"/>
      <w:r w:rsidR="00C30D02" w:rsidRPr="003B0898">
        <w:rPr>
          <w:rFonts w:ascii="Calibri" w:hAnsi="Calibri"/>
          <w:i/>
        </w:rPr>
        <w:t>Histopathol</w:t>
      </w:r>
      <w:proofErr w:type="spellEnd"/>
      <w:r w:rsidR="00C30D02" w:rsidRPr="003B0898">
        <w:rPr>
          <w:rFonts w:ascii="Calibri" w:hAnsi="Calibri"/>
          <w:i/>
        </w:rPr>
        <w:t>.</w:t>
      </w:r>
      <w:r w:rsidR="00C30D02" w:rsidRPr="003B0898">
        <w:rPr>
          <w:rFonts w:ascii="Calibri" w:hAnsi="Calibri"/>
        </w:rPr>
        <w:t xml:space="preserve"> </w:t>
      </w:r>
      <w:r w:rsidR="00C30D02" w:rsidRPr="00AF076B">
        <w:rPr>
          <w:rFonts w:ascii="Calibri" w:hAnsi="Calibri"/>
          <w:b/>
        </w:rPr>
        <w:t>19</w:t>
      </w:r>
      <w:r w:rsidR="00AF076B">
        <w:rPr>
          <w:rFonts w:ascii="Calibri" w:hAnsi="Calibri"/>
        </w:rPr>
        <w:t xml:space="preserve"> </w:t>
      </w:r>
      <w:r w:rsidR="00C30D02" w:rsidRPr="003B0898">
        <w:rPr>
          <w:rFonts w:ascii="Calibri" w:hAnsi="Calibri"/>
        </w:rPr>
        <w:t>(1), 229-237, (2004)</w:t>
      </w:r>
    </w:p>
    <w:p w:rsidR="004F1A41" w:rsidRPr="003B0898" w:rsidRDefault="00BF642C">
      <w:pPr>
        <w:widowControl w:val="0"/>
        <w:autoSpaceDE w:val="0"/>
        <w:autoSpaceDN w:val="0"/>
        <w:adjustRightInd w:val="0"/>
        <w:rPr>
          <w:rFonts w:ascii="Calibri" w:hAnsi="Calibri"/>
          <w:lang w:eastAsia="ja-JP"/>
        </w:rPr>
      </w:pPr>
      <w:r w:rsidRPr="003B0898">
        <w:rPr>
          <w:rFonts w:ascii="Calibri" w:hAnsi="Calibri" w:hint="eastAsia"/>
        </w:rPr>
        <w:t>1</w:t>
      </w:r>
      <w:r w:rsidR="00075498" w:rsidRPr="003B0898">
        <w:rPr>
          <w:rFonts w:ascii="Calibri" w:hAnsi="Calibri" w:hint="eastAsia"/>
          <w:lang w:eastAsia="ja-JP"/>
        </w:rPr>
        <w:t>4</w:t>
      </w:r>
      <w:r w:rsidRPr="003B0898">
        <w:rPr>
          <w:rFonts w:ascii="Calibri" w:hAnsi="Calibri" w:hint="eastAsia"/>
        </w:rPr>
        <w:t>.</w:t>
      </w:r>
      <w:r w:rsidRPr="003B0898">
        <w:rPr>
          <w:rFonts w:ascii="Calibri" w:hAnsi="Calibri" w:hint="eastAsia"/>
        </w:rPr>
        <w:tab/>
      </w:r>
      <w:r w:rsidR="009678F2" w:rsidRPr="003B0898">
        <w:rPr>
          <w:rFonts w:ascii="Calibri" w:hAnsi="Calibri"/>
        </w:rPr>
        <w:t xml:space="preserve">Ohshima, S., Seyama, A. Formation of bipolar spindles with two centrosomes in tetraploid cells established from normal human fibroblasts. </w:t>
      </w:r>
      <w:r w:rsidR="009678F2" w:rsidRPr="003B0898">
        <w:rPr>
          <w:rFonts w:ascii="Calibri" w:hAnsi="Calibri"/>
          <w:i/>
        </w:rPr>
        <w:t>Hum. Cell</w:t>
      </w:r>
      <w:r w:rsidR="009678F2" w:rsidRPr="003B0898">
        <w:rPr>
          <w:rFonts w:ascii="Calibri" w:hAnsi="Calibri"/>
        </w:rPr>
        <w:t>.</w:t>
      </w:r>
      <w:r w:rsidR="0081177B" w:rsidRPr="003B0898">
        <w:rPr>
          <w:rFonts w:ascii="Calibri" w:hAnsi="Calibri"/>
        </w:rPr>
        <w:t xml:space="preserve"> </w:t>
      </w:r>
      <w:r w:rsidR="009678F2" w:rsidRPr="003B0898">
        <w:rPr>
          <w:rFonts w:ascii="Calibri" w:hAnsi="Calibri"/>
          <w:b/>
        </w:rPr>
        <w:t>25</w:t>
      </w:r>
      <w:r w:rsidR="00AF076B">
        <w:rPr>
          <w:rFonts w:ascii="Calibri" w:hAnsi="Calibri"/>
          <w:b/>
        </w:rPr>
        <w:t xml:space="preserve"> </w:t>
      </w:r>
      <w:r w:rsidR="009678F2" w:rsidRPr="003B0898">
        <w:rPr>
          <w:rFonts w:ascii="Calibri" w:hAnsi="Calibri"/>
        </w:rPr>
        <w:t>(3)</w:t>
      </w:r>
      <w:r w:rsidR="009678F2" w:rsidRPr="003B0898">
        <w:rPr>
          <w:rFonts w:ascii="Calibri" w:hAnsi="Calibri"/>
          <w:b/>
        </w:rPr>
        <w:t xml:space="preserve">, </w:t>
      </w:r>
      <w:r w:rsidR="009678F2" w:rsidRPr="003B0898">
        <w:rPr>
          <w:rFonts w:ascii="Calibri" w:hAnsi="Calibri"/>
        </w:rPr>
        <w:t xml:space="preserve">78-85, </w:t>
      </w:r>
      <w:proofErr w:type="spellStart"/>
      <w:r w:rsidR="009678F2" w:rsidRPr="003B0898">
        <w:rPr>
          <w:rFonts w:ascii="Calibri" w:hAnsi="Calibri"/>
        </w:rPr>
        <w:t>doi</w:t>
      </w:r>
      <w:proofErr w:type="spellEnd"/>
      <w:r w:rsidR="009678F2" w:rsidRPr="003B0898">
        <w:rPr>
          <w:rFonts w:ascii="Calibri" w:hAnsi="Calibri"/>
        </w:rPr>
        <w:t>: 10.1007/s13577-012-0046-3</w:t>
      </w:r>
      <w:r w:rsidR="008917C3" w:rsidRPr="003B0898">
        <w:rPr>
          <w:rFonts w:ascii="Calibri" w:hAnsi="Calibri"/>
        </w:rPr>
        <w:t xml:space="preserve"> (</w:t>
      </w:r>
      <w:r w:rsidR="009678F2" w:rsidRPr="003B0898">
        <w:rPr>
          <w:rFonts w:ascii="Calibri" w:hAnsi="Calibri"/>
        </w:rPr>
        <w:t>2012)</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15</w:t>
      </w:r>
      <w:r w:rsidR="009678F2" w:rsidRPr="003B0898">
        <w:rPr>
          <w:rFonts w:ascii="Calibri" w:hAnsi="Calibri"/>
        </w:rPr>
        <w:t>.</w:t>
      </w:r>
      <w:r w:rsidR="009678F2" w:rsidRPr="003B0898">
        <w:rPr>
          <w:rFonts w:ascii="Calibri" w:hAnsi="Calibri"/>
        </w:rPr>
        <w:tab/>
        <w:t xml:space="preserve">Ohshima, S., Seyama, A. Establishment of proliferative tetraploid cells from normal human fibroblasts. </w:t>
      </w:r>
      <w:r w:rsidR="009678F2" w:rsidRPr="003B0898">
        <w:rPr>
          <w:rFonts w:ascii="Calibri" w:hAnsi="Calibri"/>
          <w:i/>
        </w:rPr>
        <w:t xml:space="preserve">Front. </w:t>
      </w:r>
      <w:proofErr w:type="spellStart"/>
      <w:r w:rsidR="009678F2" w:rsidRPr="003B0898">
        <w:rPr>
          <w:rFonts w:ascii="Calibri" w:hAnsi="Calibri"/>
          <w:i/>
        </w:rPr>
        <w:t>Oncol</w:t>
      </w:r>
      <w:proofErr w:type="spellEnd"/>
      <w:r w:rsidR="009678F2" w:rsidRPr="003B0898">
        <w:rPr>
          <w:rFonts w:ascii="Calibri" w:hAnsi="Calibri"/>
          <w:i/>
        </w:rPr>
        <w:t>.</w:t>
      </w:r>
      <w:r w:rsidR="0081177B" w:rsidRPr="003B0898">
        <w:rPr>
          <w:rFonts w:ascii="Calibri" w:hAnsi="Calibri"/>
        </w:rPr>
        <w:t xml:space="preserve"> </w:t>
      </w:r>
      <w:r w:rsidR="009678F2" w:rsidRPr="003B0898">
        <w:rPr>
          <w:rFonts w:ascii="Calibri" w:hAnsi="Calibri"/>
          <w:b/>
        </w:rPr>
        <w:t xml:space="preserve">3, </w:t>
      </w:r>
      <w:r w:rsidR="009678F2" w:rsidRPr="003B0898">
        <w:rPr>
          <w:rFonts w:ascii="Calibri" w:hAnsi="Calibri"/>
        </w:rPr>
        <w:t xml:space="preserve">198 </w:t>
      </w:r>
      <w:proofErr w:type="spellStart"/>
      <w:r w:rsidR="009678F2" w:rsidRPr="003B0898">
        <w:rPr>
          <w:rFonts w:ascii="Calibri" w:hAnsi="Calibri"/>
        </w:rPr>
        <w:t>doi</w:t>
      </w:r>
      <w:proofErr w:type="spellEnd"/>
      <w:r w:rsidR="009678F2" w:rsidRPr="003B0898">
        <w:rPr>
          <w:rFonts w:ascii="Calibri" w:hAnsi="Calibri"/>
        </w:rPr>
        <w:t>: 10.3389/fonc.2013.00198</w:t>
      </w:r>
      <w:r w:rsidR="008917C3" w:rsidRPr="003B0898">
        <w:rPr>
          <w:rFonts w:ascii="Calibri" w:hAnsi="Calibri"/>
        </w:rPr>
        <w:t xml:space="preserve"> (</w:t>
      </w:r>
      <w:r w:rsidR="009678F2" w:rsidRPr="003B0898">
        <w:rPr>
          <w:rFonts w:ascii="Calibri" w:hAnsi="Calibri"/>
        </w:rPr>
        <w:t>2013)</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16</w:t>
      </w:r>
      <w:r w:rsidR="009678F2" w:rsidRPr="003B0898">
        <w:rPr>
          <w:rFonts w:ascii="Calibri" w:hAnsi="Calibri"/>
        </w:rPr>
        <w:t>.</w:t>
      </w:r>
      <w:r w:rsidR="009678F2" w:rsidRPr="003B0898">
        <w:rPr>
          <w:rFonts w:ascii="Calibri" w:hAnsi="Calibri"/>
        </w:rPr>
        <w:tab/>
        <w:t xml:space="preserve">Ohshima, S., Seyama, A. Establishment of proliferative tetraploid cells from telomerase-immortalized normal human fibroblasts. </w:t>
      </w:r>
      <w:r w:rsidR="009678F2" w:rsidRPr="003B0898">
        <w:rPr>
          <w:rFonts w:ascii="Calibri" w:hAnsi="Calibri"/>
          <w:i/>
        </w:rPr>
        <w:t>Genes, Chromosome Cancer</w:t>
      </w:r>
      <w:r w:rsidR="009678F2" w:rsidRPr="003B0898">
        <w:rPr>
          <w:rFonts w:ascii="Calibri" w:hAnsi="Calibri"/>
        </w:rPr>
        <w:t>.</w:t>
      </w:r>
      <w:r w:rsidR="0081177B" w:rsidRPr="003B0898">
        <w:rPr>
          <w:rFonts w:ascii="Calibri" w:hAnsi="Calibri"/>
        </w:rPr>
        <w:t xml:space="preserve"> </w:t>
      </w:r>
      <w:r w:rsidR="009678F2" w:rsidRPr="003B0898">
        <w:rPr>
          <w:rFonts w:ascii="Calibri" w:hAnsi="Calibri"/>
          <w:b/>
        </w:rPr>
        <w:t>55</w:t>
      </w:r>
      <w:r w:rsidR="00AF076B">
        <w:rPr>
          <w:rFonts w:ascii="Calibri" w:hAnsi="Calibri"/>
          <w:b/>
        </w:rPr>
        <w:t xml:space="preserve"> </w:t>
      </w:r>
      <w:r w:rsidR="009678F2" w:rsidRPr="003B0898">
        <w:rPr>
          <w:rFonts w:ascii="Calibri" w:hAnsi="Calibri"/>
        </w:rPr>
        <w:t>(6)</w:t>
      </w:r>
      <w:r w:rsidR="009678F2" w:rsidRPr="003B0898">
        <w:rPr>
          <w:rFonts w:ascii="Calibri" w:hAnsi="Calibri"/>
          <w:b/>
        </w:rPr>
        <w:t xml:space="preserve">, </w:t>
      </w:r>
      <w:r w:rsidR="009678F2" w:rsidRPr="003B0898">
        <w:rPr>
          <w:rFonts w:ascii="Calibri" w:hAnsi="Calibri"/>
        </w:rPr>
        <w:t xml:space="preserve">522-530, </w:t>
      </w:r>
      <w:proofErr w:type="spellStart"/>
      <w:r w:rsidR="009678F2" w:rsidRPr="003B0898">
        <w:rPr>
          <w:rFonts w:ascii="Calibri" w:hAnsi="Calibri"/>
        </w:rPr>
        <w:t>doi</w:t>
      </w:r>
      <w:proofErr w:type="spellEnd"/>
      <w:r w:rsidR="009678F2" w:rsidRPr="003B0898">
        <w:rPr>
          <w:rFonts w:ascii="Calibri" w:hAnsi="Calibri"/>
        </w:rPr>
        <w:t>: 10.1002/gcc.22354</w:t>
      </w:r>
      <w:r w:rsidR="008917C3" w:rsidRPr="003B0898">
        <w:rPr>
          <w:rFonts w:ascii="Calibri" w:hAnsi="Calibri"/>
        </w:rPr>
        <w:t xml:space="preserve"> (</w:t>
      </w:r>
      <w:r w:rsidR="009678F2" w:rsidRPr="003B0898">
        <w:rPr>
          <w:rFonts w:ascii="Calibri" w:hAnsi="Calibri"/>
        </w:rPr>
        <w:t>2016)</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17</w:t>
      </w:r>
      <w:r w:rsidR="009678F2" w:rsidRPr="003B0898">
        <w:rPr>
          <w:rFonts w:ascii="Calibri" w:hAnsi="Calibri"/>
        </w:rPr>
        <w:t>.</w:t>
      </w:r>
      <w:r w:rsidR="009678F2" w:rsidRPr="003B0898">
        <w:rPr>
          <w:rFonts w:ascii="Calibri" w:hAnsi="Calibri"/>
        </w:rPr>
        <w:tab/>
        <w:t xml:space="preserve">Di Leonardo, A. et al. DNA rereplication in the presence of mitotic spindle inhibitors in human and mouse fibroblasts lacking either p53 or </w:t>
      </w:r>
      <w:proofErr w:type="spellStart"/>
      <w:r w:rsidR="009678F2" w:rsidRPr="003B0898">
        <w:rPr>
          <w:rFonts w:ascii="Calibri" w:hAnsi="Calibri"/>
        </w:rPr>
        <w:t>pRb</w:t>
      </w:r>
      <w:proofErr w:type="spellEnd"/>
      <w:r w:rsidR="009678F2" w:rsidRPr="003B0898">
        <w:rPr>
          <w:rFonts w:ascii="Calibri" w:hAnsi="Calibri"/>
        </w:rPr>
        <w:t xml:space="preserve"> function. </w:t>
      </w:r>
      <w:r w:rsidR="009678F2" w:rsidRPr="003B0898">
        <w:rPr>
          <w:rFonts w:ascii="Calibri" w:hAnsi="Calibri"/>
          <w:i/>
        </w:rPr>
        <w:t>Cancer Res.</w:t>
      </w:r>
      <w:r w:rsidR="0081177B" w:rsidRPr="003B0898">
        <w:rPr>
          <w:rFonts w:ascii="Calibri" w:hAnsi="Calibri"/>
        </w:rPr>
        <w:t xml:space="preserve"> </w:t>
      </w:r>
      <w:r w:rsidR="009678F2" w:rsidRPr="003B0898">
        <w:rPr>
          <w:rFonts w:ascii="Calibri" w:hAnsi="Calibri"/>
          <w:b/>
        </w:rPr>
        <w:t xml:space="preserve">57, </w:t>
      </w:r>
      <w:r w:rsidR="009678F2" w:rsidRPr="003B0898">
        <w:rPr>
          <w:rFonts w:ascii="Calibri" w:hAnsi="Calibri"/>
        </w:rPr>
        <w:t>1013-1019</w:t>
      </w:r>
      <w:r w:rsidR="008917C3" w:rsidRPr="003B0898">
        <w:rPr>
          <w:rFonts w:ascii="Calibri" w:hAnsi="Calibri"/>
        </w:rPr>
        <w:t xml:space="preserve"> (</w:t>
      </w:r>
      <w:r w:rsidR="009678F2" w:rsidRPr="003B0898">
        <w:rPr>
          <w:rFonts w:ascii="Calibri" w:hAnsi="Calibri"/>
        </w:rPr>
        <w:t>1997)</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18</w:t>
      </w:r>
      <w:r w:rsidR="009678F2" w:rsidRPr="003B0898">
        <w:rPr>
          <w:rFonts w:ascii="Calibri" w:hAnsi="Calibri"/>
        </w:rPr>
        <w:t>.</w:t>
      </w:r>
      <w:r w:rsidR="009678F2" w:rsidRPr="003B0898">
        <w:rPr>
          <w:rFonts w:ascii="Calibri" w:hAnsi="Calibri"/>
        </w:rPr>
        <w:tab/>
      </w:r>
      <w:proofErr w:type="spellStart"/>
      <w:r w:rsidR="009678F2" w:rsidRPr="003B0898">
        <w:rPr>
          <w:rFonts w:ascii="Calibri" w:hAnsi="Calibri"/>
        </w:rPr>
        <w:t>Andreassen</w:t>
      </w:r>
      <w:proofErr w:type="spellEnd"/>
      <w:r w:rsidR="009678F2" w:rsidRPr="003B0898">
        <w:rPr>
          <w:rFonts w:ascii="Calibri" w:hAnsi="Calibri"/>
        </w:rPr>
        <w:t xml:space="preserve">, P., </w:t>
      </w:r>
      <w:proofErr w:type="spellStart"/>
      <w:r w:rsidR="009678F2" w:rsidRPr="003B0898">
        <w:rPr>
          <w:rFonts w:ascii="Calibri" w:hAnsi="Calibri"/>
        </w:rPr>
        <w:t>Lohez</w:t>
      </w:r>
      <w:proofErr w:type="spellEnd"/>
      <w:r w:rsidR="009678F2" w:rsidRPr="003B0898">
        <w:rPr>
          <w:rFonts w:ascii="Calibri" w:hAnsi="Calibri"/>
        </w:rPr>
        <w:t xml:space="preserve">, O., </w:t>
      </w:r>
      <w:proofErr w:type="spellStart"/>
      <w:r w:rsidR="009678F2" w:rsidRPr="003B0898">
        <w:rPr>
          <w:rFonts w:ascii="Calibri" w:hAnsi="Calibri"/>
        </w:rPr>
        <w:t>Lacroix</w:t>
      </w:r>
      <w:proofErr w:type="spellEnd"/>
      <w:r w:rsidR="009678F2" w:rsidRPr="003B0898">
        <w:rPr>
          <w:rFonts w:ascii="Calibri" w:hAnsi="Calibri"/>
        </w:rPr>
        <w:t xml:space="preserve">, F., Margolis, R. Tetraploid state induces p53-dependent arrest of nontransformed mammalian cells in G1. </w:t>
      </w:r>
      <w:r w:rsidR="009678F2" w:rsidRPr="003B0898">
        <w:rPr>
          <w:rFonts w:ascii="Calibri" w:hAnsi="Calibri"/>
          <w:i/>
        </w:rPr>
        <w:t>Mol. Biol. Cell</w:t>
      </w:r>
      <w:r w:rsidR="009678F2" w:rsidRPr="003B0898">
        <w:rPr>
          <w:rFonts w:ascii="Calibri" w:hAnsi="Calibri"/>
        </w:rPr>
        <w:t>.</w:t>
      </w:r>
      <w:r w:rsidR="0081177B" w:rsidRPr="003B0898">
        <w:rPr>
          <w:rFonts w:ascii="Calibri" w:hAnsi="Calibri"/>
        </w:rPr>
        <w:t xml:space="preserve"> </w:t>
      </w:r>
      <w:r w:rsidR="009678F2" w:rsidRPr="003B0898">
        <w:rPr>
          <w:rFonts w:ascii="Calibri" w:hAnsi="Calibri"/>
          <w:b/>
        </w:rPr>
        <w:t xml:space="preserve">12, </w:t>
      </w:r>
      <w:r w:rsidR="009678F2" w:rsidRPr="003B0898">
        <w:rPr>
          <w:rFonts w:ascii="Calibri" w:hAnsi="Calibri"/>
        </w:rPr>
        <w:t xml:space="preserve">1315-1328, </w:t>
      </w:r>
      <w:proofErr w:type="spellStart"/>
      <w:r w:rsidR="009678F2" w:rsidRPr="003B0898">
        <w:rPr>
          <w:rFonts w:ascii="Calibri" w:hAnsi="Calibri"/>
        </w:rPr>
        <w:t>doi</w:t>
      </w:r>
      <w:proofErr w:type="spellEnd"/>
      <w:r w:rsidR="009678F2" w:rsidRPr="003B0898">
        <w:rPr>
          <w:rFonts w:ascii="Calibri" w:hAnsi="Calibri"/>
        </w:rPr>
        <w:t>: 10.1091/mbc.12.5.1315</w:t>
      </w:r>
      <w:r w:rsidR="008917C3" w:rsidRPr="003B0898">
        <w:rPr>
          <w:rFonts w:ascii="Calibri" w:hAnsi="Calibri"/>
        </w:rPr>
        <w:t xml:space="preserve"> (</w:t>
      </w:r>
      <w:r w:rsidR="009678F2" w:rsidRPr="003B0898">
        <w:rPr>
          <w:rFonts w:ascii="Calibri" w:hAnsi="Calibri"/>
        </w:rPr>
        <w:t>2001)</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19</w:t>
      </w:r>
      <w:r w:rsidR="009678F2" w:rsidRPr="003B0898">
        <w:rPr>
          <w:rFonts w:ascii="Calibri" w:hAnsi="Calibri"/>
        </w:rPr>
        <w:t>.</w:t>
      </w:r>
      <w:r w:rsidR="009678F2" w:rsidRPr="003B0898">
        <w:rPr>
          <w:rFonts w:ascii="Calibri" w:hAnsi="Calibri"/>
        </w:rPr>
        <w:tab/>
        <w:t xml:space="preserve">Vogel, C. et al. Crosstalk of the mitotic spindle assembly checkpoint with p53 to prevent polyploidy. </w:t>
      </w:r>
      <w:proofErr w:type="spellStart"/>
      <w:r w:rsidR="009678F2" w:rsidRPr="003B0898">
        <w:rPr>
          <w:rFonts w:ascii="Calibri" w:hAnsi="Calibri"/>
          <w:i/>
        </w:rPr>
        <w:t>Oncogene</w:t>
      </w:r>
      <w:proofErr w:type="spellEnd"/>
      <w:r w:rsidR="009678F2" w:rsidRPr="003B0898">
        <w:rPr>
          <w:rFonts w:ascii="Calibri" w:hAnsi="Calibri"/>
        </w:rPr>
        <w:t>.</w:t>
      </w:r>
      <w:r w:rsidR="0081177B" w:rsidRPr="003B0898">
        <w:rPr>
          <w:rFonts w:ascii="Calibri" w:hAnsi="Calibri"/>
        </w:rPr>
        <w:t xml:space="preserve"> </w:t>
      </w:r>
      <w:r w:rsidR="009678F2" w:rsidRPr="003B0898">
        <w:rPr>
          <w:rFonts w:ascii="Calibri" w:hAnsi="Calibri"/>
          <w:b/>
        </w:rPr>
        <w:t xml:space="preserve">23, </w:t>
      </w:r>
      <w:r w:rsidR="009678F2" w:rsidRPr="003B0898">
        <w:rPr>
          <w:rFonts w:ascii="Calibri" w:hAnsi="Calibri"/>
        </w:rPr>
        <w:t xml:space="preserve">6845-6853, </w:t>
      </w:r>
      <w:proofErr w:type="spellStart"/>
      <w:r w:rsidR="009678F2" w:rsidRPr="003B0898">
        <w:rPr>
          <w:rFonts w:ascii="Calibri" w:hAnsi="Calibri"/>
        </w:rPr>
        <w:t>doi</w:t>
      </w:r>
      <w:proofErr w:type="spellEnd"/>
      <w:r w:rsidR="009678F2" w:rsidRPr="003B0898">
        <w:rPr>
          <w:rFonts w:ascii="Calibri" w:hAnsi="Calibri"/>
        </w:rPr>
        <w:t>: 10.1038/sj.onc.1207860</w:t>
      </w:r>
      <w:r w:rsidR="008917C3" w:rsidRPr="003B0898">
        <w:rPr>
          <w:rFonts w:ascii="Calibri" w:hAnsi="Calibri"/>
        </w:rPr>
        <w:t xml:space="preserve"> (</w:t>
      </w:r>
      <w:r w:rsidR="009678F2" w:rsidRPr="003B0898">
        <w:rPr>
          <w:rFonts w:ascii="Calibri" w:hAnsi="Calibri"/>
        </w:rPr>
        <w:t>2004)</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20</w:t>
      </w:r>
      <w:r w:rsidR="009678F2" w:rsidRPr="003B0898">
        <w:rPr>
          <w:rFonts w:ascii="Calibri" w:hAnsi="Calibri"/>
        </w:rPr>
        <w:t>.</w:t>
      </w:r>
      <w:r w:rsidR="009678F2" w:rsidRPr="003B0898">
        <w:rPr>
          <w:rFonts w:ascii="Calibri" w:hAnsi="Calibri"/>
        </w:rPr>
        <w:tab/>
      </w:r>
      <w:proofErr w:type="spellStart"/>
      <w:r w:rsidR="009678F2" w:rsidRPr="003B0898">
        <w:rPr>
          <w:rFonts w:ascii="Calibri" w:hAnsi="Calibri"/>
        </w:rPr>
        <w:t>Aylon</w:t>
      </w:r>
      <w:proofErr w:type="spellEnd"/>
      <w:r w:rsidR="009678F2" w:rsidRPr="003B0898">
        <w:rPr>
          <w:rFonts w:ascii="Calibri" w:hAnsi="Calibri"/>
        </w:rPr>
        <w:t xml:space="preserve">, Y., Oren, M. p53: Guardian of ploidy. </w:t>
      </w:r>
      <w:r w:rsidR="009678F2" w:rsidRPr="003B0898">
        <w:rPr>
          <w:rFonts w:ascii="Calibri" w:hAnsi="Calibri"/>
          <w:i/>
        </w:rPr>
        <w:t xml:space="preserve">Mol. </w:t>
      </w:r>
      <w:proofErr w:type="spellStart"/>
      <w:r w:rsidR="009678F2" w:rsidRPr="003B0898">
        <w:rPr>
          <w:rFonts w:ascii="Calibri" w:hAnsi="Calibri"/>
          <w:i/>
        </w:rPr>
        <w:t>Oncol</w:t>
      </w:r>
      <w:proofErr w:type="spellEnd"/>
      <w:r w:rsidR="009678F2" w:rsidRPr="003B0898">
        <w:rPr>
          <w:rFonts w:ascii="Calibri" w:hAnsi="Calibri"/>
          <w:i/>
        </w:rPr>
        <w:t>.</w:t>
      </w:r>
      <w:r w:rsidR="0081177B" w:rsidRPr="003B0898">
        <w:rPr>
          <w:rFonts w:ascii="Calibri" w:hAnsi="Calibri"/>
        </w:rPr>
        <w:t xml:space="preserve"> </w:t>
      </w:r>
      <w:r w:rsidR="009678F2" w:rsidRPr="003B0898">
        <w:rPr>
          <w:rFonts w:ascii="Calibri" w:hAnsi="Calibri"/>
          <w:b/>
        </w:rPr>
        <w:t>5</w:t>
      </w:r>
      <w:r w:rsidR="009678F2" w:rsidRPr="003B0898">
        <w:rPr>
          <w:rFonts w:ascii="Calibri" w:hAnsi="Calibri"/>
        </w:rPr>
        <w:t>(4)</w:t>
      </w:r>
      <w:r w:rsidR="009678F2" w:rsidRPr="003B0898">
        <w:rPr>
          <w:rFonts w:ascii="Calibri" w:hAnsi="Calibri"/>
          <w:b/>
        </w:rPr>
        <w:t xml:space="preserve">, </w:t>
      </w:r>
      <w:r w:rsidR="009678F2" w:rsidRPr="003B0898">
        <w:rPr>
          <w:rFonts w:ascii="Calibri" w:hAnsi="Calibri"/>
        </w:rPr>
        <w:t xml:space="preserve">315-323, </w:t>
      </w:r>
      <w:proofErr w:type="spellStart"/>
      <w:r w:rsidR="009678F2" w:rsidRPr="003B0898">
        <w:rPr>
          <w:rFonts w:ascii="Calibri" w:hAnsi="Calibri"/>
        </w:rPr>
        <w:t>doi</w:t>
      </w:r>
      <w:proofErr w:type="spellEnd"/>
      <w:r w:rsidR="009678F2" w:rsidRPr="003B0898">
        <w:rPr>
          <w:rFonts w:ascii="Calibri" w:hAnsi="Calibri"/>
        </w:rPr>
        <w:t>: 10.1016/j.molonc.2011.07.007</w:t>
      </w:r>
      <w:r w:rsidR="008917C3" w:rsidRPr="003B0898">
        <w:rPr>
          <w:rFonts w:ascii="Calibri" w:hAnsi="Calibri"/>
        </w:rPr>
        <w:t xml:space="preserve"> (</w:t>
      </w:r>
      <w:r w:rsidR="009678F2" w:rsidRPr="003B0898">
        <w:rPr>
          <w:rFonts w:ascii="Calibri" w:hAnsi="Calibri"/>
        </w:rPr>
        <w:t>2011)</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21</w:t>
      </w:r>
      <w:r w:rsidR="009678F2" w:rsidRPr="003B0898">
        <w:rPr>
          <w:rFonts w:ascii="Calibri" w:hAnsi="Calibri"/>
        </w:rPr>
        <w:t>.</w:t>
      </w:r>
      <w:r w:rsidR="009678F2" w:rsidRPr="003B0898">
        <w:rPr>
          <w:rFonts w:ascii="Calibri" w:hAnsi="Calibri"/>
        </w:rPr>
        <w:tab/>
      </w:r>
      <w:proofErr w:type="spellStart"/>
      <w:r w:rsidR="009678F2" w:rsidRPr="003B0898">
        <w:rPr>
          <w:rFonts w:ascii="Calibri" w:hAnsi="Calibri"/>
        </w:rPr>
        <w:t>Uetake</w:t>
      </w:r>
      <w:proofErr w:type="spellEnd"/>
      <w:r w:rsidR="009678F2" w:rsidRPr="003B0898">
        <w:rPr>
          <w:rFonts w:ascii="Calibri" w:hAnsi="Calibri"/>
        </w:rPr>
        <w:t xml:space="preserve">, Y., </w:t>
      </w:r>
      <w:proofErr w:type="spellStart"/>
      <w:r w:rsidR="009678F2" w:rsidRPr="003B0898">
        <w:rPr>
          <w:rFonts w:ascii="Calibri" w:hAnsi="Calibri"/>
        </w:rPr>
        <w:t>Sluder</w:t>
      </w:r>
      <w:proofErr w:type="spellEnd"/>
      <w:r w:rsidR="009678F2" w:rsidRPr="003B0898">
        <w:rPr>
          <w:rFonts w:ascii="Calibri" w:hAnsi="Calibri"/>
        </w:rPr>
        <w:t xml:space="preserve">, G. Cell cycle progression after cleavage failure : mammalian somatic cells do not possess a "tetraploidy checkpoint". </w:t>
      </w:r>
      <w:r w:rsidR="009678F2" w:rsidRPr="003B0898">
        <w:rPr>
          <w:rFonts w:ascii="Calibri" w:hAnsi="Calibri"/>
          <w:i/>
        </w:rPr>
        <w:t>J. Cell Biol.</w:t>
      </w:r>
      <w:r w:rsidR="0081177B" w:rsidRPr="003B0898">
        <w:rPr>
          <w:rFonts w:ascii="Calibri" w:hAnsi="Calibri"/>
        </w:rPr>
        <w:t xml:space="preserve"> </w:t>
      </w:r>
      <w:r w:rsidR="009678F2" w:rsidRPr="003B0898">
        <w:rPr>
          <w:rFonts w:ascii="Calibri" w:hAnsi="Calibri"/>
          <w:b/>
        </w:rPr>
        <w:t xml:space="preserve">165, </w:t>
      </w:r>
      <w:r w:rsidR="009678F2" w:rsidRPr="003B0898">
        <w:rPr>
          <w:rFonts w:ascii="Calibri" w:hAnsi="Calibri"/>
        </w:rPr>
        <w:t xml:space="preserve">609-915, </w:t>
      </w:r>
      <w:proofErr w:type="spellStart"/>
      <w:r w:rsidR="009678F2" w:rsidRPr="003B0898">
        <w:rPr>
          <w:rFonts w:ascii="Calibri" w:hAnsi="Calibri"/>
        </w:rPr>
        <w:t>doi</w:t>
      </w:r>
      <w:proofErr w:type="spellEnd"/>
      <w:r w:rsidR="009678F2" w:rsidRPr="003B0898">
        <w:rPr>
          <w:rFonts w:ascii="Calibri" w:hAnsi="Calibri"/>
        </w:rPr>
        <w:t>: 10.1083/jcb.200403014</w:t>
      </w:r>
      <w:r w:rsidR="008917C3" w:rsidRPr="003B0898">
        <w:rPr>
          <w:rFonts w:ascii="Calibri" w:hAnsi="Calibri"/>
        </w:rPr>
        <w:t xml:space="preserve"> (</w:t>
      </w:r>
      <w:r w:rsidR="009678F2" w:rsidRPr="003B0898">
        <w:rPr>
          <w:rFonts w:ascii="Calibri" w:hAnsi="Calibri"/>
        </w:rPr>
        <w:t>2004)</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22</w:t>
      </w:r>
      <w:r w:rsidR="009678F2" w:rsidRPr="003B0898">
        <w:rPr>
          <w:rFonts w:ascii="Calibri" w:hAnsi="Calibri"/>
        </w:rPr>
        <w:t>.</w:t>
      </w:r>
      <w:r w:rsidR="009678F2" w:rsidRPr="003B0898">
        <w:rPr>
          <w:rFonts w:ascii="Calibri" w:hAnsi="Calibri"/>
        </w:rPr>
        <w:tab/>
      </w:r>
      <w:proofErr w:type="spellStart"/>
      <w:r w:rsidR="009678F2" w:rsidRPr="003B0898">
        <w:rPr>
          <w:rFonts w:ascii="Calibri" w:hAnsi="Calibri"/>
        </w:rPr>
        <w:t>Ganem</w:t>
      </w:r>
      <w:proofErr w:type="spellEnd"/>
      <w:r w:rsidR="009678F2" w:rsidRPr="003B0898">
        <w:rPr>
          <w:rFonts w:ascii="Calibri" w:hAnsi="Calibri"/>
        </w:rPr>
        <w:t xml:space="preserve">, N., </w:t>
      </w:r>
      <w:proofErr w:type="spellStart"/>
      <w:r w:rsidR="009678F2" w:rsidRPr="003B0898">
        <w:rPr>
          <w:rFonts w:ascii="Calibri" w:hAnsi="Calibri"/>
        </w:rPr>
        <w:t>Pellman</w:t>
      </w:r>
      <w:proofErr w:type="spellEnd"/>
      <w:r w:rsidR="009678F2" w:rsidRPr="003B0898">
        <w:rPr>
          <w:rFonts w:ascii="Calibri" w:hAnsi="Calibri"/>
        </w:rPr>
        <w:t xml:space="preserve">, D. Limiting the proliferation of polyploid cells. </w:t>
      </w:r>
      <w:r w:rsidR="009678F2" w:rsidRPr="003B0898">
        <w:rPr>
          <w:rFonts w:ascii="Calibri" w:hAnsi="Calibri"/>
          <w:i/>
        </w:rPr>
        <w:t>Cell</w:t>
      </w:r>
      <w:r w:rsidR="009678F2" w:rsidRPr="003B0898">
        <w:rPr>
          <w:rFonts w:ascii="Calibri" w:hAnsi="Calibri"/>
        </w:rPr>
        <w:t>.</w:t>
      </w:r>
      <w:r w:rsidR="0081177B" w:rsidRPr="003B0898">
        <w:rPr>
          <w:rFonts w:ascii="Calibri" w:hAnsi="Calibri"/>
        </w:rPr>
        <w:t xml:space="preserve"> </w:t>
      </w:r>
      <w:r w:rsidR="009678F2" w:rsidRPr="003B0898">
        <w:rPr>
          <w:rFonts w:ascii="Calibri" w:hAnsi="Calibri"/>
          <w:b/>
        </w:rPr>
        <w:t xml:space="preserve">131, </w:t>
      </w:r>
      <w:r w:rsidR="009678F2" w:rsidRPr="003B0898">
        <w:rPr>
          <w:rFonts w:ascii="Calibri" w:hAnsi="Calibri"/>
        </w:rPr>
        <w:t xml:space="preserve">437-440, </w:t>
      </w:r>
      <w:proofErr w:type="spellStart"/>
      <w:r w:rsidR="009678F2" w:rsidRPr="003B0898">
        <w:rPr>
          <w:rFonts w:ascii="Calibri" w:hAnsi="Calibri"/>
        </w:rPr>
        <w:t>doi</w:t>
      </w:r>
      <w:proofErr w:type="spellEnd"/>
      <w:r w:rsidR="009678F2" w:rsidRPr="003B0898">
        <w:rPr>
          <w:rFonts w:ascii="Calibri" w:hAnsi="Calibri"/>
        </w:rPr>
        <w:t>: 10.1016/j.cell.2007.10.024</w:t>
      </w:r>
      <w:r w:rsidR="008917C3" w:rsidRPr="003B0898">
        <w:rPr>
          <w:rFonts w:ascii="Calibri" w:hAnsi="Calibri"/>
        </w:rPr>
        <w:t xml:space="preserve"> (</w:t>
      </w:r>
      <w:r w:rsidR="009678F2" w:rsidRPr="003B0898">
        <w:rPr>
          <w:rFonts w:ascii="Calibri" w:hAnsi="Calibri"/>
        </w:rPr>
        <w:t>2007)</w:t>
      </w:r>
      <w:r w:rsidR="006766D9" w:rsidRPr="003B0898">
        <w:rPr>
          <w:rFonts w:ascii="Calibri" w:hAnsi="Calibri"/>
        </w:rPr>
        <w:t>.</w:t>
      </w:r>
    </w:p>
    <w:p w:rsidR="00CB4F66" w:rsidRPr="003B0898" w:rsidRDefault="00075498">
      <w:pPr>
        <w:widowControl w:val="0"/>
        <w:autoSpaceDE w:val="0"/>
        <w:autoSpaceDN w:val="0"/>
        <w:adjustRightInd w:val="0"/>
        <w:rPr>
          <w:rFonts w:ascii="Calibri" w:hAnsi="Calibri"/>
          <w:lang w:eastAsia="ja-JP"/>
        </w:rPr>
      </w:pPr>
      <w:r w:rsidRPr="003B0898">
        <w:rPr>
          <w:rFonts w:ascii="Calibri" w:hAnsi="Calibri" w:hint="eastAsia"/>
          <w:lang w:eastAsia="ja-JP"/>
        </w:rPr>
        <w:t>23</w:t>
      </w:r>
      <w:r w:rsidR="009678F2" w:rsidRPr="003B0898">
        <w:rPr>
          <w:rFonts w:ascii="Calibri" w:hAnsi="Calibri"/>
        </w:rPr>
        <w:t>.</w:t>
      </w:r>
      <w:r w:rsidR="009678F2" w:rsidRPr="003B0898">
        <w:rPr>
          <w:rFonts w:ascii="Calibri" w:hAnsi="Calibri"/>
        </w:rPr>
        <w:tab/>
        <w:t xml:space="preserve">Ho, C., </w:t>
      </w:r>
      <w:proofErr w:type="spellStart"/>
      <w:r w:rsidR="009678F2" w:rsidRPr="003B0898">
        <w:rPr>
          <w:rFonts w:ascii="Calibri" w:hAnsi="Calibri"/>
        </w:rPr>
        <w:t>Hau</w:t>
      </w:r>
      <w:proofErr w:type="spellEnd"/>
      <w:r w:rsidR="009678F2" w:rsidRPr="003B0898">
        <w:rPr>
          <w:rFonts w:ascii="Calibri" w:hAnsi="Calibri"/>
        </w:rPr>
        <w:t xml:space="preserve">, P., </w:t>
      </w:r>
      <w:proofErr w:type="spellStart"/>
      <w:r w:rsidR="009678F2" w:rsidRPr="003B0898">
        <w:rPr>
          <w:rFonts w:ascii="Calibri" w:hAnsi="Calibri"/>
        </w:rPr>
        <w:t>Marxer</w:t>
      </w:r>
      <w:proofErr w:type="spellEnd"/>
      <w:r w:rsidR="009678F2" w:rsidRPr="003B0898">
        <w:rPr>
          <w:rFonts w:ascii="Calibri" w:hAnsi="Calibri"/>
        </w:rPr>
        <w:t xml:space="preserve">, M., </w:t>
      </w:r>
      <w:proofErr w:type="spellStart"/>
      <w:r w:rsidR="009678F2" w:rsidRPr="003B0898">
        <w:rPr>
          <w:rFonts w:ascii="Calibri" w:hAnsi="Calibri"/>
        </w:rPr>
        <w:t>Poon</w:t>
      </w:r>
      <w:proofErr w:type="spellEnd"/>
      <w:r w:rsidR="009678F2" w:rsidRPr="003B0898">
        <w:rPr>
          <w:rFonts w:ascii="Calibri" w:hAnsi="Calibri"/>
        </w:rPr>
        <w:t xml:space="preserve">, R. The requirement of p53 for maintaining chromosomal stability during tetraploidization. </w:t>
      </w:r>
      <w:proofErr w:type="spellStart"/>
      <w:r w:rsidR="009678F2" w:rsidRPr="003B0898">
        <w:rPr>
          <w:rFonts w:ascii="Calibri" w:hAnsi="Calibri"/>
          <w:i/>
        </w:rPr>
        <w:t>Oncotarget</w:t>
      </w:r>
      <w:proofErr w:type="spellEnd"/>
      <w:r w:rsidR="009678F2" w:rsidRPr="003B0898">
        <w:rPr>
          <w:rFonts w:ascii="Calibri" w:hAnsi="Calibri"/>
        </w:rPr>
        <w:t>.</w:t>
      </w:r>
      <w:r w:rsidR="0081177B" w:rsidRPr="003B0898">
        <w:rPr>
          <w:rFonts w:ascii="Calibri" w:hAnsi="Calibri"/>
        </w:rPr>
        <w:t xml:space="preserve"> </w:t>
      </w:r>
      <w:r w:rsidR="009678F2" w:rsidRPr="003B0898">
        <w:rPr>
          <w:rFonts w:ascii="Calibri" w:hAnsi="Calibri"/>
          <w:b/>
        </w:rPr>
        <w:t>1</w:t>
      </w:r>
      <w:r w:rsidR="00AF076B">
        <w:rPr>
          <w:rFonts w:ascii="Calibri" w:hAnsi="Calibri"/>
          <w:b/>
        </w:rPr>
        <w:t xml:space="preserve"> </w:t>
      </w:r>
      <w:r w:rsidR="009678F2" w:rsidRPr="003B0898">
        <w:rPr>
          <w:rFonts w:ascii="Calibri" w:hAnsi="Calibri"/>
        </w:rPr>
        <w:t>(7)</w:t>
      </w:r>
      <w:r w:rsidR="009678F2" w:rsidRPr="003B0898">
        <w:rPr>
          <w:rFonts w:ascii="Calibri" w:hAnsi="Calibri"/>
          <w:b/>
        </w:rPr>
        <w:t xml:space="preserve">, </w:t>
      </w:r>
      <w:r w:rsidR="009678F2" w:rsidRPr="003B0898">
        <w:rPr>
          <w:rFonts w:ascii="Calibri" w:hAnsi="Calibri"/>
        </w:rPr>
        <w:t>583-595</w:t>
      </w:r>
      <w:r w:rsidR="008917C3" w:rsidRPr="003B0898">
        <w:rPr>
          <w:rFonts w:ascii="Calibri" w:hAnsi="Calibri"/>
        </w:rPr>
        <w:t xml:space="preserve"> (</w:t>
      </w:r>
      <w:r w:rsidR="009678F2" w:rsidRPr="003B0898">
        <w:rPr>
          <w:rFonts w:ascii="Calibri" w:hAnsi="Calibri"/>
        </w:rPr>
        <w:t>2010)</w:t>
      </w:r>
      <w:r w:rsidR="006766D9" w:rsidRPr="003B0898">
        <w:rPr>
          <w:rFonts w:ascii="Calibri" w:hAnsi="Calibri"/>
        </w:rPr>
        <w:t>.</w:t>
      </w:r>
    </w:p>
    <w:sectPr w:rsidR="00CB4F66" w:rsidRPr="003B0898" w:rsidSect="003B0898">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B6C" w:rsidRDefault="00801B6C" w:rsidP="00BE5F4A">
      <w:r>
        <w:separator/>
      </w:r>
    </w:p>
  </w:endnote>
  <w:endnote w:type="continuationSeparator" w:id="0">
    <w:p w:rsidR="00801B6C" w:rsidRDefault="00801B6C" w:rsidP="00BE5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Mincho">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auto"/>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07506"/>
      <w:docPartObj>
        <w:docPartGallery w:val="Page Numbers (Bottom of Page)"/>
        <w:docPartUnique/>
      </w:docPartObj>
    </w:sdtPr>
    <w:sdtContent>
      <w:p w:rsidR="00570399" w:rsidRDefault="00803F9D">
        <w:pPr>
          <w:pStyle w:val="a6"/>
          <w:jc w:val="right"/>
        </w:pPr>
        <w:r w:rsidRPr="00803F9D">
          <w:fldChar w:fldCharType="begin"/>
        </w:r>
        <w:r w:rsidR="00497788">
          <w:instrText xml:space="preserve"> PAGE   \* MERGEFORMAT </w:instrText>
        </w:r>
        <w:r w:rsidRPr="00803F9D">
          <w:fldChar w:fldCharType="separate"/>
        </w:r>
        <w:r w:rsidR="00613F5E" w:rsidRPr="00613F5E">
          <w:rPr>
            <w:noProof/>
            <w:lang w:val="ja-JP"/>
          </w:rPr>
          <w:t>9</w:t>
        </w:r>
        <w:r>
          <w:rPr>
            <w:noProof/>
            <w:lang w:val="ja-JP"/>
          </w:rPr>
          <w:fldChar w:fldCharType="end"/>
        </w:r>
      </w:p>
    </w:sdtContent>
  </w:sdt>
  <w:p w:rsidR="00570399" w:rsidRDefault="0057039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B6C" w:rsidRDefault="00801B6C" w:rsidP="00BE5F4A">
      <w:r>
        <w:separator/>
      </w:r>
    </w:p>
  </w:footnote>
  <w:footnote w:type="continuationSeparator" w:id="0">
    <w:p w:rsidR="00801B6C" w:rsidRDefault="00801B6C" w:rsidP="00BE5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207D1"/>
    <w:multiLevelType w:val="hybridMultilevel"/>
    <w:tmpl w:val="173002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262066"/>
    <w:multiLevelType w:val="hybridMultilevel"/>
    <w:tmpl w:val="0F3CF32E"/>
    <w:lvl w:ilvl="0" w:tplc="F9CA6C1C">
      <w:start w:val="1"/>
      <w:numFmt w:val="upperLetter"/>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140A"/>
    <w:multiLevelType w:val="multilevel"/>
    <w:tmpl w:val="A2647E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1325F"/>
    <w:multiLevelType w:val="hybridMultilevel"/>
    <w:tmpl w:val="1FCAE0D0"/>
    <w:lvl w:ilvl="0" w:tplc="B492F5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27E4A23"/>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BD4A0D"/>
    <w:multiLevelType w:val="multilevel"/>
    <w:tmpl w:val="4DB8E6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1521762"/>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741065E5"/>
    <w:multiLevelType w:val="hybridMultilevel"/>
    <w:tmpl w:val="E056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C286559"/>
    <w:multiLevelType w:val="hybridMultilevel"/>
    <w:tmpl w:val="F3D24FA8"/>
    <w:lvl w:ilvl="0" w:tplc="79AEA5D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 w:numId="3">
    <w:abstractNumId w:val="1"/>
  </w:num>
  <w:num w:numId="4">
    <w:abstractNumId w:val="8"/>
  </w:num>
  <w:num w:numId="5">
    <w:abstractNumId w:val="2"/>
  </w:num>
  <w:num w:numId="6">
    <w:abstractNumId w:val="12"/>
  </w:num>
  <w:num w:numId="7">
    <w:abstractNumId w:val="14"/>
  </w:num>
  <w:num w:numId="8">
    <w:abstractNumId w:val="6"/>
  </w:num>
  <w:num w:numId="9">
    <w:abstractNumId w:val="11"/>
  </w:num>
  <w:num w:numId="10">
    <w:abstractNumId w:val="7"/>
  </w:num>
  <w:num w:numId="11">
    <w:abstractNumId w:val="4"/>
  </w:num>
  <w:num w:numId="12">
    <w:abstractNumId w:val="0"/>
  </w:num>
  <w:num w:numId="13">
    <w:abstractNumId w:val="5"/>
  </w:num>
  <w:num w:numId="14">
    <w:abstractNumId w:val="1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proofState w:spelling="clean"/>
  <w:stylePaneFormatFilter w:val="3F01"/>
  <w:defaultTabStop w:val="720"/>
  <w:drawingGridHorizontalSpacing w:val="120"/>
  <w:displayHorizontalDrawingGridEvery w:val="2"/>
  <w:characterSpacingControl w:val="doNotCompress"/>
  <w:hdrShapeDefaults>
    <o:shapedefaults v:ext="edit" spidmax="7170">
      <v:textbox inset="5.85pt,.7pt,5.85pt,.7pt"/>
    </o:shapedefaults>
  </w:hdrShapeDefaults>
  <w:footnotePr>
    <w:footnote w:id="-1"/>
    <w:footnote w:id="0"/>
  </w:footnotePr>
  <w:endnotePr>
    <w:endnote w:id="-1"/>
    <w:endnote w:id="0"/>
  </w:endnotePr>
  <w:compat>
    <w:useFELayout/>
  </w:compat>
  <w:rsids>
    <w:rsidRoot w:val="00EE705F"/>
    <w:rsid w:val="00000CB6"/>
    <w:rsid w:val="00003F30"/>
    <w:rsid w:val="00005879"/>
    <w:rsid w:val="00007496"/>
    <w:rsid w:val="00027210"/>
    <w:rsid w:val="00037A0F"/>
    <w:rsid w:val="000429DF"/>
    <w:rsid w:val="00066894"/>
    <w:rsid w:val="000678D4"/>
    <w:rsid w:val="00071004"/>
    <w:rsid w:val="0007538F"/>
    <w:rsid w:val="00075498"/>
    <w:rsid w:val="00081C28"/>
    <w:rsid w:val="00083BE2"/>
    <w:rsid w:val="00085C73"/>
    <w:rsid w:val="00086FBD"/>
    <w:rsid w:val="00090FA5"/>
    <w:rsid w:val="000A04D5"/>
    <w:rsid w:val="000A3A4B"/>
    <w:rsid w:val="000A50EC"/>
    <w:rsid w:val="000B058B"/>
    <w:rsid w:val="000B2F36"/>
    <w:rsid w:val="000B4F86"/>
    <w:rsid w:val="000B7304"/>
    <w:rsid w:val="000B7E94"/>
    <w:rsid w:val="000C08E8"/>
    <w:rsid w:val="000C09F6"/>
    <w:rsid w:val="000C36E8"/>
    <w:rsid w:val="000C49CF"/>
    <w:rsid w:val="000C5760"/>
    <w:rsid w:val="000C76A1"/>
    <w:rsid w:val="000E1721"/>
    <w:rsid w:val="000E2716"/>
    <w:rsid w:val="000E349E"/>
    <w:rsid w:val="000E3816"/>
    <w:rsid w:val="000E4FBD"/>
    <w:rsid w:val="000F04F4"/>
    <w:rsid w:val="000F32E2"/>
    <w:rsid w:val="001042F9"/>
    <w:rsid w:val="00112EEB"/>
    <w:rsid w:val="00117233"/>
    <w:rsid w:val="00117C53"/>
    <w:rsid w:val="001212B4"/>
    <w:rsid w:val="0012426C"/>
    <w:rsid w:val="0013140C"/>
    <w:rsid w:val="00131A12"/>
    <w:rsid w:val="001431E5"/>
    <w:rsid w:val="00145566"/>
    <w:rsid w:val="0015288A"/>
    <w:rsid w:val="00166BE7"/>
    <w:rsid w:val="00192120"/>
    <w:rsid w:val="0019786A"/>
    <w:rsid w:val="001A3FD4"/>
    <w:rsid w:val="001B0525"/>
    <w:rsid w:val="001B2B5C"/>
    <w:rsid w:val="001C6508"/>
    <w:rsid w:val="001D625F"/>
    <w:rsid w:val="001E2190"/>
    <w:rsid w:val="00200518"/>
    <w:rsid w:val="0020480A"/>
    <w:rsid w:val="0021371F"/>
    <w:rsid w:val="00226E38"/>
    <w:rsid w:val="00236954"/>
    <w:rsid w:val="00241E48"/>
    <w:rsid w:val="0024214E"/>
    <w:rsid w:val="00242623"/>
    <w:rsid w:val="002600BD"/>
    <w:rsid w:val="00264A79"/>
    <w:rsid w:val="00267DD5"/>
    <w:rsid w:val="00273256"/>
    <w:rsid w:val="00274571"/>
    <w:rsid w:val="00274A37"/>
    <w:rsid w:val="002773D1"/>
    <w:rsid w:val="00281DE0"/>
    <w:rsid w:val="00282A20"/>
    <w:rsid w:val="00283F2D"/>
    <w:rsid w:val="00290F7A"/>
    <w:rsid w:val="002A0D07"/>
    <w:rsid w:val="002A2192"/>
    <w:rsid w:val="002A3A6F"/>
    <w:rsid w:val="002A61BE"/>
    <w:rsid w:val="002A6350"/>
    <w:rsid w:val="002A64A6"/>
    <w:rsid w:val="002B47C6"/>
    <w:rsid w:val="002C3FA4"/>
    <w:rsid w:val="002C486F"/>
    <w:rsid w:val="002C5C8E"/>
    <w:rsid w:val="002E53D7"/>
    <w:rsid w:val="002F63C7"/>
    <w:rsid w:val="002F7739"/>
    <w:rsid w:val="00302C61"/>
    <w:rsid w:val="0030351D"/>
    <w:rsid w:val="00310929"/>
    <w:rsid w:val="003251D4"/>
    <w:rsid w:val="00331674"/>
    <w:rsid w:val="00331CDB"/>
    <w:rsid w:val="00335BE9"/>
    <w:rsid w:val="00341468"/>
    <w:rsid w:val="00353D4A"/>
    <w:rsid w:val="00355384"/>
    <w:rsid w:val="00365028"/>
    <w:rsid w:val="00372339"/>
    <w:rsid w:val="00374884"/>
    <w:rsid w:val="00397D06"/>
    <w:rsid w:val="003B0898"/>
    <w:rsid w:val="003B47DF"/>
    <w:rsid w:val="003B52B6"/>
    <w:rsid w:val="003B5D59"/>
    <w:rsid w:val="003B778F"/>
    <w:rsid w:val="003D2F0A"/>
    <w:rsid w:val="003D6A1E"/>
    <w:rsid w:val="003E086C"/>
    <w:rsid w:val="003E7FE5"/>
    <w:rsid w:val="003F023D"/>
    <w:rsid w:val="00407B83"/>
    <w:rsid w:val="00421ABE"/>
    <w:rsid w:val="00426D14"/>
    <w:rsid w:val="00431588"/>
    <w:rsid w:val="0043716A"/>
    <w:rsid w:val="00462D46"/>
    <w:rsid w:val="00467063"/>
    <w:rsid w:val="00472887"/>
    <w:rsid w:val="00475DDD"/>
    <w:rsid w:val="0048479C"/>
    <w:rsid w:val="00487165"/>
    <w:rsid w:val="00494F77"/>
    <w:rsid w:val="004975AB"/>
    <w:rsid w:val="00497788"/>
    <w:rsid w:val="004A437A"/>
    <w:rsid w:val="004A68E4"/>
    <w:rsid w:val="004B276A"/>
    <w:rsid w:val="004B3DA6"/>
    <w:rsid w:val="004B62D7"/>
    <w:rsid w:val="004C0754"/>
    <w:rsid w:val="004C0B2B"/>
    <w:rsid w:val="004C1D66"/>
    <w:rsid w:val="004D5B9C"/>
    <w:rsid w:val="004F1A41"/>
    <w:rsid w:val="004F3E56"/>
    <w:rsid w:val="004F5D8E"/>
    <w:rsid w:val="00503402"/>
    <w:rsid w:val="00507C50"/>
    <w:rsid w:val="00510CE5"/>
    <w:rsid w:val="005129FB"/>
    <w:rsid w:val="00514206"/>
    <w:rsid w:val="005150CC"/>
    <w:rsid w:val="0052678E"/>
    <w:rsid w:val="00541442"/>
    <w:rsid w:val="005414BB"/>
    <w:rsid w:val="00541980"/>
    <w:rsid w:val="00542A06"/>
    <w:rsid w:val="00543EA4"/>
    <w:rsid w:val="00545107"/>
    <w:rsid w:val="00547B23"/>
    <w:rsid w:val="00551863"/>
    <w:rsid w:val="00556499"/>
    <w:rsid w:val="00562D72"/>
    <w:rsid w:val="005670FA"/>
    <w:rsid w:val="005679FA"/>
    <w:rsid w:val="005702CB"/>
    <w:rsid w:val="00570399"/>
    <w:rsid w:val="005727B4"/>
    <w:rsid w:val="0058219C"/>
    <w:rsid w:val="00585D13"/>
    <w:rsid w:val="005952B3"/>
    <w:rsid w:val="00596B5B"/>
    <w:rsid w:val="005A0063"/>
    <w:rsid w:val="005B0072"/>
    <w:rsid w:val="005B0732"/>
    <w:rsid w:val="005B07E5"/>
    <w:rsid w:val="005B5DE2"/>
    <w:rsid w:val="005C4EA6"/>
    <w:rsid w:val="005C54D2"/>
    <w:rsid w:val="005D5B6F"/>
    <w:rsid w:val="005E1884"/>
    <w:rsid w:val="005E20B2"/>
    <w:rsid w:val="00613F5E"/>
    <w:rsid w:val="00620691"/>
    <w:rsid w:val="00624CD8"/>
    <w:rsid w:val="00635420"/>
    <w:rsid w:val="006362FA"/>
    <w:rsid w:val="00636693"/>
    <w:rsid w:val="00643674"/>
    <w:rsid w:val="00646DE6"/>
    <w:rsid w:val="00653A1D"/>
    <w:rsid w:val="006552B5"/>
    <w:rsid w:val="0065630A"/>
    <w:rsid w:val="006657A5"/>
    <w:rsid w:val="00667D9E"/>
    <w:rsid w:val="006701ED"/>
    <w:rsid w:val="006703C0"/>
    <w:rsid w:val="006723C1"/>
    <w:rsid w:val="006766D9"/>
    <w:rsid w:val="00691845"/>
    <w:rsid w:val="00692C9D"/>
    <w:rsid w:val="006A299B"/>
    <w:rsid w:val="006A453E"/>
    <w:rsid w:val="006B49FF"/>
    <w:rsid w:val="006B6EB2"/>
    <w:rsid w:val="006D19AA"/>
    <w:rsid w:val="006D45B0"/>
    <w:rsid w:val="006E35BC"/>
    <w:rsid w:val="006E52FB"/>
    <w:rsid w:val="006F0799"/>
    <w:rsid w:val="006F2503"/>
    <w:rsid w:val="006F5D8E"/>
    <w:rsid w:val="006F7D54"/>
    <w:rsid w:val="00701A8C"/>
    <w:rsid w:val="0070483C"/>
    <w:rsid w:val="00710422"/>
    <w:rsid w:val="007124E1"/>
    <w:rsid w:val="00712906"/>
    <w:rsid w:val="00713636"/>
    <w:rsid w:val="00730467"/>
    <w:rsid w:val="00734AE9"/>
    <w:rsid w:val="007378EF"/>
    <w:rsid w:val="00740DC9"/>
    <w:rsid w:val="0074541A"/>
    <w:rsid w:val="0076109D"/>
    <w:rsid w:val="00773274"/>
    <w:rsid w:val="00773AF1"/>
    <w:rsid w:val="00783989"/>
    <w:rsid w:val="00786611"/>
    <w:rsid w:val="0079184A"/>
    <w:rsid w:val="007931D6"/>
    <w:rsid w:val="007B42DC"/>
    <w:rsid w:val="007B65E8"/>
    <w:rsid w:val="007B71ED"/>
    <w:rsid w:val="007D0754"/>
    <w:rsid w:val="007D31A9"/>
    <w:rsid w:val="007F0491"/>
    <w:rsid w:val="007F21F9"/>
    <w:rsid w:val="007F5722"/>
    <w:rsid w:val="00801B6C"/>
    <w:rsid w:val="00803F9D"/>
    <w:rsid w:val="00804DED"/>
    <w:rsid w:val="00805BCF"/>
    <w:rsid w:val="0081177B"/>
    <w:rsid w:val="00822022"/>
    <w:rsid w:val="00822D1A"/>
    <w:rsid w:val="00822FC3"/>
    <w:rsid w:val="00824423"/>
    <w:rsid w:val="00827106"/>
    <w:rsid w:val="00827BE2"/>
    <w:rsid w:val="0083208D"/>
    <w:rsid w:val="00832ECD"/>
    <w:rsid w:val="0083766F"/>
    <w:rsid w:val="00852B02"/>
    <w:rsid w:val="00853629"/>
    <w:rsid w:val="0085687C"/>
    <w:rsid w:val="00856DB2"/>
    <w:rsid w:val="00873248"/>
    <w:rsid w:val="0087504A"/>
    <w:rsid w:val="00881A42"/>
    <w:rsid w:val="00886495"/>
    <w:rsid w:val="008910D1"/>
    <w:rsid w:val="008911B5"/>
    <w:rsid w:val="008917C3"/>
    <w:rsid w:val="00891B2C"/>
    <w:rsid w:val="0089627B"/>
    <w:rsid w:val="008A069E"/>
    <w:rsid w:val="008B02A3"/>
    <w:rsid w:val="008C07B1"/>
    <w:rsid w:val="008D0E52"/>
    <w:rsid w:val="008D3245"/>
    <w:rsid w:val="008E3C12"/>
    <w:rsid w:val="008E7606"/>
    <w:rsid w:val="008F5C02"/>
    <w:rsid w:val="009126BC"/>
    <w:rsid w:val="009144F1"/>
    <w:rsid w:val="00914A85"/>
    <w:rsid w:val="009165AC"/>
    <w:rsid w:val="00923D16"/>
    <w:rsid w:val="00925823"/>
    <w:rsid w:val="009313D9"/>
    <w:rsid w:val="009320AD"/>
    <w:rsid w:val="00933D50"/>
    <w:rsid w:val="00940619"/>
    <w:rsid w:val="00946513"/>
    <w:rsid w:val="009513FC"/>
    <w:rsid w:val="00963E92"/>
    <w:rsid w:val="009678F2"/>
    <w:rsid w:val="009736E7"/>
    <w:rsid w:val="0097498B"/>
    <w:rsid w:val="009776B0"/>
    <w:rsid w:val="00987911"/>
    <w:rsid w:val="00991065"/>
    <w:rsid w:val="00994604"/>
    <w:rsid w:val="0099610A"/>
    <w:rsid w:val="00997AC5"/>
    <w:rsid w:val="00997B4F"/>
    <w:rsid w:val="009A38A5"/>
    <w:rsid w:val="009B1737"/>
    <w:rsid w:val="009C2DF8"/>
    <w:rsid w:val="009C6451"/>
    <w:rsid w:val="009D3F3C"/>
    <w:rsid w:val="009E663B"/>
    <w:rsid w:val="009F2537"/>
    <w:rsid w:val="00A01D39"/>
    <w:rsid w:val="00A02E29"/>
    <w:rsid w:val="00A11696"/>
    <w:rsid w:val="00A1179B"/>
    <w:rsid w:val="00A13F0D"/>
    <w:rsid w:val="00A27667"/>
    <w:rsid w:val="00A27FD7"/>
    <w:rsid w:val="00A31823"/>
    <w:rsid w:val="00A332F8"/>
    <w:rsid w:val="00A3477C"/>
    <w:rsid w:val="00A36B0E"/>
    <w:rsid w:val="00A37435"/>
    <w:rsid w:val="00A408A5"/>
    <w:rsid w:val="00A45700"/>
    <w:rsid w:val="00A45DFE"/>
    <w:rsid w:val="00A61B70"/>
    <w:rsid w:val="00A65EC9"/>
    <w:rsid w:val="00A832AF"/>
    <w:rsid w:val="00A852FF"/>
    <w:rsid w:val="00AA0944"/>
    <w:rsid w:val="00AA38F7"/>
    <w:rsid w:val="00AB68D8"/>
    <w:rsid w:val="00AC00A9"/>
    <w:rsid w:val="00AC2413"/>
    <w:rsid w:val="00AC3F0B"/>
    <w:rsid w:val="00AE2239"/>
    <w:rsid w:val="00AE77B4"/>
    <w:rsid w:val="00AF076B"/>
    <w:rsid w:val="00AF0D9C"/>
    <w:rsid w:val="00B02377"/>
    <w:rsid w:val="00B07F45"/>
    <w:rsid w:val="00B1700C"/>
    <w:rsid w:val="00B244E4"/>
    <w:rsid w:val="00B26855"/>
    <w:rsid w:val="00B27C1C"/>
    <w:rsid w:val="00B318C5"/>
    <w:rsid w:val="00B31E8A"/>
    <w:rsid w:val="00B40553"/>
    <w:rsid w:val="00B45D5D"/>
    <w:rsid w:val="00B53129"/>
    <w:rsid w:val="00B5337C"/>
    <w:rsid w:val="00B53FDE"/>
    <w:rsid w:val="00B554B6"/>
    <w:rsid w:val="00B55E14"/>
    <w:rsid w:val="00B6138F"/>
    <w:rsid w:val="00B648FE"/>
    <w:rsid w:val="00B67041"/>
    <w:rsid w:val="00B71286"/>
    <w:rsid w:val="00B76D39"/>
    <w:rsid w:val="00B80502"/>
    <w:rsid w:val="00B864CE"/>
    <w:rsid w:val="00B8712E"/>
    <w:rsid w:val="00B9332F"/>
    <w:rsid w:val="00B94259"/>
    <w:rsid w:val="00B96BC4"/>
    <w:rsid w:val="00BB4EF3"/>
    <w:rsid w:val="00BC0CD9"/>
    <w:rsid w:val="00BD568F"/>
    <w:rsid w:val="00BE5F4A"/>
    <w:rsid w:val="00BF4E14"/>
    <w:rsid w:val="00BF6056"/>
    <w:rsid w:val="00BF642C"/>
    <w:rsid w:val="00C00CEC"/>
    <w:rsid w:val="00C00EA1"/>
    <w:rsid w:val="00C035C9"/>
    <w:rsid w:val="00C2150D"/>
    <w:rsid w:val="00C225BD"/>
    <w:rsid w:val="00C30D02"/>
    <w:rsid w:val="00C340A5"/>
    <w:rsid w:val="00C345B3"/>
    <w:rsid w:val="00C3569A"/>
    <w:rsid w:val="00C4475F"/>
    <w:rsid w:val="00C4751A"/>
    <w:rsid w:val="00C50E69"/>
    <w:rsid w:val="00C53A68"/>
    <w:rsid w:val="00C7494E"/>
    <w:rsid w:val="00C765A9"/>
    <w:rsid w:val="00C8216C"/>
    <w:rsid w:val="00C87C6F"/>
    <w:rsid w:val="00C9038F"/>
    <w:rsid w:val="00C92364"/>
    <w:rsid w:val="00C97720"/>
    <w:rsid w:val="00CA3EED"/>
    <w:rsid w:val="00CA4907"/>
    <w:rsid w:val="00CA6EAD"/>
    <w:rsid w:val="00CB4F66"/>
    <w:rsid w:val="00CC4EC0"/>
    <w:rsid w:val="00CD01E5"/>
    <w:rsid w:val="00CD0AF3"/>
    <w:rsid w:val="00CD0D7E"/>
    <w:rsid w:val="00CD0E2F"/>
    <w:rsid w:val="00CD35BB"/>
    <w:rsid w:val="00CD47EB"/>
    <w:rsid w:val="00CE08AD"/>
    <w:rsid w:val="00CE1339"/>
    <w:rsid w:val="00D01BFE"/>
    <w:rsid w:val="00D043A9"/>
    <w:rsid w:val="00D05802"/>
    <w:rsid w:val="00D15A1C"/>
    <w:rsid w:val="00D15E2D"/>
    <w:rsid w:val="00D2274A"/>
    <w:rsid w:val="00D300F7"/>
    <w:rsid w:val="00D414DF"/>
    <w:rsid w:val="00D7029B"/>
    <w:rsid w:val="00D74E3F"/>
    <w:rsid w:val="00D80D06"/>
    <w:rsid w:val="00D81EB3"/>
    <w:rsid w:val="00D83DD2"/>
    <w:rsid w:val="00D9403F"/>
    <w:rsid w:val="00D95337"/>
    <w:rsid w:val="00DB0A0C"/>
    <w:rsid w:val="00DB583D"/>
    <w:rsid w:val="00DC01ED"/>
    <w:rsid w:val="00DC10D6"/>
    <w:rsid w:val="00DC2D49"/>
    <w:rsid w:val="00DC673B"/>
    <w:rsid w:val="00DC7F8A"/>
    <w:rsid w:val="00DD09D9"/>
    <w:rsid w:val="00DE3287"/>
    <w:rsid w:val="00DE73C0"/>
    <w:rsid w:val="00DF7E37"/>
    <w:rsid w:val="00E03BEE"/>
    <w:rsid w:val="00E05026"/>
    <w:rsid w:val="00E1608F"/>
    <w:rsid w:val="00E171A4"/>
    <w:rsid w:val="00E172F8"/>
    <w:rsid w:val="00E40113"/>
    <w:rsid w:val="00E46257"/>
    <w:rsid w:val="00E46358"/>
    <w:rsid w:val="00E46FBD"/>
    <w:rsid w:val="00E50463"/>
    <w:rsid w:val="00E61BED"/>
    <w:rsid w:val="00E63F27"/>
    <w:rsid w:val="00E64D93"/>
    <w:rsid w:val="00E651AB"/>
    <w:rsid w:val="00E6678E"/>
    <w:rsid w:val="00E676B7"/>
    <w:rsid w:val="00E73D53"/>
    <w:rsid w:val="00E74D19"/>
    <w:rsid w:val="00E800C4"/>
    <w:rsid w:val="00E9444A"/>
    <w:rsid w:val="00E96C3D"/>
    <w:rsid w:val="00EA20D9"/>
    <w:rsid w:val="00EB6350"/>
    <w:rsid w:val="00EC07C1"/>
    <w:rsid w:val="00EC4DA4"/>
    <w:rsid w:val="00EC727D"/>
    <w:rsid w:val="00EC7A3D"/>
    <w:rsid w:val="00EC7B7D"/>
    <w:rsid w:val="00ED12D4"/>
    <w:rsid w:val="00ED780E"/>
    <w:rsid w:val="00ED7DD6"/>
    <w:rsid w:val="00EE2719"/>
    <w:rsid w:val="00EE6B94"/>
    <w:rsid w:val="00EE6E1E"/>
    <w:rsid w:val="00EE705F"/>
    <w:rsid w:val="00EF0998"/>
    <w:rsid w:val="00EF13D3"/>
    <w:rsid w:val="00F03DA1"/>
    <w:rsid w:val="00F17506"/>
    <w:rsid w:val="00F21BCD"/>
    <w:rsid w:val="00F2761D"/>
    <w:rsid w:val="00F31E35"/>
    <w:rsid w:val="00F34DEB"/>
    <w:rsid w:val="00F42F0F"/>
    <w:rsid w:val="00F5024E"/>
    <w:rsid w:val="00F526AF"/>
    <w:rsid w:val="00F5650B"/>
    <w:rsid w:val="00F60CAB"/>
    <w:rsid w:val="00F623E9"/>
    <w:rsid w:val="00F65FA1"/>
    <w:rsid w:val="00F66562"/>
    <w:rsid w:val="00F7327D"/>
    <w:rsid w:val="00F76C04"/>
    <w:rsid w:val="00F832C6"/>
    <w:rsid w:val="00F963DD"/>
    <w:rsid w:val="00F96DCF"/>
    <w:rsid w:val="00FB2E70"/>
    <w:rsid w:val="00FB3186"/>
    <w:rsid w:val="00FC4C1A"/>
    <w:rsid w:val="00FE2BFA"/>
    <w:rsid w:val="00FE5043"/>
    <w:rsid w:val="00FE670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65E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EE705F"/>
    <w:pPr>
      <w:spacing w:before="100" w:beforeAutospacing="1" w:after="100" w:afterAutospacing="1"/>
    </w:pPr>
  </w:style>
  <w:style w:type="character" w:styleId="a3">
    <w:name w:val="Hyperlink"/>
    <w:basedOn w:val="a0"/>
    <w:uiPriority w:val="99"/>
    <w:rsid w:val="00EE705F"/>
    <w:rPr>
      <w:rFonts w:cs="Times New Roman"/>
      <w:color w:val="0000FF"/>
      <w:u w:val="single"/>
    </w:rPr>
  </w:style>
  <w:style w:type="paragraph" w:styleId="a4">
    <w:name w:val="header"/>
    <w:basedOn w:val="a"/>
    <w:link w:val="a5"/>
    <w:uiPriority w:val="99"/>
    <w:rsid w:val="001C6508"/>
    <w:pPr>
      <w:tabs>
        <w:tab w:val="center" w:pos="4680"/>
        <w:tab w:val="right" w:pos="9360"/>
      </w:tabs>
    </w:pPr>
  </w:style>
  <w:style w:type="character" w:customStyle="1" w:styleId="a5">
    <w:name w:val="ヘッダー (文字)"/>
    <w:basedOn w:val="a0"/>
    <w:link w:val="a4"/>
    <w:uiPriority w:val="99"/>
    <w:locked/>
    <w:rsid w:val="001C6508"/>
    <w:rPr>
      <w:rFonts w:cs="Times New Roman"/>
      <w:sz w:val="24"/>
    </w:rPr>
  </w:style>
  <w:style w:type="paragraph" w:styleId="a6">
    <w:name w:val="footer"/>
    <w:basedOn w:val="a"/>
    <w:link w:val="a7"/>
    <w:uiPriority w:val="99"/>
    <w:rsid w:val="001C6508"/>
    <w:pPr>
      <w:tabs>
        <w:tab w:val="center" w:pos="4680"/>
        <w:tab w:val="right" w:pos="9360"/>
      </w:tabs>
    </w:pPr>
  </w:style>
  <w:style w:type="character" w:customStyle="1" w:styleId="a7">
    <w:name w:val="フッター (文字)"/>
    <w:basedOn w:val="a0"/>
    <w:link w:val="a6"/>
    <w:uiPriority w:val="99"/>
    <w:locked/>
    <w:rsid w:val="001C6508"/>
    <w:rPr>
      <w:rFonts w:cs="Times New Roman"/>
      <w:sz w:val="24"/>
    </w:rPr>
  </w:style>
  <w:style w:type="character" w:styleId="a8">
    <w:name w:val="annotation reference"/>
    <w:basedOn w:val="a0"/>
    <w:uiPriority w:val="99"/>
    <w:rsid w:val="001C6508"/>
    <w:rPr>
      <w:rFonts w:cs="Times New Roman"/>
      <w:sz w:val="18"/>
    </w:rPr>
  </w:style>
  <w:style w:type="paragraph" w:styleId="a9">
    <w:name w:val="annotation text"/>
    <w:basedOn w:val="a"/>
    <w:link w:val="aa"/>
    <w:uiPriority w:val="99"/>
    <w:rsid w:val="001C6508"/>
  </w:style>
  <w:style w:type="character" w:customStyle="1" w:styleId="aa">
    <w:name w:val="コメント文字列 (文字)"/>
    <w:basedOn w:val="a0"/>
    <w:link w:val="a9"/>
    <w:uiPriority w:val="99"/>
    <w:locked/>
    <w:rsid w:val="001C6508"/>
    <w:rPr>
      <w:rFonts w:cs="Times New Roman"/>
      <w:sz w:val="24"/>
      <w:lang w:val="en-US"/>
    </w:rPr>
  </w:style>
  <w:style w:type="paragraph" w:styleId="ab">
    <w:name w:val="annotation subject"/>
    <w:basedOn w:val="a9"/>
    <w:next w:val="a9"/>
    <w:link w:val="ac"/>
    <w:uiPriority w:val="99"/>
    <w:rsid w:val="001C6508"/>
    <w:rPr>
      <w:b/>
      <w:bCs/>
      <w:sz w:val="20"/>
      <w:szCs w:val="20"/>
    </w:rPr>
  </w:style>
  <w:style w:type="character" w:customStyle="1" w:styleId="ac">
    <w:name w:val="コメント内容 (文字)"/>
    <w:basedOn w:val="aa"/>
    <w:link w:val="ab"/>
    <w:uiPriority w:val="99"/>
    <w:locked/>
    <w:rsid w:val="001C6508"/>
    <w:rPr>
      <w:rFonts w:cs="Times New Roman"/>
      <w:b/>
      <w:sz w:val="24"/>
      <w:lang w:val="en-US"/>
    </w:rPr>
  </w:style>
  <w:style w:type="paragraph" w:styleId="ad">
    <w:name w:val="Balloon Text"/>
    <w:basedOn w:val="a"/>
    <w:link w:val="ae"/>
    <w:uiPriority w:val="99"/>
    <w:rsid w:val="001C6508"/>
    <w:rPr>
      <w:rFonts w:ascii="Lucida Grande" w:hAnsi="Lucida Grande"/>
      <w:sz w:val="18"/>
      <w:szCs w:val="18"/>
    </w:rPr>
  </w:style>
  <w:style w:type="character" w:customStyle="1" w:styleId="ae">
    <w:name w:val="吹き出し (文字)"/>
    <w:basedOn w:val="a0"/>
    <w:link w:val="ad"/>
    <w:uiPriority w:val="99"/>
    <w:locked/>
    <w:rsid w:val="001C6508"/>
    <w:rPr>
      <w:rFonts w:ascii="Lucida Grande" w:hAnsi="Lucida Grande" w:cs="Times New Roman"/>
      <w:sz w:val="18"/>
      <w:lang w:val="en-US"/>
    </w:rPr>
  </w:style>
  <w:style w:type="character" w:styleId="af">
    <w:name w:val="page number"/>
    <w:basedOn w:val="a0"/>
    <w:uiPriority w:val="99"/>
    <w:rsid w:val="001C6508"/>
    <w:rPr>
      <w:rFonts w:cs="Times New Roman"/>
    </w:rPr>
  </w:style>
  <w:style w:type="character" w:styleId="af0">
    <w:name w:val="FollowedHyperlink"/>
    <w:basedOn w:val="a0"/>
    <w:uiPriority w:val="99"/>
    <w:rsid w:val="00D9403F"/>
    <w:rPr>
      <w:rFonts w:cs="Times New Roman"/>
      <w:color w:val="800080"/>
      <w:u w:val="single"/>
    </w:rPr>
  </w:style>
  <w:style w:type="paragraph" w:styleId="af1">
    <w:name w:val="List Paragraph"/>
    <w:basedOn w:val="a"/>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Default">
    <w:name w:val="Default"/>
    <w:rsid w:val="00274571"/>
    <w:pPr>
      <w:widowControl w:val="0"/>
      <w:autoSpaceDE w:val="0"/>
      <w:autoSpaceDN w:val="0"/>
      <w:adjustRightInd w:val="0"/>
    </w:pPr>
    <w:rPr>
      <w:rFonts w:ascii="Calibri" w:hAnsi="Calibri" w:cs="Calibri"/>
      <w:color w:val="000000"/>
      <w:sz w:val="24"/>
      <w:szCs w:val="24"/>
    </w:rPr>
  </w:style>
  <w:style w:type="character" w:styleId="af2">
    <w:name w:val="Emphasis"/>
    <w:basedOn w:val="a0"/>
    <w:uiPriority w:val="20"/>
    <w:qFormat/>
    <w:rsid w:val="00646DE6"/>
    <w:rPr>
      <w:rFonts w:cs="Times New Roman"/>
      <w:b/>
      <w:bCs/>
    </w:rPr>
  </w:style>
  <w:style w:type="character" w:customStyle="1" w:styleId="apple-converted-space">
    <w:name w:val="apple-converted-space"/>
    <w:basedOn w:val="a0"/>
    <w:rsid w:val="00CD01E5"/>
  </w:style>
  <w:style w:type="character" w:styleId="af3">
    <w:name w:val="line number"/>
    <w:basedOn w:val="a0"/>
    <w:semiHidden/>
    <w:unhideWhenUsed/>
    <w:rsid w:val="00EC7B7D"/>
  </w:style>
  <w:style w:type="paragraph" w:styleId="af4">
    <w:name w:val="Revision"/>
    <w:hidden/>
    <w:semiHidden/>
    <w:rsid w:val="004B276A"/>
    <w:rPr>
      <w:sz w:val="24"/>
      <w:szCs w:val="24"/>
    </w:rPr>
  </w:style>
</w:styles>
</file>

<file path=word/webSettings.xml><?xml version="1.0" encoding="utf-8"?>
<w:webSettings xmlns:r="http://schemas.openxmlformats.org/officeDocument/2006/relationships" xmlns:w="http://schemas.openxmlformats.org/wordprocessingml/2006/main">
  <w:divs>
    <w:div w:id="431358833">
      <w:marLeft w:val="0"/>
      <w:marRight w:val="0"/>
      <w:marTop w:val="0"/>
      <w:marBottom w:val="0"/>
      <w:divBdr>
        <w:top w:val="none" w:sz="0" w:space="0" w:color="auto"/>
        <w:left w:val="none" w:sz="0" w:space="0" w:color="auto"/>
        <w:bottom w:val="none" w:sz="0" w:space="0" w:color="auto"/>
        <w:right w:val="none" w:sz="0" w:space="0" w:color="auto"/>
      </w:divBdr>
      <w:divsChild>
        <w:div w:id="431358835">
          <w:marLeft w:val="120"/>
          <w:marRight w:val="120"/>
          <w:marTop w:val="120"/>
          <w:marBottom w:val="120"/>
          <w:divBdr>
            <w:top w:val="none" w:sz="0" w:space="0" w:color="auto"/>
            <w:left w:val="none" w:sz="0" w:space="0" w:color="auto"/>
            <w:bottom w:val="none" w:sz="0" w:space="0" w:color="auto"/>
            <w:right w:val="none" w:sz="0" w:space="0" w:color="auto"/>
          </w:divBdr>
          <w:divsChild>
            <w:div w:id="4313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58837">
      <w:marLeft w:val="0"/>
      <w:marRight w:val="0"/>
      <w:marTop w:val="0"/>
      <w:marBottom w:val="0"/>
      <w:divBdr>
        <w:top w:val="none" w:sz="0" w:space="0" w:color="auto"/>
        <w:left w:val="none" w:sz="0" w:space="0" w:color="auto"/>
        <w:bottom w:val="none" w:sz="0" w:space="0" w:color="auto"/>
        <w:right w:val="none" w:sz="0" w:space="0" w:color="auto"/>
      </w:divBdr>
      <w:divsChild>
        <w:div w:id="43135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yama@saitama-med.ac.jp" TargetMode="External"/><Relationship Id="rId3" Type="http://schemas.openxmlformats.org/officeDocument/2006/relationships/settings" Target="settings.xml"/><Relationship Id="rId7" Type="http://schemas.openxmlformats.org/officeDocument/2006/relationships/hyperlink" Target="mailto:sohshima@saitama-med.ac.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jje.weblio.jp/content/commercially+avail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4100</Words>
  <Characters>23375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2016-05-20T11:51:00Z</cp:lastPrinted>
  <dcterms:created xsi:type="dcterms:W3CDTF">2016-11-05T06:26:00Z</dcterms:created>
  <dcterms:modified xsi:type="dcterms:W3CDTF">2016-11-05T07:42:00Z</dcterms:modified>
</cp:coreProperties>
</file>