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35" w:rsidRPr="00D1767A" w:rsidRDefault="008C203E" w:rsidP="00D1767A">
      <w:pPr>
        <w:widowControl/>
        <w:wordWrap/>
        <w:autoSpaceDE/>
        <w:autoSpaceDN/>
        <w:jc w:val="center"/>
        <w:rPr>
          <w:rFonts w:ascii="Calibri" w:hAnsi="Calibri"/>
          <w:color w:val="212121"/>
          <w:sz w:val="24"/>
          <w:szCs w:val="24"/>
        </w:rPr>
      </w:pPr>
      <w:bookmarkStart w:id="0" w:name="_GoBack"/>
      <w:bookmarkEnd w:id="0"/>
      <w:r w:rsidRPr="00D1767A">
        <w:rPr>
          <w:rStyle w:val="a4"/>
          <w:rFonts w:ascii="Calibri" w:hAnsi="Calibri" w:hint="eastAsia"/>
          <w:color w:val="212121"/>
          <w:sz w:val="24"/>
          <w:szCs w:val="24"/>
        </w:rPr>
        <w:t>Response to reviewer</w:t>
      </w:r>
      <w:r w:rsidRPr="00D1767A">
        <w:rPr>
          <w:rStyle w:val="a4"/>
          <w:rFonts w:ascii="Calibri" w:hAnsi="Calibri"/>
          <w:color w:val="212121"/>
          <w:sz w:val="24"/>
          <w:szCs w:val="24"/>
        </w:rPr>
        <w:t>’</w:t>
      </w:r>
      <w:r w:rsidRPr="00D1767A">
        <w:rPr>
          <w:rStyle w:val="a4"/>
          <w:rFonts w:ascii="Calibri" w:hAnsi="Calibri" w:hint="eastAsia"/>
          <w:color w:val="212121"/>
          <w:sz w:val="24"/>
          <w:szCs w:val="24"/>
        </w:rPr>
        <w:t xml:space="preserve">s </w:t>
      </w:r>
      <w:r w:rsidR="00322C35" w:rsidRPr="00D1767A">
        <w:rPr>
          <w:rStyle w:val="a4"/>
          <w:rFonts w:ascii="Calibri" w:hAnsi="Calibri"/>
          <w:color w:val="212121"/>
          <w:sz w:val="24"/>
          <w:szCs w:val="24"/>
        </w:rPr>
        <w:t>comments:</w:t>
      </w:r>
    </w:p>
    <w:p w:rsidR="008C203E" w:rsidRPr="00CA07DC" w:rsidRDefault="00322C35" w:rsidP="00322C35">
      <w:pPr>
        <w:pStyle w:val="a3"/>
        <w:shd w:val="clear" w:color="auto" w:fill="FFFFFF"/>
        <w:rPr>
          <w:rFonts w:ascii="Calibri" w:hAnsi="Calibri"/>
          <w:b/>
          <w:color w:val="212121"/>
        </w:rPr>
      </w:pPr>
      <w:r>
        <w:rPr>
          <w:rFonts w:ascii="Calibri" w:hAnsi="Calibri"/>
          <w:color w:val="212121"/>
        </w:rPr>
        <w:br/>
      </w:r>
      <w:r w:rsidR="008C203E" w:rsidRPr="00CA07DC">
        <w:rPr>
          <w:rFonts w:ascii="Calibri" w:hAnsi="Calibri" w:hint="eastAsia"/>
          <w:b/>
          <w:color w:val="212121"/>
        </w:rPr>
        <w:t>Response to the editor</w:t>
      </w:r>
      <w:r w:rsidR="008C203E" w:rsidRPr="00CA07DC">
        <w:rPr>
          <w:rFonts w:ascii="Calibri" w:hAnsi="Calibri"/>
          <w:b/>
          <w:color w:val="212121"/>
        </w:rPr>
        <w:t>’</w:t>
      </w:r>
      <w:r w:rsidR="008C203E" w:rsidRPr="00CA07DC">
        <w:rPr>
          <w:rFonts w:ascii="Calibri" w:hAnsi="Calibri" w:hint="eastAsia"/>
          <w:b/>
          <w:color w:val="212121"/>
        </w:rPr>
        <w:t>s comments,</w:t>
      </w:r>
    </w:p>
    <w:p w:rsidR="008C203E" w:rsidRDefault="00322C35" w:rsidP="00322C35">
      <w:pPr>
        <w:pStyle w:val="a3"/>
        <w:shd w:val="clear" w:color="auto" w:fill="FFFFFF"/>
        <w:rPr>
          <w:rFonts w:ascii="Calibri" w:hAnsi="Calibri"/>
          <w:color w:val="212121"/>
        </w:rPr>
      </w:pPr>
      <w:r>
        <w:rPr>
          <w:rFonts w:ascii="Calibri" w:hAnsi="Calibri"/>
          <w:color w:val="212121"/>
        </w:rPr>
        <w:t>2. Please upload each Figure individually to your Editorial Manager account as a .</w:t>
      </w:r>
      <w:proofErr w:type="spellStart"/>
      <w:r>
        <w:rPr>
          <w:rFonts w:ascii="Calibri" w:hAnsi="Calibri"/>
          <w:color w:val="212121"/>
        </w:rPr>
        <w:t>png</w:t>
      </w:r>
      <w:proofErr w:type="spellEnd"/>
      <w:r>
        <w:rPr>
          <w:rFonts w:ascii="Calibri" w:hAnsi="Calibri"/>
          <w:color w:val="212121"/>
        </w:rPr>
        <w:t xml:space="preserve"> or a .tiff file. Please combine all panels of one figure into a single image file.</w:t>
      </w:r>
      <w:r>
        <w:rPr>
          <w:rFonts w:ascii="Calibri" w:hAnsi="Calibri"/>
          <w:color w:val="212121"/>
        </w:rPr>
        <w:br/>
      </w:r>
      <w:r w:rsidR="008C203E" w:rsidRPr="008C203E">
        <w:rPr>
          <w:rFonts w:ascii="Calibri" w:hAnsi="Calibri"/>
          <w:color w:val="212121"/>
        </w:rPr>
        <w:sym w:font="Wingdings" w:char="F0E0"/>
      </w:r>
      <w:r w:rsidR="008C203E">
        <w:rPr>
          <w:rFonts w:ascii="Calibri" w:hAnsi="Calibri" w:hint="eastAsia"/>
          <w:color w:val="212121"/>
        </w:rPr>
        <w:t xml:space="preserve"> We have changed as</w:t>
      </w:r>
      <w:r w:rsidR="00FD63F9">
        <w:rPr>
          <w:rFonts w:ascii="Calibri" w:hAnsi="Calibri" w:hint="eastAsia"/>
          <w:color w:val="212121"/>
        </w:rPr>
        <w:t xml:space="preserve"> recommended.</w:t>
      </w:r>
    </w:p>
    <w:p w:rsidR="008C203E" w:rsidRDefault="00322C35" w:rsidP="008C203E">
      <w:pPr>
        <w:pStyle w:val="a3"/>
        <w:shd w:val="clear" w:color="auto" w:fill="FFFFFF"/>
        <w:rPr>
          <w:rFonts w:ascii="Calibri" w:hAnsi="Calibri"/>
          <w:color w:val="212121"/>
        </w:rPr>
      </w:pPr>
      <w:r>
        <w:rPr>
          <w:rFonts w:ascii="Calibri" w:hAnsi="Calibri"/>
          <w:color w:val="212121"/>
        </w:rPr>
        <w:t>3. All tables should be uploaded separately to your Editorial Manager account in the form of an .</w:t>
      </w:r>
      <w:proofErr w:type="spellStart"/>
      <w:r>
        <w:rPr>
          <w:rFonts w:ascii="Calibri" w:hAnsi="Calibri"/>
          <w:color w:val="212121"/>
        </w:rPr>
        <w:t>xls</w:t>
      </w:r>
      <w:proofErr w:type="spellEnd"/>
      <w:r>
        <w:rPr>
          <w:rFonts w:ascii="Calibri" w:hAnsi="Calibri"/>
          <w:color w:val="212121"/>
        </w:rPr>
        <w:t xml:space="preserve"> or .</w:t>
      </w:r>
      <w:proofErr w:type="spellStart"/>
      <w:r>
        <w:rPr>
          <w:rFonts w:ascii="Calibri" w:hAnsi="Calibri"/>
          <w:color w:val="212121"/>
        </w:rPr>
        <w:t>xlsx</w:t>
      </w:r>
      <w:proofErr w:type="spellEnd"/>
      <w:r>
        <w:rPr>
          <w:rFonts w:ascii="Calibri" w:hAnsi="Calibri"/>
          <w:color w:val="212121"/>
        </w:rPr>
        <w:t xml:space="preserve"> file.</w:t>
      </w:r>
      <w:r>
        <w:rPr>
          <w:rFonts w:ascii="Calibri" w:hAnsi="Calibri"/>
          <w:color w:val="212121"/>
        </w:rPr>
        <w:br/>
      </w:r>
      <w:r w:rsidR="008C203E" w:rsidRPr="008C203E">
        <w:rPr>
          <w:rFonts w:ascii="Calibri" w:hAnsi="Calibri"/>
          <w:color w:val="212121"/>
        </w:rPr>
        <w:sym w:font="Wingdings" w:char="F0E0"/>
      </w:r>
      <w:r w:rsidR="008C203E">
        <w:rPr>
          <w:rFonts w:ascii="Calibri" w:hAnsi="Calibri" w:hint="eastAsia"/>
          <w:color w:val="212121"/>
        </w:rPr>
        <w:t xml:space="preserve"> We have changed as</w:t>
      </w:r>
      <w:r w:rsidR="00FD63F9">
        <w:rPr>
          <w:rFonts w:ascii="Calibri" w:hAnsi="Calibri" w:hint="eastAsia"/>
          <w:color w:val="212121"/>
        </w:rPr>
        <w:t xml:space="preserve"> recommended</w:t>
      </w:r>
      <w:r w:rsidR="00AB0816">
        <w:rPr>
          <w:rFonts w:ascii="Calibri" w:hAnsi="Calibri" w:hint="eastAsia"/>
          <w:color w:val="212121"/>
        </w:rPr>
        <w:t>.</w:t>
      </w:r>
    </w:p>
    <w:p w:rsidR="008C203E" w:rsidRDefault="00322C35" w:rsidP="00322C35">
      <w:pPr>
        <w:pStyle w:val="a3"/>
        <w:shd w:val="clear" w:color="auto" w:fill="FFFFFF"/>
        <w:rPr>
          <w:rFonts w:ascii="Calibri" w:hAnsi="Calibri"/>
          <w:color w:val="212121"/>
        </w:rPr>
      </w:pPr>
      <w:r>
        <w:rPr>
          <w:rFonts w:ascii="Calibri" w:hAnsi="Calibri"/>
          <w:color w:val="212121"/>
        </w:rPr>
        <w:t>4. Formatting:</w:t>
      </w:r>
      <w:r>
        <w:rPr>
          <w:rFonts w:ascii="Calibri" w:hAnsi="Calibri"/>
          <w:color w:val="212121"/>
        </w:rPr>
        <w:br/>
        <w:t>-Please submit figures in an accepted format and not in a Word document. Each figure should be an individual file.</w:t>
      </w:r>
      <w:r w:rsidR="00BA0A8F">
        <w:rPr>
          <w:rFonts w:ascii="Calibri" w:hAnsi="Calibri" w:hint="eastAsia"/>
          <w:color w:val="212121"/>
        </w:rPr>
        <w:br/>
      </w:r>
      <w:r w:rsidR="008C203E" w:rsidRPr="008C203E">
        <w:rPr>
          <w:rFonts w:ascii="Calibri" w:hAnsi="Calibri"/>
          <w:color w:val="212121"/>
        </w:rPr>
        <w:sym w:font="Wingdings" w:char="F0E0"/>
      </w:r>
      <w:r w:rsidR="008C203E">
        <w:rPr>
          <w:rFonts w:ascii="Calibri" w:hAnsi="Calibri" w:hint="eastAsia"/>
          <w:color w:val="212121"/>
        </w:rPr>
        <w:t xml:space="preserve"> We have changed as</w:t>
      </w:r>
      <w:r w:rsidR="00FD63F9">
        <w:rPr>
          <w:rFonts w:ascii="Calibri" w:hAnsi="Calibri" w:hint="eastAsia"/>
          <w:color w:val="212121"/>
        </w:rPr>
        <w:t xml:space="preserve"> recommended</w:t>
      </w:r>
      <w:r w:rsidR="008C203E">
        <w:rPr>
          <w:rFonts w:ascii="Calibri" w:hAnsi="Calibri" w:hint="eastAsia"/>
          <w:color w:val="212121"/>
        </w:rPr>
        <w:t>.</w:t>
      </w:r>
    </w:p>
    <w:p w:rsidR="008C203E" w:rsidRDefault="00322C35" w:rsidP="00322C35">
      <w:pPr>
        <w:pStyle w:val="a3"/>
        <w:shd w:val="clear" w:color="auto" w:fill="FFFFFF"/>
        <w:rPr>
          <w:rFonts w:ascii="Calibri" w:hAnsi="Calibri"/>
          <w:color w:val="212121"/>
        </w:rPr>
      </w:pPr>
      <w:r>
        <w:rPr>
          <w:rFonts w:ascii="Calibri" w:hAnsi="Calibri"/>
          <w:color w:val="212121"/>
        </w:rPr>
        <w:t>-Step 4.1.3 should be before 4.1.2.</w:t>
      </w:r>
      <w:r>
        <w:rPr>
          <w:rFonts w:ascii="Calibri" w:hAnsi="Calibri"/>
          <w:color w:val="212121"/>
        </w:rPr>
        <w:br/>
      </w:r>
      <w:r w:rsidR="008C203E" w:rsidRPr="008C203E">
        <w:rPr>
          <w:rFonts w:ascii="Calibri" w:hAnsi="Calibri"/>
          <w:color w:val="212121"/>
        </w:rPr>
        <w:sym w:font="Wingdings" w:char="F0E0"/>
      </w:r>
      <w:r w:rsidR="008C203E">
        <w:rPr>
          <w:rFonts w:ascii="Calibri" w:hAnsi="Calibri" w:hint="eastAsia"/>
          <w:color w:val="212121"/>
        </w:rPr>
        <w:t xml:space="preserve"> We </w:t>
      </w:r>
      <w:r w:rsidR="008B561A">
        <w:rPr>
          <w:rFonts w:ascii="Calibri" w:hAnsi="Calibri" w:hint="eastAsia"/>
          <w:color w:val="212121"/>
        </w:rPr>
        <w:t>have revised the step 4.1.3</w:t>
      </w:r>
      <w:r w:rsidR="00CD58E3">
        <w:rPr>
          <w:rFonts w:ascii="Calibri" w:hAnsi="Calibri" w:hint="eastAsia"/>
          <w:color w:val="212121"/>
        </w:rPr>
        <w:t xml:space="preserve"> to</w:t>
      </w:r>
      <w:r w:rsidR="008B561A">
        <w:rPr>
          <w:rFonts w:ascii="Calibri" w:hAnsi="Calibri" w:hint="eastAsia"/>
          <w:color w:val="212121"/>
        </w:rPr>
        <w:t xml:space="preserve"> be </w:t>
      </w:r>
      <w:r w:rsidR="008B561A">
        <w:rPr>
          <w:rFonts w:ascii="Calibri" w:hAnsi="Calibri"/>
          <w:color w:val="212121"/>
        </w:rPr>
        <w:t>before</w:t>
      </w:r>
      <w:r w:rsidR="008B561A">
        <w:rPr>
          <w:rFonts w:ascii="Calibri" w:hAnsi="Calibri" w:hint="eastAsia"/>
          <w:color w:val="212121"/>
        </w:rPr>
        <w:t xml:space="preserve"> 4</w:t>
      </w:r>
      <w:r w:rsidR="00CD58E3">
        <w:rPr>
          <w:rFonts w:ascii="Calibri" w:hAnsi="Calibri" w:hint="eastAsia"/>
          <w:color w:val="212121"/>
        </w:rPr>
        <w:t>.1.</w:t>
      </w:r>
      <w:r w:rsidR="008B561A">
        <w:rPr>
          <w:rFonts w:ascii="Calibri" w:hAnsi="Calibri" w:hint="eastAsia"/>
          <w:color w:val="212121"/>
        </w:rPr>
        <w:t>2.</w:t>
      </w:r>
    </w:p>
    <w:p w:rsidR="008B561A" w:rsidRDefault="00322C35" w:rsidP="008B561A">
      <w:pPr>
        <w:pStyle w:val="a3"/>
        <w:shd w:val="clear" w:color="auto" w:fill="FFFFFF"/>
        <w:rPr>
          <w:rFonts w:ascii="Calibri" w:hAnsi="Calibri"/>
          <w:color w:val="212121"/>
        </w:rPr>
      </w:pPr>
      <w:r>
        <w:rPr>
          <w:rFonts w:ascii="Calibri" w:hAnsi="Calibri"/>
          <w:color w:val="212121"/>
        </w:rPr>
        <w:br/>
        <w:t>5. Length exceeds 2.75 pg of highlighted material and must be reduced accordingly.</w:t>
      </w:r>
      <w:r>
        <w:rPr>
          <w:rFonts w:ascii="Calibri" w:hAnsi="Calibri"/>
          <w:color w:val="212121"/>
        </w:rPr>
        <w:br/>
      </w:r>
      <w:r w:rsidR="008B561A" w:rsidRPr="008C203E">
        <w:rPr>
          <w:rFonts w:ascii="Calibri" w:hAnsi="Calibri"/>
          <w:color w:val="212121"/>
        </w:rPr>
        <w:sym w:font="Wingdings" w:char="F0E0"/>
      </w:r>
      <w:r w:rsidR="008B561A">
        <w:rPr>
          <w:rFonts w:ascii="Calibri" w:hAnsi="Calibri" w:hint="eastAsia"/>
          <w:color w:val="212121"/>
        </w:rPr>
        <w:t xml:space="preserve"> We have revised the l</w:t>
      </w:r>
      <w:r w:rsidR="008B561A">
        <w:rPr>
          <w:rFonts w:ascii="Calibri" w:hAnsi="Calibri"/>
          <w:color w:val="212121"/>
        </w:rPr>
        <w:t>ength</w:t>
      </w:r>
      <w:r w:rsidR="00CD58E3">
        <w:rPr>
          <w:rFonts w:ascii="Calibri" w:hAnsi="Calibri" w:hint="eastAsia"/>
          <w:color w:val="212121"/>
        </w:rPr>
        <w:t xml:space="preserve"> of </w:t>
      </w:r>
      <w:r w:rsidR="00CD58E3">
        <w:rPr>
          <w:rFonts w:ascii="Calibri" w:hAnsi="Calibri"/>
          <w:color w:val="212121"/>
        </w:rPr>
        <w:t>highlighted material</w:t>
      </w:r>
      <w:r w:rsidR="008B561A">
        <w:rPr>
          <w:rFonts w:ascii="Calibri" w:hAnsi="Calibri"/>
          <w:color w:val="212121"/>
        </w:rPr>
        <w:t xml:space="preserve"> </w:t>
      </w:r>
      <w:r w:rsidR="00BA0A8F">
        <w:rPr>
          <w:rFonts w:ascii="Calibri" w:hAnsi="Calibri" w:hint="eastAsia"/>
          <w:color w:val="212121"/>
        </w:rPr>
        <w:t xml:space="preserve">to be less than </w:t>
      </w:r>
      <w:r w:rsidR="008B561A">
        <w:rPr>
          <w:rFonts w:ascii="Calibri" w:hAnsi="Calibri"/>
          <w:color w:val="212121"/>
        </w:rPr>
        <w:t>2.75 p</w:t>
      </w:r>
      <w:r w:rsidR="00CD58E3">
        <w:rPr>
          <w:rFonts w:ascii="Calibri" w:hAnsi="Calibri" w:hint="eastAsia"/>
          <w:color w:val="212121"/>
        </w:rPr>
        <w:t>a</w:t>
      </w:r>
      <w:r w:rsidR="008B561A">
        <w:rPr>
          <w:rFonts w:ascii="Calibri" w:hAnsi="Calibri"/>
          <w:color w:val="212121"/>
        </w:rPr>
        <w:t>g</w:t>
      </w:r>
      <w:r w:rsidR="00CD58E3">
        <w:rPr>
          <w:rFonts w:ascii="Calibri" w:hAnsi="Calibri" w:hint="eastAsia"/>
          <w:color w:val="212121"/>
        </w:rPr>
        <w:t>es</w:t>
      </w:r>
      <w:r w:rsidR="008B561A">
        <w:rPr>
          <w:rFonts w:ascii="Calibri" w:hAnsi="Calibri" w:hint="eastAsia"/>
          <w:color w:val="212121"/>
        </w:rPr>
        <w:t>.</w:t>
      </w:r>
      <w:r w:rsidR="00924AEC">
        <w:rPr>
          <w:rFonts w:ascii="Calibri" w:hAnsi="Calibri" w:hint="eastAsia"/>
          <w:color w:val="212121"/>
        </w:rPr>
        <w:t xml:space="preserve"> To reduce the length, we </w:t>
      </w:r>
      <w:r w:rsidR="00EA0167">
        <w:rPr>
          <w:rFonts w:ascii="Calibri" w:hAnsi="Calibri" w:hint="eastAsia"/>
          <w:color w:val="212121"/>
        </w:rPr>
        <w:t xml:space="preserve">used </w:t>
      </w:r>
      <w:r w:rsidR="00EA0167">
        <w:rPr>
          <w:rFonts w:ascii="Calibri" w:hAnsi="Calibri"/>
          <w:color w:val="212121"/>
        </w:rPr>
        <w:t>abbreviations</w:t>
      </w:r>
      <w:r w:rsidR="00EA0167">
        <w:rPr>
          <w:rFonts w:ascii="Calibri" w:hAnsi="Calibri" w:hint="eastAsia"/>
          <w:color w:val="212121"/>
        </w:rPr>
        <w:t xml:space="preserve"> </w:t>
      </w:r>
      <w:r w:rsidR="003377FC">
        <w:rPr>
          <w:rFonts w:ascii="Calibri" w:hAnsi="Calibri"/>
          <w:color w:val="212121"/>
        </w:rPr>
        <w:t>“</w:t>
      </w:r>
      <w:r w:rsidR="00BC75D2">
        <w:rPr>
          <w:rFonts w:ascii="Calibri" w:hAnsi="Calibri" w:hint="eastAsia"/>
          <w:color w:val="212121"/>
        </w:rPr>
        <w:t>RP</w:t>
      </w:r>
      <w:r w:rsidR="003377FC">
        <w:rPr>
          <w:rFonts w:ascii="Calibri" w:hAnsi="Calibri"/>
          <w:color w:val="212121"/>
        </w:rPr>
        <w:t>”</w:t>
      </w:r>
      <w:r w:rsidR="00BC75D2">
        <w:rPr>
          <w:rFonts w:ascii="Calibri" w:hAnsi="Calibri" w:hint="eastAsia"/>
          <w:color w:val="212121"/>
        </w:rPr>
        <w:t xml:space="preserve"> and </w:t>
      </w:r>
      <w:r w:rsidR="003377FC">
        <w:rPr>
          <w:rFonts w:ascii="Calibri" w:hAnsi="Calibri"/>
          <w:color w:val="212121"/>
        </w:rPr>
        <w:t>“</w:t>
      </w:r>
      <w:r w:rsidR="00BC75D2">
        <w:rPr>
          <w:rFonts w:ascii="Calibri" w:hAnsi="Calibri" w:hint="eastAsia"/>
          <w:color w:val="212121"/>
        </w:rPr>
        <w:t>Al</w:t>
      </w:r>
      <w:r w:rsidR="003377FC">
        <w:rPr>
          <w:rFonts w:ascii="Calibri" w:hAnsi="Calibri"/>
          <w:color w:val="212121"/>
        </w:rPr>
        <w:t>”</w:t>
      </w:r>
      <w:r w:rsidR="00BC75D2">
        <w:rPr>
          <w:rFonts w:ascii="Calibri" w:hAnsi="Calibri" w:hint="eastAsia"/>
          <w:color w:val="212121"/>
        </w:rPr>
        <w:t xml:space="preserve"> for</w:t>
      </w:r>
      <w:r w:rsidR="00EA0167">
        <w:rPr>
          <w:rFonts w:ascii="Calibri" w:hAnsi="Calibri" w:hint="eastAsia"/>
          <w:color w:val="212121"/>
        </w:rPr>
        <w:t xml:space="preserve"> </w:t>
      </w:r>
      <w:r w:rsidR="003377FC">
        <w:rPr>
          <w:rFonts w:ascii="Calibri" w:hAnsi="Calibri"/>
          <w:color w:val="212121"/>
        </w:rPr>
        <w:t>“</w:t>
      </w:r>
      <w:r w:rsidR="00EA0167">
        <w:rPr>
          <w:rFonts w:ascii="Calibri" w:hAnsi="Calibri" w:hint="eastAsia"/>
          <w:color w:val="212121"/>
        </w:rPr>
        <w:t>roughing pump</w:t>
      </w:r>
      <w:r w:rsidR="003377FC">
        <w:rPr>
          <w:rFonts w:ascii="Calibri" w:hAnsi="Calibri"/>
          <w:color w:val="212121"/>
        </w:rPr>
        <w:t>”</w:t>
      </w:r>
      <w:r w:rsidR="00EA0167">
        <w:rPr>
          <w:rFonts w:ascii="Calibri" w:hAnsi="Calibri" w:hint="eastAsia"/>
          <w:color w:val="212121"/>
        </w:rPr>
        <w:t xml:space="preserve"> and </w:t>
      </w:r>
      <w:r w:rsidR="003377FC">
        <w:rPr>
          <w:rFonts w:ascii="Calibri" w:hAnsi="Calibri"/>
          <w:color w:val="212121"/>
        </w:rPr>
        <w:t>“</w:t>
      </w:r>
      <w:r w:rsidR="00EA0167">
        <w:rPr>
          <w:rFonts w:ascii="Calibri" w:hAnsi="Calibri" w:hint="eastAsia"/>
          <w:color w:val="212121"/>
        </w:rPr>
        <w:t>aluminum</w:t>
      </w:r>
      <w:r w:rsidR="003377FC">
        <w:rPr>
          <w:rFonts w:ascii="Calibri" w:hAnsi="Calibri"/>
          <w:color w:val="212121"/>
        </w:rPr>
        <w:t>”</w:t>
      </w:r>
      <w:r w:rsidR="00BC75D2">
        <w:rPr>
          <w:rFonts w:ascii="Calibri" w:hAnsi="Calibri" w:hint="eastAsia"/>
          <w:color w:val="212121"/>
        </w:rPr>
        <w:t>, respectively</w:t>
      </w:r>
      <w:r w:rsidR="00EA0167">
        <w:rPr>
          <w:rFonts w:ascii="Calibri" w:hAnsi="Calibri" w:hint="eastAsia"/>
          <w:color w:val="212121"/>
        </w:rPr>
        <w:t>.</w:t>
      </w:r>
    </w:p>
    <w:p w:rsidR="00BA0A8F" w:rsidRDefault="00322C35" w:rsidP="00322C35">
      <w:pPr>
        <w:pStyle w:val="a3"/>
        <w:shd w:val="clear" w:color="auto" w:fill="FFFFFF"/>
        <w:rPr>
          <w:rFonts w:ascii="Calibri" w:hAnsi="Calibri"/>
          <w:color w:val="212121"/>
        </w:rPr>
      </w:pPr>
      <w:r>
        <w:rPr>
          <w:rFonts w:ascii="Calibri" w:hAnsi="Calibri"/>
          <w:color w:val="212121"/>
        </w:rPr>
        <w:br/>
        <w:t>6. Grammar:</w:t>
      </w:r>
      <w:r>
        <w:rPr>
          <w:rFonts w:ascii="Calibri" w:hAnsi="Calibri"/>
          <w:color w:val="212121"/>
        </w:rPr>
        <w:br/>
        <w:t>-Line 49 – “A variety of steels meets” – should be plural verb.</w:t>
      </w:r>
      <w:r w:rsidR="00BA0A8F">
        <w:rPr>
          <w:rFonts w:ascii="Calibri" w:hAnsi="Calibri"/>
          <w:color w:val="212121"/>
        </w:rPr>
        <w:br/>
      </w:r>
      <w:r w:rsidR="008B561A" w:rsidRPr="008C203E">
        <w:rPr>
          <w:rFonts w:ascii="Calibri" w:hAnsi="Calibri"/>
          <w:color w:val="212121"/>
        </w:rPr>
        <w:sym w:font="Wingdings" w:char="F0E0"/>
      </w:r>
      <w:r w:rsidR="008B561A">
        <w:rPr>
          <w:rFonts w:ascii="Calibri" w:hAnsi="Calibri" w:hint="eastAsia"/>
          <w:color w:val="212121"/>
        </w:rPr>
        <w:t xml:space="preserve"> We have revised </w:t>
      </w:r>
      <w:r w:rsidR="00BA0A8F">
        <w:rPr>
          <w:rFonts w:ascii="Calibri" w:hAnsi="Calibri"/>
          <w:color w:val="212121"/>
        </w:rPr>
        <w:t>“A variety of steels meets”</w:t>
      </w:r>
      <w:r w:rsidR="00BA0A8F">
        <w:rPr>
          <w:rFonts w:ascii="Calibri" w:hAnsi="Calibri" w:hint="eastAsia"/>
          <w:color w:val="212121"/>
        </w:rPr>
        <w:t xml:space="preserve"> to </w:t>
      </w:r>
      <w:r w:rsidR="00BA0A8F">
        <w:rPr>
          <w:rFonts w:ascii="Calibri" w:hAnsi="Calibri"/>
          <w:color w:val="212121"/>
        </w:rPr>
        <w:t>“A variety of steels meet”</w:t>
      </w:r>
      <w:r w:rsidR="00BA0A8F">
        <w:rPr>
          <w:rFonts w:ascii="Calibri" w:hAnsi="Calibri" w:hint="eastAsia"/>
          <w:color w:val="212121"/>
        </w:rPr>
        <w:t>.</w:t>
      </w:r>
    </w:p>
    <w:p w:rsidR="00BA0A8F" w:rsidRDefault="004D72CC" w:rsidP="00322C35">
      <w:pPr>
        <w:pStyle w:val="a3"/>
        <w:shd w:val="clear" w:color="auto" w:fill="FFFFFF"/>
        <w:rPr>
          <w:rFonts w:ascii="Calibri" w:hAnsi="Calibri"/>
          <w:color w:val="212121"/>
        </w:rPr>
      </w:pPr>
      <w:r>
        <w:rPr>
          <w:rFonts w:ascii="Calibri" w:hAnsi="Calibri"/>
          <w:color w:val="212121"/>
        </w:rPr>
        <w:t>7. Additional detail is required</w:t>
      </w:r>
      <w:proofErr w:type="gramStart"/>
      <w:r>
        <w:rPr>
          <w:rFonts w:ascii="Calibri" w:hAnsi="Calibri"/>
          <w:color w:val="212121"/>
        </w:rPr>
        <w:t>:</w:t>
      </w:r>
      <w:proofErr w:type="gramEnd"/>
      <w:r>
        <w:rPr>
          <w:rFonts w:ascii="Calibri" w:hAnsi="Calibri" w:hint="eastAsia"/>
          <w:color w:val="212121"/>
        </w:rPr>
        <w:br/>
      </w:r>
      <w:r w:rsidR="00BA0A8F">
        <w:rPr>
          <w:rFonts w:ascii="Calibri" w:hAnsi="Calibri" w:hint="eastAsia"/>
          <w:color w:val="212121"/>
        </w:rPr>
        <w:t>4.</w:t>
      </w:r>
      <w:r w:rsidR="00322C35">
        <w:rPr>
          <w:rFonts w:ascii="Calibri" w:hAnsi="Calibri"/>
          <w:color w:val="212121"/>
        </w:rPr>
        <w:t>3.2 – “aluminum foils“</w:t>
      </w:r>
      <w:r w:rsidR="00BA0A8F">
        <w:rPr>
          <w:rFonts w:ascii="Calibri" w:hAnsi="Calibri" w:hint="eastAsia"/>
          <w:color w:val="212121"/>
        </w:rPr>
        <w:br/>
      </w:r>
      <w:r w:rsidR="00BA0A8F" w:rsidRPr="008C203E">
        <w:rPr>
          <w:rFonts w:ascii="Calibri" w:hAnsi="Calibri"/>
          <w:color w:val="212121"/>
        </w:rPr>
        <w:sym w:font="Wingdings" w:char="F0E0"/>
      </w:r>
      <w:r w:rsidR="00BA0A8F">
        <w:rPr>
          <w:rFonts w:ascii="Calibri" w:hAnsi="Calibri" w:hint="eastAsia"/>
          <w:color w:val="212121"/>
        </w:rPr>
        <w:t xml:space="preserve"> We have revised </w:t>
      </w:r>
      <w:r w:rsidR="00BA0A8F">
        <w:rPr>
          <w:rFonts w:ascii="Calibri" w:hAnsi="Calibri"/>
          <w:color w:val="212121"/>
        </w:rPr>
        <w:t>“aluminum</w:t>
      </w:r>
      <w:r w:rsidR="00BA0A8F">
        <w:rPr>
          <w:rFonts w:ascii="Calibri" w:hAnsi="Calibri" w:hint="eastAsia"/>
          <w:color w:val="212121"/>
        </w:rPr>
        <w:t xml:space="preserve"> foils</w:t>
      </w:r>
      <w:r w:rsidR="00BA0A8F">
        <w:rPr>
          <w:rFonts w:ascii="Calibri" w:hAnsi="Calibri"/>
          <w:color w:val="212121"/>
        </w:rPr>
        <w:t>”</w:t>
      </w:r>
      <w:r w:rsidR="00BA0A8F">
        <w:rPr>
          <w:rFonts w:ascii="Calibri" w:hAnsi="Calibri" w:hint="eastAsia"/>
          <w:color w:val="212121"/>
        </w:rPr>
        <w:t xml:space="preserve"> to </w:t>
      </w:r>
      <w:r w:rsidR="00BA0A8F">
        <w:rPr>
          <w:rFonts w:ascii="Calibri" w:hAnsi="Calibri"/>
          <w:color w:val="212121"/>
        </w:rPr>
        <w:t>“</w:t>
      </w:r>
      <w:r w:rsidR="003377FC">
        <w:rPr>
          <w:rFonts w:ascii="Calibri" w:hAnsi="Calibri" w:hint="eastAsia"/>
          <w:color w:val="212121"/>
        </w:rPr>
        <w:t>Al</w:t>
      </w:r>
      <w:r w:rsidR="00BA0A8F">
        <w:rPr>
          <w:rFonts w:ascii="Calibri" w:hAnsi="Calibri" w:hint="eastAsia"/>
          <w:color w:val="212121"/>
        </w:rPr>
        <w:t xml:space="preserve"> foil</w:t>
      </w:r>
      <w:r w:rsidR="00BA0A8F">
        <w:rPr>
          <w:rFonts w:ascii="Calibri" w:hAnsi="Calibri"/>
          <w:color w:val="212121"/>
        </w:rPr>
        <w:t>”</w:t>
      </w:r>
      <w:r w:rsidR="002959B2">
        <w:rPr>
          <w:rFonts w:ascii="Calibri" w:hAnsi="Calibri" w:hint="eastAsia"/>
          <w:color w:val="212121"/>
        </w:rPr>
        <w:t xml:space="preserve"> in 4.1.2</w:t>
      </w:r>
      <w:r w:rsidR="00BA0A8F">
        <w:rPr>
          <w:rFonts w:ascii="Calibri" w:hAnsi="Calibri" w:hint="eastAsia"/>
          <w:color w:val="212121"/>
        </w:rPr>
        <w:t>.</w:t>
      </w:r>
    </w:p>
    <w:p w:rsidR="00BA0A8F" w:rsidRDefault="00BA0A8F" w:rsidP="00322C35">
      <w:pPr>
        <w:pStyle w:val="a3"/>
        <w:shd w:val="clear" w:color="auto" w:fill="FFFFFF"/>
        <w:rPr>
          <w:rFonts w:ascii="Calibri" w:hAnsi="Calibri"/>
          <w:color w:val="212121"/>
        </w:rPr>
      </w:pPr>
      <w:r>
        <w:rPr>
          <w:rFonts w:ascii="Calibri" w:hAnsi="Calibri"/>
          <w:color w:val="212121"/>
        </w:rPr>
        <w:br/>
      </w:r>
      <w:r w:rsidR="00322C35">
        <w:rPr>
          <w:rFonts w:ascii="Calibri" w:hAnsi="Calibri"/>
          <w:color w:val="212121"/>
        </w:rPr>
        <w:t>4.5.3 – Please use imperative tense.</w:t>
      </w:r>
      <w:r w:rsidR="00322C35">
        <w:rPr>
          <w:rFonts w:ascii="Calibri" w:hAnsi="Calibri"/>
          <w:color w:val="212121"/>
        </w:rPr>
        <w:br/>
        <w:t>-Line 463 – “</w:t>
      </w:r>
      <w:proofErr w:type="gramStart"/>
      <w:r w:rsidR="00322C35">
        <w:rPr>
          <w:rFonts w:ascii="Calibri" w:hAnsi="Calibri"/>
          <w:color w:val="212121"/>
        </w:rPr>
        <w:t>recommended.;</w:t>
      </w:r>
      <w:proofErr w:type="gramEnd"/>
      <w:r w:rsidR="00322C35">
        <w:rPr>
          <w:rFonts w:ascii="Calibri" w:hAnsi="Calibri"/>
          <w:color w:val="212121"/>
        </w:rPr>
        <w:t xml:space="preserve"> simply”</w:t>
      </w:r>
      <w:r>
        <w:rPr>
          <w:rFonts w:ascii="Calibri" w:hAnsi="Calibri" w:hint="eastAsia"/>
          <w:color w:val="212121"/>
        </w:rPr>
        <w:br/>
      </w:r>
      <w:r w:rsidRPr="008C203E">
        <w:rPr>
          <w:rFonts w:ascii="Calibri" w:hAnsi="Calibri"/>
          <w:color w:val="212121"/>
        </w:rPr>
        <w:sym w:font="Wingdings" w:char="F0E0"/>
      </w:r>
      <w:r w:rsidR="00FD63F9" w:rsidRPr="00FD63F9">
        <w:rPr>
          <w:rFonts w:ascii="Calibri" w:hAnsi="Calibri" w:hint="eastAsia"/>
          <w:color w:val="212121"/>
        </w:rPr>
        <w:t xml:space="preserve"> </w:t>
      </w:r>
      <w:r w:rsidR="00FD63F9">
        <w:rPr>
          <w:rFonts w:ascii="Calibri" w:hAnsi="Calibri" w:hint="eastAsia"/>
          <w:color w:val="212121"/>
        </w:rPr>
        <w:t xml:space="preserve">We have changed as </w:t>
      </w:r>
      <w:r w:rsidR="00CD58E3">
        <w:rPr>
          <w:rFonts w:ascii="Calibri" w:hAnsi="Calibri" w:hint="eastAsia"/>
          <w:color w:val="212121"/>
        </w:rPr>
        <w:t>suggested</w:t>
      </w:r>
      <w:r w:rsidR="00FD63F9">
        <w:rPr>
          <w:rFonts w:ascii="Calibri" w:hAnsi="Calibri" w:hint="eastAsia"/>
          <w:color w:val="212121"/>
        </w:rPr>
        <w:t>.</w:t>
      </w:r>
      <w:r>
        <w:rPr>
          <w:rFonts w:ascii="Calibri" w:hAnsi="Calibri" w:hint="eastAsia"/>
          <w:color w:val="212121"/>
        </w:rPr>
        <w:t xml:space="preserve"> </w:t>
      </w:r>
      <w:r w:rsidR="00322C35">
        <w:rPr>
          <w:rFonts w:ascii="Calibri" w:hAnsi="Calibri"/>
          <w:color w:val="212121"/>
        </w:rPr>
        <w:br/>
      </w:r>
      <w:r w:rsidR="00322C35">
        <w:rPr>
          <w:rFonts w:ascii="Calibri" w:hAnsi="Calibri"/>
          <w:color w:val="212121"/>
        </w:rPr>
        <w:br/>
        <w:t>7. Additional detail is required:</w:t>
      </w:r>
      <w:r w:rsidR="00322C35">
        <w:rPr>
          <w:rFonts w:ascii="Calibri" w:hAnsi="Calibri"/>
          <w:color w:val="212121"/>
        </w:rPr>
        <w:br/>
      </w:r>
      <w:r w:rsidR="00FD63F9">
        <w:rPr>
          <w:rFonts w:ascii="Calibri" w:hAnsi="Calibri" w:hint="eastAsia"/>
          <w:color w:val="212121"/>
        </w:rPr>
        <w:t>-</w:t>
      </w:r>
      <w:r w:rsidR="00322C35">
        <w:rPr>
          <w:rFonts w:ascii="Calibri" w:hAnsi="Calibri"/>
          <w:color w:val="212121"/>
        </w:rPr>
        <w:t>1.3.4 – Please include a citation.</w:t>
      </w:r>
      <w:r>
        <w:rPr>
          <w:rFonts w:ascii="Calibri" w:hAnsi="Calibri"/>
          <w:color w:val="212121"/>
        </w:rPr>
        <w:br/>
      </w:r>
      <w:r w:rsidRPr="008C203E">
        <w:rPr>
          <w:rFonts w:ascii="Calibri" w:hAnsi="Calibri"/>
          <w:color w:val="212121"/>
        </w:rPr>
        <w:sym w:font="Wingdings" w:char="F0E0"/>
      </w:r>
      <w:r>
        <w:rPr>
          <w:rFonts w:ascii="Calibri" w:hAnsi="Calibri" w:hint="eastAsia"/>
          <w:color w:val="212121"/>
        </w:rPr>
        <w:t xml:space="preserve"> We have included the citation as recommended.</w:t>
      </w:r>
      <w:r w:rsidR="00171687">
        <w:rPr>
          <w:rFonts w:ascii="Calibri" w:hAnsi="Calibri" w:hint="eastAsia"/>
          <w:color w:val="212121"/>
        </w:rPr>
        <w:t xml:space="preserve"> Please refer to the reference #15.</w:t>
      </w:r>
    </w:p>
    <w:p w:rsidR="00FD63F9" w:rsidRDefault="00322C35" w:rsidP="00322C35">
      <w:pPr>
        <w:pStyle w:val="a3"/>
        <w:shd w:val="clear" w:color="auto" w:fill="FFFFFF"/>
        <w:rPr>
          <w:rFonts w:ascii="Calibri" w:hAnsi="Calibri"/>
          <w:color w:val="212121"/>
        </w:rPr>
      </w:pPr>
      <w:r>
        <w:rPr>
          <w:rFonts w:ascii="Calibri" w:hAnsi="Calibri"/>
          <w:color w:val="212121"/>
        </w:rPr>
        <w:br/>
        <w:t xml:space="preserve">-4.1.1 – This diagram is not clear on the position. Please describe using text where it should </w:t>
      </w:r>
      <w:r>
        <w:rPr>
          <w:rFonts w:ascii="Calibri" w:hAnsi="Calibri"/>
          <w:color w:val="212121"/>
        </w:rPr>
        <w:lastRenderedPageBreak/>
        <w:t>be placed. It seems as though it was already assembled and placed in prior steps.</w:t>
      </w:r>
      <w:r w:rsidR="00FD63F9">
        <w:rPr>
          <w:rFonts w:ascii="Calibri" w:hAnsi="Calibri" w:hint="eastAsia"/>
          <w:color w:val="212121"/>
        </w:rPr>
        <w:br/>
      </w:r>
      <w:r w:rsidR="00FD63F9" w:rsidRPr="008C203E">
        <w:rPr>
          <w:rFonts w:ascii="Calibri" w:hAnsi="Calibri"/>
          <w:color w:val="212121"/>
        </w:rPr>
        <w:sym w:font="Wingdings" w:char="F0E0"/>
      </w:r>
      <w:r w:rsidR="00FD63F9" w:rsidRPr="00FD63F9">
        <w:rPr>
          <w:rFonts w:ascii="Calibri" w:hAnsi="Calibri" w:hint="eastAsia"/>
          <w:color w:val="212121"/>
        </w:rPr>
        <w:t xml:space="preserve"> </w:t>
      </w:r>
      <w:r w:rsidR="00AB0816">
        <w:rPr>
          <w:rFonts w:ascii="Calibri" w:hAnsi="Calibri" w:hint="eastAsia"/>
          <w:color w:val="212121"/>
        </w:rPr>
        <w:t>We have changed in accord with the</w:t>
      </w:r>
      <w:r w:rsidR="00FD63F9">
        <w:rPr>
          <w:rFonts w:ascii="Calibri" w:hAnsi="Calibri" w:hint="eastAsia"/>
          <w:color w:val="212121"/>
        </w:rPr>
        <w:t xml:space="preserve"> rec</w:t>
      </w:r>
      <w:r w:rsidR="00AB0816">
        <w:rPr>
          <w:rFonts w:ascii="Calibri" w:hAnsi="Calibri" w:hint="eastAsia"/>
          <w:color w:val="212121"/>
        </w:rPr>
        <w:t>ommendation as described at Fig 3 and step 3.5.</w:t>
      </w:r>
    </w:p>
    <w:p w:rsidR="00293EFB" w:rsidRDefault="00322C35" w:rsidP="00322C35">
      <w:pPr>
        <w:pStyle w:val="a3"/>
        <w:shd w:val="clear" w:color="auto" w:fill="FFFFFF"/>
        <w:rPr>
          <w:rFonts w:ascii="Calibri" w:hAnsi="Calibri"/>
          <w:color w:val="212121"/>
        </w:rPr>
      </w:pPr>
      <w:r>
        <w:rPr>
          <w:rFonts w:ascii="Calibri" w:hAnsi="Calibri"/>
          <w:color w:val="212121"/>
        </w:rPr>
        <w:t xml:space="preserve">-4.4.1 – Which components are wrapped? </w:t>
      </w:r>
      <w:proofErr w:type="gramStart"/>
      <w:r>
        <w:rPr>
          <w:rFonts w:ascii="Calibri" w:hAnsi="Calibri"/>
          <w:color w:val="212121"/>
        </w:rPr>
        <w:t>All of them?</w:t>
      </w:r>
      <w:proofErr w:type="gramEnd"/>
      <w:r w:rsidR="00293EFB">
        <w:rPr>
          <w:rFonts w:ascii="Calibri" w:hAnsi="Calibri" w:hint="eastAsia"/>
          <w:color w:val="212121"/>
        </w:rPr>
        <w:br/>
      </w:r>
      <w:r w:rsidR="00293EFB" w:rsidRPr="008C203E">
        <w:rPr>
          <w:rFonts w:ascii="Calibri" w:hAnsi="Calibri"/>
          <w:color w:val="212121"/>
        </w:rPr>
        <w:sym w:font="Wingdings" w:char="F0E0"/>
      </w:r>
      <w:r w:rsidR="00293EFB">
        <w:rPr>
          <w:rFonts w:ascii="Calibri" w:hAnsi="Calibri" w:hint="eastAsia"/>
          <w:color w:val="212121"/>
        </w:rPr>
        <w:t xml:space="preserve"> </w:t>
      </w:r>
      <w:r w:rsidR="00841574">
        <w:rPr>
          <w:rFonts w:ascii="Calibri" w:hAnsi="Calibri" w:hint="eastAsia"/>
          <w:color w:val="212121"/>
        </w:rPr>
        <w:t xml:space="preserve">The vacuum components </w:t>
      </w:r>
      <w:r w:rsidR="00841574" w:rsidRPr="00841574">
        <w:rPr>
          <w:rFonts w:ascii="Calibri" w:hAnsi="Calibri"/>
          <w:color w:val="212121"/>
        </w:rPr>
        <w:t xml:space="preserve">between the SRG flange assembly </w:t>
      </w:r>
      <w:r w:rsidR="00841574">
        <w:rPr>
          <w:rFonts w:ascii="Calibri" w:hAnsi="Calibri"/>
          <w:color w:val="212121"/>
        </w:rPr>
        <w:t>and the inlet flange of the TMP</w:t>
      </w:r>
      <w:r w:rsidR="00841574">
        <w:rPr>
          <w:rFonts w:ascii="Calibri" w:hAnsi="Calibri" w:hint="eastAsia"/>
          <w:color w:val="212121"/>
        </w:rPr>
        <w:t xml:space="preserve"> are wrapped. </w:t>
      </w:r>
      <w:r w:rsidR="00293EFB">
        <w:rPr>
          <w:rFonts w:ascii="Calibri" w:hAnsi="Calibri" w:hint="eastAsia"/>
          <w:color w:val="212121"/>
        </w:rPr>
        <w:t>We have revised as 4.2.1.</w:t>
      </w:r>
    </w:p>
    <w:p w:rsidR="00293EFB" w:rsidRDefault="00322C35" w:rsidP="00322C35">
      <w:pPr>
        <w:pStyle w:val="a3"/>
        <w:shd w:val="clear" w:color="auto" w:fill="FFFFFF"/>
        <w:rPr>
          <w:rFonts w:ascii="Calibri" w:hAnsi="Calibri"/>
          <w:color w:val="212121"/>
        </w:rPr>
      </w:pPr>
      <w:r>
        <w:rPr>
          <w:rFonts w:ascii="Calibri" w:hAnsi="Calibri"/>
          <w:color w:val="212121"/>
        </w:rPr>
        <w:br/>
        <w:t>-4.4.2 – How is this checked?</w:t>
      </w:r>
      <w:r w:rsidR="00293EFB">
        <w:rPr>
          <w:rFonts w:ascii="Calibri" w:hAnsi="Calibri" w:hint="eastAsia"/>
          <w:color w:val="212121"/>
        </w:rPr>
        <w:br/>
      </w:r>
      <w:r w:rsidR="00293EFB" w:rsidRPr="008C203E">
        <w:rPr>
          <w:rFonts w:ascii="Calibri" w:hAnsi="Calibri"/>
          <w:color w:val="212121"/>
        </w:rPr>
        <w:sym w:font="Wingdings" w:char="F0E0"/>
      </w:r>
      <w:r w:rsidR="00293EFB">
        <w:rPr>
          <w:rFonts w:ascii="Calibri" w:hAnsi="Calibri" w:hint="eastAsia"/>
          <w:color w:val="212121"/>
        </w:rPr>
        <w:t xml:space="preserve"> </w:t>
      </w:r>
      <w:r w:rsidR="00244FE7">
        <w:rPr>
          <w:rFonts w:ascii="Calibri" w:hAnsi="Calibri" w:hint="eastAsia"/>
          <w:color w:val="212121"/>
        </w:rPr>
        <w:t>We check by measuring the resistance between the chamber and the heater wire</w:t>
      </w:r>
      <w:r w:rsidR="00171687">
        <w:rPr>
          <w:rFonts w:ascii="Calibri" w:hAnsi="Calibri" w:hint="eastAsia"/>
          <w:color w:val="212121"/>
        </w:rPr>
        <w:t xml:space="preserve"> with the </w:t>
      </w:r>
      <w:proofErr w:type="spellStart"/>
      <w:r w:rsidR="00171687">
        <w:rPr>
          <w:rFonts w:ascii="Calibri" w:hAnsi="Calibri" w:hint="eastAsia"/>
          <w:color w:val="212121"/>
        </w:rPr>
        <w:t>multimeter</w:t>
      </w:r>
      <w:proofErr w:type="spellEnd"/>
      <w:r w:rsidR="00244FE7">
        <w:rPr>
          <w:rFonts w:ascii="Calibri" w:hAnsi="Calibri" w:hint="eastAsia"/>
          <w:color w:val="212121"/>
        </w:rPr>
        <w:t xml:space="preserve">. If the resistance is infinite then there is no electrical short circuit. </w:t>
      </w:r>
      <w:r w:rsidR="00293EFB">
        <w:rPr>
          <w:rFonts w:ascii="Calibri" w:hAnsi="Calibri" w:hint="eastAsia"/>
          <w:color w:val="212121"/>
        </w:rPr>
        <w:t>We have revised as 4.2.2.</w:t>
      </w:r>
    </w:p>
    <w:p w:rsidR="0091087A" w:rsidRDefault="00322C35" w:rsidP="00322C35">
      <w:pPr>
        <w:pStyle w:val="a3"/>
        <w:shd w:val="clear" w:color="auto" w:fill="FFFFFF"/>
        <w:rPr>
          <w:rFonts w:ascii="Calibri" w:hAnsi="Calibri"/>
          <w:color w:val="212121"/>
        </w:rPr>
      </w:pPr>
      <w:r>
        <w:rPr>
          <w:rFonts w:ascii="Calibri" w:hAnsi="Calibri"/>
          <w:color w:val="212121"/>
        </w:rPr>
        <w:br/>
        <w:t>-4.4.3 – Are the heaters wrapped? How many heaters are used?</w:t>
      </w:r>
      <w:r w:rsidR="0091087A">
        <w:rPr>
          <w:rFonts w:ascii="Calibri" w:hAnsi="Calibri" w:hint="eastAsia"/>
          <w:color w:val="212121"/>
        </w:rPr>
        <w:br/>
      </w:r>
      <w:r w:rsidR="0091087A" w:rsidRPr="008C203E">
        <w:rPr>
          <w:rFonts w:ascii="Calibri" w:hAnsi="Calibri"/>
          <w:color w:val="212121"/>
        </w:rPr>
        <w:sym w:font="Wingdings" w:char="F0E0"/>
      </w:r>
      <w:r w:rsidR="0091087A">
        <w:rPr>
          <w:rFonts w:ascii="Calibri" w:hAnsi="Calibri" w:hint="eastAsia"/>
          <w:color w:val="212121"/>
        </w:rPr>
        <w:t xml:space="preserve"> The number of heaters depends on the size of the sample chamber. We used 3~4 heaters for this experiment.</w:t>
      </w:r>
      <w:r w:rsidR="003665C5">
        <w:rPr>
          <w:rFonts w:ascii="Calibri" w:hAnsi="Calibri" w:hint="eastAsia"/>
          <w:color w:val="212121"/>
        </w:rPr>
        <w:t xml:space="preserve"> The heaters</w:t>
      </w:r>
      <w:r w:rsidR="00D94078">
        <w:rPr>
          <w:rFonts w:ascii="Calibri" w:hAnsi="Calibri" w:hint="eastAsia"/>
          <w:color w:val="212121"/>
        </w:rPr>
        <w:t xml:space="preserve"> wrapping the chamber</w:t>
      </w:r>
      <w:r w:rsidR="003665C5">
        <w:rPr>
          <w:rFonts w:ascii="Calibri" w:hAnsi="Calibri" w:hint="eastAsia"/>
          <w:color w:val="212121"/>
        </w:rPr>
        <w:t xml:space="preserve"> are also wrapped by </w:t>
      </w:r>
      <w:r w:rsidR="0040301D">
        <w:rPr>
          <w:rFonts w:ascii="Calibri" w:hAnsi="Calibri" w:hint="eastAsia"/>
          <w:color w:val="212121"/>
        </w:rPr>
        <w:t>Al</w:t>
      </w:r>
      <w:r w:rsidR="003665C5">
        <w:rPr>
          <w:rFonts w:ascii="Calibri" w:hAnsi="Calibri" w:hint="eastAsia"/>
          <w:color w:val="212121"/>
        </w:rPr>
        <w:t xml:space="preserve"> foil.</w:t>
      </w:r>
    </w:p>
    <w:p w:rsidR="000E4636" w:rsidRDefault="00322C35" w:rsidP="00322C35">
      <w:pPr>
        <w:pStyle w:val="a3"/>
        <w:shd w:val="clear" w:color="auto" w:fill="FFFFFF"/>
        <w:rPr>
          <w:rFonts w:ascii="Calibri" w:hAnsi="Calibri"/>
          <w:color w:val="212121"/>
        </w:rPr>
      </w:pPr>
      <w:r>
        <w:rPr>
          <w:rFonts w:ascii="Calibri" w:hAnsi="Calibri"/>
          <w:color w:val="212121"/>
        </w:rPr>
        <w:br/>
        <w:t>-4.4.6 – How is degassing performed?</w:t>
      </w:r>
      <w:r w:rsidR="000E4636">
        <w:rPr>
          <w:rFonts w:ascii="Calibri" w:hAnsi="Calibri" w:hint="eastAsia"/>
          <w:color w:val="212121"/>
        </w:rPr>
        <w:br/>
      </w:r>
      <w:r w:rsidR="000E4636" w:rsidRPr="008C203E">
        <w:rPr>
          <w:rFonts w:ascii="Calibri" w:hAnsi="Calibri"/>
          <w:color w:val="212121"/>
        </w:rPr>
        <w:sym w:font="Wingdings" w:char="F0E0"/>
      </w:r>
      <w:r w:rsidR="000E4636">
        <w:rPr>
          <w:rFonts w:ascii="Calibri" w:hAnsi="Calibri" w:hint="eastAsia"/>
          <w:color w:val="212121"/>
        </w:rPr>
        <w:t xml:space="preserve"> </w:t>
      </w:r>
      <w:r w:rsidR="0040301D">
        <w:rPr>
          <w:rFonts w:ascii="Calibri" w:hAnsi="Calibri" w:hint="eastAsia"/>
          <w:color w:val="212121"/>
        </w:rPr>
        <w:t xml:space="preserve">The degassing of the </w:t>
      </w:r>
      <w:r w:rsidR="000E4636">
        <w:rPr>
          <w:rFonts w:ascii="Calibri" w:hAnsi="Calibri" w:hint="eastAsia"/>
          <w:color w:val="212121"/>
        </w:rPr>
        <w:t>RGA ion source is performed by the electron bombardment</w:t>
      </w:r>
      <w:r w:rsidR="00CC48A0">
        <w:rPr>
          <w:rFonts w:ascii="Calibri" w:hAnsi="Calibri" w:hint="eastAsia"/>
          <w:color w:val="212121"/>
        </w:rPr>
        <w:t xml:space="preserve"> (which is the default function of commercial RGAs)</w:t>
      </w:r>
      <w:r w:rsidR="000E4636">
        <w:rPr>
          <w:rFonts w:ascii="Calibri" w:hAnsi="Calibri" w:hint="eastAsia"/>
          <w:color w:val="212121"/>
        </w:rPr>
        <w:t xml:space="preserve"> as described in 4.2.6.</w:t>
      </w:r>
    </w:p>
    <w:p w:rsidR="000E4636" w:rsidRDefault="00322C35" w:rsidP="00322C35">
      <w:pPr>
        <w:pStyle w:val="a3"/>
        <w:shd w:val="clear" w:color="auto" w:fill="FFFFFF"/>
        <w:rPr>
          <w:rFonts w:ascii="Calibri" w:hAnsi="Calibri"/>
          <w:color w:val="212121"/>
        </w:rPr>
      </w:pPr>
      <w:r>
        <w:rPr>
          <w:rFonts w:ascii="Calibri" w:hAnsi="Calibri"/>
          <w:color w:val="212121"/>
        </w:rPr>
        <w:br/>
        <w:t>-4.4.7, 4.4.9 – How is this scan performed?</w:t>
      </w:r>
      <w:r w:rsidR="000E4636">
        <w:rPr>
          <w:rFonts w:ascii="Calibri" w:hAnsi="Calibri" w:hint="eastAsia"/>
          <w:color w:val="212121"/>
        </w:rPr>
        <w:br/>
      </w:r>
      <w:r w:rsidR="000E4636" w:rsidRPr="008C203E">
        <w:rPr>
          <w:rFonts w:ascii="Calibri" w:hAnsi="Calibri"/>
          <w:color w:val="212121"/>
        </w:rPr>
        <w:sym w:font="Wingdings" w:char="F0E0"/>
      </w:r>
      <w:r w:rsidR="000E4636">
        <w:rPr>
          <w:rFonts w:ascii="Calibri" w:hAnsi="Calibri" w:hint="eastAsia"/>
          <w:color w:val="212121"/>
        </w:rPr>
        <w:t xml:space="preserve"> We have</w:t>
      </w:r>
      <w:r w:rsidR="000E4636" w:rsidRPr="000E4636">
        <w:rPr>
          <w:rFonts w:ascii="Calibri" w:hAnsi="Calibri"/>
          <w:color w:val="212121"/>
        </w:rPr>
        <w:t xml:space="preserve"> revised as “</w:t>
      </w:r>
      <w:r w:rsidR="000E4636" w:rsidRPr="000E4636">
        <w:rPr>
          <w:rFonts w:ascii="Calibri" w:eastAsia="맑은 고딕" w:hAnsi="Calibri"/>
          <w:color w:val="212121"/>
        </w:rPr>
        <w:t>Measure the RGA spectrum from 1 to 50 m/e”</w:t>
      </w:r>
      <w:r w:rsidR="006E1DF7">
        <w:rPr>
          <w:rFonts w:ascii="Calibri" w:eastAsia="맑은 고딕" w:hAnsi="Calibri" w:hint="eastAsia"/>
          <w:color w:val="212121"/>
        </w:rPr>
        <w:t xml:space="preserve"> in 4.2.7.</w:t>
      </w:r>
    </w:p>
    <w:p w:rsidR="000E4636" w:rsidRDefault="00322C35" w:rsidP="00322C35">
      <w:pPr>
        <w:pStyle w:val="a3"/>
        <w:shd w:val="clear" w:color="auto" w:fill="FFFFFF"/>
        <w:rPr>
          <w:rFonts w:ascii="Calibri" w:hAnsi="Calibri"/>
          <w:color w:val="212121"/>
        </w:rPr>
      </w:pPr>
      <w:r>
        <w:rPr>
          <w:rFonts w:ascii="Calibri" w:hAnsi="Calibri"/>
          <w:color w:val="212121"/>
        </w:rPr>
        <w:br/>
        <w:t>-4.4.10 – When was the AV closed?</w:t>
      </w:r>
      <w:r w:rsidR="000E4636">
        <w:rPr>
          <w:rFonts w:ascii="Calibri" w:hAnsi="Calibri" w:hint="eastAsia"/>
          <w:color w:val="212121"/>
        </w:rPr>
        <w:br/>
      </w:r>
      <w:r w:rsidR="00FC71D7" w:rsidRPr="008C203E">
        <w:rPr>
          <w:rFonts w:ascii="Calibri" w:hAnsi="Calibri"/>
          <w:color w:val="212121"/>
        </w:rPr>
        <w:sym w:font="Wingdings" w:char="F0E0"/>
      </w:r>
      <w:r w:rsidR="00FC71D7">
        <w:rPr>
          <w:rFonts w:ascii="Calibri" w:hAnsi="Calibri" w:hint="eastAsia"/>
          <w:color w:val="212121"/>
        </w:rPr>
        <w:t xml:space="preserve"> </w:t>
      </w:r>
      <w:r w:rsidR="00356864">
        <w:rPr>
          <w:rFonts w:ascii="Calibri" w:hAnsi="Calibri" w:hint="eastAsia"/>
          <w:color w:val="212121"/>
        </w:rPr>
        <w:t xml:space="preserve">We obtain the residual gas spectrum of the sample by subtracting the spectrum of the vacuum components excluding the sample from the spectrum of the whole vacuum components (the sample + other vacuum components). The time of closing the AV </w:t>
      </w:r>
      <w:r w:rsidR="00323AC0">
        <w:rPr>
          <w:rFonts w:ascii="Calibri" w:hAnsi="Calibri" w:hint="eastAsia"/>
          <w:color w:val="212121"/>
        </w:rPr>
        <w:t xml:space="preserve">is </w:t>
      </w:r>
      <w:r w:rsidR="00323AC0">
        <w:rPr>
          <w:rFonts w:ascii="Calibri" w:hAnsi="Calibri"/>
          <w:color w:val="212121"/>
        </w:rPr>
        <w:t>described</w:t>
      </w:r>
      <w:r w:rsidR="00323AC0">
        <w:rPr>
          <w:rFonts w:ascii="Calibri" w:hAnsi="Calibri" w:hint="eastAsia"/>
          <w:color w:val="212121"/>
        </w:rPr>
        <w:t xml:space="preserve"> in 4.2.9.</w:t>
      </w:r>
    </w:p>
    <w:p w:rsidR="00323AC0" w:rsidRDefault="00322C35" w:rsidP="00322C35">
      <w:pPr>
        <w:pStyle w:val="a3"/>
        <w:shd w:val="clear" w:color="auto" w:fill="FFFFFF"/>
        <w:rPr>
          <w:rFonts w:ascii="맑은 고딕" w:eastAsia="맑은 고딕" w:hAnsi="맑은 고딕"/>
          <w:color w:val="212121"/>
        </w:rPr>
      </w:pPr>
      <w:r>
        <w:rPr>
          <w:rFonts w:ascii="Calibri" w:hAnsi="Calibri"/>
          <w:color w:val="212121"/>
        </w:rPr>
        <w:br/>
        <w:t>-4.5.2 – Wasn’t the SRG already placed on the flange assembly in Section 4.1? When was it removed?</w:t>
      </w:r>
      <w:r w:rsidR="00323AC0">
        <w:rPr>
          <w:rFonts w:ascii="Calibri" w:hAnsi="Calibri" w:hint="eastAsia"/>
          <w:color w:val="212121"/>
        </w:rPr>
        <w:br/>
      </w:r>
      <w:r w:rsidR="00323AC0" w:rsidRPr="008C203E">
        <w:rPr>
          <w:rFonts w:ascii="Calibri" w:hAnsi="Calibri"/>
          <w:color w:val="212121"/>
        </w:rPr>
        <w:sym w:font="Wingdings" w:char="F0E0"/>
      </w:r>
      <w:r w:rsidR="00323AC0">
        <w:rPr>
          <w:rFonts w:ascii="Calibri" w:hAnsi="Calibri" w:hint="eastAsia"/>
          <w:color w:val="212121"/>
        </w:rPr>
        <w:t xml:space="preserve"> </w:t>
      </w:r>
      <w:r w:rsidR="0002514D">
        <w:rPr>
          <w:rFonts w:ascii="Calibri" w:hAnsi="Calibri" w:hint="eastAsia"/>
          <w:color w:val="212121"/>
        </w:rPr>
        <w:t>The SRG head</w:t>
      </w:r>
      <w:r w:rsidR="008A2C3B">
        <w:rPr>
          <w:rFonts w:ascii="Calibri" w:hAnsi="Calibri" w:hint="eastAsia"/>
          <w:color w:val="212121"/>
        </w:rPr>
        <w:t xml:space="preserve"> should be</w:t>
      </w:r>
      <w:r w:rsidR="0002514D">
        <w:rPr>
          <w:rFonts w:ascii="Calibri" w:hAnsi="Calibri" w:hint="eastAsia"/>
          <w:color w:val="212121"/>
        </w:rPr>
        <w:t xml:space="preserve"> remove</w:t>
      </w:r>
      <w:r w:rsidR="008A2C3B">
        <w:rPr>
          <w:rFonts w:ascii="Calibri" w:hAnsi="Calibri" w:hint="eastAsia"/>
          <w:color w:val="212121"/>
        </w:rPr>
        <w:t>d</w:t>
      </w:r>
      <w:r w:rsidR="0002514D">
        <w:rPr>
          <w:rFonts w:ascii="Calibri" w:hAnsi="Calibri" w:hint="eastAsia"/>
          <w:color w:val="212121"/>
        </w:rPr>
        <w:t xml:space="preserve"> before baking. </w:t>
      </w:r>
      <w:r w:rsidR="001234BC">
        <w:rPr>
          <w:rFonts w:ascii="Calibri" w:hAnsi="Calibri" w:hint="eastAsia"/>
          <w:color w:val="212121"/>
        </w:rPr>
        <w:t>We have added this step in</w:t>
      </w:r>
      <w:r w:rsidR="0002514D">
        <w:rPr>
          <w:rFonts w:ascii="Calibri" w:hAnsi="Calibri" w:hint="eastAsia"/>
          <w:color w:val="212121"/>
        </w:rPr>
        <w:t xml:space="preserve"> 4.2</w:t>
      </w:r>
      <w:r w:rsidR="001234BC">
        <w:rPr>
          <w:rFonts w:ascii="Calibri" w:hAnsi="Calibri" w:hint="eastAsia"/>
          <w:color w:val="212121"/>
        </w:rPr>
        <w:t>.1</w:t>
      </w:r>
      <w:r w:rsidR="00323AC0">
        <w:rPr>
          <w:rFonts w:ascii="Calibri" w:hAnsi="Calibri" w:hint="eastAsia"/>
          <w:color w:val="212121"/>
        </w:rPr>
        <w:t>.</w:t>
      </w:r>
    </w:p>
    <w:p w:rsidR="004F067D" w:rsidRDefault="00322C35" w:rsidP="00322C35">
      <w:pPr>
        <w:pStyle w:val="a3"/>
        <w:shd w:val="clear" w:color="auto" w:fill="FFFFFF"/>
        <w:rPr>
          <w:rFonts w:ascii="Calibri" w:hAnsi="Calibri"/>
          <w:color w:val="212121"/>
        </w:rPr>
      </w:pPr>
      <w:r>
        <w:rPr>
          <w:rFonts w:ascii="Calibri" w:hAnsi="Calibri"/>
          <w:color w:val="212121"/>
        </w:rPr>
        <w:br/>
        <w:t>-4.6.2 – Which heater controller? There were multiple ones in 4.4.3.</w:t>
      </w:r>
      <w:r w:rsidR="00323AC0">
        <w:rPr>
          <w:rFonts w:ascii="Calibri" w:hAnsi="Calibri" w:hint="eastAsia"/>
          <w:color w:val="212121"/>
        </w:rPr>
        <w:br/>
      </w:r>
      <w:r w:rsidR="00323AC0" w:rsidRPr="008C203E">
        <w:rPr>
          <w:rFonts w:ascii="Calibri" w:hAnsi="Calibri"/>
          <w:color w:val="212121"/>
        </w:rPr>
        <w:sym w:font="Wingdings" w:char="F0E0"/>
      </w:r>
      <w:r w:rsidR="00323AC0">
        <w:rPr>
          <w:rFonts w:ascii="Calibri" w:hAnsi="Calibri" w:hint="eastAsia"/>
          <w:color w:val="212121"/>
        </w:rPr>
        <w:t xml:space="preserve"> </w:t>
      </w:r>
      <w:r w:rsidR="00B17E88">
        <w:rPr>
          <w:rFonts w:ascii="Calibri" w:hAnsi="Calibri" w:hint="eastAsia"/>
          <w:color w:val="212121"/>
        </w:rPr>
        <w:t>T</w:t>
      </w:r>
      <w:r w:rsidR="00323AC0">
        <w:rPr>
          <w:rFonts w:ascii="Calibri" w:hAnsi="Calibri" w:hint="eastAsia"/>
          <w:color w:val="212121"/>
        </w:rPr>
        <w:t xml:space="preserve">he heater controller </w:t>
      </w:r>
      <w:r w:rsidR="007B72BF">
        <w:rPr>
          <w:rFonts w:ascii="Calibri" w:hAnsi="Calibri" w:hint="eastAsia"/>
          <w:color w:val="212121"/>
        </w:rPr>
        <w:t xml:space="preserve">is </w:t>
      </w:r>
      <w:r w:rsidR="00DA1231">
        <w:rPr>
          <w:rFonts w:ascii="Calibri" w:hAnsi="Calibri" w:hint="eastAsia"/>
          <w:color w:val="212121"/>
        </w:rPr>
        <w:t xml:space="preserve">used </w:t>
      </w:r>
      <w:r w:rsidR="00B46014">
        <w:rPr>
          <w:rFonts w:ascii="Calibri" w:hAnsi="Calibri" w:hint="eastAsia"/>
          <w:color w:val="212121"/>
        </w:rPr>
        <w:t>for both temperature control</w:t>
      </w:r>
      <w:r w:rsidR="00F0707D">
        <w:rPr>
          <w:rFonts w:ascii="Calibri" w:hAnsi="Calibri" w:hint="eastAsia"/>
          <w:color w:val="212121"/>
        </w:rPr>
        <w:t>s</w:t>
      </w:r>
      <w:r w:rsidR="00B46014">
        <w:rPr>
          <w:rFonts w:ascii="Calibri" w:hAnsi="Calibri" w:hint="eastAsia"/>
          <w:color w:val="212121"/>
        </w:rPr>
        <w:t xml:space="preserve"> during bake out and </w:t>
      </w:r>
      <w:r w:rsidR="00B46014">
        <w:rPr>
          <w:rFonts w:ascii="Calibri" w:hAnsi="Calibri"/>
          <w:color w:val="212121"/>
        </w:rPr>
        <w:t>measurement</w:t>
      </w:r>
      <w:r w:rsidR="00B46014">
        <w:rPr>
          <w:rFonts w:ascii="Calibri" w:hAnsi="Calibri" w:hint="eastAsia"/>
          <w:color w:val="212121"/>
        </w:rPr>
        <w:t>.</w:t>
      </w:r>
      <w:r w:rsidR="00B17E88">
        <w:rPr>
          <w:rFonts w:ascii="Calibri" w:hAnsi="Calibri" w:hint="eastAsia"/>
          <w:color w:val="212121"/>
        </w:rPr>
        <w:t xml:space="preserve"> </w:t>
      </w:r>
      <w:r w:rsidR="00117653">
        <w:rPr>
          <w:rFonts w:ascii="Calibri" w:hAnsi="Calibri" w:hint="eastAsia"/>
          <w:color w:val="212121"/>
        </w:rPr>
        <w:t xml:space="preserve">We have revised </w:t>
      </w:r>
      <w:r w:rsidR="00DA1231">
        <w:rPr>
          <w:rFonts w:ascii="Calibri" w:hAnsi="Calibri"/>
          <w:color w:val="212121"/>
        </w:rPr>
        <w:t>“</w:t>
      </w:r>
      <w:r w:rsidR="00117653">
        <w:rPr>
          <w:rFonts w:ascii="Calibri" w:hAnsi="Calibri" w:hint="eastAsia"/>
          <w:color w:val="212121"/>
        </w:rPr>
        <w:t>Start the heater</w:t>
      </w:r>
      <w:r w:rsidR="006A3AB1">
        <w:rPr>
          <w:rFonts w:ascii="Calibri" w:hAnsi="Calibri" w:hint="eastAsia"/>
          <w:color w:val="212121"/>
        </w:rPr>
        <w:t xml:space="preserve"> controller</w:t>
      </w:r>
      <w:r w:rsidR="006A3AB1">
        <w:rPr>
          <w:rFonts w:ascii="Calibri" w:hAnsi="Calibri"/>
          <w:color w:val="212121"/>
        </w:rPr>
        <w:t>”</w:t>
      </w:r>
      <w:r w:rsidR="00117653">
        <w:rPr>
          <w:rFonts w:ascii="Calibri" w:hAnsi="Calibri" w:hint="eastAsia"/>
          <w:color w:val="212121"/>
        </w:rPr>
        <w:t xml:space="preserve"> to </w:t>
      </w:r>
      <w:r w:rsidR="00DA1231">
        <w:rPr>
          <w:rFonts w:ascii="Calibri" w:hAnsi="Calibri"/>
          <w:color w:val="212121"/>
        </w:rPr>
        <w:t>“</w:t>
      </w:r>
      <w:r w:rsidR="00786D4A">
        <w:rPr>
          <w:rFonts w:ascii="Calibri" w:hAnsi="Calibri" w:hint="eastAsia"/>
          <w:color w:val="212121"/>
        </w:rPr>
        <w:t>Start</w:t>
      </w:r>
      <w:r w:rsidR="006A3AB1">
        <w:rPr>
          <w:rFonts w:ascii="Calibri" w:hAnsi="Calibri" w:hint="eastAsia"/>
          <w:color w:val="212121"/>
        </w:rPr>
        <w:t xml:space="preserve"> the heater controller</w:t>
      </w:r>
      <w:r w:rsidR="00117653">
        <w:rPr>
          <w:rFonts w:ascii="Calibri" w:hAnsi="Calibri" w:hint="eastAsia"/>
          <w:color w:val="212121"/>
        </w:rPr>
        <w:t xml:space="preserve"> for the sample</w:t>
      </w:r>
      <w:r w:rsidR="006A3AB1">
        <w:rPr>
          <w:rFonts w:ascii="Calibri" w:hAnsi="Calibri" w:hint="eastAsia"/>
          <w:color w:val="212121"/>
        </w:rPr>
        <w:t>.</w:t>
      </w:r>
      <w:r w:rsidR="00DA1231">
        <w:rPr>
          <w:rFonts w:ascii="Calibri" w:hAnsi="Calibri"/>
          <w:color w:val="212121"/>
        </w:rPr>
        <w:t>”</w:t>
      </w:r>
      <w:r w:rsidR="00117653">
        <w:rPr>
          <w:rFonts w:ascii="Calibri" w:hAnsi="Calibri" w:hint="eastAsia"/>
          <w:color w:val="212121"/>
        </w:rPr>
        <w:t xml:space="preserve"> as noted in 4.4.2</w:t>
      </w:r>
      <w:r w:rsidR="00B17E88">
        <w:rPr>
          <w:rFonts w:ascii="Calibri" w:hAnsi="Calibri" w:hint="eastAsia"/>
          <w:color w:val="212121"/>
        </w:rPr>
        <w:t>.</w:t>
      </w:r>
    </w:p>
    <w:p w:rsidR="004F067D" w:rsidRDefault="00322C35" w:rsidP="00322C35">
      <w:pPr>
        <w:pStyle w:val="a3"/>
        <w:shd w:val="clear" w:color="auto" w:fill="FFFFFF"/>
        <w:rPr>
          <w:rFonts w:ascii="Calibri" w:hAnsi="Calibri"/>
          <w:color w:val="212121"/>
        </w:rPr>
      </w:pPr>
      <w:r>
        <w:rPr>
          <w:rFonts w:ascii="Calibri" w:hAnsi="Calibri"/>
          <w:color w:val="212121"/>
        </w:rPr>
        <w:br/>
        <w:t>-4.7.3 – How is this checked? How does one remove mechanical vibration?</w:t>
      </w:r>
      <w:r w:rsidR="004F067D">
        <w:rPr>
          <w:rFonts w:ascii="Calibri" w:hAnsi="Calibri" w:hint="eastAsia"/>
          <w:color w:val="212121"/>
        </w:rPr>
        <w:br/>
      </w:r>
      <w:r w:rsidR="004F067D" w:rsidRPr="008C203E">
        <w:rPr>
          <w:rFonts w:ascii="Calibri" w:hAnsi="Calibri"/>
          <w:color w:val="212121"/>
        </w:rPr>
        <w:lastRenderedPageBreak/>
        <w:sym w:font="Wingdings" w:char="F0E0"/>
      </w:r>
      <w:r w:rsidR="004F067D">
        <w:rPr>
          <w:rFonts w:ascii="Calibri" w:hAnsi="Calibri" w:hint="eastAsia"/>
          <w:color w:val="212121"/>
        </w:rPr>
        <w:t xml:space="preserve"> </w:t>
      </w:r>
      <w:r w:rsidR="006F6B3A">
        <w:rPr>
          <w:rFonts w:ascii="Calibri" w:hAnsi="Calibri" w:hint="eastAsia"/>
          <w:color w:val="212121"/>
        </w:rPr>
        <w:t xml:space="preserve">The roughing (mechanical) pump is the most vibration inducing component in this experimental setup. </w:t>
      </w:r>
      <w:r w:rsidR="00E353FC">
        <w:rPr>
          <w:rFonts w:ascii="Calibri" w:hAnsi="Calibri" w:hint="eastAsia"/>
          <w:color w:val="212121"/>
        </w:rPr>
        <w:t xml:space="preserve">The vibration is reduced by placing a rubber pad between the floor and the mechanical pump. </w:t>
      </w:r>
      <w:r w:rsidR="004F067D">
        <w:rPr>
          <w:rFonts w:ascii="Calibri" w:hAnsi="Calibri" w:hint="eastAsia"/>
          <w:color w:val="212121"/>
        </w:rPr>
        <w:t>This point is addressed in 4.5.3</w:t>
      </w:r>
      <w:r w:rsidR="0011711C">
        <w:rPr>
          <w:rFonts w:ascii="Calibri" w:hAnsi="Calibri" w:hint="eastAsia"/>
          <w:color w:val="212121"/>
        </w:rPr>
        <w:t xml:space="preserve"> in the revised manuscript</w:t>
      </w:r>
      <w:r w:rsidR="004F067D">
        <w:rPr>
          <w:rFonts w:ascii="Calibri" w:hAnsi="Calibri" w:hint="eastAsia"/>
          <w:color w:val="212121"/>
        </w:rPr>
        <w:t>.</w:t>
      </w:r>
    </w:p>
    <w:p w:rsidR="00183CEC" w:rsidRDefault="00322C35" w:rsidP="00322C35">
      <w:pPr>
        <w:pStyle w:val="a3"/>
        <w:shd w:val="clear" w:color="auto" w:fill="FFFFFF"/>
        <w:rPr>
          <w:rFonts w:ascii="Calibri" w:hAnsi="Calibri"/>
          <w:color w:val="212121"/>
        </w:rPr>
      </w:pPr>
      <w:r>
        <w:rPr>
          <w:rFonts w:ascii="Calibri" w:hAnsi="Calibri"/>
          <w:color w:val="212121"/>
        </w:rPr>
        <w:t xml:space="preserve">8. Branding should be removed from 1.1.3, Figure legends - </w:t>
      </w:r>
      <w:proofErr w:type="spellStart"/>
      <w:r>
        <w:rPr>
          <w:rFonts w:ascii="Calibri" w:hAnsi="Calibri"/>
          <w:color w:val="212121"/>
        </w:rPr>
        <w:t>ConFlat</w:t>
      </w:r>
      <w:proofErr w:type="spellEnd"/>
      <w:r>
        <w:rPr>
          <w:rFonts w:ascii="Calibri" w:hAnsi="Calibri"/>
          <w:color w:val="212121"/>
        </w:rPr>
        <w:t xml:space="preserve"> should be removed, CF without being defined is fine on its own.</w:t>
      </w:r>
      <w:r w:rsidR="00183CEC">
        <w:rPr>
          <w:rFonts w:ascii="Calibri" w:hAnsi="Calibri" w:hint="eastAsia"/>
          <w:color w:val="212121"/>
        </w:rPr>
        <w:br/>
      </w:r>
      <w:r w:rsidR="00183CEC" w:rsidRPr="008C203E">
        <w:rPr>
          <w:rFonts w:ascii="Calibri" w:hAnsi="Calibri"/>
          <w:color w:val="212121"/>
        </w:rPr>
        <w:sym w:font="Wingdings" w:char="F0E0"/>
      </w:r>
      <w:r w:rsidR="00183CEC">
        <w:rPr>
          <w:rFonts w:ascii="Calibri" w:hAnsi="Calibri" w:hint="eastAsia"/>
          <w:color w:val="212121"/>
        </w:rPr>
        <w:t xml:space="preserve"> We have revised as recommended.</w:t>
      </w:r>
    </w:p>
    <w:p w:rsidR="00322C35" w:rsidRDefault="00322C35" w:rsidP="00322C35">
      <w:pPr>
        <w:pStyle w:val="a3"/>
        <w:shd w:val="clear" w:color="auto" w:fill="FFFFFF"/>
        <w:rPr>
          <w:rFonts w:ascii="Calibri" w:hAnsi="Calibri"/>
          <w:color w:val="212121"/>
        </w:rPr>
      </w:pPr>
      <w:r>
        <w:rPr>
          <w:rFonts w:ascii="Calibri" w:hAnsi="Calibri"/>
          <w:color w:val="212121"/>
        </w:rPr>
        <w:br/>
        <w:t>9.  Results: Please show any data demonstrating that hydrogen was released. How was this determined?</w:t>
      </w:r>
      <w:r w:rsidR="009603BE">
        <w:rPr>
          <w:rFonts w:ascii="Calibri" w:hAnsi="Calibri" w:hint="eastAsia"/>
          <w:color w:val="212121"/>
        </w:rPr>
        <w:br/>
      </w:r>
      <w:r w:rsidR="009603BE" w:rsidRPr="008C203E">
        <w:rPr>
          <w:rFonts w:ascii="Calibri" w:hAnsi="Calibri"/>
          <w:color w:val="212121"/>
        </w:rPr>
        <w:sym w:font="Wingdings" w:char="F0E0"/>
      </w:r>
      <w:r w:rsidR="009603BE">
        <w:rPr>
          <w:rFonts w:ascii="Calibri" w:hAnsi="Calibri" w:hint="eastAsia"/>
          <w:color w:val="212121"/>
        </w:rPr>
        <w:t xml:space="preserve"> </w:t>
      </w:r>
      <w:r w:rsidR="009603BE">
        <w:rPr>
          <w:rFonts w:ascii="Calibri" w:hAnsi="Calibri"/>
          <w:color w:val="212121"/>
        </w:rPr>
        <w:t>I</w:t>
      </w:r>
      <w:r w:rsidR="009603BE">
        <w:rPr>
          <w:rFonts w:ascii="Calibri" w:hAnsi="Calibri" w:hint="eastAsia"/>
          <w:color w:val="212121"/>
        </w:rPr>
        <w:t>t is usually accepted that the major residual gas after bake out is hydrogen as described in ref. 7.</w:t>
      </w:r>
      <w:r w:rsidR="000968AF">
        <w:rPr>
          <w:rFonts w:ascii="Calibri" w:hAnsi="Calibri" w:hint="eastAsia"/>
          <w:color w:val="212121"/>
        </w:rPr>
        <w:t xml:space="preserve"> </w:t>
      </w:r>
      <w:r w:rsidR="00170C86">
        <w:rPr>
          <w:rFonts w:ascii="Calibri" w:hAnsi="Calibri" w:hint="eastAsia"/>
          <w:color w:val="212121"/>
        </w:rPr>
        <w:t>This point can be also clearly recognized f</w:t>
      </w:r>
      <w:r w:rsidR="000968AF">
        <w:rPr>
          <w:rFonts w:ascii="Calibri" w:hAnsi="Calibri" w:hint="eastAsia"/>
          <w:color w:val="212121"/>
        </w:rPr>
        <w:t xml:space="preserve">rom the spectrum obtained in the step </w:t>
      </w:r>
      <w:r w:rsidR="00170C86">
        <w:rPr>
          <w:rFonts w:ascii="Calibri" w:hAnsi="Calibri" w:hint="eastAsia"/>
          <w:color w:val="212121"/>
        </w:rPr>
        <w:t>4.2.9.</w:t>
      </w:r>
    </w:p>
    <w:p w:rsidR="002D23C4" w:rsidRDefault="00322C35" w:rsidP="00322C35">
      <w:pPr>
        <w:pStyle w:val="a3"/>
        <w:shd w:val="clear" w:color="auto" w:fill="FFFFFF"/>
        <w:rPr>
          <w:rFonts w:ascii="Calibri" w:hAnsi="Calibri"/>
          <w:i/>
          <w:iCs/>
          <w:color w:val="212121"/>
        </w:rPr>
      </w:pPr>
      <w:r>
        <w:rPr>
          <w:rFonts w:ascii="Calibri" w:hAnsi="Calibri"/>
          <w:color w:val="212121"/>
        </w:rPr>
        <w:br/>
      </w:r>
      <w:r w:rsidR="00CA07DC">
        <w:rPr>
          <w:rStyle w:val="a4"/>
          <w:rFonts w:ascii="Calibri" w:hAnsi="Calibri" w:hint="eastAsia"/>
          <w:color w:val="212121"/>
        </w:rPr>
        <w:t xml:space="preserve">Response to comments of </w:t>
      </w:r>
      <w:r w:rsidR="00CA07DC">
        <w:rPr>
          <w:rFonts w:ascii="Calibri" w:hAnsi="Calibri" w:hint="eastAsia"/>
          <w:b/>
          <w:bCs/>
          <w:color w:val="212121"/>
        </w:rPr>
        <w:t>r</w:t>
      </w:r>
      <w:r>
        <w:rPr>
          <w:rFonts w:ascii="Calibri" w:hAnsi="Calibri"/>
          <w:b/>
          <w:bCs/>
          <w:color w:val="212121"/>
        </w:rPr>
        <w:t>eviewer #1:</w:t>
      </w:r>
      <w:r>
        <w:rPr>
          <w:rFonts w:ascii="Calibri" w:hAnsi="Calibri"/>
          <w:color w:val="212121"/>
        </w:rPr>
        <w:br/>
      </w:r>
    </w:p>
    <w:p w:rsidR="002D23C4" w:rsidRDefault="00322C35" w:rsidP="00322C35">
      <w:pPr>
        <w:pStyle w:val="a3"/>
        <w:shd w:val="clear" w:color="auto" w:fill="FFFFFF"/>
        <w:rPr>
          <w:rFonts w:ascii="Calibri" w:hAnsi="Calibri"/>
          <w:i/>
          <w:iCs/>
          <w:color w:val="212121"/>
        </w:rPr>
      </w:pPr>
      <w:r>
        <w:rPr>
          <w:rFonts w:ascii="Calibri" w:hAnsi="Calibri"/>
          <w:i/>
          <w:iCs/>
          <w:color w:val="212121"/>
        </w:rPr>
        <w:t>Manuscript Summary</w:t>
      </w:r>
      <w:proofErr w:type="gramStart"/>
      <w:r>
        <w:rPr>
          <w:rFonts w:ascii="Calibri" w:hAnsi="Calibri"/>
          <w:i/>
          <w:iCs/>
          <w:color w:val="212121"/>
        </w:rPr>
        <w:t>:</w:t>
      </w:r>
      <w:proofErr w:type="gramEnd"/>
      <w:r>
        <w:rPr>
          <w:rFonts w:ascii="Calibri" w:hAnsi="Calibri"/>
          <w:color w:val="212121"/>
        </w:rPr>
        <w:br/>
        <w:t>The authors technique is common in vacuum science but is not described or shown in detail in many places. This should be useful to those wanting to make outgassing measurements in the high vacuum, but are not familiar with spinning rotor gauges. However, there are several significant flaws that must be fixed.</w:t>
      </w:r>
      <w:r>
        <w:rPr>
          <w:rFonts w:ascii="Calibri" w:hAnsi="Calibri"/>
          <w:color w:val="212121"/>
        </w:rPr>
        <w:br/>
      </w:r>
      <w:r w:rsidR="002D23C4" w:rsidRPr="002D23C4">
        <w:rPr>
          <w:rFonts w:ascii="Calibri" w:hAnsi="Calibri"/>
          <w:color w:val="212121"/>
        </w:rPr>
        <w:sym w:font="Wingdings" w:char="F0E0"/>
      </w:r>
      <w:r w:rsidR="002D23C4">
        <w:rPr>
          <w:rFonts w:ascii="Calibri" w:hAnsi="Calibri" w:hint="eastAsia"/>
          <w:color w:val="212121"/>
        </w:rPr>
        <w:t xml:space="preserve"> </w:t>
      </w:r>
      <w:r w:rsidR="00DA1231">
        <w:rPr>
          <w:rFonts w:ascii="Calibri" w:hAnsi="Calibri" w:hint="eastAsia"/>
          <w:color w:val="212121"/>
        </w:rPr>
        <w:t xml:space="preserve">We thank to the reviewer </w:t>
      </w:r>
      <w:r w:rsidR="002D23C4" w:rsidRPr="000E4C14">
        <w:rPr>
          <w:rFonts w:ascii="Calibri" w:hAnsi="Calibri" w:hint="eastAsia"/>
          <w:color w:val="212121"/>
        </w:rPr>
        <w:t xml:space="preserve">for many detailed suggestions which are helpful to improve our manuscript. We have </w:t>
      </w:r>
      <w:r w:rsidR="002D23C4" w:rsidRPr="000E4C14">
        <w:rPr>
          <w:rFonts w:ascii="Calibri" w:hAnsi="Calibri"/>
        </w:rPr>
        <w:t xml:space="preserve">revised </w:t>
      </w:r>
      <w:r w:rsidR="002D23C4" w:rsidRPr="000E4C14">
        <w:rPr>
          <w:rFonts w:ascii="Calibri" w:hAnsi="Calibri" w:hint="eastAsia"/>
        </w:rPr>
        <w:t>the manuscript</w:t>
      </w:r>
      <w:r w:rsidR="002D23C4" w:rsidRPr="000E4C14">
        <w:rPr>
          <w:rFonts w:ascii="Calibri" w:hAnsi="Calibri"/>
        </w:rPr>
        <w:t xml:space="preserve"> in accord with </w:t>
      </w:r>
      <w:r w:rsidR="002D23C4" w:rsidRPr="000E4C14">
        <w:rPr>
          <w:rFonts w:ascii="Calibri" w:hAnsi="Calibri" w:hint="eastAsia"/>
        </w:rPr>
        <w:t>the</w:t>
      </w:r>
      <w:r w:rsidR="002D23C4" w:rsidRPr="000E4C14">
        <w:rPr>
          <w:rFonts w:ascii="Calibri" w:hAnsi="Calibri"/>
        </w:rPr>
        <w:t xml:space="preserve"> suggestions</w:t>
      </w:r>
      <w:r w:rsidR="002D23C4" w:rsidRPr="000E4C14">
        <w:rPr>
          <w:rFonts w:ascii="Calibri" w:hAnsi="Calibri" w:hint="eastAsia"/>
        </w:rPr>
        <w:t>.</w:t>
      </w:r>
      <w:r>
        <w:rPr>
          <w:rFonts w:ascii="Calibri" w:hAnsi="Calibri"/>
          <w:color w:val="212121"/>
        </w:rPr>
        <w:br/>
      </w:r>
    </w:p>
    <w:p w:rsidR="005E4933" w:rsidRDefault="00322C35" w:rsidP="00322C35">
      <w:pPr>
        <w:pStyle w:val="a3"/>
        <w:shd w:val="clear" w:color="auto" w:fill="FFFFFF"/>
        <w:rPr>
          <w:rFonts w:ascii="Calibri" w:hAnsi="Calibri"/>
          <w:color w:val="212121"/>
        </w:rPr>
      </w:pPr>
      <w:r>
        <w:rPr>
          <w:rFonts w:ascii="Calibri" w:hAnsi="Calibri"/>
          <w:i/>
          <w:iCs/>
          <w:color w:val="212121"/>
        </w:rPr>
        <w:t>Major Concerns</w:t>
      </w:r>
      <w:proofErr w:type="gramStart"/>
      <w:r>
        <w:rPr>
          <w:rFonts w:ascii="Calibri" w:hAnsi="Calibri"/>
          <w:i/>
          <w:iCs/>
          <w:color w:val="212121"/>
        </w:rPr>
        <w:t>:</w:t>
      </w:r>
      <w:proofErr w:type="gramEnd"/>
      <w:r>
        <w:rPr>
          <w:rFonts w:ascii="Calibri" w:hAnsi="Calibri"/>
          <w:color w:val="212121"/>
        </w:rPr>
        <w:br/>
        <w:t>General/overall:</w:t>
      </w:r>
      <w:r>
        <w:rPr>
          <w:rFonts w:ascii="Calibri" w:hAnsi="Calibri"/>
          <w:color w:val="212121"/>
        </w:rPr>
        <w:br/>
        <w:t>1) The authors discuss historical aspects of outgassing measurements and rate-of-rise measurements in several places, but this discussion is inaccurate and not relevant to the paper.</w:t>
      </w:r>
      <w:r w:rsidR="005E4933">
        <w:rPr>
          <w:rFonts w:ascii="Calibri" w:hAnsi="Calibri" w:hint="eastAsia"/>
          <w:color w:val="212121"/>
        </w:rPr>
        <w:br/>
      </w:r>
      <w:r w:rsidR="005E4933" w:rsidRPr="005E4933">
        <w:rPr>
          <w:rFonts w:ascii="Calibri" w:hAnsi="Calibri"/>
          <w:color w:val="212121"/>
        </w:rPr>
        <w:sym w:font="Wingdings" w:char="F0E0"/>
      </w:r>
      <w:r w:rsidR="005E4933">
        <w:rPr>
          <w:rFonts w:ascii="Calibri" w:hAnsi="Calibri" w:hint="eastAsia"/>
          <w:color w:val="212121"/>
        </w:rPr>
        <w:t xml:space="preserve"> We have removed the ambiguous parts of the manuscript as recommended.</w:t>
      </w:r>
    </w:p>
    <w:p w:rsidR="005E4933" w:rsidRDefault="00322C35" w:rsidP="00322C35">
      <w:pPr>
        <w:pStyle w:val="a3"/>
        <w:shd w:val="clear" w:color="auto" w:fill="FFFFFF"/>
        <w:rPr>
          <w:rFonts w:ascii="Calibri" w:hAnsi="Calibri"/>
          <w:color w:val="212121"/>
        </w:rPr>
      </w:pPr>
      <w:r>
        <w:rPr>
          <w:rFonts w:ascii="Calibri" w:hAnsi="Calibri"/>
          <w:color w:val="212121"/>
        </w:rPr>
        <w:br/>
      </w:r>
      <w:proofErr w:type="gramStart"/>
      <w:r>
        <w:rPr>
          <w:rFonts w:ascii="Calibri" w:hAnsi="Calibri"/>
          <w:color w:val="212121"/>
        </w:rPr>
        <w:t>2)I</w:t>
      </w:r>
      <w:proofErr w:type="gramEnd"/>
      <w:r>
        <w:rPr>
          <w:rFonts w:ascii="Calibri" w:hAnsi="Calibri"/>
          <w:color w:val="212121"/>
        </w:rPr>
        <w:t xml:space="preserve"> think the authors contextual discussions are a little weak and should be revised. The advantages/disadvantages are not clearly or precisely laid out. In the reviewer's opinion: The throughput method is more complicated, not practical in all situations, and requires a known pumping speed or conductance. The rate-of-rise method does not work well with gases that adsorb or condense. Other gauges can be used for rate of rise, but for high vacuum and ultra-high vacuum pressures, ion gauges and SRGs are pretty much all you have. Ion gauges generally have HIGHER outgassing rates than SRGS (this is incorrectly stated as having NO outgassing rate in several places) and can cause a temperature rise. SRGs are very linear (this is never mentioned) in the high vacuum, which makes them ideal for outgassing rate measurements. </w:t>
      </w:r>
      <w:proofErr w:type="gramStart"/>
      <w:r>
        <w:rPr>
          <w:rFonts w:ascii="Calibri" w:hAnsi="Calibri"/>
          <w:color w:val="212121"/>
        </w:rPr>
        <w:t>Etc. etc. etc.</w:t>
      </w:r>
      <w:proofErr w:type="gramEnd"/>
      <w:r>
        <w:rPr>
          <w:rFonts w:ascii="Calibri" w:hAnsi="Calibri"/>
          <w:color w:val="212121"/>
        </w:rPr>
        <w:br/>
      </w:r>
      <w:r w:rsidR="005E4933" w:rsidRPr="005E4933">
        <w:rPr>
          <w:rFonts w:ascii="Calibri" w:hAnsi="Calibri"/>
          <w:color w:val="212121"/>
        </w:rPr>
        <w:lastRenderedPageBreak/>
        <w:sym w:font="Wingdings" w:char="F0E0"/>
      </w:r>
      <w:r w:rsidR="005E4933">
        <w:rPr>
          <w:rFonts w:ascii="Calibri" w:hAnsi="Calibri" w:hint="eastAsia"/>
          <w:color w:val="212121"/>
        </w:rPr>
        <w:t xml:space="preserve"> We have revised the manuscript (INTRODUCTION and DISCUSSION sections) as recommended by the reviewer.</w:t>
      </w:r>
    </w:p>
    <w:p w:rsidR="00833F81" w:rsidRDefault="00322C35" w:rsidP="00322C35">
      <w:pPr>
        <w:pStyle w:val="a3"/>
        <w:shd w:val="clear" w:color="auto" w:fill="FFFFFF"/>
        <w:rPr>
          <w:rFonts w:ascii="Calibri" w:hAnsi="Calibri"/>
          <w:color w:val="212121"/>
        </w:rPr>
      </w:pPr>
      <w:proofErr w:type="gramStart"/>
      <w:r>
        <w:rPr>
          <w:rFonts w:ascii="Calibri" w:hAnsi="Calibri"/>
          <w:color w:val="212121"/>
        </w:rPr>
        <w:t>3)The</w:t>
      </w:r>
      <w:proofErr w:type="gramEnd"/>
      <w:r>
        <w:rPr>
          <w:rFonts w:ascii="Calibri" w:hAnsi="Calibri"/>
          <w:color w:val="212121"/>
        </w:rPr>
        <w:t xml:space="preserve"> authors do not discuss the accuracy of the SRG (which is necessary for the slope and the absolute outgassing rates they quote).</w:t>
      </w:r>
      <w:r>
        <w:rPr>
          <w:rFonts w:ascii="Calibri" w:hAnsi="Calibri"/>
          <w:color w:val="212121"/>
        </w:rPr>
        <w:br/>
      </w:r>
      <w:r w:rsidR="00FC70BD" w:rsidRPr="00BE4467">
        <w:rPr>
          <w:rFonts w:ascii="Calibri" w:hAnsi="Calibri"/>
        </w:rPr>
        <w:sym w:font="Wingdings" w:char="F0E0"/>
      </w:r>
      <w:r w:rsidR="00FC70BD" w:rsidRPr="00BE4467">
        <w:rPr>
          <w:rFonts w:ascii="Calibri" w:hAnsi="Calibri" w:hint="eastAsia"/>
        </w:rPr>
        <w:t xml:space="preserve"> We have included the statement about the accuracy of the SRG </w:t>
      </w:r>
      <w:r w:rsidR="004506EA" w:rsidRPr="00BE4467">
        <w:rPr>
          <w:rFonts w:ascii="Calibri" w:hAnsi="Calibri"/>
        </w:rPr>
        <w:t>in the</w:t>
      </w:r>
      <w:r w:rsidR="004506EA" w:rsidRPr="00BE4467">
        <w:rPr>
          <w:rFonts w:ascii="Calibri" w:hAnsi="Calibri" w:hint="eastAsia"/>
        </w:rPr>
        <w:t xml:space="preserve"> line</w:t>
      </w:r>
      <w:r w:rsidR="00FC70BD" w:rsidRPr="00BE4467">
        <w:rPr>
          <w:rFonts w:ascii="Calibri" w:hAnsi="Calibri" w:hint="eastAsia"/>
        </w:rPr>
        <w:t xml:space="preserve"> </w:t>
      </w:r>
      <w:r w:rsidR="004506EA" w:rsidRPr="00BE4467">
        <w:rPr>
          <w:rFonts w:ascii="Calibri" w:hAnsi="Calibri" w:hint="eastAsia"/>
        </w:rPr>
        <w:t xml:space="preserve">88 of </w:t>
      </w:r>
      <w:r w:rsidR="00FC70BD" w:rsidRPr="00BE4467">
        <w:rPr>
          <w:rFonts w:ascii="Calibri" w:hAnsi="Calibri" w:hint="eastAsia"/>
        </w:rPr>
        <w:t>the manuscript.</w:t>
      </w:r>
    </w:p>
    <w:p w:rsidR="00FC005C" w:rsidRDefault="00322C35" w:rsidP="00322C35">
      <w:pPr>
        <w:pStyle w:val="a3"/>
        <w:shd w:val="clear" w:color="auto" w:fill="FFFFFF"/>
        <w:rPr>
          <w:rFonts w:ascii="Calibri" w:hAnsi="Calibri"/>
          <w:color w:val="212121"/>
        </w:rPr>
      </w:pPr>
      <w:proofErr w:type="gramStart"/>
      <w:r>
        <w:rPr>
          <w:rFonts w:ascii="Calibri" w:hAnsi="Calibri"/>
          <w:color w:val="212121"/>
        </w:rPr>
        <w:t>4)They</w:t>
      </w:r>
      <w:proofErr w:type="gramEnd"/>
      <w:r>
        <w:rPr>
          <w:rFonts w:ascii="Calibri" w:hAnsi="Calibri"/>
          <w:color w:val="212121"/>
        </w:rPr>
        <w:t xml:space="preserve"> also do not discuss the frequency dependence of the residual drag (RD). This can cause a potential error. Perhaps the authors SRG had no appreciable slope on the RD, but this is not generally true. Someone following this procedure may get erroneous results if this is not correctly taken into account. This must be included in the protocol and the analysis.</w:t>
      </w:r>
      <w:r>
        <w:rPr>
          <w:rFonts w:ascii="Calibri" w:hAnsi="Calibri"/>
          <w:color w:val="212121"/>
        </w:rPr>
        <w:br/>
        <w:t>Detailed comments:</w:t>
      </w:r>
      <w:r>
        <w:rPr>
          <w:rFonts w:ascii="Calibri" w:hAnsi="Calibri"/>
          <w:color w:val="212121"/>
        </w:rPr>
        <w:br/>
      </w:r>
      <w:r w:rsidR="00833F81" w:rsidRPr="00833F81">
        <w:rPr>
          <w:rFonts w:ascii="Calibri" w:hAnsi="Calibri"/>
          <w:color w:val="212121"/>
        </w:rPr>
        <w:sym w:font="Wingdings" w:char="F0E0"/>
      </w:r>
      <w:r w:rsidR="00833F81">
        <w:rPr>
          <w:rFonts w:ascii="Calibri" w:hAnsi="Calibri" w:hint="eastAsia"/>
          <w:color w:val="212121"/>
        </w:rPr>
        <w:t xml:space="preserve"> </w:t>
      </w:r>
      <w:r w:rsidR="00813B0F">
        <w:rPr>
          <w:rFonts w:ascii="Calibri" w:hAnsi="Calibri" w:hint="eastAsia"/>
          <w:color w:val="212121"/>
        </w:rPr>
        <w:t>We appreciate</w:t>
      </w:r>
      <w:r w:rsidR="00E02622">
        <w:rPr>
          <w:rFonts w:ascii="Calibri" w:hAnsi="Calibri" w:hint="eastAsia"/>
          <w:color w:val="212121"/>
        </w:rPr>
        <w:t xml:space="preserve"> the reviewer that he/she reminded us that the frequency dependence of the RD. </w:t>
      </w:r>
      <w:r w:rsidR="00C61815">
        <w:rPr>
          <w:rFonts w:ascii="Calibri" w:hAnsi="Calibri" w:hint="eastAsia"/>
          <w:color w:val="212121"/>
        </w:rPr>
        <w:t xml:space="preserve">When we check the change of RD from our measured data during 24 h, we </w:t>
      </w:r>
      <w:r w:rsidR="00005FD5">
        <w:rPr>
          <w:rFonts w:ascii="Calibri" w:hAnsi="Calibri" w:hint="eastAsia"/>
          <w:color w:val="212121"/>
        </w:rPr>
        <w:t>find</w:t>
      </w:r>
      <w:r w:rsidR="00C61815">
        <w:rPr>
          <w:rFonts w:ascii="Calibri" w:hAnsi="Calibri" w:hint="eastAsia"/>
          <w:color w:val="212121"/>
        </w:rPr>
        <w:t xml:space="preserve"> that the change of RD is </w:t>
      </w:r>
      <w:r w:rsidR="00653F87">
        <w:rPr>
          <w:rFonts w:ascii="Calibri" w:hAnsi="Calibri" w:hint="eastAsia"/>
          <w:color w:val="212121"/>
        </w:rPr>
        <w:t>ranging</w:t>
      </w:r>
      <w:r w:rsidR="00C61815">
        <w:rPr>
          <w:rFonts w:ascii="Calibri" w:hAnsi="Calibri" w:hint="eastAsia"/>
          <w:color w:val="212121"/>
        </w:rPr>
        <w:t xml:space="preserve"> from low 10</w:t>
      </w:r>
      <w:r w:rsidR="00C61815" w:rsidRPr="00C61815">
        <w:rPr>
          <w:rFonts w:ascii="Calibri" w:hAnsi="Calibri" w:hint="eastAsia"/>
          <w:color w:val="212121"/>
          <w:vertAlign w:val="superscript"/>
        </w:rPr>
        <w:t>-10</w:t>
      </w:r>
      <w:r w:rsidR="00C61815">
        <w:rPr>
          <w:rFonts w:ascii="Calibri" w:hAnsi="Calibri" w:hint="eastAsia"/>
          <w:color w:val="212121"/>
        </w:rPr>
        <w:t xml:space="preserve"> Pa/s to middle 10</w:t>
      </w:r>
      <w:r w:rsidR="00C61815" w:rsidRPr="00653F87">
        <w:rPr>
          <w:rFonts w:ascii="Calibri" w:hAnsi="Calibri" w:hint="eastAsia"/>
          <w:color w:val="212121"/>
          <w:vertAlign w:val="superscript"/>
        </w:rPr>
        <w:t>-9</w:t>
      </w:r>
      <w:r w:rsidR="00C61815">
        <w:rPr>
          <w:rFonts w:ascii="Calibri" w:hAnsi="Calibri" w:hint="eastAsia"/>
          <w:color w:val="212121"/>
        </w:rPr>
        <w:t xml:space="preserve"> Pa/s depending on the condition of the rotor.</w:t>
      </w:r>
      <w:r w:rsidR="00005FD5">
        <w:rPr>
          <w:rFonts w:ascii="Calibri" w:hAnsi="Calibri" w:hint="eastAsia"/>
          <w:color w:val="212121"/>
        </w:rPr>
        <w:t xml:space="preserve"> 1x10</w:t>
      </w:r>
      <w:r w:rsidR="00005FD5" w:rsidRPr="00005FD5">
        <w:rPr>
          <w:rFonts w:ascii="Calibri" w:hAnsi="Calibri" w:hint="eastAsia"/>
          <w:color w:val="212121"/>
          <w:vertAlign w:val="superscript"/>
        </w:rPr>
        <w:t>-9</w:t>
      </w:r>
      <w:r w:rsidR="00005FD5">
        <w:rPr>
          <w:rFonts w:ascii="Calibri" w:hAnsi="Calibri" w:hint="eastAsia"/>
          <w:color w:val="212121"/>
        </w:rPr>
        <w:t xml:space="preserve"> Pa/s corresponds to</w:t>
      </w:r>
      <w:r w:rsidR="00766610">
        <w:rPr>
          <w:rFonts w:ascii="Calibri" w:hAnsi="Calibri" w:hint="eastAsia"/>
          <w:color w:val="212121"/>
        </w:rPr>
        <w:t xml:space="preserve"> </w:t>
      </w:r>
      <w:r w:rsidR="00005FD5">
        <w:rPr>
          <w:rFonts w:ascii="Calibri" w:hAnsi="Calibri" w:hint="eastAsia"/>
          <w:color w:val="212121"/>
        </w:rPr>
        <w:t xml:space="preserve">10% </w:t>
      </w:r>
      <w:r w:rsidR="00786D4A">
        <w:rPr>
          <w:rFonts w:ascii="Calibri" w:hAnsi="Calibri" w:hint="eastAsia"/>
          <w:color w:val="212121"/>
        </w:rPr>
        <w:t xml:space="preserve">error </w:t>
      </w:r>
      <w:r w:rsidR="00005FD5">
        <w:rPr>
          <w:rFonts w:ascii="Calibri" w:hAnsi="Calibri" w:hint="eastAsia"/>
          <w:color w:val="212121"/>
        </w:rPr>
        <w:t>of</w:t>
      </w:r>
      <w:r w:rsidR="00026B9A">
        <w:rPr>
          <w:rFonts w:ascii="Calibri" w:hAnsi="Calibri" w:hint="eastAsia"/>
          <w:color w:val="212121"/>
        </w:rPr>
        <w:t xml:space="preserve"> the</w:t>
      </w:r>
      <w:r w:rsidR="00766610">
        <w:rPr>
          <w:rFonts w:ascii="Calibri" w:hAnsi="Calibri" w:hint="eastAsia"/>
          <w:color w:val="212121"/>
        </w:rPr>
        <w:t xml:space="preserve"> minimum </w:t>
      </w:r>
      <w:r w:rsidR="00F11BA6">
        <w:rPr>
          <w:rFonts w:ascii="Calibri" w:hAnsi="Calibri" w:hint="eastAsia"/>
          <w:color w:val="212121"/>
        </w:rPr>
        <w:t>meaningful</w:t>
      </w:r>
      <w:r w:rsidR="00766610">
        <w:rPr>
          <w:rFonts w:ascii="Calibri" w:hAnsi="Calibri" w:hint="eastAsia"/>
          <w:color w:val="212121"/>
        </w:rPr>
        <w:t xml:space="preserve"> </w:t>
      </w:r>
      <w:r w:rsidR="00026B9A">
        <w:rPr>
          <w:rFonts w:ascii="Calibri" w:hAnsi="Calibri" w:hint="eastAsia"/>
          <w:color w:val="212121"/>
        </w:rPr>
        <w:t xml:space="preserve">value </w:t>
      </w:r>
      <w:r w:rsidR="00766610">
        <w:rPr>
          <w:rFonts w:ascii="Calibri" w:hAnsi="Calibri" w:hint="eastAsia"/>
          <w:color w:val="212121"/>
        </w:rPr>
        <w:t>(</w:t>
      </w:r>
      <w:r w:rsidR="00766610" w:rsidRPr="00766610">
        <w:rPr>
          <w:rFonts w:ascii="Calibri" w:hAnsi="Calibri"/>
          <w:color w:val="212121"/>
        </w:rPr>
        <w:t>1 × 10</w:t>
      </w:r>
      <w:r w:rsidR="00766610" w:rsidRPr="00766610">
        <w:rPr>
          <w:rFonts w:ascii="Calibri" w:hAnsi="Calibri"/>
          <w:color w:val="212121"/>
          <w:vertAlign w:val="superscript"/>
        </w:rPr>
        <w:t>−3</w:t>
      </w:r>
      <w:r w:rsidR="00766610" w:rsidRPr="00766610">
        <w:rPr>
          <w:rFonts w:ascii="Calibri" w:hAnsi="Calibri"/>
          <w:color w:val="212121"/>
        </w:rPr>
        <w:t xml:space="preserve"> Pa/day</w:t>
      </w:r>
      <w:r w:rsidR="00026B9A">
        <w:rPr>
          <w:rFonts w:ascii="Calibri" w:hAnsi="Calibri" w:hint="eastAsia"/>
          <w:color w:val="212121"/>
        </w:rPr>
        <w:t>; in line 431</w:t>
      </w:r>
      <w:r w:rsidR="00766610">
        <w:rPr>
          <w:rFonts w:ascii="Calibri" w:hAnsi="Calibri" w:hint="eastAsia"/>
          <w:color w:val="212121"/>
        </w:rPr>
        <w:t>)</w:t>
      </w:r>
      <w:r w:rsidR="00026B9A">
        <w:rPr>
          <w:rFonts w:ascii="Calibri" w:hAnsi="Calibri" w:hint="eastAsia"/>
          <w:color w:val="212121"/>
        </w:rPr>
        <w:t xml:space="preserve"> with this </w:t>
      </w:r>
      <w:r w:rsidR="00026B9A">
        <w:rPr>
          <w:rFonts w:ascii="Calibri" w:hAnsi="Calibri"/>
          <w:color w:val="212121"/>
        </w:rPr>
        <w:t>experimental</w:t>
      </w:r>
      <w:r w:rsidR="00026B9A">
        <w:rPr>
          <w:rFonts w:ascii="Calibri" w:hAnsi="Calibri" w:hint="eastAsia"/>
          <w:color w:val="212121"/>
        </w:rPr>
        <w:t xml:space="preserve"> setup</w:t>
      </w:r>
      <w:r w:rsidR="00005FD5">
        <w:rPr>
          <w:rFonts w:ascii="Calibri" w:hAnsi="Calibri" w:hint="eastAsia"/>
          <w:color w:val="212121"/>
        </w:rPr>
        <w:t>.</w:t>
      </w:r>
      <w:r w:rsidR="00C61815">
        <w:rPr>
          <w:rFonts w:ascii="Calibri" w:hAnsi="Calibri" w:hint="eastAsia"/>
          <w:color w:val="212121"/>
        </w:rPr>
        <w:t xml:space="preserve"> </w:t>
      </w:r>
      <w:r w:rsidR="00141041">
        <w:rPr>
          <w:rFonts w:ascii="Calibri" w:hAnsi="Calibri" w:hint="eastAsia"/>
          <w:color w:val="212121"/>
        </w:rPr>
        <w:t xml:space="preserve">We </w:t>
      </w:r>
      <w:r w:rsidR="00C05D77">
        <w:rPr>
          <w:rFonts w:ascii="Calibri" w:hAnsi="Calibri" w:hint="eastAsia"/>
          <w:color w:val="212121"/>
        </w:rPr>
        <w:t>set this v</w:t>
      </w:r>
      <w:r w:rsidR="008C2276">
        <w:rPr>
          <w:rFonts w:ascii="Calibri" w:hAnsi="Calibri" w:hint="eastAsia"/>
          <w:color w:val="212121"/>
        </w:rPr>
        <w:t xml:space="preserve">alue as the </w:t>
      </w:r>
      <w:r w:rsidR="00A677A0">
        <w:rPr>
          <w:rFonts w:ascii="Calibri" w:hAnsi="Calibri" w:hint="eastAsia"/>
          <w:color w:val="212121"/>
        </w:rPr>
        <w:t>criterion</w:t>
      </w:r>
      <w:r w:rsidR="008C2276">
        <w:rPr>
          <w:rFonts w:ascii="Calibri" w:hAnsi="Calibri" w:hint="eastAsia"/>
          <w:color w:val="212121"/>
        </w:rPr>
        <w:t xml:space="preserve"> for </w:t>
      </w:r>
      <w:r w:rsidR="00EA3B71">
        <w:rPr>
          <w:rFonts w:ascii="Calibri" w:hAnsi="Calibri" w:hint="eastAsia"/>
          <w:color w:val="212121"/>
        </w:rPr>
        <w:t>acceptance</w:t>
      </w:r>
      <w:r w:rsidR="008C2276">
        <w:rPr>
          <w:rFonts w:ascii="Calibri" w:hAnsi="Calibri" w:hint="eastAsia"/>
          <w:color w:val="212121"/>
        </w:rPr>
        <w:t xml:space="preserve"> to </w:t>
      </w:r>
      <w:r w:rsidR="00EA3B71">
        <w:rPr>
          <w:rFonts w:ascii="Calibri" w:hAnsi="Calibri" w:hint="eastAsia"/>
          <w:color w:val="212121"/>
        </w:rPr>
        <w:t>proceed</w:t>
      </w:r>
      <w:r w:rsidR="008C2276">
        <w:rPr>
          <w:rFonts w:ascii="Calibri" w:hAnsi="Calibri" w:hint="eastAsia"/>
          <w:color w:val="212121"/>
        </w:rPr>
        <w:t xml:space="preserve"> </w:t>
      </w:r>
      <w:r w:rsidR="00EA3B71">
        <w:rPr>
          <w:rFonts w:ascii="Calibri" w:hAnsi="Calibri" w:hint="eastAsia"/>
          <w:color w:val="212121"/>
        </w:rPr>
        <w:t xml:space="preserve">to </w:t>
      </w:r>
      <w:r w:rsidR="008C2276">
        <w:rPr>
          <w:rFonts w:ascii="Calibri" w:hAnsi="Calibri" w:hint="eastAsia"/>
          <w:color w:val="212121"/>
        </w:rPr>
        <w:t>the next step.</w:t>
      </w:r>
      <w:r w:rsidR="00141041">
        <w:rPr>
          <w:rFonts w:ascii="Calibri" w:hAnsi="Calibri" w:hint="eastAsia"/>
          <w:color w:val="212121"/>
        </w:rPr>
        <w:t xml:space="preserve"> </w:t>
      </w:r>
      <w:r w:rsidR="006C1042">
        <w:rPr>
          <w:rFonts w:ascii="Calibri" w:hAnsi="Calibri" w:hint="eastAsia"/>
          <w:color w:val="212121"/>
        </w:rPr>
        <w:t>In this regards, w</w:t>
      </w:r>
      <w:r w:rsidR="00833F81">
        <w:rPr>
          <w:rFonts w:ascii="Calibri" w:hAnsi="Calibri" w:hint="eastAsia"/>
          <w:color w:val="212121"/>
        </w:rPr>
        <w:t>e</w:t>
      </w:r>
      <w:r w:rsidR="00EB56DB">
        <w:rPr>
          <w:rFonts w:ascii="Calibri" w:hAnsi="Calibri" w:hint="eastAsia"/>
          <w:color w:val="212121"/>
        </w:rPr>
        <w:t xml:space="preserve"> have</w:t>
      </w:r>
      <w:r w:rsidR="00833F81">
        <w:rPr>
          <w:rFonts w:ascii="Calibri" w:hAnsi="Calibri" w:hint="eastAsia"/>
          <w:color w:val="212121"/>
        </w:rPr>
        <w:t xml:space="preserve"> revised the protocol as 4.5.</w:t>
      </w:r>
    </w:p>
    <w:p w:rsidR="002853D8" w:rsidRDefault="00322C35" w:rsidP="00322C35">
      <w:pPr>
        <w:pStyle w:val="a3"/>
        <w:shd w:val="clear" w:color="auto" w:fill="FFFFFF"/>
        <w:rPr>
          <w:rFonts w:ascii="Calibri" w:hAnsi="Calibri"/>
          <w:color w:val="212121"/>
        </w:rPr>
      </w:pPr>
      <w:proofErr w:type="gramStart"/>
      <w:r>
        <w:rPr>
          <w:rFonts w:ascii="Calibri" w:hAnsi="Calibri"/>
          <w:color w:val="212121"/>
        </w:rPr>
        <w:t>5)Line</w:t>
      </w:r>
      <w:proofErr w:type="gramEnd"/>
      <w:r>
        <w:rPr>
          <w:rFonts w:ascii="Calibri" w:hAnsi="Calibri"/>
          <w:color w:val="212121"/>
        </w:rPr>
        <w:t xml:space="preserve"> 86</w:t>
      </w:r>
      <w:r>
        <w:rPr>
          <w:rFonts w:ascii="Calibri" w:hAnsi="Calibri"/>
          <w:color w:val="212121"/>
        </w:rPr>
        <w:br/>
        <w:t xml:space="preserve">The spinning rotor gauge dates back to well before the 1990's. This statement needs to be deleted or changed. See "The spinning rotor Gauge" J.K. </w:t>
      </w:r>
      <w:proofErr w:type="spellStart"/>
      <w:r>
        <w:rPr>
          <w:rFonts w:ascii="Calibri" w:hAnsi="Calibri"/>
          <w:color w:val="212121"/>
        </w:rPr>
        <w:t>Fremerey</w:t>
      </w:r>
      <w:proofErr w:type="spellEnd"/>
      <w:r>
        <w:rPr>
          <w:rFonts w:ascii="Calibri" w:hAnsi="Calibri"/>
          <w:color w:val="212121"/>
        </w:rPr>
        <w:t xml:space="preserve">, JVSTA 1715 (1985) for the modern version of the SRG. Experimental versions exist much earlier. </w:t>
      </w:r>
      <w:proofErr w:type="spellStart"/>
      <w:r>
        <w:rPr>
          <w:rFonts w:ascii="Calibri" w:hAnsi="Calibri"/>
          <w:color w:val="212121"/>
        </w:rPr>
        <w:t>Fremerey</w:t>
      </w:r>
      <w:proofErr w:type="spellEnd"/>
      <w:r>
        <w:rPr>
          <w:rFonts w:ascii="Calibri" w:hAnsi="Calibri"/>
          <w:color w:val="212121"/>
        </w:rPr>
        <w:t xml:space="preserve"> Rev. Sci. Inst. 44, 1396 (1973) is but one example.</w:t>
      </w:r>
      <w:r>
        <w:rPr>
          <w:rFonts w:ascii="Calibri" w:hAnsi="Calibri"/>
          <w:color w:val="212121"/>
        </w:rPr>
        <w:br/>
      </w:r>
      <w:r w:rsidR="00FC005C" w:rsidRPr="00FC005C">
        <w:rPr>
          <w:rFonts w:ascii="Calibri" w:hAnsi="Calibri"/>
          <w:color w:val="212121"/>
        </w:rPr>
        <w:sym w:font="Wingdings" w:char="F0E0"/>
      </w:r>
      <w:r w:rsidR="00E42C4C">
        <w:rPr>
          <w:rFonts w:ascii="Calibri" w:hAnsi="Calibri" w:hint="eastAsia"/>
          <w:color w:val="212121"/>
        </w:rPr>
        <w:t xml:space="preserve"> We</w:t>
      </w:r>
      <w:r w:rsidR="00FC005C">
        <w:rPr>
          <w:rFonts w:ascii="Calibri" w:hAnsi="Calibri" w:hint="eastAsia"/>
          <w:color w:val="212121"/>
        </w:rPr>
        <w:t xml:space="preserve"> agree with the reviewer</w:t>
      </w:r>
      <w:r w:rsidR="00FC005C">
        <w:rPr>
          <w:rFonts w:ascii="Calibri" w:hAnsi="Calibri"/>
          <w:color w:val="212121"/>
        </w:rPr>
        <w:t>’</w:t>
      </w:r>
      <w:r w:rsidR="00FC005C">
        <w:rPr>
          <w:rFonts w:ascii="Calibri" w:hAnsi="Calibri" w:hint="eastAsia"/>
          <w:color w:val="212121"/>
        </w:rPr>
        <w:t>s comment. We have revised the manuscript.</w:t>
      </w:r>
    </w:p>
    <w:p w:rsidR="006A5FBF" w:rsidRDefault="00322C35" w:rsidP="00322C35">
      <w:pPr>
        <w:pStyle w:val="a3"/>
        <w:shd w:val="clear" w:color="auto" w:fill="FFFFFF"/>
        <w:rPr>
          <w:rFonts w:ascii="Calibri" w:hAnsi="Calibri"/>
          <w:color w:val="212121"/>
        </w:rPr>
      </w:pPr>
      <w:proofErr w:type="gramStart"/>
      <w:r>
        <w:rPr>
          <w:rFonts w:ascii="Calibri" w:hAnsi="Calibri"/>
          <w:color w:val="212121"/>
        </w:rPr>
        <w:t>6)Line</w:t>
      </w:r>
      <w:proofErr w:type="gramEnd"/>
      <w:r>
        <w:rPr>
          <w:rFonts w:ascii="Calibri" w:hAnsi="Calibri"/>
          <w:color w:val="212121"/>
        </w:rPr>
        <w:t xml:space="preserve"> 88</w:t>
      </w:r>
      <w:r>
        <w:rPr>
          <w:rFonts w:ascii="Calibri" w:hAnsi="Calibri"/>
          <w:color w:val="212121"/>
        </w:rPr>
        <w:br/>
        <w:t>This is a false statement and needs to be changed or deleted. The SRG certainly can and will outgas. Its absorption rate for H2 may be negligible at vacuum pressures, but surface absorption of water is still an issue.</w:t>
      </w:r>
      <w:r>
        <w:rPr>
          <w:rFonts w:ascii="Calibri" w:hAnsi="Calibri"/>
          <w:color w:val="212121"/>
        </w:rPr>
        <w:br/>
      </w:r>
      <w:r w:rsidR="002853D8" w:rsidRPr="002853D8">
        <w:rPr>
          <w:rFonts w:ascii="Calibri" w:hAnsi="Calibri"/>
          <w:color w:val="212121"/>
        </w:rPr>
        <w:sym w:font="Wingdings" w:char="F0E0"/>
      </w:r>
      <w:r w:rsidR="002853D8">
        <w:rPr>
          <w:rFonts w:ascii="Calibri" w:hAnsi="Calibri" w:hint="eastAsia"/>
          <w:color w:val="212121"/>
        </w:rPr>
        <w:t xml:space="preserve"> We revised the false statement. Please refer to the revised manuscript.</w:t>
      </w:r>
    </w:p>
    <w:p w:rsidR="004C772B" w:rsidRDefault="00322C35" w:rsidP="00322C35">
      <w:pPr>
        <w:pStyle w:val="a3"/>
        <w:shd w:val="clear" w:color="auto" w:fill="FFFFFF"/>
        <w:rPr>
          <w:rFonts w:ascii="Calibri" w:hAnsi="Calibri"/>
          <w:color w:val="212121"/>
        </w:rPr>
      </w:pPr>
      <w:proofErr w:type="gramStart"/>
      <w:r>
        <w:rPr>
          <w:rFonts w:ascii="Calibri" w:hAnsi="Calibri"/>
          <w:color w:val="212121"/>
        </w:rPr>
        <w:t>7)Line</w:t>
      </w:r>
      <w:proofErr w:type="gramEnd"/>
      <w:r>
        <w:rPr>
          <w:rFonts w:ascii="Calibri" w:hAnsi="Calibri"/>
          <w:color w:val="212121"/>
        </w:rPr>
        <w:t xml:space="preserve"> 3.6 and other places:</w:t>
      </w:r>
      <w:r>
        <w:rPr>
          <w:rFonts w:ascii="Calibri" w:hAnsi="Calibri"/>
          <w:color w:val="212121"/>
        </w:rPr>
        <w:br/>
        <w:t>1 degree seems a little tight and unnecessary. Two degrees is a more common rule-of-thumb. See "Recommended practices for the use of spinning rotor gauges in inter-laboratory comparisons" Measurement 66 (2015) 176-183. If this is your procedure, then I'm ok with leaving it, but you should be aware that this is probably not necessary.</w:t>
      </w:r>
      <w:r>
        <w:rPr>
          <w:rFonts w:ascii="Calibri" w:hAnsi="Calibri"/>
          <w:color w:val="212121"/>
        </w:rPr>
        <w:br/>
      </w:r>
      <w:r w:rsidR="006A5FBF" w:rsidRPr="006A5FBF">
        <w:rPr>
          <w:rFonts w:ascii="Calibri" w:hAnsi="Calibri"/>
          <w:color w:val="212121"/>
        </w:rPr>
        <w:sym w:font="Wingdings" w:char="F0E0"/>
      </w:r>
      <w:r w:rsidR="006A5FBF">
        <w:rPr>
          <w:rFonts w:ascii="Calibri" w:hAnsi="Calibri" w:hint="eastAsia"/>
          <w:color w:val="212121"/>
        </w:rPr>
        <w:t xml:space="preserve"> We agree the reviewer</w:t>
      </w:r>
      <w:r w:rsidR="006A5FBF">
        <w:rPr>
          <w:rFonts w:ascii="Calibri" w:hAnsi="Calibri"/>
          <w:color w:val="212121"/>
        </w:rPr>
        <w:t>’</w:t>
      </w:r>
      <w:r w:rsidR="00A769E6">
        <w:rPr>
          <w:rFonts w:ascii="Calibri" w:hAnsi="Calibri" w:hint="eastAsia"/>
          <w:color w:val="212121"/>
        </w:rPr>
        <w:t>s comments</w:t>
      </w:r>
      <w:r w:rsidR="006A5FBF">
        <w:rPr>
          <w:rFonts w:ascii="Calibri" w:hAnsi="Calibri" w:hint="eastAsia"/>
          <w:color w:val="212121"/>
        </w:rPr>
        <w:t xml:space="preserve"> and revised the protocol.</w:t>
      </w:r>
    </w:p>
    <w:p w:rsidR="003C09DC" w:rsidRDefault="00322C35" w:rsidP="00322C35">
      <w:pPr>
        <w:pStyle w:val="a3"/>
        <w:shd w:val="clear" w:color="auto" w:fill="FFFFFF"/>
        <w:rPr>
          <w:rFonts w:ascii="Calibri" w:hAnsi="Calibri"/>
          <w:color w:val="212121"/>
        </w:rPr>
      </w:pPr>
      <w:r>
        <w:rPr>
          <w:rFonts w:ascii="Calibri" w:hAnsi="Calibri"/>
          <w:color w:val="212121"/>
        </w:rPr>
        <w:t xml:space="preserve">8) 4.4.7 and 4.4.6 </w:t>
      </w:r>
      <w:proofErr w:type="gramStart"/>
      <w:r>
        <w:rPr>
          <w:rFonts w:ascii="Calibri" w:hAnsi="Calibri"/>
          <w:color w:val="212121"/>
        </w:rPr>
        <w:t>All</w:t>
      </w:r>
      <w:proofErr w:type="gramEnd"/>
      <w:r>
        <w:rPr>
          <w:rFonts w:ascii="Calibri" w:hAnsi="Calibri"/>
          <w:color w:val="212121"/>
        </w:rPr>
        <w:t xml:space="preserve"> of the RGS's I've ever seen cannot be operated at 150 C. If this is a special RGA, or has special bake-out cables, please state. Otherwise, change your protocol as the levels cannot be checked and the filaments cannot be degassed at this temperature.</w:t>
      </w:r>
      <w:r>
        <w:rPr>
          <w:rFonts w:ascii="Calibri" w:hAnsi="Calibri"/>
          <w:color w:val="212121"/>
        </w:rPr>
        <w:br/>
      </w:r>
      <w:r w:rsidR="004C772B" w:rsidRPr="004C772B">
        <w:rPr>
          <w:rFonts w:ascii="Calibri" w:hAnsi="Calibri"/>
          <w:color w:val="212121"/>
        </w:rPr>
        <w:sym w:font="Wingdings" w:char="F0E0"/>
      </w:r>
      <w:r w:rsidR="004C772B">
        <w:rPr>
          <w:rFonts w:ascii="Calibri" w:hAnsi="Calibri" w:hint="eastAsia"/>
          <w:color w:val="212121"/>
        </w:rPr>
        <w:t xml:space="preserve"> The electronics of the RGA is cooled by the external air fan during the experiment. We revised the protocol</w:t>
      </w:r>
      <w:r w:rsidR="00126D9B">
        <w:rPr>
          <w:rFonts w:ascii="Calibri" w:hAnsi="Calibri" w:hint="eastAsia"/>
          <w:color w:val="212121"/>
        </w:rPr>
        <w:t xml:space="preserve"> as 4.2.5</w:t>
      </w:r>
      <w:r w:rsidR="004C772B">
        <w:rPr>
          <w:rFonts w:ascii="Calibri" w:hAnsi="Calibri" w:hint="eastAsia"/>
          <w:color w:val="212121"/>
        </w:rPr>
        <w:t>.</w:t>
      </w:r>
    </w:p>
    <w:p w:rsidR="006E43A9" w:rsidRDefault="00322C35" w:rsidP="00322C35">
      <w:pPr>
        <w:pStyle w:val="a3"/>
        <w:shd w:val="clear" w:color="auto" w:fill="FFFFFF"/>
        <w:rPr>
          <w:rFonts w:ascii="Calibri" w:hAnsi="Calibri"/>
          <w:color w:val="212121"/>
        </w:rPr>
      </w:pPr>
      <w:r>
        <w:rPr>
          <w:rFonts w:ascii="Calibri" w:hAnsi="Calibri"/>
          <w:color w:val="212121"/>
        </w:rPr>
        <w:lastRenderedPageBreak/>
        <w:t xml:space="preserve">9)4.5.1 Give details on how the re-magnetization is done. I actually doubt this is generally necessary procedure as I've had experience baking SRGs many times and have never had a problem re-suspending the ball. In any case, because you cannot re-magnetize the rotor to its original moment, I'm not sure the statement is precisely correct. </w:t>
      </w:r>
      <w:proofErr w:type="gramStart"/>
      <w:r>
        <w:rPr>
          <w:rFonts w:ascii="Calibri" w:hAnsi="Calibri"/>
          <w:color w:val="212121"/>
        </w:rPr>
        <w:t>please</w:t>
      </w:r>
      <w:proofErr w:type="gramEnd"/>
      <w:r>
        <w:rPr>
          <w:rFonts w:ascii="Calibri" w:hAnsi="Calibri"/>
          <w:color w:val="212121"/>
        </w:rPr>
        <w:t xml:space="preserve"> re-write.</w:t>
      </w:r>
      <w:r>
        <w:rPr>
          <w:rFonts w:ascii="Calibri" w:hAnsi="Calibri"/>
          <w:color w:val="212121"/>
        </w:rPr>
        <w:br/>
      </w:r>
      <w:r w:rsidR="003C09DC" w:rsidRPr="003C09DC">
        <w:rPr>
          <w:rFonts w:ascii="Calibri" w:hAnsi="Calibri"/>
          <w:color w:val="212121"/>
        </w:rPr>
        <w:sym w:font="Wingdings" w:char="F0E0"/>
      </w:r>
      <w:r w:rsidR="003C09DC">
        <w:rPr>
          <w:rFonts w:ascii="Calibri" w:hAnsi="Calibri" w:hint="eastAsia"/>
          <w:color w:val="212121"/>
        </w:rPr>
        <w:t xml:space="preserve"> We have removed the part describing the re-magnetization as recommended.</w:t>
      </w:r>
    </w:p>
    <w:p w:rsidR="006E43A9" w:rsidRDefault="00322C35" w:rsidP="00322C35">
      <w:pPr>
        <w:pStyle w:val="a3"/>
        <w:shd w:val="clear" w:color="auto" w:fill="FFFFFF"/>
        <w:rPr>
          <w:rFonts w:ascii="Calibri" w:hAnsi="Calibri"/>
          <w:color w:val="212121"/>
        </w:rPr>
      </w:pPr>
      <w:r>
        <w:rPr>
          <w:rFonts w:ascii="Calibri" w:hAnsi="Calibri"/>
          <w:color w:val="212121"/>
        </w:rPr>
        <w:t xml:space="preserve">10)4.7.2 Please give details on how to check the signal level. Is this from the controller? The processed signal usually reads decrement, not dB. </w:t>
      </w:r>
      <w:proofErr w:type="gramStart"/>
      <w:r>
        <w:rPr>
          <w:rFonts w:ascii="Calibri" w:hAnsi="Calibri"/>
          <w:color w:val="212121"/>
        </w:rPr>
        <w:t>dB</w:t>
      </w:r>
      <w:proofErr w:type="gramEnd"/>
      <w:r>
        <w:rPr>
          <w:rFonts w:ascii="Calibri" w:hAnsi="Calibri"/>
          <w:color w:val="212121"/>
        </w:rPr>
        <w:t xml:space="preserve"> is a relative unit, do you mean </w:t>
      </w:r>
      <w:proofErr w:type="spellStart"/>
      <w:r>
        <w:rPr>
          <w:rFonts w:ascii="Calibri" w:hAnsi="Calibri"/>
          <w:color w:val="212121"/>
        </w:rPr>
        <w:t>dBm</w:t>
      </w:r>
      <w:proofErr w:type="spellEnd"/>
      <w:r>
        <w:rPr>
          <w:rFonts w:ascii="Calibri" w:hAnsi="Calibri"/>
          <w:color w:val="212121"/>
        </w:rPr>
        <w:t>?</w:t>
      </w:r>
      <w:r w:rsidR="006E43A9">
        <w:rPr>
          <w:rFonts w:ascii="Calibri" w:hAnsi="Calibri" w:hint="eastAsia"/>
          <w:color w:val="212121"/>
        </w:rPr>
        <w:br/>
      </w:r>
      <w:r w:rsidR="00784C4C" w:rsidRPr="00784C4C">
        <w:rPr>
          <w:rFonts w:ascii="Calibri" w:hAnsi="Calibri"/>
          <w:color w:val="212121"/>
        </w:rPr>
        <w:sym w:font="Wingdings" w:char="F0E0"/>
      </w:r>
      <w:r w:rsidR="00784C4C">
        <w:rPr>
          <w:rFonts w:ascii="Calibri" w:hAnsi="Calibri" w:hint="eastAsia"/>
          <w:color w:val="212121"/>
        </w:rPr>
        <w:t xml:space="preserve"> The signal level is provided by the controller and the manual of SRG explains the</w:t>
      </w:r>
      <w:r w:rsidR="00BA1D89">
        <w:rPr>
          <w:rFonts w:ascii="Calibri" w:hAnsi="Calibri" w:hint="eastAsia"/>
          <w:color w:val="212121"/>
        </w:rPr>
        <w:t xml:space="preserve"> unit as dB. If this is not appropriate</w:t>
      </w:r>
      <w:r w:rsidR="00784C4C">
        <w:rPr>
          <w:rFonts w:ascii="Calibri" w:hAnsi="Calibri" w:hint="eastAsia"/>
          <w:color w:val="212121"/>
        </w:rPr>
        <w:t>, we have to change the unit.</w:t>
      </w:r>
    </w:p>
    <w:p w:rsidR="007B0C2D" w:rsidRDefault="00322C35" w:rsidP="00322C35">
      <w:pPr>
        <w:pStyle w:val="a3"/>
        <w:shd w:val="clear" w:color="auto" w:fill="FFFFFF"/>
        <w:rPr>
          <w:rFonts w:ascii="Calibri" w:hAnsi="Calibri"/>
          <w:color w:val="212121"/>
        </w:rPr>
      </w:pPr>
      <w:r>
        <w:rPr>
          <w:rFonts w:ascii="Calibri" w:hAnsi="Calibri"/>
          <w:color w:val="212121"/>
        </w:rPr>
        <w:br/>
        <w:t>11</w:t>
      </w:r>
      <w:proofErr w:type="gramStart"/>
      <w:r>
        <w:rPr>
          <w:rFonts w:ascii="Calibri" w:hAnsi="Calibri"/>
          <w:color w:val="212121"/>
        </w:rPr>
        <w:t>)Protocol</w:t>
      </w:r>
      <w:proofErr w:type="gramEnd"/>
      <w:r>
        <w:rPr>
          <w:rFonts w:ascii="Calibri" w:hAnsi="Calibri"/>
          <w:color w:val="212121"/>
        </w:rPr>
        <w:t xml:space="preserve"> section 4.9:</w:t>
      </w:r>
      <w:r>
        <w:rPr>
          <w:rFonts w:ascii="Calibri" w:hAnsi="Calibri"/>
          <w:color w:val="212121"/>
        </w:rPr>
        <w:br/>
        <w:t>The residual drag of the SRG is frequency dependent. This can have a positive, negative, or zero slope. It varies and is unpredictable. For the low-outgassing rates you are measuring, this frequency dependence can easily have an effect on the outgassing rate (in some cases in can be mistaken for a pressure rise due to outgassing). The authors must explain how to take this into account in the analysis and data acquisition.</w:t>
      </w:r>
      <w:r w:rsidR="007B0C2D">
        <w:rPr>
          <w:rFonts w:ascii="Calibri" w:hAnsi="Calibri" w:hint="eastAsia"/>
          <w:color w:val="212121"/>
        </w:rPr>
        <w:br/>
      </w:r>
      <w:r w:rsidR="007B0C2D" w:rsidRPr="008C203E">
        <w:rPr>
          <w:rFonts w:ascii="Calibri" w:hAnsi="Calibri"/>
          <w:color w:val="212121"/>
        </w:rPr>
        <w:sym w:font="Wingdings" w:char="F0E0"/>
      </w:r>
      <w:r w:rsidR="007B0C2D">
        <w:rPr>
          <w:rFonts w:ascii="Calibri" w:hAnsi="Calibri" w:hint="eastAsia"/>
          <w:color w:val="212121"/>
        </w:rPr>
        <w:t xml:space="preserve"> We have </w:t>
      </w:r>
      <w:r w:rsidR="006E43A9">
        <w:rPr>
          <w:rFonts w:ascii="Calibri" w:hAnsi="Calibri" w:hint="eastAsia"/>
          <w:color w:val="212121"/>
        </w:rPr>
        <w:t>revised th</w:t>
      </w:r>
      <w:r w:rsidR="00436F0B">
        <w:rPr>
          <w:rFonts w:ascii="Calibri" w:hAnsi="Calibri" w:hint="eastAsia"/>
          <w:color w:val="212121"/>
        </w:rPr>
        <w:t>e protocol as shown in step 4.5. P</w:t>
      </w:r>
      <w:r w:rsidR="006E43A9">
        <w:rPr>
          <w:rFonts w:ascii="Calibri" w:hAnsi="Calibri" w:hint="eastAsia"/>
          <w:color w:val="212121"/>
        </w:rPr>
        <w:t>lease refer to the revised manuscript.</w:t>
      </w:r>
    </w:p>
    <w:p w:rsidR="0000380D" w:rsidRDefault="00322C35" w:rsidP="00322C35">
      <w:pPr>
        <w:pStyle w:val="a3"/>
        <w:shd w:val="clear" w:color="auto" w:fill="FFFFFF"/>
        <w:rPr>
          <w:rFonts w:ascii="Calibri" w:hAnsi="Calibri"/>
          <w:color w:val="212121"/>
        </w:rPr>
      </w:pPr>
      <w:r>
        <w:rPr>
          <w:rFonts w:ascii="Calibri" w:hAnsi="Calibri"/>
          <w:color w:val="212121"/>
        </w:rPr>
        <w:br/>
        <w:t>12) Discussion: The historical parts of the discussion about the throughput method and rate-of-rise method are neither true nor necessary for the paper. Please remove.</w:t>
      </w:r>
      <w:r w:rsidR="0000380D">
        <w:rPr>
          <w:rFonts w:ascii="Calibri" w:hAnsi="Calibri" w:hint="eastAsia"/>
          <w:color w:val="212121"/>
        </w:rPr>
        <w:br/>
      </w:r>
      <w:r w:rsidR="0000380D" w:rsidRPr="008C203E">
        <w:rPr>
          <w:rFonts w:ascii="Calibri" w:hAnsi="Calibri"/>
          <w:color w:val="212121"/>
        </w:rPr>
        <w:sym w:font="Wingdings" w:char="F0E0"/>
      </w:r>
      <w:r w:rsidR="00EF25B9">
        <w:rPr>
          <w:rFonts w:ascii="Calibri" w:hAnsi="Calibri" w:hint="eastAsia"/>
          <w:color w:val="212121"/>
        </w:rPr>
        <w:t xml:space="preserve"> We agree. W</w:t>
      </w:r>
      <w:r w:rsidR="0000380D">
        <w:rPr>
          <w:rFonts w:ascii="Calibri" w:hAnsi="Calibri" w:hint="eastAsia"/>
          <w:color w:val="212121"/>
        </w:rPr>
        <w:t>e</w:t>
      </w:r>
      <w:r w:rsidR="00EF25B9">
        <w:rPr>
          <w:rFonts w:ascii="Calibri" w:hAnsi="Calibri" w:hint="eastAsia"/>
          <w:color w:val="212121"/>
        </w:rPr>
        <w:t xml:space="preserve"> have</w:t>
      </w:r>
      <w:r w:rsidR="00476644">
        <w:rPr>
          <w:rFonts w:ascii="Calibri" w:hAnsi="Calibri" w:hint="eastAsia"/>
          <w:color w:val="212121"/>
        </w:rPr>
        <w:t xml:space="preserve"> remov</w:t>
      </w:r>
      <w:r w:rsidR="00A27F17">
        <w:rPr>
          <w:rFonts w:ascii="Calibri" w:hAnsi="Calibri" w:hint="eastAsia"/>
          <w:color w:val="212121"/>
        </w:rPr>
        <w:t>ed as recommended in the DISCUSSION section</w:t>
      </w:r>
      <w:r w:rsidR="00A800E7">
        <w:rPr>
          <w:rFonts w:ascii="Calibri" w:hAnsi="Calibri" w:hint="eastAsia"/>
          <w:color w:val="212121"/>
        </w:rPr>
        <w:t>.</w:t>
      </w:r>
    </w:p>
    <w:p w:rsidR="0000380D" w:rsidRDefault="00322C35" w:rsidP="00322C35">
      <w:pPr>
        <w:pStyle w:val="a3"/>
        <w:shd w:val="clear" w:color="auto" w:fill="FFFFFF"/>
        <w:rPr>
          <w:rFonts w:ascii="Calibri" w:hAnsi="Calibri"/>
          <w:color w:val="212121"/>
        </w:rPr>
      </w:pPr>
      <w:r>
        <w:rPr>
          <w:rFonts w:ascii="Calibri" w:hAnsi="Calibri"/>
          <w:color w:val="212121"/>
        </w:rPr>
        <w:br/>
        <w:t xml:space="preserve">13) Discussion: I would not necessarily characterize an extractor gauge as </w:t>
      </w:r>
      <w:proofErr w:type="gramStart"/>
      <w:r>
        <w:rPr>
          <w:rFonts w:ascii="Calibri" w:hAnsi="Calibri"/>
          <w:color w:val="212121"/>
        </w:rPr>
        <w:t>a</w:t>
      </w:r>
      <w:proofErr w:type="gramEnd"/>
      <w:r>
        <w:rPr>
          <w:rFonts w:ascii="Calibri" w:hAnsi="Calibri"/>
          <w:color w:val="212121"/>
        </w:rPr>
        <w:t xml:space="preserve"> "ion gauge with low outgassing". It is an ion gauge with a lower x-ray limit than traditional BA gauges.</w:t>
      </w:r>
      <w:r w:rsidR="0000380D">
        <w:rPr>
          <w:rFonts w:ascii="Calibri" w:hAnsi="Calibri" w:hint="eastAsia"/>
          <w:color w:val="212121"/>
        </w:rPr>
        <w:br/>
      </w:r>
      <w:r w:rsidR="0000380D" w:rsidRPr="008C203E">
        <w:rPr>
          <w:rFonts w:ascii="Calibri" w:hAnsi="Calibri"/>
          <w:color w:val="212121"/>
        </w:rPr>
        <w:sym w:font="Wingdings" w:char="F0E0"/>
      </w:r>
      <w:r w:rsidR="0000380D">
        <w:rPr>
          <w:rFonts w:ascii="Calibri" w:hAnsi="Calibri" w:hint="eastAsia"/>
          <w:color w:val="212121"/>
        </w:rPr>
        <w:t xml:space="preserve"> The filament current of BA gauge is 4 mA </w:t>
      </w:r>
      <w:r w:rsidR="00A800E7">
        <w:rPr>
          <w:rFonts w:ascii="Calibri" w:hAnsi="Calibri" w:hint="eastAsia"/>
          <w:color w:val="212121"/>
        </w:rPr>
        <w:t>while</w:t>
      </w:r>
      <w:r w:rsidR="0000380D">
        <w:rPr>
          <w:rFonts w:ascii="Calibri" w:hAnsi="Calibri" w:hint="eastAsia"/>
          <w:color w:val="212121"/>
        </w:rPr>
        <w:t xml:space="preserve"> that of extractor gauge is 1.6 mA, which result</w:t>
      </w:r>
      <w:r w:rsidR="00A800E7">
        <w:rPr>
          <w:rFonts w:ascii="Calibri" w:hAnsi="Calibri" w:hint="eastAsia"/>
          <w:color w:val="212121"/>
        </w:rPr>
        <w:t>s</w:t>
      </w:r>
      <w:r w:rsidR="0000380D">
        <w:rPr>
          <w:rFonts w:ascii="Calibri" w:hAnsi="Calibri" w:hint="eastAsia"/>
          <w:color w:val="212121"/>
        </w:rPr>
        <w:t xml:space="preserve"> in the difference of the temperature of </w:t>
      </w:r>
      <w:r w:rsidR="00476644">
        <w:rPr>
          <w:rFonts w:ascii="Calibri" w:hAnsi="Calibri" w:hint="eastAsia"/>
          <w:color w:val="212121"/>
        </w:rPr>
        <w:t xml:space="preserve">filament and </w:t>
      </w:r>
      <w:r w:rsidR="0000380D">
        <w:rPr>
          <w:rFonts w:ascii="Calibri" w:hAnsi="Calibri" w:hint="eastAsia"/>
          <w:color w:val="212121"/>
        </w:rPr>
        <w:t xml:space="preserve">the vacuum chamber surrounding the gauges. We believe that, from this difference, the outgassing </w:t>
      </w:r>
      <w:r w:rsidR="005035EA">
        <w:rPr>
          <w:rFonts w:ascii="Calibri" w:hAnsi="Calibri" w:hint="eastAsia"/>
          <w:color w:val="212121"/>
        </w:rPr>
        <w:t>from</w:t>
      </w:r>
      <w:r w:rsidR="0000380D">
        <w:rPr>
          <w:rFonts w:ascii="Calibri" w:hAnsi="Calibri" w:hint="eastAsia"/>
          <w:color w:val="212121"/>
        </w:rPr>
        <w:t xml:space="preserve"> </w:t>
      </w:r>
      <w:r w:rsidR="00476644">
        <w:rPr>
          <w:rFonts w:ascii="Calibri" w:hAnsi="Calibri" w:hint="eastAsia"/>
          <w:color w:val="212121"/>
        </w:rPr>
        <w:t xml:space="preserve">the </w:t>
      </w:r>
      <w:r w:rsidR="0000380D">
        <w:rPr>
          <w:rFonts w:ascii="Calibri" w:hAnsi="Calibri" w:hint="eastAsia"/>
          <w:color w:val="212121"/>
        </w:rPr>
        <w:t xml:space="preserve">BA gauge </w:t>
      </w:r>
      <w:r w:rsidR="005035EA">
        <w:rPr>
          <w:rFonts w:ascii="Calibri" w:hAnsi="Calibri" w:hint="eastAsia"/>
          <w:color w:val="212121"/>
        </w:rPr>
        <w:t>and its</w:t>
      </w:r>
      <w:r w:rsidR="0000380D">
        <w:rPr>
          <w:rFonts w:ascii="Calibri" w:hAnsi="Calibri" w:hint="eastAsia"/>
          <w:color w:val="212121"/>
        </w:rPr>
        <w:t xml:space="preserve"> surrounding vacuum chamber is larg</w:t>
      </w:r>
      <w:r w:rsidR="005035EA">
        <w:rPr>
          <w:rFonts w:ascii="Calibri" w:hAnsi="Calibri" w:hint="eastAsia"/>
          <w:color w:val="212121"/>
        </w:rPr>
        <w:t>er than those</w:t>
      </w:r>
      <w:r w:rsidR="0000380D">
        <w:rPr>
          <w:rFonts w:ascii="Calibri" w:hAnsi="Calibri" w:hint="eastAsia"/>
          <w:color w:val="212121"/>
        </w:rPr>
        <w:t xml:space="preserve"> of the extractor gauge.</w:t>
      </w:r>
    </w:p>
    <w:p w:rsidR="0000380D" w:rsidRDefault="00322C35" w:rsidP="00322C35">
      <w:pPr>
        <w:pStyle w:val="a3"/>
        <w:shd w:val="clear" w:color="auto" w:fill="FFFFFF"/>
        <w:rPr>
          <w:rFonts w:ascii="Calibri" w:hAnsi="Calibri"/>
          <w:color w:val="212121"/>
        </w:rPr>
      </w:pPr>
      <w:r>
        <w:rPr>
          <w:rFonts w:ascii="Calibri" w:hAnsi="Calibri"/>
          <w:color w:val="212121"/>
        </w:rPr>
        <w:br/>
        <w:t>14) Line 435: "Although in principle the SRG has no outgassing" is a false statement and is unnecessary, please delete.</w:t>
      </w:r>
      <w:r w:rsidR="0000380D">
        <w:rPr>
          <w:rFonts w:ascii="Calibri" w:hAnsi="Calibri" w:hint="eastAsia"/>
          <w:color w:val="212121"/>
        </w:rPr>
        <w:br/>
      </w:r>
      <w:r w:rsidR="0000380D" w:rsidRPr="008C203E">
        <w:rPr>
          <w:rFonts w:ascii="Calibri" w:hAnsi="Calibri"/>
          <w:color w:val="212121"/>
        </w:rPr>
        <w:sym w:font="Wingdings" w:char="F0E0"/>
      </w:r>
      <w:r w:rsidR="0000380D">
        <w:rPr>
          <w:rFonts w:ascii="Calibri" w:hAnsi="Calibri" w:hint="eastAsia"/>
          <w:color w:val="212121"/>
        </w:rPr>
        <w:t xml:space="preserve"> We have </w:t>
      </w:r>
      <w:r w:rsidR="002B55AD">
        <w:rPr>
          <w:rFonts w:ascii="Calibri" w:hAnsi="Calibri" w:hint="eastAsia"/>
          <w:color w:val="212121"/>
        </w:rPr>
        <w:t>deleted</w:t>
      </w:r>
      <w:r w:rsidR="0000380D">
        <w:rPr>
          <w:rFonts w:ascii="Calibri" w:hAnsi="Calibri" w:hint="eastAsia"/>
          <w:color w:val="212121"/>
        </w:rPr>
        <w:t xml:space="preserve"> as recommended.</w:t>
      </w:r>
    </w:p>
    <w:p w:rsidR="0000380D" w:rsidRDefault="00322C35" w:rsidP="00322C35">
      <w:pPr>
        <w:pStyle w:val="a3"/>
        <w:shd w:val="clear" w:color="auto" w:fill="FFFFFF"/>
        <w:rPr>
          <w:rFonts w:ascii="Calibri" w:hAnsi="Calibri"/>
          <w:i/>
          <w:iCs/>
          <w:color w:val="212121"/>
        </w:rPr>
      </w:pPr>
      <w:r>
        <w:rPr>
          <w:rFonts w:ascii="Calibri" w:hAnsi="Calibri"/>
          <w:color w:val="212121"/>
        </w:rPr>
        <w:br/>
        <w:t xml:space="preserve">15) </w:t>
      </w:r>
      <w:proofErr w:type="gramStart"/>
      <w:r>
        <w:rPr>
          <w:rFonts w:ascii="Calibri" w:hAnsi="Calibri"/>
          <w:color w:val="212121"/>
        </w:rPr>
        <w:t>please</w:t>
      </w:r>
      <w:proofErr w:type="gramEnd"/>
      <w:r>
        <w:rPr>
          <w:rFonts w:ascii="Calibri" w:hAnsi="Calibri"/>
          <w:color w:val="212121"/>
        </w:rPr>
        <w:t xml:space="preserve"> state the pressure range that the measurement is taken over.</w:t>
      </w:r>
      <w:r w:rsidR="0000380D">
        <w:rPr>
          <w:rFonts w:ascii="Calibri" w:hAnsi="Calibri" w:hint="eastAsia"/>
          <w:color w:val="212121"/>
        </w:rPr>
        <w:br/>
      </w:r>
      <w:r w:rsidR="0000380D" w:rsidRPr="008C203E">
        <w:rPr>
          <w:rFonts w:ascii="Calibri" w:hAnsi="Calibri"/>
          <w:color w:val="212121"/>
        </w:rPr>
        <w:sym w:font="Wingdings" w:char="F0E0"/>
      </w:r>
      <w:r w:rsidR="0000380D">
        <w:rPr>
          <w:rFonts w:ascii="Calibri" w:hAnsi="Calibri" w:hint="eastAsia"/>
          <w:color w:val="212121"/>
        </w:rPr>
        <w:t xml:space="preserve"> </w:t>
      </w:r>
      <w:r w:rsidR="0000380D" w:rsidRPr="0000380D">
        <w:rPr>
          <w:rFonts w:ascii="Calibri" w:hAnsi="Calibri"/>
          <w:color w:val="212121"/>
        </w:rPr>
        <w:t>The pressure range that the measurement is taken over is from 10</w:t>
      </w:r>
      <w:r w:rsidR="0000380D" w:rsidRPr="00A769E6">
        <w:rPr>
          <w:rFonts w:ascii="Calibri" w:hAnsi="Calibri"/>
          <w:color w:val="212121"/>
          <w:vertAlign w:val="superscript"/>
        </w:rPr>
        <w:t>−8</w:t>
      </w:r>
      <w:r w:rsidR="0000380D" w:rsidRPr="0000380D">
        <w:rPr>
          <w:rFonts w:ascii="Calibri" w:hAnsi="Calibri"/>
          <w:color w:val="212121"/>
        </w:rPr>
        <w:t xml:space="preserve"> Pa to 10</w:t>
      </w:r>
      <w:r w:rsidR="0000380D" w:rsidRPr="00A769E6">
        <w:rPr>
          <w:rFonts w:ascii="Calibri" w:hAnsi="Calibri"/>
          <w:color w:val="212121"/>
          <w:vertAlign w:val="superscript"/>
        </w:rPr>
        <w:t>−3</w:t>
      </w:r>
      <w:r w:rsidR="003A735E">
        <w:rPr>
          <w:rFonts w:ascii="Calibri" w:hAnsi="Calibri"/>
          <w:color w:val="212121"/>
        </w:rPr>
        <w:t xml:space="preserve"> Pa</w:t>
      </w:r>
      <w:r w:rsidR="008A4F4C">
        <w:rPr>
          <w:rFonts w:ascii="Calibri" w:hAnsi="Calibri" w:hint="eastAsia"/>
          <w:color w:val="212121"/>
        </w:rPr>
        <w:t>. This statement has</w:t>
      </w:r>
      <w:r w:rsidR="003A735E">
        <w:rPr>
          <w:rFonts w:ascii="Calibri" w:hAnsi="Calibri" w:hint="eastAsia"/>
          <w:color w:val="212121"/>
        </w:rPr>
        <w:t xml:space="preserve"> been added in </w:t>
      </w:r>
      <w:r w:rsidR="006D7662">
        <w:rPr>
          <w:rFonts w:ascii="Calibri" w:hAnsi="Calibri" w:hint="eastAsia"/>
          <w:color w:val="212121"/>
        </w:rPr>
        <w:t>line 426</w:t>
      </w:r>
      <w:r w:rsidR="008A4F4C">
        <w:rPr>
          <w:rFonts w:ascii="Calibri" w:hAnsi="Calibri" w:hint="eastAsia"/>
          <w:color w:val="212121"/>
        </w:rPr>
        <w:t>.</w:t>
      </w:r>
      <w:r>
        <w:rPr>
          <w:rFonts w:ascii="Calibri" w:hAnsi="Calibri"/>
          <w:color w:val="212121"/>
        </w:rPr>
        <w:br/>
      </w:r>
    </w:p>
    <w:p w:rsidR="0000380D" w:rsidRDefault="00322C35" w:rsidP="00322C35">
      <w:pPr>
        <w:pStyle w:val="a3"/>
        <w:shd w:val="clear" w:color="auto" w:fill="FFFFFF"/>
        <w:rPr>
          <w:rFonts w:ascii="Calibri" w:hAnsi="Calibri"/>
          <w:color w:val="212121"/>
        </w:rPr>
      </w:pPr>
      <w:r>
        <w:rPr>
          <w:rFonts w:ascii="Calibri" w:hAnsi="Calibri"/>
          <w:i/>
          <w:iCs/>
          <w:color w:val="212121"/>
        </w:rPr>
        <w:t>Minor Concerns</w:t>
      </w:r>
      <w:proofErr w:type="gramStart"/>
      <w:r>
        <w:rPr>
          <w:rFonts w:ascii="Calibri" w:hAnsi="Calibri"/>
          <w:i/>
          <w:iCs/>
          <w:color w:val="212121"/>
        </w:rPr>
        <w:t>:</w:t>
      </w:r>
      <w:proofErr w:type="gramEnd"/>
      <w:r>
        <w:rPr>
          <w:rFonts w:ascii="Calibri" w:hAnsi="Calibri"/>
          <w:color w:val="212121"/>
        </w:rPr>
        <w:br/>
        <w:t>16) Abstract</w:t>
      </w:r>
      <w:r>
        <w:rPr>
          <w:rFonts w:ascii="Calibri" w:hAnsi="Calibri"/>
          <w:color w:val="212121"/>
        </w:rPr>
        <w:br/>
      </w:r>
      <w:r>
        <w:rPr>
          <w:rFonts w:ascii="Calibri" w:hAnsi="Calibri"/>
          <w:color w:val="212121"/>
        </w:rPr>
        <w:lastRenderedPageBreak/>
        <w:t>Line two "steels meets" should be "steels meet"</w:t>
      </w:r>
      <w:r w:rsidR="0000380D">
        <w:rPr>
          <w:rFonts w:ascii="Calibri" w:hAnsi="Calibri" w:hint="eastAsia"/>
          <w:color w:val="212121"/>
        </w:rPr>
        <w:br/>
      </w:r>
      <w:r w:rsidR="0000380D" w:rsidRPr="008C203E">
        <w:rPr>
          <w:rFonts w:ascii="Calibri" w:hAnsi="Calibri"/>
          <w:color w:val="212121"/>
        </w:rPr>
        <w:sym w:font="Wingdings" w:char="F0E0"/>
      </w:r>
      <w:r w:rsidR="0000380D">
        <w:rPr>
          <w:rFonts w:ascii="Calibri" w:hAnsi="Calibri" w:hint="eastAsia"/>
          <w:color w:val="212121"/>
        </w:rPr>
        <w:t xml:space="preserve"> We have changed as recommended.</w:t>
      </w:r>
      <w:r>
        <w:rPr>
          <w:rFonts w:ascii="Calibri" w:hAnsi="Calibri"/>
          <w:color w:val="212121"/>
        </w:rPr>
        <w:br/>
      </w:r>
    </w:p>
    <w:p w:rsidR="0000380D" w:rsidRDefault="00322C35" w:rsidP="00322C35">
      <w:pPr>
        <w:pStyle w:val="a3"/>
        <w:shd w:val="clear" w:color="auto" w:fill="FFFFFF"/>
        <w:rPr>
          <w:rFonts w:ascii="Calibri" w:hAnsi="Calibri"/>
          <w:color w:val="212121"/>
        </w:rPr>
      </w:pPr>
      <w:r>
        <w:rPr>
          <w:rFonts w:ascii="Calibri" w:hAnsi="Calibri"/>
          <w:color w:val="212121"/>
        </w:rPr>
        <w:t>17) Line 49</w:t>
      </w:r>
      <w:r>
        <w:rPr>
          <w:rFonts w:ascii="Calibri" w:hAnsi="Calibri"/>
          <w:color w:val="212121"/>
        </w:rPr>
        <w:br/>
        <w:t>"steels meets" should be "steels meet"</w:t>
      </w:r>
      <w:r>
        <w:rPr>
          <w:rFonts w:ascii="Calibri" w:hAnsi="Calibri"/>
          <w:color w:val="212121"/>
        </w:rPr>
        <w:br/>
      </w:r>
      <w:r w:rsidR="0000380D" w:rsidRPr="008C203E">
        <w:rPr>
          <w:rFonts w:ascii="Calibri" w:hAnsi="Calibri"/>
          <w:color w:val="212121"/>
        </w:rPr>
        <w:sym w:font="Wingdings" w:char="F0E0"/>
      </w:r>
      <w:r w:rsidR="0000380D">
        <w:rPr>
          <w:rFonts w:ascii="Calibri" w:hAnsi="Calibri" w:hint="eastAsia"/>
          <w:color w:val="212121"/>
        </w:rPr>
        <w:t xml:space="preserve"> We have changed as recommended.</w:t>
      </w:r>
    </w:p>
    <w:p w:rsidR="000B6931" w:rsidRDefault="00322C35" w:rsidP="000B6931">
      <w:pPr>
        <w:pStyle w:val="a3"/>
        <w:shd w:val="clear" w:color="auto" w:fill="FFFFFF"/>
        <w:rPr>
          <w:rFonts w:ascii="Calibri" w:hAnsi="Calibri"/>
          <w:color w:val="212121"/>
        </w:rPr>
      </w:pPr>
      <w:r>
        <w:rPr>
          <w:rFonts w:ascii="Calibri" w:hAnsi="Calibri"/>
          <w:color w:val="212121"/>
        </w:rPr>
        <w:br/>
      </w:r>
      <w:r>
        <w:rPr>
          <w:rFonts w:ascii="Calibri" w:hAnsi="Calibri"/>
          <w:i/>
          <w:iCs/>
          <w:color w:val="212121"/>
        </w:rPr>
        <w:t>Additional Comments to Authors</w:t>
      </w:r>
      <w:proofErr w:type="gramStart"/>
      <w:r>
        <w:rPr>
          <w:rFonts w:ascii="Calibri" w:hAnsi="Calibri"/>
          <w:i/>
          <w:iCs/>
          <w:color w:val="212121"/>
        </w:rPr>
        <w:t>:</w:t>
      </w:r>
      <w:proofErr w:type="gramEnd"/>
      <w:r>
        <w:rPr>
          <w:rFonts w:ascii="Calibri" w:hAnsi="Calibri"/>
          <w:color w:val="212121"/>
        </w:rPr>
        <w:br/>
        <w:t>N/A</w:t>
      </w:r>
    </w:p>
    <w:p w:rsidR="000B6931" w:rsidRDefault="00CA07DC" w:rsidP="000B6931">
      <w:pPr>
        <w:pStyle w:val="a3"/>
        <w:shd w:val="clear" w:color="auto" w:fill="FFFFFF"/>
        <w:rPr>
          <w:rFonts w:ascii="Calibri" w:hAnsi="Calibri"/>
          <w:i/>
          <w:iCs/>
          <w:color w:val="212121"/>
        </w:rPr>
      </w:pPr>
      <w:r>
        <w:rPr>
          <w:rStyle w:val="a4"/>
          <w:rFonts w:ascii="Calibri" w:hAnsi="Calibri" w:hint="eastAsia"/>
          <w:color w:val="212121"/>
        </w:rPr>
        <w:t>Response to comments of r</w:t>
      </w:r>
      <w:r w:rsidR="00322C35">
        <w:rPr>
          <w:rFonts w:ascii="Calibri" w:hAnsi="Calibri"/>
          <w:b/>
          <w:bCs/>
          <w:color w:val="212121"/>
        </w:rPr>
        <w:t>eviewer #2:</w:t>
      </w:r>
      <w:r w:rsidR="00322C35">
        <w:rPr>
          <w:rFonts w:ascii="Calibri" w:hAnsi="Calibri"/>
          <w:color w:val="212121"/>
        </w:rPr>
        <w:br/>
      </w:r>
    </w:p>
    <w:p w:rsidR="00F8106E" w:rsidRPr="000B6931" w:rsidRDefault="00322C35" w:rsidP="000B6931">
      <w:pPr>
        <w:pStyle w:val="a3"/>
        <w:shd w:val="clear" w:color="auto" w:fill="FFFFFF"/>
        <w:rPr>
          <w:rFonts w:ascii="Calibri" w:hAnsi="Calibri"/>
          <w:color w:val="212121"/>
        </w:rPr>
      </w:pPr>
      <w:r>
        <w:rPr>
          <w:rFonts w:ascii="Calibri" w:hAnsi="Calibri"/>
          <w:i/>
          <w:iCs/>
          <w:color w:val="212121"/>
        </w:rPr>
        <w:t>Manuscript Summary</w:t>
      </w:r>
      <w:proofErr w:type="gramStart"/>
      <w:r>
        <w:rPr>
          <w:rFonts w:ascii="Calibri" w:hAnsi="Calibri"/>
          <w:i/>
          <w:iCs/>
          <w:color w:val="212121"/>
        </w:rPr>
        <w:t>:</w:t>
      </w:r>
      <w:proofErr w:type="gramEnd"/>
      <w:r>
        <w:rPr>
          <w:rFonts w:ascii="Calibri" w:hAnsi="Calibri"/>
          <w:color w:val="212121"/>
        </w:rPr>
        <w:br/>
        <w:t>General comments:</w:t>
      </w:r>
      <w:r>
        <w:rPr>
          <w:rFonts w:ascii="Calibri" w:hAnsi="Calibri"/>
          <w:color w:val="212121"/>
        </w:rPr>
        <w:br/>
        <w:t>The authors should add, perhaps in the 'Introduction' section, the followings:</w:t>
      </w:r>
      <w:r>
        <w:rPr>
          <w:rFonts w:ascii="Calibri" w:hAnsi="Calibri"/>
          <w:color w:val="212121"/>
        </w:rPr>
        <w:br/>
        <w:t>-A comparison of measurement accuracy using cold cathode gauge vs. SRG. The CCG gauge does have small pumping effect and the measured outgassing rate needs to be corrected for it. However, the simplicity of using CCG as compared with the complexity of using SRG may warrant the substitution even the measurement error bars increase.</w:t>
      </w:r>
      <w:r w:rsidR="00F8106E">
        <w:rPr>
          <w:rFonts w:ascii="Calibri" w:hAnsi="Calibri" w:hint="eastAsia"/>
          <w:color w:val="212121"/>
        </w:rPr>
        <w:br/>
      </w:r>
      <w:r w:rsidR="00F8106E" w:rsidRPr="008C203E">
        <w:rPr>
          <w:rFonts w:ascii="Calibri" w:hAnsi="Calibri"/>
          <w:color w:val="212121"/>
        </w:rPr>
        <w:sym w:font="Wingdings" w:char="F0E0"/>
      </w:r>
      <w:r w:rsidR="00F8106E">
        <w:rPr>
          <w:rFonts w:ascii="Calibri" w:hAnsi="Calibri" w:hint="eastAsia"/>
          <w:color w:val="212121"/>
        </w:rPr>
        <w:t xml:space="preserve"> </w:t>
      </w:r>
      <w:r w:rsidR="0039508A">
        <w:rPr>
          <w:rFonts w:ascii="Calibri" w:hAnsi="Calibri" w:hint="eastAsia"/>
          <w:color w:val="212121"/>
        </w:rPr>
        <w:t>We agree the reviewer</w:t>
      </w:r>
      <w:r w:rsidR="0039508A">
        <w:rPr>
          <w:rFonts w:ascii="Calibri" w:hAnsi="Calibri"/>
          <w:color w:val="212121"/>
        </w:rPr>
        <w:t>’</w:t>
      </w:r>
      <w:r w:rsidR="0039508A">
        <w:rPr>
          <w:rFonts w:ascii="Calibri" w:hAnsi="Calibri" w:hint="eastAsia"/>
          <w:color w:val="212121"/>
        </w:rPr>
        <w:t xml:space="preserve">s recommendation of CCG for the </w:t>
      </w:r>
      <w:r w:rsidR="00E8384F">
        <w:rPr>
          <w:rFonts w:ascii="Calibri" w:hAnsi="Calibri" w:hint="eastAsia"/>
          <w:color w:val="212121"/>
        </w:rPr>
        <w:t xml:space="preserve">simple </w:t>
      </w:r>
      <w:r w:rsidR="00777022">
        <w:rPr>
          <w:rFonts w:ascii="Calibri" w:hAnsi="Calibri" w:hint="eastAsia"/>
          <w:color w:val="212121"/>
        </w:rPr>
        <w:t xml:space="preserve">outgassing </w:t>
      </w:r>
      <w:r w:rsidR="00777022">
        <w:rPr>
          <w:rFonts w:ascii="Calibri" w:hAnsi="Calibri"/>
          <w:color w:val="212121"/>
        </w:rPr>
        <w:t>measurement</w:t>
      </w:r>
      <w:r w:rsidR="00E8384F">
        <w:rPr>
          <w:rFonts w:ascii="Calibri" w:hAnsi="Calibri" w:hint="eastAsia"/>
          <w:color w:val="212121"/>
        </w:rPr>
        <w:t xml:space="preserve"> gauge</w:t>
      </w:r>
      <w:r w:rsidR="0039508A">
        <w:rPr>
          <w:rFonts w:ascii="Calibri" w:hAnsi="Calibri" w:hint="eastAsia"/>
          <w:color w:val="212121"/>
        </w:rPr>
        <w:t>. However, we considered that it is more appropriate to use the SRG for the measurement of very low outgassing rate in spite of the complexity of using SRG</w:t>
      </w:r>
      <w:r w:rsidR="000B6931">
        <w:rPr>
          <w:rFonts w:ascii="Calibri" w:hAnsi="Calibri" w:hint="eastAsia"/>
          <w:color w:val="212121"/>
        </w:rPr>
        <w:t xml:space="preserve"> because of its </w:t>
      </w:r>
      <w:r w:rsidR="005812EF">
        <w:rPr>
          <w:rFonts w:ascii="Calibri" w:hAnsi="Calibri" w:hint="eastAsia"/>
          <w:color w:val="212121"/>
        </w:rPr>
        <w:t xml:space="preserve">negligible outgassing rate, </w:t>
      </w:r>
      <w:r w:rsidR="000B6931">
        <w:rPr>
          <w:rFonts w:ascii="Calibri" w:hAnsi="Calibri" w:hint="eastAsia"/>
          <w:color w:val="212121"/>
        </w:rPr>
        <w:t>excellent accuracy, good linearity and stability in high vacuum range.</w:t>
      </w:r>
    </w:p>
    <w:p w:rsidR="00AD4956" w:rsidRDefault="00322C35" w:rsidP="00322C35">
      <w:pPr>
        <w:pStyle w:val="a3"/>
        <w:shd w:val="clear" w:color="auto" w:fill="FFFFFF"/>
        <w:rPr>
          <w:rFonts w:ascii="Calibri" w:hAnsi="Calibri"/>
          <w:color w:val="212121"/>
        </w:rPr>
      </w:pPr>
      <w:r>
        <w:rPr>
          <w:rFonts w:ascii="Calibri" w:hAnsi="Calibri"/>
          <w:color w:val="212121"/>
        </w:rPr>
        <w:br/>
        <w:t xml:space="preserve">-The needs to control temperature ramping during </w:t>
      </w:r>
      <w:proofErr w:type="spellStart"/>
      <w:r>
        <w:rPr>
          <w:rFonts w:ascii="Calibri" w:hAnsi="Calibri"/>
          <w:color w:val="212121"/>
        </w:rPr>
        <w:t>bakeout</w:t>
      </w:r>
      <w:proofErr w:type="spellEnd"/>
      <w:r>
        <w:rPr>
          <w:rFonts w:ascii="Calibri" w:hAnsi="Calibri"/>
          <w:color w:val="212121"/>
        </w:rPr>
        <w:t xml:space="preserve"> and cooldown to 1-2o C/hr, which seems to be </w:t>
      </w:r>
      <w:proofErr w:type="gramStart"/>
      <w:r>
        <w:rPr>
          <w:rFonts w:ascii="Calibri" w:hAnsi="Calibri"/>
          <w:color w:val="212121"/>
        </w:rPr>
        <w:t>extremely</w:t>
      </w:r>
      <w:proofErr w:type="gramEnd"/>
      <w:r>
        <w:rPr>
          <w:rFonts w:ascii="Calibri" w:hAnsi="Calibri"/>
          <w:color w:val="212121"/>
        </w:rPr>
        <w:t xml:space="preserve"> slow (#264 and #273).</w:t>
      </w:r>
      <w:r w:rsidR="0039508A">
        <w:rPr>
          <w:rFonts w:ascii="Calibri" w:hAnsi="Calibri" w:hint="eastAsia"/>
          <w:color w:val="212121"/>
        </w:rPr>
        <w:br/>
      </w:r>
      <w:r w:rsidR="0039508A" w:rsidRPr="008C203E">
        <w:rPr>
          <w:rFonts w:ascii="Calibri" w:hAnsi="Calibri"/>
          <w:color w:val="212121"/>
        </w:rPr>
        <w:sym w:font="Wingdings" w:char="F0E0"/>
      </w:r>
      <w:r w:rsidR="0039508A">
        <w:rPr>
          <w:rFonts w:ascii="Calibri" w:hAnsi="Calibri" w:hint="eastAsia"/>
          <w:color w:val="212121"/>
        </w:rPr>
        <w:t xml:space="preserve"> </w:t>
      </w:r>
      <w:r w:rsidR="00AD4956">
        <w:rPr>
          <w:rFonts w:ascii="Calibri" w:hAnsi="Calibri" w:hint="eastAsia"/>
          <w:color w:val="212121"/>
        </w:rPr>
        <w:t xml:space="preserve">It was our mistake. We changed the unit </w:t>
      </w:r>
      <w:r w:rsidR="00665738">
        <w:rPr>
          <w:rFonts w:ascii="Calibri" w:hAnsi="Calibri" w:hint="eastAsia"/>
          <w:color w:val="212121"/>
        </w:rPr>
        <w:t xml:space="preserve">from </w:t>
      </w:r>
      <w:r w:rsidR="00AD4956">
        <w:rPr>
          <w:rFonts w:ascii="Calibri" w:hAnsi="Calibri" w:hint="eastAsia"/>
          <w:color w:val="212121"/>
        </w:rPr>
        <w:t>hour to minute.</w:t>
      </w:r>
    </w:p>
    <w:p w:rsidR="009C3B7A" w:rsidRDefault="00322C35" w:rsidP="00322C35">
      <w:pPr>
        <w:pStyle w:val="a3"/>
        <w:shd w:val="clear" w:color="auto" w:fill="FFFFFF"/>
        <w:rPr>
          <w:rFonts w:ascii="Calibri" w:hAnsi="Calibri"/>
          <w:color w:val="212121"/>
        </w:rPr>
      </w:pPr>
      <w:r>
        <w:rPr>
          <w:rFonts w:ascii="Calibri" w:hAnsi="Calibri"/>
          <w:color w:val="212121"/>
        </w:rPr>
        <w:br/>
        <w:t>Specific Comments</w:t>
      </w:r>
      <w:proofErr w:type="gramStart"/>
      <w:r>
        <w:rPr>
          <w:rFonts w:ascii="Calibri" w:hAnsi="Calibri"/>
          <w:color w:val="212121"/>
        </w:rPr>
        <w:t>:</w:t>
      </w:r>
      <w:proofErr w:type="gramEnd"/>
      <w:r>
        <w:rPr>
          <w:rFonts w:ascii="Calibri" w:hAnsi="Calibri"/>
          <w:color w:val="212121"/>
        </w:rPr>
        <w:br/>
        <w:t>#71: XHV is commonly defined as P &lt; 10-10 Pa</w:t>
      </w:r>
      <w:r w:rsidR="009C3B7A">
        <w:rPr>
          <w:rFonts w:ascii="Calibri" w:hAnsi="Calibri" w:hint="eastAsia"/>
          <w:color w:val="212121"/>
        </w:rPr>
        <w:br/>
      </w:r>
      <w:r w:rsidR="009C3B7A" w:rsidRPr="008C203E">
        <w:rPr>
          <w:rFonts w:ascii="Calibri" w:hAnsi="Calibri"/>
          <w:color w:val="212121"/>
        </w:rPr>
        <w:sym w:font="Wingdings" w:char="F0E0"/>
      </w:r>
      <w:r w:rsidR="009C3B7A">
        <w:rPr>
          <w:rFonts w:ascii="Calibri" w:hAnsi="Calibri" w:hint="eastAsia"/>
          <w:color w:val="212121"/>
        </w:rPr>
        <w:t xml:space="preserve"> We have changed as the reviewer</w:t>
      </w:r>
      <w:r w:rsidR="009C3B7A">
        <w:rPr>
          <w:rFonts w:ascii="Calibri" w:hAnsi="Calibri"/>
          <w:color w:val="212121"/>
        </w:rPr>
        <w:t>’</w:t>
      </w:r>
      <w:r w:rsidR="009C3B7A">
        <w:rPr>
          <w:rFonts w:ascii="Calibri" w:hAnsi="Calibri" w:hint="eastAsia"/>
          <w:color w:val="212121"/>
        </w:rPr>
        <w:t>s comment.</w:t>
      </w:r>
    </w:p>
    <w:p w:rsidR="00BD1203" w:rsidRDefault="00BD1203" w:rsidP="00BD1203">
      <w:pPr>
        <w:pStyle w:val="a3"/>
        <w:shd w:val="clear" w:color="auto" w:fill="FFFFFF"/>
        <w:rPr>
          <w:rFonts w:ascii="Calibri" w:hAnsi="Calibri"/>
          <w:color w:val="212121"/>
        </w:rPr>
      </w:pPr>
      <w:r>
        <w:rPr>
          <w:rFonts w:ascii="Calibri" w:hAnsi="Calibri"/>
          <w:color w:val="212121"/>
        </w:rPr>
        <w:t>#</w:t>
      </w:r>
      <w:r>
        <w:rPr>
          <w:rFonts w:ascii="Calibri" w:hAnsi="Calibri" w:hint="eastAsia"/>
          <w:color w:val="212121"/>
        </w:rPr>
        <w:t>145, #147: lower case for liter, i.e. l/min</w:t>
      </w:r>
      <w:r>
        <w:rPr>
          <w:rFonts w:ascii="Calibri" w:hAnsi="Calibri" w:hint="eastAsia"/>
          <w:color w:val="212121"/>
        </w:rPr>
        <w:br/>
      </w:r>
      <w:r w:rsidRPr="008C203E">
        <w:rPr>
          <w:rFonts w:ascii="Calibri" w:hAnsi="Calibri"/>
          <w:color w:val="212121"/>
        </w:rPr>
        <w:sym w:font="Wingdings" w:char="F0E0"/>
      </w:r>
      <w:r>
        <w:rPr>
          <w:rFonts w:ascii="Calibri" w:hAnsi="Calibri" w:hint="eastAsia"/>
          <w:color w:val="212121"/>
        </w:rPr>
        <w:t xml:space="preserve"> </w:t>
      </w:r>
      <w:proofErr w:type="gramStart"/>
      <w:r>
        <w:rPr>
          <w:rFonts w:ascii="Calibri" w:hAnsi="Calibri" w:hint="eastAsia"/>
          <w:color w:val="212121"/>
        </w:rPr>
        <w:t>We</w:t>
      </w:r>
      <w:proofErr w:type="gramEnd"/>
      <w:r>
        <w:rPr>
          <w:rFonts w:ascii="Calibri" w:hAnsi="Calibri" w:hint="eastAsia"/>
          <w:color w:val="212121"/>
        </w:rPr>
        <w:t xml:space="preserve"> have changed as the reviewer</w:t>
      </w:r>
      <w:r>
        <w:rPr>
          <w:rFonts w:ascii="Calibri" w:hAnsi="Calibri"/>
          <w:color w:val="212121"/>
        </w:rPr>
        <w:t>’</w:t>
      </w:r>
      <w:r>
        <w:rPr>
          <w:rFonts w:ascii="Calibri" w:hAnsi="Calibri" w:hint="eastAsia"/>
          <w:color w:val="212121"/>
        </w:rPr>
        <w:t xml:space="preserve">s comment in </w:t>
      </w:r>
      <w:r w:rsidR="00DC66D5">
        <w:rPr>
          <w:rFonts w:ascii="Calibri" w:hAnsi="Calibri" w:hint="eastAsia"/>
          <w:color w:val="212121"/>
        </w:rPr>
        <w:t>#146,</w:t>
      </w:r>
      <w:r w:rsidR="002012E2">
        <w:rPr>
          <w:rFonts w:ascii="Calibri" w:hAnsi="Calibri" w:hint="eastAsia"/>
          <w:color w:val="212121"/>
        </w:rPr>
        <w:t xml:space="preserve"> #149</w:t>
      </w:r>
      <w:r w:rsidR="00EE6760">
        <w:rPr>
          <w:rFonts w:ascii="Calibri" w:hAnsi="Calibri" w:hint="eastAsia"/>
          <w:color w:val="212121"/>
        </w:rPr>
        <w:t xml:space="preserve"> and</w:t>
      </w:r>
      <w:r w:rsidR="00DC66D5">
        <w:rPr>
          <w:rFonts w:ascii="Calibri" w:hAnsi="Calibri" w:hint="eastAsia"/>
          <w:color w:val="212121"/>
        </w:rPr>
        <w:t xml:space="preserve"> #224</w:t>
      </w:r>
      <w:r>
        <w:rPr>
          <w:rFonts w:ascii="Calibri" w:hAnsi="Calibri" w:hint="eastAsia"/>
          <w:color w:val="212121"/>
        </w:rPr>
        <w:t>.</w:t>
      </w:r>
    </w:p>
    <w:p w:rsidR="009C3B7A" w:rsidRDefault="00322C35" w:rsidP="009C3B7A">
      <w:pPr>
        <w:pStyle w:val="a3"/>
        <w:shd w:val="clear" w:color="auto" w:fill="FFFFFF"/>
        <w:rPr>
          <w:rFonts w:ascii="Calibri" w:hAnsi="Calibri"/>
          <w:color w:val="212121"/>
        </w:rPr>
      </w:pPr>
      <w:r>
        <w:rPr>
          <w:rFonts w:ascii="Calibri" w:hAnsi="Calibri"/>
          <w:color w:val="212121"/>
        </w:rPr>
        <w:br/>
        <w:t>#173: ….described in Temperature Control of List of ….</w:t>
      </w:r>
      <w:r w:rsidR="009C3B7A">
        <w:rPr>
          <w:rFonts w:ascii="Calibri" w:hAnsi="Calibri"/>
          <w:color w:val="212121"/>
        </w:rPr>
        <w:br/>
      </w:r>
      <w:r w:rsidR="009C3B7A" w:rsidRPr="008C203E">
        <w:rPr>
          <w:rFonts w:ascii="Calibri" w:hAnsi="Calibri"/>
          <w:color w:val="212121"/>
        </w:rPr>
        <w:sym w:font="Wingdings" w:char="F0E0"/>
      </w:r>
      <w:r w:rsidR="009C3B7A">
        <w:rPr>
          <w:rFonts w:ascii="Calibri" w:hAnsi="Calibri" w:hint="eastAsia"/>
          <w:color w:val="212121"/>
        </w:rPr>
        <w:t xml:space="preserve"> We have changed as </w:t>
      </w:r>
      <w:r w:rsidR="00A465AE">
        <w:rPr>
          <w:rFonts w:ascii="Calibri" w:hAnsi="Calibri" w:hint="eastAsia"/>
          <w:color w:val="212121"/>
        </w:rPr>
        <w:t>recommended</w:t>
      </w:r>
      <w:r w:rsidR="009C3B7A">
        <w:rPr>
          <w:rFonts w:ascii="Calibri" w:hAnsi="Calibri" w:hint="eastAsia"/>
          <w:color w:val="212121"/>
        </w:rPr>
        <w:t>.</w:t>
      </w:r>
    </w:p>
    <w:p w:rsidR="009C3B7A" w:rsidRDefault="00322C35" w:rsidP="00322C35">
      <w:pPr>
        <w:pStyle w:val="a3"/>
        <w:shd w:val="clear" w:color="auto" w:fill="FFFFFF"/>
        <w:rPr>
          <w:rFonts w:ascii="Calibri" w:hAnsi="Calibri"/>
          <w:color w:val="212121"/>
        </w:rPr>
      </w:pPr>
      <w:r>
        <w:rPr>
          <w:rFonts w:ascii="Calibri" w:hAnsi="Calibri"/>
          <w:color w:val="212121"/>
        </w:rPr>
        <w:br/>
        <w:t xml:space="preserve">#188: CF63 flanges and AV are not mentioned in any step, </w:t>
      </w:r>
      <w:proofErr w:type="gramStart"/>
      <w:r>
        <w:rPr>
          <w:rFonts w:ascii="Calibri" w:hAnsi="Calibri"/>
          <w:color w:val="212121"/>
        </w:rPr>
        <w:t>nor</w:t>
      </w:r>
      <w:proofErr w:type="gramEnd"/>
      <w:r>
        <w:rPr>
          <w:rFonts w:ascii="Calibri" w:hAnsi="Calibri"/>
          <w:color w:val="212121"/>
        </w:rPr>
        <w:t xml:space="preserve"> in the figures.</w:t>
      </w:r>
      <w:r w:rsidR="009C3B7A">
        <w:rPr>
          <w:rFonts w:ascii="Calibri" w:hAnsi="Calibri" w:hint="eastAsia"/>
          <w:color w:val="212121"/>
        </w:rPr>
        <w:br/>
      </w:r>
      <w:r w:rsidR="009C3B7A" w:rsidRPr="008C203E">
        <w:rPr>
          <w:rFonts w:ascii="Calibri" w:hAnsi="Calibri"/>
          <w:color w:val="212121"/>
        </w:rPr>
        <w:lastRenderedPageBreak/>
        <w:sym w:font="Wingdings" w:char="F0E0"/>
      </w:r>
      <w:r w:rsidR="009C3B7A">
        <w:rPr>
          <w:rFonts w:ascii="Calibri" w:hAnsi="Calibri" w:hint="eastAsia"/>
          <w:color w:val="212121"/>
        </w:rPr>
        <w:t xml:space="preserve"> We have deleted </w:t>
      </w:r>
      <w:r w:rsidR="00257B02">
        <w:rPr>
          <w:rFonts w:ascii="Calibri" w:hAnsi="Calibri" w:hint="eastAsia"/>
          <w:color w:val="212121"/>
        </w:rPr>
        <w:t xml:space="preserve">the </w:t>
      </w:r>
      <w:r w:rsidR="009C3B7A">
        <w:rPr>
          <w:rFonts w:ascii="Calibri" w:hAnsi="Calibri"/>
          <w:color w:val="212121"/>
        </w:rPr>
        <w:t xml:space="preserve">CF63 flanges and </w:t>
      </w:r>
      <w:r w:rsidR="00257B02">
        <w:rPr>
          <w:rFonts w:ascii="Calibri" w:hAnsi="Calibri" w:hint="eastAsia"/>
          <w:color w:val="212121"/>
        </w:rPr>
        <w:t xml:space="preserve">the </w:t>
      </w:r>
      <w:r w:rsidR="009C3B7A">
        <w:rPr>
          <w:rFonts w:ascii="Calibri" w:hAnsi="Calibri"/>
          <w:color w:val="212121"/>
        </w:rPr>
        <w:t>AV</w:t>
      </w:r>
      <w:r w:rsidR="009C3B7A">
        <w:rPr>
          <w:rFonts w:ascii="Calibri" w:hAnsi="Calibri" w:hint="eastAsia"/>
          <w:color w:val="212121"/>
        </w:rPr>
        <w:t xml:space="preserve"> which are not </w:t>
      </w:r>
      <w:r w:rsidR="009C3B7A">
        <w:rPr>
          <w:rFonts w:ascii="Calibri" w:hAnsi="Calibri"/>
          <w:color w:val="212121"/>
        </w:rPr>
        <w:t xml:space="preserve">mentioned in any step, </w:t>
      </w:r>
      <w:proofErr w:type="gramStart"/>
      <w:r w:rsidR="009C3B7A">
        <w:rPr>
          <w:rFonts w:ascii="Calibri" w:hAnsi="Calibri"/>
          <w:color w:val="212121"/>
        </w:rPr>
        <w:t>nor</w:t>
      </w:r>
      <w:proofErr w:type="gramEnd"/>
      <w:r w:rsidR="009C3B7A">
        <w:rPr>
          <w:rFonts w:ascii="Calibri" w:hAnsi="Calibri"/>
          <w:color w:val="212121"/>
        </w:rPr>
        <w:t xml:space="preserve"> in the figures</w:t>
      </w:r>
      <w:r w:rsidR="009C3B7A">
        <w:rPr>
          <w:rFonts w:ascii="Calibri" w:hAnsi="Calibri" w:hint="eastAsia"/>
          <w:color w:val="212121"/>
        </w:rPr>
        <w:t>.</w:t>
      </w:r>
    </w:p>
    <w:p w:rsidR="009A2799" w:rsidRDefault="00322C35" w:rsidP="00322C35">
      <w:pPr>
        <w:pStyle w:val="a3"/>
        <w:shd w:val="clear" w:color="auto" w:fill="FFFFFF"/>
        <w:rPr>
          <w:rFonts w:ascii="Calibri" w:hAnsi="Calibri"/>
          <w:color w:val="212121"/>
        </w:rPr>
      </w:pPr>
      <w:r>
        <w:rPr>
          <w:rFonts w:ascii="Calibri" w:hAnsi="Calibri"/>
          <w:color w:val="212121"/>
        </w:rPr>
        <w:br/>
        <w:t xml:space="preserve">#191, #294, </w:t>
      </w:r>
      <w:proofErr w:type="gramStart"/>
      <w:r>
        <w:rPr>
          <w:rFonts w:ascii="Calibri" w:hAnsi="Calibri"/>
          <w:color w:val="212121"/>
        </w:rPr>
        <w:t>#</w:t>
      </w:r>
      <w:proofErr w:type="gramEnd"/>
      <w:r>
        <w:rPr>
          <w:rFonts w:ascii="Calibri" w:hAnsi="Calibri"/>
          <w:color w:val="212121"/>
        </w:rPr>
        <w:t>395: suggest to remove 'plumb line', since it is very difficult to align to 1o using plumb line.</w:t>
      </w:r>
      <w:r w:rsidR="009A2799">
        <w:rPr>
          <w:rFonts w:ascii="Calibri" w:hAnsi="Calibri" w:hint="eastAsia"/>
          <w:color w:val="212121"/>
        </w:rPr>
        <w:br/>
      </w:r>
      <w:r w:rsidR="009A2799" w:rsidRPr="008C203E">
        <w:rPr>
          <w:rFonts w:ascii="Calibri" w:hAnsi="Calibri"/>
          <w:color w:val="212121"/>
        </w:rPr>
        <w:sym w:font="Wingdings" w:char="F0E0"/>
      </w:r>
      <w:r w:rsidR="009A2799">
        <w:rPr>
          <w:rFonts w:ascii="Calibri" w:hAnsi="Calibri" w:hint="eastAsia"/>
          <w:color w:val="212121"/>
        </w:rPr>
        <w:t xml:space="preserve"> We have removed </w:t>
      </w:r>
      <w:r w:rsidR="009A2799">
        <w:rPr>
          <w:rFonts w:ascii="Calibri" w:hAnsi="Calibri"/>
          <w:color w:val="212121"/>
        </w:rPr>
        <w:t>‘</w:t>
      </w:r>
      <w:r w:rsidR="009A2799">
        <w:rPr>
          <w:rFonts w:ascii="Calibri" w:hAnsi="Calibri" w:hint="eastAsia"/>
          <w:color w:val="212121"/>
        </w:rPr>
        <w:t>plumb line</w:t>
      </w:r>
      <w:r w:rsidR="009A2799">
        <w:rPr>
          <w:rFonts w:ascii="Calibri" w:hAnsi="Calibri"/>
          <w:color w:val="212121"/>
        </w:rPr>
        <w:t>’</w:t>
      </w:r>
      <w:r w:rsidR="009A2799">
        <w:rPr>
          <w:rFonts w:ascii="Calibri" w:hAnsi="Calibri" w:hint="eastAsia"/>
          <w:color w:val="212121"/>
        </w:rPr>
        <w:t xml:space="preserve"> as recommended by the reviewer.</w:t>
      </w:r>
      <w:r w:rsidR="009A2799">
        <w:rPr>
          <w:rFonts w:ascii="Calibri" w:hAnsi="Calibri" w:hint="eastAsia"/>
          <w:color w:val="212121"/>
        </w:rPr>
        <w:br/>
      </w:r>
      <w:r>
        <w:rPr>
          <w:rFonts w:ascii="Calibri" w:hAnsi="Calibri"/>
          <w:color w:val="212121"/>
        </w:rPr>
        <w:br/>
        <w:t>#212: Why will you want to pump down with HLD while connected to TMP exhaust end? Both TMP and HLD can be operated at the same time while by-passing scroll pump.</w:t>
      </w:r>
      <w:r w:rsidR="009A2799">
        <w:rPr>
          <w:rFonts w:ascii="Calibri" w:hAnsi="Calibri" w:hint="eastAsia"/>
          <w:color w:val="212121"/>
        </w:rPr>
        <w:br/>
      </w:r>
      <w:r w:rsidR="009A2799" w:rsidRPr="008C203E">
        <w:rPr>
          <w:rFonts w:ascii="Calibri" w:hAnsi="Calibri"/>
          <w:color w:val="212121"/>
        </w:rPr>
        <w:sym w:font="Wingdings" w:char="F0E0"/>
      </w:r>
      <w:r w:rsidR="009A2799">
        <w:rPr>
          <w:rFonts w:ascii="Calibri" w:hAnsi="Calibri" w:hint="eastAsia"/>
          <w:color w:val="212121"/>
        </w:rPr>
        <w:t xml:space="preserve"> We have revised the protocol as described in the revised figure 3. We added isolation valve</w:t>
      </w:r>
      <w:r w:rsidR="0033797E">
        <w:rPr>
          <w:rFonts w:ascii="Calibri" w:hAnsi="Calibri" w:hint="eastAsia"/>
          <w:color w:val="212121"/>
        </w:rPr>
        <w:t>s</w:t>
      </w:r>
      <w:r w:rsidR="00895993">
        <w:rPr>
          <w:rFonts w:ascii="Calibri" w:hAnsi="Calibri" w:hint="eastAsia"/>
          <w:color w:val="212121"/>
        </w:rPr>
        <w:t xml:space="preserve"> (AV</w:t>
      </w:r>
      <w:r w:rsidR="00895993" w:rsidRPr="00895993">
        <w:rPr>
          <w:rFonts w:ascii="Calibri" w:hAnsi="Calibri" w:hint="eastAsia"/>
          <w:color w:val="212121"/>
          <w:vertAlign w:val="subscript"/>
        </w:rPr>
        <w:t>HLD</w:t>
      </w:r>
      <w:r w:rsidR="00895993">
        <w:rPr>
          <w:rFonts w:ascii="Calibri" w:hAnsi="Calibri" w:hint="eastAsia"/>
          <w:color w:val="212121"/>
        </w:rPr>
        <w:t xml:space="preserve"> and </w:t>
      </w:r>
      <w:proofErr w:type="spellStart"/>
      <w:r w:rsidR="00895993">
        <w:rPr>
          <w:rFonts w:ascii="Calibri" w:hAnsi="Calibri" w:hint="eastAsia"/>
          <w:color w:val="212121"/>
        </w:rPr>
        <w:t>AV</w:t>
      </w:r>
      <w:r w:rsidR="00895993" w:rsidRPr="00895993">
        <w:rPr>
          <w:rFonts w:ascii="Calibri" w:hAnsi="Calibri" w:hint="eastAsia"/>
          <w:color w:val="212121"/>
          <w:vertAlign w:val="subscript"/>
        </w:rPr>
        <w:t>Ro</w:t>
      </w:r>
      <w:proofErr w:type="spellEnd"/>
      <w:r w:rsidR="00895993">
        <w:rPr>
          <w:rFonts w:ascii="Calibri" w:hAnsi="Calibri" w:hint="eastAsia"/>
          <w:color w:val="212121"/>
        </w:rPr>
        <w:t>)</w:t>
      </w:r>
      <w:r w:rsidR="009A2799">
        <w:rPr>
          <w:rFonts w:ascii="Calibri" w:hAnsi="Calibri" w:hint="eastAsia"/>
          <w:color w:val="212121"/>
        </w:rPr>
        <w:t xml:space="preserve"> </w:t>
      </w:r>
      <w:r w:rsidR="00F220ED">
        <w:rPr>
          <w:rFonts w:ascii="Calibri" w:hAnsi="Calibri" w:hint="eastAsia"/>
          <w:color w:val="212121"/>
        </w:rPr>
        <w:t>for</w:t>
      </w:r>
      <w:r w:rsidR="009A2799">
        <w:rPr>
          <w:rFonts w:ascii="Calibri" w:hAnsi="Calibri" w:hint="eastAsia"/>
          <w:color w:val="212121"/>
        </w:rPr>
        <w:t xml:space="preserve"> the HLD and </w:t>
      </w:r>
      <w:r w:rsidR="00895993">
        <w:rPr>
          <w:rFonts w:ascii="Calibri" w:hAnsi="Calibri" w:hint="eastAsia"/>
          <w:color w:val="212121"/>
        </w:rPr>
        <w:t>the scroll</w:t>
      </w:r>
      <w:r w:rsidR="00E66313">
        <w:rPr>
          <w:rFonts w:ascii="Calibri" w:hAnsi="Calibri" w:hint="eastAsia"/>
          <w:color w:val="212121"/>
        </w:rPr>
        <w:t xml:space="preserve"> pump</w:t>
      </w:r>
      <w:r w:rsidR="0033797E">
        <w:rPr>
          <w:rFonts w:ascii="Calibri" w:hAnsi="Calibri" w:hint="eastAsia"/>
          <w:color w:val="212121"/>
        </w:rPr>
        <w:t>.</w:t>
      </w:r>
      <w:r w:rsidR="00E66313">
        <w:rPr>
          <w:rFonts w:ascii="Calibri" w:hAnsi="Calibri" w:hint="eastAsia"/>
          <w:color w:val="212121"/>
        </w:rPr>
        <w:t xml:space="preserve"> </w:t>
      </w:r>
      <w:r w:rsidR="0033797E">
        <w:rPr>
          <w:rFonts w:ascii="Calibri" w:hAnsi="Calibri" w:hint="eastAsia"/>
          <w:color w:val="212121"/>
        </w:rPr>
        <w:t>Accordingly, t</w:t>
      </w:r>
      <w:r w:rsidR="00973FFB">
        <w:rPr>
          <w:rFonts w:ascii="Calibri" w:hAnsi="Calibri" w:hint="eastAsia"/>
          <w:color w:val="212121"/>
        </w:rPr>
        <w:t>he protocol has</w:t>
      </w:r>
      <w:r w:rsidR="00E66313">
        <w:rPr>
          <w:rFonts w:ascii="Calibri" w:hAnsi="Calibri" w:hint="eastAsia"/>
          <w:color w:val="212121"/>
        </w:rPr>
        <w:t xml:space="preserve"> been changed as described in </w:t>
      </w:r>
      <w:r w:rsidR="00973FFB">
        <w:rPr>
          <w:rFonts w:ascii="Calibri" w:hAnsi="Calibri" w:hint="eastAsia"/>
          <w:color w:val="212121"/>
        </w:rPr>
        <w:t>3.5</w:t>
      </w:r>
      <w:r w:rsidR="00E65999">
        <w:rPr>
          <w:rFonts w:ascii="Calibri" w:hAnsi="Calibri" w:hint="eastAsia"/>
          <w:color w:val="212121"/>
        </w:rPr>
        <w:t>.3</w:t>
      </w:r>
      <w:r w:rsidR="00973FFB">
        <w:rPr>
          <w:rFonts w:ascii="Calibri" w:hAnsi="Calibri" w:hint="eastAsia"/>
          <w:color w:val="212121"/>
        </w:rPr>
        <w:t>, 3.6</w:t>
      </w:r>
      <w:r w:rsidR="00E65999">
        <w:rPr>
          <w:rFonts w:ascii="Calibri" w:hAnsi="Calibri" w:hint="eastAsia"/>
          <w:color w:val="212121"/>
        </w:rPr>
        <w:t>.6</w:t>
      </w:r>
      <w:r w:rsidR="00973FFB">
        <w:rPr>
          <w:rFonts w:ascii="Calibri" w:hAnsi="Calibri" w:hint="eastAsia"/>
          <w:color w:val="212121"/>
        </w:rPr>
        <w:t xml:space="preserve"> and 4.1</w:t>
      </w:r>
      <w:r w:rsidR="00E66313">
        <w:rPr>
          <w:rFonts w:ascii="Calibri" w:hAnsi="Calibri" w:hint="eastAsia"/>
          <w:color w:val="212121"/>
        </w:rPr>
        <w:t>.</w:t>
      </w:r>
      <w:r w:rsidR="00E65999">
        <w:rPr>
          <w:rFonts w:ascii="Calibri" w:hAnsi="Calibri" w:hint="eastAsia"/>
          <w:color w:val="212121"/>
        </w:rPr>
        <w:t>1.</w:t>
      </w:r>
    </w:p>
    <w:p w:rsidR="00E66313" w:rsidRDefault="00322C35" w:rsidP="00322C35">
      <w:pPr>
        <w:pStyle w:val="a3"/>
        <w:shd w:val="clear" w:color="auto" w:fill="FFFFFF"/>
        <w:rPr>
          <w:rFonts w:ascii="Calibri" w:hAnsi="Calibri"/>
          <w:color w:val="212121"/>
        </w:rPr>
      </w:pPr>
      <w:r>
        <w:rPr>
          <w:rFonts w:ascii="Calibri" w:hAnsi="Calibri"/>
          <w:color w:val="212121"/>
        </w:rPr>
        <w:br/>
        <w:t>#214: ….minimum detectable limit of the HLD.</w:t>
      </w:r>
      <w:r w:rsidR="00F220ED">
        <w:rPr>
          <w:rFonts w:ascii="Calibri" w:hAnsi="Calibri" w:hint="eastAsia"/>
          <w:color w:val="212121"/>
        </w:rPr>
        <w:br/>
      </w:r>
      <w:r w:rsidR="00E66313" w:rsidRPr="008C203E">
        <w:rPr>
          <w:rFonts w:ascii="Calibri" w:hAnsi="Calibri"/>
          <w:color w:val="212121"/>
        </w:rPr>
        <w:sym w:font="Wingdings" w:char="F0E0"/>
      </w:r>
      <w:r w:rsidR="00E66313">
        <w:rPr>
          <w:rFonts w:ascii="Calibri" w:hAnsi="Calibri" w:hint="eastAsia"/>
          <w:color w:val="212121"/>
        </w:rPr>
        <w:t xml:space="preserve"> We have revised as recommended.</w:t>
      </w:r>
    </w:p>
    <w:p w:rsidR="00E66313" w:rsidRDefault="00322C35" w:rsidP="00322C35">
      <w:pPr>
        <w:pStyle w:val="a3"/>
        <w:shd w:val="clear" w:color="auto" w:fill="FFFFFF"/>
        <w:rPr>
          <w:rFonts w:ascii="Calibri" w:hAnsi="Calibri"/>
          <w:color w:val="212121"/>
        </w:rPr>
      </w:pPr>
      <w:r>
        <w:rPr>
          <w:rFonts w:ascii="Calibri" w:hAnsi="Calibri"/>
          <w:color w:val="212121"/>
        </w:rPr>
        <w:br/>
        <w:t>#218: ….is leak tight.</w:t>
      </w:r>
      <w:r w:rsidR="00E66313">
        <w:rPr>
          <w:rFonts w:ascii="Calibri" w:hAnsi="Calibri" w:hint="eastAsia"/>
          <w:color w:val="212121"/>
        </w:rPr>
        <w:br/>
      </w:r>
      <w:r w:rsidR="00E66313" w:rsidRPr="008C203E">
        <w:rPr>
          <w:rFonts w:ascii="Calibri" w:hAnsi="Calibri"/>
          <w:color w:val="212121"/>
        </w:rPr>
        <w:sym w:font="Wingdings" w:char="F0E0"/>
      </w:r>
      <w:r w:rsidR="00E66313">
        <w:rPr>
          <w:rFonts w:ascii="Calibri" w:hAnsi="Calibri" w:hint="eastAsia"/>
          <w:color w:val="212121"/>
        </w:rPr>
        <w:t xml:space="preserve"> We have revised as recommended.</w:t>
      </w:r>
    </w:p>
    <w:p w:rsidR="00E66313" w:rsidRDefault="00322C35" w:rsidP="00322C35">
      <w:pPr>
        <w:pStyle w:val="a3"/>
        <w:shd w:val="clear" w:color="auto" w:fill="FFFFFF"/>
        <w:rPr>
          <w:rFonts w:ascii="Calibri" w:hAnsi="Calibri"/>
          <w:color w:val="212121"/>
        </w:rPr>
      </w:pPr>
      <w:r>
        <w:rPr>
          <w:rFonts w:ascii="Calibri" w:hAnsi="Calibri"/>
          <w:color w:val="212121"/>
        </w:rPr>
        <w:br/>
        <w:t>#233 to #237: repeated statements, can you combine them?</w:t>
      </w:r>
      <w:r w:rsidR="00E66313">
        <w:rPr>
          <w:rFonts w:ascii="Calibri" w:hAnsi="Calibri" w:hint="eastAsia"/>
          <w:color w:val="212121"/>
        </w:rPr>
        <w:br/>
      </w:r>
      <w:r w:rsidR="00E66313" w:rsidRPr="008C203E">
        <w:rPr>
          <w:rFonts w:ascii="Calibri" w:hAnsi="Calibri"/>
          <w:color w:val="212121"/>
        </w:rPr>
        <w:sym w:font="Wingdings" w:char="F0E0"/>
      </w:r>
      <w:r w:rsidR="00E66313">
        <w:rPr>
          <w:rFonts w:ascii="Calibri" w:hAnsi="Calibri" w:hint="eastAsia"/>
          <w:color w:val="212121"/>
        </w:rPr>
        <w:t xml:space="preserve"> We have revised as recommended.</w:t>
      </w:r>
      <w:r w:rsidR="003368C4">
        <w:rPr>
          <w:rFonts w:ascii="Calibri" w:hAnsi="Calibri" w:hint="eastAsia"/>
          <w:color w:val="212121"/>
        </w:rPr>
        <w:t xml:space="preserve"> </w:t>
      </w:r>
      <w:r w:rsidR="00EA2EAE">
        <w:rPr>
          <w:rFonts w:ascii="Calibri" w:hAnsi="Calibri" w:hint="eastAsia"/>
          <w:color w:val="212121"/>
        </w:rPr>
        <w:t>Please r</w:t>
      </w:r>
      <w:r w:rsidR="003368C4">
        <w:rPr>
          <w:rFonts w:ascii="Calibri" w:hAnsi="Calibri" w:hint="eastAsia"/>
          <w:color w:val="212121"/>
        </w:rPr>
        <w:t xml:space="preserve">efer to </w:t>
      </w:r>
      <w:r w:rsidR="00895993">
        <w:rPr>
          <w:rFonts w:ascii="Calibri" w:hAnsi="Calibri" w:hint="eastAsia"/>
          <w:color w:val="212121"/>
        </w:rPr>
        <w:t xml:space="preserve">the revised </w:t>
      </w:r>
      <w:r w:rsidR="003368C4">
        <w:rPr>
          <w:rFonts w:ascii="Calibri" w:hAnsi="Calibri" w:hint="eastAsia"/>
          <w:color w:val="212121"/>
        </w:rPr>
        <w:t>step 3.5.</w:t>
      </w:r>
    </w:p>
    <w:p w:rsidR="00E66313" w:rsidRDefault="00322C35" w:rsidP="00322C35">
      <w:pPr>
        <w:pStyle w:val="a3"/>
        <w:shd w:val="clear" w:color="auto" w:fill="FFFFFF"/>
        <w:rPr>
          <w:rFonts w:ascii="Calibri" w:hAnsi="Calibri"/>
          <w:color w:val="212121"/>
        </w:rPr>
      </w:pPr>
      <w:r>
        <w:rPr>
          <w:rFonts w:ascii="Calibri" w:hAnsi="Calibri"/>
          <w:color w:val="212121"/>
        </w:rPr>
        <w:br/>
        <w:t>#244: Disconnect and remove…..</w:t>
      </w:r>
      <w:r w:rsidR="00E66313">
        <w:rPr>
          <w:rFonts w:ascii="Calibri" w:hAnsi="Calibri" w:hint="eastAsia"/>
          <w:color w:val="212121"/>
        </w:rPr>
        <w:br/>
      </w:r>
      <w:r w:rsidR="00E66313" w:rsidRPr="008C203E">
        <w:rPr>
          <w:rFonts w:ascii="Calibri" w:hAnsi="Calibri"/>
          <w:color w:val="212121"/>
        </w:rPr>
        <w:sym w:font="Wingdings" w:char="F0E0"/>
      </w:r>
      <w:r w:rsidR="003B6FDA">
        <w:rPr>
          <w:rFonts w:ascii="Calibri" w:hAnsi="Calibri" w:hint="eastAsia"/>
          <w:color w:val="212121"/>
        </w:rPr>
        <w:t xml:space="preserve"> We have revised the protocol as step 3.6.6</w:t>
      </w:r>
      <w:r w:rsidR="00E66313">
        <w:rPr>
          <w:rFonts w:ascii="Calibri" w:hAnsi="Calibri" w:hint="eastAsia"/>
          <w:color w:val="212121"/>
        </w:rPr>
        <w:t>.</w:t>
      </w:r>
    </w:p>
    <w:p w:rsidR="00E66313" w:rsidRDefault="00322C35" w:rsidP="00322C35">
      <w:pPr>
        <w:pStyle w:val="a3"/>
        <w:shd w:val="clear" w:color="auto" w:fill="FFFFFF"/>
        <w:rPr>
          <w:rFonts w:ascii="Calibri" w:hAnsi="Calibri"/>
          <w:color w:val="212121"/>
        </w:rPr>
      </w:pPr>
      <w:r>
        <w:rPr>
          <w:rFonts w:ascii="Calibri" w:hAnsi="Calibri"/>
          <w:color w:val="212121"/>
        </w:rPr>
        <w:br/>
        <w:t>#246: Scroll pump should be connected already, as a common practice or as part of a pump station shown in Figure 3.</w:t>
      </w:r>
      <w:r w:rsidR="00E66313">
        <w:rPr>
          <w:rFonts w:ascii="Calibri" w:hAnsi="Calibri" w:hint="eastAsia"/>
          <w:color w:val="212121"/>
        </w:rPr>
        <w:br/>
      </w:r>
      <w:r w:rsidR="00E66313" w:rsidRPr="008C203E">
        <w:rPr>
          <w:rFonts w:ascii="Calibri" w:hAnsi="Calibri"/>
          <w:color w:val="212121"/>
        </w:rPr>
        <w:sym w:font="Wingdings" w:char="F0E0"/>
      </w:r>
      <w:r w:rsidR="00E66313">
        <w:rPr>
          <w:rFonts w:ascii="Calibri" w:hAnsi="Calibri" w:hint="eastAsia"/>
          <w:color w:val="212121"/>
        </w:rPr>
        <w:t xml:space="preserve"> </w:t>
      </w:r>
      <w:r w:rsidR="002658CF">
        <w:rPr>
          <w:rFonts w:ascii="Calibri" w:hAnsi="Calibri" w:hint="eastAsia"/>
          <w:color w:val="212121"/>
        </w:rPr>
        <w:t xml:space="preserve">We agree. </w:t>
      </w:r>
      <w:r w:rsidR="00E66313">
        <w:rPr>
          <w:rFonts w:ascii="Calibri" w:hAnsi="Calibri" w:hint="eastAsia"/>
          <w:color w:val="212121"/>
        </w:rPr>
        <w:t xml:space="preserve">We have revised the protocol as described in the revised figure 3. We </w:t>
      </w:r>
      <w:r w:rsidR="002658CF">
        <w:rPr>
          <w:rFonts w:ascii="Calibri" w:hAnsi="Calibri" w:hint="eastAsia"/>
          <w:color w:val="212121"/>
        </w:rPr>
        <w:t xml:space="preserve">have </w:t>
      </w:r>
      <w:r w:rsidR="00E66313">
        <w:rPr>
          <w:rFonts w:ascii="Calibri" w:hAnsi="Calibri" w:hint="eastAsia"/>
          <w:color w:val="212121"/>
        </w:rPr>
        <w:t>added isolation valve</w:t>
      </w:r>
      <w:r w:rsidR="002658CF">
        <w:rPr>
          <w:rFonts w:ascii="Calibri" w:hAnsi="Calibri" w:hint="eastAsia"/>
          <w:color w:val="212121"/>
        </w:rPr>
        <w:t>s</w:t>
      </w:r>
      <w:r w:rsidR="00E66313">
        <w:rPr>
          <w:rFonts w:ascii="Calibri" w:hAnsi="Calibri" w:hint="eastAsia"/>
          <w:color w:val="212121"/>
        </w:rPr>
        <w:t xml:space="preserve"> </w:t>
      </w:r>
      <w:r w:rsidR="003B6FDA">
        <w:rPr>
          <w:rFonts w:ascii="Calibri" w:hAnsi="Calibri" w:hint="eastAsia"/>
          <w:color w:val="212121"/>
        </w:rPr>
        <w:t>(AV</w:t>
      </w:r>
      <w:r w:rsidR="003B6FDA" w:rsidRPr="00895993">
        <w:rPr>
          <w:rFonts w:ascii="Calibri" w:hAnsi="Calibri" w:hint="eastAsia"/>
          <w:color w:val="212121"/>
          <w:vertAlign w:val="subscript"/>
        </w:rPr>
        <w:t>HLD</w:t>
      </w:r>
      <w:r w:rsidR="003B6FDA">
        <w:rPr>
          <w:rFonts w:ascii="Calibri" w:hAnsi="Calibri" w:hint="eastAsia"/>
          <w:color w:val="212121"/>
        </w:rPr>
        <w:t xml:space="preserve"> and </w:t>
      </w:r>
      <w:proofErr w:type="spellStart"/>
      <w:r w:rsidR="003B6FDA">
        <w:rPr>
          <w:rFonts w:ascii="Calibri" w:hAnsi="Calibri" w:hint="eastAsia"/>
          <w:color w:val="212121"/>
        </w:rPr>
        <w:t>AV</w:t>
      </w:r>
      <w:r w:rsidR="003B6FDA" w:rsidRPr="00895993">
        <w:rPr>
          <w:rFonts w:ascii="Calibri" w:hAnsi="Calibri" w:hint="eastAsia"/>
          <w:color w:val="212121"/>
          <w:vertAlign w:val="subscript"/>
        </w:rPr>
        <w:t>Ro</w:t>
      </w:r>
      <w:proofErr w:type="spellEnd"/>
      <w:r w:rsidR="003B6FDA">
        <w:rPr>
          <w:rFonts w:ascii="Calibri" w:hAnsi="Calibri" w:hint="eastAsia"/>
          <w:color w:val="212121"/>
        </w:rPr>
        <w:t xml:space="preserve">) </w:t>
      </w:r>
      <w:r w:rsidR="00E66313">
        <w:rPr>
          <w:rFonts w:ascii="Calibri" w:hAnsi="Calibri" w:hint="eastAsia"/>
          <w:color w:val="212121"/>
        </w:rPr>
        <w:t xml:space="preserve">for the HLD and the scroll pump and both are connected to the system </w:t>
      </w:r>
      <w:r w:rsidR="003B6FDA">
        <w:rPr>
          <w:rFonts w:ascii="Calibri" w:hAnsi="Calibri" w:hint="eastAsia"/>
          <w:color w:val="212121"/>
        </w:rPr>
        <w:t>together</w:t>
      </w:r>
      <w:r w:rsidR="00E66313">
        <w:rPr>
          <w:rFonts w:ascii="Calibri" w:hAnsi="Calibri" w:hint="eastAsia"/>
          <w:color w:val="212121"/>
        </w:rPr>
        <w:t>.</w:t>
      </w:r>
      <w:r w:rsidR="00310384">
        <w:rPr>
          <w:rFonts w:ascii="Calibri" w:hAnsi="Calibri" w:hint="eastAsia"/>
          <w:color w:val="212121"/>
        </w:rPr>
        <w:t xml:space="preserve"> Accordingly, the protocol has been changed as described in the revised step 3.6.6.</w:t>
      </w:r>
    </w:p>
    <w:p w:rsidR="00E66313" w:rsidRDefault="00322C35" w:rsidP="00322C35">
      <w:pPr>
        <w:pStyle w:val="a3"/>
        <w:shd w:val="clear" w:color="auto" w:fill="FFFFFF"/>
        <w:rPr>
          <w:rFonts w:ascii="Calibri" w:hAnsi="Calibri"/>
          <w:color w:val="212121"/>
        </w:rPr>
      </w:pPr>
      <w:r>
        <w:rPr>
          <w:rFonts w:ascii="Calibri" w:hAnsi="Calibri"/>
          <w:color w:val="212121"/>
        </w:rPr>
        <w:t>#262: ….wrap the chamber in aluminum foil.</w:t>
      </w:r>
      <w:r w:rsidR="00E66313">
        <w:rPr>
          <w:rFonts w:ascii="Calibri" w:hAnsi="Calibri" w:hint="eastAsia"/>
          <w:color w:val="212121"/>
        </w:rPr>
        <w:br/>
      </w:r>
      <w:r w:rsidR="00E66313" w:rsidRPr="008C203E">
        <w:rPr>
          <w:rFonts w:ascii="Calibri" w:hAnsi="Calibri"/>
          <w:color w:val="212121"/>
        </w:rPr>
        <w:sym w:font="Wingdings" w:char="F0E0"/>
      </w:r>
      <w:r w:rsidR="00E66313">
        <w:rPr>
          <w:rFonts w:ascii="Calibri" w:hAnsi="Calibri" w:hint="eastAsia"/>
          <w:color w:val="212121"/>
        </w:rPr>
        <w:t xml:space="preserve"> We have revised as </w:t>
      </w:r>
      <w:r w:rsidR="00310384">
        <w:rPr>
          <w:rFonts w:ascii="Calibri" w:hAnsi="Calibri" w:hint="eastAsia"/>
          <w:color w:val="212121"/>
        </w:rPr>
        <w:t>4.2.3 as recommended</w:t>
      </w:r>
      <w:r w:rsidR="00E66313">
        <w:rPr>
          <w:rFonts w:ascii="Calibri" w:hAnsi="Calibri" w:hint="eastAsia"/>
          <w:color w:val="212121"/>
        </w:rPr>
        <w:t>.</w:t>
      </w:r>
      <w:r w:rsidR="00310384">
        <w:rPr>
          <w:rFonts w:ascii="Calibri" w:hAnsi="Calibri" w:hint="eastAsia"/>
          <w:color w:val="212121"/>
        </w:rPr>
        <w:t xml:space="preserve"> We used abbreviation </w:t>
      </w:r>
      <w:r w:rsidR="00310384">
        <w:rPr>
          <w:rFonts w:ascii="Calibri" w:hAnsi="Calibri"/>
          <w:color w:val="212121"/>
        </w:rPr>
        <w:t>“</w:t>
      </w:r>
      <w:r w:rsidR="00310384">
        <w:rPr>
          <w:rFonts w:ascii="Calibri" w:hAnsi="Calibri" w:hint="eastAsia"/>
          <w:color w:val="212121"/>
        </w:rPr>
        <w:t>Al</w:t>
      </w:r>
      <w:r w:rsidR="00310384">
        <w:rPr>
          <w:rFonts w:ascii="Calibri" w:hAnsi="Calibri"/>
          <w:color w:val="212121"/>
        </w:rPr>
        <w:t>”</w:t>
      </w:r>
      <w:r w:rsidR="00310384">
        <w:rPr>
          <w:rFonts w:ascii="Calibri" w:hAnsi="Calibri" w:hint="eastAsia"/>
          <w:color w:val="212121"/>
        </w:rPr>
        <w:t xml:space="preserve"> for </w:t>
      </w:r>
      <w:r w:rsidR="00310384">
        <w:rPr>
          <w:rFonts w:ascii="Calibri" w:hAnsi="Calibri"/>
          <w:color w:val="212121"/>
        </w:rPr>
        <w:t>“</w:t>
      </w:r>
      <w:r w:rsidR="00310384">
        <w:rPr>
          <w:rFonts w:ascii="Calibri" w:hAnsi="Calibri" w:hint="eastAsia"/>
          <w:color w:val="212121"/>
        </w:rPr>
        <w:t>aluminum</w:t>
      </w:r>
      <w:r w:rsidR="00310384">
        <w:rPr>
          <w:rFonts w:ascii="Calibri" w:hAnsi="Calibri"/>
          <w:color w:val="212121"/>
        </w:rPr>
        <w:t>”</w:t>
      </w:r>
      <w:r w:rsidR="00310384">
        <w:rPr>
          <w:rFonts w:ascii="Calibri" w:hAnsi="Calibri" w:hint="eastAsia"/>
          <w:color w:val="212121"/>
        </w:rPr>
        <w:t xml:space="preserve"> to reduce the length of the </w:t>
      </w:r>
      <w:r w:rsidR="00310384">
        <w:rPr>
          <w:rFonts w:ascii="Calibri" w:hAnsi="Calibri"/>
          <w:color w:val="212121"/>
        </w:rPr>
        <w:t>highlighted</w:t>
      </w:r>
      <w:r w:rsidR="00310384">
        <w:rPr>
          <w:rFonts w:ascii="Calibri" w:hAnsi="Calibri" w:hint="eastAsia"/>
          <w:color w:val="212121"/>
        </w:rPr>
        <w:t xml:space="preserve"> materials.</w:t>
      </w:r>
    </w:p>
    <w:p w:rsidR="00E66313" w:rsidRDefault="00322C35" w:rsidP="00322C35">
      <w:pPr>
        <w:pStyle w:val="a3"/>
        <w:shd w:val="clear" w:color="auto" w:fill="FFFFFF"/>
        <w:rPr>
          <w:rFonts w:ascii="Calibri" w:hAnsi="Calibri"/>
          <w:color w:val="212121"/>
        </w:rPr>
      </w:pPr>
      <w:r>
        <w:rPr>
          <w:rFonts w:ascii="Calibri" w:hAnsi="Calibri"/>
          <w:color w:val="212121"/>
        </w:rPr>
        <w:br/>
        <w:t xml:space="preserve">#266: Hold….for 24-48 h using </w:t>
      </w:r>
      <w:proofErr w:type="spellStart"/>
      <w:r>
        <w:rPr>
          <w:rFonts w:ascii="Calibri" w:hAnsi="Calibri"/>
          <w:color w:val="212121"/>
        </w:rPr>
        <w:t>bakeout</w:t>
      </w:r>
      <w:proofErr w:type="spellEnd"/>
      <w:r>
        <w:rPr>
          <w:rFonts w:ascii="Calibri" w:hAnsi="Calibri"/>
          <w:color w:val="212121"/>
        </w:rPr>
        <w:t xml:space="preserve"> program controller.</w:t>
      </w:r>
      <w:r w:rsidR="00E66313">
        <w:rPr>
          <w:rFonts w:ascii="Calibri" w:hAnsi="Calibri" w:hint="eastAsia"/>
          <w:color w:val="212121"/>
        </w:rPr>
        <w:br/>
      </w:r>
      <w:r w:rsidR="00E66313" w:rsidRPr="008C203E">
        <w:rPr>
          <w:rFonts w:ascii="Calibri" w:hAnsi="Calibri"/>
          <w:color w:val="212121"/>
        </w:rPr>
        <w:sym w:font="Wingdings" w:char="F0E0"/>
      </w:r>
      <w:r w:rsidR="00E66313">
        <w:rPr>
          <w:rFonts w:ascii="Calibri" w:hAnsi="Calibri" w:hint="eastAsia"/>
          <w:color w:val="212121"/>
        </w:rPr>
        <w:t xml:space="preserve"> We have revised as </w:t>
      </w:r>
      <w:r w:rsidR="00310384">
        <w:rPr>
          <w:rFonts w:ascii="Calibri" w:hAnsi="Calibri" w:hint="eastAsia"/>
          <w:color w:val="212121"/>
        </w:rPr>
        <w:t xml:space="preserve">4.2.5 as </w:t>
      </w:r>
      <w:r w:rsidR="00E66313">
        <w:rPr>
          <w:rFonts w:ascii="Calibri" w:hAnsi="Calibri" w:hint="eastAsia"/>
          <w:color w:val="212121"/>
        </w:rPr>
        <w:t>recommended.</w:t>
      </w:r>
    </w:p>
    <w:p w:rsidR="00011D9C" w:rsidRDefault="00322C35" w:rsidP="00322C35">
      <w:pPr>
        <w:pStyle w:val="a3"/>
        <w:shd w:val="clear" w:color="auto" w:fill="FFFFFF"/>
        <w:rPr>
          <w:rFonts w:ascii="Calibri" w:hAnsi="Calibri"/>
          <w:color w:val="212121"/>
        </w:rPr>
      </w:pPr>
      <w:r>
        <w:rPr>
          <w:rFonts w:ascii="Calibri" w:hAnsi="Calibri"/>
          <w:color w:val="212121"/>
        </w:rPr>
        <w:lastRenderedPageBreak/>
        <w:br/>
        <w:t>#333: What steps to take, if these criteria are not met?</w:t>
      </w:r>
      <w:r w:rsidR="00011D9C">
        <w:rPr>
          <w:rFonts w:ascii="Calibri" w:hAnsi="Calibri" w:hint="eastAsia"/>
          <w:color w:val="212121"/>
        </w:rPr>
        <w:br/>
      </w:r>
      <w:r w:rsidR="00011D9C" w:rsidRPr="008C203E">
        <w:rPr>
          <w:rFonts w:ascii="Calibri" w:hAnsi="Calibri"/>
          <w:color w:val="212121"/>
        </w:rPr>
        <w:sym w:font="Wingdings" w:char="F0E0"/>
      </w:r>
      <w:r w:rsidR="00940050">
        <w:rPr>
          <w:rFonts w:ascii="Calibri" w:hAnsi="Calibri" w:hint="eastAsia"/>
          <w:color w:val="212121"/>
        </w:rPr>
        <w:t xml:space="preserve"> Because maximum 10% error due to the frequency dependence of the residual drag is already included in this protocol as described in </w:t>
      </w:r>
      <w:r w:rsidR="00A677A0">
        <w:rPr>
          <w:rFonts w:ascii="Calibri" w:hAnsi="Calibri" w:hint="eastAsia"/>
          <w:color w:val="212121"/>
        </w:rPr>
        <w:t xml:space="preserve">the revised </w:t>
      </w:r>
      <w:r w:rsidR="00940050">
        <w:rPr>
          <w:rFonts w:ascii="Calibri" w:hAnsi="Calibri" w:hint="eastAsia"/>
          <w:color w:val="212121"/>
        </w:rPr>
        <w:t xml:space="preserve">step 4.5.1, we </w:t>
      </w:r>
      <w:r w:rsidR="00A677A0">
        <w:rPr>
          <w:rFonts w:ascii="Calibri" w:hAnsi="Calibri" w:hint="eastAsia"/>
          <w:color w:val="212121"/>
        </w:rPr>
        <w:t>set the criterion</w:t>
      </w:r>
      <w:r w:rsidR="00940050">
        <w:rPr>
          <w:rFonts w:ascii="Calibri" w:hAnsi="Calibri" w:hint="eastAsia"/>
          <w:color w:val="212121"/>
        </w:rPr>
        <w:t xml:space="preserve"> for linearity of the </w:t>
      </w:r>
      <w:r w:rsidR="00A677A0">
        <w:rPr>
          <w:rFonts w:ascii="Calibri" w:hAnsi="Calibri" w:hint="eastAsia"/>
          <w:color w:val="212121"/>
        </w:rPr>
        <w:t xml:space="preserve">measured </w:t>
      </w:r>
      <w:r w:rsidR="00940050">
        <w:rPr>
          <w:rFonts w:ascii="Calibri" w:hAnsi="Calibri" w:hint="eastAsia"/>
          <w:color w:val="212121"/>
        </w:rPr>
        <w:t>outgassing rate to be within 10% error.</w:t>
      </w:r>
      <w:r w:rsidR="00A677A0">
        <w:rPr>
          <w:rFonts w:ascii="Calibri" w:hAnsi="Calibri" w:hint="eastAsia"/>
          <w:color w:val="212121"/>
        </w:rPr>
        <w:t xml:space="preserve"> </w:t>
      </w:r>
      <w:r w:rsidR="0017558F">
        <w:rPr>
          <w:rFonts w:ascii="Calibri" w:hAnsi="Calibri" w:hint="eastAsia"/>
          <w:color w:val="212121"/>
        </w:rPr>
        <w:t>From our experiences, the outgassing rate data within 10% error</w:t>
      </w:r>
      <w:r w:rsidR="00031BE7">
        <w:rPr>
          <w:rFonts w:ascii="Calibri" w:hAnsi="Calibri" w:hint="eastAsia"/>
          <w:color w:val="212121"/>
        </w:rPr>
        <w:t xml:space="preserve"> is obtained rou</w:t>
      </w:r>
      <w:r w:rsidR="0017558F">
        <w:rPr>
          <w:rFonts w:ascii="Calibri" w:hAnsi="Calibri" w:hint="eastAsia"/>
          <w:color w:val="212121"/>
        </w:rPr>
        <w:t>tin</w:t>
      </w:r>
      <w:r w:rsidR="00031BE7">
        <w:rPr>
          <w:rFonts w:ascii="Calibri" w:hAnsi="Calibri" w:hint="eastAsia"/>
          <w:color w:val="212121"/>
        </w:rPr>
        <w:t>e</w:t>
      </w:r>
      <w:r w:rsidR="0017558F">
        <w:rPr>
          <w:rFonts w:ascii="Calibri" w:hAnsi="Calibri" w:hint="eastAsia"/>
          <w:color w:val="212121"/>
        </w:rPr>
        <w:t>ly with this experimental setup.</w:t>
      </w:r>
      <w:r w:rsidR="00031BE7">
        <w:rPr>
          <w:rFonts w:ascii="Calibri" w:hAnsi="Calibri" w:hint="eastAsia"/>
          <w:color w:val="212121"/>
        </w:rPr>
        <w:t xml:space="preserve"> However, i</w:t>
      </w:r>
      <w:r w:rsidR="00A677A0">
        <w:rPr>
          <w:rFonts w:ascii="Calibri" w:hAnsi="Calibri" w:hint="eastAsia"/>
          <w:color w:val="212121"/>
        </w:rPr>
        <w:t>f this criterion</w:t>
      </w:r>
      <w:r w:rsidR="0017558F">
        <w:rPr>
          <w:rFonts w:ascii="Calibri" w:hAnsi="Calibri" w:hint="eastAsia"/>
          <w:color w:val="212121"/>
        </w:rPr>
        <w:t xml:space="preserve"> is not met,</w:t>
      </w:r>
      <w:r w:rsidR="00031BE7">
        <w:rPr>
          <w:rFonts w:ascii="Calibri" w:hAnsi="Calibri" w:hint="eastAsia"/>
          <w:color w:val="212121"/>
        </w:rPr>
        <w:t xml:space="preserve"> we suggest </w:t>
      </w:r>
      <w:proofErr w:type="gramStart"/>
      <w:r w:rsidR="00031BE7">
        <w:rPr>
          <w:rFonts w:ascii="Calibri" w:hAnsi="Calibri" w:hint="eastAsia"/>
          <w:color w:val="212121"/>
        </w:rPr>
        <w:t>to continue</w:t>
      </w:r>
      <w:proofErr w:type="gramEnd"/>
      <w:r w:rsidR="00031BE7">
        <w:rPr>
          <w:rFonts w:ascii="Calibri" w:hAnsi="Calibri" w:hint="eastAsia"/>
          <w:color w:val="212121"/>
        </w:rPr>
        <w:t xml:space="preserve"> to measure the</w:t>
      </w:r>
      <w:r w:rsidR="008218C3">
        <w:rPr>
          <w:rFonts w:ascii="Calibri" w:hAnsi="Calibri" w:hint="eastAsia"/>
          <w:color w:val="212121"/>
        </w:rPr>
        <w:t xml:space="preserve"> outgassing rate for another 16 h for more stabilization.</w:t>
      </w:r>
      <w:r w:rsidR="00747D9B">
        <w:rPr>
          <w:rFonts w:ascii="Calibri" w:hAnsi="Calibri" w:hint="eastAsia"/>
          <w:color w:val="212121"/>
        </w:rPr>
        <w:t xml:space="preserve"> </w:t>
      </w:r>
      <w:r w:rsidR="00940050">
        <w:rPr>
          <w:rFonts w:ascii="Calibri" w:hAnsi="Calibri" w:hint="eastAsia"/>
          <w:color w:val="212121"/>
        </w:rPr>
        <w:t>In this regards, w</w:t>
      </w:r>
      <w:r w:rsidR="00011D9C">
        <w:rPr>
          <w:rFonts w:ascii="Calibri" w:hAnsi="Calibri" w:hint="eastAsia"/>
          <w:color w:val="212121"/>
        </w:rPr>
        <w:t xml:space="preserve">e have </w:t>
      </w:r>
      <w:r w:rsidR="000A4192">
        <w:rPr>
          <w:rFonts w:ascii="Calibri" w:hAnsi="Calibri" w:hint="eastAsia"/>
          <w:color w:val="212121"/>
        </w:rPr>
        <w:t>revised as</w:t>
      </w:r>
      <w:r w:rsidR="00011D9C">
        <w:rPr>
          <w:rFonts w:ascii="Calibri" w:hAnsi="Calibri" w:hint="eastAsia"/>
          <w:color w:val="212121"/>
        </w:rPr>
        <w:t xml:space="preserve"> </w:t>
      </w:r>
      <w:r w:rsidR="00310384">
        <w:rPr>
          <w:rFonts w:ascii="Calibri" w:hAnsi="Calibri"/>
          <w:color w:val="212121"/>
        </w:rPr>
        <w:t>“</w:t>
      </w:r>
      <w:r w:rsidR="00A677A0">
        <w:rPr>
          <w:rFonts w:ascii="Calibri" w:hAnsi="Calibri"/>
          <w:color w:val="212121"/>
        </w:rPr>
        <w:t>…</w:t>
      </w:r>
      <w:r w:rsidR="000A4192" w:rsidRPr="000A4192">
        <w:rPr>
          <w:rFonts w:ascii="Calibri" w:hAnsi="Calibri"/>
          <w:color w:val="212121"/>
        </w:rPr>
        <w:t xml:space="preserve">the pressure rise is linear within 10% error. If these criteria are met, stop the measurement. Otherwise, continue to measure until the pressure rise becomes linear </w:t>
      </w:r>
      <w:r w:rsidR="000A4192">
        <w:rPr>
          <w:rFonts w:ascii="Calibri" w:hAnsi="Calibri" w:hint="eastAsia"/>
          <w:color w:val="212121"/>
        </w:rPr>
        <w:t xml:space="preserve">within 10% error </w:t>
      </w:r>
      <w:r w:rsidR="000A4192" w:rsidRPr="000A4192">
        <w:rPr>
          <w:rFonts w:ascii="Calibri" w:hAnsi="Calibri"/>
          <w:color w:val="212121"/>
        </w:rPr>
        <w:t>for</w:t>
      </w:r>
      <w:r w:rsidR="000A4192">
        <w:rPr>
          <w:rFonts w:ascii="Calibri" w:hAnsi="Calibri" w:hint="eastAsia"/>
          <w:color w:val="212121"/>
        </w:rPr>
        <w:t xml:space="preserve"> at least</w:t>
      </w:r>
      <w:r w:rsidR="000A4192" w:rsidRPr="000A4192">
        <w:rPr>
          <w:rFonts w:ascii="Calibri" w:hAnsi="Calibri"/>
          <w:color w:val="212121"/>
        </w:rPr>
        <w:t xml:space="preserve"> 16 h.</w:t>
      </w:r>
      <w:r w:rsidR="00310384">
        <w:rPr>
          <w:rFonts w:ascii="Calibri" w:hAnsi="Calibri"/>
          <w:color w:val="212121"/>
        </w:rPr>
        <w:t>”</w:t>
      </w:r>
      <w:r w:rsidR="00310384">
        <w:rPr>
          <w:rFonts w:ascii="Calibri" w:hAnsi="Calibri" w:hint="eastAsia"/>
          <w:color w:val="212121"/>
        </w:rPr>
        <w:t xml:space="preserve"> in the step 4.6.3.</w:t>
      </w:r>
    </w:p>
    <w:p w:rsidR="00505BA1" w:rsidRDefault="00322C35" w:rsidP="00322C35">
      <w:pPr>
        <w:pStyle w:val="a3"/>
        <w:shd w:val="clear" w:color="auto" w:fill="FFFFFF"/>
        <w:rPr>
          <w:rFonts w:ascii="Calibri" w:hAnsi="Calibri"/>
          <w:color w:val="212121"/>
        </w:rPr>
      </w:pPr>
      <w:r>
        <w:rPr>
          <w:rFonts w:ascii="Calibri" w:hAnsi="Calibri"/>
          <w:color w:val="212121"/>
        </w:rPr>
        <w:br/>
        <w:t>#341: ….after the valve is closed.</w:t>
      </w:r>
      <w:r w:rsidR="00505BA1">
        <w:rPr>
          <w:rFonts w:ascii="Calibri" w:hAnsi="Calibri" w:hint="eastAsia"/>
          <w:color w:val="212121"/>
        </w:rPr>
        <w:br/>
      </w:r>
      <w:r w:rsidR="00505BA1" w:rsidRPr="008C203E">
        <w:rPr>
          <w:rFonts w:ascii="Calibri" w:hAnsi="Calibri"/>
          <w:color w:val="212121"/>
        </w:rPr>
        <w:sym w:font="Wingdings" w:char="F0E0"/>
      </w:r>
      <w:r w:rsidR="00505BA1">
        <w:rPr>
          <w:rFonts w:ascii="Calibri" w:hAnsi="Calibri" w:hint="eastAsia"/>
          <w:color w:val="212121"/>
        </w:rPr>
        <w:t xml:space="preserve"> We have revised </w:t>
      </w:r>
      <w:r w:rsidR="00747D9B">
        <w:rPr>
          <w:rFonts w:ascii="Calibri" w:hAnsi="Calibri" w:hint="eastAsia"/>
          <w:color w:val="212121"/>
        </w:rPr>
        <w:t xml:space="preserve">as 4.7.2 </w:t>
      </w:r>
      <w:r w:rsidR="00505BA1">
        <w:rPr>
          <w:rFonts w:ascii="Calibri" w:hAnsi="Calibri" w:hint="eastAsia"/>
          <w:color w:val="212121"/>
        </w:rPr>
        <w:t>as recommended.</w:t>
      </w:r>
    </w:p>
    <w:p w:rsidR="00505BA1" w:rsidRDefault="00322C35" w:rsidP="00322C35">
      <w:pPr>
        <w:pStyle w:val="a3"/>
        <w:shd w:val="clear" w:color="auto" w:fill="FFFFFF"/>
        <w:rPr>
          <w:rFonts w:ascii="Calibri" w:hAnsi="Calibri"/>
          <w:color w:val="212121"/>
        </w:rPr>
      </w:pPr>
      <w:r>
        <w:rPr>
          <w:rFonts w:ascii="Calibri" w:hAnsi="Calibri"/>
          <w:color w:val="212121"/>
        </w:rPr>
        <w:br/>
        <w:t>#358 and #364: Are both heat treatments done in vacuum furnace?</w:t>
      </w:r>
      <w:r w:rsidR="00505BA1">
        <w:rPr>
          <w:rFonts w:ascii="Calibri" w:hAnsi="Calibri" w:hint="eastAsia"/>
          <w:color w:val="212121"/>
        </w:rPr>
        <w:br/>
      </w:r>
      <w:r w:rsidR="00505BA1" w:rsidRPr="008C203E">
        <w:rPr>
          <w:rFonts w:ascii="Calibri" w:hAnsi="Calibri"/>
          <w:color w:val="212121"/>
        </w:rPr>
        <w:sym w:font="Wingdings" w:char="F0E0"/>
      </w:r>
      <w:r w:rsidR="00505BA1">
        <w:rPr>
          <w:rFonts w:ascii="Calibri" w:hAnsi="Calibri" w:hint="eastAsia"/>
          <w:color w:val="212121"/>
        </w:rPr>
        <w:t xml:space="preserve"> </w:t>
      </w:r>
      <w:r w:rsidR="00F20142">
        <w:rPr>
          <w:rFonts w:ascii="Calibri" w:hAnsi="Calibri" w:hint="eastAsia"/>
          <w:color w:val="212121"/>
        </w:rPr>
        <w:t xml:space="preserve">Yes, </w:t>
      </w:r>
      <w:r w:rsidR="00F20142">
        <w:rPr>
          <w:rFonts w:ascii="Calibri" w:hAnsi="Calibri"/>
          <w:color w:val="212121"/>
        </w:rPr>
        <w:t>both heat treatments</w:t>
      </w:r>
      <w:r w:rsidR="00F20142">
        <w:rPr>
          <w:rFonts w:ascii="Calibri" w:hAnsi="Calibri" w:hint="eastAsia"/>
          <w:color w:val="212121"/>
        </w:rPr>
        <w:t xml:space="preserve"> are</w:t>
      </w:r>
      <w:r w:rsidR="00F20142">
        <w:rPr>
          <w:rFonts w:ascii="Calibri" w:hAnsi="Calibri"/>
          <w:color w:val="212121"/>
        </w:rPr>
        <w:t xml:space="preserve"> done in vacuum furnace</w:t>
      </w:r>
      <w:r w:rsidR="00F20142">
        <w:rPr>
          <w:rFonts w:ascii="Calibri" w:hAnsi="Calibri" w:hint="eastAsia"/>
          <w:color w:val="212121"/>
        </w:rPr>
        <w:t>.</w:t>
      </w:r>
      <w:r w:rsidR="002B56D5">
        <w:rPr>
          <w:rFonts w:ascii="Calibri" w:hAnsi="Calibri" w:hint="eastAsia"/>
          <w:color w:val="212121"/>
        </w:rPr>
        <w:t xml:space="preserve"> We have revised</w:t>
      </w:r>
      <w:r w:rsidR="00AE75AA">
        <w:rPr>
          <w:rFonts w:ascii="Calibri" w:hAnsi="Calibri" w:hint="eastAsia"/>
          <w:color w:val="212121"/>
        </w:rPr>
        <w:t xml:space="preserve"> as #340 and #347</w:t>
      </w:r>
      <w:r w:rsidR="002B56D5">
        <w:rPr>
          <w:rFonts w:ascii="Calibri" w:hAnsi="Calibri" w:hint="eastAsia"/>
          <w:color w:val="212121"/>
        </w:rPr>
        <w:t>.</w:t>
      </w:r>
    </w:p>
    <w:p w:rsidR="00505BA1" w:rsidRDefault="00322C35" w:rsidP="00322C35">
      <w:pPr>
        <w:pStyle w:val="a3"/>
        <w:shd w:val="clear" w:color="auto" w:fill="FFFFFF"/>
        <w:rPr>
          <w:rFonts w:ascii="Calibri" w:hAnsi="Calibri"/>
          <w:color w:val="212121"/>
        </w:rPr>
      </w:pPr>
      <w:r>
        <w:rPr>
          <w:rFonts w:ascii="Calibri" w:hAnsi="Calibri"/>
          <w:color w:val="212121"/>
        </w:rPr>
        <w:br/>
        <w:t>#406: round up to 1 digit, i.e. 8.3±0.1, since the accuracy of these measurements can't be that great.</w:t>
      </w:r>
      <w:r w:rsidR="00505BA1">
        <w:rPr>
          <w:rFonts w:ascii="Calibri" w:hAnsi="Calibri" w:hint="eastAsia"/>
          <w:color w:val="212121"/>
        </w:rPr>
        <w:br/>
      </w:r>
      <w:r w:rsidR="00505BA1" w:rsidRPr="008C203E">
        <w:rPr>
          <w:rFonts w:ascii="Calibri" w:hAnsi="Calibri"/>
          <w:color w:val="212121"/>
        </w:rPr>
        <w:sym w:font="Wingdings" w:char="F0E0"/>
      </w:r>
      <w:r w:rsidR="00505BA1">
        <w:rPr>
          <w:rFonts w:ascii="Calibri" w:hAnsi="Calibri" w:hint="eastAsia"/>
          <w:color w:val="212121"/>
        </w:rPr>
        <w:t xml:space="preserve"> We have revised</w:t>
      </w:r>
      <w:r w:rsidR="00505BA1" w:rsidRPr="00505BA1">
        <w:rPr>
          <w:rFonts w:ascii="Calibri" w:hAnsi="Calibri" w:hint="eastAsia"/>
          <w:color w:val="212121"/>
        </w:rPr>
        <w:t xml:space="preserve"> </w:t>
      </w:r>
      <w:r w:rsidR="00505BA1">
        <w:rPr>
          <w:rFonts w:ascii="Calibri" w:hAnsi="Calibri" w:hint="eastAsia"/>
          <w:color w:val="212121"/>
        </w:rPr>
        <w:t>as recommended.</w:t>
      </w:r>
    </w:p>
    <w:p w:rsidR="00505BA1" w:rsidRDefault="00322C35" w:rsidP="00322C35">
      <w:pPr>
        <w:pStyle w:val="a3"/>
        <w:shd w:val="clear" w:color="auto" w:fill="FFFFFF"/>
        <w:rPr>
          <w:rFonts w:ascii="Calibri" w:hAnsi="Calibri"/>
          <w:color w:val="212121"/>
        </w:rPr>
      </w:pPr>
      <w:r>
        <w:rPr>
          <w:rFonts w:ascii="Calibri" w:hAnsi="Calibri"/>
          <w:color w:val="212121"/>
        </w:rPr>
        <w:br/>
        <w:t>#406 and #432: both SRG and extractor have similar contribution to outgassing? How is it compared with outgassing/pumping of CCG?</w:t>
      </w:r>
      <w:r w:rsidR="00505BA1">
        <w:rPr>
          <w:rFonts w:ascii="Calibri" w:hAnsi="Calibri" w:hint="eastAsia"/>
          <w:color w:val="212121"/>
        </w:rPr>
        <w:br/>
      </w:r>
      <w:r w:rsidR="008E6E76" w:rsidRPr="008C203E">
        <w:rPr>
          <w:rFonts w:ascii="Calibri" w:hAnsi="Calibri"/>
          <w:color w:val="212121"/>
        </w:rPr>
        <w:sym w:font="Wingdings" w:char="F0E0"/>
      </w:r>
      <w:r w:rsidR="00873EE2">
        <w:rPr>
          <w:rFonts w:ascii="Calibri" w:hAnsi="Calibri" w:hint="eastAsia"/>
          <w:color w:val="212121"/>
        </w:rPr>
        <w:t xml:space="preserve"> The outgassing rate for the SRG described in the text is sum of the outgassing of the SRG</w:t>
      </w:r>
      <w:r w:rsidR="004665B0">
        <w:rPr>
          <w:rFonts w:ascii="Calibri" w:hAnsi="Calibri" w:hint="eastAsia"/>
          <w:color w:val="212121"/>
        </w:rPr>
        <w:t xml:space="preserve"> and the isolation angle valve, whereas the outgassing rate of the extractor gauge is from its own</w:t>
      </w:r>
      <w:r w:rsidR="00AE75AA">
        <w:rPr>
          <w:rFonts w:ascii="Calibri" w:hAnsi="Calibri" w:hint="eastAsia"/>
          <w:color w:val="212121"/>
        </w:rPr>
        <w:t xml:space="preserve"> as described in ref. 18</w:t>
      </w:r>
      <w:r w:rsidR="004665B0">
        <w:rPr>
          <w:rFonts w:ascii="Calibri" w:hAnsi="Calibri" w:hint="eastAsia"/>
          <w:color w:val="212121"/>
        </w:rPr>
        <w:t>. We believe that the outgassing rate of the SRG itself is much lower than the value in the text.</w:t>
      </w:r>
      <w:r w:rsidR="00B500AF">
        <w:rPr>
          <w:rFonts w:ascii="Calibri" w:hAnsi="Calibri" w:hint="eastAsia"/>
          <w:color w:val="212121"/>
        </w:rPr>
        <w:t xml:space="preserve"> We have not measured the outgassing or pumping effect of CCG which we consider as out of the scope of this work.</w:t>
      </w:r>
    </w:p>
    <w:p w:rsidR="00A51E26" w:rsidRDefault="00322C35" w:rsidP="00322C35">
      <w:pPr>
        <w:pStyle w:val="a3"/>
        <w:shd w:val="clear" w:color="auto" w:fill="FFFFFF"/>
        <w:rPr>
          <w:rFonts w:ascii="Calibri" w:hAnsi="Calibri"/>
          <w:color w:val="212121"/>
        </w:rPr>
      </w:pPr>
      <w:r>
        <w:rPr>
          <w:rFonts w:ascii="Calibri" w:hAnsi="Calibri"/>
          <w:color w:val="212121"/>
        </w:rPr>
        <w:br/>
        <w:t>#463: define 'intensity'</w:t>
      </w:r>
      <w:r w:rsidR="00A51E26">
        <w:rPr>
          <w:rFonts w:ascii="Calibri" w:hAnsi="Calibri" w:hint="eastAsia"/>
          <w:color w:val="212121"/>
        </w:rPr>
        <w:br/>
      </w:r>
      <w:r w:rsidR="008E6E76" w:rsidRPr="008C203E">
        <w:rPr>
          <w:rFonts w:ascii="Calibri" w:hAnsi="Calibri"/>
          <w:color w:val="212121"/>
        </w:rPr>
        <w:sym w:font="Wingdings" w:char="F0E0"/>
      </w:r>
      <w:r w:rsidR="008E6E76">
        <w:rPr>
          <w:rFonts w:ascii="Calibri" w:hAnsi="Calibri" w:hint="eastAsia"/>
          <w:color w:val="212121"/>
        </w:rPr>
        <w:t xml:space="preserve"> </w:t>
      </w:r>
      <w:r w:rsidR="008E6E76">
        <w:rPr>
          <w:rFonts w:ascii="Calibri" w:hAnsi="Calibri"/>
          <w:color w:val="212121"/>
        </w:rPr>
        <w:t>‘</w:t>
      </w:r>
      <w:r w:rsidR="008E6E76">
        <w:rPr>
          <w:rFonts w:ascii="Calibri" w:hAnsi="Calibri" w:hint="eastAsia"/>
          <w:color w:val="212121"/>
        </w:rPr>
        <w:t>intensity</w:t>
      </w:r>
      <w:r w:rsidR="008E6E76">
        <w:rPr>
          <w:rFonts w:ascii="Calibri" w:hAnsi="Calibri"/>
          <w:color w:val="212121"/>
        </w:rPr>
        <w:t>’</w:t>
      </w:r>
      <w:r w:rsidR="008E6E76">
        <w:rPr>
          <w:rFonts w:ascii="Calibri" w:hAnsi="Calibri" w:hint="eastAsia"/>
          <w:color w:val="212121"/>
        </w:rPr>
        <w:t xml:space="preserve"> is defined in </w:t>
      </w:r>
      <w:r w:rsidR="00AE75AA">
        <w:rPr>
          <w:rFonts w:ascii="Calibri" w:hAnsi="Calibri" w:hint="eastAsia"/>
          <w:color w:val="212121"/>
        </w:rPr>
        <w:t>line</w:t>
      </w:r>
      <w:r w:rsidR="008E6E76">
        <w:rPr>
          <w:rFonts w:ascii="Calibri" w:hAnsi="Calibri" w:hint="eastAsia"/>
          <w:color w:val="212121"/>
        </w:rPr>
        <w:t xml:space="preserve"> </w:t>
      </w:r>
      <w:r w:rsidR="00AE75AA">
        <w:rPr>
          <w:rFonts w:ascii="Calibri" w:hAnsi="Calibri" w:hint="eastAsia"/>
          <w:color w:val="212121"/>
        </w:rPr>
        <w:t>395</w:t>
      </w:r>
      <w:r w:rsidR="008E6E76">
        <w:rPr>
          <w:rFonts w:ascii="Calibri" w:hAnsi="Calibri" w:hint="eastAsia"/>
          <w:color w:val="212121"/>
        </w:rPr>
        <w:t>.</w:t>
      </w:r>
    </w:p>
    <w:p w:rsidR="00717E50" w:rsidRDefault="00322C35" w:rsidP="00717E50">
      <w:pPr>
        <w:pStyle w:val="a3"/>
        <w:shd w:val="clear" w:color="auto" w:fill="FFFFFF"/>
        <w:rPr>
          <w:rFonts w:ascii="Calibri" w:hAnsi="Calibri"/>
          <w:i/>
          <w:iCs/>
        </w:rPr>
      </w:pPr>
      <w:r>
        <w:rPr>
          <w:rFonts w:ascii="Calibri" w:hAnsi="Calibri"/>
          <w:color w:val="212121"/>
        </w:rPr>
        <w:br/>
        <w:t>Table of Materials/Equipment</w:t>
      </w:r>
      <w:proofErr w:type="gramStart"/>
      <w:r>
        <w:rPr>
          <w:rFonts w:ascii="Calibri" w:hAnsi="Calibri"/>
          <w:color w:val="212121"/>
        </w:rPr>
        <w:t>:</w:t>
      </w:r>
      <w:proofErr w:type="gramEnd"/>
      <w:r>
        <w:rPr>
          <w:rFonts w:ascii="Calibri" w:hAnsi="Calibri"/>
          <w:color w:val="212121"/>
        </w:rPr>
        <w:br/>
        <w:t>Sputter Ion Pump, Cold Cathode Gauge, CF63 AV are not mentioned in the text.</w:t>
      </w:r>
      <w:r>
        <w:rPr>
          <w:rFonts w:ascii="Calibri" w:hAnsi="Calibri"/>
          <w:color w:val="212121"/>
        </w:rPr>
        <w:br/>
        <w:t>Copper gaskets and bolt/nut set can be left out in the table</w:t>
      </w:r>
      <w:r>
        <w:rPr>
          <w:rFonts w:ascii="Calibri" w:hAnsi="Calibri"/>
          <w:color w:val="212121"/>
        </w:rPr>
        <w:br/>
      </w:r>
      <w:r w:rsidR="008E6E76" w:rsidRPr="008C203E">
        <w:rPr>
          <w:rFonts w:ascii="Calibri" w:hAnsi="Calibri"/>
          <w:color w:val="212121"/>
        </w:rPr>
        <w:sym w:font="Wingdings" w:char="F0E0"/>
      </w:r>
      <w:r w:rsidR="008E6E76">
        <w:rPr>
          <w:rFonts w:ascii="Calibri" w:hAnsi="Calibri" w:hint="eastAsia"/>
          <w:color w:val="212121"/>
        </w:rPr>
        <w:t xml:space="preserve"> </w:t>
      </w:r>
      <w:proofErr w:type="gramStart"/>
      <w:r w:rsidR="008E6E76">
        <w:rPr>
          <w:rFonts w:ascii="Calibri" w:hAnsi="Calibri" w:hint="eastAsia"/>
          <w:color w:val="212121"/>
        </w:rPr>
        <w:t>We</w:t>
      </w:r>
      <w:proofErr w:type="gramEnd"/>
      <w:r w:rsidR="008E6E76">
        <w:rPr>
          <w:rFonts w:ascii="Calibri" w:hAnsi="Calibri" w:hint="eastAsia"/>
          <w:color w:val="212121"/>
        </w:rPr>
        <w:t xml:space="preserve"> have removed </w:t>
      </w:r>
      <w:r w:rsidR="008E6E76">
        <w:rPr>
          <w:rFonts w:ascii="Calibri" w:hAnsi="Calibri"/>
          <w:color w:val="212121"/>
        </w:rPr>
        <w:t xml:space="preserve">Sputter Ion Pump, Cold Cathode Gauge, CF63 AV </w:t>
      </w:r>
      <w:r w:rsidR="008E6E76">
        <w:rPr>
          <w:rFonts w:ascii="Calibri" w:hAnsi="Calibri" w:hint="eastAsia"/>
          <w:color w:val="212121"/>
        </w:rPr>
        <w:t xml:space="preserve">which </w:t>
      </w:r>
      <w:r w:rsidR="008E6E76">
        <w:rPr>
          <w:rFonts w:ascii="Calibri" w:hAnsi="Calibri"/>
          <w:color w:val="212121"/>
        </w:rPr>
        <w:t xml:space="preserve">are not mentioned in the text as recommended by </w:t>
      </w:r>
      <w:r w:rsidR="008E6E76">
        <w:rPr>
          <w:rFonts w:ascii="Calibri" w:hAnsi="Calibri" w:hint="eastAsia"/>
          <w:color w:val="212121"/>
        </w:rPr>
        <w:t xml:space="preserve">the </w:t>
      </w:r>
      <w:r w:rsidR="008E6E76">
        <w:rPr>
          <w:rFonts w:ascii="Calibri" w:hAnsi="Calibri"/>
          <w:color w:val="212121"/>
        </w:rPr>
        <w:t>reviewer.</w:t>
      </w:r>
      <w:r>
        <w:rPr>
          <w:rFonts w:ascii="Calibri" w:hAnsi="Calibri"/>
          <w:color w:val="212121"/>
        </w:rPr>
        <w:br/>
      </w:r>
    </w:p>
    <w:p w:rsidR="00717E50" w:rsidRDefault="00322C35" w:rsidP="00717E50">
      <w:pPr>
        <w:pStyle w:val="a3"/>
        <w:shd w:val="clear" w:color="auto" w:fill="FFFFFF"/>
        <w:rPr>
          <w:rFonts w:ascii="Calibri" w:hAnsi="Calibri"/>
          <w:color w:val="212121"/>
        </w:rPr>
      </w:pPr>
      <w:r w:rsidRPr="00717E50">
        <w:rPr>
          <w:rFonts w:ascii="Calibri" w:hAnsi="Calibri"/>
          <w:i/>
          <w:iCs/>
        </w:rPr>
        <w:lastRenderedPageBreak/>
        <w:t>Major Concerns</w:t>
      </w:r>
      <w:proofErr w:type="gramStart"/>
      <w:r w:rsidRPr="00717E50">
        <w:rPr>
          <w:rFonts w:ascii="Calibri" w:hAnsi="Calibri"/>
          <w:i/>
          <w:iCs/>
        </w:rPr>
        <w:t>:</w:t>
      </w:r>
      <w:proofErr w:type="gramEnd"/>
      <w:r w:rsidRPr="00717E50">
        <w:rPr>
          <w:rFonts w:ascii="Calibri" w:hAnsi="Calibri"/>
        </w:rPr>
        <w:br/>
        <w:t>N/A</w:t>
      </w:r>
      <w:r w:rsidRPr="00717E50">
        <w:rPr>
          <w:rFonts w:ascii="Calibri" w:hAnsi="Calibri"/>
        </w:rPr>
        <w:br/>
      </w:r>
      <w:r w:rsidRPr="00717E50">
        <w:rPr>
          <w:rFonts w:ascii="Calibri" w:hAnsi="Calibri"/>
        </w:rPr>
        <w:br/>
      </w:r>
      <w:r w:rsidRPr="00717E50">
        <w:rPr>
          <w:rFonts w:ascii="Calibri" w:hAnsi="Calibri"/>
          <w:i/>
          <w:iCs/>
        </w:rPr>
        <w:t>Minor Concerns:</w:t>
      </w:r>
      <w:r w:rsidRPr="00717E50">
        <w:rPr>
          <w:rFonts w:ascii="Calibri" w:hAnsi="Calibri"/>
        </w:rPr>
        <w:br/>
        <w:t>N/A</w:t>
      </w:r>
      <w:r w:rsidRPr="00717E50">
        <w:rPr>
          <w:rFonts w:ascii="Calibri" w:hAnsi="Calibri"/>
        </w:rPr>
        <w:br/>
      </w:r>
      <w:r w:rsidRPr="00717E50">
        <w:rPr>
          <w:rFonts w:ascii="Calibri" w:hAnsi="Calibri"/>
        </w:rPr>
        <w:br/>
      </w:r>
      <w:r w:rsidRPr="00717E50">
        <w:rPr>
          <w:rFonts w:ascii="Calibri" w:hAnsi="Calibri"/>
          <w:i/>
          <w:iCs/>
        </w:rPr>
        <w:t>Additional Comments to Authors:</w:t>
      </w:r>
      <w:r w:rsidRPr="00717E50">
        <w:rPr>
          <w:rFonts w:ascii="Calibri" w:hAnsi="Calibri"/>
        </w:rPr>
        <w:br/>
        <w:t>N/A</w:t>
      </w:r>
      <w:r w:rsidRPr="00717E50">
        <w:rPr>
          <w:rFonts w:ascii="Calibri" w:hAnsi="Calibri"/>
        </w:rPr>
        <w:br/>
      </w:r>
      <w:r w:rsidRPr="00717E50">
        <w:rPr>
          <w:rFonts w:ascii="Calibri" w:hAnsi="Calibri"/>
        </w:rPr>
        <w:br/>
      </w:r>
      <w:r w:rsidRPr="00717E50">
        <w:rPr>
          <w:rFonts w:ascii="Calibri" w:hAnsi="Calibri"/>
          <w:b/>
          <w:bCs/>
        </w:rPr>
        <w:t>Reviewer #3:</w:t>
      </w:r>
      <w:r w:rsidRPr="00717E50">
        <w:rPr>
          <w:rFonts w:ascii="Calibri" w:hAnsi="Calibri"/>
        </w:rPr>
        <w:br/>
      </w:r>
      <w:r w:rsidRPr="00717E50">
        <w:rPr>
          <w:rFonts w:ascii="Calibri" w:hAnsi="Calibri"/>
          <w:i/>
          <w:iCs/>
        </w:rPr>
        <w:t>Manuscript Summary:</w:t>
      </w:r>
      <w:r w:rsidRPr="00717E50">
        <w:rPr>
          <w:rFonts w:ascii="Calibri" w:hAnsi="Calibri"/>
        </w:rPr>
        <w:br/>
        <w:t>Well written detailed description of the techniques used for outgassing rate measurements. This should enable others to reproduce results, and is a clear, concise explanation of the technique and results.</w:t>
      </w:r>
      <w:r w:rsidRPr="00717E50">
        <w:rPr>
          <w:rFonts w:ascii="Calibri" w:hAnsi="Calibri"/>
        </w:rPr>
        <w:br/>
      </w:r>
      <w:r w:rsidR="00717E50" w:rsidRPr="008C203E">
        <w:rPr>
          <w:rFonts w:ascii="Calibri" w:hAnsi="Calibri"/>
          <w:color w:val="212121"/>
        </w:rPr>
        <w:sym w:font="Wingdings" w:char="F0E0"/>
      </w:r>
      <w:r w:rsidR="00717E50">
        <w:rPr>
          <w:rFonts w:ascii="Calibri" w:hAnsi="Calibri" w:hint="eastAsia"/>
          <w:color w:val="212121"/>
        </w:rPr>
        <w:t xml:space="preserve"> We appreciate the reviewer for the positive comments.</w:t>
      </w:r>
    </w:p>
    <w:p w:rsidR="00A40D30" w:rsidRDefault="00322C35" w:rsidP="00717E50">
      <w:pPr>
        <w:pStyle w:val="a3"/>
        <w:shd w:val="clear" w:color="auto" w:fill="FFFFFF"/>
        <w:rPr>
          <w:rFonts w:ascii="Calibri" w:hAnsi="Calibri"/>
        </w:rPr>
      </w:pPr>
      <w:r w:rsidRPr="00717E50">
        <w:rPr>
          <w:rFonts w:ascii="Calibri" w:hAnsi="Calibri"/>
        </w:rPr>
        <w:br/>
      </w:r>
      <w:r w:rsidRPr="00717E50">
        <w:rPr>
          <w:rFonts w:ascii="Calibri" w:hAnsi="Calibri"/>
          <w:i/>
          <w:iCs/>
        </w:rPr>
        <w:t>Major Concerns</w:t>
      </w:r>
      <w:proofErr w:type="gramStart"/>
      <w:r w:rsidRPr="00717E50">
        <w:rPr>
          <w:rFonts w:ascii="Calibri" w:hAnsi="Calibri"/>
          <w:i/>
          <w:iCs/>
        </w:rPr>
        <w:t>:</w:t>
      </w:r>
      <w:proofErr w:type="gramEnd"/>
      <w:r w:rsidRPr="00717E50">
        <w:rPr>
          <w:rFonts w:ascii="Calibri" w:hAnsi="Calibri"/>
        </w:rPr>
        <w:br/>
        <w:t>Well written overall.</w:t>
      </w:r>
      <w:r w:rsidRPr="00717E50">
        <w:rPr>
          <w:rFonts w:ascii="Calibri" w:hAnsi="Calibri"/>
        </w:rPr>
        <w:br/>
      </w:r>
      <w:r w:rsidRPr="00717E50">
        <w:rPr>
          <w:rFonts w:ascii="Calibri" w:hAnsi="Calibri"/>
        </w:rPr>
        <w:br/>
      </w:r>
      <w:r w:rsidRPr="00717E50">
        <w:rPr>
          <w:rFonts w:ascii="Calibri" w:hAnsi="Calibri"/>
          <w:i/>
          <w:iCs/>
        </w:rPr>
        <w:t>Minor Concerns</w:t>
      </w:r>
      <w:proofErr w:type="gramStart"/>
      <w:r w:rsidRPr="00717E50">
        <w:rPr>
          <w:rFonts w:ascii="Calibri" w:hAnsi="Calibri"/>
          <w:i/>
          <w:iCs/>
        </w:rPr>
        <w:t>:</w:t>
      </w:r>
      <w:proofErr w:type="gramEnd"/>
      <w:r w:rsidRPr="00717E50">
        <w:rPr>
          <w:rFonts w:ascii="Calibri" w:hAnsi="Calibri"/>
        </w:rPr>
        <w:br/>
        <w:t>N/A</w:t>
      </w:r>
      <w:r w:rsidRPr="00717E50">
        <w:rPr>
          <w:rFonts w:ascii="Calibri" w:hAnsi="Calibri"/>
        </w:rPr>
        <w:br/>
      </w:r>
      <w:r w:rsidRPr="00717E50">
        <w:rPr>
          <w:rFonts w:ascii="Calibri" w:hAnsi="Calibri"/>
        </w:rPr>
        <w:br/>
      </w:r>
      <w:r w:rsidRPr="00717E50">
        <w:rPr>
          <w:rFonts w:ascii="Calibri" w:hAnsi="Calibri"/>
          <w:i/>
          <w:iCs/>
        </w:rPr>
        <w:t>Additional Comments to Authors:</w:t>
      </w:r>
      <w:r w:rsidRPr="00717E50">
        <w:rPr>
          <w:rFonts w:ascii="Calibri" w:hAnsi="Calibri"/>
        </w:rPr>
        <w:br/>
        <w:t>N/A</w:t>
      </w:r>
    </w:p>
    <w:p w:rsidR="000A60C3" w:rsidRPr="000A60C3" w:rsidRDefault="00BD1203" w:rsidP="00717E50">
      <w:pPr>
        <w:pStyle w:val="a3"/>
        <w:shd w:val="clear" w:color="auto" w:fill="FFFFFF"/>
        <w:rPr>
          <w:rFonts w:ascii="Calibri" w:hAnsi="Calibri"/>
          <w:b/>
        </w:rPr>
      </w:pPr>
      <w:r>
        <w:rPr>
          <w:rFonts w:ascii="Calibri" w:hAnsi="Calibri" w:hint="eastAsia"/>
          <w:b/>
        </w:rPr>
        <w:t>Flaw corrections</w:t>
      </w:r>
      <w:r w:rsidR="000A60C3" w:rsidRPr="000A60C3">
        <w:rPr>
          <w:rFonts w:ascii="Calibri" w:hAnsi="Calibri" w:hint="eastAsia"/>
          <w:b/>
        </w:rPr>
        <w:t>:</w:t>
      </w:r>
    </w:p>
    <w:p w:rsidR="00B9725A" w:rsidRDefault="00C86484" w:rsidP="00C86484">
      <w:pPr>
        <w:pStyle w:val="a3"/>
        <w:shd w:val="clear" w:color="auto" w:fill="FFFFFF"/>
        <w:rPr>
          <w:rFonts w:ascii="Calibri" w:hAnsi="Calibri"/>
        </w:rPr>
      </w:pPr>
      <w:r w:rsidRPr="00C86484">
        <w:rPr>
          <w:rFonts w:ascii="Calibri" w:hAnsi="Calibri" w:hint="eastAsia"/>
        </w:rPr>
        <w:t>-</w:t>
      </w:r>
      <w:r>
        <w:rPr>
          <w:rFonts w:ascii="Calibri" w:hAnsi="Calibri"/>
        </w:rPr>
        <w:t xml:space="preserve"> </w:t>
      </w:r>
      <w:r w:rsidR="00A50332">
        <w:rPr>
          <w:rFonts w:ascii="Calibri" w:hAnsi="Calibri" w:hint="eastAsia"/>
        </w:rPr>
        <w:t xml:space="preserve">Mistakes in </w:t>
      </w:r>
      <w:r>
        <w:rPr>
          <w:rFonts w:ascii="Calibri" w:hAnsi="Calibri" w:hint="eastAsia"/>
        </w:rPr>
        <w:t>unit conversion:</w:t>
      </w:r>
    </w:p>
    <w:p w:rsidR="00B9725A" w:rsidRDefault="00B9725A" w:rsidP="00C86484">
      <w:pPr>
        <w:pStyle w:val="a3"/>
        <w:shd w:val="clear" w:color="auto" w:fill="FFFFFF"/>
        <w:rPr>
          <w:rFonts w:ascii="Calibri" w:hAnsi="Calibri"/>
        </w:rPr>
      </w:pPr>
      <w:r>
        <w:rPr>
          <w:rFonts w:ascii="Calibri" w:hAnsi="Calibri" w:hint="eastAsia"/>
        </w:rPr>
        <w:t xml:space="preserve">#406: </w:t>
      </w:r>
      <w:r w:rsidRPr="00B9725A">
        <w:rPr>
          <w:rFonts w:ascii="Calibri" w:hAnsi="Calibri"/>
        </w:rPr>
        <w:t>8.34 (± 0.052) × 10</w:t>
      </w:r>
      <w:r w:rsidRPr="00B9725A">
        <w:rPr>
          <w:rFonts w:ascii="Calibri" w:hAnsi="Calibri"/>
          <w:vertAlign w:val="superscript"/>
        </w:rPr>
        <w:t>−8</w:t>
      </w:r>
      <w:r>
        <w:rPr>
          <w:rFonts w:ascii="Calibri" w:hAnsi="Calibri" w:hint="eastAsia"/>
        </w:rPr>
        <w:t xml:space="preserve"> </w:t>
      </w:r>
      <w:r w:rsidRPr="00B9725A">
        <w:rPr>
          <w:rFonts w:ascii="Calibri" w:hAnsi="Calibri"/>
        </w:rPr>
        <w:sym w:font="Wingdings" w:char="F0E0"/>
      </w:r>
      <w:r>
        <w:rPr>
          <w:rFonts w:ascii="Calibri" w:hAnsi="Calibri" w:hint="eastAsia"/>
        </w:rPr>
        <w:t xml:space="preserve"> </w:t>
      </w:r>
      <w:r w:rsidRPr="00B9725A">
        <w:rPr>
          <w:rFonts w:ascii="Calibri" w:hAnsi="Calibri"/>
        </w:rPr>
        <w:t>8.3 (± 0.1) × 10</w:t>
      </w:r>
      <w:r w:rsidRPr="00B9725A">
        <w:rPr>
          <w:rFonts w:ascii="Calibri" w:hAnsi="Calibri"/>
          <w:vertAlign w:val="superscript"/>
        </w:rPr>
        <w:t>−12</w:t>
      </w:r>
      <w:r>
        <w:rPr>
          <w:rFonts w:ascii="Calibri" w:hAnsi="Calibri" w:hint="eastAsia"/>
        </w:rPr>
        <w:t xml:space="preserve"> (#389 in revised manuscript)</w:t>
      </w:r>
    </w:p>
    <w:p w:rsidR="000A60C3" w:rsidRPr="00A50332" w:rsidRDefault="00BD1203" w:rsidP="00C86484">
      <w:pPr>
        <w:pStyle w:val="a3"/>
        <w:shd w:val="clear" w:color="auto" w:fill="FFFFFF"/>
        <w:rPr>
          <w:rFonts w:ascii="Calibri" w:hAnsi="Calibri"/>
        </w:rPr>
      </w:pPr>
      <w:r>
        <w:rPr>
          <w:rFonts w:ascii="Calibri" w:hAnsi="Calibri" w:hint="eastAsia"/>
        </w:rPr>
        <w:t>#</w:t>
      </w:r>
      <w:r w:rsidR="004B47C7">
        <w:rPr>
          <w:rFonts w:ascii="Calibri" w:hAnsi="Calibri" w:hint="eastAsia"/>
        </w:rPr>
        <w:t xml:space="preserve"> </w:t>
      </w:r>
      <w:r w:rsidR="00C86484">
        <w:rPr>
          <w:rFonts w:ascii="Calibri" w:hAnsi="Calibri" w:hint="eastAsia"/>
        </w:rPr>
        <w:t>432</w:t>
      </w:r>
      <w:r w:rsidR="00741716">
        <w:rPr>
          <w:rFonts w:ascii="Calibri" w:hAnsi="Calibri" w:hint="eastAsia"/>
        </w:rPr>
        <w:t>: 9</w:t>
      </w:r>
      <w:r w:rsidR="00741716" w:rsidRPr="00741716">
        <w:rPr>
          <w:rFonts w:ascii="Calibri" w:hAnsi="Calibri"/>
        </w:rPr>
        <w:t xml:space="preserve"> × 10</w:t>
      </w:r>
      <w:r w:rsidR="00741716" w:rsidRPr="00741716">
        <w:rPr>
          <w:rFonts w:ascii="Calibri" w:hAnsi="Calibri"/>
          <w:vertAlign w:val="superscript"/>
        </w:rPr>
        <w:t>−</w:t>
      </w:r>
      <w:r w:rsidR="00741716" w:rsidRPr="00741716">
        <w:rPr>
          <w:rFonts w:ascii="Calibri" w:hAnsi="Calibri" w:hint="eastAsia"/>
          <w:vertAlign w:val="superscript"/>
        </w:rPr>
        <w:t>8</w:t>
      </w:r>
      <w:r w:rsidR="00741716" w:rsidRPr="00741716">
        <w:rPr>
          <w:rFonts w:ascii="Calibri" w:hAnsi="Calibri"/>
        </w:rPr>
        <w:t xml:space="preserve"> </w:t>
      </w:r>
      <w:r w:rsidR="00741716" w:rsidRPr="00741716">
        <w:rPr>
          <w:rFonts w:ascii="Calibri" w:hAnsi="Calibri"/>
        </w:rPr>
        <w:sym w:font="Wingdings" w:char="F0E0"/>
      </w:r>
      <w:r w:rsidR="00741716">
        <w:rPr>
          <w:rFonts w:ascii="Calibri" w:hAnsi="Calibri" w:hint="eastAsia"/>
        </w:rPr>
        <w:t xml:space="preserve"> </w:t>
      </w:r>
      <w:r w:rsidR="00741716" w:rsidRPr="00741716">
        <w:rPr>
          <w:rFonts w:ascii="Calibri" w:hAnsi="Calibri"/>
        </w:rPr>
        <w:t>1 × 10</w:t>
      </w:r>
      <w:r w:rsidR="00741716" w:rsidRPr="00741716">
        <w:rPr>
          <w:rFonts w:ascii="Calibri" w:hAnsi="Calibri"/>
          <w:vertAlign w:val="superscript"/>
        </w:rPr>
        <w:t>−11</w:t>
      </w:r>
      <w:r w:rsidR="00A50332">
        <w:rPr>
          <w:rFonts w:ascii="Calibri" w:hAnsi="Calibri" w:hint="eastAsia"/>
        </w:rPr>
        <w:t xml:space="preserve"> (#410 in revised manuscript)</w:t>
      </w:r>
    </w:p>
    <w:p w:rsidR="0094034C" w:rsidRDefault="0094034C" w:rsidP="00C86484">
      <w:pPr>
        <w:pStyle w:val="a3"/>
        <w:shd w:val="clear" w:color="auto" w:fill="FFFFFF"/>
        <w:rPr>
          <w:rFonts w:ascii="Calibri" w:hAnsi="Calibri"/>
          <w:vertAlign w:val="superscript"/>
        </w:rPr>
      </w:pPr>
      <w:r>
        <w:rPr>
          <w:rFonts w:ascii="Calibri" w:hAnsi="Calibri" w:hint="eastAsia"/>
        </w:rPr>
        <w:t># 437: 7.5</w:t>
      </w:r>
      <w:r w:rsidRPr="00741716">
        <w:rPr>
          <w:rFonts w:ascii="Calibri" w:hAnsi="Calibri"/>
        </w:rPr>
        <w:t xml:space="preserve"> × 10</w:t>
      </w:r>
      <w:r w:rsidRPr="00741716">
        <w:rPr>
          <w:rFonts w:ascii="Calibri" w:hAnsi="Calibri"/>
          <w:vertAlign w:val="superscript"/>
        </w:rPr>
        <w:t>−</w:t>
      </w:r>
      <w:r w:rsidRPr="00741716">
        <w:rPr>
          <w:rFonts w:ascii="Calibri" w:hAnsi="Calibri" w:hint="eastAsia"/>
          <w:vertAlign w:val="superscript"/>
        </w:rPr>
        <w:t>8</w:t>
      </w:r>
      <w:r w:rsidRPr="00741716">
        <w:rPr>
          <w:rFonts w:ascii="Calibri" w:hAnsi="Calibri"/>
        </w:rPr>
        <w:t xml:space="preserve"> </w:t>
      </w:r>
      <w:r w:rsidRPr="00741716">
        <w:rPr>
          <w:rFonts w:ascii="Calibri" w:hAnsi="Calibri"/>
        </w:rPr>
        <w:sym w:font="Wingdings" w:char="F0E0"/>
      </w:r>
      <w:r>
        <w:rPr>
          <w:rFonts w:ascii="Calibri" w:hAnsi="Calibri" w:hint="eastAsia"/>
        </w:rPr>
        <w:t xml:space="preserve"> 7.5</w:t>
      </w:r>
      <w:r w:rsidRPr="00741716">
        <w:rPr>
          <w:rFonts w:ascii="Calibri" w:hAnsi="Calibri"/>
        </w:rPr>
        <w:t xml:space="preserve"> × 10</w:t>
      </w:r>
      <w:r w:rsidRPr="00741716">
        <w:rPr>
          <w:rFonts w:ascii="Calibri" w:hAnsi="Calibri"/>
          <w:vertAlign w:val="superscript"/>
        </w:rPr>
        <w:t>−1</w:t>
      </w:r>
      <w:r>
        <w:rPr>
          <w:rFonts w:ascii="Calibri" w:hAnsi="Calibri" w:hint="eastAsia"/>
          <w:vertAlign w:val="superscript"/>
        </w:rPr>
        <w:t>2</w:t>
      </w:r>
      <w:r w:rsidR="00A50332">
        <w:rPr>
          <w:rFonts w:ascii="Calibri" w:hAnsi="Calibri" w:hint="eastAsia"/>
          <w:vertAlign w:val="superscript"/>
        </w:rPr>
        <w:t xml:space="preserve"> </w:t>
      </w:r>
      <w:r w:rsidR="00A50332">
        <w:rPr>
          <w:rFonts w:ascii="Calibri" w:hAnsi="Calibri" w:hint="eastAsia"/>
        </w:rPr>
        <w:t>(#41</w:t>
      </w:r>
      <w:r w:rsidR="005161FA">
        <w:rPr>
          <w:rFonts w:ascii="Calibri" w:hAnsi="Calibri" w:hint="eastAsia"/>
        </w:rPr>
        <w:t>5</w:t>
      </w:r>
      <w:r w:rsidR="00A50332">
        <w:rPr>
          <w:rFonts w:ascii="Calibri" w:hAnsi="Calibri" w:hint="eastAsia"/>
        </w:rPr>
        <w:t xml:space="preserve"> in revised manuscript)</w:t>
      </w:r>
    </w:p>
    <w:p w:rsidR="00C86484" w:rsidRPr="00A50332" w:rsidRDefault="00C86484" w:rsidP="00C86484">
      <w:pPr>
        <w:pStyle w:val="a3"/>
        <w:shd w:val="clear" w:color="auto" w:fill="FFFFFF"/>
        <w:rPr>
          <w:rFonts w:ascii="Calibri" w:hAnsi="Calibri"/>
        </w:rPr>
      </w:pPr>
      <w:r>
        <w:rPr>
          <w:rFonts w:ascii="Calibri" w:hAnsi="Calibri" w:hint="eastAsia"/>
        </w:rPr>
        <w:t># 4</w:t>
      </w:r>
      <w:r w:rsidR="00312440">
        <w:rPr>
          <w:rFonts w:ascii="Calibri" w:hAnsi="Calibri" w:hint="eastAsia"/>
        </w:rPr>
        <w:t>54</w:t>
      </w:r>
      <w:r>
        <w:rPr>
          <w:rFonts w:ascii="Calibri" w:hAnsi="Calibri" w:hint="eastAsia"/>
        </w:rPr>
        <w:t>:</w:t>
      </w:r>
      <w:r w:rsidR="00A50332">
        <w:rPr>
          <w:rFonts w:ascii="Calibri" w:hAnsi="Calibri" w:hint="eastAsia"/>
        </w:rPr>
        <w:t xml:space="preserve"> </w:t>
      </w:r>
      <w:r w:rsidR="00A50332" w:rsidRPr="00A50332">
        <w:rPr>
          <w:rFonts w:ascii="Calibri" w:hAnsi="Calibri"/>
        </w:rPr>
        <w:t>1 × 10</w:t>
      </w:r>
      <w:r w:rsidR="00A50332" w:rsidRPr="00A50332">
        <w:rPr>
          <w:rFonts w:ascii="Calibri" w:hAnsi="Calibri"/>
          <w:vertAlign w:val="superscript"/>
        </w:rPr>
        <w:t>−</w:t>
      </w:r>
      <w:r w:rsidR="00A50332" w:rsidRPr="00A50332">
        <w:rPr>
          <w:rFonts w:ascii="Calibri" w:hAnsi="Calibri" w:hint="eastAsia"/>
          <w:vertAlign w:val="superscript"/>
        </w:rPr>
        <w:t>5</w:t>
      </w:r>
      <w:r w:rsidR="00A50332">
        <w:rPr>
          <w:rFonts w:ascii="Calibri" w:hAnsi="Calibri"/>
        </w:rPr>
        <w:t xml:space="preserve"> </w:t>
      </w:r>
      <w:r w:rsidR="00A50332" w:rsidRPr="00A50332">
        <w:rPr>
          <w:rFonts w:ascii="Calibri" w:hAnsi="Calibri"/>
        </w:rPr>
        <w:sym w:font="Wingdings" w:char="F0E0"/>
      </w:r>
      <w:r w:rsidR="00A50332">
        <w:rPr>
          <w:rFonts w:ascii="Calibri" w:hAnsi="Calibri" w:hint="eastAsia"/>
        </w:rPr>
        <w:t xml:space="preserve"> </w:t>
      </w:r>
      <w:r w:rsidR="00A50332" w:rsidRPr="00A50332">
        <w:rPr>
          <w:rFonts w:ascii="Calibri" w:hAnsi="Calibri"/>
        </w:rPr>
        <w:t>1 × 10</w:t>
      </w:r>
      <w:r w:rsidR="00A50332" w:rsidRPr="00A50332">
        <w:rPr>
          <w:rFonts w:ascii="Calibri" w:hAnsi="Calibri"/>
          <w:vertAlign w:val="superscript"/>
        </w:rPr>
        <w:t>−</w:t>
      </w:r>
      <w:r w:rsidR="00553DDB">
        <w:rPr>
          <w:rFonts w:ascii="Calibri" w:hAnsi="Calibri" w:hint="eastAsia"/>
          <w:vertAlign w:val="superscript"/>
        </w:rPr>
        <w:t>3</w:t>
      </w:r>
      <w:r w:rsidR="00A50332">
        <w:rPr>
          <w:rFonts w:ascii="Calibri" w:hAnsi="Calibri" w:hint="eastAsia"/>
        </w:rPr>
        <w:t xml:space="preserve"> (#432 in revised manuscript)</w:t>
      </w:r>
    </w:p>
    <w:sectPr w:rsidR="00C86484" w:rsidRPr="00A50332" w:rsidSect="00B43B7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FC1" w:rsidRDefault="001C3FC1" w:rsidP="008C203E">
      <w:pPr>
        <w:spacing w:after="0" w:line="240" w:lineRule="auto"/>
      </w:pPr>
      <w:r>
        <w:separator/>
      </w:r>
    </w:p>
  </w:endnote>
  <w:endnote w:type="continuationSeparator" w:id="0">
    <w:p w:rsidR="001C3FC1" w:rsidRDefault="001C3FC1" w:rsidP="008C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FC1" w:rsidRDefault="001C3FC1" w:rsidP="008C203E">
      <w:pPr>
        <w:spacing w:after="0" w:line="240" w:lineRule="auto"/>
      </w:pPr>
      <w:r>
        <w:separator/>
      </w:r>
    </w:p>
  </w:footnote>
  <w:footnote w:type="continuationSeparator" w:id="0">
    <w:p w:rsidR="001C3FC1" w:rsidRDefault="001C3FC1" w:rsidP="008C20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30F4C"/>
    <w:multiLevelType w:val="hybridMultilevel"/>
    <w:tmpl w:val="C92C2B8A"/>
    <w:lvl w:ilvl="0" w:tplc="D2989B7E">
      <w:start w:val="4"/>
      <w:numFmt w:val="bullet"/>
      <w:lvlText w:val="-"/>
      <w:lvlJc w:val="left"/>
      <w:pPr>
        <w:ind w:left="760" w:hanging="360"/>
      </w:pPr>
      <w:rPr>
        <w:rFonts w:ascii="Calibri" w:eastAsia="굴림" w:hAnsi="Calibri"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5E0C2B8F"/>
    <w:multiLevelType w:val="hybridMultilevel"/>
    <w:tmpl w:val="963273CE"/>
    <w:lvl w:ilvl="0" w:tplc="F1FAABB4">
      <w:start w:val="4"/>
      <w:numFmt w:val="bullet"/>
      <w:lvlText w:val="-"/>
      <w:lvlJc w:val="left"/>
      <w:pPr>
        <w:ind w:left="760" w:hanging="360"/>
      </w:pPr>
      <w:rPr>
        <w:rFonts w:ascii="Calibri" w:eastAsia="굴림" w:hAnsi="Calibri"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1886"/>
    <w:rsid w:val="00001557"/>
    <w:rsid w:val="00001DB8"/>
    <w:rsid w:val="0000380D"/>
    <w:rsid w:val="00005FD5"/>
    <w:rsid w:val="00011D9C"/>
    <w:rsid w:val="0002514D"/>
    <w:rsid w:val="000263E5"/>
    <w:rsid w:val="00026B9A"/>
    <w:rsid w:val="00031BE7"/>
    <w:rsid w:val="00032D1F"/>
    <w:rsid w:val="000660D8"/>
    <w:rsid w:val="00091CA6"/>
    <w:rsid w:val="000968AF"/>
    <w:rsid w:val="000A4192"/>
    <w:rsid w:val="000A60C3"/>
    <w:rsid w:val="000B6931"/>
    <w:rsid w:val="000E4636"/>
    <w:rsid w:val="000E4C14"/>
    <w:rsid w:val="0011711C"/>
    <w:rsid w:val="00117653"/>
    <w:rsid w:val="001234BC"/>
    <w:rsid w:val="00126D9B"/>
    <w:rsid w:val="00141041"/>
    <w:rsid w:val="00170C86"/>
    <w:rsid w:val="00171687"/>
    <w:rsid w:val="0017558F"/>
    <w:rsid w:val="00183CEC"/>
    <w:rsid w:val="001C3FC1"/>
    <w:rsid w:val="002012E2"/>
    <w:rsid w:val="00241D2E"/>
    <w:rsid w:val="00244FE7"/>
    <w:rsid w:val="00257B02"/>
    <w:rsid w:val="002658CF"/>
    <w:rsid w:val="002853D8"/>
    <w:rsid w:val="002928E0"/>
    <w:rsid w:val="00293EFB"/>
    <w:rsid w:val="002959B2"/>
    <w:rsid w:val="002B55AD"/>
    <w:rsid w:val="002B56D5"/>
    <w:rsid w:val="002B6D32"/>
    <w:rsid w:val="002D23C4"/>
    <w:rsid w:val="002E0F0D"/>
    <w:rsid w:val="00310384"/>
    <w:rsid w:val="00312440"/>
    <w:rsid w:val="00322C35"/>
    <w:rsid w:val="00323AC0"/>
    <w:rsid w:val="003368C4"/>
    <w:rsid w:val="003377FC"/>
    <w:rsid w:val="0033797E"/>
    <w:rsid w:val="00356864"/>
    <w:rsid w:val="003665C5"/>
    <w:rsid w:val="00376489"/>
    <w:rsid w:val="0039508A"/>
    <w:rsid w:val="003A0C45"/>
    <w:rsid w:val="003A735E"/>
    <w:rsid w:val="003B6FDA"/>
    <w:rsid w:val="003C09DC"/>
    <w:rsid w:val="003D7675"/>
    <w:rsid w:val="0040301D"/>
    <w:rsid w:val="00436F0B"/>
    <w:rsid w:val="004506EA"/>
    <w:rsid w:val="00460BEB"/>
    <w:rsid w:val="004665B0"/>
    <w:rsid w:val="00476644"/>
    <w:rsid w:val="00491FF0"/>
    <w:rsid w:val="004A5468"/>
    <w:rsid w:val="004B47C7"/>
    <w:rsid w:val="004C772B"/>
    <w:rsid w:val="004D72CC"/>
    <w:rsid w:val="004F067D"/>
    <w:rsid w:val="005035EA"/>
    <w:rsid w:val="00505BA1"/>
    <w:rsid w:val="00511F46"/>
    <w:rsid w:val="005161FA"/>
    <w:rsid w:val="00553DDB"/>
    <w:rsid w:val="005812EF"/>
    <w:rsid w:val="005E4933"/>
    <w:rsid w:val="00625582"/>
    <w:rsid w:val="0063434C"/>
    <w:rsid w:val="00653F87"/>
    <w:rsid w:val="00665738"/>
    <w:rsid w:val="006A1A22"/>
    <w:rsid w:val="006A3AB1"/>
    <w:rsid w:val="006A5FBF"/>
    <w:rsid w:val="006C1042"/>
    <w:rsid w:val="006C6803"/>
    <w:rsid w:val="006D7662"/>
    <w:rsid w:val="006E1DF7"/>
    <w:rsid w:val="006E43A9"/>
    <w:rsid w:val="006F6B3A"/>
    <w:rsid w:val="00717E50"/>
    <w:rsid w:val="00741716"/>
    <w:rsid w:val="00747D9B"/>
    <w:rsid w:val="00766610"/>
    <w:rsid w:val="007721C7"/>
    <w:rsid w:val="00777022"/>
    <w:rsid w:val="00784C4C"/>
    <w:rsid w:val="00786D4A"/>
    <w:rsid w:val="007B0C2D"/>
    <w:rsid w:val="007B72BF"/>
    <w:rsid w:val="007C635F"/>
    <w:rsid w:val="007E34A3"/>
    <w:rsid w:val="0080469D"/>
    <w:rsid w:val="00813B0F"/>
    <w:rsid w:val="008218C3"/>
    <w:rsid w:val="00833F81"/>
    <w:rsid w:val="00841574"/>
    <w:rsid w:val="00873CAE"/>
    <w:rsid w:val="00873EE2"/>
    <w:rsid w:val="0088217A"/>
    <w:rsid w:val="0089009D"/>
    <w:rsid w:val="00895993"/>
    <w:rsid w:val="008A2C3B"/>
    <w:rsid w:val="008A4F4C"/>
    <w:rsid w:val="008B561A"/>
    <w:rsid w:val="008C203E"/>
    <w:rsid w:val="008C2276"/>
    <w:rsid w:val="008C2987"/>
    <w:rsid w:val="008C4EC7"/>
    <w:rsid w:val="008E6E76"/>
    <w:rsid w:val="0091087A"/>
    <w:rsid w:val="00924AEC"/>
    <w:rsid w:val="00940050"/>
    <w:rsid w:val="0094034C"/>
    <w:rsid w:val="009403C4"/>
    <w:rsid w:val="009603BE"/>
    <w:rsid w:val="00973FFB"/>
    <w:rsid w:val="00981CF6"/>
    <w:rsid w:val="00997826"/>
    <w:rsid w:val="009A2799"/>
    <w:rsid w:val="009C3B7A"/>
    <w:rsid w:val="00A27F17"/>
    <w:rsid w:val="00A40D30"/>
    <w:rsid w:val="00A465AE"/>
    <w:rsid w:val="00A50332"/>
    <w:rsid w:val="00A51E26"/>
    <w:rsid w:val="00A677A0"/>
    <w:rsid w:val="00A769E6"/>
    <w:rsid w:val="00A800E7"/>
    <w:rsid w:val="00A81886"/>
    <w:rsid w:val="00AB0816"/>
    <w:rsid w:val="00AD4956"/>
    <w:rsid w:val="00AE75AA"/>
    <w:rsid w:val="00B03490"/>
    <w:rsid w:val="00B04C59"/>
    <w:rsid w:val="00B17E88"/>
    <w:rsid w:val="00B43B75"/>
    <w:rsid w:val="00B46014"/>
    <w:rsid w:val="00B500AF"/>
    <w:rsid w:val="00B67A21"/>
    <w:rsid w:val="00B9180B"/>
    <w:rsid w:val="00B9725A"/>
    <w:rsid w:val="00BA0A8F"/>
    <w:rsid w:val="00BA1D89"/>
    <w:rsid w:val="00BC75D2"/>
    <w:rsid w:val="00BD1203"/>
    <w:rsid w:val="00BE4467"/>
    <w:rsid w:val="00C05D77"/>
    <w:rsid w:val="00C40655"/>
    <w:rsid w:val="00C61815"/>
    <w:rsid w:val="00C86484"/>
    <w:rsid w:val="00CA07DC"/>
    <w:rsid w:val="00CC48A0"/>
    <w:rsid w:val="00CC58E8"/>
    <w:rsid w:val="00CD58E3"/>
    <w:rsid w:val="00D1767A"/>
    <w:rsid w:val="00D21146"/>
    <w:rsid w:val="00D52D96"/>
    <w:rsid w:val="00D601C3"/>
    <w:rsid w:val="00D87025"/>
    <w:rsid w:val="00D94078"/>
    <w:rsid w:val="00DA1231"/>
    <w:rsid w:val="00DC66D5"/>
    <w:rsid w:val="00E021F4"/>
    <w:rsid w:val="00E02622"/>
    <w:rsid w:val="00E13D36"/>
    <w:rsid w:val="00E353FC"/>
    <w:rsid w:val="00E42C4C"/>
    <w:rsid w:val="00E61218"/>
    <w:rsid w:val="00E65999"/>
    <w:rsid w:val="00E66313"/>
    <w:rsid w:val="00E8384F"/>
    <w:rsid w:val="00EA0167"/>
    <w:rsid w:val="00EA2EAE"/>
    <w:rsid w:val="00EA3B71"/>
    <w:rsid w:val="00EB56DB"/>
    <w:rsid w:val="00EE6760"/>
    <w:rsid w:val="00EF25B9"/>
    <w:rsid w:val="00F0707D"/>
    <w:rsid w:val="00F11BA6"/>
    <w:rsid w:val="00F20142"/>
    <w:rsid w:val="00F220ED"/>
    <w:rsid w:val="00F504AE"/>
    <w:rsid w:val="00F8106E"/>
    <w:rsid w:val="00FC005C"/>
    <w:rsid w:val="00FC70BD"/>
    <w:rsid w:val="00FC71D7"/>
    <w:rsid w:val="00FD63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3B7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2C3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322C35"/>
    <w:rPr>
      <w:b/>
      <w:bCs/>
    </w:rPr>
  </w:style>
  <w:style w:type="paragraph" w:styleId="a5">
    <w:name w:val="header"/>
    <w:basedOn w:val="a"/>
    <w:link w:val="Char"/>
    <w:uiPriority w:val="99"/>
    <w:unhideWhenUsed/>
    <w:rsid w:val="008C203E"/>
    <w:pPr>
      <w:tabs>
        <w:tab w:val="center" w:pos="4513"/>
        <w:tab w:val="right" w:pos="9026"/>
      </w:tabs>
      <w:snapToGrid w:val="0"/>
    </w:pPr>
  </w:style>
  <w:style w:type="character" w:customStyle="1" w:styleId="Char">
    <w:name w:val="머리글 Char"/>
    <w:basedOn w:val="a0"/>
    <w:link w:val="a5"/>
    <w:uiPriority w:val="99"/>
    <w:rsid w:val="008C203E"/>
  </w:style>
  <w:style w:type="paragraph" w:styleId="a6">
    <w:name w:val="footer"/>
    <w:basedOn w:val="a"/>
    <w:link w:val="Char0"/>
    <w:uiPriority w:val="99"/>
    <w:unhideWhenUsed/>
    <w:rsid w:val="008C203E"/>
    <w:pPr>
      <w:tabs>
        <w:tab w:val="center" w:pos="4513"/>
        <w:tab w:val="right" w:pos="9026"/>
      </w:tabs>
      <w:snapToGrid w:val="0"/>
    </w:pPr>
  </w:style>
  <w:style w:type="character" w:customStyle="1" w:styleId="Char0">
    <w:name w:val="바닥글 Char"/>
    <w:basedOn w:val="a0"/>
    <w:link w:val="a6"/>
    <w:uiPriority w:val="99"/>
    <w:rsid w:val="008C203E"/>
  </w:style>
  <w:style w:type="paragraph" w:styleId="a7">
    <w:name w:val="Body Text"/>
    <w:basedOn w:val="a"/>
    <w:link w:val="Char1"/>
    <w:uiPriority w:val="1"/>
    <w:qFormat/>
    <w:rsid w:val="007721C7"/>
    <w:pPr>
      <w:wordWrap/>
      <w:autoSpaceDE/>
      <w:autoSpaceDN/>
      <w:spacing w:before="13" w:after="0" w:line="240" w:lineRule="auto"/>
      <w:ind w:left="702"/>
      <w:jc w:val="left"/>
    </w:pPr>
    <w:rPr>
      <w:rFonts w:ascii="PMingLiU" w:eastAsia="PMingLiU" w:hAnsi="PMingLiU"/>
      <w:kern w:val="0"/>
      <w:sz w:val="24"/>
      <w:szCs w:val="24"/>
      <w:lang w:eastAsia="en-US"/>
    </w:rPr>
  </w:style>
  <w:style w:type="character" w:customStyle="1" w:styleId="Char1">
    <w:name w:val="본문 Char"/>
    <w:basedOn w:val="a0"/>
    <w:link w:val="a7"/>
    <w:uiPriority w:val="1"/>
    <w:rsid w:val="007721C7"/>
    <w:rPr>
      <w:rFonts w:ascii="PMingLiU" w:eastAsia="PMingLiU" w:hAnsi="PMingLiU"/>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2C3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322C35"/>
    <w:rPr>
      <w:b/>
      <w:bCs/>
    </w:rPr>
  </w:style>
  <w:style w:type="paragraph" w:styleId="a5">
    <w:name w:val="header"/>
    <w:basedOn w:val="a"/>
    <w:link w:val="Char"/>
    <w:uiPriority w:val="99"/>
    <w:unhideWhenUsed/>
    <w:rsid w:val="008C203E"/>
    <w:pPr>
      <w:tabs>
        <w:tab w:val="center" w:pos="4513"/>
        <w:tab w:val="right" w:pos="9026"/>
      </w:tabs>
      <w:snapToGrid w:val="0"/>
    </w:pPr>
  </w:style>
  <w:style w:type="character" w:customStyle="1" w:styleId="Char">
    <w:name w:val="머리글 Char"/>
    <w:basedOn w:val="a0"/>
    <w:link w:val="a5"/>
    <w:uiPriority w:val="99"/>
    <w:rsid w:val="008C203E"/>
  </w:style>
  <w:style w:type="paragraph" w:styleId="a6">
    <w:name w:val="footer"/>
    <w:basedOn w:val="a"/>
    <w:link w:val="Char0"/>
    <w:uiPriority w:val="99"/>
    <w:unhideWhenUsed/>
    <w:rsid w:val="008C203E"/>
    <w:pPr>
      <w:tabs>
        <w:tab w:val="center" w:pos="4513"/>
        <w:tab w:val="right" w:pos="9026"/>
      </w:tabs>
      <w:snapToGrid w:val="0"/>
    </w:pPr>
  </w:style>
  <w:style w:type="character" w:customStyle="1" w:styleId="Char0">
    <w:name w:val="바닥글 Char"/>
    <w:basedOn w:val="a0"/>
    <w:link w:val="a6"/>
    <w:uiPriority w:val="99"/>
    <w:rsid w:val="008C203E"/>
  </w:style>
  <w:style w:type="paragraph" w:styleId="a7">
    <w:name w:val="Body Text"/>
    <w:basedOn w:val="a"/>
    <w:link w:val="Char1"/>
    <w:uiPriority w:val="1"/>
    <w:qFormat/>
    <w:rsid w:val="007721C7"/>
    <w:pPr>
      <w:wordWrap/>
      <w:autoSpaceDE/>
      <w:autoSpaceDN/>
      <w:spacing w:before="13" w:after="0" w:line="240" w:lineRule="auto"/>
      <w:ind w:left="702"/>
      <w:jc w:val="left"/>
    </w:pPr>
    <w:rPr>
      <w:rFonts w:ascii="PMingLiU" w:eastAsia="PMingLiU" w:hAnsi="PMingLiU"/>
      <w:kern w:val="0"/>
      <w:sz w:val="24"/>
      <w:szCs w:val="24"/>
      <w:lang w:eastAsia="en-US"/>
    </w:rPr>
  </w:style>
  <w:style w:type="character" w:customStyle="1" w:styleId="Char1">
    <w:name w:val="본문 Char"/>
    <w:basedOn w:val="a0"/>
    <w:link w:val="a7"/>
    <w:uiPriority w:val="1"/>
    <w:rsid w:val="007721C7"/>
    <w:rPr>
      <w:rFonts w:ascii="PMingLiU" w:eastAsia="PMingLiU" w:hAnsi="PMingLiU"/>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2367">
      <w:bodyDiv w:val="1"/>
      <w:marLeft w:val="0"/>
      <w:marRight w:val="0"/>
      <w:marTop w:val="0"/>
      <w:marBottom w:val="0"/>
      <w:divBdr>
        <w:top w:val="none" w:sz="0" w:space="0" w:color="auto"/>
        <w:left w:val="none" w:sz="0" w:space="0" w:color="auto"/>
        <w:bottom w:val="none" w:sz="0" w:space="0" w:color="auto"/>
        <w:right w:val="none" w:sz="0" w:space="0" w:color="auto"/>
      </w:divBdr>
      <w:divsChild>
        <w:div w:id="323628613">
          <w:marLeft w:val="0"/>
          <w:marRight w:val="0"/>
          <w:marTop w:val="0"/>
          <w:marBottom w:val="0"/>
          <w:divBdr>
            <w:top w:val="none" w:sz="0" w:space="0" w:color="auto"/>
            <w:left w:val="none" w:sz="0" w:space="0" w:color="auto"/>
            <w:bottom w:val="none" w:sz="0" w:space="0" w:color="auto"/>
            <w:right w:val="none" w:sz="0" w:space="0" w:color="auto"/>
          </w:divBdr>
          <w:divsChild>
            <w:div w:id="1506937687">
              <w:marLeft w:val="0"/>
              <w:marRight w:val="0"/>
              <w:marTop w:val="0"/>
              <w:marBottom w:val="0"/>
              <w:divBdr>
                <w:top w:val="none" w:sz="0" w:space="0" w:color="auto"/>
                <w:left w:val="none" w:sz="0" w:space="0" w:color="auto"/>
                <w:bottom w:val="none" w:sz="0" w:space="0" w:color="auto"/>
                <w:right w:val="none" w:sz="0" w:space="0" w:color="auto"/>
              </w:divBdr>
              <w:divsChild>
                <w:div w:id="749471984">
                  <w:marLeft w:val="0"/>
                  <w:marRight w:val="0"/>
                  <w:marTop w:val="0"/>
                  <w:marBottom w:val="0"/>
                  <w:divBdr>
                    <w:top w:val="none" w:sz="0" w:space="0" w:color="auto"/>
                    <w:left w:val="none" w:sz="0" w:space="0" w:color="auto"/>
                    <w:bottom w:val="none" w:sz="0" w:space="0" w:color="auto"/>
                    <w:right w:val="none" w:sz="0" w:space="0" w:color="auto"/>
                  </w:divBdr>
                  <w:divsChild>
                    <w:div w:id="2074160329">
                      <w:marLeft w:val="0"/>
                      <w:marRight w:val="0"/>
                      <w:marTop w:val="0"/>
                      <w:marBottom w:val="0"/>
                      <w:divBdr>
                        <w:top w:val="none" w:sz="0" w:space="0" w:color="auto"/>
                        <w:left w:val="none" w:sz="0" w:space="0" w:color="auto"/>
                        <w:bottom w:val="none" w:sz="0" w:space="0" w:color="auto"/>
                        <w:right w:val="none" w:sz="0" w:space="0" w:color="auto"/>
                      </w:divBdr>
                      <w:divsChild>
                        <w:div w:id="1450927678">
                          <w:marLeft w:val="0"/>
                          <w:marRight w:val="0"/>
                          <w:marTop w:val="0"/>
                          <w:marBottom w:val="0"/>
                          <w:divBdr>
                            <w:top w:val="none" w:sz="0" w:space="0" w:color="auto"/>
                            <w:left w:val="none" w:sz="0" w:space="0" w:color="auto"/>
                            <w:bottom w:val="none" w:sz="0" w:space="0" w:color="auto"/>
                            <w:right w:val="none" w:sz="0" w:space="0" w:color="auto"/>
                          </w:divBdr>
                          <w:divsChild>
                            <w:div w:id="1002008483">
                              <w:marLeft w:val="0"/>
                              <w:marRight w:val="0"/>
                              <w:marTop w:val="0"/>
                              <w:marBottom w:val="0"/>
                              <w:divBdr>
                                <w:top w:val="none" w:sz="0" w:space="0" w:color="auto"/>
                                <w:left w:val="none" w:sz="0" w:space="0" w:color="auto"/>
                                <w:bottom w:val="none" w:sz="0" w:space="0" w:color="auto"/>
                                <w:right w:val="none" w:sz="0" w:space="0" w:color="auto"/>
                              </w:divBdr>
                              <w:divsChild>
                                <w:div w:id="1015040777">
                                  <w:marLeft w:val="0"/>
                                  <w:marRight w:val="0"/>
                                  <w:marTop w:val="0"/>
                                  <w:marBottom w:val="0"/>
                                  <w:divBdr>
                                    <w:top w:val="none" w:sz="0" w:space="0" w:color="auto"/>
                                    <w:left w:val="none" w:sz="0" w:space="0" w:color="auto"/>
                                    <w:bottom w:val="none" w:sz="0" w:space="0" w:color="auto"/>
                                    <w:right w:val="none" w:sz="0" w:space="0" w:color="auto"/>
                                  </w:divBdr>
                                  <w:divsChild>
                                    <w:div w:id="1193615721">
                                      <w:marLeft w:val="0"/>
                                      <w:marRight w:val="0"/>
                                      <w:marTop w:val="0"/>
                                      <w:marBottom w:val="0"/>
                                      <w:divBdr>
                                        <w:top w:val="none" w:sz="0" w:space="0" w:color="auto"/>
                                        <w:left w:val="none" w:sz="0" w:space="0" w:color="auto"/>
                                        <w:bottom w:val="none" w:sz="0" w:space="0" w:color="auto"/>
                                        <w:right w:val="none" w:sz="0" w:space="0" w:color="auto"/>
                                      </w:divBdr>
                                      <w:divsChild>
                                        <w:div w:id="1711035263">
                                          <w:marLeft w:val="0"/>
                                          <w:marRight w:val="0"/>
                                          <w:marTop w:val="0"/>
                                          <w:marBottom w:val="0"/>
                                          <w:divBdr>
                                            <w:top w:val="none" w:sz="0" w:space="0" w:color="auto"/>
                                            <w:left w:val="none" w:sz="0" w:space="0" w:color="auto"/>
                                            <w:bottom w:val="none" w:sz="0" w:space="0" w:color="auto"/>
                                            <w:right w:val="none" w:sz="0" w:space="0" w:color="auto"/>
                                          </w:divBdr>
                                          <w:divsChild>
                                            <w:div w:id="1503352203">
                                              <w:marLeft w:val="0"/>
                                              <w:marRight w:val="0"/>
                                              <w:marTop w:val="0"/>
                                              <w:marBottom w:val="0"/>
                                              <w:divBdr>
                                                <w:top w:val="none" w:sz="0" w:space="0" w:color="auto"/>
                                                <w:left w:val="none" w:sz="0" w:space="0" w:color="auto"/>
                                                <w:bottom w:val="none" w:sz="0" w:space="0" w:color="auto"/>
                                                <w:right w:val="none" w:sz="0" w:space="0" w:color="auto"/>
                                              </w:divBdr>
                                              <w:divsChild>
                                                <w:div w:id="1565528404">
                                                  <w:marLeft w:val="0"/>
                                                  <w:marRight w:val="0"/>
                                                  <w:marTop w:val="0"/>
                                                  <w:marBottom w:val="0"/>
                                                  <w:divBdr>
                                                    <w:top w:val="none" w:sz="0" w:space="0" w:color="auto"/>
                                                    <w:left w:val="none" w:sz="0" w:space="0" w:color="auto"/>
                                                    <w:bottom w:val="none" w:sz="0" w:space="0" w:color="auto"/>
                                                    <w:right w:val="none" w:sz="0" w:space="0" w:color="auto"/>
                                                  </w:divBdr>
                                                  <w:divsChild>
                                                    <w:div w:id="765271558">
                                                      <w:marLeft w:val="0"/>
                                                      <w:marRight w:val="0"/>
                                                      <w:marTop w:val="0"/>
                                                      <w:marBottom w:val="0"/>
                                                      <w:divBdr>
                                                        <w:top w:val="none" w:sz="0" w:space="0" w:color="auto"/>
                                                        <w:left w:val="none" w:sz="0" w:space="0" w:color="auto"/>
                                                        <w:bottom w:val="none" w:sz="0" w:space="0" w:color="auto"/>
                                                        <w:right w:val="none" w:sz="0" w:space="0" w:color="auto"/>
                                                      </w:divBdr>
                                                      <w:divsChild>
                                                        <w:div w:id="2102294317">
                                                          <w:marLeft w:val="0"/>
                                                          <w:marRight w:val="0"/>
                                                          <w:marTop w:val="0"/>
                                                          <w:marBottom w:val="0"/>
                                                          <w:divBdr>
                                                            <w:top w:val="none" w:sz="0" w:space="0" w:color="auto"/>
                                                            <w:left w:val="none" w:sz="0" w:space="0" w:color="auto"/>
                                                            <w:bottom w:val="none" w:sz="0" w:space="0" w:color="auto"/>
                                                            <w:right w:val="none" w:sz="0" w:space="0" w:color="auto"/>
                                                          </w:divBdr>
                                                          <w:divsChild>
                                                            <w:div w:id="1152676391">
                                                              <w:marLeft w:val="0"/>
                                                              <w:marRight w:val="0"/>
                                                              <w:marTop w:val="0"/>
                                                              <w:marBottom w:val="0"/>
                                                              <w:divBdr>
                                                                <w:top w:val="none" w:sz="0" w:space="0" w:color="auto"/>
                                                                <w:left w:val="none" w:sz="0" w:space="0" w:color="auto"/>
                                                                <w:bottom w:val="none" w:sz="0" w:space="0" w:color="auto"/>
                                                                <w:right w:val="none" w:sz="0" w:space="0" w:color="auto"/>
                                                              </w:divBdr>
                                                              <w:divsChild>
                                                                <w:div w:id="1212767404">
                                                                  <w:marLeft w:val="0"/>
                                                                  <w:marRight w:val="0"/>
                                                                  <w:marTop w:val="0"/>
                                                                  <w:marBottom w:val="0"/>
                                                                  <w:divBdr>
                                                                    <w:top w:val="none" w:sz="0" w:space="0" w:color="auto"/>
                                                                    <w:left w:val="none" w:sz="0" w:space="0" w:color="auto"/>
                                                                    <w:bottom w:val="none" w:sz="0" w:space="0" w:color="auto"/>
                                                                    <w:right w:val="none" w:sz="0" w:space="0" w:color="auto"/>
                                                                  </w:divBdr>
                                                                  <w:divsChild>
                                                                    <w:div w:id="955256608">
                                                                      <w:marLeft w:val="0"/>
                                                                      <w:marRight w:val="0"/>
                                                                      <w:marTop w:val="0"/>
                                                                      <w:marBottom w:val="0"/>
                                                                      <w:divBdr>
                                                                        <w:top w:val="none" w:sz="0" w:space="0" w:color="auto"/>
                                                                        <w:left w:val="none" w:sz="0" w:space="0" w:color="auto"/>
                                                                        <w:bottom w:val="none" w:sz="0" w:space="0" w:color="auto"/>
                                                                        <w:right w:val="none" w:sz="0" w:space="0" w:color="auto"/>
                                                                      </w:divBdr>
                                                                      <w:divsChild>
                                                                        <w:div w:id="1388530751">
                                                                          <w:marLeft w:val="0"/>
                                                                          <w:marRight w:val="0"/>
                                                                          <w:marTop w:val="0"/>
                                                                          <w:marBottom w:val="0"/>
                                                                          <w:divBdr>
                                                                            <w:top w:val="none" w:sz="0" w:space="0" w:color="auto"/>
                                                                            <w:left w:val="none" w:sz="0" w:space="0" w:color="auto"/>
                                                                            <w:bottom w:val="none" w:sz="0" w:space="0" w:color="auto"/>
                                                                            <w:right w:val="none" w:sz="0" w:space="0" w:color="auto"/>
                                                                          </w:divBdr>
                                                                          <w:divsChild>
                                                                            <w:div w:id="1303655743">
                                                                              <w:marLeft w:val="0"/>
                                                                              <w:marRight w:val="0"/>
                                                                              <w:marTop w:val="0"/>
                                                                              <w:marBottom w:val="0"/>
                                                                              <w:divBdr>
                                                                                <w:top w:val="none" w:sz="0" w:space="0" w:color="auto"/>
                                                                                <w:left w:val="none" w:sz="0" w:space="0" w:color="auto"/>
                                                                                <w:bottom w:val="none" w:sz="0" w:space="0" w:color="auto"/>
                                                                                <w:right w:val="none" w:sz="0" w:space="0" w:color="auto"/>
                                                                              </w:divBdr>
                                                                              <w:divsChild>
                                                                                <w:div w:id="70736948">
                                                                                  <w:marLeft w:val="0"/>
                                                                                  <w:marRight w:val="0"/>
                                                                                  <w:marTop w:val="0"/>
                                                                                  <w:marBottom w:val="0"/>
                                                                                  <w:divBdr>
                                                                                    <w:top w:val="none" w:sz="0" w:space="0" w:color="auto"/>
                                                                                    <w:left w:val="none" w:sz="0" w:space="0" w:color="auto"/>
                                                                                    <w:bottom w:val="none" w:sz="0" w:space="0" w:color="auto"/>
                                                                                    <w:right w:val="none" w:sz="0" w:space="0" w:color="auto"/>
                                                                                  </w:divBdr>
                                                                                  <w:divsChild>
                                                                                    <w:div w:id="1797095356">
                                                                                      <w:marLeft w:val="0"/>
                                                                                      <w:marRight w:val="0"/>
                                                                                      <w:marTop w:val="0"/>
                                                                                      <w:marBottom w:val="0"/>
                                                                                      <w:divBdr>
                                                                                        <w:top w:val="none" w:sz="0" w:space="0" w:color="auto"/>
                                                                                        <w:left w:val="none" w:sz="0" w:space="0" w:color="auto"/>
                                                                                        <w:bottom w:val="none" w:sz="0" w:space="0" w:color="auto"/>
                                                                                        <w:right w:val="none" w:sz="0" w:space="0" w:color="auto"/>
                                                                                      </w:divBdr>
                                                                                      <w:divsChild>
                                                                                        <w:div w:id="638222288">
                                                                                          <w:marLeft w:val="0"/>
                                                                                          <w:marRight w:val="0"/>
                                                                                          <w:marTop w:val="0"/>
                                                                                          <w:marBottom w:val="0"/>
                                                                                          <w:divBdr>
                                                                                            <w:top w:val="none" w:sz="0" w:space="0" w:color="auto"/>
                                                                                            <w:left w:val="none" w:sz="0" w:space="0" w:color="auto"/>
                                                                                            <w:bottom w:val="none" w:sz="0" w:space="0" w:color="auto"/>
                                                                                            <w:right w:val="none" w:sz="0" w:space="0" w:color="auto"/>
                                                                                          </w:divBdr>
                                                                                          <w:divsChild>
                                                                                            <w:div w:id="1407461990">
                                                                                              <w:marLeft w:val="0"/>
                                                                                              <w:marRight w:val="0"/>
                                                                                              <w:marTop w:val="0"/>
                                                                                              <w:marBottom w:val="0"/>
                                                                                              <w:divBdr>
                                                                                                <w:top w:val="none" w:sz="0" w:space="0" w:color="auto"/>
                                                                                                <w:left w:val="none" w:sz="0" w:space="0" w:color="auto"/>
                                                                                                <w:bottom w:val="none" w:sz="0" w:space="0" w:color="auto"/>
                                                                                                <w:right w:val="none" w:sz="0" w:space="0" w:color="auto"/>
                                                                                              </w:divBdr>
                                                                                              <w:divsChild>
                                                                                                <w:div w:id="659621083">
                                                                                                  <w:marLeft w:val="0"/>
                                                                                                  <w:marRight w:val="0"/>
                                                                                                  <w:marTop w:val="0"/>
                                                                                                  <w:marBottom w:val="0"/>
                                                                                                  <w:divBdr>
                                                                                                    <w:top w:val="none" w:sz="0" w:space="0" w:color="auto"/>
                                                                                                    <w:left w:val="none" w:sz="0" w:space="0" w:color="auto"/>
                                                                                                    <w:bottom w:val="none" w:sz="0" w:space="0" w:color="auto"/>
                                                                                                    <w:right w:val="none" w:sz="0" w:space="0" w:color="auto"/>
                                                                                                  </w:divBdr>
                                                                                                  <w:divsChild>
                                                                                                    <w:div w:id="5858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9</Pages>
  <Words>2594</Words>
  <Characters>14790</Characters>
  <Application>Microsoft Office Word</Application>
  <DocSecurity>0</DocSecurity>
  <Lines>123</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59</cp:revision>
  <dcterms:created xsi:type="dcterms:W3CDTF">2016-07-12T01:09:00Z</dcterms:created>
  <dcterms:modified xsi:type="dcterms:W3CDTF">2016-07-14T15:09:00Z</dcterms:modified>
</cp:coreProperties>
</file>