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31FC6" w14:textId="77777777" w:rsidR="00652CA1" w:rsidRPr="007F1E7D" w:rsidRDefault="004A6A45" w:rsidP="008B6B63">
      <w:pPr>
        <w:jc w:val="both"/>
        <w:rPr>
          <w:b/>
        </w:rPr>
      </w:pPr>
      <w:r w:rsidRPr="007F1E7D">
        <w:rPr>
          <w:b/>
        </w:rPr>
        <w:t>T</w:t>
      </w:r>
      <w:r w:rsidR="006C3ACB" w:rsidRPr="007F1E7D">
        <w:rPr>
          <w:b/>
        </w:rPr>
        <w:t>ITLE</w:t>
      </w:r>
      <w:r w:rsidR="00652CA1" w:rsidRPr="007F1E7D">
        <w:rPr>
          <w:b/>
        </w:rPr>
        <w:t>:</w:t>
      </w:r>
    </w:p>
    <w:p w14:paraId="4D33954D" w14:textId="6ED4BC4B" w:rsidR="004A06A2" w:rsidRPr="007F1E7D" w:rsidRDefault="00363C26" w:rsidP="008B6B63">
      <w:pPr>
        <w:jc w:val="both"/>
        <w:rPr>
          <w:b/>
        </w:rPr>
      </w:pPr>
      <w:r w:rsidRPr="007F1E7D">
        <w:t xml:space="preserve">A </w:t>
      </w:r>
      <w:r w:rsidR="00186532" w:rsidRPr="007F1E7D">
        <w:t xml:space="preserve">Flow-through </w:t>
      </w:r>
      <w:r w:rsidRPr="007F1E7D">
        <w:t xml:space="preserve">Exposure System for Evaluating Suspended Sediments </w:t>
      </w:r>
      <w:r w:rsidR="00186532" w:rsidRPr="007F1E7D">
        <w:t xml:space="preserve">Effects </w:t>
      </w:r>
      <w:r w:rsidRPr="007F1E7D">
        <w:t>on Aquatic Life</w:t>
      </w:r>
    </w:p>
    <w:p w14:paraId="4EF381D0" w14:textId="77777777" w:rsidR="004A06A2" w:rsidRPr="007F1E7D" w:rsidRDefault="004A06A2" w:rsidP="008B6B63">
      <w:pPr>
        <w:autoSpaceDE w:val="0"/>
        <w:autoSpaceDN w:val="0"/>
        <w:adjustRightInd w:val="0"/>
        <w:jc w:val="both"/>
        <w:rPr>
          <w:lang w:eastAsia="en-US"/>
        </w:rPr>
      </w:pPr>
    </w:p>
    <w:p w14:paraId="6EC7F668" w14:textId="4AED6314" w:rsidR="004A06A2" w:rsidRPr="007F1E7D" w:rsidRDefault="004A6A45" w:rsidP="008B6B63">
      <w:pPr>
        <w:jc w:val="both"/>
        <w:rPr>
          <w:lang w:eastAsia="en-US"/>
        </w:rPr>
      </w:pPr>
      <w:r w:rsidRPr="007F1E7D">
        <w:rPr>
          <w:b/>
          <w:lang w:eastAsia="en-US"/>
        </w:rPr>
        <w:t>A</w:t>
      </w:r>
      <w:r w:rsidR="00652CA1" w:rsidRPr="007F1E7D">
        <w:rPr>
          <w:b/>
          <w:lang w:eastAsia="en-US"/>
        </w:rPr>
        <w:t>UTHORS</w:t>
      </w:r>
      <w:r w:rsidRPr="007F1E7D">
        <w:rPr>
          <w:b/>
          <w:lang w:eastAsia="en-US"/>
        </w:rPr>
        <w:t>:</w:t>
      </w:r>
    </w:p>
    <w:p w14:paraId="72142E36" w14:textId="1EC07B66" w:rsidR="004A6A45" w:rsidRPr="007F1E7D" w:rsidRDefault="00652CA1" w:rsidP="008B6B63">
      <w:pPr>
        <w:jc w:val="both"/>
        <w:rPr>
          <w:lang w:eastAsia="en-US"/>
        </w:rPr>
      </w:pPr>
      <w:r w:rsidRPr="007F1E7D">
        <w:rPr>
          <w:lang w:eastAsia="en-US"/>
        </w:rPr>
        <w:t>Suedel, Burton C.</w:t>
      </w:r>
    </w:p>
    <w:p w14:paraId="0F8B3C78" w14:textId="77777777" w:rsidR="004A6A45" w:rsidRPr="007F1E7D" w:rsidRDefault="004A06A2" w:rsidP="008B6B63">
      <w:pPr>
        <w:autoSpaceDE w:val="0"/>
        <w:autoSpaceDN w:val="0"/>
        <w:adjustRightInd w:val="0"/>
        <w:jc w:val="both"/>
        <w:rPr>
          <w:iCs/>
          <w:lang w:eastAsia="en-US"/>
        </w:rPr>
      </w:pPr>
      <w:r w:rsidRPr="007F1E7D">
        <w:rPr>
          <w:iCs/>
          <w:lang w:eastAsia="en-US"/>
        </w:rPr>
        <w:t xml:space="preserve">U.S. Army </w:t>
      </w:r>
      <w:r w:rsidR="004A6A45" w:rsidRPr="007F1E7D">
        <w:rPr>
          <w:iCs/>
          <w:lang w:eastAsia="en-US"/>
        </w:rPr>
        <w:t>Corps of Engineers</w:t>
      </w:r>
    </w:p>
    <w:p w14:paraId="5434CBA0" w14:textId="6B9B7812" w:rsidR="004A06A2" w:rsidRPr="007F1E7D" w:rsidRDefault="004A06A2" w:rsidP="008B6B63">
      <w:pPr>
        <w:autoSpaceDE w:val="0"/>
        <w:autoSpaceDN w:val="0"/>
        <w:adjustRightInd w:val="0"/>
        <w:jc w:val="both"/>
        <w:rPr>
          <w:iCs/>
          <w:lang w:eastAsia="en-US"/>
        </w:rPr>
      </w:pPr>
      <w:r w:rsidRPr="007F1E7D">
        <w:rPr>
          <w:iCs/>
          <w:lang w:eastAsia="en-US"/>
        </w:rPr>
        <w:t>Engineer Research and Development Center</w:t>
      </w:r>
    </w:p>
    <w:p w14:paraId="67F786BA" w14:textId="77777777" w:rsidR="004A6A45" w:rsidRPr="007F1E7D" w:rsidRDefault="004A6A45" w:rsidP="008B6B63">
      <w:pPr>
        <w:autoSpaceDE w:val="0"/>
        <w:autoSpaceDN w:val="0"/>
        <w:adjustRightInd w:val="0"/>
        <w:jc w:val="both"/>
        <w:rPr>
          <w:iCs/>
          <w:lang w:eastAsia="en-US"/>
        </w:rPr>
      </w:pPr>
      <w:r w:rsidRPr="007F1E7D">
        <w:rPr>
          <w:iCs/>
          <w:lang w:eastAsia="en-US"/>
        </w:rPr>
        <w:t>Environmental Laboratory</w:t>
      </w:r>
    </w:p>
    <w:p w14:paraId="0874A5A0" w14:textId="77777777" w:rsidR="004A06A2" w:rsidRPr="007F1E7D" w:rsidRDefault="004A06A2" w:rsidP="008B6B63">
      <w:pPr>
        <w:autoSpaceDE w:val="0"/>
        <w:autoSpaceDN w:val="0"/>
        <w:adjustRightInd w:val="0"/>
        <w:jc w:val="both"/>
        <w:rPr>
          <w:iCs/>
          <w:lang w:eastAsia="en-US"/>
        </w:rPr>
      </w:pPr>
      <w:r w:rsidRPr="007F1E7D">
        <w:rPr>
          <w:iCs/>
          <w:lang w:eastAsia="en-US"/>
        </w:rPr>
        <w:t>3909 Halls Ferry Road</w:t>
      </w:r>
    </w:p>
    <w:p w14:paraId="7E029F32" w14:textId="77777777" w:rsidR="004A06A2" w:rsidRPr="007F1E7D" w:rsidRDefault="004A06A2" w:rsidP="008B6B63">
      <w:pPr>
        <w:jc w:val="both"/>
        <w:rPr>
          <w:iCs/>
          <w:lang w:eastAsia="en-US"/>
        </w:rPr>
      </w:pPr>
      <w:r w:rsidRPr="007F1E7D">
        <w:rPr>
          <w:iCs/>
          <w:lang w:eastAsia="en-US"/>
        </w:rPr>
        <w:t>Vicksburg, MS 39180-6199</w:t>
      </w:r>
    </w:p>
    <w:p w14:paraId="77570F88" w14:textId="5B022C2E" w:rsidR="00652CA1" w:rsidRPr="007F1E7D" w:rsidRDefault="0080377C" w:rsidP="008B6B63">
      <w:pPr>
        <w:jc w:val="both"/>
        <w:rPr>
          <w:iCs/>
          <w:lang w:eastAsia="en-US"/>
        </w:rPr>
      </w:pPr>
      <w:hyperlink r:id="rId8" w:history="1">
        <w:r w:rsidR="00C305B3" w:rsidRPr="007F1E7D">
          <w:rPr>
            <w:rStyle w:val="Hyperlink"/>
            <w:iCs/>
            <w:color w:val="auto"/>
            <w:lang w:eastAsia="en-US"/>
          </w:rPr>
          <w:t>burton.suedel@usace.army.mil</w:t>
        </w:r>
      </w:hyperlink>
    </w:p>
    <w:p w14:paraId="3EC91DD6" w14:textId="7D65C81C" w:rsidR="00C305B3" w:rsidRPr="007F1E7D" w:rsidRDefault="00C305B3" w:rsidP="008B6B63">
      <w:pPr>
        <w:jc w:val="both"/>
      </w:pPr>
      <w:r w:rsidRPr="007F1E7D">
        <w:rPr>
          <w:iCs/>
          <w:lang w:eastAsia="en-US"/>
        </w:rPr>
        <w:t>T: 601-634-4578</w:t>
      </w:r>
    </w:p>
    <w:p w14:paraId="45A24A95" w14:textId="77777777" w:rsidR="004A06A2" w:rsidRPr="007F1E7D" w:rsidRDefault="004A06A2" w:rsidP="008B6B63">
      <w:pPr>
        <w:jc w:val="both"/>
      </w:pPr>
    </w:p>
    <w:p w14:paraId="21C13647" w14:textId="7F2F5718" w:rsidR="00652CA1" w:rsidRPr="007F1E7D" w:rsidRDefault="00652CA1" w:rsidP="008B6B63">
      <w:pPr>
        <w:jc w:val="both"/>
      </w:pPr>
      <w:r w:rsidRPr="007F1E7D">
        <w:rPr>
          <w:lang w:eastAsia="en-US"/>
        </w:rPr>
        <w:t>Wilkens, Justin L.</w:t>
      </w:r>
    </w:p>
    <w:p w14:paraId="3B522A11" w14:textId="77777777" w:rsidR="00652CA1" w:rsidRPr="007F1E7D" w:rsidRDefault="00652CA1" w:rsidP="008B6B63">
      <w:pPr>
        <w:autoSpaceDE w:val="0"/>
        <w:autoSpaceDN w:val="0"/>
        <w:adjustRightInd w:val="0"/>
        <w:jc w:val="both"/>
        <w:rPr>
          <w:iCs/>
          <w:lang w:eastAsia="en-US"/>
        </w:rPr>
      </w:pPr>
      <w:r w:rsidRPr="007F1E7D">
        <w:rPr>
          <w:iCs/>
          <w:lang w:eastAsia="en-US"/>
        </w:rPr>
        <w:t>U.S. Army Corps of Engineers</w:t>
      </w:r>
    </w:p>
    <w:p w14:paraId="5A24A1DF" w14:textId="77777777" w:rsidR="00652CA1" w:rsidRPr="007F1E7D" w:rsidRDefault="00652CA1" w:rsidP="008B6B63">
      <w:pPr>
        <w:autoSpaceDE w:val="0"/>
        <w:autoSpaceDN w:val="0"/>
        <w:adjustRightInd w:val="0"/>
        <w:jc w:val="both"/>
        <w:rPr>
          <w:iCs/>
          <w:lang w:eastAsia="en-US"/>
        </w:rPr>
      </w:pPr>
      <w:r w:rsidRPr="007F1E7D">
        <w:rPr>
          <w:iCs/>
          <w:lang w:eastAsia="en-US"/>
        </w:rPr>
        <w:t>Engineer Research and Development Center</w:t>
      </w:r>
    </w:p>
    <w:p w14:paraId="4A62BDBB" w14:textId="77777777" w:rsidR="00652CA1" w:rsidRPr="007F1E7D" w:rsidRDefault="00652CA1" w:rsidP="008B6B63">
      <w:pPr>
        <w:autoSpaceDE w:val="0"/>
        <w:autoSpaceDN w:val="0"/>
        <w:adjustRightInd w:val="0"/>
        <w:jc w:val="both"/>
        <w:rPr>
          <w:iCs/>
          <w:lang w:eastAsia="en-US"/>
        </w:rPr>
      </w:pPr>
      <w:r w:rsidRPr="007F1E7D">
        <w:rPr>
          <w:iCs/>
          <w:lang w:eastAsia="en-US"/>
        </w:rPr>
        <w:t>Environmental Laboratory</w:t>
      </w:r>
    </w:p>
    <w:p w14:paraId="491580FB" w14:textId="77777777" w:rsidR="00652CA1" w:rsidRPr="007F1E7D" w:rsidRDefault="00652CA1" w:rsidP="008B6B63">
      <w:pPr>
        <w:autoSpaceDE w:val="0"/>
        <w:autoSpaceDN w:val="0"/>
        <w:adjustRightInd w:val="0"/>
        <w:jc w:val="both"/>
        <w:rPr>
          <w:iCs/>
          <w:lang w:eastAsia="en-US"/>
        </w:rPr>
      </w:pPr>
      <w:r w:rsidRPr="007F1E7D">
        <w:rPr>
          <w:iCs/>
          <w:lang w:eastAsia="en-US"/>
        </w:rPr>
        <w:t>3909 Halls Ferry Road</w:t>
      </w:r>
    </w:p>
    <w:p w14:paraId="5901F30D" w14:textId="77777777" w:rsidR="00652CA1" w:rsidRPr="007F1E7D" w:rsidRDefault="00652CA1" w:rsidP="008B6B63">
      <w:pPr>
        <w:jc w:val="both"/>
        <w:rPr>
          <w:iCs/>
          <w:lang w:eastAsia="en-US"/>
        </w:rPr>
      </w:pPr>
      <w:r w:rsidRPr="007F1E7D">
        <w:rPr>
          <w:iCs/>
          <w:lang w:eastAsia="en-US"/>
        </w:rPr>
        <w:t>Vicksburg, MS 39180-6199</w:t>
      </w:r>
    </w:p>
    <w:p w14:paraId="0C4C0C20" w14:textId="650653C8" w:rsidR="00652CA1" w:rsidRPr="007F1E7D" w:rsidRDefault="00C305B3" w:rsidP="008B6B63">
      <w:pPr>
        <w:jc w:val="both"/>
      </w:pPr>
      <w:r w:rsidRPr="007F1E7D">
        <w:t>j</w:t>
      </w:r>
      <w:r w:rsidR="00652CA1" w:rsidRPr="007F1E7D">
        <w:t>ustin.</w:t>
      </w:r>
      <w:r w:rsidRPr="007F1E7D">
        <w:t>l</w:t>
      </w:r>
      <w:r w:rsidR="00652CA1" w:rsidRPr="007F1E7D">
        <w:t>.wilkens@usace.army.mil</w:t>
      </w:r>
    </w:p>
    <w:p w14:paraId="5C79E24B" w14:textId="77777777" w:rsidR="00652CA1" w:rsidRPr="007F1E7D" w:rsidRDefault="00652CA1" w:rsidP="008B6B63">
      <w:pPr>
        <w:jc w:val="both"/>
      </w:pPr>
    </w:p>
    <w:p w14:paraId="6567EF55" w14:textId="77777777" w:rsidR="00940267" w:rsidRPr="007F1E7D" w:rsidRDefault="00652CA1" w:rsidP="008B6B63">
      <w:pPr>
        <w:jc w:val="both"/>
      </w:pPr>
      <w:r w:rsidRPr="007F1E7D">
        <w:rPr>
          <w:b/>
        </w:rPr>
        <w:t>CORRESPONDING AUTHOR:</w:t>
      </w:r>
      <w:r w:rsidRPr="007F1E7D">
        <w:t xml:space="preserve"> </w:t>
      </w:r>
    </w:p>
    <w:p w14:paraId="3F094260" w14:textId="5F5581FF" w:rsidR="00652CA1" w:rsidRPr="007F1E7D" w:rsidRDefault="00652CA1" w:rsidP="008B6B63">
      <w:pPr>
        <w:jc w:val="both"/>
      </w:pPr>
      <w:r w:rsidRPr="007F1E7D">
        <w:t>Burton C. Suedel</w:t>
      </w:r>
    </w:p>
    <w:p w14:paraId="61442E8C" w14:textId="77777777" w:rsidR="00652CA1" w:rsidRPr="007F1E7D" w:rsidRDefault="00652CA1" w:rsidP="008B6B63">
      <w:pPr>
        <w:jc w:val="both"/>
      </w:pPr>
    </w:p>
    <w:p w14:paraId="4C981F13" w14:textId="74A0B794" w:rsidR="00652CA1" w:rsidRPr="007F1E7D" w:rsidRDefault="00652CA1" w:rsidP="008B6B63">
      <w:pPr>
        <w:jc w:val="both"/>
        <w:rPr>
          <w:b/>
        </w:rPr>
      </w:pPr>
      <w:r w:rsidRPr="007F1E7D">
        <w:rPr>
          <w:b/>
        </w:rPr>
        <w:t>KEYWORDS:</w:t>
      </w:r>
    </w:p>
    <w:p w14:paraId="55889A9F" w14:textId="120BD9CC" w:rsidR="00652CA1" w:rsidRPr="007F1E7D" w:rsidRDefault="00553BAB" w:rsidP="008B6B63">
      <w:pPr>
        <w:jc w:val="both"/>
      </w:pPr>
      <w:r w:rsidRPr="007F1E7D">
        <w:t>Suspended sediment, exposure, d</w:t>
      </w:r>
      <w:r w:rsidR="004812DE" w:rsidRPr="007F1E7D">
        <w:t>redging</w:t>
      </w:r>
      <w:r w:rsidR="00652CA1" w:rsidRPr="007F1E7D">
        <w:t xml:space="preserve">, </w:t>
      </w:r>
      <w:r w:rsidR="004812DE" w:rsidRPr="007F1E7D">
        <w:t>environmental windows</w:t>
      </w:r>
      <w:r w:rsidR="00652CA1" w:rsidRPr="007F1E7D">
        <w:t xml:space="preserve">, </w:t>
      </w:r>
      <w:r w:rsidRPr="007F1E7D">
        <w:t>aquatic species</w:t>
      </w:r>
      <w:r w:rsidR="00652CA1" w:rsidRPr="007F1E7D">
        <w:t xml:space="preserve">, </w:t>
      </w:r>
      <w:r w:rsidR="001F45E6" w:rsidRPr="007F1E7D">
        <w:t>toxicity</w:t>
      </w:r>
    </w:p>
    <w:p w14:paraId="54AF963C" w14:textId="77777777" w:rsidR="00652CA1" w:rsidRPr="007F1E7D" w:rsidRDefault="00652CA1" w:rsidP="008B6B63">
      <w:pPr>
        <w:jc w:val="both"/>
      </w:pPr>
    </w:p>
    <w:p w14:paraId="53C55FA4" w14:textId="460BFE8D" w:rsidR="00652CA1" w:rsidRPr="007F1E7D" w:rsidRDefault="00652CA1" w:rsidP="008B6B63">
      <w:pPr>
        <w:jc w:val="both"/>
        <w:rPr>
          <w:b/>
        </w:rPr>
      </w:pPr>
      <w:r w:rsidRPr="007F1E7D">
        <w:rPr>
          <w:b/>
        </w:rPr>
        <w:t>SHORT ABSTRACT:</w:t>
      </w:r>
    </w:p>
    <w:p w14:paraId="57AB6345" w14:textId="104F2908" w:rsidR="007F6790" w:rsidRPr="007F1E7D" w:rsidRDefault="007F6790" w:rsidP="008B6B63">
      <w:pPr>
        <w:jc w:val="both"/>
      </w:pPr>
      <w:r w:rsidRPr="007F1E7D">
        <w:t xml:space="preserve">A robust and flexible </w:t>
      </w:r>
      <w:r w:rsidR="00AA16E8" w:rsidRPr="007F1E7D">
        <w:t xml:space="preserve">flow-through exposure system designed </w:t>
      </w:r>
      <w:r w:rsidRPr="007F1E7D">
        <w:t>to maintain sediment in suspension is presented.</w:t>
      </w:r>
      <w:r w:rsidR="00286399" w:rsidRPr="007F1E7D">
        <w:t xml:space="preserve"> </w:t>
      </w:r>
      <w:r w:rsidR="00394971" w:rsidRPr="007F1E7D">
        <w:t xml:space="preserve">The system is used to investigate the effects of suspended sediment on various aquatic species and </w:t>
      </w:r>
      <w:r w:rsidR="00C7114C" w:rsidRPr="007F1E7D">
        <w:t>life stages in the laboratory.</w:t>
      </w:r>
    </w:p>
    <w:p w14:paraId="60AACE79" w14:textId="77777777" w:rsidR="004976C8" w:rsidRPr="007F1E7D" w:rsidRDefault="004976C8" w:rsidP="008B6B63">
      <w:pPr>
        <w:jc w:val="both"/>
      </w:pPr>
    </w:p>
    <w:p w14:paraId="293EA4C2" w14:textId="55313F6A" w:rsidR="00652CA1" w:rsidRPr="007F1E7D" w:rsidRDefault="00652CA1" w:rsidP="008B6B63">
      <w:pPr>
        <w:jc w:val="both"/>
        <w:rPr>
          <w:b/>
        </w:rPr>
      </w:pPr>
      <w:r w:rsidRPr="007F1E7D">
        <w:rPr>
          <w:b/>
        </w:rPr>
        <w:t>LONG ABSTRACT:</w:t>
      </w:r>
    </w:p>
    <w:p w14:paraId="3F4CEFAC" w14:textId="7D690D86" w:rsidR="00C305B3" w:rsidRPr="007F1E7D" w:rsidRDefault="004976C8" w:rsidP="008B6B63">
      <w:pPr>
        <w:autoSpaceDE w:val="0"/>
        <w:autoSpaceDN w:val="0"/>
        <w:adjustRightInd w:val="0"/>
        <w:jc w:val="both"/>
        <w:rPr>
          <w:rFonts w:eastAsiaTheme="minorHAnsi"/>
          <w:lang w:eastAsia="en-US"/>
        </w:rPr>
      </w:pPr>
      <w:r w:rsidRPr="007F1E7D">
        <w:t>Th</w:t>
      </w:r>
      <w:r w:rsidR="00C305B3" w:rsidRPr="007F1E7D">
        <w:t xml:space="preserve">is paper </w:t>
      </w:r>
      <w:r w:rsidRPr="007F1E7D">
        <w:t>describe</w:t>
      </w:r>
      <w:r w:rsidR="00C305B3" w:rsidRPr="007F1E7D">
        <w:t>s</w:t>
      </w:r>
      <w:r w:rsidRPr="007F1E7D">
        <w:t xml:space="preserve"> </w:t>
      </w:r>
      <w:r w:rsidR="00570603" w:rsidRPr="007F1E7D">
        <w:t>the Fish Larvae and Egg Exposure System (FLEES).</w:t>
      </w:r>
      <w:r w:rsidR="00286399" w:rsidRPr="007F1E7D">
        <w:t xml:space="preserve"> </w:t>
      </w:r>
      <w:r w:rsidR="00570603" w:rsidRPr="007F1E7D">
        <w:t>The flow-through exposure system is used to investigate the effects of suspended sediment on various aquatic species and life stages in the laboratory by using pumps and automat</w:t>
      </w:r>
      <w:r w:rsidR="00DF1A33" w:rsidRPr="007F1E7D">
        <w:t>ing</w:t>
      </w:r>
      <w:r w:rsidR="00570603" w:rsidRPr="007F1E7D">
        <w:t xml:space="preserve"> delivery of sediment and water to simulate </w:t>
      </w:r>
      <w:r w:rsidRPr="007F1E7D">
        <w:t>suspension of sediment.</w:t>
      </w:r>
      <w:r w:rsidR="00286399" w:rsidRPr="007F1E7D">
        <w:t xml:space="preserve"> </w:t>
      </w:r>
      <w:r w:rsidR="00570603" w:rsidRPr="007F1E7D">
        <w:t xml:space="preserve">FLEES data </w:t>
      </w:r>
      <w:r w:rsidR="00D05769" w:rsidRPr="007F1E7D">
        <w:t>are</w:t>
      </w:r>
      <w:r w:rsidR="00570603" w:rsidRPr="007F1E7D">
        <w:t xml:space="preserve"> used to develop</w:t>
      </w:r>
      <w:r w:rsidRPr="007F1E7D">
        <w:t xml:space="preserve"> exposure-response curves between </w:t>
      </w:r>
      <w:r w:rsidR="00596CF2" w:rsidRPr="007F1E7D">
        <w:t xml:space="preserve">the effects on </w:t>
      </w:r>
      <w:r w:rsidRPr="007F1E7D">
        <w:t>aquatic organism</w:t>
      </w:r>
      <w:r w:rsidR="00596CF2" w:rsidRPr="007F1E7D">
        <w:t>s</w:t>
      </w:r>
      <w:r w:rsidRPr="007F1E7D">
        <w:t xml:space="preserve"> and suspended sediment concentrations</w:t>
      </w:r>
      <w:r w:rsidR="00596CF2" w:rsidRPr="007F1E7D">
        <w:t xml:space="preserve"> a</w:t>
      </w:r>
      <w:r w:rsidR="00D05769" w:rsidRPr="007F1E7D">
        <w:t>t the desired</w:t>
      </w:r>
      <w:r w:rsidR="00596CF2" w:rsidRPr="007F1E7D">
        <w:t xml:space="preserve"> </w:t>
      </w:r>
      <w:r w:rsidR="00D05769" w:rsidRPr="007F1E7D">
        <w:t xml:space="preserve">exposure </w:t>
      </w:r>
      <w:r w:rsidR="00596CF2" w:rsidRPr="007F1E7D">
        <w:t>duration.</w:t>
      </w:r>
      <w:r w:rsidR="00286399" w:rsidRPr="007F1E7D">
        <w:t xml:space="preserve"> </w:t>
      </w:r>
      <w:r w:rsidR="00596CF2" w:rsidRPr="007F1E7D">
        <w:t>The effects data are used to evaluate management practices used to reduce the interactions between aquatic organisms and anthropogenic causes of suspended sediments.</w:t>
      </w:r>
      <w:r w:rsidR="00286399" w:rsidRPr="007F1E7D">
        <w:t xml:space="preserve"> </w:t>
      </w:r>
      <w:r w:rsidR="00C305B3" w:rsidRPr="007F1E7D">
        <w:t xml:space="preserve">The FLEES </w:t>
      </w:r>
      <w:r w:rsidR="00596CF2" w:rsidRPr="007F1E7D">
        <w:t xml:space="preserve">is capable of </w:t>
      </w:r>
      <w:r w:rsidR="00D05769" w:rsidRPr="007F1E7D">
        <w:t>generating</w:t>
      </w:r>
      <w:r w:rsidR="00596CF2" w:rsidRPr="007F1E7D">
        <w:t xml:space="preserve"> total suspended s</w:t>
      </w:r>
      <w:r w:rsidR="00D05769" w:rsidRPr="007F1E7D">
        <w:t>olids (TSS)</w:t>
      </w:r>
      <w:r w:rsidR="00596CF2" w:rsidRPr="007F1E7D">
        <w:t xml:space="preserve"> concentrations as low as 30 to as high as 800 mg/L</w:t>
      </w:r>
      <w:r w:rsidR="00C7114C" w:rsidRPr="007F1E7D">
        <w:t>,</w:t>
      </w:r>
      <w:r w:rsidR="00596CF2" w:rsidRPr="007F1E7D">
        <w:t xml:space="preserve"> making this system an ideal choice for </w:t>
      </w:r>
      <w:r w:rsidR="00D05769" w:rsidRPr="007F1E7D">
        <w:t xml:space="preserve">evaluating </w:t>
      </w:r>
      <w:r w:rsidR="00596CF2" w:rsidRPr="007F1E7D">
        <w:t xml:space="preserve">the effects of TSS resulting from many activities including simulating </w:t>
      </w:r>
      <w:r w:rsidR="00394971" w:rsidRPr="007F1E7D">
        <w:t xml:space="preserve">low </w:t>
      </w:r>
      <w:r w:rsidR="00596CF2" w:rsidRPr="007F1E7D">
        <w:t>ambient levels of TSS</w:t>
      </w:r>
      <w:r w:rsidR="00C305B3" w:rsidRPr="007F1E7D">
        <w:t xml:space="preserve"> </w:t>
      </w:r>
      <w:r w:rsidR="00D05769" w:rsidRPr="007F1E7D">
        <w:t xml:space="preserve">to </w:t>
      </w:r>
      <w:r w:rsidR="00D56AB0" w:rsidRPr="007F1E7D">
        <w:t xml:space="preserve">evaluating </w:t>
      </w:r>
      <w:r w:rsidR="007672C1" w:rsidRPr="007F1E7D">
        <w:t>sources of suspended sediments from d</w:t>
      </w:r>
      <w:r w:rsidR="00C305B3" w:rsidRPr="007F1E7D">
        <w:t>redging operations, vessel traffic, freshets, and storms.</w:t>
      </w:r>
    </w:p>
    <w:p w14:paraId="7C6A1BD3" w14:textId="77777777" w:rsidR="00C305B3" w:rsidRPr="007F1E7D" w:rsidRDefault="00C305B3" w:rsidP="008B6B63">
      <w:pPr>
        <w:jc w:val="both"/>
      </w:pPr>
    </w:p>
    <w:p w14:paraId="2DA48BDC" w14:textId="5D5A9754" w:rsidR="00652CA1" w:rsidRPr="007F1E7D" w:rsidRDefault="00652CA1" w:rsidP="008B6B63">
      <w:pPr>
        <w:jc w:val="both"/>
        <w:rPr>
          <w:b/>
        </w:rPr>
      </w:pPr>
      <w:r w:rsidRPr="007F1E7D">
        <w:rPr>
          <w:b/>
        </w:rPr>
        <w:t>INTRODUCTION:</w:t>
      </w:r>
    </w:p>
    <w:p w14:paraId="61844FF7" w14:textId="36D60349" w:rsidR="001D57B4" w:rsidRPr="007F1E7D" w:rsidRDefault="001D57B4" w:rsidP="008B6B63">
      <w:pPr>
        <w:jc w:val="both"/>
      </w:pPr>
      <w:r w:rsidRPr="007F1E7D">
        <w:lastRenderedPageBreak/>
        <w:t>Dredging operations use mechanical methods to remove bottom sediments from harbors and navigation channels.</w:t>
      </w:r>
      <w:r w:rsidR="00286399" w:rsidRPr="007F1E7D">
        <w:t xml:space="preserve"> </w:t>
      </w:r>
      <w:r w:rsidR="00AF675F" w:rsidRPr="007F1E7D">
        <w:t>During removal</w:t>
      </w:r>
      <w:r w:rsidRPr="007F1E7D">
        <w:t>, some portion of the disturbed sediment is suspended into the water column, potentially making this a source of physical stress to aquatic species.</w:t>
      </w:r>
      <w:r w:rsidR="00286399" w:rsidRPr="007F1E7D">
        <w:t xml:space="preserve"> </w:t>
      </w:r>
      <w:r w:rsidRPr="007F1E7D">
        <w:t>In addition to being suspended, the sediment may be transported away from the dredge by ambient conditions before settling out of the water column.</w:t>
      </w:r>
      <w:r w:rsidR="00286399" w:rsidRPr="007F1E7D">
        <w:t xml:space="preserve"> </w:t>
      </w:r>
      <w:r w:rsidRPr="007F1E7D">
        <w:t xml:space="preserve">The combination of these two mechanisms means that an aquatic organism </w:t>
      </w:r>
      <w:r w:rsidR="00AF675F" w:rsidRPr="007F1E7D">
        <w:t xml:space="preserve">occurring </w:t>
      </w:r>
      <w:r w:rsidRPr="007F1E7D">
        <w:t>near a</w:t>
      </w:r>
      <w:r w:rsidR="00AF675F" w:rsidRPr="007F1E7D">
        <w:t>n operating</w:t>
      </w:r>
      <w:r w:rsidRPr="007F1E7D">
        <w:t xml:space="preserve"> dredg</w:t>
      </w:r>
      <w:r w:rsidR="00AF675F" w:rsidRPr="007F1E7D">
        <w:t xml:space="preserve">e </w:t>
      </w:r>
      <w:r w:rsidRPr="007F1E7D">
        <w:t>may be exposed to suspended sediments and suffer adverse effects.</w:t>
      </w:r>
      <w:r w:rsidR="00286399" w:rsidRPr="007F1E7D">
        <w:t xml:space="preserve"> </w:t>
      </w:r>
      <w:r w:rsidR="00AF675F" w:rsidRPr="007F1E7D">
        <w:t xml:space="preserve">To address such concerns, environmental windows </w:t>
      </w:r>
      <w:r w:rsidR="00D9257F" w:rsidRPr="007F1E7D">
        <w:t xml:space="preserve">(seasonal dredging restrictions) </w:t>
      </w:r>
      <w:r w:rsidRPr="007F1E7D">
        <w:t>are routinely used as a management practice to reduce or eliminate risk of potentially harmful impacts of suspended sediments from dredging activities on aquatic resources</w:t>
      </w:r>
      <w:r w:rsidR="009678E2" w:rsidRPr="007F1E7D">
        <w:rPr>
          <w:vertAlign w:val="superscript"/>
        </w:rPr>
        <w:t>1,2</w:t>
      </w:r>
      <w:r w:rsidRPr="007F1E7D">
        <w:t>.</w:t>
      </w:r>
      <w:r w:rsidR="00286399" w:rsidRPr="007F1E7D">
        <w:t xml:space="preserve"> </w:t>
      </w:r>
    </w:p>
    <w:p w14:paraId="2BFC972A" w14:textId="77777777" w:rsidR="001D57B4" w:rsidRPr="007F1E7D" w:rsidRDefault="001D57B4" w:rsidP="008B6B63">
      <w:pPr>
        <w:jc w:val="both"/>
      </w:pPr>
    </w:p>
    <w:p w14:paraId="143FF755" w14:textId="5DDF8989" w:rsidR="001D57B4" w:rsidRPr="007F1E7D" w:rsidRDefault="001D57B4" w:rsidP="008B6B63">
      <w:pPr>
        <w:jc w:val="both"/>
      </w:pPr>
      <w:r w:rsidRPr="007F1E7D">
        <w:t>Environmental windows are most commonly established to protect endangered, threatened or commercially valuable species such as the walleye (</w:t>
      </w:r>
      <w:r w:rsidRPr="007F1E7D">
        <w:rPr>
          <w:i/>
        </w:rPr>
        <w:t>Sander vitreus</w:t>
      </w:r>
      <w:r w:rsidRPr="007F1E7D">
        <w:t xml:space="preserve">) and </w:t>
      </w:r>
      <w:r w:rsidR="00F14DD4" w:rsidRPr="007F1E7D">
        <w:t>eastern oyster</w:t>
      </w:r>
      <w:r w:rsidRPr="007F1E7D">
        <w:t xml:space="preserve"> (</w:t>
      </w:r>
      <w:r w:rsidR="00F14DD4" w:rsidRPr="007F1E7D">
        <w:rPr>
          <w:i/>
        </w:rPr>
        <w:t>Crassostrea virginica</w:t>
      </w:r>
      <w:r w:rsidRPr="007F1E7D">
        <w:t>)</w:t>
      </w:r>
      <w:r w:rsidR="009678E2" w:rsidRPr="007F1E7D">
        <w:rPr>
          <w:vertAlign w:val="superscript"/>
        </w:rPr>
        <w:t>3</w:t>
      </w:r>
      <w:r w:rsidRPr="007F1E7D">
        <w:t>.</w:t>
      </w:r>
      <w:r w:rsidR="00286399" w:rsidRPr="007F1E7D">
        <w:t xml:space="preserve"> </w:t>
      </w:r>
      <w:r w:rsidRPr="007F1E7D">
        <w:rPr>
          <w:shd w:val="clear" w:color="auto" w:fill="FFFFFF"/>
        </w:rPr>
        <w:t>T</w:t>
      </w:r>
      <w:r w:rsidRPr="007F1E7D">
        <w:t xml:space="preserve">he supporting justification for imposing </w:t>
      </w:r>
      <w:r w:rsidR="00731A4C" w:rsidRPr="007F1E7D">
        <w:t>environmental windows</w:t>
      </w:r>
      <w:r w:rsidRPr="007F1E7D">
        <w:t xml:space="preserve"> often focuses on how dredge activities may potentially physically disturb (e.g., suspended sediment) a</w:t>
      </w:r>
      <w:r w:rsidR="00731A4C" w:rsidRPr="007F1E7D">
        <w:t>n animal’s abil</w:t>
      </w:r>
      <w:r w:rsidRPr="007F1E7D">
        <w:t>ity to complete a specific part of its life history.</w:t>
      </w:r>
      <w:r w:rsidR="00286399" w:rsidRPr="007F1E7D">
        <w:t xml:space="preserve"> </w:t>
      </w:r>
      <w:r w:rsidRPr="007F1E7D">
        <w:t xml:space="preserve">The life stages </w:t>
      </w:r>
      <w:r w:rsidR="00F14DD4" w:rsidRPr="007F1E7D">
        <w:t xml:space="preserve">commonly </w:t>
      </w:r>
      <w:r w:rsidRPr="007F1E7D">
        <w:t xml:space="preserve">cited are </w:t>
      </w:r>
      <w:r w:rsidR="00DE1B6D" w:rsidRPr="007F1E7D">
        <w:t xml:space="preserve">eggs and larvae for keeping </w:t>
      </w:r>
      <w:r w:rsidRPr="007F1E7D">
        <w:t>migration</w:t>
      </w:r>
      <w:r w:rsidR="00DE1B6D" w:rsidRPr="007F1E7D">
        <w:t xml:space="preserve"> routes open for anadromous species</w:t>
      </w:r>
      <w:r w:rsidR="009678E2" w:rsidRPr="007F1E7D">
        <w:rPr>
          <w:vertAlign w:val="superscript"/>
        </w:rPr>
        <w:t>3</w:t>
      </w:r>
      <w:r w:rsidRPr="007F1E7D">
        <w:t>.</w:t>
      </w:r>
      <w:r w:rsidR="00286399" w:rsidRPr="007F1E7D">
        <w:t xml:space="preserve"> </w:t>
      </w:r>
      <w:r w:rsidRPr="007F1E7D">
        <w:t>However, there is limited information concerning species-specific biological effects relevant to suspended sediment</w:t>
      </w:r>
      <w:r w:rsidR="009678E2" w:rsidRPr="007F1E7D">
        <w:rPr>
          <w:vertAlign w:val="superscript"/>
        </w:rPr>
        <w:t>4,5</w:t>
      </w:r>
      <w:r w:rsidRPr="007F1E7D">
        <w:t xml:space="preserve"> </w:t>
      </w:r>
      <w:r w:rsidR="00F14DD4" w:rsidRPr="007F1E7D">
        <w:t xml:space="preserve">available to inform </w:t>
      </w:r>
      <w:r w:rsidRPr="007F1E7D">
        <w:t xml:space="preserve">using </w:t>
      </w:r>
      <w:r w:rsidR="00731A4C" w:rsidRPr="007F1E7D">
        <w:t>environmental windows</w:t>
      </w:r>
      <w:r w:rsidRPr="007F1E7D">
        <w:t xml:space="preserve"> as a risk management tool.</w:t>
      </w:r>
      <w:r w:rsidR="00286399" w:rsidRPr="007F1E7D">
        <w:t xml:space="preserve"> </w:t>
      </w:r>
    </w:p>
    <w:p w14:paraId="75003FE2" w14:textId="77777777" w:rsidR="001D57B4" w:rsidRPr="007F1E7D" w:rsidRDefault="001D57B4" w:rsidP="008B6B63">
      <w:pPr>
        <w:jc w:val="both"/>
      </w:pPr>
    </w:p>
    <w:p w14:paraId="259FB04C" w14:textId="6046932A" w:rsidR="001D57B4" w:rsidRPr="007F1E7D" w:rsidRDefault="001D57B4" w:rsidP="008B6B63">
      <w:pPr>
        <w:jc w:val="both"/>
      </w:pPr>
      <w:r w:rsidRPr="007F1E7D">
        <w:t>For these reasons, the FLEES was designed</w:t>
      </w:r>
      <w:r w:rsidR="00F11385" w:rsidRPr="007F1E7D">
        <w:t>, built, and used</w:t>
      </w:r>
      <w:r w:rsidRPr="007F1E7D">
        <w:t xml:space="preserve"> to simulate the suspension of sediment, and to determine its effects on early life stages of aquatic organisms.</w:t>
      </w:r>
      <w:r w:rsidR="00286399" w:rsidRPr="007F1E7D">
        <w:t xml:space="preserve"> </w:t>
      </w:r>
      <w:r w:rsidRPr="007F1E7D">
        <w:t xml:space="preserve">FLEES studies use fine-grained sediment particles </w:t>
      </w:r>
      <w:r w:rsidR="00F11385" w:rsidRPr="007F1E7D">
        <w:t xml:space="preserve">(i.e., predominantly silts, clays, and fine sands) </w:t>
      </w:r>
      <w:r w:rsidRPr="007F1E7D">
        <w:t xml:space="preserve">which are most likely to remain in suspension and migrate </w:t>
      </w:r>
      <w:r w:rsidR="0051218F" w:rsidRPr="007F1E7D">
        <w:t>furthest from the source</w:t>
      </w:r>
      <w:r w:rsidRPr="007F1E7D">
        <w:t>.</w:t>
      </w:r>
      <w:r w:rsidR="00286399" w:rsidRPr="007F1E7D">
        <w:t xml:space="preserve"> </w:t>
      </w:r>
      <w:r w:rsidRPr="007F1E7D">
        <w:t xml:space="preserve">The FLEES is capable of testing fish eggs and larvae, but it </w:t>
      </w:r>
      <w:r w:rsidR="00F14DD4" w:rsidRPr="007F1E7D">
        <w:t xml:space="preserve">can </w:t>
      </w:r>
      <w:r w:rsidRPr="007F1E7D">
        <w:t xml:space="preserve">also </w:t>
      </w:r>
      <w:r w:rsidR="00F14DD4" w:rsidRPr="007F1E7D">
        <w:t xml:space="preserve">be </w:t>
      </w:r>
      <w:r w:rsidRPr="007F1E7D">
        <w:t>retrofitted to accommodate other aquatic organisms</w:t>
      </w:r>
      <w:r w:rsidR="00C305B3" w:rsidRPr="007F1E7D">
        <w:t>, making it a unique capability</w:t>
      </w:r>
      <w:r w:rsidRPr="007F1E7D">
        <w:t>.</w:t>
      </w:r>
      <w:r w:rsidR="00286399" w:rsidRPr="007F1E7D">
        <w:t xml:space="preserve"> </w:t>
      </w:r>
      <w:r w:rsidRPr="007F1E7D">
        <w:t xml:space="preserve">The resulting biological response data can then be used to </w:t>
      </w:r>
      <w:r w:rsidR="0051218F" w:rsidRPr="007F1E7D">
        <w:t>assess the effects of suspended sediment</w:t>
      </w:r>
      <w:r w:rsidR="00F14DD4" w:rsidRPr="007F1E7D">
        <w:t>s</w:t>
      </w:r>
      <w:r w:rsidRPr="007F1E7D">
        <w:t>.</w:t>
      </w:r>
      <w:r w:rsidR="00286399" w:rsidRPr="007F1E7D">
        <w:t xml:space="preserve"> </w:t>
      </w:r>
      <w:r w:rsidRPr="007F1E7D">
        <w:t>The</w:t>
      </w:r>
      <w:r w:rsidR="00B06476" w:rsidRPr="007F1E7D">
        <w:t xml:space="preserve"> following procedures </w:t>
      </w:r>
      <w:r w:rsidRPr="007F1E7D">
        <w:t>provide an over</w:t>
      </w:r>
      <w:r w:rsidR="00B06476" w:rsidRPr="007F1E7D">
        <w:t xml:space="preserve">view of how the technology can be constructed </w:t>
      </w:r>
      <w:r w:rsidR="00834D1D" w:rsidRPr="007F1E7D">
        <w:t xml:space="preserve">and operated </w:t>
      </w:r>
      <w:r w:rsidR="00B06476" w:rsidRPr="007F1E7D">
        <w:t xml:space="preserve">to yield repeatable suspended sediment concentrations and </w:t>
      </w:r>
      <w:r w:rsidRPr="007F1E7D">
        <w:t xml:space="preserve">effects data </w:t>
      </w:r>
      <w:r w:rsidR="00834D1D" w:rsidRPr="007F1E7D">
        <w:t>using</w:t>
      </w:r>
      <w:r w:rsidR="00B06476" w:rsidRPr="007F1E7D">
        <w:t xml:space="preserve"> various aquatic species</w:t>
      </w:r>
      <w:r w:rsidRPr="007F1E7D">
        <w:t>.</w:t>
      </w:r>
    </w:p>
    <w:p w14:paraId="38696780" w14:textId="77777777" w:rsidR="00B446FA" w:rsidRPr="007F1E7D" w:rsidRDefault="00B446FA" w:rsidP="008B6B63">
      <w:pPr>
        <w:jc w:val="both"/>
        <w:rPr>
          <w:b/>
        </w:rPr>
      </w:pPr>
    </w:p>
    <w:p w14:paraId="4D7D44F9" w14:textId="0FF303EE" w:rsidR="00652CA1" w:rsidRPr="007F1E7D" w:rsidRDefault="00652CA1" w:rsidP="008B6B63">
      <w:pPr>
        <w:spacing w:after="240"/>
        <w:jc w:val="both"/>
        <w:rPr>
          <w:b/>
        </w:rPr>
      </w:pPr>
      <w:r w:rsidRPr="007F1E7D">
        <w:rPr>
          <w:b/>
        </w:rPr>
        <w:t>PROTOCOL:</w:t>
      </w:r>
    </w:p>
    <w:p w14:paraId="74A5C09D" w14:textId="1EA779E8" w:rsidR="00C349BA" w:rsidRPr="007F1E7D" w:rsidRDefault="00640C0D" w:rsidP="008B6B63">
      <w:pPr>
        <w:spacing w:after="240"/>
        <w:jc w:val="both"/>
      </w:pPr>
      <w:r w:rsidRPr="007F1E7D">
        <w:t xml:space="preserve">All </w:t>
      </w:r>
      <w:r w:rsidR="00E43BC6" w:rsidRPr="007F1E7D">
        <w:t xml:space="preserve">FLEES </w:t>
      </w:r>
      <w:r w:rsidRPr="007F1E7D">
        <w:t xml:space="preserve">experiments with vertebrates were </w:t>
      </w:r>
      <w:r w:rsidR="00E43BC6" w:rsidRPr="007F1E7D">
        <w:t xml:space="preserve">performed </w:t>
      </w:r>
      <w:r w:rsidRPr="007F1E7D">
        <w:t xml:space="preserve">under the appropriate Engineer Research and Development Center (ERDC) Environmental Laboratory Institutional Animal Care and Use Protocols.  </w:t>
      </w:r>
    </w:p>
    <w:p w14:paraId="019F17B7" w14:textId="29B252E4" w:rsidR="006F06B2" w:rsidRPr="007F1E7D" w:rsidRDefault="005032CB"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b/>
          <w:sz w:val="24"/>
          <w:szCs w:val="24"/>
        </w:rPr>
        <w:t>1.</w:t>
      </w:r>
      <w:r w:rsidR="00286399" w:rsidRPr="007F1E7D">
        <w:rPr>
          <w:rFonts w:ascii="Times New Roman" w:hAnsi="Times New Roman" w:cs="Times New Roman"/>
          <w:b/>
          <w:sz w:val="24"/>
          <w:szCs w:val="24"/>
        </w:rPr>
        <w:t xml:space="preserve"> </w:t>
      </w:r>
      <w:r w:rsidR="00664F11" w:rsidRPr="007F1E7D">
        <w:rPr>
          <w:rFonts w:ascii="Times New Roman" w:hAnsi="Times New Roman" w:cs="Times New Roman"/>
          <w:b/>
          <w:sz w:val="24"/>
          <w:szCs w:val="24"/>
        </w:rPr>
        <w:t xml:space="preserve">FLEES </w:t>
      </w:r>
      <w:r w:rsidRPr="007F1E7D">
        <w:rPr>
          <w:rFonts w:ascii="Times New Roman" w:hAnsi="Times New Roman" w:cs="Times New Roman"/>
          <w:b/>
          <w:sz w:val="24"/>
          <w:szCs w:val="24"/>
        </w:rPr>
        <w:t>m</w:t>
      </w:r>
      <w:r w:rsidR="003D42E7" w:rsidRPr="007F1E7D">
        <w:rPr>
          <w:rFonts w:ascii="Times New Roman" w:hAnsi="Times New Roman" w:cs="Times New Roman"/>
          <w:b/>
          <w:sz w:val="24"/>
          <w:szCs w:val="24"/>
        </w:rPr>
        <w:t>odules</w:t>
      </w:r>
      <w:r w:rsidR="00664F11" w:rsidRPr="007F1E7D">
        <w:rPr>
          <w:rFonts w:ascii="Times New Roman" w:hAnsi="Times New Roman" w:cs="Times New Roman"/>
          <w:b/>
          <w:sz w:val="24"/>
          <w:szCs w:val="24"/>
        </w:rPr>
        <w:t xml:space="preserve">, </w:t>
      </w:r>
      <w:r w:rsidR="003D42E7" w:rsidRPr="007F1E7D">
        <w:rPr>
          <w:rFonts w:ascii="Times New Roman" w:hAnsi="Times New Roman" w:cs="Times New Roman"/>
          <w:b/>
          <w:sz w:val="24"/>
          <w:szCs w:val="24"/>
        </w:rPr>
        <w:t>water bath,</w:t>
      </w:r>
      <w:r w:rsidR="00664F11" w:rsidRPr="007F1E7D">
        <w:rPr>
          <w:rFonts w:ascii="Times New Roman" w:hAnsi="Times New Roman" w:cs="Times New Roman"/>
          <w:b/>
          <w:sz w:val="24"/>
          <w:szCs w:val="24"/>
        </w:rPr>
        <w:t xml:space="preserve"> and</w:t>
      </w:r>
      <w:r w:rsidR="003D42E7" w:rsidRPr="007F1E7D">
        <w:rPr>
          <w:rFonts w:ascii="Times New Roman" w:hAnsi="Times New Roman" w:cs="Times New Roman"/>
          <w:b/>
          <w:sz w:val="24"/>
          <w:szCs w:val="24"/>
        </w:rPr>
        <w:t xml:space="preserve"> aquaria</w:t>
      </w:r>
      <w:bookmarkStart w:id="0" w:name="_Toc276554618"/>
    </w:p>
    <w:p w14:paraId="3100F894" w14:textId="493D29ED" w:rsidR="00307BBE" w:rsidRPr="007F1E7D" w:rsidRDefault="005032CB"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1</w:t>
      </w:r>
      <w:r w:rsidR="001D6D1A" w:rsidRPr="007F1E7D">
        <w:rPr>
          <w:rFonts w:ascii="Times New Roman" w:hAnsi="Times New Roman" w:cs="Times New Roman"/>
          <w:sz w:val="24"/>
          <w:szCs w:val="24"/>
        </w:rPr>
        <w:t>.1</w:t>
      </w:r>
      <w:r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004A2EF7" w:rsidRPr="007F1E7D">
        <w:rPr>
          <w:rFonts w:ascii="Times New Roman" w:hAnsi="Times New Roman" w:cs="Times New Roman"/>
          <w:sz w:val="24"/>
          <w:szCs w:val="24"/>
        </w:rPr>
        <w:t>Obtain</w:t>
      </w:r>
      <w:r w:rsidR="003D42E7" w:rsidRPr="007F1E7D">
        <w:rPr>
          <w:rFonts w:ascii="Times New Roman" w:hAnsi="Times New Roman" w:cs="Times New Roman"/>
          <w:sz w:val="24"/>
          <w:szCs w:val="24"/>
        </w:rPr>
        <w:t xml:space="preserve"> </w:t>
      </w:r>
      <w:r w:rsidR="00F61BC7" w:rsidRPr="007F1E7D">
        <w:rPr>
          <w:rFonts w:ascii="Times New Roman" w:hAnsi="Times New Roman" w:cs="Times New Roman"/>
          <w:sz w:val="24"/>
          <w:szCs w:val="24"/>
        </w:rPr>
        <w:t>wood posts, studs and plywood</w:t>
      </w:r>
      <w:r w:rsidR="00307BBE" w:rsidRPr="007F1E7D">
        <w:rPr>
          <w:rFonts w:ascii="Times New Roman" w:hAnsi="Times New Roman" w:cs="Times New Roman"/>
          <w:sz w:val="24"/>
          <w:szCs w:val="24"/>
        </w:rPr>
        <w:t xml:space="preserve"> for building the module.</w:t>
      </w:r>
      <w:r w:rsidR="00286399" w:rsidRPr="007F1E7D">
        <w:rPr>
          <w:rFonts w:ascii="Times New Roman" w:hAnsi="Times New Roman" w:cs="Times New Roman"/>
          <w:sz w:val="24"/>
          <w:szCs w:val="24"/>
        </w:rPr>
        <w:t xml:space="preserve"> </w:t>
      </w:r>
      <w:r w:rsidR="00CC5288" w:rsidRPr="007F1E7D">
        <w:rPr>
          <w:rFonts w:ascii="Times New Roman" w:hAnsi="Times New Roman" w:cs="Times New Roman"/>
          <w:sz w:val="24"/>
          <w:szCs w:val="24"/>
        </w:rPr>
        <w:t xml:space="preserve">Construct the modules (in number and size) </w:t>
      </w:r>
      <w:r w:rsidR="00307BBE" w:rsidRPr="007F1E7D">
        <w:rPr>
          <w:rFonts w:ascii="Times New Roman" w:hAnsi="Times New Roman" w:cs="Times New Roman"/>
          <w:sz w:val="24"/>
          <w:szCs w:val="24"/>
        </w:rPr>
        <w:t xml:space="preserve">similar to a basic workbench </w:t>
      </w:r>
      <w:r w:rsidR="00CC5288" w:rsidRPr="007F1E7D">
        <w:rPr>
          <w:rFonts w:ascii="Times New Roman" w:hAnsi="Times New Roman" w:cs="Times New Roman"/>
          <w:sz w:val="24"/>
          <w:szCs w:val="24"/>
        </w:rPr>
        <w:t>to meet research objectives</w:t>
      </w:r>
      <w:r w:rsidR="00307BBE" w:rsidRPr="007F1E7D">
        <w:rPr>
          <w:rFonts w:ascii="Times New Roman" w:hAnsi="Times New Roman" w:cs="Times New Roman"/>
          <w:sz w:val="24"/>
          <w:szCs w:val="24"/>
        </w:rPr>
        <w:t>.</w:t>
      </w:r>
    </w:p>
    <w:p w14:paraId="0DCD15A2" w14:textId="0C05EFE4" w:rsidR="00A12C02" w:rsidRPr="007F1E7D" w:rsidRDefault="00307BBE"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 xml:space="preserve">1.1.1) </w:t>
      </w:r>
      <w:r w:rsidR="00BB01A1" w:rsidRPr="007F1E7D">
        <w:rPr>
          <w:rFonts w:ascii="Times New Roman" w:hAnsi="Times New Roman" w:cs="Times New Roman"/>
          <w:sz w:val="24"/>
          <w:szCs w:val="24"/>
        </w:rPr>
        <w:t xml:space="preserve">Cut the plywood </w:t>
      </w:r>
      <w:r w:rsidR="002100E9" w:rsidRPr="007F1E7D">
        <w:rPr>
          <w:rFonts w:ascii="Times New Roman" w:hAnsi="Times New Roman" w:cs="Times New Roman"/>
          <w:sz w:val="24"/>
          <w:szCs w:val="24"/>
        </w:rPr>
        <w:t xml:space="preserve">(0.127 cm) </w:t>
      </w:r>
      <w:r w:rsidR="00BB01A1" w:rsidRPr="007F1E7D">
        <w:rPr>
          <w:rFonts w:ascii="Times New Roman" w:hAnsi="Times New Roman" w:cs="Times New Roman"/>
          <w:sz w:val="24"/>
          <w:szCs w:val="24"/>
        </w:rPr>
        <w:t>for the top and shelf</w:t>
      </w:r>
      <w:r w:rsidR="00630804" w:rsidRPr="007F1E7D">
        <w:rPr>
          <w:rFonts w:ascii="Times New Roman" w:hAnsi="Times New Roman" w:cs="Times New Roman"/>
          <w:sz w:val="24"/>
          <w:szCs w:val="24"/>
        </w:rPr>
        <w:t xml:space="preserve">. </w:t>
      </w:r>
      <w:r w:rsidR="00BB01A1" w:rsidRPr="007F1E7D">
        <w:rPr>
          <w:rFonts w:ascii="Times New Roman" w:hAnsi="Times New Roman" w:cs="Times New Roman"/>
          <w:sz w:val="24"/>
          <w:szCs w:val="24"/>
        </w:rPr>
        <w:t xml:space="preserve">Cut the posts </w:t>
      </w:r>
      <w:r w:rsidR="002100E9" w:rsidRPr="007F1E7D">
        <w:rPr>
          <w:rFonts w:ascii="Times New Roman" w:hAnsi="Times New Roman" w:cs="Times New Roman"/>
          <w:sz w:val="24"/>
          <w:szCs w:val="24"/>
        </w:rPr>
        <w:t xml:space="preserve">(10.16 x 10.16 cm) </w:t>
      </w:r>
      <w:r w:rsidR="00BB01A1" w:rsidRPr="007F1E7D">
        <w:rPr>
          <w:rFonts w:ascii="Times New Roman" w:hAnsi="Times New Roman" w:cs="Times New Roman"/>
          <w:sz w:val="24"/>
          <w:szCs w:val="24"/>
        </w:rPr>
        <w:t>for the legs.</w:t>
      </w:r>
      <w:r w:rsidRPr="007F1E7D">
        <w:rPr>
          <w:rFonts w:ascii="Times New Roman" w:hAnsi="Times New Roman" w:cs="Times New Roman"/>
          <w:sz w:val="24"/>
          <w:szCs w:val="24"/>
        </w:rPr>
        <w:t xml:space="preserve"> </w:t>
      </w:r>
      <w:r w:rsidR="00F724CE" w:rsidRPr="007F1E7D">
        <w:rPr>
          <w:rFonts w:ascii="Times New Roman" w:hAnsi="Times New Roman" w:cs="Times New Roman"/>
          <w:sz w:val="24"/>
          <w:szCs w:val="24"/>
        </w:rPr>
        <w:t>For the top, c</w:t>
      </w:r>
      <w:r w:rsidRPr="007F1E7D">
        <w:rPr>
          <w:rFonts w:ascii="Times New Roman" w:hAnsi="Times New Roman" w:cs="Times New Roman"/>
          <w:sz w:val="24"/>
          <w:szCs w:val="24"/>
        </w:rPr>
        <w:t>ut the studs</w:t>
      </w:r>
      <w:r w:rsidR="002100E9" w:rsidRPr="007F1E7D">
        <w:rPr>
          <w:rFonts w:ascii="Times New Roman" w:hAnsi="Times New Roman" w:cs="Times New Roman"/>
          <w:sz w:val="24"/>
          <w:szCs w:val="24"/>
        </w:rPr>
        <w:t xml:space="preserve"> (5.08 x 10.16)</w:t>
      </w:r>
      <w:r w:rsidR="00F724CE" w:rsidRPr="007F1E7D">
        <w:rPr>
          <w:rFonts w:ascii="Times New Roman" w:hAnsi="Times New Roman" w:cs="Times New Roman"/>
          <w:sz w:val="24"/>
          <w:szCs w:val="24"/>
        </w:rPr>
        <w:t>,</w:t>
      </w:r>
      <w:r w:rsidRPr="007F1E7D">
        <w:rPr>
          <w:rFonts w:ascii="Times New Roman" w:hAnsi="Times New Roman" w:cs="Times New Roman"/>
          <w:sz w:val="24"/>
          <w:szCs w:val="24"/>
        </w:rPr>
        <w:t xml:space="preserve"> build a frame </w:t>
      </w:r>
      <w:r w:rsidR="00F724CE" w:rsidRPr="007F1E7D">
        <w:rPr>
          <w:rFonts w:ascii="Times New Roman" w:hAnsi="Times New Roman" w:cs="Times New Roman"/>
          <w:sz w:val="24"/>
          <w:szCs w:val="24"/>
        </w:rPr>
        <w:t xml:space="preserve">and </w:t>
      </w:r>
      <w:r w:rsidRPr="007F1E7D">
        <w:rPr>
          <w:rFonts w:ascii="Times New Roman" w:hAnsi="Times New Roman" w:cs="Times New Roman"/>
          <w:sz w:val="24"/>
          <w:szCs w:val="24"/>
        </w:rPr>
        <w:t>fasten the plywood</w:t>
      </w:r>
      <w:r w:rsidR="00F724CE" w:rsidRPr="007F1E7D">
        <w:rPr>
          <w:rFonts w:ascii="Times New Roman" w:hAnsi="Times New Roman" w:cs="Times New Roman"/>
          <w:sz w:val="24"/>
          <w:szCs w:val="24"/>
        </w:rPr>
        <w:t xml:space="preserve"> to the frame</w:t>
      </w:r>
      <w:r w:rsidRPr="007F1E7D">
        <w:rPr>
          <w:rFonts w:ascii="Times New Roman" w:hAnsi="Times New Roman" w:cs="Times New Roman"/>
          <w:sz w:val="24"/>
          <w:szCs w:val="24"/>
        </w:rPr>
        <w:t>. C</w:t>
      </w:r>
      <w:r w:rsidR="00F61BC7" w:rsidRPr="007F1E7D">
        <w:rPr>
          <w:rFonts w:ascii="Times New Roman" w:hAnsi="Times New Roman" w:cs="Times New Roman"/>
          <w:sz w:val="24"/>
          <w:szCs w:val="24"/>
        </w:rPr>
        <w:t xml:space="preserve">ut a notch </w:t>
      </w:r>
      <w:r w:rsidRPr="007F1E7D">
        <w:rPr>
          <w:rFonts w:ascii="Times New Roman" w:hAnsi="Times New Roman" w:cs="Times New Roman"/>
          <w:sz w:val="24"/>
          <w:szCs w:val="24"/>
        </w:rPr>
        <w:t xml:space="preserve">at </w:t>
      </w:r>
      <w:r w:rsidR="00F61BC7" w:rsidRPr="007F1E7D">
        <w:rPr>
          <w:rFonts w:ascii="Times New Roman" w:hAnsi="Times New Roman" w:cs="Times New Roman"/>
          <w:sz w:val="24"/>
          <w:szCs w:val="24"/>
        </w:rPr>
        <w:t xml:space="preserve">the top of </w:t>
      </w:r>
      <w:r w:rsidRPr="007F1E7D">
        <w:rPr>
          <w:rFonts w:ascii="Times New Roman" w:hAnsi="Times New Roman" w:cs="Times New Roman"/>
          <w:sz w:val="24"/>
          <w:szCs w:val="24"/>
        </w:rPr>
        <w:t xml:space="preserve">each leg to </w:t>
      </w:r>
      <w:r w:rsidR="00F61BC7" w:rsidRPr="007F1E7D">
        <w:rPr>
          <w:rFonts w:ascii="Times New Roman" w:hAnsi="Times New Roman" w:cs="Times New Roman"/>
          <w:sz w:val="24"/>
          <w:szCs w:val="24"/>
        </w:rPr>
        <w:t xml:space="preserve">create a ledge </w:t>
      </w:r>
      <w:r w:rsidRPr="007F1E7D">
        <w:rPr>
          <w:rFonts w:ascii="Times New Roman" w:hAnsi="Times New Roman" w:cs="Times New Roman"/>
          <w:sz w:val="24"/>
          <w:szCs w:val="24"/>
        </w:rPr>
        <w:t xml:space="preserve">and bolt the top </w:t>
      </w:r>
      <w:r w:rsidR="00F61BC7" w:rsidRPr="007F1E7D">
        <w:rPr>
          <w:rFonts w:ascii="Times New Roman" w:hAnsi="Times New Roman" w:cs="Times New Roman"/>
          <w:sz w:val="24"/>
          <w:szCs w:val="24"/>
        </w:rPr>
        <w:t>frame</w:t>
      </w:r>
      <w:r w:rsidRPr="007F1E7D">
        <w:rPr>
          <w:rFonts w:ascii="Times New Roman" w:hAnsi="Times New Roman" w:cs="Times New Roman"/>
          <w:sz w:val="24"/>
          <w:szCs w:val="24"/>
        </w:rPr>
        <w:t xml:space="preserve"> to the legs</w:t>
      </w:r>
      <w:r w:rsidR="00F61BC7" w:rsidRPr="007F1E7D">
        <w:rPr>
          <w:rFonts w:ascii="Times New Roman" w:hAnsi="Times New Roman" w:cs="Times New Roman"/>
          <w:sz w:val="24"/>
          <w:szCs w:val="24"/>
        </w:rPr>
        <w:t>.</w:t>
      </w:r>
    </w:p>
    <w:p w14:paraId="31A2E1D0" w14:textId="7973E8BB" w:rsidR="00E961BF" w:rsidRPr="007F1E7D" w:rsidRDefault="00A12C02"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 xml:space="preserve">1.1.2) </w:t>
      </w:r>
      <w:r w:rsidR="00F724CE" w:rsidRPr="007F1E7D">
        <w:rPr>
          <w:rFonts w:ascii="Times New Roman" w:hAnsi="Times New Roman" w:cs="Times New Roman"/>
          <w:sz w:val="24"/>
          <w:szCs w:val="24"/>
        </w:rPr>
        <w:t>For the shelf, c</w:t>
      </w:r>
      <w:r w:rsidR="00307BBE" w:rsidRPr="007F1E7D">
        <w:rPr>
          <w:rFonts w:ascii="Times New Roman" w:hAnsi="Times New Roman" w:cs="Times New Roman"/>
          <w:sz w:val="24"/>
          <w:szCs w:val="24"/>
        </w:rPr>
        <w:t>ut the studs</w:t>
      </w:r>
      <w:r w:rsidR="002100E9" w:rsidRPr="007F1E7D">
        <w:rPr>
          <w:rFonts w:ascii="Times New Roman" w:hAnsi="Times New Roman" w:cs="Times New Roman"/>
          <w:sz w:val="24"/>
          <w:szCs w:val="24"/>
        </w:rPr>
        <w:t xml:space="preserve"> (5.08 x 10.16)</w:t>
      </w:r>
      <w:r w:rsidR="00F724CE" w:rsidRPr="007F1E7D">
        <w:rPr>
          <w:rFonts w:ascii="Times New Roman" w:hAnsi="Times New Roman" w:cs="Times New Roman"/>
          <w:sz w:val="24"/>
          <w:szCs w:val="24"/>
        </w:rPr>
        <w:t xml:space="preserve">, </w:t>
      </w:r>
      <w:r w:rsidR="00307BBE" w:rsidRPr="007F1E7D">
        <w:rPr>
          <w:rFonts w:ascii="Times New Roman" w:hAnsi="Times New Roman" w:cs="Times New Roman"/>
          <w:sz w:val="24"/>
          <w:szCs w:val="24"/>
        </w:rPr>
        <w:t>build a frame</w:t>
      </w:r>
      <w:r w:rsidR="00F724CE" w:rsidRPr="007F1E7D">
        <w:rPr>
          <w:rFonts w:ascii="Times New Roman" w:hAnsi="Times New Roman" w:cs="Times New Roman"/>
          <w:sz w:val="24"/>
          <w:szCs w:val="24"/>
        </w:rPr>
        <w:t xml:space="preserve"> and </w:t>
      </w:r>
      <w:r w:rsidR="00307BBE" w:rsidRPr="007F1E7D">
        <w:rPr>
          <w:rFonts w:ascii="Times New Roman" w:hAnsi="Times New Roman" w:cs="Times New Roman"/>
          <w:sz w:val="24"/>
          <w:szCs w:val="24"/>
        </w:rPr>
        <w:t xml:space="preserve">fasten plywood </w:t>
      </w:r>
      <w:r w:rsidR="002100E9" w:rsidRPr="007F1E7D">
        <w:rPr>
          <w:rFonts w:ascii="Times New Roman" w:hAnsi="Times New Roman" w:cs="Times New Roman"/>
          <w:sz w:val="24"/>
          <w:szCs w:val="24"/>
        </w:rPr>
        <w:t xml:space="preserve">(0.127 cm) </w:t>
      </w:r>
      <w:r w:rsidR="00F724CE" w:rsidRPr="007F1E7D">
        <w:rPr>
          <w:rFonts w:ascii="Times New Roman" w:hAnsi="Times New Roman" w:cs="Times New Roman"/>
          <w:sz w:val="24"/>
          <w:szCs w:val="24"/>
        </w:rPr>
        <w:t>to the frame</w:t>
      </w:r>
      <w:r w:rsidR="00307BBE" w:rsidRPr="007F1E7D">
        <w:rPr>
          <w:rFonts w:ascii="Times New Roman" w:hAnsi="Times New Roman" w:cs="Times New Roman"/>
          <w:sz w:val="24"/>
          <w:szCs w:val="24"/>
        </w:rPr>
        <w:t xml:space="preserve">. </w:t>
      </w:r>
      <w:r w:rsidR="00F61BC7" w:rsidRPr="007F1E7D">
        <w:rPr>
          <w:rFonts w:ascii="Times New Roman" w:hAnsi="Times New Roman" w:cs="Times New Roman"/>
          <w:sz w:val="24"/>
          <w:szCs w:val="24"/>
        </w:rPr>
        <w:t xml:space="preserve">Cut a notch out </w:t>
      </w:r>
      <w:r w:rsidR="008D5648" w:rsidRPr="007F1E7D">
        <w:rPr>
          <w:rFonts w:ascii="Times New Roman" w:hAnsi="Times New Roman" w:cs="Times New Roman"/>
          <w:sz w:val="24"/>
          <w:szCs w:val="24"/>
        </w:rPr>
        <w:t xml:space="preserve">of </w:t>
      </w:r>
      <w:r w:rsidR="00307BBE" w:rsidRPr="007F1E7D">
        <w:rPr>
          <w:rFonts w:ascii="Times New Roman" w:hAnsi="Times New Roman" w:cs="Times New Roman"/>
          <w:sz w:val="24"/>
          <w:szCs w:val="24"/>
        </w:rPr>
        <w:t>the legs</w:t>
      </w:r>
      <w:r w:rsidR="00F61BC7" w:rsidRPr="007F1E7D">
        <w:rPr>
          <w:rFonts w:ascii="Times New Roman" w:hAnsi="Times New Roman" w:cs="Times New Roman"/>
          <w:sz w:val="24"/>
          <w:szCs w:val="24"/>
        </w:rPr>
        <w:t xml:space="preserve"> 45 cm from the bottom </w:t>
      </w:r>
      <w:r w:rsidR="00307BBE" w:rsidRPr="007F1E7D">
        <w:rPr>
          <w:rFonts w:ascii="Times New Roman" w:hAnsi="Times New Roman" w:cs="Times New Roman"/>
          <w:sz w:val="24"/>
          <w:szCs w:val="24"/>
        </w:rPr>
        <w:t>and bolt the shelf frame to the legs</w:t>
      </w:r>
      <w:r w:rsidR="008D5648" w:rsidRPr="007F1E7D">
        <w:rPr>
          <w:rFonts w:ascii="Times New Roman" w:hAnsi="Times New Roman" w:cs="Times New Roman"/>
          <w:sz w:val="24"/>
          <w:szCs w:val="24"/>
        </w:rPr>
        <w:t>. Ensure assembly is square and level.</w:t>
      </w:r>
      <w:r w:rsidR="00307BBE" w:rsidRPr="007F1E7D">
        <w:rPr>
          <w:rFonts w:ascii="Times New Roman" w:hAnsi="Times New Roman" w:cs="Times New Roman"/>
          <w:sz w:val="24"/>
          <w:szCs w:val="24"/>
        </w:rPr>
        <w:t xml:space="preserve"> </w:t>
      </w:r>
    </w:p>
    <w:p w14:paraId="0C99D43F" w14:textId="266BB9D5" w:rsidR="00867714" w:rsidRPr="007F1E7D" w:rsidRDefault="005032CB" w:rsidP="008B6B63">
      <w:pPr>
        <w:spacing w:after="240"/>
        <w:jc w:val="both"/>
      </w:pPr>
      <w:r w:rsidRPr="007F1E7D">
        <w:lastRenderedPageBreak/>
        <w:t>1.2)</w:t>
      </w:r>
      <w:r w:rsidR="00286399" w:rsidRPr="007F1E7D">
        <w:t xml:space="preserve"> </w:t>
      </w:r>
      <w:r w:rsidR="00361852" w:rsidRPr="007F1E7D">
        <w:t xml:space="preserve">Obtain </w:t>
      </w:r>
      <w:r w:rsidR="00D2589F" w:rsidRPr="007F1E7D">
        <w:t xml:space="preserve">water bath tanks </w:t>
      </w:r>
      <w:r w:rsidRPr="007F1E7D">
        <w:t>fr</w:t>
      </w:r>
      <w:r w:rsidR="00361852" w:rsidRPr="007F1E7D">
        <w:t xml:space="preserve">om </w:t>
      </w:r>
      <w:r w:rsidR="001D6D1A" w:rsidRPr="007F1E7D">
        <w:t>a fiberglass tank manufacture</w:t>
      </w:r>
      <w:r w:rsidR="007747F7" w:rsidRPr="007F1E7D">
        <w:t>r</w:t>
      </w:r>
      <w:r w:rsidR="00D2589F" w:rsidRPr="007F1E7D">
        <w:t xml:space="preserve"> spec</w:t>
      </w:r>
      <w:r w:rsidR="001D6D1A" w:rsidRPr="007F1E7D">
        <w:t>ializing in</w:t>
      </w:r>
      <w:r w:rsidR="00E21869" w:rsidRPr="007F1E7D">
        <w:t xml:space="preserve"> </w:t>
      </w:r>
      <w:r w:rsidR="00361852" w:rsidRPr="007F1E7D">
        <w:t>aquaculture tanks.</w:t>
      </w:r>
      <w:r w:rsidR="00286399" w:rsidRPr="007F1E7D">
        <w:t xml:space="preserve"> </w:t>
      </w:r>
      <w:r w:rsidR="002A31D1" w:rsidRPr="007F1E7D">
        <w:t>F</w:t>
      </w:r>
      <w:r w:rsidR="00361852" w:rsidRPr="007F1E7D">
        <w:t xml:space="preserve">it into the module stand </w:t>
      </w:r>
      <w:r w:rsidR="002A31D1" w:rsidRPr="007F1E7D">
        <w:t>a</w:t>
      </w:r>
      <w:r w:rsidR="00361852" w:rsidRPr="007F1E7D">
        <w:t xml:space="preserve"> tank no larger than 152 cm long</w:t>
      </w:r>
      <w:r w:rsidR="00E961BF" w:rsidRPr="007F1E7D">
        <w:t xml:space="preserve"> x </w:t>
      </w:r>
      <w:r w:rsidR="00361852" w:rsidRPr="007F1E7D">
        <w:t>91</w:t>
      </w:r>
      <w:r w:rsidR="00E961BF" w:rsidRPr="007F1E7D">
        <w:t xml:space="preserve"> cm </w:t>
      </w:r>
      <w:r w:rsidR="00361852" w:rsidRPr="007F1E7D">
        <w:t>wide</w:t>
      </w:r>
      <w:r w:rsidR="00E961BF" w:rsidRPr="007F1E7D">
        <w:t xml:space="preserve"> x </w:t>
      </w:r>
      <w:r w:rsidR="00361852" w:rsidRPr="007F1E7D">
        <w:t>61</w:t>
      </w:r>
      <w:r w:rsidR="00E961BF" w:rsidRPr="007F1E7D">
        <w:t xml:space="preserve"> cm </w:t>
      </w:r>
      <w:r w:rsidR="00361852" w:rsidRPr="007F1E7D">
        <w:t>high.</w:t>
      </w:r>
      <w:r w:rsidR="00286399" w:rsidRPr="007F1E7D">
        <w:t xml:space="preserve"> </w:t>
      </w:r>
      <w:r w:rsidR="007747F7" w:rsidRPr="007F1E7D">
        <w:t>I</w:t>
      </w:r>
      <w:r w:rsidR="001A74B4" w:rsidRPr="007F1E7D">
        <w:t>ncorporate two 2.54 cm polyvinyl chloride (PVC) slip couplings on one end of the tank by fiber glassing the couplings flush with the inside of the tank bottom.</w:t>
      </w:r>
    </w:p>
    <w:p w14:paraId="170EAB12" w14:textId="77777777" w:rsidR="00A12C02" w:rsidRPr="007F1E7D" w:rsidRDefault="00664F11" w:rsidP="008B6B63">
      <w:pPr>
        <w:spacing w:after="240"/>
        <w:jc w:val="both"/>
      </w:pPr>
      <w:r w:rsidRPr="007F1E7D">
        <w:t>1.2.1)</w:t>
      </w:r>
      <w:r w:rsidR="00286399" w:rsidRPr="007F1E7D">
        <w:t xml:space="preserve"> </w:t>
      </w:r>
      <w:r w:rsidR="00D37312" w:rsidRPr="007F1E7D">
        <w:t xml:space="preserve">Place tank </w:t>
      </w:r>
      <w:r w:rsidR="00867714" w:rsidRPr="007F1E7D">
        <w:t>onto</w:t>
      </w:r>
      <w:r w:rsidRPr="007F1E7D">
        <w:t xml:space="preserve"> the</w:t>
      </w:r>
      <w:r w:rsidR="00867714" w:rsidRPr="007F1E7D">
        <w:t xml:space="preserve"> </w:t>
      </w:r>
      <w:r w:rsidR="00D37312" w:rsidRPr="007F1E7D">
        <w:t xml:space="preserve">constructed </w:t>
      </w:r>
      <w:r w:rsidR="00867714" w:rsidRPr="007F1E7D">
        <w:t>module stand with</w:t>
      </w:r>
      <w:r w:rsidRPr="007F1E7D">
        <w:t xml:space="preserve"> the</w:t>
      </w:r>
      <w:r w:rsidR="00BF2EEA" w:rsidRPr="007F1E7D">
        <w:t xml:space="preserve"> tank drains facing the end of the stand water will drain</w:t>
      </w:r>
      <w:r w:rsidR="006C1654" w:rsidRPr="007F1E7D">
        <w:t xml:space="preserve"> (Figure 1)</w:t>
      </w:r>
      <w:r w:rsidR="00BF2EEA" w:rsidRPr="007F1E7D">
        <w:t>.</w:t>
      </w:r>
      <w:r w:rsidR="00286399" w:rsidRPr="007F1E7D">
        <w:t xml:space="preserve"> </w:t>
      </w:r>
      <w:r w:rsidR="00321757" w:rsidRPr="007F1E7D">
        <w:t>M</w:t>
      </w:r>
      <w:r w:rsidR="00867714" w:rsidRPr="007F1E7D">
        <w:t xml:space="preserve">ark on the </w:t>
      </w:r>
      <w:r w:rsidR="00321757" w:rsidRPr="007F1E7D">
        <w:t>ply</w:t>
      </w:r>
      <w:r w:rsidRPr="007F1E7D">
        <w:t xml:space="preserve">wood </w:t>
      </w:r>
      <w:r w:rsidR="00321757" w:rsidRPr="007F1E7D">
        <w:t xml:space="preserve">floor of the stand </w:t>
      </w:r>
      <w:r w:rsidRPr="007F1E7D">
        <w:t>where the tank holes are located</w:t>
      </w:r>
      <w:r w:rsidR="00867714" w:rsidRPr="007F1E7D">
        <w:t>.</w:t>
      </w:r>
      <w:r w:rsidR="00286399" w:rsidRPr="007F1E7D">
        <w:t xml:space="preserve"> </w:t>
      </w:r>
    </w:p>
    <w:p w14:paraId="1F2DB42F" w14:textId="019C7DC0" w:rsidR="00481087" w:rsidRPr="007F1E7D" w:rsidRDefault="00A12C02" w:rsidP="008B6B63">
      <w:pPr>
        <w:spacing w:after="240"/>
        <w:jc w:val="both"/>
      </w:pPr>
      <w:r w:rsidRPr="007F1E7D">
        <w:t xml:space="preserve">1.2.2) </w:t>
      </w:r>
      <w:r w:rsidR="00321757" w:rsidRPr="007F1E7D">
        <w:t>P</w:t>
      </w:r>
      <w:r w:rsidR="00BF2EEA" w:rsidRPr="007F1E7D">
        <w:t xml:space="preserve">ush </w:t>
      </w:r>
      <w:r w:rsidR="00AD43DE" w:rsidRPr="007F1E7D">
        <w:t xml:space="preserve">the tank back and using a 3.175 cm </w:t>
      </w:r>
      <w:r w:rsidR="00867714" w:rsidRPr="007F1E7D">
        <w:t>hole s</w:t>
      </w:r>
      <w:r w:rsidR="00AE3247" w:rsidRPr="007F1E7D">
        <w:t>aw cut</w:t>
      </w:r>
      <w:r w:rsidR="00664F11" w:rsidRPr="007F1E7D">
        <w:t xml:space="preserve"> two holes </w:t>
      </w:r>
      <w:r w:rsidR="00BF2EEA" w:rsidRPr="007F1E7D">
        <w:t xml:space="preserve">in the plywood </w:t>
      </w:r>
      <w:r w:rsidR="00664F11" w:rsidRPr="007F1E7D">
        <w:t>for the tank drains</w:t>
      </w:r>
      <w:r w:rsidR="00867714" w:rsidRPr="007F1E7D">
        <w:t>.</w:t>
      </w:r>
      <w:r w:rsidR="00286399" w:rsidRPr="007F1E7D">
        <w:t xml:space="preserve"> </w:t>
      </w:r>
      <w:r w:rsidR="00A139AF" w:rsidRPr="007F1E7D">
        <w:t xml:space="preserve">Slide the tank back so the drains sit in the </w:t>
      </w:r>
      <w:r w:rsidR="00321757" w:rsidRPr="007F1E7D">
        <w:t xml:space="preserve">cut </w:t>
      </w:r>
      <w:r w:rsidR="00A139AF" w:rsidRPr="007F1E7D">
        <w:t>holes.</w:t>
      </w:r>
      <w:r w:rsidR="00286399" w:rsidRPr="007F1E7D">
        <w:t xml:space="preserve"> </w:t>
      </w:r>
      <w:r w:rsidR="00A139AF" w:rsidRPr="007F1E7D">
        <w:t>C</w:t>
      </w:r>
      <w:r w:rsidR="00867714" w:rsidRPr="007F1E7D">
        <w:t xml:space="preserve">onnect one of the tank </w:t>
      </w:r>
      <w:r w:rsidR="00664F11" w:rsidRPr="007F1E7D">
        <w:t>drains</w:t>
      </w:r>
      <w:r w:rsidR="00867714" w:rsidRPr="007F1E7D">
        <w:t xml:space="preserve"> to </w:t>
      </w:r>
      <w:r w:rsidR="00321757" w:rsidRPr="007F1E7D">
        <w:t xml:space="preserve">a floor </w:t>
      </w:r>
      <w:r w:rsidR="00867714" w:rsidRPr="007F1E7D">
        <w:t xml:space="preserve">drain and the other to </w:t>
      </w:r>
      <w:r w:rsidR="00321757" w:rsidRPr="007F1E7D">
        <w:t xml:space="preserve">a </w:t>
      </w:r>
      <w:r w:rsidR="00664F11" w:rsidRPr="007F1E7D">
        <w:t xml:space="preserve">water </w:t>
      </w:r>
      <w:r w:rsidR="00867714" w:rsidRPr="007F1E7D">
        <w:t>chiller</w:t>
      </w:r>
      <w:r w:rsidR="00664F11" w:rsidRPr="007F1E7D">
        <w:t xml:space="preserve"> heat exchanger</w:t>
      </w:r>
      <w:r w:rsidR="00867714" w:rsidRPr="007F1E7D">
        <w:t>.</w:t>
      </w:r>
      <w:r w:rsidR="00286399" w:rsidRPr="007F1E7D">
        <w:t xml:space="preserve"> </w:t>
      </w:r>
    </w:p>
    <w:p w14:paraId="5184C9AA" w14:textId="636741D1" w:rsidR="00664F11" w:rsidRPr="007F1E7D" w:rsidRDefault="00481087" w:rsidP="008B6B63">
      <w:pPr>
        <w:spacing w:after="240"/>
        <w:jc w:val="both"/>
      </w:pPr>
      <w:r w:rsidRPr="007F1E7D">
        <w:t>Note: T</w:t>
      </w:r>
      <w:r w:rsidR="00A139AF" w:rsidRPr="007F1E7D">
        <w:t xml:space="preserve">his section assumes </w:t>
      </w:r>
      <w:r w:rsidR="00321757" w:rsidRPr="007F1E7D">
        <w:t xml:space="preserve">a sanitary sewer </w:t>
      </w:r>
      <w:r w:rsidR="00A139AF" w:rsidRPr="007F1E7D">
        <w:t xml:space="preserve">drain </w:t>
      </w:r>
      <w:r w:rsidR="00321757" w:rsidRPr="007F1E7D">
        <w:t>is already in place</w:t>
      </w:r>
      <w:r w:rsidR="00A139AF" w:rsidRPr="007F1E7D">
        <w:t>.</w:t>
      </w:r>
    </w:p>
    <w:p w14:paraId="26D510CF" w14:textId="2048EAB5" w:rsidR="00002449" w:rsidRPr="007F1E7D" w:rsidRDefault="00002449" w:rsidP="008B6B63">
      <w:pPr>
        <w:spacing w:after="240"/>
        <w:jc w:val="both"/>
      </w:pPr>
      <w:r w:rsidRPr="007F1E7D">
        <w:t>[Place Figure 1 here]</w:t>
      </w:r>
    </w:p>
    <w:p w14:paraId="490B4CA1" w14:textId="3BB29263" w:rsidR="00A12C02" w:rsidRPr="007F1E7D" w:rsidRDefault="00664F11" w:rsidP="008B6B63">
      <w:pPr>
        <w:spacing w:after="240"/>
        <w:jc w:val="both"/>
      </w:pPr>
      <w:r w:rsidRPr="007F1E7D">
        <w:rPr>
          <w:highlight w:val="yellow"/>
        </w:rPr>
        <w:t>1.3)</w:t>
      </w:r>
      <w:r w:rsidR="00286399" w:rsidRPr="007F1E7D">
        <w:rPr>
          <w:highlight w:val="yellow"/>
        </w:rPr>
        <w:t xml:space="preserve"> </w:t>
      </w:r>
      <w:r w:rsidRPr="007F1E7D">
        <w:rPr>
          <w:highlight w:val="yellow"/>
        </w:rPr>
        <w:t xml:space="preserve">Obtain </w:t>
      </w:r>
      <w:r w:rsidR="00691FE4" w:rsidRPr="007F1E7D">
        <w:rPr>
          <w:highlight w:val="yellow"/>
        </w:rPr>
        <w:t xml:space="preserve">a 19 L domed bottom </w:t>
      </w:r>
      <w:r w:rsidRPr="007F1E7D">
        <w:rPr>
          <w:highlight w:val="yellow"/>
        </w:rPr>
        <w:t xml:space="preserve">polyethylene </w:t>
      </w:r>
      <w:r w:rsidR="00691FE4" w:rsidRPr="007F1E7D">
        <w:rPr>
          <w:highlight w:val="yellow"/>
        </w:rPr>
        <w:t>tank (27.9 cm diameter x 36.2 cm high).</w:t>
      </w:r>
      <w:r w:rsidR="00286399" w:rsidRPr="007F1E7D">
        <w:t xml:space="preserve"> </w:t>
      </w:r>
    </w:p>
    <w:p w14:paraId="34A4CC96" w14:textId="5F212BC8" w:rsidR="00095E52" w:rsidRPr="007F1E7D" w:rsidRDefault="00A12C02" w:rsidP="008B6B63">
      <w:pPr>
        <w:spacing w:after="240"/>
        <w:jc w:val="both"/>
        <w:rPr>
          <w:highlight w:val="yellow"/>
        </w:rPr>
      </w:pPr>
      <w:r w:rsidRPr="007F1E7D">
        <w:rPr>
          <w:highlight w:val="yellow"/>
        </w:rPr>
        <w:t xml:space="preserve">1.3.1) </w:t>
      </w:r>
      <w:r w:rsidR="00D5775D" w:rsidRPr="007F1E7D">
        <w:rPr>
          <w:highlight w:val="yellow"/>
        </w:rPr>
        <w:t>To construct an overflow drain, u</w:t>
      </w:r>
      <w:r w:rsidR="00A240E3" w:rsidRPr="007F1E7D">
        <w:rPr>
          <w:highlight w:val="yellow"/>
        </w:rPr>
        <w:t>s</w:t>
      </w:r>
      <w:r w:rsidR="00D5775D" w:rsidRPr="007F1E7D">
        <w:rPr>
          <w:highlight w:val="yellow"/>
        </w:rPr>
        <w:t>e</w:t>
      </w:r>
      <w:r w:rsidR="00A240E3" w:rsidRPr="007F1E7D">
        <w:rPr>
          <w:highlight w:val="yellow"/>
        </w:rPr>
        <w:t xml:space="preserve"> a hole saw</w:t>
      </w:r>
      <w:r w:rsidR="00D5775D" w:rsidRPr="007F1E7D">
        <w:rPr>
          <w:highlight w:val="yellow"/>
        </w:rPr>
        <w:t xml:space="preserve"> and</w:t>
      </w:r>
      <w:r w:rsidR="00A240E3" w:rsidRPr="007F1E7D">
        <w:rPr>
          <w:highlight w:val="yellow"/>
        </w:rPr>
        <w:t xml:space="preserve"> cut </w:t>
      </w:r>
      <w:r w:rsidR="00D5775D" w:rsidRPr="007F1E7D">
        <w:rPr>
          <w:highlight w:val="yellow"/>
        </w:rPr>
        <w:t xml:space="preserve">a </w:t>
      </w:r>
      <w:r w:rsidR="00386C1D" w:rsidRPr="007F1E7D">
        <w:rPr>
          <w:highlight w:val="yellow"/>
        </w:rPr>
        <w:t>2.54</w:t>
      </w:r>
      <w:r w:rsidR="00580BEE" w:rsidRPr="007F1E7D">
        <w:rPr>
          <w:highlight w:val="yellow"/>
        </w:rPr>
        <w:t xml:space="preserve"> cm diameter</w:t>
      </w:r>
      <w:r w:rsidR="00A240E3" w:rsidRPr="007F1E7D">
        <w:rPr>
          <w:highlight w:val="yellow"/>
        </w:rPr>
        <w:t xml:space="preserve"> hole</w:t>
      </w:r>
      <w:r w:rsidR="00817AD7" w:rsidRPr="007F1E7D">
        <w:rPr>
          <w:highlight w:val="yellow"/>
        </w:rPr>
        <w:t xml:space="preserve"> 5 cm </w:t>
      </w:r>
      <w:r w:rsidR="00386C1D" w:rsidRPr="007F1E7D">
        <w:rPr>
          <w:highlight w:val="yellow"/>
        </w:rPr>
        <w:t>from the top of the tank</w:t>
      </w:r>
      <w:r w:rsidR="00817AD7" w:rsidRPr="007F1E7D">
        <w:rPr>
          <w:highlight w:val="yellow"/>
        </w:rPr>
        <w:t>.</w:t>
      </w:r>
      <w:r w:rsidR="00286399" w:rsidRPr="007F1E7D">
        <w:rPr>
          <w:highlight w:val="yellow"/>
        </w:rPr>
        <w:t xml:space="preserve"> </w:t>
      </w:r>
      <w:r w:rsidR="00817AD7" w:rsidRPr="007F1E7D">
        <w:rPr>
          <w:highlight w:val="yellow"/>
        </w:rPr>
        <w:t>I</w:t>
      </w:r>
      <w:r w:rsidR="00664F11" w:rsidRPr="007F1E7D">
        <w:rPr>
          <w:highlight w:val="yellow"/>
        </w:rPr>
        <w:t>nstall a bulkhead fitting</w:t>
      </w:r>
      <w:r w:rsidR="00817AD7" w:rsidRPr="007F1E7D">
        <w:rPr>
          <w:highlight w:val="yellow"/>
        </w:rPr>
        <w:t xml:space="preserve"> and an </w:t>
      </w:r>
      <w:r w:rsidR="00664F11" w:rsidRPr="007F1E7D">
        <w:rPr>
          <w:highlight w:val="yellow"/>
        </w:rPr>
        <w:t>insert on the exterior of the bulkhead</w:t>
      </w:r>
      <w:r w:rsidR="00F24D22" w:rsidRPr="007F1E7D">
        <w:rPr>
          <w:highlight w:val="yellow"/>
        </w:rPr>
        <w:t xml:space="preserve"> to serve as the </w:t>
      </w:r>
      <w:r w:rsidR="00A139AF" w:rsidRPr="007F1E7D">
        <w:rPr>
          <w:highlight w:val="yellow"/>
        </w:rPr>
        <w:t>overflow drain.</w:t>
      </w:r>
      <w:r w:rsidR="00286399" w:rsidRPr="007F1E7D">
        <w:rPr>
          <w:highlight w:val="yellow"/>
        </w:rPr>
        <w:t xml:space="preserve"> </w:t>
      </w:r>
    </w:p>
    <w:p w14:paraId="252A84B5" w14:textId="13D2161C" w:rsidR="00AD43DE" w:rsidRPr="007F1E7D" w:rsidRDefault="00095E52" w:rsidP="008B6B63">
      <w:pPr>
        <w:spacing w:after="240"/>
        <w:jc w:val="both"/>
        <w:rPr>
          <w:highlight w:val="yellow"/>
        </w:rPr>
      </w:pPr>
      <w:r w:rsidRPr="007F1E7D">
        <w:rPr>
          <w:highlight w:val="yellow"/>
        </w:rPr>
        <w:t>1.3.</w:t>
      </w:r>
      <w:r w:rsidR="00A12C02" w:rsidRPr="007F1E7D">
        <w:rPr>
          <w:highlight w:val="yellow"/>
        </w:rPr>
        <w:t>2</w:t>
      </w:r>
      <w:r w:rsidRPr="007F1E7D">
        <w:rPr>
          <w:highlight w:val="yellow"/>
        </w:rPr>
        <w:t xml:space="preserve">) </w:t>
      </w:r>
      <w:r w:rsidR="00D5775D" w:rsidRPr="007F1E7D">
        <w:rPr>
          <w:highlight w:val="yellow"/>
        </w:rPr>
        <w:t>To construct the slurry/water inlet, u</w:t>
      </w:r>
      <w:r w:rsidR="00A240E3" w:rsidRPr="007F1E7D">
        <w:rPr>
          <w:highlight w:val="yellow"/>
        </w:rPr>
        <w:t>s</w:t>
      </w:r>
      <w:r w:rsidR="00D5775D" w:rsidRPr="007F1E7D">
        <w:rPr>
          <w:highlight w:val="yellow"/>
        </w:rPr>
        <w:t xml:space="preserve">e </w:t>
      </w:r>
      <w:r w:rsidR="00A240E3" w:rsidRPr="007F1E7D">
        <w:rPr>
          <w:highlight w:val="yellow"/>
        </w:rPr>
        <w:t xml:space="preserve">a hole saw </w:t>
      </w:r>
      <w:r w:rsidR="00D5775D" w:rsidRPr="007F1E7D">
        <w:rPr>
          <w:highlight w:val="yellow"/>
        </w:rPr>
        <w:t xml:space="preserve">and </w:t>
      </w:r>
      <w:r w:rsidR="00A240E3" w:rsidRPr="007F1E7D">
        <w:rPr>
          <w:highlight w:val="yellow"/>
        </w:rPr>
        <w:t xml:space="preserve">cut </w:t>
      </w:r>
      <w:r w:rsidR="00664F11" w:rsidRPr="007F1E7D">
        <w:rPr>
          <w:highlight w:val="yellow"/>
        </w:rPr>
        <w:t xml:space="preserve">another </w:t>
      </w:r>
      <w:r w:rsidR="00386C1D" w:rsidRPr="007F1E7D">
        <w:rPr>
          <w:highlight w:val="yellow"/>
        </w:rPr>
        <w:t xml:space="preserve">2.54 cm diameter </w:t>
      </w:r>
      <w:r w:rsidR="00664F11" w:rsidRPr="007F1E7D">
        <w:rPr>
          <w:highlight w:val="yellow"/>
        </w:rPr>
        <w:t xml:space="preserve">hole </w:t>
      </w:r>
      <w:r w:rsidR="00A240E3" w:rsidRPr="007F1E7D">
        <w:rPr>
          <w:highlight w:val="yellow"/>
        </w:rPr>
        <w:t xml:space="preserve">5 cm from </w:t>
      </w:r>
      <w:r w:rsidR="00817AD7" w:rsidRPr="007F1E7D">
        <w:rPr>
          <w:highlight w:val="yellow"/>
        </w:rPr>
        <w:t xml:space="preserve">the top </w:t>
      </w:r>
      <w:r w:rsidR="00AE3247" w:rsidRPr="007F1E7D">
        <w:rPr>
          <w:highlight w:val="yellow"/>
        </w:rPr>
        <w:t>of the aquarium.</w:t>
      </w:r>
      <w:r w:rsidR="00286399" w:rsidRPr="007F1E7D">
        <w:rPr>
          <w:highlight w:val="yellow"/>
        </w:rPr>
        <w:t xml:space="preserve"> </w:t>
      </w:r>
      <w:r w:rsidR="00817AD7" w:rsidRPr="007F1E7D">
        <w:rPr>
          <w:highlight w:val="yellow"/>
        </w:rPr>
        <w:t xml:space="preserve">Install </w:t>
      </w:r>
      <w:r w:rsidR="00664F11" w:rsidRPr="007F1E7D">
        <w:rPr>
          <w:highlight w:val="yellow"/>
        </w:rPr>
        <w:t>another bulkhead fitting</w:t>
      </w:r>
      <w:r w:rsidR="00817AD7" w:rsidRPr="007F1E7D">
        <w:rPr>
          <w:highlight w:val="yellow"/>
        </w:rPr>
        <w:t xml:space="preserve"> and </w:t>
      </w:r>
      <w:r w:rsidR="00A139AF" w:rsidRPr="007F1E7D">
        <w:rPr>
          <w:highlight w:val="yellow"/>
        </w:rPr>
        <w:t xml:space="preserve">a </w:t>
      </w:r>
      <w:r w:rsidR="00817AD7" w:rsidRPr="007F1E7D">
        <w:rPr>
          <w:highlight w:val="yellow"/>
        </w:rPr>
        <w:t>thread</w:t>
      </w:r>
      <w:r w:rsidR="00A139AF" w:rsidRPr="007F1E7D">
        <w:rPr>
          <w:highlight w:val="yellow"/>
        </w:rPr>
        <w:t>ed</w:t>
      </w:r>
      <w:r w:rsidR="00817AD7" w:rsidRPr="007F1E7D">
        <w:rPr>
          <w:highlight w:val="yellow"/>
        </w:rPr>
        <w:t xml:space="preserve"> elbow hose barb</w:t>
      </w:r>
      <w:r w:rsidR="00403957" w:rsidRPr="007F1E7D">
        <w:rPr>
          <w:highlight w:val="yellow"/>
        </w:rPr>
        <w:t xml:space="preserve"> (</w:t>
      </w:r>
      <w:r w:rsidR="00A02E6B" w:rsidRPr="007F1E7D">
        <w:rPr>
          <w:highlight w:val="yellow"/>
        </w:rPr>
        <w:t>F</w:t>
      </w:r>
      <w:r w:rsidR="00403957" w:rsidRPr="007F1E7D">
        <w:rPr>
          <w:highlight w:val="yellow"/>
        </w:rPr>
        <w:t xml:space="preserve">igure </w:t>
      </w:r>
      <w:r w:rsidR="00A02E6B" w:rsidRPr="007F1E7D">
        <w:rPr>
          <w:highlight w:val="yellow"/>
        </w:rPr>
        <w:t>2</w:t>
      </w:r>
      <w:r w:rsidR="00403957" w:rsidRPr="007F1E7D">
        <w:rPr>
          <w:highlight w:val="yellow"/>
        </w:rPr>
        <w:t>)</w:t>
      </w:r>
      <w:r w:rsidR="00A240E3" w:rsidRPr="007F1E7D">
        <w:rPr>
          <w:highlight w:val="yellow"/>
        </w:rPr>
        <w:t>.</w:t>
      </w:r>
    </w:p>
    <w:p w14:paraId="42B03DF6" w14:textId="0765E5F7" w:rsidR="00403957" w:rsidRPr="007F1E7D" w:rsidRDefault="00403957" w:rsidP="008B6B63">
      <w:pPr>
        <w:spacing w:after="240"/>
        <w:jc w:val="both"/>
      </w:pPr>
      <w:r w:rsidRPr="007F1E7D">
        <w:t xml:space="preserve">[Place </w:t>
      </w:r>
      <w:r w:rsidR="00A02E6B" w:rsidRPr="007F1E7D">
        <w:t>Figure 2</w:t>
      </w:r>
      <w:r w:rsidRPr="007F1E7D">
        <w:t xml:space="preserve"> here]</w:t>
      </w:r>
      <w:r w:rsidR="007E10B3" w:rsidRPr="007F1E7D">
        <w:t xml:space="preserve"> </w:t>
      </w:r>
    </w:p>
    <w:p w14:paraId="48C5B641" w14:textId="1F975D81" w:rsidR="00B46141" w:rsidRPr="007F1E7D" w:rsidRDefault="00AD43DE" w:rsidP="008B6B63">
      <w:pPr>
        <w:pStyle w:val="ListParagraph"/>
        <w:spacing w:after="240" w:line="240" w:lineRule="auto"/>
        <w:ind w:left="0"/>
        <w:contextualSpacing w:val="0"/>
        <w:jc w:val="both"/>
        <w:rPr>
          <w:rFonts w:ascii="Times New Roman" w:hAnsi="Times New Roman" w:cs="Times New Roman"/>
          <w:sz w:val="24"/>
          <w:szCs w:val="24"/>
          <w:highlight w:val="yellow"/>
        </w:rPr>
      </w:pPr>
      <w:r w:rsidRPr="007F1E7D">
        <w:rPr>
          <w:rFonts w:ascii="Times New Roman" w:hAnsi="Times New Roman" w:cs="Times New Roman"/>
          <w:sz w:val="24"/>
          <w:szCs w:val="24"/>
          <w:highlight w:val="yellow"/>
        </w:rPr>
        <w:t>1.3.</w:t>
      </w:r>
      <w:r w:rsidR="00A12C02" w:rsidRPr="007F1E7D">
        <w:rPr>
          <w:rFonts w:ascii="Times New Roman" w:hAnsi="Times New Roman" w:cs="Times New Roman"/>
          <w:sz w:val="24"/>
          <w:szCs w:val="24"/>
          <w:highlight w:val="yellow"/>
        </w:rPr>
        <w:t>3</w:t>
      </w:r>
      <w:r w:rsidRPr="007F1E7D">
        <w:rPr>
          <w:rFonts w:ascii="Times New Roman" w:hAnsi="Times New Roman" w:cs="Times New Roman"/>
          <w:sz w:val="24"/>
          <w:szCs w:val="24"/>
          <w:highlight w:val="yellow"/>
        </w:rPr>
        <w:t>)</w:t>
      </w:r>
      <w:r w:rsidR="00286399" w:rsidRPr="007F1E7D">
        <w:rPr>
          <w:rFonts w:ascii="Times New Roman" w:hAnsi="Times New Roman" w:cs="Times New Roman"/>
          <w:sz w:val="24"/>
          <w:szCs w:val="24"/>
          <w:highlight w:val="yellow"/>
        </w:rPr>
        <w:t xml:space="preserve"> </w:t>
      </w:r>
      <w:r w:rsidR="00386C1D" w:rsidRPr="007F1E7D">
        <w:rPr>
          <w:rFonts w:ascii="Times New Roman" w:hAnsi="Times New Roman" w:cs="Times New Roman"/>
          <w:sz w:val="24"/>
          <w:szCs w:val="24"/>
          <w:highlight w:val="yellow"/>
        </w:rPr>
        <w:t xml:space="preserve">To construct the pump outlet, </w:t>
      </w:r>
      <w:r w:rsidR="00A240E3" w:rsidRPr="007F1E7D">
        <w:rPr>
          <w:rFonts w:ascii="Times New Roman" w:hAnsi="Times New Roman" w:cs="Times New Roman"/>
          <w:sz w:val="24"/>
          <w:szCs w:val="24"/>
          <w:highlight w:val="yellow"/>
        </w:rPr>
        <w:t xml:space="preserve">use a hole saw and cut </w:t>
      </w:r>
      <w:r w:rsidR="00CE2067" w:rsidRPr="007F1E7D">
        <w:rPr>
          <w:rFonts w:ascii="Times New Roman" w:hAnsi="Times New Roman" w:cs="Times New Roman"/>
          <w:sz w:val="24"/>
          <w:szCs w:val="24"/>
          <w:highlight w:val="yellow"/>
        </w:rPr>
        <w:t>a</w:t>
      </w:r>
      <w:r w:rsidR="00072F69" w:rsidRPr="007F1E7D">
        <w:rPr>
          <w:rFonts w:ascii="Times New Roman" w:hAnsi="Times New Roman" w:cs="Times New Roman"/>
          <w:sz w:val="24"/>
          <w:szCs w:val="24"/>
          <w:highlight w:val="yellow"/>
        </w:rPr>
        <w:t xml:space="preserve"> </w:t>
      </w:r>
      <w:r w:rsidR="00386C1D" w:rsidRPr="007F1E7D">
        <w:rPr>
          <w:rFonts w:ascii="Times New Roman" w:hAnsi="Times New Roman" w:cs="Times New Roman"/>
          <w:sz w:val="24"/>
          <w:szCs w:val="24"/>
          <w:highlight w:val="yellow"/>
        </w:rPr>
        <w:t>2.54</w:t>
      </w:r>
      <w:r w:rsidR="00072F69" w:rsidRPr="007F1E7D">
        <w:rPr>
          <w:rFonts w:ascii="Times New Roman" w:hAnsi="Times New Roman" w:cs="Times New Roman"/>
          <w:sz w:val="24"/>
          <w:szCs w:val="24"/>
          <w:highlight w:val="yellow"/>
        </w:rPr>
        <w:t xml:space="preserve"> cm</w:t>
      </w:r>
      <w:r w:rsidR="00691FE4" w:rsidRPr="007F1E7D">
        <w:rPr>
          <w:rFonts w:ascii="Times New Roman" w:hAnsi="Times New Roman" w:cs="Times New Roman"/>
          <w:sz w:val="24"/>
          <w:szCs w:val="24"/>
          <w:highlight w:val="yellow"/>
        </w:rPr>
        <w:t xml:space="preserve"> diameter</w:t>
      </w:r>
      <w:r w:rsidR="00072F69" w:rsidRPr="007F1E7D">
        <w:rPr>
          <w:rFonts w:ascii="Times New Roman" w:hAnsi="Times New Roman" w:cs="Times New Roman"/>
          <w:sz w:val="24"/>
          <w:szCs w:val="24"/>
          <w:highlight w:val="yellow"/>
        </w:rPr>
        <w:t xml:space="preserve"> hole through the middle of the</w:t>
      </w:r>
      <w:r w:rsidR="00386C1D" w:rsidRPr="007F1E7D">
        <w:rPr>
          <w:rFonts w:ascii="Times New Roman" w:hAnsi="Times New Roman" w:cs="Times New Roman"/>
          <w:sz w:val="24"/>
          <w:szCs w:val="24"/>
          <w:highlight w:val="yellow"/>
        </w:rPr>
        <w:t xml:space="preserve"> tank bottom and install a bulkhead fitting. Thread the exterior side of the bulkhead with an elbow hose fitting</w:t>
      </w:r>
      <w:r w:rsidR="00A240E3" w:rsidRPr="007F1E7D">
        <w:rPr>
          <w:rFonts w:ascii="Times New Roman" w:hAnsi="Times New Roman" w:cs="Times New Roman"/>
          <w:sz w:val="24"/>
          <w:szCs w:val="24"/>
          <w:highlight w:val="yellow"/>
        </w:rPr>
        <w:t>.</w:t>
      </w:r>
      <w:r w:rsidR="00286399" w:rsidRPr="007F1E7D">
        <w:rPr>
          <w:rFonts w:ascii="Times New Roman" w:hAnsi="Times New Roman" w:cs="Times New Roman"/>
          <w:sz w:val="24"/>
          <w:szCs w:val="24"/>
          <w:highlight w:val="yellow"/>
        </w:rPr>
        <w:t xml:space="preserve"> </w:t>
      </w:r>
    </w:p>
    <w:p w14:paraId="73CB4507" w14:textId="0F4FD53A" w:rsidR="00AD43DE" w:rsidRPr="007F1E7D" w:rsidRDefault="00B46141" w:rsidP="008B6B63">
      <w:pPr>
        <w:pStyle w:val="ListParagraph"/>
        <w:spacing w:after="240" w:line="240" w:lineRule="auto"/>
        <w:ind w:left="0"/>
        <w:contextualSpacing w:val="0"/>
        <w:jc w:val="both"/>
        <w:rPr>
          <w:rFonts w:ascii="Times New Roman" w:hAnsi="Times New Roman" w:cs="Times New Roman"/>
          <w:sz w:val="24"/>
          <w:szCs w:val="24"/>
          <w:highlight w:val="yellow"/>
        </w:rPr>
      </w:pPr>
      <w:r w:rsidRPr="007F1E7D">
        <w:rPr>
          <w:rFonts w:ascii="Times New Roman" w:hAnsi="Times New Roman" w:cs="Times New Roman"/>
          <w:sz w:val="24"/>
          <w:szCs w:val="24"/>
          <w:highlight w:val="yellow"/>
        </w:rPr>
        <w:t>1.3.</w:t>
      </w:r>
      <w:r w:rsidR="00D5775D" w:rsidRPr="007F1E7D">
        <w:rPr>
          <w:rFonts w:ascii="Times New Roman" w:hAnsi="Times New Roman" w:cs="Times New Roman"/>
          <w:sz w:val="24"/>
          <w:szCs w:val="24"/>
          <w:highlight w:val="yellow"/>
        </w:rPr>
        <w:t>4</w:t>
      </w:r>
      <w:r w:rsidRPr="007F1E7D">
        <w:rPr>
          <w:rFonts w:ascii="Times New Roman" w:hAnsi="Times New Roman" w:cs="Times New Roman"/>
          <w:sz w:val="24"/>
          <w:szCs w:val="24"/>
          <w:highlight w:val="yellow"/>
        </w:rPr>
        <w:t xml:space="preserve">) </w:t>
      </w:r>
      <w:r w:rsidR="001C4E7E" w:rsidRPr="007F1E7D">
        <w:rPr>
          <w:rFonts w:ascii="Times New Roman" w:hAnsi="Times New Roman" w:cs="Times New Roman"/>
          <w:sz w:val="24"/>
          <w:szCs w:val="24"/>
          <w:highlight w:val="yellow"/>
        </w:rPr>
        <w:t xml:space="preserve">To construct the pump inlet, </w:t>
      </w:r>
      <w:r w:rsidR="00A240E3" w:rsidRPr="007F1E7D">
        <w:rPr>
          <w:rFonts w:ascii="Times New Roman" w:hAnsi="Times New Roman" w:cs="Times New Roman"/>
          <w:sz w:val="24"/>
          <w:szCs w:val="24"/>
          <w:highlight w:val="yellow"/>
        </w:rPr>
        <w:t xml:space="preserve">use a hole saw and cut </w:t>
      </w:r>
      <w:r w:rsidR="003965A7" w:rsidRPr="007F1E7D">
        <w:rPr>
          <w:rFonts w:ascii="Times New Roman" w:hAnsi="Times New Roman" w:cs="Times New Roman"/>
          <w:sz w:val="24"/>
          <w:szCs w:val="24"/>
          <w:highlight w:val="yellow"/>
        </w:rPr>
        <w:t>a</w:t>
      </w:r>
      <w:r w:rsidR="00F76628" w:rsidRPr="007F1E7D">
        <w:rPr>
          <w:rFonts w:ascii="Times New Roman" w:hAnsi="Times New Roman" w:cs="Times New Roman"/>
          <w:sz w:val="24"/>
          <w:szCs w:val="24"/>
          <w:highlight w:val="yellow"/>
        </w:rPr>
        <w:t>nother</w:t>
      </w:r>
      <w:r w:rsidR="003965A7" w:rsidRPr="007F1E7D">
        <w:rPr>
          <w:rFonts w:ascii="Times New Roman" w:hAnsi="Times New Roman" w:cs="Times New Roman"/>
          <w:sz w:val="24"/>
          <w:szCs w:val="24"/>
          <w:highlight w:val="yellow"/>
        </w:rPr>
        <w:t xml:space="preserve"> 2.54 cm </w:t>
      </w:r>
      <w:r w:rsidR="00386C1D" w:rsidRPr="007F1E7D">
        <w:rPr>
          <w:rFonts w:ascii="Times New Roman" w:hAnsi="Times New Roman" w:cs="Times New Roman"/>
          <w:sz w:val="24"/>
          <w:szCs w:val="24"/>
          <w:highlight w:val="yellow"/>
        </w:rPr>
        <w:t xml:space="preserve">diameter </w:t>
      </w:r>
      <w:r w:rsidR="003965A7" w:rsidRPr="007F1E7D">
        <w:rPr>
          <w:rFonts w:ascii="Times New Roman" w:hAnsi="Times New Roman" w:cs="Times New Roman"/>
          <w:sz w:val="24"/>
          <w:szCs w:val="24"/>
          <w:highlight w:val="yellow"/>
        </w:rPr>
        <w:t xml:space="preserve">hole located off center of the </w:t>
      </w:r>
      <w:r w:rsidR="00A240E3" w:rsidRPr="007F1E7D">
        <w:rPr>
          <w:rFonts w:ascii="Times New Roman" w:hAnsi="Times New Roman" w:cs="Times New Roman"/>
          <w:sz w:val="24"/>
          <w:szCs w:val="24"/>
          <w:highlight w:val="yellow"/>
        </w:rPr>
        <w:t xml:space="preserve">tank </w:t>
      </w:r>
      <w:r w:rsidR="003965A7" w:rsidRPr="007F1E7D">
        <w:rPr>
          <w:rFonts w:ascii="Times New Roman" w:hAnsi="Times New Roman" w:cs="Times New Roman"/>
          <w:sz w:val="24"/>
          <w:szCs w:val="24"/>
          <w:highlight w:val="yellow"/>
        </w:rPr>
        <w:t>bottom and install a bulkhead fitting.</w:t>
      </w:r>
      <w:r w:rsidR="00286399" w:rsidRPr="007F1E7D">
        <w:rPr>
          <w:rFonts w:ascii="Times New Roman" w:hAnsi="Times New Roman" w:cs="Times New Roman"/>
          <w:sz w:val="24"/>
          <w:szCs w:val="24"/>
          <w:highlight w:val="yellow"/>
        </w:rPr>
        <w:t xml:space="preserve"> </w:t>
      </w:r>
      <w:r w:rsidR="00AD43DE" w:rsidRPr="007F1E7D">
        <w:rPr>
          <w:rFonts w:ascii="Times New Roman" w:hAnsi="Times New Roman" w:cs="Times New Roman"/>
          <w:sz w:val="24"/>
          <w:szCs w:val="24"/>
          <w:highlight w:val="yellow"/>
        </w:rPr>
        <w:t>Th</w:t>
      </w:r>
      <w:r w:rsidR="00720D05" w:rsidRPr="007F1E7D">
        <w:rPr>
          <w:rFonts w:ascii="Times New Roman" w:hAnsi="Times New Roman" w:cs="Times New Roman"/>
          <w:sz w:val="24"/>
          <w:szCs w:val="24"/>
          <w:highlight w:val="yellow"/>
        </w:rPr>
        <w:t xml:space="preserve">read the </w:t>
      </w:r>
      <w:r w:rsidR="00AD43DE" w:rsidRPr="007F1E7D">
        <w:rPr>
          <w:rFonts w:ascii="Times New Roman" w:hAnsi="Times New Roman" w:cs="Times New Roman"/>
          <w:sz w:val="24"/>
          <w:szCs w:val="24"/>
          <w:highlight w:val="yellow"/>
        </w:rPr>
        <w:t xml:space="preserve">exterior side of </w:t>
      </w:r>
      <w:r w:rsidR="003965A7" w:rsidRPr="007F1E7D">
        <w:rPr>
          <w:rFonts w:ascii="Times New Roman" w:hAnsi="Times New Roman" w:cs="Times New Roman"/>
          <w:sz w:val="24"/>
          <w:szCs w:val="24"/>
          <w:highlight w:val="yellow"/>
        </w:rPr>
        <w:t>the</w:t>
      </w:r>
      <w:r w:rsidR="00AD43DE" w:rsidRPr="007F1E7D">
        <w:rPr>
          <w:rFonts w:ascii="Times New Roman" w:hAnsi="Times New Roman" w:cs="Times New Roman"/>
          <w:sz w:val="24"/>
          <w:szCs w:val="24"/>
          <w:highlight w:val="yellow"/>
        </w:rPr>
        <w:t xml:space="preserve"> bulkhead </w:t>
      </w:r>
      <w:r w:rsidR="003965A7" w:rsidRPr="007F1E7D">
        <w:rPr>
          <w:rFonts w:ascii="Times New Roman" w:hAnsi="Times New Roman" w:cs="Times New Roman"/>
          <w:sz w:val="24"/>
          <w:szCs w:val="24"/>
          <w:highlight w:val="yellow"/>
        </w:rPr>
        <w:t xml:space="preserve">with an </w:t>
      </w:r>
      <w:r w:rsidR="00AD43DE" w:rsidRPr="007F1E7D">
        <w:rPr>
          <w:rFonts w:ascii="Times New Roman" w:hAnsi="Times New Roman" w:cs="Times New Roman"/>
          <w:sz w:val="24"/>
          <w:szCs w:val="24"/>
          <w:highlight w:val="yellow"/>
        </w:rPr>
        <w:t>elbow hose fitting.</w:t>
      </w:r>
    </w:p>
    <w:p w14:paraId="1A79251B" w14:textId="15667756" w:rsidR="00162436" w:rsidRPr="007F1E7D" w:rsidRDefault="003965A7" w:rsidP="008B6B63">
      <w:pPr>
        <w:spacing w:after="240"/>
        <w:jc w:val="both"/>
        <w:rPr>
          <w:highlight w:val="yellow"/>
        </w:rPr>
      </w:pPr>
      <w:r w:rsidRPr="007F1E7D">
        <w:rPr>
          <w:highlight w:val="yellow"/>
        </w:rPr>
        <w:t>1.</w:t>
      </w:r>
      <w:r w:rsidR="00CB31FE" w:rsidRPr="007F1E7D">
        <w:rPr>
          <w:highlight w:val="yellow"/>
        </w:rPr>
        <w:t>4</w:t>
      </w:r>
      <w:r w:rsidR="00E21869" w:rsidRPr="007F1E7D">
        <w:rPr>
          <w:highlight w:val="yellow"/>
        </w:rPr>
        <w:t>)</w:t>
      </w:r>
      <w:r w:rsidR="00286399" w:rsidRPr="007F1E7D">
        <w:rPr>
          <w:highlight w:val="yellow"/>
        </w:rPr>
        <w:t xml:space="preserve"> </w:t>
      </w:r>
      <w:r w:rsidR="00502FEF" w:rsidRPr="007F1E7D">
        <w:rPr>
          <w:highlight w:val="yellow"/>
        </w:rPr>
        <w:t>On the exterior side of the water bath tank</w:t>
      </w:r>
      <w:r w:rsidR="00D5775D" w:rsidRPr="007F1E7D">
        <w:rPr>
          <w:highlight w:val="yellow"/>
        </w:rPr>
        <w:t>, measure</w:t>
      </w:r>
      <w:r w:rsidR="00502FEF" w:rsidRPr="007F1E7D">
        <w:rPr>
          <w:highlight w:val="yellow"/>
        </w:rPr>
        <w:t xml:space="preserve"> 9 cm from the bottom and draw a line along the length of the tank. Following the line and with a hole saw, cut</w:t>
      </w:r>
      <w:r w:rsidR="005E526C" w:rsidRPr="007F1E7D">
        <w:rPr>
          <w:highlight w:val="yellow"/>
        </w:rPr>
        <w:t xml:space="preserve"> </w:t>
      </w:r>
      <w:r w:rsidR="00502FEF" w:rsidRPr="007F1E7D">
        <w:rPr>
          <w:highlight w:val="yellow"/>
        </w:rPr>
        <w:t xml:space="preserve">a pair of </w:t>
      </w:r>
      <w:r w:rsidR="00B73080" w:rsidRPr="007F1E7D">
        <w:rPr>
          <w:highlight w:val="yellow"/>
        </w:rPr>
        <w:t>2.54 cm</w:t>
      </w:r>
      <w:r w:rsidR="00A240E3" w:rsidRPr="007F1E7D">
        <w:rPr>
          <w:highlight w:val="yellow"/>
        </w:rPr>
        <w:t xml:space="preserve"> diameter</w:t>
      </w:r>
      <w:r w:rsidR="00B73080" w:rsidRPr="007F1E7D">
        <w:rPr>
          <w:highlight w:val="yellow"/>
        </w:rPr>
        <w:t xml:space="preserve"> </w:t>
      </w:r>
      <w:r w:rsidR="00562C11" w:rsidRPr="007F1E7D">
        <w:rPr>
          <w:highlight w:val="yellow"/>
        </w:rPr>
        <w:t>hole</w:t>
      </w:r>
      <w:r w:rsidR="00AC4669" w:rsidRPr="007F1E7D">
        <w:rPr>
          <w:highlight w:val="yellow"/>
        </w:rPr>
        <w:t>s</w:t>
      </w:r>
      <w:r w:rsidR="00562C11" w:rsidRPr="007F1E7D">
        <w:rPr>
          <w:highlight w:val="yellow"/>
        </w:rPr>
        <w:t xml:space="preserve"> </w:t>
      </w:r>
      <w:r w:rsidR="00AC4669" w:rsidRPr="007F1E7D">
        <w:rPr>
          <w:highlight w:val="yellow"/>
        </w:rPr>
        <w:t xml:space="preserve">along the length of the water bath </w:t>
      </w:r>
      <w:r w:rsidR="00562C11" w:rsidRPr="007F1E7D">
        <w:rPr>
          <w:highlight w:val="yellow"/>
        </w:rPr>
        <w:t>for each aquari</w:t>
      </w:r>
      <w:r w:rsidR="00AC4669" w:rsidRPr="007F1E7D">
        <w:rPr>
          <w:highlight w:val="yellow"/>
        </w:rPr>
        <w:t>um</w:t>
      </w:r>
      <w:r w:rsidR="00562C11" w:rsidRPr="007F1E7D">
        <w:rPr>
          <w:highlight w:val="yellow"/>
        </w:rPr>
        <w:t xml:space="preserve"> (10 total holes</w:t>
      </w:r>
      <w:r w:rsidR="00D5775D" w:rsidRPr="007F1E7D">
        <w:rPr>
          <w:highlight w:val="yellow"/>
        </w:rPr>
        <w:t>; distribute evenly</w:t>
      </w:r>
      <w:r w:rsidR="00562C11" w:rsidRPr="007F1E7D">
        <w:rPr>
          <w:highlight w:val="yellow"/>
        </w:rPr>
        <w:t>)</w:t>
      </w:r>
      <w:r w:rsidR="00A139AF" w:rsidRPr="007F1E7D">
        <w:rPr>
          <w:highlight w:val="yellow"/>
        </w:rPr>
        <w:t>.</w:t>
      </w:r>
      <w:r w:rsidR="00286399" w:rsidRPr="007F1E7D">
        <w:rPr>
          <w:highlight w:val="yellow"/>
        </w:rPr>
        <w:t xml:space="preserve"> </w:t>
      </w:r>
      <w:r w:rsidR="00562C11" w:rsidRPr="007F1E7D">
        <w:rPr>
          <w:highlight w:val="yellow"/>
        </w:rPr>
        <w:t>I</w:t>
      </w:r>
      <w:r w:rsidR="00E961BF" w:rsidRPr="007F1E7D">
        <w:rPr>
          <w:highlight w:val="yellow"/>
        </w:rPr>
        <w:t>nstall bulkhead fittings</w:t>
      </w:r>
      <w:r w:rsidR="00502FEF" w:rsidRPr="007F1E7D">
        <w:rPr>
          <w:highlight w:val="yellow"/>
        </w:rPr>
        <w:t xml:space="preserve">. </w:t>
      </w:r>
    </w:p>
    <w:p w14:paraId="63147FCC" w14:textId="16FCCAD4" w:rsidR="00C352E5" w:rsidRPr="007F1E7D" w:rsidRDefault="00162436" w:rsidP="008B6B63">
      <w:pPr>
        <w:spacing w:after="240"/>
        <w:jc w:val="both"/>
        <w:rPr>
          <w:highlight w:val="yellow"/>
        </w:rPr>
      </w:pPr>
      <w:r w:rsidRPr="007F1E7D">
        <w:rPr>
          <w:highlight w:val="yellow"/>
        </w:rPr>
        <w:t>1.</w:t>
      </w:r>
      <w:r w:rsidR="00CB31FE" w:rsidRPr="007F1E7D">
        <w:rPr>
          <w:highlight w:val="yellow"/>
        </w:rPr>
        <w:t>5</w:t>
      </w:r>
      <w:r w:rsidRPr="007F1E7D">
        <w:rPr>
          <w:highlight w:val="yellow"/>
        </w:rPr>
        <w:t>)</w:t>
      </w:r>
      <w:r w:rsidR="00286399" w:rsidRPr="007F1E7D">
        <w:rPr>
          <w:highlight w:val="yellow"/>
        </w:rPr>
        <w:t xml:space="preserve"> </w:t>
      </w:r>
      <w:r w:rsidRPr="007F1E7D">
        <w:rPr>
          <w:highlight w:val="yellow"/>
        </w:rPr>
        <w:t>Obtain magnetic drive pumps</w:t>
      </w:r>
      <w:r w:rsidR="00C352E5" w:rsidRPr="007F1E7D">
        <w:rPr>
          <w:highlight w:val="yellow"/>
        </w:rPr>
        <w:t xml:space="preserve"> (</w:t>
      </w:r>
      <w:r w:rsidR="0048545D" w:rsidRPr="007F1E7D">
        <w:rPr>
          <w:highlight w:val="yellow"/>
        </w:rPr>
        <w:t xml:space="preserve">maximum flow rate </w:t>
      </w:r>
      <w:r w:rsidR="00C352E5" w:rsidRPr="007F1E7D">
        <w:rPr>
          <w:highlight w:val="yellow"/>
        </w:rPr>
        <w:t xml:space="preserve">28 </w:t>
      </w:r>
      <w:r w:rsidR="00E414E4" w:rsidRPr="007F1E7D">
        <w:rPr>
          <w:highlight w:val="yellow"/>
        </w:rPr>
        <w:t>L/</w:t>
      </w:r>
      <w:r w:rsidR="0048545D" w:rsidRPr="007F1E7D">
        <w:rPr>
          <w:highlight w:val="yellow"/>
        </w:rPr>
        <w:t>min</w:t>
      </w:r>
      <w:r w:rsidR="00C352E5" w:rsidRPr="007F1E7D">
        <w:rPr>
          <w:highlight w:val="yellow"/>
        </w:rPr>
        <w:t>)</w:t>
      </w:r>
      <w:r w:rsidRPr="007F1E7D">
        <w:rPr>
          <w:highlight w:val="yellow"/>
        </w:rPr>
        <w:t xml:space="preserve"> for recirculating water in aquaria and suspending sediments.</w:t>
      </w:r>
      <w:r w:rsidR="00286399" w:rsidRPr="007F1E7D">
        <w:rPr>
          <w:highlight w:val="yellow"/>
        </w:rPr>
        <w:t xml:space="preserve"> </w:t>
      </w:r>
      <w:r w:rsidRPr="007F1E7D">
        <w:rPr>
          <w:highlight w:val="yellow"/>
        </w:rPr>
        <w:t>Mount the pumps to a stand that will fit under the water bath along the side containing the holes for connecting to the aqu</w:t>
      </w:r>
      <w:r w:rsidR="00C352E5" w:rsidRPr="007F1E7D">
        <w:rPr>
          <w:highlight w:val="yellow"/>
        </w:rPr>
        <w:t>aria.</w:t>
      </w:r>
      <w:r w:rsidR="00286399" w:rsidRPr="007F1E7D">
        <w:rPr>
          <w:highlight w:val="yellow"/>
        </w:rPr>
        <w:t xml:space="preserve"> </w:t>
      </w:r>
      <w:r w:rsidR="00C030F4" w:rsidRPr="007F1E7D">
        <w:rPr>
          <w:highlight w:val="yellow"/>
        </w:rPr>
        <w:t>Ins</w:t>
      </w:r>
      <w:r w:rsidR="00C352E5" w:rsidRPr="007F1E7D">
        <w:rPr>
          <w:highlight w:val="yellow"/>
        </w:rPr>
        <w:t>tall an inline cord switch</w:t>
      </w:r>
      <w:r w:rsidR="0048545D" w:rsidRPr="007F1E7D">
        <w:rPr>
          <w:highlight w:val="yellow"/>
        </w:rPr>
        <w:t xml:space="preserve"> for each pump or wire the pumps to a switch box</w:t>
      </w:r>
      <w:r w:rsidR="00C030F4" w:rsidRPr="007F1E7D">
        <w:rPr>
          <w:highlight w:val="yellow"/>
        </w:rPr>
        <w:t xml:space="preserve"> for power</w:t>
      </w:r>
      <w:r w:rsidR="0048545D" w:rsidRPr="007F1E7D">
        <w:rPr>
          <w:highlight w:val="yellow"/>
        </w:rPr>
        <w:t>.</w:t>
      </w:r>
    </w:p>
    <w:p w14:paraId="7AE4A629" w14:textId="6DE1E220" w:rsidR="00A12C02" w:rsidRPr="007F1E7D" w:rsidRDefault="00C352E5" w:rsidP="008B6B63">
      <w:pPr>
        <w:spacing w:after="240"/>
        <w:jc w:val="both"/>
        <w:rPr>
          <w:highlight w:val="yellow"/>
        </w:rPr>
      </w:pPr>
      <w:r w:rsidRPr="007F1E7D">
        <w:rPr>
          <w:highlight w:val="yellow"/>
        </w:rPr>
        <w:lastRenderedPageBreak/>
        <w:t>1.</w:t>
      </w:r>
      <w:r w:rsidR="00CB31FE" w:rsidRPr="007F1E7D">
        <w:rPr>
          <w:highlight w:val="yellow"/>
        </w:rPr>
        <w:t>6</w:t>
      </w:r>
      <w:r w:rsidRPr="007F1E7D">
        <w:rPr>
          <w:highlight w:val="yellow"/>
        </w:rPr>
        <w:t>)</w:t>
      </w:r>
      <w:r w:rsidR="00286399" w:rsidRPr="007F1E7D">
        <w:rPr>
          <w:highlight w:val="yellow"/>
        </w:rPr>
        <w:t xml:space="preserve"> </w:t>
      </w:r>
      <w:r w:rsidR="00502FEF" w:rsidRPr="007F1E7D">
        <w:rPr>
          <w:highlight w:val="yellow"/>
        </w:rPr>
        <w:t>Thread the exterior side of the water bath tank bulkheads with hose barbs</w:t>
      </w:r>
      <w:r w:rsidR="00D5775D" w:rsidRPr="007F1E7D">
        <w:rPr>
          <w:highlight w:val="yellow"/>
        </w:rPr>
        <w:t xml:space="preserve">.  </w:t>
      </w:r>
      <w:r w:rsidRPr="007F1E7D">
        <w:rPr>
          <w:highlight w:val="yellow"/>
        </w:rPr>
        <w:t xml:space="preserve">Attach vinyl tubing </w:t>
      </w:r>
      <w:r w:rsidR="0048545D" w:rsidRPr="007F1E7D">
        <w:rPr>
          <w:highlight w:val="yellow"/>
        </w:rPr>
        <w:t xml:space="preserve">to the pump </w:t>
      </w:r>
      <w:r w:rsidR="00F714A4" w:rsidRPr="007F1E7D">
        <w:rPr>
          <w:highlight w:val="yellow"/>
        </w:rPr>
        <w:t xml:space="preserve">inlet and outlet </w:t>
      </w:r>
      <w:r w:rsidR="0048545D" w:rsidRPr="007F1E7D">
        <w:rPr>
          <w:highlight w:val="yellow"/>
        </w:rPr>
        <w:t xml:space="preserve">and connect it to the </w:t>
      </w:r>
      <w:r w:rsidR="004A2EF7" w:rsidRPr="007F1E7D">
        <w:rPr>
          <w:highlight w:val="yellow"/>
        </w:rPr>
        <w:t>bulkhead</w:t>
      </w:r>
      <w:r w:rsidR="00F714A4" w:rsidRPr="007F1E7D">
        <w:rPr>
          <w:highlight w:val="yellow"/>
        </w:rPr>
        <w:t>s</w:t>
      </w:r>
      <w:r w:rsidR="00D5775D" w:rsidRPr="007F1E7D">
        <w:rPr>
          <w:highlight w:val="yellow"/>
        </w:rPr>
        <w:t xml:space="preserve"> going to the appropriate aquarium. </w:t>
      </w:r>
      <w:r w:rsidR="00286399" w:rsidRPr="007F1E7D">
        <w:rPr>
          <w:highlight w:val="yellow"/>
        </w:rPr>
        <w:t xml:space="preserve"> </w:t>
      </w:r>
      <w:r w:rsidR="0048545D" w:rsidRPr="007F1E7D">
        <w:rPr>
          <w:highlight w:val="yellow"/>
        </w:rPr>
        <w:t>Inside the water bath</w:t>
      </w:r>
      <w:r w:rsidRPr="007F1E7D">
        <w:rPr>
          <w:highlight w:val="yellow"/>
        </w:rPr>
        <w:t xml:space="preserve"> </w:t>
      </w:r>
      <w:r w:rsidR="0048545D" w:rsidRPr="007F1E7D">
        <w:rPr>
          <w:highlight w:val="yellow"/>
        </w:rPr>
        <w:t>install a quick discon</w:t>
      </w:r>
      <w:r w:rsidR="00303536" w:rsidRPr="007F1E7D">
        <w:rPr>
          <w:highlight w:val="yellow"/>
        </w:rPr>
        <w:t>nect insert into the bulkhead.</w:t>
      </w:r>
      <w:r w:rsidR="00286399" w:rsidRPr="007F1E7D">
        <w:rPr>
          <w:highlight w:val="yellow"/>
        </w:rPr>
        <w:t xml:space="preserve"> </w:t>
      </w:r>
    </w:p>
    <w:p w14:paraId="2F031385" w14:textId="52E0E052" w:rsidR="006511F7" w:rsidRPr="007F1E7D" w:rsidRDefault="00CB31FE" w:rsidP="008B6B63">
      <w:pPr>
        <w:spacing w:after="240"/>
        <w:jc w:val="both"/>
        <w:rPr>
          <w:highlight w:val="yellow"/>
        </w:rPr>
      </w:pPr>
      <w:r w:rsidRPr="007F1E7D">
        <w:rPr>
          <w:highlight w:val="yellow"/>
        </w:rPr>
        <w:t>1.7</w:t>
      </w:r>
      <w:r w:rsidR="00A12C02" w:rsidRPr="007F1E7D">
        <w:rPr>
          <w:highlight w:val="yellow"/>
        </w:rPr>
        <w:t xml:space="preserve">) </w:t>
      </w:r>
      <w:r w:rsidR="00D5775D" w:rsidRPr="007F1E7D">
        <w:rPr>
          <w:highlight w:val="yellow"/>
        </w:rPr>
        <w:t xml:space="preserve">Place the aquaria into the water bath </w:t>
      </w:r>
      <w:r w:rsidR="006511F7" w:rsidRPr="007F1E7D">
        <w:rPr>
          <w:highlight w:val="yellow"/>
        </w:rPr>
        <w:t>in two rows; with three aquaria in one row arranged along the length of the water bath and the remaining aquaria in the second row</w:t>
      </w:r>
      <w:r w:rsidR="00403957" w:rsidRPr="007F1E7D">
        <w:rPr>
          <w:highlight w:val="yellow"/>
        </w:rPr>
        <w:t xml:space="preserve"> (</w:t>
      </w:r>
      <w:r w:rsidR="00D04C0A" w:rsidRPr="007F1E7D">
        <w:rPr>
          <w:highlight w:val="yellow"/>
        </w:rPr>
        <w:t>F</w:t>
      </w:r>
      <w:r w:rsidR="00403957" w:rsidRPr="007F1E7D">
        <w:rPr>
          <w:highlight w:val="yellow"/>
        </w:rPr>
        <w:t xml:space="preserve">igure </w:t>
      </w:r>
      <w:r w:rsidR="00D04C0A" w:rsidRPr="007F1E7D">
        <w:rPr>
          <w:highlight w:val="yellow"/>
        </w:rPr>
        <w:t>3</w:t>
      </w:r>
      <w:r w:rsidR="00403957" w:rsidRPr="007F1E7D">
        <w:rPr>
          <w:highlight w:val="yellow"/>
        </w:rPr>
        <w:t>)</w:t>
      </w:r>
      <w:r w:rsidR="006511F7" w:rsidRPr="007F1E7D">
        <w:rPr>
          <w:highlight w:val="yellow"/>
        </w:rPr>
        <w:t>.</w:t>
      </w:r>
    </w:p>
    <w:p w14:paraId="02126B05" w14:textId="3544436C" w:rsidR="00403957" w:rsidRPr="007F1E7D" w:rsidRDefault="00403957" w:rsidP="008B6B63">
      <w:pPr>
        <w:spacing w:after="240"/>
        <w:jc w:val="both"/>
      </w:pPr>
      <w:r w:rsidRPr="007F1E7D">
        <w:t xml:space="preserve">[Place </w:t>
      </w:r>
      <w:r w:rsidR="00D04C0A" w:rsidRPr="007F1E7D">
        <w:t>Figure 3</w:t>
      </w:r>
      <w:r w:rsidRPr="007F1E7D">
        <w:t xml:space="preserve"> here]</w:t>
      </w:r>
      <w:r w:rsidR="00D04C0A" w:rsidRPr="007F1E7D">
        <w:t xml:space="preserve"> </w:t>
      </w:r>
    </w:p>
    <w:p w14:paraId="62831F83" w14:textId="250618F8" w:rsidR="00A126B4" w:rsidRPr="007F1E7D" w:rsidRDefault="006511F7" w:rsidP="008B6B63">
      <w:pPr>
        <w:spacing w:after="240"/>
        <w:jc w:val="both"/>
      </w:pPr>
      <w:r w:rsidRPr="007F1E7D">
        <w:rPr>
          <w:highlight w:val="yellow"/>
        </w:rPr>
        <w:t>1.8) C</w:t>
      </w:r>
      <w:r w:rsidR="00D5775D" w:rsidRPr="007F1E7D">
        <w:rPr>
          <w:highlight w:val="yellow"/>
        </w:rPr>
        <w:t>onnect</w:t>
      </w:r>
      <w:r w:rsidRPr="007F1E7D">
        <w:rPr>
          <w:highlight w:val="yellow"/>
        </w:rPr>
        <w:t xml:space="preserve"> each aquarium to a pump</w:t>
      </w:r>
      <w:r w:rsidR="00D5775D" w:rsidRPr="007F1E7D">
        <w:rPr>
          <w:highlight w:val="yellow"/>
        </w:rPr>
        <w:t xml:space="preserve">. </w:t>
      </w:r>
      <w:r w:rsidR="00303536" w:rsidRPr="007F1E7D">
        <w:rPr>
          <w:highlight w:val="yellow"/>
        </w:rPr>
        <w:t>Attach vinyl tubing to the hose barbs installed on the bottom of the aquaria and attach to quick disconnect valve hose barb.</w:t>
      </w:r>
      <w:r w:rsidR="00286399" w:rsidRPr="007F1E7D">
        <w:rPr>
          <w:highlight w:val="yellow"/>
        </w:rPr>
        <w:t xml:space="preserve"> </w:t>
      </w:r>
      <w:r w:rsidR="002E2991" w:rsidRPr="007F1E7D">
        <w:rPr>
          <w:highlight w:val="yellow"/>
        </w:rPr>
        <w:t>C</w:t>
      </w:r>
      <w:r w:rsidR="00303536" w:rsidRPr="007F1E7D">
        <w:rPr>
          <w:highlight w:val="yellow"/>
        </w:rPr>
        <w:t>onnect the quick disconnects between the pump and aquarium.</w:t>
      </w:r>
      <w:r w:rsidR="00286399" w:rsidRPr="007F1E7D">
        <w:rPr>
          <w:highlight w:val="yellow"/>
        </w:rPr>
        <w:t xml:space="preserve"> </w:t>
      </w:r>
      <w:r w:rsidR="002E2991" w:rsidRPr="007F1E7D">
        <w:rPr>
          <w:highlight w:val="yellow"/>
        </w:rPr>
        <w:t>I</w:t>
      </w:r>
      <w:r w:rsidR="00303536" w:rsidRPr="007F1E7D">
        <w:rPr>
          <w:highlight w:val="yellow"/>
        </w:rPr>
        <w:t>nstall</w:t>
      </w:r>
      <w:r w:rsidR="002E2991" w:rsidRPr="007F1E7D">
        <w:rPr>
          <w:highlight w:val="yellow"/>
        </w:rPr>
        <w:t xml:space="preserve"> a </w:t>
      </w:r>
      <w:r w:rsidR="00303536" w:rsidRPr="007F1E7D">
        <w:rPr>
          <w:highlight w:val="yellow"/>
        </w:rPr>
        <w:t>ball valve</w:t>
      </w:r>
      <w:r w:rsidR="002E2991" w:rsidRPr="007F1E7D">
        <w:rPr>
          <w:highlight w:val="yellow"/>
        </w:rPr>
        <w:t xml:space="preserve"> </w:t>
      </w:r>
      <w:r w:rsidR="00303536" w:rsidRPr="007F1E7D">
        <w:rPr>
          <w:highlight w:val="yellow"/>
        </w:rPr>
        <w:t xml:space="preserve">in this connection to isolate the pump </w:t>
      </w:r>
      <w:r w:rsidR="00B73080" w:rsidRPr="007F1E7D">
        <w:rPr>
          <w:highlight w:val="yellow"/>
        </w:rPr>
        <w:t>for maintenance</w:t>
      </w:r>
      <w:r w:rsidR="002E2991" w:rsidRPr="007F1E7D">
        <w:rPr>
          <w:highlight w:val="yellow"/>
        </w:rPr>
        <w:t xml:space="preserve"> purposes</w:t>
      </w:r>
      <w:r w:rsidR="00303536" w:rsidRPr="007F1E7D">
        <w:rPr>
          <w:highlight w:val="yellow"/>
        </w:rPr>
        <w:t>.</w:t>
      </w:r>
    </w:p>
    <w:p w14:paraId="073DB068" w14:textId="3B8F980F" w:rsidR="00F714A4" w:rsidRPr="007F1E7D" w:rsidRDefault="00CB31FE" w:rsidP="008B6B63">
      <w:pPr>
        <w:spacing w:after="240"/>
        <w:jc w:val="both"/>
        <w:rPr>
          <w:highlight w:val="yellow"/>
        </w:rPr>
      </w:pPr>
      <w:r w:rsidRPr="007F1E7D">
        <w:t>1.</w:t>
      </w:r>
      <w:r w:rsidR="00FE275F" w:rsidRPr="007F1E7D">
        <w:t>9</w:t>
      </w:r>
      <w:r w:rsidRPr="007F1E7D">
        <w:t xml:space="preserve">) </w:t>
      </w:r>
      <w:r w:rsidRPr="007F1E7D">
        <w:rPr>
          <w:highlight w:val="yellow"/>
        </w:rPr>
        <w:t>Connect each aquarium’s overflow drain to a common drain via vinyl tubing.</w:t>
      </w:r>
      <w:r w:rsidRPr="007F1E7D">
        <w:rPr>
          <w:highlight w:val="yellow"/>
        </w:rPr>
        <w:t xml:space="preserve"> </w:t>
      </w:r>
      <w:r w:rsidR="006511F7" w:rsidRPr="007F1E7D">
        <w:rPr>
          <w:highlight w:val="yellow"/>
        </w:rPr>
        <w:t xml:space="preserve">Connect the common drain to the water bath drain. </w:t>
      </w:r>
    </w:p>
    <w:p w14:paraId="41670444" w14:textId="0EC945FA" w:rsidR="00D5775D" w:rsidRPr="007F1E7D" w:rsidRDefault="00F714A4" w:rsidP="008B6B63">
      <w:pPr>
        <w:spacing w:after="240"/>
        <w:jc w:val="both"/>
      </w:pPr>
      <w:r w:rsidRPr="007F1E7D">
        <w:rPr>
          <w:highlight w:val="yellow"/>
        </w:rPr>
        <w:t>1.</w:t>
      </w:r>
      <w:r w:rsidR="00FE275F" w:rsidRPr="007F1E7D">
        <w:rPr>
          <w:highlight w:val="yellow"/>
        </w:rPr>
        <w:t>10</w:t>
      </w:r>
      <w:r w:rsidRPr="007F1E7D">
        <w:rPr>
          <w:highlight w:val="yellow"/>
        </w:rPr>
        <w:t xml:space="preserve">) </w:t>
      </w:r>
      <w:r w:rsidR="00CB31FE" w:rsidRPr="007F1E7D">
        <w:rPr>
          <w:highlight w:val="yellow"/>
        </w:rPr>
        <w:t>Connect each aquariums slurry/water inlet to the slurry and water system installed on top of the module</w:t>
      </w:r>
      <w:r w:rsidR="00CB31FE" w:rsidRPr="007F1E7D">
        <w:t>.</w:t>
      </w:r>
    </w:p>
    <w:p w14:paraId="19EDEDF2" w14:textId="07C56966" w:rsidR="006E3374" w:rsidRPr="007F1E7D" w:rsidRDefault="006E3374"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1.</w:t>
      </w:r>
      <w:r w:rsidR="00F714A4" w:rsidRPr="007F1E7D">
        <w:rPr>
          <w:rFonts w:ascii="Times New Roman" w:hAnsi="Times New Roman" w:cs="Times New Roman"/>
          <w:sz w:val="24"/>
          <w:szCs w:val="24"/>
        </w:rPr>
        <w:t>1</w:t>
      </w:r>
      <w:r w:rsidR="00FE275F" w:rsidRPr="007F1E7D">
        <w:rPr>
          <w:rFonts w:ascii="Times New Roman" w:hAnsi="Times New Roman" w:cs="Times New Roman"/>
          <w:sz w:val="24"/>
          <w:szCs w:val="24"/>
        </w:rPr>
        <w:t>1</w:t>
      </w:r>
      <w:r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002E2991" w:rsidRPr="007F1E7D">
        <w:rPr>
          <w:rFonts w:ascii="Times New Roman" w:hAnsi="Times New Roman" w:cs="Times New Roman"/>
          <w:sz w:val="24"/>
          <w:szCs w:val="24"/>
        </w:rPr>
        <w:t>M</w:t>
      </w:r>
      <w:r w:rsidRPr="007F1E7D">
        <w:rPr>
          <w:rFonts w:ascii="Times New Roman" w:hAnsi="Times New Roman" w:cs="Times New Roman"/>
          <w:sz w:val="24"/>
          <w:szCs w:val="24"/>
        </w:rPr>
        <w:t>ount two light-emitting diode fixtures</w:t>
      </w:r>
      <w:r w:rsidR="002E2991" w:rsidRPr="007F1E7D">
        <w:rPr>
          <w:rFonts w:ascii="Times New Roman" w:hAnsi="Times New Roman" w:cs="Times New Roman"/>
          <w:sz w:val="24"/>
          <w:szCs w:val="24"/>
        </w:rPr>
        <w:t>,</w:t>
      </w:r>
      <w:r w:rsidRPr="007F1E7D">
        <w:rPr>
          <w:rFonts w:ascii="Times New Roman" w:hAnsi="Times New Roman" w:cs="Times New Roman"/>
          <w:sz w:val="24"/>
          <w:szCs w:val="24"/>
        </w:rPr>
        <w:t xml:space="preserve"> </w:t>
      </w:r>
      <w:r w:rsidR="002E2991" w:rsidRPr="007F1E7D">
        <w:rPr>
          <w:rFonts w:ascii="Times New Roman" w:hAnsi="Times New Roman" w:cs="Times New Roman"/>
          <w:sz w:val="24"/>
          <w:szCs w:val="24"/>
        </w:rPr>
        <w:t xml:space="preserve">designed for aquarium use, </w:t>
      </w:r>
      <w:r w:rsidRPr="007F1E7D">
        <w:rPr>
          <w:rFonts w:ascii="Times New Roman" w:hAnsi="Times New Roman" w:cs="Times New Roman"/>
          <w:sz w:val="24"/>
          <w:szCs w:val="24"/>
        </w:rPr>
        <w:t>approximately 60 cm above the aquaria</w:t>
      </w:r>
      <w:r w:rsidR="002E2991" w:rsidRPr="007F1E7D">
        <w:rPr>
          <w:rFonts w:ascii="Times New Roman" w:hAnsi="Times New Roman" w:cs="Times New Roman"/>
          <w:sz w:val="24"/>
          <w:szCs w:val="24"/>
        </w:rPr>
        <w:t xml:space="preserve"> in each module</w:t>
      </w:r>
      <w:r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002E2991" w:rsidRPr="007F1E7D">
        <w:rPr>
          <w:rFonts w:ascii="Times New Roman" w:hAnsi="Times New Roman" w:cs="Times New Roman"/>
          <w:sz w:val="24"/>
          <w:szCs w:val="24"/>
        </w:rPr>
        <w:t xml:space="preserve">Use a </w:t>
      </w:r>
      <w:r w:rsidRPr="007F1E7D">
        <w:rPr>
          <w:rFonts w:ascii="Times New Roman" w:hAnsi="Times New Roman" w:cs="Times New Roman"/>
          <w:sz w:val="24"/>
          <w:szCs w:val="24"/>
        </w:rPr>
        <w:t xml:space="preserve">light controller </w:t>
      </w:r>
      <w:r w:rsidR="00687728" w:rsidRPr="007F1E7D">
        <w:rPr>
          <w:rFonts w:ascii="Times New Roman" w:hAnsi="Times New Roman" w:cs="Times New Roman"/>
          <w:sz w:val="24"/>
          <w:szCs w:val="24"/>
        </w:rPr>
        <w:t xml:space="preserve">(wirelessly connected to the lights) </w:t>
      </w:r>
      <w:r w:rsidRPr="007F1E7D">
        <w:rPr>
          <w:rFonts w:ascii="Times New Roman" w:hAnsi="Times New Roman" w:cs="Times New Roman"/>
          <w:sz w:val="24"/>
          <w:szCs w:val="24"/>
        </w:rPr>
        <w:t>to vary the light intensity</w:t>
      </w:r>
      <w:r w:rsidR="002E2991" w:rsidRPr="007F1E7D">
        <w:rPr>
          <w:rFonts w:ascii="Times New Roman" w:hAnsi="Times New Roman" w:cs="Times New Roman"/>
          <w:sz w:val="24"/>
          <w:szCs w:val="24"/>
        </w:rPr>
        <w:t>,</w:t>
      </w:r>
      <w:r w:rsidRPr="007F1E7D">
        <w:rPr>
          <w:rFonts w:ascii="Times New Roman" w:hAnsi="Times New Roman" w:cs="Times New Roman"/>
          <w:sz w:val="24"/>
          <w:szCs w:val="24"/>
        </w:rPr>
        <w:t xml:space="preserve"> light color</w:t>
      </w:r>
      <w:r w:rsidR="002E2991" w:rsidRPr="007F1E7D">
        <w:rPr>
          <w:rFonts w:ascii="Times New Roman" w:hAnsi="Times New Roman" w:cs="Times New Roman"/>
          <w:sz w:val="24"/>
          <w:szCs w:val="24"/>
        </w:rPr>
        <w:t>, and</w:t>
      </w:r>
      <w:r w:rsidR="00687728" w:rsidRPr="007F1E7D">
        <w:rPr>
          <w:rFonts w:ascii="Times New Roman" w:hAnsi="Times New Roman" w:cs="Times New Roman"/>
          <w:sz w:val="24"/>
          <w:szCs w:val="24"/>
        </w:rPr>
        <w:t xml:space="preserve"> </w:t>
      </w:r>
      <w:r w:rsidRPr="007F1E7D">
        <w:rPr>
          <w:rFonts w:ascii="Times New Roman" w:hAnsi="Times New Roman" w:cs="Times New Roman"/>
          <w:sz w:val="24"/>
          <w:szCs w:val="24"/>
        </w:rPr>
        <w:t>light cycle (</w:t>
      </w:r>
      <w:r w:rsidRPr="007F1E7D">
        <w:rPr>
          <w:rFonts w:ascii="Times New Roman" w:hAnsi="Times New Roman" w:cs="Times New Roman"/>
          <w:i/>
          <w:sz w:val="24"/>
          <w:szCs w:val="24"/>
        </w:rPr>
        <w:t>e.g</w:t>
      </w:r>
      <w:r w:rsidRPr="007F1E7D">
        <w:rPr>
          <w:rFonts w:ascii="Times New Roman" w:hAnsi="Times New Roman" w:cs="Times New Roman"/>
          <w:sz w:val="24"/>
          <w:szCs w:val="24"/>
        </w:rPr>
        <w:t xml:space="preserve">., 16 h light:8 h dark) </w:t>
      </w:r>
      <w:r w:rsidR="002E2991" w:rsidRPr="007F1E7D">
        <w:rPr>
          <w:rFonts w:ascii="Times New Roman" w:hAnsi="Times New Roman" w:cs="Times New Roman"/>
          <w:sz w:val="24"/>
          <w:szCs w:val="24"/>
        </w:rPr>
        <w:t>to meet experimental requirements</w:t>
      </w:r>
      <w:r w:rsidRPr="007F1E7D">
        <w:rPr>
          <w:rFonts w:ascii="Times New Roman" w:hAnsi="Times New Roman" w:cs="Times New Roman"/>
          <w:sz w:val="24"/>
          <w:szCs w:val="24"/>
        </w:rPr>
        <w:t>.</w:t>
      </w:r>
    </w:p>
    <w:p w14:paraId="22997C05" w14:textId="1AA1E5C4" w:rsidR="003E15FC" w:rsidRPr="007F1E7D" w:rsidRDefault="003E15FC"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1.</w:t>
      </w:r>
      <w:r w:rsidR="00CB31FE" w:rsidRPr="007F1E7D">
        <w:rPr>
          <w:rFonts w:ascii="Times New Roman" w:hAnsi="Times New Roman" w:cs="Times New Roman"/>
          <w:sz w:val="24"/>
          <w:szCs w:val="24"/>
        </w:rPr>
        <w:t>1</w:t>
      </w:r>
      <w:r w:rsidR="00FE275F" w:rsidRPr="007F1E7D">
        <w:rPr>
          <w:rFonts w:ascii="Times New Roman" w:hAnsi="Times New Roman" w:cs="Times New Roman"/>
          <w:sz w:val="24"/>
          <w:szCs w:val="24"/>
        </w:rPr>
        <w:t>2</w:t>
      </w:r>
      <w:r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002E2991" w:rsidRPr="007F1E7D">
        <w:rPr>
          <w:rFonts w:ascii="Times New Roman" w:hAnsi="Times New Roman" w:cs="Times New Roman"/>
          <w:sz w:val="24"/>
          <w:szCs w:val="24"/>
        </w:rPr>
        <w:t>Install a timer in the l</w:t>
      </w:r>
      <w:r w:rsidRPr="007F1E7D">
        <w:rPr>
          <w:rFonts w:ascii="Times New Roman" w:hAnsi="Times New Roman" w:cs="Times New Roman"/>
          <w:sz w:val="24"/>
          <w:szCs w:val="24"/>
        </w:rPr>
        <w:t xml:space="preserve">aboratory </w:t>
      </w:r>
      <w:r w:rsidR="002E2991" w:rsidRPr="007F1E7D">
        <w:rPr>
          <w:rFonts w:ascii="Times New Roman" w:hAnsi="Times New Roman" w:cs="Times New Roman"/>
          <w:sz w:val="24"/>
          <w:szCs w:val="24"/>
        </w:rPr>
        <w:t>to control ambient l</w:t>
      </w:r>
      <w:r w:rsidRPr="007F1E7D">
        <w:rPr>
          <w:rFonts w:ascii="Times New Roman" w:hAnsi="Times New Roman" w:cs="Times New Roman"/>
          <w:sz w:val="24"/>
          <w:szCs w:val="24"/>
        </w:rPr>
        <w:t>ighting.</w:t>
      </w:r>
      <w:r w:rsidR="00286399" w:rsidRPr="007F1E7D">
        <w:rPr>
          <w:rFonts w:ascii="Times New Roman" w:hAnsi="Times New Roman" w:cs="Times New Roman"/>
          <w:sz w:val="24"/>
          <w:szCs w:val="24"/>
        </w:rPr>
        <w:t xml:space="preserve"> </w:t>
      </w:r>
    </w:p>
    <w:p w14:paraId="4E89D38A" w14:textId="1F0728F5" w:rsidR="006E3374" w:rsidRPr="007F1E7D" w:rsidRDefault="00BB421B" w:rsidP="008B6B63">
      <w:pPr>
        <w:pStyle w:val="ListParagraph"/>
        <w:numPr>
          <w:ilvl w:val="0"/>
          <w:numId w:val="43"/>
        </w:numPr>
        <w:spacing w:after="240" w:line="240" w:lineRule="auto"/>
        <w:ind w:left="0" w:firstLine="0"/>
        <w:contextualSpacing w:val="0"/>
        <w:jc w:val="both"/>
        <w:rPr>
          <w:rFonts w:ascii="Times New Roman" w:hAnsi="Times New Roman" w:cs="Times New Roman"/>
          <w:b/>
          <w:sz w:val="24"/>
          <w:szCs w:val="24"/>
        </w:rPr>
      </w:pPr>
      <w:r w:rsidRPr="007F1E7D">
        <w:rPr>
          <w:rFonts w:ascii="Times New Roman" w:hAnsi="Times New Roman" w:cs="Times New Roman"/>
          <w:b/>
          <w:sz w:val="24"/>
          <w:szCs w:val="24"/>
        </w:rPr>
        <w:t>Slurry System</w:t>
      </w:r>
    </w:p>
    <w:p w14:paraId="70018A94" w14:textId="04D5BE88" w:rsidR="00A85DA3" w:rsidRPr="007F1E7D" w:rsidRDefault="006E3374"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2.1)</w:t>
      </w:r>
      <w:r w:rsidR="00286399" w:rsidRPr="007F1E7D">
        <w:rPr>
          <w:rFonts w:ascii="Times New Roman" w:hAnsi="Times New Roman" w:cs="Times New Roman"/>
          <w:sz w:val="24"/>
          <w:szCs w:val="24"/>
        </w:rPr>
        <w:t xml:space="preserve"> </w:t>
      </w:r>
      <w:r w:rsidR="007229FC" w:rsidRPr="007F1E7D">
        <w:rPr>
          <w:rFonts w:ascii="Times New Roman" w:hAnsi="Times New Roman" w:cs="Times New Roman"/>
          <w:sz w:val="24"/>
          <w:szCs w:val="24"/>
        </w:rPr>
        <w:t>Place</w:t>
      </w:r>
      <w:r w:rsidR="00687728" w:rsidRPr="007F1E7D">
        <w:rPr>
          <w:rFonts w:ascii="Times New Roman" w:hAnsi="Times New Roman" w:cs="Times New Roman"/>
          <w:sz w:val="24"/>
          <w:szCs w:val="24"/>
        </w:rPr>
        <w:t xml:space="preserve"> </w:t>
      </w:r>
      <w:r w:rsidR="00507658" w:rsidRPr="007F1E7D">
        <w:rPr>
          <w:rFonts w:ascii="Times New Roman" w:hAnsi="Times New Roman" w:cs="Times New Roman"/>
          <w:sz w:val="24"/>
          <w:szCs w:val="24"/>
        </w:rPr>
        <w:t>one</w:t>
      </w:r>
      <w:r w:rsidR="00687728" w:rsidRPr="007F1E7D">
        <w:rPr>
          <w:rFonts w:ascii="Times New Roman" w:hAnsi="Times New Roman" w:cs="Times New Roman"/>
          <w:sz w:val="24"/>
          <w:szCs w:val="24"/>
        </w:rPr>
        <w:t xml:space="preserve"> </w:t>
      </w:r>
      <w:r w:rsidRPr="007F1E7D">
        <w:rPr>
          <w:rFonts w:ascii="Times New Roman" w:hAnsi="Times New Roman" w:cs="Times New Roman"/>
          <w:sz w:val="24"/>
          <w:szCs w:val="24"/>
        </w:rPr>
        <w:t xml:space="preserve">450 </w:t>
      </w:r>
      <w:r w:rsidR="00687728" w:rsidRPr="007F1E7D">
        <w:rPr>
          <w:rFonts w:ascii="Times New Roman" w:hAnsi="Times New Roman" w:cs="Times New Roman"/>
          <w:sz w:val="24"/>
          <w:szCs w:val="24"/>
        </w:rPr>
        <w:t>L cone-bottom polyethylene tank</w:t>
      </w:r>
      <w:r w:rsidR="00A85DA3" w:rsidRPr="007F1E7D">
        <w:rPr>
          <w:rFonts w:ascii="Times New Roman" w:hAnsi="Times New Roman" w:cs="Times New Roman"/>
          <w:sz w:val="24"/>
          <w:szCs w:val="24"/>
        </w:rPr>
        <w:t xml:space="preserve"> with cover</w:t>
      </w:r>
      <w:r w:rsidR="00A052CC" w:rsidRPr="007F1E7D">
        <w:rPr>
          <w:rFonts w:ascii="Times New Roman" w:hAnsi="Times New Roman" w:cs="Times New Roman"/>
          <w:sz w:val="24"/>
          <w:szCs w:val="24"/>
        </w:rPr>
        <w:t xml:space="preserve"> and stand</w:t>
      </w:r>
      <w:r w:rsidR="007229FC" w:rsidRPr="007F1E7D">
        <w:rPr>
          <w:rFonts w:ascii="Times New Roman" w:hAnsi="Times New Roman" w:cs="Times New Roman"/>
          <w:sz w:val="24"/>
          <w:szCs w:val="24"/>
        </w:rPr>
        <w:t xml:space="preserve"> at the end of the last module</w:t>
      </w:r>
      <w:r w:rsidR="00507658" w:rsidRPr="007F1E7D">
        <w:rPr>
          <w:rFonts w:ascii="Times New Roman" w:hAnsi="Times New Roman" w:cs="Times New Roman"/>
          <w:sz w:val="24"/>
          <w:szCs w:val="24"/>
        </w:rPr>
        <w:t xml:space="preserve"> in line (either end can be used)</w:t>
      </w:r>
      <w:r w:rsidR="007229FC" w:rsidRPr="007F1E7D">
        <w:rPr>
          <w:rFonts w:ascii="Times New Roman" w:hAnsi="Times New Roman" w:cs="Times New Roman"/>
          <w:sz w:val="24"/>
          <w:szCs w:val="24"/>
        </w:rPr>
        <w:t xml:space="preserve"> to serve as the slurry reservoir</w:t>
      </w:r>
      <w:r w:rsidR="00687728"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Pr="007F1E7D">
        <w:rPr>
          <w:rFonts w:ascii="Times New Roman" w:hAnsi="Times New Roman" w:cs="Times New Roman"/>
          <w:sz w:val="24"/>
          <w:szCs w:val="24"/>
        </w:rPr>
        <w:t>Mount a small subm</w:t>
      </w:r>
      <w:r w:rsidR="00A85DA3" w:rsidRPr="007F1E7D">
        <w:rPr>
          <w:rFonts w:ascii="Times New Roman" w:hAnsi="Times New Roman" w:cs="Times New Roman"/>
          <w:sz w:val="24"/>
          <w:szCs w:val="24"/>
        </w:rPr>
        <w:t xml:space="preserve">ersible pump inside the tank to </w:t>
      </w:r>
      <w:r w:rsidR="007229FC" w:rsidRPr="007F1E7D">
        <w:rPr>
          <w:rFonts w:ascii="Times New Roman" w:hAnsi="Times New Roman" w:cs="Times New Roman"/>
          <w:sz w:val="24"/>
          <w:szCs w:val="24"/>
        </w:rPr>
        <w:t xml:space="preserve">create the </w:t>
      </w:r>
      <w:r w:rsidR="00A85DA3" w:rsidRPr="007F1E7D">
        <w:rPr>
          <w:rFonts w:ascii="Times New Roman" w:hAnsi="Times New Roman" w:cs="Times New Roman"/>
          <w:sz w:val="24"/>
          <w:szCs w:val="24"/>
        </w:rPr>
        <w:t>sediment</w:t>
      </w:r>
      <w:r w:rsidR="007229FC" w:rsidRPr="007F1E7D">
        <w:rPr>
          <w:rFonts w:ascii="Times New Roman" w:hAnsi="Times New Roman" w:cs="Times New Roman"/>
          <w:sz w:val="24"/>
          <w:szCs w:val="24"/>
        </w:rPr>
        <w:t>/</w:t>
      </w:r>
      <w:r w:rsidR="00A85DA3" w:rsidRPr="007F1E7D">
        <w:rPr>
          <w:rFonts w:ascii="Times New Roman" w:hAnsi="Times New Roman" w:cs="Times New Roman"/>
          <w:sz w:val="24"/>
          <w:szCs w:val="24"/>
        </w:rPr>
        <w:t xml:space="preserve">water </w:t>
      </w:r>
      <w:r w:rsidR="007229FC" w:rsidRPr="007F1E7D">
        <w:rPr>
          <w:rFonts w:ascii="Times New Roman" w:hAnsi="Times New Roman" w:cs="Times New Roman"/>
          <w:sz w:val="24"/>
          <w:szCs w:val="24"/>
        </w:rPr>
        <w:t>slurry</w:t>
      </w:r>
      <w:r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007229FC" w:rsidRPr="007F1E7D">
        <w:rPr>
          <w:rFonts w:ascii="Times New Roman" w:hAnsi="Times New Roman" w:cs="Times New Roman"/>
          <w:sz w:val="24"/>
          <w:szCs w:val="24"/>
        </w:rPr>
        <w:t>Install</w:t>
      </w:r>
      <w:r w:rsidR="00A85DA3" w:rsidRPr="007F1E7D">
        <w:rPr>
          <w:rFonts w:ascii="Times New Roman" w:hAnsi="Times New Roman" w:cs="Times New Roman"/>
          <w:sz w:val="24"/>
          <w:szCs w:val="24"/>
        </w:rPr>
        <w:t xml:space="preserve"> a water chiller heat exchanger </w:t>
      </w:r>
      <w:r w:rsidRPr="007F1E7D">
        <w:rPr>
          <w:rFonts w:ascii="Times New Roman" w:hAnsi="Times New Roman" w:cs="Times New Roman"/>
          <w:sz w:val="24"/>
          <w:szCs w:val="24"/>
        </w:rPr>
        <w:t>adjacent to th</w:t>
      </w:r>
      <w:r w:rsidR="00A85DA3" w:rsidRPr="007F1E7D">
        <w:rPr>
          <w:rFonts w:ascii="Times New Roman" w:hAnsi="Times New Roman" w:cs="Times New Roman"/>
          <w:sz w:val="24"/>
          <w:szCs w:val="24"/>
        </w:rPr>
        <w:t>e</w:t>
      </w:r>
      <w:r w:rsidR="00C22C90" w:rsidRPr="007F1E7D">
        <w:rPr>
          <w:rFonts w:ascii="Times New Roman" w:hAnsi="Times New Roman" w:cs="Times New Roman"/>
          <w:sz w:val="24"/>
          <w:szCs w:val="24"/>
        </w:rPr>
        <w:t xml:space="preserve"> tank to control</w:t>
      </w:r>
      <w:r w:rsidR="00A85DA3" w:rsidRPr="007F1E7D">
        <w:rPr>
          <w:rFonts w:ascii="Times New Roman" w:hAnsi="Times New Roman" w:cs="Times New Roman"/>
          <w:sz w:val="24"/>
          <w:szCs w:val="24"/>
        </w:rPr>
        <w:t xml:space="preserve"> slurry </w:t>
      </w:r>
      <w:r w:rsidRPr="007F1E7D">
        <w:rPr>
          <w:rFonts w:ascii="Times New Roman" w:hAnsi="Times New Roman" w:cs="Times New Roman"/>
          <w:sz w:val="24"/>
          <w:szCs w:val="24"/>
        </w:rPr>
        <w:t>temperature.</w:t>
      </w:r>
      <w:r w:rsidR="00286399" w:rsidRPr="007F1E7D">
        <w:rPr>
          <w:rFonts w:ascii="Times New Roman" w:hAnsi="Times New Roman" w:cs="Times New Roman"/>
          <w:sz w:val="24"/>
          <w:szCs w:val="24"/>
        </w:rPr>
        <w:t xml:space="preserve"> </w:t>
      </w:r>
      <w:r w:rsidR="00CB31FE" w:rsidRPr="007F1E7D">
        <w:rPr>
          <w:rFonts w:ascii="Times New Roman" w:hAnsi="Times New Roman" w:cs="Times New Roman"/>
          <w:sz w:val="24"/>
          <w:szCs w:val="24"/>
        </w:rPr>
        <w:t xml:space="preserve">Using a hole saw, cut </w:t>
      </w:r>
      <w:r w:rsidR="007229FC" w:rsidRPr="007F1E7D">
        <w:rPr>
          <w:rFonts w:ascii="Times New Roman" w:hAnsi="Times New Roman" w:cs="Times New Roman"/>
          <w:sz w:val="24"/>
          <w:szCs w:val="24"/>
        </w:rPr>
        <w:t xml:space="preserve">a </w:t>
      </w:r>
      <w:r w:rsidR="000E36E8" w:rsidRPr="007F1E7D">
        <w:rPr>
          <w:rFonts w:ascii="Times New Roman" w:hAnsi="Times New Roman" w:cs="Times New Roman"/>
          <w:sz w:val="24"/>
          <w:szCs w:val="24"/>
        </w:rPr>
        <w:t xml:space="preserve">2.54 cm hole in the </w:t>
      </w:r>
      <w:r w:rsidR="007229FC" w:rsidRPr="007F1E7D">
        <w:rPr>
          <w:rFonts w:ascii="Times New Roman" w:hAnsi="Times New Roman" w:cs="Times New Roman"/>
          <w:sz w:val="24"/>
          <w:szCs w:val="24"/>
        </w:rPr>
        <w:t xml:space="preserve">tank </w:t>
      </w:r>
      <w:r w:rsidR="000E36E8" w:rsidRPr="007F1E7D">
        <w:rPr>
          <w:rFonts w:ascii="Times New Roman" w:hAnsi="Times New Roman" w:cs="Times New Roman"/>
          <w:sz w:val="24"/>
          <w:szCs w:val="24"/>
        </w:rPr>
        <w:t>cover</w:t>
      </w:r>
      <w:r w:rsidR="007229FC" w:rsidRPr="007F1E7D">
        <w:rPr>
          <w:rFonts w:ascii="Times New Roman" w:hAnsi="Times New Roman" w:cs="Times New Roman"/>
          <w:sz w:val="24"/>
          <w:szCs w:val="24"/>
        </w:rPr>
        <w:t xml:space="preserve"> to </w:t>
      </w:r>
      <w:r w:rsidR="000E36E8" w:rsidRPr="007F1E7D">
        <w:rPr>
          <w:rFonts w:ascii="Times New Roman" w:hAnsi="Times New Roman" w:cs="Times New Roman"/>
          <w:sz w:val="24"/>
          <w:szCs w:val="24"/>
        </w:rPr>
        <w:t xml:space="preserve">provide access to </w:t>
      </w:r>
      <w:r w:rsidR="007229FC" w:rsidRPr="007F1E7D">
        <w:rPr>
          <w:rFonts w:ascii="Times New Roman" w:hAnsi="Times New Roman" w:cs="Times New Roman"/>
          <w:sz w:val="24"/>
          <w:szCs w:val="24"/>
        </w:rPr>
        <w:t xml:space="preserve">a </w:t>
      </w:r>
      <w:r w:rsidR="000E36E8" w:rsidRPr="007F1E7D">
        <w:rPr>
          <w:rFonts w:ascii="Times New Roman" w:hAnsi="Times New Roman" w:cs="Times New Roman"/>
          <w:sz w:val="24"/>
          <w:szCs w:val="24"/>
        </w:rPr>
        <w:t>turbidity s</w:t>
      </w:r>
      <w:r w:rsidR="00A052CC" w:rsidRPr="007F1E7D">
        <w:rPr>
          <w:rFonts w:ascii="Times New Roman" w:hAnsi="Times New Roman" w:cs="Times New Roman"/>
          <w:sz w:val="24"/>
          <w:szCs w:val="24"/>
        </w:rPr>
        <w:t>ensor for monitoring</w:t>
      </w:r>
      <w:r w:rsidR="000E36E8" w:rsidRPr="007F1E7D">
        <w:rPr>
          <w:rFonts w:ascii="Times New Roman" w:hAnsi="Times New Roman" w:cs="Times New Roman"/>
          <w:sz w:val="24"/>
          <w:szCs w:val="24"/>
        </w:rPr>
        <w:t xml:space="preserve"> </w:t>
      </w:r>
      <w:r w:rsidR="007229FC" w:rsidRPr="007F1E7D">
        <w:rPr>
          <w:rFonts w:ascii="Times New Roman" w:hAnsi="Times New Roman" w:cs="Times New Roman"/>
          <w:sz w:val="24"/>
          <w:szCs w:val="24"/>
        </w:rPr>
        <w:t xml:space="preserve">the </w:t>
      </w:r>
      <w:r w:rsidR="000E36E8" w:rsidRPr="007F1E7D">
        <w:rPr>
          <w:rFonts w:ascii="Times New Roman" w:hAnsi="Times New Roman" w:cs="Times New Roman"/>
          <w:sz w:val="24"/>
          <w:szCs w:val="24"/>
        </w:rPr>
        <w:t>slurry</w:t>
      </w:r>
      <w:r w:rsidR="00403957" w:rsidRPr="007F1E7D">
        <w:rPr>
          <w:rFonts w:ascii="Times New Roman" w:hAnsi="Times New Roman" w:cs="Times New Roman"/>
          <w:sz w:val="24"/>
          <w:szCs w:val="24"/>
        </w:rPr>
        <w:t xml:space="preserve"> (Figure </w:t>
      </w:r>
      <w:r w:rsidR="004E53AF" w:rsidRPr="007F1E7D">
        <w:rPr>
          <w:rFonts w:ascii="Times New Roman" w:hAnsi="Times New Roman" w:cs="Times New Roman"/>
          <w:sz w:val="24"/>
          <w:szCs w:val="24"/>
        </w:rPr>
        <w:t>4</w:t>
      </w:r>
      <w:r w:rsidR="00403957" w:rsidRPr="007F1E7D">
        <w:rPr>
          <w:rFonts w:ascii="Times New Roman" w:hAnsi="Times New Roman" w:cs="Times New Roman"/>
          <w:sz w:val="24"/>
          <w:szCs w:val="24"/>
        </w:rPr>
        <w:t>)</w:t>
      </w:r>
      <w:r w:rsidR="00A052CC" w:rsidRPr="007F1E7D">
        <w:rPr>
          <w:rFonts w:ascii="Times New Roman" w:hAnsi="Times New Roman" w:cs="Times New Roman"/>
          <w:sz w:val="24"/>
          <w:szCs w:val="24"/>
        </w:rPr>
        <w:t>.</w:t>
      </w:r>
    </w:p>
    <w:p w14:paraId="37771B49" w14:textId="22DA004C" w:rsidR="00403957" w:rsidRPr="007F1E7D" w:rsidRDefault="00403957"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 xml:space="preserve">[Place </w:t>
      </w:r>
      <w:r w:rsidR="004E53AF" w:rsidRPr="007F1E7D">
        <w:rPr>
          <w:rFonts w:ascii="Times New Roman" w:hAnsi="Times New Roman" w:cs="Times New Roman"/>
          <w:sz w:val="24"/>
          <w:szCs w:val="24"/>
        </w:rPr>
        <w:t>Figure 4</w:t>
      </w:r>
      <w:r w:rsidR="00364627" w:rsidRPr="007F1E7D">
        <w:rPr>
          <w:rFonts w:ascii="Times New Roman" w:hAnsi="Times New Roman" w:cs="Times New Roman"/>
          <w:sz w:val="24"/>
          <w:szCs w:val="24"/>
        </w:rPr>
        <w:t xml:space="preserve"> h</w:t>
      </w:r>
      <w:r w:rsidRPr="007F1E7D">
        <w:rPr>
          <w:rFonts w:ascii="Times New Roman" w:hAnsi="Times New Roman" w:cs="Times New Roman"/>
          <w:sz w:val="24"/>
          <w:szCs w:val="24"/>
        </w:rPr>
        <w:t>ere]</w:t>
      </w:r>
      <w:r w:rsidR="004E53AF" w:rsidRPr="007F1E7D">
        <w:rPr>
          <w:rFonts w:ascii="Times New Roman" w:hAnsi="Times New Roman" w:cs="Times New Roman"/>
          <w:sz w:val="24"/>
          <w:szCs w:val="24"/>
        </w:rPr>
        <w:t xml:space="preserve"> </w:t>
      </w:r>
    </w:p>
    <w:p w14:paraId="1725F067" w14:textId="393D693C" w:rsidR="009A598C" w:rsidRPr="007F1E7D" w:rsidRDefault="00BB421B" w:rsidP="008B6B63">
      <w:pPr>
        <w:pStyle w:val="ListParagraph"/>
        <w:spacing w:after="240" w:line="240" w:lineRule="auto"/>
        <w:ind w:left="0"/>
        <w:contextualSpacing w:val="0"/>
        <w:jc w:val="both"/>
        <w:rPr>
          <w:rFonts w:ascii="Times New Roman" w:hAnsi="Times New Roman" w:cs="Times New Roman"/>
          <w:sz w:val="24"/>
          <w:szCs w:val="24"/>
          <w:highlight w:val="yellow"/>
        </w:rPr>
      </w:pPr>
      <w:r w:rsidRPr="007F1E7D">
        <w:rPr>
          <w:rFonts w:ascii="Times New Roman" w:hAnsi="Times New Roman" w:cs="Times New Roman"/>
          <w:sz w:val="24"/>
          <w:szCs w:val="24"/>
          <w:highlight w:val="yellow"/>
        </w:rPr>
        <w:t>2.2</w:t>
      </w:r>
      <w:r w:rsidR="00A85DA3" w:rsidRPr="007F1E7D">
        <w:rPr>
          <w:rFonts w:ascii="Times New Roman" w:hAnsi="Times New Roman" w:cs="Times New Roman"/>
          <w:sz w:val="24"/>
          <w:szCs w:val="24"/>
          <w:highlight w:val="yellow"/>
        </w:rPr>
        <w:t>)</w:t>
      </w:r>
      <w:r w:rsidR="00286399" w:rsidRPr="007F1E7D">
        <w:rPr>
          <w:rFonts w:ascii="Times New Roman" w:hAnsi="Times New Roman" w:cs="Times New Roman"/>
          <w:sz w:val="24"/>
          <w:szCs w:val="24"/>
          <w:highlight w:val="yellow"/>
        </w:rPr>
        <w:t xml:space="preserve"> </w:t>
      </w:r>
      <w:r w:rsidR="007229FC" w:rsidRPr="007F1E7D">
        <w:rPr>
          <w:rFonts w:ascii="Times New Roman" w:hAnsi="Times New Roman" w:cs="Times New Roman"/>
          <w:sz w:val="24"/>
          <w:szCs w:val="24"/>
          <w:highlight w:val="yellow"/>
        </w:rPr>
        <w:t xml:space="preserve">Mount </w:t>
      </w:r>
      <w:r w:rsidR="00A85DA3" w:rsidRPr="007F1E7D">
        <w:rPr>
          <w:rFonts w:ascii="Times New Roman" w:hAnsi="Times New Roman" w:cs="Times New Roman"/>
          <w:sz w:val="24"/>
          <w:szCs w:val="24"/>
          <w:highlight w:val="yellow"/>
        </w:rPr>
        <w:t>a</w:t>
      </w:r>
      <w:r w:rsidR="006E3374" w:rsidRPr="007F1E7D">
        <w:rPr>
          <w:rFonts w:ascii="Times New Roman" w:hAnsi="Times New Roman" w:cs="Times New Roman"/>
          <w:sz w:val="24"/>
          <w:szCs w:val="24"/>
          <w:highlight w:val="yellow"/>
        </w:rPr>
        <w:t>n air-operated double diaphragm pump</w:t>
      </w:r>
      <w:r w:rsidR="007229FC" w:rsidRPr="007F1E7D">
        <w:rPr>
          <w:rFonts w:ascii="Times New Roman" w:hAnsi="Times New Roman" w:cs="Times New Roman"/>
          <w:sz w:val="24"/>
          <w:szCs w:val="24"/>
          <w:highlight w:val="yellow"/>
        </w:rPr>
        <w:t xml:space="preserve"> </w:t>
      </w:r>
      <w:r w:rsidR="00A85DA3" w:rsidRPr="007F1E7D">
        <w:rPr>
          <w:rFonts w:ascii="Times New Roman" w:hAnsi="Times New Roman" w:cs="Times New Roman"/>
          <w:sz w:val="24"/>
          <w:szCs w:val="24"/>
          <w:highlight w:val="yellow"/>
        </w:rPr>
        <w:t xml:space="preserve">on </w:t>
      </w:r>
      <w:r w:rsidR="003965A7" w:rsidRPr="007F1E7D">
        <w:rPr>
          <w:rFonts w:ascii="Times New Roman" w:hAnsi="Times New Roman" w:cs="Times New Roman"/>
          <w:sz w:val="24"/>
          <w:szCs w:val="24"/>
          <w:highlight w:val="yellow"/>
        </w:rPr>
        <w:t xml:space="preserve">a stand next to </w:t>
      </w:r>
      <w:r w:rsidR="00A85DA3" w:rsidRPr="007F1E7D">
        <w:rPr>
          <w:rFonts w:ascii="Times New Roman" w:hAnsi="Times New Roman" w:cs="Times New Roman"/>
          <w:sz w:val="24"/>
          <w:szCs w:val="24"/>
          <w:highlight w:val="yellow"/>
        </w:rPr>
        <w:t>the slurry</w:t>
      </w:r>
      <w:r w:rsidR="00A052CC" w:rsidRPr="007F1E7D">
        <w:rPr>
          <w:rFonts w:ascii="Times New Roman" w:hAnsi="Times New Roman" w:cs="Times New Roman"/>
          <w:sz w:val="24"/>
          <w:szCs w:val="24"/>
          <w:highlight w:val="yellow"/>
        </w:rPr>
        <w:t xml:space="preserve"> tank</w:t>
      </w:r>
      <w:r w:rsidR="00A85DA3" w:rsidRPr="007F1E7D">
        <w:rPr>
          <w:rFonts w:ascii="Times New Roman" w:hAnsi="Times New Roman" w:cs="Times New Roman"/>
          <w:sz w:val="24"/>
          <w:szCs w:val="24"/>
          <w:highlight w:val="yellow"/>
        </w:rPr>
        <w:t>.</w:t>
      </w:r>
      <w:r w:rsidR="00286399" w:rsidRPr="007F1E7D">
        <w:rPr>
          <w:rFonts w:ascii="Times New Roman" w:hAnsi="Times New Roman" w:cs="Times New Roman"/>
          <w:sz w:val="24"/>
          <w:szCs w:val="24"/>
          <w:highlight w:val="yellow"/>
        </w:rPr>
        <w:t xml:space="preserve"> </w:t>
      </w:r>
      <w:r w:rsidR="00A85DA3" w:rsidRPr="007F1E7D">
        <w:rPr>
          <w:rFonts w:ascii="Times New Roman" w:hAnsi="Times New Roman" w:cs="Times New Roman"/>
          <w:sz w:val="24"/>
          <w:szCs w:val="24"/>
          <w:highlight w:val="yellow"/>
        </w:rPr>
        <w:t xml:space="preserve">Connect the slurry tank </w:t>
      </w:r>
      <w:r w:rsidR="00A052CC" w:rsidRPr="007F1E7D">
        <w:rPr>
          <w:rFonts w:ascii="Times New Roman" w:hAnsi="Times New Roman" w:cs="Times New Roman"/>
          <w:sz w:val="24"/>
          <w:szCs w:val="24"/>
          <w:highlight w:val="yellow"/>
        </w:rPr>
        <w:t>drain to the pump inlet.</w:t>
      </w:r>
      <w:r w:rsidR="00286399" w:rsidRPr="007F1E7D">
        <w:rPr>
          <w:rFonts w:ascii="Times New Roman" w:hAnsi="Times New Roman" w:cs="Times New Roman"/>
          <w:sz w:val="24"/>
          <w:szCs w:val="24"/>
          <w:highlight w:val="yellow"/>
        </w:rPr>
        <w:t xml:space="preserve"> </w:t>
      </w:r>
      <w:r w:rsidR="007229FC" w:rsidRPr="007F1E7D">
        <w:rPr>
          <w:rFonts w:ascii="Times New Roman" w:hAnsi="Times New Roman" w:cs="Times New Roman"/>
          <w:sz w:val="24"/>
          <w:szCs w:val="24"/>
          <w:highlight w:val="yellow"/>
        </w:rPr>
        <w:t xml:space="preserve">Incorporate </w:t>
      </w:r>
      <w:r w:rsidR="00A052CC" w:rsidRPr="007F1E7D">
        <w:rPr>
          <w:rFonts w:ascii="Times New Roman" w:hAnsi="Times New Roman" w:cs="Times New Roman"/>
          <w:sz w:val="24"/>
          <w:szCs w:val="24"/>
          <w:highlight w:val="yellow"/>
        </w:rPr>
        <w:t>a</w:t>
      </w:r>
      <w:r w:rsidR="00A85DA3" w:rsidRPr="007F1E7D">
        <w:rPr>
          <w:rFonts w:ascii="Times New Roman" w:hAnsi="Times New Roman" w:cs="Times New Roman"/>
          <w:sz w:val="24"/>
          <w:szCs w:val="24"/>
          <w:highlight w:val="yellow"/>
        </w:rPr>
        <w:t xml:space="preserve"> PVC tee </w:t>
      </w:r>
      <w:r w:rsidR="004B0666" w:rsidRPr="007F1E7D">
        <w:rPr>
          <w:rFonts w:ascii="Times New Roman" w:hAnsi="Times New Roman" w:cs="Times New Roman"/>
          <w:sz w:val="24"/>
          <w:szCs w:val="24"/>
          <w:highlight w:val="yellow"/>
        </w:rPr>
        <w:t xml:space="preserve">(to direct slurry to the pump or to the laboratory drain) </w:t>
      </w:r>
      <w:r w:rsidR="00A85DA3" w:rsidRPr="007F1E7D">
        <w:rPr>
          <w:rFonts w:ascii="Times New Roman" w:hAnsi="Times New Roman" w:cs="Times New Roman"/>
          <w:sz w:val="24"/>
          <w:szCs w:val="24"/>
          <w:highlight w:val="yellow"/>
        </w:rPr>
        <w:t xml:space="preserve">and valves </w:t>
      </w:r>
      <w:r w:rsidR="007229FC" w:rsidRPr="007F1E7D">
        <w:rPr>
          <w:rFonts w:ascii="Times New Roman" w:hAnsi="Times New Roman" w:cs="Times New Roman"/>
          <w:sz w:val="24"/>
          <w:szCs w:val="24"/>
          <w:highlight w:val="yellow"/>
        </w:rPr>
        <w:t>to connect the tank to the pump</w:t>
      </w:r>
      <w:r w:rsidR="00A85DA3" w:rsidRPr="007F1E7D">
        <w:rPr>
          <w:rFonts w:ascii="Times New Roman" w:hAnsi="Times New Roman" w:cs="Times New Roman"/>
          <w:sz w:val="24"/>
          <w:szCs w:val="24"/>
          <w:highlight w:val="yellow"/>
        </w:rPr>
        <w:t xml:space="preserve"> to isolate the tank and the pump </w:t>
      </w:r>
      <w:r w:rsidR="00B73080" w:rsidRPr="007F1E7D">
        <w:rPr>
          <w:rFonts w:ascii="Times New Roman" w:hAnsi="Times New Roman" w:cs="Times New Roman"/>
          <w:sz w:val="24"/>
          <w:szCs w:val="24"/>
          <w:highlight w:val="yellow"/>
        </w:rPr>
        <w:t>for maintenance</w:t>
      </w:r>
      <w:r w:rsidR="003965A7" w:rsidRPr="007F1E7D">
        <w:rPr>
          <w:rFonts w:ascii="Times New Roman" w:hAnsi="Times New Roman" w:cs="Times New Roman"/>
          <w:sz w:val="24"/>
          <w:szCs w:val="24"/>
          <w:highlight w:val="yellow"/>
        </w:rPr>
        <w:t>.</w:t>
      </w:r>
      <w:r w:rsidR="00286399" w:rsidRPr="007F1E7D">
        <w:rPr>
          <w:rFonts w:ascii="Times New Roman" w:hAnsi="Times New Roman" w:cs="Times New Roman"/>
          <w:sz w:val="24"/>
          <w:szCs w:val="24"/>
          <w:highlight w:val="yellow"/>
        </w:rPr>
        <w:t xml:space="preserve"> </w:t>
      </w:r>
      <w:r w:rsidR="000E36E8" w:rsidRPr="007F1E7D">
        <w:rPr>
          <w:rFonts w:ascii="Times New Roman" w:hAnsi="Times New Roman" w:cs="Times New Roman"/>
          <w:sz w:val="24"/>
          <w:szCs w:val="24"/>
          <w:highlight w:val="yellow"/>
        </w:rPr>
        <w:t>To power the pump, connect</w:t>
      </w:r>
      <w:r w:rsidR="00A052CC" w:rsidRPr="007F1E7D">
        <w:rPr>
          <w:rFonts w:ascii="Times New Roman" w:hAnsi="Times New Roman" w:cs="Times New Roman"/>
          <w:sz w:val="24"/>
          <w:szCs w:val="24"/>
          <w:highlight w:val="yellow"/>
        </w:rPr>
        <w:t xml:space="preserve"> it</w:t>
      </w:r>
      <w:r w:rsidR="000E36E8" w:rsidRPr="007F1E7D">
        <w:rPr>
          <w:rFonts w:ascii="Times New Roman" w:hAnsi="Times New Roman" w:cs="Times New Roman"/>
          <w:sz w:val="24"/>
          <w:szCs w:val="24"/>
          <w:highlight w:val="yellow"/>
        </w:rPr>
        <w:t xml:space="preserve"> to the laboratory building</w:t>
      </w:r>
      <w:r w:rsidR="00D9257F" w:rsidRPr="007F1E7D">
        <w:rPr>
          <w:rFonts w:ascii="Times New Roman" w:hAnsi="Times New Roman" w:cs="Times New Roman"/>
          <w:sz w:val="24"/>
          <w:szCs w:val="24"/>
          <w:highlight w:val="yellow"/>
        </w:rPr>
        <w:t>’</w:t>
      </w:r>
      <w:r w:rsidR="000E36E8" w:rsidRPr="007F1E7D">
        <w:rPr>
          <w:rFonts w:ascii="Times New Roman" w:hAnsi="Times New Roman" w:cs="Times New Roman"/>
          <w:sz w:val="24"/>
          <w:szCs w:val="24"/>
          <w:highlight w:val="yellow"/>
        </w:rPr>
        <w:t>s air compressor.</w:t>
      </w:r>
      <w:r w:rsidR="00286399" w:rsidRPr="007F1E7D">
        <w:rPr>
          <w:rFonts w:ascii="Times New Roman" w:hAnsi="Times New Roman" w:cs="Times New Roman"/>
          <w:sz w:val="24"/>
          <w:szCs w:val="24"/>
          <w:highlight w:val="yellow"/>
        </w:rPr>
        <w:t xml:space="preserve"> </w:t>
      </w:r>
    </w:p>
    <w:p w14:paraId="3D2F38C5" w14:textId="2D4209E7" w:rsidR="006511F7" w:rsidRPr="007F1E7D" w:rsidRDefault="006511F7" w:rsidP="008B6B63">
      <w:pPr>
        <w:pStyle w:val="ListParagraph"/>
        <w:spacing w:after="240" w:line="240" w:lineRule="auto"/>
        <w:ind w:left="0"/>
        <w:contextualSpacing w:val="0"/>
        <w:jc w:val="both"/>
        <w:rPr>
          <w:rFonts w:ascii="Times New Roman" w:hAnsi="Times New Roman" w:cs="Times New Roman"/>
          <w:sz w:val="24"/>
          <w:szCs w:val="24"/>
          <w:highlight w:val="yellow"/>
        </w:rPr>
      </w:pPr>
      <w:r w:rsidRPr="007F1E7D">
        <w:rPr>
          <w:rFonts w:ascii="Times New Roman" w:hAnsi="Times New Roman" w:cs="Times New Roman"/>
          <w:sz w:val="24"/>
          <w:szCs w:val="24"/>
          <w:highlight w:val="yellow"/>
        </w:rPr>
        <w:t>2.3</w:t>
      </w:r>
      <w:r w:rsidR="00A12C02" w:rsidRPr="007F1E7D">
        <w:rPr>
          <w:rFonts w:ascii="Times New Roman" w:hAnsi="Times New Roman" w:cs="Times New Roman"/>
          <w:sz w:val="24"/>
          <w:szCs w:val="24"/>
          <w:highlight w:val="yellow"/>
        </w:rPr>
        <w:t xml:space="preserve">) </w:t>
      </w:r>
      <w:r w:rsidR="00B23B7F" w:rsidRPr="007F1E7D">
        <w:rPr>
          <w:rFonts w:ascii="Times New Roman" w:hAnsi="Times New Roman" w:cs="Times New Roman"/>
          <w:sz w:val="24"/>
          <w:szCs w:val="24"/>
          <w:highlight w:val="yellow"/>
        </w:rPr>
        <w:t xml:space="preserve">To provide slurry to each aquarium upon demand, mount PVC pipe on top of </w:t>
      </w:r>
      <w:r w:rsidR="005F3031" w:rsidRPr="007F1E7D">
        <w:rPr>
          <w:rFonts w:ascii="Times New Roman" w:hAnsi="Times New Roman" w:cs="Times New Roman"/>
          <w:sz w:val="24"/>
          <w:szCs w:val="24"/>
          <w:highlight w:val="yellow"/>
        </w:rPr>
        <w:t xml:space="preserve">the </w:t>
      </w:r>
      <w:r w:rsidR="00B23B7F" w:rsidRPr="007F1E7D">
        <w:rPr>
          <w:rFonts w:ascii="Times New Roman" w:hAnsi="Times New Roman" w:cs="Times New Roman"/>
          <w:sz w:val="24"/>
          <w:szCs w:val="24"/>
          <w:highlight w:val="yellow"/>
        </w:rPr>
        <w:t>module</w:t>
      </w:r>
      <w:r w:rsidR="005F3031" w:rsidRPr="007F1E7D">
        <w:rPr>
          <w:rFonts w:ascii="Times New Roman" w:hAnsi="Times New Roman" w:cs="Times New Roman"/>
          <w:sz w:val="24"/>
          <w:szCs w:val="24"/>
          <w:highlight w:val="yellow"/>
        </w:rPr>
        <w:t xml:space="preserve">s </w:t>
      </w:r>
      <w:r w:rsidR="001735E8" w:rsidRPr="007F1E7D">
        <w:rPr>
          <w:rFonts w:ascii="Times New Roman" w:hAnsi="Times New Roman" w:cs="Times New Roman"/>
          <w:sz w:val="24"/>
          <w:szCs w:val="24"/>
          <w:highlight w:val="yellow"/>
        </w:rPr>
        <w:t>and</w:t>
      </w:r>
      <w:r w:rsidR="005F3031" w:rsidRPr="007F1E7D">
        <w:rPr>
          <w:rFonts w:ascii="Times New Roman" w:hAnsi="Times New Roman" w:cs="Times New Roman"/>
          <w:sz w:val="24"/>
          <w:szCs w:val="24"/>
          <w:highlight w:val="yellow"/>
        </w:rPr>
        <w:t xml:space="preserve"> create a recirculation </w:t>
      </w:r>
      <w:r w:rsidR="001735E8" w:rsidRPr="007F1E7D">
        <w:rPr>
          <w:rFonts w:ascii="Times New Roman" w:hAnsi="Times New Roman" w:cs="Times New Roman"/>
          <w:sz w:val="24"/>
          <w:szCs w:val="24"/>
          <w:highlight w:val="yellow"/>
        </w:rPr>
        <w:t>line</w:t>
      </w:r>
      <w:r w:rsidR="00B23B7F" w:rsidRPr="007F1E7D">
        <w:rPr>
          <w:rFonts w:ascii="Times New Roman" w:hAnsi="Times New Roman" w:cs="Times New Roman"/>
          <w:sz w:val="24"/>
          <w:szCs w:val="24"/>
          <w:highlight w:val="yellow"/>
        </w:rPr>
        <w:t>.</w:t>
      </w:r>
      <w:r w:rsidR="005F3031" w:rsidRPr="007F1E7D">
        <w:rPr>
          <w:rFonts w:ascii="Times New Roman" w:hAnsi="Times New Roman" w:cs="Times New Roman"/>
          <w:sz w:val="24"/>
          <w:szCs w:val="24"/>
          <w:highlight w:val="yellow"/>
        </w:rPr>
        <w:t xml:space="preserve"> At the point of use located farthest from the slurry </w:t>
      </w:r>
      <w:r w:rsidR="00B126FD" w:rsidRPr="007F1E7D">
        <w:rPr>
          <w:rFonts w:ascii="Times New Roman" w:hAnsi="Times New Roman" w:cs="Times New Roman"/>
          <w:sz w:val="24"/>
          <w:szCs w:val="24"/>
          <w:highlight w:val="yellow"/>
        </w:rPr>
        <w:t>reservoir</w:t>
      </w:r>
      <w:r w:rsidR="00077436" w:rsidRPr="007F1E7D">
        <w:rPr>
          <w:rFonts w:ascii="Times New Roman" w:hAnsi="Times New Roman" w:cs="Times New Roman"/>
          <w:sz w:val="24"/>
          <w:szCs w:val="24"/>
          <w:highlight w:val="yellow"/>
        </w:rPr>
        <w:t>,</w:t>
      </w:r>
      <w:r w:rsidR="005F3031" w:rsidRPr="007F1E7D">
        <w:rPr>
          <w:rFonts w:ascii="Times New Roman" w:hAnsi="Times New Roman" w:cs="Times New Roman"/>
          <w:sz w:val="24"/>
          <w:szCs w:val="24"/>
          <w:highlight w:val="yellow"/>
        </w:rPr>
        <w:t xml:space="preserve"> install a return line to transport unuse</w:t>
      </w:r>
      <w:r w:rsidR="00B126FD" w:rsidRPr="007F1E7D">
        <w:rPr>
          <w:rFonts w:ascii="Times New Roman" w:hAnsi="Times New Roman" w:cs="Times New Roman"/>
          <w:sz w:val="24"/>
          <w:szCs w:val="24"/>
          <w:highlight w:val="yellow"/>
        </w:rPr>
        <w:t>d slurry back to the reservoir</w:t>
      </w:r>
      <w:r w:rsidR="005F3031" w:rsidRPr="007F1E7D">
        <w:rPr>
          <w:rFonts w:ascii="Times New Roman" w:hAnsi="Times New Roman" w:cs="Times New Roman"/>
          <w:sz w:val="24"/>
          <w:szCs w:val="24"/>
          <w:highlight w:val="yellow"/>
        </w:rPr>
        <w:t xml:space="preserve">.  </w:t>
      </w:r>
      <w:r w:rsidR="00B23B7F" w:rsidRPr="007F1E7D">
        <w:rPr>
          <w:rFonts w:ascii="Times New Roman" w:hAnsi="Times New Roman" w:cs="Times New Roman"/>
          <w:sz w:val="24"/>
          <w:szCs w:val="24"/>
          <w:highlight w:val="yellow"/>
        </w:rPr>
        <w:t>Use flexible PVC and union fittings to connect between modules</w:t>
      </w:r>
      <w:r w:rsidR="005F3031" w:rsidRPr="007F1E7D">
        <w:rPr>
          <w:rFonts w:ascii="Times New Roman" w:hAnsi="Times New Roman" w:cs="Times New Roman"/>
          <w:sz w:val="24"/>
          <w:szCs w:val="24"/>
          <w:highlight w:val="yellow"/>
        </w:rPr>
        <w:t>.</w:t>
      </w:r>
    </w:p>
    <w:p w14:paraId="60530E07" w14:textId="55B09C31" w:rsidR="009A598C" w:rsidRPr="007F1E7D" w:rsidRDefault="006511F7"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highlight w:val="yellow"/>
        </w:rPr>
        <w:lastRenderedPageBreak/>
        <w:t xml:space="preserve">2.4) </w:t>
      </w:r>
      <w:r w:rsidR="00CB31FE" w:rsidRPr="007F1E7D">
        <w:rPr>
          <w:rFonts w:ascii="Times New Roman" w:hAnsi="Times New Roman" w:cs="Times New Roman"/>
          <w:sz w:val="24"/>
          <w:szCs w:val="24"/>
          <w:highlight w:val="yellow"/>
        </w:rPr>
        <w:t xml:space="preserve">Connect the </w:t>
      </w:r>
      <w:r w:rsidRPr="007F1E7D">
        <w:rPr>
          <w:rFonts w:ascii="Times New Roman" w:hAnsi="Times New Roman" w:cs="Times New Roman"/>
          <w:sz w:val="24"/>
          <w:szCs w:val="24"/>
          <w:highlight w:val="yellow"/>
        </w:rPr>
        <w:t xml:space="preserve">slurry </w:t>
      </w:r>
      <w:r w:rsidR="00CB31FE" w:rsidRPr="007F1E7D">
        <w:rPr>
          <w:rFonts w:ascii="Times New Roman" w:hAnsi="Times New Roman" w:cs="Times New Roman"/>
          <w:sz w:val="24"/>
          <w:szCs w:val="24"/>
          <w:highlight w:val="yellow"/>
        </w:rPr>
        <w:t xml:space="preserve">solenoid valves to the </w:t>
      </w:r>
      <w:r w:rsidR="005F3031" w:rsidRPr="007F1E7D">
        <w:rPr>
          <w:rFonts w:ascii="Times New Roman" w:hAnsi="Times New Roman" w:cs="Times New Roman"/>
          <w:sz w:val="24"/>
          <w:szCs w:val="24"/>
          <w:highlight w:val="yellow"/>
        </w:rPr>
        <w:t>recirculating slurry p</w:t>
      </w:r>
      <w:r w:rsidR="00CB31FE" w:rsidRPr="007F1E7D">
        <w:rPr>
          <w:rFonts w:ascii="Times New Roman" w:hAnsi="Times New Roman" w:cs="Times New Roman"/>
          <w:sz w:val="24"/>
          <w:szCs w:val="24"/>
          <w:highlight w:val="yellow"/>
        </w:rPr>
        <w:t xml:space="preserve">ipe using </w:t>
      </w:r>
      <w:r w:rsidR="009A598C" w:rsidRPr="007F1E7D">
        <w:rPr>
          <w:rFonts w:ascii="Times New Roman" w:hAnsi="Times New Roman" w:cs="Times New Roman"/>
          <w:sz w:val="24"/>
          <w:szCs w:val="24"/>
          <w:highlight w:val="yellow"/>
        </w:rPr>
        <w:t xml:space="preserve">tees, ball valves and union fittings, </w:t>
      </w:r>
      <w:r w:rsidR="00EB5D7D" w:rsidRPr="007F1E7D">
        <w:rPr>
          <w:rFonts w:ascii="Times New Roman" w:hAnsi="Times New Roman" w:cs="Times New Roman"/>
          <w:sz w:val="24"/>
          <w:szCs w:val="24"/>
          <w:highlight w:val="yellow"/>
        </w:rPr>
        <w:t xml:space="preserve">to </w:t>
      </w:r>
      <w:r w:rsidR="009A598C" w:rsidRPr="007F1E7D">
        <w:rPr>
          <w:rFonts w:ascii="Times New Roman" w:hAnsi="Times New Roman" w:cs="Times New Roman"/>
          <w:sz w:val="24"/>
          <w:szCs w:val="24"/>
          <w:highlight w:val="yellow"/>
        </w:rPr>
        <w:t xml:space="preserve">isolate solenoids from </w:t>
      </w:r>
      <w:r w:rsidRPr="007F1E7D">
        <w:rPr>
          <w:rFonts w:ascii="Times New Roman" w:hAnsi="Times New Roman" w:cs="Times New Roman"/>
          <w:sz w:val="24"/>
          <w:szCs w:val="24"/>
          <w:highlight w:val="yellow"/>
        </w:rPr>
        <w:t xml:space="preserve">the main </w:t>
      </w:r>
      <w:r w:rsidR="00CB31FE" w:rsidRPr="007F1E7D">
        <w:rPr>
          <w:rFonts w:ascii="Times New Roman" w:hAnsi="Times New Roman" w:cs="Times New Roman"/>
          <w:sz w:val="24"/>
          <w:szCs w:val="24"/>
          <w:highlight w:val="yellow"/>
        </w:rPr>
        <w:t>PVC</w:t>
      </w:r>
      <w:r w:rsidRPr="007F1E7D">
        <w:rPr>
          <w:rFonts w:ascii="Times New Roman" w:hAnsi="Times New Roman" w:cs="Times New Roman"/>
          <w:sz w:val="24"/>
          <w:szCs w:val="24"/>
          <w:highlight w:val="yellow"/>
        </w:rPr>
        <w:t xml:space="preserve"> pipe </w:t>
      </w:r>
      <w:r w:rsidR="009A598C" w:rsidRPr="007F1E7D">
        <w:rPr>
          <w:rFonts w:ascii="Times New Roman" w:hAnsi="Times New Roman" w:cs="Times New Roman"/>
          <w:sz w:val="24"/>
          <w:szCs w:val="24"/>
          <w:highlight w:val="yellow"/>
        </w:rPr>
        <w:t>for maintenance.</w:t>
      </w:r>
      <w:r w:rsidR="005F3031" w:rsidRPr="007F1E7D">
        <w:rPr>
          <w:rFonts w:ascii="Times New Roman" w:hAnsi="Times New Roman" w:cs="Times New Roman"/>
          <w:sz w:val="24"/>
          <w:szCs w:val="24"/>
          <w:highlight w:val="yellow"/>
        </w:rPr>
        <w:t xml:space="preserve"> Ensure the solenoid valves are located above the aquarium it will be supplying.</w:t>
      </w:r>
    </w:p>
    <w:p w14:paraId="524FF3A9" w14:textId="01AF7887" w:rsidR="002B7D1E" w:rsidRPr="007F1E7D" w:rsidRDefault="002B7D1E"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2.5) Using a hole saw, cut 2.54 cm diameter hole</w:t>
      </w:r>
      <w:r w:rsidR="00507658" w:rsidRPr="007F1E7D">
        <w:rPr>
          <w:rFonts w:ascii="Times New Roman" w:hAnsi="Times New Roman" w:cs="Times New Roman"/>
          <w:sz w:val="24"/>
          <w:szCs w:val="24"/>
        </w:rPr>
        <w:t>s</w:t>
      </w:r>
      <w:r w:rsidRPr="007F1E7D">
        <w:rPr>
          <w:rFonts w:ascii="Times New Roman" w:hAnsi="Times New Roman" w:cs="Times New Roman"/>
          <w:sz w:val="24"/>
          <w:szCs w:val="24"/>
        </w:rPr>
        <w:t xml:space="preserve"> in the top of the module to connect </w:t>
      </w:r>
      <w:r w:rsidR="00507658" w:rsidRPr="007F1E7D">
        <w:rPr>
          <w:rFonts w:ascii="Times New Roman" w:hAnsi="Times New Roman" w:cs="Times New Roman"/>
          <w:sz w:val="24"/>
          <w:szCs w:val="24"/>
        </w:rPr>
        <w:t>each</w:t>
      </w:r>
      <w:r w:rsidRPr="007F1E7D">
        <w:rPr>
          <w:rFonts w:ascii="Times New Roman" w:hAnsi="Times New Roman" w:cs="Times New Roman"/>
          <w:sz w:val="24"/>
          <w:szCs w:val="24"/>
        </w:rPr>
        <w:t xml:space="preserve"> solenoid valve </w:t>
      </w:r>
      <w:r w:rsidR="00507658" w:rsidRPr="007F1E7D">
        <w:rPr>
          <w:rFonts w:ascii="Times New Roman" w:hAnsi="Times New Roman" w:cs="Times New Roman"/>
          <w:sz w:val="24"/>
          <w:szCs w:val="24"/>
        </w:rPr>
        <w:t xml:space="preserve">to </w:t>
      </w:r>
      <w:r w:rsidRPr="007F1E7D">
        <w:rPr>
          <w:rFonts w:ascii="Times New Roman" w:hAnsi="Times New Roman" w:cs="Times New Roman"/>
          <w:sz w:val="24"/>
          <w:szCs w:val="24"/>
        </w:rPr>
        <w:t>the appropriate aquarium.</w:t>
      </w:r>
    </w:p>
    <w:p w14:paraId="25B5077B" w14:textId="133E7368" w:rsidR="005F3031" w:rsidRPr="007F1E7D" w:rsidRDefault="009A598C"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2.</w:t>
      </w:r>
      <w:r w:rsidR="002B7D1E" w:rsidRPr="007F1E7D">
        <w:rPr>
          <w:rFonts w:ascii="Times New Roman" w:hAnsi="Times New Roman" w:cs="Times New Roman"/>
          <w:sz w:val="24"/>
          <w:szCs w:val="24"/>
        </w:rPr>
        <w:t>6</w:t>
      </w:r>
      <w:r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006511F7" w:rsidRPr="007F1E7D">
        <w:rPr>
          <w:rFonts w:ascii="Times New Roman" w:hAnsi="Times New Roman" w:cs="Times New Roman"/>
          <w:sz w:val="24"/>
          <w:szCs w:val="24"/>
        </w:rPr>
        <w:t xml:space="preserve">Connect the PVC pipe mounted on top of module near the slurry tank </w:t>
      </w:r>
      <w:r w:rsidR="005F3031" w:rsidRPr="007F1E7D">
        <w:rPr>
          <w:rFonts w:ascii="Times New Roman" w:hAnsi="Times New Roman" w:cs="Times New Roman"/>
          <w:sz w:val="24"/>
          <w:szCs w:val="24"/>
        </w:rPr>
        <w:t>to</w:t>
      </w:r>
      <w:r w:rsidR="006511F7" w:rsidRPr="007F1E7D">
        <w:rPr>
          <w:rFonts w:ascii="Times New Roman" w:hAnsi="Times New Roman" w:cs="Times New Roman"/>
          <w:sz w:val="24"/>
          <w:szCs w:val="24"/>
        </w:rPr>
        <w:t xml:space="preserve"> the air-operated pump</w:t>
      </w:r>
      <w:r w:rsidR="005F3031" w:rsidRPr="007F1E7D">
        <w:rPr>
          <w:rFonts w:ascii="Times New Roman" w:hAnsi="Times New Roman" w:cs="Times New Roman"/>
          <w:sz w:val="24"/>
          <w:szCs w:val="24"/>
        </w:rPr>
        <w:t xml:space="preserve"> using flexible PVC and union fittings. Connect the return line to the top of the slurry tank.</w:t>
      </w:r>
    </w:p>
    <w:p w14:paraId="4DC63E38" w14:textId="2AB0CF8F" w:rsidR="006E3374" w:rsidRPr="007F1E7D" w:rsidRDefault="002B7D1E"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2.7</w:t>
      </w:r>
      <w:r w:rsidR="005F3031" w:rsidRPr="007F1E7D">
        <w:rPr>
          <w:rFonts w:ascii="Times New Roman" w:hAnsi="Times New Roman" w:cs="Times New Roman"/>
          <w:sz w:val="24"/>
          <w:szCs w:val="24"/>
        </w:rPr>
        <w:t xml:space="preserve">) </w:t>
      </w:r>
      <w:r w:rsidR="00C22C90" w:rsidRPr="007F1E7D">
        <w:rPr>
          <w:rFonts w:ascii="Times New Roman" w:hAnsi="Times New Roman" w:cs="Times New Roman"/>
          <w:sz w:val="24"/>
          <w:szCs w:val="24"/>
        </w:rPr>
        <w:t xml:space="preserve">To </w:t>
      </w:r>
      <w:r w:rsidR="001735E8" w:rsidRPr="007F1E7D">
        <w:rPr>
          <w:rFonts w:ascii="Times New Roman" w:hAnsi="Times New Roman" w:cs="Times New Roman"/>
          <w:sz w:val="24"/>
          <w:szCs w:val="24"/>
        </w:rPr>
        <w:t>adjust the amount of slurry introduced by the solenoid valve</w:t>
      </w:r>
      <w:r w:rsidR="00C22C90" w:rsidRPr="007F1E7D">
        <w:rPr>
          <w:rFonts w:ascii="Times New Roman" w:hAnsi="Times New Roman" w:cs="Times New Roman"/>
          <w:sz w:val="24"/>
          <w:szCs w:val="24"/>
        </w:rPr>
        <w:t xml:space="preserve">, install a water pressure regulator </w:t>
      </w:r>
      <w:r w:rsidR="001735E8" w:rsidRPr="007F1E7D">
        <w:rPr>
          <w:rFonts w:ascii="Times New Roman" w:hAnsi="Times New Roman" w:cs="Times New Roman"/>
          <w:sz w:val="24"/>
          <w:szCs w:val="24"/>
        </w:rPr>
        <w:t>in the return line</w:t>
      </w:r>
      <w:r w:rsidR="009A598C"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00C22C90" w:rsidRPr="007F1E7D">
        <w:rPr>
          <w:rFonts w:ascii="Times New Roman" w:hAnsi="Times New Roman" w:cs="Times New Roman"/>
          <w:sz w:val="24"/>
          <w:szCs w:val="24"/>
        </w:rPr>
        <w:t xml:space="preserve">Adjust to create </w:t>
      </w:r>
      <w:r w:rsidR="00EB5D7D" w:rsidRPr="007F1E7D">
        <w:rPr>
          <w:rFonts w:ascii="Times New Roman" w:hAnsi="Times New Roman" w:cs="Times New Roman"/>
          <w:sz w:val="24"/>
          <w:szCs w:val="24"/>
        </w:rPr>
        <w:t xml:space="preserve">the </w:t>
      </w:r>
      <w:r w:rsidR="00C22C90" w:rsidRPr="007F1E7D">
        <w:rPr>
          <w:rFonts w:ascii="Times New Roman" w:hAnsi="Times New Roman" w:cs="Times New Roman"/>
          <w:sz w:val="24"/>
          <w:szCs w:val="24"/>
        </w:rPr>
        <w:t>desired pressure.</w:t>
      </w:r>
    </w:p>
    <w:p w14:paraId="4100C8B5" w14:textId="6DCACC28" w:rsidR="00BB421B" w:rsidRPr="007F1E7D" w:rsidRDefault="00BB421B" w:rsidP="008B6B63">
      <w:pPr>
        <w:pStyle w:val="ListParagraph"/>
        <w:numPr>
          <w:ilvl w:val="0"/>
          <w:numId w:val="43"/>
        </w:numPr>
        <w:spacing w:after="240" w:line="240" w:lineRule="auto"/>
        <w:ind w:left="0" w:firstLine="0"/>
        <w:contextualSpacing w:val="0"/>
        <w:jc w:val="both"/>
        <w:rPr>
          <w:rFonts w:ascii="Times New Roman" w:hAnsi="Times New Roman" w:cs="Times New Roman"/>
          <w:b/>
          <w:sz w:val="24"/>
          <w:szCs w:val="24"/>
        </w:rPr>
      </w:pPr>
      <w:r w:rsidRPr="007F1E7D">
        <w:rPr>
          <w:rFonts w:ascii="Times New Roman" w:hAnsi="Times New Roman" w:cs="Times New Roman"/>
          <w:b/>
          <w:sz w:val="24"/>
          <w:szCs w:val="24"/>
        </w:rPr>
        <w:t>Water System</w:t>
      </w:r>
    </w:p>
    <w:p w14:paraId="5C6E55F1" w14:textId="2F606668" w:rsidR="009A598C" w:rsidRPr="007F1E7D" w:rsidRDefault="00BB421B"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highlight w:val="yellow"/>
        </w:rPr>
        <w:t>3.1</w:t>
      </w:r>
      <w:r w:rsidR="00A052CC" w:rsidRPr="007F1E7D">
        <w:rPr>
          <w:rFonts w:ascii="Times New Roman" w:hAnsi="Times New Roman" w:cs="Times New Roman"/>
          <w:sz w:val="24"/>
          <w:szCs w:val="24"/>
          <w:highlight w:val="yellow"/>
        </w:rPr>
        <w:t>)</w:t>
      </w:r>
      <w:r w:rsidR="00286399" w:rsidRPr="007F1E7D">
        <w:rPr>
          <w:rFonts w:ascii="Times New Roman" w:hAnsi="Times New Roman" w:cs="Times New Roman"/>
          <w:sz w:val="24"/>
          <w:szCs w:val="24"/>
          <w:highlight w:val="yellow"/>
        </w:rPr>
        <w:t xml:space="preserve"> </w:t>
      </w:r>
      <w:r w:rsidR="00752D3F" w:rsidRPr="007F1E7D">
        <w:rPr>
          <w:rFonts w:ascii="Times New Roman" w:hAnsi="Times New Roman" w:cs="Times New Roman"/>
          <w:sz w:val="24"/>
          <w:szCs w:val="24"/>
          <w:highlight w:val="yellow"/>
        </w:rPr>
        <w:t xml:space="preserve">Install a second </w:t>
      </w:r>
      <w:r w:rsidR="00A052CC" w:rsidRPr="007F1E7D">
        <w:rPr>
          <w:rFonts w:ascii="Times New Roman" w:hAnsi="Times New Roman" w:cs="Times New Roman"/>
          <w:sz w:val="24"/>
          <w:szCs w:val="24"/>
          <w:highlight w:val="yellow"/>
        </w:rPr>
        <w:t>polyethylene tank</w:t>
      </w:r>
      <w:r w:rsidR="006E3374" w:rsidRPr="007F1E7D">
        <w:rPr>
          <w:rFonts w:ascii="Times New Roman" w:hAnsi="Times New Roman" w:cs="Times New Roman"/>
          <w:sz w:val="24"/>
          <w:szCs w:val="24"/>
          <w:highlight w:val="yellow"/>
        </w:rPr>
        <w:t xml:space="preserve"> </w:t>
      </w:r>
      <w:r w:rsidR="00A052CC" w:rsidRPr="007F1E7D">
        <w:rPr>
          <w:rFonts w:ascii="Times New Roman" w:hAnsi="Times New Roman" w:cs="Times New Roman"/>
          <w:sz w:val="24"/>
          <w:szCs w:val="24"/>
          <w:highlight w:val="yellow"/>
        </w:rPr>
        <w:t xml:space="preserve">of the appropriate volume </w:t>
      </w:r>
      <w:r w:rsidR="00752D3F" w:rsidRPr="007F1E7D">
        <w:rPr>
          <w:rFonts w:ascii="Times New Roman" w:hAnsi="Times New Roman" w:cs="Times New Roman"/>
          <w:sz w:val="24"/>
          <w:szCs w:val="24"/>
          <w:highlight w:val="yellow"/>
        </w:rPr>
        <w:t>(</w:t>
      </w:r>
      <w:r w:rsidR="00752D3F" w:rsidRPr="007F1E7D">
        <w:rPr>
          <w:rFonts w:ascii="Times New Roman" w:hAnsi="Times New Roman" w:cs="Times New Roman"/>
          <w:i/>
          <w:sz w:val="24"/>
          <w:szCs w:val="24"/>
          <w:highlight w:val="yellow"/>
        </w:rPr>
        <w:t>e.g.</w:t>
      </w:r>
      <w:r w:rsidR="00752D3F" w:rsidRPr="007F1E7D">
        <w:rPr>
          <w:rFonts w:ascii="Times New Roman" w:hAnsi="Times New Roman" w:cs="Times New Roman"/>
          <w:sz w:val="24"/>
          <w:szCs w:val="24"/>
          <w:highlight w:val="yellow"/>
        </w:rPr>
        <w:t xml:space="preserve">, 500 L) </w:t>
      </w:r>
      <w:r w:rsidR="00A052CC" w:rsidRPr="007F1E7D">
        <w:rPr>
          <w:rFonts w:ascii="Times New Roman" w:hAnsi="Times New Roman" w:cs="Times New Roman"/>
          <w:sz w:val="24"/>
          <w:szCs w:val="24"/>
          <w:highlight w:val="yellow"/>
        </w:rPr>
        <w:t>with cover and stand</w:t>
      </w:r>
      <w:r w:rsidR="00752D3F" w:rsidRPr="007F1E7D">
        <w:rPr>
          <w:rFonts w:ascii="Times New Roman" w:hAnsi="Times New Roman" w:cs="Times New Roman"/>
          <w:sz w:val="24"/>
          <w:szCs w:val="24"/>
          <w:highlight w:val="yellow"/>
        </w:rPr>
        <w:t xml:space="preserve"> </w:t>
      </w:r>
      <w:r w:rsidR="00662AA9" w:rsidRPr="007F1E7D">
        <w:rPr>
          <w:rFonts w:ascii="Times New Roman" w:hAnsi="Times New Roman" w:cs="Times New Roman"/>
          <w:sz w:val="24"/>
          <w:szCs w:val="24"/>
          <w:highlight w:val="yellow"/>
        </w:rPr>
        <w:t xml:space="preserve">to serve as a </w:t>
      </w:r>
      <w:r w:rsidR="00752D3F" w:rsidRPr="007F1E7D">
        <w:rPr>
          <w:rFonts w:ascii="Times New Roman" w:hAnsi="Times New Roman" w:cs="Times New Roman"/>
          <w:sz w:val="24"/>
          <w:szCs w:val="24"/>
          <w:highlight w:val="yellow"/>
        </w:rPr>
        <w:t>water reservoir</w:t>
      </w:r>
      <w:r w:rsidR="00A052CC" w:rsidRPr="007F1E7D">
        <w:rPr>
          <w:rFonts w:ascii="Times New Roman" w:hAnsi="Times New Roman" w:cs="Times New Roman"/>
          <w:sz w:val="24"/>
          <w:szCs w:val="24"/>
          <w:highlight w:val="yellow"/>
        </w:rPr>
        <w:t>.</w:t>
      </w:r>
      <w:r w:rsidR="00286399" w:rsidRPr="007F1E7D">
        <w:rPr>
          <w:rFonts w:ascii="Times New Roman" w:hAnsi="Times New Roman" w:cs="Times New Roman"/>
          <w:sz w:val="24"/>
          <w:szCs w:val="24"/>
          <w:highlight w:val="yellow"/>
        </w:rPr>
        <w:t xml:space="preserve"> </w:t>
      </w:r>
      <w:r w:rsidR="00662AA9" w:rsidRPr="007F1E7D">
        <w:rPr>
          <w:rFonts w:ascii="Times New Roman" w:hAnsi="Times New Roman" w:cs="Times New Roman"/>
          <w:sz w:val="24"/>
          <w:szCs w:val="24"/>
          <w:highlight w:val="yellow"/>
        </w:rPr>
        <w:t xml:space="preserve">Install </w:t>
      </w:r>
      <w:r w:rsidR="00A052CC" w:rsidRPr="007F1E7D">
        <w:rPr>
          <w:rFonts w:ascii="Times New Roman" w:hAnsi="Times New Roman" w:cs="Times New Roman"/>
          <w:sz w:val="24"/>
          <w:szCs w:val="24"/>
          <w:highlight w:val="yellow"/>
        </w:rPr>
        <w:t>a water chiller heat exchanger adjacent to the</w:t>
      </w:r>
      <w:r w:rsidR="00C22C90" w:rsidRPr="007F1E7D">
        <w:rPr>
          <w:rFonts w:ascii="Times New Roman" w:hAnsi="Times New Roman" w:cs="Times New Roman"/>
          <w:sz w:val="24"/>
          <w:szCs w:val="24"/>
          <w:highlight w:val="yellow"/>
        </w:rPr>
        <w:t xml:space="preserve"> tank to control</w:t>
      </w:r>
      <w:r w:rsidR="00A052CC" w:rsidRPr="007F1E7D">
        <w:rPr>
          <w:rFonts w:ascii="Times New Roman" w:hAnsi="Times New Roman" w:cs="Times New Roman"/>
          <w:sz w:val="24"/>
          <w:szCs w:val="24"/>
          <w:highlight w:val="yellow"/>
        </w:rPr>
        <w:t xml:space="preserve"> water temperature.</w:t>
      </w:r>
      <w:r w:rsidR="00286399" w:rsidRPr="007F1E7D">
        <w:rPr>
          <w:rFonts w:ascii="Times New Roman" w:hAnsi="Times New Roman" w:cs="Times New Roman"/>
          <w:sz w:val="24"/>
          <w:szCs w:val="24"/>
          <w:highlight w:val="yellow"/>
        </w:rPr>
        <w:t xml:space="preserve"> </w:t>
      </w:r>
      <w:r w:rsidR="00662AA9" w:rsidRPr="007F1E7D">
        <w:rPr>
          <w:rFonts w:ascii="Times New Roman" w:hAnsi="Times New Roman" w:cs="Times New Roman"/>
          <w:sz w:val="24"/>
          <w:szCs w:val="24"/>
          <w:highlight w:val="yellow"/>
        </w:rPr>
        <w:t xml:space="preserve">Mount </w:t>
      </w:r>
      <w:r w:rsidR="00A052CC" w:rsidRPr="007F1E7D">
        <w:rPr>
          <w:rFonts w:ascii="Times New Roman" w:hAnsi="Times New Roman" w:cs="Times New Roman"/>
          <w:sz w:val="24"/>
          <w:szCs w:val="24"/>
          <w:highlight w:val="yellow"/>
        </w:rPr>
        <w:t>a ma</w:t>
      </w:r>
      <w:r w:rsidR="00C22C90" w:rsidRPr="007F1E7D">
        <w:rPr>
          <w:rFonts w:ascii="Times New Roman" w:hAnsi="Times New Roman" w:cs="Times New Roman"/>
          <w:sz w:val="24"/>
          <w:szCs w:val="24"/>
          <w:highlight w:val="yellow"/>
        </w:rPr>
        <w:t>gnetic drive pump next to the water tank.</w:t>
      </w:r>
      <w:r w:rsidR="00286399" w:rsidRPr="007F1E7D">
        <w:rPr>
          <w:rFonts w:ascii="Times New Roman" w:hAnsi="Times New Roman" w:cs="Times New Roman"/>
          <w:sz w:val="24"/>
          <w:szCs w:val="24"/>
          <w:highlight w:val="yellow"/>
        </w:rPr>
        <w:t xml:space="preserve"> </w:t>
      </w:r>
      <w:r w:rsidR="00B73080" w:rsidRPr="007F1E7D">
        <w:rPr>
          <w:rFonts w:ascii="Times New Roman" w:hAnsi="Times New Roman" w:cs="Times New Roman"/>
          <w:sz w:val="24"/>
          <w:szCs w:val="24"/>
          <w:highlight w:val="yellow"/>
        </w:rPr>
        <w:t xml:space="preserve">Connect </w:t>
      </w:r>
      <w:r w:rsidR="00C22C90" w:rsidRPr="007F1E7D">
        <w:rPr>
          <w:rFonts w:ascii="Times New Roman" w:hAnsi="Times New Roman" w:cs="Times New Roman"/>
          <w:sz w:val="24"/>
          <w:szCs w:val="24"/>
          <w:highlight w:val="yellow"/>
        </w:rPr>
        <w:t xml:space="preserve">the water tank and pump </w:t>
      </w:r>
      <w:r w:rsidR="00662AA9" w:rsidRPr="007F1E7D">
        <w:rPr>
          <w:rFonts w:ascii="Times New Roman" w:hAnsi="Times New Roman" w:cs="Times New Roman"/>
          <w:sz w:val="24"/>
          <w:szCs w:val="24"/>
          <w:highlight w:val="yellow"/>
        </w:rPr>
        <w:t xml:space="preserve">as </w:t>
      </w:r>
      <w:r w:rsidR="00C22C90" w:rsidRPr="007F1E7D">
        <w:rPr>
          <w:rFonts w:ascii="Times New Roman" w:hAnsi="Times New Roman" w:cs="Times New Roman"/>
          <w:sz w:val="24"/>
          <w:szCs w:val="24"/>
          <w:highlight w:val="yellow"/>
        </w:rPr>
        <w:t xml:space="preserve">described in </w:t>
      </w:r>
      <w:r w:rsidR="00662AA9" w:rsidRPr="007F1E7D">
        <w:rPr>
          <w:rFonts w:ascii="Times New Roman" w:hAnsi="Times New Roman" w:cs="Times New Roman"/>
          <w:sz w:val="24"/>
          <w:szCs w:val="24"/>
          <w:highlight w:val="yellow"/>
        </w:rPr>
        <w:t>S</w:t>
      </w:r>
      <w:r w:rsidR="00C22C90" w:rsidRPr="007F1E7D">
        <w:rPr>
          <w:rFonts w:ascii="Times New Roman" w:hAnsi="Times New Roman" w:cs="Times New Roman"/>
          <w:sz w:val="24"/>
          <w:szCs w:val="24"/>
          <w:highlight w:val="yellow"/>
        </w:rPr>
        <w:t>ection 2.</w:t>
      </w:r>
      <w:r w:rsidR="00662AA9" w:rsidRPr="007F1E7D">
        <w:rPr>
          <w:rFonts w:ascii="Times New Roman" w:hAnsi="Times New Roman" w:cs="Times New Roman"/>
          <w:sz w:val="24"/>
          <w:szCs w:val="24"/>
          <w:highlight w:val="yellow"/>
        </w:rPr>
        <w:t>2.</w:t>
      </w:r>
    </w:p>
    <w:p w14:paraId="22E2FEA5" w14:textId="53EEF0B3" w:rsidR="00A12C02" w:rsidRPr="007F1E7D" w:rsidRDefault="009A598C"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3.2)</w:t>
      </w:r>
      <w:r w:rsidR="00286399" w:rsidRPr="007F1E7D">
        <w:rPr>
          <w:rFonts w:ascii="Times New Roman" w:hAnsi="Times New Roman" w:cs="Times New Roman"/>
          <w:sz w:val="24"/>
          <w:szCs w:val="24"/>
        </w:rPr>
        <w:t xml:space="preserve"> </w:t>
      </w:r>
      <w:r w:rsidR="001735E8" w:rsidRPr="007F1E7D">
        <w:rPr>
          <w:rFonts w:ascii="Times New Roman" w:hAnsi="Times New Roman" w:cs="Times New Roman"/>
          <w:sz w:val="24"/>
          <w:szCs w:val="24"/>
        </w:rPr>
        <w:t xml:space="preserve">To provide water to each aquarium upon demand, mount </w:t>
      </w:r>
      <w:r w:rsidRPr="007F1E7D">
        <w:rPr>
          <w:rFonts w:ascii="Times New Roman" w:hAnsi="Times New Roman" w:cs="Times New Roman"/>
          <w:sz w:val="24"/>
          <w:szCs w:val="24"/>
        </w:rPr>
        <w:t>PVC pipe</w:t>
      </w:r>
      <w:r w:rsidR="001735E8" w:rsidRPr="007F1E7D">
        <w:rPr>
          <w:rFonts w:ascii="Times New Roman" w:hAnsi="Times New Roman" w:cs="Times New Roman"/>
          <w:sz w:val="24"/>
          <w:szCs w:val="24"/>
        </w:rPr>
        <w:t xml:space="preserve"> on top of the modules and create a recirculation line. Mount the PVC pipe higher than the slurry recirculating pipe. At the point of use located farthest from the water reservoir</w:t>
      </w:r>
      <w:r w:rsidR="00665794" w:rsidRPr="007F1E7D">
        <w:rPr>
          <w:rFonts w:ascii="Times New Roman" w:hAnsi="Times New Roman" w:cs="Times New Roman"/>
          <w:sz w:val="24"/>
          <w:szCs w:val="24"/>
        </w:rPr>
        <w:t>,</w:t>
      </w:r>
      <w:r w:rsidR="001735E8" w:rsidRPr="007F1E7D">
        <w:rPr>
          <w:rFonts w:ascii="Times New Roman" w:hAnsi="Times New Roman" w:cs="Times New Roman"/>
          <w:sz w:val="24"/>
          <w:szCs w:val="24"/>
        </w:rPr>
        <w:t xml:space="preserve"> install a return line to transport unused water back to the reservoir.  Used flexible PVC and union fittings to connect between modules.</w:t>
      </w:r>
      <w:r w:rsidRPr="007F1E7D">
        <w:rPr>
          <w:rFonts w:ascii="Times New Roman" w:hAnsi="Times New Roman" w:cs="Times New Roman"/>
          <w:sz w:val="24"/>
          <w:szCs w:val="24"/>
        </w:rPr>
        <w:t xml:space="preserve"> </w:t>
      </w:r>
      <w:r w:rsidR="00286399" w:rsidRPr="007F1E7D">
        <w:rPr>
          <w:rFonts w:ascii="Times New Roman" w:hAnsi="Times New Roman" w:cs="Times New Roman"/>
          <w:sz w:val="24"/>
          <w:szCs w:val="24"/>
        </w:rPr>
        <w:t xml:space="preserve"> </w:t>
      </w:r>
    </w:p>
    <w:p w14:paraId="503044C6" w14:textId="420B05E1" w:rsidR="009A598C" w:rsidRPr="007F1E7D" w:rsidRDefault="00A12C02"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 xml:space="preserve">3.3) </w:t>
      </w:r>
      <w:r w:rsidR="001735E8" w:rsidRPr="007F1E7D">
        <w:rPr>
          <w:rFonts w:ascii="Times New Roman" w:hAnsi="Times New Roman" w:cs="Times New Roman"/>
          <w:sz w:val="24"/>
          <w:szCs w:val="24"/>
        </w:rPr>
        <w:t xml:space="preserve">Connect the water solenoid valves to the recirculating water pipe using </w:t>
      </w:r>
      <w:r w:rsidR="009A598C" w:rsidRPr="007F1E7D">
        <w:rPr>
          <w:rFonts w:ascii="Times New Roman" w:hAnsi="Times New Roman" w:cs="Times New Roman"/>
          <w:sz w:val="24"/>
          <w:szCs w:val="24"/>
        </w:rPr>
        <w:t>tees</w:t>
      </w:r>
      <w:r w:rsidR="001735E8" w:rsidRPr="007F1E7D">
        <w:rPr>
          <w:rFonts w:ascii="Times New Roman" w:hAnsi="Times New Roman" w:cs="Times New Roman"/>
          <w:sz w:val="24"/>
          <w:szCs w:val="24"/>
        </w:rPr>
        <w:t xml:space="preserve">, </w:t>
      </w:r>
      <w:r w:rsidR="000B2AA5" w:rsidRPr="007F1E7D">
        <w:rPr>
          <w:rFonts w:ascii="Times New Roman" w:hAnsi="Times New Roman" w:cs="Times New Roman"/>
          <w:sz w:val="24"/>
          <w:szCs w:val="24"/>
        </w:rPr>
        <w:t xml:space="preserve">ball </w:t>
      </w:r>
      <w:r w:rsidR="00165F63" w:rsidRPr="007F1E7D">
        <w:rPr>
          <w:rFonts w:ascii="Times New Roman" w:hAnsi="Times New Roman" w:cs="Times New Roman"/>
          <w:sz w:val="24"/>
          <w:szCs w:val="24"/>
        </w:rPr>
        <w:t>v</w:t>
      </w:r>
      <w:r w:rsidR="000B2AA5" w:rsidRPr="007F1E7D">
        <w:rPr>
          <w:rFonts w:ascii="Times New Roman" w:hAnsi="Times New Roman" w:cs="Times New Roman"/>
          <w:sz w:val="24"/>
          <w:szCs w:val="24"/>
        </w:rPr>
        <w:t>alves,</w:t>
      </w:r>
      <w:r w:rsidR="001735E8" w:rsidRPr="007F1E7D">
        <w:rPr>
          <w:rFonts w:ascii="Times New Roman" w:hAnsi="Times New Roman" w:cs="Times New Roman"/>
          <w:sz w:val="24"/>
          <w:szCs w:val="24"/>
        </w:rPr>
        <w:t xml:space="preserve"> and union fittings to isolate solenoids from the main PVC pipe for maintenance. </w:t>
      </w:r>
      <w:r w:rsidR="000B2AA5" w:rsidRPr="007F1E7D">
        <w:rPr>
          <w:rFonts w:ascii="Times New Roman" w:hAnsi="Times New Roman" w:cs="Times New Roman"/>
          <w:sz w:val="24"/>
          <w:szCs w:val="24"/>
        </w:rPr>
        <w:t xml:space="preserve"> </w:t>
      </w:r>
      <w:r w:rsidR="00364627" w:rsidRPr="007F1E7D">
        <w:rPr>
          <w:rFonts w:ascii="Times New Roman" w:hAnsi="Times New Roman" w:cs="Times New Roman"/>
          <w:sz w:val="24"/>
          <w:szCs w:val="24"/>
        </w:rPr>
        <w:t>Mount t</w:t>
      </w:r>
      <w:r w:rsidR="001735E8" w:rsidRPr="007F1E7D">
        <w:rPr>
          <w:rFonts w:ascii="Times New Roman" w:hAnsi="Times New Roman" w:cs="Times New Roman"/>
          <w:sz w:val="24"/>
          <w:szCs w:val="24"/>
        </w:rPr>
        <w:t xml:space="preserve">he solenoids behind and higher than the slurry solenoid valve.  </w:t>
      </w:r>
      <w:r w:rsidR="009A598C" w:rsidRPr="007F1E7D">
        <w:rPr>
          <w:rFonts w:ascii="Times New Roman" w:hAnsi="Times New Roman" w:cs="Times New Roman"/>
          <w:sz w:val="24"/>
          <w:szCs w:val="24"/>
        </w:rPr>
        <w:t xml:space="preserve">Connect the water solenoid </w:t>
      </w:r>
      <w:r w:rsidR="001735E8" w:rsidRPr="007F1E7D">
        <w:rPr>
          <w:rFonts w:ascii="Times New Roman" w:hAnsi="Times New Roman" w:cs="Times New Roman"/>
          <w:sz w:val="24"/>
          <w:szCs w:val="24"/>
        </w:rPr>
        <w:t xml:space="preserve">valve </w:t>
      </w:r>
      <w:r w:rsidR="009A598C" w:rsidRPr="007F1E7D">
        <w:rPr>
          <w:rFonts w:ascii="Times New Roman" w:hAnsi="Times New Roman" w:cs="Times New Roman"/>
          <w:sz w:val="24"/>
          <w:szCs w:val="24"/>
        </w:rPr>
        <w:t>to the slurry solenoid</w:t>
      </w:r>
      <w:r w:rsidR="001735E8" w:rsidRPr="007F1E7D">
        <w:rPr>
          <w:rFonts w:ascii="Times New Roman" w:hAnsi="Times New Roman" w:cs="Times New Roman"/>
          <w:sz w:val="24"/>
          <w:szCs w:val="24"/>
        </w:rPr>
        <w:t xml:space="preserve"> valve</w:t>
      </w:r>
      <w:r w:rsidR="009A598C" w:rsidRPr="007F1E7D">
        <w:rPr>
          <w:rFonts w:ascii="Times New Roman" w:hAnsi="Times New Roman" w:cs="Times New Roman"/>
          <w:sz w:val="24"/>
          <w:szCs w:val="24"/>
        </w:rPr>
        <w:t xml:space="preserve"> via vinyl tubing and hose barb fittings so that when the water solenoid turns on it will wash out remaining slurry from the line.</w:t>
      </w:r>
    </w:p>
    <w:p w14:paraId="4A38AA31" w14:textId="0EA36E0A" w:rsidR="002B7D1E" w:rsidRPr="007F1E7D" w:rsidRDefault="000B2AA5"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3.</w:t>
      </w:r>
      <w:r w:rsidR="00A12C02" w:rsidRPr="007F1E7D">
        <w:rPr>
          <w:rFonts w:ascii="Times New Roman" w:hAnsi="Times New Roman" w:cs="Times New Roman"/>
          <w:sz w:val="24"/>
          <w:szCs w:val="24"/>
        </w:rPr>
        <w:t>4</w:t>
      </w:r>
      <w:r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001735E8" w:rsidRPr="007F1E7D">
        <w:rPr>
          <w:rFonts w:ascii="Times New Roman" w:hAnsi="Times New Roman" w:cs="Times New Roman"/>
          <w:sz w:val="24"/>
          <w:szCs w:val="24"/>
        </w:rPr>
        <w:t xml:space="preserve">Connect the PVC pipe mounted on top of the module near the water reservoir to the </w:t>
      </w:r>
      <w:r w:rsidR="00B126FD" w:rsidRPr="007F1E7D">
        <w:rPr>
          <w:rFonts w:ascii="Times New Roman" w:hAnsi="Times New Roman" w:cs="Times New Roman"/>
          <w:sz w:val="24"/>
          <w:szCs w:val="24"/>
        </w:rPr>
        <w:t xml:space="preserve">water </w:t>
      </w:r>
      <w:r w:rsidR="001735E8" w:rsidRPr="007F1E7D">
        <w:rPr>
          <w:rFonts w:ascii="Times New Roman" w:hAnsi="Times New Roman" w:cs="Times New Roman"/>
          <w:sz w:val="24"/>
          <w:szCs w:val="24"/>
        </w:rPr>
        <w:t>pump using flexible PVC and union fittings. Connect the return line to the top of the water reservoir.</w:t>
      </w:r>
    </w:p>
    <w:p w14:paraId="10447B48" w14:textId="67A19923" w:rsidR="006E3374" w:rsidRPr="007F1E7D" w:rsidRDefault="002B7D1E"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 xml:space="preserve">3.5) To adjust the amount of water introduced by the solenoid valve, install a water pressure regulator in the return line. </w:t>
      </w:r>
      <w:r w:rsidR="000B2AA5" w:rsidRPr="007F1E7D">
        <w:rPr>
          <w:rFonts w:ascii="Times New Roman" w:hAnsi="Times New Roman" w:cs="Times New Roman"/>
          <w:sz w:val="24"/>
          <w:szCs w:val="24"/>
        </w:rPr>
        <w:t xml:space="preserve">Adjust to create </w:t>
      </w:r>
      <w:r w:rsidR="00165F63" w:rsidRPr="007F1E7D">
        <w:rPr>
          <w:rFonts w:ascii="Times New Roman" w:hAnsi="Times New Roman" w:cs="Times New Roman"/>
          <w:sz w:val="24"/>
          <w:szCs w:val="24"/>
        </w:rPr>
        <w:t xml:space="preserve">the </w:t>
      </w:r>
      <w:r w:rsidR="000B2AA5" w:rsidRPr="007F1E7D">
        <w:rPr>
          <w:rFonts w:ascii="Times New Roman" w:hAnsi="Times New Roman" w:cs="Times New Roman"/>
          <w:sz w:val="24"/>
          <w:szCs w:val="24"/>
        </w:rPr>
        <w:t>desired pressure.</w:t>
      </w:r>
      <w:r w:rsidR="00286399" w:rsidRPr="007F1E7D">
        <w:rPr>
          <w:rFonts w:ascii="Times New Roman" w:hAnsi="Times New Roman" w:cs="Times New Roman"/>
          <w:sz w:val="24"/>
          <w:szCs w:val="24"/>
        </w:rPr>
        <w:t xml:space="preserve"> </w:t>
      </w:r>
    </w:p>
    <w:p w14:paraId="7954136A" w14:textId="0B7716BC" w:rsidR="006E3374" w:rsidRPr="007F1E7D" w:rsidRDefault="006E3374" w:rsidP="008B6B63">
      <w:pPr>
        <w:pStyle w:val="ListParagraph"/>
        <w:numPr>
          <w:ilvl w:val="0"/>
          <w:numId w:val="43"/>
        </w:numPr>
        <w:spacing w:after="240" w:line="240" w:lineRule="auto"/>
        <w:ind w:left="0" w:firstLine="0"/>
        <w:contextualSpacing w:val="0"/>
        <w:jc w:val="both"/>
        <w:rPr>
          <w:rFonts w:ascii="Times New Roman" w:hAnsi="Times New Roman" w:cs="Times New Roman"/>
          <w:b/>
          <w:sz w:val="24"/>
          <w:szCs w:val="24"/>
        </w:rPr>
      </w:pPr>
      <w:r w:rsidRPr="007F1E7D">
        <w:rPr>
          <w:rFonts w:ascii="Times New Roman" w:hAnsi="Times New Roman" w:cs="Times New Roman"/>
          <w:b/>
          <w:sz w:val="24"/>
          <w:szCs w:val="24"/>
        </w:rPr>
        <w:t>Sensors, Data Acquisition</w:t>
      </w:r>
      <w:r w:rsidR="00194DC4" w:rsidRPr="007F1E7D">
        <w:rPr>
          <w:rFonts w:ascii="Times New Roman" w:hAnsi="Times New Roman" w:cs="Times New Roman"/>
          <w:b/>
          <w:sz w:val="24"/>
          <w:szCs w:val="24"/>
        </w:rPr>
        <w:t>, Instrument Control and Automation</w:t>
      </w:r>
    </w:p>
    <w:p w14:paraId="589810A6" w14:textId="2BDCB8E4" w:rsidR="002B7D1E" w:rsidRPr="007F1E7D" w:rsidRDefault="00BB421B" w:rsidP="008B6B63">
      <w:pPr>
        <w:pStyle w:val="ListParagraph"/>
        <w:spacing w:after="240" w:line="240" w:lineRule="auto"/>
        <w:ind w:left="0"/>
        <w:contextualSpacing w:val="0"/>
        <w:jc w:val="both"/>
        <w:rPr>
          <w:rFonts w:ascii="Times New Roman" w:hAnsi="Times New Roman" w:cs="Times New Roman"/>
          <w:sz w:val="24"/>
          <w:szCs w:val="24"/>
          <w:highlight w:val="yellow"/>
        </w:rPr>
      </w:pPr>
      <w:r w:rsidRPr="007F1E7D">
        <w:rPr>
          <w:rFonts w:ascii="Times New Roman" w:hAnsi="Times New Roman" w:cs="Times New Roman"/>
          <w:sz w:val="24"/>
          <w:szCs w:val="24"/>
          <w:highlight w:val="yellow"/>
        </w:rPr>
        <w:t>4</w:t>
      </w:r>
      <w:r w:rsidR="003E15FC" w:rsidRPr="007F1E7D">
        <w:rPr>
          <w:rFonts w:ascii="Times New Roman" w:hAnsi="Times New Roman" w:cs="Times New Roman"/>
          <w:sz w:val="24"/>
          <w:szCs w:val="24"/>
          <w:highlight w:val="yellow"/>
        </w:rPr>
        <w:t>.1</w:t>
      </w:r>
      <w:r w:rsidR="00256CF4" w:rsidRPr="007F1E7D">
        <w:rPr>
          <w:rFonts w:ascii="Times New Roman" w:hAnsi="Times New Roman" w:cs="Times New Roman"/>
          <w:sz w:val="24"/>
          <w:szCs w:val="24"/>
          <w:highlight w:val="yellow"/>
        </w:rPr>
        <w:t>)</w:t>
      </w:r>
      <w:r w:rsidR="00286399" w:rsidRPr="007F1E7D">
        <w:rPr>
          <w:rFonts w:ascii="Times New Roman" w:hAnsi="Times New Roman" w:cs="Times New Roman"/>
          <w:sz w:val="24"/>
          <w:szCs w:val="24"/>
          <w:highlight w:val="yellow"/>
        </w:rPr>
        <w:t xml:space="preserve"> </w:t>
      </w:r>
      <w:r w:rsidR="00165F63" w:rsidRPr="007F1E7D">
        <w:rPr>
          <w:rFonts w:ascii="Times New Roman" w:hAnsi="Times New Roman" w:cs="Times New Roman"/>
          <w:sz w:val="24"/>
          <w:szCs w:val="24"/>
          <w:highlight w:val="yellow"/>
        </w:rPr>
        <w:t xml:space="preserve">Install an </w:t>
      </w:r>
      <w:r w:rsidR="00A126B4" w:rsidRPr="007F1E7D">
        <w:rPr>
          <w:rFonts w:ascii="Times New Roman" w:hAnsi="Times New Roman" w:cs="Times New Roman"/>
          <w:sz w:val="24"/>
          <w:szCs w:val="24"/>
          <w:highlight w:val="yellow"/>
        </w:rPr>
        <w:t>optical b</w:t>
      </w:r>
      <w:r w:rsidR="006E676B" w:rsidRPr="007F1E7D">
        <w:rPr>
          <w:rFonts w:ascii="Times New Roman" w:hAnsi="Times New Roman" w:cs="Times New Roman"/>
          <w:sz w:val="24"/>
          <w:szCs w:val="24"/>
          <w:highlight w:val="yellow"/>
        </w:rPr>
        <w:t xml:space="preserve">ackscatter </w:t>
      </w:r>
      <w:r w:rsidR="00A126B4" w:rsidRPr="007F1E7D">
        <w:rPr>
          <w:rFonts w:ascii="Times New Roman" w:hAnsi="Times New Roman" w:cs="Times New Roman"/>
          <w:sz w:val="24"/>
          <w:szCs w:val="24"/>
          <w:highlight w:val="yellow"/>
        </w:rPr>
        <w:t>sensor</w:t>
      </w:r>
      <w:r w:rsidR="003E15FC" w:rsidRPr="007F1E7D">
        <w:rPr>
          <w:rFonts w:ascii="Times New Roman" w:hAnsi="Times New Roman" w:cs="Times New Roman"/>
          <w:sz w:val="24"/>
          <w:szCs w:val="24"/>
          <w:highlight w:val="yellow"/>
        </w:rPr>
        <w:t xml:space="preserve"> (OBS)</w:t>
      </w:r>
      <w:r w:rsidR="00A126B4" w:rsidRPr="007F1E7D">
        <w:rPr>
          <w:rFonts w:ascii="Times New Roman" w:hAnsi="Times New Roman" w:cs="Times New Roman"/>
          <w:sz w:val="24"/>
          <w:szCs w:val="24"/>
          <w:highlight w:val="yellow"/>
        </w:rPr>
        <w:t xml:space="preserve"> </w:t>
      </w:r>
      <w:r w:rsidR="00165F63" w:rsidRPr="007F1E7D">
        <w:rPr>
          <w:rFonts w:ascii="Times New Roman" w:hAnsi="Times New Roman" w:cs="Times New Roman"/>
          <w:sz w:val="24"/>
          <w:szCs w:val="24"/>
          <w:highlight w:val="yellow"/>
        </w:rPr>
        <w:t xml:space="preserve">in </w:t>
      </w:r>
      <w:r w:rsidR="00A126B4" w:rsidRPr="007F1E7D">
        <w:rPr>
          <w:rFonts w:ascii="Times New Roman" w:hAnsi="Times New Roman" w:cs="Times New Roman"/>
          <w:sz w:val="24"/>
          <w:szCs w:val="24"/>
          <w:highlight w:val="yellow"/>
        </w:rPr>
        <w:t xml:space="preserve">each aquarium </w:t>
      </w:r>
      <w:r w:rsidR="00077436" w:rsidRPr="007F1E7D">
        <w:rPr>
          <w:rFonts w:ascii="Times New Roman" w:hAnsi="Times New Roman" w:cs="Times New Roman"/>
          <w:sz w:val="24"/>
          <w:szCs w:val="24"/>
          <w:highlight w:val="yellow"/>
        </w:rPr>
        <w:t>next to the slurry/water inlet</w:t>
      </w:r>
      <w:r w:rsidR="002B7D1E" w:rsidRPr="007F1E7D">
        <w:rPr>
          <w:rFonts w:ascii="Times New Roman" w:hAnsi="Times New Roman" w:cs="Times New Roman"/>
          <w:sz w:val="24"/>
          <w:szCs w:val="24"/>
          <w:highlight w:val="yellow"/>
        </w:rPr>
        <w:t xml:space="preserve"> </w:t>
      </w:r>
      <w:r w:rsidR="00165F63" w:rsidRPr="007F1E7D">
        <w:rPr>
          <w:rFonts w:ascii="Times New Roman" w:hAnsi="Times New Roman" w:cs="Times New Roman"/>
          <w:sz w:val="24"/>
          <w:szCs w:val="24"/>
          <w:highlight w:val="yellow"/>
        </w:rPr>
        <w:t xml:space="preserve">to measure </w:t>
      </w:r>
      <w:r w:rsidR="00303536" w:rsidRPr="007F1E7D">
        <w:rPr>
          <w:rFonts w:ascii="Times New Roman" w:hAnsi="Times New Roman" w:cs="Times New Roman"/>
          <w:sz w:val="24"/>
          <w:szCs w:val="24"/>
          <w:highlight w:val="yellow"/>
        </w:rPr>
        <w:t>turbidity</w:t>
      </w:r>
      <w:r w:rsidR="000923A4" w:rsidRPr="007F1E7D">
        <w:rPr>
          <w:rFonts w:ascii="Times New Roman" w:hAnsi="Times New Roman" w:cs="Times New Roman"/>
          <w:sz w:val="24"/>
          <w:szCs w:val="24"/>
          <w:highlight w:val="yellow"/>
        </w:rPr>
        <w:t xml:space="preserve"> (Nephelometric Turbidity Units, NTU)</w:t>
      </w:r>
      <w:r w:rsidR="00303536" w:rsidRPr="007F1E7D">
        <w:rPr>
          <w:rFonts w:ascii="Times New Roman" w:hAnsi="Times New Roman" w:cs="Times New Roman"/>
          <w:sz w:val="24"/>
          <w:szCs w:val="24"/>
          <w:highlight w:val="yellow"/>
        </w:rPr>
        <w:t>.</w:t>
      </w:r>
      <w:r w:rsidR="00286399" w:rsidRPr="007F1E7D">
        <w:rPr>
          <w:rFonts w:ascii="Times New Roman" w:hAnsi="Times New Roman" w:cs="Times New Roman"/>
          <w:sz w:val="24"/>
          <w:szCs w:val="24"/>
          <w:highlight w:val="yellow"/>
        </w:rPr>
        <w:t xml:space="preserve"> </w:t>
      </w:r>
      <w:r w:rsidR="0095710A" w:rsidRPr="007F1E7D">
        <w:rPr>
          <w:rFonts w:ascii="Times New Roman" w:hAnsi="Times New Roman" w:cs="Times New Roman"/>
          <w:sz w:val="24"/>
          <w:szCs w:val="24"/>
          <w:highlight w:val="yellow"/>
        </w:rPr>
        <w:t>Position</w:t>
      </w:r>
      <w:r w:rsidR="002A2043" w:rsidRPr="007F1E7D">
        <w:rPr>
          <w:rFonts w:ascii="Times New Roman" w:hAnsi="Times New Roman" w:cs="Times New Roman"/>
          <w:sz w:val="24"/>
          <w:szCs w:val="24"/>
          <w:highlight w:val="yellow"/>
        </w:rPr>
        <w:t xml:space="preserve"> the sensor</w:t>
      </w:r>
      <w:r w:rsidR="002B7D1E" w:rsidRPr="007F1E7D">
        <w:rPr>
          <w:rFonts w:ascii="Times New Roman" w:hAnsi="Times New Roman" w:cs="Times New Roman"/>
          <w:sz w:val="24"/>
          <w:szCs w:val="24"/>
          <w:highlight w:val="yellow"/>
        </w:rPr>
        <w:t xml:space="preserve"> so that it is submerged about 5 cm below the water surface</w:t>
      </w:r>
      <w:r w:rsidR="00507658" w:rsidRPr="007F1E7D">
        <w:rPr>
          <w:rFonts w:ascii="Times New Roman" w:hAnsi="Times New Roman" w:cs="Times New Roman"/>
          <w:sz w:val="24"/>
          <w:szCs w:val="24"/>
          <w:highlight w:val="yellow"/>
        </w:rPr>
        <w:t xml:space="preserve"> with the sensor facing towards the middle of the tank</w:t>
      </w:r>
      <w:r w:rsidR="002B7D1E" w:rsidRPr="007F1E7D">
        <w:rPr>
          <w:rFonts w:ascii="Times New Roman" w:hAnsi="Times New Roman" w:cs="Times New Roman"/>
          <w:sz w:val="24"/>
          <w:szCs w:val="24"/>
          <w:highlight w:val="yellow"/>
        </w:rPr>
        <w:t xml:space="preserve">. </w:t>
      </w:r>
      <w:r w:rsidR="002A2043" w:rsidRPr="007F1E7D">
        <w:rPr>
          <w:rFonts w:ascii="Times New Roman" w:hAnsi="Times New Roman" w:cs="Times New Roman"/>
          <w:sz w:val="24"/>
          <w:szCs w:val="24"/>
          <w:highlight w:val="yellow"/>
        </w:rPr>
        <w:t xml:space="preserve">. </w:t>
      </w:r>
      <w:r w:rsidR="00303536" w:rsidRPr="007F1E7D">
        <w:rPr>
          <w:rFonts w:ascii="Times New Roman" w:hAnsi="Times New Roman" w:cs="Times New Roman"/>
          <w:sz w:val="24"/>
          <w:szCs w:val="24"/>
          <w:highlight w:val="yellow"/>
        </w:rPr>
        <w:t xml:space="preserve">Use a clamp or other </w:t>
      </w:r>
      <w:r w:rsidR="00443FEA" w:rsidRPr="007F1E7D">
        <w:rPr>
          <w:rFonts w:ascii="Times New Roman" w:hAnsi="Times New Roman" w:cs="Times New Roman"/>
          <w:sz w:val="24"/>
          <w:szCs w:val="24"/>
          <w:highlight w:val="yellow"/>
        </w:rPr>
        <w:t xml:space="preserve">device </w:t>
      </w:r>
      <w:r w:rsidR="00303536" w:rsidRPr="007F1E7D">
        <w:rPr>
          <w:rFonts w:ascii="Times New Roman" w:hAnsi="Times New Roman" w:cs="Times New Roman"/>
          <w:sz w:val="24"/>
          <w:szCs w:val="24"/>
          <w:highlight w:val="yellow"/>
        </w:rPr>
        <w:t>to mount the sen</w:t>
      </w:r>
      <w:r w:rsidR="00256CF4" w:rsidRPr="007F1E7D">
        <w:rPr>
          <w:rFonts w:ascii="Times New Roman" w:hAnsi="Times New Roman" w:cs="Times New Roman"/>
          <w:sz w:val="24"/>
          <w:szCs w:val="24"/>
          <w:highlight w:val="yellow"/>
        </w:rPr>
        <w:t>s</w:t>
      </w:r>
      <w:r w:rsidR="00303536" w:rsidRPr="007F1E7D">
        <w:rPr>
          <w:rFonts w:ascii="Times New Roman" w:hAnsi="Times New Roman" w:cs="Times New Roman"/>
          <w:sz w:val="24"/>
          <w:szCs w:val="24"/>
          <w:highlight w:val="yellow"/>
        </w:rPr>
        <w:t>or</w:t>
      </w:r>
      <w:r w:rsidR="003E15FC" w:rsidRPr="007F1E7D">
        <w:rPr>
          <w:rFonts w:ascii="Times New Roman" w:hAnsi="Times New Roman" w:cs="Times New Roman"/>
          <w:sz w:val="24"/>
          <w:szCs w:val="24"/>
          <w:highlight w:val="yellow"/>
        </w:rPr>
        <w:t>.</w:t>
      </w:r>
      <w:r w:rsidR="00286399" w:rsidRPr="007F1E7D">
        <w:rPr>
          <w:rFonts w:ascii="Times New Roman" w:hAnsi="Times New Roman" w:cs="Times New Roman"/>
          <w:sz w:val="24"/>
          <w:szCs w:val="24"/>
          <w:highlight w:val="yellow"/>
        </w:rPr>
        <w:t xml:space="preserve"> </w:t>
      </w:r>
    </w:p>
    <w:p w14:paraId="5108DBC2" w14:textId="41E1F648" w:rsidR="00303536" w:rsidRPr="007F1E7D" w:rsidRDefault="002B7D1E" w:rsidP="008B6B63">
      <w:pPr>
        <w:pStyle w:val="ListParagraph"/>
        <w:spacing w:after="240" w:line="240" w:lineRule="auto"/>
        <w:ind w:left="0"/>
        <w:contextualSpacing w:val="0"/>
        <w:jc w:val="both"/>
        <w:rPr>
          <w:rFonts w:ascii="Times New Roman" w:hAnsi="Times New Roman" w:cs="Times New Roman"/>
          <w:sz w:val="24"/>
          <w:szCs w:val="24"/>
          <w:highlight w:val="yellow"/>
        </w:rPr>
      </w:pPr>
      <w:r w:rsidRPr="007F1E7D">
        <w:rPr>
          <w:rFonts w:ascii="Times New Roman" w:hAnsi="Times New Roman" w:cs="Times New Roman"/>
          <w:sz w:val="24"/>
          <w:szCs w:val="24"/>
          <w:highlight w:val="yellow"/>
        </w:rPr>
        <w:t>4.2) Using a hole saw, d</w:t>
      </w:r>
      <w:r w:rsidR="00443FEA" w:rsidRPr="007F1E7D">
        <w:rPr>
          <w:rFonts w:ascii="Times New Roman" w:hAnsi="Times New Roman" w:cs="Times New Roman"/>
          <w:sz w:val="24"/>
          <w:szCs w:val="24"/>
          <w:highlight w:val="yellow"/>
        </w:rPr>
        <w:t xml:space="preserve">rill </w:t>
      </w:r>
      <w:r w:rsidR="000B2AA5" w:rsidRPr="007F1E7D">
        <w:rPr>
          <w:rFonts w:ascii="Times New Roman" w:hAnsi="Times New Roman" w:cs="Times New Roman"/>
          <w:sz w:val="24"/>
          <w:szCs w:val="24"/>
          <w:highlight w:val="yellow"/>
        </w:rPr>
        <w:t xml:space="preserve">at least two </w:t>
      </w:r>
      <w:r w:rsidR="00443FEA" w:rsidRPr="007F1E7D">
        <w:rPr>
          <w:rFonts w:ascii="Times New Roman" w:hAnsi="Times New Roman" w:cs="Times New Roman"/>
          <w:sz w:val="24"/>
          <w:szCs w:val="24"/>
          <w:highlight w:val="yellow"/>
        </w:rPr>
        <w:t xml:space="preserve">2.54 cm </w:t>
      </w:r>
      <w:r w:rsidR="00507658" w:rsidRPr="007F1E7D">
        <w:rPr>
          <w:rFonts w:ascii="Times New Roman" w:hAnsi="Times New Roman" w:cs="Times New Roman"/>
          <w:sz w:val="24"/>
          <w:szCs w:val="24"/>
          <w:highlight w:val="yellow"/>
        </w:rPr>
        <w:t xml:space="preserve">diameter </w:t>
      </w:r>
      <w:r w:rsidR="000B2AA5" w:rsidRPr="007F1E7D">
        <w:rPr>
          <w:rFonts w:ascii="Times New Roman" w:hAnsi="Times New Roman" w:cs="Times New Roman"/>
          <w:sz w:val="24"/>
          <w:szCs w:val="24"/>
          <w:highlight w:val="yellow"/>
        </w:rPr>
        <w:t xml:space="preserve">access holes in the top of </w:t>
      </w:r>
      <w:r w:rsidR="00443FEA" w:rsidRPr="007F1E7D">
        <w:rPr>
          <w:rFonts w:ascii="Times New Roman" w:hAnsi="Times New Roman" w:cs="Times New Roman"/>
          <w:sz w:val="24"/>
          <w:szCs w:val="24"/>
          <w:highlight w:val="yellow"/>
        </w:rPr>
        <w:t xml:space="preserve">each </w:t>
      </w:r>
      <w:r w:rsidR="000B2AA5" w:rsidRPr="007F1E7D">
        <w:rPr>
          <w:rFonts w:ascii="Times New Roman" w:hAnsi="Times New Roman" w:cs="Times New Roman"/>
          <w:sz w:val="24"/>
          <w:szCs w:val="24"/>
          <w:highlight w:val="yellow"/>
        </w:rPr>
        <w:t>module stand to all</w:t>
      </w:r>
      <w:r w:rsidR="009B57F3" w:rsidRPr="007F1E7D">
        <w:rPr>
          <w:rFonts w:ascii="Times New Roman" w:hAnsi="Times New Roman" w:cs="Times New Roman"/>
          <w:sz w:val="24"/>
          <w:szCs w:val="24"/>
          <w:highlight w:val="yellow"/>
        </w:rPr>
        <w:t>ow</w:t>
      </w:r>
      <w:r w:rsidR="000B2AA5" w:rsidRPr="007F1E7D">
        <w:rPr>
          <w:rFonts w:ascii="Times New Roman" w:hAnsi="Times New Roman" w:cs="Times New Roman"/>
          <w:sz w:val="24"/>
          <w:szCs w:val="24"/>
          <w:highlight w:val="yellow"/>
        </w:rPr>
        <w:t xml:space="preserve"> access of </w:t>
      </w:r>
      <w:r w:rsidR="009B57F3" w:rsidRPr="007F1E7D">
        <w:rPr>
          <w:rFonts w:ascii="Times New Roman" w:hAnsi="Times New Roman" w:cs="Times New Roman"/>
          <w:sz w:val="24"/>
          <w:szCs w:val="24"/>
          <w:highlight w:val="yellow"/>
        </w:rPr>
        <w:t>OBS</w:t>
      </w:r>
      <w:r w:rsidR="000B2AA5" w:rsidRPr="007F1E7D">
        <w:rPr>
          <w:rFonts w:ascii="Times New Roman" w:hAnsi="Times New Roman" w:cs="Times New Roman"/>
          <w:sz w:val="24"/>
          <w:szCs w:val="24"/>
          <w:highlight w:val="yellow"/>
        </w:rPr>
        <w:t xml:space="preserve"> cords to electrical junction boxes mount</w:t>
      </w:r>
      <w:r w:rsidR="00443FEA" w:rsidRPr="007F1E7D">
        <w:rPr>
          <w:rFonts w:ascii="Times New Roman" w:hAnsi="Times New Roman" w:cs="Times New Roman"/>
          <w:sz w:val="24"/>
          <w:szCs w:val="24"/>
          <w:highlight w:val="yellow"/>
        </w:rPr>
        <w:t xml:space="preserve">ed on </w:t>
      </w:r>
      <w:r w:rsidR="000B2AA5" w:rsidRPr="007F1E7D">
        <w:rPr>
          <w:rFonts w:ascii="Times New Roman" w:hAnsi="Times New Roman" w:cs="Times New Roman"/>
          <w:sz w:val="24"/>
          <w:szCs w:val="24"/>
          <w:highlight w:val="yellow"/>
        </w:rPr>
        <w:t xml:space="preserve">top of </w:t>
      </w:r>
      <w:r w:rsidR="00443FEA" w:rsidRPr="007F1E7D">
        <w:rPr>
          <w:rFonts w:ascii="Times New Roman" w:hAnsi="Times New Roman" w:cs="Times New Roman"/>
          <w:sz w:val="24"/>
          <w:szCs w:val="24"/>
          <w:highlight w:val="yellow"/>
        </w:rPr>
        <w:t xml:space="preserve">each </w:t>
      </w:r>
      <w:r w:rsidR="000B2AA5" w:rsidRPr="007F1E7D">
        <w:rPr>
          <w:rFonts w:ascii="Times New Roman" w:hAnsi="Times New Roman" w:cs="Times New Roman"/>
          <w:sz w:val="24"/>
          <w:szCs w:val="24"/>
          <w:highlight w:val="yellow"/>
        </w:rPr>
        <w:t>module</w:t>
      </w:r>
      <w:r w:rsidR="00D22678" w:rsidRPr="007F1E7D">
        <w:rPr>
          <w:rFonts w:ascii="Times New Roman" w:hAnsi="Times New Roman" w:cs="Times New Roman"/>
          <w:sz w:val="24"/>
          <w:szCs w:val="24"/>
          <w:highlight w:val="yellow"/>
        </w:rPr>
        <w:t>.</w:t>
      </w:r>
    </w:p>
    <w:p w14:paraId="2C5077A4" w14:textId="21C0123E" w:rsidR="002B7D1E" w:rsidRPr="007F1E7D" w:rsidRDefault="002B7D1E" w:rsidP="008B6B63">
      <w:pPr>
        <w:pStyle w:val="ListParagraph"/>
        <w:spacing w:after="240" w:line="240" w:lineRule="auto"/>
        <w:ind w:left="0"/>
        <w:contextualSpacing w:val="0"/>
        <w:jc w:val="both"/>
        <w:rPr>
          <w:rFonts w:ascii="Times New Roman" w:hAnsi="Times New Roman" w:cs="Times New Roman"/>
          <w:sz w:val="24"/>
          <w:szCs w:val="24"/>
          <w:highlight w:val="yellow"/>
        </w:rPr>
      </w:pPr>
      <w:r w:rsidRPr="007F1E7D">
        <w:rPr>
          <w:rFonts w:ascii="Times New Roman" w:hAnsi="Times New Roman" w:cs="Times New Roman"/>
          <w:sz w:val="24"/>
          <w:szCs w:val="24"/>
          <w:highlight w:val="yellow"/>
        </w:rPr>
        <w:lastRenderedPageBreak/>
        <w:t>4.3) Install an OBS in the slurry reservoir and position the sen</w:t>
      </w:r>
      <w:r w:rsidR="00B126FD" w:rsidRPr="007F1E7D">
        <w:rPr>
          <w:rFonts w:ascii="Times New Roman" w:hAnsi="Times New Roman" w:cs="Times New Roman"/>
          <w:sz w:val="24"/>
          <w:szCs w:val="24"/>
          <w:highlight w:val="yellow"/>
        </w:rPr>
        <w:t>s</w:t>
      </w:r>
      <w:r w:rsidRPr="007F1E7D">
        <w:rPr>
          <w:rFonts w:ascii="Times New Roman" w:hAnsi="Times New Roman" w:cs="Times New Roman"/>
          <w:sz w:val="24"/>
          <w:szCs w:val="24"/>
          <w:highlight w:val="yellow"/>
        </w:rPr>
        <w:t>or so that it is completely submerged about 20 cm below the water surface.</w:t>
      </w:r>
    </w:p>
    <w:p w14:paraId="7C17FFDE" w14:textId="2888706F" w:rsidR="008C5B81" w:rsidRPr="007F1E7D" w:rsidRDefault="00BB421B"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highlight w:val="yellow"/>
        </w:rPr>
      </w:pPr>
      <w:r w:rsidRPr="007F1E7D">
        <w:rPr>
          <w:rFonts w:ascii="Times New Roman" w:hAnsi="Times New Roman" w:cs="Times New Roman"/>
          <w:sz w:val="24"/>
          <w:szCs w:val="24"/>
          <w:highlight w:val="yellow"/>
        </w:rPr>
        <w:t>4</w:t>
      </w:r>
      <w:r w:rsidR="003E15FC" w:rsidRPr="007F1E7D">
        <w:rPr>
          <w:rFonts w:ascii="Times New Roman" w:hAnsi="Times New Roman" w:cs="Times New Roman"/>
          <w:sz w:val="24"/>
          <w:szCs w:val="24"/>
          <w:highlight w:val="yellow"/>
        </w:rPr>
        <w:t>.</w:t>
      </w:r>
      <w:r w:rsidR="00B126FD" w:rsidRPr="007F1E7D">
        <w:rPr>
          <w:rFonts w:ascii="Times New Roman" w:hAnsi="Times New Roman" w:cs="Times New Roman"/>
          <w:sz w:val="24"/>
          <w:szCs w:val="24"/>
          <w:highlight w:val="yellow"/>
        </w:rPr>
        <w:t>4</w:t>
      </w:r>
      <w:r w:rsidR="003E15FC" w:rsidRPr="007F1E7D">
        <w:rPr>
          <w:rFonts w:ascii="Times New Roman" w:hAnsi="Times New Roman" w:cs="Times New Roman"/>
          <w:sz w:val="24"/>
          <w:szCs w:val="24"/>
          <w:highlight w:val="yellow"/>
        </w:rPr>
        <w:t>)</w:t>
      </w:r>
      <w:r w:rsidR="00286399" w:rsidRPr="007F1E7D">
        <w:rPr>
          <w:rFonts w:ascii="Times New Roman" w:hAnsi="Times New Roman" w:cs="Times New Roman"/>
          <w:sz w:val="24"/>
          <w:szCs w:val="24"/>
          <w:highlight w:val="yellow"/>
        </w:rPr>
        <w:t xml:space="preserve"> </w:t>
      </w:r>
      <w:r w:rsidR="00443FEA" w:rsidRPr="007F1E7D">
        <w:rPr>
          <w:rFonts w:ascii="Times New Roman" w:hAnsi="Times New Roman" w:cs="Times New Roman"/>
          <w:sz w:val="24"/>
          <w:szCs w:val="24"/>
          <w:highlight w:val="yellow"/>
        </w:rPr>
        <w:t>Wire t</w:t>
      </w:r>
      <w:r w:rsidR="003E15FC" w:rsidRPr="007F1E7D">
        <w:rPr>
          <w:rFonts w:ascii="Times New Roman" w:hAnsi="Times New Roman" w:cs="Times New Roman"/>
          <w:sz w:val="24"/>
          <w:szCs w:val="24"/>
          <w:highlight w:val="yellow"/>
        </w:rPr>
        <w:t xml:space="preserve">he </w:t>
      </w:r>
      <w:r w:rsidR="009B57F3" w:rsidRPr="007F1E7D">
        <w:rPr>
          <w:rFonts w:ascii="Times New Roman" w:hAnsi="Times New Roman" w:cs="Times New Roman"/>
          <w:sz w:val="24"/>
          <w:szCs w:val="24"/>
          <w:highlight w:val="yellow"/>
        </w:rPr>
        <w:t xml:space="preserve">water and slurry </w:t>
      </w:r>
      <w:r w:rsidR="003E15FC" w:rsidRPr="007F1E7D">
        <w:rPr>
          <w:rFonts w:ascii="Times New Roman" w:hAnsi="Times New Roman" w:cs="Times New Roman"/>
          <w:sz w:val="24"/>
          <w:szCs w:val="24"/>
          <w:highlight w:val="yellow"/>
        </w:rPr>
        <w:t>solenoid</w:t>
      </w:r>
      <w:r w:rsidR="002B7D1E" w:rsidRPr="007F1E7D">
        <w:rPr>
          <w:rFonts w:ascii="Times New Roman" w:hAnsi="Times New Roman" w:cs="Times New Roman"/>
          <w:sz w:val="24"/>
          <w:szCs w:val="24"/>
          <w:highlight w:val="yellow"/>
        </w:rPr>
        <w:t xml:space="preserve"> valve</w:t>
      </w:r>
      <w:r w:rsidR="003E15FC" w:rsidRPr="007F1E7D">
        <w:rPr>
          <w:rFonts w:ascii="Times New Roman" w:hAnsi="Times New Roman" w:cs="Times New Roman"/>
          <w:sz w:val="24"/>
          <w:szCs w:val="24"/>
          <w:highlight w:val="yellow"/>
        </w:rPr>
        <w:t xml:space="preserve">s, </w:t>
      </w:r>
      <w:r w:rsidR="000C03CE" w:rsidRPr="007F1E7D">
        <w:rPr>
          <w:rFonts w:ascii="Times New Roman" w:hAnsi="Times New Roman" w:cs="Times New Roman"/>
          <w:sz w:val="24"/>
          <w:szCs w:val="24"/>
          <w:highlight w:val="yellow"/>
        </w:rPr>
        <w:t>th</w:t>
      </w:r>
      <w:r w:rsidR="003E15FC" w:rsidRPr="007F1E7D">
        <w:rPr>
          <w:rFonts w:ascii="Times New Roman" w:hAnsi="Times New Roman" w:cs="Times New Roman"/>
          <w:sz w:val="24"/>
          <w:szCs w:val="24"/>
          <w:highlight w:val="yellow"/>
        </w:rPr>
        <w:t>e OBS</w:t>
      </w:r>
      <w:r w:rsidR="00C922BE" w:rsidRPr="007F1E7D">
        <w:rPr>
          <w:rFonts w:ascii="Times New Roman" w:hAnsi="Times New Roman" w:cs="Times New Roman"/>
          <w:sz w:val="24"/>
          <w:szCs w:val="24"/>
          <w:highlight w:val="yellow"/>
        </w:rPr>
        <w:t>s located in each aquarium</w:t>
      </w:r>
      <w:r w:rsidR="003E15FC" w:rsidRPr="007F1E7D">
        <w:rPr>
          <w:rFonts w:ascii="Times New Roman" w:hAnsi="Times New Roman" w:cs="Times New Roman"/>
          <w:sz w:val="24"/>
          <w:szCs w:val="24"/>
          <w:highlight w:val="yellow"/>
        </w:rPr>
        <w:t xml:space="preserve"> </w:t>
      </w:r>
      <w:r w:rsidR="00C922BE" w:rsidRPr="007F1E7D">
        <w:rPr>
          <w:rFonts w:ascii="Times New Roman" w:hAnsi="Times New Roman" w:cs="Times New Roman"/>
          <w:sz w:val="24"/>
          <w:szCs w:val="24"/>
          <w:highlight w:val="yellow"/>
        </w:rPr>
        <w:t xml:space="preserve">and slurry tank, </w:t>
      </w:r>
      <w:r w:rsidR="003E15FC" w:rsidRPr="007F1E7D">
        <w:rPr>
          <w:rFonts w:ascii="Times New Roman" w:hAnsi="Times New Roman" w:cs="Times New Roman"/>
          <w:sz w:val="24"/>
          <w:szCs w:val="24"/>
          <w:highlight w:val="yellow"/>
        </w:rPr>
        <w:t>and a thermoco</w:t>
      </w:r>
      <w:r w:rsidR="00256CF4" w:rsidRPr="007F1E7D">
        <w:rPr>
          <w:rFonts w:ascii="Times New Roman" w:hAnsi="Times New Roman" w:cs="Times New Roman"/>
          <w:sz w:val="24"/>
          <w:szCs w:val="24"/>
          <w:highlight w:val="yellow"/>
        </w:rPr>
        <w:t>uple located in each water bath</w:t>
      </w:r>
      <w:r w:rsidR="000C03CE" w:rsidRPr="007F1E7D">
        <w:rPr>
          <w:rFonts w:ascii="Times New Roman" w:hAnsi="Times New Roman" w:cs="Times New Roman"/>
          <w:sz w:val="24"/>
          <w:szCs w:val="24"/>
          <w:highlight w:val="yellow"/>
        </w:rPr>
        <w:t>,</w:t>
      </w:r>
      <w:r w:rsidR="00256CF4" w:rsidRPr="007F1E7D">
        <w:rPr>
          <w:rFonts w:ascii="Times New Roman" w:hAnsi="Times New Roman" w:cs="Times New Roman"/>
          <w:sz w:val="24"/>
          <w:szCs w:val="24"/>
          <w:highlight w:val="yellow"/>
        </w:rPr>
        <w:t xml:space="preserve"> </w:t>
      </w:r>
      <w:r w:rsidR="00C922BE" w:rsidRPr="007F1E7D">
        <w:rPr>
          <w:rFonts w:ascii="Times New Roman" w:hAnsi="Times New Roman" w:cs="Times New Roman"/>
          <w:sz w:val="24"/>
          <w:szCs w:val="24"/>
          <w:highlight w:val="yellow"/>
        </w:rPr>
        <w:t>into</w:t>
      </w:r>
      <w:r w:rsidR="0045711B" w:rsidRPr="007F1E7D">
        <w:rPr>
          <w:rFonts w:ascii="Times New Roman" w:hAnsi="Times New Roman" w:cs="Times New Roman"/>
          <w:sz w:val="24"/>
          <w:szCs w:val="24"/>
          <w:highlight w:val="yellow"/>
        </w:rPr>
        <w:t xml:space="preserve"> electrical junction boxes mounted on top of the module </w:t>
      </w:r>
      <w:r w:rsidR="00443FEA" w:rsidRPr="007F1E7D">
        <w:rPr>
          <w:rFonts w:ascii="Times New Roman" w:hAnsi="Times New Roman" w:cs="Times New Roman"/>
          <w:sz w:val="24"/>
          <w:szCs w:val="24"/>
          <w:highlight w:val="yellow"/>
        </w:rPr>
        <w:t xml:space="preserve">and </w:t>
      </w:r>
      <w:r w:rsidR="0045711B" w:rsidRPr="007F1E7D">
        <w:rPr>
          <w:rFonts w:ascii="Times New Roman" w:hAnsi="Times New Roman" w:cs="Times New Roman"/>
          <w:sz w:val="24"/>
          <w:szCs w:val="24"/>
          <w:highlight w:val="yellow"/>
        </w:rPr>
        <w:t>to</w:t>
      </w:r>
      <w:r w:rsidR="00C922BE" w:rsidRPr="007F1E7D">
        <w:rPr>
          <w:rFonts w:ascii="Times New Roman" w:hAnsi="Times New Roman" w:cs="Times New Roman"/>
          <w:sz w:val="24"/>
          <w:szCs w:val="24"/>
          <w:highlight w:val="yellow"/>
        </w:rPr>
        <w:t xml:space="preserve"> </w:t>
      </w:r>
      <w:r w:rsidR="008C5B81" w:rsidRPr="007F1E7D">
        <w:rPr>
          <w:rFonts w:ascii="Times New Roman" w:hAnsi="Times New Roman" w:cs="Times New Roman"/>
          <w:sz w:val="24"/>
          <w:szCs w:val="24"/>
          <w:highlight w:val="yellow"/>
        </w:rPr>
        <w:t>a data acquisition device.</w:t>
      </w:r>
      <w:r w:rsidR="00286399" w:rsidRPr="007F1E7D">
        <w:rPr>
          <w:rFonts w:ascii="Times New Roman" w:hAnsi="Times New Roman" w:cs="Times New Roman"/>
          <w:sz w:val="24"/>
          <w:szCs w:val="24"/>
          <w:highlight w:val="yellow"/>
        </w:rPr>
        <w:t xml:space="preserve"> </w:t>
      </w:r>
      <w:r w:rsidR="00443FEA" w:rsidRPr="007F1E7D">
        <w:rPr>
          <w:rFonts w:ascii="Times New Roman" w:hAnsi="Times New Roman" w:cs="Times New Roman"/>
          <w:sz w:val="24"/>
          <w:szCs w:val="24"/>
          <w:highlight w:val="yellow"/>
        </w:rPr>
        <w:t>Install q</w:t>
      </w:r>
      <w:r w:rsidR="0045711B" w:rsidRPr="007F1E7D">
        <w:rPr>
          <w:rFonts w:ascii="Times New Roman" w:hAnsi="Times New Roman" w:cs="Times New Roman"/>
          <w:sz w:val="24"/>
          <w:szCs w:val="24"/>
          <w:highlight w:val="yellow"/>
        </w:rPr>
        <w:t xml:space="preserve">uick </w:t>
      </w:r>
      <w:r w:rsidR="002B7D1E" w:rsidRPr="007F1E7D">
        <w:rPr>
          <w:rFonts w:ascii="Times New Roman" w:hAnsi="Times New Roman" w:cs="Times New Roman"/>
          <w:sz w:val="24"/>
          <w:szCs w:val="24"/>
          <w:highlight w:val="yellow"/>
        </w:rPr>
        <w:t>dis</w:t>
      </w:r>
      <w:r w:rsidR="0045711B" w:rsidRPr="007F1E7D">
        <w:rPr>
          <w:rFonts w:ascii="Times New Roman" w:hAnsi="Times New Roman" w:cs="Times New Roman"/>
          <w:sz w:val="24"/>
          <w:szCs w:val="24"/>
          <w:highlight w:val="yellow"/>
        </w:rPr>
        <w:t xml:space="preserve">connects </w:t>
      </w:r>
      <w:r w:rsidR="002B7D1E" w:rsidRPr="007F1E7D">
        <w:rPr>
          <w:rFonts w:ascii="Times New Roman" w:hAnsi="Times New Roman" w:cs="Times New Roman"/>
          <w:sz w:val="24"/>
          <w:szCs w:val="24"/>
          <w:highlight w:val="yellow"/>
        </w:rPr>
        <w:t xml:space="preserve">at the terminal ends of all wiring </w:t>
      </w:r>
      <w:r w:rsidR="00443FEA" w:rsidRPr="007F1E7D">
        <w:rPr>
          <w:rFonts w:ascii="Times New Roman" w:hAnsi="Times New Roman" w:cs="Times New Roman"/>
          <w:sz w:val="24"/>
          <w:szCs w:val="24"/>
          <w:highlight w:val="yellow"/>
        </w:rPr>
        <w:t>wherever possible.</w:t>
      </w:r>
    </w:p>
    <w:p w14:paraId="0FA1BDC5" w14:textId="2A5B4EF9" w:rsidR="00F3786A" w:rsidRPr="007F1E7D" w:rsidRDefault="00BB421B"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4</w:t>
      </w:r>
      <w:r w:rsidR="008C5B81" w:rsidRPr="007F1E7D">
        <w:rPr>
          <w:rFonts w:ascii="Times New Roman" w:hAnsi="Times New Roman" w:cs="Times New Roman"/>
          <w:sz w:val="24"/>
          <w:szCs w:val="24"/>
        </w:rPr>
        <w:t>.</w:t>
      </w:r>
      <w:r w:rsidR="00B126FD" w:rsidRPr="007F1E7D">
        <w:rPr>
          <w:rFonts w:ascii="Times New Roman" w:hAnsi="Times New Roman" w:cs="Times New Roman"/>
          <w:sz w:val="24"/>
          <w:szCs w:val="24"/>
        </w:rPr>
        <w:t>5</w:t>
      </w:r>
      <w:r w:rsidR="008C5B81"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002A2043" w:rsidRPr="007F1E7D">
        <w:rPr>
          <w:rFonts w:ascii="Times New Roman" w:hAnsi="Times New Roman" w:cs="Times New Roman"/>
          <w:sz w:val="24"/>
          <w:szCs w:val="24"/>
        </w:rPr>
        <w:t xml:space="preserve">Use </w:t>
      </w:r>
      <w:r w:rsidR="009C1276" w:rsidRPr="007F1E7D">
        <w:rPr>
          <w:rFonts w:ascii="Times New Roman" w:hAnsi="Times New Roman" w:cs="Times New Roman"/>
          <w:sz w:val="24"/>
          <w:szCs w:val="24"/>
        </w:rPr>
        <w:t xml:space="preserve">a system-design platform and development environment to design a computer </w:t>
      </w:r>
      <w:r w:rsidR="005F2890" w:rsidRPr="007F1E7D">
        <w:rPr>
          <w:rFonts w:ascii="Times New Roman" w:hAnsi="Times New Roman" w:cs="Times New Roman"/>
          <w:sz w:val="24"/>
          <w:szCs w:val="24"/>
        </w:rPr>
        <w:t>application f</w:t>
      </w:r>
      <w:r w:rsidR="009C1276" w:rsidRPr="007F1E7D">
        <w:rPr>
          <w:rFonts w:ascii="Times New Roman" w:hAnsi="Times New Roman" w:cs="Times New Roman"/>
          <w:sz w:val="24"/>
          <w:szCs w:val="24"/>
        </w:rPr>
        <w:t>or data acquisition, instrument control and automation</w:t>
      </w:r>
      <w:r w:rsidR="00FD6C85" w:rsidRPr="007F1E7D">
        <w:rPr>
          <w:rFonts w:ascii="Times New Roman" w:hAnsi="Times New Roman" w:cs="Times New Roman"/>
          <w:sz w:val="24"/>
          <w:szCs w:val="24"/>
          <w:vertAlign w:val="superscript"/>
        </w:rPr>
        <w:t>6</w:t>
      </w:r>
      <w:r w:rsidR="009C1276" w:rsidRPr="007F1E7D">
        <w:rPr>
          <w:rFonts w:ascii="Times New Roman" w:hAnsi="Times New Roman" w:cs="Times New Roman"/>
          <w:sz w:val="24"/>
          <w:szCs w:val="24"/>
        </w:rPr>
        <w:t>. With this program</w:t>
      </w:r>
      <w:r w:rsidR="005D1513" w:rsidRPr="007F1E7D">
        <w:rPr>
          <w:rFonts w:ascii="Times New Roman" w:hAnsi="Times New Roman" w:cs="Times New Roman"/>
          <w:sz w:val="24"/>
          <w:szCs w:val="24"/>
        </w:rPr>
        <w:t>,</w:t>
      </w:r>
      <w:r w:rsidR="009C1276" w:rsidRPr="007F1E7D">
        <w:rPr>
          <w:rFonts w:ascii="Times New Roman" w:hAnsi="Times New Roman" w:cs="Times New Roman"/>
          <w:sz w:val="24"/>
          <w:szCs w:val="24"/>
        </w:rPr>
        <w:t xml:space="preserve"> </w:t>
      </w:r>
      <w:r w:rsidR="00B941E1" w:rsidRPr="007F1E7D">
        <w:rPr>
          <w:rFonts w:ascii="Times New Roman" w:hAnsi="Times New Roman" w:cs="Times New Roman"/>
          <w:sz w:val="24"/>
          <w:szCs w:val="24"/>
        </w:rPr>
        <w:t xml:space="preserve">design an application </w:t>
      </w:r>
      <w:r w:rsidR="00ED0D06" w:rsidRPr="007F1E7D">
        <w:rPr>
          <w:rFonts w:ascii="Times New Roman" w:hAnsi="Times New Roman" w:cs="Times New Roman"/>
          <w:sz w:val="24"/>
          <w:szCs w:val="24"/>
        </w:rPr>
        <w:t xml:space="preserve">to </w:t>
      </w:r>
      <w:r w:rsidR="009C1276" w:rsidRPr="007F1E7D">
        <w:rPr>
          <w:rFonts w:ascii="Times New Roman" w:hAnsi="Times New Roman" w:cs="Times New Roman"/>
          <w:sz w:val="24"/>
          <w:szCs w:val="24"/>
        </w:rPr>
        <w:t>i</w:t>
      </w:r>
      <w:r w:rsidR="00443FEA" w:rsidRPr="007F1E7D">
        <w:rPr>
          <w:rFonts w:ascii="Times New Roman" w:hAnsi="Times New Roman" w:cs="Times New Roman"/>
          <w:sz w:val="24"/>
          <w:szCs w:val="24"/>
        </w:rPr>
        <w:t xml:space="preserve">ntegrate the OBS and solenoid valves for measuring turbidity and </w:t>
      </w:r>
      <w:r w:rsidR="00B04C8A" w:rsidRPr="007F1E7D">
        <w:rPr>
          <w:rFonts w:ascii="Times New Roman" w:hAnsi="Times New Roman" w:cs="Times New Roman"/>
          <w:sz w:val="24"/>
          <w:szCs w:val="24"/>
        </w:rPr>
        <w:t>introducing</w:t>
      </w:r>
      <w:r w:rsidR="00443FEA" w:rsidRPr="007F1E7D">
        <w:rPr>
          <w:rFonts w:ascii="Times New Roman" w:hAnsi="Times New Roman" w:cs="Times New Roman"/>
          <w:sz w:val="24"/>
          <w:szCs w:val="24"/>
        </w:rPr>
        <w:t xml:space="preserve"> slurry</w:t>
      </w:r>
      <w:r w:rsidR="009C1276" w:rsidRPr="007F1E7D">
        <w:rPr>
          <w:rFonts w:ascii="Times New Roman" w:hAnsi="Times New Roman" w:cs="Times New Roman"/>
          <w:sz w:val="24"/>
          <w:szCs w:val="24"/>
        </w:rPr>
        <w:t xml:space="preserve"> and water</w:t>
      </w:r>
      <w:r w:rsidR="00443FEA" w:rsidRPr="007F1E7D">
        <w:rPr>
          <w:rFonts w:ascii="Times New Roman" w:hAnsi="Times New Roman" w:cs="Times New Roman"/>
          <w:sz w:val="24"/>
          <w:szCs w:val="24"/>
        </w:rPr>
        <w:t xml:space="preserve"> in</w:t>
      </w:r>
      <w:r w:rsidR="00B04C8A" w:rsidRPr="007F1E7D">
        <w:rPr>
          <w:rFonts w:ascii="Times New Roman" w:hAnsi="Times New Roman" w:cs="Times New Roman"/>
          <w:sz w:val="24"/>
          <w:szCs w:val="24"/>
        </w:rPr>
        <w:t>to</w:t>
      </w:r>
      <w:r w:rsidR="00443FEA" w:rsidRPr="007F1E7D">
        <w:rPr>
          <w:rFonts w:ascii="Times New Roman" w:hAnsi="Times New Roman" w:cs="Times New Roman"/>
          <w:sz w:val="24"/>
          <w:szCs w:val="24"/>
        </w:rPr>
        <w:t xml:space="preserve"> each aquarium.</w:t>
      </w:r>
      <w:r w:rsidR="00286399" w:rsidRPr="007F1E7D">
        <w:rPr>
          <w:rFonts w:ascii="Times New Roman" w:hAnsi="Times New Roman" w:cs="Times New Roman"/>
          <w:sz w:val="24"/>
          <w:szCs w:val="24"/>
        </w:rPr>
        <w:t xml:space="preserve"> </w:t>
      </w:r>
    </w:p>
    <w:p w14:paraId="17300E4F" w14:textId="2DA6D276" w:rsidR="009C1276" w:rsidRPr="007F1E7D" w:rsidRDefault="00BB421B"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4</w:t>
      </w:r>
      <w:r w:rsidR="00F3786A" w:rsidRPr="007F1E7D">
        <w:rPr>
          <w:rFonts w:ascii="Times New Roman" w:hAnsi="Times New Roman" w:cs="Times New Roman"/>
          <w:sz w:val="24"/>
          <w:szCs w:val="24"/>
        </w:rPr>
        <w:t>.</w:t>
      </w:r>
      <w:r w:rsidR="00B126FD" w:rsidRPr="007F1E7D">
        <w:rPr>
          <w:rFonts w:ascii="Times New Roman" w:hAnsi="Times New Roman" w:cs="Times New Roman"/>
          <w:sz w:val="24"/>
          <w:szCs w:val="24"/>
        </w:rPr>
        <w:t>6</w:t>
      </w:r>
      <w:r w:rsidR="00F3786A"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004F76F9" w:rsidRPr="007F1E7D">
        <w:rPr>
          <w:rFonts w:ascii="Times New Roman" w:hAnsi="Times New Roman" w:cs="Times New Roman"/>
          <w:sz w:val="24"/>
          <w:szCs w:val="24"/>
        </w:rPr>
        <w:t>To create a variety of NTU exposure regimes</w:t>
      </w:r>
      <w:r w:rsidR="005D1513" w:rsidRPr="007F1E7D">
        <w:rPr>
          <w:rFonts w:ascii="Times New Roman" w:hAnsi="Times New Roman" w:cs="Times New Roman"/>
          <w:sz w:val="24"/>
          <w:szCs w:val="24"/>
        </w:rPr>
        <w:t>,</w:t>
      </w:r>
      <w:r w:rsidR="004F76F9" w:rsidRPr="007F1E7D">
        <w:rPr>
          <w:rFonts w:ascii="Times New Roman" w:hAnsi="Times New Roman" w:cs="Times New Roman"/>
          <w:sz w:val="24"/>
          <w:szCs w:val="24"/>
        </w:rPr>
        <w:t xml:space="preserve"> design the program to create individual profiles for each aquarium</w:t>
      </w:r>
      <w:r w:rsidR="00FD6C85" w:rsidRPr="007F1E7D">
        <w:rPr>
          <w:rFonts w:ascii="Times New Roman" w:hAnsi="Times New Roman" w:cs="Times New Roman"/>
          <w:sz w:val="24"/>
          <w:szCs w:val="24"/>
          <w:vertAlign w:val="superscript"/>
        </w:rPr>
        <w:t>6</w:t>
      </w:r>
      <w:r w:rsidR="004F76F9" w:rsidRPr="007F1E7D">
        <w:rPr>
          <w:rFonts w:ascii="Times New Roman" w:hAnsi="Times New Roman" w:cs="Times New Roman"/>
          <w:sz w:val="24"/>
          <w:szCs w:val="24"/>
        </w:rPr>
        <w:t xml:space="preserve">. </w:t>
      </w:r>
      <w:r w:rsidR="00ED0D06" w:rsidRPr="007F1E7D">
        <w:rPr>
          <w:rFonts w:ascii="Times New Roman" w:hAnsi="Times New Roman" w:cs="Times New Roman"/>
          <w:sz w:val="24"/>
          <w:szCs w:val="24"/>
        </w:rPr>
        <w:t xml:space="preserve">Create a tab </w:t>
      </w:r>
      <w:r w:rsidR="008355F2" w:rsidRPr="007F1E7D">
        <w:rPr>
          <w:rFonts w:ascii="Times New Roman" w:hAnsi="Times New Roman" w:cs="Times New Roman"/>
          <w:sz w:val="24"/>
          <w:szCs w:val="24"/>
        </w:rPr>
        <w:t xml:space="preserve">and </w:t>
      </w:r>
      <w:r w:rsidR="00ED0D06" w:rsidRPr="007F1E7D">
        <w:rPr>
          <w:rFonts w:ascii="Times New Roman" w:hAnsi="Times New Roman" w:cs="Times New Roman"/>
          <w:sz w:val="24"/>
          <w:szCs w:val="24"/>
        </w:rPr>
        <w:t>graphical user interface (GUI) for programing aquarium profiles.</w:t>
      </w:r>
      <w:r w:rsidR="008355F2" w:rsidRPr="007F1E7D">
        <w:rPr>
          <w:rFonts w:ascii="Times New Roman" w:hAnsi="Times New Roman" w:cs="Times New Roman"/>
          <w:sz w:val="24"/>
          <w:szCs w:val="24"/>
        </w:rPr>
        <w:t xml:space="preserve"> Label the tab ‘Profiles’.</w:t>
      </w:r>
    </w:p>
    <w:p w14:paraId="63CEE07E" w14:textId="73E4C2D2" w:rsidR="00CE158B" w:rsidRPr="007F1E7D" w:rsidRDefault="009C1276"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4.</w:t>
      </w:r>
      <w:r w:rsidR="00B126FD" w:rsidRPr="007F1E7D">
        <w:rPr>
          <w:rFonts w:ascii="Times New Roman" w:hAnsi="Times New Roman" w:cs="Times New Roman"/>
          <w:sz w:val="24"/>
          <w:szCs w:val="24"/>
        </w:rPr>
        <w:t>6</w:t>
      </w:r>
      <w:r w:rsidRPr="007F1E7D">
        <w:rPr>
          <w:rFonts w:ascii="Times New Roman" w:hAnsi="Times New Roman" w:cs="Times New Roman"/>
          <w:sz w:val="24"/>
          <w:szCs w:val="24"/>
        </w:rPr>
        <w:t>.1) Program the</w:t>
      </w:r>
      <w:r w:rsidR="00B30FFD" w:rsidRPr="007F1E7D">
        <w:rPr>
          <w:rFonts w:ascii="Times New Roman" w:hAnsi="Times New Roman" w:cs="Times New Roman"/>
          <w:sz w:val="24"/>
          <w:szCs w:val="24"/>
        </w:rPr>
        <w:t xml:space="preserve"> software to control </w:t>
      </w:r>
      <w:r w:rsidR="00F3786A" w:rsidRPr="007F1E7D">
        <w:rPr>
          <w:rFonts w:ascii="Times New Roman" w:hAnsi="Times New Roman" w:cs="Times New Roman"/>
          <w:sz w:val="24"/>
          <w:szCs w:val="24"/>
        </w:rPr>
        <w:t>exposure</w:t>
      </w:r>
      <w:r w:rsidR="00652D54" w:rsidRPr="007F1E7D">
        <w:rPr>
          <w:rFonts w:ascii="Times New Roman" w:hAnsi="Times New Roman" w:cs="Times New Roman"/>
          <w:sz w:val="24"/>
          <w:szCs w:val="24"/>
        </w:rPr>
        <w:t xml:space="preserve"> </w:t>
      </w:r>
      <w:r w:rsidR="00B30FFD" w:rsidRPr="007F1E7D">
        <w:rPr>
          <w:rFonts w:ascii="Times New Roman" w:hAnsi="Times New Roman" w:cs="Times New Roman"/>
          <w:sz w:val="24"/>
          <w:szCs w:val="24"/>
        </w:rPr>
        <w:t>duration in minutes</w:t>
      </w:r>
      <w:r w:rsidR="006F43FF" w:rsidRPr="007F1E7D">
        <w:rPr>
          <w:rFonts w:ascii="Times New Roman" w:hAnsi="Times New Roman" w:cs="Times New Roman"/>
          <w:sz w:val="24"/>
          <w:szCs w:val="24"/>
        </w:rPr>
        <w:t xml:space="preserve"> for each aquarium</w:t>
      </w:r>
      <w:r w:rsidR="00B30FFD" w:rsidRPr="007F1E7D">
        <w:rPr>
          <w:rFonts w:ascii="Times New Roman" w:hAnsi="Times New Roman" w:cs="Times New Roman"/>
          <w:sz w:val="24"/>
          <w:szCs w:val="24"/>
        </w:rPr>
        <w:t>. Incorporate a loop sequence t</w:t>
      </w:r>
      <w:r w:rsidR="006F43FF" w:rsidRPr="007F1E7D">
        <w:rPr>
          <w:rFonts w:ascii="Times New Roman" w:hAnsi="Times New Roman" w:cs="Times New Roman"/>
          <w:sz w:val="24"/>
          <w:szCs w:val="24"/>
        </w:rPr>
        <w:t>o continuously repeat exposure</w:t>
      </w:r>
      <w:r w:rsidR="00B30FFD" w:rsidRPr="007F1E7D">
        <w:rPr>
          <w:rFonts w:ascii="Times New Roman" w:hAnsi="Times New Roman" w:cs="Times New Roman"/>
          <w:sz w:val="24"/>
          <w:szCs w:val="24"/>
        </w:rPr>
        <w:t xml:space="preserve"> </w:t>
      </w:r>
      <w:r w:rsidR="006F43FF" w:rsidRPr="007F1E7D">
        <w:rPr>
          <w:rFonts w:ascii="Times New Roman" w:hAnsi="Times New Roman" w:cs="Times New Roman"/>
          <w:sz w:val="24"/>
          <w:szCs w:val="24"/>
        </w:rPr>
        <w:t xml:space="preserve">duration </w:t>
      </w:r>
      <w:r w:rsidR="00B30FFD" w:rsidRPr="007F1E7D">
        <w:rPr>
          <w:rFonts w:ascii="Times New Roman" w:hAnsi="Times New Roman" w:cs="Times New Roman"/>
          <w:sz w:val="24"/>
          <w:szCs w:val="24"/>
        </w:rPr>
        <w:t>instructions until a certain condition is reached</w:t>
      </w:r>
      <w:r w:rsidR="006F43FF" w:rsidRPr="007F1E7D">
        <w:rPr>
          <w:rFonts w:ascii="Times New Roman" w:hAnsi="Times New Roman" w:cs="Times New Roman"/>
          <w:sz w:val="24"/>
          <w:szCs w:val="24"/>
        </w:rPr>
        <w:t xml:space="preserve"> such as length of time.</w:t>
      </w:r>
      <w:r w:rsidR="00852F00" w:rsidRPr="007F1E7D">
        <w:rPr>
          <w:rFonts w:ascii="Times New Roman" w:hAnsi="Times New Roman" w:cs="Times New Roman"/>
          <w:sz w:val="24"/>
          <w:szCs w:val="24"/>
        </w:rPr>
        <w:t xml:space="preserve"> Incorporate an iteration to control how </w:t>
      </w:r>
      <w:r w:rsidR="004F76F9" w:rsidRPr="007F1E7D">
        <w:rPr>
          <w:rFonts w:ascii="Times New Roman" w:hAnsi="Times New Roman" w:cs="Times New Roman"/>
          <w:sz w:val="24"/>
          <w:szCs w:val="24"/>
        </w:rPr>
        <w:t>many times the loop will repeat before ending or moving onto the next set of instructions.</w:t>
      </w:r>
    </w:p>
    <w:p w14:paraId="3CC2C0B2" w14:textId="2A12D6D8" w:rsidR="00852F00" w:rsidRPr="007F1E7D" w:rsidRDefault="00CE158B"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4.</w:t>
      </w:r>
      <w:r w:rsidR="00B126FD" w:rsidRPr="007F1E7D">
        <w:rPr>
          <w:rFonts w:ascii="Times New Roman" w:hAnsi="Times New Roman" w:cs="Times New Roman"/>
          <w:sz w:val="24"/>
          <w:szCs w:val="24"/>
        </w:rPr>
        <w:t>6</w:t>
      </w:r>
      <w:r w:rsidRPr="007F1E7D">
        <w:rPr>
          <w:rFonts w:ascii="Times New Roman" w:hAnsi="Times New Roman" w:cs="Times New Roman"/>
          <w:sz w:val="24"/>
          <w:szCs w:val="24"/>
        </w:rPr>
        <w:t xml:space="preserve">.2) Program </w:t>
      </w:r>
      <w:r w:rsidR="006F43FF" w:rsidRPr="007F1E7D">
        <w:rPr>
          <w:rFonts w:ascii="Times New Roman" w:hAnsi="Times New Roman" w:cs="Times New Roman"/>
          <w:sz w:val="24"/>
          <w:szCs w:val="24"/>
        </w:rPr>
        <w:t xml:space="preserve">the software to </w:t>
      </w:r>
      <w:r w:rsidR="009A12BD" w:rsidRPr="007F1E7D">
        <w:rPr>
          <w:rFonts w:ascii="Times New Roman" w:hAnsi="Times New Roman" w:cs="Times New Roman"/>
          <w:sz w:val="24"/>
          <w:szCs w:val="24"/>
        </w:rPr>
        <w:t xml:space="preserve">set an </w:t>
      </w:r>
      <w:r w:rsidR="006F43FF" w:rsidRPr="007F1E7D">
        <w:rPr>
          <w:rFonts w:ascii="Times New Roman" w:hAnsi="Times New Roman" w:cs="Times New Roman"/>
          <w:sz w:val="24"/>
          <w:szCs w:val="24"/>
        </w:rPr>
        <w:t>NTU level in each aquarium. Integrate the NTU level into the same loop</w:t>
      </w:r>
      <w:r w:rsidR="00852F00" w:rsidRPr="007F1E7D">
        <w:rPr>
          <w:rFonts w:ascii="Times New Roman" w:hAnsi="Times New Roman" w:cs="Times New Roman"/>
          <w:sz w:val="24"/>
          <w:szCs w:val="24"/>
        </w:rPr>
        <w:t>/iteration</w:t>
      </w:r>
      <w:r w:rsidR="006F43FF" w:rsidRPr="007F1E7D">
        <w:rPr>
          <w:rFonts w:ascii="Times New Roman" w:hAnsi="Times New Roman" w:cs="Times New Roman"/>
          <w:sz w:val="24"/>
          <w:szCs w:val="24"/>
        </w:rPr>
        <w:t xml:space="preserve"> sequence controlling </w:t>
      </w:r>
      <w:r w:rsidR="00852F00" w:rsidRPr="007F1E7D">
        <w:rPr>
          <w:rFonts w:ascii="Times New Roman" w:hAnsi="Times New Roman" w:cs="Times New Roman"/>
          <w:sz w:val="24"/>
          <w:szCs w:val="24"/>
        </w:rPr>
        <w:t xml:space="preserve">exposure duration. Use this </w:t>
      </w:r>
      <w:r w:rsidR="00B04C8A" w:rsidRPr="007F1E7D">
        <w:rPr>
          <w:rFonts w:ascii="Times New Roman" w:hAnsi="Times New Roman" w:cs="Times New Roman"/>
          <w:sz w:val="24"/>
          <w:szCs w:val="24"/>
        </w:rPr>
        <w:t xml:space="preserve">feature </w:t>
      </w:r>
      <w:r w:rsidR="00852F00" w:rsidRPr="007F1E7D">
        <w:rPr>
          <w:rFonts w:ascii="Times New Roman" w:hAnsi="Times New Roman" w:cs="Times New Roman"/>
          <w:sz w:val="24"/>
          <w:szCs w:val="24"/>
        </w:rPr>
        <w:t>to create a variety of exposure regimes (e.g., continuous, pulsed, or no exposure)</w:t>
      </w:r>
      <w:r w:rsidR="004F76F9" w:rsidRPr="007F1E7D">
        <w:rPr>
          <w:rFonts w:ascii="Times New Roman" w:hAnsi="Times New Roman" w:cs="Times New Roman"/>
          <w:sz w:val="24"/>
          <w:szCs w:val="24"/>
        </w:rPr>
        <w:t xml:space="preserve"> for specified durations</w:t>
      </w:r>
      <w:r w:rsidR="00852F00" w:rsidRPr="007F1E7D">
        <w:rPr>
          <w:rFonts w:ascii="Times New Roman" w:hAnsi="Times New Roman" w:cs="Times New Roman"/>
          <w:sz w:val="24"/>
          <w:szCs w:val="24"/>
        </w:rPr>
        <w:t>.</w:t>
      </w:r>
    </w:p>
    <w:p w14:paraId="73225C48" w14:textId="2FC8ED51" w:rsidR="00D72BCB" w:rsidRPr="007F1E7D" w:rsidRDefault="00852F00"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4.</w:t>
      </w:r>
      <w:r w:rsidR="00B126FD" w:rsidRPr="007F1E7D">
        <w:rPr>
          <w:rFonts w:ascii="Times New Roman" w:hAnsi="Times New Roman" w:cs="Times New Roman"/>
          <w:sz w:val="24"/>
          <w:szCs w:val="24"/>
        </w:rPr>
        <w:t>6</w:t>
      </w:r>
      <w:r w:rsidRPr="007F1E7D">
        <w:rPr>
          <w:rFonts w:ascii="Times New Roman" w:hAnsi="Times New Roman" w:cs="Times New Roman"/>
          <w:sz w:val="24"/>
          <w:szCs w:val="24"/>
        </w:rPr>
        <w:t>.3) Program the software to control the opening time of</w:t>
      </w:r>
      <w:r w:rsidR="004F76F9" w:rsidRPr="007F1E7D">
        <w:rPr>
          <w:rFonts w:ascii="Times New Roman" w:hAnsi="Times New Roman" w:cs="Times New Roman"/>
          <w:sz w:val="24"/>
          <w:szCs w:val="24"/>
        </w:rPr>
        <w:t xml:space="preserve"> the</w:t>
      </w:r>
      <w:r w:rsidRPr="007F1E7D">
        <w:rPr>
          <w:rFonts w:ascii="Times New Roman" w:hAnsi="Times New Roman" w:cs="Times New Roman"/>
          <w:sz w:val="24"/>
          <w:szCs w:val="24"/>
        </w:rPr>
        <w:t xml:space="preserve"> water system solenoid valves</w:t>
      </w:r>
      <w:r w:rsidR="004F76F9" w:rsidRPr="007F1E7D">
        <w:rPr>
          <w:rFonts w:ascii="Times New Roman" w:hAnsi="Times New Roman" w:cs="Times New Roman"/>
          <w:sz w:val="24"/>
          <w:szCs w:val="24"/>
        </w:rPr>
        <w:t xml:space="preserve"> for introducing water into </w:t>
      </w:r>
      <w:r w:rsidRPr="007F1E7D">
        <w:rPr>
          <w:rFonts w:ascii="Times New Roman" w:hAnsi="Times New Roman" w:cs="Times New Roman"/>
          <w:sz w:val="24"/>
          <w:szCs w:val="24"/>
        </w:rPr>
        <w:t xml:space="preserve">each aquarium </w:t>
      </w:r>
      <w:r w:rsidR="00B04C8A" w:rsidRPr="007F1E7D">
        <w:rPr>
          <w:rFonts w:ascii="Times New Roman" w:hAnsi="Times New Roman" w:cs="Times New Roman"/>
          <w:sz w:val="24"/>
          <w:szCs w:val="24"/>
        </w:rPr>
        <w:t xml:space="preserve">in seconds </w:t>
      </w:r>
      <w:r w:rsidRPr="007F1E7D">
        <w:rPr>
          <w:rFonts w:ascii="Times New Roman" w:hAnsi="Times New Roman" w:cs="Times New Roman"/>
          <w:sz w:val="24"/>
          <w:szCs w:val="24"/>
        </w:rPr>
        <w:t>(e.g., 10</w:t>
      </w:r>
      <w:r w:rsidR="004E0EF1" w:rsidRPr="007F1E7D">
        <w:rPr>
          <w:rFonts w:ascii="Times New Roman" w:hAnsi="Times New Roman" w:cs="Times New Roman"/>
          <w:sz w:val="24"/>
          <w:szCs w:val="24"/>
        </w:rPr>
        <w:t xml:space="preserve"> s</w:t>
      </w:r>
      <w:r w:rsidR="004F76F9" w:rsidRPr="007F1E7D">
        <w:rPr>
          <w:rFonts w:ascii="Times New Roman" w:hAnsi="Times New Roman" w:cs="Times New Roman"/>
          <w:sz w:val="24"/>
          <w:szCs w:val="24"/>
        </w:rPr>
        <w:t xml:space="preserve"> for aquarium 1, 25</w:t>
      </w:r>
      <w:r w:rsidR="004E0EF1" w:rsidRPr="007F1E7D">
        <w:rPr>
          <w:rFonts w:ascii="Times New Roman" w:hAnsi="Times New Roman" w:cs="Times New Roman"/>
          <w:sz w:val="24"/>
          <w:szCs w:val="24"/>
        </w:rPr>
        <w:t xml:space="preserve"> s</w:t>
      </w:r>
      <w:r w:rsidR="004F76F9" w:rsidRPr="007F1E7D">
        <w:rPr>
          <w:rFonts w:ascii="Times New Roman" w:hAnsi="Times New Roman" w:cs="Times New Roman"/>
          <w:sz w:val="24"/>
          <w:szCs w:val="24"/>
        </w:rPr>
        <w:t xml:space="preserve"> for aquarium 2</w:t>
      </w:r>
      <w:r w:rsidR="00B04C8A" w:rsidRPr="007F1E7D">
        <w:rPr>
          <w:rFonts w:ascii="Times New Roman" w:hAnsi="Times New Roman" w:cs="Times New Roman"/>
          <w:sz w:val="24"/>
          <w:szCs w:val="24"/>
        </w:rPr>
        <w:t>, etc.</w:t>
      </w:r>
      <w:r w:rsidRPr="007F1E7D">
        <w:rPr>
          <w:rFonts w:ascii="Times New Roman" w:hAnsi="Times New Roman" w:cs="Times New Roman"/>
          <w:sz w:val="24"/>
          <w:szCs w:val="24"/>
        </w:rPr>
        <w:t>). Integrate the</w:t>
      </w:r>
      <w:r w:rsidR="004F76F9" w:rsidRPr="007F1E7D">
        <w:rPr>
          <w:rFonts w:ascii="Times New Roman" w:hAnsi="Times New Roman" w:cs="Times New Roman"/>
          <w:sz w:val="24"/>
          <w:szCs w:val="24"/>
        </w:rPr>
        <w:t xml:space="preserve"> water solenoid opening times into the loop/iteration sequence controlling exposure duration and </w:t>
      </w:r>
      <w:r w:rsidRPr="007F1E7D">
        <w:rPr>
          <w:rFonts w:ascii="Times New Roman" w:hAnsi="Times New Roman" w:cs="Times New Roman"/>
          <w:sz w:val="24"/>
          <w:szCs w:val="24"/>
        </w:rPr>
        <w:t>NTU levels.</w:t>
      </w:r>
      <w:r w:rsidR="004F76F9" w:rsidRPr="007F1E7D">
        <w:rPr>
          <w:rFonts w:ascii="Times New Roman" w:hAnsi="Times New Roman" w:cs="Times New Roman"/>
          <w:sz w:val="24"/>
          <w:szCs w:val="24"/>
        </w:rPr>
        <w:t xml:space="preserve"> </w:t>
      </w:r>
    </w:p>
    <w:p w14:paraId="0C1D6BE0" w14:textId="4A4515E4" w:rsidR="00B04C8A" w:rsidRPr="007F1E7D" w:rsidRDefault="00D72BCB"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4.</w:t>
      </w:r>
      <w:r w:rsidR="00B126FD" w:rsidRPr="007F1E7D">
        <w:rPr>
          <w:rFonts w:ascii="Times New Roman" w:hAnsi="Times New Roman" w:cs="Times New Roman"/>
          <w:sz w:val="24"/>
          <w:szCs w:val="24"/>
        </w:rPr>
        <w:t>6</w:t>
      </w:r>
      <w:r w:rsidRPr="007F1E7D">
        <w:rPr>
          <w:rFonts w:ascii="Times New Roman" w:hAnsi="Times New Roman" w:cs="Times New Roman"/>
          <w:sz w:val="24"/>
          <w:szCs w:val="24"/>
        </w:rPr>
        <w:t xml:space="preserve">.4) </w:t>
      </w:r>
      <w:r w:rsidR="00B04C8A" w:rsidRPr="007F1E7D">
        <w:rPr>
          <w:rFonts w:ascii="Times New Roman" w:hAnsi="Times New Roman" w:cs="Times New Roman"/>
          <w:sz w:val="24"/>
          <w:szCs w:val="24"/>
        </w:rPr>
        <w:t xml:space="preserve">Design the </w:t>
      </w:r>
      <w:r w:rsidRPr="007F1E7D">
        <w:rPr>
          <w:rFonts w:ascii="Times New Roman" w:hAnsi="Times New Roman" w:cs="Times New Roman"/>
          <w:sz w:val="24"/>
          <w:szCs w:val="24"/>
        </w:rPr>
        <w:t xml:space="preserve">program </w:t>
      </w:r>
      <w:r w:rsidR="00B04C8A" w:rsidRPr="007F1E7D">
        <w:rPr>
          <w:rFonts w:ascii="Times New Roman" w:hAnsi="Times New Roman" w:cs="Times New Roman"/>
          <w:sz w:val="24"/>
          <w:szCs w:val="24"/>
        </w:rPr>
        <w:t>to s</w:t>
      </w:r>
      <w:r w:rsidR="004F76F9" w:rsidRPr="007F1E7D">
        <w:rPr>
          <w:rFonts w:ascii="Times New Roman" w:hAnsi="Times New Roman" w:cs="Times New Roman"/>
          <w:sz w:val="24"/>
          <w:szCs w:val="24"/>
        </w:rPr>
        <w:t xml:space="preserve">ave </w:t>
      </w:r>
      <w:r w:rsidRPr="007F1E7D">
        <w:rPr>
          <w:rFonts w:ascii="Times New Roman" w:hAnsi="Times New Roman" w:cs="Times New Roman"/>
          <w:sz w:val="24"/>
          <w:szCs w:val="24"/>
        </w:rPr>
        <w:t xml:space="preserve">all steps under 4.4 as a </w:t>
      </w:r>
      <w:r w:rsidR="004F76F9" w:rsidRPr="007F1E7D">
        <w:rPr>
          <w:rFonts w:ascii="Times New Roman" w:hAnsi="Times New Roman" w:cs="Times New Roman"/>
          <w:sz w:val="24"/>
          <w:szCs w:val="24"/>
        </w:rPr>
        <w:t xml:space="preserve">‘profile’ for each aquarium. </w:t>
      </w:r>
      <w:r w:rsidRPr="007F1E7D">
        <w:rPr>
          <w:rFonts w:ascii="Times New Roman" w:hAnsi="Times New Roman" w:cs="Times New Roman"/>
          <w:sz w:val="24"/>
          <w:szCs w:val="24"/>
        </w:rPr>
        <w:t xml:space="preserve">Include the capability to </w:t>
      </w:r>
      <w:r w:rsidR="00ED0D06" w:rsidRPr="007F1E7D">
        <w:rPr>
          <w:rFonts w:ascii="Times New Roman" w:hAnsi="Times New Roman" w:cs="Times New Roman"/>
          <w:sz w:val="24"/>
          <w:szCs w:val="24"/>
        </w:rPr>
        <w:t>allow a</w:t>
      </w:r>
      <w:r w:rsidR="004F76F9" w:rsidRPr="007F1E7D">
        <w:rPr>
          <w:rFonts w:ascii="Times New Roman" w:hAnsi="Times New Roman" w:cs="Times New Roman"/>
          <w:sz w:val="24"/>
          <w:szCs w:val="24"/>
        </w:rPr>
        <w:t xml:space="preserve"> user to recall saved profiles.</w:t>
      </w:r>
    </w:p>
    <w:p w14:paraId="12BC9622" w14:textId="62B8B268" w:rsidR="00653174" w:rsidRPr="007F1E7D" w:rsidRDefault="00653174"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4.</w:t>
      </w:r>
      <w:r w:rsidR="00B126FD" w:rsidRPr="007F1E7D">
        <w:rPr>
          <w:rFonts w:ascii="Times New Roman" w:hAnsi="Times New Roman" w:cs="Times New Roman"/>
          <w:sz w:val="24"/>
          <w:szCs w:val="24"/>
        </w:rPr>
        <w:t>7</w:t>
      </w:r>
      <w:r w:rsidRPr="007F1E7D">
        <w:rPr>
          <w:rFonts w:ascii="Times New Roman" w:hAnsi="Times New Roman" w:cs="Times New Roman"/>
          <w:sz w:val="24"/>
          <w:szCs w:val="24"/>
        </w:rPr>
        <w:t>) Create a new tab and GUI. Label the tab ‘Profile Status’. Design GUI to display a live summary of the currently loaded profile including currently active loop sequence, test time elapsed, and test time remaining.</w:t>
      </w:r>
    </w:p>
    <w:p w14:paraId="33EEDE37" w14:textId="62A12ADA" w:rsidR="008C1FC8" w:rsidRPr="007F1E7D" w:rsidRDefault="008C1FC8"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4.</w:t>
      </w:r>
      <w:r w:rsidR="00B126FD" w:rsidRPr="007F1E7D">
        <w:rPr>
          <w:rFonts w:ascii="Times New Roman" w:hAnsi="Times New Roman" w:cs="Times New Roman"/>
          <w:sz w:val="24"/>
          <w:szCs w:val="24"/>
        </w:rPr>
        <w:t>8</w:t>
      </w:r>
      <w:r w:rsidR="00B04C8A" w:rsidRPr="007F1E7D">
        <w:rPr>
          <w:rFonts w:ascii="Times New Roman" w:hAnsi="Times New Roman" w:cs="Times New Roman"/>
          <w:sz w:val="24"/>
          <w:szCs w:val="24"/>
        </w:rPr>
        <w:t xml:space="preserve">) </w:t>
      </w:r>
      <w:r w:rsidR="00653174" w:rsidRPr="007F1E7D">
        <w:rPr>
          <w:rFonts w:ascii="Times New Roman" w:hAnsi="Times New Roman" w:cs="Times New Roman"/>
          <w:sz w:val="24"/>
          <w:szCs w:val="24"/>
        </w:rPr>
        <w:t xml:space="preserve">Create a new </w:t>
      </w:r>
      <w:r w:rsidR="00B04C8A" w:rsidRPr="007F1E7D">
        <w:rPr>
          <w:rFonts w:ascii="Times New Roman" w:hAnsi="Times New Roman" w:cs="Times New Roman"/>
          <w:sz w:val="24"/>
          <w:szCs w:val="24"/>
        </w:rPr>
        <w:t xml:space="preserve">tab </w:t>
      </w:r>
      <w:r w:rsidR="00ED0D06" w:rsidRPr="007F1E7D">
        <w:rPr>
          <w:rFonts w:ascii="Times New Roman" w:hAnsi="Times New Roman" w:cs="Times New Roman"/>
          <w:sz w:val="24"/>
          <w:szCs w:val="24"/>
        </w:rPr>
        <w:t xml:space="preserve">and GUI </w:t>
      </w:r>
      <w:r w:rsidR="00B04C8A" w:rsidRPr="007F1E7D">
        <w:rPr>
          <w:rFonts w:ascii="Times New Roman" w:hAnsi="Times New Roman" w:cs="Times New Roman"/>
          <w:sz w:val="24"/>
          <w:szCs w:val="24"/>
        </w:rPr>
        <w:t>for setting water and slurry system solenoid</w:t>
      </w:r>
      <w:r w:rsidR="00B941E1" w:rsidRPr="007F1E7D">
        <w:rPr>
          <w:rFonts w:ascii="Times New Roman" w:hAnsi="Times New Roman" w:cs="Times New Roman"/>
          <w:sz w:val="24"/>
          <w:szCs w:val="24"/>
        </w:rPr>
        <w:t xml:space="preserve"> valve</w:t>
      </w:r>
      <w:r w:rsidR="00653174" w:rsidRPr="007F1E7D">
        <w:rPr>
          <w:rFonts w:ascii="Times New Roman" w:hAnsi="Times New Roman" w:cs="Times New Roman"/>
          <w:sz w:val="24"/>
          <w:szCs w:val="24"/>
        </w:rPr>
        <w:t xml:space="preserve"> values</w:t>
      </w:r>
      <w:r w:rsidR="00B941E1" w:rsidRPr="007F1E7D">
        <w:rPr>
          <w:rFonts w:ascii="Times New Roman" w:hAnsi="Times New Roman" w:cs="Times New Roman"/>
          <w:sz w:val="24"/>
          <w:szCs w:val="24"/>
        </w:rPr>
        <w:t>.</w:t>
      </w:r>
      <w:r w:rsidR="000923A4" w:rsidRPr="007F1E7D">
        <w:rPr>
          <w:rFonts w:ascii="Times New Roman" w:hAnsi="Times New Roman" w:cs="Times New Roman"/>
          <w:sz w:val="24"/>
          <w:szCs w:val="24"/>
        </w:rPr>
        <w:t xml:space="preserve"> Label the tab ‘Valve Setup</w:t>
      </w:r>
      <w:r w:rsidR="008355F2" w:rsidRPr="007F1E7D">
        <w:rPr>
          <w:rFonts w:ascii="Times New Roman" w:hAnsi="Times New Roman" w:cs="Times New Roman"/>
          <w:sz w:val="24"/>
          <w:szCs w:val="24"/>
        </w:rPr>
        <w:t>’.</w:t>
      </w:r>
    </w:p>
    <w:p w14:paraId="3449A541" w14:textId="5BF5DCB0" w:rsidR="008C1FC8" w:rsidRPr="007F1E7D" w:rsidRDefault="008C1FC8"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4.</w:t>
      </w:r>
      <w:r w:rsidR="00B126FD" w:rsidRPr="007F1E7D">
        <w:rPr>
          <w:rFonts w:ascii="Times New Roman" w:hAnsi="Times New Roman" w:cs="Times New Roman"/>
          <w:sz w:val="24"/>
          <w:szCs w:val="24"/>
        </w:rPr>
        <w:t>8</w:t>
      </w:r>
      <w:r w:rsidRPr="007F1E7D">
        <w:rPr>
          <w:rFonts w:ascii="Times New Roman" w:hAnsi="Times New Roman" w:cs="Times New Roman"/>
          <w:sz w:val="24"/>
          <w:szCs w:val="24"/>
        </w:rPr>
        <w:t xml:space="preserve">.1) Program a water valve cycle interval in seconds. </w:t>
      </w:r>
      <w:r w:rsidR="00D72BCB" w:rsidRPr="007F1E7D">
        <w:rPr>
          <w:rFonts w:ascii="Times New Roman" w:hAnsi="Times New Roman" w:cs="Times New Roman"/>
          <w:sz w:val="24"/>
          <w:szCs w:val="24"/>
        </w:rPr>
        <w:t>Design this interval as a loop sequence</w:t>
      </w:r>
      <w:r w:rsidRPr="007F1E7D">
        <w:rPr>
          <w:rFonts w:ascii="Times New Roman" w:hAnsi="Times New Roman" w:cs="Times New Roman"/>
          <w:sz w:val="24"/>
          <w:szCs w:val="24"/>
        </w:rPr>
        <w:t xml:space="preserve"> used to set the time between events when all water syst</w:t>
      </w:r>
      <w:r w:rsidR="007D515B" w:rsidRPr="007F1E7D">
        <w:rPr>
          <w:rFonts w:ascii="Times New Roman" w:hAnsi="Times New Roman" w:cs="Times New Roman"/>
          <w:sz w:val="24"/>
          <w:szCs w:val="24"/>
        </w:rPr>
        <w:t>em solenoids open consecutively</w:t>
      </w:r>
      <w:r w:rsidRPr="007F1E7D">
        <w:rPr>
          <w:rFonts w:ascii="Times New Roman" w:hAnsi="Times New Roman" w:cs="Times New Roman"/>
          <w:sz w:val="24"/>
          <w:szCs w:val="24"/>
        </w:rPr>
        <w:t xml:space="preserve"> </w:t>
      </w:r>
      <w:r w:rsidR="007D515B" w:rsidRPr="007F1E7D">
        <w:rPr>
          <w:rFonts w:ascii="Times New Roman" w:hAnsi="Times New Roman" w:cs="Times New Roman"/>
          <w:sz w:val="24"/>
          <w:szCs w:val="24"/>
        </w:rPr>
        <w:t>(i</w:t>
      </w:r>
      <w:r w:rsidR="00ED0D06" w:rsidRPr="007F1E7D">
        <w:rPr>
          <w:rFonts w:ascii="Times New Roman" w:hAnsi="Times New Roman" w:cs="Times New Roman"/>
          <w:sz w:val="24"/>
          <w:szCs w:val="24"/>
        </w:rPr>
        <w:t>n step 4.4.3 the user</w:t>
      </w:r>
      <w:r w:rsidRPr="007F1E7D">
        <w:rPr>
          <w:rFonts w:ascii="Times New Roman" w:hAnsi="Times New Roman" w:cs="Times New Roman"/>
          <w:sz w:val="24"/>
          <w:szCs w:val="24"/>
        </w:rPr>
        <w:t xml:space="preserve"> programmed how long each valve will</w:t>
      </w:r>
      <w:r w:rsidR="006F74B1" w:rsidRPr="007F1E7D">
        <w:rPr>
          <w:rFonts w:ascii="Times New Roman" w:hAnsi="Times New Roman" w:cs="Times New Roman"/>
          <w:sz w:val="24"/>
          <w:szCs w:val="24"/>
        </w:rPr>
        <w:t xml:space="preserve"> </w:t>
      </w:r>
      <w:r w:rsidR="009A12BD" w:rsidRPr="007F1E7D">
        <w:rPr>
          <w:rFonts w:ascii="Times New Roman" w:hAnsi="Times New Roman" w:cs="Times New Roman"/>
          <w:sz w:val="24"/>
          <w:szCs w:val="24"/>
        </w:rPr>
        <w:t>remain</w:t>
      </w:r>
      <w:r w:rsidRPr="007F1E7D">
        <w:rPr>
          <w:rFonts w:ascii="Times New Roman" w:hAnsi="Times New Roman" w:cs="Times New Roman"/>
          <w:sz w:val="24"/>
          <w:szCs w:val="24"/>
        </w:rPr>
        <w:t xml:space="preserve"> open</w:t>
      </w:r>
      <w:r w:rsidR="007D515B" w:rsidRPr="007F1E7D">
        <w:rPr>
          <w:rFonts w:ascii="Times New Roman" w:hAnsi="Times New Roman" w:cs="Times New Roman"/>
          <w:sz w:val="24"/>
          <w:szCs w:val="24"/>
        </w:rPr>
        <w:t>)</w:t>
      </w:r>
      <w:r w:rsidRPr="007F1E7D">
        <w:rPr>
          <w:rFonts w:ascii="Times New Roman" w:hAnsi="Times New Roman" w:cs="Times New Roman"/>
          <w:sz w:val="24"/>
          <w:szCs w:val="24"/>
        </w:rPr>
        <w:t xml:space="preserve">. Program a water valve delay in seconds. </w:t>
      </w:r>
      <w:r w:rsidR="00D72BCB" w:rsidRPr="007F1E7D">
        <w:rPr>
          <w:rFonts w:ascii="Times New Roman" w:hAnsi="Times New Roman" w:cs="Times New Roman"/>
          <w:sz w:val="24"/>
          <w:szCs w:val="24"/>
        </w:rPr>
        <w:t xml:space="preserve">Use the delay feature </w:t>
      </w:r>
      <w:r w:rsidRPr="007F1E7D">
        <w:rPr>
          <w:rFonts w:ascii="Times New Roman" w:hAnsi="Times New Roman" w:cs="Times New Roman"/>
          <w:sz w:val="24"/>
          <w:szCs w:val="24"/>
        </w:rPr>
        <w:t>to set the time between valves opening (e.g., 2</w:t>
      </w:r>
      <w:r w:rsidR="004E0EF1" w:rsidRPr="007F1E7D">
        <w:rPr>
          <w:rFonts w:ascii="Times New Roman" w:hAnsi="Times New Roman" w:cs="Times New Roman"/>
          <w:sz w:val="24"/>
          <w:szCs w:val="24"/>
        </w:rPr>
        <w:t xml:space="preserve"> s</w:t>
      </w:r>
      <w:r w:rsidRPr="007F1E7D">
        <w:rPr>
          <w:rFonts w:ascii="Times New Roman" w:hAnsi="Times New Roman" w:cs="Times New Roman"/>
          <w:sz w:val="24"/>
          <w:szCs w:val="24"/>
        </w:rPr>
        <w:t xml:space="preserve"> after previous valve closed next valve will open)</w:t>
      </w:r>
      <w:r w:rsidR="00E66DF5" w:rsidRPr="007F1E7D">
        <w:rPr>
          <w:rFonts w:ascii="Times New Roman" w:hAnsi="Times New Roman" w:cs="Times New Roman"/>
          <w:sz w:val="24"/>
          <w:szCs w:val="24"/>
        </w:rPr>
        <w:t>.</w:t>
      </w:r>
    </w:p>
    <w:p w14:paraId="65868745" w14:textId="2F559759" w:rsidR="00FE7052" w:rsidRPr="007F1E7D" w:rsidRDefault="0008142A"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lastRenderedPageBreak/>
        <w:t>4.</w:t>
      </w:r>
      <w:r w:rsidR="00B126FD" w:rsidRPr="007F1E7D">
        <w:rPr>
          <w:rFonts w:ascii="Times New Roman" w:hAnsi="Times New Roman" w:cs="Times New Roman"/>
          <w:sz w:val="24"/>
          <w:szCs w:val="24"/>
        </w:rPr>
        <w:t>8</w:t>
      </w:r>
      <w:r w:rsidR="008C1FC8" w:rsidRPr="007F1E7D">
        <w:rPr>
          <w:rFonts w:ascii="Times New Roman" w:hAnsi="Times New Roman" w:cs="Times New Roman"/>
          <w:sz w:val="24"/>
          <w:szCs w:val="24"/>
        </w:rPr>
        <w:t xml:space="preserve">.2) Program a slurry valve cycle interval in seconds. </w:t>
      </w:r>
      <w:r w:rsidR="00D72BCB" w:rsidRPr="007F1E7D">
        <w:rPr>
          <w:rFonts w:ascii="Times New Roman" w:hAnsi="Times New Roman" w:cs="Times New Roman"/>
          <w:sz w:val="24"/>
          <w:szCs w:val="24"/>
        </w:rPr>
        <w:t xml:space="preserve">Design this interval as a loop sequence </w:t>
      </w:r>
      <w:r w:rsidR="008C1FC8" w:rsidRPr="007F1E7D">
        <w:rPr>
          <w:rFonts w:ascii="Times New Roman" w:hAnsi="Times New Roman" w:cs="Times New Roman"/>
          <w:sz w:val="24"/>
          <w:szCs w:val="24"/>
        </w:rPr>
        <w:t xml:space="preserve">to set the </w:t>
      </w:r>
      <w:r w:rsidR="00ED0D06" w:rsidRPr="007F1E7D">
        <w:rPr>
          <w:rFonts w:ascii="Times New Roman" w:hAnsi="Times New Roman" w:cs="Times New Roman"/>
          <w:sz w:val="24"/>
          <w:szCs w:val="24"/>
        </w:rPr>
        <w:t>time between events when all NTU</w:t>
      </w:r>
      <w:r w:rsidR="008C1FC8" w:rsidRPr="007F1E7D">
        <w:rPr>
          <w:rFonts w:ascii="Times New Roman" w:hAnsi="Times New Roman" w:cs="Times New Roman"/>
          <w:sz w:val="24"/>
          <w:szCs w:val="24"/>
        </w:rPr>
        <w:t xml:space="preserve"> </w:t>
      </w:r>
      <w:r w:rsidR="009A12BD" w:rsidRPr="007F1E7D">
        <w:rPr>
          <w:rFonts w:ascii="Times New Roman" w:hAnsi="Times New Roman" w:cs="Times New Roman"/>
          <w:sz w:val="24"/>
          <w:szCs w:val="24"/>
        </w:rPr>
        <w:t>levels measured by the OBS</w:t>
      </w:r>
      <w:r w:rsidR="006F74B1" w:rsidRPr="007F1E7D">
        <w:rPr>
          <w:rFonts w:ascii="Times New Roman" w:hAnsi="Times New Roman" w:cs="Times New Roman"/>
          <w:sz w:val="24"/>
          <w:szCs w:val="24"/>
        </w:rPr>
        <w:t xml:space="preserve"> </w:t>
      </w:r>
      <w:r w:rsidR="00ED0D06" w:rsidRPr="007F1E7D">
        <w:rPr>
          <w:rFonts w:ascii="Times New Roman" w:hAnsi="Times New Roman" w:cs="Times New Roman"/>
          <w:sz w:val="24"/>
          <w:szCs w:val="24"/>
        </w:rPr>
        <w:t>in each aquarium</w:t>
      </w:r>
      <w:r w:rsidR="008C1FC8" w:rsidRPr="007F1E7D">
        <w:rPr>
          <w:rFonts w:ascii="Times New Roman" w:hAnsi="Times New Roman" w:cs="Times New Roman"/>
          <w:sz w:val="24"/>
          <w:szCs w:val="24"/>
        </w:rPr>
        <w:t xml:space="preserve"> </w:t>
      </w:r>
      <w:r w:rsidR="000F2C8F" w:rsidRPr="007F1E7D">
        <w:rPr>
          <w:rFonts w:ascii="Times New Roman" w:hAnsi="Times New Roman" w:cs="Times New Roman"/>
          <w:sz w:val="24"/>
          <w:szCs w:val="24"/>
        </w:rPr>
        <w:t>are</w:t>
      </w:r>
      <w:r w:rsidR="008C1FC8" w:rsidRPr="007F1E7D">
        <w:rPr>
          <w:rFonts w:ascii="Times New Roman" w:hAnsi="Times New Roman" w:cs="Times New Roman"/>
          <w:sz w:val="24"/>
          <w:szCs w:val="24"/>
        </w:rPr>
        <w:t xml:space="preserve"> check</w:t>
      </w:r>
      <w:r w:rsidR="00E66DF5" w:rsidRPr="007F1E7D">
        <w:rPr>
          <w:rFonts w:ascii="Times New Roman" w:hAnsi="Times New Roman" w:cs="Times New Roman"/>
          <w:sz w:val="24"/>
          <w:szCs w:val="24"/>
        </w:rPr>
        <w:t>ed</w:t>
      </w:r>
      <w:r w:rsidR="008C1FC8" w:rsidRPr="007F1E7D">
        <w:rPr>
          <w:rFonts w:ascii="Times New Roman" w:hAnsi="Times New Roman" w:cs="Times New Roman"/>
          <w:sz w:val="24"/>
          <w:szCs w:val="24"/>
        </w:rPr>
        <w:t xml:space="preserve"> against the NTU set </w:t>
      </w:r>
      <w:r w:rsidR="00ED0D06" w:rsidRPr="007F1E7D">
        <w:rPr>
          <w:rFonts w:ascii="Times New Roman" w:hAnsi="Times New Roman" w:cs="Times New Roman"/>
          <w:sz w:val="24"/>
          <w:szCs w:val="24"/>
        </w:rPr>
        <w:t xml:space="preserve">in the </w:t>
      </w:r>
      <w:r w:rsidR="00E66DF5" w:rsidRPr="007F1E7D">
        <w:rPr>
          <w:rFonts w:ascii="Times New Roman" w:hAnsi="Times New Roman" w:cs="Times New Roman"/>
          <w:sz w:val="24"/>
          <w:szCs w:val="24"/>
        </w:rPr>
        <w:t>aquarium profile</w:t>
      </w:r>
      <w:r w:rsidR="00B941E1" w:rsidRPr="007F1E7D">
        <w:rPr>
          <w:rFonts w:ascii="Times New Roman" w:hAnsi="Times New Roman" w:cs="Times New Roman"/>
          <w:sz w:val="24"/>
          <w:szCs w:val="24"/>
        </w:rPr>
        <w:t xml:space="preserve">. </w:t>
      </w:r>
      <w:r w:rsidR="00D72BCB" w:rsidRPr="007F1E7D">
        <w:rPr>
          <w:rFonts w:ascii="Times New Roman" w:hAnsi="Times New Roman" w:cs="Times New Roman"/>
          <w:sz w:val="24"/>
          <w:szCs w:val="24"/>
        </w:rPr>
        <w:t>Check the valves and sensors c</w:t>
      </w:r>
      <w:r w:rsidR="00E66DF5" w:rsidRPr="007F1E7D">
        <w:rPr>
          <w:rFonts w:ascii="Times New Roman" w:hAnsi="Times New Roman" w:cs="Times New Roman"/>
          <w:sz w:val="24"/>
          <w:szCs w:val="24"/>
        </w:rPr>
        <w:t>onse</w:t>
      </w:r>
      <w:r w:rsidR="00B941E1" w:rsidRPr="007F1E7D">
        <w:rPr>
          <w:rFonts w:ascii="Times New Roman" w:hAnsi="Times New Roman" w:cs="Times New Roman"/>
          <w:sz w:val="24"/>
          <w:szCs w:val="24"/>
        </w:rPr>
        <w:t xml:space="preserve">cutively. </w:t>
      </w:r>
      <w:r w:rsidR="008C1FC8" w:rsidRPr="007F1E7D">
        <w:rPr>
          <w:rFonts w:ascii="Times New Roman" w:hAnsi="Times New Roman" w:cs="Times New Roman"/>
          <w:sz w:val="24"/>
          <w:szCs w:val="24"/>
        </w:rPr>
        <w:t xml:space="preserve">If an NTU in the aquarium is lower than the profile NTU setting then </w:t>
      </w:r>
      <w:r w:rsidR="009A12BD" w:rsidRPr="007F1E7D">
        <w:rPr>
          <w:rFonts w:ascii="Times New Roman" w:hAnsi="Times New Roman" w:cs="Times New Roman"/>
          <w:sz w:val="24"/>
          <w:szCs w:val="24"/>
        </w:rPr>
        <w:t>program</w:t>
      </w:r>
      <w:r w:rsidR="00FE7052" w:rsidRPr="007F1E7D">
        <w:rPr>
          <w:rFonts w:ascii="Times New Roman" w:hAnsi="Times New Roman" w:cs="Times New Roman"/>
          <w:sz w:val="24"/>
          <w:szCs w:val="24"/>
        </w:rPr>
        <w:t xml:space="preserve"> the computer to open </w:t>
      </w:r>
      <w:r w:rsidR="008C1FC8" w:rsidRPr="007F1E7D">
        <w:rPr>
          <w:rFonts w:ascii="Times New Roman" w:hAnsi="Times New Roman" w:cs="Times New Roman"/>
          <w:sz w:val="24"/>
          <w:szCs w:val="24"/>
        </w:rPr>
        <w:t>the slurry valve</w:t>
      </w:r>
      <w:r w:rsidR="00E66DF5" w:rsidRPr="007F1E7D">
        <w:rPr>
          <w:rFonts w:ascii="Times New Roman" w:hAnsi="Times New Roman" w:cs="Times New Roman"/>
          <w:sz w:val="24"/>
          <w:szCs w:val="24"/>
        </w:rPr>
        <w:t>.</w:t>
      </w:r>
      <w:r w:rsidR="00B941E1" w:rsidRPr="007F1E7D">
        <w:rPr>
          <w:rFonts w:ascii="Times New Roman" w:hAnsi="Times New Roman" w:cs="Times New Roman"/>
          <w:sz w:val="24"/>
          <w:szCs w:val="24"/>
        </w:rPr>
        <w:t xml:space="preserve"> </w:t>
      </w:r>
    </w:p>
    <w:p w14:paraId="3BD95524" w14:textId="019BFD2A" w:rsidR="00FE7052" w:rsidRPr="007F1E7D" w:rsidRDefault="0008142A"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4.</w:t>
      </w:r>
      <w:r w:rsidR="00B126FD" w:rsidRPr="007F1E7D">
        <w:rPr>
          <w:rFonts w:ascii="Times New Roman" w:hAnsi="Times New Roman" w:cs="Times New Roman"/>
          <w:sz w:val="24"/>
          <w:szCs w:val="24"/>
        </w:rPr>
        <w:t>8</w:t>
      </w:r>
      <w:r w:rsidR="00FE7052" w:rsidRPr="007F1E7D">
        <w:rPr>
          <w:rFonts w:ascii="Times New Roman" w:hAnsi="Times New Roman" w:cs="Times New Roman"/>
          <w:sz w:val="24"/>
          <w:szCs w:val="24"/>
        </w:rPr>
        <w:t xml:space="preserve">.3) </w:t>
      </w:r>
      <w:r w:rsidR="00E66DF5" w:rsidRPr="007F1E7D">
        <w:rPr>
          <w:rFonts w:ascii="Times New Roman" w:hAnsi="Times New Roman" w:cs="Times New Roman"/>
          <w:sz w:val="24"/>
          <w:szCs w:val="24"/>
        </w:rPr>
        <w:t xml:space="preserve">Program a slurry </w:t>
      </w:r>
      <w:r w:rsidR="00FE7052" w:rsidRPr="007F1E7D">
        <w:rPr>
          <w:rFonts w:ascii="Times New Roman" w:hAnsi="Times New Roman" w:cs="Times New Roman"/>
          <w:sz w:val="24"/>
          <w:szCs w:val="24"/>
        </w:rPr>
        <w:t xml:space="preserve">valve opening time in seconds. Use this feature to control </w:t>
      </w:r>
      <w:r w:rsidR="00E66DF5" w:rsidRPr="007F1E7D">
        <w:rPr>
          <w:rFonts w:ascii="Times New Roman" w:hAnsi="Times New Roman" w:cs="Times New Roman"/>
          <w:sz w:val="24"/>
          <w:szCs w:val="24"/>
        </w:rPr>
        <w:t>how lon</w:t>
      </w:r>
      <w:r w:rsidR="00B941E1" w:rsidRPr="007F1E7D">
        <w:rPr>
          <w:rFonts w:ascii="Times New Roman" w:hAnsi="Times New Roman" w:cs="Times New Roman"/>
          <w:sz w:val="24"/>
          <w:szCs w:val="24"/>
        </w:rPr>
        <w:t xml:space="preserve">g </w:t>
      </w:r>
      <w:r w:rsidR="00FE7052" w:rsidRPr="007F1E7D">
        <w:rPr>
          <w:rFonts w:ascii="Times New Roman" w:hAnsi="Times New Roman" w:cs="Times New Roman"/>
          <w:sz w:val="24"/>
          <w:szCs w:val="24"/>
        </w:rPr>
        <w:t>a</w:t>
      </w:r>
      <w:r w:rsidR="00B941E1" w:rsidRPr="007F1E7D">
        <w:rPr>
          <w:rFonts w:ascii="Times New Roman" w:hAnsi="Times New Roman" w:cs="Times New Roman"/>
          <w:sz w:val="24"/>
          <w:szCs w:val="24"/>
        </w:rPr>
        <w:t xml:space="preserve"> valve </w:t>
      </w:r>
      <w:r w:rsidR="00FE7052" w:rsidRPr="007F1E7D">
        <w:rPr>
          <w:rFonts w:ascii="Times New Roman" w:hAnsi="Times New Roman" w:cs="Times New Roman"/>
          <w:sz w:val="24"/>
          <w:szCs w:val="24"/>
        </w:rPr>
        <w:t>remains open if slurry is needed</w:t>
      </w:r>
      <w:r w:rsidR="00B941E1" w:rsidRPr="007F1E7D">
        <w:rPr>
          <w:rFonts w:ascii="Times New Roman" w:hAnsi="Times New Roman" w:cs="Times New Roman"/>
          <w:sz w:val="24"/>
          <w:szCs w:val="24"/>
        </w:rPr>
        <w:t xml:space="preserve">. </w:t>
      </w:r>
      <w:r w:rsidR="00E66DF5" w:rsidRPr="007F1E7D">
        <w:rPr>
          <w:rFonts w:ascii="Times New Roman" w:hAnsi="Times New Roman" w:cs="Times New Roman"/>
          <w:sz w:val="24"/>
          <w:szCs w:val="24"/>
        </w:rPr>
        <w:t xml:space="preserve">Program a </w:t>
      </w:r>
      <w:r w:rsidR="00B941E1" w:rsidRPr="007F1E7D">
        <w:rPr>
          <w:rFonts w:ascii="Times New Roman" w:hAnsi="Times New Roman" w:cs="Times New Roman"/>
          <w:sz w:val="24"/>
          <w:szCs w:val="24"/>
        </w:rPr>
        <w:t xml:space="preserve">slurry valve delay in seconds. </w:t>
      </w:r>
      <w:r w:rsidR="00FE7052" w:rsidRPr="007F1E7D">
        <w:rPr>
          <w:rFonts w:ascii="Times New Roman" w:hAnsi="Times New Roman" w:cs="Times New Roman"/>
          <w:sz w:val="24"/>
          <w:szCs w:val="24"/>
        </w:rPr>
        <w:t xml:space="preserve">Use the delay </w:t>
      </w:r>
      <w:r w:rsidR="00E66DF5" w:rsidRPr="007F1E7D">
        <w:rPr>
          <w:rFonts w:ascii="Times New Roman" w:hAnsi="Times New Roman" w:cs="Times New Roman"/>
          <w:sz w:val="24"/>
          <w:szCs w:val="24"/>
        </w:rPr>
        <w:t>to set the time between valve openings</w:t>
      </w:r>
      <w:r w:rsidR="00DC0AF5" w:rsidRPr="007F1E7D">
        <w:rPr>
          <w:rFonts w:ascii="Times New Roman" w:hAnsi="Times New Roman" w:cs="Times New Roman"/>
          <w:sz w:val="24"/>
          <w:szCs w:val="24"/>
        </w:rPr>
        <w:t>.</w:t>
      </w:r>
    </w:p>
    <w:p w14:paraId="1A1B022C" w14:textId="396FB332" w:rsidR="00653174" w:rsidRPr="007F1E7D" w:rsidRDefault="00653174"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Note: Ensure the cycle interval (step 4.</w:t>
      </w:r>
      <w:r w:rsidR="0008142A" w:rsidRPr="007F1E7D">
        <w:rPr>
          <w:rFonts w:ascii="Times New Roman" w:hAnsi="Times New Roman" w:cs="Times New Roman"/>
          <w:sz w:val="24"/>
          <w:szCs w:val="24"/>
        </w:rPr>
        <w:t>6</w:t>
      </w:r>
      <w:r w:rsidRPr="007F1E7D">
        <w:rPr>
          <w:rFonts w:ascii="Times New Roman" w:hAnsi="Times New Roman" w:cs="Times New Roman"/>
          <w:sz w:val="24"/>
          <w:szCs w:val="24"/>
        </w:rPr>
        <w:t>.1 and 4.</w:t>
      </w:r>
      <w:r w:rsidR="0008142A" w:rsidRPr="007F1E7D">
        <w:rPr>
          <w:rFonts w:ascii="Times New Roman" w:hAnsi="Times New Roman" w:cs="Times New Roman"/>
          <w:sz w:val="24"/>
          <w:szCs w:val="24"/>
        </w:rPr>
        <w:t>6</w:t>
      </w:r>
      <w:r w:rsidRPr="007F1E7D">
        <w:rPr>
          <w:rFonts w:ascii="Times New Roman" w:hAnsi="Times New Roman" w:cs="Times New Roman"/>
          <w:sz w:val="24"/>
          <w:szCs w:val="24"/>
        </w:rPr>
        <w:t>.2) is long enough to allow for water and slurry introductions before next loop begins.</w:t>
      </w:r>
    </w:p>
    <w:p w14:paraId="641E1AE8" w14:textId="584BE0D7" w:rsidR="00653174" w:rsidRPr="007F1E7D" w:rsidRDefault="0008142A"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4.</w:t>
      </w:r>
      <w:r w:rsidR="00B126FD" w:rsidRPr="007F1E7D">
        <w:rPr>
          <w:rFonts w:ascii="Times New Roman" w:hAnsi="Times New Roman" w:cs="Times New Roman"/>
          <w:sz w:val="24"/>
          <w:szCs w:val="24"/>
        </w:rPr>
        <w:t>8</w:t>
      </w:r>
      <w:r w:rsidR="00653174" w:rsidRPr="007F1E7D">
        <w:rPr>
          <w:rFonts w:ascii="Times New Roman" w:hAnsi="Times New Roman" w:cs="Times New Roman"/>
          <w:sz w:val="24"/>
          <w:szCs w:val="24"/>
        </w:rPr>
        <w:t xml:space="preserve">.4) </w:t>
      </w:r>
      <w:r w:rsidR="000923A4" w:rsidRPr="007F1E7D">
        <w:rPr>
          <w:rFonts w:ascii="Times New Roman" w:hAnsi="Times New Roman" w:cs="Times New Roman"/>
          <w:sz w:val="24"/>
          <w:szCs w:val="24"/>
        </w:rPr>
        <w:t>C</w:t>
      </w:r>
      <w:r w:rsidR="00653174" w:rsidRPr="007F1E7D">
        <w:rPr>
          <w:rFonts w:ascii="Times New Roman" w:hAnsi="Times New Roman" w:cs="Times New Roman"/>
          <w:sz w:val="24"/>
          <w:szCs w:val="24"/>
        </w:rPr>
        <w:t>reate buttons to manually turn on/off each water and slurry system water valve.</w:t>
      </w:r>
    </w:p>
    <w:p w14:paraId="0C4FFD22" w14:textId="71FD74DD" w:rsidR="00A12C02" w:rsidRPr="007F1E7D" w:rsidRDefault="0008142A"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4.</w:t>
      </w:r>
      <w:r w:rsidR="00B126FD" w:rsidRPr="007F1E7D">
        <w:rPr>
          <w:rFonts w:ascii="Times New Roman" w:hAnsi="Times New Roman" w:cs="Times New Roman"/>
          <w:sz w:val="24"/>
          <w:szCs w:val="24"/>
        </w:rPr>
        <w:t>9</w:t>
      </w:r>
      <w:r w:rsidR="00DC0AF5" w:rsidRPr="007F1E7D">
        <w:rPr>
          <w:rFonts w:ascii="Times New Roman" w:hAnsi="Times New Roman" w:cs="Times New Roman"/>
          <w:sz w:val="24"/>
          <w:szCs w:val="24"/>
        </w:rPr>
        <w:t xml:space="preserve">) </w:t>
      </w:r>
      <w:r w:rsidR="00343673" w:rsidRPr="007F1E7D">
        <w:rPr>
          <w:rFonts w:ascii="Times New Roman" w:hAnsi="Times New Roman" w:cs="Times New Roman"/>
          <w:sz w:val="24"/>
          <w:szCs w:val="24"/>
        </w:rPr>
        <w:t>C</w:t>
      </w:r>
      <w:r w:rsidR="00DC0AF5" w:rsidRPr="007F1E7D">
        <w:rPr>
          <w:rFonts w:ascii="Times New Roman" w:hAnsi="Times New Roman" w:cs="Times New Roman"/>
          <w:sz w:val="24"/>
          <w:szCs w:val="24"/>
        </w:rPr>
        <w:t xml:space="preserve">reate a </w:t>
      </w:r>
      <w:r w:rsidR="00343673" w:rsidRPr="007F1E7D">
        <w:rPr>
          <w:rFonts w:ascii="Times New Roman" w:hAnsi="Times New Roman" w:cs="Times New Roman"/>
          <w:sz w:val="24"/>
          <w:szCs w:val="24"/>
        </w:rPr>
        <w:t xml:space="preserve">new </w:t>
      </w:r>
      <w:r w:rsidR="00DC0AF5" w:rsidRPr="007F1E7D">
        <w:rPr>
          <w:rFonts w:ascii="Times New Roman" w:hAnsi="Times New Roman" w:cs="Times New Roman"/>
          <w:sz w:val="24"/>
          <w:szCs w:val="24"/>
        </w:rPr>
        <w:t>tab and GUI for setting up the OBS sensors located in each aquarium and slurry tank (N=16).</w:t>
      </w:r>
      <w:r w:rsidR="008355F2" w:rsidRPr="007F1E7D">
        <w:rPr>
          <w:rFonts w:ascii="Times New Roman" w:hAnsi="Times New Roman" w:cs="Times New Roman"/>
          <w:sz w:val="24"/>
          <w:szCs w:val="24"/>
        </w:rPr>
        <w:t xml:space="preserve"> Label the tab ‘OBS Setup’</w:t>
      </w:r>
      <w:r w:rsidR="00343673" w:rsidRPr="007F1E7D">
        <w:rPr>
          <w:rFonts w:ascii="Times New Roman" w:hAnsi="Times New Roman" w:cs="Times New Roman"/>
          <w:sz w:val="24"/>
          <w:szCs w:val="24"/>
        </w:rPr>
        <w:t>.</w:t>
      </w:r>
      <w:r w:rsidR="00DC0AF5" w:rsidRPr="007F1E7D">
        <w:rPr>
          <w:rFonts w:ascii="Times New Roman" w:hAnsi="Times New Roman" w:cs="Times New Roman"/>
          <w:sz w:val="24"/>
          <w:szCs w:val="24"/>
        </w:rPr>
        <w:t xml:space="preserve"> Give each OBS a name. </w:t>
      </w:r>
    </w:p>
    <w:p w14:paraId="7F0EE0C5" w14:textId="3C579AC9" w:rsidR="00DC0AF5" w:rsidRPr="007F1E7D" w:rsidRDefault="00B126FD"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4.9</w:t>
      </w:r>
      <w:r w:rsidR="00A12C02" w:rsidRPr="007F1E7D">
        <w:rPr>
          <w:rFonts w:ascii="Times New Roman" w:hAnsi="Times New Roman" w:cs="Times New Roman"/>
          <w:sz w:val="24"/>
          <w:szCs w:val="24"/>
        </w:rPr>
        <w:t xml:space="preserve">.1) </w:t>
      </w:r>
      <w:r w:rsidR="008355F2" w:rsidRPr="007F1E7D">
        <w:rPr>
          <w:rFonts w:ascii="Times New Roman" w:hAnsi="Times New Roman" w:cs="Times New Roman"/>
          <w:sz w:val="24"/>
          <w:szCs w:val="24"/>
        </w:rPr>
        <w:t xml:space="preserve">Create a feature to enter </w:t>
      </w:r>
      <w:r w:rsidR="00DC0AF5" w:rsidRPr="007F1E7D">
        <w:rPr>
          <w:rFonts w:ascii="Times New Roman" w:hAnsi="Times New Roman" w:cs="Times New Roman"/>
          <w:sz w:val="24"/>
          <w:szCs w:val="24"/>
        </w:rPr>
        <w:t>data from the OBS manufacturers test certificate</w:t>
      </w:r>
      <w:r w:rsidR="008355F2" w:rsidRPr="007F1E7D">
        <w:rPr>
          <w:rFonts w:ascii="Times New Roman" w:hAnsi="Times New Roman" w:cs="Times New Roman"/>
          <w:sz w:val="24"/>
          <w:szCs w:val="24"/>
        </w:rPr>
        <w:t xml:space="preserve"> to calculate corrections for each OBS. E</w:t>
      </w:r>
      <w:r w:rsidR="00DC0AF5" w:rsidRPr="007F1E7D">
        <w:rPr>
          <w:rFonts w:ascii="Times New Roman" w:hAnsi="Times New Roman" w:cs="Times New Roman"/>
          <w:sz w:val="24"/>
          <w:szCs w:val="24"/>
        </w:rPr>
        <w:t>nter the standard NTU low (lowest NTU recorded) and standard NTU high (highest NTU recorded) as well as the voltage range for the low and high NTU.</w:t>
      </w:r>
    </w:p>
    <w:p w14:paraId="6CB63067" w14:textId="23794902" w:rsidR="00A12C02" w:rsidRPr="007F1E7D" w:rsidRDefault="00BB421B"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4</w:t>
      </w:r>
      <w:r w:rsidR="00F3786A" w:rsidRPr="007F1E7D">
        <w:rPr>
          <w:rFonts w:ascii="Times New Roman" w:hAnsi="Times New Roman" w:cs="Times New Roman"/>
          <w:sz w:val="24"/>
          <w:szCs w:val="24"/>
        </w:rPr>
        <w:t>.</w:t>
      </w:r>
      <w:r w:rsidR="00B126FD" w:rsidRPr="007F1E7D">
        <w:rPr>
          <w:rFonts w:ascii="Times New Roman" w:hAnsi="Times New Roman" w:cs="Times New Roman"/>
          <w:sz w:val="24"/>
          <w:szCs w:val="24"/>
        </w:rPr>
        <w:t>10</w:t>
      </w:r>
      <w:r w:rsidR="00D22678"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00343673" w:rsidRPr="007F1E7D">
        <w:rPr>
          <w:rFonts w:ascii="Times New Roman" w:hAnsi="Times New Roman" w:cs="Times New Roman"/>
          <w:sz w:val="24"/>
          <w:szCs w:val="24"/>
        </w:rPr>
        <w:t>C</w:t>
      </w:r>
      <w:r w:rsidR="00ED0D06" w:rsidRPr="007F1E7D">
        <w:rPr>
          <w:rFonts w:ascii="Times New Roman" w:hAnsi="Times New Roman" w:cs="Times New Roman"/>
          <w:sz w:val="24"/>
          <w:szCs w:val="24"/>
        </w:rPr>
        <w:t>reate a</w:t>
      </w:r>
      <w:r w:rsidR="00343673" w:rsidRPr="007F1E7D">
        <w:rPr>
          <w:rFonts w:ascii="Times New Roman" w:hAnsi="Times New Roman" w:cs="Times New Roman"/>
          <w:sz w:val="24"/>
          <w:szCs w:val="24"/>
        </w:rPr>
        <w:t xml:space="preserve"> new</w:t>
      </w:r>
      <w:r w:rsidR="00ED0D06" w:rsidRPr="007F1E7D">
        <w:rPr>
          <w:rFonts w:ascii="Times New Roman" w:hAnsi="Times New Roman" w:cs="Times New Roman"/>
          <w:sz w:val="24"/>
          <w:szCs w:val="24"/>
        </w:rPr>
        <w:t xml:space="preserve"> tab and GUI </w:t>
      </w:r>
      <w:r w:rsidR="00E66DF5" w:rsidRPr="007F1E7D">
        <w:rPr>
          <w:rFonts w:ascii="Times New Roman" w:hAnsi="Times New Roman" w:cs="Times New Roman"/>
          <w:sz w:val="24"/>
          <w:szCs w:val="24"/>
        </w:rPr>
        <w:t xml:space="preserve">to </w:t>
      </w:r>
      <w:r w:rsidR="00D22678" w:rsidRPr="007F1E7D">
        <w:rPr>
          <w:rFonts w:ascii="Times New Roman" w:hAnsi="Times New Roman" w:cs="Times New Roman"/>
          <w:sz w:val="24"/>
          <w:szCs w:val="24"/>
        </w:rPr>
        <w:t xml:space="preserve">display </w:t>
      </w:r>
      <w:r w:rsidR="00B941E1" w:rsidRPr="007F1E7D">
        <w:rPr>
          <w:rFonts w:ascii="Times New Roman" w:hAnsi="Times New Roman" w:cs="Times New Roman"/>
          <w:sz w:val="24"/>
          <w:szCs w:val="24"/>
        </w:rPr>
        <w:t xml:space="preserve">real time </w:t>
      </w:r>
      <w:r w:rsidR="00D22678" w:rsidRPr="007F1E7D">
        <w:rPr>
          <w:rFonts w:ascii="Times New Roman" w:hAnsi="Times New Roman" w:cs="Times New Roman"/>
          <w:sz w:val="24"/>
          <w:szCs w:val="24"/>
        </w:rPr>
        <w:t>NTU</w:t>
      </w:r>
      <w:r w:rsidR="00E66DF5" w:rsidRPr="007F1E7D">
        <w:rPr>
          <w:rFonts w:ascii="Times New Roman" w:hAnsi="Times New Roman" w:cs="Times New Roman"/>
          <w:sz w:val="24"/>
          <w:szCs w:val="24"/>
        </w:rPr>
        <w:t xml:space="preserve"> measurements </w:t>
      </w:r>
      <w:r w:rsidR="00343673" w:rsidRPr="007F1E7D">
        <w:rPr>
          <w:rFonts w:ascii="Times New Roman" w:hAnsi="Times New Roman" w:cs="Times New Roman"/>
          <w:sz w:val="24"/>
          <w:szCs w:val="24"/>
        </w:rPr>
        <w:t>and NTU s</w:t>
      </w:r>
      <w:r w:rsidR="00ED0D06" w:rsidRPr="007F1E7D">
        <w:rPr>
          <w:rFonts w:ascii="Times New Roman" w:hAnsi="Times New Roman" w:cs="Times New Roman"/>
          <w:sz w:val="24"/>
          <w:szCs w:val="24"/>
        </w:rPr>
        <w:t xml:space="preserve">etting </w:t>
      </w:r>
      <w:r w:rsidR="009A12BD" w:rsidRPr="007F1E7D">
        <w:rPr>
          <w:rFonts w:ascii="Times New Roman" w:hAnsi="Times New Roman" w:cs="Times New Roman"/>
          <w:sz w:val="24"/>
          <w:szCs w:val="24"/>
        </w:rPr>
        <w:t xml:space="preserve">for </w:t>
      </w:r>
      <w:r w:rsidR="00ED0D06" w:rsidRPr="007F1E7D">
        <w:rPr>
          <w:rFonts w:ascii="Times New Roman" w:hAnsi="Times New Roman" w:cs="Times New Roman"/>
          <w:sz w:val="24"/>
          <w:szCs w:val="24"/>
        </w:rPr>
        <w:t>each aquarium,</w:t>
      </w:r>
      <w:r w:rsidR="00D22678" w:rsidRPr="007F1E7D">
        <w:rPr>
          <w:rFonts w:ascii="Times New Roman" w:hAnsi="Times New Roman" w:cs="Times New Roman"/>
          <w:sz w:val="24"/>
          <w:szCs w:val="24"/>
        </w:rPr>
        <w:t xml:space="preserve"> </w:t>
      </w:r>
      <w:r w:rsidR="00343673" w:rsidRPr="007F1E7D">
        <w:rPr>
          <w:rFonts w:ascii="Times New Roman" w:hAnsi="Times New Roman" w:cs="Times New Roman"/>
          <w:sz w:val="24"/>
          <w:szCs w:val="24"/>
        </w:rPr>
        <w:t xml:space="preserve">as well as </w:t>
      </w:r>
      <w:r w:rsidR="00ED0D06" w:rsidRPr="007F1E7D">
        <w:rPr>
          <w:rFonts w:ascii="Times New Roman" w:hAnsi="Times New Roman" w:cs="Times New Roman"/>
          <w:sz w:val="24"/>
          <w:szCs w:val="24"/>
        </w:rPr>
        <w:t xml:space="preserve">water </w:t>
      </w:r>
      <w:r w:rsidR="00D22678" w:rsidRPr="007F1E7D">
        <w:rPr>
          <w:rFonts w:ascii="Times New Roman" w:hAnsi="Times New Roman" w:cs="Times New Roman"/>
          <w:sz w:val="24"/>
          <w:szCs w:val="24"/>
        </w:rPr>
        <w:t>temperature in each water bath.</w:t>
      </w:r>
      <w:r w:rsidR="00E66DF5" w:rsidRPr="007F1E7D">
        <w:rPr>
          <w:rFonts w:ascii="Times New Roman" w:hAnsi="Times New Roman" w:cs="Times New Roman"/>
          <w:sz w:val="24"/>
          <w:szCs w:val="24"/>
        </w:rPr>
        <w:t xml:space="preserve"> </w:t>
      </w:r>
      <w:r w:rsidR="00ED0D06" w:rsidRPr="007F1E7D">
        <w:rPr>
          <w:rFonts w:ascii="Times New Roman" w:hAnsi="Times New Roman" w:cs="Times New Roman"/>
          <w:sz w:val="24"/>
          <w:szCs w:val="24"/>
        </w:rPr>
        <w:t xml:space="preserve">Create a button to </w:t>
      </w:r>
      <w:r w:rsidR="005F2890" w:rsidRPr="007F1E7D">
        <w:rPr>
          <w:rFonts w:ascii="Times New Roman" w:hAnsi="Times New Roman" w:cs="Times New Roman"/>
          <w:sz w:val="24"/>
          <w:szCs w:val="24"/>
        </w:rPr>
        <w:t>start</w:t>
      </w:r>
      <w:r w:rsidR="00ED0D06" w:rsidRPr="007F1E7D">
        <w:rPr>
          <w:rFonts w:ascii="Times New Roman" w:hAnsi="Times New Roman" w:cs="Times New Roman"/>
          <w:sz w:val="24"/>
          <w:szCs w:val="24"/>
        </w:rPr>
        <w:t>/stop</w:t>
      </w:r>
      <w:r w:rsidR="005F2890" w:rsidRPr="007F1E7D">
        <w:rPr>
          <w:rFonts w:ascii="Times New Roman" w:hAnsi="Times New Roman" w:cs="Times New Roman"/>
          <w:sz w:val="24"/>
          <w:szCs w:val="24"/>
        </w:rPr>
        <w:t xml:space="preserve"> all profiles</w:t>
      </w:r>
      <w:r w:rsidR="00343673" w:rsidRPr="007F1E7D">
        <w:rPr>
          <w:rFonts w:ascii="Times New Roman" w:hAnsi="Times New Roman" w:cs="Times New Roman"/>
          <w:sz w:val="24"/>
          <w:szCs w:val="24"/>
        </w:rPr>
        <w:t xml:space="preserve">. </w:t>
      </w:r>
      <w:r w:rsidR="00ED0D06" w:rsidRPr="007F1E7D">
        <w:rPr>
          <w:rFonts w:ascii="Times New Roman" w:hAnsi="Times New Roman" w:cs="Times New Roman"/>
          <w:sz w:val="24"/>
          <w:szCs w:val="24"/>
        </w:rPr>
        <w:t xml:space="preserve">Create the </w:t>
      </w:r>
      <w:r w:rsidR="005F2890" w:rsidRPr="007F1E7D">
        <w:rPr>
          <w:rFonts w:ascii="Times New Roman" w:hAnsi="Times New Roman" w:cs="Times New Roman"/>
          <w:sz w:val="24"/>
          <w:szCs w:val="24"/>
        </w:rPr>
        <w:t>capability to individually pause or stop a</w:t>
      </w:r>
      <w:r w:rsidR="00ED0D06" w:rsidRPr="007F1E7D">
        <w:rPr>
          <w:rFonts w:ascii="Times New Roman" w:hAnsi="Times New Roman" w:cs="Times New Roman"/>
          <w:sz w:val="24"/>
          <w:szCs w:val="24"/>
        </w:rPr>
        <w:t>n</w:t>
      </w:r>
      <w:r w:rsidR="005F2890" w:rsidRPr="007F1E7D">
        <w:rPr>
          <w:rFonts w:ascii="Times New Roman" w:hAnsi="Times New Roman" w:cs="Times New Roman"/>
          <w:sz w:val="24"/>
          <w:szCs w:val="24"/>
        </w:rPr>
        <w:t xml:space="preserve"> individual profile</w:t>
      </w:r>
      <w:r w:rsidR="00ED0D06" w:rsidRPr="007F1E7D">
        <w:rPr>
          <w:rFonts w:ascii="Times New Roman" w:hAnsi="Times New Roman" w:cs="Times New Roman"/>
          <w:sz w:val="24"/>
          <w:szCs w:val="24"/>
        </w:rPr>
        <w:t xml:space="preserve">. </w:t>
      </w:r>
    </w:p>
    <w:p w14:paraId="0C903BEE" w14:textId="16C433BA" w:rsidR="00636612" w:rsidRPr="007F1E7D" w:rsidRDefault="00B126FD"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4.10</w:t>
      </w:r>
      <w:r w:rsidR="00A12C02" w:rsidRPr="007F1E7D">
        <w:rPr>
          <w:rFonts w:ascii="Times New Roman" w:hAnsi="Times New Roman" w:cs="Times New Roman"/>
          <w:sz w:val="24"/>
          <w:szCs w:val="24"/>
        </w:rPr>
        <w:t xml:space="preserve">.1) </w:t>
      </w:r>
      <w:r w:rsidR="00ED0D06" w:rsidRPr="007F1E7D">
        <w:rPr>
          <w:rFonts w:ascii="Times New Roman" w:hAnsi="Times New Roman" w:cs="Times New Roman"/>
          <w:sz w:val="24"/>
          <w:szCs w:val="24"/>
        </w:rPr>
        <w:t xml:space="preserve">Create a </w:t>
      </w:r>
      <w:r w:rsidR="00E66DF5" w:rsidRPr="007F1E7D">
        <w:rPr>
          <w:rFonts w:ascii="Times New Roman" w:hAnsi="Times New Roman" w:cs="Times New Roman"/>
          <w:sz w:val="24"/>
          <w:szCs w:val="24"/>
        </w:rPr>
        <w:t>feature to</w:t>
      </w:r>
      <w:r w:rsidR="00286399" w:rsidRPr="007F1E7D">
        <w:rPr>
          <w:rFonts w:ascii="Times New Roman" w:hAnsi="Times New Roman" w:cs="Times New Roman"/>
          <w:sz w:val="24"/>
          <w:szCs w:val="24"/>
        </w:rPr>
        <w:t xml:space="preserve"> </w:t>
      </w:r>
      <w:r w:rsidR="00E66DF5" w:rsidRPr="007F1E7D">
        <w:rPr>
          <w:rFonts w:ascii="Times New Roman" w:hAnsi="Times New Roman" w:cs="Times New Roman"/>
          <w:sz w:val="24"/>
          <w:szCs w:val="24"/>
        </w:rPr>
        <w:t>l</w:t>
      </w:r>
      <w:r w:rsidR="00C93CBE" w:rsidRPr="007F1E7D">
        <w:rPr>
          <w:rFonts w:ascii="Times New Roman" w:hAnsi="Times New Roman" w:cs="Times New Roman"/>
          <w:sz w:val="24"/>
          <w:szCs w:val="24"/>
        </w:rPr>
        <w:t xml:space="preserve">og </w:t>
      </w:r>
      <w:r w:rsidR="00ED0D06" w:rsidRPr="007F1E7D">
        <w:rPr>
          <w:rFonts w:ascii="Times New Roman" w:hAnsi="Times New Roman" w:cs="Times New Roman"/>
          <w:sz w:val="24"/>
          <w:szCs w:val="24"/>
        </w:rPr>
        <w:t xml:space="preserve">water temperature </w:t>
      </w:r>
      <w:r w:rsidR="00E3440F" w:rsidRPr="007F1E7D">
        <w:rPr>
          <w:rFonts w:ascii="Times New Roman" w:hAnsi="Times New Roman" w:cs="Times New Roman"/>
          <w:sz w:val="24"/>
          <w:szCs w:val="24"/>
        </w:rPr>
        <w:t xml:space="preserve">readings for each water bath, NTU settings and measurements for each aquarium and time stamp </w:t>
      </w:r>
      <w:r w:rsidR="00C93CBE" w:rsidRPr="007F1E7D">
        <w:rPr>
          <w:rFonts w:ascii="Times New Roman" w:hAnsi="Times New Roman" w:cs="Times New Roman"/>
          <w:sz w:val="24"/>
          <w:szCs w:val="24"/>
        </w:rPr>
        <w:t>d</w:t>
      </w:r>
      <w:r w:rsidR="00D22678" w:rsidRPr="007F1E7D">
        <w:rPr>
          <w:rFonts w:ascii="Times New Roman" w:hAnsi="Times New Roman" w:cs="Times New Roman"/>
          <w:sz w:val="24"/>
          <w:szCs w:val="24"/>
        </w:rPr>
        <w:t xml:space="preserve">ata </w:t>
      </w:r>
      <w:r w:rsidR="00C93CBE" w:rsidRPr="007F1E7D">
        <w:rPr>
          <w:rFonts w:ascii="Times New Roman" w:hAnsi="Times New Roman" w:cs="Times New Roman"/>
          <w:sz w:val="24"/>
          <w:szCs w:val="24"/>
        </w:rPr>
        <w:t xml:space="preserve">into </w:t>
      </w:r>
      <w:r w:rsidR="00D22678" w:rsidRPr="007F1E7D">
        <w:rPr>
          <w:rFonts w:ascii="Times New Roman" w:hAnsi="Times New Roman" w:cs="Times New Roman"/>
          <w:sz w:val="24"/>
          <w:szCs w:val="24"/>
        </w:rPr>
        <w:t>a spreadsheet.</w:t>
      </w:r>
      <w:r w:rsidR="00286399" w:rsidRPr="007F1E7D">
        <w:rPr>
          <w:rFonts w:ascii="Times New Roman" w:hAnsi="Times New Roman" w:cs="Times New Roman"/>
          <w:sz w:val="24"/>
          <w:szCs w:val="24"/>
        </w:rPr>
        <w:t xml:space="preserve"> </w:t>
      </w:r>
      <w:r w:rsidR="00653174" w:rsidRPr="007F1E7D">
        <w:rPr>
          <w:rFonts w:ascii="Times New Roman" w:hAnsi="Times New Roman" w:cs="Times New Roman"/>
          <w:sz w:val="24"/>
          <w:szCs w:val="24"/>
        </w:rPr>
        <w:t>Label the tab ‘Water Bath’</w:t>
      </w:r>
    </w:p>
    <w:p w14:paraId="1572A90F" w14:textId="258CD911" w:rsidR="008470AC" w:rsidRPr="007F1E7D" w:rsidRDefault="005D0AB8" w:rsidP="008B6B63">
      <w:pPr>
        <w:pStyle w:val="ListParagraph"/>
        <w:numPr>
          <w:ilvl w:val="0"/>
          <w:numId w:val="43"/>
        </w:numPr>
        <w:spacing w:after="240" w:line="240" w:lineRule="auto"/>
        <w:ind w:left="0" w:firstLine="0"/>
        <w:contextualSpacing w:val="0"/>
        <w:jc w:val="both"/>
        <w:rPr>
          <w:rFonts w:ascii="Times New Roman" w:hAnsi="Times New Roman" w:cs="Times New Roman"/>
          <w:b/>
          <w:sz w:val="24"/>
          <w:szCs w:val="24"/>
        </w:rPr>
      </w:pPr>
      <w:r w:rsidRPr="007F1E7D">
        <w:rPr>
          <w:rFonts w:ascii="Times New Roman" w:hAnsi="Times New Roman" w:cs="Times New Roman"/>
          <w:b/>
          <w:sz w:val="24"/>
          <w:szCs w:val="24"/>
        </w:rPr>
        <w:t>Experimental Preparation</w:t>
      </w:r>
    </w:p>
    <w:p w14:paraId="5ECFD126" w14:textId="5809F527" w:rsidR="00C922BE" w:rsidRPr="007F1E7D" w:rsidRDefault="00BB421B"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5</w:t>
      </w:r>
      <w:r w:rsidR="00C922BE" w:rsidRPr="007F1E7D">
        <w:rPr>
          <w:rFonts w:ascii="Times New Roman" w:hAnsi="Times New Roman" w:cs="Times New Roman"/>
          <w:sz w:val="24"/>
          <w:szCs w:val="24"/>
        </w:rPr>
        <w:t>.1)</w:t>
      </w:r>
      <w:r w:rsidR="00286399" w:rsidRPr="007F1E7D">
        <w:rPr>
          <w:rFonts w:ascii="Times New Roman" w:hAnsi="Times New Roman" w:cs="Times New Roman"/>
          <w:sz w:val="24"/>
          <w:szCs w:val="24"/>
        </w:rPr>
        <w:t xml:space="preserve"> </w:t>
      </w:r>
      <w:r w:rsidR="00992C43" w:rsidRPr="007F1E7D">
        <w:rPr>
          <w:rFonts w:ascii="Times New Roman" w:hAnsi="Times New Roman" w:cs="Times New Roman"/>
          <w:sz w:val="24"/>
          <w:szCs w:val="24"/>
        </w:rPr>
        <w:t>Collect s</w:t>
      </w:r>
      <w:r w:rsidR="00C922BE" w:rsidRPr="007F1E7D">
        <w:rPr>
          <w:rFonts w:ascii="Times New Roman" w:hAnsi="Times New Roman" w:cs="Times New Roman"/>
          <w:sz w:val="24"/>
          <w:szCs w:val="24"/>
        </w:rPr>
        <w:t xml:space="preserve">ediment </w:t>
      </w:r>
      <w:r w:rsidR="00992C43" w:rsidRPr="007F1E7D">
        <w:rPr>
          <w:rFonts w:ascii="Times New Roman" w:hAnsi="Times New Roman" w:cs="Times New Roman"/>
          <w:sz w:val="24"/>
          <w:szCs w:val="24"/>
        </w:rPr>
        <w:t>from</w:t>
      </w:r>
      <w:r w:rsidR="00C922BE" w:rsidRPr="007F1E7D">
        <w:rPr>
          <w:rFonts w:ascii="Times New Roman" w:hAnsi="Times New Roman" w:cs="Times New Roman"/>
          <w:sz w:val="24"/>
          <w:szCs w:val="24"/>
        </w:rPr>
        <w:t xml:space="preserve"> an area routinely dredged to maintain navigation channel depth, in close proximity to species of concern, and is known to lack historical contamination.</w:t>
      </w:r>
      <w:r w:rsidR="00286399" w:rsidRPr="007F1E7D">
        <w:rPr>
          <w:rFonts w:ascii="Times New Roman" w:hAnsi="Times New Roman" w:cs="Times New Roman"/>
          <w:sz w:val="24"/>
          <w:szCs w:val="24"/>
        </w:rPr>
        <w:t xml:space="preserve"> </w:t>
      </w:r>
      <w:r w:rsidR="00C922BE" w:rsidRPr="007F1E7D">
        <w:rPr>
          <w:rFonts w:ascii="Times New Roman" w:hAnsi="Times New Roman" w:cs="Times New Roman"/>
          <w:sz w:val="24"/>
          <w:szCs w:val="24"/>
        </w:rPr>
        <w:t xml:space="preserve">Collect the sediment </w:t>
      </w:r>
      <w:r w:rsidR="005D0AB8" w:rsidRPr="007F1E7D">
        <w:rPr>
          <w:rFonts w:ascii="Times New Roman" w:hAnsi="Times New Roman" w:cs="Times New Roman"/>
          <w:sz w:val="24"/>
          <w:szCs w:val="24"/>
        </w:rPr>
        <w:t xml:space="preserve">using a </w:t>
      </w:r>
      <w:r w:rsidR="00C922BE" w:rsidRPr="007F1E7D">
        <w:rPr>
          <w:rFonts w:ascii="Times New Roman" w:hAnsi="Times New Roman" w:cs="Times New Roman"/>
          <w:sz w:val="24"/>
          <w:szCs w:val="24"/>
        </w:rPr>
        <w:t>grab sampler</w:t>
      </w:r>
      <w:r w:rsidR="005D0AB8" w:rsidRPr="007F1E7D">
        <w:rPr>
          <w:rFonts w:ascii="Times New Roman" w:hAnsi="Times New Roman" w:cs="Times New Roman"/>
          <w:sz w:val="24"/>
          <w:szCs w:val="24"/>
        </w:rPr>
        <w:t xml:space="preserve"> or similar</w:t>
      </w:r>
      <w:r w:rsidR="00C922BE" w:rsidRPr="007F1E7D">
        <w:rPr>
          <w:rFonts w:ascii="Times New Roman" w:hAnsi="Times New Roman" w:cs="Times New Roman"/>
          <w:sz w:val="24"/>
          <w:szCs w:val="24"/>
        </w:rPr>
        <w:t xml:space="preserve"> (</w:t>
      </w:r>
      <w:r w:rsidR="00C922BE" w:rsidRPr="007F1E7D">
        <w:rPr>
          <w:rFonts w:ascii="Times New Roman" w:hAnsi="Times New Roman" w:cs="Times New Roman"/>
          <w:i/>
          <w:sz w:val="24"/>
          <w:szCs w:val="24"/>
        </w:rPr>
        <w:t>e.g.</w:t>
      </w:r>
      <w:r w:rsidR="00C922BE" w:rsidRPr="007F1E7D">
        <w:rPr>
          <w:rFonts w:ascii="Times New Roman" w:hAnsi="Times New Roman" w:cs="Times New Roman"/>
          <w:sz w:val="24"/>
          <w:szCs w:val="24"/>
        </w:rPr>
        <w:t>, Van Veen).</w:t>
      </w:r>
      <w:r w:rsidR="00286399" w:rsidRPr="007F1E7D">
        <w:rPr>
          <w:rFonts w:ascii="Times New Roman" w:hAnsi="Times New Roman" w:cs="Times New Roman"/>
          <w:sz w:val="24"/>
          <w:szCs w:val="24"/>
        </w:rPr>
        <w:t xml:space="preserve"> </w:t>
      </w:r>
      <w:r w:rsidR="00C922BE" w:rsidRPr="007F1E7D">
        <w:rPr>
          <w:rFonts w:ascii="Times New Roman" w:hAnsi="Times New Roman" w:cs="Times New Roman"/>
          <w:sz w:val="24"/>
          <w:szCs w:val="24"/>
        </w:rPr>
        <w:t xml:space="preserve">Place sediment in 19 L plastic buckets and ship overnight </w:t>
      </w:r>
      <w:r w:rsidR="00992C43" w:rsidRPr="007F1E7D">
        <w:rPr>
          <w:rFonts w:ascii="Times New Roman" w:hAnsi="Times New Roman" w:cs="Times New Roman"/>
          <w:sz w:val="24"/>
          <w:szCs w:val="24"/>
        </w:rPr>
        <w:t>on ice</w:t>
      </w:r>
      <w:r w:rsidR="00C922BE"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00C922BE" w:rsidRPr="007F1E7D">
        <w:rPr>
          <w:rFonts w:ascii="Times New Roman" w:hAnsi="Times New Roman" w:cs="Times New Roman"/>
          <w:sz w:val="24"/>
          <w:szCs w:val="24"/>
        </w:rPr>
        <w:t>Store sediments at 4</w:t>
      </w:r>
      <w:r w:rsidR="007B2E33" w:rsidRPr="007F1E7D">
        <w:rPr>
          <w:rFonts w:ascii="Times New Roman" w:hAnsi="Times New Roman" w:cs="Times New Roman"/>
          <w:sz w:val="24"/>
          <w:szCs w:val="24"/>
        </w:rPr>
        <w:t xml:space="preserve"> </w:t>
      </w:r>
      <w:r w:rsidR="00C922BE" w:rsidRPr="007F1E7D">
        <w:rPr>
          <w:rFonts w:ascii="Times New Roman" w:hAnsi="Times New Roman" w:cs="Times New Roman"/>
          <w:sz w:val="24"/>
          <w:szCs w:val="24"/>
          <w:vertAlign w:val="superscript"/>
        </w:rPr>
        <w:t>o</w:t>
      </w:r>
      <w:r w:rsidR="00C922BE" w:rsidRPr="007F1E7D">
        <w:rPr>
          <w:rFonts w:ascii="Times New Roman" w:hAnsi="Times New Roman" w:cs="Times New Roman"/>
          <w:sz w:val="24"/>
          <w:szCs w:val="24"/>
        </w:rPr>
        <w:t>C until use.</w:t>
      </w:r>
    </w:p>
    <w:p w14:paraId="284BFABD" w14:textId="3950379D" w:rsidR="00C922BE" w:rsidRPr="007F1E7D" w:rsidRDefault="00BB421B"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5</w:t>
      </w:r>
      <w:r w:rsidR="00C922BE" w:rsidRPr="007F1E7D">
        <w:rPr>
          <w:rFonts w:ascii="Times New Roman" w:hAnsi="Times New Roman" w:cs="Times New Roman"/>
          <w:sz w:val="24"/>
          <w:szCs w:val="24"/>
        </w:rPr>
        <w:t>.2)</w:t>
      </w:r>
      <w:r w:rsidR="00286399" w:rsidRPr="007F1E7D">
        <w:rPr>
          <w:rFonts w:ascii="Times New Roman" w:hAnsi="Times New Roman" w:cs="Times New Roman"/>
          <w:sz w:val="24"/>
          <w:szCs w:val="24"/>
        </w:rPr>
        <w:t xml:space="preserve"> </w:t>
      </w:r>
      <w:r w:rsidR="00C922BE" w:rsidRPr="007F1E7D">
        <w:rPr>
          <w:rFonts w:ascii="Times New Roman" w:hAnsi="Times New Roman" w:cs="Times New Roman"/>
          <w:sz w:val="24"/>
          <w:szCs w:val="24"/>
        </w:rPr>
        <w:t>Wet sieve sediment through a 1 cm screen to remove large debris</w:t>
      </w:r>
      <w:r w:rsidR="00020E04" w:rsidRPr="007F1E7D">
        <w:rPr>
          <w:rFonts w:ascii="Times New Roman" w:hAnsi="Times New Roman" w:cs="Times New Roman"/>
          <w:sz w:val="24"/>
          <w:szCs w:val="24"/>
        </w:rPr>
        <w:t>;</w:t>
      </w:r>
      <w:r w:rsidR="00C922BE" w:rsidRPr="007F1E7D">
        <w:rPr>
          <w:rFonts w:ascii="Times New Roman" w:hAnsi="Times New Roman" w:cs="Times New Roman"/>
          <w:sz w:val="24"/>
          <w:szCs w:val="24"/>
        </w:rPr>
        <w:t xml:space="preserve"> then sieve through a 450-micron stainless steel screen</w:t>
      </w:r>
      <w:r w:rsidR="00652D54"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00020E04" w:rsidRPr="007F1E7D">
        <w:rPr>
          <w:rFonts w:ascii="Times New Roman" w:hAnsi="Times New Roman" w:cs="Times New Roman"/>
          <w:sz w:val="24"/>
          <w:szCs w:val="24"/>
        </w:rPr>
        <w:t xml:space="preserve">Retain </w:t>
      </w:r>
      <w:r w:rsidR="00C922BE" w:rsidRPr="007F1E7D">
        <w:rPr>
          <w:rFonts w:ascii="Times New Roman" w:hAnsi="Times New Roman" w:cs="Times New Roman"/>
          <w:sz w:val="24"/>
          <w:szCs w:val="24"/>
        </w:rPr>
        <w:t xml:space="preserve">fine-grained (fine sands, silts, and clays) particles </w:t>
      </w:r>
      <w:r w:rsidR="00020E04" w:rsidRPr="007F1E7D">
        <w:rPr>
          <w:rFonts w:ascii="Times New Roman" w:hAnsi="Times New Roman" w:cs="Times New Roman"/>
          <w:sz w:val="24"/>
          <w:szCs w:val="24"/>
        </w:rPr>
        <w:t xml:space="preserve">passing through the screen </w:t>
      </w:r>
      <w:r w:rsidR="00C922BE" w:rsidRPr="007F1E7D">
        <w:rPr>
          <w:rFonts w:ascii="Times New Roman" w:hAnsi="Times New Roman" w:cs="Times New Roman"/>
          <w:sz w:val="24"/>
          <w:szCs w:val="24"/>
        </w:rPr>
        <w:t xml:space="preserve">for </w:t>
      </w:r>
      <w:r w:rsidR="00020E04" w:rsidRPr="007F1E7D">
        <w:rPr>
          <w:rFonts w:ascii="Times New Roman" w:hAnsi="Times New Roman" w:cs="Times New Roman"/>
          <w:sz w:val="24"/>
          <w:szCs w:val="24"/>
        </w:rPr>
        <w:t xml:space="preserve">experimental </w:t>
      </w:r>
      <w:r w:rsidR="00C922BE" w:rsidRPr="007F1E7D">
        <w:rPr>
          <w:rFonts w:ascii="Times New Roman" w:hAnsi="Times New Roman" w:cs="Times New Roman"/>
          <w:sz w:val="24"/>
          <w:szCs w:val="24"/>
        </w:rPr>
        <w:t>use</w:t>
      </w:r>
      <w:r w:rsidR="00020E04" w:rsidRPr="007F1E7D">
        <w:rPr>
          <w:rFonts w:ascii="Times New Roman" w:hAnsi="Times New Roman" w:cs="Times New Roman"/>
          <w:sz w:val="24"/>
          <w:szCs w:val="24"/>
        </w:rPr>
        <w:t>.</w:t>
      </w:r>
    </w:p>
    <w:p w14:paraId="05DEE494" w14:textId="09BDF893" w:rsidR="00C922BE" w:rsidRPr="007F1E7D" w:rsidRDefault="00BB421B"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5</w:t>
      </w:r>
      <w:r w:rsidR="00C922BE" w:rsidRPr="007F1E7D">
        <w:rPr>
          <w:rFonts w:ascii="Times New Roman" w:hAnsi="Times New Roman" w:cs="Times New Roman"/>
          <w:sz w:val="24"/>
          <w:szCs w:val="24"/>
        </w:rPr>
        <w:t>.3)</w:t>
      </w:r>
      <w:r w:rsidR="00286399" w:rsidRPr="007F1E7D">
        <w:rPr>
          <w:rFonts w:ascii="Times New Roman" w:hAnsi="Times New Roman" w:cs="Times New Roman"/>
          <w:sz w:val="24"/>
          <w:szCs w:val="24"/>
        </w:rPr>
        <w:t xml:space="preserve"> </w:t>
      </w:r>
      <w:r w:rsidR="00C922BE" w:rsidRPr="007F1E7D">
        <w:rPr>
          <w:rFonts w:ascii="Times New Roman" w:hAnsi="Times New Roman" w:cs="Times New Roman"/>
          <w:sz w:val="24"/>
          <w:szCs w:val="24"/>
        </w:rPr>
        <w:t xml:space="preserve">Analyze </w:t>
      </w:r>
      <w:r w:rsidR="005D0AB8" w:rsidRPr="007F1E7D">
        <w:rPr>
          <w:rFonts w:ascii="Times New Roman" w:hAnsi="Times New Roman" w:cs="Times New Roman"/>
          <w:sz w:val="24"/>
          <w:szCs w:val="24"/>
        </w:rPr>
        <w:t xml:space="preserve">sieved </w:t>
      </w:r>
      <w:r w:rsidR="00C922BE" w:rsidRPr="007F1E7D">
        <w:rPr>
          <w:rFonts w:ascii="Times New Roman" w:hAnsi="Times New Roman" w:cs="Times New Roman"/>
          <w:sz w:val="24"/>
          <w:szCs w:val="24"/>
        </w:rPr>
        <w:t>sediments for chemical contamination (</w:t>
      </w:r>
      <w:r w:rsidR="00C922BE" w:rsidRPr="007F1E7D">
        <w:rPr>
          <w:rFonts w:ascii="Times New Roman" w:hAnsi="Times New Roman" w:cs="Times New Roman"/>
          <w:i/>
          <w:sz w:val="24"/>
          <w:szCs w:val="24"/>
        </w:rPr>
        <w:t>e.g.</w:t>
      </w:r>
      <w:r w:rsidR="00C922BE" w:rsidRPr="007F1E7D">
        <w:rPr>
          <w:rFonts w:ascii="Times New Roman" w:hAnsi="Times New Roman" w:cs="Times New Roman"/>
          <w:sz w:val="24"/>
          <w:szCs w:val="24"/>
        </w:rPr>
        <w:t>, metals, polycyclic aromatic hydrocarbons, polychlorinated biphenyls, etc.</w:t>
      </w:r>
      <w:r w:rsidR="005D394E" w:rsidRPr="007F1E7D">
        <w:rPr>
          <w:rFonts w:ascii="Times New Roman" w:hAnsi="Times New Roman" w:cs="Times New Roman"/>
          <w:sz w:val="24"/>
          <w:szCs w:val="24"/>
        </w:rPr>
        <w:t xml:space="preserve"> </w:t>
      </w:r>
      <w:r w:rsidR="000331C7" w:rsidRPr="007F1E7D">
        <w:rPr>
          <w:rFonts w:ascii="Times New Roman" w:hAnsi="Times New Roman" w:cs="Times New Roman"/>
          <w:sz w:val="24"/>
          <w:szCs w:val="24"/>
        </w:rPr>
        <w:t>F</w:t>
      </w:r>
      <w:r w:rsidR="002F005B" w:rsidRPr="007F1E7D">
        <w:rPr>
          <w:rFonts w:ascii="Times New Roman" w:hAnsi="Times New Roman" w:cs="Times New Roman"/>
          <w:sz w:val="24"/>
          <w:szCs w:val="24"/>
        </w:rPr>
        <w:t>or analytical methods, see</w:t>
      </w:r>
      <w:r w:rsidR="000331C7" w:rsidRPr="007F1E7D">
        <w:rPr>
          <w:rFonts w:ascii="Times New Roman" w:hAnsi="Times New Roman" w:cs="Times New Roman"/>
          <w:sz w:val="24"/>
          <w:szCs w:val="24"/>
        </w:rPr>
        <w:t xml:space="preserve"> USEPA</w:t>
      </w:r>
      <w:r w:rsidR="00FD6C85" w:rsidRPr="007F1E7D">
        <w:rPr>
          <w:rFonts w:ascii="Times New Roman" w:hAnsi="Times New Roman" w:cs="Times New Roman"/>
          <w:sz w:val="24"/>
          <w:szCs w:val="24"/>
          <w:vertAlign w:val="superscript"/>
        </w:rPr>
        <w:t>7</w:t>
      </w:r>
      <w:r w:rsidR="00567BA8" w:rsidRPr="007F1E7D">
        <w:rPr>
          <w:rFonts w:ascii="Times New Roman" w:hAnsi="Times New Roman" w:cs="Times New Roman"/>
          <w:sz w:val="24"/>
          <w:szCs w:val="24"/>
        </w:rPr>
        <w:t>)</w:t>
      </w:r>
      <w:r w:rsidR="00C922BE"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00C922BE" w:rsidRPr="007F1E7D">
        <w:rPr>
          <w:rFonts w:ascii="Times New Roman" w:hAnsi="Times New Roman" w:cs="Times New Roman"/>
          <w:sz w:val="24"/>
          <w:szCs w:val="24"/>
        </w:rPr>
        <w:t xml:space="preserve">Characterize </w:t>
      </w:r>
      <w:r w:rsidR="00256CF4" w:rsidRPr="007F1E7D">
        <w:rPr>
          <w:rFonts w:ascii="Times New Roman" w:hAnsi="Times New Roman" w:cs="Times New Roman"/>
          <w:sz w:val="24"/>
          <w:szCs w:val="24"/>
        </w:rPr>
        <w:t>physicochemical</w:t>
      </w:r>
      <w:r w:rsidR="00C922BE" w:rsidRPr="007F1E7D">
        <w:rPr>
          <w:rFonts w:ascii="Times New Roman" w:hAnsi="Times New Roman" w:cs="Times New Roman"/>
          <w:sz w:val="24"/>
          <w:szCs w:val="24"/>
        </w:rPr>
        <w:t xml:space="preserve"> parameters such as grain size distribution (percent sand silt, and clay), pH, salinity, organic carbon, and organic matter</w:t>
      </w:r>
      <w:r w:rsidR="00FD6C85" w:rsidRPr="007F1E7D">
        <w:rPr>
          <w:rFonts w:ascii="Times New Roman" w:hAnsi="Times New Roman" w:cs="Times New Roman"/>
          <w:sz w:val="24"/>
          <w:szCs w:val="24"/>
          <w:vertAlign w:val="superscript"/>
        </w:rPr>
        <w:t>8</w:t>
      </w:r>
      <w:r w:rsidR="00FD6C85" w:rsidRPr="007F1E7D">
        <w:rPr>
          <w:rFonts w:ascii="Times New Roman" w:hAnsi="Times New Roman" w:cs="Times New Roman"/>
          <w:sz w:val="24"/>
          <w:szCs w:val="24"/>
        </w:rPr>
        <w:t xml:space="preserve"> </w:t>
      </w:r>
      <w:r w:rsidR="00C922BE" w:rsidRPr="007F1E7D">
        <w:rPr>
          <w:rFonts w:ascii="Times New Roman" w:hAnsi="Times New Roman" w:cs="Times New Roman"/>
          <w:sz w:val="24"/>
          <w:szCs w:val="24"/>
        </w:rPr>
        <w:t>to meet study requirements.</w:t>
      </w:r>
    </w:p>
    <w:p w14:paraId="03F87FAB" w14:textId="6D37E592" w:rsidR="00132E71" w:rsidRPr="007F1E7D" w:rsidRDefault="00BB421B" w:rsidP="008B6B63">
      <w:pPr>
        <w:pStyle w:val="ListParagraph"/>
        <w:autoSpaceDE w:val="0"/>
        <w:autoSpaceDN w:val="0"/>
        <w:adjustRightInd w:val="0"/>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lastRenderedPageBreak/>
        <w:t>5</w:t>
      </w:r>
      <w:r w:rsidR="00C922BE" w:rsidRPr="007F1E7D">
        <w:rPr>
          <w:rFonts w:ascii="Times New Roman" w:hAnsi="Times New Roman" w:cs="Times New Roman"/>
          <w:sz w:val="24"/>
          <w:szCs w:val="24"/>
        </w:rPr>
        <w:t>.4)</w:t>
      </w:r>
      <w:r w:rsidR="00286399" w:rsidRPr="007F1E7D">
        <w:rPr>
          <w:rFonts w:ascii="Times New Roman" w:hAnsi="Times New Roman" w:cs="Times New Roman"/>
          <w:sz w:val="24"/>
          <w:szCs w:val="24"/>
        </w:rPr>
        <w:t xml:space="preserve"> </w:t>
      </w:r>
      <w:r w:rsidR="002F005B" w:rsidRPr="007F1E7D">
        <w:rPr>
          <w:rFonts w:ascii="Times New Roman" w:hAnsi="Times New Roman" w:cs="Times New Roman"/>
          <w:sz w:val="24"/>
          <w:szCs w:val="24"/>
        </w:rPr>
        <w:t>Identify the e</w:t>
      </w:r>
      <w:r w:rsidR="002710CC" w:rsidRPr="007F1E7D">
        <w:rPr>
          <w:rFonts w:ascii="Times New Roman" w:hAnsi="Times New Roman" w:cs="Times New Roman"/>
          <w:sz w:val="24"/>
          <w:szCs w:val="24"/>
        </w:rPr>
        <w:t>xposure duration (e.g., 72 h</w:t>
      </w:r>
      <w:r w:rsidR="002F005B" w:rsidRPr="007F1E7D">
        <w:rPr>
          <w:rFonts w:ascii="Times New Roman" w:hAnsi="Times New Roman" w:cs="Times New Roman"/>
          <w:sz w:val="24"/>
          <w:szCs w:val="24"/>
        </w:rPr>
        <w:t>) and TSS concentrations (e.g., 0, 100, 250, and 500 mg/L) based on existing data or other information characterizing the suspended sediment of interest.</w:t>
      </w:r>
    </w:p>
    <w:p w14:paraId="3C8290C8" w14:textId="4B1F39C5" w:rsidR="00C922BE" w:rsidRPr="007F1E7D" w:rsidRDefault="00132E71"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 xml:space="preserve">Note: </w:t>
      </w:r>
      <w:r w:rsidR="00BC09DA" w:rsidRPr="007F1E7D">
        <w:rPr>
          <w:rFonts w:ascii="Times New Roman" w:hAnsi="Times New Roman" w:cs="Times New Roman"/>
          <w:sz w:val="24"/>
          <w:szCs w:val="24"/>
        </w:rPr>
        <w:t xml:space="preserve">Use </w:t>
      </w:r>
      <w:r w:rsidR="00E30431" w:rsidRPr="007F1E7D">
        <w:rPr>
          <w:rFonts w:ascii="Times New Roman" w:hAnsi="Times New Roman" w:cs="Times New Roman"/>
          <w:sz w:val="24"/>
          <w:szCs w:val="24"/>
        </w:rPr>
        <w:t>TSS as the exposure concentration rather than NTU</w:t>
      </w:r>
      <w:r w:rsidR="00BC09DA" w:rsidRPr="007F1E7D">
        <w:rPr>
          <w:rFonts w:ascii="Times New Roman" w:hAnsi="Times New Roman" w:cs="Times New Roman"/>
          <w:sz w:val="24"/>
          <w:szCs w:val="24"/>
        </w:rPr>
        <w:t>. TSS</w:t>
      </w:r>
      <w:r w:rsidR="00E30431" w:rsidRPr="007F1E7D">
        <w:rPr>
          <w:rFonts w:ascii="Times New Roman" w:hAnsi="Times New Roman" w:cs="Times New Roman"/>
          <w:sz w:val="24"/>
          <w:szCs w:val="24"/>
        </w:rPr>
        <w:t xml:space="preserve"> quantifies the mass of particles present in the water column and directly relates to physical and behavioral effects such as abrasion, loss of orientation and reduced feeding exhibited by some organisms.</w:t>
      </w:r>
    </w:p>
    <w:p w14:paraId="3C12BEC3" w14:textId="01069CBD" w:rsidR="00451174" w:rsidRPr="007F1E7D" w:rsidRDefault="00BB421B"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5</w:t>
      </w:r>
      <w:r w:rsidR="00E30431" w:rsidRPr="007F1E7D">
        <w:rPr>
          <w:rFonts w:ascii="Times New Roman" w:hAnsi="Times New Roman" w:cs="Times New Roman"/>
          <w:sz w:val="24"/>
          <w:szCs w:val="24"/>
        </w:rPr>
        <w:t>.5)</w:t>
      </w:r>
      <w:r w:rsidR="00286399" w:rsidRPr="007F1E7D">
        <w:rPr>
          <w:rFonts w:ascii="Times New Roman" w:hAnsi="Times New Roman" w:cs="Times New Roman"/>
          <w:sz w:val="24"/>
          <w:szCs w:val="24"/>
        </w:rPr>
        <w:t xml:space="preserve"> </w:t>
      </w:r>
      <w:r w:rsidR="00BC09DA" w:rsidRPr="007F1E7D">
        <w:rPr>
          <w:rFonts w:ascii="Times New Roman" w:hAnsi="Times New Roman" w:cs="Times New Roman"/>
          <w:sz w:val="24"/>
          <w:szCs w:val="24"/>
        </w:rPr>
        <w:t xml:space="preserve">Establish the NTU-TSS relationship for each FLEES aquarium. </w:t>
      </w:r>
      <w:r w:rsidR="00286399" w:rsidRPr="007F1E7D">
        <w:rPr>
          <w:rFonts w:ascii="Times New Roman" w:hAnsi="Times New Roman" w:cs="Times New Roman"/>
          <w:sz w:val="24"/>
          <w:szCs w:val="24"/>
        </w:rPr>
        <w:t xml:space="preserve"> </w:t>
      </w:r>
    </w:p>
    <w:p w14:paraId="5E2B091B" w14:textId="02770878" w:rsidR="00245734" w:rsidRPr="007F1E7D" w:rsidRDefault="00BB421B"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5</w:t>
      </w:r>
      <w:r w:rsidR="00451174" w:rsidRPr="007F1E7D">
        <w:rPr>
          <w:rFonts w:ascii="Times New Roman" w:hAnsi="Times New Roman" w:cs="Times New Roman"/>
          <w:sz w:val="24"/>
          <w:szCs w:val="24"/>
        </w:rPr>
        <w:t>.5.1)</w:t>
      </w:r>
      <w:r w:rsidR="00286399" w:rsidRPr="007F1E7D">
        <w:rPr>
          <w:rFonts w:ascii="Times New Roman" w:hAnsi="Times New Roman" w:cs="Times New Roman"/>
          <w:sz w:val="24"/>
          <w:szCs w:val="24"/>
        </w:rPr>
        <w:t xml:space="preserve"> </w:t>
      </w:r>
      <w:r w:rsidR="0075170B" w:rsidRPr="007F1E7D">
        <w:rPr>
          <w:rFonts w:ascii="Times New Roman" w:hAnsi="Times New Roman" w:cs="Times New Roman"/>
          <w:sz w:val="24"/>
          <w:szCs w:val="24"/>
        </w:rPr>
        <w:t>T</w:t>
      </w:r>
      <w:r w:rsidR="00BC09DA" w:rsidRPr="007F1E7D">
        <w:rPr>
          <w:rFonts w:ascii="Times New Roman" w:hAnsi="Times New Roman" w:cs="Times New Roman"/>
          <w:sz w:val="24"/>
          <w:szCs w:val="24"/>
        </w:rPr>
        <w:t xml:space="preserve">urn on all </w:t>
      </w:r>
      <w:r w:rsidR="00245734" w:rsidRPr="007F1E7D">
        <w:rPr>
          <w:rFonts w:ascii="Times New Roman" w:hAnsi="Times New Roman" w:cs="Times New Roman"/>
          <w:sz w:val="24"/>
          <w:szCs w:val="24"/>
        </w:rPr>
        <w:t xml:space="preserve">FLEES </w:t>
      </w:r>
      <w:r w:rsidR="00BC09DA" w:rsidRPr="007F1E7D">
        <w:rPr>
          <w:rFonts w:ascii="Times New Roman" w:hAnsi="Times New Roman" w:cs="Times New Roman"/>
          <w:sz w:val="24"/>
          <w:szCs w:val="24"/>
        </w:rPr>
        <w:t>hardware used for data acquisition, ins</w:t>
      </w:r>
      <w:r w:rsidR="00245734" w:rsidRPr="007F1E7D">
        <w:rPr>
          <w:rFonts w:ascii="Times New Roman" w:hAnsi="Times New Roman" w:cs="Times New Roman"/>
          <w:sz w:val="24"/>
          <w:szCs w:val="24"/>
        </w:rPr>
        <w:t>trument control and automation. Randomly assign TSS treatments to FLEES aquaria</w:t>
      </w:r>
      <w:r w:rsidR="00764B31" w:rsidRPr="007F1E7D">
        <w:rPr>
          <w:rFonts w:ascii="Times New Roman" w:hAnsi="Times New Roman" w:cs="Times New Roman"/>
          <w:sz w:val="24"/>
          <w:szCs w:val="24"/>
        </w:rPr>
        <w:t xml:space="preserve"> using a random number table or other appropriate method</w:t>
      </w:r>
      <w:r w:rsidR="00245734" w:rsidRPr="007F1E7D">
        <w:rPr>
          <w:rFonts w:ascii="Times New Roman" w:hAnsi="Times New Roman" w:cs="Times New Roman"/>
          <w:sz w:val="24"/>
          <w:szCs w:val="24"/>
        </w:rPr>
        <w:t xml:space="preserve">. </w:t>
      </w:r>
      <w:r w:rsidR="00483801" w:rsidRPr="007F1E7D">
        <w:rPr>
          <w:rFonts w:ascii="Times New Roman" w:hAnsi="Times New Roman" w:cs="Times New Roman"/>
          <w:sz w:val="24"/>
          <w:szCs w:val="24"/>
        </w:rPr>
        <w:t xml:space="preserve">In the </w:t>
      </w:r>
      <w:r w:rsidR="0057752F" w:rsidRPr="007F1E7D">
        <w:rPr>
          <w:rFonts w:ascii="Times New Roman" w:hAnsi="Times New Roman" w:cs="Times New Roman"/>
          <w:sz w:val="24"/>
          <w:szCs w:val="24"/>
        </w:rPr>
        <w:t>profile GUI</w:t>
      </w:r>
      <w:r w:rsidR="00C70DCA" w:rsidRPr="007F1E7D">
        <w:rPr>
          <w:rFonts w:ascii="Times New Roman" w:hAnsi="Times New Roman" w:cs="Times New Roman"/>
          <w:sz w:val="24"/>
          <w:szCs w:val="24"/>
        </w:rPr>
        <w:t>,</w:t>
      </w:r>
      <w:r w:rsidR="0057752F" w:rsidRPr="007F1E7D">
        <w:rPr>
          <w:rFonts w:ascii="Times New Roman" w:hAnsi="Times New Roman" w:cs="Times New Roman"/>
          <w:sz w:val="24"/>
          <w:szCs w:val="24"/>
        </w:rPr>
        <w:t xml:space="preserve"> </w:t>
      </w:r>
      <w:r w:rsidR="00483801" w:rsidRPr="007F1E7D">
        <w:rPr>
          <w:rFonts w:ascii="Times New Roman" w:hAnsi="Times New Roman" w:cs="Times New Roman"/>
          <w:sz w:val="24"/>
          <w:szCs w:val="24"/>
        </w:rPr>
        <w:t>c</w:t>
      </w:r>
      <w:r w:rsidR="00245734" w:rsidRPr="007F1E7D">
        <w:rPr>
          <w:rFonts w:ascii="Times New Roman" w:hAnsi="Times New Roman" w:cs="Times New Roman"/>
          <w:sz w:val="24"/>
          <w:szCs w:val="24"/>
        </w:rPr>
        <w:t xml:space="preserve">reate a profile for each aquarium to execute a 72 h (4,320 min) continuous </w:t>
      </w:r>
      <w:r w:rsidR="0075170B" w:rsidRPr="007F1E7D">
        <w:rPr>
          <w:rFonts w:ascii="Times New Roman" w:hAnsi="Times New Roman" w:cs="Times New Roman"/>
          <w:sz w:val="24"/>
          <w:szCs w:val="24"/>
        </w:rPr>
        <w:t>e</w:t>
      </w:r>
      <w:r w:rsidR="00245734" w:rsidRPr="007F1E7D">
        <w:rPr>
          <w:rFonts w:ascii="Times New Roman" w:hAnsi="Times New Roman" w:cs="Times New Roman"/>
          <w:sz w:val="24"/>
          <w:szCs w:val="24"/>
        </w:rPr>
        <w:t>xposure</w:t>
      </w:r>
      <w:r w:rsidR="00395794" w:rsidRPr="007F1E7D">
        <w:rPr>
          <w:rFonts w:ascii="Times New Roman" w:hAnsi="Times New Roman" w:cs="Times New Roman"/>
          <w:sz w:val="24"/>
          <w:szCs w:val="24"/>
        </w:rPr>
        <w:t xml:space="preserve"> using the assigned TSS concentrations</w:t>
      </w:r>
      <w:r w:rsidR="0057752F" w:rsidRPr="007F1E7D">
        <w:rPr>
          <w:rFonts w:ascii="Times New Roman" w:hAnsi="Times New Roman" w:cs="Times New Roman"/>
          <w:sz w:val="24"/>
          <w:szCs w:val="24"/>
        </w:rPr>
        <w:t xml:space="preserve"> generated from the random number table</w:t>
      </w:r>
      <w:r w:rsidR="00245734" w:rsidRPr="007F1E7D">
        <w:rPr>
          <w:rFonts w:ascii="Times New Roman" w:hAnsi="Times New Roman" w:cs="Times New Roman"/>
          <w:sz w:val="24"/>
          <w:szCs w:val="24"/>
        </w:rPr>
        <w:t>.</w:t>
      </w:r>
      <w:r w:rsidR="0057752F" w:rsidRPr="007F1E7D">
        <w:rPr>
          <w:rFonts w:ascii="Times New Roman" w:hAnsi="Times New Roman" w:cs="Times New Roman"/>
          <w:sz w:val="24"/>
          <w:szCs w:val="24"/>
        </w:rPr>
        <w:t xml:space="preserve"> </w:t>
      </w:r>
      <w:r w:rsidR="00245734" w:rsidRPr="007F1E7D">
        <w:rPr>
          <w:rFonts w:ascii="Times New Roman" w:hAnsi="Times New Roman" w:cs="Times New Roman"/>
          <w:sz w:val="24"/>
          <w:szCs w:val="24"/>
        </w:rPr>
        <w:t xml:space="preserve">  </w:t>
      </w:r>
    </w:p>
    <w:p w14:paraId="09CA8423" w14:textId="7A002661" w:rsidR="00245734" w:rsidRPr="007F1E7D" w:rsidRDefault="00245734"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 xml:space="preserve">5.5.2) </w:t>
      </w:r>
      <w:r w:rsidR="0075170B" w:rsidRPr="007F1E7D">
        <w:rPr>
          <w:rFonts w:ascii="Times New Roman" w:hAnsi="Times New Roman" w:cs="Times New Roman"/>
          <w:sz w:val="24"/>
          <w:szCs w:val="24"/>
        </w:rPr>
        <w:t>U</w:t>
      </w:r>
      <w:r w:rsidRPr="007F1E7D">
        <w:rPr>
          <w:rFonts w:ascii="Times New Roman" w:hAnsi="Times New Roman" w:cs="Times New Roman"/>
          <w:sz w:val="24"/>
          <w:szCs w:val="24"/>
        </w:rPr>
        <w:t xml:space="preserve">se </w:t>
      </w:r>
      <w:r w:rsidR="000D791F" w:rsidRPr="007F1E7D">
        <w:rPr>
          <w:rFonts w:ascii="Times New Roman" w:hAnsi="Times New Roman" w:cs="Times New Roman"/>
          <w:sz w:val="24"/>
          <w:szCs w:val="24"/>
        </w:rPr>
        <w:t>professional judgment</w:t>
      </w:r>
      <w:r w:rsidR="0075170B" w:rsidRPr="007F1E7D">
        <w:rPr>
          <w:rFonts w:ascii="Times New Roman" w:hAnsi="Times New Roman" w:cs="Times New Roman"/>
          <w:sz w:val="24"/>
          <w:szCs w:val="24"/>
        </w:rPr>
        <w:t xml:space="preserve"> to initially program NTUs to meet TSS concentrations in </w:t>
      </w:r>
      <w:r w:rsidRPr="007F1E7D">
        <w:rPr>
          <w:rFonts w:ascii="Times New Roman" w:hAnsi="Times New Roman" w:cs="Times New Roman"/>
          <w:sz w:val="24"/>
          <w:szCs w:val="24"/>
        </w:rPr>
        <w:t>each aquarium. For the control (0 mg/L</w:t>
      </w:r>
      <w:r w:rsidR="00A75EA7" w:rsidRPr="007F1E7D">
        <w:rPr>
          <w:rFonts w:ascii="Times New Roman" w:hAnsi="Times New Roman" w:cs="Times New Roman"/>
          <w:sz w:val="24"/>
          <w:szCs w:val="24"/>
        </w:rPr>
        <w:t xml:space="preserve"> TSS</w:t>
      </w:r>
      <w:r w:rsidRPr="007F1E7D">
        <w:rPr>
          <w:rFonts w:ascii="Times New Roman" w:hAnsi="Times New Roman" w:cs="Times New Roman"/>
          <w:sz w:val="24"/>
          <w:szCs w:val="24"/>
        </w:rPr>
        <w:t>) set the NTU to 0; 100 mg/L</w:t>
      </w:r>
      <w:r w:rsidR="00A75EA7" w:rsidRPr="007F1E7D">
        <w:rPr>
          <w:rFonts w:ascii="Times New Roman" w:hAnsi="Times New Roman" w:cs="Times New Roman"/>
          <w:sz w:val="24"/>
          <w:szCs w:val="24"/>
        </w:rPr>
        <w:t xml:space="preserve"> TSS</w:t>
      </w:r>
      <w:r w:rsidRPr="007F1E7D">
        <w:rPr>
          <w:rFonts w:ascii="Times New Roman" w:hAnsi="Times New Roman" w:cs="Times New Roman"/>
          <w:sz w:val="24"/>
          <w:szCs w:val="24"/>
        </w:rPr>
        <w:t xml:space="preserve"> set the NTU to 100; 250 mg/L</w:t>
      </w:r>
      <w:r w:rsidR="00A75EA7" w:rsidRPr="007F1E7D">
        <w:rPr>
          <w:rFonts w:ascii="Times New Roman" w:hAnsi="Times New Roman" w:cs="Times New Roman"/>
          <w:sz w:val="24"/>
          <w:szCs w:val="24"/>
        </w:rPr>
        <w:t xml:space="preserve"> TSS</w:t>
      </w:r>
      <w:r w:rsidRPr="007F1E7D">
        <w:rPr>
          <w:rFonts w:ascii="Times New Roman" w:hAnsi="Times New Roman" w:cs="Times New Roman"/>
          <w:sz w:val="24"/>
          <w:szCs w:val="24"/>
        </w:rPr>
        <w:t xml:space="preserve"> set the NTU to 280; and 500 mg/L</w:t>
      </w:r>
      <w:r w:rsidR="00A75EA7" w:rsidRPr="007F1E7D">
        <w:rPr>
          <w:rFonts w:ascii="Times New Roman" w:hAnsi="Times New Roman" w:cs="Times New Roman"/>
          <w:sz w:val="24"/>
          <w:szCs w:val="24"/>
        </w:rPr>
        <w:t xml:space="preserve"> TSS</w:t>
      </w:r>
      <w:r w:rsidRPr="007F1E7D">
        <w:rPr>
          <w:rFonts w:ascii="Times New Roman" w:hAnsi="Times New Roman" w:cs="Times New Roman"/>
          <w:sz w:val="24"/>
          <w:szCs w:val="24"/>
        </w:rPr>
        <w:t xml:space="preserve"> set the NTU to 600. </w:t>
      </w:r>
    </w:p>
    <w:p w14:paraId="4B633537" w14:textId="71C69A8F" w:rsidR="00E954A2" w:rsidRPr="007F1E7D" w:rsidRDefault="00E954A2"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 xml:space="preserve">Note: Each OBS probe will </w:t>
      </w:r>
      <w:r w:rsidR="009A12BD" w:rsidRPr="007F1E7D">
        <w:rPr>
          <w:rFonts w:ascii="Times New Roman" w:hAnsi="Times New Roman" w:cs="Times New Roman"/>
          <w:sz w:val="24"/>
          <w:szCs w:val="24"/>
        </w:rPr>
        <w:t xml:space="preserve">have </w:t>
      </w:r>
      <w:r w:rsidRPr="007F1E7D">
        <w:rPr>
          <w:rFonts w:ascii="Times New Roman" w:hAnsi="Times New Roman" w:cs="Times New Roman"/>
          <w:sz w:val="24"/>
          <w:szCs w:val="24"/>
        </w:rPr>
        <w:t>slightly different NTU reading</w:t>
      </w:r>
      <w:r w:rsidR="00A75EA7" w:rsidRPr="007F1E7D">
        <w:rPr>
          <w:rFonts w:ascii="Times New Roman" w:hAnsi="Times New Roman" w:cs="Times New Roman"/>
          <w:sz w:val="24"/>
          <w:szCs w:val="24"/>
        </w:rPr>
        <w:t xml:space="preserve"> which is inherent to the manufacturing of the probe</w:t>
      </w:r>
      <w:r w:rsidRPr="007F1E7D">
        <w:rPr>
          <w:rFonts w:ascii="Times New Roman" w:hAnsi="Times New Roman" w:cs="Times New Roman"/>
          <w:sz w:val="24"/>
          <w:szCs w:val="24"/>
        </w:rPr>
        <w:t xml:space="preserve">.  </w:t>
      </w:r>
    </w:p>
    <w:p w14:paraId="32C2C525" w14:textId="711BF26C" w:rsidR="008355F2" w:rsidRPr="007F1E7D" w:rsidRDefault="00245734"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5.5.3) Set the</w:t>
      </w:r>
      <w:r w:rsidR="0075170B" w:rsidRPr="007F1E7D">
        <w:rPr>
          <w:rFonts w:ascii="Times New Roman" w:hAnsi="Times New Roman" w:cs="Times New Roman"/>
          <w:sz w:val="24"/>
          <w:szCs w:val="24"/>
        </w:rPr>
        <w:t xml:space="preserve"> opening time for water system solenoid valves </w:t>
      </w:r>
      <w:r w:rsidR="008355F2" w:rsidRPr="007F1E7D">
        <w:rPr>
          <w:rFonts w:ascii="Times New Roman" w:hAnsi="Times New Roman" w:cs="Times New Roman"/>
          <w:sz w:val="24"/>
          <w:szCs w:val="24"/>
        </w:rPr>
        <w:t>to 10</w:t>
      </w:r>
      <w:r w:rsidR="004E0EF1" w:rsidRPr="007F1E7D">
        <w:rPr>
          <w:rFonts w:ascii="Times New Roman" w:hAnsi="Times New Roman" w:cs="Times New Roman"/>
          <w:sz w:val="24"/>
          <w:szCs w:val="24"/>
        </w:rPr>
        <w:t xml:space="preserve"> s</w:t>
      </w:r>
      <w:r w:rsidR="008355F2" w:rsidRPr="007F1E7D">
        <w:rPr>
          <w:rFonts w:ascii="Times New Roman" w:hAnsi="Times New Roman" w:cs="Times New Roman"/>
          <w:sz w:val="24"/>
          <w:szCs w:val="24"/>
        </w:rPr>
        <w:t xml:space="preserve"> for each aquarium</w:t>
      </w:r>
      <w:r w:rsidR="0075170B" w:rsidRPr="007F1E7D">
        <w:rPr>
          <w:rFonts w:ascii="Times New Roman" w:hAnsi="Times New Roman" w:cs="Times New Roman"/>
          <w:sz w:val="24"/>
          <w:szCs w:val="24"/>
        </w:rPr>
        <w:t xml:space="preserve">. </w:t>
      </w:r>
    </w:p>
    <w:p w14:paraId="4D6BDE0A" w14:textId="7126DC58" w:rsidR="00245734" w:rsidRPr="007F1E7D" w:rsidRDefault="008355F2"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 xml:space="preserve">5.5.4) </w:t>
      </w:r>
      <w:r w:rsidR="0075170B" w:rsidRPr="007F1E7D">
        <w:rPr>
          <w:rFonts w:ascii="Times New Roman" w:hAnsi="Times New Roman" w:cs="Times New Roman"/>
          <w:sz w:val="24"/>
          <w:szCs w:val="24"/>
        </w:rPr>
        <w:t>Save profile for each aquarium.</w:t>
      </w:r>
    </w:p>
    <w:p w14:paraId="737ABB34" w14:textId="3575AE00" w:rsidR="0075170B" w:rsidRPr="007F1E7D" w:rsidRDefault="00E954A2"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5.5.</w:t>
      </w:r>
      <w:r w:rsidR="00AB65ED" w:rsidRPr="007F1E7D">
        <w:rPr>
          <w:rFonts w:ascii="Times New Roman" w:hAnsi="Times New Roman" w:cs="Times New Roman"/>
          <w:sz w:val="24"/>
          <w:szCs w:val="24"/>
        </w:rPr>
        <w:t>5</w:t>
      </w:r>
      <w:r w:rsidRPr="007F1E7D">
        <w:rPr>
          <w:rFonts w:ascii="Times New Roman" w:hAnsi="Times New Roman" w:cs="Times New Roman"/>
          <w:sz w:val="24"/>
          <w:szCs w:val="24"/>
        </w:rPr>
        <w:t xml:space="preserve">) </w:t>
      </w:r>
      <w:r w:rsidR="00A75EA7" w:rsidRPr="007F1E7D">
        <w:rPr>
          <w:rFonts w:ascii="Times New Roman" w:hAnsi="Times New Roman" w:cs="Times New Roman"/>
          <w:sz w:val="24"/>
          <w:szCs w:val="24"/>
        </w:rPr>
        <w:t>On the Valve Setup</w:t>
      </w:r>
      <w:r w:rsidR="00483801" w:rsidRPr="007F1E7D">
        <w:rPr>
          <w:rFonts w:ascii="Times New Roman" w:hAnsi="Times New Roman" w:cs="Times New Roman"/>
          <w:sz w:val="24"/>
          <w:szCs w:val="24"/>
        </w:rPr>
        <w:t xml:space="preserve"> tab, p</w:t>
      </w:r>
      <w:r w:rsidRPr="007F1E7D">
        <w:rPr>
          <w:rFonts w:ascii="Times New Roman" w:hAnsi="Times New Roman" w:cs="Times New Roman"/>
          <w:sz w:val="24"/>
          <w:szCs w:val="24"/>
        </w:rPr>
        <w:t>rogram the water and slurry valve cycle interval. Set the water cycle interval for 600</w:t>
      </w:r>
      <w:r w:rsidR="004E0EF1" w:rsidRPr="007F1E7D">
        <w:rPr>
          <w:rFonts w:ascii="Times New Roman" w:hAnsi="Times New Roman" w:cs="Times New Roman"/>
          <w:sz w:val="24"/>
          <w:szCs w:val="24"/>
        </w:rPr>
        <w:t xml:space="preserve"> s</w:t>
      </w:r>
      <w:r w:rsidRPr="007F1E7D">
        <w:rPr>
          <w:rFonts w:ascii="Times New Roman" w:hAnsi="Times New Roman" w:cs="Times New Roman"/>
          <w:sz w:val="24"/>
          <w:szCs w:val="24"/>
        </w:rPr>
        <w:t xml:space="preserve"> and water valve delay for 5</w:t>
      </w:r>
      <w:r w:rsidR="004E0EF1" w:rsidRPr="007F1E7D">
        <w:rPr>
          <w:rFonts w:ascii="Times New Roman" w:hAnsi="Times New Roman" w:cs="Times New Roman"/>
          <w:sz w:val="24"/>
          <w:szCs w:val="24"/>
        </w:rPr>
        <w:t xml:space="preserve"> s</w:t>
      </w:r>
      <w:r w:rsidRPr="007F1E7D">
        <w:rPr>
          <w:rFonts w:ascii="Times New Roman" w:hAnsi="Times New Roman" w:cs="Times New Roman"/>
          <w:sz w:val="24"/>
          <w:szCs w:val="24"/>
        </w:rPr>
        <w:t>. Set the slurry cycle interval for 180</w:t>
      </w:r>
      <w:r w:rsidR="004E0EF1" w:rsidRPr="007F1E7D">
        <w:rPr>
          <w:rFonts w:ascii="Times New Roman" w:hAnsi="Times New Roman" w:cs="Times New Roman"/>
          <w:sz w:val="24"/>
          <w:szCs w:val="24"/>
        </w:rPr>
        <w:t xml:space="preserve"> s</w:t>
      </w:r>
      <w:r w:rsidR="008355F2" w:rsidRPr="007F1E7D">
        <w:rPr>
          <w:rFonts w:ascii="Times New Roman" w:hAnsi="Times New Roman" w:cs="Times New Roman"/>
          <w:sz w:val="24"/>
          <w:szCs w:val="24"/>
        </w:rPr>
        <w:t>, opening for 3</w:t>
      </w:r>
      <w:r w:rsidR="004E0EF1" w:rsidRPr="007F1E7D">
        <w:rPr>
          <w:rFonts w:ascii="Times New Roman" w:hAnsi="Times New Roman" w:cs="Times New Roman"/>
          <w:sz w:val="24"/>
          <w:szCs w:val="24"/>
        </w:rPr>
        <w:t xml:space="preserve"> s</w:t>
      </w:r>
      <w:r w:rsidRPr="007F1E7D">
        <w:rPr>
          <w:rFonts w:ascii="Times New Roman" w:hAnsi="Times New Roman" w:cs="Times New Roman"/>
          <w:sz w:val="24"/>
          <w:szCs w:val="24"/>
        </w:rPr>
        <w:t xml:space="preserve"> and delay for 1</w:t>
      </w:r>
      <w:r w:rsidR="004E0EF1" w:rsidRPr="007F1E7D">
        <w:rPr>
          <w:rFonts w:ascii="Times New Roman" w:hAnsi="Times New Roman" w:cs="Times New Roman"/>
          <w:sz w:val="24"/>
          <w:szCs w:val="24"/>
        </w:rPr>
        <w:t xml:space="preserve"> s</w:t>
      </w:r>
      <w:r w:rsidRPr="007F1E7D">
        <w:rPr>
          <w:rFonts w:ascii="Times New Roman" w:hAnsi="Times New Roman" w:cs="Times New Roman"/>
          <w:sz w:val="24"/>
          <w:szCs w:val="24"/>
        </w:rPr>
        <w:t xml:space="preserve">. </w:t>
      </w:r>
    </w:p>
    <w:p w14:paraId="2183FB37" w14:textId="5B5B6A99" w:rsidR="00245734" w:rsidRPr="007F1E7D" w:rsidRDefault="00395794"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Note:</w:t>
      </w:r>
      <w:r w:rsidR="00E954A2" w:rsidRPr="007F1E7D">
        <w:rPr>
          <w:rFonts w:ascii="Times New Roman" w:hAnsi="Times New Roman" w:cs="Times New Roman"/>
          <w:sz w:val="24"/>
          <w:szCs w:val="24"/>
        </w:rPr>
        <w:t xml:space="preserve"> </w:t>
      </w:r>
      <w:r w:rsidR="00236179" w:rsidRPr="007F1E7D">
        <w:rPr>
          <w:rFonts w:ascii="Times New Roman" w:hAnsi="Times New Roman" w:cs="Times New Roman"/>
          <w:sz w:val="24"/>
          <w:szCs w:val="24"/>
        </w:rPr>
        <w:t xml:space="preserve">With this program, in a 72 h test the NTUs in each aquarium will be checked 1,440 times by the computer to determine if additional slurry will be introduced and the water valves will open 432 times. </w:t>
      </w:r>
      <w:r w:rsidR="0075170B" w:rsidRPr="007F1E7D">
        <w:rPr>
          <w:rFonts w:ascii="Times New Roman" w:hAnsi="Times New Roman" w:cs="Times New Roman"/>
          <w:sz w:val="24"/>
          <w:szCs w:val="24"/>
        </w:rPr>
        <w:t>Slurry valve openings are positively co</w:t>
      </w:r>
      <w:r w:rsidR="00E954A2" w:rsidRPr="007F1E7D">
        <w:rPr>
          <w:rFonts w:ascii="Times New Roman" w:hAnsi="Times New Roman" w:cs="Times New Roman"/>
          <w:sz w:val="24"/>
          <w:szCs w:val="24"/>
        </w:rPr>
        <w:t>rrelated with increasing NTUs. Typically, at 100 mg/L slurry valves open for a</w:t>
      </w:r>
      <w:r w:rsidRPr="007F1E7D">
        <w:rPr>
          <w:rFonts w:ascii="Times New Roman" w:hAnsi="Times New Roman" w:cs="Times New Roman"/>
          <w:sz w:val="24"/>
          <w:szCs w:val="24"/>
        </w:rPr>
        <w:t>n approximate</w:t>
      </w:r>
      <w:r w:rsidR="00E954A2" w:rsidRPr="007F1E7D">
        <w:rPr>
          <w:rFonts w:ascii="Times New Roman" w:hAnsi="Times New Roman" w:cs="Times New Roman"/>
          <w:sz w:val="24"/>
          <w:szCs w:val="24"/>
        </w:rPr>
        <w:t xml:space="preserve"> total of </w:t>
      </w:r>
      <w:r w:rsidRPr="007F1E7D">
        <w:rPr>
          <w:rFonts w:ascii="Times New Roman" w:hAnsi="Times New Roman" w:cs="Times New Roman"/>
          <w:sz w:val="24"/>
          <w:szCs w:val="24"/>
        </w:rPr>
        <w:t>5</w:t>
      </w:r>
      <w:r w:rsidR="00E954A2" w:rsidRPr="007F1E7D">
        <w:rPr>
          <w:rFonts w:ascii="Times New Roman" w:hAnsi="Times New Roman" w:cs="Times New Roman"/>
          <w:sz w:val="24"/>
          <w:szCs w:val="24"/>
        </w:rPr>
        <w:t>% of the exposure duration</w:t>
      </w:r>
      <w:r w:rsidRPr="007F1E7D">
        <w:rPr>
          <w:rFonts w:ascii="Times New Roman" w:hAnsi="Times New Roman" w:cs="Times New Roman"/>
          <w:sz w:val="24"/>
          <w:szCs w:val="24"/>
        </w:rPr>
        <w:t xml:space="preserve"> or 72 openings</w:t>
      </w:r>
      <w:r w:rsidR="00B37F65" w:rsidRPr="007F1E7D">
        <w:rPr>
          <w:rFonts w:ascii="Times New Roman" w:hAnsi="Times New Roman" w:cs="Times New Roman"/>
          <w:sz w:val="24"/>
          <w:szCs w:val="24"/>
        </w:rPr>
        <w:t xml:space="preserve">; 250 mg/L ≈ </w:t>
      </w:r>
      <w:r w:rsidRPr="007F1E7D">
        <w:rPr>
          <w:rFonts w:ascii="Times New Roman" w:hAnsi="Times New Roman" w:cs="Times New Roman"/>
          <w:sz w:val="24"/>
          <w:szCs w:val="24"/>
        </w:rPr>
        <w:t>11</w:t>
      </w:r>
      <w:r w:rsidR="00E954A2" w:rsidRPr="007F1E7D">
        <w:rPr>
          <w:rFonts w:ascii="Times New Roman" w:hAnsi="Times New Roman" w:cs="Times New Roman"/>
          <w:sz w:val="24"/>
          <w:szCs w:val="24"/>
        </w:rPr>
        <w:t>%</w:t>
      </w:r>
      <w:r w:rsidRPr="007F1E7D">
        <w:rPr>
          <w:rFonts w:ascii="Times New Roman" w:hAnsi="Times New Roman" w:cs="Times New Roman"/>
          <w:sz w:val="24"/>
          <w:szCs w:val="24"/>
        </w:rPr>
        <w:t xml:space="preserve"> (158 openings)</w:t>
      </w:r>
      <w:r w:rsidR="00B37F65" w:rsidRPr="007F1E7D">
        <w:rPr>
          <w:rFonts w:ascii="Times New Roman" w:hAnsi="Times New Roman" w:cs="Times New Roman"/>
          <w:sz w:val="24"/>
          <w:szCs w:val="24"/>
        </w:rPr>
        <w:t xml:space="preserve">; </w:t>
      </w:r>
      <w:r w:rsidR="00E954A2" w:rsidRPr="007F1E7D">
        <w:rPr>
          <w:rFonts w:ascii="Times New Roman" w:hAnsi="Times New Roman" w:cs="Times New Roman"/>
          <w:sz w:val="24"/>
          <w:szCs w:val="24"/>
        </w:rPr>
        <w:t>and 500 mg/L</w:t>
      </w:r>
      <w:r w:rsidR="00B37F65" w:rsidRPr="007F1E7D">
        <w:rPr>
          <w:rFonts w:ascii="Times New Roman" w:hAnsi="Times New Roman" w:cs="Times New Roman"/>
          <w:sz w:val="24"/>
          <w:szCs w:val="24"/>
        </w:rPr>
        <w:t xml:space="preserve"> ≈ </w:t>
      </w:r>
      <w:r w:rsidR="00E954A2" w:rsidRPr="007F1E7D">
        <w:rPr>
          <w:rFonts w:ascii="Times New Roman" w:hAnsi="Times New Roman" w:cs="Times New Roman"/>
          <w:sz w:val="24"/>
          <w:szCs w:val="24"/>
        </w:rPr>
        <w:t>3</w:t>
      </w:r>
      <w:r w:rsidRPr="007F1E7D">
        <w:rPr>
          <w:rFonts w:ascii="Times New Roman" w:hAnsi="Times New Roman" w:cs="Times New Roman"/>
          <w:sz w:val="24"/>
          <w:szCs w:val="24"/>
        </w:rPr>
        <w:t>5</w:t>
      </w:r>
      <w:r w:rsidR="00E954A2" w:rsidRPr="007F1E7D">
        <w:rPr>
          <w:rFonts w:ascii="Times New Roman" w:hAnsi="Times New Roman" w:cs="Times New Roman"/>
          <w:sz w:val="24"/>
          <w:szCs w:val="24"/>
        </w:rPr>
        <w:t>%</w:t>
      </w:r>
      <w:r w:rsidRPr="007F1E7D">
        <w:rPr>
          <w:rFonts w:ascii="Times New Roman" w:hAnsi="Times New Roman" w:cs="Times New Roman"/>
          <w:sz w:val="24"/>
          <w:szCs w:val="24"/>
        </w:rPr>
        <w:t xml:space="preserve"> (504 openings)</w:t>
      </w:r>
      <w:r w:rsidR="00E954A2" w:rsidRPr="007F1E7D">
        <w:rPr>
          <w:rFonts w:ascii="Times New Roman" w:hAnsi="Times New Roman" w:cs="Times New Roman"/>
          <w:sz w:val="24"/>
          <w:szCs w:val="24"/>
        </w:rPr>
        <w:t xml:space="preserve">. </w:t>
      </w:r>
      <w:r w:rsidRPr="007F1E7D">
        <w:rPr>
          <w:rFonts w:ascii="Times New Roman" w:hAnsi="Times New Roman" w:cs="Times New Roman"/>
          <w:sz w:val="24"/>
          <w:szCs w:val="24"/>
        </w:rPr>
        <w:t>To equal volume exchanges between aquaria adjust the opening time of the water solenoid valves</w:t>
      </w:r>
      <w:r w:rsidR="00B37F65" w:rsidRPr="007F1E7D">
        <w:rPr>
          <w:rFonts w:ascii="Times New Roman" w:hAnsi="Times New Roman" w:cs="Times New Roman"/>
          <w:sz w:val="24"/>
          <w:szCs w:val="24"/>
        </w:rPr>
        <w:t xml:space="preserve"> for aquaria assigned lower NTUs.</w:t>
      </w:r>
      <w:r w:rsidR="008F0DE2" w:rsidRPr="007F1E7D">
        <w:rPr>
          <w:rFonts w:ascii="Times New Roman" w:hAnsi="Times New Roman" w:cs="Times New Roman"/>
          <w:sz w:val="24"/>
          <w:szCs w:val="24"/>
        </w:rPr>
        <w:t xml:space="preserve"> </w:t>
      </w:r>
      <w:r w:rsidR="009A12BD" w:rsidRPr="007F1E7D">
        <w:rPr>
          <w:rFonts w:ascii="Times New Roman" w:hAnsi="Times New Roman" w:cs="Times New Roman"/>
          <w:sz w:val="24"/>
          <w:szCs w:val="24"/>
        </w:rPr>
        <w:t>This will result in increased slurry valve openings at lower NTUs.</w:t>
      </w:r>
    </w:p>
    <w:p w14:paraId="268CFF5A" w14:textId="77777777" w:rsidR="00A12C02" w:rsidRPr="007F1E7D" w:rsidRDefault="00B37F65" w:rsidP="008B6B63">
      <w:pPr>
        <w:pStyle w:val="ListParagraph"/>
        <w:spacing w:after="240" w:line="240" w:lineRule="auto"/>
        <w:ind w:left="0"/>
        <w:contextualSpacing w:val="0"/>
        <w:jc w:val="both"/>
        <w:rPr>
          <w:rFonts w:ascii="Times New Roman" w:hAnsi="Times New Roman" w:cs="Times New Roman"/>
          <w:sz w:val="24"/>
          <w:szCs w:val="24"/>
          <w:highlight w:val="yellow"/>
        </w:rPr>
      </w:pPr>
      <w:r w:rsidRPr="007F1E7D">
        <w:rPr>
          <w:rFonts w:ascii="Times New Roman" w:hAnsi="Times New Roman" w:cs="Times New Roman"/>
          <w:sz w:val="24"/>
          <w:szCs w:val="24"/>
          <w:highlight w:val="yellow"/>
        </w:rPr>
        <w:t>5.5.</w:t>
      </w:r>
      <w:r w:rsidR="00AB65ED" w:rsidRPr="007F1E7D">
        <w:rPr>
          <w:rFonts w:ascii="Times New Roman" w:hAnsi="Times New Roman" w:cs="Times New Roman"/>
          <w:sz w:val="24"/>
          <w:szCs w:val="24"/>
          <w:highlight w:val="yellow"/>
        </w:rPr>
        <w:t>6</w:t>
      </w:r>
      <w:r w:rsidRPr="007F1E7D">
        <w:rPr>
          <w:rFonts w:ascii="Times New Roman" w:hAnsi="Times New Roman" w:cs="Times New Roman"/>
          <w:sz w:val="24"/>
          <w:szCs w:val="24"/>
          <w:highlight w:val="yellow"/>
        </w:rPr>
        <w:t xml:space="preserve">) </w:t>
      </w:r>
      <w:r w:rsidR="0057752F" w:rsidRPr="007F1E7D">
        <w:rPr>
          <w:rFonts w:ascii="Times New Roman" w:hAnsi="Times New Roman" w:cs="Times New Roman"/>
          <w:sz w:val="24"/>
          <w:szCs w:val="24"/>
          <w:highlight w:val="yellow"/>
        </w:rPr>
        <w:t>Fill the slurry tank with carbon filtered lab water</w:t>
      </w:r>
      <w:r w:rsidR="00667A86" w:rsidRPr="007F1E7D">
        <w:rPr>
          <w:rFonts w:ascii="Times New Roman" w:hAnsi="Times New Roman" w:cs="Times New Roman"/>
          <w:sz w:val="24"/>
          <w:szCs w:val="24"/>
          <w:highlight w:val="yellow"/>
        </w:rPr>
        <w:t>.</w:t>
      </w:r>
      <w:r w:rsidR="0057752F" w:rsidRPr="007F1E7D">
        <w:rPr>
          <w:rFonts w:ascii="Times New Roman" w:hAnsi="Times New Roman" w:cs="Times New Roman"/>
          <w:sz w:val="24"/>
          <w:szCs w:val="24"/>
          <w:highlight w:val="yellow"/>
        </w:rPr>
        <w:t xml:space="preserve"> </w:t>
      </w:r>
      <w:r w:rsidR="00667A86" w:rsidRPr="007F1E7D">
        <w:rPr>
          <w:rFonts w:ascii="Times New Roman" w:hAnsi="Times New Roman" w:cs="Times New Roman"/>
          <w:sz w:val="24"/>
          <w:szCs w:val="24"/>
          <w:highlight w:val="yellow"/>
        </w:rPr>
        <w:t xml:space="preserve">Start pump to recirculate water. </w:t>
      </w:r>
      <w:r w:rsidR="002B45ED" w:rsidRPr="007F1E7D">
        <w:rPr>
          <w:rFonts w:ascii="Times New Roman" w:hAnsi="Times New Roman" w:cs="Times New Roman"/>
          <w:sz w:val="24"/>
          <w:szCs w:val="24"/>
          <w:highlight w:val="yellow"/>
        </w:rPr>
        <w:t>In a separate container, u</w:t>
      </w:r>
      <w:r w:rsidR="0057752F" w:rsidRPr="007F1E7D">
        <w:rPr>
          <w:rFonts w:ascii="Times New Roman" w:hAnsi="Times New Roman" w:cs="Times New Roman"/>
          <w:sz w:val="24"/>
          <w:szCs w:val="24"/>
          <w:highlight w:val="yellow"/>
        </w:rPr>
        <w:t>se a mechanical mixer and homogenize test sediment</w:t>
      </w:r>
      <w:r w:rsidR="00667A86" w:rsidRPr="007F1E7D">
        <w:rPr>
          <w:rFonts w:ascii="Times New Roman" w:hAnsi="Times New Roman" w:cs="Times New Roman"/>
          <w:sz w:val="24"/>
          <w:szCs w:val="24"/>
          <w:highlight w:val="yellow"/>
        </w:rPr>
        <w:t xml:space="preserve">. </w:t>
      </w:r>
    </w:p>
    <w:p w14:paraId="403F1143" w14:textId="1265ACE5" w:rsidR="00C80FCC" w:rsidRPr="007F1E7D" w:rsidRDefault="00A12C02" w:rsidP="008B6B63">
      <w:pPr>
        <w:pStyle w:val="ListParagraph"/>
        <w:spacing w:after="240" w:line="240" w:lineRule="auto"/>
        <w:ind w:left="0"/>
        <w:contextualSpacing w:val="0"/>
        <w:jc w:val="both"/>
        <w:rPr>
          <w:rFonts w:ascii="Times New Roman" w:hAnsi="Times New Roman" w:cs="Times New Roman"/>
          <w:sz w:val="24"/>
          <w:szCs w:val="24"/>
          <w:highlight w:val="yellow"/>
        </w:rPr>
      </w:pPr>
      <w:r w:rsidRPr="007F1E7D">
        <w:rPr>
          <w:rFonts w:ascii="Times New Roman" w:hAnsi="Times New Roman" w:cs="Times New Roman"/>
          <w:sz w:val="24"/>
          <w:szCs w:val="24"/>
          <w:highlight w:val="yellow"/>
        </w:rPr>
        <w:t xml:space="preserve">5.5.7) </w:t>
      </w:r>
      <w:r w:rsidR="00667A86" w:rsidRPr="007F1E7D">
        <w:rPr>
          <w:rFonts w:ascii="Times New Roman" w:hAnsi="Times New Roman" w:cs="Times New Roman"/>
          <w:sz w:val="24"/>
          <w:szCs w:val="24"/>
          <w:highlight w:val="yellow"/>
        </w:rPr>
        <w:t>After the sediment is homogenized, remove a small portion (≈500 ml)</w:t>
      </w:r>
      <w:r w:rsidR="0057752F" w:rsidRPr="007F1E7D">
        <w:rPr>
          <w:rFonts w:ascii="Times New Roman" w:hAnsi="Times New Roman" w:cs="Times New Roman"/>
          <w:sz w:val="24"/>
          <w:szCs w:val="24"/>
          <w:highlight w:val="yellow"/>
        </w:rPr>
        <w:t xml:space="preserve"> and introduce into the </w:t>
      </w:r>
      <w:r w:rsidR="00667A86" w:rsidRPr="007F1E7D">
        <w:rPr>
          <w:rFonts w:ascii="Times New Roman" w:hAnsi="Times New Roman" w:cs="Times New Roman"/>
          <w:sz w:val="24"/>
          <w:szCs w:val="24"/>
          <w:highlight w:val="yellow"/>
        </w:rPr>
        <w:t xml:space="preserve">slurry </w:t>
      </w:r>
      <w:r w:rsidR="0057752F" w:rsidRPr="007F1E7D">
        <w:rPr>
          <w:rFonts w:ascii="Times New Roman" w:hAnsi="Times New Roman" w:cs="Times New Roman"/>
          <w:sz w:val="24"/>
          <w:szCs w:val="24"/>
          <w:highlight w:val="yellow"/>
        </w:rPr>
        <w:t>tank</w:t>
      </w:r>
      <w:r w:rsidR="002B45ED" w:rsidRPr="007F1E7D">
        <w:rPr>
          <w:rFonts w:ascii="Times New Roman" w:hAnsi="Times New Roman" w:cs="Times New Roman"/>
          <w:sz w:val="24"/>
          <w:szCs w:val="24"/>
          <w:highlight w:val="yellow"/>
        </w:rPr>
        <w:t xml:space="preserve"> using a graduated polypropylene beaker</w:t>
      </w:r>
      <w:r w:rsidR="00667A86" w:rsidRPr="007F1E7D">
        <w:rPr>
          <w:rFonts w:ascii="Times New Roman" w:hAnsi="Times New Roman" w:cs="Times New Roman"/>
          <w:sz w:val="24"/>
          <w:szCs w:val="24"/>
          <w:highlight w:val="yellow"/>
        </w:rPr>
        <w:t xml:space="preserve">. Continue to introduce sediment until 1,000 NTU is </w:t>
      </w:r>
      <w:r w:rsidR="0034107F" w:rsidRPr="007F1E7D">
        <w:rPr>
          <w:rFonts w:ascii="Times New Roman" w:hAnsi="Times New Roman" w:cs="Times New Roman"/>
          <w:sz w:val="24"/>
          <w:szCs w:val="24"/>
          <w:highlight w:val="yellow"/>
        </w:rPr>
        <w:t>achieved</w:t>
      </w:r>
      <w:r w:rsidR="00667A86" w:rsidRPr="007F1E7D">
        <w:rPr>
          <w:rFonts w:ascii="Times New Roman" w:hAnsi="Times New Roman" w:cs="Times New Roman"/>
          <w:sz w:val="24"/>
          <w:szCs w:val="24"/>
          <w:highlight w:val="yellow"/>
        </w:rPr>
        <w:t>.</w:t>
      </w:r>
      <w:r w:rsidR="0057752F" w:rsidRPr="007F1E7D">
        <w:rPr>
          <w:rFonts w:ascii="Times New Roman" w:hAnsi="Times New Roman" w:cs="Times New Roman"/>
          <w:sz w:val="24"/>
          <w:szCs w:val="24"/>
          <w:highlight w:val="yellow"/>
        </w:rPr>
        <w:t xml:space="preserve"> </w:t>
      </w:r>
    </w:p>
    <w:p w14:paraId="73F782E3" w14:textId="7FCDBCCB" w:rsidR="00095E52" w:rsidRPr="007F1E7D" w:rsidRDefault="00C80FCC" w:rsidP="008B6B63">
      <w:pPr>
        <w:pStyle w:val="ListParagraph"/>
        <w:spacing w:after="240" w:line="240" w:lineRule="auto"/>
        <w:ind w:left="0"/>
        <w:contextualSpacing w:val="0"/>
        <w:jc w:val="both"/>
        <w:rPr>
          <w:rFonts w:ascii="Times New Roman" w:hAnsi="Times New Roman" w:cs="Times New Roman"/>
          <w:sz w:val="24"/>
          <w:szCs w:val="24"/>
          <w:highlight w:val="yellow"/>
        </w:rPr>
      </w:pPr>
      <w:r w:rsidRPr="007F1E7D">
        <w:rPr>
          <w:rFonts w:ascii="Times New Roman" w:hAnsi="Times New Roman" w:cs="Times New Roman"/>
          <w:sz w:val="24"/>
          <w:szCs w:val="24"/>
          <w:highlight w:val="yellow"/>
        </w:rPr>
        <w:lastRenderedPageBreak/>
        <w:t>5.5.</w:t>
      </w:r>
      <w:r w:rsidR="00A12C02" w:rsidRPr="007F1E7D">
        <w:rPr>
          <w:rFonts w:ascii="Times New Roman" w:hAnsi="Times New Roman" w:cs="Times New Roman"/>
          <w:sz w:val="24"/>
          <w:szCs w:val="24"/>
          <w:highlight w:val="yellow"/>
        </w:rPr>
        <w:t>8</w:t>
      </w:r>
      <w:r w:rsidRPr="007F1E7D">
        <w:rPr>
          <w:rFonts w:ascii="Times New Roman" w:hAnsi="Times New Roman" w:cs="Times New Roman"/>
          <w:sz w:val="24"/>
          <w:szCs w:val="24"/>
          <w:highlight w:val="yellow"/>
        </w:rPr>
        <w:t xml:space="preserve">) </w:t>
      </w:r>
      <w:r w:rsidR="00483801" w:rsidRPr="007F1E7D">
        <w:rPr>
          <w:rFonts w:ascii="Times New Roman" w:hAnsi="Times New Roman" w:cs="Times New Roman"/>
          <w:sz w:val="24"/>
          <w:szCs w:val="24"/>
          <w:highlight w:val="yellow"/>
        </w:rPr>
        <w:t>In the program</w:t>
      </w:r>
      <w:r w:rsidR="00423027" w:rsidRPr="007F1E7D">
        <w:rPr>
          <w:rFonts w:ascii="Times New Roman" w:hAnsi="Times New Roman" w:cs="Times New Roman"/>
          <w:sz w:val="24"/>
          <w:szCs w:val="24"/>
          <w:highlight w:val="yellow"/>
        </w:rPr>
        <w:t>,</w:t>
      </w:r>
      <w:r w:rsidR="00483801" w:rsidRPr="007F1E7D">
        <w:rPr>
          <w:rFonts w:ascii="Times New Roman" w:hAnsi="Times New Roman" w:cs="Times New Roman"/>
          <w:sz w:val="24"/>
          <w:szCs w:val="24"/>
          <w:highlight w:val="yellow"/>
        </w:rPr>
        <w:t xml:space="preserve"> go to the Water Bath tab and s</w:t>
      </w:r>
      <w:r w:rsidR="00B37F65" w:rsidRPr="007F1E7D">
        <w:rPr>
          <w:rFonts w:ascii="Times New Roman" w:hAnsi="Times New Roman" w:cs="Times New Roman"/>
          <w:sz w:val="24"/>
          <w:szCs w:val="24"/>
          <w:highlight w:val="yellow"/>
        </w:rPr>
        <w:t xml:space="preserve">tart all aquarium profiles. </w:t>
      </w:r>
      <w:r w:rsidR="00020E04" w:rsidRPr="007F1E7D">
        <w:rPr>
          <w:rFonts w:ascii="Times New Roman" w:hAnsi="Times New Roman" w:cs="Times New Roman"/>
          <w:sz w:val="24"/>
          <w:szCs w:val="24"/>
          <w:highlight w:val="yellow"/>
        </w:rPr>
        <w:t xml:space="preserve">Operate </w:t>
      </w:r>
      <w:r w:rsidR="001B7D4D" w:rsidRPr="007F1E7D">
        <w:rPr>
          <w:rFonts w:ascii="Times New Roman" w:hAnsi="Times New Roman" w:cs="Times New Roman"/>
          <w:sz w:val="24"/>
          <w:szCs w:val="24"/>
          <w:highlight w:val="yellow"/>
        </w:rPr>
        <w:t xml:space="preserve">FLEES </w:t>
      </w:r>
      <w:r w:rsidR="00020E04" w:rsidRPr="007F1E7D">
        <w:rPr>
          <w:rFonts w:ascii="Times New Roman" w:hAnsi="Times New Roman" w:cs="Times New Roman"/>
          <w:sz w:val="24"/>
          <w:szCs w:val="24"/>
          <w:highlight w:val="yellow"/>
        </w:rPr>
        <w:t>f</w:t>
      </w:r>
      <w:r w:rsidR="001B7D4D" w:rsidRPr="007F1E7D">
        <w:rPr>
          <w:rFonts w:ascii="Times New Roman" w:hAnsi="Times New Roman" w:cs="Times New Roman"/>
          <w:sz w:val="24"/>
          <w:szCs w:val="24"/>
          <w:highlight w:val="yellow"/>
        </w:rPr>
        <w:t xml:space="preserve">or at least </w:t>
      </w:r>
      <w:r w:rsidR="009D02A1" w:rsidRPr="007F1E7D">
        <w:rPr>
          <w:rFonts w:ascii="Times New Roman" w:hAnsi="Times New Roman" w:cs="Times New Roman"/>
          <w:sz w:val="24"/>
          <w:szCs w:val="24"/>
          <w:highlight w:val="yellow"/>
        </w:rPr>
        <w:t xml:space="preserve">1 </w:t>
      </w:r>
      <w:r w:rsidR="007B2E33" w:rsidRPr="007F1E7D">
        <w:rPr>
          <w:rFonts w:ascii="Times New Roman" w:hAnsi="Times New Roman" w:cs="Times New Roman"/>
          <w:sz w:val="24"/>
          <w:szCs w:val="24"/>
          <w:highlight w:val="yellow"/>
        </w:rPr>
        <w:t>h</w:t>
      </w:r>
      <w:r w:rsidR="001B7D4D" w:rsidRPr="007F1E7D">
        <w:rPr>
          <w:rFonts w:ascii="Times New Roman" w:hAnsi="Times New Roman" w:cs="Times New Roman"/>
          <w:sz w:val="24"/>
          <w:szCs w:val="24"/>
          <w:highlight w:val="yellow"/>
        </w:rPr>
        <w:t xml:space="preserve"> so NTUs can stabilize in each aquarium </w:t>
      </w:r>
      <w:r w:rsidR="00020E04" w:rsidRPr="007F1E7D">
        <w:rPr>
          <w:rFonts w:ascii="Times New Roman" w:hAnsi="Times New Roman" w:cs="Times New Roman"/>
          <w:sz w:val="24"/>
          <w:szCs w:val="24"/>
          <w:highlight w:val="yellow"/>
        </w:rPr>
        <w:t xml:space="preserve">before </w:t>
      </w:r>
      <w:r w:rsidR="001B7D4D" w:rsidRPr="007F1E7D">
        <w:rPr>
          <w:rFonts w:ascii="Times New Roman" w:hAnsi="Times New Roman" w:cs="Times New Roman"/>
          <w:sz w:val="24"/>
          <w:szCs w:val="24"/>
          <w:highlight w:val="yellow"/>
        </w:rPr>
        <w:t>collect</w:t>
      </w:r>
      <w:r w:rsidR="00020E04" w:rsidRPr="007F1E7D">
        <w:rPr>
          <w:rFonts w:ascii="Times New Roman" w:hAnsi="Times New Roman" w:cs="Times New Roman"/>
          <w:sz w:val="24"/>
          <w:szCs w:val="24"/>
          <w:highlight w:val="yellow"/>
        </w:rPr>
        <w:t>ing a suspended sediment sample</w:t>
      </w:r>
      <w:r w:rsidR="005D0AB8" w:rsidRPr="007F1E7D">
        <w:rPr>
          <w:rFonts w:ascii="Times New Roman" w:hAnsi="Times New Roman" w:cs="Times New Roman"/>
          <w:sz w:val="24"/>
          <w:szCs w:val="24"/>
          <w:highlight w:val="yellow"/>
        </w:rPr>
        <w:t>.</w:t>
      </w:r>
      <w:r w:rsidR="00BD6C2A" w:rsidRPr="007F1E7D">
        <w:rPr>
          <w:rFonts w:ascii="Times New Roman" w:hAnsi="Times New Roman" w:cs="Times New Roman"/>
          <w:sz w:val="24"/>
          <w:szCs w:val="24"/>
          <w:highlight w:val="yellow"/>
        </w:rPr>
        <w:t xml:space="preserve"> </w:t>
      </w:r>
      <w:r w:rsidR="00B37F65" w:rsidRPr="007F1E7D">
        <w:rPr>
          <w:rFonts w:ascii="Times New Roman" w:hAnsi="Times New Roman" w:cs="Times New Roman"/>
          <w:sz w:val="24"/>
          <w:szCs w:val="24"/>
          <w:highlight w:val="yellow"/>
        </w:rPr>
        <w:t xml:space="preserve">Turn </w:t>
      </w:r>
      <w:r w:rsidR="00BD6C2A" w:rsidRPr="007F1E7D">
        <w:rPr>
          <w:rFonts w:ascii="Times New Roman" w:hAnsi="Times New Roman" w:cs="Times New Roman"/>
          <w:sz w:val="24"/>
          <w:szCs w:val="24"/>
          <w:highlight w:val="yellow"/>
        </w:rPr>
        <w:t>data logging</w:t>
      </w:r>
      <w:r w:rsidR="00B37F65" w:rsidRPr="007F1E7D">
        <w:rPr>
          <w:rFonts w:ascii="Times New Roman" w:hAnsi="Times New Roman" w:cs="Times New Roman"/>
          <w:sz w:val="24"/>
          <w:szCs w:val="24"/>
          <w:highlight w:val="yellow"/>
        </w:rPr>
        <w:t xml:space="preserve"> on to record NTU </w:t>
      </w:r>
      <w:r w:rsidR="00A629E5" w:rsidRPr="007F1E7D">
        <w:rPr>
          <w:rFonts w:ascii="Times New Roman" w:hAnsi="Times New Roman" w:cs="Times New Roman"/>
          <w:sz w:val="24"/>
          <w:szCs w:val="24"/>
          <w:highlight w:val="yellow"/>
        </w:rPr>
        <w:t>readings</w:t>
      </w:r>
      <w:r w:rsidR="00B37F65" w:rsidRPr="007F1E7D">
        <w:rPr>
          <w:rFonts w:ascii="Times New Roman" w:hAnsi="Times New Roman" w:cs="Times New Roman"/>
          <w:sz w:val="24"/>
          <w:szCs w:val="24"/>
          <w:highlight w:val="yellow"/>
        </w:rPr>
        <w:t xml:space="preserve"> by each aquarium OBS.</w:t>
      </w:r>
    </w:p>
    <w:p w14:paraId="6B68B0F4" w14:textId="12D0C42A" w:rsidR="00095E52" w:rsidRPr="007F1E7D" w:rsidRDefault="00BB421B" w:rsidP="008B6B63">
      <w:pPr>
        <w:pStyle w:val="ListParagraph"/>
        <w:spacing w:after="240" w:line="240" w:lineRule="auto"/>
        <w:ind w:left="0"/>
        <w:contextualSpacing w:val="0"/>
        <w:jc w:val="both"/>
        <w:rPr>
          <w:rFonts w:ascii="Times New Roman" w:hAnsi="Times New Roman" w:cs="Times New Roman"/>
          <w:sz w:val="24"/>
          <w:szCs w:val="24"/>
          <w:highlight w:val="yellow"/>
        </w:rPr>
      </w:pPr>
      <w:r w:rsidRPr="007F1E7D">
        <w:rPr>
          <w:rFonts w:ascii="Times New Roman" w:hAnsi="Times New Roman" w:cs="Times New Roman"/>
          <w:sz w:val="24"/>
          <w:szCs w:val="24"/>
          <w:highlight w:val="yellow"/>
        </w:rPr>
        <w:t>5</w:t>
      </w:r>
      <w:r w:rsidR="00451174" w:rsidRPr="007F1E7D">
        <w:rPr>
          <w:rFonts w:ascii="Times New Roman" w:hAnsi="Times New Roman" w:cs="Times New Roman"/>
          <w:sz w:val="24"/>
          <w:szCs w:val="24"/>
          <w:highlight w:val="yellow"/>
        </w:rPr>
        <w:t>.5.</w:t>
      </w:r>
      <w:r w:rsidR="00A12C02" w:rsidRPr="007F1E7D">
        <w:rPr>
          <w:rFonts w:ascii="Times New Roman" w:hAnsi="Times New Roman" w:cs="Times New Roman"/>
          <w:sz w:val="24"/>
          <w:szCs w:val="24"/>
          <w:highlight w:val="yellow"/>
        </w:rPr>
        <w:t>9</w:t>
      </w:r>
      <w:r w:rsidR="00E30431" w:rsidRPr="007F1E7D">
        <w:rPr>
          <w:rFonts w:ascii="Times New Roman" w:hAnsi="Times New Roman" w:cs="Times New Roman"/>
          <w:sz w:val="24"/>
          <w:szCs w:val="24"/>
          <w:highlight w:val="yellow"/>
        </w:rPr>
        <w:t>)</w:t>
      </w:r>
      <w:r w:rsidR="00286399" w:rsidRPr="007F1E7D">
        <w:rPr>
          <w:rFonts w:ascii="Times New Roman" w:hAnsi="Times New Roman" w:cs="Times New Roman"/>
          <w:sz w:val="24"/>
          <w:szCs w:val="24"/>
          <w:highlight w:val="yellow"/>
        </w:rPr>
        <w:t xml:space="preserve"> </w:t>
      </w:r>
      <w:r w:rsidR="007B01A1" w:rsidRPr="007F1E7D">
        <w:rPr>
          <w:rFonts w:ascii="Times New Roman" w:hAnsi="Times New Roman" w:cs="Times New Roman"/>
          <w:sz w:val="24"/>
          <w:szCs w:val="24"/>
          <w:highlight w:val="yellow"/>
        </w:rPr>
        <w:t>M</w:t>
      </w:r>
      <w:r w:rsidR="00451174" w:rsidRPr="007F1E7D">
        <w:rPr>
          <w:rFonts w:ascii="Times New Roman" w:hAnsi="Times New Roman" w:cs="Times New Roman"/>
          <w:sz w:val="24"/>
          <w:szCs w:val="24"/>
          <w:highlight w:val="yellow"/>
        </w:rPr>
        <w:t xml:space="preserve">easure TSS </w:t>
      </w:r>
      <w:r w:rsidR="007B01A1" w:rsidRPr="007F1E7D">
        <w:rPr>
          <w:rFonts w:ascii="Times New Roman" w:hAnsi="Times New Roman" w:cs="Times New Roman"/>
          <w:sz w:val="24"/>
          <w:szCs w:val="24"/>
          <w:highlight w:val="yellow"/>
        </w:rPr>
        <w:t xml:space="preserve">using </w:t>
      </w:r>
      <w:r w:rsidR="00451174" w:rsidRPr="007F1E7D">
        <w:rPr>
          <w:rFonts w:ascii="Times New Roman" w:hAnsi="Times New Roman" w:cs="Times New Roman"/>
          <w:sz w:val="24"/>
          <w:szCs w:val="24"/>
          <w:highlight w:val="yellow"/>
        </w:rPr>
        <w:t>t</w:t>
      </w:r>
      <w:r w:rsidR="00E30431" w:rsidRPr="007F1E7D">
        <w:rPr>
          <w:rFonts w:ascii="Times New Roman" w:hAnsi="Times New Roman" w:cs="Times New Roman"/>
          <w:sz w:val="24"/>
          <w:szCs w:val="24"/>
          <w:highlight w:val="yellow"/>
        </w:rPr>
        <w:t>hree 100 mL water samples collected from each aquarium assigned a TSS treatment &lt; 500 mg/L</w:t>
      </w:r>
      <w:r w:rsidR="004B0666" w:rsidRPr="007F1E7D">
        <w:rPr>
          <w:rFonts w:ascii="Times New Roman" w:hAnsi="Times New Roman" w:cs="Times New Roman"/>
          <w:sz w:val="24"/>
          <w:szCs w:val="24"/>
          <w:highlight w:val="yellow"/>
        </w:rPr>
        <w:t>.</w:t>
      </w:r>
      <w:r w:rsidR="00E30431" w:rsidRPr="007F1E7D">
        <w:rPr>
          <w:rFonts w:ascii="Times New Roman" w:hAnsi="Times New Roman" w:cs="Times New Roman"/>
          <w:sz w:val="24"/>
          <w:szCs w:val="24"/>
          <w:highlight w:val="yellow"/>
        </w:rPr>
        <w:t xml:space="preserve"> </w:t>
      </w:r>
      <w:r w:rsidR="00095E52" w:rsidRPr="007F1E7D">
        <w:rPr>
          <w:rFonts w:ascii="Times New Roman" w:hAnsi="Times New Roman" w:cs="Times New Roman"/>
          <w:sz w:val="24"/>
          <w:szCs w:val="24"/>
          <w:highlight w:val="yellow"/>
        </w:rPr>
        <w:t xml:space="preserve">Separately </w:t>
      </w:r>
      <w:r w:rsidR="004B0666" w:rsidRPr="007F1E7D">
        <w:rPr>
          <w:rFonts w:ascii="Times New Roman" w:hAnsi="Times New Roman" w:cs="Times New Roman"/>
          <w:sz w:val="24"/>
          <w:szCs w:val="24"/>
          <w:highlight w:val="yellow"/>
        </w:rPr>
        <w:t xml:space="preserve">measure TSS using three </w:t>
      </w:r>
      <w:r w:rsidR="00E30431" w:rsidRPr="007F1E7D">
        <w:rPr>
          <w:rFonts w:ascii="Times New Roman" w:hAnsi="Times New Roman" w:cs="Times New Roman"/>
          <w:sz w:val="24"/>
          <w:szCs w:val="24"/>
          <w:highlight w:val="yellow"/>
        </w:rPr>
        <w:t xml:space="preserve"> 50 mL </w:t>
      </w:r>
      <w:r w:rsidR="004B0666" w:rsidRPr="007F1E7D">
        <w:rPr>
          <w:rFonts w:ascii="Times New Roman" w:hAnsi="Times New Roman" w:cs="Times New Roman"/>
          <w:sz w:val="24"/>
          <w:szCs w:val="24"/>
          <w:highlight w:val="yellow"/>
        </w:rPr>
        <w:t xml:space="preserve">water </w:t>
      </w:r>
      <w:r w:rsidR="00E30431" w:rsidRPr="007F1E7D">
        <w:rPr>
          <w:rFonts w:ascii="Times New Roman" w:hAnsi="Times New Roman" w:cs="Times New Roman"/>
          <w:sz w:val="24"/>
          <w:szCs w:val="24"/>
          <w:highlight w:val="yellow"/>
        </w:rPr>
        <w:t>samples collected from each aquarium of a TSS treatment greater than or equal to 500 mg/L.</w:t>
      </w:r>
      <w:r w:rsidR="00286399" w:rsidRPr="007F1E7D">
        <w:rPr>
          <w:rFonts w:ascii="Times New Roman" w:hAnsi="Times New Roman" w:cs="Times New Roman"/>
          <w:sz w:val="24"/>
          <w:szCs w:val="24"/>
          <w:highlight w:val="yellow"/>
        </w:rPr>
        <w:t xml:space="preserve"> </w:t>
      </w:r>
    </w:p>
    <w:p w14:paraId="3E1C0685" w14:textId="6E024204" w:rsidR="00E30431" w:rsidRPr="007F1E7D" w:rsidRDefault="00095E52"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highlight w:val="yellow"/>
        </w:rPr>
        <w:t>5.5.</w:t>
      </w:r>
      <w:r w:rsidR="00580BEE" w:rsidRPr="007F1E7D">
        <w:rPr>
          <w:rFonts w:ascii="Times New Roman" w:hAnsi="Times New Roman" w:cs="Times New Roman"/>
          <w:sz w:val="24"/>
          <w:szCs w:val="24"/>
          <w:highlight w:val="yellow"/>
        </w:rPr>
        <w:t>10</w:t>
      </w:r>
      <w:r w:rsidRPr="007F1E7D">
        <w:rPr>
          <w:rFonts w:ascii="Times New Roman" w:hAnsi="Times New Roman" w:cs="Times New Roman"/>
          <w:sz w:val="24"/>
          <w:szCs w:val="24"/>
          <w:highlight w:val="yellow"/>
        </w:rPr>
        <w:t xml:space="preserve">) </w:t>
      </w:r>
      <w:r w:rsidR="00734136" w:rsidRPr="007F1E7D">
        <w:rPr>
          <w:rFonts w:ascii="Times New Roman" w:hAnsi="Times New Roman" w:cs="Times New Roman"/>
          <w:sz w:val="24"/>
          <w:szCs w:val="24"/>
          <w:highlight w:val="yellow"/>
        </w:rPr>
        <w:t>Measure T</w:t>
      </w:r>
      <w:r w:rsidR="00A629E5" w:rsidRPr="007F1E7D">
        <w:rPr>
          <w:rFonts w:ascii="Times New Roman" w:hAnsi="Times New Roman" w:cs="Times New Roman"/>
          <w:sz w:val="24"/>
          <w:szCs w:val="24"/>
          <w:highlight w:val="yellow"/>
        </w:rPr>
        <w:t>S</w:t>
      </w:r>
      <w:r w:rsidR="00734136" w:rsidRPr="007F1E7D">
        <w:rPr>
          <w:rFonts w:ascii="Times New Roman" w:hAnsi="Times New Roman" w:cs="Times New Roman"/>
          <w:sz w:val="24"/>
          <w:szCs w:val="24"/>
          <w:highlight w:val="yellow"/>
        </w:rPr>
        <w:t xml:space="preserve">S by vacuum </w:t>
      </w:r>
      <w:r w:rsidR="00E30431" w:rsidRPr="007F1E7D">
        <w:rPr>
          <w:rFonts w:ascii="Times New Roman" w:hAnsi="Times New Roman" w:cs="Times New Roman"/>
          <w:sz w:val="24"/>
          <w:szCs w:val="24"/>
          <w:highlight w:val="yellow"/>
        </w:rPr>
        <w:t>filter</w:t>
      </w:r>
      <w:r w:rsidR="00734136" w:rsidRPr="007F1E7D">
        <w:rPr>
          <w:rFonts w:ascii="Times New Roman" w:hAnsi="Times New Roman" w:cs="Times New Roman"/>
          <w:sz w:val="24"/>
          <w:szCs w:val="24"/>
          <w:highlight w:val="yellow"/>
        </w:rPr>
        <w:t>ing</w:t>
      </w:r>
      <w:r w:rsidR="00E30431" w:rsidRPr="007F1E7D">
        <w:rPr>
          <w:rFonts w:ascii="Times New Roman" w:hAnsi="Times New Roman" w:cs="Times New Roman"/>
          <w:sz w:val="24"/>
          <w:szCs w:val="24"/>
          <w:highlight w:val="yellow"/>
        </w:rPr>
        <w:t xml:space="preserve"> </w:t>
      </w:r>
      <w:r w:rsidR="007B01A1" w:rsidRPr="007F1E7D">
        <w:rPr>
          <w:rFonts w:ascii="Times New Roman" w:hAnsi="Times New Roman" w:cs="Times New Roman"/>
          <w:sz w:val="24"/>
          <w:szCs w:val="24"/>
          <w:highlight w:val="yellow"/>
        </w:rPr>
        <w:t xml:space="preserve">samples </w:t>
      </w:r>
      <w:r w:rsidR="00E30431" w:rsidRPr="007F1E7D">
        <w:rPr>
          <w:rFonts w:ascii="Times New Roman" w:hAnsi="Times New Roman" w:cs="Times New Roman"/>
          <w:sz w:val="24"/>
          <w:szCs w:val="24"/>
          <w:highlight w:val="yellow"/>
        </w:rPr>
        <w:t>through pre</w:t>
      </w:r>
      <w:r w:rsidR="007B01A1" w:rsidRPr="007F1E7D">
        <w:rPr>
          <w:rFonts w:ascii="Times New Roman" w:hAnsi="Times New Roman" w:cs="Times New Roman"/>
          <w:sz w:val="24"/>
          <w:szCs w:val="24"/>
          <w:highlight w:val="yellow"/>
        </w:rPr>
        <w:t>-</w:t>
      </w:r>
      <w:r w:rsidR="00E30431" w:rsidRPr="007F1E7D">
        <w:rPr>
          <w:rFonts w:ascii="Times New Roman" w:hAnsi="Times New Roman" w:cs="Times New Roman"/>
          <w:sz w:val="24"/>
          <w:szCs w:val="24"/>
          <w:highlight w:val="yellow"/>
        </w:rPr>
        <w:t xml:space="preserve">weighed </w:t>
      </w:r>
      <w:r w:rsidR="00FF0887" w:rsidRPr="007F1E7D">
        <w:rPr>
          <w:rFonts w:ascii="Times New Roman" w:hAnsi="Times New Roman" w:cs="Times New Roman"/>
          <w:sz w:val="24"/>
          <w:szCs w:val="24"/>
          <w:highlight w:val="yellow"/>
        </w:rPr>
        <w:t>0.</w:t>
      </w:r>
      <w:r w:rsidR="00E30431" w:rsidRPr="007F1E7D">
        <w:rPr>
          <w:rFonts w:ascii="Times New Roman" w:hAnsi="Times New Roman" w:cs="Times New Roman"/>
          <w:sz w:val="24"/>
          <w:szCs w:val="24"/>
          <w:highlight w:val="yellow"/>
        </w:rPr>
        <w:t>45 μm filter paper.</w:t>
      </w:r>
      <w:r w:rsidR="00286399" w:rsidRPr="007F1E7D">
        <w:rPr>
          <w:rFonts w:ascii="Times New Roman" w:hAnsi="Times New Roman" w:cs="Times New Roman"/>
          <w:sz w:val="24"/>
          <w:szCs w:val="24"/>
          <w:highlight w:val="yellow"/>
        </w:rPr>
        <w:t xml:space="preserve"> </w:t>
      </w:r>
      <w:r w:rsidR="00E30431" w:rsidRPr="007F1E7D">
        <w:rPr>
          <w:rFonts w:ascii="Times New Roman" w:hAnsi="Times New Roman" w:cs="Times New Roman"/>
          <w:sz w:val="24"/>
          <w:szCs w:val="24"/>
          <w:highlight w:val="yellow"/>
        </w:rPr>
        <w:t xml:space="preserve">Immediately post-filtering, </w:t>
      </w:r>
      <w:r w:rsidR="007B01A1" w:rsidRPr="007F1E7D">
        <w:rPr>
          <w:rFonts w:ascii="Times New Roman" w:hAnsi="Times New Roman" w:cs="Times New Roman"/>
          <w:sz w:val="24"/>
          <w:szCs w:val="24"/>
          <w:highlight w:val="yellow"/>
        </w:rPr>
        <w:t xml:space="preserve">dry </w:t>
      </w:r>
      <w:r w:rsidR="00E30431" w:rsidRPr="007F1E7D">
        <w:rPr>
          <w:rFonts w:ascii="Times New Roman" w:hAnsi="Times New Roman" w:cs="Times New Roman"/>
          <w:sz w:val="24"/>
          <w:szCs w:val="24"/>
          <w:highlight w:val="yellow"/>
        </w:rPr>
        <w:t xml:space="preserve">the filter and contents at 105 °C for a minimum of </w:t>
      </w:r>
      <w:r w:rsidR="009D02A1" w:rsidRPr="007F1E7D">
        <w:rPr>
          <w:rFonts w:ascii="Times New Roman" w:hAnsi="Times New Roman" w:cs="Times New Roman"/>
          <w:sz w:val="24"/>
          <w:szCs w:val="24"/>
          <w:highlight w:val="yellow"/>
        </w:rPr>
        <w:t xml:space="preserve">4 </w:t>
      </w:r>
      <w:r w:rsidR="007B2E33" w:rsidRPr="007F1E7D">
        <w:rPr>
          <w:rFonts w:ascii="Times New Roman" w:hAnsi="Times New Roman" w:cs="Times New Roman"/>
          <w:sz w:val="24"/>
          <w:szCs w:val="24"/>
          <w:highlight w:val="yellow"/>
        </w:rPr>
        <w:t>h</w:t>
      </w:r>
      <w:r w:rsidR="00E30431" w:rsidRPr="007F1E7D">
        <w:rPr>
          <w:rFonts w:ascii="Times New Roman" w:hAnsi="Times New Roman" w:cs="Times New Roman"/>
          <w:sz w:val="24"/>
          <w:szCs w:val="24"/>
          <w:highlight w:val="yellow"/>
        </w:rPr>
        <w:t xml:space="preserve"> </w:t>
      </w:r>
      <w:r w:rsidR="007B01A1" w:rsidRPr="007F1E7D">
        <w:rPr>
          <w:rFonts w:ascii="Times New Roman" w:hAnsi="Times New Roman" w:cs="Times New Roman"/>
          <w:sz w:val="24"/>
          <w:szCs w:val="24"/>
          <w:highlight w:val="yellow"/>
        </w:rPr>
        <w:t xml:space="preserve">and </w:t>
      </w:r>
      <w:r w:rsidR="00E30431" w:rsidRPr="007F1E7D">
        <w:rPr>
          <w:rFonts w:ascii="Times New Roman" w:hAnsi="Times New Roman" w:cs="Times New Roman"/>
          <w:sz w:val="24"/>
          <w:szCs w:val="24"/>
          <w:highlight w:val="yellow"/>
        </w:rPr>
        <w:t>then reweigh to the nearest 0.1 mg.</w:t>
      </w:r>
      <w:r w:rsidR="00286399" w:rsidRPr="007F1E7D">
        <w:rPr>
          <w:rFonts w:ascii="Times New Roman" w:hAnsi="Times New Roman" w:cs="Times New Roman"/>
          <w:sz w:val="24"/>
          <w:szCs w:val="24"/>
          <w:highlight w:val="yellow"/>
        </w:rPr>
        <w:t xml:space="preserve"> </w:t>
      </w:r>
      <w:r w:rsidR="007B01A1" w:rsidRPr="007F1E7D">
        <w:rPr>
          <w:rFonts w:ascii="Times New Roman" w:hAnsi="Times New Roman" w:cs="Times New Roman"/>
          <w:sz w:val="24"/>
          <w:szCs w:val="24"/>
          <w:highlight w:val="yellow"/>
        </w:rPr>
        <w:t>Use t</w:t>
      </w:r>
      <w:r w:rsidR="00E30431" w:rsidRPr="007F1E7D">
        <w:rPr>
          <w:rFonts w:ascii="Times New Roman" w:hAnsi="Times New Roman" w:cs="Times New Roman"/>
          <w:sz w:val="24"/>
          <w:szCs w:val="24"/>
          <w:highlight w:val="yellow"/>
        </w:rPr>
        <w:t xml:space="preserve">he average of the three samples </w:t>
      </w:r>
      <w:r w:rsidR="007B01A1" w:rsidRPr="007F1E7D">
        <w:rPr>
          <w:rFonts w:ascii="Times New Roman" w:hAnsi="Times New Roman" w:cs="Times New Roman"/>
          <w:sz w:val="24"/>
          <w:szCs w:val="24"/>
          <w:highlight w:val="yellow"/>
        </w:rPr>
        <w:t>as a measure</w:t>
      </w:r>
      <w:r w:rsidR="00E30431" w:rsidRPr="007F1E7D">
        <w:rPr>
          <w:rFonts w:ascii="Times New Roman" w:hAnsi="Times New Roman" w:cs="Times New Roman"/>
          <w:sz w:val="24"/>
          <w:szCs w:val="24"/>
          <w:highlight w:val="yellow"/>
        </w:rPr>
        <w:t xml:space="preserve"> </w:t>
      </w:r>
      <w:r w:rsidR="007B01A1" w:rsidRPr="007F1E7D">
        <w:rPr>
          <w:rFonts w:ascii="Times New Roman" w:hAnsi="Times New Roman" w:cs="Times New Roman"/>
          <w:sz w:val="24"/>
          <w:szCs w:val="24"/>
          <w:highlight w:val="yellow"/>
        </w:rPr>
        <w:t xml:space="preserve">of TSS in </w:t>
      </w:r>
      <w:r w:rsidR="00E30431" w:rsidRPr="007F1E7D">
        <w:rPr>
          <w:rFonts w:ascii="Times New Roman" w:hAnsi="Times New Roman" w:cs="Times New Roman"/>
          <w:sz w:val="24"/>
          <w:szCs w:val="24"/>
          <w:highlight w:val="yellow"/>
        </w:rPr>
        <w:t>each aquarium.</w:t>
      </w:r>
      <w:r w:rsidR="00286399" w:rsidRPr="007F1E7D">
        <w:rPr>
          <w:rFonts w:ascii="Times New Roman" w:hAnsi="Times New Roman" w:cs="Times New Roman"/>
          <w:sz w:val="24"/>
          <w:szCs w:val="24"/>
        </w:rPr>
        <w:t xml:space="preserve"> </w:t>
      </w:r>
    </w:p>
    <w:p w14:paraId="72D271A2" w14:textId="67AB8D96" w:rsidR="00E30431" w:rsidRPr="007F1E7D" w:rsidRDefault="00BB421B"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5</w:t>
      </w:r>
      <w:r w:rsidR="00E30431" w:rsidRPr="007F1E7D">
        <w:rPr>
          <w:rFonts w:ascii="Times New Roman" w:hAnsi="Times New Roman" w:cs="Times New Roman"/>
          <w:sz w:val="24"/>
          <w:szCs w:val="24"/>
        </w:rPr>
        <w:t>.5.</w:t>
      </w:r>
      <w:r w:rsidR="00580BEE" w:rsidRPr="007F1E7D">
        <w:rPr>
          <w:rFonts w:ascii="Times New Roman" w:hAnsi="Times New Roman" w:cs="Times New Roman"/>
          <w:sz w:val="24"/>
          <w:szCs w:val="24"/>
        </w:rPr>
        <w:t>11</w:t>
      </w:r>
      <w:r w:rsidR="00E30431"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007B01A1" w:rsidRPr="007F1E7D">
        <w:rPr>
          <w:rFonts w:ascii="Times New Roman" w:hAnsi="Times New Roman" w:cs="Times New Roman"/>
          <w:sz w:val="24"/>
          <w:szCs w:val="24"/>
        </w:rPr>
        <w:t xml:space="preserve">Compare </w:t>
      </w:r>
      <w:r w:rsidR="00E30431" w:rsidRPr="007F1E7D">
        <w:rPr>
          <w:rFonts w:ascii="Times New Roman" w:hAnsi="Times New Roman" w:cs="Times New Roman"/>
          <w:sz w:val="24"/>
          <w:szCs w:val="24"/>
        </w:rPr>
        <w:t xml:space="preserve">averages </w:t>
      </w:r>
      <w:r w:rsidR="007B01A1" w:rsidRPr="007F1E7D">
        <w:rPr>
          <w:rFonts w:ascii="Times New Roman" w:hAnsi="Times New Roman" w:cs="Times New Roman"/>
          <w:sz w:val="24"/>
          <w:szCs w:val="24"/>
        </w:rPr>
        <w:t>obtained in Section 5.5.</w:t>
      </w:r>
      <w:r w:rsidR="00B54D9E" w:rsidRPr="007F1E7D">
        <w:rPr>
          <w:rFonts w:ascii="Times New Roman" w:hAnsi="Times New Roman" w:cs="Times New Roman"/>
          <w:sz w:val="24"/>
          <w:szCs w:val="24"/>
        </w:rPr>
        <w:t xml:space="preserve">4 </w:t>
      </w:r>
      <w:r w:rsidR="00E30431" w:rsidRPr="007F1E7D">
        <w:rPr>
          <w:rFonts w:ascii="Times New Roman" w:hAnsi="Times New Roman" w:cs="Times New Roman"/>
          <w:sz w:val="24"/>
          <w:szCs w:val="24"/>
        </w:rPr>
        <w:t>to the observed NTU measurements recorded for each aquarium.</w:t>
      </w:r>
      <w:r w:rsidR="00286399" w:rsidRPr="007F1E7D">
        <w:rPr>
          <w:rFonts w:ascii="Times New Roman" w:hAnsi="Times New Roman" w:cs="Times New Roman"/>
          <w:sz w:val="24"/>
          <w:szCs w:val="24"/>
        </w:rPr>
        <w:t xml:space="preserve"> </w:t>
      </w:r>
      <w:r w:rsidR="00CC3696" w:rsidRPr="007F1E7D">
        <w:rPr>
          <w:rFonts w:ascii="Times New Roman" w:hAnsi="Times New Roman" w:cs="Times New Roman"/>
          <w:sz w:val="24"/>
          <w:szCs w:val="24"/>
        </w:rPr>
        <w:t>Reprogram the NTU limits</w:t>
      </w:r>
      <w:r w:rsidR="00E30431" w:rsidRPr="007F1E7D">
        <w:rPr>
          <w:rFonts w:ascii="Times New Roman" w:hAnsi="Times New Roman" w:cs="Times New Roman"/>
          <w:sz w:val="24"/>
          <w:szCs w:val="24"/>
        </w:rPr>
        <w:t xml:space="preserve"> until the desired TSS concentration is </w:t>
      </w:r>
      <w:r w:rsidR="00CC3696" w:rsidRPr="007F1E7D">
        <w:rPr>
          <w:rFonts w:ascii="Times New Roman" w:hAnsi="Times New Roman" w:cs="Times New Roman"/>
          <w:sz w:val="24"/>
          <w:szCs w:val="24"/>
        </w:rPr>
        <w:t xml:space="preserve">achieved </w:t>
      </w:r>
      <w:r w:rsidR="00E30431" w:rsidRPr="007F1E7D">
        <w:rPr>
          <w:rFonts w:ascii="Times New Roman" w:hAnsi="Times New Roman" w:cs="Times New Roman"/>
          <w:sz w:val="24"/>
          <w:szCs w:val="24"/>
        </w:rPr>
        <w:t>(</w:t>
      </w:r>
      <w:r w:rsidR="00256CF4" w:rsidRPr="007F1E7D">
        <w:rPr>
          <w:rFonts w:ascii="Times New Roman" w:hAnsi="Times New Roman" w:cs="Times New Roman"/>
          <w:i/>
          <w:sz w:val="24"/>
          <w:szCs w:val="24"/>
        </w:rPr>
        <w:t>e.g</w:t>
      </w:r>
      <w:r w:rsidR="00256CF4" w:rsidRPr="007F1E7D">
        <w:rPr>
          <w:rFonts w:ascii="Times New Roman" w:hAnsi="Times New Roman" w:cs="Times New Roman"/>
          <w:sz w:val="24"/>
          <w:szCs w:val="24"/>
        </w:rPr>
        <w:t>., 600 NTU ≈ 500 mg/L TSS).</w:t>
      </w:r>
    </w:p>
    <w:p w14:paraId="5753A229" w14:textId="59CD83A8" w:rsidR="00CC3696" w:rsidRPr="007F1E7D" w:rsidRDefault="00BB421B" w:rsidP="008B6B63">
      <w:pPr>
        <w:spacing w:after="240"/>
        <w:jc w:val="both"/>
      </w:pPr>
      <w:r w:rsidRPr="007F1E7D">
        <w:t>5</w:t>
      </w:r>
      <w:r w:rsidR="002E46D5" w:rsidRPr="007F1E7D">
        <w:t>.6)</w:t>
      </w:r>
      <w:r w:rsidR="00286399" w:rsidRPr="007F1E7D">
        <w:t xml:space="preserve"> </w:t>
      </w:r>
      <w:r w:rsidR="002E46D5" w:rsidRPr="007F1E7D">
        <w:t xml:space="preserve">Determine </w:t>
      </w:r>
      <w:r w:rsidR="003E15FC" w:rsidRPr="007F1E7D">
        <w:t>mesh size</w:t>
      </w:r>
      <w:r w:rsidR="002E46D5" w:rsidRPr="007F1E7D">
        <w:t xml:space="preserve"> of screen </w:t>
      </w:r>
      <w:r w:rsidR="00CC3696" w:rsidRPr="007F1E7D">
        <w:t>need</w:t>
      </w:r>
      <w:r w:rsidR="002E46D5" w:rsidRPr="007F1E7D">
        <w:t>ed</w:t>
      </w:r>
      <w:r w:rsidR="00CC3696" w:rsidRPr="007F1E7D">
        <w:t xml:space="preserve"> to </w:t>
      </w:r>
      <w:r w:rsidR="003E15FC" w:rsidRPr="007F1E7D">
        <w:t>contain animals within each aquarium.</w:t>
      </w:r>
      <w:r w:rsidR="00286399" w:rsidRPr="007F1E7D">
        <w:t xml:space="preserve"> </w:t>
      </w:r>
    </w:p>
    <w:p w14:paraId="1109268D" w14:textId="6F57F71C" w:rsidR="003E15FC" w:rsidRPr="007F1E7D" w:rsidRDefault="00BB421B" w:rsidP="008B6B63">
      <w:pPr>
        <w:spacing w:after="240"/>
        <w:jc w:val="both"/>
      </w:pPr>
      <w:r w:rsidRPr="007F1E7D">
        <w:t>5</w:t>
      </w:r>
      <w:r w:rsidR="00CC3696" w:rsidRPr="007F1E7D">
        <w:t>.6.1)</w:t>
      </w:r>
      <w:r w:rsidR="00286399" w:rsidRPr="007F1E7D">
        <w:t xml:space="preserve"> </w:t>
      </w:r>
      <w:r w:rsidR="003E15FC" w:rsidRPr="007F1E7D">
        <w:t>For larger animals such as fish (</w:t>
      </w:r>
      <w:r w:rsidR="003E15FC" w:rsidRPr="007F1E7D">
        <w:rPr>
          <w:i/>
        </w:rPr>
        <w:t>e.g</w:t>
      </w:r>
      <w:r w:rsidR="003E15FC" w:rsidRPr="007F1E7D">
        <w:t>., &gt; 3 cm) or shellfish place a screen on the bottom to separate animals from the pump opening.</w:t>
      </w:r>
      <w:r w:rsidR="00286399" w:rsidRPr="007F1E7D">
        <w:t xml:space="preserve"> </w:t>
      </w:r>
      <w:r w:rsidR="003E15FC" w:rsidRPr="007F1E7D">
        <w:t>Install a screen insert in the aquarium’s overflow drain bulkhead to prevent escape.</w:t>
      </w:r>
    </w:p>
    <w:p w14:paraId="35DFFE2B" w14:textId="066B4893" w:rsidR="00892F23" w:rsidRPr="007F1E7D" w:rsidRDefault="00BB421B" w:rsidP="008B6B63">
      <w:pPr>
        <w:spacing w:after="240"/>
        <w:jc w:val="both"/>
      </w:pPr>
      <w:r w:rsidRPr="007F1E7D">
        <w:t>5</w:t>
      </w:r>
      <w:r w:rsidR="00CC3696" w:rsidRPr="007F1E7D">
        <w:t>.6.2)</w:t>
      </w:r>
      <w:r w:rsidR="00286399" w:rsidRPr="007F1E7D">
        <w:t xml:space="preserve"> </w:t>
      </w:r>
      <w:r w:rsidR="00BD5B27" w:rsidRPr="007F1E7D">
        <w:t>Contain s</w:t>
      </w:r>
      <w:r w:rsidR="00CC3696" w:rsidRPr="007F1E7D">
        <w:t xml:space="preserve">mall life stages such as fish eggs, larvae and fry in </w:t>
      </w:r>
      <w:r w:rsidR="003E15FC" w:rsidRPr="007F1E7D">
        <w:t xml:space="preserve">a chamber </w:t>
      </w:r>
      <w:r w:rsidR="00CF091C" w:rsidRPr="007F1E7D">
        <w:t xml:space="preserve">(10.16 cm diameter (i.d.) by 12.7 cm long (1,029 ml) made of PVC pipe) </w:t>
      </w:r>
      <w:r w:rsidR="003E15FC" w:rsidRPr="007F1E7D">
        <w:t xml:space="preserve">for submerging in </w:t>
      </w:r>
      <w:r w:rsidR="00BD5B27" w:rsidRPr="007F1E7D">
        <w:t xml:space="preserve">a </w:t>
      </w:r>
      <w:r w:rsidR="003E15FC" w:rsidRPr="007F1E7D">
        <w:t>FLEES aquari</w:t>
      </w:r>
      <w:r w:rsidR="00BD5B27" w:rsidRPr="007F1E7D">
        <w:t>um</w:t>
      </w:r>
      <w:r w:rsidR="00CC3696" w:rsidRPr="007F1E7D">
        <w:t xml:space="preserve"> (</w:t>
      </w:r>
      <w:r w:rsidR="003E15FC" w:rsidRPr="007F1E7D">
        <w:t xml:space="preserve">Figure </w:t>
      </w:r>
      <w:r w:rsidR="00460821" w:rsidRPr="007F1E7D">
        <w:t>5</w:t>
      </w:r>
      <w:r w:rsidR="003E15FC" w:rsidRPr="007F1E7D">
        <w:t>).</w:t>
      </w:r>
      <w:r w:rsidR="00286399" w:rsidRPr="007F1E7D">
        <w:t xml:space="preserve"> </w:t>
      </w:r>
    </w:p>
    <w:p w14:paraId="79AF4CFE" w14:textId="77777777" w:rsidR="00580BEE" w:rsidRPr="007F1E7D" w:rsidRDefault="00892F23" w:rsidP="008B6B63">
      <w:pPr>
        <w:spacing w:after="240"/>
        <w:jc w:val="both"/>
      </w:pPr>
      <w:r w:rsidRPr="007F1E7D">
        <w:t xml:space="preserve">5.6.2.1) </w:t>
      </w:r>
      <w:r w:rsidR="00051775" w:rsidRPr="007F1E7D">
        <w:t>Cut t</w:t>
      </w:r>
      <w:r w:rsidR="00FC5351" w:rsidRPr="007F1E7D">
        <w:t xml:space="preserve">hree 8.25 cm wide by 9.52 cm long holes out of the side of the chamber. </w:t>
      </w:r>
      <w:r w:rsidR="00051775" w:rsidRPr="007F1E7D">
        <w:t xml:space="preserve">Install nylon screen cloth on the bottom of the chamber and on the holes cut of the side. </w:t>
      </w:r>
      <w:r w:rsidR="007C6544" w:rsidRPr="007F1E7D">
        <w:t>Use a</w:t>
      </w:r>
      <w:r w:rsidR="00051775" w:rsidRPr="007F1E7D">
        <w:t xml:space="preserve"> PVC cap as a removable lid to introduce and remove test animals. </w:t>
      </w:r>
    </w:p>
    <w:p w14:paraId="5BF6439D" w14:textId="0BD601AB" w:rsidR="006B1C99" w:rsidRPr="007F1E7D" w:rsidRDefault="00580BEE" w:rsidP="008B6B63">
      <w:pPr>
        <w:spacing w:after="240"/>
        <w:jc w:val="both"/>
      </w:pPr>
      <w:r w:rsidRPr="007F1E7D">
        <w:t xml:space="preserve">5.6.2.2) </w:t>
      </w:r>
      <w:r w:rsidR="00051775" w:rsidRPr="007F1E7D">
        <w:t xml:space="preserve">Cut a circular hole in the cap </w:t>
      </w:r>
      <w:r w:rsidR="007C6544" w:rsidRPr="007F1E7D">
        <w:t xml:space="preserve">sufficient for viewing test animals from above while </w:t>
      </w:r>
      <w:r w:rsidR="004D4EAB" w:rsidRPr="007F1E7D">
        <w:t>leaving an</w:t>
      </w:r>
      <w:r w:rsidR="00051775" w:rsidRPr="007F1E7D">
        <w:t xml:space="preserve"> edge </w:t>
      </w:r>
      <w:r w:rsidR="007C6544" w:rsidRPr="007F1E7D">
        <w:t>for</w:t>
      </w:r>
      <w:r w:rsidR="00051775" w:rsidRPr="007F1E7D">
        <w:t xml:space="preserve"> </w:t>
      </w:r>
      <w:r w:rsidR="00D57A10" w:rsidRPr="007F1E7D">
        <w:t>attaching a</w:t>
      </w:r>
      <w:r w:rsidR="00051775" w:rsidRPr="007F1E7D">
        <w:t xml:space="preserve"> nylon screen cloth. </w:t>
      </w:r>
      <w:r w:rsidR="00286399" w:rsidRPr="007F1E7D">
        <w:t xml:space="preserve"> </w:t>
      </w:r>
      <w:r w:rsidR="00BD5B27" w:rsidRPr="007F1E7D">
        <w:t>Install a</w:t>
      </w:r>
      <w:r w:rsidR="00CC3696" w:rsidRPr="007F1E7D">
        <w:t xml:space="preserve">ll screens </w:t>
      </w:r>
      <w:r w:rsidR="00BD5B27" w:rsidRPr="007F1E7D">
        <w:t>on the</w:t>
      </w:r>
      <w:r w:rsidR="00CC3696" w:rsidRPr="007F1E7D">
        <w:t xml:space="preserve"> inside of the chamber to prevent organisms from coming into contact with the sharp PVC edges</w:t>
      </w:r>
      <w:r w:rsidR="00BD5B27" w:rsidRPr="007F1E7D">
        <w:t>.</w:t>
      </w:r>
      <w:r w:rsidR="00286399" w:rsidRPr="007F1E7D">
        <w:t xml:space="preserve"> </w:t>
      </w:r>
    </w:p>
    <w:p w14:paraId="2718AB78" w14:textId="62FD49ED" w:rsidR="003E15FC" w:rsidRPr="007F1E7D" w:rsidRDefault="006B1C99" w:rsidP="008B6B63">
      <w:pPr>
        <w:spacing w:after="240"/>
        <w:jc w:val="both"/>
      </w:pPr>
      <w:r w:rsidRPr="007F1E7D">
        <w:t xml:space="preserve">Note: </w:t>
      </w:r>
      <w:r w:rsidR="006C1654" w:rsidRPr="007F1E7D">
        <w:t>Select a screen mesh size that contains test animals while enabling suspended test sediment to enter.</w:t>
      </w:r>
    </w:p>
    <w:p w14:paraId="2860F0F4" w14:textId="5CCBF5E9" w:rsidR="00002449" w:rsidRPr="007F1E7D" w:rsidRDefault="00002449" w:rsidP="008B6B63">
      <w:pPr>
        <w:spacing w:after="240"/>
        <w:jc w:val="both"/>
      </w:pPr>
      <w:r w:rsidRPr="007F1E7D">
        <w:t xml:space="preserve">[Place Figure </w:t>
      </w:r>
      <w:r w:rsidR="00460821" w:rsidRPr="007F1E7D">
        <w:t xml:space="preserve">5 </w:t>
      </w:r>
      <w:r w:rsidRPr="007F1E7D">
        <w:t>here]</w:t>
      </w:r>
    </w:p>
    <w:p w14:paraId="7876CF91" w14:textId="6936F367" w:rsidR="003E15FC" w:rsidRPr="007F1E7D" w:rsidRDefault="00BB421B" w:rsidP="008B6B63">
      <w:pPr>
        <w:spacing w:after="240"/>
        <w:jc w:val="both"/>
      </w:pPr>
      <w:r w:rsidRPr="007F1E7D">
        <w:t>5</w:t>
      </w:r>
      <w:r w:rsidR="00CC3696" w:rsidRPr="007F1E7D">
        <w:t>.6.2.</w:t>
      </w:r>
      <w:r w:rsidR="00580BEE" w:rsidRPr="007F1E7D">
        <w:t>3</w:t>
      </w:r>
      <w:r w:rsidR="00CC3696" w:rsidRPr="007F1E7D">
        <w:t>)</w:t>
      </w:r>
      <w:r w:rsidR="00286399" w:rsidRPr="007F1E7D">
        <w:t xml:space="preserve"> </w:t>
      </w:r>
      <w:r w:rsidR="006C1654" w:rsidRPr="007F1E7D">
        <w:t>Completely submerge t</w:t>
      </w:r>
      <w:r w:rsidR="005D0AB8" w:rsidRPr="007F1E7D">
        <w:t xml:space="preserve">he chamber </w:t>
      </w:r>
      <w:r w:rsidR="003E15FC" w:rsidRPr="007F1E7D">
        <w:t xml:space="preserve">in the middle </w:t>
      </w:r>
      <w:r w:rsidR="005D0AB8" w:rsidRPr="007F1E7D">
        <w:t xml:space="preserve">or to the side </w:t>
      </w:r>
      <w:r w:rsidR="003E15FC" w:rsidRPr="007F1E7D">
        <w:t>of an aquarium by suspending it vertically</w:t>
      </w:r>
      <w:r w:rsidR="005D0AB8" w:rsidRPr="007F1E7D">
        <w:t xml:space="preserve"> using </w:t>
      </w:r>
      <w:r w:rsidR="003E15FC" w:rsidRPr="007F1E7D">
        <w:t>three short lengths of rope (#18 white twisted mason line) and hooks constructed from electrical wire.</w:t>
      </w:r>
      <w:r w:rsidR="00286399" w:rsidRPr="007F1E7D">
        <w:t xml:space="preserve"> </w:t>
      </w:r>
      <w:r w:rsidR="006C1654" w:rsidRPr="007F1E7D">
        <w:t>Tie a</w:t>
      </w:r>
      <w:r w:rsidR="0045711B" w:rsidRPr="007F1E7D">
        <w:t xml:space="preserve"> Blake’s hitch knot </w:t>
      </w:r>
      <w:r w:rsidR="003E15FC" w:rsidRPr="007F1E7D">
        <w:t>near each hook and adjust the length of the rope to level the chamber.</w:t>
      </w:r>
      <w:r w:rsidR="00286399" w:rsidRPr="007F1E7D">
        <w:t xml:space="preserve"> </w:t>
      </w:r>
    </w:p>
    <w:p w14:paraId="69C2CDCA" w14:textId="6B002558" w:rsidR="005D0AB8" w:rsidRPr="007F1E7D" w:rsidRDefault="00BB421B"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5</w:t>
      </w:r>
      <w:r w:rsidR="005D0AB8" w:rsidRPr="007F1E7D">
        <w:rPr>
          <w:rFonts w:ascii="Times New Roman" w:hAnsi="Times New Roman" w:cs="Times New Roman"/>
          <w:sz w:val="24"/>
          <w:szCs w:val="24"/>
        </w:rPr>
        <w:t>.7)</w:t>
      </w:r>
      <w:r w:rsidR="00286399" w:rsidRPr="007F1E7D">
        <w:rPr>
          <w:rFonts w:ascii="Times New Roman" w:hAnsi="Times New Roman" w:cs="Times New Roman"/>
          <w:sz w:val="24"/>
          <w:szCs w:val="24"/>
        </w:rPr>
        <w:t xml:space="preserve"> </w:t>
      </w:r>
      <w:r w:rsidR="005D0AB8" w:rsidRPr="007F1E7D">
        <w:rPr>
          <w:rFonts w:ascii="Times New Roman" w:hAnsi="Times New Roman" w:cs="Times New Roman"/>
          <w:sz w:val="24"/>
          <w:szCs w:val="24"/>
        </w:rPr>
        <w:t>Determine how many aquarium tank volume</w:t>
      </w:r>
      <w:r w:rsidR="001B7D4D" w:rsidRPr="007F1E7D">
        <w:rPr>
          <w:rFonts w:ascii="Times New Roman" w:hAnsi="Times New Roman" w:cs="Times New Roman"/>
          <w:sz w:val="24"/>
          <w:szCs w:val="24"/>
        </w:rPr>
        <w:t xml:space="preserve"> exchanges </w:t>
      </w:r>
      <w:r w:rsidR="002A31D1" w:rsidRPr="007F1E7D">
        <w:rPr>
          <w:rFonts w:ascii="Times New Roman" w:hAnsi="Times New Roman" w:cs="Times New Roman"/>
          <w:sz w:val="24"/>
          <w:szCs w:val="24"/>
        </w:rPr>
        <w:t>are required</w:t>
      </w:r>
      <w:r w:rsidR="001B7D4D" w:rsidRPr="007F1E7D">
        <w:rPr>
          <w:rFonts w:ascii="Times New Roman" w:hAnsi="Times New Roman" w:cs="Times New Roman"/>
          <w:sz w:val="24"/>
          <w:szCs w:val="24"/>
        </w:rPr>
        <w:t xml:space="preserve"> per day</w:t>
      </w:r>
      <w:r w:rsidR="002A31D1" w:rsidRPr="007F1E7D">
        <w:rPr>
          <w:rFonts w:ascii="Times New Roman" w:hAnsi="Times New Roman" w:cs="Times New Roman"/>
          <w:sz w:val="24"/>
          <w:szCs w:val="24"/>
        </w:rPr>
        <w:t xml:space="preserve"> to meet project and water quality objectives</w:t>
      </w:r>
      <w:r w:rsidR="001B7D4D"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001B7D4D" w:rsidRPr="007F1E7D">
        <w:rPr>
          <w:rFonts w:ascii="Times New Roman" w:hAnsi="Times New Roman" w:cs="Times New Roman"/>
          <w:sz w:val="24"/>
          <w:szCs w:val="24"/>
        </w:rPr>
        <w:t>Adjust the water pressure regulator (</w:t>
      </w:r>
      <w:r w:rsidR="00002449" w:rsidRPr="007F1E7D">
        <w:rPr>
          <w:rFonts w:ascii="Times New Roman" w:hAnsi="Times New Roman" w:cs="Times New Roman"/>
          <w:sz w:val="24"/>
          <w:szCs w:val="24"/>
        </w:rPr>
        <w:t>see S</w:t>
      </w:r>
      <w:r w:rsidR="001B7D4D" w:rsidRPr="007F1E7D">
        <w:rPr>
          <w:rFonts w:ascii="Times New Roman" w:hAnsi="Times New Roman" w:cs="Times New Roman"/>
          <w:sz w:val="24"/>
          <w:szCs w:val="24"/>
        </w:rPr>
        <w:t xml:space="preserve">ection 2.2) and solenoid opening time (e.g., </w:t>
      </w:r>
      <w:r w:rsidR="00451174" w:rsidRPr="007F1E7D">
        <w:rPr>
          <w:rFonts w:ascii="Times New Roman" w:hAnsi="Times New Roman" w:cs="Times New Roman"/>
          <w:sz w:val="24"/>
          <w:szCs w:val="24"/>
        </w:rPr>
        <w:t>open every 10 min for 10</w:t>
      </w:r>
      <w:r w:rsidR="004E0EF1" w:rsidRPr="007F1E7D">
        <w:rPr>
          <w:rFonts w:ascii="Times New Roman" w:hAnsi="Times New Roman" w:cs="Times New Roman"/>
          <w:sz w:val="24"/>
          <w:szCs w:val="24"/>
        </w:rPr>
        <w:t xml:space="preserve"> s</w:t>
      </w:r>
      <w:r w:rsidR="00451174" w:rsidRPr="007F1E7D">
        <w:rPr>
          <w:rFonts w:ascii="Times New Roman" w:hAnsi="Times New Roman" w:cs="Times New Roman"/>
          <w:sz w:val="24"/>
          <w:szCs w:val="24"/>
        </w:rPr>
        <w:t xml:space="preserve">) </w:t>
      </w:r>
      <w:r w:rsidR="001B7D4D" w:rsidRPr="007F1E7D">
        <w:rPr>
          <w:rFonts w:ascii="Times New Roman" w:hAnsi="Times New Roman" w:cs="Times New Roman"/>
          <w:sz w:val="24"/>
          <w:szCs w:val="24"/>
        </w:rPr>
        <w:t>to create the desired water flow rate.</w:t>
      </w:r>
      <w:r w:rsidR="00286399" w:rsidRPr="007F1E7D">
        <w:rPr>
          <w:rFonts w:ascii="Times New Roman" w:hAnsi="Times New Roman" w:cs="Times New Roman"/>
          <w:sz w:val="24"/>
          <w:szCs w:val="24"/>
        </w:rPr>
        <w:t xml:space="preserve"> </w:t>
      </w:r>
      <w:r w:rsidR="006C1654" w:rsidRPr="007F1E7D">
        <w:rPr>
          <w:rFonts w:ascii="Times New Roman" w:hAnsi="Times New Roman" w:cs="Times New Roman"/>
          <w:sz w:val="24"/>
          <w:szCs w:val="24"/>
        </w:rPr>
        <w:t>F</w:t>
      </w:r>
      <w:r w:rsidR="008F7730" w:rsidRPr="007F1E7D">
        <w:rPr>
          <w:rFonts w:ascii="Times New Roman" w:hAnsi="Times New Roman" w:cs="Times New Roman"/>
          <w:sz w:val="24"/>
          <w:szCs w:val="24"/>
        </w:rPr>
        <w:t xml:space="preserve">ill water </w:t>
      </w:r>
      <w:r w:rsidR="008F7730" w:rsidRPr="007F1E7D">
        <w:rPr>
          <w:rFonts w:ascii="Times New Roman" w:hAnsi="Times New Roman" w:cs="Times New Roman"/>
          <w:sz w:val="24"/>
          <w:szCs w:val="24"/>
        </w:rPr>
        <w:lastRenderedPageBreak/>
        <w:t>bath</w:t>
      </w:r>
      <w:r w:rsidR="006C1654" w:rsidRPr="007F1E7D">
        <w:rPr>
          <w:rFonts w:ascii="Times New Roman" w:hAnsi="Times New Roman" w:cs="Times New Roman"/>
          <w:sz w:val="24"/>
          <w:szCs w:val="24"/>
        </w:rPr>
        <w:t>s with water</w:t>
      </w:r>
      <w:r w:rsidR="008F7730" w:rsidRPr="007F1E7D">
        <w:rPr>
          <w:rFonts w:ascii="Times New Roman" w:hAnsi="Times New Roman" w:cs="Times New Roman"/>
          <w:sz w:val="24"/>
          <w:szCs w:val="24"/>
        </w:rPr>
        <w:t xml:space="preserve"> and operate water chiller heat exchangers to confirm that test temperatures can be achieved and maintained.</w:t>
      </w:r>
    </w:p>
    <w:p w14:paraId="7CD8539A" w14:textId="77777777" w:rsidR="00451174" w:rsidRPr="007F1E7D" w:rsidRDefault="00451174" w:rsidP="008B6B63">
      <w:pPr>
        <w:pStyle w:val="ListParagraph"/>
        <w:numPr>
          <w:ilvl w:val="0"/>
          <w:numId w:val="43"/>
        </w:numPr>
        <w:spacing w:after="240" w:line="240" w:lineRule="auto"/>
        <w:ind w:left="0" w:firstLine="0"/>
        <w:contextualSpacing w:val="0"/>
        <w:jc w:val="both"/>
        <w:rPr>
          <w:rFonts w:ascii="Times New Roman" w:hAnsi="Times New Roman" w:cs="Times New Roman"/>
          <w:b/>
          <w:sz w:val="24"/>
          <w:szCs w:val="24"/>
        </w:rPr>
      </w:pPr>
      <w:r w:rsidRPr="007F1E7D">
        <w:rPr>
          <w:rFonts w:ascii="Times New Roman" w:hAnsi="Times New Roman" w:cs="Times New Roman"/>
          <w:b/>
          <w:sz w:val="24"/>
          <w:szCs w:val="24"/>
        </w:rPr>
        <w:t>Experimental Procedures</w:t>
      </w:r>
    </w:p>
    <w:p w14:paraId="6D07D8A5" w14:textId="556F3947" w:rsidR="0075113C" w:rsidRPr="007F1E7D" w:rsidRDefault="00BB421B" w:rsidP="008B6B63">
      <w:pPr>
        <w:spacing w:after="240"/>
        <w:jc w:val="both"/>
        <w:rPr>
          <w:highlight w:val="yellow"/>
        </w:rPr>
      </w:pPr>
      <w:r w:rsidRPr="007F1E7D">
        <w:rPr>
          <w:highlight w:val="yellow"/>
        </w:rPr>
        <w:t>6</w:t>
      </w:r>
      <w:r w:rsidR="00451174" w:rsidRPr="007F1E7D">
        <w:rPr>
          <w:highlight w:val="yellow"/>
        </w:rPr>
        <w:t>.</w:t>
      </w:r>
      <w:r w:rsidR="003C275C" w:rsidRPr="007F1E7D">
        <w:rPr>
          <w:highlight w:val="yellow"/>
        </w:rPr>
        <w:t>1</w:t>
      </w:r>
      <w:r w:rsidR="00451174" w:rsidRPr="007F1E7D">
        <w:rPr>
          <w:highlight w:val="yellow"/>
        </w:rPr>
        <w:t>)</w:t>
      </w:r>
      <w:r w:rsidR="00286399" w:rsidRPr="007F1E7D">
        <w:rPr>
          <w:highlight w:val="yellow"/>
        </w:rPr>
        <w:t xml:space="preserve"> </w:t>
      </w:r>
      <w:r w:rsidR="00D04806" w:rsidRPr="007F1E7D">
        <w:rPr>
          <w:highlight w:val="yellow"/>
        </w:rPr>
        <w:t>Turn on all FLEES hardware used for data acquisition, instrument control and automation.</w:t>
      </w:r>
      <w:r w:rsidR="00D04806" w:rsidRPr="007F1E7D">
        <w:t xml:space="preserve"> </w:t>
      </w:r>
      <w:r w:rsidR="00D04806" w:rsidRPr="007F1E7D">
        <w:rPr>
          <w:highlight w:val="yellow"/>
        </w:rPr>
        <w:t xml:space="preserve">Fill the </w:t>
      </w:r>
      <w:r w:rsidR="008F7730" w:rsidRPr="007F1E7D">
        <w:rPr>
          <w:highlight w:val="yellow"/>
        </w:rPr>
        <w:t>aquaria</w:t>
      </w:r>
      <w:r w:rsidR="0075113C" w:rsidRPr="007F1E7D">
        <w:rPr>
          <w:highlight w:val="yellow"/>
        </w:rPr>
        <w:t>,</w:t>
      </w:r>
      <w:r w:rsidR="00F3786A" w:rsidRPr="007F1E7D">
        <w:rPr>
          <w:highlight w:val="yellow"/>
        </w:rPr>
        <w:t xml:space="preserve"> water baths</w:t>
      </w:r>
      <w:r w:rsidR="0075113C" w:rsidRPr="007F1E7D">
        <w:rPr>
          <w:highlight w:val="yellow"/>
        </w:rPr>
        <w:t>, and water reservoir</w:t>
      </w:r>
      <w:r w:rsidR="008F7730" w:rsidRPr="007F1E7D">
        <w:rPr>
          <w:highlight w:val="yellow"/>
        </w:rPr>
        <w:t xml:space="preserve"> with </w:t>
      </w:r>
      <w:r w:rsidR="00856ACE" w:rsidRPr="007F1E7D">
        <w:rPr>
          <w:highlight w:val="yellow"/>
        </w:rPr>
        <w:t xml:space="preserve">the desired test </w:t>
      </w:r>
      <w:r w:rsidR="008F7730" w:rsidRPr="007F1E7D">
        <w:rPr>
          <w:highlight w:val="yellow"/>
        </w:rPr>
        <w:t>wat</w:t>
      </w:r>
      <w:r w:rsidR="00F3786A" w:rsidRPr="007F1E7D">
        <w:rPr>
          <w:highlight w:val="yellow"/>
        </w:rPr>
        <w:t>er.</w:t>
      </w:r>
      <w:r w:rsidR="00286399" w:rsidRPr="007F1E7D">
        <w:rPr>
          <w:highlight w:val="yellow"/>
        </w:rPr>
        <w:t xml:space="preserve"> </w:t>
      </w:r>
      <w:r w:rsidR="00F3786A" w:rsidRPr="007F1E7D">
        <w:rPr>
          <w:highlight w:val="yellow"/>
        </w:rPr>
        <w:t>S</w:t>
      </w:r>
      <w:r w:rsidR="008F7730" w:rsidRPr="007F1E7D">
        <w:rPr>
          <w:highlight w:val="yellow"/>
        </w:rPr>
        <w:t xml:space="preserve">tart </w:t>
      </w:r>
      <w:r w:rsidR="00F3786A" w:rsidRPr="007F1E7D">
        <w:rPr>
          <w:highlight w:val="yellow"/>
        </w:rPr>
        <w:t xml:space="preserve">all </w:t>
      </w:r>
      <w:r w:rsidR="008F7730" w:rsidRPr="007F1E7D">
        <w:rPr>
          <w:highlight w:val="yellow"/>
        </w:rPr>
        <w:t>water chiller heat exchangers.</w:t>
      </w:r>
      <w:r w:rsidR="00286399" w:rsidRPr="007F1E7D">
        <w:rPr>
          <w:highlight w:val="yellow"/>
        </w:rPr>
        <w:t xml:space="preserve"> </w:t>
      </w:r>
      <w:r w:rsidR="008F7730" w:rsidRPr="007F1E7D">
        <w:rPr>
          <w:highlight w:val="yellow"/>
        </w:rPr>
        <w:t xml:space="preserve">Confirm </w:t>
      </w:r>
      <w:r w:rsidR="00856ACE" w:rsidRPr="007F1E7D">
        <w:rPr>
          <w:highlight w:val="yellow"/>
        </w:rPr>
        <w:t>and adjust l</w:t>
      </w:r>
      <w:r w:rsidR="008F7730" w:rsidRPr="007F1E7D">
        <w:rPr>
          <w:highlight w:val="yellow"/>
        </w:rPr>
        <w:t>ight cycle</w:t>
      </w:r>
      <w:r w:rsidR="00F3786A" w:rsidRPr="007F1E7D">
        <w:rPr>
          <w:highlight w:val="yellow"/>
        </w:rPr>
        <w:t>.</w:t>
      </w:r>
      <w:r w:rsidR="00286399" w:rsidRPr="007F1E7D">
        <w:rPr>
          <w:highlight w:val="yellow"/>
        </w:rPr>
        <w:t xml:space="preserve"> </w:t>
      </w:r>
    </w:p>
    <w:p w14:paraId="2482A28B" w14:textId="44DF847C" w:rsidR="00D04806" w:rsidRPr="007F1E7D" w:rsidRDefault="001B0A6D" w:rsidP="008B6B63">
      <w:pPr>
        <w:spacing w:after="240"/>
        <w:jc w:val="both"/>
        <w:rPr>
          <w:highlight w:val="yellow"/>
        </w:rPr>
      </w:pPr>
      <w:r w:rsidRPr="007F1E7D">
        <w:rPr>
          <w:highlight w:val="yellow"/>
        </w:rPr>
        <w:t xml:space="preserve">6.1.1) </w:t>
      </w:r>
      <w:r w:rsidR="00D04806" w:rsidRPr="007F1E7D">
        <w:rPr>
          <w:highlight w:val="yellow"/>
        </w:rPr>
        <w:t xml:space="preserve">Fill the slurry tank with carbon filtered </w:t>
      </w:r>
      <w:r w:rsidR="0075113C" w:rsidRPr="007F1E7D">
        <w:rPr>
          <w:highlight w:val="yellow"/>
        </w:rPr>
        <w:t>tap</w:t>
      </w:r>
      <w:r w:rsidR="00D04806" w:rsidRPr="007F1E7D">
        <w:rPr>
          <w:highlight w:val="yellow"/>
        </w:rPr>
        <w:t xml:space="preserve"> water. Start pump to recirculate water. Use a mechanical mixer and homogenize the container of test sediment. After the sediment is homogenized, remove a small portion (≈500 ml) and introduce into the slurry tank. Continue to introduce sediment until 1,000 NTU is reached.</w:t>
      </w:r>
    </w:p>
    <w:p w14:paraId="56F8CF2D" w14:textId="7B6DF1A9" w:rsidR="0075113C" w:rsidRPr="007F1E7D" w:rsidRDefault="001B0A6D" w:rsidP="008B6B63">
      <w:pPr>
        <w:spacing w:after="240"/>
        <w:jc w:val="both"/>
      </w:pPr>
      <w:r w:rsidRPr="007F1E7D">
        <w:t xml:space="preserve">6.1.2) </w:t>
      </w:r>
      <w:r w:rsidR="0075113C" w:rsidRPr="007F1E7D">
        <w:t>In the profile GUI</w:t>
      </w:r>
      <w:r w:rsidR="008A1248" w:rsidRPr="007F1E7D">
        <w:t>,</w:t>
      </w:r>
      <w:r w:rsidR="0075113C" w:rsidRPr="007F1E7D">
        <w:t xml:space="preserve"> create a profile for each aquarium to execute a 72 h (4,320 min) continuous exposure using the </w:t>
      </w:r>
      <w:r w:rsidR="00FF0887" w:rsidRPr="007F1E7D">
        <w:t xml:space="preserve">same </w:t>
      </w:r>
      <w:r w:rsidR="0075113C" w:rsidRPr="007F1E7D">
        <w:t xml:space="preserve">TSS </w:t>
      </w:r>
      <w:r w:rsidR="00FF0887" w:rsidRPr="007F1E7D">
        <w:t xml:space="preserve">assignments used in preparation. </w:t>
      </w:r>
      <w:r w:rsidR="0075113C" w:rsidRPr="007F1E7D">
        <w:t>Use data obtained during experimental preparations to program NTUs to meet TSS concentrations in each aquarium. For the control (0 mg/L TSS) set the NTU to 0; 100 mg/L TSS set the NTU to 100; 250 mg/L TSS set the NTU to 280; and 500 mg/L TSS set the NTU to 600.</w:t>
      </w:r>
    </w:p>
    <w:p w14:paraId="2EAD7411" w14:textId="024B8F68" w:rsidR="0075113C" w:rsidRPr="007F1E7D" w:rsidRDefault="001B0A6D" w:rsidP="008B6B63">
      <w:pPr>
        <w:spacing w:after="240"/>
        <w:jc w:val="both"/>
      </w:pPr>
      <w:r w:rsidRPr="007F1E7D">
        <w:t xml:space="preserve">6.1.3) </w:t>
      </w:r>
      <w:r w:rsidR="0075113C" w:rsidRPr="007F1E7D">
        <w:t xml:space="preserve">On the Valve Setup tab, </w:t>
      </w:r>
      <w:r w:rsidR="00FF0887" w:rsidRPr="007F1E7D">
        <w:t xml:space="preserve">use data obtained from preparation </w:t>
      </w:r>
      <w:r w:rsidR="008A29AC" w:rsidRPr="007F1E7D">
        <w:t>(Section</w:t>
      </w:r>
      <w:r w:rsidR="000023F5" w:rsidRPr="007F1E7D">
        <w:t xml:space="preserve"> 5.5.8</w:t>
      </w:r>
      <w:r w:rsidR="008A29AC" w:rsidRPr="007F1E7D">
        <w:t xml:space="preserve">) </w:t>
      </w:r>
      <w:r w:rsidR="00FF0887" w:rsidRPr="007F1E7D">
        <w:t xml:space="preserve">to </w:t>
      </w:r>
      <w:r w:rsidR="0075113C" w:rsidRPr="007F1E7D">
        <w:t>program the water and slurry valve cycle interval. Set the water cycle interval for 600</w:t>
      </w:r>
      <w:r w:rsidR="004E0EF1" w:rsidRPr="007F1E7D">
        <w:t xml:space="preserve"> s</w:t>
      </w:r>
      <w:r w:rsidR="0075113C" w:rsidRPr="007F1E7D">
        <w:t xml:space="preserve"> and water valve delay for 5</w:t>
      </w:r>
      <w:r w:rsidR="004E0EF1" w:rsidRPr="007F1E7D">
        <w:t xml:space="preserve"> s</w:t>
      </w:r>
      <w:r w:rsidR="0075113C" w:rsidRPr="007F1E7D">
        <w:t>. Set the slurry cycle interval for 180</w:t>
      </w:r>
      <w:r w:rsidR="004E0EF1" w:rsidRPr="007F1E7D">
        <w:t xml:space="preserve"> s</w:t>
      </w:r>
      <w:r w:rsidR="0075113C" w:rsidRPr="007F1E7D">
        <w:t>, opening for 3</w:t>
      </w:r>
      <w:r w:rsidR="004E0EF1" w:rsidRPr="007F1E7D">
        <w:t xml:space="preserve"> s</w:t>
      </w:r>
      <w:r w:rsidR="0075113C" w:rsidRPr="007F1E7D">
        <w:t xml:space="preserve"> and delay for 1</w:t>
      </w:r>
      <w:r w:rsidR="004E0EF1" w:rsidRPr="007F1E7D">
        <w:t xml:space="preserve"> s</w:t>
      </w:r>
      <w:r w:rsidR="0075113C" w:rsidRPr="007F1E7D">
        <w:t>.</w:t>
      </w:r>
    </w:p>
    <w:p w14:paraId="77674699" w14:textId="6A364D3D" w:rsidR="0075113C" w:rsidRPr="007F1E7D" w:rsidRDefault="001B0A6D" w:rsidP="008B6B63">
      <w:pPr>
        <w:spacing w:after="240"/>
        <w:jc w:val="both"/>
        <w:rPr>
          <w:highlight w:val="yellow"/>
        </w:rPr>
      </w:pPr>
      <w:r w:rsidRPr="007F1E7D">
        <w:t xml:space="preserve">6.1.4) </w:t>
      </w:r>
      <w:r w:rsidR="0075113C" w:rsidRPr="007F1E7D">
        <w:t>Introduce animals into aquaria using guidelines set forth in the approved animal care and use protocol. For eggs</w:t>
      </w:r>
      <w:r w:rsidR="00A70B0F" w:rsidRPr="007F1E7D">
        <w:t>,</w:t>
      </w:r>
      <w:r w:rsidR="0075113C" w:rsidRPr="007F1E7D">
        <w:t xml:space="preserve"> transfer from the holding tank to an exposure chamber via a plastic transfer pipette</w:t>
      </w:r>
      <w:r w:rsidR="00A70B0F" w:rsidRPr="007F1E7D">
        <w:t>. F</w:t>
      </w:r>
      <w:r w:rsidR="0075113C" w:rsidRPr="007F1E7D">
        <w:t>or larger fish</w:t>
      </w:r>
      <w:r w:rsidRPr="007F1E7D">
        <w:t>,</w:t>
      </w:r>
      <w:r w:rsidR="0075113C" w:rsidRPr="007F1E7D">
        <w:t xml:space="preserve"> such as fingerling</w:t>
      </w:r>
      <w:r w:rsidRPr="007F1E7D">
        <w:t xml:space="preserve"> (2-8 cm total length), </w:t>
      </w:r>
      <w:r w:rsidR="00A70B0F" w:rsidRPr="007F1E7D">
        <w:t xml:space="preserve">use </w:t>
      </w:r>
      <w:r w:rsidRPr="007F1E7D">
        <w:t xml:space="preserve">a </w:t>
      </w:r>
      <w:r w:rsidR="008A29AC" w:rsidRPr="007F1E7D">
        <w:t xml:space="preserve">nylon </w:t>
      </w:r>
      <w:r w:rsidRPr="007F1E7D">
        <w:t>aquarium net.</w:t>
      </w:r>
    </w:p>
    <w:p w14:paraId="60A13BDE" w14:textId="122954EB" w:rsidR="00D04806" w:rsidRPr="007F1E7D" w:rsidRDefault="001B0A6D" w:rsidP="008B6B63">
      <w:pPr>
        <w:spacing w:after="240"/>
        <w:jc w:val="both"/>
      </w:pPr>
      <w:r w:rsidRPr="007F1E7D">
        <w:rPr>
          <w:highlight w:val="yellow"/>
        </w:rPr>
        <w:t xml:space="preserve">6.2) After animals are stocked into aquaria, </w:t>
      </w:r>
      <w:r w:rsidR="00A554DD" w:rsidRPr="007F1E7D">
        <w:rPr>
          <w:highlight w:val="yellow"/>
        </w:rPr>
        <w:t>access</w:t>
      </w:r>
      <w:r w:rsidR="00FF0887" w:rsidRPr="007F1E7D">
        <w:rPr>
          <w:highlight w:val="yellow"/>
        </w:rPr>
        <w:t xml:space="preserve"> </w:t>
      </w:r>
      <w:r w:rsidRPr="007F1E7D">
        <w:rPr>
          <w:highlight w:val="yellow"/>
        </w:rPr>
        <w:t xml:space="preserve">the GUI and in </w:t>
      </w:r>
      <w:r w:rsidR="00D04806" w:rsidRPr="007F1E7D">
        <w:rPr>
          <w:highlight w:val="yellow"/>
        </w:rPr>
        <w:t>the Water Bath tab start all aquarium profiles. Operate FLEES for at least 1 h so NTUs can stabilize in each aquarium before collecting a suspended sediment sample. Turn data logging on to record NTU readings by each aquarium OBS.</w:t>
      </w:r>
    </w:p>
    <w:p w14:paraId="26677489" w14:textId="77777777" w:rsidR="006C2B46" w:rsidRPr="007F1E7D" w:rsidRDefault="00BB421B"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6</w:t>
      </w:r>
      <w:r w:rsidR="00F3786A" w:rsidRPr="007F1E7D">
        <w:rPr>
          <w:rFonts w:ascii="Times New Roman" w:hAnsi="Times New Roman" w:cs="Times New Roman"/>
          <w:sz w:val="24"/>
          <w:szCs w:val="24"/>
        </w:rPr>
        <w:t>.</w:t>
      </w:r>
      <w:r w:rsidR="006B1C99" w:rsidRPr="007F1E7D">
        <w:rPr>
          <w:rFonts w:ascii="Times New Roman" w:hAnsi="Times New Roman" w:cs="Times New Roman"/>
          <w:sz w:val="24"/>
          <w:szCs w:val="24"/>
        </w:rPr>
        <w:t>3</w:t>
      </w:r>
      <w:r w:rsidR="00F3786A"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00EC616C" w:rsidRPr="007F1E7D">
        <w:rPr>
          <w:rFonts w:ascii="Times New Roman" w:hAnsi="Times New Roman" w:cs="Times New Roman"/>
          <w:sz w:val="24"/>
          <w:szCs w:val="24"/>
        </w:rPr>
        <w:t xml:space="preserve">Maintain </w:t>
      </w:r>
      <w:r w:rsidR="00255FC3" w:rsidRPr="007F1E7D">
        <w:rPr>
          <w:rFonts w:ascii="Times New Roman" w:hAnsi="Times New Roman" w:cs="Times New Roman"/>
          <w:sz w:val="24"/>
          <w:szCs w:val="24"/>
        </w:rPr>
        <w:t xml:space="preserve">FLEES </w:t>
      </w:r>
      <w:r w:rsidR="00EC616C" w:rsidRPr="007F1E7D">
        <w:rPr>
          <w:rFonts w:ascii="Times New Roman" w:hAnsi="Times New Roman" w:cs="Times New Roman"/>
          <w:sz w:val="24"/>
          <w:szCs w:val="24"/>
        </w:rPr>
        <w:t xml:space="preserve">daily by </w:t>
      </w:r>
      <w:r w:rsidR="00255FC3" w:rsidRPr="007F1E7D">
        <w:rPr>
          <w:rFonts w:ascii="Times New Roman" w:hAnsi="Times New Roman" w:cs="Times New Roman"/>
          <w:sz w:val="24"/>
          <w:szCs w:val="24"/>
        </w:rPr>
        <w:t xml:space="preserve">topping off water and slurry reservoirs with </w:t>
      </w:r>
      <w:r w:rsidR="00EC616C" w:rsidRPr="007F1E7D">
        <w:rPr>
          <w:rFonts w:ascii="Times New Roman" w:hAnsi="Times New Roman" w:cs="Times New Roman"/>
          <w:sz w:val="24"/>
          <w:szCs w:val="24"/>
        </w:rPr>
        <w:t xml:space="preserve">test </w:t>
      </w:r>
      <w:r w:rsidR="00255FC3" w:rsidRPr="007F1E7D">
        <w:rPr>
          <w:rFonts w:ascii="Times New Roman" w:hAnsi="Times New Roman" w:cs="Times New Roman"/>
          <w:sz w:val="24"/>
          <w:szCs w:val="24"/>
        </w:rPr>
        <w:t>water and sediment.</w:t>
      </w:r>
      <w:r w:rsidR="00B63B4E" w:rsidRPr="007F1E7D">
        <w:rPr>
          <w:rFonts w:ascii="Times New Roman" w:hAnsi="Times New Roman" w:cs="Times New Roman"/>
          <w:sz w:val="24"/>
          <w:szCs w:val="24"/>
        </w:rPr>
        <w:t xml:space="preserve"> </w:t>
      </w:r>
    </w:p>
    <w:p w14:paraId="349D4B65" w14:textId="77777777" w:rsidR="000E430E" w:rsidRPr="007F1E7D" w:rsidRDefault="006C2B46"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 xml:space="preserve">Note: </w:t>
      </w:r>
      <w:r w:rsidR="00DB7C88" w:rsidRPr="007F1E7D">
        <w:rPr>
          <w:rFonts w:ascii="Times New Roman" w:hAnsi="Times New Roman" w:cs="Times New Roman"/>
          <w:sz w:val="24"/>
          <w:szCs w:val="24"/>
        </w:rPr>
        <w:t xml:space="preserve">The frequency of slurry introductions is positively correlated with increasing NTU levels. Therefore, the amount of water and sediment used each day is dependent on programmed NTUs and desired volume exchanges. </w:t>
      </w:r>
      <w:r w:rsidR="008F0DE2" w:rsidRPr="007F1E7D">
        <w:rPr>
          <w:rFonts w:ascii="Times New Roman" w:hAnsi="Times New Roman" w:cs="Times New Roman"/>
          <w:sz w:val="24"/>
          <w:szCs w:val="24"/>
        </w:rPr>
        <w:t xml:space="preserve">Typically, 25-50 gal may be used each day of either water or slurry. </w:t>
      </w:r>
    </w:p>
    <w:p w14:paraId="6878364F" w14:textId="00B80067" w:rsidR="00255FC3" w:rsidRPr="007F1E7D" w:rsidRDefault="000E430E" w:rsidP="008B6B63">
      <w:pPr>
        <w:pStyle w:val="ListParagraph"/>
        <w:spacing w:after="240" w:line="240" w:lineRule="auto"/>
        <w:ind w:left="0"/>
        <w:contextualSpacing w:val="0"/>
        <w:jc w:val="both"/>
        <w:rPr>
          <w:rFonts w:ascii="Times New Roman" w:hAnsi="Times New Roman" w:cs="Times New Roman"/>
          <w:sz w:val="24"/>
          <w:szCs w:val="24"/>
        </w:rPr>
      </w:pPr>
      <w:r w:rsidRPr="007F1E7D">
        <w:rPr>
          <w:rFonts w:ascii="Times New Roman" w:hAnsi="Times New Roman" w:cs="Times New Roman"/>
          <w:sz w:val="24"/>
          <w:szCs w:val="24"/>
        </w:rPr>
        <w:t xml:space="preserve">6.3.1) </w:t>
      </w:r>
      <w:r w:rsidR="00994545" w:rsidRPr="007F1E7D">
        <w:rPr>
          <w:rFonts w:ascii="Times New Roman" w:hAnsi="Times New Roman" w:cs="Times New Roman"/>
          <w:sz w:val="24"/>
          <w:szCs w:val="24"/>
        </w:rPr>
        <w:t>Gently w</w:t>
      </w:r>
      <w:r w:rsidR="00EC616C" w:rsidRPr="007F1E7D">
        <w:rPr>
          <w:rFonts w:ascii="Times New Roman" w:hAnsi="Times New Roman" w:cs="Times New Roman"/>
          <w:sz w:val="24"/>
          <w:szCs w:val="24"/>
        </w:rPr>
        <w:t xml:space="preserve">ipe </w:t>
      </w:r>
      <w:r w:rsidR="00255FC3" w:rsidRPr="007F1E7D">
        <w:rPr>
          <w:rFonts w:ascii="Times New Roman" w:hAnsi="Times New Roman" w:cs="Times New Roman"/>
          <w:sz w:val="24"/>
          <w:szCs w:val="24"/>
        </w:rPr>
        <w:t>OBS</w:t>
      </w:r>
      <w:r w:rsidR="00EC616C" w:rsidRPr="007F1E7D">
        <w:rPr>
          <w:rFonts w:ascii="Times New Roman" w:hAnsi="Times New Roman" w:cs="Times New Roman"/>
          <w:sz w:val="24"/>
          <w:szCs w:val="24"/>
        </w:rPr>
        <w:t xml:space="preserve"> probes daily wit</w:t>
      </w:r>
      <w:r w:rsidR="00256CF4" w:rsidRPr="007F1E7D">
        <w:rPr>
          <w:rFonts w:ascii="Times New Roman" w:hAnsi="Times New Roman" w:cs="Times New Roman"/>
          <w:sz w:val="24"/>
          <w:szCs w:val="24"/>
        </w:rPr>
        <w:t>h a wet cloth to remove</w:t>
      </w:r>
      <w:r w:rsidR="00255FC3" w:rsidRPr="007F1E7D">
        <w:rPr>
          <w:rFonts w:ascii="Times New Roman" w:hAnsi="Times New Roman" w:cs="Times New Roman"/>
          <w:sz w:val="24"/>
          <w:szCs w:val="24"/>
        </w:rPr>
        <w:t xml:space="preserve"> sediment build up on the sensor</w:t>
      </w:r>
      <w:r w:rsidR="00256CF4" w:rsidRPr="007F1E7D">
        <w:rPr>
          <w:rFonts w:ascii="Times New Roman" w:hAnsi="Times New Roman" w:cs="Times New Roman"/>
          <w:sz w:val="24"/>
          <w:szCs w:val="24"/>
        </w:rPr>
        <w:t xml:space="preserve"> face</w:t>
      </w:r>
      <w:r w:rsidR="00255FC3" w:rsidRPr="007F1E7D">
        <w:rPr>
          <w:rFonts w:ascii="Times New Roman" w:hAnsi="Times New Roman" w:cs="Times New Roman"/>
          <w:sz w:val="24"/>
          <w:szCs w:val="24"/>
        </w:rPr>
        <w:t>.</w:t>
      </w:r>
      <w:r w:rsidR="006C2B46" w:rsidRPr="007F1E7D">
        <w:rPr>
          <w:rFonts w:ascii="Times New Roman" w:hAnsi="Times New Roman" w:cs="Times New Roman"/>
          <w:sz w:val="24"/>
          <w:szCs w:val="24"/>
        </w:rPr>
        <w:t xml:space="preserve"> </w:t>
      </w:r>
      <w:r w:rsidR="00EC616C" w:rsidRPr="007F1E7D">
        <w:rPr>
          <w:rFonts w:ascii="Times New Roman" w:hAnsi="Times New Roman" w:cs="Times New Roman"/>
          <w:sz w:val="24"/>
          <w:szCs w:val="24"/>
        </w:rPr>
        <w:t>Check w</w:t>
      </w:r>
      <w:r w:rsidR="00255FC3" w:rsidRPr="007F1E7D">
        <w:rPr>
          <w:rFonts w:ascii="Times New Roman" w:hAnsi="Times New Roman" w:cs="Times New Roman"/>
          <w:sz w:val="24"/>
          <w:szCs w:val="24"/>
        </w:rPr>
        <w:t xml:space="preserve">ater chillers and pumps </w:t>
      </w:r>
      <w:r w:rsidR="00256CF4" w:rsidRPr="007F1E7D">
        <w:rPr>
          <w:rFonts w:ascii="Times New Roman" w:hAnsi="Times New Roman" w:cs="Times New Roman"/>
          <w:sz w:val="24"/>
          <w:szCs w:val="24"/>
        </w:rPr>
        <w:t>for normal operation.</w:t>
      </w:r>
      <w:r w:rsidR="00286399" w:rsidRPr="007F1E7D">
        <w:rPr>
          <w:rFonts w:ascii="Times New Roman" w:hAnsi="Times New Roman" w:cs="Times New Roman"/>
          <w:sz w:val="24"/>
          <w:szCs w:val="24"/>
        </w:rPr>
        <w:t xml:space="preserve"> </w:t>
      </w:r>
      <w:r w:rsidR="00EC616C" w:rsidRPr="007F1E7D">
        <w:rPr>
          <w:rFonts w:ascii="Times New Roman" w:hAnsi="Times New Roman" w:cs="Times New Roman"/>
          <w:sz w:val="24"/>
          <w:szCs w:val="24"/>
        </w:rPr>
        <w:t xml:space="preserve">Collect </w:t>
      </w:r>
      <w:r w:rsidR="00256CF4" w:rsidRPr="007F1E7D">
        <w:rPr>
          <w:rFonts w:ascii="Times New Roman" w:hAnsi="Times New Roman" w:cs="Times New Roman"/>
          <w:sz w:val="24"/>
          <w:szCs w:val="24"/>
        </w:rPr>
        <w:t xml:space="preserve">concurrent TSS measurements </w:t>
      </w:r>
      <w:r w:rsidR="00EC616C" w:rsidRPr="007F1E7D">
        <w:rPr>
          <w:rFonts w:ascii="Times New Roman" w:hAnsi="Times New Roman" w:cs="Times New Roman"/>
          <w:sz w:val="24"/>
          <w:szCs w:val="24"/>
        </w:rPr>
        <w:t>daily t</w:t>
      </w:r>
      <w:r w:rsidR="00256CF4" w:rsidRPr="007F1E7D">
        <w:rPr>
          <w:rFonts w:ascii="Times New Roman" w:hAnsi="Times New Roman" w:cs="Times New Roman"/>
          <w:sz w:val="24"/>
          <w:szCs w:val="24"/>
        </w:rPr>
        <w:t>o predict TSS for the remainder of the day based on NTU measurements recorded at specified intervals by the computer program.</w:t>
      </w:r>
    </w:p>
    <w:p w14:paraId="4546EF04" w14:textId="0DD5649B" w:rsidR="00BB3DED" w:rsidRPr="007F1E7D" w:rsidRDefault="00BB421B" w:rsidP="008B6B63">
      <w:pPr>
        <w:spacing w:after="240"/>
        <w:jc w:val="both"/>
      </w:pPr>
      <w:r w:rsidRPr="007F1E7D">
        <w:t>6</w:t>
      </w:r>
      <w:r w:rsidR="00255FC3" w:rsidRPr="007F1E7D">
        <w:t>.</w:t>
      </w:r>
      <w:r w:rsidR="006B1C99" w:rsidRPr="007F1E7D">
        <w:t>4</w:t>
      </w:r>
      <w:r w:rsidR="00255FC3" w:rsidRPr="007F1E7D">
        <w:t>)</w:t>
      </w:r>
      <w:r w:rsidR="00286399" w:rsidRPr="007F1E7D">
        <w:t xml:space="preserve"> </w:t>
      </w:r>
      <w:r w:rsidR="00EC616C" w:rsidRPr="007F1E7D">
        <w:t>Measure t</w:t>
      </w:r>
      <w:r w:rsidR="00255FC3" w:rsidRPr="007F1E7D">
        <w:t xml:space="preserve">emperature, dissolved oxygen, pH </w:t>
      </w:r>
      <w:r w:rsidR="00640C0D" w:rsidRPr="007F1E7D">
        <w:t>(</w:t>
      </w:r>
      <w:r w:rsidR="00255FC3" w:rsidRPr="007F1E7D">
        <w:t>and other parameters depending on the species</w:t>
      </w:r>
      <w:r w:rsidR="00DB115A" w:rsidRPr="007F1E7D">
        <w:t xml:space="preserve"> </w:t>
      </w:r>
      <w:r w:rsidR="00EC616C" w:rsidRPr="007F1E7D">
        <w:t>and other requirements</w:t>
      </w:r>
      <w:r w:rsidR="00255FC3" w:rsidRPr="007F1E7D">
        <w:t>) daily for each aquarium</w:t>
      </w:r>
      <w:r w:rsidR="00B54D9E" w:rsidRPr="007F1E7D">
        <w:t xml:space="preserve"> using a</w:t>
      </w:r>
      <w:r w:rsidR="00640C0D" w:rsidRPr="007F1E7D">
        <w:t xml:space="preserve"> hand-held multi-probe water quality instrument designed for this purpose</w:t>
      </w:r>
      <w:r w:rsidR="00255FC3" w:rsidRPr="007F1E7D">
        <w:t>.</w:t>
      </w:r>
    </w:p>
    <w:p w14:paraId="0BF5391D" w14:textId="1E7E3EBD" w:rsidR="007A6247" w:rsidRPr="007F1E7D" w:rsidRDefault="007A6247" w:rsidP="008B6B63">
      <w:pPr>
        <w:spacing w:after="240"/>
        <w:jc w:val="both"/>
      </w:pPr>
      <w:r w:rsidRPr="007F1E7D">
        <w:lastRenderedPageBreak/>
        <w:t xml:space="preserve">6.5)  </w:t>
      </w:r>
      <w:r w:rsidR="00F64F42" w:rsidRPr="007F1E7D">
        <w:t xml:space="preserve">Terminate </w:t>
      </w:r>
      <w:r w:rsidR="00B63B4E" w:rsidRPr="007F1E7D">
        <w:t xml:space="preserve">an </w:t>
      </w:r>
      <w:r w:rsidR="00DB7C88" w:rsidRPr="007F1E7D">
        <w:t>experiment automatically by specifying exposure duration in each aquarium profile or manually by stopping all aquarium profiles</w:t>
      </w:r>
      <w:r w:rsidR="00F64F42" w:rsidRPr="007F1E7D">
        <w:t>.</w:t>
      </w:r>
    </w:p>
    <w:p w14:paraId="0A9A141A" w14:textId="6C39ADB4" w:rsidR="00255FC3" w:rsidRPr="007F1E7D" w:rsidRDefault="00BB421B" w:rsidP="008B6B63">
      <w:pPr>
        <w:jc w:val="both"/>
      </w:pPr>
      <w:r w:rsidRPr="007F1E7D">
        <w:t>6</w:t>
      </w:r>
      <w:r w:rsidR="00255FC3" w:rsidRPr="007F1E7D">
        <w:t>.</w:t>
      </w:r>
      <w:r w:rsidR="007A6247" w:rsidRPr="007F1E7D">
        <w:t>6</w:t>
      </w:r>
      <w:r w:rsidR="00255FC3" w:rsidRPr="007F1E7D">
        <w:t>)</w:t>
      </w:r>
      <w:r w:rsidR="00286399" w:rsidRPr="007F1E7D">
        <w:t xml:space="preserve"> </w:t>
      </w:r>
      <w:r w:rsidR="005162B2" w:rsidRPr="007F1E7D">
        <w:t>Determine e</w:t>
      </w:r>
      <w:r w:rsidR="00255FC3" w:rsidRPr="007F1E7D">
        <w:t xml:space="preserve">xperimental endpoints </w:t>
      </w:r>
      <w:r w:rsidR="005162B2" w:rsidRPr="007F1E7D">
        <w:t>to be measured such as h</w:t>
      </w:r>
      <w:r w:rsidR="00255FC3" w:rsidRPr="007F1E7D">
        <w:t>atching success, time to hatch, mortality, growth (length and weight), and gross morphology.</w:t>
      </w:r>
    </w:p>
    <w:bookmarkEnd w:id="0"/>
    <w:p w14:paraId="3EB45BE3" w14:textId="77777777" w:rsidR="00B446FA" w:rsidRPr="007F1E7D" w:rsidRDefault="00B446FA" w:rsidP="008B6B63">
      <w:pPr>
        <w:jc w:val="both"/>
        <w:rPr>
          <w:lang w:eastAsia="en-US"/>
        </w:rPr>
      </w:pPr>
    </w:p>
    <w:p w14:paraId="479877C5" w14:textId="653A417B" w:rsidR="00220473" w:rsidRPr="007F1E7D" w:rsidRDefault="00937F92" w:rsidP="008B6B63">
      <w:pPr>
        <w:jc w:val="both"/>
        <w:rPr>
          <w:b/>
          <w:lang w:eastAsia="en-US"/>
        </w:rPr>
      </w:pPr>
      <w:r w:rsidRPr="007F1E7D">
        <w:rPr>
          <w:b/>
          <w:lang w:eastAsia="en-US"/>
        </w:rPr>
        <w:t>REPRESENTATIVE RESULTS:</w:t>
      </w:r>
    </w:p>
    <w:p w14:paraId="79A49571" w14:textId="5E0B482D" w:rsidR="00E058BF" w:rsidRPr="007F1E7D" w:rsidRDefault="00857FF8" w:rsidP="008B6B63">
      <w:pPr>
        <w:jc w:val="both"/>
      </w:pPr>
      <w:r w:rsidRPr="007F1E7D">
        <w:t xml:space="preserve">A series of </w:t>
      </w:r>
      <w:r w:rsidR="00F80067" w:rsidRPr="007F1E7D">
        <w:t>operational</w:t>
      </w:r>
      <w:r w:rsidRPr="007F1E7D">
        <w:t xml:space="preserve"> runs </w:t>
      </w:r>
      <w:r w:rsidR="00F80067" w:rsidRPr="007F1E7D">
        <w:t>i</w:t>
      </w:r>
      <w:r w:rsidRPr="007F1E7D">
        <w:t xml:space="preserve">s performed before beginning an experiment to ensure </w:t>
      </w:r>
      <w:r w:rsidR="00F80067" w:rsidRPr="007F1E7D">
        <w:t xml:space="preserve">that </w:t>
      </w:r>
      <w:r w:rsidRPr="007F1E7D">
        <w:t xml:space="preserve">the FLEES is </w:t>
      </w:r>
      <w:r w:rsidR="00D20FD5" w:rsidRPr="007F1E7D">
        <w:t xml:space="preserve">delivering the appropriate concentrations of sediments to </w:t>
      </w:r>
      <w:r w:rsidR="00FB7403" w:rsidRPr="007F1E7D">
        <w:t>each aquarium</w:t>
      </w:r>
      <w:r w:rsidR="00F97846" w:rsidRPr="007F1E7D">
        <w:t xml:space="preserve"> (Section</w:t>
      </w:r>
      <w:r w:rsidR="003A58C9" w:rsidRPr="007F1E7D">
        <w:t>s</w:t>
      </w:r>
      <w:r w:rsidR="00F97846" w:rsidRPr="007F1E7D">
        <w:t xml:space="preserve"> </w:t>
      </w:r>
      <w:r w:rsidR="003A58C9" w:rsidRPr="007F1E7D">
        <w:t>5.5 and 6.</w:t>
      </w:r>
      <w:r w:rsidR="00DA1CCF" w:rsidRPr="007F1E7D">
        <w:t>2</w:t>
      </w:r>
      <w:r w:rsidR="00F97846" w:rsidRPr="007F1E7D">
        <w:t>)</w:t>
      </w:r>
      <w:r w:rsidRPr="007F1E7D">
        <w:t>.</w:t>
      </w:r>
      <w:r w:rsidR="00286399" w:rsidRPr="007F1E7D">
        <w:t xml:space="preserve"> </w:t>
      </w:r>
      <w:r w:rsidR="00D20FD5" w:rsidRPr="007F1E7D">
        <w:t xml:space="preserve">Figure </w:t>
      </w:r>
      <w:r w:rsidR="00D34CA5" w:rsidRPr="007F1E7D">
        <w:t xml:space="preserve">6 </w:t>
      </w:r>
      <w:r w:rsidR="00D20FD5" w:rsidRPr="007F1E7D">
        <w:t xml:space="preserve">illustrates how </w:t>
      </w:r>
      <w:r w:rsidR="003A58C9" w:rsidRPr="007F1E7D">
        <w:t>NTU</w:t>
      </w:r>
      <w:r w:rsidR="00D20FD5" w:rsidRPr="007F1E7D">
        <w:t xml:space="preserve"> concentrations are</w:t>
      </w:r>
      <w:r w:rsidRPr="007F1E7D">
        <w:t xml:space="preserve"> maintain</w:t>
      </w:r>
      <w:r w:rsidR="00D20FD5" w:rsidRPr="007F1E7D">
        <w:t xml:space="preserve">ed </w:t>
      </w:r>
      <w:r w:rsidRPr="007F1E7D">
        <w:t>in experimental aquaria</w:t>
      </w:r>
      <w:r w:rsidR="00120FB9" w:rsidRPr="007F1E7D">
        <w:t xml:space="preserve"> to achieve target suspended sediment concentrations</w:t>
      </w:r>
      <w:r w:rsidR="00D20FD5" w:rsidRPr="007F1E7D">
        <w:t>.</w:t>
      </w:r>
      <w:r w:rsidR="00286399" w:rsidRPr="007F1E7D">
        <w:t xml:space="preserve"> </w:t>
      </w:r>
      <w:r w:rsidR="00D20FD5" w:rsidRPr="007F1E7D">
        <w:t>I</w:t>
      </w:r>
      <w:r w:rsidR="0099467E" w:rsidRPr="007F1E7D">
        <w:t xml:space="preserve">n this example, </w:t>
      </w:r>
      <w:r w:rsidR="00120FB9" w:rsidRPr="007F1E7D">
        <w:t xml:space="preserve">FLEES evaluated </w:t>
      </w:r>
      <w:r w:rsidR="0099467E" w:rsidRPr="007F1E7D">
        <w:t>whether suspended sediment could be maintained over a three-day period</w:t>
      </w:r>
      <w:r w:rsidR="00120FB9" w:rsidRPr="007F1E7D">
        <w:t xml:space="preserve"> with the proposed test sediment</w:t>
      </w:r>
      <w:r w:rsidR="0099467E" w:rsidRPr="007F1E7D">
        <w:t xml:space="preserve">, </w:t>
      </w:r>
      <w:r w:rsidR="00F80067" w:rsidRPr="007F1E7D">
        <w:t>a</w:t>
      </w:r>
      <w:r w:rsidR="0099467E" w:rsidRPr="007F1E7D">
        <w:t xml:space="preserve"> duration of exposure </w:t>
      </w:r>
      <w:r w:rsidR="00120FB9" w:rsidRPr="007F1E7D">
        <w:t xml:space="preserve">typical </w:t>
      </w:r>
      <w:r w:rsidR="00F80067" w:rsidRPr="007F1E7D">
        <w:t xml:space="preserve">for </w:t>
      </w:r>
      <w:r w:rsidR="00120FB9" w:rsidRPr="007F1E7D">
        <w:t xml:space="preserve">such </w:t>
      </w:r>
      <w:r w:rsidR="0099467E" w:rsidRPr="007F1E7D">
        <w:t xml:space="preserve">experiments </w:t>
      </w:r>
      <w:r w:rsidR="00F80067" w:rsidRPr="007F1E7D">
        <w:t>simulating typical exposures in the field</w:t>
      </w:r>
      <w:r w:rsidR="0099467E" w:rsidRPr="007F1E7D">
        <w:t>.</w:t>
      </w:r>
      <w:r w:rsidR="00286399" w:rsidRPr="007F1E7D">
        <w:t xml:space="preserve"> </w:t>
      </w:r>
      <w:r w:rsidR="009728E5" w:rsidRPr="007F1E7D">
        <w:t xml:space="preserve">Each of the aquaria was </w:t>
      </w:r>
      <w:r w:rsidR="0099467E" w:rsidRPr="007F1E7D">
        <w:t xml:space="preserve">set to consistently </w:t>
      </w:r>
      <w:r w:rsidR="00672D2E" w:rsidRPr="007F1E7D">
        <w:t xml:space="preserve">maintain a turbidity </w:t>
      </w:r>
      <w:r w:rsidR="0099467E" w:rsidRPr="007F1E7D">
        <w:t>over the three-day period.</w:t>
      </w:r>
      <w:r w:rsidR="00286399" w:rsidRPr="007F1E7D">
        <w:t xml:space="preserve"> </w:t>
      </w:r>
      <w:r w:rsidR="00234F4A" w:rsidRPr="007F1E7D">
        <w:t xml:space="preserve">Test sediments were introduced over a </w:t>
      </w:r>
      <w:r w:rsidR="009D02A1" w:rsidRPr="007F1E7D">
        <w:t xml:space="preserve">4 </w:t>
      </w:r>
      <w:r w:rsidR="007B2E33" w:rsidRPr="007F1E7D">
        <w:t>h</w:t>
      </w:r>
      <w:r w:rsidR="00234F4A" w:rsidRPr="007F1E7D">
        <w:t xml:space="preserve"> period on 30May2016</w:t>
      </w:r>
      <w:r w:rsidR="00B875FA" w:rsidRPr="007F1E7D">
        <w:t>.</w:t>
      </w:r>
      <w:r w:rsidR="00286399" w:rsidRPr="007F1E7D">
        <w:t xml:space="preserve"> </w:t>
      </w:r>
      <w:r w:rsidR="009728E5" w:rsidRPr="007F1E7D">
        <w:t>The 0 mg/L TSS concentration represented a control aquarium with no added sediment.</w:t>
      </w:r>
      <w:r w:rsidR="00286399" w:rsidRPr="007F1E7D">
        <w:t xml:space="preserve"> </w:t>
      </w:r>
      <w:r w:rsidR="009728E5" w:rsidRPr="007F1E7D">
        <w:t xml:space="preserve">At the 100, 250, and 500 mg/L target concentrations, aquaria consistently </w:t>
      </w:r>
      <w:r w:rsidR="00672D2E" w:rsidRPr="007F1E7D">
        <w:t>maintain</w:t>
      </w:r>
      <w:r w:rsidR="009728E5" w:rsidRPr="007F1E7D">
        <w:t>ed</w:t>
      </w:r>
      <w:r w:rsidR="00672D2E" w:rsidRPr="007F1E7D">
        <w:t xml:space="preserve"> turbidity of</w:t>
      </w:r>
      <w:r w:rsidR="0099467E" w:rsidRPr="007F1E7D">
        <w:t xml:space="preserve"> </w:t>
      </w:r>
      <w:r w:rsidR="009728E5" w:rsidRPr="007F1E7D">
        <w:t>90, 240, and 4</w:t>
      </w:r>
      <w:r w:rsidR="0099467E" w:rsidRPr="007F1E7D">
        <w:t>30 NTU</w:t>
      </w:r>
      <w:r w:rsidR="009728E5" w:rsidRPr="007F1E7D">
        <w:t>, respectively,</w:t>
      </w:r>
      <w:r w:rsidR="0099467E" w:rsidRPr="007F1E7D">
        <w:t xml:space="preserve"> over the three-day </w:t>
      </w:r>
      <w:r w:rsidR="00DA1CCF" w:rsidRPr="007F1E7D">
        <w:t xml:space="preserve">experimental </w:t>
      </w:r>
      <w:r w:rsidR="0099467E" w:rsidRPr="007F1E7D">
        <w:t>period</w:t>
      </w:r>
      <w:r w:rsidR="00DA1CCF" w:rsidRPr="007F1E7D">
        <w:t xml:space="preserve"> (Figure </w:t>
      </w:r>
      <w:r w:rsidR="00CB2376" w:rsidRPr="007F1E7D">
        <w:t>6</w:t>
      </w:r>
      <w:r w:rsidR="00DA1CCF" w:rsidRPr="007F1E7D">
        <w:t>)</w:t>
      </w:r>
      <w:r w:rsidR="0099467E" w:rsidRPr="007F1E7D">
        <w:t>.</w:t>
      </w:r>
      <w:r w:rsidR="00286399" w:rsidRPr="007F1E7D">
        <w:t xml:space="preserve"> </w:t>
      </w:r>
      <w:r w:rsidR="00DA1CCF" w:rsidRPr="007F1E7D">
        <w:t>S</w:t>
      </w:r>
      <w:r w:rsidR="002F7FEA" w:rsidRPr="007F1E7D">
        <w:t xml:space="preserve">ediment pulses </w:t>
      </w:r>
      <w:r w:rsidR="00DA1CCF" w:rsidRPr="007F1E7D">
        <w:t xml:space="preserve">reflective of programmed and timed additions of suspended sediment </w:t>
      </w:r>
      <w:r w:rsidR="002F7FEA" w:rsidRPr="007F1E7D">
        <w:t xml:space="preserve">are </w:t>
      </w:r>
      <w:r w:rsidR="00DA1CCF" w:rsidRPr="007F1E7D">
        <w:t>visible</w:t>
      </w:r>
      <w:r w:rsidR="002F7FEA" w:rsidRPr="007F1E7D">
        <w:t xml:space="preserve"> </w:t>
      </w:r>
      <w:r w:rsidR="00DA1CCF" w:rsidRPr="007F1E7D">
        <w:t>at each concentration in the graph.</w:t>
      </w:r>
      <w:r w:rsidR="002F7FEA" w:rsidRPr="007F1E7D">
        <w:t xml:space="preserve"> </w:t>
      </w:r>
      <w:r w:rsidR="00DA1CCF" w:rsidRPr="007F1E7D">
        <w:t xml:space="preserve">The </w:t>
      </w:r>
      <w:r w:rsidR="002F7FEA" w:rsidRPr="007F1E7D">
        <w:t xml:space="preserve">flexibility </w:t>
      </w:r>
      <w:r w:rsidR="00DA1CCF" w:rsidRPr="007F1E7D">
        <w:t xml:space="preserve">of the FLEES </w:t>
      </w:r>
      <w:r w:rsidR="002F7FEA" w:rsidRPr="007F1E7D">
        <w:t xml:space="preserve">allows </w:t>
      </w:r>
      <w:r w:rsidR="00DA1CCF" w:rsidRPr="007F1E7D">
        <w:t xml:space="preserve">investigators to come within </w:t>
      </w:r>
      <w:r w:rsidR="002F7FEA" w:rsidRPr="007F1E7D">
        <w:t>about 20-</w:t>
      </w:r>
      <w:r w:rsidR="00B70C47" w:rsidRPr="007F1E7D">
        <w:t xml:space="preserve">40 </w:t>
      </w:r>
      <w:r w:rsidR="00672D2E" w:rsidRPr="007F1E7D">
        <w:t>NTU</w:t>
      </w:r>
      <w:r w:rsidR="002F7FEA" w:rsidRPr="007F1E7D">
        <w:t xml:space="preserve"> </w:t>
      </w:r>
      <w:r w:rsidR="00DA1CCF" w:rsidRPr="007F1E7D">
        <w:t xml:space="preserve">of </w:t>
      </w:r>
      <w:r w:rsidR="002F7FEA" w:rsidRPr="007F1E7D">
        <w:t xml:space="preserve">the </w:t>
      </w:r>
      <w:r w:rsidR="00EA504E" w:rsidRPr="007F1E7D">
        <w:t xml:space="preserve">target </w:t>
      </w:r>
      <w:r w:rsidR="002F7FEA" w:rsidRPr="007F1E7D">
        <w:t>concentration.</w:t>
      </w:r>
      <w:r w:rsidR="00286399" w:rsidRPr="007F1E7D">
        <w:t xml:space="preserve"> </w:t>
      </w:r>
      <w:r w:rsidR="0099467E" w:rsidRPr="007F1E7D">
        <w:t>The</w:t>
      </w:r>
      <w:r w:rsidR="00245073" w:rsidRPr="007F1E7D">
        <w:t xml:space="preserve">se data demonstrate the ability of </w:t>
      </w:r>
      <w:r w:rsidR="0099467E" w:rsidRPr="007F1E7D">
        <w:t xml:space="preserve">the FLEES </w:t>
      </w:r>
      <w:r w:rsidR="00245073" w:rsidRPr="007F1E7D">
        <w:t xml:space="preserve">technology to </w:t>
      </w:r>
      <w:r w:rsidR="0099467E" w:rsidRPr="007F1E7D">
        <w:t xml:space="preserve">maintain the desired </w:t>
      </w:r>
      <w:r w:rsidR="00245073" w:rsidRPr="007F1E7D">
        <w:t xml:space="preserve">suspended sediment concentration </w:t>
      </w:r>
      <w:r w:rsidR="0099467E" w:rsidRPr="007F1E7D">
        <w:t>over time.</w:t>
      </w:r>
      <w:r w:rsidR="00286399" w:rsidRPr="007F1E7D">
        <w:t xml:space="preserve"> </w:t>
      </w:r>
    </w:p>
    <w:p w14:paraId="68DA14D6" w14:textId="77777777" w:rsidR="00010068" w:rsidRPr="007F1E7D" w:rsidRDefault="00010068" w:rsidP="008B6B63">
      <w:pPr>
        <w:jc w:val="both"/>
      </w:pPr>
    </w:p>
    <w:p w14:paraId="5DBF3F06" w14:textId="6C3D43D0" w:rsidR="00002449" w:rsidRPr="007F1E7D" w:rsidRDefault="00002449" w:rsidP="008B6B63">
      <w:pPr>
        <w:jc w:val="both"/>
      </w:pPr>
      <w:r w:rsidRPr="007F1E7D">
        <w:t xml:space="preserve">[Place Figure </w:t>
      </w:r>
      <w:r w:rsidR="00460821" w:rsidRPr="007F1E7D">
        <w:t xml:space="preserve">6 </w:t>
      </w:r>
      <w:r w:rsidRPr="007F1E7D">
        <w:t>here]</w:t>
      </w:r>
    </w:p>
    <w:p w14:paraId="0CE1A20C" w14:textId="77777777" w:rsidR="00002449" w:rsidRPr="007F1E7D" w:rsidRDefault="00002449" w:rsidP="008B6B63">
      <w:pPr>
        <w:jc w:val="both"/>
      </w:pPr>
    </w:p>
    <w:p w14:paraId="02453CC8" w14:textId="055F8012" w:rsidR="00FB1B63" w:rsidRPr="007F1E7D" w:rsidRDefault="003A58C9" w:rsidP="008B6B63">
      <w:pPr>
        <w:jc w:val="both"/>
      </w:pPr>
      <w:r w:rsidRPr="007F1E7D">
        <w:t xml:space="preserve">Similarly, Figure </w:t>
      </w:r>
      <w:r w:rsidR="00CB2376" w:rsidRPr="007F1E7D">
        <w:t xml:space="preserve">7 </w:t>
      </w:r>
      <w:r w:rsidRPr="007F1E7D">
        <w:t xml:space="preserve">shows the results of how TSS concentration can be maintained at </w:t>
      </w:r>
      <w:r w:rsidR="00227DC5" w:rsidRPr="007F1E7D">
        <w:t xml:space="preserve">considerably </w:t>
      </w:r>
      <w:r w:rsidRPr="007F1E7D">
        <w:t>lower concentration</w:t>
      </w:r>
      <w:r w:rsidR="00227DC5" w:rsidRPr="007F1E7D">
        <w:t xml:space="preserve">s representing </w:t>
      </w:r>
      <w:r w:rsidRPr="007F1E7D">
        <w:t>ambient conditions.</w:t>
      </w:r>
      <w:r w:rsidR="00286399" w:rsidRPr="007F1E7D">
        <w:t xml:space="preserve"> </w:t>
      </w:r>
    </w:p>
    <w:p w14:paraId="4C304010" w14:textId="77777777" w:rsidR="00002449" w:rsidRPr="007F1E7D" w:rsidRDefault="00002449" w:rsidP="008B6B63">
      <w:pPr>
        <w:jc w:val="both"/>
      </w:pPr>
    </w:p>
    <w:p w14:paraId="721678FB" w14:textId="3BC0EF9B" w:rsidR="00002449" w:rsidRPr="007F1E7D" w:rsidRDefault="00002449" w:rsidP="008B6B63">
      <w:pPr>
        <w:jc w:val="both"/>
      </w:pPr>
      <w:r w:rsidRPr="007F1E7D">
        <w:t xml:space="preserve">[Place Figure </w:t>
      </w:r>
      <w:r w:rsidR="00460821" w:rsidRPr="007F1E7D">
        <w:t xml:space="preserve">7 </w:t>
      </w:r>
      <w:r w:rsidRPr="007F1E7D">
        <w:t>here]</w:t>
      </w:r>
    </w:p>
    <w:p w14:paraId="632C26D9" w14:textId="77777777" w:rsidR="00002449" w:rsidRPr="007F1E7D" w:rsidRDefault="00002449" w:rsidP="008B6B63">
      <w:pPr>
        <w:jc w:val="both"/>
      </w:pPr>
    </w:p>
    <w:p w14:paraId="72B34865" w14:textId="4841DC22" w:rsidR="00134AB9" w:rsidRPr="007F1E7D" w:rsidRDefault="00134AB9" w:rsidP="008B6B63">
      <w:pPr>
        <w:jc w:val="both"/>
      </w:pPr>
      <w:r w:rsidRPr="007F1E7D">
        <w:t>The FLEES is calibrated using test sediment to quantify the relationship between TSS and turbidity to ensure target TSS concentrations are achieved (Sections 5.4 and 5.5.2).</w:t>
      </w:r>
      <w:r w:rsidR="00286399" w:rsidRPr="007F1E7D">
        <w:t xml:space="preserve"> </w:t>
      </w:r>
      <w:r w:rsidR="002100E9" w:rsidRPr="007F1E7D">
        <w:t xml:space="preserve">Figure </w:t>
      </w:r>
      <w:r w:rsidR="00CB2376" w:rsidRPr="007F1E7D">
        <w:t xml:space="preserve">8 </w:t>
      </w:r>
      <w:r w:rsidR="002100E9" w:rsidRPr="007F1E7D">
        <w:t xml:space="preserve">illustrates the relationship between NTU and TSS for an example test sediment evaluated in the FLEES. In this example, the test sediment exhibited consistently higher NTU values relative to each corresponding TSS concentration evaluated. These data can then be used to calibrate the FLEES and report results in TSS for subsequent appropriate evaluation of effects. </w:t>
      </w:r>
    </w:p>
    <w:p w14:paraId="33904762" w14:textId="77777777" w:rsidR="00134AB9" w:rsidRPr="007F1E7D" w:rsidRDefault="00134AB9" w:rsidP="008B6B63">
      <w:pPr>
        <w:jc w:val="both"/>
      </w:pPr>
    </w:p>
    <w:p w14:paraId="410F4874" w14:textId="21A6EDA1" w:rsidR="00134AB9" w:rsidRPr="007F1E7D" w:rsidRDefault="00134AB9" w:rsidP="008B6B63">
      <w:pPr>
        <w:jc w:val="both"/>
      </w:pPr>
      <w:r w:rsidRPr="007F1E7D">
        <w:t xml:space="preserve">[Place Figure </w:t>
      </w:r>
      <w:r w:rsidR="00460821" w:rsidRPr="007F1E7D">
        <w:t xml:space="preserve">8 </w:t>
      </w:r>
      <w:r w:rsidRPr="007F1E7D">
        <w:t>here]</w:t>
      </w:r>
    </w:p>
    <w:p w14:paraId="46984957" w14:textId="77777777" w:rsidR="00134AB9" w:rsidRPr="007F1E7D" w:rsidRDefault="00134AB9" w:rsidP="008B6B63">
      <w:pPr>
        <w:jc w:val="both"/>
        <w:rPr>
          <w:lang w:eastAsia="en-US"/>
        </w:rPr>
      </w:pPr>
    </w:p>
    <w:p w14:paraId="6E509924" w14:textId="708838D5" w:rsidR="00B446FA" w:rsidRPr="007F1E7D" w:rsidRDefault="00B446FA" w:rsidP="008B6B63">
      <w:pPr>
        <w:jc w:val="both"/>
        <w:rPr>
          <w:rFonts w:eastAsiaTheme="minorHAnsi"/>
          <w:b/>
          <w:lang w:eastAsia="en-US"/>
        </w:rPr>
      </w:pPr>
      <w:r w:rsidRPr="007F1E7D">
        <w:rPr>
          <w:rFonts w:eastAsiaTheme="minorHAnsi"/>
          <w:b/>
          <w:lang w:eastAsia="en-US"/>
        </w:rPr>
        <w:t>Figure Legends:</w:t>
      </w:r>
    </w:p>
    <w:p w14:paraId="250FDA11" w14:textId="752BEEA1" w:rsidR="00B446FA" w:rsidRPr="007F1E7D" w:rsidRDefault="00B446FA" w:rsidP="008B6B63">
      <w:pPr>
        <w:pStyle w:val="Caption"/>
        <w:spacing w:after="0"/>
        <w:jc w:val="both"/>
        <w:rPr>
          <w:rFonts w:ascii="Times New Roman" w:hAnsi="Times New Roman" w:cs="Times New Roman"/>
          <w:b w:val="0"/>
          <w:color w:val="auto"/>
          <w:sz w:val="24"/>
          <w:szCs w:val="24"/>
        </w:rPr>
      </w:pPr>
      <w:r w:rsidRPr="007F1E7D">
        <w:rPr>
          <w:rFonts w:ascii="Times New Roman" w:hAnsi="Times New Roman" w:cs="Times New Roman"/>
          <w:color w:val="auto"/>
          <w:sz w:val="24"/>
          <w:szCs w:val="24"/>
        </w:rPr>
        <w:t xml:space="preserve">Figure </w:t>
      </w:r>
      <w:r w:rsidRPr="007F1E7D">
        <w:rPr>
          <w:rFonts w:ascii="Times New Roman" w:hAnsi="Times New Roman" w:cs="Times New Roman"/>
          <w:color w:val="auto"/>
          <w:sz w:val="24"/>
          <w:szCs w:val="24"/>
        </w:rPr>
        <w:fldChar w:fldCharType="begin"/>
      </w:r>
      <w:r w:rsidRPr="007F1E7D">
        <w:rPr>
          <w:rFonts w:ascii="Times New Roman" w:hAnsi="Times New Roman" w:cs="Times New Roman"/>
          <w:color w:val="auto"/>
          <w:sz w:val="24"/>
          <w:szCs w:val="24"/>
        </w:rPr>
        <w:instrText xml:space="preserve"> SEQ Figure \* ARABIC </w:instrText>
      </w:r>
      <w:r w:rsidRPr="007F1E7D">
        <w:rPr>
          <w:rFonts w:ascii="Times New Roman" w:hAnsi="Times New Roman" w:cs="Times New Roman"/>
          <w:color w:val="auto"/>
          <w:sz w:val="24"/>
          <w:szCs w:val="24"/>
        </w:rPr>
        <w:fldChar w:fldCharType="separate"/>
      </w:r>
      <w:r w:rsidR="00C728E7" w:rsidRPr="007F1E7D">
        <w:rPr>
          <w:rFonts w:ascii="Times New Roman" w:hAnsi="Times New Roman" w:cs="Times New Roman"/>
          <w:noProof/>
          <w:color w:val="auto"/>
          <w:sz w:val="24"/>
          <w:szCs w:val="24"/>
        </w:rPr>
        <w:t>1</w:t>
      </w:r>
      <w:r w:rsidRPr="007F1E7D">
        <w:rPr>
          <w:rFonts w:ascii="Times New Roman" w:hAnsi="Times New Roman" w:cs="Times New Roman"/>
          <w:color w:val="auto"/>
          <w:sz w:val="24"/>
          <w:szCs w:val="24"/>
        </w:rPr>
        <w:fldChar w:fldCharType="end"/>
      </w:r>
      <w:r w:rsidRPr="007F1E7D">
        <w:rPr>
          <w:rFonts w:ascii="Times New Roman" w:hAnsi="Times New Roman" w:cs="Times New Roman"/>
          <w:color w:val="auto"/>
          <w:sz w:val="24"/>
          <w:szCs w:val="24"/>
        </w:rPr>
        <w:t>.</w:t>
      </w:r>
      <w:r w:rsidRPr="007F1E7D">
        <w:rPr>
          <w:rFonts w:ascii="Times New Roman" w:hAnsi="Times New Roman" w:cs="Times New Roman"/>
          <w:b w:val="0"/>
          <w:color w:val="auto"/>
          <w:sz w:val="24"/>
          <w:szCs w:val="24"/>
        </w:rPr>
        <w:t xml:space="preserve"> </w:t>
      </w:r>
      <w:r w:rsidRPr="007F1E7D">
        <w:rPr>
          <w:rFonts w:ascii="Times New Roman" w:hAnsi="Times New Roman" w:cs="Times New Roman"/>
          <w:color w:val="auto"/>
          <w:sz w:val="24"/>
          <w:szCs w:val="24"/>
        </w:rPr>
        <w:t>Schematic diagram of the Fish Larvae and Egg Exposure System (FLEES).</w:t>
      </w:r>
      <w:r w:rsidR="00A633F5" w:rsidRPr="007F1E7D">
        <w:rPr>
          <w:rFonts w:ascii="Times New Roman" w:hAnsi="Times New Roman" w:cs="Times New Roman"/>
          <w:b w:val="0"/>
          <w:color w:val="auto"/>
          <w:sz w:val="24"/>
          <w:szCs w:val="24"/>
        </w:rPr>
        <w:t xml:space="preserve">  The FLEES is modular and so is transportable.</w:t>
      </w:r>
    </w:p>
    <w:p w14:paraId="6C2D7C70" w14:textId="77777777" w:rsidR="00B446FA" w:rsidRPr="007F1E7D" w:rsidRDefault="00B446FA" w:rsidP="008B6B63">
      <w:pPr>
        <w:jc w:val="both"/>
        <w:rPr>
          <w:lang w:eastAsia="en-US"/>
        </w:rPr>
      </w:pPr>
    </w:p>
    <w:p w14:paraId="1EC1DE0E" w14:textId="147B56EE" w:rsidR="004333FC" w:rsidRPr="007F1E7D" w:rsidRDefault="004333FC" w:rsidP="008B6B63">
      <w:pPr>
        <w:jc w:val="both"/>
        <w:rPr>
          <w:b/>
          <w:lang w:eastAsia="en-US"/>
        </w:rPr>
      </w:pPr>
      <w:r w:rsidRPr="007F1E7D">
        <w:rPr>
          <w:b/>
          <w:lang w:eastAsia="en-US"/>
        </w:rPr>
        <w:t>Figure 2.</w:t>
      </w:r>
      <w:r w:rsidR="00A348E0" w:rsidRPr="007F1E7D">
        <w:t xml:space="preserve">  </w:t>
      </w:r>
      <w:r w:rsidR="00364627" w:rsidRPr="007F1E7D">
        <w:rPr>
          <w:b/>
        </w:rPr>
        <w:t>Polyethylene tank</w:t>
      </w:r>
      <w:r w:rsidR="00364627" w:rsidRPr="007F1E7D">
        <w:t xml:space="preserve">. </w:t>
      </w:r>
      <w:r w:rsidR="00A348E0" w:rsidRPr="007F1E7D">
        <w:t>A 19 L domed bottom polyethylene tank showing the overflow drain (top, with screen insert; 1.3.1; 5.6.1), slurry water inlet (right elbow; 1.3.2), pump outlet (center bottom; 1.3.3), pump inlet (off-center bottom; 1.3.4), OBS probe and clamp (4.1), and bottom screen (black ring on bottom; 5.6.1).</w:t>
      </w:r>
    </w:p>
    <w:p w14:paraId="214913BD" w14:textId="77777777" w:rsidR="004333FC" w:rsidRPr="007F1E7D" w:rsidRDefault="004333FC" w:rsidP="008B6B63">
      <w:pPr>
        <w:jc w:val="both"/>
        <w:rPr>
          <w:lang w:eastAsia="en-US"/>
        </w:rPr>
      </w:pPr>
    </w:p>
    <w:p w14:paraId="16CB7EFD" w14:textId="4FBC4101" w:rsidR="004333FC" w:rsidRPr="007F1E7D" w:rsidRDefault="004333FC" w:rsidP="008B6B63">
      <w:pPr>
        <w:jc w:val="both"/>
        <w:rPr>
          <w:b/>
          <w:lang w:eastAsia="en-US"/>
        </w:rPr>
      </w:pPr>
      <w:r w:rsidRPr="007F1E7D">
        <w:rPr>
          <w:b/>
          <w:lang w:eastAsia="en-US"/>
        </w:rPr>
        <w:t>Figure 3.</w:t>
      </w:r>
      <w:r w:rsidR="00A348E0" w:rsidRPr="007F1E7D">
        <w:rPr>
          <w:b/>
          <w:lang w:eastAsia="en-US"/>
        </w:rPr>
        <w:t xml:space="preserve"> </w:t>
      </w:r>
      <w:r w:rsidR="00364627" w:rsidRPr="007F1E7D">
        <w:rPr>
          <w:b/>
          <w:lang w:eastAsia="en-US"/>
        </w:rPr>
        <w:t xml:space="preserve">Water bath. </w:t>
      </w:r>
      <w:r w:rsidR="00A348E0" w:rsidRPr="007F1E7D">
        <w:t>Overview of a water bath with five aquaria arranged in two rows.</w:t>
      </w:r>
    </w:p>
    <w:p w14:paraId="2F4CF49F" w14:textId="77777777" w:rsidR="004333FC" w:rsidRPr="007F1E7D" w:rsidRDefault="004333FC" w:rsidP="008B6B63">
      <w:pPr>
        <w:jc w:val="both"/>
        <w:rPr>
          <w:lang w:eastAsia="en-US"/>
        </w:rPr>
      </w:pPr>
    </w:p>
    <w:p w14:paraId="4440D634" w14:textId="0B4A08B3" w:rsidR="004333FC" w:rsidRPr="007F1E7D" w:rsidRDefault="004333FC" w:rsidP="008B6B63">
      <w:pPr>
        <w:jc w:val="both"/>
        <w:rPr>
          <w:b/>
          <w:lang w:eastAsia="en-US"/>
        </w:rPr>
      </w:pPr>
      <w:r w:rsidRPr="007F1E7D">
        <w:rPr>
          <w:b/>
          <w:lang w:eastAsia="en-US"/>
        </w:rPr>
        <w:t>Figure 4.</w:t>
      </w:r>
      <w:r w:rsidR="00364627" w:rsidRPr="007F1E7D">
        <w:rPr>
          <w:b/>
        </w:rPr>
        <w:t xml:space="preserve"> Slurry tank.</w:t>
      </w:r>
      <w:r w:rsidR="00364627" w:rsidRPr="007F1E7D">
        <w:t xml:space="preserve"> </w:t>
      </w:r>
      <w:r w:rsidR="00A348E0" w:rsidRPr="007F1E7D">
        <w:t>Cone bottom slurry tank with cover and poly stand. Slurry water temperature is controlled by water chiller located on the floor left of the stand.  The tank is connected to an air operated double-diaphragm pump (left foreground) to provide slurry to each aquarium (2.2).</w:t>
      </w:r>
    </w:p>
    <w:p w14:paraId="32E4662E" w14:textId="77777777" w:rsidR="004333FC" w:rsidRPr="007F1E7D" w:rsidRDefault="004333FC" w:rsidP="008B6B63">
      <w:pPr>
        <w:jc w:val="both"/>
        <w:rPr>
          <w:lang w:eastAsia="en-US"/>
        </w:rPr>
      </w:pPr>
    </w:p>
    <w:p w14:paraId="280BD2B8" w14:textId="39D369FB" w:rsidR="00B446FA" w:rsidRPr="007F1E7D" w:rsidRDefault="00B446FA" w:rsidP="008B6B63">
      <w:pPr>
        <w:keepNext/>
        <w:jc w:val="both"/>
      </w:pPr>
      <w:r w:rsidRPr="007F1E7D">
        <w:rPr>
          <w:b/>
        </w:rPr>
        <w:t xml:space="preserve">Figure </w:t>
      </w:r>
      <w:r w:rsidR="00460821" w:rsidRPr="007F1E7D">
        <w:rPr>
          <w:b/>
        </w:rPr>
        <w:t>5</w:t>
      </w:r>
      <w:r w:rsidRPr="007F1E7D">
        <w:t xml:space="preserve">. </w:t>
      </w:r>
      <w:r w:rsidR="00A633F5" w:rsidRPr="007F1E7D">
        <w:rPr>
          <w:b/>
        </w:rPr>
        <w:t>FLEES sub-chamber</w:t>
      </w:r>
      <w:r w:rsidR="0016398B" w:rsidRPr="007F1E7D">
        <w:t xml:space="preserve">. </w:t>
      </w:r>
      <w:r w:rsidR="00141842" w:rsidRPr="007F1E7D">
        <w:t>Overview of an exposure sub-chamber suspended in an aquarium with no added sediment</w:t>
      </w:r>
      <w:r w:rsidR="0016398B" w:rsidRPr="007F1E7D">
        <w:t xml:space="preserve"> (left)</w:t>
      </w:r>
      <w:r w:rsidR="00141842" w:rsidRPr="007F1E7D">
        <w:t>. Fish larvae of the appropriate size can be contained within the sub-chamber to reduce the possibility of escape and injury</w:t>
      </w:r>
      <w:r w:rsidR="0016398B" w:rsidRPr="007F1E7D">
        <w:t xml:space="preserve"> (right)</w:t>
      </w:r>
      <w:r w:rsidR="00141842" w:rsidRPr="007F1E7D">
        <w:t>.</w:t>
      </w:r>
    </w:p>
    <w:p w14:paraId="689FA466" w14:textId="77777777" w:rsidR="00B446FA" w:rsidRPr="007F1E7D" w:rsidRDefault="00B446FA" w:rsidP="008B6B63">
      <w:pPr>
        <w:keepNext/>
        <w:jc w:val="both"/>
      </w:pPr>
    </w:p>
    <w:p w14:paraId="4F72C8CD" w14:textId="7E959E7E" w:rsidR="00B446FA" w:rsidRPr="007F1E7D" w:rsidRDefault="00B446FA" w:rsidP="008B6B63">
      <w:pPr>
        <w:pStyle w:val="Caption"/>
        <w:spacing w:after="0"/>
        <w:jc w:val="both"/>
        <w:rPr>
          <w:rFonts w:ascii="Times New Roman" w:hAnsi="Times New Roman" w:cs="Times New Roman"/>
          <w:b w:val="0"/>
          <w:color w:val="auto"/>
          <w:sz w:val="24"/>
          <w:szCs w:val="24"/>
        </w:rPr>
      </w:pPr>
      <w:r w:rsidRPr="007F1E7D">
        <w:rPr>
          <w:rFonts w:ascii="Times New Roman" w:hAnsi="Times New Roman" w:cs="Times New Roman"/>
          <w:color w:val="auto"/>
          <w:sz w:val="24"/>
          <w:szCs w:val="24"/>
        </w:rPr>
        <w:t xml:space="preserve">Figure </w:t>
      </w:r>
      <w:r w:rsidR="00460821" w:rsidRPr="007F1E7D">
        <w:rPr>
          <w:rFonts w:ascii="Times New Roman" w:hAnsi="Times New Roman" w:cs="Times New Roman"/>
          <w:color w:val="auto"/>
          <w:sz w:val="24"/>
          <w:szCs w:val="24"/>
        </w:rPr>
        <w:t>6</w:t>
      </w:r>
      <w:r w:rsidRPr="007F1E7D">
        <w:rPr>
          <w:rFonts w:ascii="Times New Roman" w:hAnsi="Times New Roman" w:cs="Times New Roman"/>
          <w:color w:val="auto"/>
          <w:sz w:val="24"/>
          <w:szCs w:val="24"/>
        </w:rPr>
        <w:t>.</w:t>
      </w:r>
      <w:r w:rsidRPr="007F1E7D">
        <w:rPr>
          <w:rFonts w:ascii="Times New Roman" w:hAnsi="Times New Roman" w:cs="Times New Roman"/>
          <w:b w:val="0"/>
          <w:color w:val="auto"/>
          <w:sz w:val="24"/>
          <w:szCs w:val="24"/>
        </w:rPr>
        <w:t xml:space="preserve"> </w:t>
      </w:r>
      <w:r w:rsidR="00A633F5" w:rsidRPr="007F1E7D">
        <w:rPr>
          <w:rFonts w:ascii="Times New Roman" w:hAnsi="Times New Roman" w:cs="Times New Roman"/>
          <w:color w:val="auto"/>
          <w:sz w:val="24"/>
          <w:szCs w:val="24"/>
        </w:rPr>
        <w:t xml:space="preserve">Representative FLEES results at </w:t>
      </w:r>
      <w:r w:rsidR="00EE7D24" w:rsidRPr="007F1E7D">
        <w:rPr>
          <w:rFonts w:ascii="Times New Roman" w:hAnsi="Times New Roman" w:cs="Times New Roman"/>
          <w:color w:val="auto"/>
          <w:sz w:val="24"/>
          <w:szCs w:val="24"/>
        </w:rPr>
        <w:t xml:space="preserve">four </w:t>
      </w:r>
      <w:r w:rsidR="00A633F5" w:rsidRPr="007F1E7D">
        <w:rPr>
          <w:rFonts w:ascii="Times New Roman" w:hAnsi="Times New Roman" w:cs="Times New Roman"/>
          <w:color w:val="auto"/>
          <w:sz w:val="24"/>
          <w:szCs w:val="24"/>
        </w:rPr>
        <w:t>suspended sediment concentrations</w:t>
      </w:r>
      <w:r w:rsidR="00A633F5" w:rsidRPr="007F1E7D">
        <w:rPr>
          <w:rFonts w:ascii="Times New Roman" w:hAnsi="Times New Roman" w:cs="Times New Roman"/>
          <w:b w:val="0"/>
          <w:color w:val="auto"/>
          <w:sz w:val="24"/>
          <w:szCs w:val="24"/>
        </w:rPr>
        <w:t xml:space="preserve">. </w:t>
      </w:r>
      <w:r w:rsidRPr="007F1E7D">
        <w:rPr>
          <w:rFonts w:ascii="Times New Roman" w:hAnsi="Times New Roman" w:cs="Times New Roman"/>
          <w:b w:val="0"/>
          <w:color w:val="auto"/>
          <w:sz w:val="24"/>
          <w:szCs w:val="24"/>
        </w:rPr>
        <w:t>Nephelometric turbidity unit (NTU) data recorded by FLEES computer software at 5 min intervals over a 3 day period</w:t>
      </w:r>
      <w:r w:rsidR="009858E7" w:rsidRPr="007F1E7D">
        <w:rPr>
          <w:rFonts w:ascii="Times New Roman" w:hAnsi="Times New Roman" w:cs="Times New Roman"/>
          <w:b w:val="0"/>
          <w:color w:val="auto"/>
          <w:sz w:val="24"/>
          <w:szCs w:val="24"/>
        </w:rPr>
        <w:t xml:space="preserve"> during an</w:t>
      </w:r>
      <w:r w:rsidRPr="007F1E7D">
        <w:rPr>
          <w:rFonts w:ascii="Times New Roman" w:hAnsi="Times New Roman" w:cs="Times New Roman"/>
          <w:b w:val="0"/>
          <w:color w:val="auto"/>
          <w:sz w:val="24"/>
          <w:szCs w:val="24"/>
        </w:rPr>
        <w:t xml:space="preserve"> experiment designed to achieve 0, 100, 250 and 500 mg/L total suspended solids concentrations. </w:t>
      </w:r>
    </w:p>
    <w:p w14:paraId="018E41F5" w14:textId="77777777" w:rsidR="00B446FA" w:rsidRPr="007F1E7D" w:rsidRDefault="00B446FA" w:rsidP="008B6B63">
      <w:pPr>
        <w:jc w:val="both"/>
        <w:rPr>
          <w:lang w:eastAsia="en-US"/>
        </w:rPr>
      </w:pPr>
    </w:p>
    <w:p w14:paraId="4985138B" w14:textId="4CEE3F95" w:rsidR="00B446FA" w:rsidRPr="007F1E7D" w:rsidRDefault="00B446FA" w:rsidP="008B6B63">
      <w:pPr>
        <w:pStyle w:val="Caption"/>
        <w:spacing w:after="0"/>
        <w:jc w:val="both"/>
        <w:rPr>
          <w:rFonts w:ascii="Times New Roman" w:hAnsi="Times New Roman" w:cs="Times New Roman"/>
          <w:b w:val="0"/>
          <w:color w:val="auto"/>
          <w:sz w:val="24"/>
          <w:szCs w:val="24"/>
        </w:rPr>
      </w:pPr>
      <w:r w:rsidRPr="007F1E7D">
        <w:rPr>
          <w:rFonts w:ascii="Times New Roman" w:hAnsi="Times New Roman" w:cs="Times New Roman"/>
          <w:color w:val="auto"/>
          <w:sz w:val="24"/>
          <w:szCs w:val="24"/>
        </w:rPr>
        <w:t xml:space="preserve">Figure </w:t>
      </w:r>
      <w:r w:rsidR="00460821" w:rsidRPr="007F1E7D">
        <w:rPr>
          <w:rFonts w:ascii="Times New Roman" w:hAnsi="Times New Roman" w:cs="Times New Roman"/>
          <w:color w:val="auto"/>
          <w:sz w:val="24"/>
          <w:szCs w:val="24"/>
        </w:rPr>
        <w:t>7</w:t>
      </w:r>
      <w:r w:rsidRPr="007F1E7D">
        <w:rPr>
          <w:rFonts w:ascii="Times New Roman" w:hAnsi="Times New Roman" w:cs="Times New Roman"/>
          <w:color w:val="auto"/>
          <w:sz w:val="24"/>
          <w:szCs w:val="24"/>
        </w:rPr>
        <w:t>.</w:t>
      </w:r>
      <w:r w:rsidRPr="007F1E7D">
        <w:rPr>
          <w:rFonts w:ascii="Times New Roman" w:hAnsi="Times New Roman" w:cs="Times New Roman"/>
          <w:b w:val="0"/>
          <w:color w:val="auto"/>
          <w:sz w:val="24"/>
          <w:szCs w:val="24"/>
        </w:rPr>
        <w:t xml:space="preserve"> </w:t>
      </w:r>
      <w:r w:rsidR="00A633F5" w:rsidRPr="007F1E7D">
        <w:rPr>
          <w:rFonts w:ascii="Times New Roman" w:hAnsi="Times New Roman" w:cs="Times New Roman"/>
          <w:color w:val="auto"/>
          <w:sz w:val="24"/>
          <w:szCs w:val="24"/>
        </w:rPr>
        <w:t xml:space="preserve">Representative FLEES results </w:t>
      </w:r>
      <w:r w:rsidR="006F0853" w:rsidRPr="007F1E7D">
        <w:rPr>
          <w:rFonts w:ascii="Times New Roman" w:hAnsi="Times New Roman" w:cs="Times New Roman"/>
          <w:color w:val="auto"/>
          <w:sz w:val="24"/>
          <w:szCs w:val="24"/>
        </w:rPr>
        <w:t>near ambient conditions.</w:t>
      </w:r>
      <w:r w:rsidR="006F0853" w:rsidRPr="007F1E7D">
        <w:rPr>
          <w:rFonts w:ascii="Times New Roman" w:hAnsi="Times New Roman" w:cs="Times New Roman"/>
          <w:b w:val="0"/>
          <w:color w:val="auto"/>
          <w:sz w:val="24"/>
          <w:szCs w:val="24"/>
        </w:rPr>
        <w:t xml:space="preserve"> </w:t>
      </w:r>
      <w:r w:rsidRPr="007F1E7D">
        <w:rPr>
          <w:rFonts w:ascii="Times New Roman" w:hAnsi="Times New Roman" w:cs="Times New Roman"/>
          <w:b w:val="0"/>
          <w:color w:val="auto"/>
          <w:sz w:val="24"/>
          <w:szCs w:val="24"/>
        </w:rPr>
        <w:t>Nephelometric turbidity unit (NTU) data recorded by FLEES computer software at 5 min intervals over a 7 day period</w:t>
      </w:r>
      <w:r w:rsidR="00FF5D8A" w:rsidRPr="007F1E7D">
        <w:rPr>
          <w:rFonts w:ascii="Times New Roman" w:hAnsi="Times New Roman" w:cs="Times New Roman"/>
          <w:b w:val="0"/>
          <w:color w:val="auto"/>
          <w:sz w:val="24"/>
          <w:szCs w:val="24"/>
        </w:rPr>
        <w:t xml:space="preserve"> </w:t>
      </w:r>
      <w:r w:rsidR="009858E7" w:rsidRPr="007F1E7D">
        <w:rPr>
          <w:rFonts w:ascii="Times New Roman" w:hAnsi="Times New Roman" w:cs="Times New Roman"/>
          <w:b w:val="0"/>
          <w:color w:val="auto"/>
          <w:sz w:val="24"/>
          <w:szCs w:val="24"/>
        </w:rPr>
        <w:t xml:space="preserve">during an </w:t>
      </w:r>
      <w:r w:rsidRPr="007F1E7D">
        <w:rPr>
          <w:rFonts w:ascii="Times New Roman" w:hAnsi="Times New Roman" w:cs="Times New Roman"/>
          <w:b w:val="0"/>
          <w:color w:val="auto"/>
          <w:sz w:val="24"/>
          <w:szCs w:val="24"/>
        </w:rPr>
        <w:t xml:space="preserve">experiment designed to achieve 25 NTU, equivalent of 20 mg/L TSS for the test sediment. </w:t>
      </w:r>
    </w:p>
    <w:p w14:paraId="114B968A" w14:textId="77777777" w:rsidR="00B446FA" w:rsidRPr="007F1E7D" w:rsidRDefault="00B446FA" w:rsidP="008B6B63">
      <w:pPr>
        <w:jc w:val="both"/>
        <w:rPr>
          <w:lang w:eastAsia="en-US"/>
        </w:rPr>
      </w:pPr>
    </w:p>
    <w:p w14:paraId="1BDADF50" w14:textId="6B0A220D" w:rsidR="00B446FA" w:rsidRPr="007F1E7D" w:rsidRDefault="00B446FA" w:rsidP="008B6B63">
      <w:pPr>
        <w:jc w:val="both"/>
      </w:pPr>
      <w:r w:rsidRPr="007F1E7D">
        <w:rPr>
          <w:b/>
        </w:rPr>
        <w:t xml:space="preserve">Figure </w:t>
      </w:r>
      <w:r w:rsidR="00460821" w:rsidRPr="007F1E7D">
        <w:rPr>
          <w:b/>
        </w:rPr>
        <w:t>8</w:t>
      </w:r>
      <w:r w:rsidRPr="007F1E7D">
        <w:rPr>
          <w:b/>
        </w:rPr>
        <w:t>. The NTU-TSS relationship for an example test sediment.</w:t>
      </w:r>
      <w:r w:rsidRPr="007F1E7D">
        <w:t xml:space="preserve"> The targeted TSS treatment concentrations were 0 (control), 100, 250 and 500 mg/L.</w:t>
      </w:r>
      <w:r w:rsidR="00A66B0D" w:rsidRPr="007F1E7D">
        <w:t xml:space="preserve">  </w:t>
      </w:r>
      <w:r w:rsidR="00366CE1" w:rsidRPr="007F1E7D">
        <w:t>E</w:t>
      </w:r>
      <w:r w:rsidR="00A66B0D" w:rsidRPr="007F1E7D">
        <w:t xml:space="preserve">rror bars represent the </w:t>
      </w:r>
      <w:r w:rsidR="00366CE1" w:rsidRPr="007F1E7D">
        <w:t>SEM</w:t>
      </w:r>
      <w:r w:rsidR="00A66B0D" w:rsidRPr="007F1E7D">
        <w:t>.</w:t>
      </w:r>
    </w:p>
    <w:p w14:paraId="01F34FFF" w14:textId="77777777" w:rsidR="00B446FA" w:rsidRPr="007F1E7D" w:rsidRDefault="00B446FA" w:rsidP="008B6B63">
      <w:pPr>
        <w:jc w:val="both"/>
        <w:rPr>
          <w:lang w:eastAsia="en-US"/>
        </w:rPr>
      </w:pPr>
    </w:p>
    <w:p w14:paraId="2EFF4E63" w14:textId="5F2E659F" w:rsidR="009D00C7" w:rsidRPr="007F1E7D" w:rsidRDefault="004A7210" w:rsidP="008B6B63">
      <w:pPr>
        <w:jc w:val="both"/>
        <w:rPr>
          <w:b/>
          <w:lang w:eastAsia="en-US"/>
        </w:rPr>
      </w:pPr>
      <w:r w:rsidRPr="007F1E7D">
        <w:rPr>
          <w:b/>
          <w:lang w:eastAsia="en-US"/>
        </w:rPr>
        <w:t>DISCUSSION:</w:t>
      </w:r>
    </w:p>
    <w:p w14:paraId="74F96D98" w14:textId="1BCA9647" w:rsidR="00B36E6B" w:rsidRPr="007F1E7D" w:rsidRDefault="00B36E6B" w:rsidP="008B6B63">
      <w:pPr>
        <w:jc w:val="both"/>
      </w:pPr>
      <w:r w:rsidRPr="007F1E7D">
        <w:t>The FLEES technology improves on existing methods</w:t>
      </w:r>
      <w:r w:rsidR="00FD6C85" w:rsidRPr="007F1E7D">
        <w:rPr>
          <w:vertAlign w:val="superscript"/>
        </w:rPr>
        <w:t>4,9</w:t>
      </w:r>
      <w:r w:rsidR="007F3BF1" w:rsidRPr="007F1E7D">
        <w:rPr>
          <w:vertAlign w:val="superscript"/>
        </w:rPr>
        <w:t xml:space="preserve"> </w:t>
      </w:r>
      <w:r w:rsidR="00E43BC6" w:rsidRPr="007F1E7D">
        <w:t xml:space="preserve">by </w:t>
      </w:r>
      <w:r w:rsidRPr="007F1E7D">
        <w:t xml:space="preserve">maintaining and controlling suspended sediments over </w:t>
      </w:r>
      <w:r w:rsidR="00A0517B" w:rsidRPr="007F1E7D">
        <w:t xml:space="preserve">a wide range of exposure times </w:t>
      </w:r>
      <w:r w:rsidRPr="007F1E7D">
        <w:t>and suspended sediment concentration</w:t>
      </w:r>
      <w:r w:rsidR="00A0517B" w:rsidRPr="007F1E7D">
        <w:t>s</w:t>
      </w:r>
      <w:r w:rsidRPr="007F1E7D">
        <w:t xml:space="preserve"> using an automated</w:t>
      </w:r>
      <w:r w:rsidR="00E43BC6" w:rsidRPr="007F1E7D">
        <w:t>, computer controlled</w:t>
      </w:r>
      <w:r w:rsidRPr="007F1E7D">
        <w:t xml:space="preserve"> system.  </w:t>
      </w:r>
      <w:r w:rsidR="006D09B3" w:rsidRPr="007F1E7D">
        <w:t>The technology is flexible such that it can be used to evaluate the effects of suspended sediments to multiple aquatic species and life stages of varying sizes fr</w:t>
      </w:r>
      <w:r w:rsidR="00E43BC6" w:rsidRPr="007F1E7D">
        <w:t>o</w:t>
      </w:r>
      <w:r w:rsidR="006D09B3" w:rsidRPr="007F1E7D">
        <w:t>m eggs to adults</w:t>
      </w:r>
      <w:r w:rsidR="0084764B" w:rsidRPr="007F1E7D">
        <w:t xml:space="preserve"> depending on the species</w:t>
      </w:r>
      <w:r w:rsidR="006D09B3" w:rsidRPr="007F1E7D">
        <w:t xml:space="preserve">.  </w:t>
      </w:r>
      <w:r w:rsidR="00E43BC6" w:rsidRPr="007F1E7D">
        <w:t>In the future, t</w:t>
      </w:r>
      <w:r w:rsidR="006D09B3" w:rsidRPr="007F1E7D">
        <w:t>he technology is capable of assessing suspended sediment effects to submerged aquatic vegetation.</w:t>
      </w:r>
    </w:p>
    <w:p w14:paraId="1FEE4EE4" w14:textId="77777777" w:rsidR="00B36E6B" w:rsidRPr="007F1E7D" w:rsidRDefault="00B36E6B" w:rsidP="008B6B63">
      <w:pPr>
        <w:jc w:val="both"/>
      </w:pPr>
    </w:p>
    <w:p w14:paraId="650EE286" w14:textId="38964BA5" w:rsidR="009D00C7" w:rsidRPr="007F1E7D" w:rsidRDefault="00F14DD4" w:rsidP="008B6B63">
      <w:pPr>
        <w:jc w:val="both"/>
      </w:pPr>
      <w:r w:rsidRPr="007F1E7D">
        <w:t xml:space="preserve">The FLEES has been used to </w:t>
      </w:r>
      <w:r w:rsidR="00EC2A08" w:rsidRPr="007F1E7D">
        <w:t xml:space="preserve">successfully </w:t>
      </w:r>
      <w:r w:rsidRPr="007F1E7D">
        <w:t xml:space="preserve">generate effects data </w:t>
      </w:r>
      <w:r w:rsidR="006F0876" w:rsidRPr="007F1E7D">
        <w:t>(</w:t>
      </w:r>
      <w:r w:rsidR="006F0876" w:rsidRPr="007F1E7D">
        <w:rPr>
          <w:i/>
        </w:rPr>
        <w:t>e.g.,</w:t>
      </w:r>
      <w:r w:rsidR="006F0876" w:rsidRPr="007F1E7D">
        <w:t xml:space="preserve"> survival and growth) </w:t>
      </w:r>
      <w:r w:rsidRPr="007F1E7D">
        <w:t xml:space="preserve">for various </w:t>
      </w:r>
      <w:r w:rsidR="00096338" w:rsidRPr="007F1E7D">
        <w:t xml:space="preserve">fish </w:t>
      </w:r>
      <w:r w:rsidR="0003003D" w:rsidRPr="007F1E7D">
        <w:t>such as walleye</w:t>
      </w:r>
      <w:r w:rsidR="009678E2" w:rsidRPr="007F1E7D">
        <w:rPr>
          <w:vertAlign w:val="superscript"/>
        </w:rPr>
        <w:t>5,</w:t>
      </w:r>
      <w:r w:rsidR="00FD6C85" w:rsidRPr="007F1E7D">
        <w:rPr>
          <w:vertAlign w:val="superscript"/>
        </w:rPr>
        <w:t>10</w:t>
      </w:r>
      <w:r w:rsidR="0003003D" w:rsidRPr="007F1E7D">
        <w:t xml:space="preserve">, Atlantic </w:t>
      </w:r>
      <w:r w:rsidR="00FD6C85" w:rsidRPr="007F1E7D">
        <w:t>sturgeon</w:t>
      </w:r>
      <w:r w:rsidR="00FD6C85" w:rsidRPr="007F1E7D">
        <w:rPr>
          <w:vertAlign w:val="superscript"/>
        </w:rPr>
        <w:t>11</w:t>
      </w:r>
      <w:r w:rsidR="00FD6C85" w:rsidRPr="007F1E7D">
        <w:t xml:space="preserve"> </w:t>
      </w:r>
      <w:r w:rsidR="00096338" w:rsidRPr="007F1E7D">
        <w:t xml:space="preserve">and </w:t>
      </w:r>
      <w:r w:rsidR="001F4100" w:rsidRPr="007F1E7D">
        <w:t>oysters</w:t>
      </w:r>
      <w:r w:rsidR="00FD6C85" w:rsidRPr="007F1E7D">
        <w:rPr>
          <w:vertAlign w:val="superscript"/>
        </w:rPr>
        <w:t>12</w:t>
      </w:r>
      <w:r w:rsidRPr="007F1E7D">
        <w:t>.</w:t>
      </w:r>
      <w:r w:rsidR="00286399" w:rsidRPr="007F1E7D">
        <w:t xml:space="preserve"> </w:t>
      </w:r>
      <w:r w:rsidR="009D00C7" w:rsidRPr="007F1E7D">
        <w:t xml:space="preserve">The FLEES performed as designed in </w:t>
      </w:r>
      <w:r w:rsidR="00EC2A08" w:rsidRPr="007F1E7D">
        <w:t>e</w:t>
      </w:r>
      <w:r w:rsidR="0003003D" w:rsidRPr="007F1E7D">
        <w:t xml:space="preserve">valuating </w:t>
      </w:r>
      <w:r w:rsidR="002A70E9" w:rsidRPr="007F1E7D">
        <w:t xml:space="preserve">the effects of </w:t>
      </w:r>
      <w:r w:rsidR="009D00C7" w:rsidRPr="007F1E7D">
        <w:t xml:space="preserve">different </w:t>
      </w:r>
      <w:r w:rsidR="002A70E9" w:rsidRPr="007F1E7D">
        <w:t xml:space="preserve">suspended sediments collected from various locations across the United States on </w:t>
      </w:r>
      <w:r w:rsidR="009D00C7" w:rsidRPr="007F1E7D">
        <w:t xml:space="preserve">aquatic species </w:t>
      </w:r>
      <w:r w:rsidR="00096338" w:rsidRPr="007F1E7D">
        <w:t xml:space="preserve">from </w:t>
      </w:r>
      <w:r w:rsidR="009D00C7" w:rsidRPr="007F1E7D">
        <w:t>both freshwater and marine environments.</w:t>
      </w:r>
      <w:r w:rsidR="00286399" w:rsidRPr="007F1E7D">
        <w:t xml:space="preserve"> </w:t>
      </w:r>
      <w:r w:rsidR="009D00C7" w:rsidRPr="007F1E7D">
        <w:t xml:space="preserve">The portability and packaging of the technology </w:t>
      </w:r>
      <w:r w:rsidR="00096338" w:rsidRPr="007F1E7D">
        <w:t xml:space="preserve">also </w:t>
      </w:r>
      <w:r w:rsidR="009D00C7" w:rsidRPr="007F1E7D">
        <w:t>makes it conducive to field use.</w:t>
      </w:r>
    </w:p>
    <w:p w14:paraId="071528AB" w14:textId="77777777" w:rsidR="009D00C7" w:rsidRPr="007F1E7D" w:rsidRDefault="009D00C7" w:rsidP="008B6B63">
      <w:pPr>
        <w:jc w:val="both"/>
      </w:pPr>
    </w:p>
    <w:p w14:paraId="384F7B26" w14:textId="5999FB5C" w:rsidR="00F11385" w:rsidRPr="007F1E7D" w:rsidRDefault="00B06476" w:rsidP="008B6B63">
      <w:pPr>
        <w:jc w:val="both"/>
      </w:pPr>
      <w:r w:rsidRPr="007F1E7D">
        <w:t>The most c</w:t>
      </w:r>
      <w:r w:rsidR="009D00C7" w:rsidRPr="007F1E7D">
        <w:t>ritical steps in the methodology to ensure success are</w:t>
      </w:r>
      <w:r w:rsidR="00365829" w:rsidRPr="007F1E7D">
        <w:t xml:space="preserve"> to</w:t>
      </w:r>
      <w:r w:rsidR="009D00C7" w:rsidRPr="007F1E7D">
        <w:t xml:space="preserve">: 1) </w:t>
      </w:r>
      <w:r w:rsidR="00365829" w:rsidRPr="007F1E7D">
        <w:t xml:space="preserve">calibrate the FLEES </w:t>
      </w:r>
      <w:r w:rsidR="00320A1F" w:rsidRPr="007F1E7D">
        <w:t xml:space="preserve">with every </w:t>
      </w:r>
      <w:r w:rsidR="004900EE" w:rsidRPr="007F1E7D">
        <w:t xml:space="preserve">test sediment so the relationship between TSS and turbidity can be quantified, thereby </w:t>
      </w:r>
      <w:r w:rsidR="00D2435A" w:rsidRPr="007F1E7D">
        <w:t xml:space="preserve">enabling </w:t>
      </w:r>
      <w:r w:rsidR="004900EE" w:rsidRPr="007F1E7D">
        <w:t xml:space="preserve">matching target </w:t>
      </w:r>
      <w:r w:rsidR="00D2435A" w:rsidRPr="007F1E7D">
        <w:t xml:space="preserve">TSS </w:t>
      </w:r>
      <w:r w:rsidR="004900EE" w:rsidRPr="007F1E7D">
        <w:t>concentrations</w:t>
      </w:r>
      <w:r w:rsidR="009D00C7" w:rsidRPr="007F1E7D">
        <w:t xml:space="preserve">; </w:t>
      </w:r>
      <w:r w:rsidR="00320A1F" w:rsidRPr="007F1E7D">
        <w:t>2) performing experiments based on TSS and not turbidity so that experimental results can be compared to appropriate regulatory criteria and standards; 3</w:t>
      </w:r>
      <w:r w:rsidR="009D00C7" w:rsidRPr="007F1E7D">
        <w:t xml:space="preserve">) </w:t>
      </w:r>
      <w:r w:rsidR="004900EE" w:rsidRPr="007F1E7D">
        <w:t xml:space="preserve">use the appropriate double diaphragm pump so that </w:t>
      </w:r>
      <w:r w:rsidR="00072E33" w:rsidRPr="007F1E7D">
        <w:t xml:space="preserve">the </w:t>
      </w:r>
      <w:r w:rsidR="004900EE" w:rsidRPr="007F1E7D">
        <w:t>sediment</w:t>
      </w:r>
      <w:r w:rsidR="00072E33" w:rsidRPr="007F1E7D">
        <w:t>/water slurry ca</w:t>
      </w:r>
      <w:r w:rsidR="004900EE" w:rsidRPr="007F1E7D">
        <w:t>n be routed without ruining the pump</w:t>
      </w:r>
      <w:r w:rsidR="009D00C7" w:rsidRPr="007F1E7D">
        <w:t xml:space="preserve">; </w:t>
      </w:r>
      <w:r w:rsidR="007547AA" w:rsidRPr="007F1E7D">
        <w:t>4) use sediments considered chemically uncontaminated so that the physical effects of suspended sediment is not confounded by chemical contamination</w:t>
      </w:r>
      <w:r w:rsidR="009D00C7" w:rsidRPr="007F1E7D">
        <w:t>.</w:t>
      </w:r>
      <w:r w:rsidR="00286399" w:rsidRPr="007F1E7D">
        <w:t xml:space="preserve"> </w:t>
      </w:r>
    </w:p>
    <w:p w14:paraId="6A650B1F" w14:textId="77777777" w:rsidR="00F11385" w:rsidRPr="007F1E7D" w:rsidRDefault="00F11385" w:rsidP="008B6B63">
      <w:pPr>
        <w:jc w:val="both"/>
      </w:pPr>
    </w:p>
    <w:p w14:paraId="0AA872E8" w14:textId="286E1B93" w:rsidR="00151BC7" w:rsidRPr="007F1E7D" w:rsidRDefault="00151BC7" w:rsidP="008B6B63">
      <w:pPr>
        <w:jc w:val="both"/>
      </w:pPr>
      <w:r w:rsidRPr="007F1E7D">
        <w:t>The technology measures turbidity as NTUs in each aquarium via OBS mounted in each aquarium</w:t>
      </w:r>
      <w:r w:rsidR="00C46F6C" w:rsidRPr="007F1E7D">
        <w:t>, yet there are distinct and significant differences between the two measurements</w:t>
      </w:r>
      <w:r w:rsidR="00C46F6C" w:rsidRPr="007F1E7D">
        <w:rPr>
          <w:vertAlign w:val="superscript"/>
        </w:rPr>
        <w:t>9</w:t>
      </w:r>
      <w:r w:rsidRPr="007F1E7D">
        <w:t>.</w:t>
      </w:r>
      <w:r w:rsidR="00286399" w:rsidRPr="007F1E7D">
        <w:t xml:space="preserve"> </w:t>
      </w:r>
      <w:r w:rsidR="00C46F6C" w:rsidRPr="007F1E7D">
        <w:t>Suspended sediment measurements detect particles that have mass, and is often measured gravimetrically or with acoustic technologies.</w:t>
      </w:r>
      <w:r w:rsidR="00BD5299" w:rsidRPr="007F1E7D">
        <w:t xml:space="preserve"> </w:t>
      </w:r>
      <w:r w:rsidR="00256E9C" w:rsidRPr="007F1E7D">
        <w:t>Turbidity is a</w:t>
      </w:r>
      <w:r w:rsidR="00A62D77" w:rsidRPr="007F1E7D">
        <w:t xml:space="preserve"> measure of clarity that is </w:t>
      </w:r>
      <w:r w:rsidR="00256E9C" w:rsidRPr="007F1E7D">
        <w:t>measure</w:t>
      </w:r>
      <w:r w:rsidR="00A62D77" w:rsidRPr="007F1E7D">
        <w:t>d as light scattered by material in a water sample</w:t>
      </w:r>
      <w:r w:rsidR="00FF5D8A" w:rsidRPr="007F1E7D">
        <w:t xml:space="preserve"> </w:t>
      </w:r>
      <w:r w:rsidR="00256E9C" w:rsidRPr="007F1E7D">
        <w:t>by a nephelometer</w:t>
      </w:r>
      <w:r w:rsidR="00BD5299" w:rsidRPr="007F1E7D">
        <w:t>.</w:t>
      </w:r>
      <w:r w:rsidR="00286399" w:rsidRPr="007F1E7D">
        <w:t xml:space="preserve"> </w:t>
      </w:r>
      <w:r w:rsidR="00256E9C" w:rsidRPr="007F1E7D">
        <w:t>While t</w:t>
      </w:r>
      <w:r w:rsidRPr="007F1E7D">
        <w:t>urbidity is an important factor in describing suspended sediments</w:t>
      </w:r>
      <w:r w:rsidR="00256E9C" w:rsidRPr="007F1E7D">
        <w:t xml:space="preserve">, it is </w:t>
      </w:r>
      <w:r w:rsidRPr="007F1E7D">
        <w:t>influenced by sediment particle size, shape, and number and therefore can vary widely in the environment and from experiment to experiment when using different sediments.</w:t>
      </w:r>
      <w:r w:rsidR="00286399" w:rsidRPr="007F1E7D">
        <w:t xml:space="preserve"> </w:t>
      </w:r>
      <w:r w:rsidRPr="007F1E7D">
        <w:t xml:space="preserve">For experiments using </w:t>
      </w:r>
      <w:r w:rsidR="00312FF9" w:rsidRPr="007F1E7D">
        <w:t>the technology</w:t>
      </w:r>
      <w:r w:rsidRPr="007F1E7D">
        <w:t xml:space="preserve">, TSS measurements (mg/L) are used to develop exposure concentrations because they quantify the mass of particles present in the water column and directly relate to effects </w:t>
      </w:r>
      <w:r w:rsidR="00A42799" w:rsidRPr="007F1E7D">
        <w:t>in aquatic organisms</w:t>
      </w:r>
      <w:r w:rsidR="009678E2" w:rsidRPr="007F1E7D">
        <w:rPr>
          <w:vertAlign w:val="superscript"/>
        </w:rPr>
        <w:t>4</w:t>
      </w:r>
      <w:r w:rsidRPr="007F1E7D">
        <w:t>.</w:t>
      </w:r>
      <w:r w:rsidR="00286399" w:rsidRPr="007F1E7D">
        <w:t xml:space="preserve"> </w:t>
      </w:r>
      <w:r w:rsidRPr="007F1E7D">
        <w:t>TSS is also the unit of measure regulatory bodies use to set environmental windows thresholds for turbidity.</w:t>
      </w:r>
    </w:p>
    <w:p w14:paraId="7B4CF23D" w14:textId="77777777" w:rsidR="00151BC7" w:rsidRPr="007F1E7D" w:rsidRDefault="00151BC7" w:rsidP="008B6B63">
      <w:pPr>
        <w:jc w:val="both"/>
      </w:pPr>
    </w:p>
    <w:p w14:paraId="131B76D7" w14:textId="04C35962" w:rsidR="007B11E7" w:rsidRPr="007F1E7D" w:rsidRDefault="009D00C7" w:rsidP="008B6B63">
      <w:pPr>
        <w:jc w:val="both"/>
      </w:pPr>
      <w:r w:rsidRPr="007F1E7D">
        <w:t xml:space="preserve">There are some limits to this technology </w:t>
      </w:r>
      <w:r w:rsidR="00716F27" w:rsidRPr="007F1E7D">
        <w:t xml:space="preserve">in </w:t>
      </w:r>
      <w:r w:rsidR="00582AA4" w:rsidRPr="007F1E7D">
        <w:t>the maximum quantity of suspended sediment it can transport</w:t>
      </w:r>
      <w:r w:rsidRPr="007F1E7D">
        <w:t>.</w:t>
      </w:r>
      <w:r w:rsidR="00286399" w:rsidRPr="007F1E7D">
        <w:t xml:space="preserve"> </w:t>
      </w:r>
      <w:r w:rsidR="007B11E7" w:rsidRPr="007F1E7D">
        <w:t>Based on experiments conducted to date, TSS concentrations have been successfully maintained up to 600 mg/L.</w:t>
      </w:r>
      <w:r w:rsidR="00286399" w:rsidRPr="007F1E7D">
        <w:t xml:space="preserve"> </w:t>
      </w:r>
      <w:r w:rsidR="00BD7149" w:rsidRPr="007F1E7D">
        <w:t>FLEES has continuously produced up to 600 NTUs for seven continuous days and 10-30 NTUs for 30 continuous days with minimal pump maintenance.</w:t>
      </w:r>
      <w:r w:rsidR="00286399" w:rsidRPr="007F1E7D">
        <w:t xml:space="preserve"> </w:t>
      </w:r>
      <w:r w:rsidR="00063BCE" w:rsidRPr="007F1E7D">
        <w:t>While the FLEES can maintain TSS concentrations approaching 800 mg/L, concentrations exceeding this amount would require a slurry holding tank of increased capacity. Suspended sediment concentrations exceeding about 800 mg/L would also potentially result in larger particles dropping out of suspension, resulting in NTU readings</w:t>
      </w:r>
      <w:r w:rsidR="007347B5" w:rsidRPr="007F1E7D">
        <w:t xml:space="preserve"> that do not accurately reflect actual exposure</w:t>
      </w:r>
      <w:r w:rsidR="00063BCE" w:rsidRPr="007F1E7D">
        <w:t xml:space="preserve">.  </w:t>
      </w:r>
      <w:r w:rsidR="007A3253" w:rsidRPr="007F1E7D">
        <w:t xml:space="preserve">Nonetheless, concentrations up to 500 to 600 mg/L are considered the maximum concentration expected directly adjacent to an operating dredge, so </w:t>
      </w:r>
      <w:r w:rsidR="00582AA4" w:rsidRPr="007F1E7D">
        <w:t xml:space="preserve">greater </w:t>
      </w:r>
      <w:r w:rsidR="007A3253" w:rsidRPr="007F1E7D">
        <w:t>concentrations are not relevant to most dredging operations</w:t>
      </w:r>
      <w:r w:rsidR="009678E2" w:rsidRPr="007F1E7D">
        <w:rPr>
          <w:vertAlign w:val="superscript"/>
        </w:rPr>
        <w:t>4</w:t>
      </w:r>
      <w:r w:rsidR="007A3253" w:rsidRPr="007F1E7D">
        <w:t>.</w:t>
      </w:r>
    </w:p>
    <w:p w14:paraId="302E5D2A" w14:textId="77777777" w:rsidR="00F22CC3" w:rsidRPr="007F1E7D" w:rsidRDefault="00F22CC3" w:rsidP="008B6B63">
      <w:pPr>
        <w:jc w:val="both"/>
      </w:pPr>
    </w:p>
    <w:p w14:paraId="5FEA53DB" w14:textId="6D5B5ABC" w:rsidR="00BD7149" w:rsidRPr="007F1E7D" w:rsidRDefault="009D00C7" w:rsidP="008B6B63">
      <w:pPr>
        <w:jc w:val="both"/>
      </w:pPr>
      <w:r w:rsidRPr="007F1E7D">
        <w:t xml:space="preserve">Another limit to this technology is the </w:t>
      </w:r>
      <w:r w:rsidR="00BD7149" w:rsidRPr="007F1E7D">
        <w:t xml:space="preserve">sediment </w:t>
      </w:r>
      <w:r w:rsidRPr="007F1E7D">
        <w:t>grain size distribution.</w:t>
      </w:r>
      <w:r w:rsidR="00286399" w:rsidRPr="007F1E7D">
        <w:t xml:space="preserve"> </w:t>
      </w:r>
      <w:r w:rsidRPr="007F1E7D">
        <w:t xml:space="preserve">Particle sizes greater than about 250 </w:t>
      </w:r>
      <w:r w:rsidR="00DB78F6" w:rsidRPr="007F1E7D">
        <w:t>µ</w:t>
      </w:r>
      <w:r w:rsidRPr="007F1E7D">
        <w:t xml:space="preserve">m need to be sieved before use so that larger particles do not tax the pump or settle in the </w:t>
      </w:r>
      <w:r w:rsidR="00DB78F6" w:rsidRPr="007F1E7D">
        <w:t>aquaria</w:t>
      </w:r>
      <w:r w:rsidRPr="007F1E7D">
        <w:t>.</w:t>
      </w:r>
      <w:r w:rsidR="00286399" w:rsidRPr="007F1E7D">
        <w:t xml:space="preserve"> </w:t>
      </w:r>
      <w:r w:rsidRPr="007F1E7D">
        <w:t xml:space="preserve">Such limitations are not considered significant because it is the finer silt and clay particles that </w:t>
      </w:r>
      <w:r w:rsidR="00DB78F6" w:rsidRPr="007F1E7D">
        <w:t xml:space="preserve">migrate </w:t>
      </w:r>
      <w:r w:rsidRPr="007F1E7D">
        <w:t xml:space="preserve">farthest from the </w:t>
      </w:r>
      <w:r w:rsidR="008B5DD5" w:rsidRPr="007F1E7D">
        <w:t xml:space="preserve">source </w:t>
      </w:r>
      <w:r w:rsidRPr="007F1E7D">
        <w:t>and thus have the greatest potential to cause harm to aquatic animals.</w:t>
      </w:r>
      <w:r w:rsidR="00286399" w:rsidRPr="007F1E7D">
        <w:t xml:space="preserve"> </w:t>
      </w:r>
      <w:r w:rsidR="00BD7149" w:rsidRPr="007F1E7D">
        <w:t>While the computer program can be programmed to yield continuous suspended sediment concentrations in each aquarium, it also can be programmed to vary or pulse depending on experimental objectives.</w:t>
      </w:r>
      <w:r w:rsidR="00286399" w:rsidRPr="007F1E7D">
        <w:t xml:space="preserve"> </w:t>
      </w:r>
      <w:r w:rsidR="00BD7149" w:rsidRPr="007F1E7D">
        <w:t>In some cases</w:t>
      </w:r>
      <w:r w:rsidR="004D3E05" w:rsidRPr="007F1E7D">
        <w:t>, however,</w:t>
      </w:r>
      <w:r w:rsidR="00BD7149" w:rsidRPr="007F1E7D">
        <w:t xml:space="preserve"> sediment with high percentage clay fraction may not settle sufficiently to adequately mimic a pulsed exposure.</w:t>
      </w:r>
      <w:r w:rsidR="00286399" w:rsidRPr="007F1E7D">
        <w:t xml:space="preserve"> </w:t>
      </w:r>
    </w:p>
    <w:p w14:paraId="0E570FD1" w14:textId="77777777" w:rsidR="000A1178" w:rsidRPr="007F1E7D" w:rsidRDefault="000A1178" w:rsidP="008B6B63">
      <w:pPr>
        <w:jc w:val="both"/>
      </w:pPr>
    </w:p>
    <w:p w14:paraId="0C2F6E95" w14:textId="11405165" w:rsidR="000A1178" w:rsidRPr="007F1E7D" w:rsidRDefault="000A1178" w:rsidP="008B6B63">
      <w:pPr>
        <w:jc w:val="both"/>
      </w:pPr>
      <w:r w:rsidRPr="007F1E7D">
        <w:t>The automation and programming features of the FLEES results in a system that can accurately and precisely maintain TSS levels as well as introduce clean water. Because o</w:t>
      </w:r>
      <w:r w:rsidR="001F1B31" w:rsidRPr="007F1E7D">
        <w:t>f these features, FLEES can</w:t>
      </w:r>
      <w:r w:rsidRPr="007F1E7D">
        <w:t xml:space="preserve"> be easily modified to meet other experimental needs. For example, each FLEES aquari</w:t>
      </w:r>
      <w:r w:rsidR="002D5449" w:rsidRPr="007F1E7D">
        <w:t>um</w:t>
      </w:r>
      <w:r w:rsidRPr="007F1E7D">
        <w:t xml:space="preserve"> can be treated as a slurry reservoir and from it slurry may be introduced into another exposure chamber outside of the aquarium. If larger exposure aquaria are desired then the system can be scaled up to meet these needs. FLEES tanks may also be retrofitted to study the effects of sedimentation. </w:t>
      </w:r>
    </w:p>
    <w:p w14:paraId="136EFB78" w14:textId="77777777" w:rsidR="009D00C7" w:rsidRPr="007F1E7D" w:rsidRDefault="009D00C7" w:rsidP="008B6B63">
      <w:pPr>
        <w:jc w:val="both"/>
        <w:rPr>
          <w:lang w:eastAsia="en-US"/>
        </w:rPr>
      </w:pPr>
    </w:p>
    <w:p w14:paraId="694C4BB8" w14:textId="1DF12534" w:rsidR="00DF7510" w:rsidRPr="007F1E7D" w:rsidRDefault="00DF7510" w:rsidP="008B6B63">
      <w:pPr>
        <w:jc w:val="both"/>
      </w:pPr>
      <w:r w:rsidRPr="007F1E7D">
        <w:t>FLEES is a durable system and requires minimal maintenance. Aquari</w:t>
      </w:r>
      <w:r w:rsidR="002D5449" w:rsidRPr="007F1E7D">
        <w:t>um</w:t>
      </w:r>
      <w:r w:rsidRPr="007F1E7D">
        <w:t xml:space="preserve"> pump housing</w:t>
      </w:r>
      <w:r w:rsidR="002D5449" w:rsidRPr="007F1E7D">
        <w:t>s</w:t>
      </w:r>
      <w:r w:rsidRPr="007F1E7D">
        <w:t xml:space="preserve"> </w:t>
      </w:r>
      <w:r w:rsidR="002D5449" w:rsidRPr="007F1E7D">
        <w:t xml:space="preserve">can be used </w:t>
      </w:r>
      <w:r w:rsidR="00BD5299" w:rsidRPr="007F1E7D">
        <w:t xml:space="preserve">multiple </w:t>
      </w:r>
      <w:r w:rsidR="002D5449" w:rsidRPr="007F1E7D">
        <w:t>times</w:t>
      </w:r>
      <w:r w:rsidR="00BD5299" w:rsidRPr="007F1E7D">
        <w:t xml:space="preserve"> before needing maintenance.</w:t>
      </w:r>
      <w:r w:rsidR="00FA538A" w:rsidRPr="007F1E7D">
        <w:t xml:space="preserve"> The housing should </w:t>
      </w:r>
      <w:r w:rsidRPr="007F1E7D">
        <w:t>be dissembled, cleaned an inspected aft</w:t>
      </w:r>
      <w:r w:rsidR="00FA538A" w:rsidRPr="007F1E7D">
        <w:t>er each experiment. Typi</w:t>
      </w:r>
      <w:r w:rsidR="000A1178" w:rsidRPr="007F1E7D">
        <w:t>cally the impell</w:t>
      </w:r>
      <w:r w:rsidR="002D5449" w:rsidRPr="007F1E7D">
        <w:t>e</w:t>
      </w:r>
      <w:r w:rsidR="000A1178" w:rsidRPr="007F1E7D">
        <w:t xml:space="preserve">r is the first part to </w:t>
      </w:r>
      <w:r w:rsidR="002D5449" w:rsidRPr="007F1E7D">
        <w:t>fail</w:t>
      </w:r>
      <w:r w:rsidR="00FA538A" w:rsidRPr="007F1E7D">
        <w:t xml:space="preserve"> followed eventually by the</w:t>
      </w:r>
      <w:r w:rsidR="00092488" w:rsidRPr="007F1E7D">
        <w:t xml:space="preserve"> remainder of the</w:t>
      </w:r>
      <w:r w:rsidR="00FA538A" w:rsidRPr="007F1E7D">
        <w:t xml:space="preserve"> housing. The air-operated double diaphragm pump is quite durable and </w:t>
      </w:r>
      <w:r w:rsidR="00FA538A" w:rsidRPr="007F1E7D">
        <w:lastRenderedPageBreak/>
        <w:t>generally does not require inspection after each experiment</w:t>
      </w:r>
      <w:r w:rsidR="002D5449" w:rsidRPr="007F1E7D">
        <w:t>;</w:t>
      </w:r>
      <w:r w:rsidR="00FA538A" w:rsidRPr="007F1E7D">
        <w:t xml:space="preserve"> however, it is recommend, depending on use</w:t>
      </w:r>
      <w:r w:rsidR="002D5449" w:rsidRPr="007F1E7D">
        <w:t>,</w:t>
      </w:r>
      <w:r w:rsidR="00FA538A" w:rsidRPr="007F1E7D">
        <w:t xml:space="preserve"> that it be inspected at least annually. </w:t>
      </w:r>
      <w:r w:rsidR="000A1178" w:rsidRPr="007F1E7D">
        <w:t>The</w:t>
      </w:r>
      <w:r w:rsidR="00702E14" w:rsidRPr="007F1E7D">
        <w:t xml:space="preserve"> pump manufacturer usually provides</w:t>
      </w:r>
      <w:r w:rsidR="000A1178" w:rsidRPr="007F1E7D">
        <w:t xml:space="preserve"> a </w:t>
      </w:r>
      <w:r w:rsidR="00FA538A" w:rsidRPr="007F1E7D">
        <w:t>repair kit</w:t>
      </w:r>
      <w:r w:rsidR="000A1178" w:rsidRPr="007F1E7D">
        <w:t xml:space="preserve"> for commonly worn parts</w:t>
      </w:r>
      <w:r w:rsidR="00FA538A" w:rsidRPr="007F1E7D">
        <w:t xml:space="preserve">. </w:t>
      </w:r>
      <w:r w:rsidR="000A1178" w:rsidRPr="007F1E7D">
        <w:t xml:space="preserve">Clean water should be pumped through the slurry line after </w:t>
      </w:r>
      <w:r w:rsidR="002D5449" w:rsidRPr="007F1E7D">
        <w:t>each</w:t>
      </w:r>
      <w:r w:rsidR="000A1178" w:rsidRPr="007F1E7D">
        <w:t xml:space="preserve"> experiment to remove remaining slurry and to clean out the solenoid valves. </w:t>
      </w:r>
      <w:r w:rsidR="00FA538A" w:rsidRPr="007F1E7D">
        <w:t xml:space="preserve">The remainder of FLEES, including aquaria, water baths and reservoirs should be cleaned following </w:t>
      </w:r>
      <w:r w:rsidR="002D5449" w:rsidRPr="007F1E7D">
        <w:t>appropriate</w:t>
      </w:r>
      <w:r w:rsidR="00FA538A" w:rsidRPr="007F1E7D">
        <w:t xml:space="preserve"> lab</w:t>
      </w:r>
      <w:r w:rsidR="002D5449" w:rsidRPr="007F1E7D">
        <w:t>oratory</w:t>
      </w:r>
      <w:r w:rsidR="00FA538A" w:rsidRPr="007F1E7D">
        <w:t xml:space="preserve"> procedures.</w:t>
      </w:r>
    </w:p>
    <w:p w14:paraId="5497EF32" w14:textId="77777777" w:rsidR="00D9257F" w:rsidRPr="007F1E7D" w:rsidRDefault="00D9257F" w:rsidP="008B6B63">
      <w:pPr>
        <w:jc w:val="both"/>
        <w:rPr>
          <w:lang w:eastAsia="en-US"/>
        </w:rPr>
      </w:pPr>
    </w:p>
    <w:p w14:paraId="694BBD5F" w14:textId="3C502E62" w:rsidR="00F22CC3" w:rsidRPr="007F1E7D" w:rsidRDefault="00F22CC3" w:rsidP="008B6B63">
      <w:pPr>
        <w:jc w:val="both"/>
        <w:rPr>
          <w:lang w:eastAsia="en-US"/>
        </w:rPr>
      </w:pPr>
      <w:r w:rsidRPr="007F1E7D">
        <w:rPr>
          <w:lang w:eastAsia="en-US"/>
        </w:rPr>
        <w:t>The FLEES is designed for transport to other sites.</w:t>
      </w:r>
      <w:r w:rsidR="00286399" w:rsidRPr="007F1E7D">
        <w:rPr>
          <w:lang w:eastAsia="en-US"/>
        </w:rPr>
        <w:t xml:space="preserve"> </w:t>
      </w:r>
      <w:r w:rsidRPr="007F1E7D">
        <w:rPr>
          <w:lang w:eastAsia="en-US"/>
        </w:rPr>
        <w:t>The plumbing, electrical, and data connections between each module are made with unions or plugs so they may be easily disconnected for transport and reconnected at a new location.</w:t>
      </w:r>
      <w:r w:rsidR="00286399" w:rsidRPr="007F1E7D">
        <w:rPr>
          <w:lang w:eastAsia="en-US"/>
        </w:rPr>
        <w:t xml:space="preserve"> </w:t>
      </w:r>
      <w:r w:rsidR="004D3E05" w:rsidRPr="007F1E7D">
        <w:rPr>
          <w:lang w:eastAsia="en-US"/>
        </w:rPr>
        <w:t>Once transported, the FLEES can utilize a local water source which may be required to meet specific experimental needs.</w:t>
      </w:r>
      <w:r w:rsidR="00286399" w:rsidRPr="007F1E7D">
        <w:rPr>
          <w:lang w:eastAsia="en-US"/>
        </w:rPr>
        <w:t xml:space="preserve"> </w:t>
      </w:r>
      <w:r w:rsidR="004D3E05" w:rsidRPr="007F1E7D">
        <w:rPr>
          <w:lang w:eastAsia="en-US"/>
        </w:rPr>
        <w:t xml:space="preserve">This feature allows for testing of aquatic species that may otherwise be unachievable due to transport </w:t>
      </w:r>
      <w:r w:rsidR="00DF7510" w:rsidRPr="007F1E7D">
        <w:rPr>
          <w:lang w:eastAsia="en-US"/>
        </w:rPr>
        <w:t xml:space="preserve">limitations </w:t>
      </w:r>
      <w:r w:rsidR="004D3E05" w:rsidRPr="007F1E7D">
        <w:rPr>
          <w:lang w:eastAsia="en-US"/>
        </w:rPr>
        <w:t>or s</w:t>
      </w:r>
      <w:r w:rsidR="008B5DD5" w:rsidRPr="007F1E7D">
        <w:rPr>
          <w:lang w:eastAsia="en-US"/>
        </w:rPr>
        <w:t>urvivability</w:t>
      </w:r>
      <w:r w:rsidR="00DF7510" w:rsidRPr="007F1E7D">
        <w:rPr>
          <w:lang w:eastAsia="en-US"/>
        </w:rPr>
        <w:t xml:space="preserve"> in a laboratory environment</w:t>
      </w:r>
      <w:r w:rsidR="004D3E05" w:rsidRPr="007F1E7D">
        <w:rPr>
          <w:lang w:eastAsia="en-US"/>
        </w:rPr>
        <w:t>.</w:t>
      </w:r>
      <w:r w:rsidR="00286399" w:rsidRPr="007F1E7D">
        <w:rPr>
          <w:lang w:eastAsia="en-US"/>
        </w:rPr>
        <w:t xml:space="preserve"> </w:t>
      </w:r>
    </w:p>
    <w:p w14:paraId="2E51E01D" w14:textId="77777777" w:rsidR="00F22CC3" w:rsidRPr="007F1E7D" w:rsidRDefault="00F22CC3" w:rsidP="008B6B63">
      <w:pPr>
        <w:jc w:val="both"/>
        <w:rPr>
          <w:lang w:eastAsia="en-US"/>
        </w:rPr>
      </w:pPr>
    </w:p>
    <w:p w14:paraId="4542E537" w14:textId="6B103C5E" w:rsidR="0088468A" w:rsidRPr="007F1E7D" w:rsidRDefault="00220473" w:rsidP="008B6B63">
      <w:pPr>
        <w:jc w:val="both"/>
        <w:rPr>
          <w:rFonts w:eastAsiaTheme="minorHAnsi"/>
          <w:lang w:eastAsia="en-US"/>
        </w:rPr>
      </w:pPr>
      <w:r w:rsidRPr="007F1E7D">
        <w:t xml:space="preserve">This </w:t>
      </w:r>
      <w:r w:rsidR="007A3253" w:rsidRPr="007F1E7D">
        <w:t xml:space="preserve">paper </w:t>
      </w:r>
      <w:r w:rsidR="00672D2E" w:rsidRPr="007F1E7D">
        <w:t>describes</w:t>
      </w:r>
      <w:r w:rsidR="00C54CB9" w:rsidRPr="007F1E7D">
        <w:t xml:space="preserve"> an automated laboratory system designed to</w:t>
      </w:r>
      <w:r w:rsidRPr="007F1E7D">
        <w:t xml:space="preserve"> </w:t>
      </w:r>
      <w:r w:rsidR="00915698" w:rsidRPr="007F1E7D">
        <w:t>evaluate</w:t>
      </w:r>
      <w:r w:rsidR="00FF5D8A" w:rsidRPr="007F1E7D">
        <w:t xml:space="preserve"> </w:t>
      </w:r>
      <w:r w:rsidR="007347B5" w:rsidRPr="007F1E7D">
        <w:t xml:space="preserve">the effects of </w:t>
      </w:r>
      <w:r w:rsidR="00C54CB9" w:rsidRPr="007F1E7D">
        <w:t xml:space="preserve">suspended </w:t>
      </w:r>
      <w:r w:rsidR="00AB113B" w:rsidRPr="007F1E7D">
        <w:t xml:space="preserve">sediment </w:t>
      </w:r>
      <w:r w:rsidR="007347B5" w:rsidRPr="007F1E7D">
        <w:t>on</w:t>
      </w:r>
      <w:r w:rsidR="00AB113B" w:rsidRPr="007F1E7D">
        <w:t xml:space="preserve"> </w:t>
      </w:r>
      <w:r w:rsidR="009D1687" w:rsidRPr="007F1E7D">
        <w:t xml:space="preserve">various aquatic </w:t>
      </w:r>
      <w:r w:rsidR="00AB113B" w:rsidRPr="007F1E7D">
        <w:t>species</w:t>
      </w:r>
      <w:r w:rsidR="008953C3" w:rsidRPr="007F1E7D">
        <w:t>.</w:t>
      </w:r>
      <w:r w:rsidR="00286399" w:rsidRPr="007F1E7D">
        <w:t xml:space="preserve"> </w:t>
      </w:r>
      <w:r w:rsidR="004516E9" w:rsidRPr="007F1E7D">
        <w:t xml:space="preserve">The FLEES </w:t>
      </w:r>
      <w:r w:rsidR="00915698" w:rsidRPr="007F1E7D">
        <w:t xml:space="preserve">technology is capable of exposing aquatic </w:t>
      </w:r>
      <w:r w:rsidR="004516E9" w:rsidRPr="007F1E7D">
        <w:t xml:space="preserve">organisms to </w:t>
      </w:r>
      <w:r w:rsidR="00915698" w:rsidRPr="007F1E7D">
        <w:t xml:space="preserve">TSS </w:t>
      </w:r>
      <w:r w:rsidR="009D1687" w:rsidRPr="007F1E7D">
        <w:t xml:space="preserve">concentrations </w:t>
      </w:r>
      <w:r w:rsidR="00915698" w:rsidRPr="007F1E7D">
        <w:t xml:space="preserve">reflecting dredging operations, </w:t>
      </w:r>
      <w:r w:rsidR="001630E7" w:rsidRPr="007F1E7D">
        <w:t xml:space="preserve">vessel traffic, freshets, and storms </w:t>
      </w:r>
      <w:r w:rsidR="00FD6C85" w:rsidRPr="007F1E7D">
        <w:rPr>
          <w:vertAlign w:val="superscript"/>
        </w:rPr>
        <w:t>14</w:t>
      </w:r>
      <w:r w:rsidR="00B45411" w:rsidRPr="007F1E7D">
        <w:t>.</w:t>
      </w:r>
      <w:r w:rsidR="00150C25" w:rsidRPr="007F1E7D">
        <w:t xml:space="preserve">  This technology can be used by </w:t>
      </w:r>
      <w:r w:rsidR="00CD1AE5" w:rsidRPr="007F1E7D">
        <w:t xml:space="preserve">any </w:t>
      </w:r>
      <w:r w:rsidR="00150C25" w:rsidRPr="007F1E7D">
        <w:t xml:space="preserve">investigator interested in answering questions about </w:t>
      </w:r>
      <w:r w:rsidR="004E6A7A" w:rsidRPr="007F1E7D">
        <w:t xml:space="preserve">the </w:t>
      </w:r>
      <w:r w:rsidR="00150C25" w:rsidRPr="007F1E7D">
        <w:t xml:space="preserve">effects </w:t>
      </w:r>
      <w:r w:rsidR="004E6A7A" w:rsidRPr="007F1E7D">
        <w:t xml:space="preserve">of sediment suspended in </w:t>
      </w:r>
      <w:r w:rsidR="00257915" w:rsidRPr="007F1E7D">
        <w:t>surface</w:t>
      </w:r>
      <w:r w:rsidR="004E6A7A" w:rsidRPr="007F1E7D">
        <w:t xml:space="preserve"> water </w:t>
      </w:r>
      <w:r w:rsidR="00257915" w:rsidRPr="007F1E7D">
        <w:t>bodies</w:t>
      </w:r>
      <w:r w:rsidR="004E6A7A" w:rsidRPr="007F1E7D">
        <w:t xml:space="preserve"> </w:t>
      </w:r>
      <w:r w:rsidR="00150C25" w:rsidRPr="007F1E7D">
        <w:t>on aquatic species.</w:t>
      </w:r>
    </w:p>
    <w:p w14:paraId="49E2EAC1" w14:textId="77777777" w:rsidR="00932CC2" w:rsidRPr="007F1E7D" w:rsidRDefault="00932CC2" w:rsidP="008B6B63">
      <w:pPr>
        <w:jc w:val="both"/>
        <w:rPr>
          <w:rFonts w:eastAsiaTheme="minorHAnsi"/>
          <w:b/>
          <w:lang w:eastAsia="en-US"/>
        </w:rPr>
      </w:pPr>
    </w:p>
    <w:p w14:paraId="1E80A793" w14:textId="62CA4116" w:rsidR="009D00C7" w:rsidRPr="007F1E7D" w:rsidRDefault="004A7210" w:rsidP="008B6B63">
      <w:pPr>
        <w:jc w:val="both"/>
        <w:rPr>
          <w:rFonts w:eastAsiaTheme="minorHAnsi"/>
          <w:b/>
          <w:lang w:eastAsia="en-US"/>
        </w:rPr>
      </w:pPr>
      <w:r w:rsidRPr="007F1E7D">
        <w:rPr>
          <w:rFonts w:eastAsiaTheme="minorHAnsi"/>
          <w:b/>
          <w:lang w:eastAsia="en-US"/>
        </w:rPr>
        <w:t>ACKNOWLEDGMENTS:</w:t>
      </w:r>
    </w:p>
    <w:p w14:paraId="48A97C82" w14:textId="58FD03E1" w:rsidR="009D00C7" w:rsidRPr="007F1E7D" w:rsidRDefault="00857021" w:rsidP="008B6B63">
      <w:pPr>
        <w:jc w:val="both"/>
        <w:rPr>
          <w:rFonts w:eastAsiaTheme="minorHAnsi"/>
          <w:lang w:eastAsia="en-US"/>
        </w:rPr>
      </w:pPr>
      <w:r w:rsidRPr="007F1E7D">
        <w:t>This research was funded by the U.S. Army Corps of Engineers Dredging Operations and Environmental Research Program, Todd Bridges, Director.</w:t>
      </w:r>
      <w:r w:rsidR="00286399" w:rsidRPr="007F1E7D">
        <w:t xml:space="preserve"> </w:t>
      </w:r>
      <w:r w:rsidRPr="007F1E7D">
        <w:t>Permission was granted by the Chief of Engineers to publish this material.</w:t>
      </w:r>
    </w:p>
    <w:p w14:paraId="2154BC6A" w14:textId="77777777" w:rsidR="00932CC2" w:rsidRPr="007F1E7D" w:rsidRDefault="00932CC2" w:rsidP="008B6B63">
      <w:pPr>
        <w:jc w:val="both"/>
        <w:rPr>
          <w:rFonts w:eastAsiaTheme="minorHAnsi"/>
          <w:b/>
          <w:lang w:eastAsia="en-US"/>
        </w:rPr>
      </w:pPr>
    </w:p>
    <w:p w14:paraId="4383401C" w14:textId="7D071207" w:rsidR="004A7210" w:rsidRPr="007F1E7D" w:rsidRDefault="004A7210" w:rsidP="008B6B63">
      <w:pPr>
        <w:jc w:val="both"/>
        <w:rPr>
          <w:rFonts w:eastAsiaTheme="minorHAnsi"/>
          <w:b/>
          <w:lang w:eastAsia="en-US"/>
        </w:rPr>
      </w:pPr>
      <w:r w:rsidRPr="007F1E7D">
        <w:rPr>
          <w:rFonts w:eastAsiaTheme="minorHAnsi"/>
          <w:b/>
          <w:lang w:eastAsia="en-US"/>
        </w:rPr>
        <w:t>DISCLOSURES:</w:t>
      </w:r>
    </w:p>
    <w:p w14:paraId="1DCD1DDD" w14:textId="18B4384D" w:rsidR="004A7210" w:rsidRPr="007F1E7D" w:rsidRDefault="004A7210" w:rsidP="008B6B63">
      <w:pPr>
        <w:jc w:val="both"/>
        <w:rPr>
          <w:rFonts w:eastAsiaTheme="minorHAnsi"/>
          <w:lang w:eastAsia="en-US"/>
        </w:rPr>
      </w:pPr>
      <w:r w:rsidRPr="007F1E7D">
        <w:rPr>
          <w:rFonts w:eastAsiaTheme="minorHAnsi"/>
          <w:lang w:val="en" w:eastAsia="en-US"/>
        </w:rPr>
        <w:t>Opinions, interpretations, conclusions, and recommendations are those of the authors and are not necessarily endorsed by the U.S. Army.</w:t>
      </w:r>
      <w:r w:rsidR="00286399" w:rsidRPr="007F1E7D">
        <w:rPr>
          <w:rFonts w:eastAsiaTheme="minorHAnsi"/>
          <w:lang w:val="en" w:eastAsia="en-US"/>
        </w:rPr>
        <w:t xml:space="preserve"> </w:t>
      </w:r>
      <w:r w:rsidRPr="007F1E7D">
        <w:rPr>
          <w:rFonts w:eastAsiaTheme="minorHAnsi"/>
          <w:lang w:val="en" w:eastAsia="en-US"/>
        </w:rPr>
        <w:t>Citations of commercial organizations or trade names in this report do not constitute an official Department of the Army endorsement or approval of the products or services of these organizations.</w:t>
      </w:r>
      <w:r w:rsidR="00286399" w:rsidRPr="007F1E7D">
        <w:rPr>
          <w:rFonts w:eastAsiaTheme="minorHAnsi"/>
          <w:lang w:val="en" w:eastAsia="en-US"/>
        </w:rPr>
        <w:t xml:space="preserve"> </w:t>
      </w:r>
      <w:r w:rsidRPr="007F1E7D">
        <w:rPr>
          <w:rFonts w:eastAsiaTheme="minorHAnsi"/>
          <w:lang w:val="en" w:eastAsia="en-US"/>
        </w:rPr>
        <w:t>Authors Burton C. Suedel and Justin L. Wilkens, both of the US Army Engineer Research and Development Center, declare that they have no competing financial interests.</w:t>
      </w:r>
    </w:p>
    <w:p w14:paraId="4ACD013A" w14:textId="77777777" w:rsidR="00932CC2" w:rsidRPr="007F1E7D" w:rsidRDefault="00932CC2" w:rsidP="008B6B63">
      <w:pPr>
        <w:jc w:val="both"/>
        <w:rPr>
          <w:rFonts w:eastAsiaTheme="minorHAnsi"/>
          <w:b/>
          <w:lang w:eastAsia="en-US"/>
        </w:rPr>
      </w:pPr>
    </w:p>
    <w:p w14:paraId="3E94E2B2" w14:textId="00A31C38" w:rsidR="00596AC6" w:rsidRPr="007F1E7D" w:rsidRDefault="00D43BB0" w:rsidP="008B6B63">
      <w:pPr>
        <w:jc w:val="both"/>
        <w:rPr>
          <w:rFonts w:eastAsiaTheme="minorHAnsi"/>
          <w:b/>
          <w:lang w:eastAsia="en-US"/>
        </w:rPr>
      </w:pPr>
      <w:r w:rsidRPr="007F1E7D">
        <w:rPr>
          <w:rFonts w:eastAsiaTheme="minorHAnsi"/>
          <w:b/>
          <w:lang w:eastAsia="en-US"/>
        </w:rPr>
        <w:t>REFERENCES:</w:t>
      </w:r>
    </w:p>
    <w:p w14:paraId="0401CDDE" w14:textId="47286A92" w:rsidR="009678E2" w:rsidRPr="007F1E7D" w:rsidRDefault="009678E2" w:rsidP="008B6B63">
      <w:pPr>
        <w:pStyle w:val="ListParagraph"/>
        <w:numPr>
          <w:ilvl w:val="0"/>
          <w:numId w:val="45"/>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F1E7D">
        <w:rPr>
          <w:rFonts w:ascii="Times New Roman" w:hAnsi="Times New Roman" w:cs="Times New Roman"/>
          <w:bCs/>
          <w:sz w:val="24"/>
          <w:szCs w:val="24"/>
        </w:rPr>
        <w:t>National Research Council (NRC).</w:t>
      </w:r>
      <w:r w:rsidR="00286399" w:rsidRPr="007F1E7D">
        <w:rPr>
          <w:rFonts w:ascii="Times New Roman" w:hAnsi="Times New Roman" w:cs="Times New Roman"/>
          <w:bCs/>
          <w:sz w:val="24"/>
          <w:szCs w:val="24"/>
        </w:rPr>
        <w:t xml:space="preserve"> </w:t>
      </w:r>
      <w:r w:rsidRPr="007F1E7D">
        <w:rPr>
          <w:rFonts w:ascii="Times New Roman" w:hAnsi="Times New Roman" w:cs="Times New Roman"/>
          <w:sz w:val="24"/>
          <w:szCs w:val="24"/>
        </w:rPr>
        <w:t xml:space="preserve">A process for setting, managing, and monitoring environmental windows for dredging projects. </w:t>
      </w:r>
      <w:r w:rsidRPr="007F1E7D">
        <w:rPr>
          <w:rFonts w:ascii="Times New Roman" w:hAnsi="Times New Roman" w:cs="Times New Roman"/>
          <w:i/>
          <w:sz w:val="24"/>
          <w:szCs w:val="24"/>
        </w:rPr>
        <w:t>Marine Board, Transportation Research Board. Special Report</w:t>
      </w:r>
      <w:r w:rsidRPr="007F1E7D">
        <w:rPr>
          <w:rFonts w:ascii="Times New Roman" w:hAnsi="Times New Roman" w:cs="Times New Roman"/>
          <w:sz w:val="24"/>
          <w:szCs w:val="24"/>
        </w:rPr>
        <w:t xml:space="preserve"> </w:t>
      </w:r>
      <w:r w:rsidRPr="007F1E7D">
        <w:rPr>
          <w:rFonts w:ascii="Times New Roman" w:hAnsi="Times New Roman" w:cs="Times New Roman"/>
          <w:i/>
          <w:sz w:val="24"/>
          <w:szCs w:val="24"/>
        </w:rPr>
        <w:t>262. National Academy Press</w:t>
      </w:r>
      <w:r w:rsidRPr="007F1E7D">
        <w:rPr>
          <w:rFonts w:ascii="Times New Roman" w:hAnsi="Times New Roman" w:cs="Times New Roman"/>
          <w:sz w:val="24"/>
          <w:szCs w:val="24"/>
        </w:rPr>
        <w:t>, Washington, DC, USA. (2001).</w:t>
      </w:r>
    </w:p>
    <w:p w14:paraId="1F23DAA0" w14:textId="3D3E2D26" w:rsidR="005A5627" w:rsidRPr="007F1E7D" w:rsidRDefault="009678E2" w:rsidP="008B6B63">
      <w:pPr>
        <w:pStyle w:val="ListParagraph"/>
        <w:numPr>
          <w:ilvl w:val="0"/>
          <w:numId w:val="45"/>
        </w:numPr>
        <w:autoSpaceDE w:val="0"/>
        <w:autoSpaceDN w:val="0"/>
        <w:adjustRightInd w:val="0"/>
        <w:ind w:left="0" w:firstLine="0"/>
        <w:jc w:val="both"/>
      </w:pPr>
      <w:r w:rsidRPr="007F1E7D">
        <w:rPr>
          <w:rFonts w:ascii="Times New Roman" w:hAnsi="Times New Roman" w:cs="Times New Roman"/>
          <w:sz w:val="24"/>
          <w:szCs w:val="24"/>
        </w:rPr>
        <w:t xml:space="preserve">Suedel, B.C., Kim, J., Clarke, D.G., &amp; Linkov, I. A risk-informed decision framework for setting environmental windows for dredging projects. </w:t>
      </w:r>
      <w:r w:rsidRPr="007F1E7D">
        <w:rPr>
          <w:rFonts w:ascii="Times New Roman" w:hAnsi="Times New Roman" w:cs="Times New Roman"/>
          <w:i/>
          <w:sz w:val="24"/>
          <w:szCs w:val="24"/>
        </w:rPr>
        <w:t>Sci Total Environ</w:t>
      </w:r>
      <w:r w:rsidRPr="007F1E7D">
        <w:rPr>
          <w:rFonts w:ascii="Times New Roman" w:hAnsi="Times New Roman" w:cs="Times New Roman"/>
          <w:sz w:val="24"/>
          <w:szCs w:val="24"/>
        </w:rPr>
        <w:t xml:space="preserve">. </w:t>
      </w:r>
      <w:r w:rsidRPr="007F1E7D">
        <w:rPr>
          <w:rFonts w:ascii="Times New Roman" w:hAnsi="Times New Roman" w:cs="Times New Roman"/>
          <w:b/>
          <w:sz w:val="24"/>
          <w:szCs w:val="24"/>
        </w:rPr>
        <w:t>403</w:t>
      </w:r>
      <w:r w:rsidRPr="007F1E7D">
        <w:rPr>
          <w:rFonts w:ascii="Times New Roman" w:hAnsi="Times New Roman" w:cs="Times New Roman"/>
          <w:sz w:val="24"/>
          <w:szCs w:val="24"/>
        </w:rPr>
        <w:t>, 1-11</w:t>
      </w:r>
      <w:r w:rsidR="005A5627" w:rsidRPr="007F1E7D">
        <w:rPr>
          <w:rFonts w:ascii="Times New Roman" w:hAnsi="Times New Roman" w:cs="Times New Roman"/>
          <w:sz w:val="24"/>
          <w:szCs w:val="24"/>
        </w:rPr>
        <w:t>,</w:t>
      </w:r>
      <w:r w:rsidRPr="007F1E7D">
        <w:rPr>
          <w:rFonts w:ascii="Times New Roman" w:hAnsi="Times New Roman" w:cs="Times New Roman"/>
          <w:sz w:val="24"/>
          <w:szCs w:val="24"/>
        </w:rPr>
        <w:t xml:space="preserve"> </w:t>
      </w:r>
      <w:hyperlink r:id="rId9" w:tgtFrame="doilink" w:history="1">
        <w:r w:rsidR="005A5627" w:rsidRPr="007F1E7D">
          <w:rPr>
            <w:rStyle w:val="Hyperlink"/>
            <w:rFonts w:ascii="Times New Roman" w:hAnsi="Times New Roman" w:cs="Times New Roman"/>
            <w:color w:val="auto"/>
            <w:sz w:val="24"/>
            <w:szCs w:val="24"/>
            <w:u w:val="none"/>
          </w:rPr>
          <w:t>doi:10.1016/j.scitotenv.2008.04.055</w:t>
        </w:r>
      </w:hyperlink>
      <w:r w:rsidR="005A5627" w:rsidRPr="007F1E7D">
        <w:rPr>
          <w:rFonts w:ascii="Times New Roman" w:hAnsi="Times New Roman" w:cs="Times New Roman"/>
          <w:sz w:val="24"/>
          <w:szCs w:val="24"/>
        </w:rPr>
        <w:t xml:space="preserve"> (2008).</w:t>
      </w:r>
    </w:p>
    <w:p w14:paraId="217D460C" w14:textId="680C64ED" w:rsidR="0020531D" w:rsidRPr="007F1E7D" w:rsidRDefault="0020531D" w:rsidP="008B6B63">
      <w:pPr>
        <w:pStyle w:val="ListParagraph"/>
        <w:numPr>
          <w:ilvl w:val="0"/>
          <w:numId w:val="45"/>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F1E7D">
        <w:rPr>
          <w:rFonts w:ascii="Times New Roman" w:hAnsi="Times New Roman" w:cs="Times New Roman"/>
          <w:sz w:val="24"/>
          <w:szCs w:val="24"/>
        </w:rPr>
        <w:t>Reine K</w:t>
      </w:r>
      <w:r w:rsidR="00F72DCE" w:rsidRPr="007F1E7D">
        <w:rPr>
          <w:rFonts w:ascii="Times New Roman" w:hAnsi="Times New Roman" w:cs="Times New Roman"/>
          <w:sz w:val="24"/>
          <w:szCs w:val="24"/>
        </w:rPr>
        <w:t xml:space="preserve">. </w:t>
      </w:r>
      <w:r w:rsidRPr="007F1E7D">
        <w:rPr>
          <w:rFonts w:ascii="Times New Roman" w:hAnsi="Times New Roman" w:cs="Times New Roman"/>
          <w:sz w:val="24"/>
          <w:szCs w:val="24"/>
        </w:rPr>
        <w:t>J</w:t>
      </w:r>
      <w:r w:rsidR="00F72DCE" w:rsidRPr="007F1E7D">
        <w:rPr>
          <w:rFonts w:ascii="Times New Roman" w:hAnsi="Times New Roman" w:cs="Times New Roman"/>
          <w:sz w:val="24"/>
          <w:szCs w:val="24"/>
        </w:rPr>
        <w:t>.</w:t>
      </w:r>
      <w:r w:rsidRPr="007F1E7D">
        <w:rPr>
          <w:rFonts w:ascii="Times New Roman" w:hAnsi="Times New Roman" w:cs="Times New Roman"/>
          <w:sz w:val="24"/>
          <w:szCs w:val="24"/>
        </w:rPr>
        <w:t xml:space="preserve">, </w:t>
      </w:r>
      <w:r w:rsidR="00F72DCE" w:rsidRPr="007F1E7D">
        <w:rPr>
          <w:rFonts w:ascii="Times New Roman" w:hAnsi="Times New Roman" w:cs="Times New Roman"/>
          <w:sz w:val="24"/>
          <w:szCs w:val="24"/>
        </w:rPr>
        <w:t xml:space="preserve">D. D. </w:t>
      </w:r>
      <w:r w:rsidRPr="007F1E7D">
        <w:rPr>
          <w:rFonts w:ascii="Times New Roman" w:hAnsi="Times New Roman" w:cs="Times New Roman"/>
          <w:sz w:val="24"/>
          <w:szCs w:val="24"/>
        </w:rPr>
        <w:t xml:space="preserve">Dickerson, </w:t>
      </w:r>
      <w:r w:rsidR="00F72DCE" w:rsidRPr="007F1E7D">
        <w:rPr>
          <w:rFonts w:ascii="Times New Roman" w:hAnsi="Times New Roman" w:cs="Times New Roman"/>
          <w:sz w:val="24"/>
          <w:szCs w:val="24"/>
        </w:rPr>
        <w:t xml:space="preserve">D. G. </w:t>
      </w:r>
      <w:r w:rsidRPr="007F1E7D">
        <w:rPr>
          <w:rFonts w:ascii="Times New Roman" w:hAnsi="Times New Roman" w:cs="Times New Roman"/>
          <w:sz w:val="24"/>
          <w:szCs w:val="24"/>
        </w:rPr>
        <w:t>Clarke</w:t>
      </w:r>
      <w:r w:rsidR="00F72DCE" w:rsidRPr="007F1E7D">
        <w:rPr>
          <w:rFonts w:ascii="Times New Roman" w:hAnsi="Times New Roman" w:cs="Times New Roman"/>
          <w:sz w:val="24"/>
          <w:szCs w:val="24"/>
        </w:rPr>
        <w:t>.</w:t>
      </w:r>
      <w:r w:rsidR="00286399" w:rsidRPr="007F1E7D">
        <w:rPr>
          <w:rFonts w:ascii="Times New Roman" w:hAnsi="Times New Roman" w:cs="Times New Roman"/>
          <w:sz w:val="24"/>
          <w:szCs w:val="24"/>
        </w:rPr>
        <w:t xml:space="preserve"> </w:t>
      </w:r>
      <w:r w:rsidR="00A2379E" w:rsidRPr="007F1E7D">
        <w:rPr>
          <w:rFonts w:ascii="Times New Roman" w:hAnsi="Times New Roman" w:cs="Times New Roman"/>
          <w:sz w:val="24"/>
          <w:szCs w:val="24"/>
        </w:rPr>
        <w:t>Environmental windows associated with dredging operations</w:t>
      </w:r>
      <w:r w:rsidRPr="007F1E7D">
        <w:rPr>
          <w:rFonts w:ascii="Times New Roman" w:hAnsi="Times New Roman" w:cs="Times New Roman"/>
          <w:sz w:val="24"/>
          <w:szCs w:val="24"/>
        </w:rPr>
        <w:t xml:space="preserve">. </w:t>
      </w:r>
      <w:r w:rsidRPr="007F1E7D">
        <w:rPr>
          <w:rFonts w:ascii="Times New Roman" w:hAnsi="Times New Roman" w:cs="Times New Roman"/>
          <w:iCs/>
          <w:sz w:val="24"/>
          <w:szCs w:val="24"/>
        </w:rPr>
        <w:t>DOER Technical Notes Collection</w:t>
      </w:r>
      <w:r w:rsidR="00F72DCE" w:rsidRPr="007F1E7D">
        <w:rPr>
          <w:rFonts w:ascii="Times New Roman" w:hAnsi="Times New Roman" w:cs="Times New Roman"/>
          <w:iCs/>
          <w:sz w:val="24"/>
          <w:szCs w:val="24"/>
        </w:rPr>
        <w:t>.</w:t>
      </w:r>
      <w:r w:rsidRPr="007F1E7D">
        <w:rPr>
          <w:rFonts w:ascii="Times New Roman" w:hAnsi="Times New Roman" w:cs="Times New Roman"/>
          <w:i/>
          <w:iCs/>
          <w:sz w:val="24"/>
          <w:szCs w:val="24"/>
        </w:rPr>
        <w:t xml:space="preserve"> </w:t>
      </w:r>
      <w:r w:rsidR="00F72DCE" w:rsidRPr="007F1E7D">
        <w:rPr>
          <w:rFonts w:ascii="Times New Roman" w:hAnsi="Times New Roman" w:cs="Times New Roman"/>
          <w:sz w:val="24"/>
          <w:szCs w:val="24"/>
        </w:rPr>
        <w:t xml:space="preserve">ERDC </w:t>
      </w:r>
      <w:r w:rsidRPr="007F1E7D">
        <w:rPr>
          <w:rFonts w:ascii="Times New Roman" w:hAnsi="Times New Roman" w:cs="Times New Roman"/>
          <w:sz w:val="24"/>
          <w:szCs w:val="24"/>
        </w:rPr>
        <w:t>TN DOER-E2</w:t>
      </w:r>
      <w:r w:rsidR="00F72DCE" w:rsidRPr="007F1E7D">
        <w:rPr>
          <w:rFonts w:ascii="Times New Roman" w:hAnsi="Times New Roman" w:cs="Times New Roman"/>
          <w:sz w:val="24"/>
          <w:szCs w:val="24"/>
        </w:rPr>
        <w:t>.</w:t>
      </w:r>
      <w:r w:rsidRPr="007F1E7D">
        <w:rPr>
          <w:rFonts w:ascii="Times New Roman" w:hAnsi="Times New Roman" w:cs="Times New Roman"/>
          <w:sz w:val="24"/>
          <w:szCs w:val="24"/>
        </w:rPr>
        <w:t xml:space="preserve">, </w:t>
      </w:r>
      <w:r w:rsidR="00F72DCE" w:rsidRPr="007F1E7D">
        <w:rPr>
          <w:rFonts w:ascii="Times New Roman" w:hAnsi="Times New Roman" w:cs="Times New Roman"/>
          <w:sz w:val="24"/>
          <w:szCs w:val="24"/>
        </w:rPr>
        <w:t>Vicksburg, MS</w:t>
      </w:r>
      <w:r w:rsidR="000A7C6D" w:rsidRPr="007F1E7D">
        <w:rPr>
          <w:rFonts w:ascii="Times New Roman" w:hAnsi="Times New Roman" w:cs="Times New Roman"/>
          <w:sz w:val="24"/>
          <w:szCs w:val="24"/>
        </w:rPr>
        <w:t xml:space="preserve">. </w:t>
      </w:r>
      <w:r w:rsidRPr="007F1E7D">
        <w:rPr>
          <w:rFonts w:ascii="Times New Roman" w:hAnsi="Times New Roman" w:cs="Times New Roman"/>
          <w:sz w:val="24"/>
          <w:szCs w:val="24"/>
        </w:rPr>
        <w:t>U.S. Army Engineer Research and Development Center</w:t>
      </w:r>
      <w:r w:rsidR="00F72DCE" w:rsidRPr="007F1E7D">
        <w:rPr>
          <w:rFonts w:ascii="Times New Roman" w:hAnsi="Times New Roman" w:cs="Times New Roman"/>
          <w:sz w:val="24"/>
          <w:szCs w:val="24"/>
        </w:rPr>
        <w:t>.</w:t>
      </w:r>
      <w:r w:rsidRPr="007F1E7D">
        <w:rPr>
          <w:rFonts w:ascii="Times New Roman" w:hAnsi="Times New Roman" w:cs="Times New Roman"/>
          <w:sz w:val="24"/>
          <w:szCs w:val="24"/>
        </w:rPr>
        <w:t xml:space="preserve"> </w:t>
      </w:r>
      <w:hyperlink r:id="rId10" w:history="1">
        <w:r w:rsidRPr="007F1E7D">
          <w:rPr>
            <w:rStyle w:val="Hyperlink"/>
            <w:rFonts w:ascii="Times New Roman" w:hAnsi="Times New Roman" w:cs="Times New Roman"/>
            <w:color w:val="auto"/>
            <w:sz w:val="24"/>
            <w:szCs w:val="24"/>
            <w:u w:val="none"/>
          </w:rPr>
          <w:t>http://el.erdc.usace.army.mil/dots/doer/pdf/doere2.pdf</w:t>
        </w:r>
      </w:hyperlink>
      <w:r w:rsidRPr="007F1E7D">
        <w:rPr>
          <w:rFonts w:ascii="Times New Roman" w:hAnsi="Times New Roman" w:cs="Times New Roman"/>
          <w:sz w:val="24"/>
          <w:szCs w:val="24"/>
        </w:rPr>
        <w:t xml:space="preserve"> </w:t>
      </w:r>
      <w:r w:rsidR="000A7C6D" w:rsidRPr="007F1E7D">
        <w:rPr>
          <w:rFonts w:ascii="Times New Roman" w:hAnsi="Times New Roman" w:cs="Times New Roman"/>
          <w:sz w:val="24"/>
          <w:szCs w:val="24"/>
        </w:rPr>
        <w:t>(1998).</w:t>
      </w:r>
    </w:p>
    <w:p w14:paraId="37698195" w14:textId="77777777" w:rsidR="001563DD" w:rsidRPr="007F1E7D" w:rsidRDefault="009678E2" w:rsidP="008B6B63">
      <w:pPr>
        <w:pStyle w:val="ListParagraph"/>
        <w:numPr>
          <w:ilvl w:val="0"/>
          <w:numId w:val="45"/>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bookmarkStart w:id="1" w:name="OLE_LINK9"/>
      <w:bookmarkStart w:id="2" w:name="OLE_LINK10"/>
      <w:r w:rsidRPr="007F1E7D">
        <w:rPr>
          <w:rFonts w:ascii="Times New Roman" w:hAnsi="Times New Roman" w:cs="Times New Roman"/>
          <w:sz w:val="24"/>
          <w:szCs w:val="24"/>
        </w:rPr>
        <w:t>Wilber, D.H., &amp; Clarke, D.G.</w:t>
      </w:r>
      <w:r w:rsidR="00286399" w:rsidRPr="007F1E7D">
        <w:rPr>
          <w:rFonts w:ascii="Times New Roman" w:hAnsi="Times New Roman" w:cs="Times New Roman"/>
          <w:sz w:val="24"/>
          <w:szCs w:val="24"/>
        </w:rPr>
        <w:t xml:space="preserve"> </w:t>
      </w:r>
      <w:r w:rsidRPr="007F1E7D">
        <w:rPr>
          <w:rFonts w:ascii="Times New Roman" w:hAnsi="Times New Roman" w:cs="Times New Roman"/>
          <w:sz w:val="24"/>
          <w:szCs w:val="24"/>
        </w:rPr>
        <w:t xml:space="preserve">Biological effects of suspended sediments: A review of suspended sediment impacts on fish and shellfish with relation to dredging activities in estuaries. </w:t>
      </w:r>
      <w:r w:rsidRPr="007F1E7D">
        <w:rPr>
          <w:rFonts w:ascii="Times New Roman" w:eastAsia="Gulim" w:hAnsi="Times New Roman" w:cs="Times New Roman"/>
          <w:bCs/>
          <w:i/>
          <w:sz w:val="24"/>
          <w:szCs w:val="24"/>
        </w:rPr>
        <w:lastRenderedPageBreak/>
        <w:t>N</w:t>
      </w:r>
      <w:r w:rsidRPr="007F1E7D">
        <w:rPr>
          <w:rFonts w:ascii="Times New Roman" w:eastAsia="Gulim" w:hAnsi="Times New Roman" w:cs="Times New Roman"/>
          <w:i/>
          <w:sz w:val="24"/>
          <w:szCs w:val="24"/>
        </w:rPr>
        <w:t xml:space="preserve"> Am J Fish Manag.</w:t>
      </w:r>
      <w:r w:rsidRPr="007F1E7D">
        <w:rPr>
          <w:rFonts w:ascii="Times New Roman" w:hAnsi="Times New Roman" w:cs="Times New Roman"/>
          <w:sz w:val="24"/>
          <w:szCs w:val="24"/>
        </w:rPr>
        <w:t xml:space="preserve"> </w:t>
      </w:r>
      <w:r w:rsidRPr="007F1E7D">
        <w:rPr>
          <w:rFonts w:ascii="Times New Roman" w:hAnsi="Times New Roman" w:cs="Times New Roman"/>
          <w:b/>
          <w:sz w:val="24"/>
          <w:szCs w:val="24"/>
        </w:rPr>
        <w:t>21</w:t>
      </w:r>
      <w:r w:rsidRPr="007F1E7D">
        <w:rPr>
          <w:rFonts w:ascii="Times New Roman" w:hAnsi="Times New Roman" w:cs="Times New Roman"/>
          <w:sz w:val="24"/>
          <w:szCs w:val="24"/>
        </w:rPr>
        <w:t>, 855-875</w:t>
      </w:r>
      <w:r w:rsidR="00A82E2D" w:rsidRPr="007F1E7D">
        <w:rPr>
          <w:rFonts w:ascii="Times New Roman" w:hAnsi="Times New Roman" w:cs="Times New Roman"/>
          <w:sz w:val="24"/>
          <w:szCs w:val="24"/>
        </w:rPr>
        <w:t>, doi</w:t>
      </w:r>
      <w:r w:rsidR="00A82E2D" w:rsidRPr="007F1E7D">
        <w:rPr>
          <w:rFonts w:ascii="Times New Roman" w:hAnsi="Times New Roman" w:cs="Times New Roman"/>
          <w:b/>
          <w:bCs/>
          <w:sz w:val="24"/>
          <w:szCs w:val="24"/>
          <w:lang w:val="en"/>
        </w:rPr>
        <w:t>:</w:t>
      </w:r>
      <w:r w:rsidR="00A82E2D" w:rsidRPr="007F1E7D">
        <w:rPr>
          <w:rFonts w:ascii="Times New Roman" w:hAnsi="Times New Roman" w:cs="Times New Roman"/>
          <w:sz w:val="24"/>
          <w:szCs w:val="24"/>
          <w:lang w:val="en"/>
        </w:rPr>
        <w:t>10.1577/1548-8675(2001)021&lt;0855:BEOSSA&gt;2.0.CO;2</w:t>
      </w:r>
      <w:r w:rsidR="00144DEB" w:rsidRPr="007F1E7D">
        <w:rPr>
          <w:sz w:val="24"/>
          <w:szCs w:val="24"/>
          <w:lang w:val="en"/>
        </w:rPr>
        <w:t xml:space="preserve"> </w:t>
      </w:r>
      <w:r w:rsidRPr="007F1E7D">
        <w:rPr>
          <w:rFonts w:ascii="Times New Roman" w:hAnsi="Times New Roman" w:cs="Times New Roman"/>
          <w:sz w:val="24"/>
          <w:szCs w:val="24"/>
        </w:rPr>
        <w:t xml:space="preserve"> (2001).</w:t>
      </w:r>
    </w:p>
    <w:p w14:paraId="5A492E35" w14:textId="77777777" w:rsidR="001563DD" w:rsidRPr="007F1E7D" w:rsidRDefault="009678E2" w:rsidP="008B6B63">
      <w:pPr>
        <w:pStyle w:val="ListParagraph"/>
        <w:numPr>
          <w:ilvl w:val="0"/>
          <w:numId w:val="45"/>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F1E7D">
        <w:rPr>
          <w:rFonts w:ascii="Times New Roman" w:hAnsi="Times New Roman" w:cs="Times New Roman"/>
          <w:sz w:val="24"/>
          <w:szCs w:val="24"/>
        </w:rPr>
        <w:t>Suedel, B.C., Lutz, C.H., Clarke, J.U., &amp; Clarke, D.G.</w:t>
      </w:r>
      <w:r w:rsidR="00286399" w:rsidRPr="007F1E7D">
        <w:rPr>
          <w:rFonts w:ascii="Times New Roman" w:hAnsi="Times New Roman" w:cs="Times New Roman"/>
          <w:sz w:val="24"/>
          <w:szCs w:val="24"/>
        </w:rPr>
        <w:t xml:space="preserve"> </w:t>
      </w:r>
      <w:r w:rsidRPr="007F1E7D">
        <w:rPr>
          <w:rFonts w:ascii="Times New Roman" w:hAnsi="Times New Roman" w:cs="Times New Roman"/>
          <w:sz w:val="24"/>
          <w:szCs w:val="24"/>
        </w:rPr>
        <w:t>The effects of suspended sediment on walleye (</w:t>
      </w:r>
      <w:r w:rsidRPr="007F1E7D">
        <w:rPr>
          <w:rFonts w:ascii="Times New Roman" w:hAnsi="Times New Roman" w:cs="Times New Roman"/>
          <w:i/>
          <w:sz w:val="24"/>
          <w:szCs w:val="24"/>
        </w:rPr>
        <w:t>Sander vitreus</w:t>
      </w:r>
      <w:r w:rsidRPr="007F1E7D">
        <w:rPr>
          <w:rFonts w:ascii="Times New Roman" w:hAnsi="Times New Roman" w:cs="Times New Roman"/>
          <w:sz w:val="24"/>
          <w:szCs w:val="24"/>
        </w:rPr>
        <w:t>) eggs.</w:t>
      </w:r>
      <w:r w:rsidR="00286399" w:rsidRPr="007F1E7D">
        <w:rPr>
          <w:rFonts w:ascii="Times New Roman" w:hAnsi="Times New Roman" w:cs="Times New Roman"/>
          <w:sz w:val="24"/>
          <w:szCs w:val="24"/>
        </w:rPr>
        <w:t xml:space="preserve"> </w:t>
      </w:r>
      <w:r w:rsidRPr="007F1E7D">
        <w:rPr>
          <w:rFonts w:ascii="Times New Roman" w:hAnsi="Times New Roman" w:cs="Times New Roman"/>
          <w:i/>
          <w:sz w:val="24"/>
          <w:szCs w:val="24"/>
        </w:rPr>
        <w:t>J. Soils Sediments</w:t>
      </w:r>
      <w:r w:rsidRPr="007F1E7D">
        <w:rPr>
          <w:rFonts w:ascii="Times New Roman" w:hAnsi="Times New Roman" w:cs="Times New Roman"/>
          <w:sz w:val="24"/>
          <w:szCs w:val="24"/>
        </w:rPr>
        <w:t xml:space="preserve">. </w:t>
      </w:r>
      <w:r w:rsidRPr="007F1E7D">
        <w:rPr>
          <w:rFonts w:ascii="Times New Roman" w:hAnsi="Times New Roman" w:cs="Times New Roman"/>
          <w:b/>
          <w:sz w:val="24"/>
          <w:szCs w:val="24"/>
        </w:rPr>
        <w:t>12</w:t>
      </w:r>
      <w:r w:rsidRPr="007F1E7D">
        <w:rPr>
          <w:rFonts w:ascii="Times New Roman" w:hAnsi="Times New Roman" w:cs="Times New Roman"/>
          <w:sz w:val="24"/>
          <w:szCs w:val="24"/>
        </w:rPr>
        <w:t>, 995–1003</w:t>
      </w:r>
      <w:r w:rsidR="00BF6704" w:rsidRPr="007F1E7D">
        <w:rPr>
          <w:rFonts w:ascii="Times New Roman" w:hAnsi="Times New Roman" w:cs="Times New Roman"/>
          <w:sz w:val="24"/>
          <w:szCs w:val="24"/>
        </w:rPr>
        <w:t xml:space="preserve">, </w:t>
      </w:r>
      <w:r w:rsidR="00BF6704" w:rsidRPr="007F1E7D">
        <w:rPr>
          <w:rFonts w:ascii="Times New Roman" w:hAnsi="Times New Roman" w:cs="Times New Roman"/>
          <w:sz w:val="24"/>
          <w:szCs w:val="24"/>
          <w:lang w:val="en"/>
        </w:rPr>
        <w:t>doi:</w:t>
      </w:r>
      <w:hyperlink r:id="rId11" w:history="1">
        <w:r w:rsidR="00BF6704" w:rsidRPr="007F1E7D">
          <w:rPr>
            <w:rStyle w:val="Hyperlink"/>
            <w:rFonts w:ascii="Times New Roman" w:hAnsi="Times New Roman" w:cs="Times New Roman"/>
            <w:color w:val="auto"/>
            <w:sz w:val="24"/>
            <w:szCs w:val="24"/>
            <w:u w:val="none"/>
            <w:lang w:val="en"/>
          </w:rPr>
          <w:t>10.1007/s11368-012-0521-1</w:t>
        </w:r>
      </w:hyperlink>
      <w:r w:rsidRPr="007F1E7D">
        <w:rPr>
          <w:rFonts w:ascii="Times New Roman" w:hAnsi="Times New Roman" w:cs="Times New Roman"/>
          <w:sz w:val="24"/>
          <w:szCs w:val="24"/>
        </w:rPr>
        <w:t xml:space="preserve"> (2012).</w:t>
      </w:r>
      <w:bookmarkEnd w:id="1"/>
      <w:bookmarkEnd w:id="2"/>
    </w:p>
    <w:p w14:paraId="687CB71E" w14:textId="77777777" w:rsidR="007D7880" w:rsidRPr="007F1E7D" w:rsidRDefault="007D7880" w:rsidP="008B6B63">
      <w:pPr>
        <w:pStyle w:val="ListParagraph"/>
        <w:keepNext/>
        <w:numPr>
          <w:ilvl w:val="0"/>
          <w:numId w:val="45"/>
        </w:numPr>
        <w:spacing w:after="0" w:line="240" w:lineRule="auto"/>
        <w:ind w:left="0" w:firstLine="0"/>
        <w:contextualSpacing w:val="0"/>
        <w:jc w:val="both"/>
        <w:rPr>
          <w:rFonts w:ascii="Times New Roman" w:hAnsi="Times New Roman" w:cs="Times New Roman"/>
          <w:sz w:val="24"/>
          <w:szCs w:val="20"/>
          <w:shd w:val="clear" w:color="auto" w:fill="FFFFFF"/>
        </w:rPr>
      </w:pPr>
      <w:r w:rsidRPr="007F1E7D">
        <w:rPr>
          <w:rFonts w:ascii="Times New Roman" w:hAnsi="Times New Roman" w:cs="Times New Roman"/>
          <w:sz w:val="24"/>
          <w:szCs w:val="20"/>
          <w:shd w:val="clear" w:color="auto" w:fill="FFFFFF"/>
        </w:rPr>
        <w:t xml:space="preserve">Travis, J., &amp; Kring, J. </w:t>
      </w:r>
      <w:r w:rsidRPr="007F1E7D">
        <w:rPr>
          <w:rFonts w:ascii="Times New Roman" w:hAnsi="Times New Roman" w:cs="Times New Roman"/>
          <w:i/>
          <w:iCs/>
          <w:sz w:val="24"/>
          <w:szCs w:val="20"/>
          <w:shd w:val="clear" w:color="auto" w:fill="FFFFFF"/>
        </w:rPr>
        <w:t>LabVIEW for Everyone: Graphical Programming Made Easy and Fun (National Instruments Virtual Instrumentation Series)</w:t>
      </w:r>
      <w:r w:rsidRPr="007F1E7D">
        <w:rPr>
          <w:rFonts w:ascii="Times New Roman" w:hAnsi="Times New Roman" w:cs="Times New Roman"/>
          <w:sz w:val="24"/>
          <w:szCs w:val="20"/>
          <w:shd w:val="clear" w:color="auto" w:fill="FFFFFF"/>
        </w:rPr>
        <w:t>. Prentice Hall PTR (2006).</w:t>
      </w:r>
      <w:bookmarkStart w:id="3" w:name="_GoBack"/>
      <w:bookmarkEnd w:id="3"/>
    </w:p>
    <w:p w14:paraId="1ED5E2A4" w14:textId="29959328" w:rsidR="001F4100" w:rsidRPr="007F1E7D" w:rsidRDefault="001F4100" w:rsidP="008B6B63">
      <w:pPr>
        <w:pStyle w:val="ListParagraph"/>
        <w:numPr>
          <w:ilvl w:val="0"/>
          <w:numId w:val="45"/>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F1E7D">
        <w:rPr>
          <w:rFonts w:ascii="Times New Roman" w:hAnsi="Times New Roman" w:cs="Times New Roman"/>
          <w:sz w:val="24"/>
          <w:szCs w:val="24"/>
        </w:rPr>
        <w:t xml:space="preserve">USEPA. 2016. </w:t>
      </w:r>
      <w:r w:rsidRPr="007F1E7D">
        <w:rPr>
          <w:rFonts w:ascii="Times New Roman" w:hAnsi="Times New Roman" w:cs="Times New Roman"/>
          <w:i/>
          <w:sz w:val="24"/>
          <w:szCs w:val="24"/>
        </w:rPr>
        <w:t>Hazardous Waste Test Methods/SW-846 On-line. Office of Solid Waste and Emergency Response. (OSWER).</w:t>
      </w:r>
      <w:r w:rsidRPr="007F1E7D">
        <w:rPr>
          <w:rFonts w:ascii="Times New Roman" w:hAnsi="Times New Roman" w:cs="Times New Roman"/>
          <w:sz w:val="24"/>
          <w:szCs w:val="24"/>
        </w:rPr>
        <w:t xml:space="preserve"> Washington, D.C. </w:t>
      </w:r>
      <w:hyperlink r:id="rId12" w:history="1">
        <w:r w:rsidR="007F1E7D" w:rsidRPr="007F1E7D">
          <w:rPr>
            <w:rStyle w:val="Hyperlink"/>
            <w:rFonts w:ascii="Times New Roman" w:hAnsi="Times New Roman"/>
            <w:color w:val="auto"/>
            <w:sz w:val="24"/>
            <w:szCs w:val="24"/>
            <w:u w:val="none"/>
          </w:rPr>
          <w:t>https://www.epa.gov/hw-sw846/sw-846-compendium</w:t>
        </w:r>
      </w:hyperlink>
      <w:r w:rsidR="007F1E7D" w:rsidRPr="007F1E7D">
        <w:rPr>
          <w:rFonts w:ascii="Times New Roman" w:hAnsi="Times New Roman"/>
          <w:sz w:val="24"/>
          <w:szCs w:val="24"/>
        </w:rPr>
        <w:t xml:space="preserve">. </w:t>
      </w:r>
      <w:r w:rsidRPr="007F1E7D">
        <w:rPr>
          <w:rFonts w:ascii="Times New Roman" w:hAnsi="Times New Roman" w:cs="Times New Roman"/>
          <w:sz w:val="24"/>
          <w:szCs w:val="24"/>
        </w:rPr>
        <w:t xml:space="preserve">Updated July 5, </w:t>
      </w:r>
      <w:r w:rsidR="007F1E7D">
        <w:rPr>
          <w:rFonts w:ascii="Times New Roman" w:hAnsi="Times New Roman" w:cs="Times New Roman"/>
          <w:sz w:val="24"/>
          <w:szCs w:val="24"/>
        </w:rPr>
        <w:t>(</w:t>
      </w:r>
      <w:r w:rsidRPr="007F1E7D">
        <w:rPr>
          <w:rFonts w:ascii="Times New Roman" w:hAnsi="Times New Roman" w:cs="Times New Roman"/>
          <w:sz w:val="24"/>
          <w:szCs w:val="24"/>
        </w:rPr>
        <w:t>2016</w:t>
      </w:r>
      <w:r w:rsidR="007F1E7D">
        <w:rPr>
          <w:rFonts w:ascii="Times New Roman" w:hAnsi="Times New Roman" w:cs="Times New Roman"/>
          <w:sz w:val="24"/>
          <w:szCs w:val="24"/>
        </w:rPr>
        <w:t>)</w:t>
      </w:r>
      <w:r w:rsidRPr="007F1E7D">
        <w:rPr>
          <w:rFonts w:ascii="Times New Roman" w:hAnsi="Times New Roman" w:cs="Times New Roman"/>
          <w:sz w:val="24"/>
          <w:szCs w:val="24"/>
        </w:rPr>
        <w:t>.</w:t>
      </w:r>
      <w:r w:rsidRPr="007F1E7D">
        <w:rPr>
          <w:rFonts w:ascii="Calibri" w:hAnsi="Calibri"/>
          <w:szCs w:val="21"/>
        </w:rPr>
        <w:t xml:space="preserve"> </w:t>
      </w:r>
    </w:p>
    <w:p w14:paraId="5F1D79A0" w14:textId="67ABE5FA" w:rsidR="007D7880" w:rsidRPr="007F1E7D" w:rsidRDefault="007D7880" w:rsidP="008B6B63">
      <w:pPr>
        <w:pStyle w:val="ListParagraph"/>
        <w:keepNext/>
        <w:numPr>
          <w:ilvl w:val="0"/>
          <w:numId w:val="45"/>
        </w:numPr>
        <w:spacing w:after="0" w:line="240" w:lineRule="auto"/>
        <w:ind w:left="0" w:firstLine="0"/>
        <w:contextualSpacing w:val="0"/>
        <w:jc w:val="both"/>
        <w:rPr>
          <w:rFonts w:ascii="Times New Roman" w:hAnsi="Times New Roman" w:cs="Times New Roman"/>
          <w:sz w:val="24"/>
          <w:szCs w:val="24"/>
          <w:shd w:val="clear" w:color="auto" w:fill="FFFFFF"/>
        </w:rPr>
      </w:pPr>
      <w:r w:rsidRPr="007F1E7D">
        <w:rPr>
          <w:rFonts w:ascii="Times New Roman" w:hAnsi="Times New Roman" w:cs="Times New Roman"/>
          <w:bCs/>
          <w:sz w:val="24"/>
          <w:szCs w:val="24"/>
        </w:rPr>
        <w:t>Plumb, R.H., Jr.</w:t>
      </w:r>
      <w:r w:rsidRPr="007F1E7D">
        <w:rPr>
          <w:rFonts w:ascii="Times New Roman" w:hAnsi="Times New Roman" w:cs="Times New Roman"/>
          <w:sz w:val="24"/>
          <w:szCs w:val="24"/>
        </w:rPr>
        <w:t xml:space="preserve"> </w:t>
      </w:r>
      <w:r w:rsidRPr="007F1E7D">
        <w:rPr>
          <w:rFonts w:ascii="Times New Roman" w:hAnsi="Times New Roman" w:cs="Times New Roman"/>
          <w:i/>
          <w:sz w:val="24"/>
          <w:szCs w:val="24"/>
        </w:rPr>
        <w:t>Procedure for handling and chemical analysis of sediment and water samples, EPA/CE-81-1</w:t>
      </w:r>
      <w:r w:rsidRPr="007F1E7D">
        <w:rPr>
          <w:rFonts w:ascii="Times New Roman" w:hAnsi="Times New Roman" w:cs="Times New Roman"/>
          <w:sz w:val="24"/>
          <w:szCs w:val="24"/>
        </w:rPr>
        <w:t>. Technical Report, U.S. Environmental Protection Agency/U.S. Army Engineer Waterways Experiment Station, Vicksburg, MS.</w:t>
      </w:r>
      <w:r w:rsidR="007F1E7D" w:rsidRPr="007F1E7D">
        <w:rPr>
          <w:rFonts w:ascii="Times New Roman" w:hAnsi="Times New Roman" w:cs="Times New Roman"/>
          <w:sz w:val="24"/>
          <w:szCs w:val="24"/>
        </w:rPr>
        <w:t xml:space="preserve"> </w:t>
      </w:r>
      <w:r w:rsidR="007F1E7D">
        <w:rPr>
          <w:rFonts w:ascii="Times New Roman" w:hAnsi="Times New Roman" w:cs="Times New Roman"/>
          <w:sz w:val="24"/>
          <w:szCs w:val="24"/>
        </w:rPr>
        <w:t>(</w:t>
      </w:r>
      <w:r w:rsidR="007F1E7D" w:rsidRPr="007F1E7D">
        <w:rPr>
          <w:rFonts w:ascii="Times New Roman" w:hAnsi="Times New Roman" w:cs="Times New Roman"/>
          <w:sz w:val="24"/>
          <w:szCs w:val="24"/>
        </w:rPr>
        <w:t>1981</w:t>
      </w:r>
      <w:r w:rsidR="007F1E7D">
        <w:rPr>
          <w:rFonts w:ascii="Times New Roman" w:hAnsi="Times New Roman" w:cs="Times New Roman"/>
          <w:sz w:val="24"/>
          <w:szCs w:val="24"/>
        </w:rPr>
        <w:t>).</w:t>
      </w:r>
    </w:p>
    <w:p w14:paraId="783154B0" w14:textId="46322AC8" w:rsidR="007D7880" w:rsidRPr="007F1E7D" w:rsidRDefault="007D7880" w:rsidP="008B6B63">
      <w:pPr>
        <w:pStyle w:val="ListParagraph"/>
        <w:keepNext/>
        <w:numPr>
          <w:ilvl w:val="0"/>
          <w:numId w:val="45"/>
        </w:numPr>
        <w:spacing w:after="0" w:line="240" w:lineRule="auto"/>
        <w:ind w:left="0" w:firstLine="0"/>
        <w:contextualSpacing w:val="0"/>
        <w:rPr>
          <w:rFonts w:ascii="Times New Roman" w:hAnsi="Times New Roman" w:cs="Times New Roman"/>
          <w:sz w:val="24"/>
          <w:szCs w:val="24"/>
          <w:shd w:val="clear" w:color="auto" w:fill="FFFFFF"/>
        </w:rPr>
      </w:pPr>
      <w:r w:rsidRPr="007F1E7D">
        <w:rPr>
          <w:rFonts w:ascii="Times New Roman" w:hAnsi="Times New Roman"/>
          <w:sz w:val="24"/>
          <w:szCs w:val="24"/>
        </w:rPr>
        <w:t xml:space="preserve">Clarke DG, Wilber DH Assessment of potential impacts of dredging operations due to sediment resuspension. </w:t>
      </w:r>
      <w:r w:rsidRPr="007F1E7D">
        <w:rPr>
          <w:rFonts w:ascii="Times New Roman" w:hAnsi="Times New Roman"/>
          <w:iCs/>
          <w:sz w:val="24"/>
          <w:szCs w:val="24"/>
        </w:rPr>
        <w:t>DOER Technical Notes Collection</w:t>
      </w:r>
      <w:r w:rsidRPr="007F1E7D">
        <w:rPr>
          <w:rFonts w:ascii="Times New Roman" w:hAnsi="Times New Roman"/>
          <w:i/>
          <w:iCs/>
          <w:sz w:val="24"/>
          <w:szCs w:val="24"/>
        </w:rPr>
        <w:t xml:space="preserve"> </w:t>
      </w:r>
      <w:r w:rsidRPr="007F1E7D">
        <w:rPr>
          <w:rFonts w:ascii="Times New Roman" w:hAnsi="Times New Roman"/>
          <w:sz w:val="24"/>
          <w:szCs w:val="24"/>
        </w:rPr>
        <w:t>(TN-DOER-E9), U.S. Army Engineer Research and Development Center, Vicksburg, MS.</w:t>
      </w:r>
      <w:r w:rsidR="007F1E7D" w:rsidRPr="007F1E7D">
        <w:t xml:space="preserve"> </w:t>
      </w:r>
      <w:hyperlink r:id="rId13" w:history="1">
        <w:r w:rsidR="007F1E7D" w:rsidRPr="007F1E7D">
          <w:rPr>
            <w:rStyle w:val="Hyperlink"/>
            <w:rFonts w:ascii="Times New Roman" w:hAnsi="Times New Roman"/>
            <w:color w:val="auto"/>
            <w:sz w:val="24"/>
            <w:szCs w:val="24"/>
            <w:u w:val="none"/>
          </w:rPr>
          <w:t>http://el.erdc.usace.army.mil/dots/doer/pdf/doere9.pdf</w:t>
        </w:r>
      </w:hyperlink>
      <w:r w:rsidR="007F1E7D" w:rsidRPr="007F1E7D">
        <w:rPr>
          <w:rFonts w:ascii="Times New Roman" w:hAnsi="Times New Roman"/>
          <w:sz w:val="24"/>
          <w:szCs w:val="24"/>
        </w:rPr>
        <w:t>.</w:t>
      </w:r>
      <w:r w:rsidRPr="007F1E7D">
        <w:rPr>
          <w:rFonts w:ascii="Times New Roman" w:hAnsi="Times New Roman"/>
          <w:sz w:val="24"/>
          <w:szCs w:val="24"/>
        </w:rPr>
        <w:t xml:space="preserve"> </w:t>
      </w:r>
      <w:r w:rsidR="007F1E7D" w:rsidRPr="007F1E7D">
        <w:rPr>
          <w:rFonts w:ascii="Times New Roman" w:hAnsi="Times New Roman"/>
          <w:sz w:val="24"/>
          <w:szCs w:val="24"/>
        </w:rPr>
        <w:t>(2000)</w:t>
      </w:r>
      <w:r w:rsidR="007F1E7D">
        <w:rPr>
          <w:rFonts w:ascii="Times New Roman" w:hAnsi="Times New Roman"/>
          <w:sz w:val="24"/>
          <w:szCs w:val="24"/>
        </w:rPr>
        <w:t>.</w:t>
      </w:r>
      <w:r w:rsidR="007F1E7D" w:rsidRPr="007F1E7D">
        <w:rPr>
          <w:rFonts w:ascii="Times New Roman" w:hAnsi="Times New Roman"/>
          <w:sz w:val="24"/>
          <w:szCs w:val="24"/>
        </w:rPr>
        <w:t xml:space="preserve"> </w:t>
      </w:r>
    </w:p>
    <w:p w14:paraId="5C18FB85" w14:textId="77777777" w:rsidR="001563DD" w:rsidRPr="007F1E7D" w:rsidRDefault="00096338" w:rsidP="008B6B63">
      <w:pPr>
        <w:pStyle w:val="ListParagraph"/>
        <w:numPr>
          <w:ilvl w:val="0"/>
          <w:numId w:val="45"/>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F1E7D">
        <w:rPr>
          <w:rFonts w:ascii="Times New Roman" w:hAnsi="Times New Roman" w:cs="Times New Roman"/>
          <w:bCs/>
          <w:sz w:val="24"/>
          <w:szCs w:val="24"/>
        </w:rPr>
        <w:t xml:space="preserve">Suedel, B.C., Clarke, J.U., Lutz, C.H., Clarke, D.G., Godard-Codding, C., </w:t>
      </w:r>
      <w:r w:rsidR="00283E0B" w:rsidRPr="007F1E7D">
        <w:rPr>
          <w:rFonts w:ascii="Times New Roman" w:hAnsi="Times New Roman" w:cs="Times New Roman"/>
          <w:bCs/>
          <w:sz w:val="24"/>
          <w:szCs w:val="24"/>
        </w:rPr>
        <w:t>&amp;</w:t>
      </w:r>
      <w:r w:rsidRPr="007F1E7D">
        <w:rPr>
          <w:rFonts w:ascii="Times New Roman" w:hAnsi="Times New Roman" w:cs="Times New Roman"/>
          <w:bCs/>
          <w:sz w:val="24"/>
          <w:szCs w:val="24"/>
        </w:rPr>
        <w:t xml:space="preserve"> Maul, J.</w:t>
      </w:r>
      <w:r w:rsidR="00286399" w:rsidRPr="007F1E7D">
        <w:rPr>
          <w:rFonts w:ascii="Times New Roman" w:hAnsi="Times New Roman" w:cs="Times New Roman"/>
          <w:bCs/>
          <w:sz w:val="24"/>
          <w:szCs w:val="24"/>
        </w:rPr>
        <w:t xml:space="preserve"> </w:t>
      </w:r>
      <w:r w:rsidRPr="007F1E7D">
        <w:rPr>
          <w:rFonts w:ascii="Times New Roman" w:hAnsi="Times New Roman" w:cs="Times New Roman"/>
          <w:sz w:val="24"/>
          <w:szCs w:val="24"/>
        </w:rPr>
        <w:t xml:space="preserve">Suspended </w:t>
      </w:r>
      <w:r w:rsidR="00283E0B" w:rsidRPr="007F1E7D">
        <w:rPr>
          <w:rFonts w:ascii="Times New Roman" w:hAnsi="Times New Roman" w:cs="Times New Roman"/>
          <w:sz w:val="24"/>
          <w:szCs w:val="24"/>
        </w:rPr>
        <w:t>s</w:t>
      </w:r>
      <w:r w:rsidRPr="007F1E7D">
        <w:rPr>
          <w:rFonts w:ascii="Times New Roman" w:hAnsi="Times New Roman" w:cs="Times New Roman"/>
          <w:sz w:val="24"/>
          <w:szCs w:val="24"/>
        </w:rPr>
        <w:t xml:space="preserve">ediment </w:t>
      </w:r>
      <w:r w:rsidR="00283E0B" w:rsidRPr="007F1E7D">
        <w:rPr>
          <w:rFonts w:ascii="Times New Roman" w:hAnsi="Times New Roman" w:cs="Times New Roman"/>
          <w:sz w:val="24"/>
          <w:szCs w:val="24"/>
        </w:rPr>
        <w:t>e</w:t>
      </w:r>
      <w:r w:rsidRPr="007F1E7D">
        <w:rPr>
          <w:rFonts w:ascii="Times New Roman" w:hAnsi="Times New Roman" w:cs="Times New Roman"/>
          <w:sz w:val="24"/>
          <w:szCs w:val="24"/>
        </w:rPr>
        <w:t xml:space="preserve">ffects on </w:t>
      </w:r>
      <w:r w:rsidR="00283E0B" w:rsidRPr="007F1E7D">
        <w:rPr>
          <w:rFonts w:ascii="Times New Roman" w:hAnsi="Times New Roman" w:cs="Times New Roman"/>
          <w:sz w:val="24"/>
          <w:szCs w:val="24"/>
        </w:rPr>
        <w:t>w</w:t>
      </w:r>
      <w:r w:rsidRPr="007F1E7D">
        <w:rPr>
          <w:rFonts w:ascii="Times New Roman" w:hAnsi="Times New Roman" w:cs="Times New Roman"/>
          <w:sz w:val="24"/>
          <w:szCs w:val="24"/>
        </w:rPr>
        <w:t>alleye (</w:t>
      </w:r>
      <w:r w:rsidRPr="007F1E7D">
        <w:rPr>
          <w:rFonts w:ascii="Times New Roman" w:hAnsi="Times New Roman" w:cs="Times New Roman"/>
          <w:i/>
          <w:iCs/>
          <w:sz w:val="24"/>
          <w:szCs w:val="24"/>
        </w:rPr>
        <w:t>Sander vitreus</w:t>
      </w:r>
      <w:r w:rsidRPr="007F1E7D">
        <w:rPr>
          <w:rFonts w:ascii="Times New Roman" w:hAnsi="Times New Roman" w:cs="Times New Roman"/>
          <w:sz w:val="24"/>
          <w:szCs w:val="24"/>
        </w:rPr>
        <w:t xml:space="preserve">). </w:t>
      </w:r>
      <w:r w:rsidRPr="007F1E7D">
        <w:rPr>
          <w:rFonts w:ascii="Times New Roman" w:hAnsi="Times New Roman" w:cs="Times New Roman"/>
          <w:i/>
          <w:sz w:val="24"/>
          <w:szCs w:val="24"/>
        </w:rPr>
        <w:t>J. Great Lakes Res</w:t>
      </w:r>
      <w:r w:rsidRPr="007F1E7D">
        <w:rPr>
          <w:rFonts w:ascii="Times New Roman" w:hAnsi="Times New Roman" w:cs="Times New Roman"/>
          <w:sz w:val="24"/>
          <w:szCs w:val="24"/>
        </w:rPr>
        <w:t xml:space="preserve">. </w:t>
      </w:r>
      <w:r w:rsidRPr="007F1E7D">
        <w:rPr>
          <w:rFonts w:ascii="Times New Roman" w:hAnsi="Times New Roman" w:cs="Times New Roman"/>
          <w:b/>
          <w:sz w:val="24"/>
          <w:szCs w:val="24"/>
        </w:rPr>
        <w:t>40</w:t>
      </w:r>
      <w:r w:rsidR="00283E0B" w:rsidRPr="007F1E7D">
        <w:rPr>
          <w:rFonts w:ascii="Times New Roman" w:hAnsi="Times New Roman" w:cs="Times New Roman"/>
          <w:sz w:val="24"/>
          <w:szCs w:val="24"/>
        </w:rPr>
        <w:t xml:space="preserve">, </w:t>
      </w:r>
      <w:r w:rsidRPr="007F1E7D">
        <w:rPr>
          <w:rFonts w:ascii="Times New Roman" w:hAnsi="Times New Roman" w:cs="Times New Roman"/>
          <w:sz w:val="24"/>
          <w:szCs w:val="24"/>
        </w:rPr>
        <w:t>141-148</w:t>
      </w:r>
      <w:r w:rsidR="00BF6704" w:rsidRPr="007F1E7D">
        <w:rPr>
          <w:rFonts w:ascii="Times New Roman" w:hAnsi="Times New Roman" w:cs="Times New Roman"/>
          <w:sz w:val="24"/>
          <w:szCs w:val="24"/>
        </w:rPr>
        <w:t xml:space="preserve">, </w:t>
      </w:r>
      <w:hyperlink r:id="rId14" w:tgtFrame="doilink" w:history="1">
        <w:r w:rsidR="00B97099" w:rsidRPr="007F1E7D">
          <w:rPr>
            <w:rStyle w:val="Hyperlink"/>
            <w:rFonts w:ascii="Times New Roman" w:hAnsi="Times New Roman" w:cs="Times New Roman"/>
            <w:color w:val="auto"/>
            <w:sz w:val="24"/>
            <w:szCs w:val="24"/>
            <w:u w:val="none"/>
          </w:rPr>
          <w:t>doi:10.1016/j.jglr.2013.12.008</w:t>
        </w:r>
      </w:hyperlink>
      <w:r w:rsidR="00283E0B" w:rsidRPr="007F1E7D">
        <w:rPr>
          <w:rFonts w:ascii="Times New Roman" w:hAnsi="Times New Roman" w:cs="Times New Roman"/>
          <w:sz w:val="24"/>
          <w:szCs w:val="24"/>
        </w:rPr>
        <w:t xml:space="preserve"> (</w:t>
      </w:r>
      <w:r w:rsidR="00283E0B" w:rsidRPr="007F1E7D">
        <w:rPr>
          <w:rFonts w:ascii="Times New Roman" w:hAnsi="Times New Roman" w:cs="Times New Roman"/>
          <w:bCs/>
          <w:sz w:val="24"/>
          <w:szCs w:val="24"/>
        </w:rPr>
        <w:t>2014)</w:t>
      </w:r>
      <w:r w:rsidRPr="007F1E7D">
        <w:rPr>
          <w:rFonts w:ascii="Times New Roman" w:hAnsi="Times New Roman" w:cs="Times New Roman"/>
          <w:sz w:val="24"/>
          <w:szCs w:val="24"/>
        </w:rPr>
        <w:t>.</w:t>
      </w:r>
    </w:p>
    <w:p w14:paraId="068C3AB5" w14:textId="77777777" w:rsidR="001563DD" w:rsidRPr="007F1E7D" w:rsidRDefault="00096338" w:rsidP="008B6B63">
      <w:pPr>
        <w:pStyle w:val="ListParagraph"/>
        <w:numPr>
          <w:ilvl w:val="0"/>
          <w:numId w:val="45"/>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F1E7D">
        <w:rPr>
          <w:rFonts w:ascii="Times New Roman" w:hAnsi="Times New Roman" w:cs="Times New Roman"/>
          <w:bCs/>
          <w:sz w:val="24"/>
          <w:szCs w:val="24"/>
        </w:rPr>
        <w:t xml:space="preserve">Wilkens, J.L., Katzenmeyer, A.W., Hahn, N.M., Hoover, J.J., </w:t>
      </w:r>
      <w:r w:rsidR="00343091" w:rsidRPr="007F1E7D">
        <w:rPr>
          <w:rFonts w:ascii="Times New Roman" w:hAnsi="Times New Roman" w:cs="Times New Roman"/>
          <w:bCs/>
          <w:sz w:val="24"/>
          <w:szCs w:val="24"/>
        </w:rPr>
        <w:t>&amp;</w:t>
      </w:r>
      <w:r w:rsidRPr="007F1E7D">
        <w:rPr>
          <w:rFonts w:ascii="Times New Roman" w:hAnsi="Times New Roman" w:cs="Times New Roman"/>
          <w:bCs/>
          <w:sz w:val="24"/>
          <w:szCs w:val="24"/>
        </w:rPr>
        <w:t xml:space="preserve"> Suedel</w:t>
      </w:r>
      <w:r w:rsidR="00343091" w:rsidRPr="007F1E7D">
        <w:rPr>
          <w:rFonts w:ascii="Times New Roman" w:hAnsi="Times New Roman" w:cs="Times New Roman"/>
          <w:bCs/>
          <w:sz w:val="24"/>
          <w:szCs w:val="24"/>
        </w:rPr>
        <w:t>, B.C</w:t>
      </w:r>
      <w:r w:rsidRPr="007F1E7D">
        <w:rPr>
          <w:rFonts w:ascii="Times New Roman" w:hAnsi="Times New Roman" w:cs="Times New Roman"/>
          <w:bCs/>
          <w:sz w:val="24"/>
          <w:szCs w:val="24"/>
        </w:rPr>
        <w:t>.</w:t>
      </w:r>
      <w:r w:rsidR="00286399" w:rsidRPr="007F1E7D">
        <w:rPr>
          <w:rFonts w:ascii="Times New Roman" w:hAnsi="Times New Roman" w:cs="Times New Roman"/>
          <w:bCs/>
          <w:sz w:val="24"/>
          <w:szCs w:val="24"/>
        </w:rPr>
        <w:t xml:space="preserve">  </w:t>
      </w:r>
      <w:r w:rsidR="00343091" w:rsidRPr="007F1E7D">
        <w:rPr>
          <w:rFonts w:ascii="Times New Roman" w:hAnsi="Times New Roman" w:cs="Times New Roman"/>
          <w:bCs/>
          <w:sz w:val="24"/>
          <w:szCs w:val="24"/>
        </w:rPr>
        <w:t xml:space="preserve">Laboratory test of suspended sediment effects on short-term survival and swimming performance of juvenile </w:t>
      </w:r>
      <w:r w:rsidRPr="007F1E7D">
        <w:rPr>
          <w:rFonts w:ascii="Times New Roman" w:hAnsi="Times New Roman" w:cs="Times New Roman"/>
          <w:bCs/>
          <w:sz w:val="24"/>
          <w:szCs w:val="24"/>
        </w:rPr>
        <w:t>Atlantic Sturgeon (</w:t>
      </w:r>
      <w:r w:rsidRPr="007F1E7D">
        <w:rPr>
          <w:rFonts w:ascii="Times New Roman" w:hAnsi="Times New Roman" w:cs="Times New Roman"/>
          <w:bCs/>
          <w:i/>
          <w:sz w:val="24"/>
          <w:szCs w:val="24"/>
        </w:rPr>
        <w:t>Acipenser oxyrinchus oxyrinchus</w:t>
      </w:r>
      <w:r w:rsidRPr="007F1E7D">
        <w:rPr>
          <w:rFonts w:ascii="Times New Roman" w:hAnsi="Times New Roman" w:cs="Times New Roman"/>
          <w:bCs/>
          <w:sz w:val="24"/>
          <w:szCs w:val="24"/>
        </w:rPr>
        <w:t xml:space="preserve">). </w:t>
      </w:r>
      <w:r w:rsidRPr="007F1E7D">
        <w:rPr>
          <w:rFonts w:ascii="Times New Roman" w:hAnsi="Times New Roman" w:cs="Times New Roman"/>
          <w:bCs/>
          <w:i/>
          <w:sz w:val="24"/>
          <w:szCs w:val="24"/>
        </w:rPr>
        <w:t>J</w:t>
      </w:r>
      <w:r w:rsidR="00343091" w:rsidRPr="007F1E7D">
        <w:rPr>
          <w:rFonts w:ascii="Times New Roman" w:hAnsi="Times New Roman" w:cs="Times New Roman"/>
          <w:bCs/>
          <w:i/>
          <w:sz w:val="24"/>
          <w:szCs w:val="24"/>
        </w:rPr>
        <w:t xml:space="preserve">. </w:t>
      </w:r>
      <w:r w:rsidRPr="007F1E7D">
        <w:rPr>
          <w:rFonts w:ascii="Times New Roman" w:hAnsi="Times New Roman" w:cs="Times New Roman"/>
          <w:bCs/>
          <w:i/>
          <w:sz w:val="24"/>
          <w:szCs w:val="24"/>
        </w:rPr>
        <w:t>Appl</w:t>
      </w:r>
      <w:r w:rsidR="00343091" w:rsidRPr="007F1E7D">
        <w:rPr>
          <w:rFonts w:ascii="Times New Roman" w:hAnsi="Times New Roman" w:cs="Times New Roman"/>
          <w:bCs/>
          <w:i/>
          <w:sz w:val="24"/>
          <w:szCs w:val="24"/>
        </w:rPr>
        <w:t>.</w:t>
      </w:r>
      <w:r w:rsidRPr="007F1E7D">
        <w:rPr>
          <w:rFonts w:ascii="Times New Roman" w:hAnsi="Times New Roman" w:cs="Times New Roman"/>
          <w:bCs/>
          <w:i/>
          <w:sz w:val="24"/>
          <w:szCs w:val="24"/>
        </w:rPr>
        <w:t xml:space="preserve"> Ichthy</w:t>
      </w:r>
      <w:r w:rsidRPr="007F1E7D">
        <w:rPr>
          <w:rFonts w:ascii="Times New Roman" w:hAnsi="Times New Roman" w:cs="Times New Roman"/>
          <w:bCs/>
          <w:sz w:val="24"/>
          <w:szCs w:val="24"/>
        </w:rPr>
        <w:t xml:space="preserve">. </w:t>
      </w:r>
      <w:r w:rsidRPr="007F1E7D">
        <w:rPr>
          <w:rFonts w:ascii="Times New Roman" w:hAnsi="Times New Roman" w:cs="Times New Roman"/>
          <w:b/>
          <w:bCs/>
          <w:sz w:val="24"/>
          <w:szCs w:val="24"/>
        </w:rPr>
        <w:t>31</w:t>
      </w:r>
      <w:r w:rsidR="00343091" w:rsidRPr="007F1E7D">
        <w:rPr>
          <w:rFonts w:ascii="Times New Roman" w:hAnsi="Times New Roman" w:cs="Times New Roman"/>
          <w:bCs/>
          <w:sz w:val="24"/>
          <w:szCs w:val="24"/>
        </w:rPr>
        <w:t xml:space="preserve">, </w:t>
      </w:r>
      <w:r w:rsidRPr="007F1E7D">
        <w:rPr>
          <w:rFonts w:ascii="Times New Roman" w:hAnsi="Times New Roman" w:cs="Times New Roman"/>
          <w:bCs/>
          <w:sz w:val="24"/>
          <w:szCs w:val="24"/>
        </w:rPr>
        <w:t>984-990</w:t>
      </w:r>
      <w:r w:rsidR="00B97099" w:rsidRPr="007F1E7D">
        <w:rPr>
          <w:rFonts w:ascii="Times New Roman" w:hAnsi="Times New Roman" w:cs="Times New Roman"/>
          <w:bCs/>
          <w:sz w:val="24"/>
          <w:szCs w:val="24"/>
        </w:rPr>
        <w:t xml:space="preserve">, </w:t>
      </w:r>
      <w:r w:rsidR="007007CF" w:rsidRPr="007F1E7D">
        <w:rPr>
          <w:rFonts w:ascii="Times New Roman" w:hAnsi="Times New Roman" w:cs="Times New Roman"/>
          <w:bCs/>
          <w:sz w:val="24"/>
          <w:szCs w:val="24"/>
        </w:rPr>
        <w:t>doi</w:t>
      </w:r>
      <w:r w:rsidR="007007CF" w:rsidRPr="007F1E7D">
        <w:rPr>
          <w:rFonts w:ascii="Times New Roman" w:hAnsi="Times New Roman" w:cs="Times New Roman"/>
          <w:bCs/>
          <w:sz w:val="24"/>
          <w:szCs w:val="24"/>
          <w:lang w:val="en"/>
        </w:rPr>
        <w:t>:10.1111/jai.12875</w:t>
      </w:r>
      <w:r w:rsidR="00343091" w:rsidRPr="007F1E7D">
        <w:rPr>
          <w:rFonts w:ascii="Times New Roman" w:hAnsi="Times New Roman" w:cs="Times New Roman"/>
          <w:bCs/>
          <w:sz w:val="24"/>
          <w:szCs w:val="24"/>
        </w:rPr>
        <w:t xml:space="preserve"> (2015)</w:t>
      </w:r>
      <w:r w:rsidRPr="007F1E7D">
        <w:rPr>
          <w:rFonts w:ascii="Times New Roman" w:hAnsi="Times New Roman" w:cs="Times New Roman"/>
          <w:bCs/>
          <w:sz w:val="24"/>
          <w:szCs w:val="24"/>
        </w:rPr>
        <w:t>.</w:t>
      </w:r>
      <w:bookmarkStart w:id="4" w:name="OLE_LINK11"/>
      <w:bookmarkStart w:id="5" w:name="OLE_LINK12"/>
    </w:p>
    <w:p w14:paraId="0A17E8E9" w14:textId="4CB4D977" w:rsidR="009678E2" w:rsidRPr="007F1E7D" w:rsidRDefault="009678E2" w:rsidP="008B6B63">
      <w:pPr>
        <w:pStyle w:val="ListParagraph"/>
        <w:numPr>
          <w:ilvl w:val="0"/>
          <w:numId w:val="45"/>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F1E7D">
        <w:rPr>
          <w:rFonts w:ascii="Times New Roman" w:hAnsi="Times New Roman" w:cs="Times New Roman"/>
          <w:sz w:val="24"/>
          <w:szCs w:val="24"/>
        </w:rPr>
        <w:t xml:space="preserve">Suedel, B.C., </w:t>
      </w:r>
      <w:bookmarkEnd w:id="4"/>
      <w:bookmarkEnd w:id="5"/>
      <w:r w:rsidRPr="007F1E7D">
        <w:rPr>
          <w:rFonts w:ascii="Times New Roman" w:hAnsi="Times New Roman" w:cs="Times New Roman"/>
          <w:sz w:val="24"/>
          <w:szCs w:val="24"/>
        </w:rPr>
        <w:t>Clarke, J.U., Wilkens, J., Lutz, C.H., &amp; Clarke, D.G.</w:t>
      </w:r>
      <w:r w:rsidR="00286399" w:rsidRPr="007F1E7D">
        <w:rPr>
          <w:rFonts w:ascii="Times New Roman" w:hAnsi="Times New Roman" w:cs="Times New Roman"/>
          <w:sz w:val="24"/>
          <w:szCs w:val="24"/>
        </w:rPr>
        <w:t xml:space="preserve"> </w:t>
      </w:r>
      <w:r w:rsidRPr="007F1E7D">
        <w:rPr>
          <w:rFonts w:ascii="Times New Roman" w:hAnsi="Times New Roman" w:cs="Times New Roman"/>
          <w:sz w:val="24"/>
          <w:szCs w:val="24"/>
        </w:rPr>
        <w:t>The effects of a simulated sediment plume on eastern oyster (</w:t>
      </w:r>
      <w:r w:rsidRPr="007F1E7D">
        <w:rPr>
          <w:rFonts w:ascii="Times New Roman" w:hAnsi="Times New Roman" w:cs="Times New Roman"/>
          <w:i/>
          <w:sz w:val="24"/>
          <w:szCs w:val="24"/>
        </w:rPr>
        <w:t>Crassostrea virginica</w:t>
      </w:r>
      <w:r w:rsidRPr="007F1E7D">
        <w:rPr>
          <w:rFonts w:ascii="Times New Roman" w:hAnsi="Times New Roman" w:cs="Times New Roman"/>
          <w:sz w:val="24"/>
          <w:szCs w:val="24"/>
        </w:rPr>
        <w:t xml:space="preserve">) survival, growth, and condition. </w:t>
      </w:r>
      <w:r w:rsidRPr="007F1E7D">
        <w:rPr>
          <w:rFonts w:ascii="Times New Roman" w:hAnsi="Times New Roman" w:cs="Times New Roman"/>
          <w:i/>
          <w:sz w:val="24"/>
          <w:szCs w:val="24"/>
        </w:rPr>
        <w:t>Estuaries and Coasts.</w:t>
      </w:r>
      <w:r w:rsidRPr="007F1E7D">
        <w:rPr>
          <w:rFonts w:ascii="Times New Roman" w:hAnsi="Times New Roman" w:cs="Times New Roman"/>
          <w:sz w:val="24"/>
          <w:szCs w:val="24"/>
        </w:rPr>
        <w:t xml:space="preserve"> </w:t>
      </w:r>
      <w:r w:rsidRPr="007F1E7D">
        <w:rPr>
          <w:rFonts w:ascii="Times New Roman" w:hAnsi="Times New Roman" w:cs="Times New Roman"/>
          <w:b/>
          <w:sz w:val="24"/>
          <w:szCs w:val="24"/>
        </w:rPr>
        <w:t>38</w:t>
      </w:r>
      <w:r w:rsidRPr="007F1E7D">
        <w:rPr>
          <w:rFonts w:ascii="Times New Roman" w:hAnsi="Times New Roman" w:cs="Times New Roman"/>
          <w:sz w:val="24"/>
          <w:szCs w:val="24"/>
        </w:rPr>
        <w:t>(2), 578-589</w:t>
      </w:r>
      <w:r w:rsidR="007007CF" w:rsidRPr="007F1E7D">
        <w:rPr>
          <w:rFonts w:ascii="Times New Roman" w:hAnsi="Times New Roman" w:cs="Times New Roman"/>
          <w:sz w:val="24"/>
          <w:szCs w:val="24"/>
        </w:rPr>
        <w:t>, doi:</w:t>
      </w:r>
      <w:r w:rsidR="007007CF" w:rsidRPr="007F1E7D">
        <w:rPr>
          <w:rFonts w:ascii="Times New Roman" w:hAnsi="Times New Roman" w:cs="Times New Roman"/>
          <w:sz w:val="24"/>
          <w:szCs w:val="24"/>
          <w:lang w:val="en"/>
        </w:rPr>
        <w:t>10.1007/s12237-014-9835-0</w:t>
      </w:r>
      <w:r w:rsidRPr="007F1E7D">
        <w:rPr>
          <w:rFonts w:ascii="Times New Roman" w:hAnsi="Times New Roman" w:cs="Times New Roman"/>
          <w:sz w:val="24"/>
          <w:szCs w:val="24"/>
        </w:rPr>
        <w:t xml:space="preserve"> (2015).</w:t>
      </w:r>
    </w:p>
    <w:p w14:paraId="61717880" w14:textId="03E316B7" w:rsidR="009678E2" w:rsidRPr="007F1E7D" w:rsidRDefault="009678E2" w:rsidP="008B6B63">
      <w:pPr>
        <w:pStyle w:val="PlainText"/>
        <w:numPr>
          <w:ilvl w:val="0"/>
          <w:numId w:val="45"/>
        </w:numPr>
        <w:ind w:left="0" w:firstLine="0"/>
        <w:jc w:val="both"/>
        <w:rPr>
          <w:rFonts w:ascii="Times New Roman" w:hAnsi="Times New Roman"/>
          <w:sz w:val="24"/>
          <w:szCs w:val="24"/>
        </w:rPr>
      </w:pPr>
      <w:r w:rsidRPr="007F1E7D">
        <w:rPr>
          <w:rFonts w:ascii="Times New Roman" w:hAnsi="Times New Roman"/>
          <w:sz w:val="24"/>
          <w:szCs w:val="24"/>
        </w:rPr>
        <w:t xml:space="preserve">Bilotta, G.S. &amp; Brazier, R.E. Understanding the influence of suspended solids on water chemistry and aquatic biota. </w:t>
      </w:r>
      <w:r w:rsidRPr="007F1E7D">
        <w:rPr>
          <w:rFonts w:ascii="Times New Roman" w:hAnsi="Times New Roman"/>
          <w:i/>
          <w:sz w:val="24"/>
          <w:szCs w:val="24"/>
        </w:rPr>
        <w:t>Water Res</w:t>
      </w:r>
      <w:r w:rsidRPr="007F1E7D">
        <w:rPr>
          <w:rFonts w:ascii="Times New Roman" w:hAnsi="Times New Roman"/>
          <w:sz w:val="24"/>
          <w:szCs w:val="24"/>
        </w:rPr>
        <w:t xml:space="preserve">. </w:t>
      </w:r>
      <w:r w:rsidRPr="007F1E7D">
        <w:rPr>
          <w:rFonts w:ascii="Times New Roman" w:hAnsi="Times New Roman"/>
          <w:b/>
          <w:sz w:val="24"/>
          <w:szCs w:val="24"/>
        </w:rPr>
        <w:t>42</w:t>
      </w:r>
      <w:r w:rsidRPr="007F1E7D">
        <w:rPr>
          <w:rFonts w:ascii="Times New Roman" w:hAnsi="Times New Roman"/>
          <w:sz w:val="24"/>
          <w:szCs w:val="24"/>
        </w:rPr>
        <w:t>, 2849-2861</w:t>
      </w:r>
      <w:r w:rsidR="007007CF" w:rsidRPr="007F1E7D">
        <w:rPr>
          <w:rFonts w:ascii="Times New Roman" w:hAnsi="Times New Roman"/>
          <w:sz w:val="24"/>
          <w:szCs w:val="24"/>
        </w:rPr>
        <w:t xml:space="preserve">, </w:t>
      </w:r>
      <w:hyperlink r:id="rId15" w:tgtFrame="doilink" w:history="1">
        <w:r w:rsidR="00410E12" w:rsidRPr="007F1E7D">
          <w:rPr>
            <w:rStyle w:val="Hyperlink"/>
            <w:rFonts w:ascii="Times New Roman" w:hAnsi="Times New Roman"/>
            <w:color w:val="auto"/>
            <w:sz w:val="24"/>
            <w:szCs w:val="24"/>
            <w:u w:val="none"/>
          </w:rPr>
          <w:t>doi:10.1016/j.watres.2008.03.018</w:t>
        </w:r>
      </w:hyperlink>
      <w:r w:rsidR="00410E12" w:rsidRPr="007F1E7D">
        <w:t xml:space="preserve"> </w:t>
      </w:r>
      <w:r w:rsidRPr="007F1E7D">
        <w:rPr>
          <w:rFonts w:ascii="Times New Roman" w:hAnsi="Times New Roman"/>
          <w:sz w:val="24"/>
          <w:szCs w:val="24"/>
        </w:rPr>
        <w:t>(2008).</w:t>
      </w:r>
    </w:p>
    <w:p w14:paraId="7AE63642" w14:textId="5B416A01" w:rsidR="00C16734" w:rsidRPr="007F1E7D" w:rsidRDefault="009678E2" w:rsidP="008B6B63">
      <w:pPr>
        <w:pStyle w:val="ListParagraph"/>
        <w:keepNext/>
        <w:numPr>
          <w:ilvl w:val="0"/>
          <w:numId w:val="45"/>
        </w:numPr>
        <w:autoSpaceDE w:val="0"/>
        <w:autoSpaceDN w:val="0"/>
        <w:adjustRightInd w:val="0"/>
        <w:spacing w:after="0" w:line="240" w:lineRule="auto"/>
        <w:ind w:left="0" w:firstLine="0"/>
        <w:contextualSpacing w:val="0"/>
        <w:jc w:val="both"/>
      </w:pPr>
      <w:r w:rsidRPr="007F1E7D">
        <w:rPr>
          <w:rFonts w:ascii="Times New Roman" w:hAnsi="Times New Roman" w:cs="Times New Roman"/>
          <w:sz w:val="24"/>
          <w:szCs w:val="24"/>
        </w:rPr>
        <w:t>Reine, K., Clarke, D., Dickerson, C., &amp; Pickard, S.</w:t>
      </w:r>
      <w:r w:rsidR="00286399" w:rsidRPr="007F1E7D">
        <w:rPr>
          <w:rFonts w:ascii="Times New Roman" w:hAnsi="Times New Roman" w:cs="Times New Roman"/>
          <w:sz w:val="24"/>
          <w:szCs w:val="24"/>
        </w:rPr>
        <w:t xml:space="preserve"> </w:t>
      </w:r>
      <w:r w:rsidRPr="007F1E7D">
        <w:rPr>
          <w:rFonts w:ascii="Times New Roman" w:hAnsi="Times New Roman" w:cs="Times New Roman"/>
          <w:i/>
          <w:sz w:val="24"/>
          <w:szCs w:val="24"/>
        </w:rPr>
        <w:t>Assessment of potential impacts of bucket dredging plumes on walleye spawning habitat in Maumee Bay, Ohio.</w:t>
      </w:r>
      <w:r w:rsidRPr="007F1E7D">
        <w:rPr>
          <w:rFonts w:ascii="Times New Roman" w:hAnsi="Times New Roman" w:cs="Times New Roman"/>
          <w:sz w:val="24"/>
          <w:szCs w:val="24"/>
        </w:rPr>
        <w:t xml:space="preserve"> Proceedings of the 18th World Dredging Congress (WODCON XVIII), Lake Buena Vista, FL, USA (2007).</w:t>
      </w:r>
    </w:p>
    <w:sectPr w:rsidR="00C16734" w:rsidRPr="007F1E7D" w:rsidSect="006856C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11348" w14:textId="77777777" w:rsidR="0080377C" w:rsidRDefault="0080377C" w:rsidP="00E4734D">
      <w:r>
        <w:separator/>
      </w:r>
    </w:p>
  </w:endnote>
  <w:endnote w:type="continuationSeparator" w:id="0">
    <w:p w14:paraId="0636C9D0" w14:textId="77777777" w:rsidR="0080377C" w:rsidRDefault="0080377C" w:rsidP="00E4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37297"/>
      <w:docPartObj>
        <w:docPartGallery w:val="Page Numbers (Bottom of Page)"/>
        <w:docPartUnique/>
      </w:docPartObj>
    </w:sdtPr>
    <w:sdtEndPr/>
    <w:sdtContent>
      <w:p w14:paraId="1610C134" w14:textId="77777777" w:rsidR="00B73080" w:rsidRDefault="00B73080">
        <w:pPr>
          <w:pStyle w:val="Footer"/>
          <w:jc w:val="center"/>
        </w:pPr>
        <w:r>
          <w:fldChar w:fldCharType="begin"/>
        </w:r>
        <w:r>
          <w:instrText xml:space="preserve"> PAGE   \* MERGEFORMAT </w:instrText>
        </w:r>
        <w:r>
          <w:fldChar w:fldCharType="separate"/>
        </w:r>
        <w:r w:rsidR="00A94234">
          <w:rPr>
            <w:noProof/>
          </w:rPr>
          <w:t>1</w:t>
        </w:r>
        <w:r>
          <w:rPr>
            <w:noProof/>
          </w:rPr>
          <w:fldChar w:fldCharType="end"/>
        </w:r>
      </w:p>
    </w:sdtContent>
  </w:sdt>
  <w:p w14:paraId="1BD0935A" w14:textId="77777777" w:rsidR="00B73080" w:rsidRDefault="00B73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71BA5" w14:textId="77777777" w:rsidR="0080377C" w:rsidRDefault="0080377C" w:rsidP="00E4734D">
      <w:r>
        <w:separator/>
      </w:r>
    </w:p>
  </w:footnote>
  <w:footnote w:type="continuationSeparator" w:id="0">
    <w:p w14:paraId="6B8FCB09" w14:textId="77777777" w:rsidR="0080377C" w:rsidRDefault="0080377C" w:rsidP="00E47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4E3C"/>
    <w:multiLevelType w:val="hybridMultilevel"/>
    <w:tmpl w:val="46F0F6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70A4B"/>
    <w:multiLevelType w:val="hybridMultilevel"/>
    <w:tmpl w:val="5C42EC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171B5"/>
    <w:multiLevelType w:val="hybridMultilevel"/>
    <w:tmpl w:val="588C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528D3"/>
    <w:multiLevelType w:val="hybridMultilevel"/>
    <w:tmpl w:val="8A42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72E71"/>
    <w:multiLevelType w:val="hybridMultilevel"/>
    <w:tmpl w:val="D43C8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4C24EA"/>
    <w:multiLevelType w:val="hybridMultilevel"/>
    <w:tmpl w:val="9EBE65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AF55215"/>
    <w:multiLevelType w:val="hybridMultilevel"/>
    <w:tmpl w:val="69C4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97D30"/>
    <w:multiLevelType w:val="hybridMultilevel"/>
    <w:tmpl w:val="6DD6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75E12"/>
    <w:multiLevelType w:val="hybridMultilevel"/>
    <w:tmpl w:val="5BDC6DA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F3A1B06"/>
    <w:multiLevelType w:val="hybridMultilevel"/>
    <w:tmpl w:val="CCE2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7507A"/>
    <w:multiLevelType w:val="hybridMultilevel"/>
    <w:tmpl w:val="3C8C3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E1890"/>
    <w:multiLevelType w:val="hybridMultilevel"/>
    <w:tmpl w:val="C9E61518"/>
    <w:lvl w:ilvl="0" w:tplc="0308816E">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64D0DC5"/>
    <w:multiLevelType w:val="hybridMultilevel"/>
    <w:tmpl w:val="0368EFE0"/>
    <w:lvl w:ilvl="0" w:tplc="E99CAF08">
      <w:start w:val="1"/>
      <w:numFmt w:val="bullet"/>
      <w:lvlText w:val="►"/>
      <w:lvlJc w:val="left"/>
      <w:pPr>
        <w:tabs>
          <w:tab w:val="num" w:pos="360"/>
        </w:tabs>
        <w:ind w:left="360" w:hanging="360"/>
      </w:pPr>
      <w:rPr>
        <w:rFonts w:ascii="Arial" w:hAnsi="Arial" w:hint="default"/>
      </w:rPr>
    </w:lvl>
    <w:lvl w:ilvl="1" w:tplc="5296DED2">
      <w:start w:val="1"/>
      <w:numFmt w:val="bullet"/>
      <w:lvlText w:val="►"/>
      <w:lvlJc w:val="left"/>
      <w:pPr>
        <w:tabs>
          <w:tab w:val="num" w:pos="1080"/>
        </w:tabs>
        <w:ind w:left="1080" w:hanging="360"/>
      </w:pPr>
      <w:rPr>
        <w:rFonts w:ascii="Arial" w:hAnsi="Arial" w:hint="default"/>
      </w:rPr>
    </w:lvl>
    <w:lvl w:ilvl="2" w:tplc="D1485776" w:tentative="1">
      <w:start w:val="1"/>
      <w:numFmt w:val="bullet"/>
      <w:lvlText w:val="►"/>
      <w:lvlJc w:val="left"/>
      <w:pPr>
        <w:tabs>
          <w:tab w:val="num" w:pos="1800"/>
        </w:tabs>
        <w:ind w:left="1800" w:hanging="360"/>
      </w:pPr>
      <w:rPr>
        <w:rFonts w:ascii="Arial" w:hAnsi="Arial" w:hint="default"/>
      </w:rPr>
    </w:lvl>
    <w:lvl w:ilvl="3" w:tplc="C9D487FA" w:tentative="1">
      <w:start w:val="1"/>
      <w:numFmt w:val="bullet"/>
      <w:lvlText w:val="►"/>
      <w:lvlJc w:val="left"/>
      <w:pPr>
        <w:tabs>
          <w:tab w:val="num" w:pos="2520"/>
        </w:tabs>
        <w:ind w:left="2520" w:hanging="360"/>
      </w:pPr>
      <w:rPr>
        <w:rFonts w:ascii="Arial" w:hAnsi="Arial" w:hint="default"/>
      </w:rPr>
    </w:lvl>
    <w:lvl w:ilvl="4" w:tplc="E7A079AC" w:tentative="1">
      <w:start w:val="1"/>
      <w:numFmt w:val="bullet"/>
      <w:lvlText w:val="►"/>
      <w:lvlJc w:val="left"/>
      <w:pPr>
        <w:tabs>
          <w:tab w:val="num" w:pos="3240"/>
        </w:tabs>
        <w:ind w:left="3240" w:hanging="360"/>
      </w:pPr>
      <w:rPr>
        <w:rFonts w:ascii="Arial" w:hAnsi="Arial" w:hint="default"/>
      </w:rPr>
    </w:lvl>
    <w:lvl w:ilvl="5" w:tplc="39609626" w:tentative="1">
      <w:start w:val="1"/>
      <w:numFmt w:val="bullet"/>
      <w:lvlText w:val="►"/>
      <w:lvlJc w:val="left"/>
      <w:pPr>
        <w:tabs>
          <w:tab w:val="num" w:pos="3960"/>
        </w:tabs>
        <w:ind w:left="3960" w:hanging="360"/>
      </w:pPr>
      <w:rPr>
        <w:rFonts w:ascii="Arial" w:hAnsi="Arial" w:hint="default"/>
      </w:rPr>
    </w:lvl>
    <w:lvl w:ilvl="6" w:tplc="A4AE303C" w:tentative="1">
      <w:start w:val="1"/>
      <w:numFmt w:val="bullet"/>
      <w:lvlText w:val="►"/>
      <w:lvlJc w:val="left"/>
      <w:pPr>
        <w:tabs>
          <w:tab w:val="num" w:pos="4680"/>
        </w:tabs>
        <w:ind w:left="4680" w:hanging="360"/>
      </w:pPr>
      <w:rPr>
        <w:rFonts w:ascii="Arial" w:hAnsi="Arial" w:hint="default"/>
      </w:rPr>
    </w:lvl>
    <w:lvl w:ilvl="7" w:tplc="FA34392E" w:tentative="1">
      <w:start w:val="1"/>
      <w:numFmt w:val="bullet"/>
      <w:lvlText w:val="►"/>
      <w:lvlJc w:val="left"/>
      <w:pPr>
        <w:tabs>
          <w:tab w:val="num" w:pos="5400"/>
        </w:tabs>
        <w:ind w:left="5400" w:hanging="360"/>
      </w:pPr>
      <w:rPr>
        <w:rFonts w:ascii="Arial" w:hAnsi="Arial" w:hint="default"/>
      </w:rPr>
    </w:lvl>
    <w:lvl w:ilvl="8" w:tplc="08E0D0EC"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BFE66A0"/>
    <w:multiLevelType w:val="hybridMultilevel"/>
    <w:tmpl w:val="B71AF5B2"/>
    <w:lvl w:ilvl="0" w:tplc="595EE02E">
      <w:start w:val="1"/>
      <w:numFmt w:val="bullet"/>
      <w:lvlText w:val=""/>
      <w:lvlJc w:val="left"/>
      <w:pPr>
        <w:tabs>
          <w:tab w:val="num" w:pos="720"/>
        </w:tabs>
        <w:ind w:left="720" w:hanging="360"/>
      </w:pPr>
      <w:rPr>
        <w:rFonts w:ascii="Wingdings" w:hAnsi="Wingdings" w:hint="default"/>
      </w:rPr>
    </w:lvl>
    <w:lvl w:ilvl="1" w:tplc="D4289582">
      <w:start w:val="1"/>
      <w:numFmt w:val="bullet"/>
      <w:lvlText w:val=""/>
      <w:lvlJc w:val="left"/>
      <w:pPr>
        <w:tabs>
          <w:tab w:val="num" w:pos="1440"/>
        </w:tabs>
        <w:ind w:left="1440" w:hanging="360"/>
      </w:pPr>
      <w:rPr>
        <w:rFonts w:ascii="Wingdings" w:hAnsi="Wingdings" w:hint="default"/>
      </w:rPr>
    </w:lvl>
    <w:lvl w:ilvl="2" w:tplc="2BD4E44E">
      <w:start w:val="1"/>
      <w:numFmt w:val="bullet"/>
      <w:lvlText w:val=""/>
      <w:lvlJc w:val="left"/>
      <w:pPr>
        <w:tabs>
          <w:tab w:val="num" w:pos="2160"/>
        </w:tabs>
        <w:ind w:left="2160" w:hanging="360"/>
      </w:pPr>
      <w:rPr>
        <w:rFonts w:ascii="Wingdings" w:hAnsi="Wingdings" w:hint="default"/>
      </w:rPr>
    </w:lvl>
    <w:lvl w:ilvl="3" w:tplc="329E3C20" w:tentative="1">
      <w:start w:val="1"/>
      <w:numFmt w:val="bullet"/>
      <w:lvlText w:val=""/>
      <w:lvlJc w:val="left"/>
      <w:pPr>
        <w:tabs>
          <w:tab w:val="num" w:pos="2880"/>
        </w:tabs>
        <w:ind w:left="2880" w:hanging="360"/>
      </w:pPr>
      <w:rPr>
        <w:rFonts w:ascii="Wingdings" w:hAnsi="Wingdings" w:hint="default"/>
      </w:rPr>
    </w:lvl>
    <w:lvl w:ilvl="4" w:tplc="16D67DB4" w:tentative="1">
      <w:start w:val="1"/>
      <w:numFmt w:val="bullet"/>
      <w:lvlText w:val=""/>
      <w:lvlJc w:val="left"/>
      <w:pPr>
        <w:tabs>
          <w:tab w:val="num" w:pos="3600"/>
        </w:tabs>
        <w:ind w:left="3600" w:hanging="360"/>
      </w:pPr>
      <w:rPr>
        <w:rFonts w:ascii="Wingdings" w:hAnsi="Wingdings" w:hint="default"/>
      </w:rPr>
    </w:lvl>
    <w:lvl w:ilvl="5" w:tplc="C7D48D92" w:tentative="1">
      <w:start w:val="1"/>
      <w:numFmt w:val="bullet"/>
      <w:lvlText w:val=""/>
      <w:lvlJc w:val="left"/>
      <w:pPr>
        <w:tabs>
          <w:tab w:val="num" w:pos="4320"/>
        </w:tabs>
        <w:ind w:left="4320" w:hanging="360"/>
      </w:pPr>
      <w:rPr>
        <w:rFonts w:ascii="Wingdings" w:hAnsi="Wingdings" w:hint="default"/>
      </w:rPr>
    </w:lvl>
    <w:lvl w:ilvl="6" w:tplc="A2981510" w:tentative="1">
      <w:start w:val="1"/>
      <w:numFmt w:val="bullet"/>
      <w:lvlText w:val=""/>
      <w:lvlJc w:val="left"/>
      <w:pPr>
        <w:tabs>
          <w:tab w:val="num" w:pos="5040"/>
        </w:tabs>
        <w:ind w:left="5040" w:hanging="360"/>
      </w:pPr>
      <w:rPr>
        <w:rFonts w:ascii="Wingdings" w:hAnsi="Wingdings" w:hint="default"/>
      </w:rPr>
    </w:lvl>
    <w:lvl w:ilvl="7" w:tplc="722EB4A6" w:tentative="1">
      <w:start w:val="1"/>
      <w:numFmt w:val="bullet"/>
      <w:lvlText w:val=""/>
      <w:lvlJc w:val="left"/>
      <w:pPr>
        <w:tabs>
          <w:tab w:val="num" w:pos="5760"/>
        </w:tabs>
        <w:ind w:left="5760" w:hanging="360"/>
      </w:pPr>
      <w:rPr>
        <w:rFonts w:ascii="Wingdings" w:hAnsi="Wingdings" w:hint="default"/>
      </w:rPr>
    </w:lvl>
    <w:lvl w:ilvl="8" w:tplc="CCECFB9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1F4F07"/>
    <w:multiLevelType w:val="hybridMultilevel"/>
    <w:tmpl w:val="1654062E"/>
    <w:lvl w:ilvl="0" w:tplc="09B02134">
      <w:start w:val="21"/>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E757D9F"/>
    <w:multiLevelType w:val="hybridMultilevel"/>
    <w:tmpl w:val="33081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E02BF1"/>
    <w:multiLevelType w:val="hybridMultilevel"/>
    <w:tmpl w:val="FC38AA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92E8F"/>
    <w:multiLevelType w:val="hybridMultilevel"/>
    <w:tmpl w:val="AC108BE6"/>
    <w:lvl w:ilvl="0" w:tplc="68E6C2D6">
      <w:start w:val="1"/>
      <w:numFmt w:val="bullet"/>
      <w:lvlText w:val=""/>
      <w:lvlJc w:val="left"/>
      <w:pPr>
        <w:tabs>
          <w:tab w:val="num" w:pos="720"/>
        </w:tabs>
        <w:ind w:left="720" w:hanging="360"/>
      </w:pPr>
      <w:rPr>
        <w:rFonts w:ascii="Wingdings" w:hAnsi="Wingdings" w:hint="default"/>
      </w:rPr>
    </w:lvl>
    <w:lvl w:ilvl="1" w:tplc="464EACAE">
      <w:start w:val="881"/>
      <w:numFmt w:val="bullet"/>
      <w:lvlText w:val="►"/>
      <w:lvlJc w:val="left"/>
      <w:pPr>
        <w:tabs>
          <w:tab w:val="num" w:pos="1440"/>
        </w:tabs>
        <w:ind w:left="1440" w:hanging="360"/>
      </w:pPr>
      <w:rPr>
        <w:rFonts w:ascii="Arial" w:hAnsi="Arial" w:hint="default"/>
      </w:rPr>
    </w:lvl>
    <w:lvl w:ilvl="2" w:tplc="1BC844C2" w:tentative="1">
      <w:start w:val="1"/>
      <w:numFmt w:val="bullet"/>
      <w:lvlText w:val=""/>
      <w:lvlJc w:val="left"/>
      <w:pPr>
        <w:tabs>
          <w:tab w:val="num" w:pos="2160"/>
        </w:tabs>
        <w:ind w:left="2160" w:hanging="360"/>
      </w:pPr>
      <w:rPr>
        <w:rFonts w:ascii="Wingdings" w:hAnsi="Wingdings" w:hint="default"/>
      </w:rPr>
    </w:lvl>
    <w:lvl w:ilvl="3" w:tplc="5898346A" w:tentative="1">
      <w:start w:val="1"/>
      <w:numFmt w:val="bullet"/>
      <w:lvlText w:val=""/>
      <w:lvlJc w:val="left"/>
      <w:pPr>
        <w:tabs>
          <w:tab w:val="num" w:pos="2880"/>
        </w:tabs>
        <w:ind w:left="2880" w:hanging="360"/>
      </w:pPr>
      <w:rPr>
        <w:rFonts w:ascii="Wingdings" w:hAnsi="Wingdings" w:hint="default"/>
      </w:rPr>
    </w:lvl>
    <w:lvl w:ilvl="4" w:tplc="30101AA8" w:tentative="1">
      <w:start w:val="1"/>
      <w:numFmt w:val="bullet"/>
      <w:lvlText w:val=""/>
      <w:lvlJc w:val="left"/>
      <w:pPr>
        <w:tabs>
          <w:tab w:val="num" w:pos="3600"/>
        </w:tabs>
        <w:ind w:left="3600" w:hanging="360"/>
      </w:pPr>
      <w:rPr>
        <w:rFonts w:ascii="Wingdings" w:hAnsi="Wingdings" w:hint="default"/>
      </w:rPr>
    </w:lvl>
    <w:lvl w:ilvl="5" w:tplc="18560CA2" w:tentative="1">
      <w:start w:val="1"/>
      <w:numFmt w:val="bullet"/>
      <w:lvlText w:val=""/>
      <w:lvlJc w:val="left"/>
      <w:pPr>
        <w:tabs>
          <w:tab w:val="num" w:pos="4320"/>
        </w:tabs>
        <w:ind w:left="4320" w:hanging="360"/>
      </w:pPr>
      <w:rPr>
        <w:rFonts w:ascii="Wingdings" w:hAnsi="Wingdings" w:hint="default"/>
      </w:rPr>
    </w:lvl>
    <w:lvl w:ilvl="6" w:tplc="2700933E" w:tentative="1">
      <w:start w:val="1"/>
      <w:numFmt w:val="bullet"/>
      <w:lvlText w:val=""/>
      <w:lvlJc w:val="left"/>
      <w:pPr>
        <w:tabs>
          <w:tab w:val="num" w:pos="5040"/>
        </w:tabs>
        <w:ind w:left="5040" w:hanging="360"/>
      </w:pPr>
      <w:rPr>
        <w:rFonts w:ascii="Wingdings" w:hAnsi="Wingdings" w:hint="default"/>
      </w:rPr>
    </w:lvl>
    <w:lvl w:ilvl="7" w:tplc="4AB6B05E" w:tentative="1">
      <w:start w:val="1"/>
      <w:numFmt w:val="bullet"/>
      <w:lvlText w:val=""/>
      <w:lvlJc w:val="left"/>
      <w:pPr>
        <w:tabs>
          <w:tab w:val="num" w:pos="5760"/>
        </w:tabs>
        <w:ind w:left="5760" w:hanging="360"/>
      </w:pPr>
      <w:rPr>
        <w:rFonts w:ascii="Wingdings" w:hAnsi="Wingdings" w:hint="default"/>
      </w:rPr>
    </w:lvl>
    <w:lvl w:ilvl="8" w:tplc="998C3C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3A5FB0"/>
    <w:multiLevelType w:val="hybridMultilevel"/>
    <w:tmpl w:val="74D6C7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52A57A4"/>
    <w:multiLevelType w:val="hybridMultilevel"/>
    <w:tmpl w:val="7854A5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3E4626"/>
    <w:multiLevelType w:val="hybridMultilevel"/>
    <w:tmpl w:val="B9129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4E5756"/>
    <w:multiLevelType w:val="multilevel"/>
    <w:tmpl w:val="8BC4851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A21BB8"/>
    <w:multiLevelType w:val="hybridMultilevel"/>
    <w:tmpl w:val="453A12AE"/>
    <w:lvl w:ilvl="0" w:tplc="1AB63772">
      <w:start w:val="1"/>
      <w:numFmt w:val="bullet"/>
      <w:lvlText w:val="►"/>
      <w:lvlJc w:val="left"/>
      <w:pPr>
        <w:tabs>
          <w:tab w:val="num" w:pos="720"/>
        </w:tabs>
        <w:ind w:left="720" w:hanging="360"/>
      </w:pPr>
      <w:rPr>
        <w:rFonts w:ascii="Arial" w:hAnsi="Arial" w:hint="default"/>
      </w:rPr>
    </w:lvl>
    <w:lvl w:ilvl="1" w:tplc="90E07274">
      <w:start w:val="1"/>
      <w:numFmt w:val="bullet"/>
      <w:lvlText w:val="►"/>
      <w:lvlJc w:val="left"/>
      <w:pPr>
        <w:tabs>
          <w:tab w:val="num" w:pos="1440"/>
        </w:tabs>
        <w:ind w:left="1440" w:hanging="360"/>
      </w:pPr>
      <w:rPr>
        <w:rFonts w:ascii="Arial" w:hAnsi="Arial" w:hint="default"/>
      </w:rPr>
    </w:lvl>
    <w:lvl w:ilvl="2" w:tplc="5BD460F6" w:tentative="1">
      <w:start w:val="1"/>
      <w:numFmt w:val="bullet"/>
      <w:lvlText w:val="►"/>
      <w:lvlJc w:val="left"/>
      <w:pPr>
        <w:tabs>
          <w:tab w:val="num" w:pos="2160"/>
        </w:tabs>
        <w:ind w:left="2160" w:hanging="360"/>
      </w:pPr>
      <w:rPr>
        <w:rFonts w:ascii="Arial" w:hAnsi="Arial" w:hint="default"/>
      </w:rPr>
    </w:lvl>
    <w:lvl w:ilvl="3" w:tplc="43B4DE3E" w:tentative="1">
      <w:start w:val="1"/>
      <w:numFmt w:val="bullet"/>
      <w:lvlText w:val="►"/>
      <w:lvlJc w:val="left"/>
      <w:pPr>
        <w:tabs>
          <w:tab w:val="num" w:pos="2880"/>
        </w:tabs>
        <w:ind w:left="2880" w:hanging="360"/>
      </w:pPr>
      <w:rPr>
        <w:rFonts w:ascii="Arial" w:hAnsi="Arial" w:hint="default"/>
      </w:rPr>
    </w:lvl>
    <w:lvl w:ilvl="4" w:tplc="B016DCD0" w:tentative="1">
      <w:start w:val="1"/>
      <w:numFmt w:val="bullet"/>
      <w:lvlText w:val="►"/>
      <w:lvlJc w:val="left"/>
      <w:pPr>
        <w:tabs>
          <w:tab w:val="num" w:pos="3600"/>
        </w:tabs>
        <w:ind w:left="3600" w:hanging="360"/>
      </w:pPr>
      <w:rPr>
        <w:rFonts w:ascii="Arial" w:hAnsi="Arial" w:hint="default"/>
      </w:rPr>
    </w:lvl>
    <w:lvl w:ilvl="5" w:tplc="A9AE1D4E" w:tentative="1">
      <w:start w:val="1"/>
      <w:numFmt w:val="bullet"/>
      <w:lvlText w:val="►"/>
      <w:lvlJc w:val="left"/>
      <w:pPr>
        <w:tabs>
          <w:tab w:val="num" w:pos="4320"/>
        </w:tabs>
        <w:ind w:left="4320" w:hanging="360"/>
      </w:pPr>
      <w:rPr>
        <w:rFonts w:ascii="Arial" w:hAnsi="Arial" w:hint="default"/>
      </w:rPr>
    </w:lvl>
    <w:lvl w:ilvl="6" w:tplc="B9C08EE0" w:tentative="1">
      <w:start w:val="1"/>
      <w:numFmt w:val="bullet"/>
      <w:lvlText w:val="►"/>
      <w:lvlJc w:val="left"/>
      <w:pPr>
        <w:tabs>
          <w:tab w:val="num" w:pos="5040"/>
        </w:tabs>
        <w:ind w:left="5040" w:hanging="360"/>
      </w:pPr>
      <w:rPr>
        <w:rFonts w:ascii="Arial" w:hAnsi="Arial" w:hint="default"/>
      </w:rPr>
    </w:lvl>
    <w:lvl w:ilvl="7" w:tplc="A6C2D89A" w:tentative="1">
      <w:start w:val="1"/>
      <w:numFmt w:val="bullet"/>
      <w:lvlText w:val="►"/>
      <w:lvlJc w:val="left"/>
      <w:pPr>
        <w:tabs>
          <w:tab w:val="num" w:pos="5760"/>
        </w:tabs>
        <w:ind w:left="5760" w:hanging="360"/>
      </w:pPr>
      <w:rPr>
        <w:rFonts w:ascii="Arial" w:hAnsi="Arial" w:hint="default"/>
      </w:rPr>
    </w:lvl>
    <w:lvl w:ilvl="8" w:tplc="1B8AC39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C252701"/>
    <w:multiLevelType w:val="hybridMultilevel"/>
    <w:tmpl w:val="F3523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817057"/>
    <w:multiLevelType w:val="hybridMultilevel"/>
    <w:tmpl w:val="F1F01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4A1049"/>
    <w:multiLevelType w:val="hybridMultilevel"/>
    <w:tmpl w:val="D1ECF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2A03EA"/>
    <w:multiLevelType w:val="hybridMultilevel"/>
    <w:tmpl w:val="53126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FDF103E"/>
    <w:multiLevelType w:val="hybridMultilevel"/>
    <w:tmpl w:val="BB62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A70384"/>
    <w:multiLevelType w:val="hybridMultilevel"/>
    <w:tmpl w:val="3BBC1144"/>
    <w:lvl w:ilvl="0" w:tplc="C8D062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4AF39C9"/>
    <w:multiLevelType w:val="hybridMultilevel"/>
    <w:tmpl w:val="137A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F2659F"/>
    <w:multiLevelType w:val="hybridMultilevel"/>
    <w:tmpl w:val="28883E0C"/>
    <w:lvl w:ilvl="0" w:tplc="35C2ADC0">
      <w:start w:val="1"/>
      <w:numFmt w:val="bullet"/>
      <w:lvlText w:val=""/>
      <w:lvlJc w:val="left"/>
      <w:pPr>
        <w:tabs>
          <w:tab w:val="num" w:pos="360"/>
        </w:tabs>
        <w:ind w:left="360" w:hanging="360"/>
      </w:pPr>
      <w:rPr>
        <w:rFonts w:ascii="Wingdings" w:hAnsi="Wingdings" w:hint="default"/>
      </w:rPr>
    </w:lvl>
    <w:lvl w:ilvl="1" w:tplc="2B0499FC">
      <w:start w:val="1"/>
      <w:numFmt w:val="bullet"/>
      <w:lvlText w:val=""/>
      <w:lvlJc w:val="left"/>
      <w:pPr>
        <w:tabs>
          <w:tab w:val="num" w:pos="1080"/>
        </w:tabs>
        <w:ind w:left="1080" w:hanging="360"/>
      </w:pPr>
      <w:rPr>
        <w:rFonts w:ascii="Wingdings" w:hAnsi="Wingdings" w:hint="default"/>
      </w:rPr>
    </w:lvl>
    <w:lvl w:ilvl="2" w:tplc="02606270" w:tentative="1">
      <w:start w:val="1"/>
      <w:numFmt w:val="bullet"/>
      <w:lvlText w:val=""/>
      <w:lvlJc w:val="left"/>
      <w:pPr>
        <w:tabs>
          <w:tab w:val="num" w:pos="1800"/>
        </w:tabs>
        <w:ind w:left="1800" w:hanging="360"/>
      </w:pPr>
      <w:rPr>
        <w:rFonts w:ascii="Wingdings" w:hAnsi="Wingdings" w:hint="default"/>
      </w:rPr>
    </w:lvl>
    <w:lvl w:ilvl="3" w:tplc="D020FB12" w:tentative="1">
      <w:start w:val="1"/>
      <w:numFmt w:val="bullet"/>
      <w:lvlText w:val=""/>
      <w:lvlJc w:val="left"/>
      <w:pPr>
        <w:tabs>
          <w:tab w:val="num" w:pos="2520"/>
        </w:tabs>
        <w:ind w:left="2520" w:hanging="360"/>
      </w:pPr>
      <w:rPr>
        <w:rFonts w:ascii="Wingdings" w:hAnsi="Wingdings" w:hint="default"/>
      </w:rPr>
    </w:lvl>
    <w:lvl w:ilvl="4" w:tplc="85F8E0F6" w:tentative="1">
      <w:start w:val="1"/>
      <w:numFmt w:val="bullet"/>
      <w:lvlText w:val=""/>
      <w:lvlJc w:val="left"/>
      <w:pPr>
        <w:tabs>
          <w:tab w:val="num" w:pos="3240"/>
        </w:tabs>
        <w:ind w:left="3240" w:hanging="360"/>
      </w:pPr>
      <w:rPr>
        <w:rFonts w:ascii="Wingdings" w:hAnsi="Wingdings" w:hint="default"/>
      </w:rPr>
    </w:lvl>
    <w:lvl w:ilvl="5" w:tplc="F2A8C174" w:tentative="1">
      <w:start w:val="1"/>
      <w:numFmt w:val="bullet"/>
      <w:lvlText w:val=""/>
      <w:lvlJc w:val="left"/>
      <w:pPr>
        <w:tabs>
          <w:tab w:val="num" w:pos="3960"/>
        </w:tabs>
        <w:ind w:left="3960" w:hanging="360"/>
      </w:pPr>
      <w:rPr>
        <w:rFonts w:ascii="Wingdings" w:hAnsi="Wingdings" w:hint="default"/>
      </w:rPr>
    </w:lvl>
    <w:lvl w:ilvl="6" w:tplc="FBA81362" w:tentative="1">
      <w:start w:val="1"/>
      <w:numFmt w:val="bullet"/>
      <w:lvlText w:val=""/>
      <w:lvlJc w:val="left"/>
      <w:pPr>
        <w:tabs>
          <w:tab w:val="num" w:pos="4680"/>
        </w:tabs>
        <w:ind w:left="4680" w:hanging="360"/>
      </w:pPr>
      <w:rPr>
        <w:rFonts w:ascii="Wingdings" w:hAnsi="Wingdings" w:hint="default"/>
      </w:rPr>
    </w:lvl>
    <w:lvl w:ilvl="7" w:tplc="0ACEDB5C" w:tentative="1">
      <w:start w:val="1"/>
      <w:numFmt w:val="bullet"/>
      <w:lvlText w:val=""/>
      <w:lvlJc w:val="left"/>
      <w:pPr>
        <w:tabs>
          <w:tab w:val="num" w:pos="5400"/>
        </w:tabs>
        <w:ind w:left="5400" w:hanging="360"/>
      </w:pPr>
      <w:rPr>
        <w:rFonts w:ascii="Wingdings" w:hAnsi="Wingdings" w:hint="default"/>
      </w:rPr>
    </w:lvl>
    <w:lvl w:ilvl="8" w:tplc="1CF6617C"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B221CC6"/>
    <w:multiLevelType w:val="hybridMultilevel"/>
    <w:tmpl w:val="211A4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61693C"/>
    <w:multiLevelType w:val="hybridMultilevel"/>
    <w:tmpl w:val="D3B45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472C78"/>
    <w:multiLevelType w:val="hybridMultilevel"/>
    <w:tmpl w:val="462C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290A27"/>
    <w:multiLevelType w:val="hybridMultilevel"/>
    <w:tmpl w:val="ED2EC368"/>
    <w:lvl w:ilvl="0" w:tplc="0409000F">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592E782E"/>
    <w:multiLevelType w:val="hybridMultilevel"/>
    <w:tmpl w:val="8F424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C927B5"/>
    <w:multiLevelType w:val="hybridMultilevel"/>
    <w:tmpl w:val="1F404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B91D87"/>
    <w:multiLevelType w:val="hybridMultilevel"/>
    <w:tmpl w:val="483CBA62"/>
    <w:lvl w:ilvl="0" w:tplc="B8761A76">
      <w:start w:val="1"/>
      <w:numFmt w:val="decimal"/>
      <w:lvlText w:val="%1."/>
      <w:lvlJc w:val="left"/>
      <w:pPr>
        <w:ind w:left="99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9017A6"/>
    <w:multiLevelType w:val="hybridMultilevel"/>
    <w:tmpl w:val="E8F0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CB5028"/>
    <w:multiLevelType w:val="hybridMultilevel"/>
    <w:tmpl w:val="310C1A7C"/>
    <w:lvl w:ilvl="0" w:tplc="7032C2BC">
      <w:start w:val="2"/>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8F82D09"/>
    <w:multiLevelType w:val="hybridMultilevel"/>
    <w:tmpl w:val="FCE44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9A0D01"/>
    <w:multiLevelType w:val="hybridMultilevel"/>
    <w:tmpl w:val="DFFA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C90C30"/>
    <w:multiLevelType w:val="hybridMultilevel"/>
    <w:tmpl w:val="A45CC4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725B5FE4"/>
    <w:multiLevelType w:val="hybridMultilevel"/>
    <w:tmpl w:val="DA3C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63076"/>
    <w:multiLevelType w:val="hybridMultilevel"/>
    <w:tmpl w:val="DA5C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0"/>
  </w:num>
  <w:num w:numId="3">
    <w:abstractNumId w:val="29"/>
  </w:num>
  <w:num w:numId="4">
    <w:abstractNumId w:val="25"/>
  </w:num>
  <w:num w:numId="5">
    <w:abstractNumId w:val="19"/>
  </w:num>
  <w:num w:numId="6">
    <w:abstractNumId w:val="10"/>
  </w:num>
  <w:num w:numId="7">
    <w:abstractNumId w:val="1"/>
  </w:num>
  <w:num w:numId="8">
    <w:abstractNumId w:val="6"/>
  </w:num>
  <w:num w:numId="9">
    <w:abstractNumId w:val="16"/>
  </w:num>
  <w:num w:numId="10">
    <w:abstractNumId w:val="35"/>
  </w:num>
  <w:num w:numId="11">
    <w:abstractNumId w:val="11"/>
  </w:num>
  <w:num w:numId="12">
    <w:abstractNumId w:val="22"/>
  </w:num>
  <w:num w:numId="13">
    <w:abstractNumId w:val="12"/>
  </w:num>
  <w:num w:numId="14">
    <w:abstractNumId w:val="24"/>
  </w:num>
  <w:num w:numId="15">
    <w:abstractNumId w:val="20"/>
  </w:num>
  <w:num w:numId="16">
    <w:abstractNumId w:val="17"/>
  </w:num>
  <w:num w:numId="17">
    <w:abstractNumId w:val="26"/>
  </w:num>
  <w:num w:numId="18">
    <w:abstractNumId w:val="32"/>
  </w:num>
  <w:num w:numId="19">
    <w:abstractNumId w:val="13"/>
  </w:num>
  <w:num w:numId="20">
    <w:abstractNumId w:val="30"/>
  </w:num>
  <w:num w:numId="21">
    <w:abstractNumId w:val="38"/>
  </w:num>
  <w:num w:numId="22">
    <w:abstractNumId w:val="43"/>
  </w:num>
  <w:num w:numId="23">
    <w:abstractNumId w:val="9"/>
  </w:num>
  <w:num w:numId="24">
    <w:abstractNumId w:val="3"/>
  </w:num>
  <w:num w:numId="25">
    <w:abstractNumId w:val="4"/>
  </w:num>
  <w:num w:numId="26">
    <w:abstractNumId w:val="41"/>
  </w:num>
  <w:num w:numId="27">
    <w:abstractNumId w:val="7"/>
  </w:num>
  <w:num w:numId="28">
    <w:abstractNumId w:val="27"/>
  </w:num>
  <w:num w:numId="29">
    <w:abstractNumId w:val="44"/>
  </w:num>
  <w:num w:numId="30">
    <w:abstractNumId w:val="33"/>
  </w:num>
  <w:num w:numId="31">
    <w:abstractNumId w:val="18"/>
  </w:num>
  <w:num w:numId="32">
    <w:abstractNumId w:val="5"/>
  </w:num>
  <w:num w:numId="33">
    <w:abstractNumId w:val="0"/>
  </w:num>
  <w:num w:numId="34">
    <w:abstractNumId w:val="8"/>
  </w:num>
  <w:num w:numId="35">
    <w:abstractNumId w:val="42"/>
  </w:num>
  <w:num w:numId="36">
    <w:abstractNumId w:val="34"/>
  </w:num>
  <w:num w:numId="37">
    <w:abstractNumId w:val="31"/>
  </w:num>
  <w:num w:numId="38">
    <w:abstractNumId w:val="14"/>
  </w:num>
  <w:num w:numId="39">
    <w:abstractNumId w:val="2"/>
  </w:num>
  <w:num w:numId="40">
    <w:abstractNumId w:val="28"/>
  </w:num>
  <w:num w:numId="41">
    <w:abstractNumId w:val="21"/>
  </w:num>
  <w:num w:numId="42">
    <w:abstractNumId w:val="15"/>
  </w:num>
  <w:num w:numId="43">
    <w:abstractNumId w:val="39"/>
  </w:num>
  <w:num w:numId="44">
    <w:abstractNumId w:val="23"/>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3D"/>
    <w:rsid w:val="000023F5"/>
    <w:rsid w:val="00002449"/>
    <w:rsid w:val="00002E63"/>
    <w:rsid w:val="00003132"/>
    <w:rsid w:val="000037A9"/>
    <w:rsid w:val="00005D71"/>
    <w:rsid w:val="00010068"/>
    <w:rsid w:val="00011504"/>
    <w:rsid w:val="00016537"/>
    <w:rsid w:val="0001688C"/>
    <w:rsid w:val="00016CAE"/>
    <w:rsid w:val="00017058"/>
    <w:rsid w:val="00017EEA"/>
    <w:rsid w:val="000203EF"/>
    <w:rsid w:val="00020E04"/>
    <w:rsid w:val="000235B8"/>
    <w:rsid w:val="000237F7"/>
    <w:rsid w:val="00026E9A"/>
    <w:rsid w:val="000272F3"/>
    <w:rsid w:val="00027516"/>
    <w:rsid w:val="00027983"/>
    <w:rsid w:val="0003003D"/>
    <w:rsid w:val="000331C7"/>
    <w:rsid w:val="00033E9C"/>
    <w:rsid w:val="00036AB5"/>
    <w:rsid w:val="00037FA9"/>
    <w:rsid w:val="00043793"/>
    <w:rsid w:val="00051775"/>
    <w:rsid w:val="00053826"/>
    <w:rsid w:val="00053B65"/>
    <w:rsid w:val="00054C3B"/>
    <w:rsid w:val="000569C4"/>
    <w:rsid w:val="00057385"/>
    <w:rsid w:val="00057B9B"/>
    <w:rsid w:val="00063BCE"/>
    <w:rsid w:val="00064F97"/>
    <w:rsid w:val="0006634A"/>
    <w:rsid w:val="000668D4"/>
    <w:rsid w:val="00066F57"/>
    <w:rsid w:val="00072E33"/>
    <w:rsid w:val="00072F69"/>
    <w:rsid w:val="00075C58"/>
    <w:rsid w:val="00076351"/>
    <w:rsid w:val="00077436"/>
    <w:rsid w:val="00077CCD"/>
    <w:rsid w:val="0008014D"/>
    <w:rsid w:val="00080AB4"/>
    <w:rsid w:val="00080D90"/>
    <w:rsid w:val="0008142A"/>
    <w:rsid w:val="000818B8"/>
    <w:rsid w:val="000820D7"/>
    <w:rsid w:val="00082D72"/>
    <w:rsid w:val="00084F2C"/>
    <w:rsid w:val="000854D7"/>
    <w:rsid w:val="00085B05"/>
    <w:rsid w:val="000874E0"/>
    <w:rsid w:val="00090779"/>
    <w:rsid w:val="0009186D"/>
    <w:rsid w:val="000919C9"/>
    <w:rsid w:val="000923A4"/>
    <w:rsid w:val="00092488"/>
    <w:rsid w:val="00093428"/>
    <w:rsid w:val="0009466D"/>
    <w:rsid w:val="000949C2"/>
    <w:rsid w:val="00095E0A"/>
    <w:rsid w:val="00095E52"/>
    <w:rsid w:val="00096338"/>
    <w:rsid w:val="00096B48"/>
    <w:rsid w:val="000A115F"/>
    <w:rsid w:val="000A1178"/>
    <w:rsid w:val="000A1AD9"/>
    <w:rsid w:val="000A2A3C"/>
    <w:rsid w:val="000A5DED"/>
    <w:rsid w:val="000A6600"/>
    <w:rsid w:val="000A7C6D"/>
    <w:rsid w:val="000B0C3A"/>
    <w:rsid w:val="000B11BD"/>
    <w:rsid w:val="000B13B9"/>
    <w:rsid w:val="000B2AA5"/>
    <w:rsid w:val="000B6542"/>
    <w:rsid w:val="000B70A5"/>
    <w:rsid w:val="000C0259"/>
    <w:rsid w:val="000C03CE"/>
    <w:rsid w:val="000C2055"/>
    <w:rsid w:val="000C26A9"/>
    <w:rsid w:val="000C429C"/>
    <w:rsid w:val="000C5BE0"/>
    <w:rsid w:val="000D3CE3"/>
    <w:rsid w:val="000D4732"/>
    <w:rsid w:val="000D48CE"/>
    <w:rsid w:val="000D542C"/>
    <w:rsid w:val="000D791F"/>
    <w:rsid w:val="000E2B21"/>
    <w:rsid w:val="000E36A0"/>
    <w:rsid w:val="000E36E8"/>
    <w:rsid w:val="000E3B8A"/>
    <w:rsid w:val="000E430E"/>
    <w:rsid w:val="000E459A"/>
    <w:rsid w:val="000E4B56"/>
    <w:rsid w:val="000E7EAB"/>
    <w:rsid w:val="000F1113"/>
    <w:rsid w:val="000F2C8F"/>
    <w:rsid w:val="000F37CC"/>
    <w:rsid w:val="000F6A8E"/>
    <w:rsid w:val="000F78B0"/>
    <w:rsid w:val="000F79E7"/>
    <w:rsid w:val="001042F6"/>
    <w:rsid w:val="0011031E"/>
    <w:rsid w:val="0011151C"/>
    <w:rsid w:val="00115E05"/>
    <w:rsid w:val="00120CA7"/>
    <w:rsid w:val="00120FB9"/>
    <w:rsid w:val="00122732"/>
    <w:rsid w:val="001232DF"/>
    <w:rsid w:val="0012537D"/>
    <w:rsid w:val="001254AA"/>
    <w:rsid w:val="00130072"/>
    <w:rsid w:val="001307A8"/>
    <w:rsid w:val="00132E71"/>
    <w:rsid w:val="001344B8"/>
    <w:rsid w:val="00134AB9"/>
    <w:rsid w:val="001353C6"/>
    <w:rsid w:val="00136CC1"/>
    <w:rsid w:val="00141842"/>
    <w:rsid w:val="00141A87"/>
    <w:rsid w:val="00143211"/>
    <w:rsid w:val="00144DEB"/>
    <w:rsid w:val="00146D0D"/>
    <w:rsid w:val="0014746F"/>
    <w:rsid w:val="00150C25"/>
    <w:rsid w:val="00150DA7"/>
    <w:rsid w:val="00150ECB"/>
    <w:rsid w:val="00151BC7"/>
    <w:rsid w:val="0015452F"/>
    <w:rsid w:val="001563DD"/>
    <w:rsid w:val="00157F1A"/>
    <w:rsid w:val="00162436"/>
    <w:rsid w:val="001630E7"/>
    <w:rsid w:val="00163493"/>
    <w:rsid w:val="00163656"/>
    <w:rsid w:val="0016398B"/>
    <w:rsid w:val="00164216"/>
    <w:rsid w:val="00164B50"/>
    <w:rsid w:val="00165C7B"/>
    <w:rsid w:val="00165F63"/>
    <w:rsid w:val="00170C37"/>
    <w:rsid w:val="001735E8"/>
    <w:rsid w:val="00173EFA"/>
    <w:rsid w:val="00181638"/>
    <w:rsid w:val="001832AB"/>
    <w:rsid w:val="00184152"/>
    <w:rsid w:val="00185B71"/>
    <w:rsid w:val="00185F88"/>
    <w:rsid w:val="00186532"/>
    <w:rsid w:val="001914EC"/>
    <w:rsid w:val="00194DC4"/>
    <w:rsid w:val="00194E8D"/>
    <w:rsid w:val="00194F56"/>
    <w:rsid w:val="0019534D"/>
    <w:rsid w:val="00196C97"/>
    <w:rsid w:val="00196D7B"/>
    <w:rsid w:val="00197DEB"/>
    <w:rsid w:val="001A0AD3"/>
    <w:rsid w:val="001A249F"/>
    <w:rsid w:val="001A323D"/>
    <w:rsid w:val="001A47C5"/>
    <w:rsid w:val="001A66BA"/>
    <w:rsid w:val="001A74B4"/>
    <w:rsid w:val="001A7F64"/>
    <w:rsid w:val="001B0A6D"/>
    <w:rsid w:val="001B1D1F"/>
    <w:rsid w:val="001B3150"/>
    <w:rsid w:val="001B4975"/>
    <w:rsid w:val="001B4BB2"/>
    <w:rsid w:val="001B551C"/>
    <w:rsid w:val="001B62E9"/>
    <w:rsid w:val="001B7B22"/>
    <w:rsid w:val="001B7D4D"/>
    <w:rsid w:val="001C01B1"/>
    <w:rsid w:val="001C0F39"/>
    <w:rsid w:val="001C1999"/>
    <w:rsid w:val="001C4E7E"/>
    <w:rsid w:val="001C7EB0"/>
    <w:rsid w:val="001D06B5"/>
    <w:rsid w:val="001D3D7F"/>
    <w:rsid w:val="001D4168"/>
    <w:rsid w:val="001D53BD"/>
    <w:rsid w:val="001D57B4"/>
    <w:rsid w:val="001D5F68"/>
    <w:rsid w:val="001D60C0"/>
    <w:rsid w:val="001D6608"/>
    <w:rsid w:val="001D6D1A"/>
    <w:rsid w:val="001D7334"/>
    <w:rsid w:val="001D7EAC"/>
    <w:rsid w:val="001E1AA3"/>
    <w:rsid w:val="001E31E7"/>
    <w:rsid w:val="001E324E"/>
    <w:rsid w:val="001E536A"/>
    <w:rsid w:val="001E588F"/>
    <w:rsid w:val="001E5F7D"/>
    <w:rsid w:val="001E672B"/>
    <w:rsid w:val="001E7775"/>
    <w:rsid w:val="001E7DAA"/>
    <w:rsid w:val="001F1B31"/>
    <w:rsid w:val="001F4100"/>
    <w:rsid w:val="001F45E6"/>
    <w:rsid w:val="001F49A1"/>
    <w:rsid w:val="002024C6"/>
    <w:rsid w:val="00202BD8"/>
    <w:rsid w:val="00202ED3"/>
    <w:rsid w:val="0020316D"/>
    <w:rsid w:val="00204BF4"/>
    <w:rsid w:val="0020531D"/>
    <w:rsid w:val="00206761"/>
    <w:rsid w:val="00206D4A"/>
    <w:rsid w:val="002100E9"/>
    <w:rsid w:val="00212DC2"/>
    <w:rsid w:val="00213DDD"/>
    <w:rsid w:val="002168CD"/>
    <w:rsid w:val="0021742D"/>
    <w:rsid w:val="00220473"/>
    <w:rsid w:val="00220D8C"/>
    <w:rsid w:val="00226E1C"/>
    <w:rsid w:val="00227DC5"/>
    <w:rsid w:val="002304DA"/>
    <w:rsid w:val="00230966"/>
    <w:rsid w:val="002313D0"/>
    <w:rsid w:val="00233D4D"/>
    <w:rsid w:val="00234787"/>
    <w:rsid w:val="00234F4A"/>
    <w:rsid w:val="00236179"/>
    <w:rsid w:val="00242429"/>
    <w:rsid w:val="00245073"/>
    <w:rsid w:val="00245734"/>
    <w:rsid w:val="00246C74"/>
    <w:rsid w:val="00252387"/>
    <w:rsid w:val="00253B5E"/>
    <w:rsid w:val="00253EC9"/>
    <w:rsid w:val="00255A96"/>
    <w:rsid w:val="00255FC3"/>
    <w:rsid w:val="00256AF7"/>
    <w:rsid w:val="00256CF4"/>
    <w:rsid w:val="00256E9C"/>
    <w:rsid w:val="00257915"/>
    <w:rsid w:val="002579DC"/>
    <w:rsid w:val="002600FC"/>
    <w:rsid w:val="00260E40"/>
    <w:rsid w:val="00262205"/>
    <w:rsid w:val="002629B8"/>
    <w:rsid w:val="002647DE"/>
    <w:rsid w:val="00264CC5"/>
    <w:rsid w:val="00264DF3"/>
    <w:rsid w:val="00265B3B"/>
    <w:rsid w:val="002666D9"/>
    <w:rsid w:val="00270223"/>
    <w:rsid w:val="0027061A"/>
    <w:rsid w:val="002710CC"/>
    <w:rsid w:val="002730AD"/>
    <w:rsid w:val="00273397"/>
    <w:rsid w:val="00274460"/>
    <w:rsid w:val="002750B0"/>
    <w:rsid w:val="00280329"/>
    <w:rsid w:val="00280A5D"/>
    <w:rsid w:val="0028121D"/>
    <w:rsid w:val="002817E1"/>
    <w:rsid w:val="00282354"/>
    <w:rsid w:val="00283E0B"/>
    <w:rsid w:val="00284A0B"/>
    <w:rsid w:val="00285B4E"/>
    <w:rsid w:val="00285D45"/>
    <w:rsid w:val="00286399"/>
    <w:rsid w:val="00290A99"/>
    <w:rsid w:val="00290F53"/>
    <w:rsid w:val="002929FF"/>
    <w:rsid w:val="00292B66"/>
    <w:rsid w:val="0029511D"/>
    <w:rsid w:val="00297323"/>
    <w:rsid w:val="00297DC5"/>
    <w:rsid w:val="002A09B7"/>
    <w:rsid w:val="002A2043"/>
    <w:rsid w:val="002A2EC5"/>
    <w:rsid w:val="002A3036"/>
    <w:rsid w:val="002A31D1"/>
    <w:rsid w:val="002A33FB"/>
    <w:rsid w:val="002A3826"/>
    <w:rsid w:val="002A70E9"/>
    <w:rsid w:val="002B0FE5"/>
    <w:rsid w:val="002B43A1"/>
    <w:rsid w:val="002B45ED"/>
    <w:rsid w:val="002B4AC8"/>
    <w:rsid w:val="002B5EFD"/>
    <w:rsid w:val="002B7D1E"/>
    <w:rsid w:val="002C2585"/>
    <w:rsid w:val="002C2AB1"/>
    <w:rsid w:val="002C2CA6"/>
    <w:rsid w:val="002C4D91"/>
    <w:rsid w:val="002C7809"/>
    <w:rsid w:val="002D06B8"/>
    <w:rsid w:val="002D120E"/>
    <w:rsid w:val="002D242B"/>
    <w:rsid w:val="002D2489"/>
    <w:rsid w:val="002D3E9F"/>
    <w:rsid w:val="002D5449"/>
    <w:rsid w:val="002D5F11"/>
    <w:rsid w:val="002D663C"/>
    <w:rsid w:val="002E1762"/>
    <w:rsid w:val="002E1B79"/>
    <w:rsid w:val="002E1D4D"/>
    <w:rsid w:val="002E22FF"/>
    <w:rsid w:val="002E2991"/>
    <w:rsid w:val="002E46D5"/>
    <w:rsid w:val="002E5633"/>
    <w:rsid w:val="002F005B"/>
    <w:rsid w:val="002F1DCB"/>
    <w:rsid w:val="002F3EBC"/>
    <w:rsid w:val="002F55B6"/>
    <w:rsid w:val="002F6614"/>
    <w:rsid w:val="002F786A"/>
    <w:rsid w:val="002F7FEA"/>
    <w:rsid w:val="00301D53"/>
    <w:rsid w:val="00302498"/>
    <w:rsid w:val="00303536"/>
    <w:rsid w:val="00304D49"/>
    <w:rsid w:val="00307BBE"/>
    <w:rsid w:val="00312062"/>
    <w:rsid w:val="00312FF9"/>
    <w:rsid w:val="0031489D"/>
    <w:rsid w:val="003161B6"/>
    <w:rsid w:val="00320723"/>
    <w:rsid w:val="00320A1F"/>
    <w:rsid w:val="00320E08"/>
    <w:rsid w:val="00321757"/>
    <w:rsid w:val="00322576"/>
    <w:rsid w:val="003227C3"/>
    <w:rsid w:val="003236A6"/>
    <w:rsid w:val="00324993"/>
    <w:rsid w:val="00324AB6"/>
    <w:rsid w:val="00326099"/>
    <w:rsid w:val="00327759"/>
    <w:rsid w:val="00327C35"/>
    <w:rsid w:val="003309D8"/>
    <w:rsid w:val="0033210B"/>
    <w:rsid w:val="0033226C"/>
    <w:rsid w:val="003354DF"/>
    <w:rsid w:val="003376C2"/>
    <w:rsid w:val="0033782B"/>
    <w:rsid w:val="00337A18"/>
    <w:rsid w:val="0034030D"/>
    <w:rsid w:val="0034107F"/>
    <w:rsid w:val="00342850"/>
    <w:rsid w:val="00343091"/>
    <w:rsid w:val="00343673"/>
    <w:rsid w:val="00343AAF"/>
    <w:rsid w:val="00346610"/>
    <w:rsid w:val="00352F0E"/>
    <w:rsid w:val="0035461F"/>
    <w:rsid w:val="003575D3"/>
    <w:rsid w:val="00361852"/>
    <w:rsid w:val="00362DB8"/>
    <w:rsid w:val="00363C26"/>
    <w:rsid w:val="00364100"/>
    <w:rsid w:val="00364627"/>
    <w:rsid w:val="00365829"/>
    <w:rsid w:val="00366CE1"/>
    <w:rsid w:val="00374098"/>
    <w:rsid w:val="00376255"/>
    <w:rsid w:val="003763D4"/>
    <w:rsid w:val="0037789D"/>
    <w:rsid w:val="0038132C"/>
    <w:rsid w:val="00381A01"/>
    <w:rsid w:val="00381F74"/>
    <w:rsid w:val="00383C44"/>
    <w:rsid w:val="00386C1D"/>
    <w:rsid w:val="00391313"/>
    <w:rsid w:val="00393E3C"/>
    <w:rsid w:val="00394971"/>
    <w:rsid w:val="00394C43"/>
    <w:rsid w:val="00395583"/>
    <w:rsid w:val="00395794"/>
    <w:rsid w:val="003965A7"/>
    <w:rsid w:val="00396DA6"/>
    <w:rsid w:val="003A2430"/>
    <w:rsid w:val="003A58C9"/>
    <w:rsid w:val="003A602E"/>
    <w:rsid w:val="003B0193"/>
    <w:rsid w:val="003B3AFD"/>
    <w:rsid w:val="003B48F3"/>
    <w:rsid w:val="003B6247"/>
    <w:rsid w:val="003B6EF5"/>
    <w:rsid w:val="003C0EFA"/>
    <w:rsid w:val="003C275C"/>
    <w:rsid w:val="003C677D"/>
    <w:rsid w:val="003D0E53"/>
    <w:rsid w:val="003D42E7"/>
    <w:rsid w:val="003D6318"/>
    <w:rsid w:val="003D6739"/>
    <w:rsid w:val="003D727E"/>
    <w:rsid w:val="003E09C1"/>
    <w:rsid w:val="003E15FC"/>
    <w:rsid w:val="003E2743"/>
    <w:rsid w:val="003E4EDC"/>
    <w:rsid w:val="003E778A"/>
    <w:rsid w:val="003F08F0"/>
    <w:rsid w:val="003F40FB"/>
    <w:rsid w:val="003F44C5"/>
    <w:rsid w:val="003F7C0A"/>
    <w:rsid w:val="00400F2A"/>
    <w:rsid w:val="00401B03"/>
    <w:rsid w:val="00401E06"/>
    <w:rsid w:val="00402092"/>
    <w:rsid w:val="0040227F"/>
    <w:rsid w:val="004025A2"/>
    <w:rsid w:val="00403957"/>
    <w:rsid w:val="0040441F"/>
    <w:rsid w:val="00405160"/>
    <w:rsid w:val="004071E6"/>
    <w:rsid w:val="00407851"/>
    <w:rsid w:val="00410E12"/>
    <w:rsid w:val="00411C19"/>
    <w:rsid w:val="0041647A"/>
    <w:rsid w:val="004177E5"/>
    <w:rsid w:val="0042024B"/>
    <w:rsid w:val="00421892"/>
    <w:rsid w:val="00423027"/>
    <w:rsid w:val="004236AB"/>
    <w:rsid w:val="00425826"/>
    <w:rsid w:val="00426D23"/>
    <w:rsid w:val="00427AF3"/>
    <w:rsid w:val="00427B1B"/>
    <w:rsid w:val="00427D1E"/>
    <w:rsid w:val="00431CE6"/>
    <w:rsid w:val="00431EA5"/>
    <w:rsid w:val="004333FC"/>
    <w:rsid w:val="00435C38"/>
    <w:rsid w:val="004373A3"/>
    <w:rsid w:val="00440F54"/>
    <w:rsid w:val="00442379"/>
    <w:rsid w:val="004423D0"/>
    <w:rsid w:val="00442D3E"/>
    <w:rsid w:val="004432C2"/>
    <w:rsid w:val="00443FEA"/>
    <w:rsid w:val="00446910"/>
    <w:rsid w:val="0044781D"/>
    <w:rsid w:val="00451174"/>
    <w:rsid w:val="004516E9"/>
    <w:rsid w:val="004526D9"/>
    <w:rsid w:val="00454F71"/>
    <w:rsid w:val="004552C8"/>
    <w:rsid w:val="0045711B"/>
    <w:rsid w:val="00457524"/>
    <w:rsid w:val="00460799"/>
    <w:rsid w:val="00460821"/>
    <w:rsid w:val="004613FC"/>
    <w:rsid w:val="004619CD"/>
    <w:rsid w:val="00461BDB"/>
    <w:rsid w:val="00461E49"/>
    <w:rsid w:val="00462185"/>
    <w:rsid w:val="0046393A"/>
    <w:rsid w:val="0047298C"/>
    <w:rsid w:val="00472DF5"/>
    <w:rsid w:val="00474FE4"/>
    <w:rsid w:val="00475E31"/>
    <w:rsid w:val="00476D71"/>
    <w:rsid w:val="00477EC2"/>
    <w:rsid w:val="00481087"/>
    <w:rsid w:val="004812DE"/>
    <w:rsid w:val="00481F51"/>
    <w:rsid w:val="00482BC2"/>
    <w:rsid w:val="0048301E"/>
    <w:rsid w:val="00483801"/>
    <w:rsid w:val="00483E91"/>
    <w:rsid w:val="0048545D"/>
    <w:rsid w:val="00486A85"/>
    <w:rsid w:val="00487F36"/>
    <w:rsid w:val="004900EE"/>
    <w:rsid w:val="0049351F"/>
    <w:rsid w:val="00493C53"/>
    <w:rsid w:val="004957A6"/>
    <w:rsid w:val="004976C8"/>
    <w:rsid w:val="004A0547"/>
    <w:rsid w:val="004A0576"/>
    <w:rsid w:val="004A06A2"/>
    <w:rsid w:val="004A2EF7"/>
    <w:rsid w:val="004A39B4"/>
    <w:rsid w:val="004A614E"/>
    <w:rsid w:val="004A6A45"/>
    <w:rsid w:val="004A6FD6"/>
    <w:rsid w:val="004A7210"/>
    <w:rsid w:val="004A770A"/>
    <w:rsid w:val="004B0666"/>
    <w:rsid w:val="004B542D"/>
    <w:rsid w:val="004C0A03"/>
    <w:rsid w:val="004C0EA9"/>
    <w:rsid w:val="004C4899"/>
    <w:rsid w:val="004D0FC2"/>
    <w:rsid w:val="004D14C2"/>
    <w:rsid w:val="004D2418"/>
    <w:rsid w:val="004D3E05"/>
    <w:rsid w:val="004D4EAB"/>
    <w:rsid w:val="004E00E6"/>
    <w:rsid w:val="004E0EF1"/>
    <w:rsid w:val="004E2E7B"/>
    <w:rsid w:val="004E4BB5"/>
    <w:rsid w:val="004E53AF"/>
    <w:rsid w:val="004E6A7A"/>
    <w:rsid w:val="004E6C79"/>
    <w:rsid w:val="004F76F9"/>
    <w:rsid w:val="004F7C63"/>
    <w:rsid w:val="00500978"/>
    <w:rsid w:val="00501692"/>
    <w:rsid w:val="00501E59"/>
    <w:rsid w:val="0050240C"/>
    <w:rsid w:val="00502FEF"/>
    <w:rsid w:val="005032CB"/>
    <w:rsid w:val="00507281"/>
    <w:rsid w:val="00507658"/>
    <w:rsid w:val="0051140E"/>
    <w:rsid w:val="00511460"/>
    <w:rsid w:val="005117E2"/>
    <w:rsid w:val="00511BCC"/>
    <w:rsid w:val="0051218F"/>
    <w:rsid w:val="00513EDA"/>
    <w:rsid w:val="00514C27"/>
    <w:rsid w:val="005155B1"/>
    <w:rsid w:val="005162B2"/>
    <w:rsid w:val="00520B8C"/>
    <w:rsid w:val="005246D2"/>
    <w:rsid w:val="0052510B"/>
    <w:rsid w:val="00525527"/>
    <w:rsid w:val="00525B0E"/>
    <w:rsid w:val="0052621D"/>
    <w:rsid w:val="00526949"/>
    <w:rsid w:val="00531900"/>
    <w:rsid w:val="00533F07"/>
    <w:rsid w:val="00534E53"/>
    <w:rsid w:val="005367A7"/>
    <w:rsid w:val="0054451F"/>
    <w:rsid w:val="00544A9D"/>
    <w:rsid w:val="005455E1"/>
    <w:rsid w:val="0054594D"/>
    <w:rsid w:val="00546FF9"/>
    <w:rsid w:val="00553BAB"/>
    <w:rsid w:val="00557620"/>
    <w:rsid w:val="00560AE7"/>
    <w:rsid w:val="00562C11"/>
    <w:rsid w:val="00563064"/>
    <w:rsid w:val="0056388F"/>
    <w:rsid w:val="0056521F"/>
    <w:rsid w:val="00567BA8"/>
    <w:rsid w:val="00570603"/>
    <w:rsid w:val="00571218"/>
    <w:rsid w:val="005723AB"/>
    <w:rsid w:val="00572FB9"/>
    <w:rsid w:val="00573F24"/>
    <w:rsid w:val="0057752F"/>
    <w:rsid w:val="00580BEE"/>
    <w:rsid w:val="0058158F"/>
    <w:rsid w:val="00581AD8"/>
    <w:rsid w:val="00582AA4"/>
    <w:rsid w:val="00582BEA"/>
    <w:rsid w:val="005834FF"/>
    <w:rsid w:val="00584AE1"/>
    <w:rsid w:val="00584D6F"/>
    <w:rsid w:val="00587422"/>
    <w:rsid w:val="00590568"/>
    <w:rsid w:val="005906C4"/>
    <w:rsid w:val="00591E89"/>
    <w:rsid w:val="00593D35"/>
    <w:rsid w:val="005949F4"/>
    <w:rsid w:val="00596AC6"/>
    <w:rsid w:val="00596CF2"/>
    <w:rsid w:val="00596E79"/>
    <w:rsid w:val="00597948"/>
    <w:rsid w:val="005A5627"/>
    <w:rsid w:val="005A7469"/>
    <w:rsid w:val="005B4861"/>
    <w:rsid w:val="005B4E66"/>
    <w:rsid w:val="005B502D"/>
    <w:rsid w:val="005B50A6"/>
    <w:rsid w:val="005B5E2B"/>
    <w:rsid w:val="005B639C"/>
    <w:rsid w:val="005B6918"/>
    <w:rsid w:val="005C4B86"/>
    <w:rsid w:val="005D0AB8"/>
    <w:rsid w:val="005D0B06"/>
    <w:rsid w:val="005D1513"/>
    <w:rsid w:val="005D394E"/>
    <w:rsid w:val="005D4162"/>
    <w:rsid w:val="005D4979"/>
    <w:rsid w:val="005E141D"/>
    <w:rsid w:val="005E1E7B"/>
    <w:rsid w:val="005E4D91"/>
    <w:rsid w:val="005E526C"/>
    <w:rsid w:val="005F05A6"/>
    <w:rsid w:val="005F2776"/>
    <w:rsid w:val="005F2890"/>
    <w:rsid w:val="005F3031"/>
    <w:rsid w:val="005F3078"/>
    <w:rsid w:val="005F5982"/>
    <w:rsid w:val="005F6919"/>
    <w:rsid w:val="00600378"/>
    <w:rsid w:val="00600535"/>
    <w:rsid w:val="00600ADD"/>
    <w:rsid w:val="00600B3D"/>
    <w:rsid w:val="00601650"/>
    <w:rsid w:val="006018DF"/>
    <w:rsid w:val="006021E6"/>
    <w:rsid w:val="00607D2A"/>
    <w:rsid w:val="00610BD8"/>
    <w:rsid w:val="00610D9B"/>
    <w:rsid w:val="006139ED"/>
    <w:rsid w:val="006149DE"/>
    <w:rsid w:val="00615238"/>
    <w:rsid w:val="0062145A"/>
    <w:rsid w:val="006247D2"/>
    <w:rsid w:val="00626C82"/>
    <w:rsid w:val="0062718B"/>
    <w:rsid w:val="00630804"/>
    <w:rsid w:val="00632B7B"/>
    <w:rsid w:val="00635C2E"/>
    <w:rsid w:val="00636612"/>
    <w:rsid w:val="006366DB"/>
    <w:rsid w:val="00640C0D"/>
    <w:rsid w:val="006411AD"/>
    <w:rsid w:val="00643D83"/>
    <w:rsid w:val="0064415F"/>
    <w:rsid w:val="0064498D"/>
    <w:rsid w:val="0064522F"/>
    <w:rsid w:val="006453A0"/>
    <w:rsid w:val="00647A3E"/>
    <w:rsid w:val="006505E7"/>
    <w:rsid w:val="00650E1D"/>
    <w:rsid w:val="006510E3"/>
    <w:rsid w:val="006511F7"/>
    <w:rsid w:val="00652CA1"/>
    <w:rsid w:val="00652D54"/>
    <w:rsid w:val="00653174"/>
    <w:rsid w:val="00653268"/>
    <w:rsid w:val="0065696D"/>
    <w:rsid w:val="00656DD0"/>
    <w:rsid w:val="00657183"/>
    <w:rsid w:val="006576C9"/>
    <w:rsid w:val="006607DC"/>
    <w:rsid w:val="00662AA9"/>
    <w:rsid w:val="0066339C"/>
    <w:rsid w:val="006640ED"/>
    <w:rsid w:val="00664F11"/>
    <w:rsid w:val="00665794"/>
    <w:rsid w:val="0066596B"/>
    <w:rsid w:val="00667A86"/>
    <w:rsid w:val="00670E19"/>
    <w:rsid w:val="00671928"/>
    <w:rsid w:val="00672511"/>
    <w:rsid w:val="00672554"/>
    <w:rsid w:val="00672D2E"/>
    <w:rsid w:val="00680687"/>
    <w:rsid w:val="00681B25"/>
    <w:rsid w:val="00681C2D"/>
    <w:rsid w:val="006856C3"/>
    <w:rsid w:val="00685F56"/>
    <w:rsid w:val="0068736C"/>
    <w:rsid w:val="00687728"/>
    <w:rsid w:val="00687CA8"/>
    <w:rsid w:val="00691FE4"/>
    <w:rsid w:val="00695C94"/>
    <w:rsid w:val="006A2D68"/>
    <w:rsid w:val="006A336B"/>
    <w:rsid w:val="006A3F15"/>
    <w:rsid w:val="006A513B"/>
    <w:rsid w:val="006B0837"/>
    <w:rsid w:val="006B1562"/>
    <w:rsid w:val="006B1C99"/>
    <w:rsid w:val="006B22AC"/>
    <w:rsid w:val="006B2E2F"/>
    <w:rsid w:val="006B3623"/>
    <w:rsid w:val="006B7057"/>
    <w:rsid w:val="006C0B00"/>
    <w:rsid w:val="006C1654"/>
    <w:rsid w:val="006C17A8"/>
    <w:rsid w:val="006C2B46"/>
    <w:rsid w:val="006C32C8"/>
    <w:rsid w:val="006C364F"/>
    <w:rsid w:val="006C3ACB"/>
    <w:rsid w:val="006C76A0"/>
    <w:rsid w:val="006D09B3"/>
    <w:rsid w:val="006D24BC"/>
    <w:rsid w:val="006D33F3"/>
    <w:rsid w:val="006D3A20"/>
    <w:rsid w:val="006D47B8"/>
    <w:rsid w:val="006D5F54"/>
    <w:rsid w:val="006E0AD0"/>
    <w:rsid w:val="006E14E1"/>
    <w:rsid w:val="006E3374"/>
    <w:rsid w:val="006E4377"/>
    <w:rsid w:val="006E676B"/>
    <w:rsid w:val="006E7AA9"/>
    <w:rsid w:val="006F06B2"/>
    <w:rsid w:val="006F0853"/>
    <w:rsid w:val="006F0876"/>
    <w:rsid w:val="006F1AA9"/>
    <w:rsid w:val="006F2690"/>
    <w:rsid w:val="006F43FF"/>
    <w:rsid w:val="006F5731"/>
    <w:rsid w:val="006F6930"/>
    <w:rsid w:val="006F74B1"/>
    <w:rsid w:val="006F7ABC"/>
    <w:rsid w:val="006F7B5F"/>
    <w:rsid w:val="00700240"/>
    <w:rsid w:val="0070063E"/>
    <w:rsid w:val="007007CF"/>
    <w:rsid w:val="00700EF6"/>
    <w:rsid w:val="00702BDC"/>
    <w:rsid w:val="00702E14"/>
    <w:rsid w:val="007041C7"/>
    <w:rsid w:val="00706D72"/>
    <w:rsid w:val="007109A3"/>
    <w:rsid w:val="0071275E"/>
    <w:rsid w:val="00714E6C"/>
    <w:rsid w:val="007159C0"/>
    <w:rsid w:val="00716F27"/>
    <w:rsid w:val="00717637"/>
    <w:rsid w:val="0072055B"/>
    <w:rsid w:val="00720A34"/>
    <w:rsid w:val="00720D05"/>
    <w:rsid w:val="00721A98"/>
    <w:rsid w:val="007229FC"/>
    <w:rsid w:val="00731A4C"/>
    <w:rsid w:val="00731EBB"/>
    <w:rsid w:val="00733E64"/>
    <w:rsid w:val="00734136"/>
    <w:rsid w:val="007347B5"/>
    <w:rsid w:val="007347E1"/>
    <w:rsid w:val="007353C3"/>
    <w:rsid w:val="00735447"/>
    <w:rsid w:val="0073598C"/>
    <w:rsid w:val="007377B8"/>
    <w:rsid w:val="00737E04"/>
    <w:rsid w:val="007401FE"/>
    <w:rsid w:val="007433A3"/>
    <w:rsid w:val="00744AC8"/>
    <w:rsid w:val="00745549"/>
    <w:rsid w:val="0074657B"/>
    <w:rsid w:val="0075030D"/>
    <w:rsid w:val="00750664"/>
    <w:rsid w:val="00750DD0"/>
    <w:rsid w:val="0075113C"/>
    <w:rsid w:val="0075170B"/>
    <w:rsid w:val="00752D3F"/>
    <w:rsid w:val="00752F06"/>
    <w:rsid w:val="007547AA"/>
    <w:rsid w:val="007612E6"/>
    <w:rsid w:val="00764B31"/>
    <w:rsid w:val="0076521C"/>
    <w:rsid w:val="00765B51"/>
    <w:rsid w:val="007672C1"/>
    <w:rsid w:val="00771097"/>
    <w:rsid w:val="007722AE"/>
    <w:rsid w:val="00772D54"/>
    <w:rsid w:val="007747F7"/>
    <w:rsid w:val="00777CB7"/>
    <w:rsid w:val="0078170E"/>
    <w:rsid w:val="00785352"/>
    <w:rsid w:val="00785ADD"/>
    <w:rsid w:val="007864B0"/>
    <w:rsid w:val="00787782"/>
    <w:rsid w:val="00790C55"/>
    <w:rsid w:val="007912CF"/>
    <w:rsid w:val="00792EB6"/>
    <w:rsid w:val="007A0E50"/>
    <w:rsid w:val="007A1602"/>
    <w:rsid w:val="007A1757"/>
    <w:rsid w:val="007A3253"/>
    <w:rsid w:val="007A335C"/>
    <w:rsid w:val="007A3547"/>
    <w:rsid w:val="007A4C0F"/>
    <w:rsid w:val="007A6247"/>
    <w:rsid w:val="007A67FC"/>
    <w:rsid w:val="007A6A68"/>
    <w:rsid w:val="007A7566"/>
    <w:rsid w:val="007B01A1"/>
    <w:rsid w:val="007B11E7"/>
    <w:rsid w:val="007B202C"/>
    <w:rsid w:val="007B2E33"/>
    <w:rsid w:val="007B692A"/>
    <w:rsid w:val="007B7066"/>
    <w:rsid w:val="007C2CE7"/>
    <w:rsid w:val="007C3C8C"/>
    <w:rsid w:val="007C59AA"/>
    <w:rsid w:val="007C6544"/>
    <w:rsid w:val="007C6FDF"/>
    <w:rsid w:val="007D3151"/>
    <w:rsid w:val="007D515B"/>
    <w:rsid w:val="007D63B8"/>
    <w:rsid w:val="007D7265"/>
    <w:rsid w:val="007D7880"/>
    <w:rsid w:val="007E10B3"/>
    <w:rsid w:val="007E23F9"/>
    <w:rsid w:val="007F1E7D"/>
    <w:rsid w:val="007F2879"/>
    <w:rsid w:val="007F3157"/>
    <w:rsid w:val="007F3367"/>
    <w:rsid w:val="007F3BF1"/>
    <w:rsid w:val="007F542F"/>
    <w:rsid w:val="007F5FB5"/>
    <w:rsid w:val="007F617E"/>
    <w:rsid w:val="007F6790"/>
    <w:rsid w:val="00802FBF"/>
    <w:rsid w:val="0080377C"/>
    <w:rsid w:val="00804C84"/>
    <w:rsid w:val="008068ED"/>
    <w:rsid w:val="00806B63"/>
    <w:rsid w:val="00813736"/>
    <w:rsid w:val="00814729"/>
    <w:rsid w:val="00814E5B"/>
    <w:rsid w:val="00815241"/>
    <w:rsid w:val="0081747F"/>
    <w:rsid w:val="008178DF"/>
    <w:rsid w:val="00817AD7"/>
    <w:rsid w:val="00820FE3"/>
    <w:rsid w:val="00821341"/>
    <w:rsid w:val="00822924"/>
    <w:rsid w:val="008236D1"/>
    <w:rsid w:val="00825DC3"/>
    <w:rsid w:val="00827897"/>
    <w:rsid w:val="008310FA"/>
    <w:rsid w:val="00834940"/>
    <w:rsid w:val="00834D1D"/>
    <w:rsid w:val="008355F2"/>
    <w:rsid w:val="0084167D"/>
    <w:rsid w:val="008470AC"/>
    <w:rsid w:val="00847251"/>
    <w:rsid w:val="0084764B"/>
    <w:rsid w:val="00847FB9"/>
    <w:rsid w:val="0085064F"/>
    <w:rsid w:val="00851952"/>
    <w:rsid w:val="00852F00"/>
    <w:rsid w:val="008531DF"/>
    <w:rsid w:val="00854091"/>
    <w:rsid w:val="00854144"/>
    <w:rsid w:val="00854AAF"/>
    <w:rsid w:val="00854D49"/>
    <w:rsid w:val="00855700"/>
    <w:rsid w:val="00856121"/>
    <w:rsid w:val="00856A93"/>
    <w:rsid w:val="00856ACE"/>
    <w:rsid w:val="00857021"/>
    <w:rsid w:val="00857A24"/>
    <w:rsid w:val="00857FF8"/>
    <w:rsid w:val="008609A1"/>
    <w:rsid w:val="00860F16"/>
    <w:rsid w:val="00863120"/>
    <w:rsid w:val="0086376B"/>
    <w:rsid w:val="00864C9A"/>
    <w:rsid w:val="00867714"/>
    <w:rsid w:val="00867D89"/>
    <w:rsid w:val="008709C7"/>
    <w:rsid w:val="00871706"/>
    <w:rsid w:val="008725A6"/>
    <w:rsid w:val="00873BCD"/>
    <w:rsid w:val="00874CED"/>
    <w:rsid w:val="008752B5"/>
    <w:rsid w:val="008819AE"/>
    <w:rsid w:val="0088468A"/>
    <w:rsid w:val="0088487F"/>
    <w:rsid w:val="00885189"/>
    <w:rsid w:val="00886C2F"/>
    <w:rsid w:val="008922CB"/>
    <w:rsid w:val="00892712"/>
    <w:rsid w:val="00892928"/>
    <w:rsid w:val="00892F23"/>
    <w:rsid w:val="00893A38"/>
    <w:rsid w:val="008953C3"/>
    <w:rsid w:val="00897DA1"/>
    <w:rsid w:val="008A1047"/>
    <w:rsid w:val="008A1248"/>
    <w:rsid w:val="008A2177"/>
    <w:rsid w:val="008A29AC"/>
    <w:rsid w:val="008A437B"/>
    <w:rsid w:val="008A4A60"/>
    <w:rsid w:val="008A4F7D"/>
    <w:rsid w:val="008A5C41"/>
    <w:rsid w:val="008A713E"/>
    <w:rsid w:val="008B08B9"/>
    <w:rsid w:val="008B1697"/>
    <w:rsid w:val="008B3ABD"/>
    <w:rsid w:val="008B50B4"/>
    <w:rsid w:val="008B597E"/>
    <w:rsid w:val="008B5CBD"/>
    <w:rsid w:val="008B5DD5"/>
    <w:rsid w:val="008B687F"/>
    <w:rsid w:val="008B6B63"/>
    <w:rsid w:val="008C1925"/>
    <w:rsid w:val="008C1FC8"/>
    <w:rsid w:val="008C2540"/>
    <w:rsid w:val="008C5B81"/>
    <w:rsid w:val="008D2684"/>
    <w:rsid w:val="008D4714"/>
    <w:rsid w:val="008D4F74"/>
    <w:rsid w:val="008D5648"/>
    <w:rsid w:val="008D56AF"/>
    <w:rsid w:val="008D572E"/>
    <w:rsid w:val="008D6551"/>
    <w:rsid w:val="008E2DB3"/>
    <w:rsid w:val="008E3D8A"/>
    <w:rsid w:val="008F0C65"/>
    <w:rsid w:val="008F0DE2"/>
    <w:rsid w:val="008F1670"/>
    <w:rsid w:val="008F1B4D"/>
    <w:rsid w:val="008F2E8A"/>
    <w:rsid w:val="008F40FF"/>
    <w:rsid w:val="008F4CD1"/>
    <w:rsid w:val="008F6B29"/>
    <w:rsid w:val="008F7730"/>
    <w:rsid w:val="00900ECC"/>
    <w:rsid w:val="00901D2D"/>
    <w:rsid w:val="009037F5"/>
    <w:rsid w:val="0090433E"/>
    <w:rsid w:val="009054D1"/>
    <w:rsid w:val="00905BC2"/>
    <w:rsid w:val="00906BE1"/>
    <w:rsid w:val="00907E22"/>
    <w:rsid w:val="009106F4"/>
    <w:rsid w:val="009111A2"/>
    <w:rsid w:val="0091400B"/>
    <w:rsid w:val="00915698"/>
    <w:rsid w:val="009157F7"/>
    <w:rsid w:val="00916030"/>
    <w:rsid w:val="009205A1"/>
    <w:rsid w:val="00920607"/>
    <w:rsid w:val="00920DB2"/>
    <w:rsid w:val="009211FA"/>
    <w:rsid w:val="00921B87"/>
    <w:rsid w:val="00921FCA"/>
    <w:rsid w:val="00924774"/>
    <w:rsid w:val="00924874"/>
    <w:rsid w:val="009262D5"/>
    <w:rsid w:val="009270A5"/>
    <w:rsid w:val="00927323"/>
    <w:rsid w:val="009305AF"/>
    <w:rsid w:val="009305D2"/>
    <w:rsid w:val="0093180B"/>
    <w:rsid w:val="00932CC2"/>
    <w:rsid w:val="009342DB"/>
    <w:rsid w:val="00937AB3"/>
    <w:rsid w:val="00937F92"/>
    <w:rsid w:val="00940267"/>
    <w:rsid w:val="00940E4C"/>
    <w:rsid w:val="00942477"/>
    <w:rsid w:val="00944E47"/>
    <w:rsid w:val="00945B53"/>
    <w:rsid w:val="00947FE8"/>
    <w:rsid w:val="00950A12"/>
    <w:rsid w:val="009516A8"/>
    <w:rsid w:val="00952097"/>
    <w:rsid w:val="009566E4"/>
    <w:rsid w:val="00956999"/>
    <w:rsid w:val="00956A37"/>
    <w:rsid w:val="0095710A"/>
    <w:rsid w:val="0096073B"/>
    <w:rsid w:val="009678E2"/>
    <w:rsid w:val="009728E5"/>
    <w:rsid w:val="00973F37"/>
    <w:rsid w:val="00974F1D"/>
    <w:rsid w:val="0097657C"/>
    <w:rsid w:val="00977608"/>
    <w:rsid w:val="009847A6"/>
    <w:rsid w:val="009851A3"/>
    <w:rsid w:val="009858E7"/>
    <w:rsid w:val="00986F67"/>
    <w:rsid w:val="00990106"/>
    <w:rsid w:val="009919E4"/>
    <w:rsid w:val="00992765"/>
    <w:rsid w:val="00992C43"/>
    <w:rsid w:val="0099394B"/>
    <w:rsid w:val="00994545"/>
    <w:rsid w:val="0099467E"/>
    <w:rsid w:val="0099478F"/>
    <w:rsid w:val="00994AA9"/>
    <w:rsid w:val="00997605"/>
    <w:rsid w:val="009A12BD"/>
    <w:rsid w:val="009A33F2"/>
    <w:rsid w:val="009A4447"/>
    <w:rsid w:val="009A598C"/>
    <w:rsid w:val="009A6C69"/>
    <w:rsid w:val="009B2D67"/>
    <w:rsid w:val="009B4007"/>
    <w:rsid w:val="009B514E"/>
    <w:rsid w:val="009B57F3"/>
    <w:rsid w:val="009B7BB3"/>
    <w:rsid w:val="009B7FAD"/>
    <w:rsid w:val="009C1276"/>
    <w:rsid w:val="009C1BC4"/>
    <w:rsid w:val="009C53A9"/>
    <w:rsid w:val="009D00C7"/>
    <w:rsid w:val="009D02A1"/>
    <w:rsid w:val="009D0E1A"/>
    <w:rsid w:val="009D1687"/>
    <w:rsid w:val="009D2FCE"/>
    <w:rsid w:val="009D3EE0"/>
    <w:rsid w:val="009D649A"/>
    <w:rsid w:val="009E00A7"/>
    <w:rsid w:val="009E0521"/>
    <w:rsid w:val="009E0A53"/>
    <w:rsid w:val="009E1606"/>
    <w:rsid w:val="009E23B8"/>
    <w:rsid w:val="009E44A4"/>
    <w:rsid w:val="009F03DE"/>
    <w:rsid w:val="009F1A8F"/>
    <w:rsid w:val="009F1ED6"/>
    <w:rsid w:val="009F21F1"/>
    <w:rsid w:val="009F4AD3"/>
    <w:rsid w:val="009F71AC"/>
    <w:rsid w:val="009F75DB"/>
    <w:rsid w:val="00A01AE1"/>
    <w:rsid w:val="00A01CEA"/>
    <w:rsid w:val="00A022E0"/>
    <w:rsid w:val="00A02E6B"/>
    <w:rsid w:val="00A03216"/>
    <w:rsid w:val="00A037BC"/>
    <w:rsid w:val="00A04AF2"/>
    <w:rsid w:val="00A0517B"/>
    <w:rsid w:val="00A052CC"/>
    <w:rsid w:val="00A05AED"/>
    <w:rsid w:val="00A10657"/>
    <w:rsid w:val="00A126B4"/>
    <w:rsid w:val="00A12886"/>
    <w:rsid w:val="00A12C02"/>
    <w:rsid w:val="00A139AF"/>
    <w:rsid w:val="00A15BA8"/>
    <w:rsid w:val="00A178BA"/>
    <w:rsid w:val="00A201AF"/>
    <w:rsid w:val="00A20235"/>
    <w:rsid w:val="00A2031A"/>
    <w:rsid w:val="00A228BA"/>
    <w:rsid w:val="00A22B30"/>
    <w:rsid w:val="00A2379E"/>
    <w:rsid w:val="00A23A31"/>
    <w:rsid w:val="00A23A51"/>
    <w:rsid w:val="00A240E3"/>
    <w:rsid w:val="00A25ABF"/>
    <w:rsid w:val="00A27799"/>
    <w:rsid w:val="00A279EC"/>
    <w:rsid w:val="00A32D96"/>
    <w:rsid w:val="00A348E0"/>
    <w:rsid w:val="00A3493A"/>
    <w:rsid w:val="00A364CC"/>
    <w:rsid w:val="00A40229"/>
    <w:rsid w:val="00A41F57"/>
    <w:rsid w:val="00A422AF"/>
    <w:rsid w:val="00A42799"/>
    <w:rsid w:val="00A428BB"/>
    <w:rsid w:val="00A430EB"/>
    <w:rsid w:val="00A452AA"/>
    <w:rsid w:val="00A5460E"/>
    <w:rsid w:val="00A554DD"/>
    <w:rsid w:val="00A56738"/>
    <w:rsid w:val="00A601E8"/>
    <w:rsid w:val="00A629E5"/>
    <w:rsid w:val="00A62D77"/>
    <w:rsid w:val="00A633F5"/>
    <w:rsid w:val="00A63606"/>
    <w:rsid w:val="00A64A97"/>
    <w:rsid w:val="00A64AAC"/>
    <w:rsid w:val="00A65FD0"/>
    <w:rsid w:val="00A6601F"/>
    <w:rsid w:val="00A66B0D"/>
    <w:rsid w:val="00A70B0F"/>
    <w:rsid w:val="00A70DC1"/>
    <w:rsid w:val="00A71694"/>
    <w:rsid w:val="00A730B8"/>
    <w:rsid w:val="00A737A0"/>
    <w:rsid w:val="00A74672"/>
    <w:rsid w:val="00A7580F"/>
    <w:rsid w:val="00A75EA7"/>
    <w:rsid w:val="00A7716C"/>
    <w:rsid w:val="00A77A33"/>
    <w:rsid w:val="00A77BBB"/>
    <w:rsid w:val="00A77D87"/>
    <w:rsid w:val="00A8024F"/>
    <w:rsid w:val="00A80F47"/>
    <w:rsid w:val="00A82E2D"/>
    <w:rsid w:val="00A8378C"/>
    <w:rsid w:val="00A84EBA"/>
    <w:rsid w:val="00A859B0"/>
    <w:rsid w:val="00A85DA3"/>
    <w:rsid w:val="00A90549"/>
    <w:rsid w:val="00A934C4"/>
    <w:rsid w:val="00A93749"/>
    <w:rsid w:val="00A94234"/>
    <w:rsid w:val="00A9444F"/>
    <w:rsid w:val="00A94BDB"/>
    <w:rsid w:val="00A95836"/>
    <w:rsid w:val="00AA159D"/>
    <w:rsid w:val="00AA16E8"/>
    <w:rsid w:val="00AA1B46"/>
    <w:rsid w:val="00AA3C16"/>
    <w:rsid w:val="00AA4A36"/>
    <w:rsid w:val="00AA59B4"/>
    <w:rsid w:val="00AA6BB7"/>
    <w:rsid w:val="00AA704A"/>
    <w:rsid w:val="00AA7325"/>
    <w:rsid w:val="00AB113B"/>
    <w:rsid w:val="00AB52C2"/>
    <w:rsid w:val="00AB5D23"/>
    <w:rsid w:val="00AB65ED"/>
    <w:rsid w:val="00AB6FC0"/>
    <w:rsid w:val="00AC0BF5"/>
    <w:rsid w:val="00AC15B5"/>
    <w:rsid w:val="00AC4669"/>
    <w:rsid w:val="00AC684B"/>
    <w:rsid w:val="00AD371F"/>
    <w:rsid w:val="00AD3A52"/>
    <w:rsid w:val="00AD43DE"/>
    <w:rsid w:val="00AD498A"/>
    <w:rsid w:val="00AD53CB"/>
    <w:rsid w:val="00AD687F"/>
    <w:rsid w:val="00AD75BC"/>
    <w:rsid w:val="00AD79E6"/>
    <w:rsid w:val="00AD7A7E"/>
    <w:rsid w:val="00AE2E3C"/>
    <w:rsid w:val="00AE3247"/>
    <w:rsid w:val="00AE7B5A"/>
    <w:rsid w:val="00AF04F6"/>
    <w:rsid w:val="00AF0BFB"/>
    <w:rsid w:val="00AF2D45"/>
    <w:rsid w:val="00AF675F"/>
    <w:rsid w:val="00AF7110"/>
    <w:rsid w:val="00AF749A"/>
    <w:rsid w:val="00AF77ED"/>
    <w:rsid w:val="00B00D91"/>
    <w:rsid w:val="00B01BFA"/>
    <w:rsid w:val="00B0367E"/>
    <w:rsid w:val="00B03EC8"/>
    <w:rsid w:val="00B04165"/>
    <w:rsid w:val="00B04247"/>
    <w:rsid w:val="00B04C8A"/>
    <w:rsid w:val="00B06476"/>
    <w:rsid w:val="00B121A4"/>
    <w:rsid w:val="00B126FD"/>
    <w:rsid w:val="00B151D2"/>
    <w:rsid w:val="00B15D22"/>
    <w:rsid w:val="00B23B7F"/>
    <w:rsid w:val="00B26795"/>
    <w:rsid w:val="00B30FFD"/>
    <w:rsid w:val="00B3383F"/>
    <w:rsid w:val="00B34A01"/>
    <w:rsid w:val="00B354BB"/>
    <w:rsid w:val="00B36201"/>
    <w:rsid w:val="00B36E6B"/>
    <w:rsid w:val="00B378C8"/>
    <w:rsid w:val="00B37F65"/>
    <w:rsid w:val="00B418EA"/>
    <w:rsid w:val="00B4290A"/>
    <w:rsid w:val="00B44596"/>
    <w:rsid w:val="00B446FA"/>
    <w:rsid w:val="00B45411"/>
    <w:rsid w:val="00B46141"/>
    <w:rsid w:val="00B468EE"/>
    <w:rsid w:val="00B46C6D"/>
    <w:rsid w:val="00B51BEF"/>
    <w:rsid w:val="00B526BD"/>
    <w:rsid w:val="00B54D9E"/>
    <w:rsid w:val="00B550A3"/>
    <w:rsid w:val="00B555C7"/>
    <w:rsid w:val="00B56BEA"/>
    <w:rsid w:val="00B57E63"/>
    <w:rsid w:val="00B62CCA"/>
    <w:rsid w:val="00B63275"/>
    <w:rsid w:val="00B63B4E"/>
    <w:rsid w:val="00B64F4A"/>
    <w:rsid w:val="00B66B1F"/>
    <w:rsid w:val="00B70C47"/>
    <w:rsid w:val="00B7230E"/>
    <w:rsid w:val="00B72DCA"/>
    <w:rsid w:val="00B72F7C"/>
    <w:rsid w:val="00B73080"/>
    <w:rsid w:val="00B800B0"/>
    <w:rsid w:val="00B808A1"/>
    <w:rsid w:val="00B815F3"/>
    <w:rsid w:val="00B81D6E"/>
    <w:rsid w:val="00B82A58"/>
    <w:rsid w:val="00B86394"/>
    <w:rsid w:val="00B875FA"/>
    <w:rsid w:val="00B90B7D"/>
    <w:rsid w:val="00B9195C"/>
    <w:rsid w:val="00B93230"/>
    <w:rsid w:val="00B938E3"/>
    <w:rsid w:val="00B941E1"/>
    <w:rsid w:val="00B9571D"/>
    <w:rsid w:val="00B96C37"/>
    <w:rsid w:val="00B9707E"/>
    <w:rsid w:val="00B97099"/>
    <w:rsid w:val="00B97937"/>
    <w:rsid w:val="00BA019E"/>
    <w:rsid w:val="00BA0B7A"/>
    <w:rsid w:val="00BA2D5F"/>
    <w:rsid w:val="00BA5E36"/>
    <w:rsid w:val="00BA755B"/>
    <w:rsid w:val="00BA7D65"/>
    <w:rsid w:val="00BA7E3C"/>
    <w:rsid w:val="00BB01A1"/>
    <w:rsid w:val="00BB0DB6"/>
    <w:rsid w:val="00BB1390"/>
    <w:rsid w:val="00BB17A8"/>
    <w:rsid w:val="00BB3DED"/>
    <w:rsid w:val="00BB421B"/>
    <w:rsid w:val="00BB5FCA"/>
    <w:rsid w:val="00BB7CAB"/>
    <w:rsid w:val="00BC09DA"/>
    <w:rsid w:val="00BC4A52"/>
    <w:rsid w:val="00BD5299"/>
    <w:rsid w:val="00BD584E"/>
    <w:rsid w:val="00BD5B27"/>
    <w:rsid w:val="00BD6C2A"/>
    <w:rsid w:val="00BD7149"/>
    <w:rsid w:val="00BD7F0C"/>
    <w:rsid w:val="00BE09E1"/>
    <w:rsid w:val="00BE3330"/>
    <w:rsid w:val="00BE3367"/>
    <w:rsid w:val="00BE3393"/>
    <w:rsid w:val="00BE340C"/>
    <w:rsid w:val="00BE4BC8"/>
    <w:rsid w:val="00BE4DC4"/>
    <w:rsid w:val="00BE5E4F"/>
    <w:rsid w:val="00BE7B23"/>
    <w:rsid w:val="00BF18EB"/>
    <w:rsid w:val="00BF2EEA"/>
    <w:rsid w:val="00BF30B2"/>
    <w:rsid w:val="00BF4FD6"/>
    <w:rsid w:val="00BF64A3"/>
    <w:rsid w:val="00BF6704"/>
    <w:rsid w:val="00C01FC8"/>
    <w:rsid w:val="00C0216C"/>
    <w:rsid w:val="00C030F4"/>
    <w:rsid w:val="00C03836"/>
    <w:rsid w:val="00C03E96"/>
    <w:rsid w:val="00C05278"/>
    <w:rsid w:val="00C05F86"/>
    <w:rsid w:val="00C068A3"/>
    <w:rsid w:val="00C077AC"/>
    <w:rsid w:val="00C103FA"/>
    <w:rsid w:val="00C16415"/>
    <w:rsid w:val="00C16734"/>
    <w:rsid w:val="00C16758"/>
    <w:rsid w:val="00C16918"/>
    <w:rsid w:val="00C20A21"/>
    <w:rsid w:val="00C20FA9"/>
    <w:rsid w:val="00C21C66"/>
    <w:rsid w:val="00C22C90"/>
    <w:rsid w:val="00C260ED"/>
    <w:rsid w:val="00C305B3"/>
    <w:rsid w:val="00C31971"/>
    <w:rsid w:val="00C33E6D"/>
    <w:rsid w:val="00C349BA"/>
    <w:rsid w:val="00C352E5"/>
    <w:rsid w:val="00C375F2"/>
    <w:rsid w:val="00C4010A"/>
    <w:rsid w:val="00C42681"/>
    <w:rsid w:val="00C46F6C"/>
    <w:rsid w:val="00C47929"/>
    <w:rsid w:val="00C51B84"/>
    <w:rsid w:val="00C52467"/>
    <w:rsid w:val="00C54253"/>
    <w:rsid w:val="00C54CB9"/>
    <w:rsid w:val="00C55458"/>
    <w:rsid w:val="00C565D1"/>
    <w:rsid w:val="00C60EA8"/>
    <w:rsid w:val="00C61F9F"/>
    <w:rsid w:val="00C66CE9"/>
    <w:rsid w:val="00C676A2"/>
    <w:rsid w:val="00C70DCA"/>
    <w:rsid w:val="00C70E6E"/>
    <w:rsid w:val="00C71071"/>
    <w:rsid w:val="00C7114C"/>
    <w:rsid w:val="00C722CE"/>
    <w:rsid w:val="00C728E7"/>
    <w:rsid w:val="00C734AE"/>
    <w:rsid w:val="00C76DAD"/>
    <w:rsid w:val="00C8068E"/>
    <w:rsid w:val="00C80FBB"/>
    <w:rsid w:val="00C80FCC"/>
    <w:rsid w:val="00C819A6"/>
    <w:rsid w:val="00C843E7"/>
    <w:rsid w:val="00C847C5"/>
    <w:rsid w:val="00C868A1"/>
    <w:rsid w:val="00C87458"/>
    <w:rsid w:val="00C90EC2"/>
    <w:rsid w:val="00C922BE"/>
    <w:rsid w:val="00C93CBE"/>
    <w:rsid w:val="00C94944"/>
    <w:rsid w:val="00C963BD"/>
    <w:rsid w:val="00CA1356"/>
    <w:rsid w:val="00CA1EB1"/>
    <w:rsid w:val="00CA4F4F"/>
    <w:rsid w:val="00CA506D"/>
    <w:rsid w:val="00CA5578"/>
    <w:rsid w:val="00CA5A11"/>
    <w:rsid w:val="00CB09B1"/>
    <w:rsid w:val="00CB1EAA"/>
    <w:rsid w:val="00CB2376"/>
    <w:rsid w:val="00CB31FE"/>
    <w:rsid w:val="00CB3488"/>
    <w:rsid w:val="00CB3650"/>
    <w:rsid w:val="00CC0CF5"/>
    <w:rsid w:val="00CC108F"/>
    <w:rsid w:val="00CC2CFE"/>
    <w:rsid w:val="00CC3696"/>
    <w:rsid w:val="00CC4859"/>
    <w:rsid w:val="00CC5288"/>
    <w:rsid w:val="00CC5966"/>
    <w:rsid w:val="00CC5B0F"/>
    <w:rsid w:val="00CC5BBD"/>
    <w:rsid w:val="00CD10D5"/>
    <w:rsid w:val="00CD1AE5"/>
    <w:rsid w:val="00CD2C78"/>
    <w:rsid w:val="00CD2F78"/>
    <w:rsid w:val="00CD3977"/>
    <w:rsid w:val="00CD500A"/>
    <w:rsid w:val="00CE0534"/>
    <w:rsid w:val="00CE147B"/>
    <w:rsid w:val="00CE1507"/>
    <w:rsid w:val="00CE158B"/>
    <w:rsid w:val="00CE2067"/>
    <w:rsid w:val="00CE2943"/>
    <w:rsid w:val="00CE391E"/>
    <w:rsid w:val="00CE3BA9"/>
    <w:rsid w:val="00CE3C23"/>
    <w:rsid w:val="00CE44F6"/>
    <w:rsid w:val="00CE45F8"/>
    <w:rsid w:val="00CE54DB"/>
    <w:rsid w:val="00CE5952"/>
    <w:rsid w:val="00CE68CF"/>
    <w:rsid w:val="00CF091C"/>
    <w:rsid w:val="00CF1498"/>
    <w:rsid w:val="00CF240B"/>
    <w:rsid w:val="00CF2658"/>
    <w:rsid w:val="00CF2CBB"/>
    <w:rsid w:val="00D01BE3"/>
    <w:rsid w:val="00D03768"/>
    <w:rsid w:val="00D0407B"/>
    <w:rsid w:val="00D04806"/>
    <w:rsid w:val="00D04C0A"/>
    <w:rsid w:val="00D05769"/>
    <w:rsid w:val="00D06E92"/>
    <w:rsid w:val="00D106E2"/>
    <w:rsid w:val="00D10999"/>
    <w:rsid w:val="00D10F6D"/>
    <w:rsid w:val="00D11D97"/>
    <w:rsid w:val="00D147A7"/>
    <w:rsid w:val="00D1607A"/>
    <w:rsid w:val="00D206DC"/>
    <w:rsid w:val="00D20DE7"/>
    <w:rsid w:val="00D20FD5"/>
    <w:rsid w:val="00D22678"/>
    <w:rsid w:val="00D23BA0"/>
    <w:rsid w:val="00D2435A"/>
    <w:rsid w:val="00D247E1"/>
    <w:rsid w:val="00D2589F"/>
    <w:rsid w:val="00D25C77"/>
    <w:rsid w:val="00D26D24"/>
    <w:rsid w:val="00D26D5B"/>
    <w:rsid w:val="00D34AA8"/>
    <w:rsid w:val="00D34CA5"/>
    <w:rsid w:val="00D35325"/>
    <w:rsid w:val="00D36D55"/>
    <w:rsid w:val="00D36F75"/>
    <w:rsid w:val="00D37312"/>
    <w:rsid w:val="00D37853"/>
    <w:rsid w:val="00D41B7B"/>
    <w:rsid w:val="00D43BB0"/>
    <w:rsid w:val="00D44BBC"/>
    <w:rsid w:val="00D4653B"/>
    <w:rsid w:val="00D4677E"/>
    <w:rsid w:val="00D46B93"/>
    <w:rsid w:val="00D50CF3"/>
    <w:rsid w:val="00D5203F"/>
    <w:rsid w:val="00D5344D"/>
    <w:rsid w:val="00D53766"/>
    <w:rsid w:val="00D53839"/>
    <w:rsid w:val="00D53A39"/>
    <w:rsid w:val="00D56AB0"/>
    <w:rsid w:val="00D5775D"/>
    <w:rsid w:val="00D57A0A"/>
    <w:rsid w:val="00D57A10"/>
    <w:rsid w:val="00D60FFB"/>
    <w:rsid w:val="00D63D09"/>
    <w:rsid w:val="00D65A5D"/>
    <w:rsid w:val="00D671C5"/>
    <w:rsid w:val="00D67440"/>
    <w:rsid w:val="00D71A99"/>
    <w:rsid w:val="00D7208B"/>
    <w:rsid w:val="00D72BCB"/>
    <w:rsid w:val="00D73A99"/>
    <w:rsid w:val="00D76466"/>
    <w:rsid w:val="00D76F58"/>
    <w:rsid w:val="00D82F16"/>
    <w:rsid w:val="00D8437D"/>
    <w:rsid w:val="00D853A8"/>
    <w:rsid w:val="00D85A7D"/>
    <w:rsid w:val="00D86ADF"/>
    <w:rsid w:val="00D902D1"/>
    <w:rsid w:val="00D9257F"/>
    <w:rsid w:val="00D92CB8"/>
    <w:rsid w:val="00D9357E"/>
    <w:rsid w:val="00D946C1"/>
    <w:rsid w:val="00D97071"/>
    <w:rsid w:val="00D977DE"/>
    <w:rsid w:val="00D979ED"/>
    <w:rsid w:val="00DA1CCF"/>
    <w:rsid w:val="00DA20FD"/>
    <w:rsid w:val="00DA37AD"/>
    <w:rsid w:val="00DA3AC7"/>
    <w:rsid w:val="00DA430A"/>
    <w:rsid w:val="00DA723C"/>
    <w:rsid w:val="00DB115A"/>
    <w:rsid w:val="00DB5223"/>
    <w:rsid w:val="00DB6A9F"/>
    <w:rsid w:val="00DB78F6"/>
    <w:rsid w:val="00DB7C88"/>
    <w:rsid w:val="00DC0AF5"/>
    <w:rsid w:val="00DC36B0"/>
    <w:rsid w:val="00DD6986"/>
    <w:rsid w:val="00DD6A68"/>
    <w:rsid w:val="00DD6ED7"/>
    <w:rsid w:val="00DD7FF7"/>
    <w:rsid w:val="00DE03D9"/>
    <w:rsid w:val="00DE1B6D"/>
    <w:rsid w:val="00DE2DB4"/>
    <w:rsid w:val="00DE3462"/>
    <w:rsid w:val="00DE352A"/>
    <w:rsid w:val="00DE47D0"/>
    <w:rsid w:val="00DE5F6D"/>
    <w:rsid w:val="00DE7056"/>
    <w:rsid w:val="00DE7A22"/>
    <w:rsid w:val="00DF1A33"/>
    <w:rsid w:val="00DF25F2"/>
    <w:rsid w:val="00DF2D8C"/>
    <w:rsid w:val="00DF325F"/>
    <w:rsid w:val="00DF5B48"/>
    <w:rsid w:val="00DF7510"/>
    <w:rsid w:val="00E002DF"/>
    <w:rsid w:val="00E00698"/>
    <w:rsid w:val="00E01C60"/>
    <w:rsid w:val="00E02297"/>
    <w:rsid w:val="00E026BB"/>
    <w:rsid w:val="00E037C0"/>
    <w:rsid w:val="00E0412A"/>
    <w:rsid w:val="00E04F30"/>
    <w:rsid w:val="00E058BF"/>
    <w:rsid w:val="00E10815"/>
    <w:rsid w:val="00E135A5"/>
    <w:rsid w:val="00E201DC"/>
    <w:rsid w:val="00E21869"/>
    <w:rsid w:val="00E23118"/>
    <w:rsid w:val="00E23F43"/>
    <w:rsid w:val="00E255C6"/>
    <w:rsid w:val="00E262CD"/>
    <w:rsid w:val="00E278BD"/>
    <w:rsid w:val="00E30431"/>
    <w:rsid w:val="00E30EC7"/>
    <w:rsid w:val="00E3440F"/>
    <w:rsid w:val="00E3524B"/>
    <w:rsid w:val="00E37325"/>
    <w:rsid w:val="00E373CD"/>
    <w:rsid w:val="00E37732"/>
    <w:rsid w:val="00E378F1"/>
    <w:rsid w:val="00E404BF"/>
    <w:rsid w:val="00E40CFD"/>
    <w:rsid w:val="00E414E4"/>
    <w:rsid w:val="00E4156D"/>
    <w:rsid w:val="00E43BC6"/>
    <w:rsid w:val="00E4734D"/>
    <w:rsid w:val="00E54AD1"/>
    <w:rsid w:val="00E5557F"/>
    <w:rsid w:val="00E57EB4"/>
    <w:rsid w:val="00E60328"/>
    <w:rsid w:val="00E61C23"/>
    <w:rsid w:val="00E66716"/>
    <w:rsid w:val="00E66DF5"/>
    <w:rsid w:val="00E7226C"/>
    <w:rsid w:val="00E722CE"/>
    <w:rsid w:val="00E75982"/>
    <w:rsid w:val="00E76766"/>
    <w:rsid w:val="00E773FD"/>
    <w:rsid w:val="00E805F9"/>
    <w:rsid w:val="00E82423"/>
    <w:rsid w:val="00E8300A"/>
    <w:rsid w:val="00E84BFF"/>
    <w:rsid w:val="00E87DAF"/>
    <w:rsid w:val="00E90D90"/>
    <w:rsid w:val="00E9154C"/>
    <w:rsid w:val="00E954A2"/>
    <w:rsid w:val="00E958BE"/>
    <w:rsid w:val="00E961BF"/>
    <w:rsid w:val="00E97988"/>
    <w:rsid w:val="00EA068B"/>
    <w:rsid w:val="00EA1236"/>
    <w:rsid w:val="00EA504E"/>
    <w:rsid w:val="00EA598B"/>
    <w:rsid w:val="00EB0B5E"/>
    <w:rsid w:val="00EB24EB"/>
    <w:rsid w:val="00EB2F67"/>
    <w:rsid w:val="00EB5D7D"/>
    <w:rsid w:val="00EB60AD"/>
    <w:rsid w:val="00EB6394"/>
    <w:rsid w:val="00EB680F"/>
    <w:rsid w:val="00EB7BC6"/>
    <w:rsid w:val="00EC2A08"/>
    <w:rsid w:val="00EC2C20"/>
    <w:rsid w:val="00EC616C"/>
    <w:rsid w:val="00EC6416"/>
    <w:rsid w:val="00ED0217"/>
    <w:rsid w:val="00ED0D06"/>
    <w:rsid w:val="00ED20AD"/>
    <w:rsid w:val="00ED2A4E"/>
    <w:rsid w:val="00ED2BCF"/>
    <w:rsid w:val="00ED45BB"/>
    <w:rsid w:val="00ED62D1"/>
    <w:rsid w:val="00EE4910"/>
    <w:rsid w:val="00EE5273"/>
    <w:rsid w:val="00EE5D4B"/>
    <w:rsid w:val="00EE6679"/>
    <w:rsid w:val="00EE70E6"/>
    <w:rsid w:val="00EE795C"/>
    <w:rsid w:val="00EE7D24"/>
    <w:rsid w:val="00EF01C8"/>
    <w:rsid w:val="00EF1663"/>
    <w:rsid w:val="00EF7F4D"/>
    <w:rsid w:val="00F02733"/>
    <w:rsid w:val="00F059DB"/>
    <w:rsid w:val="00F0738F"/>
    <w:rsid w:val="00F10EE4"/>
    <w:rsid w:val="00F11269"/>
    <w:rsid w:val="00F11385"/>
    <w:rsid w:val="00F11DE8"/>
    <w:rsid w:val="00F134A4"/>
    <w:rsid w:val="00F14DD4"/>
    <w:rsid w:val="00F15067"/>
    <w:rsid w:val="00F210C4"/>
    <w:rsid w:val="00F22CC3"/>
    <w:rsid w:val="00F23D7A"/>
    <w:rsid w:val="00F24C0A"/>
    <w:rsid w:val="00F24D22"/>
    <w:rsid w:val="00F25714"/>
    <w:rsid w:val="00F26FB5"/>
    <w:rsid w:val="00F30282"/>
    <w:rsid w:val="00F307BD"/>
    <w:rsid w:val="00F30CBE"/>
    <w:rsid w:val="00F31C6A"/>
    <w:rsid w:val="00F34804"/>
    <w:rsid w:val="00F34D84"/>
    <w:rsid w:val="00F37840"/>
    <w:rsid w:val="00F3786A"/>
    <w:rsid w:val="00F4010A"/>
    <w:rsid w:val="00F43D2F"/>
    <w:rsid w:val="00F45C49"/>
    <w:rsid w:val="00F45E66"/>
    <w:rsid w:val="00F50353"/>
    <w:rsid w:val="00F52E2F"/>
    <w:rsid w:val="00F563D1"/>
    <w:rsid w:val="00F57B71"/>
    <w:rsid w:val="00F57E23"/>
    <w:rsid w:val="00F61BC7"/>
    <w:rsid w:val="00F64584"/>
    <w:rsid w:val="00F64F42"/>
    <w:rsid w:val="00F66C40"/>
    <w:rsid w:val="00F714A4"/>
    <w:rsid w:val="00F71E01"/>
    <w:rsid w:val="00F724CE"/>
    <w:rsid w:val="00F72DCE"/>
    <w:rsid w:val="00F73E36"/>
    <w:rsid w:val="00F73E94"/>
    <w:rsid w:val="00F76628"/>
    <w:rsid w:val="00F76A74"/>
    <w:rsid w:val="00F80067"/>
    <w:rsid w:val="00F809C8"/>
    <w:rsid w:val="00F81111"/>
    <w:rsid w:val="00F81DFF"/>
    <w:rsid w:val="00F8418E"/>
    <w:rsid w:val="00F876DD"/>
    <w:rsid w:val="00F90983"/>
    <w:rsid w:val="00F917C6"/>
    <w:rsid w:val="00F934DD"/>
    <w:rsid w:val="00F9366A"/>
    <w:rsid w:val="00F938C5"/>
    <w:rsid w:val="00F94761"/>
    <w:rsid w:val="00F95437"/>
    <w:rsid w:val="00F95A64"/>
    <w:rsid w:val="00F97846"/>
    <w:rsid w:val="00F97D1B"/>
    <w:rsid w:val="00FA18F6"/>
    <w:rsid w:val="00FA1BFF"/>
    <w:rsid w:val="00FA2F2D"/>
    <w:rsid w:val="00FA3654"/>
    <w:rsid w:val="00FA4165"/>
    <w:rsid w:val="00FA538A"/>
    <w:rsid w:val="00FA61E0"/>
    <w:rsid w:val="00FB1B63"/>
    <w:rsid w:val="00FB1D2C"/>
    <w:rsid w:val="00FB6BC9"/>
    <w:rsid w:val="00FB736C"/>
    <w:rsid w:val="00FB7403"/>
    <w:rsid w:val="00FB7A71"/>
    <w:rsid w:val="00FC2205"/>
    <w:rsid w:val="00FC3650"/>
    <w:rsid w:val="00FC5351"/>
    <w:rsid w:val="00FC5659"/>
    <w:rsid w:val="00FC579C"/>
    <w:rsid w:val="00FC5E20"/>
    <w:rsid w:val="00FC7031"/>
    <w:rsid w:val="00FD1D3C"/>
    <w:rsid w:val="00FD48F2"/>
    <w:rsid w:val="00FD60C2"/>
    <w:rsid w:val="00FD6C85"/>
    <w:rsid w:val="00FD6CCC"/>
    <w:rsid w:val="00FD6E15"/>
    <w:rsid w:val="00FD703E"/>
    <w:rsid w:val="00FD742D"/>
    <w:rsid w:val="00FE275F"/>
    <w:rsid w:val="00FE3B94"/>
    <w:rsid w:val="00FE656B"/>
    <w:rsid w:val="00FE6CBA"/>
    <w:rsid w:val="00FE7052"/>
    <w:rsid w:val="00FF0766"/>
    <w:rsid w:val="00FF0887"/>
    <w:rsid w:val="00FF414F"/>
    <w:rsid w:val="00FF5844"/>
    <w:rsid w:val="00FF5D8A"/>
    <w:rsid w:val="00FF6155"/>
    <w:rsid w:val="00FF61C5"/>
    <w:rsid w:val="00FF7B7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23D"/>
    <w:pPr>
      <w:spacing w:after="0"/>
    </w:pPr>
    <w:rPr>
      <w:rFonts w:ascii="Times New Roman" w:eastAsia="Batang" w:hAnsi="Times New Roman" w:cs="Times New Roman"/>
      <w:lang w:eastAsia="ko-KR"/>
    </w:rPr>
  </w:style>
  <w:style w:type="paragraph" w:styleId="Heading1">
    <w:name w:val="heading 1"/>
    <w:basedOn w:val="Normal"/>
    <w:next w:val="Normal"/>
    <w:link w:val="Heading1Char"/>
    <w:autoRedefine/>
    <w:qFormat/>
    <w:rsid w:val="00DE03D9"/>
    <w:pPr>
      <w:keepNext/>
      <w:keepLines/>
      <w:spacing w:before="480"/>
      <w:outlineLvl w:val="0"/>
    </w:pPr>
    <w:rPr>
      <w:rFonts w:asciiTheme="minorHAnsi" w:eastAsiaTheme="majorEastAsia" w:hAnsiTheme="minorHAnsi" w:cstheme="majorBidi"/>
      <w:b/>
      <w:bCs/>
      <w:color w:val="000000" w:themeColor="text1"/>
      <w:sz w:val="28"/>
      <w:szCs w:val="28"/>
    </w:rPr>
  </w:style>
  <w:style w:type="paragraph" w:styleId="Heading2">
    <w:name w:val="heading 2"/>
    <w:basedOn w:val="Normal"/>
    <w:next w:val="Normal"/>
    <w:link w:val="Heading2Char"/>
    <w:unhideWhenUsed/>
    <w:qFormat/>
    <w:rsid w:val="00A758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758A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3D9"/>
    <w:rPr>
      <w:rFonts w:eastAsiaTheme="majorEastAsia" w:cstheme="majorBidi"/>
      <w:b/>
      <w:bCs/>
      <w:color w:val="000000" w:themeColor="text1"/>
      <w:sz w:val="28"/>
      <w:szCs w:val="28"/>
      <w:lang w:eastAsia="ko-KR"/>
    </w:rPr>
  </w:style>
  <w:style w:type="character" w:customStyle="1" w:styleId="Heading2Char">
    <w:name w:val="Heading 2 Char"/>
    <w:basedOn w:val="DefaultParagraphFont"/>
    <w:link w:val="Heading2"/>
    <w:rsid w:val="00A758AE"/>
    <w:rPr>
      <w:rFonts w:asciiTheme="majorHAnsi" w:eastAsiaTheme="majorEastAsia" w:hAnsiTheme="majorHAnsi" w:cstheme="majorBidi"/>
      <w:b/>
      <w:bCs/>
      <w:color w:val="4F81BD" w:themeColor="accent1"/>
      <w:sz w:val="26"/>
      <w:szCs w:val="26"/>
      <w:lang w:eastAsia="ko-KR"/>
    </w:rPr>
  </w:style>
  <w:style w:type="character" w:customStyle="1" w:styleId="Heading3Char">
    <w:name w:val="Heading 3 Char"/>
    <w:basedOn w:val="DefaultParagraphFont"/>
    <w:link w:val="Heading3"/>
    <w:semiHidden/>
    <w:rsid w:val="00A758AE"/>
    <w:rPr>
      <w:rFonts w:asciiTheme="majorHAnsi" w:eastAsiaTheme="majorEastAsia" w:hAnsiTheme="majorHAnsi" w:cstheme="majorBidi"/>
      <w:b/>
      <w:bCs/>
      <w:color w:val="4F81BD" w:themeColor="accent1"/>
      <w:lang w:eastAsia="ko-KR"/>
    </w:rPr>
  </w:style>
  <w:style w:type="paragraph" w:styleId="Header">
    <w:name w:val="header"/>
    <w:basedOn w:val="Normal"/>
    <w:link w:val="HeaderChar"/>
    <w:rsid w:val="00A758AE"/>
    <w:pPr>
      <w:tabs>
        <w:tab w:val="center" w:pos="4680"/>
        <w:tab w:val="right" w:pos="9360"/>
      </w:tabs>
    </w:pPr>
  </w:style>
  <w:style w:type="character" w:customStyle="1" w:styleId="HeaderChar">
    <w:name w:val="Header Char"/>
    <w:basedOn w:val="DefaultParagraphFont"/>
    <w:link w:val="Header"/>
    <w:rsid w:val="00A758AE"/>
    <w:rPr>
      <w:rFonts w:ascii="Times New Roman" w:eastAsia="Batang" w:hAnsi="Times New Roman" w:cs="Times New Roman"/>
      <w:lang w:eastAsia="ko-KR"/>
    </w:rPr>
  </w:style>
  <w:style w:type="paragraph" w:styleId="Footer">
    <w:name w:val="footer"/>
    <w:basedOn w:val="Normal"/>
    <w:link w:val="FooterChar"/>
    <w:uiPriority w:val="99"/>
    <w:rsid w:val="00A758AE"/>
    <w:pPr>
      <w:tabs>
        <w:tab w:val="center" w:pos="4680"/>
        <w:tab w:val="right" w:pos="9360"/>
      </w:tabs>
    </w:pPr>
  </w:style>
  <w:style w:type="character" w:customStyle="1" w:styleId="FooterChar">
    <w:name w:val="Footer Char"/>
    <w:basedOn w:val="DefaultParagraphFont"/>
    <w:link w:val="Footer"/>
    <w:uiPriority w:val="99"/>
    <w:rsid w:val="00A758AE"/>
    <w:rPr>
      <w:rFonts w:ascii="Times New Roman" w:eastAsia="Batang" w:hAnsi="Times New Roman" w:cs="Times New Roman"/>
      <w:lang w:eastAsia="ko-KR"/>
    </w:rPr>
  </w:style>
  <w:style w:type="character" w:styleId="Hyperlink">
    <w:name w:val="Hyperlink"/>
    <w:basedOn w:val="DefaultParagraphFont"/>
    <w:uiPriority w:val="99"/>
    <w:rsid w:val="00A758AE"/>
    <w:rPr>
      <w:color w:val="0000FF" w:themeColor="hyperlink"/>
      <w:u w:val="single"/>
    </w:rPr>
  </w:style>
  <w:style w:type="character" w:styleId="FollowedHyperlink">
    <w:name w:val="FollowedHyperlink"/>
    <w:basedOn w:val="DefaultParagraphFont"/>
    <w:rsid w:val="00A758AE"/>
    <w:rPr>
      <w:color w:val="800080" w:themeColor="followedHyperlink"/>
      <w:u w:val="single"/>
    </w:rPr>
  </w:style>
  <w:style w:type="paragraph" w:styleId="BalloonText">
    <w:name w:val="Balloon Text"/>
    <w:basedOn w:val="Normal"/>
    <w:link w:val="BalloonTextChar"/>
    <w:rsid w:val="00A758AE"/>
    <w:rPr>
      <w:rFonts w:ascii="Tahoma" w:hAnsi="Tahoma" w:cs="Tahoma"/>
      <w:sz w:val="16"/>
      <w:szCs w:val="16"/>
    </w:rPr>
  </w:style>
  <w:style w:type="character" w:customStyle="1" w:styleId="BalloonTextChar">
    <w:name w:val="Balloon Text Char"/>
    <w:basedOn w:val="DefaultParagraphFont"/>
    <w:link w:val="BalloonText"/>
    <w:rsid w:val="00A758AE"/>
    <w:rPr>
      <w:rFonts w:ascii="Tahoma" w:eastAsia="Batang" w:hAnsi="Tahoma" w:cs="Tahoma"/>
      <w:sz w:val="16"/>
      <w:szCs w:val="16"/>
      <w:lang w:eastAsia="ko-KR"/>
    </w:rPr>
  </w:style>
  <w:style w:type="table" w:styleId="TableGrid">
    <w:name w:val="Table Grid"/>
    <w:basedOn w:val="TableNormal"/>
    <w:uiPriority w:val="59"/>
    <w:rsid w:val="00A758AE"/>
    <w:pPr>
      <w:spacing w:after="0"/>
    </w:pPr>
    <w:rPr>
      <w:rFonts w:ascii="Times New Roman" w:eastAsia="Batang"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758AE"/>
    <w:pPr>
      <w:spacing w:after="0"/>
    </w:pPr>
    <w:rPr>
      <w:sz w:val="22"/>
      <w:szCs w:val="22"/>
    </w:rPr>
  </w:style>
  <w:style w:type="character" w:customStyle="1" w:styleId="notranslate">
    <w:name w:val="notranslate"/>
    <w:basedOn w:val="DefaultParagraphFont"/>
    <w:rsid w:val="00A758AE"/>
  </w:style>
  <w:style w:type="paragraph" w:styleId="Caption">
    <w:name w:val="caption"/>
    <w:basedOn w:val="Normal"/>
    <w:next w:val="Normal"/>
    <w:uiPriority w:val="35"/>
    <w:unhideWhenUsed/>
    <w:qFormat/>
    <w:rsid w:val="00A758AE"/>
    <w:pPr>
      <w:spacing w:after="200"/>
    </w:pPr>
    <w:rPr>
      <w:rFonts w:asciiTheme="minorHAnsi" w:eastAsiaTheme="minorHAnsi" w:hAnsiTheme="minorHAnsi" w:cstheme="minorBidi"/>
      <w:b/>
      <w:bCs/>
      <w:color w:val="4F81BD" w:themeColor="accent1"/>
      <w:sz w:val="18"/>
      <w:szCs w:val="18"/>
      <w:lang w:eastAsia="en-US"/>
    </w:rPr>
  </w:style>
  <w:style w:type="paragraph" w:styleId="ListParagraph">
    <w:name w:val="List Paragraph"/>
    <w:basedOn w:val="Normal"/>
    <w:uiPriority w:val="34"/>
    <w:qFormat/>
    <w:rsid w:val="00A758AE"/>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unhideWhenUsed/>
    <w:rsid w:val="00A758AE"/>
    <w:rPr>
      <w:sz w:val="16"/>
      <w:szCs w:val="16"/>
    </w:rPr>
  </w:style>
  <w:style w:type="paragraph" w:styleId="CommentText">
    <w:name w:val="annotation text"/>
    <w:basedOn w:val="Normal"/>
    <w:link w:val="CommentTextChar"/>
    <w:uiPriority w:val="99"/>
    <w:unhideWhenUsed/>
    <w:rsid w:val="00A758AE"/>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A758AE"/>
    <w:rPr>
      <w:sz w:val="20"/>
      <w:szCs w:val="20"/>
    </w:rPr>
  </w:style>
  <w:style w:type="paragraph" w:styleId="CommentSubject">
    <w:name w:val="annotation subject"/>
    <w:basedOn w:val="CommentText"/>
    <w:next w:val="CommentText"/>
    <w:link w:val="CommentSubjectChar"/>
    <w:rsid w:val="00A758AE"/>
    <w:pPr>
      <w:spacing w:after="0"/>
    </w:pPr>
    <w:rPr>
      <w:rFonts w:ascii="Times New Roman" w:eastAsia="Batang" w:hAnsi="Times New Roman" w:cs="Times New Roman"/>
      <w:b/>
      <w:bCs/>
      <w:lang w:eastAsia="ko-KR"/>
    </w:rPr>
  </w:style>
  <w:style w:type="character" w:customStyle="1" w:styleId="CommentSubjectChar">
    <w:name w:val="Comment Subject Char"/>
    <w:basedOn w:val="CommentTextChar"/>
    <w:link w:val="CommentSubject"/>
    <w:rsid w:val="00A758AE"/>
    <w:rPr>
      <w:rFonts w:ascii="Times New Roman" w:eastAsia="Batang" w:hAnsi="Times New Roman" w:cs="Times New Roman"/>
      <w:b/>
      <w:bCs/>
      <w:sz w:val="20"/>
      <w:szCs w:val="20"/>
      <w:lang w:eastAsia="ko-KR"/>
    </w:rPr>
  </w:style>
  <w:style w:type="paragraph" w:customStyle="1" w:styleId="Default">
    <w:name w:val="Default"/>
    <w:rsid w:val="00A758AE"/>
    <w:pPr>
      <w:autoSpaceDE w:val="0"/>
      <w:autoSpaceDN w:val="0"/>
      <w:adjustRightInd w:val="0"/>
      <w:spacing w:after="0"/>
    </w:pPr>
    <w:rPr>
      <w:rFonts w:ascii="Arial" w:eastAsia="Batang" w:hAnsi="Arial" w:cs="Arial"/>
      <w:color w:val="000000"/>
    </w:rPr>
  </w:style>
  <w:style w:type="paragraph" w:styleId="TOC1">
    <w:name w:val="toc 1"/>
    <w:basedOn w:val="Normal"/>
    <w:next w:val="Normal"/>
    <w:autoRedefine/>
    <w:uiPriority w:val="39"/>
    <w:qFormat/>
    <w:rsid w:val="00A758AE"/>
    <w:pPr>
      <w:spacing w:after="100"/>
    </w:pPr>
  </w:style>
  <w:style w:type="paragraph" w:styleId="TOCHeading">
    <w:name w:val="TOC Heading"/>
    <w:basedOn w:val="Heading1"/>
    <w:next w:val="Normal"/>
    <w:uiPriority w:val="39"/>
    <w:semiHidden/>
    <w:unhideWhenUsed/>
    <w:qFormat/>
    <w:rsid w:val="00A758AE"/>
    <w:pPr>
      <w:spacing w:line="276" w:lineRule="auto"/>
      <w:outlineLvl w:val="9"/>
    </w:pPr>
    <w:rPr>
      <w:lang w:eastAsia="en-US"/>
    </w:rPr>
  </w:style>
  <w:style w:type="paragraph" w:styleId="TableofFigures">
    <w:name w:val="table of figures"/>
    <w:basedOn w:val="Normal"/>
    <w:next w:val="Normal"/>
    <w:uiPriority w:val="99"/>
    <w:rsid w:val="00A758AE"/>
  </w:style>
  <w:style w:type="paragraph" w:styleId="TOC2">
    <w:name w:val="toc 2"/>
    <w:basedOn w:val="Normal"/>
    <w:next w:val="Normal"/>
    <w:autoRedefine/>
    <w:uiPriority w:val="39"/>
    <w:qFormat/>
    <w:rsid w:val="00A758AE"/>
    <w:pPr>
      <w:spacing w:after="100"/>
      <w:ind w:left="240"/>
    </w:pPr>
  </w:style>
  <w:style w:type="paragraph" w:styleId="TOC3">
    <w:name w:val="toc 3"/>
    <w:basedOn w:val="Normal"/>
    <w:next w:val="Normal"/>
    <w:autoRedefine/>
    <w:uiPriority w:val="39"/>
    <w:qFormat/>
    <w:rsid w:val="00A758AE"/>
    <w:pPr>
      <w:spacing w:after="100"/>
      <w:ind w:left="480"/>
    </w:pPr>
  </w:style>
  <w:style w:type="paragraph" w:styleId="Title">
    <w:name w:val="Title"/>
    <w:basedOn w:val="Normal"/>
    <w:link w:val="TitleChar"/>
    <w:qFormat/>
    <w:rsid w:val="00196D7B"/>
    <w:pPr>
      <w:jc w:val="center"/>
    </w:pPr>
    <w:rPr>
      <w:rFonts w:eastAsia="Times New Roman"/>
      <w:b/>
      <w:bCs/>
      <w:sz w:val="28"/>
      <w:lang w:eastAsia="en-US"/>
    </w:rPr>
  </w:style>
  <w:style w:type="character" w:customStyle="1" w:styleId="TitleChar">
    <w:name w:val="Title Char"/>
    <w:basedOn w:val="DefaultParagraphFont"/>
    <w:link w:val="Title"/>
    <w:rsid w:val="00196D7B"/>
    <w:rPr>
      <w:rFonts w:ascii="Times New Roman" w:eastAsia="Times New Roman" w:hAnsi="Times New Roman" w:cs="Times New Roman"/>
      <w:b/>
      <w:bCs/>
      <w:sz w:val="28"/>
    </w:rPr>
  </w:style>
  <w:style w:type="paragraph" w:styleId="PlainText">
    <w:name w:val="Plain Text"/>
    <w:basedOn w:val="Normal"/>
    <w:link w:val="PlainTextChar"/>
    <w:uiPriority w:val="99"/>
    <w:unhideWhenUsed/>
    <w:rsid w:val="00A84EBA"/>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A84EBA"/>
    <w:rPr>
      <w:rFonts w:ascii="Consolas" w:eastAsia="Calibri" w:hAnsi="Consolas" w:cs="Times New Roman"/>
      <w:sz w:val="21"/>
      <w:szCs w:val="21"/>
    </w:rPr>
  </w:style>
  <w:style w:type="paragraph" w:styleId="Revision">
    <w:name w:val="Revision"/>
    <w:hidden/>
    <w:rsid w:val="009919E4"/>
    <w:pPr>
      <w:spacing w:after="0"/>
    </w:pPr>
    <w:rPr>
      <w:rFonts w:ascii="Times New Roman" w:eastAsia="Batang" w:hAnsi="Times New Roman" w:cs="Times New Roman"/>
      <w:lang w:eastAsia="ko-KR"/>
    </w:rPr>
  </w:style>
  <w:style w:type="character" w:customStyle="1" w:styleId="st">
    <w:name w:val="st"/>
    <w:basedOn w:val="DefaultParagraphFont"/>
    <w:rsid w:val="00DB115A"/>
  </w:style>
  <w:style w:type="paragraph" w:styleId="NormalWeb">
    <w:name w:val="Normal (Web)"/>
    <w:basedOn w:val="Normal"/>
    <w:semiHidden/>
    <w:unhideWhenUsed/>
    <w:rsid w:val="00141842"/>
  </w:style>
  <w:style w:type="character" w:customStyle="1" w:styleId="apple-converted-space">
    <w:name w:val="apple-converted-space"/>
    <w:basedOn w:val="DefaultParagraphFont"/>
    <w:rsid w:val="00B941E1"/>
  </w:style>
  <w:style w:type="character" w:styleId="LineNumber">
    <w:name w:val="line number"/>
    <w:basedOn w:val="DefaultParagraphFont"/>
    <w:semiHidden/>
    <w:unhideWhenUsed/>
    <w:rsid w:val="000C5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50198">
      <w:bodyDiv w:val="1"/>
      <w:marLeft w:val="0"/>
      <w:marRight w:val="0"/>
      <w:marTop w:val="0"/>
      <w:marBottom w:val="0"/>
      <w:divBdr>
        <w:top w:val="none" w:sz="0" w:space="0" w:color="auto"/>
        <w:left w:val="none" w:sz="0" w:space="0" w:color="auto"/>
        <w:bottom w:val="none" w:sz="0" w:space="0" w:color="auto"/>
        <w:right w:val="none" w:sz="0" w:space="0" w:color="auto"/>
      </w:divBdr>
      <w:divsChild>
        <w:div w:id="15892404">
          <w:marLeft w:val="1166"/>
          <w:marRight w:val="0"/>
          <w:marTop w:val="96"/>
          <w:marBottom w:val="0"/>
          <w:divBdr>
            <w:top w:val="none" w:sz="0" w:space="0" w:color="auto"/>
            <w:left w:val="none" w:sz="0" w:space="0" w:color="auto"/>
            <w:bottom w:val="none" w:sz="0" w:space="0" w:color="auto"/>
            <w:right w:val="none" w:sz="0" w:space="0" w:color="auto"/>
          </w:divBdr>
        </w:div>
        <w:div w:id="1273903418">
          <w:marLeft w:val="1166"/>
          <w:marRight w:val="0"/>
          <w:marTop w:val="96"/>
          <w:marBottom w:val="0"/>
          <w:divBdr>
            <w:top w:val="none" w:sz="0" w:space="0" w:color="auto"/>
            <w:left w:val="none" w:sz="0" w:space="0" w:color="auto"/>
            <w:bottom w:val="none" w:sz="0" w:space="0" w:color="auto"/>
            <w:right w:val="none" w:sz="0" w:space="0" w:color="auto"/>
          </w:divBdr>
        </w:div>
        <w:div w:id="222061940">
          <w:marLeft w:val="1166"/>
          <w:marRight w:val="0"/>
          <w:marTop w:val="96"/>
          <w:marBottom w:val="0"/>
          <w:divBdr>
            <w:top w:val="none" w:sz="0" w:space="0" w:color="auto"/>
            <w:left w:val="none" w:sz="0" w:space="0" w:color="auto"/>
            <w:bottom w:val="none" w:sz="0" w:space="0" w:color="auto"/>
            <w:right w:val="none" w:sz="0" w:space="0" w:color="auto"/>
          </w:divBdr>
        </w:div>
        <w:div w:id="1066804856">
          <w:marLeft w:val="1166"/>
          <w:marRight w:val="0"/>
          <w:marTop w:val="96"/>
          <w:marBottom w:val="0"/>
          <w:divBdr>
            <w:top w:val="none" w:sz="0" w:space="0" w:color="auto"/>
            <w:left w:val="none" w:sz="0" w:space="0" w:color="auto"/>
            <w:bottom w:val="none" w:sz="0" w:space="0" w:color="auto"/>
            <w:right w:val="none" w:sz="0" w:space="0" w:color="auto"/>
          </w:divBdr>
        </w:div>
        <w:div w:id="1486045431">
          <w:marLeft w:val="1166"/>
          <w:marRight w:val="0"/>
          <w:marTop w:val="96"/>
          <w:marBottom w:val="0"/>
          <w:divBdr>
            <w:top w:val="none" w:sz="0" w:space="0" w:color="auto"/>
            <w:left w:val="none" w:sz="0" w:space="0" w:color="auto"/>
            <w:bottom w:val="none" w:sz="0" w:space="0" w:color="auto"/>
            <w:right w:val="none" w:sz="0" w:space="0" w:color="auto"/>
          </w:divBdr>
        </w:div>
        <w:div w:id="1400782096">
          <w:marLeft w:val="1166"/>
          <w:marRight w:val="0"/>
          <w:marTop w:val="96"/>
          <w:marBottom w:val="0"/>
          <w:divBdr>
            <w:top w:val="none" w:sz="0" w:space="0" w:color="auto"/>
            <w:left w:val="none" w:sz="0" w:space="0" w:color="auto"/>
            <w:bottom w:val="none" w:sz="0" w:space="0" w:color="auto"/>
            <w:right w:val="none" w:sz="0" w:space="0" w:color="auto"/>
          </w:divBdr>
        </w:div>
        <w:div w:id="608245316">
          <w:marLeft w:val="1166"/>
          <w:marRight w:val="0"/>
          <w:marTop w:val="96"/>
          <w:marBottom w:val="0"/>
          <w:divBdr>
            <w:top w:val="none" w:sz="0" w:space="0" w:color="auto"/>
            <w:left w:val="none" w:sz="0" w:space="0" w:color="auto"/>
            <w:bottom w:val="none" w:sz="0" w:space="0" w:color="auto"/>
            <w:right w:val="none" w:sz="0" w:space="0" w:color="auto"/>
          </w:divBdr>
        </w:div>
        <w:div w:id="767890030">
          <w:marLeft w:val="1166"/>
          <w:marRight w:val="0"/>
          <w:marTop w:val="96"/>
          <w:marBottom w:val="0"/>
          <w:divBdr>
            <w:top w:val="none" w:sz="0" w:space="0" w:color="auto"/>
            <w:left w:val="none" w:sz="0" w:space="0" w:color="auto"/>
            <w:bottom w:val="none" w:sz="0" w:space="0" w:color="auto"/>
            <w:right w:val="none" w:sz="0" w:space="0" w:color="auto"/>
          </w:divBdr>
        </w:div>
      </w:divsChild>
    </w:div>
    <w:div w:id="235164749">
      <w:bodyDiv w:val="1"/>
      <w:marLeft w:val="0"/>
      <w:marRight w:val="0"/>
      <w:marTop w:val="0"/>
      <w:marBottom w:val="0"/>
      <w:divBdr>
        <w:top w:val="none" w:sz="0" w:space="0" w:color="auto"/>
        <w:left w:val="none" w:sz="0" w:space="0" w:color="auto"/>
        <w:bottom w:val="none" w:sz="0" w:space="0" w:color="auto"/>
        <w:right w:val="none" w:sz="0" w:space="0" w:color="auto"/>
      </w:divBdr>
      <w:divsChild>
        <w:div w:id="1100221725">
          <w:marLeft w:val="547"/>
          <w:marRight w:val="0"/>
          <w:marTop w:val="115"/>
          <w:marBottom w:val="0"/>
          <w:divBdr>
            <w:top w:val="none" w:sz="0" w:space="0" w:color="auto"/>
            <w:left w:val="none" w:sz="0" w:space="0" w:color="auto"/>
            <w:bottom w:val="none" w:sz="0" w:space="0" w:color="auto"/>
            <w:right w:val="none" w:sz="0" w:space="0" w:color="auto"/>
          </w:divBdr>
        </w:div>
        <w:div w:id="279340910">
          <w:marLeft w:val="1166"/>
          <w:marRight w:val="0"/>
          <w:marTop w:val="96"/>
          <w:marBottom w:val="0"/>
          <w:divBdr>
            <w:top w:val="none" w:sz="0" w:space="0" w:color="auto"/>
            <w:left w:val="none" w:sz="0" w:space="0" w:color="auto"/>
            <w:bottom w:val="none" w:sz="0" w:space="0" w:color="auto"/>
            <w:right w:val="none" w:sz="0" w:space="0" w:color="auto"/>
          </w:divBdr>
        </w:div>
        <w:div w:id="142046174">
          <w:marLeft w:val="1166"/>
          <w:marRight w:val="0"/>
          <w:marTop w:val="96"/>
          <w:marBottom w:val="0"/>
          <w:divBdr>
            <w:top w:val="none" w:sz="0" w:space="0" w:color="auto"/>
            <w:left w:val="none" w:sz="0" w:space="0" w:color="auto"/>
            <w:bottom w:val="none" w:sz="0" w:space="0" w:color="auto"/>
            <w:right w:val="none" w:sz="0" w:space="0" w:color="auto"/>
          </w:divBdr>
        </w:div>
        <w:div w:id="827791661">
          <w:marLeft w:val="1166"/>
          <w:marRight w:val="0"/>
          <w:marTop w:val="96"/>
          <w:marBottom w:val="0"/>
          <w:divBdr>
            <w:top w:val="none" w:sz="0" w:space="0" w:color="auto"/>
            <w:left w:val="none" w:sz="0" w:space="0" w:color="auto"/>
            <w:bottom w:val="none" w:sz="0" w:space="0" w:color="auto"/>
            <w:right w:val="none" w:sz="0" w:space="0" w:color="auto"/>
          </w:divBdr>
        </w:div>
        <w:div w:id="1352687853">
          <w:marLeft w:val="547"/>
          <w:marRight w:val="0"/>
          <w:marTop w:val="115"/>
          <w:marBottom w:val="0"/>
          <w:divBdr>
            <w:top w:val="none" w:sz="0" w:space="0" w:color="auto"/>
            <w:left w:val="none" w:sz="0" w:space="0" w:color="auto"/>
            <w:bottom w:val="none" w:sz="0" w:space="0" w:color="auto"/>
            <w:right w:val="none" w:sz="0" w:space="0" w:color="auto"/>
          </w:divBdr>
        </w:div>
        <w:div w:id="362755897">
          <w:marLeft w:val="1166"/>
          <w:marRight w:val="0"/>
          <w:marTop w:val="96"/>
          <w:marBottom w:val="0"/>
          <w:divBdr>
            <w:top w:val="none" w:sz="0" w:space="0" w:color="auto"/>
            <w:left w:val="none" w:sz="0" w:space="0" w:color="auto"/>
            <w:bottom w:val="none" w:sz="0" w:space="0" w:color="auto"/>
            <w:right w:val="none" w:sz="0" w:space="0" w:color="auto"/>
          </w:divBdr>
        </w:div>
        <w:div w:id="590551678">
          <w:marLeft w:val="1166"/>
          <w:marRight w:val="0"/>
          <w:marTop w:val="96"/>
          <w:marBottom w:val="0"/>
          <w:divBdr>
            <w:top w:val="none" w:sz="0" w:space="0" w:color="auto"/>
            <w:left w:val="none" w:sz="0" w:space="0" w:color="auto"/>
            <w:bottom w:val="none" w:sz="0" w:space="0" w:color="auto"/>
            <w:right w:val="none" w:sz="0" w:space="0" w:color="auto"/>
          </w:divBdr>
        </w:div>
        <w:div w:id="1778796397">
          <w:marLeft w:val="1166"/>
          <w:marRight w:val="0"/>
          <w:marTop w:val="96"/>
          <w:marBottom w:val="0"/>
          <w:divBdr>
            <w:top w:val="none" w:sz="0" w:space="0" w:color="auto"/>
            <w:left w:val="none" w:sz="0" w:space="0" w:color="auto"/>
            <w:bottom w:val="none" w:sz="0" w:space="0" w:color="auto"/>
            <w:right w:val="none" w:sz="0" w:space="0" w:color="auto"/>
          </w:divBdr>
        </w:div>
        <w:div w:id="1108743841">
          <w:marLeft w:val="1166"/>
          <w:marRight w:val="0"/>
          <w:marTop w:val="96"/>
          <w:marBottom w:val="0"/>
          <w:divBdr>
            <w:top w:val="none" w:sz="0" w:space="0" w:color="auto"/>
            <w:left w:val="none" w:sz="0" w:space="0" w:color="auto"/>
            <w:bottom w:val="none" w:sz="0" w:space="0" w:color="auto"/>
            <w:right w:val="none" w:sz="0" w:space="0" w:color="auto"/>
          </w:divBdr>
        </w:div>
        <w:div w:id="892425379">
          <w:marLeft w:val="1166"/>
          <w:marRight w:val="0"/>
          <w:marTop w:val="96"/>
          <w:marBottom w:val="0"/>
          <w:divBdr>
            <w:top w:val="none" w:sz="0" w:space="0" w:color="auto"/>
            <w:left w:val="none" w:sz="0" w:space="0" w:color="auto"/>
            <w:bottom w:val="none" w:sz="0" w:space="0" w:color="auto"/>
            <w:right w:val="none" w:sz="0" w:space="0" w:color="auto"/>
          </w:divBdr>
        </w:div>
      </w:divsChild>
    </w:div>
    <w:div w:id="409356420">
      <w:bodyDiv w:val="1"/>
      <w:marLeft w:val="0"/>
      <w:marRight w:val="0"/>
      <w:marTop w:val="0"/>
      <w:marBottom w:val="0"/>
      <w:divBdr>
        <w:top w:val="none" w:sz="0" w:space="0" w:color="auto"/>
        <w:left w:val="none" w:sz="0" w:space="0" w:color="auto"/>
        <w:bottom w:val="none" w:sz="0" w:space="0" w:color="auto"/>
        <w:right w:val="none" w:sz="0" w:space="0" w:color="auto"/>
      </w:divBdr>
      <w:divsChild>
        <w:div w:id="1480922871">
          <w:marLeft w:val="0"/>
          <w:marRight w:val="0"/>
          <w:marTop w:val="0"/>
          <w:marBottom w:val="0"/>
          <w:divBdr>
            <w:top w:val="single" w:sz="2" w:space="0" w:color="2E2E2E"/>
            <w:left w:val="single" w:sz="2" w:space="0" w:color="2E2E2E"/>
            <w:bottom w:val="single" w:sz="2" w:space="0" w:color="2E2E2E"/>
            <w:right w:val="single" w:sz="2" w:space="0" w:color="2E2E2E"/>
          </w:divBdr>
          <w:divsChild>
            <w:div w:id="1161848057">
              <w:marLeft w:val="0"/>
              <w:marRight w:val="0"/>
              <w:marTop w:val="0"/>
              <w:marBottom w:val="0"/>
              <w:divBdr>
                <w:top w:val="single" w:sz="6" w:space="0" w:color="C9C9C9"/>
                <w:left w:val="none" w:sz="0" w:space="0" w:color="auto"/>
                <w:bottom w:val="none" w:sz="0" w:space="0" w:color="auto"/>
                <w:right w:val="none" w:sz="0" w:space="0" w:color="auto"/>
              </w:divBdr>
              <w:divsChild>
                <w:div w:id="455607595">
                  <w:marLeft w:val="0"/>
                  <w:marRight w:val="0"/>
                  <w:marTop w:val="0"/>
                  <w:marBottom w:val="0"/>
                  <w:divBdr>
                    <w:top w:val="none" w:sz="0" w:space="0" w:color="auto"/>
                    <w:left w:val="none" w:sz="0" w:space="0" w:color="auto"/>
                    <w:bottom w:val="none" w:sz="0" w:space="0" w:color="auto"/>
                    <w:right w:val="none" w:sz="0" w:space="0" w:color="auto"/>
                  </w:divBdr>
                  <w:divsChild>
                    <w:div w:id="526216540">
                      <w:marLeft w:val="0"/>
                      <w:marRight w:val="0"/>
                      <w:marTop w:val="0"/>
                      <w:marBottom w:val="0"/>
                      <w:divBdr>
                        <w:top w:val="none" w:sz="0" w:space="0" w:color="auto"/>
                        <w:left w:val="none" w:sz="0" w:space="0" w:color="auto"/>
                        <w:bottom w:val="none" w:sz="0" w:space="0" w:color="auto"/>
                        <w:right w:val="none" w:sz="0" w:space="0" w:color="auto"/>
                      </w:divBdr>
                      <w:divsChild>
                        <w:div w:id="97668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728129">
      <w:bodyDiv w:val="1"/>
      <w:marLeft w:val="0"/>
      <w:marRight w:val="0"/>
      <w:marTop w:val="0"/>
      <w:marBottom w:val="0"/>
      <w:divBdr>
        <w:top w:val="none" w:sz="0" w:space="0" w:color="auto"/>
        <w:left w:val="none" w:sz="0" w:space="0" w:color="auto"/>
        <w:bottom w:val="none" w:sz="0" w:space="0" w:color="auto"/>
        <w:right w:val="none" w:sz="0" w:space="0" w:color="auto"/>
      </w:divBdr>
      <w:divsChild>
        <w:div w:id="1796412815">
          <w:marLeft w:val="0"/>
          <w:marRight w:val="0"/>
          <w:marTop w:val="0"/>
          <w:marBottom w:val="0"/>
          <w:divBdr>
            <w:top w:val="none" w:sz="0" w:space="0" w:color="auto"/>
            <w:left w:val="none" w:sz="0" w:space="0" w:color="auto"/>
            <w:bottom w:val="none" w:sz="0" w:space="0" w:color="auto"/>
            <w:right w:val="none" w:sz="0" w:space="0" w:color="auto"/>
          </w:divBdr>
          <w:divsChild>
            <w:div w:id="1412966859">
              <w:marLeft w:val="0"/>
              <w:marRight w:val="0"/>
              <w:marTop w:val="0"/>
              <w:marBottom w:val="0"/>
              <w:divBdr>
                <w:top w:val="none" w:sz="0" w:space="0" w:color="auto"/>
                <w:left w:val="none" w:sz="0" w:space="0" w:color="auto"/>
                <w:bottom w:val="none" w:sz="0" w:space="0" w:color="auto"/>
                <w:right w:val="none" w:sz="0" w:space="0" w:color="auto"/>
              </w:divBdr>
              <w:divsChild>
                <w:div w:id="19628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41080">
      <w:bodyDiv w:val="1"/>
      <w:marLeft w:val="0"/>
      <w:marRight w:val="0"/>
      <w:marTop w:val="0"/>
      <w:marBottom w:val="0"/>
      <w:divBdr>
        <w:top w:val="none" w:sz="0" w:space="0" w:color="auto"/>
        <w:left w:val="none" w:sz="0" w:space="0" w:color="auto"/>
        <w:bottom w:val="none" w:sz="0" w:space="0" w:color="auto"/>
        <w:right w:val="none" w:sz="0" w:space="0" w:color="auto"/>
      </w:divBdr>
    </w:div>
    <w:div w:id="738943652">
      <w:bodyDiv w:val="1"/>
      <w:marLeft w:val="0"/>
      <w:marRight w:val="0"/>
      <w:marTop w:val="0"/>
      <w:marBottom w:val="0"/>
      <w:divBdr>
        <w:top w:val="none" w:sz="0" w:space="0" w:color="auto"/>
        <w:left w:val="none" w:sz="0" w:space="0" w:color="auto"/>
        <w:bottom w:val="none" w:sz="0" w:space="0" w:color="auto"/>
        <w:right w:val="none" w:sz="0" w:space="0" w:color="auto"/>
      </w:divBdr>
    </w:div>
    <w:div w:id="857964372">
      <w:bodyDiv w:val="1"/>
      <w:marLeft w:val="0"/>
      <w:marRight w:val="0"/>
      <w:marTop w:val="0"/>
      <w:marBottom w:val="0"/>
      <w:divBdr>
        <w:top w:val="none" w:sz="0" w:space="0" w:color="auto"/>
        <w:left w:val="none" w:sz="0" w:space="0" w:color="auto"/>
        <w:bottom w:val="none" w:sz="0" w:space="0" w:color="auto"/>
        <w:right w:val="none" w:sz="0" w:space="0" w:color="auto"/>
      </w:divBdr>
    </w:div>
    <w:div w:id="917711656">
      <w:bodyDiv w:val="1"/>
      <w:marLeft w:val="0"/>
      <w:marRight w:val="0"/>
      <w:marTop w:val="0"/>
      <w:marBottom w:val="0"/>
      <w:divBdr>
        <w:top w:val="none" w:sz="0" w:space="0" w:color="auto"/>
        <w:left w:val="none" w:sz="0" w:space="0" w:color="auto"/>
        <w:bottom w:val="none" w:sz="0" w:space="0" w:color="auto"/>
        <w:right w:val="none" w:sz="0" w:space="0" w:color="auto"/>
      </w:divBdr>
      <w:divsChild>
        <w:div w:id="2093311892">
          <w:marLeft w:val="0"/>
          <w:marRight w:val="0"/>
          <w:marTop w:val="0"/>
          <w:marBottom w:val="0"/>
          <w:divBdr>
            <w:top w:val="single" w:sz="2" w:space="0" w:color="2E2E2E"/>
            <w:left w:val="single" w:sz="2" w:space="0" w:color="2E2E2E"/>
            <w:bottom w:val="single" w:sz="2" w:space="0" w:color="2E2E2E"/>
            <w:right w:val="single" w:sz="2" w:space="0" w:color="2E2E2E"/>
          </w:divBdr>
          <w:divsChild>
            <w:div w:id="862523426">
              <w:marLeft w:val="0"/>
              <w:marRight w:val="0"/>
              <w:marTop w:val="0"/>
              <w:marBottom w:val="0"/>
              <w:divBdr>
                <w:top w:val="single" w:sz="6" w:space="0" w:color="C9C9C9"/>
                <w:left w:val="none" w:sz="0" w:space="0" w:color="auto"/>
                <w:bottom w:val="none" w:sz="0" w:space="0" w:color="auto"/>
                <w:right w:val="none" w:sz="0" w:space="0" w:color="auto"/>
              </w:divBdr>
              <w:divsChild>
                <w:div w:id="454059663">
                  <w:marLeft w:val="0"/>
                  <w:marRight w:val="0"/>
                  <w:marTop w:val="0"/>
                  <w:marBottom w:val="0"/>
                  <w:divBdr>
                    <w:top w:val="none" w:sz="0" w:space="0" w:color="auto"/>
                    <w:left w:val="none" w:sz="0" w:space="0" w:color="auto"/>
                    <w:bottom w:val="none" w:sz="0" w:space="0" w:color="auto"/>
                    <w:right w:val="none" w:sz="0" w:space="0" w:color="auto"/>
                  </w:divBdr>
                  <w:divsChild>
                    <w:div w:id="646282022">
                      <w:marLeft w:val="0"/>
                      <w:marRight w:val="0"/>
                      <w:marTop w:val="0"/>
                      <w:marBottom w:val="0"/>
                      <w:divBdr>
                        <w:top w:val="none" w:sz="0" w:space="0" w:color="auto"/>
                        <w:left w:val="none" w:sz="0" w:space="0" w:color="auto"/>
                        <w:bottom w:val="none" w:sz="0" w:space="0" w:color="auto"/>
                        <w:right w:val="none" w:sz="0" w:space="0" w:color="auto"/>
                      </w:divBdr>
                      <w:divsChild>
                        <w:div w:id="14861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15273">
      <w:bodyDiv w:val="1"/>
      <w:marLeft w:val="0"/>
      <w:marRight w:val="0"/>
      <w:marTop w:val="0"/>
      <w:marBottom w:val="0"/>
      <w:divBdr>
        <w:top w:val="none" w:sz="0" w:space="0" w:color="auto"/>
        <w:left w:val="none" w:sz="0" w:space="0" w:color="auto"/>
        <w:bottom w:val="none" w:sz="0" w:space="0" w:color="auto"/>
        <w:right w:val="none" w:sz="0" w:space="0" w:color="auto"/>
      </w:divBdr>
      <w:divsChild>
        <w:div w:id="873614644">
          <w:marLeft w:val="547"/>
          <w:marRight w:val="0"/>
          <w:marTop w:val="115"/>
          <w:marBottom w:val="0"/>
          <w:divBdr>
            <w:top w:val="none" w:sz="0" w:space="0" w:color="auto"/>
            <w:left w:val="none" w:sz="0" w:space="0" w:color="auto"/>
            <w:bottom w:val="none" w:sz="0" w:space="0" w:color="auto"/>
            <w:right w:val="none" w:sz="0" w:space="0" w:color="auto"/>
          </w:divBdr>
        </w:div>
        <w:div w:id="1554854743">
          <w:marLeft w:val="547"/>
          <w:marRight w:val="0"/>
          <w:marTop w:val="115"/>
          <w:marBottom w:val="0"/>
          <w:divBdr>
            <w:top w:val="none" w:sz="0" w:space="0" w:color="auto"/>
            <w:left w:val="none" w:sz="0" w:space="0" w:color="auto"/>
            <w:bottom w:val="none" w:sz="0" w:space="0" w:color="auto"/>
            <w:right w:val="none" w:sz="0" w:space="0" w:color="auto"/>
          </w:divBdr>
        </w:div>
        <w:div w:id="385490776">
          <w:marLeft w:val="547"/>
          <w:marRight w:val="0"/>
          <w:marTop w:val="115"/>
          <w:marBottom w:val="0"/>
          <w:divBdr>
            <w:top w:val="none" w:sz="0" w:space="0" w:color="auto"/>
            <w:left w:val="none" w:sz="0" w:space="0" w:color="auto"/>
            <w:bottom w:val="none" w:sz="0" w:space="0" w:color="auto"/>
            <w:right w:val="none" w:sz="0" w:space="0" w:color="auto"/>
          </w:divBdr>
        </w:div>
        <w:div w:id="49161148">
          <w:marLeft w:val="547"/>
          <w:marRight w:val="0"/>
          <w:marTop w:val="115"/>
          <w:marBottom w:val="0"/>
          <w:divBdr>
            <w:top w:val="none" w:sz="0" w:space="0" w:color="auto"/>
            <w:left w:val="none" w:sz="0" w:space="0" w:color="auto"/>
            <w:bottom w:val="none" w:sz="0" w:space="0" w:color="auto"/>
            <w:right w:val="none" w:sz="0" w:space="0" w:color="auto"/>
          </w:divBdr>
        </w:div>
        <w:div w:id="106700753">
          <w:marLeft w:val="547"/>
          <w:marRight w:val="0"/>
          <w:marTop w:val="115"/>
          <w:marBottom w:val="0"/>
          <w:divBdr>
            <w:top w:val="none" w:sz="0" w:space="0" w:color="auto"/>
            <w:left w:val="none" w:sz="0" w:space="0" w:color="auto"/>
            <w:bottom w:val="none" w:sz="0" w:space="0" w:color="auto"/>
            <w:right w:val="none" w:sz="0" w:space="0" w:color="auto"/>
          </w:divBdr>
        </w:div>
        <w:div w:id="779766641">
          <w:marLeft w:val="547"/>
          <w:marRight w:val="0"/>
          <w:marTop w:val="115"/>
          <w:marBottom w:val="0"/>
          <w:divBdr>
            <w:top w:val="none" w:sz="0" w:space="0" w:color="auto"/>
            <w:left w:val="none" w:sz="0" w:space="0" w:color="auto"/>
            <w:bottom w:val="none" w:sz="0" w:space="0" w:color="auto"/>
            <w:right w:val="none" w:sz="0" w:space="0" w:color="auto"/>
          </w:divBdr>
        </w:div>
      </w:divsChild>
    </w:div>
    <w:div w:id="1324430356">
      <w:bodyDiv w:val="1"/>
      <w:marLeft w:val="0"/>
      <w:marRight w:val="0"/>
      <w:marTop w:val="0"/>
      <w:marBottom w:val="0"/>
      <w:divBdr>
        <w:top w:val="none" w:sz="0" w:space="0" w:color="auto"/>
        <w:left w:val="none" w:sz="0" w:space="0" w:color="auto"/>
        <w:bottom w:val="none" w:sz="0" w:space="0" w:color="auto"/>
        <w:right w:val="none" w:sz="0" w:space="0" w:color="auto"/>
      </w:divBdr>
    </w:div>
    <w:div w:id="1405492189">
      <w:bodyDiv w:val="1"/>
      <w:marLeft w:val="0"/>
      <w:marRight w:val="0"/>
      <w:marTop w:val="0"/>
      <w:marBottom w:val="0"/>
      <w:divBdr>
        <w:top w:val="none" w:sz="0" w:space="0" w:color="auto"/>
        <w:left w:val="none" w:sz="0" w:space="0" w:color="auto"/>
        <w:bottom w:val="none" w:sz="0" w:space="0" w:color="auto"/>
        <w:right w:val="none" w:sz="0" w:space="0" w:color="auto"/>
      </w:divBdr>
      <w:divsChild>
        <w:div w:id="330301789">
          <w:marLeft w:val="0"/>
          <w:marRight w:val="0"/>
          <w:marTop w:val="0"/>
          <w:marBottom w:val="0"/>
          <w:divBdr>
            <w:top w:val="none" w:sz="0" w:space="0" w:color="auto"/>
            <w:left w:val="none" w:sz="0" w:space="0" w:color="auto"/>
            <w:bottom w:val="none" w:sz="0" w:space="0" w:color="auto"/>
            <w:right w:val="none" w:sz="0" w:space="0" w:color="auto"/>
          </w:divBdr>
          <w:divsChild>
            <w:div w:id="1315184646">
              <w:marLeft w:val="0"/>
              <w:marRight w:val="0"/>
              <w:marTop w:val="0"/>
              <w:marBottom w:val="0"/>
              <w:divBdr>
                <w:top w:val="none" w:sz="0" w:space="0" w:color="auto"/>
                <w:left w:val="none" w:sz="0" w:space="0" w:color="auto"/>
                <w:bottom w:val="none" w:sz="0" w:space="0" w:color="auto"/>
                <w:right w:val="none" w:sz="0" w:space="0" w:color="auto"/>
              </w:divBdr>
              <w:divsChild>
                <w:div w:id="1808669890">
                  <w:marLeft w:val="0"/>
                  <w:marRight w:val="0"/>
                  <w:marTop w:val="0"/>
                  <w:marBottom w:val="0"/>
                  <w:divBdr>
                    <w:top w:val="none" w:sz="0" w:space="0" w:color="auto"/>
                    <w:left w:val="none" w:sz="0" w:space="0" w:color="auto"/>
                    <w:bottom w:val="none" w:sz="0" w:space="0" w:color="auto"/>
                    <w:right w:val="none" w:sz="0" w:space="0" w:color="auto"/>
                  </w:divBdr>
                  <w:divsChild>
                    <w:div w:id="219682350">
                      <w:marLeft w:val="0"/>
                      <w:marRight w:val="0"/>
                      <w:marTop w:val="0"/>
                      <w:marBottom w:val="0"/>
                      <w:divBdr>
                        <w:top w:val="none" w:sz="0" w:space="0" w:color="auto"/>
                        <w:left w:val="none" w:sz="0" w:space="0" w:color="auto"/>
                        <w:bottom w:val="none" w:sz="0" w:space="0" w:color="auto"/>
                        <w:right w:val="none" w:sz="0" w:space="0" w:color="auto"/>
                      </w:divBdr>
                      <w:divsChild>
                        <w:div w:id="1631859819">
                          <w:marLeft w:val="0"/>
                          <w:marRight w:val="0"/>
                          <w:marTop w:val="0"/>
                          <w:marBottom w:val="0"/>
                          <w:divBdr>
                            <w:top w:val="none" w:sz="0" w:space="0" w:color="auto"/>
                            <w:left w:val="none" w:sz="0" w:space="0" w:color="auto"/>
                            <w:bottom w:val="none" w:sz="0" w:space="0" w:color="auto"/>
                            <w:right w:val="none" w:sz="0" w:space="0" w:color="auto"/>
                          </w:divBdr>
                          <w:divsChild>
                            <w:div w:id="1262955012">
                              <w:marLeft w:val="0"/>
                              <w:marRight w:val="0"/>
                              <w:marTop w:val="0"/>
                              <w:marBottom w:val="0"/>
                              <w:divBdr>
                                <w:top w:val="none" w:sz="0" w:space="0" w:color="auto"/>
                                <w:left w:val="none" w:sz="0" w:space="0" w:color="auto"/>
                                <w:bottom w:val="none" w:sz="0" w:space="0" w:color="auto"/>
                                <w:right w:val="none" w:sz="0" w:space="0" w:color="auto"/>
                              </w:divBdr>
                              <w:divsChild>
                                <w:div w:id="453254685">
                                  <w:marLeft w:val="0"/>
                                  <w:marRight w:val="0"/>
                                  <w:marTop w:val="0"/>
                                  <w:marBottom w:val="0"/>
                                  <w:divBdr>
                                    <w:top w:val="none" w:sz="0" w:space="0" w:color="auto"/>
                                    <w:left w:val="none" w:sz="0" w:space="0" w:color="auto"/>
                                    <w:bottom w:val="none" w:sz="0" w:space="0" w:color="auto"/>
                                    <w:right w:val="none" w:sz="0" w:space="0" w:color="auto"/>
                                  </w:divBdr>
                                  <w:divsChild>
                                    <w:div w:id="1854027704">
                                      <w:marLeft w:val="0"/>
                                      <w:marRight w:val="0"/>
                                      <w:marTop w:val="0"/>
                                      <w:marBottom w:val="0"/>
                                      <w:divBdr>
                                        <w:top w:val="none" w:sz="0" w:space="0" w:color="auto"/>
                                        <w:left w:val="none" w:sz="0" w:space="0" w:color="auto"/>
                                        <w:bottom w:val="none" w:sz="0" w:space="0" w:color="auto"/>
                                        <w:right w:val="none" w:sz="0" w:space="0" w:color="auto"/>
                                      </w:divBdr>
                                      <w:divsChild>
                                        <w:div w:id="1163735957">
                                          <w:marLeft w:val="0"/>
                                          <w:marRight w:val="0"/>
                                          <w:marTop w:val="0"/>
                                          <w:marBottom w:val="0"/>
                                          <w:divBdr>
                                            <w:top w:val="none" w:sz="0" w:space="0" w:color="auto"/>
                                            <w:left w:val="none" w:sz="0" w:space="0" w:color="auto"/>
                                            <w:bottom w:val="none" w:sz="0" w:space="0" w:color="auto"/>
                                            <w:right w:val="none" w:sz="0" w:space="0" w:color="auto"/>
                                          </w:divBdr>
                                          <w:divsChild>
                                            <w:div w:id="733771926">
                                              <w:marLeft w:val="0"/>
                                              <w:marRight w:val="0"/>
                                              <w:marTop w:val="0"/>
                                              <w:marBottom w:val="0"/>
                                              <w:divBdr>
                                                <w:top w:val="none" w:sz="0" w:space="0" w:color="auto"/>
                                                <w:left w:val="none" w:sz="0" w:space="0" w:color="auto"/>
                                                <w:bottom w:val="none" w:sz="0" w:space="0" w:color="auto"/>
                                                <w:right w:val="none" w:sz="0" w:space="0" w:color="auto"/>
                                              </w:divBdr>
                                              <w:divsChild>
                                                <w:div w:id="1175919271">
                                                  <w:marLeft w:val="0"/>
                                                  <w:marRight w:val="0"/>
                                                  <w:marTop w:val="0"/>
                                                  <w:marBottom w:val="0"/>
                                                  <w:divBdr>
                                                    <w:top w:val="none" w:sz="0" w:space="0" w:color="auto"/>
                                                    <w:left w:val="none" w:sz="0" w:space="0" w:color="auto"/>
                                                    <w:bottom w:val="none" w:sz="0" w:space="0" w:color="auto"/>
                                                    <w:right w:val="none" w:sz="0" w:space="0" w:color="auto"/>
                                                  </w:divBdr>
                                                  <w:divsChild>
                                                    <w:div w:id="1380546149">
                                                      <w:marLeft w:val="0"/>
                                                      <w:marRight w:val="0"/>
                                                      <w:marTop w:val="0"/>
                                                      <w:marBottom w:val="0"/>
                                                      <w:divBdr>
                                                        <w:top w:val="none" w:sz="0" w:space="0" w:color="auto"/>
                                                        <w:left w:val="none" w:sz="0" w:space="0" w:color="auto"/>
                                                        <w:bottom w:val="none" w:sz="0" w:space="0" w:color="auto"/>
                                                        <w:right w:val="none" w:sz="0" w:space="0" w:color="auto"/>
                                                      </w:divBdr>
                                                    </w:div>
                                                    <w:div w:id="706174938">
                                                      <w:marLeft w:val="0"/>
                                                      <w:marRight w:val="0"/>
                                                      <w:marTop w:val="0"/>
                                                      <w:marBottom w:val="0"/>
                                                      <w:divBdr>
                                                        <w:top w:val="none" w:sz="0" w:space="0" w:color="auto"/>
                                                        <w:left w:val="none" w:sz="0" w:space="0" w:color="auto"/>
                                                        <w:bottom w:val="none" w:sz="0" w:space="0" w:color="auto"/>
                                                        <w:right w:val="none" w:sz="0" w:space="0" w:color="auto"/>
                                                      </w:divBdr>
                                                    </w:div>
                                                  </w:divsChild>
                                                </w:div>
                                                <w:div w:id="2898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166836">
      <w:bodyDiv w:val="1"/>
      <w:marLeft w:val="0"/>
      <w:marRight w:val="0"/>
      <w:marTop w:val="0"/>
      <w:marBottom w:val="0"/>
      <w:divBdr>
        <w:top w:val="none" w:sz="0" w:space="0" w:color="auto"/>
        <w:left w:val="none" w:sz="0" w:space="0" w:color="auto"/>
        <w:bottom w:val="none" w:sz="0" w:space="0" w:color="auto"/>
        <w:right w:val="none" w:sz="0" w:space="0" w:color="auto"/>
      </w:divBdr>
      <w:divsChild>
        <w:div w:id="1277984164">
          <w:marLeft w:val="547"/>
          <w:marRight w:val="0"/>
          <w:marTop w:val="115"/>
          <w:marBottom w:val="0"/>
          <w:divBdr>
            <w:top w:val="none" w:sz="0" w:space="0" w:color="auto"/>
            <w:left w:val="none" w:sz="0" w:space="0" w:color="auto"/>
            <w:bottom w:val="none" w:sz="0" w:space="0" w:color="auto"/>
            <w:right w:val="none" w:sz="0" w:space="0" w:color="auto"/>
          </w:divBdr>
        </w:div>
        <w:div w:id="697779590">
          <w:marLeft w:val="547"/>
          <w:marRight w:val="0"/>
          <w:marTop w:val="115"/>
          <w:marBottom w:val="0"/>
          <w:divBdr>
            <w:top w:val="none" w:sz="0" w:space="0" w:color="auto"/>
            <w:left w:val="none" w:sz="0" w:space="0" w:color="auto"/>
            <w:bottom w:val="none" w:sz="0" w:space="0" w:color="auto"/>
            <w:right w:val="none" w:sz="0" w:space="0" w:color="auto"/>
          </w:divBdr>
        </w:div>
        <w:div w:id="1384939467">
          <w:marLeft w:val="547"/>
          <w:marRight w:val="0"/>
          <w:marTop w:val="115"/>
          <w:marBottom w:val="0"/>
          <w:divBdr>
            <w:top w:val="none" w:sz="0" w:space="0" w:color="auto"/>
            <w:left w:val="none" w:sz="0" w:space="0" w:color="auto"/>
            <w:bottom w:val="none" w:sz="0" w:space="0" w:color="auto"/>
            <w:right w:val="none" w:sz="0" w:space="0" w:color="auto"/>
          </w:divBdr>
        </w:div>
        <w:div w:id="726151960">
          <w:marLeft w:val="547"/>
          <w:marRight w:val="0"/>
          <w:marTop w:val="115"/>
          <w:marBottom w:val="0"/>
          <w:divBdr>
            <w:top w:val="none" w:sz="0" w:space="0" w:color="auto"/>
            <w:left w:val="none" w:sz="0" w:space="0" w:color="auto"/>
            <w:bottom w:val="none" w:sz="0" w:space="0" w:color="auto"/>
            <w:right w:val="none" w:sz="0" w:space="0" w:color="auto"/>
          </w:divBdr>
        </w:div>
        <w:div w:id="664355123">
          <w:marLeft w:val="547"/>
          <w:marRight w:val="0"/>
          <w:marTop w:val="115"/>
          <w:marBottom w:val="0"/>
          <w:divBdr>
            <w:top w:val="none" w:sz="0" w:space="0" w:color="auto"/>
            <w:left w:val="none" w:sz="0" w:space="0" w:color="auto"/>
            <w:bottom w:val="none" w:sz="0" w:space="0" w:color="auto"/>
            <w:right w:val="none" w:sz="0" w:space="0" w:color="auto"/>
          </w:divBdr>
        </w:div>
        <w:div w:id="1432509876">
          <w:marLeft w:val="547"/>
          <w:marRight w:val="0"/>
          <w:marTop w:val="115"/>
          <w:marBottom w:val="0"/>
          <w:divBdr>
            <w:top w:val="none" w:sz="0" w:space="0" w:color="auto"/>
            <w:left w:val="none" w:sz="0" w:space="0" w:color="auto"/>
            <w:bottom w:val="none" w:sz="0" w:space="0" w:color="auto"/>
            <w:right w:val="none" w:sz="0" w:space="0" w:color="auto"/>
          </w:divBdr>
        </w:div>
      </w:divsChild>
    </w:div>
    <w:div w:id="1766224610">
      <w:bodyDiv w:val="1"/>
      <w:marLeft w:val="0"/>
      <w:marRight w:val="0"/>
      <w:marTop w:val="0"/>
      <w:marBottom w:val="0"/>
      <w:divBdr>
        <w:top w:val="none" w:sz="0" w:space="0" w:color="auto"/>
        <w:left w:val="none" w:sz="0" w:space="0" w:color="auto"/>
        <w:bottom w:val="none" w:sz="0" w:space="0" w:color="auto"/>
        <w:right w:val="none" w:sz="0" w:space="0" w:color="auto"/>
      </w:divBdr>
    </w:div>
    <w:div w:id="1829784322">
      <w:bodyDiv w:val="1"/>
      <w:marLeft w:val="0"/>
      <w:marRight w:val="0"/>
      <w:marTop w:val="0"/>
      <w:marBottom w:val="0"/>
      <w:divBdr>
        <w:top w:val="none" w:sz="0" w:space="0" w:color="auto"/>
        <w:left w:val="none" w:sz="0" w:space="0" w:color="auto"/>
        <w:bottom w:val="none" w:sz="0" w:space="0" w:color="auto"/>
        <w:right w:val="none" w:sz="0" w:space="0" w:color="auto"/>
      </w:divBdr>
      <w:divsChild>
        <w:div w:id="1883055273">
          <w:marLeft w:val="0"/>
          <w:marRight w:val="0"/>
          <w:marTop w:val="0"/>
          <w:marBottom w:val="0"/>
          <w:divBdr>
            <w:top w:val="none" w:sz="0" w:space="0" w:color="auto"/>
            <w:left w:val="none" w:sz="0" w:space="0" w:color="auto"/>
            <w:bottom w:val="none" w:sz="0" w:space="0" w:color="auto"/>
            <w:right w:val="none" w:sz="0" w:space="0" w:color="auto"/>
          </w:divBdr>
          <w:divsChild>
            <w:div w:id="1244872691">
              <w:marLeft w:val="0"/>
              <w:marRight w:val="0"/>
              <w:marTop w:val="0"/>
              <w:marBottom w:val="0"/>
              <w:divBdr>
                <w:top w:val="none" w:sz="0" w:space="0" w:color="auto"/>
                <w:left w:val="none" w:sz="0" w:space="0" w:color="auto"/>
                <w:bottom w:val="none" w:sz="0" w:space="0" w:color="auto"/>
                <w:right w:val="none" w:sz="0" w:space="0" w:color="auto"/>
              </w:divBdr>
              <w:divsChild>
                <w:div w:id="5885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3741">
      <w:bodyDiv w:val="1"/>
      <w:marLeft w:val="0"/>
      <w:marRight w:val="0"/>
      <w:marTop w:val="0"/>
      <w:marBottom w:val="0"/>
      <w:divBdr>
        <w:top w:val="none" w:sz="0" w:space="0" w:color="auto"/>
        <w:left w:val="none" w:sz="0" w:space="0" w:color="auto"/>
        <w:bottom w:val="none" w:sz="0" w:space="0" w:color="auto"/>
        <w:right w:val="none" w:sz="0" w:space="0" w:color="auto"/>
      </w:divBdr>
      <w:divsChild>
        <w:div w:id="787823183">
          <w:marLeft w:val="0"/>
          <w:marRight w:val="0"/>
          <w:marTop w:val="0"/>
          <w:marBottom w:val="0"/>
          <w:divBdr>
            <w:top w:val="single" w:sz="2" w:space="0" w:color="2E2E2E"/>
            <w:left w:val="single" w:sz="2" w:space="0" w:color="2E2E2E"/>
            <w:bottom w:val="single" w:sz="2" w:space="0" w:color="2E2E2E"/>
            <w:right w:val="single" w:sz="2" w:space="0" w:color="2E2E2E"/>
          </w:divBdr>
          <w:divsChild>
            <w:div w:id="1784375117">
              <w:marLeft w:val="0"/>
              <w:marRight w:val="0"/>
              <w:marTop w:val="0"/>
              <w:marBottom w:val="0"/>
              <w:divBdr>
                <w:top w:val="single" w:sz="6" w:space="0" w:color="C9C9C9"/>
                <w:left w:val="none" w:sz="0" w:space="0" w:color="auto"/>
                <w:bottom w:val="none" w:sz="0" w:space="0" w:color="auto"/>
                <w:right w:val="none" w:sz="0" w:space="0" w:color="auto"/>
              </w:divBdr>
              <w:divsChild>
                <w:div w:id="613485201">
                  <w:marLeft w:val="0"/>
                  <w:marRight w:val="0"/>
                  <w:marTop w:val="0"/>
                  <w:marBottom w:val="0"/>
                  <w:divBdr>
                    <w:top w:val="none" w:sz="0" w:space="0" w:color="auto"/>
                    <w:left w:val="none" w:sz="0" w:space="0" w:color="auto"/>
                    <w:bottom w:val="none" w:sz="0" w:space="0" w:color="auto"/>
                    <w:right w:val="none" w:sz="0" w:space="0" w:color="auto"/>
                  </w:divBdr>
                  <w:divsChild>
                    <w:div w:id="332418925">
                      <w:marLeft w:val="0"/>
                      <w:marRight w:val="0"/>
                      <w:marTop w:val="0"/>
                      <w:marBottom w:val="0"/>
                      <w:divBdr>
                        <w:top w:val="none" w:sz="0" w:space="0" w:color="auto"/>
                        <w:left w:val="none" w:sz="0" w:space="0" w:color="auto"/>
                        <w:bottom w:val="none" w:sz="0" w:space="0" w:color="auto"/>
                        <w:right w:val="none" w:sz="0" w:space="0" w:color="auto"/>
                      </w:divBdr>
                      <w:divsChild>
                        <w:div w:id="191230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937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ton.suedel@usace.army.mil" TargetMode="External"/><Relationship Id="rId13" Type="http://schemas.openxmlformats.org/officeDocument/2006/relationships/hyperlink" Target="http://el.erdc.usace.army.mil/dots/doer/pdf/doere9.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hw-sw846/sw-846-compendiu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07/s11368-012-0521-1" TargetMode="External"/><Relationship Id="rId5" Type="http://schemas.openxmlformats.org/officeDocument/2006/relationships/webSettings" Target="webSettings.xml"/><Relationship Id="rId15" Type="http://schemas.openxmlformats.org/officeDocument/2006/relationships/hyperlink" Target="http://dx.doi.org/10.1016/j.watres.2008.03.018" TargetMode="External"/><Relationship Id="rId10" Type="http://schemas.openxmlformats.org/officeDocument/2006/relationships/hyperlink" Target="http://el.erdc.usace.army.mil/dots/doer/pdf/doere2.pdf" TargetMode="External"/><Relationship Id="rId4" Type="http://schemas.openxmlformats.org/officeDocument/2006/relationships/settings" Target="settings.xml"/><Relationship Id="rId9" Type="http://schemas.openxmlformats.org/officeDocument/2006/relationships/hyperlink" Target="http://dx.doi.org/10.1016/j.scitotenv.2008.04.055" TargetMode="External"/><Relationship Id="rId14" Type="http://schemas.openxmlformats.org/officeDocument/2006/relationships/hyperlink" Target="http://dx.doi.org/10.1016/j.jglr.2013.12.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29DB0-F778-4B16-A614-38B704605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6451</Words>
  <Characters>36777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2016-04-22T00:08:00Z</cp:lastPrinted>
  <dcterms:created xsi:type="dcterms:W3CDTF">2016-08-31T19:36:00Z</dcterms:created>
  <dcterms:modified xsi:type="dcterms:W3CDTF">2016-08-31T19:47:00Z</dcterms:modified>
</cp:coreProperties>
</file>