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8F2C9" w14:textId="77777777" w:rsidR="000A0211" w:rsidRPr="00AF6CD3" w:rsidRDefault="000A0211" w:rsidP="00EF533E">
      <w:pPr>
        <w:rPr>
          <w:rFonts w:ascii="Arial" w:hAnsi="Arial" w:cs="Arial"/>
          <w:b/>
        </w:rPr>
      </w:pPr>
      <w:r w:rsidRPr="00AF6CD3">
        <w:rPr>
          <w:rFonts w:ascii="Arial" w:hAnsi="Arial" w:cs="Arial"/>
          <w:b/>
        </w:rPr>
        <w:t>TITLE:</w:t>
      </w:r>
    </w:p>
    <w:p w14:paraId="39C6DC43" w14:textId="12DD6F60" w:rsidR="00156CEA" w:rsidRPr="00AF6CD3" w:rsidRDefault="00416FD9" w:rsidP="00EF533E">
      <w:pPr>
        <w:rPr>
          <w:rFonts w:ascii="Arial" w:hAnsi="Arial" w:cs="Arial"/>
          <w:b/>
        </w:rPr>
      </w:pPr>
      <w:r w:rsidRPr="00AF6CD3">
        <w:rPr>
          <w:rFonts w:ascii="Arial" w:hAnsi="Arial" w:cs="Arial"/>
          <w:b/>
        </w:rPr>
        <w:t>B</w:t>
      </w:r>
      <w:r w:rsidR="00F739BC" w:rsidRPr="00AF6CD3">
        <w:rPr>
          <w:rFonts w:ascii="Arial" w:hAnsi="Arial" w:cs="Arial"/>
          <w:b/>
        </w:rPr>
        <w:t>iomechanical</w:t>
      </w:r>
      <w:r w:rsidR="00470F32" w:rsidRPr="00AF6CD3">
        <w:rPr>
          <w:rFonts w:ascii="Arial" w:hAnsi="Arial" w:cs="Arial"/>
          <w:b/>
        </w:rPr>
        <w:t xml:space="preserve"> </w:t>
      </w:r>
      <w:r w:rsidR="00667603" w:rsidRPr="00AF6CD3">
        <w:rPr>
          <w:rFonts w:ascii="Arial" w:hAnsi="Arial" w:cs="Arial"/>
          <w:b/>
        </w:rPr>
        <w:t>characterization</w:t>
      </w:r>
      <w:r w:rsidR="00F739BC" w:rsidRPr="00AF6CD3">
        <w:rPr>
          <w:rFonts w:ascii="Arial" w:hAnsi="Arial" w:cs="Arial"/>
          <w:b/>
        </w:rPr>
        <w:t xml:space="preserve"> of human soft tissues using indentation and tensile testing </w:t>
      </w:r>
    </w:p>
    <w:p w14:paraId="5250C4FE" w14:textId="77777777" w:rsidR="00156CEA" w:rsidRPr="00AF6CD3" w:rsidRDefault="00156CEA" w:rsidP="00EF533E">
      <w:pPr>
        <w:rPr>
          <w:rFonts w:ascii="Arial" w:hAnsi="Arial" w:cs="Arial"/>
          <w:b/>
        </w:rPr>
      </w:pPr>
    </w:p>
    <w:p w14:paraId="3B8F1629" w14:textId="77777777" w:rsidR="000A0211" w:rsidRPr="00AF6CD3" w:rsidRDefault="000A0211" w:rsidP="00EF533E">
      <w:pPr>
        <w:rPr>
          <w:rFonts w:ascii="Arial" w:hAnsi="Arial" w:cs="Arial"/>
          <w:b/>
        </w:rPr>
      </w:pPr>
      <w:r w:rsidRPr="00AF6CD3">
        <w:rPr>
          <w:rFonts w:ascii="Arial" w:hAnsi="Arial" w:cs="Arial"/>
          <w:b/>
        </w:rPr>
        <w:t>AUTHOR:</w:t>
      </w:r>
    </w:p>
    <w:p w14:paraId="6BAC22EA" w14:textId="6E8728A4" w:rsidR="000A0211" w:rsidRPr="00AF6CD3" w:rsidRDefault="00716B54" w:rsidP="00EF533E">
      <w:pPr>
        <w:rPr>
          <w:rFonts w:ascii="Arial" w:hAnsi="Arial" w:cs="Arial"/>
          <w:b/>
        </w:rPr>
      </w:pPr>
      <w:r w:rsidRPr="00AF6CD3">
        <w:rPr>
          <w:rFonts w:ascii="Arial" w:hAnsi="Arial" w:cs="Arial"/>
          <w:b/>
        </w:rPr>
        <w:t xml:space="preserve">Griffin, </w:t>
      </w:r>
      <w:r w:rsidR="006B53F2" w:rsidRPr="00AF6CD3">
        <w:rPr>
          <w:rFonts w:ascii="Arial" w:hAnsi="Arial" w:cs="Arial"/>
          <w:b/>
        </w:rPr>
        <w:t>M</w:t>
      </w:r>
      <w:r w:rsidR="00251469" w:rsidRPr="00AF6CD3">
        <w:rPr>
          <w:rFonts w:ascii="Arial" w:hAnsi="Arial" w:cs="Arial"/>
          <w:b/>
        </w:rPr>
        <w:t>ichelle</w:t>
      </w:r>
    </w:p>
    <w:p w14:paraId="7B8484DE"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Division of Surgery &amp; Interventional Science</w:t>
      </w:r>
    </w:p>
    <w:p w14:paraId="25EA418B"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University College London (UCL)</w:t>
      </w:r>
    </w:p>
    <w:p w14:paraId="26E145F1"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 xml:space="preserve">London, UK </w:t>
      </w:r>
    </w:p>
    <w:p w14:paraId="03F89A1F"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12michellegriffin@gmail.com</w:t>
      </w:r>
    </w:p>
    <w:p w14:paraId="50E842D0" w14:textId="77777777" w:rsidR="000A0211" w:rsidRPr="00AF6CD3" w:rsidRDefault="000A0211" w:rsidP="00EF533E">
      <w:pPr>
        <w:rPr>
          <w:rFonts w:ascii="Arial" w:hAnsi="Arial" w:cs="Arial"/>
          <w:b/>
        </w:rPr>
      </w:pPr>
    </w:p>
    <w:p w14:paraId="16B13DF0" w14:textId="5A6AAF52" w:rsidR="000A0211" w:rsidRPr="00AF6CD3" w:rsidRDefault="00941688" w:rsidP="00EF533E">
      <w:pPr>
        <w:rPr>
          <w:rFonts w:ascii="Arial" w:hAnsi="Arial" w:cs="Arial"/>
          <w:b/>
        </w:rPr>
      </w:pPr>
      <w:r w:rsidRPr="00AF6CD3">
        <w:rPr>
          <w:rFonts w:ascii="Arial" w:hAnsi="Arial" w:cs="Arial"/>
          <w:b/>
        </w:rPr>
        <w:t>Premakuma</w:t>
      </w:r>
      <w:r w:rsidR="00716B54" w:rsidRPr="00AF6CD3">
        <w:rPr>
          <w:rFonts w:ascii="Arial" w:hAnsi="Arial" w:cs="Arial"/>
          <w:b/>
        </w:rPr>
        <w:t xml:space="preserve">r, </w:t>
      </w:r>
      <w:r w:rsidR="00C16175" w:rsidRPr="00AF6CD3">
        <w:rPr>
          <w:rFonts w:ascii="Arial" w:hAnsi="Arial" w:cs="Arial"/>
          <w:b/>
        </w:rPr>
        <w:t>Y</w:t>
      </w:r>
      <w:r w:rsidR="00251469" w:rsidRPr="00AF6CD3">
        <w:rPr>
          <w:rFonts w:ascii="Arial" w:hAnsi="Arial" w:cs="Arial"/>
          <w:b/>
        </w:rPr>
        <w:t>aami</w:t>
      </w:r>
    </w:p>
    <w:p w14:paraId="0BB193A9"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Anatomy Department</w:t>
      </w:r>
    </w:p>
    <w:p w14:paraId="367A7B82"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St Georges University</w:t>
      </w:r>
    </w:p>
    <w:p w14:paraId="0F0D1785" w14:textId="77777777" w:rsidR="000A0211" w:rsidRPr="00AF6CD3" w:rsidRDefault="000A0211" w:rsidP="00EF533E">
      <w:pPr>
        <w:rPr>
          <w:rFonts w:ascii="Arial" w:hAnsi="Arial" w:cs="Arial"/>
        </w:rPr>
      </w:pPr>
      <w:r w:rsidRPr="00AF6CD3">
        <w:rPr>
          <w:rFonts w:ascii="Arial" w:hAnsi="Arial" w:cs="Arial"/>
        </w:rPr>
        <w:t>London UK</w:t>
      </w:r>
    </w:p>
    <w:p w14:paraId="0860C483" w14:textId="3EC777A0" w:rsidR="009E08FA" w:rsidRPr="00AF6CD3" w:rsidRDefault="009E08FA" w:rsidP="00EF533E">
      <w:pPr>
        <w:rPr>
          <w:rFonts w:ascii="Arial" w:hAnsi="Arial" w:cs="Arial"/>
        </w:rPr>
      </w:pPr>
      <w:r w:rsidRPr="00AF6CD3">
        <w:rPr>
          <w:rFonts w:ascii="Arial" w:hAnsi="Arial" w:cs="Arial"/>
        </w:rPr>
        <w:t>yaami.p@gmail.com</w:t>
      </w:r>
    </w:p>
    <w:p w14:paraId="1870085C" w14:textId="224214AC" w:rsidR="000A0211" w:rsidRPr="00AF6CD3" w:rsidRDefault="000A0211" w:rsidP="00EF533E">
      <w:pPr>
        <w:rPr>
          <w:rFonts w:ascii="Arial" w:hAnsi="Arial" w:cs="Arial"/>
          <w:b/>
        </w:rPr>
      </w:pPr>
    </w:p>
    <w:p w14:paraId="2033F0C8" w14:textId="2B126F14" w:rsidR="000A0211" w:rsidRPr="00AF6CD3" w:rsidRDefault="00716B54" w:rsidP="00EF533E">
      <w:pPr>
        <w:rPr>
          <w:rFonts w:ascii="Arial" w:hAnsi="Arial" w:cs="Arial"/>
          <w:b/>
        </w:rPr>
      </w:pPr>
      <w:r w:rsidRPr="00AF6CD3">
        <w:rPr>
          <w:rFonts w:ascii="Arial" w:hAnsi="Arial" w:cs="Arial"/>
          <w:b/>
        </w:rPr>
        <w:t xml:space="preserve">Seifalian, </w:t>
      </w:r>
      <w:r w:rsidR="00ED06D2" w:rsidRPr="00AF6CD3">
        <w:rPr>
          <w:rFonts w:ascii="Arial" w:hAnsi="Arial" w:cs="Arial"/>
          <w:b/>
        </w:rPr>
        <w:t>A</w:t>
      </w:r>
      <w:r w:rsidR="003D4E48" w:rsidRPr="00AF6CD3">
        <w:rPr>
          <w:rFonts w:ascii="Arial" w:hAnsi="Arial" w:cs="Arial"/>
          <w:b/>
        </w:rPr>
        <w:t xml:space="preserve">lexander </w:t>
      </w:r>
    </w:p>
    <w:p w14:paraId="23D0AF7A"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Division of Surgery &amp; Interventional Science</w:t>
      </w:r>
    </w:p>
    <w:p w14:paraId="17E8A5CD"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University College London (UCL)</w:t>
      </w:r>
    </w:p>
    <w:p w14:paraId="532D7214"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 xml:space="preserve">London, UK </w:t>
      </w:r>
    </w:p>
    <w:p w14:paraId="1A52D3BF" w14:textId="4FA8B806" w:rsidR="000A0211" w:rsidRPr="00AF6CD3" w:rsidRDefault="009E08FA" w:rsidP="00EF533E">
      <w:pPr>
        <w:rPr>
          <w:rFonts w:ascii="Arial" w:hAnsi="Arial" w:cs="Arial"/>
        </w:rPr>
      </w:pPr>
      <w:r w:rsidRPr="00AF6CD3">
        <w:rPr>
          <w:rFonts w:ascii="Arial" w:hAnsi="Arial" w:cs="Arial"/>
        </w:rPr>
        <w:t>a.seifalian@gmail.com</w:t>
      </w:r>
    </w:p>
    <w:p w14:paraId="3528D572" w14:textId="77777777" w:rsidR="009E08FA" w:rsidRPr="00AF6CD3" w:rsidRDefault="009E08FA" w:rsidP="00EF533E">
      <w:pPr>
        <w:rPr>
          <w:rFonts w:ascii="Arial" w:hAnsi="Arial" w:cs="Arial"/>
          <w:b/>
        </w:rPr>
      </w:pPr>
    </w:p>
    <w:p w14:paraId="79E59015" w14:textId="303F4112" w:rsidR="000A0211" w:rsidRPr="00AF6CD3" w:rsidRDefault="00716B54" w:rsidP="00EF533E">
      <w:pPr>
        <w:rPr>
          <w:rFonts w:ascii="Arial" w:hAnsi="Arial" w:cs="Arial"/>
          <w:b/>
          <w:vertAlign w:val="superscript"/>
        </w:rPr>
      </w:pPr>
      <w:r w:rsidRPr="00AF6CD3">
        <w:rPr>
          <w:rFonts w:ascii="Arial" w:hAnsi="Arial" w:cs="Arial"/>
          <w:b/>
        </w:rPr>
        <w:t xml:space="preserve">Butler, </w:t>
      </w:r>
      <w:r w:rsidR="006B53F2" w:rsidRPr="00AF6CD3">
        <w:rPr>
          <w:rFonts w:ascii="Arial" w:hAnsi="Arial" w:cs="Arial"/>
          <w:b/>
        </w:rPr>
        <w:t>P</w:t>
      </w:r>
      <w:r w:rsidR="00667603" w:rsidRPr="00AF6CD3">
        <w:rPr>
          <w:rFonts w:ascii="Arial" w:hAnsi="Arial" w:cs="Arial"/>
          <w:b/>
        </w:rPr>
        <w:t>eter</w:t>
      </w:r>
      <w:r w:rsidRPr="00AF6CD3">
        <w:rPr>
          <w:rFonts w:ascii="Arial" w:hAnsi="Arial" w:cs="Arial"/>
          <w:b/>
        </w:rPr>
        <w:t xml:space="preserve"> </w:t>
      </w:r>
      <w:r w:rsidR="00251469" w:rsidRPr="00AF6CD3">
        <w:rPr>
          <w:rFonts w:ascii="Arial" w:hAnsi="Arial" w:cs="Arial"/>
          <w:b/>
        </w:rPr>
        <w:t>Edward</w:t>
      </w:r>
    </w:p>
    <w:p w14:paraId="2A078920"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Division of Surgery &amp; Interventional Science</w:t>
      </w:r>
    </w:p>
    <w:p w14:paraId="7E24516F"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University College London (UCL)</w:t>
      </w:r>
    </w:p>
    <w:p w14:paraId="52551419" w14:textId="7777777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 xml:space="preserve">London, UK </w:t>
      </w:r>
    </w:p>
    <w:p w14:paraId="28E7E0A4" w14:textId="5DE7A9F1" w:rsidR="000A0211" w:rsidRPr="00AF6CD3" w:rsidRDefault="000A0211" w:rsidP="00EF533E">
      <w:pPr>
        <w:rPr>
          <w:rFonts w:ascii="Arial" w:hAnsi="Arial" w:cs="Arial"/>
        </w:rPr>
      </w:pPr>
      <w:r w:rsidRPr="00AF6CD3">
        <w:rPr>
          <w:rFonts w:ascii="Arial" w:hAnsi="Arial" w:cs="Arial"/>
        </w:rPr>
        <w:t>And</w:t>
      </w:r>
    </w:p>
    <w:p w14:paraId="0AFDB89D" w14:textId="06B48867"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Plastic &amp; Reconstructive Surgery Department</w:t>
      </w:r>
    </w:p>
    <w:p w14:paraId="068E3F56" w14:textId="56E18A5E" w:rsidR="000A0211" w:rsidRPr="00AF6CD3" w:rsidRDefault="000A0211" w:rsidP="00EF533E">
      <w:pPr>
        <w:widowControl w:val="0"/>
        <w:autoSpaceDE w:val="0"/>
        <w:autoSpaceDN w:val="0"/>
        <w:adjustRightInd w:val="0"/>
        <w:rPr>
          <w:rFonts w:ascii="Arial" w:hAnsi="Arial" w:cs="Arial"/>
        </w:rPr>
      </w:pPr>
      <w:r w:rsidRPr="00AF6CD3">
        <w:rPr>
          <w:rFonts w:ascii="Arial" w:hAnsi="Arial" w:cs="Arial"/>
        </w:rPr>
        <w:t>Royal Free Hospital</w:t>
      </w:r>
    </w:p>
    <w:p w14:paraId="601474A1" w14:textId="6612F312" w:rsidR="000A0211" w:rsidRPr="00AF6CD3" w:rsidRDefault="000A0211" w:rsidP="00251469">
      <w:pPr>
        <w:widowControl w:val="0"/>
        <w:autoSpaceDE w:val="0"/>
        <w:autoSpaceDN w:val="0"/>
        <w:adjustRightInd w:val="0"/>
        <w:rPr>
          <w:rFonts w:ascii="Arial" w:hAnsi="Arial" w:cs="Arial"/>
          <w:b/>
        </w:rPr>
      </w:pPr>
      <w:r w:rsidRPr="00AF6CD3">
        <w:rPr>
          <w:rFonts w:ascii="Arial" w:hAnsi="Arial" w:cs="Arial"/>
        </w:rPr>
        <w:t>London, UK.</w:t>
      </w:r>
    </w:p>
    <w:p w14:paraId="0CB57DCF" w14:textId="39693211" w:rsidR="000A0211" w:rsidRPr="00AF6CD3" w:rsidRDefault="000500C2" w:rsidP="00EF533E">
      <w:pPr>
        <w:rPr>
          <w:rFonts w:ascii="Arial" w:hAnsi="Arial" w:cs="Arial"/>
        </w:rPr>
      </w:pPr>
      <w:hyperlink r:id="rId7" w:history="1">
        <w:r w:rsidR="009E08FA" w:rsidRPr="00AF6CD3">
          <w:rPr>
            <w:rStyle w:val="Hyperlink"/>
            <w:rFonts w:ascii="Arial" w:hAnsi="Arial" w:cs="Arial"/>
            <w:color w:val="auto"/>
            <w:u w:val="none"/>
          </w:rPr>
          <w:t>pembutler@gmail.com</w:t>
        </w:r>
      </w:hyperlink>
    </w:p>
    <w:p w14:paraId="5E3AF8AC" w14:textId="77777777" w:rsidR="009E08FA" w:rsidRPr="00AF6CD3" w:rsidRDefault="009E08FA" w:rsidP="00EF533E">
      <w:pPr>
        <w:rPr>
          <w:rFonts w:ascii="Arial" w:hAnsi="Arial" w:cs="Arial"/>
          <w:b/>
        </w:rPr>
      </w:pPr>
    </w:p>
    <w:p w14:paraId="0CC73647" w14:textId="5A425C9B" w:rsidR="003657EA" w:rsidRPr="00AF6CD3" w:rsidRDefault="00716B54" w:rsidP="00EF533E">
      <w:pPr>
        <w:rPr>
          <w:rFonts w:ascii="Arial" w:hAnsi="Arial" w:cs="Arial"/>
          <w:b/>
        </w:rPr>
      </w:pPr>
      <w:r w:rsidRPr="00AF6CD3">
        <w:rPr>
          <w:rFonts w:ascii="Arial" w:hAnsi="Arial" w:cs="Arial"/>
          <w:b/>
        </w:rPr>
        <w:t xml:space="preserve">Szarko, </w:t>
      </w:r>
      <w:r w:rsidR="000A2444" w:rsidRPr="00AF6CD3">
        <w:rPr>
          <w:rFonts w:ascii="Arial" w:hAnsi="Arial" w:cs="Arial"/>
          <w:b/>
        </w:rPr>
        <w:t>M</w:t>
      </w:r>
      <w:r w:rsidR="00251469" w:rsidRPr="00AF6CD3">
        <w:rPr>
          <w:rFonts w:ascii="Arial" w:hAnsi="Arial" w:cs="Arial"/>
          <w:b/>
        </w:rPr>
        <w:t xml:space="preserve">atthew </w:t>
      </w:r>
    </w:p>
    <w:p w14:paraId="1395C22C" w14:textId="284C8383" w:rsidR="000A0211" w:rsidRPr="00AF6CD3" w:rsidRDefault="00D03C1C" w:rsidP="00EF533E">
      <w:pPr>
        <w:widowControl w:val="0"/>
        <w:autoSpaceDE w:val="0"/>
        <w:autoSpaceDN w:val="0"/>
        <w:adjustRightInd w:val="0"/>
        <w:rPr>
          <w:rFonts w:ascii="Arial" w:hAnsi="Arial" w:cs="Arial"/>
        </w:rPr>
      </w:pPr>
      <w:r w:rsidRPr="00AF6CD3">
        <w:rPr>
          <w:rFonts w:ascii="Arial" w:hAnsi="Arial" w:cs="Arial"/>
        </w:rPr>
        <w:t>Anatomy Department</w:t>
      </w:r>
    </w:p>
    <w:p w14:paraId="449F056E" w14:textId="1A5DF9B5" w:rsidR="000A0211" w:rsidRPr="00AF6CD3" w:rsidRDefault="00D03C1C" w:rsidP="00EF533E">
      <w:pPr>
        <w:widowControl w:val="0"/>
        <w:autoSpaceDE w:val="0"/>
        <w:autoSpaceDN w:val="0"/>
        <w:adjustRightInd w:val="0"/>
        <w:rPr>
          <w:rFonts w:ascii="Arial" w:hAnsi="Arial" w:cs="Arial"/>
        </w:rPr>
      </w:pPr>
      <w:r w:rsidRPr="00AF6CD3">
        <w:rPr>
          <w:rFonts w:ascii="Arial" w:hAnsi="Arial" w:cs="Arial"/>
        </w:rPr>
        <w:t>St Georges University</w:t>
      </w:r>
    </w:p>
    <w:p w14:paraId="61E4DAB3" w14:textId="22414250" w:rsidR="000A0211" w:rsidRPr="00AF6CD3" w:rsidRDefault="00D03C1C" w:rsidP="00EF533E">
      <w:pPr>
        <w:widowControl w:val="0"/>
        <w:autoSpaceDE w:val="0"/>
        <w:autoSpaceDN w:val="0"/>
        <w:adjustRightInd w:val="0"/>
        <w:rPr>
          <w:rFonts w:ascii="Arial" w:hAnsi="Arial" w:cs="Arial"/>
        </w:rPr>
      </w:pPr>
      <w:r w:rsidRPr="00AF6CD3">
        <w:rPr>
          <w:rFonts w:ascii="Arial" w:hAnsi="Arial" w:cs="Arial"/>
        </w:rPr>
        <w:t>London UK</w:t>
      </w:r>
    </w:p>
    <w:p w14:paraId="6FC93736" w14:textId="1DFB60A0" w:rsidR="009E08FA" w:rsidRPr="00AF6CD3" w:rsidRDefault="009E08FA" w:rsidP="00EF533E">
      <w:pPr>
        <w:widowControl w:val="0"/>
        <w:autoSpaceDE w:val="0"/>
        <w:autoSpaceDN w:val="0"/>
        <w:adjustRightInd w:val="0"/>
        <w:rPr>
          <w:rFonts w:ascii="Arial" w:hAnsi="Arial" w:cs="Arial"/>
        </w:rPr>
      </w:pPr>
      <w:r w:rsidRPr="00AF6CD3">
        <w:rPr>
          <w:rFonts w:ascii="Arial" w:hAnsi="Arial" w:cs="Arial"/>
        </w:rPr>
        <w:t>mszarko@sgul.ac.uk</w:t>
      </w:r>
    </w:p>
    <w:p w14:paraId="0373AA43" w14:textId="3C99BB53" w:rsidR="00D03C1C" w:rsidRPr="00AF6CD3" w:rsidRDefault="00D03C1C" w:rsidP="00EF533E">
      <w:pPr>
        <w:widowControl w:val="0"/>
        <w:autoSpaceDE w:val="0"/>
        <w:autoSpaceDN w:val="0"/>
        <w:adjustRightInd w:val="0"/>
        <w:rPr>
          <w:rFonts w:ascii="Arial" w:hAnsi="Arial" w:cs="Arial"/>
        </w:rPr>
      </w:pPr>
    </w:p>
    <w:p w14:paraId="720ACB22" w14:textId="12DCAE81" w:rsidR="00D03C1C" w:rsidRPr="00AF6CD3" w:rsidRDefault="000A0211" w:rsidP="00EF533E">
      <w:pPr>
        <w:widowControl w:val="0"/>
        <w:autoSpaceDE w:val="0"/>
        <w:autoSpaceDN w:val="0"/>
        <w:adjustRightInd w:val="0"/>
        <w:rPr>
          <w:rFonts w:ascii="Arial" w:hAnsi="Arial" w:cs="Arial"/>
        </w:rPr>
      </w:pPr>
      <w:r w:rsidRPr="00AF6CD3">
        <w:rPr>
          <w:rFonts w:ascii="Arial" w:hAnsi="Arial" w:cs="Arial"/>
          <w:b/>
          <w:bCs/>
        </w:rPr>
        <w:t>CORRESPONDING AUTHOR:</w:t>
      </w:r>
    </w:p>
    <w:p w14:paraId="231FC5DF" w14:textId="49F5FCBC" w:rsidR="00D03C1C" w:rsidRPr="00AF6CD3" w:rsidRDefault="00D03C1C" w:rsidP="00EF533E">
      <w:pPr>
        <w:widowControl w:val="0"/>
        <w:autoSpaceDE w:val="0"/>
        <w:autoSpaceDN w:val="0"/>
        <w:adjustRightInd w:val="0"/>
        <w:rPr>
          <w:rFonts w:ascii="Arial" w:hAnsi="Arial" w:cs="Arial"/>
        </w:rPr>
      </w:pPr>
      <w:r w:rsidRPr="00AF6CD3">
        <w:rPr>
          <w:rFonts w:ascii="Arial" w:hAnsi="Arial" w:cs="Arial"/>
        </w:rPr>
        <w:t xml:space="preserve">Michelle Griffin </w:t>
      </w:r>
    </w:p>
    <w:p w14:paraId="14F6D2DB" w14:textId="29384E4E" w:rsidR="00D03C1C" w:rsidRPr="00AF6CD3" w:rsidRDefault="00C56931" w:rsidP="00EF533E">
      <w:pPr>
        <w:widowControl w:val="0"/>
        <w:autoSpaceDE w:val="0"/>
        <w:autoSpaceDN w:val="0"/>
        <w:adjustRightInd w:val="0"/>
        <w:rPr>
          <w:rFonts w:ascii="Arial" w:hAnsi="Arial" w:cs="Arial"/>
        </w:rPr>
      </w:pPr>
      <w:r w:rsidRPr="00AF6CD3">
        <w:rPr>
          <w:rFonts w:ascii="Arial" w:hAnsi="Arial" w:cs="Arial"/>
        </w:rPr>
        <w:t>12michellegriffin@gmail.com</w:t>
      </w:r>
    </w:p>
    <w:p w14:paraId="75DE1CAF" w14:textId="5205134D" w:rsidR="00D03C1C" w:rsidRPr="00AF6CD3" w:rsidRDefault="00D03C1C" w:rsidP="00EF533E">
      <w:pPr>
        <w:rPr>
          <w:rFonts w:ascii="Arial" w:hAnsi="Arial" w:cs="Arial"/>
          <w:b/>
        </w:rPr>
      </w:pPr>
    </w:p>
    <w:p w14:paraId="7DE4A59B" w14:textId="3F66198E" w:rsidR="000A0211" w:rsidRPr="00AF6CD3" w:rsidRDefault="000A0211" w:rsidP="00EF533E">
      <w:pPr>
        <w:rPr>
          <w:rFonts w:ascii="Arial" w:hAnsi="Arial" w:cs="Arial"/>
        </w:rPr>
      </w:pPr>
      <w:r w:rsidRPr="00AF6CD3">
        <w:rPr>
          <w:rFonts w:ascii="Arial" w:hAnsi="Arial" w:cs="Arial"/>
          <w:b/>
        </w:rPr>
        <w:t>KEY WORDS:</w:t>
      </w:r>
      <w:r w:rsidRPr="00AF6CD3">
        <w:rPr>
          <w:rFonts w:ascii="Arial" w:hAnsi="Arial" w:cs="Arial"/>
        </w:rPr>
        <w:t xml:space="preserve"> </w:t>
      </w:r>
    </w:p>
    <w:p w14:paraId="10C949B3" w14:textId="26CCEAE1" w:rsidR="005F3EBB" w:rsidRPr="00AF6CD3" w:rsidRDefault="00DF4E6F" w:rsidP="00EF533E">
      <w:pPr>
        <w:rPr>
          <w:rFonts w:ascii="Arial" w:hAnsi="Arial" w:cs="Arial"/>
        </w:rPr>
      </w:pPr>
      <w:r w:rsidRPr="00AF6CD3">
        <w:rPr>
          <w:rFonts w:ascii="Arial" w:hAnsi="Arial" w:cs="Arial"/>
        </w:rPr>
        <w:t>Compression,</w:t>
      </w:r>
      <w:r w:rsidR="00D03C1C" w:rsidRPr="00AF6CD3">
        <w:rPr>
          <w:rFonts w:ascii="Arial" w:hAnsi="Arial" w:cs="Arial"/>
        </w:rPr>
        <w:t xml:space="preserve"> tensil</w:t>
      </w:r>
      <w:r w:rsidR="008D1503" w:rsidRPr="00AF6CD3">
        <w:rPr>
          <w:rFonts w:ascii="Arial" w:hAnsi="Arial" w:cs="Arial"/>
        </w:rPr>
        <w:t>e, indentation, cartilage, skin, biomechanics, biomaterial, regenerative medicine, tissue engineering</w:t>
      </w:r>
    </w:p>
    <w:p w14:paraId="1E5B7682" w14:textId="77777777" w:rsidR="00667603" w:rsidRPr="00AF6CD3" w:rsidRDefault="00667603" w:rsidP="00EF533E">
      <w:pPr>
        <w:rPr>
          <w:rFonts w:ascii="Arial" w:hAnsi="Arial" w:cs="Arial"/>
        </w:rPr>
      </w:pPr>
    </w:p>
    <w:p w14:paraId="4E6146D0" w14:textId="77777777" w:rsidR="002D2980" w:rsidRPr="00AF6CD3" w:rsidRDefault="002D2980" w:rsidP="00EF533E">
      <w:pPr>
        <w:rPr>
          <w:rFonts w:ascii="Arial" w:hAnsi="Arial" w:cs="Arial"/>
        </w:rPr>
      </w:pPr>
    </w:p>
    <w:p w14:paraId="50F7C670" w14:textId="77777777" w:rsidR="002D2980" w:rsidRPr="00AF6CD3" w:rsidRDefault="002D2980" w:rsidP="00EF533E">
      <w:pPr>
        <w:rPr>
          <w:rFonts w:ascii="Arial" w:hAnsi="Arial" w:cs="Arial"/>
        </w:rPr>
      </w:pPr>
    </w:p>
    <w:p w14:paraId="5E95548B" w14:textId="77777777" w:rsidR="002D2980" w:rsidRPr="00AF6CD3" w:rsidRDefault="002D2980" w:rsidP="00EF533E">
      <w:pPr>
        <w:rPr>
          <w:rFonts w:ascii="Arial" w:hAnsi="Arial" w:cs="Arial"/>
        </w:rPr>
      </w:pPr>
    </w:p>
    <w:p w14:paraId="1E71325B" w14:textId="5416D06E" w:rsidR="00D03C1C" w:rsidRPr="00AF6CD3" w:rsidRDefault="000A0211" w:rsidP="00EF533E">
      <w:pPr>
        <w:rPr>
          <w:rFonts w:ascii="Arial" w:hAnsi="Arial" w:cs="Arial"/>
          <w:b/>
        </w:rPr>
      </w:pPr>
      <w:r w:rsidRPr="00AF6CD3">
        <w:rPr>
          <w:rFonts w:ascii="Arial" w:hAnsi="Arial" w:cs="Arial"/>
          <w:b/>
        </w:rPr>
        <w:lastRenderedPageBreak/>
        <w:t>SHORT ABSTRACT:</w:t>
      </w:r>
    </w:p>
    <w:p w14:paraId="4BDD7C62" w14:textId="4F1DECD0" w:rsidR="002647C1" w:rsidRPr="00AF6CD3" w:rsidRDefault="007F6BB4" w:rsidP="00EF533E">
      <w:pPr>
        <w:rPr>
          <w:rFonts w:ascii="Arial" w:hAnsi="Arial" w:cs="Arial"/>
        </w:rPr>
      </w:pPr>
      <w:r w:rsidRPr="00AF6CD3">
        <w:rPr>
          <w:rFonts w:ascii="Arial" w:hAnsi="Arial" w:cs="Arial"/>
        </w:rPr>
        <w:t>T</w:t>
      </w:r>
      <w:r w:rsidR="005F3EBB" w:rsidRPr="00AF6CD3">
        <w:rPr>
          <w:rFonts w:ascii="Arial" w:hAnsi="Arial" w:cs="Arial"/>
        </w:rPr>
        <w:t>issue biomechanics is</w:t>
      </w:r>
      <w:r w:rsidR="00631CED" w:rsidRPr="00AF6CD3">
        <w:rPr>
          <w:rFonts w:ascii="Arial" w:hAnsi="Arial" w:cs="Arial"/>
        </w:rPr>
        <w:t xml:space="preserve"> important for maintaining </w:t>
      </w:r>
      <w:r w:rsidRPr="00AF6CD3">
        <w:rPr>
          <w:rFonts w:ascii="Arial" w:hAnsi="Arial" w:cs="Arial"/>
        </w:rPr>
        <w:t>cell shape</w:t>
      </w:r>
      <w:r w:rsidR="009141B0">
        <w:rPr>
          <w:rFonts w:ascii="Arial" w:hAnsi="Arial" w:cs="Arial"/>
        </w:rPr>
        <w:t xml:space="preserve"> and</w:t>
      </w:r>
      <w:r w:rsidRPr="00AF6CD3">
        <w:rPr>
          <w:rFonts w:ascii="Arial" w:hAnsi="Arial" w:cs="Arial"/>
        </w:rPr>
        <w:t xml:space="preserve"> function and</w:t>
      </w:r>
      <w:r w:rsidR="009141B0">
        <w:rPr>
          <w:rFonts w:ascii="Arial" w:hAnsi="Arial" w:cs="Arial"/>
        </w:rPr>
        <w:t xml:space="preserve"> for</w:t>
      </w:r>
      <w:r w:rsidRPr="00AF6CD3">
        <w:rPr>
          <w:rFonts w:ascii="Arial" w:hAnsi="Arial" w:cs="Arial"/>
        </w:rPr>
        <w:t xml:space="preserve"> determining </w:t>
      </w:r>
      <w:r w:rsidR="00631CED" w:rsidRPr="00AF6CD3">
        <w:rPr>
          <w:rFonts w:ascii="Arial" w:hAnsi="Arial" w:cs="Arial"/>
        </w:rPr>
        <w:t xml:space="preserve">phenotype. </w:t>
      </w:r>
      <w:r w:rsidR="00E70E81" w:rsidRPr="00AF6CD3">
        <w:rPr>
          <w:rFonts w:ascii="Arial" w:hAnsi="Arial" w:cs="Arial"/>
        </w:rPr>
        <w:t xml:space="preserve">This report demonstrates </w:t>
      </w:r>
      <w:r w:rsidR="002647C1" w:rsidRPr="00AF6CD3">
        <w:rPr>
          <w:rFonts w:ascii="Arial" w:hAnsi="Arial" w:cs="Arial"/>
        </w:rPr>
        <w:t xml:space="preserve">non-destructive mechanical </w:t>
      </w:r>
      <w:r w:rsidR="00E70E81" w:rsidRPr="00AF6CD3">
        <w:rPr>
          <w:rFonts w:ascii="Arial" w:hAnsi="Arial" w:cs="Arial"/>
        </w:rPr>
        <w:t>protocols</w:t>
      </w:r>
      <w:r w:rsidR="002D2980" w:rsidRPr="00AF6CD3">
        <w:rPr>
          <w:rFonts w:ascii="Arial" w:hAnsi="Arial" w:cs="Arial"/>
        </w:rPr>
        <w:t xml:space="preserve"> for</w:t>
      </w:r>
      <w:r w:rsidR="00E70E81" w:rsidRPr="00AF6CD3">
        <w:rPr>
          <w:rFonts w:ascii="Arial" w:hAnsi="Arial" w:cs="Arial"/>
        </w:rPr>
        <w:t xml:space="preserve"> </w:t>
      </w:r>
      <w:r w:rsidR="00EF533E" w:rsidRPr="00AF6CD3">
        <w:rPr>
          <w:rFonts w:ascii="Arial" w:hAnsi="Arial" w:cs="Arial"/>
        </w:rPr>
        <w:t>characterizing</w:t>
      </w:r>
      <w:r w:rsidR="002647C1" w:rsidRPr="00AF6CD3">
        <w:rPr>
          <w:rFonts w:ascii="Arial" w:hAnsi="Arial" w:cs="Arial"/>
        </w:rPr>
        <w:t xml:space="preserve"> elastic and viscoelastic properties of</w:t>
      </w:r>
      <w:r w:rsidR="00631CED" w:rsidRPr="00AF6CD3">
        <w:rPr>
          <w:rFonts w:ascii="Arial" w:hAnsi="Arial" w:cs="Arial"/>
        </w:rPr>
        <w:t xml:space="preserve"> human</w:t>
      </w:r>
      <w:r w:rsidR="00416FD9" w:rsidRPr="00AF6CD3">
        <w:rPr>
          <w:rFonts w:ascii="Arial" w:hAnsi="Arial" w:cs="Arial"/>
        </w:rPr>
        <w:t xml:space="preserve"> soft </w:t>
      </w:r>
      <w:r w:rsidR="005F3EBB" w:rsidRPr="00AF6CD3">
        <w:rPr>
          <w:rFonts w:ascii="Arial" w:hAnsi="Arial" w:cs="Arial"/>
        </w:rPr>
        <w:t>tissue</w:t>
      </w:r>
      <w:r w:rsidR="00416FD9" w:rsidRPr="00AF6CD3">
        <w:rPr>
          <w:rFonts w:ascii="Arial" w:hAnsi="Arial" w:cs="Arial"/>
        </w:rPr>
        <w:t>s</w:t>
      </w:r>
      <w:r w:rsidR="005F3EBB" w:rsidRPr="00AF6CD3">
        <w:rPr>
          <w:rFonts w:ascii="Arial" w:hAnsi="Arial" w:cs="Arial"/>
        </w:rPr>
        <w:t xml:space="preserve">, </w:t>
      </w:r>
      <w:r w:rsidR="0075551F" w:rsidRPr="00AF6CD3">
        <w:rPr>
          <w:rFonts w:ascii="Arial" w:hAnsi="Arial" w:cs="Arial"/>
        </w:rPr>
        <w:t>which can be directly applied to tissue-engineered substrates to allow a close matching of engineered material</w:t>
      </w:r>
      <w:r w:rsidR="002D2980" w:rsidRPr="00AF6CD3">
        <w:rPr>
          <w:rFonts w:ascii="Arial" w:hAnsi="Arial" w:cs="Arial"/>
        </w:rPr>
        <w:t>s</w:t>
      </w:r>
      <w:r w:rsidR="0075551F" w:rsidRPr="00AF6CD3">
        <w:rPr>
          <w:rFonts w:ascii="Arial" w:hAnsi="Arial" w:cs="Arial"/>
        </w:rPr>
        <w:t xml:space="preserve"> to native tissue.</w:t>
      </w:r>
    </w:p>
    <w:p w14:paraId="07A888C4" w14:textId="77777777" w:rsidR="0075551F" w:rsidRPr="00AF6CD3" w:rsidRDefault="0075551F" w:rsidP="00EF533E">
      <w:pPr>
        <w:rPr>
          <w:rFonts w:ascii="Arial" w:hAnsi="Arial" w:cs="Arial"/>
        </w:rPr>
      </w:pPr>
    </w:p>
    <w:p w14:paraId="7E1BEDCF" w14:textId="388B4286" w:rsidR="00D03C1C" w:rsidRPr="00AF6CD3" w:rsidRDefault="000A0211" w:rsidP="00EF533E">
      <w:pPr>
        <w:rPr>
          <w:rFonts w:ascii="Arial" w:hAnsi="Arial" w:cs="Arial"/>
          <w:b/>
        </w:rPr>
      </w:pPr>
      <w:r w:rsidRPr="00AF6CD3">
        <w:rPr>
          <w:rFonts w:ascii="Arial" w:hAnsi="Arial" w:cs="Arial"/>
          <w:b/>
        </w:rPr>
        <w:t>LONG ABSTRACT:</w:t>
      </w:r>
    </w:p>
    <w:p w14:paraId="17DB7887" w14:textId="57334550" w:rsidR="006B6AA7" w:rsidRDefault="0082667D" w:rsidP="00EF533E">
      <w:pPr>
        <w:rPr>
          <w:rFonts w:ascii="Arial" w:hAnsi="Arial" w:cs="Arial"/>
        </w:rPr>
      </w:pPr>
      <w:r w:rsidRPr="00AF6CD3">
        <w:rPr>
          <w:rFonts w:ascii="Arial" w:hAnsi="Arial" w:cs="Arial"/>
        </w:rPr>
        <w:t>Rege</w:t>
      </w:r>
      <w:r w:rsidR="00BF24F6" w:rsidRPr="00AF6CD3">
        <w:rPr>
          <w:rFonts w:ascii="Arial" w:hAnsi="Arial" w:cs="Arial"/>
        </w:rPr>
        <w:t xml:space="preserve">nerative medicine </w:t>
      </w:r>
      <w:r w:rsidR="006B6AA7" w:rsidRPr="00AF6CD3">
        <w:rPr>
          <w:rFonts w:ascii="Arial" w:hAnsi="Arial" w:cs="Arial"/>
        </w:rPr>
        <w:t>aims</w:t>
      </w:r>
      <w:r w:rsidRPr="00AF6CD3">
        <w:rPr>
          <w:rFonts w:ascii="Arial" w:hAnsi="Arial" w:cs="Arial"/>
        </w:rPr>
        <w:t xml:space="preserve"> to engineer </w:t>
      </w:r>
      <w:r w:rsidR="00AD24EF" w:rsidRPr="00AF6CD3">
        <w:rPr>
          <w:rFonts w:ascii="Arial" w:hAnsi="Arial" w:cs="Arial"/>
        </w:rPr>
        <w:t xml:space="preserve">materials </w:t>
      </w:r>
      <w:r w:rsidR="00913D80" w:rsidRPr="00AF6CD3">
        <w:rPr>
          <w:rFonts w:ascii="Arial" w:hAnsi="Arial" w:cs="Arial"/>
        </w:rPr>
        <w:t xml:space="preserve">to </w:t>
      </w:r>
      <w:r w:rsidR="006B6AA7" w:rsidRPr="00AF6CD3">
        <w:rPr>
          <w:rFonts w:ascii="Arial" w:hAnsi="Arial" w:cs="Arial"/>
        </w:rPr>
        <w:t xml:space="preserve">replace or </w:t>
      </w:r>
      <w:r w:rsidR="00AD24EF" w:rsidRPr="00AF6CD3">
        <w:rPr>
          <w:rFonts w:ascii="Arial" w:hAnsi="Arial" w:cs="Arial"/>
        </w:rPr>
        <w:t xml:space="preserve">restore damaged or diseased organs. </w:t>
      </w:r>
      <w:r w:rsidR="00716B54" w:rsidRPr="00AF6CD3">
        <w:rPr>
          <w:rFonts w:ascii="Arial" w:hAnsi="Arial" w:cs="Arial"/>
        </w:rPr>
        <w:t>The mechanical properties of such materials should mimic the human tissue</w:t>
      </w:r>
      <w:r w:rsidR="009141B0">
        <w:rPr>
          <w:rFonts w:ascii="Arial" w:hAnsi="Arial" w:cs="Arial"/>
        </w:rPr>
        <w:t xml:space="preserve">s they are </w:t>
      </w:r>
      <w:r w:rsidR="00716B54" w:rsidRPr="00AF6CD3">
        <w:rPr>
          <w:rFonts w:ascii="Arial" w:hAnsi="Arial" w:cs="Arial"/>
        </w:rPr>
        <w:t>aiming to replace</w:t>
      </w:r>
      <w:r w:rsidR="009141B0">
        <w:rPr>
          <w:rFonts w:ascii="Arial" w:hAnsi="Arial" w:cs="Arial"/>
        </w:rPr>
        <w:t xml:space="preserve">; </w:t>
      </w:r>
      <w:r w:rsidR="009141B0" w:rsidRPr="00AF6CD3">
        <w:rPr>
          <w:rFonts w:ascii="Arial" w:hAnsi="Arial" w:cs="Arial"/>
        </w:rPr>
        <w:t>to provide the required anatomical shape</w:t>
      </w:r>
      <w:r w:rsidR="009141B0">
        <w:rPr>
          <w:rFonts w:ascii="Arial" w:hAnsi="Arial" w:cs="Arial"/>
        </w:rPr>
        <w:t>, the materials must</w:t>
      </w:r>
      <w:r w:rsidR="00716B54" w:rsidRPr="00AF6CD3">
        <w:rPr>
          <w:rFonts w:ascii="Arial" w:hAnsi="Arial" w:cs="Arial"/>
        </w:rPr>
        <w:t xml:space="preserve"> be able to sustain the mechanical forces </w:t>
      </w:r>
      <w:r w:rsidR="009141B0">
        <w:rPr>
          <w:rFonts w:ascii="Arial" w:hAnsi="Arial" w:cs="Arial"/>
        </w:rPr>
        <w:t>they</w:t>
      </w:r>
      <w:r w:rsidR="00716B54" w:rsidRPr="00AF6CD3">
        <w:rPr>
          <w:rFonts w:ascii="Arial" w:hAnsi="Arial" w:cs="Arial"/>
        </w:rPr>
        <w:t xml:space="preserve"> will experience when implanted </w:t>
      </w:r>
      <w:r w:rsidR="00095158" w:rsidRPr="00AF6CD3">
        <w:rPr>
          <w:rFonts w:ascii="Arial" w:hAnsi="Arial" w:cs="Arial"/>
        </w:rPr>
        <w:t>at the defect site</w:t>
      </w:r>
      <w:r w:rsidR="00EA5548" w:rsidRPr="00AF6CD3">
        <w:rPr>
          <w:rFonts w:ascii="Arial" w:hAnsi="Arial" w:cs="Arial"/>
        </w:rPr>
        <w:t xml:space="preserve">. </w:t>
      </w:r>
      <w:r w:rsidR="006B6AA7" w:rsidRPr="00AF6CD3">
        <w:rPr>
          <w:rFonts w:ascii="Arial" w:hAnsi="Arial" w:cs="Arial"/>
        </w:rPr>
        <w:t xml:space="preserve">Although the mechanical properties of tissue-engineered scaffolds are of great importance, </w:t>
      </w:r>
      <w:r w:rsidR="00A263FD" w:rsidRPr="00AF6CD3">
        <w:rPr>
          <w:rFonts w:ascii="Arial" w:hAnsi="Arial" w:cs="Arial"/>
        </w:rPr>
        <w:t xml:space="preserve">many </w:t>
      </w:r>
      <w:r w:rsidR="00E33059" w:rsidRPr="00AF6CD3">
        <w:rPr>
          <w:rFonts w:ascii="Arial" w:hAnsi="Arial" w:cs="Arial"/>
        </w:rPr>
        <w:t xml:space="preserve">human </w:t>
      </w:r>
      <w:r w:rsidR="005F3EBB" w:rsidRPr="00AF6CD3">
        <w:rPr>
          <w:rFonts w:ascii="Arial" w:hAnsi="Arial" w:cs="Arial"/>
        </w:rPr>
        <w:t>tissues</w:t>
      </w:r>
      <w:r w:rsidR="00146A6D">
        <w:rPr>
          <w:rFonts w:ascii="Arial" w:hAnsi="Arial" w:cs="Arial"/>
        </w:rPr>
        <w:t xml:space="preserve"> that</w:t>
      </w:r>
      <w:r w:rsidR="006B6AA7" w:rsidRPr="00AF6CD3">
        <w:rPr>
          <w:rFonts w:ascii="Arial" w:hAnsi="Arial" w:cs="Arial"/>
        </w:rPr>
        <w:t xml:space="preserve"> undergo </w:t>
      </w:r>
      <w:r w:rsidR="00594776" w:rsidRPr="00AF6CD3">
        <w:rPr>
          <w:rFonts w:ascii="Arial" w:hAnsi="Arial" w:cs="Arial"/>
        </w:rPr>
        <w:t>restoration</w:t>
      </w:r>
      <w:r w:rsidR="006B6AA7" w:rsidRPr="00AF6CD3">
        <w:rPr>
          <w:rFonts w:ascii="Arial" w:hAnsi="Arial" w:cs="Arial"/>
        </w:rPr>
        <w:t xml:space="preserve"> with engineered materials</w:t>
      </w:r>
      <w:r w:rsidR="00A263FD" w:rsidRPr="00AF6CD3">
        <w:rPr>
          <w:rFonts w:ascii="Arial" w:hAnsi="Arial" w:cs="Arial"/>
        </w:rPr>
        <w:t xml:space="preserve"> have not been</w:t>
      </w:r>
      <w:r w:rsidR="00203121" w:rsidRPr="00AF6CD3">
        <w:rPr>
          <w:rFonts w:ascii="Arial" w:hAnsi="Arial" w:cs="Arial"/>
        </w:rPr>
        <w:t xml:space="preserve"> fully</w:t>
      </w:r>
      <w:r w:rsidR="00A263FD" w:rsidRPr="00AF6CD3">
        <w:rPr>
          <w:rFonts w:ascii="Arial" w:hAnsi="Arial" w:cs="Arial"/>
        </w:rPr>
        <w:t xml:space="preserve"> biomechanically</w:t>
      </w:r>
      <w:r w:rsidR="00E33059" w:rsidRPr="00AF6CD3">
        <w:rPr>
          <w:rFonts w:ascii="Arial" w:hAnsi="Arial" w:cs="Arial"/>
        </w:rPr>
        <w:t xml:space="preserve"> </w:t>
      </w:r>
      <w:r w:rsidR="00EF533E" w:rsidRPr="00AF6CD3">
        <w:rPr>
          <w:rFonts w:ascii="Arial" w:hAnsi="Arial" w:cs="Arial"/>
        </w:rPr>
        <w:t>characterized</w:t>
      </w:r>
      <w:r w:rsidR="00A263FD" w:rsidRPr="00AF6CD3">
        <w:rPr>
          <w:rFonts w:ascii="Arial" w:hAnsi="Arial" w:cs="Arial"/>
        </w:rPr>
        <w:t xml:space="preserve">. </w:t>
      </w:r>
      <w:r w:rsidR="00E33059" w:rsidRPr="00AF6CD3">
        <w:rPr>
          <w:rFonts w:ascii="Arial" w:hAnsi="Arial" w:cs="Arial"/>
        </w:rPr>
        <w:t>Several compre</w:t>
      </w:r>
      <w:r w:rsidR="007C518D" w:rsidRPr="00AF6CD3">
        <w:rPr>
          <w:rFonts w:ascii="Arial" w:hAnsi="Arial" w:cs="Arial"/>
        </w:rPr>
        <w:t>ssive and tensile protocols are reported for evaluating materials</w:t>
      </w:r>
      <w:r w:rsidR="009141B0">
        <w:rPr>
          <w:rFonts w:ascii="Arial" w:hAnsi="Arial" w:cs="Arial"/>
        </w:rPr>
        <w:t>,</w:t>
      </w:r>
      <w:r w:rsidR="007C518D" w:rsidRPr="00AF6CD3">
        <w:rPr>
          <w:rFonts w:ascii="Arial" w:hAnsi="Arial" w:cs="Arial"/>
        </w:rPr>
        <w:t xml:space="preserve"> but with large variability</w:t>
      </w:r>
      <w:r w:rsidR="00EF533E" w:rsidRPr="00AF6CD3">
        <w:rPr>
          <w:rFonts w:ascii="Arial" w:hAnsi="Arial" w:cs="Arial"/>
        </w:rPr>
        <w:t>. I</w:t>
      </w:r>
      <w:r w:rsidR="007C518D" w:rsidRPr="00AF6CD3">
        <w:rPr>
          <w:rFonts w:ascii="Arial" w:hAnsi="Arial" w:cs="Arial"/>
        </w:rPr>
        <w:t>t is difficult to</w:t>
      </w:r>
      <w:r w:rsidR="005335CD" w:rsidRPr="00AF6CD3">
        <w:rPr>
          <w:rFonts w:ascii="Arial" w:hAnsi="Arial" w:cs="Arial"/>
        </w:rPr>
        <w:t xml:space="preserve"> compare results </w:t>
      </w:r>
      <w:r w:rsidR="00C547F7" w:rsidRPr="00AF6CD3">
        <w:rPr>
          <w:rFonts w:ascii="Arial" w:hAnsi="Arial" w:cs="Arial"/>
        </w:rPr>
        <w:t>between</w:t>
      </w:r>
      <w:r w:rsidR="005335CD" w:rsidRPr="00AF6CD3">
        <w:rPr>
          <w:rFonts w:ascii="Arial" w:hAnsi="Arial" w:cs="Arial"/>
        </w:rPr>
        <w:t xml:space="preserve"> studies. </w:t>
      </w:r>
      <w:r w:rsidR="006B6AA7" w:rsidRPr="00AF6CD3">
        <w:rPr>
          <w:rFonts w:ascii="Arial" w:hAnsi="Arial" w:cs="Arial"/>
        </w:rPr>
        <w:t>Further complicating</w:t>
      </w:r>
      <w:r w:rsidR="009141B0">
        <w:rPr>
          <w:rFonts w:ascii="Arial" w:hAnsi="Arial" w:cs="Arial"/>
        </w:rPr>
        <w:t xml:space="preserve"> the</w:t>
      </w:r>
      <w:r w:rsidR="006B6AA7" w:rsidRPr="00AF6CD3">
        <w:rPr>
          <w:rFonts w:ascii="Arial" w:hAnsi="Arial" w:cs="Arial"/>
        </w:rPr>
        <w:t xml:space="preserve"> studies is the often destructive nature of mechanical testing. Whilst an understanding of tissue failure is important, it is also important to have </w:t>
      </w:r>
      <w:r w:rsidR="00251469" w:rsidRPr="00AF6CD3">
        <w:rPr>
          <w:rFonts w:ascii="Arial" w:hAnsi="Arial" w:cs="Arial"/>
        </w:rPr>
        <w:t>knowledge</w:t>
      </w:r>
      <w:r w:rsidR="006B6AA7" w:rsidRPr="00AF6CD3">
        <w:rPr>
          <w:rFonts w:ascii="Arial" w:hAnsi="Arial" w:cs="Arial"/>
        </w:rPr>
        <w:t xml:space="preserve"> of the elastic and viscoelastic properties under more physiological loading conditions.</w:t>
      </w:r>
    </w:p>
    <w:p w14:paraId="0849EC1A" w14:textId="77777777" w:rsidR="009141B0" w:rsidRPr="00AF6CD3" w:rsidRDefault="009141B0" w:rsidP="00EF533E">
      <w:pPr>
        <w:rPr>
          <w:rFonts w:ascii="Arial" w:hAnsi="Arial" w:cs="Arial"/>
        </w:rPr>
      </w:pPr>
    </w:p>
    <w:p w14:paraId="1D01F4EB" w14:textId="73306C4A" w:rsidR="00D03C1C" w:rsidRPr="00AF6CD3" w:rsidRDefault="005335CD" w:rsidP="00EF533E">
      <w:pPr>
        <w:rPr>
          <w:rFonts w:ascii="Arial" w:hAnsi="Arial" w:cs="Arial"/>
        </w:rPr>
      </w:pPr>
      <w:r w:rsidRPr="00AF6CD3">
        <w:rPr>
          <w:rFonts w:ascii="Arial" w:hAnsi="Arial" w:cs="Arial"/>
        </w:rPr>
        <w:t>T</w:t>
      </w:r>
      <w:r w:rsidR="00A263FD" w:rsidRPr="00AF6CD3">
        <w:rPr>
          <w:rFonts w:ascii="Arial" w:hAnsi="Arial" w:cs="Arial"/>
        </w:rPr>
        <w:t>his report aims to provide a</w:t>
      </w:r>
      <w:r w:rsidR="006B6AA7" w:rsidRPr="00AF6CD3">
        <w:rPr>
          <w:rFonts w:ascii="Arial" w:hAnsi="Arial" w:cs="Arial"/>
        </w:rPr>
        <w:t xml:space="preserve"> </w:t>
      </w:r>
      <w:r w:rsidR="00095158" w:rsidRPr="00AF6CD3">
        <w:rPr>
          <w:rFonts w:ascii="Arial" w:hAnsi="Arial" w:cs="Arial"/>
        </w:rPr>
        <w:t>minimally destructive</w:t>
      </w:r>
      <w:r w:rsidR="00A263FD" w:rsidRPr="00AF6CD3">
        <w:rPr>
          <w:rFonts w:ascii="Arial" w:hAnsi="Arial" w:cs="Arial"/>
        </w:rPr>
        <w:t xml:space="preserve"> protocol to evaluate </w:t>
      </w:r>
      <w:r w:rsidR="009D31B0" w:rsidRPr="00AF6CD3">
        <w:rPr>
          <w:rFonts w:ascii="Arial" w:hAnsi="Arial" w:cs="Arial"/>
        </w:rPr>
        <w:t xml:space="preserve">the compressive and tensile properties of </w:t>
      </w:r>
      <w:r w:rsidR="007C518D" w:rsidRPr="00AF6CD3">
        <w:rPr>
          <w:rFonts w:ascii="Arial" w:hAnsi="Arial" w:cs="Arial"/>
        </w:rPr>
        <w:t xml:space="preserve">human </w:t>
      </w:r>
      <w:r w:rsidR="009D31B0" w:rsidRPr="00AF6CD3">
        <w:rPr>
          <w:rFonts w:ascii="Arial" w:hAnsi="Arial" w:cs="Arial"/>
        </w:rPr>
        <w:t xml:space="preserve">soft tissues. </w:t>
      </w:r>
      <w:r w:rsidR="003D34D2" w:rsidRPr="00AF6CD3">
        <w:rPr>
          <w:rFonts w:ascii="Arial" w:hAnsi="Arial" w:cs="Arial"/>
        </w:rPr>
        <w:t>As example</w:t>
      </w:r>
      <w:r w:rsidR="009141B0">
        <w:rPr>
          <w:rFonts w:ascii="Arial" w:hAnsi="Arial" w:cs="Arial"/>
        </w:rPr>
        <w:t>s</w:t>
      </w:r>
      <w:r w:rsidR="006B6AA7" w:rsidRPr="00AF6CD3">
        <w:rPr>
          <w:rFonts w:ascii="Arial" w:hAnsi="Arial" w:cs="Arial"/>
        </w:rPr>
        <w:t xml:space="preserve"> of th</w:t>
      </w:r>
      <w:r w:rsidR="00E856A5" w:rsidRPr="00AF6CD3">
        <w:rPr>
          <w:rFonts w:ascii="Arial" w:hAnsi="Arial" w:cs="Arial"/>
        </w:rPr>
        <w:t>is technique</w:t>
      </w:r>
      <w:r w:rsidR="006B6AA7" w:rsidRPr="00AF6CD3">
        <w:rPr>
          <w:rFonts w:ascii="Arial" w:hAnsi="Arial" w:cs="Arial"/>
        </w:rPr>
        <w:t xml:space="preserve">, </w:t>
      </w:r>
      <w:r w:rsidR="003D34D2" w:rsidRPr="00AF6CD3">
        <w:rPr>
          <w:rFonts w:ascii="Arial" w:hAnsi="Arial" w:cs="Arial"/>
        </w:rPr>
        <w:t xml:space="preserve">the </w:t>
      </w:r>
      <w:r w:rsidR="006B6AA7" w:rsidRPr="00AF6CD3">
        <w:rPr>
          <w:rFonts w:ascii="Arial" w:hAnsi="Arial" w:cs="Arial"/>
        </w:rPr>
        <w:t xml:space="preserve">tensile testing of skin and </w:t>
      </w:r>
      <w:r w:rsidR="009141B0">
        <w:rPr>
          <w:rFonts w:ascii="Arial" w:hAnsi="Arial" w:cs="Arial"/>
        </w:rPr>
        <w:t xml:space="preserve">the </w:t>
      </w:r>
      <w:r w:rsidR="006B6AA7" w:rsidRPr="00AF6CD3">
        <w:rPr>
          <w:rFonts w:ascii="Arial" w:hAnsi="Arial" w:cs="Arial"/>
        </w:rPr>
        <w:t xml:space="preserve">compressive testing of cartilage are described. </w:t>
      </w:r>
      <w:r w:rsidR="00ED06D2" w:rsidRPr="00AF6CD3">
        <w:rPr>
          <w:rFonts w:ascii="Arial" w:hAnsi="Arial" w:cs="Arial"/>
        </w:rPr>
        <w:t>The</w:t>
      </w:r>
      <w:r w:rsidR="0059243E" w:rsidRPr="00AF6CD3">
        <w:rPr>
          <w:rFonts w:ascii="Arial" w:hAnsi="Arial" w:cs="Arial"/>
        </w:rPr>
        <w:t>se protocols</w:t>
      </w:r>
      <w:r w:rsidR="00CD3B1B" w:rsidRPr="00AF6CD3">
        <w:rPr>
          <w:rFonts w:ascii="Arial" w:hAnsi="Arial" w:cs="Arial"/>
        </w:rPr>
        <w:t xml:space="preserve"> </w:t>
      </w:r>
      <w:r w:rsidR="0059243E" w:rsidRPr="00AF6CD3">
        <w:rPr>
          <w:rFonts w:ascii="Arial" w:hAnsi="Arial" w:cs="Arial"/>
        </w:rPr>
        <w:t>can also</w:t>
      </w:r>
      <w:r w:rsidR="00CD3B1B" w:rsidRPr="00AF6CD3">
        <w:rPr>
          <w:rFonts w:ascii="Arial" w:hAnsi="Arial" w:cs="Arial"/>
        </w:rPr>
        <w:t xml:space="preserve"> be directly applied to synthetic materials to ensure </w:t>
      </w:r>
      <w:r w:rsidR="009141B0">
        <w:rPr>
          <w:rFonts w:ascii="Arial" w:hAnsi="Arial" w:cs="Arial"/>
        </w:rPr>
        <w:t xml:space="preserve">that </w:t>
      </w:r>
      <w:r w:rsidR="00CD3B1B" w:rsidRPr="00AF6CD3">
        <w:rPr>
          <w:rFonts w:ascii="Arial" w:hAnsi="Arial" w:cs="Arial"/>
        </w:rPr>
        <w:t>the</w:t>
      </w:r>
      <w:r w:rsidR="00E856A5" w:rsidRPr="00AF6CD3">
        <w:rPr>
          <w:rFonts w:ascii="Arial" w:hAnsi="Arial" w:cs="Arial"/>
        </w:rPr>
        <w:t xml:space="preserve"> m</w:t>
      </w:r>
      <w:r w:rsidR="00CD3B1B" w:rsidRPr="00AF6CD3">
        <w:rPr>
          <w:rFonts w:ascii="Arial" w:hAnsi="Arial" w:cs="Arial"/>
        </w:rPr>
        <w:t xml:space="preserve">echanical </w:t>
      </w:r>
      <w:r w:rsidR="0059243E" w:rsidRPr="00AF6CD3">
        <w:rPr>
          <w:rFonts w:ascii="Arial" w:hAnsi="Arial" w:cs="Arial"/>
        </w:rPr>
        <w:t>properties</w:t>
      </w:r>
      <w:r w:rsidR="00CD3B1B" w:rsidRPr="00AF6CD3">
        <w:rPr>
          <w:rFonts w:ascii="Arial" w:hAnsi="Arial" w:cs="Arial"/>
        </w:rPr>
        <w:t xml:space="preserve"> are similar to the native tissue. </w:t>
      </w:r>
      <w:r w:rsidR="00594776" w:rsidRPr="00AF6CD3">
        <w:rPr>
          <w:rFonts w:ascii="Arial" w:hAnsi="Arial" w:cs="Arial"/>
        </w:rPr>
        <w:t>Protocols to assess</w:t>
      </w:r>
      <w:r w:rsidR="009D31B0" w:rsidRPr="00AF6CD3">
        <w:rPr>
          <w:rFonts w:ascii="Arial" w:hAnsi="Arial" w:cs="Arial"/>
        </w:rPr>
        <w:t xml:space="preserve"> </w:t>
      </w:r>
      <w:r w:rsidR="00594776" w:rsidRPr="00AF6CD3">
        <w:rPr>
          <w:rFonts w:ascii="Arial" w:hAnsi="Arial" w:cs="Arial"/>
        </w:rPr>
        <w:t xml:space="preserve">the </w:t>
      </w:r>
      <w:r w:rsidR="009D31B0" w:rsidRPr="00AF6CD3">
        <w:rPr>
          <w:rFonts w:ascii="Arial" w:hAnsi="Arial" w:cs="Arial"/>
        </w:rPr>
        <w:t>mechanical properties of human native tissue</w:t>
      </w:r>
      <w:r w:rsidR="00594776" w:rsidRPr="00AF6CD3">
        <w:rPr>
          <w:rFonts w:ascii="Arial" w:hAnsi="Arial" w:cs="Arial"/>
        </w:rPr>
        <w:t xml:space="preserve"> will allow a </w:t>
      </w:r>
      <w:r w:rsidR="009D31B0" w:rsidRPr="00AF6CD3">
        <w:rPr>
          <w:rFonts w:ascii="Arial" w:hAnsi="Arial" w:cs="Arial"/>
        </w:rPr>
        <w:t xml:space="preserve">benchmark by which to create </w:t>
      </w:r>
      <w:r w:rsidR="00095158" w:rsidRPr="00AF6CD3">
        <w:rPr>
          <w:rFonts w:ascii="Arial" w:hAnsi="Arial" w:cs="Arial"/>
        </w:rPr>
        <w:t xml:space="preserve">suitable </w:t>
      </w:r>
      <w:r w:rsidR="005F3EBB" w:rsidRPr="00AF6CD3">
        <w:rPr>
          <w:rFonts w:ascii="Arial" w:hAnsi="Arial" w:cs="Arial"/>
        </w:rPr>
        <w:t>tissue-engineered</w:t>
      </w:r>
      <w:r w:rsidR="009D31B0" w:rsidRPr="00AF6CD3">
        <w:rPr>
          <w:rFonts w:ascii="Arial" w:hAnsi="Arial" w:cs="Arial"/>
        </w:rPr>
        <w:t xml:space="preserve"> substitutes</w:t>
      </w:r>
      <w:r w:rsidR="00913D80" w:rsidRPr="00AF6CD3">
        <w:rPr>
          <w:rFonts w:ascii="Arial" w:hAnsi="Arial" w:cs="Arial"/>
        </w:rPr>
        <w:t xml:space="preserve">. </w:t>
      </w:r>
    </w:p>
    <w:p w14:paraId="2DDD5C7E" w14:textId="77777777" w:rsidR="005F3EBB" w:rsidRPr="00AF6CD3" w:rsidRDefault="005F3EBB" w:rsidP="00EF533E">
      <w:pPr>
        <w:rPr>
          <w:rFonts w:ascii="Arial" w:hAnsi="Arial" w:cs="Arial"/>
        </w:rPr>
      </w:pPr>
    </w:p>
    <w:p w14:paraId="496B4090" w14:textId="78E02429" w:rsidR="00D03C1C" w:rsidRPr="00AF6CD3" w:rsidRDefault="00EF533E" w:rsidP="00EF533E">
      <w:pPr>
        <w:rPr>
          <w:rFonts w:ascii="Arial" w:hAnsi="Arial" w:cs="Arial"/>
        </w:rPr>
      </w:pPr>
      <w:r w:rsidRPr="00AF6CD3">
        <w:rPr>
          <w:rFonts w:ascii="Arial" w:hAnsi="Arial" w:cs="Arial"/>
          <w:b/>
        </w:rPr>
        <w:t>INTRODUCTION:</w:t>
      </w:r>
    </w:p>
    <w:p w14:paraId="6188AFD6" w14:textId="130ED2B5" w:rsidR="004A3057" w:rsidRPr="00AF6CD3" w:rsidRDefault="0097210C" w:rsidP="00EF533E">
      <w:pPr>
        <w:rPr>
          <w:rFonts w:ascii="Arial" w:hAnsi="Arial" w:cs="Arial"/>
        </w:rPr>
      </w:pPr>
      <w:r w:rsidRPr="00AF6CD3">
        <w:rPr>
          <w:rFonts w:ascii="Arial" w:hAnsi="Arial" w:cs="Arial"/>
        </w:rPr>
        <w:t>Patients are</w:t>
      </w:r>
      <w:r w:rsidR="00B929E2" w:rsidRPr="00AF6CD3">
        <w:rPr>
          <w:rFonts w:ascii="Arial" w:hAnsi="Arial" w:cs="Arial"/>
        </w:rPr>
        <w:t xml:space="preserve"> increasingly waiting for </w:t>
      </w:r>
      <w:r w:rsidR="00416FD9" w:rsidRPr="00AF6CD3">
        <w:rPr>
          <w:rFonts w:ascii="Arial" w:hAnsi="Arial" w:cs="Arial"/>
        </w:rPr>
        <w:t xml:space="preserve">various </w:t>
      </w:r>
      <w:r w:rsidR="00B929E2" w:rsidRPr="00AF6CD3">
        <w:rPr>
          <w:rFonts w:ascii="Arial" w:hAnsi="Arial" w:cs="Arial"/>
        </w:rPr>
        <w:t>organ</w:t>
      </w:r>
      <w:r w:rsidR="00C90A83" w:rsidRPr="00AF6CD3">
        <w:rPr>
          <w:rFonts w:ascii="Arial" w:hAnsi="Arial" w:cs="Arial"/>
        </w:rPr>
        <w:t xml:space="preserve"> transplantations to treat </w:t>
      </w:r>
      <w:r w:rsidR="00416FD9" w:rsidRPr="00AF6CD3">
        <w:rPr>
          <w:rFonts w:ascii="Arial" w:hAnsi="Arial" w:cs="Arial"/>
        </w:rPr>
        <w:t xml:space="preserve">failing </w:t>
      </w:r>
      <w:r w:rsidRPr="00AF6CD3">
        <w:rPr>
          <w:rFonts w:ascii="Arial" w:hAnsi="Arial" w:cs="Arial"/>
        </w:rPr>
        <w:t>or injured</w:t>
      </w:r>
      <w:r w:rsidR="00B929E2" w:rsidRPr="00AF6CD3">
        <w:rPr>
          <w:rFonts w:ascii="Arial" w:hAnsi="Arial" w:cs="Arial"/>
        </w:rPr>
        <w:t xml:space="preserve"> organs. However, with the shortage of </w:t>
      </w:r>
      <w:r w:rsidR="009F6605" w:rsidRPr="00AF6CD3">
        <w:rPr>
          <w:rFonts w:ascii="Arial" w:hAnsi="Arial" w:cs="Arial"/>
        </w:rPr>
        <w:t xml:space="preserve">suitable </w:t>
      </w:r>
      <w:r w:rsidR="00B929E2" w:rsidRPr="00AF6CD3">
        <w:rPr>
          <w:rFonts w:ascii="Arial" w:hAnsi="Arial" w:cs="Arial"/>
        </w:rPr>
        <w:t xml:space="preserve">donor organs, regenerative medicine </w:t>
      </w:r>
      <w:r w:rsidR="00587307" w:rsidRPr="00AF6CD3">
        <w:rPr>
          <w:rFonts w:ascii="Arial" w:hAnsi="Arial" w:cs="Arial"/>
        </w:rPr>
        <w:t>is aiming to create</w:t>
      </w:r>
      <w:r w:rsidR="009F6605" w:rsidRPr="00AF6CD3">
        <w:rPr>
          <w:rFonts w:ascii="Arial" w:hAnsi="Arial" w:cs="Arial"/>
        </w:rPr>
        <w:t xml:space="preserve"> alternative</w:t>
      </w:r>
      <w:r w:rsidR="007328CA" w:rsidRPr="00AF6CD3">
        <w:rPr>
          <w:rFonts w:ascii="Arial" w:hAnsi="Arial" w:cs="Arial"/>
        </w:rPr>
        <w:t xml:space="preserve"> solutions</w:t>
      </w:r>
      <w:r w:rsidR="00B929E2" w:rsidRPr="00AF6CD3">
        <w:rPr>
          <w:rFonts w:ascii="Arial" w:hAnsi="Arial" w:cs="Arial"/>
        </w:rPr>
        <w:t xml:space="preserve"> for patients with end-stage organ failure. </w:t>
      </w:r>
      <w:r w:rsidR="009F6605" w:rsidRPr="00AF6CD3">
        <w:rPr>
          <w:rFonts w:ascii="Arial" w:hAnsi="Arial" w:cs="Arial"/>
        </w:rPr>
        <w:t>Regenerative medicine</w:t>
      </w:r>
      <w:r w:rsidR="00D6212A" w:rsidRPr="00AF6CD3">
        <w:rPr>
          <w:rFonts w:ascii="Arial" w:hAnsi="Arial" w:cs="Arial"/>
        </w:rPr>
        <w:t xml:space="preserve"> </w:t>
      </w:r>
      <w:r w:rsidRPr="00AF6CD3">
        <w:rPr>
          <w:rFonts w:ascii="Arial" w:hAnsi="Arial" w:cs="Arial"/>
        </w:rPr>
        <w:t xml:space="preserve">aims to </w:t>
      </w:r>
      <w:r w:rsidR="009F6605" w:rsidRPr="00AF6CD3">
        <w:rPr>
          <w:rFonts w:ascii="Arial" w:hAnsi="Arial" w:cs="Arial"/>
        </w:rPr>
        <w:t>meet this clinical need by engineering</w:t>
      </w:r>
      <w:r w:rsidRPr="00AF6CD3">
        <w:rPr>
          <w:rFonts w:ascii="Arial" w:hAnsi="Arial" w:cs="Arial"/>
        </w:rPr>
        <w:t xml:space="preserve"> materials to </w:t>
      </w:r>
      <w:r w:rsidR="00B929E2" w:rsidRPr="00AF6CD3">
        <w:rPr>
          <w:rFonts w:ascii="Arial" w:hAnsi="Arial" w:cs="Arial"/>
        </w:rPr>
        <w:t>act as tissue substitutes</w:t>
      </w:r>
      <w:r w:rsidR="00146A6D">
        <w:rPr>
          <w:rFonts w:ascii="Arial" w:hAnsi="Arial" w:cs="Arial"/>
        </w:rPr>
        <w:t>,</w:t>
      </w:r>
      <w:r w:rsidR="00B929E2" w:rsidRPr="00AF6CD3">
        <w:rPr>
          <w:rFonts w:ascii="Arial" w:hAnsi="Arial" w:cs="Arial"/>
        </w:rPr>
        <w:t xml:space="preserve"> including soft tissues</w:t>
      </w:r>
      <w:r w:rsidR="00146A6D">
        <w:rPr>
          <w:rFonts w:ascii="Arial" w:hAnsi="Arial" w:cs="Arial"/>
        </w:rPr>
        <w:t>,</w:t>
      </w:r>
      <w:r w:rsidR="00B929E2" w:rsidRPr="00AF6CD3">
        <w:rPr>
          <w:rFonts w:ascii="Arial" w:hAnsi="Arial" w:cs="Arial"/>
        </w:rPr>
        <w:t xml:space="preserve"> </w:t>
      </w:r>
      <w:r w:rsidR="00901355" w:rsidRPr="00AF6CD3">
        <w:rPr>
          <w:rFonts w:ascii="Arial" w:hAnsi="Arial" w:cs="Arial"/>
        </w:rPr>
        <w:t>such as</w:t>
      </w:r>
      <w:r w:rsidR="00B929E2" w:rsidRPr="00AF6CD3">
        <w:rPr>
          <w:rFonts w:ascii="Arial" w:hAnsi="Arial" w:cs="Arial"/>
        </w:rPr>
        <w:t xml:space="preserve"> cartilage and skin. </w:t>
      </w:r>
      <w:r w:rsidR="00207FE9" w:rsidRPr="00AF6CD3">
        <w:rPr>
          <w:rFonts w:ascii="Arial" w:hAnsi="Arial" w:cs="Arial"/>
        </w:rPr>
        <w:t>To</w:t>
      </w:r>
      <w:r w:rsidR="00222695" w:rsidRPr="00AF6CD3">
        <w:rPr>
          <w:rFonts w:ascii="Arial" w:hAnsi="Arial" w:cs="Arial"/>
        </w:rPr>
        <w:t xml:space="preserve"> </w:t>
      </w:r>
      <w:r w:rsidR="00C90A83" w:rsidRPr="00AF6CD3">
        <w:rPr>
          <w:rFonts w:ascii="Arial" w:hAnsi="Arial" w:cs="Arial"/>
        </w:rPr>
        <w:t>create a</w:t>
      </w:r>
      <w:r w:rsidR="00222695" w:rsidRPr="00AF6CD3">
        <w:rPr>
          <w:rFonts w:ascii="Arial" w:hAnsi="Arial" w:cs="Arial"/>
        </w:rPr>
        <w:t xml:space="preserve"> </w:t>
      </w:r>
      <w:r w:rsidR="00207FE9" w:rsidRPr="00AF6CD3">
        <w:rPr>
          <w:rFonts w:ascii="Arial" w:hAnsi="Arial" w:cs="Arial"/>
        </w:rPr>
        <w:t xml:space="preserve">successful </w:t>
      </w:r>
      <w:r w:rsidR="00222695" w:rsidRPr="00AF6CD3">
        <w:rPr>
          <w:rFonts w:ascii="Arial" w:hAnsi="Arial" w:cs="Arial"/>
        </w:rPr>
        <w:t>material to restore</w:t>
      </w:r>
      <w:r w:rsidR="009A59C5" w:rsidRPr="00AF6CD3">
        <w:rPr>
          <w:rFonts w:ascii="Arial" w:hAnsi="Arial" w:cs="Arial"/>
        </w:rPr>
        <w:t xml:space="preserve"> </w:t>
      </w:r>
      <w:r w:rsidR="00C90A83" w:rsidRPr="00AF6CD3">
        <w:rPr>
          <w:rFonts w:ascii="Arial" w:hAnsi="Arial" w:cs="Arial"/>
        </w:rPr>
        <w:t>damaged</w:t>
      </w:r>
      <w:r w:rsidR="009A59C5" w:rsidRPr="00AF6CD3">
        <w:rPr>
          <w:rFonts w:ascii="Arial" w:hAnsi="Arial" w:cs="Arial"/>
        </w:rPr>
        <w:t xml:space="preserve"> </w:t>
      </w:r>
      <w:r w:rsidR="00207FE9" w:rsidRPr="00AF6CD3">
        <w:rPr>
          <w:rFonts w:ascii="Arial" w:hAnsi="Arial" w:cs="Arial"/>
        </w:rPr>
        <w:t>tissues</w:t>
      </w:r>
      <w:r w:rsidR="00146A6D">
        <w:rPr>
          <w:rFonts w:ascii="Arial" w:hAnsi="Arial" w:cs="Arial"/>
        </w:rPr>
        <w:t>,</w:t>
      </w:r>
      <w:r w:rsidR="00207FE9" w:rsidRPr="00AF6CD3">
        <w:rPr>
          <w:rFonts w:ascii="Arial" w:hAnsi="Arial" w:cs="Arial"/>
        </w:rPr>
        <w:t xml:space="preserve"> </w:t>
      </w:r>
      <w:r w:rsidR="00C90A83" w:rsidRPr="00AF6CD3">
        <w:rPr>
          <w:rFonts w:ascii="Arial" w:hAnsi="Arial" w:cs="Arial"/>
        </w:rPr>
        <w:t xml:space="preserve">the replacement </w:t>
      </w:r>
      <w:r w:rsidR="006831F1" w:rsidRPr="00AF6CD3">
        <w:rPr>
          <w:rFonts w:ascii="Arial" w:hAnsi="Arial" w:cs="Arial"/>
        </w:rPr>
        <w:t xml:space="preserve">material </w:t>
      </w:r>
      <w:r w:rsidR="00222695" w:rsidRPr="00AF6CD3">
        <w:rPr>
          <w:rFonts w:ascii="Arial" w:hAnsi="Arial" w:cs="Arial"/>
        </w:rPr>
        <w:t xml:space="preserve">should mimic the </w:t>
      </w:r>
      <w:r w:rsidR="00207FE9" w:rsidRPr="00AF6CD3">
        <w:rPr>
          <w:rFonts w:ascii="Arial" w:hAnsi="Arial" w:cs="Arial"/>
        </w:rPr>
        <w:t>properties of the native tissue</w:t>
      </w:r>
      <w:r w:rsidR="00222695" w:rsidRPr="00AF6CD3">
        <w:rPr>
          <w:rFonts w:ascii="Arial" w:hAnsi="Arial" w:cs="Arial"/>
        </w:rPr>
        <w:t xml:space="preserve"> it is going to replac</w:t>
      </w:r>
      <w:r w:rsidR="00A8111D" w:rsidRPr="00AF6CD3">
        <w:rPr>
          <w:rFonts w:ascii="Arial" w:hAnsi="Arial" w:cs="Arial"/>
        </w:rPr>
        <w:t>e</w:t>
      </w:r>
      <w:r w:rsidR="00A8111D" w:rsidRPr="00AF6CD3">
        <w:rPr>
          <w:rFonts w:ascii="Arial" w:hAnsi="Arial" w:cs="Arial"/>
          <w:vertAlign w:val="superscript"/>
        </w:rPr>
        <w:t>1-2</w:t>
      </w:r>
      <w:r w:rsidR="00A8111D" w:rsidRPr="00AF6CD3">
        <w:rPr>
          <w:rFonts w:ascii="Arial" w:hAnsi="Arial" w:cs="Arial"/>
        </w:rPr>
        <w:t>.</w:t>
      </w:r>
      <w:r w:rsidR="00222695" w:rsidRPr="00AF6CD3">
        <w:rPr>
          <w:rFonts w:ascii="Arial" w:hAnsi="Arial" w:cs="Arial"/>
        </w:rPr>
        <w:t xml:space="preserve"> </w:t>
      </w:r>
      <w:r w:rsidR="00D37AA6" w:rsidRPr="00AF6CD3">
        <w:rPr>
          <w:rFonts w:ascii="Arial" w:hAnsi="Arial" w:cs="Arial"/>
        </w:rPr>
        <w:t xml:space="preserve">Once </w:t>
      </w:r>
      <w:r w:rsidR="004A3057" w:rsidRPr="00AF6CD3">
        <w:rPr>
          <w:rFonts w:ascii="Arial" w:hAnsi="Arial" w:cs="Arial"/>
        </w:rPr>
        <w:t xml:space="preserve">surgically </w:t>
      </w:r>
      <w:r w:rsidR="00D37AA6" w:rsidRPr="00AF6CD3">
        <w:rPr>
          <w:rFonts w:ascii="Arial" w:hAnsi="Arial" w:cs="Arial"/>
        </w:rPr>
        <w:t>implanted</w:t>
      </w:r>
      <w:r w:rsidR="003D34D2" w:rsidRPr="00AF6CD3">
        <w:rPr>
          <w:rFonts w:ascii="Arial" w:hAnsi="Arial" w:cs="Arial"/>
        </w:rPr>
        <w:t>,</w:t>
      </w:r>
      <w:r w:rsidR="00D37AA6" w:rsidRPr="00AF6CD3">
        <w:rPr>
          <w:rFonts w:ascii="Arial" w:hAnsi="Arial" w:cs="Arial"/>
        </w:rPr>
        <w:t xml:space="preserve"> t</w:t>
      </w:r>
      <w:r w:rsidR="00932C42" w:rsidRPr="00AF6CD3">
        <w:rPr>
          <w:rFonts w:ascii="Arial" w:hAnsi="Arial" w:cs="Arial"/>
        </w:rPr>
        <w:t xml:space="preserve">he </w:t>
      </w:r>
      <w:r w:rsidR="001E5001" w:rsidRPr="00AF6CD3">
        <w:rPr>
          <w:rFonts w:ascii="Arial" w:hAnsi="Arial" w:cs="Arial"/>
        </w:rPr>
        <w:t xml:space="preserve">material </w:t>
      </w:r>
      <w:r w:rsidR="00716B54" w:rsidRPr="00AF6CD3">
        <w:rPr>
          <w:rFonts w:ascii="Arial" w:hAnsi="Arial" w:cs="Arial"/>
        </w:rPr>
        <w:t>will</w:t>
      </w:r>
      <w:r w:rsidR="00932C42" w:rsidRPr="00AF6CD3">
        <w:rPr>
          <w:rFonts w:ascii="Arial" w:hAnsi="Arial" w:cs="Arial"/>
        </w:rPr>
        <w:t xml:space="preserve"> </w:t>
      </w:r>
      <w:r w:rsidR="004A3057" w:rsidRPr="00AF6CD3">
        <w:rPr>
          <w:rFonts w:ascii="Arial" w:hAnsi="Arial" w:cs="Arial"/>
        </w:rPr>
        <w:t xml:space="preserve">need to </w:t>
      </w:r>
      <w:r w:rsidR="00F4411C" w:rsidRPr="00AF6CD3">
        <w:rPr>
          <w:rFonts w:ascii="Arial" w:hAnsi="Arial" w:cs="Arial"/>
        </w:rPr>
        <w:t>provide</w:t>
      </w:r>
      <w:r w:rsidR="00095158" w:rsidRPr="00AF6CD3">
        <w:rPr>
          <w:rFonts w:ascii="Arial" w:hAnsi="Arial" w:cs="Arial"/>
        </w:rPr>
        <w:t xml:space="preserve"> anatomical</w:t>
      </w:r>
      <w:r w:rsidR="00F4411C" w:rsidRPr="00AF6CD3">
        <w:rPr>
          <w:rFonts w:ascii="Arial" w:hAnsi="Arial" w:cs="Arial"/>
        </w:rPr>
        <w:t xml:space="preserve"> </w:t>
      </w:r>
      <w:r w:rsidR="00095158" w:rsidRPr="00AF6CD3">
        <w:rPr>
          <w:rFonts w:ascii="Arial" w:hAnsi="Arial" w:cs="Arial"/>
        </w:rPr>
        <w:t xml:space="preserve">shape </w:t>
      </w:r>
      <w:r w:rsidR="00F4411C" w:rsidRPr="00AF6CD3">
        <w:rPr>
          <w:rFonts w:ascii="Arial" w:hAnsi="Arial" w:cs="Arial"/>
        </w:rPr>
        <w:t>to the tissue defect and thus</w:t>
      </w:r>
      <w:r w:rsidR="00146A6D">
        <w:rPr>
          <w:rFonts w:ascii="Arial" w:hAnsi="Arial" w:cs="Arial"/>
        </w:rPr>
        <w:t>,</w:t>
      </w:r>
      <w:r w:rsidR="00F4411C" w:rsidRPr="00AF6CD3">
        <w:rPr>
          <w:rFonts w:ascii="Arial" w:hAnsi="Arial" w:cs="Arial"/>
        </w:rPr>
        <w:t xml:space="preserve"> </w:t>
      </w:r>
      <w:r w:rsidR="00207FE9" w:rsidRPr="00AF6CD3">
        <w:rPr>
          <w:rFonts w:ascii="Arial" w:hAnsi="Arial" w:cs="Arial"/>
        </w:rPr>
        <w:t xml:space="preserve">the </w:t>
      </w:r>
      <w:r w:rsidR="00F4411C" w:rsidRPr="00AF6CD3">
        <w:rPr>
          <w:rFonts w:ascii="Arial" w:hAnsi="Arial" w:cs="Arial"/>
        </w:rPr>
        <w:t xml:space="preserve">mechanical properties </w:t>
      </w:r>
      <w:r w:rsidR="00207FE9" w:rsidRPr="00AF6CD3">
        <w:rPr>
          <w:rFonts w:ascii="Arial" w:hAnsi="Arial" w:cs="Arial"/>
        </w:rPr>
        <w:t xml:space="preserve">of the material </w:t>
      </w:r>
      <w:r w:rsidR="00F4411C" w:rsidRPr="00AF6CD3">
        <w:rPr>
          <w:rFonts w:ascii="Arial" w:hAnsi="Arial" w:cs="Arial"/>
        </w:rPr>
        <w:t>are vital</w:t>
      </w:r>
      <w:r w:rsidR="00AC7B47" w:rsidRPr="00AF6CD3">
        <w:rPr>
          <w:rFonts w:ascii="Arial" w:hAnsi="Arial" w:cs="Arial"/>
          <w:vertAlign w:val="superscript"/>
        </w:rPr>
        <w:t>1</w:t>
      </w:r>
      <w:r w:rsidR="00146A6D">
        <w:rPr>
          <w:rFonts w:ascii="Arial" w:hAnsi="Arial" w:cs="Arial"/>
        </w:rPr>
        <w:t>.</w:t>
      </w:r>
      <w:r w:rsidR="00F4411C" w:rsidRPr="00AF6CD3">
        <w:rPr>
          <w:rFonts w:ascii="Arial" w:hAnsi="Arial" w:cs="Arial"/>
        </w:rPr>
        <w:t xml:space="preserve"> </w:t>
      </w:r>
      <w:r w:rsidR="002C2201" w:rsidRPr="00AF6CD3">
        <w:rPr>
          <w:rFonts w:ascii="Arial" w:hAnsi="Arial" w:cs="Arial"/>
        </w:rPr>
        <w:t xml:space="preserve">For example, </w:t>
      </w:r>
      <w:r w:rsidR="00E510B9" w:rsidRPr="00AF6CD3">
        <w:rPr>
          <w:rFonts w:ascii="Arial" w:hAnsi="Arial" w:cs="Arial"/>
        </w:rPr>
        <w:t xml:space="preserve">a material replacing auricular cartilage </w:t>
      </w:r>
      <w:r w:rsidR="00FF1480" w:rsidRPr="00AF6CD3">
        <w:rPr>
          <w:rFonts w:ascii="Arial" w:hAnsi="Arial" w:cs="Arial"/>
        </w:rPr>
        <w:t>should</w:t>
      </w:r>
      <w:r w:rsidR="00E510B9" w:rsidRPr="00AF6CD3">
        <w:rPr>
          <w:rFonts w:ascii="Arial" w:hAnsi="Arial" w:cs="Arial"/>
        </w:rPr>
        <w:t xml:space="preserve"> have</w:t>
      </w:r>
      <w:r w:rsidR="004A3057" w:rsidRPr="00AF6CD3">
        <w:rPr>
          <w:rFonts w:ascii="Arial" w:hAnsi="Arial" w:cs="Arial"/>
        </w:rPr>
        <w:t xml:space="preserve"> the</w:t>
      </w:r>
      <w:r w:rsidR="00E510B9" w:rsidRPr="00AF6CD3">
        <w:rPr>
          <w:rFonts w:ascii="Arial" w:hAnsi="Arial" w:cs="Arial"/>
        </w:rPr>
        <w:t xml:space="preserve"> </w:t>
      </w:r>
      <w:r w:rsidR="00776028" w:rsidRPr="00AF6CD3">
        <w:rPr>
          <w:rFonts w:ascii="Arial" w:hAnsi="Arial" w:cs="Arial"/>
        </w:rPr>
        <w:t xml:space="preserve">appropriate </w:t>
      </w:r>
      <w:r w:rsidR="00867D29" w:rsidRPr="00AF6CD3">
        <w:rPr>
          <w:rFonts w:ascii="Arial" w:hAnsi="Arial" w:cs="Arial"/>
        </w:rPr>
        <w:t>mechanical properties to prev</w:t>
      </w:r>
      <w:r w:rsidR="00E510B9" w:rsidRPr="00AF6CD3">
        <w:rPr>
          <w:rFonts w:ascii="Arial" w:hAnsi="Arial" w:cs="Arial"/>
        </w:rPr>
        <w:t>ent</w:t>
      </w:r>
      <w:r w:rsidR="00867D29" w:rsidRPr="00AF6CD3">
        <w:rPr>
          <w:rFonts w:ascii="Arial" w:hAnsi="Arial" w:cs="Arial"/>
        </w:rPr>
        <w:t xml:space="preserve"> </w:t>
      </w:r>
      <w:r w:rsidR="00146A6D">
        <w:rPr>
          <w:rFonts w:ascii="Arial" w:hAnsi="Arial" w:cs="Arial"/>
        </w:rPr>
        <w:t>compression</w:t>
      </w:r>
      <w:r w:rsidR="0052265E" w:rsidRPr="00AF6CD3">
        <w:rPr>
          <w:rFonts w:ascii="Arial" w:hAnsi="Arial" w:cs="Arial"/>
        </w:rPr>
        <w:t xml:space="preserve"> </w:t>
      </w:r>
      <w:r w:rsidR="00867D29" w:rsidRPr="00AF6CD3">
        <w:rPr>
          <w:rFonts w:ascii="Arial" w:hAnsi="Arial" w:cs="Arial"/>
        </w:rPr>
        <w:t>by the overlying skin</w:t>
      </w:r>
      <w:r w:rsidR="008C33D7" w:rsidRPr="00AF6CD3">
        <w:rPr>
          <w:rFonts w:ascii="Arial" w:hAnsi="Arial" w:cs="Arial"/>
          <w:vertAlign w:val="superscript"/>
        </w:rPr>
        <w:t>2</w:t>
      </w:r>
      <w:r w:rsidR="00146A6D">
        <w:rPr>
          <w:rFonts w:ascii="Arial" w:hAnsi="Arial" w:cs="Arial"/>
        </w:rPr>
        <w:t xml:space="preserve">. </w:t>
      </w:r>
      <w:r w:rsidR="004A3057" w:rsidRPr="00AF6CD3">
        <w:rPr>
          <w:rFonts w:ascii="Arial" w:hAnsi="Arial" w:cs="Arial"/>
        </w:rPr>
        <w:t>Similarly, a material to replace nasal cartilage will need to have ade</w:t>
      </w:r>
      <w:r w:rsidR="0094321F" w:rsidRPr="00AF6CD3">
        <w:rPr>
          <w:rFonts w:ascii="Arial" w:hAnsi="Arial" w:cs="Arial"/>
        </w:rPr>
        <w:t>quate mechanical properties to prevent</w:t>
      </w:r>
      <w:r w:rsidR="004A3057" w:rsidRPr="00AF6CD3">
        <w:rPr>
          <w:rFonts w:ascii="Arial" w:hAnsi="Arial" w:cs="Arial"/>
        </w:rPr>
        <w:t xml:space="preserve"> collaps</w:t>
      </w:r>
      <w:r w:rsidR="002B5D71" w:rsidRPr="00AF6CD3">
        <w:rPr>
          <w:rFonts w:ascii="Arial" w:hAnsi="Arial" w:cs="Arial"/>
        </w:rPr>
        <w:t>ing</w:t>
      </w:r>
      <w:r w:rsidR="004A3057" w:rsidRPr="00AF6CD3">
        <w:rPr>
          <w:rFonts w:ascii="Arial" w:hAnsi="Arial" w:cs="Arial"/>
        </w:rPr>
        <w:t xml:space="preserve"> during </w:t>
      </w:r>
      <w:r w:rsidR="00901355" w:rsidRPr="00AF6CD3">
        <w:rPr>
          <w:rFonts w:ascii="Arial" w:hAnsi="Arial" w:cs="Arial"/>
        </w:rPr>
        <w:t>breathing</w:t>
      </w:r>
      <w:r w:rsidR="00BB1F31" w:rsidRPr="00AF6CD3">
        <w:rPr>
          <w:rFonts w:ascii="Arial" w:hAnsi="Arial" w:cs="Arial"/>
          <w:vertAlign w:val="superscript"/>
        </w:rPr>
        <w:t>3</w:t>
      </w:r>
      <w:r w:rsidR="00146A6D">
        <w:rPr>
          <w:rFonts w:ascii="Arial" w:hAnsi="Arial" w:cs="Arial"/>
        </w:rPr>
        <w:t xml:space="preserve">. </w:t>
      </w:r>
      <w:r w:rsidRPr="00AF6CD3">
        <w:rPr>
          <w:rFonts w:ascii="Arial" w:hAnsi="Arial" w:cs="Arial"/>
        </w:rPr>
        <w:t>However, despite</w:t>
      </w:r>
      <w:r w:rsidR="00102E90" w:rsidRPr="00AF6CD3">
        <w:rPr>
          <w:rFonts w:ascii="Arial" w:hAnsi="Arial" w:cs="Arial"/>
        </w:rPr>
        <w:t xml:space="preserve"> the</w:t>
      </w:r>
      <w:r w:rsidRPr="00AF6CD3">
        <w:rPr>
          <w:rFonts w:ascii="Arial" w:hAnsi="Arial" w:cs="Arial"/>
        </w:rPr>
        <w:t xml:space="preserve"> </w:t>
      </w:r>
      <w:r w:rsidR="00102E90" w:rsidRPr="00AF6CD3">
        <w:rPr>
          <w:rFonts w:ascii="Arial" w:hAnsi="Arial" w:cs="Arial"/>
        </w:rPr>
        <w:t xml:space="preserve">importance of mechanical properties when manufacturing materials for implantation, </w:t>
      </w:r>
      <w:r w:rsidR="00D06CCC" w:rsidRPr="00AF6CD3">
        <w:rPr>
          <w:rFonts w:ascii="Arial" w:hAnsi="Arial" w:cs="Arial"/>
        </w:rPr>
        <w:t xml:space="preserve">little evidence has focused on </w:t>
      </w:r>
      <w:r w:rsidR="0052265E" w:rsidRPr="00AF6CD3">
        <w:rPr>
          <w:rFonts w:ascii="Arial" w:hAnsi="Arial" w:cs="Arial"/>
        </w:rPr>
        <w:t>characteriz</w:t>
      </w:r>
      <w:r w:rsidR="00D06CCC" w:rsidRPr="00AF6CD3">
        <w:rPr>
          <w:rFonts w:ascii="Arial" w:hAnsi="Arial" w:cs="Arial"/>
        </w:rPr>
        <w:t>ing</w:t>
      </w:r>
      <w:r w:rsidR="00102E90" w:rsidRPr="00AF6CD3">
        <w:rPr>
          <w:rFonts w:ascii="Arial" w:hAnsi="Arial" w:cs="Arial"/>
        </w:rPr>
        <w:t xml:space="preserve"> the mechanical properties of</w:t>
      </w:r>
      <w:r w:rsidR="00D06CCC" w:rsidRPr="00AF6CD3">
        <w:rPr>
          <w:rFonts w:ascii="Arial" w:hAnsi="Arial" w:cs="Arial"/>
        </w:rPr>
        <w:t xml:space="preserve"> different human tissues</w:t>
      </w:r>
      <w:r w:rsidR="000021A0" w:rsidRPr="00AF6CD3">
        <w:rPr>
          <w:rFonts w:ascii="Arial" w:hAnsi="Arial" w:cs="Arial"/>
        </w:rPr>
        <w:t xml:space="preserve">. </w:t>
      </w:r>
    </w:p>
    <w:p w14:paraId="044C0055" w14:textId="77777777" w:rsidR="003D7AB4" w:rsidRPr="00AF6CD3" w:rsidRDefault="003D7AB4" w:rsidP="00EF533E">
      <w:pPr>
        <w:rPr>
          <w:rFonts w:ascii="Arial" w:hAnsi="Arial" w:cs="Arial"/>
        </w:rPr>
      </w:pPr>
    </w:p>
    <w:p w14:paraId="22A436B6" w14:textId="15B87C48" w:rsidR="00B91783" w:rsidRPr="00AF6CD3" w:rsidRDefault="00BA0FC4" w:rsidP="00EF533E">
      <w:pPr>
        <w:rPr>
          <w:rFonts w:ascii="Arial" w:hAnsi="Arial" w:cs="Arial"/>
        </w:rPr>
      </w:pPr>
      <w:r w:rsidRPr="00AF6CD3">
        <w:rPr>
          <w:rFonts w:ascii="Arial" w:hAnsi="Arial" w:cs="Arial"/>
        </w:rPr>
        <w:t>Mechanical testing regimes can be used to establish the compressive, tensile, bending</w:t>
      </w:r>
      <w:r w:rsidR="00146A6D">
        <w:rPr>
          <w:rFonts w:ascii="Arial" w:hAnsi="Arial" w:cs="Arial"/>
        </w:rPr>
        <w:t>,</w:t>
      </w:r>
      <w:r w:rsidRPr="00AF6CD3">
        <w:rPr>
          <w:rFonts w:ascii="Arial" w:hAnsi="Arial" w:cs="Arial"/>
        </w:rPr>
        <w:t xml:space="preserve"> or shear properties of a tissue. </w:t>
      </w:r>
      <w:r w:rsidR="003D7AB4" w:rsidRPr="00AF6CD3">
        <w:rPr>
          <w:rFonts w:ascii="Arial" w:hAnsi="Arial" w:cs="Arial"/>
        </w:rPr>
        <w:t>Skin is a highly anisotropic, vis</w:t>
      </w:r>
      <w:r w:rsidR="00E856A5" w:rsidRPr="00AF6CD3">
        <w:rPr>
          <w:rFonts w:ascii="Arial" w:hAnsi="Arial" w:cs="Arial"/>
        </w:rPr>
        <w:t>c</w:t>
      </w:r>
      <w:r w:rsidR="003D7AB4" w:rsidRPr="00AF6CD3">
        <w:rPr>
          <w:rFonts w:ascii="Arial" w:hAnsi="Arial" w:cs="Arial"/>
        </w:rPr>
        <w:t>oelastic</w:t>
      </w:r>
      <w:r w:rsidR="00146A6D">
        <w:rPr>
          <w:rFonts w:ascii="Arial" w:hAnsi="Arial" w:cs="Arial"/>
        </w:rPr>
        <w:t>,</w:t>
      </w:r>
      <w:r w:rsidR="003D7AB4" w:rsidRPr="00AF6CD3">
        <w:rPr>
          <w:rFonts w:ascii="Arial" w:hAnsi="Arial" w:cs="Arial"/>
        </w:rPr>
        <w:t xml:space="preserve"> and nearly incompressible material</w:t>
      </w:r>
      <w:r w:rsidR="00BB1F31" w:rsidRPr="00AF6CD3">
        <w:rPr>
          <w:rFonts w:ascii="Arial" w:hAnsi="Arial" w:cs="Arial"/>
          <w:vertAlign w:val="superscript"/>
        </w:rPr>
        <w:t>4-9</w:t>
      </w:r>
      <w:r w:rsidR="00146A6D">
        <w:rPr>
          <w:rFonts w:ascii="Arial" w:hAnsi="Arial" w:cs="Arial"/>
        </w:rPr>
        <w:t xml:space="preserve">. </w:t>
      </w:r>
      <w:r w:rsidR="00F96895" w:rsidRPr="00AF6CD3">
        <w:rPr>
          <w:rFonts w:ascii="Arial" w:hAnsi="Arial" w:cs="Arial"/>
        </w:rPr>
        <w:t>Commonly</w:t>
      </w:r>
      <w:r w:rsidR="00146A6D">
        <w:rPr>
          <w:rFonts w:ascii="Arial" w:hAnsi="Arial" w:cs="Arial"/>
        </w:rPr>
        <w:t>-</w:t>
      </w:r>
      <w:r w:rsidR="00F96895" w:rsidRPr="00AF6CD3">
        <w:rPr>
          <w:rFonts w:ascii="Arial" w:hAnsi="Arial" w:cs="Arial"/>
        </w:rPr>
        <w:t>excised skin is test</w:t>
      </w:r>
      <w:r w:rsidR="003D34D2" w:rsidRPr="00AF6CD3">
        <w:rPr>
          <w:rFonts w:ascii="Arial" w:hAnsi="Arial" w:cs="Arial"/>
        </w:rPr>
        <w:t>ed</w:t>
      </w:r>
      <w:r w:rsidR="00F96895" w:rsidRPr="00AF6CD3">
        <w:rPr>
          <w:rFonts w:ascii="Arial" w:hAnsi="Arial" w:cs="Arial"/>
        </w:rPr>
        <w:t xml:space="preserve"> using</w:t>
      </w:r>
      <w:r w:rsidRPr="00AF6CD3">
        <w:rPr>
          <w:rFonts w:ascii="Arial" w:hAnsi="Arial" w:cs="Arial"/>
        </w:rPr>
        <w:t xml:space="preserve"> un</w:t>
      </w:r>
      <w:r w:rsidR="00DE17C4" w:rsidRPr="00AF6CD3">
        <w:rPr>
          <w:rFonts w:ascii="Arial" w:hAnsi="Arial" w:cs="Arial"/>
        </w:rPr>
        <w:t>i</w:t>
      </w:r>
      <w:r w:rsidRPr="00AF6CD3">
        <w:rPr>
          <w:rFonts w:ascii="Arial" w:hAnsi="Arial" w:cs="Arial"/>
        </w:rPr>
        <w:t>axial</w:t>
      </w:r>
      <w:r w:rsidR="00F96895" w:rsidRPr="00AF6CD3">
        <w:rPr>
          <w:rFonts w:ascii="Arial" w:hAnsi="Arial" w:cs="Arial"/>
        </w:rPr>
        <w:t xml:space="preserve"> </w:t>
      </w:r>
      <w:r w:rsidR="00F96895" w:rsidRPr="00AF6CD3">
        <w:rPr>
          <w:rFonts w:ascii="Arial" w:hAnsi="Arial" w:cs="Arial"/>
        </w:rPr>
        <w:lastRenderedPageBreak/>
        <w:t xml:space="preserve">tensile </w:t>
      </w:r>
      <w:r w:rsidR="003D34D2" w:rsidRPr="00AF6CD3">
        <w:rPr>
          <w:rFonts w:ascii="Arial" w:hAnsi="Arial" w:cs="Arial"/>
        </w:rPr>
        <w:t>methodologies</w:t>
      </w:r>
      <w:r w:rsidR="00F96895" w:rsidRPr="00AF6CD3">
        <w:rPr>
          <w:rFonts w:ascii="Arial" w:hAnsi="Arial" w:cs="Arial"/>
        </w:rPr>
        <w:t xml:space="preserve">, </w:t>
      </w:r>
      <w:r w:rsidRPr="00AF6CD3">
        <w:rPr>
          <w:rFonts w:ascii="Arial" w:hAnsi="Arial" w:cs="Arial"/>
        </w:rPr>
        <w:t>where a suitably</w:t>
      </w:r>
      <w:r w:rsidR="00146A6D">
        <w:rPr>
          <w:rFonts w:ascii="Arial" w:hAnsi="Arial" w:cs="Arial"/>
        </w:rPr>
        <w:t>-</w:t>
      </w:r>
      <w:r w:rsidRPr="00AF6CD3">
        <w:rPr>
          <w:rFonts w:ascii="Arial" w:hAnsi="Arial" w:cs="Arial"/>
        </w:rPr>
        <w:t>shaped strip of skin is gripped at both ends and stretched while the load and extension are recorded</w:t>
      </w:r>
      <w:r w:rsidR="00B91783" w:rsidRPr="00AF6CD3">
        <w:rPr>
          <w:rFonts w:ascii="Arial" w:hAnsi="Arial" w:cs="Arial"/>
        </w:rPr>
        <w:t>.</w:t>
      </w:r>
      <w:r w:rsidR="00BB1F31" w:rsidRPr="00AF6CD3">
        <w:rPr>
          <w:rFonts w:ascii="Arial" w:hAnsi="Arial" w:cs="Arial"/>
          <w:vertAlign w:val="superscript"/>
        </w:rPr>
        <w:t>4-9</w:t>
      </w:r>
      <w:r w:rsidR="00146A6D">
        <w:rPr>
          <w:rFonts w:ascii="Arial" w:hAnsi="Arial" w:cs="Arial"/>
        </w:rPr>
        <w:t>.</w:t>
      </w:r>
      <w:r w:rsidR="00667603" w:rsidRPr="00AF6CD3">
        <w:rPr>
          <w:rFonts w:ascii="Arial" w:hAnsi="Arial" w:cs="Arial"/>
        </w:rPr>
        <w:t xml:space="preserve"> </w:t>
      </w:r>
    </w:p>
    <w:p w14:paraId="431DF055" w14:textId="77777777" w:rsidR="00BB1F31" w:rsidRPr="00AF6CD3" w:rsidRDefault="00BB1F31" w:rsidP="00EF533E">
      <w:pPr>
        <w:rPr>
          <w:rFonts w:ascii="Arial" w:hAnsi="Arial" w:cs="Arial"/>
        </w:rPr>
      </w:pPr>
    </w:p>
    <w:p w14:paraId="17787301" w14:textId="696AEE06" w:rsidR="00BA0FC4" w:rsidRPr="00AF6CD3" w:rsidRDefault="0090360D" w:rsidP="00E67F5F">
      <w:pPr>
        <w:rPr>
          <w:rFonts w:ascii="Arial" w:hAnsi="Arial" w:cs="Arial"/>
          <w:vertAlign w:val="superscript"/>
        </w:rPr>
      </w:pPr>
      <w:r w:rsidRPr="00AF6CD3">
        <w:rPr>
          <w:rFonts w:ascii="Arial" w:hAnsi="Arial" w:cs="Arial"/>
        </w:rPr>
        <w:t>Since the major component of all soft tissues is interstitial water, t</w:t>
      </w:r>
      <w:r w:rsidR="006606D8" w:rsidRPr="00AF6CD3">
        <w:rPr>
          <w:rFonts w:ascii="Arial" w:hAnsi="Arial" w:cs="Arial"/>
        </w:rPr>
        <w:t>he mechanical response of cartilage is strongly related to the flow of fluid through the tissue</w:t>
      </w:r>
      <w:r w:rsidR="00BB1F31" w:rsidRPr="00AF6CD3">
        <w:rPr>
          <w:rFonts w:ascii="Arial" w:hAnsi="Arial" w:cs="Arial"/>
          <w:vertAlign w:val="superscript"/>
        </w:rPr>
        <w:t>10-11</w:t>
      </w:r>
      <w:r w:rsidR="00146A6D">
        <w:rPr>
          <w:rFonts w:ascii="Arial" w:hAnsi="Arial" w:cs="Arial"/>
        </w:rPr>
        <w:t xml:space="preserve">. </w:t>
      </w:r>
      <w:r w:rsidR="005D3633" w:rsidRPr="00AF6CD3">
        <w:rPr>
          <w:rFonts w:ascii="Arial" w:hAnsi="Arial" w:cs="Arial"/>
        </w:rPr>
        <w:t>Soft tissues such as</w:t>
      </w:r>
      <w:r w:rsidR="00BA0FC4" w:rsidRPr="00AF6CD3">
        <w:rPr>
          <w:rFonts w:ascii="Arial" w:hAnsi="Arial" w:cs="Arial"/>
        </w:rPr>
        <w:t xml:space="preserve"> cartilage have been traditionally tested using compression</w:t>
      </w:r>
      <w:r w:rsidR="00B91783" w:rsidRPr="00AF6CD3">
        <w:rPr>
          <w:rFonts w:ascii="Arial" w:hAnsi="Arial" w:cs="Arial"/>
        </w:rPr>
        <w:t xml:space="preserve"> testing.</w:t>
      </w:r>
      <w:r w:rsidR="00151972" w:rsidRPr="00AF6CD3">
        <w:rPr>
          <w:rFonts w:ascii="Arial" w:hAnsi="Arial" w:cs="Arial"/>
        </w:rPr>
        <w:t xml:space="preserve"> </w:t>
      </w:r>
      <w:r w:rsidR="00BA0FC4" w:rsidRPr="00AF6CD3">
        <w:rPr>
          <w:rFonts w:ascii="Arial" w:hAnsi="Arial" w:cs="Arial"/>
        </w:rPr>
        <w:t>The methods for testing in compression are quite varied, with confined, unconfined, and indentation being the most prevalent (Figure 1). Within confined compression, a cartilage sample is placed in an impervious, fluid</w:t>
      </w:r>
      <w:r w:rsidR="00146A6D">
        <w:rPr>
          <w:rFonts w:ascii="Arial" w:hAnsi="Arial" w:cs="Arial"/>
        </w:rPr>
        <w:t>-</w:t>
      </w:r>
      <w:r w:rsidR="00BA0FC4" w:rsidRPr="00AF6CD3">
        <w:rPr>
          <w:rFonts w:ascii="Arial" w:hAnsi="Arial" w:cs="Arial"/>
        </w:rPr>
        <w:t xml:space="preserve">filled well and loaded through a porous plate. Since the well is non-porous, flow though the cartilage </w:t>
      </w:r>
      <w:r w:rsidR="0097391D" w:rsidRPr="00AF6CD3">
        <w:rPr>
          <w:rFonts w:ascii="Arial" w:hAnsi="Arial" w:cs="Arial"/>
        </w:rPr>
        <w:t>is in the vertical direction</w:t>
      </w:r>
      <w:r w:rsidR="00BA0FC4" w:rsidRPr="00AF6CD3">
        <w:rPr>
          <w:rFonts w:ascii="Arial" w:hAnsi="Arial" w:cs="Arial"/>
          <w:vertAlign w:val="superscript"/>
        </w:rPr>
        <w:t>12-13</w:t>
      </w:r>
      <w:r w:rsidR="00146A6D">
        <w:rPr>
          <w:rFonts w:ascii="Arial" w:hAnsi="Arial" w:cs="Arial"/>
        </w:rPr>
        <w:t xml:space="preserve">. </w:t>
      </w:r>
      <w:r w:rsidR="00121671" w:rsidRPr="00AF6CD3">
        <w:rPr>
          <w:rFonts w:ascii="Arial" w:hAnsi="Arial" w:cs="Arial"/>
        </w:rPr>
        <w:t xml:space="preserve">In </w:t>
      </w:r>
      <w:r w:rsidR="00C403EA" w:rsidRPr="00AF6CD3">
        <w:rPr>
          <w:rFonts w:ascii="Arial" w:hAnsi="Arial" w:cs="Arial"/>
        </w:rPr>
        <w:t>u</w:t>
      </w:r>
      <w:r w:rsidR="00DE7C98" w:rsidRPr="00AF6CD3">
        <w:rPr>
          <w:rFonts w:ascii="Arial" w:hAnsi="Arial" w:cs="Arial"/>
        </w:rPr>
        <w:t>nconfined compression</w:t>
      </w:r>
      <w:r w:rsidR="00146A6D">
        <w:rPr>
          <w:rFonts w:ascii="Arial" w:hAnsi="Arial" w:cs="Arial"/>
        </w:rPr>
        <w:t>,</w:t>
      </w:r>
      <w:r w:rsidR="00121671" w:rsidRPr="00AF6CD3">
        <w:rPr>
          <w:rFonts w:ascii="Arial" w:hAnsi="Arial" w:cs="Arial"/>
        </w:rPr>
        <w:t xml:space="preserve"> the </w:t>
      </w:r>
      <w:r w:rsidR="008A238B" w:rsidRPr="00AF6CD3">
        <w:rPr>
          <w:rFonts w:ascii="Arial" w:hAnsi="Arial" w:cs="Arial"/>
        </w:rPr>
        <w:t>cartilage</w:t>
      </w:r>
      <w:r w:rsidR="00121671" w:rsidRPr="00AF6CD3">
        <w:rPr>
          <w:rFonts w:ascii="Arial" w:hAnsi="Arial" w:cs="Arial"/>
        </w:rPr>
        <w:t xml:space="preserve"> is loaded using a non-porous plate on</w:t>
      </w:r>
      <w:r w:rsidR="00901355" w:rsidRPr="00AF6CD3">
        <w:rPr>
          <w:rFonts w:ascii="Arial" w:hAnsi="Arial" w:cs="Arial"/>
        </w:rPr>
        <w:t>to</w:t>
      </w:r>
      <w:r w:rsidR="00121671" w:rsidRPr="00AF6CD3">
        <w:rPr>
          <w:rFonts w:ascii="Arial" w:hAnsi="Arial" w:cs="Arial"/>
        </w:rPr>
        <w:t xml:space="preserve"> a non-porous chamber</w:t>
      </w:r>
      <w:r w:rsidR="00146A6D">
        <w:rPr>
          <w:rFonts w:ascii="Arial" w:hAnsi="Arial" w:cs="Arial"/>
        </w:rPr>
        <w:t>,</w:t>
      </w:r>
      <w:r w:rsidR="00121671" w:rsidRPr="00AF6CD3">
        <w:rPr>
          <w:rFonts w:ascii="Arial" w:hAnsi="Arial" w:cs="Arial"/>
        </w:rPr>
        <w:t xml:space="preserve"> forcing </w:t>
      </w:r>
      <w:r w:rsidR="00146A6D">
        <w:rPr>
          <w:rFonts w:ascii="Arial" w:hAnsi="Arial" w:cs="Arial"/>
        </w:rPr>
        <w:t xml:space="preserve">the </w:t>
      </w:r>
      <w:r w:rsidR="00121671" w:rsidRPr="00AF6CD3">
        <w:rPr>
          <w:rFonts w:ascii="Arial" w:hAnsi="Arial" w:cs="Arial"/>
        </w:rPr>
        <w:t>fluid flow to be predominantly radial</w:t>
      </w:r>
      <w:r w:rsidR="00BA0FC4" w:rsidRPr="00AF6CD3">
        <w:rPr>
          <w:rFonts w:ascii="Arial" w:hAnsi="Arial" w:cs="Arial"/>
          <w:vertAlign w:val="superscript"/>
        </w:rPr>
        <w:t>12-13</w:t>
      </w:r>
      <w:r w:rsidR="00146A6D">
        <w:rPr>
          <w:rFonts w:ascii="Arial" w:hAnsi="Arial" w:cs="Arial"/>
        </w:rPr>
        <w:t xml:space="preserve">. </w:t>
      </w:r>
      <w:r w:rsidR="00BA0FC4" w:rsidRPr="00AF6CD3">
        <w:rPr>
          <w:rFonts w:ascii="Arial" w:hAnsi="Arial" w:cs="Arial"/>
        </w:rPr>
        <w:t>Indentation is the most frequently</w:t>
      </w:r>
      <w:r w:rsidR="00146A6D">
        <w:rPr>
          <w:rFonts w:ascii="Arial" w:hAnsi="Arial" w:cs="Arial"/>
        </w:rPr>
        <w:t>-us</w:t>
      </w:r>
      <w:r w:rsidR="00BA0FC4" w:rsidRPr="00AF6CD3">
        <w:rPr>
          <w:rFonts w:ascii="Arial" w:hAnsi="Arial" w:cs="Arial"/>
        </w:rPr>
        <w:t>ed method for evaluating the biomechanical properties of cartilage</w:t>
      </w:r>
      <w:r w:rsidR="009062A3" w:rsidRPr="00AF6CD3">
        <w:rPr>
          <w:rFonts w:ascii="Arial" w:hAnsi="Arial" w:cs="Arial"/>
          <w:vertAlign w:val="superscript"/>
        </w:rPr>
        <w:t>12-13</w:t>
      </w:r>
      <w:r w:rsidR="00146A6D">
        <w:rPr>
          <w:rFonts w:ascii="Arial" w:hAnsi="Arial" w:cs="Arial"/>
        </w:rPr>
        <w:t xml:space="preserve">. </w:t>
      </w:r>
      <w:r w:rsidR="00BA0FC4" w:rsidRPr="00AF6CD3">
        <w:rPr>
          <w:rFonts w:ascii="Arial" w:hAnsi="Arial" w:cs="Arial"/>
        </w:rPr>
        <w:t>It consists of an indenter, smaller than the surface of the specimen</w:t>
      </w:r>
      <w:r w:rsidR="00146A6D">
        <w:rPr>
          <w:rFonts w:ascii="Arial" w:hAnsi="Arial" w:cs="Arial"/>
        </w:rPr>
        <w:t xml:space="preserve"> being</w:t>
      </w:r>
      <w:r w:rsidR="00BA0FC4" w:rsidRPr="00AF6CD3">
        <w:rPr>
          <w:rFonts w:ascii="Arial" w:hAnsi="Arial" w:cs="Arial"/>
        </w:rPr>
        <w:t xml:space="preserve"> tested, </w:t>
      </w:r>
      <w:r w:rsidR="00146A6D">
        <w:rPr>
          <w:rFonts w:ascii="Arial" w:hAnsi="Arial" w:cs="Arial"/>
        </w:rPr>
        <w:t>that is</w:t>
      </w:r>
      <w:r w:rsidR="00BA0FC4" w:rsidRPr="00AF6CD3">
        <w:rPr>
          <w:rFonts w:ascii="Arial" w:hAnsi="Arial" w:cs="Arial"/>
        </w:rPr>
        <w:t xml:space="preserve"> brought down onto the specimen</w:t>
      </w:r>
      <w:r w:rsidR="0097391D" w:rsidRPr="00AF6CD3">
        <w:rPr>
          <w:rFonts w:ascii="Arial" w:hAnsi="Arial" w:cs="Arial"/>
        </w:rPr>
        <w:t xml:space="preserve">. </w:t>
      </w:r>
      <w:r w:rsidR="00BA0FC4" w:rsidRPr="00AF6CD3">
        <w:rPr>
          <w:rFonts w:ascii="Arial" w:hAnsi="Arial" w:cs="Arial"/>
        </w:rPr>
        <w:t>Indentation has many advantages over other methods of compression</w:t>
      </w:r>
      <w:r w:rsidR="00146A6D">
        <w:rPr>
          <w:rFonts w:ascii="Arial" w:hAnsi="Arial" w:cs="Arial"/>
        </w:rPr>
        <w:t>,</w:t>
      </w:r>
      <w:r w:rsidR="00BA0FC4" w:rsidRPr="00AF6CD3">
        <w:rPr>
          <w:rFonts w:ascii="Arial" w:hAnsi="Arial" w:cs="Arial"/>
        </w:rPr>
        <w:t xml:space="preserve"> including the fact that indentation c</w:t>
      </w:r>
      <w:r w:rsidR="00901355" w:rsidRPr="00AF6CD3">
        <w:rPr>
          <w:rFonts w:ascii="Arial" w:hAnsi="Arial" w:cs="Arial"/>
        </w:rPr>
        <w:t xml:space="preserve">an be performed </w:t>
      </w:r>
      <w:r w:rsidR="00901355" w:rsidRPr="00AF6CD3">
        <w:rPr>
          <w:rFonts w:ascii="Arial" w:hAnsi="Arial" w:cs="Arial"/>
          <w:i/>
        </w:rPr>
        <w:t>in situ</w:t>
      </w:r>
      <w:r w:rsidR="00901355" w:rsidRPr="00AF6CD3">
        <w:rPr>
          <w:rFonts w:ascii="Arial" w:hAnsi="Arial" w:cs="Arial"/>
        </w:rPr>
        <w:t>, enabling</w:t>
      </w:r>
      <w:r w:rsidR="00BA0FC4" w:rsidRPr="00AF6CD3">
        <w:rPr>
          <w:rFonts w:ascii="Arial" w:hAnsi="Arial" w:cs="Arial"/>
        </w:rPr>
        <w:t xml:space="preserve"> the</w:t>
      </w:r>
      <w:r w:rsidR="00901355" w:rsidRPr="00AF6CD3">
        <w:rPr>
          <w:rFonts w:ascii="Arial" w:hAnsi="Arial" w:cs="Arial"/>
        </w:rPr>
        <w:t xml:space="preserve"> test to be </w:t>
      </w:r>
      <w:r w:rsidR="00B55F44" w:rsidRPr="00AF6CD3">
        <w:rPr>
          <w:rFonts w:ascii="Arial" w:hAnsi="Arial" w:cs="Arial"/>
        </w:rPr>
        <w:t xml:space="preserve">more physiological </w:t>
      </w:r>
      <w:r w:rsidR="00BA0FC4" w:rsidRPr="00AF6CD3">
        <w:rPr>
          <w:rFonts w:ascii="Arial" w:hAnsi="Arial" w:cs="Arial"/>
        </w:rPr>
        <w:t>(Figure 1)</w:t>
      </w:r>
      <w:r w:rsidR="00BA0FC4" w:rsidRPr="00AF6CD3">
        <w:rPr>
          <w:rFonts w:ascii="Arial" w:hAnsi="Arial" w:cs="Arial"/>
          <w:vertAlign w:val="superscript"/>
        </w:rPr>
        <w:t>12-13</w:t>
      </w:r>
      <w:r w:rsidR="00146A6D">
        <w:rPr>
          <w:rFonts w:ascii="Arial" w:hAnsi="Arial" w:cs="Arial"/>
        </w:rPr>
        <w:t>.</w:t>
      </w:r>
    </w:p>
    <w:p w14:paraId="7F5BCC04" w14:textId="77777777" w:rsidR="00151972" w:rsidRPr="00AF6CD3" w:rsidRDefault="00151972" w:rsidP="00BA0FC4">
      <w:pPr>
        <w:pStyle w:val="Default"/>
        <w:rPr>
          <w:rFonts w:ascii="Arial" w:hAnsi="Arial" w:cs="Arial"/>
          <w:color w:val="auto"/>
          <w:vertAlign w:val="superscript"/>
        </w:rPr>
      </w:pPr>
    </w:p>
    <w:p w14:paraId="5ECBB6E0" w14:textId="4926A8B4" w:rsidR="00FE632D" w:rsidRPr="00AF6CD3" w:rsidRDefault="002A2C2E" w:rsidP="00FE632D">
      <w:pPr>
        <w:rPr>
          <w:rFonts w:ascii="Arial" w:hAnsi="Arial" w:cs="Arial"/>
        </w:rPr>
      </w:pPr>
      <w:r w:rsidRPr="00AF6CD3">
        <w:rPr>
          <w:rFonts w:ascii="Arial" w:hAnsi="Arial" w:cs="Arial"/>
        </w:rPr>
        <w:t xml:space="preserve">To understand the compressive and tensile properties of </w:t>
      </w:r>
      <w:r w:rsidR="000A5C76" w:rsidRPr="00AF6CD3">
        <w:rPr>
          <w:rFonts w:ascii="Arial" w:hAnsi="Arial" w:cs="Arial"/>
        </w:rPr>
        <w:t>a tissue</w:t>
      </w:r>
      <w:r w:rsidR="003D34D2" w:rsidRPr="00AF6CD3">
        <w:rPr>
          <w:rFonts w:ascii="Arial" w:hAnsi="Arial" w:cs="Arial"/>
        </w:rPr>
        <w:t>, t</w:t>
      </w:r>
      <w:r w:rsidR="00151972" w:rsidRPr="00AF6CD3">
        <w:rPr>
          <w:rFonts w:ascii="Arial" w:hAnsi="Arial" w:cs="Arial"/>
        </w:rPr>
        <w:t>he Young</w:t>
      </w:r>
      <w:r w:rsidR="00F61D42" w:rsidRPr="00AF6CD3">
        <w:rPr>
          <w:rFonts w:ascii="Arial" w:hAnsi="Arial" w:cs="Arial"/>
        </w:rPr>
        <w:t>’s e</w:t>
      </w:r>
      <w:r w:rsidR="00151972" w:rsidRPr="00AF6CD3">
        <w:rPr>
          <w:rFonts w:ascii="Arial" w:hAnsi="Arial" w:cs="Arial"/>
        </w:rPr>
        <w:t xml:space="preserve">lastic modulus is </w:t>
      </w:r>
      <w:r w:rsidR="006F0F8C" w:rsidRPr="00AF6CD3">
        <w:rPr>
          <w:rFonts w:ascii="Arial" w:hAnsi="Arial" w:cs="Arial"/>
        </w:rPr>
        <w:t xml:space="preserve">typically </w:t>
      </w:r>
      <w:r w:rsidR="00151972" w:rsidRPr="00AF6CD3">
        <w:rPr>
          <w:rFonts w:ascii="Arial" w:hAnsi="Arial" w:cs="Arial"/>
        </w:rPr>
        <w:t xml:space="preserve">calculated </w:t>
      </w:r>
      <w:r w:rsidR="003D34D2" w:rsidRPr="00AF6CD3">
        <w:rPr>
          <w:rFonts w:ascii="Arial" w:hAnsi="Arial" w:cs="Arial"/>
        </w:rPr>
        <w:t xml:space="preserve">by </w:t>
      </w:r>
      <w:r w:rsidR="000A5C76" w:rsidRPr="00AF6CD3">
        <w:rPr>
          <w:rFonts w:ascii="Arial" w:hAnsi="Arial" w:cs="Arial"/>
        </w:rPr>
        <w:t>an</w:t>
      </w:r>
      <w:r w:rsidR="007011FD" w:rsidRPr="00AF6CD3">
        <w:rPr>
          <w:rFonts w:ascii="Arial" w:hAnsi="Arial" w:cs="Arial"/>
        </w:rPr>
        <w:t>al</w:t>
      </w:r>
      <w:r w:rsidR="00590AC9" w:rsidRPr="00AF6CD3">
        <w:rPr>
          <w:rFonts w:ascii="Arial" w:hAnsi="Arial" w:cs="Arial"/>
        </w:rPr>
        <w:t>yz</w:t>
      </w:r>
      <w:r w:rsidR="00F44EB6" w:rsidRPr="00AF6CD3">
        <w:rPr>
          <w:rFonts w:ascii="Arial" w:hAnsi="Arial" w:cs="Arial"/>
        </w:rPr>
        <w:t xml:space="preserve">ing </w:t>
      </w:r>
      <w:r w:rsidR="000A5C76" w:rsidRPr="00AF6CD3">
        <w:rPr>
          <w:rFonts w:ascii="Arial" w:hAnsi="Arial" w:cs="Arial"/>
        </w:rPr>
        <w:t>the linear portion of the stress-strain curve</w:t>
      </w:r>
      <w:r w:rsidR="00F44EB6" w:rsidRPr="00AF6CD3">
        <w:rPr>
          <w:rFonts w:ascii="Arial" w:hAnsi="Arial" w:cs="Arial"/>
        </w:rPr>
        <w:t>, indicati</w:t>
      </w:r>
      <w:r w:rsidR="00E856A5" w:rsidRPr="00AF6CD3">
        <w:rPr>
          <w:rFonts w:ascii="Arial" w:hAnsi="Arial" w:cs="Arial"/>
        </w:rPr>
        <w:t>ng</w:t>
      </w:r>
      <w:r w:rsidR="00F44EB6" w:rsidRPr="00AF6CD3">
        <w:rPr>
          <w:rFonts w:ascii="Arial" w:hAnsi="Arial" w:cs="Arial"/>
        </w:rPr>
        <w:t xml:space="preserve"> the elastic resistance to compression or tension</w:t>
      </w:r>
      <w:r w:rsidR="009A445E" w:rsidRPr="00AF6CD3">
        <w:rPr>
          <w:rFonts w:ascii="Arial" w:hAnsi="Arial" w:cs="Arial"/>
        </w:rPr>
        <w:t>, irrespective of specimen size</w:t>
      </w:r>
      <w:r w:rsidR="00361A8E" w:rsidRPr="00AF6CD3">
        <w:rPr>
          <w:rFonts w:ascii="Arial" w:hAnsi="Arial" w:cs="Arial"/>
          <w:vertAlign w:val="superscript"/>
        </w:rPr>
        <w:t>12</w:t>
      </w:r>
      <w:r w:rsidR="00146A6D">
        <w:rPr>
          <w:rFonts w:ascii="Arial" w:hAnsi="Arial" w:cs="Arial"/>
        </w:rPr>
        <w:t xml:space="preserve">. </w:t>
      </w:r>
      <w:r w:rsidR="00B91783" w:rsidRPr="00AF6CD3">
        <w:rPr>
          <w:rFonts w:ascii="Arial" w:hAnsi="Arial" w:cs="Arial"/>
        </w:rPr>
        <w:t>Both tensile and compressive testing regimes can vary according to the</w:t>
      </w:r>
      <w:r w:rsidR="00F60429" w:rsidRPr="00AF6CD3">
        <w:rPr>
          <w:rFonts w:ascii="Arial" w:hAnsi="Arial" w:cs="Arial"/>
        </w:rPr>
        <w:t xml:space="preserve"> load or deformation applied and the rate of both</w:t>
      </w:r>
      <w:r w:rsidR="006F0F8C" w:rsidRPr="00AF6CD3">
        <w:rPr>
          <w:rFonts w:ascii="Arial" w:hAnsi="Arial" w:cs="Arial"/>
        </w:rPr>
        <w:t xml:space="preserve"> such parameters</w:t>
      </w:r>
      <w:r w:rsidR="00F60429" w:rsidRPr="00AF6CD3">
        <w:rPr>
          <w:rFonts w:ascii="Arial" w:hAnsi="Arial" w:cs="Arial"/>
        </w:rPr>
        <w:t>.</w:t>
      </w:r>
      <w:r w:rsidR="00667603" w:rsidRPr="00AF6CD3">
        <w:rPr>
          <w:rFonts w:ascii="Arial" w:hAnsi="Arial" w:cs="Arial"/>
        </w:rPr>
        <w:t xml:space="preserve"> </w:t>
      </w:r>
      <w:r w:rsidR="00760EB0" w:rsidRPr="00AF6CD3">
        <w:rPr>
          <w:rFonts w:ascii="Arial" w:hAnsi="Arial" w:cs="Arial"/>
        </w:rPr>
        <w:t>At present, there are many different tes</w:t>
      </w:r>
      <w:r w:rsidR="005F3EBB" w:rsidRPr="00AF6CD3">
        <w:rPr>
          <w:rFonts w:ascii="Arial" w:hAnsi="Arial" w:cs="Arial"/>
        </w:rPr>
        <w:t>ting protocols to assess tissue mechanics</w:t>
      </w:r>
      <w:r w:rsidR="00760EB0" w:rsidRPr="00AF6CD3">
        <w:rPr>
          <w:rFonts w:ascii="Arial" w:hAnsi="Arial" w:cs="Arial"/>
        </w:rPr>
        <w:t xml:space="preserve">, which makes it extremely difficult to interpret or compare results from different </w:t>
      </w:r>
      <w:r w:rsidR="006F0F8C" w:rsidRPr="00AF6CD3">
        <w:rPr>
          <w:rFonts w:ascii="Arial" w:hAnsi="Arial" w:cs="Arial"/>
        </w:rPr>
        <w:t>studies</w:t>
      </w:r>
      <w:r w:rsidR="009062A3" w:rsidRPr="00AF6CD3">
        <w:rPr>
          <w:rFonts w:ascii="Arial" w:hAnsi="Arial" w:cs="Arial"/>
          <w:vertAlign w:val="superscript"/>
        </w:rPr>
        <w:t>6-13</w:t>
      </w:r>
      <w:r w:rsidR="00146A6D">
        <w:rPr>
          <w:rFonts w:ascii="Arial" w:hAnsi="Arial" w:cs="Arial"/>
          <w:vertAlign w:val="superscript"/>
        </w:rPr>
        <w:t xml:space="preserve">. </w:t>
      </w:r>
      <w:r w:rsidR="004A3057" w:rsidRPr="00AF6CD3">
        <w:rPr>
          <w:rFonts w:ascii="Arial" w:hAnsi="Arial" w:cs="Arial"/>
        </w:rPr>
        <w:t>Furthermore, many mechanical methods</w:t>
      </w:r>
      <w:r w:rsidR="00146A6D">
        <w:rPr>
          <w:rFonts w:ascii="Arial" w:hAnsi="Arial" w:cs="Arial"/>
        </w:rPr>
        <w:t xml:space="preserve"> currently</w:t>
      </w:r>
      <w:r w:rsidR="004A3057" w:rsidRPr="00AF6CD3">
        <w:rPr>
          <w:rFonts w:ascii="Arial" w:hAnsi="Arial" w:cs="Arial"/>
        </w:rPr>
        <w:t xml:space="preserve"> </w:t>
      </w:r>
      <w:r w:rsidR="00562528" w:rsidRPr="00AF6CD3">
        <w:rPr>
          <w:rFonts w:ascii="Arial" w:hAnsi="Arial" w:cs="Arial"/>
        </w:rPr>
        <w:t>focus on</w:t>
      </w:r>
      <w:r w:rsidR="00B74C80" w:rsidRPr="00AF6CD3">
        <w:rPr>
          <w:rFonts w:ascii="Arial" w:hAnsi="Arial" w:cs="Arial"/>
        </w:rPr>
        <w:t xml:space="preserve"> </w:t>
      </w:r>
      <w:r w:rsidR="00F60429" w:rsidRPr="00AF6CD3">
        <w:rPr>
          <w:rFonts w:ascii="Arial" w:hAnsi="Arial" w:cs="Arial"/>
        </w:rPr>
        <w:t>characteri</w:t>
      </w:r>
      <w:r w:rsidR="00A866C4" w:rsidRPr="00AF6CD3">
        <w:rPr>
          <w:rFonts w:ascii="Arial" w:hAnsi="Arial" w:cs="Arial"/>
        </w:rPr>
        <w:t>z</w:t>
      </w:r>
      <w:r w:rsidR="00F60429" w:rsidRPr="00AF6CD3">
        <w:rPr>
          <w:rFonts w:ascii="Arial" w:hAnsi="Arial" w:cs="Arial"/>
        </w:rPr>
        <w:t>ing</w:t>
      </w:r>
      <w:r w:rsidR="00562528" w:rsidRPr="00AF6CD3">
        <w:rPr>
          <w:rFonts w:ascii="Arial" w:hAnsi="Arial" w:cs="Arial"/>
        </w:rPr>
        <w:t xml:space="preserve"> the mechanical propert</w:t>
      </w:r>
      <w:r w:rsidR="00DA36E5" w:rsidRPr="00AF6CD3">
        <w:rPr>
          <w:rFonts w:ascii="Arial" w:hAnsi="Arial" w:cs="Arial"/>
        </w:rPr>
        <w:t xml:space="preserve">ies of the tissue by testing the specimen to </w:t>
      </w:r>
      <w:r w:rsidR="00E07A55" w:rsidRPr="00AF6CD3">
        <w:rPr>
          <w:rFonts w:ascii="Arial" w:hAnsi="Arial" w:cs="Arial"/>
        </w:rPr>
        <w:t>destruction</w:t>
      </w:r>
      <w:r w:rsidR="008266DC" w:rsidRPr="00AF6CD3">
        <w:rPr>
          <w:rFonts w:ascii="Arial" w:hAnsi="Arial" w:cs="Arial"/>
        </w:rPr>
        <w:t>.</w:t>
      </w:r>
      <w:r w:rsidR="00D14CEF" w:rsidRPr="00AF6CD3">
        <w:rPr>
          <w:rFonts w:ascii="Arial" w:hAnsi="Arial" w:cs="Arial"/>
          <w:vertAlign w:val="superscript"/>
        </w:rPr>
        <w:t xml:space="preserve"> </w:t>
      </w:r>
      <w:r w:rsidR="00ED53E8" w:rsidRPr="00AF6CD3">
        <w:rPr>
          <w:rFonts w:ascii="Arial" w:hAnsi="Arial" w:cs="Arial"/>
        </w:rPr>
        <w:t xml:space="preserve">We </w:t>
      </w:r>
      <w:r w:rsidR="00776028" w:rsidRPr="00AF6CD3">
        <w:rPr>
          <w:rFonts w:ascii="Arial" w:hAnsi="Arial" w:cs="Arial"/>
        </w:rPr>
        <w:t>aim to demonstrate</w:t>
      </w:r>
      <w:r w:rsidR="00ED53E8" w:rsidRPr="00AF6CD3">
        <w:rPr>
          <w:rFonts w:ascii="Arial" w:hAnsi="Arial" w:cs="Arial"/>
        </w:rPr>
        <w:t xml:space="preserve"> </w:t>
      </w:r>
      <w:r w:rsidR="00102E90" w:rsidRPr="00AF6CD3">
        <w:rPr>
          <w:rFonts w:ascii="Arial" w:hAnsi="Arial" w:cs="Arial"/>
        </w:rPr>
        <w:t>an</w:t>
      </w:r>
      <w:r w:rsidR="007E56A2" w:rsidRPr="00AF6CD3">
        <w:rPr>
          <w:rFonts w:ascii="Arial" w:hAnsi="Arial" w:cs="Arial"/>
        </w:rPr>
        <w:t xml:space="preserve"> </w:t>
      </w:r>
      <w:r w:rsidR="00FD371D" w:rsidRPr="00AF6CD3">
        <w:rPr>
          <w:rFonts w:ascii="Arial" w:hAnsi="Arial" w:cs="Arial"/>
        </w:rPr>
        <w:t xml:space="preserve">indentation and tensile protocol </w:t>
      </w:r>
      <w:r w:rsidR="008722B3" w:rsidRPr="00AF6CD3">
        <w:rPr>
          <w:rFonts w:ascii="Arial" w:hAnsi="Arial" w:cs="Arial"/>
        </w:rPr>
        <w:t>that provides direct, non-destructive comparison of human soft tissues and tissue-engineered constructs</w:t>
      </w:r>
      <w:r w:rsidR="00102E90" w:rsidRPr="00AF6CD3">
        <w:rPr>
          <w:rFonts w:ascii="Arial" w:hAnsi="Arial" w:cs="Arial"/>
        </w:rPr>
        <w:t xml:space="preserve">. </w:t>
      </w:r>
    </w:p>
    <w:p w14:paraId="42BB0E19" w14:textId="77777777" w:rsidR="00FE632D" w:rsidRPr="00AF6CD3" w:rsidRDefault="00FE632D" w:rsidP="00FE632D">
      <w:pPr>
        <w:rPr>
          <w:rFonts w:ascii="Arial" w:hAnsi="Arial" w:cs="Arial"/>
        </w:rPr>
      </w:pPr>
    </w:p>
    <w:p w14:paraId="1B2BE04C" w14:textId="7479FFF1" w:rsidR="00B8490C" w:rsidRPr="00AF6CD3" w:rsidRDefault="006F0F8C" w:rsidP="00FE632D">
      <w:pPr>
        <w:rPr>
          <w:rFonts w:ascii="Arial" w:hAnsi="Arial" w:cs="Arial"/>
        </w:rPr>
      </w:pPr>
      <w:r w:rsidRPr="00AF6CD3">
        <w:rPr>
          <w:rFonts w:ascii="Arial" w:hAnsi="Arial" w:cs="Arial"/>
        </w:rPr>
        <w:t>We demonstrate a method</w:t>
      </w:r>
      <w:r w:rsidR="00A84D9B">
        <w:rPr>
          <w:rFonts w:ascii="Arial" w:hAnsi="Arial" w:cs="Arial"/>
        </w:rPr>
        <w:t xml:space="preserve"> that</w:t>
      </w:r>
      <w:r w:rsidR="00BF36D2" w:rsidRPr="00AF6CD3">
        <w:rPr>
          <w:rFonts w:ascii="Arial" w:hAnsi="Arial" w:cs="Arial"/>
        </w:rPr>
        <w:t xml:space="preserve"> limit</w:t>
      </w:r>
      <w:r w:rsidRPr="00AF6CD3">
        <w:rPr>
          <w:rFonts w:ascii="Arial" w:hAnsi="Arial" w:cs="Arial"/>
        </w:rPr>
        <w:t>s</w:t>
      </w:r>
      <w:r w:rsidR="00BF36D2" w:rsidRPr="00AF6CD3">
        <w:rPr>
          <w:rFonts w:ascii="Arial" w:hAnsi="Arial" w:cs="Arial"/>
        </w:rPr>
        <w:t xml:space="preserve"> the</w:t>
      </w:r>
      <w:r w:rsidR="00064181" w:rsidRPr="00AF6CD3">
        <w:rPr>
          <w:rFonts w:ascii="Arial" w:hAnsi="Arial" w:cs="Arial"/>
        </w:rPr>
        <w:t xml:space="preserve"> mechanical</w:t>
      </w:r>
      <w:r w:rsidR="00BF36D2" w:rsidRPr="00AF6CD3">
        <w:rPr>
          <w:rFonts w:ascii="Arial" w:hAnsi="Arial" w:cs="Arial"/>
        </w:rPr>
        <w:t xml:space="preserve"> </w:t>
      </w:r>
      <w:r w:rsidRPr="00AF6CD3">
        <w:rPr>
          <w:rFonts w:ascii="Arial" w:hAnsi="Arial" w:cs="Arial"/>
        </w:rPr>
        <w:t>tests to stress yet still obtain</w:t>
      </w:r>
      <w:r w:rsidR="00A84D9B">
        <w:rPr>
          <w:rFonts w:ascii="Arial" w:hAnsi="Arial" w:cs="Arial"/>
        </w:rPr>
        <w:t>s</w:t>
      </w:r>
      <w:r w:rsidR="00064181" w:rsidRPr="00AF6CD3">
        <w:rPr>
          <w:rFonts w:ascii="Arial" w:hAnsi="Arial" w:cs="Arial"/>
        </w:rPr>
        <w:t xml:space="preserve"> a </w:t>
      </w:r>
      <w:r w:rsidR="00F61D42" w:rsidRPr="00AF6CD3">
        <w:rPr>
          <w:rFonts w:ascii="Arial" w:hAnsi="Arial" w:cs="Arial"/>
        </w:rPr>
        <w:t>Young’s</w:t>
      </w:r>
      <w:r w:rsidR="00064181" w:rsidRPr="00AF6CD3">
        <w:rPr>
          <w:rFonts w:ascii="Arial" w:hAnsi="Arial" w:cs="Arial"/>
        </w:rPr>
        <w:t xml:space="preserve"> elastic modulus</w:t>
      </w:r>
      <w:r w:rsidR="006606D8" w:rsidRPr="00AF6CD3">
        <w:rPr>
          <w:rFonts w:ascii="Arial" w:hAnsi="Arial" w:cs="Arial"/>
        </w:rPr>
        <w:t xml:space="preserve"> in compression and tension. </w:t>
      </w:r>
      <w:r w:rsidR="00F44EB6" w:rsidRPr="00AF6CD3">
        <w:rPr>
          <w:rFonts w:ascii="Arial" w:hAnsi="Arial" w:cs="Arial"/>
        </w:rPr>
        <w:t>The sample is stressed either in tension or compression to a certain value, and once the chosen stre</w:t>
      </w:r>
      <w:r w:rsidR="00FA08E3" w:rsidRPr="00AF6CD3">
        <w:rPr>
          <w:rFonts w:ascii="Arial" w:hAnsi="Arial" w:cs="Arial"/>
        </w:rPr>
        <w:t xml:space="preserve">ss value has been reached, </w:t>
      </w:r>
      <w:r w:rsidR="00F44EB6" w:rsidRPr="00AF6CD3">
        <w:rPr>
          <w:rFonts w:ascii="Arial" w:hAnsi="Arial" w:cs="Arial"/>
        </w:rPr>
        <w:t xml:space="preserve">the sample </w:t>
      </w:r>
      <w:r w:rsidR="00FA08E3" w:rsidRPr="00AF6CD3">
        <w:rPr>
          <w:rFonts w:ascii="Arial" w:hAnsi="Arial" w:cs="Arial"/>
        </w:rPr>
        <w:t xml:space="preserve">is allowed </w:t>
      </w:r>
      <w:r w:rsidR="00F44EB6" w:rsidRPr="00AF6CD3">
        <w:rPr>
          <w:rFonts w:ascii="Arial" w:hAnsi="Arial" w:cs="Arial"/>
        </w:rPr>
        <w:t xml:space="preserve">to relax </w:t>
      </w:r>
      <w:r w:rsidR="00FA08E3" w:rsidRPr="00AF6CD3">
        <w:rPr>
          <w:rFonts w:ascii="Arial" w:hAnsi="Arial" w:cs="Arial"/>
        </w:rPr>
        <w:t xml:space="preserve">whilst </w:t>
      </w:r>
      <w:r w:rsidR="00F44EB6" w:rsidRPr="00AF6CD3">
        <w:rPr>
          <w:rFonts w:ascii="Arial" w:hAnsi="Arial" w:cs="Arial"/>
        </w:rPr>
        <w:t>all the data</w:t>
      </w:r>
      <w:r w:rsidRPr="00AF6CD3">
        <w:rPr>
          <w:rFonts w:ascii="Arial" w:hAnsi="Arial" w:cs="Arial"/>
        </w:rPr>
        <w:t xml:space="preserve"> is recorded</w:t>
      </w:r>
      <w:r w:rsidR="00F44EB6" w:rsidRPr="00AF6CD3">
        <w:rPr>
          <w:rFonts w:ascii="Arial" w:hAnsi="Arial" w:cs="Arial"/>
        </w:rPr>
        <w:t xml:space="preserve">. </w:t>
      </w:r>
      <w:r w:rsidR="00D2106E" w:rsidRPr="00AF6CD3">
        <w:rPr>
          <w:rFonts w:ascii="Arial" w:hAnsi="Arial" w:cs="Arial"/>
        </w:rPr>
        <w:t>This</w:t>
      </w:r>
      <w:r w:rsidR="00562528" w:rsidRPr="00AF6CD3">
        <w:rPr>
          <w:rFonts w:ascii="Arial" w:hAnsi="Arial" w:cs="Arial"/>
        </w:rPr>
        <w:t xml:space="preserve"> </w:t>
      </w:r>
      <w:r w:rsidR="00FA08E3" w:rsidRPr="00AF6CD3">
        <w:rPr>
          <w:rFonts w:ascii="Arial" w:hAnsi="Arial" w:cs="Arial"/>
        </w:rPr>
        <w:t>method</w:t>
      </w:r>
      <w:r w:rsidR="00562528" w:rsidRPr="00AF6CD3">
        <w:rPr>
          <w:rFonts w:ascii="Arial" w:hAnsi="Arial" w:cs="Arial"/>
        </w:rPr>
        <w:t xml:space="preserve"> captures both the vis</w:t>
      </w:r>
      <w:r w:rsidR="00E80B01" w:rsidRPr="00AF6CD3">
        <w:rPr>
          <w:rFonts w:ascii="Arial" w:hAnsi="Arial" w:cs="Arial"/>
        </w:rPr>
        <w:t>c</w:t>
      </w:r>
      <w:r w:rsidR="00562528" w:rsidRPr="00AF6CD3">
        <w:rPr>
          <w:rFonts w:ascii="Arial" w:hAnsi="Arial" w:cs="Arial"/>
        </w:rPr>
        <w:t xml:space="preserve">oelastic and relaxation properties of </w:t>
      </w:r>
      <w:r w:rsidR="00102E90" w:rsidRPr="00AF6CD3">
        <w:rPr>
          <w:rFonts w:ascii="Arial" w:hAnsi="Arial" w:cs="Arial"/>
        </w:rPr>
        <w:t>the tissue within the same test</w:t>
      </w:r>
      <w:r w:rsidR="00D2106E" w:rsidRPr="00AF6CD3">
        <w:rPr>
          <w:rFonts w:ascii="Arial" w:hAnsi="Arial" w:cs="Arial"/>
        </w:rPr>
        <w:t>, which can be applied directly to the synthetic material</w:t>
      </w:r>
      <w:r w:rsidR="00102E90" w:rsidRPr="00AF6CD3">
        <w:rPr>
          <w:rFonts w:ascii="Arial" w:hAnsi="Arial" w:cs="Arial"/>
        </w:rPr>
        <w:t xml:space="preserve">. </w:t>
      </w:r>
      <w:r w:rsidR="001A7BB3" w:rsidRPr="00AF6CD3">
        <w:rPr>
          <w:rFonts w:ascii="Arial" w:hAnsi="Arial" w:cs="Arial"/>
        </w:rPr>
        <w:t xml:space="preserve">We have </w:t>
      </w:r>
      <w:r w:rsidR="00D06CCC" w:rsidRPr="00AF6CD3">
        <w:rPr>
          <w:rFonts w:ascii="Arial" w:hAnsi="Arial" w:cs="Arial"/>
        </w:rPr>
        <w:t>used</w:t>
      </w:r>
      <w:r w:rsidR="00FD371D" w:rsidRPr="00AF6CD3">
        <w:rPr>
          <w:rFonts w:ascii="Arial" w:hAnsi="Arial" w:cs="Arial"/>
        </w:rPr>
        <w:t xml:space="preserve"> the indentation </w:t>
      </w:r>
      <w:r w:rsidR="001A7BB3" w:rsidRPr="00AF6CD3">
        <w:rPr>
          <w:rFonts w:ascii="Arial" w:hAnsi="Arial" w:cs="Arial"/>
        </w:rPr>
        <w:t>protocol</w:t>
      </w:r>
      <w:r w:rsidR="001A7BB3" w:rsidRPr="00AF6CD3">
        <w:rPr>
          <w:rFonts w:ascii="Arial" w:hAnsi="Arial" w:cs="Arial"/>
          <w:vertAlign w:val="superscript"/>
        </w:rPr>
        <w:t xml:space="preserve"> </w:t>
      </w:r>
      <w:r w:rsidR="001A7BB3" w:rsidRPr="00AF6CD3">
        <w:rPr>
          <w:rFonts w:ascii="Arial" w:hAnsi="Arial" w:cs="Arial"/>
        </w:rPr>
        <w:t xml:space="preserve">to </w:t>
      </w:r>
      <w:r w:rsidR="00C920EA" w:rsidRPr="00AF6CD3">
        <w:rPr>
          <w:rFonts w:ascii="Arial" w:hAnsi="Arial" w:cs="Arial"/>
        </w:rPr>
        <w:t>evaluate human</w:t>
      </w:r>
      <w:r w:rsidR="00A84D9B" w:rsidRPr="00A84D9B">
        <w:rPr>
          <w:rFonts w:ascii="Arial" w:hAnsi="Arial" w:cs="Arial"/>
        </w:rPr>
        <w:t xml:space="preserve"> </w:t>
      </w:r>
      <w:r w:rsidR="00A84D9B" w:rsidRPr="00AF6CD3">
        <w:rPr>
          <w:rFonts w:ascii="Arial" w:hAnsi="Arial" w:cs="Arial"/>
        </w:rPr>
        <w:t>soft</w:t>
      </w:r>
      <w:r w:rsidR="00C920EA" w:rsidRPr="00AF6CD3">
        <w:rPr>
          <w:rFonts w:ascii="Arial" w:hAnsi="Arial" w:cs="Arial"/>
        </w:rPr>
        <w:t xml:space="preserve"> tissues</w:t>
      </w:r>
      <w:r w:rsidR="00A84D9B">
        <w:rPr>
          <w:rFonts w:ascii="Arial" w:hAnsi="Arial" w:cs="Arial"/>
        </w:rPr>
        <w:t>,</w:t>
      </w:r>
      <w:r w:rsidR="00C920EA" w:rsidRPr="00AF6CD3">
        <w:rPr>
          <w:rFonts w:ascii="Arial" w:hAnsi="Arial" w:cs="Arial"/>
        </w:rPr>
        <w:t xml:space="preserve"> including </w:t>
      </w:r>
      <w:r w:rsidR="00FD371D" w:rsidRPr="00AF6CD3">
        <w:rPr>
          <w:rFonts w:ascii="Arial" w:hAnsi="Arial" w:cs="Arial"/>
        </w:rPr>
        <w:t xml:space="preserve">skin and </w:t>
      </w:r>
      <w:r w:rsidR="001A7BB3" w:rsidRPr="00AF6CD3">
        <w:rPr>
          <w:rFonts w:ascii="Arial" w:hAnsi="Arial" w:cs="Arial"/>
        </w:rPr>
        <w:t>cartilage</w:t>
      </w:r>
      <w:r w:rsidR="00C920EA" w:rsidRPr="00AF6CD3">
        <w:rPr>
          <w:rFonts w:ascii="Arial" w:hAnsi="Arial" w:cs="Arial"/>
          <w:vertAlign w:val="superscript"/>
        </w:rPr>
        <w:t>1</w:t>
      </w:r>
      <w:r w:rsidR="009062A3" w:rsidRPr="00AF6CD3">
        <w:rPr>
          <w:rFonts w:ascii="Arial" w:hAnsi="Arial" w:cs="Arial"/>
          <w:vertAlign w:val="superscript"/>
        </w:rPr>
        <w:t>4</w:t>
      </w:r>
      <w:r w:rsidR="008266DC" w:rsidRPr="00AF6CD3">
        <w:rPr>
          <w:rFonts w:ascii="Arial" w:hAnsi="Arial" w:cs="Arial"/>
          <w:vertAlign w:val="superscript"/>
        </w:rPr>
        <w:t>-1</w:t>
      </w:r>
      <w:r w:rsidR="009062A3" w:rsidRPr="00AF6CD3">
        <w:rPr>
          <w:rFonts w:ascii="Arial" w:hAnsi="Arial" w:cs="Arial"/>
          <w:vertAlign w:val="superscript"/>
        </w:rPr>
        <w:t>6</w:t>
      </w:r>
      <w:r w:rsidR="00A84D9B">
        <w:rPr>
          <w:rFonts w:ascii="Arial" w:hAnsi="Arial" w:cs="Arial"/>
        </w:rPr>
        <w:t>.</w:t>
      </w:r>
      <w:r w:rsidR="00FD371D" w:rsidRPr="00AF6CD3">
        <w:rPr>
          <w:rFonts w:ascii="Arial" w:hAnsi="Arial" w:cs="Arial"/>
        </w:rPr>
        <w:t xml:space="preserve"> </w:t>
      </w:r>
      <w:r w:rsidR="00957C61" w:rsidRPr="00AF6CD3">
        <w:rPr>
          <w:rFonts w:ascii="Arial" w:hAnsi="Arial" w:cs="Arial"/>
        </w:rPr>
        <w:t xml:space="preserve">Cartilage is assessed using indentation </w:t>
      </w:r>
      <w:r w:rsidR="00AF509B" w:rsidRPr="00AF6CD3">
        <w:rPr>
          <w:rFonts w:ascii="Arial" w:hAnsi="Arial" w:cs="Arial"/>
        </w:rPr>
        <w:t xml:space="preserve">testing </w:t>
      </w:r>
      <w:r w:rsidR="00957C61" w:rsidRPr="00AF6CD3">
        <w:rPr>
          <w:rFonts w:ascii="Arial" w:hAnsi="Arial" w:cs="Arial"/>
        </w:rPr>
        <w:t>and skin is evaluated using tension</w:t>
      </w:r>
      <w:r w:rsidR="00AF509B" w:rsidRPr="00AF6CD3">
        <w:rPr>
          <w:rFonts w:ascii="Arial" w:hAnsi="Arial" w:cs="Arial"/>
        </w:rPr>
        <w:t xml:space="preserve"> testing</w:t>
      </w:r>
      <w:r w:rsidR="009062A3" w:rsidRPr="00AF6CD3">
        <w:rPr>
          <w:rFonts w:ascii="Arial" w:hAnsi="Arial" w:cs="Arial"/>
          <w:vertAlign w:val="superscript"/>
        </w:rPr>
        <w:t>14-16</w:t>
      </w:r>
      <w:r w:rsidR="00A84D9B">
        <w:rPr>
          <w:rFonts w:ascii="Arial" w:hAnsi="Arial" w:cs="Arial"/>
        </w:rPr>
        <w:t>.</w:t>
      </w:r>
      <w:r w:rsidR="00957C61" w:rsidRPr="00AF6CD3">
        <w:rPr>
          <w:rFonts w:ascii="Arial" w:hAnsi="Arial" w:cs="Arial"/>
        </w:rPr>
        <w:t xml:space="preserve"> </w:t>
      </w:r>
      <w:r w:rsidR="00AF509B" w:rsidRPr="00AF6CD3">
        <w:rPr>
          <w:rFonts w:ascii="Arial" w:hAnsi="Arial" w:cs="Arial"/>
        </w:rPr>
        <w:t>R</w:t>
      </w:r>
      <w:r w:rsidR="00776028" w:rsidRPr="00AF6CD3">
        <w:rPr>
          <w:rFonts w:ascii="Arial" w:hAnsi="Arial" w:cs="Arial"/>
        </w:rPr>
        <w:t>esearcher</w:t>
      </w:r>
      <w:r w:rsidR="00AF509B" w:rsidRPr="00AF6CD3">
        <w:rPr>
          <w:rFonts w:ascii="Arial" w:hAnsi="Arial" w:cs="Arial"/>
        </w:rPr>
        <w:t>s aiming to engineer materials with</w:t>
      </w:r>
      <w:r w:rsidR="00776028" w:rsidRPr="00AF6CD3">
        <w:rPr>
          <w:rFonts w:ascii="Arial" w:hAnsi="Arial" w:cs="Arial"/>
        </w:rPr>
        <w:t xml:space="preserve"> similar properties to human so</w:t>
      </w:r>
      <w:r w:rsidR="006F08BB" w:rsidRPr="00AF6CD3">
        <w:rPr>
          <w:rFonts w:ascii="Arial" w:hAnsi="Arial" w:cs="Arial"/>
        </w:rPr>
        <w:t xml:space="preserve">ft tissues could </w:t>
      </w:r>
      <w:r w:rsidR="00FA08E3" w:rsidRPr="00AF6CD3">
        <w:rPr>
          <w:rFonts w:ascii="Arial" w:hAnsi="Arial" w:cs="Arial"/>
        </w:rPr>
        <w:t xml:space="preserve">consider </w:t>
      </w:r>
      <w:r w:rsidR="00BF36D2" w:rsidRPr="00AF6CD3">
        <w:rPr>
          <w:rFonts w:ascii="Arial" w:hAnsi="Arial" w:cs="Arial"/>
        </w:rPr>
        <w:t>implement</w:t>
      </w:r>
      <w:r w:rsidR="00FA08E3" w:rsidRPr="00AF6CD3">
        <w:rPr>
          <w:rFonts w:ascii="Arial" w:hAnsi="Arial" w:cs="Arial"/>
        </w:rPr>
        <w:t>ing</w:t>
      </w:r>
      <w:r w:rsidR="00BF36D2" w:rsidRPr="00AF6CD3">
        <w:rPr>
          <w:rFonts w:ascii="Arial" w:hAnsi="Arial" w:cs="Arial"/>
        </w:rPr>
        <w:t xml:space="preserve"> these protocols.</w:t>
      </w:r>
    </w:p>
    <w:p w14:paraId="0F14D615" w14:textId="77777777" w:rsidR="0097210C" w:rsidRPr="00AF6CD3" w:rsidRDefault="0097210C" w:rsidP="00EF533E">
      <w:pPr>
        <w:pStyle w:val="Default"/>
        <w:rPr>
          <w:rFonts w:ascii="Arial" w:hAnsi="Arial" w:cs="Arial"/>
          <w:color w:val="auto"/>
        </w:rPr>
      </w:pPr>
    </w:p>
    <w:p w14:paraId="021EE0CB" w14:textId="5AAA6F02" w:rsidR="004213B2" w:rsidRPr="00AF6CD3" w:rsidRDefault="00EF533E" w:rsidP="00EF533E">
      <w:pPr>
        <w:rPr>
          <w:rFonts w:ascii="Arial" w:hAnsi="Arial" w:cs="Arial"/>
          <w:b/>
        </w:rPr>
      </w:pPr>
      <w:r w:rsidRPr="00AF6CD3">
        <w:rPr>
          <w:rFonts w:ascii="Arial" w:hAnsi="Arial" w:cs="Arial"/>
          <w:b/>
        </w:rPr>
        <w:t>PROTOCOL:</w:t>
      </w:r>
    </w:p>
    <w:p w14:paraId="36F3E2A0" w14:textId="77777777" w:rsidR="002C7F0F" w:rsidRPr="00AF6CD3" w:rsidRDefault="002C7F0F" w:rsidP="00EF533E">
      <w:pPr>
        <w:rPr>
          <w:rFonts w:ascii="Arial" w:hAnsi="Arial" w:cs="Arial"/>
        </w:rPr>
      </w:pPr>
    </w:p>
    <w:p w14:paraId="2D2036A3" w14:textId="075CA449" w:rsidR="00B3617B" w:rsidRPr="00AF6CD3" w:rsidRDefault="00CF6E19" w:rsidP="00EF533E">
      <w:pPr>
        <w:rPr>
          <w:rFonts w:ascii="Arial" w:hAnsi="Arial" w:cs="Arial"/>
        </w:rPr>
      </w:pPr>
      <w:r w:rsidRPr="00AF6CD3">
        <w:rPr>
          <w:rFonts w:ascii="Arial" w:hAnsi="Arial" w:cs="Arial"/>
        </w:rPr>
        <w:t>This</w:t>
      </w:r>
      <w:r w:rsidR="00B3617B" w:rsidRPr="00AF6CD3">
        <w:rPr>
          <w:rFonts w:ascii="Arial" w:hAnsi="Arial" w:cs="Arial"/>
        </w:rPr>
        <w:t xml:space="preserve"> protocol follows the ethical guidelines of our institution</w:t>
      </w:r>
      <w:r w:rsidRPr="00AF6CD3">
        <w:rPr>
          <w:rFonts w:ascii="Arial" w:hAnsi="Arial" w:cs="Arial"/>
        </w:rPr>
        <w:t>’</w:t>
      </w:r>
      <w:r w:rsidR="00B3617B" w:rsidRPr="00AF6CD3">
        <w:rPr>
          <w:rFonts w:ascii="Arial" w:hAnsi="Arial" w:cs="Arial"/>
        </w:rPr>
        <w:t>s human research ethical committee guidelines on the u</w:t>
      </w:r>
      <w:r w:rsidR="001F4916" w:rsidRPr="00AF6CD3">
        <w:rPr>
          <w:rFonts w:ascii="Arial" w:hAnsi="Arial" w:cs="Arial"/>
        </w:rPr>
        <w:t>se,</w:t>
      </w:r>
      <w:r w:rsidR="00B3617B" w:rsidRPr="00AF6CD3">
        <w:rPr>
          <w:rFonts w:ascii="Arial" w:hAnsi="Arial" w:cs="Arial"/>
        </w:rPr>
        <w:t xml:space="preserve"> storage</w:t>
      </w:r>
      <w:r w:rsidR="00A84D9B">
        <w:rPr>
          <w:rFonts w:ascii="Arial" w:hAnsi="Arial" w:cs="Arial"/>
        </w:rPr>
        <w:t>,</w:t>
      </w:r>
      <w:r w:rsidR="00B3617B" w:rsidRPr="00AF6CD3">
        <w:rPr>
          <w:rFonts w:ascii="Arial" w:hAnsi="Arial" w:cs="Arial"/>
        </w:rPr>
        <w:t xml:space="preserve"> </w:t>
      </w:r>
      <w:r w:rsidR="001F4916" w:rsidRPr="00AF6CD3">
        <w:rPr>
          <w:rFonts w:ascii="Arial" w:hAnsi="Arial" w:cs="Arial"/>
        </w:rPr>
        <w:t xml:space="preserve">and disposal </w:t>
      </w:r>
      <w:r w:rsidR="00B3617B" w:rsidRPr="00AF6CD3">
        <w:rPr>
          <w:rFonts w:ascii="Arial" w:hAnsi="Arial" w:cs="Arial"/>
        </w:rPr>
        <w:t xml:space="preserve">of human tissue. </w:t>
      </w:r>
      <w:r w:rsidR="00FD045F" w:rsidRPr="00AF6CD3">
        <w:rPr>
          <w:rFonts w:ascii="Arial" w:hAnsi="Arial" w:cs="Arial"/>
        </w:rPr>
        <w:t xml:space="preserve">Human tissue samples can be excised from cadaveric bodies that have been consented for research purposes </w:t>
      </w:r>
      <w:r w:rsidRPr="00AF6CD3">
        <w:rPr>
          <w:rFonts w:ascii="Arial" w:hAnsi="Arial" w:cs="Arial"/>
        </w:rPr>
        <w:t>with</w:t>
      </w:r>
      <w:r w:rsidR="00FD045F" w:rsidRPr="00AF6CD3">
        <w:rPr>
          <w:rFonts w:ascii="Arial" w:hAnsi="Arial" w:cs="Arial"/>
        </w:rPr>
        <w:t xml:space="preserve"> relevant ethical approvals. Samples can also be discarded tissue from consented patients undergoing surgical procedures, with relevant ethical approval.</w:t>
      </w:r>
    </w:p>
    <w:p w14:paraId="03933801" w14:textId="77777777" w:rsidR="00B3617B" w:rsidRPr="00AF6CD3" w:rsidRDefault="00B3617B" w:rsidP="00EF533E">
      <w:pPr>
        <w:rPr>
          <w:rFonts w:ascii="Arial" w:hAnsi="Arial" w:cs="Arial"/>
        </w:rPr>
      </w:pPr>
    </w:p>
    <w:p w14:paraId="03D0745A" w14:textId="1796AF1A" w:rsidR="00494034" w:rsidRPr="00AF6CD3" w:rsidRDefault="00657F54" w:rsidP="00EF533E">
      <w:pPr>
        <w:pStyle w:val="ListParagraph"/>
        <w:numPr>
          <w:ilvl w:val="0"/>
          <w:numId w:val="5"/>
        </w:numPr>
        <w:ind w:left="0" w:firstLine="0"/>
        <w:rPr>
          <w:rFonts w:ascii="Arial" w:hAnsi="Arial" w:cs="Arial"/>
          <w:b/>
          <w:highlight w:val="yellow"/>
        </w:rPr>
      </w:pPr>
      <w:r w:rsidRPr="00AF6CD3">
        <w:rPr>
          <w:rFonts w:ascii="Arial" w:hAnsi="Arial" w:cs="Arial"/>
          <w:b/>
          <w:highlight w:val="yellow"/>
        </w:rPr>
        <w:t xml:space="preserve">Preparation of </w:t>
      </w:r>
      <w:r w:rsidR="00274BE2" w:rsidRPr="00AF6CD3">
        <w:rPr>
          <w:rFonts w:ascii="Arial" w:hAnsi="Arial" w:cs="Arial"/>
          <w:b/>
          <w:highlight w:val="yellow"/>
        </w:rPr>
        <w:t>Skin</w:t>
      </w:r>
    </w:p>
    <w:p w14:paraId="250D98A0" w14:textId="08172F02" w:rsidR="00BB630B"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Prepare specimens</w:t>
      </w:r>
      <w:r w:rsidR="00BB630B" w:rsidRPr="00AF6CD3">
        <w:rPr>
          <w:rFonts w:ascii="Arial" w:hAnsi="Arial" w:cs="Arial"/>
          <w:highlight w:val="yellow"/>
        </w:rPr>
        <w:t xml:space="preserve"> by manually dissecting off the adipose tissue and the thin layer of deep dermis</w:t>
      </w:r>
      <w:r w:rsidR="001578C6" w:rsidRPr="00AF6CD3">
        <w:rPr>
          <w:rFonts w:ascii="Arial" w:hAnsi="Arial" w:cs="Arial"/>
          <w:highlight w:val="yellow"/>
        </w:rPr>
        <w:t xml:space="preserve"> using</w:t>
      </w:r>
      <w:r w:rsidR="00B3617B" w:rsidRPr="00AF6CD3">
        <w:rPr>
          <w:rFonts w:ascii="Arial" w:hAnsi="Arial" w:cs="Arial"/>
          <w:highlight w:val="yellow"/>
        </w:rPr>
        <w:t xml:space="preserve"> a </w:t>
      </w:r>
      <w:r w:rsidR="001578C6" w:rsidRPr="00AF6CD3">
        <w:rPr>
          <w:rFonts w:ascii="Arial" w:hAnsi="Arial" w:cs="Arial"/>
          <w:highlight w:val="yellow"/>
        </w:rPr>
        <w:t>scalpel blade</w:t>
      </w:r>
      <w:r w:rsidR="00B3617B" w:rsidRPr="00AF6CD3">
        <w:rPr>
          <w:rFonts w:ascii="Arial" w:hAnsi="Arial" w:cs="Arial"/>
          <w:highlight w:val="yellow"/>
        </w:rPr>
        <w:t xml:space="preserve"> and forceps</w:t>
      </w:r>
      <w:r w:rsidR="00BB630B" w:rsidRPr="00AF6CD3">
        <w:rPr>
          <w:rFonts w:ascii="Arial" w:hAnsi="Arial" w:cs="Arial"/>
          <w:highlight w:val="yellow"/>
        </w:rPr>
        <w:t>.</w:t>
      </w:r>
      <w:r w:rsidR="000A0211" w:rsidRPr="00AF6CD3">
        <w:rPr>
          <w:rFonts w:ascii="Arial" w:hAnsi="Arial" w:cs="Arial"/>
          <w:highlight w:val="yellow"/>
        </w:rPr>
        <w:t xml:space="preserve"> </w:t>
      </w:r>
      <w:r w:rsidR="00207FE9" w:rsidRPr="00AF6CD3">
        <w:rPr>
          <w:rFonts w:ascii="Arial" w:hAnsi="Arial" w:cs="Arial"/>
          <w:highlight w:val="yellow"/>
        </w:rPr>
        <w:t>This step is important to ens</w:t>
      </w:r>
      <w:r w:rsidR="00C93A39" w:rsidRPr="00AF6CD3">
        <w:rPr>
          <w:rFonts w:ascii="Arial" w:hAnsi="Arial" w:cs="Arial"/>
          <w:highlight w:val="yellow"/>
        </w:rPr>
        <w:t>ure consistency between samples</w:t>
      </w:r>
      <w:r w:rsidR="008266DC"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A84D9B">
        <w:rPr>
          <w:rFonts w:ascii="Arial" w:hAnsi="Arial" w:cs="Arial"/>
          <w:highlight w:val="yellow"/>
        </w:rPr>
        <w:t>.</w:t>
      </w:r>
    </w:p>
    <w:p w14:paraId="7AE01BF1" w14:textId="6D0357FB" w:rsidR="00EF533E" w:rsidRPr="00AF6CD3" w:rsidRDefault="00EF533E" w:rsidP="00D20BA0">
      <w:pPr>
        <w:rPr>
          <w:rFonts w:ascii="Arial" w:hAnsi="Arial" w:cs="Arial"/>
          <w:highlight w:val="yellow"/>
        </w:rPr>
      </w:pPr>
    </w:p>
    <w:p w14:paraId="344B8787" w14:textId="7C7312D3" w:rsidR="00837FD1"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Cut the </w:t>
      </w:r>
      <w:r w:rsidR="00837FD1" w:rsidRPr="00AF6CD3">
        <w:rPr>
          <w:rFonts w:ascii="Arial" w:hAnsi="Arial" w:cs="Arial"/>
          <w:highlight w:val="yellow"/>
        </w:rPr>
        <w:t>resulting she</w:t>
      </w:r>
      <w:r w:rsidR="009C3F32" w:rsidRPr="00AF6CD3">
        <w:rPr>
          <w:rFonts w:ascii="Arial" w:hAnsi="Arial" w:cs="Arial"/>
          <w:highlight w:val="yellow"/>
        </w:rPr>
        <w:t>et of split-thickness skin into</w:t>
      </w:r>
      <w:r w:rsidR="00786412" w:rsidRPr="00AF6CD3">
        <w:rPr>
          <w:rFonts w:ascii="Arial" w:hAnsi="Arial" w:cs="Arial"/>
          <w:highlight w:val="yellow"/>
        </w:rPr>
        <w:t xml:space="preserve"> a standardized sample size </w:t>
      </w:r>
      <w:r w:rsidR="00A84D9B">
        <w:rPr>
          <w:rFonts w:ascii="Arial" w:hAnsi="Arial" w:cs="Arial"/>
          <w:highlight w:val="yellow"/>
        </w:rPr>
        <w:t>(</w:t>
      </w:r>
      <w:r w:rsidR="00786412" w:rsidRPr="00123FBC">
        <w:rPr>
          <w:rFonts w:ascii="Arial" w:hAnsi="Arial" w:cs="Arial"/>
          <w:i/>
          <w:highlight w:val="yellow"/>
        </w:rPr>
        <w:t>e.g.</w:t>
      </w:r>
      <w:r w:rsidR="00A84D9B" w:rsidRPr="00123FBC">
        <w:rPr>
          <w:rFonts w:ascii="Arial" w:hAnsi="Arial" w:cs="Arial"/>
          <w:i/>
          <w:highlight w:val="yellow"/>
        </w:rPr>
        <w:t>,</w:t>
      </w:r>
      <w:r w:rsidR="00786412" w:rsidRPr="00AF6CD3">
        <w:rPr>
          <w:rFonts w:ascii="Arial" w:hAnsi="Arial" w:cs="Arial"/>
          <w:highlight w:val="yellow"/>
        </w:rPr>
        <w:t xml:space="preserve"> </w:t>
      </w:r>
      <w:r w:rsidR="00837FD1" w:rsidRPr="00AF6CD3">
        <w:rPr>
          <w:rFonts w:ascii="Arial" w:hAnsi="Arial" w:cs="Arial"/>
          <w:highlight w:val="yellow"/>
        </w:rPr>
        <w:t>1 cm × 5 cm samples</w:t>
      </w:r>
      <w:r w:rsidR="00A84D9B">
        <w:rPr>
          <w:rFonts w:ascii="Arial" w:hAnsi="Arial" w:cs="Arial"/>
          <w:highlight w:val="yellow"/>
        </w:rPr>
        <w:t>)</w:t>
      </w:r>
      <w:r w:rsidR="00837FD1" w:rsidRPr="00AF6CD3">
        <w:rPr>
          <w:rFonts w:ascii="Arial" w:hAnsi="Arial" w:cs="Arial"/>
          <w:highlight w:val="yellow"/>
        </w:rPr>
        <w:t>.</w:t>
      </w:r>
      <w:r w:rsidR="000A0211" w:rsidRPr="00AF6CD3">
        <w:rPr>
          <w:rFonts w:ascii="Arial" w:hAnsi="Arial" w:cs="Arial"/>
          <w:highlight w:val="yellow"/>
        </w:rPr>
        <w:t xml:space="preserve"> </w:t>
      </w:r>
      <w:r w:rsidR="00A866C4" w:rsidRPr="00AF6CD3">
        <w:rPr>
          <w:rFonts w:ascii="Arial" w:hAnsi="Arial" w:cs="Arial"/>
          <w:highlight w:val="yellow"/>
        </w:rPr>
        <w:t>Determine the</w:t>
      </w:r>
      <w:r w:rsidR="009127F4" w:rsidRPr="00AF6CD3">
        <w:rPr>
          <w:rFonts w:ascii="Arial" w:hAnsi="Arial" w:cs="Arial"/>
          <w:highlight w:val="yellow"/>
        </w:rPr>
        <w:t xml:space="preserve"> </w:t>
      </w:r>
      <w:r w:rsidR="00B94034" w:rsidRPr="00AF6CD3">
        <w:rPr>
          <w:rFonts w:ascii="Arial" w:hAnsi="Arial" w:cs="Arial"/>
          <w:highlight w:val="yellow"/>
        </w:rPr>
        <w:t>specimen</w:t>
      </w:r>
      <w:r w:rsidR="005F3EBB" w:rsidRPr="00AF6CD3">
        <w:rPr>
          <w:rFonts w:ascii="Arial" w:hAnsi="Arial" w:cs="Arial"/>
          <w:highlight w:val="yellow"/>
        </w:rPr>
        <w:t xml:space="preserve"> </w:t>
      </w:r>
      <w:r w:rsidR="00274BE2" w:rsidRPr="00AF6CD3">
        <w:rPr>
          <w:rFonts w:ascii="Arial" w:hAnsi="Arial" w:cs="Arial"/>
          <w:highlight w:val="yellow"/>
        </w:rPr>
        <w:t xml:space="preserve">size </w:t>
      </w:r>
      <w:r w:rsidR="009127F4" w:rsidRPr="00AF6CD3">
        <w:rPr>
          <w:rFonts w:ascii="Arial" w:hAnsi="Arial" w:cs="Arial"/>
          <w:highlight w:val="yellow"/>
        </w:rPr>
        <w:t xml:space="preserve">based </w:t>
      </w:r>
      <w:r w:rsidR="00274BE2" w:rsidRPr="00AF6CD3">
        <w:rPr>
          <w:rFonts w:ascii="Arial" w:hAnsi="Arial" w:cs="Arial"/>
          <w:highlight w:val="yellow"/>
        </w:rPr>
        <w:t xml:space="preserve">on </w:t>
      </w:r>
      <w:r w:rsidR="00B94034" w:rsidRPr="00AF6CD3">
        <w:rPr>
          <w:rFonts w:ascii="Arial" w:hAnsi="Arial" w:cs="Arial"/>
          <w:highlight w:val="yellow"/>
        </w:rPr>
        <w:t xml:space="preserve">the dimensions of </w:t>
      </w:r>
      <w:r w:rsidR="00A84D9B">
        <w:rPr>
          <w:rFonts w:ascii="Arial" w:hAnsi="Arial" w:cs="Arial"/>
          <w:highlight w:val="yellow"/>
        </w:rPr>
        <w:t xml:space="preserve">the </w:t>
      </w:r>
      <w:r w:rsidR="00B94034" w:rsidRPr="00AF6CD3">
        <w:rPr>
          <w:rFonts w:ascii="Arial" w:hAnsi="Arial" w:cs="Arial"/>
          <w:highlight w:val="yellow"/>
        </w:rPr>
        <w:t>testing apparatus.</w:t>
      </w:r>
      <w:r w:rsidR="001B1D90" w:rsidRPr="00AF6CD3">
        <w:rPr>
          <w:rFonts w:ascii="Arial" w:hAnsi="Arial" w:cs="Arial"/>
          <w:highlight w:val="yellow"/>
        </w:rPr>
        <w:t xml:space="preserve"> If</w:t>
      </w:r>
      <w:r w:rsidR="00274BE2" w:rsidRPr="00AF6CD3">
        <w:rPr>
          <w:rFonts w:ascii="Arial" w:hAnsi="Arial" w:cs="Arial"/>
          <w:highlight w:val="yellow"/>
        </w:rPr>
        <w:t xml:space="preserve"> </w:t>
      </w:r>
      <w:r w:rsidR="001B1D90" w:rsidRPr="00AF6CD3">
        <w:rPr>
          <w:rFonts w:ascii="Arial" w:hAnsi="Arial" w:cs="Arial"/>
          <w:highlight w:val="yellow"/>
        </w:rPr>
        <w:t xml:space="preserve">a </w:t>
      </w:r>
      <w:r w:rsidR="00274BE2" w:rsidRPr="00AF6CD3">
        <w:rPr>
          <w:rFonts w:ascii="Arial" w:hAnsi="Arial" w:cs="Arial"/>
          <w:highlight w:val="yellow"/>
        </w:rPr>
        <w:t>tissue-en</w:t>
      </w:r>
      <w:r w:rsidR="008722B3" w:rsidRPr="00AF6CD3">
        <w:rPr>
          <w:rFonts w:ascii="Arial" w:hAnsi="Arial" w:cs="Arial"/>
          <w:highlight w:val="yellow"/>
        </w:rPr>
        <w:t xml:space="preserve">gineered construct </w:t>
      </w:r>
      <w:r w:rsidR="001B1D90" w:rsidRPr="00AF6CD3">
        <w:rPr>
          <w:rFonts w:ascii="Arial" w:hAnsi="Arial" w:cs="Arial"/>
          <w:highlight w:val="yellow"/>
        </w:rPr>
        <w:t>is also being tested, the specimen size should be appropriate for the material of interest</w:t>
      </w:r>
      <w:r w:rsidR="003A5D87"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A84D9B">
        <w:rPr>
          <w:rFonts w:ascii="Arial" w:hAnsi="Arial" w:cs="Arial"/>
          <w:highlight w:val="yellow"/>
        </w:rPr>
        <w:t>.</w:t>
      </w:r>
      <w:r w:rsidR="008266DC" w:rsidRPr="00AF6CD3">
        <w:rPr>
          <w:rFonts w:ascii="Arial" w:hAnsi="Arial" w:cs="Arial"/>
          <w:highlight w:val="yellow"/>
        </w:rPr>
        <w:t xml:space="preserve"> </w:t>
      </w:r>
      <w:r w:rsidR="001F4916" w:rsidRPr="00AF6CD3">
        <w:rPr>
          <w:rFonts w:ascii="Arial" w:hAnsi="Arial" w:cs="Arial"/>
          <w:highlight w:val="yellow"/>
        </w:rPr>
        <w:t>Dispose of scalpel blade</w:t>
      </w:r>
      <w:r w:rsidR="00A866C4" w:rsidRPr="00AF6CD3">
        <w:rPr>
          <w:rFonts w:ascii="Arial" w:hAnsi="Arial" w:cs="Arial"/>
          <w:highlight w:val="yellow"/>
        </w:rPr>
        <w:t>s</w:t>
      </w:r>
      <w:r w:rsidR="001F4916" w:rsidRPr="00AF6CD3">
        <w:rPr>
          <w:rFonts w:ascii="Arial" w:hAnsi="Arial" w:cs="Arial"/>
          <w:highlight w:val="yellow"/>
        </w:rPr>
        <w:t xml:space="preserve"> in </w:t>
      </w:r>
      <w:r w:rsidR="00A866C4" w:rsidRPr="00AF6CD3">
        <w:rPr>
          <w:rFonts w:ascii="Arial" w:hAnsi="Arial" w:cs="Arial"/>
          <w:highlight w:val="yellow"/>
        </w:rPr>
        <w:t xml:space="preserve">the </w:t>
      </w:r>
      <w:r w:rsidR="001F4916" w:rsidRPr="00AF6CD3">
        <w:rPr>
          <w:rFonts w:ascii="Arial" w:hAnsi="Arial" w:cs="Arial"/>
          <w:highlight w:val="yellow"/>
        </w:rPr>
        <w:t>appropriate sharps bins.</w:t>
      </w:r>
      <w:r w:rsidR="00667603" w:rsidRPr="00AF6CD3">
        <w:rPr>
          <w:rFonts w:ascii="Arial" w:hAnsi="Arial" w:cs="Arial"/>
          <w:highlight w:val="yellow"/>
        </w:rPr>
        <w:t xml:space="preserve"> </w:t>
      </w:r>
    </w:p>
    <w:p w14:paraId="7323A3AB" w14:textId="77777777" w:rsidR="00B16F47" w:rsidRPr="00AF6CD3" w:rsidRDefault="00B16F47" w:rsidP="00201689">
      <w:pPr>
        <w:rPr>
          <w:rFonts w:ascii="Arial" w:hAnsi="Arial" w:cs="Arial"/>
          <w:highlight w:val="yellow"/>
        </w:rPr>
      </w:pPr>
    </w:p>
    <w:p w14:paraId="71285D04" w14:textId="5BE73EEB" w:rsidR="00B16F47" w:rsidRPr="00AF6CD3" w:rsidRDefault="00B16F47" w:rsidP="00201689">
      <w:pPr>
        <w:rPr>
          <w:rFonts w:ascii="Arial" w:hAnsi="Arial" w:cs="Arial"/>
          <w:highlight w:val="yellow"/>
        </w:rPr>
      </w:pPr>
      <w:r w:rsidRPr="00AF6CD3">
        <w:rPr>
          <w:rFonts w:ascii="Arial" w:hAnsi="Arial" w:cs="Arial"/>
          <w:highlight w:val="yellow"/>
        </w:rPr>
        <w:t xml:space="preserve">1.3 </w:t>
      </w:r>
      <w:r w:rsidR="00A84D9B">
        <w:rPr>
          <w:rFonts w:ascii="Arial" w:hAnsi="Arial" w:cs="Arial"/>
          <w:highlight w:val="yellow"/>
        </w:rPr>
        <w:t>T</w:t>
      </w:r>
      <w:r w:rsidR="00A84D9B" w:rsidRPr="00AF6CD3">
        <w:rPr>
          <w:rFonts w:ascii="Arial" w:hAnsi="Arial" w:cs="Arial"/>
          <w:highlight w:val="yellow"/>
        </w:rPr>
        <w:t>o enable completion of the mechanical calculations</w:t>
      </w:r>
      <w:r w:rsidR="00A84D9B">
        <w:rPr>
          <w:rFonts w:ascii="Arial" w:hAnsi="Arial" w:cs="Arial"/>
          <w:highlight w:val="yellow"/>
        </w:rPr>
        <w:t>,</w:t>
      </w:r>
      <w:r w:rsidR="00A84D9B" w:rsidRPr="00AF6CD3" w:rsidDel="00A84D9B">
        <w:rPr>
          <w:rFonts w:ascii="Arial" w:hAnsi="Arial" w:cs="Arial"/>
          <w:highlight w:val="yellow"/>
        </w:rPr>
        <w:t xml:space="preserve"> </w:t>
      </w:r>
      <w:r w:rsidR="00A866C4" w:rsidRPr="00AF6CD3">
        <w:rPr>
          <w:rFonts w:ascii="Arial" w:hAnsi="Arial" w:cs="Arial"/>
          <w:highlight w:val="yellow"/>
        </w:rPr>
        <w:t xml:space="preserve">measure </w:t>
      </w:r>
      <w:r w:rsidR="00B6103D" w:rsidRPr="00AF6CD3">
        <w:rPr>
          <w:rFonts w:ascii="Arial" w:hAnsi="Arial" w:cs="Arial"/>
          <w:highlight w:val="yellow"/>
        </w:rPr>
        <w:t>the thickness of the skin being</w:t>
      </w:r>
      <w:r w:rsidRPr="00AF6CD3">
        <w:rPr>
          <w:rFonts w:ascii="Arial" w:hAnsi="Arial" w:cs="Arial"/>
          <w:highlight w:val="yellow"/>
        </w:rPr>
        <w:t xml:space="preserve"> t</w:t>
      </w:r>
      <w:r w:rsidR="00B6103D" w:rsidRPr="00AF6CD3">
        <w:rPr>
          <w:rFonts w:ascii="Arial" w:hAnsi="Arial" w:cs="Arial"/>
          <w:highlight w:val="yellow"/>
        </w:rPr>
        <w:t>ested using electronic calipers</w:t>
      </w:r>
      <w:r w:rsidR="00A84D9B">
        <w:rPr>
          <w:rFonts w:ascii="Arial" w:hAnsi="Arial" w:cs="Arial"/>
          <w:highlight w:val="yellow"/>
        </w:rPr>
        <w:t xml:space="preserve"> b</w:t>
      </w:r>
      <w:r w:rsidR="00A84D9B" w:rsidRPr="00AF6CD3">
        <w:rPr>
          <w:rFonts w:ascii="Arial" w:hAnsi="Arial" w:cs="Arial"/>
          <w:highlight w:val="yellow"/>
        </w:rPr>
        <w:t>efo</w:t>
      </w:r>
      <w:r w:rsidR="00A84D9B">
        <w:rPr>
          <w:rFonts w:ascii="Arial" w:hAnsi="Arial" w:cs="Arial"/>
          <w:highlight w:val="yellow"/>
        </w:rPr>
        <w:t>re and after mechanical testing</w:t>
      </w:r>
      <w:r w:rsidRPr="00AF6CD3">
        <w:rPr>
          <w:rFonts w:ascii="Arial" w:hAnsi="Arial" w:cs="Arial"/>
          <w:highlight w:val="yellow"/>
        </w:rPr>
        <w:t xml:space="preserve">. </w:t>
      </w:r>
    </w:p>
    <w:p w14:paraId="1C1459C0" w14:textId="77777777" w:rsidR="006771A7" w:rsidRPr="00AF6CD3" w:rsidRDefault="006771A7" w:rsidP="00251469">
      <w:pPr>
        <w:pStyle w:val="ListParagraph"/>
        <w:ind w:left="0"/>
        <w:rPr>
          <w:rFonts w:ascii="Arial" w:hAnsi="Arial" w:cs="Arial"/>
          <w:highlight w:val="yellow"/>
        </w:rPr>
      </w:pPr>
    </w:p>
    <w:p w14:paraId="69F4F4D7" w14:textId="66499771" w:rsidR="00837FD1" w:rsidRPr="00AF6CD3" w:rsidRDefault="00837FD1" w:rsidP="00B4027A">
      <w:pPr>
        <w:pStyle w:val="ListParagraph"/>
        <w:numPr>
          <w:ilvl w:val="0"/>
          <w:numId w:val="5"/>
        </w:numPr>
        <w:ind w:left="0" w:firstLine="0"/>
        <w:rPr>
          <w:rFonts w:ascii="Arial" w:hAnsi="Arial" w:cs="Arial"/>
          <w:b/>
          <w:highlight w:val="yellow"/>
        </w:rPr>
      </w:pPr>
      <w:r w:rsidRPr="00AF6CD3">
        <w:rPr>
          <w:rFonts w:ascii="Arial" w:hAnsi="Arial" w:cs="Arial"/>
          <w:b/>
          <w:highlight w:val="yellow"/>
        </w:rPr>
        <w:t>Tensile Testing</w:t>
      </w:r>
    </w:p>
    <w:p w14:paraId="71718EF2" w14:textId="09D2CDF9" w:rsidR="00A866C4" w:rsidRPr="00AF6CD3" w:rsidRDefault="00A866C4" w:rsidP="00A866C4">
      <w:pPr>
        <w:rPr>
          <w:rFonts w:ascii="Arial" w:hAnsi="Arial" w:cs="Arial"/>
          <w:highlight w:val="yellow"/>
        </w:rPr>
      </w:pPr>
      <w:r w:rsidRPr="00AF6CD3">
        <w:rPr>
          <w:rFonts w:ascii="Arial" w:hAnsi="Arial" w:cs="Arial"/>
          <w:highlight w:val="yellow"/>
        </w:rPr>
        <w:t xml:space="preserve">Note: All materials testing machines should be calibrated according to the manufacturer’s guidelines prior to testing. </w:t>
      </w:r>
    </w:p>
    <w:p w14:paraId="59531375" w14:textId="77777777" w:rsidR="00A866C4" w:rsidRPr="00AF6CD3" w:rsidRDefault="00A866C4" w:rsidP="00A866C4">
      <w:pPr>
        <w:rPr>
          <w:rFonts w:ascii="Arial" w:hAnsi="Arial" w:cs="Arial"/>
          <w:highlight w:val="yellow"/>
        </w:rPr>
      </w:pPr>
    </w:p>
    <w:p w14:paraId="23B3D796" w14:textId="44F8DB2A" w:rsidR="00B458BC"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Test skin </w:t>
      </w:r>
      <w:r w:rsidR="00494034" w:rsidRPr="00AF6CD3">
        <w:rPr>
          <w:rFonts w:ascii="Arial" w:hAnsi="Arial" w:cs="Arial"/>
          <w:highlight w:val="yellow"/>
        </w:rPr>
        <w:t xml:space="preserve">samples </w:t>
      </w:r>
      <w:r w:rsidR="00837FD1" w:rsidRPr="00AF6CD3">
        <w:rPr>
          <w:rFonts w:ascii="Arial" w:hAnsi="Arial" w:cs="Arial"/>
          <w:highlight w:val="yellow"/>
        </w:rPr>
        <w:t xml:space="preserve">in </w:t>
      </w:r>
      <w:r w:rsidR="00F22D7B" w:rsidRPr="00AF6CD3">
        <w:rPr>
          <w:rFonts w:ascii="Arial" w:hAnsi="Arial" w:cs="Arial"/>
          <w:highlight w:val="yellow"/>
        </w:rPr>
        <w:t xml:space="preserve">uniaxial tension using </w:t>
      </w:r>
      <w:r w:rsidRPr="00AF6CD3">
        <w:rPr>
          <w:rFonts w:ascii="Arial" w:hAnsi="Arial" w:cs="Arial"/>
          <w:highlight w:val="yellow"/>
        </w:rPr>
        <w:t xml:space="preserve">a </w:t>
      </w:r>
      <w:r w:rsidR="00494034" w:rsidRPr="00AF6CD3">
        <w:rPr>
          <w:rFonts w:ascii="Arial" w:hAnsi="Arial" w:cs="Arial"/>
          <w:highlight w:val="yellow"/>
        </w:rPr>
        <w:t>materials testing machine</w:t>
      </w:r>
      <w:r w:rsidRPr="00AF6CD3">
        <w:rPr>
          <w:rFonts w:ascii="Arial" w:hAnsi="Arial" w:cs="Arial"/>
          <w:highlight w:val="yellow"/>
        </w:rPr>
        <w:t xml:space="preserve"> </w:t>
      </w:r>
      <w:r w:rsidR="00792A09" w:rsidRPr="00AF6CD3">
        <w:rPr>
          <w:rFonts w:ascii="Arial" w:hAnsi="Arial" w:cs="Arial"/>
          <w:highlight w:val="yellow"/>
        </w:rPr>
        <w:t xml:space="preserve">(Figure 2A) </w:t>
      </w:r>
      <w:r w:rsidR="005335CD" w:rsidRPr="00AF6CD3">
        <w:rPr>
          <w:rFonts w:ascii="Arial" w:hAnsi="Arial" w:cs="Arial"/>
          <w:highlight w:val="yellow"/>
        </w:rPr>
        <w:t>at room temperature</w:t>
      </w:r>
      <w:r w:rsidR="003347C2" w:rsidRPr="00AF6CD3">
        <w:rPr>
          <w:rFonts w:ascii="Arial" w:hAnsi="Arial" w:cs="Arial"/>
          <w:highlight w:val="yellow"/>
        </w:rPr>
        <w:t xml:space="preserve"> (22</w:t>
      </w:r>
      <w:r w:rsidR="00B4027A" w:rsidRPr="00AF6CD3">
        <w:rPr>
          <w:rFonts w:ascii="Arial" w:hAnsi="Arial" w:cs="Arial"/>
          <w:highlight w:val="yellow"/>
        </w:rPr>
        <w:t xml:space="preserve"> </w:t>
      </w:r>
      <w:r w:rsidR="00A84D9B">
        <w:rPr>
          <w:rFonts w:ascii="Arial" w:hAnsi="Arial" w:cs="Arial"/>
          <w:highlight w:val="yellow"/>
        </w:rPr>
        <w:t>°</w:t>
      </w:r>
      <w:r w:rsidR="003347C2" w:rsidRPr="00AF6CD3">
        <w:rPr>
          <w:rFonts w:ascii="Arial" w:hAnsi="Arial" w:cs="Arial"/>
          <w:highlight w:val="yellow"/>
        </w:rPr>
        <w:t>C)</w:t>
      </w:r>
      <w:r w:rsidR="008266DC"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A84D9B">
        <w:rPr>
          <w:rFonts w:ascii="Arial" w:hAnsi="Arial" w:cs="Arial"/>
          <w:highlight w:val="yellow"/>
        </w:rPr>
        <w:t>.</w:t>
      </w:r>
    </w:p>
    <w:p w14:paraId="43DD3623" w14:textId="77777777" w:rsidR="00AB3A4C" w:rsidRPr="00AF6CD3" w:rsidRDefault="00AB3A4C" w:rsidP="00251469">
      <w:pPr>
        <w:pStyle w:val="ListParagraph"/>
        <w:ind w:left="0"/>
        <w:rPr>
          <w:rFonts w:ascii="Arial" w:hAnsi="Arial" w:cs="Arial"/>
          <w:highlight w:val="yellow"/>
        </w:rPr>
      </w:pPr>
    </w:p>
    <w:p w14:paraId="3B8D76F7" w14:textId="0D990023" w:rsidR="003D4E48" w:rsidRPr="00AF6CD3" w:rsidRDefault="00B458BC" w:rsidP="003D4E48">
      <w:pPr>
        <w:pStyle w:val="ListParagraph"/>
        <w:numPr>
          <w:ilvl w:val="1"/>
          <w:numId w:val="5"/>
        </w:numPr>
        <w:ind w:left="0" w:firstLine="0"/>
        <w:rPr>
          <w:rFonts w:ascii="Arial" w:hAnsi="Arial" w:cs="Arial"/>
          <w:highlight w:val="yellow"/>
        </w:rPr>
      </w:pPr>
      <w:r w:rsidRPr="00AF6CD3">
        <w:rPr>
          <w:rFonts w:ascii="Arial" w:hAnsi="Arial" w:cs="Arial"/>
          <w:highlight w:val="yellow"/>
        </w:rPr>
        <w:t>Orient</w:t>
      </w:r>
      <w:r w:rsidR="00581B7F" w:rsidRPr="00AF6CD3">
        <w:rPr>
          <w:rFonts w:ascii="Arial" w:hAnsi="Arial" w:cs="Arial"/>
          <w:highlight w:val="yellow"/>
        </w:rPr>
        <w:t>ate</w:t>
      </w:r>
      <w:r w:rsidRPr="00AF6CD3">
        <w:rPr>
          <w:rFonts w:ascii="Arial" w:hAnsi="Arial" w:cs="Arial"/>
          <w:highlight w:val="yellow"/>
        </w:rPr>
        <w:t xml:space="preserve"> the </w:t>
      </w:r>
      <w:r w:rsidR="00F22D7B" w:rsidRPr="00AF6CD3">
        <w:rPr>
          <w:rFonts w:ascii="Arial" w:hAnsi="Arial" w:cs="Arial"/>
          <w:highlight w:val="yellow"/>
        </w:rPr>
        <w:t>skin sample</w:t>
      </w:r>
      <w:r w:rsidR="00581B7F" w:rsidRPr="00AF6CD3">
        <w:rPr>
          <w:rFonts w:ascii="Arial" w:hAnsi="Arial" w:cs="Arial"/>
          <w:highlight w:val="yellow"/>
        </w:rPr>
        <w:t>s</w:t>
      </w:r>
      <w:r w:rsidR="00F22D7B" w:rsidRPr="00AF6CD3">
        <w:rPr>
          <w:rFonts w:ascii="Arial" w:hAnsi="Arial" w:cs="Arial"/>
          <w:highlight w:val="yellow"/>
        </w:rPr>
        <w:t xml:space="preserve"> in the same </w:t>
      </w:r>
      <w:r w:rsidR="00CE2770" w:rsidRPr="00AF6CD3">
        <w:rPr>
          <w:rFonts w:ascii="Arial" w:hAnsi="Arial" w:cs="Arial"/>
          <w:highlight w:val="yellow"/>
        </w:rPr>
        <w:t>direction</w:t>
      </w:r>
      <w:r w:rsidR="00F22D7B" w:rsidRPr="00AF6CD3">
        <w:rPr>
          <w:rFonts w:ascii="Arial" w:hAnsi="Arial" w:cs="Arial"/>
          <w:highlight w:val="yellow"/>
        </w:rPr>
        <w:t xml:space="preserve"> for all samples</w:t>
      </w:r>
      <w:r w:rsidRPr="00AF6CD3">
        <w:rPr>
          <w:rFonts w:ascii="Arial" w:hAnsi="Arial" w:cs="Arial"/>
          <w:highlight w:val="yellow"/>
        </w:rPr>
        <w:t xml:space="preserve"> </w:t>
      </w:r>
      <w:r w:rsidR="00A84D9B">
        <w:rPr>
          <w:rFonts w:ascii="Arial" w:hAnsi="Arial" w:cs="Arial"/>
          <w:highlight w:val="yellow"/>
        </w:rPr>
        <w:t>(</w:t>
      </w:r>
      <w:r w:rsidRPr="00123FBC">
        <w:rPr>
          <w:rFonts w:ascii="Arial" w:hAnsi="Arial" w:cs="Arial"/>
          <w:i/>
          <w:highlight w:val="yellow"/>
        </w:rPr>
        <w:t>e.g.,</w:t>
      </w:r>
      <w:r w:rsidRPr="00AF6CD3">
        <w:rPr>
          <w:rFonts w:ascii="Arial" w:hAnsi="Arial" w:cs="Arial"/>
          <w:highlight w:val="yellow"/>
        </w:rPr>
        <w:t xml:space="preserve"> p</w:t>
      </w:r>
      <w:r w:rsidR="008722B3" w:rsidRPr="00AF6CD3">
        <w:rPr>
          <w:rFonts w:ascii="Arial" w:hAnsi="Arial" w:cs="Arial"/>
          <w:highlight w:val="yellow"/>
        </w:rPr>
        <w:t>erpendicula</w:t>
      </w:r>
      <w:r w:rsidR="001578C6" w:rsidRPr="00AF6CD3">
        <w:rPr>
          <w:rFonts w:ascii="Arial" w:hAnsi="Arial" w:cs="Arial"/>
          <w:highlight w:val="yellow"/>
        </w:rPr>
        <w:t>r</w:t>
      </w:r>
      <w:r w:rsidR="00C35CD4" w:rsidRPr="00AF6CD3">
        <w:rPr>
          <w:rFonts w:ascii="Arial" w:hAnsi="Arial" w:cs="Arial"/>
          <w:highlight w:val="yellow"/>
        </w:rPr>
        <w:t xml:space="preserve"> or in-line with Langer Lines (topological lines drawn on a map of the human body and refer</w:t>
      </w:r>
      <w:r w:rsidR="00A84D9B">
        <w:rPr>
          <w:rFonts w:ascii="Arial" w:hAnsi="Arial" w:cs="Arial"/>
          <w:highlight w:val="yellow"/>
        </w:rPr>
        <w:t>ring</w:t>
      </w:r>
      <w:r w:rsidR="00C35CD4" w:rsidRPr="00AF6CD3">
        <w:rPr>
          <w:rFonts w:ascii="Arial" w:hAnsi="Arial" w:cs="Arial"/>
          <w:highlight w:val="yellow"/>
        </w:rPr>
        <w:t xml:space="preserve"> to the natural orientation of collagen fibers in the dermis</w:t>
      </w:r>
      <w:r w:rsidR="001578C6" w:rsidRPr="00AF6CD3">
        <w:rPr>
          <w:rFonts w:ascii="Arial" w:hAnsi="Arial" w:cs="Arial"/>
          <w:highlight w:val="yellow"/>
        </w:rPr>
        <w:t>)</w:t>
      </w:r>
      <w:r w:rsidR="00A84D9B">
        <w:rPr>
          <w:rFonts w:ascii="Arial" w:hAnsi="Arial" w:cs="Arial"/>
          <w:highlight w:val="yellow"/>
        </w:rPr>
        <w:t>)</w:t>
      </w:r>
      <w:r w:rsidR="003D4E48"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A84D9B">
        <w:rPr>
          <w:rFonts w:ascii="Arial" w:hAnsi="Arial" w:cs="Arial"/>
          <w:highlight w:val="yellow"/>
        </w:rPr>
        <w:t>.</w:t>
      </w:r>
    </w:p>
    <w:p w14:paraId="0BDC38AB" w14:textId="77777777" w:rsidR="00B458BC" w:rsidRPr="00AF6CD3" w:rsidRDefault="00B458BC" w:rsidP="00251469">
      <w:pPr>
        <w:pStyle w:val="ListParagraph"/>
        <w:ind w:left="0"/>
        <w:rPr>
          <w:rFonts w:ascii="Arial" w:hAnsi="Arial" w:cs="Arial"/>
          <w:highlight w:val="yellow"/>
        </w:rPr>
      </w:pPr>
    </w:p>
    <w:p w14:paraId="57B57EB1" w14:textId="41AF21F0" w:rsidR="00B458BC"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Immobilize the </w:t>
      </w:r>
      <w:r w:rsidR="00F22D7B" w:rsidRPr="00AF6CD3">
        <w:rPr>
          <w:rFonts w:ascii="Arial" w:hAnsi="Arial" w:cs="Arial"/>
          <w:highlight w:val="yellow"/>
        </w:rPr>
        <w:t xml:space="preserve">sample </w:t>
      </w:r>
      <w:r w:rsidR="00494034" w:rsidRPr="00AF6CD3">
        <w:rPr>
          <w:rFonts w:ascii="Arial" w:hAnsi="Arial" w:cs="Arial"/>
          <w:highlight w:val="yellow"/>
        </w:rPr>
        <w:t>between two clamps</w:t>
      </w:r>
      <w:r w:rsidR="00064181" w:rsidRPr="00AF6CD3">
        <w:rPr>
          <w:rFonts w:ascii="Arial" w:hAnsi="Arial" w:cs="Arial"/>
          <w:highlight w:val="yellow"/>
        </w:rPr>
        <w:t xml:space="preserve"> (a commercial jig)</w:t>
      </w:r>
      <w:r w:rsidR="00494034" w:rsidRPr="00AF6CD3">
        <w:rPr>
          <w:rFonts w:ascii="Arial" w:hAnsi="Arial" w:cs="Arial"/>
          <w:highlight w:val="yellow"/>
        </w:rPr>
        <w:t>, one affixed to a</w:t>
      </w:r>
      <w:r w:rsidR="00A84D9B">
        <w:rPr>
          <w:rFonts w:ascii="Arial" w:hAnsi="Arial" w:cs="Arial"/>
          <w:highlight w:val="yellow"/>
        </w:rPr>
        <w:t xml:space="preserve"> 98.07 N</w:t>
      </w:r>
      <w:r w:rsidR="00494034" w:rsidRPr="00AF6CD3">
        <w:rPr>
          <w:rFonts w:ascii="Arial" w:hAnsi="Arial" w:cs="Arial"/>
          <w:highlight w:val="yellow"/>
        </w:rPr>
        <w:t xml:space="preserve"> load cell and the ot</w:t>
      </w:r>
      <w:r w:rsidR="00C920EA" w:rsidRPr="00AF6CD3">
        <w:rPr>
          <w:rFonts w:ascii="Arial" w:hAnsi="Arial" w:cs="Arial"/>
          <w:highlight w:val="yellow"/>
        </w:rPr>
        <w:t>her to an immovable base plate</w:t>
      </w:r>
      <w:r w:rsidR="00C920EA"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A84D9B">
        <w:rPr>
          <w:rFonts w:ascii="Arial" w:hAnsi="Arial" w:cs="Arial"/>
          <w:highlight w:val="yellow"/>
        </w:rPr>
        <w:t>.</w:t>
      </w:r>
      <w:r w:rsidRPr="00AF6CD3">
        <w:rPr>
          <w:rFonts w:ascii="Arial" w:hAnsi="Arial" w:cs="Arial"/>
          <w:highlight w:val="yellow"/>
        </w:rPr>
        <w:t xml:space="preserve"> The resulting area between the clamps tested in uniaxial tension </w:t>
      </w:r>
      <w:r w:rsidR="00A84D9B">
        <w:rPr>
          <w:rFonts w:ascii="Arial" w:hAnsi="Arial" w:cs="Arial"/>
          <w:highlight w:val="yellow"/>
        </w:rPr>
        <w:t>should be</w:t>
      </w:r>
      <w:r w:rsidR="00A84D9B" w:rsidRPr="00AF6CD3">
        <w:rPr>
          <w:rFonts w:ascii="Arial" w:hAnsi="Arial" w:cs="Arial"/>
          <w:highlight w:val="yellow"/>
        </w:rPr>
        <w:t xml:space="preserve"> </w:t>
      </w:r>
      <w:r w:rsidRPr="00AF6CD3">
        <w:rPr>
          <w:rFonts w:ascii="Arial" w:hAnsi="Arial" w:cs="Arial"/>
          <w:highlight w:val="yellow"/>
        </w:rPr>
        <w:t xml:space="preserve">1 cm </w:t>
      </w:r>
      <w:r w:rsidR="00A866C4" w:rsidRPr="00AF6CD3">
        <w:rPr>
          <w:rFonts w:ascii="Arial" w:hAnsi="Arial" w:cs="Arial"/>
          <w:highlight w:val="yellow"/>
        </w:rPr>
        <w:t>x</w:t>
      </w:r>
      <w:r w:rsidRPr="00AF6CD3">
        <w:rPr>
          <w:rFonts w:ascii="Arial" w:hAnsi="Arial" w:cs="Arial"/>
          <w:highlight w:val="yellow"/>
        </w:rPr>
        <w:t xml:space="preserve"> 4 cm (Figure 2).</w:t>
      </w:r>
      <w:r w:rsidR="00CA289E" w:rsidRPr="00AF6CD3">
        <w:rPr>
          <w:rFonts w:ascii="Arial" w:hAnsi="Arial" w:cs="Arial"/>
          <w:highlight w:val="yellow"/>
        </w:rPr>
        <w:t xml:space="preserve"> </w:t>
      </w:r>
    </w:p>
    <w:p w14:paraId="69199993" w14:textId="77777777" w:rsidR="00064181" w:rsidRPr="00AF6CD3" w:rsidRDefault="00064181" w:rsidP="00E67F5F">
      <w:pPr>
        <w:rPr>
          <w:rFonts w:ascii="Arial" w:hAnsi="Arial" w:cs="Arial"/>
          <w:highlight w:val="yellow"/>
        </w:rPr>
      </w:pPr>
    </w:p>
    <w:p w14:paraId="2D386F7B" w14:textId="31709732" w:rsidR="00064181" w:rsidRPr="00AF6CD3" w:rsidRDefault="00064181" w:rsidP="00E67F5F">
      <w:pPr>
        <w:rPr>
          <w:rFonts w:ascii="Arial" w:hAnsi="Arial" w:cs="Arial"/>
          <w:highlight w:val="yellow"/>
        </w:rPr>
      </w:pPr>
      <w:r w:rsidRPr="00AF6CD3">
        <w:rPr>
          <w:rFonts w:ascii="Arial" w:hAnsi="Arial" w:cs="Arial"/>
          <w:highlight w:val="yellow"/>
        </w:rPr>
        <w:t xml:space="preserve">Note: A commercial jig was </w:t>
      </w:r>
      <w:r w:rsidR="008B5BA0" w:rsidRPr="00AF6CD3">
        <w:rPr>
          <w:rFonts w:ascii="Arial" w:hAnsi="Arial" w:cs="Arial"/>
          <w:highlight w:val="yellow"/>
        </w:rPr>
        <w:t>utilized</w:t>
      </w:r>
      <w:r w:rsidRPr="00AF6CD3">
        <w:rPr>
          <w:rFonts w:ascii="Arial" w:hAnsi="Arial" w:cs="Arial"/>
          <w:highlight w:val="yellow"/>
        </w:rPr>
        <w:t xml:space="preserve"> to avoid non-uniform gripping and damag</w:t>
      </w:r>
      <w:r w:rsidR="00A84D9B">
        <w:rPr>
          <w:rFonts w:ascii="Arial" w:hAnsi="Arial" w:cs="Arial"/>
          <w:highlight w:val="yellow"/>
        </w:rPr>
        <w:t>e to</w:t>
      </w:r>
      <w:r w:rsidRPr="00AF6CD3">
        <w:rPr>
          <w:rFonts w:ascii="Arial" w:hAnsi="Arial" w:cs="Arial"/>
          <w:highlight w:val="yellow"/>
        </w:rPr>
        <w:t xml:space="preserve"> the sample before testing. </w:t>
      </w:r>
      <w:r w:rsidR="003D0090" w:rsidRPr="00AF6CD3">
        <w:rPr>
          <w:rFonts w:ascii="Arial" w:hAnsi="Arial" w:cs="Arial"/>
          <w:highlight w:val="yellow"/>
        </w:rPr>
        <w:t xml:space="preserve">The sample is fixed to a </w:t>
      </w:r>
      <w:r w:rsidR="00A84D9B">
        <w:rPr>
          <w:rFonts w:ascii="Arial" w:hAnsi="Arial" w:cs="Arial"/>
          <w:highlight w:val="yellow"/>
        </w:rPr>
        <w:t>“</w:t>
      </w:r>
      <w:r w:rsidR="003D0090" w:rsidRPr="00AF6CD3">
        <w:rPr>
          <w:rFonts w:ascii="Arial" w:hAnsi="Arial" w:cs="Arial"/>
          <w:highlight w:val="yellow"/>
        </w:rPr>
        <w:t>finger</w:t>
      </w:r>
      <w:r w:rsidR="00A84D9B">
        <w:rPr>
          <w:rFonts w:ascii="Arial" w:hAnsi="Arial" w:cs="Arial"/>
          <w:highlight w:val="yellow"/>
        </w:rPr>
        <w:t>-</w:t>
      </w:r>
      <w:r w:rsidR="003D0090" w:rsidRPr="00AF6CD3">
        <w:rPr>
          <w:rFonts w:ascii="Arial" w:hAnsi="Arial" w:cs="Arial"/>
          <w:highlight w:val="yellow"/>
        </w:rPr>
        <w:t>tight</w:t>
      </w:r>
      <w:r w:rsidR="00A84D9B">
        <w:rPr>
          <w:rFonts w:ascii="Arial" w:hAnsi="Arial" w:cs="Arial"/>
          <w:highlight w:val="yellow"/>
        </w:rPr>
        <w:t>”</w:t>
      </w:r>
      <w:r w:rsidR="003D0090" w:rsidRPr="00AF6CD3">
        <w:rPr>
          <w:rFonts w:ascii="Arial" w:hAnsi="Arial" w:cs="Arial"/>
          <w:highlight w:val="yellow"/>
        </w:rPr>
        <w:t xml:space="preserve"> tightness. </w:t>
      </w:r>
    </w:p>
    <w:p w14:paraId="76F6DA0B" w14:textId="77777777" w:rsidR="00CA289E" w:rsidRPr="00AF6CD3" w:rsidRDefault="00CA289E" w:rsidP="00CA289E">
      <w:pPr>
        <w:pStyle w:val="ListParagraph"/>
        <w:ind w:left="0"/>
        <w:rPr>
          <w:rFonts w:ascii="Arial" w:hAnsi="Arial" w:cs="Arial"/>
          <w:highlight w:val="yellow"/>
        </w:rPr>
      </w:pPr>
    </w:p>
    <w:p w14:paraId="462A3657" w14:textId="4C5A138C" w:rsidR="00837FD1"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Cover the </w:t>
      </w:r>
      <w:r w:rsidR="0001261B" w:rsidRPr="00AF6CD3">
        <w:rPr>
          <w:rFonts w:ascii="Arial" w:hAnsi="Arial" w:cs="Arial"/>
          <w:highlight w:val="yellow"/>
        </w:rPr>
        <w:t xml:space="preserve">sample area (after placement in the apparatus) on both sides with petroleum jelly to </w:t>
      </w:r>
      <w:r w:rsidR="00A24BF7" w:rsidRPr="00AF6CD3">
        <w:rPr>
          <w:rFonts w:ascii="Arial" w:hAnsi="Arial" w:cs="Arial"/>
          <w:highlight w:val="yellow"/>
        </w:rPr>
        <w:t>prevent specimen desiccation.</w:t>
      </w:r>
    </w:p>
    <w:p w14:paraId="7290E51A" w14:textId="77777777" w:rsidR="00B458BC" w:rsidRPr="00AF6CD3" w:rsidRDefault="00B458BC" w:rsidP="00251469">
      <w:pPr>
        <w:pStyle w:val="ListParagraph"/>
        <w:ind w:left="0"/>
        <w:rPr>
          <w:rFonts w:ascii="Arial" w:hAnsi="Arial" w:cs="Arial"/>
          <w:highlight w:val="yellow"/>
        </w:rPr>
      </w:pPr>
    </w:p>
    <w:p w14:paraId="36489F8D" w14:textId="5FFA387B" w:rsidR="00A57E21" w:rsidRPr="00AF6CD3" w:rsidRDefault="00AF6CD3" w:rsidP="00A57E21">
      <w:pPr>
        <w:pStyle w:val="ListParagraph"/>
        <w:numPr>
          <w:ilvl w:val="1"/>
          <w:numId w:val="5"/>
        </w:numPr>
        <w:ind w:left="0" w:firstLine="0"/>
        <w:rPr>
          <w:rFonts w:ascii="Arial" w:hAnsi="Arial" w:cs="Arial"/>
          <w:highlight w:val="yellow"/>
        </w:rPr>
      </w:pPr>
      <w:r w:rsidRPr="00AF6CD3">
        <w:rPr>
          <w:rFonts w:ascii="Arial" w:hAnsi="Arial" w:cs="Arial"/>
          <w:highlight w:val="yellow"/>
        </w:rPr>
        <w:t>Program the</w:t>
      </w:r>
      <w:r w:rsidR="00CA477C" w:rsidRPr="00AF6CD3">
        <w:rPr>
          <w:rFonts w:ascii="Arial" w:hAnsi="Arial" w:cs="Arial"/>
          <w:highlight w:val="yellow"/>
        </w:rPr>
        <w:t xml:space="preserve"> </w:t>
      </w:r>
      <w:r w:rsidR="00CE1BB5" w:rsidRPr="00AF6CD3">
        <w:rPr>
          <w:rFonts w:ascii="Arial" w:hAnsi="Arial" w:cs="Arial"/>
          <w:highlight w:val="yellow"/>
        </w:rPr>
        <w:t xml:space="preserve">tensile loading and relaxation </w:t>
      </w:r>
      <w:r w:rsidR="0002426C" w:rsidRPr="00AF6CD3">
        <w:rPr>
          <w:rFonts w:ascii="Arial" w:hAnsi="Arial" w:cs="Arial"/>
          <w:highlight w:val="yellow"/>
        </w:rPr>
        <w:t xml:space="preserve">testing regime into </w:t>
      </w:r>
      <w:r w:rsidR="00CE1BB5" w:rsidRPr="00AF6CD3">
        <w:rPr>
          <w:rFonts w:ascii="Arial" w:hAnsi="Arial" w:cs="Arial"/>
          <w:highlight w:val="yellow"/>
        </w:rPr>
        <w:t>the</w:t>
      </w:r>
      <w:r w:rsidR="006F5195" w:rsidRPr="00AF6CD3">
        <w:rPr>
          <w:rFonts w:ascii="Arial" w:hAnsi="Arial" w:cs="Arial"/>
          <w:highlight w:val="yellow"/>
        </w:rPr>
        <w:t xml:space="preserve"> software as a list of actions</w:t>
      </w:r>
      <w:r w:rsidR="00A84D9B">
        <w:rPr>
          <w:rFonts w:ascii="Arial" w:hAnsi="Arial" w:cs="Arial"/>
          <w:highlight w:val="yellow"/>
        </w:rPr>
        <w:t>,</w:t>
      </w:r>
      <w:r w:rsidR="006F5195" w:rsidRPr="00AF6CD3">
        <w:rPr>
          <w:rFonts w:ascii="Arial" w:hAnsi="Arial" w:cs="Arial"/>
          <w:highlight w:val="yellow"/>
        </w:rPr>
        <w:t xml:space="preserve"> as follows: Zero Load</w:t>
      </w:r>
      <w:r w:rsidRPr="00AF6CD3">
        <w:rPr>
          <w:rFonts w:ascii="Arial" w:hAnsi="Arial" w:cs="Arial"/>
          <w:highlight w:val="yellow"/>
        </w:rPr>
        <w:t xml:space="preserve"> | Zero Position |</w:t>
      </w:r>
      <w:r w:rsidR="00D017D2" w:rsidRPr="00AF6CD3">
        <w:rPr>
          <w:rFonts w:ascii="Arial" w:hAnsi="Arial" w:cs="Arial"/>
          <w:highlight w:val="yellow"/>
        </w:rPr>
        <w:t xml:space="preserve"> Find Contact (T</w:t>
      </w:r>
      <w:r w:rsidRPr="00AF6CD3">
        <w:rPr>
          <w:rFonts w:ascii="Arial" w:hAnsi="Arial" w:cs="Arial"/>
          <w:highlight w:val="yellow"/>
        </w:rPr>
        <w:t xml:space="preserve">ensile loading) | </w:t>
      </w:r>
      <w:r w:rsidR="006F5195" w:rsidRPr="00AF6CD3">
        <w:rPr>
          <w:rFonts w:ascii="Arial" w:hAnsi="Arial" w:cs="Arial"/>
          <w:highlight w:val="yellow"/>
        </w:rPr>
        <w:t xml:space="preserve">Wait (Relaxation). </w:t>
      </w:r>
    </w:p>
    <w:p w14:paraId="59D948B6" w14:textId="77777777" w:rsidR="006F5195" w:rsidRPr="00AF6CD3" w:rsidRDefault="006F5195" w:rsidP="006F5195">
      <w:pPr>
        <w:pStyle w:val="ListParagraph"/>
        <w:ind w:left="0"/>
        <w:rPr>
          <w:rFonts w:ascii="Arial" w:hAnsi="Arial" w:cs="Arial"/>
          <w:highlight w:val="yellow"/>
        </w:rPr>
      </w:pPr>
    </w:p>
    <w:p w14:paraId="280AD654" w14:textId="417DB494" w:rsidR="00F22D7B" w:rsidRPr="00AF6CD3" w:rsidRDefault="00AF6CD3" w:rsidP="003A5D87">
      <w:pPr>
        <w:pStyle w:val="ListParagraph"/>
        <w:numPr>
          <w:ilvl w:val="1"/>
          <w:numId w:val="5"/>
        </w:numPr>
        <w:ind w:left="0" w:firstLine="0"/>
        <w:rPr>
          <w:rFonts w:ascii="Arial" w:hAnsi="Arial" w:cs="Arial"/>
          <w:highlight w:val="yellow"/>
        </w:rPr>
      </w:pPr>
      <w:r w:rsidRPr="00AF6CD3">
        <w:rPr>
          <w:rFonts w:ascii="Arial" w:hAnsi="Arial" w:cs="Arial"/>
          <w:highlight w:val="yellow"/>
        </w:rPr>
        <w:t>Start the</w:t>
      </w:r>
      <w:r w:rsidR="00EA6217" w:rsidRPr="00AF6CD3">
        <w:rPr>
          <w:rFonts w:ascii="Arial" w:hAnsi="Arial" w:cs="Arial"/>
          <w:highlight w:val="yellow"/>
        </w:rPr>
        <w:t xml:space="preserve"> test </w:t>
      </w:r>
      <w:r w:rsidRPr="00AF6CD3">
        <w:rPr>
          <w:rFonts w:ascii="Arial" w:hAnsi="Arial" w:cs="Arial"/>
          <w:highlight w:val="yellow"/>
        </w:rPr>
        <w:t>with</w:t>
      </w:r>
      <w:r w:rsidR="00A84D9B">
        <w:rPr>
          <w:rFonts w:ascii="Arial" w:hAnsi="Arial" w:cs="Arial"/>
          <w:highlight w:val="yellow"/>
        </w:rPr>
        <w:t xml:space="preserve"> the</w:t>
      </w:r>
      <w:r w:rsidRPr="00AF6CD3">
        <w:rPr>
          <w:rFonts w:ascii="Arial" w:hAnsi="Arial" w:cs="Arial"/>
          <w:highlight w:val="yellow"/>
        </w:rPr>
        <w:t xml:space="preserve"> </w:t>
      </w:r>
      <w:r w:rsidR="00EA6217" w:rsidRPr="00AF6CD3">
        <w:rPr>
          <w:rFonts w:ascii="Arial" w:hAnsi="Arial" w:cs="Arial"/>
          <w:highlight w:val="yellow"/>
        </w:rPr>
        <w:t xml:space="preserve">software </w:t>
      </w:r>
      <w:r w:rsidRPr="00AF6CD3">
        <w:rPr>
          <w:rFonts w:ascii="Arial" w:hAnsi="Arial" w:cs="Arial"/>
          <w:highlight w:val="yellow"/>
        </w:rPr>
        <w:t>program</w:t>
      </w:r>
      <w:r w:rsidR="00EA6217" w:rsidRPr="00AF6CD3">
        <w:rPr>
          <w:rFonts w:ascii="Arial" w:hAnsi="Arial" w:cs="Arial"/>
          <w:highlight w:val="yellow"/>
        </w:rPr>
        <w:t xml:space="preserve">. </w:t>
      </w:r>
      <w:r w:rsidRPr="00AF6CD3">
        <w:rPr>
          <w:rFonts w:ascii="Arial" w:hAnsi="Arial" w:cs="Arial"/>
          <w:highlight w:val="yellow"/>
        </w:rPr>
        <w:t>Load the</w:t>
      </w:r>
      <w:r w:rsidR="00CE1BB5" w:rsidRPr="00AF6CD3">
        <w:rPr>
          <w:rFonts w:ascii="Arial" w:hAnsi="Arial" w:cs="Arial"/>
          <w:highlight w:val="yellow"/>
        </w:rPr>
        <w:t xml:space="preserve"> </w:t>
      </w:r>
      <w:r w:rsidR="00CA477C" w:rsidRPr="00AF6CD3">
        <w:rPr>
          <w:rFonts w:ascii="Arial" w:hAnsi="Arial" w:cs="Arial"/>
          <w:highlight w:val="yellow"/>
        </w:rPr>
        <w:t xml:space="preserve">sample </w:t>
      </w:r>
      <w:r w:rsidR="00CE1BB5" w:rsidRPr="00AF6CD3">
        <w:rPr>
          <w:rFonts w:ascii="Arial" w:hAnsi="Arial" w:cs="Arial"/>
          <w:highlight w:val="yellow"/>
        </w:rPr>
        <w:t xml:space="preserve">under tension </w:t>
      </w:r>
      <w:r w:rsidR="00B4027A" w:rsidRPr="00AF6CD3">
        <w:rPr>
          <w:rFonts w:ascii="Arial" w:hAnsi="Arial" w:cs="Arial"/>
          <w:highlight w:val="yellow"/>
        </w:rPr>
        <w:t xml:space="preserve">to </w:t>
      </w:r>
      <w:r w:rsidR="003D0090" w:rsidRPr="00AF6CD3">
        <w:rPr>
          <w:rFonts w:ascii="Arial" w:hAnsi="Arial" w:cs="Arial"/>
          <w:highlight w:val="yellow"/>
        </w:rPr>
        <w:t>29.42 N</w:t>
      </w:r>
      <w:r w:rsidR="00494034" w:rsidRPr="00AF6CD3">
        <w:rPr>
          <w:rFonts w:ascii="Arial" w:hAnsi="Arial" w:cs="Arial"/>
          <w:highlight w:val="yellow"/>
        </w:rPr>
        <w:t xml:space="preserve"> at </w:t>
      </w:r>
      <w:r w:rsidR="00F72970" w:rsidRPr="00AF6CD3">
        <w:rPr>
          <w:rFonts w:ascii="Arial" w:hAnsi="Arial" w:cs="Arial"/>
          <w:highlight w:val="yellow"/>
        </w:rPr>
        <w:t>1 mm/s.</w:t>
      </w:r>
      <w:r w:rsidR="00667603" w:rsidRPr="00AF6CD3">
        <w:rPr>
          <w:rFonts w:ascii="Arial" w:hAnsi="Arial" w:cs="Arial"/>
          <w:highlight w:val="yellow"/>
        </w:rPr>
        <w:t xml:space="preserve"> </w:t>
      </w:r>
      <w:r w:rsidR="00B458BC" w:rsidRPr="00AF6CD3">
        <w:rPr>
          <w:rFonts w:ascii="Arial" w:hAnsi="Arial" w:cs="Arial"/>
          <w:highlight w:val="yellow"/>
        </w:rPr>
        <w:t>Use</w:t>
      </w:r>
      <w:r w:rsidR="00954CDB" w:rsidRPr="00AF6CD3">
        <w:rPr>
          <w:rFonts w:ascii="Arial" w:hAnsi="Arial" w:cs="Arial"/>
          <w:highlight w:val="yellow"/>
        </w:rPr>
        <w:t xml:space="preserve"> a rate and load t</w:t>
      </w:r>
      <w:r w:rsidR="00DC7440" w:rsidRPr="00AF6CD3">
        <w:rPr>
          <w:rFonts w:ascii="Arial" w:hAnsi="Arial" w:cs="Arial"/>
          <w:highlight w:val="yellow"/>
        </w:rPr>
        <w:t xml:space="preserve">hat </w:t>
      </w:r>
      <w:r w:rsidR="008B5BA0" w:rsidRPr="00AF6CD3">
        <w:rPr>
          <w:rFonts w:ascii="Arial" w:hAnsi="Arial" w:cs="Arial"/>
          <w:highlight w:val="yellow"/>
        </w:rPr>
        <w:t>does not</w:t>
      </w:r>
      <w:r w:rsidR="00F2746F" w:rsidRPr="00AF6CD3">
        <w:rPr>
          <w:rFonts w:ascii="Arial" w:hAnsi="Arial" w:cs="Arial"/>
          <w:highlight w:val="yellow"/>
        </w:rPr>
        <w:t xml:space="preserve"> cause failure of the skin</w:t>
      </w:r>
      <w:r w:rsidR="00292815" w:rsidRPr="00AF6CD3">
        <w:rPr>
          <w:rFonts w:ascii="Arial" w:hAnsi="Arial" w:cs="Arial"/>
          <w:highlight w:val="yellow"/>
        </w:rPr>
        <w:t xml:space="preserve"> </w:t>
      </w:r>
      <w:r w:rsidR="00A84D9B">
        <w:rPr>
          <w:rFonts w:ascii="Arial" w:hAnsi="Arial" w:cs="Arial"/>
          <w:highlight w:val="yellow"/>
        </w:rPr>
        <w:t>(</w:t>
      </w:r>
      <w:r w:rsidR="00292815" w:rsidRPr="00123FBC">
        <w:rPr>
          <w:rFonts w:ascii="Arial" w:hAnsi="Arial" w:cs="Arial"/>
          <w:i/>
          <w:highlight w:val="yellow"/>
        </w:rPr>
        <w:t>e.g.</w:t>
      </w:r>
      <w:r w:rsidR="00A84D9B" w:rsidRPr="00123FBC">
        <w:rPr>
          <w:rFonts w:ascii="Arial" w:hAnsi="Arial" w:cs="Arial"/>
          <w:i/>
          <w:highlight w:val="yellow"/>
        </w:rPr>
        <w:t>,</w:t>
      </w:r>
      <w:r w:rsidR="00292815" w:rsidRPr="00AF6CD3">
        <w:rPr>
          <w:rFonts w:ascii="Arial" w:hAnsi="Arial" w:cs="Arial"/>
          <w:highlight w:val="yellow"/>
        </w:rPr>
        <w:t xml:space="preserve"> </w:t>
      </w:r>
      <w:r w:rsidR="003D0090" w:rsidRPr="00AF6CD3">
        <w:rPr>
          <w:rFonts w:ascii="Arial" w:hAnsi="Arial" w:cs="Arial"/>
          <w:highlight w:val="yellow"/>
        </w:rPr>
        <w:t>29.42 N</w:t>
      </w:r>
      <w:r w:rsidR="00292815" w:rsidRPr="00AF6CD3">
        <w:rPr>
          <w:rFonts w:ascii="Arial" w:hAnsi="Arial" w:cs="Arial"/>
          <w:highlight w:val="yellow"/>
        </w:rPr>
        <w:t xml:space="preserve"> at 1 mm/s</w:t>
      </w:r>
      <w:r w:rsidR="00A84D9B">
        <w:rPr>
          <w:rFonts w:ascii="Arial" w:hAnsi="Arial" w:cs="Arial"/>
          <w:highlight w:val="yellow"/>
        </w:rPr>
        <w:t>)</w:t>
      </w:r>
      <w:r w:rsidR="00EE79E2" w:rsidRPr="00AF6CD3">
        <w:rPr>
          <w:rFonts w:ascii="Arial" w:hAnsi="Arial" w:cs="Arial"/>
          <w:highlight w:val="yellow"/>
        </w:rPr>
        <w:t>.</w:t>
      </w:r>
      <w:r w:rsidR="00667603" w:rsidRPr="00AF6CD3">
        <w:rPr>
          <w:rFonts w:ascii="Arial" w:hAnsi="Arial" w:cs="Arial"/>
          <w:highlight w:val="yellow"/>
        </w:rPr>
        <w:t xml:space="preserve"> </w:t>
      </w:r>
    </w:p>
    <w:p w14:paraId="1DEF4121" w14:textId="77777777" w:rsidR="00B458BC" w:rsidRPr="00AF6CD3" w:rsidRDefault="00B458BC" w:rsidP="00251469">
      <w:pPr>
        <w:pStyle w:val="ListParagraph"/>
        <w:ind w:left="0"/>
        <w:rPr>
          <w:rFonts w:ascii="Arial" w:hAnsi="Arial" w:cs="Arial"/>
          <w:highlight w:val="yellow"/>
        </w:rPr>
      </w:pPr>
    </w:p>
    <w:p w14:paraId="22826356" w14:textId="2E70A16C" w:rsidR="00B6103D" w:rsidRPr="00AF6CD3" w:rsidRDefault="00494034" w:rsidP="003D0090">
      <w:pPr>
        <w:pStyle w:val="ListParagraph"/>
        <w:numPr>
          <w:ilvl w:val="1"/>
          <w:numId w:val="5"/>
        </w:numPr>
        <w:ind w:left="0" w:firstLine="0"/>
        <w:rPr>
          <w:rFonts w:ascii="Arial" w:hAnsi="Arial" w:cs="Arial"/>
          <w:highlight w:val="yellow"/>
          <w:vertAlign w:val="superscript"/>
        </w:rPr>
      </w:pPr>
      <w:r w:rsidRPr="00AF6CD3">
        <w:rPr>
          <w:rFonts w:ascii="Arial" w:hAnsi="Arial" w:cs="Arial"/>
          <w:highlight w:val="yellow"/>
        </w:rPr>
        <w:t xml:space="preserve">After the </w:t>
      </w:r>
      <w:r w:rsidR="003D0090" w:rsidRPr="00AF6CD3">
        <w:rPr>
          <w:rFonts w:ascii="Arial" w:hAnsi="Arial" w:cs="Arial"/>
          <w:highlight w:val="yellow"/>
        </w:rPr>
        <w:t>29.42 N</w:t>
      </w:r>
      <w:r w:rsidR="00A84D9B">
        <w:rPr>
          <w:rFonts w:ascii="Arial" w:hAnsi="Arial" w:cs="Arial"/>
          <w:highlight w:val="yellow"/>
        </w:rPr>
        <w:t>-</w:t>
      </w:r>
      <w:r w:rsidR="00CA477C" w:rsidRPr="00AF6CD3">
        <w:rPr>
          <w:rFonts w:ascii="Arial" w:hAnsi="Arial" w:cs="Arial"/>
          <w:highlight w:val="yellow"/>
        </w:rPr>
        <w:t xml:space="preserve">load is </w:t>
      </w:r>
      <w:r w:rsidR="00207FE9" w:rsidRPr="00AF6CD3">
        <w:rPr>
          <w:rFonts w:ascii="Arial" w:hAnsi="Arial" w:cs="Arial"/>
          <w:highlight w:val="yellow"/>
        </w:rPr>
        <w:t xml:space="preserve">reached, </w:t>
      </w:r>
      <w:r w:rsidR="00AF6CD3" w:rsidRPr="00AF6CD3">
        <w:rPr>
          <w:rFonts w:ascii="Arial" w:hAnsi="Arial" w:cs="Arial"/>
          <w:highlight w:val="yellow"/>
        </w:rPr>
        <w:t>allow the</w:t>
      </w:r>
      <w:r w:rsidR="00207FE9" w:rsidRPr="00AF6CD3">
        <w:rPr>
          <w:rFonts w:ascii="Arial" w:hAnsi="Arial" w:cs="Arial"/>
          <w:highlight w:val="yellow"/>
        </w:rPr>
        <w:t xml:space="preserve"> tissue </w:t>
      </w:r>
      <w:r w:rsidRPr="00AF6CD3">
        <w:rPr>
          <w:rFonts w:ascii="Arial" w:hAnsi="Arial" w:cs="Arial"/>
          <w:highlight w:val="yellow"/>
        </w:rPr>
        <w:t>to relax for 1.5 h</w:t>
      </w:r>
      <w:r w:rsidR="00A84D9B">
        <w:rPr>
          <w:rFonts w:ascii="Arial" w:hAnsi="Arial" w:cs="Arial"/>
          <w:highlight w:val="yellow"/>
        </w:rPr>
        <w:t>,</w:t>
      </w:r>
      <w:r w:rsidR="00D1643A" w:rsidRPr="00D1643A">
        <w:rPr>
          <w:rFonts w:ascii="Arial" w:hAnsi="Arial" w:cs="Arial"/>
          <w:highlight w:val="yellow"/>
        </w:rPr>
        <w:t xml:space="preserve"> </w:t>
      </w:r>
      <w:r w:rsidR="00D1643A" w:rsidRPr="00AF6CD3">
        <w:rPr>
          <w:rFonts w:ascii="Arial" w:hAnsi="Arial" w:cs="Arial"/>
          <w:highlight w:val="yellow"/>
        </w:rPr>
        <w:t>a time-point at which there is minimal change in relaxation behavior</w:t>
      </w:r>
      <w:r w:rsidR="00D1643A">
        <w:rPr>
          <w:rFonts w:ascii="Arial" w:hAnsi="Arial" w:cs="Arial"/>
          <w:highlight w:val="yellow"/>
        </w:rPr>
        <w:t>,</w:t>
      </w:r>
      <w:r w:rsidRPr="00AF6CD3">
        <w:rPr>
          <w:rFonts w:ascii="Arial" w:hAnsi="Arial" w:cs="Arial"/>
          <w:highlight w:val="yellow"/>
        </w:rPr>
        <w:t xml:space="preserve"> </w:t>
      </w:r>
      <w:r w:rsidR="00DC2EF4" w:rsidRPr="00AF6CD3">
        <w:rPr>
          <w:rFonts w:ascii="Arial" w:hAnsi="Arial" w:cs="Arial"/>
          <w:highlight w:val="yellow"/>
        </w:rPr>
        <w:t>controlled by the computer software</w:t>
      </w:r>
      <w:r w:rsidR="009062A3" w:rsidRPr="00AF6CD3">
        <w:rPr>
          <w:rFonts w:ascii="Arial" w:hAnsi="Arial" w:cs="Arial"/>
          <w:highlight w:val="yellow"/>
          <w:vertAlign w:val="superscript"/>
        </w:rPr>
        <w:t>14</w:t>
      </w:r>
      <w:r w:rsidR="00A84D9B">
        <w:rPr>
          <w:rFonts w:ascii="Arial" w:hAnsi="Arial" w:cs="Arial"/>
          <w:highlight w:val="yellow"/>
        </w:rPr>
        <w:t>.</w:t>
      </w:r>
      <w:r w:rsidR="00FD045F" w:rsidRPr="00AF6CD3">
        <w:rPr>
          <w:rFonts w:ascii="Arial" w:hAnsi="Arial" w:cs="Arial"/>
          <w:highlight w:val="yellow"/>
          <w:vertAlign w:val="superscript"/>
        </w:rPr>
        <w:t xml:space="preserve"> </w:t>
      </w:r>
    </w:p>
    <w:p w14:paraId="7D560227" w14:textId="77777777" w:rsidR="00B6103D" w:rsidRPr="00AF6CD3" w:rsidRDefault="00B6103D" w:rsidP="00B6103D">
      <w:pPr>
        <w:rPr>
          <w:rFonts w:ascii="Helvetica" w:hAnsi="Helvetica" w:cs="Helvetica"/>
          <w:highlight w:val="yellow"/>
        </w:rPr>
      </w:pPr>
    </w:p>
    <w:p w14:paraId="75C7D3A1" w14:textId="31ED6D0D" w:rsidR="003D0090" w:rsidRPr="00AF6CD3" w:rsidRDefault="00B6103D" w:rsidP="00B6103D">
      <w:pPr>
        <w:rPr>
          <w:rFonts w:ascii="Arial" w:hAnsi="Arial" w:cs="Arial"/>
          <w:highlight w:val="yellow"/>
          <w:vertAlign w:val="superscript"/>
        </w:rPr>
      </w:pPr>
      <w:r w:rsidRPr="00AF6CD3">
        <w:rPr>
          <w:rFonts w:ascii="Helvetica" w:hAnsi="Helvetica" w:cs="Helvetica"/>
          <w:highlight w:val="yellow"/>
        </w:rPr>
        <w:t>Note: The</w:t>
      </w:r>
      <w:r w:rsidR="003D0090" w:rsidRPr="00AF6CD3">
        <w:rPr>
          <w:rFonts w:ascii="Helvetica" w:hAnsi="Helvetica" w:cs="Helvetica"/>
          <w:highlight w:val="yellow"/>
        </w:rPr>
        <w:t xml:space="preserve"> displacement </w:t>
      </w:r>
      <w:r w:rsidRPr="00AF6CD3">
        <w:rPr>
          <w:rFonts w:ascii="Helvetica" w:hAnsi="Helvetica" w:cs="Helvetica"/>
          <w:highlight w:val="yellow"/>
        </w:rPr>
        <w:t xml:space="preserve">is held </w:t>
      </w:r>
      <w:r w:rsidR="003D0090" w:rsidRPr="00AF6CD3">
        <w:rPr>
          <w:rFonts w:ascii="Helvetica" w:hAnsi="Helvetica" w:cs="Helvetica"/>
          <w:highlight w:val="yellow"/>
        </w:rPr>
        <w:t>constant</w:t>
      </w:r>
      <w:r w:rsidR="00FD045F" w:rsidRPr="00AF6CD3">
        <w:rPr>
          <w:rFonts w:ascii="Helvetica" w:hAnsi="Helvetica" w:cs="Helvetica"/>
          <w:highlight w:val="yellow"/>
        </w:rPr>
        <w:t xml:space="preserve"> during the relaxation phase</w:t>
      </w:r>
      <w:r w:rsidR="003D0090" w:rsidRPr="00AF6CD3">
        <w:rPr>
          <w:rFonts w:ascii="Helvetica" w:hAnsi="Helvetica" w:cs="Helvetica"/>
          <w:highlight w:val="yellow"/>
        </w:rPr>
        <w:t xml:space="preserve">, not the load. </w:t>
      </w:r>
    </w:p>
    <w:p w14:paraId="6822CBFE" w14:textId="77777777" w:rsidR="003D0090" w:rsidRPr="00AF6CD3" w:rsidRDefault="003D0090" w:rsidP="00251469">
      <w:pPr>
        <w:pStyle w:val="ListParagraph"/>
        <w:ind w:left="0"/>
        <w:rPr>
          <w:rFonts w:ascii="Arial" w:hAnsi="Arial" w:cs="Arial"/>
          <w:highlight w:val="yellow"/>
        </w:rPr>
      </w:pPr>
    </w:p>
    <w:p w14:paraId="5C35FA91" w14:textId="7C7D5AC5" w:rsidR="00F22D7B"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Calculate e</w:t>
      </w:r>
      <w:r w:rsidR="00180282" w:rsidRPr="00AF6CD3">
        <w:rPr>
          <w:rFonts w:ascii="Arial" w:hAnsi="Arial" w:cs="Arial"/>
          <w:highlight w:val="yellow"/>
        </w:rPr>
        <w:t xml:space="preserve">lastic and viscoelastic properties </w:t>
      </w:r>
      <w:r w:rsidRPr="00AF6CD3">
        <w:rPr>
          <w:rFonts w:ascii="Arial" w:hAnsi="Arial" w:cs="Arial"/>
          <w:highlight w:val="yellow"/>
        </w:rPr>
        <w:t>as</w:t>
      </w:r>
      <w:r w:rsidR="00207FE9" w:rsidRPr="00AF6CD3">
        <w:rPr>
          <w:rFonts w:ascii="Arial" w:hAnsi="Arial" w:cs="Arial"/>
          <w:highlight w:val="yellow"/>
        </w:rPr>
        <w:t xml:space="preserve"> </w:t>
      </w:r>
      <w:r w:rsidR="001B1D90" w:rsidRPr="00AF6CD3">
        <w:rPr>
          <w:rFonts w:ascii="Arial" w:hAnsi="Arial" w:cs="Arial"/>
          <w:highlight w:val="yellow"/>
        </w:rPr>
        <w:t>per</w:t>
      </w:r>
      <w:r w:rsidR="00631313">
        <w:rPr>
          <w:rFonts w:ascii="Arial" w:hAnsi="Arial" w:cs="Arial"/>
          <w:highlight w:val="yellow"/>
        </w:rPr>
        <w:t xml:space="preserve"> the</w:t>
      </w:r>
      <w:r w:rsidR="00F22D7B" w:rsidRPr="00AF6CD3">
        <w:rPr>
          <w:rFonts w:ascii="Arial" w:hAnsi="Arial" w:cs="Arial"/>
          <w:highlight w:val="yellow"/>
        </w:rPr>
        <w:t xml:space="preserve"> analysis </w:t>
      </w:r>
      <w:r w:rsidR="00CE2770" w:rsidRPr="00AF6CD3">
        <w:rPr>
          <w:rFonts w:ascii="Arial" w:hAnsi="Arial" w:cs="Arial"/>
          <w:highlight w:val="yellow"/>
        </w:rPr>
        <w:t>s</w:t>
      </w:r>
      <w:r w:rsidR="0046010A" w:rsidRPr="00AF6CD3">
        <w:rPr>
          <w:rFonts w:ascii="Arial" w:hAnsi="Arial" w:cs="Arial"/>
          <w:highlight w:val="yellow"/>
        </w:rPr>
        <w:t>ection</w:t>
      </w:r>
      <w:r w:rsidR="001B1D90" w:rsidRPr="00AF6CD3">
        <w:rPr>
          <w:rFonts w:ascii="Arial" w:hAnsi="Arial" w:cs="Arial"/>
          <w:highlight w:val="yellow"/>
        </w:rPr>
        <w:t xml:space="preserve"> guidelines</w:t>
      </w:r>
      <w:r w:rsidR="00494034" w:rsidRPr="00AF6CD3">
        <w:rPr>
          <w:rFonts w:ascii="Arial" w:hAnsi="Arial" w:cs="Arial"/>
          <w:highlight w:val="yellow"/>
        </w:rPr>
        <w:t>. The mechanical properties investigated</w:t>
      </w:r>
      <w:r w:rsidR="001B1D90" w:rsidRPr="00AF6CD3">
        <w:rPr>
          <w:rFonts w:ascii="Arial" w:hAnsi="Arial" w:cs="Arial"/>
          <w:highlight w:val="yellow"/>
        </w:rPr>
        <w:t xml:space="preserve"> will</w:t>
      </w:r>
      <w:r w:rsidR="00494034" w:rsidRPr="00AF6CD3">
        <w:rPr>
          <w:rFonts w:ascii="Arial" w:hAnsi="Arial" w:cs="Arial"/>
          <w:highlight w:val="yellow"/>
        </w:rPr>
        <w:t xml:space="preserve"> represent the average properties of the split-thickness skin constituents (epidermis </w:t>
      </w:r>
      <w:r w:rsidR="00C920EA" w:rsidRPr="00AF6CD3">
        <w:rPr>
          <w:rFonts w:ascii="Arial" w:hAnsi="Arial" w:cs="Arial"/>
          <w:highlight w:val="yellow"/>
        </w:rPr>
        <w:t>and dermis)</w:t>
      </w:r>
      <w:r w:rsidR="00C920EA" w:rsidRPr="00AF6CD3">
        <w:rPr>
          <w:rFonts w:ascii="Arial" w:hAnsi="Arial" w:cs="Arial"/>
          <w:highlight w:val="yellow"/>
          <w:vertAlign w:val="superscript"/>
        </w:rPr>
        <w:t>1</w:t>
      </w:r>
      <w:r w:rsidR="009062A3" w:rsidRPr="00AF6CD3">
        <w:rPr>
          <w:rFonts w:ascii="Arial" w:hAnsi="Arial" w:cs="Arial"/>
          <w:highlight w:val="yellow"/>
          <w:vertAlign w:val="superscript"/>
        </w:rPr>
        <w:t>4</w:t>
      </w:r>
      <w:r w:rsidR="00631313">
        <w:rPr>
          <w:rFonts w:ascii="Arial" w:hAnsi="Arial" w:cs="Arial"/>
          <w:highlight w:val="yellow"/>
        </w:rPr>
        <w:t>.</w:t>
      </w:r>
    </w:p>
    <w:p w14:paraId="66EA55AB" w14:textId="77777777" w:rsidR="00726D45" w:rsidRPr="00AF6CD3" w:rsidRDefault="00726D45" w:rsidP="00E67F5F">
      <w:pPr>
        <w:pStyle w:val="ListParagraph"/>
        <w:ind w:left="0"/>
        <w:rPr>
          <w:rFonts w:ascii="Arial" w:hAnsi="Arial" w:cs="Arial"/>
          <w:highlight w:val="yellow"/>
          <w:vertAlign w:val="superscript"/>
        </w:rPr>
      </w:pPr>
    </w:p>
    <w:p w14:paraId="0DC29291" w14:textId="0D2B622A" w:rsidR="00726D45" w:rsidRPr="00AF6CD3" w:rsidRDefault="00726D45" w:rsidP="00E67F5F">
      <w:pPr>
        <w:pStyle w:val="ListParagraph"/>
        <w:ind w:left="0"/>
        <w:rPr>
          <w:rFonts w:ascii="Arial" w:hAnsi="Arial" w:cs="Arial"/>
          <w:highlight w:val="yellow"/>
        </w:rPr>
      </w:pPr>
      <w:r w:rsidRPr="00AF6CD3">
        <w:rPr>
          <w:rFonts w:ascii="Arial" w:hAnsi="Arial" w:cs="Arial"/>
          <w:highlight w:val="yellow"/>
        </w:rPr>
        <w:t>Note</w:t>
      </w:r>
      <w:r w:rsidR="008B5BA0" w:rsidRPr="00AF6CD3">
        <w:rPr>
          <w:rFonts w:ascii="Arial" w:hAnsi="Arial" w:cs="Arial"/>
          <w:highlight w:val="yellow"/>
        </w:rPr>
        <w:t>: There is no defined tare load</w:t>
      </w:r>
      <w:r w:rsidR="00631313">
        <w:rPr>
          <w:rFonts w:ascii="Arial" w:hAnsi="Arial" w:cs="Arial"/>
          <w:highlight w:val="yellow"/>
        </w:rPr>
        <w:t>,</w:t>
      </w:r>
      <w:r w:rsidRPr="00AF6CD3">
        <w:rPr>
          <w:rFonts w:ascii="Arial" w:hAnsi="Arial" w:cs="Arial"/>
          <w:highlight w:val="yellow"/>
        </w:rPr>
        <w:t xml:space="preserve"> </w:t>
      </w:r>
      <w:r w:rsidR="008B5BA0" w:rsidRPr="00AF6CD3">
        <w:rPr>
          <w:rFonts w:ascii="Arial" w:hAnsi="Arial" w:cs="Arial"/>
          <w:highlight w:val="yellow"/>
        </w:rPr>
        <w:t xml:space="preserve">as it is clear from the raw data </w:t>
      </w:r>
      <w:r w:rsidRPr="00AF6CD3">
        <w:rPr>
          <w:rFonts w:ascii="Arial" w:hAnsi="Arial" w:cs="Arial"/>
          <w:highlight w:val="yellow"/>
        </w:rPr>
        <w:t>when deformation is occurring and thus</w:t>
      </w:r>
      <w:r w:rsidR="00631313">
        <w:rPr>
          <w:rFonts w:ascii="Arial" w:hAnsi="Arial" w:cs="Arial"/>
          <w:highlight w:val="yellow"/>
        </w:rPr>
        <w:t>,</w:t>
      </w:r>
      <w:r w:rsidRPr="00AF6CD3">
        <w:rPr>
          <w:rFonts w:ascii="Arial" w:hAnsi="Arial" w:cs="Arial"/>
          <w:highlight w:val="yellow"/>
        </w:rPr>
        <w:t xml:space="preserve"> only these data points are included. </w:t>
      </w:r>
    </w:p>
    <w:p w14:paraId="013A4EB9" w14:textId="77777777" w:rsidR="000611D9" w:rsidRPr="00AF6CD3" w:rsidRDefault="000611D9" w:rsidP="00EF533E">
      <w:pPr>
        <w:widowControl w:val="0"/>
        <w:autoSpaceDE w:val="0"/>
        <w:autoSpaceDN w:val="0"/>
        <w:adjustRightInd w:val="0"/>
        <w:rPr>
          <w:rFonts w:ascii="Arial" w:hAnsi="Arial" w:cs="Arial"/>
          <w:highlight w:val="yellow"/>
        </w:rPr>
      </w:pPr>
    </w:p>
    <w:p w14:paraId="3C16B73E" w14:textId="7010299B" w:rsidR="00A968EC" w:rsidRPr="00AF6CD3" w:rsidRDefault="00716B54" w:rsidP="00B4027A">
      <w:pPr>
        <w:pStyle w:val="ListParagraph"/>
        <w:numPr>
          <w:ilvl w:val="0"/>
          <w:numId w:val="5"/>
        </w:numPr>
        <w:ind w:left="0" w:firstLine="0"/>
        <w:rPr>
          <w:rFonts w:ascii="Arial" w:hAnsi="Arial" w:cs="Arial"/>
          <w:b/>
          <w:highlight w:val="yellow"/>
        </w:rPr>
      </w:pPr>
      <w:r w:rsidRPr="00AF6CD3">
        <w:rPr>
          <w:rFonts w:ascii="Arial" w:hAnsi="Arial" w:cs="Arial"/>
          <w:b/>
          <w:highlight w:val="yellow"/>
        </w:rPr>
        <w:t xml:space="preserve">Preparation of </w:t>
      </w:r>
      <w:r w:rsidR="00D1643A">
        <w:rPr>
          <w:rFonts w:ascii="Arial" w:hAnsi="Arial" w:cs="Arial"/>
          <w:b/>
          <w:highlight w:val="yellow"/>
        </w:rPr>
        <w:t>C</w:t>
      </w:r>
      <w:r w:rsidRPr="00AF6CD3">
        <w:rPr>
          <w:rFonts w:ascii="Arial" w:hAnsi="Arial" w:cs="Arial"/>
          <w:b/>
          <w:highlight w:val="yellow"/>
        </w:rPr>
        <w:t xml:space="preserve">artilage </w:t>
      </w:r>
    </w:p>
    <w:p w14:paraId="1AF9DE1D" w14:textId="37190AD5" w:rsidR="00A968EC" w:rsidRPr="00AF6CD3" w:rsidRDefault="00A968E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Remove the</w:t>
      </w:r>
      <w:r w:rsidR="00494034" w:rsidRPr="00AF6CD3">
        <w:rPr>
          <w:rFonts w:ascii="Arial" w:hAnsi="Arial" w:cs="Arial"/>
          <w:highlight w:val="yellow"/>
        </w:rPr>
        <w:t xml:space="preserve"> skin and fascia </w:t>
      </w:r>
      <w:r w:rsidR="00C16175" w:rsidRPr="00AF6CD3">
        <w:rPr>
          <w:rFonts w:ascii="Arial" w:hAnsi="Arial" w:cs="Arial"/>
          <w:highlight w:val="yellow"/>
        </w:rPr>
        <w:t>from the cartilage specimen</w:t>
      </w:r>
      <w:r w:rsidR="001578C6" w:rsidRPr="00AF6CD3">
        <w:rPr>
          <w:rFonts w:ascii="Arial" w:hAnsi="Arial" w:cs="Arial"/>
          <w:highlight w:val="yellow"/>
        </w:rPr>
        <w:t xml:space="preserve"> using </w:t>
      </w:r>
      <w:r w:rsidR="00B90074" w:rsidRPr="00AF6CD3">
        <w:rPr>
          <w:rFonts w:ascii="Arial" w:hAnsi="Arial" w:cs="Arial"/>
          <w:highlight w:val="yellow"/>
        </w:rPr>
        <w:t xml:space="preserve">a </w:t>
      </w:r>
      <w:r w:rsidR="001578C6" w:rsidRPr="00AF6CD3">
        <w:rPr>
          <w:rFonts w:ascii="Arial" w:hAnsi="Arial" w:cs="Arial"/>
          <w:highlight w:val="yellow"/>
        </w:rPr>
        <w:t>scalpel blade and forceps</w:t>
      </w:r>
      <w:r w:rsidR="003A5D87" w:rsidRPr="00AF6CD3">
        <w:rPr>
          <w:rFonts w:ascii="Arial" w:hAnsi="Arial" w:cs="Arial"/>
          <w:highlight w:val="yellow"/>
          <w:vertAlign w:val="superscript"/>
        </w:rPr>
        <w:t>1</w:t>
      </w:r>
      <w:r w:rsidR="009062A3" w:rsidRPr="00AF6CD3">
        <w:rPr>
          <w:rFonts w:ascii="Arial" w:hAnsi="Arial" w:cs="Arial"/>
          <w:highlight w:val="yellow"/>
          <w:vertAlign w:val="superscript"/>
        </w:rPr>
        <w:t>5,16</w:t>
      </w:r>
      <w:r w:rsidR="00631313">
        <w:rPr>
          <w:rFonts w:ascii="Arial" w:hAnsi="Arial" w:cs="Arial"/>
          <w:highlight w:val="yellow"/>
        </w:rPr>
        <w:t>.</w:t>
      </w:r>
    </w:p>
    <w:p w14:paraId="73F65152" w14:textId="77777777" w:rsidR="00B458BC" w:rsidRPr="00AF6CD3" w:rsidRDefault="00B458BC" w:rsidP="00251469">
      <w:pPr>
        <w:pStyle w:val="ListParagraph"/>
        <w:ind w:left="0"/>
        <w:rPr>
          <w:rFonts w:ascii="Arial" w:hAnsi="Arial" w:cs="Arial"/>
          <w:highlight w:val="yellow"/>
        </w:rPr>
      </w:pPr>
    </w:p>
    <w:p w14:paraId="5ADF6B25" w14:textId="6A6781AD" w:rsidR="00B458BC" w:rsidRPr="00AF6CD3" w:rsidRDefault="00B458BC" w:rsidP="001F4916">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Divide </w:t>
      </w:r>
      <w:r w:rsidR="00494034" w:rsidRPr="00AF6CD3">
        <w:rPr>
          <w:rFonts w:ascii="Arial" w:hAnsi="Arial" w:cs="Arial"/>
          <w:highlight w:val="yellow"/>
        </w:rPr>
        <w:t xml:space="preserve">the cartilage specimens </w:t>
      </w:r>
      <w:r w:rsidR="00A968EC" w:rsidRPr="00AF6CD3">
        <w:rPr>
          <w:rFonts w:ascii="Arial" w:hAnsi="Arial" w:cs="Arial"/>
          <w:highlight w:val="yellow"/>
        </w:rPr>
        <w:t xml:space="preserve">into </w:t>
      </w:r>
      <w:r w:rsidR="00C16175" w:rsidRPr="00AF6CD3">
        <w:rPr>
          <w:rFonts w:ascii="Arial" w:hAnsi="Arial" w:cs="Arial"/>
          <w:highlight w:val="yellow"/>
        </w:rPr>
        <w:t xml:space="preserve">a </w:t>
      </w:r>
      <w:r w:rsidRPr="00AF6CD3">
        <w:rPr>
          <w:rFonts w:ascii="Arial" w:hAnsi="Arial" w:cs="Arial"/>
          <w:highlight w:val="yellow"/>
        </w:rPr>
        <w:t>standardized</w:t>
      </w:r>
      <w:r w:rsidR="00C16175" w:rsidRPr="00AF6CD3">
        <w:rPr>
          <w:rFonts w:ascii="Arial" w:hAnsi="Arial" w:cs="Arial"/>
          <w:highlight w:val="yellow"/>
        </w:rPr>
        <w:t xml:space="preserve"> </w:t>
      </w:r>
      <w:r w:rsidR="00C83CD9" w:rsidRPr="00AF6CD3">
        <w:rPr>
          <w:rFonts w:ascii="Arial" w:hAnsi="Arial" w:cs="Arial"/>
          <w:highlight w:val="yellow"/>
        </w:rPr>
        <w:t xml:space="preserve">sample size </w:t>
      </w:r>
      <w:r w:rsidR="00631313">
        <w:rPr>
          <w:rFonts w:ascii="Arial" w:hAnsi="Arial" w:cs="Arial"/>
          <w:highlight w:val="yellow"/>
        </w:rPr>
        <w:t>(</w:t>
      </w:r>
      <w:r w:rsidR="00C83CD9" w:rsidRPr="00123FBC">
        <w:rPr>
          <w:rFonts w:ascii="Arial" w:hAnsi="Arial" w:cs="Arial"/>
          <w:i/>
          <w:highlight w:val="yellow"/>
        </w:rPr>
        <w:t>e.g.</w:t>
      </w:r>
      <w:r w:rsidR="00631313" w:rsidRPr="00123FBC">
        <w:rPr>
          <w:rFonts w:ascii="Arial" w:hAnsi="Arial" w:cs="Arial"/>
          <w:i/>
          <w:highlight w:val="yellow"/>
        </w:rPr>
        <w:t>,</w:t>
      </w:r>
      <w:r w:rsidR="00C83CD9" w:rsidRPr="00AF6CD3">
        <w:rPr>
          <w:rFonts w:ascii="Arial" w:hAnsi="Arial" w:cs="Arial"/>
          <w:highlight w:val="yellow"/>
        </w:rPr>
        <w:t xml:space="preserve"> 1.5</w:t>
      </w:r>
      <w:r w:rsidR="00631313">
        <w:rPr>
          <w:rFonts w:ascii="Arial" w:hAnsi="Arial" w:cs="Arial"/>
          <w:highlight w:val="yellow"/>
        </w:rPr>
        <w:t>-</w:t>
      </w:r>
      <w:r w:rsidR="00C83CD9" w:rsidRPr="00AF6CD3">
        <w:rPr>
          <w:rFonts w:ascii="Arial" w:hAnsi="Arial" w:cs="Arial"/>
          <w:highlight w:val="yellow"/>
        </w:rPr>
        <w:t>cm blocks</w:t>
      </w:r>
      <w:r w:rsidR="00631313">
        <w:rPr>
          <w:rFonts w:ascii="Arial" w:hAnsi="Arial" w:cs="Arial"/>
          <w:highlight w:val="yellow"/>
        </w:rPr>
        <w:t>)</w:t>
      </w:r>
      <w:r w:rsidR="00C83CD9" w:rsidRPr="00AF6CD3">
        <w:rPr>
          <w:rFonts w:ascii="Arial" w:hAnsi="Arial" w:cs="Arial"/>
          <w:highlight w:val="yellow"/>
        </w:rPr>
        <w:t xml:space="preserve"> </w:t>
      </w:r>
      <w:r w:rsidR="001578C6" w:rsidRPr="00AF6CD3">
        <w:rPr>
          <w:rFonts w:ascii="Arial" w:hAnsi="Arial" w:cs="Arial"/>
          <w:highlight w:val="yellow"/>
        </w:rPr>
        <w:t xml:space="preserve">using </w:t>
      </w:r>
      <w:r w:rsidR="00B90074" w:rsidRPr="00AF6CD3">
        <w:rPr>
          <w:rFonts w:ascii="Arial" w:hAnsi="Arial" w:cs="Arial"/>
          <w:highlight w:val="yellow"/>
        </w:rPr>
        <w:t xml:space="preserve">a </w:t>
      </w:r>
      <w:r w:rsidR="001578C6" w:rsidRPr="00AF6CD3">
        <w:rPr>
          <w:rFonts w:ascii="Arial" w:hAnsi="Arial" w:cs="Arial"/>
          <w:highlight w:val="yellow"/>
        </w:rPr>
        <w:t>scalpel blade and forceps</w:t>
      </w:r>
      <w:r w:rsidR="00800C02" w:rsidRPr="00AF6CD3">
        <w:rPr>
          <w:rFonts w:ascii="Arial" w:hAnsi="Arial" w:cs="Arial"/>
          <w:highlight w:val="yellow"/>
        </w:rPr>
        <w:t xml:space="preserve">. </w:t>
      </w:r>
      <w:r w:rsidR="00631313">
        <w:rPr>
          <w:rFonts w:ascii="Arial" w:hAnsi="Arial" w:cs="Arial"/>
          <w:highlight w:val="yellow"/>
        </w:rPr>
        <w:t>F</w:t>
      </w:r>
      <w:r w:rsidR="00631313" w:rsidRPr="00AF6CD3">
        <w:rPr>
          <w:rFonts w:ascii="Arial" w:hAnsi="Arial" w:cs="Arial"/>
          <w:highlight w:val="yellow"/>
        </w:rPr>
        <w:t>or all samples</w:t>
      </w:r>
      <w:r w:rsidR="00631313">
        <w:rPr>
          <w:rFonts w:ascii="Arial" w:hAnsi="Arial" w:cs="Arial"/>
          <w:highlight w:val="yellow"/>
        </w:rPr>
        <w:t>,</w:t>
      </w:r>
      <w:r w:rsidR="00631313" w:rsidRPr="00AF6CD3" w:rsidDel="00631313">
        <w:rPr>
          <w:rFonts w:ascii="Arial" w:hAnsi="Arial" w:cs="Arial"/>
          <w:highlight w:val="yellow"/>
        </w:rPr>
        <w:t xml:space="preserve"> </w:t>
      </w:r>
      <w:r w:rsidR="00631313">
        <w:rPr>
          <w:rFonts w:ascii="Arial" w:hAnsi="Arial" w:cs="Arial"/>
          <w:highlight w:val="yellow"/>
        </w:rPr>
        <w:t>u</w:t>
      </w:r>
      <w:r w:rsidR="001B1D90" w:rsidRPr="00AF6CD3">
        <w:rPr>
          <w:rFonts w:ascii="Arial" w:hAnsi="Arial" w:cs="Arial"/>
          <w:highlight w:val="yellow"/>
        </w:rPr>
        <w:t>se a semicircular</w:t>
      </w:r>
      <w:r w:rsidR="00631313">
        <w:rPr>
          <w:rFonts w:ascii="Arial" w:hAnsi="Arial" w:cs="Arial"/>
          <w:highlight w:val="yellow"/>
        </w:rPr>
        <w:t>-</w:t>
      </w:r>
      <w:r w:rsidR="001B1D90" w:rsidRPr="00AF6CD3">
        <w:rPr>
          <w:rFonts w:ascii="Arial" w:hAnsi="Arial" w:cs="Arial"/>
          <w:highlight w:val="yellow"/>
        </w:rPr>
        <w:t>shaped indenter (Figure 2B) that ha</w:t>
      </w:r>
      <w:r w:rsidR="00631313">
        <w:rPr>
          <w:rFonts w:ascii="Arial" w:hAnsi="Arial" w:cs="Arial"/>
          <w:highlight w:val="yellow"/>
        </w:rPr>
        <w:t>s</w:t>
      </w:r>
      <w:r w:rsidR="001B1D90" w:rsidRPr="00AF6CD3">
        <w:rPr>
          <w:rFonts w:ascii="Arial" w:hAnsi="Arial" w:cs="Arial"/>
          <w:highlight w:val="yellow"/>
        </w:rPr>
        <w:t xml:space="preserve"> a diameter</w:t>
      </w:r>
      <w:r w:rsidR="007E627A" w:rsidRPr="00AF6CD3">
        <w:rPr>
          <w:rFonts w:ascii="Arial" w:hAnsi="Arial" w:cs="Arial"/>
          <w:highlight w:val="yellow"/>
        </w:rPr>
        <w:t xml:space="preserve"> and thickness</w:t>
      </w:r>
      <w:r w:rsidR="001B1D90" w:rsidRPr="00AF6CD3">
        <w:rPr>
          <w:rFonts w:ascii="Arial" w:hAnsi="Arial" w:cs="Arial"/>
          <w:highlight w:val="yellow"/>
        </w:rPr>
        <w:t xml:space="preserve"> at least 8 times greater than the size of the cartilage sample</w:t>
      </w:r>
      <w:r w:rsidR="00C16175" w:rsidRPr="00AF6CD3">
        <w:rPr>
          <w:rFonts w:ascii="Arial" w:hAnsi="Arial" w:cs="Arial"/>
          <w:highlight w:val="yellow"/>
        </w:rPr>
        <w:t>.</w:t>
      </w:r>
      <w:r w:rsidR="006344FC" w:rsidRPr="00AF6CD3">
        <w:rPr>
          <w:rFonts w:ascii="Arial" w:hAnsi="Arial" w:cs="Arial"/>
          <w:highlight w:val="yellow"/>
        </w:rPr>
        <w:t xml:space="preserve"> This ratio ensures that the </w:t>
      </w:r>
      <w:r w:rsidR="004649EF" w:rsidRPr="00AF6CD3">
        <w:rPr>
          <w:rFonts w:ascii="Arial" w:hAnsi="Arial" w:cs="Arial"/>
          <w:highlight w:val="yellow"/>
        </w:rPr>
        <w:t>indenter</w:t>
      </w:r>
      <w:r w:rsidR="006344FC" w:rsidRPr="00AF6CD3">
        <w:rPr>
          <w:rFonts w:ascii="Arial" w:hAnsi="Arial" w:cs="Arial"/>
          <w:highlight w:val="yellow"/>
        </w:rPr>
        <w:t xml:space="preserve"> is not affected by any ed</w:t>
      </w:r>
      <w:r w:rsidR="0032001B" w:rsidRPr="00AF6CD3">
        <w:rPr>
          <w:rFonts w:ascii="Arial" w:hAnsi="Arial" w:cs="Arial"/>
          <w:highlight w:val="yellow"/>
        </w:rPr>
        <w:t>ge effects from specimen preparation</w:t>
      </w:r>
      <w:r w:rsidR="003A5D87" w:rsidRPr="00AF6CD3">
        <w:rPr>
          <w:rFonts w:ascii="Arial" w:hAnsi="Arial" w:cs="Arial"/>
          <w:highlight w:val="yellow"/>
          <w:vertAlign w:val="superscript"/>
        </w:rPr>
        <w:t>1</w:t>
      </w:r>
      <w:r w:rsidR="008266DC" w:rsidRPr="00AF6CD3">
        <w:rPr>
          <w:rFonts w:ascii="Arial" w:hAnsi="Arial" w:cs="Arial"/>
          <w:highlight w:val="yellow"/>
          <w:vertAlign w:val="superscript"/>
        </w:rPr>
        <w:t>5</w:t>
      </w:r>
      <w:r w:rsidR="00631313">
        <w:rPr>
          <w:rFonts w:ascii="Arial" w:hAnsi="Arial" w:cs="Arial"/>
          <w:highlight w:val="yellow"/>
        </w:rPr>
        <w:t>.</w:t>
      </w:r>
      <w:r w:rsidR="00C16175" w:rsidRPr="00AF6CD3">
        <w:rPr>
          <w:rFonts w:ascii="Arial" w:hAnsi="Arial" w:cs="Arial"/>
          <w:highlight w:val="yellow"/>
        </w:rPr>
        <w:t xml:space="preserve"> </w:t>
      </w:r>
      <w:r w:rsidR="001F4916" w:rsidRPr="00AF6CD3">
        <w:rPr>
          <w:rFonts w:ascii="Arial" w:hAnsi="Arial" w:cs="Arial"/>
          <w:highlight w:val="yellow"/>
        </w:rPr>
        <w:t>Dispose of scalpel blade</w:t>
      </w:r>
      <w:r w:rsidR="00631313">
        <w:rPr>
          <w:rFonts w:ascii="Arial" w:hAnsi="Arial" w:cs="Arial"/>
          <w:highlight w:val="yellow"/>
        </w:rPr>
        <w:t>s</w:t>
      </w:r>
      <w:r w:rsidR="001F4916" w:rsidRPr="00AF6CD3">
        <w:rPr>
          <w:rFonts w:ascii="Arial" w:hAnsi="Arial" w:cs="Arial"/>
          <w:highlight w:val="yellow"/>
        </w:rPr>
        <w:t xml:space="preserve"> in </w:t>
      </w:r>
      <w:r w:rsidR="00631313">
        <w:rPr>
          <w:rFonts w:ascii="Arial" w:hAnsi="Arial" w:cs="Arial"/>
          <w:highlight w:val="yellow"/>
        </w:rPr>
        <w:t xml:space="preserve">the </w:t>
      </w:r>
      <w:r w:rsidR="001F4916" w:rsidRPr="00AF6CD3">
        <w:rPr>
          <w:rFonts w:ascii="Arial" w:hAnsi="Arial" w:cs="Arial"/>
          <w:highlight w:val="yellow"/>
        </w:rPr>
        <w:t>appropriate sharps bins.</w:t>
      </w:r>
      <w:r w:rsidR="00667603" w:rsidRPr="00AF6CD3">
        <w:rPr>
          <w:rFonts w:ascii="Arial" w:hAnsi="Arial" w:cs="Arial"/>
          <w:highlight w:val="yellow"/>
        </w:rPr>
        <w:t xml:space="preserve"> </w:t>
      </w:r>
    </w:p>
    <w:p w14:paraId="66E77731" w14:textId="77777777" w:rsidR="00B458BC" w:rsidRPr="00AF6CD3" w:rsidRDefault="00B458BC" w:rsidP="00251469">
      <w:pPr>
        <w:pStyle w:val="ListParagraph"/>
        <w:ind w:left="0"/>
        <w:rPr>
          <w:rFonts w:ascii="Arial" w:hAnsi="Arial" w:cs="Arial"/>
          <w:highlight w:val="yellow"/>
        </w:rPr>
      </w:pPr>
    </w:p>
    <w:p w14:paraId="60B54EFF" w14:textId="72254676" w:rsidR="00A968EC" w:rsidRPr="00AF6CD3" w:rsidRDefault="00631313" w:rsidP="00251469">
      <w:pPr>
        <w:pStyle w:val="ListParagraph"/>
        <w:numPr>
          <w:ilvl w:val="1"/>
          <w:numId w:val="5"/>
        </w:numPr>
        <w:ind w:left="0" w:firstLine="0"/>
        <w:rPr>
          <w:rFonts w:ascii="Arial" w:hAnsi="Arial" w:cs="Arial"/>
          <w:highlight w:val="yellow"/>
        </w:rPr>
      </w:pPr>
      <w:r>
        <w:rPr>
          <w:rFonts w:ascii="Arial" w:hAnsi="Arial" w:cs="Arial"/>
          <w:highlight w:val="yellow"/>
        </w:rPr>
        <w:t>T</w:t>
      </w:r>
      <w:r w:rsidRPr="00AF6CD3">
        <w:rPr>
          <w:rFonts w:ascii="Arial" w:hAnsi="Arial" w:cs="Arial"/>
          <w:highlight w:val="yellow"/>
        </w:rPr>
        <w:t>o enable completion of the mechanical calculations</w:t>
      </w:r>
      <w:r w:rsidR="00C07D27" w:rsidRPr="00AF6CD3">
        <w:rPr>
          <w:rFonts w:ascii="Arial" w:hAnsi="Arial" w:cs="Arial"/>
          <w:highlight w:val="yellow"/>
        </w:rPr>
        <w:t xml:space="preserve">, </w:t>
      </w:r>
      <w:r w:rsidR="00FD045F" w:rsidRPr="00AF6CD3">
        <w:rPr>
          <w:rFonts w:ascii="Arial" w:hAnsi="Arial" w:cs="Arial"/>
          <w:highlight w:val="yellow"/>
        </w:rPr>
        <w:t xml:space="preserve">measure </w:t>
      </w:r>
      <w:r w:rsidR="00C07D27" w:rsidRPr="00AF6CD3">
        <w:rPr>
          <w:rFonts w:ascii="Arial" w:hAnsi="Arial" w:cs="Arial"/>
          <w:highlight w:val="yellow"/>
        </w:rPr>
        <w:t xml:space="preserve">the </w:t>
      </w:r>
      <w:r w:rsidR="00B16F47" w:rsidRPr="00AF6CD3">
        <w:rPr>
          <w:rFonts w:ascii="Arial" w:hAnsi="Arial" w:cs="Arial"/>
          <w:highlight w:val="yellow"/>
        </w:rPr>
        <w:t xml:space="preserve">thickness of the cartilage to be loaded </w:t>
      </w:r>
      <w:r w:rsidR="00C35CD4" w:rsidRPr="00AF6CD3">
        <w:rPr>
          <w:rFonts w:ascii="Arial" w:hAnsi="Arial" w:cs="Arial"/>
          <w:highlight w:val="yellow"/>
        </w:rPr>
        <w:t>using electronic calipers</w:t>
      </w:r>
      <w:r>
        <w:rPr>
          <w:rFonts w:ascii="Arial" w:hAnsi="Arial" w:cs="Arial"/>
          <w:highlight w:val="yellow"/>
        </w:rPr>
        <w:t xml:space="preserve"> b</w:t>
      </w:r>
      <w:r w:rsidRPr="00AF6CD3">
        <w:rPr>
          <w:rFonts w:ascii="Arial" w:hAnsi="Arial" w:cs="Arial"/>
          <w:highlight w:val="yellow"/>
        </w:rPr>
        <w:t>efore and after mechanical testing</w:t>
      </w:r>
      <w:r w:rsidR="003A5D87" w:rsidRPr="00AF6CD3">
        <w:rPr>
          <w:rFonts w:ascii="Arial" w:hAnsi="Arial" w:cs="Arial"/>
          <w:highlight w:val="yellow"/>
          <w:vertAlign w:val="superscript"/>
        </w:rPr>
        <w:t>1</w:t>
      </w:r>
      <w:r w:rsidR="009062A3" w:rsidRPr="00AF6CD3">
        <w:rPr>
          <w:rFonts w:ascii="Arial" w:hAnsi="Arial" w:cs="Arial"/>
          <w:highlight w:val="yellow"/>
          <w:vertAlign w:val="superscript"/>
        </w:rPr>
        <w:t>5,16</w:t>
      </w:r>
      <w:r>
        <w:rPr>
          <w:rFonts w:ascii="Arial" w:hAnsi="Arial" w:cs="Arial"/>
          <w:highlight w:val="yellow"/>
        </w:rPr>
        <w:t>.</w:t>
      </w:r>
    </w:p>
    <w:p w14:paraId="58532B6B" w14:textId="77777777" w:rsidR="002C15A0" w:rsidRPr="00AF6CD3" w:rsidRDefault="002C15A0" w:rsidP="00EF533E">
      <w:pPr>
        <w:pStyle w:val="ListParagraph"/>
        <w:widowControl w:val="0"/>
        <w:autoSpaceDE w:val="0"/>
        <w:autoSpaceDN w:val="0"/>
        <w:adjustRightInd w:val="0"/>
        <w:ind w:left="0"/>
        <w:rPr>
          <w:rFonts w:ascii="Arial" w:hAnsi="Arial" w:cs="Arial"/>
          <w:highlight w:val="yellow"/>
        </w:rPr>
      </w:pPr>
    </w:p>
    <w:p w14:paraId="7559D461" w14:textId="6F174028" w:rsidR="00A968EC" w:rsidRPr="00AF6CD3" w:rsidRDefault="000B3B7A" w:rsidP="00B4027A">
      <w:pPr>
        <w:pStyle w:val="ListParagraph"/>
        <w:numPr>
          <w:ilvl w:val="0"/>
          <w:numId w:val="5"/>
        </w:numPr>
        <w:ind w:left="0" w:firstLine="0"/>
        <w:rPr>
          <w:rFonts w:ascii="Arial" w:hAnsi="Arial" w:cs="Arial"/>
          <w:b/>
          <w:highlight w:val="yellow"/>
        </w:rPr>
      </w:pPr>
      <w:r w:rsidRPr="00AF6CD3">
        <w:rPr>
          <w:rFonts w:ascii="Arial" w:hAnsi="Arial" w:cs="Arial"/>
          <w:b/>
          <w:highlight w:val="yellow"/>
        </w:rPr>
        <w:t xml:space="preserve">Compressive </w:t>
      </w:r>
      <w:r w:rsidR="00156CEA" w:rsidRPr="00AF6CD3">
        <w:rPr>
          <w:rFonts w:ascii="Arial" w:hAnsi="Arial" w:cs="Arial"/>
          <w:b/>
          <w:highlight w:val="yellow"/>
        </w:rPr>
        <w:t>Indentation</w:t>
      </w:r>
      <w:r w:rsidR="00A968EC" w:rsidRPr="00AF6CD3">
        <w:rPr>
          <w:rFonts w:ascii="Arial" w:hAnsi="Arial" w:cs="Arial"/>
          <w:b/>
          <w:highlight w:val="yellow"/>
        </w:rPr>
        <w:t xml:space="preserve"> Testing</w:t>
      </w:r>
    </w:p>
    <w:p w14:paraId="415E7B84" w14:textId="138C53B9" w:rsidR="00A968EC"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Compress </w:t>
      </w:r>
      <w:r w:rsidR="00631313">
        <w:rPr>
          <w:rFonts w:ascii="Arial" w:hAnsi="Arial" w:cs="Arial"/>
          <w:highlight w:val="yellow"/>
        </w:rPr>
        <w:t xml:space="preserve">the </w:t>
      </w:r>
      <w:r w:rsidRPr="00AF6CD3">
        <w:rPr>
          <w:rFonts w:ascii="Arial" w:hAnsi="Arial" w:cs="Arial"/>
          <w:highlight w:val="yellow"/>
        </w:rPr>
        <w:t>c</w:t>
      </w:r>
      <w:r w:rsidR="00494034" w:rsidRPr="00AF6CD3">
        <w:rPr>
          <w:rFonts w:ascii="Arial" w:hAnsi="Arial" w:cs="Arial"/>
          <w:highlight w:val="yellow"/>
        </w:rPr>
        <w:t xml:space="preserve">artilage samples using </w:t>
      </w:r>
      <w:r w:rsidRPr="00AF6CD3">
        <w:rPr>
          <w:rFonts w:ascii="Arial" w:hAnsi="Arial" w:cs="Arial"/>
          <w:highlight w:val="yellow"/>
        </w:rPr>
        <w:t xml:space="preserve">a </w:t>
      </w:r>
      <w:r w:rsidR="00494034" w:rsidRPr="00AF6CD3">
        <w:rPr>
          <w:rFonts w:ascii="Arial" w:hAnsi="Arial" w:cs="Arial"/>
          <w:highlight w:val="yellow"/>
        </w:rPr>
        <w:t xml:space="preserve">materials testing machine in a hydrated environment at room temperature. </w:t>
      </w:r>
      <w:r w:rsidR="001578C6" w:rsidRPr="00AF6CD3">
        <w:rPr>
          <w:rFonts w:ascii="Arial" w:hAnsi="Arial" w:cs="Arial"/>
          <w:highlight w:val="yellow"/>
        </w:rPr>
        <w:t xml:space="preserve">Cover the cartilage sample with </w:t>
      </w:r>
      <w:r w:rsidR="00020E3B" w:rsidRPr="00AF6CD3">
        <w:rPr>
          <w:rFonts w:ascii="Arial" w:hAnsi="Arial" w:cs="Arial"/>
          <w:highlight w:val="yellow"/>
        </w:rPr>
        <w:t>phosphate</w:t>
      </w:r>
      <w:r w:rsidR="00631313">
        <w:rPr>
          <w:rFonts w:ascii="Arial" w:hAnsi="Arial" w:cs="Arial"/>
          <w:highlight w:val="yellow"/>
        </w:rPr>
        <w:t>-</w:t>
      </w:r>
      <w:r w:rsidR="00020E3B" w:rsidRPr="00AF6CD3">
        <w:rPr>
          <w:rFonts w:ascii="Arial" w:hAnsi="Arial" w:cs="Arial"/>
          <w:highlight w:val="yellow"/>
        </w:rPr>
        <w:t xml:space="preserve">buffered saline </w:t>
      </w:r>
      <w:r w:rsidR="001578C6" w:rsidRPr="00AF6CD3">
        <w:rPr>
          <w:rFonts w:ascii="Arial" w:hAnsi="Arial" w:cs="Arial"/>
          <w:highlight w:val="yellow"/>
        </w:rPr>
        <w:t>(PBS) prior</w:t>
      </w:r>
      <w:r w:rsidR="00631313">
        <w:rPr>
          <w:rFonts w:ascii="Arial" w:hAnsi="Arial" w:cs="Arial"/>
          <w:highlight w:val="yellow"/>
        </w:rPr>
        <w:t xml:space="preserve"> to</w:t>
      </w:r>
      <w:r w:rsidR="001578C6" w:rsidRPr="00AF6CD3">
        <w:rPr>
          <w:rFonts w:ascii="Arial" w:hAnsi="Arial" w:cs="Arial"/>
          <w:highlight w:val="yellow"/>
        </w:rPr>
        <w:t xml:space="preserve"> </w:t>
      </w:r>
      <w:r w:rsidR="003D0090" w:rsidRPr="00AF6CD3">
        <w:rPr>
          <w:rFonts w:ascii="Arial" w:hAnsi="Arial" w:cs="Arial"/>
          <w:highlight w:val="yellow"/>
        </w:rPr>
        <w:t>and during</w:t>
      </w:r>
      <w:r w:rsidR="001578C6" w:rsidRPr="00AF6CD3">
        <w:rPr>
          <w:rFonts w:ascii="Arial" w:hAnsi="Arial" w:cs="Arial"/>
          <w:highlight w:val="yellow"/>
        </w:rPr>
        <w:t xml:space="preserve"> compression testing to ensure </w:t>
      </w:r>
      <w:r w:rsidR="00631313">
        <w:rPr>
          <w:rFonts w:ascii="Arial" w:hAnsi="Arial" w:cs="Arial"/>
          <w:highlight w:val="yellow"/>
        </w:rPr>
        <w:t xml:space="preserve">that </w:t>
      </w:r>
      <w:r w:rsidR="001578C6" w:rsidRPr="00AF6CD3">
        <w:rPr>
          <w:rFonts w:ascii="Arial" w:hAnsi="Arial" w:cs="Arial"/>
          <w:highlight w:val="yellow"/>
        </w:rPr>
        <w:t xml:space="preserve">the sample is hydrated. </w:t>
      </w:r>
    </w:p>
    <w:p w14:paraId="7393294D" w14:textId="77777777" w:rsidR="00B458BC" w:rsidRPr="00AF6CD3" w:rsidRDefault="00B458BC" w:rsidP="00251469">
      <w:pPr>
        <w:pStyle w:val="ListParagraph"/>
        <w:ind w:left="0"/>
        <w:rPr>
          <w:rFonts w:ascii="Arial" w:hAnsi="Arial" w:cs="Arial"/>
          <w:highlight w:val="yellow"/>
        </w:rPr>
      </w:pPr>
    </w:p>
    <w:p w14:paraId="0B80F798" w14:textId="59DF2066" w:rsidR="00F74D7A" w:rsidRPr="00C05651" w:rsidRDefault="00F74D7A" w:rsidP="00251469">
      <w:pPr>
        <w:pStyle w:val="ListParagraph"/>
        <w:ind w:left="0"/>
        <w:rPr>
          <w:rFonts w:ascii="Arial" w:hAnsi="Arial" w:cs="Arial"/>
          <w:highlight w:val="yellow"/>
        </w:rPr>
      </w:pPr>
      <w:r w:rsidRPr="00AF6CD3">
        <w:rPr>
          <w:rFonts w:ascii="Arial" w:hAnsi="Arial" w:cs="Arial"/>
          <w:highlight w:val="yellow"/>
        </w:rPr>
        <w:t>Note: PBS does not exactly match the physiological environment</w:t>
      </w:r>
      <w:r w:rsidR="00631313">
        <w:rPr>
          <w:rFonts w:ascii="Arial" w:hAnsi="Arial" w:cs="Arial"/>
          <w:highlight w:val="yellow"/>
        </w:rPr>
        <w:t>,</w:t>
      </w:r>
      <w:r w:rsidRPr="00AF6CD3">
        <w:rPr>
          <w:rFonts w:ascii="Arial" w:hAnsi="Arial" w:cs="Arial"/>
          <w:highlight w:val="yellow"/>
        </w:rPr>
        <w:t xml:space="preserve"> but </w:t>
      </w:r>
      <w:r w:rsidR="00631313">
        <w:rPr>
          <w:rFonts w:ascii="Arial" w:hAnsi="Arial" w:cs="Arial"/>
          <w:highlight w:val="yellow"/>
        </w:rPr>
        <w:t xml:space="preserve">it </w:t>
      </w:r>
      <w:r w:rsidRPr="00AF6CD3">
        <w:rPr>
          <w:rFonts w:ascii="Arial" w:hAnsi="Arial" w:cs="Arial"/>
          <w:highlight w:val="yellow"/>
        </w:rPr>
        <w:t>allows both</w:t>
      </w:r>
      <w:r w:rsidR="00631313">
        <w:rPr>
          <w:rFonts w:ascii="Arial" w:hAnsi="Arial" w:cs="Arial"/>
          <w:highlight w:val="yellow"/>
        </w:rPr>
        <w:t xml:space="preserve"> the</w:t>
      </w:r>
      <w:r w:rsidRPr="00AF6CD3">
        <w:rPr>
          <w:rFonts w:ascii="Arial" w:hAnsi="Arial" w:cs="Arial"/>
          <w:highlight w:val="yellow"/>
        </w:rPr>
        <w:t xml:space="preserve"> materials and </w:t>
      </w:r>
      <w:r w:rsidR="00631313">
        <w:rPr>
          <w:rFonts w:ascii="Arial" w:hAnsi="Arial" w:cs="Arial"/>
          <w:highlight w:val="yellow"/>
        </w:rPr>
        <w:t xml:space="preserve">the </w:t>
      </w:r>
      <w:r w:rsidR="008266DC" w:rsidRPr="00AF6CD3">
        <w:rPr>
          <w:rFonts w:ascii="Arial" w:hAnsi="Arial" w:cs="Arial"/>
          <w:highlight w:val="yellow"/>
        </w:rPr>
        <w:t>tissues to be compared equally</w:t>
      </w:r>
      <w:r w:rsidR="009062A3" w:rsidRPr="00AF6CD3">
        <w:rPr>
          <w:rFonts w:ascii="Arial" w:hAnsi="Arial" w:cs="Arial"/>
          <w:highlight w:val="yellow"/>
          <w:vertAlign w:val="superscript"/>
        </w:rPr>
        <w:t>15,16</w:t>
      </w:r>
      <w:r w:rsidR="00631313">
        <w:rPr>
          <w:rFonts w:ascii="Arial" w:hAnsi="Arial" w:cs="Arial"/>
          <w:highlight w:val="yellow"/>
        </w:rPr>
        <w:t>.</w:t>
      </w:r>
    </w:p>
    <w:p w14:paraId="6ACDDB6F" w14:textId="77777777" w:rsidR="00F74D7A" w:rsidRPr="00AF6CD3" w:rsidRDefault="00F74D7A" w:rsidP="00251469">
      <w:pPr>
        <w:pStyle w:val="ListParagraph"/>
        <w:ind w:left="0"/>
        <w:rPr>
          <w:rFonts w:ascii="Arial" w:hAnsi="Arial" w:cs="Arial"/>
          <w:highlight w:val="yellow"/>
        </w:rPr>
      </w:pPr>
    </w:p>
    <w:p w14:paraId="6D5651CD" w14:textId="5FEAC930" w:rsidR="00B458BC" w:rsidRPr="00AF6CD3" w:rsidRDefault="00B458BC"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Orient</w:t>
      </w:r>
      <w:r w:rsidR="00B86DF9" w:rsidRPr="00AF6CD3">
        <w:rPr>
          <w:rFonts w:ascii="Arial" w:hAnsi="Arial" w:cs="Arial"/>
          <w:highlight w:val="yellow"/>
        </w:rPr>
        <w:t>ate</w:t>
      </w:r>
      <w:r w:rsidRPr="00AF6CD3">
        <w:rPr>
          <w:rFonts w:ascii="Arial" w:hAnsi="Arial" w:cs="Arial"/>
          <w:highlight w:val="yellow"/>
        </w:rPr>
        <w:t xml:space="preserve"> the </w:t>
      </w:r>
      <w:r w:rsidR="008722B3" w:rsidRPr="00AF6CD3">
        <w:rPr>
          <w:rFonts w:ascii="Arial" w:hAnsi="Arial" w:cs="Arial"/>
          <w:highlight w:val="yellow"/>
        </w:rPr>
        <w:t xml:space="preserve">cartilage </w:t>
      </w:r>
      <w:r w:rsidR="00C16175" w:rsidRPr="00AF6CD3">
        <w:rPr>
          <w:rFonts w:ascii="Arial" w:hAnsi="Arial" w:cs="Arial"/>
          <w:highlight w:val="yellow"/>
        </w:rPr>
        <w:t xml:space="preserve">sample </w:t>
      </w:r>
      <w:r w:rsidR="00B6103D" w:rsidRPr="00AF6CD3">
        <w:rPr>
          <w:rFonts w:ascii="Arial" w:hAnsi="Arial" w:cs="Arial"/>
          <w:highlight w:val="yellow"/>
        </w:rPr>
        <w:t>so t</w:t>
      </w:r>
      <w:r w:rsidR="0070202D" w:rsidRPr="00AF6CD3">
        <w:rPr>
          <w:rFonts w:ascii="Arial" w:hAnsi="Arial" w:cs="Arial"/>
          <w:highlight w:val="yellow"/>
        </w:rPr>
        <w:t xml:space="preserve">he surface is perpendicular to the </w:t>
      </w:r>
      <w:r w:rsidR="004649EF" w:rsidRPr="00AF6CD3">
        <w:rPr>
          <w:rFonts w:ascii="Arial" w:hAnsi="Arial" w:cs="Arial"/>
          <w:highlight w:val="yellow"/>
        </w:rPr>
        <w:t>indenter</w:t>
      </w:r>
      <w:r w:rsidR="0070202D" w:rsidRPr="00AF6CD3">
        <w:rPr>
          <w:rFonts w:ascii="Arial" w:hAnsi="Arial" w:cs="Arial"/>
          <w:highlight w:val="yellow"/>
        </w:rPr>
        <w:t>. This allows the compression to be uniaxial and limit</w:t>
      </w:r>
      <w:r w:rsidR="00D1643A">
        <w:rPr>
          <w:rFonts w:ascii="Arial" w:hAnsi="Arial" w:cs="Arial"/>
          <w:highlight w:val="yellow"/>
        </w:rPr>
        <w:t>s</w:t>
      </w:r>
      <w:r w:rsidR="0070202D" w:rsidRPr="00AF6CD3">
        <w:rPr>
          <w:rFonts w:ascii="Arial" w:hAnsi="Arial" w:cs="Arial"/>
          <w:highlight w:val="yellow"/>
        </w:rPr>
        <w:t xml:space="preserve"> any shear loading</w:t>
      </w:r>
      <w:r w:rsidR="003D4E48" w:rsidRPr="00AF6CD3">
        <w:rPr>
          <w:rFonts w:ascii="Arial" w:hAnsi="Arial" w:cs="Arial"/>
          <w:highlight w:val="yellow"/>
          <w:vertAlign w:val="superscript"/>
        </w:rPr>
        <w:t>15</w:t>
      </w:r>
      <w:r w:rsidR="00D1643A">
        <w:rPr>
          <w:rFonts w:ascii="Arial" w:hAnsi="Arial" w:cs="Arial"/>
          <w:highlight w:val="yellow"/>
        </w:rPr>
        <w:t>.</w:t>
      </w:r>
    </w:p>
    <w:p w14:paraId="1C7C98E2" w14:textId="77777777" w:rsidR="00B458BC" w:rsidRPr="00AF6CD3" w:rsidRDefault="00B458BC" w:rsidP="00251469">
      <w:pPr>
        <w:pStyle w:val="ListParagraph"/>
        <w:ind w:left="0"/>
        <w:rPr>
          <w:rFonts w:ascii="Arial" w:hAnsi="Arial" w:cs="Arial"/>
          <w:highlight w:val="yellow"/>
        </w:rPr>
      </w:pPr>
    </w:p>
    <w:p w14:paraId="6DEA58CF" w14:textId="6549FB55" w:rsidR="006F5195" w:rsidRPr="00AF6CD3" w:rsidRDefault="00AF6CD3" w:rsidP="006F5195">
      <w:pPr>
        <w:pStyle w:val="ListParagraph"/>
        <w:numPr>
          <w:ilvl w:val="1"/>
          <w:numId w:val="5"/>
        </w:numPr>
        <w:ind w:left="0" w:firstLine="0"/>
        <w:rPr>
          <w:rFonts w:ascii="Arial" w:hAnsi="Arial" w:cs="Arial"/>
          <w:highlight w:val="yellow"/>
        </w:rPr>
      </w:pPr>
      <w:r w:rsidRPr="00AF6CD3">
        <w:rPr>
          <w:rFonts w:ascii="Arial" w:hAnsi="Arial" w:cs="Arial"/>
          <w:highlight w:val="yellow"/>
        </w:rPr>
        <w:t>Program the</w:t>
      </w:r>
      <w:r w:rsidR="00B715BB" w:rsidRPr="00AF6CD3">
        <w:rPr>
          <w:rFonts w:ascii="Arial" w:hAnsi="Arial" w:cs="Arial"/>
          <w:highlight w:val="yellow"/>
        </w:rPr>
        <w:t xml:space="preserve"> compressive</w:t>
      </w:r>
      <w:r w:rsidR="006F5195" w:rsidRPr="00AF6CD3">
        <w:rPr>
          <w:rFonts w:ascii="Arial" w:hAnsi="Arial" w:cs="Arial"/>
          <w:highlight w:val="yellow"/>
        </w:rPr>
        <w:t xml:space="preserve"> loading and relaxation testing regime into the software as a list of actions</w:t>
      </w:r>
      <w:r w:rsidR="00D1643A">
        <w:rPr>
          <w:rFonts w:ascii="Arial" w:hAnsi="Arial" w:cs="Arial"/>
          <w:highlight w:val="yellow"/>
        </w:rPr>
        <w:t>,</w:t>
      </w:r>
      <w:r w:rsidR="006F5195" w:rsidRPr="00AF6CD3">
        <w:rPr>
          <w:rFonts w:ascii="Arial" w:hAnsi="Arial" w:cs="Arial"/>
          <w:highlight w:val="yellow"/>
        </w:rPr>
        <w:t xml:space="preserve"> as follows: Zero Load</w:t>
      </w:r>
      <w:r w:rsidRPr="00AF6CD3">
        <w:rPr>
          <w:rFonts w:ascii="Arial" w:hAnsi="Arial" w:cs="Arial"/>
          <w:highlight w:val="yellow"/>
        </w:rPr>
        <w:t xml:space="preserve"> |</w:t>
      </w:r>
      <w:r w:rsidR="006F5195" w:rsidRPr="00AF6CD3">
        <w:rPr>
          <w:rFonts w:ascii="Arial" w:hAnsi="Arial" w:cs="Arial"/>
          <w:highlight w:val="yellow"/>
        </w:rPr>
        <w:t xml:space="preserve"> Zero Position</w:t>
      </w:r>
      <w:r w:rsidRPr="00AF6CD3">
        <w:rPr>
          <w:rFonts w:ascii="Arial" w:hAnsi="Arial" w:cs="Arial"/>
          <w:highlight w:val="yellow"/>
        </w:rPr>
        <w:t xml:space="preserve"> |</w:t>
      </w:r>
      <w:r w:rsidR="006F5195" w:rsidRPr="00AF6CD3">
        <w:rPr>
          <w:rFonts w:ascii="Arial" w:hAnsi="Arial" w:cs="Arial"/>
          <w:highlight w:val="yellow"/>
        </w:rPr>
        <w:t xml:space="preserve"> Find Contact (</w:t>
      </w:r>
      <w:r w:rsidR="00D017D2" w:rsidRPr="00AF6CD3">
        <w:rPr>
          <w:rFonts w:ascii="Arial" w:hAnsi="Arial" w:cs="Arial"/>
          <w:highlight w:val="yellow"/>
        </w:rPr>
        <w:t>C</w:t>
      </w:r>
      <w:r w:rsidR="001108D6" w:rsidRPr="00AF6CD3">
        <w:rPr>
          <w:rFonts w:ascii="Arial" w:hAnsi="Arial" w:cs="Arial"/>
          <w:highlight w:val="yellow"/>
        </w:rPr>
        <w:t>ompressive</w:t>
      </w:r>
      <w:r w:rsidR="006F5195" w:rsidRPr="00AF6CD3">
        <w:rPr>
          <w:rFonts w:ascii="Arial" w:hAnsi="Arial" w:cs="Arial"/>
          <w:highlight w:val="yellow"/>
        </w:rPr>
        <w:t xml:space="preserve"> loading)</w:t>
      </w:r>
      <w:r w:rsidRPr="00AF6CD3">
        <w:rPr>
          <w:rFonts w:ascii="Arial" w:hAnsi="Arial" w:cs="Arial"/>
          <w:highlight w:val="yellow"/>
        </w:rPr>
        <w:t xml:space="preserve"> | </w:t>
      </w:r>
      <w:r w:rsidR="006F5195" w:rsidRPr="00AF6CD3">
        <w:rPr>
          <w:rFonts w:ascii="Arial" w:hAnsi="Arial" w:cs="Arial"/>
          <w:highlight w:val="yellow"/>
        </w:rPr>
        <w:t xml:space="preserve">Wait (Relaxation). </w:t>
      </w:r>
    </w:p>
    <w:p w14:paraId="797BF96C" w14:textId="77777777" w:rsidR="006F5195" w:rsidRPr="00AF6CD3" w:rsidRDefault="006F5195" w:rsidP="006F5195">
      <w:pPr>
        <w:rPr>
          <w:rFonts w:ascii="Arial" w:hAnsi="Arial" w:cs="Arial"/>
          <w:highlight w:val="yellow"/>
        </w:rPr>
      </w:pPr>
    </w:p>
    <w:p w14:paraId="2C783115" w14:textId="4D351200" w:rsidR="001578C6" w:rsidRPr="00AF6CD3" w:rsidRDefault="00AF6CD3" w:rsidP="001005A5">
      <w:pPr>
        <w:pStyle w:val="ListParagraph"/>
        <w:numPr>
          <w:ilvl w:val="1"/>
          <w:numId w:val="5"/>
        </w:numPr>
        <w:ind w:left="0" w:firstLine="0"/>
        <w:rPr>
          <w:rFonts w:ascii="Arial" w:hAnsi="Arial" w:cs="Arial"/>
          <w:highlight w:val="yellow"/>
        </w:rPr>
      </w:pPr>
      <w:r w:rsidRPr="00AF6CD3">
        <w:rPr>
          <w:rFonts w:ascii="Arial" w:hAnsi="Arial" w:cs="Arial"/>
          <w:highlight w:val="yellow"/>
        </w:rPr>
        <w:t>Start the</w:t>
      </w:r>
      <w:r w:rsidR="006F5195" w:rsidRPr="00AF6CD3">
        <w:rPr>
          <w:rFonts w:ascii="Arial" w:hAnsi="Arial" w:cs="Arial"/>
          <w:highlight w:val="yellow"/>
        </w:rPr>
        <w:t xml:space="preserve"> test </w:t>
      </w:r>
      <w:r w:rsidRPr="00AF6CD3">
        <w:rPr>
          <w:rFonts w:ascii="Arial" w:hAnsi="Arial" w:cs="Arial"/>
          <w:highlight w:val="yellow"/>
        </w:rPr>
        <w:t>using the software program</w:t>
      </w:r>
      <w:r w:rsidR="00EA6217" w:rsidRPr="00AF6CD3">
        <w:rPr>
          <w:rFonts w:ascii="Arial" w:hAnsi="Arial" w:cs="Arial"/>
          <w:highlight w:val="yellow"/>
        </w:rPr>
        <w:t xml:space="preserve">. </w:t>
      </w:r>
      <w:r w:rsidRPr="00AF6CD3">
        <w:rPr>
          <w:rFonts w:ascii="Arial" w:hAnsi="Arial" w:cs="Arial"/>
          <w:highlight w:val="yellow"/>
        </w:rPr>
        <w:t>Load the</w:t>
      </w:r>
      <w:r w:rsidR="006F5195" w:rsidRPr="00AF6CD3">
        <w:rPr>
          <w:rFonts w:ascii="Arial" w:hAnsi="Arial" w:cs="Arial"/>
          <w:highlight w:val="yellow"/>
        </w:rPr>
        <w:t xml:space="preserve"> sample under </w:t>
      </w:r>
      <w:r w:rsidR="008647AF" w:rsidRPr="00AF6CD3">
        <w:rPr>
          <w:rFonts w:ascii="Arial" w:hAnsi="Arial" w:cs="Arial"/>
          <w:highlight w:val="yellow"/>
        </w:rPr>
        <w:t>compression</w:t>
      </w:r>
      <w:r w:rsidR="00CA477C" w:rsidRPr="00AF6CD3">
        <w:rPr>
          <w:rFonts w:ascii="Arial" w:hAnsi="Arial" w:cs="Arial"/>
          <w:highlight w:val="yellow"/>
        </w:rPr>
        <w:t xml:space="preserve"> </w:t>
      </w:r>
      <w:r w:rsidR="00494034" w:rsidRPr="00AF6CD3">
        <w:rPr>
          <w:rFonts w:ascii="Arial" w:hAnsi="Arial" w:cs="Arial"/>
          <w:highlight w:val="yellow"/>
        </w:rPr>
        <w:t xml:space="preserve">to </w:t>
      </w:r>
      <w:r w:rsidR="003D0090" w:rsidRPr="00AF6CD3">
        <w:rPr>
          <w:rFonts w:ascii="Arial" w:hAnsi="Arial" w:cs="Arial"/>
          <w:highlight w:val="yellow"/>
        </w:rPr>
        <w:t>2.94 N</w:t>
      </w:r>
      <w:r w:rsidR="00494034" w:rsidRPr="00AF6CD3">
        <w:rPr>
          <w:rFonts w:ascii="Arial" w:hAnsi="Arial" w:cs="Arial"/>
          <w:highlight w:val="yellow"/>
        </w:rPr>
        <w:t xml:space="preserve"> at</w:t>
      </w:r>
      <w:r w:rsidR="00A3741E" w:rsidRPr="00AF6CD3">
        <w:rPr>
          <w:rFonts w:ascii="Arial" w:hAnsi="Arial" w:cs="Arial"/>
          <w:highlight w:val="yellow"/>
        </w:rPr>
        <w:t xml:space="preserve"> 1 mm/s</w:t>
      </w:r>
      <w:r w:rsidR="009062A3" w:rsidRPr="00AF6CD3">
        <w:rPr>
          <w:rFonts w:ascii="Arial" w:hAnsi="Arial" w:cs="Arial"/>
          <w:highlight w:val="yellow"/>
          <w:vertAlign w:val="superscript"/>
        </w:rPr>
        <w:t>15,16</w:t>
      </w:r>
      <w:r w:rsidR="00D1643A">
        <w:rPr>
          <w:rFonts w:ascii="Arial" w:hAnsi="Arial" w:cs="Arial"/>
          <w:highlight w:val="yellow"/>
        </w:rPr>
        <w:t>.</w:t>
      </w:r>
    </w:p>
    <w:p w14:paraId="022F0D7B" w14:textId="77777777" w:rsidR="001578C6" w:rsidRPr="00AF6CD3" w:rsidRDefault="001578C6" w:rsidP="001578C6">
      <w:pPr>
        <w:rPr>
          <w:rFonts w:ascii="Arial" w:hAnsi="Arial" w:cs="Arial"/>
          <w:highlight w:val="yellow"/>
        </w:rPr>
      </w:pPr>
    </w:p>
    <w:p w14:paraId="473DF879" w14:textId="574E39A6" w:rsidR="00B458BC" w:rsidRPr="00C05651" w:rsidRDefault="001578C6" w:rsidP="001578C6">
      <w:pPr>
        <w:pStyle w:val="ListParagraph"/>
        <w:ind w:left="0"/>
        <w:rPr>
          <w:rFonts w:ascii="Arial" w:hAnsi="Arial" w:cs="Arial"/>
          <w:highlight w:val="yellow"/>
        </w:rPr>
      </w:pPr>
      <w:r w:rsidRPr="00AF6CD3">
        <w:rPr>
          <w:rFonts w:ascii="Arial" w:hAnsi="Arial" w:cs="Arial"/>
          <w:highlight w:val="yellow"/>
        </w:rPr>
        <w:t>Note</w:t>
      </w:r>
      <w:r w:rsidR="00F85FFD" w:rsidRPr="00AF6CD3">
        <w:rPr>
          <w:rFonts w:ascii="Arial" w:hAnsi="Arial" w:cs="Arial"/>
          <w:highlight w:val="yellow"/>
        </w:rPr>
        <w:t>:</w:t>
      </w:r>
      <w:r w:rsidRPr="00AF6CD3">
        <w:rPr>
          <w:rFonts w:ascii="Arial" w:hAnsi="Arial" w:cs="Arial"/>
          <w:highlight w:val="yellow"/>
        </w:rPr>
        <w:t xml:space="preserve"> </w:t>
      </w:r>
      <w:r w:rsidR="008722B3" w:rsidRPr="00AF6CD3">
        <w:rPr>
          <w:rFonts w:ascii="Arial" w:hAnsi="Arial" w:cs="Arial"/>
          <w:highlight w:val="yellow"/>
        </w:rPr>
        <w:t>T</w:t>
      </w:r>
      <w:r w:rsidR="000964D6" w:rsidRPr="00AF6CD3">
        <w:rPr>
          <w:rFonts w:ascii="Arial" w:hAnsi="Arial" w:cs="Arial"/>
          <w:highlight w:val="yellow"/>
        </w:rPr>
        <w:t xml:space="preserve">his </w:t>
      </w:r>
      <w:r w:rsidR="008722B3" w:rsidRPr="00AF6CD3">
        <w:rPr>
          <w:rFonts w:ascii="Arial" w:hAnsi="Arial" w:cs="Arial"/>
          <w:highlight w:val="yellow"/>
        </w:rPr>
        <w:t>was</w:t>
      </w:r>
      <w:r w:rsidR="000964D6" w:rsidRPr="00AF6CD3">
        <w:rPr>
          <w:rFonts w:ascii="Arial" w:hAnsi="Arial" w:cs="Arial"/>
          <w:highlight w:val="yellow"/>
        </w:rPr>
        <w:t xml:space="preserve"> determined </w:t>
      </w:r>
      <w:r w:rsidR="00D1643A">
        <w:rPr>
          <w:rFonts w:ascii="Arial" w:hAnsi="Arial" w:cs="Arial"/>
          <w:highlight w:val="yellow"/>
        </w:rPr>
        <w:t>to be</w:t>
      </w:r>
      <w:r w:rsidR="000964D6" w:rsidRPr="00AF6CD3">
        <w:rPr>
          <w:rFonts w:ascii="Arial" w:hAnsi="Arial" w:cs="Arial"/>
          <w:highlight w:val="yellow"/>
        </w:rPr>
        <w:t xml:space="preserve"> a non-destructive load that is sensitive enough to identify both elas</w:t>
      </w:r>
      <w:r w:rsidR="008722B3" w:rsidRPr="00AF6CD3">
        <w:rPr>
          <w:rFonts w:ascii="Arial" w:hAnsi="Arial" w:cs="Arial"/>
          <w:highlight w:val="yellow"/>
        </w:rPr>
        <w:t>tic and viscoelastic properties of cartilage</w:t>
      </w:r>
      <w:r w:rsidR="00920A8F" w:rsidRPr="00AF6CD3">
        <w:rPr>
          <w:rFonts w:ascii="Arial" w:hAnsi="Arial" w:cs="Arial"/>
          <w:highlight w:val="yellow"/>
          <w:vertAlign w:val="superscript"/>
        </w:rPr>
        <w:t>15</w:t>
      </w:r>
      <w:r w:rsidR="00D1643A">
        <w:rPr>
          <w:rFonts w:ascii="Arial" w:hAnsi="Arial" w:cs="Arial"/>
          <w:highlight w:val="yellow"/>
        </w:rPr>
        <w:t>.</w:t>
      </w:r>
    </w:p>
    <w:p w14:paraId="2F47CA1A" w14:textId="77777777" w:rsidR="00B458BC" w:rsidRPr="00AF6CD3" w:rsidRDefault="00B458BC" w:rsidP="00251469">
      <w:pPr>
        <w:pStyle w:val="ListParagraph"/>
        <w:ind w:left="0"/>
        <w:rPr>
          <w:rFonts w:ascii="Arial" w:hAnsi="Arial" w:cs="Arial"/>
          <w:highlight w:val="yellow"/>
        </w:rPr>
      </w:pPr>
    </w:p>
    <w:p w14:paraId="480D96EC" w14:textId="46E5819A" w:rsidR="00B458BC" w:rsidRPr="00AF6CD3" w:rsidRDefault="00494034" w:rsidP="00251469">
      <w:pPr>
        <w:pStyle w:val="ListParagraph"/>
        <w:numPr>
          <w:ilvl w:val="1"/>
          <w:numId w:val="5"/>
        </w:numPr>
        <w:ind w:left="0" w:firstLine="0"/>
        <w:rPr>
          <w:rFonts w:ascii="Arial" w:hAnsi="Arial" w:cs="Arial"/>
          <w:highlight w:val="yellow"/>
        </w:rPr>
      </w:pPr>
      <w:r w:rsidRPr="00AF6CD3">
        <w:rPr>
          <w:rFonts w:ascii="Arial" w:hAnsi="Arial" w:cs="Arial"/>
          <w:highlight w:val="yellow"/>
        </w:rPr>
        <w:t xml:space="preserve">After the </w:t>
      </w:r>
      <w:r w:rsidR="006B3B89" w:rsidRPr="00AF6CD3">
        <w:rPr>
          <w:rFonts w:ascii="Arial" w:hAnsi="Arial" w:cs="Arial"/>
          <w:highlight w:val="yellow"/>
        </w:rPr>
        <w:t>2.</w:t>
      </w:r>
      <w:r w:rsidR="003D0090" w:rsidRPr="00AF6CD3">
        <w:rPr>
          <w:rFonts w:ascii="Arial" w:hAnsi="Arial" w:cs="Arial"/>
          <w:highlight w:val="yellow"/>
        </w:rPr>
        <w:t>94</w:t>
      </w:r>
      <w:r w:rsidR="00D1643A">
        <w:rPr>
          <w:rFonts w:ascii="Arial" w:hAnsi="Arial" w:cs="Arial"/>
          <w:highlight w:val="yellow"/>
        </w:rPr>
        <w:t>-</w:t>
      </w:r>
      <w:r w:rsidR="003D0090" w:rsidRPr="00AF6CD3">
        <w:rPr>
          <w:rFonts w:ascii="Arial" w:hAnsi="Arial" w:cs="Arial"/>
          <w:highlight w:val="yellow"/>
        </w:rPr>
        <w:t>N</w:t>
      </w:r>
      <w:r w:rsidRPr="00AF6CD3">
        <w:rPr>
          <w:rFonts w:ascii="Arial" w:hAnsi="Arial" w:cs="Arial"/>
          <w:highlight w:val="yellow"/>
        </w:rPr>
        <w:t xml:space="preserve"> </w:t>
      </w:r>
      <w:r w:rsidR="00CA477C" w:rsidRPr="00AF6CD3">
        <w:rPr>
          <w:rFonts w:ascii="Arial" w:hAnsi="Arial" w:cs="Arial"/>
          <w:highlight w:val="yellow"/>
        </w:rPr>
        <w:t>limit is</w:t>
      </w:r>
      <w:r w:rsidRPr="00AF6CD3">
        <w:rPr>
          <w:rFonts w:ascii="Arial" w:hAnsi="Arial" w:cs="Arial"/>
          <w:highlight w:val="yellow"/>
        </w:rPr>
        <w:t xml:space="preserve"> reached,</w:t>
      </w:r>
      <w:r w:rsidR="00B458BC" w:rsidRPr="00AF6CD3">
        <w:rPr>
          <w:rFonts w:ascii="Arial" w:hAnsi="Arial" w:cs="Arial"/>
          <w:highlight w:val="yellow"/>
        </w:rPr>
        <w:t xml:space="preserve"> </w:t>
      </w:r>
      <w:r w:rsidR="00AF6CD3" w:rsidRPr="00AF6CD3">
        <w:rPr>
          <w:rFonts w:ascii="Arial" w:hAnsi="Arial" w:cs="Arial"/>
          <w:highlight w:val="yellow"/>
        </w:rPr>
        <w:t xml:space="preserve">allow the </w:t>
      </w:r>
      <w:r w:rsidR="00A3741E" w:rsidRPr="00AF6CD3">
        <w:rPr>
          <w:rFonts w:ascii="Arial" w:hAnsi="Arial" w:cs="Arial"/>
          <w:highlight w:val="yellow"/>
        </w:rPr>
        <w:t>cartilage</w:t>
      </w:r>
      <w:r w:rsidR="00C83CD9" w:rsidRPr="00AF6CD3">
        <w:rPr>
          <w:rFonts w:ascii="Arial" w:hAnsi="Arial" w:cs="Arial"/>
          <w:highlight w:val="yellow"/>
        </w:rPr>
        <w:t xml:space="preserve"> </w:t>
      </w:r>
      <w:r w:rsidR="00AF6CD3" w:rsidRPr="00AF6CD3">
        <w:rPr>
          <w:rFonts w:ascii="Arial" w:hAnsi="Arial" w:cs="Arial"/>
          <w:highlight w:val="yellow"/>
        </w:rPr>
        <w:t>to relax</w:t>
      </w:r>
      <w:r w:rsidRPr="00AF6CD3">
        <w:rPr>
          <w:rFonts w:ascii="Arial" w:hAnsi="Arial" w:cs="Arial"/>
          <w:highlight w:val="yellow"/>
        </w:rPr>
        <w:t xml:space="preserve"> for 15 min</w:t>
      </w:r>
      <w:r w:rsidR="00D1643A">
        <w:rPr>
          <w:rFonts w:ascii="Arial" w:hAnsi="Arial" w:cs="Arial"/>
          <w:highlight w:val="yellow"/>
        </w:rPr>
        <w:t xml:space="preserve">, </w:t>
      </w:r>
      <w:r w:rsidR="00D1643A" w:rsidRPr="00AF6CD3">
        <w:rPr>
          <w:rFonts w:ascii="Arial" w:hAnsi="Arial" w:cs="Arial"/>
          <w:highlight w:val="yellow"/>
        </w:rPr>
        <w:t>a time-point at which there is minimal change in relaxation behavior</w:t>
      </w:r>
      <w:r w:rsidR="00D1643A">
        <w:rPr>
          <w:rFonts w:ascii="Arial" w:hAnsi="Arial" w:cs="Arial"/>
          <w:highlight w:val="yellow"/>
        </w:rPr>
        <w:t>,</w:t>
      </w:r>
      <w:r w:rsidRPr="00AF6CD3">
        <w:rPr>
          <w:rFonts w:ascii="Arial" w:hAnsi="Arial" w:cs="Arial"/>
          <w:highlight w:val="yellow"/>
        </w:rPr>
        <w:t xml:space="preserve"> </w:t>
      </w:r>
      <w:r w:rsidR="00AF6CD3" w:rsidRPr="00AF6CD3">
        <w:rPr>
          <w:rFonts w:ascii="Arial" w:hAnsi="Arial" w:cs="Arial"/>
          <w:highlight w:val="yellow"/>
        </w:rPr>
        <w:t>using</w:t>
      </w:r>
      <w:r w:rsidR="00DC2EF4" w:rsidRPr="00AF6CD3">
        <w:rPr>
          <w:rFonts w:ascii="Arial" w:hAnsi="Arial" w:cs="Arial"/>
          <w:highlight w:val="yellow"/>
        </w:rPr>
        <w:t xml:space="preserve"> the computer software</w:t>
      </w:r>
      <w:r w:rsidR="008722B3" w:rsidRPr="00AF6CD3">
        <w:rPr>
          <w:rFonts w:ascii="Arial" w:hAnsi="Arial" w:cs="Arial"/>
          <w:highlight w:val="yellow"/>
          <w:vertAlign w:val="superscript"/>
        </w:rPr>
        <w:t>1</w:t>
      </w:r>
      <w:r w:rsidR="009062A3" w:rsidRPr="00AF6CD3">
        <w:rPr>
          <w:rFonts w:ascii="Arial" w:hAnsi="Arial" w:cs="Arial"/>
          <w:highlight w:val="yellow"/>
          <w:vertAlign w:val="superscript"/>
        </w:rPr>
        <w:t>5</w:t>
      </w:r>
      <w:r w:rsidR="008266DC" w:rsidRPr="00AF6CD3">
        <w:rPr>
          <w:rFonts w:ascii="Arial" w:hAnsi="Arial" w:cs="Arial"/>
          <w:highlight w:val="yellow"/>
          <w:vertAlign w:val="superscript"/>
        </w:rPr>
        <w:t>,1</w:t>
      </w:r>
      <w:r w:rsidR="009062A3" w:rsidRPr="00AF6CD3">
        <w:rPr>
          <w:rFonts w:ascii="Arial" w:hAnsi="Arial" w:cs="Arial"/>
          <w:highlight w:val="yellow"/>
          <w:vertAlign w:val="superscript"/>
        </w:rPr>
        <w:t>6</w:t>
      </w:r>
      <w:r w:rsidR="00D1643A">
        <w:rPr>
          <w:rFonts w:ascii="Arial" w:hAnsi="Arial" w:cs="Arial"/>
          <w:highlight w:val="yellow"/>
        </w:rPr>
        <w:t>.</w:t>
      </w:r>
    </w:p>
    <w:p w14:paraId="57E2C41B" w14:textId="77777777" w:rsidR="00AD1C15" w:rsidRPr="00AF6CD3" w:rsidRDefault="00AD1C15" w:rsidP="00EF533E">
      <w:pPr>
        <w:rPr>
          <w:rFonts w:ascii="Arial" w:hAnsi="Arial" w:cs="Arial"/>
          <w:highlight w:val="yellow"/>
        </w:rPr>
      </w:pPr>
    </w:p>
    <w:p w14:paraId="7801CC20" w14:textId="5620FB71" w:rsidR="00CD3B1B" w:rsidRPr="00AF6CD3" w:rsidRDefault="00B458BC" w:rsidP="00EF533E">
      <w:pPr>
        <w:rPr>
          <w:rFonts w:ascii="Arial" w:hAnsi="Arial" w:cs="Arial"/>
        </w:rPr>
      </w:pPr>
      <w:r w:rsidRPr="00AF6CD3">
        <w:rPr>
          <w:rFonts w:ascii="Arial" w:hAnsi="Arial" w:cs="Arial"/>
          <w:highlight w:val="yellow"/>
        </w:rPr>
        <w:lastRenderedPageBreak/>
        <w:t xml:space="preserve">Note: </w:t>
      </w:r>
      <w:r w:rsidR="00AD1C15" w:rsidRPr="00AF6CD3">
        <w:rPr>
          <w:rFonts w:ascii="Arial" w:hAnsi="Arial" w:cs="Arial"/>
          <w:highlight w:val="yellow"/>
        </w:rPr>
        <w:t>Figure 2C-D show</w:t>
      </w:r>
      <w:r w:rsidR="008B5BA0" w:rsidRPr="00AF6CD3">
        <w:rPr>
          <w:rFonts w:ascii="Arial" w:hAnsi="Arial" w:cs="Arial"/>
          <w:highlight w:val="yellow"/>
        </w:rPr>
        <w:t>s a</w:t>
      </w:r>
      <w:r w:rsidR="00AD1C15" w:rsidRPr="00AF6CD3">
        <w:rPr>
          <w:rFonts w:ascii="Arial" w:hAnsi="Arial" w:cs="Arial"/>
          <w:highlight w:val="yellow"/>
        </w:rPr>
        <w:t xml:space="preserve"> typical set up for the compression and tensile testing</w:t>
      </w:r>
      <w:r w:rsidR="008B5BA0" w:rsidRPr="00AF6CD3">
        <w:rPr>
          <w:rFonts w:ascii="Arial" w:hAnsi="Arial" w:cs="Arial"/>
          <w:highlight w:val="yellow"/>
        </w:rPr>
        <w:t xml:space="preserve"> of</w:t>
      </w:r>
      <w:r w:rsidR="00667603" w:rsidRPr="00AF6CD3">
        <w:rPr>
          <w:rFonts w:ascii="Arial" w:hAnsi="Arial" w:cs="Arial"/>
          <w:highlight w:val="yellow"/>
        </w:rPr>
        <w:t xml:space="preserve"> </w:t>
      </w:r>
      <w:r w:rsidR="00BB03CA" w:rsidRPr="00AF6CD3">
        <w:rPr>
          <w:rFonts w:ascii="Arial" w:hAnsi="Arial" w:cs="Arial"/>
          <w:highlight w:val="yellow"/>
        </w:rPr>
        <w:t>human tissue</w:t>
      </w:r>
      <w:r w:rsidR="008B5BA0" w:rsidRPr="00AF6CD3">
        <w:rPr>
          <w:rFonts w:ascii="Arial" w:hAnsi="Arial" w:cs="Arial"/>
          <w:highlight w:val="yellow"/>
        </w:rPr>
        <w:t xml:space="preserve"> specimens</w:t>
      </w:r>
      <w:r w:rsidR="00AD1C15" w:rsidRPr="00AF6CD3">
        <w:rPr>
          <w:rFonts w:ascii="Arial" w:hAnsi="Arial" w:cs="Arial"/>
          <w:highlight w:val="yellow"/>
        </w:rPr>
        <w:t xml:space="preserve">. </w:t>
      </w:r>
      <w:r w:rsidR="00CD3B1B" w:rsidRPr="00AF6CD3">
        <w:rPr>
          <w:rFonts w:ascii="Arial" w:hAnsi="Arial" w:cs="Arial"/>
          <w:highlight w:val="yellow"/>
        </w:rPr>
        <w:t xml:space="preserve">The same protocols can then be applied to synthetic biomaterials to </w:t>
      </w:r>
      <w:r w:rsidR="008B5BA0" w:rsidRPr="00AF6CD3">
        <w:rPr>
          <w:rFonts w:ascii="Arial" w:hAnsi="Arial" w:cs="Arial"/>
          <w:highlight w:val="yellow"/>
        </w:rPr>
        <w:t xml:space="preserve">match </w:t>
      </w:r>
      <w:r w:rsidR="00D1643A">
        <w:rPr>
          <w:rFonts w:ascii="Arial" w:hAnsi="Arial" w:cs="Arial"/>
          <w:highlight w:val="yellow"/>
        </w:rPr>
        <w:t>the</w:t>
      </w:r>
      <w:r w:rsidR="006307E8" w:rsidRPr="00AF6CD3">
        <w:rPr>
          <w:rFonts w:ascii="Arial" w:hAnsi="Arial" w:cs="Arial"/>
          <w:highlight w:val="yellow"/>
        </w:rPr>
        <w:t xml:space="preserve"> </w:t>
      </w:r>
      <w:r w:rsidR="00792A09" w:rsidRPr="00AF6CD3">
        <w:rPr>
          <w:rFonts w:ascii="Arial" w:hAnsi="Arial" w:cs="Arial"/>
          <w:highlight w:val="yellow"/>
        </w:rPr>
        <w:t xml:space="preserve">biomechanical </w:t>
      </w:r>
      <w:r w:rsidR="008B5BA0" w:rsidRPr="00AF6CD3">
        <w:rPr>
          <w:rFonts w:ascii="Arial" w:hAnsi="Arial" w:cs="Arial"/>
          <w:highlight w:val="yellow"/>
        </w:rPr>
        <w:t xml:space="preserve">properties to </w:t>
      </w:r>
      <w:r w:rsidR="006307E8" w:rsidRPr="00AF6CD3">
        <w:rPr>
          <w:rFonts w:ascii="Arial" w:hAnsi="Arial" w:cs="Arial"/>
          <w:highlight w:val="yellow"/>
        </w:rPr>
        <w:t xml:space="preserve">the native tissue </w:t>
      </w:r>
      <w:r w:rsidR="00792A09" w:rsidRPr="00AF6CD3">
        <w:rPr>
          <w:rFonts w:ascii="Arial" w:hAnsi="Arial" w:cs="Arial"/>
          <w:highlight w:val="yellow"/>
        </w:rPr>
        <w:t xml:space="preserve">being </w:t>
      </w:r>
      <w:r w:rsidRPr="00AF6CD3">
        <w:rPr>
          <w:rFonts w:ascii="Arial" w:hAnsi="Arial" w:cs="Arial"/>
          <w:highlight w:val="yellow"/>
        </w:rPr>
        <w:t>analyzed</w:t>
      </w:r>
      <w:r w:rsidR="006307E8" w:rsidRPr="00AF6CD3">
        <w:rPr>
          <w:rFonts w:ascii="Arial" w:hAnsi="Arial" w:cs="Arial"/>
          <w:highlight w:val="yellow"/>
        </w:rPr>
        <w:t xml:space="preserve">. For </w:t>
      </w:r>
      <w:r w:rsidR="00020E3B" w:rsidRPr="00AF6CD3">
        <w:rPr>
          <w:rFonts w:ascii="Arial" w:hAnsi="Arial" w:cs="Arial"/>
          <w:highlight w:val="yellow"/>
        </w:rPr>
        <w:t>example,</w:t>
      </w:r>
      <w:r w:rsidR="006307E8" w:rsidRPr="00AF6CD3">
        <w:rPr>
          <w:rFonts w:ascii="Arial" w:hAnsi="Arial" w:cs="Arial"/>
          <w:highlight w:val="yellow"/>
        </w:rPr>
        <w:t xml:space="preserve"> Figure </w:t>
      </w:r>
      <w:r w:rsidR="00792A09" w:rsidRPr="00AF6CD3">
        <w:rPr>
          <w:rFonts w:ascii="Arial" w:hAnsi="Arial" w:cs="Arial"/>
          <w:highlight w:val="yellow"/>
        </w:rPr>
        <w:t xml:space="preserve">2E-F demonstrates compression and tensile testing </w:t>
      </w:r>
      <w:r w:rsidR="003A3516" w:rsidRPr="00AF6CD3">
        <w:rPr>
          <w:rFonts w:ascii="Arial" w:hAnsi="Arial" w:cs="Arial"/>
          <w:highlight w:val="yellow"/>
        </w:rPr>
        <w:t xml:space="preserve">of human </w:t>
      </w:r>
      <w:r w:rsidR="008B5BA0" w:rsidRPr="00AF6CD3">
        <w:rPr>
          <w:rFonts w:ascii="Arial" w:hAnsi="Arial" w:cs="Arial"/>
          <w:highlight w:val="yellow"/>
        </w:rPr>
        <w:t>tissue closely matching a s</w:t>
      </w:r>
      <w:r w:rsidR="003A3516" w:rsidRPr="00AF6CD3">
        <w:rPr>
          <w:rFonts w:ascii="Arial" w:hAnsi="Arial" w:cs="Arial"/>
          <w:highlight w:val="yellow"/>
        </w:rPr>
        <w:t>ynthetic material’s biomechanical</w:t>
      </w:r>
      <w:r w:rsidR="008B5BA0" w:rsidRPr="00AF6CD3">
        <w:rPr>
          <w:rFonts w:ascii="Arial" w:hAnsi="Arial" w:cs="Arial"/>
          <w:highlight w:val="yellow"/>
        </w:rPr>
        <w:t xml:space="preserve"> properties. </w:t>
      </w:r>
    </w:p>
    <w:p w14:paraId="11A947CB" w14:textId="77777777" w:rsidR="00062523" w:rsidRPr="00AF6CD3" w:rsidRDefault="00062523" w:rsidP="00EF533E">
      <w:pPr>
        <w:rPr>
          <w:rFonts w:ascii="Arial" w:hAnsi="Arial" w:cs="Arial"/>
        </w:rPr>
      </w:pPr>
    </w:p>
    <w:p w14:paraId="440D86CF" w14:textId="2D6FCAFE" w:rsidR="00F12623" w:rsidRPr="00AF6CD3" w:rsidRDefault="00062523" w:rsidP="00E67F5F">
      <w:pPr>
        <w:pStyle w:val="ListParagraph"/>
        <w:numPr>
          <w:ilvl w:val="0"/>
          <w:numId w:val="5"/>
        </w:numPr>
        <w:ind w:left="0" w:firstLine="0"/>
        <w:rPr>
          <w:rFonts w:ascii="Arial" w:hAnsi="Arial" w:cs="Arial"/>
          <w:b/>
        </w:rPr>
      </w:pPr>
      <w:r w:rsidRPr="00AF6CD3">
        <w:rPr>
          <w:rFonts w:ascii="Arial" w:hAnsi="Arial" w:cs="Arial"/>
          <w:b/>
        </w:rPr>
        <w:t xml:space="preserve">Calculation of </w:t>
      </w:r>
      <w:r w:rsidR="00117DA0" w:rsidRPr="00AF6CD3">
        <w:rPr>
          <w:rFonts w:ascii="Arial" w:hAnsi="Arial" w:cs="Arial"/>
          <w:b/>
        </w:rPr>
        <w:t>Young</w:t>
      </w:r>
      <w:r w:rsidR="00F61D42" w:rsidRPr="00AF6CD3">
        <w:rPr>
          <w:rFonts w:ascii="Arial" w:hAnsi="Arial" w:cs="Arial"/>
          <w:b/>
        </w:rPr>
        <w:t>’</w:t>
      </w:r>
      <w:r w:rsidR="00117DA0" w:rsidRPr="00AF6CD3">
        <w:rPr>
          <w:rFonts w:ascii="Arial" w:hAnsi="Arial" w:cs="Arial"/>
          <w:b/>
        </w:rPr>
        <w:t xml:space="preserve">s Elastic Modulus </w:t>
      </w:r>
      <w:r w:rsidR="00F12623" w:rsidRPr="00AF6CD3">
        <w:rPr>
          <w:rFonts w:ascii="Arial" w:hAnsi="Arial" w:cs="Arial"/>
          <w:b/>
        </w:rPr>
        <w:t xml:space="preserve">for </w:t>
      </w:r>
      <w:r w:rsidR="00D1643A">
        <w:rPr>
          <w:rFonts w:ascii="Arial" w:hAnsi="Arial" w:cs="Arial"/>
          <w:b/>
        </w:rPr>
        <w:t>I</w:t>
      </w:r>
      <w:r w:rsidR="00F12623" w:rsidRPr="00AF6CD3">
        <w:rPr>
          <w:rFonts w:ascii="Arial" w:hAnsi="Arial" w:cs="Arial"/>
          <w:b/>
        </w:rPr>
        <w:t xml:space="preserve">ndentation and </w:t>
      </w:r>
      <w:r w:rsidR="00D1643A">
        <w:rPr>
          <w:rFonts w:ascii="Arial" w:hAnsi="Arial" w:cs="Arial"/>
          <w:b/>
        </w:rPr>
        <w:t>T</w:t>
      </w:r>
      <w:r w:rsidR="00F12623" w:rsidRPr="00AF6CD3">
        <w:rPr>
          <w:rFonts w:ascii="Arial" w:hAnsi="Arial" w:cs="Arial"/>
          <w:b/>
        </w:rPr>
        <w:t xml:space="preserve">ensile </w:t>
      </w:r>
      <w:r w:rsidR="00D1643A">
        <w:rPr>
          <w:rFonts w:ascii="Arial" w:hAnsi="Arial" w:cs="Arial"/>
          <w:b/>
        </w:rPr>
        <w:t>T</w:t>
      </w:r>
      <w:r w:rsidR="00F12623" w:rsidRPr="00AF6CD3">
        <w:rPr>
          <w:rFonts w:ascii="Arial" w:hAnsi="Arial" w:cs="Arial"/>
          <w:b/>
        </w:rPr>
        <w:t>esting</w:t>
      </w:r>
    </w:p>
    <w:p w14:paraId="0C95295F" w14:textId="34CB37F5" w:rsidR="00062523" w:rsidRPr="00AF6CD3" w:rsidRDefault="00B458BC" w:rsidP="00251469">
      <w:pPr>
        <w:pStyle w:val="ListParagraph"/>
        <w:numPr>
          <w:ilvl w:val="1"/>
          <w:numId w:val="5"/>
        </w:numPr>
        <w:ind w:left="0" w:firstLine="0"/>
        <w:rPr>
          <w:rFonts w:ascii="Arial" w:hAnsi="Arial" w:cs="Arial"/>
        </w:rPr>
      </w:pPr>
      <w:r w:rsidRPr="00AF6CD3">
        <w:rPr>
          <w:rFonts w:ascii="Arial" w:hAnsi="Arial" w:cs="Arial"/>
        </w:rPr>
        <w:t xml:space="preserve">Collect the </w:t>
      </w:r>
      <w:r w:rsidR="00062523" w:rsidRPr="00AF6CD3">
        <w:rPr>
          <w:rFonts w:ascii="Arial" w:hAnsi="Arial" w:cs="Arial"/>
        </w:rPr>
        <w:t>raw data</w:t>
      </w:r>
      <w:r w:rsidR="00856941" w:rsidRPr="00AF6CD3">
        <w:rPr>
          <w:rFonts w:ascii="Arial" w:hAnsi="Arial" w:cs="Arial"/>
        </w:rPr>
        <w:t xml:space="preserve"> including</w:t>
      </w:r>
      <w:r w:rsidR="00062523" w:rsidRPr="00AF6CD3">
        <w:rPr>
          <w:rFonts w:ascii="Arial" w:hAnsi="Arial" w:cs="Arial"/>
        </w:rPr>
        <w:t xml:space="preserve"> time (</w:t>
      </w:r>
      <w:r w:rsidR="00020E3B" w:rsidRPr="00AF6CD3">
        <w:rPr>
          <w:rFonts w:ascii="Arial" w:hAnsi="Arial" w:cs="Arial"/>
        </w:rPr>
        <w:t>s</w:t>
      </w:r>
      <w:r w:rsidR="008B5BA0" w:rsidRPr="00AF6CD3">
        <w:rPr>
          <w:rFonts w:ascii="Arial" w:hAnsi="Arial" w:cs="Arial"/>
        </w:rPr>
        <w:t>), displacement (mm)</w:t>
      </w:r>
      <w:r w:rsidR="00D1643A">
        <w:rPr>
          <w:rFonts w:ascii="Arial" w:hAnsi="Arial" w:cs="Arial"/>
        </w:rPr>
        <w:t>,</w:t>
      </w:r>
      <w:r w:rsidR="008B5BA0" w:rsidRPr="00AF6CD3">
        <w:rPr>
          <w:rFonts w:ascii="Arial" w:hAnsi="Arial" w:cs="Arial"/>
        </w:rPr>
        <w:t xml:space="preserve"> and load (N</w:t>
      </w:r>
      <w:r w:rsidR="00062523" w:rsidRPr="00AF6CD3">
        <w:rPr>
          <w:rFonts w:ascii="Arial" w:hAnsi="Arial" w:cs="Arial"/>
        </w:rPr>
        <w:t>) from the materials testing device</w:t>
      </w:r>
      <w:r w:rsidR="009C442D" w:rsidRPr="00AF6CD3">
        <w:rPr>
          <w:rFonts w:ascii="Arial" w:hAnsi="Arial" w:cs="Arial"/>
          <w:vertAlign w:val="superscript"/>
        </w:rPr>
        <w:t>14-16</w:t>
      </w:r>
      <w:r w:rsidR="00D1643A">
        <w:rPr>
          <w:rFonts w:ascii="Arial" w:hAnsi="Arial" w:cs="Arial"/>
        </w:rPr>
        <w:t>.</w:t>
      </w:r>
    </w:p>
    <w:p w14:paraId="61123CDB" w14:textId="77777777" w:rsidR="00B458BC" w:rsidRPr="00AF6CD3" w:rsidRDefault="00B458BC" w:rsidP="00251469">
      <w:pPr>
        <w:pStyle w:val="ListParagraph"/>
        <w:ind w:left="0"/>
        <w:rPr>
          <w:rFonts w:ascii="Arial" w:hAnsi="Arial" w:cs="Arial"/>
        </w:rPr>
      </w:pPr>
    </w:p>
    <w:p w14:paraId="5160DC2E" w14:textId="732E88FE" w:rsidR="00062523" w:rsidRPr="00AF6CD3" w:rsidRDefault="00B458BC" w:rsidP="00251469">
      <w:pPr>
        <w:pStyle w:val="ListParagraph"/>
        <w:numPr>
          <w:ilvl w:val="1"/>
          <w:numId w:val="5"/>
        </w:numPr>
        <w:ind w:left="0" w:firstLine="0"/>
        <w:rPr>
          <w:rFonts w:ascii="Arial" w:hAnsi="Arial" w:cs="Arial"/>
        </w:rPr>
      </w:pPr>
      <w:r w:rsidRPr="00AF6CD3">
        <w:rPr>
          <w:rFonts w:ascii="Arial" w:hAnsi="Arial" w:cs="Arial"/>
        </w:rPr>
        <w:t>Calculate t</w:t>
      </w:r>
      <w:r w:rsidR="006E7D37" w:rsidRPr="00AF6CD3">
        <w:rPr>
          <w:rFonts w:ascii="Arial" w:hAnsi="Arial" w:cs="Arial"/>
        </w:rPr>
        <w:t xml:space="preserve">he stress </w:t>
      </w:r>
      <w:r w:rsidR="00F739BC" w:rsidRPr="00AF6CD3">
        <w:rPr>
          <w:rFonts w:ascii="Arial" w:hAnsi="Arial" w:cs="Arial"/>
        </w:rPr>
        <w:t xml:space="preserve">(MPa) </w:t>
      </w:r>
      <w:r w:rsidR="006E7D37" w:rsidRPr="00AF6CD3">
        <w:rPr>
          <w:rFonts w:ascii="Arial" w:hAnsi="Arial" w:cs="Arial"/>
        </w:rPr>
        <w:t xml:space="preserve">and strain </w:t>
      </w:r>
      <w:r w:rsidR="00F739BC" w:rsidRPr="00AF6CD3">
        <w:rPr>
          <w:rFonts w:ascii="Arial" w:hAnsi="Arial" w:cs="Arial"/>
        </w:rPr>
        <w:t xml:space="preserve">(%) </w:t>
      </w:r>
      <w:r w:rsidR="006E7D37" w:rsidRPr="00AF6CD3">
        <w:rPr>
          <w:rFonts w:ascii="Arial" w:hAnsi="Arial" w:cs="Arial"/>
        </w:rPr>
        <w:t>using the formula</w:t>
      </w:r>
      <w:r w:rsidR="00166058">
        <w:rPr>
          <w:rFonts w:ascii="Arial" w:hAnsi="Arial" w:cs="Arial"/>
        </w:rPr>
        <w:t>s</w:t>
      </w:r>
      <w:r w:rsidR="006E7D37" w:rsidRPr="00AF6CD3">
        <w:rPr>
          <w:rFonts w:ascii="Arial" w:hAnsi="Arial" w:cs="Arial"/>
        </w:rPr>
        <w:t xml:space="preserve"> shown in Figure </w:t>
      </w:r>
      <w:r w:rsidR="00B3617B" w:rsidRPr="00AF6CD3">
        <w:rPr>
          <w:rFonts w:ascii="Arial" w:hAnsi="Arial" w:cs="Arial"/>
        </w:rPr>
        <w:t xml:space="preserve">3. </w:t>
      </w:r>
    </w:p>
    <w:p w14:paraId="7CB208C2" w14:textId="77777777" w:rsidR="00062523" w:rsidRPr="00AF6CD3" w:rsidRDefault="00062523" w:rsidP="00EF533E">
      <w:pPr>
        <w:pStyle w:val="ListParagraph"/>
        <w:ind w:left="0"/>
        <w:rPr>
          <w:rFonts w:ascii="Arial" w:hAnsi="Arial" w:cs="Arial"/>
        </w:rPr>
      </w:pPr>
    </w:p>
    <w:p w14:paraId="164F336A" w14:textId="5B4A740E" w:rsidR="004A68A2" w:rsidRPr="00AF6CD3" w:rsidRDefault="004A68A2" w:rsidP="00EF533E">
      <w:pPr>
        <w:pStyle w:val="ListParagraph"/>
        <w:ind w:left="0"/>
        <w:rPr>
          <w:rFonts w:ascii="Helvetica" w:hAnsi="Helvetica" w:cs="Helvetica"/>
        </w:rPr>
      </w:pPr>
      <w:r w:rsidRPr="00AF6CD3">
        <w:rPr>
          <w:rFonts w:ascii="Helvetica" w:hAnsi="Helvetica" w:cs="Helvetica"/>
        </w:rPr>
        <w:t xml:space="preserve">Note: </w:t>
      </w:r>
      <w:r w:rsidR="00D1643A">
        <w:rPr>
          <w:rFonts w:ascii="Helvetica" w:hAnsi="Helvetica" w:cs="Helvetica"/>
        </w:rPr>
        <w:t>If</w:t>
      </w:r>
      <w:r w:rsidRPr="00AF6CD3">
        <w:rPr>
          <w:rFonts w:ascii="Helvetica" w:hAnsi="Helvetica" w:cs="Helvetica"/>
        </w:rPr>
        <w:t xml:space="preserve"> a hemispherical indenter</w:t>
      </w:r>
      <w:r w:rsidR="008B5BA0" w:rsidRPr="00AF6CD3">
        <w:rPr>
          <w:rFonts w:ascii="Helvetica" w:hAnsi="Helvetica" w:cs="Helvetica"/>
        </w:rPr>
        <w:t xml:space="preserve"> </w:t>
      </w:r>
      <w:r w:rsidR="00D1643A">
        <w:rPr>
          <w:rFonts w:ascii="Helvetica" w:hAnsi="Helvetica" w:cs="Helvetica"/>
        </w:rPr>
        <w:t xml:space="preserve">was used </w:t>
      </w:r>
      <w:r w:rsidR="008B5BA0" w:rsidRPr="00AF6CD3">
        <w:rPr>
          <w:rFonts w:ascii="Helvetica" w:hAnsi="Helvetica" w:cs="Helvetica"/>
        </w:rPr>
        <w:t>during compression testing</w:t>
      </w:r>
      <w:r w:rsidRPr="00AF6CD3">
        <w:rPr>
          <w:rFonts w:ascii="Helvetica" w:hAnsi="Helvetica" w:cs="Helvetica"/>
        </w:rPr>
        <w:t>, dividing the force by the cross-sectional area gives the nominal (average) stress, but not the peak stress.</w:t>
      </w:r>
    </w:p>
    <w:p w14:paraId="5234AF4F" w14:textId="77777777" w:rsidR="004A68A2" w:rsidRPr="00AF6CD3" w:rsidRDefault="004A68A2" w:rsidP="00EF533E">
      <w:pPr>
        <w:pStyle w:val="ListParagraph"/>
        <w:ind w:left="0"/>
        <w:rPr>
          <w:rFonts w:ascii="Arial" w:hAnsi="Arial" w:cs="Arial"/>
        </w:rPr>
      </w:pPr>
    </w:p>
    <w:p w14:paraId="09D3FF7A" w14:textId="3F21AA78" w:rsidR="00062523" w:rsidRPr="00AF6CD3" w:rsidRDefault="00B458BC" w:rsidP="00251469">
      <w:pPr>
        <w:pStyle w:val="ListParagraph"/>
        <w:numPr>
          <w:ilvl w:val="1"/>
          <w:numId w:val="5"/>
        </w:numPr>
        <w:ind w:left="0" w:firstLine="0"/>
        <w:rPr>
          <w:rFonts w:ascii="Arial" w:hAnsi="Arial" w:cs="Arial"/>
        </w:rPr>
      </w:pPr>
      <w:r w:rsidRPr="00AF6CD3">
        <w:rPr>
          <w:rFonts w:ascii="Arial" w:hAnsi="Arial" w:cs="Arial"/>
        </w:rPr>
        <w:t>Use a</w:t>
      </w:r>
      <w:r w:rsidR="00C93A39" w:rsidRPr="00AF6CD3">
        <w:rPr>
          <w:rFonts w:ascii="Arial" w:hAnsi="Arial" w:cs="Arial"/>
        </w:rPr>
        <w:t xml:space="preserve"> linear scatter </w:t>
      </w:r>
      <w:r w:rsidR="00F739BC" w:rsidRPr="00AF6CD3">
        <w:rPr>
          <w:rFonts w:ascii="Arial" w:hAnsi="Arial" w:cs="Arial"/>
        </w:rPr>
        <w:t>plot</w:t>
      </w:r>
      <w:r w:rsidR="00D1643A">
        <w:rPr>
          <w:rFonts w:ascii="Arial" w:hAnsi="Arial" w:cs="Arial"/>
        </w:rPr>
        <w:t xml:space="preserve"> </w:t>
      </w:r>
      <w:r w:rsidR="00F739BC" w:rsidRPr="00AF6CD3">
        <w:rPr>
          <w:rFonts w:ascii="Arial" w:hAnsi="Arial" w:cs="Arial"/>
        </w:rPr>
        <w:t>to</w:t>
      </w:r>
      <w:r w:rsidR="00D1643A">
        <w:rPr>
          <w:rFonts w:ascii="Arial" w:hAnsi="Arial" w:cs="Arial"/>
        </w:rPr>
        <w:t xml:space="preserve"> </w:t>
      </w:r>
      <w:r w:rsidR="00F739BC" w:rsidRPr="00AF6CD3">
        <w:rPr>
          <w:rFonts w:ascii="Arial" w:hAnsi="Arial" w:cs="Arial"/>
        </w:rPr>
        <w:t>plot</w:t>
      </w:r>
      <w:r w:rsidR="00062523" w:rsidRPr="00AF6CD3">
        <w:rPr>
          <w:rFonts w:ascii="Arial" w:hAnsi="Arial" w:cs="Arial"/>
        </w:rPr>
        <w:t xml:space="preserve"> </w:t>
      </w:r>
      <w:r w:rsidR="00D1643A">
        <w:rPr>
          <w:rFonts w:ascii="Arial" w:hAnsi="Arial" w:cs="Arial"/>
        </w:rPr>
        <w:t xml:space="preserve">the </w:t>
      </w:r>
      <w:r w:rsidR="00062523" w:rsidRPr="00AF6CD3">
        <w:rPr>
          <w:rFonts w:ascii="Arial" w:hAnsi="Arial" w:cs="Arial"/>
        </w:rPr>
        <w:t>stress MPa (y</w:t>
      </w:r>
      <w:r w:rsidR="00D1643A">
        <w:rPr>
          <w:rFonts w:ascii="Arial" w:hAnsi="Arial" w:cs="Arial"/>
        </w:rPr>
        <w:t>-</w:t>
      </w:r>
      <w:r w:rsidR="00062523" w:rsidRPr="00AF6CD3">
        <w:rPr>
          <w:rFonts w:ascii="Arial" w:hAnsi="Arial" w:cs="Arial"/>
        </w:rPr>
        <w:t xml:space="preserve">axis) against </w:t>
      </w:r>
      <w:r w:rsidR="00D1643A">
        <w:rPr>
          <w:rFonts w:ascii="Arial" w:hAnsi="Arial" w:cs="Arial"/>
        </w:rPr>
        <w:t xml:space="preserve">the </w:t>
      </w:r>
      <w:r w:rsidR="00062523" w:rsidRPr="00AF6CD3">
        <w:rPr>
          <w:rFonts w:ascii="Arial" w:hAnsi="Arial" w:cs="Arial"/>
        </w:rPr>
        <w:t>strain (x</w:t>
      </w:r>
      <w:r w:rsidR="00D1643A">
        <w:rPr>
          <w:rFonts w:ascii="Arial" w:hAnsi="Arial" w:cs="Arial"/>
        </w:rPr>
        <w:t>-</w:t>
      </w:r>
      <w:r w:rsidR="00062523" w:rsidRPr="00AF6CD3">
        <w:rPr>
          <w:rFonts w:ascii="Arial" w:hAnsi="Arial" w:cs="Arial"/>
        </w:rPr>
        <w:t xml:space="preserve">axis). </w:t>
      </w:r>
      <w:r w:rsidRPr="00AF6CD3">
        <w:rPr>
          <w:rFonts w:ascii="Arial" w:hAnsi="Arial" w:cs="Arial"/>
        </w:rPr>
        <w:t xml:space="preserve">Determine </w:t>
      </w:r>
      <w:r w:rsidR="00D1643A">
        <w:rPr>
          <w:rFonts w:ascii="Arial" w:hAnsi="Arial" w:cs="Arial"/>
        </w:rPr>
        <w:t>the</w:t>
      </w:r>
      <w:r w:rsidR="00062523" w:rsidRPr="00AF6CD3">
        <w:rPr>
          <w:rFonts w:ascii="Arial" w:hAnsi="Arial" w:cs="Arial"/>
        </w:rPr>
        <w:t xml:space="preserve"> linear curve fit. The linear curve fit is equal to </w:t>
      </w:r>
      <m:oMath>
        <m:r>
          <w:rPr>
            <w:rFonts w:ascii="Cambria Math" w:hAnsi="Cambria Math" w:cs="Arial"/>
          </w:rPr>
          <m:t xml:space="preserve">y=mx+b </m:t>
        </m:r>
      </m:oMath>
      <w:r w:rsidR="00062523" w:rsidRPr="00AF6CD3">
        <w:rPr>
          <w:rFonts w:ascii="Arial" w:hAnsi="Arial" w:cs="Arial"/>
        </w:rPr>
        <w:t xml:space="preserve">with a respective </w:t>
      </w:r>
      <m:oMath>
        <m:r>
          <w:rPr>
            <w:rFonts w:ascii="Cambria Math" w:hAnsi="Cambria Math" w:cs="Arial"/>
          </w:rPr>
          <m:t>R</m:t>
        </m:r>
      </m:oMath>
      <w:r w:rsidR="00062523" w:rsidRPr="00AF6CD3">
        <w:rPr>
          <w:rFonts w:ascii="Arial" w:hAnsi="Arial" w:cs="Arial"/>
        </w:rPr>
        <w:t xml:space="preserve"> value. </w:t>
      </w:r>
    </w:p>
    <w:p w14:paraId="702489F8" w14:textId="77777777" w:rsidR="00B458BC" w:rsidRPr="00AF6CD3" w:rsidRDefault="00B458BC" w:rsidP="00251469">
      <w:pPr>
        <w:pStyle w:val="ListParagraph"/>
        <w:ind w:left="0"/>
        <w:rPr>
          <w:rFonts w:ascii="Arial" w:hAnsi="Arial" w:cs="Arial"/>
        </w:rPr>
      </w:pPr>
    </w:p>
    <w:p w14:paraId="0D86C5B4" w14:textId="2CC490A0" w:rsidR="00062523" w:rsidRPr="00AF6CD3" w:rsidRDefault="00B458BC" w:rsidP="00251469">
      <w:pPr>
        <w:pStyle w:val="ListParagraph"/>
        <w:ind w:left="0"/>
        <w:rPr>
          <w:rFonts w:ascii="Arial" w:hAnsi="Arial" w:cs="Arial"/>
        </w:rPr>
      </w:pPr>
      <w:r w:rsidRPr="00AF6CD3">
        <w:rPr>
          <w:rFonts w:ascii="Arial" w:hAnsi="Arial" w:cs="Arial"/>
        </w:rPr>
        <w:t xml:space="preserve">Note: </w:t>
      </w:r>
      <w:r w:rsidR="000C5013" w:rsidRPr="00AF6CD3">
        <w:rPr>
          <w:rFonts w:ascii="Arial" w:hAnsi="Arial" w:cs="Arial"/>
        </w:rPr>
        <w:t>All data points are included to achieve a</w:t>
      </w:r>
      <w:r w:rsidR="00062523" w:rsidRPr="00AF6CD3">
        <w:rPr>
          <w:rFonts w:ascii="Arial" w:hAnsi="Arial" w:cs="Arial"/>
        </w:rPr>
        <w:t xml:space="preserve"> minimum R value &gt;0.98. </w:t>
      </w:r>
      <w:r w:rsidR="00856941" w:rsidRPr="00AF6CD3">
        <w:rPr>
          <w:rFonts w:ascii="Arial" w:hAnsi="Arial" w:cs="Arial"/>
        </w:rPr>
        <w:t xml:space="preserve">The m value is the slope, </w:t>
      </w:r>
      <w:r w:rsidR="0058384B" w:rsidRPr="00AF6CD3">
        <w:rPr>
          <w:rFonts w:ascii="Arial" w:hAnsi="Arial" w:cs="Arial"/>
        </w:rPr>
        <w:t>which corresponds to the modulus of stress over strain</w:t>
      </w:r>
      <w:r w:rsidR="00D1643A">
        <w:rPr>
          <w:rFonts w:ascii="Arial" w:hAnsi="Arial" w:cs="Arial"/>
        </w:rPr>
        <w:t>,</w:t>
      </w:r>
      <w:r w:rsidR="0058384B" w:rsidRPr="00AF6CD3">
        <w:rPr>
          <w:rFonts w:ascii="Arial" w:hAnsi="Arial" w:cs="Arial"/>
        </w:rPr>
        <w:t xml:space="preserve"> indicating compressive resistance or resistance to tension in MPa</w:t>
      </w:r>
      <w:r w:rsidR="00354AAF" w:rsidRPr="00AF6CD3">
        <w:rPr>
          <w:rFonts w:ascii="Arial" w:hAnsi="Arial" w:cs="Arial"/>
        </w:rPr>
        <w:t xml:space="preserve"> (</w:t>
      </w:r>
      <w:r w:rsidR="00354AAF" w:rsidRPr="00123FBC">
        <w:rPr>
          <w:rFonts w:ascii="Arial" w:hAnsi="Arial" w:cs="Arial"/>
          <w:i/>
        </w:rPr>
        <w:t>i.e.</w:t>
      </w:r>
      <w:r w:rsidR="00D1643A" w:rsidRPr="00123FBC">
        <w:rPr>
          <w:rFonts w:ascii="Arial" w:hAnsi="Arial" w:cs="Arial"/>
          <w:i/>
        </w:rPr>
        <w:t>,</w:t>
      </w:r>
      <w:r w:rsidR="00354AAF" w:rsidRPr="00AF6CD3">
        <w:rPr>
          <w:rFonts w:ascii="Arial" w:hAnsi="Arial" w:cs="Arial"/>
        </w:rPr>
        <w:t xml:space="preserve"> Young’s Modulus).</w:t>
      </w:r>
      <w:r w:rsidR="00C920EA" w:rsidRPr="00AF6CD3">
        <w:rPr>
          <w:rFonts w:ascii="Arial" w:hAnsi="Arial" w:cs="Arial"/>
        </w:rPr>
        <w:t xml:space="preserve"> </w:t>
      </w:r>
      <w:r w:rsidR="00F12623" w:rsidRPr="00AF6CD3">
        <w:rPr>
          <w:rFonts w:ascii="Arial" w:hAnsi="Arial" w:cs="Arial"/>
        </w:rPr>
        <w:t>If the R value is not &gt;0.98</w:t>
      </w:r>
      <w:r w:rsidR="00020E3B" w:rsidRPr="00AF6CD3">
        <w:rPr>
          <w:rFonts w:ascii="Arial" w:hAnsi="Arial" w:cs="Arial"/>
        </w:rPr>
        <w:t>,</w:t>
      </w:r>
      <w:r w:rsidR="00F12623" w:rsidRPr="00AF6CD3">
        <w:rPr>
          <w:rFonts w:ascii="Arial" w:hAnsi="Arial" w:cs="Arial"/>
        </w:rPr>
        <w:t xml:space="preserve"> then the assumption of characteri</w:t>
      </w:r>
      <w:r w:rsidR="00020E3B" w:rsidRPr="00AF6CD3">
        <w:rPr>
          <w:rFonts w:ascii="Arial" w:hAnsi="Arial" w:cs="Arial"/>
        </w:rPr>
        <w:t>z</w:t>
      </w:r>
      <w:r w:rsidR="00F12623" w:rsidRPr="00AF6CD3">
        <w:rPr>
          <w:rFonts w:ascii="Arial" w:hAnsi="Arial" w:cs="Arial"/>
        </w:rPr>
        <w:t xml:space="preserve">ing linear viscoelastic behavior is invalid. </w:t>
      </w:r>
    </w:p>
    <w:p w14:paraId="60CB6A3E" w14:textId="77777777" w:rsidR="00F12623" w:rsidRPr="00AF6CD3" w:rsidRDefault="00F12623" w:rsidP="00EF533E">
      <w:pPr>
        <w:rPr>
          <w:rFonts w:ascii="Arial" w:hAnsi="Arial" w:cs="Arial"/>
        </w:rPr>
      </w:pPr>
    </w:p>
    <w:p w14:paraId="447E2DD6" w14:textId="4C9CDAF3" w:rsidR="00B4027A" w:rsidRPr="00AF6CD3" w:rsidRDefault="00B4027A" w:rsidP="00251469">
      <w:pPr>
        <w:pStyle w:val="ListParagraph"/>
        <w:numPr>
          <w:ilvl w:val="1"/>
          <w:numId w:val="5"/>
        </w:numPr>
        <w:ind w:left="0" w:firstLine="0"/>
        <w:rPr>
          <w:rFonts w:ascii="Arial" w:hAnsi="Arial" w:cs="Arial"/>
        </w:rPr>
      </w:pPr>
      <w:r w:rsidRPr="00AF6CD3">
        <w:rPr>
          <w:rFonts w:ascii="Arial" w:hAnsi="Arial" w:cs="Arial"/>
        </w:rPr>
        <w:t>To identify the viscoelastic properties in which fluid flow from exposure to defor</w:t>
      </w:r>
      <w:r w:rsidR="00856941" w:rsidRPr="00AF6CD3">
        <w:rPr>
          <w:rFonts w:ascii="Arial" w:hAnsi="Arial" w:cs="Arial"/>
        </w:rPr>
        <w:t xml:space="preserve">mation has reached equilibrium, </w:t>
      </w:r>
      <w:r w:rsidRPr="00AF6CD3">
        <w:rPr>
          <w:rFonts w:ascii="Arial" w:hAnsi="Arial" w:cs="Arial"/>
        </w:rPr>
        <w:t>the ratio of stress over time over the last 200 s of mechanical testing and the final stress lev</w:t>
      </w:r>
      <w:r w:rsidR="00856941" w:rsidRPr="00AF6CD3">
        <w:rPr>
          <w:rFonts w:ascii="Arial" w:hAnsi="Arial" w:cs="Arial"/>
        </w:rPr>
        <w:t xml:space="preserve">el at the end of the experiment </w:t>
      </w:r>
      <w:r w:rsidR="00D1643A">
        <w:rPr>
          <w:rFonts w:ascii="Arial" w:hAnsi="Arial" w:cs="Arial"/>
        </w:rPr>
        <w:t>are</w:t>
      </w:r>
      <w:r w:rsidR="00856941" w:rsidRPr="00AF6CD3">
        <w:rPr>
          <w:rFonts w:ascii="Arial" w:hAnsi="Arial" w:cs="Arial"/>
        </w:rPr>
        <w:t xml:space="preserve"> calculated.</w:t>
      </w:r>
      <w:r w:rsidR="00516A80">
        <w:rPr>
          <w:rFonts w:ascii="Arial" w:hAnsi="Arial" w:cs="Arial"/>
        </w:rPr>
        <w:t xml:space="preserve"> </w:t>
      </w:r>
    </w:p>
    <w:p w14:paraId="6CE43B6B" w14:textId="77777777" w:rsidR="00B4027A" w:rsidRPr="00AF6CD3" w:rsidRDefault="00B4027A" w:rsidP="00B4027A">
      <w:pPr>
        <w:pStyle w:val="ListParagraph"/>
        <w:ind w:left="0"/>
        <w:rPr>
          <w:rFonts w:ascii="Arial" w:hAnsi="Arial" w:cs="Arial"/>
        </w:rPr>
      </w:pPr>
    </w:p>
    <w:p w14:paraId="27B211C1" w14:textId="68197832" w:rsidR="00DD56BA" w:rsidRPr="00C05651" w:rsidRDefault="00B4027A" w:rsidP="00B4027A">
      <w:pPr>
        <w:pStyle w:val="ListParagraph"/>
        <w:ind w:left="0"/>
        <w:rPr>
          <w:rFonts w:ascii="Arial" w:hAnsi="Arial" w:cs="Arial"/>
        </w:rPr>
      </w:pPr>
      <w:r w:rsidRPr="00AF6CD3">
        <w:rPr>
          <w:rFonts w:ascii="Arial" w:hAnsi="Arial" w:cs="Arial"/>
        </w:rPr>
        <w:t xml:space="preserve">Note: </w:t>
      </w:r>
      <w:r w:rsidR="00D9560F" w:rsidRPr="00AF6CD3">
        <w:rPr>
          <w:rFonts w:ascii="Arial" w:hAnsi="Arial" w:cs="Arial"/>
        </w:rPr>
        <w:t>With increasing time, the stress level will decrease (relax) as fluid flow reaches equilibrium</w:t>
      </w:r>
      <w:r w:rsidR="009C442D" w:rsidRPr="00AF6CD3">
        <w:rPr>
          <w:rFonts w:ascii="Arial" w:hAnsi="Arial" w:cs="Arial"/>
          <w:vertAlign w:val="superscript"/>
        </w:rPr>
        <w:t>17</w:t>
      </w:r>
      <w:r w:rsidR="00920A8F" w:rsidRPr="00AF6CD3">
        <w:rPr>
          <w:rFonts w:ascii="Arial" w:hAnsi="Arial" w:cs="Arial"/>
          <w:vertAlign w:val="superscript"/>
        </w:rPr>
        <w:t>,1</w:t>
      </w:r>
      <w:r w:rsidR="009C442D" w:rsidRPr="00AF6CD3">
        <w:rPr>
          <w:rFonts w:ascii="Arial" w:hAnsi="Arial" w:cs="Arial"/>
          <w:vertAlign w:val="superscript"/>
        </w:rPr>
        <w:t>8</w:t>
      </w:r>
      <w:r w:rsidR="00D1643A">
        <w:rPr>
          <w:rFonts w:ascii="Arial" w:hAnsi="Arial" w:cs="Arial"/>
        </w:rPr>
        <w:t>.</w:t>
      </w:r>
      <w:r w:rsidR="000650A1" w:rsidRPr="00AF6CD3">
        <w:rPr>
          <w:rFonts w:ascii="Arial" w:hAnsi="Arial" w:cs="Arial"/>
        </w:rPr>
        <w:t xml:space="preserve"> A</w:t>
      </w:r>
      <w:r w:rsidR="00D9560F" w:rsidRPr="00AF6CD3">
        <w:rPr>
          <w:rFonts w:ascii="Arial" w:hAnsi="Arial" w:cs="Arial"/>
        </w:rPr>
        <w:t xml:space="preserve"> fast stress-relaxation response indicates that it is difficult to maintain high stresses within </w:t>
      </w:r>
      <w:r w:rsidR="0045407F" w:rsidRPr="00AF6CD3">
        <w:rPr>
          <w:rFonts w:ascii="Arial" w:hAnsi="Arial" w:cs="Arial"/>
        </w:rPr>
        <w:t>the sample</w:t>
      </w:r>
      <w:r w:rsidR="009C442D" w:rsidRPr="00AF6CD3">
        <w:rPr>
          <w:rFonts w:ascii="Arial" w:hAnsi="Arial" w:cs="Arial"/>
          <w:vertAlign w:val="superscript"/>
        </w:rPr>
        <w:t>17</w:t>
      </w:r>
      <w:r w:rsidR="00920A8F" w:rsidRPr="00AF6CD3">
        <w:rPr>
          <w:rFonts w:ascii="Arial" w:hAnsi="Arial" w:cs="Arial"/>
          <w:vertAlign w:val="superscript"/>
        </w:rPr>
        <w:t>,1</w:t>
      </w:r>
      <w:r w:rsidR="009C442D" w:rsidRPr="00AF6CD3">
        <w:rPr>
          <w:rFonts w:ascii="Arial" w:hAnsi="Arial" w:cs="Arial"/>
          <w:vertAlign w:val="superscript"/>
        </w:rPr>
        <w:t>8</w:t>
      </w:r>
      <w:r w:rsidR="00D1643A">
        <w:rPr>
          <w:rFonts w:ascii="Arial" w:hAnsi="Arial" w:cs="Arial"/>
        </w:rPr>
        <w:t>.</w:t>
      </w:r>
    </w:p>
    <w:p w14:paraId="20E91A98" w14:textId="45E4A58D" w:rsidR="00A968EC" w:rsidRPr="00AF6CD3" w:rsidRDefault="00A968EC" w:rsidP="00EF533E">
      <w:pPr>
        <w:rPr>
          <w:rFonts w:ascii="Arial" w:hAnsi="Arial" w:cs="Arial"/>
        </w:rPr>
      </w:pPr>
    </w:p>
    <w:p w14:paraId="36D46024" w14:textId="443F3DA4" w:rsidR="00854307" w:rsidRPr="00AF6CD3" w:rsidRDefault="00B37377" w:rsidP="00EF533E">
      <w:pPr>
        <w:pStyle w:val="ListParagraph"/>
        <w:numPr>
          <w:ilvl w:val="0"/>
          <w:numId w:val="5"/>
        </w:numPr>
        <w:ind w:left="0" w:firstLine="0"/>
        <w:rPr>
          <w:rFonts w:ascii="Arial" w:hAnsi="Arial" w:cs="Arial"/>
          <w:b/>
        </w:rPr>
      </w:pPr>
      <w:r w:rsidRPr="00AF6CD3">
        <w:rPr>
          <w:rFonts w:ascii="Arial" w:hAnsi="Arial" w:cs="Arial"/>
          <w:b/>
        </w:rPr>
        <w:t xml:space="preserve">Relaxation Properties </w:t>
      </w:r>
    </w:p>
    <w:p w14:paraId="29ADF131" w14:textId="4CB45A07" w:rsidR="00A968EC" w:rsidRPr="00AF6CD3" w:rsidRDefault="00B458BC" w:rsidP="00251469">
      <w:pPr>
        <w:pStyle w:val="ListParagraph"/>
        <w:numPr>
          <w:ilvl w:val="1"/>
          <w:numId w:val="5"/>
        </w:numPr>
        <w:ind w:left="0" w:firstLine="0"/>
        <w:rPr>
          <w:rFonts w:ascii="Arial" w:hAnsi="Arial" w:cs="Arial"/>
        </w:rPr>
      </w:pPr>
      <w:r w:rsidRPr="00AF6CD3">
        <w:rPr>
          <w:rFonts w:ascii="Arial" w:hAnsi="Arial" w:cs="Arial"/>
        </w:rPr>
        <w:t>Plot s</w:t>
      </w:r>
      <w:r w:rsidR="00207FE9" w:rsidRPr="00AF6CD3">
        <w:rPr>
          <w:rFonts w:ascii="Arial" w:hAnsi="Arial" w:cs="Arial"/>
        </w:rPr>
        <w:t xml:space="preserve">tress </w:t>
      </w:r>
      <w:r w:rsidR="00470775" w:rsidRPr="00AF6CD3">
        <w:rPr>
          <w:rFonts w:ascii="Arial" w:hAnsi="Arial" w:cs="Arial"/>
        </w:rPr>
        <w:t xml:space="preserve">in </w:t>
      </w:r>
      <w:r w:rsidR="00207FE9" w:rsidRPr="00AF6CD3">
        <w:rPr>
          <w:rFonts w:ascii="Arial" w:hAnsi="Arial" w:cs="Arial"/>
        </w:rPr>
        <w:t>MPa (y</w:t>
      </w:r>
      <w:r w:rsidR="00D1643A">
        <w:rPr>
          <w:rFonts w:ascii="Arial" w:hAnsi="Arial" w:cs="Arial"/>
        </w:rPr>
        <w:t>-</w:t>
      </w:r>
      <w:r w:rsidR="00207FE9" w:rsidRPr="00AF6CD3">
        <w:rPr>
          <w:rFonts w:ascii="Arial" w:hAnsi="Arial" w:cs="Arial"/>
        </w:rPr>
        <w:t>axis) against time in s (x</w:t>
      </w:r>
      <w:r w:rsidR="00D1643A">
        <w:rPr>
          <w:rFonts w:ascii="Arial" w:hAnsi="Arial" w:cs="Arial"/>
        </w:rPr>
        <w:t>-</w:t>
      </w:r>
      <w:r w:rsidR="00207FE9" w:rsidRPr="00AF6CD3">
        <w:rPr>
          <w:rFonts w:ascii="Arial" w:hAnsi="Arial" w:cs="Arial"/>
        </w:rPr>
        <w:t>axis) on</w:t>
      </w:r>
      <w:r w:rsidR="00B37377" w:rsidRPr="00AF6CD3">
        <w:rPr>
          <w:rFonts w:ascii="Arial" w:hAnsi="Arial" w:cs="Arial"/>
        </w:rPr>
        <w:t xml:space="preserve"> a linear scatter plot. </w:t>
      </w:r>
    </w:p>
    <w:p w14:paraId="1A647F94" w14:textId="77777777" w:rsidR="00B458BC" w:rsidRPr="00AF6CD3" w:rsidRDefault="00B458BC" w:rsidP="00251469">
      <w:pPr>
        <w:pStyle w:val="ListParagraph"/>
        <w:ind w:left="0"/>
        <w:rPr>
          <w:rFonts w:ascii="Arial" w:hAnsi="Arial" w:cs="Arial"/>
        </w:rPr>
      </w:pPr>
    </w:p>
    <w:p w14:paraId="48D47003" w14:textId="3DEE8D98" w:rsidR="00B37377" w:rsidRPr="00AF6CD3" w:rsidRDefault="00B458BC" w:rsidP="00251469">
      <w:pPr>
        <w:pStyle w:val="ListParagraph"/>
        <w:numPr>
          <w:ilvl w:val="1"/>
          <w:numId w:val="5"/>
        </w:numPr>
        <w:ind w:left="0" w:firstLine="0"/>
        <w:rPr>
          <w:rFonts w:ascii="Arial" w:hAnsi="Arial" w:cs="Arial"/>
        </w:rPr>
      </w:pPr>
      <w:r w:rsidRPr="00AF6CD3">
        <w:rPr>
          <w:rFonts w:ascii="Arial" w:hAnsi="Arial" w:cs="Arial"/>
        </w:rPr>
        <w:t xml:space="preserve">Determine a </w:t>
      </w:r>
      <w:r w:rsidR="00B37377" w:rsidRPr="00AF6CD3">
        <w:rPr>
          <w:rFonts w:ascii="Arial" w:hAnsi="Arial" w:cs="Arial"/>
        </w:rPr>
        <w:t xml:space="preserve">linear curve fit </w:t>
      </w:r>
      <w:r w:rsidR="00941688" w:rsidRPr="00AF6CD3">
        <w:rPr>
          <w:rFonts w:ascii="Arial" w:hAnsi="Arial" w:cs="Arial"/>
        </w:rPr>
        <w:t>to c</w:t>
      </w:r>
      <w:r w:rsidR="00E87199" w:rsidRPr="00AF6CD3">
        <w:rPr>
          <w:rFonts w:ascii="Arial" w:hAnsi="Arial" w:cs="Arial"/>
        </w:rPr>
        <w:t>alculate the rate of relaxation</w:t>
      </w:r>
      <w:r w:rsidR="00B37377" w:rsidRPr="00AF6CD3">
        <w:rPr>
          <w:rFonts w:ascii="Arial" w:hAnsi="Arial" w:cs="Arial"/>
        </w:rPr>
        <w:t xml:space="preserve">. The linear curve fit is equal to </w:t>
      </w:r>
      <m:oMath>
        <m:r>
          <w:rPr>
            <w:rFonts w:ascii="Cambria Math" w:hAnsi="Cambria Math" w:cs="Arial"/>
          </w:rPr>
          <m:t xml:space="preserve">y=mx+b </m:t>
        </m:r>
      </m:oMath>
      <w:r w:rsidR="00B37377" w:rsidRPr="00AF6CD3">
        <w:rPr>
          <w:rFonts w:ascii="Arial" w:hAnsi="Arial" w:cs="Arial"/>
        </w:rPr>
        <w:t xml:space="preserve">with a respective </w:t>
      </w:r>
      <m:oMath>
        <m:r>
          <w:rPr>
            <w:rFonts w:ascii="Cambria Math" w:hAnsi="Cambria Math" w:cs="Arial"/>
          </w:rPr>
          <m:t>R</m:t>
        </m:r>
      </m:oMath>
      <w:r w:rsidR="00B37377" w:rsidRPr="00AF6CD3">
        <w:rPr>
          <w:rFonts w:ascii="Arial" w:hAnsi="Arial" w:cs="Arial"/>
        </w:rPr>
        <w:t xml:space="preserve"> value of the last 200 s. </w:t>
      </w:r>
      <w:r w:rsidR="00941688" w:rsidRPr="00AF6CD3">
        <w:rPr>
          <w:rFonts w:ascii="Arial" w:hAnsi="Arial" w:cs="Arial"/>
        </w:rPr>
        <w:t xml:space="preserve">The m value is the rate of relaxation. </w:t>
      </w:r>
    </w:p>
    <w:p w14:paraId="3C37F2A5" w14:textId="77777777" w:rsidR="00B458BC" w:rsidRPr="00AF6CD3" w:rsidRDefault="00B458BC" w:rsidP="00251469">
      <w:pPr>
        <w:pStyle w:val="ListParagraph"/>
        <w:ind w:left="0"/>
        <w:rPr>
          <w:rFonts w:ascii="Arial" w:hAnsi="Arial" w:cs="Arial"/>
        </w:rPr>
      </w:pPr>
    </w:p>
    <w:p w14:paraId="2CAA6529" w14:textId="48BBA851" w:rsidR="00854307" w:rsidRPr="00AF6CD3" w:rsidRDefault="00020E3B" w:rsidP="00251469">
      <w:pPr>
        <w:pStyle w:val="ListParagraph"/>
        <w:numPr>
          <w:ilvl w:val="1"/>
          <w:numId w:val="5"/>
        </w:numPr>
        <w:ind w:left="0" w:firstLine="0"/>
        <w:rPr>
          <w:rFonts w:ascii="Arial" w:hAnsi="Arial" w:cs="Arial"/>
        </w:rPr>
      </w:pPr>
      <w:r w:rsidRPr="00AF6CD3">
        <w:rPr>
          <w:rFonts w:ascii="Arial" w:hAnsi="Arial" w:cs="Arial"/>
        </w:rPr>
        <w:t>Include a</w:t>
      </w:r>
      <w:r w:rsidR="00854307" w:rsidRPr="00AF6CD3">
        <w:rPr>
          <w:rFonts w:ascii="Arial" w:hAnsi="Arial" w:cs="Arial"/>
        </w:rPr>
        <w:t xml:space="preserve">ll data </w:t>
      </w:r>
      <w:r w:rsidR="000C5013" w:rsidRPr="00AF6CD3">
        <w:rPr>
          <w:rFonts w:ascii="Arial" w:hAnsi="Arial" w:cs="Arial"/>
        </w:rPr>
        <w:t>points to obtain a</w:t>
      </w:r>
      <w:r w:rsidR="00854307" w:rsidRPr="00AF6CD3">
        <w:rPr>
          <w:rFonts w:ascii="Arial" w:hAnsi="Arial" w:cs="Arial"/>
        </w:rPr>
        <w:t xml:space="preserve"> minimum R value &gt;0.98. The final </w:t>
      </w:r>
      <w:r w:rsidR="00941688" w:rsidRPr="00AF6CD3">
        <w:rPr>
          <w:rFonts w:ascii="Arial" w:hAnsi="Arial" w:cs="Arial"/>
        </w:rPr>
        <w:t xml:space="preserve">stress (MPa) </w:t>
      </w:r>
      <w:r w:rsidR="00854307" w:rsidRPr="00AF6CD3">
        <w:rPr>
          <w:rFonts w:ascii="Arial" w:hAnsi="Arial" w:cs="Arial"/>
        </w:rPr>
        <w:t>at 1.5 h for skin and 15 min for cartilage is the final absolute relaxation</w:t>
      </w:r>
      <w:r w:rsidR="00C16175" w:rsidRPr="00AF6CD3">
        <w:rPr>
          <w:rFonts w:ascii="Arial" w:hAnsi="Arial" w:cs="Arial"/>
        </w:rPr>
        <w:t xml:space="preserve"> value</w:t>
      </w:r>
      <w:r w:rsidR="00854307" w:rsidRPr="00AF6CD3">
        <w:rPr>
          <w:rFonts w:ascii="Arial" w:hAnsi="Arial" w:cs="Arial"/>
        </w:rPr>
        <w:t xml:space="preserve">. </w:t>
      </w:r>
    </w:p>
    <w:p w14:paraId="6B390E1B" w14:textId="77777777" w:rsidR="00B514AD" w:rsidRPr="00AF6CD3" w:rsidRDefault="00B514AD" w:rsidP="00EF533E">
      <w:pPr>
        <w:rPr>
          <w:rFonts w:ascii="Arial" w:hAnsi="Arial" w:cs="Arial"/>
        </w:rPr>
      </w:pPr>
    </w:p>
    <w:p w14:paraId="2BC54D71" w14:textId="632BB405" w:rsidR="00FF1480" w:rsidRPr="00AF6CD3" w:rsidRDefault="00EF533E" w:rsidP="00EF533E">
      <w:pPr>
        <w:rPr>
          <w:rFonts w:ascii="Arial" w:hAnsi="Arial" w:cs="Arial"/>
          <w:b/>
        </w:rPr>
      </w:pPr>
      <w:r w:rsidRPr="00AF6CD3">
        <w:rPr>
          <w:rFonts w:ascii="Arial" w:hAnsi="Arial" w:cs="Arial"/>
          <w:b/>
        </w:rPr>
        <w:t>REPRESENTATIVE RESULTS:</w:t>
      </w:r>
    </w:p>
    <w:p w14:paraId="022814E6" w14:textId="48CD92C0" w:rsidR="00BD7594" w:rsidRPr="00AF6CD3" w:rsidRDefault="00B86DF9" w:rsidP="00EF533E">
      <w:pPr>
        <w:rPr>
          <w:rFonts w:ascii="Arial" w:hAnsi="Arial" w:cs="Arial"/>
        </w:rPr>
      </w:pPr>
      <w:r w:rsidRPr="00AF6CD3">
        <w:rPr>
          <w:rFonts w:ascii="Arial" w:hAnsi="Arial" w:cs="Arial"/>
        </w:rPr>
        <w:t>Figure</w:t>
      </w:r>
      <w:r w:rsidR="00B4027A" w:rsidRPr="00AF6CD3">
        <w:rPr>
          <w:rFonts w:ascii="Arial" w:hAnsi="Arial" w:cs="Arial"/>
        </w:rPr>
        <w:t xml:space="preserve">s </w:t>
      </w:r>
      <w:r w:rsidRPr="00AF6CD3">
        <w:rPr>
          <w:rFonts w:ascii="Arial" w:hAnsi="Arial" w:cs="Arial"/>
        </w:rPr>
        <w:t>4</w:t>
      </w:r>
      <w:r w:rsidR="00BD7594" w:rsidRPr="00AF6CD3">
        <w:rPr>
          <w:rFonts w:ascii="Arial" w:hAnsi="Arial" w:cs="Arial"/>
        </w:rPr>
        <w:t xml:space="preserve"> and </w:t>
      </w:r>
      <w:r w:rsidRPr="00AF6CD3">
        <w:rPr>
          <w:rFonts w:ascii="Arial" w:hAnsi="Arial" w:cs="Arial"/>
        </w:rPr>
        <w:t>5</w:t>
      </w:r>
      <w:r w:rsidR="00156CEA" w:rsidRPr="00AF6CD3">
        <w:rPr>
          <w:rFonts w:ascii="Arial" w:hAnsi="Arial" w:cs="Arial"/>
        </w:rPr>
        <w:t xml:space="preserve"> provide</w:t>
      </w:r>
      <w:r w:rsidR="00BD7594" w:rsidRPr="00AF6CD3">
        <w:rPr>
          <w:rFonts w:ascii="Arial" w:hAnsi="Arial" w:cs="Arial"/>
        </w:rPr>
        <w:t xml:space="preserve"> examples of data obtained via indentation and tensile testing. </w:t>
      </w:r>
      <w:r w:rsidR="00C52326" w:rsidRPr="00AF6CD3">
        <w:rPr>
          <w:rFonts w:ascii="Arial" w:hAnsi="Arial" w:cs="Arial"/>
        </w:rPr>
        <w:t>Figure</w:t>
      </w:r>
      <w:r w:rsidRPr="00AF6CD3">
        <w:rPr>
          <w:rFonts w:ascii="Arial" w:hAnsi="Arial" w:cs="Arial"/>
        </w:rPr>
        <w:t xml:space="preserve"> 4</w:t>
      </w:r>
      <w:r w:rsidR="00C52326" w:rsidRPr="00AF6CD3">
        <w:rPr>
          <w:rFonts w:ascii="Arial" w:hAnsi="Arial" w:cs="Arial"/>
        </w:rPr>
        <w:t xml:space="preserve"> demonstrates </w:t>
      </w:r>
      <w:r w:rsidR="003E231E" w:rsidRPr="00AF6CD3">
        <w:rPr>
          <w:rFonts w:ascii="Arial" w:hAnsi="Arial" w:cs="Arial"/>
        </w:rPr>
        <w:t>typical values</w:t>
      </w:r>
      <w:r w:rsidR="001062D3" w:rsidRPr="00AF6CD3">
        <w:rPr>
          <w:rFonts w:ascii="Arial" w:hAnsi="Arial" w:cs="Arial"/>
        </w:rPr>
        <w:t xml:space="preserve"> </w:t>
      </w:r>
      <w:r w:rsidR="00FF1480" w:rsidRPr="00AF6CD3">
        <w:rPr>
          <w:rFonts w:ascii="Arial" w:hAnsi="Arial" w:cs="Arial"/>
        </w:rPr>
        <w:t xml:space="preserve">obtained after </w:t>
      </w:r>
      <w:r w:rsidR="0053764C" w:rsidRPr="00AF6CD3">
        <w:rPr>
          <w:rFonts w:ascii="Arial" w:hAnsi="Arial" w:cs="Arial"/>
        </w:rPr>
        <w:t xml:space="preserve">human </w:t>
      </w:r>
      <w:r w:rsidR="001062D3" w:rsidRPr="00AF6CD3">
        <w:rPr>
          <w:rFonts w:ascii="Arial" w:hAnsi="Arial" w:cs="Arial"/>
        </w:rPr>
        <w:t>cartilag</w:t>
      </w:r>
      <w:r w:rsidRPr="00AF6CD3">
        <w:rPr>
          <w:rFonts w:ascii="Arial" w:hAnsi="Arial" w:cs="Arial"/>
        </w:rPr>
        <w:t xml:space="preserve">e </w:t>
      </w:r>
      <w:r w:rsidRPr="00AF6CD3">
        <w:rPr>
          <w:rFonts w:ascii="Arial" w:hAnsi="Arial" w:cs="Arial"/>
        </w:rPr>
        <w:lastRenderedPageBreak/>
        <w:t>indentation</w:t>
      </w:r>
      <w:r w:rsidR="00932756" w:rsidRPr="00AF6CD3">
        <w:rPr>
          <w:rFonts w:ascii="Arial" w:hAnsi="Arial" w:cs="Arial"/>
        </w:rPr>
        <w:t xml:space="preserve"> testing</w:t>
      </w:r>
      <w:r w:rsidRPr="00AF6CD3">
        <w:rPr>
          <w:rFonts w:ascii="Arial" w:hAnsi="Arial" w:cs="Arial"/>
        </w:rPr>
        <w:t>. Figure 4</w:t>
      </w:r>
      <w:r w:rsidR="00FF1480" w:rsidRPr="00AF6CD3">
        <w:rPr>
          <w:rFonts w:ascii="Arial" w:hAnsi="Arial" w:cs="Arial"/>
        </w:rPr>
        <w:t xml:space="preserve">A is an example of a </w:t>
      </w:r>
      <w:r w:rsidR="001062D3" w:rsidRPr="00AF6CD3">
        <w:rPr>
          <w:rFonts w:ascii="Arial" w:hAnsi="Arial" w:cs="Arial"/>
        </w:rPr>
        <w:t>typical strain</w:t>
      </w:r>
      <w:r w:rsidR="00D1643A">
        <w:rPr>
          <w:rFonts w:ascii="Arial" w:hAnsi="Arial" w:cs="Arial"/>
        </w:rPr>
        <w:t>-</w:t>
      </w:r>
      <w:r w:rsidR="001062D3" w:rsidRPr="00AF6CD3">
        <w:rPr>
          <w:rFonts w:ascii="Arial" w:hAnsi="Arial" w:cs="Arial"/>
        </w:rPr>
        <w:t>versus</w:t>
      </w:r>
      <w:r w:rsidR="00D1643A">
        <w:rPr>
          <w:rFonts w:ascii="Arial" w:hAnsi="Arial" w:cs="Arial"/>
        </w:rPr>
        <w:t>-</w:t>
      </w:r>
      <w:r w:rsidR="001062D3" w:rsidRPr="00AF6CD3">
        <w:rPr>
          <w:rFonts w:ascii="Arial" w:hAnsi="Arial" w:cs="Arial"/>
        </w:rPr>
        <w:t xml:space="preserve">stress </w:t>
      </w:r>
      <w:r w:rsidR="00FF1480" w:rsidRPr="00AF6CD3">
        <w:rPr>
          <w:rFonts w:ascii="Arial" w:hAnsi="Arial" w:cs="Arial"/>
        </w:rPr>
        <w:t xml:space="preserve">plot obtained after </w:t>
      </w:r>
      <w:r w:rsidR="00932756" w:rsidRPr="00AF6CD3">
        <w:rPr>
          <w:rFonts w:ascii="Arial" w:hAnsi="Arial" w:cs="Arial"/>
        </w:rPr>
        <w:t xml:space="preserve">indentation </w:t>
      </w:r>
      <w:r w:rsidR="00FF1480" w:rsidRPr="00AF6CD3">
        <w:rPr>
          <w:rFonts w:ascii="Arial" w:hAnsi="Arial" w:cs="Arial"/>
        </w:rPr>
        <w:t>testing</w:t>
      </w:r>
      <w:r w:rsidR="001062D3" w:rsidRPr="00AF6CD3">
        <w:rPr>
          <w:rFonts w:ascii="Arial" w:hAnsi="Arial" w:cs="Arial"/>
        </w:rPr>
        <w:t xml:space="preserve">. To obtain the </w:t>
      </w:r>
      <w:r w:rsidR="00354AAF" w:rsidRPr="00AF6CD3">
        <w:rPr>
          <w:rFonts w:ascii="Arial" w:hAnsi="Arial" w:cs="Arial"/>
        </w:rPr>
        <w:t>Young’s Modulus</w:t>
      </w:r>
      <w:r w:rsidR="00D1643A">
        <w:rPr>
          <w:rFonts w:ascii="Arial" w:hAnsi="Arial" w:cs="Arial"/>
        </w:rPr>
        <w:t>,</w:t>
      </w:r>
      <w:r w:rsidR="001062D3" w:rsidRPr="00AF6CD3">
        <w:rPr>
          <w:rFonts w:ascii="Arial" w:hAnsi="Arial" w:cs="Arial"/>
        </w:rPr>
        <w:t xml:space="preserve"> </w:t>
      </w:r>
      <w:r w:rsidR="009E6A21" w:rsidRPr="00AF6CD3">
        <w:rPr>
          <w:rFonts w:ascii="Arial" w:hAnsi="Arial" w:cs="Arial"/>
        </w:rPr>
        <w:t xml:space="preserve">all values are included until </w:t>
      </w:r>
      <w:r w:rsidR="00020E3B" w:rsidRPr="00AF6CD3">
        <w:rPr>
          <w:rFonts w:ascii="Arial" w:hAnsi="Arial" w:cs="Arial"/>
        </w:rPr>
        <w:t>the</w:t>
      </w:r>
      <w:r w:rsidR="009E6A21" w:rsidRPr="00AF6CD3">
        <w:rPr>
          <w:rFonts w:ascii="Arial" w:hAnsi="Arial" w:cs="Arial"/>
        </w:rPr>
        <w:t xml:space="preserve"> line curve fit has </w:t>
      </w:r>
      <w:r w:rsidR="00536BCF" w:rsidRPr="00AF6CD3">
        <w:rPr>
          <w:rFonts w:ascii="Arial" w:hAnsi="Arial" w:cs="Arial"/>
        </w:rPr>
        <w:t>a</w:t>
      </w:r>
      <w:r w:rsidR="00D1643A">
        <w:rPr>
          <w:rFonts w:ascii="Arial" w:hAnsi="Arial" w:cs="Arial"/>
        </w:rPr>
        <w:t xml:space="preserve"> minimum</w:t>
      </w:r>
      <w:r w:rsidR="008A1B61" w:rsidRPr="00AF6CD3">
        <w:rPr>
          <w:rFonts w:ascii="Arial" w:hAnsi="Arial" w:cs="Arial"/>
        </w:rPr>
        <w:t xml:space="preserve"> R</w:t>
      </w:r>
      <w:r w:rsidR="00D1643A">
        <w:rPr>
          <w:rFonts w:ascii="Arial" w:hAnsi="Arial" w:cs="Arial"/>
        </w:rPr>
        <w:t xml:space="preserve"> </w:t>
      </w:r>
      <w:r w:rsidR="00536BCF" w:rsidRPr="00AF6CD3">
        <w:rPr>
          <w:rFonts w:ascii="Arial" w:hAnsi="Arial" w:cs="Arial"/>
        </w:rPr>
        <w:t>valu</w:t>
      </w:r>
      <w:r w:rsidRPr="00AF6CD3">
        <w:rPr>
          <w:rFonts w:ascii="Arial" w:hAnsi="Arial" w:cs="Arial"/>
        </w:rPr>
        <w:t>e of 0.98 (Figure 4</w:t>
      </w:r>
      <w:r w:rsidR="008A1B61" w:rsidRPr="00AF6CD3">
        <w:rPr>
          <w:rFonts w:ascii="Arial" w:hAnsi="Arial" w:cs="Arial"/>
        </w:rPr>
        <w:t>B</w:t>
      </w:r>
      <w:r w:rsidR="00536BCF" w:rsidRPr="00AF6CD3">
        <w:rPr>
          <w:rFonts w:ascii="Arial" w:hAnsi="Arial" w:cs="Arial"/>
        </w:rPr>
        <w:t>).</w:t>
      </w:r>
      <w:r w:rsidR="009E6A21" w:rsidRPr="00AF6CD3">
        <w:rPr>
          <w:rFonts w:ascii="Arial" w:hAnsi="Arial" w:cs="Arial"/>
        </w:rPr>
        <w:t xml:space="preserve"> The m value is the </w:t>
      </w:r>
      <w:r w:rsidR="002922BE" w:rsidRPr="00AF6CD3">
        <w:rPr>
          <w:rFonts w:ascii="Arial" w:hAnsi="Arial" w:cs="Arial"/>
        </w:rPr>
        <w:t xml:space="preserve">indicator of </w:t>
      </w:r>
      <w:r w:rsidR="00354AAF" w:rsidRPr="00AF6CD3">
        <w:rPr>
          <w:rFonts w:ascii="Arial" w:hAnsi="Arial" w:cs="Arial"/>
        </w:rPr>
        <w:t>Young’s Modulus</w:t>
      </w:r>
      <w:r w:rsidR="009E6A21" w:rsidRPr="00AF6CD3">
        <w:rPr>
          <w:rFonts w:ascii="Arial" w:hAnsi="Arial" w:cs="Arial"/>
        </w:rPr>
        <w:t xml:space="preserve"> </w:t>
      </w:r>
      <w:r w:rsidR="00932756" w:rsidRPr="00AF6CD3">
        <w:rPr>
          <w:rFonts w:ascii="Arial" w:hAnsi="Arial" w:cs="Arial"/>
        </w:rPr>
        <w:t>in MPa</w:t>
      </w:r>
      <w:r w:rsidR="00D1643A">
        <w:rPr>
          <w:rFonts w:ascii="Arial" w:hAnsi="Arial" w:cs="Arial"/>
        </w:rPr>
        <w:t>;</w:t>
      </w:r>
      <w:r w:rsidR="00932756" w:rsidRPr="00AF6CD3">
        <w:rPr>
          <w:rFonts w:ascii="Arial" w:hAnsi="Arial" w:cs="Arial"/>
        </w:rPr>
        <w:t xml:space="preserve"> </w:t>
      </w:r>
      <w:r w:rsidR="009E6A21" w:rsidRPr="00AF6CD3">
        <w:rPr>
          <w:rFonts w:ascii="Arial" w:hAnsi="Arial" w:cs="Arial"/>
        </w:rPr>
        <w:t>for example</w:t>
      </w:r>
      <w:r w:rsidR="00D1643A">
        <w:rPr>
          <w:rFonts w:ascii="Arial" w:hAnsi="Arial" w:cs="Arial"/>
        </w:rPr>
        <w:t>,</w:t>
      </w:r>
      <w:r w:rsidR="009E6A21" w:rsidRPr="00AF6CD3">
        <w:rPr>
          <w:rFonts w:ascii="Arial" w:hAnsi="Arial" w:cs="Arial"/>
        </w:rPr>
        <w:t xml:space="preserve"> in this data</w:t>
      </w:r>
      <w:r w:rsidR="00D1643A">
        <w:rPr>
          <w:rFonts w:ascii="Arial" w:hAnsi="Arial" w:cs="Arial"/>
        </w:rPr>
        <w:t>,</w:t>
      </w:r>
      <w:r w:rsidR="009E6A21" w:rsidRPr="00AF6CD3">
        <w:rPr>
          <w:rFonts w:ascii="Arial" w:hAnsi="Arial" w:cs="Arial"/>
        </w:rPr>
        <w:t xml:space="preserve"> t</w:t>
      </w:r>
      <w:r w:rsidR="00536BCF" w:rsidRPr="00AF6CD3">
        <w:rPr>
          <w:rFonts w:ascii="Arial" w:hAnsi="Arial" w:cs="Arial"/>
        </w:rPr>
        <w:t xml:space="preserve">he cartilage has a </w:t>
      </w:r>
      <w:r w:rsidR="00F615B7" w:rsidRPr="00AF6CD3">
        <w:rPr>
          <w:rFonts w:ascii="Arial" w:hAnsi="Arial" w:cs="Arial"/>
        </w:rPr>
        <w:t>modulus of</w:t>
      </w:r>
      <w:r w:rsidR="009E6A21" w:rsidRPr="00AF6CD3">
        <w:rPr>
          <w:rFonts w:ascii="Arial" w:hAnsi="Arial" w:cs="Arial"/>
        </w:rPr>
        <w:t xml:space="preserve"> </w:t>
      </w:r>
      <w:r w:rsidR="00F615B7" w:rsidRPr="00AF6CD3">
        <w:rPr>
          <w:rFonts w:ascii="Arial" w:hAnsi="Arial" w:cs="Arial"/>
        </w:rPr>
        <w:t xml:space="preserve">1.76 MPa. </w:t>
      </w:r>
      <w:r w:rsidRPr="00AF6CD3">
        <w:rPr>
          <w:rFonts w:ascii="Arial" w:hAnsi="Arial" w:cs="Arial"/>
        </w:rPr>
        <w:t>Figure 4</w:t>
      </w:r>
      <w:r w:rsidR="00FF1480" w:rsidRPr="00AF6CD3">
        <w:rPr>
          <w:rFonts w:ascii="Arial" w:hAnsi="Arial" w:cs="Arial"/>
        </w:rPr>
        <w:t xml:space="preserve">C shows a typical plot </w:t>
      </w:r>
      <w:r w:rsidR="009E6A21" w:rsidRPr="00AF6CD3">
        <w:rPr>
          <w:rFonts w:ascii="Arial" w:hAnsi="Arial" w:cs="Arial"/>
        </w:rPr>
        <w:t>of stress against time to evaluate the relaxation properties of cartilage. The rate of relaxation is calculated from the last 200 s. Similarly, to obtain the rate of relaxation</w:t>
      </w:r>
      <w:r w:rsidR="00D1643A">
        <w:rPr>
          <w:rFonts w:ascii="Arial" w:hAnsi="Arial" w:cs="Arial"/>
        </w:rPr>
        <w:t>,</w:t>
      </w:r>
      <w:r w:rsidR="009E6A21" w:rsidRPr="00AF6CD3">
        <w:rPr>
          <w:rFonts w:ascii="Arial" w:hAnsi="Arial" w:cs="Arial"/>
        </w:rPr>
        <w:t xml:space="preserve"> the m value </w:t>
      </w:r>
      <w:r w:rsidR="00F12FDB" w:rsidRPr="00AF6CD3">
        <w:rPr>
          <w:rFonts w:ascii="Arial" w:hAnsi="Arial" w:cs="Arial"/>
        </w:rPr>
        <w:t xml:space="preserve">of a line curve fit </w:t>
      </w:r>
      <w:r w:rsidR="009E6A21" w:rsidRPr="00AF6CD3">
        <w:rPr>
          <w:rFonts w:ascii="Arial" w:hAnsi="Arial" w:cs="Arial"/>
        </w:rPr>
        <w:t>in MPa</w:t>
      </w:r>
      <w:r w:rsidR="00F07B98" w:rsidRPr="00AF6CD3">
        <w:rPr>
          <w:rFonts w:ascii="Arial" w:hAnsi="Arial" w:cs="Arial"/>
        </w:rPr>
        <w:t xml:space="preserve"> </w:t>
      </w:r>
      <w:r w:rsidR="00F12FDB" w:rsidRPr="00AF6CD3">
        <w:rPr>
          <w:rFonts w:ascii="Arial" w:hAnsi="Arial" w:cs="Arial"/>
        </w:rPr>
        <w:t>is used</w:t>
      </w:r>
      <w:r w:rsidR="00166058">
        <w:rPr>
          <w:rFonts w:ascii="Arial" w:hAnsi="Arial" w:cs="Arial"/>
        </w:rPr>
        <w:t>. F</w:t>
      </w:r>
      <w:r w:rsidR="00F12FDB" w:rsidRPr="00AF6CD3">
        <w:rPr>
          <w:rFonts w:ascii="Arial" w:hAnsi="Arial" w:cs="Arial"/>
        </w:rPr>
        <w:t>or example</w:t>
      </w:r>
      <w:r w:rsidR="00166058">
        <w:rPr>
          <w:rFonts w:ascii="Arial" w:hAnsi="Arial" w:cs="Arial"/>
        </w:rPr>
        <w:t>,</w:t>
      </w:r>
      <w:r w:rsidR="00F12FDB" w:rsidRPr="00AF6CD3">
        <w:rPr>
          <w:rFonts w:ascii="Arial" w:hAnsi="Arial" w:cs="Arial"/>
        </w:rPr>
        <w:t xml:space="preserve"> in this data</w:t>
      </w:r>
      <w:r w:rsidR="00166058">
        <w:rPr>
          <w:rFonts w:ascii="Arial" w:hAnsi="Arial" w:cs="Arial"/>
        </w:rPr>
        <w:t>,</w:t>
      </w:r>
      <w:r w:rsidR="00F12FDB" w:rsidRPr="00AF6CD3">
        <w:rPr>
          <w:rFonts w:ascii="Arial" w:hAnsi="Arial" w:cs="Arial"/>
        </w:rPr>
        <w:t xml:space="preserve"> the cartilage has a rate of relaxation of </w:t>
      </w:r>
      <w:r w:rsidR="00F17DF7" w:rsidRPr="00AF6CD3">
        <w:rPr>
          <w:rFonts w:ascii="Arial" w:hAnsi="Arial" w:cs="Arial"/>
        </w:rPr>
        <w:t>8.77 x 10</w:t>
      </w:r>
      <w:r w:rsidR="00F17DF7" w:rsidRPr="00AF6CD3">
        <w:rPr>
          <w:rFonts w:ascii="Arial" w:hAnsi="Arial" w:cs="Arial"/>
          <w:vertAlign w:val="superscript"/>
        </w:rPr>
        <w:t>-6</w:t>
      </w:r>
      <w:r w:rsidR="00F17DF7" w:rsidRPr="00AF6CD3">
        <w:rPr>
          <w:rFonts w:ascii="Arial" w:hAnsi="Arial" w:cs="Arial"/>
        </w:rPr>
        <w:t xml:space="preserve"> </w:t>
      </w:r>
      <w:r w:rsidR="00F615B7" w:rsidRPr="00AF6CD3">
        <w:rPr>
          <w:rFonts w:ascii="Arial" w:hAnsi="Arial" w:cs="Arial"/>
        </w:rPr>
        <w:t>MPa</w:t>
      </w:r>
      <w:r w:rsidR="00F476F3" w:rsidRPr="00AF6CD3">
        <w:rPr>
          <w:rFonts w:ascii="Arial" w:hAnsi="Arial" w:cs="Arial"/>
        </w:rPr>
        <w:t>/s</w:t>
      </w:r>
      <w:r w:rsidR="00F72970" w:rsidRPr="00AF6CD3">
        <w:rPr>
          <w:rFonts w:ascii="Arial" w:hAnsi="Arial" w:cs="Arial"/>
        </w:rPr>
        <w:t xml:space="preserve"> (Figure 4D)</w:t>
      </w:r>
      <w:r w:rsidR="00687FCB" w:rsidRPr="00AF6CD3">
        <w:rPr>
          <w:rFonts w:ascii="Arial" w:hAnsi="Arial" w:cs="Arial"/>
        </w:rPr>
        <w:t>.</w:t>
      </w:r>
      <w:r w:rsidR="00F12FDB" w:rsidRPr="00AF6CD3">
        <w:rPr>
          <w:rFonts w:ascii="Arial" w:hAnsi="Arial" w:cs="Arial"/>
        </w:rPr>
        <w:t xml:space="preserve"> The absolute final level of relaxation is t</w:t>
      </w:r>
      <w:r w:rsidR="00F72970" w:rsidRPr="00AF6CD3">
        <w:rPr>
          <w:rFonts w:ascii="Arial" w:hAnsi="Arial" w:cs="Arial"/>
        </w:rPr>
        <w:t xml:space="preserve">he final point </w:t>
      </w:r>
      <w:r w:rsidR="00166058">
        <w:rPr>
          <w:rFonts w:ascii="Arial" w:hAnsi="Arial" w:cs="Arial"/>
        </w:rPr>
        <w:t>of</w:t>
      </w:r>
      <w:r w:rsidR="00F72970" w:rsidRPr="00AF6CD3">
        <w:rPr>
          <w:rFonts w:ascii="Arial" w:hAnsi="Arial" w:cs="Arial"/>
        </w:rPr>
        <w:t xml:space="preserve"> stress </w:t>
      </w:r>
      <w:r w:rsidR="00166058">
        <w:rPr>
          <w:rFonts w:ascii="Arial" w:hAnsi="Arial" w:cs="Arial"/>
        </w:rPr>
        <w:t>in</w:t>
      </w:r>
      <w:r w:rsidR="00F72970" w:rsidRPr="00AF6CD3">
        <w:rPr>
          <w:rFonts w:ascii="Arial" w:hAnsi="Arial" w:cs="Arial"/>
        </w:rPr>
        <w:t xml:space="preserve"> MPa. F</w:t>
      </w:r>
      <w:r w:rsidR="00F12FDB" w:rsidRPr="00AF6CD3">
        <w:rPr>
          <w:rFonts w:ascii="Arial" w:hAnsi="Arial" w:cs="Arial"/>
        </w:rPr>
        <w:t xml:space="preserve">or </w:t>
      </w:r>
      <w:r w:rsidR="00FD045F" w:rsidRPr="00AF6CD3">
        <w:rPr>
          <w:rFonts w:ascii="Arial" w:hAnsi="Arial" w:cs="Arial"/>
        </w:rPr>
        <w:t>example,</w:t>
      </w:r>
      <w:r w:rsidR="00F12FDB" w:rsidRPr="00AF6CD3">
        <w:rPr>
          <w:rFonts w:ascii="Arial" w:hAnsi="Arial" w:cs="Arial"/>
        </w:rPr>
        <w:t xml:space="preserve"> in </w:t>
      </w:r>
      <w:r w:rsidR="00536BCF" w:rsidRPr="00AF6CD3">
        <w:rPr>
          <w:rFonts w:ascii="Arial" w:hAnsi="Arial" w:cs="Arial"/>
        </w:rPr>
        <w:t>t</w:t>
      </w:r>
      <w:r w:rsidR="00FF1480" w:rsidRPr="00AF6CD3">
        <w:rPr>
          <w:rFonts w:ascii="Arial" w:hAnsi="Arial" w:cs="Arial"/>
        </w:rPr>
        <w:t>his data set</w:t>
      </w:r>
      <w:r w:rsidR="00166058">
        <w:rPr>
          <w:rFonts w:ascii="Arial" w:hAnsi="Arial" w:cs="Arial"/>
        </w:rPr>
        <w:t>,</w:t>
      </w:r>
      <w:r w:rsidR="00FF1480" w:rsidRPr="00AF6CD3">
        <w:rPr>
          <w:rFonts w:ascii="Arial" w:hAnsi="Arial" w:cs="Arial"/>
        </w:rPr>
        <w:t xml:space="preserve"> the </w:t>
      </w:r>
      <w:r w:rsidR="00F72970" w:rsidRPr="00AF6CD3">
        <w:rPr>
          <w:rFonts w:ascii="Arial" w:hAnsi="Arial" w:cs="Arial"/>
        </w:rPr>
        <w:t xml:space="preserve">absolute final </w:t>
      </w:r>
      <w:r w:rsidR="00FF1480" w:rsidRPr="00AF6CD3">
        <w:rPr>
          <w:rFonts w:ascii="Arial" w:hAnsi="Arial" w:cs="Arial"/>
        </w:rPr>
        <w:t xml:space="preserve">level </w:t>
      </w:r>
      <w:r w:rsidR="00F72970" w:rsidRPr="00AF6CD3">
        <w:rPr>
          <w:rFonts w:ascii="Arial" w:hAnsi="Arial" w:cs="Arial"/>
        </w:rPr>
        <w:t xml:space="preserve">of relaxation </w:t>
      </w:r>
      <w:r w:rsidR="00FF1480" w:rsidRPr="00AF6CD3">
        <w:rPr>
          <w:rFonts w:ascii="Arial" w:hAnsi="Arial" w:cs="Arial"/>
        </w:rPr>
        <w:t xml:space="preserve">would be </w:t>
      </w:r>
      <w:r w:rsidR="00536BCF" w:rsidRPr="00AF6CD3">
        <w:rPr>
          <w:rFonts w:ascii="Arial" w:hAnsi="Arial" w:cs="Arial"/>
        </w:rPr>
        <w:t>0.03 MPa</w:t>
      </w:r>
      <w:r w:rsidRPr="00AF6CD3">
        <w:rPr>
          <w:rFonts w:ascii="Arial" w:hAnsi="Arial" w:cs="Arial"/>
        </w:rPr>
        <w:t xml:space="preserve"> (Figure 4</w:t>
      </w:r>
      <w:r w:rsidR="008A1B61" w:rsidRPr="00AF6CD3">
        <w:rPr>
          <w:rFonts w:ascii="Arial" w:hAnsi="Arial" w:cs="Arial"/>
        </w:rPr>
        <w:t>D).</w:t>
      </w:r>
      <w:r w:rsidR="000A0211" w:rsidRPr="00AF6CD3">
        <w:rPr>
          <w:rFonts w:ascii="Arial" w:hAnsi="Arial" w:cs="Arial"/>
        </w:rPr>
        <w:t xml:space="preserve"> </w:t>
      </w:r>
    </w:p>
    <w:p w14:paraId="3013547A" w14:textId="77777777" w:rsidR="00BD7594" w:rsidRPr="00AF6CD3" w:rsidRDefault="00BD7594" w:rsidP="00EF533E">
      <w:pPr>
        <w:rPr>
          <w:rFonts w:ascii="Arial" w:hAnsi="Arial" w:cs="Arial"/>
        </w:rPr>
      </w:pPr>
    </w:p>
    <w:p w14:paraId="46C7CAC5" w14:textId="75B46DCA" w:rsidR="00FF1480" w:rsidRPr="00AF6CD3" w:rsidRDefault="00B86DF9" w:rsidP="00EF533E">
      <w:pPr>
        <w:rPr>
          <w:rFonts w:ascii="Arial" w:hAnsi="Arial" w:cs="Arial"/>
        </w:rPr>
      </w:pPr>
      <w:r w:rsidRPr="00AF6CD3">
        <w:rPr>
          <w:rFonts w:ascii="Arial" w:hAnsi="Arial" w:cs="Arial"/>
        </w:rPr>
        <w:t>Figure 5</w:t>
      </w:r>
      <w:r w:rsidR="00FF1480" w:rsidRPr="00AF6CD3">
        <w:rPr>
          <w:rFonts w:ascii="Arial" w:hAnsi="Arial" w:cs="Arial"/>
        </w:rPr>
        <w:t xml:space="preserve"> shows how to eval</w:t>
      </w:r>
      <w:r w:rsidR="00063AD7" w:rsidRPr="00AF6CD3">
        <w:rPr>
          <w:rFonts w:ascii="Arial" w:hAnsi="Arial" w:cs="Arial"/>
        </w:rPr>
        <w:t>uate the viscoelasticity of skin tissue after tensile testing. The analysis is carried out as p</w:t>
      </w:r>
      <w:r w:rsidR="00EF5C3D" w:rsidRPr="00AF6CD3">
        <w:rPr>
          <w:rFonts w:ascii="Arial" w:hAnsi="Arial" w:cs="Arial"/>
        </w:rPr>
        <w:t>er compression testing</w:t>
      </w:r>
      <w:r w:rsidR="00932756" w:rsidRPr="00AF6CD3">
        <w:rPr>
          <w:rFonts w:ascii="Arial" w:hAnsi="Arial" w:cs="Arial"/>
        </w:rPr>
        <w:t>. Figure 5</w:t>
      </w:r>
      <w:r w:rsidR="00063AD7" w:rsidRPr="00AF6CD3">
        <w:rPr>
          <w:rFonts w:ascii="Arial" w:hAnsi="Arial" w:cs="Arial"/>
        </w:rPr>
        <w:t>A demonstrates a typical strain</w:t>
      </w:r>
      <w:r w:rsidR="00166058">
        <w:rPr>
          <w:rFonts w:ascii="Arial" w:hAnsi="Arial" w:cs="Arial"/>
        </w:rPr>
        <w:t>-</w:t>
      </w:r>
      <w:r w:rsidR="00063AD7" w:rsidRPr="00AF6CD3">
        <w:rPr>
          <w:rFonts w:ascii="Arial" w:hAnsi="Arial" w:cs="Arial"/>
        </w:rPr>
        <w:t>versus</w:t>
      </w:r>
      <w:r w:rsidR="00166058">
        <w:rPr>
          <w:rFonts w:ascii="Arial" w:hAnsi="Arial" w:cs="Arial"/>
        </w:rPr>
        <w:t>-</w:t>
      </w:r>
      <w:r w:rsidR="00063AD7" w:rsidRPr="00AF6CD3">
        <w:rPr>
          <w:rFonts w:ascii="Arial" w:hAnsi="Arial" w:cs="Arial"/>
        </w:rPr>
        <w:t xml:space="preserve">stress plot obtained from the </w:t>
      </w:r>
      <w:r w:rsidR="00932756" w:rsidRPr="00AF6CD3">
        <w:rPr>
          <w:rFonts w:ascii="Arial" w:hAnsi="Arial" w:cs="Arial"/>
        </w:rPr>
        <w:t xml:space="preserve">tensile </w:t>
      </w:r>
      <w:r w:rsidR="00166058">
        <w:rPr>
          <w:rFonts w:ascii="Arial" w:hAnsi="Arial" w:cs="Arial"/>
        </w:rPr>
        <w:t xml:space="preserve">testing </w:t>
      </w:r>
      <w:r w:rsidR="00063AD7" w:rsidRPr="00AF6CD3">
        <w:rPr>
          <w:rFonts w:ascii="Arial" w:hAnsi="Arial" w:cs="Arial"/>
        </w:rPr>
        <w:t xml:space="preserve">protocol. </w:t>
      </w:r>
      <w:r w:rsidR="00690197" w:rsidRPr="00AF6CD3">
        <w:rPr>
          <w:rFonts w:ascii="Arial" w:hAnsi="Arial" w:cs="Arial"/>
        </w:rPr>
        <w:t xml:space="preserve">To obtain the </w:t>
      </w:r>
      <w:r w:rsidR="00932756" w:rsidRPr="00AF6CD3">
        <w:rPr>
          <w:rFonts w:ascii="Arial" w:hAnsi="Arial" w:cs="Arial"/>
        </w:rPr>
        <w:t>Young</w:t>
      </w:r>
      <w:r w:rsidR="00F61D42" w:rsidRPr="00AF6CD3">
        <w:rPr>
          <w:rFonts w:ascii="Arial" w:hAnsi="Arial" w:cs="Arial"/>
        </w:rPr>
        <w:t>’</w:t>
      </w:r>
      <w:r w:rsidR="00932756" w:rsidRPr="00AF6CD3">
        <w:rPr>
          <w:rFonts w:ascii="Arial" w:hAnsi="Arial" w:cs="Arial"/>
        </w:rPr>
        <w:t>s Modulus in</w:t>
      </w:r>
      <w:r w:rsidR="00690197" w:rsidRPr="00AF6CD3">
        <w:rPr>
          <w:rFonts w:ascii="Arial" w:hAnsi="Arial" w:cs="Arial"/>
        </w:rPr>
        <w:t xml:space="preserve"> tension</w:t>
      </w:r>
      <w:r w:rsidR="00166058">
        <w:rPr>
          <w:rFonts w:ascii="Arial" w:hAnsi="Arial" w:cs="Arial"/>
        </w:rPr>
        <w:t>,</w:t>
      </w:r>
      <w:r w:rsidR="00690197" w:rsidRPr="00AF6CD3">
        <w:rPr>
          <w:rFonts w:ascii="Arial" w:hAnsi="Arial" w:cs="Arial"/>
        </w:rPr>
        <w:t xml:space="preserve"> all values are included until </w:t>
      </w:r>
      <w:r w:rsidR="00166058">
        <w:rPr>
          <w:rFonts w:ascii="Arial" w:hAnsi="Arial" w:cs="Arial"/>
        </w:rPr>
        <w:t>the</w:t>
      </w:r>
      <w:r w:rsidR="00690197" w:rsidRPr="00AF6CD3">
        <w:rPr>
          <w:rFonts w:ascii="Arial" w:hAnsi="Arial" w:cs="Arial"/>
        </w:rPr>
        <w:t xml:space="preserve"> line curve fit has a</w:t>
      </w:r>
      <w:r w:rsidR="00166058">
        <w:rPr>
          <w:rFonts w:ascii="Arial" w:hAnsi="Arial" w:cs="Arial"/>
        </w:rPr>
        <w:t xml:space="preserve"> minimum</w:t>
      </w:r>
      <w:r w:rsidR="00690197" w:rsidRPr="00AF6CD3">
        <w:rPr>
          <w:rFonts w:ascii="Arial" w:hAnsi="Arial" w:cs="Arial"/>
        </w:rPr>
        <w:t xml:space="preserve"> R</w:t>
      </w:r>
      <w:r w:rsidR="00166058">
        <w:rPr>
          <w:rFonts w:ascii="Arial" w:hAnsi="Arial" w:cs="Arial"/>
        </w:rPr>
        <w:t xml:space="preserve"> </w:t>
      </w:r>
      <w:r w:rsidR="00690197" w:rsidRPr="00AF6CD3">
        <w:rPr>
          <w:rFonts w:ascii="Arial" w:hAnsi="Arial" w:cs="Arial"/>
        </w:rPr>
        <w:t>valu</w:t>
      </w:r>
      <w:r w:rsidRPr="00AF6CD3">
        <w:rPr>
          <w:rFonts w:ascii="Arial" w:hAnsi="Arial" w:cs="Arial"/>
        </w:rPr>
        <w:t>e of 0.98 (Figure 5</w:t>
      </w:r>
      <w:r w:rsidR="00690197" w:rsidRPr="00AF6CD3">
        <w:rPr>
          <w:rFonts w:ascii="Arial" w:hAnsi="Arial" w:cs="Arial"/>
        </w:rPr>
        <w:t xml:space="preserve">B). </w:t>
      </w:r>
      <w:r w:rsidR="00063AD7" w:rsidRPr="00AF6CD3">
        <w:rPr>
          <w:rFonts w:ascii="Arial" w:hAnsi="Arial" w:cs="Arial"/>
        </w:rPr>
        <w:t xml:space="preserve">The m value is the </w:t>
      </w:r>
      <w:r w:rsidR="002922BE" w:rsidRPr="00AF6CD3">
        <w:rPr>
          <w:rFonts w:ascii="Arial" w:hAnsi="Arial" w:cs="Arial"/>
        </w:rPr>
        <w:t xml:space="preserve">indicator of </w:t>
      </w:r>
      <w:r w:rsidR="00354AAF" w:rsidRPr="00AF6CD3">
        <w:rPr>
          <w:rFonts w:ascii="Arial" w:hAnsi="Arial" w:cs="Arial"/>
        </w:rPr>
        <w:t>Young’s Modulus</w:t>
      </w:r>
      <w:r w:rsidR="00063AD7" w:rsidRPr="00AF6CD3">
        <w:rPr>
          <w:rFonts w:ascii="Arial" w:hAnsi="Arial" w:cs="Arial"/>
        </w:rPr>
        <w:t xml:space="preserve"> in MPa</w:t>
      </w:r>
      <w:r w:rsidR="00166058">
        <w:rPr>
          <w:rFonts w:ascii="Arial" w:hAnsi="Arial" w:cs="Arial"/>
        </w:rPr>
        <w:t>;</w:t>
      </w:r>
      <w:r w:rsidR="00063AD7" w:rsidRPr="00AF6CD3">
        <w:rPr>
          <w:rFonts w:ascii="Arial" w:hAnsi="Arial" w:cs="Arial"/>
        </w:rPr>
        <w:t xml:space="preserve"> for example</w:t>
      </w:r>
      <w:r w:rsidR="00166058">
        <w:rPr>
          <w:rFonts w:ascii="Arial" w:hAnsi="Arial" w:cs="Arial"/>
        </w:rPr>
        <w:t>,</w:t>
      </w:r>
      <w:r w:rsidR="00063AD7" w:rsidRPr="00AF6CD3">
        <w:rPr>
          <w:rFonts w:ascii="Arial" w:hAnsi="Arial" w:cs="Arial"/>
        </w:rPr>
        <w:t xml:space="preserve"> in this data</w:t>
      </w:r>
      <w:r w:rsidR="00166058">
        <w:rPr>
          <w:rFonts w:ascii="Arial" w:hAnsi="Arial" w:cs="Arial"/>
        </w:rPr>
        <w:t>,</w:t>
      </w:r>
      <w:r w:rsidR="00063AD7" w:rsidRPr="00AF6CD3">
        <w:rPr>
          <w:rFonts w:ascii="Arial" w:hAnsi="Arial" w:cs="Arial"/>
        </w:rPr>
        <w:t xml:space="preserve"> the skin </w:t>
      </w:r>
      <w:r w:rsidR="00F17DF7" w:rsidRPr="00AF6CD3">
        <w:rPr>
          <w:rFonts w:ascii="Arial" w:hAnsi="Arial" w:cs="Arial"/>
        </w:rPr>
        <w:t xml:space="preserve">has a modulus of 0.62 </w:t>
      </w:r>
      <w:r w:rsidRPr="00AF6CD3">
        <w:rPr>
          <w:rFonts w:ascii="Arial" w:hAnsi="Arial" w:cs="Arial"/>
        </w:rPr>
        <w:t>MPa. Figure 5</w:t>
      </w:r>
      <w:r w:rsidR="00063AD7" w:rsidRPr="00AF6CD3">
        <w:rPr>
          <w:rFonts w:ascii="Arial" w:hAnsi="Arial" w:cs="Arial"/>
        </w:rPr>
        <w:t>C shows a typical plot of stress against time to evaluate the relaxation properties of skin. The rate of relaxation is calculated from the last 200 s. Similarly, to obtain the rate of relaxation</w:t>
      </w:r>
      <w:r w:rsidR="00166058">
        <w:rPr>
          <w:rFonts w:ascii="Arial" w:hAnsi="Arial" w:cs="Arial"/>
        </w:rPr>
        <w:t>,</w:t>
      </w:r>
      <w:r w:rsidR="00063AD7" w:rsidRPr="00AF6CD3">
        <w:rPr>
          <w:rFonts w:ascii="Arial" w:hAnsi="Arial" w:cs="Arial"/>
        </w:rPr>
        <w:t xml:space="preserve"> the m value of a line curve fit </w:t>
      </w:r>
      <w:r w:rsidR="00F17DF7" w:rsidRPr="00AF6CD3">
        <w:rPr>
          <w:rFonts w:ascii="Arial" w:hAnsi="Arial" w:cs="Arial"/>
        </w:rPr>
        <w:t xml:space="preserve">in </w:t>
      </w:r>
      <w:r w:rsidR="00063AD7" w:rsidRPr="00AF6CD3">
        <w:rPr>
          <w:rFonts w:ascii="Arial" w:hAnsi="Arial" w:cs="Arial"/>
        </w:rPr>
        <w:t>MPa is used</w:t>
      </w:r>
      <w:r w:rsidR="00166058">
        <w:rPr>
          <w:rFonts w:ascii="Arial" w:hAnsi="Arial" w:cs="Arial"/>
        </w:rPr>
        <w:t>. F</w:t>
      </w:r>
      <w:r w:rsidR="00063AD7" w:rsidRPr="00AF6CD3">
        <w:rPr>
          <w:rFonts w:ascii="Arial" w:hAnsi="Arial" w:cs="Arial"/>
        </w:rPr>
        <w:t>or example</w:t>
      </w:r>
      <w:r w:rsidR="00166058">
        <w:rPr>
          <w:rFonts w:ascii="Arial" w:hAnsi="Arial" w:cs="Arial"/>
        </w:rPr>
        <w:t>,</w:t>
      </w:r>
      <w:r w:rsidR="00063AD7" w:rsidRPr="00AF6CD3">
        <w:rPr>
          <w:rFonts w:ascii="Arial" w:hAnsi="Arial" w:cs="Arial"/>
        </w:rPr>
        <w:t xml:space="preserve"> in this data</w:t>
      </w:r>
      <w:r w:rsidR="00166058">
        <w:rPr>
          <w:rFonts w:ascii="Arial" w:hAnsi="Arial" w:cs="Arial"/>
        </w:rPr>
        <w:t>,</w:t>
      </w:r>
      <w:r w:rsidR="00063AD7" w:rsidRPr="00AF6CD3">
        <w:rPr>
          <w:rFonts w:ascii="Arial" w:hAnsi="Arial" w:cs="Arial"/>
        </w:rPr>
        <w:t xml:space="preserve"> the sk</w:t>
      </w:r>
      <w:r w:rsidR="001921DA" w:rsidRPr="00AF6CD3">
        <w:rPr>
          <w:rFonts w:ascii="Arial" w:hAnsi="Arial" w:cs="Arial"/>
        </w:rPr>
        <w:t>in has a rate of relaxation of 3.1 x 10</w:t>
      </w:r>
      <w:r w:rsidR="001921DA" w:rsidRPr="00AF6CD3">
        <w:rPr>
          <w:rFonts w:ascii="Arial" w:hAnsi="Arial" w:cs="Arial"/>
          <w:vertAlign w:val="superscript"/>
        </w:rPr>
        <w:t>-5</w:t>
      </w:r>
      <w:r w:rsidR="001921DA" w:rsidRPr="00AF6CD3">
        <w:rPr>
          <w:rFonts w:ascii="Arial" w:hAnsi="Arial" w:cs="Arial"/>
        </w:rPr>
        <w:t xml:space="preserve"> </w:t>
      </w:r>
      <w:r w:rsidR="00063AD7" w:rsidRPr="00AF6CD3">
        <w:rPr>
          <w:rFonts w:ascii="Arial" w:hAnsi="Arial" w:cs="Arial"/>
        </w:rPr>
        <w:t>MPa</w:t>
      </w:r>
      <w:r w:rsidR="00F476F3" w:rsidRPr="00AF6CD3">
        <w:rPr>
          <w:rFonts w:ascii="Arial" w:hAnsi="Arial" w:cs="Arial"/>
        </w:rPr>
        <w:t>/s</w:t>
      </w:r>
      <w:r w:rsidRPr="00AF6CD3">
        <w:rPr>
          <w:rFonts w:ascii="Arial" w:hAnsi="Arial" w:cs="Arial"/>
        </w:rPr>
        <w:t xml:space="preserve"> (Figure 5</w:t>
      </w:r>
      <w:r w:rsidR="00ED54A0" w:rsidRPr="00AF6CD3">
        <w:rPr>
          <w:rFonts w:ascii="Arial" w:hAnsi="Arial" w:cs="Arial"/>
        </w:rPr>
        <w:t>D)</w:t>
      </w:r>
      <w:r w:rsidR="00063AD7" w:rsidRPr="00AF6CD3">
        <w:rPr>
          <w:rFonts w:ascii="Arial" w:hAnsi="Arial" w:cs="Arial"/>
        </w:rPr>
        <w:t xml:space="preserve">. The absolute final level of relaxation is the final point </w:t>
      </w:r>
      <w:r w:rsidR="00166058">
        <w:rPr>
          <w:rFonts w:ascii="Arial" w:hAnsi="Arial" w:cs="Arial"/>
        </w:rPr>
        <w:t>of</w:t>
      </w:r>
      <w:r w:rsidR="00063AD7" w:rsidRPr="00AF6CD3">
        <w:rPr>
          <w:rFonts w:ascii="Arial" w:hAnsi="Arial" w:cs="Arial"/>
        </w:rPr>
        <w:t xml:space="preserve"> stress </w:t>
      </w:r>
      <w:r w:rsidR="00166058">
        <w:rPr>
          <w:rFonts w:ascii="Arial" w:hAnsi="Arial" w:cs="Arial"/>
        </w:rPr>
        <w:t>in</w:t>
      </w:r>
      <w:r w:rsidR="00063AD7" w:rsidRPr="00AF6CD3">
        <w:rPr>
          <w:rFonts w:ascii="Arial" w:hAnsi="Arial" w:cs="Arial"/>
        </w:rPr>
        <w:t xml:space="preserve"> MPa</w:t>
      </w:r>
      <w:r w:rsidR="00166058">
        <w:rPr>
          <w:rFonts w:ascii="Arial" w:hAnsi="Arial" w:cs="Arial"/>
        </w:rPr>
        <w:t>.</w:t>
      </w:r>
      <w:r w:rsidR="00063AD7" w:rsidRPr="00AF6CD3">
        <w:rPr>
          <w:rFonts w:ascii="Arial" w:hAnsi="Arial" w:cs="Arial"/>
        </w:rPr>
        <w:t xml:space="preserve"> </w:t>
      </w:r>
      <w:r w:rsidR="00166058">
        <w:rPr>
          <w:rFonts w:ascii="Arial" w:hAnsi="Arial" w:cs="Arial"/>
        </w:rPr>
        <w:t>F</w:t>
      </w:r>
      <w:r w:rsidR="00063AD7" w:rsidRPr="00AF6CD3">
        <w:rPr>
          <w:rFonts w:ascii="Arial" w:hAnsi="Arial" w:cs="Arial"/>
        </w:rPr>
        <w:t>or example</w:t>
      </w:r>
      <w:r w:rsidR="00166058">
        <w:rPr>
          <w:rFonts w:ascii="Arial" w:hAnsi="Arial" w:cs="Arial"/>
        </w:rPr>
        <w:t>,</w:t>
      </w:r>
      <w:r w:rsidR="00063AD7" w:rsidRPr="00AF6CD3">
        <w:rPr>
          <w:rFonts w:ascii="Arial" w:hAnsi="Arial" w:cs="Arial"/>
        </w:rPr>
        <w:t xml:space="preserve"> in this </w:t>
      </w:r>
      <w:r w:rsidR="00F17DF7" w:rsidRPr="00AF6CD3">
        <w:rPr>
          <w:rFonts w:ascii="Arial" w:hAnsi="Arial" w:cs="Arial"/>
        </w:rPr>
        <w:t>data set</w:t>
      </w:r>
      <w:r w:rsidR="00166058">
        <w:rPr>
          <w:rFonts w:ascii="Arial" w:hAnsi="Arial" w:cs="Arial"/>
        </w:rPr>
        <w:t>,</w:t>
      </w:r>
      <w:r w:rsidR="00F17DF7" w:rsidRPr="00AF6CD3">
        <w:rPr>
          <w:rFonts w:ascii="Arial" w:hAnsi="Arial" w:cs="Arial"/>
        </w:rPr>
        <w:t xml:space="preserve"> the level would be 0.62</w:t>
      </w:r>
      <w:r w:rsidR="00063AD7" w:rsidRPr="00AF6CD3">
        <w:rPr>
          <w:rFonts w:ascii="Arial" w:hAnsi="Arial" w:cs="Arial"/>
        </w:rPr>
        <w:t xml:space="preserve"> MPa</w:t>
      </w:r>
      <w:r w:rsidRPr="00AF6CD3">
        <w:rPr>
          <w:rFonts w:ascii="Arial" w:hAnsi="Arial" w:cs="Arial"/>
        </w:rPr>
        <w:t xml:space="preserve"> (Figure 5</w:t>
      </w:r>
      <w:r w:rsidR="008A1B61" w:rsidRPr="00AF6CD3">
        <w:rPr>
          <w:rFonts w:ascii="Arial" w:hAnsi="Arial" w:cs="Arial"/>
        </w:rPr>
        <w:t>D)</w:t>
      </w:r>
      <w:r w:rsidR="00063AD7" w:rsidRPr="00AF6CD3">
        <w:rPr>
          <w:rFonts w:ascii="Arial" w:hAnsi="Arial" w:cs="Arial"/>
        </w:rPr>
        <w:t>.</w:t>
      </w:r>
      <w:r w:rsidR="000A0211" w:rsidRPr="00AF6CD3">
        <w:rPr>
          <w:rFonts w:ascii="Arial" w:hAnsi="Arial" w:cs="Arial"/>
        </w:rPr>
        <w:t xml:space="preserve"> </w:t>
      </w:r>
      <w:r w:rsidR="00BD7594" w:rsidRPr="00AF6CD3">
        <w:rPr>
          <w:rFonts w:ascii="Arial" w:hAnsi="Arial" w:cs="Arial"/>
        </w:rPr>
        <w:t xml:space="preserve">The same analysis can then be </w:t>
      </w:r>
      <w:r w:rsidR="00EF6A77" w:rsidRPr="00AF6CD3">
        <w:rPr>
          <w:rFonts w:ascii="Arial" w:hAnsi="Arial" w:cs="Arial"/>
        </w:rPr>
        <w:t>utilized</w:t>
      </w:r>
      <w:r w:rsidR="00BD7594" w:rsidRPr="00AF6CD3">
        <w:rPr>
          <w:rFonts w:ascii="Arial" w:hAnsi="Arial" w:cs="Arial"/>
        </w:rPr>
        <w:t xml:space="preserve"> to </w:t>
      </w:r>
      <w:r w:rsidR="00EF6A77" w:rsidRPr="00AF6CD3">
        <w:rPr>
          <w:rFonts w:ascii="Arial" w:hAnsi="Arial" w:cs="Arial"/>
        </w:rPr>
        <w:t>analyze</w:t>
      </w:r>
      <w:r w:rsidR="00BD7594" w:rsidRPr="00AF6CD3">
        <w:rPr>
          <w:rFonts w:ascii="Arial" w:hAnsi="Arial" w:cs="Arial"/>
        </w:rPr>
        <w:t xml:space="preserve"> biomaterials under c</w:t>
      </w:r>
      <w:r w:rsidR="00DD7675" w:rsidRPr="00AF6CD3">
        <w:rPr>
          <w:rFonts w:ascii="Arial" w:hAnsi="Arial" w:cs="Arial"/>
        </w:rPr>
        <w:t xml:space="preserve">ompression and tensile testing to match </w:t>
      </w:r>
      <w:r w:rsidR="0088027A" w:rsidRPr="00AF6CD3">
        <w:rPr>
          <w:rFonts w:ascii="Arial" w:hAnsi="Arial" w:cs="Arial"/>
        </w:rPr>
        <w:t xml:space="preserve">their biomechanical properties to native tissue. </w:t>
      </w:r>
    </w:p>
    <w:p w14:paraId="0F15E2DE" w14:textId="77777777" w:rsidR="00EF533E" w:rsidRPr="00AF6CD3" w:rsidRDefault="00EF533E" w:rsidP="00EF533E">
      <w:pPr>
        <w:rPr>
          <w:rFonts w:ascii="Arial" w:hAnsi="Arial" w:cs="Arial"/>
          <w:b/>
        </w:rPr>
      </w:pPr>
    </w:p>
    <w:p w14:paraId="12EE8BF4" w14:textId="4F243518" w:rsidR="00020E3B" w:rsidRPr="00AF6CD3" w:rsidRDefault="00EF533E" w:rsidP="00EF533E">
      <w:pPr>
        <w:rPr>
          <w:rFonts w:ascii="Arial" w:hAnsi="Arial" w:cs="Arial"/>
          <w:b/>
        </w:rPr>
      </w:pPr>
      <w:r w:rsidRPr="00AF6CD3">
        <w:rPr>
          <w:rFonts w:ascii="Arial" w:hAnsi="Arial" w:cs="Arial"/>
          <w:b/>
        </w:rPr>
        <w:t>Figure 1:</w:t>
      </w:r>
      <w:r w:rsidRPr="00AF6CD3">
        <w:rPr>
          <w:rFonts w:ascii="Arial" w:hAnsi="Arial" w:cs="Arial"/>
        </w:rPr>
        <w:t xml:space="preserve"> </w:t>
      </w:r>
      <w:r w:rsidRPr="00AF6CD3">
        <w:rPr>
          <w:rFonts w:ascii="Arial" w:hAnsi="Arial" w:cs="Arial"/>
          <w:b/>
        </w:rPr>
        <w:t xml:space="preserve">Schematic </w:t>
      </w:r>
      <w:r w:rsidR="00020E3B" w:rsidRPr="00AF6CD3">
        <w:rPr>
          <w:rFonts w:ascii="Arial" w:hAnsi="Arial" w:cs="Arial"/>
          <w:b/>
        </w:rPr>
        <w:t>d</w:t>
      </w:r>
      <w:r w:rsidRPr="00AF6CD3">
        <w:rPr>
          <w:rFonts w:ascii="Arial" w:hAnsi="Arial" w:cs="Arial"/>
          <w:b/>
        </w:rPr>
        <w:t xml:space="preserve">iagram to illustrate </w:t>
      </w:r>
      <w:r w:rsidR="00197C1A" w:rsidRPr="00AF6CD3">
        <w:rPr>
          <w:rFonts w:ascii="Arial" w:hAnsi="Arial" w:cs="Arial"/>
          <w:b/>
        </w:rPr>
        <w:t>different compression methodologies.</w:t>
      </w:r>
    </w:p>
    <w:p w14:paraId="55AD0F0D" w14:textId="25E4D55F" w:rsidR="00EF533E" w:rsidRPr="00AF6CD3" w:rsidRDefault="00EF533E" w:rsidP="00EF533E">
      <w:pPr>
        <w:rPr>
          <w:rFonts w:ascii="Arial" w:hAnsi="Arial" w:cs="Arial"/>
        </w:rPr>
      </w:pPr>
      <w:r w:rsidRPr="00AF6CD3">
        <w:rPr>
          <w:rFonts w:ascii="Arial" w:hAnsi="Arial" w:cs="Arial"/>
          <w:b/>
        </w:rPr>
        <w:t xml:space="preserve">A </w:t>
      </w:r>
      <w:r w:rsidRPr="00AF6CD3">
        <w:rPr>
          <w:rFonts w:ascii="Arial" w:hAnsi="Arial" w:cs="Arial"/>
        </w:rPr>
        <w:t xml:space="preserve">Indentation Testing. A load is applied to a small area of the cartilage </w:t>
      </w:r>
      <w:r w:rsidR="00F476F3" w:rsidRPr="00AF6CD3">
        <w:rPr>
          <w:rFonts w:ascii="Arial" w:hAnsi="Arial" w:cs="Arial"/>
        </w:rPr>
        <w:t>using a non-</w:t>
      </w:r>
      <w:r w:rsidRPr="00AF6CD3">
        <w:rPr>
          <w:rFonts w:ascii="Arial" w:hAnsi="Arial" w:cs="Arial"/>
        </w:rPr>
        <w:t xml:space="preserve">porous indenter. </w:t>
      </w:r>
      <w:r w:rsidRPr="00AF6CD3">
        <w:rPr>
          <w:rFonts w:ascii="Arial" w:hAnsi="Arial" w:cs="Arial"/>
          <w:b/>
        </w:rPr>
        <w:t xml:space="preserve">B </w:t>
      </w:r>
      <w:r w:rsidRPr="00AF6CD3">
        <w:rPr>
          <w:rFonts w:ascii="Arial" w:hAnsi="Arial" w:cs="Arial"/>
        </w:rPr>
        <w:t>Confined Compression. The cartilage specimen is placed in an impervious fluid</w:t>
      </w:r>
      <w:r w:rsidR="00166058">
        <w:rPr>
          <w:rFonts w:ascii="Arial" w:hAnsi="Arial" w:cs="Arial"/>
        </w:rPr>
        <w:t>-</w:t>
      </w:r>
      <w:r w:rsidRPr="00AF6CD3">
        <w:rPr>
          <w:rFonts w:ascii="Arial" w:hAnsi="Arial" w:cs="Arial"/>
        </w:rPr>
        <w:t xml:space="preserve">filled well. The cartilage is then loaded through a porous plate. Since the well is impervious, flow through the cartilage is only in the vertical direction. </w:t>
      </w:r>
      <w:r w:rsidRPr="00AF6CD3">
        <w:rPr>
          <w:rFonts w:ascii="Arial" w:hAnsi="Arial" w:cs="Arial"/>
          <w:b/>
        </w:rPr>
        <w:t>C</w:t>
      </w:r>
      <w:r w:rsidRPr="00AF6CD3">
        <w:rPr>
          <w:rFonts w:ascii="Arial" w:hAnsi="Arial" w:cs="Arial"/>
        </w:rPr>
        <w:t xml:space="preserve"> Unconfined Compression</w:t>
      </w:r>
      <w:r w:rsidR="00AF057E" w:rsidRPr="00AF6CD3">
        <w:rPr>
          <w:rFonts w:ascii="Arial" w:hAnsi="Arial" w:cs="Arial"/>
        </w:rPr>
        <w:t>.</w:t>
      </w:r>
      <w:r w:rsidRPr="00AF6CD3">
        <w:rPr>
          <w:rFonts w:ascii="Arial" w:hAnsi="Arial" w:cs="Arial"/>
          <w:b/>
        </w:rPr>
        <w:t xml:space="preserve"> </w:t>
      </w:r>
      <w:r w:rsidR="006B3B89" w:rsidRPr="00AF6CD3">
        <w:rPr>
          <w:rFonts w:ascii="Arial" w:hAnsi="Arial" w:cs="Arial"/>
        </w:rPr>
        <w:t>The cartilage is loaded using a non-porous plate onto a non-porous chamber</w:t>
      </w:r>
      <w:r w:rsidR="00166058">
        <w:rPr>
          <w:rFonts w:ascii="Arial" w:hAnsi="Arial" w:cs="Arial"/>
        </w:rPr>
        <w:t>,</w:t>
      </w:r>
      <w:r w:rsidR="006B3B89" w:rsidRPr="00AF6CD3">
        <w:rPr>
          <w:rFonts w:ascii="Arial" w:hAnsi="Arial" w:cs="Arial"/>
        </w:rPr>
        <w:t xml:space="preserve"> forcing fluid flow to be predominantly radial.</w:t>
      </w:r>
    </w:p>
    <w:p w14:paraId="4A155FE3" w14:textId="77777777" w:rsidR="00B55F44" w:rsidRPr="00AF6CD3" w:rsidRDefault="00B55F44" w:rsidP="00EF533E">
      <w:pPr>
        <w:rPr>
          <w:rFonts w:ascii="Arial" w:hAnsi="Arial" w:cs="Arial"/>
        </w:rPr>
      </w:pPr>
    </w:p>
    <w:p w14:paraId="789691C8" w14:textId="56DA6212" w:rsidR="00667603" w:rsidRPr="00AF6CD3" w:rsidRDefault="00EF533E" w:rsidP="00EF533E">
      <w:pPr>
        <w:rPr>
          <w:rFonts w:ascii="Arial" w:hAnsi="Arial" w:cs="Arial"/>
          <w:b/>
        </w:rPr>
      </w:pPr>
      <w:r w:rsidRPr="00AF6CD3">
        <w:rPr>
          <w:rFonts w:ascii="Arial" w:hAnsi="Arial" w:cs="Arial"/>
          <w:b/>
        </w:rPr>
        <w:t xml:space="preserve">Figure 2: </w:t>
      </w:r>
      <w:r w:rsidR="001578C6" w:rsidRPr="00AF6CD3">
        <w:rPr>
          <w:rFonts w:ascii="Arial" w:hAnsi="Arial" w:cs="Arial"/>
          <w:b/>
        </w:rPr>
        <w:t>Set</w:t>
      </w:r>
      <w:r w:rsidR="00166058">
        <w:rPr>
          <w:rFonts w:ascii="Arial" w:hAnsi="Arial" w:cs="Arial"/>
          <w:b/>
        </w:rPr>
        <w:t>-</w:t>
      </w:r>
      <w:r w:rsidR="001578C6" w:rsidRPr="00AF6CD3">
        <w:rPr>
          <w:rFonts w:ascii="Arial" w:hAnsi="Arial" w:cs="Arial"/>
          <w:b/>
        </w:rPr>
        <w:t xml:space="preserve">up of </w:t>
      </w:r>
      <w:r w:rsidR="00020E3B" w:rsidRPr="00AF6CD3">
        <w:rPr>
          <w:rFonts w:ascii="Arial" w:hAnsi="Arial" w:cs="Arial"/>
          <w:b/>
        </w:rPr>
        <w:t xml:space="preserve">the mechanical testing machine. </w:t>
      </w:r>
    </w:p>
    <w:p w14:paraId="5DB2727B" w14:textId="3E552E94" w:rsidR="00EF533E" w:rsidRPr="00AF6CD3" w:rsidRDefault="00EF533E" w:rsidP="00EF533E">
      <w:pPr>
        <w:rPr>
          <w:rFonts w:ascii="Arial" w:hAnsi="Arial" w:cs="Arial"/>
        </w:rPr>
      </w:pPr>
      <w:r w:rsidRPr="00AF6CD3">
        <w:rPr>
          <w:rFonts w:ascii="Arial" w:hAnsi="Arial" w:cs="Arial"/>
          <w:b/>
        </w:rPr>
        <w:t>A</w:t>
      </w:r>
      <w:r w:rsidRPr="00AF6CD3">
        <w:rPr>
          <w:rFonts w:ascii="Arial" w:hAnsi="Arial" w:cs="Arial"/>
        </w:rPr>
        <w:t xml:space="preserve"> </w:t>
      </w:r>
      <w:r w:rsidR="00197C1A" w:rsidRPr="00AF6CD3">
        <w:rPr>
          <w:rFonts w:ascii="Arial" w:hAnsi="Arial" w:cs="Arial"/>
        </w:rPr>
        <w:t>Illustration of the t</w:t>
      </w:r>
      <w:r w:rsidRPr="00AF6CD3">
        <w:rPr>
          <w:rFonts w:ascii="Arial" w:hAnsi="Arial" w:cs="Arial"/>
        </w:rPr>
        <w:t xml:space="preserve">esting </w:t>
      </w:r>
      <w:r w:rsidR="00020E3B" w:rsidRPr="00AF6CD3">
        <w:rPr>
          <w:rFonts w:ascii="Arial" w:hAnsi="Arial" w:cs="Arial"/>
        </w:rPr>
        <w:t>m</w:t>
      </w:r>
      <w:r w:rsidRPr="00AF6CD3">
        <w:rPr>
          <w:rFonts w:ascii="Arial" w:hAnsi="Arial" w:cs="Arial"/>
        </w:rPr>
        <w:t xml:space="preserve">achine. </w:t>
      </w:r>
      <w:r w:rsidRPr="00AF6CD3">
        <w:rPr>
          <w:rFonts w:ascii="Arial" w:hAnsi="Arial" w:cs="Arial"/>
          <w:b/>
        </w:rPr>
        <w:t>B</w:t>
      </w:r>
      <w:r w:rsidRPr="00AF6CD3">
        <w:rPr>
          <w:rFonts w:ascii="Arial" w:hAnsi="Arial" w:cs="Arial"/>
        </w:rPr>
        <w:t xml:space="preserve"> </w:t>
      </w:r>
      <w:r w:rsidR="005E0AAC" w:rsidRPr="00AF6CD3">
        <w:rPr>
          <w:rFonts w:ascii="Arial" w:hAnsi="Arial" w:cs="Arial"/>
        </w:rPr>
        <w:t>Illustration of the i</w:t>
      </w:r>
      <w:r w:rsidR="004649EF" w:rsidRPr="00AF6CD3">
        <w:rPr>
          <w:rFonts w:ascii="Arial" w:hAnsi="Arial" w:cs="Arial"/>
        </w:rPr>
        <w:t>ndenter</w:t>
      </w:r>
      <w:r w:rsidRPr="00AF6CD3">
        <w:rPr>
          <w:rFonts w:ascii="Arial" w:hAnsi="Arial" w:cs="Arial"/>
        </w:rPr>
        <w:t xml:space="preserve"> used for </w:t>
      </w:r>
      <w:r w:rsidR="00166058">
        <w:rPr>
          <w:rFonts w:ascii="Arial" w:hAnsi="Arial" w:cs="Arial"/>
        </w:rPr>
        <w:t xml:space="preserve">the </w:t>
      </w:r>
      <w:r w:rsidRPr="00AF6CD3">
        <w:rPr>
          <w:rFonts w:ascii="Arial" w:hAnsi="Arial" w:cs="Arial"/>
        </w:rPr>
        <w:t xml:space="preserve">compression testing analysis. </w:t>
      </w:r>
      <w:r w:rsidRPr="00AF6CD3">
        <w:rPr>
          <w:rFonts w:ascii="Arial" w:hAnsi="Arial" w:cs="Arial"/>
          <w:b/>
        </w:rPr>
        <w:t>C</w:t>
      </w:r>
      <w:r w:rsidRPr="00AF6CD3">
        <w:rPr>
          <w:rFonts w:ascii="Arial" w:hAnsi="Arial" w:cs="Arial"/>
        </w:rPr>
        <w:t xml:space="preserve"> Cartilage being </w:t>
      </w:r>
      <w:r w:rsidR="00B86DF9" w:rsidRPr="00AF6CD3">
        <w:rPr>
          <w:rFonts w:ascii="Arial" w:hAnsi="Arial" w:cs="Arial"/>
        </w:rPr>
        <w:t>analyzed</w:t>
      </w:r>
      <w:r w:rsidRPr="00AF6CD3">
        <w:rPr>
          <w:rFonts w:ascii="Arial" w:hAnsi="Arial" w:cs="Arial"/>
        </w:rPr>
        <w:t xml:space="preserve"> </w:t>
      </w:r>
      <w:r w:rsidR="005E0AAC" w:rsidRPr="00AF6CD3">
        <w:rPr>
          <w:rFonts w:ascii="Arial" w:hAnsi="Arial" w:cs="Arial"/>
        </w:rPr>
        <w:t>using compression indentation testing</w:t>
      </w:r>
      <w:r w:rsidRPr="00AF6CD3">
        <w:rPr>
          <w:rFonts w:ascii="Arial" w:hAnsi="Arial" w:cs="Arial"/>
        </w:rPr>
        <w:t xml:space="preserve">. </w:t>
      </w:r>
      <w:r w:rsidRPr="00AF6CD3">
        <w:rPr>
          <w:rFonts w:ascii="Arial" w:hAnsi="Arial" w:cs="Arial"/>
          <w:b/>
        </w:rPr>
        <w:t>D</w:t>
      </w:r>
      <w:r w:rsidRPr="00AF6CD3">
        <w:rPr>
          <w:rFonts w:ascii="Arial" w:hAnsi="Arial" w:cs="Arial"/>
        </w:rPr>
        <w:t xml:space="preserve"> Skin tissue being </w:t>
      </w:r>
      <w:r w:rsidR="00B86DF9" w:rsidRPr="00AF6CD3">
        <w:rPr>
          <w:rFonts w:ascii="Arial" w:hAnsi="Arial" w:cs="Arial"/>
        </w:rPr>
        <w:t>analyzed</w:t>
      </w:r>
      <w:r w:rsidRPr="00AF6CD3">
        <w:rPr>
          <w:rFonts w:ascii="Arial" w:hAnsi="Arial" w:cs="Arial"/>
        </w:rPr>
        <w:t xml:space="preserve"> under tensile testing. </w:t>
      </w:r>
      <w:r w:rsidRPr="00AF6CD3">
        <w:rPr>
          <w:rFonts w:ascii="Arial" w:hAnsi="Arial" w:cs="Arial"/>
          <w:b/>
        </w:rPr>
        <w:t>E</w:t>
      </w:r>
      <w:r w:rsidR="00020E3B" w:rsidRPr="00AF6CD3">
        <w:rPr>
          <w:rFonts w:ascii="Arial" w:hAnsi="Arial" w:cs="Arial"/>
        </w:rPr>
        <w:t xml:space="preserve"> </w:t>
      </w:r>
      <w:r w:rsidR="00AF057E" w:rsidRPr="00AF6CD3">
        <w:rPr>
          <w:rFonts w:ascii="Arial" w:hAnsi="Arial" w:cs="Arial"/>
        </w:rPr>
        <w:t>T</w:t>
      </w:r>
      <w:r w:rsidRPr="00AF6CD3">
        <w:rPr>
          <w:rFonts w:ascii="Arial" w:hAnsi="Arial" w:cs="Arial"/>
        </w:rPr>
        <w:t xml:space="preserve">ensile testing of </w:t>
      </w:r>
      <w:r w:rsidR="00AF057E" w:rsidRPr="00AF6CD3">
        <w:rPr>
          <w:rFonts w:ascii="Arial" w:hAnsi="Arial" w:cs="Arial"/>
        </w:rPr>
        <w:t xml:space="preserve">a </w:t>
      </w:r>
      <w:r w:rsidRPr="00AF6CD3">
        <w:rPr>
          <w:rFonts w:ascii="Arial" w:hAnsi="Arial" w:cs="Arial"/>
        </w:rPr>
        <w:t xml:space="preserve">synthetic biomaterial. </w:t>
      </w:r>
      <w:r w:rsidRPr="00AF6CD3">
        <w:rPr>
          <w:rFonts w:ascii="Arial" w:hAnsi="Arial" w:cs="Arial"/>
          <w:b/>
        </w:rPr>
        <w:t>F</w:t>
      </w:r>
      <w:r w:rsidRPr="00AF6CD3">
        <w:rPr>
          <w:rFonts w:ascii="Arial" w:hAnsi="Arial" w:cs="Arial"/>
        </w:rPr>
        <w:t xml:space="preserve"> </w:t>
      </w:r>
      <w:r w:rsidR="00AF057E" w:rsidRPr="00AF6CD3">
        <w:rPr>
          <w:rFonts w:ascii="Arial" w:hAnsi="Arial" w:cs="Arial"/>
        </w:rPr>
        <w:t>C</w:t>
      </w:r>
      <w:r w:rsidRPr="00AF6CD3">
        <w:rPr>
          <w:rFonts w:ascii="Arial" w:hAnsi="Arial" w:cs="Arial"/>
        </w:rPr>
        <w:t xml:space="preserve">ompression testing of </w:t>
      </w:r>
      <w:r w:rsidR="00AF057E" w:rsidRPr="00AF6CD3">
        <w:rPr>
          <w:rFonts w:ascii="Arial" w:hAnsi="Arial" w:cs="Arial"/>
        </w:rPr>
        <w:t xml:space="preserve">a </w:t>
      </w:r>
      <w:r w:rsidRPr="00AF6CD3">
        <w:rPr>
          <w:rFonts w:ascii="Arial" w:hAnsi="Arial" w:cs="Arial"/>
        </w:rPr>
        <w:t>synthetic biomaterial.</w:t>
      </w:r>
    </w:p>
    <w:p w14:paraId="21DEBDEA" w14:textId="42DBF83B" w:rsidR="00EF533E" w:rsidRPr="00AF6CD3" w:rsidRDefault="00581CB9" w:rsidP="00581CB9">
      <w:pPr>
        <w:tabs>
          <w:tab w:val="left" w:pos="7346"/>
        </w:tabs>
        <w:rPr>
          <w:rFonts w:ascii="Arial" w:hAnsi="Arial" w:cs="Arial"/>
          <w:b/>
        </w:rPr>
      </w:pPr>
      <w:r w:rsidRPr="00AF6CD3">
        <w:rPr>
          <w:rFonts w:ascii="Arial" w:hAnsi="Arial" w:cs="Arial"/>
          <w:b/>
        </w:rPr>
        <w:tab/>
      </w:r>
    </w:p>
    <w:p w14:paraId="2EF27FA0" w14:textId="12F12E19" w:rsidR="00667603" w:rsidRPr="00AF6CD3" w:rsidRDefault="006E7D37" w:rsidP="00EF533E">
      <w:pPr>
        <w:rPr>
          <w:rFonts w:ascii="Arial" w:hAnsi="Arial" w:cs="Arial"/>
          <w:b/>
        </w:rPr>
      </w:pPr>
      <w:r w:rsidRPr="00AF6CD3">
        <w:rPr>
          <w:rFonts w:ascii="Arial" w:hAnsi="Arial" w:cs="Arial"/>
          <w:b/>
        </w:rPr>
        <w:t xml:space="preserve">Figure 3: </w:t>
      </w:r>
      <w:r w:rsidR="00B3617B" w:rsidRPr="00AF6CD3">
        <w:rPr>
          <w:rFonts w:ascii="Arial" w:hAnsi="Arial" w:cs="Arial"/>
          <w:b/>
        </w:rPr>
        <w:t>Formu</w:t>
      </w:r>
      <w:r w:rsidR="00B4027A" w:rsidRPr="00AF6CD3">
        <w:rPr>
          <w:rFonts w:ascii="Arial" w:hAnsi="Arial" w:cs="Arial"/>
          <w:b/>
        </w:rPr>
        <w:t>la</w:t>
      </w:r>
      <w:r w:rsidR="00166058">
        <w:rPr>
          <w:rFonts w:ascii="Arial" w:hAnsi="Arial" w:cs="Arial"/>
          <w:b/>
        </w:rPr>
        <w:t>s</w:t>
      </w:r>
      <w:r w:rsidR="00B3617B" w:rsidRPr="00AF6CD3">
        <w:rPr>
          <w:rFonts w:ascii="Arial" w:hAnsi="Arial" w:cs="Arial"/>
          <w:b/>
        </w:rPr>
        <w:t xml:space="preserve"> used to calculate the</w:t>
      </w:r>
      <w:r w:rsidR="006B3B89" w:rsidRPr="00AF6CD3">
        <w:rPr>
          <w:rFonts w:ascii="Arial" w:hAnsi="Arial" w:cs="Arial"/>
          <w:b/>
        </w:rPr>
        <w:t xml:space="preserve"> compressive and tensile</w:t>
      </w:r>
      <w:r w:rsidR="00B3617B" w:rsidRPr="00AF6CD3">
        <w:rPr>
          <w:rFonts w:ascii="Arial" w:hAnsi="Arial" w:cs="Arial"/>
          <w:b/>
        </w:rPr>
        <w:t xml:space="preserve"> mechanical properties of </w:t>
      </w:r>
      <w:r w:rsidR="006B3B89" w:rsidRPr="00AF6CD3">
        <w:rPr>
          <w:rFonts w:ascii="Arial" w:hAnsi="Arial" w:cs="Arial"/>
          <w:b/>
        </w:rPr>
        <w:t>a tissue or tissue</w:t>
      </w:r>
      <w:r w:rsidR="00166058">
        <w:rPr>
          <w:rFonts w:ascii="Arial" w:hAnsi="Arial" w:cs="Arial"/>
          <w:b/>
        </w:rPr>
        <w:t>-</w:t>
      </w:r>
      <w:r w:rsidR="006B3B89" w:rsidRPr="00AF6CD3">
        <w:rPr>
          <w:rFonts w:ascii="Arial" w:hAnsi="Arial" w:cs="Arial"/>
          <w:b/>
        </w:rPr>
        <w:t>engineered construct.</w:t>
      </w:r>
      <w:r w:rsidR="00B3617B" w:rsidRPr="00AF6CD3">
        <w:rPr>
          <w:rFonts w:ascii="Arial" w:hAnsi="Arial" w:cs="Arial"/>
          <w:b/>
        </w:rPr>
        <w:t xml:space="preserve"> </w:t>
      </w:r>
    </w:p>
    <w:p w14:paraId="713F934A" w14:textId="261658B7" w:rsidR="006E7D37" w:rsidRPr="00AF6CD3" w:rsidRDefault="00020E3B" w:rsidP="00EF533E">
      <w:pPr>
        <w:rPr>
          <w:rFonts w:ascii="Arial" w:hAnsi="Arial" w:cs="Arial"/>
          <w:vertAlign w:val="subscript"/>
        </w:rPr>
      </w:pPr>
      <w:r w:rsidRPr="00AF6CD3">
        <w:rPr>
          <w:rFonts w:ascii="Arial" w:hAnsi="Arial" w:cs="Arial"/>
        </w:rPr>
        <w:t>The formula</w:t>
      </w:r>
      <w:r w:rsidR="00166058">
        <w:rPr>
          <w:rFonts w:ascii="Arial" w:hAnsi="Arial" w:cs="Arial"/>
        </w:rPr>
        <w:t>s</w:t>
      </w:r>
      <w:r w:rsidRPr="00AF6CD3">
        <w:rPr>
          <w:rFonts w:ascii="Arial" w:hAnsi="Arial" w:cs="Arial"/>
        </w:rPr>
        <w:t xml:space="preserve"> </w:t>
      </w:r>
      <w:r w:rsidR="002C49AE" w:rsidRPr="00AF6CD3">
        <w:rPr>
          <w:rFonts w:ascii="Arial" w:hAnsi="Arial" w:cs="Arial"/>
        </w:rPr>
        <w:t xml:space="preserve">used </w:t>
      </w:r>
      <w:r w:rsidR="00DF63AF" w:rsidRPr="00AF6CD3">
        <w:rPr>
          <w:rFonts w:ascii="Arial" w:hAnsi="Arial" w:cs="Arial"/>
        </w:rPr>
        <w:t>to calculate force</w:t>
      </w:r>
      <w:r w:rsidR="002C49AE" w:rsidRPr="00AF6CD3">
        <w:rPr>
          <w:rFonts w:ascii="Arial" w:hAnsi="Arial" w:cs="Arial"/>
        </w:rPr>
        <w:t xml:space="preserve"> (N)</w:t>
      </w:r>
      <w:r w:rsidR="00DF63AF" w:rsidRPr="00AF6CD3">
        <w:rPr>
          <w:rFonts w:ascii="Arial" w:hAnsi="Arial" w:cs="Arial"/>
        </w:rPr>
        <w:t>, stress (MPa)</w:t>
      </w:r>
      <w:r w:rsidR="00166058">
        <w:rPr>
          <w:rFonts w:ascii="Arial" w:hAnsi="Arial" w:cs="Arial"/>
        </w:rPr>
        <w:t>,</w:t>
      </w:r>
      <w:r w:rsidR="00DF63AF" w:rsidRPr="00AF6CD3">
        <w:rPr>
          <w:rFonts w:ascii="Arial" w:hAnsi="Arial" w:cs="Arial"/>
        </w:rPr>
        <w:t xml:space="preserve"> and strain (%). </w:t>
      </w:r>
    </w:p>
    <w:p w14:paraId="74F58450" w14:textId="77777777" w:rsidR="006E7D37" w:rsidRPr="00AF6CD3" w:rsidRDefault="006E7D37" w:rsidP="00EF533E">
      <w:pPr>
        <w:rPr>
          <w:rFonts w:ascii="Arial" w:hAnsi="Arial" w:cs="Arial"/>
          <w:b/>
        </w:rPr>
      </w:pPr>
    </w:p>
    <w:p w14:paraId="11128AB4" w14:textId="6A1BDF25" w:rsidR="00EF6A77" w:rsidRPr="00AF6CD3" w:rsidRDefault="006E7D37" w:rsidP="00EF533E">
      <w:pPr>
        <w:rPr>
          <w:rFonts w:ascii="Arial" w:hAnsi="Arial" w:cs="Arial"/>
        </w:rPr>
      </w:pPr>
      <w:r w:rsidRPr="00AF6CD3">
        <w:rPr>
          <w:rFonts w:ascii="Arial" w:hAnsi="Arial" w:cs="Arial"/>
          <w:b/>
        </w:rPr>
        <w:t>Figure 4</w:t>
      </w:r>
      <w:r w:rsidR="00EF533E" w:rsidRPr="00AF6CD3">
        <w:rPr>
          <w:rFonts w:ascii="Arial" w:hAnsi="Arial" w:cs="Arial"/>
          <w:b/>
        </w:rPr>
        <w:t>:</w:t>
      </w:r>
      <w:r w:rsidR="00EF533E" w:rsidRPr="00AF6CD3">
        <w:rPr>
          <w:rFonts w:ascii="Arial" w:hAnsi="Arial" w:cs="Arial"/>
        </w:rPr>
        <w:t xml:space="preserve"> </w:t>
      </w:r>
      <w:r w:rsidR="00EF533E" w:rsidRPr="00AF6CD3">
        <w:rPr>
          <w:rFonts w:ascii="Arial" w:hAnsi="Arial" w:cs="Arial"/>
          <w:b/>
        </w:rPr>
        <w:t>Example of compression analysis of human cartilage</w:t>
      </w:r>
      <w:r w:rsidR="00EF533E" w:rsidRPr="00AF6CD3">
        <w:rPr>
          <w:rFonts w:ascii="Arial" w:hAnsi="Arial" w:cs="Arial"/>
        </w:rPr>
        <w:t xml:space="preserve">. </w:t>
      </w:r>
    </w:p>
    <w:p w14:paraId="79287CB1" w14:textId="56DEA42B" w:rsidR="00EF533E" w:rsidRPr="00AF6CD3" w:rsidRDefault="00EF533E" w:rsidP="00EF533E">
      <w:pPr>
        <w:rPr>
          <w:rFonts w:ascii="Arial" w:hAnsi="Arial" w:cs="Arial"/>
        </w:rPr>
      </w:pPr>
      <w:r w:rsidRPr="00AF6CD3">
        <w:rPr>
          <w:rFonts w:ascii="Arial" w:hAnsi="Arial" w:cs="Arial"/>
          <w:b/>
        </w:rPr>
        <w:t>A</w:t>
      </w:r>
      <w:r w:rsidR="005E0AAC" w:rsidRPr="00AF6CD3">
        <w:rPr>
          <w:rFonts w:ascii="Arial" w:hAnsi="Arial" w:cs="Arial"/>
        </w:rPr>
        <w:t xml:space="preserve"> Stress</w:t>
      </w:r>
      <w:r w:rsidR="00166058">
        <w:rPr>
          <w:rFonts w:ascii="Arial" w:hAnsi="Arial" w:cs="Arial"/>
        </w:rPr>
        <w:t>-</w:t>
      </w:r>
      <w:r w:rsidR="005E0AAC" w:rsidRPr="00AF6CD3">
        <w:rPr>
          <w:rFonts w:ascii="Arial" w:hAnsi="Arial" w:cs="Arial"/>
        </w:rPr>
        <w:t>versus</w:t>
      </w:r>
      <w:r w:rsidR="00166058">
        <w:rPr>
          <w:rFonts w:ascii="Arial" w:hAnsi="Arial" w:cs="Arial"/>
        </w:rPr>
        <w:t>-</w:t>
      </w:r>
      <w:r w:rsidR="005E0AAC" w:rsidRPr="00AF6CD3">
        <w:rPr>
          <w:rFonts w:ascii="Arial" w:hAnsi="Arial" w:cs="Arial"/>
        </w:rPr>
        <w:t>strain a</w:t>
      </w:r>
      <w:r w:rsidRPr="00AF6CD3">
        <w:rPr>
          <w:rFonts w:ascii="Arial" w:hAnsi="Arial" w:cs="Arial"/>
        </w:rPr>
        <w:t xml:space="preserve">nalysis. </w:t>
      </w:r>
      <w:r w:rsidRPr="00AF6CD3">
        <w:rPr>
          <w:rFonts w:ascii="Arial" w:hAnsi="Arial" w:cs="Arial"/>
          <w:b/>
        </w:rPr>
        <w:t>B</w:t>
      </w:r>
      <w:r w:rsidRPr="00AF6CD3">
        <w:rPr>
          <w:rFonts w:ascii="Arial" w:hAnsi="Arial" w:cs="Arial"/>
        </w:rPr>
        <w:t xml:space="preserve"> The m value of the line curve fit equation is the Young’s Elastic Modulus in MPa. </w:t>
      </w:r>
      <w:r w:rsidRPr="00AF6CD3">
        <w:rPr>
          <w:rFonts w:ascii="Arial" w:hAnsi="Arial" w:cs="Arial"/>
          <w:b/>
        </w:rPr>
        <w:t>C</w:t>
      </w:r>
      <w:r w:rsidR="005E0AAC" w:rsidRPr="00AF6CD3">
        <w:rPr>
          <w:rFonts w:ascii="Arial" w:hAnsi="Arial" w:cs="Arial"/>
        </w:rPr>
        <w:t xml:space="preserve"> Stress</w:t>
      </w:r>
      <w:r w:rsidR="00166058">
        <w:rPr>
          <w:rFonts w:ascii="Arial" w:hAnsi="Arial" w:cs="Arial"/>
        </w:rPr>
        <w:t>-</w:t>
      </w:r>
      <w:r w:rsidR="005E0AAC" w:rsidRPr="00AF6CD3">
        <w:rPr>
          <w:rFonts w:ascii="Arial" w:hAnsi="Arial" w:cs="Arial"/>
        </w:rPr>
        <w:t>versus</w:t>
      </w:r>
      <w:r w:rsidR="00166058">
        <w:rPr>
          <w:rFonts w:ascii="Arial" w:hAnsi="Arial" w:cs="Arial"/>
        </w:rPr>
        <w:t>-</w:t>
      </w:r>
      <w:r w:rsidR="005E0AAC" w:rsidRPr="00AF6CD3">
        <w:rPr>
          <w:rFonts w:ascii="Arial" w:hAnsi="Arial" w:cs="Arial"/>
        </w:rPr>
        <w:t>t</w:t>
      </w:r>
      <w:r w:rsidRPr="00AF6CD3">
        <w:rPr>
          <w:rFonts w:ascii="Arial" w:hAnsi="Arial" w:cs="Arial"/>
        </w:rPr>
        <w:t xml:space="preserve">ime analysis to demonstrate </w:t>
      </w:r>
      <w:r w:rsidRPr="00AF6CD3">
        <w:rPr>
          <w:rFonts w:ascii="Arial" w:hAnsi="Arial" w:cs="Arial"/>
        </w:rPr>
        <w:lastRenderedPageBreak/>
        <w:t xml:space="preserve">relaxation properties. </w:t>
      </w:r>
      <w:r w:rsidRPr="00AF6CD3">
        <w:rPr>
          <w:rFonts w:ascii="Arial" w:hAnsi="Arial" w:cs="Arial"/>
          <w:b/>
        </w:rPr>
        <w:t>D</w:t>
      </w:r>
      <w:r w:rsidRPr="00AF6CD3">
        <w:rPr>
          <w:rFonts w:ascii="Arial" w:hAnsi="Arial" w:cs="Arial"/>
        </w:rPr>
        <w:t xml:space="preserve"> The m value of the line curve fit equa</w:t>
      </w:r>
      <w:r w:rsidR="00DF63AF" w:rsidRPr="00AF6CD3">
        <w:rPr>
          <w:rFonts w:ascii="Arial" w:hAnsi="Arial" w:cs="Arial"/>
        </w:rPr>
        <w:t xml:space="preserve">tion </w:t>
      </w:r>
      <w:r w:rsidR="00166058">
        <w:rPr>
          <w:rFonts w:ascii="Arial" w:hAnsi="Arial" w:cs="Arial"/>
        </w:rPr>
        <w:t>indicates</w:t>
      </w:r>
      <w:r w:rsidR="00DF63AF" w:rsidRPr="00AF6CD3">
        <w:rPr>
          <w:rFonts w:ascii="Arial" w:hAnsi="Arial" w:cs="Arial"/>
        </w:rPr>
        <w:t xml:space="preserve"> the relaxation rate. The final absolute r</w:t>
      </w:r>
      <w:r w:rsidRPr="00AF6CD3">
        <w:rPr>
          <w:rFonts w:ascii="Arial" w:hAnsi="Arial" w:cs="Arial"/>
        </w:rPr>
        <w:t xml:space="preserve">ate is the last point on the graph. </w:t>
      </w:r>
    </w:p>
    <w:p w14:paraId="4321A3E7" w14:textId="77777777" w:rsidR="00EF533E" w:rsidRPr="00AF6CD3" w:rsidRDefault="00EF533E" w:rsidP="00EF533E">
      <w:pPr>
        <w:rPr>
          <w:rFonts w:ascii="Arial" w:hAnsi="Arial" w:cs="Arial"/>
          <w:b/>
        </w:rPr>
      </w:pPr>
    </w:p>
    <w:p w14:paraId="6FB5F65B" w14:textId="61E563CB" w:rsidR="00EF6A77" w:rsidRPr="00AF6CD3" w:rsidRDefault="006E7D37" w:rsidP="00EF533E">
      <w:pPr>
        <w:rPr>
          <w:rFonts w:ascii="Arial" w:hAnsi="Arial" w:cs="Arial"/>
        </w:rPr>
      </w:pPr>
      <w:r w:rsidRPr="00AF6CD3">
        <w:rPr>
          <w:rFonts w:ascii="Arial" w:hAnsi="Arial" w:cs="Arial"/>
          <w:b/>
        </w:rPr>
        <w:t>Figure 5</w:t>
      </w:r>
      <w:r w:rsidR="00EF533E" w:rsidRPr="00AF6CD3">
        <w:rPr>
          <w:rFonts w:ascii="Arial" w:hAnsi="Arial" w:cs="Arial"/>
          <w:b/>
        </w:rPr>
        <w:t>:</w:t>
      </w:r>
      <w:r w:rsidR="00EF533E" w:rsidRPr="00AF6CD3">
        <w:rPr>
          <w:rFonts w:ascii="Arial" w:hAnsi="Arial" w:cs="Arial"/>
        </w:rPr>
        <w:t xml:space="preserve"> </w:t>
      </w:r>
      <w:r w:rsidR="00EF533E" w:rsidRPr="00AF6CD3">
        <w:rPr>
          <w:rFonts w:ascii="Arial" w:hAnsi="Arial" w:cs="Arial"/>
          <w:b/>
        </w:rPr>
        <w:t>Example of tensile analysis of human skin.</w:t>
      </w:r>
      <w:r w:rsidR="00EF533E" w:rsidRPr="00AF6CD3">
        <w:rPr>
          <w:rFonts w:ascii="Arial" w:hAnsi="Arial" w:cs="Arial"/>
        </w:rPr>
        <w:t xml:space="preserve"> </w:t>
      </w:r>
    </w:p>
    <w:p w14:paraId="21448578" w14:textId="1201EF02" w:rsidR="00EF533E" w:rsidRPr="00AF6CD3" w:rsidRDefault="00EF533E" w:rsidP="00EF533E">
      <w:pPr>
        <w:rPr>
          <w:rFonts w:ascii="Arial" w:hAnsi="Arial" w:cs="Arial"/>
          <w:b/>
        </w:rPr>
      </w:pPr>
      <w:r w:rsidRPr="00AF6CD3">
        <w:rPr>
          <w:rFonts w:ascii="Arial" w:hAnsi="Arial" w:cs="Arial"/>
          <w:b/>
        </w:rPr>
        <w:t>A</w:t>
      </w:r>
      <w:r w:rsidR="00DF63AF" w:rsidRPr="00AF6CD3">
        <w:rPr>
          <w:rFonts w:ascii="Arial" w:hAnsi="Arial" w:cs="Arial"/>
        </w:rPr>
        <w:t xml:space="preserve"> Stress</w:t>
      </w:r>
      <w:r w:rsidR="00166058">
        <w:rPr>
          <w:rFonts w:ascii="Arial" w:hAnsi="Arial" w:cs="Arial"/>
        </w:rPr>
        <w:t>-</w:t>
      </w:r>
      <w:r w:rsidR="00DF63AF" w:rsidRPr="00AF6CD3">
        <w:rPr>
          <w:rFonts w:ascii="Arial" w:hAnsi="Arial" w:cs="Arial"/>
        </w:rPr>
        <w:t>versus</w:t>
      </w:r>
      <w:r w:rsidR="00166058">
        <w:rPr>
          <w:rFonts w:ascii="Arial" w:hAnsi="Arial" w:cs="Arial"/>
        </w:rPr>
        <w:t>-</w:t>
      </w:r>
      <w:r w:rsidR="00DF63AF" w:rsidRPr="00AF6CD3">
        <w:rPr>
          <w:rFonts w:ascii="Arial" w:hAnsi="Arial" w:cs="Arial"/>
        </w:rPr>
        <w:t>strain a</w:t>
      </w:r>
      <w:r w:rsidRPr="00AF6CD3">
        <w:rPr>
          <w:rFonts w:ascii="Arial" w:hAnsi="Arial" w:cs="Arial"/>
        </w:rPr>
        <w:t xml:space="preserve">nalysis. </w:t>
      </w:r>
      <w:r w:rsidRPr="00AF6CD3">
        <w:rPr>
          <w:rFonts w:ascii="Arial" w:hAnsi="Arial" w:cs="Arial"/>
          <w:b/>
        </w:rPr>
        <w:t>B</w:t>
      </w:r>
      <w:r w:rsidRPr="00AF6CD3">
        <w:rPr>
          <w:rFonts w:ascii="Arial" w:hAnsi="Arial" w:cs="Arial"/>
        </w:rPr>
        <w:t xml:space="preserve"> The m value of the line curve fit equation is the Young’s Elastic Modulus in MPa</w:t>
      </w:r>
      <w:r w:rsidR="00AF057E" w:rsidRPr="00AF6CD3">
        <w:rPr>
          <w:rFonts w:ascii="Arial" w:hAnsi="Arial" w:cs="Arial"/>
        </w:rPr>
        <w:t>.</w:t>
      </w:r>
      <w:r w:rsidRPr="00AF6CD3">
        <w:rPr>
          <w:rFonts w:ascii="Arial" w:hAnsi="Arial" w:cs="Arial"/>
        </w:rPr>
        <w:t xml:space="preserve"> </w:t>
      </w:r>
      <w:r w:rsidRPr="00AF6CD3">
        <w:rPr>
          <w:rFonts w:ascii="Arial" w:hAnsi="Arial" w:cs="Arial"/>
          <w:b/>
        </w:rPr>
        <w:t>C</w:t>
      </w:r>
      <w:r w:rsidR="00DF63AF" w:rsidRPr="00AF6CD3">
        <w:rPr>
          <w:rFonts w:ascii="Arial" w:hAnsi="Arial" w:cs="Arial"/>
        </w:rPr>
        <w:t xml:space="preserve"> Stress</w:t>
      </w:r>
      <w:r w:rsidR="00166058">
        <w:rPr>
          <w:rFonts w:ascii="Arial" w:hAnsi="Arial" w:cs="Arial"/>
        </w:rPr>
        <w:t>-</w:t>
      </w:r>
      <w:r w:rsidR="00DF63AF" w:rsidRPr="00AF6CD3">
        <w:rPr>
          <w:rFonts w:ascii="Arial" w:hAnsi="Arial" w:cs="Arial"/>
        </w:rPr>
        <w:t>versus</w:t>
      </w:r>
      <w:r w:rsidR="00166058">
        <w:rPr>
          <w:rFonts w:ascii="Arial" w:hAnsi="Arial" w:cs="Arial"/>
        </w:rPr>
        <w:t>-</w:t>
      </w:r>
      <w:r w:rsidR="00DF63AF" w:rsidRPr="00AF6CD3">
        <w:rPr>
          <w:rFonts w:ascii="Arial" w:hAnsi="Arial" w:cs="Arial"/>
        </w:rPr>
        <w:t>t</w:t>
      </w:r>
      <w:r w:rsidRPr="00AF6CD3">
        <w:rPr>
          <w:rFonts w:ascii="Arial" w:hAnsi="Arial" w:cs="Arial"/>
        </w:rPr>
        <w:t xml:space="preserve">ime analysis to demonstrate relaxation properties. </w:t>
      </w:r>
      <w:r w:rsidRPr="00AF6CD3">
        <w:rPr>
          <w:rFonts w:ascii="Arial" w:hAnsi="Arial" w:cs="Arial"/>
          <w:b/>
        </w:rPr>
        <w:t>D</w:t>
      </w:r>
      <w:r w:rsidRPr="00AF6CD3">
        <w:rPr>
          <w:rFonts w:ascii="Arial" w:hAnsi="Arial" w:cs="Arial"/>
        </w:rPr>
        <w:t xml:space="preserve"> The m value of the line cur</w:t>
      </w:r>
      <w:r w:rsidR="00DF63AF" w:rsidRPr="00AF6CD3">
        <w:rPr>
          <w:rFonts w:ascii="Arial" w:hAnsi="Arial" w:cs="Arial"/>
        </w:rPr>
        <w:t>ve fit equation equates to the r</w:t>
      </w:r>
      <w:r w:rsidRPr="00AF6CD3">
        <w:rPr>
          <w:rFonts w:ascii="Arial" w:hAnsi="Arial" w:cs="Arial"/>
        </w:rPr>
        <w:t xml:space="preserve">elaxation </w:t>
      </w:r>
      <w:r w:rsidR="00DF63AF" w:rsidRPr="00AF6CD3">
        <w:rPr>
          <w:rFonts w:ascii="Arial" w:hAnsi="Arial" w:cs="Arial"/>
        </w:rPr>
        <w:t>rate. The final absolute r</w:t>
      </w:r>
      <w:r w:rsidRPr="00AF6CD3">
        <w:rPr>
          <w:rFonts w:ascii="Arial" w:hAnsi="Arial" w:cs="Arial"/>
        </w:rPr>
        <w:t xml:space="preserve">ate is the last point on the graph. </w:t>
      </w:r>
    </w:p>
    <w:p w14:paraId="0BEF15FC" w14:textId="77777777" w:rsidR="00B86DF9" w:rsidRPr="00AF6CD3" w:rsidRDefault="00B86DF9" w:rsidP="00251469">
      <w:pPr>
        <w:rPr>
          <w:rFonts w:ascii="Arial" w:hAnsi="Arial" w:cs="Arial"/>
          <w:b/>
        </w:rPr>
      </w:pPr>
    </w:p>
    <w:p w14:paraId="5334B1F8" w14:textId="31F30C55" w:rsidR="00D2106E" w:rsidRPr="00AF6CD3" w:rsidRDefault="00EF533E" w:rsidP="00251469">
      <w:pPr>
        <w:rPr>
          <w:rFonts w:ascii="Arial" w:hAnsi="Arial" w:cs="Arial"/>
          <w:b/>
        </w:rPr>
      </w:pPr>
      <w:r w:rsidRPr="00AF6CD3">
        <w:rPr>
          <w:rFonts w:ascii="Arial" w:hAnsi="Arial" w:cs="Arial"/>
          <w:b/>
        </w:rPr>
        <w:t>DISCUSSION:</w:t>
      </w:r>
    </w:p>
    <w:p w14:paraId="0B5751C9" w14:textId="7C97444C" w:rsidR="005D70C8" w:rsidRPr="00AF6CD3" w:rsidRDefault="001A36B4" w:rsidP="00EF533E">
      <w:pPr>
        <w:pStyle w:val="Default"/>
        <w:rPr>
          <w:rFonts w:ascii="Arial" w:hAnsi="Arial" w:cs="Arial"/>
          <w:color w:val="auto"/>
        </w:rPr>
      </w:pPr>
      <w:r w:rsidRPr="00AF6CD3">
        <w:rPr>
          <w:rFonts w:ascii="Arial" w:hAnsi="Arial" w:cs="Arial"/>
          <w:color w:val="auto"/>
        </w:rPr>
        <w:t xml:space="preserve">Several tensile and indentation protocols have been published to characterize human </w:t>
      </w:r>
      <w:r w:rsidR="00D66B25" w:rsidRPr="00AF6CD3">
        <w:rPr>
          <w:rFonts w:ascii="Arial" w:hAnsi="Arial" w:cs="Arial"/>
          <w:color w:val="auto"/>
        </w:rPr>
        <w:t xml:space="preserve">soft </w:t>
      </w:r>
      <w:r w:rsidRPr="00AF6CD3">
        <w:rPr>
          <w:rFonts w:ascii="Arial" w:hAnsi="Arial" w:cs="Arial"/>
          <w:color w:val="auto"/>
        </w:rPr>
        <w:t xml:space="preserve">tissues. </w:t>
      </w:r>
      <w:r w:rsidR="00EC066B" w:rsidRPr="00AF6CD3">
        <w:rPr>
          <w:rFonts w:ascii="Arial" w:hAnsi="Arial" w:cs="Arial"/>
          <w:color w:val="auto"/>
        </w:rPr>
        <w:t xml:space="preserve">We have provided </w:t>
      </w:r>
      <w:r w:rsidR="00E25603" w:rsidRPr="00AF6CD3">
        <w:rPr>
          <w:rFonts w:ascii="Arial" w:hAnsi="Arial" w:cs="Arial"/>
          <w:color w:val="auto"/>
        </w:rPr>
        <w:t xml:space="preserve">another </w:t>
      </w:r>
      <w:r w:rsidR="00705B86" w:rsidRPr="00AF6CD3">
        <w:rPr>
          <w:rFonts w:ascii="Arial" w:hAnsi="Arial" w:cs="Arial"/>
          <w:color w:val="auto"/>
        </w:rPr>
        <w:t>method, which</w:t>
      </w:r>
      <w:r w:rsidR="00EC066B" w:rsidRPr="00AF6CD3">
        <w:rPr>
          <w:rFonts w:ascii="Arial" w:hAnsi="Arial" w:cs="Arial"/>
          <w:color w:val="auto"/>
        </w:rPr>
        <w:t xml:space="preserve"> aims to be more diagnostic and non-destructive. </w:t>
      </w:r>
      <w:r w:rsidR="00E80B01" w:rsidRPr="00AF6CD3">
        <w:rPr>
          <w:rFonts w:ascii="Arial" w:hAnsi="Arial" w:cs="Arial"/>
          <w:color w:val="auto"/>
        </w:rPr>
        <w:t>The</w:t>
      </w:r>
      <w:r w:rsidR="00EC066B" w:rsidRPr="00AF6CD3">
        <w:rPr>
          <w:rFonts w:ascii="Arial" w:hAnsi="Arial" w:cs="Arial"/>
          <w:color w:val="auto"/>
        </w:rPr>
        <w:t xml:space="preserve"> sample</w:t>
      </w:r>
      <w:r w:rsidR="00E80B01" w:rsidRPr="00AF6CD3">
        <w:rPr>
          <w:rFonts w:ascii="Arial" w:hAnsi="Arial" w:cs="Arial"/>
          <w:color w:val="auto"/>
        </w:rPr>
        <w:t xml:space="preserve">s undergoing mechanical testing </w:t>
      </w:r>
      <w:r w:rsidR="00885F7D" w:rsidRPr="00AF6CD3">
        <w:rPr>
          <w:rFonts w:ascii="Arial" w:hAnsi="Arial" w:cs="Arial"/>
          <w:color w:val="auto"/>
        </w:rPr>
        <w:t xml:space="preserve">in this protocol </w:t>
      </w:r>
      <w:r w:rsidR="00E80B01" w:rsidRPr="00AF6CD3">
        <w:rPr>
          <w:rFonts w:ascii="Arial" w:hAnsi="Arial" w:cs="Arial"/>
          <w:color w:val="auto"/>
        </w:rPr>
        <w:t xml:space="preserve">are </w:t>
      </w:r>
      <w:r w:rsidR="00EC066B" w:rsidRPr="00AF6CD3">
        <w:rPr>
          <w:rFonts w:ascii="Arial" w:hAnsi="Arial" w:cs="Arial"/>
          <w:color w:val="auto"/>
        </w:rPr>
        <w:t>limited by load rather than by displacement</w:t>
      </w:r>
      <w:r w:rsidR="00166058">
        <w:rPr>
          <w:rFonts w:ascii="Arial" w:hAnsi="Arial" w:cs="Arial"/>
          <w:color w:val="auto"/>
        </w:rPr>
        <w:t>,</w:t>
      </w:r>
      <w:r w:rsidR="00EC066B" w:rsidRPr="00AF6CD3">
        <w:rPr>
          <w:rFonts w:ascii="Arial" w:hAnsi="Arial" w:cs="Arial"/>
          <w:color w:val="auto"/>
        </w:rPr>
        <w:t xml:space="preserve"> as transducers are more sensitive to load than to displacement</w:t>
      </w:r>
      <w:r w:rsidR="00C05651">
        <w:rPr>
          <w:rFonts w:ascii="Arial" w:hAnsi="Arial" w:cs="Arial"/>
          <w:color w:val="auto"/>
        </w:rPr>
        <w:t>. T</w:t>
      </w:r>
      <w:r w:rsidR="00EC066B" w:rsidRPr="00AF6CD3">
        <w:rPr>
          <w:rFonts w:ascii="Arial" w:hAnsi="Arial" w:cs="Arial"/>
          <w:color w:val="auto"/>
        </w:rPr>
        <w:t>herefore</w:t>
      </w:r>
      <w:r w:rsidR="00C05651">
        <w:rPr>
          <w:rFonts w:ascii="Arial" w:hAnsi="Arial" w:cs="Arial"/>
          <w:color w:val="auto"/>
        </w:rPr>
        <w:t>, reproductions of the experiment</w:t>
      </w:r>
      <w:r w:rsidR="00EC066B" w:rsidRPr="00AF6CD3">
        <w:rPr>
          <w:rFonts w:ascii="Arial" w:hAnsi="Arial" w:cs="Arial"/>
          <w:color w:val="auto"/>
        </w:rPr>
        <w:t xml:space="preserve"> </w:t>
      </w:r>
      <w:r w:rsidR="00C05651">
        <w:rPr>
          <w:rFonts w:ascii="Arial" w:hAnsi="Arial" w:cs="Arial"/>
          <w:color w:val="auto"/>
        </w:rPr>
        <w:t>can</w:t>
      </w:r>
      <w:r w:rsidR="00EC066B" w:rsidRPr="00AF6CD3">
        <w:rPr>
          <w:rFonts w:ascii="Arial" w:hAnsi="Arial" w:cs="Arial"/>
          <w:color w:val="auto"/>
        </w:rPr>
        <w:t xml:space="preserve"> be more precise across tissues and synthetic materials</w:t>
      </w:r>
      <w:r w:rsidR="007E57FD" w:rsidRPr="00AF6CD3">
        <w:rPr>
          <w:rFonts w:ascii="Arial" w:hAnsi="Arial" w:cs="Arial"/>
          <w:color w:val="auto"/>
        </w:rPr>
        <w:t>.</w:t>
      </w:r>
      <w:r w:rsidR="00EC5EF8" w:rsidRPr="00AF6CD3">
        <w:rPr>
          <w:rFonts w:ascii="Arial" w:hAnsi="Arial" w:cs="Arial"/>
          <w:color w:val="auto"/>
        </w:rPr>
        <w:t xml:space="preserve"> </w:t>
      </w:r>
      <w:r w:rsidR="00C05651">
        <w:rPr>
          <w:rFonts w:ascii="Arial" w:hAnsi="Arial" w:cs="Arial"/>
          <w:color w:val="auto"/>
        </w:rPr>
        <w:t>Using this technique, w</w:t>
      </w:r>
      <w:r w:rsidR="00D66B25" w:rsidRPr="00AF6CD3">
        <w:rPr>
          <w:rFonts w:ascii="Arial" w:hAnsi="Arial" w:cs="Arial"/>
          <w:color w:val="auto"/>
        </w:rPr>
        <w:t>e have demonstrated a tensile protocol for evaluating skin</w:t>
      </w:r>
      <w:r w:rsidR="00885F7D" w:rsidRPr="00AF6CD3">
        <w:rPr>
          <w:rFonts w:ascii="Arial" w:hAnsi="Arial" w:cs="Arial"/>
          <w:color w:val="auto"/>
        </w:rPr>
        <w:t xml:space="preserve"> tissue </w:t>
      </w:r>
      <w:r w:rsidR="00D66B25" w:rsidRPr="00AF6CD3">
        <w:rPr>
          <w:rFonts w:ascii="Arial" w:hAnsi="Arial" w:cs="Arial"/>
          <w:color w:val="auto"/>
        </w:rPr>
        <w:t>and an indentation protocol for analyzing cartilage</w:t>
      </w:r>
      <w:r w:rsidR="00C403EA" w:rsidRPr="00AF6CD3">
        <w:rPr>
          <w:rFonts w:ascii="Arial" w:hAnsi="Arial" w:cs="Arial"/>
          <w:color w:val="auto"/>
        </w:rPr>
        <w:t xml:space="preserve"> </w:t>
      </w:r>
      <w:r w:rsidR="00885F7D" w:rsidRPr="00AF6CD3">
        <w:rPr>
          <w:rFonts w:ascii="Arial" w:hAnsi="Arial" w:cs="Arial"/>
          <w:color w:val="auto"/>
        </w:rPr>
        <w:t>tissue</w:t>
      </w:r>
      <w:r w:rsidR="00D66B25" w:rsidRPr="00AF6CD3">
        <w:rPr>
          <w:rFonts w:ascii="Arial" w:hAnsi="Arial" w:cs="Arial"/>
          <w:color w:val="auto"/>
        </w:rPr>
        <w:t xml:space="preserve">. </w:t>
      </w:r>
      <w:r w:rsidR="005C60B1" w:rsidRPr="00AF6CD3">
        <w:rPr>
          <w:rFonts w:ascii="Arial" w:hAnsi="Arial" w:cs="Arial"/>
          <w:color w:val="auto"/>
        </w:rPr>
        <w:t xml:space="preserve">Both protocols </w:t>
      </w:r>
      <w:r w:rsidR="002B4927" w:rsidRPr="00AF6CD3">
        <w:rPr>
          <w:rFonts w:ascii="Arial" w:hAnsi="Arial" w:cs="Arial"/>
          <w:color w:val="auto"/>
        </w:rPr>
        <w:t xml:space="preserve">are easy </w:t>
      </w:r>
      <w:r w:rsidR="0057464E" w:rsidRPr="00AF6CD3">
        <w:rPr>
          <w:rFonts w:ascii="Arial" w:hAnsi="Arial" w:cs="Arial"/>
          <w:color w:val="auto"/>
        </w:rPr>
        <w:t xml:space="preserve">and simple </w:t>
      </w:r>
      <w:r w:rsidR="002B4927" w:rsidRPr="00AF6CD3">
        <w:rPr>
          <w:rFonts w:ascii="Arial" w:hAnsi="Arial" w:cs="Arial"/>
          <w:color w:val="auto"/>
        </w:rPr>
        <w:t xml:space="preserve">to </w:t>
      </w:r>
      <w:r w:rsidR="00C21B79" w:rsidRPr="00AF6CD3">
        <w:rPr>
          <w:rFonts w:ascii="Arial" w:hAnsi="Arial" w:cs="Arial"/>
          <w:color w:val="auto"/>
        </w:rPr>
        <w:t>implement</w:t>
      </w:r>
      <w:r w:rsidR="002B4927" w:rsidRPr="00AF6CD3">
        <w:rPr>
          <w:rFonts w:ascii="Arial" w:hAnsi="Arial" w:cs="Arial"/>
          <w:color w:val="auto"/>
        </w:rPr>
        <w:t xml:space="preserve"> </w:t>
      </w:r>
      <w:r w:rsidRPr="00AF6CD3">
        <w:rPr>
          <w:rFonts w:ascii="Arial" w:hAnsi="Arial" w:cs="Arial"/>
          <w:color w:val="auto"/>
        </w:rPr>
        <w:t xml:space="preserve">and could be considered for the </w:t>
      </w:r>
      <w:r w:rsidR="00C403EA" w:rsidRPr="00AF6CD3">
        <w:rPr>
          <w:rFonts w:ascii="Arial" w:hAnsi="Arial" w:cs="Arial"/>
          <w:color w:val="auto"/>
        </w:rPr>
        <w:t xml:space="preserve">characterization of </w:t>
      </w:r>
      <w:r w:rsidR="000F4C0D" w:rsidRPr="00AF6CD3">
        <w:rPr>
          <w:rFonts w:ascii="Arial" w:hAnsi="Arial" w:cs="Arial"/>
          <w:color w:val="auto"/>
        </w:rPr>
        <w:t xml:space="preserve">human </w:t>
      </w:r>
      <w:r w:rsidRPr="00AF6CD3">
        <w:rPr>
          <w:rFonts w:ascii="Arial" w:hAnsi="Arial" w:cs="Arial"/>
          <w:color w:val="auto"/>
        </w:rPr>
        <w:t xml:space="preserve">soft tissues </w:t>
      </w:r>
      <w:r w:rsidR="00C403EA" w:rsidRPr="00AF6CD3">
        <w:rPr>
          <w:rFonts w:ascii="Arial" w:hAnsi="Arial" w:cs="Arial"/>
          <w:color w:val="auto"/>
        </w:rPr>
        <w:t>and</w:t>
      </w:r>
      <w:r w:rsidRPr="00AF6CD3">
        <w:rPr>
          <w:rFonts w:ascii="Arial" w:hAnsi="Arial" w:cs="Arial"/>
          <w:color w:val="auto"/>
        </w:rPr>
        <w:t xml:space="preserve"> tissue</w:t>
      </w:r>
      <w:r w:rsidR="00C05651">
        <w:rPr>
          <w:rFonts w:ascii="Arial" w:hAnsi="Arial" w:cs="Arial"/>
          <w:color w:val="auto"/>
        </w:rPr>
        <w:t>-</w:t>
      </w:r>
      <w:r w:rsidRPr="00AF6CD3">
        <w:rPr>
          <w:rFonts w:ascii="Arial" w:hAnsi="Arial" w:cs="Arial"/>
          <w:color w:val="auto"/>
        </w:rPr>
        <w:t>engineered constructs</w:t>
      </w:r>
      <w:r w:rsidR="00C403EA" w:rsidRPr="00AF6CD3">
        <w:rPr>
          <w:rFonts w:ascii="Arial" w:hAnsi="Arial" w:cs="Arial"/>
          <w:color w:val="auto"/>
        </w:rPr>
        <w:t xml:space="preserve">. </w:t>
      </w:r>
    </w:p>
    <w:p w14:paraId="2FE93E99" w14:textId="7CD76B66" w:rsidR="005D70C8" w:rsidRPr="00AF6CD3" w:rsidRDefault="007A1441" w:rsidP="00EF533E">
      <w:pPr>
        <w:pStyle w:val="Default"/>
        <w:rPr>
          <w:rFonts w:ascii="Arial" w:hAnsi="Arial" w:cs="Arial"/>
          <w:color w:val="auto"/>
        </w:rPr>
      </w:pPr>
      <w:r w:rsidRPr="00AF6CD3">
        <w:rPr>
          <w:rFonts w:ascii="Arial" w:hAnsi="Arial" w:cs="Arial"/>
          <w:color w:val="auto"/>
        </w:rPr>
        <w:t xml:space="preserve"> </w:t>
      </w:r>
    </w:p>
    <w:p w14:paraId="5ADD375C" w14:textId="6FB1BCEB" w:rsidR="00A354E8" w:rsidRPr="00AF6CD3" w:rsidRDefault="002B4927" w:rsidP="00EF533E">
      <w:pPr>
        <w:pStyle w:val="Default"/>
        <w:rPr>
          <w:rFonts w:ascii="Arial" w:hAnsi="Arial" w:cs="Arial"/>
          <w:color w:val="auto"/>
        </w:rPr>
      </w:pPr>
      <w:r w:rsidRPr="00AF6CD3">
        <w:rPr>
          <w:rFonts w:ascii="Arial" w:hAnsi="Arial" w:cs="Arial"/>
          <w:color w:val="auto"/>
        </w:rPr>
        <w:t xml:space="preserve">One of the </w:t>
      </w:r>
      <w:r w:rsidR="00AF0C7E" w:rsidRPr="00AF6CD3">
        <w:rPr>
          <w:rFonts w:ascii="Arial" w:hAnsi="Arial" w:cs="Arial"/>
          <w:color w:val="auto"/>
        </w:rPr>
        <w:t>vital steps</w:t>
      </w:r>
      <w:r w:rsidR="0028402E" w:rsidRPr="00AF6CD3">
        <w:rPr>
          <w:rFonts w:ascii="Arial" w:hAnsi="Arial" w:cs="Arial"/>
          <w:color w:val="auto"/>
        </w:rPr>
        <w:t xml:space="preserve"> of the methodology </w:t>
      </w:r>
      <w:r w:rsidRPr="00AF6CD3">
        <w:rPr>
          <w:rFonts w:ascii="Arial" w:hAnsi="Arial" w:cs="Arial"/>
          <w:color w:val="auto"/>
        </w:rPr>
        <w:t xml:space="preserve">to obtain a stress-relaxation curve suitable for analysis </w:t>
      </w:r>
      <w:r w:rsidR="00577EEC" w:rsidRPr="00AF6CD3">
        <w:rPr>
          <w:rFonts w:ascii="Arial" w:hAnsi="Arial" w:cs="Arial"/>
          <w:color w:val="auto"/>
        </w:rPr>
        <w:t>is to ensure that</w:t>
      </w:r>
      <w:r w:rsidRPr="00AF6CD3">
        <w:rPr>
          <w:rFonts w:ascii="Arial" w:hAnsi="Arial" w:cs="Arial"/>
          <w:color w:val="auto"/>
        </w:rPr>
        <w:t xml:space="preserve"> </w:t>
      </w:r>
      <w:r w:rsidR="00020E3B" w:rsidRPr="00AF6CD3">
        <w:rPr>
          <w:rFonts w:ascii="Arial" w:hAnsi="Arial" w:cs="Arial"/>
          <w:color w:val="auto"/>
        </w:rPr>
        <w:t xml:space="preserve">the </w:t>
      </w:r>
      <w:r w:rsidR="00577EEC" w:rsidRPr="00AF6CD3">
        <w:rPr>
          <w:rFonts w:ascii="Arial" w:hAnsi="Arial" w:cs="Arial"/>
          <w:color w:val="auto"/>
        </w:rPr>
        <w:t>sample does not slip during testing. A</w:t>
      </w:r>
      <w:r w:rsidRPr="00AF6CD3">
        <w:rPr>
          <w:rFonts w:ascii="Arial" w:hAnsi="Arial" w:cs="Arial"/>
          <w:color w:val="auto"/>
        </w:rPr>
        <w:t>dequate fixation is required</w:t>
      </w:r>
      <w:r w:rsidR="00C05651">
        <w:rPr>
          <w:rFonts w:ascii="Arial" w:hAnsi="Arial" w:cs="Arial"/>
          <w:color w:val="auto"/>
        </w:rPr>
        <w:t>,</w:t>
      </w:r>
      <w:r w:rsidR="00577EEC" w:rsidRPr="00AF6CD3">
        <w:rPr>
          <w:rFonts w:ascii="Arial" w:hAnsi="Arial" w:cs="Arial"/>
          <w:color w:val="auto"/>
        </w:rPr>
        <w:t xml:space="preserve"> </w:t>
      </w:r>
      <w:r w:rsidRPr="00AF6CD3">
        <w:rPr>
          <w:rFonts w:ascii="Arial" w:hAnsi="Arial" w:cs="Arial"/>
          <w:color w:val="auto"/>
        </w:rPr>
        <w:t>but</w:t>
      </w:r>
      <w:r w:rsidR="00577EEC" w:rsidRPr="00AF6CD3">
        <w:rPr>
          <w:rFonts w:ascii="Arial" w:hAnsi="Arial" w:cs="Arial"/>
          <w:color w:val="auto"/>
        </w:rPr>
        <w:t xml:space="preserve"> this</w:t>
      </w:r>
      <w:r w:rsidRPr="00AF6CD3">
        <w:rPr>
          <w:rFonts w:ascii="Arial" w:hAnsi="Arial" w:cs="Arial"/>
          <w:color w:val="auto"/>
        </w:rPr>
        <w:t xml:space="preserve"> must be balanced </w:t>
      </w:r>
      <w:r w:rsidR="00577EEC" w:rsidRPr="00AF6CD3">
        <w:rPr>
          <w:rFonts w:ascii="Arial" w:hAnsi="Arial" w:cs="Arial"/>
          <w:color w:val="auto"/>
        </w:rPr>
        <w:t>against causing</w:t>
      </w:r>
      <w:r w:rsidRPr="00AF6CD3">
        <w:rPr>
          <w:rFonts w:ascii="Arial" w:hAnsi="Arial" w:cs="Arial"/>
          <w:color w:val="auto"/>
        </w:rPr>
        <w:t xml:space="preserve"> any stress on the </w:t>
      </w:r>
      <w:r w:rsidR="0028402E" w:rsidRPr="00AF6CD3">
        <w:rPr>
          <w:rFonts w:ascii="Arial" w:hAnsi="Arial" w:cs="Arial"/>
          <w:color w:val="auto"/>
        </w:rPr>
        <w:t>specimens</w:t>
      </w:r>
      <w:r w:rsidR="004649EF" w:rsidRPr="00AF6CD3">
        <w:rPr>
          <w:rFonts w:ascii="Arial" w:hAnsi="Arial" w:cs="Arial"/>
          <w:color w:val="auto"/>
        </w:rPr>
        <w:t xml:space="preserve"> and ensuring that the indente</w:t>
      </w:r>
      <w:r w:rsidR="00DD56BA" w:rsidRPr="00AF6CD3">
        <w:rPr>
          <w:rFonts w:ascii="Arial" w:hAnsi="Arial" w:cs="Arial"/>
          <w:color w:val="auto"/>
        </w:rPr>
        <w:t>r is perpendicular to the surface to prevent any shear loading</w:t>
      </w:r>
      <w:r w:rsidRPr="00AF6CD3">
        <w:rPr>
          <w:rFonts w:ascii="Arial" w:hAnsi="Arial" w:cs="Arial"/>
          <w:color w:val="auto"/>
        </w:rPr>
        <w:t>. It is critical that the composition as well as size</w:t>
      </w:r>
      <w:r w:rsidR="00D850E1" w:rsidRPr="00AF6CD3">
        <w:rPr>
          <w:rFonts w:ascii="Arial" w:hAnsi="Arial" w:cs="Arial"/>
          <w:color w:val="auto"/>
        </w:rPr>
        <w:t xml:space="preserve"> and shape</w:t>
      </w:r>
      <w:r w:rsidRPr="00AF6CD3">
        <w:rPr>
          <w:rFonts w:ascii="Arial" w:hAnsi="Arial" w:cs="Arial"/>
          <w:color w:val="auto"/>
        </w:rPr>
        <w:t xml:space="preserve"> </w:t>
      </w:r>
      <w:r w:rsidR="00D850E1" w:rsidRPr="00AF6CD3">
        <w:rPr>
          <w:rFonts w:ascii="Arial" w:hAnsi="Arial" w:cs="Arial"/>
          <w:color w:val="auto"/>
        </w:rPr>
        <w:t>of the tissue</w:t>
      </w:r>
      <w:r w:rsidRPr="00AF6CD3">
        <w:rPr>
          <w:rFonts w:ascii="Arial" w:hAnsi="Arial" w:cs="Arial"/>
          <w:color w:val="auto"/>
        </w:rPr>
        <w:t xml:space="preserve"> </w:t>
      </w:r>
      <w:r w:rsidR="00D850E1" w:rsidRPr="00AF6CD3">
        <w:rPr>
          <w:rFonts w:ascii="Arial" w:hAnsi="Arial" w:cs="Arial"/>
          <w:color w:val="auto"/>
        </w:rPr>
        <w:t>are</w:t>
      </w:r>
      <w:r w:rsidRPr="00AF6CD3">
        <w:rPr>
          <w:rFonts w:ascii="Arial" w:hAnsi="Arial" w:cs="Arial"/>
          <w:color w:val="auto"/>
        </w:rPr>
        <w:t xml:space="preserve"> similar between samples. For cartilage</w:t>
      </w:r>
      <w:r w:rsidR="00C05651">
        <w:rPr>
          <w:rFonts w:ascii="Arial" w:hAnsi="Arial" w:cs="Arial"/>
          <w:color w:val="auto"/>
        </w:rPr>
        <w:t>,</w:t>
      </w:r>
      <w:r w:rsidRPr="00AF6CD3">
        <w:rPr>
          <w:rFonts w:ascii="Arial" w:hAnsi="Arial" w:cs="Arial"/>
          <w:color w:val="auto"/>
        </w:rPr>
        <w:t xml:space="preserve"> it </w:t>
      </w:r>
      <w:r w:rsidR="00C05651">
        <w:rPr>
          <w:rFonts w:ascii="Arial" w:hAnsi="Arial" w:cs="Arial"/>
          <w:color w:val="auto"/>
        </w:rPr>
        <w:t xml:space="preserve">is </w:t>
      </w:r>
      <w:r w:rsidRPr="00AF6CD3">
        <w:rPr>
          <w:rFonts w:ascii="Arial" w:hAnsi="Arial" w:cs="Arial"/>
          <w:color w:val="auto"/>
        </w:rPr>
        <w:t xml:space="preserve">vital to </w:t>
      </w:r>
      <w:r w:rsidR="00C05651">
        <w:rPr>
          <w:rFonts w:ascii="Arial" w:hAnsi="Arial" w:cs="Arial"/>
          <w:color w:val="auto"/>
        </w:rPr>
        <w:t>use</w:t>
      </w:r>
      <w:r w:rsidRPr="00AF6CD3">
        <w:rPr>
          <w:rFonts w:ascii="Arial" w:hAnsi="Arial" w:cs="Arial"/>
          <w:color w:val="auto"/>
        </w:rPr>
        <w:t xml:space="preserve"> a repeatable dissection protocol and sample</w:t>
      </w:r>
      <w:r w:rsidR="00577EEC" w:rsidRPr="00AF6CD3">
        <w:rPr>
          <w:rFonts w:ascii="Arial" w:hAnsi="Arial" w:cs="Arial"/>
          <w:color w:val="auto"/>
        </w:rPr>
        <w:t xml:space="preserve"> dimensions</w:t>
      </w:r>
      <w:r w:rsidRPr="00AF6CD3">
        <w:rPr>
          <w:rFonts w:ascii="Arial" w:hAnsi="Arial" w:cs="Arial"/>
          <w:color w:val="auto"/>
        </w:rPr>
        <w:t>. For skin samples</w:t>
      </w:r>
      <w:r w:rsidR="00C05651">
        <w:rPr>
          <w:rFonts w:ascii="Arial" w:hAnsi="Arial" w:cs="Arial"/>
          <w:color w:val="auto"/>
        </w:rPr>
        <w:t>,</w:t>
      </w:r>
      <w:r w:rsidRPr="00AF6CD3">
        <w:rPr>
          <w:rFonts w:ascii="Arial" w:hAnsi="Arial" w:cs="Arial"/>
          <w:color w:val="auto"/>
        </w:rPr>
        <w:t xml:space="preserve"> </w:t>
      </w:r>
      <w:r w:rsidR="00577EEC" w:rsidRPr="00AF6CD3">
        <w:rPr>
          <w:rFonts w:ascii="Arial" w:hAnsi="Arial" w:cs="Arial"/>
          <w:color w:val="auto"/>
        </w:rPr>
        <w:t xml:space="preserve">it is vital to remove all the subcutaneous tissue </w:t>
      </w:r>
      <w:r w:rsidR="00C05651">
        <w:rPr>
          <w:rFonts w:ascii="Arial" w:hAnsi="Arial" w:cs="Arial"/>
          <w:color w:val="auto"/>
        </w:rPr>
        <w:t xml:space="preserve">in order </w:t>
      </w:r>
      <w:r w:rsidR="00577EEC" w:rsidRPr="00AF6CD3">
        <w:rPr>
          <w:rFonts w:ascii="Arial" w:hAnsi="Arial" w:cs="Arial"/>
          <w:color w:val="auto"/>
        </w:rPr>
        <w:t xml:space="preserve">to obtain a repeatable sample. </w:t>
      </w:r>
      <w:r w:rsidR="0045407F" w:rsidRPr="00AF6CD3">
        <w:rPr>
          <w:rFonts w:ascii="Arial" w:hAnsi="Arial" w:cs="Arial"/>
          <w:color w:val="auto"/>
        </w:rPr>
        <w:t>It is also important</w:t>
      </w:r>
      <w:r w:rsidR="0028402E" w:rsidRPr="00AF6CD3">
        <w:rPr>
          <w:rFonts w:ascii="Arial" w:hAnsi="Arial" w:cs="Arial"/>
          <w:color w:val="auto"/>
        </w:rPr>
        <w:t xml:space="preserve"> to ensure </w:t>
      </w:r>
      <w:r w:rsidR="00C05651">
        <w:rPr>
          <w:rFonts w:ascii="Arial" w:hAnsi="Arial" w:cs="Arial"/>
          <w:color w:val="auto"/>
        </w:rPr>
        <w:t xml:space="preserve">that for all samples, </w:t>
      </w:r>
      <w:r w:rsidR="0028402E" w:rsidRPr="00AF6CD3">
        <w:rPr>
          <w:rFonts w:ascii="Arial" w:hAnsi="Arial" w:cs="Arial"/>
          <w:color w:val="auto"/>
        </w:rPr>
        <w:t>the specimen conditions are identical</w:t>
      </w:r>
      <w:r w:rsidR="00C05651">
        <w:rPr>
          <w:rFonts w:ascii="Arial" w:hAnsi="Arial" w:cs="Arial"/>
          <w:color w:val="auto"/>
        </w:rPr>
        <w:t>,</w:t>
      </w:r>
      <w:r w:rsidR="0028402E" w:rsidRPr="00AF6CD3">
        <w:rPr>
          <w:rFonts w:ascii="Arial" w:hAnsi="Arial" w:cs="Arial"/>
          <w:color w:val="auto"/>
        </w:rPr>
        <w:t xml:space="preserve"> including hydration, room temperature, </w:t>
      </w:r>
      <w:r w:rsidR="00D850E1" w:rsidRPr="00AF6CD3">
        <w:rPr>
          <w:rFonts w:ascii="Arial" w:hAnsi="Arial" w:cs="Arial"/>
          <w:color w:val="auto"/>
        </w:rPr>
        <w:t xml:space="preserve">and </w:t>
      </w:r>
      <w:r w:rsidR="0028402E" w:rsidRPr="00AF6CD3">
        <w:rPr>
          <w:rFonts w:ascii="Arial" w:hAnsi="Arial" w:cs="Arial"/>
          <w:color w:val="auto"/>
        </w:rPr>
        <w:t>thawing process</w:t>
      </w:r>
      <w:r w:rsidR="00C05651">
        <w:rPr>
          <w:rFonts w:ascii="Arial" w:hAnsi="Arial" w:cs="Arial"/>
          <w:color w:val="auto"/>
        </w:rPr>
        <w:t>,</w:t>
      </w:r>
      <w:r w:rsidR="00D850E1" w:rsidRPr="00AF6CD3">
        <w:rPr>
          <w:rFonts w:ascii="Arial" w:hAnsi="Arial" w:cs="Arial"/>
          <w:color w:val="auto"/>
        </w:rPr>
        <w:t xml:space="preserve"> if appropriate. </w:t>
      </w:r>
    </w:p>
    <w:p w14:paraId="17948D3A" w14:textId="77777777" w:rsidR="004F5AE3" w:rsidRPr="00AF6CD3" w:rsidRDefault="004F5AE3" w:rsidP="00EF533E">
      <w:pPr>
        <w:pStyle w:val="Default"/>
        <w:rPr>
          <w:rFonts w:ascii="Arial" w:hAnsi="Arial" w:cs="Arial"/>
          <w:color w:val="auto"/>
        </w:rPr>
      </w:pPr>
    </w:p>
    <w:p w14:paraId="77B01BE4" w14:textId="0FA42868" w:rsidR="004F5AE3" w:rsidRPr="00C05651" w:rsidRDefault="002B4927" w:rsidP="00EF533E">
      <w:pPr>
        <w:rPr>
          <w:rFonts w:ascii="Arial" w:hAnsi="Arial" w:cs="Arial"/>
        </w:rPr>
      </w:pPr>
      <w:r w:rsidRPr="00AF6CD3">
        <w:rPr>
          <w:rFonts w:ascii="Arial" w:hAnsi="Arial" w:cs="Arial"/>
        </w:rPr>
        <w:t>There are so</w:t>
      </w:r>
      <w:r w:rsidR="00577EEC" w:rsidRPr="00AF6CD3">
        <w:rPr>
          <w:rFonts w:ascii="Arial" w:hAnsi="Arial" w:cs="Arial"/>
        </w:rPr>
        <w:t xml:space="preserve">me limitations to the protocols </w:t>
      </w:r>
      <w:r w:rsidR="001771CA" w:rsidRPr="00AF6CD3">
        <w:rPr>
          <w:rFonts w:ascii="Arial" w:hAnsi="Arial" w:cs="Arial"/>
        </w:rPr>
        <w:t>presented</w:t>
      </w:r>
      <w:r w:rsidRPr="00AF6CD3">
        <w:rPr>
          <w:rFonts w:ascii="Arial" w:hAnsi="Arial" w:cs="Arial"/>
        </w:rPr>
        <w:t xml:space="preserve">. </w:t>
      </w:r>
      <w:r w:rsidR="005D70C8" w:rsidRPr="00AF6CD3">
        <w:rPr>
          <w:rFonts w:ascii="Arial" w:hAnsi="Arial" w:cs="Arial"/>
        </w:rPr>
        <w:t>Studies have suggested that deformation characteristics of skin and cartilage are dependent upon specimen orientation</w:t>
      </w:r>
      <w:r w:rsidR="009C442D" w:rsidRPr="00AF6CD3">
        <w:rPr>
          <w:rFonts w:ascii="Arial" w:hAnsi="Arial" w:cs="Arial"/>
          <w:vertAlign w:val="superscript"/>
        </w:rPr>
        <w:t>13</w:t>
      </w:r>
      <w:r w:rsidR="00C05651">
        <w:rPr>
          <w:rFonts w:ascii="Arial" w:hAnsi="Arial" w:cs="Arial"/>
        </w:rPr>
        <w:t>.</w:t>
      </w:r>
      <w:r w:rsidR="00B55F44" w:rsidRPr="00AF6CD3">
        <w:rPr>
          <w:rFonts w:ascii="Arial" w:hAnsi="Arial" w:cs="Arial"/>
        </w:rPr>
        <w:t xml:space="preserve"> </w:t>
      </w:r>
      <w:r w:rsidR="00E308E7" w:rsidRPr="00AF6CD3">
        <w:rPr>
          <w:rFonts w:ascii="Arial" w:hAnsi="Arial" w:cs="Arial"/>
        </w:rPr>
        <w:t xml:space="preserve">Skin </w:t>
      </w:r>
      <w:r w:rsidR="00C05651">
        <w:rPr>
          <w:rFonts w:ascii="Arial" w:hAnsi="Arial" w:cs="Arial"/>
        </w:rPr>
        <w:t>wa</w:t>
      </w:r>
      <w:r w:rsidR="00E308E7" w:rsidRPr="00AF6CD3">
        <w:rPr>
          <w:rFonts w:ascii="Arial" w:hAnsi="Arial" w:cs="Arial"/>
        </w:rPr>
        <w:t>s recognized to be anisotropic as far back as the 19</w:t>
      </w:r>
      <w:r w:rsidR="00E308E7" w:rsidRPr="00AF6CD3">
        <w:rPr>
          <w:rFonts w:ascii="Arial" w:hAnsi="Arial" w:cs="Arial"/>
          <w:vertAlign w:val="superscript"/>
        </w:rPr>
        <w:t>th</w:t>
      </w:r>
      <w:r w:rsidR="00E308E7" w:rsidRPr="00AF6CD3">
        <w:rPr>
          <w:rFonts w:ascii="Arial" w:hAnsi="Arial" w:cs="Arial"/>
        </w:rPr>
        <w:t xml:space="preserve"> </w:t>
      </w:r>
      <w:r w:rsidR="00E80B01" w:rsidRPr="00AF6CD3">
        <w:rPr>
          <w:rFonts w:ascii="Arial" w:hAnsi="Arial" w:cs="Arial"/>
        </w:rPr>
        <w:t>century, with</w:t>
      </w:r>
      <w:r w:rsidR="007F6F47" w:rsidRPr="00AF6CD3">
        <w:rPr>
          <w:rFonts w:ascii="Arial" w:hAnsi="Arial" w:cs="Arial"/>
        </w:rPr>
        <w:t xml:space="preserve"> Langer </w:t>
      </w:r>
      <w:r w:rsidR="001D08F0" w:rsidRPr="00AF6CD3">
        <w:rPr>
          <w:rFonts w:ascii="Arial" w:hAnsi="Arial" w:cs="Arial"/>
        </w:rPr>
        <w:t>demonstrating</w:t>
      </w:r>
      <w:r w:rsidR="00C05651">
        <w:rPr>
          <w:rFonts w:ascii="Arial" w:hAnsi="Arial" w:cs="Arial"/>
        </w:rPr>
        <w:t xml:space="preserve"> in 1861</w:t>
      </w:r>
      <w:r w:rsidR="00EB4DE0" w:rsidRPr="00AF6CD3">
        <w:rPr>
          <w:rFonts w:ascii="Arial" w:hAnsi="Arial" w:cs="Arial"/>
        </w:rPr>
        <w:t xml:space="preserve"> that</w:t>
      </w:r>
      <w:r w:rsidR="00C05651">
        <w:rPr>
          <w:rFonts w:ascii="Arial" w:hAnsi="Arial" w:cs="Arial"/>
        </w:rPr>
        <w:t xml:space="preserve"> the</w:t>
      </w:r>
      <w:r w:rsidR="00EB4DE0" w:rsidRPr="00AF6CD3">
        <w:rPr>
          <w:rFonts w:ascii="Arial" w:hAnsi="Arial" w:cs="Arial"/>
        </w:rPr>
        <w:t xml:space="preserve"> skin has natural lines of tension, referred to as Langer lines</w:t>
      </w:r>
      <w:r w:rsidR="009C442D" w:rsidRPr="00AF6CD3">
        <w:rPr>
          <w:rFonts w:ascii="Arial" w:hAnsi="Arial" w:cs="Arial"/>
          <w:vertAlign w:val="superscript"/>
        </w:rPr>
        <w:t>4</w:t>
      </w:r>
      <w:r w:rsidR="00C05651">
        <w:rPr>
          <w:rFonts w:ascii="Arial" w:hAnsi="Arial" w:cs="Arial"/>
        </w:rPr>
        <w:t>.</w:t>
      </w:r>
      <w:r w:rsidR="001D08F0" w:rsidRPr="00AF6CD3">
        <w:rPr>
          <w:rFonts w:ascii="Arial" w:hAnsi="Arial" w:cs="Arial"/>
        </w:rPr>
        <w:t xml:space="preserve"> </w:t>
      </w:r>
      <w:r w:rsidR="00470775" w:rsidRPr="00AF6CD3">
        <w:rPr>
          <w:rFonts w:ascii="Arial" w:hAnsi="Arial" w:cs="Arial"/>
        </w:rPr>
        <w:t>Thus, w</w:t>
      </w:r>
      <w:r w:rsidR="00930DDA" w:rsidRPr="00AF6CD3">
        <w:rPr>
          <w:rFonts w:ascii="Arial" w:hAnsi="Arial" w:cs="Arial"/>
        </w:rPr>
        <w:t xml:space="preserve">hen </w:t>
      </w:r>
      <w:r w:rsidR="00EF6A77" w:rsidRPr="00AF6CD3">
        <w:rPr>
          <w:rFonts w:ascii="Arial" w:hAnsi="Arial" w:cs="Arial"/>
        </w:rPr>
        <w:t>characterizing</w:t>
      </w:r>
      <w:r w:rsidR="00930DDA" w:rsidRPr="00AF6CD3">
        <w:rPr>
          <w:rFonts w:ascii="Arial" w:hAnsi="Arial" w:cs="Arial"/>
        </w:rPr>
        <w:t xml:space="preserve"> skin samples</w:t>
      </w:r>
      <w:r w:rsidR="00FD045F" w:rsidRPr="00AF6CD3">
        <w:rPr>
          <w:rFonts w:ascii="Arial" w:hAnsi="Arial" w:cs="Arial"/>
        </w:rPr>
        <w:t>,</w:t>
      </w:r>
      <w:r w:rsidR="00930DDA" w:rsidRPr="00AF6CD3">
        <w:rPr>
          <w:rFonts w:ascii="Arial" w:hAnsi="Arial" w:cs="Arial"/>
        </w:rPr>
        <w:t xml:space="preserve"> it is important to orientate all samples parallel</w:t>
      </w:r>
      <w:r w:rsidR="008C7A41" w:rsidRPr="00AF6CD3">
        <w:rPr>
          <w:rFonts w:ascii="Arial" w:hAnsi="Arial" w:cs="Arial"/>
        </w:rPr>
        <w:t xml:space="preserve"> or perpendicular to </w:t>
      </w:r>
      <w:r w:rsidR="00C05651">
        <w:rPr>
          <w:rFonts w:ascii="Arial" w:hAnsi="Arial" w:cs="Arial"/>
        </w:rPr>
        <w:t xml:space="preserve">the </w:t>
      </w:r>
      <w:r w:rsidR="008C7A41" w:rsidRPr="00AF6CD3">
        <w:rPr>
          <w:rFonts w:ascii="Arial" w:hAnsi="Arial" w:cs="Arial"/>
        </w:rPr>
        <w:t>Langer L</w:t>
      </w:r>
      <w:r w:rsidR="00930DDA" w:rsidRPr="00AF6CD3">
        <w:rPr>
          <w:rFonts w:ascii="Arial" w:hAnsi="Arial" w:cs="Arial"/>
        </w:rPr>
        <w:t xml:space="preserve">ines to </w:t>
      </w:r>
      <w:r w:rsidR="00470775" w:rsidRPr="00AF6CD3">
        <w:rPr>
          <w:rFonts w:ascii="Arial" w:hAnsi="Arial" w:cs="Arial"/>
        </w:rPr>
        <w:t>avoid introducing a methodology bias</w:t>
      </w:r>
      <w:r w:rsidR="009C442D" w:rsidRPr="00AF6CD3">
        <w:rPr>
          <w:rFonts w:ascii="Arial" w:hAnsi="Arial" w:cs="Arial"/>
          <w:vertAlign w:val="superscript"/>
        </w:rPr>
        <w:t>4</w:t>
      </w:r>
      <w:r w:rsidR="00C05651">
        <w:rPr>
          <w:rFonts w:ascii="Arial" w:hAnsi="Arial" w:cs="Arial"/>
        </w:rPr>
        <w:t>.</w:t>
      </w:r>
      <w:r w:rsidR="00930DDA" w:rsidRPr="00AF6CD3">
        <w:rPr>
          <w:rFonts w:ascii="Arial" w:hAnsi="Arial" w:cs="Arial"/>
        </w:rPr>
        <w:t xml:space="preserve"> </w:t>
      </w:r>
      <w:r w:rsidR="007F6F47" w:rsidRPr="00AF6CD3">
        <w:rPr>
          <w:rFonts w:ascii="Arial" w:hAnsi="Arial" w:cs="Arial"/>
        </w:rPr>
        <w:t>Cartilage also shows</w:t>
      </w:r>
      <w:r w:rsidR="00854307" w:rsidRPr="00AF6CD3">
        <w:rPr>
          <w:rFonts w:ascii="Arial" w:hAnsi="Arial" w:cs="Arial"/>
        </w:rPr>
        <w:t xml:space="preserve"> anisotropic properties</w:t>
      </w:r>
      <w:r w:rsidR="00C05651">
        <w:rPr>
          <w:rFonts w:ascii="Arial" w:hAnsi="Arial" w:cs="Arial"/>
        </w:rPr>
        <w:t xml:space="preserve"> and</w:t>
      </w:r>
      <w:r w:rsidR="007F6F47" w:rsidRPr="00AF6CD3">
        <w:rPr>
          <w:rFonts w:ascii="Arial" w:hAnsi="Arial" w:cs="Arial"/>
        </w:rPr>
        <w:t xml:space="preserve"> </w:t>
      </w:r>
      <w:r w:rsidR="00BE09F8" w:rsidRPr="00AF6CD3">
        <w:rPr>
          <w:rFonts w:ascii="Arial" w:hAnsi="Arial" w:cs="Arial"/>
        </w:rPr>
        <w:t>contai</w:t>
      </w:r>
      <w:r w:rsidR="00C05651">
        <w:rPr>
          <w:rFonts w:ascii="Arial" w:hAnsi="Arial" w:cs="Arial"/>
        </w:rPr>
        <w:t>ns</w:t>
      </w:r>
      <w:r w:rsidR="00BE09F8" w:rsidRPr="00AF6CD3">
        <w:rPr>
          <w:rFonts w:ascii="Arial" w:hAnsi="Arial" w:cs="Arial"/>
        </w:rPr>
        <w:t xml:space="preserve"> Hultkrantz lines, which</w:t>
      </w:r>
      <w:r w:rsidR="007F6F47" w:rsidRPr="00AF6CD3">
        <w:rPr>
          <w:rFonts w:ascii="Arial" w:hAnsi="Arial" w:cs="Arial"/>
        </w:rPr>
        <w:t xml:space="preserve"> are equivalent to Langer lines</w:t>
      </w:r>
      <w:r w:rsidR="00C05651">
        <w:rPr>
          <w:rFonts w:ascii="Arial" w:hAnsi="Arial" w:cs="Arial"/>
        </w:rPr>
        <w:t>, so the cartilage can</w:t>
      </w:r>
      <w:r w:rsidR="007F6F47" w:rsidRPr="00AF6CD3">
        <w:rPr>
          <w:rFonts w:ascii="Arial" w:hAnsi="Arial" w:cs="Arial"/>
        </w:rPr>
        <w:t xml:space="preserve"> deform </w:t>
      </w:r>
      <w:r w:rsidR="00EB4DE0" w:rsidRPr="00AF6CD3">
        <w:rPr>
          <w:rFonts w:ascii="Arial" w:hAnsi="Arial" w:cs="Arial"/>
        </w:rPr>
        <w:t>differently according the direction</w:t>
      </w:r>
      <w:r w:rsidR="00C05651">
        <w:rPr>
          <w:rFonts w:ascii="Arial" w:hAnsi="Arial" w:cs="Arial"/>
        </w:rPr>
        <w:t xml:space="preserve"> in which</w:t>
      </w:r>
      <w:r w:rsidR="00EB4DE0" w:rsidRPr="00AF6CD3">
        <w:rPr>
          <w:rFonts w:ascii="Arial" w:hAnsi="Arial" w:cs="Arial"/>
        </w:rPr>
        <w:t xml:space="preserve"> it is loaded</w:t>
      </w:r>
      <w:r w:rsidR="009C442D" w:rsidRPr="00AF6CD3">
        <w:rPr>
          <w:rFonts w:ascii="Arial" w:hAnsi="Arial" w:cs="Arial"/>
          <w:vertAlign w:val="superscript"/>
        </w:rPr>
        <w:t>12,</w:t>
      </w:r>
      <w:r w:rsidR="00B55F44" w:rsidRPr="00AF6CD3">
        <w:rPr>
          <w:rFonts w:ascii="Arial" w:hAnsi="Arial" w:cs="Arial"/>
          <w:vertAlign w:val="superscript"/>
        </w:rPr>
        <w:t>19</w:t>
      </w:r>
      <w:r w:rsidR="00C05651">
        <w:rPr>
          <w:rFonts w:ascii="Arial" w:hAnsi="Arial" w:cs="Arial"/>
        </w:rPr>
        <w:t>.</w:t>
      </w:r>
      <w:r w:rsidR="00667603" w:rsidRPr="00AF6CD3">
        <w:rPr>
          <w:rFonts w:ascii="Arial" w:hAnsi="Arial" w:cs="Arial"/>
        </w:rPr>
        <w:t xml:space="preserve"> </w:t>
      </w:r>
      <w:r w:rsidR="002F6451" w:rsidRPr="00AF6CD3">
        <w:rPr>
          <w:rFonts w:ascii="Arial" w:hAnsi="Arial" w:cs="Arial"/>
        </w:rPr>
        <w:t>Thus</w:t>
      </w:r>
      <w:r w:rsidR="00C05651">
        <w:rPr>
          <w:rFonts w:ascii="Arial" w:hAnsi="Arial" w:cs="Arial"/>
        </w:rPr>
        <w:t>,</w:t>
      </w:r>
      <w:r w:rsidR="002F6451" w:rsidRPr="00AF6CD3">
        <w:rPr>
          <w:rFonts w:ascii="Arial" w:hAnsi="Arial" w:cs="Arial"/>
        </w:rPr>
        <w:t xml:space="preserve"> it is important </w:t>
      </w:r>
      <w:r w:rsidR="007F6F47" w:rsidRPr="00AF6CD3">
        <w:rPr>
          <w:rFonts w:ascii="Arial" w:hAnsi="Arial" w:cs="Arial"/>
        </w:rPr>
        <w:t>to increase</w:t>
      </w:r>
      <w:r w:rsidR="005E50D2" w:rsidRPr="00AF6CD3">
        <w:rPr>
          <w:rFonts w:ascii="Arial" w:hAnsi="Arial" w:cs="Arial"/>
        </w:rPr>
        <w:t xml:space="preserve"> the sample size to allow for </w:t>
      </w:r>
      <w:r w:rsidR="00C05651">
        <w:rPr>
          <w:rFonts w:ascii="Arial" w:hAnsi="Arial" w:cs="Arial"/>
        </w:rPr>
        <w:t xml:space="preserve">the </w:t>
      </w:r>
      <w:r w:rsidR="005E50D2" w:rsidRPr="00AF6CD3">
        <w:rPr>
          <w:rFonts w:ascii="Arial" w:hAnsi="Arial" w:cs="Arial"/>
        </w:rPr>
        <w:t xml:space="preserve">testing of cartilage in different directions. </w:t>
      </w:r>
      <w:r w:rsidR="002E2C70" w:rsidRPr="00AF6CD3">
        <w:rPr>
          <w:rFonts w:ascii="Arial" w:hAnsi="Arial" w:cs="Arial"/>
        </w:rPr>
        <w:t>As b</w:t>
      </w:r>
      <w:r w:rsidR="004F5AE3" w:rsidRPr="00AF6CD3">
        <w:rPr>
          <w:rFonts w:ascii="Arial" w:hAnsi="Arial" w:cs="Arial"/>
        </w:rPr>
        <w:t xml:space="preserve">iomechanical properties of tissue </w:t>
      </w:r>
      <w:r w:rsidR="002E2C70" w:rsidRPr="00AF6CD3">
        <w:rPr>
          <w:rFonts w:ascii="Arial" w:hAnsi="Arial" w:cs="Arial"/>
        </w:rPr>
        <w:t xml:space="preserve">also </w:t>
      </w:r>
      <w:r w:rsidR="004F5AE3" w:rsidRPr="00AF6CD3">
        <w:rPr>
          <w:rFonts w:ascii="Arial" w:hAnsi="Arial" w:cs="Arial"/>
        </w:rPr>
        <w:t>vary with age and gen</w:t>
      </w:r>
      <w:r w:rsidR="002E2C70" w:rsidRPr="00AF6CD3">
        <w:rPr>
          <w:rFonts w:ascii="Arial" w:hAnsi="Arial" w:cs="Arial"/>
        </w:rPr>
        <w:t>der, studies</w:t>
      </w:r>
      <w:r w:rsidR="004F5AE3" w:rsidRPr="00AF6CD3">
        <w:rPr>
          <w:rFonts w:ascii="Arial" w:hAnsi="Arial" w:cs="Arial"/>
        </w:rPr>
        <w:t xml:space="preserve"> should </w:t>
      </w:r>
      <w:r w:rsidR="002E2C70" w:rsidRPr="00AF6CD3">
        <w:rPr>
          <w:rFonts w:ascii="Arial" w:hAnsi="Arial" w:cs="Arial"/>
        </w:rPr>
        <w:t>be performed with a representative</w:t>
      </w:r>
      <w:r w:rsidR="007F6F47" w:rsidRPr="00AF6CD3">
        <w:rPr>
          <w:rFonts w:ascii="Arial" w:hAnsi="Arial" w:cs="Arial"/>
        </w:rPr>
        <w:t xml:space="preserve"> patient cohort to maintain</w:t>
      </w:r>
      <w:r w:rsidR="004F5AE3" w:rsidRPr="00AF6CD3">
        <w:rPr>
          <w:rFonts w:ascii="Arial" w:hAnsi="Arial" w:cs="Arial"/>
        </w:rPr>
        <w:t xml:space="preserve"> validity to the clinical setting. </w:t>
      </w:r>
      <w:r w:rsidR="00FE632D" w:rsidRPr="00AF6CD3">
        <w:rPr>
          <w:rFonts w:ascii="Arial" w:hAnsi="Arial" w:cs="Arial"/>
        </w:rPr>
        <w:t xml:space="preserve">Furthermore, some mechanical protocols </w:t>
      </w:r>
      <w:r w:rsidR="00DB3643" w:rsidRPr="00AF6CD3">
        <w:rPr>
          <w:rFonts w:ascii="Arial" w:hAnsi="Arial" w:cs="Arial"/>
        </w:rPr>
        <w:t xml:space="preserve">advocate preconditioning, where the tissue undergoes cyclic loading to ensure </w:t>
      </w:r>
      <w:r w:rsidR="00C05651">
        <w:rPr>
          <w:rFonts w:ascii="Arial" w:hAnsi="Arial" w:cs="Arial"/>
        </w:rPr>
        <w:t xml:space="preserve">that </w:t>
      </w:r>
      <w:r w:rsidR="00DB3643" w:rsidRPr="00AF6CD3">
        <w:rPr>
          <w:rFonts w:ascii="Arial" w:hAnsi="Arial" w:cs="Arial"/>
        </w:rPr>
        <w:t xml:space="preserve">the tissue is in </w:t>
      </w:r>
      <w:r w:rsidR="00116753" w:rsidRPr="00AF6CD3">
        <w:rPr>
          <w:rFonts w:ascii="Arial" w:hAnsi="Arial" w:cs="Arial"/>
        </w:rPr>
        <w:t xml:space="preserve">a </w:t>
      </w:r>
      <w:r w:rsidR="00DB3643" w:rsidRPr="00AF6CD3">
        <w:rPr>
          <w:rFonts w:ascii="Arial" w:hAnsi="Arial" w:cs="Arial"/>
        </w:rPr>
        <w:t>steady state for subsequent mechanical testing</w:t>
      </w:r>
      <w:r w:rsidR="00B55F44" w:rsidRPr="00AF6CD3">
        <w:rPr>
          <w:rFonts w:ascii="Arial" w:hAnsi="Arial" w:cs="Arial"/>
          <w:vertAlign w:val="superscript"/>
        </w:rPr>
        <w:t>2</w:t>
      </w:r>
      <w:r w:rsidR="009C442D" w:rsidRPr="00AF6CD3">
        <w:rPr>
          <w:rFonts w:ascii="Arial" w:hAnsi="Arial" w:cs="Arial"/>
          <w:vertAlign w:val="superscript"/>
        </w:rPr>
        <w:t>0</w:t>
      </w:r>
      <w:r w:rsidR="00C05651">
        <w:rPr>
          <w:rFonts w:ascii="Arial" w:hAnsi="Arial" w:cs="Arial"/>
        </w:rPr>
        <w:t>.</w:t>
      </w:r>
      <w:r w:rsidR="00D312A8" w:rsidRPr="00AF6CD3">
        <w:rPr>
          <w:rFonts w:ascii="Arial" w:hAnsi="Arial" w:cs="Arial"/>
        </w:rPr>
        <w:t xml:space="preserve"> However, the exact mechanism </w:t>
      </w:r>
      <w:r w:rsidR="00DB3643" w:rsidRPr="00AF6CD3">
        <w:rPr>
          <w:rFonts w:ascii="Arial" w:hAnsi="Arial" w:cs="Arial"/>
        </w:rPr>
        <w:t>of</w:t>
      </w:r>
      <w:r w:rsidR="00D312A8" w:rsidRPr="00AF6CD3">
        <w:rPr>
          <w:rFonts w:ascii="Arial" w:hAnsi="Arial" w:cs="Arial"/>
        </w:rPr>
        <w:t xml:space="preserve"> preconditioning is unclear and the exact number of cycles needed to produce a consistent and repeatable response varies </w:t>
      </w:r>
      <w:r w:rsidR="00C05651">
        <w:rPr>
          <w:rFonts w:ascii="Arial" w:hAnsi="Arial" w:cs="Arial"/>
        </w:rPr>
        <w:t>in</w:t>
      </w:r>
      <w:r w:rsidR="00D312A8" w:rsidRPr="00AF6CD3">
        <w:rPr>
          <w:rFonts w:ascii="Arial" w:hAnsi="Arial" w:cs="Arial"/>
        </w:rPr>
        <w:t xml:space="preserve"> different studies</w:t>
      </w:r>
      <w:r w:rsidR="0017019D" w:rsidRPr="00AF6CD3">
        <w:rPr>
          <w:rFonts w:ascii="Arial" w:hAnsi="Arial" w:cs="Arial"/>
          <w:vertAlign w:val="superscript"/>
        </w:rPr>
        <w:t>2</w:t>
      </w:r>
      <w:r w:rsidR="009C442D" w:rsidRPr="00AF6CD3">
        <w:rPr>
          <w:rFonts w:ascii="Arial" w:hAnsi="Arial" w:cs="Arial"/>
          <w:vertAlign w:val="superscript"/>
        </w:rPr>
        <w:t>0</w:t>
      </w:r>
      <w:r w:rsidR="00C05651">
        <w:rPr>
          <w:rFonts w:ascii="Arial" w:hAnsi="Arial" w:cs="Arial"/>
        </w:rPr>
        <w:t>.</w:t>
      </w:r>
      <w:r w:rsidR="00D312A8" w:rsidRPr="00AF6CD3">
        <w:rPr>
          <w:rFonts w:ascii="Arial" w:hAnsi="Arial" w:cs="Arial"/>
        </w:rPr>
        <w:t xml:space="preserve"> The </w:t>
      </w:r>
      <w:r w:rsidR="00D312A8" w:rsidRPr="00AF6CD3">
        <w:rPr>
          <w:rFonts w:ascii="Arial" w:hAnsi="Arial" w:cs="Arial"/>
        </w:rPr>
        <w:lastRenderedPageBreak/>
        <w:t>researcher should consider whether</w:t>
      </w:r>
      <w:r w:rsidR="00C05651">
        <w:rPr>
          <w:rFonts w:ascii="Arial" w:hAnsi="Arial" w:cs="Arial"/>
        </w:rPr>
        <w:t xml:space="preserve"> or not</w:t>
      </w:r>
      <w:r w:rsidR="00D312A8" w:rsidRPr="00AF6CD3">
        <w:rPr>
          <w:rFonts w:ascii="Arial" w:hAnsi="Arial" w:cs="Arial"/>
        </w:rPr>
        <w:t xml:space="preserve"> to include preconditioning after evaluating the reason for performing the specific biomechanical test</w:t>
      </w:r>
      <w:r w:rsidR="00B55F44" w:rsidRPr="00AF6CD3">
        <w:rPr>
          <w:rFonts w:ascii="Arial" w:hAnsi="Arial" w:cs="Arial"/>
          <w:vertAlign w:val="superscript"/>
        </w:rPr>
        <w:t>2</w:t>
      </w:r>
      <w:r w:rsidR="009C442D" w:rsidRPr="00AF6CD3">
        <w:rPr>
          <w:rFonts w:ascii="Arial" w:hAnsi="Arial" w:cs="Arial"/>
          <w:vertAlign w:val="superscript"/>
        </w:rPr>
        <w:t>0</w:t>
      </w:r>
      <w:r w:rsidR="00C05651">
        <w:rPr>
          <w:rFonts w:ascii="Arial" w:hAnsi="Arial" w:cs="Arial"/>
        </w:rPr>
        <w:t>.</w:t>
      </w:r>
    </w:p>
    <w:p w14:paraId="2E71CE46" w14:textId="77777777" w:rsidR="00947C06" w:rsidRPr="00AF6CD3" w:rsidRDefault="00947C06" w:rsidP="00EF533E">
      <w:pPr>
        <w:pStyle w:val="Default"/>
        <w:rPr>
          <w:rFonts w:ascii="Arial" w:hAnsi="Arial" w:cs="Arial"/>
          <w:color w:val="auto"/>
        </w:rPr>
      </w:pPr>
    </w:p>
    <w:p w14:paraId="4970B38D" w14:textId="03D91A34" w:rsidR="00F60429" w:rsidRPr="00AF6CD3" w:rsidRDefault="00F96895" w:rsidP="00E67F5F">
      <w:pPr>
        <w:pStyle w:val="ListParagraph"/>
        <w:ind w:left="0"/>
        <w:rPr>
          <w:rFonts w:ascii="Arial" w:hAnsi="Arial" w:cs="Arial"/>
        </w:rPr>
      </w:pPr>
      <w:r w:rsidRPr="00AF6CD3">
        <w:rPr>
          <w:rFonts w:ascii="Arial" w:hAnsi="Arial" w:cs="Arial"/>
        </w:rPr>
        <w:t xml:space="preserve">Skin is </w:t>
      </w:r>
      <w:r w:rsidR="00C9069C" w:rsidRPr="00AF6CD3">
        <w:rPr>
          <w:rFonts w:ascii="Arial" w:hAnsi="Arial" w:cs="Arial"/>
        </w:rPr>
        <w:t xml:space="preserve">a </w:t>
      </w:r>
      <w:r w:rsidRPr="00AF6CD3">
        <w:rPr>
          <w:rFonts w:ascii="Arial" w:hAnsi="Arial" w:cs="Arial"/>
        </w:rPr>
        <w:t>complex</w:t>
      </w:r>
      <w:r w:rsidR="00C05651">
        <w:rPr>
          <w:rFonts w:ascii="Arial" w:hAnsi="Arial" w:cs="Arial"/>
        </w:rPr>
        <w:t>,</w:t>
      </w:r>
      <w:r w:rsidRPr="00AF6CD3">
        <w:rPr>
          <w:rFonts w:ascii="Arial" w:hAnsi="Arial" w:cs="Arial"/>
        </w:rPr>
        <w:t xml:space="preserve"> multi-layere</w:t>
      </w:r>
      <w:r w:rsidR="00EC5EF8" w:rsidRPr="00AF6CD3">
        <w:rPr>
          <w:rFonts w:ascii="Arial" w:hAnsi="Arial" w:cs="Arial"/>
        </w:rPr>
        <w:t>d material, divided into three m</w:t>
      </w:r>
      <w:r w:rsidRPr="00AF6CD3">
        <w:rPr>
          <w:rFonts w:ascii="Arial" w:hAnsi="Arial" w:cs="Arial"/>
        </w:rPr>
        <w:t>ain layers</w:t>
      </w:r>
      <w:r w:rsidR="00C9069C" w:rsidRPr="00AF6CD3">
        <w:rPr>
          <w:rFonts w:ascii="Arial" w:hAnsi="Arial" w:cs="Arial"/>
        </w:rPr>
        <w:t xml:space="preserve">: </w:t>
      </w:r>
      <w:r w:rsidR="00C05651">
        <w:rPr>
          <w:rFonts w:ascii="Arial" w:hAnsi="Arial" w:cs="Arial"/>
        </w:rPr>
        <w:t xml:space="preserve">the </w:t>
      </w:r>
      <w:r w:rsidRPr="00AF6CD3">
        <w:rPr>
          <w:rFonts w:ascii="Arial" w:hAnsi="Arial" w:cs="Arial"/>
        </w:rPr>
        <w:t>epidermis, dermis</w:t>
      </w:r>
      <w:r w:rsidR="00C05651">
        <w:rPr>
          <w:rFonts w:ascii="Arial" w:hAnsi="Arial" w:cs="Arial"/>
        </w:rPr>
        <w:t>,</w:t>
      </w:r>
      <w:r w:rsidRPr="00AF6CD3">
        <w:rPr>
          <w:rFonts w:ascii="Arial" w:hAnsi="Arial" w:cs="Arial"/>
        </w:rPr>
        <w:t xml:space="preserve"> and hypodermis</w:t>
      </w:r>
      <w:r w:rsidR="00EC5EF8" w:rsidRPr="00AF6CD3">
        <w:rPr>
          <w:rFonts w:ascii="Arial" w:hAnsi="Arial" w:cs="Arial"/>
          <w:vertAlign w:val="superscript"/>
        </w:rPr>
        <w:t>4</w:t>
      </w:r>
      <w:r w:rsidR="00C05651">
        <w:rPr>
          <w:rFonts w:ascii="Arial" w:hAnsi="Arial" w:cs="Arial"/>
        </w:rPr>
        <w:t>.</w:t>
      </w:r>
      <w:r w:rsidRPr="00AF6CD3">
        <w:rPr>
          <w:rFonts w:ascii="Arial" w:hAnsi="Arial" w:cs="Arial"/>
          <w:vertAlign w:val="superscript"/>
        </w:rPr>
        <w:t xml:space="preserve"> </w:t>
      </w:r>
      <w:r w:rsidR="0017019D" w:rsidRPr="00AF6CD3">
        <w:rPr>
          <w:rFonts w:ascii="Arial" w:hAnsi="Arial" w:cs="Arial"/>
        </w:rPr>
        <w:t xml:space="preserve">The mechanical properties </w:t>
      </w:r>
      <w:r w:rsidR="00EC5EF8" w:rsidRPr="00AF6CD3">
        <w:rPr>
          <w:rFonts w:ascii="Arial" w:hAnsi="Arial" w:cs="Arial"/>
        </w:rPr>
        <w:t>of skin tiss</w:t>
      </w:r>
      <w:r w:rsidR="00C9069C" w:rsidRPr="00AF6CD3">
        <w:rPr>
          <w:rFonts w:ascii="Arial" w:hAnsi="Arial" w:cs="Arial"/>
        </w:rPr>
        <w:t>ue have</w:t>
      </w:r>
      <w:r w:rsidR="00493C16" w:rsidRPr="00AF6CD3">
        <w:rPr>
          <w:rFonts w:ascii="Arial" w:hAnsi="Arial" w:cs="Arial"/>
        </w:rPr>
        <w:t xml:space="preserve"> recently been </w:t>
      </w:r>
      <w:r w:rsidR="00C05651">
        <w:rPr>
          <w:rFonts w:ascii="Arial" w:hAnsi="Arial" w:cs="Arial"/>
        </w:rPr>
        <w:t>evaluated</w:t>
      </w:r>
      <w:r w:rsidR="00C05651" w:rsidRPr="00AF6CD3">
        <w:rPr>
          <w:rFonts w:ascii="Arial" w:hAnsi="Arial" w:cs="Arial"/>
        </w:rPr>
        <w:t xml:space="preserve"> </w:t>
      </w:r>
      <w:r w:rsidR="00493C16" w:rsidRPr="00AF6CD3">
        <w:rPr>
          <w:rFonts w:ascii="Arial" w:hAnsi="Arial" w:cs="Arial"/>
        </w:rPr>
        <w:t xml:space="preserve">using </w:t>
      </w:r>
      <w:r w:rsidR="00493C16" w:rsidRPr="00AF6CD3">
        <w:rPr>
          <w:rFonts w:ascii="Arial" w:hAnsi="Arial" w:cs="Arial"/>
          <w:i/>
        </w:rPr>
        <w:t>in vivo</w:t>
      </w:r>
      <w:r w:rsidR="00493C16" w:rsidRPr="00AF6CD3">
        <w:rPr>
          <w:rFonts w:ascii="Arial" w:hAnsi="Arial" w:cs="Arial"/>
        </w:rPr>
        <w:t xml:space="preserve"> assessment</w:t>
      </w:r>
      <w:r w:rsidR="00C05651">
        <w:rPr>
          <w:rFonts w:ascii="Arial" w:hAnsi="Arial" w:cs="Arial"/>
        </w:rPr>
        <w:t>s</w:t>
      </w:r>
      <w:r w:rsidR="00541B55" w:rsidRPr="00AF6CD3">
        <w:rPr>
          <w:rFonts w:ascii="Arial" w:hAnsi="Arial" w:cs="Arial"/>
          <w:vertAlign w:val="superscript"/>
        </w:rPr>
        <w:t>4</w:t>
      </w:r>
      <w:r w:rsidR="00C05651">
        <w:rPr>
          <w:rFonts w:ascii="Arial" w:hAnsi="Arial" w:cs="Arial"/>
        </w:rPr>
        <w:t>.</w:t>
      </w:r>
      <w:r w:rsidR="00541B55" w:rsidRPr="00AF6CD3">
        <w:rPr>
          <w:rFonts w:ascii="Arial" w:hAnsi="Arial" w:cs="Arial"/>
          <w:vertAlign w:val="superscript"/>
        </w:rPr>
        <w:t xml:space="preserve"> </w:t>
      </w:r>
      <w:r w:rsidR="00493C16" w:rsidRPr="00AF6CD3">
        <w:rPr>
          <w:rFonts w:ascii="Arial" w:hAnsi="Arial" w:cs="Arial"/>
        </w:rPr>
        <w:t>However, p</w:t>
      </w:r>
      <w:r w:rsidR="00DF4F2C" w:rsidRPr="00AF6CD3">
        <w:rPr>
          <w:rFonts w:ascii="Arial" w:hAnsi="Arial" w:cs="Arial"/>
        </w:rPr>
        <w:t>rotocols</w:t>
      </w:r>
      <w:r w:rsidR="004F5AE3" w:rsidRPr="00AF6CD3">
        <w:rPr>
          <w:rFonts w:ascii="Arial" w:hAnsi="Arial" w:cs="Arial"/>
        </w:rPr>
        <w:t xml:space="preserve"> of tensi</w:t>
      </w:r>
      <w:r w:rsidR="00DF4F2C" w:rsidRPr="00AF6CD3">
        <w:rPr>
          <w:rFonts w:ascii="Arial" w:hAnsi="Arial" w:cs="Arial"/>
        </w:rPr>
        <w:t xml:space="preserve">le testing </w:t>
      </w:r>
      <w:r w:rsidR="00493C16" w:rsidRPr="00AF6CD3">
        <w:rPr>
          <w:rFonts w:ascii="Arial" w:hAnsi="Arial" w:cs="Arial"/>
        </w:rPr>
        <w:t xml:space="preserve">can be utilized to </w:t>
      </w:r>
      <w:r w:rsidR="00DF4F2C" w:rsidRPr="00AF6CD3">
        <w:rPr>
          <w:rFonts w:ascii="Arial" w:hAnsi="Arial" w:cs="Arial"/>
        </w:rPr>
        <w:t xml:space="preserve">understand </w:t>
      </w:r>
      <w:r w:rsidRPr="00AF6CD3">
        <w:rPr>
          <w:rFonts w:ascii="Arial" w:hAnsi="Arial" w:cs="Arial"/>
        </w:rPr>
        <w:t xml:space="preserve">the </w:t>
      </w:r>
      <w:r w:rsidR="00DF4F2C" w:rsidRPr="00AF6CD3">
        <w:rPr>
          <w:rFonts w:ascii="Arial" w:hAnsi="Arial" w:cs="Arial"/>
        </w:rPr>
        <w:t>skin biomechanics</w:t>
      </w:r>
      <w:r w:rsidRPr="00AF6CD3">
        <w:rPr>
          <w:rFonts w:ascii="Arial" w:hAnsi="Arial" w:cs="Arial"/>
        </w:rPr>
        <w:t xml:space="preserve"> of excised skin</w:t>
      </w:r>
      <w:r w:rsidR="00EC5EF8" w:rsidRPr="00AF6CD3">
        <w:rPr>
          <w:rFonts w:ascii="Arial" w:hAnsi="Arial" w:cs="Arial"/>
          <w:vertAlign w:val="superscript"/>
        </w:rPr>
        <w:t>4</w:t>
      </w:r>
      <w:r w:rsidR="00C05651">
        <w:rPr>
          <w:rFonts w:ascii="Arial" w:hAnsi="Arial" w:cs="Arial"/>
        </w:rPr>
        <w:t>.</w:t>
      </w:r>
      <w:r w:rsidRPr="00AF6CD3">
        <w:rPr>
          <w:rFonts w:ascii="Arial" w:hAnsi="Arial" w:cs="Arial"/>
        </w:rPr>
        <w:t xml:space="preserve"> </w:t>
      </w:r>
      <w:r w:rsidR="00493C16" w:rsidRPr="00AF6CD3">
        <w:rPr>
          <w:rFonts w:ascii="Arial" w:hAnsi="Arial" w:cs="Arial"/>
        </w:rPr>
        <w:t>Such tests can provide information to model stress-strain relationships</w:t>
      </w:r>
      <w:r w:rsidR="00C05651">
        <w:rPr>
          <w:rFonts w:ascii="Arial" w:hAnsi="Arial" w:cs="Arial"/>
        </w:rPr>
        <w:t>,</w:t>
      </w:r>
      <w:r w:rsidR="00493C16" w:rsidRPr="00AF6CD3">
        <w:rPr>
          <w:rFonts w:ascii="Arial" w:hAnsi="Arial" w:cs="Arial"/>
        </w:rPr>
        <w:t xml:space="preserve"> since the boundary conditions can be defined</w:t>
      </w:r>
      <w:r w:rsidR="00493C16" w:rsidRPr="00AF6CD3">
        <w:rPr>
          <w:rFonts w:ascii="Arial" w:hAnsi="Arial" w:cs="Arial"/>
          <w:vertAlign w:val="superscript"/>
        </w:rPr>
        <w:t>4</w:t>
      </w:r>
      <w:r w:rsidR="00C05651">
        <w:rPr>
          <w:rFonts w:ascii="Arial" w:hAnsi="Arial" w:cs="Arial"/>
        </w:rPr>
        <w:t>.</w:t>
      </w:r>
      <w:r w:rsidR="00493C16" w:rsidRPr="00AF6CD3">
        <w:rPr>
          <w:rFonts w:ascii="Arial" w:hAnsi="Arial" w:cs="Arial"/>
        </w:rPr>
        <w:t xml:space="preserve"> </w:t>
      </w:r>
      <w:r w:rsidRPr="00AF6CD3">
        <w:rPr>
          <w:rFonts w:ascii="Arial" w:hAnsi="Arial" w:cs="Arial"/>
        </w:rPr>
        <w:t>Typically</w:t>
      </w:r>
      <w:r w:rsidR="00C05651">
        <w:rPr>
          <w:rFonts w:ascii="Arial" w:hAnsi="Arial" w:cs="Arial"/>
        </w:rPr>
        <w:t>,</w:t>
      </w:r>
      <w:r w:rsidRPr="00AF6CD3">
        <w:rPr>
          <w:rFonts w:ascii="Arial" w:hAnsi="Arial" w:cs="Arial"/>
        </w:rPr>
        <w:t xml:space="preserve"> </w:t>
      </w:r>
      <w:r w:rsidRPr="00AF6CD3">
        <w:rPr>
          <w:rFonts w:ascii="Arial" w:hAnsi="Arial" w:cs="Arial"/>
          <w:i/>
        </w:rPr>
        <w:t>in vitro</w:t>
      </w:r>
      <w:r w:rsidRPr="00AF6CD3">
        <w:rPr>
          <w:rFonts w:ascii="Arial" w:hAnsi="Arial" w:cs="Arial"/>
        </w:rPr>
        <w:t xml:space="preserve"> testing </w:t>
      </w:r>
      <w:r w:rsidR="00B0357F" w:rsidRPr="00AF6CD3">
        <w:rPr>
          <w:rFonts w:ascii="Arial" w:hAnsi="Arial" w:cs="Arial"/>
        </w:rPr>
        <w:t>regimes</w:t>
      </w:r>
      <w:r w:rsidRPr="00AF6CD3">
        <w:rPr>
          <w:rFonts w:ascii="Arial" w:hAnsi="Arial" w:cs="Arial"/>
        </w:rPr>
        <w:t xml:space="preserve"> use high strains to characterize the material to failure, </w:t>
      </w:r>
      <w:r w:rsidR="00B91783" w:rsidRPr="00AF6CD3">
        <w:rPr>
          <w:rFonts w:ascii="Arial" w:hAnsi="Arial" w:cs="Arial"/>
        </w:rPr>
        <w:t>whereas</w:t>
      </w:r>
      <w:r w:rsidRPr="00AF6CD3">
        <w:rPr>
          <w:rFonts w:ascii="Arial" w:hAnsi="Arial" w:cs="Arial"/>
        </w:rPr>
        <w:t xml:space="preserve"> </w:t>
      </w:r>
      <w:r w:rsidRPr="00AF6CD3">
        <w:rPr>
          <w:rFonts w:ascii="Arial" w:hAnsi="Arial" w:cs="Arial"/>
          <w:i/>
        </w:rPr>
        <w:t>in vivo</w:t>
      </w:r>
      <w:r w:rsidRPr="00AF6CD3">
        <w:rPr>
          <w:rFonts w:ascii="Arial" w:hAnsi="Arial" w:cs="Arial"/>
        </w:rPr>
        <w:t xml:space="preserve"> systems use low strain ranges</w:t>
      </w:r>
      <w:r w:rsidR="00493C16" w:rsidRPr="00AF6CD3">
        <w:rPr>
          <w:rFonts w:ascii="Arial" w:hAnsi="Arial" w:cs="Arial"/>
          <w:vertAlign w:val="superscript"/>
        </w:rPr>
        <w:t>4</w:t>
      </w:r>
      <w:r w:rsidR="00C05651">
        <w:rPr>
          <w:rFonts w:ascii="Arial" w:hAnsi="Arial" w:cs="Arial"/>
        </w:rPr>
        <w:t>.</w:t>
      </w:r>
      <w:r w:rsidRPr="00AF6CD3">
        <w:rPr>
          <w:rFonts w:ascii="Arial" w:hAnsi="Arial" w:cs="Arial"/>
        </w:rPr>
        <w:t xml:space="preserve"> </w:t>
      </w:r>
      <w:r w:rsidR="000F4E63" w:rsidRPr="00AF6CD3">
        <w:rPr>
          <w:rFonts w:ascii="Arial" w:hAnsi="Arial" w:cs="Arial"/>
        </w:rPr>
        <w:t xml:space="preserve">When comparing biomechanical values for </w:t>
      </w:r>
      <w:r w:rsidRPr="00AF6CD3">
        <w:rPr>
          <w:rFonts w:ascii="Arial" w:hAnsi="Arial" w:cs="Arial"/>
        </w:rPr>
        <w:t xml:space="preserve">excised </w:t>
      </w:r>
      <w:r w:rsidR="000F4E63" w:rsidRPr="00AF6CD3">
        <w:rPr>
          <w:rFonts w:ascii="Arial" w:hAnsi="Arial" w:cs="Arial"/>
        </w:rPr>
        <w:t>skin in tension, there is</w:t>
      </w:r>
      <w:r w:rsidR="00C9069C" w:rsidRPr="00AF6CD3">
        <w:rPr>
          <w:rFonts w:ascii="Arial" w:hAnsi="Arial" w:cs="Arial"/>
        </w:rPr>
        <w:t xml:space="preserve"> a</w:t>
      </w:r>
      <w:r w:rsidR="000F4E63" w:rsidRPr="00AF6CD3">
        <w:rPr>
          <w:rFonts w:ascii="Arial" w:hAnsi="Arial" w:cs="Arial"/>
        </w:rPr>
        <w:t xml:space="preserve"> large variability between different </w:t>
      </w:r>
      <w:r w:rsidR="00C9069C" w:rsidRPr="00AF6CD3">
        <w:rPr>
          <w:rFonts w:ascii="Arial" w:hAnsi="Arial" w:cs="Arial"/>
        </w:rPr>
        <w:t>studies</w:t>
      </w:r>
      <w:r w:rsidR="00C05651">
        <w:rPr>
          <w:rFonts w:ascii="Arial" w:hAnsi="Arial" w:cs="Arial"/>
        </w:rPr>
        <w:t>,</w:t>
      </w:r>
      <w:r w:rsidR="00C9069C" w:rsidRPr="00AF6CD3">
        <w:rPr>
          <w:rFonts w:ascii="Arial" w:hAnsi="Arial" w:cs="Arial"/>
        </w:rPr>
        <w:t xml:space="preserve"> ranging</w:t>
      </w:r>
      <w:r w:rsidR="000F4E63" w:rsidRPr="00AF6CD3">
        <w:rPr>
          <w:rFonts w:ascii="Arial" w:hAnsi="Arial" w:cs="Arial"/>
        </w:rPr>
        <w:t xml:space="preserve"> from 2.9-150 MPa</w:t>
      </w:r>
      <w:r w:rsidR="006F26AD" w:rsidRPr="00AF6CD3">
        <w:rPr>
          <w:rFonts w:ascii="Arial" w:hAnsi="Arial" w:cs="Arial"/>
          <w:vertAlign w:val="superscript"/>
        </w:rPr>
        <w:t>4</w:t>
      </w:r>
      <w:r w:rsidR="00C05651">
        <w:rPr>
          <w:rFonts w:ascii="Arial" w:hAnsi="Arial" w:cs="Arial"/>
        </w:rPr>
        <w:t>.</w:t>
      </w:r>
      <w:r w:rsidR="000F4E63" w:rsidRPr="00AF6CD3">
        <w:rPr>
          <w:rFonts w:ascii="Arial" w:hAnsi="Arial" w:cs="Arial"/>
        </w:rPr>
        <w:t xml:space="preserve"> </w:t>
      </w:r>
      <w:r w:rsidR="0017019D" w:rsidRPr="00AF6CD3">
        <w:rPr>
          <w:rFonts w:ascii="Arial" w:hAnsi="Arial" w:cs="Arial"/>
        </w:rPr>
        <w:t>L</w:t>
      </w:r>
      <w:r w:rsidR="000F4E63" w:rsidRPr="00AF6CD3">
        <w:rPr>
          <w:rFonts w:ascii="Arial" w:hAnsi="Arial" w:cs="Arial"/>
        </w:rPr>
        <w:t xml:space="preserve">arge differences between subjects </w:t>
      </w:r>
      <w:r w:rsidR="00116753" w:rsidRPr="00AF6CD3">
        <w:rPr>
          <w:rFonts w:ascii="Arial" w:hAnsi="Arial" w:cs="Arial"/>
        </w:rPr>
        <w:t>are</w:t>
      </w:r>
      <w:r w:rsidR="0017019D" w:rsidRPr="00AF6CD3">
        <w:rPr>
          <w:rFonts w:ascii="Arial" w:hAnsi="Arial" w:cs="Arial"/>
        </w:rPr>
        <w:t xml:space="preserve"> expected </w:t>
      </w:r>
      <w:r w:rsidR="000F4E63" w:rsidRPr="00AF6CD3">
        <w:rPr>
          <w:rFonts w:ascii="Arial" w:hAnsi="Arial" w:cs="Arial"/>
        </w:rPr>
        <w:t xml:space="preserve">due </w:t>
      </w:r>
      <w:r w:rsidR="001F521D" w:rsidRPr="00AF6CD3">
        <w:rPr>
          <w:rFonts w:ascii="Arial" w:hAnsi="Arial" w:cs="Arial"/>
        </w:rPr>
        <w:t>to natural biological variation</w:t>
      </w:r>
      <w:r w:rsidR="00C05651">
        <w:rPr>
          <w:rFonts w:ascii="Arial" w:hAnsi="Arial" w:cs="Arial"/>
        </w:rPr>
        <w:t>,</w:t>
      </w:r>
      <w:r w:rsidR="001F521D" w:rsidRPr="00AF6CD3">
        <w:rPr>
          <w:rFonts w:ascii="Arial" w:hAnsi="Arial" w:cs="Arial"/>
        </w:rPr>
        <w:t xml:space="preserve"> but</w:t>
      </w:r>
      <w:r w:rsidR="00C9069C" w:rsidRPr="00AF6CD3">
        <w:rPr>
          <w:rFonts w:ascii="Arial" w:hAnsi="Arial" w:cs="Arial"/>
        </w:rPr>
        <w:t xml:space="preserve"> </w:t>
      </w:r>
      <w:r w:rsidR="001F521D" w:rsidRPr="00AF6CD3">
        <w:rPr>
          <w:rFonts w:ascii="Arial" w:hAnsi="Arial" w:cs="Arial"/>
        </w:rPr>
        <w:t xml:space="preserve">differences in protocol </w:t>
      </w:r>
      <w:r w:rsidR="00EC5EF8" w:rsidRPr="00AF6CD3">
        <w:rPr>
          <w:rFonts w:ascii="Arial" w:hAnsi="Arial" w:cs="Arial"/>
        </w:rPr>
        <w:t xml:space="preserve">regimes </w:t>
      </w:r>
      <w:r w:rsidR="007F6F47" w:rsidRPr="00AF6CD3">
        <w:rPr>
          <w:rFonts w:ascii="Arial" w:hAnsi="Arial" w:cs="Arial"/>
        </w:rPr>
        <w:t>can also</w:t>
      </w:r>
      <w:r w:rsidR="001F521D" w:rsidRPr="00AF6CD3">
        <w:rPr>
          <w:rFonts w:ascii="Arial" w:hAnsi="Arial" w:cs="Arial"/>
        </w:rPr>
        <w:t xml:space="preserve"> compound </w:t>
      </w:r>
      <w:r w:rsidR="00C9069C" w:rsidRPr="00AF6CD3">
        <w:rPr>
          <w:rFonts w:ascii="Arial" w:hAnsi="Arial" w:cs="Arial"/>
        </w:rPr>
        <w:t>these natural</w:t>
      </w:r>
      <w:r w:rsidR="001F521D" w:rsidRPr="00AF6CD3">
        <w:rPr>
          <w:rFonts w:ascii="Arial" w:hAnsi="Arial" w:cs="Arial"/>
        </w:rPr>
        <w:t xml:space="preserve"> biological differences. </w:t>
      </w:r>
      <w:r w:rsidR="00785FCA" w:rsidRPr="00AF6CD3">
        <w:rPr>
          <w:rFonts w:ascii="Arial" w:hAnsi="Arial" w:cs="Arial"/>
        </w:rPr>
        <w:t xml:space="preserve">For example, </w:t>
      </w:r>
      <w:r w:rsidR="00C9069C" w:rsidRPr="00AF6CD3">
        <w:rPr>
          <w:rFonts w:ascii="Arial" w:hAnsi="Arial" w:cs="Arial"/>
        </w:rPr>
        <w:t xml:space="preserve">differences in loading rates </w:t>
      </w:r>
      <w:r w:rsidR="00C05651">
        <w:rPr>
          <w:rFonts w:ascii="Arial" w:hAnsi="Arial" w:cs="Arial"/>
        </w:rPr>
        <w:t>between</w:t>
      </w:r>
      <w:r w:rsidR="00C05651" w:rsidRPr="00AF6CD3">
        <w:rPr>
          <w:rFonts w:ascii="Arial" w:hAnsi="Arial" w:cs="Arial"/>
        </w:rPr>
        <w:t xml:space="preserve"> </w:t>
      </w:r>
      <w:r w:rsidR="003E231E" w:rsidRPr="00AF6CD3">
        <w:rPr>
          <w:rFonts w:ascii="Arial" w:hAnsi="Arial" w:cs="Arial"/>
        </w:rPr>
        <w:t>pr</w:t>
      </w:r>
      <w:r w:rsidR="007F6F47" w:rsidRPr="00AF6CD3">
        <w:rPr>
          <w:rFonts w:ascii="Arial" w:hAnsi="Arial" w:cs="Arial"/>
        </w:rPr>
        <w:t xml:space="preserve">otocols will </w:t>
      </w:r>
      <w:r w:rsidR="00C9069C" w:rsidRPr="00AF6CD3">
        <w:rPr>
          <w:rFonts w:ascii="Arial" w:hAnsi="Arial" w:cs="Arial"/>
        </w:rPr>
        <w:t>cause variation</w:t>
      </w:r>
      <w:r w:rsidR="007F6F47" w:rsidRPr="00AF6CD3">
        <w:rPr>
          <w:rFonts w:ascii="Arial" w:hAnsi="Arial" w:cs="Arial"/>
        </w:rPr>
        <w:t xml:space="preserve">, </w:t>
      </w:r>
      <w:r w:rsidR="003E231E" w:rsidRPr="00AF6CD3">
        <w:rPr>
          <w:rFonts w:ascii="Arial" w:hAnsi="Arial" w:cs="Arial"/>
        </w:rPr>
        <w:t xml:space="preserve">as </w:t>
      </w:r>
      <w:r w:rsidR="00C9069C" w:rsidRPr="00AF6CD3">
        <w:rPr>
          <w:rFonts w:ascii="Arial" w:hAnsi="Arial" w:cs="Arial"/>
        </w:rPr>
        <w:t xml:space="preserve">greater </w:t>
      </w:r>
      <w:r w:rsidR="003E231E" w:rsidRPr="00AF6CD3">
        <w:rPr>
          <w:rFonts w:ascii="Arial" w:hAnsi="Arial" w:cs="Arial"/>
        </w:rPr>
        <w:t>loading rate</w:t>
      </w:r>
      <w:r w:rsidR="00C9069C" w:rsidRPr="00AF6CD3">
        <w:rPr>
          <w:rFonts w:ascii="Arial" w:hAnsi="Arial" w:cs="Arial"/>
        </w:rPr>
        <w:t xml:space="preserve">s cause </w:t>
      </w:r>
      <w:r w:rsidR="003E231E" w:rsidRPr="00AF6CD3">
        <w:rPr>
          <w:rFonts w:ascii="Arial" w:hAnsi="Arial" w:cs="Arial"/>
        </w:rPr>
        <w:t>less</w:t>
      </w:r>
      <w:r w:rsidR="00C9069C" w:rsidRPr="00AF6CD3">
        <w:rPr>
          <w:rFonts w:ascii="Arial" w:hAnsi="Arial" w:cs="Arial"/>
        </w:rPr>
        <w:t xml:space="preserve"> time for the fluid</w:t>
      </w:r>
      <w:r w:rsidR="00785FCA" w:rsidRPr="00AF6CD3">
        <w:rPr>
          <w:rFonts w:ascii="Arial" w:hAnsi="Arial" w:cs="Arial"/>
        </w:rPr>
        <w:t xml:space="preserve"> to flow out, </w:t>
      </w:r>
      <w:r w:rsidR="00C9069C" w:rsidRPr="00AF6CD3">
        <w:rPr>
          <w:rFonts w:ascii="Arial" w:hAnsi="Arial" w:cs="Arial"/>
        </w:rPr>
        <w:t>resulting in a</w:t>
      </w:r>
      <w:r w:rsidR="003E231E" w:rsidRPr="00AF6CD3">
        <w:rPr>
          <w:rFonts w:ascii="Arial" w:hAnsi="Arial" w:cs="Arial"/>
        </w:rPr>
        <w:t xml:space="preserve"> higher stiffness. </w:t>
      </w:r>
      <w:r w:rsidR="00493C16" w:rsidRPr="00AF6CD3">
        <w:rPr>
          <w:rFonts w:ascii="Arial" w:hAnsi="Arial" w:cs="Arial"/>
        </w:rPr>
        <w:t>The preparation, excision</w:t>
      </w:r>
      <w:r w:rsidR="00C05651">
        <w:rPr>
          <w:rFonts w:ascii="Arial" w:hAnsi="Arial" w:cs="Arial"/>
        </w:rPr>
        <w:t>,</w:t>
      </w:r>
      <w:r w:rsidR="00493C16" w:rsidRPr="00AF6CD3">
        <w:rPr>
          <w:rFonts w:ascii="Arial" w:hAnsi="Arial" w:cs="Arial"/>
        </w:rPr>
        <w:t xml:space="preserve"> and handli</w:t>
      </w:r>
      <w:r w:rsidR="007F6F47" w:rsidRPr="00AF6CD3">
        <w:rPr>
          <w:rFonts w:ascii="Arial" w:hAnsi="Arial" w:cs="Arial"/>
        </w:rPr>
        <w:t>ng protocols of the skin tissue</w:t>
      </w:r>
      <w:r w:rsidR="00493C16" w:rsidRPr="00AF6CD3">
        <w:rPr>
          <w:rFonts w:ascii="Arial" w:hAnsi="Arial" w:cs="Arial"/>
        </w:rPr>
        <w:t xml:space="preserve"> will also cause differences in the mechanical properties</w:t>
      </w:r>
      <w:r w:rsidR="006F26AD" w:rsidRPr="00AF6CD3">
        <w:rPr>
          <w:rFonts w:ascii="Arial" w:hAnsi="Arial" w:cs="Arial"/>
          <w:vertAlign w:val="superscript"/>
        </w:rPr>
        <w:t>4</w:t>
      </w:r>
      <w:r w:rsidR="00C05651">
        <w:rPr>
          <w:rFonts w:ascii="Arial" w:hAnsi="Arial" w:cs="Arial"/>
        </w:rPr>
        <w:t>.</w:t>
      </w:r>
      <w:r w:rsidR="00493C16" w:rsidRPr="00AF6CD3">
        <w:rPr>
          <w:rFonts w:ascii="Arial" w:hAnsi="Arial" w:cs="Arial"/>
          <w:vertAlign w:val="superscript"/>
        </w:rPr>
        <w:t xml:space="preserve"> </w:t>
      </w:r>
      <w:r w:rsidR="00C9069C" w:rsidRPr="00AF6CD3">
        <w:rPr>
          <w:rFonts w:ascii="Arial" w:hAnsi="Arial" w:cs="Arial"/>
        </w:rPr>
        <w:t>This</w:t>
      </w:r>
      <w:r w:rsidR="006E0427" w:rsidRPr="00AF6CD3">
        <w:rPr>
          <w:rFonts w:ascii="Arial" w:hAnsi="Arial" w:cs="Arial"/>
        </w:rPr>
        <w:t xml:space="preserve"> </w:t>
      </w:r>
      <w:r w:rsidR="007119D1" w:rsidRPr="00AF6CD3">
        <w:rPr>
          <w:rFonts w:ascii="Arial" w:hAnsi="Arial" w:cs="Arial"/>
        </w:rPr>
        <w:t xml:space="preserve">protocol </w:t>
      </w:r>
      <w:r w:rsidR="006E0427" w:rsidRPr="00AF6CD3">
        <w:rPr>
          <w:rFonts w:ascii="Arial" w:hAnsi="Arial" w:cs="Arial"/>
        </w:rPr>
        <w:t xml:space="preserve">demonstrated </w:t>
      </w:r>
      <w:r w:rsidR="0000057F" w:rsidRPr="00AF6CD3">
        <w:rPr>
          <w:rFonts w:ascii="Arial" w:hAnsi="Arial" w:cs="Arial"/>
        </w:rPr>
        <w:t>for testing skin</w:t>
      </w:r>
      <w:r w:rsidR="00597FF2" w:rsidRPr="00AF6CD3">
        <w:rPr>
          <w:rFonts w:ascii="Arial" w:hAnsi="Arial" w:cs="Arial"/>
        </w:rPr>
        <w:t xml:space="preserve"> provides an alternative method</w:t>
      </w:r>
      <w:r w:rsidR="00E67F5F" w:rsidRPr="00AF6CD3">
        <w:rPr>
          <w:rFonts w:ascii="Arial" w:hAnsi="Arial" w:cs="Arial"/>
        </w:rPr>
        <w:t xml:space="preserve"> </w:t>
      </w:r>
      <w:r w:rsidR="00597FF2" w:rsidRPr="00AF6CD3">
        <w:rPr>
          <w:rFonts w:ascii="Arial" w:hAnsi="Arial" w:cs="Arial"/>
        </w:rPr>
        <w:t xml:space="preserve">for researchers to characterize skin tissue. </w:t>
      </w:r>
      <w:r w:rsidR="00C05651">
        <w:rPr>
          <w:rFonts w:ascii="Arial" w:hAnsi="Arial" w:cs="Arial"/>
        </w:rPr>
        <w:t>It</w:t>
      </w:r>
      <w:r w:rsidR="00597FF2" w:rsidRPr="00AF6CD3">
        <w:rPr>
          <w:rFonts w:ascii="Arial" w:hAnsi="Arial" w:cs="Arial"/>
        </w:rPr>
        <w:t xml:space="preserve"> provides a few advantages</w:t>
      </w:r>
      <w:r w:rsidR="00C05651">
        <w:rPr>
          <w:rFonts w:ascii="Arial" w:hAnsi="Arial" w:cs="Arial"/>
        </w:rPr>
        <w:t>,</w:t>
      </w:r>
      <w:r w:rsidR="00597FF2" w:rsidRPr="00AF6CD3">
        <w:rPr>
          <w:rFonts w:ascii="Arial" w:hAnsi="Arial" w:cs="Arial"/>
        </w:rPr>
        <w:t xml:space="preserve"> including</w:t>
      </w:r>
      <w:r w:rsidR="00C05651">
        <w:rPr>
          <w:rFonts w:ascii="Arial" w:hAnsi="Arial" w:cs="Arial"/>
        </w:rPr>
        <w:t xml:space="preserve"> the ability to</w:t>
      </w:r>
      <w:r w:rsidR="00597FF2" w:rsidRPr="00AF6CD3">
        <w:rPr>
          <w:rFonts w:ascii="Arial" w:hAnsi="Arial" w:cs="Arial"/>
        </w:rPr>
        <w:t xml:space="preserve"> identify</w:t>
      </w:r>
      <w:r w:rsidR="0000057F" w:rsidRPr="00AF6CD3">
        <w:rPr>
          <w:rFonts w:ascii="Arial" w:hAnsi="Arial" w:cs="Arial"/>
        </w:rPr>
        <w:t xml:space="preserve"> </w:t>
      </w:r>
      <w:r w:rsidR="00F60429" w:rsidRPr="00AF6CD3">
        <w:rPr>
          <w:rFonts w:ascii="Arial" w:hAnsi="Arial" w:cs="Arial"/>
        </w:rPr>
        <w:t xml:space="preserve">the elastic and viscoelastic properties of </w:t>
      </w:r>
      <w:r w:rsidR="007119D1" w:rsidRPr="00AF6CD3">
        <w:rPr>
          <w:rFonts w:ascii="Arial" w:hAnsi="Arial" w:cs="Arial"/>
        </w:rPr>
        <w:t xml:space="preserve">skin </w:t>
      </w:r>
      <w:r w:rsidR="00F60429" w:rsidRPr="00AF6CD3">
        <w:rPr>
          <w:rFonts w:ascii="Arial" w:hAnsi="Arial" w:cs="Arial"/>
        </w:rPr>
        <w:t>t</w:t>
      </w:r>
      <w:r w:rsidR="00597FF2" w:rsidRPr="00AF6CD3">
        <w:rPr>
          <w:rFonts w:ascii="Arial" w:hAnsi="Arial" w:cs="Arial"/>
        </w:rPr>
        <w:t>issue in one mechanical test,</w:t>
      </w:r>
      <w:r w:rsidR="00F60429" w:rsidRPr="00AF6CD3">
        <w:rPr>
          <w:rFonts w:ascii="Arial" w:hAnsi="Arial" w:cs="Arial"/>
        </w:rPr>
        <w:t xml:space="preserve"> allow</w:t>
      </w:r>
      <w:r w:rsidR="00597FF2" w:rsidRPr="00AF6CD3">
        <w:rPr>
          <w:rFonts w:ascii="Arial" w:hAnsi="Arial" w:cs="Arial"/>
        </w:rPr>
        <w:t>ing</w:t>
      </w:r>
      <w:r w:rsidR="00C05651">
        <w:rPr>
          <w:rFonts w:ascii="Arial" w:hAnsi="Arial" w:cs="Arial"/>
        </w:rPr>
        <w:t xml:space="preserve"> for a</w:t>
      </w:r>
      <w:r w:rsidR="00597FF2" w:rsidRPr="00AF6CD3">
        <w:rPr>
          <w:rFonts w:ascii="Arial" w:hAnsi="Arial" w:cs="Arial"/>
        </w:rPr>
        <w:t xml:space="preserve"> </w:t>
      </w:r>
      <w:r w:rsidR="00F60429" w:rsidRPr="00AF6CD3">
        <w:rPr>
          <w:rFonts w:ascii="Arial" w:hAnsi="Arial" w:cs="Arial"/>
        </w:rPr>
        <w:t xml:space="preserve">greater understanding of the </w:t>
      </w:r>
      <w:r w:rsidR="00B0357F" w:rsidRPr="00AF6CD3">
        <w:rPr>
          <w:rFonts w:ascii="Arial" w:hAnsi="Arial" w:cs="Arial"/>
        </w:rPr>
        <w:t xml:space="preserve">skin </w:t>
      </w:r>
      <w:r w:rsidR="00F60429" w:rsidRPr="00AF6CD3">
        <w:rPr>
          <w:rFonts w:ascii="Arial" w:hAnsi="Arial" w:cs="Arial"/>
        </w:rPr>
        <w:t xml:space="preserve">in a short amount of time. </w:t>
      </w:r>
      <w:r w:rsidR="00B0357F" w:rsidRPr="00AF6CD3">
        <w:rPr>
          <w:rFonts w:ascii="Arial" w:hAnsi="Arial" w:cs="Arial"/>
        </w:rPr>
        <w:t>Furthermore, the same test can be applied to tissue-engineered replacement</w:t>
      </w:r>
      <w:r w:rsidR="00C05651">
        <w:rPr>
          <w:rFonts w:ascii="Arial" w:hAnsi="Arial" w:cs="Arial"/>
        </w:rPr>
        <w:t>s</w:t>
      </w:r>
      <w:r w:rsidR="00B0357F" w:rsidRPr="00AF6CD3">
        <w:rPr>
          <w:rFonts w:ascii="Arial" w:hAnsi="Arial" w:cs="Arial"/>
        </w:rPr>
        <w:t xml:space="preserve"> </w:t>
      </w:r>
      <w:r w:rsidR="00307200" w:rsidRPr="00AF6CD3">
        <w:rPr>
          <w:rFonts w:ascii="Arial" w:hAnsi="Arial" w:cs="Arial"/>
        </w:rPr>
        <w:t>to manufacture constructs with si</w:t>
      </w:r>
      <w:r w:rsidR="00EC5EF8" w:rsidRPr="00AF6CD3">
        <w:rPr>
          <w:rFonts w:ascii="Arial" w:hAnsi="Arial" w:cs="Arial"/>
        </w:rPr>
        <w:t xml:space="preserve">milar biomechanical properties as native skin. </w:t>
      </w:r>
    </w:p>
    <w:p w14:paraId="5EDD57A0" w14:textId="77777777" w:rsidR="000F4E63" w:rsidRPr="00AF6CD3" w:rsidRDefault="000F4E63" w:rsidP="00EF533E">
      <w:pPr>
        <w:pStyle w:val="Default"/>
        <w:rPr>
          <w:rFonts w:ascii="Arial" w:hAnsi="Arial" w:cs="Arial"/>
          <w:color w:val="auto"/>
        </w:rPr>
      </w:pPr>
    </w:p>
    <w:p w14:paraId="5194C244" w14:textId="52357146" w:rsidR="008C7A41" w:rsidRPr="00AF6CD3" w:rsidRDefault="00947C06" w:rsidP="00B86DF9">
      <w:pPr>
        <w:pStyle w:val="ListParagraph"/>
        <w:ind w:left="0"/>
        <w:rPr>
          <w:rFonts w:ascii="Arial" w:hAnsi="Arial" w:cs="Arial"/>
          <w:vertAlign w:val="superscript"/>
        </w:rPr>
      </w:pPr>
      <w:r w:rsidRPr="00AF6CD3">
        <w:rPr>
          <w:rFonts w:ascii="Arial" w:hAnsi="Arial" w:cs="Arial"/>
        </w:rPr>
        <w:t xml:space="preserve">Indentation testing </w:t>
      </w:r>
      <w:r w:rsidR="0096252E" w:rsidRPr="00AF6CD3">
        <w:rPr>
          <w:rFonts w:ascii="Arial" w:hAnsi="Arial" w:cs="Arial"/>
        </w:rPr>
        <w:t>provide</w:t>
      </w:r>
      <w:r w:rsidR="003B61FC" w:rsidRPr="00AF6CD3">
        <w:rPr>
          <w:rFonts w:ascii="Arial" w:hAnsi="Arial" w:cs="Arial"/>
        </w:rPr>
        <w:t>s</w:t>
      </w:r>
      <w:r w:rsidR="0028500B" w:rsidRPr="00AF6CD3">
        <w:rPr>
          <w:rFonts w:ascii="Arial" w:hAnsi="Arial" w:cs="Arial"/>
        </w:rPr>
        <w:t xml:space="preserve"> an attractive option</w:t>
      </w:r>
      <w:r w:rsidR="0096252E" w:rsidRPr="00AF6CD3">
        <w:rPr>
          <w:rFonts w:ascii="Arial" w:hAnsi="Arial" w:cs="Arial"/>
        </w:rPr>
        <w:t xml:space="preserve"> compared to</w:t>
      </w:r>
      <w:r w:rsidRPr="00AF6CD3">
        <w:rPr>
          <w:rFonts w:ascii="Arial" w:hAnsi="Arial" w:cs="Arial"/>
        </w:rPr>
        <w:t xml:space="preserve"> confined compression </w:t>
      </w:r>
      <w:r w:rsidR="00116753" w:rsidRPr="00AF6CD3">
        <w:rPr>
          <w:rFonts w:ascii="Arial" w:hAnsi="Arial" w:cs="Arial"/>
        </w:rPr>
        <w:t xml:space="preserve">testing </w:t>
      </w:r>
      <w:r w:rsidR="00C9069C" w:rsidRPr="00AF6CD3">
        <w:rPr>
          <w:rFonts w:ascii="Arial" w:hAnsi="Arial" w:cs="Arial"/>
        </w:rPr>
        <w:t>for</w:t>
      </w:r>
      <w:r w:rsidRPr="00AF6CD3">
        <w:rPr>
          <w:rFonts w:ascii="Arial" w:hAnsi="Arial" w:cs="Arial"/>
        </w:rPr>
        <w:t xml:space="preserve"> understan</w:t>
      </w:r>
      <w:r w:rsidR="0096252E" w:rsidRPr="00AF6CD3">
        <w:rPr>
          <w:rFonts w:ascii="Arial" w:hAnsi="Arial" w:cs="Arial"/>
        </w:rPr>
        <w:t>d</w:t>
      </w:r>
      <w:r w:rsidR="00C9069C" w:rsidRPr="00AF6CD3">
        <w:rPr>
          <w:rFonts w:ascii="Arial" w:hAnsi="Arial" w:cs="Arial"/>
        </w:rPr>
        <w:t>ing</w:t>
      </w:r>
      <w:r w:rsidR="0096252E" w:rsidRPr="00AF6CD3">
        <w:rPr>
          <w:rFonts w:ascii="Arial" w:hAnsi="Arial" w:cs="Arial"/>
        </w:rPr>
        <w:t xml:space="preserve"> the biomechanics of cartilage</w:t>
      </w:r>
      <w:r w:rsidR="00920A8F" w:rsidRPr="00AF6CD3">
        <w:rPr>
          <w:rFonts w:ascii="Arial" w:hAnsi="Arial" w:cs="Arial"/>
          <w:vertAlign w:val="superscript"/>
        </w:rPr>
        <w:t>2</w:t>
      </w:r>
      <w:r w:rsidR="006F26AD" w:rsidRPr="00AF6CD3">
        <w:rPr>
          <w:rFonts w:ascii="Arial" w:hAnsi="Arial" w:cs="Arial"/>
          <w:vertAlign w:val="superscript"/>
        </w:rPr>
        <w:t>1</w:t>
      </w:r>
      <w:r w:rsidR="008946C2">
        <w:rPr>
          <w:rFonts w:ascii="Arial" w:hAnsi="Arial" w:cs="Arial"/>
        </w:rPr>
        <w:t>.</w:t>
      </w:r>
      <w:r w:rsidR="0096252E" w:rsidRPr="00AF6CD3">
        <w:rPr>
          <w:rFonts w:ascii="Arial" w:hAnsi="Arial" w:cs="Arial"/>
        </w:rPr>
        <w:t xml:space="preserve"> Indentation</w:t>
      </w:r>
      <w:r w:rsidRPr="00AF6CD3">
        <w:rPr>
          <w:rFonts w:ascii="Arial" w:hAnsi="Arial" w:cs="Arial"/>
        </w:rPr>
        <w:t xml:space="preserve"> </w:t>
      </w:r>
      <w:r w:rsidR="0096252E" w:rsidRPr="00AF6CD3">
        <w:rPr>
          <w:rFonts w:ascii="Arial" w:hAnsi="Arial" w:cs="Arial"/>
        </w:rPr>
        <w:t>has the ability to preserve the physiological structure of the cartilage</w:t>
      </w:r>
      <w:r w:rsidRPr="00AF6CD3">
        <w:rPr>
          <w:rFonts w:ascii="Arial" w:hAnsi="Arial" w:cs="Arial"/>
        </w:rPr>
        <w:t xml:space="preserve"> and </w:t>
      </w:r>
      <w:r w:rsidR="0096252E" w:rsidRPr="00AF6CD3">
        <w:rPr>
          <w:rFonts w:ascii="Arial" w:hAnsi="Arial" w:cs="Arial"/>
        </w:rPr>
        <w:t xml:space="preserve">thus </w:t>
      </w:r>
      <w:r w:rsidR="00C9069C" w:rsidRPr="00AF6CD3">
        <w:rPr>
          <w:rFonts w:ascii="Arial" w:hAnsi="Arial" w:cs="Arial"/>
        </w:rPr>
        <w:t>p</w:t>
      </w:r>
      <w:r w:rsidRPr="00AF6CD3">
        <w:rPr>
          <w:rFonts w:ascii="Arial" w:hAnsi="Arial" w:cs="Arial"/>
        </w:rPr>
        <w:t>rovide</w:t>
      </w:r>
      <w:r w:rsidR="00C9069C" w:rsidRPr="00AF6CD3">
        <w:rPr>
          <w:rFonts w:ascii="Arial" w:hAnsi="Arial" w:cs="Arial"/>
        </w:rPr>
        <w:t>s</w:t>
      </w:r>
      <w:r w:rsidRPr="00AF6CD3">
        <w:rPr>
          <w:rFonts w:ascii="Arial" w:hAnsi="Arial" w:cs="Arial"/>
        </w:rPr>
        <w:t xml:space="preserve"> values that mimic</w:t>
      </w:r>
      <w:r w:rsidR="008946C2">
        <w:rPr>
          <w:rFonts w:ascii="Arial" w:hAnsi="Arial" w:cs="Arial"/>
        </w:rPr>
        <w:t xml:space="preserve"> those of a</w:t>
      </w:r>
      <w:r w:rsidRPr="00AF6CD3">
        <w:rPr>
          <w:rFonts w:ascii="Arial" w:hAnsi="Arial" w:cs="Arial"/>
        </w:rPr>
        <w:t xml:space="preserve"> clinical setting. Using </w:t>
      </w:r>
      <w:r w:rsidR="00116753" w:rsidRPr="00AF6CD3">
        <w:rPr>
          <w:rFonts w:ascii="Arial" w:hAnsi="Arial" w:cs="Arial"/>
        </w:rPr>
        <w:t>indentation,</w:t>
      </w:r>
      <w:r w:rsidRPr="00AF6CD3">
        <w:rPr>
          <w:rFonts w:ascii="Arial" w:hAnsi="Arial" w:cs="Arial"/>
        </w:rPr>
        <w:t xml:space="preserve"> it is </w:t>
      </w:r>
      <w:r w:rsidR="00C9069C" w:rsidRPr="00AF6CD3">
        <w:rPr>
          <w:rFonts w:ascii="Arial" w:hAnsi="Arial" w:cs="Arial"/>
        </w:rPr>
        <w:t xml:space="preserve">also </w:t>
      </w:r>
      <w:r w:rsidRPr="00AF6CD3">
        <w:rPr>
          <w:rFonts w:ascii="Arial" w:hAnsi="Arial" w:cs="Arial"/>
        </w:rPr>
        <w:t xml:space="preserve">possible to test the cartilage </w:t>
      </w:r>
      <w:r w:rsidR="008946C2">
        <w:rPr>
          <w:rFonts w:ascii="Arial" w:hAnsi="Arial" w:cs="Arial"/>
        </w:rPr>
        <w:t xml:space="preserve">while </w:t>
      </w:r>
      <w:r w:rsidRPr="00AF6CD3">
        <w:rPr>
          <w:rFonts w:ascii="Arial" w:hAnsi="Arial" w:cs="Arial"/>
        </w:rPr>
        <w:t xml:space="preserve">still attached </w:t>
      </w:r>
      <w:r w:rsidR="00CA477C" w:rsidRPr="00AF6CD3">
        <w:rPr>
          <w:rFonts w:ascii="Arial" w:hAnsi="Arial" w:cs="Arial"/>
        </w:rPr>
        <w:t xml:space="preserve">to </w:t>
      </w:r>
      <w:r w:rsidRPr="00AF6CD3">
        <w:rPr>
          <w:rFonts w:ascii="Arial" w:hAnsi="Arial" w:cs="Arial"/>
        </w:rPr>
        <w:t xml:space="preserve">the underlying bone. </w:t>
      </w:r>
      <w:r w:rsidR="003B61FC" w:rsidRPr="00AF6CD3">
        <w:rPr>
          <w:rFonts w:ascii="Arial" w:hAnsi="Arial" w:cs="Arial"/>
        </w:rPr>
        <w:t xml:space="preserve">Indentation also </w:t>
      </w:r>
      <w:r w:rsidR="008F50CE" w:rsidRPr="00AF6CD3">
        <w:rPr>
          <w:rFonts w:ascii="Arial" w:hAnsi="Arial" w:cs="Arial"/>
        </w:rPr>
        <w:t xml:space="preserve">allows for </w:t>
      </w:r>
      <w:r w:rsidR="003B61FC" w:rsidRPr="00AF6CD3">
        <w:rPr>
          <w:rFonts w:ascii="Arial" w:hAnsi="Arial" w:cs="Arial"/>
        </w:rPr>
        <w:t>phy</w:t>
      </w:r>
      <w:r w:rsidR="00C9069C" w:rsidRPr="00AF6CD3">
        <w:rPr>
          <w:rFonts w:ascii="Arial" w:hAnsi="Arial" w:cs="Arial"/>
        </w:rPr>
        <w:t xml:space="preserve">siological testing of cartilage as </w:t>
      </w:r>
      <w:r w:rsidR="003B61FC" w:rsidRPr="00AF6CD3">
        <w:rPr>
          <w:rFonts w:ascii="Arial" w:hAnsi="Arial" w:cs="Arial"/>
          <w:i/>
        </w:rPr>
        <w:t>in vivo</w:t>
      </w:r>
      <w:r w:rsidR="008946C2">
        <w:rPr>
          <w:rFonts w:ascii="Arial" w:hAnsi="Arial" w:cs="Arial"/>
        </w:rPr>
        <w:t>.</w:t>
      </w:r>
      <w:r w:rsidR="003B61FC" w:rsidRPr="00AF6CD3">
        <w:rPr>
          <w:rFonts w:ascii="Arial" w:hAnsi="Arial" w:cs="Arial"/>
        </w:rPr>
        <w:t xml:space="preserve"> </w:t>
      </w:r>
      <w:r w:rsidR="008946C2">
        <w:rPr>
          <w:rFonts w:ascii="Arial" w:hAnsi="Arial" w:cs="Arial"/>
        </w:rPr>
        <w:t>W</w:t>
      </w:r>
      <w:r w:rsidR="003B61FC" w:rsidRPr="00AF6CD3">
        <w:rPr>
          <w:rFonts w:ascii="Arial" w:hAnsi="Arial" w:cs="Arial"/>
        </w:rPr>
        <w:t xml:space="preserve">hen two cartilage surfaces approach each other, the edges surrounding the area of contact </w:t>
      </w:r>
      <w:r w:rsidR="004A5691">
        <w:rPr>
          <w:rFonts w:ascii="Arial" w:hAnsi="Arial" w:cs="Arial"/>
        </w:rPr>
        <w:t>“</w:t>
      </w:r>
      <w:r w:rsidR="003B61FC" w:rsidRPr="00AF6CD3">
        <w:rPr>
          <w:rFonts w:ascii="Arial" w:hAnsi="Arial" w:cs="Arial"/>
        </w:rPr>
        <w:t>bulge</w:t>
      </w:r>
      <w:r w:rsidR="004A5691">
        <w:rPr>
          <w:rFonts w:ascii="Arial" w:hAnsi="Arial" w:cs="Arial"/>
        </w:rPr>
        <w:t>”</w:t>
      </w:r>
      <w:r w:rsidR="003B61FC" w:rsidRPr="00AF6CD3">
        <w:rPr>
          <w:rFonts w:ascii="Arial" w:hAnsi="Arial" w:cs="Arial"/>
        </w:rPr>
        <w:t xml:space="preserve"> due to water under the contact area being displaced</w:t>
      </w:r>
      <w:r w:rsidR="00A03261" w:rsidRPr="00AF6CD3">
        <w:rPr>
          <w:rFonts w:ascii="Arial" w:hAnsi="Arial" w:cs="Arial"/>
        </w:rPr>
        <w:t xml:space="preserve"> </w:t>
      </w:r>
      <w:r w:rsidR="004651A3" w:rsidRPr="00AF6CD3">
        <w:rPr>
          <w:rFonts w:ascii="Arial" w:hAnsi="Arial" w:cs="Arial"/>
        </w:rPr>
        <w:t>laterally</w:t>
      </w:r>
      <w:r w:rsidR="003B61FC" w:rsidRPr="00AF6CD3">
        <w:rPr>
          <w:rFonts w:ascii="Arial" w:hAnsi="Arial" w:cs="Arial"/>
        </w:rPr>
        <w:t xml:space="preserve"> </w:t>
      </w:r>
      <w:r w:rsidR="00DF4F2C" w:rsidRPr="00AF6CD3">
        <w:rPr>
          <w:rFonts w:ascii="Arial" w:hAnsi="Arial" w:cs="Arial"/>
        </w:rPr>
        <w:t>after</w:t>
      </w:r>
      <w:r w:rsidR="003B61FC" w:rsidRPr="00AF6CD3">
        <w:rPr>
          <w:rFonts w:ascii="Arial" w:hAnsi="Arial" w:cs="Arial"/>
        </w:rPr>
        <w:t xml:space="preserve"> c</w:t>
      </w:r>
      <w:r w:rsidR="00367E32" w:rsidRPr="00AF6CD3">
        <w:rPr>
          <w:rFonts w:ascii="Arial" w:hAnsi="Arial" w:cs="Arial"/>
        </w:rPr>
        <w:t xml:space="preserve">ompressive deformation </w:t>
      </w:r>
      <w:r w:rsidR="00A03261" w:rsidRPr="00AF6CD3">
        <w:rPr>
          <w:rFonts w:ascii="Arial" w:hAnsi="Arial" w:cs="Arial"/>
        </w:rPr>
        <w:t>occurs</w:t>
      </w:r>
      <w:r w:rsidR="006F26AD" w:rsidRPr="00AF6CD3">
        <w:rPr>
          <w:rFonts w:ascii="Arial" w:hAnsi="Arial" w:cs="Arial"/>
          <w:vertAlign w:val="superscript"/>
        </w:rPr>
        <w:t>17,21</w:t>
      </w:r>
      <w:r w:rsidR="004A5691">
        <w:rPr>
          <w:rFonts w:ascii="Arial" w:hAnsi="Arial" w:cs="Arial"/>
        </w:rPr>
        <w:t>.</w:t>
      </w:r>
      <w:r w:rsidR="00367E32" w:rsidRPr="00AF6CD3">
        <w:rPr>
          <w:rFonts w:ascii="Arial" w:hAnsi="Arial" w:cs="Arial"/>
          <w:vertAlign w:val="superscript"/>
        </w:rPr>
        <w:t xml:space="preserve"> </w:t>
      </w:r>
      <w:r w:rsidR="003B61FC" w:rsidRPr="00AF6CD3">
        <w:rPr>
          <w:rFonts w:ascii="Arial" w:hAnsi="Arial" w:cs="Arial"/>
        </w:rPr>
        <w:t xml:space="preserve">Cartilage indentation must be </w:t>
      </w:r>
      <w:r w:rsidR="008F50CE" w:rsidRPr="00AF6CD3">
        <w:rPr>
          <w:rFonts w:ascii="Arial" w:hAnsi="Arial" w:cs="Arial"/>
        </w:rPr>
        <w:t xml:space="preserve">conducted </w:t>
      </w:r>
      <w:r w:rsidR="003B61FC" w:rsidRPr="00AF6CD3">
        <w:rPr>
          <w:rFonts w:ascii="Arial" w:hAnsi="Arial" w:cs="Arial"/>
        </w:rPr>
        <w:t xml:space="preserve">with an </w:t>
      </w:r>
      <w:r w:rsidR="004649EF" w:rsidRPr="00AF6CD3">
        <w:rPr>
          <w:rFonts w:ascii="Arial" w:hAnsi="Arial" w:cs="Arial"/>
        </w:rPr>
        <w:t>indenter</w:t>
      </w:r>
      <w:r w:rsidR="003B61FC" w:rsidRPr="00AF6CD3">
        <w:rPr>
          <w:rFonts w:ascii="Arial" w:hAnsi="Arial" w:cs="Arial"/>
        </w:rPr>
        <w:t xml:space="preserve"> with a small</w:t>
      </w:r>
      <w:r w:rsidR="00A268EA" w:rsidRPr="00AF6CD3">
        <w:rPr>
          <w:rFonts w:ascii="Arial" w:hAnsi="Arial" w:cs="Arial"/>
        </w:rPr>
        <w:t>er radius than</w:t>
      </w:r>
      <w:r w:rsidR="003B61FC" w:rsidRPr="00AF6CD3">
        <w:rPr>
          <w:rFonts w:ascii="Arial" w:hAnsi="Arial" w:cs="Arial"/>
        </w:rPr>
        <w:t xml:space="preserve"> the cartilage sample to allow for similar</w:t>
      </w:r>
      <w:r w:rsidR="00AF0C7E" w:rsidRPr="00AF6CD3">
        <w:rPr>
          <w:rFonts w:ascii="Arial" w:hAnsi="Arial" w:cs="Arial"/>
        </w:rPr>
        <w:t xml:space="preserve"> bulg</w:t>
      </w:r>
      <w:r w:rsidR="003B61FC" w:rsidRPr="00AF6CD3">
        <w:rPr>
          <w:rFonts w:ascii="Arial" w:hAnsi="Arial" w:cs="Arial"/>
        </w:rPr>
        <w:t xml:space="preserve">ing. </w:t>
      </w:r>
      <w:r w:rsidR="00B86DF9" w:rsidRPr="00AF6CD3">
        <w:rPr>
          <w:rFonts w:ascii="Arial" w:hAnsi="Arial" w:cs="Arial"/>
        </w:rPr>
        <w:t xml:space="preserve">The size of the </w:t>
      </w:r>
      <w:r w:rsidR="004649EF" w:rsidRPr="00AF6CD3">
        <w:rPr>
          <w:rFonts w:ascii="Arial" w:hAnsi="Arial" w:cs="Arial"/>
        </w:rPr>
        <w:t>indenter</w:t>
      </w:r>
      <w:r w:rsidR="00B86DF9" w:rsidRPr="00AF6CD3">
        <w:rPr>
          <w:rFonts w:ascii="Arial" w:hAnsi="Arial" w:cs="Arial"/>
        </w:rPr>
        <w:t xml:space="preserve"> should </w:t>
      </w:r>
      <w:r w:rsidR="008F50CE" w:rsidRPr="00AF6CD3">
        <w:rPr>
          <w:rFonts w:ascii="Arial" w:hAnsi="Arial" w:cs="Arial"/>
        </w:rPr>
        <w:t xml:space="preserve">also </w:t>
      </w:r>
      <w:r w:rsidR="00B86DF9" w:rsidRPr="00AF6CD3">
        <w:rPr>
          <w:rFonts w:ascii="Arial" w:hAnsi="Arial" w:cs="Arial"/>
        </w:rPr>
        <w:t xml:space="preserve">be at least 8 times the sample </w:t>
      </w:r>
      <w:r w:rsidR="00DB3469" w:rsidRPr="00AF6CD3">
        <w:rPr>
          <w:rFonts w:ascii="Arial" w:hAnsi="Arial" w:cs="Arial"/>
        </w:rPr>
        <w:t xml:space="preserve">size to ensure </w:t>
      </w:r>
      <w:r w:rsidR="004A5691">
        <w:rPr>
          <w:rFonts w:ascii="Arial" w:hAnsi="Arial" w:cs="Arial"/>
        </w:rPr>
        <w:t xml:space="preserve">that </w:t>
      </w:r>
      <w:r w:rsidR="00DB3469" w:rsidRPr="00AF6CD3">
        <w:rPr>
          <w:rFonts w:ascii="Arial" w:hAnsi="Arial" w:cs="Arial"/>
        </w:rPr>
        <w:t xml:space="preserve">the cartilage </w:t>
      </w:r>
      <w:r w:rsidR="00B86DF9" w:rsidRPr="00AF6CD3">
        <w:rPr>
          <w:rFonts w:ascii="Arial" w:hAnsi="Arial" w:cs="Arial"/>
        </w:rPr>
        <w:t>react</w:t>
      </w:r>
      <w:r w:rsidR="00DB3469" w:rsidRPr="00AF6CD3">
        <w:rPr>
          <w:rFonts w:ascii="Arial" w:hAnsi="Arial" w:cs="Arial"/>
        </w:rPr>
        <w:t>s</w:t>
      </w:r>
      <w:r w:rsidR="00B86DF9" w:rsidRPr="00AF6CD3">
        <w:rPr>
          <w:rFonts w:ascii="Arial" w:hAnsi="Arial" w:cs="Arial"/>
        </w:rPr>
        <w:t xml:space="preserve"> as if it were part of an indefinite sample</w:t>
      </w:r>
      <w:r w:rsidR="00BE3295" w:rsidRPr="00AF6CD3">
        <w:rPr>
          <w:rFonts w:ascii="Arial" w:hAnsi="Arial" w:cs="Arial"/>
          <w:vertAlign w:val="superscript"/>
        </w:rPr>
        <w:t>22</w:t>
      </w:r>
      <w:r w:rsidR="004A5691">
        <w:rPr>
          <w:rFonts w:ascii="Arial" w:hAnsi="Arial" w:cs="Arial"/>
        </w:rPr>
        <w:t>.</w:t>
      </w:r>
      <w:r w:rsidR="00B86DF9" w:rsidRPr="00AF6CD3">
        <w:rPr>
          <w:rFonts w:ascii="Arial" w:hAnsi="Arial" w:cs="Arial"/>
        </w:rPr>
        <w:t xml:space="preserve"> Using an </w:t>
      </w:r>
      <w:r w:rsidR="004649EF" w:rsidRPr="00AF6CD3">
        <w:rPr>
          <w:rFonts w:ascii="Arial" w:hAnsi="Arial" w:cs="Arial"/>
        </w:rPr>
        <w:t>indenter</w:t>
      </w:r>
      <w:r w:rsidR="00B86DF9" w:rsidRPr="00AF6CD3">
        <w:rPr>
          <w:rFonts w:ascii="Arial" w:hAnsi="Arial" w:cs="Arial"/>
        </w:rPr>
        <w:t xml:space="preserve"> much smaller than</w:t>
      </w:r>
      <w:r w:rsidR="00116753" w:rsidRPr="00AF6CD3">
        <w:rPr>
          <w:rFonts w:ascii="Arial" w:hAnsi="Arial" w:cs="Arial"/>
        </w:rPr>
        <w:t xml:space="preserve"> the</w:t>
      </w:r>
      <w:r w:rsidR="00B86DF9" w:rsidRPr="00AF6CD3">
        <w:rPr>
          <w:rFonts w:ascii="Arial" w:hAnsi="Arial" w:cs="Arial"/>
        </w:rPr>
        <w:t xml:space="preserve"> radius of the sample diameter eliminates any edge effects present in specimen creation. </w:t>
      </w:r>
      <w:r w:rsidR="003B61FC" w:rsidRPr="00AF6CD3">
        <w:rPr>
          <w:rFonts w:ascii="Arial" w:hAnsi="Arial" w:cs="Arial"/>
        </w:rPr>
        <w:t>In addition, indentation avoid</w:t>
      </w:r>
      <w:r w:rsidR="00DF4F2C" w:rsidRPr="00AF6CD3">
        <w:rPr>
          <w:rFonts w:ascii="Arial" w:hAnsi="Arial" w:cs="Arial"/>
        </w:rPr>
        <w:t>s</w:t>
      </w:r>
      <w:r w:rsidR="003B61FC" w:rsidRPr="00AF6CD3">
        <w:rPr>
          <w:rFonts w:ascii="Arial" w:hAnsi="Arial" w:cs="Arial"/>
        </w:rPr>
        <w:t xml:space="preserve"> possible experimental errors caused by testing </w:t>
      </w:r>
      <w:r w:rsidR="00AF0C7E" w:rsidRPr="00AF6CD3">
        <w:rPr>
          <w:rFonts w:ascii="Arial" w:hAnsi="Arial" w:cs="Arial"/>
        </w:rPr>
        <w:t>cartilage defects</w:t>
      </w:r>
      <w:r w:rsidR="003B61FC" w:rsidRPr="00AF6CD3">
        <w:rPr>
          <w:rFonts w:ascii="Arial" w:hAnsi="Arial" w:cs="Arial"/>
        </w:rPr>
        <w:t xml:space="preserve"> damaged by sample extraction. </w:t>
      </w:r>
      <w:r w:rsidR="00AF0C7E" w:rsidRPr="00AF6CD3">
        <w:rPr>
          <w:rFonts w:ascii="Arial" w:hAnsi="Arial" w:cs="Arial"/>
        </w:rPr>
        <w:t>Indentation</w:t>
      </w:r>
      <w:r w:rsidRPr="00AF6CD3">
        <w:rPr>
          <w:rFonts w:ascii="Arial" w:hAnsi="Arial" w:cs="Arial"/>
        </w:rPr>
        <w:t xml:space="preserve"> </w:t>
      </w:r>
      <w:r w:rsidR="008F50CE" w:rsidRPr="00AF6CD3">
        <w:rPr>
          <w:rFonts w:ascii="Arial" w:hAnsi="Arial" w:cs="Arial"/>
        </w:rPr>
        <w:t xml:space="preserve">also </w:t>
      </w:r>
      <w:r w:rsidRPr="00AF6CD3">
        <w:rPr>
          <w:rFonts w:ascii="Arial" w:hAnsi="Arial" w:cs="Arial"/>
        </w:rPr>
        <w:t>does not involve deep sample preparation</w:t>
      </w:r>
      <w:r w:rsidR="004A5691">
        <w:rPr>
          <w:rFonts w:ascii="Arial" w:hAnsi="Arial" w:cs="Arial"/>
        </w:rPr>
        <w:t>,</w:t>
      </w:r>
      <w:r w:rsidRPr="00AF6CD3">
        <w:rPr>
          <w:rFonts w:ascii="Arial" w:hAnsi="Arial" w:cs="Arial"/>
        </w:rPr>
        <w:t xml:space="preserve"> such as confined compression</w:t>
      </w:r>
      <w:r w:rsidR="004A5691">
        <w:rPr>
          <w:rFonts w:ascii="Arial" w:hAnsi="Arial" w:cs="Arial"/>
        </w:rPr>
        <w:t>,</w:t>
      </w:r>
      <w:r w:rsidRPr="00AF6CD3">
        <w:rPr>
          <w:rFonts w:ascii="Arial" w:hAnsi="Arial" w:cs="Arial"/>
        </w:rPr>
        <w:t xml:space="preserve"> allowing small</w:t>
      </w:r>
      <w:r w:rsidR="004A5691">
        <w:rPr>
          <w:rFonts w:ascii="Arial" w:hAnsi="Arial" w:cs="Arial"/>
        </w:rPr>
        <w:t>,</w:t>
      </w:r>
      <w:r w:rsidRPr="00AF6CD3">
        <w:rPr>
          <w:rFonts w:ascii="Arial" w:hAnsi="Arial" w:cs="Arial"/>
        </w:rPr>
        <w:t xml:space="preserve"> thin pieces of cartilage to be tested</w:t>
      </w:r>
      <w:r w:rsidR="006F26AD" w:rsidRPr="00AF6CD3">
        <w:rPr>
          <w:rFonts w:ascii="Arial" w:hAnsi="Arial" w:cs="Arial"/>
          <w:vertAlign w:val="superscript"/>
        </w:rPr>
        <w:t>17,</w:t>
      </w:r>
      <w:r w:rsidR="00920A8F" w:rsidRPr="00AF6CD3">
        <w:rPr>
          <w:rFonts w:ascii="Arial" w:hAnsi="Arial" w:cs="Arial"/>
          <w:vertAlign w:val="superscript"/>
        </w:rPr>
        <w:t>2</w:t>
      </w:r>
      <w:r w:rsidR="00BE3295" w:rsidRPr="00AF6CD3">
        <w:rPr>
          <w:rFonts w:ascii="Arial" w:hAnsi="Arial" w:cs="Arial"/>
          <w:vertAlign w:val="superscript"/>
        </w:rPr>
        <w:t>1</w:t>
      </w:r>
      <w:r w:rsidR="004A5691">
        <w:rPr>
          <w:rFonts w:ascii="Arial" w:hAnsi="Arial" w:cs="Arial"/>
        </w:rPr>
        <w:t>.</w:t>
      </w:r>
      <w:r w:rsidRPr="00AF6CD3">
        <w:rPr>
          <w:rFonts w:ascii="Arial" w:hAnsi="Arial" w:cs="Arial"/>
        </w:rPr>
        <w:t xml:space="preserve"> </w:t>
      </w:r>
      <w:r w:rsidR="00A354E8" w:rsidRPr="00AF6CD3">
        <w:rPr>
          <w:rFonts w:ascii="Arial" w:hAnsi="Arial" w:cs="Arial"/>
        </w:rPr>
        <w:t xml:space="preserve">Furthermore, the non-destructive method of indentation means that it has </w:t>
      </w:r>
      <w:r w:rsidR="004A5691">
        <w:rPr>
          <w:rFonts w:ascii="Arial" w:hAnsi="Arial" w:cs="Arial"/>
        </w:rPr>
        <w:t xml:space="preserve">a </w:t>
      </w:r>
      <w:r w:rsidR="00A354E8" w:rsidRPr="00AF6CD3">
        <w:rPr>
          <w:rFonts w:ascii="Arial" w:hAnsi="Arial" w:cs="Arial"/>
        </w:rPr>
        <w:t>potential application in the clinical setting as a diagnostic tool</w:t>
      </w:r>
      <w:r w:rsidR="00B023C9" w:rsidRPr="00AF6CD3">
        <w:rPr>
          <w:rFonts w:ascii="Arial" w:hAnsi="Arial" w:cs="Arial"/>
        </w:rPr>
        <w:t xml:space="preserve"> after</w:t>
      </w:r>
      <w:r w:rsidR="008F50CE" w:rsidRPr="00AF6CD3">
        <w:rPr>
          <w:rFonts w:ascii="Arial" w:hAnsi="Arial" w:cs="Arial"/>
        </w:rPr>
        <w:t xml:space="preserve"> v</w:t>
      </w:r>
      <w:r w:rsidR="00B023C9" w:rsidRPr="00AF6CD3">
        <w:rPr>
          <w:rFonts w:ascii="Arial" w:hAnsi="Arial" w:cs="Arial"/>
        </w:rPr>
        <w:t xml:space="preserve">alidation and verification studies </w:t>
      </w:r>
      <w:r w:rsidR="005F5F06" w:rsidRPr="00AF6CD3">
        <w:rPr>
          <w:rFonts w:ascii="Arial" w:hAnsi="Arial" w:cs="Arial"/>
        </w:rPr>
        <w:t>have been</w:t>
      </w:r>
      <w:r w:rsidR="00B023C9" w:rsidRPr="00AF6CD3">
        <w:rPr>
          <w:rFonts w:ascii="Arial" w:hAnsi="Arial" w:cs="Arial"/>
        </w:rPr>
        <w:t xml:space="preserve"> performed.</w:t>
      </w:r>
      <w:r w:rsidR="00667603" w:rsidRPr="00AF6CD3">
        <w:rPr>
          <w:rFonts w:ascii="Arial" w:hAnsi="Arial" w:cs="Arial"/>
        </w:rPr>
        <w:t xml:space="preserve"> </w:t>
      </w:r>
    </w:p>
    <w:p w14:paraId="3EE17EE3" w14:textId="77777777" w:rsidR="004F1D70" w:rsidRPr="00AF6CD3" w:rsidRDefault="004F1D70" w:rsidP="00B86DF9">
      <w:pPr>
        <w:pStyle w:val="ListParagraph"/>
        <w:ind w:left="0"/>
        <w:rPr>
          <w:rFonts w:ascii="Arial" w:hAnsi="Arial" w:cs="Arial"/>
          <w:highlight w:val="yellow"/>
        </w:rPr>
      </w:pPr>
    </w:p>
    <w:p w14:paraId="4A131821" w14:textId="5ABA7E61" w:rsidR="00D9560F" w:rsidRPr="00AF6CD3" w:rsidRDefault="00AF0C7E" w:rsidP="00EF533E">
      <w:pPr>
        <w:rPr>
          <w:rFonts w:ascii="Arial" w:hAnsi="Arial" w:cs="Arial"/>
        </w:rPr>
      </w:pPr>
      <w:r w:rsidRPr="00AF6CD3">
        <w:rPr>
          <w:rFonts w:ascii="Arial" w:hAnsi="Arial" w:cs="Arial"/>
        </w:rPr>
        <w:t xml:space="preserve">There are key assumptions with indentation that the user must ensure for </w:t>
      </w:r>
      <w:r w:rsidR="00DF4F2C" w:rsidRPr="00AF6CD3">
        <w:rPr>
          <w:rFonts w:ascii="Arial" w:hAnsi="Arial" w:cs="Arial"/>
        </w:rPr>
        <w:t>appropriate results</w:t>
      </w:r>
      <w:r w:rsidRPr="00AF6CD3">
        <w:rPr>
          <w:rFonts w:ascii="Arial" w:hAnsi="Arial" w:cs="Arial"/>
        </w:rPr>
        <w:t xml:space="preserve">. </w:t>
      </w:r>
      <w:r w:rsidR="00D9560F" w:rsidRPr="00AF6CD3">
        <w:rPr>
          <w:rFonts w:ascii="Arial" w:hAnsi="Arial" w:cs="Arial"/>
        </w:rPr>
        <w:t>A critical boundary condition in indentation loading requires constant contact between the indenter and the cartilage surface (</w:t>
      </w:r>
      <w:r w:rsidR="00D9560F" w:rsidRPr="00123FBC">
        <w:rPr>
          <w:rFonts w:ascii="Arial" w:hAnsi="Arial" w:cs="Arial"/>
          <w:i/>
        </w:rPr>
        <w:t>i.e.</w:t>
      </w:r>
      <w:r w:rsidR="004A5691" w:rsidRPr="00123FBC">
        <w:rPr>
          <w:rFonts w:ascii="Arial" w:hAnsi="Arial" w:cs="Arial"/>
          <w:i/>
        </w:rPr>
        <w:t>,</w:t>
      </w:r>
      <w:r w:rsidR="00D9560F" w:rsidRPr="00AF6CD3">
        <w:rPr>
          <w:rFonts w:ascii="Arial" w:hAnsi="Arial" w:cs="Arial"/>
        </w:rPr>
        <w:t xml:space="preserve"> that the surface does not deform away from the indenter)</w:t>
      </w:r>
      <w:r w:rsidR="00717ED9" w:rsidRPr="00AF6CD3">
        <w:rPr>
          <w:rFonts w:ascii="Arial" w:hAnsi="Arial" w:cs="Arial"/>
          <w:vertAlign w:val="superscript"/>
        </w:rPr>
        <w:t>2</w:t>
      </w:r>
      <w:r w:rsidR="00BE3295" w:rsidRPr="00AF6CD3">
        <w:rPr>
          <w:rFonts w:ascii="Arial" w:hAnsi="Arial" w:cs="Arial"/>
          <w:vertAlign w:val="superscript"/>
        </w:rPr>
        <w:t>3</w:t>
      </w:r>
      <w:r w:rsidR="00717ED9" w:rsidRPr="00AF6CD3">
        <w:rPr>
          <w:rFonts w:ascii="Arial" w:hAnsi="Arial" w:cs="Arial"/>
          <w:vertAlign w:val="superscript"/>
        </w:rPr>
        <w:t>,2</w:t>
      </w:r>
      <w:r w:rsidR="00BE3295" w:rsidRPr="00AF6CD3">
        <w:rPr>
          <w:rFonts w:ascii="Arial" w:hAnsi="Arial" w:cs="Arial"/>
          <w:vertAlign w:val="superscript"/>
        </w:rPr>
        <w:t>4</w:t>
      </w:r>
      <w:r w:rsidR="004A5691">
        <w:rPr>
          <w:rFonts w:ascii="Arial" w:hAnsi="Arial" w:cs="Arial"/>
        </w:rPr>
        <w:t>.</w:t>
      </w:r>
      <w:r w:rsidR="00D9560F" w:rsidRPr="00AF6CD3">
        <w:rPr>
          <w:rFonts w:ascii="Arial" w:hAnsi="Arial" w:cs="Arial"/>
        </w:rPr>
        <w:t xml:space="preserve"> Indentation loading also includes the assumed boundary condition that the contact between the cartilage surface and the </w:t>
      </w:r>
      <w:r w:rsidR="00D9560F" w:rsidRPr="00AF6CD3">
        <w:rPr>
          <w:rFonts w:ascii="Arial" w:hAnsi="Arial" w:cs="Arial"/>
        </w:rPr>
        <w:lastRenderedPageBreak/>
        <w:t>indenter is non-destructive (</w:t>
      </w:r>
      <w:r w:rsidR="00D9560F" w:rsidRPr="00123FBC">
        <w:rPr>
          <w:rFonts w:ascii="Arial" w:hAnsi="Arial" w:cs="Arial"/>
          <w:i/>
        </w:rPr>
        <w:t>i.e.</w:t>
      </w:r>
      <w:r w:rsidR="004A5691" w:rsidRPr="00123FBC">
        <w:rPr>
          <w:rFonts w:ascii="Arial" w:hAnsi="Arial" w:cs="Arial"/>
          <w:i/>
        </w:rPr>
        <w:t>,</w:t>
      </w:r>
      <w:r w:rsidR="00D9560F" w:rsidRPr="00AF6CD3">
        <w:rPr>
          <w:rFonts w:ascii="Arial" w:hAnsi="Arial" w:cs="Arial"/>
        </w:rPr>
        <w:t xml:space="preserve"> that the indenter is in contact with the surface but does not go through the surface; the cartilage surface </w:t>
      </w:r>
      <w:r w:rsidR="004A5691">
        <w:rPr>
          <w:rFonts w:ascii="Arial" w:hAnsi="Arial" w:cs="Arial"/>
        </w:rPr>
        <w:t>should</w:t>
      </w:r>
      <w:r w:rsidR="004A5691" w:rsidRPr="00AF6CD3">
        <w:rPr>
          <w:rFonts w:ascii="Arial" w:hAnsi="Arial" w:cs="Arial"/>
        </w:rPr>
        <w:t xml:space="preserve"> </w:t>
      </w:r>
      <w:r w:rsidR="00D9560F" w:rsidRPr="00AF6CD3">
        <w:rPr>
          <w:rFonts w:ascii="Arial" w:hAnsi="Arial" w:cs="Arial"/>
        </w:rPr>
        <w:t>not fail under the indenter)</w:t>
      </w:r>
      <w:r w:rsidR="00BE3295" w:rsidRPr="00AF6CD3">
        <w:rPr>
          <w:rFonts w:ascii="Arial" w:hAnsi="Arial" w:cs="Arial"/>
          <w:vertAlign w:val="superscript"/>
        </w:rPr>
        <w:t>25</w:t>
      </w:r>
      <w:r w:rsidR="00920A8F" w:rsidRPr="00AF6CD3">
        <w:rPr>
          <w:rFonts w:ascii="Arial" w:hAnsi="Arial" w:cs="Arial"/>
          <w:vertAlign w:val="superscript"/>
        </w:rPr>
        <w:t>-2</w:t>
      </w:r>
      <w:r w:rsidR="00BE3295" w:rsidRPr="00AF6CD3">
        <w:rPr>
          <w:rFonts w:ascii="Arial" w:hAnsi="Arial" w:cs="Arial"/>
          <w:vertAlign w:val="superscript"/>
        </w:rPr>
        <w:t>6</w:t>
      </w:r>
      <w:r w:rsidR="004A5691">
        <w:rPr>
          <w:rFonts w:ascii="Arial" w:hAnsi="Arial" w:cs="Arial"/>
        </w:rPr>
        <w:t>.</w:t>
      </w:r>
      <w:r w:rsidR="00D9560F" w:rsidRPr="00AF6CD3">
        <w:rPr>
          <w:rFonts w:ascii="Arial" w:hAnsi="Arial" w:cs="Arial"/>
        </w:rPr>
        <w:t xml:space="preserve"> Studies have shown that this boundary condition </w:t>
      </w:r>
      <w:r w:rsidR="00BF6313" w:rsidRPr="00AF6CD3">
        <w:rPr>
          <w:rFonts w:ascii="Arial" w:hAnsi="Arial" w:cs="Arial"/>
        </w:rPr>
        <w:t>can be</w:t>
      </w:r>
      <w:r w:rsidR="00D9560F" w:rsidRPr="00AF6CD3">
        <w:rPr>
          <w:rFonts w:ascii="Arial" w:hAnsi="Arial" w:cs="Arial"/>
        </w:rPr>
        <w:t xml:space="preserve"> </w:t>
      </w:r>
      <w:r w:rsidR="004A5691">
        <w:rPr>
          <w:rFonts w:ascii="Arial" w:hAnsi="Arial" w:cs="Arial"/>
        </w:rPr>
        <w:t>verified</w:t>
      </w:r>
      <w:r w:rsidR="004A5691" w:rsidRPr="00AF6CD3">
        <w:rPr>
          <w:rFonts w:ascii="Arial" w:hAnsi="Arial" w:cs="Arial"/>
        </w:rPr>
        <w:t xml:space="preserve"> </w:t>
      </w:r>
      <w:r w:rsidR="00D9560F" w:rsidRPr="00AF6CD3">
        <w:rPr>
          <w:rFonts w:ascii="Arial" w:hAnsi="Arial" w:cs="Arial"/>
        </w:rPr>
        <w:t xml:space="preserve">through use of </w:t>
      </w:r>
      <w:r w:rsidR="00116753" w:rsidRPr="00AF6CD3">
        <w:rPr>
          <w:rFonts w:ascii="Arial" w:hAnsi="Arial" w:cs="Arial"/>
        </w:rPr>
        <w:t>India</w:t>
      </w:r>
      <w:r w:rsidR="00D9560F" w:rsidRPr="00AF6CD3">
        <w:rPr>
          <w:rFonts w:ascii="Arial" w:hAnsi="Arial" w:cs="Arial"/>
        </w:rPr>
        <w:t xml:space="preserve"> ink, which</w:t>
      </w:r>
      <w:r w:rsidR="00116753" w:rsidRPr="00AF6CD3">
        <w:rPr>
          <w:rFonts w:ascii="Arial" w:hAnsi="Arial" w:cs="Arial"/>
        </w:rPr>
        <w:t xml:space="preserve"> will stain damaged areas </w:t>
      </w:r>
      <w:r w:rsidR="00D9560F" w:rsidRPr="00AF6CD3">
        <w:rPr>
          <w:rFonts w:ascii="Arial" w:hAnsi="Arial" w:cs="Arial"/>
        </w:rPr>
        <w:t>when a</w:t>
      </w:r>
      <w:r w:rsidR="00116753" w:rsidRPr="00AF6CD3">
        <w:rPr>
          <w:rFonts w:ascii="Arial" w:hAnsi="Arial" w:cs="Arial"/>
        </w:rPr>
        <w:t>pplied to the cartilage surface</w:t>
      </w:r>
      <w:r w:rsidR="00BE3295" w:rsidRPr="00AF6CD3">
        <w:rPr>
          <w:rFonts w:ascii="Arial" w:hAnsi="Arial" w:cs="Arial"/>
          <w:vertAlign w:val="superscript"/>
        </w:rPr>
        <w:t>25</w:t>
      </w:r>
      <w:r w:rsidR="000D09CC" w:rsidRPr="00AF6CD3">
        <w:rPr>
          <w:rFonts w:ascii="Arial" w:hAnsi="Arial" w:cs="Arial"/>
          <w:vertAlign w:val="superscript"/>
        </w:rPr>
        <w:t>,2</w:t>
      </w:r>
      <w:r w:rsidR="00BE3295" w:rsidRPr="00AF6CD3">
        <w:rPr>
          <w:rFonts w:ascii="Arial" w:hAnsi="Arial" w:cs="Arial"/>
          <w:vertAlign w:val="superscript"/>
        </w:rPr>
        <w:t>6</w:t>
      </w:r>
      <w:r w:rsidR="004A5691">
        <w:rPr>
          <w:rFonts w:ascii="Arial" w:hAnsi="Arial" w:cs="Arial"/>
        </w:rPr>
        <w:t>.</w:t>
      </w:r>
      <w:r w:rsidR="00D9560F" w:rsidRPr="00AF6CD3">
        <w:rPr>
          <w:rFonts w:ascii="Arial" w:hAnsi="Arial" w:cs="Arial"/>
        </w:rPr>
        <w:t xml:space="preserve"> A further boundary condition assumes that the indenter compresses the cartilage perpendicular to the surface of the </w:t>
      </w:r>
      <w:r w:rsidR="000A2444" w:rsidRPr="00AF6CD3">
        <w:rPr>
          <w:rFonts w:ascii="Arial" w:hAnsi="Arial" w:cs="Arial"/>
        </w:rPr>
        <w:t>sample</w:t>
      </w:r>
      <w:r w:rsidR="00D9560F" w:rsidRPr="00AF6CD3">
        <w:rPr>
          <w:rFonts w:ascii="Arial" w:hAnsi="Arial" w:cs="Arial"/>
        </w:rPr>
        <w:t>. The perpendicular orientation of the compression is an important boundary condition because compressing at an angle, especially if using cyclic loading, may cause slippage, which may induce shearing components and</w:t>
      </w:r>
      <w:r w:rsidR="00DF4F2C" w:rsidRPr="00AF6CD3">
        <w:rPr>
          <w:rFonts w:ascii="Arial" w:hAnsi="Arial" w:cs="Arial"/>
        </w:rPr>
        <w:t xml:space="preserve"> change the mechanical loading. </w:t>
      </w:r>
      <w:r w:rsidR="00D9560F" w:rsidRPr="00AF6CD3">
        <w:rPr>
          <w:rFonts w:ascii="Arial" w:hAnsi="Arial" w:cs="Arial"/>
        </w:rPr>
        <w:t xml:space="preserve">This condition may be ensured through </w:t>
      </w:r>
      <w:r w:rsidR="00B8111B" w:rsidRPr="00AF6CD3">
        <w:rPr>
          <w:rFonts w:ascii="Arial" w:hAnsi="Arial" w:cs="Arial"/>
        </w:rPr>
        <w:t>careful</w:t>
      </w:r>
      <w:r w:rsidR="00D9560F" w:rsidRPr="00AF6CD3">
        <w:rPr>
          <w:rFonts w:ascii="Arial" w:hAnsi="Arial" w:cs="Arial"/>
        </w:rPr>
        <w:t xml:space="preserve"> test equipment set up. </w:t>
      </w:r>
    </w:p>
    <w:p w14:paraId="5AF68E0E" w14:textId="7387E540" w:rsidR="00B54B04" w:rsidRPr="00AF6CD3" w:rsidRDefault="00B54B04" w:rsidP="00EF533E">
      <w:pPr>
        <w:pStyle w:val="Default"/>
        <w:rPr>
          <w:rFonts w:ascii="Arial" w:hAnsi="Arial" w:cs="Arial"/>
          <w:color w:val="auto"/>
        </w:rPr>
      </w:pPr>
    </w:p>
    <w:p w14:paraId="75137FF1" w14:textId="7982ED1E" w:rsidR="0057464E" w:rsidRPr="00AF6CD3" w:rsidRDefault="004F5AE3" w:rsidP="00EF533E">
      <w:pPr>
        <w:rPr>
          <w:rFonts w:ascii="Arial" w:hAnsi="Arial" w:cs="Arial"/>
        </w:rPr>
      </w:pPr>
      <w:r w:rsidRPr="00AF6CD3">
        <w:rPr>
          <w:rFonts w:ascii="Arial" w:hAnsi="Arial" w:cs="Arial"/>
        </w:rPr>
        <w:t xml:space="preserve">After </w:t>
      </w:r>
      <w:r w:rsidR="0057464E" w:rsidRPr="00AF6CD3">
        <w:rPr>
          <w:rFonts w:ascii="Arial" w:hAnsi="Arial" w:cs="Arial"/>
        </w:rPr>
        <w:t xml:space="preserve">the </w:t>
      </w:r>
      <w:r w:rsidR="00EF6A77" w:rsidRPr="00AF6CD3">
        <w:rPr>
          <w:rFonts w:ascii="Arial" w:hAnsi="Arial" w:cs="Arial"/>
        </w:rPr>
        <w:t>summarized</w:t>
      </w:r>
      <w:r w:rsidR="0057464E" w:rsidRPr="00AF6CD3">
        <w:rPr>
          <w:rFonts w:ascii="Arial" w:hAnsi="Arial" w:cs="Arial"/>
        </w:rPr>
        <w:t xml:space="preserve"> </w:t>
      </w:r>
      <w:r w:rsidRPr="00AF6CD3">
        <w:rPr>
          <w:rFonts w:ascii="Arial" w:hAnsi="Arial" w:cs="Arial"/>
        </w:rPr>
        <w:t xml:space="preserve">protocols have been </w:t>
      </w:r>
      <w:r w:rsidR="00EF6A77" w:rsidRPr="00AF6CD3">
        <w:rPr>
          <w:rFonts w:ascii="Arial" w:hAnsi="Arial" w:cs="Arial"/>
        </w:rPr>
        <w:t>optimized</w:t>
      </w:r>
      <w:r w:rsidRPr="00AF6CD3">
        <w:rPr>
          <w:rFonts w:ascii="Arial" w:hAnsi="Arial" w:cs="Arial"/>
        </w:rPr>
        <w:t xml:space="preserve"> for the </w:t>
      </w:r>
      <w:r w:rsidR="00DC38FB" w:rsidRPr="00AF6CD3">
        <w:rPr>
          <w:rFonts w:ascii="Arial" w:hAnsi="Arial" w:cs="Arial"/>
        </w:rPr>
        <w:t xml:space="preserve">soft </w:t>
      </w:r>
      <w:r w:rsidRPr="00AF6CD3">
        <w:rPr>
          <w:rFonts w:ascii="Arial" w:hAnsi="Arial" w:cs="Arial"/>
        </w:rPr>
        <w:t>tissue of interest</w:t>
      </w:r>
      <w:r w:rsidR="004A5691">
        <w:rPr>
          <w:rFonts w:ascii="Arial" w:hAnsi="Arial" w:cs="Arial"/>
        </w:rPr>
        <w:t>,</w:t>
      </w:r>
      <w:r w:rsidRPr="00AF6CD3">
        <w:rPr>
          <w:rFonts w:ascii="Arial" w:hAnsi="Arial" w:cs="Arial"/>
        </w:rPr>
        <w:t xml:space="preserve"> it would be useful </w:t>
      </w:r>
      <w:r w:rsidR="0057464E" w:rsidRPr="00AF6CD3">
        <w:rPr>
          <w:rFonts w:ascii="Arial" w:hAnsi="Arial" w:cs="Arial"/>
        </w:rPr>
        <w:t xml:space="preserve">for researchers to look </w:t>
      </w:r>
      <w:r w:rsidR="0028402E" w:rsidRPr="00AF6CD3">
        <w:rPr>
          <w:rFonts w:ascii="Arial" w:hAnsi="Arial" w:cs="Arial"/>
        </w:rPr>
        <w:t xml:space="preserve">into dynamic testing of the tissue of interest. Appropriate cyclical loading of specimens should mimic normal physiological limits and </w:t>
      </w:r>
      <w:r w:rsidR="00EF6A77" w:rsidRPr="00AF6CD3">
        <w:rPr>
          <w:rFonts w:ascii="Arial" w:hAnsi="Arial" w:cs="Arial"/>
        </w:rPr>
        <w:t>behavior</w:t>
      </w:r>
      <w:r w:rsidR="004A5691">
        <w:rPr>
          <w:rFonts w:ascii="Arial" w:hAnsi="Arial" w:cs="Arial"/>
        </w:rPr>
        <w:t>,</w:t>
      </w:r>
      <w:r w:rsidR="0028402E" w:rsidRPr="00AF6CD3">
        <w:rPr>
          <w:rFonts w:ascii="Arial" w:hAnsi="Arial" w:cs="Arial"/>
        </w:rPr>
        <w:t xml:space="preserve"> </w:t>
      </w:r>
      <w:r w:rsidR="004A5691">
        <w:rPr>
          <w:rFonts w:ascii="Arial" w:hAnsi="Arial" w:cs="Arial"/>
        </w:rPr>
        <w:t>such as</w:t>
      </w:r>
      <w:r w:rsidR="0028402E" w:rsidRPr="00AF6CD3">
        <w:rPr>
          <w:rFonts w:ascii="Arial" w:hAnsi="Arial" w:cs="Arial"/>
        </w:rPr>
        <w:t xml:space="preserve"> mimicking walking or other repetitive movements</w:t>
      </w:r>
      <w:r w:rsidR="00BE3295" w:rsidRPr="00AF6CD3">
        <w:rPr>
          <w:rFonts w:ascii="Arial" w:hAnsi="Arial" w:cs="Arial"/>
          <w:vertAlign w:val="superscript"/>
        </w:rPr>
        <w:t>27</w:t>
      </w:r>
      <w:r w:rsidR="004A5691">
        <w:rPr>
          <w:rFonts w:ascii="Arial" w:hAnsi="Arial" w:cs="Arial"/>
        </w:rPr>
        <w:t>.</w:t>
      </w:r>
      <w:r w:rsidR="0028402E" w:rsidRPr="00AF6CD3">
        <w:rPr>
          <w:rFonts w:ascii="Arial" w:hAnsi="Arial" w:cs="Arial"/>
        </w:rPr>
        <w:t xml:space="preserve"> </w:t>
      </w:r>
      <w:r w:rsidR="0057464E" w:rsidRPr="00AF6CD3">
        <w:rPr>
          <w:rFonts w:ascii="Arial" w:hAnsi="Arial" w:cs="Arial"/>
        </w:rPr>
        <w:t>In summary, this report demonstrates simple mechanical testing protocols to evaluate human tissues. Implementing these protocols will provide key information on the biomechanical characteristics of tissues</w:t>
      </w:r>
      <w:r w:rsidR="004A5691">
        <w:rPr>
          <w:rFonts w:ascii="Arial" w:hAnsi="Arial" w:cs="Arial"/>
        </w:rPr>
        <w:t>,</w:t>
      </w:r>
      <w:r w:rsidR="0057464E" w:rsidRPr="00AF6CD3">
        <w:rPr>
          <w:rFonts w:ascii="Arial" w:hAnsi="Arial" w:cs="Arial"/>
        </w:rPr>
        <w:t xml:space="preserve"> enabling tissue</w:t>
      </w:r>
      <w:r w:rsidR="004A5691">
        <w:rPr>
          <w:rFonts w:ascii="Arial" w:hAnsi="Arial" w:cs="Arial"/>
        </w:rPr>
        <w:t>-</w:t>
      </w:r>
      <w:r w:rsidR="0057464E" w:rsidRPr="00AF6CD3">
        <w:rPr>
          <w:rFonts w:ascii="Arial" w:hAnsi="Arial" w:cs="Arial"/>
        </w:rPr>
        <w:t>engineered constructs to better mimic the native tissue.</w:t>
      </w:r>
      <w:r w:rsidR="000A0211" w:rsidRPr="00AF6CD3">
        <w:rPr>
          <w:rFonts w:ascii="Arial" w:hAnsi="Arial" w:cs="Arial"/>
        </w:rPr>
        <w:t xml:space="preserve"> </w:t>
      </w:r>
    </w:p>
    <w:p w14:paraId="1E603527" w14:textId="77777777" w:rsidR="00EF533E" w:rsidRPr="00AF6CD3" w:rsidRDefault="00C920EA" w:rsidP="00EF533E">
      <w:pPr>
        <w:rPr>
          <w:rFonts w:ascii="Arial" w:hAnsi="Arial" w:cs="Arial"/>
        </w:rPr>
      </w:pPr>
      <w:r w:rsidRPr="00AF6CD3">
        <w:rPr>
          <w:rFonts w:ascii="Arial" w:hAnsi="Arial" w:cs="Arial"/>
        </w:rPr>
        <w:tab/>
      </w:r>
    </w:p>
    <w:p w14:paraId="6BE3E751" w14:textId="7082EBE8" w:rsidR="00EF533E" w:rsidRPr="00AF6CD3" w:rsidRDefault="00EF533E" w:rsidP="00EF533E">
      <w:pPr>
        <w:widowControl w:val="0"/>
        <w:autoSpaceDE w:val="0"/>
        <w:autoSpaceDN w:val="0"/>
        <w:adjustRightInd w:val="0"/>
        <w:rPr>
          <w:rFonts w:ascii="Arial" w:hAnsi="Arial" w:cs="Arial"/>
        </w:rPr>
      </w:pPr>
      <w:r w:rsidRPr="00AF6CD3">
        <w:rPr>
          <w:rFonts w:ascii="Arial" w:hAnsi="Arial" w:cs="Arial"/>
          <w:b/>
          <w:bCs/>
        </w:rPr>
        <w:t>ACKNOWLEDGEMENTS:</w:t>
      </w:r>
    </w:p>
    <w:p w14:paraId="212DF993" w14:textId="78BDC6A4" w:rsidR="00EF533E" w:rsidRPr="00AF6CD3" w:rsidRDefault="00EF533E" w:rsidP="00EF533E">
      <w:pPr>
        <w:widowControl w:val="0"/>
        <w:autoSpaceDE w:val="0"/>
        <w:autoSpaceDN w:val="0"/>
        <w:adjustRightInd w:val="0"/>
        <w:rPr>
          <w:rFonts w:ascii="Arial" w:hAnsi="Arial" w:cs="Arial"/>
        </w:rPr>
      </w:pPr>
      <w:r w:rsidRPr="00AF6CD3">
        <w:rPr>
          <w:rFonts w:ascii="Arial" w:hAnsi="Arial" w:cs="Arial"/>
        </w:rPr>
        <w:t xml:space="preserve">We would like to thank the funding from Medical Research Council and Action Medical Research, which provided MG </w:t>
      </w:r>
      <w:r w:rsidR="004A5691">
        <w:rPr>
          <w:rFonts w:ascii="Arial" w:hAnsi="Arial" w:cs="Arial"/>
        </w:rPr>
        <w:t xml:space="preserve">with </w:t>
      </w:r>
      <w:r w:rsidRPr="00AF6CD3">
        <w:rPr>
          <w:rFonts w:ascii="Arial" w:hAnsi="Arial" w:cs="Arial"/>
        </w:rPr>
        <w:t>a clinical fellowship</w:t>
      </w:r>
      <w:r w:rsidR="004A5691">
        <w:rPr>
          <w:rFonts w:ascii="Arial" w:hAnsi="Arial" w:cs="Arial"/>
        </w:rPr>
        <w:t>, GN 2339,</w:t>
      </w:r>
      <w:r w:rsidRPr="00AF6CD3">
        <w:rPr>
          <w:rFonts w:ascii="Arial" w:hAnsi="Arial" w:cs="Arial"/>
        </w:rPr>
        <w:t xml:space="preserve"> to conduct this wo</w:t>
      </w:r>
      <w:r w:rsidR="00EB309D">
        <w:rPr>
          <w:rFonts w:ascii="Arial" w:hAnsi="Arial" w:cs="Arial"/>
        </w:rPr>
        <w:t>rk</w:t>
      </w:r>
      <w:bookmarkStart w:id="0" w:name="_GoBack"/>
      <w:bookmarkEnd w:id="0"/>
      <w:r w:rsidRPr="00AF6CD3">
        <w:rPr>
          <w:rFonts w:ascii="Arial" w:hAnsi="Arial" w:cs="Arial"/>
        </w:rPr>
        <w:t>.</w:t>
      </w:r>
    </w:p>
    <w:p w14:paraId="7BCC4CA6" w14:textId="77777777" w:rsidR="00EF533E" w:rsidRPr="00AF6CD3" w:rsidRDefault="00EF533E" w:rsidP="00EF533E">
      <w:pPr>
        <w:widowControl w:val="0"/>
        <w:autoSpaceDE w:val="0"/>
        <w:autoSpaceDN w:val="0"/>
        <w:adjustRightInd w:val="0"/>
        <w:rPr>
          <w:rFonts w:ascii="Arial" w:hAnsi="Arial" w:cs="Arial"/>
        </w:rPr>
      </w:pPr>
    </w:p>
    <w:p w14:paraId="67A56ABF" w14:textId="76CC43F3" w:rsidR="00EF533E" w:rsidRPr="00AF6CD3" w:rsidRDefault="00EF533E" w:rsidP="00EF533E">
      <w:pPr>
        <w:widowControl w:val="0"/>
        <w:autoSpaceDE w:val="0"/>
        <w:autoSpaceDN w:val="0"/>
        <w:adjustRightInd w:val="0"/>
        <w:rPr>
          <w:rFonts w:ascii="Arial" w:hAnsi="Arial" w:cs="Arial"/>
          <w:b/>
        </w:rPr>
      </w:pPr>
      <w:r w:rsidRPr="00AF6CD3">
        <w:rPr>
          <w:rFonts w:ascii="Arial" w:hAnsi="Arial" w:cs="Arial"/>
          <w:b/>
        </w:rPr>
        <w:t>DISCLOSURES:</w:t>
      </w:r>
    </w:p>
    <w:p w14:paraId="4FFD17B3" w14:textId="77777777" w:rsidR="00EF533E" w:rsidRPr="00AF6CD3" w:rsidRDefault="00EF533E" w:rsidP="00EF533E">
      <w:pPr>
        <w:widowControl w:val="0"/>
        <w:autoSpaceDE w:val="0"/>
        <w:autoSpaceDN w:val="0"/>
        <w:adjustRightInd w:val="0"/>
        <w:rPr>
          <w:rFonts w:ascii="Arial" w:hAnsi="Arial" w:cs="Arial"/>
        </w:rPr>
      </w:pPr>
      <w:r w:rsidRPr="00AF6CD3">
        <w:rPr>
          <w:rFonts w:ascii="Arial" w:hAnsi="Arial" w:cs="Arial"/>
        </w:rPr>
        <w:t xml:space="preserve">The authors have nothing to declare. </w:t>
      </w:r>
    </w:p>
    <w:p w14:paraId="3B1E1CEE" w14:textId="77777777" w:rsidR="00382E99" w:rsidRPr="00AF6CD3" w:rsidRDefault="00382E99" w:rsidP="00EF533E">
      <w:pPr>
        <w:rPr>
          <w:rFonts w:ascii="Arial" w:hAnsi="Arial" w:cs="Arial"/>
        </w:rPr>
      </w:pPr>
    </w:p>
    <w:p w14:paraId="075AA20E" w14:textId="77777777" w:rsidR="004F1D70" w:rsidRPr="00AF6CD3" w:rsidRDefault="004F1D70" w:rsidP="004F1D70">
      <w:pPr>
        <w:rPr>
          <w:rFonts w:ascii="Arial" w:hAnsi="Arial" w:cs="Arial"/>
        </w:rPr>
      </w:pPr>
      <w:r w:rsidRPr="00AF6CD3">
        <w:rPr>
          <w:rFonts w:ascii="Arial" w:hAnsi="Arial" w:cs="Arial"/>
          <w:b/>
        </w:rPr>
        <w:t>REFERENCES:</w:t>
      </w:r>
    </w:p>
    <w:p w14:paraId="3B079794" w14:textId="77777777" w:rsidR="004F1D70" w:rsidRPr="00AF6CD3" w:rsidRDefault="000500C2" w:rsidP="004F1D70">
      <w:pPr>
        <w:pStyle w:val="ListParagraph"/>
        <w:numPr>
          <w:ilvl w:val="0"/>
          <w:numId w:val="13"/>
        </w:numPr>
        <w:ind w:left="0" w:firstLine="0"/>
        <w:rPr>
          <w:rFonts w:ascii="Arial" w:hAnsi="Arial" w:cs="Arial"/>
        </w:rPr>
      </w:pPr>
      <w:hyperlink r:id="rId8" w:history="1">
        <w:r w:rsidR="004F1D70" w:rsidRPr="00AF6CD3">
          <w:rPr>
            <w:rFonts w:ascii="Arial" w:hAnsi="Arial" w:cs="Arial"/>
          </w:rPr>
          <w:t>Chan</w:t>
        </w:r>
      </w:hyperlink>
      <w:r w:rsidR="004F1D70" w:rsidRPr="00AF6CD3">
        <w:rPr>
          <w:rFonts w:ascii="Arial" w:hAnsi="Arial" w:cs="Arial"/>
          <w:noProof/>
        </w:rPr>
        <w:t xml:space="preserve"> BP</w:t>
      </w:r>
      <w:r w:rsidR="004F1D70" w:rsidRPr="00AF6CD3">
        <w:rPr>
          <w:rFonts w:ascii="Arial" w:hAnsi="Arial" w:cs="Arial"/>
        </w:rPr>
        <w:t xml:space="preserve"> and</w:t>
      </w:r>
      <w:hyperlink r:id="rId9" w:history="1">
        <w:r w:rsidR="004F1D70" w:rsidRPr="00AF6CD3">
          <w:rPr>
            <w:rFonts w:ascii="Arial" w:hAnsi="Arial" w:cs="Arial"/>
          </w:rPr>
          <w:t xml:space="preserve"> Leong</w:t>
        </w:r>
      </w:hyperlink>
      <w:r w:rsidR="004F1D70" w:rsidRPr="00AF6CD3">
        <w:rPr>
          <w:rFonts w:ascii="Arial" w:hAnsi="Arial" w:cs="Arial"/>
        </w:rPr>
        <w:t xml:space="preserve"> KW. </w:t>
      </w:r>
      <w:r w:rsidR="004F1D70" w:rsidRPr="00AF6CD3">
        <w:rPr>
          <w:rFonts w:ascii="Arial" w:hAnsi="Arial" w:cs="Arial"/>
          <w:bCs/>
        </w:rPr>
        <w:t xml:space="preserve">Scaffolding in tissue engineering: general approaches and tissue-specific considerations. </w:t>
      </w:r>
      <w:r w:rsidR="004F1D70" w:rsidRPr="00AF6CD3">
        <w:rPr>
          <w:rFonts w:ascii="Arial" w:hAnsi="Arial" w:cs="Arial"/>
          <w:bCs/>
          <w:i/>
        </w:rPr>
        <w:t xml:space="preserve">Eur Spine J. </w:t>
      </w:r>
      <w:r w:rsidR="004F1D70" w:rsidRPr="00AF6CD3">
        <w:rPr>
          <w:rFonts w:ascii="Arial" w:hAnsi="Arial" w:cs="Arial"/>
          <w:b/>
          <w:bCs/>
        </w:rPr>
        <w:t>17</w:t>
      </w:r>
      <w:r w:rsidR="004F1D70" w:rsidRPr="00AF6CD3">
        <w:rPr>
          <w:rFonts w:ascii="Arial" w:hAnsi="Arial" w:cs="Arial"/>
          <w:bCs/>
        </w:rPr>
        <w:t>, 467-479 (2008).</w:t>
      </w:r>
    </w:p>
    <w:p w14:paraId="2D4ECDDA" w14:textId="77777777" w:rsidR="004F1D70" w:rsidRPr="00AF6CD3" w:rsidRDefault="000500C2" w:rsidP="004F1D70">
      <w:pPr>
        <w:pStyle w:val="ListParagraph"/>
        <w:numPr>
          <w:ilvl w:val="0"/>
          <w:numId w:val="13"/>
        </w:numPr>
        <w:shd w:val="clear" w:color="auto" w:fill="FFFFFF"/>
        <w:ind w:left="0" w:firstLine="0"/>
        <w:rPr>
          <w:rFonts w:ascii="Arial" w:eastAsia="Times New Roman" w:hAnsi="Arial" w:cs="Arial"/>
        </w:rPr>
      </w:pPr>
      <w:hyperlink r:id="rId10" w:history="1">
        <w:r w:rsidR="004F1D70" w:rsidRPr="00AF6CD3">
          <w:rPr>
            <w:rFonts w:ascii="Arial" w:hAnsi="Arial" w:cs="Arial"/>
          </w:rPr>
          <w:t>Nimeskern L</w:t>
        </w:r>
      </w:hyperlink>
      <w:r w:rsidR="004F1D70" w:rsidRPr="00AF6CD3">
        <w:rPr>
          <w:rFonts w:ascii="Arial" w:hAnsi="Arial" w:cs="Arial"/>
        </w:rPr>
        <w:t xml:space="preserve">, </w:t>
      </w:r>
      <w:hyperlink r:id="rId11" w:history="1">
        <w:r w:rsidR="004F1D70" w:rsidRPr="00AF6CD3">
          <w:rPr>
            <w:rFonts w:ascii="Arial" w:hAnsi="Arial" w:cs="Arial"/>
          </w:rPr>
          <w:t>van Osch GJ</w:t>
        </w:r>
      </w:hyperlink>
      <w:r w:rsidR="004F1D70" w:rsidRPr="00AF6CD3">
        <w:rPr>
          <w:rFonts w:ascii="Arial" w:hAnsi="Arial" w:cs="Arial"/>
        </w:rPr>
        <w:t xml:space="preserve">, </w:t>
      </w:r>
      <w:hyperlink r:id="rId12" w:history="1">
        <w:r w:rsidR="004F1D70" w:rsidRPr="00AF6CD3">
          <w:rPr>
            <w:rFonts w:ascii="Arial" w:hAnsi="Arial" w:cs="Arial"/>
          </w:rPr>
          <w:t>Müller R</w:t>
        </w:r>
      </w:hyperlink>
      <w:r w:rsidR="004F1D70" w:rsidRPr="00AF6CD3">
        <w:rPr>
          <w:rFonts w:ascii="Arial" w:hAnsi="Arial" w:cs="Arial"/>
        </w:rPr>
        <w:t xml:space="preserve">, </w:t>
      </w:r>
      <w:hyperlink r:id="rId13" w:history="1">
        <w:r w:rsidR="004F1D70" w:rsidRPr="00AF6CD3">
          <w:rPr>
            <w:rFonts w:ascii="Arial" w:hAnsi="Arial" w:cs="Arial"/>
          </w:rPr>
          <w:t>Stok KS</w:t>
        </w:r>
      </w:hyperlink>
      <w:r w:rsidR="004F1D70" w:rsidRPr="00AF6CD3">
        <w:rPr>
          <w:rFonts w:ascii="Arial" w:hAnsi="Arial" w:cs="Arial"/>
        </w:rPr>
        <w:t xml:space="preserve">. </w:t>
      </w:r>
      <w:r w:rsidR="004F1D70" w:rsidRPr="00AF6CD3">
        <w:rPr>
          <w:rFonts w:ascii="Arial" w:hAnsi="Arial" w:cs="Arial"/>
          <w:bCs/>
        </w:rPr>
        <w:t>Quantitative evaluation of mechanical properties in tissue-engineered auricular cartilage.</w:t>
      </w:r>
      <w:r w:rsidR="004F1D70" w:rsidRPr="00AF6CD3">
        <w:rPr>
          <w:rFonts w:ascii="Arial" w:hAnsi="Arial" w:cs="Arial"/>
        </w:rPr>
        <w:t xml:space="preserve"> </w:t>
      </w:r>
      <w:r w:rsidR="004F1D70" w:rsidRPr="00AF6CD3">
        <w:rPr>
          <w:rFonts w:ascii="Arial" w:hAnsi="Arial" w:cs="Arial"/>
          <w:i/>
        </w:rPr>
        <w:t>Tissue Eng Part B Rev</w:t>
      </w:r>
      <w:r w:rsidR="004F1D70" w:rsidRPr="00AF6CD3">
        <w:rPr>
          <w:rFonts w:ascii="Arial" w:hAnsi="Arial" w:cs="Arial"/>
        </w:rPr>
        <w:t xml:space="preserve">. </w:t>
      </w:r>
      <w:r w:rsidR="004F1D70" w:rsidRPr="00AF6CD3">
        <w:rPr>
          <w:rFonts w:ascii="Arial" w:hAnsi="Arial" w:cs="Arial"/>
          <w:b/>
        </w:rPr>
        <w:t>20</w:t>
      </w:r>
      <w:r w:rsidR="004F1D70" w:rsidRPr="00AF6CD3">
        <w:rPr>
          <w:rFonts w:ascii="Arial" w:hAnsi="Arial" w:cs="Arial"/>
        </w:rPr>
        <w:t xml:space="preserve">, 17-27 (2014). </w:t>
      </w:r>
    </w:p>
    <w:p w14:paraId="433BE9CE" w14:textId="77777777" w:rsidR="004F1D70" w:rsidRPr="00AF6CD3" w:rsidRDefault="000500C2" w:rsidP="004F1D70">
      <w:pPr>
        <w:pStyle w:val="ListParagraph"/>
        <w:numPr>
          <w:ilvl w:val="0"/>
          <w:numId w:val="13"/>
        </w:numPr>
        <w:shd w:val="clear" w:color="auto" w:fill="FFFFFF"/>
        <w:ind w:left="0" w:firstLine="0"/>
        <w:rPr>
          <w:rFonts w:ascii="Arial" w:eastAsia="Times New Roman" w:hAnsi="Arial" w:cs="Arial"/>
        </w:rPr>
      </w:pPr>
      <w:hyperlink r:id="rId14" w:history="1">
        <w:r w:rsidR="004F1D70" w:rsidRPr="00AF6CD3">
          <w:rPr>
            <w:rFonts w:ascii="Arial" w:hAnsi="Arial" w:cs="Arial"/>
          </w:rPr>
          <w:t>Shaida AM</w:t>
        </w:r>
      </w:hyperlink>
      <w:r w:rsidR="004F1D70" w:rsidRPr="00AF6CD3">
        <w:rPr>
          <w:rFonts w:ascii="Arial" w:hAnsi="Arial" w:cs="Arial"/>
        </w:rPr>
        <w:t xml:space="preserve">, </w:t>
      </w:r>
      <w:hyperlink r:id="rId15" w:history="1">
        <w:r w:rsidR="004F1D70" w:rsidRPr="00AF6CD3">
          <w:rPr>
            <w:rFonts w:ascii="Arial" w:hAnsi="Arial" w:cs="Arial"/>
          </w:rPr>
          <w:t>Kenyon GS</w:t>
        </w:r>
      </w:hyperlink>
      <w:r w:rsidR="004F1D70" w:rsidRPr="00AF6CD3">
        <w:rPr>
          <w:rFonts w:ascii="Arial" w:hAnsi="Arial" w:cs="Arial"/>
        </w:rPr>
        <w:t xml:space="preserve">. </w:t>
      </w:r>
      <w:r w:rsidR="004F1D70" w:rsidRPr="00AF6CD3">
        <w:rPr>
          <w:rFonts w:ascii="Arial" w:hAnsi="Arial" w:cs="Arial"/>
          <w:bCs/>
        </w:rPr>
        <w:t>The nasal valves: changes in anatomy and physiology in normal subjects.</w:t>
      </w:r>
      <w:r w:rsidR="004F1D70" w:rsidRPr="00AF6CD3">
        <w:rPr>
          <w:rFonts w:ascii="Arial" w:hAnsi="Arial" w:cs="Arial"/>
        </w:rPr>
        <w:t xml:space="preserve"> </w:t>
      </w:r>
      <w:r w:rsidR="004F1D70" w:rsidRPr="00AF6CD3">
        <w:rPr>
          <w:rFonts w:ascii="Arial" w:hAnsi="Arial" w:cs="Arial"/>
          <w:i/>
        </w:rPr>
        <w:t>Rhinology</w:t>
      </w:r>
      <w:r w:rsidR="004F1D70" w:rsidRPr="00AF6CD3">
        <w:rPr>
          <w:rFonts w:ascii="Arial" w:hAnsi="Arial" w:cs="Arial"/>
        </w:rPr>
        <w:t xml:space="preserve">, </w:t>
      </w:r>
      <w:r w:rsidR="004F1D70" w:rsidRPr="00AF6CD3">
        <w:rPr>
          <w:rFonts w:ascii="Arial" w:hAnsi="Arial" w:cs="Arial"/>
          <w:b/>
        </w:rPr>
        <w:t>38</w:t>
      </w:r>
      <w:r w:rsidR="004F1D70" w:rsidRPr="00AF6CD3">
        <w:rPr>
          <w:rFonts w:ascii="Arial" w:hAnsi="Arial" w:cs="Arial"/>
        </w:rPr>
        <w:t>, 7-12 (2000).</w:t>
      </w:r>
    </w:p>
    <w:p w14:paraId="6C8553DB" w14:textId="77777777" w:rsidR="004F1D70" w:rsidRPr="00AF6CD3" w:rsidRDefault="000500C2" w:rsidP="004F1D70">
      <w:pPr>
        <w:pStyle w:val="ListParagraph"/>
        <w:widowControl w:val="0"/>
        <w:numPr>
          <w:ilvl w:val="0"/>
          <w:numId w:val="13"/>
        </w:numPr>
        <w:autoSpaceDE w:val="0"/>
        <w:autoSpaceDN w:val="0"/>
        <w:adjustRightInd w:val="0"/>
        <w:ind w:left="0" w:firstLine="0"/>
        <w:rPr>
          <w:rFonts w:ascii="Arial" w:hAnsi="Arial" w:cs="Arial"/>
        </w:rPr>
      </w:pPr>
      <w:hyperlink r:id="rId16" w:history="1">
        <w:r w:rsidR="004F1D70" w:rsidRPr="00AF6CD3">
          <w:rPr>
            <w:rFonts w:ascii="Arial" w:hAnsi="Arial" w:cs="Arial"/>
          </w:rPr>
          <w:t>Ní Annaidh A</w:t>
        </w:r>
      </w:hyperlink>
      <w:r w:rsidR="004F1D70" w:rsidRPr="00AF6CD3">
        <w:rPr>
          <w:rFonts w:ascii="Arial" w:hAnsi="Arial" w:cs="Arial"/>
        </w:rPr>
        <w:t xml:space="preserve">, </w:t>
      </w:r>
      <w:hyperlink r:id="rId17" w:history="1">
        <w:r w:rsidR="004F1D70" w:rsidRPr="00AF6CD3">
          <w:rPr>
            <w:rFonts w:ascii="Arial" w:hAnsi="Arial" w:cs="Arial"/>
          </w:rPr>
          <w:t>Bruyère K</w:t>
        </w:r>
      </w:hyperlink>
      <w:r w:rsidR="004F1D70" w:rsidRPr="00AF6CD3">
        <w:rPr>
          <w:rFonts w:ascii="Arial" w:hAnsi="Arial" w:cs="Arial"/>
        </w:rPr>
        <w:t xml:space="preserve">, </w:t>
      </w:r>
      <w:hyperlink r:id="rId18" w:history="1">
        <w:r w:rsidR="004F1D70" w:rsidRPr="00AF6CD3">
          <w:rPr>
            <w:rFonts w:ascii="Arial" w:hAnsi="Arial" w:cs="Arial"/>
          </w:rPr>
          <w:t>Destrade M</w:t>
        </w:r>
      </w:hyperlink>
      <w:r w:rsidR="004F1D70" w:rsidRPr="00AF6CD3">
        <w:rPr>
          <w:rFonts w:ascii="Arial" w:hAnsi="Arial" w:cs="Arial"/>
        </w:rPr>
        <w:t xml:space="preserve">, </w:t>
      </w:r>
      <w:hyperlink r:id="rId19" w:history="1">
        <w:r w:rsidR="004F1D70" w:rsidRPr="00AF6CD3">
          <w:rPr>
            <w:rFonts w:ascii="Arial" w:hAnsi="Arial" w:cs="Arial"/>
          </w:rPr>
          <w:t>Gilchrist MD</w:t>
        </w:r>
      </w:hyperlink>
      <w:r w:rsidR="004F1D70" w:rsidRPr="00AF6CD3">
        <w:rPr>
          <w:rFonts w:ascii="Arial" w:hAnsi="Arial" w:cs="Arial"/>
        </w:rPr>
        <w:t xml:space="preserve">, </w:t>
      </w:r>
      <w:hyperlink r:id="rId20" w:history="1">
        <w:r w:rsidR="004F1D70" w:rsidRPr="00AF6CD3">
          <w:rPr>
            <w:rFonts w:ascii="Arial" w:hAnsi="Arial" w:cs="Arial"/>
          </w:rPr>
          <w:t>Otténio M</w:t>
        </w:r>
      </w:hyperlink>
      <w:r w:rsidR="004F1D70" w:rsidRPr="00AF6CD3">
        <w:rPr>
          <w:rFonts w:ascii="Arial" w:hAnsi="Arial" w:cs="Arial"/>
        </w:rPr>
        <w:t>.</w:t>
      </w:r>
      <w:r w:rsidR="004F1D70" w:rsidRPr="00AF6CD3">
        <w:rPr>
          <w:rFonts w:ascii="Arial" w:hAnsi="Arial" w:cs="Arial"/>
          <w:bCs/>
        </w:rPr>
        <w:t>Characterization of the anisotropic mechanical properties of excised human skin.</w:t>
      </w:r>
      <w:r w:rsidR="004F1D70" w:rsidRPr="00AF6CD3">
        <w:rPr>
          <w:rFonts w:ascii="Arial" w:hAnsi="Arial" w:cs="Arial"/>
        </w:rPr>
        <w:t xml:space="preserve"> </w:t>
      </w:r>
      <w:r w:rsidR="004F1D70" w:rsidRPr="00AF6CD3">
        <w:rPr>
          <w:rFonts w:ascii="Arial" w:hAnsi="Arial" w:cs="Arial"/>
          <w:i/>
        </w:rPr>
        <w:t>J Mech Behav Biomed Mater</w:t>
      </w:r>
      <w:r w:rsidR="004F1D70" w:rsidRPr="00AF6CD3">
        <w:rPr>
          <w:rFonts w:ascii="Arial" w:hAnsi="Arial" w:cs="Arial"/>
        </w:rPr>
        <w:t xml:space="preserve">. </w:t>
      </w:r>
      <w:r w:rsidR="004F1D70" w:rsidRPr="00AF6CD3">
        <w:rPr>
          <w:rFonts w:ascii="Arial" w:hAnsi="Arial" w:cs="Arial"/>
          <w:b/>
        </w:rPr>
        <w:t>5</w:t>
      </w:r>
      <w:r w:rsidR="004F1D70" w:rsidRPr="00AF6CD3">
        <w:rPr>
          <w:rFonts w:ascii="Arial" w:hAnsi="Arial" w:cs="Arial"/>
        </w:rPr>
        <w:t>, 139-48 (2012).</w:t>
      </w:r>
    </w:p>
    <w:p w14:paraId="51EEF876" w14:textId="77777777" w:rsidR="004F1D70" w:rsidRPr="00AF6CD3" w:rsidRDefault="000500C2" w:rsidP="004F1D70">
      <w:pPr>
        <w:pStyle w:val="ListParagraph"/>
        <w:widowControl w:val="0"/>
        <w:numPr>
          <w:ilvl w:val="0"/>
          <w:numId w:val="13"/>
        </w:numPr>
        <w:autoSpaceDE w:val="0"/>
        <w:autoSpaceDN w:val="0"/>
        <w:adjustRightInd w:val="0"/>
        <w:ind w:left="0" w:firstLine="0"/>
        <w:rPr>
          <w:rFonts w:ascii="Arial" w:hAnsi="Arial" w:cs="Arial"/>
        </w:rPr>
      </w:pPr>
      <w:hyperlink r:id="rId21" w:history="1">
        <w:r w:rsidR="004F1D70" w:rsidRPr="00AF6CD3">
          <w:rPr>
            <w:rFonts w:ascii="Arial" w:hAnsi="Arial" w:cs="Arial"/>
          </w:rPr>
          <w:t>Ottenio M</w:t>
        </w:r>
      </w:hyperlink>
      <w:r w:rsidR="004F1D70" w:rsidRPr="00AF6CD3">
        <w:rPr>
          <w:rFonts w:ascii="Arial" w:hAnsi="Arial" w:cs="Arial"/>
        </w:rPr>
        <w:t xml:space="preserve">, </w:t>
      </w:r>
      <w:hyperlink r:id="rId22" w:history="1">
        <w:r w:rsidR="004F1D70" w:rsidRPr="00AF6CD3">
          <w:rPr>
            <w:rFonts w:ascii="Arial" w:hAnsi="Arial" w:cs="Arial"/>
          </w:rPr>
          <w:t>Tran D</w:t>
        </w:r>
      </w:hyperlink>
      <w:r w:rsidR="004F1D70" w:rsidRPr="00AF6CD3">
        <w:rPr>
          <w:rFonts w:ascii="Arial" w:hAnsi="Arial" w:cs="Arial"/>
        </w:rPr>
        <w:t xml:space="preserve">, </w:t>
      </w:r>
      <w:hyperlink r:id="rId23" w:history="1">
        <w:r w:rsidR="004F1D70" w:rsidRPr="00AF6CD3">
          <w:rPr>
            <w:rFonts w:ascii="Arial" w:hAnsi="Arial" w:cs="Arial"/>
          </w:rPr>
          <w:t>Ní Annaidh A</w:t>
        </w:r>
      </w:hyperlink>
      <w:r w:rsidR="004F1D70" w:rsidRPr="00AF6CD3">
        <w:rPr>
          <w:rFonts w:ascii="Arial" w:hAnsi="Arial" w:cs="Arial"/>
        </w:rPr>
        <w:t xml:space="preserve">, </w:t>
      </w:r>
      <w:hyperlink r:id="rId24" w:history="1">
        <w:r w:rsidR="004F1D70" w:rsidRPr="00AF6CD3">
          <w:rPr>
            <w:rFonts w:ascii="Arial" w:hAnsi="Arial" w:cs="Arial"/>
          </w:rPr>
          <w:t>Gilchrist MD</w:t>
        </w:r>
      </w:hyperlink>
      <w:r w:rsidR="004F1D70" w:rsidRPr="00AF6CD3">
        <w:rPr>
          <w:rFonts w:ascii="Arial" w:hAnsi="Arial" w:cs="Arial"/>
        </w:rPr>
        <w:t xml:space="preserve">, </w:t>
      </w:r>
      <w:hyperlink r:id="rId25" w:history="1">
        <w:r w:rsidR="004F1D70" w:rsidRPr="00AF6CD3">
          <w:rPr>
            <w:rFonts w:ascii="Arial" w:hAnsi="Arial" w:cs="Arial"/>
          </w:rPr>
          <w:t>Bruyère K</w:t>
        </w:r>
      </w:hyperlink>
      <w:r w:rsidR="004F1D70" w:rsidRPr="00AF6CD3">
        <w:rPr>
          <w:rFonts w:ascii="Arial" w:hAnsi="Arial" w:cs="Arial"/>
        </w:rPr>
        <w:t xml:space="preserve">. </w:t>
      </w:r>
      <w:r w:rsidR="004F1D70" w:rsidRPr="00AF6CD3">
        <w:rPr>
          <w:rFonts w:ascii="Arial" w:hAnsi="Arial" w:cs="Arial"/>
          <w:bCs/>
        </w:rPr>
        <w:t>Strain rate and anisotropy effects on the tensile failure characteristics of human skin.</w:t>
      </w:r>
      <w:r w:rsidR="004F1D70" w:rsidRPr="00AF6CD3">
        <w:rPr>
          <w:rFonts w:ascii="Arial" w:hAnsi="Arial" w:cs="Arial"/>
        </w:rPr>
        <w:t xml:space="preserve"> </w:t>
      </w:r>
      <w:r w:rsidR="004F1D70" w:rsidRPr="00AF6CD3">
        <w:rPr>
          <w:rFonts w:ascii="Arial" w:hAnsi="Arial" w:cs="Arial"/>
          <w:i/>
        </w:rPr>
        <w:t>J Mech Behav Biomed Mate</w:t>
      </w:r>
      <w:r w:rsidR="004F1D70" w:rsidRPr="00AF6CD3">
        <w:rPr>
          <w:rFonts w:ascii="Arial" w:hAnsi="Arial" w:cs="Arial"/>
        </w:rPr>
        <w:t>r.</w:t>
      </w:r>
      <w:r w:rsidR="004F1D70" w:rsidRPr="00AF6CD3">
        <w:rPr>
          <w:rFonts w:ascii="Arial" w:hAnsi="Arial" w:cs="Arial"/>
          <w:b/>
        </w:rPr>
        <w:t xml:space="preserve"> 41</w:t>
      </w:r>
      <w:r w:rsidR="004F1D70" w:rsidRPr="00AF6CD3">
        <w:rPr>
          <w:rFonts w:ascii="Arial" w:hAnsi="Arial" w:cs="Arial"/>
        </w:rPr>
        <w:t>, 241-50 (2015).</w:t>
      </w:r>
    </w:p>
    <w:p w14:paraId="57BEA31A" w14:textId="77777777" w:rsidR="004F1D70" w:rsidRPr="00AF6CD3" w:rsidRDefault="000500C2" w:rsidP="004F1D70">
      <w:pPr>
        <w:pStyle w:val="ListParagraph"/>
        <w:widowControl w:val="0"/>
        <w:numPr>
          <w:ilvl w:val="0"/>
          <w:numId w:val="13"/>
        </w:numPr>
        <w:autoSpaceDE w:val="0"/>
        <w:autoSpaceDN w:val="0"/>
        <w:adjustRightInd w:val="0"/>
        <w:ind w:left="0" w:firstLine="0"/>
        <w:rPr>
          <w:rFonts w:ascii="Arial" w:hAnsi="Arial" w:cs="Arial"/>
        </w:rPr>
      </w:pPr>
      <w:hyperlink r:id="rId26" w:history="1">
        <w:r w:rsidR="004F1D70" w:rsidRPr="00AF6CD3">
          <w:rPr>
            <w:rFonts w:ascii="Arial" w:hAnsi="Arial" w:cs="Arial"/>
          </w:rPr>
          <w:t>Silver FH</w:t>
        </w:r>
      </w:hyperlink>
      <w:r w:rsidR="004F1D70" w:rsidRPr="00AF6CD3">
        <w:rPr>
          <w:rFonts w:ascii="Arial" w:hAnsi="Arial" w:cs="Arial"/>
        </w:rPr>
        <w:t>, </w:t>
      </w:r>
      <w:hyperlink r:id="rId27" w:history="1">
        <w:r w:rsidR="004F1D70" w:rsidRPr="00AF6CD3">
          <w:rPr>
            <w:rFonts w:ascii="Arial" w:hAnsi="Arial" w:cs="Arial"/>
          </w:rPr>
          <w:t>Freeman JW</w:t>
        </w:r>
      </w:hyperlink>
      <w:r w:rsidR="004F1D70" w:rsidRPr="00AF6CD3">
        <w:rPr>
          <w:rFonts w:ascii="Arial" w:hAnsi="Arial" w:cs="Arial"/>
        </w:rPr>
        <w:t>, </w:t>
      </w:r>
      <w:hyperlink r:id="rId28" w:history="1">
        <w:r w:rsidR="004F1D70" w:rsidRPr="00AF6CD3">
          <w:rPr>
            <w:rFonts w:ascii="Arial" w:hAnsi="Arial" w:cs="Arial"/>
          </w:rPr>
          <w:t>DeVore D</w:t>
        </w:r>
      </w:hyperlink>
      <w:r w:rsidR="004F1D70" w:rsidRPr="00AF6CD3">
        <w:rPr>
          <w:rFonts w:ascii="Arial" w:hAnsi="Arial" w:cs="Arial"/>
        </w:rPr>
        <w:t xml:space="preserve">. Viscoelastic properties of human skin and processed dermis. </w:t>
      </w:r>
      <w:hyperlink r:id="rId29" w:history="1">
        <w:r w:rsidR="004F1D70" w:rsidRPr="00AF6CD3">
          <w:rPr>
            <w:rFonts w:ascii="Arial" w:hAnsi="Arial" w:cs="Arial"/>
            <w:i/>
          </w:rPr>
          <w:t>Skin Res Technol</w:t>
        </w:r>
        <w:r w:rsidR="004F1D70" w:rsidRPr="00AF6CD3">
          <w:rPr>
            <w:rFonts w:ascii="Arial" w:hAnsi="Arial" w:cs="Arial"/>
          </w:rPr>
          <w:t>.</w:t>
        </w:r>
      </w:hyperlink>
      <w:r w:rsidR="004F1D70" w:rsidRPr="00AF6CD3">
        <w:rPr>
          <w:rFonts w:ascii="Arial" w:hAnsi="Arial" w:cs="Arial"/>
        </w:rPr>
        <w:t> </w:t>
      </w:r>
      <w:r w:rsidR="004F1D70" w:rsidRPr="00AF6CD3">
        <w:rPr>
          <w:rFonts w:ascii="Arial" w:hAnsi="Arial" w:cs="Arial"/>
          <w:b/>
        </w:rPr>
        <w:t>7</w:t>
      </w:r>
      <w:r w:rsidR="004F1D70" w:rsidRPr="00AF6CD3">
        <w:rPr>
          <w:rFonts w:ascii="Arial" w:hAnsi="Arial" w:cs="Arial"/>
        </w:rPr>
        <w:t>,18-23 (2001).</w:t>
      </w:r>
    </w:p>
    <w:p w14:paraId="47840D4A" w14:textId="77777777" w:rsidR="004F1D70" w:rsidRPr="00AF6CD3" w:rsidRDefault="000500C2" w:rsidP="004F1D70">
      <w:pPr>
        <w:pStyle w:val="ListParagraph"/>
        <w:numPr>
          <w:ilvl w:val="0"/>
          <w:numId w:val="13"/>
        </w:numPr>
        <w:ind w:left="0" w:firstLine="0"/>
        <w:rPr>
          <w:rFonts w:ascii="Arial" w:hAnsi="Arial" w:cs="Arial"/>
        </w:rPr>
      </w:pPr>
      <w:hyperlink r:id="rId30" w:history="1">
        <w:r w:rsidR="004F1D70" w:rsidRPr="00AF6CD3">
          <w:rPr>
            <w:rFonts w:ascii="Arial" w:hAnsi="Arial" w:cs="Arial"/>
          </w:rPr>
          <w:t>Karimi A</w:t>
        </w:r>
      </w:hyperlink>
      <w:r w:rsidR="004F1D70" w:rsidRPr="00AF6CD3">
        <w:rPr>
          <w:rFonts w:ascii="Arial" w:hAnsi="Arial" w:cs="Arial"/>
        </w:rPr>
        <w:t xml:space="preserve">, </w:t>
      </w:r>
      <w:hyperlink r:id="rId31" w:history="1">
        <w:r w:rsidR="004F1D70" w:rsidRPr="00AF6CD3">
          <w:rPr>
            <w:rFonts w:ascii="Arial" w:hAnsi="Arial" w:cs="Arial"/>
          </w:rPr>
          <w:t>Navidbakhsh M</w:t>
        </w:r>
      </w:hyperlink>
      <w:r w:rsidR="004F1D70" w:rsidRPr="00AF6CD3">
        <w:rPr>
          <w:rFonts w:ascii="Arial" w:hAnsi="Arial" w:cs="Arial"/>
        </w:rPr>
        <w:t xml:space="preserve">. </w:t>
      </w:r>
      <w:r w:rsidR="004F1D70" w:rsidRPr="00AF6CD3">
        <w:rPr>
          <w:rFonts w:ascii="Arial" w:hAnsi="Arial" w:cs="Arial"/>
          <w:bCs/>
        </w:rPr>
        <w:t>Measurement of the uniaxial mechanical properties of rat skin using different stress-strain definitions.</w:t>
      </w:r>
      <w:r w:rsidR="004F1D70" w:rsidRPr="00AF6CD3">
        <w:rPr>
          <w:rFonts w:ascii="Arial" w:hAnsi="Arial" w:cs="Arial"/>
        </w:rPr>
        <w:t xml:space="preserve"> </w:t>
      </w:r>
      <w:r w:rsidR="004F1D70" w:rsidRPr="00AF6CD3">
        <w:rPr>
          <w:rFonts w:ascii="Arial" w:hAnsi="Arial" w:cs="Arial"/>
          <w:i/>
        </w:rPr>
        <w:t>Skin Res Technol</w:t>
      </w:r>
      <w:r w:rsidR="004F1D70" w:rsidRPr="00AF6CD3">
        <w:rPr>
          <w:rFonts w:ascii="Arial" w:hAnsi="Arial" w:cs="Arial"/>
        </w:rPr>
        <w:t xml:space="preserve">. </w:t>
      </w:r>
      <w:r w:rsidR="004F1D70" w:rsidRPr="00AF6CD3">
        <w:rPr>
          <w:rFonts w:ascii="Arial" w:hAnsi="Arial" w:cs="Arial"/>
          <w:b/>
        </w:rPr>
        <w:t>21</w:t>
      </w:r>
      <w:r w:rsidR="004F1D70" w:rsidRPr="00AF6CD3">
        <w:rPr>
          <w:rFonts w:ascii="Arial" w:hAnsi="Arial" w:cs="Arial"/>
        </w:rPr>
        <w:t>, 149-57 (2015).</w:t>
      </w:r>
    </w:p>
    <w:p w14:paraId="2FFE987D" w14:textId="77777777" w:rsidR="004F1D70" w:rsidRPr="00AF6CD3" w:rsidRDefault="000500C2" w:rsidP="004F1D70">
      <w:pPr>
        <w:pStyle w:val="ListParagraph"/>
        <w:numPr>
          <w:ilvl w:val="0"/>
          <w:numId w:val="13"/>
        </w:numPr>
        <w:ind w:left="0" w:firstLine="0"/>
        <w:rPr>
          <w:rFonts w:ascii="Arial" w:hAnsi="Arial" w:cs="Arial"/>
        </w:rPr>
      </w:pPr>
      <w:hyperlink r:id="rId32" w:history="1">
        <w:r w:rsidR="004F1D70" w:rsidRPr="00AF6CD3">
          <w:rPr>
            <w:rFonts w:ascii="Arial" w:hAnsi="Arial" w:cs="Arial"/>
          </w:rPr>
          <w:t>Wilkes GL</w:t>
        </w:r>
      </w:hyperlink>
      <w:r w:rsidR="004F1D70" w:rsidRPr="00AF6CD3">
        <w:rPr>
          <w:rFonts w:ascii="Arial" w:hAnsi="Arial" w:cs="Arial"/>
        </w:rPr>
        <w:t>, </w:t>
      </w:r>
      <w:hyperlink r:id="rId33" w:history="1">
        <w:r w:rsidR="004F1D70" w:rsidRPr="00AF6CD3">
          <w:rPr>
            <w:rFonts w:ascii="Arial" w:hAnsi="Arial" w:cs="Arial"/>
          </w:rPr>
          <w:t>Brown IA</w:t>
        </w:r>
      </w:hyperlink>
      <w:r w:rsidR="004F1D70" w:rsidRPr="00AF6CD3">
        <w:rPr>
          <w:rFonts w:ascii="Arial" w:hAnsi="Arial" w:cs="Arial"/>
        </w:rPr>
        <w:t>, </w:t>
      </w:r>
      <w:hyperlink r:id="rId34" w:history="1">
        <w:r w:rsidR="004F1D70" w:rsidRPr="00AF6CD3">
          <w:rPr>
            <w:rFonts w:ascii="Arial" w:hAnsi="Arial" w:cs="Arial"/>
          </w:rPr>
          <w:t>Wildnauer RH</w:t>
        </w:r>
      </w:hyperlink>
      <w:r w:rsidR="004F1D70" w:rsidRPr="00AF6CD3">
        <w:rPr>
          <w:rFonts w:ascii="Arial" w:hAnsi="Arial" w:cs="Arial"/>
        </w:rPr>
        <w:t xml:space="preserve">. The biomechanical properties of skin. </w:t>
      </w:r>
      <w:hyperlink r:id="rId35" w:history="1">
        <w:r w:rsidR="004F1D70" w:rsidRPr="00AF6CD3">
          <w:rPr>
            <w:rFonts w:ascii="Arial" w:hAnsi="Arial" w:cs="Arial"/>
            <w:i/>
          </w:rPr>
          <w:t>CRC Crit Rev Bioeng</w:t>
        </w:r>
        <w:r w:rsidR="004F1D70" w:rsidRPr="00AF6CD3">
          <w:rPr>
            <w:rFonts w:ascii="Arial" w:hAnsi="Arial" w:cs="Arial"/>
          </w:rPr>
          <w:t>.</w:t>
        </w:r>
      </w:hyperlink>
      <w:r w:rsidR="004F1D70" w:rsidRPr="00AF6CD3">
        <w:rPr>
          <w:rFonts w:ascii="Arial" w:hAnsi="Arial" w:cs="Arial"/>
        </w:rPr>
        <w:t xml:space="preserve"> </w:t>
      </w:r>
      <w:r w:rsidR="004F1D70" w:rsidRPr="00AF6CD3">
        <w:rPr>
          <w:rFonts w:ascii="Arial" w:hAnsi="Arial" w:cs="Arial"/>
          <w:b/>
        </w:rPr>
        <w:t>1</w:t>
      </w:r>
      <w:r w:rsidR="004F1D70" w:rsidRPr="00AF6CD3">
        <w:rPr>
          <w:rFonts w:ascii="Arial" w:hAnsi="Arial" w:cs="Arial"/>
        </w:rPr>
        <w:t>, 453-95, (1973).</w:t>
      </w:r>
    </w:p>
    <w:p w14:paraId="552CCD9F" w14:textId="77777777" w:rsidR="004F1D70" w:rsidRPr="00AF6CD3" w:rsidRDefault="000500C2" w:rsidP="004F1D70">
      <w:pPr>
        <w:pStyle w:val="ListParagraph"/>
        <w:numPr>
          <w:ilvl w:val="0"/>
          <w:numId w:val="13"/>
        </w:numPr>
        <w:ind w:left="0" w:firstLine="0"/>
        <w:rPr>
          <w:rFonts w:ascii="Arial" w:hAnsi="Arial" w:cs="Arial"/>
        </w:rPr>
      </w:pPr>
      <w:hyperlink r:id="rId36" w:history="1">
        <w:r w:rsidR="004F1D70" w:rsidRPr="00AF6CD3">
          <w:rPr>
            <w:rFonts w:ascii="Arial" w:hAnsi="Arial" w:cs="Arial"/>
          </w:rPr>
          <w:t>Hussain SH</w:t>
        </w:r>
      </w:hyperlink>
      <w:r w:rsidR="004F1D70" w:rsidRPr="00AF6CD3">
        <w:rPr>
          <w:rFonts w:ascii="Arial" w:hAnsi="Arial" w:cs="Arial"/>
        </w:rPr>
        <w:t>, </w:t>
      </w:r>
      <w:hyperlink r:id="rId37" w:history="1">
        <w:r w:rsidR="004F1D70" w:rsidRPr="00AF6CD3">
          <w:rPr>
            <w:rFonts w:ascii="Arial" w:hAnsi="Arial" w:cs="Arial"/>
          </w:rPr>
          <w:t>Limthongkul B</w:t>
        </w:r>
      </w:hyperlink>
      <w:r w:rsidR="004F1D70" w:rsidRPr="00AF6CD3">
        <w:rPr>
          <w:rFonts w:ascii="Arial" w:hAnsi="Arial" w:cs="Arial"/>
        </w:rPr>
        <w:t>, </w:t>
      </w:r>
      <w:hyperlink r:id="rId38" w:history="1">
        <w:r w:rsidR="004F1D70" w:rsidRPr="00AF6CD3">
          <w:rPr>
            <w:rFonts w:ascii="Arial" w:hAnsi="Arial" w:cs="Arial"/>
          </w:rPr>
          <w:t>Humphreys TR</w:t>
        </w:r>
      </w:hyperlink>
      <w:r w:rsidR="004F1D70" w:rsidRPr="00AF6CD3">
        <w:rPr>
          <w:rFonts w:ascii="Arial" w:hAnsi="Arial" w:cs="Arial"/>
        </w:rPr>
        <w:t xml:space="preserve">. The biomechanical properties of the skin. </w:t>
      </w:r>
      <w:hyperlink r:id="rId39" w:history="1">
        <w:r w:rsidR="004F1D70" w:rsidRPr="00AF6CD3">
          <w:rPr>
            <w:rFonts w:ascii="Arial" w:hAnsi="Arial" w:cs="Arial"/>
            <w:i/>
          </w:rPr>
          <w:t>Dermatol Surg</w:t>
        </w:r>
        <w:r w:rsidR="004F1D70" w:rsidRPr="00AF6CD3">
          <w:rPr>
            <w:rFonts w:ascii="Arial" w:hAnsi="Arial" w:cs="Arial"/>
          </w:rPr>
          <w:t>.</w:t>
        </w:r>
      </w:hyperlink>
      <w:r w:rsidR="004F1D70" w:rsidRPr="00AF6CD3">
        <w:rPr>
          <w:rFonts w:ascii="Arial" w:hAnsi="Arial" w:cs="Arial"/>
        </w:rPr>
        <w:t> </w:t>
      </w:r>
      <w:r w:rsidR="004F1D70" w:rsidRPr="00AF6CD3">
        <w:rPr>
          <w:rFonts w:ascii="Arial" w:hAnsi="Arial" w:cs="Arial"/>
          <w:b/>
        </w:rPr>
        <w:t>39</w:t>
      </w:r>
      <w:r w:rsidR="004F1D70" w:rsidRPr="00AF6CD3">
        <w:rPr>
          <w:rFonts w:ascii="Arial" w:hAnsi="Arial" w:cs="Arial"/>
        </w:rPr>
        <w:t>, 193-203 (2013).</w:t>
      </w:r>
    </w:p>
    <w:p w14:paraId="32D94147"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Smith</w:t>
      </w:r>
      <w:r w:rsidRPr="00AF6CD3">
        <w:rPr>
          <w:rFonts w:ascii="Arial" w:hAnsi="Arial" w:cs="Arial"/>
          <w:vertAlign w:val="superscript"/>
        </w:rPr>
        <w:t xml:space="preserve"> </w:t>
      </w:r>
      <w:r w:rsidRPr="00AF6CD3">
        <w:rPr>
          <w:rFonts w:ascii="Arial" w:hAnsi="Arial" w:cs="Arial"/>
        </w:rPr>
        <w:t>CD, Masouros</w:t>
      </w:r>
      <w:r w:rsidRPr="00AF6CD3">
        <w:rPr>
          <w:rFonts w:ascii="Arial" w:hAnsi="Arial" w:cs="Arial"/>
          <w:vertAlign w:val="superscript"/>
        </w:rPr>
        <w:t xml:space="preserve"> </w:t>
      </w:r>
      <w:r w:rsidRPr="00AF6CD3">
        <w:rPr>
          <w:rFonts w:ascii="Arial" w:hAnsi="Arial" w:cs="Arial"/>
        </w:rPr>
        <w:t>S,. Hill</w:t>
      </w:r>
      <w:r w:rsidRPr="00AF6CD3">
        <w:rPr>
          <w:rFonts w:ascii="Arial" w:hAnsi="Arial" w:cs="Arial"/>
          <w:vertAlign w:val="superscript"/>
        </w:rPr>
        <w:t xml:space="preserve"> </w:t>
      </w:r>
      <w:r w:rsidRPr="00AF6CD3">
        <w:rPr>
          <w:rFonts w:ascii="Arial" w:hAnsi="Arial" w:cs="Arial"/>
        </w:rPr>
        <w:t>AM, Wallace</w:t>
      </w:r>
      <w:r w:rsidRPr="00AF6CD3">
        <w:rPr>
          <w:rFonts w:ascii="Arial" w:hAnsi="Arial" w:cs="Arial"/>
          <w:vertAlign w:val="superscript"/>
        </w:rPr>
        <w:t xml:space="preserve"> </w:t>
      </w:r>
      <w:r w:rsidRPr="00AF6CD3">
        <w:rPr>
          <w:rFonts w:ascii="Arial" w:hAnsi="Arial" w:cs="Arial"/>
        </w:rPr>
        <w:t>AL. Amis</w:t>
      </w:r>
      <w:r w:rsidRPr="00AF6CD3">
        <w:rPr>
          <w:rFonts w:ascii="Arial" w:hAnsi="Arial" w:cs="Arial"/>
          <w:vertAlign w:val="superscript"/>
        </w:rPr>
        <w:t xml:space="preserve"> </w:t>
      </w:r>
      <w:r w:rsidRPr="00AF6CD3">
        <w:rPr>
          <w:rFonts w:ascii="Arial" w:hAnsi="Arial" w:cs="Arial"/>
        </w:rPr>
        <w:t xml:space="preserve">AA, Bull MJA. Mechanical testing of intra-articular tissues. Relating experiments to physiological function. </w:t>
      </w:r>
      <w:r w:rsidRPr="00AF6CD3">
        <w:rPr>
          <w:rFonts w:ascii="Arial" w:hAnsi="Arial" w:cs="Arial"/>
          <w:i/>
        </w:rPr>
        <w:t>Current orthopaedics</w:t>
      </w:r>
      <w:r w:rsidRPr="00AF6CD3">
        <w:rPr>
          <w:rFonts w:ascii="Arial" w:hAnsi="Arial" w:cs="Arial"/>
        </w:rPr>
        <w:t xml:space="preserve">, </w:t>
      </w:r>
      <w:r w:rsidRPr="00AF6CD3">
        <w:rPr>
          <w:rFonts w:ascii="Arial" w:hAnsi="Arial" w:cs="Arial"/>
          <w:b/>
        </w:rPr>
        <w:t>22</w:t>
      </w:r>
      <w:r w:rsidRPr="00AF6CD3">
        <w:rPr>
          <w:rFonts w:ascii="Arial" w:hAnsi="Arial" w:cs="Arial"/>
        </w:rPr>
        <w:t>, 341-348 (2008).</w:t>
      </w:r>
    </w:p>
    <w:p w14:paraId="53AA0594" w14:textId="77777777" w:rsidR="004F1D70" w:rsidRPr="00AF6CD3" w:rsidRDefault="004F1D70" w:rsidP="004F1D70">
      <w:pPr>
        <w:pStyle w:val="ListParagraph"/>
        <w:numPr>
          <w:ilvl w:val="0"/>
          <w:numId w:val="13"/>
        </w:numPr>
        <w:ind w:left="0" w:firstLine="0"/>
        <w:rPr>
          <w:rFonts w:ascii="Arial" w:hAnsi="Arial" w:cs="Arial"/>
          <w:iCs/>
          <w:lang w:bidi="en-US"/>
        </w:rPr>
      </w:pPr>
      <w:r w:rsidRPr="00AF6CD3">
        <w:rPr>
          <w:rFonts w:ascii="Arial" w:hAnsi="Arial" w:cs="Arial"/>
          <w:iCs/>
          <w:lang w:bidi="en-US"/>
        </w:rPr>
        <w:t xml:space="preserve">Rami K. Korhonen and Simo Saarakkala (2011). Biomechanics and Modeling of Skeletal Soft Tissues, Theoretical Biomechanics, Dr Vaclav Klika (Ed.), InTech, DOI: 10.5772/19975. Available from: </w:t>
      </w:r>
      <w:hyperlink r:id="rId40" w:history="1">
        <w:r w:rsidRPr="00AF6CD3">
          <w:rPr>
            <w:rStyle w:val="Hyperlink"/>
            <w:rFonts w:ascii="Arial" w:hAnsi="Arial" w:cs="Arial"/>
            <w:iCs/>
            <w:color w:val="auto"/>
            <w:u w:val="none"/>
            <w:lang w:bidi="en-US"/>
          </w:rPr>
          <w:t>http://www.intechopen.com/books/theoretical-biomechanics/biomechanics-and-modeling-of-skeletal-soft-tissues</w:t>
        </w:r>
      </w:hyperlink>
      <w:r w:rsidRPr="00AF6CD3">
        <w:rPr>
          <w:rFonts w:ascii="Arial" w:hAnsi="Arial" w:cs="Arial"/>
          <w:iCs/>
          <w:lang w:bidi="en-US"/>
        </w:rPr>
        <w:t xml:space="preserve">. </w:t>
      </w:r>
    </w:p>
    <w:p w14:paraId="3CA4CEDD" w14:textId="77777777" w:rsidR="004F1D70" w:rsidRPr="00AF6CD3" w:rsidRDefault="000500C2" w:rsidP="004F1D70">
      <w:pPr>
        <w:pStyle w:val="ListParagraph"/>
        <w:numPr>
          <w:ilvl w:val="0"/>
          <w:numId w:val="13"/>
        </w:numPr>
        <w:ind w:left="0" w:firstLine="0"/>
        <w:rPr>
          <w:rFonts w:ascii="Arial" w:hAnsi="Arial" w:cs="Arial"/>
        </w:rPr>
      </w:pPr>
      <w:hyperlink r:id="rId41" w:history="1">
        <w:r w:rsidR="004F1D70" w:rsidRPr="00AF6CD3">
          <w:rPr>
            <w:rFonts w:ascii="Arial" w:hAnsi="Arial" w:cs="Arial"/>
          </w:rPr>
          <w:t>Lu XL</w:t>
        </w:r>
      </w:hyperlink>
      <w:r w:rsidR="004F1D70" w:rsidRPr="00AF6CD3">
        <w:rPr>
          <w:rFonts w:ascii="Arial" w:hAnsi="Arial" w:cs="Arial"/>
        </w:rPr>
        <w:t xml:space="preserve">, </w:t>
      </w:r>
      <w:hyperlink r:id="rId42" w:history="1">
        <w:r w:rsidR="004F1D70" w:rsidRPr="00AF6CD3">
          <w:rPr>
            <w:rFonts w:ascii="Arial" w:hAnsi="Arial" w:cs="Arial"/>
          </w:rPr>
          <w:t>Mow VC</w:t>
        </w:r>
      </w:hyperlink>
      <w:r w:rsidR="004F1D70" w:rsidRPr="00AF6CD3">
        <w:rPr>
          <w:rFonts w:ascii="Arial" w:hAnsi="Arial" w:cs="Arial"/>
        </w:rPr>
        <w:t xml:space="preserve">. </w:t>
      </w:r>
      <w:r w:rsidR="004F1D70" w:rsidRPr="00AF6CD3">
        <w:rPr>
          <w:rFonts w:ascii="Arial" w:hAnsi="Arial" w:cs="Arial"/>
          <w:bCs/>
        </w:rPr>
        <w:t>Biomechanics of articular cartilage and determination of material properties.</w:t>
      </w:r>
      <w:r w:rsidR="004F1D70" w:rsidRPr="00AF6CD3">
        <w:rPr>
          <w:rFonts w:ascii="Arial" w:hAnsi="Arial" w:cs="Arial"/>
        </w:rPr>
        <w:t xml:space="preserve"> </w:t>
      </w:r>
      <w:r w:rsidR="004F1D70" w:rsidRPr="00AF6CD3">
        <w:rPr>
          <w:rFonts w:ascii="Arial" w:hAnsi="Arial" w:cs="Arial"/>
          <w:i/>
        </w:rPr>
        <w:t>Med Sci Sports Exerc</w:t>
      </w:r>
      <w:r w:rsidR="004F1D70" w:rsidRPr="00AF6CD3">
        <w:rPr>
          <w:rFonts w:ascii="Arial" w:hAnsi="Arial" w:cs="Arial"/>
        </w:rPr>
        <w:t>.</w:t>
      </w:r>
      <w:r w:rsidR="004F1D70" w:rsidRPr="00AF6CD3">
        <w:rPr>
          <w:rFonts w:ascii="Arial" w:hAnsi="Arial" w:cs="Arial"/>
          <w:b/>
        </w:rPr>
        <w:t xml:space="preserve"> 40</w:t>
      </w:r>
      <w:r w:rsidR="004F1D70" w:rsidRPr="00AF6CD3">
        <w:rPr>
          <w:rFonts w:ascii="Arial" w:hAnsi="Arial" w:cs="Arial"/>
        </w:rPr>
        <w:t>, 193-9 (2008).</w:t>
      </w:r>
    </w:p>
    <w:p w14:paraId="19A0D4CC" w14:textId="77777777" w:rsidR="004F1D70" w:rsidRPr="00AF6CD3" w:rsidRDefault="004F1D70" w:rsidP="004F1D70">
      <w:pPr>
        <w:widowControl w:val="0"/>
        <w:numPr>
          <w:ilvl w:val="0"/>
          <w:numId w:val="13"/>
        </w:numPr>
        <w:autoSpaceDE w:val="0"/>
        <w:autoSpaceDN w:val="0"/>
        <w:adjustRightInd w:val="0"/>
        <w:ind w:left="0" w:firstLine="0"/>
        <w:rPr>
          <w:rFonts w:ascii="Arial" w:hAnsi="Arial" w:cs="Arial"/>
          <w:i/>
          <w:iCs/>
          <w:lang w:bidi="en-US"/>
        </w:rPr>
      </w:pPr>
      <w:r w:rsidRPr="00AF6CD3">
        <w:rPr>
          <w:rFonts w:ascii="Arial" w:hAnsi="Arial" w:cs="Arial"/>
          <w:iCs/>
          <w:lang w:bidi="en-US"/>
        </w:rPr>
        <w:t xml:space="preserve">Xia Y, Zheng S, Szarko M, Lee J. Anisotropic Properties of Bovine Nasal Cartilage. </w:t>
      </w:r>
      <w:r w:rsidRPr="00AF6CD3">
        <w:rPr>
          <w:rFonts w:ascii="Arial" w:hAnsi="Arial" w:cs="Arial"/>
          <w:i/>
          <w:iCs/>
          <w:lang w:bidi="en-US"/>
        </w:rPr>
        <w:t>Micros Res Tech</w:t>
      </w:r>
      <w:r w:rsidRPr="00AF6CD3">
        <w:rPr>
          <w:rFonts w:ascii="Arial" w:hAnsi="Arial" w:cs="Arial"/>
          <w:iCs/>
          <w:lang w:bidi="en-US"/>
        </w:rPr>
        <w:t xml:space="preserve">. </w:t>
      </w:r>
      <w:r w:rsidRPr="00AF6CD3">
        <w:rPr>
          <w:rFonts w:ascii="Arial" w:hAnsi="Arial" w:cs="Arial"/>
          <w:b/>
          <w:iCs/>
          <w:lang w:bidi="en-US"/>
        </w:rPr>
        <w:t>75</w:t>
      </w:r>
      <w:r w:rsidRPr="00AF6CD3">
        <w:rPr>
          <w:rFonts w:ascii="Arial" w:hAnsi="Arial" w:cs="Arial"/>
          <w:iCs/>
          <w:lang w:bidi="en-US"/>
        </w:rPr>
        <w:t>, 300-306 (2012).</w:t>
      </w:r>
    </w:p>
    <w:p w14:paraId="4A1047C9" w14:textId="77777777" w:rsidR="004F1D70" w:rsidRPr="00AF6CD3" w:rsidRDefault="000500C2" w:rsidP="004F1D70">
      <w:pPr>
        <w:pStyle w:val="ListParagraph"/>
        <w:numPr>
          <w:ilvl w:val="0"/>
          <w:numId w:val="13"/>
        </w:numPr>
        <w:ind w:left="0" w:firstLine="0"/>
        <w:rPr>
          <w:rFonts w:ascii="Arial" w:hAnsi="Arial" w:cs="Arial"/>
        </w:rPr>
      </w:pPr>
      <w:hyperlink r:id="rId43" w:history="1">
        <w:r w:rsidR="004F1D70" w:rsidRPr="00AF6CD3">
          <w:rPr>
            <w:rFonts w:ascii="Arial" w:eastAsia="Times New Roman" w:hAnsi="Arial" w:cs="Arial"/>
            <w:lang w:val="en-GB"/>
          </w:rPr>
          <w:t>Wood JM</w:t>
        </w:r>
      </w:hyperlink>
      <w:r w:rsidR="004F1D70" w:rsidRPr="00AF6CD3">
        <w:rPr>
          <w:rFonts w:ascii="Arial" w:eastAsia="Times New Roman" w:hAnsi="Arial" w:cs="Arial"/>
          <w:lang w:val="en-GB"/>
        </w:rPr>
        <w:t>, </w:t>
      </w:r>
      <w:hyperlink r:id="rId44" w:history="1">
        <w:r w:rsidR="004F1D70" w:rsidRPr="00AF6CD3">
          <w:rPr>
            <w:rFonts w:ascii="Arial" w:eastAsia="Times New Roman" w:hAnsi="Arial" w:cs="Arial"/>
            <w:lang w:val="en-GB"/>
          </w:rPr>
          <w:t>Soldin M</w:t>
        </w:r>
      </w:hyperlink>
      <w:r w:rsidR="004F1D70" w:rsidRPr="00AF6CD3">
        <w:rPr>
          <w:rFonts w:ascii="Arial" w:eastAsia="Times New Roman" w:hAnsi="Arial" w:cs="Arial"/>
          <w:lang w:val="en-GB"/>
        </w:rPr>
        <w:t>, </w:t>
      </w:r>
      <w:hyperlink r:id="rId45" w:history="1">
        <w:r w:rsidR="004F1D70" w:rsidRPr="00AF6CD3">
          <w:rPr>
            <w:rFonts w:ascii="Arial" w:eastAsia="Times New Roman" w:hAnsi="Arial" w:cs="Arial"/>
            <w:lang w:val="en-GB"/>
          </w:rPr>
          <w:t>Shaw TJ</w:t>
        </w:r>
      </w:hyperlink>
      <w:r w:rsidR="004F1D70" w:rsidRPr="00AF6CD3">
        <w:rPr>
          <w:rFonts w:ascii="Arial" w:eastAsia="Times New Roman" w:hAnsi="Arial" w:cs="Arial"/>
          <w:lang w:val="en-GB"/>
        </w:rPr>
        <w:t>, </w:t>
      </w:r>
      <w:hyperlink r:id="rId46" w:history="1">
        <w:r w:rsidR="004F1D70" w:rsidRPr="00AF6CD3">
          <w:rPr>
            <w:rFonts w:ascii="Arial" w:eastAsia="Times New Roman" w:hAnsi="Arial" w:cs="Arial"/>
            <w:lang w:val="en-GB"/>
          </w:rPr>
          <w:t>Szarko M</w:t>
        </w:r>
      </w:hyperlink>
      <w:r w:rsidR="004F1D70" w:rsidRPr="00AF6CD3">
        <w:rPr>
          <w:rFonts w:ascii="Arial" w:eastAsia="Times New Roman" w:hAnsi="Arial" w:cs="Arial"/>
          <w:lang w:val="en-GB"/>
        </w:rPr>
        <w:t>.</w:t>
      </w:r>
      <w:r w:rsidR="004F1D70" w:rsidRPr="00AF6CD3">
        <w:rPr>
          <w:rFonts w:ascii="Arial" w:eastAsia="Times New Roman" w:hAnsi="Arial" w:cs="Arial"/>
          <w:vertAlign w:val="superscript"/>
          <w:lang w:val="en-GB"/>
        </w:rPr>
        <w:t xml:space="preserve"> </w:t>
      </w:r>
      <w:r w:rsidR="004F1D70" w:rsidRPr="00AF6CD3">
        <w:rPr>
          <w:rFonts w:ascii="Arial" w:eastAsia="Times New Roman" w:hAnsi="Arial" w:cs="Arial"/>
          <w:bCs/>
          <w:kern w:val="36"/>
          <w:lang w:val="en-GB"/>
        </w:rPr>
        <w:t>The biomechanical and histological sequelae of common skin banking methods.</w:t>
      </w:r>
      <w:r w:rsidR="004F1D70" w:rsidRPr="00AF6CD3">
        <w:rPr>
          <w:rFonts w:ascii="Arial" w:eastAsia="Times New Roman" w:hAnsi="Arial" w:cs="Arial"/>
          <w:lang w:val="en-GB"/>
        </w:rPr>
        <w:t xml:space="preserve"> </w:t>
      </w:r>
      <w:hyperlink r:id="rId47" w:tooltip="Journal of biomechanics." w:history="1">
        <w:r w:rsidR="004F1D70" w:rsidRPr="00AF6CD3">
          <w:rPr>
            <w:rFonts w:ascii="Arial" w:eastAsia="Times New Roman" w:hAnsi="Arial" w:cs="Arial"/>
            <w:i/>
            <w:lang w:val="en-GB"/>
          </w:rPr>
          <w:t>J Biomech.</w:t>
        </w:r>
      </w:hyperlink>
      <w:r w:rsidR="004F1D70" w:rsidRPr="00AF6CD3">
        <w:rPr>
          <w:rFonts w:ascii="Arial" w:eastAsia="Times New Roman" w:hAnsi="Arial" w:cs="Arial"/>
          <w:lang w:val="en-GB"/>
        </w:rPr>
        <w:t> </w:t>
      </w:r>
      <w:r w:rsidR="004F1D70" w:rsidRPr="00AF6CD3">
        <w:rPr>
          <w:rFonts w:ascii="Arial" w:eastAsia="Times New Roman" w:hAnsi="Arial" w:cs="Arial"/>
          <w:b/>
          <w:lang w:val="en-GB"/>
        </w:rPr>
        <w:t>47</w:t>
      </w:r>
      <w:r w:rsidR="004F1D70" w:rsidRPr="00AF6CD3">
        <w:rPr>
          <w:rFonts w:ascii="Arial" w:eastAsia="Times New Roman" w:hAnsi="Arial" w:cs="Arial"/>
          <w:lang w:val="en-GB"/>
        </w:rPr>
        <w:t>, 1215-9 (2014)</w:t>
      </w:r>
    </w:p>
    <w:p w14:paraId="6D9ED444" w14:textId="77777777" w:rsidR="004F1D70" w:rsidRPr="00AF6CD3" w:rsidRDefault="000500C2" w:rsidP="004F1D70">
      <w:pPr>
        <w:pStyle w:val="ListParagraph"/>
        <w:numPr>
          <w:ilvl w:val="0"/>
          <w:numId w:val="13"/>
        </w:numPr>
        <w:ind w:left="0" w:firstLine="0"/>
        <w:rPr>
          <w:rFonts w:ascii="Arial" w:hAnsi="Arial" w:cs="Arial"/>
        </w:rPr>
      </w:pPr>
      <w:hyperlink r:id="rId48" w:history="1">
        <w:r w:rsidR="004F1D70" w:rsidRPr="00AF6CD3">
          <w:rPr>
            <w:rStyle w:val="highlight"/>
            <w:rFonts w:ascii="Arial" w:eastAsia="Times New Roman" w:hAnsi="Arial" w:cs="Arial"/>
          </w:rPr>
          <w:t>Griffin MF</w:t>
        </w:r>
      </w:hyperlink>
      <w:r w:rsidR="004F1D70" w:rsidRPr="00AF6CD3">
        <w:rPr>
          <w:rFonts w:ascii="Arial" w:eastAsia="Times New Roman" w:hAnsi="Arial" w:cs="Arial"/>
        </w:rPr>
        <w:t>,</w:t>
      </w:r>
      <w:r w:rsidR="004F1D70" w:rsidRPr="00AF6CD3">
        <w:rPr>
          <w:rStyle w:val="apple-converted-space"/>
          <w:rFonts w:ascii="Arial" w:hAnsi="Arial" w:cs="Arial"/>
        </w:rPr>
        <w:t> </w:t>
      </w:r>
      <w:r w:rsidR="004F1D70" w:rsidRPr="00AF6CD3">
        <w:rPr>
          <w:rFonts w:ascii="Arial" w:eastAsia="Times New Roman" w:hAnsi="Arial" w:cs="Arial"/>
        </w:rPr>
        <w:t>Premakumar Y,</w:t>
      </w:r>
      <w:r w:rsidR="004F1D70" w:rsidRPr="00AF6CD3">
        <w:rPr>
          <w:rStyle w:val="apple-converted-space"/>
          <w:rFonts w:ascii="Arial" w:hAnsi="Arial" w:cs="Arial"/>
        </w:rPr>
        <w:t> </w:t>
      </w:r>
      <w:r w:rsidR="004F1D70" w:rsidRPr="00AF6CD3">
        <w:rPr>
          <w:rFonts w:ascii="Arial" w:eastAsia="Times New Roman" w:hAnsi="Arial" w:cs="Arial"/>
        </w:rPr>
        <w:t>Seifalian AM,</w:t>
      </w:r>
      <w:r w:rsidR="004F1D70" w:rsidRPr="00AF6CD3">
        <w:rPr>
          <w:rStyle w:val="apple-converted-space"/>
          <w:rFonts w:ascii="Arial" w:hAnsi="Arial" w:cs="Arial"/>
        </w:rPr>
        <w:t> </w:t>
      </w:r>
      <w:r w:rsidR="004F1D70" w:rsidRPr="00AF6CD3">
        <w:rPr>
          <w:rFonts w:ascii="Arial" w:eastAsia="Times New Roman" w:hAnsi="Arial" w:cs="Arial"/>
        </w:rPr>
        <w:t>Szarko M,</w:t>
      </w:r>
      <w:r w:rsidR="004F1D70" w:rsidRPr="00AF6CD3">
        <w:rPr>
          <w:rStyle w:val="apple-converted-space"/>
          <w:rFonts w:ascii="Arial" w:hAnsi="Arial" w:cs="Arial"/>
        </w:rPr>
        <w:t> </w:t>
      </w:r>
      <w:r w:rsidR="004F1D70" w:rsidRPr="00AF6CD3">
        <w:rPr>
          <w:rFonts w:ascii="Arial" w:eastAsia="Times New Roman" w:hAnsi="Arial" w:cs="Arial"/>
        </w:rPr>
        <w:t xml:space="preserve">Butler PE. Biomechanical characterisation of the human nasal cartilages; implications for tissue engineering. </w:t>
      </w:r>
      <w:r w:rsidR="004F1D70" w:rsidRPr="00AF6CD3">
        <w:rPr>
          <w:rFonts w:ascii="Arial" w:eastAsia="Times New Roman" w:hAnsi="Arial" w:cs="Arial"/>
          <w:i/>
        </w:rPr>
        <w:t>J Mater Sci Mater Med</w:t>
      </w:r>
      <w:r w:rsidR="004F1D70" w:rsidRPr="00AF6CD3">
        <w:rPr>
          <w:rFonts w:ascii="Arial" w:eastAsia="Times New Roman" w:hAnsi="Arial" w:cs="Arial"/>
        </w:rPr>
        <w:t>.</w:t>
      </w:r>
      <w:r w:rsidR="004F1D70" w:rsidRPr="00AF6CD3">
        <w:rPr>
          <w:rStyle w:val="apple-converted-space"/>
          <w:rFonts w:ascii="Arial" w:hAnsi="Arial" w:cs="Arial"/>
        </w:rPr>
        <w:t> </w:t>
      </w:r>
      <w:r w:rsidR="004F1D70" w:rsidRPr="00AF6CD3">
        <w:rPr>
          <w:rFonts w:ascii="Arial" w:eastAsia="Times New Roman" w:hAnsi="Arial" w:cs="Arial"/>
          <w:b/>
        </w:rPr>
        <w:t>27</w:t>
      </w:r>
      <w:r w:rsidR="004F1D70" w:rsidRPr="00AF6CD3">
        <w:rPr>
          <w:rFonts w:ascii="Arial" w:eastAsia="Times New Roman" w:hAnsi="Arial" w:cs="Arial"/>
        </w:rPr>
        <w:t>, 11 (2016).</w:t>
      </w:r>
    </w:p>
    <w:p w14:paraId="01422447" w14:textId="4A672025" w:rsidR="004F1D70" w:rsidRPr="00AF6CD3" w:rsidRDefault="000500C2" w:rsidP="004F1D70">
      <w:pPr>
        <w:pStyle w:val="ListParagraph"/>
        <w:numPr>
          <w:ilvl w:val="0"/>
          <w:numId w:val="13"/>
        </w:numPr>
        <w:ind w:left="0" w:firstLine="0"/>
        <w:rPr>
          <w:rFonts w:ascii="Arial" w:hAnsi="Arial" w:cs="Arial"/>
          <w:i/>
          <w:iCs/>
          <w:lang w:bidi="en-US"/>
        </w:rPr>
      </w:pPr>
      <w:hyperlink r:id="rId49" w:history="1">
        <w:r w:rsidR="004F1D70" w:rsidRPr="00AF6CD3">
          <w:rPr>
            <w:rStyle w:val="highlight"/>
            <w:rFonts w:ascii="Arial" w:eastAsia="Times New Roman" w:hAnsi="Arial" w:cs="Arial"/>
          </w:rPr>
          <w:t>Griffin MF</w:t>
        </w:r>
      </w:hyperlink>
      <w:r w:rsidR="004F1D70" w:rsidRPr="00AF6CD3">
        <w:rPr>
          <w:rFonts w:ascii="Arial" w:eastAsia="Times New Roman" w:hAnsi="Arial" w:cs="Arial"/>
        </w:rPr>
        <w:t>,</w:t>
      </w:r>
      <w:r w:rsidR="004F1D70" w:rsidRPr="00AF6CD3">
        <w:rPr>
          <w:rStyle w:val="apple-converted-space"/>
          <w:rFonts w:ascii="Arial" w:hAnsi="Arial" w:cs="Arial"/>
        </w:rPr>
        <w:t> </w:t>
      </w:r>
      <w:r w:rsidR="004F1D70" w:rsidRPr="00AF6CD3">
        <w:rPr>
          <w:rFonts w:ascii="Arial" w:eastAsia="Times New Roman" w:hAnsi="Arial" w:cs="Arial"/>
        </w:rPr>
        <w:t>Premakumar Y,</w:t>
      </w:r>
      <w:r w:rsidR="004F1D70" w:rsidRPr="00AF6CD3">
        <w:rPr>
          <w:rStyle w:val="apple-converted-space"/>
          <w:rFonts w:ascii="Arial" w:hAnsi="Arial" w:cs="Arial"/>
        </w:rPr>
        <w:t> </w:t>
      </w:r>
      <w:r w:rsidR="004F1D70" w:rsidRPr="00AF6CD3">
        <w:rPr>
          <w:rFonts w:ascii="Arial" w:eastAsia="Times New Roman" w:hAnsi="Arial" w:cs="Arial"/>
        </w:rPr>
        <w:t>Seifalian AM,</w:t>
      </w:r>
      <w:r w:rsidR="004F1D70" w:rsidRPr="00AF6CD3">
        <w:rPr>
          <w:rStyle w:val="apple-converted-space"/>
          <w:rFonts w:ascii="Arial" w:hAnsi="Arial" w:cs="Arial"/>
        </w:rPr>
        <w:t> </w:t>
      </w:r>
      <w:r w:rsidR="004F1D70" w:rsidRPr="00AF6CD3">
        <w:rPr>
          <w:rFonts w:ascii="Arial" w:eastAsia="Times New Roman" w:hAnsi="Arial" w:cs="Arial"/>
        </w:rPr>
        <w:t>Szarko M,</w:t>
      </w:r>
      <w:r w:rsidR="004F1D70" w:rsidRPr="00AF6CD3">
        <w:rPr>
          <w:rStyle w:val="apple-converted-space"/>
          <w:rFonts w:ascii="Arial" w:hAnsi="Arial" w:cs="Arial"/>
        </w:rPr>
        <w:t> </w:t>
      </w:r>
      <w:r w:rsidR="004F1D70" w:rsidRPr="00AF6CD3">
        <w:rPr>
          <w:rFonts w:ascii="Arial" w:eastAsia="Times New Roman" w:hAnsi="Arial" w:cs="Arial"/>
        </w:rPr>
        <w:t>Butler PE</w:t>
      </w:r>
      <w:r w:rsidR="004F1D70" w:rsidRPr="00AF6CD3">
        <w:rPr>
          <w:rFonts w:ascii="Arial" w:hAnsi="Arial" w:cs="Arial"/>
          <w:iCs/>
          <w:lang w:bidi="en-US"/>
        </w:rPr>
        <w:t xml:space="preserve">. Biomechanical chacterisation of human auricular cartilages; implications for tissue engineering. Annals of biomedical Engineering (2016) In press. </w:t>
      </w:r>
    </w:p>
    <w:p w14:paraId="617656BD"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 xml:space="preserve">Shrive NG, FC.B. Articular Cartilage. In: </w:t>
      </w:r>
      <w:r w:rsidRPr="00AF6CD3">
        <w:rPr>
          <w:rFonts w:ascii="Arial" w:hAnsi="Arial" w:cs="Arial"/>
          <w:i/>
        </w:rPr>
        <w:t xml:space="preserve">Biomechanics of the Musculo-Skeletal System, </w:t>
      </w:r>
      <w:r w:rsidRPr="00AF6CD3">
        <w:rPr>
          <w:rFonts w:ascii="Arial" w:hAnsi="Arial" w:cs="Arial"/>
        </w:rPr>
        <w:t xml:space="preserve">Wiley &amp; Sons, 86-106 (1999). </w:t>
      </w:r>
    </w:p>
    <w:p w14:paraId="13EA6B2D"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Fung YC. Biomechanics: Mechanical Properties of Living Tissues. Edited, 568, New York, Springer, 1993.</w:t>
      </w:r>
    </w:p>
    <w:p w14:paraId="231E6C79" w14:textId="77777777" w:rsidR="004F1D70" w:rsidRPr="00AF6CD3" w:rsidRDefault="004F1D70" w:rsidP="004F1D70">
      <w:pPr>
        <w:pStyle w:val="ListParagraph"/>
        <w:numPr>
          <w:ilvl w:val="0"/>
          <w:numId w:val="13"/>
        </w:numPr>
        <w:ind w:left="0" w:firstLine="0"/>
        <w:rPr>
          <w:rFonts w:ascii="Arial" w:hAnsi="Arial" w:cs="Arial"/>
          <w:i/>
          <w:iCs/>
          <w:lang w:bidi="en-US"/>
        </w:rPr>
      </w:pPr>
      <w:r w:rsidRPr="00AF6CD3">
        <w:rPr>
          <w:rFonts w:ascii="Arial" w:hAnsi="Arial" w:cs="Arial"/>
        </w:rPr>
        <w:t>Hultkrantz W. Ueber die Spaltrichtungen der Gelenkknorpel. Verhandlungen der Anatomischen Gesellschaft. 1898;12:248.</w:t>
      </w:r>
    </w:p>
    <w:p w14:paraId="6134309A" w14:textId="77777777" w:rsidR="004F1D70" w:rsidRPr="00AF6CD3" w:rsidRDefault="000500C2" w:rsidP="004F1D70">
      <w:pPr>
        <w:pStyle w:val="ListParagraph"/>
        <w:numPr>
          <w:ilvl w:val="0"/>
          <w:numId w:val="13"/>
        </w:numPr>
        <w:ind w:left="0" w:firstLine="0"/>
        <w:rPr>
          <w:rFonts w:ascii="Arial" w:hAnsi="Arial" w:cs="Arial"/>
          <w:i/>
          <w:iCs/>
          <w:lang w:bidi="en-US"/>
        </w:rPr>
      </w:pPr>
      <w:hyperlink r:id="rId50" w:history="1">
        <w:r w:rsidR="004F1D70" w:rsidRPr="00AF6CD3">
          <w:rPr>
            <w:rFonts w:ascii="Arial" w:hAnsi="Arial" w:cs="Arial"/>
          </w:rPr>
          <w:t>Cheng S</w:t>
        </w:r>
      </w:hyperlink>
      <w:r w:rsidR="004F1D70" w:rsidRPr="00AF6CD3">
        <w:rPr>
          <w:rFonts w:ascii="Arial" w:hAnsi="Arial" w:cs="Arial"/>
        </w:rPr>
        <w:t xml:space="preserve">, </w:t>
      </w:r>
      <w:hyperlink r:id="rId51" w:history="1">
        <w:r w:rsidR="004F1D70" w:rsidRPr="00AF6CD3">
          <w:rPr>
            <w:rFonts w:ascii="Arial" w:hAnsi="Arial" w:cs="Arial"/>
          </w:rPr>
          <w:t>Clarke EC</w:t>
        </w:r>
      </w:hyperlink>
      <w:r w:rsidR="004F1D70" w:rsidRPr="00AF6CD3">
        <w:rPr>
          <w:rFonts w:ascii="Arial" w:hAnsi="Arial" w:cs="Arial"/>
        </w:rPr>
        <w:t xml:space="preserve">, </w:t>
      </w:r>
      <w:hyperlink r:id="rId52" w:history="1">
        <w:r w:rsidR="004F1D70" w:rsidRPr="00AF6CD3">
          <w:rPr>
            <w:rFonts w:ascii="Arial" w:hAnsi="Arial" w:cs="Arial"/>
          </w:rPr>
          <w:t>Bilston LE</w:t>
        </w:r>
      </w:hyperlink>
      <w:r w:rsidR="004F1D70" w:rsidRPr="00AF6CD3">
        <w:rPr>
          <w:rFonts w:ascii="Arial" w:hAnsi="Arial" w:cs="Arial"/>
        </w:rPr>
        <w:t xml:space="preserve">. J </w:t>
      </w:r>
      <w:r w:rsidR="004F1D70" w:rsidRPr="00AF6CD3">
        <w:rPr>
          <w:rFonts w:ascii="Arial" w:hAnsi="Arial" w:cs="Arial"/>
          <w:bCs/>
        </w:rPr>
        <w:t>The</w:t>
      </w:r>
      <w:r w:rsidR="004F1D70" w:rsidRPr="00AF6CD3">
        <w:rPr>
          <w:rFonts w:ascii="Arial" w:hAnsi="Arial" w:cs="Arial"/>
          <w:bCs/>
          <w:u w:color="262626"/>
        </w:rPr>
        <w:t xml:space="preserve"> effects of preconditioning strain on measured tissue properties.</w:t>
      </w:r>
      <w:r w:rsidR="004F1D70" w:rsidRPr="00AF6CD3">
        <w:rPr>
          <w:rFonts w:ascii="Arial" w:hAnsi="Arial" w:cs="Arial"/>
          <w:u w:val="single" w:color="262626"/>
        </w:rPr>
        <w:t xml:space="preserve"> </w:t>
      </w:r>
      <w:r w:rsidR="004F1D70" w:rsidRPr="00AF6CD3">
        <w:rPr>
          <w:rFonts w:ascii="Arial" w:hAnsi="Arial" w:cs="Arial"/>
        </w:rPr>
        <w:t xml:space="preserve">Biomech, </w:t>
      </w:r>
      <w:r w:rsidR="004F1D70" w:rsidRPr="00AF6CD3">
        <w:rPr>
          <w:rFonts w:ascii="Arial" w:hAnsi="Arial" w:cs="Arial"/>
          <w:b/>
          <w:u w:color="262626"/>
        </w:rPr>
        <w:t>42</w:t>
      </w:r>
      <w:r w:rsidR="004F1D70" w:rsidRPr="00AF6CD3">
        <w:rPr>
          <w:rFonts w:ascii="Arial" w:hAnsi="Arial" w:cs="Arial"/>
          <w:u w:color="262626"/>
        </w:rPr>
        <w:t xml:space="preserve">:1360-2 (2009). </w:t>
      </w:r>
    </w:p>
    <w:p w14:paraId="3E2D7F7B" w14:textId="77777777" w:rsidR="002733D0" w:rsidRPr="00AF6CD3" w:rsidRDefault="004F1D70" w:rsidP="002733D0">
      <w:pPr>
        <w:pStyle w:val="ListParagraph"/>
        <w:numPr>
          <w:ilvl w:val="0"/>
          <w:numId w:val="13"/>
        </w:numPr>
        <w:ind w:left="0" w:firstLine="0"/>
        <w:rPr>
          <w:rFonts w:ascii="Arial" w:hAnsi="Arial" w:cs="Arial"/>
        </w:rPr>
      </w:pPr>
      <w:r w:rsidRPr="00AF6CD3">
        <w:rPr>
          <w:rFonts w:ascii="Arial" w:hAnsi="Arial" w:cs="Arial"/>
        </w:rPr>
        <w:t xml:space="preserve">Mow V.C., Ratcliffe A. Structure and Function of Articular Cartilage and Meniscus. In </w:t>
      </w:r>
      <w:r w:rsidRPr="00AF6CD3">
        <w:rPr>
          <w:rFonts w:ascii="Arial" w:hAnsi="Arial" w:cs="Arial"/>
          <w:i/>
        </w:rPr>
        <w:t>Basic Orthopaedic Biomechanics</w:t>
      </w:r>
      <w:r w:rsidRPr="00AF6CD3">
        <w:rPr>
          <w:rFonts w:ascii="Arial" w:hAnsi="Arial" w:cs="Arial"/>
        </w:rPr>
        <w:t xml:space="preserve">, pp. 113-178. Edited by V.C. Mow, W. C. H., 113-178, New York, Lippincott-Raven, 1997. </w:t>
      </w:r>
    </w:p>
    <w:p w14:paraId="7E35CE80" w14:textId="69F2A686" w:rsidR="00BE3295" w:rsidRPr="00AF6CD3" w:rsidRDefault="00A441CD" w:rsidP="002733D0">
      <w:pPr>
        <w:pStyle w:val="ListParagraph"/>
        <w:numPr>
          <w:ilvl w:val="0"/>
          <w:numId w:val="13"/>
        </w:numPr>
        <w:ind w:left="0" w:firstLine="0"/>
        <w:rPr>
          <w:rFonts w:ascii="Arial" w:hAnsi="Arial" w:cs="Arial"/>
        </w:rPr>
      </w:pPr>
      <w:r w:rsidRPr="00AF6CD3">
        <w:rPr>
          <w:rFonts w:ascii="Arial" w:hAnsi="Arial" w:cs="Arial"/>
        </w:rPr>
        <w:t>Tavakol K.,</w:t>
      </w:r>
      <w:r w:rsidR="002733D0" w:rsidRPr="00AF6CD3">
        <w:rPr>
          <w:rFonts w:ascii="Arial" w:hAnsi="Arial" w:cs="Arial"/>
        </w:rPr>
        <w:t xml:space="preserve"> 1989. Proteoglycan &amp; Collagen degrading activities of neural proteases from fresh and cryopreserved articular cartilage explants and the chondrocytes. An in vitro biochemical study. University of Calgary. Phd Thesis</w:t>
      </w:r>
      <w:r w:rsidR="00754B7C" w:rsidRPr="00AF6CD3">
        <w:rPr>
          <w:rFonts w:ascii="Arial" w:hAnsi="Arial" w:cs="Arial"/>
        </w:rPr>
        <w:t>.</w:t>
      </w:r>
    </w:p>
    <w:p w14:paraId="77D2428A"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 xml:space="preserve">Smeathers JE. Cartilage and Joints. In </w:t>
      </w:r>
      <w:r w:rsidRPr="00AF6CD3">
        <w:rPr>
          <w:rFonts w:ascii="Arial" w:hAnsi="Arial" w:cs="Arial"/>
          <w:i/>
        </w:rPr>
        <w:t>Biomechanics: Materials</w:t>
      </w:r>
      <w:r w:rsidRPr="00AF6CD3">
        <w:rPr>
          <w:rFonts w:ascii="Arial" w:hAnsi="Arial" w:cs="Arial"/>
        </w:rPr>
        <w:t>, pp. 99-131. Edited by Vincent, J. F. V., 99-131, Oxford, Oxford University Press, 1992.</w:t>
      </w:r>
    </w:p>
    <w:p w14:paraId="584F9F1E"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 xml:space="preserve">Smith CL, Mansour JM. Indentation of an Osteochondral Repair: Sensitivity to Experimental Variables and Boundary Conditions. </w:t>
      </w:r>
      <w:r w:rsidRPr="00AF6CD3">
        <w:rPr>
          <w:rFonts w:ascii="Arial" w:hAnsi="Arial" w:cs="Arial"/>
          <w:i/>
        </w:rPr>
        <w:t xml:space="preserve">J Biomech. </w:t>
      </w:r>
      <w:r w:rsidRPr="00AF6CD3">
        <w:rPr>
          <w:rFonts w:ascii="Arial" w:hAnsi="Arial" w:cs="Arial"/>
          <w:b/>
        </w:rPr>
        <w:t>33</w:t>
      </w:r>
      <w:r w:rsidRPr="00AF6CD3">
        <w:rPr>
          <w:rFonts w:ascii="Arial" w:hAnsi="Arial" w:cs="Arial"/>
        </w:rPr>
        <w:t>, 1507-1511 (2000).</w:t>
      </w:r>
    </w:p>
    <w:p w14:paraId="01982CD3" w14:textId="77777777" w:rsidR="004F1D70" w:rsidRPr="00AF6CD3" w:rsidRDefault="004F1D70" w:rsidP="004F1D70">
      <w:pPr>
        <w:pStyle w:val="ListParagraph"/>
        <w:numPr>
          <w:ilvl w:val="0"/>
          <w:numId w:val="13"/>
        </w:numPr>
        <w:ind w:left="0" w:firstLine="0"/>
        <w:rPr>
          <w:rFonts w:ascii="Arial" w:hAnsi="Arial" w:cs="Arial"/>
        </w:rPr>
      </w:pPr>
      <w:r w:rsidRPr="00AF6CD3">
        <w:rPr>
          <w:rFonts w:ascii="Arial" w:hAnsi="Arial" w:cs="Arial"/>
        </w:rPr>
        <w:t xml:space="preserve">Niederauer GG, Niederauer GM, Cullen LC. Jr, Athanasiou KA., Thomas JB, Niederauer MQ. Correlation of Cartilage Stiffness to Thickness and Level of Degeneration Using a Handheld Indentation Probe. </w:t>
      </w:r>
      <w:r w:rsidRPr="00AF6CD3">
        <w:rPr>
          <w:rFonts w:ascii="Arial" w:hAnsi="Arial" w:cs="Arial"/>
          <w:i/>
        </w:rPr>
        <w:t xml:space="preserve">Ann Biomed Eng. </w:t>
      </w:r>
      <w:r w:rsidRPr="00AF6CD3">
        <w:rPr>
          <w:rFonts w:ascii="Arial" w:hAnsi="Arial" w:cs="Arial"/>
          <w:b/>
        </w:rPr>
        <w:t>32</w:t>
      </w:r>
      <w:r w:rsidRPr="00AF6CD3">
        <w:rPr>
          <w:rFonts w:ascii="Arial" w:hAnsi="Arial" w:cs="Arial"/>
        </w:rPr>
        <w:t>, 352-359 (2004).</w:t>
      </w:r>
    </w:p>
    <w:p w14:paraId="45FC55D8" w14:textId="77777777" w:rsidR="004F1D70" w:rsidRPr="00AF6CD3" w:rsidRDefault="004F1D70" w:rsidP="004F1D70">
      <w:pPr>
        <w:pStyle w:val="ListParagraph"/>
        <w:widowControl w:val="0"/>
        <w:numPr>
          <w:ilvl w:val="0"/>
          <w:numId w:val="13"/>
        </w:numPr>
        <w:autoSpaceDE w:val="0"/>
        <w:autoSpaceDN w:val="0"/>
        <w:adjustRightInd w:val="0"/>
        <w:ind w:left="0" w:firstLine="0"/>
        <w:rPr>
          <w:rFonts w:ascii="Arial" w:hAnsi="Arial" w:cs="Arial"/>
        </w:rPr>
      </w:pPr>
      <w:r w:rsidRPr="00AF6CD3">
        <w:rPr>
          <w:rFonts w:ascii="Arial" w:hAnsi="Arial" w:cs="Arial"/>
        </w:rPr>
        <w:t xml:space="preserve">Ball ST, Amiel AD, Willaims SK., Tontz W, Chen AC, Sah RL, Bugbee WD. The Effects of Storage on Fresh Human Osteochondral Allografts. </w:t>
      </w:r>
      <w:r w:rsidRPr="00AF6CD3">
        <w:rPr>
          <w:rFonts w:ascii="Arial" w:hAnsi="Arial" w:cs="Arial"/>
          <w:i/>
        </w:rPr>
        <w:t>Clin Orthop Relat Res</w:t>
      </w:r>
      <w:r w:rsidRPr="00AF6CD3">
        <w:rPr>
          <w:rFonts w:ascii="Arial" w:hAnsi="Arial" w:cs="Arial"/>
        </w:rPr>
        <w:t xml:space="preserve">. </w:t>
      </w:r>
      <w:r w:rsidRPr="00AF6CD3">
        <w:rPr>
          <w:rFonts w:ascii="Arial" w:hAnsi="Arial" w:cs="Arial"/>
          <w:b/>
        </w:rPr>
        <w:t>418</w:t>
      </w:r>
      <w:r w:rsidRPr="00AF6CD3">
        <w:rPr>
          <w:rFonts w:ascii="Arial" w:hAnsi="Arial" w:cs="Arial"/>
        </w:rPr>
        <w:t>, 246-252 (2004).</w:t>
      </w:r>
    </w:p>
    <w:p w14:paraId="7C762C56" w14:textId="77777777" w:rsidR="004F1D70" w:rsidRPr="00AF6CD3" w:rsidRDefault="000500C2" w:rsidP="004F1D70">
      <w:pPr>
        <w:pStyle w:val="ListParagraph"/>
        <w:widowControl w:val="0"/>
        <w:numPr>
          <w:ilvl w:val="0"/>
          <w:numId w:val="13"/>
        </w:numPr>
        <w:autoSpaceDE w:val="0"/>
        <w:autoSpaceDN w:val="0"/>
        <w:adjustRightInd w:val="0"/>
        <w:ind w:left="0" w:firstLine="0"/>
        <w:rPr>
          <w:rFonts w:ascii="Arial" w:hAnsi="Arial" w:cs="Arial"/>
        </w:rPr>
      </w:pPr>
      <w:hyperlink r:id="rId53" w:history="1">
        <w:r w:rsidR="004F1D70" w:rsidRPr="00AF6CD3">
          <w:rPr>
            <w:rFonts w:ascii="Arial" w:hAnsi="Arial" w:cs="Arial"/>
          </w:rPr>
          <w:t>Park S</w:t>
        </w:r>
      </w:hyperlink>
      <w:r w:rsidR="004F1D70" w:rsidRPr="00AF6CD3">
        <w:rPr>
          <w:rFonts w:ascii="Arial" w:hAnsi="Arial" w:cs="Arial"/>
        </w:rPr>
        <w:t xml:space="preserve">, </w:t>
      </w:r>
      <w:hyperlink r:id="rId54" w:history="1">
        <w:r w:rsidR="004F1D70" w:rsidRPr="00AF6CD3">
          <w:rPr>
            <w:rFonts w:ascii="Arial" w:hAnsi="Arial" w:cs="Arial"/>
          </w:rPr>
          <w:t>Hung CT</w:t>
        </w:r>
      </w:hyperlink>
      <w:r w:rsidR="004F1D70" w:rsidRPr="00AF6CD3">
        <w:rPr>
          <w:rFonts w:ascii="Arial" w:hAnsi="Arial" w:cs="Arial"/>
        </w:rPr>
        <w:t xml:space="preserve">, </w:t>
      </w:r>
      <w:hyperlink r:id="rId55" w:history="1">
        <w:r w:rsidR="004F1D70" w:rsidRPr="00AF6CD3">
          <w:rPr>
            <w:rFonts w:ascii="Arial" w:hAnsi="Arial" w:cs="Arial"/>
          </w:rPr>
          <w:t>Ateshian GA</w:t>
        </w:r>
      </w:hyperlink>
      <w:r w:rsidR="004F1D70" w:rsidRPr="00AF6CD3">
        <w:rPr>
          <w:rFonts w:ascii="Arial" w:hAnsi="Arial" w:cs="Arial"/>
        </w:rPr>
        <w:t xml:space="preserve">. </w:t>
      </w:r>
      <w:r w:rsidR="004F1D70" w:rsidRPr="00AF6CD3">
        <w:rPr>
          <w:rFonts w:ascii="Arial" w:hAnsi="Arial" w:cs="Arial"/>
          <w:bCs/>
        </w:rPr>
        <w:t>Mechanical response of bovine articular cartilage under dynamic unconfined compression loading at physiological stress levels.</w:t>
      </w:r>
      <w:r w:rsidR="004F1D70" w:rsidRPr="00AF6CD3">
        <w:rPr>
          <w:rFonts w:ascii="Arial" w:hAnsi="Arial" w:cs="Arial"/>
        </w:rPr>
        <w:t xml:space="preserve"> </w:t>
      </w:r>
      <w:r w:rsidR="004F1D70" w:rsidRPr="00AF6CD3">
        <w:rPr>
          <w:rFonts w:ascii="Arial" w:hAnsi="Arial" w:cs="Arial"/>
          <w:i/>
        </w:rPr>
        <w:t>Osteoarthritis Cartilage</w:t>
      </w:r>
      <w:r w:rsidR="004F1D70" w:rsidRPr="00AF6CD3">
        <w:rPr>
          <w:rFonts w:ascii="Arial" w:hAnsi="Arial" w:cs="Arial"/>
        </w:rPr>
        <w:t>.</w:t>
      </w:r>
      <w:r w:rsidR="004F1D70" w:rsidRPr="00AF6CD3">
        <w:rPr>
          <w:rFonts w:ascii="Arial" w:hAnsi="Arial" w:cs="Arial"/>
          <w:b/>
        </w:rPr>
        <w:t>12</w:t>
      </w:r>
      <w:r w:rsidR="004F1D70" w:rsidRPr="00AF6CD3">
        <w:rPr>
          <w:rFonts w:ascii="Arial" w:hAnsi="Arial" w:cs="Arial"/>
        </w:rPr>
        <w:t>, 65-73 (2004).</w:t>
      </w:r>
    </w:p>
    <w:p w14:paraId="09537269" w14:textId="18448140" w:rsidR="00D03C1C" w:rsidRPr="00AF6CD3" w:rsidRDefault="00D03C1C" w:rsidP="00C91812">
      <w:pPr>
        <w:pStyle w:val="ListParagraph"/>
        <w:widowControl w:val="0"/>
        <w:autoSpaceDE w:val="0"/>
        <w:autoSpaceDN w:val="0"/>
        <w:adjustRightInd w:val="0"/>
        <w:ind w:left="0"/>
        <w:rPr>
          <w:rFonts w:ascii="Arial" w:hAnsi="Arial" w:cs="Arial"/>
        </w:rPr>
      </w:pPr>
    </w:p>
    <w:sectPr w:rsidR="00D03C1C" w:rsidRPr="00AF6CD3" w:rsidSect="00AF6CD3">
      <w:footerReference w:type="even" r:id="rId56"/>
      <w:footerReference w:type="default" r:id="rId5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CCB5" w14:textId="77777777" w:rsidR="000500C2" w:rsidRDefault="000500C2" w:rsidP="00094959">
      <w:r>
        <w:separator/>
      </w:r>
    </w:p>
  </w:endnote>
  <w:endnote w:type="continuationSeparator" w:id="0">
    <w:p w14:paraId="785E4536" w14:textId="77777777" w:rsidR="000500C2" w:rsidRDefault="000500C2" w:rsidP="0009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F61C" w14:textId="77777777" w:rsidR="00631313" w:rsidRDefault="00631313" w:rsidP="00F1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04613" w14:textId="77777777" w:rsidR="00631313" w:rsidRDefault="00631313" w:rsidP="00F12F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0BF1" w14:textId="6AF114B5" w:rsidR="00631313" w:rsidRDefault="00631313" w:rsidP="00F1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09D">
      <w:rPr>
        <w:rStyle w:val="PageNumber"/>
        <w:noProof/>
      </w:rPr>
      <w:t>9</w:t>
    </w:r>
    <w:r>
      <w:rPr>
        <w:rStyle w:val="PageNumber"/>
      </w:rPr>
      <w:fldChar w:fldCharType="end"/>
    </w:r>
  </w:p>
  <w:p w14:paraId="10E02C45" w14:textId="77777777" w:rsidR="00631313" w:rsidRDefault="00631313" w:rsidP="00F12F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05944" w14:textId="77777777" w:rsidR="000500C2" w:rsidRDefault="000500C2" w:rsidP="00094959">
      <w:r>
        <w:separator/>
      </w:r>
    </w:p>
  </w:footnote>
  <w:footnote w:type="continuationSeparator" w:id="0">
    <w:p w14:paraId="237F21F4" w14:textId="77777777" w:rsidR="000500C2" w:rsidRDefault="000500C2" w:rsidP="0009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FB"/>
    <w:multiLevelType w:val="hybridMultilevel"/>
    <w:tmpl w:val="0FD4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2514"/>
    <w:multiLevelType w:val="hybridMultilevel"/>
    <w:tmpl w:val="94145BEA"/>
    <w:lvl w:ilvl="0" w:tplc="22764AEC">
      <w:start w:val="1"/>
      <w:numFmt w:val="decimal"/>
      <w:lvlText w:val="%1."/>
      <w:lvlJc w:val="left"/>
      <w:pPr>
        <w:ind w:left="720" w:hanging="360"/>
      </w:pPr>
      <w:rPr>
        <w:rFonts w:ascii="Times" w:hAnsi="Times" w:cs="Tahoma" w:hint="default"/>
        <w:color w:val="4F1A1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05E68"/>
    <w:multiLevelType w:val="hybridMultilevel"/>
    <w:tmpl w:val="6E26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47AE8"/>
    <w:multiLevelType w:val="hybridMultilevel"/>
    <w:tmpl w:val="BC38322A"/>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0C08F3"/>
    <w:multiLevelType w:val="hybridMultilevel"/>
    <w:tmpl w:val="30BE3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A5798"/>
    <w:multiLevelType w:val="hybridMultilevel"/>
    <w:tmpl w:val="3DDA5D1E"/>
    <w:lvl w:ilvl="0" w:tplc="41026F58">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C78B8"/>
    <w:multiLevelType w:val="hybridMultilevel"/>
    <w:tmpl w:val="C144C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D290F"/>
    <w:multiLevelType w:val="multilevel"/>
    <w:tmpl w:val="3998DE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F26DC7"/>
    <w:multiLevelType w:val="hybridMultilevel"/>
    <w:tmpl w:val="8B26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E2DDB"/>
    <w:multiLevelType w:val="hybridMultilevel"/>
    <w:tmpl w:val="3B8CB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43129"/>
    <w:multiLevelType w:val="hybridMultilevel"/>
    <w:tmpl w:val="E272D3DC"/>
    <w:lvl w:ilvl="0" w:tplc="0EDC63D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82B8A"/>
    <w:multiLevelType w:val="hybridMultilevel"/>
    <w:tmpl w:val="733A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C4966"/>
    <w:multiLevelType w:val="multilevel"/>
    <w:tmpl w:val="7C42776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vertAlign w:val="baseli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6D912540"/>
    <w:multiLevelType w:val="hybridMultilevel"/>
    <w:tmpl w:val="3DDA5D1E"/>
    <w:lvl w:ilvl="0" w:tplc="41026F58">
      <w:start w:val="1"/>
      <w:numFmt w:val="decimal"/>
      <w:lvlText w:val="%1."/>
      <w:lvlJc w:val="left"/>
      <w:pPr>
        <w:ind w:left="36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63377"/>
    <w:multiLevelType w:val="multilevel"/>
    <w:tmpl w:val="7C42776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vertAlign w:val="baseli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7A5017C1"/>
    <w:multiLevelType w:val="hybridMultilevel"/>
    <w:tmpl w:val="BD54D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A72B04"/>
    <w:multiLevelType w:val="hybridMultilevel"/>
    <w:tmpl w:val="3998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9"/>
  </w:num>
  <w:num w:numId="5">
    <w:abstractNumId w:val="12"/>
  </w:num>
  <w:num w:numId="6">
    <w:abstractNumId w:val="11"/>
  </w:num>
  <w:num w:numId="7">
    <w:abstractNumId w:val="16"/>
  </w:num>
  <w:num w:numId="8">
    <w:abstractNumId w:val="7"/>
  </w:num>
  <w:num w:numId="9">
    <w:abstractNumId w:val="8"/>
  </w:num>
  <w:num w:numId="10">
    <w:abstractNumId w:val="0"/>
  </w:num>
  <w:num w:numId="11">
    <w:abstractNumId w:val="2"/>
  </w:num>
  <w:num w:numId="12">
    <w:abstractNumId w:val="6"/>
  </w:num>
  <w:num w:numId="13">
    <w:abstractNumId w:val="13"/>
  </w:num>
  <w:num w:numId="14">
    <w:abstractNumId w:val="5"/>
  </w:num>
  <w:num w:numId="15">
    <w:abstractNumId w:val="3"/>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EA"/>
    <w:rsid w:val="0000057F"/>
    <w:rsid w:val="00000F3D"/>
    <w:rsid w:val="000016A7"/>
    <w:rsid w:val="000021A0"/>
    <w:rsid w:val="00002C54"/>
    <w:rsid w:val="0001261B"/>
    <w:rsid w:val="00020E3B"/>
    <w:rsid w:val="00022996"/>
    <w:rsid w:val="00024136"/>
    <w:rsid w:val="0002426C"/>
    <w:rsid w:val="00044668"/>
    <w:rsid w:val="000500C2"/>
    <w:rsid w:val="000527E0"/>
    <w:rsid w:val="000611D9"/>
    <w:rsid w:val="00062146"/>
    <w:rsid w:val="00062523"/>
    <w:rsid w:val="00063AD7"/>
    <w:rsid w:val="00064181"/>
    <w:rsid w:val="00064DEA"/>
    <w:rsid w:val="000650A1"/>
    <w:rsid w:val="00066AAC"/>
    <w:rsid w:val="00085BDD"/>
    <w:rsid w:val="0008615F"/>
    <w:rsid w:val="0009244C"/>
    <w:rsid w:val="00094959"/>
    <w:rsid w:val="00095158"/>
    <w:rsid w:val="0009601B"/>
    <w:rsid w:val="000964D6"/>
    <w:rsid w:val="000A0211"/>
    <w:rsid w:val="000A2444"/>
    <w:rsid w:val="000A5C76"/>
    <w:rsid w:val="000B21EF"/>
    <w:rsid w:val="000B3B7A"/>
    <w:rsid w:val="000B4BA1"/>
    <w:rsid w:val="000C3E93"/>
    <w:rsid w:val="000C5013"/>
    <w:rsid w:val="000C679B"/>
    <w:rsid w:val="000C6B78"/>
    <w:rsid w:val="000D09CC"/>
    <w:rsid w:val="000D0CDD"/>
    <w:rsid w:val="000D3B70"/>
    <w:rsid w:val="000E01BF"/>
    <w:rsid w:val="000E4230"/>
    <w:rsid w:val="000E6011"/>
    <w:rsid w:val="000F4C0D"/>
    <w:rsid w:val="000F4E63"/>
    <w:rsid w:val="001005A5"/>
    <w:rsid w:val="00102E90"/>
    <w:rsid w:val="001038D9"/>
    <w:rsid w:val="001062D3"/>
    <w:rsid w:val="001108D6"/>
    <w:rsid w:val="00110F8A"/>
    <w:rsid w:val="00116753"/>
    <w:rsid w:val="00117DA0"/>
    <w:rsid w:val="00121671"/>
    <w:rsid w:val="00122B31"/>
    <w:rsid w:val="00123FBC"/>
    <w:rsid w:val="00125DD0"/>
    <w:rsid w:val="00136F39"/>
    <w:rsid w:val="001452FC"/>
    <w:rsid w:val="00146A6D"/>
    <w:rsid w:val="00150F75"/>
    <w:rsid w:val="00151972"/>
    <w:rsid w:val="001526E2"/>
    <w:rsid w:val="001538BE"/>
    <w:rsid w:val="00156CEA"/>
    <w:rsid w:val="001578C6"/>
    <w:rsid w:val="00161B41"/>
    <w:rsid w:val="00162E63"/>
    <w:rsid w:val="0016354D"/>
    <w:rsid w:val="00166058"/>
    <w:rsid w:val="0017019D"/>
    <w:rsid w:val="0017707B"/>
    <w:rsid w:val="001771CA"/>
    <w:rsid w:val="00180282"/>
    <w:rsid w:val="001834EB"/>
    <w:rsid w:val="00183DD8"/>
    <w:rsid w:val="0018776A"/>
    <w:rsid w:val="001921DA"/>
    <w:rsid w:val="00195097"/>
    <w:rsid w:val="00197C1A"/>
    <w:rsid w:val="001A36B4"/>
    <w:rsid w:val="001A7244"/>
    <w:rsid w:val="001A7BB3"/>
    <w:rsid w:val="001B1D90"/>
    <w:rsid w:val="001B3781"/>
    <w:rsid w:val="001B7AC7"/>
    <w:rsid w:val="001B7EAD"/>
    <w:rsid w:val="001D08F0"/>
    <w:rsid w:val="001D1413"/>
    <w:rsid w:val="001D2DE1"/>
    <w:rsid w:val="001D4C5C"/>
    <w:rsid w:val="001E5001"/>
    <w:rsid w:val="001E5D28"/>
    <w:rsid w:val="001F4916"/>
    <w:rsid w:val="001F521D"/>
    <w:rsid w:val="00201689"/>
    <w:rsid w:val="00201C84"/>
    <w:rsid w:val="00203121"/>
    <w:rsid w:val="00207FE9"/>
    <w:rsid w:val="00211305"/>
    <w:rsid w:val="00220023"/>
    <w:rsid w:val="00221AE1"/>
    <w:rsid w:val="00222695"/>
    <w:rsid w:val="00227E0E"/>
    <w:rsid w:val="00251469"/>
    <w:rsid w:val="00261701"/>
    <w:rsid w:val="00264101"/>
    <w:rsid w:val="002647C1"/>
    <w:rsid w:val="002733D0"/>
    <w:rsid w:val="00273DC8"/>
    <w:rsid w:val="00274BE2"/>
    <w:rsid w:val="0028005D"/>
    <w:rsid w:val="00281B55"/>
    <w:rsid w:val="0028402E"/>
    <w:rsid w:val="0028500B"/>
    <w:rsid w:val="002854A1"/>
    <w:rsid w:val="00287DD3"/>
    <w:rsid w:val="002922BE"/>
    <w:rsid w:val="00292815"/>
    <w:rsid w:val="002939FE"/>
    <w:rsid w:val="00293ACA"/>
    <w:rsid w:val="002A2C2E"/>
    <w:rsid w:val="002A7EA2"/>
    <w:rsid w:val="002B4927"/>
    <w:rsid w:val="002B5264"/>
    <w:rsid w:val="002B5D71"/>
    <w:rsid w:val="002B6996"/>
    <w:rsid w:val="002C0D86"/>
    <w:rsid w:val="002C12F2"/>
    <w:rsid w:val="002C15A0"/>
    <w:rsid w:val="002C2201"/>
    <w:rsid w:val="002C49AE"/>
    <w:rsid w:val="002C7F0F"/>
    <w:rsid w:val="002D2980"/>
    <w:rsid w:val="002D628C"/>
    <w:rsid w:val="002E2C70"/>
    <w:rsid w:val="002F1625"/>
    <w:rsid w:val="002F3AAE"/>
    <w:rsid w:val="002F6451"/>
    <w:rsid w:val="00302C58"/>
    <w:rsid w:val="00307200"/>
    <w:rsid w:val="0032001B"/>
    <w:rsid w:val="00322224"/>
    <w:rsid w:val="00334661"/>
    <w:rsid w:val="003347C2"/>
    <w:rsid w:val="0034146F"/>
    <w:rsid w:val="00341A9B"/>
    <w:rsid w:val="003441AF"/>
    <w:rsid w:val="00351C89"/>
    <w:rsid w:val="00354AAF"/>
    <w:rsid w:val="00361A8E"/>
    <w:rsid w:val="003657EA"/>
    <w:rsid w:val="003671DD"/>
    <w:rsid w:val="00367A22"/>
    <w:rsid w:val="00367E32"/>
    <w:rsid w:val="0037295E"/>
    <w:rsid w:val="00382E99"/>
    <w:rsid w:val="00386418"/>
    <w:rsid w:val="00395069"/>
    <w:rsid w:val="003A3516"/>
    <w:rsid w:val="003A5D87"/>
    <w:rsid w:val="003B61FC"/>
    <w:rsid w:val="003C2FA0"/>
    <w:rsid w:val="003C4933"/>
    <w:rsid w:val="003C74ED"/>
    <w:rsid w:val="003D0090"/>
    <w:rsid w:val="003D34D2"/>
    <w:rsid w:val="003D4E48"/>
    <w:rsid w:val="003D7AB4"/>
    <w:rsid w:val="003E09B4"/>
    <w:rsid w:val="003E231E"/>
    <w:rsid w:val="00416FD9"/>
    <w:rsid w:val="00420067"/>
    <w:rsid w:val="004213B2"/>
    <w:rsid w:val="00422CDB"/>
    <w:rsid w:val="00442CEB"/>
    <w:rsid w:val="0045407F"/>
    <w:rsid w:val="00455782"/>
    <w:rsid w:val="0046010A"/>
    <w:rsid w:val="004649EF"/>
    <w:rsid w:val="004651A3"/>
    <w:rsid w:val="00470775"/>
    <w:rsid w:val="00470F32"/>
    <w:rsid w:val="00482868"/>
    <w:rsid w:val="004870F7"/>
    <w:rsid w:val="00493C16"/>
    <w:rsid w:val="00494034"/>
    <w:rsid w:val="004A3057"/>
    <w:rsid w:val="004A3142"/>
    <w:rsid w:val="004A5691"/>
    <w:rsid w:val="004A68A2"/>
    <w:rsid w:val="004B0B23"/>
    <w:rsid w:val="004B4795"/>
    <w:rsid w:val="004E1443"/>
    <w:rsid w:val="004E3127"/>
    <w:rsid w:val="004F1D70"/>
    <w:rsid w:val="004F4202"/>
    <w:rsid w:val="004F5AE3"/>
    <w:rsid w:val="005120B9"/>
    <w:rsid w:val="00516A80"/>
    <w:rsid w:val="0052265E"/>
    <w:rsid w:val="005335CD"/>
    <w:rsid w:val="00536BCF"/>
    <w:rsid w:val="0053764C"/>
    <w:rsid w:val="00541B55"/>
    <w:rsid w:val="0054266C"/>
    <w:rsid w:val="00560ABA"/>
    <w:rsid w:val="00560C85"/>
    <w:rsid w:val="00562528"/>
    <w:rsid w:val="00564C9A"/>
    <w:rsid w:val="00566A67"/>
    <w:rsid w:val="00566FAA"/>
    <w:rsid w:val="0056765F"/>
    <w:rsid w:val="0057464E"/>
    <w:rsid w:val="005757DA"/>
    <w:rsid w:val="00577EEC"/>
    <w:rsid w:val="0058005D"/>
    <w:rsid w:val="00581B7F"/>
    <w:rsid w:val="00581CB9"/>
    <w:rsid w:val="0058384B"/>
    <w:rsid w:val="00587307"/>
    <w:rsid w:val="00590AC9"/>
    <w:rsid w:val="0059243E"/>
    <w:rsid w:val="00594776"/>
    <w:rsid w:val="00597FF2"/>
    <w:rsid w:val="005A4839"/>
    <w:rsid w:val="005C3F26"/>
    <w:rsid w:val="005C60B1"/>
    <w:rsid w:val="005D12F2"/>
    <w:rsid w:val="005D2749"/>
    <w:rsid w:val="005D3633"/>
    <w:rsid w:val="005D70C8"/>
    <w:rsid w:val="005E0AAC"/>
    <w:rsid w:val="005E3D09"/>
    <w:rsid w:val="005E50D2"/>
    <w:rsid w:val="005F2947"/>
    <w:rsid w:val="005F3EBB"/>
    <w:rsid w:val="005F41B0"/>
    <w:rsid w:val="005F5F06"/>
    <w:rsid w:val="00605256"/>
    <w:rsid w:val="00613BE9"/>
    <w:rsid w:val="006307E8"/>
    <w:rsid w:val="00631313"/>
    <w:rsid w:val="00631CED"/>
    <w:rsid w:val="00633AD9"/>
    <w:rsid w:val="006344FC"/>
    <w:rsid w:val="00634F05"/>
    <w:rsid w:val="00643648"/>
    <w:rsid w:val="00657F54"/>
    <w:rsid w:val="006606D8"/>
    <w:rsid w:val="00662C50"/>
    <w:rsid w:val="006673F6"/>
    <w:rsid w:val="00667603"/>
    <w:rsid w:val="00670E36"/>
    <w:rsid w:val="006771A7"/>
    <w:rsid w:val="006831F1"/>
    <w:rsid w:val="00687FCB"/>
    <w:rsid w:val="00690197"/>
    <w:rsid w:val="00690693"/>
    <w:rsid w:val="00690B91"/>
    <w:rsid w:val="00693EDA"/>
    <w:rsid w:val="0069436E"/>
    <w:rsid w:val="006A557A"/>
    <w:rsid w:val="006B0202"/>
    <w:rsid w:val="006B3B89"/>
    <w:rsid w:val="006B4E0E"/>
    <w:rsid w:val="006B53F2"/>
    <w:rsid w:val="006B6AA7"/>
    <w:rsid w:val="006C0BE4"/>
    <w:rsid w:val="006C4F72"/>
    <w:rsid w:val="006C5EAE"/>
    <w:rsid w:val="006E0427"/>
    <w:rsid w:val="006E4613"/>
    <w:rsid w:val="006E7D37"/>
    <w:rsid w:val="006F08BB"/>
    <w:rsid w:val="006F0F8C"/>
    <w:rsid w:val="006F26AD"/>
    <w:rsid w:val="006F5195"/>
    <w:rsid w:val="007011FD"/>
    <w:rsid w:val="0070202D"/>
    <w:rsid w:val="00705B86"/>
    <w:rsid w:val="007119D1"/>
    <w:rsid w:val="00716B54"/>
    <w:rsid w:val="00717ED9"/>
    <w:rsid w:val="00726D45"/>
    <w:rsid w:val="007328CA"/>
    <w:rsid w:val="00750F00"/>
    <w:rsid w:val="00751089"/>
    <w:rsid w:val="00754B7C"/>
    <w:rsid w:val="0075551F"/>
    <w:rsid w:val="00760EB0"/>
    <w:rsid w:val="007634C4"/>
    <w:rsid w:val="00771B52"/>
    <w:rsid w:val="007736BE"/>
    <w:rsid w:val="00776028"/>
    <w:rsid w:val="0077705D"/>
    <w:rsid w:val="00782E8E"/>
    <w:rsid w:val="00785FCA"/>
    <w:rsid w:val="00786412"/>
    <w:rsid w:val="00792A09"/>
    <w:rsid w:val="007A1441"/>
    <w:rsid w:val="007C518D"/>
    <w:rsid w:val="007C5788"/>
    <w:rsid w:val="007D2329"/>
    <w:rsid w:val="007E56A2"/>
    <w:rsid w:val="007E57FD"/>
    <w:rsid w:val="007E6255"/>
    <w:rsid w:val="007E627A"/>
    <w:rsid w:val="007F6BB4"/>
    <w:rsid w:val="007F6F47"/>
    <w:rsid w:val="00800C02"/>
    <w:rsid w:val="00803C55"/>
    <w:rsid w:val="00805C31"/>
    <w:rsid w:val="0080734A"/>
    <w:rsid w:val="00810843"/>
    <w:rsid w:val="00813DCE"/>
    <w:rsid w:val="008248E8"/>
    <w:rsid w:val="0082667D"/>
    <w:rsid w:val="008266DC"/>
    <w:rsid w:val="00832002"/>
    <w:rsid w:val="00837FD1"/>
    <w:rsid w:val="0084736A"/>
    <w:rsid w:val="00854307"/>
    <w:rsid w:val="00856941"/>
    <w:rsid w:val="00862E52"/>
    <w:rsid w:val="00863C2F"/>
    <w:rsid w:val="008647AF"/>
    <w:rsid w:val="00865AC9"/>
    <w:rsid w:val="00867D29"/>
    <w:rsid w:val="008722B3"/>
    <w:rsid w:val="00872944"/>
    <w:rsid w:val="0088027A"/>
    <w:rsid w:val="00885F7D"/>
    <w:rsid w:val="00891F96"/>
    <w:rsid w:val="008946C2"/>
    <w:rsid w:val="008A1B61"/>
    <w:rsid w:val="008A238B"/>
    <w:rsid w:val="008A3E2D"/>
    <w:rsid w:val="008A57AB"/>
    <w:rsid w:val="008A721D"/>
    <w:rsid w:val="008B15DA"/>
    <w:rsid w:val="008B1846"/>
    <w:rsid w:val="008B4A0A"/>
    <w:rsid w:val="008B5BA0"/>
    <w:rsid w:val="008C33D7"/>
    <w:rsid w:val="008C7A41"/>
    <w:rsid w:val="008D1503"/>
    <w:rsid w:val="008D3AF1"/>
    <w:rsid w:val="008F18E6"/>
    <w:rsid w:val="008F4EA5"/>
    <w:rsid w:val="008F50CE"/>
    <w:rsid w:val="008F5999"/>
    <w:rsid w:val="00901355"/>
    <w:rsid w:val="00902C3B"/>
    <w:rsid w:val="0090360D"/>
    <w:rsid w:val="00905338"/>
    <w:rsid w:val="009062A3"/>
    <w:rsid w:val="009127F4"/>
    <w:rsid w:val="00912A21"/>
    <w:rsid w:val="00913D80"/>
    <w:rsid w:val="009141B0"/>
    <w:rsid w:val="009147B4"/>
    <w:rsid w:val="0091500A"/>
    <w:rsid w:val="00920A8F"/>
    <w:rsid w:val="009248A1"/>
    <w:rsid w:val="00925C7D"/>
    <w:rsid w:val="00930DDA"/>
    <w:rsid w:val="00932756"/>
    <w:rsid w:val="00932C42"/>
    <w:rsid w:val="00933735"/>
    <w:rsid w:val="00941688"/>
    <w:rsid w:val="0094321F"/>
    <w:rsid w:val="00945B8A"/>
    <w:rsid w:val="00947C06"/>
    <w:rsid w:val="00954CDB"/>
    <w:rsid w:val="00957323"/>
    <w:rsid w:val="00957A5B"/>
    <w:rsid w:val="00957C61"/>
    <w:rsid w:val="0096252E"/>
    <w:rsid w:val="00963855"/>
    <w:rsid w:val="0097210C"/>
    <w:rsid w:val="00972382"/>
    <w:rsid w:val="0097391D"/>
    <w:rsid w:val="00975B62"/>
    <w:rsid w:val="00975D18"/>
    <w:rsid w:val="009841E3"/>
    <w:rsid w:val="00990911"/>
    <w:rsid w:val="009A445E"/>
    <w:rsid w:val="009A59C5"/>
    <w:rsid w:val="009A7629"/>
    <w:rsid w:val="009B29BE"/>
    <w:rsid w:val="009C3F32"/>
    <w:rsid w:val="009C442D"/>
    <w:rsid w:val="009C4F0D"/>
    <w:rsid w:val="009D31B0"/>
    <w:rsid w:val="009D474E"/>
    <w:rsid w:val="009E08FA"/>
    <w:rsid w:val="009E6A21"/>
    <w:rsid w:val="009F6605"/>
    <w:rsid w:val="00A0110C"/>
    <w:rsid w:val="00A0323A"/>
    <w:rsid w:val="00A03261"/>
    <w:rsid w:val="00A045FE"/>
    <w:rsid w:val="00A06370"/>
    <w:rsid w:val="00A06A57"/>
    <w:rsid w:val="00A10FD2"/>
    <w:rsid w:val="00A24BF7"/>
    <w:rsid w:val="00A25590"/>
    <w:rsid w:val="00A263FD"/>
    <w:rsid w:val="00A268EA"/>
    <w:rsid w:val="00A354E8"/>
    <w:rsid w:val="00A3741E"/>
    <w:rsid w:val="00A4307F"/>
    <w:rsid w:val="00A441CD"/>
    <w:rsid w:val="00A51EA0"/>
    <w:rsid w:val="00A57E21"/>
    <w:rsid w:val="00A57F37"/>
    <w:rsid w:val="00A65C8B"/>
    <w:rsid w:val="00A70631"/>
    <w:rsid w:val="00A74E2C"/>
    <w:rsid w:val="00A8050A"/>
    <w:rsid w:val="00A8111D"/>
    <w:rsid w:val="00A84D9B"/>
    <w:rsid w:val="00A866C4"/>
    <w:rsid w:val="00A86ECC"/>
    <w:rsid w:val="00A968EC"/>
    <w:rsid w:val="00AB1B5A"/>
    <w:rsid w:val="00AB3A4C"/>
    <w:rsid w:val="00AC15B9"/>
    <w:rsid w:val="00AC26D0"/>
    <w:rsid w:val="00AC7B47"/>
    <w:rsid w:val="00AD1C15"/>
    <w:rsid w:val="00AD24EF"/>
    <w:rsid w:val="00AD53D8"/>
    <w:rsid w:val="00AD7041"/>
    <w:rsid w:val="00AF057E"/>
    <w:rsid w:val="00AF0C7E"/>
    <w:rsid w:val="00AF509B"/>
    <w:rsid w:val="00AF6CD3"/>
    <w:rsid w:val="00AF7273"/>
    <w:rsid w:val="00B00F7E"/>
    <w:rsid w:val="00B023C9"/>
    <w:rsid w:val="00B0357F"/>
    <w:rsid w:val="00B16F47"/>
    <w:rsid w:val="00B3617B"/>
    <w:rsid w:val="00B37377"/>
    <w:rsid w:val="00B3781A"/>
    <w:rsid w:val="00B4027A"/>
    <w:rsid w:val="00B42F39"/>
    <w:rsid w:val="00B441AF"/>
    <w:rsid w:val="00B458BC"/>
    <w:rsid w:val="00B514AD"/>
    <w:rsid w:val="00B54B04"/>
    <w:rsid w:val="00B55F44"/>
    <w:rsid w:val="00B56138"/>
    <w:rsid w:val="00B6103D"/>
    <w:rsid w:val="00B63092"/>
    <w:rsid w:val="00B67A8E"/>
    <w:rsid w:val="00B715BB"/>
    <w:rsid w:val="00B74C80"/>
    <w:rsid w:val="00B76A93"/>
    <w:rsid w:val="00B77A57"/>
    <w:rsid w:val="00B80D39"/>
    <w:rsid w:val="00B8111B"/>
    <w:rsid w:val="00B838DD"/>
    <w:rsid w:val="00B8490C"/>
    <w:rsid w:val="00B86DF9"/>
    <w:rsid w:val="00B90074"/>
    <w:rsid w:val="00B91783"/>
    <w:rsid w:val="00B9180C"/>
    <w:rsid w:val="00B929E2"/>
    <w:rsid w:val="00B94034"/>
    <w:rsid w:val="00B96636"/>
    <w:rsid w:val="00BA0FC4"/>
    <w:rsid w:val="00BA3276"/>
    <w:rsid w:val="00BB03CA"/>
    <w:rsid w:val="00BB1F31"/>
    <w:rsid w:val="00BB630B"/>
    <w:rsid w:val="00BC030D"/>
    <w:rsid w:val="00BC54DD"/>
    <w:rsid w:val="00BD04A7"/>
    <w:rsid w:val="00BD7594"/>
    <w:rsid w:val="00BE09F8"/>
    <w:rsid w:val="00BE3295"/>
    <w:rsid w:val="00BF24F6"/>
    <w:rsid w:val="00BF2B2E"/>
    <w:rsid w:val="00BF36D2"/>
    <w:rsid w:val="00BF42E7"/>
    <w:rsid w:val="00BF6313"/>
    <w:rsid w:val="00C05651"/>
    <w:rsid w:val="00C056F2"/>
    <w:rsid w:val="00C07D27"/>
    <w:rsid w:val="00C16175"/>
    <w:rsid w:val="00C21B79"/>
    <w:rsid w:val="00C35CD4"/>
    <w:rsid w:val="00C403EA"/>
    <w:rsid w:val="00C52326"/>
    <w:rsid w:val="00C547F7"/>
    <w:rsid w:val="00C56931"/>
    <w:rsid w:val="00C7415A"/>
    <w:rsid w:val="00C76F6B"/>
    <w:rsid w:val="00C83CD9"/>
    <w:rsid w:val="00C9069C"/>
    <w:rsid w:val="00C908D8"/>
    <w:rsid w:val="00C90A83"/>
    <w:rsid w:val="00C91812"/>
    <w:rsid w:val="00C920EA"/>
    <w:rsid w:val="00C93A39"/>
    <w:rsid w:val="00CA289E"/>
    <w:rsid w:val="00CA477C"/>
    <w:rsid w:val="00CB6D0C"/>
    <w:rsid w:val="00CB6FC0"/>
    <w:rsid w:val="00CC5359"/>
    <w:rsid w:val="00CC5E81"/>
    <w:rsid w:val="00CD3B1B"/>
    <w:rsid w:val="00CE1A89"/>
    <w:rsid w:val="00CE1BB5"/>
    <w:rsid w:val="00CE1E75"/>
    <w:rsid w:val="00CE2770"/>
    <w:rsid w:val="00CF05CB"/>
    <w:rsid w:val="00CF08EB"/>
    <w:rsid w:val="00CF1D37"/>
    <w:rsid w:val="00CF3378"/>
    <w:rsid w:val="00CF65EF"/>
    <w:rsid w:val="00CF6E19"/>
    <w:rsid w:val="00D017D2"/>
    <w:rsid w:val="00D03C1C"/>
    <w:rsid w:val="00D06CCC"/>
    <w:rsid w:val="00D0765A"/>
    <w:rsid w:val="00D123AA"/>
    <w:rsid w:val="00D14CEF"/>
    <w:rsid w:val="00D1643A"/>
    <w:rsid w:val="00D20BA0"/>
    <w:rsid w:val="00D2106E"/>
    <w:rsid w:val="00D214DB"/>
    <w:rsid w:val="00D259E5"/>
    <w:rsid w:val="00D312A8"/>
    <w:rsid w:val="00D358E3"/>
    <w:rsid w:val="00D37AA6"/>
    <w:rsid w:val="00D54624"/>
    <w:rsid w:val="00D6212A"/>
    <w:rsid w:val="00D63B37"/>
    <w:rsid w:val="00D66B25"/>
    <w:rsid w:val="00D72A90"/>
    <w:rsid w:val="00D768A4"/>
    <w:rsid w:val="00D850E1"/>
    <w:rsid w:val="00D8704A"/>
    <w:rsid w:val="00D9560F"/>
    <w:rsid w:val="00DA36E5"/>
    <w:rsid w:val="00DA6172"/>
    <w:rsid w:val="00DB2F10"/>
    <w:rsid w:val="00DB3469"/>
    <w:rsid w:val="00DB3643"/>
    <w:rsid w:val="00DB4919"/>
    <w:rsid w:val="00DB5118"/>
    <w:rsid w:val="00DC2EF4"/>
    <w:rsid w:val="00DC38E8"/>
    <w:rsid w:val="00DC38FB"/>
    <w:rsid w:val="00DC7440"/>
    <w:rsid w:val="00DD0808"/>
    <w:rsid w:val="00DD2852"/>
    <w:rsid w:val="00DD56BA"/>
    <w:rsid w:val="00DD7675"/>
    <w:rsid w:val="00DE17C4"/>
    <w:rsid w:val="00DE7C98"/>
    <w:rsid w:val="00DF1D6A"/>
    <w:rsid w:val="00DF2CF0"/>
    <w:rsid w:val="00DF3D86"/>
    <w:rsid w:val="00DF4E6F"/>
    <w:rsid w:val="00DF4F2C"/>
    <w:rsid w:val="00DF5ABE"/>
    <w:rsid w:val="00DF63AF"/>
    <w:rsid w:val="00DF6803"/>
    <w:rsid w:val="00DF6D5D"/>
    <w:rsid w:val="00E067BB"/>
    <w:rsid w:val="00E07A55"/>
    <w:rsid w:val="00E25603"/>
    <w:rsid w:val="00E27091"/>
    <w:rsid w:val="00E308E7"/>
    <w:rsid w:val="00E31169"/>
    <w:rsid w:val="00E33059"/>
    <w:rsid w:val="00E377F7"/>
    <w:rsid w:val="00E510B9"/>
    <w:rsid w:val="00E60731"/>
    <w:rsid w:val="00E65437"/>
    <w:rsid w:val="00E67AD6"/>
    <w:rsid w:val="00E67F5F"/>
    <w:rsid w:val="00E70E81"/>
    <w:rsid w:val="00E80B01"/>
    <w:rsid w:val="00E82E04"/>
    <w:rsid w:val="00E83735"/>
    <w:rsid w:val="00E856A5"/>
    <w:rsid w:val="00E87199"/>
    <w:rsid w:val="00E94860"/>
    <w:rsid w:val="00E948EB"/>
    <w:rsid w:val="00EA10BA"/>
    <w:rsid w:val="00EA5548"/>
    <w:rsid w:val="00EA6217"/>
    <w:rsid w:val="00EA7E1E"/>
    <w:rsid w:val="00EB309D"/>
    <w:rsid w:val="00EB4DE0"/>
    <w:rsid w:val="00EC066B"/>
    <w:rsid w:val="00EC0E1B"/>
    <w:rsid w:val="00EC2565"/>
    <w:rsid w:val="00EC355E"/>
    <w:rsid w:val="00EC4AC4"/>
    <w:rsid w:val="00EC5EF8"/>
    <w:rsid w:val="00ED06D2"/>
    <w:rsid w:val="00ED53E8"/>
    <w:rsid w:val="00ED54A0"/>
    <w:rsid w:val="00EE79E2"/>
    <w:rsid w:val="00EF20AE"/>
    <w:rsid w:val="00EF533E"/>
    <w:rsid w:val="00EF5C3D"/>
    <w:rsid w:val="00EF6A77"/>
    <w:rsid w:val="00F0052D"/>
    <w:rsid w:val="00F008BA"/>
    <w:rsid w:val="00F07B98"/>
    <w:rsid w:val="00F07D4C"/>
    <w:rsid w:val="00F12623"/>
    <w:rsid w:val="00F12FDB"/>
    <w:rsid w:val="00F17DF7"/>
    <w:rsid w:val="00F22D7B"/>
    <w:rsid w:val="00F23F93"/>
    <w:rsid w:val="00F25BF2"/>
    <w:rsid w:val="00F2746F"/>
    <w:rsid w:val="00F4103D"/>
    <w:rsid w:val="00F4411C"/>
    <w:rsid w:val="00F44EB6"/>
    <w:rsid w:val="00F476F3"/>
    <w:rsid w:val="00F56CBA"/>
    <w:rsid w:val="00F60429"/>
    <w:rsid w:val="00F6153E"/>
    <w:rsid w:val="00F615B7"/>
    <w:rsid w:val="00F61D42"/>
    <w:rsid w:val="00F62A6D"/>
    <w:rsid w:val="00F710E4"/>
    <w:rsid w:val="00F72970"/>
    <w:rsid w:val="00F739BC"/>
    <w:rsid w:val="00F74D7A"/>
    <w:rsid w:val="00F74D9E"/>
    <w:rsid w:val="00F750D1"/>
    <w:rsid w:val="00F82249"/>
    <w:rsid w:val="00F85FFD"/>
    <w:rsid w:val="00F86A7A"/>
    <w:rsid w:val="00F92058"/>
    <w:rsid w:val="00F96895"/>
    <w:rsid w:val="00FA08E3"/>
    <w:rsid w:val="00FA5944"/>
    <w:rsid w:val="00FB78EE"/>
    <w:rsid w:val="00FB7D7B"/>
    <w:rsid w:val="00FD045F"/>
    <w:rsid w:val="00FD371D"/>
    <w:rsid w:val="00FD54E2"/>
    <w:rsid w:val="00FE632D"/>
    <w:rsid w:val="00FF1480"/>
    <w:rsid w:val="00FF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19B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57EA"/>
    <w:pPr>
      <w:ind w:left="720"/>
      <w:contextualSpacing/>
    </w:pPr>
  </w:style>
  <w:style w:type="paragraph" w:customStyle="1" w:styleId="Default">
    <w:name w:val="Default"/>
    <w:rsid w:val="00B54B04"/>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094959"/>
    <w:pPr>
      <w:tabs>
        <w:tab w:val="center" w:pos="4320"/>
        <w:tab w:val="right" w:pos="8640"/>
      </w:tabs>
    </w:pPr>
  </w:style>
  <w:style w:type="character" w:customStyle="1" w:styleId="HeaderChar">
    <w:name w:val="Header Char"/>
    <w:basedOn w:val="DefaultParagraphFont"/>
    <w:link w:val="Header"/>
    <w:uiPriority w:val="99"/>
    <w:rsid w:val="00094959"/>
  </w:style>
  <w:style w:type="paragraph" w:styleId="Footer">
    <w:name w:val="footer"/>
    <w:basedOn w:val="Normal"/>
    <w:link w:val="FooterChar"/>
    <w:uiPriority w:val="99"/>
    <w:unhideWhenUsed/>
    <w:rsid w:val="00094959"/>
    <w:pPr>
      <w:tabs>
        <w:tab w:val="center" w:pos="4320"/>
        <w:tab w:val="right" w:pos="8640"/>
      </w:tabs>
    </w:pPr>
  </w:style>
  <w:style w:type="character" w:customStyle="1" w:styleId="FooterChar">
    <w:name w:val="Footer Char"/>
    <w:basedOn w:val="DefaultParagraphFont"/>
    <w:link w:val="Footer"/>
    <w:uiPriority w:val="99"/>
    <w:rsid w:val="00094959"/>
  </w:style>
  <w:style w:type="paragraph" w:styleId="BalloonText">
    <w:name w:val="Balloon Text"/>
    <w:basedOn w:val="Normal"/>
    <w:link w:val="BalloonTextChar"/>
    <w:uiPriority w:val="99"/>
    <w:semiHidden/>
    <w:unhideWhenUsed/>
    <w:rsid w:val="003B6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1FC"/>
    <w:rPr>
      <w:rFonts w:ascii="Lucida Grande" w:hAnsi="Lucida Grande" w:cs="Lucida Grande"/>
      <w:sz w:val="18"/>
      <w:szCs w:val="18"/>
    </w:rPr>
  </w:style>
  <w:style w:type="table" w:styleId="LightShading-Accent1">
    <w:name w:val="Light Shading Accent 1"/>
    <w:basedOn w:val="TableNormal"/>
    <w:uiPriority w:val="60"/>
    <w:rsid w:val="001A7244"/>
    <w:rPr>
      <w:rFonts w:eastAsiaTheme="minorHAnsi"/>
      <w:color w:val="365F91" w:themeColor="accent1" w:themeShade="BF"/>
      <w:sz w:val="22"/>
      <w:szCs w:val="22"/>
      <w:lang w:val="en-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09601B"/>
    <w:pPr>
      <w:spacing w:before="100" w:beforeAutospacing="1" w:after="100" w:afterAutospacing="1"/>
    </w:pPr>
    <w:rPr>
      <w:rFonts w:ascii="Times" w:hAnsi="Times" w:cs="Times New Roman"/>
      <w:sz w:val="20"/>
      <w:szCs w:val="20"/>
      <w:lang w:val="en-GB"/>
    </w:rPr>
  </w:style>
  <w:style w:type="character" w:styleId="PageNumber">
    <w:name w:val="page number"/>
    <w:basedOn w:val="DefaultParagraphFont"/>
    <w:uiPriority w:val="99"/>
    <w:semiHidden/>
    <w:unhideWhenUsed/>
    <w:rsid w:val="00F12FDB"/>
  </w:style>
  <w:style w:type="character" w:styleId="Hyperlink">
    <w:name w:val="Hyperlink"/>
    <w:basedOn w:val="DefaultParagraphFont"/>
    <w:uiPriority w:val="99"/>
    <w:unhideWhenUsed/>
    <w:rsid w:val="000D09CC"/>
    <w:rPr>
      <w:color w:val="0000FF" w:themeColor="hyperlink"/>
      <w:u w:val="single"/>
    </w:rPr>
  </w:style>
  <w:style w:type="character" w:customStyle="1" w:styleId="apple-converted-space">
    <w:name w:val="apple-converted-space"/>
    <w:basedOn w:val="DefaultParagraphFont"/>
    <w:rsid w:val="000D09CC"/>
  </w:style>
  <w:style w:type="character" w:customStyle="1" w:styleId="highlight">
    <w:name w:val="highlight"/>
    <w:basedOn w:val="DefaultParagraphFont"/>
    <w:rsid w:val="000D09CC"/>
  </w:style>
  <w:style w:type="character" w:styleId="Strong">
    <w:name w:val="Strong"/>
    <w:basedOn w:val="DefaultParagraphFont"/>
    <w:uiPriority w:val="22"/>
    <w:qFormat/>
    <w:rsid w:val="00A70631"/>
    <w:rPr>
      <w:b/>
      <w:bCs/>
    </w:rPr>
  </w:style>
  <w:style w:type="character" w:styleId="PlaceholderText">
    <w:name w:val="Placeholder Text"/>
    <w:basedOn w:val="DefaultParagraphFont"/>
    <w:uiPriority w:val="99"/>
    <w:semiHidden/>
    <w:rsid w:val="00062523"/>
    <w:rPr>
      <w:color w:val="808080"/>
    </w:rPr>
  </w:style>
  <w:style w:type="character" w:styleId="LineNumber">
    <w:name w:val="line number"/>
    <w:basedOn w:val="DefaultParagraphFont"/>
    <w:uiPriority w:val="99"/>
    <w:semiHidden/>
    <w:unhideWhenUsed/>
    <w:rsid w:val="001D1413"/>
  </w:style>
  <w:style w:type="character" w:styleId="FollowedHyperlink">
    <w:name w:val="FollowedHyperlink"/>
    <w:basedOn w:val="DefaultParagraphFont"/>
    <w:uiPriority w:val="99"/>
    <w:semiHidden/>
    <w:unhideWhenUsed/>
    <w:rsid w:val="009B2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Stok%20KS%5BAuthor%5D&amp;cauthor=true&amp;cauthor_uid=23678981" TargetMode="External"/><Relationship Id="rId18" Type="http://schemas.openxmlformats.org/officeDocument/2006/relationships/hyperlink" Target="http://www.ncbi.nlm.nih.gov/pubmed/?term=Destrade%20M%5BAuthor%5D&amp;cauthor=true&amp;cauthor_uid=22100088" TargetMode="External"/><Relationship Id="rId26" Type="http://schemas.openxmlformats.org/officeDocument/2006/relationships/hyperlink" Target="http://www.ncbi.nlm.nih.gov/pubmed/?term=Silver%20FH%5BAuthor%5D&amp;cauthor=true&amp;cauthor_uid=11301636" TargetMode="External"/><Relationship Id="rId39" Type="http://schemas.openxmlformats.org/officeDocument/2006/relationships/hyperlink" Target="http://www.ncbi.nlm.nih.gov/pubmed/?term=HUSSAIN%2C+S.+H.%2C+LIMTHONGKUL%2C+B.+%26+HUMPHREYS%2C+T.+R.+2013.+The+biomechanical+properties+of+the+skin.+Dermatol+Surg%2C+39%2C+193-203." TargetMode="External"/><Relationship Id="rId21" Type="http://schemas.openxmlformats.org/officeDocument/2006/relationships/hyperlink" Target="http://www.ncbi.nlm.nih.gov/pubmed/?term=Ottenio%20M%5BAuthor%5D&amp;cauthor=true&amp;cauthor_uid=25455608" TargetMode="External"/><Relationship Id="rId34" Type="http://schemas.openxmlformats.org/officeDocument/2006/relationships/hyperlink" Target="http://www.ncbi.nlm.nih.gov/pubmed/?term=Wildnauer%20RH%5BAuthor%5D&amp;cauthor=true&amp;cauthor_uid=4581809" TargetMode="External"/><Relationship Id="rId42" Type="http://schemas.openxmlformats.org/officeDocument/2006/relationships/hyperlink" Target="http://www.ncbi.nlm.nih.gov/pubmed/?term=Mow%20VC%5BAuthor%5D&amp;cauthor=true&amp;cauthor_uid=18202585" TargetMode="External"/><Relationship Id="rId47" Type="http://schemas.openxmlformats.org/officeDocument/2006/relationships/hyperlink" Target="http://www.ncbi.nlm.nih.gov/pubmed/?term=WOOD%2C+J.+M.%2C+SOLDIN%2C+M.%2C+SHAW%2C+T.+J.+%26+SZARKO%2C+M.+2014.+The+biomechanical+and+histological+sequelae+of+common+skin+banking+methods.+J+Biomech%2C+47%2C+1215-9." TargetMode="External"/><Relationship Id="rId50" Type="http://schemas.openxmlformats.org/officeDocument/2006/relationships/hyperlink" Target="http://www.ncbi.nlm.nih.gov/pubmed/?term=Cheng%20S%5BAuthor%5D&amp;cauthor=true&amp;cauthor_uid=19394022" TargetMode="External"/><Relationship Id="rId55" Type="http://schemas.openxmlformats.org/officeDocument/2006/relationships/hyperlink" Target="http://www.ncbi.nlm.nih.gov/pubmed/?term=Ateshian%20GA%5BAuthor%5D&amp;cauthor=true&amp;cauthor_uid=14697684" TargetMode="External"/><Relationship Id="rId7" Type="http://schemas.openxmlformats.org/officeDocument/2006/relationships/hyperlink" Target="mailto:pembutler@gmail.com" TargetMode="External"/><Relationship Id="rId12" Type="http://schemas.openxmlformats.org/officeDocument/2006/relationships/hyperlink" Target="http://www.ncbi.nlm.nih.gov/pubmed/?term=M%C3%BCller%20R%5BAuthor%5D&amp;cauthor=true&amp;cauthor_uid=23678981" TargetMode="External"/><Relationship Id="rId17" Type="http://schemas.openxmlformats.org/officeDocument/2006/relationships/hyperlink" Target="http://www.ncbi.nlm.nih.gov/pubmed/?term=Bruy%C3%A8re%20K%5BAuthor%5D&amp;cauthor=true&amp;cauthor_uid=22100088" TargetMode="External"/><Relationship Id="rId25" Type="http://schemas.openxmlformats.org/officeDocument/2006/relationships/hyperlink" Target="http://www.ncbi.nlm.nih.gov/pubmed/?term=Bruy%C3%A8re%20K%5BAuthor%5D&amp;cauthor=true&amp;cauthor_uid=25455608" TargetMode="External"/><Relationship Id="rId33" Type="http://schemas.openxmlformats.org/officeDocument/2006/relationships/hyperlink" Target="http://www.ncbi.nlm.nih.gov/pubmed/?term=Brown%20IA%5BAuthor%5D&amp;cauthor=true&amp;cauthor_uid=4581809" TargetMode="External"/><Relationship Id="rId38" Type="http://schemas.openxmlformats.org/officeDocument/2006/relationships/hyperlink" Target="http://www.ncbi.nlm.nih.gov/pubmed/?term=Humphreys%20TR%5BAuthor%5D&amp;cauthor=true&amp;cauthor_uid=23350638" TargetMode="External"/><Relationship Id="rId46" Type="http://schemas.openxmlformats.org/officeDocument/2006/relationships/hyperlink" Target="http://www.ncbi.nlm.nih.gov/pubmed/?term=Szarko%20M%5BAuthor%5D&amp;cauthor=true&amp;cauthor_uid=2448070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term=N%C3%AD%20Annaidh%20A%5BAuthor%5D&amp;cauthor=true&amp;cauthor_uid=22100088" TargetMode="External"/><Relationship Id="rId20" Type="http://schemas.openxmlformats.org/officeDocument/2006/relationships/hyperlink" Target="http://www.ncbi.nlm.nih.gov/pubmed/?term=Ott%C3%A9nio%20M%5BAuthor%5D&amp;cauthor=true&amp;cauthor_uid=22100088" TargetMode="External"/><Relationship Id="rId29" Type="http://schemas.openxmlformats.org/officeDocument/2006/relationships/hyperlink" Target="http://www.ncbi.nlm.nih.gov/pubmed/?term=SILVER%2C+F.+H.%2C+FREEMAN%2C+J.+W.+%26+DEVORE%2C+D.+2001.+Viscoelastic+properties+of+human+skin+and+processed+dermis.+Skin+Res+Technol%2C+7%2C+18-23." TargetMode="External"/><Relationship Id="rId41" Type="http://schemas.openxmlformats.org/officeDocument/2006/relationships/hyperlink" Target="http://www.ncbi.nlm.nih.gov/pubmed/?term=Lu%20XL%5BAuthor%5D&amp;cauthor=true&amp;cauthor_uid=18202585" TargetMode="External"/><Relationship Id="rId54" Type="http://schemas.openxmlformats.org/officeDocument/2006/relationships/hyperlink" Target="http://www.ncbi.nlm.nih.gov/pubmed/?term=Hung%20CT%5BAuthor%5D&amp;cauthor=true&amp;cauthor_uid=146976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van%20Osch%20GJ%5BAuthor%5D&amp;cauthor=true&amp;cauthor_uid=23678981" TargetMode="External"/><Relationship Id="rId24" Type="http://schemas.openxmlformats.org/officeDocument/2006/relationships/hyperlink" Target="http://www.ncbi.nlm.nih.gov/pubmed/?term=Gilchrist%20MD%5BAuthor%5D&amp;cauthor=true&amp;cauthor_uid=25455608" TargetMode="External"/><Relationship Id="rId32" Type="http://schemas.openxmlformats.org/officeDocument/2006/relationships/hyperlink" Target="http://www.ncbi.nlm.nih.gov/pubmed/?term=Wilkes%20GL%5BAuthor%5D&amp;cauthor=true&amp;cauthor_uid=4581809" TargetMode="External"/><Relationship Id="rId37" Type="http://schemas.openxmlformats.org/officeDocument/2006/relationships/hyperlink" Target="http://www.ncbi.nlm.nih.gov/pubmed/?term=Limthongkul%20B%5BAuthor%5D&amp;cauthor=true&amp;cauthor_uid=23350638" TargetMode="External"/><Relationship Id="rId40" Type="http://schemas.openxmlformats.org/officeDocument/2006/relationships/hyperlink" Target="http://www.intechopen.com/books/theoretical-biomechanics/biomechanics-and-modeling-of-skeletal-soft-tissues" TargetMode="External"/><Relationship Id="rId45" Type="http://schemas.openxmlformats.org/officeDocument/2006/relationships/hyperlink" Target="http://www.ncbi.nlm.nih.gov/pubmed/?term=Shaw%20TJ%5BAuthor%5D&amp;cauthor=true&amp;cauthor_uid=24480702" TargetMode="External"/><Relationship Id="rId53" Type="http://schemas.openxmlformats.org/officeDocument/2006/relationships/hyperlink" Target="http://www.ncbi.nlm.nih.gov/pubmed/?term=Park%20S%5BAuthor%5D&amp;cauthor=true&amp;cauthor_uid=14697684"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bi.nlm.nih.gov/pubmed/?term=Kenyon%20GS%5BAuthor%5D&amp;cauthor=true&amp;cauthor_uid=10780041" TargetMode="External"/><Relationship Id="rId23" Type="http://schemas.openxmlformats.org/officeDocument/2006/relationships/hyperlink" Target="http://www.ncbi.nlm.nih.gov/pubmed/?term=N%C3%AD%20Annaidh%20A%5BAuthor%5D&amp;cauthor=true&amp;cauthor_uid=25455608" TargetMode="External"/><Relationship Id="rId28" Type="http://schemas.openxmlformats.org/officeDocument/2006/relationships/hyperlink" Target="http://www.ncbi.nlm.nih.gov/pubmed/?term=DeVore%20D%5BAuthor%5D&amp;cauthor=true&amp;cauthor_uid=11301636" TargetMode="External"/><Relationship Id="rId36" Type="http://schemas.openxmlformats.org/officeDocument/2006/relationships/hyperlink" Target="http://www.ncbi.nlm.nih.gov/pubmed/?term=Hussain%20SH%5BAuthor%5D&amp;cauthor=true&amp;cauthor_uid=23350638" TargetMode="External"/><Relationship Id="rId49" Type="http://schemas.openxmlformats.org/officeDocument/2006/relationships/hyperlink" Target="http://www.ncbi.nlm.nih.gov/pubmed/?term=Griffin%20MF%5BAuthor%5D&amp;cauthor=true&amp;cauthor_uid=26676857" TargetMode="External"/><Relationship Id="rId57" Type="http://schemas.openxmlformats.org/officeDocument/2006/relationships/footer" Target="footer2.xml"/><Relationship Id="rId10" Type="http://schemas.openxmlformats.org/officeDocument/2006/relationships/hyperlink" Target="http://www.ncbi.nlm.nih.gov/pubmed/?term=Nimeskern%20L%5BAuthor%5D&amp;cauthor=true&amp;cauthor_uid=23678981" TargetMode="External"/><Relationship Id="rId19" Type="http://schemas.openxmlformats.org/officeDocument/2006/relationships/hyperlink" Target="http://www.ncbi.nlm.nih.gov/pubmed/?term=Gilchrist%20MD%5BAuthor%5D&amp;cauthor=true&amp;cauthor_uid=22100088" TargetMode="External"/><Relationship Id="rId31" Type="http://schemas.openxmlformats.org/officeDocument/2006/relationships/hyperlink" Target="http://www.ncbi.nlm.nih.gov/pubmed/?term=Navidbakhsh%20M%5BAuthor%5D&amp;cauthor=true&amp;cauthor_uid=25078795" TargetMode="External"/><Relationship Id="rId44" Type="http://schemas.openxmlformats.org/officeDocument/2006/relationships/hyperlink" Target="http://www.ncbi.nlm.nih.gov/pubmed/?term=Soldin%20M%5BAuthor%5D&amp;cauthor=true&amp;cauthor_uid=24480702" TargetMode="External"/><Relationship Id="rId52" Type="http://schemas.openxmlformats.org/officeDocument/2006/relationships/hyperlink" Target="http://www.ncbi.nlm.nih.gov/pubmed/?term=Bilston%20LE%5BAuthor%5D&amp;cauthor=true&amp;cauthor_uid=19394022" TargetMode="External"/><Relationship Id="rId4" Type="http://schemas.openxmlformats.org/officeDocument/2006/relationships/webSettings" Target="webSettings.xml"/><Relationship Id="rId9" Type="http://schemas.openxmlformats.org/officeDocument/2006/relationships/hyperlink" Target="http://www.ncbi.nlm.nih.gov/pubmed/?term=Leong%20KW%5Bauth%5D" TargetMode="External"/><Relationship Id="rId14" Type="http://schemas.openxmlformats.org/officeDocument/2006/relationships/hyperlink" Target="http://www.ncbi.nlm.nih.gov/pubmed/?term=Shaida%20AM%5BAuthor%5D&amp;cauthor=true&amp;cauthor_uid=10780041" TargetMode="External"/><Relationship Id="rId22" Type="http://schemas.openxmlformats.org/officeDocument/2006/relationships/hyperlink" Target="http://www.ncbi.nlm.nih.gov/pubmed/?term=Tran%20D%5BAuthor%5D&amp;cauthor=true&amp;cauthor_uid=25455608" TargetMode="External"/><Relationship Id="rId27" Type="http://schemas.openxmlformats.org/officeDocument/2006/relationships/hyperlink" Target="http://www.ncbi.nlm.nih.gov/pubmed/?term=Freeman%20JW%5BAuthor%5D&amp;cauthor=true&amp;cauthor_uid=11301636" TargetMode="External"/><Relationship Id="rId30" Type="http://schemas.openxmlformats.org/officeDocument/2006/relationships/hyperlink" Target="http://www.ncbi.nlm.nih.gov/pubmed/?term=Karimi%20A%5BAuthor%5D&amp;cauthor=true&amp;cauthor_uid=25078795" TargetMode="External"/><Relationship Id="rId35" Type="http://schemas.openxmlformats.org/officeDocument/2006/relationships/hyperlink" Target="http://www.ncbi.nlm.nih.gov/pubmed/4581809" TargetMode="External"/><Relationship Id="rId43" Type="http://schemas.openxmlformats.org/officeDocument/2006/relationships/hyperlink" Target="http://www.ncbi.nlm.nih.gov/pubmed/?term=Wood%20JM%5BAuthor%5D&amp;cauthor=true&amp;cauthor_uid=24480702" TargetMode="External"/><Relationship Id="rId48" Type="http://schemas.openxmlformats.org/officeDocument/2006/relationships/hyperlink" Target="http://www.ncbi.nlm.nih.gov/pubmed/?term=Griffin%20MF%5BAuthor%5D&amp;cauthor=true&amp;cauthor_uid=26676857" TargetMode="External"/><Relationship Id="rId56" Type="http://schemas.openxmlformats.org/officeDocument/2006/relationships/footer" Target="footer1.xml"/><Relationship Id="rId8" Type="http://schemas.openxmlformats.org/officeDocument/2006/relationships/hyperlink" Target="http://www.ncbi.nlm.nih.gov/pubmed/?term=Chan%20BP%5Bauth%5D" TargetMode="External"/><Relationship Id="rId51" Type="http://schemas.openxmlformats.org/officeDocument/2006/relationships/hyperlink" Target="http://www.ncbi.nlm.nih.gov/pubmed/?term=Clarke%20EC%5BAuthor%5D&amp;cauthor=true&amp;cauthor_uid=19394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2016-07-14T17:13:00Z</dcterms:created>
  <dcterms:modified xsi:type="dcterms:W3CDTF">2016-07-14T20:25:00Z</dcterms:modified>
</cp:coreProperties>
</file>