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1B28F" w14:textId="77777777" w:rsidR="00B0716C" w:rsidRPr="0014139B" w:rsidRDefault="00B0716C" w:rsidP="003E681F">
      <w:pPr>
        <w:widowControl w:val="0"/>
        <w:autoSpaceDE w:val="0"/>
        <w:autoSpaceDN w:val="0"/>
        <w:adjustRightInd w:val="0"/>
        <w:jc w:val="both"/>
        <w:rPr>
          <w:rFonts w:ascii="Arial" w:hAnsi="Arial" w:cs="Arial"/>
          <w:b/>
          <w:bCs/>
          <w:color w:val="000000"/>
        </w:rPr>
      </w:pPr>
      <w:r w:rsidRPr="0014139B">
        <w:rPr>
          <w:rFonts w:ascii="Arial" w:hAnsi="Arial" w:cs="Arial"/>
          <w:b/>
          <w:bCs/>
          <w:color w:val="000000"/>
        </w:rPr>
        <w:t>TITLE:</w:t>
      </w:r>
    </w:p>
    <w:p w14:paraId="1CDBF995" w14:textId="77777777" w:rsidR="00B0716C" w:rsidRPr="0014139B" w:rsidRDefault="00B0716C" w:rsidP="003E681F">
      <w:pPr>
        <w:widowControl w:val="0"/>
        <w:autoSpaceDE w:val="0"/>
        <w:autoSpaceDN w:val="0"/>
        <w:adjustRightInd w:val="0"/>
        <w:jc w:val="both"/>
        <w:rPr>
          <w:rFonts w:ascii="Arial" w:hAnsi="Arial" w:cs="Arial"/>
          <w:color w:val="000000"/>
        </w:rPr>
      </w:pPr>
      <w:r w:rsidRPr="0014139B">
        <w:rPr>
          <w:rFonts w:ascii="Arial" w:hAnsi="Arial" w:cs="Arial"/>
          <w:b/>
          <w:bCs/>
          <w:color w:val="000000"/>
        </w:rPr>
        <w:t>A rapid laser probing method facilitates the non-invasive and contact-free determination of leaf thermal properties</w:t>
      </w:r>
    </w:p>
    <w:p w14:paraId="3E02969B" w14:textId="77777777" w:rsidR="00B0716C" w:rsidRPr="0014139B" w:rsidRDefault="00B0716C" w:rsidP="003E681F">
      <w:pPr>
        <w:widowControl w:val="0"/>
        <w:autoSpaceDE w:val="0"/>
        <w:autoSpaceDN w:val="0"/>
        <w:adjustRightInd w:val="0"/>
        <w:jc w:val="both"/>
        <w:rPr>
          <w:rFonts w:ascii="Arial" w:hAnsi="Arial" w:cs="Arial"/>
          <w:b/>
          <w:bCs/>
          <w:color w:val="000000"/>
        </w:rPr>
      </w:pPr>
    </w:p>
    <w:p w14:paraId="04588B1C" w14:textId="77777777" w:rsidR="00B0716C" w:rsidRPr="0014139B" w:rsidRDefault="00B0716C" w:rsidP="003E681F">
      <w:pPr>
        <w:widowControl w:val="0"/>
        <w:autoSpaceDE w:val="0"/>
        <w:autoSpaceDN w:val="0"/>
        <w:adjustRightInd w:val="0"/>
        <w:jc w:val="both"/>
        <w:rPr>
          <w:rFonts w:ascii="Arial" w:hAnsi="Arial" w:cs="Arial"/>
          <w:bCs/>
          <w:i/>
        </w:rPr>
      </w:pPr>
      <w:r w:rsidRPr="0014139B">
        <w:rPr>
          <w:rFonts w:ascii="Arial" w:hAnsi="Arial" w:cs="Arial"/>
          <w:b/>
          <w:bCs/>
          <w:color w:val="000000"/>
        </w:rPr>
        <w:t>AUTHORS:</w:t>
      </w:r>
    </w:p>
    <w:p w14:paraId="53DD59A2" w14:textId="77777777" w:rsidR="00B0716C" w:rsidRPr="0014139B" w:rsidRDefault="00B0716C" w:rsidP="003E681F">
      <w:pPr>
        <w:widowControl w:val="0"/>
        <w:autoSpaceDE w:val="0"/>
        <w:autoSpaceDN w:val="0"/>
        <w:adjustRightInd w:val="0"/>
        <w:jc w:val="both"/>
        <w:rPr>
          <w:rFonts w:ascii="Arial" w:hAnsi="Arial" w:cs="Arial"/>
          <w:bCs/>
        </w:rPr>
      </w:pPr>
      <w:proofErr w:type="spellStart"/>
      <w:r w:rsidRPr="0014139B">
        <w:rPr>
          <w:rFonts w:ascii="Arial" w:hAnsi="Arial" w:cs="Arial"/>
          <w:bCs/>
        </w:rPr>
        <w:t>Buyel</w:t>
      </w:r>
      <w:proofErr w:type="spellEnd"/>
      <w:r w:rsidRPr="0014139B">
        <w:rPr>
          <w:rFonts w:ascii="Arial" w:hAnsi="Arial" w:cs="Arial"/>
          <w:bCs/>
        </w:rPr>
        <w:t xml:space="preserve">, Johannes F. </w:t>
      </w:r>
      <w:r w:rsidRPr="0014139B">
        <w:rPr>
          <w:rFonts w:ascii="Arial" w:hAnsi="Arial" w:cs="Arial"/>
          <w:bCs/>
          <w:vertAlign w:val="superscript"/>
        </w:rPr>
        <w:t>1</w:t>
      </w:r>
      <w:proofErr w:type="gramStart"/>
      <w:r w:rsidRPr="0014139B">
        <w:rPr>
          <w:rFonts w:ascii="Arial" w:hAnsi="Arial" w:cs="Arial"/>
          <w:bCs/>
          <w:vertAlign w:val="superscript"/>
        </w:rPr>
        <w:t>,2</w:t>
      </w:r>
      <w:proofErr w:type="gramEnd"/>
    </w:p>
    <w:p w14:paraId="6DC478FC" w14:textId="77777777" w:rsidR="00B0716C" w:rsidRPr="0014139B" w:rsidRDefault="00B0716C" w:rsidP="003E681F">
      <w:pPr>
        <w:widowControl w:val="0"/>
        <w:autoSpaceDE w:val="0"/>
        <w:autoSpaceDN w:val="0"/>
        <w:adjustRightInd w:val="0"/>
        <w:jc w:val="both"/>
        <w:rPr>
          <w:rFonts w:ascii="Arial" w:hAnsi="Arial" w:cs="Arial"/>
          <w:bCs/>
        </w:rPr>
      </w:pPr>
      <w:r w:rsidRPr="0014139B">
        <w:rPr>
          <w:rFonts w:ascii="Arial" w:hAnsi="Arial" w:cs="Arial"/>
          <w:bCs/>
          <w:vertAlign w:val="superscript"/>
        </w:rPr>
        <w:t>1</w:t>
      </w:r>
      <w:r w:rsidRPr="0014139B">
        <w:rPr>
          <w:rFonts w:ascii="Arial" w:hAnsi="Arial" w:cs="Arial"/>
          <w:bCs/>
        </w:rPr>
        <w:t>Fraunhofer Institute for Molecular Biology and Applied Ecology IME</w:t>
      </w:r>
    </w:p>
    <w:p w14:paraId="25625349" w14:textId="77777777"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Fraunhofer-Gesellschaft zur Förderung der angewandten Forschung e. V.</w:t>
      </w:r>
    </w:p>
    <w:p w14:paraId="4821D52F" w14:textId="3ED5F254" w:rsidR="00B0716C" w:rsidRPr="0014139B" w:rsidRDefault="00B0716C" w:rsidP="003E681F">
      <w:pPr>
        <w:widowControl w:val="0"/>
        <w:autoSpaceDE w:val="0"/>
        <w:autoSpaceDN w:val="0"/>
        <w:adjustRightInd w:val="0"/>
        <w:jc w:val="both"/>
        <w:rPr>
          <w:rFonts w:ascii="Arial" w:hAnsi="Arial" w:cs="Arial"/>
          <w:bCs/>
        </w:rPr>
      </w:pPr>
      <w:r w:rsidRPr="0014139B">
        <w:rPr>
          <w:rFonts w:ascii="Arial" w:hAnsi="Arial" w:cs="Arial"/>
          <w:bCs/>
        </w:rPr>
        <w:t>Aachen, Germany</w:t>
      </w:r>
    </w:p>
    <w:p w14:paraId="54FC58B8" w14:textId="77777777" w:rsidR="00B0716C" w:rsidRPr="0014139B" w:rsidRDefault="00B0716C" w:rsidP="003E681F">
      <w:pPr>
        <w:widowControl w:val="0"/>
        <w:autoSpaceDE w:val="0"/>
        <w:autoSpaceDN w:val="0"/>
        <w:adjustRightInd w:val="0"/>
        <w:jc w:val="both"/>
        <w:rPr>
          <w:rFonts w:ascii="Arial" w:hAnsi="Arial" w:cs="Arial"/>
          <w:bCs/>
        </w:rPr>
      </w:pPr>
      <w:r w:rsidRPr="0014139B">
        <w:rPr>
          <w:rFonts w:ascii="Arial" w:hAnsi="Arial" w:cs="Arial"/>
          <w:bCs/>
          <w:vertAlign w:val="superscript"/>
        </w:rPr>
        <w:t>2</w:t>
      </w:r>
      <w:r w:rsidRPr="0014139B">
        <w:rPr>
          <w:rFonts w:ascii="Arial" w:hAnsi="Arial" w:cs="Arial"/>
          <w:bCs/>
        </w:rPr>
        <w:t>Institute for Molecular Biotechnology</w:t>
      </w:r>
    </w:p>
    <w:p w14:paraId="6FE47337" w14:textId="77777777" w:rsidR="00B0716C" w:rsidRPr="0014139B" w:rsidRDefault="00B0716C" w:rsidP="003E681F">
      <w:pPr>
        <w:widowControl w:val="0"/>
        <w:autoSpaceDE w:val="0"/>
        <w:autoSpaceDN w:val="0"/>
        <w:adjustRightInd w:val="0"/>
        <w:jc w:val="both"/>
        <w:rPr>
          <w:rFonts w:ascii="Arial" w:hAnsi="Arial" w:cs="Arial"/>
          <w:bCs/>
        </w:rPr>
      </w:pPr>
      <w:r w:rsidRPr="0014139B">
        <w:rPr>
          <w:rFonts w:ascii="Arial" w:hAnsi="Arial" w:cs="Arial"/>
          <w:bCs/>
        </w:rPr>
        <w:t>RWTH Aachen University</w:t>
      </w:r>
    </w:p>
    <w:p w14:paraId="2A250629" w14:textId="30BE5530" w:rsidR="00B0716C" w:rsidRPr="0014139B" w:rsidRDefault="00B0716C" w:rsidP="003E681F">
      <w:pPr>
        <w:widowControl w:val="0"/>
        <w:autoSpaceDE w:val="0"/>
        <w:autoSpaceDN w:val="0"/>
        <w:adjustRightInd w:val="0"/>
        <w:jc w:val="both"/>
        <w:rPr>
          <w:rFonts w:ascii="Arial" w:hAnsi="Arial" w:cs="Arial"/>
          <w:bCs/>
        </w:rPr>
      </w:pPr>
      <w:r w:rsidRPr="0014139B">
        <w:rPr>
          <w:rFonts w:ascii="Arial" w:hAnsi="Arial" w:cs="Arial"/>
          <w:bCs/>
        </w:rPr>
        <w:t>Aachen, Germany</w:t>
      </w:r>
    </w:p>
    <w:p w14:paraId="696A0C10" w14:textId="77777777" w:rsidR="00B0716C" w:rsidRPr="0014139B" w:rsidRDefault="00B0716C" w:rsidP="003E681F">
      <w:pPr>
        <w:widowControl w:val="0"/>
        <w:autoSpaceDE w:val="0"/>
        <w:autoSpaceDN w:val="0"/>
        <w:adjustRightInd w:val="0"/>
        <w:jc w:val="both"/>
        <w:rPr>
          <w:rFonts w:ascii="Arial" w:hAnsi="Arial" w:cs="Arial"/>
          <w:bCs/>
        </w:rPr>
      </w:pPr>
      <w:r w:rsidRPr="0014139B">
        <w:rPr>
          <w:rFonts w:ascii="Arial" w:hAnsi="Arial" w:cs="Arial"/>
          <w:bCs/>
        </w:rPr>
        <w:t>johannes.buyel@ime.fraunhofer.de</w:t>
      </w:r>
    </w:p>
    <w:p w14:paraId="245DB25B" w14:textId="77777777" w:rsidR="00B0716C" w:rsidRPr="0014139B" w:rsidRDefault="00B0716C" w:rsidP="003E681F">
      <w:pPr>
        <w:widowControl w:val="0"/>
        <w:autoSpaceDE w:val="0"/>
        <w:autoSpaceDN w:val="0"/>
        <w:adjustRightInd w:val="0"/>
        <w:jc w:val="both"/>
        <w:rPr>
          <w:rFonts w:ascii="Arial" w:hAnsi="Arial" w:cs="Arial"/>
          <w:bCs/>
        </w:rPr>
      </w:pPr>
    </w:p>
    <w:p w14:paraId="39902028" w14:textId="77777777" w:rsidR="00B0716C" w:rsidRPr="0014139B" w:rsidRDefault="00B0716C" w:rsidP="003E681F">
      <w:pPr>
        <w:widowControl w:val="0"/>
        <w:autoSpaceDE w:val="0"/>
        <w:autoSpaceDN w:val="0"/>
        <w:adjustRightInd w:val="0"/>
        <w:jc w:val="both"/>
        <w:rPr>
          <w:rFonts w:ascii="Arial" w:hAnsi="Arial" w:cs="Arial"/>
          <w:bCs/>
        </w:rPr>
      </w:pPr>
      <w:proofErr w:type="spellStart"/>
      <w:r w:rsidRPr="0014139B">
        <w:rPr>
          <w:rFonts w:ascii="Arial" w:hAnsi="Arial" w:cs="Arial"/>
          <w:bCs/>
        </w:rPr>
        <w:t>Gruchow</w:t>
      </w:r>
      <w:proofErr w:type="spellEnd"/>
      <w:r w:rsidRPr="0014139B">
        <w:rPr>
          <w:rFonts w:ascii="Arial" w:hAnsi="Arial" w:cs="Arial"/>
          <w:bCs/>
        </w:rPr>
        <w:t xml:space="preserve">, Hannah M. </w:t>
      </w:r>
      <w:r w:rsidRPr="0014139B">
        <w:rPr>
          <w:rFonts w:ascii="Arial" w:hAnsi="Arial" w:cs="Arial"/>
          <w:bCs/>
          <w:vertAlign w:val="superscript"/>
        </w:rPr>
        <w:t>1</w:t>
      </w:r>
    </w:p>
    <w:p w14:paraId="692E62DD" w14:textId="77777777" w:rsidR="00B0716C" w:rsidRPr="0014139B" w:rsidRDefault="00B0716C" w:rsidP="003E681F">
      <w:pPr>
        <w:widowControl w:val="0"/>
        <w:autoSpaceDE w:val="0"/>
        <w:autoSpaceDN w:val="0"/>
        <w:adjustRightInd w:val="0"/>
        <w:jc w:val="both"/>
        <w:rPr>
          <w:rFonts w:ascii="Arial" w:hAnsi="Arial" w:cs="Arial"/>
          <w:bCs/>
        </w:rPr>
      </w:pPr>
      <w:r w:rsidRPr="0014139B">
        <w:rPr>
          <w:rFonts w:ascii="Arial" w:hAnsi="Arial" w:cs="Arial"/>
          <w:bCs/>
          <w:vertAlign w:val="superscript"/>
        </w:rPr>
        <w:t>1</w:t>
      </w:r>
      <w:r w:rsidRPr="0014139B">
        <w:rPr>
          <w:rFonts w:ascii="Arial" w:hAnsi="Arial" w:cs="Arial"/>
          <w:bCs/>
        </w:rPr>
        <w:t>Fraunhofer Institute for Molecular Biology and Applied Ecology IME</w:t>
      </w:r>
    </w:p>
    <w:p w14:paraId="3393AB4D" w14:textId="77777777"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Fraunhofer-Gesellschaft zur Förderung der angewandten Forschung e. V.</w:t>
      </w:r>
    </w:p>
    <w:p w14:paraId="431F7BD8" w14:textId="10D6CFA8"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Aachen, Germany</w:t>
      </w:r>
    </w:p>
    <w:p w14:paraId="29DEE343" w14:textId="77777777"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hannah.gruchow@ime.fraunhofer.de</w:t>
      </w:r>
    </w:p>
    <w:p w14:paraId="66C15A5A" w14:textId="77777777" w:rsidR="00B0716C" w:rsidRPr="00A85002" w:rsidRDefault="00B0716C" w:rsidP="003E681F">
      <w:pPr>
        <w:widowControl w:val="0"/>
        <w:autoSpaceDE w:val="0"/>
        <w:autoSpaceDN w:val="0"/>
        <w:adjustRightInd w:val="0"/>
        <w:jc w:val="both"/>
        <w:rPr>
          <w:rFonts w:ascii="Arial" w:hAnsi="Arial" w:cs="Arial"/>
          <w:bCs/>
          <w:lang w:val="de-DE"/>
        </w:rPr>
      </w:pPr>
    </w:p>
    <w:p w14:paraId="22B426CF" w14:textId="77777777"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 xml:space="preserve">Martin Wehner </w:t>
      </w:r>
      <w:r w:rsidRPr="00A85002">
        <w:rPr>
          <w:rFonts w:ascii="Arial" w:hAnsi="Arial" w:cs="Arial"/>
          <w:bCs/>
          <w:vertAlign w:val="superscript"/>
          <w:lang w:val="de-DE"/>
        </w:rPr>
        <w:t>3</w:t>
      </w:r>
    </w:p>
    <w:p w14:paraId="74418D31" w14:textId="77777777"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Fraunhofer Institute for Laser Technology ILT</w:t>
      </w:r>
    </w:p>
    <w:p w14:paraId="11D28145" w14:textId="77777777"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Fraunhofer-Gesellschaft zur Förderung der angewandten Forschung e. V.</w:t>
      </w:r>
    </w:p>
    <w:p w14:paraId="53B60045" w14:textId="1BE922DF"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Aachen, Germany</w:t>
      </w:r>
    </w:p>
    <w:p w14:paraId="0835267E" w14:textId="77777777" w:rsidR="00B0716C" w:rsidRPr="00A85002" w:rsidRDefault="00B0716C" w:rsidP="003E681F">
      <w:pPr>
        <w:widowControl w:val="0"/>
        <w:autoSpaceDE w:val="0"/>
        <w:autoSpaceDN w:val="0"/>
        <w:adjustRightInd w:val="0"/>
        <w:jc w:val="both"/>
        <w:rPr>
          <w:rFonts w:ascii="Arial" w:hAnsi="Arial" w:cs="Arial"/>
          <w:bCs/>
          <w:lang w:val="de-DE"/>
        </w:rPr>
      </w:pPr>
      <w:r w:rsidRPr="00A85002">
        <w:rPr>
          <w:rFonts w:ascii="Arial" w:hAnsi="Arial" w:cs="Arial"/>
          <w:bCs/>
          <w:lang w:val="de-DE"/>
        </w:rPr>
        <w:t>martin.wehner@ilt.fraunhofer.de</w:t>
      </w:r>
    </w:p>
    <w:p w14:paraId="7A1277ED" w14:textId="77777777" w:rsidR="00B0716C" w:rsidRPr="00A85002" w:rsidRDefault="00B0716C" w:rsidP="003E681F">
      <w:pPr>
        <w:widowControl w:val="0"/>
        <w:autoSpaceDE w:val="0"/>
        <w:autoSpaceDN w:val="0"/>
        <w:adjustRightInd w:val="0"/>
        <w:jc w:val="both"/>
        <w:rPr>
          <w:rFonts w:ascii="Arial" w:hAnsi="Arial" w:cs="Arial"/>
          <w:b/>
          <w:bCs/>
          <w:color w:val="000000"/>
          <w:lang w:val="de-DE"/>
        </w:rPr>
      </w:pPr>
    </w:p>
    <w:p w14:paraId="318FBC3B" w14:textId="77777777" w:rsidR="00B0716C" w:rsidRPr="0014139B" w:rsidRDefault="00B0716C" w:rsidP="003E681F">
      <w:pPr>
        <w:widowControl w:val="0"/>
        <w:autoSpaceDE w:val="0"/>
        <w:autoSpaceDN w:val="0"/>
        <w:adjustRightInd w:val="0"/>
        <w:jc w:val="both"/>
        <w:rPr>
          <w:rFonts w:ascii="Arial" w:hAnsi="Arial" w:cs="Arial"/>
        </w:rPr>
      </w:pPr>
      <w:r w:rsidRPr="0014139B">
        <w:rPr>
          <w:rFonts w:ascii="Arial" w:hAnsi="Arial" w:cs="Arial"/>
          <w:b/>
          <w:bCs/>
          <w:color w:val="000000"/>
        </w:rPr>
        <w:t>CORRESPONDING AUTHOR</w:t>
      </w:r>
      <w:r w:rsidRPr="0014139B">
        <w:rPr>
          <w:rFonts w:ascii="Arial" w:hAnsi="Arial" w:cs="Arial"/>
          <w:b/>
          <w:bCs/>
        </w:rPr>
        <w:t>:</w:t>
      </w:r>
    </w:p>
    <w:p w14:paraId="7234E418" w14:textId="77777777" w:rsidR="00B0716C" w:rsidRPr="0014139B" w:rsidRDefault="00B0716C" w:rsidP="003E681F">
      <w:pPr>
        <w:widowControl w:val="0"/>
        <w:autoSpaceDE w:val="0"/>
        <w:autoSpaceDN w:val="0"/>
        <w:adjustRightInd w:val="0"/>
        <w:jc w:val="both"/>
        <w:rPr>
          <w:rFonts w:ascii="Arial" w:hAnsi="Arial" w:cs="Arial"/>
        </w:rPr>
      </w:pPr>
      <w:r w:rsidRPr="0014139B">
        <w:rPr>
          <w:rFonts w:ascii="Arial" w:hAnsi="Arial" w:cs="Arial"/>
        </w:rPr>
        <w:t xml:space="preserve">Johannes F. </w:t>
      </w:r>
      <w:proofErr w:type="spellStart"/>
      <w:r w:rsidRPr="0014139B">
        <w:rPr>
          <w:rFonts w:ascii="Arial" w:hAnsi="Arial" w:cs="Arial"/>
        </w:rPr>
        <w:t>Buyel</w:t>
      </w:r>
      <w:proofErr w:type="spellEnd"/>
    </w:p>
    <w:p w14:paraId="721F638D" w14:textId="77777777" w:rsidR="00B0716C" w:rsidRPr="0014139B" w:rsidRDefault="00B0716C" w:rsidP="003E681F">
      <w:pPr>
        <w:widowControl w:val="0"/>
        <w:autoSpaceDE w:val="0"/>
        <w:autoSpaceDN w:val="0"/>
        <w:adjustRightInd w:val="0"/>
        <w:jc w:val="both"/>
        <w:rPr>
          <w:rFonts w:ascii="Arial" w:hAnsi="Arial" w:cs="Arial"/>
        </w:rPr>
      </w:pPr>
      <w:r w:rsidRPr="0014139B">
        <w:rPr>
          <w:rFonts w:ascii="Arial" w:hAnsi="Arial" w:cs="Arial"/>
        </w:rPr>
        <w:t>Tel.: +49 241 6085 13162</w:t>
      </w:r>
    </w:p>
    <w:p w14:paraId="393B1BB9" w14:textId="77777777" w:rsidR="00B0716C" w:rsidRPr="0014139B" w:rsidRDefault="00B0716C" w:rsidP="003E681F">
      <w:pPr>
        <w:jc w:val="both"/>
        <w:rPr>
          <w:rFonts w:ascii="Arial" w:hAnsi="Arial" w:cs="Arial"/>
          <w:b/>
          <w:bCs/>
          <w:color w:val="000000"/>
        </w:rPr>
      </w:pPr>
    </w:p>
    <w:p w14:paraId="2BA359A8" w14:textId="4EA59A30" w:rsidR="00B0716C" w:rsidRPr="0014139B" w:rsidRDefault="00B0716C" w:rsidP="003E681F">
      <w:pPr>
        <w:widowControl w:val="0"/>
        <w:autoSpaceDE w:val="0"/>
        <w:autoSpaceDN w:val="0"/>
        <w:adjustRightInd w:val="0"/>
        <w:jc w:val="both"/>
        <w:rPr>
          <w:rFonts w:ascii="Arial" w:hAnsi="Arial" w:cs="Arial"/>
          <w:color w:val="000000"/>
        </w:rPr>
      </w:pPr>
      <w:r w:rsidRPr="0014139B">
        <w:rPr>
          <w:rFonts w:ascii="Arial" w:hAnsi="Arial" w:cs="Arial"/>
          <w:b/>
          <w:bCs/>
          <w:color w:val="000000"/>
        </w:rPr>
        <w:t>KEYWORDS:</w:t>
      </w:r>
    </w:p>
    <w:p w14:paraId="34B34684" w14:textId="7DCE22F7" w:rsidR="00B0716C" w:rsidRPr="0014139B" w:rsidRDefault="00FE710E" w:rsidP="003E681F">
      <w:pPr>
        <w:widowControl w:val="0"/>
        <w:autoSpaceDE w:val="0"/>
        <w:autoSpaceDN w:val="0"/>
        <w:adjustRightInd w:val="0"/>
        <w:jc w:val="both"/>
        <w:rPr>
          <w:rFonts w:ascii="Arial" w:hAnsi="Arial" w:cs="Arial"/>
        </w:rPr>
      </w:pPr>
      <w:r w:rsidRPr="0014139B">
        <w:rPr>
          <w:rFonts w:ascii="Arial" w:hAnsi="Arial" w:cs="Arial"/>
        </w:rPr>
        <w:t>Heat capacity;</w:t>
      </w:r>
      <w:r w:rsidR="00B0716C" w:rsidRPr="0014139B">
        <w:rPr>
          <w:rFonts w:ascii="Arial" w:hAnsi="Arial" w:cs="Arial"/>
        </w:rPr>
        <w:t xml:space="preserve"> </w:t>
      </w:r>
      <w:proofErr w:type="gramStart"/>
      <w:r w:rsidR="00B0716C" w:rsidRPr="0014139B">
        <w:rPr>
          <w:rFonts w:ascii="Arial" w:hAnsi="Arial" w:cs="Arial"/>
        </w:rPr>
        <w:t>N</w:t>
      </w:r>
      <w:r w:rsidR="00243021" w:rsidRPr="0014139B">
        <w:rPr>
          <w:rFonts w:ascii="Arial" w:hAnsi="Arial" w:cs="Arial"/>
        </w:rPr>
        <w:t>ear</w:t>
      </w:r>
      <w:proofErr w:type="gramEnd"/>
      <w:r w:rsidR="00243021" w:rsidRPr="0014139B">
        <w:rPr>
          <w:rFonts w:ascii="Arial" w:hAnsi="Arial" w:cs="Arial"/>
        </w:rPr>
        <w:t xml:space="preserve"> infrared</w:t>
      </w:r>
      <w:r w:rsidR="00B0716C" w:rsidRPr="0014139B">
        <w:rPr>
          <w:rFonts w:ascii="Arial" w:hAnsi="Arial" w:cs="Arial"/>
        </w:rPr>
        <w:t xml:space="preserve"> laser</w:t>
      </w:r>
      <w:r w:rsidRPr="0014139B">
        <w:rPr>
          <w:rFonts w:ascii="Arial" w:hAnsi="Arial" w:cs="Arial"/>
        </w:rPr>
        <w:t>;</w:t>
      </w:r>
      <w:r w:rsidR="00B0716C" w:rsidRPr="0014139B">
        <w:rPr>
          <w:rFonts w:ascii="Arial" w:hAnsi="Arial" w:cs="Arial"/>
        </w:rPr>
        <w:t xml:space="preserve"> Plant-derived biopharmaceuticals</w:t>
      </w:r>
      <w:r w:rsidRPr="0014139B">
        <w:rPr>
          <w:rFonts w:ascii="Arial" w:hAnsi="Arial" w:cs="Arial"/>
        </w:rPr>
        <w:t>;</w:t>
      </w:r>
      <w:r w:rsidR="00B0716C" w:rsidRPr="0014139B">
        <w:rPr>
          <w:rFonts w:ascii="Arial" w:hAnsi="Arial" w:cs="Arial"/>
        </w:rPr>
        <w:t xml:space="preserve"> Plant growth monitoring</w:t>
      </w:r>
      <w:r w:rsidRPr="0014139B">
        <w:rPr>
          <w:rFonts w:ascii="Arial" w:hAnsi="Arial" w:cs="Arial"/>
        </w:rPr>
        <w:t>;</w:t>
      </w:r>
      <w:r w:rsidR="00B0716C" w:rsidRPr="0014139B">
        <w:rPr>
          <w:rFonts w:ascii="Arial" w:hAnsi="Arial" w:cs="Arial"/>
        </w:rPr>
        <w:t xml:space="preserve"> Process optimization</w:t>
      </w:r>
      <w:r w:rsidRPr="0014139B">
        <w:rPr>
          <w:rFonts w:ascii="Arial" w:hAnsi="Arial" w:cs="Arial"/>
        </w:rPr>
        <w:t>;</w:t>
      </w:r>
      <w:r w:rsidR="00B0716C" w:rsidRPr="0014139B">
        <w:rPr>
          <w:rFonts w:ascii="Arial" w:hAnsi="Arial" w:cs="Arial"/>
        </w:rPr>
        <w:t xml:space="preserve"> Thermal conductivity</w:t>
      </w:r>
    </w:p>
    <w:p w14:paraId="5CA5108A" w14:textId="77777777" w:rsidR="00B0716C" w:rsidRPr="0014139B" w:rsidRDefault="00B0716C" w:rsidP="003E681F">
      <w:pPr>
        <w:widowControl w:val="0"/>
        <w:autoSpaceDE w:val="0"/>
        <w:autoSpaceDN w:val="0"/>
        <w:adjustRightInd w:val="0"/>
        <w:jc w:val="both"/>
        <w:rPr>
          <w:rFonts w:ascii="Arial" w:hAnsi="Arial" w:cs="Arial"/>
        </w:rPr>
      </w:pPr>
    </w:p>
    <w:p w14:paraId="43786F20" w14:textId="77777777" w:rsidR="00B0716C" w:rsidRPr="0014139B" w:rsidRDefault="00B0716C" w:rsidP="003E681F">
      <w:pPr>
        <w:widowControl w:val="0"/>
        <w:autoSpaceDE w:val="0"/>
        <w:autoSpaceDN w:val="0"/>
        <w:adjustRightInd w:val="0"/>
        <w:jc w:val="both"/>
        <w:rPr>
          <w:rFonts w:ascii="Arial" w:hAnsi="Arial" w:cs="Arial"/>
          <w:color w:val="000000"/>
        </w:rPr>
      </w:pPr>
      <w:r w:rsidRPr="0014139B">
        <w:rPr>
          <w:rFonts w:ascii="Arial" w:hAnsi="Arial" w:cs="Arial"/>
          <w:b/>
          <w:bCs/>
          <w:color w:val="000000"/>
        </w:rPr>
        <w:t>SHORT ABSTRACT:</w:t>
      </w:r>
    </w:p>
    <w:p w14:paraId="7E4BF52A" w14:textId="3FB27901" w:rsidR="00B0716C" w:rsidRPr="0014139B" w:rsidRDefault="00B0716C" w:rsidP="003E681F">
      <w:pPr>
        <w:widowControl w:val="0"/>
        <w:autoSpaceDE w:val="0"/>
        <w:autoSpaceDN w:val="0"/>
        <w:adjustRightInd w:val="0"/>
        <w:jc w:val="both"/>
        <w:rPr>
          <w:rFonts w:ascii="Arial" w:hAnsi="Arial" w:cs="Arial"/>
        </w:rPr>
      </w:pPr>
      <w:r w:rsidRPr="0014139B">
        <w:rPr>
          <w:rFonts w:ascii="Arial" w:hAnsi="Arial" w:cs="Arial"/>
        </w:rPr>
        <w:t xml:space="preserve">A method was developed </w:t>
      </w:r>
      <w:r w:rsidR="005842D7" w:rsidRPr="0014139B">
        <w:rPr>
          <w:rFonts w:ascii="Arial" w:hAnsi="Arial" w:cs="Arial"/>
        </w:rPr>
        <w:t>to determine</w:t>
      </w:r>
      <w:r w:rsidRPr="0014139B">
        <w:rPr>
          <w:rFonts w:ascii="Arial" w:hAnsi="Arial" w:cs="Arial"/>
        </w:rPr>
        <w:t xml:space="preserve"> the specific heat capacity and thermal conductivity of leaf tissue by non-invasive</w:t>
      </w:r>
      <w:r w:rsidR="00243021" w:rsidRPr="0014139B">
        <w:rPr>
          <w:rFonts w:ascii="Arial" w:hAnsi="Arial" w:cs="Arial"/>
        </w:rPr>
        <w:t>,</w:t>
      </w:r>
      <w:r w:rsidRPr="0014139B">
        <w:rPr>
          <w:rFonts w:ascii="Arial" w:hAnsi="Arial" w:cs="Arial"/>
        </w:rPr>
        <w:t xml:space="preserve"> contact-free </w:t>
      </w:r>
      <w:r w:rsidR="00243021" w:rsidRPr="0014139B">
        <w:rPr>
          <w:rFonts w:ascii="Arial" w:hAnsi="Arial" w:cs="Arial"/>
        </w:rPr>
        <w:t xml:space="preserve">near infrared </w:t>
      </w:r>
      <w:r w:rsidRPr="0014139B">
        <w:rPr>
          <w:rFonts w:ascii="Arial" w:hAnsi="Arial" w:cs="Arial"/>
        </w:rPr>
        <w:t>laser probing</w:t>
      </w:r>
      <w:r w:rsidR="005842D7" w:rsidRPr="0014139B">
        <w:rPr>
          <w:rFonts w:ascii="Arial" w:hAnsi="Arial" w:cs="Arial"/>
        </w:rPr>
        <w:t xml:space="preserve">, which requires </w:t>
      </w:r>
      <w:r w:rsidRPr="0014139B">
        <w:rPr>
          <w:rFonts w:ascii="Arial" w:hAnsi="Arial" w:cs="Arial"/>
        </w:rPr>
        <w:t>less than 1 min per sample.</w:t>
      </w:r>
    </w:p>
    <w:p w14:paraId="43094498" w14:textId="77777777" w:rsidR="00B0716C" w:rsidRPr="0014139B" w:rsidRDefault="00B0716C" w:rsidP="003E681F">
      <w:pPr>
        <w:widowControl w:val="0"/>
        <w:autoSpaceDE w:val="0"/>
        <w:autoSpaceDN w:val="0"/>
        <w:adjustRightInd w:val="0"/>
        <w:jc w:val="both"/>
        <w:rPr>
          <w:rFonts w:ascii="Arial" w:hAnsi="Arial" w:cs="Arial"/>
          <w:color w:val="000000"/>
        </w:rPr>
      </w:pPr>
    </w:p>
    <w:p w14:paraId="55994A44" w14:textId="77777777" w:rsidR="00B0716C" w:rsidRPr="0014139B" w:rsidRDefault="00B0716C" w:rsidP="003E681F">
      <w:pPr>
        <w:widowControl w:val="0"/>
        <w:autoSpaceDE w:val="0"/>
        <w:autoSpaceDN w:val="0"/>
        <w:adjustRightInd w:val="0"/>
        <w:jc w:val="both"/>
        <w:rPr>
          <w:rFonts w:ascii="Arial" w:hAnsi="Arial" w:cs="Arial"/>
          <w:i/>
        </w:rPr>
      </w:pPr>
      <w:r w:rsidRPr="0014139B">
        <w:rPr>
          <w:rFonts w:ascii="Arial" w:hAnsi="Arial" w:cs="Arial"/>
          <w:b/>
          <w:bCs/>
          <w:color w:val="000000"/>
        </w:rPr>
        <w:t>LONG ABSTRACT:</w:t>
      </w:r>
    </w:p>
    <w:p w14:paraId="7899D864" w14:textId="5B7FFBE0" w:rsidR="00B0716C" w:rsidRDefault="00B0716C" w:rsidP="003E681F">
      <w:pPr>
        <w:widowControl w:val="0"/>
        <w:autoSpaceDE w:val="0"/>
        <w:autoSpaceDN w:val="0"/>
        <w:adjustRightInd w:val="0"/>
        <w:jc w:val="both"/>
        <w:rPr>
          <w:rFonts w:ascii="Arial" w:hAnsi="Arial" w:cs="Arial"/>
        </w:rPr>
      </w:pPr>
      <w:r w:rsidRPr="0014139B">
        <w:rPr>
          <w:rFonts w:ascii="Arial" w:hAnsi="Arial" w:cs="Arial"/>
        </w:rPr>
        <w:t xml:space="preserve">Plants can produce valuable substances </w:t>
      </w:r>
      <w:r w:rsidR="005842D7" w:rsidRPr="0014139B">
        <w:rPr>
          <w:rFonts w:ascii="Arial" w:hAnsi="Arial" w:cs="Arial"/>
        </w:rPr>
        <w:t xml:space="preserve">such as </w:t>
      </w:r>
      <w:r w:rsidRPr="0014139B">
        <w:rPr>
          <w:rFonts w:ascii="Arial" w:hAnsi="Arial" w:cs="Arial"/>
        </w:rPr>
        <w:t xml:space="preserve">secondary metabolites and recombinant proteins. The purification of the latter </w:t>
      </w:r>
      <w:r w:rsidR="005842D7" w:rsidRPr="0014139B">
        <w:rPr>
          <w:rFonts w:ascii="Arial" w:hAnsi="Arial" w:cs="Arial"/>
        </w:rPr>
        <w:t xml:space="preserve">from plant biomass </w:t>
      </w:r>
      <w:r w:rsidRPr="0014139B">
        <w:rPr>
          <w:rFonts w:ascii="Arial" w:hAnsi="Arial" w:cs="Arial"/>
        </w:rPr>
        <w:t xml:space="preserve">can be streamlined by heat treatment (blanching). </w:t>
      </w:r>
      <w:r w:rsidR="00F4194E">
        <w:rPr>
          <w:rFonts w:ascii="Arial" w:hAnsi="Arial" w:cs="Arial"/>
        </w:rPr>
        <w:t>A</w:t>
      </w:r>
      <w:r w:rsidR="005842D7" w:rsidRPr="0014139B">
        <w:rPr>
          <w:rFonts w:ascii="Arial" w:hAnsi="Arial" w:cs="Arial"/>
        </w:rPr>
        <w:t xml:space="preserve"> </w:t>
      </w:r>
      <w:r w:rsidRPr="0014139B">
        <w:rPr>
          <w:rFonts w:ascii="Arial" w:hAnsi="Arial" w:cs="Arial"/>
        </w:rPr>
        <w:t xml:space="preserve">blanching </w:t>
      </w:r>
      <w:r w:rsidR="00243021" w:rsidRPr="0014139B">
        <w:rPr>
          <w:rFonts w:ascii="Arial" w:hAnsi="Arial" w:cs="Arial"/>
        </w:rPr>
        <w:t xml:space="preserve">apparatus </w:t>
      </w:r>
      <w:r w:rsidRPr="0014139B">
        <w:rPr>
          <w:rFonts w:ascii="Arial" w:hAnsi="Arial" w:cs="Arial"/>
        </w:rPr>
        <w:t xml:space="preserve">can be designed </w:t>
      </w:r>
      <w:r w:rsidR="00F4194E">
        <w:rPr>
          <w:rFonts w:ascii="Arial" w:hAnsi="Arial" w:cs="Arial"/>
        </w:rPr>
        <w:t>more precisely</w:t>
      </w:r>
      <w:r w:rsidR="00F4194E" w:rsidRPr="0014139B">
        <w:rPr>
          <w:rFonts w:ascii="Arial" w:hAnsi="Arial" w:cs="Arial"/>
        </w:rPr>
        <w:t xml:space="preserve"> </w:t>
      </w:r>
      <w:r w:rsidRPr="0014139B">
        <w:rPr>
          <w:rFonts w:ascii="Arial" w:hAnsi="Arial" w:cs="Arial"/>
        </w:rPr>
        <w:t xml:space="preserve">if the thermal properties of </w:t>
      </w:r>
      <w:r w:rsidR="00243021" w:rsidRPr="0014139B">
        <w:rPr>
          <w:rFonts w:ascii="Arial" w:hAnsi="Arial" w:cs="Arial"/>
        </w:rPr>
        <w:t xml:space="preserve">the </w:t>
      </w:r>
      <w:r w:rsidRPr="0014139B">
        <w:rPr>
          <w:rFonts w:ascii="Arial" w:hAnsi="Arial" w:cs="Arial"/>
        </w:rPr>
        <w:t>leaves</w:t>
      </w:r>
      <w:r w:rsidR="005842D7" w:rsidRPr="0014139B">
        <w:rPr>
          <w:rFonts w:ascii="Arial" w:hAnsi="Arial" w:cs="Arial"/>
        </w:rPr>
        <w:t xml:space="preserve"> are known in detail</w:t>
      </w:r>
      <w:r w:rsidRPr="0014139B">
        <w:rPr>
          <w:rFonts w:ascii="Arial" w:hAnsi="Arial" w:cs="Arial"/>
        </w:rPr>
        <w:t xml:space="preserve">, i.e. the specific heat capacity and thermal conductivity. </w:t>
      </w:r>
      <w:r w:rsidR="005842D7" w:rsidRPr="0014139B">
        <w:rPr>
          <w:rFonts w:ascii="Arial" w:hAnsi="Arial" w:cs="Arial"/>
        </w:rPr>
        <w:t>T</w:t>
      </w:r>
      <w:r w:rsidRPr="0014139B">
        <w:rPr>
          <w:rFonts w:ascii="Arial" w:hAnsi="Arial" w:cs="Arial"/>
        </w:rPr>
        <w:t>he</w:t>
      </w:r>
      <w:r w:rsidR="005842D7" w:rsidRPr="0014139B">
        <w:rPr>
          <w:rFonts w:ascii="Arial" w:hAnsi="Arial" w:cs="Arial"/>
        </w:rPr>
        <w:t xml:space="preserve"> measurement of these </w:t>
      </w:r>
      <w:r w:rsidRPr="0014139B">
        <w:rPr>
          <w:rFonts w:ascii="Arial" w:hAnsi="Arial" w:cs="Arial"/>
        </w:rPr>
        <w:t xml:space="preserve">properties </w:t>
      </w:r>
      <w:r w:rsidR="005842D7" w:rsidRPr="0014139B">
        <w:rPr>
          <w:rFonts w:ascii="Arial" w:hAnsi="Arial" w:cs="Arial"/>
        </w:rPr>
        <w:t>is</w:t>
      </w:r>
      <w:r w:rsidRPr="0014139B">
        <w:rPr>
          <w:rFonts w:ascii="Arial" w:hAnsi="Arial" w:cs="Arial"/>
        </w:rPr>
        <w:t xml:space="preserve"> time consuming</w:t>
      </w:r>
      <w:r w:rsidR="005842D7" w:rsidRPr="0014139B">
        <w:rPr>
          <w:rFonts w:ascii="Arial" w:hAnsi="Arial" w:cs="Arial"/>
        </w:rPr>
        <w:t xml:space="preserve"> and </w:t>
      </w:r>
      <w:r w:rsidRPr="0014139B">
        <w:rPr>
          <w:rFonts w:ascii="Arial" w:hAnsi="Arial" w:cs="Arial"/>
        </w:rPr>
        <w:t>labor intensive</w:t>
      </w:r>
      <w:r w:rsidR="005842D7" w:rsidRPr="0014139B">
        <w:rPr>
          <w:rFonts w:ascii="Arial" w:hAnsi="Arial" w:cs="Arial"/>
        </w:rPr>
        <w:t>,</w:t>
      </w:r>
      <w:r w:rsidRPr="0014139B">
        <w:rPr>
          <w:rFonts w:ascii="Arial" w:hAnsi="Arial" w:cs="Arial"/>
        </w:rPr>
        <w:t xml:space="preserve"> and </w:t>
      </w:r>
      <w:r w:rsidR="005842D7" w:rsidRPr="0014139B">
        <w:rPr>
          <w:rFonts w:ascii="Arial" w:hAnsi="Arial" w:cs="Arial"/>
        </w:rPr>
        <w:t>usually requires</w:t>
      </w:r>
      <w:r w:rsidRPr="0014139B">
        <w:rPr>
          <w:rFonts w:ascii="Arial" w:hAnsi="Arial" w:cs="Arial"/>
        </w:rPr>
        <w:t xml:space="preserve"> invasive methods that </w:t>
      </w:r>
      <w:r w:rsidR="005842D7" w:rsidRPr="0014139B">
        <w:rPr>
          <w:rFonts w:ascii="Arial" w:hAnsi="Arial" w:cs="Arial"/>
        </w:rPr>
        <w:t xml:space="preserve">contact </w:t>
      </w:r>
      <w:r w:rsidRPr="0014139B">
        <w:rPr>
          <w:rFonts w:ascii="Arial" w:hAnsi="Arial" w:cs="Arial"/>
        </w:rPr>
        <w:lastRenderedPageBreak/>
        <w:t>the sample</w:t>
      </w:r>
      <w:r w:rsidR="005842D7" w:rsidRPr="0014139B">
        <w:rPr>
          <w:rFonts w:ascii="Arial" w:hAnsi="Arial" w:cs="Arial"/>
        </w:rPr>
        <w:t xml:space="preserve"> directly</w:t>
      </w:r>
      <w:r w:rsidRPr="0014139B">
        <w:rPr>
          <w:rFonts w:ascii="Arial" w:hAnsi="Arial" w:cs="Arial"/>
        </w:rPr>
        <w:t xml:space="preserve">. This can reduce the product </w:t>
      </w:r>
      <w:r w:rsidR="005842D7" w:rsidRPr="0014139B">
        <w:rPr>
          <w:rFonts w:ascii="Arial" w:hAnsi="Arial" w:cs="Arial"/>
        </w:rPr>
        <w:t xml:space="preserve">yield </w:t>
      </w:r>
      <w:r w:rsidRPr="0014139B">
        <w:rPr>
          <w:rFonts w:ascii="Arial" w:hAnsi="Arial" w:cs="Arial"/>
        </w:rPr>
        <w:t xml:space="preserve">and </w:t>
      </w:r>
      <w:r w:rsidR="005842D7" w:rsidRPr="0014139B">
        <w:rPr>
          <w:rFonts w:ascii="Arial" w:hAnsi="Arial" w:cs="Arial"/>
        </w:rPr>
        <w:t xml:space="preserve">may </w:t>
      </w:r>
      <w:r w:rsidRPr="0014139B">
        <w:rPr>
          <w:rFonts w:ascii="Arial" w:hAnsi="Arial" w:cs="Arial"/>
        </w:rPr>
        <w:t xml:space="preserve">be incompatible with containment requirements, </w:t>
      </w:r>
      <w:r w:rsidRPr="0014139B">
        <w:rPr>
          <w:rFonts w:ascii="Arial" w:hAnsi="Arial" w:cs="Arial"/>
          <w:i/>
        </w:rPr>
        <w:t>e.g.</w:t>
      </w:r>
      <w:r w:rsidRPr="0014139B">
        <w:rPr>
          <w:rFonts w:ascii="Arial" w:hAnsi="Arial" w:cs="Arial"/>
        </w:rPr>
        <w:t xml:space="preserve"> in </w:t>
      </w:r>
      <w:r w:rsidR="005842D7" w:rsidRPr="0014139B">
        <w:rPr>
          <w:rFonts w:ascii="Arial" w:hAnsi="Arial" w:cs="Arial"/>
        </w:rPr>
        <w:t xml:space="preserve">the context of </w:t>
      </w:r>
      <w:r w:rsidRPr="0014139B">
        <w:rPr>
          <w:rFonts w:ascii="Arial" w:hAnsi="Arial" w:cs="Arial"/>
        </w:rPr>
        <w:t xml:space="preserve">good manufacturing practice. </w:t>
      </w:r>
      <w:r w:rsidR="0074406D" w:rsidRPr="0014139B">
        <w:rPr>
          <w:rFonts w:ascii="Arial" w:hAnsi="Arial" w:cs="Arial"/>
        </w:rPr>
        <w:t>To address these issues, a</w:t>
      </w:r>
      <w:r w:rsidRPr="0014139B">
        <w:rPr>
          <w:rFonts w:ascii="Arial" w:hAnsi="Arial" w:cs="Arial"/>
        </w:rPr>
        <w:t xml:space="preserve"> non-invasive</w:t>
      </w:r>
      <w:r w:rsidR="0074406D" w:rsidRPr="0014139B">
        <w:rPr>
          <w:rFonts w:ascii="Arial" w:hAnsi="Arial" w:cs="Arial"/>
        </w:rPr>
        <w:t>,</w:t>
      </w:r>
      <w:r w:rsidRPr="0014139B">
        <w:rPr>
          <w:rFonts w:ascii="Arial" w:hAnsi="Arial" w:cs="Arial"/>
        </w:rPr>
        <w:t xml:space="preserve"> contact-free method was developed that </w:t>
      </w:r>
      <w:r w:rsidR="0074406D" w:rsidRPr="0014139B">
        <w:rPr>
          <w:rFonts w:ascii="Arial" w:hAnsi="Arial" w:cs="Arial"/>
        </w:rPr>
        <w:t>determines the</w:t>
      </w:r>
      <w:r w:rsidRPr="0014139B">
        <w:rPr>
          <w:rFonts w:ascii="Arial" w:hAnsi="Arial" w:cs="Arial"/>
        </w:rPr>
        <w:t xml:space="preserve"> specific heat capacity and thermal conductivity </w:t>
      </w:r>
      <w:r w:rsidR="0074406D" w:rsidRPr="0014139B">
        <w:rPr>
          <w:rFonts w:ascii="Arial" w:hAnsi="Arial" w:cs="Arial"/>
        </w:rPr>
        <w:t xml:space="preserve">of </w:t>
      </w:r>
      <w:r w:rsidR="00CE2D54">
        <w:rPr>
          <w:rFonts w:ascii="Arial" w:hAnsi="Arial" w:cs="Arial"/>
        </w:rPr>
        <w:t xml:space="preserve">an </w:t>
      </w:r>
      <w:r w:rsidRPr="0014139B">
        <w:rPr>
          <w:rFonts w:ascii="Arial" w:hAnsi="Arial" w:cs="Arial"/>
        </w:rPr>
        <w:t>intact plant lea</w:t>
      </w:r>
      <w:r w:rsidR="00CE2D54">
        <w:rPr>
          <w:rFonts w:ascii="Arial" w:hAnsi="Arial" w:cs="Arial"/>
        </w:rPr>
        <w:t>f</w:t>
      </w:r>
      <w:r w:rsidRPr="0014139B">
        <w:rPr>
          <w:rFonts w:ascii="Arial" w:hAnsi="Arial" w:cs="Arial"/>
        </w:rPr>
        <w:t xml:space="preserve"> in </w:t>
      </w:r>
      <w:r w:rsidR="00CE2D54">
        <w:rPr>
          <w:rFonts w:ascii="Arial" w:hAnsi="Arial" w:cs="Arial"/>
        </w:rPr>
        <w:t>about</w:t>
      </w:r>
      <w:r w:rsidRPr="0014139B">
        <w:rPr>
          <w:rFonts w:ascii="Arial" w:hAnsi="Arial" w:cs="Arial"/>
        </w:rPr>
        <w:t xml:space="preserve"> </w:t>
      </w:r>
      <w:r w:rsidR="00CE2D54">
        <w:rPr>
          <w:rFonts w:ascii="Arial" w:hAnsi="Arial" w:cs="Arial"/>
        </w:rPr>
        <w:t>one</w:t>
      </w:r>
      <w:r w:rsidRPr="0014139B">
        <w:rPr>
          <w:rFonts w:ascii="Arial" w:hAnsi="Arial" w:cs="Arial"/>
        </w:rPr>
        <w:t xml:space="preserve"> min</w:t>
      </w:r>
      <w:r w:rsidR="00CE2D54">
        <w:rPr>
          <w:rFonts w:ascii="Arial" w:hAnsi="Arial" w:cs="Arial"/>
        </w:rPr>
        <w:t>ute</w:t>
      </w:r>
      <w:r w:rsidRPr="0014139B">
        <w:rPr>
          <w:rFonts w:ascii="Arial" w:hAnsi="Arial" w:cs="Arial"/>
        </w:rPr>
        <w:t xml:space="preserve">. The method </w:t>
      </w:r>
      <w:r w:rsidR="00243021" w:rsidRPr="0014139B">
        <w:rPr>
          <w:rFonts w:ascii="Arial" w:hAnsi="Arial" w:cs="Arial"/>
        </w:rPr>
        <w:t>involves the application of</w:t>
      </w:r>
      <w:r w:rsidRPr="0014139B">
        <w:rPr>
          <w:rFonts w:ascii="Arial" w:hAnsi="Arial" w:cs="Arial"/>
        </w:rPr>
        <w:t xml:space="preserve"> a short laser pulse of defined length and intensity to a small area of the leaf sample</w:t>
      </w:r>
      <w:r w:rsidR="0074406D" w:rsidRPr="0014139B">
        <w:rPr>
          <w:rFonts w:ascii="Arial" w:hAnsi="Arial" w:cs="Arial"/>
        </w:rPr>
        <w:t>,</w:t>
      </w:r>
      <w:r w:rsidRPr="0014139B">
        <w:rPr>
          <w:rFonts w:ascii="Arial" w:hAnsi="Arial" w:cs="Arial"/>
        </w:rPr>
        <w:t xml:space="preserve"> causing a temperature increase</w:t>
      </w:r>
      <w:r w:rsidR="0074406D" w:rsidRPr="0014139B">
        <w:rPr>
          <w:rFonts w:ascii="Arial" w:hAnsi="Arial" w:cs="Arial"/>
        </w:rPr>
        <w:t xml:space="preserve"> that is measured using </w:t>
      </w:r>
      <w:r w:rsidR="00243021" w:rsidRPr="0014139B">
        <w:rPr>
          <w:rFonts w:ascii="Arial" w:hAnsi="Arial" w:cs="Arial"/>
        </w:rPr>
        <w:t>a near</w:t>
      </w:r>
      <w:r w:rsidRPr="0014139B">
        <w:rPr>
          <w:rFonts w:ascii="Arial" w:hAnsi="Arial" w:cs="Arial"/>
        </w:rPr>
        <w:t xml:space="preserve"> infrared sensor</w:t>
      </w:r>
      <w:r w:rsidR="0074406D" w:rsidRPr="0014139B">
        <w:rPr>
          <w:rFonts w:ascii="Arial" w:hAnsi="Arial" w:cs="Arial"/>
        </w:rPr>
        <w:t xml:space="preserve">. The temperature increase is combined </w:t>
      </w:r>
      <w:r w:rsidRPr="0014139B">
        <w:rPr>
          <w:rFonts w:ascii="Arial" w:hAnsi="Arial" w:cs="Arial"/>
        </w:rPr>
        <w:t xml:space="preserve">with known leaf properties (thickness and density) to determine the specific heat capacity. The thermal conductivity is then calculated based on the profile of the subsequent temperature </w:t>
      </w:r>
      <w:r w:rsidR="00243021" w:rsidRPr="0014139B">
        <w:rPr>
          <w:rFonts w:ascii="Arial" w:hAnsi="Arial" w:cs="Arial"/>
        </w:rPr>
        <w:t>decline</w:t>
      </w:r>
      <w:r w:rsidR="0074406D" w:rsidRPr="0014139B">
        <w:rPr>
          <w:rFonts w:ascii="Arial" w:hAnsi="Arial" w:cs="Arial"/>
        </w:rPr>
        <w:t>,</w:t>
      </w:r>
      <w:r w:rsidRPr="0014139B">
        <w:rPr>
          <w:rFonts w:ascii="Arial" w:hAnsi="Arial" w:cs="Arial"/>
        </w:rPr>
        <w:t xml:space="preserve"> taking thermal radiation and convective heat transfer into account.</w:t>
      </w:r>
      <w:r w:rsidR="0074406D" w:rsidRPr="0014139B">
        <w:rPr>
          <w:rFonts w:ascii="Arial" w:hAnsi="Arial" w:cs="Arial"/>
        </w:rPr>
        <w:t xml:space="preserve"> </w:t>
      </w:r>
      <w:r w:rsidRPr="0014139B">
        <w:rPr>
          <w:rFonts w:ascii="Arial" w:hAnsi="Arial" w:cs="Arial"/>
        </w:rPr>
        <w:t xml:space="preserve">The </w:t>
      </w:r>
      <w:r w:rsidR="00243021" w:rsidRPr="0014139B">
        <w:rPr>
          <w:rFonts w:ascii="Arial" w:hAnsi="Arial" w:cs="Arial"/>
        </w:rPr>
        <w:t>associated</w:t>
      </w:r>
      <w:r w:rsidR="0074406D" w:rsidRPr="0014139B">
        <w:rPr>
          <w:rFonts w:ascii="Arial" w:hAnsi="Arial" w:cs="Arial"/>
        </w:rPr>
        <w:t xml:space="preserve"> </w:t>
      </w:r>
      <w:r w:rsidRPr="0014139B">
        <w:rPr>
          <w:rFonts w:ascii="Arial" w:hAnsi="Arial" w:cs="Arial"/>
        </w:rPr>
        <w:t>calculations and critical aspects of sample handling are discussed.</w:t>
      </w:r>
    </w:p>
    <w:p w14:paraId="2CABBDBD" w14:textId="77777777" w:rsidR="0014139B" w:rsidRPr="0014139B" w:rsidRDefault="0014139B" w:rsidP="003E681F">
      <w:pPr>
        <w:widowControl w:val="0"/>
        <w:autoSpaceDE w:val="0"/>
        <w:autoSpaceDN w:val="0"/>
        <w:adjustRightInd w:val="0"/>
        <w:jc w:val="both"/>
        <w:rPr>
          <w:rFonts w:ascii="Calibri" w:hAnsi="Calibri" w:cs="Arial"/>
        </w:rPr>
      </w:pPr>
    </w:p>
    <w:p w14:paraId="410F7FC5" w14:textId="77777777" w:rsidR="0097542E" w:rsidRPr="0014139B" w:rsidRDefault="005C54D2" w:rsidP="003E681F">
      <w:pPr>
        <w:widowControl w:val="0"/>
        <w:autoSpaceDE w:val="0"/>
        <w:autoSpaceDN w:val="0"/>
        <w:adjustRightInd w:val="0"/>
        <w:jc w:val="both"/>
        <w:rPr>
          <w:rFonts w:ascii="Calibri" w:hAnsi="Calibri" w:cs="Arial"/>
          <w:b/>
          <w:bCs/>
        </w:rPr>
      </w:pPr>
      <w:r w:rsidRPr="0014139B">
        <w:rPr>
          <w:rFonts w:ascii="Calibri" w:hAnsi="Calibri" w:cs="Arial"/>
          <w:b/>
        </w:rPr>
        <w:t>INTRODUCTION</w:t>
      </w:r>
      <w:r w:rsidR="003D2F0A" w:rsidRPr="0014139B">
        <w:rPr>
          <w:rFonts w:ascii="Calibri" w:hAnsi="Calibri" w:cs="Arial"/>
          <w:b/>
          <w:bCs/>
        </w:rPr>
        <w:t>:</w:t>
      </w:r>
    </w:p>
    <w:p w14:paraId="35EB17B5" w14:textId="77777777" w:rsidR="003E681F" w:rsidRDefault="00775A82" w:rsidP="003E681F">
      <w:pPr>
        <w:jc w:val="both"/>
        <w:rPr>
          <w:rFonts w:ascii="Arial" w:hAnsi="Arial" w:cs="Arial"/>
        </w:rPr>
      </w:pPr>
      <w:r w:rsidRPr="0014139B">
        <w:rPr>
          <w:rFonts w:ascii="Arial" w:hAnsi="Arial" w:cs="Arial"/>
        </w:rPr>
        <w:t>The large-</w:t>
      </w:r>
      <w:r w:rsidR="00332AF1" w:rsidRPr="0014139B">
        <w:rPr>
          <w:rFonts w:ascii="Arial" w:hAnsi="Arial" w:cs="Arial"/>
        </w:rPr>
        <w:t xml:space="preserve">scale processing of biological materials often </w:t>
      </w:r>
      <w:r w:rsidRPr="0014139B">
        <w:rPr>
          <w:rFonts w:ascii="Arial" w:hAnsi="Arial" w:cs="Arial"/>
        </w:rPr>
        <w:t>requires heat-</w:t>
      </w:r>
      <w:r w:rsidR="00332AF1" w:rsidRPr="0014139B">
        <w:rPr>
          <w:rFonts w:ascii="Arial" w:hAnsi="Arial" w:cs="Arial"/>
        </w:rPr>
        <w:t xml:space="preserve">treatment steps </w:t>
      </w:r>
      <w:r w:rsidRPr="0014139B">
        <w:rPr>
          <w:rFonts w:ascii="Arial" w:hAnsi="Arial" w:cs="Arial"/>
        </w:rPr>
        <w:t xml:space="preserve">such as </w:t>
      </w:r>
      <w:r w:rsidR="00332AF1" w:rsidRPr="0014139B">
        <w:rPr>
          <w:rFonts w:ascii="Arial" w:hAnsi="Arial" w:cs="Arial"/>
        </w:rPr>
        <w:t xml:space="preserve">pasteurization. The equipment </w:t>
      </w:r>
      <w:r w:rsidRPr="0014139B">
        <w:rPr>
          <w:rFonts w:ascii="Arial" w:hAnsi="Arial" w:cs="Arial"/>
        </w:rPr>
        <w:t>for</w:t>
      </w:r>
      <w:r w:rsidR="00332AF1" w:rsidRPr="0014139B">
        <w:rPr>
          <w:rFonts w:ascii="Arial" w:hAnsi="Arial" w:cs="Arial"/>
        </w:rPr>
        <w:t xml:space="preserve"> such processes can be designed </w:t>
      </w:r>
      <w:r w:rsidR="00F4194E">
        <w:rPr>
          <w:rFonts w:ascii="Arial" w:hAnsi="Arial" w:cs="Arial"/>
        </w:rPr>
        <w:t>more precisely</w:t>
      </w:r>
      <w:r w:rsidR="00F4194E" w:rsidRPr="0014139B">
        <w:rPr>
          <w:rFonts w:ascii="Arial" w:hAnsi="Arial" w:cs="Arial"/>
        </w:rPr>
        <w:t xml:space="preserve"> </w:t>
      </w:r>
      <w:r w:rsidR="00332AF1" w:rsidRPr="0014139B">
        <w:rPr>
          <w:rFonts w:ascii="Arial" w:hAnsi="Arial" w:cs="Arial"/>
        </w:rPr>
        <w:t xml:space="preserve">if the </w:t>
      </w:r>
      <w:r w:rsidRPr="0014139B">
        <w:rPr>
          <w:rFonts w:ascii="Arial" w:hAnsi="Arial" w:cs="Arial"/>
        </w:rPr>
        <w:t xml:space="preserve">thermal properties of the </w:t>
      </w:r>
      <w:r w:rsidR="00332AF1" w:rsidRPr="0014139B">
        <w:rPr>
          <w:rFonts w:ascii="Arial" w:hAnsi="Arial" w:cs="Arial"/>
        </w:rPr>
        <w:t>biological materials are well characterized</w:t>
      </w:r>
      <w:r w:rsidRPr="0014139B">
        <w:rPr>
          <w:rFonts w:ascii="Arial" w:hAnsi="Arial" w:cs="Arial"/>
        </w:rPr>
        <w:t xml:space="preserve">, including the </w:t>
      </w:r>
      <w:r w:rsidR="00332AF1" w:rsidRPr="0014139B">
        <w:rPr>
          <w:rFonts w:ascii="Arial" w:hAnsi="Arial" w:cs="Arial"/>
        </w:rPr>
        <w:t xml:space="preserve">specific heat capacity </w:t>
      </w:r>
      <w:r w:rsidRPr="0014139B">
        <w:rPr>
          <w:rFonts w:ascii="Arial" w:hAnsi="Arial" w:cs="Arial"/>
        </w:rPr>
        <w:t>(</w:t>
      </w:r>
      <w:proofErr w:type="spellStart"/>
      <w:r w:rsidR="00332AF1" w:rsidRPr="0014139B">
        <w:rPr>
          <w:rFonts w:ascii="Arial" w:hAnsi="Arial" w:cs="Arial"/>
          <w:i/>
        </w:rPr>
        <w:t>c</w:t>
      </w:r>
      <w:r w:rsidR="00332AF1" w:rsidRPr="0014139B">
        <w:rPr>
          <w:rFonts w:ascii="Arial" w:hAnsi="Arial" w:cs="Arial"/>
          <w:i/>
          <w:vertAlign w:val="subscript"/>
        </w:rPr>
        <w:t>p</w:t>
      </w:r>
      <w:proofErr w:type="gramStart"/>
      <w:r w:rsidR="00332AF1" w:rsidRPr="0014139B">
        <w:rPr>
          <w:rFonts w:ascii="Arial" w:hAnsi="Arial" w:cs="Arial"/>
          <w:i/>
          <w:vertAlign w:val="subscript"/>
        </w:rPr>
        <w:t>,s</w:t>
      </w:r>
      <w:proofErr w:type="spellEnd"/>
      <w:proofErr w:type="gramEnd"/>
      <w:r w:rsidRPr="0014139B">
        <w:rPr>
          <w:rFonts w:ascii="Arial" w:hAnsi="Arial" w:cs="Arial"/>
        </w:rPr>
        <w:t xml:space="preserve">) </w:t>
      </w:r>
      <w:r w:rsidR="00332AF1" w:rsidRPr="0014139B">
        <w:rPr>
          <w:rFonts w:ascii="Arial" w:hAnsi="Arial" w:cs="Arial"/>
        </w:rPr>
        <w:t>and thermal conductivity</w:t>
      </w:r>
      <w:r w:rsidRPr="0014139B">
        <w:rPr>
          <w:rFonts w:ascii="Arial" w:hAnsi="Arial" w:cs="Arial"/>
        </w:rPr>
        <w:t xml:space="preserve"> (</w:t>
      </w:r>
      <w:r w:rsidR="00332AF1" w:rsidRPr="0014139B">
        <w:rPr>
          <w:rFonts w:ascii="Symbol" w:hAnsi="Symbol" w:cs="Arial"/>
          <w:i/>
        </w:rPr>
        <w:t></w:t>
      </w:r>
      <w:r w:rsidRPr="0014139B">
        <w:rPr>
          <w:rFonts w:ascii="Arial" w:hAnsi="Arial" w:cs="Arial"/>
        </w:rPr>
        <w:t>).</w:t>
      </w:r>
      <w:r w:rsidR="00332AF1" w:rsidRPr="0014139B">
        <w:rPr>
          <w:rFonts w:ascii="Arial" w:hAnsi="Arial" w:cs="Arial"/>
        </w:rPr>
        <w:t xml:space="preserve"> These parameters can be determined easily for liquids</w:t>
      </w:r>
      <w:r w:rsidRPr="0014139B">
        <w:rPr>
          <w:rFonts w:ascii="Arial" w:hAnsi="Arial" w:cs="Arial"/>
        </w:rPr>
        <w:t xml:space="preserve">, </w:t>
      </w:r>
      <w:r w:rsidR="00332AF1" w:rsidRPr="0014139B">
        <w:rPr>
          <w:rFonts w:ascii="Arial" w:hAnsi="Arial" w:cs="Arial"/>
        </w:rPr>
        <w:t>suspensions</w:t>
      </w:r>
      <w:r w:rsidRPr="0014139B">
        <w:rPr>
          <w:rFonts w:ascii="Arial" w:hAnsi="Arial" w:cs="Arial"/>
        </w:rPr>
        <w:t xml:space="preserve"> and</w:t>
      </w:r>
      <w:r w:rsidR="00332AF1" w:rsidRPr="0014139B">
        <w:rPr>
          <w:rFonts w:ascii="Arial" w:hAnsi="Arial" w:cs="Arial"/>
        </w:rPr>
        <w:t xml:space="preserve"> homogenates </w:t>
      </w:r>
      <w:r w:rsidRPr="0014139B">
        <w:rPr>
          <w:rFonts w:ascii="Arial" w:hAnsi="Arial" w:cs="Arial"/>
        </w:rPr>
        <w:t xml:space="preserve">by calorimetry </w:t>
      </w:r>
      <w:hyperlink w:anchor="_ENREF_1" w:tooltip="Wilhelm, 2010 #2466" w:history="1">
        <w:r w:rsidR="00FE2C0E" w:rsidRPr="0014139B">
          <w:rPr>
            <w:rFonts w:ascii="Arial" w:hAnsi="Arial" w:cs="Arial"/>
          </w:rPr>
          <w:fldChar w:fldCharType="begin"/>
        </w:r>
        <w:r w:rsidR="00FE2C0E" w:rsidRPr="0014139B">
          <w:rPr>
            <w:rFonts w:ascii="Arial" w:hAnsi="Arial" w:cs="Arial"/>
          </w:rPr>
          <w:instrText xml:space="preserve"> ADDIN EN.CITE &lt;EndNote&gt;&lt;Cite&gt;&lt;Author&gt;Wilhelm&lt;/Author&gt;&lt;Year&gt;2010&lt;/Year&gt;&lt;RecNum&gt;2466&lt;/RecNum&gt;&lt;DisplayText&gt;&lt;style face="superscript"&gt;1&lt;/style&gt;&lt;/DisplayText&gt;&lt;record&gt;&lt;rec-number&gt;2466&lt;/rec-number&gt;&lt;foreign-keys&gt;&lt;key app="EN" db-id="5ad0t2v2xa0td7et2p8vvpfjtapdtat20ert" timestamp="1459268682"&gt;2466&lt;/key&gt;&lt;/foreign-keys&gt;&lt;ref-type name="Book"&gt;6&lt;/ref-type&gt;&lt;contributors&gt;&lt;authors&gt;&lt;author&gt;Wilhelm, E.&lt;/author&gt;&lt;/authors&gt;&lt;secondary-authors&gt;&lt;author&gt;Wilhelm, E.&lt;/author&gt;&lt;author&gt;Letcher, T.&lt;/author&gt;&lt;/secondary-authors&gt;&lt;/contributors&gt;&lt;titles&gt;&lt;title&gt;Heat Capacities: Liquids, Solutions and Vapours&lt;/title&gt;&lt;/titles&gt;&lt;section&gt;516&lt;/section&gt;&lt;dates&gt;&lt;year&gt;2010&lt;/year&gt;&lt;/dates&gt;&lt;pub-location&gt;London&lt;/pub-location&gt;&lt;publisher&gt;Royal Society of Chemistry&lt;/publisher&gt;&lt;isbn&gt;9780854041763&lt;/isbn&gt;&lt;urls&gt;&lt;related-urls&gt;&lt;url&gt;https://books.google.de/books?id=-1j5mXhfohgC&lt;/url&gt;&lt;/related-urls&gt;&lt;/urls&gt;&lt;/record&gt;&lt;/Cite&gt;&lt;/EndNote&gt;</w:instrText>
        </w:r>
        <w:r w:rsidR="00FE2C0E" w:rsidRPr="0014139B">
          <w:rPr>
            <w:rFonts w:ascii="Arial" w:hAnsi="Arial" w:cs="Arial"/>
          </w:rPr>
          <w:fldChar w:fldCharType="separate"/>
        </w:r>
        <w:r w:rsidR="00FE2C0E" w:rsidRPr="0014139B">
          <w:rPr>
            <w:rFonts w:ascii="Arial" w:hAnsi="Arial" w:cs="Arial"/>
            <w:vertAlign w:val="superscript"/>
          </w:rPr>
          <w:t>1</w:t>
        </w:r>
        <w:r w:rsidR="00FE2C0E" w:rsidRPr="0014139B">
          <w:rPr>
            <w:rFonts w:ascii="Arial" w:hAnsi="Arial" w:cs="Arial"/>
          </w:rPr>
          <w:fldChar w:fldCharType="end"/>
        </w:r>
      </w:hyperlink>
      <w:r w:rsidR="00332AF1" w:rsidRPr="0014139B">
        <w:rPr>
          <w:rFonts w:ascii="Arial" w:hAnsi="Arial" w:cs="Arial"/>
        </w:rPr>
        <w:t xml:space="preserve">. However, measuring such parameters in solid samples </w:t>
      </w:r>
      <w:r w:rsidRPr="0014139B">
        <w:rPr>
          <w:rFonts w:ascii="Arial" w:hAnsi="Arial" w:cs="Arial"/>
        </w:rPr>
        <w:t>can be</w:t>
      </w:r>
      <w:r w:rsidR="00332AF1" w:rsidRPr="0014139B">
        <w:rPr>
          <w:rFonts w:ascii="Arial" w:hAnsi="Arial" w:cs="Arial"/>
        </w:rPr>
        <w:t xml:space="preserve"> labor intensive</w:t>
      </w:r>
      <w:r w:rsidRPr="0014139B">
        <w:rPr>
          <w:rFonts w:ascii="Arial" w:hAnsi="Arial" w:cs="Arial"/>
        </w:rPr>
        <w:t xml:space="preserve">, and often requires </w:t>
      </w:r>
      <w:r w:rsidR="00332AF1" w:rsidRPr="0014139B">
        <w:rPr>
          <w:rFonts w:ascii="Arial" w:hAnsi="Arial" w:cs="Arial"/>
        </w:rPr>
        <w:t>direct contact</w:t>
      </w:r>
      <w:r w:rsidRPr="0014139B">
        <w:rPr>
          <w:rFonts w:ascii="Arial" w:hAnsi="Arial" w:cs="Arial"/>
        </w:rPr>
        <w:t xml:space="preserve"> with the sample or even its </w:t>
      </w:r>
      <w:proofErr w:type="gramStart"/>
      <w:r w:rsidR="0014139B" w:rsidRPr="0014139B">
        <w:rPr>
          <w:rFonts w:ascii="Arial" w:hAnsi="Arial" w:cs="Arial"/>
        </w:rPr>
        <w:t>destruction</w:t>
      </w:r>
      <w:r w:rsidR="0014139B">
        <w:rPr>
          <w:rFonts w:ascii="Arial" w:hAnsi="Arial" w:cs="Arial"/>
        </w:rPr>
        <w:t xml:space="preserve"> </w:t>
      </w:r>
      <w:proofErr w:type="gramEnd"/>
      <w:r w:rsidR="00690271">
        <w:fldChar w:fldCharType="begin"/>
      </w:r>
      <w:r w:rsidR="00690271">
        <w:instrText xml:space="preserve"> HYPERLINK \l "_ENREF_2" \o "Costa, 2013 #1914" </w:instrText>
      </w:r>
      <w:r w:rsidR="00690271">
        <w:fldChar w:fldCharType="separate"/>
      </w:r>
      <w:r w:rsidR="00FE2C0E" w:rsidRPr="0014139B">
        <w:rPr>
          <w:rFonts w:ascii="Arial" w:hAnsi="Arial" w:cs="Arial"/>
        </w:rPr>
        <w:fldChar w:fldCharType="begin">
          <w:fldData xml:space="preserve">PEVuZE5vdGU+PENpdGU+PEF1dGhvcj5Db3N0YTwvQXV0aG9yPjxZZWFyPjIwMTM8L1llYXI+PFJl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</w:fldData>
        </w:fldChar>
      </w:r>
      <w:r w:rsidR="00FE2C0E" w:rsidRPr="0014139B">
        <w:rPr>
          <w:rFonts w:ascii="Arial" w:hAnsi="Arial" w:cs="Arial"/>
        </w:rPr>
        <w:instrText xml:space="preserve"> ADDIN EN.CITE </w:instrText>
      </w:r>
      <w:r w:rsidR="00FE2C0E" w:rsidRPr="0014139B">
        <w:rPr>
          <w:rFonts w:ascii="Arial" w:hAnsi="Arial" w:cs="Arial"/>
        </w:rPr>
        <w:fldChar w:fldCharType="begin">
          <w:fldData xml:space="preserve">PEVuZE5vdGU+PENpdGU+PEF1dGhvcj5Db3N0YTwvQXV0aG9yPjxZZWFyPjIwMTM8L1llYXI+PFJl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</w:fldData>
        </w:fldChar>
      </w:r>
      <w:r w:rsidR="00FE2C0E" w:rsidRPr="0014139B">
        <w:rPr>
          <w:rFonts w:ascii="Arial" w:hAnsi="Arial" w:cs="Arial"/>
        </w:rPr>
        <w:instrText xml:space="preserve"> ADDIN EN.CITE.DATA </w:instrText>
      </w:r>
      <w:r w:rsidR="00FE2C0E" w:rsidRPr="0014139B">
        <w:rPr>
          <w:rFonts w:ascii="Arial" w:hAnsi="Arial" w:cs="Arial"/>
        </w:rPr>
      </w:r>
      <w:r w:rsidR="00FE2C0E" w:rsidRPr="0014139B">
        <w:rPr>
          <w:rFonts w:ascii="Arial" w:hAnsi="Arial" w:cs="Arial"/>
        </w:rPr>
        <w:fldChar w:fldCharType="end"/>
      </w:r>
      <w:r w:rsidR="00FE2C0E" w:rsidRPr="0014139B">
        <w:rPr>
          <w:rFonts w:ascii="Arial" w:hAnsi="Arial" w:cs="Arial"/>
        </w:rPr>
      </w:r>
      <w:r w:rsidR="00FE2C0E" w:rsidRPr="0014139B">
        <w:rPr>
          <w:rFonts w:ascii="Arial" w:hAnsi="Arial" w:cs="Arial"/>
        </w:rPr>
        <w:fldChar w:fldCharType="separate"/>
      </w:r>
      <w:r w:rsidR="00FE2C0E" w:rsidRPr="0014139B">
        <w:rPr>
          <w:rFonts w:ascii="Arial" w:hAnsi="Arial" w:cs="Arial"/>
          <w:vertAlign w:val="superscript"/>
        </w:rPr>
        <w:t>2</w:t>
      </w:r>
      <w:r w:rsidR="00FE2C0E" w:rsidRPr="0014139B">
        <w:rPr>
          <w:rFonts w:ascii="Arial" w:hAnsi="Arial" w:cs="Arial"/>
        </w:rPr>
        <w:fldChar w:fldCharType="end"/>
      </w:r>
      <w:r w:rsidR="00690271">
        <w:rPr>
          <w:rFonts w:ascii="Arial" w:hAnsi="Arial" w:cs="Arial"/>
        </w:rPr>
        <w:fldChar w:fldCharType="end"/>
      </w:r>
      <w:r w:rsidR="00332AF1" w:rsidRPr="0014139B">
        <w:rPr>
          <w:rFonts w:ascii="Arial" w:hAnsi="Arial" w:cs="Arial"/>
        </w:rPr>
        <w:t xml:space="preserve">. For example, </w:t>
      </w:r>
      <w:proofErr w:type="spellStart"/>
      <w:r w:rsidR="00D33531" w:rsidRPr="0014139B">
        <w:rPr>
          <w:rFonts w:ascii="Arial" w:hAnsi="Arial" w:cs="Arial"/>
        </w:rPr>
        <w:t>photothermal</w:t>
      </w:r>
      <w:proofErr w:type="spellEnd"/>
      <w:r w:rsidR="00D33531" w:rsidRPr="0014139B">
        <w:rPr>
          <w:rFonts w:ascii="Arial" w:hAnsi="Arial" w:cs="Arial"/>
        </w:rPr>
        <w:t xml:space="preserve"> technique</w:t>
      </w:r>
      <w:r w:rsidR="002C1A43" w:rsidRPr="0014139B">
        <w:rPr>
          <w:rFonts w:ascii="Arial" w:hAnsi="Arial" w:cs="Arial"/>
        </w:rPr>
        <w:t>s</w:t>
      </w:r>
      <w:r w:rsidR="00D33531" w:rsidRPr="0014139B">
        <w:rPr>
          <w:rFonts w:ascii="Arial" w:hAnsi="Arial" w:cs="Arial"/>
        </w:rPr>
        <w:t xml:space="preserve"> require direct contact between </w:t>
      </w:r>
      <w:r w:rsidRPr="0014139B">
        <w:rPr>
          <w:rFonts w:ascii="Arial" w:hAnsi="Arial" w:cs="Arial"/>
        </w:rPr>
        <w:t xml:space="preserve">the </w:t>
      </w:r>
      <w:r w:rsidR="00D33531" w:rsidRPr="0014139B">
        <w:rPr>
          <w:rFonts w:ascii="Arial" w:hAnsi="Arial" w:cs="Arial"/>
        </w:rPr>
        <w:t xml:space="preserve">sample and detector </w:t>
      </w:r>
      <w:hyperlink w:anchor="_ENREF_3" w:tooltip="Jayalakshmy, 2010 #1500" w:history="1">
        <w:r w:rsidR="00FE2C0E" w:rsidRPr="0014139B">
          <w:rPr>
            <w:rFonts w:ascii="Arial" w:hAnsi="Arial" w:cs="Arial"/>
          </w:rPr>
          <w:fldChar w:fldCharType="begin"/>
        </w:r>
        <w:r w:rsidR="00FE2C0E" w:rsidRPr="0014139B">
          <w:rPr>
            <w:rFonts w:ascii="Arial" w:hAnsi="Arial" w:cs="Arial"/>
          </w:rPr>
          <w:instrText xml:space="preserve"> ADDIN EN.CITE &lt;EndNote&gt;&lt;Cite&gt;&lt;Author&gt;Jayalakshmy&lt;/Author&gt;&lt;Year&gt;2010&lt;/Year&gt;&lt;RecNum&gt;1500&lt;/RecNum&gt;&lt;DisplayText&gt;&lt;style face="superscript"&gt;3&lt;/style&gt;&lt;/DisplayText&gt;&lt;record&gt;&lt;rec-number&gt;1500&lt;/rec-number&gt;&lt;foreign-keys&gt;&lt;key app="EN" db-id="5ad0t2v2xa0td7et2p8vvpfjtapdtat20ert" timestamp="1368205422"&gt;1500&lt;/key&gt;&lt;/foreign-keys&gt;&lt;ref-type name="Journal Article"&gt;17&lt;/ref-type&gt;&lt;contributors&gt;&lt;authors&gt;&lt;author&gt;Jayalakshmy, M. S.&lt;/author&gt;&lt;author&gt;Philip, J.&lt;/author&gt;&lt;/authors&gt;&lt;/contributors&gt;&lt;auth-address&gt;Philip, J&amp;#xD;Cochin Univ Sci &amp;amp; Technol, Dept Instrumentat, Cochin 682022, Kerala, India&amp;#xD;Cochin Univ Sci &amp;amp; Technol, Dept Instrumentat, Cochin 682022, Kerala, India&amp;#xD;Cochin Univ Sci &amp;amp; Technol, Dept Instrumentat, Cochin 682022, Kerala, India&amp;#xD;Cochin Univ Sci &amp;amp; Technol, STIC, Cochin 682022, Kerala, India&lt;/auth-address&gt;&lt;titles&gt;&lt;title&gt;Thermophysical Properties of Plant Leaves and Their Influence on the Environment Temperature&lt;/title&gt;&lt;secondary-title&gt;International Journal of Thermophysics&lt;/secondary-title&gt;&lt;alt-title&gt;Int J Thermophys&lt;/alt-title&gt;&lt;/titles&gt;&lt;pages&gt;2295-2304&lt;/pages&gt;&lt;volume&gt;31&lt;/volume&gt;&lt;number&gt;11-12&lt;/number&gt;&lt;keywords&gt;&lt;keyword&gt;environment temperature&lt;/keyword&gt;&lt;keyword&gt;photothermal technique&lt;/keyword&gt;&lt;keyword&gt;plant leaves&lt;/keyword&gt;&lt;keyword&gt;specific heat&lt;/keyword&gt;&lt;keyword&gt;thermal conductivity&lt;/keyword&gt;&lt;keyword&gt;thermal effusivity&lt;/keyword&gt;&lt;keyword&gt;thermal-conductivity&lt;/keyword&gt;&lt;keyword&gt;heat transfer&lt;/keyword&gt;&lt;keyword&gt;leaf&lt;/keyword&gt;&lt;/keywords&gt;&lt;dates&gt;&lt;year&gt;2010&lt;/year&gt;&lt;pub-dates&gt;&lt;date&gt;Dec&lt;/date&gt;&lt;/pub-dates&gt;&lt;/dates&gt;&lt;isbn&gt;0195-928X&lt;/isbn&gt;&lt;accession-num&gt;ISI:000285065300019&lt;/accession-num&gt;&lt;urls&gt;&lt;related-urls&gt;&lt;url&gt;&amp;lt;Go to ISI&amp;gt;://000285065300019&lt;/url&gt;&lt;/related-urls&gt;&lt;/urls&gt;&lt;electronic-resource-num&gt;DOI 10.1007/s10765-010-0877-7&lt;/electronic-resource-num&gt;&lt;language&gt;English&lt;/language&gt;&lt;/record&gt;&lt;/Cite&gt;&lt;/EndNote&gt;</w:instrText>
        </w:r>
        <w:r w:rsidR="00FE2C0E" w:rsidRPr="0014139B">
          <w:rPr>
            <w:rFonts w:ascii="Arial" w:hAnsi="Arial" w:cs="Arial"/>
          </w:rPr>
          <w:fldChar w:fldCharType="separate"/>
        </w:r>
        <w:r w:rsidR="00FE2C0E" w:rsidRPr="0014139B">
          <w:rPr>
            <w:rFonts w:ascii="Arial" w:hAnsi="Arial" w:cs="Arial"/>
            <w:vertAlign w:val="superscript"/>
          </w:rPr>
          <w:t>3</w:t>
        </w:r>
        <w:r w:rsidR="00FE2C0E" w:rsidRPr="0014139B">
          <w:rPr>
            <w:rFonts w:ascii="Arial" w:hAnsi="Arial" w:cs="Arial"/>
          </w:rPr>
          <w:fldChar w:fldCharType="end"/>
        </w:r>
      </w:hyperlink>
      <w:r w:rsidR="00332AF1" w:rsidRPr="0014139B">
        <w:rPr>
          <w:rFonts w:ascii="Arial" w:hAnsi="Arial" w:cs="Arial"/>
        </w:rPr>
        <w:t xml:space="preserve">. </w:t>
      </w:r>
      <w:r w:rsidRPr="0014139B">
        <w:rPr>
          <w:rFonts w:ascii="Arial" w:hAnsi="Arial" w:cs="Arial"/>
        </w:rPr>
        <w:t>Such</w:t>
      </w:r>
      <w:r w:rsidR="00332AF1" w:rsidRPr="0014139B">
        <w:rPr>
          <w:rFonts w:ascii="Arial" w:hAnsi="Arial" w:cs="Arial"/>
        </w:rPr>
        <w:t xml:space="preserve"> limitations </w:t>
      </w:r>
      <w:r w:rsidRPr="0014139B">
        <w:rPr>
          <w:rFonts w:ascii="Arial" w:hAnsi="Arial" w:cs="Arial"/>
        </w:rPr>
        <w:t>are</w:t>
      </w:r>
      <w:r w:rsidR="00332AF1" w:rsidRPr="0014139B">
        <w:rPr>
          <w:rFonts w:ascii="Arial" w:hAnsi="Arial" w:cs="Arial"/>
        </w:rPr>
        <w:t xml:space="preserve"> acceptable during food processing, </w:t>
      </w:r>
      <w:r w:rsidR="004F4827" w:rsidRPr="0014139B">
        <w:rPr>
          <w:rFonts w:ascii="Arial" w:hAnsi="Arial" w:cs="Arial"/>
        </w:rPr>
        <w:t>but are incompatible</w:t>
      </w:r>
      <w:r w:rsidR="00D9441B" w:rsidRPr="0014139B">
        <w:rPr>
          <w:rFonts w:ascii="Arial" w:hAnsi="Arial" w:cs="Arial"/>
        </w:rPr>
        <w:t xml:space="preserve"> with</w:t>
      </w:r>
      <w:r w:rsidR="00332AF1" w:rsidRPr="0014139B">
        <w:rPr>
          <w:rFonts w:ascii="Arial" w:hAnsi="Arial" w:cs="Arial"/>
        </w:rPr>
        <w:t xml:space="preserve"> highly regulated </w:t>
      </w:r>
      <w:r w:rsidR="00243021" w:rsidRPr="0014139B">
        <w:rPr>
          <w:rFonts w:ascii="Arial" w:hAnsi="Arial" w:cs="Arial"/>
        </w:rPr>
        <w:t xml:space="preserve">processes </w:t>
      </w:r>
      <w:r w:rsidR="00332AF1" w:rsidRPr="0014139B">
        <w:rPr>
          <w:rFonts w:ascii="Arial" w:hAnsi="Arial" w:cs="Arial"/>
        </w:rPr>
        <w:t xml:space="preserve">such as the production of biopharmaceutical proteins in plants in </w:t>
      </w:r>
      <w:r w:rsidR="00D9441B" w:rsidRPr="0014139B">
        <w:rPr>
          <w:rFonts w:ascii="Arial" w:hAnsi="Arial" w:cs="Arial"/>
        </w:rPr>
        <w:t xml:space="preserve">the context of </w:t>
      </w:r>
      <w:r w:rsidR="00332AF1" w:rsidRPr="0014139B">
        <w:rPr>
          <w:rFonts w:ascii="Arial" w:hAnsi="Arial" w:cs="Arial"/>
        </w:rPr>
        <w:t xml:space="preserve">good manufacturing practice </w:t>
      </w:r>
      <w:hyperlink w:anchor="_ENREF_4" w:tooltip="Buyel, 2015 #2214" w:history="1">
        <w:r w:rsidR="00FE2C0E" w:rsidRPr="0014139B">
          <w:rPr>
            <w:rFonts w:ascii="Arial" w:hAnsi="Arial" w:cs="Arial"/>
          </w:rPr>
          <w:fldChar w:fldCharType="begin"/>
        </w:r>
        <w:r w:rsidR="00FE2C0E" w:rsidRPr="0014139B">
          <w:rPr>
            <w:rFonts w:ascii="Arial" w:hAnsi="Arial" w:cs="Arial"/>
          </w:rPr>
          <w:instrText xml:space="preserve"> ADDIN EN.CITE &lt;EndNote&gt;&lt;Cite&gt;&lt;Author&gt;Buyel&lt;/Author&gt;&lt;Year&gt;2015&lt;/Year&gt;&lt;RecNum&gt;2214&lt;/RecNum&gt;&lt;DisplayText&gt;&lt;style face="superscript"&gt;4&lt;/style&gt;&lt;/DisplayText&gt;&lt;record&gt;&lt;rec-number&gt;2214&lt;/rec-number&gt;&lt;foreign-keys&gt;&lt;key app="EN" db-id="5ad0t2v2xa0td7et2p8vvpfjtapdtat20ert" timestamp="1421771012"&gt;2214&lt;/key&gt;&lt;/foreign-keys&gt;&lt;ref-type name="Journal Article"&gt;17&lt;/ref-type&gt;&lt;contributors&gt;&lt;authors&gt;&lt;author&gt;Buyel, J. F.&lt;/author&gt;&lt;/authors&gt;&lt;/contributors&gt;&lt;auth-address&gt;Institute for Molecular Biotechnology, Worringerweg 1, RWTH Aachen University, 52074 Aachen, Germany. johannes.buyel@rwth-aachen.de.&lt;/auth-address&gt;&lt;titles&gt;&lt;title&gt;Process development strategies in plant molecular farming&lt;/title&gt;&lt;secondary-title&gt;Current Pharmaceutical Biotechnology&lt;/secondary-title&gt;&lt;/titles&gt;&lt;periodical&gt;&lt;full-title&gt;Current Pharmaceutical Biotechnology&lt;/full-title&gt;&lt;abbr-1&gt;Curr. Pharm. Biotechnol.&lt;/abbr-1&gt;&lt;abbr-2&gt;Curr Pharm Biotechnol&lt;/abbr-2&gt;&lt;/periodical&gt;&lt;pages&gt;966-982&lt;/pages&gt;&lt;volume&gt;16&lt;/volume&gt;&lt;number&gt;11&lt;/number&gt;&lt;dates&gt;&lt;year&gt;2015&lt;/year&gt;&lt;/dates&gt;&lt;isbn&gt;1873-4316 (Electronic)&amp;#xD;1389-2010 (Linking)&lt;/isbn&gt;&lt;accession-num&gt;26343135&lt;/accession-num&gt;&lt;urls&gt;&lt;related-urls&gt;&lt;url&gt;http://www.ncbi.nlm.nih.gov/pubmed/26343135&lt;/url&gt;&lt;/related-urls&gt;&lt;/urls&gt;&lt;electronic-resource-num&gt;10.2174/138920101611150902115413&lt;/electronic-resource-num&gt;&lt;/record&gt;&lt;/Cite&gt;&lt;/EndNote&gt;</w:instrText>
        </w:r>
        <w:r w:rsidR="00FE2C0E" w:rsidRPr="0014139B">
          <w:rPr>
            <w:rFonts w:ascii="Arial" w:hAnsi="Arial" w:cs="Arial"/>
          </w:rPr>
          <w:fldChar w:fldCharType="separate"/>
        </w:r>
        <w:r w:rsidR="00FE2C0E" w:rsidRPr="0014139B">
          <w:rPr>
            <w:rFonts w:ascii="Arial" w:hAnsi="Arial" w:cs="Arial"/>
            <w:vertAlign w:val="superscript"/>
          </w:rPr>
          <w:t>4</w:t>
        </w:r>
        <w:r w:rsidR="00FE2C0E" w:rsidRPr="0014139B">
          <w:rPr>
            <w:rFonts w:ascii="Arial" w:hAnsi="Arial" w:cs="Arial"/>
          </w:rPr>
          <w:fldChar w:fldCharType="end"/>
        </w:r>
      </w:hyperlink>
      <w:r w:rsidR="00332AF1" w:rsidRPr="0014139B">
        <w:rPr>
          <w:rFonts w:ascii="Arial" w:hAnsi="Arial" w:cs="Arial"/>
        </w:rPr>
        <w:t xml:space="preserve">. </w:t>
      </w:r>
      <w:r w:rsidR="00C8599B">
        <w:rPr>
          <w:rFonts w:ascii="Arial" w:hAnsi="Arial" w:cs="Arial"/>
        </w:rPr>
        <w:t xml:space="preserve">In such a context, repeated (e.g. weekly) monitoring of thermal properties may be required during </w:t>
      </w:r>
      <w:r w:rsidR="00692954">
        <w:rPr>
          <w:rFonts w:ascii="Arial" w:hAnsi="Arial" w:cs="Arial"/>
        </w:rPr>
        <w:t>a</w:t>
      </w:r>
      <w:r w:rsidR="00C8599B">
        <w:rPr>
          <w:rFonts w:ascii="Arial" w:hAnsi="Arial" w:cs="Arial"/>
        </w:rPr>
        <w:t xml:space="preserve"> seven-week growth period for individual plants as a quality control tool. If such a monitoring</w:t>
      </w:r>
      <w:r w:rsidR="00D9515E">
        <w:rPr>
          <w:rFonts w:ascii="Arial" w:hAnsi="Arial" w:cs="Arial"/>
        </w:rPr>
        <w:t xml:space="preserve"> would require and consume a leaf for each measurement, there would be no biomass left to </w:t>
      </w:r>
      <w:r w:rsidR="00692954">
        <w:rPr>
          <w:rFonts w:ascii="Arial" w:hAnsi="Arial" w:cs="Arial"/>
        </w:rPr>
        <w:t>process</w:t>
      </w:r>
      <w:r w:rsidR="00D9515E">
        <w:rPr>
          <w:rFonts w:ascii="Arial" w:hAnsi="Arial" w:cs="Arial"/>
        </w:rPr>
        <w:t xml:space="preserve"> at the </w:t>
      </w:r>
      <w:r w:rsidR="00692954">
        <w:rPr>
          <w:rFonts w:ascii="Arial" w:hAnsi="Arial" w:cs="Arial"/>
        </w:rPr>
        <w:t>time of harvest</w:t>
      </w:r>
      <w:r w:rsidR="00D9515E">
        <w:rPr>
          <w:rFonts w:ascii="Arial" w:hAnsi="Arial" w:cs="Arial"/>
        </w:rPr>
        <w:t xml:space="preserve">. </w:t>
      </w:r>
    </w:p>
    <w:p w14:paraId="2944A01D" w14:textId="77777777" w:rsidR="003E681F" w:rsidRDefault="003E681F" w:rsidP="003E681F">
      <w:pPr>
        <w:jc w:val="both"/>
        <w:rPr>
          <w:rFonts w:ascii="Arial" w:hAnsi="Arial" w:cs="Arial"/>
        </w:rPr>
      </w:pPr>
    </w:p>
    <w:p w14:paraId="10791DAC" w14:textId="16F941DD" w:rsidR="00332AF1" w:rsidRPr="0014139B" w:rsidRDefault="00D9515E" w:rsidP="003E681F">
      <w:pPr>
        <w:jc w:val="both"/>
        <w:rPr>
          <w:rFonts w:ascii="Arial" w:hAnsi="Arial" w:cs="Arial"/>
        </w:rPr>
      </w:pPr>
      <w:r>
        <w:rPr>
          <w:rFonts w:ascii="Arial" w:hAnsi="Arial" w:cs="Arial"/>
        </w:rPr>
        <w:t>Additionally, using only leaf parts</w:t>
      </w:r>
      <w:r w:rsidR="00CB1B6C">
        <w:rPr>
          <w:rFonts w:ascii="Arial" w:hAnsi="Arial" w:cs="Arial"/>
        </w:rPr>
        <w:t xml:space="preserve"> instead</w:t>
      </w:r>
      <w:r>
        <w:rPr>
          <w:rFonts w:ascii="Arial" w:hAnsi="Arial" w:cs="Arial"/>
        </w:rPr>
        <w:t xml:space="preserve"> would cause wounding to the plant and increase the risk of necrosis or pathogen infection, again diminishing the process yield.</w:t>
      </w:r>
      <w:r w:rsidR="00C8599B">
        <w:rPr>
          <w:rFonts w:ascii="Arial" w:hAnsi="Arial" w:cs="Arial"/>
        </w:rPr>
        <w:t xml:space="preserve"> </w:t>
      </w:r>
      <w:r>
        <w:rPr>
          <w:rFonts w:ascii="Arial" w:hAnsi="Arial" w:cs="Arial"/>
        </w:rPr>
        <w:t>The likelihood of pathogen infection may also increase if a method with direct contact to the sample would be used</w:t>
      </w:r>
      <w:r w:rsidR="00CB1B6C">
        <w:rPr>
          <w:rFonts w:ascii="Arial" w:hAnsi="Arial" w:cs="Arial"/>
        </w:rPr>
        <w:t>,</w:t>
      </w:r>
      <w:r>
        <w:rPr>
          <w:rFonts w:ascii="Arial" w:hAnsi="Arial" w:cs="Arial"/>
        </w:rPr>
        <w:t xml:space="preserve"> inducing the risk that an entire batch of plants can be infected through contact with a contaminated sensor device. </w:t>
      </w:r>
      <w:r w:rsidR="00D001CE">
        <w:rPr>
          <w:rFonts w:ascii="Arial" w:hAnsi="Arial" w:cs="Arial"/>
        </w:rPr>
        <w:t xml:space="preserve">Similar aspects have to be considered </w:t>
      </w:r>
      <w:r w:rsidR="008C2466">
        <w:rPr>
          <w:rFonts w:ascii="Arial" w:hAnsi="Arial" w:cs="Arial"/>
        </w:rPr>
        <w:t>for the monitoring of plant stresses like drought</w:t>
      </w:r>
      <w:r w:rsidR="00D001CE">
        <w:rPr>
          <w:rFonts w:ascii="Arial" w:hAnsi="Arial" w:cs="Arial"/>
        </w:rPr>
        <w:t xml:space="preserve">, e.g. in an </w:t>
      </w:r>
      <w:proofErr w:type="spellStart"/>
      <w:r w:rsidR="00D001CE">
        <w:rPr>
          <w:rFonts w:ascii="Arial" w:hAnsi="Arial" w:cs="Arial"/>
        </w:rPr>
        <w:t>ecophysiological</w:t>
      </w:r>
      <w:proofErr w:type="spellEnd"/>
      <w:r w:rsidR="00D001CE">
        <w:rPr>
          <w:rFonts w:ascii="Arial" w:hAnsi="Arial" w:cs="Arial"/>
        </w:rPr>
        <w:t xml:space="preserve"> context</w:t>
      </w:r>
      <w:r w:rsidR="004A0CEA">
        <w:rPr>
          <w:rFonts w:ascii="Arial" w:hAnsi="Arial" w:cs="Arial"/>
        </w:rPr>
        <w:t xml:space="preserve">. For example, water loss is often monitored by a change in the fresh biomass, which requires an invasive treatment of the plants under investigation </w:t>
      </w:r>
      <w:hyperlink w:anchor="_ENREF_5" w:tooltip="Schuster, 2016 #2584" w:history="1">
        <w:r w:rsidR="00FE2C0E">
          <w:rPr>
            <w:rFonts w:ascii="Arial" w:hAnsi="Arial" w:cs="Arial"/>
          </w:rPr>
          <w:fldChar w:fldCharType="begin"/>
        </w:r>
        <w:r w:rsidR="00FE2C0E">
          <w:rPr>
            <w:rFonts w:ascii="Arial" w:hAnsi="Arial" w:cs="Arial"/>
          </w:rPr>
          <w:instrText xml:space="preserve"> ADDIN EN.CITE &lt;EndNote&gt;&lt;Cite&gt;&lt;Author&gt;Schuster&lt;/Author&gt;&lt;Year&gt;2016&lt;/Year&gt;&lt;RecNum&gt;2584&lt;/RecNum&gt;&lt;DisplayText&gt;&lt;style face="superscript"&gt;5&lt;/style&gt;&lt;/DisplayText&gt;&lt;record&gt;&lt;rec-number&gt;2584&lt;/rec-number&gt;&lt;foreign-keys&gt;&lt;key app="EN" db-id="5ad0t2v2xa0td7et2p8vvpfjtapdtat20ert" timestamp="1470122541"&gt;2584&lt;/key&gt;&lt;/foreign-keys&gt;&lt;ref-type name="Journal Article"&gt;17&lt;/ref-type&gt;&lt;contributors&gt;&lt;authors&gt;&lt;author&gt;Schuster, A. C.&lt;/author&gt;&lt;author&gt;Burghardt, M.&lt;/author&gt;&lt;author&gt;Alfarhan, A.&lt;/author&gt;&lt;author&gt;Bueno, A.&lt;/author&gt;&lt;author&gt;Hedrich, R.&lt;/author&gt;&lt;author&gt;Leide, J.&lt;/author&gt;&lt;author&gt;Thomas, J.&lt;/author&gt;&lt;author&gt;Riederer, M.&lt;/author&gt;&lt;/authors&gt;&lt;/contributors&gt;&lt;auth-address&gt;Chair of Botany II - Ecophysiology and Vegetation Ecology, University of Wurzburg, Julius-von-Sachs-Pl. 3, Wurzburg D-97082, Germany.&amp;#xD;Department of Botany and Microbiology, College of Science, King Saud University, PO Box 2455, Riyadh 11451, Saudi Arabia.&amp;#xD;Chair of Botany I - Plant Physiology and Biophysics, University of Wurzburg, Julius-von-Sachs-Pl. 2, Wurzburg D-97082, Germany.&amp;#xD;Chair of Botany II - Ecophysiology and Vegetation Ecology, University of Wurzburg, Julius-von-Sachs-Pl. 3, Wurzburg D-97082, Germany riederer@uni-wuerzburg.de.&lt;/auth-address&gt;&lt;titles&gt;&lt;title&gt;Effectiveness of cuticular transpiration barriers in a desert plant at controlling water loss at high temperatures&lt;/title&gt;&lt;secondary-title&gt;AoB Plants&lt;/secondary-title&gt;&lt;alt-title&gt;AoB PLANTS&lt;/alt-title&gt;&lt;/titles&gt;&lt;periodical&gt;&lt;full-title&gt;AoB Plants&lt;/full-title&gt;&lt;abbr-1&gt;AoB PLANTS&lt;/abbr-1&gt;&lt;/periodical&gt;&lt;alt-periodical&gt;&lt;full-title&gt;AoB Plants&lt;/full-title&gt;&lt;abbr-1&gt;AoB PLANTS&lt;/abbr-1&gt;&lt;/alt-periodical&gt;&lt;volume&gt;8&lt;/volume&gt;&lt;dates&gt;&lt;year&gt;2016&lt;/year&gt;&lt;/dates&gt;&lt;isbn&gt;2041-2851 (Electronic)&lt;/isbn&gt;&lt;accession-num&gt;27154622&lt;/accession-num&gt;&lt;urls&gt;&lt;related-urls&gt;&lt;url&gt;http://www.ncbi.nlm.nih.gov/pubmed/27154622&lt;/url&gt;&lt;/related-urls&gt;&lt;/urls&gt;&lt;custom2&gt;4925923&lt;/custom2&gt;&lt;electronic-resource-num&gt;10.1093/aobpla/plw027&lt;/electronic-resource-num&gt;&lt;/record&gt;&lt;/Cite&gt;&lt;/EndNote&gt;</w:instrText>
        </w:r>
        <w:r w:rsidR="00FE2C0E">
          <w:rPr>
            <w:rFonts w:ascii="Arial" w:hAnsi="Arial" w:cs="Arial"/>
          </w:rPr>
          <w:fldChar w:fldCharType="separate"/>
        </w:r>
        <w:r w:rsidR="00FE2C0E" w:rsidRPr="008228E8">
          <w:rPr>
            <w:rFonts w:ascii="Arial" w:hAnsi="Arial" w:cs="Arial"/>
            <w:noProof/>
            <w:vertAlign w:val="superscript"/>
          </w:rPr>
          <w:t>5</w:t>
        </w:r>
        <w:r w:rsidR="00FE2C0E">
          <w:rPr>
            <w:rFonts w:ascii="Arial" w:hAnsi="Arial" w:cs="Arial"/>
          </w:rPr>
          <w:fldChar w:fldCharType="end"/>
        </w:r>
      </w:hyperlink>
      <w:r w:rsidR="00CB1B6C">
        <w:rPr>
          <w:rFonts w:ascii="Arial" w:hAnsi="Arial" w:cs="Arial"/>
        </w:rPr>
        <w:t>, e.g. dissecting a leaf</w:t>
      </w:r>
      <w:r w:rsidR="004A0CEA">
        <w:rPr>
          <w:rFonts w:ascii="Arial" w:hAnsi="Arial" w:cs="Arial"/>
        </w:rPr>
        <w:t xml:space="preserve">. Instead, </w:t>
      </w:r>
      <w:r w:rsidR="00B339B5">
        <w:rPr>
          <w:rFonts w:ascii="Arial" w:hAnsi="Arial" w:cs="Arial"/>
        </w:rPr>
        <w:t xml:space="preserve">determining the </w:t>
      </w:r>
      <w:r w:rsidR="00B339B5" w:rsidRPr="0014139B">
        <w:rPr>
          <w:rFonts w:ascii="Arial" w:hAnsi="Arial" w:cs="Arial"/>
        </w:rPr>
        <w:t>specific heat capacity</w:t>
      </w:r>
      <w:r w:rsidR="00B339B5">
        <w:rPr>
          <w:rFonts w:ascii="Arial" w:hAnsi="Arial" w:cs="Arial"/>
        </w:rPr>
        <w:t>, which depends on the water content of a sample, in a non-invas</w:t>
      </w:r>
      <w:r w:rsidR="00CB1B6C">
        <w:rPr>
          <w:rFonts w:ascii="Arial" w:hAnsi="Arial" w:cs="Arial"/>
        </w:rPr>
        <w:t>iv</w:t>
      </w:r>
      <w:r w:rsidR="00B339B5">
        <w:rPr>
          <w:rFonts w:ascii="Arial" w:hAnsi="Arial" w:cs="Arial"/>
        </w:rPr>
        <w:t xml:space="preserve">e manner </w:t>
      </w:r>
      <w:r w:rsidR="00CB1B6C">
        <w:rPr>
          <w:rFonts w:ascii="Arial" w:hAnsi="Arial" w:cs="Arial"/>
        </w:rPr>
        <w:t xml:space="preserve">as </w:t>
      </w:r>
      <w:r w:rsidR="00B339B5">
        <w:rPr>
          <w:rFonts w:ascii="Arial" w:hAnsi="Arial" w:cs="Arial"/>
        </w:rPr>
        <w:t>describe here</w:t>
      </w:r>
      <w:r w:rsidR="00CB1B6C">
        <w:rPr>
          <w:rFonts w:ascii="Arial" w:hAnsi="Arial" w:cs="Arial"/>
        </w:rPr>
        <w:t>,</w:t>
      </w:r>
      <w:r w:rsidR="00B339B5">
        <w:rPr>
          <w:rFonts w:ascii="Arial" w:hAnsi="Arial" w:cs="Arial"/>
        </w:rPr>
        <w:t xml:space="preserve"> can be used as a surrogate parameter</w:t>
      </w:r>
      <w:r w:rsidR="00CB1B6C">
        <w:rPr>
          <w:rFonts w:ascii="Arial" w:hAnsi="Arial" w:cs="Arial"/>
        </w:rPr>
        <w:t xml:space="preserve"> for the hydration status of plants</w:t>
      </w:r>
      <w:r w:rsidR="00D001CE">
        <w:rPr>
          <w:rFonts w:ascii="Arial" w:hAnsi="Arial" w:cs="Arial"/>
        </w:rPr>
        <w:t xml:space="preserve">. In </w:t>
      </w:r>
      <w:proofErr w:type="gramStart"/>
      <w:r w:rsidR="004A0CEA">
        <w:rPr>
          <w:rFonts w:ascii="Arial" w:hAnsi="Arial" w:cs="Arial"/>
        </w:rPr>
        <w:t>both</w:t>
      </w:r>
      <w:r w:rsidR="00D001CE">
        <w:rPr>
          <w:rFonts w:ascii="Arial" w:hAnsi="Arial" w:cs="Arial"/>
        </w:rPr>
        <w:t xml:space="preserve"> scenario</w:t>
      </w:r>
      <w:r w:rsidR="004A0CEA">
        <w:rPr>
          <w:rFonts w:ascii="Arial" w:hAnsi="Arial" w:cs="Arial"/>
        </w:rPr>
        <w:t>s</w:t>
      </w:r>
      <w:proofErr w:type="gramEnd"/>
      <w:r w:rsidR="00CB1B6C">
        <w:rPr>
          <w:rFonts w:ascii="Arial" w:hAnsi="Arial" w:cs="Arial"/>
        </w:rPr>
        <w:t xml:space="preserve"> (pharmaceutical production and ecophysiology)</w:t>
      </w:r>
      <w:r w:rsidR="00A85FE8">
        <w:rPr>
          <w:rFonts w:ascii="Arial" w:hAnsi="Arial" w:cs="Arial"/>
        </w:rPr>
        <w:t>,</w:t>
      </w:r>
      <w:r w:rsidR="00D001CE">
        <w:rPr>
          <w:rFonts w:ascii="Arial" w:hAnsi="Arial" w:cs="Arial"/>
        </w:rPr>
        <w:t xml:space="preserve"> artificial stresses </w:t>
      </w:r>
      <w:r w:rsidR="00A85FE8">
        <w:rPr>
          <w:rFonts w:ascii="Arial" w:hAnsi="Arial" w:cs="Arial"/>
        </w:rPr>
        <w:t xml:space="preserve">induced </w:t>
      </w:r>
      <w:r w:rsidR="00D001CE">
        <w:rPr>
          <w:rFonts w:ascii="Arial" w:hAnsi="Arial" w:cs="Arial"/>
        </w:rPr>
        <w:t xml:space="preserve">by destructive or invasive measurement techniques </w:t>
      </w:r>
      <w:r w:rsidR="00A85FE8">
        <w:rPr>
          <w:rFonts w:ascii="Arial" w:hAnsi="Arial" w:cs="Arial"/>
        </w:rPr>
        <w:t xml:space="preserve">would be deleterious as they </w:t>
      </w:r>
      <w:r w:rsidR="008B6DD2">
        <w:rPr>
          <w:rFonts w:ascii="Arial" w:hAnsi="Arial" w:cs="Arial"/>
        </w:rPr>
        <w:t xml:space="preserve">can </w:t>
      </w:r>
      <w:r w:rsidR="00A85FE8">
        <w:rPr>
          <w:rFonts w:ascii="Arial" w:hAnsi="Arial" w:cs="Arial"/>
        </w:rPr>
        <w:t>distort the experimental data.</w:t>
      </w:r>
      <w:r w:rsidR="00D001CE">
        <w:rPr>
          <w:rFonts w:ascii="Arial" w:hAnsi="Arial" w:cs="Arial"/>
        </w:rPr>
        <w:t xml:space="preserve"> </w:t>
      </w:r>
      <w:r w:rsidR="00332AF1" w:rsidRPr="0014139B">
        <w:rPr>
          <w:rFonts w:ascii="Arial" w:hAnsi="Arial" w:cs="Arial"/>
        </w:rPr>
        <w:t xml:space="preserve">Therefore, previously reported </w:t>
      </w:r>
      <w:r w:rsidR="002C1A43" w:rsidRPr="0014139B">
        <w:rPr>
          <w:rFonts w:ascii="Arial" w:hAnsi="Arial" w:cs="Arial"/>
        </w:rPr>
        <w:t xml:space="preserve">flash methods </w:t>
      </w:r>
      <w:hyperlink w:anchor="_ENREF_6" w:tooltip="Parker, 1961 #1922" w:history="1">
        <w:r w:rsidR="00FE2C0E" w:rsidRPr="0014139B">
          <w:rPr>
            <w:rFonts w:ascii="Arial" w:hAnsi="Arial" w:cs="Arial"/>
          </w:rPr>
          <w:fldChar w:fldCharType="begin"/>
        </w:r>
        <w:r w:rsidR="00FE2C0E">
          <w:rPr>
            <w:rFonts w:ascii="Arial" w:hAnsi="Arial" w:cs="Arial"/>
          </w:rPr>
          <w:instrText xml:space="preserve"> ADDIN EN.CITE &lt;EndNote&gt;&lt;Cite&gt;&lt;Author&gt;Parker&lt;/Author&gt;&lt;Year&gt;1961&lt;/Year&gt;&lt;RecNum&gt;1922&lt;/RecNum&gt;&lt;DisplayText&gt;&lt;style face="superscript"&gt;6&lt;/style&gt;&lt;/DisplayText&gt;&lt;record&gt;&lt;rec-number&gt;1922&lt;/rec-number&gt;&lt;foreign-keys&gt;&lt;key app="EN" db-id="5ad0t2v2xa0td7et2p8vvpfjtapdtat20ert" timestamp="1404064724"&gt;1922&lt;/key&gt;&lt;/foreign-keys&gt;&lt;ref-type name="Journal Article"&gt;17&lt;/ref-type&gt;&lt;contributors&gt;&lt;authors&gt;&lt;author&gt;Parker, W. J.&lt;/author&gt;&lt;author&gt;Jenkins, R. J.&lt;/author&gt;&lt;author&gt;Abbott, G. L.&lt;/author&gt;&lt;author&gt;Butler, C. P.&lt;/author&gt;&lt;/authors&gt;&lt;/contributors&gt;&lt;titles&gt;&lt;title&gt;Flash Method of Determining Thermal Diffusivity, Heat Capacity, and Thermal Conductivity&lt;/title&gt;&lt;secondary-title&gt;Journal of Applied Physics&lt;/secondary-title&gt;&lt;alt-title&gt;J Appl Phys&lt;/alt-title&gt;&lt;/titles&gt;&lt;periodical&gt;&lt;full-title&gt;Journal of Applied Physics&lt;/full-title&gt;&lt;abbr-1&gt;J Appl Phys&lt;/abbr-1&gt;&lt;/periodical&gt;&lt;alt-periodical&gt;&lt;full-title&gt;Journal of Applied Physics&lt;/full-title&gt;&lt;abbr-1&gt;J Appl Phys&lt;/abbr-1&gt;&lt;/alt-periodical&gt;&lt;pages&gt;1679-1684&lt;/pages&gt;&lt;volume&gt;32&lt;/volume&gt;&lt;number&gt;9&lt;/number&gt;&lt;dates&gt;&lt;year&gt;1961&lt;/year&gt;&lt;/dates&gt;&lt;isbn&gt;0021-8979&lt;/isbn&gt;&lt;accession-num&gt;WOS:A19613765B00032&lt;/accession-num&gt;&lt;urls&gt;&lt;related-urls&gt;&lt;url&gt;&amp;lt;Go to ISI&amp;gt;://WOS:A19613765B00032&lt;/url&gt;&lt;/related-urls&gt;&lt;/urls&gt;&lt;electronic-resource-num&gt;Doi 10.1063/1.1728417&lt;/electronic-resource-num&gt;&lt;language&gt;English&lt;/language&gt;&lt;/record&gt;&lt;/Cite&gt;&lt;/EndNote&gt;</w:instrText>
        </w:r>
        <w:r w:rsidR="00FE2C0E" w:rsidRPr="0014139B">
          <w:rPr>
            <w:rFonts w:ascii="Arial" w:hAnsi="Arial" w:cs="Arial"/>
          </w:rPr>
          <w:fldChar w:fldCharType="separate"/>
        </w:r>
        <w:r w:rsidR="00FE2C0E" w:rsidRPr="008228E8">
          <w:rPr>
            <w:rFonts w:ascii="Arial" w:hAnsi="Arial" w:cs="Arial"/>
            <w:noProof/>
            <w:vertAlign w:val="superscript"/>
          </w:rPr>
          <w:t>6</w:t>
        </w:r>
        <w:r w:rsidR="00FE2C0E" w:rsidRPr="0014139B">
          <w:rPr>
            <w:rFonts w:ascii="Arial" w:hAnsi="Arial" w:cs="Arial"/>
          </w:rPr>
          <w:fldChar w:fldCharType="end"/>
        </w:r>
      </w:hyperlink>
      <w:r w:rsidR="002C1A43" w:rsidRPr="0014139B">
        <w:rPr>
          <w:rFonts w:ascii="Arial" w:hAnsi="Arial" w:cs="Arial"/>
        </w:rPr>
        <w:t xml:space="preserve"> or </w:t>
      </w:r>
      <w:r w:rsidR="00D9441B" w:rsidRPr="0014139B">
        <w:rPr>
          <w:rFonts w:ascii="Arial" w:hAnsi="Arial" w:cs="Arial"/>
        </w:rPr>
        <w:t>the placement of</w:t>
      </w:r>
      <w:r w:rsidR="002C1A43" w:rsidRPr="0014139B">
        <w:rPr>
          <w:rFonts w:ascii="Arial" w:hAnsi="Arial" w:cs="Arial"/>
        </w:rPr>
        <w:t xml:space="preserve"> sample</w:t>
      </w:r>
      <w:r w:rsidR="00D9441B" w:rsidRPr="0014139B">
        <w:rPr>
          <w:rFonts w:ascii="Arial" w:hAnsi="Arial" w:cs="Arial"/>
        </w:rPr>
        <w:t>s</w:t>
      </w:r>
      <w:r w:rsidR="002C1A43" w:rsidRPr="0014139B">
        <w:rPr>
          <w:rFonts w:ascii="Arial" w:hAnsi="Arial" w:cs="Arial"/>
        </w:rPr>
        <w:t xml:space="preserve"> between silver plates </w:t>
      </w:r>
      <w:hyperlink w:anchor="_ENREF_7" w:tooltip="Hays, 1975 #1931" w:history="1">
        <w:r w:rsidR="00FE2C0E" w:rsidRPr="0014139B">
          <w:rPr>
            <w:rFonts w:ascii="Arial" w:hAnsi="Arial" w:cs="Arial"/>
          </w:rPr>
          <w:fldChar w:fldCharType="begin"/>
        </w:r>
        <w:r w:rsidR="00FE2C0E">
          <w:rPr>
            <w:rFonts w:ascii="Arial" w:hAnsi="Arial" w:cs="Arial"/>
          </w:rPr>
          <w:instrText xml:space="preserve"> ADDIN EN.CITE &lt;EndNote&gt;&lt;Cite&gt;&lt;Author&gt;Hays&lt;/Author&gt;&lt;Year&gt;1975&lt;/Year&gt;&lt;RecNum&gt;1931&lt;/RecNum&gt;&lt;DisplayText&gt;&lt;style face="superscript"&gt;7&lt;/style&gt;&lt;/DisplayText&gt;&lt;record&gt;&lt;rec-number&gt;1931&lt;/rec-number&gt;&lt;foreign-keys&gt;&lt;key app="EN" db-id="5ad0t2v2xa0td7et2p8vvpfjtapdtat20ert" timestamp="1407759416"&gt;1931&lt;/key&gt;&lt;/foreign-keys&gt;&lt;ref-type name="Journal Article"&gt;17&lt;/ref-type&gt;&lt;contributors&gt;&lt;authors&gt;&lt;author&gt;Hays, R. L.&lt;/author&gt;&lt;/authors&gt;&lt;/contributors&gt;&lt;auth-address&gt;Department of Biology, San Diego State University, 92182, San Diego, California, USA.&lt;/auth-address&gt;&lt;titles&gt;&lt;title&gt;The thermal conductivity of leaves&lt;/title&gt;&lt;secondary-title&gt;Planta&lt;/secondary-title&gt;&lt;alt-title&gt;Planta&lt;/alt-title&gt;&lt;/titles&gt;&lt;periodical&gt;&lt;full-title&gt;Planta&lt;/full-title&gt;&lt;abbr-1&gt;Planta&lt;/abbr-1&gt;&lt;abbr-2&gt;Planta&lt;/abbr-2&gt;&lt;/periodical&gt;&lt;alt-periodical&gt;&lt;full-title&gt;Planta&lt;/full-title&gt;&lt;abbr-1&gt;Planta&lt;/abbr-1&gt;&lt;abbr-2&gt;Planta&lt;/abbr-2&gt;&lt;/alt-periodical&gt;&lt;pages&gt;281-7&lt;/pages&gt;&lt;volume&gt;125&lt;/volume&gt;&lt;number&gt;3&lt;/number&gt;&lt;dates&gt;&lt;year&gt;1975&lt;/year&gt;&lt;pub-dates&gt;&lt;date&gt;Jan&lt;/date&gt;&lt;/pub-dates&gt;&lt;/dates&gt;&lt;isbn&gt;0032-0935 (Print)&amp;#xD;0032-0935 (Linking)&lt;/isbn&gt;&lt;accession-num&gt;24435441&lt;/accession-num&gt;&lt;urls&gt;&lt;related-urls&gt;&lt;url&gt;http://www.ncbi.nlm.nih.gov/pubmed/24435441&lt;/url&gt;&lt;/related-urls&gt;&lt;/urls&gt;&lt;electronic-resource-num&gt;10.1007/BF00385604&lt;/electronic-resource-num&gt;&lt;/record&gt;&lt;/Cite&gt;&lt;/EndNote&gt;</w:instrText>
        </w:r>
        <w:r w:rsidR="00FE2C0E" w:rsidRPr="0014139B">
          <w:rPr>
            <w:rFonts w:ascii="Arial" w:hAnsi="Arial" w:cs="Arial"/>
          </w:rPr>
          <w:fldChar w:fldCharType="separate"/>
        </w:r>
        <w:r w:rsidR="00FE2C0E" w:rsidRPr="008228E8">
          <w:rPr>
            <w:rFonts w:ascii="Arial" w:hAnsi="Arial" w:cs="Arial"/>
            <w:noProof/>
            <w:vertAlign w:val="superscript"/>
          </w:rPr>
          <w:t>7</w:t>
        </w:r>
        <w:r w:rsidR="00FE2C0E" w:rsidRPr="0014139B">
          <w:rPr>
            <w:rFonts w:ascii="Arial" w:hAnsi="Arial" w:cs="Arial"/>
          </w:rPr>
          <w:fldChar w:fldCharType="end"/>
        </w:r>
      </w:hyperlink>
      <w:r w:rsidR="00332AF1" w:rsidRPr="0014139B">
        <w:rPr>
          <w:rFonts w:ascii="Arial" w:hAnsi="Arial" w:cs="Arial"/>
        </w:rPr>
        <w:t xml:space="preserve"> are unsuitable</w:t>
      </w:r>
      <w:r w:rsidR="00243021" w:rsidRPr="0014139B">
        <w:rPr>
          <w:rFonts w:ascii="Arial" w:hAnsi="Arial" w:cs="Arial"/>
        </w:rPr>
        <w:t xml:space="preserve"> for such processes</w:t>
      </w:r>
      <w:r w:rsidR="006156A9">
        <w:rPr>
          <w:rFonts w:ascii="Arial" w:hAnsi="Arial" w:cs="Arial"/>
        </w:rPr>
        <w:t xml:space="preserve"> </w:t>
      </w:r>
      <w:r w:rsidR="004A0CEA">
        <w:rPr>
          <w:rFonts w:ascii="Arial" w:hAnsi="Arial" w:cs="Arial"/>
        </w:rPr>
        <w:t xml:space="preserve">and experiments </w:t>
      </w:r>
      <w:r w:rsidR="006156A9">
        <w:rPr>
          <w:rFonts w:ascii="Arial" w:hAnsi="Arial" w:cs="Arial"/>
        </w:rPr>
        <w:t>because they either require direct contact to the sample or are destructive</w:t>
      </w:r>
      <w:r w:rsidR="00D9441B" w:rsidRPr="0014139B">
        <w:rPr>
          <w:rFonts w:ascii="Arial" w:hAnsi="Arial" w:cs="Arial"/>
        </w:rPr>
        <w:t>.</w:t>
      </w:r>
      <w:r w:rsidR="00332AF1" w:rsidRPr="0014139B">
        <w:rPr>
          <w:rFonts w:ascii="Arial" w:hAnsi="Arial" w:cs="Arial"/>
        </w:rPr>
        <w:t xml:space="preserve"> </w:t>
      </w:r>
      <w:r w:rsidR="00D9441B" w:rsidRPr="0014139B">
        <w:rPr>
          <w:rFonts w:ascii="Arial" w:hAnsi="Arial" w:cs="Arial"/>
        </w:rPr>
        <w:lastRenderedPageBreak/>
        <w:t>The parameters</w:t>
      </w:r>
      <w:r w:rsidR="00332AF1" w:rsidRPr="0014139B">
        <w:rPr>
          <w:rFonts w:ascii="Arial" w:hAnsi="Arial" w:cs="Arial"/>
        </w:rPr>
        <w:t xml:space="preserve"> </w:t>
      </w:r>
      <w:proofErr w:type="spellStart"/>
      <w:r w:rsidR="00332AF1" w:rsidRPr="0014139B">
        <w:rPr>
          <w:rFonts w:ascii="Arial" w:hAnsi="Arial" w:cs="Arial"/>
          <w:i/>
        </w:rPr>
        <w:t>c</w:t>
      </w:r>
      <w:r w:rsidR="00332AF1" w:rsidRPr="0014139B">
        <w:rPr>
          <w:rFonts w:ascii="Arial" w:hAnsi="Arial" w:cs="Arial"/>
          <w:i/>
          <w:vertAlign w:val="subscript"/>
        </w:rPr>
        <w:t>p</w:t>
      </w:r>
      <w:proofErr w:type="gramStart"/>
      <w:r w:rsidR="00332AF1" w:rsidRPr="0014139B">
        <w:rPr>
          <w:rFonts w:ascii="Arial" w:hAnsi="Arial" w:cs="Arial"/>
          <w:i/>
          <w:vertAlign w:val="subscript"/>
        </w:rPr>
        <w:t>,s</w:t>
      </w:r>
      <w:proofErr w:type="spellEnd"/>
      <w:proofErr w:type="gramEnd"/>
      <w:r w:rsidR="00332AF1" w:rsidRPr="0014139B">
        <w:rPr>
          <w:rFonts w:ascii="Arial" w:hAnsi="Arial" w:cs="Arial"/>
        </w:rPr>
        <w:t xml:space="preserve"> and </w:t>
      </w:r>
      <w:r w:rsidR="00332AF1" w:rsidRPr="0014139B">
        <w:rPr>
          <w:rFonts w:ascii="Symbol" w:hAnsi="Symbol" w:cs="Arial"/>
          <w:i/>
        </w:rPr>
        <w:t></w:t>
      </w:r>
      <w:r w:rsidR="00332AF1" w:rsidRPr="0014139B">
        <w:rPr>
          <w:rFonts w:ascii="Arial" w:hAnsi="Arial" w:cs="Arial"/>
        </w:rPr>
        <w:t xml:space="preserve"> </w:t>
      </w:r>
      <w:r w:rsidR="00D9441B" w:rsidRPr="0014139B">
        <w:rPr>
          <w:rFonts w:ascii="Arial" w:hAnsi="Arial" w:cs="Arial"/>
        </w:rPr>
        <w:t>must be determined in order</w:t>
      </w:r>
      <w:r w:rsidR="00332AF1" w:rsidRPr="0014139B">
        <w:rPr>
          <w:rFonts w:ascii="Arial" w:hAnsi="Arial" w:cs="Arial"/>
        </w:rPr>
        <w:t xml:space="preserve"> to design the process equipment for a blanching step that can simplify product purification and thus reduce manufacturing costs </w:t>
      </w:r>
      <w:hyperlink w:anchor="_ENREF_8" w:tooltip="Menzel, 2015 #2356" w:history="1">
        <w:r w:rsidR="00FE2C0E" w:rsidRPr="0014139B">
          <w:rPr>
            <w:rFonts w:ascii="Arial" w:hAnsi="Arial" w:cs="Arial"/>
          </w:rPr>
          <w:fldChar w:fldCharType="begin">
            <w:fldData xml:space="preserve">PEVuZE5vdGU+PENpdGU+PEF1dGhvcj5NZW56ZWw8L0F1dGhvcj48WWVhcj4yMDE1PC9ZZWFyPjxS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</w:fldData>
          </w:fldChar>
        </w:r>
        <w:r w:rsidR="00FE2C0E">
          <w:rPr>
            <w:rFonts w:ascii="Arial" w:hAnsi="Arial" w:cs="Arial"/>
          </w:rPr>
          <w:instrText xml:space="preserve"> ADDIN EN.CITE </w:instrText>
        </w:r>
        <w:r w:rsidR="00FE2C0E">
          <w:rPr>
            <w:rFonts w:ascii="Arial" w:hAnsi="Arial" w:cs="Arial"/>
          </w:rPr>
          <w:fldChar w:fldCharType="begin">
            <w:fldData xml:space="preserve">PEVuZE5vdGU+PENpdGU+PEF1dGhvcj5NZW56ZWw8L0F1dGhvcj48WWVhcj4yMDE1PC9ZZWFyPjxS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</w:fldData>
          </w:fldChar>
        </w:r>
        <w:r w:rsidR="00FE2C0E">
          <w:rPr>
            <w:rFonts w:ascii="Arial" w:hAnsi="Arial" w:cs="Arial"/>
          </w:rPr>
          <w:instrText xml:space="preserve"> ADDIN EN.CITE.DATA </w:instrText>
        </w:r>
        <w:r w:rsidR="00FE2C0E">
          <w:rPr>
            <w:rFonts w:ascii="Arial" w:hAnsi="Arial" w:cs="Arial"/>
          </w:rPr>
        </w:r>
        <w:r w:rsidR="00FE2C0E">
          <w:rPr>
            <w:rFonts w:ascii="Arial" w:hAnsi="Arial" w:cs="Arial"/>
          </w:rPr>
          <w:fldChar w:fldCharType="end"/>
        </w:r>
        <w:r w:rsidR="00FE2C0E" w:rsidRPr="0014139B">
          <w:rPr>
            <w:rFonts w:ascii="Arial" w:hAnsi="Arial" w:cs="Arial"/>
          </w:rPr>
        </w:r>
        <w:r w:rsidR="00FE2C0E" w:rsidRPr="0014139B">
          <w:rPr>
            <w:rFonts w:ascii="Arial" w:hAnsi="Arial" w:cs="Arial"/>
          </w:rPr>
          <w:fldChar w:fldCharType="separate"/>
        </w:r>
        <w:r w:rsidR="00FE2C0E" w:rsidRPr="008228E8">
          <w:rPr>
            <w:rFonts w:ascii="Arial" w:hAnsi="Arial" w:cs="Arial"/>
            <w:noProof/>
            <w:vertAlign w:val="superscript"/>
          </w:rPr>
          <w:t>8-10</w:t>
        </w:r>
        <w:r w:rsidR="00FE2C0E" w:rsidRPr="0014139B">
          <w:rPr>
            <w:rFonts w:ascii="Arial" w:hAnsi="Arial" w:cs="Arial"/>
          </w:rPr>
          <w:fldChar w:fldCharType="end"/>
        </w:r>
      </w:hyperlink>
      <w:r w:rsidR="00332AF1" w:rsidRPr="0014139B">
        <w:rPr>
          <w:rFonts w:ascii="Arial" w:hAnsi="Arial" w:cs="Arial"/>
        </w:rPr>
        <w:t xml:space="preserve">. </w:t>
      </w:r>
      <w:r w:rsidR="00D9441B" w:rsidRPr="0014139B">
        <w:rPr>
          <w:rFonts w:ascii="Arial" w:hAnsi="Arial" w:cs="Arial"/>
        </w:rPr>
        <w:t>Both</w:t>
      </w:r>
      <w:r w:rsidR="00332AF1" w:rsidRPr="0014139B">
        <w:rPr>
          <w:rFonts w:ascii="Arial" w:hAnsi="Arial" w:cs="Arial"/>
        </w:rPr>
        <w:t xml:space="preserve"> </w:t>
      </w:r>
      <w:proofErr w:type="spellStart"/>
      <w:r w:rsidR="00332AF1" w:rsidRPr="0014139B">
        <w:rPr>
          <w:rFonts w:ascii="Arial" w:hAnsi="Arial" w:cs="Arial"/>
          <w:i/>
        </w:rPr>
        <w:t>c</w:t>
      </w:r>
      <w:r w:rsidR="00332AF1" w:rsidRPr="0014139B">
        <w:rPr>
          <w:rFonts w:ascii="Arial" w:hAnsi="Arial" w:cs="Arial"/>
          <w:i/>
          <w:vertAlign w:val="subscript"/>
        </w:rPr>
        <w:t>p</w:t>
      </w:r>
      <w:proofErr w:type="gramStart"/>
      <w:r w:rsidR="00332AF1" w:rsidRPr="0014139B">
        <w:rPr>
          <w:rFonts w:ascii="Arial" w:hAnsi="Arial" w:cs="Arial"/>
          <w:i/>
          <w:vertAlign w:val="subscript"/>
        </w:rPr>
        <w:t>,s</w:t>
      </w:r>
      <w:proofErr w:type="spellEnd"/>
      <w:proofErr w:type="gramEnd"/>
      <w:r w:rsidR="00332AF1" w:rsidRPr="0014139B">
        <w:rPr>
          <w:rFonts w:ascii="Arial" w:hAnsi="Arial" w:cs="Arial"/>
        </w:rPr>
        <w:t xml:space="preserve"> and </w:t>
      </w:r>
      <w:r w:rsidR="00332AF1" w:rsidRPr="0014139B">
        <w:rPr>
          <w:rFonts w:ascii="Symbol" w:hAnsi="Symbol" w:cs="Arial"/>
          <w:i/>
        </w:rPr>
        <w:t></w:t>
      </w:r>
      <w:r w:rsidR="00332AF1" w:rsidRPr="0014139B">
        <w:rPr>
          <w:rFonts w:ascii="Arial" w:hAnsi="Arial" w:cs="Arial"/>
        </w:rPr>
        <w:t xml:space="preserve"> can </w:t>
      </w:r>
      <w:r w:rsidR="006C2639">
        <w:rPr>
          <w:rFonts w:ascii="Arial" w:hAnsi="Arial" w:cs="Arial"/>
        </w:rPr>
        <w:t xml:space="preserve">now </w:t>
      </w:r>
      <w:r w:rsidR="00332AF1" w:rsidRPr="0014139B">
        <w:rPr>
          <w:rFonts w:ascii="Arial" w:hAnsi="Arial" w:cs="Arial"/>
        </w:rPr>
        <w:t xml:space="preserve">be rapidly determined by contact-free non-destructive </w:t>
      </w:r>
      <w:r w:rsidR="00D9441B" w:rsidRPr="0014139B">
        <w:rPr>
          <w:rFonts w:ascii="Arial" w:hAnsi="Arial" w:cs="Arial"/>
        </w:rPr>
        <w:t>near infrared (</w:t>
      </w:r>
      <w:r w:rsidR="00332AF1" w:rsidRPr="0014139B">
        <w:rPr>
          <w:rFonts w:ascii="Arial" w:hAnsi="Arial" w:cs="Arial"/>
        </w:rPr>
        <w:t>NIR</w:t>
      </w:r>
      <w:r w:rsidR="00D9441B" w:rsidRPr="0014139B">
        <w:rPr>
          <w:rFonts w:ascii="Arial" w:hAnsi="Arial" w:cs="Arial"/>
        </w:rPr>
        <w:t>)</w:t>
      </w:r>
      <w:r w:rsidR="00332AF1" w:rsidRPr="0014139B">
        <w:rPr>
          <w:rFonts w:ascii="Arial" w:hAnsi="Arial" w:cs="Arial"/>
        </w:rPr>
        <w:t xml:space="preserve"> laser probing in a consistent and reproducible </w:t>
      </w:r>
      <w:r w:rsidR="00243021" w:rsidRPr="0014139B">
        <w:rPr>
          <w:rFonts w:ascii="Arial" w:hAnsi="Arial" w:cs="Arial"/>
        </w:rPr>
        <w:t xml:space="preserve">manner </w:t>
      </w:r>
      <w:hyperlink w:anchor="_ENREF_11" w:tooltip="Buyel, 2016 #1784" w:history="1">
        <w:r w:rsidR="00FE2C0E" w:rsidRPr="0014139B">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 </w:instrText>
        </w:r>
        <w:r w:rsidR="00FE2C0E">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EN.CITE.DATA </w:instrText>
        </w:r>
        <w:r w:rsidR="00FE2C0E">
          <w:rPr>
            <w:rFonts w:ascii="Arial" w:hAnsi="Arial" w:cs="Arial"/>
          </w:rPr>
        </w:r>
        <w:r w:rsidR="00FE2C0E">
          <w:rPr>
            <w:rFonts w:ascii="Arial" w:hAnsi="Arial" w:cs="Arial"/>
          </w:rPr>
          <w:fldChar w:fldCharType="end"/>
        </w:r>
        <w:r w:rsidR="00FE2C0E" w:rsidRPr="0014139B">
          <w:rPr>
            <w:rFonts w:ascii="Arial" w:hAnsi="Arial" w:cs="Arial"/>
          </w:rPr>
        </w:r>
        <w:r w:rsidR="00FE2C0E" w:rsidRPr="0014139B">
          <w:rPr>
            <w:rFonts w:ascii="Arial" w:hAnsi="Arial" w:cs="Arial"/>
          </w:rPr>
          <w:fldChar w:fldCharType="separate"/>
        </w:r>
        <w:r w:rsidR="00FE2C0E" w:rsidRPr="008228E8">
          <w:rPr>
            <w:rFonts w:ascii="Arial" w:hAnsi="Arial" w:cs="Arial"/>
            <w:noProof/>
            <w:vertAlign w:val="superscript"/>
          </w:rPr>
          <w:t>11</w:t>
        </w:r>
        <w:r w:rsidR="00FE2C0E" w:rsidRPr="0014139B">
          <w:rPr>
            <w:rFonts w:ascii="Arial" w:hAnsi="Arial" w:cs="Arial"/>
          </w:rPr>
          <w:fldChar w:fldCharType="end"/>
        </w:r>
      </w:hyperlink>
      <w:r w:rsidR="006C2639">
        <w:rPr>
          <w:rFonts w:ascii="Arial" w:hAnsi="Arial" w:cs="Arial"/>
        </w:rPr>
        <w:t xml:space="preserve"> and this new method will be explained in detail below</w:t>
      </w:r>
      <w:r w:rsidR="00332AF1" w:rsidRPr="0014139B">
        <w:rPr>
          <w:rFonts w:ascii="Arial" w:hAnsi="Arial" w:cs="Arial"/>
        </w:rPr>
        <w:t xml:space="preserve">. The results obtained with this method were successfully used to simulate heat transfer in tobacco leaves </w:t>
      </w:r>
      <w:hyperlink w:anchor="_ENREF_12" w:tooltip="Buyel, 2015 #1782" w:history="1">
        <w:r w:rsidR="00FE2C0E" w:rsidRPr="0014139B">
          <w:rPr>
            <w:rFonts w:ascii="Arial" w:hAnsi="Arial" w:cs="Arial"/>
          </w:rPr>
          <w:fldChar w:fldCharType="begin"/>
        </w:r>
        <w:r w:rsidR="00FE2C0E">
          <w:rPr>
            <w:rFonts w:ascii="Arial" w:hAnsi="Arial" w:cs="Arial"/>
          </w:rPr>
          <w:instrText xml:space="preserve"> ADDIN EN.CITE &lt;EndNote&gt;&lt;Cite&gt;&lt;Author&gt;Buyel&lt;/Author&gt;&lt;Year&gt;2015&lt;/Year&gt;&lt;RecNum&gt;1782&lt;/RecNum&gt;&lt;DisplayText&gt;&lt;style face="superscript"&gt;12&lt;/style&gt;&lt;/DisplayText&gt;&lt;record&gt;&lt;rec-number&gt;1782&lt;/rec-number&gt;&lt;foreign-keys&gt;&lt;key app="EN" db-id="5ad0t2v2xa0td7et2p8vvpfjtapdtat20ert" timestamp="1395069424"&gt;1782&lt;/key&gt;&lt;/foreign-keys&gt;&lt;ref-type name="Journal Article"&gt;17&lt;/ref-type&gt;&lt;contributors&gt;&lt;authors&gt;&lt;author&gt;Buyel, J. F.&lt;/author&gt;&lt;/authors&gt;&lt;/contributors&gt;&lt;titles&gt;&lt;title&gt;Numeric simulation can be used to predict heat transfer during the blanching of leaves and intact plants&lt;/title&gt;&lt;secondary-title&gt;Biochemical Engineering Journal&lt;/secondary-title&gt;&lt;/titles&gt;&lt;periodical&gt;&lt;full-title&gt;Biochemical Engineering Journal&lt;/full-title&gt;&lt;abbr-1&gt;Biochem. Eng. J.&lt;/abbr-1&gt;&lt;abbr-2&gt;Biochem Eng J&lt;/abbr-2&gt;&lt;/periodical&gt;&lt;dates&gt;&lt;year&gt;2015&lt;/year&gt;&lt;/dates&gt;&lt;urls&gt;&lt;/urls&gt;&lt;/record&gt;&lt;/Cite&gt;&lt;/EndNote&gt;</w:instrText>
        </w:r>
        <w:r w:rsidR="00FE2C0E" w:rsidRPr="0014139B">
          <w:rPr>
            <w:rFonts w:ascii="Arial" w:hAnsi="Arial" w:cs="Arial"/>
          </w:rPr>
          <w:fldChar w:fldCharType="separate"/>
        </w:r>
        <w:r w:rsidR="00FE2C0E" w:rsidRPr="008228E8">
          <w:rPr>
            <w:rFonts w:ascii="Arial" w:hAnsi="Arial" w:cs="Arial"/>
            <w:noProof/>
            <w:vertAlign w:val="superscript"/>
          </w:rPr>
          <w:t>12</w:t>
        </w:r>
        <w:r w:rsidR="00FE2C0E" w:rsidRPr="0014139B">
          <w:rPr>
            <w:rFonts w:ascii="Arial" w:hAnsi="Arial" w:cs="Arial"/>
          </w:rPr>
          <w:fldChar w:fldCharType="end"/>
        </w:r>
      </w:hyperlink>
      <w:r w:rsidR="00332AF1" w:rsidRPr="0014139B">
        <w:rPr>
          <w:rFonts w:ascii="Arial" w:hAnsi="Arial" w:cs="Arial"/>
        </w:rPr>
        <w:t xml:space="preserve">, allowing the design of </w:t>
      </w:r>
      <w:r w:rsidR="00243021" w:rsidRPr="0014139B">
        <w:rPr>
          <w:rFonts w:ascii="Arial" w:hAnsi="Arial" w:cs="Arial"/>
        </w:rPr>
        <w:t xml:space="preserve">appropriate </w:t>
      </w:r>
      <w:r w:rsidR="00332AF1" w:rsidRPr="0014139B">
        <w:rPr>
          <w:rFonts w:ascii="Arial" w:hAnsi="Arial" w:cs="Arial"/>
        </w:rPr>
        <w:t>process</w:t>
      </w:r>
      <w:r w:rsidR="00243021" w:rsidRPr="0014139B">
        <w:rPr>
          <w:rFonts w:ascii="Arial" w:hAnsi="Arial" w:cs="Arial"/>
        </w:rPr>
        <w:t>ing</w:t>
      </w:r>
      <w:r w:rsidR="00332AF1" w:rsidRPr="0014139B">
        <w:rPr>
          <w:rFonts w:ascii="Arial" w:hAnsi="Arial" w:cs="Arial"/>
        </w:rPr>
        <w:t xml:space="preserve"> equipment and </w:t>
      </w:r>
      <w:r w:rsidR="00D9441B" w:rsidRPr="0014139B">
        <w:rPr>
          <w:rFonts w:ascii="Arial" w:hAnsi="Arial" w:cs="Arial"/>
        </w:rPr>
        <w:t xml:space="preserve">the </w:t>
      </w:r>
      <w:r w:rsidR="00332AF1" w:rsidRPr="0014139B">
        <w:rPr>
          <w:rFonts w:ascii="Arial" w:hAnsi="Arial" w:cs="Arial"/>
        </w:rPr>
        <w:t xml:space="preserve">selection of corresponding parameters such as </w:t>
      </w:r>
      <w:r w:rsidR="00D9441B" w:rsidRPr="0014139B">
        <w:rPr>
          <w:rFonts w:ascii="Arial" w:hAnsi="Arial" w:cs="Arial"/>
        </w:rPr>
        <w:t xml:space="preserve">the </w:t>
      </w:r>
      <w:r w:rsidR="00332AF1" w:rsidRPr="0014139B">
        <w:rPr>
          <w:rFonts w:ascii="Arial" w:hAnsi="Arial" w:cs="Arial"/>
        </w:rPr>
        <w:t>blanching temperature.</w:t>
      </w:r>
      <w:bookmarkStart w:id="0" w:name="_GoBack"/>
      <w:bookmarkEnd w:id="0"/>
    </w:p>
    <w:p w14:paraId="0E0CEA49" w14:textId="77777777" w:rsidR="00920794" w:rsidRPr="0014139B" w:rsidRDefault="00920794" w:rsidP="003E681F">
      <w:pPr>
        <w:jc w:val="both"/>
        <w:rPr>
          <w:rFonts w:ascii="Arial" w:hAnsi="Arial" w:cs="Arial"/>
        </w:rPr>
      </w:pPr>
    </w:p>
    <w:p w14:paraId="11740D01" w14:textId="3094E88A" w:rsidR="00332AF1" w:rsidRPr="0014139B" w:rsidRDefault="00332AF1" w:rsidP="003E681F">
      <w:pPr>
        <w:jc w:val="both"/>
        <w:rPr>
          <w:rFonts w:ascii="Arial" w:hAnsi="Arial" w:cs="Arial"/>
        </w:rPr>
      </w:pPr>
      <w:r w:rsidRPr="0014139B">
        <w:rPr>
          <w:rFonts w:ascii="Arial" w:hAnsi="Arial" w:cs="Arial"/>
        </w:rPr>
        <w:t xml:space="preserve">The method </w:t>
      </w:r>
      <w:r w:rsidR="00D9441B" w:rsidRPr="0014139B">
        <w:rPr>
          <w:rFonts w:ascii="Arial" w:hAnsi="Arial" w:cs="Arial"/>
        </w:rPr>
        <w:t>is easy to</w:t>
      </w:r>
      <w:r w:rsidR="00F25CDA" w:rsidRPr="0014139B">
        <w:rPr>
          <w:rFonts w:ascii="Arial" w:hAnsi="Arial" w:cs="Arial"/>
        </w:rPr>
        <w:t xml:space="preserve"> set</w:t>
      </w:r>
      <w:r w:rsidR="00D9441B" w:rsidRPr="0014139B">
        <w:rPr>
          <w:rFonts w:ascii="Arial" w:hAnsi="Arial" w:cs="Arial"/>
        </w:rPr>
        <w:t xml:space="preserve"> </w:t>
      </w:r>
      <w:r w:rsidR="00F25CDA" w:rsidRPr="0014139B">
        <w:rPr>
          <w:rFonts w:ascii="Arial" w:hAnsi="Arial" w:cs="Arial"/>
        </w:rPr>
        <w:t>up (</w:t>
      </w:r>
      <w:r w:rsidR="00F25CDA" w:rsidRPr="0014139B">
        <w:rPr>
          <w:rFonts w:ascii="Arial" w:hAnsi="Arial" w:cs="Arial"/>
          <w:b/>
        </w:rPr>
        <w:t>Figure 1</w:t>
      </w:r>
      <w:r w:rsidR="00F25CDA" w:rsidRPr="0014139B">
        <w:rPr>
          <w:rFonts w:ascii="Arial" w:hAnsi="Arial" w:cs="Arial"/>
        </w:rPr>
        <w:t xml:space="preserve">) and </w:t>
      </w:r>
      <w:r w:rsidR="00D9441B" w:rsidRPr="0014139B">
        <w:rPr>
          <w:rFonts w:ascii="Arial" w:hAnsi="Arial" w:cs="Arial"/>
        </w:rPr>
        <w:t xml:space="preserve">has </w:t>
      </w:r>
      <w:r w:rsidRPr="0014139B">
        <w:rPr>
          <w:rFonts w:ascii="Arial" w:hAnsi="Arial" w:cs="Arial"/>
        </w:rPr>
        <w:t xml:space="preserve">two phases, measurement and analysis, each of which </w:t>
      </w:r>
      <w:r w:rsidR="00D9441B" w:rsidRPr="0014139B">
        <w:rPr>
          <w:rFonts w:ascii="Arial" w:hAnsi="Arial" w:cs="Arial"/>
        </w:rPr>
        <w:t>comprise</w:t>
      </w:r>
      <w:r w:rsidR="00383FD6">
        <w:rPr>
          <w:rFonts w:ascii="Arial" w:hAnsi="Arial" w:cs="Arial"/>
        </w:rPr>
        <w:t>s</w:t>
      </w:r>
      <w:r w:rsidR="00D9441B" w:rsidRPr="0014139B">
        <w:rPr>
          <w:rFonts w:ascii="Arial" w:hAnsi="Arial" w:cs="Arial"/>
        </w:rPr>
        <w:t xml:space="preserve"> </w:t>
      </w:r>
      <w:r w:rsidRPr="0014139B">
        <w:rPr>
          <w:rFonts w:ascii="Arial" w:hAnsi="Arial" w:cs="Arial"/>
        </w:rPr>
        <w:t>two major steps. In the measurement phase</w:t>
      </w:r>
      <w:r w:rsidR="00D9441B" w:rsidRPr="0014139B">
        <w:rPr>
          <w:rFonts w:ascii="Arial" w:hAnsi="Arial" w:cs="Arial"/>
        </w:rPr>
        <w:t>,</w:t>
      </w:r>
      <w:r w:rsidRPr="0014139B">
        <w:rPr>
          <w:rFonts w:ascii="Arial" w:hAnsi="Arial" w:cs="Arial"/>
        </w:rPr>
        <w:t xml:space="preserve"> a leaf sample is first locally heated by a short laser pulse and the maximum sample temperature is recorded. </w:t>
      </w:r>
      <w:r w:rsidR="00D9441B" w:rsidRPr="0014139B">
        <w:rPr>
          <w:rFonts w:ascii="Arial" w:hAnsi="Arial" w:cs="Arial"/>
        </w:rPr>
        <w:t>The</w:t>
      </w:r>
      <w:r w:rsidRPr="0014139B">
        <w:rPr>
          <w:rFonts w:ascii="Arial" w:hAnsi="Arial" w:cs="Arial"/>
        </w:rPr>
        <w:t xml:space="preserve"> temperature profile of the sample is </w:t>
      </w:r>
      <w:r w:rsidR="00D9441B" w:rsidRPr="0014139B">
        <w:rPr>
          <w:rFonts w:ascii="Arial" w:hAnsi="Arial" w:cs="Arial"/>
        </w:rPr>
        <w:t xml:space="preserve">then </w:t>
      </w:r>
      <w:r w:rsidRPr="0014139B">
        <w:rPr>
          <w:rFonts w:ascii="Arial" w:hAnsi="Arial" w:cs="Arial"/>
        </w:rPr>
        <w:t xml:space="preserve">recorded </w:t>
      </w:r>
      <w:r w:rsidR="00D9441B" w:rsidRPr="0014139B">
        <w:rPr>
          <w:rFonts w:ascii="Arial" w:hAnsi="Arial" w:cs="Arial"/>
        </w:rPr>
        <w:t xml:space="preserve">for </w:t>
      </w:r>
      <w:proofErr w:type="gramStart"/>
      <w:r w:rsidR="00D9441B" w:rsidRPr="0014139B">
        <w:rPr>
          <w:rFonts w:ascii="Arial" w:hAnsi="Arial" w:cs="Arial"/>
        </w:rPr>
        <w:t>a duration</w:t>
      </w:r>
      <w:proofErr w:type="gramEnd"/>
      <w:r w:rsidR="00D9441B" w:rsidRPr="0014139B">
        <w:rPr>
          <w:rFonts w:ascii="Arial" w:hAnsi="Arial" w:cs="Arial"/>
        </w:rPr>
        <w:t xml:space="preserve"> of</w:t>
      </w:r>
      <w:r w:rsidRPr="0014139B">
        <w:rPr>
          <w:rFonts w:ascii="Arial" w:hAnsi="Arial" w:cs="Arial"/>
        </w:rPr>
        <w:t xml:space="preserve"> </w:t>
      </w:r>
      <w:r w:rsidR="000E293C" w:rsidRPr="0014139B">
        <w:rPr>
          <w:rFonts w:ascii="Arial" w:hAnsi="Arial" w:cs="Arial"/>
        </w:rPr>
        <w:t>50</w:t>
      </w:r>
      <w:r w:rsidRPr="0014139B">
        <w:rPr>
          <w:rFonts w:ascii="Arial" w:hAnsi="Arial" w:cs="Arial"/>
        </w:rPr>
        <w:t xml:space="preserve"> s. In the analysis phase, leaf properties such as density </w:t>
      </w:r>
      <w:r w:rsidR="009372C6">
        <w:rPr>
          <w:rFonts w:ascii="Arial" w:hAnsi="Arial" w:cs="Arial"/>
        </w:rPr>
        <w:t xml:space="preserve">(easily and accurately determined by </w:t>
      </w:r>
      <w:proofErr w:type="spellStart"/>
      <w:r w:rsidR="009372C6">
        <w:rPr>
          <w:rFonts w:ascii="Arial" w:hAnsi="Arial" w:cs="Arial"/>
        </w:rPr>
        <w:t>pycnometric</w:t>
      </w:r>
      <w:proofErr w:type="spellEnd"/>
      <w:r w:rsidR="009372C6">
        <w:rPr>
          <w:rFonts w:ascii="Arial" w:hAnsi="Arial" w:cs="Arial"/>
        </w:rPr>
        <w:t xml:space="preserve"> measurement) </w:t>
      </w:r>
      <w:r w:rsidRPr="0014139B">
        <w:rPr>
          <w:rFonts w:ascii="Arial" w:hAnsi="Arial" w:cs="Arial"/>
        </w:rPr>
        <w:t xml:space="preserve">are </w:t>
      </w:r>
      <w:r w:rsidR="00D9441B" w:rsidRPr="0014139B">
        <w:rPr>
          <w:rFonts w:ascii="Arial" w:hAnsi="Arial" w:cs="Arial"/>
        </w:rPr>
        <w:t>combined</w:t>
      </w:r>
      <w:r w:rsidRPr="0014139B">
        <w:rPr>
          <w:rFonts w:ascii="Arial" w:hAnsi="Arial" w:cs="Arial"/>
        </w:rPr>
        <w:t xml:space="preserve"> with the maximum sample temperature to calculate </w:t>
      </w:r>
      <w:proofErr w:type="spellStart"/>
      <w:r w:rsidRPr="0014139B">
        <w:rPr>
          <w:rFonts w:ascii="Arial" w:hAnsi="Arial" w:cs="Arial"/>
          <w:i/>
        </w:rPr>
        <w:t>c</w:t>
      </w:r>
      <w:r w:rsidRPr="0014139B">
        <w:rPr>
          <w:rFonts w:ascii="Arial" w:hAnsi="Arial" w:cs="Arial"/>
          <w:i/>
          <w:vertAlign w:val="subscript"/>
        </w:rPr>
        <w:t>p</w:t>
      </w:r>
      <w:proofErr w:type="gramStart"/>
      <w:r w:rsidRPr="0014139B">
        <w:rPr>
          <w:rFonts w:ascii="Arial" w:hAnsi="Arial" w:cs="Arial"/>
          <w:i/>
          <w:vertAlign w:val="subscript"/>
        </w:rPr>
        <w:t>,s</w:t>
      </w:r>
      <w:proofErr w:type="spellEnd"/>
      <w:proofErr w:type="gramEnd"/>
      <w:r w:rsidRPr="0014139B">
        <w:rPr>
          <w:rFonts w:ascii="Arial" w:hAnsi="Arial" w:cs="Arial"/>
        </w:rPr>
        <w:t>. In the second step, the leaf temperature profile is used as the input for an energy balance equation</w:t>
      </w:r>
      <w:r w:rsidR="00D9441B" w:rsidRPr="0014139B">
        <w:rPr>
          <w:rFonts w:ascii="Arial" w:hAnsi="Arial" w:cs="Arial"/>
        </w:rPr>
        <w:t>,</w:t>
      </w:r>
      <w:r w:rsidRPr="0014139B">
        <w:rPr>
          <w:rFonts w:ascii="Arial" w:hAnsi="Arial" w:cs="Arial"/>
        </w:rPr>
        <w:t xml:space="preserve"> taking conduction</w:t>
      </w:r>
      <w:r w:rsidR="00D9441B" w:rsidRPr="0014139B">
        <w:rPr>
          <w:rFonts w:ascii="Arial" w:hAnsi="Arial" w:cs="Arial"/>
        </w:rPr>
        <w:t xml:space="preserve">, convection and </w:t>
      </w:r>
      <w:r w:rsidRPr="0014139B">
        <w:rPr>
          <w:rFonts w:ascii="Arial" w:hAnsi="Arial" w:cs="Arial"/>
        </w:rPr>
        <w:t>radiation into account</w:t>
      </w:r>
      <w:r w:rsidR="00243021" w:rsidRPr="0014139B">
        <w:rPr>
          <w:rFonts w:ascii="Arial" w:hAnsi="Arial" w:cs="Arial"/>
        </w:rPr>
        <w:t>,</w:t>
      </w:r>
      <w:r w:rsidRPr="0014139B">
        <w:rPr>
          <w:rFonts w:ascii="Arial" w:hAnsi="Arial" w:cs="Arial"/>
        </w:rPr>
        <w:t xml:space="preserve"> to calculate </w:t>
      </w:r>
      <w:r w:rsidRPr="0014139B">
        <w:rPr>
          <w:rFonts w:ascii="Symbol" w:hAnsi="Symbol" w:cs="Arial"/>
          <w:i/>
        </w:rPr>
        <w:t></w:t>
      </w:r>
      <w:r w:rsidRPr="0014139B">
        <w:rPr>
          <w:rFonts w:ascii="Arial" w:hAnsi="Arial" w:cs="Arial"/>
        </w:rPr>
        <w:t>.</w:t>
      </w:r>
    </w:p>
    <w:p w14:paraId="1ECA8684" w14:textId="77777777" w:rsidR="00920794" w:rsidRPr="0014139B" w:rsidRDefault="00920794" w:rsidP="003E681F">
      <w:pPr>
        <w:jc w:val="both"/>
        <w:rPr>
          <w:rFonts w:ascii="Arial" w:hAnsi="Arial" w:cs="Arial"/>
        </w:rPr>
      </w:pPr>
    </w:p>
    <w:p w14:paraId="10E47EBF" w14:textId="2F06A402" w:rsidR="00920794" w:rsidRPr="0014139B" w:rsidRDefault="00D9441B" w:rsidP="003E681F">
      <w:pPr>
        <w:jc w:val="both"/>
        <w:rPr>
          <w:rFonts w:ascii="Arial" w:hAnsi="Arial" w:cs="Arial"/>
        </w:rPr>
      </w:pPr>
      <w:r w:rsidRPr="0014139B">
        <w:rPr>
          <w:rFonts w:ascii="Arial" w:hAnsi="Arial" w:cs="Arial"/>
        </w:rPr>
        <w:t>D</w:t>
      </w:r>
      <w:r w:rsidR="00332AF1" w:rsidRPr="0014139B">
        <w:rPr>
          <w:rFonts w:ascii="Arial" w:hAnsi="Arial" w:cs="Arial"/>
        </w:rPr>
        <w:t xml:space="preserve">etailed </w:t>
      </w:r>
      <w:r w:rsidRPr="0014139B">
        <w:rPr>
          <w:rFonts w:ascii="Arial" w:hAnsi="Arial" w:cs="Arial"/>
        </w:rPr>
        <w:t>step-by-</w:t>
      </w:r>
      <w:r w:rsidR="00332AF1" w:rsidRPr="0014139B">
        <w:rPr>
          <w:rFonts w:ascii="Arial" w:hAnsi="Arial" w:cs="Arial"/>
        </w:rPr>
        <w:t>step instruction</w:t>
      </w:r>
      <w:r w:rsidRPr="0014139B">
        <w:rPr>
          <w:rFonts w:ascii="Arial" w:hAnsi="Arial" w:cs="Arial"/>
        </w:rPr>
        <w:t>s</w:t>
      </w:r>
      <w:r w:rsidR="00332AF1" w:rsidRPr="0014139B">
        <w:rPr>
          <w:rFonts w:ascii="Arial" w:hAnsi="Arial" w:cs="Arial"/>
        </w:rPr>
        <w:t xml:space="preserve"> </w:t>
      </w:r>
      <w:r w:rsidRPr="0014139B">
        <w:rPr>
          <w:rFonts w:ascii="Arial" w:hAnsi="Arial" w:cs="Arial"/>
        </w:rPr>
        <w:t>are provided</w:t>
      </w:r>
      <w:r w:rsidR="00332AF1" w:rsidRPr="0014139B">
        <w:rPr>
          <w:rFonts w:ascii="Arial" w:hAnsi="Arial" w:cs="Arial"/>
        </w:rPr>
        <w:t xml:space="preserve"> in the protocol section</w:t>
      </w:r>
      <w:r w:rsidRPr="0014139B">
        <w:rPr>
          <w:rFonts w:ascii="Arial" w:hAnsi="Arial" w:cs="Arial"/>
        </w:rPr>
        <w:t>,</w:t>
      </w:r>
      <w:r w:rsidR="00332AF1" w:rsidRPr="0014139B">
        <w:rPr>
          <w:rFonts w:ascii="Arial" w:hAnsi="Arial" w:cs="Arial"/>
        </w:rPr>
        <w:t xml:space="preserve"> expanding </w:t>
      </w:r>
      <w:r w:rsidR="00243021" w:rsidRPr="0014139B">
        <w:rPr>
          <w:rFonts w:ascii="Arial" w:hAnsi="Arial" w:cs="Arial"/>
        </w:rPr>
        <w:t xml:space="preserve">on </w:t>
      </w:r>
      <w:r w:rsidR="00332AF1" w:rsidRPr="0014139B">
        <w:rPr>
          <w:rFonts w:ascii="Arial" w:hAnsi="Arial" w:cs="Arial"/>
        </w:rPr>
        <w:t xml:space="preserve">the contents </w:t>
      </w:r>
      <w:r w:rsidRPr="0014139B">
        <w:rPr>
          <w:rFonts w:ascii="Arial" w:hAnsi="Arial" w:cs="Arial"/>
        </w:rPr>
        <w:t>of</w:t>
      </w:r>
      <w:r w:rsidR="00332AF1" w:rsidRPr="0014139B">
        <w:rPr>
          <w:rFonts w:ascii="Arial" w:hAnsi="Arial" w:cs="Arial"/>
        </w:rPr>
        <w:t xml:space="preserve"> the accompanying video. Typical measurements are then shown in the results section. Finally, </w:t>
      </w:r>
      <w:r w:rsidRPr="0014139B">
        <w:rPr>
          <w:rFonts w:ascii="Arial" w:hAnsi="Arial" w:cs="Arial"/>
        </w:rPr>
        <w:t xml:space="preserve">the </w:t>
      </w:r>
      <w:r w:rsidR="00332AF1" w:rsidRPr="0014139B">
        <w:rPr>
          <w:rFonts w:ascii="Arial" w:hAnsi="Arial" w:cs="Arial"/>
        </w:rPr>
        <w:t xml:space="preserve">benefits and limitations of the method </w:t>
      </w:r>
      <w:r w:rsidRPr="0014139B">
        <w:rPr>
          <w:rFonts w:ascii="Arial" w:hAnsi="Arial" w:cs="Arial"/>
        </w:rPr>
        <w:t>are highlighted in the discussion section along with</w:t>
      </w:r>
      <w:r w:rsidR="00332AF1" w:rsidRPr="0014139B">
        <w:rPr>
          <w:rFonts w:ascii="Arial" w:hAnsi="Arial" w:cs="Arial"/>
        </w:rPr>
        <w:t xml:space="preserve"> potential improvements and </w:t>
      </w:r>
      <w:r w:rsidR="00243021" w:rsidRPr="0014139B">
        <w:rPr>
          <w:rFonts w:ascii="Arial" w:hAnsi="Arial" w:cs="Arial"/>
        </w:rPr>
        <w:t xml:space="preserve">further </w:t>
      </w:r>
      <w:r w:rsidR="00332AF1" w:rsidRPr="0014139B">
        <w:rPr>
          <w:rFonts w:ascii="Arial" w:hAnsi="Arial" w:cs="Arial"/>
        </w:rPr>
        <w:t>application</w:t>
      </w:r>
      <w:r w:rsidRPr="0014139B">
        <w:rPr>
          <w:rFonts w:ascii="Arial" w:hAnsi="Arial" w:cs="Arial"/>
        </w:rPr>
        <w:t>s.</w:t>
      </w:r>
    </w:p>
    <w:p w14:paraId="779A2A8F" w14:textId="77777777" w:rsidR="00B0716C" w:rsidRPr="0014139B" w:rsidRDefault="00B0716C" w:rsidP="003E681F">
      <w:pPr>
        <w:jc w:val="both"/>
        <w:rPr>
          <w:rFonts w:ascii="Arial" w:hAnsi="Arial" w:cs="Arial"/>
        </w:rPr>
      </w:pPr>
    </w:p>
    <w:p w14:paraId="705FAB47" w14:textId="127C9868" w:rsidR="00B0716C" w:rsidRPr="0014139B" w:rsidRDefault="00B0716C" w:rsidP="003E681F">
      <w:pPr>
        <w:jc w:val="both"/>
        <w:rPr>
          <w:rFonts w:ascii="Arial" w:hAnsi="Arial" w:cs="Arial"/>
        </w:rPr>
      </w:pPr>
      <w:r w:rsidRPr="0014139B">
        <w:rPr>
          <w:rFonts w:ascii="Arial" w:hAnsi="Arial" w:cs="Arial"/>
        </w:rPr>
        <w:t>[Place Figure 1 here]</w:t>
      </w:r>
    </w:p>
    <w:p w14:paraId="50A96038" w14:textId="77777777" w:rsidR="00A61239" w:rsidRPr="0014139B" w:rsidRDefault="00A61239" w:rsidP="003E681F">
      <w:pPr>
        <w:jc w:val="both"/>
        <w:rPr>
          <w:rFonts w:ascii="Arial" w:hAnsi="Arial" w:cs="Arial"/>
        </w:rPr>
      </w:pPr>
    </w:p>
    <w:p w14:paraId="53FE7AD5" w14:textId="0AE9AD79" w:rsidR="002D7BAE" w:rsidRDefault="00925823" w:rsidP="003E681F">
      <w:pPr>
        <w:widowControl w:val="0"/>
        <w:autoSpaceDE w:val="0"/>
        <w:autoSpaceDN w:val="0"/>
        <w:adjustRightInd w:val="0"/>
        <w:jc w:val="both"/>
        <w:rPr>
          <w:rFonts w:ascii="Arial" w:hAnsi="Arial" w:cs="Arial"/>
          <w:b/>
        </w:rPr>
      </w:pPr>
      <w:r w:rsidRPr="0014139B">
        <w:rPr>
          <w:rFonts w:ascii="Arial" w:hAnsi="Arial" w:cs="Arial"/>
          <w:b/>
        </w:rPr>
        <w:t>PROTOCOL</w:t>
      </w:r>
      <w:r w:rsidR="009B1737" w:rsidRPr="0014139B">
        <w:rPr>
          <w:rFonts w:ascii="Arial" w:hAnsi="Arial" w:cs="Arial"/>
          <w:b/>
        </w:rPr>
        <w:t>:</w:t>
      </w:r>
    </w:p>
    <w:p w14:paraId="347052BF" w14:textId="77777777" w:rsidR="00FB0458" w:rsidRPr="0014139B" w:rsidRDefault="00FB0458" w:rsidP="003E681F">
      <w:pPr>
        <w:widowControl w:val="0"/>
        <w:autoSpaceDE w:val="0"/>
        <w:autoSpaceDN w:val="0"/>
        <w:adjustRightInd w:val="0"/>
        <w:jc w:val="both"/>
        <w:rPr>
          <w:rFonts w:ascii="Arial" w:hAnsi="Arial" w:cs="Arial"/>
          <w:b/>
        </w:rPr>
      </w:pPr>
    </w:p>
    <w:p w14:paraId="64BB2AD9" w14:textId="77777777" w:rsidR="00922E63" w:rsidRPr="0014139B" w:rsidRDefault="00B0716C" w:rsidP="003E681F">
      <w:pPr>
        <w:widowControl w:val="0"/>
        <w:numPr>
          <w:ilvl w:val="0"/>
          <w:numId w:val="17"/>
        </w:numPr>
        <w:autoSpaceDE w:val="0"/>
        <w:autoSpaceDN w:val="0"/>
        <w:adjustRightInd w:val="0"/>
        <w:jc w:val="both"/>
        <w:rPr>
          <w:rFonts w:ascii="Arial" w:hAnsi="Arial" w:cs="Arial"/>
          <w:b/>
        </w:rPr>
      </w:pPr>
      <w:r w:rsidRPr="0014139B">
        <w:rPr>
          <w:rFonts w:ascii="Arial" w:hAnsi="Arial" w:cs="Arial"/>
          <w:b/>
        </w:rPr>
        <w:t>Plant cultivation and sample preparation</w:t>
      </w:r>
    </w:p>
    <w:p w14:paraId="53B67F32" w14:textId="325C12B9" w:rsidR="00D7248B" w:rsidRPr="0014139B" w:rsidRDefault="00B0716C"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Flush each mineral wool block with 1–2 L of deionized water and subsequently with 1 L of 0.1% [m/v] fertilizer solution. Place one</w:t>
      </w:r>
      <w:r w:rsidR="00D9441B" w:rsidRPr="0014139B">
        <w:rPr>
          <w:rFonts w:ascii="Arial" w:hAnsi="Arial" w:cs="Arial"/>
        </w:rPr>
        <w:t xml:space="preserve"> tobacco (</w:t>
      </w:r>
      <w:proofErr w:type="spellStart"/>
      <w:r w:rsidR="0084269E" w:rsidRPr="0014139B">
        <w:rPr>
          <w:rFonts w:ascii="Arial" w:hAnsi="Arial" w:cs="Arial"/>
          <w:i/>
        </w:rPr>
        <w:t>N</w:t>
      </w:r>
      <w:r w:rsidR="00D9441B" w:rsidRPr="0014139B">
        <w:rPr>
          <w:rFonts w:ascii="Arial" w:hAnsi="Arial" w:cs="Arial"/>
          <w:i/>
        </w:rPr>
        <w:t>icotiana</w:t>
      </w:r>
      <w:proofErr w:type="spellEnd"/>
      <w:r w:rsidR="00D9441B" w:rsidRPr="0014139B">
        <w:rPr>
          <w:rFonts w:ascii="Arial" w:hAnsi="Arial" w:cs="Arial"/>
          <w:i/>
        </w:rPr>
        <w:t xml:space="preserve"> </w:t>
      </w:r>
      <w:proofErr w:type="spellStart"/>
      <w:r w:rsidR="0084269E" w:rsidRPr="0014139B">
        <w:rPr>
          <w:rFonts w:ascii="Arial" w:hAnsi="Arial" w:cs="Arial"/>
          <w:i/>
        </w:rPr>
        <w:t>tabacum</w:t>
      </w:r>
      <w:proofErr w:type="spellEnd"/>
      <w:r w:rsidR="0084269E" w:rsidRPr="0014139B">
        <w:rPr>
          <w:rFonts w:ascii="Arial" w:hAnsi="Arial" w:cs="Arial"/>
        </w:rPr>
        <w:t xml:space="preserve"> or </w:t>
      </w:r>
      <w:r w:rsidR="0084269E" w:rsidRPr="0014139B">
        <w:rPr>
          <w:rFonts w:ascii="Arial" w:hAnsi="Arial" w:cs="Arial"/>
          <w:i/>
        </w:rPr>
        <w:t xml:space="preserve">N. </w:t>
      </w:r>
      <w:proofErr w:type="spellStart"/>
      <w:r w:rsidR="0084269E" w:rsidRPr="0014139B">
        <w:rPr>
          <w:rFonts w:ascii="Arial" w:hAnsi="Arial" w:cs="Arial"/>
          <w:i/>
        </w:rPr>
        <w:t>benthamiana</w:t>
      </w:r>
      <w:proofErr w:type="spellEnd"/>
      <w:r w:rsidR="00D9441B" w:rsidRPr="0014139B">
        <w:rPr>
          <w:rFonts w:ascii="Arial" w:hAnsi="Arial" w:cs="Arial"/>
        </w:rPr>
        <w:t xml:space="preserve">) </w:t>
      </w:r>
      <w:r w:rsidRPr="0014139B">
        <w:rPr>
          <w:rFonts w:ascii="Arial" w:hAnsi="Arial" w:cs="Arial"/>
        </w:rPr>
        <w:t>seed in each block and gently flush with 0.25 L of fertilizer solution without washing away the seed.</w:t>
      </w:r>
    </w:p>
    <w:p w14:paraId="1B3A84E5" w14:textId="77777777" w:rsidR="00FC4BC9" w:rsidRPr="0014139B" w:rsidRDefault="00FC4BC9" w:rsidP="003E681F">
      <w:pPr>
        <w:widowControl w:val="0"/>
        <w:autoSpaceDE w:val="0"/>
        <w:autoSpaceDN w:val="0"/>
        <w:adjustRightInd w:val="0"/>
        <w:jc w:val="both"/>
        <w:rPr>
          <w:rFonts w:ascii="Arial" w:hAnsi="Arial" w:cs="Arial"/>
          <w:b/>
        </w:rPr>
      </w:pPr>
    </w:p>
    <w:p w14:paraId="2F0915F7" w14:textId="1146FEDA" w:rsidR="00FC4BC9" w:rsidRPr="0014139B" w:rsidRDefault="00B0716C" w:rsidP="003E681F">
      <w:pPr>
        <w:widowControl w:val="0"/>
        <w:numPr>
          <w:ilvl w:val="1"/>
          <w:numId w:val="17"/>
        </w:numPr>
        <w:autoSpaceDE w:val="0"/>
        <w:autoSpaceDN w:val="0"/>
        <w:adjustRightInd w:val="0"/>
        <w:jc w:val="both"/>
        <w:rPr>
          <w:rFonts w:ascii="Arial" w:hAnsi="Arial" w:cs="Arial"/>
        </w:rPr>
      </w:pPr>
      <w:bookmarkStart w:id="1" w:name="_Ref446588799"/>
      <w:r w:rsidRPr="0014139B">
        <w:rPr>
          <w:rFonts w:ascii="Arial" w:hAnsi="Arial" w:cs="Arial"/>
        </w:rPr>
        <w:t xml:space="preserve">Cultivate the plants for 7 weeks in a greenhouse </w:t>
      </w:r>
      <w:r w:rsidR="00357AE5" w:rsidRPr="0014139B">
        <w:rPr>
          <w:rFonts w:ascii="Arial" w:hAnsi="Arial" w:cs="Arial"/>
        </w:rPr>
        <w:t xml:space="preserve">or </w:t>
      </w:r>
      <w:proofErr w:type="spellStart"/>
      <w:r w:rsidR="00357AE5" w:rsidRPr="0014139B">
        <w:rPr>
          <w:rFonts w:ascii="Arial" w:hAnsi="Arial" w:cs="Arial"/>
        </w:rPr>
        <w:t>phytotron</w:t>
      </w:r>
      <w:proofErr w:type="spellEnd"/>
      <w:r w:rsidR="00357AE5" w:rsidRPr="0014139B">
        <w:rPr>
          <w:rFonts w:ascii="Arial" w:hAnsi="Arial" w:cs="Arial"/>
        </w:rPr>
        <w:t xml:space="preserve"> </w:t>
      </w:r>
      <w:r w:rsidRPr="0014139B">
        <w:rPr>
          <w:rFonts w:ascii="Arial" w:hAnsi="Arial" w:cs="Arial"/>
        </w:rPr>
        <w:t>with 70% relative humidity, a 16-h photoperiod (180 µ</w:t>
      </w:r>
      <w:proofErr w:type="spellStart"/>
      <w:r w:rsidRPr="0014139B">
        <w:rPr>
          <w:rFonts w:ascii="Arial" w:hAnsi="Arial" w:cs="Arial"/>
        </w:rPr>
        <w:t>mol</w:t>
      </w:r>
      <w:proofErr w:type="spellEnd"/>
      <w:r w:rsidRPr="0014139B">
        <w:rPr>
          <w:rFonts w:ascii="Arial" w:hAnsi="Arial" w:cs="Arial"/>
        </w:rPr>
        <w:t xml:space="preserve"> s</w:t>
      </w:r>
      <w:r w:rsidRPr="0014139B">
        <w:rPr>
          <w:rFonts w:ascii="Arial" w:hAnsi="Arial" w:cs="Arial"/>
          <w:vertAlign w:val="superscript"/>
        </w:rPr>
        <w:t>−1</w:t>
      </w:r>
      <w:r w:rsidRPr="0014139B">
        <w:rPr>
          <w:rFonts w:ascii="Arial" w:hAnsi="Arial" w:cs="Arial"/>
        </w:rPr>
        <w:t xml:space="preserve"> m</w:t>
      </w:r>
      <w:r w:rsidRPr="0014139B">
        <w:rPr>
          <w:rFonts w:ascii="Arial" w:hAnsi="Arial" w:cs="Arial"/>
          <w:vertAlign w:val="superscript"/>
        </w:rPr>
        <w:t>−2</w:t>
      </w:r>
      <w:r w:rsidRPr="0014139B">
        <w:rPr>
          <w:rFonts w:ascii="Arial" w:hAnsi="Arial" w:cs="Arial"/>
        </w:rPr>
        <w:t>; λ = 400–700 nm) and a 25/22°C light/dark temperature regime.</w:t>
      </w:r>
      <w:bookmarkEnd w:id="1"/>
    </w:p>
    <w:p w14:paraId="0A9C773B" w14:textId="77777777" w:rsidR="00B0716C" w:rsidRPr="0014139B" w:rsidRDefault="00B0716C" w:rsidP="003E681F">
      <w:pPr>
        <w:pStyle w:val="ListParagraph"/>
        <w:ind w:left="0"/>
        <w:rPr>
          <w:rFonts w:ascii="Arial" w:hAnsi="Arial" w:cs="Arial"/>
          <w:b/>
        </w:rPr>
      </w:pPr>
    </w:p>
    <w:p w14:paraId="6938E13E" w14:textId="6BABBB26" w:rsidR="00EE6B68" w:rsidRPr="0014139B" w:rsidRDefault="00B0716C" w:rsidP="003E681F">
      <w:pPr>
        <w:numPr>
          <w:ilvl w:val="1"/>
          <w:numId w:val="17"/>
        </w:numPr>
        <w:jc w:val="both"/>
        <w:rPr>
          <w:rFonts w:ascii="Arial" w:hAnsi="Arial" w:cs="Arial"/>
        </w:rPr>
      </w:pPr>
      <w:r w:rsidRPr="0014139B">
        <w:rPr>
          <w:rFonts w:ascii="Arial" w:hAnsi="Arial" w:cs="Arial"/>
        </w:rPr>
        <w:t>Move the plant</w:t>
      </w:r>
      <w:r w:rsidR="00587F94" w:rsidRPr="0014139B">
        <w:rPr>
          <w:rFonts w:ascii="Arial" w:hAnsi="Arial" w:cs="Arial"/>
        </w:rPr>
        <w:t>s</w:t>
      </w:r>
      <w:r w:rsidRPr="0014139B">
        <w:rPr>
          <w:rFonts w:ascii="Arial" w:hAnsi="Arial" w:cs="Arial"/>
        </w:rPr>
        <w:t xml:space="preserve"> to the measurement </w:t>
      </w:r>
      <w:r w:rsidR="00D9441B" w:rsidRPr="0014139B">
        <w:rPr>
          <w:rFonts w:ascii="Arial" w:hAnsi="Arial" w:cs="Arial"/>
        </w:rPr>
        <w:t>apparatus</w:t>
      </w:r>
      <w:r w:rsidRPr="0014139B">
        <w:rPr>
          <w:rFonts w:ascii="Arial" w:hAnsi="Arial" w:cs="Arial"/>
        </w:rPr>
        <w:t>. If the plants are immobile, harvest single leaves for the measurement of thermal properties.</w:t>
      </w:r>
    </w:p>
    <w:p w14:paraId="40368543" w14:textId="77777777" w:rsidR="00B621EE" w:rsidRPr="0014139B" w:rsidRDefault="00B621EE" w:rsidP="003E681F">
      <w:pPr>
        <w:jc w:val="both"/>
        <w:rPr>
          <w:rFonts w:ascii="Arial" w:hAnsi="Arial" w:cs="Arial"/>
        </w:rPr>
      </w:pPr>
    </w:p>
    <w:p w14:paraId="207D4BD6" w14:textId="794F0512" w:rsidR="00B621EE" w:rsidRPr="0014139B" w:rsidRDefault="00B621EE" w:rsidP="003E681F">
      <w:pPr>
        <w:widowControl w:val="0"/>
        <w:numPr>
          <w:ilvl w:val="0"/>
          <w:numId w:val="17"/>
        </w:numPr>
        <w:autoSpaceDE w:val="0"/>
        <w:autoSpaceDN w:val="0"/>
        <w:adjustRightInd w:val="0"/>
        <w:jc w:val="both"/>
        <w:rPr>
          <w:rFonts w:ascii="Arial" w:hAnsi="Arial" w:cs="Arial"/>
          <w:b/>
        </w:rPr>
      </w:pPr>
      <w:r w:rsidRPr="0014139B">
        <w:rPr>
          <w:rFonts w:ascii="Arial" w:hAnsi="Arial" w:cs="Arial"/>
          <w:b/>
        </w:rPr>
        <w:t>Determin</w:t>
      </w:r>
      <w:r w:rsidR="00433767" w:rsidRPr="0014139B">
        <w:rPr>
          <w:rFonts w:ascii="Arial" w:hAnsi="Arial" w:cs="Arial"/>
          <w:b/>
        </w:rPr>
        <w:t xml:space="preserve">e </w:t>
      </w:r>
      <w:r w:rsidRPr="0014139B">
        <w:rPr>
          <w:rFonts w:ascii="Arial" w:hAnsi="Arial" w:cs="Arial"/>
          <w:b/>
        </w:rPr>
        <w:t xml:space="preserve">leaf </w:t>
      </w:r>
      <w:r w:rsidR="00433767" w:rsidRPr="0014139B">
        <w:rPr>
          <w:rFonts w:ascii="Arial" w:hAnsi="Arial" w:cs="Arial"/>
          <w:b/>
        </w:rPr>
        <w:t>thickness and density</w:t>
      </w:r>
    </w:p>
    <w:p w14:paraId="183B9FAC" w14:textId="288BD080" w:rsidR="00B621EE" w:rsidRPr="0014139B" w:rsidRDefault="00E77663" w:rsidP="003E681F">
      <w:pPr>
        <w:widowControl w:val="0"/>
        <w:numPr>
          <w:ilvl w:val="1"/>
          <w:numId w:val="17"/>
        </w:numPr>
        <w:autoSpaceDE w:val="0"/>
        <w:autoSpaceDN w:val="0"/>
        <w:adjustRightInd w:val="0"/>
        <w:jc w:val="both"/>
        <w:rPr>
          <w:rFonts w:ascii="Arial" w:hAnsi="Arial" w:cs="Arial"/>
          <w:b/>
        </w:rPr>
      </w:pPr>
      <w:bookmarkStart w:id="2" w:name="_Ref447279985"/>
      <w:r w:rsidRPr="0014139B">
        <w:rPr>
          <w:rFonts w:ascii="Arial" w:hAnsi="Arial" w:cs="Arial"/>
        </w:rPr>
        <w:t>Determine the l</w:t>
      </w:r>
      <w:r w:rsidR="00B621EE" w:rsidRPr="0014139B">
        <w:rPr>
          <w:rFonts w:ascii="Arial" w:hAnsi="Arial" w:cs="Arial"/>
        </w:rPr>
        <w:t>eaf thickness</w:t>
      </w:r>
      <w:bookmarkEnd w:id="2"/>
    </w:p>
    <w:p w14:paraId="1166FFEF" w14:textId="77777777" w:rsidR="00587F94" w:rsidRPr="0014139B" w:rsidRDefault="00587F94" w:rsidP="003E681F">
      <w:pPr>
        <w:widowControl w:val="0"/>
        <w:autoSpaceDE w:val="0"/>
        <w:autoSpaceDN w:val="0"/>
        <w:adjustRightInd w:val="0"/>
        <w:jc w:val="both"/>
        <w:rPr>
          <w:rFonts w:ascii="Arial" w:hAnsi="Arial" w:cs="Arial"/>
        </w:rPr>
      </w:pPr>
    </w:p>
    <w:p w14:paraId="65BCA731" w14:textId="0B03EB46" w:rsidR="00587F94" w:rsidRPr="0014139B" w:rsidRDefault="00F8367F" w:rsidP="003E681F">
      <w:pPr>
        <w:widowControl w:val="0"/>
        <w:numPr>
          <w:ilvl w:val="2"/>
          <w:numId w:val="17"/>
        </w:numPr>
        <w:autoSpaceDE w:val="0"/>
        <w:autoSpaceDN w:val="0"/>
        <w:adjustRightInd w:val="0"/>
        <w:jc w:val="both"/>
        <w:rPr>
          <w:rFonts w:ascii="Arial" w:hAnsi="Arial" w:cs="Arial"/>
        </w:rPr>
      </w:pPr>
      <w:r w:rsidRPr="0014139B">
        <w:rPr>
          <w:rFonts w:ascii="Arial" w:hAnsi="Arial" w:cs="Arial"/>
        </w:rPr>
        <w:t>Prepare a 2% [m</w:t>
      </w:r>
      <w:r w:rsidR="00E77663" w:rsidRPr="0014139B">
        <w:rPr>
          <w:rFonts w:ascii="Arial" w:hAnsi="Arial" w:cs="Arial"/>
        </w:rPr>
        <w:t>/v</w:t>
      </w:r>
      <w:r w:rsidRPr="0014139B">
        <w:rPr>
          <w:rFonts w:ascii="Arial" w:hAnsi="Arial" w:cs="Arial"/>
        </w:rPr>
        <w:t>]</w:t>
      </w:r>
      <w:r w:rsidR="00E77663" w:rsidRPr="0014139B">
        <w:rPr>
          <w:rFonts w:ascii="Arial" w:hAnsi="Arial" w:cs="Arial"/>
        </w:rPr>
        <w:t xml:space="preserve"> agarose </w:t>
      </w:r>
      <w:r w:rsidRPr="0014139B">
        <w:rPr>
          <w:rFonts w:ascii="Arial" w:hAnsi="Arial" w:cs="Arial"/>
        </w:rPr>
        <w:t xml:space="preserve">solution in </w:t>
      </w:r>
      <w:r w:rsidR="00920794" w:rsidRPr="0014139B">
        <w:rPr>
          <w:rFonts w:ascii="Arial" w:hAnsi="Arial" w:cs="Arial"/>
        </w:rPr>
        <w:t>phosphate-buffered saline (</w:t>
      </w:r>
      <w:r w:rsidR="00E77663" w:rsidRPr="0014139B">
        <w:rPr>
          <w:rFonts w:ascii="Arial" w:hAnsi="Arial" w:cs="Arial"/>
        </w:rPr>
        <w:t>PBS</w:t>
      </w:r>
      <w:r w:rsidR="00920794" w:rsidRPr="0014139B">
        <w:rPr>
          <w:rFonts w:ascii="Arial" w:hAnsi="Arial" w:cs="Arial"/>
        </w:rPr>
        <w:t>)</w:t>
      </w:r>
      <w:r w:rsidRPr="0014139B">
        <w:rPr>
          <w:rFonts w:ascii="Arial" w:hAnsi="Arial" w:cs="Arial"/>
        </w:rPr>
        <w:t xml:space="preserve"> and autoclave it</w:t>
      </w:r>
      <w:r w:rsidR="00E77663" w:rsidRPr="0014139B">
        <w:rPr>
          <w:rFonts w:ascii="Arial" w:hAnsi="Arial" w:cs="Arial"/>
        </w:rPr>
        <w:t xml:space="preserve">. </w:t>
      </w:r>
      <w:r w:rsidRPr="0014139B">
        <w:rPr>
          <w:rFonts w:ascii="Arial" w:hAnsi="Arial" w:cs="Arial"/>
        </w:rPr>
        <w:t xml:space="preserve">Let the solution cool down to 40°C and </w:t>
      </w:r>
      <w:r w:rsidR="009F46FB" w:rsidRPr="0014139B">
        <w:rPr>
          <w:rFonts w:ascii="Arial" w:hAnsi="Arial" w:cs="Arial"/>
        </w:rPr>
        <w:t>e</w:t>
      </w:r>
      <w:r w:rsidR="00E77663" w:rsidRPr="0014139B">
        <w:rPr>
          <w:rFonts w:ascii="Arial" w:hAnsi="Arial" w:cs="Arial"/>
        </w:rPr>
        <w:t>mbed</w:t>
      </w:r>
      <w:r w:rsidRPr="0014139B">
        <w:rPr>
          <w:rFonts w:ascii="Arial" w:hAnsi="Arial" w:cs="Arial"/>
        </w:rPr>
        <w:t xml:space="preserve"> a</w:t>
      </w:r>
      <w:r w:rsidR="00E77663" w:rsidRPr="0014139B">
        <w:rPr>
          <w:rFonts w:ascii="Arial" w:hAnsi="Arial" w:cs="Arial"/>
        </w:rPr>
        <w:t xml:space="preserve"> leaf </w:t>
      </w:r>
      <w:r w:rsidRPr="0014139B">
        <w:rPr>
          <w:rFonts w:ascii="Arial" w:hAnsi="Arial" w:cs="Arial"/>
        </w:rPr>
        <w:t xml:space="preserve">sample placed in a </w:t>
      </w:r>
      <w:r w:rsidRPr="0014139B">
        <w:rPr>
          <w:rFonts w:ascii="Arial" w:hAnsi="Arial" w:cs="Arial"/>
        </w:rPr>
        <w:lastRenderedPageBreak/>
        <w:t>Petri dish</w:t>
      </w:r>
      <w:r w:rsidR="00E77663" w:rsidRPr="0014139B">
        <w:rPr>
          <w:rFonts w:ascii="Arial" w:hAnsi="Arial" w:cs="Arial"/>
        </w:rPr>
        <w:t xml:space="preserve">. </w:t>
      </w:r>
      <w:r w:rsidRPr="0014139B">
        <w:rPr>
          <w:rFonts w:ascii="Arial" w:hAnsi="Arial" w:cs="Arial"/>
        </w:rPr>
        <w:t xml:space="preserve">Solidify </w:t>
      </w:r>
      <w:r w:rsidR="00E77663" w:rsidRPr="0014139B">
        <w:rPr>
          <w:rFonts w:ascii="Arial" w:hAnsi="Arial" w:cs="Arial"/>
        </w:rPr>
        <w:t xml:space="preserve">the agarose </w:t>
      </w:r>
      <w:r w:rsidRPr="0014139B">
        <w:rPr>
          <w:rFonts w:ascii="Arial" w:hAnsi="Arial" w:cs="Arial"/>
        </w:rPr>
        <w:t xml:space="preserve">by placing the Petri dish in a </w:t>
      </w:r>
      <w:r w:rsidR="00BC4471" w:rsidRPr="0014139B">
        <w:rPr>
          <w:rFonts w:ascii="Arial" w:hAnsi="Arial" w:cs="Arial"/>
        </w:rPr>
        <w:t>refrigerat</w:t>
      </w:r>
      <w:r w:rsidR="00920794" w:rsidRPr="0014139B">
        <w:rPr>
          <w:rFonts w:ascii="Arial" w:hAnsi="Arial" w:cs="Arial"/>
        </w:rPr>
        <w:t>or</w:t>
      </w:r>
      <w:r w:rsidR="00BC4471" w:rsidRPr="0014139B">
        <w:rPr>
          <w:rFonts w:ascii="Arial" w:hAnsi="Arial" w:cs="Arial"/>
        </w:rPr>
        <w:t xml:space="preserve"> </w:t>
      </w:r>
      <w:r w:rsidRPr="0014139B">
        <w:rPr>
          <w:rFonts w:ascii="Arial" w:hAnsi="Arial" w:cs="Arial"/>
        </w:rPr>
        <w:t>at 4°C for 30 min</w:t>
      </w:r>
      <w:r w:rsidR="009F46FB" w:rsidRPr="0014139B">
        <w:rPr>
          <w:rFonts w:ascii="Arial" w:hAnsi="Arial" w:cs="Arial"/>
        </w:rPr>
        <w:t>.</w:t>
      </w:r>
    </w:p>
    <w:p w14:paraId="03022DB1" w14:textId="77777777" w:rsidR="00587F94" w:rsidRPr="0014139B" w:rsidRDefault="00587F94" w:rsidP="003E681F">
      <w:pPr>
        <w:widowControl w:val="0"/>
        <w:autoSpaceDE w:val="0"/>
        <w:autoSpaceDN w:val="0"/>
        <w:adjustRightInd w:val="0"/>
        <w:jc w:val="both"/>
        <w:rPr>
          <w:rFonts w:ascii="Arial" w:hAnsi="Arial" w:cs="Arial"/>
        </w:rPr>
      </w:pPr>
    </w:p>
    <w:p w14:paraId="2A8E0984" w14:textId="31336CE6" w:rsidR="009F46FB" w:rsidRPr="0014139B" w:rsidRDefault="00E77663" w:rsidP="003E681F">
      <w:pPr>
        <w:widowControl w:val="0"/>
        <w:numPr>
          <w:ilvl w:val="2"/>
          <w:numId w:val="17"/>
        </w:numPr>
        <w:autoSpaceDE w:val="0"/>
        <w:autoSpaceDN w:val="0"/>
        <w:adjustRightInd w:val="0"/>
        <w:jc w:val="both"/>
        <w:rPr>
          <w:rFonts w:ascii="Arial" w:hAnsi="Arial" w:cs="Arial"/>
        </w:rPr>
      </w:pPr>
      <w:r w:rsidRPr="0014139B">
        <w:rPr>
          <w:rFonts w:ascii="Arial" w:hAnsi="Arial" w:cs="Arial"/>
        </w:rPr>
        <w:t xml:space="preserve">Cut the agarose block into </w:t>
      </w:r>
      <w:r w:rsidR="00BC4471" w:rsidRPr="0014139B">
        <w:rPr>
          <w:rFonts w:ascii="Arial" w:hAnsi="Arial" w:cs="Arial"/>
        </w:rPr>
        <w:t xml:space="preserve">200-µm </w:t>
      </w:r>
      <w:r w:rsidR="00530C62" w:rsidRPr="0014139B">
        <w:rPr>
          <w:rFonts w:ascii="Arial" w:hAnsi="Arial" w:cs="Arial"/>
        </w:rPr>
        <w:t xml:space="preserve">slices </w:t>
      </w:r>
      <w:r w:rsidRPr="0014139B">
        <w:rPr>
          <w:rFonts w:ascii="Arial" w:hAnsi="Arial" w:cs="Arial"/>
        </w:rPr>
        <w:t xml:space="preserve">using a </w:t>
      </w:r>
      <w:r w:rsidR="009F46FB" w:rsidRPr="0014139B">
        <w:rPr>
          <w:rFonts w:ascii="Arial" w:hAnsi="Arial" w:cs="Arial"/>
        </w:rPr>
        <w:t xml:space="preserve">vibratome with a </w:t>
      </w:r>
      <w:r w:rsidRPr="0014139B">
        <w:rPr>
          <w:rFonts w:ascii="Arial" w:hAnsi="Arial" w:cs="Arial"/>
        </w:rPr>
        <w:t>razor blade cutting angle of 15</w:t>
      </w:r>
      <w:r w:rsidR="00530C62" w:rsidRPr="0014139B">
        <w:rPr>
          <w:rFonts w:ascii="Arial" w:hAnsi="Arial" w:cs="Arial"/>
        </w:rPr>
        <w:t>°. Use a cutting velocity of 1.0</w:t>
      </w:r>
      <w:r w:rsidRPr="0014139B">
        <w:rPr>
          <w:rFonts w:ascii="Arial" w:hAnsi="Arial" w:cs="Arial"/>
        </w:rPr>
        <w:t xml:space="preserve"> mm</w:t>
      </w:r>
      <w:r w:rsidR="00BC4471" w:rsidRPr="0014139B">
        <w:rPr>
          <w:rFonts w:ascii="Arial" w:hAnsi="Arial" w:cs="Arial"/>
        </w:rPr>
        <w:t xml:space="preserve"> </w:t>
      </w:r>
      <w:r w:rsidRPr="0014139B">
        <w:rPr>
          <w:rFonts w:ascii="Arial" w:hAnsi="Arial" w:cs="Arial"/>
        </w:rPr>
        <w:t>s</w:t>
      </w:r>
      <w:r w:rsidRPr="0014139B">
        <w:rPr>
          <w:rFonts w:ascii="Arial" w:hAnsi="Arial" w:cs="Arial"/>
          <w:vertAlign w:val="superscript"/>
        </w:rPr>
        <w:t>-1</w:t>
      </w:r>
      <w:r w:rsidRPr="0014139B">
        <w:rPr>
          <w:rFonts w:ascii="Arial" w:hAnsi="Arial" w:cs="Arial"/>
        </w:rPr>
        <w:t xml:space="preserve"> and </w:t>
      </w:r>
      <w:proofErr w:type="gramStart"/>
      <w:r w:rsidR="009F46FB" w:rsidRPr="0014139B">
        <w:rPr>
          <w:rFonts w:ascii="Arial" w:hAnsi="Arial" w:cs="Arial"/>
        </w:rPr>
        <w:t>an amplitude</w:t>
      </w:r>
      <w:proofErr w:type="gramEnd"/>
      <w:r w:rsidR="009F46FB" w:rsidRPr="0014139B">
        <w:rPr>
          <w:rFonts w:ascii="Arial" w:hAnsi="Arial" w:cs="Arial"/>
        </w:rPr>
        <w:t xml:space="preserve"> of 0.5 mm.</w:t>
      </w:r>
    </w:p>
    <w:p w14:paraId="65429449" w14:textId="77777777" w:rsidR="00FE1B54" w:rsidRPr="0014139B" w:rsidRDefault="00FE1B54" w:rsidP="003E681F">
      <w:pPr>
        <w:pStyle w:val="ListParagraph"/>
        <w:ind w:left="0"/>
        <w:rPr>
          <w:rFonts w:ascii="Arial" w:hAnsi="Arial" w:cs="Arial"/>
        </w:rPr>
      </w:pPr>
    </w:p>
    <w:p w14:paraId="4ECD8732" w14:textId="716134A5" w:rsidR="00510EE2" w:rsidRDefault="00530C62" w:rsidP="003E681F">
      <w:pPr>
        <w:widowControl w:val="0"/>
        <w:numPr>
          <w:ilvl w:val="2"/>
          <w:numId w:val="17"/>
        </w:numPr>
        <w:autoSpaceDE w:val="0"/>
        <w:autoSpaceDN w:val="0"/>
        <w:adjustRightInd w:val="0"/>
        <w:jc w:val="both"/>
        <w:rPr>
          <w:rFonts w:ascii="Arial" w:hAnsi="Arial" w:cs="Arial"/>
        </w:rPr>
      </w:pPr>
      <w:r w:rsidRPr="0014139B">
        <w:rPr>
          <w:rFonts w:ascii="Arial" w:hAnsi="Arial" w:cs="Arial"/>
        </w:rPr>
        <w:t xml:space="preserve">Mount </w:t>
      </w:r>
      <w:r w:rsidR="00BC4471" w:rsidRPr="0014139B">
        <w:rPr>
          <w:rFonts w:ascii="Arial" w:hAnsi="Arial" w:cs="Arial"/>
        </w:rPr>
        <w:t xml:space="preserve">five </w:t>
      </w:r>
      <w:r w:rsidR="003A6E5B">
        <w:rPr>
          <w:rFonts w:ascii="Arial" w:hAnsi="Arial" w:cs="Arial"/>
        </w:rPr>
        <w:t>transversal leaf sections</w:t>
      </w:r>
      <w:r w:rsidR="003A6E5B" w:rsidRPr="0014139B">
        <w:rPr>
          <w:rFonts w:ascii="Arial" w:hAnsi="Arial" w:cs="Arial"/>
        </w:rPr>
        <w:t xml:space="preserve"> </w:t>
      </w:r>
      <w:r w:rsidR="009F46FB" w:rsidRPr="0014139B">
        <w:rPr>
          <w:rFonts w:ascii="Arial" w:hAnsi="Arial" w:cs="Arial"/>
        </w:rPr>
        <w:t>on a</w:t>
      </w:r>
      <w:r w:rsidRPr="0014139B">
        <w:rPr>
          <w:rFonts w:ascii="Arial" w:hAnsi="Arial" w:cs="Arial"/>
        </w:rPr>
        <w:t xml:space="preserve"> glass</w:t>
      </w:r>
      <w:r w:rsidR="009F46FB" w:rsidRPr="0014139B">
        <w:rPr>
          <w:rFonts w:ascii="Arial" w:hAnsi="Arial" w:cs="Arial"/>
        </w:rPr>
        <w:t xml:space="preserve"> slide </w:t>
      </w:r>
      <w:r w:rsidRPr="0014139B">
        <w:rPr>
          <w:rFonts w:ascii="Arial" w:hAnsi="Arial" w:cs="Arial"/>
        </w:rPr>
        <w:t xml:space="preserve">using </w:t>
      </w:r>
      <w:r w:rsidR="00BC4471" w:rsidRPr="0014139B">
        <w:rPr>
          <w:rFonts w:ascii="Arial" w:hAnsi="Arial" w:cs="Arial"/>
        </w:rPr>
        <w:t>cyanoacrylate</w:t>
      </w:r>
      <w:r w:rsidRPr="0014139B">
        <w:rPr>
          <w:rFonts w:ascii="Arial" w:hAnsi="Arial" w:cs="Arial"/>
        </w:rPr>
        <w:t xml:space="preserve"> as a fixative. D</w:t>
      </w:r>
      <w:r w:rsidR="009F46FB" w:rsidRPr="0014139B">
        <w:rPr>
          <w:rFonts w:ascii="Arial" w:hAnsi="Arial" w:cs="Arial"/>
        </w:rPr>
        <w:t>e</w:t>
      </w:r>
      <w:r w:rsidRPr="0014139B">
        <w:rPr>
          <w:rFonts w:ascii="Arial" w:hAnsi="Arial" w:cs="Arial"/>
        </w:rPr>
        <w:t>termine the leaf thickness under</w:t>
      </w:r>
      <w:r w:rsidR="009F46FB" w:rsidRPr="0014139B">
        <w:rPr>
          <w:rFonts w:ascii="Arial" w:hAnsi="Arial" w:cs="Arial"/>
        </w:rPr>
        <w:t xml:space="preserve"> a microscope with a </w:t>
      </w:r>
      <w:r w:rsidRPr="0014139B">
        <w:rPr>
          <w:rFonts w:ascii="Arial" w:hAnsi="Arial" w:cs="Arial"/>
        </w:rPr>
        <w:t>20×</w:t>
      </w:r>
      <w:r w:rsidR="009F46FB" w:rsidRPr="0014139B">
        <w:rPr>
          <w:rFonts w:ascii="Arial" w:hAnsi="Arial" w:cs="Arial"/>
        </w:rPr>
        <w:t xml:space="preserve"> objective</w:t>
      </w:r>
      <w:r w:rsidRPr="0014139B">
        <w:rPr>
          <w:rFonts w:ascii="Arial" w:hAnsi="Arial" w:cs="Arial"/>
        </w:rPr>
        <w:t xml:space="preserve"> and an eyepiece with </w:t>
      </w:r>
      <w:proofErr w:type="gramStart"/>
      <w:r w:rsidRPr="0014139B">
        <w:rPr>
          <w:rFonts w:ascii="Arial" w:hAnsi="Arial" w:cs="Arial"/>
        </w:rPr>
        <w:t>10× magnification</w:t>
      </w:r>
      <w:proofErr w:type="gramEnd"/>
      <w:r w:rsidR="00BC4471" w:rsidRPr="0014139B">
        <w:rPr>
          <w:rFonts w:ascii="Arial" w:hAnsi="Arial" w:cs="Arial"/>
        </w:rPr>
        <w:t>,</w:t>
      </w:r>
      <w:r w:rsidRPr="0014139B">
        <w:rPr>
          <w:rFonts w:ascii="Arial" w:hAnsi="Arial" w:cs="Arial"/>
        </w:rPr>
        <w:t xml:space="preserve"> using the measurement tools </w:t>
      </w:r>
      <w:r w:rsidR="00920794" w:rsidRPr="0014139B">
        <w:rPr>
          <w:rFonts w:ascii="Arial" w:hAnsi="Arial" w:cs="Arial"/>
        </w:rPr>
        <w:t xml:space="preserve">built </w:t>
      </w:r>
      <w:r w:rsidRPr="0014139B">
        <w:rPr>
          <w:rFonts w:ascii="Arial" w:hAnsi="Arial" w:cs="Arial"/>
        </w:rPr>
        <w:t>into the microscope software</w:t>
      </w:r>
      <w:r w:rsidR="008B6025">
        <w:rPr>
          <w:rFonts w:ascii="Arial" w:hAnsi="Arial" w:cs="Arial"/>
        </w:rPr>
        <w:t xml:space="preserve"> according to the manufacturer’s instructions</w:t>
      </w:r>
      <w:r w:rsidR="009F46FB" w:rsidRPr="0014139B">
        <w:rPr>
          <w:rFonts w:ascii="Arial" w:hAnsi="Arial" w:cs="Arial"/>
        </w:rPr>
        <w:t>.</w:t>
      </w:r>
    </w:p>
    <w:p w14:paraId="6814EB8A" w14:textId="77777777" w:rsidR="00AA3312" w:rsidRDefault="00AA3312" w:rsidP="003E681F">
      <w:pPr>
        <w:widowControl w:val="0"/>
        <w:autoSpaceDE w:val="0"/>
        <w:autoSpaceDN w:val="0"/>
        <w:adjustRightInd w:val="0"/>
        <w:jc w:val="both"/>
        <w:rPr>
          <w:rFonts w:ascii="Arial" w:hAnsi="Arial" w:cs="Arial"/>
        </w:rPr>
      </w:pPr>
    </w:p>
    <w:p w14:paraId="14BA14DA" w14:textId="4D15C582" w:rsidR="00510EE2" w:rsidRPr="00510EE2" w:rsidRDefault="00AA3312" w:rsidP="003E681F">
      <w:pPr>
        <w:widowControl w:val="0"/>
        <w:numPr>
          <w:ilvl w:val="2"/>
          <w:numId w:val="17"/>
        </w:numPr>
        <w:autoSpaceDE w:val="0"/>
        <w:autoSpaceDN w:val="0"/>
        <w:adjustRightInd w:val="0"/>
        <w:jc w:val="both"/>
        <w:rPr>
          <w:rFonts w:ascii="Arial" w:hAnsi="Arial" w:cs="Arial"/>
        </w:rPr>
      </w:pPr>
      <w:r>
        <w:rPr>
          <w:rFonts w:ascii="Arial" w:hAnsi="Arial" w:cs="Arial"/>
        </w:rPr>
        <w:t xml:space="preserve">Determine the </w:t>
      </w:r>
      <w:r w:rsidR="00510EE2">
        <w:rPr>
          <w:rFonts w:ascii="Arial" w:hAnsi="Arial" w:cs="Arial"/>
        </w:rPr>
        <w:t xml:space="preserve">leaf thicknesses </w:t>
      </w:r>
      <w:r>
        <w:rPr>
          <w:rFonts w:ascii="Arial" w:hAnsi="Arial" w:cs="Arial"/>
        </w:rPr>
        <w:t xml:space="preserve">in </w:t>
      </w:r>
      <w:r w:rsidR="00510EE2">
        <w:rPr>
          <w:rFonts w:ascii="Arial" w:hAnsi="Arial" w:cs="Arial"/>
        </w:rPr>
        <w:t>sample</w:t>
      </w:r>
      <w:r>
        <w:rPr>
          <w:rFonts w:ascii="Arial" w:hAnsi="Arial" w:cs="Arial"/>
        </w:rPr>
        <w:t xml:space="preserve"> areas</w:t>
      </w:r>
      <w:r w:rsidR="00510EE2">
        <w:rPr>
          <w:rFonts w:ascii="Arial" w:hAnsi="Arial" w:cs="Arial"/>
        </w:rPr>
        <w:t xml:space="preserve"> without veins</w:t>
      </w:r>
      <w:r>
        <w:rPr>
          <w:rFonts w:ascii="Arial" w:hAnsi="Arial" w:cs="Arial"/>
        </w:rPr>
        <w:t>.</w:t>
      </w:r>
      <w:r w:rsidR="00510EE2">
        <w:rPr>
          <w:rFonts w:ascii="Arial" w:hAnsi="Arial" w:cs="Arial"/>
        </w:rPr>
        <w:t xml:space="preserve"> </w:t>
      </w:r>
    </w:p>
    <w:p w14:paraId="42694C19" w14:textId="77777777" w:rsidR="00B621EE" w:rsidRDefault="00B621EE" w:rsidP="003E681F">
      <w:pPr>
        <w:widowControl w:val="0"/>
        <w:autoSpaceDE w:val="0"/>
        <w:autoSpaceDN w:val="0"/>
        <w:adjustRightInd w:val="0"/>
        <w:jc w:val="both"/>
        <w:rPr>
          <w:rFonts w:ascii="Arial" w:hAnsi="Arial" w:cs="Arial"/>
        </w:rPr>
      </w:pPr>
    </w:p>
    <w:p w14:paraId="302DEEFE" w14:textId="23785795" w:rsidR="00AA3312" w:rsidRPr="00AA3312" w:rsidRDefault="00AA3312" w:rsidP="003E681F">
      <w:pPr>
        <w:pStyle w:val="ListParagraph"/>
        <w:numPr>
          <w:ilvl w:val="2"/>
          <w:numId w:val="17"/>
        </w:numPr>
        <w:rPr>
          <w:rFonts w:ascii="Arial" w:hAnsi="Arial" w:cs="Arial"/>
        </w:rPr>
      </w:pPr>
      <w:r>
        <w:rPr>
          <w:rFonts w:ascii="Arial" w:hAnsi="Arial" w:cs="Arial"/>
        </w:rPr>
        <w:t xml:space="preserve">Alternatively, </w:t>
      </w:r>
      <w:r w:rsidR="00AD27EA">
        <w:rPr>
          <w:rFonts w:ascii="Arial" w:hAnsi="Arial" w:cs="Arial"/>
        </w:rPr>
        <w:t>determine the leaf thickness with a dial-gauge at a vein-free area of the leaf blade.</w:t>
      </w:r>
      <w:r w:rsidR="00676663">
        <w:rPr>
          <w:rFonts w:ascii="Arial" w:hAnsi="Arial" w:cs="Arial"/>
        </w:rPr>
        <w:t xml:space="preserve"> Make sure the dial-gauge is held perpendicular to the plane of the leaf blade.</w:t>
      </w:r>
    </w:p>
    <w:p w14:paraId="15AFD24D" w14:textId="77777777" w:rsidR="00AA3312" w:rsidRDefault="00AA3312" w:rsidP="003E681F">
      <w:pPr>
        <w:widowControl w:val="0"/>
        <w:autoSpaceDE w:val="0"/>
        <w:autoSpaceDN w:val="0"/>
        <w:adjustRightInd w:val="0"/>
        <w:jc w:val="both"/>
        <w:rPr>
          <w:rFonts w:ascii="Arial" w:hAnsi="Arial" w:cs="Arial"/>
        </w:rPr>
      </w:pPr>
    </w:p>
    <w:p w14:paraId="61816E81" w14:textId="613DBF3D" w:rsidR="00BA5B14" w:rsidRDefault="00BA5B14" w:rsidP="003E681F">
      <w:pPr>
        <w:widowControl w:val="0"/>
        <w:autoSpaceDE w:val="0"/>
        <w:autoSpaceDN w:val="0"/>
        <w:adjustRightInd w:val="0"/>
        <w:jc w:val="both"/>
        <w:rPr>
          <w:rFonts w:ascii="Arial" w:hAnsi="Arial" w:cs="Arial"/>
        </w:rPr>
      </w:pPr>
      <w:r w:rsidRPr="00BA5B14">
        <w:rPr>
          <w:rFonts w:ascii="Arial" w:hAnsi="Arial" w:cs="Arial"/>
        </w:rPr>
        <w:t xml:space="preserve">CAUTION: </w:t>
      </w:r>
      <w:proofErr w:type="spellStart"/>
      <w:r w:rsidRPr="00BA5B14">
        <w:rPr>
          <w:rFonts w:ascii="Arial" w:hAnsi="Arial" w:cs="Arial"/>
        </w:rPr>
        <w:t>Cyanacrylate</w:t>
      </w:r>
      <w:proofErr w:type="spellEnd"/>
      <w:r w:rsidRPr="00BA5B14">
        <w:rPr>
          <w:rFonts w:ascii="Arial" w:hAnsi="Arial" w:cs="Arial"/>
        </w:rPr>
        <w:t xml:space="preserve"> is a skin irritant and may also glue fingers together if not handled with care.</w:t>
      </w:r>
    </w:p>
    <w:p w14:paraId="42ACA1E0" w14:textId="77777777" w:rsidR="00BA5B14" w:rsidRPr="0014139B" w:rsidRDefault="00BA5B14" w:rsidP="003E681F">
      <w:pPr>
        <w:widowControl w:val="0"/>
        <w:autoSpaceDE w:val="0"/>
        <w:autoSpaceDN w:val="0"/>
        <w:adjustRightInd w:val="0"/>
        <w:jc w:val="both"/>
        <w:rPr>
          <w:rFonts w:ascii="Arial" w:hAnsi="Arial" w:cs="Arial"/>
        </w:rPr>
      </w:pPr>
    </w:p>
    <w:p w14:paraId="5C9937EB" w14:textId="13A61692" w:rsidR="00B621EE" w:rsidRPr="0014139B" w:rsidRDefault="00587F94" w:rsidP="003E681F">
      <w:pPr>
        <w:widowControl w:val="0"/>
        <w:numPr>
          <w:ilvl w:val="1"/>
          <w:numId w:val="17"/>
        </w:numPr>
        <w:autoSpaceDE w:val="0"/>
        <w:autoSpaceDN w:val="0"/>
        <w:adjustRightInd w:val="0"/>
        <w:jc w:val="both"/>
        <w:rPr>
          <w:rFonts w:ascii="Arial" w:hAnsi="Arial" w:cs="Arial"/>
          <w:b/>
        </w:rPr>
      </w:pPr>
      <w:bookmarkStart w:id="3" w:name="_Ref446318663"/>
      <w:r w:rsidRPr="0014139B">
        <w:rPr>
          <w:rFonts w:ascii="Arial" w:hAnsi="Arial" w:cs="Arial"/>
        </w:rPr>
        <w:t>Determine the l</w:t>
      </w:r>
      <w:r w:rsidR="00B621EE" w:rsidRPr="0014139B">
        <w:rPr>
          <w:rFonts w:ascii="Arial" w:hAnsi="Arial" w:cs="Arial"/>
        </w:rPr>
        <w:t>eaf density</w:t>
      </w:r>
      <w:bookmarkEnd w:id="3"/>
    </w:p>
    <w:p w14:paraId="7945E1CB" w14:textId="77777777" w:rsidR="00B621EE" w:rsidRPr="0014139B" w:rsidRDefault="00B621EE" w:rsidP="003E681F">
      <w:pPr>
        <w:widowControl w:val="0"/>
        <w:numPr>
          <w:ilvl w:val="2"/>
          <w:numId w:val="17"/>
        </w:numPr>
        <w:autoSpaceDE w:val="0"/>
        <w:autoSpaceDN w:val="0"/>
        <w:adjustRightInd w:val="0"/>
        <w:jc w:val="both"/>
        <w:rPr>
          <w:rFonts w:ascii="Arial" w:hAnsi="Arial" w:cs="Arial"/>
        </w:rPr>
      </w:pPr>
      <w:r w:rsidRPr="0014139B">
        <w:rPr>
          <w:rFonts w:ascii="Arial" w:hAnsi="Arial" w:cs="Arial"/>
        </w:rPr>
        <w:t>Determine the empty mass (</w:t>
      </w:r>
      <w:r w:rsidRPr="0014139B">
        <w:rPr>
          <w:rFonts w:ascii="Arial" w:hAnsi="Arial" w:cs="Arial"/>
          <w:i/>
        </w:rPr>
        <w:t>m</w:t>
      </w:r>
      <w:r w:rsidRPr="0014139B">
        <w:rPr>
          <w:rFonts w:ascii="Arial" w:hAnsi="Arial" w:cs="Arial"/>
          <w:i/>
          <w:vertAlign w:val="subscript"/>
        </w:rPr>
        <w:t>0</w:t>
      </w:r>
      <w:r w:rsidRPr="0014139B">
        <w:rPr>
          <w:rFonts w:ascii="Arial" w:hAnsi="Arial" w:cs="Arial"/>
        </w:rPr>
        <w:t>) of a dry pycnometer, then fill it with water and determine the mass again (</w:t>
      </w:r>
      <w:r w:rsidRPr="0014139B">
        <w:rPr>
          <w:rFonts w:ascii="Arial" w:hAnsi="Arial" w:cs="Arial"/>
          <w:i/>
        </w:rPr>
        <w:t>m</w:t>
      </w:r>
      <w:r w:rsidRPr="0014139B">
        <w:rPr>
          <w:rFonts w:ascii="Arial" w:hAnsi="Arial" w:cs="Arial"/>
          <w:i/>
          <w:vertAlign w:val="subscript"/>
        </w:rPr>
        <w:t>1</w:t>
      </w:r>
      <w:r w:rsidRPr="0014139B">
        <w:rPr>
          <w:rFonts w:ascii="Arial" w:hAnsi="Arial" w:cs="Arial"/>
        </w:rPr>
        <w:t>). Dry the pycnometer completely, place a leaf inside and determine the mass (</w:t>
      </w:r>
      <w:r w:rsidRPr="0014139B">
        <w:rPr>
          <w:rFonts w:ascii="Arial" w:hAnsi="Arial" w:cs="Arial"/>
          <w:i/>
        </w:rPr>
        <w:t>m</w:t>
      </w:r>
      <w:r w:rsidRPr="0014139B">
        <w:rPr>
          <w:rFonts w:ascii="Arial" w:hAnsi="Arial" w:cs="Arial"/>
          <w:i/>
          <w:vertAlign w:val="subscript"/>
        </w:rPr>
        <w:t>2</w:t>
      </w:r>
      <w:r w:rsidRPr="0014139B">
        <w:rPr>
          <w:rFonts w:ascii="Arial" w:hAnsi="Arial" w:cs="Arial"/>
        </w:rPr>
        <w:t>) once more. With the leaf inside, carefully fill up the pycnometer with water and determine the mass (</w:t>
      </w:r>
      <w:r w:rsidRPr="0014139B">
        <w:rPr>
          <w:rFonts w:ascii="Arial" w:hAnsi="Arial" w:cs="Arial"/>
          <w:i/>
        </w:rPr>
        <w:t>m</w:t>
      </w:r>
      <w:r w:rsidRPr="0014139B">
        <w:rPr>
          <w:rFonts w:ascii="Arial" w:hAnsi="Arial" w:cs="Arial"/>
          <w:i/>
          <w:vertAlign w:val="subscript"/>
        </w:rPr>
        <w:t>3</w:t>
      </w:r>
      <w:r w:rsidRPr="0014139B">
        <w:rPr>
          <w:rFonts w:ascii="Arial" w:hAnsi="Arial" w:cs="Arial"/>
        </w:rPr>
        <w:t>).</w:t>
      </w:r>
    </w:p>
    <w:p w14:paraId="08F42C66" w14:textId="77777777" w:rsidR="00B621EE" w:rsidRPr="0014139B" w:rsidRDefault="00B621EE" w:rsidP="003E681F">
      <w:pPr>
        <w:pStyle w:val="ListParagraph"/>
        <w:ind w:left="0"/>
        <w:rPr>
          <w:rFonts w:ascii="Arial" w:hAnsi="Arial" w:cs="Arial"/>
        </w:rPr>
      </w:pPr>
    </w:p>
    <w:p w14:paraId="1A57FE14" w14:textId="1AE4D0CD" w:rsidR="00B621EE" w:rsidRPr="0014139B" w:rsidRDefault="00B621EE" w:rsidP="003E681F">
      <w:pPr>
        <w:widowControl w:val="0"/>
        <w:numPr>
          <w:ilvl w:val="2"/>
          <w:numId w:val="17"/>
        </w:numPr>
        <w:autoSpaceDE w:val="0"/>
        <w:autoSpaceDN w:val="0"/>
        <w:adjustRightInd w:val="0"/>
        <w:jc w:val="both"/>
        <w:rPr>
          <w:rFonts w:ascii="Arial" w:hAnsi="Arial" w:cs="Arial"/>
        </w:rPr>
      </w:pPr>
      <w:r w:rsidRPr="0014139B">
        <w:rPr>
          <w:rFonts w:ascii="Arial" w:hAnsi="Arial" w:cs="Arial"/>
        </w:rPr>
        <w:t xml:space="preserve">Calculate the leaf density </w:t>
      </w:r>
      <w:r w:rsidR="00FB0458">
        <w:rPr>
          <w:rFonts w:ascii="Arial" w:hAnsi="Arial" w:cs="Arial"/>
        </w:rPr>
        <w:t>(</w:t>
      </w:r>
      <w:r w:rsidR="00176B9D" w:rsidRPr="0014139B">
        <w:rPr>
          <w:rFonts w:ascii="Symbol" w:hAnsi="Symbol" w:cs="Arial"/>
          <w:i/>
        </w:rPr>
        <w:t></w:t>
      </w:r>
      <w:r w:rsidR="00176B9D" w:rsidRPr="0014139B">
        <w:rPr>
          <w:rFonts w:ascii="Arial" w:hAnsi="Arial" w:cs="Arial"/>
          <w:i/>
          <w:vertAlign w:val="subscript"/>
        </w:rPr>
        <w:t>s</w:t>
      </w:r>
      <w:r w:rsidR="00FB0458" w:rsidRPr="00FB0458">
        <w:rPr>
          <w:rFonts w:ascii="Arial" w:hAnsi="Arial" w:cs="Arial"/>
        </w:rPr>
        <w:t>)</w:t>
      </w:r>
      <w:r w:rsidR="00176B9D" w:rsidRPr="0014139B">
        <w:rPr>
          <w:rFonts w:ascii="Arial" w:hAnsi="Arial" w:cs="Arial"/>
        </w:rPr>
        <w:t xml:space="preserve"> </w:t>
      </w:r>
      <w:r w:rsidR="009409E8" w:rsidRPr="0014139B">
        <w:rPr>
          <w:rFonts w:ascii="Arial" w:hAnsi="Arial" w:cs="Arial"/>
        </w:rPr>
        <w:t>using E</w:t>
      </w:r>
      <w:r w:rsidRPr="0014139B">
        <w:rPr>
          <w:rFonts w:ascii="Arial" w:hAnsi="Arial" w:cs="Arial"/>
        </w:rPr>
        <w:t>quation 1:</w:t>
      </w:r>
    </w:p>
    <w:p w14:paraId="2D677B11" w14:textId="77777777" w:rsidR="00810158" w:rsidRPr="0014139B" w:rsidRDefault="00810158" w:rsidP="003E681F">
      <w:pPr>
        <w:widowControl w:val="0"/>
        <w:autoSpaceDE w:val="0"/>
        <w:autoSpaceDN w:val="0"/>
        <w:adjustRightInd w:val="0"/>
        <w:jc w:val="both"/>
        <w:rPr>
          <w:rFonts w:ascii="Arial" w:hAnsi="Arial" w:cs="Arial"/>
        </w:rPr>
      </w:pPr>
    </w:p>
    <w:p w14:paraId="3CBB0182" w14:textId="23A27A92" w:rsidR="00B621EE" w:rsidRPr="0014139B" w:rsidRDefault="00A85020" w:rsidP="003E681F">
      <w:pPr>
        <w:widowControl w:val="0"/>
        <w:autoSpaceDE w:val="0"/>
        <w:autoSpaceDN w:val="0"/>
        <w:adjustRightInd w:val="0"/>
        <w:jc w:val="both"/>
        <w:rPr>
          <w:rFonts w:ascii="Arial" w:hAnsi="Arial" w:cs="Arial"/>
          <w:color w:val="000000"/>
        </w:rPr>
      </w:pPr>
      <w:r w:rsidRPr="0014139B">
        <w:rPr>
          <w:rFonts w:ascii="Arial" w:hAnsi="Arial" w:cs="Arial"/>
          <w:color w:val="000000"/>
        </w:rPr>
        <w:t xml:space="preserve">Equation 1: </w:t>
      </w:r>
      <m:oMath>
        <m:r>
          <w:rPr>
            <w:rFonts w:ascii="Cambria Math" w:hAnsi="Cambria Math" w:cs="Calibri"/>
            <w:color w:val="000000"/>
          </w:rPr>
          <m:t>(</m:t>
        </m:r>
        <m:f>
          <m:fPr>
            <m:ctrlPr>
              <w:rPr>
                <w:rFonts w:ascii="Cambria Math" w:hAnsi="Cambria Math" w:cs="Calibri"/>
                <w:i/>
                <w:color w:val="000000"/>
              </w:rPr>
            </m:ctrlPr>
          </m:fPr>
          <m:num>
            <m:sSub>
              <m:sSubPr>
                <m:ctrlPr>
                  <w:rPr>
                    <w:rFonts w:ascii="Cambria Math" w:hAnsi="Cambria Math" w:cs="Calibri"/>
                    <w:i/>
                    <w:color w:val="000000"/>
                  </w:rPr>
                </m:ctrlPr>
              </m:sSubPr>
              <m:e>
                <m:r>
                  <w:rPr>
                    <w:rFonts w:ascii="Cambria Math" w:hAnsi="Cambria Math" w:cs="Calibri"/>
                    <w:color w:val="000000"/>
                  </w:rPr>
                  <m:t>m</m:t>
                </m:r>
              </m:e>
              <m:sub>
                <m:r>
                  <w:rPr>
                    <w:rFonts w:ascii="Cambria Math" w:hAnsi="Cambria Math" w:cs="Calibri"/>
                    <w:color w:val="000000"/>
                  </w:rPr>
                  <m:t>2</m:t>
                </m:r>
              </m:sub>
            </m:sSub>
            <m:r>
              <w:rPr>
                <w:rFonts w:ascii="Cambria Math" w:hAnsi="Cambria Math" w:cs="Calibri"/>
                <w:color w:val="000000"/>
              </w:rPr>
              <m:t>-</m:t>
            </m:r>
            <m:sSub>
              <m:sSubPr>
                <m:ctrlPr>
                  <w:rPr>
                    <w:rFonts w:ascii="Cambria Math" w:hAnsi="Cambria Math" w:cs="Calibri"/>
                    <w:i/>
                    <w:color w:val="000000"/>
                  </w:rPr>
                </m:ctrlPr>
              </m:sSubPr>
              <m:e>
                <m:r>
                  <w:rPr>
                    <w:rFonts w:ascii="Cambria Math" w:hAnsi="Cambria Math" w:cs="Calibri"/>
                    <w:color w:val="000000"/>
                  </w:rPr>
                  <m:t>m</m:t>
                </m:r>
              </m:e>
              <m:sub>
                <m:r>
                  <w:rPr>
                    <w:rFonts w:ascii="Cambria Math" w:hAnsi="Cambria Math" w:cs="Calibri"/>
                    <w:color w:val="000000"/>
                  </w:rPr>
                  <m:t>0</m:t>
                </m:r>
              </m:sub>
            </m:sSub>
          </m:num>
          <m:den>
            <m:d>
              <m:dPr>
                <m:ctrlPr>
                  <w:rPr>
                    <w:rFonts w:ascii="Cambria Math" w:hAnsi="Cambria Math" w:cs="Calibri"/>
                    <w:i/>
                    <w:color w:val="000000"/>
                  </w:rPr>
                </m:ctrlPr>
              </m:dPr>
              <m:e>
                <m:sSub>
                  <m:sSubPr>
                    <m:ctrlPr>
                      <w:rPr>
                        <w:rFonts w:ascii="Cambria Math" w:hAnsi="Cambria Math" w:cs="Calibri"/>
                        <w:i/>
                        <w:color w:val="000000"/>
                      </w:rPr>
                    </m:ctrlPr>
                  </m:sSubPr>
                  <m:e>
                    <m:r>
                      <w:rPr>
                        <w:rFonts w:ascii="Cambria Math" w:hAnsi="Cambria Math" w:cs="Calibri"/>
                        <w:color w:val="000000"/>
                      </w:rPr>
                      <m:t>m</m:t>
                    </m:r>
                  </m:e>
                  <m:sub>
                    <m:r>
                      <w:rPr>
                        <w:rFonts w:ascii="Cambria Math" w:hAnsi="Cambria Math" w:cs="Calibri"/>
                        <w:color w:val="000000"/>
                      </w:rPr>
                      <m:t>2</m:t>
                    </m:r>
                  </m:sub>
                </m:sSub>
                <m:r>
                  <w:rPr>
                    <w:rFonts w:ascii="Cambria Math" w:hAnsi="Cambria Math" w:cs="Calibri"/>
                    <w:color w:val="000000"/>
                  </w:rPr>
                  <m:t>-</m:t>
                </m:r>
                <m:sSub>
                  <m:sSubPr>
                    <m:ctrlPr>
                      <w:rPr>
                        <w:rFonts w:ascii="Cambria Math" w:hAnsi="Cambria Math" w:cs="Calibri"/>
                        <w:i/>
                        <w:color w:val="000000"/>
                      </w:rPr>
                    </m:ctrlPr>
                  </m:sSubPr>
                  <m:e>
                    <m:r>
                      <w:rPr>
                        <w:rFonts w:ascii="Cambria Math" w:hAnsi="Cambria Math" w:cs="Calibri"/>
                        <w:color w:val="000000"/>
                      </w:rPr>
                      <m:t>m</m:t>
                    </m:r>
                  </m:e>
                  <m:sub>
                    <m:r>
                      <w:rPr>
                        <w:rFonts w:ascii="Cambria Math" w:hAnsi="Cambria Math" w:cs="Calibri"/>
                        <w:color w:val="000000"/>
                      </w:rPr>
                      <m:t>0</m:t>
                    </m:r>
                  </m:sub>
                </m:sSub>
              </m:e>
            </m:d>
            <m:r>
              <w:rPr>
                <w:rFonts w:ascii="Cambria Math" w:hAnsi="Cambria Math" w:cs="Calibri"/>
                <w:color w:val="000000"/>
              </w:rPr>
              <m:t>-</m:t>
            </m:r>
            <m:d>
              <m:dPr>
                <m:ctrlPr>
                  <w:rPr>
                    <w:rFonts w:ascii="Cambria Math" w:hAnsi="Cambria Math" w:cs="Calibri"/>
                    <w:i/>
                    <w:color w:val="000000"/>
                  </w:rPr>
                </m:ctrlPr>
              </m:dPr>
              <m:e>
                <m:sSub>
                  <m:sSubPr>
                    <m:ctrlPr>
                      <w:rPr>
                        <w:rFonts w:ascii="Cambria Math" w:hAnsi="Cambria Math" w:cs="Calibri"/>
                        <w:i/>
                        <w:color w:val="000000"/>
                      </w:rPr>
                    </m:ctrlPr>
                  </m:sSubPr>
                  <m:e>
                    <m:r>
                      <w:rPr>
                        <w:rFonts w:ascii="Cambria Math" w:hAnsi="Cambria Math" w:cs="Calibri"/>
                        <w:color w:val="000000"/>
                      </w:rPr>
                      <m:t>m</m:t>
                    </m:r>
                  </m:e>
                  <m:sub>
                    <m:r>
                      <w:rPr>
                        <w:rFonts w:ascii="Cambria Math" w:hAnsi="Cambria Math" w:cs="Calibri"/>
                        <w:color w:val="000000"/>
                      </w:rPr>
                      <m:t>3</m:t>
                    </m:r>
                  </m:sub>
                </m:sSub>
                <m:r>
                  <w:rPr>
                    <w:rFonts w:ascii="Cambria Math" w:hAnsi="Cambria Math" w:cs="Calibri"/>
                    <w:color w:val="000000"/>
                  </w:rPr>
                  <m:t>-</m:t>
                </m:r>
                <m:sSub>
                  <m:sSubPr>
                    <m:ctrlPr>
                      <w:rPr>
                        <w:rFonts w:ascii="Cambria Math" w:hAnsi="Cambria Math" w:cs="Calibri"/>
                        <w:i/>
                        <w:color w:val="000000"/>
                      </w:rPr>
                    </m:ctrlPr>
                  </m:sSubPr>
                  <m:e>
                    <m:r>
                      <w:rPr>
                        <w:rFonts w:ascii="Cambria Math" w:hAnsi="Cambria Math" w:cs="Calibri"/>
                        <w:color w:val="000000"/>
                      </w:rPr>
                      <m:t>m</m:t>
                    </m:r>
                  </m:e>
                  <m:sub>
                    <m:r>
                      <w:rPr>
                        <w:rFonts w:ascii="Cambria Math" w:hAnsi="Cambria Math" w:cs="Calibri"/>
                        <w:color w:val="000000"/>
                      </w:rPr>
                      <m:t>1</m:t>
                    </m:r>
                  </m:sub>
                </m:sSub>
              </m:e>
            </m:d>
          </m:den>
        </m:f>
        <m:r>
          <w:rPr>
            <w:rFonts w:ascii="Cambria Math" w:hAnsi="Cambria Math" w:cs="Calibri"/>
            <w:color w:val="000000"/>
          </w:rPr>
          <m:t>)×</m:t>
        </m:r>
        <m:sSub>
          <m:sSubPr>
            <m:ctrlPr>
              <w:rPr>
                <w:rFonts w:ascii="Cambria Math" w:hAnsi="Cambria Math" w:cs="Calibri"/>
                <w:i/>
                <w:color w:val="000000"/>
              </w:rPr>
            </m:ctrlPr>
          </m:sSubPr>
          <m:e>
            <m:r>
              <w:rPr>
                <w:rFonts w:ascii="Cambria Math" w:hAnsi="Cambria Math" w:cs="Calibri"/>
                <w:color w:val="000000"/>
              </w:rPr>
              <m:t>ρ</m:t>
            </m:r>
          </m:e>
          <m:sub>
            <m:r>
              <w:rPr>
                <w:rFonts w:ascii="Cambria Math" w:hAnsi="Cambria Math" w:cs="Calibri"/>
                <w:color w:val="000000"/>
              </w:rPr>
              <m:t>W</m:t>
            </m:r>
          </m:sub>
        </m:sSub>
        <m:r>
          <w:rPr>
            <w:rFonts w:ascii="Cambria Math" w:hAnsi="Cambria Math" w:cs="Calibri"/>
            <w:color w:val="000000"/>
          </w:rPr>
          <m:t>=</m:t>
        </m:r>
        <m:sSub>
          <m:sSubPr>
            <m:ctrlPr>
              <w:rPr>
                <w:rFonts w:ascii="Cambria Math" w:hAnsi="Cambria Math" w:cs="Calibri"/>
                <w:i/>
                <w:color w:val="000000"/>
              </w:rPr>
            </m:ctrlPr>
          </m:sSubPr>
          <m:e>
            <m:r>
              <w:rPr>
                <w:rFonts w:ascii="Cambria Math" w:hAnsi="Cambria Math" w:cs="Calibri"/>
                <w:color w:val="000000"/>
              </w:rPr>
              <m:t>ρ</m:t>
            </m:r>
          </m:e>
          <m:sub>
            <m:r>
              <w:rPr>
                <w:rFonts w:ascii="Cambria Math" w:hAnsi="Cambria Math" w:cs="Calibri"/>
                <w:color w:val="000000"/>
              </w:rPr>
              <m:t>S</m:t>
            </m:r>
          </m:sub>
        </m:sSub>
      </m:oMath>
    </w:p>
    <w:p w14:paraId="61E2CC5F" w14:textId="77777777" w:rsidR="00587F94" w:rsidRPr="0014139B" w:rsidRDefault="00587F94" w:rsidP="003E681F">
      <w:pPr>
        <w:widowControl w:val="0"/>
        <w:autoSpaceDE w:val="0"/>
        <w:autoSpaceDN w:val="0"/>
        <w:adjustRightInd w:val="0"/>
        <w:jc w:val="both"/>
        <w:rPr>
          <w:rFonts w:ascii="Arial" w:hAnsi="Arial" w:cs="Arial"/>
        </w:rPr>
      </w:pPr>
    </w:p>
    <w:p w14:paraId="6D35B390" w14:textId="780D9579" w:rsidR="00B621EE" w:rsidRPr="00E85847" w:rsidRDefault="00B621EE" w:rsidP="003E681F">
      <w:pPr>
        <w:widowControl w:val="0"/>
        <w:numPr>
          <w:ilvl w:val="0"/>
          <w:numId w:val="17"/>
        </w:numPr>
        <w:autoSpaceDE w:val="0"/>
        <w:autoSpaceDN w:val="0"/>
        <w:adjustRightInd w:val="0"/>
        <w:jc w:val="both"/>
        <w:rPr>
          <w:rFonts w:ascii="Arial" w:hAnsi="Arial" w:cs="Arial"/>
          <w:b/>
          <w:highlight w:val="yellow"/>
        </w:rPr>
      </w:pPr>
      <w:r w:rsidRPr="00E85847">
        <w:rPr>
          <w:rFonts w:ascii="Arial" w:hAnsi="Arial" w:cs="Arial"/>
          <w:b/>
          <w:highlight w:val="yellow"/>
        </w:rPr>
        <w:t xml:space="preserve">Determine the spectral </w:t>
      </w:r>
      <w:r w:rsidR="00252E17" w:rsidRPr="00E85847">
        <w:rPr>
          <w:rFonts w:ascii="Arial" w:hAnsi="Arial" w:cs="Arial"/>
          <w:b/>
          <w:highlight w:val="yellow"/>
        </w:rPr>
        <w:t>transmission</w:t>
      </w:r>
      <w:r w:rsidRPr="00E85847">
        <w:rPr>
          <w:rFonts w:ascii="Arial" w:hAnsi="Arial" w:cs="Arial"/>
          <w:b/>
          <w:highlight w:val="yellow"/>
        </w:rPr>
        <w:t xml:space="preserve"> and </w:t>
      </w:r>
      <w:r w:rsidR="00A41796" w:rsidRPr="00E85847">
        <w:rPr>
          <w:rFonts w:ascii="Arial" w:hAnsi="Arial" w:cs="Arial"/>
          <w:b/>
          <w:highlight w:val="yellow"/>
        </w:rPr>
        <w:t>reflection</w:t>
      </w:r>
      <w:r w:rsidR="00433767" w:rsidRPr="00E85847">
        <w:rPr>
          <w:rFonts w:ascii="Arial" w:hAnsi="Arial" w:cs="Arial"/>
          <w:b/>
          <w:highlight w:val="yellow"/>
        </w:rPr>
        <w:t xml:space="preserve"> of leaves</w:t>
      </w:r>
    </w:p>
    <w:p w14:paraId="01629D0A" w14:textId="50D3FE09" w:rsidR="00427FBC" w:rsidRPr="00E85847" w:rsidRDefault="00B621EE" w:rsidP="003E681F">
      <w:pPr>
        <w:widowControl w:val="0"/>
        <w:numPr>
          <w:ilvl w:val="1"/>
          <w:numId w:val="17"/>
        </w:numPr>
        <w:autoSpaceDE w:val="0"/>
        <w:autoSpaceDN w:val="0"/>
        <w:adjustRightInd w:val="0"/>
        <w:jc w:val="both"/>
        <w:rPr>
          <w:rFonts w:ascii="Arial" w:hAnsi="Arial" w:cs="Arial"/>
          <w:b/>
          <w:highlight w:val="yellow"/>
        </w:rPr>
      </w:pPr>
      <w:bookmarkStart w:id="4" w:name="_Ref446337039"/>
      <w:r w:rsidRPr="00E85847">
        <w:rPr>
          <w:rFonts w:ascii="Arial" w:hAnsi="Arial" w:cs="Arial"/>
          <w:highlight w:val="yellow"/>
        </w:rPr>
        <w:t xml:space="preserve">Place a leaf in the sample chamber of a UV/VIS spectrophotometer by fixing it between </w:t>
      </w:r>
      <w:r w:rsidR="00920794" w:rsidRPr="00E85847">
        <w:rPr>
          <w:rFonts w:ascii="Arial" w:hAnsi="Arial" w:cs="Arial"/>
          <w:highlight w:val="yellow"/>
        </w:rPr>
        <w:t>sample-</w:t>
      </w:r>
      <w:r w:rsidRPr="00E85847">
        <w:rPr>
          <w:rFonts w:ascii="Arial" w:hAnsi="Arial" w:cs="Arial"/>
          <w:highlight w:val="yellow"/>
        </w:rPr>
        <w:t xml:space="preserve">holding clamps. For </w:t>
      </w:r>
      <w:r w:rsidR="00252E17" w:rsidRPr="00E85847">
        <w:rPr>
          <w:rFonts w:ascii="Arial" w:hAnsi="Arial" w:cs="Arial"/>
          <w:highlight w:val="yellow"/>
        </w:rPr>
        <w:t>transmission</w:t>
      </w:r>
      <w:r w:rsidRPr="00E85847">
        <w:rPr>
          <w:rFonts w:ascii="Arial" w:hAnsi="Arial" w:cs="Arial"/>
          <w:highlight w:val="yellow"/>
        </w:rPr>
        <w:t xml:space="preserve"> measurements, place the leaf in front of the detector. For </w:t>
      </w:r>
      <w:r w:rsidR="00A41796" w:rsidRPr="00E85847">
        <w:rPr>
          <w:rFonts w:ascii="Arial" w:hAnsi="Arial" w:cs="Arial"/>
          <w:highlight w:val="yellow"/>
        </w:rPr>
        <w:t>reflection</w:t>
      </w:r>
      <w:r w:rsidRPr="00E85847">
        <w:rPr>
          <w:rFonts w:ascii="Arial" w:hAnsi="Arial" w:cs="Arial"/>
          <w:highlight w:val="yellow"/>
        </w:rPr>
        <w:t xml:space="preserve"> measurements place the leaf </w:t>
      </w:r>
      <w:r w:rsidR="00920794" w:rsidRPr="00E85847">
        <w:rPr>
          <w:rFonts w:ascii="Arial" w:hAnsi="Arial" w:cs="Arial"/>
          <w:highlight w:val="yellow"/>
        </w:rPr>
        <w:t xml:space="preserve">at </w:t>
      </w:r>
      <w:r w:rsidR="004339ED" w:rsidRPr="00E85847">
        <w:rPr>
          <w:rFonts w:ascii="Arial" w:hAnsi="Arial" w:cs="Arial"/>
          <w:highlight w:val="yellow"/>
        </w:rPr>
        <w:t xml:space="preserve">the rear of </w:t>
      </w:r>
      <w:r w:rsidRPr="00E85847">
        <w:rPr>
          <w:rFonts w:ascii="Arial" w:hAnsi="Arial" w:cs="Arial"/>
          <w:highlight w:val="yellow"/>
        </w:rPr>
        <w:t>the detect</w:t>
      </w:r>
      <w:r w:rsidR="004339ED" w:rsidRPr="00E85847">
        <w:rPr>
          <w:rFonts w:ascii="Arial" w:hAnsi="Arial" w:cs="Arial"/>
          <w:highlight w:val="yellow"/>
        </w:rPr>
        <w:t>i</w:t>
      </w:r>
      <w:r w:rsidRPr="00E85847">
        <w:rPr>
          <w:rFonts w:ascii="Arial" w:hAnsi="Arial" w:cs="Arial"/>
          <w:highlight w:val="yellow"/>
        </w:rPr>
        <w:t>o</w:t>
      </w:r>
      <w:r w:rsidR="004339ED" w:rsidRPr="00E85847">
        <w:rPr>
          <w:rFonts w:ascii="Arial" w:hAnsi="Arial" w:cs="Arial"/>
          <w:highlight w:val="yellow"/>
        </w:rPr>
        <w:t>n</w:t>
      </w:r>
      <w:r w:rsidRPr="00E85847">
        <w:rPr>
          <w:rFonts w:ascii="Arial" w:hAnsi="Arial" w:cs="Arial"/>
          <w:highlight w:val="yellow"/>
        </w:rPr>
        <w:t xml:space="preserve"> chamber</w:t>
      </w:r>
      <w:r w:rsidR="007203C4" w:rsidRPr="00E85847">
        <w:rPr>
          <w:rFonts w:ascii="Arial" w:hAnsi="Arial" w:cs="Arial"/>
          <w:highlight w:val="yellow"/>
        </w:rPr>
        <w:t>.</w:t>
      </w:r>
      <w:bookmarkEnd w:id="4"/>
    </w:p>
    <w:p w14:paraId="7981477F" w14:textId="77777777" w:rsidR="00A87CBF" w:rsidRPr="00E85847" w:rsidRDefault="00A87CBF" w:rsidP="003E681F">
      <w:pPr>
        <w:widowControl w:val="0"/>
        <w:autoSpaceDE w:val="0"/>
        <w:autoSpaceDN w:val="0"/>
        <w:adjustRightInd w:val="0"/>
        <w:jc w:val="both"/>
        <w:rPr>
          <w:rFonts w:ascii="Arial" w:hAnsi="Arial" w:cs="Arial"/>
          <w:highlight w:val="yellow"/>
        </w:rPr>
      </w:pPr>
    </w:p>
    <w:p w14:paraId="1D37660C" w14:textId="6FC8D389" w:rsidR="00302B12" w:rsidRPr="00E85847" w:rsidRDefault="009E072E" w:rsidP="003E681F">
      <w:pPr>
        <w:widowControl w:val="0"/>
        <w:numPr>
          <w:ilvl w:val="1"/>
          <w:numId w:val="17"/>
        </w:numPr>
        <w:autoSpaceDE w:val="0"/>
        <w:autoSpaceDN w:val="0"/>
        <w:adjustRightInd w:val="0"/>
        <w:jc w:val="both"/>
        <w:rPr>
          <w:rFonts w:ascii="Arial" w:hAnsi="Arial" w:cs="Arial"/>
          <w:b/>
          <w:highlight w:val="yellow"/>
        </w:rPr>
      </w:pPr>
      <w:r>
        <w:rPr>
          <w:rFonts w:ascii="Arial" w:hAnsi="Arial" w:cs="Arial"/>
          <w:highlight w:val="yellow"/>
        </w:rPr>
        <w:t xml:space="preserve">Launch the spectrophotometer control software. Select a spectrum from </w:t>
      </w:r>
      <w:r w:rsidR="001C2FB8">
        <w:rPr>
          <w:rFonts w:ascii="Arial" w:hAnsi="Arial" w:cs="Arial"/>
          <w:highlight w:val="yellow"/>
        </w:rPr>
        <w:t>9</w:t>
      </w:r>
      <w:r>
        <w:rPr>
          <w:rFonts w:ascii="Arial" w:hAnsi="Arial" w:cs="Arial"/>
          <w:highlight w:val="yellow"/>
        </w:rPr>
        <w:t>00 nm to 1600 nm. Start a new scan and r</w:t>
      </w:r>
      <w:r w:rsidR="00A87CBF" w:rsidRPr="00E85847">
        <w:rPr>
          <w:rFonts w:ascii="Arial" w:hAnsi="Arial" w:cs="Arial"/>
          <w:highlight w:val="yellow"/>
        </w:rPr>
        <w:t>ecord</w:t>
      </w:r>
      <w:r w:rsidR="00427FBC" w:rsidRPr="00E85847">
        <w:rPr>
          <w:rFonts w:ascii="Arial" w:hAnsi="Arial" w:cs="Arial"/>
          <w:highlight w:val="yellow"/>
        </w:rPr>
        <w:t xml:space="preserve"> the </w:t>
      </w:r>
      <w:r w:rsidR="00A87CBF" w:rsidRPr="00E85847">
        <w:rPr>
          <w:rFonts w:ascii="Arial" w:hAnsi="Arial" w:cs="Arial"/>
          <w:highlight w:val="yellow"/>
        </w:rPr>
        <w:t xml:space="preserve">values for </w:t>
      </w:r>
      <w:r w:rsidR="00252E17" w:rsidRPr="00E85847">
        <w:rPr>
          <w:rFonts w:ascii="Arial" w:hAnsi="Arial" w:cs="Arial"/>
          <w:highlight w:val="yellow"/>
        </w:rPr>
        <w:t>transmission</w:t>
      </w:r>
      <w:r w:rsidR="00ED27F0" w:rsidRPr="00E85847">
        <w:rPr>
          <w:rFonts w:ascii="Arial" w:hAnsi="Arial" w:cs="Arial"/>
          <w:highlight w:val="yellow"/>
        </w:rPr>
        <w:t xml:space="preserve"> </w:t>
      </w:r>
      <w:r w:rsidR="00920794" w:rsidRPr="00E85847">
        <w:rPr>
          <w:rFonts w:ascii="Arial" w:hAnsi="Arial" w:cs="Arial"/>
          <w:highlight w:val="yellow"/>
        </w:rPr>
        <w:t>(</w:t>
      </w:r>
      <w:r w:rsidR="00427FBC" w:rsidRPr="00E85847">
        <w:rPr>
          <w:rFonts w:ascii="Arial" w:hAnsi="Arial" w:cs="Arial"/>
          <w:i/>
          <w:highlight w:val="yellow"/>
        </w:rPr>
        <w:t>µ</w:t>
      </w:r>
      <w:r w:rsidR="00427FBC" w:rsidRPr="00E85847">
        <w:rPr>
          <w:rFonts w:ascii="Arial" w:hAnsi="Arial" w:cs="Arial"/>
          <w:i/>
          <w:highlight w:val="yellow"/>
          <w:vertAlign w:val="subscript"/>
        </w:rPr>
        <w:t>T</w:t>
      </w:r>
      <w:r w:rsidR="00920794" w:rsidRPr="00E85847">
        <w:rPr>
          <w:rFonts w:ascii="Arial" w:hAnsi="Arial" w:cs="Arial"/>
          <w:highlight w:val="yellow"/>
        </w:rPr>
        <w:t xml:space="preserve">) </w:t>
      </w:r>
      <w:r w:rsidR="000C04D4" w:rsidRPr="00E85847">
        <w:rPr>
          <w:rFonts w:ascii="Arial" w:hAnsi="Arial" w:cs="Arial"/>
          <w:highlight w:val="yellow"/>
        </w:rPr>
        <w:t xml:space="preserve">and reflection </w:t>
      </w:r>
      <w:r w:rsidR="00920794" w:rsidRPr="00E85847">
        <w:rPr>
          <w:rFonts w:ascii="Arial" w:hAnsi="Arial" w:cs="Arial"/>
          <w:highlight w:val="yellow"/>
        </w:rPr>
        <w:t>(</w:t>
      </w:r>
      <w:r w:rsidR="000C04D4" w:rsidRPr="00E85847">
        <w:rPr>
          <w:rFonts w:ascii="Arial" w:hAnsi="Arial" w:cs="Arial"/>
          <w:i/>
          <w:highlight w:val="yellow"/>
        </w:rPr>
        <w:t>µ</w:t>
      </w:r>
      <w:r w:rsidR="000C04D4" w:rsidRPr="00E85847">
        <w:rPr>
          <w:rFonts w:ascii="Arial" w:hAnsi="Arial" w:cs="Arial"/>
          <w:i/>
          <w:highlight w:val="yellow"/>
          <w:vertAlign w:val="subscript"/>
        </w:rPr>
        <w:t>R</w:t>
      </w:r>
      <w:r w:rsidR="00920794" w:rsidRPr="00E85847">
        <w:rPr>
          <w:rFonts w:ascii="Arial" w:hAnsi="Arial" w:cs="Arial"/>
          <w:highlight w:val="yellow"/>
        </w:rPr>
        <w:t xml:space="preserve">) </w:t>
      </w:r>
      <w:r w:rsidR="00A87CBF" w:rsidRPr="00E85847">
        <w:rPr>
          <w:rFonts w:ascii="Arial" w:hAnsi="Arial" w:cs="Arial"/>
          <w:highlight w:val="yellow"/>
        </w:rPr>
        <w:t xml:space="preserve">displayed </w:t>
      </w:r>
      <w:r w:rsidR="00920794" w:rsidRPr="00E85847">
        <w:rPr>
          <w:rFonts w:ascii="Arial" w:hAnsi="Arial" w:cs="Arial"/>
          <w:highlight w:val="yellow"/>
        </w:rPr>
        <w:t xml:space="preserve">by </w:t>
      </w:r>
      <w:r w:rsidR="00427FBC" w:rsidRPr="00E85847">
        <w:rPr>
          <w:rFonts w:ascii="Arial" w:hAnsi="Arial" w:cs="Arial"/>
          <w:highlight w:val="yellow"/>
        </w:rPr>
        <w:t>the UV/VIS spectrophotometer software</w:t>
      </w:r>
      <w:r w:rsidR="00920794" w:rsidRPr="00E85847">
        <w:rPr>
          <w:rFonts w:ascii="Arial" w:hAnsi="Arial" w:cs="Arial"/>
          <w:highlight w:val="yellow"/>
        </w:rPr>
        <w:t>,</w:t>
      </w:r>
      <w:r w:rsidR="00A87CBF" w:rsidRPr="00E85847">
        <w:rPr>
          <w:rFonts w:ascii="Arial" w:hAnsi="Arial" w:cs="Arial"/>
          <w:highlight w:val="yellow"/>
        </w:rPr>
        <w:t xml:space="preserve"> based on the spectral curve</w:t>
      </w:r>
      <w:r w:rsidR="00427FBC" w:rsidRPr="00E85847">
        <w:rPr>
          <w:rFonts w:ascii="Arial" w:hAnsi="Arial" w:cs="Arial"/>
          <w:highlight w:val="yellow"/>
        </w:rPr>
        <w:t>.</w:t>
      </w:r>
    </w:p>
    <w:p w14:paraId="206CBC61" w14:textId="77777777" w:rsidR="00B621EE" w:rsidRPr="00E85847" w:rsidRDefault="00B621EE" w:rsidP="003E681F">
      <w:pPr>
        <w:widowControl w:val="0"/>
        <w:autoSpaceDE w:val="0"/>
        <w:autoSpaceDN w:val="0"/>
        <w:adjustRightInd w:val="0"/>
        <w:jc w:val="both"/>
        <w:rPr>
          <w:rFonts w:ascii="Arial" w:hAnsi="Arial" w:cs="Arial"/>
          <w:b/>
          <w:highlight w:val="yellow"/>
        </w:rPr>
      </w:pPr>
    </w:p>
    <w:p w14:paraId="06838A97" w14:textId="246AC6ED" w:rsidR="00B621EE" w:rsidRPr="00E85847" w:rsidRDefault="00B621EE" w:rsidP="003E681F">
      <w:pPr>
        <w:widowControl w:val="0"/>
        <w:numPr>
          <w:ilvl w:val="1"/>
          <w:numId w:val="17"/>
        </w:numPr>
        <w:autoSpaceDE w:val="0"/>
        <w:autoSpaceDN w:val="0"/>
        <w:adjustRightInd w:val="0"/>
        <w:jc w:val="both"/>
        <w:rPr>
          <w:rFonts w:ascii="Arial" w:hAnsi="Arial" w:cs="Arial"/>
          <w:highlight w:val="yellow"/>
        </w:rPr>
      </w:pPr>
      <w:r w:rsidRPr="00E85847">
        <w:rPr>
          <w:rFonts w:ascii="Arial" w:hAnsi="Arial" w:cs="Arial"/>
          <w:highlight w:val="yellow"/>
        </w:rPr>
        <w:t xml:space="preserve">Perform all measurements </w:t>
      </w:r>
      <w:r w:rsidR="00920794" w:rsidRPr="00E85847">
        <w:rPr>
          <w:rFonts w:ascii="Arial" w:hAnsi="Arial" w:cs="Arial"/>
          <w:highlight w:val="yellow"/>
        </w:rPr>
        <w:t xml:space="preserve">with </w:t>
      </w:r>
      <w:r w:rsidRPr="00E85847">
        <w:rPr>
          <w:rFonts w:ascii="Arial" w:hAnsi="Arial" w:cs="Arial"/>
          <w:highlight w:val="yellow"/>
        </w:rPr>
        <w:t xml:space="preserve">at least </w:t>
      </w:r>
      <w:r w:rsidR="002F411C" w:rsidRPr="00E85847">
        <w:rPr>
          <w:rFonts w:ascii="Arial" w:hAnsi="Arial" w:cs="Arial"/>
          <w:highlight w:val="yellow"/>
        </w:rPr>
        <w:t>three biological</w:t>
      </w:r>
      <w:r w:rsidRPr="00E85847">
        <w:rPr>
          <w:rFonts w:ascii="Arial" w:hAnsi="Arial" w:cs="Arial"/>
          <w:highlight w:val="yellow"/>
        </w:rPr>
        <w:t xml:space="preserve"> </w:t>
      </w:r>
      <w:r w:rsidR="002F411C" w:rsidRPr="00E85847">
        <w:rPr>
          <w:rFonts w:ascii="Arial" w:hAnsi="Arial" w:cs="Arial"/>
          <w:highlight w:val="yellow"/>
        </w:rPr>
        <w:t>re</w:t>
      </w:r>
      <w:r w:rsidRPr="00E85847">
        <w:rPr>
          <w:rFonts w:ascii="Arial" w:hAnsi="Arial" w:cs="Arial"/>
          <w:highlight w:val="yellow"/>
        </w:rPr>
        <w:t>plicate</w:t>
      </w:r>
      <w:r w:rsidR="002F411C" w:rsidRPr="00E85847">
        <w:rPr>
          <w:rFonts w:ascii="Arial" w:hAnsi="Arial" w:cs="Arial"/>
          <w:highlight w:val="yellow"/>
        </w:rPr>
        <w:t>s</w:t>
      </w:r>
      <w:r w:rsidRPr="00E85847">
        <w:rPr>
          <w:rFonts w:ascii="Arial" w:hAnsi="Arial" w:cs="Arial"/>
          <w:highlight w:val="yellow"/>
        </w:rPr>
        <w:t>.</w:t>
      </w:r>
      <w:r w:rsidR="00F74A46">
        <w:rPr>
          <w:rFonts w:ascii="Arial" w:hAnsi="Arial" w:cs="Arial"/>
          <w:highlight w:val="yellow"/>
        </w:rPr>
        <w:t xml:space="preserve"> Increase the number of biological replicates to five or more if a heterogeneous sample quality can be expected, i.e. variation in leaf surface morphology and thickness.</w:t>
      </w:r>
    </w:p>
    <w:p w14:paraId="74F00614" w14:textId="77777777" w:rsidR="00A4125C" w:rsidRPr="0014139B" w:rsidRDefault="00A4125C" w:rsidP="003E681F">
      <w:pPr>
        <w:jc w:val="both"/>
        <w:rPr>
          <w:highlight w:val="green"/>
        </w:rPr>
      </w:pPr>
    </w:p>
    <w:p w14:paraId="6D43C2F2" w14:textId="61CF54BE" w:rsidR="00A41796" w:rsidRPr="00E0296B" w:rsidRDefault="00A4125C" w:rsidP="003E681F">
      <w:pPr>
        <w:widowControl w:val="0"/>
        <w:numPr>
          <w:ilvl w:val="1"/>
          <w:numId w:val="17"/>
        </w:numPr>
        <w:autoSpaceDE w:val="0"/>
        <w:autoSpaceDN w:val="0"/>
        <w:adjustRightInd w:val="0"/>
        <w:jc w:val="both"/>
        <w:rPr>
          <w:rFonts w:ascii="Arial" w:hAnsi="Arial" w:cs="Arial"/>
        </w:rPr>
      </w:pPr>
      <w:r w:rsidRPr="00E0296B">
        <w:rPr>
          <w:rFonts w:ascii="Arial" w:hAnsi="Arial" w:cs="Arial"/>
        </w:rPr>
        <w:t xml:space="preserve">Calculate the power </w:t>
      </w:r>
      <w:r w:rsidR="00252E17" w:rsidRPr="00E0296B">
        <w:rPr>
          <w:rFonts w:ascii="Arial" w:hAnsi="Arial" w:cs="Arial"/>
        </w:rPr>
        <w:t>for transmission</w:t>
      </w:r>
      <w:r w:rsidRPr="00E0296B">
        <w:rPr>
          <w:rFonts w:ascii="Arial" w:hAnsi="Arial" w:cs="Arial"/>
        </w:rPr>
        <w:t xml:space="preserve"> (</w:t>
      </w:r>
      <w:r w:rsidRPr="00E0296B">
        <w:rPr>
          <w:rFonts w:ascii="Arial" w:hAnsi="Arial" w:cs="Arial"/>
          <w:i/>
        </w:rPr>
        <w:t>P</w:t>
      </w:r>
      <w:r w:rsidRPr="00E0296B">
        <w:rPr>
          <w:rFonts w:ascii="Arial" w:hAnsi="Arial" w:cs="Arial"/>
          <w:i/>
          <w:vertAlign w:val="subscript"/>
        </w:rPr>
        <w:t>T</w:t>
      </w:r>
      <w:r w:rsidRPr="00E0296B">
        <w:rPr>
          <w:rFonts w:ascii="Arial" w:hAnsi="Arial" w:cs="Arial"/>
        </w:rPr>
        <w:t>) and reflection (</w:t>
      </w:r>
      <w:r w:rsidRPr="00E0296B">
        <w:rPr>
          <w:rFonts w:ascii="Arial" w:hAnsi="Arial" w:cs="Arial"/>
          <w:i/>
        </w:rPr>
        <w:t>P</w:t>
      </w:r>
      <w:r w:rsidRPr="00E0296B">
        <w:rPr>
          <w:rFonts w:ascii="Arial" w:hAnsi="Arial" w:cs="Arial"/>
          <w:i/>
          <w:vertAlign w:val="subscript"/>
        </w:rPr>
        <w:t>R</w:t>
      </w:r>
      <w:r w:rsidRPr="00E0296B">
        <w:rPr>
          <w:rFonts w:ascii="Arial" w:hAnsi="Arial" w:cs="Arial"/>
        </w:rPr>
        <w:t xml:space="preserve">) by multiplying the measured </w:t>
      </w:r>
      <w:r w:rsidRPr="00E0296B">
        <w:rPr>
          <w:rFonts w:ascii="Arial" w:hAnsi="Arial" w:cs="Arial"/>
          <w:i/>
        </w:rPr>
        <w:t>µ</w:t>
      </w:r>
      <w:r w:rsidRPr="00E0296B">
        <w:rPr>
          <w:rFonts w:ascii="Arial" w:hAnsi="Arial" w:cs="Arial"/>
          <w:i/>
          <w:vertAlign w:val="subscript"/>
        </w:rPr>
        <w:t>T</w:t>
      </w:r>
      <w:r w:rsidRPr="00E0296B">
        <w:rPr>
          <w:rFonts w:ascii="Arial" w:hAnsi="Arial" w:cs="Arial"/>
        </w:rPr>
        <w:t xml:space="preserve"> or </w:t>
      </w:r>
      <w:r w:rsidRPr="00E0296B">
        <w:rPr>
          <w:rFonts w:ascii="Arial" w:hAnsi="Arial" w:cs="Arial"/>
          <w:i/>
        </w:rPr>
        <w:t>µ</w:t>
      </w:r>
      <w:r w:rsidRPr="00E0296B">
        <w:rPr>
          <w:rFonts w:ascii="Arial" w:hAnsi="Arial" w:cs="Arial"/>
          <w:i/>
          <w:vertAlign w:val="subscript"/>
        </w:rPr>
        <w:t>R</w:t>
      </w:r>
      <w:r w:rsidRPr="00E0296B">
        <w:rPr>
          <w:rFonts w:ascii="Arial" w:hAnsi="Arial" w:cs="Arial"/>
        </w:rPr>
        <w:t xml:space="preserve"> </w:t>
      </w:r>
      <w:r w:rsidR="00920794" w:rsidRPr="00E0296B">
        <w:rPr>
          <w:rFonts w:ascii="Arial" w:hAnsi="Arial" w:cs="Arial"/>
        </w:rPr>
        <w:t xml:space="preserve">values by </w:t>
      </w:r>
      <w:r w:rsidRPr="00E0296B">
        <w:rPr>
          <w:rFonts w:ascii="Arial" w:hAnsi="Arial" w:cs="Arial"/>
        </w:rPr>
        <w:t xml:space="preserve">the measured laser power </w:t>
      </w:r>
      <w:proofErr w:type="spellStart"/>
      <w:r w:rsidRPr="00E0296B">
        <w:rPr>
          <w:rFonts w:ascii="Arial" w:hAnsi="Arial" w:cs="Arial"/>
          <w:i/>
        </w:rPr>
        <w:t>P</w:t>
      </w:r>
      <w:r w:rsidRPr="00E0296B">
        <w:rPr>
          <w:rFonts w:ascii="Arial" w:hAnsi="Arial" w:cs="Arial"/>
          <w:i/>
          <w:vertAlign w:val="subscript"/>
        </w:rPr>
        <w:t>Laser</w:t>
      </w:r>
      <w:proofErr w:type="spellEnd"/>
      <w:r w:rsidR="00883085" w:rsidRPr="00E0296B">
        <w:rPr>
          <w:rFonts w:ascii="Arial" w:hAnsi="Arial" w:cs="Arial"/>
        </w:rPr>
        <w:t xml:space="preserve"> according to Equations </w:t>
      </w:r>
      <w:r w:rsidR="00427FBC" w:rsidRPr="00E0296B">
        <w:rPr>
          <w:rFonts w:ascii="Arial" w:hAnsi="Arial" w:cs="Arial"/>
        </w:rPr>
        <w:t>2</w:t>
      </w:r>
      <w:r w:rsidRPr="00E0296B">
        <w:rPr>
          <w:rFonts w:ascii="Arial" w:hAnsi="Arial" w:cs="Arial"/>
        </w:rPr>
        <w:t xml:space="preserve"> </w:t>
      </w:r>
      <w:r w:rsidRPr="00E0296B">
        <w:rPr>
          <w:rFonts w:ascii="Arial" w:hAnsi="Arial" w:cs="Arial"/>
        </w:rPr>
        <w:lastRenderedPageBreak/>
        <w:t xml:space="preserve">and </w:t>
      </w:r>
      <w:r w:rsidR="00427FBC" w:rsidRPr="00E0296B">
        <w:rPr>
          <w:rFonts w:ascii="Arial" w:hAnsi="Arial" w:cs="Arial"/>
        </w:rPr>
        <w:t>3</w:t>
      </w:r>
      <w:r w:rsidRPr="00E0296B">
        <w:rPr>
          <w:rFonts w:ascii="Arial" w:hAnsi="Arial" w:cs="Arial"/>
        </w:rPr>
        <w:t>.</w:t>
      </w:r>
    </w:p>
    <w:p w14:paraId="41D694D5" w14:textId="77777777" w:rsidR="009409E8" w:rsidRPr="0014139B" w:rsidRDefault="009409E8" w:rsidP="003E681F">
      <w:pPr>
        <w:pStyle w:val="ListParagraph"/>
        <w:ind w:left="0"/>
        <w:rPr>
          <w:rFonts w:ascii="Arial" w:hAnsi="Arial" w:cs="Arial"/>
          <w:highlight w:val="green"/>
        </w:rPr>
      </w:pPr>
    </w:p>
    <w:p w14:paraId="0EB93BAC" w14:textId="3627A58D" w:rsidR="00BB4A18" w:rsidRPr="0050356A" w:rsidRDefault="00A4125C" w:rsidP="003E681F">
      <w:pPr>
        <w:pStyle w:val="ListParagraph"/>
        <w:ind w:left="0"/>
        <w:rPr>
          <w:rFonts w:ascii="Arial" w:hAnsi="Arial" w:cs="Arial"/>
        </w:rPr>
      </w:pPr>
      <w:r w:rsidRPr="0050356A">
        <w:rPr>
          <w:rFonts w:ascii="Arial" w:hAnsi="Arial" w:cs="Arial"/>
        </w:rPr>
        <w:t xml:space="preserve">Equation </w:t>
      </w:r>
      <w:r w:rsidR="00427FBC" w:rsidRPr="0050356A">
        <w:rPr>
          <w:rFonts w:ascii="Arial" w:hAnsi="Arial" w:cs="Arial"/>
        </w:rPr>
        <w:t>2</w:t>
      </w:r>
      <w:r w:rsidR="00BB4A18" w:rsidRPr="0050356A">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Laser</m:t>
            </m:r>
          </m:sub>
        </m:sSub>
      </m:oMath>
    </w:p>
    <w:p w14:paraId="5F835D13" w14:textId="77777777" w:rsidR="00BB4A18" w:rsidRPr="0050356A" w:rsidRDefault="00BB4A18" w:rsidP="003E681F">
      <w:pPr>
        <w:pStyle w:val="ListParagraph"/>
        <w:ind w:left="0"/>
        <w:rPr>
          <w:rFonts w:ascii="Arial" w:hAnsi="Arial" w:cs="Arial"/>
        </w:rPr>
      </w:pPr>
    </w:p>
    <w:p w14:paraId="45B3B522" w14:textId="2A06E0AD" w:rsidR="00BB4A18" w:rsidRPr="0050356A" w:rsidRDefault="00A4125C" w:rsidP="003E681F">
      <w:pPr>
        <w:pStyle w:val="ListParagraph"/>
        <w:ind w:left="0"/>
        <w:rPr>
          <w:rFonts w:ascii="Arial" w:hAnsi="Arial" w:cs="Arial"/>
        </w:rPr>
      </w:pPr>
      <w:r w:rsidRPr="0050356A">
        <w:rPr>
          <w:rFonts w:ascii="Arial" w:hAnsi="Arial" w:cs="Arial"/>
        </w:rPr>
        <w:t xml:space="preserve">Equation </w:t>
      </w:r>
      <w:r w:rsidR="00427FBC" w:rsidRPr="0050356A">
        <w:rPr>
          <w:rFonts w:ascii="Arial" w:hAnsi="Arial" w:cs="Arial"/>
        </w:rPr>
        <w:t>3</w:t>
      </w:r>
      <w:r w:rsidR="00BB4A18" w:rsidRPr="0050356A">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w:rPr>
                <w:rFonts w:ascii="Cambria Math" w:hAnsi="Cambria Math" w:cs="Arial"/>
              </w:rPr>
              <m:t>R</m:t>
            </m:r>
          </m:sub>
        </m:sSub>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Laser</m:t>
            </m:r>
          </m:sub>
        </m:sSub>
      </m:oMath>
    </w:p>
    <w:p w14:paraId="749450CD" w14:textId="77777777" w:rsidR="00302B12" w:rsidRPr="0050356A" w:rsidRDefault="00302B12" w:rsidP="003E681F">
      <w:pPr>
        <w:pStyle w:val="ListParagraph"/>
        <w:ind w:left="0"/>
        <w:rPr>
          <w:rFonts w:ascii="Arial" w:hAnsi="Arial" w:cs="Arial"/>
        </w:rPr>
      </w:pPr>
    </w:p>
    <w:p w14:paraId="7B8AB031" w14:textId="7A19331B" w:rsidR="00A4125C" w:rsidRPr="00FB0458" w:rsidRDefault="00302B12" w:rsidP="003E681F">
      <w:pPr>
        <w:pStyle w:val="ListParagraph"/>
        <w:ind w:left="0"/>
        <w:rPr>
          <w:rFonts w:ascii="Arial" w:hAnsi="Arial" w:cs="Arial"/>
        </w:rPr>
      </w:pPr>
      <w:r w:rsidRPr="00FB0458">
        <w:rPr>
          <w:rFonts w:ascii="Arial" w:hAnsi="Arial" w:cs="Arial"/>
        </w:rPr>
        <w:t xml:space="preserve">NOTE: The </w:t>
      </w:r>
      <w:r w:rsidR="00252E17" w:rsidRPr="00FB0458">
        <w:rPr>
          <w:rFonts w:ascii="Arial" w:hAnsi="Arial" w:cs="Arial"/>
        </w:rPr>
        <w:t>transmission</w:t>
      </w:r>
      <w:r w:rsidRPr="00FB0458">
        <w:rPr>
          <w:rFonts w:ascii="Arial" w:hAnsi="Arial" w:cs="Arial"/>
        </w:rPr>
        <w:t xml:space="preserve"> can be also determined with a photodiode sensor during the measurement</w:t>
      </w:r>
      <w:r w:rsidR="007746F6" w:rsidRPr="00FB0458">
        <w:rPr>
          <w:rFonts w:ascii="Arial" w:hAnsi="Arial" w:cs="Arial"/>
        </w:rPr>
        <w:t xml:space="preserve"> (see </w:t>
      </w:r>
      <w:r w:rsidR="007746F6" w:rsidRPr="00FB0458">
        <w:rPr>
          <w:rFonts w:ascii="Arial" w:hAnsi="Arial" w:cs="Arial"/>
          <w:b/>
        </w:rPr>
        <w:t>6.3</w:t>
      </w:r>
      <w:r w:rsidR="007746F6" w:rsidRPr="00FB0458">
        <w:rPr>
          <w:rFonts w:ascii="Arial" w:hAnsi="Arial" w:cs="Arial"/>
        </w:rPr>
        <w:t>).</w:t>
      </w:r>
    </w:p>
    <w:p w14:paraId="78ECC59A" w14:textId="77777777" w:rsidR="00302B12" w:rsidRPr="00E85847" w:rsidRDefault="00302B12" w:rsidP="003E681F">
      <w:pPr>
        <w:pStyle w:val="ListParagraph"/>
        <w:ind w:left="0"/>
        <w:rPr>
          <w:rFonts w:ascii="Arial" w:hAnsi="Arial" w:cs="Arial"/>
          <w:highlight w:val="yellow"/>
        </w:rPr>
      </w:pPr>
    </w:p>
    <w:p w14:paraId="4C226F72" w14:textId="69F2F774" w:rsidR="00B621EE" w:rsidRPr="00E85847" w:rsidRDefault="00BB4A18" w:rsidP="003E681F">
      <w:pPr>
        <w:widowControl w:val="0"/>
        <w:numPr>
          <w:ilvl w:val="0"/>
          <w:numId w:val="17"/>
        </w:numPr>
        <w:autoSpaceDE w:val="0"/>
        <w:autoSpaceDN w:val="0"/>
        <w:adjustRightInd w:val="0"/>
        <w:jc w:val="both"/>
        <w:rPr>
          <w:rFonts w:ascii="Arial" w:hAnsi="Arial" w:cs="Arial"/>
          <w:b/>
          <w:highlight w:val="yellow"/>
        </w:rPr>
      </w:pPr>
      <m:oMath>
        <m:r>
          <w:rPr>
            <w:rFonts w:ascii="Cambria Math" w:hAnsi="Cambria Math" w:cs="Arial"/>
            <w:highlight w:val="yellow"/>
          </w:rPr>
          <m:t xml:space="preserve"> </m:t>
        </m:r>
      </m:oMath>
      <w:r w:rsidR="00085AA1" w:rsidRPr="00E85847">
        <w:rPr>
          <w:rFonts w:ascii="Arial" w:hAnsi="Arial" w:cs="Arial"/>
          <w:b/>
          <w:highlight w:val="yellow"/>
        </w:rPr>
        <w:t>S</w:t>
      </w:r>
      <w:proofErr w:type="spellStart"/>
      <w:r w:rsidR="00B621EE" w:rsidRPr="00E85847">
        <w:rPr>
          <w:rFonts w:ascii="Arial" w:hAnsi="Arial" w:cs="Arial"/>
          <w:b/>
          <w:highlight w:val="yellow"/>
        </w:rPr>
        <w:t>et</w:t>
      </w:r>
      <w:proofErr w:type="spellEnd"/>
      <w:r w:rsidR="00920794" w:rsidRPr="00E85847">
        <w:rPr>
          <w:rFonts w:ascii="Arial" w:hAnsi="Arial" w:cs="Arial"/>
          <w:b/>
          <w:highlight w:val="yellow"/>
        </w:rPr>
        <w:t xml:space="preserve"> </w:t>
      </w:r>
      <w:r w:rsidR="00B621EE" w:rsidRPr="00E85847">
        <w:rPr>
          <w:rFonts w:ascii="Arial" w:hAnsi="Arial" w:cs="Arial"/>
          <w:b/>
          <w:highlight w:val="yellow"/>
        </w:rPr>
        <w:t>up</w:t>
      </w:r>
      <w:r w:rsidR="00085AA1" w:rsidRPr="00E85847">
        <w:rPr>
          <w:rFonts w:ascii="Arial" w:hAnsi="Arial" w:cs="Arial"/>
          <w:b/>
          <w:highlight w:val="yellow"/>
        </w:rPr>
        <w:t xml:space="preserve"> the measurement apparatus</w:t>
      </w:r>
    </w:p>
    <w:p w14:paraId="79D163C8" w14:textId="5D163A8B" w:rsidR="00437EB2" w:rsidRPr="00E85847" w:rsidRDefault="00B621EE" w:rsidP="003E681F">
      <w:pPr>
        <w:widowControl w:val="0"/>
        <w:numPr>
          <w:ilvl w:val="1"/>
          <w:numId w:val="17"/>
        </w:numPr>
        <w:autoSpaceDE w:val="0"/>
        <w:autoSpaceDN w:val="0"/>
        <w:adjustRightInd w:val="0"/>
        <w:jc w:val="both"/>
        <w:rPr>
          <w:rFonts w:ascii="Arial" w:hAnsi="Arial" w:cs="Arial"/>
          <w:highlight w:val="yellow"/>
        </w:rPr>
      </w:pPr>
      <w:bookmarkStart w:id="5" w:name="_Ref353702423"/>
      <w:r w:rsidRPr="00E85847">
        <w:rPr>
          <w:rFonts w:ascii="Arial" w:hAnsi="Arial" w:cs="Arial"/>
          <w:highlight w:val="yellow"/>
        </w:rPr>
        <w:t xml:space="preserve">Mount a fiber-coupled </w:t>
      </w:r>
      <w:r w:rsidR="00F159E9" w:rsidRPr="00E85847">
        <w:rPr>
          <w:rFonts w:ascii="Arial" w:hAnsi="Arial" w:cs="Arial"/>
          <w:highlight w:val="yellow"/>
        </w:rPr>
        <w:t>single-</w:t>
      </w:r>
      <w:r w:rsidRPr="00E85847">
        <w:rPr>
          <w:rFonts w:ascii="Arial" w:hAnsi="Arial" w:cs="Arial"/>
          <w:highlight w:val="yellow"/>
        </w:rPr>
        <w:t>bar NIR</w:t>
      </w:r>
      <w:r w:rsidR="00F159E9" w:rsidRPr="00E85847">
        <w:rPr>
          <w:rFonts w:ascii="Arial" w:hAnsi="Arial" w:cs="Arial"/>
          <w:highlight w:val="yellow"/>
        </w:rPr>
        <w:t xml:space="preserve"> </w:t>
      </w:r>
      <w:r w:rsidRPr="00E85847">
        <w:rPr>
          <w:rFonts w:ascii="Arial" w:hAnsi="Arial" w:cs="Arial"/>
          <w:highlight w:val="yellow"/>
        </w:rPr>
        <w:t>diode laser</w:t>
      </w:r>
      <w:r w:rsidR="00F159E9" w:rsidRPr="00E85847">
        <w:rPr>
          <w:rFonts w:ascii="Arial" w:hAnsi="Arial" w:cs="Arial"/>
          <w:highlight w:val="yellow"/>
        </w:rPr>
        <w:t xml:space="preserve"> (</w:t>
      </w:r>
      <w:r w:rsidRPr="00E85847">
        <w:rPr>
          <w:rFonts w:ascii="Arial" w:hAnsi="Arial" w:cs="Arial"/>
          <w:highlight w:val="yellow"/>
        </w:rPr>
        <w:t xml:space="preserve">wavelength </w:t>
      </w:r>
      <w:r w:rsidR="00F159E9" w:rsidRPr="00E85847">
        <w:rPr>
          <w:rFonts w:ascii="Arial" w:hAnsi="Arial" w:cs="Arial"/>
          <w:highlight w:val="yellow"/>
        </w:rPr>
        <w:t xml:space="preserve">= </w:t>
      </w:r>
      <w:r w:rsidRPr="00E85847">
        <w:rPr>
          <w:rFonts w:ascii="Arial" w:hAnsi="Arial" w:cs="Arial"/>
          <w:highlight w:val="yellow"/>
        </w:rPr>
        <w:t>1550 nm</w:t>
      </w:r>
      <w:r w:rsidR="00F159E9" w:rsidRPr="00E85847">
        <w:rPr>
          <w:rFonts w:ascii="Arial" w:hAnsi="Arial" w:cs="Arial"/>
          <w:highlight w:val="yellow"/>
        </w:rPr>
        <w:t xml:space="preserve">) </w:t>
      </w:r>
      <w:r w:rsidR="007C67D2" w:rsidRPr="00E85847">
        <w:rPr>
          <w:rFonts w:ascii="Arial" w:hAnsi="Arial" w:cs="Arial"/>
          <w:highlight w:val="yellow"/>
        </w:rPr>
        <w:t>in</w:t>
      </w:r>
      <w:r w:rsidR="00437EB2" w:rsidRPr="00E85847">
        <w:rPr>
          <w:rFonts w:ascii="Arial" w:hAnsi="Arial" w:cs="Arial"/>
          <w:highlight w:val="yellow"/>
        </w:rPr>
        <w:t xml:space="preserve">to a </w:t>
      </w:r>
      <w:r w:rsidR="00F159E9" w:rsidRPr="00E85847">
        <w:rPr>
          <w:rFonts w:ascii="Arial" w:hAnsi="Arial" w:cs="Arial"/>
          <w:highlight w:val="yellow"/>
        </w:rPr>
        <w:t>25.4-mm</w:t>
      </w:r>
      <w:r w:rsidR="004F3F6B" w:rsidRPr="00E85847">
        <w:rPr>
          <w:rFonts w:ascii="Arial" w:hAnsi="Arial" w:cs="Arial"/>
          <w:highlight w:val="yellow"/>
        </w:rPr>
        <w:t xml:space="preserve"> </w:t>
      </w:r>
      <w:r w:rsidR="00437EB2" w:rsidRPr="00E85847">
        <w:rPr>
          <w:rFonts w:ascii="Arial" w:hAnsi="Arial" w:cs="Arial"/>
          <w:highlight w:val="yellow"/>
        </w:rPr>
        <w:t>diameter cone</w:t>
      </w:r>
      <w:r w:rsidR="004F3F6B" w:rsidRPr="00E85847">
        <w:rPr>
          <w:rFonts w:ascii="Arial" w:hAnsi="Arial" w:cs="Arial"/>
          <w:highlight w:val="yellow"/>
        </w:rPr>
        <w:t xml:space="preserve"> </w:t>
      </w:r>
      <w:r w:rsidRPr="00E85847">
        <w:rPr>
          <w:rFonts w:ascii="Arial" w:hAnsi="Arial" w:cs="Arial"/>
          <w:highlight w:val="yellow"/>
        </w:rPr>
        <w:t>on a stainless-steel holder</w:t>
      </w:r>
      <w:r w:rsidR="00437EB2" w:rsidRPr="00E85847">
        <w:rPr>
          <w:rFonts w:ascii="Arial" w:hAnsi="Arial" w:cs="Arial"/>
          <w:highlight w:val="yellow"/>
        </w:rPr>
        <w:t xml:space="preserve">. </w:t>
      </w:r>
      <w:r w:rsidR="00F159E9" w:rsidRPr="00E85847">
        <w:rPr>
          <w:rFonts w:ascii="Arial" w:hAnsi="Arial" w:cs="Arial"/>
          <w:highlight w:val="yellow"/>
        </w:rPr>
        <w:t>C</w:t>
      </w:r>
      <w:r w:rsidR="007C67D2" w:rsidRPr="00E85847">
        <w:rPr>
          <w:rFonts w:ascii="Arial" w:hAnsi="Arial" w:cs="Arial"/>
          <w:highlight w:val="yellow"/>
        </w:rPr>
        <w:t xml:space="preserve">onnect </w:t>
      </w:r>
      <w:r w:rsidRPr="00E85847">
        <w:rPr>
          <w:rFonts w:ascii="Arial" w:hAnsi="Arial" w:cs="Arial"/>
          <w:highlight w:val="yellow"/>
        </w:rPr>
        <w:t xml:space="preserve">a controller </w:t>
      </w:r>
      <w:r w:rsidR="00035863" w:rsidRPr="00E85847">
        <w:rPr>
          <w:rFonts w:ascii="Arial" w:hAnsi="Arial" w:cs="Arial"/>
          <w:highlight w:val="yellow"/>
        </w:rPr>
        <w:t>to set the</w:t>
      </w:r>
      <w:r w:rsidRPr="00E85847">
        <w:rPr>
          <w:rFonts w:ascii="Arial" w:hAnsi="Arial" w:cs="Arial"/>
          <w:highlight w:val="yellow"/>
        </w:rPr>
        <w:t xml:space="preserve"> output</w:t>
      </w:r>
      <w:r w:rsidR="00437EB2" w:rsidRPr="00E85847">
        <w:rPr>
          <w:rFonts w:ascii="Arial" w:hAnsi="Arial" w:cs="Arial"/>
          <w:highlight w:val="yellow"/>
        </w:rPr>
        <w:t xml:space="preserve"> power</w:t>
      </w:r>
      <w:r w:rsidRPr="00E85847">
        <w:rPr>
          <w:rFonts w:ascii="Arial" w:hAnsi="Arial" w:cs="Arial"/>
          <w:highlight w:val="yellow"/>
        </w:rPr>
        <w:t xml:space="preserve"> </w:t>
      </w:r>
      <w:r w:rsidR="00035863" w:rsidRPr="00E85847">
        <w:rPr>
          <w:rFonts w:ascii="Arial" w:hAnsi="Arial" w:cs="Arial"/>
          <w:highlight w:val="yellow"/>
        </w:rPr>
        <w:t>(</w:t>
      </w:r>
      <w:proofErr w:type="spellStart"/>
      <w:r w:rsidR="00035863" w:rsidRPr="00E85847">
        <w:rPr>
          <w:rFonts w:ascii="Arial" w:hAnsi="Arial" w:cs="Arial"/>
          <w:i/>
          <w:highlight w:val="yellow"/>
        </w:rPr>
        <w:t>P</w:t>
      </w:r>
      <w:r w:rsidR="00035863" w:rsidRPr="00E85847">
        <w:rPr>
          <w:rFonts w:ascii="Arial" w:hAnsi="Arial" w:cs="Arial"/>
          <w:i/>
          <w:highlight w:val="yellow"/>
          <w:vertAlign w:val="subscript"/>
        </w:rPr>
        <w:t>Laser</w:t>
      </w:r>
      <w:proofErr w:type="spellEnd"/>
      <w:r w:rsidR="00035863" w:rsidRPr="00E85847">
        <w:rPr>
          <w:rFonts w:ascii="Arial" w:hAnsi="Arial" w:cs="Arial"/>
          <w:highlight w:val="yellow"/>
        </w:rPr>
        <w:t xml:space="preserve">) </w:t>
      </w:r>
      <w:r w:rsidRPr="00E85847">
        <w:rPr>
          <w:rFonts w:ascii="Arial" w:hAnsi="Arial" w:cs="Arial"/>
          <w:highlight w:val="yellow"/>
        </w:rPr>
        <w:t xml:space="preserve">of </w:t>
      </w:r>
      <w:r w:rsidR="007C67D2" w:rsidRPr="00E85847">
        <w:rPr>
          <w:rFonts w:ascii="Arial" w:hAnsi="Arial" w:cs="Arial"/>
          <w:highlight w:val="yellow"/>
        </w:rPr>
        <w:t>the NIR laser</w:t>
      </w:r>
      <w:r w:rsidR="00035863" w:rsidRPr="00E85847">
        <w:rPr>
          <w:rFonts w:ascii="Arial" w:hAnsi="Arial" w:cs="Arial"/>
          <w:highlight w:val="yellow"/>
        </w:rPr>
        <w:t xml:space="preserve"> to 4–6 W</w:t>
      </w:r>
      <w:r w:rsidR="00437EB2" w:rsidRPr="00E85847">
        <w:rPr>
          <w:rFonts w:ascii="Arial" w:hAnsi="Arial" w:cs="Arial"/>
          <w:highlight w:val="yellow"/>
        </w:rPr>
        <w:t>.</w:t>
      </w:r>
    </w:p>
    <w:p w14:paraId="6FADC3FB" w14:textId="77777777" w:rsidR="00437EB2" w:rsidRPr="00E85847" w:rsidRDefault="00437EB2" w:rsidP="003E681F">
      <w:pPr>
        <w:widowControl w:val="0"/>
        <w:autoSpaceDE w:val="0"/>
        <w:autoSpaceDN w:val="0"/>
        <w:adjustRightInd w:val="0"/>
        <w:jc w:val="both"/>
        <w:rPr>
          <w:rFonts w:ascii="Arial" w:hAnsi="Arial" w:cs="Arial"/>
          <w:highlight w:val="yellow"/>
        </w:rPr>
      </w:pPr>
    </w:p>
    <w:p w14:paraId="601A3B48" w14:textId="4D8AFA5A" w:rsidR="00B621EE" w:rsidRPr="00E85847" w:rsidRDefault="00B621EE" w:rsidP="003E681F">
      <w:pPr>
        <w:widowControl w:val="0"/>
        <w:numPr>
          <w:ilvl w:val="1"/>
          <w:numId w:val="17"/>
        </w:numPr>
        <w:autoSpaceDE w:val="0"/>
        <w:autoSpaceDN w:val="0"/>
        <w:adjustRightInd w:val="0"/>
        <w:jc w:val="both"/>
        <w:rPr>
          <w:rFonts w:ascii="Arial" w:hAnsi="Arial" w:cs="Arial"/>
          <w:highlight w:val="yellow"/>
        </w:rPr>
      </w:pPr>
      <w:r w:rsidRPr="00E85847">
        <w:rPr>
          <w:rFonts w:ascii="Arial" w:hAnsi="Arial" w:cs="Arial"/>
          <w:highlight w:val="yellow"/>
        </w:rPr>
        <w:t xml:space="preserve">Place a bi-convex lens with a focal length of 25.4 mm at the end of the </w:t>
      </w:r>
      <w:r w:rsidR="00437EB2" w:rsidRPr="00E85847">
        <w:rPr>
          <w:rFonts w:ascii="Arial" w:hAnsi="Arial" w:cs="Arial"/>
          <w:highlight w:val="yellow"/>
        </w:rPr>
        <w:t>cone</w:t>
      </w:r>
      <w:r w:rsidRPr="00E85847">
        <w:rPr>
          <w:rFonts w:ascii="Arial" w:hAnsi="Arial" w:cs="Arial"/>
          <w:highlight w:val="yellow"/>
        </w:rPr>
        <w:t xml:space="preserve"> to adjust the beam width to 13 </w:t>
      </w:r>
      <w:bookmarkEnd w:id="5"/>
      <w:r w:rsidRPr="00E85847">
        <w:rPr>
          <w:rFonts w:ascii="Arial" w:hAnsi="Arial" w:cs="Arial"/>
          <w:highlight w:val="yellow"/>
        </w:rPr>
        <w:t>mm.</w:t>
      </w:r>
    </w:p>
    <w:p w14:paraId="6961354F" w14:textId="77777777" w:rsidR="00B621EE" w:rsidRPr="00E85847" w:rsidRDefault="00B621EE" w:rsidP="003E681F">
      <w:pPr>
        <w:widowControl w:val="0"/>
        <w:autoSpaceDE w:val="0"/>
        <w:autoSpaceDN w:val="0"/>
        <w:adjustRightInd w:val="0"/>
        <w:jc w:val="both"/>
        <w:rPr>
          <w:rFonts w:ascii="Arial" w:hAnsi="Arial" w:cs="Arial"/>
          <w:highlight w:val="yellow"/>
        </w:rPr>
      </w:pPr>
    </w:p>
    <w:p w14:paraId="51471714" w14:textId="1CBF8425" w:rsidR="00B621EE" w:rsidRPr="00E85847" w:rsidRDefault="00B621EE" w:rsidP="003E681F">
      <w:pPr>
        <w:widowControl w:val="0"/>
        <w:numPr>
          <w:ilvl w:val="1"/>
          <w:numId w:val="17"/>
        </w:numPr>
        <w:autoSpaceDE w:val="0"/>
        <w:autoSpaceDN w:val="0"/>
        <w:adjustRightInd w:val="0"/>
        <w:jc w:val="both"/>
        <w:rPr>
          <w:rFonts w:ascii="Arial" w:hAnsi="Arial" w:cs="Arial"/>
          <w:highlight w:val="yellow"/>
        </w:rPr>
      </w:pPr>
      <w:bookmarkStart w:id="6" w:name="_Ref353702506"/>
      <w:r w:rsidRPr="00E85847">
        <w:rPr>
          <w:rFonts w:ascii="Arial" w:hAnsi="Arial" w:cs="Arial"/>
          <w:highlight w:val="yellow"/>
        </w:rPr>
        <w:t>Place a photodiod</w:t>
      </w:r>
      <w:r w:rsidR="004F3F6B" w:rsidRPr="00E85847">
        <w:rPr>
          <w:rFonts w:ascii="Arial" w:hAnsi="Arial" w:cs="Arial"/>
          <w:highlight w:val="yellow"/>
        </w:rPr>
        <w:t xml:space="preserve">e power sensor 354 mm below the </w:t>
      </w:r>
      <w:r w:rsidR="00F24234" w:rsidRPr="00E85847">
        <w:rPr>
          <w:rFonts w:ascii="Arial" w:hAnsi="Arial" w:cs="Arial"/>
          <w:highlight w:val="yellow"/>
        </w:rPr>
        <w:t xml:space="preserve">bottom of the </w:t>
      </w:r>
      <w:r w:rsidR="00437EB2" w:rsidRPr="00E85847">
        <w:rPr>
          <w:rFonts w:ascii="Arial" w:hAnsi="Arial" w:cs="Arial"/>
          <w:highlight w:val="yellow"/>
        </w:rPr>
        <w:t>lens</w:t>
      </w:r>
      <w:r w:rsidR="00F24234" w:rsidRPr="00E85847">
        <w:rPr>
          <w:rFonts w:ascii="Arial" w:hAnsi="Arial" w:cs="Arial"/>
          <w:highlight w:val="yellow"/>
        </w:rPr>
        <w:t>. Then</w:t>
      </w:r>
      <w:r w:rsidRPr="00E85847">
        <w:rPr>
          <w:rFonts w:ascii="Arial" w:hAnsi="Arial" w:cs="Arial"/>
          <w:highlight w:val="yellow"/>
        </w:rPr>
        <w:t xml:space="preserve"> attenuate the photodiode by placing a neutral density filter with an optical density of 1.0 and a </w:t>
      </w:r>
      <w:r w:rsidR="00F159E9" w:rsidRPr="00E85847">
        <w:rPr>
          <w:rFonts w:ascii="Arial" w:hAnsi="Arial" w:cs="Arial"/>
          <w:highlight w:val="yellow"/>
        </w:rPr>
        <w:t>22-</w:t>
      </w:r>
      <w:r w:rsidRPr="00E85847">
        <w:rPr>
          <w:rFonts w:ascii="Arial" w:hAnsi="Arial" w:cs="Arial"/>
          <w:highlight w:val="yellow"/>
        </w:rPr>
        <w:t xml:space="preserve">mm ceramic layer </w:t>
      </w:r>
      <w:r w:rsidR="00F159E9" w:rsidRPr="00E85847">
        <w:rPr>
          <w:rFonts w:ascii="Arial" w:hAnsi="Arial" w:cs="Arial"/>
          <w:highlight w:val="yellow"/>
        </w:rPr>
        <w:t>above</w:t>
      </w:r>
      <w:r w:rsidRPr="00E85847">
        <w:rPr>
          <w:rFonts w:ascii="Arial" w:hAnsi="Arial" w:cs="Arial"/>
          <w:highlight w:val="yellow"/>
        </w:rPr>
        <w:t xml:space="preserve"> the sensor.</w:t>
      </w:r>
      <w:bookmarkEnd w:id="6"/>
    </w:p>
    <w:p w14:paraId="2F4D2C04" w14:textId="77777777" w:rsidR="00B621EE" w:rsidRPr="00E85847" w:rsidRDefault="00B621EE" w:rsidP="003E681F">
      <w:pPr>
        <w:widowControl w:val="0"/>
        <w:autoSpaceDE w:val="0"/>
        <w:autoSpaceDN w:val="0"/>
        <w:adjustRightInd w:val="0"/>
        <w:jc w:val="both"/>
        <w:rPr>
          <w:rFonts w:ascii="Arial" w:hAnsi="Arial" w:cs="Arial"/>
          <w:highlight w:val="yellow"/>
        </w:rPr>
      </w:pPr>
    </w:p>
    <w:p w14:paraId="3E9E4F73" w14:textId="7A3D4E56" w:rsidR="00B621EE" w:rsidRPr="00E85847" w:rsidRDefault="00B621EE" w:rsidP="003E681F">
      <w:pPr>
        <w:widowControl w:val="0"/>
        <w:numPr>
          <w:ilvl w:val="1"/>
          <w:numId w:val="17"/>
        </w:numPr>
        <w:autoSpaceDE w:val="0"/>
        <w:autoSpaceDN w:val="0"/>
        <w:adjustRightInd w:val="0"/>
        <w:jc w:val="both"/>
        <w:rPr>
          <w:rFonts w:ascii="Arial" w:hAnsi="Arial" w:cs="Arial"/>
          <w:highlight w:val="yellow"/>
        </w:rPr>
      </w:pPr>
      <w:bookmarkStart w:id="7" w:name="_Ref353464375"/>
      <w:r w:rsidRPr="00E85847">
        <w:rPr>
          <w:rFonts w:ascii="Arial" w:hAnsi="Arial" w:cs="Arial"/>
          <w:highlight w:val="yellow"/>
        </w:rPr>
        <w:t xml:space="preserve">Connect the photodiode power sensor to an oscilloscope </w:t>
      </w:r>
      <w:r w:rsidR="00F159E9" w:rsidRPr="00E85847">
        <w:rPr>
          <w:rFonts w:ascii="Arial" w:hAnsi="Arial" w:cs="Arial"/>
          <w:highlight w:val="yellow"/>
        </w:rPr>
        <w:t xml:space="preserve">using </w:t>
      </w:r>
      <w:r w:rsidRPr="00E85847">
        <w:rPr>
          <w:rFonts w:ascii="Arial" w:hAnsi="Arial" w:cs="Arial"/>
          <w:highlight w:val="yellow"/>
        </w:rPr>
        <w:t>a coaxial cable.</w:t>
      </w:r>
      <w:bookmarkEnd w:id="7"/>
    </w:p>
    <w:p w14:paraId="5A5AB8E1" w14:textId="77777777" w:rsidR="00B621EE" w:rsidRPr="00E85847" w:rsidRDefault="00B621EE" w:rsidP="003E681F">
      <w:pPr>
        <w:widowControl w:val="0"/>
        <w:autoSpaceDE w:val="0"/>
        <w:autoSpaceDN w:val="0"/>
        <w:adjustRightInd w:val="0"/>
        <w:jc w:val="both"/>
        <w:rPr>
          <w:rFonts w:ascii="Arial" w:hAnsi="Arial" w:cs="Arial"/>
          <w:highlight w:val="yellow"/>
        </w:rPr>
      </w:pPr>
    </w:p>
    <w:p w14:paraId="6573823A" w14:textId="1CF343B6" w:rsidR="00B621EE" w:rsidRPr="00E85847" w:rsidRDefault="00B621EE" w:rsidP="003E681F">
      <w:pPr>
        <w:widowControl w:val="0"/>
        <w:numPr>
          <w:ilvl w:val="1"/>
          <w:numId w:val="17"/>
        </w:numPr>
        <w:autoSpaceDE w:val="0"/>
        <w:autoSpaceDN w:val="0"/>
        <w:adjustRightInd w:val="0"/>
        <w:jc w:val="both"/>
        <w:rPr>
          <w:rFonts w:ascii="Arial" w:hAnsi="Arial" w:cs="Arial"/>
          <w:highlight w:val="yellow"/>
        </w:rPr>
      </w:pPr>
      <w:r w:rsidRPr="00E85847">
        <w:rPr>
          <w:rFonts w:ascii="Arial" w:hAnsi="Arial" w:cs="Arial"/>
          <w:highlight w:val="yellow"/>
        </w:rPr>
        <w:t xml:space="preserve">Connect a 10 × 10 cm frame which has a 6 × 6 cm sample </w:t>
      </w:r>
      <w:r w:rsidR="00F159E9" w:rsidRPr="00E85847">
        <w:rPr>
          <w:rFonts w:ascii="Arial" w:hAnsi="Arial" w:cs="Arial"/>
          <w:highlight w:val="yellow"/>
        </w:rPr>
        <w:t xml:space="preserve">exposure </w:t>
      </w:r>
      <w:r w:rsidRPr="00E85847">
        <w:rPr>
          <w:rFonts w:ascii="Arial" w:hAnsi="Arial" w:cs="Arial"/>
          <w:highlight w:val="yellow"/>
        </w:rPr>
        <w:t xml:space="preserve">area with the scaffold of the measurement setup </w:t>
      </w:r>
      <w:r w:rsidR="00437EB2" w:rsidRPr="00E85847">
        <w:rPr>
          <w:rFonts w:ascii="Arial" w:hAnsi="Arial" w:cs="Arial"/>
          <w:highlight w:val="yellow"/>
        </w:rPr>
        <w:t xml:space="preserve">at a height of </w:t>
      </w:r>
      <w:r w:rsidR="002E4401" w:rsidRPr="00E85847">
        <w:rPr>
          <w:rFonts w:ascii="Arial" w:hAnsi="Arial" w:cs="Arial"/>
          <w:highlight w:val="yellow"/>
        </w:rPr>
        <w:t>308</w:t>
      </w:r>
      <w:r w:rsidR="00B4681E" w:rsidRPr="00E85847">
        <w:rPr>
          <w:rFonts w:ascii="Arial" w:hAnsi="Arial" w:cs="Arial"/>
          <w:highlight w:val="yellow"/>
        </w:rPr>
        <w:t xml:space="preserve"> </w:t>
      </w:r>
      <w:r w:rsidRPr="00E85847">
        <w:rPr>
          <w:rFonts w:ascii="Arial" w:hAnsi="Arial" w:cs="Arial"/>
          <w:highlight w:val="yellow"/>
        </w:rPr>
        <w:t xml:space="preserve">mm </w:t>
      </w:r>
      <w:r w:rsidR="00437EB2" w:rsidRPr="00E85847">
        <w:rPr>
          <w:rFonts w:ascii="Arial" w:hAnsi="Arial" w:cs="Arial"/>
          <w:highlight w:val="yellow"/>
        </w:rPr>
        <w:t>below</w:t>
      </w:r>
      <w:r w:rsidR="002E4401" w:rsidRPr="00E85847">
        <w:rPr>
          <w:rFonts w:ascii="Arial" w:hAnsi="Arial" w:cs="Arial"/>
          <w:highlight w:val="yellow"/>
        </w:rPr>
        <w:t xml:space="preserve"> the lens </w:t>
      </w:r>
      <w:r w:rsidRPr="00E85847">
        <w:rPr>
          <w:rFonts w:ascii="Arial" w:hAnsi="Arial" w:cs="Arial"/>
          <w:highlight w:val="yellow"/>
        </w:rPr>
        <w:t>(</w:t>
      </w:r>
      <w:r w:rsidRPr="00E85847">
        <w:rPr>
          <w:rFonts w:ascii="Arial" w:hAnsi="Arial" w:cs="Arial"/>
          <w:b/>
          <w:highlight w:val="yellow"/>
        </w:rPr>
        <w:t xml:space="preserve">Figure </w:t>
      </w:r>
      <w:r w:rsidR="001C1C8A" w:rsidRPr="00E85847">
        <w:rPr>
          <w:rFonts w:ascii="Arial" w:hAnsi="Arial" w:cs="Arial"/>
          <w:b/>
          <w:highlight w:val="yellow"/>
        </w:rPr>
        <w:t>1</w:t>
      </w:r>
      <w:r w:rsidRPr="00E85847">
        <w:rPr>
          <w:rFonts w:ascii="Arial" w:hAnsi="Arial" w:cs="Arial"/>
          <w:highlight w:val="yellow"/>
        </w:rPr>
        <w:t>). Fix the leaf position in space by mounting it into the 10 × 10 cm frame.</w:t>
      </w:r>
    </w:p>
    <w:p w14:paraId="1B57D9E4" w14:textId="77777777" w:rsidR="00B621EE" w:rsidRPr="0014139B" w:rsidRDefault="00B621EE" w:rsidP="003E681F">
      <w:pPr>
        <w:widowControl w:val="0"/>
        <w:autoSpaceDE w:val="0"/>
        <w:autoSpaceDN w:val="0"/>
        <w:adjustRightInd w:val="0"/>
        <w:jc w:val="both"/>
        <w:rPr>
          <w:rFonts w:ascii="Arial" w:hAnsi="Arial" w:cs="Arial"/>
          <w:highlight w:val="green"/>
        </w:rPr>
      </w:pPr>
    </w:p>
    <w:p w14:paraId="6FC68278" w14:textId="42565452" w:rsidR="00357C25" w:rsidRPr="00E85847" w:rsidRDefault="00B621EE" w:rsidP="003E681F">
      <w:pPr>
        <w:numPr>
          <w:ilvl w:val="1"/>
          <w:numId w:val="17"/>
        </w:numPr>
        <w:jc w:val="both"/>
        <w:rPr>
          <w:rFonts w:ascii="Arial" w:hAnsi="Arial" w:cs="Arial"/>
          <w:highlight w:val="yellow"/>
        </w:rPr>
      </w:pPr>
      <w:bookmarkStart w:id="8" w:name="_Ref353702510"/>
      <w:r w:rsidRPr="00E85847">
        <w:rPr>
          <w:rFonts w:ascii="Arial" w:hAnsi="Arial" w:cs="Arial"/>
          <w:highlight w:val="yellow"/>
        </w:rPr>
        <w:t xml:space="preserve">Connect </w:t>
      </w:r>
      <w:r w:rsidR="00F159E9" w:rsidRPr="00E85847">
        <w:rPr>
          <w:rFonts w:ascii="Arial" w:hAnsi="Arial" w:cs="Arial"/>
          <w:highlight w:val="yellow"/>
        </w:rPr>
        <w:t>a NIR</w:t>
      </w:r>
      <w:r w:rsidRPr="00E85847">
        <w:rPr>
          <w:rFonts w:ascii="Arial" w:hAnsi="Arial" w:cs="Arial"/>
          <w:highlight w:val="yellow"/>
        </w:rPr>
        <w:t xml:space="preserve"> detector to a </w:t>
      </w:r>
      <w:r w:rsidR="00F159E9" w:rsidRPr="00E85847">
        <w:rPr>
          <w:rFonts w:ascii="Arial" w:hAnsi="Arial" w:cs="Arial"/>
          <w:highlight w:val="yellow"/>
        </w:rPr>
        <w:t xml:space="preserve">personal computer using </w:t>
      </w:r>
      <w:r w:rsidRPr="00E85847">
        <w:rPr>
          <w:rFonts w:ascii="Arial" w:hAnsi="Arial" w:cs="Arial"/>
          <w:highlight w:val="yellow"/>
        </w:rPr>
        <w:t xml:space="preserve">a </w:t>
      </w:r>
      <w:r w:rsidR="00F159E9" w:rsidRPr="00E85847">
        <w:rPr>
          <w:rFonts w:ascii="Arial" w:hAnsi="Arial" w:cs="Arial"/>
          <w:highlight w:val="yellow"/>
        </w:rPr>
        <w:t>universal serial bus (</w:t>
      </w:r>
      <w:r w:rsidRPr="00E85847">
        <w:rPr>
          <w:rFonts w:ascii="Arial" w:hAnsi="Arial" w:cs="Arial"/>
          <w:highlight w:val="yellow"/>
        </w:rPr>
        <w:t>USB</w:t>
      </w:r>
      <w:r w:rsidR="00F159E9" w:rsidRPr="00E85847">
        <w:rPr>
          <w:rFonts w:ascii="Arial" w:hAnsi="Arial" w:cs="Arial"/>
          <w:highlight w:val="yellow"/>
        </w:rPr>
        <w:t>)</w:t>
      </w:r>
      <w:r w:rsidRPr="00E85847">
        <w:rPr>
          <w:rFonts w:ascii="Arial" w:hAnsi="Arial" w:cs="Arial"/>
          <w:highlight w:val="yellow"/>
        </w:rPr>
        <w:t xml:space="preserve"> cable and install </w:t>
      </w:r>
      <w:r w:rsidR="00F159E9" w:rsidRPr="00E85847">
        <w:rPr>
          <w:rFonts w:ascii="Arial" w:hAnsi="Arial" w:cs="Arial"/>
          <w:highlight w:val="yellow"/>
        </w:rPr>
        <w:t xml:space="preserve">the </w:t>
      </w:r>
      <w:r w:rsidRPr="00E85847">
        <w:rPr>
          <w:rFonts w:ascii="Arial" w:hAnsi="Arial" w:cs="Arial"/>
          <w:highlight w:val="yellow"/>
        </w:rPr>
        <w:t>inter</w:t>
      </w:r>
      <w:r w:rsidR="00357C25" w:rsidRPr="00E85847">
        <w:rPr>
          <w:rFonts w:ascii="Arial" w:hAnsi="Arial" w:cs="Arial"/>
          <w:highlight w:val="yellow"/>
        </w:rPr>
        <w:t>face software for the detector.</w:t>
      </w:r>
    </w:p>
    <w:p w14:paraId="5AC4649D" w14:textId="77777777" w:rsidR="00357C25" w:rsidRPr="00E85847" w:rsidRDefault="00357C25" w:rsidP="003E681F">
      <w:pPr>
        <w:pStyle w:val="ListParagraph"/>
        <w:ind w:left="0"/>
        <w:rPr>
          <w:rFonts w:ascii="Arial" w:hAnsi="Arial" w:cs="Arial"/>
          <w:highlight w:val="yellow"/>
        </w:rPr>
      </w:pPr>
    </w:p>
    <w:p w14:paraId="443CD4ED" w14:textId="5B037E78" w:rsidR="00B621EE" w:rsidRPr="00E85847" w:rsidRDefault="00B621EE" w:rsidP="003E681F">
      <w:pPr>
        <w:numPr>
          <w:ilvl w:val="1"/>
          <w:numId w:val="17"/>
        </w:numPr>
        <w:jc w:val="both"/>
        <w:rPr>
          <w:rFonts w:ascii="Arial" w:hAnsi="Arial" w:cs="Arial"/>
          <w:highlight w:val="yellow"/>
        </w:rPr>
      </w:pPr>
      <w:r w:rsidRPr="00E85847">
        <w:rPr>
          <w:rFonts w:ascii="Arial" w:hAnsi="Arial" w:cs="Arial"/>
          <w:highlight w:val="yellow"/>
        </w:rPr>
        <w:t xml:space="preserve">Place the detector </w:t>
      </w:r>
      <w:r w:rsidR="00F159E9" w:rsidRPr="00E85847">
        <w:rPr>
          <w:rFonts w:ascii="Arial" w:hAnsi="Arial" w:cs="Arial"/>
          <w:highlight w:val="yellow"/>
        </w:rPr>
        <w:t xml:space="preserve">at </w:t>
      </w:r>
      <w:r w:rsidRPr="00E85847">
        <w:rPr>
          <w:rFonts w:ascii="Arial" w:hAnsi="Arial" w:cs="Arial"/>
          <w:highlight w:val="yellow"/>
        </w:rPr>
        <w:t>a 45° angle to the laser beam 135 mm above the ceramic layer. Align the measurement area of the detector to the laser spot on the sample</w:t>
      </w:r>
      <w:r w:rsidR="00357C25" w:rsidRPr="00E85847">
        <w:rPr>
          <w:rFonts w:ascii="Arial" w:hAnsi="Arial" w:cs="Arial"/>
          <w:highlight w:val="yellow"/>
        </w:rPr>
        <w:t xml:space="preserve"> by</w:t>
      </w:r>
      <w:r w:rsidRPr="00E85847">
        <w:rPr>
          <w:rFonts w:ascii="Arial" w:hAnsi="Arial" w:cs="Arial"/>
          <w:highlight w:val="yellow"/>
        </w:rPr>
        <w:t xml:space="preserve"> </w:t>
      </w:r>
      <w:r w:rsidR="00357C25" w:rsidRPr="00E85847">
        <w:rPr>
          <w:rFonts w:ascii="Arial" w:hAnsi="Arial" w:cs="Arial"/>
          <w:highlight w:val="yellow"/>
        </w:rPr>
        <w:t>v</w:t>
      </w:r>
      <w:r w:rsidRPr="00E85847">
        <w:rPr>
          <w:rFonts w:ascii="Arial" w:hAnsi="Arial" w:cs="Arial"/>
          <w:highlight w:val="yellow"/>
        </w:rPr>
        <w:t>ary</w:t>
      </w:r>
      <w:r w:rsidR="00357C25" w:rsidRPr="00E85847">
        <w:rPr>
          <w:rFonts w:ascii="Arial" w:hAnsi="Arial" w:cs="Arial"/>
          <w:highlight w:val="yellow"/>
        </w:rPr>
        <w:t>ing</w:t>
      </w:r>
      <w:r w:rsidRPr="00E85847">
        <w:rPr>
          <w:rFonts w:ascii="Arial" w:hAnsi="Arial" w:cs="Arial"/>
          <w:highlight w:val="yellow"/>
        </w:rPr>
        <w:t xml:space="preserve"> the </w:t>
      </w:r>
      <w:r w:rsidR="00357C25" w:rsidRPr="00E85847">
        <w:rPr>
          <w:rFonts w:ascii="Arial" w:hAnsi="Arial" w:cs="Arial"/>
          <w:highlight w:val="yellow"/>
        </w:rPr>
        <w:t xml:space="preserve">sensor </w:t>
      </w:r>
      <w:r w:rsidRPr="00E85847">
        <w:rPr>
          <w:rFonts w:ascii="Arial" w:hAnsi="Arial" w:cs="Arial"/>
          <w:highlight w:val="yellow"/>
        </w:rPr>
        <w:t xml:space="preserve">position and angle until </w:t>
      </w:r>
      <w:r w:rsidR="00F159E9" w:rsidRPr="00E85847">
        <w:rPr>
          <w:rFonts w:ascii="Arial" w:hAnsi="Arial" w:cs="Arial"/>
          <w:highlight w:val="yellow"/>
        </w:rPr>
        <w:t>the maximum</w:t>
      </w:r>
      <w:r w:rsidRPr="00E85847">
        <w:rPr>
          <w:rFonts w:ascii="Arial" w:hAnsi="Arial" w:cs="Arial"/>
          <w:highlight w:val="yellow"/>
        </w:rPr>
        <w:t xml:space="preserve"> temperature signal is </w:t>
      </w:r>
      <w:r w:rsidR="00F159E9" w:rsidRPr="00E85847">
        <w:rPr>
          <w:rFonts w:ascii="Arial" w:hAnsi="Arial" w:cs="Arial"/>
          <w:highlight w:val="yellow"/>
        </w:rPr>
        <w:t>observed</w:t>
      </w:r>
      <w:r w:rsidRPr="00E85847">
        <w:rPr>
          <w:rFonts w:ascii="Arial" w:hAnsi="Arial" w:cs="Arial"/>
          <w:highlight w:val="yellow"/>
        </w:rPr>
        <w:t>.</w:t>
      </w:r>
    </w:p>
    <w:p w14:paraId="6CC15F3D" w14:textId="77777777" w:rsidR="00B621EE" w:rsidRPr="00E85847" w:rsidRDefault="00B621EE" w:rsidP="003E681F">
      <w:pPr>
        <w:jc w:val="both"/>
        <w:rPr>
          <w:rFonts w:ascii="Arial" w:hAnsi="Arial" w:cs="Arial"/>
          <w:highlight w:val="yellow"/>
        </w:rPr>
      </w:pPr>
    </w:p>
    <w:p w14:paraId="516F8A84" w14:textId="1F93DFE3" w:rsidR="00B621EE" w:rsidRPr="00E85847" w:rsidRDefault="00B621EE" w:rsidP="003E681F">
      <w:pPr>
        <w:widowControl w:val="0"/>
        <w:numPr>
          <w:ilvl w:val="1"/>
          <w:numId w:val="17"/>
        </w:numPr>
        <w:autoSpaceDE w:val="0"/>
        <w:autoSpaceDN w:val="0"/>
        <w:adjustRightInd w:val="0"/>
        <w:jc w:val="both"/>
        <w:rPr>
          <w:rFonts w:ascii="Arial" w:hAnsi="Arial" w:cs="Arial"/>
          <w:highlight w:val="yellow"/>
        </w:rPr>
      </w:pPr>
      <w:r w:rsidRPr="00E85847">
        <w:rPr>
          <w:rFonts w:ascii="Arial" w:hAnsi="Arial" w:cs="Arial"/>
          <w:highlight w:val="yellow"/>
        </w:rPr>
        <w:t xml:space="preserve">Use </w:t>
      </w:r>
      <w:r w:rsidR="00E0384D" w:rsidRPr="00E85847">
        <w:rPr>
          <w:rFonts w:ascii="Arial" w:hAnsi="Arial" w:cs="Arial"/>
          <w:highlight w:val="yellow"/>
        </w:rPr>
        <w:t>the</w:t>
      </w:r>
      <w:r w:rsidRPr="00E85847">
        <w:rPr>
          <w:rFonts w:ascii="Arial" w:hAnsi="Arial" w:cs="Arial"/>
          <w:highlight w:val="yellow"/>
        </w:rPr>
        <w:t xml:space="preserve"> laser control interface software to adjust the output laser power to </w:t>
      </w:r>
      <w:r w:rsidR="002E4401" w:rsidRPr="00E85847">
        <w:rPr>
          <w:rFonts w:ascii="Arial" w:hAnsi="Arial" w:cs="Arial"/>
          <w:highlight w:val="yellow"/>
        </w:rPr>
        <w:t>5</w:t>
      </w:r>
      <w:r w:rsidRPr="00E85847">
        <w:rPr>
          <w:rFonts w:ascii="Arial" w:hAnsi="Arial" w:cs="Arial"/>
          <w:highlight w:val="yellow"/>
        </w:rPr>
        <w:t xml:space="preserve"> W and the duration of the laser pulse to </w:t>
      </w:r>
      <w:r w:rsidR="002E4401" w:rsidRPr="00E85847">
        <w:rPr>
          <w:rFonts w:ascii="Arial" w:hAnsi="Arial" w:cs="Arial"/>
          <w:highlight w:val="yellow"/>
        </w:rPr>
        <w:t xml:space="preserve">0.5 </w:t>
      </w:r>
      <w:r w:rsidRPr="00E85847">
        <w:rPr>
          <w:rFonts w:ascii="Arial" w:hAnsi="Arial" w:cs="Arial"/>
          <w:highlight w:val="yellow"/>
        </w:rPr>
        <w:t>s</w:t>
      </w:r>
      <w:bookmarkEnd w:id="8"/>
      <w:r w:rsidR="0050356A" w:rsidRPr="00E85847">
        <w:rPr>
          <w:rFonts w:ascii="Arial" w:hAnsi="Arial" w:cs="Arial"/>
          <w:highlight w:val="yellow"/>
        </w:rPr>
        <w:t>. Select the “Current control” command in the control options window below the graphical representation of the laser power and adjust the laser power by typing “5” into the “Power [W]” field. Adjust the laser pulse duration by typing “0.5” into the “Time [s]” field.</w:t>
      </w:r>
    </w:p>
    <w:p w14:paraId="35563B6B" w14:textId="77777777" w:rsidR="00483689" w:rsidRPr="0014139B" w:rsidRDefault="00483689" w:rsidP="003E681F">
      <w:pPr>
        <w:pStyle w:val="ListParagraph"/>
        <w:ind w:left="0"/>
        <w:rPr>
          <w:rFonts w:ascii="Arial" w:hAnsi="Arial" w:cs="Arial"/>
          <w:highlight w:val="green"/>
        </w:rPr>
      </w:pPr>
    </w:p>
    <w:p w14:paraId="57D42439" w14:textId="0700BBB2" w:rsidR="00483689" w:rsidRPr="00E85847" w:rsidRDefault="00483689" w:rsidP="003E681F">
      <w:pPr>
        <w:numPr>
          <w:ilvl w:val="1"/>
          <w:numId w:val="17"/>
        </w:numPr>
        <w:jc w:val="both"/>
        <w:rPr>
          <w:rFonts w:ascii="Arial" w:hAnsi="Arial" w:cs="Arial"/>
          <w:highlight w:val="yellow"/>
        </w:rPr>
      </w:pPr>
      <w:r w:rsidRPr="00E85847">
        <w:rPr>
          <w:rFonts w:ascii="Arial" w:hAnsi="Arial" w:cs="Arial"/>
          <w:highlight w:val="yellow"/>
        </w:rPr>
        <w:t>To determine the absolute laser power for each set of experiments, replace the photodiode power sensor with a thermal surface absorber power sensor at the end of each set of experiments and measure the laser output power for 2</w:t>
      </w:r>
      <w:r w:rsidR="00035863" w:rsidRPr="00E85847">
        <w:rPr>
          <w:rFonts w:ascii="Arial" w:hAnsi="Arial" w:cs="Arial"/>
          <w:highlight w:val="yellow"/>
        </w:rPr>
        <w:t>0</w:t>
      </w:r>
      <w:r w:rsidRPr="00E85847">
        <w:rPr>
          <w:rFonts w:ascii="Arial" w:hAnsi="Arial" w:cs="Arial"/>
          <w:highlight w:val="yellow"/>
        </w:rPr>
        <w:t xml:space="preserve"> s without </w:t>
      </w:r>
      <w:r w:rsidR="00F159E9" w:rsidRPr="00E85847">
        <w:rPr>
          <w:rFonts w:ascii="Arial" w:hAnsi="Arial" w:cs="Arial"/>
          <w:highlight w:val="yellow"/>
        </w:rPr>
        <w:t xml:space="preserve">a </w:t>
      </w:r>
      <w:r w:rsidRPr="00E85847">
        <w:rPr>
          <w:rFonts w:ascii="Arial" w:hAnsi="Arial" w:cs="Arial"/>
          <w:highlight w:val="yellow"/>
        </w:rPr>
        <w:t>sample.</w:t>
      </w:r>
    </w:p>
    <w:p w14:paraId="461F2E39" w14:textId="77777777" w:rsidR="00FC4BC9" w:rsidRPr="0014139B" w:rsidRDefault="00FC4BC9" w:rsidP="003E681F">
      <w:pPr>
        <w:widowControl w:val="0"/>
        <w:autoSpaceDE w:val="0"/>
        <w:autoSpaceDN w:val="0"/>
        <w:adjustRightInd w:val="0"/>
        <w:jc w:val="both"/>
        <w:rPr>
          <w:rFonts w:ascii="Arial" w:hAnsi="Arial" w:cs="Arial"/>
          <w:b/>
        </w:rPr>
      </w:pPr>
    </w:p>
    <w:p w14:paraId="353D1095" w14:textId="66B1DA55" w:rsidR="00D7248B" w:rsidRPr="0014139B" w:rsidRDefault="00B0716C" w:rsidP="003E681F">
      <w:pPr>
        <w:widowControl w:val="0"/>
        <w:numPr>
          <w:ilvl w:val="0"/>
          <w:numId w:val="17"/>
        </w:numPr>
        <w:autoSpaceDE w:val="0"/>
        <w:autoSpaceDN w:val="0"/>
        <w:adjustRightInd w:val="0"/>
        <w:jc w:val="both"/>
        <w:rPr>
          <w:rFonts w:ascii="Arial" w:hAnsi="Arial" w:cs="Arial"/>
          <w:b/>
        </w:rPr>
      </w:pPr>
      <w:r w:rsidRPr="0014139B">
        <w:rPr>
          <w:rFonts w:ascii="Arial" w:hAnsi="Arial" w:cs="Arial"/>
          <w:b/>
        </w:rPr>
        <w:t>Pre</w:t>
      </w:r>
      <w:r w:rsidR="00EB1F82" w:rsidRPr="0014139B">
        <w:rPr>
          <w:rFonts w:ascii="Arial" w:hAnsi="Arial" w:cs="Arial"/>
          <w:b/>
        </w:rPr>
        <w:t>pare the</w:t>
      </w:r>
      <w:r w:rsidRPr="0014139B">
        <w:rPr>
          <w:rFonts w:ascii="Arial" w:hAnsi="Arial" w:cs="Arial"/>
          <w:b/>
        </w:rPr>
        <w:t xml:space="preserve"> leaf samples</w:t>
      </w:r>
    </w:p>
    <w:p w14:paraId="35E9BD9D" w14:textId="7D132B04" w:rsidR="0002136F" w:rsidRPr="0014139B" w:rsidRDefault="006F77C1"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lastRenderedPageBreak/>
        <w:t>U</w:t>
      </w:r>
      <w:r w:rsidR="00B0716C" w:rsidRPr="0014139B">
        <w:rPr>
          <w:rFonts w:ascii="Arial" w:hAnsi="Arial" w:cs="Arial"/>
        </w:rPr>
        <w:t>se intact and un</w:t>
      </w:r>
      <w:r w:rsidR="00F159E9" w:rsidRPr="0014139B">
        <w:rPr>
          <w:rFonts w:ascii="Arial" w:hAnsi="Arial" w:cs="Arial"/>
        </w:rPr>
        <w:t>damaged</w:t>
      </w:r>
      <w:r w:rsidR="00B0716C" w:rsidRPr="0014139B">
        <w:rPr>
          <w:rFonts w:ascii="Arial" w:hAnsi="Arial" w:cs="Arial"/>
        </w:rPr>
        <w:t xml:space="preserve"> leaves for the measurement</w:t>
      </w:r>
      <w:r w:rsidR="0002136F" w:rsidRPr="0014139B">
        <w:rPr>
          <w:rFonts w:ascii="Arial" w:hAnsi="Arial" w:cs="Arial"/>
        </w:rPr>
        <w:t>s</w:t>
      </w:r>
      <w:r w:rsidR="00B0716C" w:rsidRPr="0014139B">
        <w:rPr>
          <w:rFonts w:ascii="Arial" w:hAnsi="Arial" w:cs="Arial"/>
        </w:rPr>
        <w:t>.</w:t>
      </w:r>
    </w:p>
    <w:p w14:paraId="4540AD38" w14:textId="77777777" w:rsidR="0002136F" w:rsidRPr="0014139B" w:rsidRDefault="0002136F" w:rsidP="003E681F">
      <w:pPr>
        <w:widowControl w:val="0"/>
        <w:autoSpaceDE w:val="0"/>
        <w:autoSpaceDN w:val="0"/>
        <w:adjustRightInd w:val="0"/>
        <w:jc w:val="both"/>
        <w:rPr>
          <w:rFonts w:ascii="Arial" w:hAnsi="Arial" w:cs="Arial"/>
        </w:rPr>
      </w:pPr>
    </w:p>
    <w:p w14:paraId="7F46BD55" w14:textId="422D3FEE" w:rsidR="00B0716C" w:rsidRDefault="00B0716C"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If relevant for the investigation, mimic typical leaf damage types by piercing the leaf with a scalpel, rubbing the leaf between latex gloves</w:t>
      </w:r>
      <w:r w:rsidR="0002136F" w:rsidRPr="0014139B">
        <w:rPr>
          <w:rFonts w:ascii="Arial" w:hAnsi="Arial" w:cs="Arial"/>
        </w:rPr>
        <w:t>,</w:t>
      </w:r>
      <w:r w:rsidRPr="0014139B">
        <w:rPr>
          <w:rFonts w:ascii="Arial" w:hAnsi="Arial" w:cs="Arial"/>
        </w:rPr>
        <w:t xml:space="preserve"> </w:t>
      </w:r>
      <w:r w:rsidR="00F159E9" w:rsidRPr="0014139B">
        <w:rPr>
          <w:rFonts w:ascii="Arial" w:hAnsi="Arial" w:cs="Arial"/>
        </w:rPr>
        <w:t xml:space="preserve">exposing </w:t>
      </w:r>
      <w:r w:rsidRPr="0014139B">
        <w:rPr>
          <w:rFonts w:ascii="Arial" w:hAnsi="Arial" w:cs="Arial"/>
        </w:rPr>
        <w:t>the leaf to an open flame or a laser beam for 2</w:t>
      </w:r>
      <w:r w:rsidR="00F159E9" w:rsidRPr="0014139B">
        <w:rPr>
          <w:rFonts w:ascii="Arial" w:hAnsi="Arial" w:cs="Arial"/>
        </w:rPr>
        <w:t>–</w:t>
      </w:r>
      <w:r w:rsidRPr="0014139B">
        <w:rPr>
          <w:rFonts w:ascii="Arial" w:hAnsi="Arial" w:cs="Arial"/>
        </w:rPr>
        <w:t>3 s</w:t>
      </w:r>
      <w:r w:rsidR="0002136F" w:rsidRPr="0014139B">
        <w:rPr>
          <w:rFonts w:ascii="Arial" w:hAnsi="Arial" w:cs="Arial"/>
        </w:rPr>
        <w:t xml:space="preserve">, or use other techniques to simulate </w:t>
      </w:r>
      <w:r w:rsidR="00F159E9" w:rsidRPr="0014139B">
        <w:rPr>
          <w:rFonts w:ascii="Arial" w:hAnsi="Arial" w:cs="Arial"/>
        </w:rPr>
        <w:t>other types of damage</w:t>
      </w:r>
      <w:r w:rsidRPr="0014139B">
        <w:rPr>
          <w:rFonts w:ascii="Arial" w:hAnsi="Arial" w:cs="Arial"/>
        </w:rPr>
        <w:t>.</w:t>
      </w:r>
    </w:p>
    <w:p w14:paraId="4CC797D3" w14:textId="77777777" w:rsidR="005B209C" w:rsidRDefault="005B209C" w:rsidP="003E681F">
      <w:pPr>
        <w:pStyle w:val="ListParagraph"/>
        <w:rPr>
          <w:rFonts w:ascii="Arial" w:hAnsi="Arial" w:cs="Arial"/>
        </w:rPr>
      </w:pPr>
    </w:p>
    <w:p w14:paraId="246D6293" w14:textId="27AB9FB0" w:rsidR="005B209C" w:rsidRPr="0014139B" w:rsidRDefault="005B209C" w:rsidP="003E681F">
      <w:pPr>
        <w:widowControl w:val="0"/>
        <w:numPr>
          <w:ilvl w:val="1"/>
          <w:numId w:val="17"/>
        </w:numPr>
        <w:autoSpaceDE w:val="0"/>
        <w:autoSpaceDN w:val="0"/>
        <w:adjustRightInd w:val="0"/>
        <w:jc w:val="both"/>
        <w:rPr>
          <w:rFonts w:ascii="Arial" w:hAnsi="Arial" w:cs="Arial"/>
        </w:rPr>
      </w:pPr>
      <w:r>
        <w:rPr>
          <w:rFonts w:ascii="Arial" w:hAnsi="Arial" w:cs="Arial"/>
        </w:rPr>
        <w:t xml:space="preserve">Carefully but quickly mount the leaf sample </w:t>
      </w:r>
      <w:r w:rsidRPr="005B209C">
        <w:rPr>
          <w:rFonts w:ascii="Arial" w:hAnsi="Arial" w:cs="Arial"/>
        </w:rPr>
        <w:t>between sample-holding clamps</w:t>
      </w:r>
      <w:r>
        <w:rPr>
          <w:rFonts w:ascii="Arial" w:hAnsi="Arial" w:cs="Arial"/>
        </w:rPr>
        <w:t>.</w:t>
      </w:r>
    </w:p>
    <w:p w14:paraId="22F17D69" w14:textId="77777777" w:rsidR="005C3D84" w:rsidRPr="0014139B" w:rsidRDefault="005C3D84" w:rsidP="003E681F">
      <w:pPr>
        <w:widowControl w:val="0"/>
        <w:autoSpaceDE w:val="0"/>
        <w:autoSpaceDN w:val="0"/>
        <w:adjustRightInd w:val="0"/>
        <w:jc w:val="both"/>
        <w:rPr>
          <w:rFonts w:ascii="Arial" w:hAnsi="Arial" w:cs="Arial"/>
          <w:b/>
        </w:rPr>
      </w:pPr>
    </w:p>
    <w:p w14:paraId="666ABFA6" w14:textId="13B142BD" w:rsidR="008C5B6A" w:rsidRPr="00E85847" w:rsidRDefault="00F159E9" w:rsidP="003E681F">
      <w:pPr>
        <w:widowControl w:val="0"/>
        <w:numPr>
          <w:ilvl w:val="0"/>
          <w:numId w:val="17"/>
        </w:numPr>
        <w:autoSpaceDE w:val="0"/>
        <w:autoSpaceDN w:val="0"/>
        <w:adjustRightInd w:val="0"/>
        <w:jc w:val="both"/>
        <w:rPr>
          <w:rFonts w:ascii="Arial" w:hAnsi="Arial" w:cs="Arial"/>
          <w:b/>
          <w:highlight w:val="yellow"/>
        </w:rPr>
      </w:pPr>
      <w:r w:rsidRPr="00E85847">
        <w:rPr>
          <w:rFonts w:ascii="Arial" w:hAnsi="Arial" w:cs="Arial"/>
          <w:b/>
          <w:highlight w:val="yellow"/>
        </w:rPr>
        <w:t xml:space="preserve">Take the </w:t>
      </w:r>
      <w:r w:rsidR="009D0FEE" w:rsidRPr="00E85847">
        <w:rPr>
          <w:rFonts w:ascii="Arial" w:hAnsi="Arial" w:cs="Arial"/>
          <w:b/>
          <w:highlight w:val="yellow"/>
        </w:rPr>
        <w:t>t</w:t>
      </w:r>
      <w:r w:rsidR="0000490B" w:rsidRPr="00E85847">
        <w:rPr>
          <w:rFonts w:ascii="Arial" w:hAnsi="Arial" w:cs="Arial"/>
          <w:b/>
          <w:highlight w:val="yellow"/>
        </w:rPr>
        <w:t>emperature measurement</w:t>
      </w:r>
      <w:r w:rsidR="009D0FEE" w:rsidRPr="00E85847">
        <w:rPr>
          <w:rFonts w:ascii="Arial" w:hAnsi="Arial" w:cs="Arial"/>
          <w:b/>
          <w:highlight w:val="yellow"/>
        </w:rPr>
        <w:t>s</w:t>
      </w:r>
    </w:p>
    <w:p w14:paraId="28474229" w14:textId="7BB33D35" w:rsidR="0000490B" w:rsidRPr="00E85847" w:rsidRDefault="0000490B" w:rsidP="003E681F">
      <w:pPr>
        <w:widowControl w:val="0"/>
        <w:numPr>
          <w:ilvl w:val="1"/>
          <w:numId w:val="17"/>
        </w:numPr>
        <w:autoSpaceDE w:val="0"/>
        <w:autoSpaceDN w:val="0"/>
        <w:adjustRightInd w:val="0"/>
        <w:jc w:val="both"/>
        <w:rPr>
          <w:rFonts w:ascii="Arial" w:hAnsi="Arial" w:cs="Arial"/>
          <w:highlight w:val="yellow"/>
        </w:rPr>
      </w:pPr>
      <w:r w:rsidRPr="00E85847">
        <w:rPr>
          <w:rFonts w:ascii="Arial" w:hAnsi="Arial" w:cs="Arial"/>
          <w:highlight w:val="yellow"/>
        </w:rPr>
        <w:t xml:space="preserve">Avoid direct contact between the leaf and the ceramic attenuator </w:t>
      </w:r>
      <w:r w:rsidR="006F77C1" w:rsidRPr="00E85847">
        <w:rPr>
          <w:rFonts w:ascii="Arial" w:hAnsi="Arial" w:cs="Arial"/>
          <w:highlight w:val="yellow"/>
        </w:rPr>
        <w:t>placed above the p</w:t>
      </w:r>
      <w:r w:rsidR="003C28D8" w:rsidRPr="00E85847">
        <w:rPr>
          <w:rFonts w:ascii="Arial" w:hAnsi="Arial" w:cs="Arial"/>
          <w:highlight w:val="yellow"/>
        </w:rPr>
        <w:t>hotodiode</w:t>
      </w:r>
      <w:r w:rsidR="006F77C1" w:rsidRPr="00E85847">
        <w:rPr>
          <w:rFonts w:ascii="Arial" w:hAnsi="Arial" w:cs="Arial"/>
          <w:highlight w:val="yellow"/>
        </w:rPr>
        <w:t xml:space="preserve"> sensor</w:t>
      </w:r>
      <w:r w:rsidR="003C28D8" w:rsidRPr="00E85847">
        <w:rPr>
          <w:rFonts w:ascii="Arial" w:hAnsi="Arial" w:cs="Arial"/>
          <w:highlight w:val="yellow"/>
        </w:rPr>
        <w:t xml:space="preserve"> </w:t>
      </w:r>
      <w:r w:rsidRPr="00E85847">
        <w:rPr>
          <w:rFonts w:ascii="Arial" w:hAnsi="Arial" w:cs="Arial"/>
          <w:highlight w:val="yellow"/>
        </w:rPr>
        <w:t xml:space="preserve">to prevent artificial heat transfer that interferes with the calculation of </w:t>
      </w:r>
      <w:proofErr w:type="spellStart"/>
      <w:r w:rsidRPr="00E85847">
        <w:rPr>
          <w:rFonts w:ascii="Arial" w:hAnsi="Arial" w:cs="Arial"/>
          <w:i/>
          <w:highlight w:val="yellow"/>
        </w:rPr>
        <w:t>c</w:t>
      </w:r>
      <w:r w:rsidRPr="00E85847">
        <w:rPr>
          <w:rFonts w:ascii="Arial" w:hAnsi="Arial" w:cs="Arial"/>
          <w:i/>
          <w:highlight w:val="yellow"/>
          <w:vertAlign w:val="subscript"/>
        </w:rPr>
        <w:t>p</w:t>
      </w:r>
      <w:proofErr w:type="gramStart"/>
      <w:r w:rsidR="004F3F6B" w:rsidRPr="00E85847">
        <w:rPr>
          <w:rFonts w:ascii="Arial" w:hAnsi="Arial" w:cs="Arial"/>
          <w:i/>
          <w:highlight w:val="yellow"/>
          <w:vertAlign w:val="subscript"/>
        </w:rPr>
        <w:t>,s</w:t>
      </w:r>
      <w:proofErr w:type="spellEnd"/>
      <w:proofErr w:type="gramEnd"/>
      <w:r w:rsidRPr="00E85847">
        <w:rPr>
          <w:rFonts w:ascii="Arial" w:hAnsi="Arial" w:cs="Arial"/>
          <w:highlight w:val="yellow"/>
          <w:vertAlign w:val="subscript"/>
        </w:rPr>
        <w:t xml:space="preserve"> </w:t>
      </w:r>
      <w:r w:rsidRPr="00E85847">
        <w:rPr>
          <w:rFonts w:ascii="Arial" w:hAnsi="Arial" w:cs="Arial"/>
          <w:highlight w:val="yellow"/>
        </w:rPr>
        <w:t xml:space="preserve">and </w:t>
      </w:r>
      <w:r w:rsidRPr="00E85847">
        <w:rPr>
          <w:rFonts w:ascii="Arial" w:hAnsi="Arial" w:cs="Arial"/>
          <w:i/>
          <w:highlight w:val="yellow"/>
        </w:rPr>
        <w:t>λ</w:t>
      </w:r>
      <w:r w:rsidRPr="00E85847">
        <w:rPr>
          <w:rFonts w:ascii="Arial" w:hAnsi="Arial" w:cs="Arial"/>
          <w:highlight w:val="yellow"/>
        </w:rPr>
        <w:t xml:space="preserve"> (</w:t>
      </w:r>
      <w:r w:rsidR="006F77C1" w:rsidRPr="00E85847">
        <w:rPr>
          <w:rFonts w:ascii="Arial" w:hAnsi="Arial" w:cs="Arial"/>
          <w:highlight w:val="yellow"/>
        </w:rPr>
        <w:t>see</w:t>
      </w:r>
      <w:r w:rsidR="007E61E7" w:rsidRPr="00E85847">
        <w:rPr>
          <w:rFonts w:ascii="Arial" w:hAnsi="Arial" w:cs="Arial"/>
          <w:highlight w:val="yellow"/>
        </w:rPr>
        <w:t xml:space="preserve"> section</w:t>
      </w:r>
      <w:r w:rsidR="006F77C1" w:rsidRPr="00E85847">
        <w:rPr>
          <w:rFonts w:ascii="Arial" w:hAnsi="Arial" w:cs="Arial"/>
          <w:highlight w:val="yellow"/>
        </w:rPr>
        <w:t xml:space="preserve"> </w:t>
      </w:r>
      <w:r w:rsidR="007E61E7" w:rsidRPr="00E85847">
        <w:rPr>
          <w:rFonts w:ascii="Arial" w:hAnsi="Arial" w:cs="Arial"/>
          <w:highlight w:val="yellow"/>
        </w:rPr>
        <w:fldChar w:fldCharType="begin"/>
      </w:r>
      <w:r w:rsidR="007E61E7" w:rsidRPr="00E85847">
        <w:rPr>
          <w:rFonts w:ascii="Arial" w:hAnsi="Arial" w:cs="Arial"/>
          <w:highlight w:val="yellow"/>
        </w:rPr>
        <w:instrText xml:space="preserve"> REF _Ref447280020 \r \h </w:instrText>
      </w:r>
      <w:r w:rsidR="00AC79D1" w:rsidRPr="00E85847">
        <w:rPr>
          <w:rFonts w:ascii="Arial" w:hAnsi="Arial" w:cs="Arial"/>
          <w:highlight w:val="yellow"/>
        </w:rPr>
        <w:instrText xml:space="preserve"> \* MERGEFORMAT </w:instrText>
      </w:r>
      <w:r w:rsidR="007E61E7" w:rsidRPr="00E85847">
        <w:rPr>
          <w:rFonts w:ascii="Arial" w:hAnsi="Arial" w:cs="Arial"/>
          <w:highlight w:val="yellow"/>
        </w:rPr>
      </w:r>
      <w:r w:rsidR="007E61E7" w:rsidRPr="00E85847">
        <w:rPr>
          <w:rFonts w:ascii="Arial" w:hAnsi="Arial" w:cs="Arial"/>
          <w:highlight w:val="yellow"/>
        </w:rPr>
        <w:fldChar w:fldCharType="separate"/>
      </w:r>
      <w:r w:rsidR="00A85002" w:rsidRPr="00E85847">
        <w:rPr>
          <w:rFonts w:ascii="Arial" w:hAnsi="Arial" w:cs="Arial"/>
          <w:highlight w:val="yellow"/>
        </w:rPr>
        <w:t>9</w:t>
      </w:r>
      <w:r w:rsidR="007E61E7" w:rsidRPr="00E85847">
        <w:rPr>
          <w:rFonts w:ascii="Arial" w:hAnsi="Arial" w:cs="Arial"/>
          <w:highlight w:val="yellow"/>
        </w:rPr>
        <w:fldChar w:fldCharType="end"/>
      </w:r>
      <w:r w:rsidRPr="00E85847">
        <w:rPr>
          <w:rFonts w:ascii="Arial" w:hAnsi="Arial" w:cs="Arial"/>
          <w:highlight w:val="yellow"/>
        </w:rPr>
        <w:t>).</w:t>
      </w:r>
    </w:p>
    <w:p w14:paraId="50C1E63A" w14:textId="77777777" w:rsidR="0000490B" w:rsidRPr="00E85847" w:rsidRDefault="0000490B" w:rsidP="003E681F">
      <w:pPr>
        <w:jc w:val="both"/>
        <w:rPr>
          <w:rFonts w:ascii="Arial" w:hAnsi="Arial" w:cs="Arial"/>
          <w:highlight w:val="yellow"/>
        </w:rPr>
      </w:pPr>
    </w:p>
    <w:p w14:paraId="53D4BEC8" w14:textId="771E9F2E" w:rsidR="0074727D" w:rsidRPr="00E85847" w:rsidRDefault="0074727D" w:rsidP="003E681F">
      <w:pPr>
        <w:widowControl w:val="0"/>
        <w:numPr>
          <w:ilvl w:val="1"/>
          <w:numId w:val="17"/>
        </w:numPr>
        <w:autoSpaceDE w:val="0"/>
        <w:autoSpaceDN w:val="0"/>
        <w:adjustRightInd w:val="0"/>
        <w:jc w:val="both"/>
        <w:rPr>
          <w:rFonts w:ascii="Arial" w:hAnsi="Arial" w:cs="Arial"/>
          <w:highlight w:val="yellow"/>
        </w:rPr>
      </w:pPr>
      <w:r w:rsidRPr="00E85847">
        <w:rPr>
          <w:rFonts w:ascii="Arial" w:hAnsi="Arial" w:cs="Arial"/>
          <w:highlight w:val="yellow"/>
        </w:rPr>
        <w:t xml:space="preserve">Use the </w:t>
      </w:r>
      <w:r w:rsidR="00381578" w:rsidRPr="00E85847">
        <w:rPr>
          <w:rFonts w:ascii="Arial" w:hAnsi="Arial" w:cs="Arial"/>
          <w:highlight w:val="yellow"/>
        </w:rPr>
        <w:t xml:space="preserve">temperature </w:t>
      </w:r>
      <w:r w:rsidR="00427FBC" w:rsidRPr="00E85847">
        <w:rPr>
          <w:rFonts w:ascii="Arial" w:hAnsi="Arial" w:cs="Arial"/>
          <w:highlight w:val="yellow"/>
        </w:rPr>
        <w:t>measurement</w:t>
      </w:r>
      <w:r w:rsidR="00381578" w:rsidRPr="00E85847">
        <w:rPr>
          <w:rFonts w:ascii="Arial" w:hAnsi="Arial" w:cs="Arial"/>
          <w:highlight w:val="yellow"/>
        </w:rPr>
        <w:t xml:space="preserve"> </w:t>
      </w:r>
      <w:r w:rsidRPr="00E85847">
        <w:rPr>
          <w:rFonts w:ascii="Arial" w:hAnsi="Arial" w:cs="Arial"/>
          <w:highlight w:val="yellow"/>
        </w:rPr>
        <w:t xml:space="preserve">software to </w:t>
      </w:r>
      <w:r w:rsidR="00427FBC" w:rsidRPr="00E85847">
        <w:rPr>
          <w:rFonts w:ascii="Arial" w:hAnsi="Arial" w:cs="Arial"/>
          <w:highlight w:val="yellow"/>
        </w:rPr>
        <w:t>collect</w:t>
      </w:r>
      <w:r w:rsidR="0007654B" w:rsidRPr="00E85847">
        <w:rPr>
          <w:rFonts w:ascii="Arial" w:hAnsi="Arial" w:cs="Arial"/>
          <w:highlight w:val="yellow"/>
        </w:rPr>
        <w:t xml:space="preserve"> </w:t>
      </w:r>
      <w:r w:rsidR="00CE0C32" w:rsidRPr="00E85847">
        <w:rPr>
          <w:rFonts w:ascii="Arial" w:hAnsi="Arial" w:cs="Arial"/>
          <w:highlight w:val="yellow"/>
        </w:rPr>
        <w:t xml:space="preserve">the temperature </w:t>
      </w:r>
      <w:r w:rsidRPr="00E85847">
        <w:rPr>
          <w:rFonts w:ascii="Arial" w:hAnsi="Arial" w:cs="Arial"/>
          <w:highlight w:val="yellow"/>
        </w:rPr>
        <w:t xml:space="preserve">profile </w:t>
      </w:r>
      <w:r w:rsidR="00CE0C32" w:rsidRPr="00E85847">
        <w:rPr>
          <w:rFonts w:ascii="Arial" w:hAnsi="Arial" w:cs="Arial"/>
          <w:highlight w:val="yellow"/>
        </w:rPr>
        <w:t xml:space="preserve">of the leaf </w:t>
      </w:r>
      <w:r w:rsidRPr="00E85847">
        <w:rPr>
          <w:rFonts w:ascii="Arial" w:hAnsi="Arial" w:cs="Arial"/>
          <w:highlight w:val="yellow"/>
        </w:rPr>
        <w:t xml:space="preserve">sample </w:t>
      </w:r>
      <w:r w:rsidR="00CE0C32" w:rsidRPr="00E85847">
        <w:rPr>
          <w:rFonts w:ascii="Arial" w:hAnsi="Arial" w:cs="Arial"/>
          <w:highlight w:val="yellow"/>
        </w:rPr>
        <w:t xml:space="preserve">for </w:t>
      </w:r>
      <w:r w:rsidRPr="00E85847">
        <w:rPr>
          <w:rFonts w:ascii="Arial" w:hAnsi="Arial" w:cs="Arial"/>
          <w:highlight w:val="yellow"/>
        </w:rPr>
        <w:t xml:space="preserve">a total of </w:t>
      </w:r>
      <w:r w:rsidR="00CE0C32" w:rsidRPr="00E85847">
        <w:rPr>
          <w:rFonts w:ascii="Arial" w:hAnsi="Arial" w:cs="Arial"/>
          <w:highlight w:val="yellow"/>
        </w:rPr>
        <w:t>60 s</w:t>
      </w:r>
      <w:r w:rsidR="004F48D2" w:rsidRPr="00E85847">
        <w:rPr>
          <w:rFonts w:ascii="Arial" w:hAnsi="Arial" w:cs="Arial"/>
          <w:highlight w:val="yellow"/>
        </w:rPr>
        <w:t xml:space="preserve"> via the </w:t>
      </w:r>
      <w:r w:rsidR="00F6229B" w:rsidRPr="00E85847">
        <w:rPr>
          <w:rFonts w:ascii="Arial" w:hAnsi="Arial" w:cs="Arial"/>
          <w:highlight w:val="yellow"/>
        </w:rPr>
        <w:t xml:space="preserve">NIR </w:t>
      </w:r>
      <w:r w:rsidR="004F48D2" w:rsidRPr="00E85847">
        <w:rPr>
          <w:rFonts w:ascii="Arial" w:hAnsi="Arial" w:cs="Arial"/>
          <w:highlight w:val="yellow"/>
        </w:rPr>
        <w:t>detector</w:t>
      </w:r>
      <w:r w:rsidR="00CE0C32" w:rsidRPr="00E85847">
        <w:rPr>
          <w:rFonts w:ascii="Arial" w:hAnsi="Arial" w:cs="Arial"/>
          <w:highlight w:val="yellow"/>
        </w:rPr>
        <w:t xml:space="preserve">. </w:t>
      </w:r>
      <w:r w:rsidRPr="00E85847">
        <w:rPr>
          <w:rFonts w:ascii="Arial" w:hAnsi="Arial" w:cs="Arial"/>
          <w:highlight w:val="yellow"/>
        </w:rPr>
        <w:t xml:space="preserve">First, record </w:t>
      </w:r>
      <w:r w:rsidR="00CE0C32" w:rsidRPr="00E85847">
        <w:rPr>
          <w:rFonts w:ascii="Arial" w:hAnsi="Arial" w:cs="Arial"/>
          <w:highlight w:val="yellow"/>
        </w:rPr>
        <w:t>the temperature ba</w:t>
      </w:r>
      <w:r w:rsidRPr="00E85847">
        <w:rPr>
          <w:rFonts w:ascii="Arial" w:hAnsi="Arial" w:cs="Arial"/>
          <w:highlight w:val="yellow"/>
        </w:rPr>
        <w:t>seline for 10 s, then acti</w:t>
      </w:r>
      <w:r w:rsidR="000A017F" w:rsidRPr="00E85847">
        <w:rPr>
          <w:rFonts w:ascii="Arial" w:hAnsi="Arial" w:cs="Arial"/>
          <w:highlight w:val="yellow"/>
        </w:rPr>
        <w:t>vate the laser for 0.5 s</w:t>
      </w:r>
      <w:r w:rsidRPr="00E85847">
        <w:rPr>
          <w:rFonts w:ascii="Arial" w:hAnsi="Arial" w:cs="Arial"/>
          <w:highlight w:val="yellow"/>
        </w:rPr>
        <w:t xml:space="preserve"> and continue data collection for 49.5 s.</w:t>
      </w:r>
    </w:p>
    <w:p w14:paraId="62ED32D2" w14:textId="77777777" w:rsidR="0050356A" w:rsidRPr="00E85847" w:rsidRDefault="0050356A" w:rsidP="003E681F">
      <w:pPr>
        <w:pStyle w:val="ListParagraph"/>
        <w:rPr>
          <w:rFonts w:ascii="Arial" w:hAnsi="Arial" w:cs="Arial"/>
          <w:highlight w:val="yellow"/>
        </w:rPr>
      </w:pPr>
    </w:p>
    <w:p w14:paraId="35CBB50B" w14:textId="61351A19" w:rsidR="0050356A" w:rsidRPr="00E85847" w:rsidRDefault="0050356A" w:rsidP="003E681F">
      <w:pPr>
        <w:widowControl w:val="0"/>
        <w:numPr>
          <w:ilvl w:val="2"/>
          <w:numId w:val="17"/>
        </w:numPr>
        <w:autoSpaceDE w:val="0"/>
        <w:autoSpaceDN w:val="0"/>
        <w:adjustRightInd w:val="0"/>
        <w:jc w:val="both"/>
        <w:rPr>
          <w:rFonts w:ascii="Arial" w:hAnsi="Arial" w:cs="Arial"/>
          <w:highlight w:val="yellow"/>
        </w:rPr>
      </w:pPr>
      <w:r w:rsidRPr="00E85847">
        <w:rPr>
          <w:rFonts w:ascii="Arial" w:hAnsi="Arial" w:cs="Arial"/>
          <w:highlight w:val="yellow"/>
        </w:rPr>
        <w:t>Start a measurement by clicking “Measurement” and then “New Measurement”. Afterwards click the green arrow above the graphical representation of the thermal profile. Save the temperature profile by clicking on the “Save” icon (a stylized disk) above the graphical representation of the profile.</w:t>
      </w:r>
    </w:p>
    <w:p w14:paraId="7AA7AEFE" w14:textId="77777777" w:rsidR="0074727D" w:rsidRPr="00E85847" w:rsidRDefault="0074727D" w:rsidP="003E681F">
      <w:pPr>
        <w:pStyle w:val="ListParagraph"/>
        <w:ind w:left="0"/>
        <w:rPr>
          <w:rFonts w:ascii="Arial" w:hAnsi="Arial" w:cs="Arial"/>
          <w:highlight w:val="yellow"/>
        </w:rPr>
      </w:pPr>
    </w:p>
    <w:p w14:paraId="39AA15EA" w14:textId="103ECB41" w:rsidR="008C5B6A" w:rsidRPr="00E85847" w:rsidRDefault="00381578" w:rsidP="003E681F">
      <w:pPr>
        <w:widowControl w:val="0"/>
        <w:numPr>
          <w:ilvl w:val="1"/>
          <w:numId w:val="17"/>
        </w:numPr>
        <w:autoSpaceDE w:val="0"/>
        <w:autoSpaceDN w:val="0"/>
        <w:adjustRightInd w:val="0"/>
        <w:jc w:val="both"/>
        <w:rPr>
          <w:rFonts w:ascii="Arial" w:hAnsi="Arial" w:cs="Arial"/>
          <w:highlight w:val="yellow"/>
        </w:rPr>
      </w:pPr>
      <w:r w:rsidRPr="00E85847">
        <w:rPr>
          <w:rFonts w:ascii="Arial" w:hAnsi="Arial" w:cs="Arial"/>
          <w:highlight w:val="yellow"/>
        </w:rPr>
        <w:t>Confirm</w:t>
      </w:r>
      <w:r w:rsidR="00CE0C32" w:rsidRPr="00E85847">
        <w:rPr>
          <w:rFonts w:ascii="Arial" w:hAnsi="Arial" w:cs="Arial"/>
          <w:highlight w:val="yellow"/>
        </w:rPr>
        <w:t xml:space="preserve"> the transmitted laser power</w:t>
      </w:r>
      <w:r w:rsidR="000A017F" w:rsidRPr="00E85847">
        <w:rPr>
          <w:rFonts w:ascii="Arial" w:hAnsi="Arial" w:cs="Arial"/>
          <w:highlight w:val="yellow"/>
        </w:rPr>
        <w:t xml:space="preserve"> using the </w:t>
      </w:r>
      <w:r w:rsidRPr="00E85847">
        <w:rPr>
          <w:rFonts w:ascii="Arial" w:hAnsi="Arial" w:cs="Arial"/>
          <w:highlight w:val="yellow"/>
        </w:rPr>
        <w:t xml:space="preserve">photodiode </w:t>
      </w:r>
      <w:r w:rsidR="004F48D2" w:rsidRPr="00E85847">
        <w:rPr>
          <w:rFonts w:ascii="Arial" w:hAnsi="Arial" w:cs="Arial"/>
          <w:highlight w:val="yellow"/>
        </w:rPr>
        <w:t xml:space="preserve">power </w:t>
      </w:r>
      <w:r w:rsidR="000A017F" w:rsidRPr="00E85847">
        <w:rPr>
          <w:rFonts w:ascii="Arial" w:hAnsi="Arial" w:cs="Arial"/>
          <w:highlight w:val="yellow"/>
        </w:rPr>
        <w:t>sensor</w:t>
      </w:r>
      <w:r w:rsidR="009E072E">
        <w:rPr>
          <w:rFonts w:ascii="Arial" w:hAnsi="Arial" w:cs="Arial"/>
          <w:highlight w:val="yellow"/>
        </w:rPr>
        <w:t xml:space="preserve"> by</w:t>
      </w:r>
      <w:r w:rsidR="0074727D" w:rsidRPr="00E85847">
        <w:rPr>
          <w:rFonts w:ascii="Arial" w:hAnsi="Arial" w:cs="Arial"/>
          <w:highlight w:val="yellow"/>
        </w:rPr>
        <w:t xml:space="preserve"> </w:t>
      </w:r>
      <w:r w:rsidR="009E072E">
        <w:rPr>
          <w:rFonts w:ascii="Arial" w:hAnsi="Arial" w:cs="Arial"/>
          <w:highlight w:val="yellow"/>
        </w:rPr>
        <w:t>c</w:t>
      </w:r>
      <w:r w:rsidR="0074727D" w:rsidRPr="00E85847">
        <w:rPr>
          <w:rFonts w:ascii="Arial" w:hAnsi="Arial" w:cs="Arial"/>
          <w:highlight w:val="yellow"/>
        </w:rPr>
        <w:t>alculat</w:t>
      </w:r>
      <w:r w:rsidR="009E072E">
        <w:rPr>
          <w:rFonts w:ascii="Arial" w:hAnsi="Arial" w:cs="Arial"/>
          <w:highlight w:val="yellow"/>
        </w:rPr>
        <w:t>ing</w:t>
      </w:r>
      <w:r w:rsidR="0074727D" w:rsidRPr="00E85847">
        <w:rPr>
          <w:rFonts w:ascii="Arial" w:hAnsi="Arial" w:cs="Arial"/>
          <w:highlight w:val="yellow"/>
        </w:rPr>
        <w:t xml:space="preserve"> the difference </w:t>
      </w:r>
      <w:r w:rsidR="00F6229B" w:rsidRPr="00E85847">
        <w:rPr>
          <w:rFonts w:ascii="Arial" w:hAnsi="Arial" w:cs="Arial"/>
          <w:highlight w:val="yellow"/>
        </w:rPr>
        <w:t xml:space="preserve">in signal </w:t>
      </w:r>
      <w:r w:rsidR="0074727D" w:rsidRPr="00E85847">
        <w:rPr>
          <w:rFonts w:ascii="Arial" w:hAnsi="Arial" w:cs="Arial"/>
          <w:highlight w:val="yellow"/>
        </w:rPr>
        <w:t>for</w:t>
      </w:r>
      <w:r w:rsidR="00CE0C32" w:rsidRPr="00E85847">
        <w:rPr>
          <w:rFonts w:ascii="Arial" w:hAnsi="Arial" w:cs="Arial"/>
          <w:highlight w:val="yellow"/>
        </w:rPr>
        <w:t xml:space="preserve"> measurement</w:t>
      </w:r>
      <w:r w:rsidR="00F6229B" w:rsidRPr="00E85847">
        <w:rPr>
          <w:rFonts w:ascii="Arial" w:hAnsi="Arial" w:cs="Arial"/>
          <w:highlight w:val="yellow"/>
        </w:rPr>
        <w:t>s</w:t>
      </w:r>
      <w:r w:rsidR="00CE0C32" w:rsidRPr="00E85847">
        <w:rPr>
          <w:rFonts w:ascii="Arial" w:hAnsi="Arial" w:cs="Arial"/>
          <w:highlight w:val="yellow"/>
        </w:rPr>
        <w:t xml:space="preserve"> with and without</w:t>
      </w:r>
      <w:r w:rsidR="004F48D2" w:rsidRPr="00E85847">
        <w:rPr>
          <w:rFonts w:ascii="Arial" w:hAnsi="Arial" w:cs="Arial"/>
          <w:highlight w:val="yellow"/>
        </w:rPr>
        <w:t xml:space="preserve"> a</w:t>
      </w:r>
      <w:r w:rsidR="00CE0C32" w:rsidRPr="00E85847">
        <w:rPr>
          <w:rFonts w:ascii="Arial" w:hAnsi="Arial" w:cs="Arial"/>
          <w:highlight w:val="yellow"/>
        </w:rPr>
        <w:t xml:space="preserve"> leaf </w:t>
      </w:r>
      <w:r w:rsidR="004F48D2" w:rsidRPr="00E85847">
        <w:rPr>
          <w:rFonts w:ascii="Arial" w:hAnsi="Arial" w:cs="Arial"/>
          <w:highlight w:val="yellow"/>
        </w:rPr>
        <w:t xml:space="preserve">sample </w:t>
      </w:r>
      <w:r w:rsidR="00CE0C32" w:rsidRPr="00E85847">
        <w:rPr>
          <w:rFonts w:ascii="Arial" w:hAnsi="Arial" w:cs="Arial"/>
          <w:highlight w:val="yellow"/>
        </w:rPr>
        <w:t>using an oscilloscope connected to the photodiode power sensor via a coaxial cable (</w:t>
      </w:r>
      <w:r w:rsidR="00CE0C32" w:rsidRPr="00E85847">
        <w:rPr>
          <w:rFonts w:ascii="Arial" w:hAnsi="Arial" w:cs="Arial"/>
          <w:b/>
          <w:highlight w:val="yellow"/>
        </w:rPr>
        <w:t xml:space="preserve">Figure </w:t>
      </w:r>
      <w:r w:rsidR="0015372D" w:rsidRPr="00E85847">
        <w:rPr>
          <w:rFonts w:ascii="Arial" w:hAnsi="Arial" w:cs="Arial"/>
          <w:b/>
          <w:highlight w:val="yellow"/>
        </w:rPr>
        <w:t>2</w:t>
      </w:r>
      <w:r w:rsidR="00CE0C32" w:rsidRPr="00E85847">
        <w:rPr>
          <w:rFonts w:ascii="Arial" w:hAnsi="Arial" w:cs="Arial"/>
          <w:highlight w:val="yellow"/>
        </w:rPr>
        <w:t>).</w:t>
      </w:r>
    </w:p>
    <w:p w14:paraId="17812CDE" w14:textId="77777777" w:rsidR="00381578" w:rsidRPr="00E85847" w:rsidRDefault="00381578" w:rsidP="003E681F">
      <w:pPr>
        <w:pStyle w:val="ListParagraph"/>
        <w:ind w:left="0"/>
        <w:rPr>
          <w:rFonts w:ascii="Arial" w:hAnsi="Arial" w:cs="Arial"/>
          <w:highlight w:val="yellow"/>
        </w:rPr>
      </w:pPr>
    </w:p>
    <w:p w14:paraId="39F0184D" w14:textId="77777777" w:rsidR="0015372D" w:rsidRPr="00E85847" w:rsidRDefault="00381578" w:rsidP="003E681F">
      <w:pPr>
        <w:pStyle w:val="ListParagraph"/>
        <w:numPr>
          <w:ilvl w:val="2"/>
          <w:numId w:val="17"/>
        </w:numPr>
        <w:rPr>
          <w:rFonts w:ascii="Arial" w:hAnsi="Arial" w:cs="Arial"/>
          <w:color w:val="auto"/>
          <w:highlight w:val="yellow"/>
        </w:rPr>
      </w:pPr>
      <w:r w:rsidRPr="00E85847">
        <w:rPr>
          <w:rFonts w:ascii="Arial" w:hAnsi="Arial" w:cs="Arial"/>
          <w:color w:val="auto"/>
          <w:highlight w:val="yellow"/>
        </w:rPr>
        <w:t>Determine the height of the two flanks (</w:t>
      </w:r>
      <w:r w:rsidRPr="00E85847">
        <w:rPr>
          <w:rFonts w:ascii="Arial" w:hAnsi="Arial" w:cs="Arial"/>
          <w:i/>
          <w:color w:val="auto"/>
          <w:highlight w:val="yellow"/>
        </w:rPr>
        <w:t>f</w:t>
      </w:r>
      <w:r w:rsidRPr="00E85847">
        <w:rPr>
          <w:rFonts w:ascii="Arial" w:hAnsi="Arial" w:cs="Arial"/>
          <w:i/>
          <w:color w:val="auto"/>
          <w:highlight w:val="yellow"/>
          <w:vertAlign w:val="subscript"/>
        </w:rPr>
        <w:t>1</w:t>
      </w:r>
      <w:proofErr w:type="gramStart"/>
      <w:r w:rsidRPr="00E85847">
        <w:rPr>
          <w:rFonts w:ascii="Arial" w:hAnsi="Arial" w:cs="Arial"/>
          <w:i/>
          <w:color w:val="auto"/>
          <w:highlight w:val="yellow"/>
          <w:vertAlign w:val="subscript"/>
        </w:rPr>
        <w:t>,S</w:t>
      </w:r>
      <w:proofErr w:type="gramEnd"/>
      <w:r w:rsidRPr="00E85847">
        <w:rPr>
          <w:rFonts w:ascii="Arial" w:hAnsi="Arial" w:cs="Arial"/>
          <w:color w:val="auto"/>
          <w:highlight w:val="yellow"/>
          <w:vertAlign w:val="subscript"/>
        </w:rPr>
        <w:t xml:space="preserve"> </w:t>
      </w:r>
      <w:r w:rsidRPr="00E85847">
        <w:rPr>
          <w:rFonts w:ascii="Arial" w:hAnsi="Arial" w:cs="Arial"/>
          <w:color w:val="auto"/>
          <w:highlight w:val="yellow"/>
        </w:rPr>
        <w:t xml:space="preserve">and </w:t>
      </w:r>
      <w:r w:rsidRPr="00E85847">
        <w:rPr>
          <w:rFonts w:ascii="Arial" w:hAnsi="Arial" w:cs="Arial"/>
          <w:i/>
          <w:color w:val="auto"/>
          <w:highlight w:val="yellow"/>
        </w:rPr>
        <w:t>f</w:t>
      </w:r>
      <w:r w:rsidRPr="00E85847">
        <w:rPr>
          <w:rFonts w:ascii="Arial" w:hAnsi="Arial" w:cs="Arial"/>
          <w:i/>
          <w:color w:val="auto"/>
          <w:highlight w:val="yellow"/>
          <w:vertAlign w:val="subscript"/>
        </w:rPr>
        <w:t>2,S</w:t>
      </w:r>
      <w:r w:rsidRPr="00E85847">
        <w:rPr>
          <w:rFonts w:ascii="Arial" w:hAnsi="Arial" w:cs="Arial"/>
          <w:color w:val="auto"/>
          <w:highlight w:val="yellow"/>
        </w:rPr>
        <w:t xml:space="preserve">) in the voltage profile </w:t>
      </w:r>
      <w:r w:rsidR="0015372D" w:rsidRPr="00E85847">
        <w:rPr>
          <w:rFonts w:ascii="Arial" w:hAnsi="Arial" w:cs="Arial"/>
          <w:color w:val="auto"/>
          <w:highlight w:val="yellow"/>
        </w:rPr>
        <w:t>acquired with the oscilloscope.</w:t>
      </w:r>
    </w:p>
    <w:p w14:paraId="37DB18E9" w14:textId="77777777" w:rsidR="0015372D" w:rsidRPr="00E85847" w:rsidRDefault="0015372D" w:rsidP="003E681F">
      <w:pPr>
        <w:pStyle w:val="ListParagraph"/>
        <w:ind w:left="0"/>
        <w:rPr>
          <w:rFonts w:ascii="Arial" w:hAnsi="Arial" w:cs="Arial"/>
          <w:color w:val="auto"/>
          <w:highlight w:val="yellow"/>
        </w:rPr>
      </w:pPr>
    </w:p>
    <w:p w14:paraId="2B0FDE0A" w14:textId="4AE11478" w:rsidR="00381578" w:rsidRPr="00E0296B" w:rsidRDefault="00F6229B" w:rsidP="003E681F">
      <w:pPr>
        <w:pStyle w:val="ListParagraph"/>
        <w:numPr>
          <w:ilvl w:val="2"/>
          <w:numId w:val="17"/>
        </w:numPr>
        <w:rPr>
          <w:rFonts w:ascii="Arial" w:hAnsi="Arial" w:cs="Arial"/>
          <w:color w:val="auto"/>
        </w:rPr>
      </w:pPr>
      <w:r w:rsidRPr="00E85847">
        <w:rPr>
          <w:rFonts w:ascii="Arial" w:hAnsi="Arial" w:cs="Arial"/>
          <w:color w:val="auto"/>
          <w:highlight w:val="yellow"/>
        </w:rPr>
        <w:t>Repeat the</w:t>
      </w:r>
      <w:r w:rsidR="00381578" w:rsidRPr="00E85847">
        <w:rPr>
          <w:rFonts w:ascii="Arial" w:hAnsi="Arial" w:cs="Arial"/>
          <w:color w:val="auto"/>
          <w:highlight w:val="yellow"/>
        </w:rPr>
        <w:t xml:space="preserve"> measurement without a leaf sample as a reference (</w:t>
      </w:r>
      <w:r w:rsidR="00381578" w:rsidRPr="00E85847">
        <w:rPr>
          <w:rFonts w:ascii="Arial" w:hAnsi="Arial" w:cs="Arial"/>
          <w:i/>
          <w:color w:val="auto"/>
          <w:highlight w:val="yellow"/>
        </w:rPr>
        <w:t>f</w:t>
      </w:r>
      <w:r w:rsidR="00381578" w:rsidRPr="00E85847">
        <w:rPr>
          <w:rFonts w:ascii="Arial" w:hAnsi="Arial" w:cs="Arial"/>
          <w:i/>
          <w:color w:val="auto"/>
          <w:highlight w:val="yellow"/>
          <w:vertAlign w:val="subscript"/>
        </w:rPr>
        <w:t>1</w:t>
      </w:r>
      <w:proofErr w:type="gramStart"/>
      <w:r w:rsidR="00381578" w:rsidRPr="00E85847">
        <w:rPr>
          <w:rFonts w:ascii="Arial" w:hAnsi="Arial" w:cs="Arial"/>
          <w:i/>
          <w:color w:val="auto"/>
          <w:highlight w:val="yellow"/>
          <w:vertAlign w:val="subscript"/>
        </w:rPr>
        <w:t>,0</w:t>
      </w:r>
      <w:proofErr w:type="gramEnd"/>
      <w:r w:rsidR="00381578" w:rsidRPr="00E85847">
        <w:rPr>
          <w:rFonts w:ascii="Arial" w:hAnsi="Arial" w:cs="Arial"/>
          <w:color w:val="auto"/>
          <w:highlight w:val="yellow"/>
          <w:vertAlign w:val="subscript"/>
        </w:rPr>
        <w:t xml:space="preserve"> </w:t>
      </w:r>
      <w:r w:rsidR="00381578" w:rsidRPr="00E85847">
        <w:rPr>
          <w:rFonts w:ascii="Arial" w:hAnsi="Arial" w:cs="Arial"/>
          <w:color w:val="auto"/>
          <w:highlight w:val="yellow"/>
        </w:rPr>
        <w:t xml:space="preserve">and </w:t>
      </w:r>
      <w:r w:rsidR="00381578" w:rsidRPr="00E85847">
        <w:rPr>
          <w:rFonts w:ascii="Arial" w:hAnsi="Arial" w:cs="Arial"/>
          <w:i/>
          <w:color w:val="auto"/>
          <w:highlight w:val="yellow"/>
        </w:rPr>
        <w:t>f</w:t>
      </w:r>
      <w:r w:rsidR="00381578" w:rsidRPr="00E85847">
        <w:rPr>
          <w:rFonts w:ascii="Arial" w:hAnsi="Arial" w:cs="Arial"/>
          <w:i/>
          <w:color w:val="auto"/>
          <w:highlight w:val="yellow"/>
          <w:vertAlign w:val="subscript"/>
        </w:rPr>
        <w:t>2,0</w:t>
      </w:r>
      <w:r w:rsidR="00381578" w:rsidRPr="00E85847">
        <w:rPr>
          <w:rFonts w:ascii="Arial" w:hAnsi="Arial" w:cs="Arial"/>
          <w:color w:val="auto"/>
          <w:highlight w:val="yellow"/>
        </w:rPr>
        <w:t xml:space="preserve">). </w:t>
      </w:r>
      <w:r w:rsidR="00381578" w:rsidRPr="00E0296B">
        <w:rPr>
          <w:rFonts w:ascii="Arial" w:hAnsi="Arial" w:cs="Arial"/>
          <w:color w:val="auto"/>
        </w:rPr>
        <w:t xml:space="preserve">Calculate </w:t>
      </w:r>
      <w:r w:rsidR="00252E17" w:rsidRPr="00E0296B">
        <w:rPr>
          <w:rFonts w:ascii="Arial" w:hAnsi="Arial" w:cs="Arial"/>
          <w:color w:val="auto"/>
        </w:rPr>
        <w:t>transmission</w:t>
      </w:r>
      <w:r w:rsidR="00246DA6" w:rsidRPr="00E0296B">
        <w:rPr>
          <w:rFonts w:ascii="Arial" w:hAnsi="Arial" w:cs="Arial"/>
          <w:color w:val="auto"/>
        </w:rPr>
        <w:t xml:space="preserve"> </w:t>
      </w:r>
      <w:r w:rsidR="00381578" w:rsidRPr="00E0296B">
        <w:rPr>
          <w:rFonts w:ascii="Arial" w:hAnsi="Arial" w:cs="Arial"/>
          <w:i/>
          <w:color w:val="auto"/>
        </w:rPr>
        <w:t>µ</w:t>
      </w:r>
      <w:r w:rsidR="00381578" w:rsidRPr="00E0296B">
        <w:rPr>
          <w:rFonts w:ascii="Arial" w:hAnsi="Arial" w:cs="Arial"/>
          <w:i/>
          <w:color w:val="auto"/>
          <w:vertAlign w:val="subscript"/>
        </w:rPr>
        <w:t>T</w:t>
      </w:r>
      <w:r w:rsidR="00381578" w:rsidRPr="00E0296B">
        <w:rPr>
          <w:rFonts w:ascii="Arial" w:hAnsi="Arial" w:cs="Arial"/>
          <w:color w:val="auto"/>
        </w:rPr>
        <w:t xml:space="preserve"> as the ratio of these measurements according to Equation </w:t>
      </w:r>
      <w:r w:rsidR="00427FBC" w:rsidRPr="00E0296B">
        <w:rPr>
          <w:rFonts w:ascii="Arial" w:hAnsi="Arial" w:cs="Arial"/>
          <w:color w:val="auto"/>
        </w:rPr>
        <w:t>4</w:t>
      </w:r>
      <w:r w:rsidR="00381578" w:rsidRPr="00E0296B">
        <w:rPr>
          <w:rFonts w:ascii="Arial" w:hAnsi="Arial" w:cs="Arial"/>
          <w:color w:val="auto"/>
        </w:rPr>
        <w:t xml:space="preserve"> (see also </w:t>
      </w:r>
      <w:r w:rsidR="00381578" w:rsidRPr="00E0296B">
        <w:rPr>
          <w:rFonts w:ascii="Arial" w:hAnsi="Arial" w:cs="Arial"/>
          <w:b/>
          <w:color w:val="auto"/>
        </w:rPr>
        <w:t xml:space="preserve">Figure </w:t>
      </w:r>
      <w:r w:rsidR="001429C7" w:rsidRPr="00E0296B">
        <w:rPr>
          <w:rFonts w:ascii="Arial" w:hAnsi="Arial" w:cs="Arial"/>
          <w:b/>
          <w:color w:val="auto"/>
        </w:rPr>
        <w:t>2</w:t>
      </w:r>
      <w:r w:rsidR="00381578" w:rsidRPr="00E0296B">
        <w:rPr>
          <w:rFonts w:ascii="Arial" w:hAnsi="Arial" w:cs="Arial"/>
          <w:color w:val="auto"/>
        </w:rPr>
        <w:t>)</w:t>
      </w:r>
      <w:r w:rsidR="004F48D2" w:rsidRPr="00E0296B">
        <w:rPr>
          <w:rFonts w:ascii="Arial" w:hAnsi="Arial" w:cs="Arial"/>
          <w:color w:val="auto"/>
        </w:rPr>
        <w:t>.</w:t>
      </w:r>
    </w:p>
    <w:p w14:paraId="11E720C6" w14:textId="77777777" w:rsidR="00427FBC" w:rsidRPr="00E0296B" w:rsidRDefault="00427FBC" w:rsidP="003E681F">
      <w:pPr>
        <w:jc w:val="both"/>
        <w:rPr>
          <w:rFonts w:ascii="Arial" w:hAnsi="Arial" w:cs="Arial"/>
        </w:rPr>
      </w:pPr>
    </w:p>
    <w:p w14:paraId="24F9A023" w14:textId="45D184F9" w:rsidR="00381578" w:rsidRPr="0014139B" w:rsidRDefault="003C28D8" w:rsidP="003E681F">
      <w:pPr>
        <w:widowControl w:val="0"/>
        <w:autoSpaceDE w:val="0"/>
        <w:autoSpaceDN w:val="0"/>
        <w:adjustRightInd w:val="0"/>
        <w:jc w:val="both"/>
        <w:rPr>
          <w:rFonts w:ascii="Arial" w:hAnsi="Arial" w:cs="Arial"/>
        </w:rPr>
      </w:pPr>
      <w:r w:rsidRPr="00E0296B">
        <w:rPr>
          <w:rFonts w:ascii="Arial" w:hAnsi="Arial" w:cs="Arial"/>
        </w:rPr>
        <w:t xml:space="preserve">Equation </w:t>
      </w:r>
      <w:r w:rsidR="00427FBC" w:rsidRPr="00E0296B">
        <w:rPr>
          <w:rFonts w:ascii="Arial" w:hAnsi="Arial" w:cs="Arial"/>
        </w:rPr>
        <w:t>4</w:t>
      </w:r>
      <w:r w:rsidRPr="00E0296B">
        <w:rPr>
          <w:rFonts w:ascii="Arial" w:hAnsi="Arial" w:cs="Arial"/>
        </w:rPr>
        <w:t xml:space="preserve">: </w:t>
      </w:r>
      <m:oMath>
        <m:sSub>
          <m:sSubPr>
            <m:ctrlPr>
              <w:rPr>
                <w:rFonts w:ascii="Cambria Math" w:hAnsi="Cambria Math" w:cs="Arial"/>
                <w:i/>
              </w:rPr>
            </m:ctrlPr>
          </m:sSubPr>
          <m:e>
            <m:r>
              <w:rPr>
                <w:rFonts w:ascii="Cambria Math" w:hAnsi="Cambria Math" w:cs="Arial"/>
              </w:rPr>
              <m:t>µ</m:t>
            </m:r>
          </m:e>
          <m:sub>
            <m:r>
              <w:rPr>
                <w:rFonts w:ascii="Cambria Math" w:hAnsi="Cambria Math" w:cs="Arial"/>
              </w:rPr>
              <m:t>T</m:t>
            </m:r>
          </m:sub>
        </m:sSub>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1,0</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1,s</m:t>
                </m:r>
              </m:sub>
            </m:sSub>
          </m:den>
        </m:f>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2,0</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2,s</m:t>
                </m:r>
              </m:sub>
            </m:sSub>
          </m:den>
        </m:f>
      </m:oMath>
    </w:p>
    <w:p w14:paraId="762787DB" w14:textId="77777777" w:rsidR="00246DA6" w:rsidRPr="0014139B" w:rsidRDefault="00246DA6" w:rsidP="003E681F">
      <w:pPr>
        <w:widowControl w:val="0"/>
        <w:autoSpaceDE w:val="0"/>
        <w:autoSpaceDN w:val="0"/>
        <w:adjustRightInd w:val="0"/>
        <w:jc w:val="both"/>
        <w:rPr>
          <w:rFonts w:ascii="Arial" w:hAnsi="Arial" w:cs="Arial"/>
        </w:rPr>
      </w:pPr>
    </w:p>
    <w:p w14:paraId="2091CF1D" w14:textId="4A4590B0" w:rsidR="005C3D84" w:rsidRPr="0014139B" w:rsidRDefault="00C61E2E" w:rsidP="003E681F">
      <w:pPr>
        <w:widowControl w:val="0"/>
        <w:autoSpaceDE w:val="0"/>
        <w:autoSpaceDN w:val="0"/>
        <w:adjustRightInd w:val="0"/>
        <w:jc w:val="both"/>
        <w:rPr>
          <w:rFonts w:ascii="Arial" w:hAnsi="Arial" w:cs="Arial"/>
        </w:rPr>
      </w:pPr>
      <w:r w:rsidRPr="0014139B">
        <w:rPr>
          <w:rFonts w:ascii="Arial" w:hAnsi="Arial" w:cs="Arial"/>
        </w:rPr>
        <w:t>[Place Figure 2 here]</w:t>
      </w:r>
    </w:p>
    <w:p w14:paraId="6DCF7197" w14:textId="77777777" w:rsidR="00C61E2E" w:rsidRPr="0014139B" w:rsidRDefault="00C61E2E" w:rsidP="003E681F">
      <w:pPr>
        <w:widowControl w:val="0"/>
        <w:autoSpaceDE w:val="0"/>
        <w:autoSpaceDN w:val="0"/>
        <w:adjustRightInd w:val="0"/>
        <w:jc w:val="both"/>
        <w:rPr>
          <w:rFonts w:ascii="Arial" w:hAnsi="Arial" w:cs="Arial"/>
        </w:rPr>
      </w:pPr>
    </w:p>
    <w:p w14:paraId="14C346CE" w14:textId="302C63A7" w:rsidR="00D7248B" w:rsidRPr="0014139B" w:rsidRDefault="00CE0C32" w:rsidP="003E681F">
      <w:pPr>
        <w:widowControl w:val="0"/>
        <w:numPr>
          <w:ilvl w:val="0"/>
          <w:numId w:val="17"/>
        </w:numPr>
        <w:autoSpaceDE w:val="0"/>
        <w:autoSpaceDN w:val="0"/>
        <w:adjustRightInd w:val="0"/>
        <w:jc w:val="both"/>
        <w:rPr>
          <w:rFonts w:ascii="Arial" w:hAnsi="Arial" w:cs="Arial"/>
          <w:b/>
        </w:rPr>
      </w:pPr>
      <w:r w:rsidRPr="0014139B">
        <w:rPr>
          <w:rFonts w:ascii="Arial" w:hAnsi="Arial" w:cs="Arial"/>
          <w:b/>
        </w:rPr>
        <w:t>Calculat</w:t>
      </w:r>
      <w:r w:rsidR="0074727D" w:rsidRPr="0014139B">
        <w:rPr>
          <w:rFonts w:ascii="Arial" w:hAnsi="Arial" w:cs="Arial"/>
          <w:b/>
        </w:rPr>
        <w:t>e</w:t>
      </w:r>
      <w:r w:rsidRPr="0014139B">
        <w:rPr>
          <w:rFonts w:ascii="Arial" w:hAnsi="Arial" w:cs="Arial"/>
          <w:b/>
        </w:rPr>
        <w:t xml:space="preserve"> the specific heat capacity</w:t>
      </w:r>
      <w:r w:rsidR="00226D7F" w:rsidRPr="0014139B">
        <w:rPr>
          <w:rFonts w:ascii="Arial" w:hAnsi="Arial" w:cs="Arial"/>
          <w:b/>
        </w:rPr>
        <w:t xml:space="preserve"> </w:t>
      </w:r>
      <w:r w:rsidR="00460AB6" w:rsidRPr="0014139B">
        <w:rPr>
          <w:rFonts w:ascii="Arial" w:hAnsi="Arial" w:cs="Arial"/>
          <w:b/>
        </w:rPr>
        <w:t xml:space="preserve">of </w:t>
      </w:r>
      <w:r w:rsidR="00226D7F" w:rsidRPr="0014139B">
        <w:rPr>
          <w:rFonts w:ascii="Arial" w:hAnsi="Arial" w:cs="Arial"/>
          <w:b/>
        </w:rPr>
        <w:t xml:space="preserve">the </w:t>
      </w:r>
      <w:r w:rsidR="0074727D" w:rsidRPr="0014139B">
        <w:rPr>
          <w:rFonts w:ascii="Arial" w:hAnsi="Arial" w:cs="Arial"/>
          <w:b/>
        </w:rPr>
        <w:t>lea</w:t>
      </w:r>
      <w:r w:rsidR="002E4401" w:rsidRPr="0014139B">
        <w:rPr>
          <w:rFonts w:ascii="Arial" w:hAnsi="Arial" w:cs="Arial"/>
          <w:b/>
        </w:rPr>
        <w:t>f</w:t>
      </w:r>
      <w:r w:rsidR="0074727D" w:rsidRPr="0014139B">
        <w:rPr>
          <w:rFonts w:ascii="Arial" w:hAnsi="Arial" w:cs="Arial"/>
          <w:b/>
        </w:rPr>
        <w:t xml:space="preserve"> sample</w:t>
      </w:r>
    </w:p>
    <w:p w14:paraId="0DE294E8" w14:textId="31F7D1E3" w:rsidR="00CE0C32" w:rsidRPr="0014139B" w:rsidRDefault="00CE0C32" w:rsidP="003E681F">
      <w:pPr>
        <w:pStyle w:val="ListParagraph"/>
        <w:numPr>
          <w:ilvl w:val="1"/>
          <w:numId w:val="17"/>
        </w:numPr>
        <w:rPr>
          <w:rFonts w:ascii="Arial" w:hAnsi="Arial" w:cs="Arial"/>
          <w:color w:val="auto"/>
        </w:rPr>
      </w:pPr>
      <w:r w:rsidRPr="0014139B">
        <w:rPr>
          <w:rFonts w:ascii="Arial" w:hAnsi="Arial" w:cs="Arial"/>
          <w:color w:val="auto"/>
        </w:rPr>
        <w:t xml:space="preserve">Calculate the maximum temperature difference </w:t>
      </w:r>
      <w:r w:rsidRPr="0014139B">
        <w:rPr>
          <w:rFonts w:ascii="Arial" w:hAnsi="Arial" w:cs="Arial"/>
          <w:i/>
          <w:color w:val="auto"/>
        </w:rPr>
        <w:t>ΔT</w:t>
      </w:r>
      <w:r w:rsidR="001F5D0B" w:rsidRPr="0014139B">
        <w:rPr>
          <w:rFonts w:ascii="Arial" w:hAnsi="Arial" w:cs="Arial"/>
          <w:i/>
          <w:color w:val="auto"/>
        </w:rPr>
        <w:t xml:space="preserve"> </w:t>
      </w:r>
      <w:r w:rsidR="001F5D0B" w:rsidRPr="0014139B">
        <w:rPr>
          <w:rFonts w:ascii="Arial" w:hAnsi="Arial" w:cs="Arial"/>
          <w:color w:val="auto"/>
        </w:rPr>
        <w:t xml:space="preserve">[K] </w:t>
      </w:r>
      <w:r w:rsidRPr="0014139B">
        <w:rPr>
          <w:rFonts w:ascii="Arial" w:hAnsi="Arial" w:cs="Arial"/>
          <w:color w:val="auto"/>
        </w:rPr>
        <w:t xml:space="preserve">during the laser pulse by subtracting the room temperature </w:t>
      </w:r>
      <w:r w:rsidRPr="0014139B">
        <w:rPr>
          <w:rFonts w:ascii="Arial" w:hAnsi="Arial" w:cs="Arial"/>
          <w:i/>
          <w:color w:val="auto"/>
        </w:rPr>
        <w:t>T</w:t>
      </w:r>
      <w:r w:rsidRPr="0014139B">
        <w:rPr>
          <w:rFonts w:ascii="Arial" w:hAnsi="Arial" w:cs="Arial"/>
          <w:i/>
          <w:color w:val="auto"/>
          <w:vertAlign w:val="subscript"/>
        </w:rPr>
        <w:t>0</w:t>
      </w:r>
      <w:r w:rsidRPr="0014139B">
        <w:rPr>
          <w:rFonts w:ascii="Arial" w:hAnsi="Arial" w:cs="Arial"/>
          <w:color w:val="auto"/>
        </w:rPr>
        <w:t xml:space="preserve"> </w:t>
      </w:r>
      <w:r w:rsidR="001F5D0B" w:rsidRPr="0014139B">
        <w:rPr>
          <w:rFonts w:ascii="Arial" w:hAnsi="Arial" w:cs="Arial"/>
          <w:color w:val="auto"/>
        </w:rPr>
        <w:t xml:space="preserve">[K] </w:t>
      </w:r>
      <w:r w:rsidRPr="0014139B">
        <w:rPr>
          <w:rFonts w:ascii="Arial" w:hAnsi="Arial" w:cs="Arial"/>
          <w:color w:val="auto"/>
        </w:rPr>
        <w:t xml:space="preserve">from the </w:t>
      </w:r>
      <w:r w:rsidR="004E32CF" w:rsidRPr="0014139B">
        <w:rPr>
          <w:rFonts w:ascii="Arial" w:hAnsi="Arial" w:cs="Arial"/>
          <w:color w:val="auto"/>
        </w:rPr>
        <w:t xml:space="preserve">maximum </w:t>
      </w:r>
      <w:r w:rsidRPr="0014139B">
        <w:rPr>
          <w:rFonts w:ascii="Arial" w:hAnsi="Arial" w:cs="Arial"/>
          <w:color w:val="auto"/>
        </w:rPr>
        <w:t xml:space="preserve">leaf temperature </w:t>
      </w:r>
      <w:proofErr w:type="spellStart"/>
      <w:r w:rsidRPr="0014139B">
        <w:rPr>
          <w:rFonts w:ascii="Arial" w:hAnsi="Arial" w:cs="Arial"/>
          <w:i/>
          <w:color w:val="auto"/>
        </w:rPr>
        <w:t>T</w:t>
      </w:r>
      <w:r w:rsidRPr="0014139B">
        <w:rPr>
          <w:rFonts w:ascii="Arial" w:hAnsi="Arial" w:cs="Arial"/>
          <w:i/>
          <w:color w:val="auto"/>
          <w:vertAlign w:val="subscript"/>
        </w:rPr>
        <w:t>ma</w:t>
      </w:r>
      <w:r w:rsidRPr="0014139B">
        <w:rPr>
          <w:rFonts w:ascii="Arial" w:hAnsi="Arial" w:cs="Arial"/>
          <w:color w:val="auto"/>
          <w:vertAlign w:val="subscript"/>
        </w:rPr>
        <w:t>x</w:t>
      </w:r>
      <w:proofErr w:type="spellEnd"/>
      <w:r w:rsidR="0022756B" w:rsidRPr="0014139B">
        <w:rPr>
          <w:rFonts w:ascii="Arial" w:hAnsi="Arial" w:cs="Arial"/>
          <w:color w:val="auto"/>
        </w:rPr>
        <w:t xml:space="preserve"> </w:t>
      </w:r>
      <w:r w:rsidR="001F5D0B" w:rsidRPr="0014139B">
        <w:rPr>
          <w:rFonts w:ascii="Arial" w:hAnsi="Arial" w:cs="Arial"/>
          <w:color w:val="auto"/>
        </w:rPr>
        <w:t xml:space="preserve">[K] </w:t>
      </w:r>
      <w:r w:rsidR="0022756B" w:rsidRPr="0014139B">
        <w:rPr>
          <w:rFonts w:ascii="Arial" w:hAnsi="Arial" w:cs="Arial"/>
          <w:color w:val="auto"/>
        </w:rPr>
        <w:t xml:space="preserve">(Equation </w:t>
      </w:r>
      <w:r w:rsidR="00A35BE8" w:rsidRPr="0014139B">
        <w:rPr>
          <w:rFonts w:ascii="Arial" w:hAnsi="Arial" w:cs="Arial"/>
          <w:color w:val="auto"/>
        </w:rPr>
        <w:t>5</w:t>
      </w:r>
      <w:r w:rsidR="0022756B" w:rsidRPr="0014139B">
        <w:rPr>
          <w:rFonts w:ascii="Arial" w:hAnsi="Arial" w:cs="Arial"/>
          <w:color w:val="auto"/>
        </w:rPr>
        <w:t>)</w:t>
      </w:r>
      <w:r w:rsidRPr="0014139B">
        <w:rPr>
          <w:rFonts w:ascii="Arial" w:hAnsi="Arial" w:cs="Arial"/>
          <w:color w:val="auto"/>
        </w:rPr>
        <w:t>.</w:t>
      </w:r>
    </w:p>
    <w:p w14:paraId="39B24AFC" w14:textId="77777777" w:rsidR="00B64C90" w:rsidRPr="0014139B" w:rsidRDefault="00B64C90" w:rsidP="003E681F">
      <w:pPr>
        <w:pStyle w:val="ListParagraph"/>
        <w:ind w:left="0"/>
        <w:rPr>
          <w:rFonts w:ascii="Arial" w:hAnsi="Arial" w:cs="Arial"/>
          <w:color w:val="auto"/>
        </w:rPr>
      </w:pPr>
    </w:p>
    <w:p w14:paraId="6646791E" w14:textId="0BC25B83" w:rsidR="002E4401" w:rsidRPr="0014139B" w:rsidRDefault="002E4401" w:rsidP="003E681F">
      <w:pPr>
        <w:pStyle w:val="ListParagraph"/>
        <w:ind w:left="0"/>
        <w:rPr>
          <w:rFonts w:ascii="Arial" w:hAnsi="Arial" w:cs="Arial"/>
          <w:color w:val="auto"/>
        </w:rPr>
      </w:pPr>
      <w:r w:rsidRPr="0014139B">
        <w:rPr>
          <w:rFonts w:ascii="Arial" w:hAnsi="Arial" w:cs="Arial"/>
        </w:rPr>
        <w:t xml:space="preserve">Equation </w:t>
      </w:r>
      <w:r w:rsidR="00A35BE8" w:rsidRPr="0014139B">
        <w:rPr>
          <w:rFonts w:ascii="Arial" w:hAnsi="Arial" w:cs="Arial"/>
        </w:rPr>
        <w:t>5</w:t>
      </w:r>
      <w:r w:rsidRPr="0014139B">
        <w:rPr>
          <w:rFonts w:ascii="Arial" w:hAnsi="Arial" w:cs="Arial"/>
        </w:rPr>
        <w:t xml:space="preserve">: </w:t>
      </w:r>
      <m:oMath>
        <m:r>
          <w:rPr>
            <w:rFonts w:ascii="Cambria Math" w:hAnsi="Cambria Math" w:cs="Arial"/>
          </w:rPr>
          <m:t>∆T=</m:t>
        </m:r>
        <m:sSub>
          <m:sSubPr>
            <m:ctrlPr>
              <w:rPr>
                <w:rFonts w:ascii="Cambria Math" w:hAnsi="Cambria Math" w:cs="Arial"/>
                <w:i/>
              </w:rPr>
            </m:ctrlPr>
          </m:sSubPr>
          <m:e>
            <m:r>
              <w:rPr>
                <w:rFonts w:ascii="Cambria Math" w:hAnsi="Cambria Math" w:cs="Arial"/>
              </w:rPr>
              <m:t>T</m:t>
            </m:r>
          </m:e>
          <m:sub>
            <m:r>
              <w:rPr>
                <w:rFonts w:ascii="Cambria Math" w:hAnsi="Cambria Math" w:cs="Arial"/>
              </w:rPr>
              <m:t>max</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oMath>
    </w:p>
    <w:p w14:paraId="6CD993F6" w14:textId="0D2CE330" w:rsidR="0022756B" w:rsidRPr="0014139B" w:rsidRDefault="0022756B" w:rsidP="003E681F">
      <w:pPr>
        <w:pStyle w:val="ListParagraph"/>
        <w:ind w:left="0"/>
        <w:rPr>
          <w:rFonts w:ascii="Arial" w:hAnsi="Arial" w:cs="Arial"/>
          <w:color w:val="auto"/>
        </w:rPr>
      </w:pPr>
    </w:p>
    <w:p w14:paraId="277E41DC" w14:textId="54D71055" w:rsidR="006373E1" w:rsidRPr="0014139B" w:rsidRDefault="00CE0C32"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lastRenderedPageBreak/>
        <w:t>Calculate the</w:t>
      </w:r>
      <w:r w:rsidR="00B64C90" w:rsidRPr="0014139B">
        <w:rPr>
          <w:rFonts w:ascii="Arial" w:hAnsi="Arial" w:cs="Arial"/>
        </w:rPr>
        <w:t xml:space="preserve"> energy absorbed by a</w:t>
      </w:r>
      <w:r w:rsidRPr="0014139B">
        <w:rPr>
          <w:rFonts w:ascii="Arial" w:hAnsi="Arial" w:cs="Arial"/>
        </w:rPr>
        <w:t xml:space="preserve"> leaf (</w:t>
      </w:r>
      <w:r w:rsidRPr="0014139B">
        <w:rPr>
          <w:rFonts w:ascii="Arial" w:hAnsi="Arial" w:cs="Arial"/>
          <w:i/>
        </w:rPr>
        <w:t>E</w:t>
      </w:r>
      <w:r w:rsidRPr="0014139B">
        <w:rPr>
          <w:rFonts w:ascii="Arial" w:hAnsi="Arial" w:cs="Arial"/>
          <w:i/>
          <w:vertAlign w:val="subscript"/>
        </w:rPr>
        <w:t>S</w:t>
      </w:r>
      <w:r w:rsidR="001F5D0B" w:rsidRPr="0014139B">
        <w:rPr>
          <w:rFonts w:ascii="Arial" w:hAnsi="Arial" w:cs="Arial"/>
          <w:i/>
          <w:vertAlign w:val="subscript"/>
        </w:rPr>
        <w:t xml:space="preserve"> </w:t>
      </w:r>
      <w:r w:rsidR="001F5D0B" w:rsidRPr="0014139B">
        <w:rPr>
          <w:rFonts w:ascii="Arial" w:hAnsi="Arial" w:cs="Arial"/>
        </w:rPr>
        <w:t>[J]</w:t>
      </w:r>
      <w:r w:rsidRPr="0014139B">
        <w:rPr>
          <w:rFonts w:ascii="Arial" w:hAnsi="Arial" w:cs="Arial"/>
        </w:rPr>
        <w:t xml:space="preserve">) based on the effective laser power and laser pulse duration (Equation </w:t>
      </w:r>
      <w:r w:rsidR="00A35BE8" w:rsidRPr="0014139B">
        <w:rPr>
          <w:rFonts w:ascii="Arial" w:hAnsi="Arial" w:cs="Arial"/>
        </w:rPr>
        <w:t>6</w:t>
      </w:r>
      <w:r w:rsidRPr="0014139B">
        <w:rPr>
          <w:rFonts w:ascii="Arial" w:hAnsi="Arial" w:cs="Arial"/>
        </w:rPr>
        <w:t>)</w:t>
      </w:r>
      <w:r w:rsidR="0067641B">
        <w:rPr>
          <w:rFonts w:ascii="Arial" w:hAnsi="Arial" w:cs="Arial"/>
        </w:rPr>
        <w:t xml:space="preserve">, where </w:t>
      </w:r>
      <w:r w:rsidR="0067641B" w:rsidRPr="0067641B">
        <w:rPr>
          <w:rFonts w:ascii="Arial" w:hAnsi="Arial" w:cs="Arial"/>
          <w:i/>
        </w:rPr>
        <w:t>P</w:t>
      </w:r>
      <w:r w:rsidR="0067641B" w:rsidRPr="0067641B">
        <w:rPr>
          <w:rFonts w:ascii="Arial" w:hAnsi="Arial" w:cs="Arial"/>
          <w:i/>
          <w:vertAlign w:val="subscript"/>
        </w:rPr>
        <w:t>R</w:t>
      </w:r>
      <w:r w:rsidR="0067641B">
        <w:rPr>
          <w:rFonts w:ascii="Arial" w:hAnsi="Arial" w:cs="Arial"/>
        </w:rPr>
        <w:t xml:space="preserve"> </w:t>
      </w:r>
      <w:r w:rsidR="00406206">
        <w:rPr>
          <w:rFonts w:ascii="Arial" w:hAnsi="Arial" w:cs="Arial"/>
        </w:rPr>
        <w:t xml:space="preserve">[W] </w:t>
      </w:r>
      <w:r w:rsidR="0067641B">
        <w:rPr>
          <w:rFonts w:ascii="Arial" w:hAnsi="Arial" w:cs="Arial"/>
        </w:rPr>
        <w:t xml:space="preserve">is the reflected laser power and </w:t>
      </w:r>
      <w:r w:rsidR="0067641B" w:rsidRPr="00406206">
        <w:rPr>
          <w:rFonts w:ascii="Arial" w:hAnsi="Arial" w:cs="Arial"/>
          <w:i/>
        </w:rPr>
        <w:t>P</w:t>
      </w:r>
      <w:r w:rsidR="0067641B" w:rsidRPr="00406206">
        <w:rPr>
          <w:rFonts w:ascii="Arial" w:hAnsi="Arial" w:cs="Arial"/>
          <w:i/>
          <w:vertAlign w:val="subscript"/>
        </w:rPr>
        <w:t>T</w:t>
      </w:r>
      <w:r w:rsidR="0067641B">
        <w:rPr>
          <w:rFonts w:ascii="Arial" w:hAnsi="Arial" w:cs="Arial"/>
        </w:rPr>
        <w:t xml:space="preserve"> </w:t>
      </w:r>
      <w:r w:rsidR="00406206">
        <w:rPr>
          <w:rFonts w:ascii="Arial" w:hAnsi="Arial" w:cs="Arial"/>
        </w:rPr>
        <w:t xml:space="preserve">[W] </w:t>
      </w:r>
      <w:r w:rsidR="0067641B">
        <w:rPr>
          <w:rFonts w:ascii="Arial" w:hAnsi="Arial" w:cs="Arial"/>
        </w:rPr>
        <w:t>is the transmitted laser power</w:t>
      </w:r>
      <w:r w:rsidRPr="0014139B">
        <w:rPr>
          <w:rFonts w:ascii="Arial" w:hAnsi="Arial" w:cs="Arial"/>
        </w:rPr>
        <w:t>.</w:t>
      </w:r>
    </w:p>
    <w:p w14:paraId="07F38097" w14:textId="77777777" w:rsidR="00B64C90" w:rsidRPr="0014139B" w:rsidRDefault="00B64C90" w:rsidP="003E681F">
      <w:pPr>
        <w:widowControl w:val="0"/>
        <w:autoSpaceDE w:val="0"/>
        <w:autoSpaceDN w:val="0"/>
        <w:adjustRightInd w:val="0"/>
        <w:jc w:val="both"/>
        <w:rPr>
          <w:rFonts w:ascii="Arial" w:hAnsi="Arial" w:cs="Arial"/>
        </w:rPr>
      </w:pPr>
    </w:p>
    <w:p w14:paraId="243AC344" w14:textId="35B82917" w:rsidR="002E4401" w:rsidRPr="0014139B" w:rsidRDefault="002E4401" w:rsidP="003E681F">
      <w:pPr>
        <w:widowControl w:val="0"/>
        <w:autoSpaceDE w:val="0"/>
        <w:autoSpaceDN w:val="0"/>
        <w:adjustRightInd w:val="0"/>
        <w:jc w:val="both"/>
        <w:rPr>
          <w:rFonts w:ascii="Arial" w:hAnsi="Arial" w:cs="Arial"/>
        </w:rPr>
      </w:pPr>
      <w:r w:rsidRPr="0014139B">
        <w:rPr>
          <w:rFonts w:ascii="Arial" w:hAnsi="Arial" w:cs="Arial"/>
          <w:color w:val="000000"/>
        </w:rPr>
        <w:t xml:space="preserve">Equation </w:t>
      </w:r>
      <w:r w:rsidR="00A35BE8" w:rsidRPr="0014139B">
        <w:rPr>
          <w:rFonts w:ascii="Arial" w:hAnsi="Arial" w:cs="Arial"/>
          <w:color w:val="000000"/>
        </w:rPr>
        <w:t>6</w:t>
      </w:r>
      <w:r w:rsidRPr="0014139B">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E</m:t>
            </m:r>
          </m:e>
          <m:sub>
            <m:r>
              <w:rPr>
                <w:rFonts w:ascii="Cambria Math" w:hAnsi="Cambria Math" w:cs="Arial"/>
                <w:color w:val="000000"/>
              </w:rPr>
              <m:t>S</m:t>
            </m:r>
          </m:sub>
        </m:sSub>
        <m:r>
          <w:rPr>
            <w:rFonts w:ascii="Cambria Math" w:hAnsi="Cambria Math" w:cs="Arial"/>
            <w:color w:val="000000"/>
          </w:rPr>
          <m:t>=(</m:t>
        </m:r>
        <m:sSub>
          <m:sSubPr>
            <m:ctrlPr>
              <w:rPr>
                <w:rFonts w:ascii="Cambria Math" w:hAnsi="Cambria Math" w:cs="Calibri"/>
                <w:i/>
                <w:color w:val="000000"/>
              </w:rPr>
            </m:ctrlPr>
          </m:sSubPr>
          <m:e>
            <m:r>
              <w:rPr>
                <w:rFonts w:ascii="Cambria Math" w:hAnsi="Cambria Math" w:cs="Calibri"/>
                <w:color w:val="000000"/>
              </w:rPr>
              <m:t>P</m:t>
            </m:r>
          </m:e>
          <m:sub>
            <m:r>
              <w:rPr>
                <w:rFonts w:ascii="Cambria Math" w:hAnsi="Cambria Math" w:cs="Calibri"/>
                <w:color w:val="000000"/>
              </w:rPr>
              <m:t>Laser</m:t>
            </m:r>
          </m:sub>
        </m:sSub>
        <m:r>
          <w:rPr>
            <w:rFonts w:ascii="Cambria Math" w:hAnsi="Cambria Math" w:cs="Calibri"/>
            <w:color w:val="000000"/>
          </w:rPr>
          <m:t>-</m:t>
        </m:r>
        <m:sSub>
          <m:sSubPr>
            <m:ctrlPr>
              <w:rPr>
                <w:rFonts w:ascii="Cambria Math" w:hAnsi="Cambria Math" w:cs="Calibri"/>
                <w:i/>
                <w:color w:val="000000"/>
              </w:rPr>
            </m:ctrlPr>
          </m:sSubPr>
          <m:e>
            <m:r>
              <w:rPr>
                <w:rFonts w:ascii="Cambria Math" w:hAnsi="Cambria Math" w:cs="Calibri"/>
                <w:color w:val="000000"/>
              </w:rPr>
              <m:t>P</m:t>
            </m:r>
          </m:e>
          <m:sub>
            <m:r>
              <w:rPr>
                <w:rFonts w:ascii="Cambria Math" w:hAnsi="Cambria Math" w:cs="Calibri"/>
                <w:color w:val="000000"/>
              </w:rPr>
              <m:t>R</m:t>
            </m:r>
          </m:sub>
        </m:sSub>
        <m:r>
          <w:rPr>
            <w:rFonts w:ascii="Cambria Math" w:hAnsi="Cambria Math" w:cs="Calibri"/>
            <w:color w:val="000000"/>
          </w:rPr>
          <m:t>-</m:t>
        </m:r>
        <m:sSub>
          <m:sSubPr>
            <m:ctrlPr>
              <w:rPr>
                <w:rFonts w:ascii="Cambria Math" w:hAnsi="Cambria Math" w:cs="Calibri"/>
                <w:i/>
                <w:color w:val="000000"/>
              </w:rPr>
            </m:ctrlPr>
          </m:sSubPr>
          <m:e>
            <m:r>
              <w:rPr>
                <w:rFonts w:ascii="Cambria Math" w:hAnsi="Cambria Math" w:cs="Calibri"/>
                <w:color w:val="000000"/>
              </w:rPr>
              <m:t>P</m:t>
            </m:r>
          </m:e>
          <m:sub>
            <m:r>
              <w:rPr>
                <w:rFonts w:ascii="Cambria Math" w:hAnsi="Cambria Math" w:cs="Calibri"/>
                <w:color w:val="000000"/>
              </w:rPr>
              <m:t>T</m:t>
            </m:r>
          </m:sub>
        </m:sSub>
        <m:r>
          <w:rPr>
            <w:rFonts w:ascii="Cambria Math" w:hAnsi="Cambria Math" w:cs="Calibri"/>
            <w:color w:val="000000"/>
          </w:rPr>
          <m:t>)×</m:t>
        </m:r>
        <m:sSub>
          <m:sSubPr>
            <m:ctrlPr>
              <w:rPr>
                <w:rFonts w:ascii="Cambria Math" w:hAnsi="Cambria Math" w:cs="Arial"/>
                <w:i/>
                <w:color w:val="000000"/>
              </w:rPr>
            </m:ctrlPr>
          </m:sSubPr>
          <m:e>
            <m:r>
              <w:rPr>
                <w:rFonts w:ascii="Cambria Math" w:hAnsi="Cambria Math" w:cs="Arial"/>
                <w:color w:val="000000"/>
              </w:rPr>
              <m:t>t</m:t>
            </m:r>
          </m:e>
          <m:sub>
            <m:r>
              <w:rPr>
                <w:rFonts w:ascii="Cambria Math" w:hAnsi="Cambria Math" w:cs="Arial"/>
                <w:color w:val="000000"/>
              </w:rPr>
              <m:t>Laser</m:t>
            </m:r>
          </m:sub>
        </m:sSub>
      </m:oMath>
    </w:p>
    <w:p w14:paraId="720E4577" w14:textId="534A2834" w:rsidR="0022756B" w:rsidRPr="0014139B" w:rsidRDefault="0022756B" w:rsidP="003E681F">
      <w:pPr>
        <w:widowControl w:val="0"/>
        <w:autoSpaceDE w:val="0"/>
        <w:autoSpaceDN w:val="0"/>
        <w:adjustRightInd w:val="0"/>
        <w:jc w:val="both"/>
        <w:rPr>
          <w:rFonts w:ascii="Arial" w:hAnsi="Arial" w:cs="Arial"/>
        </w:rPr>
      </w:pPr>
    </w:p>
    <w:p w14:paraId="30008D8A" w14:textId="5BF04405" w:rsidR="004163F3" w:rsidRPr="0014139B" w:rsidRDefault="00CE0C32"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Calculate the mass of the heated leaf area (</w:t>
      </w:r>
      <w:proofErr w:type="spellStart"/>
      <w:r w:rsidRPr="0014139B">
        <w:rPr>
          <w:rFonts w:ascii="Arial" w:hAnsi="Arial" w:cs="Arial"/>
          <w:i/>
        </w:rPr>
        <w:t>m</w:t>
      </w:r>
      <w:r w:rsidRPr="0014139B">
        <w:rPr>
          <w:rFonts w:ascii="Arial" w:hAnsi="Arial" w:cs="Arial"/>
          <w:i/>
          <w:vertAlign w:val="subscript"/>
        </w:rPr>
        <w:t>S</w:t>
      </w:r>
      <w:proofErr w:type="spellEnd"/>
      <w:r w:rsidR="001F5D0B" w:rsidRPr="0014139B">
        <w:rPr>
          <w:rFonts w:ascii="Arial" w:hAnsi="Arial" w:cs="Arial"/>
          <w:i/>
          <w:vertAlign w:val="subscript"/>
        </w:rPr>
        <w:t xml:space="preserve"> </w:t>
      </w:r>
      <w:r w:rsidR="001F5D0B" w:rsidRPr="0014139B">
        <w:rPr>
          <w:rFonts w:ascii="Arial" w:hAnsi="Arial" w:cs="Arial"/>
        </w:rPr>
        <w:t>[kg]</w:t>
      </w:r>
      <w:r w:rsidR="00E81A80" w:rsidRPr="0014139B">
        <w:rPr>
          <w:rFonts w:ascii="Arial" w:hAnsi="Arial" w:cs="Arial"/>
        </w:rPr>
        <w:t xml:space="preserve">) using Equation </w:t>
      </w:r>
      <w:r w:rsidR="00A35BE8" w:rsidRPr="0014139B">
        <w:rPr>
          <w:rFonts w:ascii="Arial" w:hAnsi="Arial" w:cs="Arial"/>
        </w:rPr>
        <w:t>7</w:t>
      </w:r>
      <w:r w:rsidR="004E32CF" w:rsidRPr="0014139B">
        <w:rPr>
          <w:rFonts w:ascii="Arial" w:hAnsi="Arial" w:cs="Arial"/>
        </w:rPr>
        <w:t xml:space="preserve">, </w:t>
      </w:r>
      <w:r w:rsidRPr="0014139B">
        <w:rPr>
          <w:rFonts w:ascii="Arial" w:hAnsi="Arial" w:cs="Arial"/>
        </w:rPr>
        <w:t xml:space="preserve">where </w:t>
      </w:r>
      <w:proofErr w:type="spellStart"/>
      <w:r w:rsidRPr="0014139B">
        <w:rPr>
          <w:rFonts w:ascii="Arial" w:hAnsi="Arial" w:cs="Arial"/>
          <w:i/>
        </w:rPr>
        <w:t>d</w:t>
      </w:r>
      <w:r w:rsidRPr="0014139B">
        <w:rPr>
          <w:rFonts w:ascii="Arial" w:hAnsi="Arial" w:cs="Arial"/>
          <w:i/>
          <w:vertAlign w:val="subscript"/>
        </w:rPr>
        <w:t>S</w:t>
      </w:r>
      <w:proofErr w:type="spellEnd"/>
      <w:r w:rsidRPr="0014139B">
        <w:rPr>
          <w:rFonts w:ascii="Arial" w:hAnsi="Arial" w:cs="Arial"/>
        </w:rPr>
        <w:t xml:space="preserve"> </w:t>
      </w:r>
      <w:r w:rsidR="001F5D0B" w:rsidRPr="0014139B">
        <w:rPr>
          <w:rFonts w:ascii="Arial" w:hAnsi="Arial" w:cs="Arial"/>
        </w:rPr>
        <w:t xml:space="preserve">[m] </w:t>
      </w:r>
      <w:r w:rsidRPr="0014139B">
        <w:rPr>
          <w:rFonts w:ascii="Arial" w:hAnsi="Arial" w:cs="Arial"/>
        </w:rPr>
        <w:t xml:space="preserve">is the leaf thickness according to </w:t>
      </w:r>
      <w:r w:rsidR="007E61E7" w:rsidRPr="0014139B">
        <w:rPr>
          <w:rFonts w:ascii="Arial" w:hAnsi="Arial" w:cs="Arial"/>
        </w:rPr>
        <w:fldChar w:fldCharType="begin"/>
      </w:r>
      <w:r w:rsidR="007E61E7" w:rsidRPr="0014139B">
        <w:rPr>
          <w:rFonts w:ascii="Arial" w:hAnsi="Arial" w:cs="Arial"/>
        </w:rPr>
        <w:instrText xml:space="preserve"> REF _Ref447279985 \r \h </w:instrText>
      </w:r>
      <w:r w:rsidR="0014139B">
        <w:rPr>
          <w:rFonts w:ascii="Arial" w:hAnsi="Arial" w:cs="Arial"/>
        </w:rPr>
        <w:instrText xml:space="preserve"> \* MERGEFORMAT </w:instrText>
      </w:r>
      <w:r w:rsidR="007E61E7" w:rsidRPr="0014139B">
        <w:rPr>
          <w:rFonts w:ascii="Arial" w:hAnsi="Arial" w:cs="Arial"/>
        </w:rPr>
      </w:r>
      <w:r w:rsidR="007E61E7" w:rsidRPr="0014139B">
        <w:rPr>
          <w:rFonts w:ascii="Arial" w:hAnsi="Arial" w:cs="Arial"/>
        </w:rPr>
        <w:fldChar w:fldCharType="separate"/>
      </w:r>
      <w:r w:rsidR="00A85002">
        <w:rPr>
          <w:rFonts w:ascii="Arial" w:hAnsi="Arial" w:cs="Arial"/>
        </w:rPr>
        <w:t>2.1)</w:t>
      </w:r>
      <w:r w:rsidR="007E61E7" w:rsidRPr="0014139B">
        <w:rPr>
          <w:rFonts w:ascii="Arial" w:hAnsi="Arial" w:cs="Arial"/>
        </w:rPr>
        <w:fldChar w:fldCharType="end"/>
      </w:r>
      <w:r w:rsidRPr="0014139B">
        <w:rPr>
          <w:rFonts w:ascii="Arial" w:hAnsi="Arial" w:cs="Arial"/>
        </w:rPr>
        <w:t xml:space="preserve">, </w:t>
      </w:r>
      <w:proofErr w:type="spellStart"/>
      <w:r w:rsidRPr="0014139B">
        <w:rPr>
          <w:rFonts w:ascii="Arial" w:hAnsi="Arial" w:cs="Arial"/>
          <w:i/>
        </w:rPr>
        <w:t>r</w:t>
      </w:r>
      <w:r w:rsidRPr="0014139B">
        <w:rPr>
          <w:rFonts w:ascii="Arial" w:hAnsi="Arial" w:cs="Arial"/>
          <w:i/>
          <w:vertAlign w:val="subscript"/>
        </w:rPr>
        <w:t>Laser</w:t>
      </w:r>
      <w:proofErr w:type="spellEnd"/>
      <w:r w:rsidRPr="0014139B">
        <w:rPr>
          <w:rFonts w:ascii="Arial" w:hAnsi="Arial" w:cs="Arial"/>
        </w:rPr>
        <w:t xml:space="preserve"> </w:t>
      </w:r>
      <w:r w:rsidR="001F5D0B" w:rsidRPr="0014139B">
        <w:rPr>
          <w:rFonts w:ascii="Arial" w:hAnsi="Arial" w:cs="Arial"/>
        </w:rPr>
        <w:t xml:space="preserve">[m] </w:t>
      </w:r>
      <w:r w:rsidRPr="0014139B">
        <w:rPr>
          <w:rFonts w:ascii="Arial" w:hAnsi="Arial" w:cs="Arial"/>
        </w:rPr>
        <w:t>is the radius of the laser spot</w:t>
      </w:r>
      <w:r w:rsidR="00F046E3" w:rsidRPr="0014139B">
        <w:rPr>
          <w:rFonts w:ascii="Arial" w:hAnsi="Arial" w:cs="Arial"/>
        </w:rPr>
        <w:t xml:space="preserve">, </w:t>
      </w:r>
      <w:r w:rsidR="00F046E3" w:rsidRPr="0014139B">
        <w:rPr>
          <w:rFonts w:ascii="Arial" w:hAnsi="Arial" w:cs="Arial"/>
          <w:i/>
        </w:rPr>
        <w:t>V</w:t>
      </w:r>
      <w:r w:rsidR="00F046E3" w:rsidRPr="0014139B">
        <w:rPr>
          <w:rFonts w:ascii="Arial" w:hAnsi="Arial" w:cs="Arial"/>
          <w:i/>
          <w:vertAlign w:val="subscript"/>
        </w:rPr>
        <w:t>S</w:t>
      </w:r>
      <w:r w:rsidR="00F046E3" w:rsidRPr="0014139B">
        <w:rPr>
          <w:rFonts w:ascii="Arial" w:hAnsi="Arial" w:cs="Arial"/>
        </w:rPr>
        <w:t xml:space="preserve"> </w:t>
      </w:r>
      <w:r w:rsidR="001F5D0B" w:rsidRPr="0014139B">
        <w:rPr>
          <w:rFonts w:ascii="Arial" w:hAnsi="Arial" w:cs="Arial"/>
        </w:rPr>
        <w:t>[m</w:t>
      </w:r>
      <w:r w:rsidR="001F5D0B" w:rsidRPr="0014139B">
        <w:rPr>
          <w:rFonts w:ascii="Arial" w:hAnsi="Arial" w:cs="Arial"/>
          <w:vertAlign w:val="superscript"/>
        </w:rPr>
        <w:t>3</w:t>
      </w:r>
      <w:r w:rsidR="001F5D0B" w:rsidRPr="0014139B">
        <w:rPr>
          <w:rFonts w:ascii="Arial" w:hAnsi="Arial" w:cs="Arial"/>
        </w:rPr>
        <w:t xml:space="preserve">] </w:t>
      </w:r>
      <w:r w:rsidR="00F046E3" w:rsidRPr="0014139B">
        <w:rPr>
          <w:rFonts w:ascii="Arial" w:hAnsi="Arial" w:cs="Arial"/>
        </w:rPr>
        <w:t>is the heated leaf volume</w:t>
      </w:r>
      <w:r w:rsidR="004E32CF" w:rsidRPr="0014139B">
        <w:rPr>
          <w:rFonts w:ascii="Arial" w:hAnsi="Arial" w:cs="Arial"/>
        </w:rPr>
        <w:t>,</w:t>
      </w:r>
      <w:r w:rsidRPr="0014139B">
        <w:rPr>
          <w:rFonts w:ascii="Arial" w:hAnsi="Arial" w:cs="Arial"/>
        </w:rPr>
        <w:t xml:space="preserve"> and </w:t>
      </w:r>
      <w:proofErr w:type="spellStart"/>
      <w:r w:rsidRPr="0014139B">
        <w:rPr>
          <w:rFonts w:ascii="Arial" w:hAnsi="Arial" w:cs="Arial"/>
          <w:i/>
        </w:rPr>
        <w:t>ρ</w:t>
      </w:r>
      <w:r w:rsidRPr="0014139B">
        <w:rPr>
          <w:rFonts w:ascii="Arial" w:hAnsi="Arial" w:cs="Arial"/>
          <w:i/>
          <w:vertAlign w:val="subscript"/>
        </w:rPr>
        <w:t>S</w:t>
      </w:r>
      <w:proofErr w:type="spellEnd"/>
      <w:r w:rsidRPr="0014139B">
        <w:rPr>
          <w:rFonts w:ascii="Arial" w:hAnsi="Arial" w:cs="Arial"/>
        </w:rPr>
        <w:t xml:space="preserve"> </w:t>
      </w:r>
      <w:r w:rsidR="001F5D0B" w:rsidRPr="0014139B">
        <w:rPr>
          <w:rFonts w:ascii="Arial" w:hAnsi="Arial" w:cs="Arial"/>
        </w:rPr>
        <w:t>[kg</w:t>
      </w:r>
      <w:r w:rsidR="00923232" w:rsidRPr="0014139B">
        <w:rPr>
          <w:rFonts w:ascii="Arial" w:hAnsi="Arial" w:cs="Arial"/>
        </w:rPr>
        <w:t xml:space="preserve"> </w:t>
      </w:r>
      <w:r w:rsidR="001F5D0B" w:rsidRPr="0014139B">
        <w:rPr>
          <w:rFonts w:ascii="Arial" w:hAnsi="Arial" w:cs="Arial"/>
        </w:rPr>
        <w:t>m</w:t>
      </w:r>
      <w:r w:rsidR="001F5D0B" w:rsidRPr="0014139B">
        <w:rPr>
          <w:rFonts w:ascii="Arial" w:hAnsi="Arial" w:cs="Arial"/>
          <w:vertAlign w:val="superscript"/>
        </w:rPr>
        <w:t>-3</w:t>
      </w:r>
      <w:r w:rsidR="001F5D0B" w:rsidRPr="0014139B">
        <w:rPr>
          <w:rFonts w:ascii="Arial" w:hAnsi="Arial" w:cs="Arial"/>
        </w:rPr>
        <w:t>]</w:t>
      </w:r>
      <w:r w:rsidR="00BA7D65">
        <w:rPr>
          <w:rFonts w:ascii="Arial" w:hAnsi="Arial" w:cs="Arial"/>
        </w:rPr>
        <w:t xml:space="preserve"> </w:t>
      </w:r>
      <w:r w:rsidRPr="0014139B">
        <w:rPr>
          <w:rFonts w:ascii="Arial" w:hAnsi="Arial" w:cs="Arial"/>
        </w:rPr>
        <w:t>is the leaf density according to</w:t>
      </w:r>
      <w:r w:rsidR="00BD4216" w:rsidRPr="0014139B">
        <w:rPr>
          <w:rFonts w:ascii="Arial" w:hAnsi="Arial" w:cs="Arial"/>
        </w:rPr>
        <w:t xml:space="preserve"> </w:t>
      </w:r>
      <w:r w:rsidR="00BD4216" w:rsidRPr="0014139B">
        <w:rPr>
          <w:rFonts w:ascii="Arial" w:hAnsi="Arial" w:cs="Arial"/>
        </w:rPr>
        <w:fldChar w:fldCharType="begin"/>
      </w:r>
      <w:r w:rsidR="00BD4216" w:rsidRPr="0014139B">
        <w:rPr>
          <w:rFonts w:ascii="Arial" w:hAnsi="Arial" w:cs="Arial"/>
        </w:rPr>
        <w:instrText xml:space="preserve"> REF _Ref446318663 \r \h </w:instrText>
      </w:r>
      <w:r w:rsidR="0014139B">
        <w:rPr>
          <w:rFonts w:ascii="Arial" w:hAnsi="Arial" w:cs="Arial"/>
        </w:rPr>
        <w:instrText xml:space="preserve"> \* MERGEFORMAT </w:instrText>
      </w:r>
      <w:r w:rsidR="00BD4216" w:rsidRPr="0014139B">
        <w:rPr>
          <w:rFonts w:ascii="Arial" w:hAnsi="Arial" w:cs="Arial"/>
        </w:rPr>
      </w:r>
      <w:r w:rsidR="00BD4216" w:rsidRPr="0014139B">
        <w:rPr>
          <w:rFonts w:ascii="Arial" w:hAnsi="Arial" w:cs="Arial"/>
        </w:rPr>
        <w:fldChar w:fldCharType="separate"/>
      </w:r>
      <w:r w:rsidR="00A85002">
        <w:rPr>
          <w:rFonts w:ascii="Arial" w:hAnsi="Arial" w:cs="Arial"/>
        </w:rPr>
        <w:t>2.2)</w:t>
      </w:r>
      <w:r w:rsidR="00BD4216" w:rsidRPr="0014139B">
        <w:rPr>
          <w:rFonts w:ascii="Arial" w:hAnsi="Arial" w:cs="Arial"/>
        </w:rPr>
        <w:fldChar w:fldCharType="end"/>
      </w:r>
      <w:r w:rsidRPr="0014139B">
        <w:rPr>
          <w:rFonts w:ascii="Arial" w:hAnsi="Arial" w:cs="Arial"/>
        </w:rPr>
        <w:t>.</w:t>
      </w:r>
    </w:p>
    <w:p w14:paraId="21B6DE1B" w14:textId="77777777" w:rsidR="006A52D8" w:rsidRPr="0014139B" w:rsidRDefault="006A52D8" w:rsidP="003E681F">
      <w:pPr>
        <w:widowControl w:val="0"/>
        <w:autoSpaceDE w:val="0"/>
        <w:autoSpaceDN w:val="0"/>
        <w:adjustRightInd w:val="0"/>
        <w:jc w:val="both"/>
        <w:rPr>
          <w:rFonts w:ascii="Arial" w:hAnsi="Arial" w:cs="Arial"/>
        </w:rPr>
      </w:pPr>
    </w:p>
    <w:p w14:paraId="64893BF4" w14:textId="6140991F" w:rsidR="00BD4216" w:rsidRPr="0014139B" w:rsidRDefault="00BD4216" w:rsidP="003E681F">
      <w:pPr>
        <w:widowControl w:val="0"/>
        <w:autoSpaceDE w:val="0"/>
        <w:autoSpaceDN w:val="0"/>
        <w:adjustRightInd w:val="0"/>
        <w:jc w:val="both"/>
        <w:rPr>
          <w:rFonts w:ascii="Arial" w:hAnsi="Arial" w:cs="Arial"/>
        </w:rPr>
      </w:pPr>
      <w:r w:rsidRPr="0014139B">
        <w:rPr>
          <w:rFonts w:ascii="Arial" w:hAnsi="Arial" w:cs="Arial"/>
          <w:color w:val="000000"/>
        </w:rPr>
        <w:t xml:space="preserve">Equation </w:t>
      </w:r>
      <w:r w:rsidR="00A35BE8" w:rsidRPr="0014139B">
        <w:rPr>
          <w:rFonts w:ascii="Arial" w:hAnsi="Arial" w:cs="Arial"/>
          <w:color w:val="000000"/>
        </w:rPr>
        <w:t>7</w:t>
      </w:r>
      <w:r w:rsidRPr="0014139B">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S</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S</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ρ</m:t>
            </m:r>
          </m:e>
          <m:sub>
            <m:r>
              <w:rPr>
                <w:rFonts w:ascii="Cambria Math" w:hAnsi="Cambria Math" w:cs="Arial"/>
                <w:color w:val="000000"/>
              </w:rPr>
              <m:t>S</m:t>
            </m:r>
          </m:sub>
        </m:sSub>
        <m:r>
          <w:rPr>
            <w:rFonts w:ascii="Cambria Math" w:hAnsi="Cambria Math" w:cs="Arial"/>
            <w:color w:val="000000"/>
          </w:rPr>
          <m:t xml:space="preserve">= </m:t>
        </m:r>
        <m:sSub>
          <m:sSubPr>
            <m:ctrlPr>
              <w:rPr>
                <w:rFonts w:ascii="Cambria Math" w:hAnsi="Cambria Math" w:cs="Arial"/>
                <w:i/>
                <w:color w:val="000000"/>
              </w:rPr>
            </m:ctrlPr>
          </m:sSubPr>
          <m:e>
            <m:r>
              <w:rPr>
                <w:rFonts w:ascii="Cambria Math" w:hAnsi="Cambria Math" w:cs="Arial"/>
                <w:color w:val="000000"/>
              </w:rPr>
              <m:t>d</m:t>
            </m:r>
          </m:e>
          <m:sub>
            <m:r>
              <w:rPr>
                <w:rFonts w:ascii="Cambria Math" w:hAnsi="Cambria Math" w:cs="Arial"/>
                <w:color w:val="000000"/>
              </w:rPr>
              <m:t>S</m:t>
            </m:r>
          </m:sub>
        </m:sSub>
        <m:r>
          <w:rPr>
            <w:rFonts w:ascii="Cambria Math" w:hAnsi="Cambria Math" w:cs="Arial"/>
            <w:color w:val="000000"/>
          </w:rPr>
          <m:t>×</m:t>
        </m:r>
        <m:sSup>
          <m:sSupPr>
            <m:ctrlPr>
              <w:rPr>
                <w:rFonts w:ascii="Cambria Math" w:hAnsi="Cambria Math" w:cs="Arial"/>
                <w:i/>
                <w:color w:val="000000"/>
              </w:rPr>
            </m:ctrlPr>
          </m:sSupPr>
          <m:e>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Laser</m:t>
                </m:r>
              </m:sub>
            </m:sSub>
          </m:e>
          <m:sup>
            <m:r>
              <w:rPr>
                <w:rFonts w:ascii="Cambria Math" w:hAnsi="Cambria Math" w:cs="Arial"/>
                <w:color w:val="000000"/>
              </w:rPr>
              <m:t>2</m:t>
            </m:r>
          </m:sup>
        </m:sSup>
        <m:r>
          <w:rPr>
            <w:rFonts w:ascii="Cambria Math" w:hAnsi="Cambria Math" w:cs="Arial"/>
            <w:color w:val="000000"/>
          </w:rPr>
          <m:t>×π×</m:t>
        </m:r>
        <m:sSub>
          <m:sSubPr>
            <m:ctrlPr>
              <w:rPr>
                <w:rFonts w:ascii="Cambria Math" w:hAnsi="Cambria Math" w:cs="Arial"/>
                <w:i/>
                <w:color w:val="000000"/>
              </w:rPr>
            </m:ctrlPr>
          </m:sSubPr>
          <m:e>
            <m:r>
              <w:rPr>
                <w:rFonts w:ascii="Cambria Math" w:hAnsi="Cambria Math" w:cs="Arial"/>
                <w:color w:val="000000"/>
              </w:rPr>
              <m:t>ρ</m:t>
            </m:r>
          </m:e>
          <m:sub>
            <m:r>
              <w:rPr>
                <w:rFonts w:ascii="Cambria Math" w:hAnsi="Cambria Math" w:cs="Arial"/>
                <w:color w:val="000000"/>
              </w:rPr>
              <m:t>S</m:t>
            </m:r>
          </m:sub>
        </m:sSub>
      </m:oMath>
    </w:p>
    <w:p w14:paraId="2042AE2B" w14:textId="3F3E497A" w:rsidR="008C5B6A" w:rsidRPr="0014139B" w:rsidRDefault="008C5B6A" w:rsidP="003E681F">
      <w:pPr>
        <w:widowControl w:val="0"/>
        <w:autoSpaceDE w:val="0"/>
        <w:autoSpaceDN w:val="0"/>
        <w:adjustRightInd w:val="0"/>
        <w:jc w:val="both"/>
        <w:rPr>
          <w:rFonts w:ascii="Arial" w:hAnsi="Arial" w:cs="Arial"/>
        </w:rPr>
      </w:pPr>
    </w:p>
    <w:p w14:paraId="474827B4" w14:textId="6878565F" w:rsidR="002512F2" w:rsidRPr="0014139B" w:rsidRDefault="00CE0C32"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 xml:space="preserve">Calculate </w:t>
      </w:r>
      <w:proofErr w:type="spellStart"/>
      <w:r w:rsidRPr="0014139B">
        <w:rPr>
          <w:rFonts w:ascii="Arial" w:hAnsi="Arial" w:cs="Arial"/>
          <w:i/>
        </w:rPr>
        <w:t>c</w:t>
      </w:r>
      <w:r w:rsidRPr="0014139B">
        <w:rPr>
          <w:rFonts w:ascii="Arial" w:hAnsi="Arial" w:cs="Arial"/>
          <w:i/>
          <w:vertAlign w:val="subscript"/>
        </w:rPr>
        <w:t>p</w:t>
      </w:r>
      <w:proofErr w:type="gramStart"/>
      <w:r w:rsidRPr="0014139B">
        <w:rPr>
          <w:rFonts w:ascii="Arial" w:hAnsi="Arial" w:cs="Arial"/>
          <w:i/>
          <w:vertAlign w:val="subscript"/>
        </w:rPr>
        <w:t>,s</w:t>
      </w:r>
      <w:proofErr w:type="spellEnd"/>
      <w:proofErr w:type="gramEnd"/>
      <w:r w:rsidRPr="0014139B">
        <w:rPr>
          <w:rFonts w:ascii="Arial" w:hAnsi="Arial" w:cs="Arial"/>
          <w:vertAlign w:val="subscript"/>
        </w:rPr>
        <w:t xml:space="preserve"> </w:t>
      </w:r>
      <w:r w:rsidR="001F5D0B" w:rsidRPr="0014139B">
        <w:rPr>
          <w:rFonts w:ascii="Arial" w:hAnsi="Arial" w:cs="Arial"/>
        </w:rPr>
        <w:t>[J</w:t>
      </w:r>
      <w:r w:rsidR="00923232" w:rsidRPr="0014139B">
        <w:rPr>
          <w:rFonts w:ascii="Arial" w:hAnsi="Arial" w:cs="Arial"/>
        </w:rPr>
        <w:t xml:space="preserve"> </w:t>
      </w:r>
      <w:r w:rsidR="001F5D0B" w:rsidRPr="0014139B">
        <w:rPr>
          <w:rFonts w:ascii="Arial" w:hAnsi="Arial" w:cs="Arial"/>
        </w:rPr>
        <w:t>kg</w:t>
      </w:r>
      <w:r w:rsidR="001F5D0B" w:rsidRPr="0014139B">
        <w:rPr>
          <w:rFonts w:ascii="Arial" w:hAnsi="Arial" w:cs="Arial"/>
          <w:vertAlign w:val="superscript"/>
        </w:rPr>
        <w:t>-1</w:t>
      </w:r>
      <w:r w:rsidR="00923232" w:rsidRPr="0014139B">
        <w:rPr>
          <w:rFonts w:ascii="Arial" w:hAnsi="Arial" w:cs="Arial"/>
        </w:rPr>
        <w:t xml:space="preserve"> </w:t>
      </w:r>
      <w:r w:rsidR="001F5D0B" w:rsidRPr="0014139B">
        <w:rPr>
          <w:rFonts w:ascii="Arial" w:hAnsi="Arial" w:cs="Arial"/>
        </w:rPr>
        <w:t>K</w:t>
      </w:r>
      <w:r w:rsidR="001F5D0B" w:rsidRPr="0014139B">
        <w:rPr>
          <w:rFonts w:ascii="Arial" w:hAnsi="Arial" w:cs="Arial"/>
          <w:vertAlign w:val="superscript"/>
        </w:rPr>
        <w:t>-1</w:t>
      </w:r>
      <w:r w:rsidR="001F5D0B" w:rsidRPr="0014139B">
        <w:rPr>
          <w:rFonts w:ascii="Arial" w:hAnsi="Arial" w:cs="Arial"/>
        </w:rPr>
        <w:t>]</w:t>
      </w:r>
      <w:r w:rsidR="004E32CF" w:rsidRPr="0014139B">
        <w:rPr>
          <w:rFonts w:ascii="Arial" w:hAnsi="Arial" w:cs="Arial"/>
        </w:rPr>
        <w:t xml:space="preserve"> </w:t>
      </w:r>
      <w:r w:rsidRPr="0014139B">
        <w:rPr>
          <w:rFonts w:ascii="Arial" w:hAnsi="Arial" w:cs="Arial"/>
        </w:rPr>
        <w:t xml:space="preserve">according to Equation </w:t>
      </w:r>
      <w:r w:rsidR="00A35BE8" w:rsidRPr="0014139B">
        <w:rPr>
          <w:rFonts w:ascii="Arial" w:hAnsi="Arial" w:cs="Arial"/>
        </w:rPr>
        <w:t>8</w:t>
      </w:r>
      <w:r w:rsidRPr="0014139B">
        <w:rPr>
          <w:rFonts w:ascii="Arial" w:hAnsi="Arial" w:cs="Arial"/>
        </w:rPr>
        <w:t xml:space="preserve"> by dividing the absorbed energy </w:t>
      </w:r>
      <w:r w:rsidRPr="0014139B">
        <w:rPr>
          <w:rFonts w:ascii="Arial" w:hAnsi="Arial" w:cs="Arial"/>
          <w:i/>
        </w:rPr>
        <w:t>E</w:t>
      </w:r>
      <w:r w:rsidRPr="0014139B">
        <w:rPr>
          <w:rFonts w:ascii="Arial" w:hAnsi="Arial" w:cs="Arial"/>
          <w:i/>
          <w:vertAlign w:val="subscript"/>
        </w:rPr>
        <w:t>S</w:t>
      </w:r>
      <w:r w:rsidRPr="0014139B">
        <w:rPr>
          <w:rFonts w:ascii="Arial" w:hAnsi="Arial" w:cs="Arial"/>
        </w:rPr>
        <w:t xml:space="preserve"> by the product of the heated leaf area mass </w:t>
      </w:r>
      <w:proofErr w:type="spellStart"/>
      <w:r w:rsidRPr="0014139B">
        <w:rPr>
          <w:rFonts w:ascii="Arial" w:hAnsi="Arial" w:cs="Arial"/>
          <w:i/>
        </w:rPr>
        <w:t>m</w:t>
      </w:r>
      <w:r w:rsidRPr="0014139B">
        <w:rPr>
          <w:rFonts w:ascii="Arial" w:hAnsi="Arial" w:cs="Arial"/>
          <w:i/>
          <w:vertAlign w:val="subscript"/>
        </w:rPr>
        <w:t>S</w:t>
      </w:r>
      <w:proofErr w:type="spellEnd"/>
      <w:r w:rsidRPr="0014139B">
        <w:rPr>
          <w:rFonts w:ascii="Arial" w:hAnsi="Arial" w:cs="Arial"/>
        </w:rPr>
        <w:t xml:space="preserve"> and maximum temperature difference </w:t>
      </w:r>
      <w:r w:rsidRPr="0014139B">
        <w:rPr>
          <w:rFonts w:ascii="Arial" w:hAnsi="Arial" w:cs="Arial"/>
          <w:i/>
        </w:rPr>
        <w:t>ΔT</w:t>
      </w:r>
      <w:r w:rsidRPr="0014139B">
        <w:rPr>
          <w:rFonts w:ascii="Arial" w:hAnsi="Arial" w:cs="Arial"/>
        </w:rPr>
        <w:t>.</w:t>
      </w:r>
    </w:p>
    <w:p w14:paraId="0A65E329" w14:textId="77777777" w:rsidR="006A52D8" w:rsidRPr="0014139B" w:rsidRDefault="006A52D8" w:rsidP="003E681F">
      <w:pPr>
        <w:widowControl w:val="0"/>
        <w:autoSpaceDE w:val="0"/>
        <w:autoSpaceDN w:val="0"/>
        <w:adjustRightInd w:val="0"/>
        <w:jc w:val="both"/>
        <w:rPr>
          <w:rFonts w:ascii="Arial" w:hAnsi="Arial" w:cs="Arial"/>
        </w:rPr>
      </w:pPr>
    </w:p>
    <w:p w14:paraId="36280CB1" w14:textId="6FABA064" w:rsidR="008C5B6A" w:rsidRPr="0014139B" w:rsidRDefault="00BD4216" w:rsidP="003E681F">
      <w:pPr>
        <w:widowControl w:val="0"/>
        <w:autoSpaceDE w:val="0"/>
        <w:autoSpaceDN w:val="0"/>
        <w:adjustRightInd w:val="0"/>
        <w:jc w:val="both"/>
        <w:rPr>
          <w:rFonts w:ascii="Arial" w:hAnsi="Arial" w:cs="Arial"/>
        </w:rPr>
      </w:pPr>
      <w:r w:rsidRPr="0014139B">
        <w:rPr>
          <w:rFonts w:ascii="Arial" w:hAnsi="Arial" w:cs="Arial"/>
        </w:rPr>
        <w:t xml:space="preserve">Equation </w:t>
      </w:r>
      <w:r w:rsidR="00A35BE8" w:rsidRPr="0014139B">
        <w:rPr>
          <w:rFonts w:ascii="Arial" w:hAnsi="Arial" w:cs="Arial"/>
        </w:rPr>
        <w:t>8</w:t>
      </w:r>
      <w:r w:rsidRPr="0014139B">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p,s</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m:t>
                </m:r>
              </m:e>
              <m:sub>
                <m:r>
                  <w:rPr>
                    <w:rFonts w:ascii="Cambria Math" w:hAnsi="Cambria Math" w:cs="Arial"/>
                  </w:rPr>
                  <m:t>s</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Laser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Laser</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max</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r>
              <w:rPr>
                <w:rFonts w:ascii="Cambria Math" w:hAnsi="Cambria Math" w:cs="Arial"/>
              </w:rPr>
              <m:t>)</m:t>
            </m:r>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Laser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Laser</m:t>
                </m:r>
              </m:sub>
            </m:sSub>
          </m:num>
          <m:den>
            <m:sSub>
              <m:sSubPr>
                <m:ctrlPr>
                  <w:rPr>
                    <w:rFonts w:ascii="Cambria Math" w:hAnsi="Cambria Math" w:cs="Arial"/>
                    <w:i/>
                  </w:rPr>
                </m:ctrlPr>
              </m:sSubPr>
              <m:e>
                <m:r>
                  <w:rPr>
                    <w:rFonts w:ascii="Cambria Math" w:hAnsi="Cambria Math" w:cs="Arial"/>
                  </w:rPr>
                  <m:t>d</m:t>
                </m:r>
              </m:e>
              <m:sub>
                <m:r>
                  <w:rPr>
                    <w:rFonts w:ascii="Cambria Math" w:hAnsi="Cambria Math" w:cs="Arial"/>
                  </w:rPr>
                  <m:t>S</m:t>
                </m:r>
              </m:sub>
            </m:sSub>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w:rPr>
                        <w:rFonts w:ascii="Cambria Math" w:hAnsi="Cambria Math" w:cs="Arial"/>
                      </w:rPr>
                      <m:t>Laser</m:t>
                    </m:r>
                  </m:sub>
                </m:sSub>
              </m:e>
              <m:sup>
                <m:r>
                  <w:rPr>
                    <w:rFonts w:ascii="Cambria Math" w:hAnsi="Cambria Math" w:cs="Arial"/>
                  </w:rPr>
                  <m:t>2</m:t>
                </m:r>
              </m:sup>
            </m:sSup>
            <m:r>
              <w:rPr>
                <w:rFonts w:ascii="Cambria Math" w:hAnsi="Cambria Math" w:cs="Arial"/>
              </w:rPr>
              <m:t>×π×</m:t>
            </m:r>
            <m:sSub>
              <m:sSubPr>
                <m:ctrlPr>
                  <w:rPr>
                    <w:rFonts w:ascii="Cambria Math" w:hAnsi="Cambria Math" w:cs="Arial"/>
                    <w:i/>
                  </w:rPr>
                </m:ctrlPr>
              </m:sSubPr>
              <m:e>
                <m:r>
                  <w:rPr>
                    <w:rFonts w:ascii="Cambria Math" w:hAnsi="Cambria Math" w:cs="Arial"/>
                  </w:rPr>
                  <m:t>ρ</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max</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r>
              <w:rPr>
                <w:rFonts w:ascii="Cambria Math" w:hAnsi="Cambria Math" w:cs="Arial"/>
              </w:rPr>
              <m:t>)</m:t>
            </m:r>
          </m:den>
        </m:f>
      </m:oMath>
    </w:p>
    <w:p w14:paraId="371AAC39" w14:textId="77777777" w:rsidR="002053E3" w:rsidRPr="0014139B" w:rsidRDefault="002053E3" w:rsidP="003E681F">
      <w:pPr>
        <w:widowControl w:val="0"/>
        <w:autoSpaceDE w:val="0"/>
        <w:autoSpaceDN w:val="0"/>
        <w:adjustRightInd w:val="0"/>
        <w:jc w:val="both"/>
        <w:rPr>
          <w:rFonts w:ascii="Arial" w:hAnsi="Arial" w:cs="Arial"/>
          <w:b/>
        </w:rPr>
      </w:pPr>
    </w:p>
    <w:p w14:paraId="54E82871" w14:textId="72466B96" w:rsidR="008E62AE" w:rsidRPr="0014139B" w:rsidRDefault="009549FF" w:rsidP="003E681F">
      <w:pPr>
        <w:pStyle w:val="ListParagraph"/>
        <w:numPr>
          <w:ilvl w:val="0"/>
          <w:numId w:val="17"/>
        </w:numPr>
        <w:rPr>
          <w:rFonts w:ascii="Arial" w:hAnsi="Arial" w:cs="Arial"/>
          <w:b/>
          <w:color w:val="auto"/>
        </w:rPr>
      </w:pPr>
      <w:r w:rsidRPr="0014139B">
        <w:rPr>
          <w:rFonts w:ascii="Arial" w:hAnsi="Arial" w:cs="Arial"/>
          <w:b/>
          <w:color w:val="auto"/>
        </w:rPr>
        <w:t xml:space="preserve">Prepare the temperature profile data </w:t>
      </w:r>
      <w:r w:rsidR="004E32CF" w:rsidRPr="0014139B">
        <w:rPr>
          <w:rFonts w:ascii="Arial" w:hAnsi="Arial" w:cs="Arial"/>
          <w:b/>
          <w:color w:val="auto"/>
        </w:rPr>
        <w:t xml:space="preserve">for </w:t>
      </w:r>
      <w:r w:rsidR="003C73F5" w:rsidRPr="0014139B">
        <w:rPr>
          <w:rFonts w:ascii="Arial" w:hAnsi="Arial" w:cs="Arial"/>
          <w:b/>
          <w:color w:val="auto"/>
        </w:rPr>
        <w:t>thermal conductivity</w:t>
      </w:r>
      <w:r w:rsidR="004E32CF" w:rsidRPr="0014139B">
        <w:rPr>
          <w:rFonts w:ascii="Arial" w:hAnsi="Arial" w:cs="Arial"/>
          <w:b/>
          <w:color w:val="auto"/>
        </w:rPr>
        <w:t xml:space="preserve"> calculations</w:t>
      </w:r>
    </w:p>
    <w:p w14:paraId="0E8D0E46" w14:textId="6184F45B" w:rsidR="008E62AE" w:rsidRPr="0014139B" w:rsidRDefault="008E62AE"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 xml:space="preserve">Use the “Export” command of the </w:t>
      </w:r>
      <w:r w:rsidR="004E32CF" w:rsidRPr="0014139B">
        <w:rPr>
          <w:rFonts w:ascii="Arial" w:hAnsi="Arial" w:cs="Arial"/>
        </w:rPr>
        <w:t xml:space="preserve">NIR </w:t>
      </w:r>
      <w:r w:rsidRPr="0014139B">
        <w:rPr>
          <w:rFonts w:ascii="Arial" w:hAnsi="Arial" w:cs="Arial"/>
        </w:rPr>
        <w:t xml:space="preserve">sensor control software to export the time and temperature raw data </w:t>
      </w:r>
      <w:r w:rsidR="004E32CF" w:rsidRPr="0014139B">
        <w:rPr>
          <w:rFonts w:ascii="Arial" w:hAnsi="Arial" w:cs="Arial"/>
        </w:rPr>
        <w:t xml:space="preserve">as </w:t>
      </w:r>
      <w:r w:rsidRPr="0014139B">
        <w:rPr>
          <w:rFonts w:ascii="Arial" w:hAnsi="Arial" w:cs="Arial"/>
        </w:rPr>
        <w:t>a *.</w:t>
      </w:r>
      <w:proofErr w:type="spellStart"/>
      <w:r w:rsidRPr="0014139B">
        <w:rPr>
          <w:rFonts w:ascii="Arial" w:hAnsi="Arial" w:cs="Arial"/>
        </w:rPr>
        <w:t>dat</w:t>
      </w:r>
      <w:proofErr w:type="spellEnd"/>
      <w:r w:rsidRPr="0014139B">
        <w:rPr>
          <w:rFonts w:ascii="Arial" w:hAnsi="Arial" w:cs="Arial"/>
        </w:rPr>
        <w:t xml:space="preserve"> </w:t>
      </w:r>
      <w:r w:rsidR="004E32CF" w:rsidRPr="0014139B">
        <w:rPr>
          <w:rFonts w:ascii="Arial" w:hAnsi="Arial" w:cs="Arial"/>
        </w:rPr>
        <w:t xml:space="preserve">file </w:t>
      </w:r>
      <w:r w:rsidRPr="0014139B">
        <w:rPr>
          <w:rFonts w:ascii="Arial" w:hAnsi="Arial" w:cs="Arial"/>
        </w:rPr>
        <w:t xml:space="preserve">and open </w:t>
      </w:r>
      <w:r w:rsidR="00B57278" w:rsidRPr="0014139B">
        <w:rPr>
          <w:rFonts w:ascii="Arial" w:hAnsi="Arial" w:cs="Arial"/>
        </w:rPr>
        <w:t>the file</w:t>
      </w:r>
      <w:r w:rsidRPr="0014139B">
        <w:rPr>
          <w:rFonts w:ascii="Arial" w:hAnsi="Arial" w:cs="Arial"/>
        </w:rPr>
        <w:t xml:space="preserve"> </w:t>
      </w:r>
      <w:r w:rsidR="004E32CF" w:rsidRPr="0014139B">
        <w:rPr>
          <w:rFonts w:ascii="Arial" w:hAnsi="Arial" w:cs="Arial"/>
        </w:rPr>
        <w:t xml:space="preserve">in </w:t>
      </w:r>
      <w:r w:rsidRPr="0014139B">
        <w:rPr>
          <w:rFonts w:ascii="Arial" w:hAnsi="Arial" w:cs="Arial"/>
        </w:rPr>
        <w:t>a spreadsheet processor.</w:t>
      </w:r>
    </w:p>
    <w:p w14:paraId="7C53A6FA" w14:textId="5A117690" w:rsidR="00E2264E" w:rsidRPr="0014139B" w:rsidRDefault="00E2264E" w:rsidP="003E681F">
      <w:pPr>
        <w:widowControl w:val="0"/>
        <w:autoSpaceDE w:val="0"/>
        <w:autoSpaceDN w:val="0"/>
        <w:adjustRightInd w:val="0"/>
        <w:jc w:val="both"/>
        <w:rPr>
          <w:rFonts w:ascii="Arial" w:hAnsi="Arial" w:cs="Arial"/>
        </w:rPr>
      </w:pPr>
    </w:p>
    <w:p w14:paraId="3039CFE3" w14:textId="6CCD9B53" w:rsidR="00C760CC" w:rsidRPr="0014139B" w:rsidRDefault="004E32CF"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Apply</w:t>
      </w:r>
      <w:r w:rsidR="008E62AE" w:rsidRPr="0014139B">
        <w:rPr>
          <w:rFonts w:ascii="Arial" w:hAnsi="Arial" w:cs="Arial"/>
        </w:rPr>
        <w:t xml:space="preserve"> 1:100 data reduction, </w:t>
      </w:r>
      <w:r w:rsidR="008E62AE" w:rsidRPr="0014139B">
        <w:rPr>
          <w:rFonts w:ascii="Arial" w:hAnsi="Arial" w:cs="Arial"/>
          <w:i/>
        </w:rPr>
        <w:t>e.g.</w:t>
      </w:r>
      <w:r w:rsidR="008E62AE" w:rsidRPr="0014139B">
        <w:rPr>
          <w:rFonts w:ascii="Arial" w:hAnsi="Arial" w:cs="Arial"/>
        </w:rPr>
        <w:t xml:space="preserve"> using a</w:t>
      </w:r>
      <w:r w:rsidR="006A52D8" w:rsidRPr="0014139B">
        <w:rPr>
          <w:rFonts w:ascii="Arial" w:hAnsi="Arial" w:cs="Arial"/>
        </w:rPr>
        <w:t>n</w:t>
      </w:r>
      <w:r w:rsidR="008E62AE" w:rsidRPr="0014139B">
        <w:rPr>
          <w:rFonts w:ascii="Arial" w:hAnsi="Arial" w:cs="Arial"/>
        </w:rPr>
        <w:t xml:space="preserve"> </w:t>
      </w:r>
      <w:r w:rsidR="00601B9D" w:rsidRPr="0014139B">
        <w:rPr>
          <w:rFonts w:ascii="Arial" w:hAnsi="Arial" w:cs="Arial"/>
        </w:rPr>
        <w:t>“</w:t>
      </w:r>
      <w:proofErr w:type="gramStart"/>
      <w:r w:rsidR="00BD4216" w:rsidRPr="0014139B">
        <w:rPr>
          <w:rFonts w:ascii="Arial" w:hAnsi="Arial" w:cs="Arial"/>
        </w:rPr>
        <w:t>IF(</w:t>
      </w:r>
      <w:proofErr w:type="gramEnd"/>
      <w:r w:rsidR="00BD4216" w:rsidRPr="0014139B">
        <w:rPr>
          <w:rFonts w:ascii="Arial" w:hAnsi="Arial" w:cs="Arial"/>
        </w:rPr>
        <w:t>MOD(Value;100)=0;"x";"0")</w:t>
      </w:r>
      <w:r w:rsidR="00601B9D" w:rsidRPr="0014139B">
        <w:rPr>
          <w:rFonts w:ascii="Arial" w:hAnsi="Arial" w:cs="Arial"/>
        </w:rPr>
        <w:t>”</w:t>
      </w:r>
      <w:r w:rsidR="008E62AE" w:rsidRPr="0014139B">
        <w:rPr>
          <w:rFonts w:ascii="Arial" w:hAnsi="Arial" w:cs="Arial"/>
        </w:rPr>
        <w:t xml:space="preserve"> command, resulting in</w:t>
      </w:r>
      <w:r w:rsidR="00E5112F" w:rsidRPr="0014139B">
        <w:rPr>
          <w:rFonts w:ascii="Arial" w:hAnsi="Arial" w:cs="Arial"/>
        </w:rPr>
        <w:t xml:space="preserve"> a data density of</w:t>
      </w:r>
      <w:r w:rsidR="008E62AE" w:rsidRPr="0014139B">
        <w:rPr>
          <w:rFonts w:ascii="Arial" w:hAnsi="Arial" w:cs="Arial"/>
        </w:rPr>
        <w:t xml:space="preserve"> one data point per 0.1 s.</w:t>
      </w:r>
    </w:p>
    <w:p w14:paraId="722CC853" w14:textId="77777777" w:rsidR="00C10569" w:rsidRPr="0014139B" w:rsidRDefault="00C10569" w:rsidP="003E681F">
      <w:pPr>
        <w:pStyle w:val="ListParagraph"/>
        <w:ind w:left="0"/>
        <w:rPr>
          <w:rFonts w:ascii="Arial" w:hAnsi="Arial" w:cs="Arial"/>
        </w:rPr>
      </w:pPr>
    </w:p>
    <w:p w14:paraId="17C49A0B" w14:textId="26CCA37C" w:rsidR="00C10569" w:rsidRPr="0014139B" w:rsidRDefault="00C10569"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 xml:space="preserve">Calculate the average baseline temperature </w:t>
      </w:r>
      <w:r w:rsidRPr="0014139B">
        <w:rPr>
          <w:rFonts w:ascii="Arial" w:hAnsi="Arial" w:cs="Arial"/>
          <w:i/>
        </w:rPr>
        <w:t>T</w:t>
      </w:r>
      <w:r w:rsidRPr="0014139B">
        <w:rPr>
          <w:rFonts w:ascii="Arial" w:hAnsi="Arial" w:cs="Arial"/>
          <w:i/>
          <w:vertAlign w:val="subscript"/>
        </w:rPr>
        <w:t>B</w:t>
      </w:r>
      <w:r w:rsidR="00E43674" w:rsidRPr="0014139B">
        <w:rPr>
          <w:rFonts w:ascii="Arial" w:hAnsi="Arial" w:cs="Arial"/>
        </w:rPr>
        <w:t xml:space="preserve"> [°C</w:t>
      </w:r>
      <w:r w:rsidRPr="0014139B">
        <w:rPr>
          <w:rFonts w:ascii="Arial" w:hAnsi="Arial" w:cs="Arial"/>
        </w:rPr>
        <w:t>] for each temperature profile over the initial 10 s of a measurement</w:t>
      </w:r>
      <w:r w:rsidR="004E32CF" w:rsidRPr="0014139B">
        <w:rPr>
          <w:rFonts w:ascii="Arial" w:hAnsi="Arial" w:cs="Arial"/>
        </w:rPr>
        <w:t>,</w:t>
      </w:r>
      <w:r w:rsidRPr="0014139B">
        <w:rPr>
          <w:rFonts w:ascii="Arial" w:hAnsi="Arial" w:cs="Arial"/>
        </w:rPr>
        <w:t xml:space="preserve"> </w:t>
      </w:r>
      <w:r w:rsidR="004E32CF" w:rsidRPr="0014139B">
        <w:rPr>
          <w:rFonts w:ascii="Arial" w:hAnsi="Arial" w:cs="Arial"/>
        </w:rPr>
        <w:t xml:space="preserve">during which </w:t>
      </w:r>
      <w:r w:rsidRPr="0014139B">
        <w:rPr>
          <w:rFonts w:ascii="Arial" w:hAnsi="Arial" w:cs="Arial"/>
        </w:rPr>
        <w:t xml:space="preserve">the laser was still off. Then, calculate the difference between </w:t>
      </w:r>
      <w:r w:rsidRPr="0014139B">
        <w:rPr>
          <w:rFonts w:ascii="Arial" w:hAnsi="Arial" w:cs="Arial"/>
          <w:i/>
        </w:rPr>
        <w:t>T</w:t>
      </w:r>
      <w:r w:rsidRPr="0014139B">
        <w:rPr>
          <w:rFonts w:ascii="Arial" w:hAnsi="Arial" w:cs="Arial"/>
          <w:i/>
          <w:vertAlign w:val="subscript"/>
        </w:rPr>
        <w:t>B</w:t>
      </w:r>
      <w:r w:rsidRPr="0014139B">
        <w:rPr>
          <w:rFonts w:ascii="Arial" w:hAnsi="Arial" w:cs="Arial"/>
        </w:rPr>
        <w:t xml:space="preserve"> and the actual ambient temperature </w:t>
      </w:r>
      <w:r w:rsidRPr="0014139B">
        <w:rPr>
          <w:rFonts w:ascii="Arial" w:hAnsi="Arial" w:cs="Arial"/>
          <w:i/>
        </w:rPr>
        <w:t>T</w:t>
      </w:r>
      <w:r w:rsidRPr="0014139B">
        <w:rPr>
          <w:rFonts w:ascii="Arial" w:hAnsi="Arial" w:cs="Arial"/>
          <w:i/>
          <w:vertAlign w:val="subscript"/>
        </w:rPr>
        <w:t>0</w:t>
      </w:r>
      <w:r w:rsidR="00E43674" w:rsidRPr="0014139B">
        <w:rPr>
          <w:rFonts w:ascii="Arial" w:hAnsi="Arial" w:cs="Arial"/>
        </w:rPr>
        <w:t xml:space="preserve"> [°C</w:t>
      </w:r>
      <w:r w:rsidRPr="0014139B">
        <w:rPr>
          <w:rFonts w:ascii="Arial" w:hAnsi="Arial" w:cs="Arial"/>
        </w:rPr>
        <w:t>].</w:t>
      </w:r>
    </w:p>
    <w:p w14:paraId="44E23AE8" w14:textId="77777777" w:rsidR="00C10569" w:rsidRPr="0014139B" w:rsidRDefault="00C10569" w:rsidP="003E681F">
      <w:pPr>
        <w:pStyle w:val="ListParagraph"/>
        <w:ind w:left="0"/>
        <w:rPr>
          <w:rFonts w:ascii="Arial" w:hAnsi="Arial" w:cs="Arial"/>
        </w:rPr>
      </w:pPr>
    </w:p>
    <w:p w14:paraId="1298276A" w14:textId="04F12083" w:rsidR="00C10569" w:rsidRPr="0014139B" w:rsidRDefault="00C10569"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 xml:space="preserve">Use this difference to individually normalize each profile by shifting it towards </w:t>
      </w:r>
      <w:r w:rsidRPr="0014139B">
        <w:rPr>
          <w:rFonts w:ascii="Arial" w:hAnsi="Arial" w:cs="Arial"/>
          <w:i/>
        </w:rPr>
        <w:t>T</w:t>
      </w:r>
      <w:r w:rsidRPr="0014139B">
        <w:rPr>
          <w:rFonts w:ascii="Arial" w:hAnsi="Arial" w:cs="Arial"/>
          <w:i/>
          <w:vertAlign w:val="subscript"/>
        </w:rPr>
        <w:t>0</w:t>
      </w:r>
      <w:r w:rsidR="0031539F" w:rsidRPr="0014139B">
        <w:rPr>
          <w:rFonts w:ascii="Arial" w:hAnsi="Arial" w:cs="Arial"/>
        </w:rPr>
        <w:t xml:space="preserve"> (y-normalization)</w:t>
      </w:r>
      <w:r w:rsidR="004E32CF" w:rsidRPr="0014139B">
        <w:rPr>
          <w:rFonts w:ascii="Arial" w:hAnsi="Arial" w:cs="Arial"/>
        </w:rPr>
        <w:t xml:space="preserve">, </w:t>
      </w:r>
      <w:r w:rsidR="004E32CF" w:rsidRPr="0014139B">
        <w:rPr>
          <w:rFonts w:ascii="Arial" w:hAnsi="Arial" w:cs="Arial"/>
          <w:i/>
        </w:rPr>
        <w:t>e</w:t>
      </w:r>
      <w:r w:rsidRPr="0014139B">
        <w:rPr>
          <w:rFonts w:ascii="Arial" w:hAnsi="Arial" w:cs="Arial"/>
          <w:i/>
        </w:rPr>
        <w:t>.g.</w:t>
      </w:r>
      <w:r w:rsidRPr="0014139B">
        <w:rPr>
          <w:rFonts w:ascii="Arial" w:hAnsi="Arial" w:cs="Arial"/>
        </w:rPr>
        <w:t xml:space="preserve"> if </w:t>
      </w:r>
      <w:r w:rsidRPr="0014139B">
        <w:rPr>
          <w:rFonts w:ascii="Arial" w:hAnsi="Arial" w:cs="Arial"/>
          <w:i/>
        </w:rPr>
        <w:t>T</w:t>
      </w:r>
      <w:r w:rsidRPr="0014139B">
        <w:rPr>
          <w:rFonts w:ascii="Arial" w:hAnsi="Arial" w:cs="Arial"/>
          <w:i/>
          <w:vertAlign w:val="subscript"/>
        </w:rPr>
        <w:t>B</w:t>
      </w:r>
      <w:r w:rsidRPr="0014139B">
        <w:rPr>
          <w:rFonts w:ascii="Arial" w:hAnsi="Arial" w:cs="Arial"/>
        </w:rPr>
        <w:t xml:space="preserve"> – </w:t>
      </w:r>
      <w:r w:rsidRPr="0014139B">
        <w:rPr>
          <w:rFonts w:ascii="Arial" w:hAnsi="Arial" w:cs="Arial"/>
          <w:i/>
        </w:rPr>
        <w:t>T</w:t>
      </w:r>
      <w:r w:rsidRPr="0014139B">
        <w:rPr>
          <w:rFonts w:ascii="Arial" w:hAnsi="Arial" w:cs="Arial"/>
          <w:i/>
          <w:vertAlign w:val="subscript"/>
        </w:rPr>
        <w:t>0</w:t>
      </w:r>
      <w:r w:rsidRPr="0014139B">
        <w:rPr>
          <w:rFonts w:ascii="Arial" w:hAnsi="Arial" w:cs="Arial"/>
        </w:rPr>
        <w:t xml:space="preserve"> = 2.0 K, then subtract 2.0 K from each temperature value in the temperature profile</w:t>
      </w:r>
      <w:r w:rsidR="00C13805" w:rsidRPr="0014139B">
        <w:rPr>
          <w:rFonts w:ascii="Arial" w:hAnsi="Arial" w:cs="Arial"/>
        </w:rPr>
        <w:t xml:space="preserve"> (</w:t>
      </w:r>
      <w:r w:rsidR="00A600D8" w:rsidRPr="0014139B">
        <w:rPr>
          <w:rFonts w:ascii="Arial" w:hAnsi="Arial" w:cs="Arial"/>
          <w:b/>
        </w:rPr>
        <w:t xml:space="preserve">Figure </w:t>
      </w:r>
      <w:r w:rsidR="00C61E2E" w:rsidRPr="0014139B">
        <w:rPr>
          <w:rFonts w:ascii="Arial" w:hAnsi="Arial" w:cs="Arial"/>
          <w:b/>
        </w:rPr>
        <w:t>3</w:t>
      </w:r>
      <w:r w:rsidR="00C13805" w:rsidRPr="0014139B">
        <w:rPr>
          <w:rFonts w:ascii="Arial" w:hAnsi="Arial" w:cs="Arial"/>
          <w:b/>
        </w:rPr>
        <w:t>A</w:t>
      </w:r>
      <w:r w:rsidR="00C13805" w:rsidRPr="0014139B">
        <w:rPr>
          <w:rFonts w:ascii="Arial" w:hAnsi="Arial" w:cs="Arial"/>
        </w:rPr>
        <w:t>)</w:t>
      </w:r>
      <w:r w:rsidR="008B326A" w:rsidRPr="0014139B">
        <w:rPr>
          <w:rFonts w:ascii="Arial" w:hAnsi="Arial" w:cs="Arial"/>
        </w:rPr>
        <w:t>.</w:t>
      </w:r>
    </w:p>
    <w:p w14:paraId="1D29F88B" w14:textId="77777777" w:rsidR="00C10569" w:rsidRPr="0014139B" w:rsidRDefault="00C10569" w:rsidP="003E681F">
      <w:pPr>
        <w:pStyle w:val="ListParagraph"/>
        <w:ind w:left="0"/>
        <w:rPr>
          <w:rFonts w:ascii="Arial" w:hAnsi="Arial" w:cs="Arial"/>
        </w:rPr>
      </w:pPr>
    </w:p>
    <w:p w14:paraId="3630DCD1" w14:textId="09867188" w:rsidR="0031539F" w:rsidRPr="0014139B" w:rsidRDefault="00E43674"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 xml:space="preserve">Normalize the time coordinate of each temperature profile (x-normalization) by deleting every data point before the </w:t>
      </w:r>
      <w:r w:rsidR="004E32CF" w:rsidRPr="0014139B">
        <w:rPr>
          <w:rFonts w:ascii="Arial" w:hAnsi="Arial" w:cs="Arial"/>
        </w:rPr>
        <w:t xml:space="preserve">maximum </w:t>
      </w:r>
      <w:r w:rsidRPr="0014139B">
        <w:rPr>
          <w:rFonts w:ascii="Arial" w:hAnsi="Arial" w:cs="Arial"/>
        </w:rPr>
        <w:t xml:space="preserve">sample temperature </w:t>
      </w:r>
      <w:r w:rsidR="004E32CF" w:rsidRPr="0014139B">
        <w:rPr>
          <w:rFonts w:ascii="Arial" w:hAnsi="Arial" w:cs="Arial"/>
        </w:rPr>
        <w:t>(</w:t>
      </w:r>
      <w:proofErr w:type="spellStart"/>
      <w:r w:rsidRPr="0014139B">
        <w:rPr>
          <w:rFonts w:ascii="Arial" w:hAnsi="Arial" w:cs="Arial"/>
          <w:i/>
        </w:rPr>
        <w:t>T</w:t>
      </w:r>
      <w:r w:rsidRPr="0014139B">
        <w:rPr>
          <w:rFonts w:ascii="Arial" w:hAnsi="Arial" w:cs="Arial"/>
          <w:i/>
          <w:vertAlign w:val="subscript"/>
        </w:rPr>
        <w:t>max</w:t>
      </w:r>
      <w:proofErr w:type="spellEnd"/>
      <w:r w:rsidR="004E32CF" w:rsidRPr="0014139B">
        <w:rPr>
          <w:rFonts w:ascii="Arial" w:hAnsi="Arial" w:cs="Arial"/>
        </w:rPr>
        <w:t xml:space="preserve">) </w:t>
      </w:r>
      <w:r w:rsidRPr="0014139B">
        <w:rPr>
          <w:rFonts w:ascii="Arial" w:hAnsi="Arial" w:cs="Arial"/>
        </w:rPr>
        <w:t xml:space="preserve">and assign new time values starting with </w:t>
      </w:r>
      <w:r w:rsidRPr="0014139B">
        <w:rPr>
          <w:rFonts w:ascii="Arial" w:hAnsi="Arial" w:cs="Arial"/>
          <w:i/>
        </w:rPr>
        <w:t>t</w:t>
      </w:r>
      <w:r w:rsidR="004E32CF" w:rsidRPr="0014139B">
        <w:rPr>
          <w:rFonts w:ascii="Arial" w:hAnsi="Arial" w:cs="Arial"/>
          <w:i/>
        </w:rPr>
        <w:t xml:space="preserve"> </w:t>
      </w:r>
      <w:r w:rsidRPr="0014139B">
        <w:rPr>
          <w:rFonts w:ascii="Arial" w:hAnsi="Arial" w:cs="Arial"/>
        </w:rPr>
        <w:t>=</w:t>
      </w:r>
      <w:r w:rsidR="004E32CF" w:rsidRPr="0014139B">
        <w:rPr>
          <w:rFonts w:ascii="Arial" w:hAnsi="Arial" w:cs="Arial"/>
        </w:rPr>
        <w:t xml:space="preserve"> </w:t>
      </w:r>
      <w:r w:rsidRPr="0014139B">
        <w:rPr>
          <w:rFonts w:ascii="Arial" w:hAnsi="Arial" w:cs="Arial"/>
        </w:rPr>
        <w:t xml:space="preserve">0 for </w:t>
      </w:r>
      <w:proofErr w:type="spellStart"/>
      <w:r w:rsidRPr="0014139B">
        <w:rPr>
          <w:rFonts w:ascii="Arial" w:hAnsi="Arial" w:cs="Arial"/>
          <w:i/>
        </w:rPr>
        <w:t>T</w:t>
      </w:r>
      <w:r w:rsidRPr="0014139B">
        <w:rPr>
          <w:rFonts w:ascii="Arial" w:hAnsi="Arial" w:cs="Arial"/>
          <w:i/>
          <w:vertAlign w:val="subscript"/>
        </w:rPr>
        <w:t>max</w:t>
      </w:r>
      <w:proofErr w:type="spellEnd"/>
      <w:r w:rsidRPr="0014139B">
        <w:rPr>
          <w:rFonts w:ascii="Arial" w:hAnsi="Arial" w:cs="Arial"/>
        </w:rPr>
        <w:t xml:space="preserve"> (</w:t>
      </w:r>
      <w:r w:rsidRPr="0014139B">
        <w:rPr>
          <w:rFonts w:ascii="Arial" w:hAnsi="Arial" w:cs="Arial"/>
          <w:b/>
        </w:rPr>
        <w:t>Figure</w:t>
      </w:r>
      <w:r w:rsidRPr="0014139B">
        <w:rPr>
          <w:rFonts w:ascii="Arial" w:hAnsi="Arial" w:cs="Arial"/>
        </w:rPr>
        <w:t xml:space="preserve"> </w:t>
      </w:r>
      <w:r w:rsidRPr="0014139B">
        <w:rPr>
          <w:rFonts w:ascii="Arial" w:hAnsi="Arial" w:cs="Arial"/>
          <w:b/>
        </w:rPr>
        <w:t>3B</w:t>
      </w:r>
      <w:r w:rsidRPr="0014139B">
        <w:rPr>
          <w:rFonts w:ascii="Arial" w:hAnsi="Arial" w:cs="Arial"/>
        </w:rPr>
        <w:t>).</w:t>
      </w:r>
    </w:p>
    <w:p w14:paraId="6491A475" w14:textId="77777777" w:rsidR="00E43674" w:rsidRPr="0014139B" w:rsidRDefault="00E43674" w:rsidP="003E681F">
      <w:pPr>
        <w:pStyle w:val="ListParagraph"/>
        <w:ind w:left="0"/>
        <w:rPr>
          <w:rFonts w:ascii="Arial" w:hAnsi="Arial" w:cs="Arial"/>
        </w:rPr>
      </w:pPr>
    </w:p>
    <w:p w14:paraId="66E7C586" w14:textId="02023D1C" w:rsidR="00E43674" w:rsidRPr="0014139B" w:rsidRDefault="007B157C"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Screen each</w:t>
      </w:r>
      <w:r w:rsidR="00E43674" w:rsidRPr="0014139B">
        <w:rPr>
          <w:rFonts w:ascii="Arial" w:hAnsi="Arial" w:cs="Arial"/>
        </w:rPr>
        <w:t xml:space="preserve"> profile</w:t>
      </w:r>
      <w:r w:rsidRPr="0014139B">
        <w:rPr>
          <w:rFonts w:ascii="Arial" w:hAnsi="Arial" w:cs="Arial"/>
        </w:rPr>
        <w:t xml:space="preserve"> for sudden temperature shifts, </w:t>
      </w:r>
      <w:r w:rsidRPr="0014139B">
        <w:rPr>
          <w:rFonts w:ascii="Arial" w:hAnsi="Arial" w:cs="Arial"/>
          <w:i/>
        </w:rPr>
        <w:t>i.e.</w:t>
      </w:r>
      <w:r w:rsidRPr="0014139B">
        <w:rPr>
          <w:rFonts w:ascii="Arial" w:hAnsi="Arial" w:cs="Arial"/>
        </w:rPr>
        <w:t xml:space="preserve"> temperature differences that are </w:t>
      </w:r>
      <w:r w:rsidR="004E32CF" w:rsidRPr="0014139B">
        <w:rPr>
          <w:rFonts w:ascii="Arial" w:hAnsi="Arial" w:cs="Arial"/>
        </w:rPr>
        <w:t xml:space="preserve">more </w:t>
      </w:r>
      <w:r w:rsidRPr="0014139B">
        <w:rPr>
          <w:rFonts w:ascii="Arial" w:hAnsi="Arial" w:cs="Arial"/>
        </w:rPr>
        <w:t xml:space="preserve">than three times the baseline noise </w:t>
      </w:r>
      <w:r w:rsidR="004E32CF" w:rsidRPr="0014139B">
        <w:rPr>
          <w:rFonts w:ascii="Arial" w:hAnsi="Arial" w:cs="Arial"/>
        </w:rPr>
        <w:t xml:space="preserve">level, </w:t>
      </w:r>
      <w:r w:rsidRPr="0014139B">
        <w:rPr>
          <w:rFonts w:ascii="Arial" w:hAnsi="Arial" w:cs="Arial"/>
        </w:rPr>
        <w:t>which is typically 3 × 0.31 K ≈ 1.0 K.</w:t>
      </w:r>
      <w:r w:rsidR="00E43674" w:rsidRPr="0014139B">
        <w:rPr>
          <w:rFonts w:ascii="Arial" w:hAnsi="Arial" w:cs="Arial"/>
        </w:rPr>
        <w:t xml:space="preserve"> </w:t>
      </w:r>
      <w:r w:rsidRPr="0014139B">
        <w:rPr>
          <w:rFonts w:ascii="Arial" w:hAnsi="Arial" w:cs="Arial"/>
        </w:rPr>
        <w:t xml:space="preserve">Remove these regions from the data set because they </w:t>
      </w:r>
      <w:r w:rsidR="004E32CF" w:rsidRPr="0014139B">
        <w:rPr>
          <w:rFonts w:ascii="Arial" w:hAnsi="Arial" w:cs="Arial"/>
        </w:rPr>
        <w:t>correspond to</w:t>
      </w:r>
      <w:r w:rsidR="00E43674" w:rsidRPr="0014139B">
        <w:rPr>
          <w:rFonts w:ascii="Arial" w:hAnsi="Arial" w:cs="Arial"/>
        </w:rPr>
        <w:t xml:space="preserve"> measurement artifacts </w:t>
      </w:r>
      <w:r w:rsidRPr="0014139B">
        <w:rPr>
          <w:rFonts w:ascii="Arial" w:hAnsi="Arial" w:cs="Arial"/>
        </w:rPr>
        <w:t>(</w:t>
      </w:r>
      <w:r w:rsidRPr="0014139B">
        <w:rPr>
          <w:rFonts w:ascii="Arial" w:hAnsi="Arial" w:cs="Arial"/>
          <w:b/>
        </w:rPr>
        <w:t>Figure 3C</w:t>
      </w:r>
      <w:r w:rsidRPr="0014139B">
        <w:rPr>
          <w:rFonts w:ascii="Arial" w:hAnsi="Arial" w:cs="Arial"/>
        </w:rPr>
        <w:t>)</w:t>
      </w:r>
      <w:r w:rsidR="00E43674" w:rsidRPr="0014139B">
        <w:rPr>
          <w:rFonts w:ascii="Arial" w:hAnsi="Arial" w:cs="Arial"/>
        </w:rPr>
        <w:t>.</w:t>
      </w:r>
    </w:p>
    <w:p w14:paraId="34E9161A" w14:textId="500FB96F" w:rsidR="00E2264E" w:rsidRPr="0014139B" w:rsidRDefault="00E2264E" w:rsidP="003E681F">
      <w:pPr>
        <w:widowControl w:val="0"/>
        <w:autoSpaceDE w:val="0"/>
        <w:autoSpaceDN w:val="0"/>
        <w:adjustRightInd w:val="0"/>
        <w:jc w:val="both"/>
        <w:rPr>
          <w:rFonts w:ascii="Arial" w:hAnsi="Arial" w:cs="Arial"/>
        </w:rPr>
      </w:pPr>
    </w:p>
    <w:p w14:paraId="4E7067C2" w14:textId="336837F0" w:rsidR="008E62AE" w:rsidRPr="00E0296B" w:rsidRDefault="008E62AE" w:rsidP="003E681F">
      <w:pPr>
        <w:widowControl w:val="0"/>
        <w:numPr>
          <w:ilvl w:val="1"/>
          <w:numId w:val="17"/>
        </w:numPr>
        <w:autoSpaceDE w:val="0"/>
        <w:autoSpaceDN w:val="0"/>
        <w:adjustRightInd w:val="0"/>
        <w:jc w:val="both"/>
        <w:rPr>
          <w:rFonts w:ascii="Arial" w:hAnsi="Arial" w:cs="Arial"/>
        </w:rPr>
      </w:pPr>
      <w:bookmarkStart w:id="9" w:name="_Ref353799045"/>
      <w:r w:rsidRPr="00E0296B">
        <w:rPr>
          <w:rFonts w:ascii="Arial" w:hAnsi="Arial" w:cs="Arial"/>
        </w:rPr>
        <w:t xml:space="preserve">Fit an exponential decay function </w:t>
      </w:r>
      <w:r w:rsidR="00E5112F" w:rsidRPr="00E0296B">
        <w:rPr>
          <w:rFonts w:ascii="Arial" w:hAnsi="Arial" w:cs="Arial"/>
        </w:rPr>
        <w:t xml:space="preserve">(Equation </w:t>
      </w:r>
      <w:r w:rsidR="00A35BE8" w:rsidRPr="00E0296B">
        <w:rPr>
          <w:rFonts w:ascii="Arial" w:hAnsi="Arial" w:cs="Arial"/>
        </w:rPr>
        <w:t>9</w:t>
      </w:r>
      <w:r w:rsidR="00E5112F" w:rsidRPr="00E0296B">
        <w:rPr>
          <w:rFonts w:ascii="Arial" w:hAnsi="Arial" w:cs="Arial"/>
        </w:rPr>
        <w:t xml:space="preserve">) </w:t>
      </w:r>
      <w:r w:rsidRPr="00E0296B">
        <w:rPr>
          <w:rFonts w:ascii="Arial" w:hAnsi="Arial" w:cs="Arial"/>
        </w:rPr>
        <w:t>to the data</w:t>
      </w:r>
      <w:r w:rsidR="00E5112F" w:rsidRPr="00E0296B">
        <w:rPr>
          <w:rFonts w:ascii="Arial" w:hAnsi="Arial" w:cs="Arial"/>
        </w:rPr>
        <w:t xml:space="preserve"> using a spreadsheet processor</w:t>
      </w:r>
      <w:r w:rsidR="00CB46A4" w:rsidRPr="00E0296B">
        <w:rPr>
          <w:rFonts w:ascii="Arial" w:hAnsi="Arial" w:cs="Arial"/>
        </w:rPr>
        <w:t xml:space="preserve">, where </w:t>
      </w:r>
      <w:r w:rsidR="00CB46A4" w:rsidRPr="00E0296B">
        <w:rPr>
          <w:rFonts w:ascii="Arial" w:hAnsi="Arial" w:cs="Arial"/>
          <w:i/>
        </w:rPr>
        <w:t>T</w:t>
      </w:r>
      <w:r w:rsidR="00CB46A4" w:rsidRPr="00E0296B">
        <w:rPr>
          <w:rFonts w:ascii="Arial" w:hAnsi="Arial" w:cs="Arial"/>
          <w:i/>
          <w:vertAlign w:val="subscript"/>
        </w:rPr>
        <w:t>t</w:t>
      </w:r>
      <w:r w:rsidR="00CB46A4" w:rsidRPr="00E0296B">
        <w:rPr>
          <w:rFonts w:ascii="Arial" w:hAnsi="Arial" w:cs="Arial"/>
        </w:rPr>
        <w:t xml:space="preserve"> </w:t>
      </w:r>
      <w:r w:rsidR="00A8791D" w:rsidRPr="00E0296B">
        <w:rPr>
          <w:rFonts w:ascii="Arial" w:hAnsi="Arial" w:cs="Arial"/>
        </w:rPr>
        <w:t xml:space="preserve">[K] </w:t>
      </w:r>
      <w:r w:rsidR="00CB46A4" w:rsidRPr="00E0296B">
        <w:rPr>
          <w:rFonts w:ascii="Arial" w:hAnsi="Arial" w:cs="Arial"/>
        </w:rPr>
        <w:t xml:space="preserve">is the </w:t>
      </w:r>
      <w:r w:rsidR="002E4D9B" w:rsidRPr="00E0296B">
        <w:rPr>
          <w:rFonts w:ascii="Arial" w:hAnsi="Arial" w:cs="Arial"/>
        </w:rPr>
        <w:t xml:space="preserve">fitted </w:t>
      </w:r>
      <w:r w:rsidR="00CB46A4" w:rsidRPr="00E0296B">
        <w:rPr>
          <w:rFonts w:ascii="Arial" w:hAnsi="Arial" w:cs="Arial"/>
        </w:rPr>
        <w:t xml:space="preserve">leaf sample temperature at time </w:t>
      </w:r>
      <w:r w:rsidR="00CB46A4" w:rsidRPr="00E0296B">
        <w:rPr>
          <w:rFonts w:ascii="Arial" w:hAnsi="Arial" w:cs="Arial"/>
          <w:i/>
        </w:rPr>
        <w:t>t</w:t>
      </w:r>
      <w:r w:rsidR="001F5D0B" w:rsidRPr="00E0296B">
        <w:rPr>
          <w:rFonts w:ascii="Arial" w:hAnsi="Arial" w:cs="Arial"/>
          <w:i/>
        </w:rPr>
        <w:t xml:space="preserve"> </w:t>
      </w:r>
      <w:r w:rsidR="001F5D0B" w:rsidRPr="00E0296B">
        <w:rPr>
          <w:rFonts w:ascii="Arial" w:hAnsi="Arial" w:cs="Arial"/>
        </w:rPr>
        <w:t>[s]</w:t>
      </w:r>
      <w:r w:rsidR="00CB46A4" w:rsidRPr="00E0296B">
        <w:rPr>
          <w:rFonts w:ascii="Arial" w:hAnsi="Arial" w:cs="Arial"/>
        </w:rPr>
        <w:t xml:space="preserve">, </w:t>
      </w:r>
      <w:r w:rsidR="00B85908" w:rsidRPr="00E0296B">
        <w:rPr>
          <w:rFonts w:ascii="Arial" w:hAnsi="Arial" w:cs="Arial"/>
          <w:i/>
        </w:rPr>
        <w:t>T</w:t>
      </w:r>
      <w:r w:rsidR="00B85908" w:rsidRPr="00E0296B">
        <w:rPr>
          <w:rFonts w:ascii="Arial" w:hAnsi="Arial" w:cs="Arial"/>
          <w:i/>
          <w:vertAlign w:val="subscript"/>
        </w:rPr>
        <w:t>0</w:t>
      </w:r>
      <w:r w:rsidR="00B85908" w:rsidRPr="00E0296B">
        <w:rPr>
          <w:rFonts w:ascii="Arial" w:hAnsi="Arial" w:cs="Arial"/>
        </w:rPr>
        <w:t xml:space="preserve"> is </w:t>
      </w:r>
      <w:r w:rsidR="002E4D9B" w:rsidRPr="00E0296B">
        <w:rPr>
          <w:rFonts w:ascii="Arial" w:hAnsi="Arial" w:cs="Arial"/>
        </w:rPr>
        <w:t xml:space="preserve">the ambient temperature, </w:t>
      </w:r>
      <w:r w:rsidR="002E4D9B" w:rsidRPr="00E0296B">
        <w:rPr>
          <w:rFonts w:ascii="Arial" w:hAnsi="Arial" w:cs="Arial"/>
          <w:i/>
        </w:rPr>
        <w:t>A</w:t>
      </w:r>
      <w:r w:rsidR="002E4D9B" w:rsidRPr="00E0296B">
        <w:rPr>
          <w:rFonts w:ascii="Arial" w:hAnsi="Arial" w:cs="Arial"/>
        </w:rPr>
        <w:t xml:space="preserve"> </w:t>
      </w:r>
      <w:r w:rsidR="001F5D0B" w:rsidRPr="00E0296B">
        <w:rPr>
          <w:rFonts w:ascii="Arial" w:hAnsi="Arial" w:cs="Arial"/>
        </w:rPr>
        <w:t>[</w:t>
      </w:r>
      <w:r w:rsidR="00A8791D" w:rsidRPr="00E0296B">
        <w:rPr>
          <w:rFonts w:ascii="Arial" w:hAnsi="Arial" w:cs="Arial"/>
        </w:rPr>
        <w:t>K</w:t>
      </w:r>
      <w:r w:rsidR="001F5D0B" w:rsidRPr="00E0296B">
        <w:rPr>
          <w:rFonts w:ascii="Arial" w:hAnsi="Arial" w:cs="Arial"/>
        </w:rPr>
        <w:t xml:space="preserve">] </w:t>
      </w:r>
      <w:r w:rsidR="002E4D9B" w:rsidRPr="00E0296B">
        <w:rPr>
          <w:rFonts w:ascii="Arial" w:hAnsi="Arial" w:cs="Arial"/>
        </w:rPr>
        <w:t xml:space="preserve">is the amplitude and </w:t>
      </w:r>
      <w:r w:rsidR="002E4D9B" w:rsidRPr="00E0296B">
        <w:rPr>
          <w:rFonts w:ascii="Arial" w:hAnsi="Arial" w:cs="Arial"/>
          <w:i/>
        </w:rPr>
        <w:t>t</w:t>
      </w:r>
      <w:r w:rsidR="002E4D9B" w:rsidRPr="00E0296B">
        <w:rPr>
          <w:rFonts w:ascii="Arial" w:hAnsi="Arial" w:cs="Arial"/>
          <w:i/>
          <w:vertAlign w:val="subscript"/>
        </w:rPr>
        <w:t>1</w:t>
      </w:r>
      <w:r w:rsidR="002E4D9B" w:rsidRPr="00E0296B">
        <w:rPr>
          <w:rFonts w:ascii="Arial" w:hAnsi="Arial" w:cs="Arial"/>
        </w:rPr>
        <w:t xml:space="preserve"> </w:t>
      </w:r>
      <w:r w:rsidR="00A8791D" w:rsidRPr="00E0296B">
        <w:rPr>
          <w:rFonts w:ascii="Arial" w:hAnsi="Arial" w:cs="Arial"/>
        </w:rPr>
        <w:t>[s</w:t>
      </w:r>
      <w:r w:rsidR="001F5D0B" w:rsidRPr="00E0296B">
        <w:rPr>
          <w:rFonts w:ascii="Arial" w:hAnsi="Arial" w:cs="Arial"/>
        </w:rPr>
        <w:t xml:space="preserve">] </w:t>
      </w:r>
      <w:r w:rsidR="002E4D9B" w:rsidRPr="00E0296B">
        <w:rPr>
          <w:rFonts w:ascii="Arial" w:hAnsi="Arial" w:cs="Arial"/>
        </w:rPr>
        <w:t>the decay constant</w:t>
      </w:r>
      <w:bookmarkEnd w:id="9"/>
      <w:r w:rsidR="007B157C" w:rsidRPr="00E0296B">
        <w:rPr>
          <w:rFonts w:ascii="Arial" w:hAnsi="Arial" w:cs="Arial"/>
        </w:rPr>
        <w:t xml:space="preserve"> (</w:t>
      </w:r>
      <w:r w:rsidR="007B157C" w:rsidRPr="00E0296B">
        <w:rPr>
          <w:rFonts w:ascii="Arial" w:hAnsi="Arial" w:cs="Arial"/>
          <w:b/>
        </w:rPr>
        <w:t>Figure 3D</w:t>
      </w:r>
      <w:r w:rsidR="007B157C" w:rsidRPr="00E0296B">
        <w:rPr>
          <w:rFonts w:ascii="Arial" w:hAnsi="Arial" w:cs="Arial"/>
        </w:rPr>
        <w:t>)</w:t>
      </w:r>
      <w:r w:rsidR="006A52D8" w:rsidRPr="00E0296B">
        <w:rPr>
          <w:rFonts w:ascii="Arial" w:hAnsi="Arial" w:cs="Arial"/>
        </w:rPr>
        <w:t>.</w:t>
      </w:r>
    </w:p>
    <w:p w14:paraId="2AB1CCF9" w14:textId="5E973EF2" w:rsidR="00357AE5" w:rsidRPr="00E0296B" w:rsidRDefault="00357AE5" w:rsidP="003E681F">
      <w:pPr>
        <w:widowControl w:val="0"/>
        <w:autoSpaceDE w:val="0"/>
        <w:autoSpaceDN w:val="0"/>
        <w:adjustRightInd w:val="0"/>
        <w:jc w:val="both"/>
        <w:rPr>
          <w:rFonts w:ascii="Arial" w:hAnsi="Arial" w:cs="Arial"/>
        </w:rPr>
      </w:pPr>
      <w:r w:rsidRPr="00E0296B">
        <w:rPr>
          <w:rFonts w:ascii="Arial" w:hAnsi="Arial" w:cs="Arial"/>
        </w:rPr>
        <w:lastRenderedPageBreak/>
        <w:t xml:space="preserve">Equation </w:t>
      </w:r>
      <w:r w:rsidR="00A35BE8" w:rsidRPr="00E0296B">
        <w:rPr>
          <w:rFonts w:ascii="Arial" w:hAnsi="Arial" w:cs="Arial"/>
        </w:rPr>
        <w:t>9</w:t>
      </w:r>
      <w:r w:rsidRPr="00E0296B">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r>
          <w:rPr>
            <w:rFonts w:ascii="Cambria Math" w:hAnsi="Cambria Math" w:cs="Arial"/>
          </w:rPr>
          <m:t>+A×</m:t>
        </m:r>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r>
                  <w:rPr>
                    <w:rFonts w:ascii="Cambria Math" w:hAnsi="Cambria Math" w:cs="Arial"/>
                  </w:rPr>
                  <m:t>t</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1</m:t>
                    </m:r>
                  </m:sub>
                </m:sSub>
              </m:den>
            </m:f>
          </m:sup>
        </m:sSup>
      </m:oMath>
    </w:p>
    <w:p w14:paraId="2F3EB8E4" w14:textId="4B26D068" w:rsidR="008E62AE" w:rsidRPr="00E0296B" w:rsidRDefault="008E62AE" w:rsidP="003E681F">
      <w:pPr>
        <w:widowControl w:val="0"/>
        <w:autoSpaceDE w:val="0"/>
        <w:autoSpaceDN w:val="0"/>
        <w:adjustRightInd w:val="0"/>
        <w:jc w:val="both"/>
        <w:rPr>
          <w:rFonts w:ascii="Arial" w:hAnsi="Arial" w:cs="Arial"/>
        </w:rPr>
      </w:pPr>
    </w:p>
    <w:p w14:paraId="1AB445FE" w14:textId="194C1D19" w:rsidR="00E2264E" w:rsidRPr="00E0296B" w:rsidRDefault="008E62AE" w:rsidP="003E681F">
      <w:pPr>
        <w:widowControl w:val="0"/>
        <w:numPr>
          <w:ilvl w:val="1"/>
          <w:numId w:val="17"/>
        </w:numPr>
        <w:autoSpaceDE w:val="0"/>
        <w:autoSpaceDN w:val="0"/>
        <w:adjustRightInd w:val="0"/>
        <w:jc w:val="both"/>
        <w:rPr>
          <w:rFonts w:ascii="Arial" w:hAnsi="Arial" w:cs="Arial"/>
        </w:rPr>
      </w:pPr>
      <w:r w:rsidRPr="00E0296B">
        <w:rPr>
          <w:rFonts w:ascii="Arial" w:hAnsi="Arial" w:cs="Arial"/>
        </w:rPr>
        <w:t>Use the fitted function to calculate the temperature decline in the leaf sample from 0–80 s after the laser pulse.</w:t>
      </w:r>
    </w:p>
    <w:p w14:paraId="0DB762D4" w14:textId="77777777" w:rsidR="007B157C" w:rsidRPr="00E0296B" w:rsidRDefault="007B157C" w:rsidP="003E681F">
      <w:pPr>
        <w:widowControl w:val="0"/>
        <w:autoSpaceDE w:val="0"/>
        <w:autoSpaceDN w:val="0"/>
        <w:adjustRightInd w:val="0"/>
        <w:jc w:val="both"/>
        <w:rPr>
          <w:rFonts w:ascii="Arial" w:hAnsi="Arial" w:cs="Arial"/>
        </w:rPr>
      </w:pPr>
    </w:p>
    <w:p w14:paraId="4036B480" w14:textId="0E5117BD" w:rsidR="007B157C" w:rsidRPr="00E0296B" w:rsidRDefault="007B157C" w:rsidP="003E681F">
      <w:pPr>
        <w:widowControl w:val="0"/>
        <w:numPr>
          <w:ilvl w:val="1"/>
          <w:numId w:val="17"/>
        </w:numPr>
        <w:autoSpaceDE w:val="0"/>
        <w:autoSpaceDN w:val="0"/>
        <w:adjustRightInd w:val="0"/>
        <w:jc w:val="both"/>
        <w:rPr>
          <w:rFonts w:ascii="Arial" w:hAnsi="Arial" w:cs="Arial"/>
        </w:rPr>
      </w:pPr>
      <w:r w:rsidRPr="00E0296B">
        <w:rPr>
          <w:rFonts w:ascii="Arial" w:hAnsi="Arial" w:cs="Arial"/>
        </w:rPr>
        <w:t xml:space="preserve">Transform the temperature data measured </w:t>
      </w:r>
      <w:r w:rsidR="004E32CF" w:rsidRPr="00E0296B">
        <w:rPr>
          <w:rFonts w:ascii="Arial" w:hAnsi="Arial" w:cs="Arial"/>
        </w:rPr>
        <w:t xml:space="preserve">in </w:t>
      </w:r>
      <w:r w:rsidRPr="00E0296B">
        <w:rPr>
          <w:rFonts w:ascii="Arial" w:hAnsi="Arial" w:cs="Arial"/>
        </w:rPr>
        <w:t>[°C] to</w:t>
      </w:r>
      <w:r w:rsidR="004E32CF" w:rsidRPr="00E0296B">
        <w:rPr>
          <w:rFonts w:ascii="Arial" w:hAnsi="Arial" w:cs="Arial"/>
        </w:rPr>
        <w:t xml:space="preserve"> the</w:t>
      </w:r>
      <w:r w:rsidRPr="00E0296B">
        <w:rPr>
          <w:rFonts w:ascii="Arial" w:hAnsi="Arial" w:cs="Arial"/>
        </w:rPr>
        <w:t xml:space="preserve"> [K] scale by adding </w:t>
      </w:r>
      <w:r w:rsidR="003A0840" w:rsidRPr="00E0296B">
        <w:rPr>
          <w:rFonts w:ascii="Arial" w:hAnsi="Arial" w:cs="Arial"/>
        </w:rPr>
        <w:t>a value of 273.15 to each temperature data point</w:t>
      </w:r>
      <w:r w:rsidR="000F09A1" w:rsidRPr="00E0296B">
        <w:rPr>
          <w:rFonts w:ascii="Arial" w:hAnsi="Arial" w:cs="Arial"/>
        </w:rPr>
        <w:t xml:space="preserve"> (</w:t>
      </w:r>
      <w:r w:rsidR="000F09A1" w:rsidRPr="00E0296B">
        <w:rPr>
          <w:rFonts w:ascii="Arial" w:hAnsi="Arial" w:cs="Arial"/>
          <w:b/>
        </w:rPr>
        <w:t>Figure 3E</w:t>
      </w:r>
      <w:r w:rsidR="000F09A1" w:rsidRPr="00E0296B">
        <w:rPr>
          <w:rFonts w:ascii="Arial" w:hAnsi="Arial" w:cs="Arial"/>
        </w:rPr>
        <w:t>)</w:t>
      </w:r>
      <w:r w:rsidR="003A0840" w:rsidRPr="00E0296B">
        <w:rPr>
          <w:rFonts w:ascii="Arial" w:hAnsi="Arial" w:cs="Arial"/>
        </w:rPr>
        <w:t>.</w:t>
      </w:r>
    </w:p>
    <w:p w14:paraId="3FC0B008" w14:textId="77777777" w:rsidR="00C61E2E" w:rsidRPr="0014139B" w:rsidRDefault="00C61E2E" w:rsidP="003E681F">
      <w:pPr>
        <w:widowControl w:val="0"/>
        <w:autoSpaceDE w:val="0"/>
        <w:autoSpaceDN w:val="0"/>
        <w:adjustRightInd w:val="0"/>
        <w:jc w:val="both"/>
        <w:rPr>
          <w:rFonts w:ascii="Arial" w:hAnsi="Arial" w:cs="Arial"/>
        </w:rPr>
      </w:pPr>
    </w:p>
    <w:p w14:paraId="64D2166F" w14:textId="0605C508" w:rsidR="00C61E2E" w:rsidRPr="0014139B" w:rsidRDefault="00C61E2E" w:rsidP="003E681F">
      <w:pPr>
        <w:widowControl w:val="0"/>
        <w:autoSpaceDE w:val="0"/>
        <w:autoSpaceDN w:val="0"/>
        <w:adjustRightInd w:val="0"/>
        <w:jc w:val="both"/>
        <w:rPr>
          <w:rFonts w:ascii="Arial" w:hAnsi="Arial" w:cs="Arial"/>
        </w:rPr>
      </w:pPr>
      <w:r w:rsidRPr="0014139B">
        <w:rPr>
          <w:rFonts w:ascii="Arial" w:hAnsi="Arial" w:cs="Arial"/>
        </w:rPr>
        <w:t>[Place Figure 3 here]</w:t>
      </w:r>
    </w:p>
    <w:p w14:paraId="116AE13E" w14:textId="77777777" w:rsidR="008E62AE" w:rsidRPr="0014139B" w:rsidRDefault="008E62AE" w:rsidP="003E681F">
      <w:pPr>
        <w:widowControl w:val="0"/>
        <w:autoSpaceDE w:val="0"/>
        <w:autoSpaceDN w:val="0"/>
        <w:adjustRightInd w:val="0"/>
        <w:jc w:val="both"/>
        <w:rPr>
          <w:rFonts w:ascii="Arial" w:hAnsi="Arial" w:cs="Arial"/>
        </w:rPr>
      </w:pPr>
    </w:p>
    <w:p w14:paraId="0A4CE391" w14:textId="566077EB" w:rsidR="008E62AE" w:rsidRPr="0014139B" w:rsidRDefault="008E62AE" w:rsidP="003E681F">
      <w:pPr>
        <w:widowControl w:val="0"/>
        <w:numPr>
          <w:ilvl w:val="0"/>
          <w:numId w:val="17"/>
        </w:numPr>
        <w:autoSpaceDE w:val="0"/>
        <w:autoSpaceDN w:val="0"/>
        <w:adjustRightInd w:val="0"/>
        <w:jc w:val="both"/>
        <w:rPr>
          <w:rFonts w:ascii="Arial" w:hAnsi="Arial" w:cs="Arial"/>
          <w:b/>
        </w:rPr>
      </w:pPr>
      <w:bookmarkStart w:id="10" w:name="_Ref447280020"/>
      <w:r w:rsidRPr="0014139B">
        <w:rPr>
          <w:rFonts w:ascii="Arial" w:hAnsi="Arial" w:cs="Arial"/>
          <w:b/>
        </w:rPr>
        <w:t xml:space="preserve">Calculation of the thermal conductivity </w:t>
      </w:r>
      <w:r w:rsidR="00CE3E60" w:rsidRPr="0014139B">
        <w:rPr>
          <w:rFonts w:ascii="Arial" w:hAnsi="Arial" w:cs="Arial"/>
          <w:b/>
        </w:rPr>
        <w:t>of the leaf sample</w:t>
      </w:r>
      <w:bookmarkEnd w:id="10"/>
    </w:p>
    <w:p w14:paraId="4A923463" w14:textId="18051171" w:rsidR="008E62AE" w:rsidRPr="0014139B" w:rsidRDefault="008E62AE" w:rsidP="003E681F">
      <w:pPr>
        <w:widowControl w:val="0"/>
        <w:numPr>
          <w:ilvl w:val="1"/>
          <w:numId w:val="17"/>
        </w:numPr>
        <w:autoSpaceDE w:val="0"/>
        <w:autoSpaceDN w:val="0"/>
        <w:adjustRightInd w:val="0"/>
        <w:jc w:val="both"/>
        <w:rPr>
          <w:rFonts w:ascii="Arial" w:hAnsi="Arial" w:cs="Arial"/>
        </w:rPr>
      </w:pPr>
      <w:r w:rsidRPr="0014139B">
        <w:rPr>
          <w:rFonts w:ascii="Arial" w:hAnsi="Arial" w:cs="Arial"/>
        </w:rPr>
        <w:t>Calculate the temperature difference between the leaf sample and the environment for each 0.</w:t>
      </w:r>
      <w:r w:rsidR="004E32CF" w:rsidRPr="0014139B">
        <w:rPr>
          <w:rFonts w:ascii="Arial" w:hAnsi="Arial" w:cs="Arial"/>
        </w:rPr>
        <w:t>1-</w:t>
      </w:r>
      <w:r w:rsidRPr="0014139B">
        <w:rPr>
          <w:rFonts w:ascii="Arial" w:hAnsi="Arial" w:cs="Arial"/>
        </w:rPr>
        <w:t xml:space="preserve">s interval according to Equation </w:t>
      </w:r>
      <w:r w:rsidR="00A35BE8" w:rsidRPr="0014139B">
        <w:rPr>
          <w:rFonts w:ascii="Arial" w:hAnsi="Arial" w:cs="Arial"/>
        </w:rPr>
        <w:t>10</w:t>
      </w:r>
      <w:r w:rsidR="00DA6285" w:rsidRPr="0014139B">
        <w:rPr>
          <w:rFonts w:ascii="Arial" w:hAnsi="Arial" w:cs="Arial"/>
        </w:rPr>
        <w:t xml:space="preserve">, where </w:t>
      </w:r>
      <w:r w:rsidR="00DA6285" w:rsidRPr="0014139B">
        <w:rPr>
          <w:rFonts w:ascii="Symbol" w:hAnsi="Symbol" w:cs="Arial"/>
          <w:i/>
        </w:rPr>
        <w:t></w:t>
      </w:r>
      <w:proofErr w:type="spellStart"/>
      <w:r w:rsidR="00DA6285" w:rsidRPr="0014139B">
        <w:rPr>
          <w:rFonts w:ascii="Arial" w:hAnsi="Arial" w:cs="Arial"/>
          <w:i/>
        </w:rPr>
        <w:t>T</w:t>
      </w:r>
      <w:r w:rsidR="00DA6285" w:rsidRPr="0014139B">
        <w:rPr>
          <w:rFonts w:ascii="Arial" w:hAnsi="Arial" w:cs="Arial"/>
          <w:i/>
          <w:vertAlign w:val="subscript"/>
        </w:rPr>
        <w:t>x</w:t>
      </w:r>
      <w:proofErr w:type="spellEnd"/>
      <w:r w:rsidR="00DA6285" w:rsidRPr="0014139B">
        <w:rPr>
          <w:rFonts w:ascii="Arial" w:hAnsi="Arial" w:cs="Arial"/>
        </w:rPr>
        <w:t xml:space="preserve"> </w:t>
      </w:r>
      <w:r w:rsidR="00A8791D" w:rsidRPr="0014139B">
        <w:rPr>
          <w:rFonts w:ascii="Arial" w:hAnsi="Arial" w:cs="Arial"/>
        </w:rPr>
        <w:t xml:space="preserve">[K] </w:t>
      </w:r>
      <w:r w:rsidR="00DA6285" w:rsidRPr="0014139B">
        <w:rPr>
          <w:rFonts w:ascii="Arial" w:hAnsi="Arial" w:cs="Arial"/>
        </w:rPr>
        <w:t xml:space="preserve">is </w:t>
      </w:r>
      <w:r w:rsidR="008A68E0" w:rsidRPr="0014139B">
        <w:rPr>
          <w:rFonts w:ascii="Arial" w:hAnsi="Arial" w:cs="Arial"/>
        </w:rPr>
        <w:t xml:space="preserve">the temperature difference, </w:t>
      </w:r>
      <w:r w:rsidR="008A68E0" w:rsidRPr="0014139B">
        <w:rPr>
          <w:rFonts w:ascii="Arial" w:hAnsi="Arial" w:cs="Arial"/>
          <w:i/>
        </w:rPr>
        <w:t>T</w:t>
      </w:r>
      <w:r w:rsidR="008A68E0" w:rsidRPr="0014139B">
        <w:rPr>
          <w:rFonts w:ascii="Arial" w:hAnsi="Arial" w:cs="Arial"/>
          <w:vertAlign w:val="subscript"/>
        </w:rPr>
        <w:t>t</w:t>
      </w:r>
      <w:r w:rsidR="008A68E0" w:rsidRPr="0014139B">
        <w:rPr>
          <w:rFonts w:ascii="Arial" w:hAnsi="Arial" w:cs="Arial"/>
        </w:rPr>
        <w:t xml:space="preserve"> </w:t>
      </w:r>
      <w:r w:rsidR="00C10569" w:rsidRPr="0014139B">
        <w:rPr>
          <w:rFonts w:ascii="Arial" w:hAnsi="Arial" w:cs="Arial"/>
        </w:rPr>
        <w:t xml:space="preserve">[°C] is </w:t>
      </w:r>
      <w:r w:rsidR="004E32CF" w:rsidRPr="0014139B">
        <w:rPr>
          <w:rFonts w:ascii="Arial" w:hAnsi="Arial" w:cs="Arial"/>
        </w:rPr>
        <w:t xml:space="preserve">the </w:t>
      </w:r>
      <w:r w:rsidR="008A68E0" w:rsidRPr="0014139B">
        <w:rPr>
          <w:rFonts w:ascii="Arial" w:hAnsi="Arial" w:cs="Arial"/>
        </w:rPr>
        <w:t xml:space="preserve">fitted leaf sample temperature and </w:t>
      </w:r>
      <w:r w:rsidR="008A68E0" w:rsidRPr="0014139B">
        <w:rPr>
          <w:rFonts w:ascii="Arial" w:hAnsi="Arial" w:cs="Arial"/>
          <w:i/>
        </w:rPr>
        <w:t>T</w:t>
      </w:r>
      <w:r w:rsidR="008A68E0" w:rsidRPr="0014139B">
        <w:rPr>
          <w:rFonts w:ascii="Arial" w:hAnsi="Arial" w:cs="Arial"/>
          <w:i/>
          <w:vertAlign w:val="subscript"/>
        </w:rPr>
        <w:t>0</w:t>
      </w:r>
      <w:r w:rsidR="008A68E0" w:rsidRPr="0014139B">
        <w:rPr>
          <w:rFonts w:ascii="Arial" w:hAnsi="Arial" w:cs="Arial"/>
        </w:rPr>
        <w:t xml:space="preserve"> </w:t>
      </w:r>
      <w:r w:rsidR="00B57607">
        <w:rPr>
          <w:rFonts w:ascii="Arial" w:hAnsi="Arial" w:cs="Arial"/>
        </w:rPr>
        <w:t xml:space="preserve">[°C] </w:t>
      </w:r>
      <w:r w:rsidR="008A68E0" w:rsidRPr="0014139B">
        <w:rPr>
          <w:rFonts w:ascii="Arial" w:hAnsi="Arial" w:cs="Arial"/>
        </w:rPr>
        <w:t>the ambient temperature</w:t>
      </w:r>
      <w:r w:rsidR="00692CB9" w:rsidRPr="0014139B">
        <w:rPr>
          <w:rFonts w:ascii="Arial" w:hAnsi="Arial" w:cs="Arial"/>
        </w:rPr>
        <w:t xml:space="preserve"> (</w:t>
      </w:r>
      <w:r w:rsidR="00692CB9" w:rsidRPr="0014139B">
        <w:rPr>
          <w:rFonts w:ascii="Arial" w:hAnsi="Arial" w:cs="Arial"/>
          <w:b/>
        </w:rPr>
        <w:t>Figure 3E</w:t>
      </w:r>
      <w:r w:rsidR="00692CB9" w:rsidRPr="0014139B">
        <w:rPr>
          <w:rFonts w:ascii="Arial" w:hAnsi="Arial" w:cs="Arial"/>
        </w:rPr>
        <w:t>)</w:t>
      </w:r>
      <w:r w:rsidRPr="0014139B">
        <w:rPr>
          <w:rFonts w:ascii="Arial" w:hAnsi="Arial" w:cs="Arial"/>
        </w:rPr>
        <w:t>.</w:t>
      </w:r>
    </w:p>
    <w:p w14:paraId="6AFE481A" w14:textId="77777777" w:rsidR="006A52D8" w:rsidRPr="0014139B" w:rsidRDefault="006A52D8" w:rsidP="003E681F">
      <w:pPr>
        <w:widowControl w:val="0"/>
        <w:autoSpaceDE w:val="0"/>
        <w:autoSpaceDN w:val="0"/>
        <w:adjustRightInd w:val="0"/>
        <w:jc w:val="both"/>
        <w:rPr>
          <w:rFonts w:ascii="Arial" w:hAnsi="Arial" w:cs="Arial"/>
        </w:rPr>
      </w:pPr>
    </w:p>
    <w:p w14:paraId="7A03B470" w14:textId="6A6D7F95" w:rsidR="008A68E0" w:rsidRPr="0014139B" w:rsidRDefault="008A68E0" w:rsidP="003E681F">
      <w:pPr>
        <w:jc w:val="both"/>
        <w:rPr>
          <w:rFonts w:ascii="Arial" w:hAnsi="Arial" w:cs="Arial"/>
        </w:rPr>
      </w:pPr>
      <w:r w:rsidRPr="0014139B">
        <w:rPr>
          <w:rFonts w:ascii="Arial" w:hAnsi="Arial" w:cs="Arial"/>
        </w:rPr>
        <w:t xml:space="preserve">Equation </w:t>
      </w:r>
      <w:r w:rsidR="00A35BE8" w:rsidRPr="0014139B">
        <w:rPr>
          <w:rFonts w:ascii="Arial" w:hAnsi="Arial" w:cs="Arial"/>
        </w:rPr>
        <w:t>10</w:t>
      </w:r>
      <w:r w:rsidRPr="0014139B">
        <w:rPr>
          <w:rFonts w:ascii="Arial" w:hAnsi="Arial" w:cs="Arial"/>
        </w:rPr>
        <w:t xml:space="preserve">: </w:t>
      </w:r>
      <m:oMath>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oMath>
    </w:p>
    <w:p w14:paraId="27444E7C" w14:textId="21B75BD4" w:rsidR="008E62AE" w:rsidRPr="0014139B" w:rsidRDefault="008E62AE" w:rsidP="003E681F">
      <w:pPr>
        <w:jc w:val="both"/>
        <w:rPr>
          <w:rFonts w:ascii="Arial" w:hAnsi="Arial" w:cs="Arial"/>
        </w:rPr>
      </w:pPr>
    </w:p>
    <w:p w14:paraId="11E62401" w14:textId="6F8A7D66" w:rsidR="008E62AE" w:rsidRPr="0014139B" w:rsidRDefault="003966B9" w:rsidP="003E681F">
      <w:pPr>
        <w:pStyle w:val="ListParagraph"/>
        <w:numPr>
          <w:ilvl w:val="1"/>
          <w:numId w:val="17"/>
        </w:numPr>
        <w:rPr>
          <w:rFonts w:ascii="Arial" w:hAnsi="Arial" w:cs="Arial"/>
        </w:rPr>
      </w:pPr>
      <w:r w:rsidRPr="0014139B">
        <w:rPr>
          <w:rFonts w:ascii="Arial" w:hAnsi="Arial" w:cs="Arial"/>
        </w:rPr>
        <w:t>Assume</w:t>
      </w:r>
      <w:r w:rsidR="008E62AE" w:rsidRPr="0014139B">
        <w:rPr>
          <w:rFonts w:ascii="Arial" w:hAnsi="Arial" w:cs="Arial"/>
        </w:rPr>
        <w:t xml:space="preserve"> that the decline in temperature is due to </w:t>
      </w:r>
      <w:r w:rsidR="004E32CF" w:rsidRPr="0014139B">
        <w:rPr>
          <w:rFonts w:ascii="Arial" w:hAnsi="Arial" w:cs="Arial"/>
        </w:rPr>
        <w:t xml:space="preserve">the </w:t>
      </w:r>
      <w:r w:rsidR="008E62AE" w:rsidRPr="0014139B">
        <w:rPr>
          <w:rFonts w:ascii="Arial" w:hAnsi="Arial" w:cs="Arial"/>
        </w:rPr>
        <w:t>combined effect of convective heat transfer, thermal radiation and thermal conduction</w:t>
      </w:r>
      <w:r w:rsidRPr="0014139B">
        <w:rPr>
          <w:rFonts w:ascii="Arial" w:hAnsi="Arial" w:cs="Arial"/>
        </w:rPr>
        <w:t xml:space="preserve">. Use the </w:t>
      </w:r>
      <w:r w:rsidR="006A52D8" w:rsidRPr="0014139B">
        <w:rPr>
          <w:rFonts w:ascii="Arial" w:hAnsi="Arial" w:cs="Arial"/>
        </w:rPr>
        <w:t>corresponding</w:t>
      </w:r>
      <w:r w:rsidRPr="0014139B">
        <w:rPr>
          <w:rFonts w:ascii="Arial" w:hAnsi="Arial" w:cs="Arial"/>
        </w:rPr>
        <w:t xml:space="preserve"> energy balance (Equation 1</w:t>
      </w:r>
      <w:r w:rsidR="00A35BE8" w:rsidRPr="0014139B">
        <w:rPr>
          <w:rFonts w:ascii="Arial" w:hAnsi="Arial" w:cs="Arial"/>
        </w:rPr>
        <w:t>1</w:t>
      </w:r>
      <w:r w:rsidRPr="0014139B">
        <w:rPr>
          <w:rFonts w:ascii="Arial" w:hAnsi="Arial" w:cs="Arial"/>
        </w:rPr>
        <w:t xml:space="preserve">) as a basis for the calculation of </w:t>
      </w:r>
      <w:r w:rsidRPr="0014139B">
        <w:rPr>
          <w:rFonts w:ascii="Symbol" w:hAnsi="Symbol" w:cs="Arial"/>
          <w:i/>
        </w:rPr>
        <w:t></w:t>
      </w:r>
      <w:r w:rsidRPr="0014139B">
        <w:rPr>
          <w:rFonts w:ascii="Arial" w:hAnsi="Arial" w:cs="Arial"/>
        </w:rPr>
        <w:t xml:space="preserve">, where </w:t>
      </w:r>
      <w:proofErr w:type="spellStart"/>
      <w:r w:rsidR="008A68E0" w:rsidRPr="0014139B">
        <w:rPr>
          <w:rFonts w:ascii="Arial" w:hAnsi="Arial" w:cs="Arial"/>
          <w:i/>
        </w:rPr>
        <w:t>ΔE</w:t>
      </w:r>
      <w:r w:rsidR="008A68E0" w:rsidRPr="0014139B">
        <w:rPr>
          <w:rFonts w:ascii="Arial" w:hAnsi="Arial" w:cs="Arial"/>
          <w:i/>
          <w:vertAlign w:val="subscript"/>
        </w:rPr>
        <w:t>Temp</w:t>
      </w:r>
      <w:proofErr w:type="spellEnd"/>
      <w:r w:rsidR="008A68E0" w:rsidRPr="0014139B">
        <w:rPr>
          <w:rFonts w:ascii="Arial" w:hAnsi="Arial" w:cs="Arial"/>
          <w:vertAlign w:val="subscript"/>
        </w:rPr>
        <w:t xml:space="preserve"> </w:t>
      </w:r>
      <w:r w:rsidR="00A8791D" w:rsidRPr="0014139B">
        <w:rPr>
          <w:rFonts w:ascii="Arial" w:hAnsi="Arial" w:cs="Arial"/>
        </w:rPr>
        <w:t xml:space="preserve">[J] </w:t>
      </w:r>
      <w:r w:rsidR="008A68E0" w:rsidRPr="0014139B">
        <w:rPr>
          <w:rFonts w:ascii="Arial" w:hAnsi="Arial" w:cs="Arial"/>
        </w:rPr>
        <w:t xml:space="preserve">is the difference in </w:t>
      </w:r>
      <w:r w:rsidR="004E32CF" w:rsidRPr="0014139B">
        <w:rPr>
          <w:rFonts w:ascii="Arial" w:hAnsi="Arial" w:cs="Arial"/>
        </w:rPr>
        <w:t xml:space="preserve">the </w:t>
      </w:r>
      <w:r w:rsidR="008A68E0" w:rsidRPr="0014139B">
        <w:rPr>
          <w:rFonts w:ascii="Arial" w:hAnsi="Arial" w:cs="Arial"/>
        </w:rPr>
        <w:t xml:space="preserve">thermal energy of the sample </w:t>
      </w:r>
      <w:r w:rsidR="004E32CF" w:rsidRPr="0014139B">
        <w:rPr>
          <w:rFonts w:ascii="Arial" w:hAnsi="Arial" w:cs="Arial"/>
        </w:rPr>
        <w:t xml:space="preserve">at </w:t>
      </w:r>
      <w:r w:rsidR="008A68E0" w:rsidRPr="0014139B">
        <w:rPr>
          <w:rFonts w:ascii="Arial" w:hAnsi="Arial" w:cs="Arial"/>
        </w:rPr>
        <w:t xml:space="preserve">two consecutive time points, </w:t>
      </w:r>
      <w:proofErr w:type="spellStart"/>
      <w:r w:rsidR="008A68E0" w:rsidRPr="0014139B">
        <w:rPr>
          <w:rFonts w:ascii="Arial" w:hAnsi="Arial" w:cs="Arial"/>
          <w:i/>
        </w:rPr>
        <w:t>ΔE</w:t>
      </w:r>
      <w:r w:rsidR="008A68E0" w:rsidRPr="0014139B">
        <w:rPr>
          <w:rFonts w:ascii="Arial" w:hAnsi="Arial" w:cs="Arial"/>
          <w:i/>
          <w:vertAlign w:val="subscript"/>
        </w:rPr>
        <w:t>rad</w:t>
      </w:r>
      <w:proofErr w:type="spellEnd"/>
      <w:r w:rsidR="008A68E0" w:rsidRPr="0014139B">
        <w:rPr>
          <w:rFonts w:ascii="Arial" w:hAnsi="Arial" w:cs="Arial"/>
        </w:rPr>
        <w:t xml:space="preserve"> </w:t>
      </w:r>
      <w:r w:rsidR="00A8791D" w:rsidRPr="0014139B">
        <w:rPr>
          <w:rFonts w:ascii="Arial" w:hAnsi="Arial" w:cs="Arial"/>
        </w:rPr>
        <w:t xml:space="preserve">[J] </w:t>
      </w:r>
      <w:r w:rsidR="008A68E0" w:rsidRPr="0014139B">
        <w:rPr>
          <w:rFonts w:ascii="Arial" w:hAnsi="Arial" w:cs="Arial"/>
        </w:rPr>
        <w:t xml:space="preserve">is the energy difference due to thermal radiation, </w:t>
      </w:r>
      <w:proofErr w:type="spellStart"/>
      <w:r w:rsidR="008A68E0" w:rsidRPr="0014139B">
        <w:rPr>
          <w:rFonts w:ascii="Arial" w:hAnsi="Arial" w:cs="Arial"/>
          <w:i/>
        </w:rPr>
        <w:t>ΔE</w:t>
      </w:r>
      <w:r w:rsidR="008A68E0" w:rsidRPr="0014139B">
        <w:rPr>
          <w:rFonts w:ascii="Arial" w:hAnsi="Arial" w:cs="Arial"/>
          <w:i/>
          <w:vertAlign w:val="subscript"/>
        </w:rPr>
        <w:t>conv</w:t>
      </w:r>
      <w:proofErr w:type="spellEnd"/>
      <w:r w:rsidR="008A68E0" w:rsidRPr="0014139B">
        <w:rPr>
          <w:rFonts w:ascii="Arial" w:hAnsi="Arial" w:cs="Arial"/>
        </w:rPr>
        <w:t xml:space="preserve"> </w:t>
      </w:r>
      <w:r w:rsidR="00A8791D" w:rsidRPr="0014139B">
        <w:rPr>
          <w:rFonts w:ascii="Arial" w:hAnsi="Arial" w:cs="Arial"/>
        </w:rPr>
        <w:t xml:space="preserve">[J] </w:t>
      </w:r>
      <w:r w:rsidR="008A68E0" w:rsidRPr="0014139B">
        <w:rPr>
          <w:rFonts w:ascii="Arial" w:hAnsi="Arial" w:cs="Arial"/>
        </w:rPr>
        <w:t>is the energy difference due to convective heat transfer</w:t>
      </w:r>
      <w:r w:rsidR="004E32CF" w:rsidRPr="0014139B">
        <w:rPr>
          <w:rFonts w:ascii="Arial" w:hAnsi="Arial" w:cs="Arial"/>
        </w:rPr>
        <w:t>,</w:t>
      </w:r>
      <w:r w:rsidR="008A68E0" w:rsidRPr="0014139B">
        <w:rPr>
          <w:rFonts w:ascii="Arial" w:hAnsi="Arial" w:cs="Arial"/>
        </w:rPr>
        <w:t xml:space="preserve"> and </w:t>
      </w:r>
      <w:proofErr w:type="spellStart"/>
      <w:r w:rsidR="008A68E0" w:rsidRPr="0014139B">
        <w:rPr>
          <w:rFonts w:ascii="Arial" w:hAnsi="Arial" w:cs="Arial"/>
          <w:i/>
        </w:rPr>
        <w:t>ΔE</w:t>
      </w:r>
      <w:r w:rsidR="008A68E0" w:rsidRPr="0014139B">
        <w:rPr>
          <w:rFonts w:ascii="Arial" w:hAnsi="Arial" w:cs="Arial"/>
          <w:i/>
          <w:vertAlign w:val="subscript"/>
        </w:rPr>
        <w:t>cond</w:t>
      </w:r>
      <w:proofErr w:type="spellEnd"/>
      <w:r w:rsidR="008A68E0" w:rsidRPr="0014139B">
        <w:rPr>
          <w:rFonts w:ascii="Arial" w:hAnsi="Arial" w:cs="Arial"/>
        </w:rPr>
        <w:t xml:space="preserve"> </w:t>
      </w:r>
      <w:r w:rsidR="00A8791D" w:rsidRPr="0014139B">
        <w:rPr>
          <w:rFonts w:ascii="Arial" w:hAnsi="Arial" w:cs="Arial"/>
        </w:rPr>
        <w:t xml:space="preserve">[J] </w:t>
      </w:r>
      <w:r w:rsidR="008A68E0" w:rsidRPr="0014139B">
        <w:rPr>
          <w:rFonts w:ascii="Arial" w:hAnsi="Arial" w:cs="Arial"/>
        </w:rPr>
        <w:t>is the energy difference due to thermal conduction</w:t>
      </w:r>
      <w:r w:rsidRPr="0014139B">
        <w:rPr>
          <w:rFonts w:ascii="Arial" w:hAnsi="Arial" w:cs="Arial"/>
        </w:rPr>
        <w:t>.</w:t>
      </w:r>
    </w:p>
    <w:p w14:paraId="2506BD9D" w14:textId="77777777" w:rsidR="006A52D8" w:rsidRPr="0014139B" w:rsidRDefault="006A52D8" w:rsidP="003E681F">
      <w:pPr>
        <w:pStyle w:val="ListParagraph"/>
        <w:ind w:left="0"/>
        <w:rPr>
          <w:rFonts w:ascii="Arial" w:hAnsi="Arial" w:cs="Arial"/>
        </w:rPr>
      </w:pPr>
    </w:p>
    <w:p w14:paraId="6BD43D5B" w14:textId="0EA4FC3E" w:rsidR="00653E76" w:rsidRPr="0014139B" w:rsidRDefault="00E854F8" w:rsidP="003E681F">
      <w:pPr>
        <w:pStyle w:val="ListParagraph"/>
        <w:ind w:left="0"/>
        <w:rPr>
          <w:rFonts w:ascii="Arial" w:hAnsi="Arial" w:cs="Arial"/>
        </w:rPr>
      </w:pPr>
      <w:r w:rsidRPr="0014139B">
        <w:rPr>
          <w:rFonts w:ascii="Arial" w:hAnsi="Arial" w:cs="Arial"/>
        </w:rPr>
        <w:t>Equation 1</w:t>
      </w:r>
      <w:r w:rsidR="00A35BE8" w:rsidRPr="0014139B">
        <w:rPr>
          <w:rFonts w:ascii="Arial" w:hAnsi="Arial" w:cs="Arial"/>
        </w:rPr>
        <w:t>1</w:t>
      </w:r>
      <w:r w:rsidRPr="0014139B">
        <w:rPr>
          <w:rFonts w:ascii="Arial" w:hAnsi="Arial" w:cs="Arial"/>
        </w:rPr>
        <w:t xml:space="preserve">: </w:t>
      </w:r>
      <m:oMath>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temp</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rad</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conv</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cond</m:t>
            </m:r>
          </m:sub>
        </m:sSub>
      </m:oMath>
    </w:p>
    <w:p w14:paraId="4FF14083" w14:textId="77777777" w:rsidR="00E854F8" w:rsidRPr="0014139B" w:rsidRDefault="00E854F8" w:rsidP="003E681F">
      <w:pPr>
        <w:pStyle w:val="ListParagraph"/>
        <w:ind w:left="0"/>
        <w:rPr>
          <w:rFonts w:ascii="Arial" w:hAnsi="Arial" w:cs="Arial"/>
        </w:rPr>
      </w:pPr>
    </w:p>
    <w:p w14:paraId="06905CC5" w14:textId="5D781503" w:rsidR="00F66FAA" w:rsidRPr="0014139B" w:rsidRDefault="00653E76" w:rsidP="003E681F">
      <w:pPr>
        <w:pStyle w:val="ListParagraph"/>
        <w:numPr>
          <w:ilvl w:val="1"/>
          <w:numId w:val="17"/>
        </w:numPr>
        <w:rPr>
          <w:rFonts w:ascii="Arial" w:hAnsi="Arial" w:cs="Arial"/>
        </w:rPr>
      </w:pPr>
      <w:r w:rsidRPr="0014139B">
        <w:rPr>
          <w:rFonts w:ascii="Arial" w:hAnsi="Arial" w:cs="Arial"/>
        </w:rPr>
        <w:t xml:space="preserve">Substitute the general terms in </w:t>
      </w:r>
      <w:r w:rsidR="008E62AE" w:rsidRPr="0014139B">
        <w:rPr>
          <w:rFonts w:ascii="Arial" w:hAnsi="Arial" w:cs="Arial"/>
        </w:rPr>
        <w:t>the energy balance with the actual physical properties</w:t>
      </w:r>
      <w:r w:rsidRPr="0014139B">
        <w:rPr>
          <w:rFonts w:ascii="Arial" w:hAnsi="Arial" w:cs="Arial"/>
        </w:rPr>
        <w:t xml:space="preserve"> yielding Equation 1</w:t>
      </w:r>
      <w:r w:rsidR="00A35BE8" w:rsidRPr="0014139B">
        <w:rPr>
          <w:rFonts w:ascii="Arial" w:hAnsi="Arial" w:cs="Arial"/>
        </w:rPr>
        <w:t>2</w:t>
      </w:r>
      <w:r w:rsidRPr="0014139B">
        <w:rPr>
          <w:rFonts w:ascii="Arial" w:hAnsi="Arial" w:cs="Arial"/>
        </w:rPr>
        <w:t xml:space="preserve">, where </w:t>
      </w:r>
      <w:proofErr w:type="spellStart"/>
      <w:r w:rsidR="00E854F8" w:rsidRPr="0014139B">
        <w:rPr>
          <w:rFonts w:ascii="Arial" w:hAnsi="Arial" w:cs="Arial"/>
          <w:i/>
        </w:rPr>
        <w:t>ΔT</w:t>
      </w:r>
      <w:r w:rsidR="00E854F8" w:rsidRPr="0014139B">
        <w:rPr>
          <w:rFonts w:ascii="Arial" w:hAnsi="Arial" w:cs="Arial"/>
          <w:vertAlign w:val="subscript"/>
        </w:rPr>
        <w:t>t</w:t>
      </w:r>
      <w:proofErr w:type="spellEnd"/>
      <w:r w:rsidR="00E854F8" w:rsidRPr="0014139B">
        <w:rPr>
          <w:rFonts w:ascii="Arial" w:hAnsi="Arial" w:cs="Arial"/>
        </w:rPr>
        <w:t xml:space="preserve"> </w:t>
      </w:r>
      <w:r w:rsidR="006B03ED" w:rsidRPr="0014139B">
        <w:rPr>
          <w:rFonts w:ascii="Arial" w:hAnsi="Arial" w:cs="Arial"/>
        </w:rPr>
        <w:t xml:space="preserve">[K] </w:t>
      </w:r>
      <w:r w:rsidR="00E854F8" w:rsidRPr="0014139B">
        <w:rPr>
          <w:rFonts w:ascii="Arial" w:hAnsi="Arial" w:cs="Arial"/>
        </w:rPr>
        <w:t xml:space="preserve">is the difference </w:t>
      </w:r>
      <w:r w:rsidR="004E32CF" w:rsidRPr="0014139B">
        <w:rPr>
          <w:rFonts w:ascii="Arial" w:hAnsi="Arial" w:cs="Arial"/>
        </w:rPr>
        <w:t xml:space="preserve">in </w:t>
      </w:r>
      <w:r w:rsidR="00E854F8" w:rsidRPr="0014139B">
        <w:rPr>
          <w:rFonts w:ascii="Arial" w:hAnsi="Arial" w:cs="Arial"/>
        </w:rPr>
        <w:t xml:space="preserve">the fitted leaf sample temperature, </w:t>
      </w:r>
      <w:r w:rsidR="0028722D" w:rsidRPr="0014139B">
        <w:rPr>
          <w:rFonts w:ascii="Arial" w:hAnsi="Arial" w:cs="Arial"/>
          <w:i/>
        </w:rPr>
        <w:t>ε</w:t>
      </w:r>
      <w:r w:rsidR="00F66FAA" w:rsidRPr="0014139B">
        <w:rPr>
          <w:rFonts w:ascii="Arial" w:hAnsi="Arial" w:cs="Arial"/>
        </w:rPr>
        <w:t xml:space="preserve"> the </w:t>
      </w:r>
      <w:proofErr w:type="spellStart"/>
      <w:r w:rsidR="00A8791D" w:rsidRPr="0014139B">
        <w:rPr>
          <w:rFonts w:ascii="Arial" w:hAnsi="Arial" w:cs="Arial"/>
        </w:rPr>
        <w:t>unitless</w:t>
      </w:r>
      <w:proofErr w:type="spellEnd"/>
      <w:r w:rsidR="006B03ED" w:rsidRPr="0014139B">
        <w:rPr>
          <w:rFonts w:ascii="Arial" w:hAnsi="Arial" w:cs="Arial"/>
        </w:rPr>
        <w:t xml:space="preserve"> </w:t>
      </w:r>
      <w:r w:rsidR="00F66FAA" w:rsidRPr="0014139B">
        <w:rPr>
          <w:rFonts w:ascii="Arial" w:hAnsi="Arial" w:cs="Arial"/>
        </w:rPr>
        <w:t xml:space="preserve">emissivity, </w:t>
      </w:r>
      <w:r w:rsidR="00F66FAA" w:rsidRPr="0014139B">
        <w:rPr>
          <w:rFonts w:ascii="Arial" w:hAnsi="Arial" w:cs="Arial"/>
          <w:i/>
        </w:rPr>
        <w:t>σ</w:t>
      </w:r>
      <w:r w:rsidR="00F66FAA" w:rsidRPr="0014139B">
        <w:rPr>
          <w:rFonts w:ascii="Arial" w:hAnsi="Arial" w:cs="Arial"/>
        </w:rPr>
        <w:t xml:space="preserve"> </w:t>
      </w:r>
      <w:r w:rsidR="006B03ED" w:rsidRPr="0014139B">
        <w:rPr>
          <w:rFonts w:ascii="Arial" w:hAnsi="Arial" w:cs="Arial"/>
        </w:rPr>
        <w:t>[kg s</w:t>
      </w:r>
      <w:r w:rsidR="006B03ED" w:rsidRPr="0014139B">
        <w:rPr>
          <w:rFonts w:ascii="Arial" w:hAnsi="Arial" w:cs="Arial"/>
          <w:vertAlign w:val="superscript"/>
        </w:rPr>
        <w:t>-3</w:t>
      </w:r>
      <w:r w:rsidR="006B03ED" w:rsidRPr="0014139B">
        <w:rPr>
          <w:rFonts w:ascii="Arial" w:hAnsi="Arial" w:cs="Arial"/>
        </w:rPr>
        <w:t xml:space="preserve"> K</w:t>
      </w:r>
      <w:r w:rsidR="006B03ED" w:rsidRPr="0014139B">
        <w:rPr>
          <w:rFonts w:ascii="Arial" w:hAnsi="Arial" w:cs="Arial"/>
          <w:vertAlign w:val="superscript"/>
        </w:rPr>
        <w:t>-4</w:t>
      </w:r>
      <w:r w:rsidR="006B03ED" w:rsidRPr="0014139B">
        <w:rPr>
          <w:rFonts w:ascii="Arial" w:hAnsi="Arial" w:cs="Arial"/>
        </w:rPr>
        <w:t xml:space="preserve">] </w:t>
      </w:r>
      <w:r w:rsidR="00F66FAA" w:rsidRPr="0014139B">
        <w:rPr>
          <w:rFonts w:ascii="Arial" w:hAnsi="Arial" w:cs="Arial"/>
        </w:rPr>
        <w:t xml:space="preserve">the Stefan-Boltzmann constant, </w:t>
      </w:r>
      <w:r w:rsidR="00F66FAA" w:rsidRPr="0014139B">
        <w:rPr>
          <w:rFonts w:ascii="Arial" w:hAnsi="Arial" w:cs="Arial"/>
          <w:i/>
        </w:rPr>
        <w:t>A</w:t>
      </w:r>
      <w:r w:rsidR="00F66FAA" w:rsidRPr="0014139B">
        <w:rPr>
          <w:rFonts w:ascii="Arial" w:hAnsi="Arial" w:cs="Arial"/>
          <w:i/>
          <w:vertAlign w:val="subscript"/>
        </w:rPr>
        <w:t>rad</w:t>
      </w:r>
      <w:r w:rsidR="00F66FAA" w:rsidRPr="0014139B">
        <w:rPr>
          <w:rFonts w:ascii="Arial" w:hAnsi="Arial" w:cs="Arial"/>
        </w:rPr>
        <w:t xml:space="preserve"> </w:t>
      </w:r>
      <w:r w:rsidR="006B03ED" w:rsidRPr="0014139B">
        <w:rPr>
          <w:rFonts w:ascii="Arial" w:hAnsi="Arial" w:cs="Arial"/>
        </w:rPr>
        <w:t>[m</w:t>
      </w:r>
      <w:r w:rsidR="006B74EB" w:rsidRPr="0014139B">
        <w:rPr>
          <w:rFonts w:ascii="Arial" w:hAnsi="Arial" w:cs="Arial"/>
          <w:vertAlign w:val="superscript"/>
        </w:rPr>
        <w:t>2</w:t>
      </w:r>
      <w:r w:rsidR="006B03ED" w:rsidRPr="0014139B">
        <w:rPr>
          <w:rFonts w:ascii="Arial" w:hAnsi="Arial" w:cs="Arial"/>
        </w:rPr>
        <w:t xml:space="preserve">] </w:t>
      </w:r>
      <w:r w:rsidR="00F66FAA" w:rsidRPr="0014139B">
        <w:rPr>
          <w:rFonts w:ascii="Arial" w:hAnsi="Arial" w:cs="Arial"/>
        </w:rPr>
        <w:t xml:space="preserve">the area of thermal radiation, </w:t>
      </w:r>
      <w:r w:rsidR="00F66FAA" w:rsidRPr="0014139B">
        <w:rPr>
          <w:rFonts w:ascii="Arial" w:hAnsi="Arial" w:cs="Arial"/>
          <w:i/>
        </w:rPr>
        <w:t>h</w:t>
      </w:r>
      <w:r w:rsidR="00F66FAA" w:rsidRPr="0014139B">
        <w:rPr>
          <w:rFonts w:ascii="Arial" w:hAnsi="Arial" w:cs="Arial"/>
        </w:rPr>
        <w:t xml:space="preserve"> </w:t>
      </w:r>
      <w:r w:rsidR="006B03ED" w:rsidRPr="0014139B">
        <w:rPr>
          <w:rFonts w:ascii="Arial" w:hAnsi="Arial" w:cs="Arial"/>
        </w:rPr>
        <w:t>[</w:t>
      </w:r>
      <w:r w:rsidR="006B74EB" w:rsidRPr="0014139B">
        <w:rPr>
          <w:rFonts w:ascii="Arial" w:hAnsi="Arial" w:cs="Arial"/>
        </w:rPr>
        <w:t>J s</w:t>
      </w:r>
      <w:r w:rsidR="006B74EB" w:rsidRPr="0014139B">
        <w:rPr>
          <w:rFonts w:ascii="Arial" w:hAnsi="Arial" w:cs="Arial"/>
          <w:vertAlign w:val="superscript"/>
        </w:rPr>
        <w:t>-1</w:t>
      </w:r>
      <w:r w:rsidR="00923232" w:rsidRPr="0014139B">
        <w:rPr>
          <w:rFonts w:ascii="Arial" w:hAnsi="Arial" w:cs="Arial"/>
        </w:rPr>
        <w:t xml:space="preserve"> </w:t>
      </w:r>
      <w:r w:rsidR="006B03ED" w:rsidRPr="0014139B">
        <w:rPr>
          <w:rFonts w:ascii="Arial" w:hAnsi="Arial" w:cs="Arial"/>
        </w:rPr>
        <w:t>m</w:t>
      </w:r>
      <w:r w:rsidR="006B03ED" w:rsidRPr="0014139B">
        <w:rPr>
          <w:rFonts w:ascii="Arial" w:hAnsi="Arial" w:cs="Arial"/>
          <w:vertAlign w:val="superscript"/>
        </w:rPr>
        <w:t>-2</w:t>
      </w:r>
      <w:r w:rsidR="00923232" w:rsidRPr="0014139B">
        <w:rPr>
          <w:rFonts w:ascii="Arial" w:hAnsi="Arial" w:cs="Arial"/>
        </w:rPr>
        <w:t xml:space="preserve"> </w:t>
      </w:r>
      <w:r w:rsidR="006B03ED" w:rsidRPr="0014139B">
        <w:rPr>
          <w:rFonts w:ascii="Arial" w:hAnsi="Arial" w:cs="Arial"/>
        </w:rPr>
        <w:t>K</w:t>
      </w:r>
      <w:r w:rsidR="006B03ED" w:rsidRPr="0014139B">
        <w:rPr>
          <w:rFonts w:ascii="Arial" w:hAnsi="Arial" w:cs="Arial"/>
          <w:vertAlign w:val="superscript"/>
        </w:rPr>
        <w:t>-1</w:t>
      </w:r>
      <w:r w:rsidR="006B03ED" w:rsidRPr="0014139B">
        <w:rPr>
          <w:rFonts w:ascii="Arial" w:hAnsi="Arial" w:cs="Arial"/>
        </w:rPr>
        <w:t xml:space="preserve">] </w:t>
      </w:r>
      <w:r w:rsidR="00F66FAA" w:rsidRPr="0014139B">
        <w:rPr>
          <w:rFonts w:ascii="Arial" w:hAnsi="Arial" w:cs="Arial"/>
        </w:rPr>
        <w:t xml:space="preserve">the convective heat transfer coefficient, </w:t>
      </w:r>
      <w:proofErr w:type="spellStart"/>
      <w:r w:rsidR="00F66FAA" w:rsidRPr="0014139B">
        <w:rPr>
          <w:rFonts w:ascii="Arial" w:hAnsi="Arial" w:cs="Arial"/>
          <w:i/>
        </w:rPr>
        <w:t>A</w:t>
      </w:r>
      <w:r w:rsidR="00F66FAA" w:rsidRPr="0014139B">
        <w:rPr>
          <w:rFonts w:ascii="Arial" w:hAnsi="Arial" w:cs="Arial"/>
          <w:i/>
          <w:vertAlign w:val="subscript"/>
        </w:rPr>
        <w:t>conv</w:t>
      </w:r>
      <w:proofErr w:type="spellEnd"/>
      <w:r w:rsidR="00F66FAA" w:rsidRPr="0014139B">
        <w:rPr>
          <w:rFonts w:ascii="Arial" w:hAnsi="Arial" w:cs="Arial"/>
        </w:rPr>
        <w:t xml:space="preserve"> </w:t>
      </w:r>
      <w:r w:rsidR="006B03ED" w:rsidRPr="0014139B">
        <w:rPr>
          <w:rFonts w:ascii="Arial" w:hAnsi="Arial" w:cs="Arial"/>
        </w:rPr>
        <w:t>[m</w:t>
      </w:r>
      <w:r w:rsidR="006B74EB" w:rsidRPr="0014139B">
        <w:rPr>
          <w:rFonts w:ascii="Arial" w:hAnsi="Arial" w:cs="Arial"/>
          <w:vertAlign w:val="superscript"/>
        </w:rPr>
        <w:t>2</w:t>
      </w:r>
      <w:r w:rsidR="006B03ED" w:rsidRPr="0014139B">
        <w:rPr>
          <w:rFonts w:ascii="Arial" w:hAnsi="Arial" w:cs="Arial"/>
        </w:rPr>
        <w:t xml:space="preserve">] </w:t>
      </w:r>
      <w:r w:rsidR="00F66FAA" w:rsidRPr="0014139B">
        <w:rPr>
          <w:rFonts w:ascii="Arial" w:hAnsi="Arial" w:cs="Arial"/>
        </w:rPr>
        <w:t xml:space="preserve">the area of convective heat </w:t>
      </w:r>
      <w:r w:rsidR="004E32CF" w:rsidRPr="0014139B">
        <w:rPr>
          <w:rFonts w:ascii="Arial" w:hAnsi="Arial" w:cs="Arial"/>
        </w:rPr>
        <w:t>transfer</w:t>
      </w:r>
      <w:r w:rsidR="00F66FAA" w:rsidRPr="0014139B">
        <w:rPr>
          <w:rFonts w:ascii="Arial" w:hAnsi="Arial" w:cs="Arial"/>
        </w:rPr>
        <w:t xml:space="preserve">, </w:t>
      </w:r>
      <w:proofErr w:type="spellStart"/>
      <w:r w:rsidR="00F66FAA" w:rsidRPr="0014139B">
        <w:rPr>
          <w:rFonts w:ascii="Arial" w:hAnsi="Arial" w:cs="Arial"/>
          <w:i/>
        </w:rPr>
        <w:t>A</w:t>
      </w:r>
      <w:r w:rsidR="00F66FAA" w:rsidRPr="0014139B">
        <w:rPr>
          <w:rFonts w:ascii="Arial" w:hAnsi="Arial" w:cs="Arial"/>
          <w:i/>
          <w:vertAlign w:val="subscript"/>
        </w:rPr>
        <w:t>cond</w:t>
      </w:r>
      <w:proofErr w:type="spellEnd"/>
      <w:r w:rsidR="00F66FAA" w:rsidRPr="0014139B">
        <w:rPr>
          <w:rFonts w:ascii="Arial" w:hAnsi="Arial" w:cs="Arial"/>
        </w:rPr>
        <w:t xml:space="preserve"> </w:t>
      </w:r>
      <w:r w:rsidR="006B03ED" w:rsidRPr="0014139B">
        <w:rPr>
          <w:rFonts w:ascii="Arial" w:hAnsi="Arial" w:cs="Arial"/>
        </w:rPr>
        <w:t>[m</w:t>
      </w:r>
      <w:r w:rsidR="006B74EB" w:rsidRPr="0014139B">
        <w:rPr>
          <w:rFonts w:ascii="Arial" w:hAnsi="Arial" w:cs="Arial"/>
          <w:vertAlign w:val="superscript"/>
        </w:rPr>
        <w:t>2</w:t>
      </w:r>
      <w:r w:rsidR="006B03ED" w:rsidRPr="0014139B">
        <w:rPr>
          <w:rFonts w:ascii="Arial" w:hAnsi="Arial" w:cs="Arial"/>
        </w:rPr>
        <w:t xml:space="preserve">] </w:t>
      </w:r>
      <w:r w:rsidR="00F66FAA" w:rsidRPr="0014139B">
        <w:rPr>
          <w:rFonts w:ascii="Arial" w:hAnsi="Arial" w:cs="Arial"/>
        </w:rPr>
        <w:t xml:space="preserve">the area of thermal conduction and </w:t>
      </w:r>
      <w:r w:rsidR="00F66FAA" w:rsidRPr="0014139B">
        <w:rPr>
          <w:rFonts w:ascii="Arial" w:hAnsi="Arial" w:cs="Arial"/>
          <w:i/>
        </w:rPr>
        <w:t>l</w:t>
      </w:r>
      <w:r w:rsidR="00F66FAA" w:rsidRPr="0014139B">
        <w:rPr>
          <w:rFonts w:ascii="Arial" w:hAnsi="Arial" w:cs="Arial"/>
        </w:rPr>
        <w:t xml:space="preserve"> </w:t>
      </w:r>
      <w:r w:rsidR="006B03ED" w:rsidRPr="0014139B">
        <w:rPr>
          <w:rFonts w:ascii="Arial" w:hAnsi="Arial" w:cs="Arial"/>
        </w:rPr>
        <w:t xml:space="preserve">[m] </w:t>
      </w:r>
      <w:r w:rsidR="00F66FAA" w:rsidRPr="0014139B">
        <w:rPr>
          <w:rFonts w:ascii="Arial" w:hAnsi="Arial" w:cs="Arial"/>
        </w:rPr>
        <w:t>the characteristic length.</w:t>
      </w:r>
    </w:p>
    <w:p w14:paraId="12F3FAE0" w14:textId="77777777" w:rsidR="006A52D8" w:rsidRPr="0014139B" w:rsidRDefault="006A52D8" w:rsidP="003E681F">
      <w:pPr>
        <w:pStyle w:val="ListParagraph"/>
        <w:ind w:left="0"/>
        <w:rPr>
          <w:rFonts w:ascii="Arial" w:hAnsi="Arial" w:cs="Arial"/>
        </w:rPr>
      </w:pPr>
    </w:p>
    <w:p w14:paraId="40100C9E" w14:textId="28BBE395" w:rsidR="006A52D8" w:rsidRPr="0014139B" w:rsidRDefault="00F66FAA" w:rsidP="003E681F">
      <w:pPr>
        <w:pStyle w:val="ListParagraph"/>
        <w:ind w:left="0"/>
        <w:rPr>
          <w:rFonts w:ascii="Arial" w:hAnsi="Arial" w:cs="Arial"/>
        </w:rPr>
      </w:pPr>
      <w:r w:rsidRPr="0014139B">
        <w:rPr>
          <w:rFonts w:ascii="Arial" w:hAnsi="Arial" w:cs="Arial"/>
        </w:rPr>
        <w:t>Equation 1</w:t>
      </w:r>
      <w:r w:rsidR="00A35BE8" w:rsidRPr="0014139B">
        <w:rPr>
          <w:rFonts w:ascii="Arial" w:hAnsi="Arial" w:cs="Arial"/>
        </w:rPr>
        <w:t>2</w:t>
      </w:r>
      <w:r w:rsidRPr="0014139B">
        <w:rPr>
          <w:rFonts w:ascii="Arial" w:hAnsi="Arial" w:cs="Arial"/>
        </w:rPr>
        <w:t xml:space="preserve">: </w:t>
      </w:r>
      <m:oMath>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p,s</m:t>
            </m:r>
          </m:sub>
        </m:sSub>
        <m:r>
          <w:rPr>
            <w:rFonts w:ascii="Cambria Math" w:hAnsi="Cambria Math" w:cs="Arial"/>
          </w:rPr>
          <m:t>=</m:t>
        </m:r>
      </m:oMath>
    </w:p>
    <w:p w14:paraId="4D72613C" w14:textId="705F0482" w:rsidR="00913C29" w:rsidRPr="0014139B" w:rsidRDefault="00F66FAA" w:rsidP="003E681F">
      <w:pPr>
        <w:pStyle w:val="ListParagraph"/>
        <w:ind w:left="0"/>
        <w:rPr>
          <w:rFonts w:ascii="Arial" w:hAnsi="Arial" w:cs="Arial"/>
        </w:rPr>
      </w:pPr>
      <m:oMathPara>
        <m:oMath>
          <m:r>
            <w:rPr>
              <w:rFonts w:ascii="Cambria Math" w:hAnsi="Cambria Math" w:cs="Arial"/>
            </w:rPr>
            <m:t>[</m:t>
          </m:r>
          <m:d>
            <m:dPr>
              <m:ctrlPr>
                <w:rPr>
                  <w:rFonts w:ascii="Cambria Math" w:hAnsi="Cambria Math" w:cs="Arial"/>
                  <w:i/>
                </w:rPr>
              </m:ctrlPr>
            </m:dPr>
            <m:e>
              <m:r>
                <w:rPr>
                  <w:rFonts w:ascii="Cambria Math" w:hAnsi="Cambria Math" w:cs="Arial"/>
                </w:rPr>
                <m:t>ε×σ×</m:t>
              </m:r>
              <m:d>
                <m:dPr>
                  <m:ctrlPr>
                    <w:rPr>
                      <w:rFonts w:ascii="Cambria Math" w:hAnsi="Cambria Math" w:cs="Arial"/>
                      <w:i/>
                    </w:rPr>
                  </m:ctrlPr>
                </m:dPr>
                <m:e>
                  <m:sSub>
                    <m:sSubPr>
                      <m:ctrlPr>
                        <w:rPr>
                          <w:rFonts w:ascii="Cambria Math" w:hAnsi="Cambria Math" w:cs="Arial"/>
                          <w:i/>
                        </w:rPr>
                      </m:ctrlPr>
                    </m:sSubPr>
                    <m:e>
                      <m:sSup>
                        <m:sSupPr>
                          <m:ctrlPr>
                            <w:rPr>
                              <w:rFonts w:ascii="Cambria Math" w:hAnsi="Cambria Math" w:cs="Arial"/>
                              <w:i/>
                            </w:rPr>
                          </m:ctrlPr>
                        </m:sSupPr>
                        <m:e>
                          <m:r>
                            <w:rPr>
                              <w:rFonts w:ascii="Cambria Math" w:hAnsi="Cambria Math" w:cs="Arial"/>
                            </w:rPr>
                            <m:t>T</m:t>
                          </m:r>
                        </m:e>
                        <m:sup>
                          <m:r>
                            <w:rPr>
                              <w:rFonts w:ascii="Cambria Math" w:hAnsi="Cambria Math" w:cs="Arial"/>
                            </w:rPr>
                            <m:t>4</m:t>
                          </m:r>
                        </m:sup>
                      </m:sSup>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sSup>
                        <m:sSupPr>
                          <m:ctrlPr>
                            <w:rPr>
                              <w:rFonts w:ascii="Cambria Math" w:hAnsi="Cambria Math" w:cs="Arial"/>
                              <w:i/>
                            </w:rPr>
                          </m:ctrlPr>
                        </m:sSupPr>
                        <m:e>
                          <m:r>
                            <w:rPr>
                              <w:rFonts w:ascii="Cambria Math" w:hAnsi="Cambria Math" w:cs="Arial"/>
                            </w:rPr>
                            <m:t>T</m:t>
                          </m:r>
                        </m:e>
                        <m:sup>
                          <m:r>
                            <w:rPr>
                              <w:rFonts w:ascii="Cambria Math" w:hAnsi="Cambria Math" w:cs="Arial"/>
                            </w:rPr>
                            <m:t>4</m:t>
                          </m:r>
                        </m:sup>
                      </m:sSup>
                    </m:e>
                    <m:sub>
                      <m:r>
                        <w:rPr>
                          <w:rFonts w:ascii="Cambria Math" w:hAnsi="Cambria Math" w:cs="Arial"/>
                        </w:rPr>
                        <m:t>0</m:t>
                      </m:r>
                    </m:sub>
                  </m:sSub>
                </m:e>
              </m:d>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rad</m:t>
                  </m:r>
                </m:sub>
              </m:sSub>
            </m:e>
          </m:d>
          <m:r>
            <w:rPr>
              <w:rFonts w:ascii="Cambria Math" w:hAnsi="Cambria Math" w:cs="Arial"/>
            </w:rPr>
            <m:t>+</m:t>
          </m:r>
          <m:d>
            <m:dPr>
              <m:ctrlPr>
                <w:rPr>
                  <w:rFonts w:ascii="Cambria Math" w:hAnsi="Cambria Math" w:cs="Arial"/>
                  <w:i/>
                </w:rPr>
              </m:ctrlPr>
            </m:dPr>
            <m:e>
              <m:r>
                <w:rPr>
                  <w:rFonts w:ascii="Cambria Math" w:hAnsi="Cambria Math" w:cs="Arial"/>
                </w:rPr>
                <m:t>h×</m:t>
              </m:r>
              <m:sSub>
                <m:sSubPr>
                  <m:ctrlPr>
                    <w:rPr>
                      <w:rFonts w:ascii="Cambria Math" w:hAnsi="Cambria Math" w:cs="Arial"/>
                      <w:i/>
                    </w:rPr>
                  </m:ctrlPr>
                </m:sSubPr>
                <m:e>
                  <m:r>
                    <w:rPr>
                      <w:rFonts w:ascii="Cambria Math" w:hAnsi="Cambria Math" w:cs="Arial"/>
                    </w:rPr>
                    <m:t>∆T</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conv</m:t>
                  </m:r>
                </m:sub>
              </m:sSub>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λ×</m:t>
                  </m:r>
                  <m:sSub>
                    <m:sSubPr>
                      <m:ctrlPr>
                        <w:rPr>
                          <w:rFonts w:ascii="Cambria Math" w:hAnsi="Cambria Math" w:cs="Arial"/>
                          <w:i/>
                        </w:rPr>
                      </m:ctrlPr>
                    </m:sSubPr>
                    <m:e>
                      <m:r>
                        <w:rPr>
                          <w:rFonts w:ascii="Cambria Math" w:hAnsi="Cambria Math" w:cs="Arial"/>
                        </w:rPr>
                        <m:t>∆T</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cond</m:t>
                      </m:r>
                    </m:sub>
                  </m:sSub>
                </m:num>
                <m:den>
                  <m:r>
                    <w:rPr>
                      <w:rFonts w:ascii="Cambria Math" w:hAnsi="Cambria Math" w:cs="Arial"/>
                    </w:rPr>
                    <m:t>l</m:t>
                  </m:r>
                </m:den>
              </m:f>
            </m:e>
          </m:d>
          <m:r>
            <w:rPr>
              <w:rFonts w:ascii="Cambria Math" w:hAnsi="Cambria Math" w:cs="Arial"/>
            </w:rPr>
            <m:t>]dx</m:t>
          </m:r>
        </m:oMath>
      </m:oMathPara>
    </w:p>
    <w:p w14:paraId="780C3A61" w14:textId="2A07544F" w:rsidR="00913C29" w:rsidRPr="0014139B" w:rsidRDefault="00913C29" w:rsidP="003E681F">
      <w:pPr>
        <w:pStyle w:val="ListParagraph"/>
        <w:ind w:left="0"/>
        <w:rPr>
          <w:rFonts w:ascii="Arial" w:hAnsi="Arial" w:cs="Arial"/>
        </w:rPr>
      </w:pPr>
    </w:p>
    <w:p w14:paraId="03A1136F" w14:textId="7B0A8514" w:rsidR="002913D1" w:rsidRPr="0014139B" w:rsidRDefault="00A25C01" w:rsidP="003E681F">
      <w:pPr>
        <w:pStyle w:val="ListParagraph"/>
        <w:numPr>
          <w:ilvl w:val="1"/>
          <w:numId w:val="17"/>
        </w:numPr>
        <w:rPr>
          <w:rFonts w:ascii="Arial" w:hAnsi="Arial" w:cs="Arial"/>
        </w:rPr>
      </w:pPr>
      <w:r w:rsidRPr="0014139B">
        <w:rPr>
          <w:rFonts w:ascii="Arial" w:hAnsi="Arial" w:cs="Arial"/>
        </w:rPr>
        <w:t xml:space="preserve">Calculate the characteristic length </w:t>
      </w:r>
      <w:r w:rsidRPr="0014139B">
        <w:rPr>
          <w:rFonts w:ascii="Arial" w:hAnsi="Arial" w:cs="Arial"/>
          <w:i/>
        </w:rPr>
        <w:t>l</w:t>
      </w:r>
      <w:r w:rsidRPr="0014139B">
        <w:rPr>
          <w:rFonts w:ascii="Arial" w:hAnsi="Arial" w:cs="Arial"/>
        </w:rPr>
        <w:t xml:space="preserve"> based o</w:t>
      </w:r>
      <w:r w:rsidR="002913D1" w:rsidRPr="0014139B">
        <w:rPr>
          <w:rFonts w:ascii="Arial" w:hAnsi="Arial" w:cs="Arial"/>
        </w:rPr>
        <w:t>n the correlation:</w:t>
      </w:r>
      <w:r w:rsidRPr="0014139B">
        <w:rPr>
          <w:rFonts w:ascii="Arial" w:hAnsi="Arial" w:cs="Arial"/>
        </w:rPr>
        <w:t xml:space="preserve"> </w:t>
      </w:r>
      <w:r w:rsidRPr="0014139B">
        <w:rPr>
          <w:rFonts w:ascii="Arial" w:hAnsi="Arial" w:cs="Arial"/>
          <w:i/>
        </w:rPr>
        <w:t>l</w:t>
      </w:r>
      <w:r w:rsidR="004E32CF" w:rsidRPr="0014139B">
        <w:rPr>
          <w:rFonts w:ascii="Arial" w:hAnsi="Arial" w:cs="Arial"/>
          <w:i/>
        </w:rPr>
        <w:t xml:space="preserve"> </w:t>
      </w:r>
      <w:r w:rsidRPr="0014139B">
        <w:rPr>
          <w:rFonts w:ascii="Arial" w:hAnsi="Arial" w:cs="Arial"/>
          <w:i/>
        </w:rPr>
        <w:t>=</w:t>
      </w:r>
      <w:r w:rsidR="004E32CF" w:rsidRPr="0014139B">
        <w:rPr>
          <w:rFonts w:ascii="Arial" w:hAnsi="Arial" w:cs="Arial"/>
          <w:i/>
        </w:rPr>
        <w:t xml:space="preserve"> </w:t>
      </w:r>
      <w:r w:rsidRPr="0014139B">
        <w:rPr>
          <w:rFonts w:ascii="Arial" w:hAnsi="Arial" w:cs="Arial"/>
          <w:i/>
        </w:rPr>
        <w:t>V/A</w:t>
      </w:r>
      <w:r w:rsidRPr="0014139B">
        <w:rPr>
          <w:rFonts w:ascii="Arial" w:hAnsi="Arial" w:cs="Arial"/>
        </w:rPr>
        <w:t>.</w:t>
      </w:r>
    </w:p>
    <w:p w14:paraId="425D65B8" w14:textId="77777777" w:rsidR="002913D1" w:rsidRPr="0014139B" w:rsidRDefault="002913D1" w:rsidP="003E681F">
      <w:pPr>
        <w:pStyle w:val="ListParagraph"/>
        <w:ind w:left="0"/>
        <w:rPr>
          <w:rFonts w:ascii="Arial" w:hAnsi="Arial" w:cs="Arial"/>
        </w:rPr>
      </w:pPr>
    </w:p>
    <w:p w14:paraId="19AF067D" w14:textId="64DC94CD" w:rsidR="00913C29" w:rsidRPr="0014139B" w:rsidRDefault="00A25C01" w:rsidP="003E681F">
      <w:pPr>
        <w:pStyle w:val="ListParagraph"/>
        <w:numPr>
          <w:ilvl w:val="1"/>
          <w:numId w:val="17"/>
        </w:numPr>
        <w:rPr>
          <w:rFonts w:ascii="Arial" w:hAnsi="Arial" w:cs="Arial"/>
        </w:rPr>
      </w:pPr>
      <w:r w:rsidRPr="0014139B">
        <w:rPr>
          <w:rFonts w:ascii="Arial" w:hAnsi="Arial" w:cs="Arial"/>
        </w:rPr>
        <w:t xml:space="preserve">Use the heated sample volume </w:t>
      </w:r>
      <w:r w:rsidRPr="0014139B">
        <w:rPr>
          <w:rFonts w:ascii="Arial" w:hAnsi="Arial" w:cs="Arial"/>
          <w:i/>
        </w:rPr>
        <w:t>V</w:t>
      </w:r>
      <w:r w:rsidRPr="0014139B">
        <w:rPr>
          <w:rFonts w:ascii="Arial" w:hAnsi="Arial" w:cs="Arial"/>
          <w:i/>
          <w:vertAlign w:val="subscript"/>
        </w:rPr>
        <w:t>S</w:t>
      </w:r>
      <w:r w:rsidRPr="0014139B">
        <w:rPr>
          <w:rFonts w:ascii="Arial" w:hAnsi="Arial" w:cs="Arial"/>
        </w:rPr>
        <w:t xml:space="preserve"> and the cross-sectional area of the leaf sample </w:t>
      </w:r>
      <w:r w:rsidR="002913D1" w:rsidRPr="0014139B">
        <w:rPr>
          <w:rFonts w:ascii="Arial" w:hAnsi="Arial" w:cs="Arial"/>
        </w:rPr>
        <w:t xml:space="preserve">to calculate </w:t>
      </w:r>
      <w:r w:rsidR="002913D1" w:rsidRPr="0014139B">
        <w:rPr>
          <w:rFonts w:ascii="Arial" w:hAnsi="Arial" w:cs="Arial"/>
          <w:i/>
        </w:rPr>
        <w:t>A</w:t>
      </w:r>
      <w:r w:rsidR="00A8791D" w:rsidRPr="0014139B">
        <w:rPr>
          <w:rFonts w:ascii="Arial" w:hAnsi="Arial" w:cs="Arial"/>
          <w:i/>
        </w:rPr>
        <w:t xml:space="preserve"> </w:t>
      </w:r>
      <w:r w:rsidR="00A8791D" w:rsidRPr="0014139B">
        <w:rPr>
          <w:rFonts w:ascii="Arial" w:hAnsi="Arial" w:cs="Arial"/>
        </w:rPr>
        <w:t>[m</w:t>
      </w:r>
      <w:r w:rsidR="006B74EB" w:rsidRPr="0014139B">
        <w:rPr>
          <w:rFonts w:ascii="Arial" w:hAnsi="Arial" w:cs="Arial"/>
          <w:vertAlign w:val="superscript"/>
        </w:rPr>
        <w:t>2</w:t>
      </w:r>
      <w:r w:rsidR="00A8791D" w:rsidRPr="0014139B">
        <w:rPr>
          <w:rFonts w:ascii="Arial" w:hAnsi="Arial" w:cs="Arial"/>
        </w:rPr>
        <w:t>]</w:t>
      </w:r>
      <w:r w:rsidR="002913D1" w:rsidRPr="0014139B">
        <w:rPr>
          <w:rFonts w:ascii="Arial" w:hAnsi="Arial" w:cs="Arial"/>
        </w:rPr>
        <w:t xml:space="preserve">. The cross-sectional leaf area </w:t>
      </w:r>
      <w:r w:rsidRPr="0014139B">
        <w:rPr>
          <w:rFonts w:ascii="Arial" w:hAnsi="Arial" w:cs="Arial"/>
        </w:rPr>
        <w:t xml:space="preserve">corresponds to </w:t>
      </w:r>
      <w:proofErr w:type="spellStart"/>
      <w:r w:rsidRPr="0014139B">
        <w:rPr>
          <w:rFonts w:ascii="Arial" w:hAnsi="Arial" w:cs="Arial"/>
          <w:i/>
        </w:rPr>
        <w:t>A</w:t>
      </w:r>
      <w:r w:rsidRPr="0014139B">
        <w:rPr>
          <w:rFonts w:ascii="Arial" w:hAnsi="Arial" w:cs="Arial"/>
          <w:i/>
          <w:vertAlign w:val="subscript"/>
        </w:rPr>
        <w:t>cond</w:t>
      </w:r>
      <w:proofErr w:type="spellEnd"/>
      <w:r w:rsidRPr="0014139B">
        <w:rPr>
          <w:rFonts w:ascii="Arial" w:hAnsi="Arial" w:cs="Arial"/>
        </w:rPr>
        <w:t xml:space="preserve"> according to Equation 1</w:t>
      </w:r>
      <w:r w:rsidR="00A35BE8" w:rsidRPr="0014139B">
        <w:rPr>
          <w:rFonts w:ascii="Arial" w:hAnsi="Arial" w:cs="Arial"/>
        </w:rPr>
        <w:t>3</w:t>
      </w:r>
      <w:r w:rsidRPr="0014139B">
        <w:rPr>
          <w:rFonts w:ascii="Arial" w:hAnsi="Arial" w:cs="Arial"/>
        </w:rPr>
        <w:t xml:space="preserve">, where </w:t>
      </w:r>
      <w:proofErr w:type="spellStart"/>
      <w:r w:rsidR="00C461C4" w:rsidRPr="0014139B">
        <w:rPr>
          <w:rFonts w:ascii="Arial" w:hAnsi="Arial" w:cs="Arial"/>
          <w:i/>
        </w:rPr>
        <w:t>A</w:t>
      </w:r>
      <w:r w:rsidR="00C461C4" w:rsidRPr="0014139B">
        <w:rPr>
          <w:rFonts w:ascii="Arial" w:hAnsi="Arial" w:cs="Arial"/>
          <w:i/>
          <w:vertAlign w:val="subscript"/>
        </w:rPr>
        <w:t>cond</w:t>
      </w:r>
      <w:proofErr w:type="spellEnd"/>
      <w:r w:rsidR="00C461C4" w:rsidRPr="0014139B">
        <w:rPr>
          <w:rFonts w:ascii="Arial" w:hAnsi="Arial" w:cs="Arial"/>
        </w:rPr>
        <w:t xml:space="preserve"> is the area where conduction occurs, </w:t>
      </w:r>
      <w:proofErr w:type="spellStart"/>
      <w:r w:rsidR="00C461C4" w:rsidRPr="0014139B">
        <w:rPr>
          <w:rFonts w:ascii="Arial" w:hAnsi="Arial" w:cs="Arial"/>
          <w:i/>
        </w:rPr>
        <w:t>r</w:t>
      </w:r>
      <w:r w:rsidR="00C461C4" w:rsidRPr="0014139B">
        <w:rPr>
          <w:rFonts w:ascii="Arial" w:hAnsi="Arial" w:cs="Arial"/>
          <w:i/>
          <w:vertAlign w:val="subscript"/>
        </w:rPr>
        <w:t>Laser</w:t>
      </w:r>
      <w:proofErr w:type="spellEnd"/>
      <w:r w:rsidR="00C461C4" w:rsidRPr="0014139B">
        <w:rPr>
          <w:rFonts w:ascii="Arial" w:hAnsi="Arial" w:cs="Arial"/>
        </w:rPr>
        <w:t xml:space="preserve"> is the radius of the laser spot and </w:t>
      </w:r>
      <w:r w:rsidR="00C461C4" w:rsidRPr="0014139B">
        <w:rPr>
          <w:rFonts w:ascii="Arial" w:hAnsi="Arial" w:cs="Arial"/>
          <w:i/>
        </w:rPr>
        <w:t>d</w:t>
      </w:r>
      <w:r w:rsidR="00C461C4" w:rsidRPr="0014139B">
        <w:rPr>
          <w:rFonts w:ascii="Arial" w:hAnsi="Arial" w:cs="Arial"/>
          <w:i/>
          <w:vertAlign w:val="subscript"/>
        </w:rPr>
        <w:t>s</w:t>
      </w:r>
      <w:r w:rsidR="00C461C4" w:rsidRPr="0014139B">
        <w:rPr>
          <w:rFonts w:ascii="Arial" w:hAnsi="Arial" w:cs="Arial"/>
        </w:rPr>
        <w:t xml:space="preserve"> is the leaf thickness</w:t>
      </w:r>
      <w:r w:rsidRPr="0014139B">
        <w:rPr>
          <w:rFonts w:ascii="Arial" w:hAnsi="Arial" w:cs="Arial"/>
        </w:rPr>
        <w:t>.</w:t>
      </w:r>
    </w:p>
    <w:p w14:paraId="62CEF9C6" w14:textId="77777777" w:rsidR="002913D1" w:rsidRPr="0014139B" w:rsidRDefault="002913D1" w:rsidP="003E681F">
      <w:pPr>
        <w:jc w:val="both"/>
        <w:rPr>
          <w:rFonts w:ascii="Arial" w:hAnsi="Arial" w:cs="Arial"/>
        </w:rPr>
      </w:pPr>
    </w:p>
    <w:p w14:paraId="5DE6A7B5" w14:textId="3D105011" w:rsidR="00C461C4" w:rsidRPr="0014139B" w:rsidRDefault="00C461C4" w:rsidP="003E681F">
      <w:pPr>
        <w:jc w:val="both"/>
        <w:rPr>
          <w:rFonts w:ascii="Arial" w:hAnsi="Arial" w:cs="Arial"/>
        </w:rPr>
      </w:pPr>
      <w:r w:rsidRPr="0014139B">
        <w:rPr>
          <w:rFonts w:ascii="Arial" w:hAnsi="Arial" w:cs="Arial"/>
        </w:rPr>
        <w:lastRenderedPageBreak/>
        <w:t>Equation 1</w:t>
      </w:r>
      <w:r w:rsidR="00A35BE8" w:rsidRPr="0014139B">
        <w:rPr>
          <w:rFonts w:ascii="Arial" w:hAnsi="Arial" w:cs="Arial"/>
        </w:rPr>
        <w:t>3</w:t>
      </w:r>
      <w:r w:rsidRPr="0014139B">
        <w:rPr>
          <w:rFonts w:ascii="Arial" w:hAnsi="Arial" w:cs="Arial"/>
        </w:rPr>
        <w:t xml:space="preserve">: </w:t>
      </w:r>
      <m:oMath>
        <m:r>
          <w:rPr>
            <w:rFonts w:ascii="Cambria Math" w:hAnsi="Cambria Math" w:cs="Arial"/>
          </w:rPr>
          <m:t>A=</m:t>
        </m:r>
        <m:sSub>
          <m:sSubPr>
            <m:ctrlPr>
              <w:rPr>
                <w:rFonts w:ascii="Cambria Math" w:hAnsi="Cambria Math" w:cs="Arial"/>
                <w:i/>
              </w:rPr>
            </m:ctrlPr>
          </m:sSubPr>
          <m:e>
            <m:r>
              <w:rPr>
                <w:rFonts w:ascii="Cambria Math" w:hAnsi="Cambria Math" w:cs="Arial"/>
              </w:rPr>
              <m:t>A</m:t>
            </m:r>
          </m:e>
          <m:sub>
            <m:r>
              <w:rPr>
                <w:rFonts w:ascii="Cambria Math" w:hAnsi="Cambria Math" w:cs="Arial"/>
              </w:rPr>
              <m:t>cond</m:t>
            </m:r>
          </m:sub>
        </m:sSub>
        <m:r>
          <w:rPr>
            <w:rFonts w:ascii="Cambria Math" w:hAnsi="Cambria Math" w:cs="Arial"/>
          </w:rPr>
          <m:t>=2×</m:t>
        </m:r>
        <m:sSub>
          <m:sSubPr>
            <m:ctrlPr>
              <w:rPr>
                <w:rFonts w:ascii="Cambria Math" w:hAnsi="Cambria Math" w:cs="Arial"/>
                <w:i/>
              </w:rPr>
            </m:ctrlPr>
          </m:sSubPr>
          <m:e>
            <m:r>
              <w:rPr>
                <w:rFonts w:ascii="Cambria Math" w:hAnsi="Cambria Math" w:cs="Arial"/>
              </w:rPr>
              <m:t>r</m:t>
            </m:r>
          </m:e>
          <m:sub>
            <m:r>
              <w:rPr>
                <w:rFonts w:ascii="Cambria Math" w:hAnsi="Cambria Math" w:cs="Arial"/>
              </w:rPr>
              <m:t>Laser</m:t>
            </m:r>
          </m:sub>
        </m:sSub>
        <m:r>
          <w:rPr>
            <w:rFonts w:ascii="Cambria Math" w:hAnsi="Cambria Math" w:cs="Arial"/>
          </w:rPr>
          <m:t>×π×</m:t>
        </m:r>
        <m:sSub>
          <m:sSubPr>
            <m:ctrlPr>
              <w:rPr>
                <w:rFonts w:ascii="Cambria Math" w:hAnsi="Cambria Math" w:cs="Arial"/>
                <w:i/>
              </w:rPr>
            </m:ctrlPr>
          </m:sSubPr>
          <m:e>
            <m:r>
              <w:rPr>
                <w:rFonts w:ascii="Cambria Math" w:hAnsi="Cambria Math" w:cs="Arial"/>
              </w:rPr>
              <m:t>d</m:t>
            </m:r>
          </m:e>
          <m:sub>
            <m:r>
              <w:rPr>
                <w:rFonts w:ascii="Cambria Math" w:hAnsi="Cambria Math" w:cs="Arial"/>
              </w:rPr>
              <m:t>s</m:t>
            </m:r>
          </m:sub>
        </m:sSub>
      </m:oMath>
    </w:p>
    <w:p w14:paraId="5491BA7D" w14:textId="0311AF27" w:rsidR="00A25C01" w:rsidRPr="0014139B" w:rsidRDefault="00A25C01" w:rsidP="003E681F">
      <w:pPr>
        <w:jc w:val="both"/>
        <w:rPr>
          <w:rFonts w:ascii="Arial" w:hAnsi="Arial" w:cs="Arial"/>
        </w:rPr>
      </w:pPr>
    </w:p>
    <w:p w14:paraId="3815F305" w14:textId="301C7983" w:rsidR="00264FDA" w:rsidRPr="0014139B" w:rsidRDefault="00E80D07" w:rsidP="003E681F">
      <w:pPr>
        <w:pStyle w:val="ListParagraph"/>
        <w:numPr>
          <w:ilvl w:val="1"/>
          <w:numId w:val="17"/>
        </w:numPr>
        <w:rPr>
          <w:rFonts w:ascii="Arial" w:hAnsi="Arial" w:cs="Arial"/>
        </w:rPr>
      </w:pPr>
      <w:r w:rsidRPr="0014139B">
        <w:rPr>
          <w:rFonts w:ascii="Arial" w:hAnsi="Arial" w:cs="Arial"/>
        </w:rPr>
        <w:t xml:space="preserve">Calculate </w:t>
      </w:r>
      <w:r w:rsidR="00264FDA" w:rsidRPr="0014139B">
        <w:rPr>
          <w:rFonts w:ascii="Arial" w:hAnsi="Arial" w:cs="Arial"/>
          <w:i/>
        </w:rPr>
        <w:t>A</w:t>
      </w:r>
      <w:r w:rsidR="00264FDA" w:rsidRPr="0014139B">
        <w:rPr>
          <w:rFonts w:ascii="Arial" w:hAnsi="Arial" w:cs="Arial"/>
          <w:i/>
          <w:vertAlign w:val="subscript"/>
        </w:rPr>
        <w:t>rad</w:t>
      </w:r>
      <w:r w:rsidR="00264FDA" w:rsidRPr="0014139B">
        <w:rPr>
          <w:rFonts w:ascii="Arial" w:hAnsi="Arial" w:cs="Arial"/>
        </w:rPr>
        <w:t xml:space="preserve"> and </w:t>
      </w:r>
      <w:proofErr w:type="spellStart"/>
      <w:r w:rsidR="00264FDA" w:rsidRPr="0014139B">
        <w:rPr>
          <w:rFonts w:ascii="Arial" w:hAnsi="Arial" w:cs="Arial"/>
          <w:i/>
        </w:rPr>
        <w:t>A</w:t>
      </w:r>
      <w:r w:rsidR="00264FDA" w:rsidRPr="0014139B">
        <w:rPr>
          <w:rFonts w:ascii="Arial" w:hAnsi="Arial" w:cs="Arial"/>
          <w:i/>
          <w:vertAlign w:val="subscript"/>
        </w:rPr>
        <w:t>con</w:t>
      </w:r>
      <w:r w:rsidRPr="0014139B">
        <w:rPr>
          <w:rFonts w:ascii="Arial" w:hAnsi="Arial" w:cs="Arial"/>
          <w:i/>
          <w:vertAlign w:val="subscript"/>
        </w:rPr>
        <w:t>v</w:t>
      </w:r>
      <w:proofErr w:type="spellEnd"/>
      <w:r w:rsidR="00264FDA" w:rsidRPr="0014139B">
        <w:rPr>
          <w:rFonts w:ascii="Arial" w:hAnsi="Arial" w:cs="Arial"/>
        </w:rPr>
        <w:t xml:space="preserve"> </w:t>
      </w:r>
      <w:r w:rsidRPr="0014139B">
        <w:rPr>
          <w:rFonts w:ascii="Arial" w:hAnsi="Arial" w:cs="Arial"/>
        </w:rPr>
        <w:t>according to Equation 1</w:t>
      </w:r>
      <w:r w:rsidR="00A35BE8" w:rsidRPr="0014139B">
        <w:rPr>
          <w:rFonts w:ascii="Arial" w:hAnsi="Arial" w:cs="Arial"/>
        </w:rPr>
        <w:t>4</w:t>
      </w:r>
      <w:r w:rsidR="004E32CF" w:rsidRPr="0014139B">
        <w:rPr>
          <w:rFonts w:ascii="Arial" w:hAnsi="Arial" w:cs="Arial"/>
        </w:rPr>
        <w:t>,</w:t>
      </w:r>
      <w:r w:rsidRPr="0014139B">
        <w:rPr>
          <w:rFonts w:ascii="Arial" w:hAnsi="Arial" w:cs="Arial"/>
        </w:rPr>
        <w:t xml:space="preserve"> where </w:t>
      </w:r>
      <w:proofErr w:type="spellStart"/>
      <w:r w:rsidR="00C461C4" w:rsidRPr="0014139B">
        <w:rPr>
          <w:rFonts w:ascii="Arial" w:hAnsi="Arial" w:cs="Arial"/>
          <w:i/>
        </w:rPr>
        <w:t>A</w:t>
      </w:r>
      <w:r w:rsidR="00C461C4" w:rsidRPr="0014139B">
        <w:rPr>
          <w:rFonts w:ascii="Arial" w:hAnsi="Arial" w:cs="Arial"/>
          <w:i/>
          <w:vertAlign w:val="subscript"/>
        </w:rPr>
        <w:t>Laser</w:t>
      </w:r>
      <w:proofErr w:type="spellEnd"/>
      <w:r w:rsidR="00C461C4" w:rsidRPr="0014139B">
        <w:rPr>
          <w:rFonts w:ascii="Arial" w:hAnsi="Arial" w:cs="Arial"/>
        </w:rPr>
        <w:t xml:space="preserve"> </w:t>
      </w:r>
      <w:r w:rsidR="00F046E3" w:rsidRPr="0014139B">
        <w:rPr>
          <w:rFonts w:ascii="Arial" w:hAnsi="Arial" w:cs="Arial"/>
        </w:rPr>
        <w:t xml:space="preserve">is </w:t>
      </w:r>
      <w:r w:rsidR="00C461C4" w:rsidRPr="0014139B">
        <w:rPr>
          <w:rFonts w:ascii="Arial" w:hAnsi="Arial" w:cs="Arial"/>
        </w:rPr>
        <w:t>the area of the laser spot.</w:t>
      </w:r>
    </w:p>
    <w:p w14:paraId="5B45DBDA" w14:textId="77777777" w:rsidR="002913D1" w:rsidRPr="0014139B" w:rsidRDefault="002913D1" w:rsidP="003E681F">
      <w:pPr>
        <w:pStyle w:val="ListParagraph"/>
        <w:ind w:left="0"/>
        <w:rPr>
          <w:rFonts w:ascii="Arial" w:hAnsi="Arial" w:cs="Arial"/>
        </w:rPr>
      </w:pPr>
    </w:p>
    <w:p w14:paraId="09D47ED7" w14:textId="731AC064" w:rsidR="00C461C4" w:rsidRPr="0014139B" w:rsidRDefault="00C461C4" w:rsidP="003E681F">
      <w:pPr>
        <w:jc w:val="both"/>
        <w:rPr>
          <w:rFonts w:ascii="Arial" w:hAnsi="Arial" w:cs="Arial"/>
          <w:color w:val="000000"/>
        </w:rPr>
      </w:pPr>
      <w:r w:rsidRPr="0014139B">
        <w:rPr>
          <w:rFonts w:ascii="Arial" w:hAnsi="Arial" w:cs="Arial"/>
        </w:rPr>
        <w:t>Equation 1</w:t>
      </w:r>
      <w:r w:rsidR="00A35BE8" w:rsidRPr="0014139B">
        <w:rPr>
          <w:rFonts w:ascii="Arial" w:hAnsi="Arial" w:cs="Arial"/>
        </w:rPr>
        <w:t>4</w:t>
      </w:r>
      <w:r w:rsidRPr="0014139B">
        <w:rPr>
          <w:rFonts w:ascii="Arial" w:hAnsi="Arial" w:cs="Arial"/>
        </w:rPr>
        <w:t xml:space="preserve">: </w:t>
      </w:r>
      <m:oMath>
        <m:sSub>
          <m:sSubPr>
            <m:ctrlPr>
              <w:rPr>
                <w:rFonts w:ascii="Cambria Math" w:hAnsi="Cambria Math" w:cs="Arial"/>
                <w:i/>
              </w:rPr>
            </m:ctrlPr>
          </m:sSubPr>
          <m:e>
            <m:r>
              <w:rPr>
                <w:rFonts w:ascii="Cambria Math" w:hAnsi="Cambria Math" w:cs="Arial"/>
              </w:rPr>
              <m:t>A</m:t>
            </m:r>
          </m:e>
          <m:sub>
            <m:r>
              <w:rPr>
                <w:rFonts w:ascii="Cambria Math" w:hAnsi="Cambria Math" w:cs="Arial"/>
              </w:rPr>
              <m:t>rad</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conv</m:t>
            </m:r>
          </m:sub>
        </m:sSub>
        <m:r>
          <w:rPr>
            <w:rFonts w:ascii="Cambria Math" w:hAnsi="Cambria Math" w:cs="Arial"/>
          </w:rPr>
          <m:t>=2×</m:t>
        </m:r>
        <m:sSub>
          <m:sSubPr>
            <m:ctrlPr>
              <w:rPr>
                <w:rFonts w:ascii="Cambria Math" w:hAnsi="Cambria Math" w:cs="Arial"/>
                <w:i/>
              </w:rPr>
            </m:ctrlPr>
          </m:sSubPr>
          <m:e>
            <m:r>
              <w:rPr>
                <w:rFonts w:ascii="Cambria Math" w:hAnsi="Cambria Math" w:cs="Arial"/>
              </w:rPr>
              <m:t>A</m:t>
            </m:r>
          </m:e>
          <m:sub>
            <m:r>
              <w:rPr>
                <w:rFonts w:ascii="Cambria Math" w:hAnsi="Cambria Math" w:cs="Arial"/>
              </w:rPr>
              <m:t>Laser</m:t>
            </m:r>
          </m:sub>
        </m:sSub>
        <m:r>
          <w:rPr>
            <w:rFonts w:ascii="Cambria Math" w:hAnsi="Cambria Math" w:cs="Arial"/>
          </w:rPr>
          <m:t>=2×</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w:rPr>
                    <w:rFonts w:ascii="Cambria Math" w:hAnsi="Cambria Math" w:cs="Arial"/>
                  </w:rPr>
                  <m:t>Laser</m:t>
                </m:r>
              </m:sub>
            </m:sSub>
          </m:e>
          <m:sup>
            <m:r>
              <w:rPr>
                <w:rFonts w:ascii="Cambria Math" w:hAnsi="Cambria Math" w:cs="Arial"/>
              </w:rPr>
              <m:t>2</m:t>
            </m:r>
          </m:sup>
        </m:sSup>
        <m:r>
          <w:rPr>
            <w:rFonts w:ascii="Cambria Math" w:hAnsi="Cambria Math" w:cs="Arial"/>
          </w:rPr>
          <m:t>×π</m:t>
        </m:r>
      </m:oMath>
    </w:p>
    <w:p w14:paraId="6BCDA5CA" w14:textId="09BABD25" w:rsidR="00952618" w:rsidRPr="0014139B" w:rsidRDefault="00952618" w:rsidP="003E681F">
      <w:pPr>
        <w:jc w:val="both"/>
        <w:rPr>
          <w:rFonts w:ascii="Arial" w:hAnsi="Arial" w:cs="Arial"/>
          <w:color w:val="000000"/>
        </w:rPr>
      </w:pPr>
    </w:p>
    <w:p w14:paraId="2E881CE4" w14:textId="3394A4FD" w:rsidR="00952618" w:rsidRPr="00E0296B" w:rsidRDefault="003E580A" w:rsidP="003E681F">
      <w:pPr>
        <w:pStyle w:val="ListParagraph"/>
        <w:numPr>
          <w:ilvl w:val="1"/>
          <w:numId w:val="17"/>
        </w:numPr>
        <w:rPr>
          <w:rFonts w:ascii="Arial" w:hAnsi="Arial" w:cs="Arial"/>
        </w:rPr>
      </w:pPr>
      <w:r w:rsidRPr="00E0296B">
        <w:rPr>
          <w:rFonts w:ascii="Arial" w:hAnsi="Arial" w:cs="Arial"/>
        </w:rPr>
        <w:t>S</w:t>
      </w:r>
      <w:r w:rsidR="00952618" w:rsidRPr="00E0296B">
        <w:rPr>
          <w:rFonts w:ascii="Arial" w:hAnsi="Arial" w:cs="Arial"/>
        </w:rPr>
        <w:t xml:space="preserve">ubstitute Equations </w:t>
      </w:r>
      <w:r w:rsidRPr="00E0296B">
        <w:rPr>
          <w:rFonts w:ascii="Arial" w:hAnsi="Arial" w:cs="Arial"/>
        </w:rPr>
        <w:t xml:space="preserve">9, </w:t>
      </w:r>
      <w:r w:rsidR="00952618" w:rsidRPr="00E0296B">
        <w:rPr>
          <w:rFonts w:ascii="Arial" w:hAnsi="Arial" w:cs="Arial"/>
        </w:rPr>
        <w:t xml:space="preserve">12 and 13 into Equation 11 and resolve the latter for </w:t>
      </w:r>
      <w:r w:rsidR="00952618" w:rsidRPr="00E0296B">
        <w:rPr>
          <w:rFonts w:ascii="Symbol" w:hAnsi="Symbol" w:cs="Arial"/>
          <w:i/>
        </w:rPr>
        <w:t></w:t>
      </w:r>
      <w:r w:rsidR="00952618" w:rsidRPr="00E0296B">
        <w:rPr>
          <w:rFonts w:ascii="Arial" w:hAnsi="Arial" w:cs="Arial"/>
        </w:rPr>
        <w:t>, yielding Equation 1</w:t>
      </w:r>
      <w:r w:rsidR="00A35BE8" w:rsidRPr="00E0296B">
        <w:rPr>
          <w:rFonts w:ascii="Arial" w:hAnsi="Arial" w:cs="Arial"/>
        </w:rPr>
        <w:t>5</w:t>
      </w:r>
      <w:r w:rsidR="00B57607">
        <w:rPr>
          <w:rFonts w:ascii="Arial" w:hAnsi="Arial" w:cs="Arial"/>
        </w:rPr>
        <w:t xml:space="preserve"> where </w:t>
      </w:r>
      <w:proofErr w:type="spellStart"/>
      <w:r w:rsidR="00B57607" w:rsidRPr="00B57607">
        <w:rPr>
          <w:rFonts w:ascii="Arial" w:hAnsi="Arial" w:cs="Arial"/>
          <w:i/>
        </w:rPr>
        <w:t>t</w:t>
      </w:r>
      <w:r w:rsidR="00B57607" w:rsidRPr="00B57607">
        <w:rPr>
          <w:rFonts w:ascii="Arial" w:hAnsi="Arial" w:cs="Arial"/>
          <w:i/>
          <w:vertAlign w:val="subscript"/>
        </w:rPr>
        <w:t>Laser</w:t>
      </w:r>
      <w:proofErr w:type="spellEnd"/>
      <w:r w:rsidR="00B57607">
        <w:rPr>
          <w:rFonts w:ascii="Arial" w:hAnsi="Arial" w:cs="Arial"/>
        </w:rPr>
        <w:t xml:space="preserve"> is the laser pulse duration [s]</w:t>
      </w:r>
      <w:r w:rsidR="00952618" w:rsidRPr="00E0296B">
        <w:rPr>
          <w:rFonts w:ascii="Arial" w:hAnsi="Arial" w:cs="Arial"/>
        </w:rPr>
        <w:t>.</w:t>
      </w:r>
    </w:p>
    <w:p w14:paraId="61920443" w14:textId="77777777" w:rsidR="002913D1" w:rsidRPr="00E0296B" w:rsidRDefault="002913D1" w:rsidP="003E681F">
      <w:pPr>
        <w:pStyle w:val="ListParagraph"/>
        <w:ind w:left="0"/>
        <w:rPr>
          <w:rFonts w:ascii="Arial" w:hAnsi="Arial" w:cs="Arial"/>
        </w:rPr>
      </w:pPr>
    </w:p>
    <w:p w14:paraId="539BC6CA" w14:textId="205DFC0B" w:rsidR="00C461C4" w:rsidRPr="00E0296B" w:rsidRDefault="00C461C4" w:rsidP="003E681F">
      <w:pPr>
        <w:pStyle w:val="ListParagraph"/>
        <w:ind w:left="0"/>
        <w:rPr>
          <w:rFonts w:ascii="Arial" w:hAnsi="Arial" w:cs="Arial"/>
        </w:rPr>
      </w:pPr>
      <w:r w:rsidRPr="00E0296B">
        <w:rPr>
          <w:rFonts w:ascii="Arial" w:hAnsi="Arial" w:cs="Arial"/>
        </w:rPr>
        <w:t>Equation 1</w:t>
      </w:r>
      <w:r w:rsidR="00A35BE8" w:rsidRPr="00E0296B">
        <w:rPr>
          <w:rFonts w:ascii="Arial" w:hAnsi="Arial" w:cs="Arial"/>
        </w:rPr>
        <w:t>5</w:t>
      </w:r>
      <w:r w:rsidRPr="00E0296B">
        <w:rPr>
          <w:rFonts w:ascii="Arial" w:hAnsi="Arial" w:cs="Arial"/>
        </w:rPr>
        <w:t xml:space="preserve">: </w:t>
      </w:r>
      <m:oMath>
        <m:r>
          <w:rPr>
            <w:rFonts w:ascii="Cambria Math" w:hAnsi="Cambria Math" w:cs="Arial"/>
          </w:rPr>
          <m:t>λ=</m:t>
        </m:r>
        <m:d>
          <m:dPr>
            <m:begChr m:val="["/>
            <m:endChr m:val="]"/>
            <m:ctrlPr>
              <w:rPr>
                <w:rFonts w:ascii="Cambria Math" w:hAnsi="Cambria Math" w:cs="Arial"/>
                <w:i/>
              </w:rPr>
            </m:ctrlPr>
          </m:d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Laser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Laser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R</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m:t>
                    </m:r>
                  </m:num>
                  <m:den>
                    <m:r>
                      <w:rPr>
                        <w:rFonts w:ascii="Cambria Math" w:hAnsi="Cambria Math" w:cs="Arial"/>
                      </w:rPr>
                      <m:t>dt∙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max</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e>
                    </m:d>
                  </m:den>
                </m:f>
              </m:e>
            </m:d>
            <m:r>
              <w:rPr>
                <w:rFonts w:ascii="Cambria Math" w:hAnsi="Cambria Math" w:cs="Arial"/>
              </w:rPr>
              <m:t>-</m:t>
            </m:r>
            <m:d>
              <m:dPr>
                <m:ctrlPr>
                  <w:rPr>
                    <w:rFonts w:ascii="Cambria Math" w:hAnsi="Cambria Math" w:cs="Arial"/>
                    <w:i/>
                  </w:rPr>
                </m:ctrlPr>
              </m:dPr>
              <m:e>
                <m:r>
                  <w:rPr>
                    <w:rFonts w:ascii="Cambria Math" w:hAnsi="Cambria Math" w:cs="Arial"/>
                  </w:rPr>
                  <m:t>ε×σ×</m:t>
                </m:r>
                <m:d>
                  <m:dPr>
                    <m:ctrlPr>
                      <w:rPr>
                        <w:rFonts w:ascii="Cambria Math" w:hAnsi="Cambria Math" w:cs="Arial"/>
                        <w:i/>
                      </w:rPr>
                    </m:ctrlPr>
                  </m:dPr>
                  <m:e>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T</m:t>
                            </m:r>
                          </m:e>
                          <m:sub>
                            <m:r>
                              <w:rPr>
                                <w:rFonts w:ascii="Cambria Math" w:hAnsi="Cambria Math" w:cs="Arial"/>
                              </w:rPr>
                              <m:t>t</m:t>
                            </m:r>
                          </m:sub>
                        </m:sSub>
                      </m:e>
                      <m:sup>
                        <m:r>
                          <w:rPr>
                            <w:rFonts w:ascii="Cambria Math" w:hAnsi="Cambria Math" w:cs="Arial"/>
                          </w:rPr>
                          <m:t>4</m:t>
                        </m:r>
                      </m:sup>
                    </m:sSup>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e>
                      <m:sup>
                        <m:r>
                          <w:rPr>
                            <w:rFonts w:ascii="Cambria Math" w:hAnsi="Cambria Math" w:cs="Arial"/>
                          </w:rPr>
                          <m:t>4</m:t>
                        </m:r>
                      </m:sup>
                    </m:sSup>
                  </m:e>
                </m:d>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w:rPr>
                            <w:rFonts w:ascii="Cambria Math" w:hAnsi="Cambria Math" w:cs="Arial"/>
                          </w:rPr>
                          <m:t>Laser</m:t>
                        </m:r>
                      </m:sub>
                    </m:sSub>
                  </m:e>
                  <m:sup>
                    <m:r>
                      <w:rPr>
                        <w:rFonts w:ascii="Cambria Math" w:hAnsi="Cambria Math" w:cs="Arial"/>
                      </w:rPr>
                      <m:t>2</m:t>
                    </m:r>
                  </m:sup>
                </m:sSup>
                <m:r>
                  <w:rPr>
                    <w:rFonts w:ascii="Cambria Math" w:hAnsi="Cambria Math" w:cs="Arial"/>
                  </w:rPr>
                  <m:t>×π×2</m:t>
                </m:r>
              </m:e>
            </m:d>
            <m:r>
              <w:rPr>
                <w:rFonts w:ascii="Cambria Math" w:hAnsi="Cambria Math" w:cs="Arial"/>
              </w:rPr>
              <m:t>-</m:t>
            </m:r>
            <m:d>
              <m:dPr>
                <m:ctrlPr>
                  <w:rPr>
                    <w:rFonts w:ascii="Cambria Math" w:hAnsi="Cambria Math" w:cs="Arial"/>
                    <w:i/>
                  </w:rPr>
                </m:ctrlPr>
              </m:dPr>
              <m:e>
                <m:r>
                  <w:rPr>
                    <w:rFonts w:ascii="Cambria Math" w:hAnsi="Cambria Math" w:cs="Arial"/>
                  </w:rPr>
                  <m:t>h×</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e>
                </m:d>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w:rPr>
                            <w:rFonts w:ascii="Cambria Math" w:hAnsi="Cambria Math" w:cs="Arial"/>
                          </w:rPr>
                          <m:t>Laser</m:t>
                        </m:r>
                      </m:sub>
                    </m:sSub>
                  </m:e>
                  <m:sup>
                    <m:r>
                      <w:rPr>
                        <w:rFonts w:ascii="Cambria Math" w:hAnsi="Cambria Math" w:cs="Arial"/>
                      </w:rPr>
                      <m:t>2</m:t>
                    </m:r>
                  </m:sup>
                </m:sSup>
                <m:r>
                  <w:rPr>
                    <w:rFonts w:ascii="Cambria Math" w:hAnsi="Cambria Math" w:cs="Arial"/>
                  </w:rPr>
                  <m:t>×π×2</m:t>
                </m:r>
              </m:e>
            </m:d>
          </m:e>
        </m:d>
        <m:r>
          <w:rPr>
            <w:rFonts w:ascii="Cambria Math" w:hAnsi="Cambria Math" w:cs="Arial"/>
          </w:rPr>
          <m:t>×</m:t>
        </m:r>
        <m:f>
          <m:fPr>
            <m:ctrlPr>
              <w:rPr>
                <w:rFonts w:ascii="Cambria Math" w:hAnsi="Cambria Math" w:cs="Arial"/>
                <w:i/>
              </w:rPr>
            </m:ctrlPr>
          </m:fPr>
          <m:num>
            <m:r>
              <w:rPr>
                <w:rFonts w:ascii="Cambria Math" w:hAnsi="Cambria Math" w:cs="Arial"/>
              </w:rPr>
              <m:t>l</m:t>
            </m:r>
          </m:num>
          <m:den>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e>
            </m:d>
            <m:r>
              <w:rPr>
                <w:rFonts w:ascii="Cambria Math" w:hAnsi="Cambria Math" w:cs="Arial"/>
              </w:rPr>
              <m:t>×2×</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r</m:t>
                    </m:r>
                  </m:e>
                  <m:sub>
                    <m:r>
                      <w:rPr>
                        <w:rFonts w:ascii="Cambria Math" w:hAnsi="Cambria Math" w:cs="Arial"/>
                      </w:rPr>
                      <m:t>Laser</m:t>
                    </m:r>
                  </m:sub>
                </m:sSub>
                <m:r>
                  <w:rPr>
                    <w:rFonts w:ascii="Cambria Math" w:hAnsi="Cambria Math" w:cs="Arial"/>
                  </w:rPr>
                  <m:t>+l</m:t>
                </m:r>
              </m:e>
            </m:d>
            <m:r>
              <w:rPr>
                <w:rFonts w:ascii="Cambria Math" w:hAnsi="Cambria Math" w:cs="Arial"/>
              </w:rPr>
              <m:t>×π×</m:t>
            </m:r>
            <m:sSub>
              <m:sSubPr>
                <m:ctrlPr>
                  <w:rPr>
                    <w:rFonts w:ascii="Cambria Math" w:hAnsi="Cambria Math" w:cs="Arial"/>
                    <w:i/>
                  </w:rPr>
                </m:ctrlPr>
              </m:sSubPr>
              <m:e>
                <m:r>
                  <w:rPr>
                    <w:rFonts w:ascii="Cambria Math" w:hAnsi="Cambria Math" w:cs="Arial"/>
                  </w:rPr>
                  <m:t>d</m:t>
                </m:r>
              </m:e>
              <m:sub>
                <m:r>
                  <w:rPr>
                    <w:rFonts w:ascii="Cambria Math" w:hAnsi="Cambria Math" w:cs="Arial"/>
                  </w:rPr>
                  <m:t>S</m:t>
                </m:r>
              </m:sub>
            </m:sSub>
          </m:den>
        </m:f>
      </m:oMath>
    </w:p>
    <w:p w14:paraId="11CFAEC6" w14:textId="5FE1855D" w:rsidR="00952618" w:rsidRPr="00E0296B" w:rsidRDefault="00952618" w:rsidP="003E681F">
      <w:pPr>
        <w:pStyle w:val="ListParagraph"/>
        <w:ind w:left="0"/>
        <w:rPr>
          <w:rFonts w:ascii="Arial" w:hAnsi="Arial" w:cs="Arial"/>
        </w:rPr>
      </w:pPr>
    </w:p>
    <w:p w14:paraId="3F688E60" w14:textId="1E4EBF8C" w:rsidR="00F21200" w:rsidRPr="00E0296B" w:rsidRDefault="003E580A" w:rsidP="003E681F">
      <w:pPr>
        <w:pStyle w:val="ListParagraph"/>
        <w:numPr>
          <w:ilvl w:val="1"/>
          <w:numId w:val="17"/>
        </w:numPr>
        <w:rPr>
          <w:rFonts w:ascii="Arial" w:hAnsi="Arial" w:cs="Arial"/>
        </w:rPr>
      </w:pPr>
      <w:r w:rsidRPr="00E0296B">
        <w:rPr>
          <w:rFonts w:ascii="Arial" w:hAnsi="Arial" w:cs="Arial"/>
        </w:rPr>
        <w:t xml:space="preserve">Assume a value of 0.94 for </w:t>
      </w:r>
      <w:r w:rsidRPr="00E0296B">
        <w:rPr>
          <w:rFonts w:ascii="Symbol" w:hAnsi="Symbol" w:cs="Arial"/>
        </w:rPr>
        <w:t></w:t>
      </w:r>
      <w:r w:rsidRPr="00E0296B">
        <w:rPr>
          <w:rFonts w:ascii="Arial" w:hAnsi="Arial" w:cs="Arial"/>
        </w:rPr>
        <w:t xml:space="preserve"> and calculate </w:t>
      </w:r>
      <w:r w:rsidRPr="00E0296B">
        <w:rPr>
          <w:rFonts w:ascii="Arial" w:hAnsi="Arial" w:cs="Arial"/>
          <w:i/>
        </w:rPr>
        <w:t>λ</w:t>
      </w:r>
      <w:r w:rsidRPr="00E0296B">
        <w:rPr>
          <w:rFonts w:ascii="Arial" w:hAnsi="Arial" w:cs="Arial"/>
        </w:rPr>
        <w:t xml:space="preserve"> for each 0.</w:t>
      </w:r>
      <w:r w:rsidR="004E32CF" w:rsidRPr="00E0296B">
        <w:rPr>
          <w:rFonts w:ascii="Arial" w:hAnsi="Arial" w:cs="Arial"/>
        </w:rPr>
        <w:t>1-</w:t>
      </w:r>
      <w:r w:rsidRPr="00E0296B">
        <w:rPr>
          <w:rFonts w:ascii="Arial" w:hAnsi="Arial" w:cs="Arial"/>
        </w:rPr>
        <w:t xml:space="preserve">s time interval </w:t>
      </w:r>
      <w:r w:rsidR="004E32CF" w:rsidRPr="00E0296B">
        <w:rPr>
          <w:rFonts w:ascii="Arial" w:hAnsi="Arial" w:cs="Arial"/>
        </w:rPr>
        <w:t xml:space="preserve">over </w:t>
      </w:r>
      <w:r w:rsidRPr="00E0296B">
        <w:rPr>
          <w:rFonts w:ascii="Arial" w:hAnsi="Arial" w:cs="Arial"/>
        </w:rPr>
        <w:t xml:space="preserve">the first 20 s of the temperature profile. Average the 200 values for </w:t>
      </w:r>
      <w:r w:rsidRPr="00E0296B">
        <w:rPr>
          <w:rFonts w:ascii="Arial" w:hAnsi="Arial" w:cs="Arial"/>
          <w:i/>
        </w:rPr>
        <w:t>λ</w:t>
      </w:r>
      <w:r w:rsidRPr="00E0296B">
        <w:rPr>
          <w:rFonts w:ascii="Arial" w:hAnsi="Arial" w:cs="Arial"/>
        </w:rPr>
        <w:t xml:space="preserve"> obtained </w:t>
      </w:r>
      <w:r w:rsidR="004E32CF" w:rsidRPr="00E0296B">
        <w:rPr>
          <w:rFonts w:ascii="Arial" w:hAnsi="Arial" w:cs="Arial"/>
        </w:rPr>
        <w:t xml:space="preserve">in </w:t>
      </w:r>
      <w:r w:rsidRPr="00E0296B">
        <w:rPr>
          <w:rFonts w:ascii="Arial" w:hAnsi="Arial" w:cs="Arial"/>
        </w:rPr>
        <w:t>this way and calculate the standard deviation</w:t>
      </w:r>
      <w:r w:rsidR="00692CB9" w:rsidRPr="00E0296B">
        <w:rPr>
          <w:rFonts w:ascii="Arial" w:hAnsi="Arial" w:cs="Arial"/>
        </w:rPr>
        <w:t xml:space="preserve"> (</w:t>
      </w:r>
      <w:r w:rsidR="00692CB9" w:rsidRPr="00E0296B">
        <w:rPr>
          <w:rFonts w:ascii="Arial" w:hAnsi="Arial" w:cs="Arial"/>
          <w:b/>
        </w:rPr>
        <w:t>Figure 3F−H</w:t>
      </w:r>
      <w:r w:rsidR="00692CB9" w:rsidRPr="00E0296B">
        <w:rPr>
          <w:rFonts w:ascii="Arial" w:hAnsi="Arial" w:cs="Arial"/>
        </w:rPr>
        <w:t>)</w:t>
      </w:r>
      <w:r w:rsidRPr="00E0296B">
        <w:rPr>
          <w:rFonts w:ascii="Arial" w:hAnsi="Arial" w:cs="Arial"/>
        </w:rPr>
        <w:t>.</w:t>
      </w:r>
    </w:p>
    <w:p w14:paraId="3BD691A7" w14:textId="77777777" w:rsidR="00264FDA" w:rsidRPr="0014139B" w:rsidRDefault="00264FDA" w:rsidP="003E681F">
      <w:pPr>
        <w:jc w:val="both"/>
        <w:rPr>
          <w:rFonts w:ascii="Arial" w:hAnsi="Arial" w:cs="Arial"/>
        </w:rPr>
      </w:pPr>
    </w:p>
    <w:p w14:paraId="7ECAC948" w14:textId="6350F734" w:rsidR="00BE5F4A" w:rsidRPr="0014139B" w:rsidRDefault="005C54D2" w:rsidP="003E681F">
      <w:pPr>
        <w:jc w:val="both"/>
        <w:rPr>
          <w:rFonts w:ascii="Arial" w:hAnsi="Arial" w:cs="Arial"/>
          <w:b/>
          <w:bCs/>
        </w:rPr>
      </w:pPr>
      <w:r w:rsidRPr="0014139B">
        <w:rPr>
          <w:rFonts w:ascii="Arial" w:hAnsi="Arial" w:cs="Arial"/>
          <w:b/>
        </w:rPr>
        <w:t>REPRESENTATIVE RESULTS</w:t>
      </w:r>
      <w:r w:rsidR="009B1737" w:rsidRPr="0014139B">
        <w:rPr>
          <w:rFonts w:ascii="Arial" w:hAnsi="Arial" w:cs="Arial"/>
          <w:b/>
          <w:bCs/>
        </w:rPr>
        <w:t>:</w:t>
      </w:r>
    </w:p>
    <w:p w14:paraId="41318CE3" w14:textId="452929EA" w:rsidR="00264FDA" w:rsidRPr="0014139B" w:rsidRDefault="004E32CF" w:rsidP="003E681F">
      <w:pPr>
        <w:jc w:val="both"/>
        <w:rPr>
          <w:rFonts w:ascii="Arial" w:hAnsi="Arial" w:cs="Arial"/>
          <w:b/>
        </w:rPr>
      </w:pPr>
      <w:r w:rsidRPr="0014139B">
        <w:rPr>
          <w:rFonts w:ascii="Arial" w:hAnsi="Arial" w:cs="Arial"/>
          <w:b/>
        </w:rPr>
        <w:t xml:space="preserve">Measurement </w:t>
      </w:r>
      <w:r w:rsidR="00264FDA" w:rsidRPr="0014139B">
        <w:rPr>
          <w:rFonts w:ascii="Arial" w:hAnsi="Arial" w:cs="Arial"/>
          <w:b/>
        </w:rPr>
        <w:t>of leaf properties</w:t>
      </w:r>
    </w:p>
    <w:p w14:paraId="24F6A553" w14:textId="4372FADE" w:rsidR="00264FDA" w:rsidRPr="0014139B" w:rsidRDefault="00A45E30" w:rsidP="003E681F">
      <w:pPr>
        <w:jc w:val="both"/>
        <w:rPr>
          <w:rFonts w:ascii="Arial" w:hAnsi="Arial" w:cs="Arial"/>
        </w:rPr>
      </w:pPr>
      <w:r w:rsidRPr="0014139B">
        <w:rPr>
          <w:rFonts w:ascii="Arial" w:hAnsi="Arial" w:cs="Arial"/>
        </w:rPr>
        <w:t xml:space="preserve">Using the above </w:t>
      </w:r>
      <w:r w:rsidR="00AD27EA">
        <w:rPr>
          <w:rFonts w:ascii="Arial" w:hAnsi="Arial" w:cs="Arial"/>
        </w:rPr>
        <w:t xml:space="preserve">microscopic </w:t>
      </w:r>
      <w:r w:rsidRPr="0014139B">
        <w:rPr>
          <w:rFonts w:ascii="Arial" w:hAnsi="Arial" w:cs="Arial"/>
        </w:rPr>
        <w:t>method, a leaf thickness</w:t>
      </w:r>
      <w:r w:rsidR="00264FDA" w:rsidRPr="0014139B">
        <w:rPr>
          <w:rFonts w:ascii="Arial" w:hAnsi="Arial" w:cs="Arial"/>
        </w:rPr>
        <w:t xml:space="preserve"> of 0.22–0.2</w:t>
      </w:r>
      <w:r w:rsidR="00AD27EA">
        <w:rPr>
          <w:rFonts w:ascii="Arial" w:hAnsi="Arial" w:cs="Arial"/>
        </w:rPr>
        <w:t>9</w:t>
      </w:r>
      <w:r w:rsidR="00246DA6" w:rsidRPr="0014139B">
        <w:rPr>
          <w:rFonts w:ascii="Arial" w:hAnsi="Arial" w:cs="Arial"/>
        </w:rPr>
        <w:t xml:space="preserve"> × </w:t>
      </w:r>
      <w:r w:rsidR="00264FDA" w:rsidRPr="0014139B">
        <w:rPr>
          <w:rFonts w:ascii="Arial" w:hAnsi="Arial" w:cs="Arial"/>
        </w:rPr>
        <w:t>10</w:t>
      </w:r>
      <w:r w:rsidR="00264FDA" w:rsidRPr="0014139B">
        <w:rPr>
          <w:rFonts w:ascii="Arial" w:hAnsi="Arial" w:cs="Arial"/>
          <w:vertAlign w:val="superscript"/>
        </w:rPr>
        <w:t>−3</w:t>
      </w:r>
      <w:r w:rsidR="00703EF3" w:rsidRPr="0014139B">
        <w:rPr>
          <w:rFonts w:ascii="Arial" w:hAnsi="Arial" w:cs="Arial"/>
        </w:rPr>
        <w:t xml:space="preserve"> </w:t>
      </w:r>
      <w:r w:rsidR="00264FDA" w:rsidRPr="0014139B">
        <w:rPr>
          <w:rFonts w:ascii="Arial" w:hAnsi="Arial" w:cs="Arial"/>
        </w:rPr>
        <w:t xml:space="preserve">m </w:t>
      </w:r>
      <w:r w:rsidRPr="0014139B">
        <w:rPr>
          <w:rFonts w:ascii="Arial" w:hAnsi="Arial" w:cs="Arial"/>
        </w:rPr>
        <w:t xml:space="preserve">was </w:t>
      </w:r>
      <w:r w:rsidR="004E32CF" w:rsidRPr="0014139B">
        <w:rPr>
          <w:rFonts w:ascii="Arial" w:hAnsi="Arial" w:cs="Arial"/>
        </w:rPr>
        <w:t xml:space="preserve">determined </w:t>
      </w:r>
      <w:r w:rsidRPr="0014139B">
        <w:rPr>
          <w:rFonts w:ascii="Arial" w:hAnsi="Arial" w:cs="Arial"/>
        </w:rPr>
        <w:t>for</w:t>
      </w:r>
      <w:r w:rsidR="0085090D" w:rsidRPr="0014139B">
        <w:rPr>
          <w:rFonts w:ascii="Arial" w:hAnsi="Arial" w:cs="Arial"/>
        </w:rPr>
        <w:t xml:space="preserve"> both</w:t>
      </w:r>
      <w:r w:rsidRPr="0014139B">
        <w:rPr>
          <w:rFonts w:ascii="Arial" w:hAnsi="Arial" w:cs="Arial"/>
        </w:rPr>
        <w:t xml:space="preserve"> </w:t>
      </w:r>
      <w:r w:rsidR="00F66FAA" w:rsidRPr="0014139B">
        <w:rPr>
          <w:rFonts w:ascii="Arial" w:hAnsi="Arial" w:cs="Arial"/>
          <w:i/>
        </w:rPr>
        <w:t xml:space="preserve">N. </w:t>
      </w:r>
      <w:proofErr w:type="spellStart"/>
      <w:r w:rsidR="00F66FAA" w:rsidRPr="0014139B">
        <w:rPr>
          <w:rFonts w:ascii="Arial" w:hAnsi="Arial" w:cs="Arial"/>
          <w:i/>
        </w:rPr>
        <w:t>tabacum</w:t>
      </w:r>
      <w:proofErr w:type="spellEnd"/>
      <w:r w:rsidRPr="0014139B">
        <w:rPr>
          <w:rFonts w:ascii="Arial" w:hAnsi="Arial" w:cs="Arial"/>
        </w:rPr>
        <w:t xml:space="preserve"> </w:t>
      </w:r>
      <w:r w:rsidR="00AD27EA">
        <w:rPr>
          <w:rFonts w:ascii="Arial" w:hAnsi="Arial" w:cs="Arial"/>
        </w:rPr>
        <w:t>(</w:t>
      </w:r>
      <w:r w:rsidR="00AD27EA" w:rsidRPr="0014139B">
        <w:rPr>
          <w:rFonts w:ascii="Arial" w:hAnsi="Arial" w:cs="Arial"/>
        </w:rPr>
        <w:t>0.25</w:t>
      </w:r>
      <w:r w:rsidR="00AD27EA">
        <w:rPr>
          <w:rFonts w:ascii="Arial" w:hAnsi="Arial" w:cs="Arial"/>
        </w:rPr>
        <w:t>±0.04</w:t>
      </w:r>
      <w:r w:rsidR="00AD27EA" w:rsidRPr="0014139B">
        <w:rPr>
          <w:rFonts w:ascii="Arial" w:hAnsi="Arial" w:cs="Arial"/>
        </w:rPr>
        <w:t xml:space="preserve"> × 10</w:t>
      </w:r>
      <w:r w:rsidR="00AD27EA" w:rsidRPr="0014139B">
        <w:rPr>
          <w:rFonts w:ascii="Arial" w:hAnsi="Arial" w:cs="Arial"/>
          <w:vertAlign w:val="superscript"/>
        </w:rPr>
        <w:t>−3</w:t>
      </w:r>
      <w:r w:rsidR="00AD27EA">
        <w:rPr>
          <w:rFonts w:ascii="Arial" w:hAnsi="Arial" w:cs="Arial"/>
        </w:rPr>
        <w:t xml:space="preserve"> m, n=33) </w:t>
      </w:r>
      <w:r w:rsidRPr="0014139B">
        <w:rPr>
          <w:rFonts w:ascii="Arial" w:hAnsi="Arial" w:cs="Arial"/>
        </w:rPr>
        <w:t xml:space="preserve">and </w:t>
      </w:r>
      <w:r w:rsidRPr="0014139B">
        <w:rPr>
          <w:rFonts w:ascii="Arial" w:hAnsi="Arial" w:cs="Arial"/>
          <w:i/>
        </w:rPr>
        <w:t xml:space="preserve">N. </w:t>
      </w:r>
      <w:proofErr w:type="spellStart"/>
      <w:r w:rsidRPr="0014139B">
        <w:rPr>
          <w:rFonts w:ascii="Arial" w:hAnsi="Arial" w:cs="Arial"/>
          <w:i/>
        </w:rPr>
        <w:t>benthamiana</w:t>
      </w:r>
      <w:proofErr w:type="spellEnd"/>
      <w:r w:rsidR="00AD27EA">
        <w:rPr>
          <w:rFonts w:ascii="Arial" w:hAnsi="Arial" w:cs="Arial"/>
        </w:rPr>
        <w:t xml:space="preserve"> (0.26±0.02</w:t>
      </w:r>
      <w:r w:rsidR="00AD27EA" w:rsidRPr="0014139B">
        <w:rPr>
          <w:rFonts w:ascii="Arial" w:hAnsi="Arial" w:cs="Arial"/>
        </w:rPr>
        <w:t xml:space="preserve"> × 10</w:t>
      </w:r>
      <w:r w:rsidR="00AD27EA" w:rsidRPr="0014139B">
        <w:rPr>
          <w:rFonts w:ascii="Arial" w:hAnsi="Arial" w:cs="Arial"/>
          <w:vertAlign w:val="superscript"/>
        </w:rPr>
        <w:t>−3</w:t>
      </w:r>
      <w:r w:rsidR="00AD27EA">
        <w:rPr>
          <w:rFonts w:ascii="Arial" w:hAnsi="Arial" w:cs="Arial"/>
        </w:rPr>
        <w:t xml:space="preserve"> m, n=24)</w:t>
      </w:r>
      <w:r w:rsidR="0085090D" w:rsidRPr="0014139B">
        <w:rPr>
          <w:rFonts w:ascii="Arial" w:hAnsi="Arial" w:cs="Arial"/>
        </w:rPr>
        <w:t xml:space="preserve">, </w:t>
      </w:r>
      <w:r w:rsidRPr="0014139B">
        <w:rPr>
          <w:rFonts w:ascii="Arial" w:hAnsi="Arial" w:cs="Arial"/>
        </w:rPr>
        <w:t>which is</w:t>
      </w:r>
      <w:r w:rsidR="003C73F5" w:rsidRPr="0014139B">
        <w:rPr>
          <w:rFonts w:ascii="Arial" w:hAnsi="Arial" w:cs="Arial"/>
        </w:rPr>
        <w:t xml:space="preserve"> well within the 0.20–0.33</w:t>
      </w:r>
      <w:r w:rsidR="00246DA6" w:rsidRPr="0014139B">
        <w:rPr>
          <w:rFonts w:ascii="Arial" w:hAnsi="Arial" w:cs="Arial"/>
        </w:rPr>
        <w:t xml:space="preserve"> × </w:t>
      </w:r>
      <w:r w:rsidR="00264FDA" w:rsidRPr="0014139B">
        <w:rPr>
          <w:rFonts w:ascii="Arial" w:hAnsi="Arial" w:cs="Arial"/>
        </w:rPr>
        <w:t>10</w:t>
      </w:r>
      <w:r w:rsidR="00264FDA" w:rsidRPr="0014139B">
        <w:rPr>
          <w:rFonts w:ascii="Arial" w:hAnsi="Arial" w:cs="Arial"/>
          <w:vertAlign w:val="superscript"/>
        </w:rPr>
        <w:t>−3</w:t>
      </w:r>
      <w:r w:rsidR="00703EF3" w:rsidRPr="0014139B">
        <w:rPr>
          <w:rFonts w:ascii="Arial" w:hAnsi="Arial" w:cs="Arial"/>
        </w:rPr>
        <w:t xml:space="preserve"> </w:t>
      </w:r>
      <w:r w:rsidR="00264FDA" w:rsidRPr="0014139B">
        <w:rPr>
          <w:rFonts w:ascii="Arial" w:hAnsi="Arial" w:cs="Arial"/>
        </w:rPr>
        <w:t xml:space="preserve">m range previously reported for the leaves of various plant species </w:t>
      </w:r>
      <w:hyperlink w:anchor="_ENREF_3" w:tooltip="Jayalakshmy, 2010 #1500" w:history="1">
        <w:r w:rsidR="00FE2C0E" w:rsidRPr="0014139B">
          <w:rPr>
            <w:rFonts w:ascii="Arial" w:hAnsi="Arial" w:cs="Arial"/>
          </w:rPr>
          <w:fldChar w:fldCharType="begin"/>
        </w:r>
        <w:r w:rsidR="00FE2C0E" w:rsidRPr="0014139B">
          <w:rPr>
            <w:rFonts w:ascii="Arial" w:hAnsi="Arial" w:cs="Arial"/>
          </w:rPr>
          <w:instrText xml:space="preserve"> ADDIN EN.CITE &lt;EndNote&gt;&lt;Cite&gt;&lt;Author&gt;Jayalakshmy&lt;/Author&gt;&lt;Year&gt;2010&lt;/Year&gt;&lt;RecNum&gt;1500&lt;/RecNum&gt;&lt;DisplayText&gt;&lt;style face="superscript"&gt;3&lt;/style&gt;&lt;/DisplayText&gt;&lt;record&gt;&lt;rec-number&gt;1500&lt;/rec-number&gt;&lt;foreign-keys&gt;&lt;key app="EN" db-id="5ad0t2v2xa0td7et2p8vvpfjtapdtat20ert" timestamp="1368205422"&gt;1500&lt;/key&gt;&lt;/foreign-keys&gt;&lt;ref-type name="Journal Article"&gt;17&lt;/ref-type&gt;&lt;contributors&gt;&lt;authors&gt;&lt;author&gt;Jayalakshmy, M. S.&lt;/author&gt;&lt;author&gt;Philip, J.&lt;/author&gt;&lt;/authors&gt;&lt;/contributors&gt;&lt;auth-address&gt;Philip, J&amp;#xD;Cochin Univ Sci &amp;amp; Technol, Dept Instrumentat, Cochin 682022, Kerala, India&amp;#xD;Cochin Univ Sci &amp;amp; Technol, Dept Instrumentat, Cochin 682022, Kerala, India&amp;#xD;Cochin Univ Sci &amp;amp; Technol, Dept Instrumentat, Cochin 682022, Kerala, India&amp;#xD;Cochin Univ Sci &amp;amp; Technol, STIC, Cochin 682022, Kerala, India&lt;/auth-address&gt;&lt;titles&gt;&lt;title&gt;Thermophysical Properties of Plant Leaves and Their Influence on the Environment Temperature&lt;/title&gt;&lt;secondary-title&gt;International Journal of Thermophysics&lt;/secondary-title&gt;&lt;alt-title&gt;Int J Thermophys&lt;/alt-title&gt;&lt;/titles&gt;&lt;pages&gt;2295-2304&lt;/pages&gt;&lt;volume&gt;31&lt;/volume&gt;&lt;number&gt;11-12&lt;/number&gt;&lt;keywords&gt;&lt;keyword&gt;environment temperature&lt;/keyword&gt;&lt;keyword&gt;photothermal technique&lt;/keyword&gt;&lt;keyword&gt;plant leaves&lt;/keyword&gt;&lt;keyword&gt;specific heat&lt;/keyword&gt;&lt;keyword&gt;thermal conductivity&lt;/keyword&gt;&lt;keyword&gt;thermal effusivity&lt;/keyword&gt;&lt;keyword&gt;thermal-conductivity&lt;/keyword&gt;&lt;keyword&gt;heat transfer&lt;/keyword&gt;&lt;keyword&gt;leaf&lt;/keyword&gt;&lt;/keywords&gt;&lt;dates&gt;&lt;year&gt;2010&lt;/year&gt;&lt;pub-dates&gt;&lt;date&gt;Dec&lt;/date&gt;&lt;/pub-dates&gt;&lt;/dates&gt;&lt;isbn&gt;0195-928X&lt;/isbn&gt;&lt;accession-num&gt;ISI:000285065300019&lt;/accession-num&gt;&lt;urls&gt;&lt;related-urls&gt;&lt;url&gt;&amp;lt;Go to ISI&amp;gt;://000285065300019&lt;/url&gt;&lt;/related-urls&gt;&lt;/urls&gt;&lt;electronic-resource-num&gt;DOI 10.1007/s10765-010-0877-7&lt;/electronic-resource-num&gt;&lt;language&gt;English&lt;/language&gt;&lt;/record&gt;&lt;/Cite&gt;&lt;/EndNote&gt;</w:instrText>
        </w:r>
        <w:r w:rsidR="00FE2C0E" w:rsidRPr="0014139B">
          <w:rPr>
            <w:rFonts w:ascii="Arial" w:hAnsi="Arial" w:cs="Arial"/>
          </w:rPr>
          <w:fldChar w:fldCharType="separate"/>
        </w:r>
        <w:r w:rsidR="00FE2C0E" w:rsidRPr="0014139B">
          <w:rPr>
            <w:rFonts w:ascii="Arial" w:hAnsi="Arial" w:cs="Arial"/>
            <w:vertAlign w:val="superscript"/>
          </w:rPr>
          <w:t>3</w:t>
        </w:r>
        <w:r w:rsidR="00FE2C0E" w:rsidRPr="0014139B">
          <w:rPr>
            <w:rFonts w:ascii="Arial" w:hAnsi="Arial" w:cs="Arial"/>
          </w:rPr>
          <w:fldChar w:fldCharType="end"/>
        </w:r>
      </w:hyperlink>
      <w:r w:rsidR="00264FDA" w:rsidRPr="0014139B">
        <w:rPr>
          <w:rFonts w:ascii="Arial" w:hAnsi="Arial" w:cs="Arial"/>
        </w:rPr>
        <w:t xml:space="preserve">. </w:t>
      </w:r>
      <w:r w:rsidR="00AD27EA">
        <w:rPr>
          <w:rFonts w:ascii="Arial" w:hAnsi="Arial" w:cs="Arial"/>
        </w:rPr>
        <w:t xml:space="preserve">Determining the thickness with a dial-gauge yielded values of </w:t>
      </w:r>
      <w:r w:rsidR="003931A3">
        <w:rPr>
          <w:rFonts w:ascii="Arial" w:hAnsi="Arial" w:cs="Arial"/>
        </w:rPr>
        <w:t>~</w:t>
      </w:r>
      <w:r w:rsidR="003931A3" w:rsidRPr="0014139B">
        <w:rPr>
          <w:rFonts w:ascii="Arial" w:hAnsi="Arial" w:cs="Arial"/>
        </w:rPr>
        <w:t>0.2</w:t>
      </w:r>
      <w:r w:rsidR="003931A3">
        <w:rPr>
          <w:rFonts w:ascii="Arial" w:hAnsi="Arial" w:cs="Arial"/>
        </w:rPr>
        <w:t>8</w:t>
      </w:r>
      <w:r w:rsidR="003931A3" w:rsidRPr="0014139B">
        <w:rPr>
          <w:rFonts w:ascii="Arial" w:hAnsi="Arial" w:cs="Arial"/>
        </w:rPr>
        <w:t xml:space="preserve"> × 10</w:t>
      </w:r>
      <w:r w:rsidR="003931A3" w:rsidRPr="0014139B">
        <w:rPr>
          <w:rFonts w:ascii="Arial" w:hAnsi="Arial" w:cs="Arial"/>
          <w:vertAlign w:val="superscript"/>
        </w:rPr>
        <w:t>−3</w:t>
      </w:r>
      <w:r w:rsidR="003931A3">
        <w:rPr>
          <w:rFonts w:ascii="Arial" w:hAnsi="Arial" w:cs="Arial"/>
        </w:rPr>
        <w:t xml:space="preserve"> m (n=10), which was within one standard deviation of the results from the microscopic measurement. Thus, the dial-gauge measurement may be preferred over the microscopic method for thickness determination in routine applications</w:t>
      </w:r>
      <w:r w:rsidR="00AE457D">
        <w:rPr>
          <w:rFonts w:ascii="Arial" w:hAnsi="Arial" w:cs="Arial"/>
        </w:rPr>
        <w:t xml:space="preserve"> as it was easier to apply and</w:t>
      </w:r>
      <w:r w:rsidR="003931A3">
        <w:rPr>
          <w:rFonts w:ascii="Arial" w:hAnsi="Arial" w:cs="Arial"/>
        </w:rPr>
        <w:t xml:space="preserve"> </w:t>
      </w:r>
      <w:r w:rsidR="00E62C69">
        <w:rPr>
          <w:rFonts w:ascii="Arial" w:hAnsi="Arial" w:cs="Arial"/>
        </w:rPr>
        <w:t xml:space="preserve">the </w:t>
      </w:r>
      <w:r w:rsidR="003931A3">
        <w:rPr>
          <w:rFonts w:ascii="Arial" w:hAnsi="Arial" w:cs="Arial"/>
        </w:rPr>
        <w:t xml:space="preserve">results for </w:t>
      </w:r>
      <w:proofErr w:type="spellStart"/>
      <w:r w:rsidR="003931A3" w:rsidRPr="0014139B">
        <w:rPr>
          <w:rFonts w:ascii="Arial" w:hAnsi="Arial" w:cs="Arial"/>
          <w:i/>
        </w:rPr>
        <w:t>c</w:t>
      </w:r>
      <w:r w:rsidR="003931A3" w:rsidRPr="0014139B">
        <w:rPr>
          <w:rFonts w:ascii="Arial" w:hAnsi="Arial" w:cs="Arial"/>
          <w:i/>
          <w:vertAlign w:val="subscript"/>
        </w:rPr>
        <w:t>p</w:t>
      </w:r>
      <w:proofErr w:type="gramStart"/>
      <w:r w:rsidR="003931A3" w:rsidRPr="0014139B">
        <w:rPr>
          <w:rFonts w:ascii="Arial" w:hAnsi="Arial" w:cs="Arial"/>
          <w:i/>
          <w:vertAlign w:val="subscript"/>
        </w:rPr>
        <w:t>,s</w:t>
      </w:r>
      <w:proofErr w:type="spellEnd"/>
      <w:proofErr w:type="gramEnd"/>
      <w:r w:rsidR="003931A3">
        <w:rPr>
          <w:rFonts w:ascii="Arial" w:hAnsi="Arial" w:cs="Arial"/>
        </w:rPr>
        <w:t xml:space="preserve"> and </w:t>
      </w:r>
      <w:r w:rsidR="003931A3" w:rsidRPr="0014139B">
        <w:rPr>
          <w:rFonts w:ascii="Arial" w:hAnsi="Arial" w:cs="Arial"/>
        </w:rPr>
        <w:t>ʎ</w:t>
      </w:r>
      <w:r w:rsidR="00E62C69">
        <w:rPr>
          <w:rFonts w:ascii="Arial" w:hAnsi="Arial" w:cs="Arial"/>
        </w:rPr>
        <w:t xml:space="preserve"> deviated less than 10% from the more labor intensive technique</w:t>
      </w:r>
      <w:r w:rsidR="003931A3">
        <w:rPr>
          <w:rFonts w:ascii="Arial" w:hAnsi="Arial" w:cs="Arial"/>
        </w:rPr>
        <w:t xml:space="preserve">. </w:t>
      </w:r>
      <w:r w:rsidR="0085090D" w:rsidRPr="0014139B">
        <w:rPr>
          <w:rFonts w:ascii="Arial" w:hAnsi="Arial" w:cs="Arial"/>
        </w:rPr>
        <w:t>T</w:t>
      </w:r>
      <w:r w:rsidR="00264FDA" w:rsidRPr="0014139B">
        <w:rPr>
          <w:rFonts w:ascii="Arial" w:hAnsi="Arial" w:cs="Arial"/>
        </w:rPr>
        <w:t xml:space="preserve">he density of </w:t>
      </w:r>
      <w:r w:rsidR="0084269E" w:rsidRPr="0014139B">
        <w:rPr>
          <w:rFonts w:ascii="Arial" w:hAnsi="Arial" w:cs="Arial"/>
          <w:i/>
        </w:rPr>
        <w:t xml:space="preserve">N. </w:t>
      </w:r>
      <w:proofErr w:type="spellStart"/>
      <w:r w:rsidR="0084269E" w:rsidRPr="0014139B">
        <w:rPr>
          <w:rFonts w:ascii="Arial" w:hAnsi="Arial" w:cs="Arial"/>
          <w:i/>
        </w:rPr>
        <w:t>tabacum</w:t>
      </w:r>
      <w:proofErr w:type="spellEnd"/>
      <w:r w:rsidR="0084269E" w:rsidRPr="0014139B">
        <w:rPr>
          <w:rFonts w:ascii="Arial" w:hAnsi="Arial" w:cs="Arial"/>
        </w:rPr>
        <w:t xml:space="preserve"> </w:t>
      </w:r>
      <w:r w:rsidR="00264FDA" w:rsidRPr="0014139B">
        <w:rPr>
          <w:rFonts w:ascii="Arial" w:hAnsi="Arial" w:cs="Arial"/>
        </w:rPr>
        <w:t xml:space="preserve">and </w:t>
      </w:r>
      <w:r w:rsidR="00264FDA" w:rsidRPr="0014139B">
        <w:rPr>
          <w:rFonts w:ascii="Arial" w:hAnsi="Arial" w:cs="Arial"/>
          <w:i/>
        </w:rPr>
        <w:t xml:space="preserve">N. </w:t>
      </w:r>
      <w:proofErr w:type="spellStart"/>
      <w:r w:rsidR="00264FDA" w:rsidRPr="0014139B">
        <w:rPr>
          <w:rFonts w:ascii="Arial" w:hAnsi="Arial" w:cs="Arial"/>
          <w:i/>
        </w:rPr>
        <w:t>benthamiana</w:t>
      </w:r>
      <w:proofErr w:type="spellEnd"/>
      <w:r w:rsidR="00264FDA" w:rsidRPr="0014139B">
        <w:rPr>
          <w:rFonts w:ascii="Arial" w:hAnsi="Arial" w:cs="Arial"/>
        </w:rPr>
        <w:t xml:space="preserve"> leaves </w:t>
      </w:r>
      <w:r w:rsidR="0085090D" w:rsidRPr="0014139B">
        <w:rPr>
          <w:rFonts w:ascii="Arial" w:hAnsi="Arial" w:cs="Arial"/>
        </w:rPr>
        <w:t xml:space="preserve">was </w:t>
      </w:r>
      <w:r w:rsidR="00264FDA" w:rsidRPr="0014139B">
        <w:rPr>
          <w:rFonts w:ascii="Arial" w:hAnsi="Arial" w:cs="Arial"/>
        </w:rPr>
        <w:t>750</w:t>
      </w:r>
      <w:r w:rsidR="00662901">
        <w:rPr>
          <w:rFonts w:ascii="Arial" w:hAnsi="Arial" w:cs="Arial"/>
        </w:rPr>
        <w:t>±10</w:t>
      </w:r>
      <w:r w:rsidR="00264FDA" w:rsidRPr="0014139B">
        <w:rPr>
          <w:rFonts w:ascii="Arial" w:hAnsi="Arial" w:cs="Arial"/>
        </w:rPr>
        <w:t xml:space="preserve"> kg</w:t>
      </w:r>
      <w:r w:rsidR="0085090D" w:rsidRPr="0014139B">
        <w:rPr>
          <w:rFonts w:ascii="Arial" w:hAnsi="Arial" w:cs="Arial"/>
        </w:rPr>
        <w:t xml:space="preserve"> </w:t>
      </w:r>
      <w:r w:rsidR="00264FDA" w:rsidRPr="0014139B">
        <w:rPr>
          <w:rFonts w:ascii="Arial" w:hAnsi="Arial" w:cs="Arial"/>
        </w:rPr>
        <w:t>m</w:t>
      </w:r>
      <w:r w:rsidR="00264FDA" w:rsidRPr="0014139B">
        <w:rPr>
          <w:rFonts w:ascii="Arial" w:hAnsi="Arial" w:cs="Arial"/>
          <w:vertAlign w:val="superscript"/>
        </w:rPr>
        <w:t>−3</w:t>
      </w:r>
      <w:r w:rsidR="00662901">
        <w:rPr>
          <w:rFonts w:ascii="Arial" w:hAnsi="Arial" w:cs="Arial"/>
        </w:rPr>
        <w:t xml:space="preserve"> (n=20)</w:t>
      </w:r>
      <w:r w:rsidR="00264FDA" w:rsidRPr="0014139B">
        <w:rPr>
          <w:rFonts w:ascii="Arial" w:hAnsi="Arial" w:cs="Arial"/>
        </w:rPr>
        <w:t xml:space="preserve">, which </w:t>
      </w:r>
      <w:r w:rsidR="008851A7" w:rsidRPr="0014139B">
        <w:rPr>
          <w:rFonts w:ascii="Arial" w:hAnsi="Arial" w:cs="Arial"/>
        </w:rPr>
        <w:t>matches</w:t>
      </w:r>
      <w:r w:rsidR="00264FDA" w:rsidRPr="0014139B">
        <w:rPr>
          <w:rFonts w:ascii="Arial" w:hAnsi="Arial" w:cs="Arial"/>
        </w:rPr>
        <w:t xml:space="preserve"> the 631–918 kg</w:t>
      </w:r>
      <w:r w:rsidR="0085090D" w:rsidRPr="0014139B">
        <w:rPr>
          <w:rFonts w:ascii="Arial" w:hAnsi="Arial" w:cs="Arial"/>
        </w:rPr>
        <w:t xml:space="preserve"> </w:t>
      </w:r>
      <w:r w:rsidR="00264FDA" w:rsidRPr="0014139B">
        <w:rPr>
          <w:rFonts w:ascii="Arial" w:hAnsi="Arial" w:cs="Arial"/>
        </w:rPr>
        <w:t>m</w:t>
      </w:r>
      <w:r w:rsidR="00264FDA" w:rsidRPr="0014139B">
        <w:rPr>
          <w:rFonts w:ascii="Arial" w:hAnsi="Arial" w:cs="Arial"/>
          <w:vertAlign w:val="superscript"/>
        </w:rPr>
        <w:t>−3</w:t>
      </w:r>
      <w:r w:rsidR="00264FDA" w:rsidRPr="0014139B">
        <w:rPr>
          <w:rFonts w:ascii="Arial" w:hAnsi="Arial" w:cs="Arial"/>
        </w:rPr>
        <w:t xml:space="preserve"> range previously reported for leaves in other species </w:t>
      </w:r>
      <w:hyperlink w:anchor="_ENREF_3" w:tooltip="Jayalakshmy, 2010 #1500" w:history="1">
        <w:r w:rsidR="00FE2C0E" w:rsidRPr="0014139B">
          <w:rPr>
            <w:rFonts w:ascii="Arial" w:hAnsi="Arial" w:cs="Arial"/>
          </w:rPr>
          <w:fldChar w:fldCharType="begin"/>
        </w:r>
        <w:r w:rsidR="00FE2C0E" w:rsidRPr="0014139B">
          <w:rPr>
            <w:rFonts w:ascii="Arial" w:hAnsi="Arial" w:cs="Arial"/>
          </w:rPr>
          <w:instrText xml:space="preserve"> ADDIN EN.CITE &lt;EndNote&gt;&lt;Cite&gt;&lt;Author&gt;Jayalakshmy&lt;/Author&gt;&lt;Year&gt;2010&lt;/Year&gt;&lt;RecNum&gt;1500&lt;/RecNum&gt;&lt;DisplayText&gt;&lt;style face="superscript"&gt;3&lt;/style&gt;&lt;/DisplayText&gt;&lt;record&gt;&lt;rec-number&gt;1500&lt;/rec-number&gt;&lt;foreign-keys&gt;&lt;key app="EN" db-id="5ad0t2v2xa0td7et2p8vvpfjtapdtat20ert" timestamp="1368205422"&gt;1500&lt;/key&gt;&lt;/foreign-keys&gt;&lt;ref-type name="Journal Article"&gt;17&lt;/ref-type&gt;&lt;contributors&gt;&lt;authors&gt;&lt;author&gt;Jayalakshmy, M. S.&lt;/author&gt;&lt;author&gt;Philip, J.&lt;/author&gt;&lt;/authors&gt;&lt;/contributors&gt;&lt;auth-address&gt;Philip, J&amp;#xD;Cochin Univ Sci &amp;amp; Technol, Dept Instrumentat, Cochin 682022, Kerala, India&amp;#xD;Cochin Univ Sci &amp;amp; Technol, Dept Instrumentat, Cochin 682022, Kerala, India&amp;#xD;Cochin Univ Sci &amp;amp; Technol, Dept Instrumentat, Cochin 682022, Kerala, India&amp;#xD;Cochin Univ Sci &amp;amp; Technol, STIC, Cochin 682022, Kerala, India&lt;/auth-address&gt;&lt;titles&gt;&lt;title&gt;Thermophysical Properties of Plant Leaves and Their Influence on the Environment Temperature&lt;/title&gt;&lt;secondary-title&gt;International Journal of Thermophysics&lt;/secondary-title&gt;&lt;alt-title&gt;Int J Thermophys&lt;/alt-title&gt;&lt;/titles&gt;&lt;pages&gt;2295-2304&lt;/pages&gt;&lt;volume&gt;31&lt;/volume&gt;&lt;number&gt;11-12&lt;/number&gt;&lt;keywords&gt;&lt;keyword&gt;environment temperature&lt;/keyword&gt;&lt;keyword&gt;photothermal technique&lt;/keyword&gt;&lt;keyword&gt;plant leaves&lt;/keyword&gt;&lt;keyword&gt;specific heat&lt;/keyword&gt;&lt;keyword&gt;thermal conductivity&lt;/keyword&gt;&lt;keyword&gt;thermal effusivity&lt;/keyword&gt;&lt;keyword&gt;thermal-conductivity&lt;/keyword&gt;&lt;keyword&gt;heat transfer&lt;/keyword&gt;&lt;keyword&gt;leaf&lt;/keyword&gt;&lt;/keywords&gt;&lt;dates&gt;&lt;year&gt;2010&lt;/year&gt;&lt;pub-dates&gt;&lt;date&gt;Dec&lt;/date&gt;&lt;/pub-dates&gt;&lt;/dates&gt;&lt;isbn&gt;0195-928X&lt;/isbn&gt;&lt;accession-num&gt;ISI:000285065300019&lt;/accession-num&gt;&lt;urls&gt;&lt;related-urls&gt;&lt;url&gt;&amp;lt;Go to ISI&amp;gt;://000285065300019&lt;/url&gt;&lt;/related-urls&gt;&lt;/urls&gt;&lt;electronic-resource-num&gt;DOI 10.1007/s10765-010-0877-7&lt;/electronic-resource-num&gt;&lt;language&gt;English&lt;/language&gt;&lt;/record&gt;&lt;/Cite&gt;&lt;/EndNote&gt;</w:instrText>
        </w:r>
        <w:r w:rsidR="00FE2C0E" w:rsidRPr="0014139B">
          <w:rPr>
            <w:rFonts w:ascii="Arial" w:hAnsi="Arial" w:cs="Arial"/>
          </w:rPr>
          <w:fldChar w:fldCharType="separate"/>
        </w:r>
        <w:r w:rsidR="00FE2C0E" w:rsidRPr="0014139B">
          <w:rPr>
            <w:rFonts w:ascii="Arial" w:hAnsi="Arial" w:cs="Arial"/>
            <w:vertAlign w:val="superscript"/>
          </w:rPr>
          <w:t>3</w:t>
        </w:r>
        <w:r w:rsidR="00FE2C0E" w:rsidRPr="0014139B">
          <w:rPr>
            <w:rFonts w:ascii="Arial" w:hAnsi="Arial" w:cs="Arial"/>
          </w:rPr>
          <w:fldChar w:fldCharType="end"/>
        </w:r>
      </w:hyperlink>
      <w:r w:rsidR="00264FDA" w:rsidRPr="0014139B">
        <w:rPr>
          <w:rFonts w:ascii="Arial" w:hAnsi="Arial" w:cs="Arial"/>
        </w:rPr>
        <w:t>.</w:t>
      </w:r>
    </w:p>
    <w:p w14:paraId="25313839" w14:textId="77777777" w:rsidR="00264FDA" w:rsidRPr="0014139B" w:rsidRDefault="00264FDA" w:rsidP="003E681F">
      <w:pPr>
        <w:jc w:val="both"/>
        <w:rPr>
          <w:rFonts w:ascii="Arial" w:hAnsi="Arial" w:cs="Arial"/>
        </w:rPr>
      </w:pPr>
    </w:p>
    <w:p w14:paraId="6C4698BA" w14:textId="22FD7172" w:rsidR="00264FDA" w:rsidRPr="0014139B" w:rsidRDefault="00264FDA" w:rsidP="003E681F">
      <w:pPr>
        <w:keepNext/>
        <w:jc w:val="both"/>
        <w:rPr>
          <w:rFonts w:ascii="Arial" w:hAnsi="Arial" w:cs="Arial"/>
          <w:b/>
        </w:rPr>
      </w:pPr>
      <w:r w:rsidRPr="0014139B">
        <w:rPr>
          <w:rFonts w:ascii="Arial" w:hAnsi="Arial" w:cs="Arial"/>
          <w:b/>
        </w:rPr>
        <w:t>Calculati</w:t>
      </w:r>
      <w:r w:rsidR="0085090D" w:rsidRPr="0014139B">
        <w:rPr>
          <w:rFonts w:ascii="Arial" w:hAnsi="Arial" w:cs="Arial"/>
          <w:b/>
        </w:rPr>
        <w:t>on of t</w:t>
      </w:r>
      <w:r w:rsidRPr="0014139B">
        <w:rPr>
          <w:rFonts w:ascii="Arial" w:hAnsi="Arial" w:cs="Arial"/>
          <w:b/>
        </w:rPr>
        <w:t xml:space="preserve">he </w:t>
      </w:r>
      <w:r w:rsidR="0061198C" w:rsidRPr="0014139B">
        <w:rPr>
          <w:rFonts w:ascii="Arial" w:hAnsi="Arial" w:cs="Arial"/>
          <w:b/>
        </w:rPr>
        <w:t xml:space="preserve">specific </w:t>
      </w:r>
      <w:r w:rsidRPr="0014139B">
        <w:rPr>
          <w:rFonts w:ascii="Arial" w:hAnsi="Arial" w:cs="Arial"/>
          <w:b/>
        </w:rPr>
        <w:t>heat capacity</w:t>
      </w:r>
    </w:p>
    <w:p w14:paraId="6B5E1659" w14:textId="2D0EEED7" w:rsidR="00264FDA" w:rsidRPr="0014139B" w:rsidRDefault="00750886" w:rsidP="003E681F">
      <w:pPr>
        <w:jc w:val="both"/>
        <w:rPr>
          <w:rFonts w:ascii="Arial" w:hAnsi="Arial" w:cs="Arial"/>
        </w:rPr>
      </w:pPr>
      <w:r w:rsidRPr="0014139B">
        <w:rPr>
          <w:rFonts w:ascii="Arial" w:hAnsi="Arial" w:cs="Arial"/>
        </w:rPr>
        <w:t>T</w:t>
      </w:r>
      <w:r w:rsidR="00264FDA" w:rsidRPr="0014139B">
        <w:rPr>
          <w:rFonts w:ascii="Arial" w:hAnsi="Arial" w:cs="Arial"/>
        </w:rPr>
        <w:t xml:space="preserve">emperature profiles </w:t>
      </w:r>
      <w:r w:rsidRPr="0014139B">
        <w:rPr>
          <w:rFonts w:ascii="Arial" w:hAnsi="Arial" w:cs="Arial"/>
        </w:rPr>
        <w:t xml:space="preserve">collected for </w:t>
      </w:r>
      <w:proofErr w:type="spellStart"/>
      <w:r w:rsidRPr="0014139B">
        <w:rPr>
          <w:rFonts w:ascii="Arial" w:hAnsi="Arial" w:cs="Arial"/>
          <w:i/>
        </w:rPr>
        <w:t>Nicotiana</w:t>
      </w:r>
      <w:proofErr w:type="spellEnd"/>
      <w:r w:rsidRPr="0014139B">
        <w:rPr>
          <w:rFonts w:ascii="Arial" w:hAnsi="Arial" w:cs="Arial"/>
        </w:rPr>
        <w:t xml:space="preserve"> species </w:t>
      </w:r>
      <w:r w:rsidR="00264FDA" w:rsidRPr="0014139B">
        <w:rPr>
          <w:rFonts w:ascii="Arial" w:hAnsi="Arial" w:cs="Arial"/>
        </w:rPr>
        <w:t xml:space="preserve">showed a rapid increase over the time of the laser pulse until the </w:t>
      </w:r>
      <w:r w:rsidR="0085090D" w:rsidRPr="0014139B">
        <w:rPr>
          <w:rFonts w:ascii="Arial" w:hAnsi="Arial" w:cs="Arial"/>
        </w:rPr>
        <w:t xml:space="preserve">maximum </w:t>
      </w:r>
      <w:r w:rsidR="00264FDA" w:rsidRPr="0014139B">
        <w:rPr>
          <w:rFonts w:ascii="Arial" w:hAnsi="Arial" w:cs="Arial"/>
        </w:rPr>
        <w:t xml:space="preserve">temperature </w:t>
      </w:r>
      <w:r w:rsidR="0085090D" w:rsidRPr="0014139B">
        <w:rPr>
          <w:rFonts w:ascii="Arial" w:hAnsi="Arial" w:cs="Arial"/>
        </w:rPr>
        <w:t>(</w:t>
      </w:r>
      <w:proofErr w:type="spellStart"/>
      <w:r w:rsidR="00264FDA" w:rsidRPr="0014139B">
        <w:rPr>
          <w:rFonts w:ascii="Arial" w:hAnsi="Arial" w:cs="Arial"/>
          <w:i/>
        </w:rPr>
        <w:t>T</w:t>
      </w:r>
      <w:r w:rsidR="00264FDA" w:rsidRPr="0014139B">
        <w:rPr>
          <w:rFonts w:ascii="Arial" w:hAnsi="Arial" w:cs="Arial"/>
          <w:i/>
          <w:vertAlign w:val="subscript"/>
        </w:rPr>
        <w:t>max</w:t>
      </w:r>
      <w:proofErr w:type="spellEnd"/>
      <w:r w:rsidR="0085090D" w:rsidRPr="0014139B">
        <w:rPr>
          <w:rFonts w:ascii="Arial" w:hAnsi="Arial" w:cs="Arial"/>
        </w:rPr>
        <w:t xml:space="preserve">) </w:t>
      </w:r>
      <w:r w:rsidR="00432019" w:rsidRPr="0014139B">
        <w:rPr>
          <w:rFonts w:ascii="Arial" w:hAnsi="Arial" w:cs="Arial"/>
        </w:rPr>
        <w:t>was reached within less than 1 s</w:t>
      </w:r>
      <w:r w:rsidR="00264FDA" w:rsidRPr="0014139B">
        <w:rPr>
          <w:rFonts w:ascii="Arial" w:hAnsi="Arial" w:cs="Arial"/>
        </w:rPr>
        <w:t xml:space="preserve">. After the pulse, the temperature decreased exponentially until it reached ambient temperature </w:t>
      </w:r>
      <w:r w:rsidR="00432019" w:rsidRPr="0014139B">
        <w:rPr>
          <w:rFonts w:ascii="Arial" w:hAnsi="Arial" w:cs="Arial"/>
        </w:rPr>
        <w:t>(</w:t>
      </w:r>
      <w:r w:rsidR="00264FDA" w:rsidRPr="0014139B">
        <w:rPr>
          <w:rFonts w:ascii="Arial" w:hAnsi="Arial" w:cs="Arial"/>
          <w:i/>
        </w:rPr>
        <w:t>T</w:t>
      </w:r>
      <w:r w:rsidR="00264FDA" w:rsidRPr="0014139B">
        <w:rPr>
          <w:rFonts w:ascii="Arial" w:hAnsi="Arial" w:cs="Arial"/>
          <w:i/>
          <w:vertAlign w:val="subscript"/>
        </w:rPr>
        <w:t>0</w:t>
      </w:r>
      <w:r w:rsidR="00432019" w:rsidRPr="0014139B">
        <w:rPr>
          <w:rFonts w:ascii="Arial" w:hAnsi="Arial" w:cs="Arial"/>
        </w:rPr>
        <w:t xml:space="preserve">) </w:t>
      </w:r>
      <w:r w:rsidR="00264FDA" w:rsidRPr="0014139B">
        <w:rPr>
          <w:rFonts w:ascii="Arial" w:hAnsi="Arial" w:cs="Arial"/>
        </w:rPr>
        <w:t>(</w:t>
      </w:r>
      <w:r w:rsidR="00264FDA" w:rsidRPr="0014139B">
        <w:rPr>
          <w:rFonts w:ascii="Arial" w:hAnsi="Arial" w:cs="Arial"/>
          <w:b/>
        </w:rPr>
        <w:t xml:space="preserve">Figure </w:t>
      </w:r>
      <w:r w:rsidR="00C61E2E" w:rsidRPr="0014139B">
        <w:rPr>
          <w:rFonts w:ascii="Arial" w:hAnsi="Arial" w:cs="Arial"/>
          <w:b/>
        </w:rPr>
        <w:t>3A−E</w:t>
      </w:r>
      <w:r w:rsidR="00264FDA" w:rsidRPr="0014139B">
        <w:rPr>
          <w:rFonts w:ascii="Arial" w:hAnsi="Arial" w:cs="Arial"/>
        </w:rPr>
        <w:t xml:space="preserve">). </w:t>
      </w:r>
      <w:r w:rsidR="00B701C0" w:rsidRPr="0014139B">
        <w:rPr>
          <w:rFonts w:ascii="Arial" w:hAnsi="Arial" w:cs="Arial"/>
        </w:rPr>
        <w:t>T</w:t>
      </w:r>
      <w:r w:rsidR="00264FDA" w:rsidRPr="0014139B">
        <w:rPr>
          <w:rFonts w:ascii="Arial" w:hAnsi="Arial" w:cs="Arial"/>
        </w:rPr>
        <w:t xml:space="preserve">he </w:t>
      </w:r>
      <w:r w:rsidR="00CC34DB" w:rsidRPr="0014139B">
        <w:rPr>
          <w:rFonts w:ascii="Arial" w:hAnsi="Arial" w:cs="Arial"/>
        </w:rPr>
        <w:t xml:space="preserve">specific </w:t>
      </w:r>
      <w:r w:rsidR="00264FDA" w:rsidRPr="0014139B">
        <w:rPr>
          <w:rFonts w:ascii="Arial" w:hAnsi="Arial" w:cs="Arial"/>
        </w:rPr>
        <w:t xml:space="preserve">heat capacity </w:t>
      </w:r>
      <w:r w:rsidR="0085090D" w:rsidRPr="0014139B">
        <w:rPr>
          <w:rFonts w:ascii="Arial" w:hAnsi="Arial" w:cs="Arial"/>
        </w:rPr>
        <w:t>(</w:t>
      </w:r>
      <w:proofErr w:type="spellStart"/>
      <w:r w:rsidR="00CC34DB" w:rsidRPr="0014139B">
        <w:rPr>
          <w:rFonts w:ascii="Arial" w:hAnsi="Arial" w:cs="Arial"/>
          <w:i/>
        </w:rPr>
        <w:t>c</w:t>
      </w:r>
      <w:r w:rsidR="00CC34DB" w:rsidRPr="0014139B">
        <w:rPr>
          <w:rFonts w:ascii="Arial" w:hAnsi="Arial" w:cs="Arial"/>
          <w:i/>
          <w:vertAlign w:val="subscript"/>
        </w:rPr>
        <w:t>p</w:t>
      </w:r>
      <w:proofErr w:type="gramStart"/>
      <w:r w:rsidR="00CC34DB" w:rsidRPr="0014139B">
        <w:rPr>
          <w:rFonts w:ascii="Arial" w:hAnsi="Arial" w:cs="Arial"/>
          <w:i/>
          <w:vertAlign w:val="subscript"/>
        </w:rPr>
        <w:t>,s</w:t>
      </w:r>
      <w:proofErr w:type="spellEnd"/>
      <w:proofErr w:type="gramEnd"/>
      <w:r w:rsidR="0085090D" w:rsidRPr="0014139B">
        <w:rPr>
          <w:rFonts w:ascii="Arial" w:hAnsi="Arial" w:cs="Arial"/>
        </w:rPr>
        <w:t xml:space="preserve">) </w:t>
      </w:r>
      <w:r w:rsidR="00CC34DB" w:rsidRPr="0014139B">
        <w:rPr>
          <w:rFonts w:ascii="Arial" w:hAnsi="Arial" w:cs="Arial"/>
        </w:rPr>
        <w:t>was</w:t>
      </w:r>
      <w:r w:rsidR="00264FDA" w:rsidRPr="0014139B">
        <w:rPr>
          <w:rFonts w:ascii="Arial" w:hAnsi="Arial" w:cs="Arial"/>
        </w:rPr>
        <w:t xml:space="preserve"> calculated </w:t>
      </w:r>
      <w:r w:rsidR="00B701C0" w:rsidRPr="0014139B">
        <w:rPr>
          <w:rFonts w:ascii="Arial" w:hAnsi="Arial" w:cs="Arial"/>
        </w:rPr>
        <w:t xml:space="preserve">according to Equation 8 </w:t>
      </w:r>
      <w:r w:rsidR="00CC34DB" w:rsidRPr="0014139B">
        <w:rPr>
          <w:rFonts w:ascii="Arial" w:hAnsi="Arial" w:cs="Arial"/>
        </w:rPr>
        <w:t>yielding</w:t>
      </w:r>
      <w:r w:rsidR="00264FDA" w:rsidRPr="0014139B">
        <w:rPr>
          <w:rFonts w:ascii="Arial" w:hAnsi="Arial" w:cs="Arial"/>
        </w:rPr>
        <w:t xml:space="preserve"> values of 3661</w:t>
      </w:r>
      <w:r w:rsidR="0085090D" w:rsidRPr="0014139B">
        <w:rPr>
          <w:rFonts w:ascii="Arial" w:hAnsi="Arial" w:cs="Arial"/>
        </w:rPr>
        <w:t xml:space="preserve"> </w:t>
      </w:r>
      <w:r w:rsidR="00264FDA" w:rsidRPr="0014139B">
        <w:rPr>
          <w:rFonts w:ascii="Arial" w:hAnsi="Arial" w:cs="Arial"/>
        </w:rPr>
        <w:t>±</w:t>
      </w:r>
      <w:r w:rsidR="0085090D" w:rsidRPr="0014139B">
        <w:rPr>
          <w:rFonts w:ascii="Arial" w:hAnsi="Arial" w:cs="Arial"/>
        </w:rPr>
        <w:t xml:space="preserve"> </w:t>
      </w:r>
      <w:r w:rsidR="00264FDA" w:rsidRPr="0014139B">
        <w:rPr>
          <w:rFonts w:ascii="Arial" w:hAnsi="Arial" w:cs="Arial"/>
        </w:rPr>
        <w:t>323 J</w:t>
      </w:r>
      <w:r w:rsidR="0085090D" w:rsidRPr="0014139B">
        <w:rPr>
          <w:rFonts w:ascii="Arial" w:hAnsi="Arial" w:cs="Arial"/>
        </w:rPr>
        <w:t xml:space="preserve"> </w:t>
      </w:r>
      <w:r w:rsidR="00264FDA" w:rsidRPr="0014139B">
        <w:rPr>
          <w:rFonts w:ascii="Arial" w:hAnsi="Arial" w:cs="Arial"/>
        </w:rPr>
        <w:t>kg</w:t>
      </w:r>
      <w:r w:rsidR="00264FDA" w:rsidRPr="0014139B">
        <w:rPr>
          <w:rFonts w:ascii="Arial" w:hAnsi="Arial" w:cs="Arial"/>
          <w:vertAlign w:val="superscript"/>
        </w:rPr>
        <w:t>-1</w:t>
      </w:r>
      <w:r w:rsidR="0085090D" w:rsidRPr="0014139B">
        <w:rPr>
          <w:rFonts w:ascii="Arial" w:hAnsi="Arial" w:cs="Arial"/>
        </w:rPr>
        <w:t xml:space="preserve"> </w:t>
      </w:r>
      <w:r w:rsidR="00264FDA" w:rsidRPr="0014139B">
        <w:rPr>
          <w:rFonts w:ascii="Arial" w:hAnsi="Arial" w:cs="Arial"/>
        </w:rPr>
        <w:t>K</w:t>
      </w:r>
      <w:r w:rsidR="00264FDA" w:rsidRPr="0014139B">
        <w:rPr>
          <w:rFonts w:ascii="Arial" w:hAnsi="Arial" w:cs="Arial"/>
          <w:vertAlign w:val="superscript"/>
        </w:rPr>
        <w:t>-1</w:t>
      </w:r>
      <w:r w:rsidR="00264FDA" w:rsidRPr="0014139B">
        <w:rPr>
          <w:rFonts w:ascii="Arial" w:hAnsi="Arial" w:cs="Arial"/>
        </w:rPr>
        <w:t xml:space="preserve"> for </w:t>
      </w:r>
      <w:r w:rsidR="0084269E" w:rsidRPr="0014139B">
        <w:rPr>
          <w:rFonts w:ascii="Arial" w:hAnsi="Arial" w:cs="Arial"/>
          <w:i/>
        </w:rPr>
        <w:t xml:space="preserve">N. </w:t>
      </w:r>
      <w:proofErr w:type="spellStart"/>
      <w:r w:rsidR="0084269E" w:rsidRPr="0014139B">
        <w:rPr>
          <w:rFonts w:ascii="Arial" w:hAnsi="Arial" w:cs="Arial"/>
          <w:i/>
        </w:rPr>
        <w:t>tabacum</w:t>
      </w:r>
      <w:proofErr w:type="spellEnd"/>
      <w:r w:rsidR="0084269E" w:rsidRPr="0014139B">
        <w:rPr>
          <w:rFonts w:ascii="Arial" w:hAnsi="Arial" w:cs="Arial"/>
        </w:rPr>
        <w:t xml:space="preserve"> </w:t>
      </w:r>
      <w:r w:rsidR="00264FDA" w:rsidRPr="0014139B">
        <w:rPr>
          <w:rFonts w:ascii="Arial" w:hAnsi="Arial" w:cs="Arial"/>
        </w:rPr>
        <w:t>and 2252</w:t>
      </w:r>
      <w:r w:rsidR="0085090D" w:rsidRPr="0014139B">
        <w:rPr>
          <w:rFonts w:ascii="Arial" w:hAnsi="Arial" w:cs="Arial"/>
        </w:rPr>
        <w:t xml:space="preserve"> </w:t>
      </w:r>
      <w:r w:rsidR="00264FDA" w:rsidRPr="0014139B">
        <w:rPr>
          <w:rFonts w:ascii="Arial" w:hAnsi="Arial" w:cs="Arial"/>
        </w:rPr>
        <w:t>±</w:t>
      </w:r>
      <w:r w:rsidR="0085090D" w:rsidRPr="0014139B">
        <w:rPr>
          <w:rFonts w:ascii="Arial" w:hAnsi="Arial" w:cs="Arial"/>
        </w:rPr>
        <w:t xml:space="preserve"> </w:t>
      </w:r>
      <w:r w:rsidR="00264FDA" w:rsidRPr="0014139B">
        <w:rPr>
          <w:rFonts w:ascii="Arial" w:hAnsi="Arial" w:cs="Arial"/>
        </w:rPr>
        <w:t>285 J</w:t>
      </w:r>
      <w:r w:rsidR="0085090D" w:rsidRPr="0014139B">
        <w:rPr>
          <w:rFonts w:ascii="Arial" w:hAnsi="Arial" w:cs="Arial"/>
        </w:rPr>
        <w:t xml:space="preserve"> </w:t>
      </w:r>
      <w:r w:rsidR="00264FDA" w:rsidRPr="0014139B">
        <w:rPr>
          <w:rFonts w:ascii="Arial" w:hAnsi="Arial" w:cs="Arial"/>
        </w:rPr>
        <w:t>kg</w:t>
      </w:r>
      <w:r w:rsidR="00264FDA" w:rsidRPr="0014139B">
        <w:rPr>
          <w:rFonts w:ascii="Arial" w:hAnsi="Arial" w:cs="Arial"/>
          <w:vertAlign w:val="superscript"/>
        </w:rPr>
        <w:t>-1</w:t>
      </w:r>
      <w:r w:rsidR="0085090D" w:rsidRPr="0014139B">
        <w:rPr>
          <w:rFonts w:ascii="Arial" w:hAnsi="Arial" w:cs="Arial"/>
        </w:rPr>
        <w:t xml:space="preserve"> </w:t>
      </w:r>
      <w:r w:rsidR="00264FDA" w:rsidRPr="0014139B">
        <w:rPr>
          <w:rFonts w:ascii="Arial" w:hAnsi="Arial" w:cs="Arial"/>
        </w:rPr>
        <w:t>K</w:t>
      </w:r>
      <w:r w:rsidR="00264FDA" w:rsidRPr="0014139B">
        <w:rPr>
          <w:rFonts w:ascii="Arial" w:hAnsi="Arial" w:cs="Arial"/>
          <w:vertAlign w:val="superscript"/>
        </w:rPr>
        <w:t>-1</w:t>
      </w:r>
      <w:r w:rsidR="00264FDA" w:rsidRPr="0014139B">
        <w:rPr>
          <w:rFonts w:ascii="Arial" w:hAnsi="Arial" w:cs="Arial"/>
        </w:rPr>
        <w:t xml:space="preserve"> for </w:t>
      </w:r>
      <w:r w:rsidR="00264FDA" w:rsidRPr="0014139B">
        <w:rPr>
          <w:rFonts w:ascii="Arial" w:hAnsi="Arial" w:cs="Arial"/>
          <w:i/>
        </w:rPr>
        <w:t xml:space="preserve">N. </w:t>
      </w:r>
      <w:proofErr w:type="spellStart"/>
      <w:r w:rsidR="00264FDA" w:rsidRPr="0014139B">
        <w:rPr>
          <w:rFonts w:ascii="Arial" w:hAnsi="Arial" w:cs="Arial"/>
          <w:i/>
        </w:rPr>
        <w:t>benthamiana</w:t>
      </w:r>
      <w:proofErr w:type="spellEnd"/>
      <w:r w:rsidR="00264FDA" w:rsidRPr="0014139B">
        <w:rPr>
          <w:rFonts w:ascii="Arial" w:hAnsi="Arial" w:cs="Arial"/>
        </w:rPr>
        <w:t xml:space="preserve">. </w:t>
      </w:r>
      <w:r w:rsidR="0010277C" w:rsidRPr="0014139B">
        <w:rPr>
          <w:rFonts w:ascii="Arial" w:hAnsi="Arial" w:cs="Arial"/>
        </w:rPr>
        <w:t xml:space="preserve">Two cultivation settings </w:t>
      </w:r>
      <w:r w:rsidR="00B701C0" w:rsidRPr="0014139B">
        <w:rPr>
          <w:rFonts w:ascii="Arial" w:hAnsi="Arial" w:cs="Arial"/>
        </w:rPr>
        <w:t xml:space="preserve">and durations </w:t>
      </w:r>
      <w:r w:rsidR="0010277C" w:rsidRPr="0014139B">
        <w:rPr>
          <w:rFonts w:ascii="Arial" w:hAnsi="Arial" w:cs="Arial"/>
        </w:rPr>
        <w:t xml:space="preserve">were used for </w:t>
      </w:r>
      <w:r w:rsidR="0085090D" w:rsidRPr="0014139B">
        <w:rPr>
          <w:rFonts w:ascii="Arial" w:hAnsi="Arial" w:cs="Arial"/>
        </w:rPr>
        <w:t>each</w:t>
      </w:r>
      <w:r w:rsidR="0085090D" w:rsidRPr="0014139B">
        <w:rPr>
          <w:rFonts w:ascii="Arial" w:hAnsi="Arial" w:cs="Arial"/>
          <w:i/>
        </w:rPr>
        <w:t xml:space="preserve"> </w:t>
      </w:r>
      <w:r w:rsidR="00B701C0" w:rsidRPr="0014139B">
        <w:rPr>
          <w:rFonts w:ascii="Arial" w:hAnsi="Arial" w:cs="Arial"/>
        </w:rPr>
        <w:t>species</w:t>
      </w:r>
      <w:r w:rsidR="00264FDA" w:rsidRPr="0014139B">
        <w:rPr>
          <w:rFonts w:ascii="Arial" w:hAnsi="Arial" w:cs="Arial"/>
        </w:rPr>
        <w:t xml:space="preserve"> </w:t>
      </w:r>
      <w:r w:rsidR="00B701C0" w:rsidRPr="0014139B">
        <w:rPr>
          <w:rFonts w:ascii="Arial" w:hAnsi="Arial" w:cs="Arial"/>
        </w:rPr>
        <w:t>(see</w:t>
      </w:r>
      <w:r w:rsidR="0085090D" w:rsidRPr="0014139B">
        <w:rPr>
          <w:rFonts w:ascii="Arial" w:hAnsi="Arial" w:cs="Arial"/>
        </w:rPr>
        <w:t xml:space="preserve"> section</w:t>
      </w:r>
      <w:r w:rsidR="00B701C0" w:rsidRPr="0014139B">
        <w:rPr>
          <w:rFonts w:ascii="Arial" w:hAnsi="Arial" w:cs="Arial"/>
        </w:rPr>
        <w:t xml:space="preserve"> </w:t>
      </w:r>
      <w:r w:rsidR="0010277C" w:rsidRPr="0014139B">
        <w:rPr>
          <w:rFonts w:ascii="Arial" w:hAnsi="Arial" w:cs="Arial"/>
        </w:rPr>
        <w:fldChar w:fldCharType="begin"/>
      </w:r>
      <w:r w:rsidR="0010277C" w:rsidRPr="0014139B">
        <w:rPr>
          <w:rFonts w:ascii="Arial" w:hAnsi="Arial" w:cs="Arial"/>
        </w:rPr>
        <w:instrText xml:space="preserve"> REF _Ref446588799 \r \h </w:instrText>
      </w:r>
      <w:r w:rsidR="0014139B">
        <w:rPr>
          <w:rFonts w:ascii="Arial" w:hAnsi="Arial" w:cs="Arial"/>
        </w:rPr>
        <w:instrText xml:space="preserve"> \* MERGEFORMAT </w:instrText>
      </w:r>
      <w:r w:rsidR="0010277C" w:rsidRPr="0014139B">
        <w:rPr>
          <w:rFonts w:ascii="Arial" w:hAnsi="Arial" w:cs="Arial"/>
        </w:rPr>
      </w:r>
      <w:r w:rsidR="0010277C" w:rsidRPr="0014139B">
        <w:rPr>
          <w:rFonts w:ascii="Arial" w:hAnsi="Arial" w:cs="Arial"/>
        </w:rPr>
        <w:fldChar w:fldCharType="separate"/>
      </w:r>
      <w:r w:rsidR="00A85002">
        <w:rPr>
          <w:rFonts w:ascii="Arial" w:hAnsi="Arial" w:cs="Arial"/>
        </w:rPr>
        <w:t>1.2)</w:t>
      </w:r>
      <w:r w:rsidR="0010277C" w:rsidRPr="0014139B">
        <w:rPr>
          <w:rFonts w:ascii="Arial" w:hAnsi="Arial" w:cs="Arial"/>
        </w:rPr>
        <w:fldChar w:fldCharType="end"/>
      </w:r>
      <w:r w:rsidR="00B701C0" w:rsidRPr="0014139B">
        <w:rPr>
          <w:rFonts w:ascii="Arial" w:hAnsi="Arial" w:cs="Arial"/>
        </w:rPr>
        <w:t xml:space="preserve"> but </w:t>
      </w:r>
      <w:r w:rsidR="0085090D" w:rsidRPr="0014139B">
        <w:rPr>
          <w:rFonts w:ascii="Arial" w:hAnsi="Arial" w:cs="Arial"/>
        </w:rPr>
        <w:t xml:space="preserve">this </w:t>
      </w:r>
      <w:r w:rsidR="00B701C0" w:rsidRPr="0014139B">
        <w:rPr>
          <w:rFonts w:ascii="Arial" w:hAnsi="Arial" w:cs="Arial"/>
        </w:rPr>
        <w:t xml:space="preserve">did not affect </w:t>
      </w:r>
      <w:proofErr w:type="spellStart"/>
      <w:r w:rsidR="00B701C0" w:rsidRPr="0014139B">
        <w:rPr>
          <w:rFonts w:ascii="Arial" w:hAnsi="Arial" w:cs="Arial"/>
          <w:i/>
        </w:rPr>
        <w:t>c</w:t>
      </w:r>
      <w:r w:rsidR="00B701C0" w:rsidRPr="0014139B">
        <w:rPr>
          <w:rFonts w:ascii="Arial" w:hAnsi="Arial" w:cs="Arial"/>
          <w:i/>
          <w:vertAlign w:val="subscript"/>
        </w:rPr>
        <w:t>p</w:t>
      </w:r>
      <w:proofErr w:type="gramStart"/>
      <w:r w:rsidR="00B701C0" w:rsidRPr="0014139B">
        <w:rPr>
          <w:rFonts w:ascii="Arial" w:hAnsi="Arial" w:cs="Arial"/>
          <w:i/>
          <w:vertAlign w:val="subscript"/>
        </w:rPr>
        <w:t>,s</w:t>
      </w:r>
      <w:proofErr w:type="spellEnd"/>
      <w:proofErr w:type="gramEnd"/>
      <w:r w:rsidR="0010277C" w:rsidRPr="0014139B">
        <w:rPr>
          <w:rFonts w:ascii="Arial" w:hAnsi="Arial" w:cs="Arial"/>
        </w:rPr>
        <w:t xml:space="preserve"> (</w:t>
      </w:r>
      <w:r w:rsidR="0010277C" w:rsidRPr="0014139B">
        <w:rPr>
          <w:rFonts w:ascii="Arial" w:hAnsi="Arial" w:cs="Arial"/>
          <w:b/>
        </w:rPr>
        <w:t xml:space="preserve">Figure </w:t>
      </w:r>
      <w:r w:rsidR="0088368E" w:rsidRPr="0014139B">
        <w:rPr>
          <w:rFonts w:ascii="Arial" w:hAnsi="Arial" w:cs="Arial"/>
          <w:b/>
        </w:rPr>
        <w:t>4</w:t>
      </w:r>
      <w:r w:rsidR="0010277C" w:rsidRPr="0014139B">
        <w:rPr>
          <w:rFonts w:ascii="Arial" w:hAnsi="Arial" w:cs="Arial"/>
        </w:rPr>
        <w:t xml:space="preserve">). </w:t>
      </w:r>
      <w:r w:rsidR="00A93BE2" w:rsidRPr="0014139B">
        <w:rPr>
          <w:rFonts w:ascii="Arial" w:hAnsi="Arial" w:cs="Arial"/>
        </w:rPr>
        <w:t xml:space="preserve">However, </w:t>
      </w:r>
      <w:r w:rsidR="00461579" w:rsidRPr="0014139B">
        <w:rPr>
          <w:rFonts w:ascii="Arial" w:hAnsi="Arial" w:cs="Arial"/>
        </w:rPr>
        <w:t>t</w:t>
      </w:r>
      <w:r w:rsidR="00264FDA" w:rsidRPr="0014139B">
        <w:rPr>
          <w:rFonts w:ascii="Arial" w:hAnsi="Arial" w:cs="Arial"/>
        </w:rPr>
        <w:t xml:space="preserve">he </w:t>
      </w:r>
      <w:proofErr w:type="spellStart"/>
      <w:r w:rsidR="00973BA0" w:rsidRPr="0014139B">
        <w:rPr>
          <w:rFonts w:ascii="Arial" w:hAnsi="Arial" w:cs="Arial"/>
          <w:i/>
        </w:rPr>
        <w:t>c</w:t>
      </w:r>
      <w:r w:rsidR="00973BA0" w:rsidRPr="0014139B">
        <w:rPr>
          <w:rFonts w:ascii="Arial" w:hAnsi="Arial" w:cs="Arial"/>
          <w:i/>
          <w:vertAlign w:val="subscript"/>
        </w:rPr>
        <w:t>p,s</w:t>
      </w:r>
      <w:proofErr w:type="spellEnd"/>
      <w:r w:rsidR="00264FDA" w:rsidRPr="0014139B">
        <w:rPr>
          <w:rFonts w:ascii="Arial" w:hAnsi="Arial" w:cs="Arial"/>
        </w:rPr>
        <w:t xml:space="preserve"> values decreased linearly from the </w:t>
      </w:r>
      <w:r w:rsidR="00461579" w:rsidRPr="0014139B">
        <w:rPr>
          <w:rFonts w:ascii="Arial" w:hAnsi="Arial" w:cs="Arial"/>
        </w:rPr>
        <w:t xml:space="preserve">old (bottom) </w:t>
      </w:r>
      <w:r w:rsidR="00264FDA" w:rsidRPr="0014139B">
        <w:rPr>
          <w:rFonts w:ascii="Arial" w:hAnsi="Arial" w:cs="Arial"/>
        </w:rPr>
        <w:t xml:space="preserve">to </w:t>
      </w:r>
      <w:r w:rsidR="00461579" w:rsidRPr="0014139B">
        <w:rPr>
          <w:rFonts w:ascii="Arial" w:hAnsi="Arial" w:cs="Arial"/>
        </w:rPr>
        <w:t>young</w:t>
      </w:r>
      <w:r w:rsidR="00264FDA" w:rsidRPr="0014139B">
        <w:rPr>
          <w:rFonts w:ascii="Arial" w:hAnsi="Arial" w:cs="Arial"/>
        </w:rPr>
        <w:t xml:space="preserve"> </w:t>
      </w:r>
      <w:r w:rsidR="00461579" w:rsidRPr="0014139B">
        <w:rPr>
          <w:rFonts w:ascii="Arial" w:hAnsi="Arial" w:cs="Arial"/>
        </w:rPr>
        <w:t xml:space="preserve">(top) leaves </w:t>
      </w:r>
      <w:r w:rsidR="00264FDA" w:rsidRPr="0014139B">
        <w:rPr>
          <w:rFonts w:ascii="Arial" w:hAnsi="Arial" w:cs="Arial"/>
        </w:rPr>
        <w:t>(R</w:t>
      </w:r>
      <w:r w:rsidR="00264FDA" w:rsidRPr="0014139B">
        <w:rPr>
          <w:rFonts w:ascii="Arial" w:hAnsi="Arial" w:cs="Arial"/>
          <w:vertAlign w:val="superscript"/>
        </w:rPr>
        <w:t>2</w:t>
      </w:r>
      <w:r w:rsidR="0085090D" w:rsidRPr="0014139B">
        <w:rPr>
          <w:rFonts w:ascii="Arial" w:hAnsi="Arial" w:cs="Arial"/>
          <w:vertAlign w:val="superscript"/>
        </w:rPr>
        <w:t xml:space="preserve"> </w:t>
      </w:r>
      <w:r w:rsidR="00264FDA" w:rsidRPr="0014139B">
        <w:rPr>
          <w:rFonts w:ascii="Arial" w:hAnsi="Arial" w:cs="Arial"/>
        </w:rPr>
        <w:t>=</w:t>
      </w:r>
      <w:r w:rsidR="0085090D" w:rsidRPr="0014139B">
        <w:rPr>
          <w:rFonts w:ascii="Arial" w:hAnsi="Arial" w:cs="Arial"/>
        </w:rPr>
        <w:t xml:space="preserve"> </w:t>
      </w:r>
      <w:r w:rsidR="00264FDA" w:rsidRPr="0014139B">
        <w:rPr>
          <w:rFonts w:ascii="Arial" w:hAnsi="Arial" w:cs="Arial"/>
        </w:rPr>
        <w:t>0.85)</w:t>
      </w:r>
      <w:r w:rsidR="00A93BE2" w:rsidRPr="0014139B">
        <w:rPr>
          <w:rFonts w:ascii="Arial" w:hAnsi="Arial" w:cs="Arial"/>
        </w:rPr>
        <w:t xml:space="preserve"> </w:t>
      </w:r>
      <w:r w:rsidR="0085090D" w:rsidRPr="0014139B">
        <w:rPr>
          <w:rFonts w:ascii="Arial" w:hAnsi="Arial" w:cs="Arial"/>
        </w:rPr>
        <w:t xml:space="preserve">in the case of </w:t>
      </w:r>
      <w:r w:rsidR="00A93BE2" w:rsidRPr="0014139B">
        <w:rPr>
          <w:rFonts w:ascii="Arial" w:hAnsi="Arial" w:cs="Arial"/>
          <w:i/>
        </w:rPr>
        <w:t xml:space="preserve">N. </w:t>
      </w:r>
      <w:proofErr w:type="spellStart"/>
      <w:r w:rsidR="00A93BE2" w:rsidRPr="0014139B">
        <w:rPr>
          <w:rFonts w:ascii="Arial" w:hAnsi="Arial" w:cs="Arial"/>
          <w:i/>
        </w:rPr>
        <w:t>tabacum</w:t>
      </w:r>
      <w:proofErr w:type="spellEnd"/>
      <w:r w:rsidR="0088368E" w:rsidRPr="0014139B">
        <w:rPr>
          <w:rFonts w:ascii="Arial" w:hAnsi="Arial" w:cs="Arial"/>
        </w:rPr>
        <w:t xml:space="preserve"> (</w:t>
      </w:r>
      <w:r w:rsidR="0088368E" w:rsidRPr="0014139B">
        <w:rPr>
          <w:rFonts w:ascii="Arial" w:hAnsi="Arial" w:cs="Arial"/>
          <w:b/>
        </w:rPr>
        <w:t>Figure 4A</w:t>
      </w:r>
      <w:r w:rsidR="0088368E" w:rsidRPr="0014139B">
        <w:rPr>
          <w:rFonts w:ascii="Arial" w:hAnsi="Arial" w:cs="Arial"/>
        </w:rPr>
        <w:t>)</w:t>
      </w:r>
      <w:r w:rsidR="00461579" w:rsidRPr="0014139B">
        <w:rPr>
          <w:rFonts w:ascii="Arial" w:hAnsi="Arial" w:cs="Arial"/>
        </w:rPr>
        <w:t>, which correlate</w:t>
      </w:r>
      <w:r w:rsidR="00A93BE2" w:rsidRPr="0014139B">
        <w:rPr>
          <w:rFonts w:ascii="Arial" w:hAnsi="Arial" w:cs="Arial"/>
        </w:rPr>
        <w:t>d</w:t>
      </w:r>
      <w:r w:rsidR="00264FDA" w:rsidRPr="0014139B">
        <w:rPr>
          <w:rFonts w:ascii="Arial" w:hAnsi="Arial" w:cs="Arial"/>
        </w:rPr>
        <w:t xml:space="preserve"> to the water content</w:t>
      </w:r>
      <w:r w:rsidR="004828E9">
        <w:rPr>
          <w:rFonts w:ascii="Arial" w:hAnsi="Arial" w:cs="Arial"/>
        </w:rPr>
        <w:t xml:space="preserve"> </w:t>
      </w:r>
      <w:r w:rsidR="00D1657F">
        <w:rPr>
          <w:rFonts w:ascii="Arial" w:hAnsi="Arial" w:cs="Arial"/>
        </w:rPr>
        <w:t>[g g</w:t>
      </w:r>
      <w:r w:rsidR="00D1657F" w:rsidRPr="00D1657F">
        <w:rPr>
          <w:rFonts w:ascii="Arial" w:hAnsi="Arial" w:cs="Arial"/>
          <w:vertAlign w:val="superscript"/>
        </w:rPr>
        <w:t>-1</w:t>
      </w:r>
      <w:r w:rsidR="00D1657F">
        <w:rPr>
          <w:rFonts w:ascii="Arial" w:hAnsi="Arial" w:cs="Arial"/>
        </w:rPr>
        <w:t xml:space="preserve"> biomass] </w:t>
      </w:r>
      <w:r w:rsidR="004828E9">
        <w:rPr>
          <w:rFonts w:ascii="Arial" w:hAnsi="Arial" w:cs="Arial"/>
        </w:rPr>
        <w:t xml:space="preserve">that had been determined as the difference of wet biomass at the time of harvest and the mass after 72 h incubation at </w:t>
      </w:r>
      <w:r w:rsidR="00D4368B">
        <w:rPr>
          <w:rFonts w:ascii="Arial" w:hAnsi="Arial" w:cs="Arial"/>
        </w:rPr>
        <w:t>60</w:t>
      </w:r>
      <w:r w:rsidR="004828E9">
        <w:rPr>
          <w:rFonts w:ascii="Arial" w:hAnsi="Arial" w:cs="Arial"/>
        </w:rPr>
        <w:t>°C</w:t>
      </w:r>
      <w:r w:rsidR="0088368E" w:rsidRPr="0014139B">
        <w:rPr>
          <w:rFonts w:ascii="Arial" w:hAnsi="Arial" w:cs="Arial"/>
        </w:rPr>
        <w:t xml:space="preserve"> </w:t>
      </w:r>
      <w:hyperlink w:anchor="_ENREF_11" w:tooltip="Buyel, 2016 #1784" w:history="1">
        <w:r w:rsidR="00FE2C0E" w:rsidRPr="0014139B">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 </w:instrText>
        </w:r>
        <w:r w:rsidR="00FE2C0E">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EN.CITE.DATA </w:instrText>
        </w:r>
        <w:r w:rsidR="00FE2C0E">
          <w:rPr>
            <w:rFonts w:ascii="Arial" w:hAnsi="Arial" w:cs="Arial"/>
          </w:rPr>
        </w:r>
        <w:r w:rsidR="00FE2C0E">
          <w:rPr>
            <w:rFonts w:ascii="Arial" w:hAnsi="Arial" w:cs="Arial"/>
          </w:rPr>
          <w:fldChar w:fldCharType="end"/>
        </w:r>
        <w:r w:rsidR="00FE2C0E" w:rsidRPr="0014139B">
          <w:rPr>
            <w:rFonts w:ascii="Arial" w:hAnsi="Arial" w:cs="Arial"/>
          </w:rPr>
        </w:r>
        <w:r w:rsidR="00FE2C0E" w:rsidRPr="0014139B">
          <w:rPr>
            <w:rFonts w:ascii="Arial" w:hAnsi="Arial" w:cs="Arial"/>
          </w:rPr>
          <w:fldChar w:fldCharType="separate"/>
        </w:r>
        <w:r w:rsidR="00FE2C0E" w:rsidRPr="008228E8">
          <w:rPr>
            <w:rFonts w:ascii="Arial" w:hAnsi="Arial" w:cs="Arial"/>
            <w:noProof/>
            <w:vertAlign w:val="superscript"/>
          </w:rPr>
          <w:t>11</w:t>
        </w:r>
        <w:r w:rsidR="00FE2C0E" w:rsidRPr="0014139B">
          <w:rPr>
            <w:rFonts w:ascii="Arial" w:hAnsi="Arial" w:cs="Arial"/>
          </w:rPr>
          <w:fldChar w:fldCharType="end"/>
        </w:r>
      </w:hyperlink>
      <w:r w:rsidR="00264FDA" w:rsidRPr="0014139B">
        <w:rPr>
          <w:rFonts w:ascii="Arial" w:hAnsi="Arial" w:cs="Arial"/>
        </w:rPr>
        <w:t xml:space="preserve">. </w:t>
      </w:r>
      <w:r w:rsidR="004C0272">
        <w:rPr>
          <w:rFonts w:ascii="Arial" w:hAnsi="Arial" w:cs="Arial"/>
        </w:rPr>
        <w:t xml:space="preserve">This </w:t>
      </w:r>
      <w:r w:rsidR="00F41BD4">
        <w:rPr>
          <w:rFonts w:ascii="Arial" w:hAnsi="Arial" w:cs="Arial"/>
        </w:rPr>
        <w:t xml:space="preserve">correlation between water content and specific heat capacity </w:t>
      </w:r>
      <w:r w:rsidR="004C0272">
        <w:rPr>
          <w:rFonts w:ascii="Arial" w:hAnsi="Arial" w:cs="Arial"/>
        </w:rPr>
        <w:t xml:space="preserve">was in agreement with previous observations by other authors </w:t>
      </w:r>
      <w:hyperlink w:anchor="_ENREF_13" w:tooltip="Hedlund, 2000 #1917" w:history="1">
        <w:r w:rsidR="00FE2C0E">
          <w:rPr>
            <w:rFonts w:ascii="Arial" w:hAnsi="Arial" w:cs="Arial"/>
          </w:rPr>
          <w:fldChar w:fldCharType="begin"/>
        </w:r>
        <w:r w:rsidR="00FE2C0E">
          <w:rPr>
            <w:rFonts w:ascii="Arial" w:hAnsi="Arial" w:cs="Arial"/>
          </w:rPr>
          <w:instrText xml:space="preserve"> ADDIN EN.CITE &lt;EndNote&gt;&lt;Cite&gt;&lt;Author&gt;Hedlund&lt;/Author&gt;&lt;Year&gt;2000&lt;/Year&gt;&lt;RecNum&gt;1917&lt;/RecNum&gt;&lt;DisplayText&gt;&lt;style face="superscript"&gt;13&lt;/style&gt;&lt;/DisplayText&gt;&lt;record&gt;&lt;rec-number&gt;1917&lt;/rec-number&gt;&lt;foreign-keys&gt;&lt;key app="EN" db-id="5ad0t2v2xa0td7et2p8vvpfjtapdtat20ert" timestamp="1403534632"&gt;1917&lt;/key&gt;&lt;/foreign-keys&gt;&lt;ref-type name="Journal Article"&gt;17&lt;/ref-type&gt;&lt;contributors&gt;&lt;authors&gt;&lt;author&gt;Hedlund, H.&lt;/author&gt;&lt;author&gt;Johansson, P.&lt;/author&gt;&lt;/authors&gt;&lt;/contributors&gt;&lt;auth-address&gt;Hedlund, H&amp;#xD;Swedish Univ Agr Sci, Dept Agr Biosyst &amp;amp; Technol, POB 44, S-23053 Alnarp, Sweden&amp;#xD;Swedish Univ Agr Sci, Dept Agr Biosyst &amp;amp; Technol, POB 44, S-23053 Alnarp, Sweden&amp;#xD;Swedish Univ Agr Sci, Dept Agr Biosyst &amp;amp; Technol, S-23053 Alnarp, Sweden&amp;#xD;Univ Lund, Thermochem Chem Ctr, S-22100 Lund, Sweden&lt;/auth-address&gt;&lt;titles&gt;&lt;title&gt;Heat capacity of birch determined by calorimetry: implications for the state of water in plants&lt;/title&gt;&lt;secondary-title&gt;Thermochimica Acta&lt;/secondary-title&gt;&lt;alt-title&gt;Thermochim Acta&lt;/alt-title&gt;&lt;/titles&gt;&lt;periodical&gt;&lt;full-title&gt;Thermochimica Acta&lt;/full-title&gt;&lt;abbr-1&gt;Thermochim Acta&lt;/abbr-1&gt;&lt;/periodical&gt;&lt;alt-periodical&gt;&lt;full-title&gt;Thermochimica Acta&lt;/full-title&gt;&lt;abbr-1&gt;Thermochim Acta&lt;/abbr-1&gt;&lt;/alt-periodical&gt;&lt;pages&gt;79-88&lt;/pages&gt;&lt;volume&gt;349&lt;/volume&gt;&lt;number&gt;1-2&lt;/number&gt;&lt;keywords&gt;&lt;keyword&gt;birch&lt;/keyword&gt;&lt;keyword&gt;calorimetry&lt;/keyword&gt;&lt;keyword&gt;heat capacity&lt;/keyword&gt;&lt;keyword&gt;temperature&lt;/keyword&gt;&lt;keyword&gt;water&lt;/keyword&gt;&lt;keyword&gt;hydration&lt;/keyword&gt;&lt;/keywords&gt;&lt;dates&gt;&lt;year&gt;2000&lt;/year&gt;&lt;pub-dates&gt;&lt;date&gt;Apr 1&lt;/date&gt;&lt;/pub-dates&gt;&lt;/dates&gt;&lt;isbn&gt;0040-6031&lt;/isbn&gt;&lt;accession-num&gt;WOS:000086791700012&lt;/accession-num&gt;&lt;urls&gt;&lt;related-urls&gt;&lt;url&gt;&amp;lt;Go to ISI&amp;gt;://WOS:000086791700012&lt;/url&gt;&lt;/related-urls&gt;&lt;/urls&gt;&lt;electronic-resource-num&gt;Doi 10.1016/S0040-6031(99)00499-2&lt;/electronic-resource-num&gt;&lt;language&gt;English&lt;/language&gt;&lt;/record&gt;&lt;/Cite&gt;&lt;/EndNote&gt;</w:instrText>
        </w:r>
        <w:r w:rsidR="00FE2C0E">
          <w:rPr>
            <w:rFonts w:ascii="Arial" w:hAnsi="Arial" w:cs="Arial"/>
          </w:rPr>
          <w:fldChar w:fldCharType="separate"/>
        </w:r>
        <w:r w:rsidR="00FE2C0E" w:rsidRPr="008228E8">
          <w:rPr>
            <w:rFonts w:ascii="Arial" w:hAnsi="Arial" w:cs="Arial"/>
            <w:noProof/>
            <w:vertAlign w:val="superscript"/>
          </w:rPr>
          <w:t>13</w:t>
        </w:r>
        <w:r w:rsidR="00FE2C0E">
          <w:rPr>
            <w:rFonts w:ascii="Arial" w:hAnsi="Arial" w:cs="Arial"/>
          </w:rPr>
          <w:fldChar w:fldCharType="end"/>
        </w:r>
      </w:hyperlink>
      <w:r w:rsidR="004C0272">
        <w:rPr>
          <w:rFonts w:ascii="Arial" w:hAnsi="Arial" w:cs="Arial"/>
        </w:rPr>
        <w:t xml:space="preserve">. </w:t>
      </w:r>
      <w:r w:rsidR="006709BC" w:rsidRPr="0014139B">
        <w:rPr>
          <w:rFonts w:ascii="Arial" w:hAnsi="Arial" w:cs="Arial"/>
        </w:rPr>
        <w:t>An inverse correlation was observed f</w:t>
      </w:r>
      <w:r w:rsidR="00264FDA" w:rsidRPr="0014139B">
        <w:rPr>
          <w:rFonts w:ascii="Arial" w:hAnsi="Arial" w:cs="Arial"/>
        </w:rPr>
        <w:t xml:space="preserve">or </w:t>
      </w:r>
      <w:r w:rsidR="00973BA0" w:rsidRPr="0014139B">
        <w:rPr>
          <w:rFonts w:ascii="Arial" w:hAnsi="Arial" w:cs="Arial"/>
          <w:i/>
        </w:rPr>
        <w:t xml:space="preserve">N. </w:t>
      </w:r>
      <w:proofErr w:type="spellStart"/>
      <w:r w:rsidR="00973BA0" w:rsidRPr="0014139B">
        <w:rPr>
          <w:rFonts w:ascii="Arial" w:hAnsi="Arial" w:cs="Arial"/>
          <w:i/>
        </w:rPr>
        <w:lastRenderedPageBreak/>
        <w:t>benthamiana</w:t>
      </w:r>
      <w:proofErr w:type="spellEnd"/>
      <w:r w:rsidR="00264FDA" w:rsidRPr="0014139B">
        <w:rPr>
          <w:rFonts w:ascii="Arial" w:hAnsi="Arial" w:cs="Arial"/>
        </w:rPr>
        <w:t xml:space="preserve"> (R</w:t>
      </w:r>
      <w:r w:rsidR="00973BA0" w:rsidRPr="0014139B">
        <w:rPr>
          <w:rFonts w:ascii="Arial" w:hAnsi="Arial" w:cs="Arial"/>
          <w:vertAlign w:val="superscript"/>
        </w:rPr>
        <w:t>2</w:t>
      </w:r>
      <w:r w:rsidR="0085090D" w:rsidRPr="0014139B">
        <w:rPr>
          <w:rFonts w:ascii="Arial" w:hAnsi="Arial" w:cs="Arial"/>
          <w:vertAlign w:val="superscript"/>
        </w:rPr>
        <w:t xml:space="preserve"> </w:t>
      </w:r>
      <w:r w:rsidR="00264FDA" w:rsidRPr="0014139B">
        <w:rPr>
          <w:rFonts w:ascii="Arial" w:hAnsi="Arial" w:cs="Arial"/>
        </w:rPr>
        <w:t>=</w:t>
      </w:r>
      <w:r w:rsidR="0085090D" w:rsidRPr="0014139B">
        <w:rPr>
          <w:rFonts w:ascii="Arial" w:hAnsi="Arial" w:cs="Arial"/>
        </w:rPr>
        <w:t xml:space="preserve"> </w:t>
      </w:r>
      <w:r w:rsidR="00264FDA" w:rsidRPr="0014139B">
        <w:rPr>
          <w:rFonts w:ascii="Arial" w:hAnsi="Arial" w:cs="Arial"/>
        </w:rPr>
        <w:t>0.79)</w:t>
      </w:r>
      <w:r w:rsidR="00832AC1">
        <w:rPr>
          <w:rFonts w:ascii="Arial" w:hAnsi="Arial" w:cs="Arial"/>
        </w:rPr>
        <w:t xml:space="preserve">, where the difference between the specific heat capacities of leaves of different degrees of maturity (bottom = old; top = young) were only </w:t>
      </w:r>
      <w:r w:rsidR="008C72E7">
        <w:rPr>
          <w:rFonts w:ascii="Arial" w:hAnsi="Arial" w:cs="Arial"/>
        </w:rPr>
        <w:t>13</w:t>
      </w:r>
      <w:r w:rsidR="00832AC1">
        <w:rPr>
          <w:rFonts w:ascii="Arial" w:hAnsi="Arial" w:cs="Arial"/>
        </w:rPr>
        <w:t xml:space="preserve">% compared to </w:t>
      </w:r>
      <w:r w:rsidR="008C72E7">
        <w:rPr>
          <w:rFonts w:ascii="Arial" w:hAnsi="Arial" w:cs="Arial"/>
        </w:rPr>
        <w:t>21</w:t>
      </w:r>
      <w:r w:rsidR="00832AC1">
        <w:rPr>
          <w:rFonts w:ascii="Arial" w:hAnsi="Arial" w:cs="Arial"/>
        </w:rPr>
        <w:t xml:space="preserve">% for </w:t>
      </w:r>
      <w:r w:rsidR="00832AC1" w:rsidRPr="00832AC1">
        <w:rPr>
          <w:rFonts w:ascii="Arial" w:hAnsi="Arial" w:cs="Arial"/>
          <w:i/>
        </w:rPr>
        <w:t xml:space="preserve">N. </w:t>
      </w:r>
      <w:proofErr w:type="spellStart"/>
      <w:r w:rsidR="00832AC1" w:rsidRPr="00832AC1">
        <w:rPr>
          <w:rFonts w:ascii="Arial" w:hAnsi="Arial" w:cs="Arial"/>
          <w:i/>
        </w:rPr>
        <w:t>tabacum</w:t>
      </w:r>
      <w:proofErr w:type="spellEnd"/>
      <w:r w:rsidR="00832AC1">
        <w:rPr>
          <w:rFonts w:ascii="Arial" w:hAnsi="Arial" w:cs="Arial"/>
        </w:rPr>
        <w:t xml:space="preserve">. </w:t>
      </w:r>
      <w:r w:rsidR="00CC1062">
        <w:rPr>
          <w:rFonts w:ascii="Arial" w:hAnsi="Arial" w:cs="Arial"/>
        </w:rPr>
        <w:t>T</w:t>
      </w:r>
      <w:r w:rsidR="00832AC1">
        <w:rPr>
          <w:rFonts w:ascii="Arial" w:hAnsi="Arial" w:cs="Arial"/>
        </w:rPr>
        <w:t xml:space="preserve">his difference may originate in the fact that the water content in leaves of </w:t>
      </w:r>
      <w:r w:rsidR="00832AC1" w:rsidRPr="00832AC1">
        <w:rPr>
          <w:rFonts w:ascii="Arial" w:hAnsi="Arial" w:cs="Arial"/>
          <w:i/>
        </w:rPr>
        <w:t xml:space="preserve">N. </w:t>
      </w:r>
      <w:proofErr w:type="spellStart"/>
      <w:r w:rsidR="00832AC1" w:rsidRPr="00832AC1">
        <w:rPr>
          <w:rFonts w:ascii="Arial" w:hAnsi="Arial" w:cs="Arial"/>
          <w:i/>
        </w:rPr>
        <w:t>benthamiana</w:t>
      </w:r>
      <w:proofErr w:type="spellEnd"/>
      <w:r w:rsidR="00832AC1">
        <w:rPr>
          <w:rFonts w:ascii="Arial" w:hAnsi="Arial" w:cs="Arial"/>
        </w:rPr>
        <w:t xml:space="preserve"> is almost constant over the different degrees of leaf </w:t>
      </w:r>
      <w:proofErr w:type="gramStart"/>
      <w:r w:rsidR="00832AC1">
        <w:rPr>
          <w:rFonts w:ascii="Arial" w:hAnsi="Arial" w:cs="Arial"/>
        </w:rPr>
        <w:t xml:space="preserve">maturation </w:t>
      </w:r>
      <w:proofErr w:type="gramEnd"/>
      <w:r w:rsidR="00690271">
        <w:fldChar w:fldCharType="begin"/>
      </w:r>
      <w:r w:rsidR="00690271">
        <w:instrText xml:space="preserve"> HYPERLINK \l "_ENREF_11" \o "Buyel, 2016 #1784" </w:instrText>
      </w:r>
      <w:r w:rsidR="00690271">
        <w:fldChar w:fldCharType="separate"/>
      </w:r>
      <w:r w:rsidR="00FE2C0E">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 </w:instrText>
      </w:r>
      <w:r w:rsidR="00FE2C0E">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EN.CITE.DATA </w:instrText>
      </w:r>
      <w:r w:rsidR="00FE2C0E">
        <w:rPr>
          <w:rFonts w:ascii="Arial" w:hAnsi="Arial" w:cs="Arial"/>
        </w:rPr>
      </w:r>
      <w:r w:rsidR="00FE2C0E">
        <w:rPr>
          <w:rFonts w:ascii="Arial" w:hAnsi="Arial" w:cs="Arial"/>
        </w:rPr>
        <w:fldChar w:fldCharType="end"/>
      </w:r>
      <w:r w:rsidR="00FE2C0E">
        <w:rPr>
          <w:rFonts w:ascii="Arial" w:hAnsi="Arial" w:cs="Arial"/>
        </w:rPr>
      </w:r>
      <w:r w:rsidR="00FE2C0E">
        <w:rPr>
          <w:rFonts w:ascii="Arial" w:hAnsi="Arial" w:cs="Arial"/>
        </w:rPr>
        <w:fldChar w:fldCharType="separate"/>
      </w:r>
      <w:r w:rsidR="00FE2C0E" w:rsidRPr="008228E8">
        <w:rPr>
          <w:rFonts w:ascii="Arial" w:hAnsi="Arial" w:cs="Arial"/>
          <w:noProof/>
          <w:vertAlign w:val="superscript"/>
        </w:rPr>
        <w:t>11</w:t>
      </w:r>
      <w:r w:rsidR="00FE2C0E">
        <w:rPr>
          <w:rFonts w:ascii="Arial" w:hAnsi="Arial" w:cs="Arial"/>
        </w:rPr>
        <w:fldChar w:fldCharType="end"/>
      </w:r>
      <w:r w:rsidR="00690271">
        <w:rPr>
          <w:rFonts w:ascii="Arial" w:hAnsi="Arial" w:cs="Arial"/>
        </w:rPr>
        <w:fldChar w:fldCharType="end"/>
      </w:r>
      <w:r w:rsidR="00264FDA" w:rsidRPr="0014139B">
        <w:rPr>
          <w:rFonts w:ascii="Arial" w:hAnsi="Arial" w:cs="Arial"/>
        </w:rPr>
        <w:t xml:space="preserve">. A sensitivity analysis revealed that differences in </w:t>
      </w:r>
      <w:proofErr w:type="spellStart"/>
      <w:r w:rsidR="00973BA0" w:rsidRPr="0014139B">
        <w:rPr>
          <w:rFonts w:ascii="Arial" w:hAnsi="Arial" w:cs="Arial"/>
          <w:i/>
        </w:rPr>
        <w:t>c</w:t>
      </w:r>
      <w:r w:rsidR="00973BA0" w:rsidRPr="0014139B">
        <w:rPr>
          <w:rFonts w:ascii="Arial" w:hAnsi="Arial" w:cs="Arial"/>
          <w:i/>
          <w:vertAlign w:val="subscript"/>
        </w:rPr>
        <w:t>p</w:t>
      </w:r>
      <w:proofErr w:type="gramStart"/>
      <w:r w:rsidR="00973BA0" w:rsidRPr="0014139B">
        <w:rPr>
          <w:rFonts w:ascii="Arial" w:hAnsi="Arial" w:cs="Arial"/>
          <w:i/>
          <w:vertAlign w:val="subscript"/>
        </w:rPr>
        <w:t>,s</w:t>
      </w:r>
      <w:proofErr w:type="spellEnd"/>
      <w:proofErr w:type="gramEnd"/>
      <w:r w:rsidR="00264FDA" w:rsidRPr="0014139B">
        <w:rPr>
          <w:rFonts w:ascii="Arial" w:hAnsi="Arial" w:cs="Arial"/>
        </w:rPr>
        <w:t xml:space="preserve"> were proportional to fluctuations</w:t>
      </w:r>
      <w:r w:rsidR="00E81A80" w:rsidRPr="0014139B">
        <w:rPr>
          <w:rFonts w:ascii="Arial" w:hAnsi="Arial" w:cs="Arial"/>
        </w:rPr>
        <w:t xml:space="preserve"> in the measurement parameters</w:t>
      </w:r>
      <w:r w:rsidR="00EC34A9" w:rsidRPr="0014139B">
        <w:rPr>
          <w:rFonts w:ascii="Arial" w:hAnsi="Arial" w:cs="Arial"/>
        </w:rPr>
        <w:t xml:space="preserve"> in </w:t>
      </w:r>
      <w:r w:rsidR="00D72179" w:rsidRPr="0014139B">
        <w:rPr>
          <w:rFonts w:ascii="Arial" w:hAnsi="Arial" w:cs="Arial"/>
        </w:rPr>
        <w:t>E</w:t>
      </w:r>
      <w:r w:rsidR="00A87C73" w:rsidRPr="0014139B">
        <w:rPr>
          <w:rFonts w:ascii="Arial" w:hAnsi="Arial" w:cs="Arial"/>
        </w:rPr>
        <w:t xml:space="preserve">quation </w:t>
      </w:r>
      <w:r w:rsidR="00EC34A9" w:rsidRPr="0014139B">
        <w:rPr>
          <w:rFonts w:ascii="Arial" w:hAnsi="Arial" w:cs="Arial"/>
        </w:rPr>
        <w:t>8</w:t>
      </w:r>
      <w:r w:rsidR="00E81A80" w:rsidRPr="0014139B">
        <w:rPr>
          <w:rFonts w:ascii="Arial" w:hAnsi="Arial" w:cs="Arial"/>
        </w:rPr>
        <w:t>.</w:t>
      </w:r>
      <w:r w:rsidR="00264FDA" w:rsidRPr="0014139B">
        <w:rPr>
          <w:rFonts w:ascii="Arial" w:hAnsi="Arial" w:cs="Arial"/>
        </w:rPr>
        <w:t xml:space="preserve"> </w:t>
      </w:r>
      <w:r w:rsidR="00E20505" w:rsidRPr="0014139B">
        <w:rPr>
          <w:rFonts w:ascii="Arial" w:hAnsi="Arial" w:cs="Arial"/>
        </w:rPr>
        <w:t>The effect</w:t>
      </w:r>
      <w:r w:rsidR="00264FDA" w:rsidRPr="0014139B">
        <w:rPr>
          <w:rFonts w:ascii="Arial" w:hAnsi="Arial" w:cs="Arial"/>
        </w:rPr>
        <w:t xml:space="preserve"> </w:t>
      </w:r>
      <w:r w:rsidR="00E20505" w:rsidRPr="0014139B">
        <w:rPr>
          <w:rFonts w:ascii="Arial" w:hAnsi="Arial" w:cs="Arial"/>
        </w:rPr>
        <w:t xml:space="preserve">of </w:t>
      </w:r>
      <w:r w:rsidR="00264FDA" w:rsidRPr="0014139B">
        <w:rPr>
          <w:rFonts w:ascii="Arial" w:hAnsi="Arial" w:cs="Arial"/>
        </w:rPr>
        <w:t>the reflected and transmitted laser power w</w:t>
      </w:r>
      <w:r w:rsidR="00E20505" w:rsidRPr="0014139B">
        <w:rPr>
          <w:rFonts w:ascii="Arial" w:hAnsi="Arial" w:cs="Arial"/>
        </w:rPr>
        <w:t>as</w:t>
      </w:r>
      <w:r w:rsidR="00264FDA" w:rsidRPr="0014139B">
        <w:rPr>
          <w:rFonts w:ascii="Arial" w:hAnsi="Arial" w:cs="Arial"/>
        </w:rPr>
        <w:t xml:space="preserve"> sub</w:t>
      </w:r>
      <w:r w:rsidR="00E20505" w:rsidRPr="0014139B">
        <w:rPr>
          <w:rFonts w:ascii="Arial" w:hAnsi="Arial" w:cs="Arial"/>
        </w:rPr>
        <w:t>-</w:t>
      </w:r>
      <w:r w:rsidR="00D72179" w:rsidRPr="0014139B">
        <w:rPr>
          <w:rFonts w:ascii="Arial" w:hAnsi="Arial" w:cs="Arial"/>
        </w:rPr>
        <w:t>proportional, because these parameters</w:t>
      </w:r>
      <w:r w:rsidR="00264FDA" w:rsidRPr="0014139B">
        <w:rPr>
          <w:rFonts w:ascii="Arial" w:hAnsi="Arial" w:cs="Arial"/>
        </w:rPr>
        <w:t xml:space="preserve"> were </w:t>
      </w:r>
      <w:r w:rsidR="00E20505" w:rsidRPr="0014139B">
        <w:rPr>
          <w:rFonts w:ascii="Arial" w:hAnsi="Arial" w:cs="Arial"/>
        </w:rPr>
        <w:t>not</w:t>
      </w:r>
      <w:r w:rsidR="00264FDA" w:rsidRPr="0014139B">
        <w:rPr>
          <w:rFonts w:ascii="Arial" w:hAnsi="Arial" w:cs="Arial"/>
        </w:rPr>
        <w:t xml:space="preserve"> individual </w:t>
      </w:r>
      <w:r w:rsidR="00E20505" w:rsidRPr="0014139B">
        <w:rPr>
          <w:rFonts w:ascii="Arial" w:hAnsi="Arial" w:cs="Arial"/>
        </w:rPr>
        <w:t xml:space="preserve">factors in </w:t>
      </w:r>
      <w:r w:rsidR="00264FDA" w:rsidRPr="0014139B">
        <w:rPr>
          <w:rFonts w:ascii="Arial" w:hAnsi="Arial" w:cs="Arial"/>
        </w:rPr>
        <w:t>Eq</w:t>
      </w:r>
      <w:r w:rsidR="00E20505" w:rsidRPr="0014139B">
        <w:rPr>
          <w:rFonts w:ascii="Arial" w:hAnsi="Arial" w:cs="Arial"/>
        </w:rPr>
        <w:t xml:space="preserve">uation </w:t>
      </w:r>
      <w:r w:rsidR="00264FDA" w:rsidRPr="0014139B">
        <w:rPr>
          <w:rFonts w:ascii="Arial" w:hAnsi="Arial" w:cs="Arial"/>
        </w:rPr>
        <w:t xml:space="preserve">7. </w:t>
      </w:r>
      <w:r w:rsidR="00E20505" w:rsidRPr="0014139B">
        <w:rPr>
          <w:rFonts w:ascii="Arial" w:hAnsi="Arial" w:cs="Arial"/>
        </w:rPr>
        <w:t xml:space="preserve">Accordingly, the effect of errors in these two parameters </w:t>
      </w:r>
      <w:r w:rsidR="00DE4BE3" w:rsidRPr="0014139B">
        <w:rPr>
          <w:rFonts w:ascii="Arial" w:hAnsi="Arial" w:cs="Arial"/>
        </w:rPr>
        <w:t xml:space="preserve">was smaller </w:t>
      </w:r>
      <w:r w:rsidR="0085090D" w:rsidRPr="0014139B">
        <w:rPr>
          <w:rFonts w:ascii="Arial" w:hAnsi="Arial" w:cs="Arial"/>
        </w:rPr>
        <w:t>than those caused by</w:t>
      </w:r>
      <w:r w:rsidR="00DE4BE3" w:rsidRPr="0014139B">
        <w:rPr>
          <w:rFonts w:ascii="Arial" w:hAnsi="Arial" w:cs="Arial"/>
        </w:rPr>
        <w:t xml:space="preserve"> </w:t>
      </w:r>
      <w:r w:rsidR="00EC34A9" w:rsidRPr="0014139B">
        <w:rPr>
          <w:rFonts w:ascii="Arial" w:hAnsi="Arial" w:cs="Arial"/>
        </w:rPr>
        <w:t>fluctuations in the laser power or ambient temperature</w:t>
      </w:r>
      <w:r w:rsidR="00DE4BE3" w:rsidRPr="0014139B">
        <w:rPr>
          <w:rFonts w:ascii="Arial" w:hAnsi="Arial" w:cs="Arial"/>
        </w:rPr>
        <w:t>.</w:t>
      </w:r>
      <w:r w:rsidR="00E20505" w:rsidRPr="0014139B">
        <w:rPr>
          <w:rFonts w:ascii="Arial" w:hAnsi="Arial" w:cs="Arial"/>
        </w:rPr>
        <w:t xml:space="preserve"> </w:t>
      </w:r>
      <w:r w:rsidR="00DE4BE3" w:rsidRPr="0014139B">
        <w:rPr>
          <w:rFonts w:ascii="Arial" w:hAnsi="Arial" w:cs="Arial"/>
        </w:rPr>
        <w:t xml:space="preserve">In general, the measurement was considered </w:t>
      </w:r>
      <w:r w:rsidR="00D72179" w:rsidRPr="0014139B">
        <w:rPr>
          <w:rFonts w:ascii="Arial" w:hAnsi="Arial" w:cs="Arial"/>
        </w:rPr>
        <w:t xml:space="preserve">to be </w:t>
      </w:r>
      <w:r w:rsidR="00DE4BE3" w:rsidRPr="0014139B">
        <w:rPr>
          <w:rFonts w:ascii="Arial" w:hAnsi="Arial" w:cs="Arial"/>
        </w:rPr>
        <w:t xml:space="preserve">robust </w:t>
      </w:r>
      <w:r w:rsidR="00264FDA" w:rsidRPr="0014139B">
        <w:rPr>
          <w:rFonts w:ascii="Arial" w:hAnsi="Arial" w:cs="Arial"/>
        </w:rPr>
        <w:t xml:space="preserve">because all parameters </w:t>
      </w:r>
      <w:r w:rsidR="00DE4BE3" w:rsidRPr="0014139B">
        <w:rPr>
          <w:rFonts w:ascii="Arial" w:hAnsi="Arial" w:cs="Arial"/>
        </w:rPr>
        <w:t xml:space="preserve">involved in the calculation of </w:t>
      </w:r>
      <w:proofErr w:type="spellStart"/>
      <w:r w:rsidR="00DE4BE3" w:rsidRPr="0014139B">
        <w:rPr>
          <w:rFonts w:ascii="Arial" w:hAnsi="Arial" w:cs="Arial"/>
          <w:i/>
        </w:rPr>
        <w:t>c</w:t>
      </w:r>
      <w:r w:rsidR="00DE4BE3" w:rsidRPr="0014139B">
        <w:rPr>
          <w:rFonts w:ascii="Arial" w:hAnsi="Arial" w:cs="Arial"/>
          <w:i/>
          <w:vertAlign w:val="subscript"/>
        </w:rPr>
        <w:t>p</w:t>
      </w:r>
      <w:proofErr w:type="gramStart"/>
      <w:r w:rsidR="00DE4BE3" w:rsidRPr="0014139B">
        <w:rPr>
          <w:rFonts w:ascii="Arial" w:hAnsi="Arial" w:cs="Arial"/>
          <w:i/>
          <w:vertAlign w:val="subscript"/>
        </w:rPr>
        <w:t>,s</w:t>
      </w:r>
      <w:proofErr w:type="spellEnd"/>
      <w:proofErr w:type="gramEnd"/>
      <w:r w:rsidR="00DE4BE3" w:rsidRPr="0014139B">
        <w:rPr>
          <w:rFonts w:ascii="Arial" w:hAnsi="Arial" w:cs="Arial"/>
        </w:rPr>
        <w:t xml:space="preserve"> </w:t>
      </w:r>
      <w:r w:rsidR="00264FDA" w:rsidRPr="0014139B">
        <w:rPr>
          <w:rFonts w:ascii="Arial" w:hAnsi="Arial" w:cs="Arial"/>
        </w:rPr>
        <w:t>had a coefficient varia</w:t>
      </w:r>
      <w:r w:rsidR="00E20505" w:rsidRPr="0014139B">
        <w:rPr>
          <w:rFonts w:ascii="Arial" w:hAnsi="Arial" w:cs="Arial"/>
        </w:rPr>
        <w:t>tion</w:t>
      </w:r>
      <w:r w:rsidR="00264FDA" w:rsidRPr="0014139B">
        <w:rPr>
          <w:rFonts w:ascii="Arial" w:hAnsi="Arial" w:cs="Arial"/>
        </w:rPr>
        <w:t xml:space="preserve"> </w:t>
      </w:r>
      <w:r w:rsidR="00DE4BE3" w:rsidRPr="0014139B">
        <w:rPr>
          <w:rFonts w:ascii="Arial" w:hAnsi="Arial" w:cs="Arial"/>
        </w:rPr>
        <w:t>of less than</w:t>
      </w:r>
      <w:r w:rsidR="00264FDA" w:rsidRPr="0014139B">
        <w:rPr>
          <w:rFonts w:ascii="Arial" w:hAnsi="Arial" w:cs="Arial"/>
        </w:rPr>
        <w:t xml:space="preserve"> 10%</w:t>
      </w:r>
      <w:r w:rsidR="0007654B" w:rsidRPr="0014139B">
        <w:rPr>
          <w:rFonts w:ascii="Arial" w:hAnsi="Arial" w:cs="Arial"/>
        </w:rPr>
        <w:t xml:space="preserve"> (</w:t>
      </w:r>
      <w:r w:rsidR="0007654B" w:rsidRPr="0014139B">
        <w:rPr>
          <w:rFonts w:ascii="Arial" w:hAnsi="Arial" w:cs="Arial"/>
          <w:b/>
        </w:rPr>
        <w:t xml:space="preserve">Figure </w:t>
      </w:r>
      <w:r w:rsidR="000F5D97" w:rsidRPr="0014139B">
        <w:rPr>
          <w:rFonts w:ascii="Arial" w:hAnsi="Arial" w:cs="Arial"/>
          <w:b/>
        </w:rPr>
        <w:t xml:space="preserve">4C </w:t>
      </w:r>
      <w:r w:rsidR="000F5D97" w:rsidRPr="0014139B">
        <w:rPr>
          <w:rFonts w:ascii="Arial" w:hAnsi="Arial" w:cs="Arial"/>
        </w:rPr>
        <w:t xml:space="preserve">and </w:t>
      </w:r>
      <w:r w:rsidR="000F5D97" w:rsidRPr="0014139B">
        <w:rPr>
          <w:rFonts w:ascii="Arial" w:hAnsi="Arial" w:cs="Arial"/>
          <w:b/>
        </w:rPr>
        <w:t>D</w:t>
      </w:r>
      <w:r w:rsidR="0007654B" w:rsidRPr="0014139B">
        <w:rPr>
          <w:rFonts w:ascii="Arial" w:hAnsi="Arial" w:cs="Arial"/>
        </w:rPr>
        <w:t>)</w:t>
      </w:r>
      <w:r w:rsidR="00264FDA" w:rsidRPr="0014139B">
        <w:rPr>
          <w:rFonts w:ascii="Arial" w:hAnsi="Arial" w:cs="Arial"/>
        </w:rPr>
        <w:t>.</w:t>
      </w:r>
    </w:p>
    <w:p w14:paraId="138C3B10" w14:textId="77777777" w:rsidR="00264FDA" w:rsidRPr="0014139B" w:rsidRDefault="00264FDA" w:rsidP="003E681F">
      <w:pPr>
        <w:jc w:val="both"/>
        <w:rPr>
          <w:rFonts w:ascii="Arial" w:hAnsi="Arial" w:cs="Arial"/>
        </w:rPr>
      </w:pPr>
    </w:p>
    <w:p w14:paraId="5C15D3A6" w14:textId="6AFE7B13" w:rsidR="000F5D97" w:rsidRPr="0014139B" w:rsidRDefault="000F5D97" w:rsidP="003E681F">
      <w:pPr>
        <w:widowControl w:val="0"/>
        <w:autoSpaceDE w:val="0"/>
        <w:autoSpaceDN w:val="0"/>
        <w:adjustRightInd w:val="0"/>
        <w:jc w:val="both"/>
        <w:rPr>
          <w:rFonts w:ascii="Arial" w:hAnsi="Arial" w:cs="Arial"/>
        </w:rPr>
      </w:pPr>
      <w:r w:rsidRPr="0014139B">
        <w:rPr>
          <w:rFonts w:ascii="Arial" w:hAnsi="Arial" w:cs="Arial"/>
        </w:rPr>
        <w:t>[Place Figure 4 here]</w:t>
      </w:r>
    </w:p>
    <w:p w14:paraId="16CA5B7D" w14:textId="77777777" w:rsidR="000F5D97" w:rsidRPr="0014139B" w:rsidRDefault="000F5D97" w:rsidP="003E681F">
      <w:pPr>
        <w:jc w:val="both"/>
        <w:rPr>
          <w:rFonts w:ascii="Arial" w:hAnsi="Arial" w:cs="Arial"/>
        </w:rPr>
      </w:pPr>
    </w:p>
    <w:p w14:paraId="719C033C" w14:textId="1BB474AE" w:rsidR="0085090D" w:rsidRPr="0014139B" w:rsidRDefault="00264FDA" w:rsidP="003E681F">
      <w:pPr>
        <w:jc w:val="both"/>
        <w:rPr>
          <w:rFonts w:ascii="Arial" w:hAnsi="Arial" w:cs="Arial"/>
          <w:b/>
        </w:rPr>
      </w:pPr>
      <w:r w:rsidRPr="0014139B">
        <w:rPr>
          <w:rFonts w:ascii="Arial" w:hAnsi="Arial" w:cs="Arial"/>
          <w:b/>
        </w:rPr>
        <w:t xml:space="preserve">Calculation </w:t>
      </w:r>
      <w:r w:rsidR="00C74D4E" w:rsidRPr="0014139B">
        <w:rPr>
          <w:rFonts w:ascii="Arial" w:hAnsi="Arial" w:cs="Arial"/>
          <w:b/>
        </w:rPr>
        <w:t>o</w:t>
      </w:r>
      <w:r w:rsidR="00246DA6" w:rsidRPr="0014139B">
        <w:rPr>
          <w:rFonts w:ascii="Arial" w:hAnsi="Arial" w:cs="Arial"/>
          <w:b/>
        </w:rPr>
        <w:t>f the thermal conductivity</w:t>
      </w:r>
    </w:p>
    <w:p w14:paraId="65D50286" w14:textId="22518E6D" w:rsidR="003F7463" w:rsidRPr="0014139B" w:rsidRDefault="00264FDA" w:rsidP="003E681F">
      <w:pPr>
        <w:jc w:val="both"/>
        <w:rPr>
          <w:rFonts w:ascii="Arial" w:hAnsi="Arial" w:cs="Arial"/>
        </w:rPr>
      </w:pPr>
      <w:r w:rsidRPr="0014139B">
        <w:rPr>
          <w:rFonts w:ascii="Arial" w:hAnsi="Arial" w:cs="Arial"/>
        </w:rPr>
        <w:t xml:space="preserve">The thermal conductivity </w:t>
      </w:r>
      <w:r w:rsidR="0085090D" w:rsidRPr="0014139B">
        <w:rPr>
          <w:rFonts w:ascii="Arial" w:hAnsi="Arial" w:cs="Arial"/>
        </w:rPr>
        <w:t>(</w:t>
      </w:r>
      <w:r w:rsidR="00C74D4E" w:rsidRPr="0014139B">
        <w:rPr>
          <w:rFonts w:ascii="Arial" w:hAnsi="Arial" w:cs="Arial"/>
        </w:rPr>
        <w:t>ʎ</w:t>
      </w:r>
      <w:r w:rsidR="0085090D" w:rsidRPr="0014139B">
        <w:rPr>
          <w:rFonts w:ascii="Arial" w:hAnsi="Arial" w:cs="Arial"/>
        </w:rPr>
        <w:t xml:space="preserve">) </w:t>
      </w:r>
      <w:r w:rsidR="00C74D4E" w:rsidRPr="0014139B">
        <w:rPr>
          <w:rFonts w:ascii="Arial" w:hAnsi="Arial" w:cs="Arial"/>
        </w:rPr>
        <w:t>was</w:t>
      </w:r>
      <w:r w:rsidRPr="0014139B">
        <w:rPr>
          <w:rFonts w:ascii="Arial" w:hAnsi="Arial" w:cs="Arial"/>
        </w:rPr>
        <w:t xml:space="preserve"> calculated from the temperature </w:t>
      </w:r>
      <w:r w:rsidR="00C74D4E" w:rsidRPr="0014139B">
        <w:rPr>
          <w:rFonts w:ascii="Arial" w:hAnsi="Arial" w:cs="Arial"/>
        </w:rPr>
        <w:t xml:space="preserve">profiles by exponential fitting </w:t>
      </w:r>
      <w:r w:rsidR="000F5D97" w:rsidRPr="0014139B">
        <w:rPr>
          <w:rFonts w:ascii="Arial" w:hAnsi="Arial" w:cs="Arial"/>
        </w:rPr>
        <w:t>(</w:t>
      </w:r>
      <w:r w:rsidR="000F5D97" w:rsidRPr="0014139B">
        <w:rPr>
          <w:rFonts w:ascii="Arial" w:hAnsi="Arial" w:cs="Arial"/>
          <w:b/>
        </w:rPr>
        <w:t>Figure 3</w:t>
      </w:r>
      <w:r w:rsidR="000F5D97" w:rsidRPr="0014139B">
        <w:rPr>
          <w:rFonts w:ascii="Arial" w:hAnsi="Arial" w:cs="Arial"/>
        </w:rPr>
        <w:t xml:space="preserve">) </w:t>
      </w:r>
      <w:r w:rsidR="00C74D4E" w:rsidRPr="0014139B">
        <w:rPr>
          <w:rFonts w:ascii="Arial" w:hAnsi="Arial" w:cs="Arial"/>
        </w:rPr>
        <w:t>combined with equations for conductive and convective heat transfer as well as thermal radiation.</w:t>
      </w:r>
      <w:r w:rsidRPr="0014139B">
        <w:rPr>
          <w:rFonts w:ascii="Arial" w:hAnsi="Arial" w:cs="Arial"/>
        </w:rPr>
        <w:t xml:space="preserve"> </w:t>
      </w:r>
      <w:r w:rsidR="00C74D4E" w:rsidRPr="0014139B">
        <w:rPr>
          <w:rFonts w:ascii="Arial" w:hAnsi="Arial" w:cs="Arial"/>
        </w:rPr>
        <w:t>E</w:t>
      </w:r>
      <w:r w:rsidRPr="0014139B">
        <w:rPr>
          <w:rFonts w:ascii="Arial" w:hAnsi="Arial" w:cs="Arial"/>
        </w:rPr>
        <w:t>quation 1</w:t>
      </w:r>
      <w:r w:rsidR="00A35BE8" w:rsidRPr="0014139B">
        <w:rPr>
          <w:rFonts w:ascii="Arial" w:hAnsi="Arial" w:cs="Arial"/>
        </w:rPr>
        <w:t>5</w:t>
      </w:r>
      <w:r w:rsidR="0085090D" w:rsidRPr="0014139B">
        <w:rPr>
          <w:rFonts w:ascii="Arial" w:hAnsi="Arial" w:cs="Arial"/>
        </w:rPr>
        <w:t xml:space="preserve"> yielded</w:t>
      </w:r>
      <w:r w:rsidRPr="0014139B">
        <w:rPr>
          <w:rFonts w:ascii="Arial" w:hAnsi="Arial" w:cs="Arial"/>
        </w:rPr>
        <w:t xml:space="preserve"> average values of 0.49</w:t>
      </w:r>
      <w:r w:rsidR="0085090D" w:rsidRPr="0014139B">
        <w:rPr>
          <w:rFonts w:ascii="Arial" w:hAnsi="Arial" w:cs="Arial"/>
        </w:rPr>
        <w:t xml:space="preserve"> </w:t>
      </w:r>
      <w:r w:rsidRPr="0014139B">
        <w:rPr>
          <w:rFonts w:ascii="Arial" w:hAnsi="Arial" w:cs="Arial"/>
        </w:rPr>
        <w:t>±</w:t>
      </w:r>
      <w:r w:rsidR="0085090D" w:rsidRPr="0014139B">
        <w:rPr>
          <w:rFonts w:ascii="Arial" w:hAnsi="Arial" w:cs="Arial"/>
        </w:rPr>
        <w:t xml:space="preserve"> </w:t>
      </w:r>
      <w:r w:rsidRPr="0014139B">
        <w:rPr>
          <w:rFonts w:ascii="Arial" w:hAnsi="Arial" w:cs="Arial"/>
        </w:rPr>
        <w:t xml:space="preserve">0.13 </w:t>
      </w:r>
      <w:r w:rsidR="00A35BE8" w:rsidRPr="0014139B">
        <w:rPr>
          <w:rFonts w:ascii="Arial" w:hAnsi="Arial" w:cs="Arial"/>
        </w:rPr>
        <w:t>J</w:t>
      </w:r>
      <w:r w:rsidR="0085090D" w:rsidRPr="0014139B">
        <w:rPr>
          <w:rFonts w:ascii="Arial" w:hAnsi="Arial" w:cs="Arial"/>
        </w:rPr>
        <w:t xml:space="preserve"> </w:t>
      </w:r>
      <w:r w:rsidR="00A35BE8" w:rsidRPr="0014139B">
        <w:rPr>
          <w:rFonts w:ascii="Arial" w:hAnsi="Arial" w:cs="Arial"/>
        </w:rPr>
        <w:t>m</w:t>
      </w:r>
      <w:r w:rsidR="00A35BE8" w:rsidRPr="0014139B">
        <w:rPr>
          <w:rFonts w:ascii="Arial" w:hAnsi="Arial" w:cs="Arial"/>
          <w:vertAlign w:val="superscript"/>
        </w:rPr>
        <w:t>−1</w:t>
      </w:r>
      <w:r w:rsidR="0085090D" w:rsidRPr="0014139B">
        <w:rPr>
          <w:rFonts w:ascii="Arial" w:hAnsi="Arial" w:cs="Arial"/>
        </w:rPr>
        <w:t xml:space="preserve"> </w:t>
      </w:r>
      <w:r w:rsidR="00A35BE8" w:rsidRPr="0014139B">
        <w:rPr>
          <w:rFonts w:ascii="Arial" w:hAnsi="Arial" w:cs="Arial"/>
        </w:rPr>
        <w:t>s</w:t>
      </w:r>
      <w:r w:rsidR="00A35BE8" w:rsidRPr="0014139B">
        <w:rPr>
          <w:rFonts w:ascii="Arial" w:hAnsi="Arial" w:cs="Arial"/>
          <w:vertAlign w:val="superscript"/>
        </w:rPr>
        <w:t>−1</w:t>
      </w:r>
      <w:r w:rsidR="0085090D" w:rsidRPr="0014139B">
        <w:rPr>
          <w:rFonts w:ascii="Arial" w:hAnsi="Arial" w:cs="Arial"/>
        </w:rPr>
        <w:t xml:space="preserve"> </w:t>
      </w:r>
      <w:r w:rsidR="00A35BE8" w:rsidRPr="0014139B">
        <w:rPr>
          <w:rFonts w:ascii="Arial" w:hAnsi="Arial" w:cs="Arial"/>
        </w:rPr>
        <w:t>K</w:t>
      </w:r>
      <w:r w:rsidR="00A35BE8" w:rsidRPr="0014139B">
        <w:rPr>
          <w:rFonts w:ascii="Arial" w:hAnsi="Arial" w:cs="Arial"/>
          <w:vertAlign w:val="superscript"/>
        </w:rPr>
        <w:t>−1</w:t>
      </w:r>
      <w:r w:rsidR="00A35BE8" w:rsidRPr="0014139B">
        <w:rPr>
          <w:rFonts w:ascii="Arial" w:hAnsi="Arial" w:cs="Arial"/>
        </w:rPr>
        <w:t xml:space="preserve"> (n</w:t>
      </w:r>
      <w:r w:rsidR="0085090D" w:rsidRPr="0014139B">
        <w:rPr>
          <w:rFonts w:ascii="Arial" w:hAnsi="Arial" w:cs="Arial"/>
        </w:rPr>
        <w:t xml:space="preserve"> </w:t>
      </w:r>
      <w:r w:rsidR="00A35BE8" w:rsidRPr="0014139B">
        <w:rPr>
          <w:rFonts w:ascii="Arial" w:hAnsi="Arial" w:cs="Arial"/>
        </w:rPr>
        <w:t>=</w:t>
      </w:r>
      <w:r w:rsidR="0085090D" w:rsidRPr="0014139B">
        <w:rPr>
          <w:rFonts w:ascii="Arial" w:hAnsi="Arial" w:cs="Arial"/>
        </w:rPr>
        <w:t xml:space="preserve"> </w:t>
      </w:r>
      <w:r w:rsidR="00A35BE8" w:rsidRPr="0014139B">
        <w:rPr>
          <w:rFonts w:ascii="Arial" w:hAnsi="Arial" w:cs="Arial"/>
        </w:rPr>
        <w:t xml:space="preserve">19) </w:t>
      </w:r>
      <w:r w:rsidRPr="0014139B">
        <w:rPr>
          <w:rFonts w:ascii="Arial" w:hAnsi="Arial" w:cs="Arial"/>
        </w:rPr>
        <w:t xml:space="preserve">for </w:t>
      </w:r>
      <w:r w:rsidR="00A35BE8" w:rsidRPr="0014139B">
        <w:rPr>
          <w:rFonts w:ascii="Arial" w:hAnsi="Arial" w:cs="Arial"/>
          <w:i/>
        </w:rPr>
        <w:t xml:space="preserve">N. </w:t>
      </w:r>
      <w:proofErr w:type="spellStart"/>
      <w:r w:rsidR="00A35BE8" w:rsidRPr="0014139B">
        <w:rPr>
          <w:rFonts w:ascii="Arial" w:hAnsi="Arial" w:cs="Arial"/>
          <w:i/>
        </w:rPr>
        <w:t>tabacum</w:t>
      </w:r>
      <w:proofErr w:type="spellEnd"/>
      <w:r w:rsidRPr="0014139B">
        <w:rPr>
          <w:rFonts w:ascii="Arial" w:hAnsi="Arial" w:cs="Arial"/>
        </w:rPr>
        <w:t xml:space="preserve"> and </w:t>
      </w:r>
      <w:r w:rsidR="00C74D4E" w:rsidRPr="0014139B">
        <w:rPr>
          <w:rFonts w:ascii="Arial" w:hAnsi="Arial" w:cs="Arial"/>
        </w:rPr>
        <w:t>0.41</w:t>
      </w:r>
      <w:r w:rsidR="0085090D" w:rsidRPr="0014139B">
        <w:rPr>
          <w:rFonts w:ascii="Arial" w:hAnsi="Arial" w:cs="Arial"/>
        </w:rPr>
        <w:t xml:space="preserve"> </w:t>
      </w:r>
      <w:r w:rsidR="00C74D4E" w:rsidRPr="0014139B">
        <w:rPr>
          <w:rFonts w:ascii="Arial" w:hAnsi="Arial" w:cs="Arial"/>
        </w:rPr>
        <w:t>±</w:t>
      </w:r>
      <w:r w:rsidR="0085090D" w:rsidRPr="0014139B">
        <w:rPr>
          <w:rFonts w:ascii="Arial" w:hAnsi="Arial" w:cs="Arial"/>
        </w:rPr>
        <w:t xml:space="preserve"> </w:t>
      </w:r>
      <w:r w:rsidR="00C74D4E" w:rsidRPr="0014139B">
        <w:rPr>
          <w:rFonts w:ascii="Arial" w:hAnsi="Arial" w:cs="Arial"/>
        </w:rPr>
        <w:t xml:space="preserve">0.20 </w:t>
      </w:r>
      <w:r w:rsidR="00A35BE8" w:rsidRPr="0014139B">
        <w:rPr>
          <w:rFonts w:ascii="Arial" w:hAnsi="Arial" w:cs="Arial"/>
        </w:rPr>
        <w:t>J</w:t>
      </w:r>
      <w:r w:rsidR="0085090D" w:rsidRPr="0014139B">
        <w:rPr>
          <w:rFonts w:ascii="Arial" w:hAnsi="Arial" w:cs="Arial"/>
        </w:rPr>
        <w:t xml:space="preserve"> </w:t>
      </w:r>
      <w:r w:rsidR="00A35BE8" w:rsidRPr="0014139B">
        <w:rPr>
          <w:rFonts w:ascii="Arial" w:hAnsi="Arial" w:cs="Arial"/>
        </w:rPr>
        <w:t>m</w:t>
      </w:r>
      <w:r w:rsidR="00A35BE8" w:rsidRPr="0014139B">
        <w:rPr>
          <w:rFonts w:ascii="Arial" w:hAnsi="Arial" w:cs="Arial"/>
          <w:vertAlign w:val="superscript"/>
        </w:rPr>
        <w:t>−1</w:t>
      </w:r>
      <w:r w:rsidR="0085090D" w:rsidRPr="0014139B">
        <w:rPr>
          <w:rFonts w:ascii="Arial" w:hAnsi="Arial" w:cs="Arial"/>
        </w:rPr>
        <w:t xml:space="preserve"> </w:t>
      </w:r>
      <w:r w:rsidR="00A35BE8" w:rsidRPr="0014139B">
        <w:rPr>
          <w:rFonts w:ascii="Arial" w:hAnsi="Arial" w:cs="Arial"/>
        </w:rPr>
        <w:t>s</w:t>
      </w:r>
      <w:r w:rsidR="00A35BE8" w:rsidRPr="0014139B">
        <w:rPr>
          <w:rFonts w:ascii="Arial" w:hAnsi="Arial" w:cs="Arial"/>
          <w:vertAlign w:val="superscript"/>
        </w:rPr>
        <w:t>−1</w:t>
      </w:r>
      <w:r w:rsidR="0085090D" w:rsidRPr="0014139B">
        <w:rPr>
          <w:rFonts w:ascii="Arial" w:hAnsi="Arial" w:cs="Arial"/>
        </w:rPr>
        <w:t xml:space="preserve"> </w:t>
      </w:r>
      <w:r w:rsidR="00A35BE8" w:rsidRPr="0014139B">
        <w:rPr>
          <w:rFonts w:ascii="Arial" w:hAnsi="Arial" w:cs="Arial"/>
        </w:rPr>
        <w:t>K</w:t>
      </w:r>
      <w:r w:rsidR="00A35BE8" w:rsidRPr="0014139B">
        <w:rPr>
          <w:rFonts w:ascii="Arial" w:hAnsi="Arial" w:cs="Arial"/>
          <w:vertAlign w:val="superscript"/>
        </w:rPr>
        <w:t>−1</w:t>
      </w:r>
      <w:r w:rsidR="00A35BE8" w:rsidRPr="0014139B">
        <w:rPr>
          <w:rFonts w:ascii="Arial" w:hAnsi="Arial" w:cs="Arial"/>
        </w:rPr>
        <w:t xml:space="preserve"> (n</w:t>
      </w:r>
      <w:r w:rsidR="0085090D" w:rsidRPr="0014139B">
        <w:rPr>
          <w:rFonts w:ascii="Arial" w:hAnsi="Arial" w:cs="Arial"/>
        </w:rPr>
        <w:t xml:space="preserve"> </w:t>
      </w:r>
      <w:r w:rsidR="00A35BE8" w:rsidRPr="0014139B">
        <w:rPr>
          <w:rFonts w:ascii="Arial" w:hAnsi="Arial" w:cs="Arial"/>
        </w:rPr>
        <w:t>=</w:t>
      </w:r>
      <w:r w:rsidR="0085090D" w:rsidRPr="0014139B">
        <w:rPr>
          <w:rFonts w:ascii="Arial" w:hAnsi="Arial" w:cs="Arial"/>
        </w:rPr>
        <w:t xml:space="preserve"> </w:t>
      </w:r>
      <w:r w:rsidR="00A35BE8" w:rsidRPr="0014139B">
        <w:rPr>
          <w:rFonts w:ascii="Arial" w:hAnsi="Arial" w:cs="Arial"/>
        </w:rPr>
        <w:t>25</w:t>
      </w:r>
      <w:r w:rsidR="0085090D" w:rsidRPr="0014139B">
        <w:rPr>
          <w:rFonts w:ascii="Arial" w:hAnsi="Arial" w:cs="Arial"/>
        </w:rPr>
        <w:t xml:space="preserve">) for </w:t>
      </w:r>
      <w:r w:rsidR="0085090D" w:rsidRPr="0014139B">
        <w:rPr>
          <w:rFonts w:ascii="Arial" w:hAnsi="Arial" w:cs="Arial"/>
          <w:i/>
        </w:rPr>
        <w:t xml:space="preserve">N. </w:t>
      </w:r>
      <w:proofErr w:type="spellStart"/>
      <w:r w:rsidR="0085090D" w:rsidRPr="0014139B">
        <w:rPr>
          <w:rFonts w:ascii="Arial" w:hAnsi="Arial" w:cs="Arial"/>
          <w:i/>
        </w:rPr>
        <w:t>benthamiana</w:t>
      </w:r>
      <w:proofErr w:type="spellEnd"/>
      <w:r w:rsidR="0085090D" w:rsidRPr="0014139B">
        <w:rPr>
          <w:rFonts w:ascii="Arial" w:hAnsi="Arial" w:cs="Arial"/>
        </w:rPr>
        <w:t>. There was no</w:t>
      </w:r>
      <w:r w:rsidRPr="0014139B">
        <w:rPr>
          <w:rFonts w:ascii="Arial" w:hAnsi="Arial" w:cs="Arial"/>
        </w:rPr>
        <w:t xml:space="preserve"> correlation between ʎ </w:t>
      </w:r>
      <w:r w:rsidR="007460E7" w:rsidRPr="0014139B">
        <w:rPr>
          <w:rFonts w:ascii="Arial" w:hAnsi="Arial" w:cs="Arial"/>
        </w:rPr>
        <w:t xml:space="preserve">and plant age or </w:t>
      </w:r>
      <w:r w:rsidR="00A4706F" w:rsidRPr="0014139B">
        <w:rPr>
          <w:rFonts w:ascii="Arial" w:hAnsi="Arial" w:cs="Arial"/>
        </w:rPr>
        <w:t>cultivation</w:t>
      </w:r>
      <w:r w:rsidR="007460E7" w:rsidRPr="0014139B">
        <w:rPr>
          <w:rFonts w:ascii="Arial" w:hAnsi="Arial" w:cs="Arial"/>
        </w:rPr>
        <w:t xml:space="preserve"> setting</w:t>
      </w:r>
      <w:r w:rsidR="0085090D" w:rsidRPr="0014139B">
        <w:rPr>
          <w:rFonts w:ascii="Arial" w:hAnsi="Arial" w:cs="Arial"/>
        </w:rPr>
        <w:t xml:space="preserve">, although </w:t>
      </w:r>
      <w:r w:rsidR="007460E7" w:rsidRPr="0014139B">
        <w:rPr>
          <w:rFonts w:ascii="Arial" w:hAnsi="Arial" w:cs="Arial"/>
        </w:rPr>
        <w:t>a</w:t>
      </w:r>
      <w:r w:rsidRPr="0014139B">
        <w:rPr>
          <w:rFonts w:ascii="Arial" w:hAnsi="Arial" w:cs="Arial"/>
        </w:rPr>
        <w:t xml:space="preserve"> correlation between the </w:t>
      </w:r>
      <w:r w:rsidR="0085090D" w:rsidRPr="0014139B">
        <w:rPr>
          <w:rFonts w:ascii="Arial" w:hAnsi="Arial" w:cs="Arial"/>
        </w:rPr>
        <w:t xml:space="preserve">leaf </w:t>
      </w:r>
      <w:r w:rsidRPr="0014139B">
        <w:rPr>
          <w:rFonts w:ascii="Arial" w:hAnsi="Arial" w:cs="Arial"/>
        </w:rPr>
        <w:t xml:space="preserve">age and </w:t>
      </w:r>
      <w:r w:rsidR="0085090D" w:rsidRPr="0014139B">
        <w:rPr>
          <w:rFonts w:ascii="Arial" w:hAnsi="Arial" w:cs="Arial"/>
        </w:rPr>
        <w:t>ʎ</w:t>
      </w:r>
      <w:r w:rsidR="0085090D" w:rsidRPr="0014139B" w:rsidDel="0085090D">
        <w:rPr>
          <w:rFonts w:ascii="Arial" w:hAnsi="Arial" w:cs="Arial"/>
        </w:rPr>
        <w:t xml:space="preserve"> </w:t>
      </w:r>
      <w:r w:rsidR="007460E7" w:rsidRPr="0014139B">
        <w:rPr>
          <w:rFonts w:ascii="Arial" w:hAnsi="Arial" w:cs="Arial"/>
        </w:rPr>
        <w:t>was</w:t>
      </w:r>
      <w:r w:rsidRPr="0014139B">
        <w:rPr>
          <w:rFonts w:ascii="Arial" w:hAnsi="Arial" w:cs="Arial"/>
        </w:rPr>
        <w:t xml:space="preserve"> observed </w:t>
      </w:r>
      <w:r w:rsidR="007460E7" w:rsidRPr="0014139B">
        <w:rPr>
          <w:rFonts w:ascii="Arial" w:hAnsi="Arial" w:cs="Arial"/>
        </w:rPr>
        <w:t>for</w:t>
      </w:r>
      <w:r w:rsidRPr="0014139B">
        <w:rPr>
          <w:rFonts w:ascii="Arial" w:hAnsi="Arial" w:cs="Arial"/>
        </w:rPr>
        <w:t xml:space="preserve"> </w:t>
      </w:r>
      <w:r w:rsidR="00973BA0" w:rsidRPr="0014139B">
        <w:rPr>
          <w:rFonts w:ascii="Arial" w:hAnsi="Arial" w:cs="Arial"/>
          <w:i/>
        </w:rPr>
        <w:t xml:space="preserve">N. </w:t>
      </w:r>
      <w:proofErr w:type="spellStart"/>
      <w:r w:rsidR="00973BA0" w:rsidRPr="0014139B">
        <w:rPr>
          <w:rFonts w:ascii="Arial" w:hAnsi="Arial" w:cs="Arial"/>
          <w:i/>
        </w:rPr>
        <w:t>benthamiana</w:t>
      </w:r>
      <w:proofErr w:type="spellEnd"/>
      <w:r w:rsidR="007460E7" w:rsidRPr="0014139B">
        <w:rPr>
          <w:rFonts w:ascii="Arial" w:hAnsi="Arial" w:cs="Arial"/>
        </w:rPr>
        <w:t xml:space="preserve"> (</w:t>
      </w:r>
      <w:r w:rsidR="007F24DE" w:rsidRPr="0014139B">
        <w:rPr>
          <w:rFonts w:ascii="Arial" w:hAnsi="Arial" w:cs="Arial"/>
          <w:b/>
        </w:rPr>
        <w:t xml:space="preserve">Figure </w:t>
      </w:r>
      <w:r w:rsidR="000F5D97" w:rsidRPr="0014139B">
        <w:rPr>
          <w:rFonts w:ascii="Arial" w:hAnsi="Arial" w:cs="Arial"/>
          <w:b/>
        </w:rPr>
        <w:t>4B</w:t>
      </w:r>
      <w:r w:rsidR="007F24DE" w:rsidRPr="0014139B">
        <w:rPr>
          <w:rFonts w:ascii="Arial" w:hAnsi="Arial" w:cs="Arial"/>
        </w:rPr>
        <w:t>)</w:t>
      </w:r>
      <w:r w:rsidRPr="0014139B">
        <w:rPr>
          <w:rFonts w:ascii="Arial" w:hAnsi="Arial" w:cs="Arial"/>
        </w:rPr>
        <w:t xml:space="preserve">, </w:t>
      </w:r>
      <w:r w:rsidR="0085090D" w:rsidRPr="0014139B">
        <w:rPr>
          <w:rFonts w:ascii="Arial" w:hAnsi="Arial" w:cs="Arial"/>
        </w:rPr>
        <w:t>agreeing</w:t>
      </w:r>
      <w:r w:rsidR="00684C4A" w:rsidRPr="0014139B">
        <w:rPr>
          <w:rFonts w:ascii="Arial" w:hAnsi="Arial" w:cs="Arial"/>
        </w:rPr>
        <w:t xml:space="preserve"> with</w:t>
      </w:r>
      <w:r w:rsidRPr="0014139B">
        <w:rPr>
          <w:rFonts w:ascii="Arial" w:hAnsi="Arial" w:cs="Arial"/>
        </w:rPr>
        <w:t xml:space="preserve"> previously reported age-dependent differences </w:t>
      </w:r>
      <w:r w:rsidR="0085090D" w:rsidRPr="0014139B">
        <w:rPr>
          <w:rFonts w:ascii="Arial" w:hAnsi="Arial" w:cs="Arial"/>
        </w:rPr>
        <w:t xml:space="preserve">in </w:t>
      </w:r>
      <w:r w:rsidRPr="0014139B">
        <w:rPr>
          <w:rFonts w:ascii="Arial" w:hAnsi="Arial" w:cs="Arial"/>
        </w:rPr>
        <w:t xml:space="preserve">other plant species </w:t>
      </w:r>
      <w:hyperlink w:anchor="_ENREF_14" w:tooltip="Chandrakanthi, 2005 #2265" w:history="1">
        <w:r w:rsidR="00FE2C0E" w:rsidRPr="0014139B">
          <w:rPr>
            <w:rFonts w:ascii="Arial" w:hAnsi="Arial" w:cs="Arial"/>
          </w:rPr>
          <w:fldChar w:fldCharType="begin">
            <w:fldData xml:space="preserve">PEVuZE5vdGU+PENpdGU+PEF1dGhvcj5DaGFuZHJha2FudGhpPC9BdXRob3I+PFllYXI+MjAwNTwv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</w:fldData>
          </w:fldChar>
        </w:r>
        <w:r w:rsidR="00FE2C0E">
          <w:rPr>
            <w:rFonts w:ascii="Arial" w:hAnsi="Arial" w:cs="Arial"/>
          </w:rPr>
          <w:instrText xml:space="preserve"> ADDIN EN.CITE </w:instrText>
        </w:r>
        <w:r w:rsidR="00FE2C0E">
          <w:rPr>
            <w:rFonts w:ascii="Arial" w:hAnsi="Arial" w:cs="Arial"/>
          </w:rPr>
          <w:fldChar w:fldCharType="begin">
            <w:fldData xml:space="preserve">PEVuZE5vdGU+PENpdGU+PEF1dGhvcj5DaGFuZHJha2FudGhpPC9BdXRob3I+PFllYXI+MjAwNTwv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</w:fldData>
          </w:fldChar>
        </w:r>
        <w:r w:rsidR="00FE2C0E">
          <w:rPr>
            <w:rFonts w:ascii="Arial" w:hAnsi="Arial" w:cs="Arial"/>
          </w:rPr>
          <w:instrText xml:space="preserve"> ADDIN EN.CITE.DATA </w:instrText>
        </w:r>
        <w:r w:rsidR="00FE2C0E">
          <w:rPr>
            <w:rFonts w:ascii="Arial" w:hAnsi="Arial" w:cs="Arial"/>
          </w:rPr>
        </w:r>
        <w:r w:rsidR="00FE2C0E">
          <w:rPr>
            <w:rFonts w:ascii="Arial" w:hAnsi="Arial" w:cs="Arial"/>
          </w:rPr>
          <w:fldChar w:fldCharType="end"/>
        </w:r>
        <w:r w:rsidR="00FE2C0E" w:rsidRPr="0014139B">
          <w:rPr>
            <w:rFonts w:ascii="Arial" w:hAnsi="Arial" w:cs="Arial"/>
          </w:rPr>
        </w:r>
        <w:r w:rsidR="00FE2C0E" w:rsidRPr="0014139B">
          <w:rPr>
            <w:rFonts w:ascii="Arial" w:hAnsi="Arial" w:cs="Arial"/>
          </w:rPr>
          <w:fldChar w:fldCharType="separate"/>
        </w:r>
        <w:r w:rsidR="00FE2C0E" w:rsidRPr="008228E8">
          <w:rPr>
            <w:rFonts w:ascii="Arial" w:hAnsi="Arial" w:cs="Arial"/>
            <w:noProof/>
            <w:vertAlign w:val="superscript"/>
          </w:rPr>
          <w:t>14</w:t>
        </w:r>
        <w:r w:rsidR="00FE2C0E" w:rsidRPr="0014139B">
          <w:rPr>
            <w:rFonts w:ascii="Arial" w:hAnsi="Arial" w:cs="Arial"/>
          </w:rPr>
          <w:fldChar w:fldCharType="end"/>
        </w:r>
      </w:hyperlink>
      <w:r w:rsidRPr="0014139B">
        <w:rPr>
          <w:rFonts w:ascii="Arial" w:hAnsi="Arial" w:cs="Arial"/>
        </w:rPr>
        <w:t xml:space="preserve">. </w:t>
      </w:r>
      <w:r w:rsidR="00760129">
        <w:rPr>
          <w:rFonts w:ascii="Arial" w:hAnsi="Arial" w:cs="Arial"/>
        </w:rPr>
        <w:t xml:space="preserve">As discussed above, the water content was an unlikely reason for this difference as it was found to be homogenous across leaves of varying maturity for </w:t>
      </w:r>
      <w:r w:rsidR="00760129" w:rsidRPr="00760129">
        <w:rPr>
          <w:rFonts w:ascii="Arial" w:hAnsi="Arial" w:cs="Arial"/>
          <w:i/>
        </w:rPr>
        <w:t xml:space="preserve">N. </w:t>
      </w:r>
      <w:proofErr w:type="spellStart"/>
      <w:r w:rsidR="00760129" w:rsidRPr="00760129">
        <w:rPr>
          <w:rFonts w:ascii="Arial" w:hAnsi="Arial" w:cs="Arial"/>
          <w:i/>
        </w:rPr>
        <w:t>benthamiana</w:t>
      </w:r>
      <w:proofErr w:type="spellEnd"/>
      <w:r w:rsidR="00760129">
        <w:rPr>
          <w:rFonts w:ascii="Arial" w:hAnsi="Arial" w:cs="Arial"/>
        </w:rPr>
        <w:t>. Instead, we speculate that changes in the leaf tissue, e.g. the cell wall</w:t>
      </w:r>
      <w:r w:rsidR="007C576A">
        <w:rPr>
          <w:rFonts w:ascii="Arial" w:hAnsi="Arial" w:cs="Arial"/>
        </w:rPr>
        <w:t xml:space="preserve"> composition</w:t>
      </w:r>
      <w:r w:rsidR="00760129">
        <w:rPr>
          <w:rFonts w:ascii="Arial" w:hAnsi="Arial" w:cs="Arial"/>
        </w:rPr>
        <w:t xml:space="preserve">, were responsible for this observation by altering the heat transfer properties of the leaves and thus affecting the value of </w:t>
      </w:r>
      <w:r w:rsidR="00760129" w:rsidRPr="0014139B">
        <w:rPr>
          <w:rFonts w:ascii="Arial" w:hAnsi="Arial" w:cs="Arial"/>
        </w:rPr>
        <w:t>ʎ</w:t>
      </w:r>
      <w:r w:rsidR="00760129">
        <w:rPr>
          <w:rFonts w:ascii="Arial" w:hAnsi="Arial" w:cs="Arial"/>
        </w:rPr>
        <w:t xml:space="preserve">. </w:t>
      </w:r>
      <w:r w:rsidRPr="0014139B">
        <w:rPr>
          <w:rFonts w:ascii="Arial" w:hAnsi="Arial" w:cs="Arial"/>
        </w:rPr>
        <w:t xml:space="preserve">The determination of ʎ </w:t>
      </w:r>
      <w:r w:rsidR="009D22CF" w:rsidRPr="0014139B">
        <w:rPr>
          <w:rFonts w:ascii="Arial" w:hAnsi="Arial" w:cs="Arial"/>
        </w:rPr>
        <w:t>wa</w:t>
      </w:r>
      <w:r w:rsidRPr="0014139B">
        <w:rPr>
          <w:rFonts w:ascii="Arial" w:hAnsi="Arial" w:cs="Arial"/>
        </w:rPr>
        <w:t xml:space="preserve">s sensitive to changes in the ambient temperature. </w:t>
      </w:r>
      <w:r w:rsidR="00930661">
        <w:rPr>
          <w:rFonts w:ascii="Arial" w:hAnsi="Arial" w:cs="Arial"/>
        </w:rPr>
        <w:t>A sensitivity analysis revealed that f</w:t>
      </w:r>
      <w:r w:rsidRPr="0014139B">
        <w:rPr>
          <w:rFonts w:ascii="Arial" w:hAnsi="Arial" w:cs="Arial"/>
        </w:rPr>
        <w:t>luctuations of ±2.3 K alter</w:t>
      </w:r>
      <w:r w:rsidR="009D22CF" w:rsidRPr="0014139B">
        <w:rPr>
          <w:rFonts w:ascii="Arial" w:hAnsi="Arial" w:cs="Arial"/>
        </w:rPr>
        <w:t>ed</w:t>
      </w:r>
      <w:r w:rsidRPr="0014139B">
        <w:rPr>
          <w:rFonts w:ascii="Arial" w:hAnsi="Arial" w:cs="Arial"/>
        </w:rPr>
        <w:t xml:space="preserve"> the value </w:t>
      </w:r>
      <w:r w:rsidR="009D22CF" w:rsidRPr="0014139B">
        <w:rPr>
          <w:rFonts w:ascii="Arial" w:hAnsi="Arial" w:cs="Arial"/>
        </w:rPr>
        <w:t xml:space="preserve">of ʎ </w:t>
      </w:r>
      <w:r w:rsidRPr="0014139B">
        <w:rPr>
          <w:rFonts w:ascii="Arial" w:hAnsi="Arial" w:cs="Arial"/>
        </w:rPr>
        <w:t>by 64</w:t>
      </w:r>
      <w:r w:rsidR="00973BA0" w:rsidRPr="0014139B">
        <w:rPr>
          <w:rFonts w:ascii="Arial" w:hAnsi="Arial" w:cs="Arial"/>
        </w:rPr>
        <w:t>–125%. According to Equation 1</w:t>
      </w:r>
      <w:r w:rsidR="00D4444D">
        <w:rPr>
          <w:rFonts w:ascii="Arial" w:hAnsi="Arial" w:cs="Arial"/>
        </w:rPr>
        <w:t>5</w:t>
      </w:r>
      <w:r w:rsidRPr="0014139B">
        <w:rPr>
          <w:rFonts w:ascii="Arial" w:hAnsi="Arial" w:cs="Arial"/>
        </w:rPr>
        <w:t>,</w:t>
      </w:r>
      <w:r w:rsidR="00973BA0" w:rsidRPr="0014139B">
        <w:rPr>
          <w:rFonts w:ascii="Arial" w:hAnsi="Arial" w:cs="Arial"/>
        </w:rPr>
        <w:t xml:space="preserve"> </w:t>
      </w:r>
      <w:r w:rsidRPr="0014139B">
        <w:rPr>
          <w:rFonts w:ascii="Arial" w:hAnsi="Arial" w:cs="Arial"/>
        </w:rPr>
        <w:t xml:space="preserve">the ambient temperature </w:t>
      </w:r>
      <w:r w:rsidR="009D22CF" w:rsidRPr="0014139B">
        <w:rPr>
          <w:rFonts w:ascii="Arial" w:hAnsi="Arial" w:cs="Arial"/>
        </w:rPr>
        <w:t>has an effect by the power of four on the thermal radiation and thus d</w:t>
      </w:r>
      <w:r w:rsidR="00750886" w:rsidRPr="0014139B">
        <w:rPr>
          <w:rFonts w:ascii="Arial" w:hAnsi="Arial" w:cs="Arial"/>
        </w:rPr>
        <w:t xml:space="preserve">irectly </w:t>
      </w:r>
      <w:r w:rsidR="0085090D" w:rsidRPr="0014139B">
        <w:rPr>
          <w:rFonts w:ascii="Arial" w:hAnsi="Arial" w:cs="Arial"/>
        </w:rPr>
        <w:t xml:space="preserve">affects </w:t>
      </w:r>
      <w:r w:rsidR="00750886" w:rsidRPr="0014139B">
        <w:rPr>
          <w:rFonts w:ascii="Arial" w:hAnsi="Arial" w:cs="Arial"/>
        </w:rPr>
        <w:t>the value of ʎ.</w:t>
      </w:r>
    </w:p>
    <w:p w14:paraId="7FCCCF39" w14:textId="77777777" w:rsidR="00264FDA" w:rsidRPr="0014139B" w:rsidRDefault="00264FDA" w:rsidP="003E681F">
      <w:pPr>
        <w:jc w:val="both"/>
        <w:rPr>
          <w:rFonts w:ascii="Arial" w:hAnsi="Arial" w:cs="Arial"/>
        </w:rPr>
      </w:pPr>
    </w:p>
    <w:p w14:paraId="6F36B84A" w14:textId="66BA8F3C" w:rsidR="00264FDA" w:rsidRPr="0014139B" w:rsidRDefault="00264FDA" w:rsidP="003E681F">
      <w:pPr>
        <w:jc w:val="both"/>
        <w:rPr>
          <w:rFonts w:ascii="Arial" w:hAnsi="Arial" w:cs="Arial"/>
          <w:b/>
        </w:rPr>
      </w:pPr>
      <w:r w:rsidRPr="0014139B">
        <w:rPr>
          <w:rFonts w:ascii="Arial" w:hAnsi="Arial" w:cs="Arial"/>
          <w:b/>
        </w:rPr>
        <w:t xml:space="preserve">Evaluation of the measurement </w:t>
      </w:r>
      <w:r w:rsidR="0085090D" w:rsidRPr="0014139B">
        <w:rPr>
          <w:rFonts w:ascii="Arial" w:hAnsi="Arial" w:cs="Arial"/>
          <w:b/>
        </w:rPr>
        <w:t>apparatus</w:t>
      </w:r>
    </w:p>
    <w:p w14:paraId="2148CF05" w14:textId="2ED6910E" w:rsidR="00264FDA" w:rsidRPr="0014139B" w:rsidRDefault="00264FDA" w:rsidP="003E681F">
      <w:pPr>
        <w:jc w:val="both"/>
        <w:rPr>
          <w:rFonts w:ascii="Arial" w:hAnsi="Arial" w:cs="Arial"/>
        </w:rPr>
      </w:pPr>
      <w:r w:rsidRPr="0014139B">
        <w:rPr>
          <w:rFonts w:ascii="Arial" w:hAnsi="Arial" w:cs="Arial"/>
        </w:rPr>
        <w:t xml:space="preserve">It was possible to set up </w:t>
      </w:r>
      <w:r w:rsidR="0085090D" w:rsidRPr="0014139B">
        <w:rPr>
          <w:rFonts w:ascii="Arial" w:hAnsi="Arial" w:cs="Arial"/>
        </w:rPr>
        <w:t xml:space="preserve">the </w:t>
      </w:r>
      <w:r w:rsidRPr="0014139B">
        <w:rPr>
          <w:rFonts w:ascii="Arial" w:hAnsi="Arial" w:cs="Arial"/>
        </w:rPr>
        <w:t xml:space="preserve">measurement </w:t>
      </w:r>
      <w:r w:rsidR="00DC3003" w:rsidRPr="0014139B">
        <w:rPr>
          <w:rFonts w:ascii="Arial" w:hAnsi="Arial" w:cs="Arial"/>
        </w:rPr>
        <w:t xml:space="preserve">assembly </w:t>
      </w:r>
      <w:r w:rsidRPr="0014139B">
        <w:rPr>
          <w:rFonts w:ascii="Arial" w:hAnsi="Arial" w:cs="Arial"/>
        </w:rPr>
        <w:t xml:space="preserve">within 3 </w:t>
      </w:r>
      <w:r w:rsidR="0085090D" w:rsidRPr="0014139B">
        <w:rPr>
          <w:rFonts w:ascii="Arial" w:hAnsi="Arial" w:cs="Arial"/>
        </w:rPr>
        <w:t>h</w:t>
      </w:r>
      <w:r w:rsidR="00DC3003" w:rsidRPr="0014139B">
        <w:rPr>
          <w:rFonts w:ascii="Arial" w:hAnsi="Arial" w:cs="Arial"/>
        </w:rPr>
        <w:t xml:space="preserve">. Once this was </w:t>
      </w:r>
      <w:r w:rsidR="0085090D" w:rsidRPr="0014139B">
        <w:rPr>
          <w:rFonts w:ascii="Arial" w:hAnsi="Arial" w:cs="Arial"/>
        </w:rPr>
        <w:t>complete</w:t>
      </w:r>
      <w:r w:rsidR="00DC3003" w:rsidRPr="0014139B">
        <w:rPr>
          <w:rFonts w:ascii="Arial" w:hAnsi="Arial" w:cs="Arial"/>
        </w:rPr>
        <w:t xml:space="preserve">, the start-up time of the system was approximately </w:t>
      </w:r>
      <w:r w:rsidR="00B4681E" w:rsidRPr="0014139B">
        <w:rPr>
          <w:rFonts w:ascii="Arial" w:hAnsi="Arial" w:cs="Arial"/>
        </w:rPr>
        <w:t>15</w:t>
      </w:r>
      <w:r w:rsidR="00DC3003" w:rsidRPr="0014139B">
        <w:rPr>
          <w:rFonts w:ascii="Arial" w:hAnsi="Arial" w:cs="Arial"/>
        </w:rPr>
        <w:t xml:space="preserve"> min per measurement series</w:t>
      </w:r>
      <w:r w:rsidRPr="0014139B">
        <w:rPr>
          <w:rFonts w:ascii="Arial" w:hAnsi="Arial" w:cs="Arial"/>
        </w:rPr>
        <w:t xml:space="preserve">. Single measurements </w:t>
      </w:r>
      <w:r w:rsidR="007C7AD7" w:rsidRPr="0014139B">
        <w:rPr>
          <w:rFonts w:ascii="Arial" w:hAnsi="Arial" w:cs="Arial"/>
        </w:rPr>
        <w:t>took less than</w:t>
      </w:r>
      <w:r w:rsidRPr="0014139B">
        <w:rPr>
          <w:rFonts w:ascii="Arial" w:hAnsi="Arial" w:cs="Arial"/>
        </w:rPr>
        <w:t xml:space="preserve"> 3 min</w:t>
      </w:r>
      <w:r w:rsidR="007C7AD7" w:rsidRPr="0014139B">
        <w:rPr>
          <w:rFonts w:ascii="Arial" w:hAnsi="Arial" w:cs="Arial"/>
        </w:rPr>
        <w:t>,</w:t>
      </w:r>
      <w:r w:rsidRPr="0014139B">
        <w:rPr>
          <w:rFonts w:ascii="Arial" w:hAnsi="Arial" w:cs="Arial"/>
        </w:rPr>
        <w:t xml:space="preserve"> including sample preparation</w:t>
      </w:r>
      <w:r w:rsidR="007C7AD7" w:rsidRPr="0014139B">
        <w:rPr>
          <w:rFonts w:ascii="Arial" w:hAnsi="Arial" w:cs="Arial"/>
        </w:rPr>
        <w:t xml:space="preserve"> and the entire measurement cycle</w:t>
      </w:r>
      <w:r w:rsidRPr="0014139B">
        <w:rPr>
          <w:rFonts w:ascii="Arial" w:hAnsi="Arial" w:cs="Arial"/>
        </w:rPr>
        <w:t xml:space="preserve">. </w:t>
      </w:r>
      <w:r w:rsidR="007C7AD7" w:rsidRPr="0014139B">
        <w:rPr>
          <w:rFonts w:ascii="Arial" w:hAnsi="Arial" w:cs="Arial"/>
        </w:rPr>
        <w:t>Analysis</w:t>
      </w:r>
      <w:r w:rsidRPr="0014139B">
        <w:rPr>
          <w:rFonts w:ascii="Arial" w:hAnsi="Arial" w:cs="Arial"/>
        </w:rPr>
        <w:t xml:space="preserve"> of the laser</w:t>
      </w:r>
      <w:r w:rsidR="0085090D" w:rsidRPr="0014139B">
        <w:rPr>
          <w:rFonts w:ascii="Arial" w:hAnsi="Arial" w:cs="Arial"/>
        </w:rPr>
        <w:t xml:space="preserve"> exposure </w:t>
      </w:r>
      <w:r w:rsidRPr="0014139B">
        <w:rPr>
          <w:rFonts w:ascii="Arial" w:hAnsi="Arial" w:cs="Arial"/>
        </w:rPr>
        <w:t xml:space="preserve">time </w:t>
      </w:r>
      <w:r w:rsidR="007C7AD7" w:rsidRPr="0014139B">
        <w:rPr>
          <w:rFonts w:ascii="Arial" w:hAnsi="Arial" w:cs="Arial"/>
        </w:rPr>
        <w:t>revealed that a</w:t>
      </w:r>
      <w:r w:rsidRPr="0014139B">
        <w:rPr>
          <w:rFonts w:ascii="Arial" w:hAnsi="Arial" w:cs="Arial"/>
        </w:rPr>
        <w:t xml:space="preserve"> heating time of 0.5 s</w:t>
      </w:r>
      <w:r w:rsidR="007C7AD7" w:rsidRPr="0014139B">
        <w:rPr>
          <w:rFonts w:ascii="Arial" w:hAnsi="Arial" w:cs="Arial"/>
        </w:rPr>
        <w:t xml:space="preserve"> </w:t>
      </w:r>
      <w:r w:rsidR="006944D5">
        <w:rPr>
          <w:rFonts w:ascii="Arial" w:hAnsi="Arial" w:cs="Arial"/>
        </w:rPr>
        <w:t xml:space="preserve">resulted in a temperature increase of 19.9±4.3°C (n=55) </w:t>
      </w:r>
      <w:r w:rsidR="007C7AD7" w:rsidRPr="0014139B">
        <w:rPr>
          <w:rFonts w:ascii="Arial" w:hAnsi="Arial" w:cs="Arial"/>
        </w:rPr>
        <w:t xml:space="preserve">was the best compromise between </w:t>
      </w:r>
      <w:r w:rsidR="0085090D" w:rsidRPr="0014139B">
        <w:rPr>
          <w:rFonts w:ascii="Arial" w:hAnsi="Arial" w:cs="Arial"/>
        </w:rPr>
        <w:t xml:space="preserve">the </w:t>
      </w:r>
      <w:r w:rsidR="007C7AD7" w:rsidRPr="0014139B">
        <w:rPr>
          <w:rFonts w:ascii="Arial" w:hAnsi="Arial" w:cs="Arial"/>
        </w:rPr>
        <w:t xml:space="preserve">high </w:t>
      </w:r>
      <w:r w:rsidR="007C7AD7" w:rsidRPr="0014139B">
        <w:rPr>
          <w:rFonts w:ascii="Symbol" w:hAnsi="Symbol" w:cs="Arial"/>
          <w:i/>
        </w:rPr>
        <w:t></w:t>
      </w:r>
      <w:r w:rsidR="007C7AD7" w:rsidRPr="0014139B">
        <w:rPr>
          <w:rFonts w:ascii="Arial" w:hAnsi="Arial" w:cs="Arial"/>
          <w:i/>
        </w:rPr>
        <w:t>T</w:t>
      </w:r>
      <w:r w:rsidR="007C7AD7" w:rsidRPr="0014139B">
        <w:rPr>
          <w:rFonts w:ascii="Arial" w:hAnsi="Arial" w:cs="Arial"/>
        </w:rPr>
        <w:t xml:space="preserve"> (</w:t>
      </w:r>
      <w:r w:rsidR="0085090D" w:rsidRPr="0014139B">
        <w:rPr>
          <w:rFonts w:ascii="Arial" w:hAnsi="Arial" w:cs="Arial"/>
        </w:rPr>
        <w:t xml:space="preserve">achieved by </w:t>
      </w:r>
      <w:r w:rsidR="007C7AD7" w:rsidRPr="0014139B">
        <w:rPr>
          <w:rFonts w:ascii="Arial" w:hAnsi="Arial" w:cs="Arial"/>
        </w:rPr>
        <w:t xml:space="preserve">long laser </w:t>
      </w:r>
      <w:r w:rsidR="0085090D" w:rsidRPr="0014139B">
        <w:rPr>
          <w:rFonts w:ascii="Arial" w:hAnsi="Arial" w:cs="Arial"/>
        </w:rPr>
        <w:t>pulses</w:t>
      </w:r>
      <w:r w:rsidR="007C7AD7" w:rsidRPr="0014139B">
        <w:rPr>
          <w:rFonts w:ascii="Arial" w:hAnsi="Arial" w:cs="Arial"/>
        </w:rPr>
        <w:t xml:space="preserve">) required for a good signal-to-noise ratio </w:t>
      </w:r>
      <w:r w:rsidR="00FB0A6C" w:rsidRPr="0014139B">
        <w:rPr>
          <w:rFonts w:ascii="Arial" w:hAnsi="Arial" w:cs="Arial"/>
        </w:rPr>
        <w:t xml:space="preserve">(SNR) </w:t>
      </w:r>
      <w:r w:rsidR="007C7AD7" w:rsidRPr="0014139B">
        <w:rPr>
          <w:rFonts w:ascii="Arial" w:hAnsi="Arial" w:cs="Arial"/>
        </w:rPr>
        <w:t xml:space="preserve">and </w:t>
      </w:r>
      <w:r w:rsidR="0085090D" w:rsidRPr="0014139B">
        <w:rPr>
          <w:rFonts w:ascii="Arial" w:hAnsi="Arial" w:cs="Arial"/>
        </w:rPr>
        <w:t xml:space="preserve">the low </w:t>
      </w:r>
      <w:r w:rsidR="0085090D" w:rsidRPr="0014139B">
        <w:rPr>
          <w:rFonts w:ascii="Symbol" w:hAnsi="Symbol" w:cs="Arial"/>
          <w:i/>
        </w:rPr>
        <w:t></w:t>
      </w:r>
      <w:r w:rsidR="0085090D" w:rsidRPr="0014139B">
        <w:rPr>
          <w:rFonts w:ascii="Arial" w:hAnsi="Arial" w:cs="Arial"/>
          <w:i/>
        </w:rPr>
        <w:t>T</w:t>
      </w:r>
      <w:r w:rsidR="0085090D" w:rsidRPr="0014139B">
        <w:rPr>
          <w:rFonts w:ascii="Arial" w:hAnsi="Arial" w:cs="Arial"/>
        </w:rPr>
        <w:t xml:space="preserve"> </w:t>
      </w:r>
      <w:r w:rsidR="00755754" w:rsidRPr="0014139B">
        <w:rPr>
          <w:rFonts w:ascii="Arial" w:hAnsi="Arial" w:cs="Arial"/>
        </w:rPr>
        <w:t>(achieved by short laser pulses)</w:t>
      </w:r>
      <w:r w:rsidR="0085090D" w:rsidRPr="0014139B">
        <w:rPr>
          <w:rFonts w:ascii="Arial" w:hAnsi="Arial" w:cs="Arial"/>
        </w:rPr>
        <w:t xml:space="preserve"> required to avoid tissue damage. Pulse d</w:t>
      </w:r>
      <w:r w:rsidRPr="0014139B">
        <w:rPr>
          <w:rFonts w:ascii="Arial" w:hAnsi="Arial" w:cs="Arial"/>
        </w:rPr>
        <w:t xml:space="preserve">urations </w:t>
      </w:r>
      <w:r w:rsidR="00574BA0" w:rsidRPr="0014139B">
        <w:rPr>
          <w:rFonts w:ascii="Arial" w:hAnsi="Arial" w:cs="Arial"/>
        </w:rPr>
        <w:t>longer than</w:t>
      </w:r>
      <w:r w:rsidRPr="0014139B">
        <w:rPr>
          <w:rFonts w:ascii="Arial" w:hAnsi="Arial" w:cs="Arial"/>
        </w:rPr>
        <w:t xml:space="preserve"> 0.5 s</w:t>
      </w:r>
      <w:r w:rsidR="00574BA0" w:rsidRPr="0014139B">
        <w:rPr>
          <w:rFonts w:ascii="Arial" w:hAnsi="Arial" w:cs="Arial"/>
        </w:rPr>
        <w:t xml:space="preserve"> resulted in </w:t>
      </w:r>
      <w:r w:rsidR="0085090D" w:rsidRPr="0014139B">
        <w:rPr>
          <w:rFonts w:ascii="Arial" w:hAnsi="Arial" w:cs="Arial"/>
        </w:rPr>
        <w:t xml:space="preserve">the loss of </w:t>
      </w:r>
      <w:r w:rsidR="00574BA0" w:rsidRPr="0014139B">
        <w:rPr>
          <w:rFonts w:ascii="Arial" w:hAnsi="Arial" w:cs="Arial"/>
        </w:rPr>
        <w:t>mass</w:t>
      </w:r>
      <w:r w:rsidRPr="0014139B">
        <w:rPr>
          <w:rFonts w:ascii="Arial" w:hAnsi="Arial" w:cs="Arial"/>
        </w:rPr>
        <w:t xml:space="preserve"> </w:t>
      </w:r>
      <w:r w:rsidR="0085090D" w:rsidRPr="0014139B">
        <w:rPr>
          <w:rFonts w:ascii="Arial" w:hAnsi="Arial" w:cs="Arial"/>
        </w:rPr>
        <w:t>from</w:t>
      </w:r>
      <w:r w:rsidRPr="0014139B">
        <w:rPr>
          <w:rFonts w:ascii="Arial" w:hAnsi="Arial" w:cs="Arial"/>
        </w:rPr>
        <w:t xml:space="preserve"> </w:t>
      </w:r>
      <w:r w:rsidR="00574BA0" w:rsidRPr="0014139B">
        <w:rPr>
          <w:rFonts w:ascii="Arial" w:hAnsi="Arial" w:cs="Arial"/>
        </w:rPr>
        <w:t xml:space="preserve">the sample, </w:t>
      </w:r>
      <w:r w:rsidR="0085090D" w:rsidRPr="0014139B">
        <w:rPr>
          <w:rFonts w:ascii="Arial" w:hAnsi="Arial" w:cs="Arial"/>
        </w:rPr>
        <w:t>probably reflecting the</w:t>
      </w:r>
      <w:r w:rsidRPr="0014139B">
        <w:rPr>
          <w:rFonts w:ascii="Arial" w:hAnsi="Arial" w:cs="Arial"/>
        </w:rPr>
        <w:t xml:space="preserve"> evaporation </w:t>
      </w:r>
      <w:r w:rsidR="0085090D" w:rsidRPr="0014139B">
        <w:rPr>
          <w:rFonts w:ascii="Arial" w:hAnsi="Arial" w:cs="Arial"/>
        </w:rPr>
        <w:t xml:space="preserve">of water </w:t>
      </w:r>
      <w:r w:rsidRPr="0014139B">
        <w:rPr>
          <w:rFonts w:ascii="Arial" w:hAnsi="Arial" w:cs="Arial"/>
        </w:rPr>
        <w:t>and</w:t>
      </w:r>
      <w:r w:rsidR="00574BA0" w:rsidRPr="0014139B">
        <w:rPr>
          <w:rFonts w:ascii="Arial" w:hAnsi="Arial" w:cs="Arial"/>
        </w:rPr>
        <w:t>/or</w:t>
      </w:r>
      <w:r w:rsidRPr="0014139B">
        <w:rPr>
          <w:rFonts w:ascii="Arial" w:hAnsi="Arial" w:cs="Arial"/>
        </w:rPr>
        <w:t xml:space="preserve"> damage </w:t>
      </w:r>
      <w:r w:rsidR="0009503B" w:rsidRPr="0014139B">
        <w:rPr>
          <w:rFonts w:ascii="Arial" w:hAnsi="Arial" w:cs="Arial"/>
        </w:rPr>
        <w:t xml:space="preserve">to </w:t>
      </w:r>
      <w:r w:rsidRPr="0014139B">
        <w:rPr>
          <w:rFonts w:ascii="Arial" w:hAnsi="Arial" w:cs="Arial"/>
        </w:rPr>
        <w:t>the leaf tissue</w:t>
      </w:r>
      <w:r w:rsidR="006944D5">
        <w:rPr>
          <w:rFonts w:ascii="Arial" w:hAnsi="Arial" w:cs="Arial"/>
        </w:rPr>
        <w:t xml:space="preserve"> as the sample temperature reached up to 70°C</w:t>
      </w:r>
      <w:r w:rsidR="00594F92">
        <w:rPr>
          <w:rFonts w:ascii="Arial" w:hAnsi="Arial" w:cs="Arial"/>
        </w:rPr>
        <w:t>, whereas only 42.9±4.2°C (n=55) were observed for 0.5 s laser pulses</w:t>
      </w:r>
      <w:r w:rsidRPr="0014139B">
        <w:rPr>
          <w:rFonts w:ascii="Arial" w:hAnsi="Arial" w:cs="Arial"/>
        </w:rPr>
        <w:t xml:space="preserve">. For durations </w:t>
      </w:r>
      <w:r w:rsidR="002B1D2A" w:rsidRPr="0014139B">
        <w:rPr>
          <w:rFonts w:ascii="Arial" w:hAnsi="Arial" w:cs="Arial"/>
        </w:rPr>
        <w:t xml:space="preserve">of less than </w:t>
      </w:r>
      <w:r w:rsidRPr="0014139B">
        <w:rPr>
          <w:rFonts w:ascii="Arial" w:hAnsi="Arial" w:cs="Arial"/>
        </w:rPr>
        <w:t xml:space="preserve">0.5 s, the temperature </w:t>
      </w:r>
      <w:r w:rsidR="00974996" w:rsidRPr="0014139B">
        <w:rPr>
          <w:rFonts w:ascii="Arial" w:hAnsi="Arial" w:cs="Arial"/>
        </w:rPr>
        <w:t>noise of</w:t>
      </w:r>
      <w:r w:rsidR="00B4681E" w:rsidRPr="0014139B">
        <w:rPr>
          <w:rFonts w:ascii="Arial" w:hAnsi="Arial" w:cs="Arial"/>
        </w:rPr>
        <w:t xml:space="preserve"> </w:t>
      </w:r>
      <w:r w:rsidRPr="0014139B">
        <w:rPr>
          <w:rFonts w:ascii="Arial" w:hAnsi="Arial" w:cs="Arial"/>
        </w:rPr>
        <w:t xml:space="preserve">±0.31 K (standard deviation, n = 25) </w:t>
      </w:r>
      <w:r w:rsidR="00974996" w:rsidRPr="0014139B">
        <w:rPr>
          <w:rFonts w:ascii="Arial" w:hAnsi="Arial" w:cs="Arial"/>
        </w:rPr>
        <w:t xml:space="preserve">accounted for more </w:t>
      </w:r>
      <w:r w:rsidRPr="0014139B">
        <w:rPr>
          <w:rFonts w:ascii="Arial" w:hAnsi="Arial" w:cs="Arial"/>
        </w:rPr>
        <w:t>than 5%</w:t>
      </w:r>
      <w:r w:rsidR="00974996" w:rsidRPr="0014139B">
        <w:rPr>
          <w:rFonts w:ascii="Arial" w:hAnsi="Arial" w:cs="Arial"/>
        </w:rPr>
        <w:t xml:space="preserve"> </w:t>
      </w:r>
      <w:r w:rsidR="00974996" w:rsidRPr="0014139B">
        <w:rPr>
          <w:rFonts w:ascii="Arial" w:hAnsi="Arial" w:cs="Arial"/>
        </w:rPr>
        <w:lastRenderedPageBreak/>
        <w:t xml:space="preserve">of </w:t>
      </w:r>
      <w:r w:rsidR="00974996" w:rsidRPr="0014139B">
        <w:rPr>
          <w:rFonts w:ascii="Symbol" w:hAnsi="Symbol" w:cs="Arial"/>
          <w:i/>
        </w:rPr>
        <w:t></w:t>
      </w:r>
      <w:r w:rsidR="00974996" w:rsidRPr="0014139B">
        <w:rPr>
          <w:rFonts w:ascii="Arial" w:hAnsi="Arial" w:cs="Arial"/>
          <w:i/>
        </w:rPr>
        <w:t>T</w:t>
      </w:r>
      <w:r w:rsidR="00974996" w:rsidRPr="0014139B">
        <w:rPr>
          <w:rFonts w:ascii="Arial" w:hAnsi="Arial" w:cs="Arial"/>
        </w:rPr>
        <w:t xml:space="preserve"> and was thus a significant part of </w:t>
      </w:r>
      <w:r w:rsidR="00974996" w:rsidRPr="0014139B">
        <w:rPr>
          <w:rFonts w:ascii="Symbol" w:hAnsi="Symbol" w:cs="Arial"/>
          <w:i/>
        </w:rPr>
        <w:t></w:t>
      </w:r>
      <w:r w:rsidR="00974996" w:rsidRPr="0014139B">
        <w:rPr>
          <w:rFonts w:ascii="Arial" w:hAnsi="Arial" w:cs="Arial"/>
          <w:i/>
        </w:rPr>
        <w:t>T</w:t>
      </w:r>
      <w:r w:rsidR="00974996" w:rsidRPr="0014139B">
        <w:rPr>
          <w:rFonts w:ascii="Arial" w:hAnsi="Arial" w:cs="Arial"/>
        </w:rPr>
        <w:t xml:space="preserve">. In contrast, </w:t>
      </w:r>
      <w:r w:rsidR="0009503B" w:rsidRPr="0014139B">
        <w:rPr>
          <w:rFonts w:ascii="Arial" w:hAnsi="Arial" w:cs="Arial"/>
        </w:rPr>
        <w:t xml:space="preserve">at </w:t>
      </w:r>
      <w:r w:rsidR="00974996" w:rsidRPr="0014139B">
        <w:rPr>
          <w:rFonts w:ascii="Arial" w:hAnsi="Arial" w:cs="Arial"/>
        </w:rPr>
        <w:t>0.5 s the noise accounted only for 2.5% of the signal and was thus regarded as insignificant</w:t>
      </w:r>
      <w:r w:rsidRPr="0014139B">
        <w:rPr>
          <w:rFonts w:ascii="Arial" w:hAnsi="Arial" w:cs="Arial"/>
        </w:rPr>
        <w:t>.</w:t>
      </w:r>
      <w:r w:rsidR="00CA65D3">
        <w:rPr>
          <w:rFonts w:ascii="Arial" w:hAnsi="Arial" w:cs="Arial"/>
        </w:rPr>
        <w:t xml:space="preserve"> Additionally, the samples did not heat up to more than ~45°C, which is a temperature that tobacco plants can also be exposed to in the natural </w:t>
      </w:r>
      <w:r w:rsidR="000522F4">
        <w:rPr>
          <w:rFonts w:ascii="Arial" w:hAnsi="Arial" w:cs="Arial"/>
        </w:rPr>
        <w:t xml:space="preserve">tropic to sub-tropic </w:t>
      </w:r>
      <w:r w:rsidR="00CA65D3">
        <w:rPr>
          <w:rFonts w:ascii="Arial" w:hAnsi="Arial" w:cs="Arial"/>
        </w:rPr>
        <w:t xml:space="preserve">habitat </w:t>
      </w:r>
      <w:r w:rsidR="000522F4">
        <w:rPr>
          <w:rFonts w:ascii="Arial" w:hAnsi="Arial" w:cs="Arial"/>
        </w:rPr>
        <w:t xml:space="preserve">and which is only detrimental to plant species found in tundra habitats </w:t>
      </w:r>
      <w:hyperlink w:anchor="_ENREF_15" w:tooltip="Larcher, 2003 #2589" w:history="1">
        <w:r w:rsidR="00FE2C0E">
          <w:rPr>
            <w:rFonts w:ascii="Arial" w:hAnsi="Arial" w:cs="Arial"/>
          </w:rPr>
          <w:fldChar w:fldCharType="begin"/>
        </w:r>
        <w:r w:rsidR="00FE2C0E">
          <w:rPr>
            <w:rFonts w:ascii="Arial" w:hAnsi="Arial" w:cs="Arial"/>
          </w:rPr>
          <w:instrText xml:space="preserve"> ADDIN EN.CITE &lt;EndNote&gt;&lt;Cite&gt;&lt;Author&gt;Larcher&lt;/Author&gt;&lt;Year&gt;2003&lt;/Year&gt;&lt;RecNum&gt;2589&lt;/RecNum&gt;&lt;DisplayText&gt;&lt;style face="superscript"&gt;15&lt;/style&gt;&lt;/DisplayText&gt;&lt;record&gt;&lt;rec-number&gt;2589&lt;/rec-number&gt;&lt;foreign-keys&gt;&lt;key app="EN" db-id="5ad0t2v2xa0td7et2p8vvpfjtapdtat20ert" timestamp="1470233174"&gt;2589&lt;/key&gt;&lt;/foreign-keys&gt;&lt;ref-type name="Book"&gt;6&lt;/ref-type&gt;&lt;contributors&gt;&lt;authors&gt;&lt;author&gt;Larcher, W.&lt;/author&gt;&lt;/authors&gt;&lt;/contributors&gt;&lt;titles&gt;&lt;title&gt;Physiological Plant Ecology: Ecophysiology and Stress Physiology of Functional Groups&lt;/title&gt;&lt;/titles&gt;&lt;pages&gt;513&lt;/pages&gt;&lt;dates&gt;&lt;year&gt;2003&lt;/year&gt;&lt;/dates&gt;&lt;pub-location&gt;Berlin&lt;/pub-location&gt;&lt;publisher&gt;Springer Science &amp;amp; Business Media&lt;/publisher&gt;&lt;isbn&gt;3540435166&lt;/isbn&gt;&lt;urls&gt;&lt;/urls&gt;&lt;/record&gt;&lt;/Cite&gt;&lt;/EndNote&gt;</w:instrText>
        </w:r>
        <w:r w:rsidR="00FE2C0E">
          <w:rPr>
            <w:rFonts w:ascii="Arial" w:hAnsi="Arial" w:cs="Arial"/>
          </w:rPr>
          <w:fldChar w:fldCharType="separate"/>
        </w:r>
        <w:r w:rsidR="00FE2C0E" w:rsidRPr="008228E8">
          <w:rPr>
            <w:rFonts w:ascii="Arial" w:hAnsi="Arial" w:cs="Arial"/>
            <w:noProof/>
            <w:vertAlign w:val="superscript"/>
          </w:rPr>
          <w:t>15</w:t>
        </w:r>
        <w:r w:rsidR="00FE2C0E">
          <w:rPr>
            <w:rFonts w:ascii="Arial" w:hAnsi="Arial" w:cs="Arial"/>
          </w:rPr>
          <w:fldChar w:fldCharType="end"/>
        </w:r>
      </w:hyperlink>
      <w:r w:rsidR="00CA65D3">
        <w:rPr>
          <w:rFonts w:ascii="Arial" w:hAnsi="Arial" w:cs="Arial"/>
        </w:rPr>
        <w:t>.</w:t>
      </w:r>
      <w:r w:rsidR="00372EDD">
        <w:rPr>
          <w:rFonts w:ascii="Arial" w:hAnsi="Arial" w:cs="Arial"/>
        </w:rPr>
        <w:t xml:space="preserve"> </w:t>
      </w:r>
      <w:r w:rsidR="00444B37">
        <w:rPr>
          <w:rFonts w:ascii="Arial" w:hAnsi="Arial" w:cs="Arial"/>
        </w:rPr>
        <w:t xml:space="preserve">The power density of the laser was </w:t>
      </w:r>
      <w:r w:rsidR="00FE2C0E">
        <w:rPr>
          <w:rFonts w:ascii="Arial" w:hAnsi="Arial" w:cs="Arial"/>
        </w:rPr>
        <w:t>170</w:t>
      </w:r>
      <w:r w:rsidR="00444B37">
        <w:rPr>
          <w:rFonts w:ascii="Arial" w:hAnsi="Arial" w:cs="Arial"/>
        </w:rPr>
        <w:t xml:space="preserve"> </w:t>
      </w:r>
      <w:r w:rsidR="00FE2C0E">
        <w:rPr>
          <w:rFonts w:ascii="Arial" w:hAnsi="Arial" w:cs="Arial"/>
        </w:rPr>
        <w:t>k</w:t>
      </w:r>
      <w:r w:rsidR="00444B37">
        <w:rPr>
          <w:rFonts w:ascii="Arial" w:hAnsi="Arial" w:cs="Arial"/>
        </w:rPr>
        <w:t>W m</w:t>
      </w:r>
      <w:r w:rsidR="00444B37" w:rsidRPr="00444B37">
        <w:rPr>
          <w:rFonts w:ascii="Arial" w:hAnsi="Arial" w:cs="Arial"/>
          <w:vertAlign w:val="superscript"/>
        </w:rPr>
        <w:t>-2</w:t>
      </w:r>
      <w:r w:rsidR="00444B37">
        <w:rPr>
          <w:rFonts w:ascii="Arial" w:hAnsi="Arial" w:cs="Arial"/>
        </w:rPr>
        <w:t xml:space="preserve">, whereas natural solar radiation is typically in the range of </w:t>
      </w:r>
      <w:r w:rsidR="00FE2C0E">
        <w:rPr>
          <w:rFonts w:ascii="Arial" w:hAnsi="Arial" w:cs="Arial"/>
        </w:rPr>
        <w:t>1.0–</w:t>
      </w:r>
      <w:r w:rsidR="00444B37">
        <w:rPr>
          <w:rFonts w:ascii="Arial" w:hAnsi="Arial" w:cs="Arial"/>
        </w:rPr>
        <w:t>1</w:t>
      </w:r>
      <w:r w:rsidR="00FE2C0E">
        <w:rPr>
          <w:rFonts w:ascii="Arial" w:hAnsi="Arial" w:cs="Arial"/>
        </w:rPr>
        <w:t>.4</w:t>
      </w:r>
      <w:r w:rsidR="00444B37">
        <w:rPr>
          <w:rFonts w:ascii="Arial" w:hAnsi="Arial" w:cs="Arial"/>
        </w:rPr>
        <w:t xml:space="preserve"> </w:t>
      </w:r>
      <w:r w:rsidR="00FE2C0E">
        <w:rPr>
          <w:rFonts w:ascii="Arial" w:hAnsi="Arial" w:cs="Arial"/>
        </w:rPr>
        <w:t>k</w:t>
      </w:r>
      <w:r w:rsidR="00444B37">
        <w:rPr>
          <w:rFonts w:ascii="Arial" w:hAnsi="Arial" w:cs="Arial"/>
        </w:rPr>
        <w:t>W m</w:t>
      </w:r>
      <w:r w:rsidR="00444B37" w:rsidRPr="00444B37">
        <w:rPr>
          <w:rFonts w:ascii="Arial" w:hAnsi="Arial" w:cs="Arial"/>
          <w:vertAlign w:val="superscript"/>
        </w:rPr>
        <w:t>-</w:t>
      </w:r>
      <w:proofErr w:type="gramStart"/>
      <w:r w:rsidR="00444B37" w:rsidRPr="00444B37">
        <w:rPr>
          <w:rFonts w:ascii="Arial" w:hAnsi="Arial" w:cs="Arial"/>
          <w:vertAlign w:val="superscript"/>
        </w:rPr>
        <w:t>2</w:t>
      </w:r>
      <w:r w:rsidR="00444B37">
        <w:rPr>
          <w:rFonts w:ascii="Arial" w:hAnsi="Arial" w:cs="Arial"/>
        </w:rPr>
        <w:t xml:space="preserve"> </w:t>
      </w:r>
      <w:proofErr w:type="gramEnd"/>
      <w:r w:rsidR="00FE2C0E">
        <w:rPr>
          <w:rFonts w:ascii="Arial" w:hAnsi="Arial" w:cs="Arial"/>
        </w:rPr>
        <w:fldChar w:fldCharType="begin">
          <w:fldData xml:space="preserve">PEVuZE5vdGU+PENpdGU+PEF1dGhvcj5Db3dlbjwvQXV0aG9yPjxZZWFyPjE5OTc8L1llYXI+PFJl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</w:fldData>
        </w:fldChar>
      </w:r>
      <w:r w:rsidR="00FE2C0E">
        <w:rPr>
          <w:rFonts w:ascii="Arial" w:hAnsi="Arial" w:cs="Arial"/>
        </w:rPr>
        <w:instrText xml:space="preserve"> ADDIN EN.CITE </w:instrText>
      </w:r>
      <w:r w:rsidR="00FE2C0E">
        <w:rPr>
          <w:rFonts w:ascii="Arial" w:hAnsi="Arial" w:cs="Arial"/>
        </w:rPr>
        <w:fldChar w:fldCharType="begin">
          <w:fldData xml:space="preserve">PEVuZE5vdGU+PENpdGU+PEF1dGhvcj5Db3dlbjwvQXV0aG9yPjxZZWFyPjE5OTc8L1llYXI+PFJl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</w:fldData>
        </w:fldChar>
      </w:r>
      <w:r w:rsidR="00FE2C0E">
        <w:rPr>
          <w:rFonts w:ascii="Arial" w:hAnsi="Arial" w:cs="Arial"/>
        </w:rPr>
        <w:instrText xml:space="preserve"> ADDIN EN.CITE.DATA </w:instrText>
      </w:r>
      <w:r w:rsidR="00FE2C0E">
        <w:rPr>
          <w:rFonts w:ascii="Arial" w:hAnsi="Arial" w:cs="Arial"/>
        </w:rPr>
      </w:r>
      <w:r w:rsidR="00FE2C0E">
        <w:rPr>
          <w:rFonts w:ascii="Arial" w:hAnsi="Arial" w:cs="Arial"/>
        </w:rPr>
        <w:fldChar w:fldCharType="end"/>
      </w:r>
      <w:r w:rsidR="00FE2C0E">
        <w:rPr>
          <w:rFonts w:ascii="Arial" w:hAnsi="Arial" w:cs="Arial"/>
        </w:rPr>
      </w:r>
      <w:r w:rsidR="00FE2C0E">
        <w:rPr>
          <w:rFonts w:ascii="Arial" w:hAnsi="Arial" w:cs="Arial"/>
        </w:rPr>
        <w:fldChar w:fldCharType="separate"/>
      </w:r>
      <w:hyperlink w:anchor="_ENREF_16" w:tooltip="Cowen, 1997 #2590" w:history="1">
        <w:r w:rsidR="00FE2C0E" w:rsidRPr="00FE2C0E">
          <w:rPr>
            <w:rFonts w:ascii="Arial" w:hAnsi="Arial" w:cs="Arial"/>
            <w:noProof/>
            <w:vertAlign w:val="superscript"/>
          </w:rPr>
          <w:t>16</w:t>
        </w:r>
      </w:hyperlink>
      <w:r w:rsidR="00FE2C0E" w:rsidRPr="00FE2C0E">
        <w:rPr>
          <w:rFonts w:ascii="Arial" w:hAnsi="Arial" w:cs="Arial"/>
          <w:noProof/>
          <w:vertAlign w:val="superscript"/>
        </w:rPr>
        <w:t>,</w:t>
      </w:r>
      <w:hyperlink w:anchor="_ENREF_17" w:tooltip="Jones, 2009 #2363" w:history="1">
        <w:r w:rsidR="00FE2C0E" w:rsidRPr="00FE2C0E">
          <w:rPr>
            <w:rFonts w:ascii="Arial" w:hAnsi="Arial" w:cs="Arial"/>
            <w:noProof/>
            <w:vertAlign w:val="superscript"/>
          </w:rPr>
          <w:t>17</w:t>
        </w:r>
      </w:hyperlink>
      <w:r w:rsidR="00FE2C0E">
        <w:rPr>
          <w:rFonts w:ascii="Arial" w:hAnsi="Arial" w:cs="Arial"/>
        </w:rPr>
        <w:fldChar w:fldCharType="end"/>
      </w:r>
      <w:hyperlink w:anchor="_ENREF_16" w:tooltip="Jones, 2009 #2363" w:history="1"/>
      <w:r w:rsidR="00444B37">
        <w:rPr>
          <w:rFonts w:ascii="Arial" w:hAnsi="Arial" w:cs="Arial"/>
        </w:rPr>
        <w:t xml:space="preserve">. However, due to the very short time of the pulse, this higher energy dose did probably not damage the leaf tissue as indicated by a recently published microscopic </w:t>
      </w:r>
      <w:proofErr w:type="gramStart"/>
      <w:r w:rsidR="00444B37">
        <w:rPr>
          <w:rFonts w:ascii="Arial" w:hAnsi="Arial" w:cs="Arial"/>
        </w:rPr>
        <w:t xml:space="preserve">analysis </w:t>
      </w:r>
      <w:proofErr w:type="gramEnd"/>
      <w:r w:rsidR="00690271">
        <w:fldChar w:fldCharType="begin"/>
      </w:r>
      <w:r w:rsidR="00690271">
        <w:instrText xml:space="preserve"> HYPERLINK \l "_ENREF_11" \o "Buyel, 2016 #1784" </w:instrText>
      </w:r>
      <w:r w:rsidR="00690271">
        <w:fldChar w:fldCharType="separate"/>
      </w:r>
      <w:r w:rsidR="00FE2C0E">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 </w:instrText>
      </w:r>
      <w:r w:rsidR="00FE2C0E">
        <w:rPr>
          <w:rFonts w:ascii="Arial" w:hAnsi="Arial" w:cs="Arial"/>
        </w:rPr>
        <w:fldChar w:fldCharType="begin">
          <w:fldData xml:space="preserve">PEVuZE5vdGU+PENpdGU+PEF1dGhvcj5CdXllbDwvQXV0aG9yPjxZZWFyPjIwMTY8L1llYXI+PFJl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</w:fldData>
        </w:fldChar>
      </w:r>
      <w:r w:rsidR="00FE2C0E">
        <w:rPr>
          <w:rFonts w:ascii="Arial" w:hAnsi="Arial" w:cs="Arial"/>
        </w:rPr>
        <w:instrText xml:space="preserve"> ADDIN EN.CITE.DATA </w:instrText>
      </w:r>
      <w:r w:rsidR="00FE2C0E">
        <w:rPr>
          <w:rFonts w:ascii="Arial" w:hAnsi="Arial" w:cs="Arial"/>
        </w:rPr>
      </w:r>
      <w:r w:rsidR="00FE2C0E">
        <w:rPr>
          <w:rFonts w:ascii="Arial" w:hAnsi="Arial" w:cs="Arial"/>
        </w:rPr>
        <w:fldChar w:fldCharType="end"/>
      </w:r>
      <w:r w:rsidR="00FE2C0E">
        <w:rPr>
          <w:rFonts w:ascii="Arial" w:hAnsi="Arial" w:cs="Arial"/>
        </w:rPr>
      </w:r>
      <w:r w:rsidR="00FE2C0E">
        <w:rPr>
          <w:rFonts w:ascii="Arial" w:hAnsi="Arial" w:cs="Arial"/>
        </w:rPr>
        <w:fldChar w:fldCharType="separate"/>
      </w:r>
      <w:r w:rsidR="00FE2C0E" w:rsidRPr="008228E8">
        <w:rPr>
          <w:rFonts w:ascii="Arial" w:hAnsi="Arial" w:cs="Arial"/>
          <w:noProof/>
          <w:vertAlign w:val="superscript"/>
        </w:rPr>
        <w:t>11</w:t>
      </w:r>
      <w:r w:rsidR="00FE2C0E">
        <w:rPr>
          <w:rFonts w:ascii="Arial" w:hAnsi="Arial" w:cs="Arial"/>
        </w:rPr>
        <w:fldChar w:fldCharType="end"/>
      </w:r>
      <w:r w:rsidR="00690271">
        <w:rPr>
          <w:rFonts w:ascii="Arial" w:hAnsi="Arial" w:cs="Arial"/>
        </w:rPr>
        <w:fldChar w:fldCharType="end"/>
      </w:r>
      <w:r w:rsidR="00444B37">
        <w:rPr>
          <w:rFonts w:ascii="Arial" w:hAnsi="Arial" w:cs="Arial"/>
        </w:rPr>
        <w:t xml:space="preserve">. </w:t>
      </w:r>
      <w:r w:rsidR="002029C1">
        <w:rPr>
          <w:rFonts w:ascii="Arial" w:hAnsi="Arial" w:cs="Arial"/>
        </w:rPr>
        <w:t>T</w:t>
      </w:r>
      <w:r w:rsidR="008D4755">
        <w:rPr>
          <w:rFonts w:ascii="Arial" w:hAnsi="Arial" w:cs="Arial"/>
        </w:rPr>
        <w:t xml:space="preserve">he temperature data used to calculate </w:t>
      </w:r>
      <w:r w:rsidR="008D4755" w:rsidRPr="0014139B">
        <w:rPr>
          <w:rFonts w:ascii="Arial" w:hAnsi="Arial" w:cs="Arial"/>
        </w:rPr>
        <w:t>ʎ</w:t>
      </w:r>
      <w:r w:rsidR="008D4755">
        <w:rPr>
          <w:rFonts w:ascii="Arial" w:hAnsi="Arial" w:cs="Arial"/>
        </w:rPr>
        <w:t xml:space="preserve"> were restricted to the initial 20 s after the laser pulse because only during this period did the noise (</w:t>
      </w:r>
      <w:r w:rsidR="008D4755" w:rsidRPr="0014139B">
        <w:rPr>
          <w:rFonts w:ascii="Arial" w:hAnsi="Arial" w:cs="Arial"/>
        </w:rPr>
        <w:t>±0.31 K</w:t>
      </w:r>
      <w:r w:rsidR="008D4755">
        <w:rPr>
          <w:rFonts w:ascii="Arial" w:hAnsi="Arial" w:cs="Arial"/>
        </w:rPr>
        <w:t xml:space="preserve">) account for less than 5% of the sample’s temperature signal and was thus regarded as insignificant. When temperature data from beyond the 20 s time frame were used, the values calculated for </w:t>
      </w:r>
      <w:r w:rsidR="000C3EB0" w:rsidRPr="0014139B">
        <w:rPr>
          <w:rFonts w:ascii="Arial" w:hAnsi="Arial" w:cs="Arial"/>
        </w:rPr>
        <w:t>ʎ</w:t>
      </w:r>
      <w:r w:rsidR="000C3EB0">
        <w:rPr>
          <w:rFonts w:ascii="Arial" w:hAnsi="Arial" w:cs="Arial"/>
        </w:rPr>
        <w:t xml:space="preserve"> </w:t>
      </w:r>
      <w:r w:rsidR="008D4755">
        <w:rPr>
          <w:rFonts w:ascii="Arial" w:hAnsi="Arial" w:cs="Arial"/>
        </w:rPr>
        <w:t>declined (</w:t>
      </w:r>
      <w:r w:rsidR="008D4755" w:rsidRPr="008D4755">
        <w:rPr>
          <w:rFonts w:ascii="Arial" w:hAnsi="Arial" w:cs="Arial"/>
          <w:b/>
        </w:rPr>
        <w:t>Figure 3F</w:t>
      </w:r>
      <w:r w:rsidR="008D4755">
        <w:rPr>
          <w:rFonts w:ascii="Arial" w:hAnsi="Arial" w:cs="Arial"/>
        </w:rPr>
        <w:t xml:space="preserve">). A possible explanation was that some of the assumptions </w:t>
      </w:r>
      <w:r w:rsidR="00D21BF4">
        <w:rPr>
          <w:rFonts w:ascii="Arial" w:hAnsi="Arial" w:cs="Arial"/>
        </w:rPr>
        <w:t xml:space="preserve">made for the calculation of </w:t>
      </w:r>
      <w:r w:rsidR="00D21BF4" w:rsidRPr="0014139B">
        <w:rPr>
          <w:rFonts w:ascii="Arial" w:hAnsi="Arial" w:cs="Arial"/>
        </w:rPr>
        <w:t>ʎ</w:t>
      </w:r>
      <w:r w:rsidR="00D21BF4">
        <w:rPr>
          <w:rFonts w:ascii="Arial" w:hAnsi="Arial" w:cs="Arial"/>
        </w:rPr>
        <w:t xml:space="preserve"> did not apply for low values of </w:t>
      </w:r>
      <w:r w:rsidR="00D21BF4" w:rsidRPr="00D21BF4">
        <w:rPr>
          <w:rFonts w:ascii="Symbol" w:hAnsi="Symbol" w:cs="Arial"/>
          <w:i/>
        </w:rPr>
        <w:t></w:t>
      </w:r>
      <w:r w:rsidR="00D21BF4" w:rsidRPr="00D21BF4">
        <w:rPr>
          <w:rFonts w:ascii="Arial" w:hAnsi="Arial" w:cs="Arial"/>
          <w:i/>
        </w:rPr>
        <w:t>T</w:t>
      </w:r>
      <w:r w:rsidR="00D21BF4">
        <w:rPr>
          <w:rFonts w:ascii="Arial" w:hAnsi="Arial" w:cs="Arial"/>
        </w:rPr>
        <w:t xml:space="preserve">. </w:t>
      </w:r>
      <w:proofErr w:type="gramStart"/>
      <w:r w:rsidR="00D21BF4">
        <w:rPr>
          <w:rFonts w:ascii="Arial" w:hAnsi="Arial" w:cs="Arial"/>
        </w:rPr>
        <w:t>Especially</w:t>
      </w:r>
      <w:proofErr w:type="gramEnd"/>
      <w:r w:rsidR="00B12377">
        <w:rPr>
          <w:rFonts w:ascii="Arial" w:hAnsi="Arial" w:cs="Arial"/>
        </w:rPr>
        <w:t>,</w:t>
      </w:r>
      <w:r w:rsidR="00D21BF4">
        <w:rPr>
          <w:rFonts w:ascii="Arial" w:hAnsi="Arial" w:cs="Arial"/>
        </w:rPr>
        <w:t xml:space="preserve"> the term describing thermal radiation in Equation 15 might have been affected as it is affected by the forth power of temperature.</w:t>
      </w:r>
      <w:r w:rsidR="00B12377">
        <w:rPr>
          <w:rFonts w:ascii="Arial" w:hAnsi="Arial" w:cs="Arial"/>
        </w:rPr>
        <w:t xml:space="preserve"> Also, the leaf area surrounding the sample spot exposed to the laser might have heated up slightly</w:t>
      </w:r>
      <w:r w:rsidR="006F426F">
        <w:rPr>
          <w:rFonts w:ascii="Arial" w:hAnsi="Arial" w:cs="Arial"/>
        </w:rPr>
        <w:t xml:space="preserve"> </w:t>
      </w:r>
      <w:r w:rsidR="00550FAC">
        <w:rPr>
          <w:rFonts w:ascii="Arial" w:hAnsi="Arial" w:cs="Arial"/>
        </w:rPr>
        <w:t xml:space="preserve">and </w:t>
      </w:r>
      <w:r w:rsidR="006F426F">
        <w:rPr>
          <w:rFonts w:ascii="Arial" w:hAnsi="Arial" w:cs="Arial"/>
        </w:rPr>
        <w:t xml:space="preserve">thus </w:t>
      </w:r>
      <w:r w:rsidR="00550FAC">
        <w:rPr>
          <w:rFonts w:ascii="Arial" w:hAnsi="Arial" w:cs="Arial"/>
        </w:rPr>
        <w:t xml:space="preserve">might not have been the ideal heat sink assumed in the model </w:t>
      </w:r>
      <w:r w:rsidR="006F426F">
        <w:rPr>
          <w:rFonts w:ascii="Arial" w:hAnsi="Arial" w:cs="Arial"/>
        </w:rPr>
        <w:t xml:space="preserve">reducing the effective </w:t>
      </w:r>
      <w:r w:rsidR="006F426F" w:rsidRPr="00D21BF4">
        <w:rPr>
          <w:rFonts w:ascii="Symbol" w:hAnsi="Symbol" w:cs="Arial"/>
          <w:i/>
        </w:rPr>
        <w:t></w:t>
      </w:r>
      <w:proofErr w:type="spellStart"/>
      <w:r w:rsidR="006F426F" w:rsidRPr="00D21BF4">
        <w:rPr>
          <w:rFonts w:ascii="Arial" w:hAnsi="Arial" w:cs="Arial"/>
          <w:i/>
        </w:rPr>
        <w:t>T</w:t>
      </w:r>
      <w:r w:rsidR="006F426F" w:rsidRPr="006F426F">
        <w:rPr>
          <w:rFonts w:ascii="Arial" w:hAnsi="Arial" w:cs="Arial"/>
          <w:i/>
          <w:vertAlign w:val="subscript"/>
        </w:rPr>
        <w:t>x</w:t>
      </w:r>
      <w:proofErr w:type="spellEnd"/>
      <w:r w:rsidR="006F426F">
        <w:rPr>
          <w:rFonts w:ascii="Arial" w:hAnsi="Arial" w:cs="Arial"/>
        </w:rPr>
        <w:t xml:space="preserve"> and ultimately the calculated </w:t>
      </w:r>
      <w:r w:rsidR="006F426F" w:rsidRPr="0014139B">
        <w:rPr>
          <w:rFonts w:ascii="Arial" w:hAnsi="Arial" w:cs="Arial"/>
        </w:rPr>
        <w:t>ʎ</w:t>
      </w:r>
      <w:r w:rsidR="006F426F">
        <w:rPr>
          <w:rFonts w:ascii="Arial" w:hAnsi="Arial" w:cs="Arial"/>
        </w:rPr>
        <w:t>.</w:t>
      </w:r>
    </w:p>
    <w:p w14:paraId="6F3693CD" w14:textId="77777777" w:rsidR="00F21200" w:rsidRPr="0014139B" w:rsidRDefault="00F21200" w:rsidP="003E681F">
      <w:pPr>
        <w:jc w:val="both"/>
        <w:rPr>
          <w:rFonts w:ascii="Arial" w:hAnsi="Arial" w:cs="Arial"/>
        </w:rPr>
      </w:pPr>
    </w:p>
    <w:p w14:paraId="2C370E26" w14:textId="4A6C6EDA" w:rsidR="00155C3E" w:rsidRPr="0014139B" w:rsidRDefault="0056681D" w:rsidP="003E681F">
      <w:pPr>
        <w:jc w:val="both"/>
        <w:rPr>
          <w:rFonts w:ascii="Arial" w:hAnsi="Arial" w:cs="Arial"/>
          <w:b/>
          <w:bCs/>
        </w:rPr>
      </w:pPr>
      <w:r w:rsidRPr="0014139B">
        <w:rPr>
          <w:rFonts w:ascii="Arial" w:hAnsi="Arial" w:cs="Arial"/>
          <w:b/>
          <w:bCs/>
        </w:rPr>
        <w:t>FIGURE LEGENDS</w:t>
      </w:r>
      <w:r w:rsidR="00155C3E" w:rsidRPr="0014139B">
        <w:rPr>
          <w:rFonts w:ascii="Arial" w:hAnsi="Arial" w:cs="Arial"/>
          <w:b/>
          <w:bCs/>
        </w:rPr>
        <w:t>:</w:t>
      </w:r>
    </w:p>
    <w:p w14:paraId="572695CE" w14:textId="032781C4" w:rsidR="00155C3E" w:rsidRPr="0014139B" w:rsidRDefault="0029409B" w:rsidP="003E681F">
      <w:pPr>
        <w:jc w:val="both"/>
        <w:rPr>
          <w:rFonts w:ascii="Arial" w:hAnsi="Arial" w:cs="Arial"/>
          <w:bCs/>
        </w:rPr>
      </w:pPr>
      <w:r w:rsidRPr="0014139B">
        <w:rPr>
          <w:rFonts w:ascii="Arial" w:hAnsi="Arial" w:cs="Arial"/>
          <w:b/>
          <w:bCs/>
        </w:rPr>
        <w:t xml:space="preserve">Figure 1: </w:t>
      </w:r>
      <w:r w:rsidR="0009503B" w:rsidRPr="0014139B">
        <w:rPr>
          <w:rFonts w:ascii="Arial" w:hAnsi="Arial" w:cs="Arial"/>
          <w:b/>
          <w:bCs/>
        </w:rPr>
        <w:t>Apparatus used to determine</w:t>
      </w:r>
      <w:r w:rsidRPr="0014139B">
        <w:rPr>
          <w:rFonts w:ascii="Arial" w:hAnsi="Arial" w:cs="Arial"/>
          <w:b/>
          <w:bCs/>
        </w:rPr>
        <w:t xml:space="preserve"> leaf thermal properties</w:t>
      </w:r>
      <w:r w:rsidR="00155C3E" w:rsidRPr="0014139B">
        <w:rPr>
          <w:rFonts w:ascii="Arial" w:hAnsi="Arial" w:cs="Arial"/>
          <w:b/>
          <w:bCs/>
        </w:rPr>
        <w:t>.</w:t>
      </w:r>
      <w:r w:rsidRPr="0014139B">
        <w:rPr>
          <w:rFonts w:ascii="Arial" w:hAnsi="Arial" w:cs="Arial"/>
          <w:bCs/>
        </w:rPr>
        <w:t xml:space="preserve"> A</w:t>
      </w:r>
      <w:r w:rsidR="00155C3E" w:rsidRPr="0014139B">
        <w:rPr>
          <w:rFonts w:ascii="Arial" w:hAnsi="Arial" w:cs="Arial"/>
          <w:bCs/>
        </w:rPr>
        <w:t>.</w:t>
      </w:r>
      <w:r w:rsidRPr="0014139B">
        <w:rPr>
          <w:rFonts w:ascii="Arial" w:hAnsi="Arial" w:cs="Arial"/>
          <w:bCs/>
        </w:rPr>
        <w:t xml:space="preserve"> Photograph of the measurement </w:t>
      </w:r>
      <w:r w:rsidR="0009503B" w:rsidRPr="0014139B">
        <w:rPr>
          <w:rFonts w:ascii="Arial" w:hAnsi="Arial" w:cs="Arial"/>
          <w:bCs/>
        </w:rPr>
        <w:t xml:space="preserve">apparatus </w:t>
      </w:r>
      <w:r w:rsidRPr="0014139B">
        <w:rPr>
          <w:rFonts w:ascii="Arial" w:hAnsi="Arial" w:cs="Arial"/>
          <w:bCs/>
        </w:rPr>
        <w:t xml:space="preserve">used to determine the specific heat capacity and thermal conductivity of leaves. The </w:t>
      </w:r>
      <w:r w:rsidR="0009503B" w:rsidRPr="0014139B">
        <w:rPr>
          <w:rFonts w:ascii="Arial" w:hAnsi="Arial" w:cs="Arial"/>
          <w:bCs/>
        </w:rPr>
        <w:t xml:space="preserve">peripheral </w:t>
      </w:r>
      <w:r w:rsidRPr="0014139B">
        <w:rPr>
          <w:rFonts w:ascii="Arial" w:hAnsi="Arial" w:cs="Arial"/>
          <w:bCs/>
        </w:rPr>
        <w:t xml:space="preserve">devices (computers, oscilloscope) are not shown. B. Schematic representation of the measurement </w:t>
      </w:r>
      <w:r w:rsidR="0009503B" w:rsidRPr="0014139B">
        <w:rPr>
          <w:rFonts w:ascii="Arial" w:hAnsi="Arial" w:cs="Arial"/>
          <w:bCs/>
        </w:rPr>
        <w:t>apparatus</w:t>
      </w:r>
      <w:r w:rsidRPr="0014139B">
        <w:rPr>
          <w:rFonts w:ascii="Arial" w:hAnsi="Arial" w:cs="Arial"/>
          <w:bCs/>
        </w:rPr>
        <w:t xml:space="preserve">. The laser and connected equipment </w:t>
      </w:r>
      <w:r w:rsidR="003A6E5B">
        <w:rPr>
          <w:rFonts w:ascii="Arial" w:hAnsi="Arial" w:cs="Arial"/>
          <w:bCs/>
        </w:rPr>
        <w:t>are</w:t>
      </w:r>
      <w:r w:rsidRPr="0014139B">
        <w:rPr>
          <w:rFonts w:ascii="Arial" w:hAnsi="Arial" w:cs="Arial"/>
          <w:bCs/>
        </w:rPr>
        <w:t xml:space="preserve"> highlighted in red, the </w:t>
      </w:r>
      <w:r w:rsidR="0009503B" w:rsidRPr="0014139B">
        <w:rPr>
          <w:rFonts w:ascii="Arial" w:hAnsi="Arial" w:cs="Arial"/>
          <w:bCs/>
        </w:rPr>
        <w:t xml:space="preserve">NIR </w:t>
      </w:r>
      <w:r w:rsidRPr="0014139B">
        <w:rPr>
          <w:rFonts w:ascii="Arial" w:hAnsi="Arial" w:cs="Arial"/>
          <w:bCs/>
        </w:rPr>
        <w:t xml:space="preserve">detector for temperature measurement is shown in purple, the leaf sample </w:t>
      </w:r>
      <w:r w:rsidR="0009503B" w:rsidRPr="0014139B">
        <w:rPr>
          <w:rFonts w:ascii="Arial" w:hAnsi="Arial" w:cs="Arial"/>
          <w:bCs/>
        </w:rPr>
        <w:t xml:space="preserve">is </w:t>
      </w:r>
      <w:r w:rsidRPr="0014139B">
        <w:rPr>
          <w:rFonts w:ascii="Arial" w:hAnsi="Arial" w:cs="Arial"/>
          <w:bCs/>
        </w:rPr>
        <w:t>green and the photodiode power sensor is blue.</w:t>
      </w:r>
      <w:r w:rsidR="00220ADC">
        <w:rPr>
          <w:rFonts w:ascii="Arial" w:hAnsi="Arial" w:cs="Arial"/>
          <w:bCs/>
        </w:rPr>
        <w:t xml:space="preserve"> C. Drawing of the elements of the measurement setup with the same color code as in B. The size bar indicates 0.1 m.</w:t>
      </w:r>
      <w:r w:rsidR="005A1E71">
        <w:rPr>
          <w:rFonts w:ascii="Arial" w:hAnsi="Arial" w:cs="Arial"/>
          <w:bCs/>
        </w:rPr>
        <w:t xml:space="preserve"> D. Screenshot illustrating the typical elements of the laser control software.</w:t>
      </w:r>
    </w:p>
    <w:p w14:paraId="09FB0A6B" w14:textId="77777777" w:rsidR="00155C3E" w:rsidRPr="0014139B" w:rsidRDefault="00155C3E" w:rsidP="003E681F">
      <w:pPr>
        <w:jc w:val="both"/>
        <w:rPr>
          <w:rFonts w:ascii="Arial" w:hAnsi="Arial" w:cs="Arial"/>
          <w:bCs/>
        </w:rPr>
      </w:pPr>
    </w:p>
    <w:p w14:paraId="211A5351" w14:textId="6CAEDD74" w:rsidR="00155C3E" w:rsidRPr="0014139B" w:rsidRDefault="00155C3E" w:rsidP="003E681F">
      <w:pPr>
        <w:jc w:val="both"/>
        <w:rPr>
          <w:rFonts w:ascii="Arial" w:hAnsi="Arial" w:cs="Arial"/>
          <w:bCs/>
        </w:rPr>
      </w:pPr>
      <w:r w:rsidRPr="0014139B">
        <w:rPr>
          <w:rFonts w:ascii="Arial" w:hAnsi="Arial" w:cs="Arial"/>
          <w:b/>
          <w:bCs/>
        </w:rPr>
        <w:t xml:space="preserve">Figure 2: </w:t>
      </w:r>
      <w:r w:rsidR="00ED583D" w:rsidRPr="0014139B">
        <w:rPr>
          <w:rFonts w:ascii="Arial" w:hAnsi="Arial" w:cs="Arial"/>
          <w:b/>
          <w:bCs/>
        </w:rPr>
        <w:t xml:space="preserve">Measuring leaf </w:t>
      </w:r>
      <w:r w:rsidR="00252E17" w:rsidRPr="0014139B">
        <w:rPr>
          <w:rFonts w:ascii="Arial" w:hAnsi="Arial" w:cs="Arial"/>
          <w:b/>
          <w:bCs/>
        </w:rPr>
        <w:t>transmission</w:t>
      </w:r>
      <w:r w:rsidR="00ED583D" w:rsidRPr="0014139B">
        <w:rPr>
          <w:rFonts w:ascii="Arial" w:hAnsi="Arial" w:cs="Arial"/>
          <w:b/>
          <w:bCs/>
        </w:rPr>
        <w:t xml:space="preserve"> </w:t>
      </w:r>
      <w:r w:rsidR="0009503B" w:rsidRPr="0014139B">
        <w:rPr>
          <w:rFonts w:ascii="Arial" w:hAnsi="Arial" w:cs="Arial"/>
          <w:b/>
          <w:bCs/>
        </w:rPr>
        <w:t xml:space="preserve">using </w:t>
      </w:r>
      <w:r w:rsidR="00ED583D" w:rsidRPr="0014139B">
        <w:rPr>
          <w:rFonts w:ascii="Arial" w:hAnsi="Arial" w:cs="Arial"/>
          <w:b/>
          <w:bCs/>
        </w:rPr>
        <w:t>a photodiode power sensor</w:t>
      </w:r>
      <w:r w:rsidRPr="0014139B">
        <w:rPr>
          <w:rFonts w:ascii="Arial" w:hAnsi="Arial" w:cs="Arial"/>
          <w:b/>
          <w:bCs/>
        </w:rPr>
        <w:t>.</w:t>
      </w:r>
      <w:r w:rsidR="00ED583D" w:rsidRPr="0014139B">
        <w:rPr>
          <w:rFonts w:ascii="Arial" w:hAnsi="Arial" w:cs="Arial"/>
        </w:rPr>
        <w:t xml:space="preserve"> A</w:t>
      </w:r>
      <w:r w:rsidR="0009503B" w:rsidRPr="0014139B">
        <w:rPr>
          <w:rFonts w:ascii="Arial" w:hAnsi="Arial" w:cs="Arial"/>
        </w:rPr>
        <w:t>. </w:t>
      </w:r>
      <w:r w:rsidR="00ED583D" w:rsidRPr="0014139B">
        <w:rPr>
          <w:rFonts w:ascii="Arial" w:hAnsi="Arial" w:cs="Arial"/>
        </w:rPr>
        <w:t>Typical v</w:t>
      </w:r>
      <w:r w:rsidR="00ED583D" w:rsidRPr="0014139B">
        <w:rPr>
          <w:rFonts w:ascii="Arial" w:hAnsi="Arial" w:cs="Arial"/>
          <w:bCs/>
        </w:rPr>
        <w:t xml:space="preserve">oltage profile for a reference experiment without </w:t>
      </w:r>
      <w:r w:rsidR="0009503B" w:rsidRPr="0014139B">
        <w:rPr>
          <w:rFonts w:ascii="Arial" w:hAnsi="Arial" w:cs="Arial"/>
          <w:bCs/>
        </w:rPr>
        <w:t xml:space="preserve">a </w:t>
      </w:r>
      <w:r w:rsidR="00ED583D" w:rsidRPr="0014139B">
        <w:rPr>
          <w:rFonts w:ascii="Arial" w:hAnsi="Arial" w:cs="Arial"/>
          <w:bCs/>
        </w:rPr>
        <w:t xml:space="preserve">leaf sample visualized </w:t>
      </w:r>
      <w:r w:rsidR="0009503B" w:rsidRPr="0014139B">
        <w:rPr>
          <w:rFonts w:ascii="Arial" w:hAnsi="Arial" w:cs="Arial"/>
          <w:bCs/>
        </w:rPr>
        <w:t xml:space="preserve">using </w:t>
      </w:r>
      <w:r w:rsidR="00ED583D" w:rsidRPr="0014139B">
        <w:rPr>
          <w:rFonts w:ascii="Arial" w:hAnsi="Arial" w:cs="Arial"/>
          <w:bCs/>
        </w:rPr>
        <w:t xml:space="preserve">an oscilloscope. B. Voltage profile with a leaf sample mounted in the </w:t>
      </w:r>
      <w:r w:rsidR="0009503B" w:rsidRPr="0014139B">
        <w:rPr>
          <w:rFonts w:ascii="Arial" w:hAnsi="Arial" w:cs="Arial"/>
          <w:bCs/>
        </w:rPr>
        <w:t>apparatus</w:t>
      </w:r>
      <w:r w:rsidR="00ED583D" w:rsidRPr="0014139B">
        <w:rPr>
          <w:rFonts w:ascii="Arial" w:hAnsi="Arial" w:cs="Arial"/>
          <w:bCs/>
        </w:rPr>
        <w:t>. In both cases</w:t>
      </w:r>
      <w:r w:rsidR="0009503B" w:rsidRPr="0014139B">
        <w:rPr>
          <w:rFonts w:ascii="Arial" w:hAnsi="Arial" w:cs="Arial"/>
          <w:bCs/>
        </w:rPr>
        <w:t>,</w:t>
      </w:r>
      <w:r w:rsidR="00ED583D" w:rsidRPr="0014139B">
        <w:rPr>
          <w:rFonts w:ascii="Arial" w:hAnsi="Arial" w:cs="Arial"/>
          <w:bCs/>
        </w:rPr>
        <w:t xml:space="preserve"> the transmitted laser power is proportional to </w:t>
      </w:r>
      <w:r w:rsidR="00326AD5" w:rsidRPr="0014139B">
        <w:rPr>
          <w:rFonts w:ascii="Arial" w:hAnsi="Arial" w:cs="Arial"/>
          <w:bCs/>
        </w:rPr>
        <w:t xml:space="preserve">each of </w:t>
      </w:r>
      <w:r w:rsidR="00ED583D" w:rsidRPr="0014139B">
        <w:rPr>
          <w:rFonts w:ascii="Arial" w:hAnsi="Arial" w:cs="Arial"/>
          <w:bCs/>
        </w:rPr>
        <w:t>the two flanks</w:t>
      </w:r>
      <w:r w:rsidRPr="0014139B">
        <w:rPr>
          <w:rFonts w:ascii="Arial" w:hAnsi="Arial" w:cs="Arial"/>
          <w:bCs/>
        </w:rPr>
        <w:t>.</w:t>
      </w:r>
    </w:p>
    <w:p w14:paraId="7F0CE8B5" w14:textId="77777777" w:rsidR="00155C3E" w:rsidRPr="0014139B" w:rsidRDefault="00155C3E" w:rsidP="003E681F">
      <w:pPr>
        <w:jc w:val="both"/>
        <w:rPr>
          <w:rFonts w:ascii="Arial" w:hAnsi="Arial" w:cs="Arial"/>
        </w:rPr>
      </w:pPr>
    </w:p>
    <w:p w14:paraId="6DB207E8" w14:textId="4F11F905" w:rsidR="00155C3E" w:rsidRPr="0014139B" w:rsidRDefault="00155C3E" w:rsidP="003E681F">
      <w:pPr>
        <w:jc w:val="both"/>
        <w:rPr>
          <w:rFonts w:ascii="Arial" w:hAnsi="Arial" w:cs="Arial"/>
          <w:bCs/>
        </w:rPr>
      </w:pPr>
      <w:r w:rsidRPr="0014139B">
        <w:rPr>
          <w:rFonts w:ascii="Arial" w:hAnsi="Arial" w:cs="Arial"/>
          <w:b/>
          <w:bCs/>
        </w:rPr>
        <w:t>Figure 3</w:t>
      </w:r>
      <w:r w:rsidR="00300551" w:rsidRPr="0014139B">
        <w:rPr>
          <w:rFonts w:ascii="Arial" w:hAnsi="Arial" w:cs="Arial"/>
          <w:b/>
          <w:bCs/>
        </w:rPr>
        <w:t xml:space="preserve">: Data processing scheme for the calculation of </w:t>
      </w:r>
      <w:r w:rsidR="00300551" w:rsidRPr="0014139B">
        <w:rPr>
          <w:rFonts w:ascii="Symbol" w:hAnsi="Symbol" w:cs="Arial"/>
          <w:b/>
          <w:bCs/>
          <w:i/>
        </w:rPr>
        <w:t></w:t>
      </w:r>
      <w:r w:rsidRPr="0014139B">
        <w:rPr>
          <w:rFonts w:ascii="Arial" w:hAnsi="Arial" w:cs="Arial"/>
          <w:b/>
          <w:bCs/>
        </w:rPr>
        <w:t>.</w:t>
      </w:r>
      <w:r w:rsidR="00F43049" w:rsidRPr="0014139B">
        <w:rPr>
          <w:rFonts w:ascii="Arial" w:hAnsi="Arial" w:cs="Arial"/>
          <w:bCs/>
        </w:rPr>
        <w:t xml:space="preserve"> A. After data reduction, the temperature profiles are normalized to the ambient temperature. B. Next, all data points before the maximum sample temperature </w:t>
      </w:r>
      <w:r w:rsidR="0009503B" w:rsidRPr="0014139B">
        <w:rPr>
          <w:rFonts w:ascii="Arial" w:hAnsi="Arial" w:cs="Arial"/>
          <w:bCs/>
        </w:rPr>
        <w:t>(</w:t>
      </w:r>
      <w:proofErr w:type="spellStart"/>
      <w:r w:rsidR="00F43049" w:rsidRPr="0014139B">
        <w:rPr>
          <w:rFonts w:ascii="Arial" w:hAnsi="Arial" w:cs="Arial"/>
          <w:bCs/>
          <w:i/>
        </w:rPr>
        <w:t>T</w:t>
      </w:r>
      <w:r w:rsidR="00F43049" w:rsidRPr="0014139B">
        <w:rPr>
          <w:rFonts w:ascii="Arial" w:hAnsi="Arial" w:cs="Arial"/>
          <w:bCs/>
          <w:i/>
          <w:vertAlign w:val="subscript"/>
        </w:rPr>
        <w:t>max</w:t>
      </w:r>
      <w:proofErr w:type="spellEnd"/>
      <w:r w:rsidR="0009503B" w:rsidRPr="0014139B">
        <w:rPr>
          <w:rFonts w:ascii="Arial" w:hAnsi="Arial" w:cs="Arial"/>
          <w:bCs/>
        </w:rPr>
        <w:t xml:space="preserve">) </w:t>
      </w:r>
      <w:proofErr w:type="gramStart"/>
      <w:r w:rsidR="00F43049" w:rsidRPr="0014139B">
        <w:rPr>
          <w:rFonts w:ascii="Arial" w:hAnsi="Arial" w:cs="Arial"/>
          <w:bCs/>
        </w:rPr>
        <w:t>are</w:t>
      </w:r>
      <w:proofErr w:type="gramEnd"/>
      <w:r w:rsidR="00F43049" w:rsidRPr="0014139B">
        <w:rPr>
          <w:rFonts w:ascii="Arial" w:hAnsi="Arial" w:cs="Arial"/>
          <w:bCs/>
        </w:rPr>
        <w:t xml:space="preserve"> removed. C. Measurement </w:t>
      </w:r>
      <w:r w:rsidR="0009503B" w:rsidRPr="0014139B">
        <w:rPr>
          <w:rFonts w:ascii="Arial" w:hAnsi="Arial" w:cs="Arial"/>
          <w:bCs/>
        </w:rPr>
        <w:t xml:space="preserve">artifacts </w:t>
      </w:r>
      <w:r w:rsidR="00933519" w:rsidRPr="0014139B">
        <w:rPr>
          <w:rFonts w:ascii="Arial" w:hAnsi="Arial" w:cs="Arial"/>
          <w:bCs/>
        </w:rPr>
        <w:t xml:space="preserve">(shown in the “inconsistent” data set) </w:t>
      </w:r>
      <w:r w:rsidR="00F43049" w:rsidRPr="0014139B">
        <w:rPr>
          <w:rFonts w:ascii="Arial" w:hAnsi="Arial" w:cs="Arial"/>
          <w:bCs/>
        </w:rPr>
        <w:t>are identified based on t</w:t>
      </w:r>
      <w:r w:rsidR="00933519" w:rsidRPr="0014139B">
        <w:rPr>
          <w:rFonts w:ascii="Arial" w:hAnsi="Arial" w:cs="Arial"/>
          <w:bCs/>
        </w:rPr>
        <w:t xml:space="preserve">emperature shifts larger than three times the baseline noise and removed from the dataset prior to fitting to an exponential function. D. </w:t>
      </w:r>
      <w:proofErr w:type="gramStart"/>
      <w:r w:rsidR="00933519" w:rsidRPr="0014139B">
        <w:rPr>
          <w:rFonts w:ascii="Arial" w:hAnsi="Arial" w:cs="Arial"/>
          <w:bCs/>
        </w:rPr>
        <w:t>The</w:t>
      </w:r>
      <w:proofErr w:type="gramEnd"/>
      <w:r w:rsidR="00933519" w:rsidRPr="0014139B">
        <w:rPr>
          <w:rFonts w:ascii="Arial" w:hAnsi="Arial" w:cs="Arial"/>
          <w:bCs/>
        </w:rPr>
        <w:t xml:space="preserve"> Celsius temperature scale is converted into </w:t>
      </w:r>
      <w:r w:rsidR="0009503B" w:rsidRPr="0014139B">
        <w:rPr>
          <w:rFonts w:ascii="Arial" w:hAnsi="Arial" w:cs="Arial"/>
          <w:bCs/>
        </w:rPr>
        <w:t xml:space="preserve">the </w:t>
      </w:r>
      <w:r w:rsidR="00933519" w:rsidRPr="0014139B">
        <w:rPr>
          <w:rFonts w:ascii="Arial" w:hAnsi="Arial" w:cs="Arial"/>
          <w:bCs/>
        </w:rPr>
        <w:t xml:space="preserve">Kelvin scale. E. For each time interval, </w:t>
      </w:r>
      <w:r w:rsidR="00933519" w:rsidRPr="0014139B">
        <w:rPr>
          <w:rFonts w:ascii="Symbol" w:hAnsi="Symbol" w:cs="Arial"/>
          <w:bCs/>
          <w:i/>
        </w:rPr>
        <w:t></w:t>
      </w:r>
      <w:r w:rsidR="00933519" w:rsidRPr="0014139B">
        <w:rPr>
          <w:rFonts w:ascii="Arial" w:hAnsi="Arial" w:cs="Arial"/>
          <w:bCs/>
        </w:rPr>
        <w:t xml:space="preserve"> </w:t>
      </w:r>
      <w:r w:rsidR="0009503B" w:rsidRPr="0014139B">
        <w:rPr>
          <w:rFonts w:ascii="Arial" w:hAnsi="Arial" w:cs="Arial"/>
          <w:bCs/>
        </w:rPr>
        <w:t xml:space="preserve">is </w:t>
      </w:r>
      <w:r w:rsidR="00933519" w:rsidRPr="0014139B">
        <w:rPr>
          <w:rFonts w:ascii="Arial" w:hAnsi="Arial" w:cs="Arial"/>
          <w:bCs/>
        </w:rPr>
        <w:t xml:space="preserve">calculated based on the temperature profile. F. A window of 20 s is defined in which a relevant temperature change can be observed. G. Based on the selected time window, </w:t>
      </w:r>
      <w:r w:rsidR="00DB6D09" w:rsidRPr="0014139B">
        <w:rPr>
          <w:rFonts w:ascii="Arial" w:hAnsi="Arial" w:cs="Arial"/>
          <w:bCs/>
        </w:rPr>
        <w:t xml:space="preserve">the average and standard deviation are calculated for </w:t>
      </w:r>
      <w:r w:rsidR="00DB6D09" w:rsidRPr="0014139B">
        <w:rPr>
          <w:rFonts w:ascii="Symbol" w:hAnsi="Symbol" w:cs="Arial"/>
          <w:bCs/>
          <w:i/>
        </w:rPr>
        <w:t></w:t>
      </w:r>
      <w:r w:rsidR="00DB6D09" w:rsidRPr="0014139B">
        <w:rPr>
          <w:rFonts w:ascii="Arial" w:hAnsi="Arial" w:cs="Arial"/>
          <w:bCs/>
        </w:rPr>
        <w:t xml:space="preserve">. H. Representative results for two different </w:t>
      </w:r>
      <w:r w:rsidR="00DB6D09" w:rsidRPr="0014139B">
        <w:rPr>
          <w:rFonts w:ascii="Arial" w:hAnsi="Arial" w:cs="Arial"/>
          <w:bCs/>
          <w:i/>
        </w:rPr>
        <w:t xml:space="preserve">N. </w:t>
      </w:r>
      <w:proofErr w:type="spellStart"/>
      <w:r w:rsidR="00DB6D09" w:rsidRPr="0014139B">
        <w:rPr>
          <w:rFonts w:ascii="Arial" w:hAnsi="Arial" w:cs="Arial"/>
          <w:bCs/>
          <w:i/>
        </w:rPr>
        <w:t>tabacum</w:t>
      </w:r>
      <w:proofErr w:type="spellEnd"/>
      <w:r w:rsidR="0009503B" w:rsidRPr="0014139B">
        <w:rPr>
          <w:rFonts w:ascii="Arial" w:hAnsi="Arial" w:cs="Arial"/>
          <w:bCs/>
        </w:rPr>
        <w:t xml:space="preserve"> leaf </w:t>
      </w:r>
      <w:r w:rsidR="0009503B" w:rsidRPr="0014139B">
        <w:rPr>
          <w:rFonts w:ascii="Arial" w:hAnsi="Arial" w:cs="Arial"/>
          <w:bCs/>
        </w:rPr>
        <w:lastRenderedPageBreak/>
        <w:t>samples</w:t>
      </w:r>
      <w:r w:rsidR="00DB6D09" w:rsidRPr="0014139B">
        <w:rPr>
          <w:rFonts w:ascii="Arial" w:hAnsi="Arial" w:cs="Arial"/>
          <w:bCs/>
        </w:rPr>
        <w:t>.</w:t>
      </w:r>
      <w:r w:rsidR="009E072E">
        <w:rPr>
          <w:rFonts w:ascii="Arial" w:hAnsi="Arial" w:cs="Arial"/>
          <w:bCs/>
        </w:rPr>
        <w:t xml:space="preserve"> Orange arrows and lines indicate the effect of the corresponding processing step on the presented data.</w:t>
      </w:r>
    </w:p>
    <w:p w14:paraId="5E9DFAF9" w14:textId="77777777" w:rsidR="00155C3E" w:rsidRPr="0014139B" w:rsidRDefault="00155C3E" w:rsidP="003E681F">
      <w:pPr>
        <w:jc w:val="both"/>
        <w:rPr>
          <w:rFonts w:ascii="Arial" w:hAnsi="Arial" w:cs="Arial"/>
        </w:rPr>
      </w:pPr>
    </w:p>
    <w:p w14:paraId="5B2DDDAC" w14:textId="13CBB8D0" w:rsidR="00155C3E" w:rsidRPr="0014139B" w:rsidRDefault="00155C3E" w:rsidP="003E681F">
      <w:pPr>
        <w:jc w:val="both"/>
        <w:rPr>
          <w:rFonts w:ascii="Arial" w:hAnsi="Arial" w:cs="Arial"/>
          <w:bCs/>
        </w:rPr>
      </w:pPr>
      <w:r w:rsidRPr="0014139B">
        <w:rPr>
          <w:rFonts w:ascii="Arial" w:hAnsi="Arial" w:cs="Arial"/>
          <w:b/>
          <w:bCs/>
        </w:rPr>
        <w:t>Figure 4</w:t>
      </w:r>
      <w:r w:rsidR="001A44D8" w:rsidRPr="0014139B">
        <w:rPr>
          <w:rFonts w:ascii="Arial" w:hAnsi="Arial" w:cs="Arial"/>
          <w:b/>
          <w:bCs/>
        </w:rPr>
        <w:t xml:space="preserve">: Specific heat capacity and thermal conductivity values determined for </w:t>
      </w:r>
      <w:r w:rsidR="001A44D8" w:rsidRPr="0014139B">
        <w:rPr>
          <w:rFonts w:ascii="Arial" w:hAnsi="Arial" w:cs="Arial"/>
          <w:b/>
          <w:bCs/>
          <w:i/>
        </w:rPr>
        <w:t xml:space="preserve">N. </w:t>
      </w:r>
      <w:proofErr w:type="spellStart"/>
      <w:r w:rsidR="001A44D8" w:rsidRPr="0014139B">
        <w:rPr>
          <w:rFonts w:ascii="Arial" w:hAnsi="Arial" w:cs="Arial"/>
          <w:b/>
          <w:bCs/>
          <w:i/>
        </w:rPr>
        <w:t>tabacum</w:t>
      </w:r>
      <w:proofErr w:type="spellEnd"/>
      <w:r w:rsidR="001A44D8" w:rsidRPr="0014139B">
        <w:rPr>
          <w:rFonts w:ascii="Arial" w:hAnsi="Arial" w:cs="Arial"/>
          <w:b/>
          <w:bCs/>
        </w:rPr>
        <w:t xml:space="preserve"> and </w:t>
      </w:r>
      <w:r w:rsidR="001A44D8" w:rsidRPr="0014139B">
        <w:rPr>
          <w:rFonts w:ascii="Arial" w:hAnsi="Arial" w:cs="Arial"/>
          <w:b/>
          <w:bCs/>
          <w:i/>
        </w:rPr>
        <w:t xml:space="preserve">N. </w:t>
      </w:r>
      <w:proofErr w:type="spellStart"/>
      <w:r w:rsidR="001A44D8" w:rsidRPr="0014139B">
        <w:rPr>
          <w:rFonts w:ascii="Arial" w:hAnsi="Arial" w:cs="Arial"/>
          <w:b/>
          <w:bCs/>
          <w:i/>
        </w:rPr>
        <w:t>benthamiana</w:t>
      </w:r>
      <w:proofErr w:type="spellEnd"/>
      <w:r w:rsidRPr="0014139B">
        <w:rPr>
          <w:rFonts w:ascii="Arial" w:hAnsi="Arial" w:cs="Arial"/>
          <w:b/>
          <w:bCs/>
        </w:rPr>
        <w:t>.</w:t>
      </w:r>
      <w:r w:rsidR="001A44D8" w:rsidRPr="0014139B">
        <w:rPr>
          <w:rFonts w:ascii="Arial" w:hAnsi="Arial" w:cs="Arial"/>
          <w:bCs/>
        </w:rPr>
        <w:t xml:space="preserve"> A. Specific heat capacity and thermal conductivity of </w:t>
      </w:r>
      <w:r w:rsidR="001A44D8" w:rsidRPr="0014139B">
        <w:rPr>
          <w:rFonts w:ascii="Arial" w:hAnsi="Arial" w:cs="Arial"/>
          <w:bCs/>
          <w:i/>
        </w:rPr>
        <w:t xml:space="preserve">N. </w:t>
      </w:r>
      <w:proofErr w:type="spellStart"/>
      <w:r w:rsidR="001A44D8" w:rsidRPr="0014139B">
        <w:rPr>
          <w:rFonts w:ascii="Arial" w:hAnsi="Arial" w:cs="Arial"/>
          <w:bCs/>
          <w:i/>
        </w:rPr>
        <w:t>tabacum</w:t>
      </w:r>
      <w:proofErr w:type="spellEnd"/>
      <w:r w:rsidR="001A44D8" w:rsidRPr="0014139B">
        <w:rPr>
          <w:rFonts w:ascii="Arial" w:hAnsi="Arial" w:cs="Arial"/>
          <w:bCs/>
        </w:rPr>
        <w:t xml:space="preserve"> leaves </w:t>
      </w:r>
      <w:r w:rsidR="00BB3693" w:rsidRPr="0014139B">
        <w:rPr>
          <w:rFonts w:ascii="Arial" w:hAnsi="Arial" w:cs="Arial"/>
          <w:bCs/>
        </w:rPr>
        <w:t>according to</w:t>
      </w:r>
      <w:r w:rsidR="001A44D8" w:rsidRPr="0014139B">
        <w:rPr>
          <w:rFonts w:ascii="Arial" w:hAnsi="Arial" w:cs="Arial"/>
          <w:bCs/>
        </w:rPr>
        <w:t xml:space="preserve"> the leaf position</w:t>
      </w:r>
      <w:r w:rsidR="009E02A4">
        <w:rPr>
          <w:rFonts w:ascii="Arial" w:hAnsi="Arial" w:cs="Arial"/>
          <w:bCs/>
        </w:rPr>
        <w:t xml:space="preserve"> on the plant (bottom = old leaves; middle = mature leaves; top = young leaves)</w:t>
      </w:r>
      <w:r w:rsidR="001A44D8" w:rsidRPr="0014139B">
        <w:rPr>
          <w:rFonts w:ascii="Arial" w:hAnsi="Arial" w:cs="Arial"/>
          <w:bCs/>
        </w:rPr>
        <w:t>. Stars and triangles indicate plants that were 49 and 56 days old</w:t>
      </w:r>
      <w:r w:rsidR="00BB3693" w:rsidRPr="0014139B">
        <w:rPr>
          <w:rFonts w:ascii="Arial" w:hAnsi="Arial" w:cs="Arial"/>
          <w:bCs/>
        </w:rPr>
        <w:t>,</w:t>
      </w:r>
      <w:r w:rsidR="001A44D8" w:rsidRPr="0014139B">
        <w:rPr>
          <w:rFonts w:ascii="Arial" w:hAnsi="Arial" w:cs="Arial"/>
          <w:bCs/>
        </w:rPr>
        <w:t xml:space="preserve"> respectively. B. Specific heat capacity and thermal conductivity of </w:t>
      </w:r>
      <w:r w:rsidR="001A44D8" w:rsidRPr="0014139B">
        <w:rPr>
          <w:rFonts w:ascii="Arial" w:hAnsi="Arial" w:cs="Arial"/>
          <w:bCs/>
          <w:i/>
        </w:rPr>
        <w:t xml:space="preserve">N. </w:t>
      </w:r>
      <w:proofErr w:type="spellStart"/>
      <w:r w:rsidR="001A44D8" w:rsidRPr="0014139B">
        <w:rPr>
          <w:rFonts w:ascii="Arial" w:hAnsi="Arial" w:cs="Arial"/>
          <w:bCs/>
          <w:i/>
        </w:rPr>
        <w:t>benthamiana</w:t>
      </w:r>
      <w:proofErr w:type="spellEnd"/>
      <w:r w:rsidR="001A44D8" w:rsidRPr="0014139B">
        <w:rPr>
          <w:rFonts w:ascii="Arial" w:hAnsi="Arial" w:cs="Arial"/>
          <w:bCs/>
          <w:i/>
        </w:rPr>
        <w:t xml:space="preserve"> </w:t>
      </w:r>
      <w:r w:rsidR="001A44D8" w:rsidRPr="0014139B">
        <w:rPr>
          <w:rFonts w:ascii="Arial" w:hAnsi="Arial" w:cs="Arial"/>
          <w:bCs/>
        </w:rPr>
        <w:t xml:space="preserve">leaves </w:t>
      </w:r>
      <w:r w:rsidR="00BB3693" w:rsidRPr="0014139B">
        <w:rPr>
          <w:rFonts w:ascii="Arial" w:hAnsi="Arial" w:cs="Arial"/>
          <w:bCs/>
        </w:rPr>
        <w:t>according to</w:t>
      </w:r>
      <w:r w:rsidR="001A44D8" w:rsidRPr="0014139B">
        <w:rPr>
          <w:rFonts w:ascii="Arial" w:hAnsi="Arial" w:cs="Arial"/>
          <w:bCs/>
        </w:rPr>
        <w:t xml:space="preserve"> the leaf position</w:t>
      </w:r>
      <w:r w:rsidR="009E02A4">
        <w:rPr>
          <w:rFonts w:ascii="Arial" w:hAnsi="Arial" w:cs="Arial"/>
          <w:bCs/>
        </w:rPr>
        <w:t xml:space="preserve"> on the plant</w:t>
      </w:r>
      <w:r w:rsidR="001A44D8" w:rsidRPr="0014139B">
        <w:rPr>
          <w:rFonts w:ascii="Arial" w:hAnsi="Arial" w:cs="Arial"/>
          <w:bCs/>
        </w:rPr>
        <w:t xml:space="preserve">. Stars and triangles indicate plants that were cultivated in a </w:t>
      </w:r>
      <w:proofErr w:type="spellStart"/>
      <w:r w:rsidR="001A44D8" w:rsidRPr="0014139B">
        <w:rPr>
          <w:rFonts w:ascii="Arial" w:hAnsi="Arial" w:cs="Arial"/>
          <w:bCs/>
        </w:rPr>
        <w:t>phytotron</w:t>
      </w:r>
      <w:proofErr w:type="spellEnd"/>
      <w:r w:rsidR="001A44D8" w:rsidRPr="0014139B">
        <w:rPr>
          <w:rFonts w:ascii="Arial" w:hAnsi="Arial" w:cs="Arial"/>
          <w:bCs/>
        </w:rPr>
        <w:t xml:space="preserve"> or greenhouse</w:t>
      </w:r>
      <w:r w:rsidR="00BB3693" w:rsidRPr="0014139B">
        <w:rPr>
          <w:rFonts w:ascii="Arial" w:hAnsi="Arial" w:cs="Arial"/>
          <w:bCs/>
        </w:rPr>
        <w:t>,</w:t>
      </w:r>
      <w:r w:rsidR="001A44D8" w:rsidRPr="0014139B">
        <w:rPr>
          <w:rFonts w:ascii="Arial" w:hAnsi="Arial" w:cs="Arial"/>
          <w:bCs/>
        </w:rPr>
        <w:t xml:space="preserve"> respectively. C. Sensitivity of specific heat capacity </w:t>
      </w:r>
      <w:r w:rsidR="00BB3693" w:rsidRPr="0014139B">
        <w:rPr>
          <w:rFonts w:ascii="Arial" w:hAnsi="Arial" w:cs="Arial"/>
          <w:bCs/>
        </w:rPr>
        <w:t xml:space="preserve">values </w:t>
      </w:r>
      <w:r w:rsidR="001A44D8" w:rsidRPr="0014139B">
        <w:rPr>
          <w:rFonts w:ascii="Arial" w:hAnsi="Arial" w:cs="Arial"/>
          <w:bCs/>
        </w:rPr>
        <w:t xml:space="preserve">to changes in the input parameters. Triangles </w:t>
      </w:r>
      <w:r w:rsidR="00BB3693" w:rsidRPr="0014139B">
        <w:rPr>
          <w:rFonts w:ascii="Arial" w:hAnsi="Arial" w:cs="Arial"/>
          <w:bCs/>
        </w:rPr>
        <w:t>show specific heat capacity</w:t>
      </w:r>
      <w:r w:rsidR="001A44D8" w:rsidRPr="0014139B">
        <w:rPr>
          <w:rFonts w:ascii="Arial" w:hAnsi="Arial" w:cs="Arial"/>
          <w:bCs/>
        </w:rPr>
        <w:t xml:space="preserve"> </w:t>
      </w:r>
      <w:r w:rsidR="00BB3693" w:rsidRPr="0014139B">
        <w:rPr>
          <w:rFonts w:ascii="Arial" w:hAnsi="Arial" w:cs="Arial"/>
          <w:bCs/>
        </w:rPr>
        <w:t xml:space="preserve">values </w:t>
      </w:r>
      <w:r w:rsidR="001A44D8" w:rsidRPr="0014139B">
        <w:rPr>
          <w:rFonts w:ascii="Arial" w:hAnsi="Arial" w:cs="Arial"/>
          <w:bCs/>
        </w:rPr>
        <w:t xml:space="preserve">resulting from a 10% increase (red, upward) or decrease (blue, downward) in single model parameters. D. Sensitivity of thermal conductivity </w:t>
      </w:r>
      <w:r w:rsidR="00BB3693" w:rsidRPr="0014139B">
        <w:rPr>
          <w:rFonts w:ascii="Arial" w:hAnsi="Arial" w:cs="Arial"/>
          <w:bCs/>
        </w:rPr>
        <w:t xml:space="preserve">values </w:t>
      </w:r>
      <w:r w:rsidR="001A44D8" w:rsidRPr="0014139B">
        <w:rPr>
          <w:rFonts w:ascii="Arial" w:hAnsi="Arial" w:cs="Arial"/>
          <w:bCs/>
        </w:rPr>
        <w:t xml:space="preserve">to changes in the input parameters. Triangles mark </w:t>
      </w:r>
      <w:r w:rsidR="00BB3693" w:rsidRPr="0014139B">
        <w:rPr>
          <w:rFonts w:ascii="Arial" w:hAnsi="Arial" w:cs="Arial"/>
          <w:bCs/>
        </w:rPr>
        <w:t>shoe</w:t>
      </w:r>
      <w:r w:rsidR="001A44D8" w:rsidRPr="0014139B">
        <w:rPr>
          <w:rFonts w:ascii="Arial" w:hAnsi="Arial" w:cs="Arial"/>
          <w:bCs/>
        </w:rPr>
        <w:t xml:space="preserve"> thermal conductivity </w:t>
      </w:r>
      <w:r w:rsidR="00BB3693" w:rsidRPr="0014139B">
        <w:rPr>
          <w:rFonts w:ascii="Arial" w:hAnsi="Arial" w:cs="Arial"/>
          <w:bCs/>
        </w:rPr>
        <w:t xml:space="preserve">values </w:t>
      </w:r>
      <w:r w:rsidR="001A44D8" w:rsidRPr="0014139B">
        <w:rPr>
          <w:rFonts w:ascii="Arial" w:hAnsi="Arial" w:cs="Arial"/>
          <w:bCs/>
        </w:rPr>
        <w:t>resulting from a 10% increase (red, upward) or decrease (blue, downward) in single model parameters.</w:t>
      </w:r>
      <w:r w:rsidR="00E1425C">
        <w:rPr>
          <w:rFonts w:ascii="Arial" w:hAnsi="Arial" w:cs="Arial"/>
          <w:bCs/>
        </w:rPr>
        <w:t xml:space="preserve"> Error bars in A and B indicate the standard deviation (n≥3), while in C and D they represent the complete range of values obtained during 10% variation sensitivity analysis.</w:t>
      </w:r>
    </w:p>
    <w:p w14:paraId="6E6860CB" w14:textId="77777777" w:rsidR="00264FDA" w:rsidRPr="0014139B" w:rsidRDefault="00264FDA" w:rsidP="003E681F">
      <w:pPr>
        <w:jc w:val="both"/>
        <w:rPr>
          <w:rFonts w:ascii="Arial" w:hAnsi="Arial" w:cs="Arial"/>
        </w:rPr>
      </w:pPr>
    </w:p>
    <w:p w14:paraId="0B364EF0" w14:textId="54D6E908" w:rsidR="00BB3693" w:rsidRPr="0014139B" w:rsidRDefault="005C54D2" w:rsidP="003E681F">
      <w:pPr>
        <w:jc w:val="both"/>
        <w:rPr>
          <w:rFonts w:ascii="Arial" w:hAnsi="Arial" w:cs="Arial"/>
          <w:b/>
          <w:bCs/>
        </w:rPr>
      </w:pPr>
      <w:r w:rsidRPr="0014139B">
        <w:rPr>
          <w:rFonts w:ascii="Arial" w:hAnsi="Arial" w:cs="Arial"/>
          <w:b/>
        </w:rPr>
        <w:t>DISCUSSION</w:t>
      </w:r>
      <w:r w:rsidR="009B1737" w:rsidRPr="0014139B">
        <w:rPr>
          <w:rFonts w:ascii="Arial" w:hAnsi="Arial" w:cs="Arial"/>
          <w:b/>
          <w:bCs/>
        </w:rPr>
        <w:t>:</w:t>
      </w:r>
    </w:p>
    <w:p w14:paraId="6E707AD4" w14:textId="61D8D140" w:rsidR="004457C4" w:rsidRPr="0014139B" w:rsidRDefault="00DC7232" w:rsidP="003E681F">
      <w:pPr>
        <w:jc w:val="both"/>
        <w:rPr>
          <w:rFonts w:ascii="Arial" w:hAnsi="Arial" w:cs="Arial"/>
          <w:bCs/>
        </w:rPr>
      </w:pPr>
      <w:r w:rsidRPr="0014139B">
        <w:rPr>
          <w:rFonts w:ascii="Arial" w:hAnsi="Arial" w:cs="Arial"/>
          <w:bCs/>
        </w:rPr>
        <w:t>The contact-</w:t>
      </w:r>
      <w:r w:rsidR="004457C4" w:rsidRPr="0014139B">
        <w:rPr>
          <w:rFonts w:ascii="Arial" w:hAnsi="Arial" w:cs="Arial"/>
          <w:bCs/>
        </w:rPr>
        <w:t>free</w:t>
      </w:r>
      <w:r w:rsidR="00BB3693" w:rsidRPr="0014139B">
        <w:rPr>
          <w:rFonts w:ascii="Arial" w:hAnsi="Arial" w:cs="Arial"/>
          <w:bCs/>
        </w:rPr>
        <w:t>,</w:t>
      </w:r>
      <w:r w:rsidR="004457C4" w:rsidRPr="0014139B">
        <w:rPr>
          <w:rFonts w:ascii="Arial" w:hAnsi="Arial" w:cs="Arial"/>
          <w:bCs/>
        </w:rPr>
        <w:t xml:space="preserve"> </w:t>
      </w:r>
      <w:r w:rsidRPr="0014139B">
        <w:rPr>
          <w:rFonts w:ascii="Arial" w:hAnsi="Arial" w:cs="Arial"/>
          <w:bCs/>
        </w:rPr>
        <w:t xml:space="preserve">non-destructive </w:t>
      </w:r>
      <w:r w:rsidR="004457C4" w:rsidRPr="0014139B">
        <w:rPr>
          <w:rFonts w:ascii="Arial" w:hAnsi="Arial" w:cs="Arial"/>
          <w:bCs/>
        </w:rPr>
        <w:t xml:space="preserve">measurement method described above </w:t>
      </w:r>
      <w:r w:rsidR="00BB3693" w:rsidRPr="0014139B">
        <w:rPr>
          <w:rFonts w:ascii="Arial" w:hAnsi="Arial" w:cs="Arial"/>
          <w:bCs/>
        </w:rPr>
        <w:t>can be used</w:t>
      </w:r>
      <w:r w:rsidR="004457C4" w:rsidRPr="0014139B">
        <w:rPr>
          <w:rFonts w:ascii="Arial" w:hAnsi="Arial" w:cs="Arial"/>
          <w:bCs/>
        </w:rPr>
        <w:t xml:space="preserve"> to determine </w:t>
      </w:r>
      <w:proofErr w:type="spellStart"/>
      <w:r w:rsidRPr="0014139B">
        <w:rPr>
          <w:rFonts w:ascii="Arial" w:hAnsi="Arial" w:cs="Arial"/>
          <w:i/>
        </w:rPr>
        <w:t>c</w:t>
      </w:r>
      <w:r w:rsidRPr="0014139B">
        <w:rPr>
          <w:rFonts w:ascii="Arial" w:hAnsi="Arial" w:cs="Arial"/>
          <w:i/>
          <w:vertAlign w:val="subscript"/>
        </w:rPr>
        <w:t>p</w:t>
      </w:r>
      <w:proofErr w:type="gramStart"/>
      <w:r w:rsidRPr="0014139B">
        <w:rPr>
          <w:rFonts w:ascii="Arial" w:hAnsi="Arial" w:cs="Arial"/>
          <w:i/>
          <w:vertAlign w:val="subscript"/>
        </w:rPr>
        <w:t>,s</w:t>
      </w:r>
      <w:proofErr w:type="spellEnd"/>
      <w:proofErr w:type="gramEnd"/>
      <w:r w:rsidRPr="0014139B">
        <w:rPr>
          <w:rFonts w:ascii="Arial" w:hAnsi="Arial" w:cs="Arial"/>
        </w:rPr>
        <w:t xml:space="preserve"> </w:t>
      </w:r>
      <w:r w:rsidR="004457C4" w:rsidRPr="0014139B">
        <w:rPr>
          <w:rFonts w:ascii="Arial" w:hAnsi="Arial" w:cs="Arial"/>
          <w:bCs/>
        </w:rPr>
        <w:t xml:space="preserve">and </w:t>
      </w:r>
      <w:r w:rsidRPr="0014139B">
        <w:rPr>
          <w:rFonts w:ascii="Arial" w:hAnsi="Arial" w:cs="Arial"/>
        </w:rPr>
        <w:t>ʎ</w:t>
      </w:r>
      <w:r w:rsidRPr="0014139B">
        <w:rPr>
          <w:rFonts w:ascii="Arial" w:hAnsi="Arial" w:cs="Arial"/>
          <w:bCs/>
        </w:rPr>
        <w:t xml:space="preserve"> in a simultaneous and </w:t>
      </w:r>
      <w:r w:rsidR="004457C4" w:rsidRPr="0014139B">
        <w:rPr>
          <w:rFonts w:ascii="Arial" w:hAnsi="Arial" w:cs="Arial"/>
          <w:bCs/>
        </w:rPr>
        <w:t>reproducibl</w:t>
      </w:r>
      <w:r w:rsidRPr="0014139B">
        <w:rPr>
          <w:rFonts w:ascii="Arial" w:hAnsi="Arial" w:cs="Arial"/>
          <w:bCs/>
        </w:rPr>
        <w:t xml:space="preserve">e </w:t>
      </w:r>
      <w:r w:rsidR="00BB3693" w:rsidRPr="0014139B">
        <w:rPr>
          <w:rFonts w:ascii="Arial" w:hAnsi="Arial" w:cs="Arial"/>
          <w:bCs/>
        </w:rPr>
        <w:t>manner</w:t>
      </w:r>
      <w:r w:rsidR="004457C4" w:rsidRPr="0014139B">
        <w:rPr>
          <w:rFonts w:ascii="Arial" w:hAnsi="Arial" w:cs="Arial"/>
          <w:bCs/>
        </w:rPr>
        <w:t xml:space="preserve">. </w:t>
      </w:r>
      <w:r w:rsidR="00BB3693" w:rsidRPr="0014139B">
        <w:rPr>
          <w:rFonts w:ascii="Arial" w:hAnsi="Arial" w:cs="Arial"/>
          <w:bCs/>
        </w:rPr>
        <w:t>T</w:t>
      </w:r>
      <w:r w:rsidRPr="0014139B">
        <w:rPr>
          <w:rFonts w:ascii="Arial" w:hAnsi="Arial" w:cs="Arial"/>
          <w:bCs/>
        </w:rPr>
        <w:t xml:space="preserve">he calculation of </w:t>
      </w:r>
      <w:r w:rsidRPr="0014139B">
        <w:rPr>
          <w:rFonts w:ascii="Arial" w:hAnsi="Arial" w:cs="Arial"/>
        </w:rPr>
        <w:t>ʎ</w:t>
      </w:r>
      <w:r w:rsidRPr="0014139B">
        <w:rPr>
          <w:rFonts w:ascii="Arial" w:hAnsi="Arial" w:cs="Arial"/>
          <w:bCs/>
        </w:rPr>
        <w:t xml:space="preserve"> </w:t>
      </w:r>
      <w:r w:rsidR="00BB3693" w:rsidRPr="0014139B">
        <w:rPr>
          <w:rFonts w:ascii="Arial" w:hAnsi="Arial" w:cs="Arial"/>
          <w:bCs/>
        </w:rPr>
        <w:t xml:space="preserve">in particular </w:t>
      </w:r>
      <w:r w:rsidRPr="0014139B">
        <w:rPr>
          <w:rFonts w:ascii="Arial" w:hAnsi="Arial" w:cs="Arial"/>
          <w:bCs/>
        </w:rPr>
        <w:t xml:space="preserve">depends on several parameters </w:t>
      </w:r>
      <w:r w:rsidR="00BB3693" w:rsidRPr="0014139B">
        <w:rPr>
          <w:rFonts w:ascii="Arial" w:hAnsi="Arial" w:cs="Arial"/>
          <w:bCs/>
        </w:rPr>
        <w:t>that are sensitive to</w:t>
      </w:r>
      <w:r w:rsidRPr="0014139B">
        <w:rPr>
          <w:rFonts w:ascii="Arial" w:hAnsi="Arial" w:cs="Arial"/>
          <w:bCs/>
        </w:rPr>
        <w:t xml:space="preserve"> errors. Nevertheless, the impact of these errors was either linear or sub-proportional</w:t>
      </w:r>
      <w:r w:rsidR="00BB3693" w:rsidRPr="0014139B">
        <w:rPr>
          <w:rFonts w:ascii="Arial" w:hAnsi="Arial" w:cs="Arial"/>
          <w:bCs/>
        </w:rPr>
        <w:t>,</w:t>
      </w:r>
      <w:r w:rsidRPr="0014139B">
        <w:rPr>
          <w:rFonts w:ascii="Arial" w:hAnsi="Arial" w:cs="Arial"/>
          <w:bCs/>
        </w:rPr>
        <w:t xml:space="preserve"> and the coefficient of variation for all parameters was found to be less than 10%. </w:t>
      </w:r>
      <w:r w:rsidR="00001F2C" w:rsidRPr="0014139B">
        <w:rPr>
          <w:rFonts w:ascii="Arial" w:hAnsi="Arial" w:cs="Arial"/>
          <w:bCs/>
        </w:rPr>
        <w:t xml:space="preserve">Even though </w:t>
      </w:r>
      <w:r w:rsidRPr="0014139B">
        <w:rPr>
          <w:rFonts w:ascii="Arial" w:hAnsi="Arial" w:cs="Arial"/>
          <w:bCs/>
        </w:rPr>
        <w:t>the method can</w:t>
      </w:r>
      <w:r w:rsidR="004457C4" w:rsidRPr="0014139B">
        <w:rPr>
          <w:rFonts w:ascii="Arial" w:hAnsi="Arial" w:cs="Arial"/>
          <w:bCs/>
        </w:rPr>
        <w:t xml:space="preserve"> </w:t>
      </w:r>
      <w:r w:rsidR="00001F2C" w:rsidRPr="0014139B">
        <w:rPr>
          <w:rFonts w:ascii="Arial" w:hAnsi="Arial" w:cs="Arial"/>
          <w:bCs/>
        </w:rPr>
        <w:t xml:space="preserve">thus </w:t>
      </w:r>
      <w:r w:rsidR="004457C4" w:rsidRPr="0014139B">
        <w:rPr>
          <w:rFonts w:ascii="Arial" w:hAnsi="Arial" w:cs="Arial"/>
          <w:bCs/>
        </w:rPr>
        <w:t xml:space="preserve">be </w:t>
      </w:r>
      <w:r w:rsidRPr="0014139B">
        <w:rPr>
          <w:rFonts w:ascii="Arial" w:hAnsi="Arial" w:cs="Arial"/>
          <w:bCs/>
        </w:rPr>
        <w:t>regarded</w:t>
      </w:r>
      <w:r w:rsidR="00001F2C" w:rsidRPr="0014139B">
        <w:rPr>
          <w:rFonts w:ascii="Arial" w:hAnsi="Arial" w:cs="Arial"/>
          <w:bCs/>
        </w:rPr>
        <w:t xml:space="preserve"> as robust, s</w:t>
      </w:r>
      <w:r w:rsidR="00417B9D" w:rsidRPr="0014139B">
        <w:rPr>
          <w:rFonts w:ascii="Arial" w:hAnsi="Arial" w:cs="Arial"/>
          <w:bCs/>
        </w:rPr>
        <w:t>ome</w:t>
      </w:r>
      <w:r w:rsidR="00001F2C" w:rsidRPr="0014139B">
        <w:rPr>
          <w:rFonts w:ascii="Arial" w:hAnsi="Arial" w:cs="Arial"/>
          <w:bCs/>
        </w:rPr>
        <w:t xml:space="preserve"> technical improvements can be made to reduce the </w:t>
      </w:r>
      <w:r w:rsidR="00417B9D" w:rsidRPr="0014139B">
        <w:rPr>
          <w:rFonts w:ascii="Arial" w:hAnsi="Arial" w:cs="Arial"/>
          <w:bCs/>
        </w:rPr>
        <w:t xml:space="preserve">remaining sources of </w:t>
      </w:r>
      <w:r w:rsidR="00001F2C" w:rsidRPr="0014139B">
        <w:rPr>
          <w:rFonts w:ascii="Arial" w:hAnsi="Arial" w:cs="Arial"/>
          <w:bCs/>
        </w:rPr>
        <w:t>error.</w:t>
      </w:r>
    </w:p>
    <w:p w14:paraId="7FEC1B64" w14:textId="77777777" w:rsidR="00155C3E" w:rsidRPr="0014139B" w:rsidRDefault="00155C3E" w:rsidP="003E681F">
      <w:pPr>
        <w:jc w:val="both"/>
        <w:rPr>
          <w:rFonts w:ascii="Arial" w:hAnsi="Arial" w:cs="Arial"/>
          <w:bCs/>
        </w:rPr>
      </w:pPr>
    </w:p>
    <w:p w14:paraId="7208BDA9" w14:textId="48A10C71" w:rsidR="004350A7" w:rsidRPr="0014139B" w:rsidRDefault="00001F2C" w:rsidP="003E681F">
      <w:pPr>
        <w:jc w:val="both"/>
        <w:rPr>
          <w:rFonts w:ascii="Arial" w:hAnsi="Arial" w:cs="Arial"/>
          <w:bCs/>
        </w:rPr>
      </w:pPr>
      <w:r w:rsidRPr="0014139B">
        <w:rPr>
          <w:rFonts w:ascii="Arial" w:hAnsi="Arial" w:cs="Arial"/>
          <w:bCs/>
        </w:rPr>
        <w:t xml:space="preserve">Mounting the sample into the assembly was technically challenging because a flat leaf surface </w:t>
      </w:r>
      <w:r w:rsidR="00BB3693" w:rsidRPr="0014139B">
        <w:rPr>
          <w:rFonts w:ascii="Arial" w:hAnsi="Arial" w:cs="Arial"/>
          <w:bCs/>
        </w:rPr>
        <w:t xml:space="preserve">is </w:t>
      </w:r>
      <w:r w:rsidRPr="0014139B">
        <w:rPr>
          <w:rFonts w:ascii="Arial" w:hAnsi="Arial" w:cs="Arial"/>
          <w:bCs/>
        </w:rPr>
        <w:t>preferable for measurement but the sample</w:t>
      </w:r>
      <w:r w:rsidR="00BB3693" w:rsidRPr="0014139B">
        <w:rPr>
          <w:rFonts w:ascii="Arial" w:hAnsi="Arial" w:cs="Arial"/>
          <w:bCs/>
        </w:rPr>
        <w:t xml:space="preserve"> naturally has an undulating surface</w:t>
      </w:r>
      <w:r w:rsidR="004457C4" w:rsidRPr="0014139B">
        <w:rPr>
          <w:rFonts w:ascii="Arial" w:hAnsi="Arial" w:cs="Arial"/>
          <w:bCs/>
        </w:rPr>
        <w:t xml:space="preserve">. This problem could be overcome by designing a </w:t>
      </w:r>
      <w:r w:rsidRPr="0014139B">
        <w:rPr>
          <w:rFonts w:ascii="Arial" w:hAnsi="Arial" w:cs="Arial"/>
          <w:bCs/>
        </w:rPr>
        <w:t xml:space="preserve">dedicated sample holder with geometries precisely adjusted to the leaf sample, </w:t>
      </w:r>
      <w:r w:rsidRPr="0014139B">
        <w:rPr>
          <w:rFonts w:ascii="Arial" w:hAnsi="Arial" w:cs="Arial"/>
          <w:bCs/>
          <w:i/>
        </w:rPr>
        <w:t>e.g.</w:t>
      </w:r>
      <w:r w:rsidRPr="0014139B">
        <w:rPr>
          <w:rFonts w:ascii="Arial" w:hAnsi="Arial" w:cs="Arial"/>
          <w:bCs/>
        </w:rPr>
        <w:t xml:space="preserve"> leaf thickness and width</w:t>
      </w:r>
      <w:r w:rsidR="00AE2F43" w:rsidRPr="0014139B">
        <w:rPr>
          <w:rFonts w:ascii="Arial" w:hAnsi="Arial" w:cs="Arial"/>
          <w:bCs/>
        </w:rPr>
        <w:t xml:space="preserve">, clamping the sample </w:t>
      </w:r>
      <w:r w:rsidR="00BB3693" w:rsidRPr="0014139B">
        <w:rPr>
          <w:rFonts w:ascii="Arial" w:hAnsi="Arial" w:cs="Arial"/>
          <w:bCs/>
        </w:rPr>
        <w:t xml:space="preserve">in </w:t>
      </w:r>
      <w:r w:rsidR="00AE2F43" w:rsidRPr="0014139B">
        <w:rPr>
          <w:rFonts w:ascii="Arial" w:hAnsi="Arial" w:cs="Arial"/>
          <w:bCs/>
        </w:rPr>
        <w:t>the preferable orientation</w:t>
      </w:r>
      <w:r w:rsidRPr="0014139B">
        <w:rPr>
          <w:rFonts w:ascii="Arial" w:hAnsi="Arial" w:cs="Arial"/>
          <w:bCs/>
        </w:rPr>
        <w:t>.</w:t>
      </w:r>
      <w:r w:rsidR="004457C4" w:rsidRPr="0014139B">
        <w:rPr>
          <w:rFonts w:ascii="Arial" w:hAnsi="Arial" w:cs="Arial"/>
          <w:bCs/>
        </w:rPr>
        <w:t xml:space="preserve"> </w:t>
      </w:r>
      <w:r w:rsidR="000674AE" w:rsidRPr="0014139B">
        <w:rPr>
          <w:rFonts w:ascii="Arial" w:hAnsi="Arial" w:cs="Arial"/>
          <w:bCs/>
        </w:rPr>
        <w:t xml:space="preserve">This </w:t>
      </w:r>
      <w:r w:rsidR="00BB3693" w:rsidRPr="0014139B">
        <w:rPr>
          <w:rFonts w:ascii="Arial" w:hAnsi="Arial" w:cs="Arial"/>
          <w:bCs/>
        </w:rPr>
        <w:t xml:space="preserve">approach would </w:t>
      </w:r>
      <w:r w:rsidR="00A402DD" w:rsidRPr="0014139B">
        <w:rPr>
          <w:rFonts w:ascii="Arial" w:hAnsi="Arial" w:cs="Arial"/>
          <w:bCs/>
        </w:rPr>
        <w:t>make the measurements more</w:t>
      </w:r>
      <w:r w:rsidR="000674AE" w:rsidRPr="0014139B">
        <w:rPr>
          <w:rFonts w:ascii="Arial" w:hAnsi="Arial" w:cs="Arial"/>
          <w:bCs/>
        </w:rPr>
        <w:t xml:space="preserve"> reproducib</w:t>
      </w:r>
      <w:r w:rsidR="00A402DD" w:rsidRPr="0014139B">
        <w:rPr>
          <w:rFonts w:ascii="Arial" w:hAnsi="Arial" w:cs="Arial"/>
          <w:bCs/>
        </w:rPr>
        <w:t xml:space="preserve">le, but would compromise the </w:t>
      </w:r>
      <w:r w:rsidR="00AE2F43" w:rsidRPr="0014139B">
        <w:rPr>
          <w:rFonts w:ascii="Arial" w:hAnsi="Arial" w:cs="Arial"/>
          <w:bCs/>
        </w:rPr>
        <w:t xml:space="preserve">contact-free </w:t>
      </w:r>
      <w:r w:rsidR="00A402DD" w:rsidRPr="0014139B">
        <w:rPr>
          <w:rFonts w:ascii="Arial" w:hAnsi="Arial" w:cs="Arial"/>
          <w:bCs/>
        </w:rPr>
        <w:t xml:space="preserve">nature of the </w:t>
      </w:r>
      <w:r w:rsidR="00AE2F43" w:rsidRPr="0014139B">
        <w:rPr>
          <w:rFonts w:ascii="Arial" w:hAnsi="Arial" w:cs="Arial"/>
          <w:bCs/>
        </w:rPr>
        <w:t>measurement</w:t>
      </w:r>
      <w:r w:rsidR="00BE4F2E" w:rsidRPr="0014139B">
        <w:rPr>
          <w:rFonts w:ascii="Arial" w:hAnsi="Arial" w:cs="Arial"/>
          <w:bCs/>
        </w:rPr>
        <w:t xml:space="preserve"> because </w:t>
      </w:r>
      <w:r w:rsidR="00A402DD" w:rsidRPr="0014139B">
        <w:rPr>
          <w:rFonts w:ascii="Arial" w:hAnsi="Arial" w:cs="Arial"/>
          <w:bCs/>
        </w:rPr>
        <w:t>firm contact between the sample and holder would be required to pull the leaf surface flat. The benefits of using this kind of holder would therefore</w:t>
      </w:r>
      <w:r w:rsidR="00BE4F2E" w:rsidRPr="0014139B">
        <w:rPr>
          <w:rFonts w:ascii="Arial" w:hAnsi="Arial" w:cs="Arial"/>
          <w:bCs/>
        </w:rPr>
        <w:t xml:space="preserve"> depend on </w:t>
      </w:r>
      <w:r w:rsidR="000674AE" w:rsidRPr="0014139B">
        <w:rPr>
          <w:rFonts w:ascii="Arial" w:hAnsi="Arial" w:cs="Arial"/>
          <w:bCs/>
        </w:rPr>
        <w:t xml:space="preserve">the context of the measurement, </w:t>
      </w:r>
      <w:r w:rsidR="000674AE" w:rsidRPr="0014139B">
        <w:rPr>
          <w:rFonts w:ascii="Arial" w:hAnsi="Arial" w:cs="Arial"/>
          <w:bCs/>
          <w:i/>
        </w:rPr>
        <w:t>i.e.</w:t>
      </w:r>
      <w:r w:rsidR="000674AE" w:rsidRPr="0014139B">
        <w:rPr>
          <w:rFonts w:ascii="Arial" w:hAnsi="Arial" w:cs="Arial"/>
          <w:bCs/>
        </w:rPr>
        <w:t xml:space="preserve"> </w:t>
      </w:r>
      <w:r w:rsidR="00BE4F2E" w:rsidRPr="0014139B">
        <w:rPr>
          <w:rFonts w:ascii="Arial" w:hAnsi="Arial" w:cs="Arial"/>
          <w:bCs/>
        </w:rPr>
        <w:t xml:space="preserve">whether </w:t>
      </w:r>
      <w:r w:rsidR="00A402DD" w:rsidRPr="0014139B">
        <w:rPr>
          <w:rFonts w:ascii="Arial" w:hAnsi="Arial" w:cs="Arial"/>
          <w:bCs/>
        </w:rPr>
        <w:t xml:space="preserve">the </w:t>
      </w:r>
      <w:r w:rsidR="00BE4F2E" w:rsidRPr="0014139B">
        <w:rPr>
          <w:rFonts w:ascii="Arial" w:hAnsi="Arial" w:cs="Arial"/>
          <w:bCs/>
        </w:rPr>
        <w:t>precision</w:t>
      </w:r>
      <w:r w:rsidR="000674AE" w:rsidRPr="0014139B">
        <w:rPr>
          <w:rFonts w:ascii="Arial" w:hAnsi="Arial" w:cs="Arial"/>
          <w:bCs/>
        </w:rPr>
        <w:t xml:space="preserve"> or contact-free </w:t>
      </w:r>
      <w:r w:rsidR="00A402DD" w:rsidRPr="0014139B">
        <w:rPr>
          <w:rFonts w:ascii="Arial" w:hAnsi="Arial" w:cs="Arial"/>
          <w:bCs/>
        </w:rPr>
        <w:t>nature of the measurement is most important</w:t>
      </w:r>
      <w:r w:rsidR="000674AE" w:rsidRPr="0014139B">
        <w:rPr>
          <w:rFonts w:ascii="Arial" w:hAnsi="Arial" w:cs="Arial"/>
          <w:bCs/>
        </w:rPr>
        <w:t>.</w:t>
      </w:r>
      <w:r w:rsidR="0094216F" w:rsidRPr="0014139B">
        <w:rPr>
          <w:rFonts w:ascii="Arial" w:hAnsi="Arial" w:cs="Arial"/>
          <w:bCs/>
        </w:rPr>
        <w:t xml:space="preserve"> </w:t>
      </w:r>
      <w:r w:rsidR="00AE2F43" w:rsidRPr="0014139B">
        <w:rPr>
          <w:rFonts w:ascii="Arial" w:hAnsi="Arial" w:cs="Arial"/>
          <w:bCs/>
        </w:rPr>
        <w:t xml:space="preserve">In contrast, such considerations may not be necessary at all for leaves with an inherently flat surface, </w:t>
      </w:r>
      <w:r w:rsidR="00AE2F43" w:rsidRPr="0014139B">
        <w:rPr>
          <w:rFonts w:ascii="Arial" w:hAnsi="Arial" w:cs="Arial"/>
          <w:bCs/>
          <w:i/>
        </w:rPr>
        <w:t>e.g.</w:t>
      </w:r>
      <w:r w:rsidR="00AE2F43" w:rsidRPr="0014139B">
        <w:rPr>
          <w:rFonts w:ascii="Arial" w:hAnsi="Arial" w:cs="Arial"/>
          <w:bCs/>
        </w:rPr>
        <w:t xml:space="preserve"> </w:t>
      </w:r>
      <w:r w:rsidR="00A402DD" w:rsidRPr="0014139B">
        <w:rPr>
          <w:rFonts w:ascii="Arial" w:hAnsi="Arial" w:cs="Arial"/>
          <w:bCs/>
        </w:rPr>
        <w:t xml:space="preserve">rice and related </w:t>
      </w:r>
      <w:r w:rsidR="00AE2F43" w:rsidRPr="0014139B">
        <w:rPr>
          <w:rFonts w:ascii="Arial" w:hAnsi="Arial" w:cs="Arial"/>
          <w:bCs/>
        </w:rPr>
        <w:t>species.</w:t>
      </w:r>
    </w:p>
    <w:p w14:paraId="4B38C0B7" w14:textId="77777777" w:rsidR="00A402DD" w:rsidRPr="0014139B" w:rsidRDefault="00A402DD" w:rsidP="003E681F">
      <w:pPr>
        <w:jc w:val="both"/>
        <w:rPr>
          <w:rFonts w:ascii="Arial" w:hAnsi="Arial" w:cs="Arial"/>
          <w:bCs/>
        </w:rPr>
      </w:pPr>
    </w:p>
    <w:p w14:paraId="244820AA" w14:textId="307A066D" w:rsidR="004350A7" w:rsidRPr="0014139B" w:rsidRDefault="00A402DD" w:rsidP="003E681F">
      <w:pPr>
        <w:jc w:val="both"/>
        <w:rPr>
          <w:rFonts w:ascii="Arial" w:hAnsi="Arial" w:cs="Arial"/>
          <w:bCs/>
        </w:rPr>
      </w:pPr>
      <w:r w:rsidRPr="0014139B">
        <w:rPr>
          <w:rFonts w:ascii="Arial" w:hAnsi="Arial" w:cs="Arial"/>
          <w:bCs/>
        </w:rPr>
        <w:t>C</w:t>
      </w:r>
      <w:r w:rsidR="004350A7" w:rsidRPr="0014139B">
        <w:rPr>
          <w:rFonts w:ascii="Arial" w:hAnsi="Arial" w:cs="Arial"/>
          <w:bCs/>
        </w:rPr>
        <w:t xml:space="preserve">onvective heat transfer due to air movement in the environment of the sample should be kept to a minimum during measurements </w:t>
      </w:r>
      <w:r w:rsidRPr="0014139B">
        <w:rPr>
          <w:rFonts w:ascii="Arial" w:hAnsi="Arial" w:cs="Arial"/>
          <w:bCs/>
        </w:rPr>
        <w:t>because this</w:t>
      </w:r>
      <w:r w:rsidR="004350A7" w:rsidRPr="0014139B">
        <w:rPr>
          <w:rFonts w:ascii="Arial" w:hAnsi="Arial" w:cs="Arial"/>
          <w:bCs/>
        </w:rPr>
        <w:t xml:space="preserve"> strongly affects </w:t>
      </w:r>
      <w:r w:rsidRPr="0014139B">
        <w:rPr>
          <w:rFonts w:ascii="Arial" w:hAnsi="Arial" w:cs="Arial"/>
          <w:bCs/>
        </w:rPr>
        <w:t>the calculation of both</w:t>
      </w:r>
      <w:r w:rsidR="004350A7" w:rsidRPr="0014139B">
        <w:rPr>
          <w:rFonts w:ascii="Arial" w:hAnsi="Arial" w:cs="Arial"/>
          <w:bCs/>
        </w:rPr>
        <w:t xml:space="preserve"> </w:t>
      </w:r>
      <w:proofErr w:type="spellStart"/>
      <w:r w:rsidRPr="0014139B">
        <w:rPr>
          <w:rFonts w:ascii="Arial" w:hAnsi="Arial" w:cs="Arial"/>
          <w:i/>
        </w:rPr>
        <w:t>c</w:t>
      </w:r>
      <w:r w:rsidRPr="0014139B">
        <w:rPr>
          <w:rFonts w:ascii="Arial" w:hAnsi="Arial" w:cs="Arial"/>
          <w:i/>
          <w:vertAlign w:val="subscript"/>
        </w:rPr>
        <w:t>p</w:t>
      </w:r>
      <w:proofErr w:type="gramStart"/>
      <w:r w:rsidRPr="0014139B">
        <w:rPr>
          <w:rFonts w:ascii="Arial" w:hAnsi="Arial" w:cs="Arial"/>
          <w:i/>
          <w:vertAlign w:val="subscript"/>
        </w:rPr>
        <w:t>,s</w:t>
      </w:r>
      <w:proofErr w:type="spellEnd"/>
      <w:proofErr w:type="gramEnd"/>
      <w:r w:rsidRPr="0014139B">
        <w:rPr>
          <w:rFonts w:ascii="Arial" w:hAnsi="Arial" w:cs="Arial"/>
        </w:rPr>
        <w:t xml:space="preserve"> </w:t>
      </w:r>
      <w:r w:rsidRPr="0014139B">
        <w:rPr>
          <w:rFonts w:ascii="Arial" w:hAnsi="Arial" w:cs="Arial"/>
          <w:bCs/>
        </w:rPr>
        <w:t xml:space="preserve">and </w:t>
      </w:r>
      <w:r w:rsidRPr="0014139B">
        <w:rPr>
          <w:rFonts w:ascii="Arial" w:hAnsi="Arial" w:cs="Arial"/>
        </w:rPr>
        <w:t>ʎ</w:t>
      </w:r>
      <w:r w:rsidRPr="0014139B">
        <w:rPr>
          <w:rFonts w:ascii="Arial" w:hAnsi="Arial" w:cs="Arial"/>
          <w:bCs/>
        </w:rPr>
        <w:t xml:space="preserve"> </w:t>
      </w:r>
      <w:hyperlink w:anchor="_ENREF_18" w:tooltip="Defraeye, 2013 #2266" w:history="1">
        <w:r w:rsidR="00FE2C0E" w:rsidRPr="0014139B">
          <w:rPr>
            <w:rFonts w:ascii="Arial" w:hAnsi="Arial" w:cs="Arial"/>
            <w:bCs/>
          </w:rPr>
          <w:fldChar w:fldCharType="begin">
            <w:fldData xml:space="preserve">PEVuZE5vdGU+PENpdGU+PEF1dGhvcj5EZWZyYWV5ZTwvQXV0aG9yPjxZZWFyPjIwMTM8L1llYXI+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</w:fldData>
          </w:fldChar>
        </w:r>
        <w:r w:rsidR="00FE2C0E">
          <w:rPr>
            <w:rFonts w:ascii="Arial" w:hAnsi="Arial" w:cs="Arial"/>
            <w:bCs/>
          </w:rPr>
          <w:instrText xml:space="preserve"> ADDIN EN.CITE </w:instrText>
        </w:r>
        <w:r w:rsidR="00FE2C0E">
          <w:rPr>
            <w:rFonts w:ascii="Arial" w:hAnsi="Arial" w:cs="Arial"/>
            <w:bCs/>
          </w:rPr>
          <w:fldChar w:fldCharType="begin">
            <w:fldData xml:space="preserve">PEVuZE5vdGU+PENpdGU+PEF1dGhvcj5EZWZyYWV5ZTwvQXV0aG9yPjxZZWFyPjIwMTM8L1llYXI+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</w:fldData>
          </w:fldChar>
        </w:r>
        <w:r w:rsidR="00FE2C0E">
          <w:rPr>
            <w:rFonts w:ascii="Arial" w:hAnsi="Arial" w:cs="Arial"/>
            <w:bCs/>
          </w:rPr>
          <w:instrText xml:space="preserve"> ADDIN EN.CITE.DATA </w:instrText>
        </w:r>
        <w:r w:rsidR="00FE2C0E">
          <w:rPr>
            <w:rFonts w:ascii="Arial" w:hAnsi="Arial" w:cs="Arial"/>
            <w:bCs/>
          </w:rPr>
        </w:r>
        <w:r w:rsidR="00FE2C0E">
          <w:rPr>
            <w:rFonts w:ascii="Arial" w:hAnsi="Arial" w:cs="Arial"/>
            <w:bCs/>
          </w:rPr>
          <w:fldChar w:fldCharType="end"/>
        </w:r>
        <w:r w:rsidR="00FE2C0E" w:rsidRPr="0014139B">
          <w:rPr>
            <w:rFonts w:ascii="Arial" w:hAnsi="Arial" w:cs="Arial"/>
            <w:bCs/>
          </w:rPr>
        </w:r>
        <w:r w:rsidR="00FE2C0E" w:rsidRPr="0014139B">
          <w:rPr>
            <w:rFonts w:ascii="Arial" w:hAnsi="Arial" w:cs="Arial"/>
            <w:bCs/>
          </w:rPr>
          <w:fldChar w:fldCharType="separate"/>
        </w:r>
        <w:r w:rsidR="00FE2C0E" w:rsidRPr="00FE2C0E">
          <w:rPr>
            <w:rFonts w:ascii="Arial" w:hAnsi="Arial" w:cs="Arial"/>
            <w:bCs/>
            <w:noProof/>
            <w:vertAlign w:val="superscript"/>
          </w:rPr>
          <w:t>18</w:t>
        </w:r>
        <w:r w:rsidR="00FE2C0E" w:rsidRPr="0014139B">
          <w:rPr>
            <w:rFonts w:ascii="Arial" w:hAnsi="Arial" w:cs="Arial"/>
            <w:bCs/>
          </w:rPr>
          <w:fldChar w:fldCharType="end"/>
        </w:r>
      </w:hyperlink>
      <w:r w:rsidR="004350A7" w:rsidRPr="0014139B">
        <w:rPr>
          <w:rFonts w:ascii="Arial" w:hAnsi="Arial" w:cs="Arial"/>
          <w:bCs/>
        </w:rPr>
        <w:t xml:space="preserve">. </w:t>
      </w:r>
      <w:r w:rsidRPr="0014139B">
        <w:rPr>
          <w:rFonts w:ascii="Arial" w:hAnsi="Arial" w:cs="Arial"/>
          <w:bCs/>
        </w:rPr>
        <w:t xml:space="preserve">The apparatus should therefore be located away from </w:t>
      </w:r>
      <w:r w:rsidR="004350A7" w:rsidRPr="0014139B">
        <w:rPr>
          <w:rFonts w:ascii="Arial" w:hAnsi="Arial" w:cs="Arial"/>
          <w:bCs/>
        </w:rPr>
        <w:t>air streams generated by air conditioning systems, radiators or other equipment, such as computer</w:t>
      </w:r>
      <w:r w:rsidRPr="0014139B">
        <w:rPr>
          <w:rFonts w:ascii="Arial" w:hAnsi="Arial" w:cs="Arial"/>
          <w:bCs/>
        </w:rPr>
        <w:t xml:space="preserve"> with integral cooling fan</w:t>
      </w:r>
      <w:r w:rsidR="004350A7" w:rsidRPr="0014139B">
        <w:rPr>
          <w:rFonts w:ascii="Arial" w:hAnsi="Arial" w:cs="Arial"/>
          <w:bCs/>
        </w:rPr>
        <w:t>s.</w:t>
      </w:r>
      <w:r w:rsidR="005E6F5B">
        <w:rPr>
          <w:rFonts w:ascii="Arial" w:hAnsi="Arial" w:cs="Arial"/>
          <w:bCs/>
        </w:rPr>
        <w:t xml:space="preserve"> This is also important because</w:t>
      </w:r>
      <w:r w:rsidR="00B43926">
        <w:rPr>
          <w:rFonts w:ascii="Arial" w:hAnsi="Arial" w:cs="Arial"/>
          <w:bCs/>
        </w:rPr>
        <w:t xml:space="preserve"> </w:t>
      </w:r>
      <w:r w:rsidR="005E6F5B">
        <w:rPr>
          <w:rFonts w:ascii="Arial" w:hAnsi="Arial" w:cs="Arial"/>
          <w:bCs/>
        </w:rPr>
        <w:t xml:space="preserve">changes in the </w:t>
      </w:r>
      <w:r w:rsidR="005E6F5B">
        <w:rPr>
          <w:rFonts w:ascii="Arial" w:hAnsi="Arial" w:cs="Arial"/>
          <w:bCs/>
        </w:rPr>
        <w:lastRenderedPageBreak/>
        <w:t xml:space="preserve">relative water content of the leaves </w:t>
      </w:r>
      <w:hyperlink w:anchor="_ENREF_19" w:tooltip="Arndt, 2015 #2588" w:history="1">
        <w:r w:rsidR="00FE2C0E">
          <w:rPr>
            <w:rFonts w:ascii="Arial" w:hAnsi="Arial" w:cs="Arial"/>
            <w:bCs/>
          </w:rPr>
          <w:fldChar w:fldCharType="begin"/>
        </w:r>
        <w:r w:rsidR="00FE2C0E">
          <w:rPr>
            <w:rFonts w:ascii="Arial" w:hAnsi="Arial" w:cs="Arial"/>
            <w:bCs/>
          </w:rPr>
          <w:instrText xml:space="preserve"> ADDIN EN.CITE &lt;EndNote&gt;&lt;Cite&gt;&lt;Author&gt;Arndt&lt;/Author&gt;&lt;Year&gt;2015&lt;/Year&gt;&lt;RecNum&gt;2588&lt;/RecNum&gt;&lt;DisplayText&gt;&lt;style face="superscript"&gt;19&lt;/style&gt;&lt;/DisplayText&gt;&lt;record&gt;&lt;rec-number&gt;2588&lt;/rec-number&gt;&lt;foreign-keys&gt;&lt;key app="EN" db-id="5ad0t2v2xa0td7et2p8vvpfjtapdtat20ert" timestamp="1470231880"&gt;2588&lt;/key&gt;&lt;/foreign-keys&gt;&lt;ref-type name="Journal Article"&gt;17&lt;/ref-type&gt;&lt;contributors&gt;&lt;authors&gt;&lt;author&gt;Arndt, S. K.&lt;/author&gt;&lt;author&gt;Irawan, A.&lt;/author&gt;&lt;author&gt;Sanders, G. J.&lt;/author&gt;&lt;/authors&gt;&lt;/contributors&gt;&lt;auth-address&gt;School of Ecosystem and Forest Sciences, The University of Melbourne, Richmond, Victoria, 3121, Australia.&amp;#xD;Terrestrial Ecosystem Research, Department of Microbiology and Ecosystem Science, University of Vienna, 1090, Vienna, Austria.&lt;/auth-address&gt;&lt;titles&gt;&lt;title&gt;Apoplastic water fraction and rehydration techniques introduce significant errors in measurements of relative water content and osmotic potential in plant leaves&lt;/title&gt;&lt;secondary-title&gt;Physiologia plantarum&lt;/secondary-title&gt;&lt;/titles&gt;&lt;periodical&gt;&lt;full-title&gt;Physiologia Plantarum&lt;/full-title&gt;&lt;abbr-1&gt;Physiol. Plant.&lt;/abbr-1&gt;&lt;abbr-2&gt;Physiol Plant&lt;/abbr-2&gt;&lt;/periodical&gt;&lt;pages&gt;355-68&lt;/pages&gt;&lt;volume&gt;155&lt;/volume&gt;&lt;number&gt;4&lt;/number&gt;&lt;dates&gt;&lt;year&gt;2015&lt;/year&gt;&lt;pub-dates&gt;&lt;date&gt;Dec&lt;/date&gt;&lt;/pub-dates&gt;&lt;/dates&gt;&lt;isbn&gt;1399-3054 (Electronic)&amp;#xD;0031-9317 (Linking)&lt;/isbn&gt;&lt;accession-num&gt;26331213&lt;/accession-num&gt;&lt;urls&gt;&lt;related-urls&gt;&lt;url&gt;http://www.ncbi.nlm.nih.gov/pubmed/26331213&lt;/url&gt;&lt;/related-urls&gt;&lt;/urls&gt;&lt;electronic-resource-num&gt;10.1111/ppl.12380&lt;/electronic-resource-num&gt;&lt;/record&gt;&lt;/Cite&gt;&lt;/EndNote&gt;</w:instrText>
        </w:r>
        <w:r w:rsidR="00FE2C0E">
          <w:rPr>
            <w:rFonts w:ascii="Arial" w:hAnsi="Arial" w:cs="Arial"/>
            <w:bCs/>
          </w:rPr>
          <w:fldChar w:fldCharType="separate"/>
        </w:r>
        <w:r w:rsidR="00FE2C0E" w:rsidRPr="00FE2C0E">
          <w:rPr>
            <w:rFonts w:ascii="Arial" w:hAnsi="Arial" w:cs="Arial"/>
            <w:bCs/>
            <w:noProof/>
            <w:vertAlign w:val="superscript"/>
          </w:rPr>
          <w:t>19</w:t>
        </w:r>
        <w:r w:rsidR="00FE2C0E">
          <w:rPr>
            <w:rFonts w:ascii="Arial" w:hAnsi="Arial" w:cs="Arial"/>
            <w:bCs/>
          </w:rPr>
          <w:fldChar w:fldCharType="end"/>
        </w:r>
      </w:hyperlink>
      <w:r w:rsidR="005E6F5B">
        <w:rPr>
          <w:rFonts w:ascii="Arial" w:hAnsi="Arial" w:cs="Arial"/>
          <w:bCs/>
        </w:rPr>
        <w:t xml:space="preserve"> that might occur before or during the measurement due to evaporation, which can be increased by air movements </w:t>
      </w:r>
      <w:hyperlink w:anchor="_ENREF_20" w:tooltip="Jones, 2008 #2587" w:history="1">
        <w:r w:rsidR="00FE2C0E">
          <w:rPr>
            <w:rFonts w:ascii="Arial" w:hAnsi="Arial" w:cs="Arial"/>
            <w:bCs/>
          </w:rPr>
          <w:fldChar w:fldCharType="begin"/>
        </w:r>
        <w:r w:rsidR="00FE2C0E">
          <w:rPr>
            <w:rFonts w:ascii="Arial" w:hAnsi="Arial" w:cs="Arial"/>
            <w:bCs/>
          </w:rPr>
          <w:instrText xml:space="preserve"> ADDIN EN.CITE &lt;EndNote&gt;&lt;Cite&gt;&lt;Author&gt;Jones&lt;/Author&gt;&lt;Year&gt;2008&lt;/Year&gt;&lt;RecNum&gt;2587&lt;/RecNum&gt;&lt;DisplayText&gt;&lt;style face="superscript"&gt;20&lt;/style&gt;&lt;/DisplayText&gt;&lt;record&gt;&lt;rec-number&gt;2587&lt;/rec-number&gt;&lt;foreign-keys&gt;&lt;key app="EN" db-id="5ad0t2v2xa0td7et2p8vvpfjtapdtat20ert" timestamp="1470231297"&gt;2587&lt;/key&gt;&lt;/foreign-keys&gt;&lt;ref-type name="Journal Article"&gt;17&lt;/ref-type&gt;&lt;contributors&gt;&lt;authors&gt;&lt;author&gt;Jones, H. G.&lt;/author&gt;&lt;author&gt;Schofield, P.&lt;/author&gt;&lt;/authors&gt;&lt;/contributors&gt;&lt;titles&gt;&lt;title&gt;Thermal and other remote sensing of plant stress&lt;/title&gt;&lt;secondary-title&gt;General and Applied Plant Physiology&lt;/secondary-title&gt;&lt;/titles&gt;&lt;periodical&gt;&lt;full-title&gt;General and Applied Plant Physiology&lt;/full-title&gt;&lt;/periodical&gt;&lt;pages&gt;19-32&lt;/pages&gt;&lt;volume&gt;34&lt;/volume&gt;&lt;number&gt;1-2&lt;/number&gt;&lt;keywords&gt;&lt;keyword&gt;chlorophyll fluorescence, multi-angular sensing, spectral sensing, stress sensing, thermography&lt;/keyword&gt;&lt;/keywords&gt;&lt;dates&gt;&lt;year&gt;2008&lt;/year&gt;&lt;/dates&gt;&lt;urls&gt;&lt;related-urls&gt;&lt;url&gt;http://www.bio21.bas.bg/ipp/gapbfiles/v-34_pisa-08/08_pisa_1-2_19-32.pdf&lt;/url&gt;&lt;/related-urls&gt;&lt;/urls&gt;&lt;/record&gt;&lt;/Cite&gt;&lt;/EndNote&gt;</w:instrText>
        </w:r>
        <w:r w:rsidR="00FE2C0E">
          <w:rPr>
            <w:rFonts w:ascii="Arial" w:hAnsi="Arial" w:cs="Arial"/>
            <w:bCs/>
          </w:rPr>
          <w:fldChar w:fldCharType="separate"/>
        </w:r>
        <w:r w:rsidR="00FE2C0E" w:rsidRPr="00FE2C0E">
          <w:rPr>
            <w:rFonts w:ascii="Arial" w:hAnsi="Arial" w:cs="Arial"/>
            <w:bCs/>
            <w:noProof/>
            <w:vertAlign w:val="superscript"/>
          </w:rPr>
          <w:t>20</w:t>
        </w:r>
        <w:r w:rsidR="00FE2C0E">
          <w:rPr>
            <w:rFonts w:ascii="Arial" w:hAnsi="Arial" w:cs="Arial"/>
            <w:bCs/>
          </w:rPr>
          <w:fldChar w:fldCharType="end"/>
        </w:r>
      </w:hyperlink>
      <w:r w:rsidR="005E6F5B">
        <w:rPr>
          <w:rFonts w:ascii="Arial" w:hAnsi="Arial" w:cs="Arial"/>
          <w:bCs/>
        </w:rPr>
        <w:t>, were not accounted for in the model. Thus, measurements, especially with detached leaves, should be carried out rapidly as described in the protocol section to avoid errors during data acquisition.</w:t>
      </w:r>
      <w:r w:rsidR="00582C63">
        <w:rPr>
          <w:rFonts w:ascii="Arial" w:hAnsi="Arial" w:cs="Arial"/>
          <w:bCs/>
        </w:rPr>
        <w:t xml:space="preserve"> In the future, the effects of evaporation on the measurement may be reduced or avoided if the measurement is conducted in an at least partially enclosed measurement chamber with an implemented humidity control.</w:t>
      </w:r>
    </w:p>
    <w:p w14:paraId="1A44479F" w14:textId="77777777" w:rsidR="00417B9D" w:rsidRPr="0014139B" w:rsidRDefault="00417B9D" w:rsidP="003E681F">
      <w:pPr>
        <w:jc w:val="both"/>
        <w:rPr>
          <w:rFonts w:ascii="Arial" w:hAnsi="Arial" w:cs="Arial"/>
          <w:bCs/>
        </w:rPr>
      </w:pPr>
    </w:p>
    <w:p w14:paraId="01A781B2" w14:textId="34E2640B" w:rsidR="00E9423D" w:rsidRPr="0014139B" w:rsidRDefault="007B6255" w:rsidP="003E681F">
      <w:pPr>
        <w:jc w:val="both"/>
        <w:rPr>
          <w:rFonts w:ascii="Arial" w:hAnsi="Arial" w:cs="Arial"/>
          <w:bCs/>
        </w:rPr>
      </w:pPr>
      <w:r w:rsidRPr="0014139B">
        <w:rPr>
          <w:rFonts w:ascii="Arial" w:hAnsi="Arial" w:cs="Arial"/>
          <w:bCs/>
        </w:rPr>
        <w:t>T</w:t>
      </w:r>
      <w:r w:rsidR="00E9423D" w:rsidRPr="0014139B">
        <w:rPr>
          <w:rFonts w:ascii="Arial" w:hAnsi="Arial" w:cs="Arial"/>
          <w:bCs/>
        </w:rPr>
        <w:t xml:space="preserve">he accuracy of </w:t>
      </w:r>
      <w:proofErr w:type="spellStart"/>
      <w:r w:rsidR="00D006E6" w:rsidRPr="0014139B">
        <w:rPr>
          <w:rFonts w:ascii="Arial" w:hAnsi="Arial" w:cs="Arial"/>
          <w:i/>
        </w:rPr>
        <w:t>c</w:t>
      </w:r>
      <w:r w:rsidR="00D006E6" w:rsidRPr="0014139B">
        <w:rPr>
          <w:rFonts w:ascii="Arial" w:hAnsi="Arial" w:cs="Arial"/>
          <w:i/>
          <w:vertAlign w:val="subscript"/>
        </w:rPr>
        <w:t>p</w:t>
      </w:r>
      <w:proofErr w:type="gramStart"/>
      <w:r w:rsidR="00D006E6" w:rsidRPr="0014139B">
        <w:rPr>
          <w:rFonts w:ascii="Arial" w:hAnsi="Arial" w:cs="Arial"/>
          <w:i/>
          <w:vertAlign w:val="subscript"/>
        </w:rPr>
        <w:t>,s</w:t>
      </w:r>
      <w:proofErr w:type="spellEnd"/>
      <w:proofErr w:type="gramEnd"/>
      <w:r w:rsidR="00E9423D" w:rsidRPr="0014139B">
        <w:rPr>
          <w:rFonts w:ascii="Arial" w:hAnsi="Arial" w:cs="Arial"/>
          <w:bCs/>
        </w:rPr>
        <w:t xml:space="preserve"> and </w:t>
      </w:r>
      <w:r w:rsidR="00D006E6" w:rsidRPr="0014139B">
        <w:rPr>
          <w:rFonts w:ascii="Arial" w:hAnsi="Arial" w:cs="Arial"/>
        </w:rPr>
        <w:t>ʎ</w:t>
      </w:r>
      <w:r w:rsidR="00875880" w:rsidRPr="0014139B">
        <w:rPr>
          <w:rFonts w:ascii="Arial" w:hAnsi="Arial" w:cs="Arial"/>
          <w:bCs/>
        </w:rPr>
        <w:t xml:space="preserve"> </w:t>
      </w:r>
      <w:r w:rsidR="00A402DD" w:rsidRPr="0014139B">
        <w:rPr>
          <w:rFonts w:ascii="Arial" w:hAnsi="Arial" w:cs="Arial"/>
          <w:bCs/>
        </w:rPr>
        <w:t xml:space="preserve">values </w:t>
      </w:r>
      <w:r w:rsidR="00E9423D" w:rsidRPr="0014139B">
        <w:rPr>
          <w:rFonts w:ascii="Arial" w:hAnsi="Arial" w:cs="Arial"/>
          <w:bCs/>
        </w:rPr>
        <w:t xml:space="preserve">can be </w:t>
      </w:r>
      <w:r w:rsidR="00875880" w:rsidRPr="0014139B">
        <w:rPr>
          <w:rFonts w:ascii="Arial" w:hAnsi="Arial" w:cs="Arial"/>
          <w:bCs/>
        </w:rPr>
        <w:t xml:space="preserve">increased </w:t>
      </w:r>
      <w:r w:rsidRPr="0014139B">
        <w:rPr>
          <w:rFonts w:ascii="Arial" w:hAnsi="Arial" w:cs="Arial"/>
          <w:bCs/>
        </w:rPr>
        <w:t xml:space="preserve">by </w:t>
      </w:r>
      <w:r w:rsidR="00A402DD" w:rsidRPr="0014139B">
        <w:rPr>
          <w:rFonts w:ascii="Arial" w:hAnsi="Arial" w:cs="Arial"/>
          <w:bCs/>
        </w:rPr>
        <w:t>measuring</w:t>
      </w:r>
      <w:r w:rsidR="00875880" w:rsidRPr="0014139B">
        <w:rPr>
          <w:rFonts w:ascii="Arial" w:hAnsi="Arial" w:cs="Arial"/>
          <w:bCs/>
        </w:rPr>
        <w:t xml:space="preserve"> the parameters used in the corresponding equations</w:t>
      </w:r>
      <w:r w:rsidR="00A402DD" w:rsidRPr="0014139B">
        <w:rPr>
          <w:rFonts w:ascii="Arial" w:hAnsi="Arial" w:cs="Arial"/>
          <w:bCs/>
        </w:rPr>
        <w:t xml:space="preserve"> more precisely</w:t>
      </w:r>
      <w:r w:rsidR="00875880" w:rsidRPr="0014139B">
        <w:rPr>
          <w:rFonts w:ascii="Arial" w:hAnsi="Arial" w:cs="Arial"/>
          <w:bCs/>
        </w:rPr>
        <w:t>.</w:t>
      </w:r>
      <w:r w:rsidR="0029293D" w:rsidRPr="0014139B">
        <w:rPr>
          <w:rFonts w:ascii="Arial" w:hAnsi="Arial" w:cs="Arial"/>
          <w:bCs/>
        </w:rPr>
        <w:t xml:space="preserve"> </w:t>
      </w:r>
      <w:r w:rsidR="00A402DD" w:rsidRPr="0014139B">
        <w:rPr>
          <w:rFonts w:ascii="Arial" w:hAnsi="Arial" w:cs="Arial"/>
          <w:bCs/>
        </w:rPr>
        <w:t xml:space="preserve">In the case of </w:t>
      </w:r>
      <w:proofErr w:type="spellStart"/>
      <w:r w:rsidR="00A402DD" w:rsidRPr="0014139B">
        <w:rPr>
          <w:rFonts w:ascii="Arial" w:hAnsi="Arial" w:cs="Arial"/>
          <w:i/>
        </w:rPr>
        <w:t>c</w:t>
      </w:r>
      <w:r w:rsidR="00A402DD" w:rsidRPr="0014139B">
        <w:rPr>
          <w:rFonts w:ascii="Arial" w:hAnsi="Arial" w:cs="Arial"/>
          <w:i/>
          <w:vertAlign w:val="subscript"/>
        </w:rPr>
        <w:t>p</w:t>
      </w:r>
      <w:proofErr w:type="gramStart"/>
      <w:r w:rsidR="00A402DD" w:rsidRPr="0014139B">
        <w:rPr>
          <w:rFonts w:ascii="Arial" w:hAnsi="Arial" w:cs="Arial"/>
          <w:i/>
          <w:vertAlign w:val="subscript"/>
        </w:rPr>
        <w:t>,s</w:t>
      </w:r>
      <w:proofErr w:type="spellEnd"/>
      <w:proofErr w:type="gramEnd"/>
      <w:r w:rsidR="00F612DB" w:rsidRPr="0014139B">
        <w:rPr>
          <w:rFonts w:ascii="Arial" w:hAnsi="Arial" w:cs="Arial"/>
          <w:bCs/>
        </w:rPr>
        <w:t xml:space="preserve"> </w:t>
      </w:r>
      <w:r w:rsidRPr="0014139B">
        <w:rPr>
          <w:rFonts w:ascii="Arial" w:hAnsi="Arial" w:cs="Arial"/>
          <w:bCs/>
        </w:rPr>
        <w:t xml:space="preserve">these parameters are the laser power, maximum and ambient temperature </w:t>
      </w:r>
      <w:r w:rsidR="00A402DD" w:rsidRPr="0014139B">
        <w:rPr>
          <w:rFonts w:ascii="Arial" w:hAnsi="Arial" w:cs="Arial"/>
          <w:bCs/>
        </w:rPr>
        <w:t>and</w:t>
      </w:r>
      <w:r w:rsidRPr="0014139B">
        <w:rPr>
          <w:rFonts w:ascii="Arial" w:hAnsi="Arial" w:cs="Arial"/>
          <w:bCs/>
        </w:rPr>
        <w:t xml:space="preserve"> sample volume, </w:t>
      </w:r>
      <w:r w:rsidRPr="0014139B">
        <w:rPr>
          <w:rFonts w:ascii="Arial" w:hAnsi="Arial" w:cs="Arial"/>
          <w:bCs/>
          <w:i/>
        </w:rPr>
        <w:t>i.e.</w:t>
      </w:r>
      <w:r w:rsidRPr="0014139B">
        <w:rPr>
          <w:rFonts w:ascii="Arial" w:hAnsi="Arial" w:cs="Arial"/>
          <w:bCs/>
        </w:rPr>
        <w:t xml:space="preserve"> the product of laser spot area and thickness, and </w:t>
      </w:r>
      <w:r w:rsidR="00A402DD" w:rsidRPr="0014139B">
        <w:rPr>
          <w:rFonts w:ascii="Arial" w:hAnsi="Arial" w:cs="Arial"/>
          <w:bCs/>
        </w:rPr>
        <w:t xml:space="preserve">sample </w:t>
      </w:r>
      <w:r w:rsidRPr="0014139B">
        <w:rPr>
          <w:rFonts w:ascii="Arial" w:hAnsi="Arial" w:cs="Arial"/>
          <w:bCs/>
        </w:rPr>
        <w:t xml:space="preserve">density (Equation 8). The latter </w:t>
      </w:r>
      <w:r w:rsidR="00F7279A" w:rsidRPr="0014139B">
        <w:rPr>
          <w:rFonts w:ascii="Arial" w:hAnsi="Arial" w:cs="Arial"/>
          <w:bCs/>
        </w:rPr>
        <w:t xml:space="preserve">two parameters </w:t>
      </w:r>
      <w:r w:rsidR="00A402DD" w:rsidRPr="0014139B">
        <w:rPr>
          <w:rFonts w:ascii="Arial" w:hAnsi="Arial" w:cs="Arial"/>
          <w:bCs/>
        </w:rPr>
        <w:t>must</w:t>
      </w:r>
      <w:r w:rsidR="00F7279A" w:rsidRPr="0014139B">
        <w:rPr>
          <w:rFonts w:ascii="Arial" w:hAnsi="Arial" w:cs="Arial"/>
          <w:bCs/>
        </w:rPr>
        <w:t xml:space="preserve"> be determined in experiments accompanying the actual measurement and their reliability can be improved if several representative biological replicates are </w:t>
      </w:r>
      <w:r w:rsidR="00A402DD" w:rsidRPr="0014139B">
        <w:rPr>
          <w:rFonts w:ascii="Arial" w:hAnsi="Arial" w:cs="Arial"/>
          <w:bCs/>
        </w:rPr>
        <w:t>tested</w:t>
      </w:r>
      <w:r w:rsidR="00F7279A" w:rsidRPr="0014139B">
        <w:rPr>
          <w:rFonts w:ascii="Arial" w:hAnsi="Arial" w:cs="Arial"/>
          <w:bCs/>
        </w:rPr>
        <w:t xml:space="preserve">. </w:t>
      </w:r>
      <w:r w:rsidR="0060748E">
        <w:rPr>
          <w:rFonts w:ascii="Arial" w:hAnsi="Arial" w:cs="Arial"/>
          <w:bCs/>
        </w:rPr>
        <w:t xml:space="preserve">However, even when a simple dial-gauge measurement was used, the difference in leaf thickness compared to a microscopic analysis was only 11%, which affected the values calculated for </w:t>
      </w:r>
      <w:proofErr w:type="spellStart"/>
      <w:r w:rsidR="0060748E" w:rsidRPr="0014139B">
        <w:rPr>
          <w:rFonts w:ascii="Arial" w:hAnsi="Arial" w:cs="Arial"/>
          <w:i/>
        </w:rPr>
        <w:t>c</w:t>
      </w:r>
      <w:r w:rsidR="0060748E" w:rsidRPr="0014139B">
        <w:rPr>
          <w:rFonts w:ascii="Arial" w:hAnsi="Arial" w:cs="Arial"/>
          <w:i/>
          <w:vertAlign w:val="subscript"/>
        </w:rPr>
        <w:t>p</w:t>
      </w:r>
      <w:proofErr w:type="gramStart"/>
      <w:r w:rsidR="0060748E" w:rsidRPr="0014139B">
        <w:rPr>
          <w:rFonts w:ascii="Arial" w:hAnsi="Arial" w:cs="Arial"/>
          <w:i/>
          <w:vertAlign w:val="subscript"/>
        </w:rPr>
        <w:t>,s</w:t>
      </w:r>
      <w:proofErr w:type="spellEnd"/>
      <w:proofErr w:type="gramEnd"/>
      <w:r w:rsidR="0060748E" w:rsidRPr="0014139B">
        <w:rPr>
          <w:rFonts w:ascii="Arial" w:hAnsi="Arial" w:cs="Arial"/>
        </w:rPr>
        <w:t xml:space="preserve"> </w:t>
      </w:r>
      <w:r w:rsidR="0060748E" w:rsidRPr="0014139B">
        <w:rPr>
          <w:rFonts w:ascii="Arial" w:hAnsi="Arial" w:cs="Arial"/>
          <w:bCs/>
        </w:rPr>
        <w:t xml:space="preserve">and </w:t>
      </w:r>
      <w:r w:rsidR="0060748E" w:rsidRPr="0014139B">
        <w:rPr>
          <w:rFonts w:ascii="Arial" w:hAnsi="Arial" w:cs="Arial"/>
        </w:rPr>
        <w:t>ʎ</w:t>
      </w:r>
      <w:r w:rsidR="0060748E">
        <w:rPr>
          <w:rFonts w:ascii="Arial" w:hAnsi="Arial" w:cs="Arial"/>
        </w:rPr>
        <w:t xml:space="preserve"> by</w:t>
      </w:r>
      <w:r w:rsidR="0060748E">
        <w:rPr>
          <w:rFonts w:ascii="Arial" w:hAnsi="Arial" w:cs="Arial"/>
          <w:bCs/>
        </w:rPr>
        <w:t xml:space="preserve"> the same degree. </w:t>
      </w:r>
      <w:r w:rsidR="00F7279A" w:rsidRPr="0014139B">
        <w:rPr>
          <w:rFonts w:ascii="Arial" w:hAnsi="Arial" w:cs="Arial"/>
          <w:bCs/>
        </w:rPr>
        <w:t>In contrast, temperatures and laser power can be monitored throughout the measurement</w:t>
      </w:r>
      <w:r w:rsidR="00BB7617" w:rsidRPr="0014139B">
        <w:rPr>
          <w:rFonts w:ascii="Arial" w:hAnsi="Arial" w:cs="Arial"/>
          <w:bCs/>
        </w:rPr>
        <w:t xml:space="preserve">. </w:t>
      </w:r>
      <w:r w:rsidR="00A402DD" w:rsidRPr="0014139B">
        <w:rPr>
          <w:rFonts w:ascii="Arial" w:hAnsi="Arial" w:cs="Arial"/>
          <w:bCs/>
        </w:rPr>
        <w:t xml:space="preserve">The accuracy of </w:t>
      </w:r>
      <w:proofErr w:type="spellStart"/>
      <w:r w:rsidR="00A402DD" w:rsidRPr="0014139B">
        <w:rPr>
          <w:rFonts w:ascii="Arial" w:hAnsi="Arial" w:cs="Arial"/>
          <w:i/>
        </w:rPr>
        <w:t>c</w:t>
      </w:r>
      <w:r w:rsidR="00A402DD" w:rsidRPr="0014139B">
        <w:rPr>
          <w:rFonts w:ascii="Arial" w:hAnsi="Arial" w:cs="Arial"/>
          <w:i/>
          <w:vertAlign w:val="subscript"/>
        </w:rPr>
        <w:t>p</w:t>
      </w:r>
      <w:proofErr w:type="gramStart"/>
      <w:r w:rsidR="00A402DD" w:rsidRPr="0014139B">
        <w:rPr>
          <w:rFonts w:ascii="Arial" w:hAnsi="Arial" w:cs="Arial"/>
          <w:i/>
          <w:vertAlign w:val="subscript"/>
        </w:rPr>
        <w:t>,s</w:t>
      </w:r>
      <w:proofErr w:type="spellEnd"/>
      <w:proofErr w:type="gramEnd"/>
      <w:r w:rsidR="00A402DD" w:rsidRPr="0014139B" w:rsidDel="00A402DD">
        <w:rPr>
          <w:rFonts w:ascii="Arial" w:hAnsi="Arial" w:cs="Arial"/>
          <w:bCs/>
        </w:rPr>
        <w:t xml:space="preserve"> </w:t>
      </w:r>
      <w:r w:rsidR="00A402DD" w:rsidRPr="0014139B">
        <w:rPr>
          <w:rFonts w:ascii="Arial" w:hAnsi="Arial" w:cs="Arial"/>
          <w:bCs/>
        </w:rPr>
        <w:t xml:space="preserve">can be improved if </w:t>
      </w:r>
      <w:r w:rsidR="00BB7617" w:rsidRPr="0014139B">
        <w:rPr>
          <w:rFonts w:ascii="Arial" w:hAnsi="Arial" w:cs="Arial"/>
          <w:bCs/>
        </w:rPr>
        <w:t xml:space="preserve">these online data </w:t>
      </w:r>
      <w:r w:rsidR="00A402DD" w:rsidRPr="0014139B">
        <w:rPr>
          <w:rFonts w:ascii="Arial" w:hAnsi="Arial" w:cs="Arial"/>
          <w:bCs/>
        </w:rPr>
        <w:t xml:space="preserve">are used </w:t>
      </w:r>
      <w:r w:rsidR="00BB7617" w:rsidRPr="0014139B">
        <w:rPr>
          <w:rFonts w:ascii="Arial" w:hAnsi="Arial" w:cs="Arial"/>
          <w:bCs/>
        </w:rPr>
        <w:t>instead of fixed values for laser power and ambient temperature</w:t>
      </w:r>
      <w:r w:rsidR="00A402DD" w:rsidRPr="0014139B">
        <w:rPr>
          <w:rFonts w:ascii="Arial" w:hAnsi="Arial" w:cs="Arial"/>
          <w:bCs/>
        </w:rPr>
        <w:t>,</w:t>
      </w:r>
      <w:r w:rsidR="00F7279A" w:rsidRPr="0014139B">
        <w:rPr>
          <w:rFonts w:ascii="Arial" w:hAnsi="Arial" w:cs="Arial"/>
          <w:bCs/>
        </w:rPr>
        <w:t xml:space="preserve"> </w:t>
      </w:r>
      <w:r w:rsidR="00A402DD" w:rsidRPr="0014139B">
        <w:rPr>
          <w:rFonts w:ascii="Arial" w:hAnsi="Arial" w:cs="Arial"/>
          <w:bCs/>
        </w:rPr>
        <w:t>and the data are collected using</w:t>
      </w:r>
      <w:r w:rsidR="00F7279A" w:rsidRPr="0014139B">
        <w:rPr>
          <w:rFonts w:ascii="Arial" w:hAnsi="Arial" w:cs="Arial"/>
          <w:bCs/>
        </w:rPr>
        <w:t xml:space="preserve"> well-calibrated sensors</w:t>
      </w:r>
      <w:r w:rsidR="00BB7617" w:rsidRPr="0014139B">
        <w:rPr>
          <w:rFonts w:ascii="Arial" w:hAnsi="Arial" w:cs="Arial"/>
          <w:bCs/>
        </w:rPr>
        <w:t>.</w:t>
      </w:r>
      <w:r w:rsidR="004350A7" w:rsidRPr="0014139B">
        <w:rPr>
          <w:rFonts w:ascii="Arial" w:hAnsi="Arial" w:cs="Arial"/>
          <w:bCs/>
        </w:rPr>
        <w:t xml:space="preserve"> These considerations </w:t>
      </w:r>
      <w:r w:rsidR="00A402DD" w:rsidRPr="0014139B">
        <w:rPr>
          <w:rFonts w:ascii="Arial" w:hAnsi="Arial" w:cs="Arial"/>
          <w:bCs/>
        </w:rPr>
        <w:t xml:space="preserve">also </w:t>
      </w:r>
      <w:r w:rsidR="004350A7" w:rsidRPr="0014139B">
        <w:rPr>
          <w:rFonts w:ascii="Arial" w:hAnsi="Arial" w:cs="Arial"/>
          <w:bCs/>
        </w:rPr>
        <w:t xml:space="preserve">apply to </w:t>
      </w:r>
      <w:r w:rsidR="004350A7" w:rsidRPr="0014139B">
        <w:rPr>
          <w:rFonts w:ascii="Arial" w:hAnsi="Arial" w:cs="Arial"/>
        </w:rPr>
        <w:t>ʎ</w:t>
      </w:r>
      <w:r w:rsidR="004350A7" w:rsidRPr="0014139B">
        <w:rPr>
          <w:rFonts w:ascii="Arial" w:hAnsi="Arial" w:cs="Arial"/>
          <w:bCs/>
        </w:rPr>
        <w:t>, but the ambient and sample temperature</w:t>
      </w:r>
      <w:r w:rsidR="00A402DD" w:rsidRPr="0014139B">
        <w:rPr>
          <w:rFonts w:ascii="Arial" w:hAnsi="Arial" w:cs="Arial"/>
          <w:bCs/>
        </w:rPr>
        <w:t xml:space="preserve">s are the most </w:t>
      </w:r>
      <w:r w:rsidR="004350A7" w:rsidRPr="0014139B">
        <w:rPr>
          <w:rFonts w:ascii="Arial" w:hAnsi="Arial" w:cs="Arial"/>
          <w:bCs/>
        </w:rPr>
        <w:t xml:space="preserve">important parameters </w:t>
      </w:r>
      <w:r w:rsidR="00A402DD" w:rsidRPr="0014139B">
        <w:rPr>
          <w:rFonts w:ascii="Arial" w:hAnsi="Arial" w:cs="Arial"/>
          <w:bCs/>
        </w:rPr>
        <w:t>because both affect the</w:t>
      </w:r>
      <w:r w:rsidR="004350A7" w:rsidRPr="0014139B">
        <w:rPr>
          <w:rFonts w:ascii="Arial" w:hAnsi="Arial" w:cs="Arial"/>
          <w:bCs/>
        </w:rPr>
        <w:t xml:space="preserve"> calculated value by the power of four.</w:t>
      </w:r>
    </w:p>
    <w:p w14:paraId="1FF28FC2" w14:textId="77777777" w:rsidR="004350A7" w:rsidRPr="0014139B" w:rsidRDefault="004350A7" w:rsidP="003E681F">
      <w:pPr>
        <w:jc w:val="both"/>
        <w:rPr>
          <w:rFonts w:ascii="Arial" w:hAnsi="Arial" w:cs="Arial"/>
          <w:bCs/>
        </w:rPr>
      </w:pPr>
    </w:p>
    <w:p w14:paraId="5D57198D" w14:textId="051BEB26" w:rsidR="007900E7" w:rsidRPr="0014139B" w:rsidRDefault="004457C4" w:rsidP="003E681F">
      <w:pPr>
        <w:jc w:val="both"/>
        <w:rPr>
          <w:rFonts w:ascii="Arial" w:hAnsi="Arial" w:cs="Arial"/>
          <w:bCs/>
        </w:rPr>
      </w:pPr>
      <w:r w:rsidRPr="0014139B">
        <w:rPr>
          <w:rFonts w:ascii="Arial" w:hAnsi="Arial" w:cs="Arial"/>
          <w:bCs/>
        </w:rPr>
        <w:t xml:space="preserve">The </w:t>
      </w:r>
      <w:r w:rsidR="00141DDA" w:rsidRPr="0014139B">
        <w:rPr>
          <w:rFonts w:ascii="Arial" w:hAnsi="Arial" w:cs="Arial"/>
          <w:bCs/>
        </w:rPr>
        <w:t xml:space="preserve">current calculation of </w:t>
      </w:r>
      <w:r w:rsidR="00141DDA" w:rsidRPr="0014139B">
        <w:rPr>
          <w:rFonts w:ascii="Arial" w:hAnsi="Arial" w:cs="Arial"/>
        </w:rPr>
        <w:t>ʎ</w:t>
      </w:r>
      <w:r w:rsidR="00141DDA" w:rsidRPr="0014139B">
        <w:rPr>
          <w:rFonts w:ascii="Arial" w:hAnsi="Arial" w:cs="Arial"/>
          <w:bCs/>
        </w:rPr>
        <w:t xml:space="preserve"> was based on several </w:t>
      </w:r>
      <w:r w:rsidRPr="0014139B">
        <w:rPr>
          <w:rFonts w:ascii="Arial" w:hAnsi="Arial" w:cs="Arial"/>
          <w:bCs/>
        </w:rPr>
        <w:t xml:space="preserve">assumptions </w:t>
      </w:r>
      <w:r w:rsidR="004E21AF" w:rsidRPr="0014139B">
        <w:rPr>
          <w:rFonts w:ascii="Arial" w:hAnsi="Arial" w:cs="Arial"/>
          <w:bCs/>
        </w:rPr>
        <w:t xml:space="preserve">regarding </w:t>
      </w:r>
      <w:r w:rsidRPr="0014139B">
        <w:rPr>
          <w:rFonts w:ascii="Arial" w:hAnsi="Arial" w:cs="Arial"/>
          <w:bCs/>
        </w:rPr>
        <w:t xml:space="preserve">convective heat transfer </w:t>
      </w:r>
      <w:r w:rsidR="00141DDA" w:rsidRPr="0014139B">
        <w:rPr>
          <w:rFonts w:ascii="Arial" w:hAnsi="Arial" w:cs="Arial"/>
          <w:bCs/>
        </w:rPr>
        <w:t xml:space="preserve">and thermal radiation. For example, the emissivity </w:t>
      </w:r>
      <w:r w:rsidR="004E21AF" w:rsidRPr="0014139B">
        <w:rPr>
          <w:rFonts w:ascii="Arial" w:hAnsi="Arial" w:cs="Arial"/>
          <w:bCs/>
        </w:rPr>
        <w:t>(</w:t>
      </w:r>
      <w:r w:rsidR="00141DDA" w:rsidRPr="0014139B">
        <w:rPr>
          <w:rFonts w:ascii="Symbol" w:hAnsi="Symbol" w:cs="Arial"/>
          <w:bCs/>
          <w:i/>
        </w:rPr>
        <w:t></w:t>
      </w:r>
      <w:r w:rsidR="004E21AF" w:rsidRPr="0014139B">
        <w:rPr>
          <w:rFonts w:ascii="Arial" w:hAnsi="Arial" w:cs="Arial"/>
          <w:bCs/>
        </w:rPr>
        <w:t xml:space="preserve">) </w:t>
      </w:r>
      <w:r w:rsidR="00141DDA" w:rsidRPr="0014139B">
        <w:rPr>
          <w:rFonts w:ascii="Arial" w:hAnsi="Arial" w:cs="Arial"/>
          <w:bCs/>
        </w:rPr>
        <w:t xml:space="preserve">and convective heat transfer coefficient </w:t>
      </w:r>
      <w:r w:rsidR="004E21AF" w:rsidRPr="0014139B">
        <w:rPr>
          <w:rFonts w:ascii="Arial" w:hAnsi="Arial" w:cs="Arial"/>
          <w:bCs/>
        </w:rPr>
        <w:t>(</w:t>
      </w:r>
      <w:r w:rsidR="00141DDA" w:rsidRPr="0014139B">
        <w:rPr>
          <w:rFonts w:ascii="Arial" w:hAnsi="Arial" w:cs="Arial"/>
          <w:bCs/>
          <w:i/>
        </w:rPr>
        <w:t>h</w:t>
      </w:r>
      <w:r w:rsidR="004E21AF" w:rsidRPr="0014139B">
        <w:rPr>
          <w:rFonts w:ascii="Arial" w:hAnsi="Arial" w:cs="Arial"/>
          <w:bCs/>
        </w:rPr>
        <w:t xml:space="preserve">) </w:t>
      </w:r>
      <w:r w:rsidRPr="0014139B">
        <w:rPr>
          <w:rFonts w:ascii="Arial" w:hAnsi="Arial" w:cs="Arial"/>
          <w:bCs/>
        </w:rPr>
        <w:t xml:space="preserve">were </w:t>
      </w:r>
      <w:r w:rsidR="00141DDA" w:rsidRPr="0014139B">
        <w:rPr>
          <w:rFonts w:ascii="Arial" w:hAnsi="Arial" w:cs="Arial"/>
          <w:bCs/>
        </w:rPr>
        <w:t xml:space="preserve">not measured </w:t>
      </w:r>
      <w:r w:rsidR="001C3216" w:rsidRPr="0014139B">
        <w:rPr>
          <w:rFonts w:ascii="Arial" w:hAnsi="Arial" w:cs="Arial"/>
          <w:bCs/>
        </w:rPr>
        <w:t xml:space="preserve">or calculated </w:t>
      </w:r>
      <w:r w:rsidR="004E21AF" w:rsidRPr="0014139B">
        <w:rPr>
          <w:rFonts w:ascii="Arial" w:hAnsi="Arial" w:cs="Arial"/>
          <w:bCs/>
        </w:rPr>
        <w:t xml:space="preserve">explicitly </w:t>
      </w:r>
      <w:r w:rsidR="00141DDA" w:rsidRPr="0014139B">
        <w:rPr>
          <w:rFonts w:ascii="Arial" w:hAnsi="Arial" w:cs="Arial"/>
          <w:bCs/>
        </w:rPr>
        <w:t>in the method presented above</w:t>
      </w:r>
      <w:r w:rsidR="004E21AF" w:rsidRPr="0014139B">
        <w:rPr>
          <w:rFonts w:ascii="Arial" w:hAnsi="Arial" w:cs="Arial"/>
          <w:bCs/>
        </w:rPr>
        <w:t xml:space="preserve">, but were derived from </w:t>
      </w:r>
      <w:r w:rsidR="00141DDA" w:rsidRPr="0014139B">
        <w:rPr>
          <w:rFonts w:ascii="Arial" w:hAnsi="Arial" w:cs="Arial"/>
          <w:bCs/>
        </w:rPr>
        <w:t>previous publications</w:t>
      </w:r>
      <w:r w:rsidR="004E21AF" w:rsidRPr="0014139B">
        <w:rPr>
          <w:rFonts w:ascii="Arial" w:hAnsi="Arial" w:cs="Arial"/>
          <w:bCs/>
        </w:rPr>
        <w:t xml:space="preserve"> </w:t>
      </w:r>
      <w:r w:rsidR="00CC3439" w:rsidRPr="0014139B">
        <w:rPr>
          <w:rFonts w:ascii="Arial" w:hAnsi="Arial" w:cs="Arial"/>
          <w:bCs/>
        </w:rPr>
        <w:fldChar w:fldCharType="begin">
          <w:fldData xml:space="preserve">PEVuZE5vdGU+PENpdGU+PEF1dGhvcj5EZWZyYWV5ZTwvQXV0aG9yPjxZZWFyPjIwMTM8L1llYXI+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</w:fldData>
        </w:fldChar>
      </w:r>
      <w:r w:rsidR="00FE2C0E">
        <w:rPr>
          <w:rFonts w:ascii="Arial" w:hAnsi="Arial" w:cs="Arial"/>
          <w:bCs/>
        </w:rPr>
        <w:instrText xml:space="preserve"> ADDIN EN.CITE </w:instrText>
      </w:r>
      <w:r w:rsidR="00FE2C0E">
        <w:rPr>
          <w:rFonts w:ascii="Arial" w:hAnsi="Arial" w:cs="Arial"/>
          <w:bCs/>
        </w:rPr>
        <w:fldChar w:fldCharType="begin">
          <w:fldData xml:space="preserve">PEVuZE5vdGU+PENpdGU+PEF1dGhvcj5EZWZyYWV5ZTwvQXV0aG9yPjxZZWFyPjIwMTM8L1llYXI+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</w:fldData>
        </w:fldChar>
      </w:r>
      <w:r w:rsidR="00FE2C0E">
        <w:rPr>
          <w:rFonts w:ascii="Arial" w:hAnsi="Arial" w:cs="Arial"/>
          <w:bCs/>
        </w:rPr>
        <w:instrText xml:space="preserve"> ADDIN EN.CITE.DATA </w:instrText>
      </w:r>
      <w:r w:rsidR="00FE2C0E">
        <w:rPr>
          <w:rFonts w:ascii="Arial" w:hAnsi="Arial" w:cs="Arial"/>
          <w:bCs/>
        </w:rPr>
      </w:r>
      <w:r w:rsidR="00FE2C0E">
        <w:rPr>
          <w:rFonts w:ascii="Arial" w:hAnsi="Arial" w:cs="Arial"/>
          <w:bCs/>
        </w:rPr>
        <w:fldChar w:fldCharType="end"/>
      </w:r>
      <w:r w:rsidR="00CC3439" w:rsidRPr="0014139B">
        <w:rPr>
          <w:rFonts w:ascii="Arial" w:hAnsi="Arial" w:cs="Arial"/>
          <w:bCs/>
        </w:rPr>
      </w:r>
      <w:r w:rsidR="00CC3439" w:rsidRPr="0014139B">
        <w:rPr>
          <w:rFonts w:ascii="Arial" w:hAnsi="Arial" w:cs="Arial"/>
          <w:bCs/>
        </w:rPr>
        <w:fldChar w:fldCharType="separate"/>
      </w:r>
      <w:hyperlink w:anchor="_ENREF_18" w:tooltip="Defraeye, 2013 #2266" w:history="1">
        <w:r w:rsidR="00FE2C0E" w:rsidRPr="00FE2C0E">
          <w:rPr>
            <w:rFonts w:ascii="Arial" w:hAnsi="Arial" w:cs="Arial"/>
            <w:bCs/>
            <w:noProof/>
            <w:vertAlign w:val="superscript"/>
          </w:rPr>
          <w:t>18</w:t>
        </w:r>
      </w:hyperlink>
      <w:r w:rsidR="00FE2C0E" w:rsidRPr="00FE2C0E">
        <w:rPr>
          <w:rFonts w:ascii="Arial" w:hAnsi="Arial" w:cs="Arial"/>
          <w:bCs/>
          <w:noProof/>
          <w:vertAlign w:val="superscript"/>
        </w:rPr>
        <w:t>,</w:t>
      </w:r>
      <w:hyperlink w:anchor="_ENREF_21" w:tooltip="Jones, 2003 #2586" w:history="1">
        <w:r w:rsidR="00FE2C0E" w:rsidRPr="00FE2C0E">
          <w:rPr>
            <w:rFonts w:ascii="Arial" w:hAnsi="Arial" w:cs="Arial"/>
            <w:bCs/>
            <w:noProof/>
            <w:vertAlign w:val="superscript"/>
          </w:rPr>
          <w:t>21</w:t>
        </w:r>
      </w:hyperlink>
      <w:r w:rsidR="00CC3439" w:rsidRPr="0014139B">
        <w:rPr>
          <w:rFonts w:ascii="Arial" w:hAnsi="Arial" w:cs="Arial"/>
          <w:bCs/>
        </w:rPr>
        <w:fldChar w:fldCharType="end"/>
      </w:r>
      <w:r w:rsidRPr="0014139B">
        <w:rPr>
          <w:rFonts w:ascii="Arial" w:hAnsi="Arial" w:cs="Arial"/>
          <w:bCs/>
        </w:rPr>
        <w:t xml:space="preserve">. </w:t>
      </w:r>
      <w:r w:rsidR="001C3216" w:rsidRPr="0014139B">
        <w:rPr>
          <w:rFonts w:ascii="Arial" w:hAnsi="Arial" w:cs="Arial"/>
          <w:bCs/>
        </w:rPr>
        <w:t>The</w:t>
      </w:r>
      <w:r w:rsidR="004E21AF" w:rsidRPr="0014139B">
        <w:rPr>
          <w:rFonts w:ascii="Arial" w:hAnsi="Arial" w:cs="Arial"/>
          <w:bCs/>
        </w:rPr>
        <w:t xml:space="preserve"> </w:t>
      </w:r>
      <w:r w:rsidR="001C3216" w:rsidRPr="0014139B">
        <w:rPr>
          <w:rFonts w:ascii="Arial" w:hAnsi="Arial" w:cs="Arial"/>
          <w:bCs/>
        </w:rPr>
        <w:t xml:space="preserve">accuracy of </w:t>
      </w:r>
      <w:r w:rsidR="001C3216" w:rsidRPr="0014139B">
        <w:rPr>
          <w:rFonts w:ascii="Arial" w:hAnsi="Arial" w:cs="Arial"/>
        </w:rPr>
        <w:t>ʎ</w:t>
      </w:r>
      <w:r w:rsidR="004E21AF" w:rsidRPr="0014139B">
        <w:rPr>
          <w:rFonts w:ascii="Arial" w:hAnsi="Arial" w:cs="Arial"/>
        </w:rPr>
        <w:t xml:space="preserve"> could therefore be improved by </w:t>
      </w:r>
      <w:r w:rsidR="004E21AF" w:rsidRPr="0014139B">
        <w:rPr>
          <w:rFonts w:ascii="Arial" w:hAnsi="Arial" w:cs="Arial"/>
          <w:bCs/>
        </w:rPr>
        <w:t>determining these two parameters under the actual measurement conditions</w:t>
      </w:r>
      <w:r w:rsidR="001C3216" w:rsidRPr="0014139B">
        <w:rPr>
          <w:rFonts w:ascii="Arial" w:hAnsi="Arial" w:cs="Arial"/>
          <w:bCs/>
        </w:rPr>
        <w:t xml:space="preserve">. However, </w:t>
      </w:r>
      <w:r w:rsidR="00E06A29">
        <w:rPr>
          <w:rFonts w:ascii="Arial" w:hAnsi="Arial" w:cs="Arial"/>
          <w:bCs/>
        </w:rPr>
        <w:t xml:space="preserve">using </w:t>
      </w:r>
      <w:r w:rsidR="004E21AF" w:rsidRPr="0014139B">
        <w:rPr>
          <w:rFonts w:ascii="Arial" w:hAnsi="Arial" w:cs="Arial"/>
          <w:bCs/>
        </w:rPr>
        <w:t xml:space="preserve">the </w:t>
      </w:r>
      <w:r w:rsidR="001C3216" w:rsidRPr="0014139B">
        <w:rPr>
          <w:rFonts w:ascii="Arial" w:hAnsi="Arial" w:cs="Arial"/>
          <w:bCs/>
        </w:rPr>
        <w:t xml:space="preserve">literature data </w:t>
      </w:r>
      <w:r w:rsidR="00E06A29">
        <w:rPr>
          <w:rFonts w:ascii="Arial" w:hAnsi="Arial" w:cs="Arial"/>
          <w:bCs/>
        </w:rPr>
        <w:t xml:space="preserve">for calculations </w:t>
      </w:r>
      <w:r w:rsidR="004E21AF" w:rsidRPr="0014139B">
        <w:rPr>
          <w:rFonts w:ascii="Arial" w:hAnsi="Arial" w:cs="Arial"/>
          <w:bCs/>
        </w:rPr>
        <w:t xml:space="preserve">nevertheless </w:t>
      </w:r>
      <w:r w:rsidR="001C3216" w:rsidRPr="0014139B">
        <w:rPr>
          <w:rFonts w:ascii="Arial" w:hAnsi="Arial" w:cs="Arial"/>
          <w:bCs/>
        </w:rPr>
        <w:t xml:space="preserve">yielded </w:t>
      </w:r>
      <w:r w:rsidR="001C3216" w:rsidRPr="0014139B">
        <w:rPr>
          <w:rFonts w:ascii="Arial" w:hAnsi="Arial" w:cs="Arial"/>
        </w:rPr>
        <w:t xml:space="preserve">ʎ </w:t>
      </w:r>
      <w:r w:rsidR="004E21AF" w:rsidRPr="0014139B">
        <w:rPr>
          <w:rFonts w:ascii="Arial" w:hAnsi="Arial" w:cs="Arial"/>
          <w:bCs/>
        </w:rPr>
        <w:t xml:space="preserve">values </w:t>
      </w:r>
      <w:r w:rsidR="001C3216" w:rsidRPr="0014139B">
        <w:rPr>
          <w:rFonts w:ascii="Arial" w:hAnsi="Arial" w:cs="Arial"/>
        </w:rPr>
        <w:t xml:space="preserve">that were </w:t>
      </w:r>
      <w:r w:rsidR="004E21AF" w:rsidRPr="0014139B">
        <w:rPr>
          <w:rFonts w:ascii="Arial" w:hAnsi="Arial" w:cs="Arial"/>
        </w:rPr>
        <w:t xml:space="preserve">within </w:t>
      </w:r>
      <w:r w:rsidR="001C3216" w:rsidRPr="0014139B">
        <w:rPr>
          <w:rFonts w:ascii="Arial" w:hAnsi="Arial" w:cs="Arial"/>
        </w:rPr>
        <w:t xml:space="preserve">the range experimentally determined for </w:t>
      </w:r>
      <w:r w:rsidR="004E21AF" w:rsidRPr="0014139B">
        <w:rPr>
          <w:rFonts w:ascii="Arial" w:hAnsi="Arial" w:cs="Arial"/>
        </w:rPr>
        <w:t xml:space="preserve">other </w:t>
      </w:r>
      <w:r w:rsidR="001C3216" w:rsidRPr="0014139B">
        <w:rPr>
          <w:rFonts w:ascii="Arial" w:hAnsi="Arial" w:cs="Arial"/>
        </w:rPr>
        <w:t>plant species</w:t>
      </w:r>
      <w:r w:rsidR="00E06A29">
        <w:rPr>
          <w:rFonts w:ascii="Arial" w:hAnsi="Arial" w:cs="Arial"/>
        </w:rPr>
        <w:t xml:space="preserve"> for which similar properties can be expected due to their </w:t>
      </w:r>
      <w:r w:rsidR="00046C0D">
        <w:rPr>
          <w:rFonts w:ascii="Arial" w:hAnsi="Arial" w:cs="Arial"/>
        </w:rPr>
        <w:t xml:space="preserve">phylogeny to </w:t>
      </w:r>
      <w:proofErr w:type="spellStart"/>
      <w:r w:rsidR="00046C0D" w:rsidRPr="00046C0D">
        <w:rPr>
          <w:rFonts w:ascii="Arial" w:hAnsi="Arial" w:cs="Arial"/>
          <w:i/>
        </w:rPr>
        <w:t>Nicotiana</w:t>
      </w:r>
      <w:proofErr w:type="spellEnd"/>
      <w:r w:rsidR="00046C0D">
        <w:rPr>
          <w:rFonts w:ascii="Arial" w:hAnsi="Arial" w:cs="Arial"/>
        </w:rPr>
        <w:t xml:space="preserve"> species and their physiology, </w:t>
      </w:r>
      <w:r w:rsidR="00046C0D" w:rsidRPr="00046C0D">
        <w:rPr>
          <w:rFonts w:ascii="Arial" w:hAnsi="Arial" w:cs="Arial"/>
          <w:i/>
        </w:rPr>
        <w:t>i.e.</w:t>
      </w:r>
      <w:r w:rsidR="00046C0D">
        <w:rPr>
          <w:rFonts w:ascii="Arial" w:hAnsi="Arial" w:cs="Arial"/>
        </w:rPr>
        <w:t xml:space="preserve"> herbaceous plants</w:t>
      </w:r>
      <w:r w:rsidRPr="0014139B">
        <w:rPr>
          <w:rFonts w:ascii="Arial" w:hAnsi="Arial" w:cs="Arial"/>
          <w:bCs/>
        </w:rPr>
        <w:t xml:space="preserve"> </w:t>
      </w:r>
      <w:hyperlink w:anchor="_ENREF_3" w:tooltip="Jayalakshmy, 2010 #1500" w:history="1">
        <w:r w:rsidR="00FE2C0E" w:rsidRPr="0014139B">
          <w:rPr>
            <w:rFonts w:ascii="Arial" w:hAnsi="Arial" w:cs="Arial"/>
            <w:bCs/>
          </w:rPr>
          <w:fldChar w:fldCharType="begin"/>
        </w:r>
        <w:r w:rsidR="00FE2C0E" w:rsidRPr="0014139B">
          <w:rPr>
            <w:rFonts w:ascii="Arial" w:hAnsi="Arial" w:cs="Arial"/>
            <w:bCs/>
          </w:rPr>
          <w:instrText xml:space="preserve"> ADDIN EN.CITE &lt;EndNote&gt;&lt;Cite&gt;&lt;Author&gt;Jayalakshmy&lt;/Author&gt;&lt;Year&gt;2010&lt;/Year&gt;&lt;RecNum&gt;1500&lt;/RecNum&gt;&lt;DisplayText&gt;&lt;style face="superscript"&gt;3&lt;/style&gt;&lt;/DisplayText&gt;&lt;record&gt;&lt;rec-number&gt;1500&lt;/rec-number&gt;&lt;foreign-keys&gt;&lt;key app="EN" db-id="5ad0t2v2xa0td7et2p8vvpfjtapdtat20ert" timestamp="1368205422"&gt;1500&lt;/key&gt;&lt;/foreign-keys&gt;&lt;ref-type name="Journal Article"&gt;17&lt;/ref-type&gt;&lt;contributors&gt;&lt;authors&gt;&lt;author&gt;Jayalakshmy, M. S.&lt;/author&gt;&lt;author&gt;Philip, J.&lt;/author&gt;&lt;/authors&gt;&lt;/contributors&gt;&lt;auth-address&gt;Philip, J&amp;#xD;Cochin Univ Sci &amp;amp; Technol, Dept Instrumentat, Cochin 682022, Kerala, India&amp;#xD;Cochin Univ Sci &amp;amp; Technol, Dept Instrumentat, Cochin 682022, Kerala, India&amp;#xD;Cochin Univ Sci &amp;amp; Technol, Dept Instrumentat, Cochin 682022, Kerala, India&amp;#xD;Cochin Univ Sci &amp;amp; Technol, STIC, Cochin 682022, Kerala, India&lt;/auth-address&gt;&lt;titles&gt;&lt;title&gt;Thermophysical Properties of Plant Leaves and Their Influence on the Environment Temperature&lt;/title&gt;&lt;secondary-title&gt;International Journal of Thermophysics&lt;/secondary-title&gt;&lt;alt-title&gt;Int J Thermophys&lt;/alt-title&gt;&lt;/titles&gt;&lt;pages&gt;2295-2304&lt;/pages&gt;&lt;volume&gt;31&lt;/volume&gt;&lt;number&gt;11-12&lt;/number&gt;&lt;keywords&gt;&lt;keyword&gt;environment temperature&lt;/keyword&gt;&lt;keyword&gt;photothermal technique&lt;/keyword&gt;&lt;keyword&gt;plant leaves&lt;/keyword&gt;&lt;keyword&gt;specific heat&lt;/keyword&gt;&lt;keyword&gt;thermal conductivity&lt;/keyword&gt;&lt;keyword&gt;thermal effusivity&lt;/keyword&gt;&lt;keyword&gt;thermal-conductivity&lt;/keyword&gt;&lt;keyword&gt;heat transfer&lt;/keyword&gt;&lt;keyword&gt;leaf&lt;/keyword&gt;&lt;/keywords&gt;&lt;dates&gt;&lt;year&gt;2010&lt;/year&gt;&lt;pub-dates&gt;&lt;date&gt;Dec&lt;/date&gt;&lt;/pub-dates&gt;&lt;/dates&gt;&lt;isbn&gt;0195-928X&lt;/isbn&gt;&lt;accession-num&gt;ISI:000285065300019&lt;/accession-num&gt;&lt;urls&gt;&lt;related-urls&gt;&lt;url&gt;&amp;lt;Go to ISI&amp;gt;://000285065300019&lt;/url&gt;&lt;/related-urls&gt;&lt;/urls&gt;&lt;electronic-resource-num&gt;DOI 10.1007/s10765-010-0877-7&lt;/electronic-resource-num&gt;&lt;language&gt;English&lt;/language&gt;&lt;/record&gt;&lt;/Cite&gt;&lt;/EndNote&gt;</w:instrText>
        </w:r>
        <w:r w:rsidR="00FE2C0E" w:rsidRPr="0014139B">
          <w:rPr>
            <w:rFonts w:ascii="Arial" w:hAnsi="Arial" w:cs="Arial"/>
            <w:bCs/>
          </w:rPr>
          <w:fldChar w:fldCharType="separate"/>
        </w:r>
        <w:r w:rsidR="00FE2C0E" w:rsidRPr="0014139B">
          <w:rPr>
            <w:rFonts w:ascii="Arial" w:hAnsi="Arial" w:cs="Arial"/>
            <w:bCs/>
            <w:vertAlign w:val="superscript"/>
          </w:rPr>
          <w:t>3</w:t>
        </w:r>
        <w:r w:rsidR="00FE2C0E" w:rsidRPr="0014139B">
          <w:rPr>
            <w:rFonts w:ascii="Arial" w:hAnsi="Arial" w:cs="Arial"/>
            <w:bCs/>
          </w:rPr>
          <w:fldChar w:fldCharType="end"/>
        </w:r>
      </w:hyperlink>
      <w:r w:rsidR="007900E7" w:rsidRPr="0014139B">
        <w:rPr>
          <w:rFonts w:ascii="Arial" w:hAnsi="Arial" w:cs="Arial"/>
          <w:bCs/>
        </w:rPr>
        <w:t>.</w:t>
      </w:r>
      <w:r w:rsidR="00D151FF">
        <w:rPr>
          <w:rFonts w:ascii="Arial" w:hAnsi="Arial" w:cs="Arial"/>
          <w:bCs/>
        </w:rPr>
        <w:t xml:space="preserve"> Even if the values for </w:t>
      </w:r>
      <w:r w:rsidR="00D151FF" w:rsidRPr="0014139B">
        <w:rPr>
          <w:rFonts w:ascii="Symbol" w:hAnsi="Symbol" w:cs="Arial"/>
          <w:bCs/>
          <w:i/>
        </w:rPr>
        <w:t></w:t>
      </w:r>
      <w:r w:rsidR="00D151FF">
        <w:rPr>
          <w:rFonts w:ascii="Arial" w:hAnsi="Arial" w:cs="Arial"/>
          <w:bCs/>
        </w:rPr>
        <w:t xml:space="preserve"> and </w:t>
      </w:r>
      <w:r w:rsidR="00A35ABE" w:rsidRPr="00A35ABE">
        <w:rPr>
          <w:rFonts w:ascii="Arial" w:hAnsi="Arial" w:cs="Arial"/>
          <w:bCs/>
          <w:i/>
        </w:rPr>
        <w:t>h</w:t>
      </w:r>
      <w:r w:rsidR="00D151FF">
        <w:rPr>
          <w:rFonts w:ascii="Arial" w:hAnsi="Arial" w:cs="Arial"/>
          <w:bCs/>
        </w:rPr>
        <w:t xml:space="preserve"> were varied o</w:t>
      </w:r>
      <w:r w:rsidR="00A35ABE">
        <w:rPr>
          <w:rFonts w:ascii="Arial" w:hAnsi="Arial" w:cs="Arial"/>
          <w:bCs/>
        </w:rPr>
        <w:t>ver</w:t>
      </w:r>
      <w:r w:rsidR="00D151FF">
        <w:rPr>
          <w:rFonts w:ascii="Arial" w:hAnsi="Arial" w:cs="Arial"/>
          <w:bCs/>
        </w:rPr>
        <w:t xml:space="preserve"> the entire range previously reported</w:t>
      </w:r>
      <w:r w:rsidR="00A35ABE">
        <w:rPr>
          <w:rFonts w:ascii="Arial" w:hAnsi="Arial" w:cs="Arial"/>
          <w:bCs/>
        </w:rPr>
        <w:t xml:space="preserve"> for these values in plants</w:t>
      </w:r>
      <w:r w:rsidR="00D151FF">
        <w:rPr>
          <w:rFonts w:ascii="Arial" w:hAnsi="Arial" w:cs="Arial"/>
          <w:bCs/>
        </w:rPr>
        <w:t>, e.g. 0.93</w:t>
      </w:r>
      <w:r w:rsidR="00A35ABE">
        <w:rPr>
          <w:rFonts w:ascii="Arial" w:hAnsi="Arial" w:cs="Arial"/>
          <w:bCs/>
        </w:rPr>
        <w:t>–0.98</w:t>
      </w:r>
      <w:r w:rsidR="00D151FF">
        <w:rPr>
          <w:rFonts w:ascii="Arial" w:hAnsi="Arial" w:cs="Arial"/>
          <w:bCs/>
        </w:rPr>
        <w:t xml:space="preserve"> for </w:t>
      </w:r>
      <w:r w:rsidR="00D151FF" w:rsidRPr="0014139B">
        <w:rPr>
          <w:rFonts w:ascii="Symbol" w:hAnsi="Symbol" w:cs="Arial"/>
          <w:bCs/>
          <w:i/>
        </w:rPr>
        <w:t></w:t>
      </w:r>
      <w:r w:rsidR="00D151FF">
        <w:rPr>
          <w:rFonts w:ascii="Symbol" w:hAnsi="Symbol" w:cs="Arial"/>
          <w:bCs/>
        </w:rPr>
        <w:t></w:t>
      </w:r>
      <w:r w:rsidR="00D151FF">
        <w:rPr>
          <w:rFonts w:ascii="Arial" w:hAnsi="Arial" w:cs="Arial"/>
          <w:bCs/>
        </w:rPr>
        <w:t xml:space="preserve"> </w:t>
      </w:r>
      <w:hyperlink w:anchor="_ENREF_21" w:tooltip="Jones, 2003 #2586" w:history="1">
        <w:r w:rsidR="00FE2C0E">
          <w:rPr>
            <w:rFonts w:ascii="Arial" w:hAnsi="Arial" w:cs="Arial"/>
            <w:bCs/>
          </w:rPr>
          <w:fldChar w:fldCharType="begin"/>
        </w:r>
        <w:r w:rsidR="00FE2C0E">
          <w:rPr>
            <w:rFonts w:ascii="Arial" w:hAnsi="Arial" w:cs="Arial"/>
            <w:bCs/>
          </w:rPr>
          <w:instrText xml:space="preserve"> ADDIN EN.CITE &lt;EndNote&gt;&lt;Cite&gt;&lt;Author&gt;Jones&lt;/Author&gt;&lt;Year&gt;2003&lt;/Year&gt;&lt;RecNum&gt;2586&lt;/RecNum&gt;&lt;DisplayText&gt;&lt;style face="superscript"&gt;21&lt;/style&gt;&lt;/DisplayText&gt;&lt;record&gt;&lt;rec-number&gt;2586&lt;/rec-number&gt;&lt;foreign-keys&gt;&lt;key app="EN" db-id="5ad0t2v2xa0td7et2p8vvpfjtapdtat20ert" timestamp="1470215132"&gt;2586&lt;/key&gt;&lt;/foreign-keys&gt;&lt;ref-type name="Journal Article"&gt;17&lt;/ref-type&gt;&lt;contributors&gt;&lt;authors&gt;&lt;author&gt;Jones, H. G.&lt;/author&gt;&lt;author&gt;Archer, N.&lt;/author&gt;&lt;author&gt;Rotenberg, E.&lt;/author&gt;&lt;author&gt;Casa, R.&lt;/author&gt;&lt;/authors&gt;&lt;/contributors&gt;&lt;auth-address&gt;Plant Research Unit, Division of Environmental and Applied Biology, School of Life Sciences, University of Dundee at SCRI, Invergowrie, Dundee DD2 5DA, UK. h.g.jones@dundee.ac.uk&lt;/auth-address&gt;&lt;titles&gt;&lt;title&gt;Radiation measurement for plant ecophysiology&lt;/title&gt;&lt;secondary-title&gt;Journal of experimental botany&lt;/secondary-title&gt;&lt;/titles&gt;&lt;periodical&gt;&lt;full-title&gt;Journal of Experimental Botany&lt;/full-title&gt;&lt;abbr-1&gt;J. Exp. Bot.&lt;/abbr-1&gt;&lt;abbr-2&gt;J Exp Bot&lt;/abbr-2&gt;&lt;/periodical&gt;&lt;pages&gt;879-89&lt;/pages&gt;&lt;volume&gt;54&lt;/volume&gt;&lt;number&gt;384&lt;/number&gt;&lt;keywords&gt;&lt;keyword&gt;Algorithms&lt;/keyword&gt;&lt;keyword&gt;*Ecology&lt;/keyword&gt;&lt;keyword&gt;Models, Biological&lt;/keyword&gt;&lt;keyword&gt;Photosynthesis/*physiology/radiation effects&lt;/keyword&gt;&lt;keyword&gt;Plant Development&lt;/keyword&gt;&lt;keyword&gt;Plant Leaves/growth &amp;amp; development/radiation effects&lt;/keyword&gt;&lt;keyword&gt;Plants/*radiation effects&lt;/keyword&gt;&lt;keyword&gt;Sunlight&lt;/keyword&gt;&lt;keyword&gt;Temperature&lt;/keyword&gt;&lt;keyword&gt;Ultraviolet Rays&lt;/keyword&gt;&lt;/keywords&gt;&lt;dates&gt;&lt;year&gt;2003&lt;/year&gt;&lt;pub-dates&gt;&lt;date&gt;Mar&lt;/date&gt;&lt;/pub-dates&gt;&lt;/dates&gt;&lt;isbn&gt;0022-0957 (Print)&amp;#xD;0022-0957 (Linking)&lt;/isbn&gt;&lt;accession-num&gt;12598559&lt;/accession-num&gt;&lt;urls&gt;&lt;related-urls&gt;&lt;url&gt;http://www.ncbi.nlm.nih.gov/pubmed/12598559&lt;/url&gt;&lt;/related-urls&gt;&lt;/urls&gt;&lt;/record&gt;&lt;/Cite&gt;&lt;/EndNote&gt;</w:instrText>
        </w:r>
        <w:r w:rsidR="00FE2C0E">
          <w:rPr>
            <w:rFonts w:ascii="Arial" w:hAnsi="Arial" w:cs="Arial"/>
            <w:bCs/>
          </w:rPr>
          <w:fldChar w:fldCharType="separate"/>
        </w:r>
        <w:r w:rsidR="00FE2C0E" w:rsidRPr="00FE2C0E">
          <w:rPr>
            <w:rFonts w:ascii="Arial" w:hAnsi="Arial" w:cs="Arial"/>
            <w:bCs/>
            <w:noProof/>
            <w:vertAlign w:val="superscript"/>
          </w:rPr>
          <w:t>21</w:t>
        </w:r>
        <w:r w:rsidR="00FE2C0E">
          <w:rPr>
            <w:rFonts w:ascii="Arial" w:hAnsi="Arial" w:cs="Arial"/>
            <w:bCs/>
          </w:rPr>
          <w:fldChar w:fldCharType="end"/>
        </w:r>
      </w:hyperlink>
      <w:r w:rsidR="00D151FF">
        <w:rPr>
          <w:rFonts w:ascii="Arial" w:hAnsi="Arial" w:cs="Arial"/>
          <w:bCs/>
        </w:rPr>
        <w:t>,</w:t>
      </w:r>
      <w:r w:rsidR="00A35ABE">
        <w:rPr>
          <w:rFonts w:ascii="Arial" w:hAnsi="Arial" w:cs="Arial"/>
          <w:bCs/>
        </w:rPr>
        <w:t xml:space="preserve"> their effect on the final value of </w:t>
      </w:r>
      <w:r w:rsidR="00A35ABE" w:rsidRPr="0014139B">
        <w:rPr>
          <w:rFonts w:ascii="Arial" w:hAnsi="Arial" w:cs="Arial"/>
        </w:rPr>
        <w:t>ʎ</w:t>
      </w:r>
      <w:r w:rsidR="00A35ABE">
        <w:rPr>
          <w:rFonts w:ascii="Arial" w:hAnsi="Arial" w:cs="Arial"/>
          <w:bCs/>
        </w:rPr>
        <w:t xml:space="preserve"> was &lt;10% and thus within the natural variation observed here.</w:t>
      </w:r>
    </w:p>
    <w:p w14:paraId="40589DC9" w14:textId="77777777" w:rsidR="007900E7" w:rsidRPr="0014139B" w:rsidRDefault="007900E7" w:rsidP="003E681F">
      <w:pPr>
        <w:jc w:val="both"/>
        <w:rPr>
          <w:rFonts w:ascii="Arial" w:hAnsi="Arial" w:cs="Arial"/>
          <w:bCs/>
        </w:rPr>
      </w:pPr>
    </w:p>
    <w:p w14:paraId="13BCCA43" w14:textId="0252A12E" w:rsidR="004457C4" w:rsidRPr="0014139B" w:rsidRDefault="00793D24" w:rsidP="003E681F">
      <w:pPr>
        <w:jc w:val="both"/>
        <w:rPr>
          <w:rFonts w:ascii="Arial" w:hAnsi="Arial" w:cs="Arial"/>
          <w:bCs/>
        </w:rPr>
      </w:pPr>
      <w:r w:rsidRPr="0014139B">
        <w:rPr>
          <w:rFonts w:ascii="Arial" w:hAnsi="Arial" w:cs="Arial"/>
          <w:bCs/>
        </w:rPr>
        <w:t xml:space="preserve">The method presented above was not only </w:t>
      </w:r>
      <w:r w:rsidR="004E21AF" w:rsidRPr="0014139B">
        <w:rPr>
          <w:rFonts w:ascii="Arial" w:hAnsi="Arial" w:cs="Arial"/>
          <w:bCs/>
        </w:rPr>
        <w:t>able to determine</w:t>
      </w:r>
      <w:r w:rsidRPr="0014139B">
        <w:rPr>
          <w:rFonts w:ascii="Arial" w:hAnsi="Arial" w:cs="Arial"/>
          <w:bCs/>
        </w:rPr>
        <w:t xml:space="preserve"> the thermal properties of intact</w:t>
      </w:r>
      <w:r w:rsidR="004457C4" w:rsidRPr="0014139B">
        <w:rPr>
          <w:rFonts w:ascii="Arial" w:hAnsi="Arial" w:cs="Arial"/>
          <w:bCs/>
        </w:rPr>
        <w:t xml:space="preserve"> unharmed </w:t>
      </w:r>
      <w:r w:rsidRPr="0014139B">
        <w:rPr>
          <w:rFonts w:ascii="Arial" w:hAnsi="Arial" w:cs="Arial"/>
          <w:bCs/>
        </w:rPr>
        <w:t>leaves</w:t>
      </w:r>
      <w:r w:rsidR="00C124C0">
        <w:rPr>
          <w:rFonts w:ascii="Arial" w:hAnsi="Arial" w:cs="Arial"/>
          <w:bCs/>
        </w:rPr>
        <w:t xml:space="preserve"> and detached leaves,</w:t>
      </w:r>
      <w:r w:rsidRPr="0014139B">
        <w:rPr>
          <w:rFonts w:ascii="Arial" w:hAnsi="Arial" w:cs="Arial"/>
          <w:bCs/>
        </w:rPr>
        <w:t xml:space="preserve"> but </w:t>
      </w:r>
      <w:r w:rsidR="004E21AF" w:rsidRPr="0014139B">
        <w:rPr>
          <w:rFonts w:ascii="Arial" w:hAnsi="Arial" w:cs="Arial"/>
          <w:bCs/>
        </w:rPr>
        <w:t xml:space="preserve">it </w:t>
      </w:r>
      <w:r w:rsidRPr="0014139B">
        <w:rPr>
          <w:rFonts w:ascii="Arial" w:hAnsi="Arial" w:cs="Arial"/>
          <w:bCs/>
        </w:rPr>
        <w:t xml:space="preserve">also </w:t>
      </w:r>
      <w:r w:rsidR="004E21AF" w:rsidRPr="0014139B">
        <w:rPr>
          <w:rFonts w:ascii="Arial" w:hAnsi="Arial" w:cs="Arial"/>
          <w:bCs/>
        </w:rPr>
        <w:t>correctly identified</w:t>
      </w:r>
      <w:r w:rsidRPr="0014139B">
        <w:rPr>
          <w:rFonts w:ascii="Arial" w:hAnsi="Arial" w:cs="Arial"/>
          <w:bCs/>
        </w:rPr>
        <w:t xml:space="preserve"> different types of </w:t>
      </w:r>
      <w:r w:rsidR="00C124C0">
        <w:rPr>
          <w:rFonts w:ascii="Arial" w:hAnsi="Arial" w:cs="Arial"/>
          <w:bCs/>
        </w:rPr>
        <w:t xml:space="preserve">more severe </w:t>
      </w:r>
      <w:r w:rsidRPr="0014139B">
        <w:rPr>
          <w:rFonts w:ascii="Arial" w:hAnsi="Arial" w:cs="Arial"/>
          <w:bCs/>
        </w:rPr>
        <w:t>damage</w:t>
      </w:r>
      <w:r w:rsidR="004E21AF" w:rsidRPr="0014139B">
        <w:rPr>
          <w:rFonts w:ascii="Arial" w:hAnsi="Arial" w:cs="Arial"/>
          <w:bCs/>
        </w:rPr>
        <w:t xml:space="preserve"> introduced </w:t>
      </w:r>
      <w:r w:rsidRPr="0014139B">
        <w:rPr>
          <w:rFonts w:ascii="Arial" w:hAnsi="Arial" w:cs="Arial"/>
          <w:bCs/>
        </w:rPr>
        <w:t xml:space="preserve">intentionally before measurement. </w:t>
      </w:r>
      <w:r w:rsidR="004E21AF" w:rsidRPr="0014139B">
        <w:rPr>
          <w:rFonts w:ascii="Arial" w:hAnsi="Arial" w:cs="Arial"/>
          <w:bCs/>
        </w:rPr>
        <w:t>Therefore,</w:t>
      </w:r>
      <w:r w:rsidRPr="0014139B">
        <w:rPr>
          <w:rFonts w:ascii="Arial" w:hAnsi="Arial" w:cs="Arial"/>
          <w:bCs/>
        </w:rPr>
        <w:t xml:space="preserve"> different types of leaf samples can be readily distinguished</w:t>
      </w:r>
      <w:r w:rsidR="004E21AF" w:rsidRPr="0014139B">
        <w:rPr>
          <w:rFonts w:ascii="Arial" w:hAnsi="Arial" w:cs="Arial"/>
          <w:bCs/>
        </w:rPr>
        <w:t>,</w:t>
      </w:r>
      <w:r w:rsidRPr="0014139B">
        <w:rPr>
          <w:rFonts w:ascii="Arial" w:hAnsi="Arial" w:cs="Arial"/>
          <w:bCs/>
        </w:rPr>
        <w:t xml:space="preserve"> providing a tool to </w:t>
      </w:r>
      <w:r w:rsidR="004E21AF" w:rsidRPr="0014139B">
        <w:rPr>
          <w:rFonts w:ascii="Arial" w:hAnsi="Arial" w:cs="Arial"/>
          <w:bCs/>
        </w:rPr>
        <w:t>remove, prior to analysis, any poor samples that would yield low-quality data</w:t>
      </w:r>
      <w:r w:rsidRPr="0014139B">
        <w:rPr>
          <w:rFonts w:ascii="Arial" w:hAnsi="Arial" w:cs="Arial"/>
          <w:bCs/>
        </w:rPr>
        <w:t xml:space="preserve">. </w:t>
      </w:r>
      <w:r w:rsidR="004E21AF" w:rsidRPr="0014139B">
        <w:rPr>
          <w:rFonts w:ascii="Arial" w:hAnsi="Arial" w:cs="Arial"/>
          <w:bCs/>
        </w:rPr>
        <w:t>T</w:t>
      </w:r>
      <w:r w:rsidRPr="0014139B">
        <w:rPr>
          <w:rFonts w:ascii="Arial" w:hAnsi="Arial" w:cs="Arial"/>
          <w:bCs/>
        </w:rPr>
        <w:t xml:space="preserve">his feature </w:t>
      </w:r>
      <w:r w:rsidR="004E21AF" w:rsidRPr="0014139B">
        <w:rPr>
          <w:rFonts w:ascii="Arial" w:hAnsi="Arial" w:cs="Arial"/>
          <w:bCs/>
        </w:rPr>
        <w:t xml:space="preserve">could </w:t>
      </w:r>
      <w:r w:rsidRPr="0014139B">
        <w:rPr>
          <w:rFonts w:ascii="Arial" w:hAnsi="Arial" w:cs="Arial"/>
          <w:bCs/>
        </w:rPr>
        <w:t xml:space="preserve">be used </w:t>
      </w:r>
      <w:r w:rsidR="004E21AF" w:rsidRPr="0014139B">
        <w:rPr>
          <w:rFonts w:ascii="Arial" w:hAnsi="Arial" w:cs="Arial"/>
          <w:bCs/>
        </w:rPr>
        <w:t>for</w:t>
      </w:r>
      <w:r w:rsidRPr="0014139B">
        <w:rPr>
          <w:rFonts w:ascii="Arial" w:hAnsi="Arial" w:cs="Arial"/>
          <w:bCs/>
        </w:rPr>
        <w:t xml:space="preserve"> quality control </w:t>
      </w:r>
      <w:r w:rsidR="004E21AF" w:rsidRPr="0014139B">
        <w:rPr>
          <w:rFonts w:ascii="Arial" w:hAnsi="Arial" w:cs="Arial"/>
          <w:bCs/>
        </w:rPr>
        <w:t>when</w:t>
      </w:r>
      <w:r w:rsidRPr="0014139B">
        <w:rPr>
          <w:rFonts w:ascii="Arial" w:hAnsi="Arial" w:cs="Arial"/>
          <w:bCs/>
        </w:rPr>
        <w:t xml:space="preserve"> monitoring biological materials, </w:t>
      </w:r>
      <w:r w:rsidRPr="0014139B">
        <w:rPr>
          <w:rFonts w:ascii="Arial" w:hAnsi="Arial" w:cs="Arial"/>
          <w:bCs/>
          <w:i/>
        </w:rPr>
        <w:t>e.g.</w:t>
      </w:r>
      <w:r w:rsidRPr="0014139B">
        <w:rPr>
          <w:rFonts w:ascii="Arial" w:hAnsi="Arial" w:cs="Arial"/>
          <w:bCs/>
        </w:rPr>
        <w:t xml:space="preserve"> samples failing to meet specifications in terms of </w:t>
      </w:r>
      <w:proofErr w:type="spellStart"/>
      <w:r w:rsidR="009C5557" w:rsidRPr="0014139B">
        <w:rPr>
          <w:rFonts w:ascii="Arial" w:hAnsi="Arial" w:cs="Arial"/>
          <w:i/>
        </w:rPr>
        <w:t>c</w:t>
      </w:r>
      <w:r w:rsidR="009C5557" w:rsidRPr="0014139B">
        <w:rPr>
          <w:rFonts w:ascii="Arial" w:hAnsi="Arial" w:cs="Arial"/>
          <w:i/>
          <w:vertAlign w:val="subscript"/>
        </w:rPr>
        <w:t>p</w:t>
      </w:r>
      <w:proofErr w:type="gramStart"/>
      <w:r w:rsidR="009C5557" w:rsidRPr="0014139B">
        <w:rPr>
          <w:rFonts w:ascii="Arial" w:hAnsi="Arial" w:cs="Arial"/>
          <w:i/>
          <w:vertAlign w:val="subscript"/>
        </w:rPr>
        <w:t>,s</w:t>
      </w:r>
      <w:proofErr w:type="spellEnd"/>
      <w:proofErr w:type="gramEnd"/>
      <w:r w:rsidRPr="0014139B">
        <w:rPr>
          <w:rFonts w:ascii="Arial" w:hAnsi="Arial" w:cs="Arial"/>
          <w:bCs/>
        </w:rPr>
        <w:t xml:space="preserve"> and </w:t>
      </w:r>
      <w:r w:rsidR="009C5557" w:rsidRPr="0014139B">
        <w:rPr>
          <w:rFonts w:ascii="Arial" w:hAnsi="Arial" w:cs="Arial"/>
        </w:rPr>
        <w:t>ʎ</w:t>
      </w:r>
      <w:r w:rsidRPr="0014139B">
        <w:rPr>
          <w:rFonts w:ascii="Arial" w:hAnsi="Arial" w:cs="Arial"/>
          <w:bCs/>
        </w:rPr>
        <w:t xml:space="preserve"> </w:t>
      </w:r>
      <w:r w:rsidR="004E21AF" w:rsidRPr="0014139B">
        <w:rPr>
          <w:rFonts w:ascii="Arial" w:hAnsi="Arial" w:cs="Arial"/>
          <w:bCs/>
        </w:rPr>
        <w:t xml:space="preserve">could </w:t>
      </w:r>
      <w:r w:rsidRPr="0014139B">
        <w:rPr>
          <w:rFonts w:ascii="Arial" w:hAnsi="Arial" w:cs="Arial"/>
          <w:bCs/>
        </w:rPr>
        <w:t>be excluded from further processing.</w:t>
      </w:r>
      <w:r w:rsidR="009C5557" w:rsidRPr="0014139B">
        <w:rPr>
          <w:rFonts w:ascii="Arial" w:hAnsi="Arial" w:cs="Arial"/>
          <w:bCs/>
        </w:rPr>
        <w:t xml:space="preserve"> This </w:t>
      </w:r>
      <w:r w:rsidR="004E21AF" w:rsidRPr="0014139B">
        <w:rPr>
          <w:rFonts w:ascii="Arial" w:hAnsi="Arial" w:cs="Arial"/>
          <w:bCs/>
        </w:rPr>
        <w:t xml:space="preserve">would </w:t>
      </w:r>
      <w:r w:rsidR="009C5557" w:rsidRPr="0014139B">
        <w:rPr>
          <w:rFonts w:ascii="Arial" w:hAnsi="Arial" w:cs="Arial"/>
          <w:bCs/>
        </w:rPr>
        <w:t xml:space="preserve">be an asset in the context of a highly regulated </w:t>
      </w:r>
      <w:r w:rsidR="004E21AF" w:rsidRPr="0014139B">
        <w:rPr>
          <w:rFonts w:ascii="Arial" w:hAnsi="Arial" w:cs="Arial"/>
          <w:bCs/>
        </w:rPr>
        <w:t xml:space="preserve">processes </w:t>
      </w:r>
      <w:r w:rsidR="009C5557" w:rsidRPr="0014139B">
        <w:rPr>
          <w:rFonts w:ascii="Arial" w:hAnsi="Arial" w:cs="Arial"/>
          <w:bCs/>
        </w:rPr>
        <w:t xml:space="preserve">such as molecular farming </w:t>
      </w:r>
      <w:hyperlink w:anchor="_ENREF_4" w:tooltip="Buyel, 2015 #2214" w:history="1">
        <w:r w:rsidR="00FE2C0E" w:rsidRPr="0014139B">
          <w:rPr>
            <w:rFonts w:ascii="Arial" w:hAnsi="Arial" w:cs="Arial"/>
            <w:bCs/>
          </w:rPr>
          <w:fldChar w:fldCharType="begin"/>
        </w:r>
        <w:r w:rsidR="00FE2C0E" w:rsidRPr="0014139B">
          <w:rPr>
            <w:rFonts w:ascii="Arial" w:hAnsi="Arial" w:cs="Arial"/>
            <w:bCs/>
          </w:rPr>
          <w:instrText xml:space="preserve"> ADDIN EN.CITE &lt;EndNote&gt;&lt;Cite&gt;&lt;Author&gt;Buyel&lt;/Author&gt;&lt;Year&gt;2015&lt;/Year&gt;&lt;RecNum&gt;2214&lt;/RecNum&gt;&lt;DisplayText&gt;&lt;style face="superscript"&gt;4&lt;/style&gt;&lt;/DisplayText&gt;&lt;record&gt;&lt;rec-number&gt;2214&lt;/rec-number&gt;&lt;foreign-keys&gt;&lt;key app="EN" db-id="5ad0t2v2xa0td7et2p8vvpfjtapdtat20ert" timestamp="1421771012"&gt;2214&lt;/key&gt;&lt;/foreign-keys&gt;&lt;ref-type name="Journal Article"&gt;17&lt;/ref-type&gt;&lt;contributors&gt;&lt;authors&gt;&lt;author&gt;Buyel, J. F.&lt;/author&gt;&lt;/authors&gt;&lt;/contributors&gt;&lt;auth-address&gt;Institute for Molecular Biotechnology, Worringerweg 1, RWTH Aachen University, 52074 Aachen, Germany. johannes.buyel@rwth-aachen.de.&lt;/auth-address&gt;&lt;titles&gt;&lt;title&gt;Process development strategies in plant molecular farming&lt;/title&gt;&lt;secondary-title&gt;Current Pharmaceutical Biotechnology&lt;/secondary-title&gt;&lt;/titles&gt;&lt;periodical&gt;&lt;full-title&gt;Current Pharmaceutical Biotechnology&lt;/full-title&gt;&lt;abbr-1&gt;Curr. Pharm. Biotechnol.&lt;/abbr-1&gt;&lt;abbr-2&gt;Curr Pharm Biotechnol&lt;/abbr-2&gt;&lt;/periodical&gt;&lt;pages&gt;966-982&lt;/pages&gt;&lt;volume&gt;16&lt;/volume&gt;&lt;number&gt;11&lt;/number&gt;&lt;dates&gt;&lt;year&gt;2015&lt;/year&gt;&lt;/dates&gt;&lt;isbn&gt;1873-4316 (Electronic)&amp;#xD;1389-2010 (Linking)&lt;/isbn&gt;&lt;accession-num&gt;26343135&lt;/accession-num&gt;&lt;urls&gt;&lt;related-urls&gt;&lt;url&gt;http://www.ncbi.nlm.nih.gov/pubmed/26343135&lt;/url&gt;&lt;/related-urls&gt;&lt;/urls&gt;&lt;electronic-resource-num&gt;10.2174/138920101611150902115413&lt;/electronic-resource-num&gt;&lt;/record&gt;&lt;/Cite&gt;&lt;/EndNote&gt;</w:instrText>
        </w:r>
        <w:r w:rsidR="00FE2C0E" w:rsidRPr="0014139B">
          <w:rPr>
            <w:rFonts w:ascii="Arial" w:hAnsi="Arial" w:cs="Arial"/>
            <w:bCs/>
          </w:rPr>
          <w:fldChar w:fldCharType="separate"/>
        </w:r>
        <w:r w:rsidR="00FE2C0E" w:rsidRPr="0014139B">
          <w:rPr>
            <w:rFonts w:ascii="Arial" w:hAnsi="Arial" w:cs="Arial"/>
            <w:bCs/>
            <w:vertAlign w:val="superscript"/>
          </w:rPr>
          <w:t>4</w:t>
        </w:r>
        <w:r w:rsidR="00FE2C0E" w:rsidRPr="0014139B">
          <w:rPr>
            <w:rFonts w:ascii="Arial" w:hAnsi="Arial" w:cs="Arial"/>
            <w:bCs/>
          </w:rPr>
          <w:fldChar w:fldCharType="end"/>
        </w:r>
      </w:hyperlink>
      <w:r w:rsidR="009C5557" w:rsidRPr="0014139B">
        <w:rPr>
          <w:rFonts w:ascii="Arial" w:hAnsi="Arial" w:cs="Arial"/>
          <w:bCs/>
        </w:rPr>
        <w:t>.</w:t>
      </w:r>
    </w:p>
    <w:p w14:paraId="4CA81C4B" w14:textId="77777777" w:rsidR="004457C4" w:rsidRPr="0014139B" w:rsidRDefault="004457C4" w:rsidP="003E681F">
      <w:pPr>
        <w:jc w:val="both"/>
        <w:rPr>
          <w:rFonts w:ascii="Arial" w:hAnsi="Arial" w:cs="Arial"/>
          <w:bCs/>
        </w:rPr>
      </w:pPr>
    </w:p>
    <w:p w14:paraId="3854641C" w14:textId="292CC69C" w:rsidR="004457C4" w:rsidRPr="0014139B" w:rsidRDefault="004457C4" w:rsidP="003E681F">
      <w:pPr>
        <w:jc w:val="both"/>
        <w:rPr>
          <w:rFonts w:ascii="Arial" w:hAnsi="Arial" w:cs="Arial"/>
          <w:bCs/>
        </w:rPr>
      </w:pPr>
      <w:r w:rsidRPr="0014139B">
        <w:rPr>
          <w:rFonts w:ascii="Arial" w:hAnsi="Arial" w:cs="Arial"/>
          <w:bCs/>
        </w:rPr>
        <w:t xml:space="preserve">The </w:t>
      </w:r>
      <w:r w:rsidR="003E2650" w:rsidRPr="0014139B">
        <w:rPr>
          <w:rFonts w:ascii="Arial" w:hAnsi="Arial" w:cs="Arial"/>
          <w:bCs/>
        </w:rPr>
        <w:t xml:space="preserve">advantages of </w:t>
      </w:r>
      <w:r w:rsidR="004E21AF" w:rsidRPr="0014139B">
        <w:rPr>
          <w:rFonts w:ascii="Arial" w:hAnsi="Arial" w:cs="Arial"/>
          <w:bCs/>
        </w:rPr>
        <w:t xml:space="preserve">this new method compared to others in the literature include the </w:t>
      </w:r>
      <w:r w:rsidR="003E2650" w:rsidRPr="0014139B">
        <w:rPr>
          <w:rFonts w:ascii="Arial" w:hAnsi="Arial" w:cs="Arial"/>
          <w:bCs/>
        </w:rPr>
        <w:t xml:space="preserve">rapid sample handling, minimal preparation, contact-free and non-destructive </w:t>
      </w:r>
      <w:r w:rsidR="009813C5" w:rsidRPr="0014139B">
        <w:rPr>
          <w:rFonts w:ascii="Arial" w:hAnsi="Arial" w:cs="Arial"/>
          <w:bCs/>
        </w:rPr>
        <w:t xml:space="preserve">simultaneous </w:t>
      </w:r>
      <w:r w:rsidR="003E2650" w:rsidRPr="0014139B">
        <w:rPr>
          <w:rFonts w:ascii="Arial" w:hAnsi="Arial" w:cs="Arial"/>
          <w:bCs/>
        </w:rPr>
        <w:t xml:space="preserve">measurement </w:t>
      </w:r>
      <w:r w:rsidR="009813C5" w:rsidRPr="0014139B">
        <w:rPr>
          <w:rFonts w:ascii="Arial" w:hAnsi="Arial" w:cs="Arial"/>
          <w:bCs/>
        </w:rPr>
        <w:t xml:space="preserve">of </w:t>
      </w:r>
      <w:proofErr w:type="spellStart"/>
      <w:r w:rsidR="009813C5" w:rsidRPr="0014139B">
        <w:rPr>
          <w:rFonts w:ascii="Arial" w:hAnsi="Arial" w:cs="Arial"/>
          <w:i/>
        </w:rPr>
        <w:t>c</w:t>
      </w:r>
      <w:r w:rsidR="009813C5" w:rsidRPr="0014139B">
        <w:rPr>
          <w:rFonts w:ascii="Arial" w:hAnsi="Arial" w:cs="Arial"/>
          <w:i/>
          <w:vertAlign w:val="subscript"/>
        </w:rPr>
        <w:t>p</w:t>
      </w:r>
      <w:proofErr w:type="gramStart"/>
      <w:r w:rsidR="009813C5" w:rsidRPr="0014139B">
        <w:rPr>
          <w:rFonts w:ascii="Arial" w:hAnsi="Arial" w:cs="Arial"/>
          <w:i/>
          <w:vertAlign w:val="subscript"/>
        </w:rPr>
        <w:t>,s</w:t>
      </w:r>
      <w:proofErr w:type="spellEnd"/>
      <w:proofErr w:type="gramEnd"/>
      <w:r w:rsidR="009813C5" w:rsidRPr="0014139B">
        <w:rPr>
          <w:rFonts w:ascii="Arial" w:hAnsi="Arial" w:cs="Arial"/>
          <w:bCs/>
        </w:rPr>
        <w:t xml:space="preserve"> and </w:t>
      </w:r>
      <w:r w:rsidR="009813C5" w:rsidRPr="0014139B">
        <w:rPr>
          <w:rFonts w:ascii="Arial" w:hAnsi="Arial" w:cs="Arial"/>
        </w:rPr>
        <w:t>ʎ</w:t>
      </w:r>
      <w:r w:rsidR="004E21AF" w:rsidRPr="0014139B">
        <w:rPr>
          <w:rFonts w:ascii="Arial" w:hAnsi="Arial" w:cs="Arial"/>
        </w:rPr>
        <w:t>,</w:t>
      </w:r>
      <w:r w:rsidR="009813C5" w:rsidRPr="0014139B">
        <w:rPr>
          <w:rFonts w:ascii="Arial" w:hAnsi="Arial" w:cs="Arial"/>
          <w:bCs/>
        </w:rPr>
        <w:t xml:space="preserve"> </w:t>
      </w:r>
      <w:r w:rsidR="004E21AF" w:rsidRPr="0014139B">
        <w:rPr>
          <w:rFonts w:ascii="Arial" w:hAnsi="Arial" w:cs="Arial"/>
          <w:bCs/>
        </w:rPr>
        <w:t>and</w:t>
      </w:r>
      <w:r w:rsidR="003E2650" w:rsidRPr="0014139B">
        <w:rPr>
          <w:rFonts w:ascii="Arial" w:hAnsi="Arial" w:cs="Arial"/>
          <w:bCs/>
        </w:rPr>
        <w:t xml:space="preserve"> the use of common equipment that can be found in many optical laboratories.</w:t>
      </w:r>
      <w:r w:rsidR="009813C5" w:rsidRPr="0014139B">
        <w:rPr>
          <w:rFonts w:ascii="Arial" w:hAnsi="Arial" w:cs="Arial"/>
          <w:bCs/>
        </w:rPr>
        <w:t xml:space="preserve"> This will facilitate broader application</w:t>
      </w:r>
      <w:r w:rsidR="004E21AF" w:rsidRPr="0014139B">
        <w:rPr>
          <w:rFonts w:ascii="Arial" w:hAnsi="Arial" w:cs="Arial"/>
          <w:bCs/>
        </w:rPr>
        <w:t>s</w:t>
      </w:r>
      <w:r w:rsidR="009813C5" w:rsidRPr="0014139B">
        <w:rPr>
          <w:rFonts w:ascii="Arial" w:hAnsi="Arial" w:cs="Arial"/>
          <w:bCs/>
        </w:rPr>
        <w:t xml:space="preserve"> of the method compared to those </w:t>
      </w:r>
      <w:r w:rsidR="004E21AF" w:rsidRPr="0014139B">
        <w:rPr>
          <w:rFonts w:ascii="Arial" w:hAnsi="Arial" w:cs="Arial"/>
          <w:bCs/>
        </w:rPr>
        <w:t>requiring specialized and</w:t>
      </w:r>
      <w:r w:rsidR="009813C5" w:rsidRPr="0014139B">
        <w:rPr>
          <w:rFonts w:ascii="Arial" w:hAnsi="Arial" w:cs="Arial"/>
          <w:bCs/>
        </w:rPr>
        <w:t xml:space="preserve"> expensive </w:t>
      </w:r>
      <w:r w:rsidRPr="0014139B">
        <w:rPr>
          <w:rFonts w:ascii="Arial" w:hAnsi="Arial" w:cs="Arial"/>
          <w:bCs/>
        </w:rPr>
        <w:t xml:space="preserve">devices </w:t>
      </w:r>
      <w:r w:rsidR="004E21AF" w:rsidRPr="0014139B">
        <w:rPr>
          <w:rFonts w:ascii="Arial" w:hAnsi="Arial" w:cs="Arial"/>
          <w:bCs/>
        </w:rPr>
        <w:t xml:space="preserve">such as </w:t>
      </w:r>
      <w:r w:rsidRPr="0014139B">
        <w:rPr>
          <w:rFonts w:ascii="Arial" w:hAnsi="Arial" w:cs="Arial"/>
          <w:bCs/>
        </w:rPr>
        <w:t>differential scanning calorimet</w:t>
      </w:r>
      <w:r w:rsidR="009813C5" w:rsidRPr="0014139B">
        <w:rPr>
          <w:rFonts w:ascii="Arial" w:hAnsi="Arial" w:cs="Arial"/>
          <w:bCs/>
        </w:rPr>
        <w:t xml:space="preserve">ers. </w:t>
      </w:r>
      <w:r w:rsidR="004E21AF" w:rsidRPr="0014139B">
        <w:rPr>
          <w:rFonts w:ascii="Arial" w:hAnsi="Arial" w:cs="Arial"/>
          <w:bCs/>
        </w:rPr>
        <w:t>Furthermore</w:t>
      </w:r>
      <w:r w:rsidR="009813C5" w:rsidRPr="0014139B">
        <w:rPr>
          <w:rFonts w:ascii="Arial" w:hAnsi="Arial" w:cs="Arial"/>
          <w:bCs/>
        </w:rPr>
        <w:t>, c</w:t>
      </w:r>
      <w:r w:rsidRPr="0014139B">
        <w:rPr>
          <w:rFonts w:ascii="Arial" w:hAnsi="Arial" w:cs="Arial"/>
          <w:bCs/>
        </w:rPr>
        <w:t xml:space="preserve">alorimetry requires direct </w:t>
      </w:r>
      <w:r w:rsidR="004E21AF" w:rsidRPr="0014139B">
        <w:rPr>
          <w:rFonts w:ascii="Arial" w:hAnsi="Arial" w:cs="Arial"/>
          <w:bCs/>
        </w:rPr>
        <w:t xml:space="preserve">contact with the </w:t>
      </w:r>
      <w:r w:rsidRPr="0014139B">
        <w:rPr>
          <w:rFonts w:ascii="Arial" w:hAnsi="Arial" w:cs="Arial"/>
          <w:bCs/>
        </w:rPr>
        <w:t>sample</w:t>
      </w:r>
      <w:hyperlink w:anchor="_ENREF_22" w:tooltip="Dupont, 2014 #1918" w:history="1">
        <w:r w:rsidR="00FE2C0E" w:rsidRPr="0014139B">
          <w:rPr>
            <w:rFonts w:ascii="Arial" w:hAnsi="Arial" w:cs="Arial"/>
            <w:bCs/>
          </w:rPr>
          <w:fldChar w:fldCharType="begin"/>
        </w:r>
        <w:r w:rsidR="00FE2C0E">
          <w:rPr>
            <w:rFonts w:ascii="Arial" w:hAnsi="Arial" w:cs="Arial"/>
            <w:bCs/>
          </w:rPr>
          <w:instrText xml:space="preserve"> ADDIN EN.CITE &lt;EndNote&gt;&lt;Cite&gt;&lt;Author&gt;Dupont&lt;/Author&gt;&lt;Year&gt;2014&lt;/Year&gt;&lt;RecNum&gt;1918&lt;/RecNum&gt;&lt;DisplayText&gt;&lt;style face="superscript"&gt;22&lt;/style&gt;&lt;/DisplayText&gt;&lt;record&gt;&lt;rec-number&gt;1918&lt;/rec-number&gt;&lt;foreign-keys&gt;&lt;key app="EN" db-id="5ad0t2v2xa0td7et2p8vvpfjtapdtat20ert" timestamp="1403535076"&gt;1918&lt;/key&gt;&lt;/foreign-keys&gt;&lt;ref-type name="Journal Article"&gt;17&lt;/ref-type&gt;&lt;contributors&gt;&lt;authors&gt;&lt;author&gt;Dupont, C.&lt;/author&gt;&lt;author&gt;Chiriac, R.&lt;/author&gt;&lt;author&gt;Gauthier, G.&lt;/author&gt;&lt;author&gt;Toche, F.&lt;/author&gt;&lt;/authors&gt;&lt;/contributors&gt;&lt;auth-address&gt;Univ Lyon 1, Lab Multimateriaux &amp;amp; Interfaces, UMR CNRS 5615, F-69622 Villeurbanne, France&lt;/auth-address&gt;&lt;titles&gt;&lt;title&gt;Heat capacity measurements of various biomass types and pyrolysis residues&lt;/title&gt;&lt;secondary-title&gt;Fuel&lt;/secondary-title&gt;&lt;alt-title&gt;Fuel&lt;/alt-title&gt;&lt;/titles&gt;&lt;periodical&gt;&lt;full-title&gt;Fuel&lt;/full-title&gt;&lt;abbr-1&gt;Fuel&lt;/abbr-1&gt;&lt;/periodical&gt;&lt;alt-periodical&gt;&lt;full-title&gt;Fuel&lt;/full-title&gt;&lt;abbr-1&gt;Fuel&lt;/abbr-1&gt;&lt;/alt-periodical&gt;&lt;pages&gt;644-651&lt;/pages&gt;&lt;volume&gt;115&lt;/volume&gt;&lt;keywords&gt;&lt;keyword&gt;heat capacity&lt;/keyword&gt;&lt;keyword&gt;biomass&lt;/keyword&gt;&lt;keyword&gt;char&lt;/keyword&gt;&lt;keyword&gt;pyrolysis&lt;/keyword&gt;&lt;keyword&gt;differential scanning calorimetry&lt;/keyword&gt;&lt;keyword&gt;thermal-properties&lt;/keyword&gt;&lt;keyword&gt;wood&lt;/keyword&gt;&lt;keyword&gt;gasification&lt;/keyword&gt;&lt;keyword&gt;combustion&lt;/keyword&gt;&lt;keyword&gt;conductivity&lt;/keyword&gt;&lt;keyword&gt;particles&lt;/keyword&gt;&lt;keyword&gt;cellulose&lt;/keyword&gt;&lt;keyword&gt;lignin&lt;/keyword&gt;&lt;keyword&gt;plant&lt;/keyword&gt;&lt;/keywords&gt;&lt;dates&gt;&lt;year&gt;2014&lt;/year&gt;&lt;pub-dates&gt;&lt;date&gt;Jan&lt;/date&gt;&lt;/pub-dates&gt;&lt;/dates&gt;&lt;isbn&gt;0016-2361&lt;/isbn&gt;&lt;accession-num&gt;WOS:000325647000074&lt;/accession-num&gt;&lt;urls&gt;&lt;related-urls&gt;&lt;url&gt;&amp;lt;Go to ISI&amp;gt;://WOS:000325647000074&lt;/url&gt;&lt;/related-urls&gt;&lt;/urls&gt;&lt;electronic-resource-num&gt;DOI 10.1016/j.fuel.2013.07.086&lt;/electronic-resource-num&gt;&lt;language&gt;English&lt;/language&gt;&lt;/record&gt;&lt;/Cite&gt;&lt;/EndNote&gt;</w:instrText>
        </w:r>
        <w:r w:rsidR="00FE2C0E" w:rsidRPr="0014139B">
          <w:rPr>
            <w:rFonts w:ascii="Arial" w:hAnsi="Arial" w:cs="Arial"/>
            <w:bCs/>
          </w:rPr>
          <w:fldChar w:fldCharType="separate"/>
        </w:r>
        <w:r w:rsidR="00FE2C0E" w:rsidRPr="00FE2C0E">
          <w:rPr>
            <w:rFonts w:ascii="Arial" w:hAnsi="Arial" w:cs="Arial"/>
            <w:bCs/>
            <w:noProof/>
            <w:vertAlign w:val="superscript"/>
          </w:rPr>
          <w:t>22</w:t>
        </w:r>
        <w:r w:rsidR="00FE2C0E" w:rsidRPr="0014139B">
          <w:rPr>
            <w:rFonts w:ascii="Arial" w:hAnsi="Arial" w:cs="Arial"/>
            <w:bCs/>
          </w:rPr>
          <w:fldChar w:fldCharType="end"/>
        </w:r>
      </w:hyperlink>
      <w:r w:rsidR="00C37D3D">
        <w:rPr>
          <w:rFonts w:ascii="Arial" w:hAnsi="Arial" w:cs="Arial"/>
          <w:bCs/>
        </w:rPr>
        <w:t xml:space="preserve"> </w:t>
      </w:r>
      <w:r w:rsidR="00C37D3D" w:rsidRPr="0014139B">
        <w:rPr>
          <w:rFonts w:ascii="Arial" w:hAnsi="Arial" w:cs="Arial"/>
          <w:bCs/>
        </w:rPr>
        <w:t>so there is a risk of damage</w:t>
      </w:r>
      <w:r w:rsidR="008A6434" w:rsidRPr="0014139B">
        <w:rPr>
          <w:rFonts w:ascii="Arial" w:hAnsi="Arial" w:cs="Arial"/>
          <w:bCs/>
        </w:rPr>
        <w:t>,</w:t>
      </w:r>
      <w:r w:rsidR="009813C5" w:rsidRPr="0014139B">
        <w:rPr>
          <w:rFonts w:ascii="Arial" w:hAnsi="Arial" w:cs="Arial"/>
          <w:bCs/>
        </w:rPr>
        <w:t xml:space="preserve"> </w:t>
      </w:r>
      <w:r w:rsidR="004E21AF" w:rsidRPr="0014139B">
        <w:rPr>
          <w:rFonts w:ascii="Arial" w:hAnsi="Arial" w:cs="Arial"/>
          <w:bCs/>
        </w:rPr>
        <w:t>and the method is usually limited to the measurement of</w:t>
      </w:r>
      <w:r w:rsidR="00A417C1" w:rsidRPr="0014139B">
        <w:rPr>
          <w:rFonts w:ascii="Arial" w:hAnsi="Arial" w:cs="Arial"/>
          <w:bCs/>
        </w:rPr>
        <w:t xml:space="preserve"> specific heat capacity</w:t>
      </w:r>
      <w:r w:rsidR="008A6434" w:rsidRPr="0014139B">
        <w:rPr>
          <w:rFonts w:ascii="Arial" w:hAnsi="Arial" w:cs="Arial"/>
          <w:bCs/>
        </w:rPr>
        <w:t xml:space="preserve"> </w:t>
      </w:r>
      <w:hyperlink w:anchor="_ENREF_22" w:tooltip="Dupont, 2014 #1918" w:history="1">
        <w:r w:rsidR="00FE2C0E" w:rsidRPr="0014139B">
          <w:rPr>
            <w:rFonts w:ascii="Arial" w:hAnsi="Arial" w:cs="Arial"/>
            <w:bCs/>
          </w:rPr>
          <w:fldChar w:fldCharType="begin"/>
        </w:r>
        <w:r w:rsidR="00FE2C0E">
          <w:rPr>
            <w:rFonts w:ascii="Arial" w:hAnsi="Arial" w:cs="Arial"/>
            <w:bCs/>
          </w:rPr>
          <w:instrText xml:space="preserve"> ADDIN EN.CITE &lt;EndNote&gt;&lt;Cite&gt;&lt;Author&gt;Dupont&lt;/Author&gt;&lt;Year&gt;2014&lt;/Year&gt;&lt;RecNum&gt;1918&lt;/RecNum&gt;&lt;DisplayText&gt;&lt;style face="superscript"&gt;22&lt;/style&gt;&lt;/DisplayText&gt;&lt;record&gt;&lt;rec-number&gt;1918&lt;/rec-number&gt;&lt;foreign-keys&gt;&lt;key app="EN" db-id="5ad0t2v2xa0td7et2p8vvpfjtapdtat20ert" timestamp="1403535076"&gt;1918&lt;/key&gt;&lt;/foreign-keys&gt;&lt;ref-type name="Journal Article"&gt;17&lt;/ref-type&gt;&lt;contributors&gt;&lt;authors&gt;&lt;author&gt;Dupont, C.&lt;/author&gt;&lt;author&gt;Chiriac, R.&lt;/author&gt;&lt;author&gt;Gauthier, G.&lt;/author&gt;&lt;author&gt;Toche, F.&lt;/author&gt;&lt;/authors&gt;&lt;/contributors&gt;&lt;auth-address&gt;Univ Lyon 1, Lab Multimateriaux &amp;amp; Interfaces, UMR CNRS 5615, F-69622 Villeurbanne, France&lt;/auth-address&gt;&lt;titles&gt;&lt;title&gt;Heat capacity measurements of various biomass types and pyrolysis residues&lt;/title&gt;&lt;secondary-title&gt;Fuel&lt;/secondary-title&gt;&lt;alt-title&gt;Fuel&lt;/alt-title&gt;&lt;/titles&gt;&lt;periodical&gt;&lt;full-title&gt;Fuel&lt;/full-title&gt;&lt;abbr-1&gt;Fuel&lt;/abbr-1&gt;&lt;/periodical&gt;&lt;alt-periodical&gt;&lt;full-title&gt;Fuel&lt;/full-title&gt;&lt;abbr-1&gt;Fuel&lt;/abbr-1&gt;&lt;/alt-periodical&gt;&lt;pages&gt;644-651&lt;/pages&gt;&lt;volume&gt;115&lt;/volume&gt;&lt;keywords&gt;&lt;keyword&gt;heat capacity&lt;/keyword&gt;&lt;keyword&gt;biomass&lt;/keyword&gt;&lt;keyword&gt;char&lt;/keyword&gt;&lt;keyword&gt;pyrolysis&lt;/keyword&gt;&lt;keyword&gt;differential scanning calorimetry&lt;/keyword&gt;&lt;keyword&gt;thermal-properties&lt;/keyword&gt;&lt;keyword&gt;wood&lt;/keyword&gt;&lt;keyword&gt;gasification&lt;/keyword&gt;&lt;keyword&gt;combustion&lt;/keyword&gt;&lt;keyword&gt;conductivity&lt;/keyword&gt;&lt;keyword&gt;particles&lt;/keyword&gt;&lt;keyword&gt;cellulose&lt;/keyword&gt;&lt;keyword&gt;lignin&lt;/keyword&gt;&lt;keyword&gt;plant&lt;/keyword&gt;&lt;/keywords&gt;&lt;dates&gt;&lt;year&gt;2014&lt;/year&gt;&lt;pub-dates&gt;&lt;date&gt;Jan&lt;/date&gt;&lt;/pub-dates&gt;&lt;/dates&gt;&lt;isbn&gt;0016-2361&lt;/isbn&gt;&lt;accession-num&gt;WOS:000325647000074&lt;/accession-num&gt;&lt;urls&gt;&lt;related-urls&gt;&lt;url&gt;&amp;lt;Go to ISI&amp;gt;://WOS:000325647000074&lt;/url&gt;&lt;/related-urls&gt;&lt;/urls&gt;&lt;electronic-resource-num&gt;DOI 10.1016/j.fuel.2013.07.086&lt;/electronic-resource-num&gt;&lt;language&gt;English&lt;/language&gt;&lt;/record&gt;&lt;/Cite&gt;&lt;/EndNote&gt;</w:instrText>
        </w:r>
        <w:r w:rsidR="00FE2C0E" w:rsidRPr="0014139B">
          <w:rPr>
            <w:rFonts w:ascii="Arial" w:hAnsi="Arial" w:cs="Arial"/>
            <w:bCs/>
          </w:rPr>
          <w:fldChar w:fldCharType="separate"/>
        </w:r>
        <w:r w:rsidR="00FE2C0E" w:rsidRPr="00FE2C0E">
          <w:rPr>
            <w:rFonts w:ascii="Arial" w:hAnsi="Arial" w:cs="Arial"/>
            <w:bCs/>
            <w:noProof/>
            <w:vertAlign w:val="superscript"/>
          </w:rPr>
          <w:t>22</w:t>
        </w:r>
        <w:r w:rsidR="00FE2C0E" w:rsidRPr="0014139B">
          <w:rPr>
            <w:rFonts w:ascii="Arial" w:hAnsi="Arial" w:cs="Arial"/>
            <w:bCs/>
          </w:rPr>
          <w:fldChar w:fldCharType="end"/>
        </w:r>
      </w:hyperlink>
      <w:r w:rsidR="00A343B7" w:rsidRPr="0014139B">
        <w:rPr>
          <w:rFonts w:ascii="Arial" w:hAnsi="Arial" w:cs="Arial"/>
          <w:bCs/>
        </w:rPr>
        <w:t xml:space="preserve">. In contrast, </w:t>
      </w:r>
      <w:r w:rsidR="00825DC7" w:rsidRPr="0014139B">
        <w:rPr>
          <w:rFonts w:ascii="Arial" w:hAnsi="Arial" w:cs="Arial"/>
          <w:bCs/>
        </w:rPr>
        <w:t xml:space="preserve">whereas </w:t>
      </w:r>
      <w:r w:rsidR="00A343B7" w:rsidRPr="0014139B">
        <w:rPr>
          <w:rFonts w:ascii="Arial" w:hAnsi="Arial" w:cs="Arial"/>
          <w:bCs/>
        </w:rPr>
        <w:t xml:space="preserve">thermal imaging </w:t>
      </w:r>
      <w:r w:rsidR="00825DC7" w:rsidRPr="0014139B">
        <w:rPr>
          <w:rFonts w:ascii="Arial" w:hAnsi="Arial" w:cs="Arial"/>
          <w:bCs/>
        </w:rPr>
        <w:t>can</w:t>
      </w:r>
      <w:r w:rsidR="00A343B7" w:rsidRPr="0014139B">
        <w:rPr>
          <w:rFonts w:ascii="Arial" w:hAnsi="Arial" w:cs="Arial"/>
          <w:bCs/>
        </w:rPr>
        <w:t xml:space="preserve"> detect necrosis or physical changes </w:t>
      </w:r>
      <w:r w:rsidR="00825DC7" w:rsidRPr="0014139B">
        <w:rPr>
          <w:rFonts w:ascii="Arial" w:hAnsi="Arial" w:cs="Arial"/>
          <w:bCs/>
        </w:rPr>
        <w:t xml:space="preserve">in </w:t>
      </w:r>
      <w:r w:rsidRPr="0014139B">
        <w:rPr>
          <w:rFonts w:ascii="Arial" w:hAnsi="Arial" w:cs="Arial"/>
          <w:bCs/>
        </w:rPr>
        <w:t xml:space="preserve">leaves or </w:t>
      </w:r>
      <w:r w:rsidR="00A343B7" w:rsidRPr="0014139B">
        <w:rPr>
          <w:rFonts w:ascii="Arial" w:hAnsi="Arial" w:cs="Arial"/>
          <w:bCs/>
        </w:rPr>
        <w:t>entire</w:t>
      </w:r>
      <w:r w:rsidRPr="0014139B">
        <w:rPr>
          <w:rFonts w:ascii="Arial" w:hAnsi="Arial" w:cs="Arial"/>
          <w:bCs/>
        </w:rPr>
        <w:t xml:space="preserve"> plants </w:t>
      </w:r>
      <w:r w:rsidR="00A343B7" w:rsidRPr="0014139B">
        <w:rPr>
          <w:rFonts w:ascii="Arial" w:hAnsi="Arial" w:cs="Arial"/>
          <w:bCs/>
        </w:rPr>
        <w:t xml:space="preserve">in a contact-free </w:t>
      </w:r>
      <w:r w:rsidR="00825DC7" w:rsidRPr="0014139B">
        <w:rPr>
          <w:rFonts w:ascii="Arial" w:hAnsi="Arial" w:cs="Arial"/>
          <w:bCs/>
        </w:rPr>
        <w:t xml:space="preserve">manner </w:t>
      </w:r>
      <w:hyperlink w:anchor="_ENREF_23" w:tooltip="Chaerle, 2009 #1912" w:history="1">
        <w:r w:rsidR="00FE2C0E" w:rsidRPr="0014139B">
          <w:rPr>
            <w:rFonts w:ascii="Arial" w:hAnsi="Arial" w:cs="Arial"/>
            <w:bCs/>
          </w:rPr>
          <w:fldChar w:fldCharType="begin"/>
        </w:r>
        <w:r w:rsidR="00FE2C0E">
          <w:rPr>
            <w:rFonts w:ascii="Arial" w:hAnsi="Arial" w:cs="Arial"/>
            <w:bCs/>
          </w:rPr>
          <w:instrText xml:space="preserve"> ADDIN EN.CITE &lt;EndNote&gt;&lt;Cite&gt;&lt;Author&gt;Chaerle&lt;/Author&gt;&lt;Year&gt;2009&lt;/Year&gt;&lt;RecNum&gt;1912&lt;/RecNum&gt;&lt;DisplayText&gt;&lt;style face="superscript"&gt;23&lt;/style&gt;&lt;/DisplayText&gt;&lt;record&gt;&lt;rec-number&gt;1912&lt;/rec-number&gt;&lt;foreign-keys&gt;&lt;key app="EN" db-id="5ad0t2v2xa0td7et2p8vvpfjtapdtat20ert" timestamp="1403531762"&gt;1912&lt;/key&gt;&lt;/foreign-keys&gt;&lt;ref-type name="Journal Article"&gt;17&lt;/ref-type&gt;&lt;contributors&gt;&lt;authors&gt;&lt;author&gt;Chaerle, L.&lt;/author&gt;&lt;author&gt;Lenk, S.&lt;/author&gt;&lt;author&gt;Leinonen, I.&lt;/author&gt;&lt;author&gt;Jones, H. G.&lt;/author&gt;&lt;author&gt;Van Der Straeten, D.&lt;/author&gt;&lt;author&gt;Buschmann, C.&lt;/author&gt;&lt;/authors&gt;&lt;/contributors&gt;&lt;auth-address&gt;Ghent University, Belgium.&lt;/auth-address&gt;&lt;titles&gt;&lt;title&gt;Multi-sensor plant imaging: Towards the development of a stress-catalogue&lt;/title&gt;&lt;secondary-title&gt;Biotechnology Journal&lt;/secondary-title&gt;&lt;alt-title&gt;Biotechnol J&lt;/alt-title&gt;&lt;/titles&gt;&lt;periodical&gt;&lt;full-title&gt;Biotechnology Journal&lt;/full-title&gt;&lt;abbr-1&gt;Biotechnol. J.&lt;/abbr-1&gt;&lt;abbr-2&gt;Biotechnol J&lt;/abbr-2&gt;&lt;/periodical&gt;&lt;alt-periodical&gt;&lt;full-title&gt;Biotechnology Journal&lt;/full-title&gt;&lt;abbr-1&gt;Biotechnol. J.&lt;/abbr-1&gt;&lt;abbr-2&gt;Biotechnol J&lt;/abbr-2&gt;&lt;/alt-periodical&gt;&lt;pages&gt;1152-67&lt;/pages&gt;&lt;volume&gt;4&lt;/volume&gt;&lt;number&gt;8&lt;/number&gt;&lt;keywords&gt;&lt;keyword&gt;Agriculture/*methods&lt;/keyword&gt;&lt;keyword&gt;Biotechnology/*methods&lt;/keyword&gt;&lt;keyword&gt;Chlorophyll/*analysis/metabolism&lt;/keyword&gt;&lt;keyword&gt;Crops, Agricultural/genetics&lt;/keyword&gt;&lt;keyword&gt;Environment&lt;/keyword&gt;&lt;keyword&gt;Microscopy/*methods&lt;/keyword&gt;&lt;keyword&gt;Microscopy, Fluorescence/methods&lt;/keyword&gt;&lt;keyword&gt;Photosynthesis&lt;/keyword&gt;&lt;keyword&gt;Plant Leaves/physiology&lt;/keyword&gt;&lt;keyword&gt;Plant Physiological Phenomena&lt;/keyword&gt;&lt;keyword&gt;Plants/*metabolism/microbiology&lt;/keyword&gt;&lt;keyword&gt;*Stress, Physiological&lt;/keyword&gt;&lt;/keywords&gt;&lt;dates&gt;&lt;year&gt;2009&lt;/year&gt;&lt;pub-dates&gt;&lt;date&gt;Aug&lt;/date&gt;&lt;/pub-dates&gt;&lt;/dates&gt;&lt;isbn&gt;1860-7314 (Electronic)&amp;#xD;1860-6768 (Linking)&lt;/isbn&gt;&lt;accession-num&gt;19557794&lt;/accession-num&gt;&lt;urls&gt;&lt;related-urls&gt;&lt;url&gt;http://www.ncbi.nlm.nih.gov/pubmed/19557794&lt;/url&gt;&lt;/related-urls&gt;&lt;/urls&gt;&lt;electronic-resource-num&gt;10.1002/biot.200800242&lt;/electronic-resource-num&gt;&lt;/record&gt;&lt;/Cite&gt;&lt;/EndNote&gt;</w:instrText>
        </w:r>
        <w:r w:rsidR="00FE2C0E" w:rsidRPr="0014139B">
          <w:rPr>
            <w:rFonts w:ascii="Arial" w:hAnsi="Arial" w:cs="Arial"/>
            <w:bCs/>
          </w:rPr>
          <w:fldChar w:fldCharType="separate"/>
        </w:r>
        <w:r w:rsidR="00FE2C0E" w:rsidRPr="00FE2C0E">
          <w:rPr>
            <w:rFonts w:ascii="Arial" w:hAnsi="Arial" w:cs="Arial"/>
            <w:bCs/>
            <w:noProof/>
            <w:vertAlign w:val="superscript"/>
          </w:rPr>
          <w:t>23</w:t>
        </w:r>
        <w:r w:rsidR="00FE2C0E" w:rsidRPr="0014139B">
          <w:rPr>
            <w:rFonts w:ascii="Arial" w:hAnsi="Arial" w:cs="Arial"/>
            <w:bCs/>
          </w:rPr>
          <w:fldChar w:fldCharType="end"/>
        </w:r>
      </w:hyperlink>
      <w:r w:rsidR="00A343B7" w:rsidRPr="0014139B">
        <w:rPr>
          <w:rFonts w:ascii="Arial" w:hAnsi="Arial" w:cs="Arial"/>
          <w:bCs/>
        </w:rPr>
        <w:t xml:space="preserve">, </w:t>
      </w:r>
      <w:r w:rsidR="00825DC7" w:rsidRPr="0014139B">
        <w:rPr>
          <w:rFonts w:ascii="Arial" w:hAnsi="Arial" w:cs="Arial"/>
          <w:bCs/>
        </w:rPr>
        <w:t xml:space="preserve">it also requires </w:t>
      </w:r>
      <w:r w:rsidR="00A343B7" w:rsidRPr="0014139B">
        <w:rPr>
          <w:rFonts w:ascii="Arial" w:hAnsi="Arial" w:cs="Arial"/>
          <w:bCs/>
        </w:rPr>
        <w:t>complex image analysis and dedicated special</w:t>
      </w:r>
      <w:r w:rsidR="00825DC7" w:rsidRPr="0014139B">
        <w:rPr>
          <w:rFonts w:ascii="Arial" w:hAnsi="Arial" w:cs="Arial"/>
          <w:bCs/>
        </w:rPr>
        <w:t>ized</w:t>
      </w:r>
      <w:r w:rsidR="00A343B7" w:rsidRPr="0014139B">
        <w:rPr>
          <w:rFonts w:ascii="Arial" w:hAnsi="Arial" w:cs="Arial"/>
          <w:bCs/>
        </w:rPr>
        <w:t xml:space="preserve"> devices </w:t>
      </w:r>
      <w:hyperlink w:anchor="_ENREF_24" w:tooltip="Hackl, 2012 #2464" w:history="1">
        <w:r w:rsidR="00FE2C0E" w:rsidRPr="0014139B">
          <w:rPr>
            <w:rFonts w:ascii="Arial" w:hAnsi="Arial" w:cs="Arial"/>
            <w:bCs/>
          </w:rPr>
          <w:fldChar w:fldCharType="begin">
            <w:fldData xml:space="preserve">PEVuZE5vdGU+PENpdGU+PEF1dGhvcj5IYWNrbDwvQXV0aG9yPjxZZWFyPjIwMTI8L1llYXI+PFJl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</w:fldData>
          </w:fldChar>
        </w:r>
        <w:r w:rsidR="00FE2C0E">
          <w:rPr>
            <w:rFonts w:ascii="Arial" w:hAnsi="Arial" w:cs="Arial"/>
            <w:bCs/>
          </w:rPr>
          <w:instrText xml:space="preserve"> ADDIN EN.CITE </w:instrText>
        </w:r>
        <w:r w:rsidR="00FE2C0E">
          <w:rPr>
            <w:rFonts w:ascii="Arial" w:hAnsi="Arial" w:cs="Arial"/>
            <w:bCs/>
          </w:rPr>
          <w:fldChar w:fldCharType="begin">
            <w:fldData xml:space="preserve">PEVuZE5vdGU+PENpdGU+PEF1dGhvcj5IYWNrbDwvQXV0aG9yPjxZZWFyPjIwMTI8L1llYXI+PFJl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</w:fldData>
          </w:fldChar>
        </w:r>
        <w:r w:rsidR="00FE2C0E">
          <w:rPr>
            <w:rFonts w:ascii="Arial" w:hAnsi="Arial" w:cs="Arial"/>
            <w:bCs/>
          </w:rPr>
          <w:instrText xml:space="preserve"> ADDIN EN.CITE.DATA </w:instrText>
        </w:r>
        <w:r w:rsidR="00FE2C0E">
          <w:rPr>
            <w:rFonts w:ascii="Arial" w:hAnsi="Arial" w:cs="Arial"/>
            <w:bCs/>
          </w:rPr>
        </w:r>
        <w:r w:rsidR="00FE2C0E">
          <w:rPr>
            <w:rFonts w:ascii="Arial" w:hAnsi="Arial" w:cs="Arial"/>
            <w:bCs/>
          </w:rPr>
          <w:fldChar w:fldCharType="end"/>
        </w:r>
        <w:r w:rsidR="00FE2C0E" w:rsidRPr="0014139B">
          <w:rPr>
            <w:rFonts w:ascii="Arial" w:hAnsi="Arial" w:cs="Arial"/>
            <w:bCs/>
          </w:rPr>
        </w:r>
        <w:r w:rsidR="00FE2C0E" w:rsidRPr="0014139B">
          <w:rPr>
            <w:rFonts w:ascii="Arial" w:hAnsi="Arial" w:cs="Arial"/>
            <w:bCs/>
          </w:rPr>
          <w:fldChar w:fldCharType="separate"/>
        </w:r>
        <w:r w:rsidR="00FE2C0E" w:rsidRPr="00FE2C0E">
          <w:rPr>
            <w:rFonts w:ascii="Arial" w:hAnsi="Arial" w:cs="Arial"/>
            <w:bCs/>
            <w:noProof/>
            <w:vertAlign w:val="superscript"/>
          </w:rPr>
          <w:t>24</w:t>
        </w:r>
        <w:r w:rsidR="00FE2C0E" w:rsidRPr="0014139B">
          <w:rPr>
            <w:rFonts w:ascii="Arial" w:hAnsi="Arial" w:cs="Arial"/>
            <w:bCs/>
          </w:rPr>
          <w:fldChar w:fldCharType="end"/>
        </w:r>
      </w:hyperlink>
      <w:r w:rsidR="00C124C0">
        <w:rPr>
          <w:rFonts w:ascii="Arial" w:hAnsi="Arial" w:cs="Arial"/>
          <w:bCs/>
        </w:rPr>
        <w:t xml:space="preserve"> which might be overcome in the future by more cheaper and more powerful IR cameras and accompanying peripheral devices</w:t>
      </w:r>
      <w:r w:rsidRPr="0014139B">
        <w:rPr>
          <w:rFonts w:ascii="Arial" w:hAnsi="Arial" w:cs="Arial"/>
          <w:bCs/>
        </w:rPr>
        <w:t xml:space="preserve">. </w:t>
      </w:r>
      <w:r w:rsidR="00825DC7" w:rsidRPr="0014139B">
        <w:rPr>
          <w:rFonts w:ascii="Arial" w:hAnsi="Arial" w:cs="Arial"/>
          <w:bCs/>
        </w:rPr>
        <w:t xml:space="preserve">Spectral analysis is another </w:t>
      </w:r>
      <w:r w:rsidR="00A343B7" w:rsidRPr="0014139B">
        <w:rPr>
          <w:rFonts w:ascii="Arial" w:hAnsi="Arial" w:cs="Arial"/>
          <w:bCs/>
        </w:rPr>
        <w:t xml:space="preserve">contact-free method </w:t>
      </w:r>
      <w:r w:rsidR="00825DC7" w:rsidRPr="0014139B">
        <w:rPr>
          <w:rFonts w:ascii="Arial" w:hAnsi="Arial" w:cs="Arial"/>
          <w:bCs/>
        </w:rPr>
        <w:t>for the analysis of</w:t>
      </w:r>
      <w:r w:rsidRPr="0014139B">
        <w:rPr>
          <w:rFonts w:ascii="Arial" w:hAnsi="Arial" w:cs="Arial"/>
          <w:bCs/>
        </w:rPr>
        <w:t xml:space="preserve"> water content and chlorophyll </w:t>
      </w:r>
      <w:proofErr w:type="gramStart"/>
      <w:r w:rsidR="00825DC7" w:rsidRPr="0014139B">
        <w:rPr>
          <w:rFonts w:ascii="Arial" w:hAnsi="Arial" w:cs="Arial"/>
          <w:bCs/>
        </w:rPr>
        <w:t xml:space="preserve">levels </w:t>
      </w:r>
      <w:proofErr w:type="gramEnd"/>
      <w:hyperlink w:anchor="_ENREF_25" w:tooltip="Yuan, 2014 #2465" w:history="1">
        <w:r w:rsidR="00FE2C0E" w:rsidRPr="0014139B">
          <w:rPr>
            <w:rFonts w:ascii="Arial" w:hAnsi="Arial" w:cs="Arial"/>
            <w:bCs/>
          </w:rPr>
          <w:fldChar w:fldCharType="begin">
            <w:fldData xml:space="preserve">PEVuZE5vdGU+PENpdGU+PEF1dGhvcj5ZdWFuPC9BdXRob3I+PFllYXI+MjAxNDwvWWVhcj48UmVj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</w:fldData>
          </w:fldChar>
        </w:r>
        <w:r w:rsidR="00FE2C0E">
          <w:rPr>
            <w:rFonts w:ascii="Arial" w:hAnsi="Arial" w:cs="Arial"/>
            <w:bCs/>
          </w:rPr>
          <w:instrText xml:space="preserve"> ADDIN EN.CITE </w:instrText>
        </w:r>
        <w:r w:rsidR="00FE2C0E">
          <w:rPr>
            <w:rFonts w:ascii="Arial" w:hAnsi="Arial" w:cs="Arial"/>
            <w:bCs/>
          </w:rPr>
          <w:fldChar w:fldCharType="begin">
            <w:fldData xml:space="preserve">PEVuZE5vdGU+PENpdGU+PEF1dGhvcj5ZdWFuPC9BdXRob3I+PFllYXI+MjAxNDwvWWVhcj48UmVj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</w:fldData>
          </w:fldChar>
        </w:r>
        <w:r w:rsidR="00FE2C0E">
          <w:rPr>
            <w:rFonts w:ascii="Arial" w:hAnsi="Arial" w:cs="Arial"/>
            <w:bCs/>
          </w:rPr>
          <w:instrText xml:space="preserve"> ADDIN EN.CITE.DATA </w:instrText>
        </w:r>
        <w:r w:rsidR="00FE2C0E">
          <w:rPr>
            <w:rFonts w:ascii="Arial" w:hAnsi="Arial" w:cs="Arial"/>
            <w:bCs/>
          </w:rPr>
        </w:r>
        <w:r w:rsidR="00FE2C0E">
          <w:rPr>
            <w:rFonts w:ascii="Arial" w:hAnsi="Arial" w:cs="Arial"/>
            <w:bCs/>
          </w:rPr>
          <w:fldChar w:fldCharType="end"/>
        </w:r>
        <w:r w:rsidR="00FE2C0E" w:rsidRPr="0014139B">
          <w:rPr>
            <w:rFonts w:ascii="Arial" w:hAnsi="Arial" w:cs="Arial"/>
            <w:bCs/>
          </w:rPr>
        </w:r>
        <w:r w:rsidR="00FE2C0E" w:rsidRPr="0014139B">
          <w:rPr>
            <w:rFonts w:ascii="Arial" w:hAnsi="Arial" w:cs="Arial"/>
            <w:bCs/>
          </w:rPr>
          <w:fldChar w:fldCharType="separate"/>
        </w:r>
        <w:r w:rsidR="00FE2C0E" w:rsidRPr="00FE2C0E">
          <w:rPr>
            <w:rFonts w:ascii="Arial" w:hAnsi="Arial" w:cs="Arial"/>
            <w:bCs/>
            <w:noProof/>
            <w:vertAlign w:val="superscript"/>
          </w:rPr>
          <w:t>25</w:t>
        </w:r>
        <w:r w:rsidR="00FE2C0E" w:rsidRPr="0014139B">
          <w:rPr>
            <w:rFonts w:ascii="Arial" w:hAnsi="Arial" w:cs="Arial"/>
            <w:bCs/>
          </w:rPr>
          <w:fldChar w:fldCharType="end"/>
        </w:r>
      </w:hyperlink>
      <w:r w:rsidRPr="0014139B">
        <w:rPr>
          <w:rFonts w:ascii="Arial" w:hAnsi="Arial" w:cs="Arial"/>
          <w:bCs/>
        </w:rPr>
        <w:t xml:space="preserve">, but </w:t>
      </w:r>
      <w:r w:rsidR="00825DC7" w:rsidRPr="0014139B">
        <w:rPr>
          <w:rFonts w:ascii="Arial" w:hAnsi="Arial" w:cs="Arial"/>
          <w:bCs/>
        </w:rPr>
        <w:t>it has not yet been used to determine</w:t>
      </w:r>
      <w:r w:rsidR="00A343B7" w:rsidRPr="0014139B">
        <w:rPr>
          <w:rFonts w:ascii="Arial" w:hAnsi="Arial" w:cs="Arial"/>
          <w:bCs/>
        </w:rPr>
        <w:t xml:space="preserve"> </w:t>
      </w:r>
      <w:r w:rsidRPr="0014139B">
        <w:rPr>
          <w:rFonts w:ascii="Arial" w:hAnsi="Arial" w:cs="Arial"/>
          <w:bCs/>
        </w:rPr>
        <w:t>specific heat capacity and</w:t>
      </w:r>
      <w:r w:rsidR="00A343B7" w:rsidRPr="0014139B">
        <w:rPr>
          <w:rFonts w:ascii="Arial" w:hAnsi="Arial" w:cs="Arial"/>
          <w:bCs/>
        </w:rPr>
        <w:t>/or</w:t>
      </w:r>
      <w:r w:rsidRPr="0014139B">
        <w:rPr>
          <w:rFonts w:ascii="Arial" w:hAnsi="Arial" w:cs="Arial"/>
          <w:bCs/>
        </w:rPr>
        <w:t xml:space="preserve"> thermal conductivity</w:t>
      </w:r>
      <w:r w:rsidR="002016EA" w:rsidRPr="0014139B">
        <w:rPr>
          <w:rFonts w:ascii="Arial" w:hAnsi="Arial" w:cs="Arial"/>
          <w:bCs/>
        </w:rPr>
        <w:t>.</w:t>
      </w:r>
    </w:p>
    <w:p w14:paraId="18916928" w14:textId="77777777" w:rsidR="004457C4" w:rsidRPr="0014139B" w:rsidRDefault="004457C4" w:rsidP="003E681F">
      <w:pPr>
        <w:jc w:val="both"/>
        <w:rPr>
          <w:rFonts w:ascii="Arial" w:hAnsi="Arial" w:cs="Arial"/>
          <w:bCs/>
        </w:rPr>
      </w:pPr>
    </w:p>
    <w:p w14:paraId="1D7BD4FD" w14:textId="6B3969CC" w:rsidR="004457C4" w:rsidRPr="0014139B" w:rsidRDefault="004457C4" w:rsidP="003E681F">
      <w:pPr>
        <w:jc w:val="both"/>
        <w:rPr>
          <w:rFonts w:ascii="Arial" w:hAnsi="Arial" w:cs="Arial"/>
          <w:bCs/>
        </w:rPr>
      </w:pPr>
      <w:r w:rsidRPr="0014139B">
        <w:rPr>
          <w:rFonts w:ascii="Arial" w:hAnsi="Arial" w:cs="Arial"/>
          <w:bCs/>
        </w:rPr>
        <w:t xml:space="preserve">The measurement </w:t>
      </w:r>
      <w:r w:rsidR="00825DC7" w:rsidRPr="0014139B">
        <w:rPr>
          <w:rFonts w:ascii="Arial" w:hAnsi="Arial" w:cs="Arial"/>
          <w:bCs/>
        </w:rPr>
        <w:t xml:space="preserve">approach </w:t>
      </w:r>
      <w:r w:rsidR="00AE512A" w:rsidRPr="0014139B">
        <w:rPr>
          <w:rFonts w:ascii="Arial" w:hAnsi="Arial" w:cs="Arial"/>
          <w:bCs/>
        </w:rPr>
        <w:t>reported herein i</w:t>
      </w:r>
      <w:r w:rsidRPr="0014139B">
        <w:rPr>
          <w:rFonts w:ascii="Arial" w:hAnsi="Arial" w:cs="Arial"/>
          <w:bCs/>
        </w:rPr>
        <w:t xml:space="preserve">s a robust </w:t>
      </w:r>
      <w:r w:rsidR="00825DC7" w:rsidRPr="0014139B">
        <w:rPr>
          <w:rFonts w:ascii="Arial" w:hAnsi="Arial" w:cs="Arial"/>
          <w:bCs/>
        </w:rPr>
        <w:t xml:space="preserve">method </w:t>
      </w:r>
      <w:r w:rsidRPr="0014139B">
        <w:rPr>
          <w:rFonts w:ascii="Arial" w:hAnsi="Arial" w:cs="Arial"/>
          <w:bCs/>
        </w:rPr>
        <w:t xml:space="preserve">to determine </w:t>
      </w:r>
      <w:r w:rsidR="00AE512A" w:rsidRPr="0014139B">
        <w:rPr>
          <w:rFonts w:ascii="Arial" w:hAnsi="Arial" w:cs="Arial"/>
          <w:bCs/>
        </w:rPr>
        <w:t>the thermal properties of plant leaves</w:t>
      </w:r>
      <w:r w:rsidRPr="0014139B">
        <w:rPr>
          <w:rFonts w:ascii="Arial" w:hAnsi="Arial" w:cs="Arial"/>
          <w:bCs/>
        </w:rPr>
        <w:t xml:space="preserve"> with low investment costs</w:t>
      </w:r>
      <w:r w:rsidR="00AE512A" w:rsidRPr="0014139B">
        <w:rPr>
          <w:rFonts w:ascii="Arial" w:hAnsi="Arial" w:cs="Arial"/>
          <w:bCs/>
        </w:rPr>
        <w:t xml:space="preserve"> and short measurement times</w:t>
      </w:r>
      <w:r w:rsidRPr="0014139B">
        <w:rPr>
          <w:rFonts w:ascii="Arial" w:hAnsi="Arial" w:cs="Arial"/>
          <w:bCs/>
        </w:rPr>
        <w:t>.</w:t>
      </w:r>
      <w:r w:rsidR="00AE512A" w:rsidRPr="0014139B">
        <w:rPr>
          <w:rFonts w:ascii="Arial" w:hAnsi="Arial" w:cs="Arial"/>
          <w:bCs/>
        </w:rPr>
        <w:t xml:space="preserve"> </w:t>
      </w:r>
      <w:r w:rsidRPr="0014139B">
        <w:rPr>
          <w:rFonts w:ascii="Arial" w:hAnsi="Arial" w:cs="Arial"/>
          <w:bCs/>
        </w:rPr>
        <w:t xml:space="preserve">It was </w:t>
      </w:r>
      <w:r w:rsidR="00AE512A" w:rsidRPr="0014139B">
        <w:rPr>
          <w:rFonts w:ascii="Arial" w:hAnsi="Arial" w:cs="Arial"/>
          <w:bCs/>
        </w:rPr>
        <w:t xml:space="preserve">successfully </w:t>
      </w:r>
      <w:r w:rsidR="00825DC7" w:rsidRPr="0014139B">
        <w:rPr>
          <w:rFonts w:ascii="Arial" w:hAnsi="Arial" w:cs="Arial"/>
          <w:bCs/>
        </w:rPr>
        <w:t xml:space="preserve">used </w:t>
      </w:r>
      <w:r w:rsidRPr="0014139B">
        <w:rPr>
          <w:rFonts w:ascii="Arial" w:hAnsi="Arial" w:cs="Arial"/>
          <w:bCs/>
        </w:rPr>
        <w:t>to</w:t>
      </w:r>
      <w:r w:rsidR="00AE512A" w:rsidRPr="0014139B">
        <w:rPr>
          <w:rFonts w:ascii="Arial" w:hAnsi="Arial" w:cs="Arial"/>
          <w:bCs/>
        </w:rPr>
        <w:t xml:space="preserve"> determine </w:t>
      </w:r>
      <w:proofErr w:type="spellStart"/>
      <w:r w:rsidR="00AE512A" w:rsidRPr="0014139B">
        <w:rPr>
          <w:rFonts w:ascii="Arial" w:hAnsi="Arial" w:cs="Arial"/>
          <w:i/>
        </w:rPr>
        <w:t>c</w:t>
      </w:r>
      <w:r w:rsidR="00AE512A" w:rsidRPr="0014139B">
        <w:rPr>
          <w:rFonts w:ascii="Arial" w:hAnsi="Arial" w:cs="Arial"/>
          <w:i/>
          <w:vertAlign w:val="subscript"/>
        </w:rPr>
        <w:t>p,s</w:t>
      </w:r>
      <w:proofErr w:type="spellEnd"/>
      <w:r w:rsidR="00AE512A" w:rsidRPr="0014139B">
        <w:rPr>
          <w:rFonts w:ascii="Arial" w:hAnsi="Arial" w:cs="Arial"/>
          <w:bCs/>
        </w:rPr>
        <w:t xml:space="preserve"> and </w:t>
      </w:r>
      <w:r w:rsidR="00AE512A" w:rsidRPr="0014139B">
        <w:rPr>
          <w:rFonts w:ascii="Arial" w:hAnsi="Arial" w:cs="Arial"/>
        </w:rPr>
        <w:t>ʎ</w:t>
      </w:r>
      <w:r w:rsidRPr="0014139B">
        <w:rPr>
          <w:rFonts w:ascii="Arial" w:hAnsi="Arial" w:cs="Arial"/>
          <w:bCs/>
        </w:rPr>
        <w:t xml:space="preserve"> </w:t>
      </w:r>
      <w:r w:rsidR="00825DC7" w:rsidRPr="0014139B">
        <w:rPr>
          <w:rFonts w:ascii="Arial" w:hAnsi="Arial" w:cs="Arial"/>
          <w:bCs/>
        </w:rPr>
        <w:t xml:space="preserve">in </w:t>
      </w:r>
      <w:r w:rsidR="00A35BE8" w:rsidRPr="0014139B">
        <w:rPr>
          <w:rFonts w:ascii="Arial" w:hAnsi="Arial" w:cs="Arial"/>
          <w:bCs/>
          <w:i/>
        </w:rPr>
        <w:t xml:space="preserve">N. </w:t>
      </w:r>
      <w:proofErr w:type="spellStart"/>
      <w:r w:rsidR="00A35BE8" w:rsidRPr="0014139B">
        <w:rPr>
          <w:rFonts w:ascii="Arial" w:hAnsi="Arial" w:cs="Arial"/>
          <w:bCs/>
          <w:i/>
        </w:rPr>
        <w:t>tabacum</w:t>
      </w:r>
      <w:proofErr w:type="spellEnd"/>
      <w:r w:rsidRPr="0014139B">
        <w:rPr>
          <w:rFonts w:ascii="Arial" w:hAnsi="Arial" w:cs="Arial"/>
          <w:bCs/>
        </w:rPr>
        <w:t xml:space="preserve"> and </w:t>
      </w:r>
      <w:r w:rsidRPr="0014139B">
        <w:rPr>
          <w:rFonts w:ascii="Arial" w:hAnsi="Arial" w:cs="Arial"/>
          <w:bCs/>
          <w:i/>
        </w:rPr>
        <w:t xml:space="preserve">N. </w:t>
      </w:r>
      <w:proofErr w:type="spellStart"/>
      <w:r w:rsidRPr="0014139B">
        <w:rPr>
          <w:rFonts w:ascii="Arial" w:hAnsi="Arial" w:cs="Arial"/>
          <w:bCs/>
          <w:i/>
        </w:rPr>
        <w:t>benthamiana</w:t>
      </w:r>
      <w:proofErr w:type="spellEnd"/>
      <w:r w:rsidRPr="0014139B">
        <w:rPr>
          <w:rFonts w:ascii="Arial" w:hAnsi="Arial" w:cs="Arial"/>
          <w:bCs/>
        </w:rPr>
        <w:t>, two species that are relevant in the area of molecular farming</w:t>
      </w:r>
      <w:r w:rsidR="00AE512A" w:rsidRPr="0014139B">
        <w:rPr>
          <w:rFonts w:ascii="Arial" w:hAnsi="Arial" w:cs="Arial"/>
          <w:bCs/>
        </w:rPr>
        <w:t xml:space="preserve"> </w:t>
      </w:r>
      <w:hyperlink w:anchor="_ENREF_4" w:tooltip="Buyel, 2015 #2214" w:history="1">
        <w:r w:rsidR="00FE2C0E" w:rsidRPr="0014139B">
          <w:rPr>
            <w:rFonts w:ascii="Arial" w:hAnsi="Arial" w:cs="Arial"/>
            <w:bCs/>
          </w:rPr>
          <w:fldChar w:fldCharType="begin"/>
        </w:r>
        <w:r w:rsidR="00FE2C0E" w:rsidRPr="0014139B">
          <w:rPr>
            <w:rFonts w:ascii="Arial" w:hAnsi="Arial" w:cs="Arial"/>
            <w:bCs/>
          </w:rPr>
          <w:instrText xml:space="preserve"> ADDIN EN.CITE &lt;EndNote&gt;&lt;Cite&gt;&lt;Author&gt;Buyel&lt;/Author&gt;&lt;Year&gt;2015&lt;/Year&gt;&lt;RecNum&gt;2214&lt;/RecNum&gt;&lt;DisplayText&gt;&lt;style face="superscript"&gt;4&lt;/style&gt;&lt;/DisplayText&gt;&lt;record&gt;&lt;rec-number&gt;2214&lt;/rec-number&gt;&lt;foreign-keys&gt;&lt;key app="EN" db-id="5ad0t2v2xa0td7et2p8vvpfjtapdtat20ert" timestamp="1421771012"&gt;2214&lt;/key&gt;&lt;/foreign-keys&gt;&lt;ref-type name="Journal Article"&gt;17&lt;/ref-type&gt;&lt;contributors&gt;&lt;authors&gt;&lt;author&gt;Buyel, J. F.&lt;/author&gt;&lt;/authors&gt;&lt;/contributors&gt;&lt;auth-address&gt;Institute for Molecular Biotechnology, Worringerweg 1, RWTH Aachen University, 52074 Aachen, Germany. johannes.buyel@rwth-aachen.de.&lt;/auth-address&gt;&lt;titles&gt;&lt;title&gt;Process development strategies in plant molecular farming&lt;/title&gt;&lt;secondary-title&gt;Current Pharmaceutical Biotechnology&lt;/secondary-title&gt;&lt;/titles&gt;&lt;periodical&gt;&lt;full-title&gt;Current Pharmaceutical Biotechnology&lt;/full-title&gt;&lt;abbr-1&gt;Curr. Pharm. Biotechnol.&lt;/abbr-1&gt;&lt;abbr-2&gt;Curr Pharm Biotechnol&lt;/abbr-2&gt;&lt;/periodical&gt;&lt;pages&gt;966-982&lt;/pages&gt;&lt;volume&gt;16&lt;/volume&gt;&lt;number&gt;11&lt;/number&gt;&lt;dates&gt;&lt;year&gt;2015&lt;/year&gt;&lt;/dates&gt;&lt;isbn&gt;1873-4316 (Electronic)&amp;#xD;1389-2010 (Linking)&lt;/isbn&gt;&lt;accession-num&gt;26343135&lt;/accession-num&gt;&lt;urls&gt;&lt;related-urls&gt;&lt;url&gt;http://www.ncbi.nlm.nih.gov/pubmed/26343135&lt;/url&gt;&lt;/related-urls&gt;&lt;/urls&gt;&lt;electronic-resource-num&gt;10.2174/138920101611150902115413&lt;/electronic-resource-num&gt;&lt;/record&gt;&lt;/Cite&gt;&lt;/EndNote&gt;</w:instrText>
        </w:r>
        <w:r w:rsidR="00FE2C0E" w:rsidRPr="0014139B">
          <w:rPr>
            <w:rFonts w:ascii="Arial" w:hAnsi="Arial" w:cs="Arial"/>
            <w:bCs/>
          </w:rPr>
          <w:fldChar w:fldCharType="separate"/>
        </w:r>
        <w:r w:rsidR="00FE2C0E" w:rsidRPr="0014139B">
          <w:rPr>
            <w:rFonts w:ascii="Arial" w:hAnsi="Arial" w:cs="Arial"/>
            <w:bCs/>
            <w:vertAlign w:val="superscript"/>
          </w:rPr>
          <w:t>4</w:t>
        </w:r>
        <w:r w:rsidR="00FE2C0E" w:rsidRPr="0014139B">
          <w:rPr>
            <w:rFonts w:ascii="Arial" w:hAnsi="Arial" w:cs="Arial"/>
            <w:bCs/>
          </w:rPr>
          <w:fldChar w:fldCharType="end"/>
        </w:r>
      </w:hyperlink>
      <w:r w:rsidRPr="0014139B">
        <w:rPr>
          <w:rFonts w:ascii="Arial" w:hAnsi="Arial" w:cs="Arial"/>
          <w:bCs/>
        </w:rPr>
        <w:t xml:space="preserve">. The values </w:t>
      </w:r>
      <w:r w:rsidR="00AE512A" w:rsidRPr="0014139B">
        <w:rPr>
          <w:rFonts w:ascii="Arial" w:hAnsi="Arial" w:cs="Arial"/>
          <w:bCs/>
        </w:rPr>
        <w:t>calculated for both parameters based on leaf temperature profiles were</w:t>
      </w:r>
      <w:r w:rsidRPr="0014139B">
        <w:rPr>
          <w:rFonts w:ascii="Arial" w:hAnsi="Arial" w:cs="Arial"/>
          <w:bCs/>
        </w:rPr>
        <w:t xml:space="preserve"> in good agreement with </w:t>
      </w:r>
      <w:r w:rsidR="00AE512A" w:rsidRPr="0014139B">
        <w:rPr>
          <w:rFonts w:ascii="Arial" w:hAnsi="Arial" w:cs="Arial"/>
          <w:bCs/>
        </w:rPr>
        <w:t>those previously reported for</w:t>
      </w:r>
      <w:r w:rsidRPr="0014139B">
        <w:rPr>
          <w:rFonts w:ascii="Arial" w:hAnsi="Arial" w:cs="Arial"/>
          <w:bCs/>
        </w:rPr>
        <w:t xml:space="preserve"> other plant species</w:t>
      </w:r>
      <w:r w:rsidR="00AE512A" w:rsidRPr="0014139B">
        <w:rPr>
          <w:rFonts w:ascii="Arial" w:hAnsi="Arial" w:cs="Arial"/>
          <w:bCs/>
        </w:rPr>
        <w:t xml:space="preserve"> </w:t>
      </w:r>
      <w:hyperlink w:anchor="_ENREF_3" w:tooltip="Jayalakshmy, 2010 #1500" w:history="1">
        <w:r w:rsidR="00FE2C0E" w:rsidRPr="0014139B">
          <w:rPr>
            <w:rFonts w:ascii="Arial" w:hAnsi="Arial" w:cs="Arial"/>
            <w:bCs/>
          </w:rPr>
          <w:fldChar w:fldCharType="begin"/>
        </w:r>
        <w:r w:rsidR="00FE2C0E" w:rsidRPr="0014139B">
          <w:rPr>
            <w:rFonts w:ascii="Arial" w:hAnsi="Arial" w:cs="Arial"/>
            <w:bCs/>
          </w:rPr>
          <w:instrText xml:space="preserve"> ADDIN EN.CITE &lt;EndNote&gt;&lt;Cite&gt;&lt;Author&gt;Jayalakshmy&lt;/Author&gt;&lt;Year&gt;2010&lt;/Year&gt;&lt;RecNum&gt;1500&lt;/RecNum&gt;&lt;DisplayText&gt;&lt;style face="superscript"&gt;3&lt;/style&gt;&lt;/DisplayText&gt;&lt;record&gt;&lt;rec-number&gt;1500&lt;/rec-number&gt;&lt;foreign-keys&gt;&lt;key app="EN" db-id="5ad0t2v2xa0td7et2p8vvpfjtapdtat20ert" timestamp="1368205422"&gt;1500&lt;/key&gt;&lt;/foreign-keys&gt;&lt;ref-type name="Journal Article"&gt;17&lt;/ref-type&gt;&lt;contributors&gt;&lt;authors&gt;&lt;author&gt;Jayalakshmy, M. S.&lt;/author&gt;&lt;author&gt;Philip, J.&lt;/author&gt;&lt;/authors&gt;&lt;/contributors&gt;&lt;auth-address&gt;Philip, J&amp;#xD;Cochin Univ Sci &amp;amp; Technol, Dept Instrumentat, Cochin 682022, Kerala, India&amp;#xD;Cochin Univ Sci &amp;amp; Technol, Dept Instrumentat, Cochin 682022, Kerala, India&amp;#xD;Cochin Univ Sci &amp;amp; Technol, Dept Instrumentat, Cochin 682022, Kerala, India&amp;#xD;Cochin Univ Sci &amp;amp; Technol, STIC, Cochin 682022, Kerala, India&lt;/auth-address&gt;&lt;titles&gt;&lt;title&gt;Thermophysical Properties of Plant Leaves and Their Influence on the Environment Temperature&lt;/title&gt;&lt;secondary-title&gt;International Journal of Thermophysics&lt;/secondary-title&gt;&lt;alt-title&gt;Int J Thermophys&lt;/alt-title&gt;&lt;/titles&gt;&lt;pages&gt;2295-2304&lt;/pages&gt;&lt;volume&gt;31&lt;/volume&gt;&lt;number&gt;11-12&lt;/number&gt;&lt;keywords&gt;&lt;keyword&gt;environment temperature&lt;/keyword&gt;&lt;keyword&gt;photothermal technique&lt;/keyword&gt;&lt;keyword&gt;plant leaves&lt;/keyword&gt;&lt;keyword&gt;specific heat&lt;/keyword&gt;&lt;keyword&gt;thermal conductivity&lt;/keyword&gt;&lt;keyword&gt;thermal effusivity&lt;/keyword&gt;&lt;keyword&gt;thermal-conductivity&lt;/keyword&gt;&lt;keyword&gt;heat transfer&lt;/keyword&gt;&lt;keyword&gt;leaf&lt;/keyword&gt;&lt;/keywords&gt;&lt;dates&gt;&lt;year&gt;2010&lt;/year&gt;&lt;pub-dates&gt;&lt;date&gt;Dec&lt;/date&gt;&lt;/pub-dates&gt;&lt;/dates&gt;&lt;isbn&gt;0195-928X&lt;/isbn&gt;&lt;accession-num&gt;ISI:000285065300019&lt;/accession-num&gt;&lt;urls&gt;&lt;related-urls&gt;&lt;url&gt;&amp;lt;Go to ISI&amp;gt;://000285065300019&lt;/url&gt;&lt;/related-urls&gt;&lt;/urls&gt;&lt;electronic-resource-num&gt;DOI 10.1007/s10765-010-0877-7&lt;/electronic-resource-num&gt;&lt;language&gt;English&lt;/language&gt;&lt;/record&gt;&lt;/Cite&gt;&lt;/EndNote&gt;</w:instrText>
        </w:r>
        <w:r w:rsidR="00FE2C0E" w:rsidRPr="0014139B">
          <w:rPr>
            <w:rFonts w:ascii="Arial" w:hAnsi="Arial" w:cs="Arial"/>
            <w:bCs/>
          </w:rPr>
          <w:fldChar w:fldCharType="separate"/>
        </w:r>
        <w:r w:rsidR="00FE2C0E" w:rsidRPr="0014139B">
          <w:rPr>
            <w:rFonts w:ascii="Arial" w:hAnsi="Arial" w:cs="Arial"/>
            <w:bCs/>
            <w:vertAlign w:val="superscript"/>
          </w:rPr>
          <w:t>3</w:t>
        </w:r>
        <w:r w:rsidR="00FE2C0E" w:rsidRPr="0014139B">
          <w:rPr>
            <w:rFonts w:ascii="Arial" w:hAnsi="Arial" w:cs="Arial"/>
            <w:bCs/>
          </w:rPr>
          <w:fldChar w:fldCharType="end"/>
        </w:r>
      </w:hyperlink>
      <w:r w:rsidRPr="0014139B">
        <w:rPr>
          <w:rFonts w:ascii="Arial" w:hAnsi="Arial" w:cs="Arial"/>
          <w:bCs/>
        </w:rPr>
        <w:t xml:space="preserve">. The method is </w:t>
      </w:r>
      <w:r w:rsidR="00AE512A" w:rsidRPr="0014139B">
        <w:rPr>
          <w:rFonts w:ascii="Arial" w:hAnsi="Arial" w:cs="Arial"/>
          <w:bCs/>
        </w:rPr>
        <w:t xml:space="preserve">non-destructive, </w:t>
      </w:r>
      <w:r w:rsidRPr="0014139B">
        <w:rPr>
          <w:rFonts w:ascii="Arial" w:hAnsi="Arial" w:cs="Arial"/>
          <w:bCs/>
        </w:rPr>
        <w:t>contac</w:t>
      </w:r>
      <w:r w:rsidR="00AE512A" w:rsidRPr="0014139B">
        <w:rPr>
          <w:rFonts w:ascii="Arial" w:hAnsi="Arial" w:cs="Arial"/>
          <w:bCs/>
        </w:rPr>
        <w:t>t-</w:t>
      </w:r>
      <w:r w:rsidRPr="0014139B">
        <w:rPr>
          <w:rFonts w:ascii="Arial" w:hAnsi="Arial" w:cs="Arial"/>
          <w:bCs/>
        </w:rPr>
        <w:t>free</w:t>
      </w:r>
      <w:r w:rsidR="00825DC7" w:rsidRPr="0014139B">
        <w:rPr>
          <w:rFonts w:ascii="Arial" w:hAnsi="Arial" w:cs="Arial"/>
          <w:bCs/>
        </w:rPr>
        <w:t>,</w:t>
      </w:r>
      <w:r w:rsidRPr="0014139B">
        <w:rPr>
          <w:rFonts w:ascii="Arial" w:hAnsi="Arial" w:cs="Arial"/>
          <w:bCs/>
        </w:rPr>
        <w:t xml:space="preserve"> and </w:t>
      </w:r>
      <w:r w:rsidR="00AE512A" w:rsidRPr="0014139B">
        <w:rPr>
          <w:rFonts w:ascii="Arial" w:hAnsi="Arial" w:cs="Arial"/>
          <w:bCs/>
        </w:rPr>
        <w:t>does not require complex sample preparation</w:t>
      </w:r>
      <w:r w:rsidR="00825DC7" w:rsidRPr="0014139B">
        <w:rPr>
          <w:rFonts w:ascii="Arial" w:hAnsi="Arial" w:cs="Arial"/>
          <w:bCs/>
        </w:rPr>
        <w:t>,</w:t>
      </w:r>
      <w:r w:rsidR="00AE512A" w:rsidRPr="0014139B">
        <w:rPr>
          <w:rFonts w:ascii="Arial" w:hAnsi="Arial" w:cs="Arial"/>
          <w:bCs/>
        </w:rPr>
        <w:t xml:space="preserve"> </w:t>
      </w:r>
      <w:r w:rsidR="00825DC7" w:rsidRPr="0014139B">
        <w:rPr>
          <w:rFonts w:ascii="Arial" w:hAnsi="Arial" w:cs="Arial"/>
          <w:bCs/>
        </w:rPr>
        <w:t>providing</w:t>
      </w:r>
      <w:r w:rsidR="00AE512A" w:rsidRPr="0014139B">
        <w:rPr>
          <w:rFonts w:ascii="Arial" w:hAnsi="Arial" w:cs="Arial"/>
          <w:bCs/>
        </w:rPr>
        <w:t xml:space="preserve"> advantages over </w:t>
      </w:r>
      <w:r w:rsidR="00825DC7" w:rsidRPr="0014139B">
        <w:rPr>
          <w:rFonts w:ascii="Arial" w:hAnsi="Arial" w:cs="Arial"/>
          <w:bCs/>
        </w:rPr>
        <w:t xml:space="preserve">all current </w:t>
      </w:r>
      <w:r w:rsidR="00AE512A" w:rsidRPr="0014139B">
        <w:rPr>
          <w:rFonts w:ascii="Arial" w:hAnsi="Arial" w:cs="Arial"/>
          <w:bCs/>
        </w:rPr>
        <w:t xml:space="preserve">alternative </w:t>
      </w:r>
      <w:r w:rsidRPr="0014139B">
        <w:rPr>
          <w:rFonts w:ascii="Arial" w:hAnsi="Arial" w:cs="Arial"/>
          <w:bCs/>
        </w:rPr>
        <w:t>methods for</w:t>
      </w:r>
      <w:r w:rsidR="00AE512A" w:rsidRPr="0014139B">
        <w:rPr>
          <w:rFonts w:ascii="Arial" w:hAnsi="Arial" w:cs="Arial"/>
          <w:bCs/>
        </w:rPr>
        <w:t xml:space="preserve"> </w:t>
      </w:r>
      <w:r w:rsidR="00825DC7" w:rsidRPr="0014139B">
        <w:rPr>
          <w:rFonts w:ascii="Arial" w:hAnsi="Arial" w:cs="Arial"/>
          <w:bCs/>
        </w:rPr>
        <w:t xml:space="preserve">the </w:t>
      </w:r>
      <w:r w:rsidR="00AE512A" w:rsidRPr="0014139B">
        <w:rPr>
          <w:rFonts w:ascii="Arial" w:hAnsi="Arial" w:cs="Arial"/>
          <w:bCs/>
        </w:rPr>
        <w:t>analysis of</w:t>
      </w:r>
      <w:r w:rsidRPr="0014139B">
        <w:rPr>
          <w:rFonts w:ascii="Arial" w:hAnsi="Arial" w:cs="Arial"/>
          <w:bCs/>
        </w:rPr>
        <w:t xml:space="preserve"> thermal </w:t>
      </w:r>
      <w:r w:rsidR="00AE512A" w:rsidRPr="0014139B">
        <w:rPr>
          <w:rFonts w:ascii="Arial" w:hAnsi="Arial" w:cs="Arial"/>
          <w:bCs/>
        </w:rPr>
        <w:t>properties</w:t>
      </w:r>
      <w:r w:rsidRPr="0014139B">
        <w:rPr>
          <w:rFonts w:ascii="Arial" w:hAnsi="Arial" w:cs="Arial"/>
          <w:bCs/>
        </w:rPr>
        <w:t>.</w:t>
      </w:r>
      <w:r w:rsidR="009813C5" w:rsidRPr="0014139B">
        <w:rPr>
          <w:rFonts w:ascii="Arial" w:hAnsi="Arial" w:cs="Arial"/>
          <w:bCs/>
        </w:rPr>
        <w:t xml:space="preserve"> The simple design may also facilitate the development of hand-held devices </w:t>
      </w:r>
      <w:r w:rsidR="00825DC7" w:rsidRPr="0014139B">
        <w:rPr>
          <w:rFonts w:ascii="Arial" w:hAnsi="Arial" w:cs="Arial"/>
          <w:bCs/>
        </w:rPr>
        <w:t>to increase</w:t>
      </w:r>
      <w:r w:rsidR="009813C5" w:rsidRPr="0014139B">
        <w:rPr>
          <w:rFonts w:ascii="Arial" w:hAnsi="Arial" w:cs="Arial"/>
          <w:bCs/>
        </w:rPr>
        <w:t xml:space="preserve"> flexibility.</w:t>
      </w:r>
    </w:p>
    <w:p w14:paraId="749DE53E" w14:textId="77777777" w:rsidR="001336A8" w:rsidRPr="0014139B" w:rsidRDefault="001336A8" w:rsidP="003E681F">
      <w:pPr>
        <w:jc w:val="both"/>
        <w:rPr>
          <w:rFonts w:ascii="Arial" w:hAnsi="Arial" w:cs="Arial"/>
          <w:b/>
          <w:bCs/>
        </w:rPr>
      </w:pPr>
    </w:p>
    <w:p w14:paraId="7D4A0E19" w14:textId="2FEA9DA8" w:rsidR="00825DC7" w:rsidRPr="0014139B" w:rsidRDefault="009B1737" w:rsidP="003E681F">
      <w:pPr>
        <w:widowControl w:val="0"/>
        <w:autoSpaceDE w:val="0"/>
        <w:autoSpaceDN w:val="0"/>
        <w:adjustRightInd w:val="0"/>
        <w:jc w:val="both"/>
        <w:rPr>
          <w:rFonts w:ascii="Arial" w:hAnsi="Arial" w:cs="Arial"/>
        </w:rPr>
      </w:pPr>
      <w:r w:rsidRPr="0014139B">
        <w:rPr>
          <w:rFonts w:ascii="Arial" w:hAnsi="Arial" w:cs="Arial"/>
          <w:b/>
          <w:bCs/>
        </w:rPr>
        <w:t>ACKNOWLEDGMENTS</w:t>
      </w:r>
      <w:r w:rsidR="00BE5F4A" w:rsidRPr="0014139B">
        <w:rPr>
          <w:rFonts w:ascii="Arial" w:hAnsi="Arial" w:cs="Arial"/>
          <w:b/>
          <w:bCs/>
        </w:rPr>
        <w:t>:</w:t>
      </w:r>
    </w:p>
    <w:p w14:paraId="3261F773" w14:textId="4AF710A1" w:rsidR="008C65D0" w:rsidRPr="0014139B" w:rsidRDefault="008C65D0" w:rsidP="003E681F">
      <w:pPr>
        <w:widowControl w:val="0"/>
        <w:autoSpaceDE w:val="0"/>
        <w:autoSpaceDN w:val="0"/>
        <w:adjustRightInd w:val="0"/>
        <w:jc w:val="both"/>
        <w:rPr>
          <w:rFonts w:ascii="Arial" w:hAnsi="Arial" w:cs="Arial"/>
        </w:rPr>
      </w:pPr>
      <w:r w:rsidRPr="0014139B">
        <w:rPr>
          <w:rFonts w:ascii="Arial" w:hAnsi="Arial" w:cs="Arial"/>
        </w:rPr>
        <w:t xml:space="preserve">The authors are grateful to Dr. Thomas </w:t>
      </w:r>
      <w:proofErr w:type="spellStart"/>
      <w:r w:rsidRPr="0014139B">
        <w:rPr>
          <w:rFonts w:ascii="Arial" w:hAnsi="Arial" w:cs="Arial"/>
        </w:rPr>
        <w:t>Rademacher</w:t>
      </w:r>
      <w:proofErr w:type="spellEnd"/>
      <w:r w:rsidRPr="0014139B">
        <w:rPr>
          <w:rFonts w:ascii="Arial" w:hAnsi="Arial" w:cs="Arial"/>
        </w:rPr>
        <w:t xml:space="preserve"> and Ibrahim Al </w:t>
      </w:r>
      <w:proofErr w:type="spellStart"/>
      <w:r w:rsidRPr="0014139B">
        <w:rPr>
          <w:rFonts w:ascii="Arial" w:hAnsi="Arial" w:cs="Arial"/>
        </w:rPr>
        <w:t>Amedi</w:t>
      </w:r>
      <w:proofErr w:type="spellEnd"/>
      <w:r w:rsidRPr="0014139B">
        <w:rPr>
          <w:rFonts w:ascii="Arial" w:hAnsi="Arial" w:cs="Arial"/>
        </w:rPr>
        <w:t xml:space="preserve"> for cultivating the plants used in this study. We would like to thank Dr. Richard M. </w:t>
      </w:r>
      <w:proofErr w:type="spellStart"/>
      <w:r w:rsidRPr="0014139B">
        <w:rPr>
          <w:rFonts w:ascii="Arial" w:hAnsi="Arial" w:cs="Arial"/>
        </w:rPr>
        <w:t>Twyman</w:t>
      </w:r>
      <w:proofErr w:type="spellEnd"/>
      <w:r w:rsidRPr="0014139B">
        <w:rPr>
          <w:rFonts w:ascii="Arial" w:hAnsi="Arial" w:cs="Arial"/>
        </w:rPr>
        <w:t xml:space="preserve"> for his assistance with editing the manuscript. This work was in part funded by the European Research Council Advanced Grant “Future-Pharma”, proposal number 269110</w:t>
      </w:r>
      <w:r w:rsidR="007D5FD2" w:rsidRPr="0014139B">
        <w:rPr>
          <w:rFonts w:ascii="Arial" w:hAnsi="Arial" w:cs="Arial"/>
        </w:rPr>
        <w:t>,</w:t>
      </w:r>
      <w:r w:rsidRPr="0014139B">
        <w:rPr>
          <w:rFonts w:ascii="Arial" w:hAnsi="Arial" w:cs="Arial"/>
        </w:rPr>
        <w:t xml:space="preserve"> the </w:t>
      </w:r>
      <w:proofErr w:type="spellStart"/>
      <w:r w:rsidRPr="0014139B">
        <w:rPr>
          <w:rFonts w:ascii="Arial" w:hAnsi="Arial" w:cs="Arial"/>
        </w:rPr>
        <w:t>Fraunhofer</w:t>
      </w:r>
      <w:proofErr w:type="spellEnd"/>
      <w:r w:rsidRPr="0014139B">
        <w:rPr>
          <w:rFonts w:ascii="Arial" w:hAnsi="Arial" w:cs="Arial"/>
        </w:rPr>
        <w:t xml:space="preserve"> </w:t>
      </w:r>
      <w:proofErr w:type="spellStart"/>
      <w:r w:rsidRPr="0014139B">
        <w:rPr>
          <w:rFonts w:ascii="Arial" w:hAnsi="Arial" w:cs="Arial"/>
        </w:rPr>
        <w:t>Zukunftsstiftung</w:t>
      </w:r>
      <w:proofErr w:type="spellEnd"/>
      <w:r w:rsidRPr="0014139B">
        <w:rPr>
          <w:rFonts w:ascii="Arial" w:hAnsi="Arial" w:cs="Arial"/>
        </w:rPr>
        <w:t xml:space="preserve"> (Future Foundation)</w:t>
      </w:r>
      <w:r w:rsidR="007D5FD2" w:rsidRPr="0014139B">
        <w:rPr>
          <w:rFonts w:ascii="Arial" w:hAnsi="Arial" w:cs="Arial"/>
        </w:rPr>
        <w:t>,</w:t>
      </w:r>
      <w:r w:rsidR="001814F1" w:rsidRPr="0014139B">
        <w:rPr>
          <w:rFonts w:ascii="Arial" w:hAnsi="Arial" w:cs="Arial"/>
        </w:rPr>
        <w:t xml:space="preserve"> the </w:t>
      </w:r>
      <w:proofErr w:type="spellStart"/>
      <w:r w:rsidR="001814F1" w:rsidRPr="0014139B">
        <w:rPr>
          <w:rFonts w:ascii="Arial" w:hAnsi="Arial" w:cs="Arial"/>
        </w:rPr>
        <w:t>Fraunhofer-Gesellschaft</w:t>
      </w:r>
      <w:proofErr w:type="spellEnd"/>
      <w:r w:rsidR="001814F1" w:rsidRPr="0014139B">
        <w:rPr>
          <w:rFonts w:ascii="Arial" w:hAnsi="Arial" w:cs="Arial"/>
        </w:rPr>
        <w:t xml:space="preserve"> Internal Programs under Grant No. Attract 125-600164</w:t>
      </w:r>
      <w:r w:rsidRPr="0014139B">
        <w:rPr>
          <w:rFonts w:ascii="Arial" w:hAnsi="Arial" w:cs="Arial"/>
        </w:rPr>
        <w:t>.</w:t>
      </w:r>
    </w:p>
    <w:p w14:paraId="735ECA78" w14:textId="77777777" w:rsidR="0052678E" w:rsidRPr="0014139B" w:rsidRDefault="0052678E" w:rsidP="003E681F">
      <w:pPr>
        <w:widowControl w:val="0"/>
        <w:autoSpaceDE w:val="0"/>
        <w:autoSpaceDN w:val="0"/>
        <w:adjustRightInd w:val="0"/>
        <w:jc w:val="both"/>
        <w:rPr>
          <w:rFonts w:ascii="Arial" w:hAnsi="Arial" w:cs="Arial"/>
        </w:rPr>
      </w:pPr>
    </w:p>
    <w:p w14:paraId="51493870" w14:textId="56AF084D" w:rsidR="00825DC7" w:rsidRPr="0014139B" w:rsidRDefault="009B1737" w:rsidP="003E681F">
      <w:pPr>
        <w:widowControl w:val="0"/>
        <w:autoSpaceDE w:val="0"/>
        <w:autoSpaceDN w:val="0"/>
        <w:adjustRightInd w:val="0"/>
        <w:jc w:val="both"/>
        <w:rPr>
          <w:rFonts w:ascii="Arial" w:hAnsi="Arial" w:cs="Arial"/>
          <w:b/>
        </w:rPr>
      </w:pPr>
      <w:r w:rsidRPr="0014139B">
        <w:rPr>
          <w:rFonts w:ascii="Arial" w:hAnsi="Arial" w:cs="Arial"/>
          <w:b/>
        </w:rPr>
        <w:t>DISCLOSURES</w:t>
      </w:r>
      <w:r w:rsidR="00F65FA1" w:rsidRPr="0014139B">
        <w:rPr>
          <w:rFonts w:ascii="Arial" w:hAnsi="Arial" w:cs="Arial"/>
          <w:b/>
        </w:rPr>
        <w:t>:</w:t>
      </w:r>
    </w:p>
    <w:p w14:paraId="19677273" w14:textId="44772CD3" w:rsidR="00E273C2" w:rsidRPr="0014139B" w:rsidRDefault="000F6D1B" w:rsidP="003E681F">
      <w:pPr>
        <w:widowControl w:val="0"/>
        <w:autoSpaceDE w:val="0"/>
        <w:autoSpaceDN w:val="0"/>
        <w:adjustRightInd w:val="0"/>
        <w:jc w:val="both"/>
        <w:rPr>
          <w:rFonts w:ascii="Arial" w:hAnsi="Arial" w:cs="Arial"/>
        </w:rPr>
      </w:pPr>
      <w:r w:rsidRPr="0014139B">
        <w:rPr>
          <w:rFonts w:ascii="Arial" w:hAnsi="Arial" w:cs="Arial"/>
        </w:rPr>
        <w:t>The authors have no conflicts of interest to disclose.</w:t>
      </w:r>
    </w:p>
    <w:p w14:paraId="75CB0E0E" w14:textId="77777777" w:rsidR="00BE5F4A" w:rsidRPr="0014139B" w:rsidRDefault="00BE5F4A" w:rsidP="003E681F">
      <w:pPr>
        <w:jc w:val="both"/>
        <w:rPr>
          <w:rFonts w:ascii="Arial" w:hAnsi="Arial" w:cs="Arial"/>
          <w:bCs/>
        </w:rPr>
      </w:pPr>
    </w:p>
    <w:p w14:paraId="00B1A926" w14:textId="19D774DC" w:rsidR="00825DC7" w:rsidRPr="0014139B" w:rsidRDefault="009B1737" w:rsidP="003E681F">
      <w:pPr>
        <w:jc w:val="both"/>
        <w:rPr>
          <w:rFonts w:ascii="Arial" w:hAnsi="Arial" w:cs="Arial"/>
          <w:b/>
          <w:bCs/>
        </w:rPr>
      </w:pPr>
      <w:r w:rsidRPr="0014139B">
        <w:rPr>
          <w:rFonts w:ascii="Arial" w:hAnsi="Arial" w:cs="Arial"/>
          <w:b/>
          <w:bCs/>
        </w:rPr>
        <w:t>REFERENCES</w:t>
      </w:r>
      <w:r w:rsidR="008724B0" w:rsidRPr="0014139B">
        <w:rPr>
          <w:rFonts w:ascii="Arial" w:hAnsi="Arial" w:cs="Arial"/>
          <w:b/>
          <w:bCs/>
        </w:rPr>
        <w:t>:</w:t>
      </w:r>
    </w:p>
    <w:p w14:paraId="51C3D480" w14:textId="77777777" w:rsidR="00FE2C0E" w:rsidRPr="00FE2C0E" w:rsidRDefault="00ED583D" w:rsidP="003E681F">
      <w:pPr>
        <w:pStyle w:val="EndNoteBibliography"/>
        <w:ind w:left="720" w:hanging="720"/>
      </w:pPr>
      <w:r w:rsidRPr="0014139B">
        <w:rPr>
          <w:bCs/>
          <w:noProof w:val="0"/>
        </w:rPr>
        <w:fldChar w:fldCharType="begin"/>
      </w:r>
      <w:r w:rsidRPr="0014139B">
        <w:rPr>
          <w:bCs/>
          <w:noProof w:val="0"/>
        </w:rPr>
        <w:instrText xml:space="preserve"> ADDIN EN.REFLIST </w:instrText>
      </w:r>
      <w:r w:rsidRPr="0014139B">
        <w:rPr>
          <w:bCs/>
          <w:noProof w:val="0"/>
        </w:rPr>
        <w:fldChar w:fldCharType="separate"/>
      </w:r>
      <w:bookmarkStart w:id="11" w:name="_ENREF_1"/>
      <w:r w:rsidR="00FE2C0E" w:rsidRPr="00FE2C0E">
        <w:t>1</w:t>
      </w:r>
      <w:r w:rsidR="00FE2C0E" w:rsidRPr="00FE2C0E">
        <w:tab/>
        <w:t xml:space="preserve">Wilhelm, E. </w:t>
      </w:r>
      <w:r w:rsidR="00FE2C0E" w:rsidRPr="00FE2C0E">
        <w:rPr>
          <w:i/>
        </w:rPr>
        <w:t>Heat Capacities: Liquids, Solutions and Vapours</w:t>
      </w:r>
      <w:r w:rsidR="00FE2C0E" w:rsidRPr="00FE2C0E">
        <w:t>.  516 (Royal Society of Chemistry, 2010).</w:t>
      </w:r>
      <w:bookmarkEnd w:id="11"/>
    </w:p>
    <w:p w14:paraId="4D279668" w14:textId="77777777" w:rsidR="00FE2C0E" w:rsidRPr="00FE2C0E" w:rsidRDefault="00FE2C0E" w:rsidP="003E681F">
      <w:pPr>
        <w:pStyle w:val="EndNoteBibliography"/>
        <w:ind w:left="720" w:hanging="720"/>
      </w:pPr>
      <w:bookmarkStart w:id="12" w:name="_ENREF_2"/>
      <w:r w:rsidRPr="00FE2C0E">
        <w:t>2</w:t>
      </w:r>
      <w:r w:rsidRPr="00FE2C0E">
        <w:tab/>
        <w:t xml:space="preserve">Costa, J. M., Grant, O. M. &amp; Chaves, M. M. Thermography to explore plant-environment interactions. </w:t>
      </w:r>
      <w:r w:rsidRPr="00FE2C0E">
        <w:rPr>
          <w:i/>
        </w:rPr>
        <w:t>J. Exp. Bot.</w:t>
      </w:r>
      <w:r w:rsidRPr="00FE2C0E">
        <w:t xml:space="preserve"> </w:t>
      </w:r>
      <w:r w:rsidRPr="00FE2C0E">
        <w:rPr>
          <w:b/>
        </w:rPr>
        <w:t>64</w:t>
      </w:r>
      <w:r w:rsidRPr="00FE2C0E">
        <w:t>, 3937-3949, doi:10.1093/jxb/ert029 (2013).</w:t>
      </w:r>
      <w:bookmarkEnd w:id="12"/>
    </w:p>
    <w:p w14:paraId="645B6337" w14:textId="77777777" w:rsidR="00FE2C0E" w:rsidRPr="00FE2C0E" w:rsidRDefault="00FE2C0E" w:rsidP="003E681F">
      <w:pPr>
        <w:pStyle w:val="EndNoteBibliography"/>
        <w:ind w:left="720" w:hanging="720"/>
      </w:pPr>
      <w:bookmarkStart w:id="13" w:name="_ENREF_3"/>
      <w:r w:rsidRPr="00FE2C0E">
        <w:lastRenderedPageBreak/>
        <w:t>3</w:t>
      </w:r>
      <w:r w:rsidRPr="00FE2C0E">
        <w:tab/>
        <w:t xml:space="preserve">Jayalakshmy, M. S. &amp; Philip, J. Thermophysical Properties of Plant Leaves and Their Influence on the Environment Temperature. </w:t>
      </w:r>
      <w:r w:rsidRPr="00FE2C0E">
        <w:rPr>
          <w:i/>
        </w:rPr>
        <w:t>International Journal of Thermophysics</w:t>
      </w:r>
      <w:r w:rsidRPr="00FE2C0E">
        <w:t xml:space="preserve"> </w:t>
      </w:r>
      <w:r w:rsidRPr="00FE2C0E">
        <w:rPr>
          <w:b/>
        </w:rPr>
        <w:t>31</w:t>
      </w:r>
      <w:r w:rsidRPr="00FE2C0E">
        <w:t>, 2295-2304, doi:DOI 10.1007/s10765-010-0877-7 (2010).</w:t>
      </w:r>
      <w:bookmarkEnd w:id="13"/>
    </w:p>
    <w:p w14:paraId="60D59E26" w14:textId="77777777" w:rsidR="00FE2C0E" w:rsidRPr="00FE2C0E" w:rsidRDefault="00FE2C0E" w:rsidP="003E681F">
      <w:pPr>
        <w:pStyle w:val="EndNoteBibliography"/>
        <w:ind w:left="720" w:hanging="720"/>
      </w:pPr>
      <w:bookmarkStart w:id="14" w:name="_ENREF_4"/>
      <w:r w:rsidRPr="00FE2C0E">
        <w:t>4</w:t>
      </w:r>
      <w:r w:rsidRPr="00FE2C0E">
        <w:tab/>
        <w:t xml:space="preserve">Buyel, J. F. Process development strategies in plant molecular farming. </w:t>
      </w:r>
      <w:r w:rsidRPr="00FE2C0E">
        <w:rPr>
          <w:i/>
        </w:rPr>
        <w:t>Curr. Pharm. Biotechnol.</w:t>
      </w:r>
      <w:r w:rsidRPr="00FE2C0E">
        <w:t xml:space="preserve"> </w:t>
      </w:r>
      <w:r w:rsidRPr="00FE2C0E">
        <w:rPr>
          <w:b/>
        </w:rPr>
        <w:t>16</w:t>
      </w:r>
      <w:r w:rsidRPr="00FE2C0E">
        <w:t>, 966-982, doi:10.2174/138920101611150902115413 (2015).</w:t>
      </w:r>
      <w:bookmarkEnd w:id="14"/>
    </w:p>
    <w:p w14:paraId="4C4B04A6" w14:textId="77777777" w:rsidR="00FE2C0E" w:rsidRPr="00FE2C0E" w:rsidRDefault="00FE2C0E" w:rsidP="003E681F">
      <w:pPr>
        <w:pStyle w:val="EndNoteBibliography"/>
        <w:ind w:left="720" w:hanging="720"/>
      </w:pPr>
      <w:bookmarkStart w:id="15" w:name="_ENREF_5"/>
      <w:r w:rsidRPr="00FE2C0E">
        <w:t>5</w:t>
      </w:r>
      <w:r w:rsidRPr="00FE2C0E">
        <w:tab/>
        <w:t>Schuster, A. C.</w:t>
      </w:r>
      <w:r w:rsidRPr="00FE2C0E">
        <w:rPr>
          <w:i/>
        </w:rPr>
        <w:t xml:space="preserve"> et al.</w:t>
      </w:r>
      <w:r w:rsidRPr="00FE2C0E">
        <w:t xml:space="preserve"> Effectiveness of cuticular transpiration barriers in a desert plant at controlling water loss at high temperatures. </w:t>
      </w:r>
      <w:r w:rsidRPr="00FE2C0E">
        <w:rPr>
          <w:i/>
        </w:rPr>
        <w:t>AoB PLANTS</w:t>
      </w:r>
      <w:r w:rsidRPr="00FE2C0E">
        <w:t xml:space="preserve"> </w:t>
      </w:r>
      <w:r w:rsidRPr="00FE2C0E">
        <w:rPr>
          <w:b/>
        </w:rPr>
        <w:t>8</w:t>
      </w:r>
      <w:r w:rsidRPr="00FE2C0E">
        <w:t>, doi:10.1093/aobpla/plw027 (2016).</w:t>
      </w:r>
      <w:bookmarkEnd w:id="15"/>
    </w:p>
    <w:p w14:paraId="2ED0807F" w14:textId="77777777" w:rsidR="00FE2C0E" w:rsidRPr="00FE2C0E" w:rsidRDefault="00FE2C0E" w:rsidP="003E681F">
      <w:pPr>
        <w:pStyle w:val="EndNoteBibliography"/>
        <w:ind w:left="720" w:hanging="720"/>
      </w:pPr>
      <w:bookmarkStart w:id="16" w:name="_ENREF_6"/>
      <w:r w:rsidRPr="00FE2C0E">
        <w:t>6</w:t>
      </w:r>
      <w:r w:rsidRPr="00FE2C0E">
        <w:tab/>
        <w:t xml:space="preserve">Parker, W. J., Jenkins, R. J., Abbott, G. L. &amp; Butler, C. P. Flash Method of Determining Thermal Diffusivity, Heat Capacity, and Thermal Conductivity. </w:t>
      </w:r>
      <w:r w:rsidRPr="00FE2C0E">
        <w:rPr>
          <w:i/>
        </w:rPr>
        <w:t>J Appl Phys</w:t>
      </w:r>
      <w:r w:rsidRPr="00FE2C0E">
        <w:t xml:space="preserve"> </w:t>
      </w:r>
      <w:r w:rsidRPr="00FE2C0E">
        <w:rPr>
          <w:b/>
        </w:rPr>
        <w:t>32</w:t>
      </w:r>
      <w:r w:rsidRPr="00FE2C0E">
        <w:t>, 1679-1684, doi:Doi 10.1063/1.1728417 (1961).</w:t>
      </w:r>
      <w:bookmarkEnd w:id="16"/>
    </w:p>
    <w:p w14:paraId="5F19FFBE" w14:textId="77777777" w:rsidR="00FE2C0E" w:rsidRPr="00FE2C0E" w:rsidRDefault="00FE2C0E" w:rsidP="003E681F">
      <w:pPr>
        <w:pStyle w:val="EndNoteBibliography"/>
        <w:ind w:left="720" w:hanging="720"/>
      </w:pPr>
      <w:bookmarkStart w:id="17" w:name="_ENREF_7"/>
      <w:r w:rsidRPr="00FE2C0E">
        <w:t>7</w:t>
      </w:r>
      <w:r w:rsidRPr="00FE2C0E">
        <w:tab/>
        <w:t xml:space="preserve">Hays, R. L. The thermal conductivity of leaves. </w:t>
      </w:r>
      <w:r w:rsidRPr="00FE2C0E">
        <w:rPr>
          <w:i/>
        </w:rPr>
        <w:t>Planta</w:t>
      </w:r>
      <w:r w:rsidRPr="00FE2C0E">
        <w:t xml:space="preserve"> </w:t>
      </w:r>
      <w:r w:rsidRPr="00FE2C0E">
        <w:rPr>
          <w:b/>
        </w:rPr>
        <w:t>125</w:t>
      </w:r>
      <w:r w:rsidRPr="00FE2C0E">
        <w:t>, 281-287, doi:10.1007/BF00385604 (1975).</w:t>
      </w:r>
      <w:bookmarkEnd w:id="17"/>
    </w:p>
    <w:p w14:paraId="790319E4" w14:textId="77777777" w:rsidR="00FE2C0E" w:rsidRPr="00FE2C0E" w:rsidRDefault="00FE2C0E" w:rsidP="003E681F">
      <w:pPr>
        <w:pStyle w:val="EndNoteBibliography"/>
        <w:ind w:left="720" w:hanging="720"/>
      </w:pPr>
      <w:bookmarkStart w:id="18" w:name="_ENREF_8"/>
      <w:r w:rsidRPr="00FE2C0E">
        <w:t>8</w:t>
      </w:r>
      <w:r w:rsidRPr="00FE2C0E">
        <w:tab/>
        <w:t>Menzel, S.</w:t>
      </w:r>
      <w:r w:rsidRPr="00FE2C0E">
        <w:rPr>
          <w:i/>
        </w:rPr>
        <w:t xml:space="preserve"> et al.</w:t>
      </w:r>
      <w:r w:rsidRPr="00FE2C0E">
        <w:t xml:space="preserve"> Optimized blanching reduces the host cell protein content and substantially enhances the recovery and stability of two plant derived malaria vaccine candidates. </w:t>
      </w:r>
      <w:r w:rsidRPr="00FE2C0E">
        <w:rPr>
          <w:i/>
        </w:rPr>
        <w:t>Front. Plant Sci.</w:t>
      </w:r>
      <w:r w:rsidRPr="00FE2C0E">
        <w:t xml:space="preserve"> (2015).</w:t>
      </w:r>
      <w:bookmarkEnd w:id="18"/>
    </w:p>
    <w:p w14:paraId="48FF1D65" w14:textId="77777777" w:rsidR="00FE2C0E" w:rsidRPr="00FE2C0E" w:rsidRDefault="00FE2C0E" w:rsidP="003E681F">
      <w:pPr>
        <w:pStyle w:val="EndNoteBibliography"/>
        <w:ind w:left="720" w:hanging="720"/>
      </w:pPr>
      <w:bookmarkStart w:id="19" w:name="_ENREF_9"/>
      <w:r w:rsidRPr="00FE2C0E">
        <w:t>9</w:t>
      </w:r>
      <w:r w:rsidRPr="00FE2C0E">
        <w:tab/>
        <w:t xml:space="preserve">Buyel, J. F., Hubbuch, J. &amp; Fischer, R. Blanching intact leaves or heat precipitation in an agitated vessel or heat exchanger removes host cell proteins from tobacco extracts </w:t>
      </w:r>
      <w:r w:rsidRPr="00FE2C0E">
        <w:rPr>
          <w:i/>
        </w:rPr>
        <w:t>J. Vis. Exp.</w:t>
      </w:r>
      <w:r w:rsidRPr="00FE2C0E">
        <w:t xml:space="preserve"> </w:t>
      </w:r>
      <w:r w:rsidRPr="00FE2C0E">
        <w:rPr>
          <w:b/>
        </w:rPr>
        <w:t>Under review</w:t>
      </w:r>
      <w:r w:rsidRPr="00FE2C0E">
        <w:t xml:space="preserve"> (2015).</w:t>
      </w:r>
      <w:bookmarkEnd w:id="19"/>
    </w:p>
    <w:p w14:paraId="25BFDF6E" w14:textId="77777777" w:rsidR="00FE2C0E" w:rsidRPr="00FE2C0E" w:rsidRDefault="00FE2C0E" w:rsidP="003E681F">
      <w:pPr>
        <w:pStyle w:val="EndNoteBibliography"/>
        <w:ind w:left="720" w:hanging="720"/>
      </w:pPr>
      <w:bookmarkStart w:id="20" w:name="_ENREF_10"/>
      <w:r w:rsidRPr="00FE2C0E">
        <w:t>10</w:t>
      </w:r>
      <w:r w:rsidRPr="00FE2C0E">
        <w:tab/>
        <w:t>Beiss, V.</w:t>
      </w:r>
      <w:r w:rsidRPr="00FE2C0E">
        <w:rPr>
          <w:i/>
        </w:rPr>
        <w:t xml:space="preserve"> et al.</w:t>
      </w:r>
      <w:r w:rsidRPr="00FE2C0E">
        <w:t xml:space="preserve"> Heat-precipitation allows the efficient purification of a functional plant-derived malaria transmission-blocking vaccine candidate fusion protein. </w:t>
      </w:r>
      <w:r w:rsidRPr="00FE2C0E">
        <w:rPr>
          <w:i/>
        </w:rPr>
        <w:t>Biotechnol. Bioeng.</w:t>
      </w:r>
      <w:r w:rsidRPr="00FE2C0E">
        <w:t xml:space="preserve"> </w:t>
      </w:r>
      <w:r w:rsidRPr="00FE2C0E">
        <w:rPr>
          <w:b/>
        </w:rPr>
        <w:t>112</w:t>
      </w:r>
      <w:r w:rsidRPr="00FE2C0E">
        <w:t>, 1297-1305, doi:Doi 10.1002/Bit.25548 (2015).</w:t>
      </w:r>
      <w:bookmarkEnd w:id="20"/>
    </w:p>
    <w:p w14:paraId="7ABAADA7" w14:textId="77777777" w:rsidR="00FE2C0E" w:rsidRPr="00FE2C0E" w:rsidRDefault="00FE2C0E" w:rsidP="003E681F">
      <w:pPr>
        <w:pStyle w:val="EndNoteBibliography"/>
        <w:ind w:left="720" w:hanging="720"/>
      </w:pPr>
      <w:bookmarkStart w:id="21" w:name="_ENREF_11"/>
      <w:r w:rsidRPr="00FE2C0E">
        <w:t>11</w:t>
      </w:r>
      <w:r w:rsidRPr="00FE2C0E">
        <w:tab/>
        <w:t xml:space="preserve">Buyel, J. F., Gruchow, H. M., Tödter, N. &amp; Wehner, M. Determination of the thermal properties of leaves by non-invasive contact free laser probing. </w:t>
      </w:r>
      <w:r w:rsidRPr="00FE2C0E">
        <w:rPr>
          <w:i/>
        </w:rPr>
        <w:t>J. Biotechnol.</w:t>
      </w:r>
      <w:r w:rsidRPr="00FE2C0E">
        <w:t xml:space="preserve"> </w:t>
      </w:r>
      <w:r w:rsidRPr="00FE2C0E">
        <w:rPr>
          <w:b/>
        </w:rPr>
        <w:t>217</w:t>
      </w:r>
      <w:r w:rsidRPr="00FE2C0E">
        <w:t>, 100-108, doi:10.1016/j.jbiotec.2015.11.008 (2016).</w:t>
      </w:r>
      <w:bookmarkEnd w:id="21"/>
    </w:p>
    <w:p w14:paraId="07676939" w14:textId="77777777" w:rsidR="00FE2C0E" w:rsidRPr="00FE2C0E" w:rsidRDefault="00FE2C0E" w:rsidP="003E681F">
      <w:pPr>
        <w:pStyle w:val="EndNoteBibliography"/>
        <w:ind w:left="720" w:hanging="720"/>
      </w:pPr>
      <w:bookmarkStart w:id="22" w:name="_ENREF_12"/>
      <w:r w:rsidRPr="00FE2C0E">
        <w:t>12</w:t>
      </w:r>
      <w:r w:rsidRPr="00FE2C0E">
        <w:tab/>
        <w:t xml:space="preserve">Buyel, J. F. Numeric simulation can be used to predict heat transfer during the blanching of leaves and intact plants. </w:t>
      </w:r>
      <w:r w:rsidRPr="00FE2C0E">
        <w:rPr>
          <w:i/>
        </w:rPr>
        <w:t>Biochem. Eng. J.</w:t>
      </w:r>
      <w:r w:rsidRPr="00FE2C0E">
        <w:t xml:space="preserve"> (2015).</w:t>
      </w:r>
      <w:bookmarkEnd w:id="22"/>
    </w:p>
    <w:p w14:paraId="6CB29B10" w14:textId="77777777" w:rsidR="00FE2C0E" w:rsidRPr="00FE2C0E" w:rsidRDefault="00FE2C0E" w:rsidP="003E681F">
      <w:pPr>
        <w:pStyle w:val="EndNoteBibliography"/>
        <w:ind w:left="720" w:hanging="720"/>
      </w:pPr>
      <w:bookmarkStart w:id="23" w:name="_ENREF_13"/>
      <w:r w:rsidRPr="00FE2C0E">
        <w:t>13</w:t>
      </w:r>
      <w:r w:rsidRPr="00FE2C0E">
        <w:tab/>
        <w:t xml:space="preserve">Hedlund, H. &amp; Johansson, P. Heat capacity of birch determined by calorimetry: implications for the state of water in plants. </w:t>
      </w:r>
      <w:r w:rsidRPr="00FE2C0E">
        <w:rPr>
          <w:i/>
        </w:rPr>
        <w:t>Thermochim Acta</w:t>
      </w:r>
      <w:r w:rsidRPr="00FE2C0E">
        <w:t xml:space="preserve"> </w:t>
      </w:r>
      <w:r w:rsidRPr="00FE2C0E">
        <w:rPr>
          <w:b/>
        </w:rPr>
        <w:t>349</w:t>
      </w:r>
      <w:r w:rsidRPr="00FE2C0E">
        <w:t>, 79-88, doi:Doi 10.1016/S0040-6031(99)00499-2 (2000).</w:t>
      </w:r>
      <w:bookmarkEnd w:id="23"/>
    </w:p>
    <w:p w14:paraId="72591C1C" w14:textId="77777777" w:rsidR="00FE2C0E" w:rsidRPr="00FE2C0E" w:rsidRDefault="00FE2C0E" w:rsidP="003E681F">
      <w:pPr>
        <w:pStyle w:val="EndNoteBibliography"/>
        <w:ind w:left="720" w:hanging="720"/>
      </w:pPr>
      <w:bookmarkStart w:id="24" w:name="_ENREF_14"/>
      <w:r w:rsidRPr="00FE2C0E">
        <w:t>14</w:t>
      </w:r>
      <w:r w:rsidRPr="00FE2C0E">
        <w:tab/>
        <w:t xml:space="preserve">Chandrakanthi, M., Mehrotra, A. K. &amp; Hettiaratchi, J. P. A. Thermal conductivity of leaf compost used in biofilters: An experimental and theoretical investigation. </w:t>
      </w:r>
      <w:r w:rsidRPr="00FE2C0E">
        <w:rPr>
          <w:i/>
        </w:rPr>
        <w:t>Environ. Pollut.</w:t>
      </w:r>
      <w:r w:rsidRPr="00FE2C0E">
        <w:t xml:space="preserve"> </w:t>
      </w:r>
      <w:r w:rsidRPr="00FE2C0E">
        <w:rPr>
          <w:b/>
        </w:rPr>
        <w:t>136</w:t>
      </w:r>
      <w:r w:rsidRPr="00FE2C0E">
        <w:t>, 167-174, doi:DOI 10.1016/j.envpol.2004.09.027 (2005).</w:t>
      </w:r>
      <w:bookmarkEnd w:id="24"/>
    </w:p>
    <w:p w14:paraId="736F1A5C" w14:textId="77777777" w:rsidR="00FE2C0E" w:rsidRPr="00FE2C0E" w:rsidRDefault="00FE2C0E" w:rsidP="003E681F">
      <w:pPr>
        <w:pStyle w:val="EndNoteBibliography"/>
        <w:ind w:left="720" w:hanging="720"/>
      </w:pPr>
      <w:bookmarkStart w:id="25" w:name="_ENREF_15"/>
      <w:r w:rsidRPr="00FE2C0E">
        <w:t>15</w:t>
      </w:r>
      <w:r w:rsidRPr="00FE2C0E">
        <w:tab/>
        <w:t xml:space="preserve">Larcher, W. </w:t>
      </w:r>
      <w:r w:rsidRPr="00FE2C0E">
        <w:rPr>
          <w:i/>
        </w:rPr>
        <w:t>Physiological Plant Ecology: Ecophysiology and Stress Physiology of Functional Groups</w:t>
      </w:r>
      <w:r w:rsidRPr="00FE2C0E">
        <w:t>.  (Springer Science &amp; Business Media, 2003).</w:t>
      </w:r>
      <w:bookmarkEnd w:id="25"/>
    </w:p>
    <w:p w14:paraId="063FFA04" w14:textId="77777777" w:rsidR="00FE2C0E" w:rsidRPr="00FE2C0E" w:rsidRDefault="00FE2C0E" w:rsidP="003E681F">
      <w:pPr>
        <w:pStyle w:val="EndNoteBibliography"/>
        <w:ind w:left="720" w:hanging="720"/>
      </w:pPr>
      <w:bookmarkStart w:id="26" w:name="_ENREF_16"/>
      <w:r w:rsidRPr="00FE2C0E">
        <w:t>16</w:t>
      </w:r>
      <w:r w:rsidRPr="00FE2C0E">
        <w:tab/>
        <w:t xml:space="preserve">Cowen, R. A gamma-ray burst's enduring fireball. </w:t>
      </w:r>
      <w:r w:rsidRPr="00FE2C0E">
        <w:rPr>
          <w:i/>
        </w:rPr>
        <w:t>Science News</w:t>
      </w:r>
      <w:r w:rsidRPr="00FE2C0E">
        <w:t xml:space="preserve"> </w:t>
      </w:r>
      <w:r w:rsidRPr="00FE2C0E">
        <w:rPr>
          <w:b/>
        </w:rPr>
        <w:t>152</w:t>
      </w:r>
      <w:r w:rsidRPr="00FE2C0E">
        <w:t>, 197, doi:10.2307/3980891 (1997).</w:t>
      </w:r>
      <w:bookmarkEnd w:id="26"/>
    </w:p>
    <w:p w14:paraId="34507910" w14:textId="77777777" w:rsidR="00FE2C0E" w:rsidRPr="00FE2C0E" w:rsidRDefault="00FE2C0E" w:rsidP="003E681F">
      <w:pPr>
        <w:pStyle w:val="EndNoteBibliography"/>
        <w:ind w:left="720" w:hanging="720"/>
      </w:pPr>
      <w:bookmarkStart w:id="27" w:name="_ENREF_17"/>
      <w:r w:rsidRPr="00FE2C0E">
        <w:t>17</w:t>
      </w:r>
      <w:r w:rsidRPr="00FE2C0E">
        <w:tab/>
        <w:t>Jones, H. G.</w:t>
      </w:r>
      <w:r w:rsidRPr="00FE2C0E">
        <w:rPr>
          <w:i/>
        </w:rPr>
        <w:t xml:space="preserve"> et al.</w:t>
      </w:r>
      <w:r w:rsidRPr="00FE2C0E">
        <w:t xml:space="preserve"> Thermal infrared imaging of crop canopies for the remote diagnosis and quantification of plant responses to water stress in the field. </w:t>
      </w:r>
      <w:r w:rsidRPr="00FE2C0E">
        <w:rPr>
          <w:i/>
        </w:rPr>
        <w:t>Funct. Plant Biol.</w:t>
      </w:r>
      <w:r w:rsidRPr="00FE2C0E">
        <w:t xml:space="preserve"> </w:t>
      </w:r>
      <w:r w:rsidRPr="00FE2C0E">
        <w:rPr>
          <w:b/>
        </w:rPr>
        <w:t>36</w:t>
      </w:r>
      <w:r w:rsidRPr="00FE2C0E">
        <w:t>, 978-989, doi:10.1071/Fp09123 (2009).</w:t>
      </w:r>
      <w:bookmarkEnd w:id="27"/>
    </w:p>
    <w:p w14:paraId="5FC62483" w14:textId="77777777" w:rsidR="00FE2C0E" w:rsidRPr="00FE2C0E" w:rsidRDefault="00FE2C0E" w:rsidP="003E681F">
      <w:pPr>
        <w:pStyle w:val="EndNoteBibliography"/>
        <w:ind w:left="720" w:hanging="720"/>
      </w:pPr>
      <w:bookmarkStart w:id="28" w:name="_ENREF_18"/>
      <w:r w:rsidRPr="00FE2C0E">
        <w:t>18</w:t>
      </w:r>
      <w:r w:rsidRPr="00FE2C0E">
        <w:tab/>
        <w:t xml:space="preserve">Defraeye, T., Verboven, P., Ho, Q. T. &amp; Nicolai, B. Convective heat and mass exchange predictions at leaf surfaces: Applications, methods and perspectives. </w:t>
      </w:r>
      <w:r w:rsidRPr="00FE2C0E">
        <w:rPr>
          <w:i/>
        </w:rPr>
        <w:t>Comput. Electron. Agric.</w:t>
      </w:r>
      <w:r w:rsidRPr="00FE2C0E">
        <w:t xml:space="preserve"> </w:t>
      </w:r>
      <w:r w:rsidRPr="00FE2C0E">
        <w:rPr>
          <w:b/>
        </w:rPr>
        <w:t>96</w:t>
      </w:r>
      <w:r w:rsidRPr="00FE2C0E">
        <w:t>, 180-201, doi:DOI 10.1016/j.compag.2013.05.008 (2013).</w:t>
      </w:r>
      <w:bookmarkEnd w:id="28"/>
    </w:p>
    <w:p w14:paraId="17D3E28F" w14:textId="77777777" w:rsidR="00FE2C0E" w:rsidRPr="00FE2C0E" w:rsidRDefault="00FE2C0E" w:rsidP="003E681F">
      <w:pPr>
        <w:pStyle w:val="EndNoteBibliography"/>
        <w:ind w:left="720" w:hanging="720"/>
      </w:pPr>
      <w:bookmarkStart w:id="29" w:name="_ENREF_19"/>
      <w:r w:rsidRPr="00FE2C0E">
        <w:lastRenderedPageBreak/>
        <w:t>19</w:t>
      </w:r>
      <w:r w:rsidRPr="00FE2C0E">
        <w:tab/>
        <w:t xml:space="preserve">Arndt, S. K., Irawan, A. &amp; Sanders, G. J. Apoplastic water fraction and rehydration techniques introduce significant errors in measurements of relative water content and osmotic potential in plant leaves. </w:t>
      </w:r>
      <w:r w:rsidRPr="00FE2C0E">
        <w:rPr>
          <w:i/>
        </w:rPr>
        <w:t>Physiol. Plant.</w:t>
      </w:r>
      <w:r w:rsidRPr="00FE2C0E">
        <w:t xml:space="preserve"> </w:t>
      </w:r>
      <w:r w:rsidRPr="00FE2C0E">
        <w:rPr>
          <w:b/>
        </w:rPr>
        <w:t>155</w:t>
      </w:r>
      <w:r w:rsidRPr="00FE2C0E">
        <w:t>, 355-368, doi:10.1111/ppl.12380 (2015).</w:t>
      </w:r>
      <w:bookmarkEnd w:id="29"/>
    </w:p>
    <w:p w14:paraId="49CD68B1" w14:textId="77777777" w:rsidR="00FE2C0E" w:rsidRPr="00FE2C0E" w:rsidRDefault="00FE2C0E" w:rsidP="003E681F">
      <w:pPr>
        <w:pStyle w:val="EndNoteBibliography"/>
        <w:ind w:left="720" w:hanging="720"/>
      </w:pPr>
      <w:bookmarkStart w:id="30" w:name="_ENREF_20"/>
      <w:r w:rsidRPr="00FE2C0E">
        <w:t>20</w:t>
      </w:r>
      <w:r w:rsidRPr="00FE2C0E">
        <w:tab/>
        <w:t xml:space="preserve">Jones, H. G. &amp; Schofield, P. Thermal and other remote sensing of plant stress. </w:t>
      </w:r>
      <w:r w:rsidRPr="00FE2C0E">
        <w:rPr>
          <w:i/>
        </w:rPr>
        <w:t>General and Applied Plant Physiology</w:t>
      </w:r>
      <w:r w:rsidRPr="00FE2C0E">
        <w:t xml:space="preserve"> </w:t>
      </w:r>
      <w:r w:rsidRPr="00FE2C0E">
        <w:rPr>
          <w:b/>
        </w:rPr>
        <w:t>34</w:t>
      </w:r>
      <w:r w:rsidRPr="00FE2C0E">
        <w:t>, 19-32 (2008).</w:t>
      </w:r>
      <w:bookmarkEnd w:id="30"/>
    </w:p>
    <w:p w14:paraId="1BDD036F" w14:textId="77777777" w:rsidR="00FE2C0E" w:rsidRPr="00FE2C0E" w:rsidRDefault="00FE2C0E" w:rsidP="003E681F">
      <w:pPr>
        <w:pStyle w:val="EndNoteBibliography"/>
        <w:ind w:left="720" w:hanging="720"/>
      </w:pPr>
      <w:bookmarkStart w:id="31" w:name="_ENREF_21"/>
      <w:r w:rsidRPr="00FE2C0E">
        <w:t>21</w:t>
      </w:r>
      <w:r w:rsidRPr="00FE2C0E">
        <w:tab/>
        <w:t xml:space="preserve">Jones, H. G., Archer, N., Rotenberg, E. &amp; Casa, R. Radiation measurement for plant ecophysiology. </w:t>
      </w:r>
      <w:r w:rsidRPr="00FE2C0E">
        <w:rPr>
          <w:i/>
        </w:rPr>
        <w:t>J. Exp. Bot.</w:t>
      </w:r>
      <w:r w:rsidRPr="00FE2C0E">
        <w:t xml:space="preserve"> </w:t>
      </w:r>
      <w:r w:rsidRPr="00FE2C0E">
        <w:rPr>
          <w:b/>
        </w:rPr>
        <w:t>54</w:t>
      </w:r>
      <w:r w:rsidRPr="00FE2C0E">
        <w:t>, 879-889 (2003).</w:t>
      </w:r>
      <w:bookmarkEnd w:id="31"/>
    </w:p>
    <w:p w14:paraId="1994361C" w14:textId="77777777" w:rsidR="00FE2C0E" w:rsidRPr="00FE2C0E" w:rsidRDefault="00FE2C0E" w:rsidP="003E681F">
      <w:pPr>
        <w:pStyle w:val="EndNoteBibliography"/>
        <w:ind w:left="720" w:hanging="720"/>
      </w:pPr>
      <w:bookmarkStart w:id="32" w:name="_ENREF_22"/>
      <w:r w:rsidRPr="00FE2C0E">
        <w:t>22</w:t>
      </w:r>
      <w:r w:rsidRPr="00FE2C0E">
        <w:tab/>
        <w:t xml:space="preserve">Dupont, C., Chiriac, R., Gauthier, G. &amp; Toche, F. Heat capacity measurements of various biomass types and pyrolysis residues. </w:t>
      </w:r>
      <w:r w:rsidRPr="00FE2C0E">
        <w:rPr>
          <w:i/>
        </w:rPr>
        <w:t>Fuel</w:t>
      </w:r>
      <w:r w:rsidRPr="00FE2C0E">
        <w:t xml:space="preserve"> </w:t>
      </w:r>
      <w:r w:rsidRPr="00FE2C0E">
        <w:rPr>
          <w:b/>
        </w:rPr>
        <w:t>115</w:t>
      </w:r>
      <w:r w:rsidRPr="00FE2C0E">
        <w:t>, 644-651, doi:DOI 10.1016/j.fuel.2013.07.086 (2014).</w:t>
      </w:r>
      <w:bookmarkEnd w:id="32"/>
    </w:p>
    <w:p w14:paraId="42A4EED1" w14:textId="77777777" w:rsidR="00FE2C0E" w:rsidRPr="00FE2C0E" w:rsidRDefault="00FE2C0E" w:rsidP="003E681F">
      <w:pPr>
        <w:pStyle w:val="EndNoteBibliography"/>
        <w:ind w:left="720" w:hanging="720"/>
      </w:pPr>
      <w:bookmarkStart w:id="33" w:name="_ENREF_23"/>
      <w:r w:rsidRPr="00FE2C0E">
        <w:t>23</w:t>
      </w:r>
      <w:r w:rsidRPr="00FE2C0E">
        <w:tab/>
        <w:t>Chaerle, L.</w:t>
      </w:r>
      <w:r w:rsidRPr="00FE2C0E">
        <w:rPr>
          <w:i/>
        </w:rPr>
        <w:t xml:space="preserve"> et al.</w:t>
      </w:r>
      <w:r w:rsidRPr="00FE2C0E">
        <w:t xml:space="preserve"> Multi-sensor plant imaging: Towards the development of a stress-catalogue. </w:t>
      </w:r>
      <w:r w:rsidRPr="00FE2C0E">
        <w:rPr>
          <w:i/>
        </w:rPr>
        <w:t>Biotechnol. J.</w:t>
      </w:r>
      <w:r w:rsidRPr="00FE2C0E">
        <w:t xml:space="preserve"> </w:t>
      </w:r>
      <w:r w:rsidRPr="00FE2C0E">
        <w:rPr>
          <w:b/>
        </w:rPr>
        <w:t>4</w:t>
      </w:r>
      <w:r w:rsidRPr="00FE2C0E">
        <w:t>, 1152-1167, doi:10.1002/biot.200800242 (2009).</w:t>
      </w:r>
      <w:bookmarkEnd w:id="33"/>
    </w:p>
    <w:p w14:paraId="43711FB0" w14:textId="77777777" w:rsidR="00FE2C0E" w:rsidRPr="00FE2C0E" w:rsidRDefault="00FE2C0E" w:rsidP="003E681F">
      <w:pPr>
        <w:pStyle w:val="EndNoteBibliography"/>
        <w:ind w:left="720" w:hanging="720"/>
      </w:pPr>
      <w:bookmarkStart w:id="34" w:name="_ENREF_24"/>
      <w:r w:rsidRPr="00FE2C0E">
        <w:t>24</w:t>
      </w:r>
      <w:r w:rsidRPr="00FE2C0E">
        <w:tab/>
        <w:t xml:space="preserve">Hackl, H., Baresel, J. P., Mistele, B., Hu, Y. &amp; Schmidhalter, U. A Comparison of Plant Temperatures as Measured by Thermal Imaging and Infrared Thermometry. </w:t>
      </w:r>
      <w:r w:rsidRPr="00FE2C0E">
        <w:rPr>
          <w:i/>
        </w:rPr>
        <w:t>J. Agron. Crop. Sci.</w:t>
      </w:r>
      <w:r w:rsidRPr="00FE2C0E">
        <w:t xml:space="preserve"> </w:t>
      </w:r>
      <w:r w:rsidRPr="00FE2C0E">
        <w:rPr>
          <w:b/>
        </w:rPr>
        <w:t>198</w:t>
      </w:r>
      <w:r w:rsidRPr="00FE2C0E">
        <w:t>, 415-429, doi:10.1111/j.1439-037X.2012.00512.x (2012).</w:t>
      </w:r>
      <w:bookmarkEnd w:id="34"/>
    </w:p>
    <w:p w14:paraId="01AE9EAF" w14:textId="77777777" w:rsidR="00FE2C0E" w:rsidRPr="00FE2C0E" w:rsidRDefault="00FE2C0E" w:rsidP="003E681F">
      <w:pPr>
        <w:pStyle w:val="EndNoteBibliography"/>
        <w:ind w:left="720" w:hanging="720"/>
      </w:pPr>
      <w:bookmarkStart w:id="35" w:name="_ENREF_25"/>
      <w:r w:rsidRPr="00FE2C0E">
        <w:t>25</w:t>
      </w:r>
      <w:r w:rsidRPr="00FE2C0E">
        <w:tab/>
        <w:t>Yuan, L.</w:t>
      </w:r>
      <w:r w:rsidRPr="00FE2C0E">
        <w:rPr>
          <w:i/>
        </w:rPr>
        <w:t xml:space="preserve"> et al.</w:t>
      </w:r>
      <w:r w:rsidRPr="00FE2C0E">
        <w:t xml:space="preserve"> Spectral analysis of winter wheat leaves for detection and differentiation of diseases and insects. </w:t>
      </w:r>
      <w:r w:rsidRPr="00FE2C0E">
        <w:rPr>
          <w:i/>
        </w:rPr>
        <w:t>Field Crops Res.</w:t>
      </w:r>
      <w:r w:rsidRPr="00FE2C0E">
        <w:t xml:space="preserve"> </w:t>
      </w:r>
      <w:r w:rsidRPr="00FE2C0E">
        <w:rPr>
          <w:b/>
        </w:rPr>
        <w:t>156</w:t>
      </w:r>
      <w:r w:rsidRPr="00FE2C0E">
        <w:t>, 199-207, doi:10.1016/j.fcr.2013.11.012 (2014).</w:t>
      </w:r>
      <w:bookmarkEnd w:id="35"/>
    </w:p>
    <w:p w14:paraId="54E40A7A" w14:textId="62E837B9" w:rsidR="008724B0" w:rsidRPr="0014139B" w:rsidRDefault="00ED583D" w:rsidP="003E681F">
      <w:pPr>
        <w:jc w:val="both"/>
        <w:rPr>
          <w:rFonts w:ascii="Arial" w:hAnsi="Arial" w:cs="Arial"/>
          <w:bCs/>
        </w:rPr>
      </w:pPr>
      <w:r w:rsidRPr="0014139B">
        <w:rPr>
          <w:rFonts w:ascii="Arial" w:hAnsi="Arial" w:cs="Arial"/>
          <w:bCs/>
        </w:rPr>
        <w:fldChar w:fldCharType="end"/>
      </w:r>
    </w:p>
    <w:sectPr w:rsidR="008724B0" w:rsidRPr="0014139B" w:rsidSect="00EC4B2B">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1FB1D" w14:textId="77777777" w:rsidR="00E835E7" w:rsidRDefault="00E835E7" w:rsidP="00BE5F4A">
      <w:r>
        <w:separator/>
      </w:r>
    </w:p>
  </w:endnote>
  <w:endnote w:type="continuationSeparator" w:id="0">
    <w:p w14:paraId="133C93B1" w14:textId="77777777" w:rsidR="00E835E7" w:rsidRDefault="00E835E7"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187CC" w14:textId="4EB14983" w:rsidR="00E06A29" w:rsidRPr="00494F77" w:rsidRDefault="00E06A29"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EC4B2B">
      <w:rPr>
        <w:rFonts w:ascii="Calibri" w:hAnsi="Calibri" w:cs="Calibri"/>
        <w:noProof/>
        <w:sz w:val="20"/>
      </w:rPr>
      <w:t>16</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EC4B2B">
      <w:rPr>
        <w:rFonts w:ascii="Calibri" w:hAnsi="Calibri" w:cs="Calibri"/>
        <w:noProof/>
        <w:sz w:val="20"/>
      </w:rPr>
      <w:t>16</w:t>
    </w:r>
    <w:r w:rsidRPr="00494F77">
      <w:rPr>
        <w:rFonts w:ascii="Calibri" w:hAnsi="Calibri" w:cs="Calibri"/>
        <w:sz w:val="20"/>
      </w:rPr>
      <w:fldChar w:fldCharType="end"/>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498B" w14:textId="011D1BE9" w:rsidR="00E06A29" w:rsidRPr="00494F77" w:rsidRDefault="00E06A29">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EC4B2B">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EC4B2B">
      <w:rPr>
        <w:rFonts w:ascii="Calibri" w:hAnsi="Calibri" w:cs="Calibri"/>
        <w:noProof/>
        <w:sz w:val="20"/>
      </w:rPr>
      <w:t>16</w:t>
    </w:r>
    <w:r w:rsidRPr="00494F77">
      <w:rPr>
        <w:rFonts w:ascii="Calibri" w:hAnsi="Calibri" w:cs="Calibri"/>
        <w:sz w:val="20"/>
      </w:rPr>
      <w:fldChar w:fldCharType="end"/>
    </w:r>
  </w:p>
  <w:p w14:paraId="0B0320E8" w14:textId="77777777" w:rsidR="00E06A29" w:rsidRDefault="00E06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18743" w14:textId="77777777" w:rsidR="00E835E7" w:rsidRDefault="00E835E7" w:rsidP="00BE5F4A">
      <w:r>
        <w:separator/>
      </w:r>
    </w:p>
  </w:footnote>
  <w:footnote w:type="continuationSeparator" w:id="0">
    <w:p w14:paraId="22781B7E" w14:textId="77777777" w:rsidR="00E835E7" w:rsidRDefault="00E835E7"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81641"/>
    <w:multiLevelType w:val="multilevel"/>
    <w:tmpl w:val="B2306718"/>
    <w:styleLink w:val="jove"/>
    <w:lvl w:ilvl="0">
      <w:start w:val="1"/>
      <w:numFmt w:val="decimal"/>
      <w:lvlText w:val="%1."/>
      <w:lvlJc w:val="left"/>
      <w:pPr>
        <w:ind w:left="0" w:firstLine="0"/>
      </w:pPr>
      <w:rPr>
        <w:rFonts w:ascii="Calibri" w:hAnsi="Calibri" w:hint="default"/>
        <w:b/>
        <w:i w:val="0"/>
        <w:sz w:val="24"/>
      </w:rPr>
    </w:lvl>
    <w:lvl w:ilvl="1">
      <w:start w:val="1"/>
      <w:numFmt w:val="decimal"/>
      <w:lvlText w:val="%1.%2)"/>
      <w:lvlJc w:val="left"/>
      <w:pPr>
        <w:ind w:left="0" w:firstLine="0"/>
      </w:pPr>
      <w:rPr>
        <w:rFonts w:ascii="Calibri" w:hAnsi="Calibri" w:hint="default"/>
        <w:b w:val="0"/>
        <w:i w:val="0"/>
        <w:sz w:val="24"/>
      </w:rPr>
    </w:lvl>
    <w:lvl w:ilvl="2">
      <w:start w:val="1"/>
      <w:numFmt w:val="decimal"/>
      <w:lvlText w:val="%1.%2.%3)"/>
      <w:lvlJc w:val="left"/>
      <w:pPr>
        <w:ind w:left="0" w:firstLine="0"/>
      </w:pPr>
      <w:rPr>
        <w:rFonts w:ascii="Calibri" w:hAnsi="Calibri" w:hint="default"/>
        <w:b w:val="0"/>
        <w:i w:val="0"/>
        <w:sz w:val="24"/>
      </w:rPr>
    </w:lvl>
    <w:lvl w:ilvl="3">
      <w:start w:val="1"/>
      <w:numFmt w:val="decimal"/>
      <w:lvlText w:val="%1.%2.%3.%4)"/>
      <w:lvlJc w:val="left"/>
      <w:pPr>
        <w:ind w:left="0" w:firstLine="0"/>
      </w:pPr>
      <w:rPr>
        <w:rFonts w:ascii="Calibri" w:hAnsi="Calibri" w:hint="default"/>
        <w:b w:val="0"/>
        <w:i w:val="0"/>
        <w:sz w:val="24"/>
      </w:rPr>
    </w:lvl>
    <w:lvl w:ilvl="4">
      <w:start w:val="1"/>
      <w:numFmt w:val="decimal"/>
      <w:lvlText w:val="%1.%2.%3.%4.%5)"/>
      <w:lvlJc w:val="left"/>
      <w:pPr>
        <w:ind w:left="0" w:firstLine="0"/>
      </w:pPr>
      <w:rPr>
        <w:rFonts w:ascii="Calibri" w:hAnsi="Calibri"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CB44A8"/>
    <w:multiLevelType w:val="hybridMultilevel"/>
    <w:tmpl w:val="65CA71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93AAE"/>
    <w:multiLevelType w:val="multilevel"/>
    <w:tmpl w:val="C79C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612B04"/>
    <w:multiLevelType w:val="multilevel"/>
    <w:tmpl w:val="B2306718"/>
    <w:numStyleLink w:val="jove"/>
  </w:abstractNum>
  <w:abstractNum w:abstractNumId="13">
    <w:nsid w:val="5EFB0378"/>
    <w:multiLevelType w:val="multilevel"/>
    <w:tmpl w:val="B2306718"/>
    <w:numStyleLink w:val="jove"/>
  </w:abstractNum>
  <w:abstractNum w:abstractNumId="1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C1771F"/>
    <w:multiLevelType w:val="hybridMultilevel"/>
    <w:tmpl w:val="2D56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9"/>
  </w:num>
  <w:num w:numId="5">
    <w:abstractNumId w:val="2"/>
  </w:num>
  <w:num w:numId="6">
    <w:abstractNumId w:val="17"/>
  </w:num>
  <w:num w:numId="7">
    <w:abstractNumId w:val="19"/>
  </w:num>
  <w:num w:numId="8">
    <w:abstractNumId w:val="7"/>
  </w:num>
  <w:num w:numId="9">
    <w:abstractNumId w:val="15"/>
  </w:num>
  <w:num w:numId="10">
    <w:abstractNumId w:val="8"/>
  </w:num>
  <w:num w:numId="11">
    <w:abstractNumId w:val="4"/>
  </w:num>
  <w:num w:numId="12">
    <w:abstractNumId w:val="0"/>
  </w:num>
  <w:num w:numId="13">
    <w:abstractNumId w:val="6"/>
  </w:num>
  <w:num w:numId="14">
    <w:abstractNumId w:val="18"/>
  </w:num>
  <w:num w:numId="15">
    <w:abstractNumId w:val="3"/>
  </w:num>
  <w:num w:numId="16">
    <w:abstractNumId w:val="13"/>
  </w:num>
  <w:num w:numId="17">
    <w:abstractNumId w:val="12"/>
    <w:lvlOverride w:ilvl="0">
      <w:lvl w:ilvl="0">
        <w:start w:val="1"/>
        <w:numFmt w:val="decimal"/>
        <w:lvlText w:val="%1."/>
        <w:lvlJc w:val="left"/>
        <w:pPr>
          <w:ind w:left="0" w:firstLine="0"/>
        </w:pPr>
        <w:rPr>
          <w:rFonts w:ascii="Arial" w:hAnsi="Arial" w:cs="Arial" w:hint="default"/>
          <w:b/>
          <w:i w:val="0"/>
          <w:sz w:val="24"/>
        </w:rPr>
      </w:lvl>
    </w:lvlOverride>
    <w:lvlOverride w:ilvl="1">
      <w:lvl w:ilvl="1">
        <w:start w:val="1"/>
        <w:numFmt w:val="decimal"/>
        <w:lvlText w:val="%1.%2)"/>
        <w:lvlJc w:val="left"/>
        <w:pPr>
          <w:ind w:left="0" w:firstLine="0"/>
        </w:pPr>
        <w:rPr>
          <w:rFonts w:ascii="Arial" w:hAnsi="Arial" w:cs="Arial" w:hint="default"/>
          <w:b w:val="0"/>
          <w:i w:val="0"/>
          <w:sz w:val="24"/>
        </w:rPr>
      </w:lvl>
    </w:lvlOverride>
    <w:lvlOverride w:ilvl="2">
      <w:lvl w:ilvl="2">
        <w:start w:val="1"/>
        <w:numFmt w:val="decimal"/>
        <w:lvlText w:val="%1.%2.%3)"/>
        <w:lvlJc w:val="left"/>
        <w:pPr>
          <w:ind w:left="0" w:firstLine="0"/>
        </w:pPr>
        <w:rPr>
          <w:rFonts w:ascii="Arial" w:hAnsi="Arial" w:cs="Arial" w:hint="default"/>
          <w:b w:val="0"/>
          <w:i w:val="0"/>
          <w:sz w:val="24"/>
        </w:rPr>
      </w:lvl>
    </w:lvlOverride>
    <w:lvlOverride w:ilvl="3">
      <w:lvl w:ilvl="3">
        <w:start w:val="1"/>
        <w:numFmt w:val="decimal"/>
        <w:lvlText w:val="%1.%2.%3.%4)"/>
        <w:lvlJc w:val="left"/>
        <w:pPr>
          <w:ind w:left="0" w:firstLine="0"/>
        </w:pPr>
        <w:rPr>
          <w:rFonts w:ascii="Calibri" w:hAnsi="Calibri" w:hint="default"/>
          <w:b w:val="0"/>
          <w:i w:val="0"/>
          <w:sz w:val="24"/>
        </w:rPr>
      </w:lvl>
    </w:lvlOverride>
    <w:lvlOverride w:ilvl="4">
      <w:lvl w:ilvl="4">
        <w:start w:val="1"/>
        <w:numFmt w:val="decimal"/>
        <w:lvlText w:val="%1.%2.%3.%4.%5)"/>
        <w:lvlJc w:val="left"/>
        <w:pPr>
          <w:ind w:left="0" w:firstLine="0"/>
        </w:pPr>
        <w:rPr>
          <w:rFonts w:ascii="Calibri" w:hAnsi="Calibri" w:hint="default"/>
          <w:b w:val="0"/>
          <w:i w:val="0"/>
          <w:sz w:val="24"/>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8">
    <w:abstractNumId w:val="16"/>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ad0t2v2xa0td7et2p8vvpfjtapdtat20ert&quot;&gt;2010-12-21 johannes buyel library-Saved&lt;record-ids&gt;&lt;item&gt;1500&lt;/item&gt;&lt;item&gt;1784&lt;/item&gt;&lt;item&gt;1912&lt;/item&gt;&lt;item&gt;1914&lt;/item&gt;&lt;item&gt;1917&lt;/item&gt;&lt;item&gt;1918&lt;/item&gt;&lt;item&gt;1922&lt;/item&gt;&lt;item&gt;1931&lt;/item&gt;&lt;item&gt;2214&lt;/item&gt;&lt;item&gt;2265&lt;/item&gt;&lt;item&gt;2266&lt;/item&gt;&lt;item&gt;2291&lt;/item&gt;&lt;item&gt;2363&lt;/item&gt;&lt;item&gt;2464&lt;/item&gt;&lt;item&gt;2465&lt;/item&gt;&lt;item&gt;2466&lt;/item&gt;&lt;item&gt;2584&lt;/item&gt;&lt;item&gt;2586&lt;/item&gt;&lt;item&gt;2587&lt;/item&gt;&lt;item&gt;2588&lt;/item&gt;&lt;item&gt;2589&lt;/item&gt;&lt;item&gt;2590&lt;/item&gt;&lt;/record-ids&gt;&lt;/item&gt;&lt;/Libraries&gt;"/>
  </w:docVars>
  <w:rsids>
    <w:rsidRoot w:val="00EE705F"/>
    <w:rsid w:val="00001F2C"/>
    <w:rsid w:val="00001F80"/>
    <w:rsid w:val="00003CCB"/>
    <w:rsid w:val="00003D06"/>
    <w:rsid w:val="0000490B"/>
    <w:rsid w:val="000127D4"/>
    <w:rsid w:val="00014869"/>
    <w:rsid w:val="00015149"/>
    <w:rsid w:val="0002136F"/>
    <w:rsid w:val="00022925"/>
    <w:rsid w:val="00025F4B"/>
    <w:rsid w:val="000262D2"/>
    <w:rsid w:val="00026807"/>
    <w:rsid w:val="00030BDD"/>
    <w:rsid w:val="00033463"/>
    <w:rsid w:val="00035863"/>
    <w:rsid w:val="00035903"/>
    <w:rsid w:val="00036997"/>
    <w:rsid w:val="000419DD"/>
    <w:rsid w:val="000463A6"/>
    <w:rsid w:val="00046C0D"/>
    <w:rsid w:val="00050A7C"/>
    <w:rsid w:val="000522F4"/>
    <w:rsid w:val="0005582E"/>
    <w:rsid w:val="00056331"/>
    <w:rsid w:val="00060BFE"/>
    <w:rsid w:val="00063C53"/>
    <w:rsid w:val="0006428C"/>
    <w:rsid w:val="00065127"/>
    <w:rsid w:val="00066849"/>
    <w:rsid w:val="000674AE"/>
    <w:rsid w:val="00073BBB"/>
    <w:rsid w:val="000743D7"/>
    <w:rsid w:val="00076482"/>
    <w:rsid w:val="0007654B"/>
    <w:rsid w:val="000807DD"/>
    <w:rsid w:val="00081318"/>
    <w:rsid w:val="0008285B"/>
    <w:rsid w:val="00082F4B"/>
    <w:rsid w:val="00083B86"/>
    <w:rsid w:val="00085740"/>
    <w:rsid w:val="00085AA1"/>
    <w:rsid w:val="000878DA"/>
    <w:rsid w:val="0009183F"/>
    <w:rsid w:val="00091CD2"/>
    <w:rsid w:val="0009503B"/>
    <w:rsid w:val="000955C8"/>
    <w:rsid w:val="00096C67"/>
    <w:rsid w:val="000A017F"/>
    <w:rsid w:val="000A3A4B"/>
    <w:rsid w:val="000B1C27"/>
    <w:rsid w:val="000B1DC5"/>
    <w:rsid w:val="000B2CAD"/>
    <w:rsid w:val="000B2F36"/>
    <w:rsid w:val="000B422D"/>
    <w:rsid w:val="000B6154"/>
    <w:rsid w:val="000C04D4"/>
    <w:rsid w:val="000C3EB0"/>
    <w:rsid w:val="000C444F"/>
    <w:rsid w:val="000C49CF"/>
    <w:rsid w:val="000D1676"/>
    <w:rsid w:val="000D18BF"/>
    <w:rsid w:val="000D21E7"/>
    <w:rsid w:val="000D2595"/>
    <w:rsid w:val="000D26DA"/>
    <w:rsid w:val="000D4B4B"/>
    <w:rsid w:val="000E078C"/>
    <w:rsid w:val="000E1FC3"/>
    <w:rsid w:val="000E24F2"/>
    <w:rsid w:val="000E293C"/>
    <w:rsid w:val="000E3816"/>
    <w:rsid w:val="000E4621"/>
    <w:rsid w:val="000E4FBD"/>
    <w:rsid w:val="000E567B"/>
    <w:rsid w:val="000E7419"/>
    <w:rsid w:val="000F09A1"/>
    <w:rsid w:val="000F1A96"/>
    <w:rsid w:val="000F5D97"/>
    <w:rsid w:val="000F684E"/>
    <w:rsid w:val="000F6D1B"/>
    <w:rsid w:val="000F799B"/>
    <w:rsid w:val="00101E1D"/>
    <w:rsid w:val="0010277C"/>
    <w:rsid w:val="0010316D"/>
    <w:rsid w:val="00104237"/>
    <w:rsid w:val="001064FF"/>
    <w:rsid w:val="001100A8"/>
    <w:rsid w:val="00112EEB"/>
    <w:rsid w:val="00113928"/>
    <w:rsid w:val="00115DD4"/>
    <w:rsid w:val="00116D7B"/>
    <w:rsid w:val="00117AAD"/>
    <w:rsid w:val="00122032"/>
    <w:rsid w:val="001222DB"/>
    <w:rsid w:val="0012426C"/>
    <w:rsid w:val="001258D3"/>
    <w:rsid w:val="001263D5"/>
    <w:rsid w:val="001323FF"/>
    <w:rsid w:val="001336A8"/>
    <w:rsid w:val="0013669E"/>
    <w:rsid w:val="001377D5"/>
    <w:rsid w:val="0014139B"/>
    <w:rsid w:val="00141DDA"/>
    <w:rsid w:val="001429C7"/>
    <w:rsid w:val="00145559"/>
    <w:rsid w:val="001456B2"/>
    <w:rsid w:val="00145C89"/>
    <w:rsid w:val="00147951"/>
    <w:rsid w:val="00151C8C"/>
    <w:rsid w:val="001536E4"/>
    <w:rsid w:val="0015372D"/>
    <w:rsid w:val="00155C3E"/>
    <w:rsid w:val="00165396"/>
    <w:rsid w:val="001658CF"/>
    <w:rsid w:val="0016596E"/>
    <w:rsid w:val="00170181"/>
    <w:rsid w:val="00175DE6"/>
    <w:rsid w:val="00176B9D"/>
    <w:rsid w:val="00176DA5"/>
    <w:rsid w:val="00177782"/>
    <w:rsid w:val="001779EF"/>
    <w:rsid w:val="001814F1"/>
    <w:rsid w:val="00183A06"/>
    <w:rsid w:val="001859AB"/>
    <w:rsid w:val="00186438"/>
    <w:rsid w:val="00186ED8"/>
    <w:rsid w:val="001927DD"/>
    <w:rsid w:val="001936CE"/>
    <w:rsid w:val="00193F1C"/>
    <w:rsid w:val="00197B35"/>
    <w:rsid w:val="001A15DE"/>
    <w:rsid w:val="001A1A46"/>
    <w:rsid w:val="001A2BCD"/>
    <w:rsid w:val="001A2E81"/>
    <w:rsid w:val="001A44D8"/>
    <w:rsid w:val="001A4867"/>
    <w:rsid w:val="001A52B0"/>
    <w:rsid w:val="001A59E0"/>
    <w:rsid w:val="001B023D"/>
    <w:rsid w:val="001B0525"/>
    <w:rsid w:val="001B1754"/>
    <w:rsid w:val="001B6BF9"/>
    <w:rsid w:val="001B6FBD"/>
    <w:rsid w:val="001C0B51"/>
    <w:rsid w:val="001C1C8A"/>
    <w:rsid w:val="001C2FB8"/>
    <w:rsid w:val="001C3216"/>
    <w:rsid w:val="001C470F"/>
    <w:rsid w:val="001C4A5A"/>
    <w:rsid w:val="001C52F6"/>
    <w:rsid w:val="001D5AE5"/>
    <w:rsid w:val="001D625F"/>
    <w:rsid w:val="001D62C1"/>
    <w:rsid w:val="001D7578"/>
    <w:rsid w:val="001E11D3"/>
    <w:rsid w:val="001E4A38"/>
    <w:rsid w:val="001E5FFA"/>
    <w:rsid w:val="001E6B61"/>
    <w:rsid w:val="001E6CEA"/>
    <w:rsid w:val="001E7B68"/>
    <w:rsid w:val="001F2DAB"/>
    <w:rsid w:val="001F4139"/>
    <w:rsid w:val="001F43E1"/>
    <w:rsid w:val="001F5D0B"/>
    <w:rsid w:val="001F5F64"/>
    <w:rsid w:val="001F663F"/>
    <w:rsid w:val="00200C49"/>
    <w:rsid w:val="002016EA"/>
    <w:rsid w:val="002029C1"/>
    <w:rsid w:val="002043BC"/>
    <w:rsid w:val="0020480A"/>
    <w:rsid w:val="002053E3"/>
    <w:rsid w:val="00205498"/>
    <w:rsid w:val="00207D8F"/>
    <w:rsid w:val="00210719"/>
    <w:rsid w:val="00215758"/>
    <w:rsid w:val="00220ADC"/>
    <w:rsid w:val="00221C0C"/>
    <w:rsid w:val="00225D41"/>
    <w:rsid w:val="00226D7F"/>
    <w:rsid w:val="0022756B"/>
    <w:rsid w:val="0023121C"/>
    <w:rsid w:val="002329CC"/>
    <w:rsid w:val="00232AA1"/>
    <w:rsid w:val="00234E95"/>
    <w:rsid w:val="00241E48"/>
    <w:rsid w:val="0024214E"/>
    <w:rsid w:val="00242623"/>
    <w:rsid w:val="00243021"/>
    <w:rsid w:val="00243BB0"/>
    <w:rsid w:val="0024587F"/>
    <w:rsid w:val="00246DA6"/>
    <w:rsid w:val="0025075C"/>
    <w:rsid w:val="002512F2"/>
    <w:rsid w:val="00251CB3"/>
    <w:rsid w:val="00252E17"/>
    <w:rsid w:val="002558D2"/>
    <w:rsid w:val="00263C73"/>
    <w:rsid w:val="00264FDA"/>
    <w:rsid w:val="002653CD"/>
    <w:rsid w:val="00266B01"/>
    <w:rsid w:val="00266C2D"/>
    <w:rsid w:val="00267DD5"/>
    <w:rsid w:val="00270387"/>
    <w:rsid w:val="0027406E"/>
    <w:rsid w:val="00274D4C"/>
    <w:rsid w:val="002777F3"/>
    <w:rsid w:val="002779CF"/>
    <w:rsid w:val="00281FF4"/>
    <w:rsid w:val="00286AFF"/>
    <w:rsid w:val="0028722D"/>
    <w:rsid w:val="002907D8"/>
    <w:rsid w:val="002913D1"/>
    <w:rsid w:val="002916D1"/>
    <w:rsid w:val="0029293D"/>
    <w:rsid w:val="0029409B"/>
    <w:rsid w:val="002949D2"/>
    <w:rsid w:val="002A06B1"/>
    <w:rsid w:val="002A0D07"/>
    <w:rsid w:val="002A19CE"/>
    <w:rsid w:val="002A2338"/>
    <w:rsid w:val="002A3B45"/>
    <w:rsid w:val="002A407A"/>
    <w:rsid w:val="002A5AE9"/>
    <w:rsid w:val="002A64A6"/>
    <w:rsid w:val="002B115E"/>
    <w:rsid w:val="002B1D2A"/>
    <w:rsid w:val="002B3E8F"/>
    <w:rsid w:val="002B55A4"/>
    <w:rsid w:val="002B636E"/>
    <w:rsid w:val="002C0BD0"/>
    <w:rsid w:val="002C1A43"/>
    <w:rsid w:val="002C2FCA"/>
    <w:rsid w:val="002C4B27"/>
    <w:rsid w:val="002C4F7D"/>
    <w:rsid w:val="002C7D30"/>
    <w:rsid w:val="002D0169"/>
    <w:rsid w:val="002D29C6"/>
    <w:rsid w:val="002D2BEC"/>
    <w:rsid w:val="002D339F"/>
    <w:rsid w:val="002D348A"/>
    <w:rsid w:val="002D3B79"/>
    <w:rsid w:val="002D7413"/>
    <w:rsid w:val="002D7BAE"/>
    <w:rsid w:val="002E2752"/>
    <w:rsid w:val="002E3F57"/>
    <w:rsid w:val="002E4191"/>
    <w:rsid w:val="002E4401"/>
    <w:rsid w:val="002E4D9B"/>
    <w:rsid w:val="002E59D7"/>
    <w:rsid w:val="002E5EAA"/>
    <w:rsid w:val="002E7487"/>
    <w:rsid w:val="002F03A4"/>
    <w:rsid w:val="002F411C"/>
    <w:rsid w:val="002F4ADD"/>
    <w:rsid w:val="002F58A3"/>
    <w:rsid w:val="00300551"/>
    <w:rsid w:val="00302B12"/>
    <w:rsid w:val="003037F2"/>
    <w:rsid w:val="00303E06"/>
    <w:rsid w:val="00304394"/>
    <w:rsid w:val="00304F24"/>
    <w:rsid w:val="00310101"/>
    <w:rsid w:val="00314F4A"/>
    <w:rsid w:val="0031539F"/>
    <w:rsid w:val="0031695F"/>
    <w:rsid w:val="00317DDB"/>
    <w:rsid w:val="00321687"/>
    <w:rsid w:val="00326AD5"/>
    <w:rsid w:val="00326D5B"/>
    <w:rsid w:val="003273DB"/>
    <w:rsid w:val="00332AF1"/>
    <w:rsid w:val="0033362D"/>
    <w:rsid w:val="003348CC"/>
    <w:rsid w:val="003354E8"/>
    <w:rsid w:val="003366C2"/>
    <w:rsid w:val="003412DB"/>
    <w:rsid w:val="00342902"/>
    <w:rsid w:val="00343B36"/>
    <w:rsid w:val="003461FE"/>
    <w:rsid w:val="00347061"/>
    <w:rsid w:val="003475FB"/>
    <w:rsid w:val="0034774E"/>
    <w:rsid w:val="00350F7C"/>
    <w:rsid w:val="00351598"/>
    <w:rsid w:val="00352CB6"/>
    <w:rsid w:val="00355384"/>
    <w:rsid w:val="003559EA"/>
    <w:rsid w:val="00356E4D"/>
    <w:rsid w:val="00357AE5"/>
    <w:rsid w:val="00357C25"/>
    <w:rsid w:val="00357CCF"/>
    <w:rsid w:val="00363EA7"/>
    <w:rsid w:val="00365028"/>
    <w:rsid w:val="00365031"/>
    <w:rsid w:val="00366BE4"/>
    <w:rsid w:val="0037035A"/>
    <w:rsid w:val="00370E0B"/>
    <w:rsid w:val="00372EDD"/>
    <w:rsid w:val="00380DF6"/>
    <w:rsid w:val="00381578"/>
    <w:rsid w:val="003827B9"/>
    <w:rsid w:val="00383FD6"/>
    <w:rsid w:val="00384D31"/>
    <w:rsid w:val="00387257"/>
    <w:rsid w:val="0039064C"/>
    <w:rsid w:val="00391036"/>
    <w:rsid w:val="003931A3"/>
    <w:rsid w:val="0039440E"/>
    <w:rsid w:val="003947ED"/>
    <w:rsid w:val="003965C9"/>
    <w:rsid w:val="003966B9"/>
    <w:rsid w:val="003A0840"/>
    <w:rsid w:val="003A0AC3"/>
    <w:rsid w:val="003A14C9"/>
    <w:rsid w:val="003A27E2"/>
    <w:rsid w:val="003A6E5B"/>
    <w:rsid w:val="003A6F2E"/>
    <w:rsid w:val="003B0BE4"/>
    <w:rsid w:val="003B0D54"/>
    <w:rsid w:val="003B3CE3"/>
    <w:rsid w:val="003B4AA0"/>
    <w:rsid w:val="003B6AF5"/>
    <w:rsid w:val="003C0710"/>
    <w:rsid w:val="003C28D8"/>
    <w:rsid w:val="003C73F5"/>
    <w:rsid w:val="003C7424"/>
    <w:rsid w:val="003D239E"/>
    <w:rsid w:val="003D2F0A"/>
    <w:rsid w:val="003D5B40"/>
    <w:rsid w:val="003D66AF"/>
    <w:rsid w:val="003D70D2"/>
    <w:rsid w:val="003D72D4"/>
    <w:rsid w:val="003E1904"/>
    <w:rsid w:val="003E2650"/>
    <w:rsid w:val="003E351F"/>
    <w:rsid w:val="003E3BD3"/>
    <w:rsid w:val="003E47DA"/>
    <w:rsid w:val="003E580A"/>
    <w:rsid w:val="003E5EBA"/>
    <w:rsid w:val="003E681F"/>
    <w:rsid w:val="003F3057"/>
    <w:rsid w:val="003F67B6"/>
    <w:rsid w:val="003F7463"/>
    <w:rsid w:val="00400083"/>
    <w:rsid w:val="00401947"/>
    <w:rsid w:val="0040353F"/>
    <w:rsid w:val="00403D96"/>
    <w:rsid w:val="00406206"/>
    <w:rsid w:val="0040733E"/>
    <w:rsid w:val="00410663"/>
    <w:rsid w:val="004106AF"/>
    <w:rsid w:val="00410756"/>
    <w:rsid w:val="00411B75"/>
    <w:rsid w:val="00412D3B"/>
    <w:rsid w:val="00414FF2"/>
    <w:rsid w:val="00415604"/>
    <w:rsid w:val="004163F3"/>
    <w:rsid w:val="00416FC8"/>
    <w:rsid w:val="00417B9D"/>
    <w:rsid w:val="004243EE"/>
    <w:rsid w:val="00427FBC"/>
    <w:rsid w:val="00430EE2"/>
    <w:rsid w:val="00432019"/>
    <w:rsid w:val="00433767"/>
    <w:rsid w:val="004339ED"/>
    <w:rsid w:val="0043418F"/>
    <w:rsid w:val="0043421E"/>
    <w:rsid w:val="004350A7"/>
    <w:rsid w:val="00436850"/>
    <w:rsid w:val="00436E3B"/>
    <w:rsid w:val="0043716A"/>
    <w:rsid w:val="00437EB2"/>
    <w:rsid w:val="0044409A"/>
    <w:rsid w:val="00444B37"/>
    <w:rsid w:val="004457C4"/>
    <w:rsid w:val="004510EF"/>
    <w:rsid w:val="0045180F"/>
    <w:rsid w:val="00452064"/>
    <w:rsid w:val="004542E5"/>
    <w:rsid w:val="00454617"/>
    <w:rsid w:val="00456E51"/>
    <w:rsid w:val="00457D42"/>
    <w:rsid w:val="00457DB1"/>
    <w:rsid w:val="00460AB6"/>
    <w:rsid w:val="00461579"/>
    <w:rsid w:val="0046214D"/>
    <w:rsid w:val="00464AAA"/>
    <w:rsid w:val="00464DC9"/>
    <w:rsid w:val="004650D5"/>
    <w:rsid w:val="00465FDD"/>
    <w:rsid w:val="00467063"/>
    <w:rsid w:val="00467229"/>
    <w:rsid w:val="0047013C"/>
    <w:rsid w:val="00471AD4"/>
    <w:rsid w:val="00472887"/>
    <w:rsid w:val="00475EE0"/>
    <w:rsid w:val="00477A41"/>
    <w:rsid w:val="00481C1A"/>
    <w:rsid w:val="00482854"/>
    <w:rsid w:val="004828E9"/>
    <w:rsid w:val="00483689"/>
    <w:rsid w:val="00483A69"/>
    <w:rsid w:val="004852F7"/>
    <w:rsid w:val="00485CA8"/>
    <w:rsid w:val="00490B1D"/>
    <w:rsid w:val="00494F77"/>
    <w:rsid w:val="00496E3B"/>
    <w:rsid w:val="00497307"/>
    <w:rsid w:val="00497A33"/>
    <w:rsid w:val="004A0CEA"/>
    <w:rsid w:val="004A3AEC"/>
    <w:rsid w:val="004B2D71"/>
    <w:rsid w:val="004B3554"/>
    <w:rsid w:val="004B4AEB"/>
    <w:rsid w:val="004C0272"/>
    <w:rsid w:val="004C1D66"/>
    <w:rsid w:val="004C4E02"/>
    <w:rsid w:val="004C6F64"/>
    <w:rsid w:val="004C7537"/>
    <w:rsid w:val="004C79B8"/>
    <w:rsid w:val="004D063C"/>
    <w:rsid w:val="004D0ACB"/>
    <w:rsid w:val="004D0DA0"/>
    <w:rsid w:val="004D22DE"/>
    <w:rsid w:val="004D288E"/>
    <w:rsid w:val="004D3F65"/>
    <w:rsid w:val="004D4E14"/>
    <w:rsid w:val="004D65E9"/>
    <w:rsid w:val="004D793A"/>
    <w:rsid w:val="004E12DE"/>
    <w:rsid w:val="004E1E9A"/>
    <w:rsid w:val="004E21AF"/>
    <w:rsid w:val="004E32CF"/>
    <w:rsid w:val="004E43BB"/>
    <w:rsid w:val="004E5133"/>
    <w:rsid w:val="004E69FD"/>
    <w:rsid w:val="004E6CFB"/>
    <w:rsid w:val="004F3F6B"/>
    <w:rsid w:val="004F4827"/>
    <w:rsid w:val="004F48D2"/>
    <w:rsid w:val="004F551C"/>
    <w:rsid w:val="005019BE"/>
    <w:rsid w:val="0050356A"/>
    <w:rsid w:val="005054EA"/>
    <w:rsid w:val="00505F8A"/>
    <w:rsid w:val="0050784A"/>
    <w:rsid w:val="00507C50"/>
    <w:rsid w:val="00510EE2"/>
    <w:rsid w:val="00511747"/>
    <w:rsid w:val="005132F2"/>
    <w:rsid w:val="005135F0"/>
    <w:rsid w:val="00513F71"/>
    <w:rsid w:val="00514DD7"/>
    <w:rsid w:val="005256FA"/>
    <w:rsid w:val="0052678E"/>
    <w:rsid w:val="005271CD"/>
    <w:rsid w:val="00530C62"/>
    <w:rsid w:val="00530FFD"/>
    <w:rsid w:val="005343E7"/>
    <w:rsid w:val="00540B02"/>
    <w:rsid w:val="005414BB"/>
    <w:rsid w:val="00541980"/>
    <w:rsid w:val="005426EA"/>
    <w:rsid w:val="00542C3A"/>
    <w:rsid w:val="00546763"/>
    <w:rsid w:val="005476CF"/>
    <w:rsid w:val="00547B23"/>
    <w:rsid w:val="00550D5B"/>
    <w:rsid w:val="00550FAC"/>
    <w:rsid w:val="005529B4"/>
    <w:rsid w:val="00554395"/>
    <w:rsid w:val="00554FA8"/>
    <w:rsid w:val="005554F7"/>
    <w:rsid w:val="005555EC"/>
    <w:rsid w:val="005631AB"/>
    <w:rsid w:val="0056491A"/>
    <w:rsid w:val="0056681D"/>
    <w:rsid w:val="00567E51"/>
    <w:rsid w:val="00570BDA"/>
    <w:rsid w:val="00571D2E"/>
    <w:rsid w:val="00574BA0"/>
    <w:rsid w:val="00576905"/>
    <w:rsid w:val="005769EE"/>
    <w:rsid w:val="0058081D"/>
    <w:rsid w:val="00580EEF"/>
    <w:rsid w:val="00581D45"/>
    <w:rsid w:val="00581DE3"/>
    <w:rsid w:val="0058219C"/>
    <w:rsid w:val="00582C63"/>
    <w:rsid w:val="00582DA9"/>
    <w:rsid w:val="00583305"/>
    <w:rsid w:val="005842D7"/>
    <w:rsid w:val="00585D13"/>
    <w:rsid w:val="005863DA"/>
    <w:rsid w:val="005875B3"/>
    <w:rsid w:val="00587F94"/>
    <w:rsid w:val="0059064F"/>
    <w:rsid w:val="00594F92"/>
    <w:rsid w:val="00596EE6"/>
    <w:rsid w:val="005A05FF"/>
    <w:rsid w:val="005A0C6E"/>
    <w:rsid w:val="005A118B"/>
    <w:rsid w:val="005A1B50"/>
    <w:rsid w:val="005A1E71"/>
    <w:rsid w:val="005A2453"/>
    <w:rsid w:val="005A73D5"/>
    <w:rsid w:val="005B0072"/>
    <w:rsid w:val="005B0732"/>
    <w:rsid w:val="005B1670"/>
    <w:rsid w:val="005B1F4B"/>
    <w:rsid w:val="005B209C"/>
    <w:rsid w:val="005B5DE2"/>
    <w:rsid w:val="005B7B2F"/>
    <w:rsid w:val="005C16EA"/>
    <w:rsid w:val="005C3332"/>
    <w:rsid w:val="005C3422"/>
    <w:rsid w:val="005C3D84"/>
    <w:rsid w:val="005C54D2"/>
    <w:rsid w:val="005D5C83"/>
    <w:rsid w:val="005E07B3"/>
    <w:rsid w:val="005E0E46"/>
    <w:rsid w:val="005E1641"/>
    <w:rsid w:val="005E1884"/>
    <w:rsid w:val="005E20B2"/>
    <w:rsid w:val="005E2857"/>
    <w:rsid w:val="005E5A3F"/>
    <w:rsid w:val="005E633A"/>
    <w:rsid w:val="005E6434"/>
    <w:rsid w:val="005E6EDB"/>
    <w:rsid w:val="005E6F5B"/>
    <w:rsid w:val="005F1598"/>
    <w:rsid w:val="005F1AD7"/>
    <w:rsid w:val="005F1F75"/>
    <w:rsid w:val="005F2C53"/>
    <w:rsid w:val="005F3D95"/>
    <w:rsid w:val="005F5496"/>
    <w:rsid w:val="005F55D5"/>
    <w:rsid w:val="006019F7"/>
    <w:rsid w:val="00601B9D"/>
    <w:rsid w:val="0060748E"/>
    <w:rsid w:val="00610036"/>
    <w:rsid w:val="006108BE"/>
    <w:rsid w:val="0061198C"/>
    <w:rsid w:val="00611F60"/>
    <w:rsid w:val="0061264D"/>
    <w:rsid w:val="006142BE"/>
    <w:rsid w:val="006156A9"/>
    <w:rsid w:val="00616C36"/>
    <w:rsid w:val="006223D7"/>
    <w:rsid w:val="0062291C"/>
    <w:rsid w:val="00624CD8"/>
    <w:rsid w:val="0062703F"/>
    <w:rsid w:val="0063271E"/>
    <w:rsid w:val="0063629C"/>
    <w:rsid w:val="00636D2C"/>
    <w:rsid w:val="006373E1"/>
    <w:rsid w:val="00637B4B"/>
    <w:rsid w:val="00640496"/>
    <w:rsid w:val="00641796"/>
    <w:rsid w:val="0064479E"/>
    <w:rsid w:val="00651557"/>
    <w:rsid w:val="00653E76"/>
    <w:rsid w:val="006543B1"/>
    <w:rsid w:val="0065478C"/>
    <w:rsid w:val="00656973"/>
    <w:rsid w:val="00660195"/>
    <w:rsid w:val="00662109"/>
    <w:rsid w:val="00662899"/>
    <w:rsid w:val="00662901"/>
    <w:rsid w:val="006709BC"/>
    <w:rsid w:val="00670AB1"/>
    <w:rsid w:val="00671176"/>
    <w:rsid w:val="00671B5A"/>
    <w:rsid w:val="006734A2"/>
    <w:rsid w:val="00674264"/>
    <w:rsid w:val="0067641B"/>
    <w:rsid w:val="00676663"/>
    <w:rsid w:val="006771B8"/>
    <w:rsid w:val="0068157B"/>
    <w:rsid w:val="00682907"/>
    <w:rsid w:val="00682C1B"/>
    <w:rsid w:val="00684C4A"/>
    <w:rsid w:val="00685064"/>
    <w:rsid w:val="00685BC3"/>
    <w:rsid w:val="00687527"/>
    <w:rsid w:val="00687BDE"/>
    <w:rsid w:val="00687F5F"/>
    <w:rsid w:val="00690271"/>
    <w:rsid w:val="006910CA"/>
    <w:rsid w:val="00691845"/>
    <w:rsid w:val="00692954"/>
    <w:rsid w:val="00692CB9"/>
    <w:rsid w:val="006944D5"/>
    <w:rsid w:val="00694779"/>
    <w:rsid w:val="006967E5"/>
    <w:rsid w:val="00697784"/>
    <w:rsid w:val="006A1626"/>
    <w:rsid w:val="006A3DE1"/>
    <w:rsid w:val="006A4251"/>
    <w:rsid w:val="006A4B76"/>
    <w:rsid w:val="006A52D8"/>
    <w:rsid w:val="006A648F"/>
    <w:rsid w:val="006A69D2"/>
    <w:rsid w:val="006A7543"/>
    <w:rsid w:val="006B03ED"/>
    <w:rsid w:val="006B055A"/>
    <w:rsid w:val="006B1237"/>
    <w:rsid w:val="006B1D88"/>
    <w:rsid w:val="006B4D48"/>
    <w:rsid w:val="006B6EB2"/>
    <w:rsid w:val="006B74EB"/>
    <w:rsid w:val="006B76F2"/>
    <w:rsid w:val="006C1AFD"/>
    <w:rsid w:val="006C2639"/>
    <w:rsid w:val="006C3416"/>
    <w:rsid w:val="006C659D"/>
    <w:rsid w:val="006D1780"/>
    <w:rsid w:val="006D2BA9"/>
    <w:rsid w:val="006D6977"/>
    <w:rsid w:val="006E0248"/>
    <w:rsid w:val="006E2106"/>
    <w:rsid w:val="006E4657"/>
    <w:rsid w:val="006F37DB"/>
    <w:rsid w:val="006F426F"/>
    <w:rsid w:val="006F4428"/>
    <w:rsid w:val="006F5412"/>
    <w:rsid w:val="006F6B06"/>
    <w:rsid w:val="006F77C1"/>
    <w:rsid w:val="006F7D54"/>
    <w:rsid w:val="00700392"/>
    <w:rsid w:val="00700547"/>
    <w:rsid w:val="007017A7"/>
    <w:rsid w:val="00701A8C"/>
    <w:rsid w:val="0070396F"/>
    <w:rsid w:val="00703E65"/>
    <w:rsid w:val="00703EF3"/>
    <w:rsid w:val="00706D19"/>
    <w:rsid w:val="00713636"/>
    <w:rsid w:val="00714D57"/>
    <w:rsid w:val="007158B6"/>
    <w:rsid w:val="00717535"/>
    <w:rsid w:val="007203C4"/>
    <w:rsid w:val="00722095"/>
    <w:rsid w:val="0072332B"/>
    <w:rsid w:val="0073353E"/>
    <w:rsid w:val="00734295"/>
    <w:rsid w:val="00734615"/>
    <w:rsid w:val="007359C8"/>
    <w:rsid w:val="00743EEA"/>
    <w:rsid w:val="0074406D"/>
    <w:rsid w:val="007460E7"/>
    <w:rsid w:val="00746752"/>
    <w:rsid w:val="0074727D"/>
    <w:rsid w:val="00747683"/>
    <w:rsid w:val="00747822"/>
    <w:rsid w:val="00750886"/>
    <w:rsid w:val="00751D19"/>
    <w:rsid w:val="00753800"/>
    <w:rsid w:val="00753F6F"/>
    <w:rsid w:val="00755754"/>
    <w:rsid w:val="00756B7B"/>
    <w:rsid w:val="00756E09"/>
    <w:rsid w:val="00757FE1"/>
    <w:rsid w:val="00760129"/>
    <w:rsid w:val="0076109D"/>
    <w:rsid w:val="00761D8E"/>
    <w:rsid w:val="007649A5"/>
    <w:rsid w:val="007649DB"/>
    <w:rsid w:val="007664AE"/>
    <w:rsid w:val="00766CF0"/>
    <w:rsid w:val="0077020E"/>
    <w:rsid w:val="00773403"/>
    <w:rsid w:val="007746F6"/>
    <w:rsid w:val="00775A82"/>
    <w:rsid w:val="00776AFB"/>
    <w:rsid w:val="00780794"/>
    <w:rsid w:val="00781EC5"/>
    <w:rsid w:val="00783EA8"/>
    <w:rsid w:val="00786A69"/>
    <w:rsid w:val="00787D51"/>
    <w:rsid w:val="007900E7"/>
    <w:rsid w:val="0079055E"/>
    <w:rsid w:val="00792532"/>
    <w:rsid w:val="007926A9"/>
    <w:rsid w:val="007931D6"/>
    <w:rsid w:val="00793605"/>
    <w:rsid w:val="00793D24"/>
    <w:rsid w:val="00793EA3"/>
    <w:rsid w:val="0079463E"/>
    <w:rsid w:val="007A2FEE"/>
    <w:rsid w:val="007A6B43"/>
    <w:rsid w:val="007A79AE"/>
    <w:rsid w:val="007B157C"/>
    <w:rsid w:val="007B5303"/>
    <w:rsid w:val="007B6255"/>
    <w:rsid w:val="007B79F5"/>
    <w:rsid w:val="007C0612"/>
    <w:rsid w:val="007C0ADD"/>
    <w:rsid w:val="007C1275"/>
    <w:rsid w:val="007C27C4"/>
    <w:rsid w:val="007C3A64"/>
    <w:rsid w:val="007C5153"/>
    <w:rsid w:val="007C576A"/>
    <w:rsid w:val="007C67D2"/>
    <w:rsid w:val="007C7527"/>
    <w:rsid w:val="007C763B"/>
    <w:rsid w:val="007C7AD7"/>
    <w:rsid w:val="007D03DF"/>
    <w:rsid w:val="007D364F"/>
    <w:rsid w:val="007D37D8"/>
    <w:rsid w:val="007D52B9"/>
    <w:rsid w:val="007D538C"/>
    <w:rsid w:val="007D5BDD"/>
    <w:rsid w:val="007D5FD2"/>
    <w:rsid w:val="007D689A"/>
    <w:rsid w:val="007E2420"/>
    <w:rsid w:val="007E3882"/>
    <w:rsid w:val="007E5984"/>
    <w:rsid w:val="007E601B"/>
    <w:rsid w:val="007E6192"/>
    <w:rsid w:val="007E61E7"/>
    <w:rsid w:val="007E707F"/>
    <w:rsid w:val="007F0D09"/>
    <w:rsid w:val="007F0ECC"/>
    <w:rsid w:val="007F24DE"/>
    <w:rsid w:val="007F321F"/>
    <w:rsid w:val="007F440D"/>
    <w:rsid w:val="007F47EA"/>
    <w:rsid w:val="007F612C"/>
    <w:rsid w:val="007F68ED"/>
    <w:rsid w:val="007F6F54"/>
    <w:rsid w:val="008021FF"/>
    <w:rsid w:val="00803CDA"/>
    <w:rsid w:val="00804DED"/>
    <w:rsid w:val="00807775"/>
    <w:rsid w:val="00807DCA"/>
    <w:rsid w:val="00810158"/>
    <w:rsid w:val="0081018F"/>
    <w:rsid w:val="008108AD"/>
    <w:rsid w:val="00811885"/>
    <w:rsid w:val="008134F1"/>
    <w:rsid w:val="00813FEA"/>
    <w:rsid w:val="00814EFA"/>
    <w:rsid w:val="00816782"/>
    <w:rsid w:val="008218BA"/>
    <w:rsid w:val="00822022"/>
    <w:rsid w:val="008228E8"/>
    <w:rsid w:val="00822CE8"/>
    <w:rsid w:val="00824678"/>
    <w:rsid w:val="00825DC7"/>
    <w:rsid w:val="00826E0C"/>
    <w:rsid w:val="008302ED"/>
    <w:rsid w:val="00831229"/>
    <w:rsid w:val="00832AC1"/>
    <w:rsid w:val="008363EF"/>
    <w:rsid w:val="0084269E"/>
    <w:rsid w:val="00844178"/>
    <w:rsid w:val="008464AF"/>
    <w:rsid w:val="0084785A"/>
    <w:rsid w:val="00850221"/>
    <w:rsid w:val="0085090D"/>
    <w:rsid w:val="008524E8"/>
    <w:rsid w:val="0085687C"/>
    <w:rsid w:val="008571A5"/>
    <w:rsid w:val="008622F5"/>
    <w:rsid w:val="0086467F"/>
    <w:rsid w:val="00866067"/>
    <w:rsid w:val="00867152"/>
    <w:rsid w:val="0087113F"/>
    <w:rsid w:val="008724B0"/>
    <w:rsid w:val="00875880"/>
    <w:rsid w:val="00876682"/>
    <w:rsid w:val="00880686"/>
    <w:rsid w:val="00883085"/>
    <w:rsid w:val="0088368E"/>
    <w:rsid w:val="00883BD8"/>
    <w:rsid w:val="00884457"/>
    <w:rsid w:val="008851A7"/>
    <w:rsid w:val="00885BE8"/>
    <w:rsid w:val="008910D1"/>
    <w:rsid w:val="00891584"/>
    <w:rsid w:val="00894516"/>
    <w:rsid w:val="008975D4"/>
    <w:rsid w:val="008A6434"/>
    <w:rsid w:val="008A68E0"/>
    <w:rsid w:val="008B1F68"/>
    <w:rsid w:val="008B326A"/>
    <w:rsid w:val="008B3DFB"/>
    <w:rsid w:val="008B3EBB"/>
    <w:rsid w:val="008B4FBE"/>
    <w:rsid w:val="008B51FF"/>
    <w:rsid w:val="008B534D"/>
    <w:rsid w:val="008B6025"/>
    <w:rsid w:val="008B6DD2"/>
    <w:rsid w:val="008C039B"/>
    <w:rsid w:val="008C06D1"/>
    <w:rsid w:val="008C2466"/>
    <w:rsid w:val="008C3098"/>
    <w:rsid w:val="008C3574"/>
    <w:rsid w:val="008C5632"/>
    <w:rsid w:val="008C5B6A"/>
    <w:rsid w:val="008C65D0"/>
    <w:rsid w:val="008C72E7"/>
    <w:rsid w:val="008C75A1"/>
    <w:rsid w:val="008C7AAB"/>
    <w:rsid w:val="008D11EC"/>
    <w:rsid w:val="008D28EC"/>
    <w:rsid w:val="008D4755"/>
    <w:rsid w:val="008D75D0"/>
    <w:rsid w:val="008E02A4"/>
    <w:rsid w:val="008E16E5"/>
    <w:rsid w:val="008E3529"/>
    <w:rsid w:val="008E62AE"/>
    <w:rsid w:val="008E7606"/>
    <w:rsid w:val="008F508C"/>
    <w:rsid w:val="00901CE1"/>
    <w:rsid w:val="009049EF"/>
    <w:rsid w:val="00912BA3"/>
    <w:rsid w:val="0091343D"/>
    <w:rsid w:val="00913C29"/>
    <w:rsid w:val="00913F77"/>
    <w:rsid w:val="00914045"/>
    <w:rsid w:val="00914A94"/>
    <w:rsid w:val="009165AC"/>
    <w:rsid w:val="00920794"/>
    <w:rsid w:val="00922E63"/>
    <w:rsid w:val="00923232"/>
    <w:rsid w:val="00923D16"/>
    <w:rsid w:val="00925823"/>
    <w:rsid w:val="00930661"/>
    <w:rsid w:val="009313D9"/>
    <w:rsid w:val="009319BB"/>
    <w:rsid w:val="00931D4C"/>
    <w:rsid w:val="00933519"/>
    <w:rsid w:val="00934ED3"/>
    <w:rsid w:val="009372C6"/>
    <w:rsid w:val="0094051E"/>
    <w:rsid w:val="009409E8"/>
    <w:rsid w:val="0094216F"/>
    <w:rsid w:val="00942736"/>
    <w:rsid w:val="009429DD"/>
    <w:rsid w:val="00950AB4"/>
    <w:rsid w:val="00950F5D"/>
    <w:rsid w:val="009513FC"/>
    <w:rsid w:val="00952618"/>
    <w:rsid w:val="00952910"/>
    <w:rsid w:val="009549FF"/>
    <w:rsid w:val="00957423"/>
    <w:rsid w:val="0096034F"/>
    <w:rsid w:val="0096059E"/>
    <w:rsid w:val="00962753"/>
    <w:rsid w:val="00962EF3"/>
    <w:rsid w:val="00964F7A"/>
    <w:rsid w:val="00965AD7"/>
    <w:rsid w:val="00965F06"/>
    <w:rsid w:val="00966B74"/>
    <w:rsid w:val="00967501"/>
    <w:rsid w:val="009736E7"/>
    <w:rsid w:val="009736F6"/>
    <w:rsid w:val="00973BA0"/>
    <w:rsid w:val="00974996"/>
    <w:rsid w:val="009753A3"/>
    <w:rsid w:val="0097542E"/>
    <w:rsid w:val="009776B0"/>
    <w:rsid w:val="009813C5"/>
    <w:rsid w:val="00986746"/>
    <w:rsid w:val="009934A6"/>
    <w:rsid w:val="00993FF7"/>
    <w:rsid w:val="00994434"/>
    <w:rsid w:val="0099550A"/>
    <w:rsid w:val="00996B21"/>
    <w:rsid w:val="009A0454"/>
    <w:rsid w:val="009A0C1A"/>
    <w:rsid w:val="009A28D4"/>
    <w:rsid w:val="009A38A5"/>
    <w:rsid w:val="009A5888"/>
    <w:rsid w:val="009A68C2"/>
    <w:rsid w:val="009B03B1"/>
    <w:rsid w:val="009B1737"/>
    <w:rsid w:val="009B17CD"/>
    <w:rsid w:val="009B1B1E"/>
    <w:rsid w:val="009B27F0"/>
    <w:rsid w:val="009B3E65"/>
    <w:rsid w:val="009B3FF4"/>
    <w:rsid w:val="009B45F9"/>
    <w:rsid w:val="009B50D6"/>
    <w:rsid w:val="009B59CC"/>
    <w:rsid w:val="009C0692"/>
    <w:rsid w:val="009C1FBC"/>
    <w:rsid w:val="009C2A95"/>
    <w:rsid w:val="009C2DF8"/>
    <w:rsid w:val="009C5557"/>
    <w:rsid w:val="009D06DD"/>
    <w:rsid w:val="009D0FEE"/>
    <w:rsid w:val="009D1661"/>
    <w:rsid w:val="009D22CF"/>
    <w:rsid w:val="009D2888"/>
    <w:rsid w:val="009E02A4"/>
    <w:rsid w:val="009E072E"/>
    <w:rsid w:val="009E213E"/>
    <w:rsid w:val="009E6E51"/>
    <w:rsid w:val="009F46FB"/>
    <w:rsid w:val="009F747D"/>
    <w:rsid w:val="00A01138"/>
    <w:rsid w:val="00A01D39"/>
    <w:rsid w:val="00A02043"/>
    <w:rsid w:val="00A02A98"/>
    <w:rsid w:val="00A02F72"/>
    <w:rsid w:val="00A032D7"/>
    <w:rsid w:val="00A0435E"/>
    <w:rsid w:val="00A051C6"/>
    <w:rsid w:val="00A12254"/>
    <w:rsid w:val="00A12472"/>
    <w:rsid w:val="00A12722"/>
    <w:rsid w:val="00A16FF1"/>
    <w:rsid w:val="00A1781A"/>
    <w:rsid w:val="00A2096B"/>
    <w:rsid w:val="00A239AC"/>
    <w:rsid w:val="00A2491A"/>
    <w:rsid w:val="00A25C01"/>
    <w:rsid w:val="00A26146"/>
    <w:rsid w:val="00A27667"/>
    <w:rsid w:val="00A320B3"/>
    <w:rsid w:val="00A32607"/>
    <w:rsid w:val="00A343B7"/>
    <w:rsid w:val="00A35ABE"/>
    <w:rsid w:val="00A35BE8"/>
    <w:rsid w:val="00A3603B"/>
    <w:rsid w:val="00A402DD"/>
    <w:rsid w:val="00A408B1"/>
    <w:rsid w:val="00A4125C"/>
    <w:rsid w:val="00A41796"/>
    <w:rsid w:val="00A417C1"/>
    <w:rsid w:val="00A41F47"/>
    <w:rsid w:val="00A4242B"/>
    <w:rsid w:val="00A430D9"/>
    <w:rsid w:val="00A44443"/>
    <w:rsid w:val="00A45D6B"/>
    <w:rsid w:val="00A45E30"/>
    <w:rsid w:val="00A464F8"/>
    <w:rsid w:val="00A4706F"/>
    <w:rsid w:val="00A54003"/>
    <w:rsid w:val="00A54937"/>
    <w:rsid w:val="00A56ED1"/>
    <w:rsid w:val="00A600D8"/>
    <w:rsid w:val="00A60733"/>
    <w:rsid w:val="00A61239"/>
    <w:rsid w:val="00A6158E"/>
    <w:rsid w:val="00A61B70"/>
    <w:rsid w:val="00A61F4F"/>
    <w:rsid w:val="00A6504D"/>
    <w:rsid w:val="00A66872"/>
    <w:rsid w:val="00A73198"/>
    <w:rsid w:val="00A731B4"/>
    <w:rsid w:val="00A75E8E"/>
    <w:rsid w:val="00A76978"/>
    <w:rsid w:val="00A84141"/>
    <w:rsid w:val="00A85002"/>
    <w:rsid w:val="00A85020"/>
    <w:rsid w:val="00A852FF"/>
    <w:rsid w:val="00A85FE8"/>
    <w:rsid w:val="00A8699E"/>
    <w:rsid w:val="00A869FB"/>
    <w:rsid w:val="00A8791D"/>
    <w:rsid w:val="00A87C73"/>
    <w:rsid w:val="00A87CBF"/>
    <w:rsid w:val="00A9275A"/>
    <w:rsid w:val="00A93BC8"/>
    <w:rsid w:val="00A93BE2"/>
    <w:rsid w:val="00A94295"/>
    <w:rsid w:val="00A95838"/>
    <w:rsid w:val="00A9679D"/>
    <w:rsid w:val="00AA078E"/>
    <w:rsid w:val="00AA172B"/>
    <w:rsid w:val="00AA221A"/>
    <w:rsid w:val="00AA3312"/>
    <w:rsid w:val="00AA3A2A"/>
    <w:rsid w:val="00AA4754"/>
    <w:rsid w:val="00AA5526"/>
    <w:rsid w:val="00AA78BB"/>
    <w:rsid w:val="00AB10F6"/>
    <w:rsid w:val="00AB23CC"/>
    <w:rsid w:val="00AB2CCD"/>
    <w:rsid w:val="00AB6538"/>
    <w:rsid w:val="00AB663A"/>
    <w:rsid w:val="00AC0E70"/>
    <w:rsid w:val="00AC1A43"/>
    <w:rsid w:val="00AC332D"/>
    <w:rsid w:val="00AC3F0B"/>
    <w:rsid w:val="00AC466D"/>
    <w:rsid w:val="00AC4ECD"/>
    <w:rsid w:val="00AC515D"/>
    <w:rsid w:val="00AC60A5"/>
    <w:rsid w:val="00AC79D1"/>
    <w:rsid w:val="00AC7CA1"/>
    <w:rsid w:val="00AD0B7D"/>
    <w:rsid w:val="00AD1E7A"/>
    <w:rsid w:val="00AD2041"/>
    <w:rsid w:val="00AD27EA"/>
    <w:rsid w:val="00AD3F68"/>
    <w:rsid w:val="00AD5376"/>
    <w:rsid w:val="00AD7AA8"/>
    <w:rsid w:val="00AE2F43"/>
    <w:rsid w:val="00AE337D"/>
    <w:rsid w:val="00AE3F95"/>
    <w:rsid w:val="00AE4511"/>
    <w:rsid w:val="00AE457D"/>
    <w:rsid w:val="00AE512A"/>
    <w:rsid w:val="00AE60DC"/>
    <w:rsid w:val="00AE77B4"/>
    <w:rsid w:val="00AE7E8F"/>
    <w:rsid w:val="00AF0D9C"/>
    <w:rsid w:val="00AF39E8"/>
    <w:rsid w:val="00AF4001"/>
    <w:rsid w:val="00AF49E8"/>
    <w:rsid w:val="00AF6176"/>
    <w:rsid w:val="00AF6BAC"/>
    <w:rsid w:val="00AF7425"/>
    <w:rsid w:val="00B01C9C"/>
    <w:rsid w:val="00B02844"/>
    <w:rsid w:val="00B043E8"/>
    <w:rsid w:val="00B0716C"/>
    <w:rsid w:val="00B0792E"/>
    <w:rsid w:val="00B07C74"/>
    <w:rsid w:val="00B07EE8"/>
    <w:rsid w:val="00B07F45"/>
    <w:rsid w:val="00B1020F"/>
    <w:rsid w:val="00B106F1"/>
    <w:rsid w:val="00B107B6"/>
    <w:rsid w:val="00B12377"/>
    <w:rsid w:val="00B16BCF"/>
    <w:rsid w:val="00B17F8B"/>
    <w:rsid w:val="00B20F04"/>
    <w:rsid w:val="00B2219F"/>
    <w:rsid w:val="00B24223"/>
    <w:rsid w:val="00B244E4"/>
    <w:rsid w:val="00B2679D"/>
    <w:rsid w:val="00B26855"/>
    <w:rsid w:val="00B278B9"/>
    <w:rsid w:val="00B27A4E"/>
    <w:rsid w:val="00B27D72"/>
    <w:rsid w:val="00B30EB0"/>
    <w:rsid w:val="00B31AAB"/>
    <w:rsid w:val="00B326CB"/>
    <w:rsid w:val="00B337D5"/>
    <w:rsid w:val="00B339B5"/>
    <w:rsid w:val="00B3464C"/>
    <w:rsid w:val="00B40A66"/>
    <w:rsid w:val="00B41150"/>
    <w:rsid w:val="00B42E3D"/>
    <w:rsid w:val="00B43926"/>
    <w:rsid w:val="00B4426B"/>
    <w:rsid w:val="00B44D3E"/>
    <w:rsid w:val="00B45EB4"/>
    <w:rsid w:val="00B4681E"/>
    <w:rsid w:val="00B5091C"/>
    <w:rsid w:val="00B517D6"/>
    <w:rsid w:val="00B5337C"/>
    <w:rsid w:val="00B538B9"/>
    <w:rsid w:val="00B53FDE"/>
    <w:rsid w:val="00B56A1E"/>
    <w:rsid w:val="00B57278"/>
    <w:rsid w:val="00B57607"/>
    <w:rsid w:val="00B60463"/>
    <w:rsid w:val="00B621EE"/>
    <w:rsid w:val="00B62D5C"/>
    <w:rsid w:val="00B648FE"/>
    <w:rsid w:val="00B64C90"/>
    <w:rsid w:val="00B655F1"/>
    <w:rsid w:val="00B701C0"/>
    <w:rsid w:val="00B70333"/>
    <w:rsid w:val="00B71286"/>
    <w:rsid w:val="00B716A3"/>
    <w:rsid w:val="00B7401F"/>
    <w:rsid w:val="00B80E92"/>
    <w:rsid w:val="00B85908"/>
    <w:rsid w:val="00B864CE"/>
    <w:rsid w:val="00B9173A"/>
    <w:rsid w:val="00B922F8"/>
    <w:rsid w:val="00B9332F"/>
    <w:rsid w:val="00B94CD6"/>
    <w:rsid w:val="00BA03BF"/>
    <w:rsid w:val="00BA18A5"/>
    <w:rsid w:val="00BA2699"/>
    <w:rsid w:val="00BA5B14"/>
    <w:rsid w:val="00BA7D65"/>
    <w:rsid w:val="00BB0A58"/>
    <w:rsid w:val="00BB3693"/>
    <w:rsid w:val="00BB3EB3"/>
    <w:rsid w:val="00BB44A5"/>
    <w:rsid w:val="00BB4A18"/>
    <w:rsid w:val="00BB5A01"/>
    <w:rsid w:val="00BB7617"/>
    <w:rsid w:val="00BC201B"/>
    <w:rsid w:val="00BC4300"/>
    <w:rsid w:val="00BC4471"/>
    <w:rsid w:val="00BC51CB"/>
    <w:rsid w:val="00BC567C"/>
    <w:rsid w:val="00BD1506"/>
    <w:rsid w:val="00BD15DE"/>
    <w:rsid w:val="00BD3E97"/>
    <w:rsid w:val="00BD4216"/>
    <w:rsid w:val="00BD5333"/>
    <w:rsid w:val="00BD7EC6"/>
    <w:rsid w:val="00BE0758"/>
    <w:rsid w:val="00BE35B8"/>
    <w:rsid w:val="00BE4F2E"/>
    <w:rsid w:val="00BE5596"/>
    <w:rsid w:val="00BE5F4A"/>
    <w:rsid w:val="00BF1418"/>
    <w:rsid w:val="00BF178A"/>
    <w:rsid w:val="00BF1903"/>
    <w:rsid w:val="00BF1A97"/>
    <w:rsid w:val="00BF4E14"/>
    <w:rsid w:val="00C0145B"/>
    <w:rsid w:val="00C018FF"/>
    <w:rsid w:val="00C035C9"/>
    <w:rsid w:val="00C039D5"/>
    <w:rsid w:val="00C042EC"/>
    <w:rsid w:val="00C06A98"/>
    <w:rsid w:val="00C07CF9"/>
    <w:rsid w:val="00C101CC"/>
    <w:rsid w:val="00C10569"/>
    <w:rsid w:val="00C105A1"/>
    <w:rsid w:val="00C11386"/>
    <w:rsid w:val="00C11649"/>
    <w:rsid w:val="00C124C0"/>
    <w:rsid w:val="00C13396"/>
    <w:rsid w:val="00C13805"/>
    <w:rsid w:val="00C13BB9"/>
    <w:rsid w:val="00C150A2"/>
    <w:rsid w:val="00C156D7"/>
    <w:rsid w:val="00C20332"/>
    <w:rsid w:val="00C237D9"/>
    <w:rsid w:val="00C24221"/>
    <w:rsid w:val="00C266D2"/>
    <w:rsid w:val="00C32484"/>
    <w:rsid w:val="00C3271E"/>
    <w:rsid w:val="00C345B3"/>
    <w:rsid w:val="00C348B0"/>
    <w:rsid w:val="00C3569A"/>
    <w:rsid w:val="00C35C30"/>
    <w:rsid w:val="00C373F4"/>
    <w:rsid w:val="00C379AB"/>
    <w:rsid w:val="00C37D3D"/>
    <w:rsid w:val="00C403B6"/>
    <w:rsid w:val="00C442E0"/>
    <w:rsid w:val="00C45086"/>
    <w:rsid w:val="00C461C4"/>
    <w:rsid w:val="00C46201"/>
    <w:rsid w:val="00C465E5"/>
    <w:rsid w:val="00C515FB"/>
    <w:rsid w:val="00C5222D"/>
    <w:rsid w:val="00C52401"/>
    <w:rsid w:val="00C53AF9"/>
    <w:rsid w:val="00C55BC6"/>
    <w:rsid w:val="00C613FA"/>
    <w:rsid w:val="00C61E2E"/>
    <w:rsid w:val="00C6206B"/>
    <w:rsid w:val="00C63810"/>
    <w:rsid w:val="00C656AA"/>
    <w:rsid w:val="00C65750"/>
    <w:rsid w:val="00C666E8"/>
    <w:rsid w:val="00C70980"/>
    <w:rsid w:val="00C7198D"/>
    <w:rsid w:val="00C71E7D"/>
    <w:rsid w:val="00C74568"/>
    <w:rsid w:val="00C74D4E"/>
    <w:rsid w:val="00C7542A"/>
    <w:rsid w:val="00C760CC"/>
    <w:rsid w:val="00C765A9"/>
    <w:rsid w:val="00C7670F"/>
    <w:rsid w:val="00C76F2E"/>
    <w:rsid w:val="00C77DE2"/>
    <w:rsid w:val="00C80066"/>
    <w:rsid w:val="00C802B3"/>
    <w:rsid w:val="00C82745"/>
    <w:rsid w:val="00C83E05"/>
    <w:rsid w:val="00C8599B"/>
    <w:rsid w:val="00C867A6"/>
    <w:rsid w:val="00C86D91"/>
    <w:rsid w:val="00C9038F"/>
    <w:rsid w:val="00C9203E"/>
    <w:rsid w:val="00C92893"/>
    <w:rsid w:val="00C93C6B"/>
    <w:rsid w:val="00C95119"/>
    <w:rsid w:val="00C961F9"/>
    <w:rsid w:val="00CA21A6"/>
    <w:rsid w:val="00CA3A0F"/>
    <w:rsid w:val="00CA65D3"/>
    <w:rsid w:val="00CB0BFC"/>
    <w:rsid w:val="00CB1B6C"/>
    <w:rsid w:val="00CB46A4"/>
    <w:rsid w:val="00CB57B4"/>
    <w:rsid w:val="00CB7E3F"/>
    <w:rsid w:val="00CC1062"/>
    <w:rsid w:val="00CC1F96"/>
    <w:rsid w:val="00CC2B2C"/>
    <w:rsid w:val="00CC3439"/>
    <w:rsid w:val="00CC34DB"/>
    <w:rsid w:val="00CC3B2C"/>
    <w:rsid w:val="00CC697A"/>
    <w:rsid w:val="00CC7274"/>
    <w:rsid w:val="00CD0BA7"/>
    <w:rsid w:val="00CD0E2F"/>
    <w:rsid w:val="00CD1AAA"/>
    <w:rsid w:val="00CD637D"/>
    <w:rsid w:val="00CE08AD"/>
    <w:rsid w:val="00CE0C32"/>
    <w:rsid w:val="00CE1339"/>
    <w:rsid w:val="00CE154D"/>
    <w:rsid w:val="00CE1CB3"/>
    <w:rsid w:val="00CE2D54"/>
    <w:rsid w:val="00CE3E60"/>
    <w:rsid w:val="00CE3F8D"/>
    <w:rsid w:val="00CE5E56"/>
    <w:rsid w:val="00CE63D4"/>
    <w:rsid w:val="00CE6E50"/>
    <w:rsid w:val="00CF093C"/>
    <w:rsid w:val="00CF09EF"/>
    <w:rsid w:val="00CF181A"/>
    <w:rsid w:val="00CF47EB"/>
    <w:rsid w:val="00CF5B76"/>
    <w:rsid w:val="00D001CE"/>
    <w:rsid w:val="00D006E6"/>
    <w:rsid w:val="00D011B3"/>
    <w:rsid w:val="00D02FE9"/>
    <w:rsid w:val="00D033B8"/>
    <w:rsid w:val="00D03EB2"/>
    <w:rsid w:val="00D043A9"/>
    <w:rsid w:val="00D04EE5"/>
    <w:rsid w:val="00D105D5"/>
    <w:rsid w:val="00D10ED7"/>
    <w:rsid w:val="00D14C72"/>
    <w:rsid w:val="00D15031"/>
    <w:rsid w:val="00D151FF"/>
    <w:rsid w:val="00D1657F"/>
    <w:rsid w:val="00D1664C"/>
    <w:rsid w:val="00D16B40"/>
    <w:rsid w:val="00D17499"/>
    <w:rsid w:val="00D21BF4"/>
    <w:rsid w:val="00D262E7"/>
    <w:rsid w:val="00D30037"/>
    <w:rsid w:val="00D314A5"/>
    <w:rsid w:val="00D33531"/>
    <w:rsid w:val="00D34CB2"/>
    <w:rsid w:val="00D40489"/>
    <w:rsid w:val="00D40D2F"/>
    <w:rsid w:val="00D4101A"/>
    <w:rsid w:val="00D414DF"/>
    <w:rsid w:val="00D4368B"/>
    <w:rsid w:val="00D442F0"/>
    <w:rsid w:val="00D4444D"/>
    <w:rsid w:val="00D51AF0"/>
    <w:rsid w:val="00D523A7"/>
    <w:rsid w:val="00D52C28"/>
    <w:rsid w:val="00D530BB"/>
    <w:rsid w:val="00D5502F"/>
    <w:rsid w:val="00D553DF"/>
    <w:rsid w:val="00D5547D"/>
    <w:rsid w:val="00D64465"/>
    <w:rsid w:val="00D653AF"/>
    <w:rsid w:val="00D7029B"/>
    <w:rsid w:val="00D706BC"/>
    <w:rsid w:val="00D717F3"/>
    <w:rsid w:val="00D72179"/>
    <w:rsid w:val="00D7248B"/>
    <w:rsid w:val="00D75771"/>
    <w:rsid w:val="00D8037C"/>
    <w:rsid w:val="00D80565"/>
    <w:rsid w:val="00D80A51"/>
    <w:rsid w:val="00D81717"/>
    <w:rsid w:val="00D83A0A"/>
    <w:rsid w:val="00D83DD2"/>
    <w:rsid w:val="00D8536D"/>
    <w:rsid w:val="00D858A0"/>
    <w:rsid w:val="00D86F3C"/>
    <w:rsid w:val="00D86FF5"/>
    <w:rsid w:val="00D87965"/>
    <w:rsid w:val="00D93B3A"/>
    <w:rsid w:val="00D9403F"/>
    <w:rsid w:val="00D9441B"/>
    <w:rsid w:val="00D94F82"/>
    <w:rsid w:val="00D9515E"/>
    <w:rsid w:val="00D95776"/>
    <w:rsid w:val="00D95B31"/>
    <w:rsid w:val="00DA1E44"/>
    <w:rsid w:val="00DA3DBB"/>
    <w:rsid w:val="00DA626D"/>
    <w:rsid w:val="00DA6285"/>
    <w:rsid w:val="00DB61E3"/>
    <w:rsid w:val="00DB6D09"/>
    <w:rsid w:val="00DC2D49"/>
    <w:rsid w:val="00DC3003"/>
    <w:rsid w:val="00DC440C"/>
    <w:rsid w:val="00DC4E00"/>
    <w:rsid w:val="00DC6ED7"/>
    <w:rsid w:val="00DC7232"/>
    <w:rsid w:val="00DD2D88"/>
    <w:rsid w:val="00DD3BF8"/>
    <w:rsid w:val="00DD6D1C"/>
    <w:rsid w:val="00DD7178"/>
    <w:rsid w:val="00DE4459"/>
    <w:rsid w:val="00DE48AC"/>
    <w:rsid w:val="00DE4BE3"/>
    <w:rsid w:val="00DE5D6F"/>
    <w:rsid w:val="00DF4CD6"/>
    <w:rsid w:val="00DF63EF"/>
    <w:rsid w:val="00E0296B"/>
    <w:rsid w:val="00E0384D"/>
    <w:rsid w:val="00E0449B"/>
    <w:rsid w:val="00E054D4"/>
    <w:rsid w:val="00E06A29"/>
    <w:rsid w:val="00E13A53"/>
    <w:rsid w:val="00E1425C"/>
    <w:rsid w:val="00E161E8"/>
    <w:rsid w:val="00E17100"/>
    <w:rsid w:val="00E20505"/>
    <w:rsid w:val="00E21A1A"/>
    <w:rsid w:val="00E21CB3"/>
    <w:rsid w:val="00E2264E"/>
    <w:rsid w:val="00E23860"/>
    <w:rsid w:val="00E24AE4"/>
    <w:rsid w:val="00E24D1B"/>
    <w:rsid w:val="00E26952"/>
    <w:rsid w:val="00E26E62"/>
    <w:rsid w:val="00E26FCE"/>
    <w:rsid w:val="00E273C2"/>
    <w:rsid w:val="00E27DAD"/>
    <w:rsid w:val="00E320DB"/>
    <w:rsid w:val="00E32333"/>
    <w:rsid w:val="00E40113"/>
    <w:rsid w:val="00E4062F"/>
    <w:rsid w:val="00E40932"/>
    <w:rsid w:val="00E40AE9"/>
    <w:rsid w:val="00E40E1C"/>
    <w:rsid w:val="00E42A1E"/>
    <w:rsid w:val="00E42C16"/>
    <w:rsid w:val="00E43674"/>
    <w:rsid w:val="00E4515A"/>
    <w:rsid w:val="00E46358"/>
    <w:rsid w:val="00E5112F"/>
    <w:rsid w:val="00E512FB"/>
    <w:rsid w:val="00E51CAD"/>
    <w:rsid w:val="00E52EC3"/>
    <w:rsid w:val="00E54E76"/>
    <w:rsid w:val="00E57577"/>
    <w:rsid w:val="00E57C32"/>
    <w:rsid w:val="00E57CDE"/>
    <w:rsid w:val="00E6090D"/>
    <w:rsid w:val="00E62C69"/>
    <w:rsid w:val="00E62FE6"/>
    <w:rsid w:val="00E63D27"/>
    <w:rsid w:val="00E64D93"/>
    <w:rsid w:val="00E651AB"/>
    <w:rsid w:val="00E65659"/>
    <w:rsid w:val="00E7086E"/>
    <w:rsid w:val="00E73B97"/>
    <w:rsid w:val="00E73D53"/>
    <w:rsid w:val="00E742E4"/>
    <w:rsid w:val="00E76117"/>
    <w:rsid w:val="00E77663"/>
    <w:rsid w:val="00E80D07"/>
    <w:rsid w:val="00E815A7"/>
    <w:rsid w:val="00E81A80"/>
    <w:rsid w:val="00E829CB"/>
    <w:rsid w:val="00E835E7"/>
    <w:rsid w:val="00E850AD"/>
    <w:rsid w:val="00E854F8"/>
    <w:rsid w:val="00E85847"/>
    <w:rsid w:val="00E8721F"/>
    <w:rsid w:val="00E90673"/>
    <w:rsid w:val="00E9185C"/>
    <w:rsid w:val="00E9360A"/>
    <w:rsid w:val="00E9423D"/>
    <w:rsid w:val="00E968CB"/>
    <w:rsid w:val="00E97C74"/>
    <w:rsid w:val="00EA02EF"/>
    <w:rsid w:val="00EA063F"/>
    <w:rsid w:val="00EA1D4E"/>
    <w:rsid w:val="00EA46D9"/>
    <w:rsid w:val="00EA6313"/>
    <w:rsid w:val="00EA6C1C"/>
    <w:rsid w:val="00EA6F11"/>
    <w:rsid w:val="00EB1D3E"/>
    <w:rsid w:val="00EB1F82"/>
    <w:rsid w:val="00EB3EFE"/>
    <w:rsid w:val="00EB6350"/>
    <w:rsid w:val="00EB75E7"/>
    <w:rsid w:val="00EC031F"/>
    <w:rsid w:val="00EC128A"/>
    <w:rsid w:val="00EC34A9"/>
    <w:rsid w:val="00EC4B2B"/>
    <w:rsid w:val="00ED12D4"/>
    <w:rsid w:val="00ED27F0"/>
    <w:rsid w:val="00ED583D"/>
    <w:rsid w:val="00ED7DD6"/>
    <w:rsid w:val="00EE6B68"/>
    <w:rsid w:val="00EE6E1E"/>
    <w:rsid w:val="00EE6FAB"/>
    <w:rsid w:val="00EE705F"/>
    <w:rsid w:val="00EF403B"/>
    <w:rsid w:val="00EF47C7"/>
    <w:rsid w:val="00F00002"/>
    <w:rsid w:val="00F025AB"/>
    <w:rsid w:val="00F02A8A"/>
    <w:rsid w:val="00F046E3"/>
    <w:rsid w:val="00F0559C"/>
    <w:rsid w:val="00F079A9"/>
    <w:rsid w:val="00F113F4"/>
    <w:rsid w:val="00F128F2"/>
    <w:rsid w:val="00F13018"/>
    <w:rsid w:val="00F159E9"/>
    <w:rsid w:val="00F21200"/>
    <w:rsid w:val="00F24234"/>
    <w:rsid w:val="00F25CDA"/>
    <w:rsid w:val="00F25DAA"/>
    <w:rsid w:val="00F31BD4"/>
    <w:rsid w:val="00F33D99"/>
    <w:rsid w:val="00F352C6"/>
    <w:rsid w:val="00F35C5A"/>
    <w:rsid w:val="00F35E32"/>
    <w:rsid w:val="00F410CC"/>
    <w:rsid w:val="00F4194E"/>
    <w:rsid w:val="00F41BD4"/>
    <w:rsid w:val="00F42804"/>
    <w:rsid w:val="00F42F0F"/>
    <w:rsid w:val="00F43049"/>
    <w:rsid w:val="00F45120"/>
    <w:rsid w:val="00F45C1D"/>
    <w:rsid w:val="00F46AA9"/>
    <w:rsid w:val="00F50167"/>
    <w:rsid w:val="00F52C80"/>
    <w:rsid w:val="00F52E74"/>
    <w:rsid w:val="00F53462"/>
    <w:rsid w:val="00F55ACA"/>
    <w:rsid w:val="00F5650B"/>
    <w:rsid w:val="00F56FDB"/>
    <w:rsid w:val="00F57483"/>
    <w:rsid w:val="00F612DB"/>
    <w:rsid w:val="00F6229B"/>
    <w:rsid w:val="00F622BB"/>
    <w:rsid w:val="00F623E9"/>
    <w:rsid w:val="00F640C3"/>
    <w:rsid w:val="00F65FA1"/>
    <w:rsid w:val="00F6634F"/>
    <w:rsid w:val="00F66FAA"/>
    <w:rsid w:val="00F7076E"/>
    <w:rsid w:val="00F71C0E"/>
    <w:rsid w:val="00F7279A"/>
    <w:rsid w:val="00F73550"/>
    <w:rsid w:val="00F73F22"/>
    <w:rsid w:val="00F74A46"/>
    <w:rsid w:val="00F8146D"/>
    <w:rsid w:val="00F8367F"/>
    <w:rsid w:val="00F85434"/>
    <w:rsid w:val="00F85E19"/>
    <w:rsid w:val="00F90CD8"/>
    <w:rsid w:val="00F91F96"/>
    <w:rsid w:val="00F9286A"/>
    <w:rsid w:val="00F9295E"/>
    <w:rsid w:val="00F930EB"/>
    <w:rsid w:val="00F963DD"/>
    <w:rsid w:val="00FA0521"/>
    <w:rsid w:val="00FA5BF8"/>
    <w:rsid w:val="00FA62EC"/>
    <w:rsid w:val="00FB0458"/>
    <w:rsid w:val="00FB0A6C"/>
    <w:rsid w:val="00FB12F5"/>
    <w:rsid w:val="00FB3352"/>
    <w:rsid w:val="00FB4892"/>
    <w:rsid w:val="00FB73A8"/>
    <w:rsid w:val="00FC0AF8"/>
    <w:rsid w:val="00FC25AA"/>
    <w:rsid w:val="00FC4544"/>
    <w:rsid w:val="00FC4BC9"/>
    <w:rsid w:val="00FC4C1A"/>
    <w:rsid w:val="00FC6B2C"/>
    <w:rsid w:val="00FD5642"/>
    <w:rsid w:val="00FD570C"/>
    <w:rsid w:val="00FD5ADF"/>
    <w:rsid w:val="00FD5F6F"/>
    <w:rsid w:val="00FD6B25"/>
    <w:rsid w:val="00FE03A0"/>
    <w:rsid w:val="00FE1B54"/>
    <w:rsid w:val="00FE2C0E"/>
    <w:rsid w:val="00FE6427"/>
    <w:rsid w:val="00FE710E"/>
    <w:rsid w:val="00FF18F5"/>
    <w:rsid w:val="00FF2229"/>
    <w:rsid w:val="00FF2BDD"/>
    <w:rsid w:val="00FF49D5"/>
    <w:rsid w:val="00FF5134"/>
    <w:rsid w:val="00FF6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5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E9185C"/>
    <w:pPr>
      <w:spacing w:before="100" w:beforeAutospacing="1" w:after="100" w:afterAutospacing="1"/>
      <w:outlineLvl w:val="0"/>
    </w:pPr>
    <w:rPr>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eastAsia="x-none"/>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Default">
    <w:name w:val="Default"/>
    <w:rsid w:val="00050A7C"/>
    <w:pPr>
      <w:autoSpaceDE w:val="0"/>
      <w:autoSpaceDN w:val="0"/>
      <w:adjustRightInd w:val="0"/>
    </w:pPr>
    <w:rPr>
      <w:rFonts w:ascii="Calibri" w:hAnsi="Calibri" w:cs="Calibri"/>
      <w:color w:val="000000"/>
      <w:sz w:val="24"/>
      <w:szCs w:val="24"/>
      <w:lang w:val="en-US" w:eastAsia="en-US"/>
    </w:rPr>
  </w:style>
  <w:style w:type="numbering" w:customStyle="1" w:styleId="jove">
    <w:name w:val="jove"/>
    <w:rsid w:val="00D7248B"/>
    <w:pPr>
      <w:numPr>
        <w:numId w:val="15"/>
      </w:numPr>
    </w:pPr>
  </w:style>
  <w:style w:type="character" w:styleId="LineNumber">
    <w:name w:val="line number"/>
    <w:rsid w:val="009B27F0"/>
  </w:style>
  <w:style w:type="character" w:styleId="PlaceholderText">
    <w:name w:val="Placeholder Text"/>
    <w:basedOn w:val="DefaultParagraphFont"/>
    <w:rsid w:val="009C1FBC"/>
    <w:rPr>
      <w:color w:val="808080"/>
    </w:rPr>
  </w:style>
  <w:style w:type="character" w:customStyle="1" w:styleId="Heading1Char">
    <w:name w:val="Heading 1 Char"/>
    <w:basedOn w:val="DefaultParagraphFont"/>
    <w:link w:val="Heading1"/>
    <w:uiPriority w:val="9"/>
    <w:rsid w:val="00E9185C"/>
    <w:rPr>
      <w:b/>
      <w:bCs/>
      <w:kern w:val="36"/>
      <w:sz w:val="48"/>
      <w:szCs w:val="48"/>
    </w:rPr>
  </w:style>
  <w:style w:type="character" w:customStyle="1" w:styleId="maintitle">
    <w:name w:val="maintitle"/>
    <w:basedOn w:val="DefaultParagraphFont"/>
    <w:rsid w:val="00E9185C"/>
  </w:style>
  <w:style w:type="paragraph" w:customStyle="1" w:styleId="EndNoteBibliographyTitle">
    <w:name w:val="EndNote Bibliography Title"/>
    <w:basedOn w:val="Normal"/>
    <w:link w:val="EndNoteBibliographyTitleChar"/>
    <w:rsid w:val="00ED583D"/>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ED583D"/>
    <w:rPr>
      <w:rFonts w:ascii="Arial" w:hAnsi="Arial" w:cs="Arial"/>
      <w:noProof/>
      <w:sz w:val="24"/>
      <w:szCs w:val="24"/>
      <w:lang w:val="en-US" w:eastAsia="en-US"/>
    </w:rPr>
  </w:style>
  <w:style w:type="paragraph" w:customStyle="1" w:styleId="EndNoteBibliography">
    <w:name w:val="EndNote Bibliography"/>
    <w:basedOn w:val="Normal"/>
    <w:link w:val="EndNoteBibliographyChar"/>
    <w:rsid w:val="00ED583D"/>
    <w:pPr>
      <w:jc w:val="both"/>
    </w:pPr>
    <w:rPr>
      <w:rFonts w:ascii="Arial" w:hAnsi="Arial" w:cs="Arial"/>
      <w:noProof/>
    </w:rPr>
  </w:style>
  <w:style w:type="character" w:customStyle="1" w:styleId="EndNoteBibliographyChar">
    <w:name w:val="EndNote Bibliography Char"/>
    <w:basedOn w:val="DefaultParagraphFont"/>
    <w:link w:val="EndNoteBibliography"/>
    <w:rsid w:val="00ED583D"/>
    <w:rPr>
      <w:rFonts w:ascii="Arial" w:hAnsi="Arial" w:cs="Arial"/>
      <w:noProo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E9185C"/>
    <w:pPr>
      <w:spacing w:before="100" w:beforeAutospacing="1" w:after="100" w:afterAutospacing="1"/>
      <w:outlineLvl w:val="0"/>
    </w:pPr>
    <w:rPr>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eastAsia="x-none"/>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Default">
    <w:name w:val="Default"/>
    <w:rsid w:val="00050A7C"/>
    <w:pPr>
      <w:autoSpaceDE w:val="0"/>
      <w:autoSpaceDN w:val="0"/>
      <w:adjustRightInd w:val="0"/>
    </w:pPr>
    <w:rPr>
      <w:rFonts w:ascii="Calibri" w:hAnsi="Calibri" w:cs="Calibri"/>
      <w:color w:val="000000"/>
      <w:sz w:val="24"/>
      <w:szCs w:val="24"/>
      <w:lang w:val="en-US" w:eastAsia="en-US"/>
    </w:rPr>
  </w:style>
  <w:style w:type="numbering" w:customStyle="1" w:styleId="jove">
    <w:name w:val="jove"/>
    <w:rsid w:val="00D7248B"/>
    <w:pPr>
      <w:numPr>
        <w:numId w:val="15"/>
      </w:numPr>
    </w:pPr>
  </w:style>
  <w:style w:type="character" w:styleId="LineNumber">
    <w:name w:val="line number"/>
    <w:rsid w:val="009B27F0"/>
  </w:style>
  <w:style w:type="character" w:styleId="PlaceholderText">
    <w:name w:val="Placeholder Text"/>
    <w:basedOn w:val="DefaultParagraphFont"/>
    <w:rsid w:val="009C1FBC"/>
    <w:rPr>
      <w:color w:val="808080"/>
    </w:rPr>
  </w:style>
  <w:style w:type="character" w:customStyle="1" w:styleId="Heading1Char">
    <w:name w:val="Heading 1 Char"/>
    <w:basedOn w:val="DefaultParagraphFont"/>
    <w:link w:val="Heading1"/>
    <w:uiPriority w:val="9"/>
    <w:rsid w:val="00E9185C"/>
    <w:rPr>
      <w:b/>
      <w:bCs/>
      <w:kern w:val="36"/>
      <w:sz w:val="48"/>
      <w:szCs w:val="48"/>
    </w:rPr>
  </w:style>
  <w:style w:type="character" w:customStyle="1" w:styleId="maintitle">
    <w:name w:val="maintitle"/>
    <w:basedOn w:val="DefaultParagraphFont"/>
    <w:rsid w:val="00E9185C"/>
  </w:style>
  <w:style w:type="paragraph" w:customStyle="1" w:styleId="EndNoteBibliographyTitle">
    <w:name w:val="EndNote Bibliography Title"/>
    <w:basedOn w:val="Normal"/>
    <w:link w:val="EndNoteBibliographyTitleChar"/>
    <w:rsid w:val="00ED583D"/>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ED583D"/>
    <w:rPr>
      <w:rFonts w:ascii="Arial" w:hAnsi="Arial" w:cs="Arial"/>
      <w:noProof/>
      <w:sz w:val="24"/>
      <w:szCs w:val="24"/>
      <w:lang w:val="en-US" w:eastAsia="en-US"/>
    </w:rPr>
  </w:style>
  <w:style w:type="paragraph" w:customStyle="1" w:styleId="EndNoteBibliography">
    <w:name w:val="EndNote Bibliography"/>
    <w:basedOn w:val="Normal"/>
    <w:link w:val="EndNoteBibliographyChar"/>
    <w:rsid w:val="00ED583D"/>
    <w:pPr>
      <w:jc w:val="both"/>
    </w:pPr>
    <w:rPr>
      <w:rFonts w:ascii="Arial" w:hAnsi="Arial" w:cs="Arial"/>
      <w:noProof/>
    </w:rPr>
  </w:style>
  <w:style w:type="character" w:customStyle="1" w:styleId="EndNoteBibliographyChar">
    <w:name w:val="EndNote Bibliography Char"/>
    <w:basedOn w:val="DefaultParagraphFont"/>
    <w:link w:val="EndNoteBibliography"/>
    <w:rsid w:val="00ED583D"/>
    <w:rPr>
      <w:rFonts w:ascii="Arial" w:hAnsi="Arial" w:cs="Arial"/>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603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5797">
      <w:bodyDiv w:val="1"/>
      <w:marLeft w:val="0"/>
      <w:marRight w:val="0"/>
      <w:marTop w:val="0"/>
      <w:marBottom w:val="0"/>
      <w:divBdr>
        <w:top w:val="none" w:sz="0" w:space="0" w:color="auto"/>
        <w:left w:val="none" w:sz="0" w:space="0" w:color="auto"/>
        <w:bottom w:val="none" w:sz="0" w:space="0" w:color="auto"/>
        <w:right w:val="none" w:sz="0" w:space="0" w:color="auto"/>
      </w:divBdr>
    </w:div>
    <w:div w:id="940337137">
      <w:bodyDiv w:val="1"/>
      <w:marLeft w:val="0"/>
      <w:marRight w:val="0"/>
      <w:marTop w:val="0"/>
      <w:marBottom w:val="0"/>
      <w:divBdr>
        <w:top w:val="none" w:sz="0" w:space="0" w:color="auto"/>
        <w:left w:val="none" w:sz="0" w:space="0" w:color="auto"/>
        <w:bottom w:val="none" w:sz="0" w:space="0" w:color="auto"/>
        <w:right w:val="none" w:sz="0" w:space="0" w:color="auto"/>
      </w:divBdr>
    </w:div>
    <w:div w:id="946695144">
      <w:bodyDiv w:val="1"/>
      <w:marLeft w:val="0"/>
      <w:marRight w:val="0"/>
      <w:marTop w:val="0"/>
      <w:marBottom w:val="0"/>
      <w:divBdr>
        <w:top w:val="none" w:sz="0" w:space="0" w:color="auto"/>
        <w:left w:val="none" w:sz="0" w:space="0" w:color="auto"/>
        <w:bottom w:val="none" w:sz="0" w:space="0" w:color="auto"/>
        <w:right w:val="none" w:sz="0" w:space="0" w:color="auto"/>
      </w:divBdr>
    </w:div>
    <w:div w:id="1249462694">
      <w:bodyDiv w:val="1"/>
      <w:marLeft w:val="0"/>
      <w:marRight w:val="0"/>
      <w:marTop w:val="0"/>
      <w:marBottom w:val="0"/>
      <w:divBdr>
        <w:top w:val="none" w:sz="0" w:space="0" w:color="auto"/>
        <w:left w:val="none" w:sz="0" w:space="0" w:color="auto"/>
        <w:bottom w:val="none" w:sz="0" w:space="0" w:color="auto"/>
        <w:right w:val="none" w:sz="0" w:space="0" w:color="auto"/>
      </w:divBdr>
    </w:div>
    <w:div w:id="14430698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8F1F-D448-4277-8CEC-9B896717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10321</Words>
  <Characters>67607</Characters>
  <Application>Microsoft Office Word</Application>
  <DocSecurity>0</DocSecurity>
  <Lines>1056</Lines>
  <Paragraphs>410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77518</CharactersWithSpaces>
  <SharedDoc>false</SharedDoc>
  <HLinks>
    <vt:vector size="288" baseType="variant">
      <vt:variant>
        <vt:i4>4325387</vt:i4>
      </vt:variant>
      <vt:variant>
        <vt:i4>349</vt:i4>
      </vt:variant>
      <vt:variant>
        <vt:i4>0</vt:i4>
      </vt:variant>
      <vt:variant>
        <vt:i4>5</vt:i4>
      </vt:variant>
      <vt:variant>
        <vt:lpwstr/>
      </vt:variant>
      <vt:variant>
        <vt:lpwstr>_ENREF_33</vt:lpwstr>
      </vt:variant>
      <vt:variant>
        <vt:i4>4325387</vt:i4>
      </vt:variant>
      <vt:variant>
        <vt:i4>346</vt:i4>
      </vt:variant>
      <vt:variant>
        <vt:i4>0</vt:i4>
      </vt:variant>
      <vt:variant>
        <vt:i4>5</vt:i4>
      </vt:variant>
      <vt:variant>
        <vt:lpwstr/>
      </vt:variant>
      <vt:variant>
        <vt:lpwstr>_ENREF_32</vt:lpwstr>
      </vt:variant>
      <vt:variant>
        <vt:i4>4325387</vt:i4>
      </vt:variant>
      <vt:variant>
        <vt:i4>336</vt:i4>
      </vt:variant>
      <vt:variant>
        <vt:i4>0</vt:i4>
      </vt:variant>
      <vt:variant>
        <vt:i4>5</vt:i4>
      </vt:variant>
      <vt:variant>
        <vt:lpwstr/>
      </vt:variant>
      <vt:variant>
        <vt:lpwstr>_ENREF_37</vt:lpwstr>
      </vt:variant>
      <vt:variant>
        <vt:i4>4194315</vt:i4>
      </vt:variant>
      <vt:variant>
        <vt:i4>330</vt:i4>
      </vt:variant>
      <vt:variant>
        <vt:i4>0</vt:i4>
      </vt:variant>
      <vt:variant>
        <vt:i4>5</vt:i4>
      </vt:variant>
      <vt:variant>
        <vt:lpwstr/>
      </vt:variant>
      <vt:variant>
        <vt:lpwstr>_ENREF_19</vt:lpwstr>
      </vt:variant>
      <vt:variant>
        <vt:i4>4194315</vt:i4>
      </vt:variant>
      <vt:variant>
        <vt:i4>324</vt:i4>
      </vt:variant>
      <vt:variant>
        <vt:i4>0</vt:i4>
      </vt:variant>
      <vt:variant>
        <vt:i4>5</vt:i4>
      </vt:variant>
      <vt:variant>
        <vt:lpwstr/>
      </vt:variant>
      <vt:variant>
        <vt:lpwstr>_ENREF_19</vt:lpwstr>
      </vt:variant>
      <vt:variant>
        <vt:i4>4325387</vt:i4>
      </vt:variant>
      <vt:variant>
        <vt:i4>320</vt:i4>
      </vt:variant>
      <vt:variant>
        <vt:i4>0</vt:i4>
      </vt:variant>
      <vt:variant>
        <vt:i4>5</vt:i4>
      </vt:variant>
      <vt:variant>
        <vt:lpwstr/>
      </vt:variant>
      <vt:variant>
        <vt:lpwstr>_ENREF_36</vt:lpwstr>
      </vt:variant>
      <vt:variant>
        <vt:i4>4325387</vt:i4>
      </vt:variant>
      <vt:variant>
        <vt:i4>317</vt:i4>
      </vt:variant>
      <vt:variant>
        <vt:i4>0</vt:i4>
      </vt:variant>
      <vt:variant>
        <vt:i4>5</vt:i4>
      </vt:variant>
      <vt:variant>
        <vt:lpwstr/>
      </vt:variant>
      <vt:variant>
        <vt:lpwstr>_ENREF_35</vt:lpwstr>
      </vt:variant>
      <vt:variant>
        <vt:i4>4390923</vt:i4>
      </vt:variant>
      <vt:variant>
        <vt:i4>307</vt:i4>
      </vt:variant>
      <vt:variant>
        <vt:i4>0</vt:i4>
      </vt:variant>
      <vt:variant>
        <vt:i4>5</vt:i4>
      </vt:variant>
      <vt:variant>
        <vt:lpwstr/>
      </vt:variant>
      <vt:variant>
        <vt:lpwstr>_ENREF_20</vt:lpwstr>
      </vt:variant>
      <vt:variant>
        <vt:i4>4784139</vt:i4>
      </vt:variant>
      <vt:variant>
        <vt:i4>303</vt:i4>
      </vt:variant>
      <vt:variant>
        <vt:i4>0</vt:i4>
      </vt:variant>
      <vt:variant>
        <vt:i4>5</vt:i4>
      </vt:variant>
      <vt:variant>
        <vt:lpwstr/>
      </vt:variant>
      <vt:variant>
        <vt:lpwstr>_ENREF_8</vt:lpwstr>
      </vt:variant>
      <vt:variant>
        <vt:i4>4587531</vt:i4>
      </vt:variant>
      <vt:variant>
        <vt:i4>300</vt:i4>
      </vt:variant>
      <vt:variant>
        <vt:i4>0</vt:i4>
      </vt:variant>
      <vt:variant>
        <vt:i4>5</vt:i4>
      </vt:variant>
      <vt:variant>
        <vt:lpwstr/>
      </vt:variant>
      <vt:variant>
        <vt:lpwstr>_ENREF_7</vt:lpwstr>
      </vt:variant>
      <vt:variant>
        <vt:i4>4194315</vt:i4>
      </vt:variant>
      <vt:variant>
        <vt:i4>290</vt:i4>
      </vt:variant>
      <vt:variant>
        <vt:i4>0</vt:i4>
      </vt:variant>
      <vt:variant>
        <vt:i4>5</vt:i4>
      </vt:variant>
      <vt:variant>
        <vt:lpwstr/>
      </vt:variant>
      <vt:variant>
        <vt:lpwstr>_ENREF_19</vt:lpwstr>
      </vt:variant>
      <vt:variant>
        <vt:i4>4325387</vt:i4>
      </vt:variant>
      <vt:variant>
        <vt:i4>284</vt:i4>
      </vt:variant>
      <vt:variant>
        <vt:i4>0</vt:i4>
      </vt:variant>
      <vt:variant>
        <vt:i4>5</vt:i4>
      </vt:variant>
      <vt:variant>
        <vt:lpwstr/>
      </vt:variant>
      <vt:variant>
        <vt:lpwstr>_ENREF_34</vt:lpwstr>
      </vt:variant>
      <vt:variant>
        <vt:i4>4718603</vt:i4>
      </vt:variant>
      <vt:variant>
        <vt:i4>276</vt:i4>
      </vt:variant>
      <vt:variant>
        <vt:i4>0</vt:i4>
      </vt:variant>
      <vt:variant>
        <vt:i4>5</vt:i4>
      </vt:variant>
      <vt:variant>
        <vt:lpwstr/>
      </vt:variant>
      <vt:variant>
        <vt:lpwstr>_ENREF_9</vt:lpwstr>
      </vt:variant>
      <vt:variant>
        <vt:i4>4784139</vt:i4>
      </vt:variant>
      <vt:variant>
        <vt:i4>272</vt:i4>
      </vt:variant>
      <vt:variant>
        <vt:i4>0</vt:i4>
      </vt:variant>
      <vt:variant>
        <vt:i4>5</vt:i4>
      </vt:variant>
      <vt:variant>
        <vt:lpwstr/>
      </vt:variant>
      <vt:variant>
        <vt:lpwstr>_ENREF_8</vt:lpwstr>
      </vt:variant>
      <vt:variant>
        <vt:i4>4587531</vt:i4>
      </vt:variant>
      <vt:variant>
        <vt:i4>269</vt:i4>
      </vt:variant>
      <vt:variant>
        <vt:i4>0</vt:i4>
      </vt:variant>
      <vt:variant>
        <vt:i4>5</vt:i4>
      </vt:variant>
      <vt:variant>
        <vt:lpwstr/>
      </vt:variant>
      <vt:variant>
        <vt:lpwstr>_ENREF_7</vt:lpwstr>
      </vt:variant>
      <vt:variant>
        <vt:i4>4325387</vt:i4>
      </vt:variant>
      <vt:variant>
        <vt:i4>255</vt:i4>
      </vt:variant>
      <vt:variant>
        <vt:i4>0</vt:i4>
      </vt:variant>
      <vt:variant>
        <vt:i4>5</vt:i4>
      </vt:variant>
      <vt:variant>
        <vt:lpwstr/>
      </vt:variant>
      <vt:variant>
        <vt:lpwstr>_ENREF_33</vt:lpwstr>
      </vt:variant>
      <vt:variant>
        <vt:i4>4325387</vt:i4>
      </vt:variant>
      <vt:variant>
        <vt:i4>252</vt:i4>
      </vt:variant>
      <vt:variant>
        <vt:i4>0</vt:i4>
      </vt:variant>
      <vt:variant>
        <vt:i4>5</vt:i4>
      </vt:variant>
      <vt:variant>
        <vt:lpwstr/>
      </vt:variant>
      <vt:variant>
        <vt:lpwstr>_ENREF_32</vt:lpwstr>
      </vt:variant>
      <vt:variant>
        <vt:i4>4325387</vt:i4>
      </vt:variant>
      <vt:variant>
        <vt:i4>241</vt:i4>
      </vt:variant>
      <vt:variant>
        <vt:i4>0</vt:i4>
      </vt:variant>
      <vt:variant>
        <vt:i4>5</vt:i4>
      </vt:variant>
      <vt:variant>
        <vt:lpwstr/>
      </vt:variant>
      <vt:variant>
        <vt:lpwstr>_ENREF_31</vt:lpwstr>
      </vt:variant>
      <vt:variant>
        <vt:i4>4325387</vt:i4>
      </vt:variant>
      <vt:variant>
        <vt:i4>238</vt:i4>
      </vt:variant>
      <vt:variant>
        <vt:i4>0</vt:i4>
      </vt:variant>
      <vt:variant>
        <vt:i4>5</vt:i4>
      </vt:variant>
      <vt:variant>
        <vt:lpwstr/>
      </vt:variant>
      <vt:variant>
        <vt:lpwstr>_ENREF_30</vt:lpwstr>
      </vt:variant>
      <vt:variant>
        <vt:i4>4390923</vt:i4>
      </vt:variant>
      <vt:variant>
        <vt:i4>225</vt:i4>
      </vt:variant>
      <vt:variant>
        <vt:i4>0</vt:i4>
      </vt:variant>
      <vt:variant>
        <vt:i4>5</vt:i4>
      </vt:variant>
      <vt:variant>
        <vt:lpwstr/>
      </vt:variant>
      <vt:variant>
        <vt:lpwstr>_ENREF_29</vt:lpwstr>
      </vt:variant>
      <vt:variant>
        <vt:i4>4390923</vt:i4>
      </vt:variant>
      <vt:variant>
        <vt:i4>207</vt:i4>
      </vt:variant>
      <vt:variant>
        <vt:i4>0</vt:i4>
      </vt:variant>
      <vt:variant>
        <vt:i4>5</vt:i4>
      </vt:variant>
      <vt:variant>
        <vt:lpwstr/>
      </vt:variant>
      <vt:variant>
        <vt:lpwstr>_ENREF_28</vt:lpwstr>
      </vt:variant>
      <vt:variant>
        <vt:i4>4390923</vt:i4>
      </vt:variant>
      <vt:variant>
        <vt:i4>185</vt:i4>
      </vt:variant>
      <vt:variant>
        <vt:i4>0</vt:i4>
      </vt:variant>
      <vt:variant>
        <vt:i4>5</vt:i4>
      </vt:variant>
      <vt:variant>
        <vt:lpwstr/>
      </vt:variant>
      <vt:variant>
        <vt:lpwstr>_ENREF_27</vt:lpwstr>
      </vt:variant>
      <vt:variant>
        <vt:i4>4390923</vt:i4>
      </vt:variant>
      <vt:variant>
        <vt:i4>182</vt:i4>
      </vt:variant>
      <vt:variant>
        <vt:i4>0</vt:i4>
      </vt:variant>
      <vt:variant>
        <vt:i4>5</vt:i4>
      </vt:variant>
      <vt:variant>
        <vt:lpwstr/>
      </vt:variant>
      <vt:variant>
        <vt:lpwstr>_ENREF_26</vt:lpwstr>
      </vt:variant>
      <vt:variant>
        <vt:i4>4390923</vt:i4>
      </vt:variant>
      <vt:variant>
        <vt:i4>174</vt:i4>
      </vt:variant>
      <vt:variant>
        <vt:i4>0</vt:i4>
      </vt:variant>
      <vt:variant>
        <vt:i4>5</vt:i4>
      </vt:variant>
      <vt:variant>
        <vt:lpwstr/>
      </vt:variant>
      <vt:variant>
        <vt:lpwstr>_ENREF_26</vt:lpwstr>
      </vt:variant>
      <vt:variant>
        <vt:i4>4390923</vt:i4>
      </vt:variant>
      <vt:variant>
        <vt:i4>156</vt:i4>
      </vt:variant>
      <vt:variant>
        <vt:i4>0</vt:i4>
      </vt:variant>
      <vt:variant>
        <vt:i4>5</vt:i4>
      </vt:variant>
      <vt:variant>
        <vt:lpwstr/>
      </vt:variant>
      <vt:variant>
        <vt:lpwstr>_ENREF_25</vt:lpwstr>
      </vt:variant>
      <vt:variant>
        <vt:i4>4390923</vt:i4>
      </vt:variant>
      <vt:variant>
        <vt:i4>144</vt:i4>
      </vt:variant>
      <vt:variant>
        <vt:i4>0</vt:i4>
      </vt:variant>
      <vt:variant>
        <vt:i4>5</vt:i4>
      </vt:variant>
      <vt:variant>
        <vt:lpwstr/>
      </vt:variant>
      <vt:variant>
        <vt:lpwstr>_ENREF_20</vt:lpwstr>
      </vt:variant>
      <vt:variant>
        <vt:i4>4390923</vt:i4>
      </vt:variant>
      <vt:variant>
        <vt:i4>138</vt:i4>
      </vt:variant>
      <vt:variant>
        <vt:i4>0</vt:i4>
      </vt:variant>
      <vt:variant>
        <vt:i4>5</vt:i4>
      </vt:variant>
      <vt:variant>
        <vt:lpwstr/>
      </vt:variant>
      <vt:variant>
        <vt:lpwstr>_ENREF_24</vt:lpwstr>
      </vt:variant>
      <vt:variant>
        <vt:i4>4390923</vt:i4>
      </vt:variant>
      <vt:variant>
        <vt:i4>118</vt:i4>
      </vt:variant>
      <vt:variant>
        <vt:i4>0</vt:i4>
      </vt:variant>
      <vt:variant>
        <vt:i4>5</vt:i4>
      </vt:variant>
      <vt:variant>
        <vt:lpwstr/>
      </vt:variant>
      <vt:variant>
        <vt:lpwstr>_ENREF_21</vt:lpwstr>
      </vt:variant>
      <vt:variant>
        <vt:i4>4390923</vt:i4>
      </vt:variant>
      <vt:variant>
        <vt:i4>111</vt:i4>
      </vt:variant>
      <vt:variant>
        <vt:i4>0</vt:i4>
      </vt:variant>
      <vt:variant>
        <vt:i4>5</vt:i4>
      </vt:variant>
      <vt:variant>
        <vt:lpwstr/>
      </vt:variant>
      <vt:variant>
        <vt:lpwstr>_ENREF_20</vt:lpwstr>
      </vt:variant>
      <vt:variant>
        <vt:i4>4194315</vt:i4>
      </vt:variant>
      <vt:variant>
        <vt:i4>108</vt:i4>
      </vt:variant>
      <vt:variant>
        <vt:i4>0</vt:i4>
      </vt:variant>
      <vt:variant>
        <vt:i4>5</vt:i4>
      </vt:variant>
      <vt:variant>
        <vt:lpwstr/>
      </vt:variant>
      <vt:variant>
        <vt:lpwstr>_ENREF_19</vt:lpwstr>
      </vt:variant>
      <vt:variant>
        <vt:i4>4784139</vt:i4>
      </vt:variant>
      <vt:variant>
        <vt:i4>105</vt:i4>
      </vt:variant>
      <vt:variant>
        <vt:i4>0</vt:i4>
      </vt:variant>
      <vt:variant>
        <vt:i4>5</vt:i4>
      </vt:variant>
      <vt:variant>
        <vt:lpwstr/>
      </vt:variant>
      <vt:variant>
        <vt:lpwstr>_ENREF_8</vt:lpwstr>
      </vt:variant>
      <vt:variant>
        <vt:i4>4587531</vt:i4>
      </vt:variant>
      <vt:variant>
        <vt:i4>102</vt:i4>
      </vt:variant>
      <vt:variant>
        <vt:i4>0</vt:i4>
      </vt:variant>
      <vt:variant>
        <vt:i4>5</vt:i4>
      </vt:variant>
      <vt:variant>
        <vt:lpwstr/>
      </vt:variant>
      <vt:variant>
        <vt:lpwstr>_ENREF_7</vt:lpwstr>
      </vt:variant>
      <vt:variant>
        <vt:i4>4194315</vt:i4>
      </vt:variant>
      <vt:variant>
        <vt:i4>92</vt:i4>
      </vt:variant>
      <vt:variant>
        <vt:i4>0</vt:i4>
      </vt:variant>
      <vt:variant>
        <vt:i4>5</vt:i4>
      </vt:variant>
      <vt:variant>
        <vt:lpwstr/>
      </vt:variant>
      <vt:variant>
        <vt:lpwstr>_ENREF_18</vt:lpwstr>
      </vt:variant>
      <vt:variant>
        <vt:i4>4194315</vt:i4>
      </vt:variant>
      <vt:variant>
        <vt:i4>86</vt:i4>
      </vt:variant>
      <vt:variant>
        <vt:i4>0</vt:i4>
      </vt:variant>
      <vt:variant>
        <vt:i4>5</vt:i4>
      </vt:variant>
      <vt:variant>
        <vt:lpwstr/>
      </vt:variant>
      <vt:variant>
        <vt:lpwstr>_ENREF_18</vt:lpwstr>
      </vt:variant>
      <vt:variant>
        <vt:i4>4194315</vt:i4>
      </vt:variant>
      <vt:variant>
        <vt:i4>80</vt:i4>
      </vt:variant>
      <vt:variant>
        <vt:i4>0</vt:i4>
      </vt:variant>
      <vt:variant>
        <vt:i4>5</vt:i4>
      </vt:variant>
      <vt:variant>
        <vt:lpwstr/>
      </vt:variant>
      <vt:variant>
        <vt:lpwstr>_ENREF_17</vt:lpwstr>
      </vt:variant>
      <vt:variant>
        <vt:i4>4194315</vt:i4>
      </vt:variant>
      <vt:variant>
        <vt:i4>76</vt:i4>
      </vt:variant>
      <vt:variant>
        <vt:i4>0</vt:i4>
      </vt:variant>
      <vt:variant>
        <vt:i4>5</vt:i4>
      </vt:variant>
      <vt:variant>
        <vt:lpwstr/>
      </vt:variant>
      <vt:variant>
        <vt:lpwstr>_ENREF_16</vt:lpwstr>
      </vt:variant>
      <vt:variant>
        <vt:i4>4194315</vt:i4>
      </vt:variant>
      <vt:variant>
        <vt:i4>73</vt:i4>
      </vt:variant>
      <vt:variant>
        <vt:i4>0</vt:i4>
      </vt:variant>
      <vt:variant>
        <vt:i4>5</vt:i4>
      </vt:variant>
      <vt:variant>
        <vt:lpwstr/>
      </vt:variant>
      <vt:variant>
        <vt:lpwstr>_ENREF_15</vt:lpwstr>
      </vt:variant>
      <vt:variant>
        <vt:i4>4194315</vt:i4>
      </vt:variant>
      <vt:variant>
        <vt:i4>65</vt:i4>
      </vt:variant>
      <vt:variant>
        <vt:i4>0</vt:i4>
      </vt:variant>
      <vt:variant>
        <vt:i4>5</vt:i4>
      </vt:variant>
      <vt:variant>
        <vt:lpwstr/>
      </vt:variant>
      <vt:variant>
        <vt:lpwstr>_ENREF_15</vt:lpwstr>
      </vt:variant>
      <vt:variant>
        <vt:i4>4194315</vt:i4>
      </vt:variant>
      <vt:variant>
        <vt:i4>59</vt:i4>
      </vt:variant>
      <vt:variant>
        <vt:i4>0</vt:i4>
      </vt:variant>
      <vt:variant>
        <vt:i4>5</vt:i4>
      </vt:variant>
      <vt:variant>
        <vt:lpwstr/>
      </vt:variant>
      <vt:variant>
        <vt:lpwstr>_ENREF_14</vt:lpwstr>
      </vt:variant>
      <vt:variant>
        <vt:i4>4194315</vt:i4>
      </vt:variant>
      <vt:variant>
        <vt:i4>53</vt:i4>
      </vt:variant>
      <vt:variant>
        <vt:i4>0</vt:i4>
      </vt:variant>
      <vt:variant>
        <vt:i4>5</vt:i4>
      </vt:variant>
      <vt:variant>
        <vt:lpwstr/>
      </vt:variant>
      <vt:variant>
        <vt:lpwstr>_ENREF_13</vt:lpwstr>
      </vt:variant>
      <vt:variant>
        <vt:i4>4194315</vt:i4>
      </vt:variant>
      <vt:variant>
        <vt:i4>47</vt:i4>
      </vt:variant>
      <vt:variant>
        <vt:i4>0</vt:i4>
      </vt:variant>
      <vt:variant>
        <vt:i4>5</vt:i4>
      </vt:variant>
      <vt:variant>
        <vt:lpwstr/>
      </vt:variant>
      <vt:variant>
        <vt:lpwstr>_ENREF_12</vt:lpwstr>
      </vt:variant>
      <vt:variant>
        <vt:i4>4194315</vt:i4>
      </vt:variant>
      <vt:variant>
        <vt:i4>41</vt:i4>
      </vt:variant>
      <vt:variant>
        <vt:i4>0</vt:i4>
      </vt:variant>
      <vt:variant>
        <vt:i4>5</vt:i4>
      </vt:variant>
      <vt:variant>
        <vt:lpwstr/>
      </vt:variant>
      <vt:variant>
        <vt:lpwstr>_ENREF_11</vt:lpwstr>
      </vt:variant>
      <vt:variant>
        <vt:i4>4194315</vt:i4>
      </vt:variant>
      <vt:variant>
        <vt:i4>35</vt:i4>
      </vt:variant>
      <vt:variant>
        <vt:i4>0</vt:i4>
      </vt:variant>
      <vt:variant>
        <vt:i4>5</vt:i4>
      </vt:variant>
      <vt:variant>
        <vt:lpwstr/>
      </vt:variant>
      <vt:variant>
        <vt:lpwstr>_ENREF_10</vt:lpwstr>
      </vt:variant>
      <vt:variant>
        <vt:i4>4587531</vt:i4>
      </vt:variant>
      <vt:variant>
        <vt:i4>27</vt:i4>
      </vt:variant>
      <vt:variant>
        <vt:i4>0</vt:i4>
      </vt:variant>
      <vt:variant>
        <vt:i4>5</vt:i4>
      </vt:variant>
      <vt:variant>
        <vt:lpwstr/>
      </vt:variant>
      <vt:variant>
        <vt:lpwstr>_ENREF_7</vt:lpwstr>
      </vt:variant>
      <vt:variant>
        <vt:i4>4521995</vt:i4>
      </vt:variant>
      <vt:variant>
        <vt:i4>19</vt:i4>
      </vt:variant>
      <vt:variant>
        <vt:i4>0</vt:i4>
      </vt:variant>
      <vt:variant>
        <vt:i4>5</vt:i4>
      </vt:variant>
      <vt:variant>
        <vt:lpwstr/>
      </vt:variant>
      <vt:variant>
        <vt:lpwstr>_ENREF_4</vt:lpwstr>
      </vt:variant>
      <vt:variant>
        <vt:i4>4325387</vt:i4>
      </vt:variant>
      <vt:variant>
        <vt:i4>11</vt:i4>
      </vt:variant>
      <vt:variant>
        <vt:i4>0</vt:i4>
      </vt:variant>
      <vt:variant>
        <vt:i4>5</vt:i4>
      </vt:variant>
      <vt:variant>
        <vt:lpwstr/>
      </vt:variant>
      <vt:variant>
        <vt:lpwstr>_ENREF_3</vt:lpwstr>
      </vt:variant>
      <vt:variant>
        <vt:i4>4390923</vt:i4>
      </vt:variant>
      <vt:variant>
        <vt:i4>7</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2013-01-17T09:58:00Z</cp:lastPrinted>
  <dcterms:created xsi:type="dcterms:W3CDTF">2016-08-16T14:53:00Z</dcterms:created>
  <dcterms:modified xsi:type="dcterms:W3CDTF">2016-08-16T14:53:00Z</dcterms:modified>
</cp:coreProperties>
</file>