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D7D3" w14:textId="77777777" w:rsidR="005E4D49"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Editorial comments:</w:t>
      </w:r>
    </w:p>
    <w:p w14:paraId="1F88A793" w14:textId="77777777" w:rsidR="005E4D49"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1. Formatting</w:t>
      </w:r>
      <w:proofErr w:type="gramStart"/>
      <w:r w:rsidRPr="00A53193">
        <w:rPr>
          <w:rFonts w:ascii="Calibri" w:hAnsi="Calibri" w:cs="Century Gothic"/>
          <w:bCs/>
        </w:rPr>
        <w:t>: </w:t>
      </w:r>
      <w:proofErr w:type="gramEnd"/>
    </w:p>
    <w:p w14:paraId="589177C9" w14:textId="77777777" w:rsidR="005E4D49"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-Long abstract exceeds 300 words and must be shortened.</w:t>
      </w:r>
    </w:p>
    <w:p w14:paraId="7A9D8814" w14:textId="77777777" w:rsidR="00140B49" w:rsidRPr="00A53193" w:rsidRDefault="00140B49" w:rsidP="005E4D49">
      <w:pPr>
        <w:widowControl w:val="0"/>
        <w:autoSpaceDE w:val="0"/>
        <w:autoSpaceDN w:val="0"/>
        <w:adjustRightInd w:val="0"/>
        <w:rPr>
          <w:rFonts w:ascii="Calibri" w:hAnsi="Calibri" w:cs="Century Gothic"/>
          <w:bCs/>
        </w:rPr>
      </w:pPr>
    </w:p>
    <w:p w14:paraId="5FAD3B80" w14:textId="77F7C751" w:rsidR="005E4D49" w:rsidRPr="00A53193" w:rsidRDefault="00140B49" w:rsidP="005E4D49">
      <w:pPr>
        <w:widowControl w:val="0"/>
        <w:autoSpaceDE w:val="0"/>
        <w:autoSpaceDN w:val="0"/>
        <w:adjustRightInd w:val="0"/>
        <w:rPr>
          <w:rFonts w:ascii="Calibri" w:hAnsi="Calibri" w:cs="Century Gothic"/>
          <w:bCs/>
          <w:i/>
        </w:rPr>
      </w:pPr>
      <w:r w:rsidRPr="00A53193">
        <w:rPr>
          <w:rFonts w:ascii="Calibri" w:hAnsi="Calibri" w:cs="Century Gothic"/>
          <w:bCs/>
          <w:i/>
        </w:rPr>
        <w:t>Response</w:t>
      </w:r>
      <w:r w:rsidR="005E4D49" w:rsidRPr="00A53193">
        <w:rPr>
          <w:rFonts w:ascii="Calibri" w:hAnsi="Calibri" w:cs="Century Gothic"/>
          <w:bCs/>
          <w:i/>
        </w:rPr>
        <w:t xml:space="preserve">: Long abstract has been shortened. </w:t>
      </w:r>
    </w:p>
    <w:p w14:paraId="360B1149" w14:textId="77777777" w:rsidR="00140B49" w:rsidRPr="00A53193" w:rsidRDefault="00140B49" w:rsidP="005E4D49">
      <w:pPr>
        <w:widowControl w:val="0"/>
        <w:autoSpaceDE w:val="0"/>
        <w:autoSpaceDN w:val="0"/>
        <w:adjustRightInd w:val="0"/>
        <w:rPr>
          <w:rFonts w:ascii="Calibri" w:hAnsi="Calibri" w:cs="Century Gothic"/>
          <w:bCs/>
        </w:rPr>
      </w:pPr>
    </w:p>
    <w:p w14:paraId="13D08368" w14:textId="77777777" w:rsidR="005E4D49"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-Please split 1.3.4 into two steps.</w:t>
      </w:r>
    </w:p>
    <w:p w14:paraId="61A2FDE0" w14:textId="77777777" w:rsidR="00140B49" w:rsidRPr="00A53193" w:rsidRDefault="00140B49" w:rsidP="005E4D49">
      <w:pPr>
        <w:widowControl w:val="0"/>
        <w:autoSpaceDE w:val="0"/>
        <w:autoSpaceDN w:val="0"/>
        <w:adjustRightInd w:val="0"/>
        <w:rPr>
          <w:rFonts w:ascii="Calibri" w:hAnsi="Calibri" w:cs="Century Gothic"/>
          <w:bCs/>
        </w:rPr>
      </w:pPr>
    </w:p>
    <w:p w14:paraId="414DE175" w14:textId="462E50D3" w:rsidR="00F317DF" w:rsidRPr="00A53193" w:rsidRDefault="00140B49" w:rsidP="005E4D49">
      <w:pPr>
        <w:widowControl w:val="0"/>
        <w:autoSpaceDE w:val="0"/>
        <w:autoSpaceDN w:val="0"/>
        <w:adjustRightInd w:val="0"/>
        <w:rPr>
          <w:rFonts w:ascii="Calibri" w:hAnsi="Calibri" w:cs="Century Gothic"/>
          <w:bCs/>
          <w:i/>
        </w:rPr>
      </w:pPr>
      <w:r w:rsidRPr="00A53193">
        <w:rPr>
          <w:rFonts w:ascii="Calibri" w:hAnsi="Calibri" w:cs="Century Gothic"/>
          <w:bCs/>
          <w:i/>
        </w:rPr>
        <w:t>Response</w:t>
      </w:r>
      <w:r w:rsidR="00F317DF" w:rsidRPr="00A53193">
        <w:rPr>
          <w:rFonts w:ascii="Calibri" w:hAnsi="Calibri" w:cs="Century Gothic"/>
          <w:bCs/>
          <w:i/>
        </w:rPr>
        <w:t xml:space="preserve">: </w:t>
      </w:r>
      <w:r w:rsidR="007F1421" w:rsidRPr="00A53193">
        <w:rPr>
          <w:rFonts w:ascii="Calibri" w:hAnsi="Calibri" w:cs="Century Gothic"/>
          <w:bCs/>
          <w:i/>
        </w:rPr>
        <w:t>Step 1.3.4 has been split into three steps.</w:t>
      </w:r>
    </w:p>
    <w:p w14:paraId="44F26AD8" w14:textId="77777777" w:rsidR="00140B49" w:rsidRPr="00A53193" w:rsidRDefault="00140B49" w:rsidP="005E4D49">
      <w:pPr>
        <w:widowControl w:val="0"/>
        <w:autoSpaceDE w:val="0"/>
        <w:autoSpaceDN w:val="0"/>
        <w:adjustRightInd w:val="0"/>
        <w:rPr>
          <w:rFonts w:ascii="Calibri" w:hAnsi="Calibri" w:cs="Century Gothic"/>
          <w:bCs/>
        </w:rPr>
      </w:pPr>
    </w:p>
    <w:p w14:paraId="63CF1394" w14:textId="77777777" w:rsidR="00F317DF"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-Please include spaces between all numbers and units.</w:t>
      </w:r>
    </w:p>
    <w:p w14:paraId="22F9AC99" w14:textId="77777777" w:rsidR="00140B49" w:rsidRPr="00A53193" w:rsidRDefault="00140B49" w:rsidP="005E4D49">
      <w:pPr>
        <w:widowControl w:val="0"/>
        <w:autoSpaceDE w:val="0"/>
        <w:autoSpaceDN w:val="0"/>
        <w:adjustRightInd w:val="0"/>
        <w:rPr>
          <w:rFonts w:ascii="Calibri" w:hAnsi="Calibri" w:cs="Century Gothic"/>
          <w:bCs/>
        </w:rPr>
      </w:pPr>
    </w:p>
    <w:p w14:paraId="1A2EF8F3" w14:textId="10980F09" w:rsidR="00F317DF" w:rsidRPr="00A53193" w:rsidRDefault="00140B49" w:rsidP="005E4D49">
      <w:pPr>
        <w:widowControl w:val="0"/>
        <w:autoSpaceDE w:val="0"/>
        <w:autoSpaceDN w:val="0"/>
        <w:adjustRightInd w:val="0"/>
        <w:rPr>
          <w:rFonts w:ascii="Calibri" w:hAnsi="Calibri" w:cs="Century Gothic"/>
          <w:bCs/>
          <w:i/>
        </w:rPr>
      </w:pPr>
      <w:r w:rsidRPr="00A53193">
        <w:rPr>
          <w:rFonts w:ascii="Calibri" w:hAnsi="Calibri" w:cs="Century Gothic"/>
          <w:bCs/>
          <w:i/>
        </w:rPr>
        <w:t>Response</w:t>
      </w:r>
      <w:r w:rsidR="007F1421" w:rsidRPr="00A53193">
        <w:rPr>
          <w:rFonts w:ascii="Calibri" w:hAnsi="Calibri" w:cs="Century Gothic"/>
          <w:bCs/>
          <w:i/>
        </w:rPr>
        <w:t>: All numbers and units have a space between them.</w:t>
      </w:r>
      <w:r w:rsidR="0031355A" w:rsidRPr="00A53193">
        <w:rPr>
          <w:rFonts w:ascii="Calibri" w:hAnsi="Calibri" w:cs="Century Gothic"/>
          <w:bCs/>
          <w:i/>
        </w:rPr>
        <w:t xml:space="preserve"> </w:t>
      </w:r>
    </w:p>
    <w:p w14:paraId="5F5F3209" w14:textId="77777777" w:rsidR="00140B49" w:rsidRPr="00A53193" w:rsidRDefault="00140B49" w:rsidP="005E4D49">
      <w:pPr>
        <w:widowControl w:val="0"/>
        <w:autoSpaceDE w:val="0"/>
        <w:autoSpaceDN w:val="0"/>
        <w:adjustRightInd w:val="0"/>
        <w:rPr>
          <w:rFonts w:ascii="Calibri" w:hAnsi="Calibri" w:cs="Century Gothic"/>
          <w:bCs/>
        </w:rPr>
      </w:pPr>
    </w:p>
    <w:p w14:paraId="17113023" w14:textId="6E0359BA" w:rsidR="005E4D49"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-Please use superscript numbers for reference citations, including those in figure legends/tables</w:t>
      </w:r>
      <w:proofErr w:type="gramStart"/>
      <w:r w:rsidRPr="00A53193">
        <w:rPr>
          <w:rFonts w:ascii="Calibri" w:hAnsi="Calibri" w:cs="Century Gothic"/>
          <w:bCs/>
        </w:rPr>
        <w:t>.</w:t>
      </w:r>
      <w:r w:rsidR="0034112B" w:rsidRPr="00A53193">
        <w:rPr>
          <w:rFonts w:ascii="Calibri" w:hAnsi="Calibri" w:cs="Century Gothic"/>
          <w:bCs/>
        </w:rPr>
        <w:t> </w:t>
      </w:r>
      <w:proofErr w:type="gramEnd"/>
    </w:p>
    <w:p w14:paraId="620F75E8" w14:textId="77777777" w:rsidR="00140B49" w:rsidRPr="00A53193" w:rsidRDefault="00140B49" w:rsidP="005E4D49">
      <w:pPr>
        <w:widowControl w:val="0"/>
        <w:autoSpaceDE w:val="0"/>
        <w:autoSpaceDN w:val="0"/>
        <w:adjustRightInd w:val="0"/>
        <w:rPr>
          <w:rFonts w:ascii="Calibri" w:hAnsi="Calibri" w:cs="Century Gothic"/>
          <w:bCs/>
        </w:rPr>
      </w:pPr>
    </w:p>
    <w:p w14:paraId="0970687D" w14:textId="7EAB2944" w:rsidR="005E4D49" w:rsidRPr="00A53193" w:rsidRDefault="00140B49" w:rsidP="005E4D49">
      <w:pPr>
        <w:widowControl w:val="0"/>
        <w:autoSpaceDE w:val="0"/>
        <w:autoSpaceDN w:val="0"/>
        <w:adjustRightInd w:val="0"/>
        <w:rPr>
          <w:rFonts w:ascii="Calibri" w:hAnsi="Calibri" w:cs="Century Gothic"/>
          <w:bCs/>
        </w:rPr>
      </w:pPr>
      <w:r w:rsidRPr="00A53193">
        <w:rPr>
          <w:rFonts w:ascii="Calibri" w:hAnsi="Calibri" w:cs="Century Gothic"/>
          <w:bCs/>
          <w:i/>
        </w:rPr>
        <w:t>Response</w:t>
      </w:r>
      <w:r w:rsidR="0034112B" w:rsidRPr="00A53193">
        <w:rPr>
          <w:rFonts w:ascii="Calibri" w:hAnsi="Calibri" w:cs="Century Gothic"/>
          <w:bCs/>
          <w:i/>
        </w:rPr>
        <w:t xml:space="preserve">: </w:t>
      </w:r>
      <w:proofErr w:type="gramStart"/>
      <w:r w:rsidR="00481695" w:rsidRPr="00A53193">
        <w:rPr>
          <w:rFonts w:ascii="Calibri" w:hAnsi="Calibri" w:cs="Century Gothic"/>
          <w:bCs/>
          <w:i/>
        </w:rPr>
        <w:t>All in-</w:t>
      </w:r>
      <w:r w:rsidR="007F1421" w:rsidRPr="00A53193">
        <w:rPr>
          <w:rFonts w:ascii="Calibri" w:hAnsi="Calibri" w:cs="Century Gothic"/>
          <w:bCs/>
          <w:i/>
        </w:rPr>
        <w:t>text</w:t>
      </w:r>
      <w:r w:rsidR="00481695" w:rsidRPr="00A53193">
        <w:rPr>
          <w:rFonts w:ascii="Calibri" w:hAnsi="Calibri" w:cs="Century Gothic"/>
          <w:bCs/>
          <w:i/>
        </w:rPr>
        <w:t xml:space="preserve"> references</w:t>
      </w:r>
      <w:r w:rsidR="007F1421" w:rsidRPr="00A53193">
        <w:rPr>
          <w:rFonts w:ascii="Calibri" w:hAnsi="Calibri" w:cs="Century Gothic"/>
          <w:bCs/>
          <w:i/>
        </w:rPr>
        <w:t xml:space="preserve"> are now accompanied by their</w:t>
      </w:r>
      <w:r w:rsidR="0034112B" w:rsidRPr="00A53193">
        <w:rPr>
          <w:rFonts w:ascii="Calibri" w:hAnsi="Calibri" w:cs="Century Gothic"/>
          <w:bCs/>
          <w:i/>
        </w:rPr>
        <w:t xml:space="preserve"> </w:t>
      </w:r>
      <w:r w:rsidR="007F1421" w:rsidRPr="00A53193">
        <w:rPr>
          <w:rFonts w:ascii="Calibri" w:hAnsi="Calibri" w:cs="Century Gothic"/>
          <w:bCs/>
          <w:i/>
        </w:rPr>
        <w:t>reference superscript number</w:t>
      </w:r>
      <w:proofErr w:type="gramEnd"/>
      <w:r w:rsidR="007F1421" w:rsidRPr="00A53193">
        <w:rPr>
          <w:rFonts w:ascii="Calibri" w:hAnsi="Calibri" w:cs="Century Gothic"/>
          <w:bCs/>
          <w:i/>
        </w:rPr>
        <w:t>.</w:t>
      </w:r>
    </w:p>
    <w:p w14:paraId="3865389C" w14:textId="77777777" w:rsidR="005E4D49" w:rsidRPr="00A53193" w:rsidRDefault="005E4D49" w:rsidP="005E4D49">
      <w:pPr>
        <w:widowControl w:val="0"/>
        <w:autoSpaceDE w:val="0"/>
        <w:autoSpaceDN w:val="0"/>
        <w:adjustRightInd w:val="0"/>
        <w:rPr>
          <w:rFonts w:ascii="Calibri" w:hAnsi="Calibri" w:cs="Century Gothic"/>
          <w:bCs/>
        </w:rPr>
      </w:pPr>
    </w:p>
    <w:p w14:paraId="5E20F0B6" w14:textId="77777777" w:rsidR="0034112B"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2. Results</w:t>
      </w:r>
      <w:proofErr w:type="gramStart"/>
      <w:r w:rsidRPr="00A53193">
        <w:rPr>
          <w:rFonts w:ascii="Calibri" w:hAnsi="Calibri" w:cs="Century Gothic"/>
          <w:bCs/>
        </w:rPr>
        <w:t>: </w:t>
      </w:r>
      <w:proofErr w:type="gramEnd"/>
    </w:p>
    <w:p w14:paraId="386524EA" w14:textId="062B420A" w:rsidR="0034112B" w:rsidRPr="00A53193" w:rsidRDefault="005E4D49" w:rsidP="00140B49">
      <w:pPr>
        <w:widowControl w:val="0"/>
        <w:tabs>
          <w:tab w:val="left" w:pos="7827"/>
        </w:tabs>
        <w:autoSpaceDE w:val="0"/>
        <w:autoSpaceDN w:val="0"/>
        <w:adjustRightInd w:val="0"/>
        <w:rPr>
          <w:rFonts w:ascii="Calibri" w:hAnsi="Calibri" w:cs="Century Gothic"/>
          <w:bCs/>
        </w:rPr>
      </w:pPr>
      <w:r w:rsidRPr="00A53193">
        <w:rPr>
          <w:rFonts w:ascii="Calibri" w:hAnsi="Calibri" w:cs="Century Gothic"/>
          <w:bCs/>
        </w:rPr>
        <w:t>-An appendix/supplemental material has not been provided as described.</w:t>
      </w:r>
      <w:r w:rsidR="00140B49" w:rsidRPr="00A53193">
        <w:rPr>
          <w:rFonts w:ascii="Calibri" w:hAnsi="Calibri" w:cs="Century Gothic"/>
          <w:bCs/>
        </w:rPr>
        <w:tab/>
      </w:r>
    </w:p>
    <w:p w14:paraId="44913DAB" w14:textId="77777777" w:rsidR="00140B49" w:rsidRPr="00A53193" w:rsidRDefault="00140B49" w:rsidP="00140B49">
      <w:pPr>
        <w:widowControl w:val="0"/>
        <w:tabs>
          <w:tab w:val="left" w:pos="7827"/>
        </w:tabs>
        <w:autoSpaceDE w:val="0"/>
        <w:autoSpaceDN w:val="0"/>
        <w:adjustRightInd w:val="0"/>
        <w:rPr>
          <w:rFonts w:ascii="Calibri" w:hAnsi="Calibri" w:cs="Century Gothic"/>
          <w:bCs/>
        </w:rPr>
      </w:pPr>
    </w:p>
    <w:p w14:paraId="57BF2899" w14:textId="4A1F9127" w:rsidR="0034112B" w:rsidRPr="00A53193" w:rsidRDefault="00140B49" w:rsidP="005E4D49">
      <w:pPr>
        <w:widowControl w:val="0"/>
        <w:autoSpaceDE w:val="0"/>
        <w:autoSpaceDN w:val="0"/>
        <w:adjustRightInd w:val="0"/>
        <w:rPr>
          <w:rFonts w:ascii="Calibri" w:hAnsi="Calibri" w:cs="Century Gothic"/>
          <w:bCs/>
          <w:i/>
        </w:rPr>
      </w:pPr>
      <w:r w:rsidRPr="00A53193">
        <w:rPr>
          <w:rFonts w:ascii="Calibri" w:hAnsi="Calibri" w:cs="Century Gothic"/>
          <w:bCs/>
          <w:i/>
        </w:rPr>
        <w:t>Response</w:t>
      </w:r>
      <w:r w:rsidR="0034112B" w:rsidRPr="00A53193">
        <w:rPr>
          <w:rFonts w:ascii="Calibri" w:hAnsi="Calibri" w:cs="Century Gothic"/>
          <w:bCs/>
          <w:i/>
        </w:rPr>
        <w:t xml:space="preserve">: </w:t>
      </w:r>
      <w:r w:rsidR="00481695" w:rsidRPr="00A53193">
        <w:rPr>
          <w:rFonts w:ascii="Calibri" w:hAnsi="Calibri" w:cs="Century Gothic"/>
          <w:bCs/>
          <w:i/>
        </w:rPr>
        <w:t>We</w:t>
      </w:r>
      <w:r w:rsidR="0034112B" w:rsidRPr="00A53193">
        <w:rPr>
          <w:rFonts w:ascii="Calibri" w:hAnsi="Calibri" w:cs="Century Gothic"/>
          <w:bCs/>
          <w:i/>
        </w:rPr>
        <w:t xml:space="preserve"> apologize; it has been uploaded as an Excel file. </w:t>
      </w:r>
    </w:p>
    <w:p w14:paraId="12F7A044" w14:textId="77777777" w:rsidR="00140B49" w:rsidRPr="00A53193" w:rsidRDefault="00140B49" w:rsidP="005E4D49">
      <w:pPr>
        <w:widowControl w:val="0"/>
        <w:autoSpaceDE w:val="0"/>
        <w:autoSpaceDN w:val="0"/>
        <w:adjustRightInd w:val="0"/>
        <w:rPr>
          <w:rFonts w:ascii="Calibri" w:hAnsi="Calibri" w:cs="Century Gothic"/>
          <w:bCs/>
        </w:rPr>
      </w:pPr>
    </w:p>
    <w:p w14:paraId="67C75712" w14:textId="3D117808" w:rsidR="0034112B"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-Please provide a graphical representation of the data if possible, to provide visual interest for the video.</w:t>
      </w:r>
    </w:p>
    <w:p w14:paraId="40CC0DB2" w14:textId="77777777" w:rsidR="00140B49" w:rsidRPr="00A53193" w:rsidRDefault="00140B49" w:rsidP="005E4D49">
      <w:pPr>
        <w:widowControl w:val="0"/>
        <w:autoSpaceDE w:val="0"/>
        <w:autoSpaceDN w:val="0"/>
        <w:adjustRightInd w:val="0"/>
        <w:rPr>
          <w:rFonts w:ascii="Calibri" w:hAnsi="Calibri" w:cs="Century Gothic"/>
          <w:bCs/>
        </w:rPr>
      </w:pPr>
    </w:p>
    <w:p w14:paraId="623695E8" w14:textId="66590A10" w:rsidR="0034112B" w:rsidRPr="00A53193" w:rsidRDefault="00140B49" w:rsidP="005E4D49">
      <w:pPr>
        <w:widowControl w:val="0"/>
        <w:autoSpaceDE w:val="0"/>
        <w:autoSpaceDN w:val="0"/>
        <w:adjustRightInd w:val="0"/>
        <w:rPr>
          <w:rFonts w:ascii="Calibri" w:hAnsi="Calibri" w:cs="Century Gothic"/>
          <w:bCs/>
        </w:rPr>
      </w:pPr>
      <w:r w:rsidRPr="00A53193">
        <w:rPr>
          <w:rFonts w:ascii="Calibri" w:hAnsi="Calibri" w:cs="Century Gothic"/>
          <w:bCs/>
          <w:i/>
        </w:rPr>
        <w:t>Response</w:t>
      </w:r>
      <w:r w:rsidR="0034112B" w:rsidRPr="00A53193">
        <w:rPr>
          <w:rFonts w:ascii="Calibri" w:hAnsi="Calibri" w:cs="Century Gothic"/>
          <w:bCs/>
          <w:i/>
        </w:rPr>
        <w:t>: Tables 3 and 4 have been substituted by graphs</w:t>
      </w:r>
      <w:r w:rsidR="00263DCC" w:rsidRPr="00A53193">
        <w:rPr>
          <w:rFonts w:ascii="Calibri" w:hAnsi="Calibri" w:cs="Century Gothic"/>
          <w:bCs/>
          <w:i/>
        </w:rPr>
        <w:t xml:space="preserve"> (Figures 1-4).</w:t>
      </w:r>
    </w:p>
    <w:p w14:paraId="5104E65B" w14:textId="77777777" w:rsidR="0034112B" w:rsidRPr="00A53193" w:rsidRDefault="0034112B" w:rsidP="005E4D49">
      <w:pPr>
        <w:widowControl w:val="0"/>
        <w:autoSpaceDE w:val="0"/>
        <w:autoSpaceDN w:val="0"/>
        <w:adjustRightInd w:val="0"/>
        <w:rPr>
          <w:rFonts w:ascii="Calibri" w:hAnsi="Calibri" w:cs="Century Gothic"/>
          <w:bCs/>
        </w:rPr>
      </w:pPr>
    </w:p>
    <w:p w14:paraId="1E39912A" w14:textId="3F98B782" w:rsidR="005E4D49" w:rsidRPr="00A53193" w:rsidRDefault="005E4D49" w:rsidP="005E4D49">
      <w:pPr>
        <w:widowControl w:val="0"/>
        <w:autoSpaceDE w:val="0"/>
        <w:autoSpaceDN w:val="0"/>
        <w:adjustRightInd w:val="0"/>
        <w:rPr>
          <w:rFonts w:ascii="Calibri" w:hAnsi="Calibri" w:cs="Century Gothic"/>
          <w:bCs/>
        </w:rPr>
      </w:pPr>
      <w:r w:rsidRPr="00A53193">
        <w:rPr>
          <w:rFonts w:ascii="Calibri" w:hAnsi="Calibri" w:cs="Century Gothic"/>
          <w:bCs/>
        </w:rPr>
        <w:t>3. </w:t>
      </w:r>
      <w:r w:rsidR="0045133D" w:rsidRPr="00A53193">
        <w:rPr>
          <w:rFonts w:ascii="Calibri" w:hAnsi="Calibri" w:cs="Century Gothic"/>
          <w:bCs/>
        </w:rPr>
        <w:t>Discussion</w:t>
      </w:r>
      <w:r w:rsidRPr="00A53193">
        <w:rPr>
          <w:rFonts w:ascii="Calibri" w:hAnsi="Calibri" w:cs="Century Gothic"/>
          <w:bCs/>
        </w:rPr>
        <w:t>: Please discuss the future applications of the protocol.</w:t>
      </w:r>
    </w:p>
    <w:p w14:paraId="6F3639F5" w14:textId="77777777" w:rsidR="00140B49" w:rsidRPr="00A53193" w:rsidRDefault="00140B49" w:rsidP="005E4D49">
      <w:pPr>
        <w:widowControl w:val="0"/>
        <w:autoSpaceDE w:val="0"/>
        <w:autoSpaceDN w:val="0"/>
        <w:adjustRightInd w:val="0"/>
        <w:rPr>
          <w:rFonts w:ascii="Calibri" w:hAnsi="Calibri" w:cs="Century Gothic"/>
          <w:bCs/>
        </w:rPr>
      </w:pPr>
    </w:p>
    <w:p w14:paraId="1488904C" w14:textId="199A18B2" w:rsidR="00E0621B" w:rsidRPr="00A53193" w:rsidRDefault="00140B49" w:rsidP="005E4D49">
      <w:pPr>
        <w:widowControl w:val="0"/>
        <w:autoSpaceDE w:val="0"/>
        <w:autoSpaceDN w:val="0"/>
        <w:adjustRightInd w:val="0"/>
        <w:rPr>
          <w:rFonts w:ascii="Calibri" w:hAnsi="Calibri" w:cs="Century Gothic"/>
          <w:bCs/>
          <w:i/>
        </w:rPr>
      </w:pPr>
      <w:r w:rsidRPr="00A53193">
        <w:rPr>
          <w:rFonts w:ascii="Calibri" w:hAnsi="Calibri" w:cs="Century Gothic"/>
          <w:bCs/>
          <w:i/>
        </w:rPr>
        <w:t>Response:</w:t>
      </w:r>
      <w:r w:rsidR="00E0621B" w:rsidRPr="00A53193">
        <w:rPr>
          <w:rFonts w:ascii="Calibri" w:hAnsi="Calibri" w:cs="Century Gothic"/>
          <w:bCs/>
          <w:i/>
        </w:rPr>
        <w:t xml:space="preserve"> Because of the broad spectrum of research that the DRM task can</w:t>
      </w:r>
      <w:r w:rsidR="00F76C6C" w:rsidRPr="00A53193">
        <w:rPr>
          <w:rFonts w:ascii="Calibri" w:hAnsi="Calibri" w:cs="Century Gothic"/>
          <w:bCs/>
          <w:i/>
        </w:rPr>
        <w:t xml:space="preserve"> be applied</w:t>
      </w:r>
      <w:r w:rsidR="00E0621B" w:rsidRPr="00A53193">
        <w:rPr>
          <w:rFonts w:ascii="Calibri" w:hAnsi="Calibri" w:cs="Century Gothic"/>
          <w:bCs/>
          <w:i/>
        </w:rPr>
        <w:t xml:space="preserve"> to, the authors have decided to include a sentence (</w:t>
      </w:r>
      <w:r w:rsidRPr="00A53193">
        <w:rPr>
          <w:rFonts w:ascii="Calibri" w:hAnsi="Calibri" w:cs="Century Gothic"/>
          <w:bCs/>
          <w:i/>
          <w:highlight w:val="yellow"/>
        </w:rPr>
        <w:t>line 4</w:t>
      </w:r>
      <w:r w:rsidR="00A63824" w:rsidRPr="00A53193">
        <w:rPr>
          <w:rFonts w:ascii="Calibri" w:hAnsi="Calibri" w:cs="Century Gothic"/>
          <w:bCs/>
          <w:i/>
          <w:highlight w:val="yellow"/>
        </w:rPr>
        <w:t>63</w:t>
      </w:r>
      <w:r w:rsidR="00E0621B" w:rsidRPr="00A53193">
        <w:rPr>
          <w:rFonts w:ascii="Calibri" w:hAnsi="Calibri" w:cs="Century Gothic"/>
          <w:bCs/>
          <w:i/>
        </w:rPr>
        <w:t>) that reflects the comprehensive nature of the DRM task: “</w:t>
      </w:r>
      <w:r w:rsidR="00A63824" w:rsidRPr="00A53193">
        <w:rPr>
          <w:rFonts w:ascii="Calibri" w:hAnsi="Calibri"/>
        </w:rPr>
        <w:t>Broadly speaking, future applications of the DRM task should continue addressing the reconstructive nature of memory, and more specifically, the transformation of single episodes into generalizable, flexible, and useful gist abstractions.”</w:t>
      </w:r>
    </w:p>
    <w:p w14:paraId="2182BF97" w14:textId="77777777" w:rsidR="005E4D49" w:rsidRPr="00A53193" w:rsidRDefault="005E4D49" w:rsidP="005E4D49">
      <w:pPr>
        <w:widowControl w:val="0"/>
        <w:autoSpaceDE w:val="0"/>
        <w:autoSpaceDN w:val="0"/>
        <w:adjustRightInd w:val="0"/>
        <w:rPr>
          <w:rFonts w:ascii="Calibri" w:hAnsi="Calibri" w:cs="Century Gothic"/>
          <w:bCs/>
        </w:rPr>
      </w:pPr>
    </w:p>
    <w:p w14:paraId="31F1714E" w14:textId="77777777" w:rsidR="00140B49" w:rsidRPr="00A53193" w:rsidRDefault="00140B49" w:rsidP="005E4D49">
      <w:pPr>
        <w:widowControl w:val="0"/>
        <w:autoSpaceDE w:val="0"/>
        <w:autoSpaceDN w:val="0"/>
        <w:adjustRightInd w:val="0"/>
        <w:rPr>
          <w:rFonts w:ascii="Calibri" w:hAnsi="Calibri" w:cs="Century Gothic"/>
          <w:bCs/>
        </w:rPr>
      </w:pPr>
    </w:p>
    <w:p w14:paraId="2FFCDAB3" w14:textId="77777777" w:rsidR="005E4D49" w:rsidRPr="00A53193" w:rsidRDefault="005E4D49" w:rsidP="005E4D49">
      <w:pPr>
        <w:widowControl w:val="0"/>
        <w:autoSpaceDE w:val="0"/>
        <w:autoSpaceDN w:val="0"/>
        <w:adjustRightInd w:val="0"/>
        <w:rPr>
          <w:rFonts w:ascii="Calibri" w:hAnsi="Calibri" w:cs="Century Gothic"/>
          <w:b/>
          <w:bCs/>
        </w:rPr>
      </w:pPr>
      <w:r w:rsidRPr="00A53193">
        <w:rPr>
          <w:rFonts w:ascii="Calibri" w:hAnsi="Calibri" w:cs="Century Gothic"/>
          <w:b/>
          <w:bCs/>
        </w:rPr>
        <w:t>Reviewers' comments:</w:t>
      </w:r>
    </w:p>
    <w:p w14:paraId="584E94E0" w14:textId="77777777" w:rsidR="00351494" w:rsidRPr="00A53193" w:rsidRDefault="00351494" w:rsidP="005E4D49">
      <w:pPr>
        <w:widowControl w:val="0"/>
        <w:autoSpaceDE w:val="0"/>
        <w:autoSpaceDN w:val="0"/>
        <w:adjustRightInd w:val="0"/>
        <w:rPr>
          <w:rFonts w:ascii="Calibri" w:hAnsi="Calibri" w:cs="Century Gothic"/>
          <w:b/>
          <w:bCs/>
          <w:i/>
        </w:rPr>
      </w:pPr>
    </w:p>
    <w:p w14:paraId="59B23B34" w14:textId="05D47035" w:rsidR="00351494" w:rsidRPr="00A53193" w:rsidRDefault="00351494" w:rsidP="005E4D49">
      <w:pPr>
        <w:widowControl w:val="0"/>
        <w:autoSpaceDE w:val="0"/>
        <w:autoSpaceDN w:val="0"/>
        <w:adjustRightInd w:val="0"/>
        <w:rPr>
          <w:rFonts w:ascii="Calibri" w:hAnsi="Calibri" w:cs="Century Gothic"/>
          <w:bCs/>
          <w:i/>
        </w:rPr>
      </w:pPr>
      <w:r w:rsidRPr="00A53193">
        <w:rPr>
          <w:rFonts w:ascii="Calibri" w:hAnsi="Calibri" w:cs="Century Gothic"/>
          <w:b/>
          <w:bCs/>
          <w:i/>
        </w:rPr>
        <w:t xml:space="preserve">General response to R1: </w:t>
      </w:r>
      <w:r w:rsidR="00A25991" w:rsidRPr="00A53193">
        <w:rPr>
          <w:rFonts w:ascii="Calibri" w:hAnsi="Calibri" w:cs="Century Gothic"/>
          <w:bCs/>
          <w:i/>
        </w:rPr>
        <w:t>The authors appreciate all the constructive feedback given by this reviewer. It has undoubtedly made the manuscript a more complete</w:t>
      </w:r>
      <w:r w:rsidR="0033716E" w:rsidRPr="00A53193">
        <w:rPr>
          <w:rFonts w:ascii="Calibri" w:hAnsi="Calibri" w:cs="Century Gothic"/>
          <w:bCs/>
          <w:i/>
        </w:rPr>
        <w:t xml:space="preserve"> piece of work.</w:t>
      </w:r>
    </w:p>
    <w:p w14:paraId="7808D4B1" w14:textId="77777777" w:rsidR="0033716E" w:rsidRPr="00A53193" w:rsidRDefault="0033716E" w:rsidP="005E4D49">
      <w:pPr>
        <w:widowControl w:val="0"/>
        <w:autoSpaceDE w:val="0"/>
        <w:autoSpaceDN w:val="0"/>
        <w:adjustRightInd w:val="0"/>
        <w:rPr>
          <w:rFonts w:ascii="Calibri" w:hAnsi="Calibri" w:cs="Century Gothic"/>
          <w:bCs/>
          <w:i/>
        </w:rPr>
      </w:pPr>
    </w:p>
    <w:p w14:paraId="2A5FAEED" w14:textId="77777777" w:rsidR="00531FDE" w:rsidRPr="00A53193" w:rsidRDefault="005E4D49" w:rsidP="005E4D49">
      <w:pPr>
        <w:rPr>
          <w:rFonts w:ascii="Calibri" w:hAnsi="Calibri" w:cs="Century Gothic"/>
          <w:b/>
          <w:bCs/>
        </w:rPr>
      </w:pPr>
      <w:r w:rsidRPr="00A53193">
        <w:rPr>
          <w:rFonts w:ascii="Calibri" w:hAnsi="Calibri" w:cs="Century Gothic"/>
          <w:b/>
          <w:bCs/>
        </w:rPr>
        <w:t>Reviewer #1</w:t>
      </w:r>
      <w:proofErr w:type="gramStart"/>
      <w:r w:rsidRPr="00A53193">
        <w:rPr>
          <w:rFonts w:ascii="Calibri" w:hAnsi="Calibri" w:cs="Century Gothic"/>
          <w:b/>
          <w:bCs/>
        </w:rPr>
        <w:t>: </w:t>
      </w:r>
      <w:proofErr w:type="gramEnd"/>
    </w:p>
    <w:p w14:paraId="7AC1DBA3" w14:textId="77777777" w:rsidR="00E0621B" w:rsidRPr="00A53193" w:rsidRDefault="005E4D49" w:rsidP="005E4D49">
      <w:pPr>
        <w:rPr>
          <w:rFonts w:ascii="Calibri" w:hAnsi="Calibri" w:cs="Century Gothic"/>
          <w:bCs/>
        </w:rPr>
      </w:pPr>
      <w:r w:rsidRPr="00A53193">
        <w:rPr>
          <w:rFonts w:ascii="Calibri" w:hAnsi="Calibri" w:cs="Century Gothic"/>
          <w:i/>
          <w:iCs/>
        </w:rPr>
        <w:t>Manuscript Summary:</w:t>
      </w:r>
    </w:p>
    <w:p w14:paraId="5FE1E100" w14:textId="7A13F73E" w:rsidR="00531FDE" w:rsidRPr="00A53193" w:rsidRDefault="005E4D49" w:rsidP="005E4D49">
      <w:pPr>
        <w:rPr>
          <w:rFonts w:ascii="Calibri" w:hAnsi="Calibri" w:cs="Century Gothic"/>
          <w:bCs/>
        </w:rPr>
      </w:pPr>
      <w:r w:rsidRPr="00A53193">
        <w:rPr>
          <w:rFonts w:ascii="Calibri" w:hAnsi="Calibri" w:cs="Century Gothic"/>
          <w:bCs/>
        </w:rPr>
        <w:t xml:space="preserve">The authors provide instruction for the DRM paradigm. They recommend taking word lists from </w:t>
      </w:r>
      <w:proofErr w:type="spellStart"/>
      <w:r w:rsidRPr="00A53193">
        <w:rPr>
          <w:rFonts w:ascii="Calibri" w:hAnsi="Calibri" w:cs="Century Gothic"/>
          <w:bCs/>
        </w:rPr>
        <w:t>Stadler</w:t>
      </w:r>
      <w:proofErr w:type="spellEnd"/>
      <w:r w:rsidRPr="00A53193">
        <w:rPr>
          <w:rFonts w:ascii="Calibri" w:hAnsi="Calibri" w:cs="Century Gothic"/>
          <w:bCs/>
        </w:rPr>
        <w:t xml:space="preserve">, Roediger, and McDermott (1999), presenting each list aurally at a pace of two </w:t>
      </w:r>
      <w:r w:rsidRPr="00A53193">
        <w:rPr>
          <w:rFonts w:ascii="Calibri" w:hAnsi="Calibri" w:cs="Century Gothic"/>
          <w:bCs/>
        </w:rPr>
        <w:lastRenderedPageBreak/>
        <w:t>seconds per word, and leaving delays between each word list. They provide instructions on how to measure true and false memory with recall and recognition, and they recommend that these be measured at least 24 hours after the presentation of the word lists if stress is a variable in the study. The authors present data using these methods that show robust false memories for the critical lures. Finally, the authors discuss deviations to this protocol and mention the debate about whether DRM errors are actually false memories</w:t>
      </w:r>
      <w:proofErr w:type="gramStart"/>
      <w:r w:rsidRPr="00A53193">
        <w:rPr>
          <w:rFonts w:ascii="Calibri" w:hAnsi="Calibri" w:cs="Century Gothic"/>
          <w:bCs/>
        </w:rPr>
        <w:t>. </w:t>
      </w:r>
      <w:proofErr w:type="gramEnd"/>
      <w:r w:rsidRPr="00A53193">
        <w:rPr>
          <w:rFonts w:ascii="Calibri" w:hAnsi="Calibri" w:cs="Century Gothic"/>
          <w:bCs/>
        </w:rPr>
        <w:t>We believe the authors have adequately described this method of eliciting false memories and explained how researchers may deviate from some of their recommendations. All of the major steps are described in sufficient detail for a novice researcher to understand how to use the DRM procedure. Their results are reasonable and we imagine others would get similar results if they were to follow the instructions in the manuscript.</w:t>
      </w:r>
    </w:p>
    <w:p w14:paraId="462A923D" w14:textId="77777777" w:rsidR="00531FDE" w:rsidRPr="00A53193" w:rsidRDefault="00531FDE" w:rsidP="005E4D49">
      <w:pPr>
        <w:rPr>
          <w:rFonts w:ascii="Calibri" w:hAnsi="Calibri" w:cs="Century Gothic"/>
          <w:bCs/>
        </w:rPr>
      </w:pPr>
    </w:p>
    <w:p w14:paraId="5D9CB150" w14:textId="22C0F140" w:rsidR="002B7B4C" w:rsidRPr="00A53193" w:rsidRDefault="005E4D49" w:rsidP="005E4D49">
      <w:pPr>
        <w:rPr>
          <w:rFonts w:ascii="Calibri" w:hAnsi="Calibri" w:cs="Century Gothic"/>
          <w:bCs/>
        </w:rPr>
      </w:pPr>
      <w:r w:rsidRPr="00A53193">
        <w:rPr>
          <w:rFonts w:ascii="Calibri" w:hAnsi="Calibri" w:cs="Century Gothic"/>
          <w:i/>
          <w:iCs/>
        </w:rPr>
        <w:t>Major Concerns</w:t>
      </w:r>
      <w:proofErr w:type="gramStart"/>
      <w:r w:rsidR="00E0621B"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We have not major concerns.  </w:t>
      </w:r>
    </w:p>
    <w:p w14:paraId="62F78C35" w14:textId="77777777" w:rsidR="002B7B4C" w:rsidRPr="00A53193" w:rsidRDefault="002B7B4C" w:rsidP="005E4D49">
      <w:pPr>
        <w:rPr>
          <w:rFonts w:ascii="Calibri" w:hAnsi="Calibri" w:cs="Century Gothic"/>
          <w:bCs/>
        </w:rPr>
      </w:pPr>
    </w:p>
    <w:p w14:paraId="4DCAA9F1" w14:textId="77777777" w:rsidR="002B7B4C" w:rsidRPr="00A53193" w:rsidRDefault="005E4D49" w:rsidP="005E4D49">
      <w:pPr>
        <w:rPr>
          <w:rFonts w:ascii="Calibri" w:hAnsi="Calibri" w:cs="Century Gothic"/>
          <w:bCs/>
        </w:rPr>
      </w:pPr>
      <w:r w:rsidRPr="00A53193">
        <w:rPr>
          <w:rFonts w:ascii="Calibri" w:hAnsi="Calibri" w:cs="Century Gothic"/>
          <w:i/>
          <w:iCs/>
        </w:rPr>
        <w:t>Minor Concerns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We have just a few minor concerns and/or recommendations. </w:t>
      </w:r>
    </w:p>
    <w:p w14:paraId="08AA2E91" w14:textId="39DD5C70" w:rsidR="002B7B4C" w:rsidRPr="00A53193" w:rsidRDefault="005E4D49" w:rsidP="005E4D49">
      <w:pPr>
        <w:rPr>
          <w:rFonts w:ascii="Calibri" w:hAnsi="Calibri" w:cs="Century Gothic"/>
          <w:bCs/>
        </w:rPr>
      </w:pPr>
      <w:r w:rsidRPr="00A53193">
        <w:rPr>
          <w:rFonts w:ascii="Calibri" w:hAnsi="Calibri" w:cs="Century Gothic"/>
          <w:bCs/>
        </w:rPr>
        <w:t xml:space="preserve">1) The </w:t>
      </w:r>
      <w:proofErr w:type="spellStart"/>
      <w:r w:rsidRPr="00A53193">
        <w:rPr>
          <w:rFonts w:ascii="Calibri" w:hAnsi="Calibri" w:cs="Century Gothic"/>
          <w:bCs/>
        </w:rPr>
        <w:t>Stadler</w:t>
      </w:r>
      <w:proofErr w:type="spellEnd"/>
      <w:r w:rsidRPr="00A53193">
        <w:rPr>
          <w:rFonts w:ascii="Calibri" w:hAnsi="Calibri" w:cs="Century Gothic"/>
          <w:bCs/>
        </w:rPr>
        <w:t xml:space="preserve"> et al. (1999) norms are not the most recent norms. The authors might consider mentioning more recent norms from Gallo and Roediger (2002; Variability among word lists in eliciting memory illusions: Evidence for associat</w:t>
      </w:r>
      <w:r w:rsidR="00351494" w:rsidRPr="00A53193">
        <w:rPr>
          <w:rFonts w:ascii="Calibri" w:hAnsi="Calibri" w:cs="Century Gothic"/>
          <w:bCs/>
        </w:rPr>
        <w:t>ive activation and monitoring).</w:t>
      </w:r>
    </w:p>
    <w:p w14:paraId="042F3A7A" w14:textId="77777777" w:rsidR="00D45634" w:rsidRPr="00A53193" w:rsidRDefault="00D45634" w:rsidP="005E4D49">
      <w:pPr>
        <w:rPr>
          <w:rFonts w:ascii="Calibri" w:hAnsi="Calibri" w:cs="Century Gothic"/>
          <w:bCs/>
          <w:i/>
        </w:rPr>
      </w:pPr>
    </w:p>
    <w:p w14:paraId="02380325" w14:textId="340502B7" w:rsidR="00351494" w:rsidRPr="00A53193" w:rsidRDefault="00140B49" w:rsidP="005E4D49">
      <w:pPr>
        <w:rPr>
          <w:rFonts w:ascii="Calibri" w:hAnsi="Calibri" w:cs="Century Gothic"/>
          <w:bCs/>
          <w:i/>
        </w:rPr>
      </w:pPr>
      <w:r w:rsidRPr="00A53193">
        <w:rPr>
          <w:rFonts w:ascii="Calibri" w:hAnsi="Calibri" w:cs="Century Gothic"/>
          <w:bCs/>
          <w:i/>
        </w:rPr>
        <w:t>Response:</w:t>
      </w:r>
      <w:r w:rsidR="00351494" w:rsidRPr="00A53193">
        <w:rPr>
          <w:rFonts w:ascii="Calibri" w:hAnsi="Calibri" w:cs="Century Gothic"/>
          <w:bCs/>
          <w:i/>
        </w:rPr>
        <w:t xml:space="preserve"> </w:t>
      </w:r>
      <w:r w:rsidR="00A25991" w:rsidRPr="00A53193">
        <w:rPr>
          <w:rFonts w:ascii="Calibri" w:hAnsi="Calibri" w:cs="Century Gothic"/>
          <w:bCs/>
          <w:i/>
        </w:rPr>
        <w:t xml:space="preserve">This reference has been added to the Protocol </w:t>
      </w:r>
      <w:r w:rsidR="00AD7C36" w:rsidRPr="00A53193">
        <w:rPr>
          <w:rFonts w:ascii="Calibri" w:hAnsi="Calibri" w:cs="Century Gothic"/>
          <w:bCs/>
          <w:i/>
          <w:highlight w:val="yellow"/>
        </w:rPr>
        <w:t xml:space="preserve">on </w:t>
      </w:r>
      <w:r w:rsidR="00A63824" w:rsidRPr="00A53193">
        <w:rPr>
          <w:rFonts w:ascii="Calibri" w:hAnsi="Calibri" w:cs="Century Gothic"/>
          <w:bCs/>
          <w:i/>
          <w:highlight w:val="yellow"/>
        </w:rPr>
        <w:t>line 153</w:t>
      </w:r>
      <w:r w:rsidR="00A25991" w:rsidRPr="00A53193">
        <w:rPr>
          <w:rFonts w:ascii="Calibri" w:hAnsi="Calibri" w:cs="Century Gothic"/>
          <w:bCs/>
          <w:i/>
        </w:rPr>
        <w:t xml:space="preserve">: </w:t>
      </w:r>
      <w:r w:rsidRPr="00A53193">
        <w:rPr>
          <w:rFonts w:ascii="Calibri" w:hAnsi="Calibri" w:cs="Century Gothic"/>
          <w:bCs/>
          <w:i/>
        </w:rPr>
        <w:t>“</w:t>
      </w:r>
      <w:r w:rsidR="00A63824" w:rsidRPr="00A53193">
        <w:rPr>
          <w:rFonts w:ascii="Calibri" w:hAnsi="Calibri" w:cs="Arial"/>
        </w:rPr>
        <w:t>See also Gallo and Roediger</w:t>
      </w:r>
      <w:r w:rsidR="00A63824" w:rsidRPr="00A53193">
        <w:rPr>
          <w:rFonts w:ascii="Calibri" w:hAnsi="Calibri" w:cs="Arial"/>
        </w:rPr>
        <w:fldChar w:fldCharType="begin"/>
      </w:r>
      <w:r w:rsidR="00A63824" w:rsidRPr="00A53193">
        <w:rPr>
          <w:rFonts w:ascii="Calibri" w:hAnsi="Calibri" w:cs="Arial"/>
        </w:rPr>
        <w:instrText xml:space="preserve"> ADDIN ZOTERO_ITEM CSL_CITATION {"citationID":"1s1ilf7i3h","properties":{"formattedCitation":"{\\rtf \\super 49\\nosupersub{}}","plainCitation":"49"},"citationItems":[{"id":1364,"uris":["http://zotero.org/users/2998391/items/BEX7Z89I"],"uri":["http://zotero.org/users/2998391/items/BEX7Z89I"],"itemData":{"id":1364,"type":"article-journal","title":"Variability among word lists in eliciting memory illusions: evidence for associative activation and monitoring","container-title":"Journal of Memory and Language","page":"469-497","volume":"47","issue":"3","source":"ScienceDirect","abstract":"Associative lists created by the same means are remarkably different in their propensity to elicit false memories in the DRM (Deese, 1959; Roediger &amp;amp; McDermott, 1995) paradigm. We confirmed this variability in Experiment 1 by constructing lists in the typical fashion but with words that were weakly associated to their critical words. Low levels of false recall occurred. In Experiment 2 these results were replicated at three presentation rates (.5, 1, and 3 s per word). Also, slower presentation rates yielded lower false recall for both strong and weak lists. Experiment 3 showed that false recognition rates also varied across lists, as did subjective ratings accompanying false recognition. We interpret these findings as supporting an activation/monitoring framework. Lists vary in a principled way in their tendency to activate the critical item, and slowing the presentation rate permits greater accrual of item-specific information that makes monitoring of retrieval more accurate.","DOI":"10.1016/S0749-596X(02)00013-X","ISSN":"0749-596X","shortTitle":"Variability among word lists in eliciting memory illusions","journalAbbreviation":"Journal of Memory and Language","author":[{"family":"Gallo","given":"David A."},{"family":"Roediger","given":"III","suffix":"Henry L."}],"issued":{"date-parts":[["2002",10]]}}}],"schema":"https://github.com/citation-style-language/schema/raw/master/csl-citation.json"} </w:instrText>
      </w:r>
      <w:r w:rsidR="00A63824" w:rsidRPr="00A53193">
        <w:rPr>
          <w:rFonts w:ascii="Calibri" w:hAnsi="Calibri" w:cs="Arial"/>
        </w:rPr>
        <w:fldChar w:fldCharType="separate"/>
      </w:r>
      <w:r w:rsidR="00A63824" w:rsidRPr="00A53193">
        <w:rPr>
          <w:rFonts w:ascii="Calibri" w:hAnsi="Calibri"/>
          <w:vertAlign w:val="superscript"/>
        </w:rPr>
        <w:t>49</w:t>
      </w:r>
      <w:r w:rsidR="00A63824" w:rsidRPr="00A53193">
        <w:rPr>
          <w:rFonts w:ascii="Calibri" w:hAnsi="Calibri" w:cs="Arial"/>
        </w:rPr>
        <w:fldChar w:fldCharType="end"/>
      </w:r>
      <w:r w:rsidR="00A63824" w:rsidRPr="00A53193">
        <w:rPr>
          <w:rFonts w:ascii="Calibri" w:hAnsi="Calibri" w:cs="Arial"/>
        </w:rPr>
        <w:t xml:space="preserve"> for additional normed word lists.”</w:t>
      </w:r>
    </w:p>
    <w:p w14:paraId="56E4392F" w14:textId="77777777" w:rsidR="002B7B4C" w:rsidRPr="00A53193" w:rsidRDefault="002B7B4C" w:rsidP="005E4D49">
      <w:pPr>
        <w:rPr>
          <w:rFonts w:ascii="Calibri" w:hAnsi="Calibri" w:cs="Century Gothic"/>
          <w:bCs/>
        </w:rPr>
      </w:pPr>
    </w:p>
    <w:p w14:paraId="31D0F6F5" w14:textId="7474815E" w:rsidR="003B795D" w:rsidRPr="00A53193" w:rsidRDefault="005E4D49" w:rsidP="005E4D49">
      <w:pPr>
        <w:rPr>
          <w:rFonts w:ascii="Calibri" w:hAnsi="Calibri" w:cs="Century Gothic"/>
          <w:bCs/>
        </w:rPr>
      </w:pPr>
      <w:r w:rsidRPr="00A53193">
        <w:rPr>
          <w:rFonts w:ascii="Calibri" w:hAnsi="Calibri" w:cs="Century Gothic"/>
          <w:bCs/>
        </w:rPr>
        <w:t>2) In their presentation of representative results, the authors should include effect sizes with their t-tests. These effect sizes will be useful for subseque</w:t>
      </w:r>
      <w:r w:rsidR="003B795D" w:rsidRPr="00A53193">
        <w:rPr>
          <w:rFonts w:ascii="Calibri" w:hAnsi="Calibri" w:cs="Century Gothic"/>
          <w:bCs/>
        </w:rPr>
        <w:t>nt researchers' power analyses.</w:t>
      </w:r>
    </w:p>
    <w:p w14:paraId="5DA8B94D" w14:textId="77777777" w:rsidR="00140B49" w:rsidRPr="00A53193" w:rsidRDefault="00140B49" w:rsidP="005E4D49">
      <w:pPr>
        <w:rPr>
          <w:rFonts w:ascii="Calibri" w:hAnsi="Calibri" w:cs="Century Gothic"/>
          <w:bCs/>
        </w:rPr>
      </w:pPr>
    </w:p>
    <w:p w14:paraId="601C20BF" w14:textId="51BD806A" w:rsidR="00A25991" w:rsidRPr="00A53193" w:rsidRDefault="00140B49" w:rsidP="005E4D49">
      <w:pPr>
        <w:rPr>
          <w:rFonts w:ascii="Calibri" w:hAnsi="Calibri" w:cs="Century Gothic"/>
          <w:bCs/>
        </w:rPr>
      </w:pPr>
      <w:r w:rsidRPr="00A53193">
        <w:rPr>
          <w:rFonts w:ascii="Calibri" w:hAnsi="Calibri" w:cs="Century Gothic"/>
          <w:bCs/>
          <w:i/>
        </w:rPr>
        <w:t>Response</w:t>
      </w:r>
      <w:r w:rsidR="00A80C7F" w:rsidRPr="00A53193">
        <w:rPr>
          <w:rFonts w:ascii="Calibri" w:hAnsi="Calibri" w:cs="Century Gothic"/>
          <w:bCs/>
          <w:i/>
        </w:rPr>
        <w:t>:</w:t>
      </w:r>
      <w:r w:rsidR="00A25991" w:rsidRPr="00A53193">
        <w:rPr>
          <w:rFonts w:ascii="Calibri" w:hAnsi="Calibri" w:cs="Century Gothic"/>
          <w:bCs/>
          <w:i/>
        </w:rPr>
        <w:t xml:space="preserve"> </w:t>
      </w:r>
      <w:r w:rsidR="0024218F" w:rsidRPr="00A53193">
        <w:rPr>
          <w:rFonts w:ascii="Calibri" w:hAnsi="Calibri" w:cs="Century Gothic"/>
          <w:bCs/>
          <w:i/>
        </w:rPr>
        <w:t>Effect sizes</w:t>
      </w:r>
      <w:r w:rsidR="00AE6BA2" w:rsidRPr="00A53193">
        <w:rPr>
          <w:rFonts w:ascii="Calibri" w:hAnsi="Calibri" w:cs="Century Gothic"/>
          <w:bCs/>
          <w:i/>
        </w:rPr>
        <w:t xml:space="preserve"> (Cohen’s d)</w:t>
      </w:r>
      <w:r w:rsidR="0024218F" w:rsidRPr="00A53193">
        <w:rPr>
          <w:rFonts w:ascii="Calibri" w:hAnsi="Calibri" w:cs="Century Gothic"/>
          <w:bCs/>
          <w:i/>
        </w:rPr>
        <w:t xml:space="preserve"> have been added</w:t>
      </w:r>
      <w:r w:rsidR="00AE6BA2" w:rsidRPr="00A53193">
        <w:rPr>
          <w:rFonts w:ascii="Calibri" w:hAnsi="Calibri" w:cs="Century Gothic"/>
          <w:bCs/>
          <w:i/>
        </w:rPr>
        <w:t xml:space="preserve"> to each statistical test in the Results se</w:t>
      </w:r>
      <w:r w:rsidR="00A57A26" w:rsidRPr="00A53193">
        <w:rPr>
          <w:rFonts w:ascii="Calibri" w:hAnsi="Calibri" w:cs="Century Gothic"/>
          <w:bCs/>
          <w:i/>
        </w:rPr>
        <w:t>c</w:t>
      </w:r>
      <w:r w:rsidR="00AE6BA2" w:rsidRPr="00A53193">
        <w:rPr>
          <w:rFonts w:ascii="Calibri" w:hAnsi="Calibri" w:cs="Century Gothic"/>
          <w:bCs/>
          <w:i/>
        </w:rPr>
        <w:t>tion.</w:t>
      </w:r>
    </w:p>
    <w:p w14:paraId="3FAE9AA6" w14:textId="77777777" w:rsidR="003B795D" w:rsidRPr="00A53193" w:rsidRDefault="003B795D" w:rsidP="005E4D49">
      <w:pPr>
        <w:rPr>
          <w:rFonts w:ascii="Calibri" w:hAnsi="Calibri" w:cs="Century Gothic"/>
          <w:bCs/>
        </w:rPr>
      </w:pPr>
    </w:p>
    <w:p w14:paraId="5C8796F5" w14:textId="77777777" w:rsidR="003B795D" w:rsidRPr="00A53193" w:rsidRDefault="005E4D49" w:rsidP="005E4D49">
      <w:pPr>
        <w:rPr>
          <w:rFonts w:ascii="Calibri" w:hAnsi="Calibri" w:cs="Century Gothic"/>
          <w:bCs/>
        </w:rPr>
      </w:pPr>
      <w:r w:rsidRPr="00A53193">
        <w:rPr>
          <w:rFonts w:ascii="Calibri" w:hAnsi="Calibri" w:cs="Century Gothic"/>
          <w:bCs/>
        </w:rPr>
        <w:t xml:space="preserve">3) The authors should address the reliability of the DRM paradigm. Some studies have found it to be fairly reliable (e.g., Blair, </w:t>
      </w:r>
      <w:proofErr w:type="spellStart"/>
      <w:r w:rsidRPr="00A53193">
        <w:rPr>
          <w:rFonts w:ascii="Calibri" w:hAnsi="Calibri" w:cs="Century Gothic"/>
          <w:bCs/>
        </w:rPr>
        <w:t>Lenton</w:t>
      </w:r>
      <w:proofErr w:type="spellEnd"/>
      <w:r w:rsidRPr="00A53193">
        <w:rPr>
          <w:rFonts w:ascii="Calibri" w:hAnsi="Calibri" w:cs="Century Gothic"/>
          <w:bCs/>
        </w:rPr>
        <w:t>, &amp; Hastie, 2002, the reliability of the DRM paradigm as a measure of individual differences in false memories) whereas others have found low internal consistency (</w:t>
      </w:r>
      <w:proofErr w:type="spellStart"/>
      <w:r w:rsidRPr="00A53193">
        <w:rPr>
          <w:rFonts w:ascii="Calibri" w:hAnsi="Calibri" w:cs="Century Gothic"/>
          <w:bCs/>
        </w:rPr>
        <w:t>Lovden</w:t>
      </w:r>
      <w:proofErr w:type="spellEnd"/>
      <w:r w:rsidRPr="00A53193">
        <w:rPr>
          <w:rFonts w:ascii="Calibri" w:hAnsi="Calibri" w:cs="Century Gothic"/>
          <w:bCs/>
        </w:rPr>
        <w:t>, 2003, The episodic memory and inhibition accounts of age-related increases in false memories: A consistency check).</w:t>
      </w:r>
    </w:p>
    <w:p w14:paraId="35ADD3DF" w14:textId="77777777" w:rsidR="00140B49" w:rsidRPr="00A53193" w:rsidRDefault="00140B49" w:rsidP="005E4D49">
      <w:pPr>
        <w:rPr>
          <w:rFonts w:ascii="Calibri" w:hAnsi="Calibri" w:cs="Century Gothic"/>
          <w:bCs/>
        </w:rPr>
      </w:pPr>
    </w:p>
    <w:p w14:paraId="20287D9E" w14:textId="1439F842" w:rsidR="00F750DA" w:rsidRPr="00A53193" w:rsidRDefault="00140B49" w:rsidP="00F750DA">
      <w:pPr>
        <w:rPr>
          <w:rFonts w:ascii="Calibri" w:hAnsi="Calibri" w:cs="Times New Roman"/>
          <w:i/>
        </w:rPr>
      </w:pPr>
      <w:r w:rsidRPr="00A53193">
        <w:rPr>
          <w:rFonts w:ascii="Calibri" w:hAnsi="Calibri" w:cs="Century Gothic"/>
          <w:bCs/>
          <w:i/>
        </w:rPr>
        <w:t>Response</w:t>
      </w:r>
      <w:r w:rsidR="00A80C7F" w:rsidRPr="00A53193">
        <w:rPr>
          <w:rFonts w:ascii="Calibri" w:hAnsi="Calibri" w:cs="Century Gothic"/>
          <w:bCs/>
          <w:i/>
        </w:rPr>
        <w:t>:</w:t>
      </w:r>
      <w:r w:rsidR="00F750DA" w:rsidRPr="00A53193">
        <w:rPr>
          <w:rFonts w:ascii="Calibri" w:hAnsi="Calibri" w:cs="Century Gothic"/>
          <w:bCs/>
          <w:i/>
        </w:rPr>
        <w:t xml:space="preserve"> This inf</w:t>
      </w:r>
      <w:r w:rsidR="00F76C6C" w:rsidRPr="00A53193">
        <w:rPr>
          <w:rFonts w:ascii="Calibri" w:hAnsi="Calibri" w:cs="Century Gothic"/>
          <w:bCs/>
          <w:i/>
        </w:rPr>
        <w:t>ormation has been added to the I</w:t>
      </w:r>
      <w:r w:rsidR="00F750DA" w:rsidRPr="00A53193">
        <w:rPr>
          <w:rFonts w:ascii="Calibri" w:hAnsi="Calibri" w:cs="Century Gothic"/>
          <w:bCs/>
          <w:i/>
        </w:rPr>
        <w:t xml:space="preserve">ntroduction </w:t>
      </w:r>
      <w:r w:rsidR="00A63824" w:rsidRPr="00A53193">
        <w:rPr>
          <w:rFonts w:ascii="Calibri" w:hAnsi="Calibri" w:cs="Century Gothic"/>
          <w:bCs/>
          <w:i/>
          <w:highlight w:val="yellow"/>
        </w:rPr>
        <w:t>(line 94</w:t>
      </w:r>
      <w:r w:rsidR="00282EC6" w:rsidRPr="00A53193">
        <w:rPr>
          <w:rFonts w:ascii="Calibri" w:hAnsi="Calibri" w:cs="Century Gothic"/>
          <w:bCs/>
          <w:i/>
        </w:rPr>
        <w:t>, see also references 17 and 18</w:t>
      </w:r>
      <w:r w:rsidR="00F750DA" w:rsidRPr="00A53193">
        <w:rPr>
          <w:rFonts w:ascii="Calibri" w:hAnsi="Calibri" w:cs="Century Gothic"/>
          <w:bCs/>
          <w:i/>
        </w:rPr>
        <w:t xml:space="preserve">): </w:t>
      </w:r>
      <w:r w:rsidR="00A63824" w:rsidRPr="00A53193">
        <w:rPr>
          <w:rFonts w:ascii="Calibri" w:hAnsi="Calibri" w:cs="Century Gothic"/>
          <w:bCs/>
          <w:i/>
        </w:rPr>
        <w:t>“…</w:t>
      </w:r>
      <w:r w:rsidR="00A63824" w:rsidRPr="00A53193">
        <w:rPr>
          <w:rFonts w:ascii="Calibri" w:hAnsi="Calibri" w:cs="Times New Roman"/>
        </w:rPr>
        <w:t>and there is considerable evidence that the DRM task is quite reliable</w:t>
      </w:r>
      <w:r w:rsidR="00A63824" w:rsidRPr="00A53193">
        <w:rPr>
          <w:rFonts w:ascii="Calibri" w:hAnsi="Calibri" w:cs="Times New Roman"/>
        </w:rPr>
        <w:fldChar w:fldCharType="begin"/>
      </w:r>
      <w:r w:rsidR="00A63824" w:rsidRPr="00A53193">
        <w:rPr>
          <w:rFonts w:ascii="Calibri" w:hAnsi="Calibri" w:cs="Times New Roman"/>
        </w:rPr>
        <w:instrText xml:space="preserve"> ADDIN ZOTERO_ITEM CSL_CITATION {"citationID":"0EGNKMcd","properties":{"formattedCitation":"{\\rtf \\super 27\\nosupersub{}}","plainCitation":"27"},"citationItems":[{"id":1366,"uris":["http://zotero.org/users/2998391/items/JSU322PH"],"uri":["http://zotero.org/users/2998391/items/JSU322PH"],"itemData":{"id":1366,"type":"article-journal","title":"The reliability of the DRM paradigm as a measure of individual differences in false memories","container-title":"Psychonomic Bulletin &amp; Review","page":"590-596","volume":"9","issue":"3","source":"link.springer.com.proxy.library.nd.edu","abstract":"Despite considerable research on the Deese—Roediger-McDermott (DRM) false memory paradigm, little attention has been paid to the reliability of the paradigm as a measure of individual differences. In the present research, we examined the reliability of the DRM paradigm in a 2-week test-retest design. This analysis showed that the false memories produced in the paradigm were quite stable across the 2-week period and that this stability had both global (cross-list) and list-specific components. In contrast, correct memories showed only global stability across the testing period.","DOI":"10.3758/BF03196317","ISSN":"1069-9384, 1531-5320","journalAbbreviation":"Psychonomic Bulletin &amp; Review","language":"en","author":[{"family":"Blair","given":"Irene V."},{"family":"Lenton","given":"Alison P."},{"family":"Hastie","given":"Reid"}]}}],"schema":"https://github.com/citation-style-language/schema/raw/master/csl-citation.json"} </w:instrText>
      </w:r>
      <w:r w:rsidR="00A63824" w:rsidRPr="00A53193">
        <w:rPr>
          <w:rFonts w:ascii="Calibri" w:hAnsi="Calibri" w:cs="Times New Roman"/>
        </w:rPr>
        <w:fldChar w:fldCharType="separate"/>
      </w:r>
      <w:r w:rsidR="00A63824" w:rsidRPr="00A53193">
        <w:rPr>
          <w:rFonts w:ascii="Calibri" w:hAnsi="Calibri"/>
          <w:vertAlign w:val="superscript"/>
        </w:rPr>
        <w:t>27</w:t>
      </w:r>
      <w:r w:rsidR="00A63824" w:rsidRPr="00A53193">
        <w:rPr>
          <w:rFonts w:ascii="Calibri" w:hAnsi="Calibri" w:cs="Times New Roman"/>
        </w:rPr>
        <w:fldChar w:fldCharType="end"/>
      </w:r>
      <w:r w:rsidR="00A63824" w:rsidRPr="00A53193">
        <w:rPr>
          <w:rFonts w:ascii="Calibri" w:hAnsi="Calibri" w:cs="Times New Roman"/>
        </w:rPr>
        <w:t xml:space="preserve"> (but see</w:t>
      </w:r>
      <w:r w:rsidR="00A63824" w:rsidRPr="00A53193">
        <w:rPr>
          <w:rFonts w:ascii="Calibri" w:hAnsi="Calibri" w:cs="Times New Roman"/>
        </w:rPr>
        <w:fldChar w:fldCharType="begin"/>
      </w:r>
      <w:r w:rsidR="00A63824" w:rsidRPr="00A53193">
        <w:rPr>
          <w:rFonts w:ascii="Calibri" w:hAnsi="Calibri" w:cs="Times New Roman"/>
        </w:rPr>
        <w:instrText xml:space="preserve"> ADDIN ZOTERO_ITEM CSL_CITATION {"citationID":"16q8gi3lg5","properties":{"formattedCitation":"{\\rtf \\super 28\\nosupersub{}}","plainCitation":"28"},"citationItems":[{"id":1368,"uris":["http://zotero.org/users/2998391/items/4I3HMMJH"],"uri":["http://zotero.org/users/2998391/items/4I3HMMJH"],"itemData":{"id":1368,"type":"article-journal","title":"The episodic memory and inhibition accounts of age-related increases in false memories: A consistency check","container-title":"Journal of Memory and Language","page":"268-283","volume":"49","issue":"2","source":"ScienceDirect","abstract":"Theory suggests that age-related increase of associatively based false memories is caused by decline in episodic memory performance and inhibitory functioning. A total of 146 participants, aged 20–80, completed tasks designed to assess processing speed, inhibition, episodic memory performance, and false memory. Structural equation modeling was used to provide a consistency check between theory and empirical data. Results revealed approximately continuous age-related increases in false memories as measured with three independent paradigms and confirmed that the measures could be represented by a latent factor. The influence of inhibition was entirely mediated by episodic memory performance and individual differences in episodic memory performance could account for the age-related increase in false memories. These findings are consistent with the episodic memory accounts and an account postulating that the influence of inhibition is mediated by episodic memory.","DOI":"10.1016/S0749-596X(03)00069-X","ISSN":"0749-596X","shortTitle":"The episodic memory and inhibition accounts of age-related increases in false memories","journalAbbreviation":"Journal of Memory and Language","author":[{"family":"Lövdén","given":"Martin"}],"issued":{"date-parts":[["2003",8]]}}}],"schema":"https://github.com/citation-style-language/schema/raw/master/csl-citation.json"} </w:instrText>
      </w:r>
      <w:r w:rsidR="00A63824" w:rsidRPr="00A53193">
        <w:rPr>
          <w:rFonts w:ascii="Calibri" w:hAnsi="Calibri" w:cs="Times New Roman"/>
        </w:rPr>
        <w:fldChar w:fldCharType="separate"/>
      </w:r>
      <w:r w:rsidR="00A63824" w:rsidRPr="00A53193">
        <w:rPr>
          <w:rFonts w:ascii="Calibri" w:hAnsi="Calibri"/>
          <w:vertAlign w:val="superscript"/>
        </w:rPr>
        <w:t>28</w:t>
      </w:r>
      <w:r w:rsidR="00A63824" w:rsidRPr="00A53193">
        <w:rPr>
          <w:rFonts w:ascii="Calibri" w:hAnsi="Calibri" w:cs="Times New Roman"/>
        </w:rPr>
        <w:fldChar w:fldCharType="end"/>
      </w:r>
      <w:r w:rsidR="00A63824" w:rsidRPr="00A53193">
        <w:rPr>
          <w:rFonts w:ascii="Calibri" w:hAnsi="Calibri" w:cs="Times New Roman"/>
        </w:rPr>
        <w:t>)</w:t>
      </w:r>
      <w:r w:rsidR="00A63824" w:rsidRPr="00A53193">
        <w:rPr>
          <w:rFonts w:ascii="Calibri" w:hAnsi="Calibri" w:cs="Century Gothic"/>
          <w:bCs/>
        </w:rPr>
        <w:t>.”</w:t>
      </w:r>
    </w:p>
    <w:p w14:paraId="088CD656" w14:textId="77777777" w:rsidR="006D5A93" w:rsidRPr="00A53193" w:rsidRDefault="006D5A93" w:rsidP="005E4D49">
      <w:pPr>
        <w:rPr>
          <w:rFonts w:ascii="Calibri" w:hAnsi="Calibri" w:cs="Century Gothic"/>
          <w:bCs/>
        </w:rPr>
      </w:pPr>
    </w:p>
    <w:p w14:paraId="03D22E59" w14:textId="7F5B20EF" w:rsidR="003B795D" w:rsidRPr="00A53193" w:rsidRDefault="005E4D49" w:rsidP="005E4D49">
      <w:pPr>
        <w:rPr>
          <w:rFonts w:ascii="Calibri" w:hAnsi="Calibri" w:cs="Century Gothic"/>
          <w:bCs/>
        </w:rPr>
      </w:pPr>
      <w:r w:rsidRPr="00A53193">
        <w:rPr>
          <w:rFonts w:ascii="Calibri" w:hAnsi="Calibri" w:cs="Century Gothic"/>
          <w:bCs/>
        </w:rPr>
        <w:t>4) Finally, it might be useful to describe how to conduct signal detection analyses using recognition data. Signal detection analyses are becoming increasingly popular with the recognition tests of the DRM paradigm (e.g., in the articles cited as 8, 9, and 10 in the references). I don't think this is absolutely necessary but it could make a nice addition to the present version of the manuscript. It may be beyond the scope of this manuscript, so perhaps the authors can mention signal detection analyses and cite an article that explains how to do them.</w:t>
      </w:r>
    </w:p>
    <w:p w14:paraId="794E1C8E" w14:textId="77777777" w:rsidR="00B63575" w:rsidRPr="00A53193" w:rsidRDefault="00B63575" w:rsidP="005E4D49">
      <w:pPr>
        <w:rPr>
          <w:rFonts w:ascii="Calibri" w:hAnsi="Calibri" w:cs="Century Gothic"/>
          <w:bCs/>
        </w:rPr>
      </w:pPr>
    </w:p>
    <w:p w14:paraId="503AEB21" w14:textId="4EE8AA19" w:rsidR="003B795D" w:rsidRPr="00A53193" w:rsidRDefault="00140B49" w:rsidP="005E4D49">
      <w:pPr>
        <w:rPr>
          <w:rFonts w:ascii="Calibri" w:hAnsi="Calibri" w:cs="Arial"/>
        </w:rPr>
      </w:pPr>
      <w:r w:rsidRPr="00A53193">
        <w:rPr>
          <w:rFonts w:ascii="Calibri" w:hAnsi="Calibri" w:cs="Century Gothic"/>
          <w:bCs/>
          <w:i/>
        </w:rPr>
        <w:t>Response</w:t>
      </w:r>
      <w:r w:rsidR="00A80C7F" w:rsidRPr="00A53193">
        <w:rPr>
          <w:rFonts w:ascii="Calibri" w:hAnsi="Calibri" w:cs="Century Gothic"/>
          <w:bCs/>
          <w:i/>
        </w:rPr>
        <w:t>:</w:t>
      </w:r>
      <w:r w:rsidR="00F750DA" w:rsidRPr="00A53193">
        <w:rPr>
          <w:rFonts w:ascii="Calibri" w:hAnsi="Calibri" w:cs="Century Gothic"/>
          <w:bCs/>
          <w:i/>
        </w:rPr>
        <w:t xml:space="preserve"> This information has been added to the </w:t>
      </w:r>
      <w:r w:rsidR="0045133D" w:rsidRPr="00A53193">
        <w:rPr>
          <w:rFonts w:ascii="Calibri" w:hAnsi="Calibri" w:cs="Century Gothic"/>
          <w:bCs/>
          <w:i/>
        </w:rPr>
        <w:t>Discussion</w:t>
      </w:r>
      <w:r w:rsidR="00F750DA" w:rsidRPr="00A53193">
        <w:rPr>
          <w:rFonts w:ascii="Calibri" w:hAnsi="Calibri" w:cs="Century Gothic"/>
          <w:bCs/>
          <w:i/>
        </w:rPr>
        <w:t xml:space="preserve"> (</w:t>
      </w:r>
      <w:r w:rsidR="00A63824" w:rsidRPr="00A53193">
        <w:rPr>
          <w:rFonts w:ascii="Calibri" w:hAnsi="Calibri" w:cs="Century Gothic"/>
          <w:bCs/>
          <w:i/>
          <w:highlight w:val="yellow"/>
        </w:rPr>
        <w:t>line 429</w:t>
      </w:r>
      <w:r w:rsidR="00F750DA" w:rsidRPr="00A53193">
        <w:rPr>
          <w:rFonts w:ascii="Calibri" w:hAnsi="Calibri" w:cs="Century Gothic"/>
          <w:bCs/>
          <w:i/>
        </w:rPr>
        <w:t xml:space="preserve">): </w:t>
      </w:r>
      <w:r w:rsidR="0045133D" w:rsidRPr="00A53193">
        <w:rPr>
          <w:rFonts w:ascii="Calibri" w:hAnsi="Calibri" w:cs="Century Gothic"/>
          <w:bCs/>
          <w:i/>
        </w:rPr>
        <w:t>“</w:t>
      </w:r>
      <w:r w:rsidR="00A63824" w:rsidRPr="00A53193">
        <w:rPr>
          <w:rFonts w:ascii="Calibri" w:hAnsi="Calibri" w:cs="Arial"/>
        </w:rPr>
        <w:t>Regarding statistical analysis, although in the current report we presented uncorrected recognition rates (for simplicity), the reader might consider signal detection methods to analyze the recognition test data</w:t>
      </w:r>
      <w:r w:rsidR="00A63824" w:rsidRPr="00A53193">
        <w:rPr>
          <w:rFonts w:ascii="Calibri" w:hAnsi="Calibri" w:cs="Arial"/>
        </w:rPr>
        <w:fldChar w:fldCharType="begin"/>
      </w:r>
      <w:r w:rsidR="00A63824" w:rsidRPr="00A53193">
        <w:rPr>
          <w:rFonts w:ascii="Calibri" w:hAnsi="Calibri" w:cs="Arial"/>
        </w:rPr>
        <w:instrText xml:space="preserve"> ADDIN ZOTERO_ITEM CSL_CITATION {"citationID":"dv9lira1d","properties":{"formattedCitation":"{\\rtf \\super 53\\nosupersub{}}","plainCitation":"53"},"citationItems":[{"id":1370,"uris":["http://zotero.org/users/2998391/items/4NI2DCNF"],"uri":["http://zotero.org/users/2998391/items/4NI2DCNF"],"itemData":{"id":1370,"type":"article-journal","title":"Pragmatics of measuring recognition memory: Applications to dementia and amnesia","container-title":"Journal of Experimental Psychology: General","page":"34-50","volume":"117","issue":"1","source":"APA PsycNET","abstract":"This article has two purposes. The first is to describe four theoretical models of yes-no recognition memory and present their associated measures of discrimination and response bias. These models are then applied to a set of data from normal subjects to determine which pairs of discrimination and bias indices show independence between discrimination and bias. The second purpose is to use the indices from the acceptable models to characterize recognition memory deficits in dementia and amnesia. Young normal subjects, Alzheimer's disease patients, and parkinsonian dementia patients were tested with picture recognition tasks with repeated study–test trials. Huntington's disease patients, mixed etiology amnesics, and age-matched normals were tested by Butters, Wolfe, Martone, Granholm, and Cermak (1985) using the same paradigm with word stimuli. Three major points are emphasized. First, any index of recognition memory performance assumes an underlying model. Second, even acceptable models can lead to different conclusions about patterns of learning and forgetting. Third, efforts to characterize and ameliorate abnormal memory should address both discrimination and bias deficits.","DOI":"10.1037/0096-3445.117.1.34","ISSN":"1939-2222(Electronic);0096-3445(Print)","shortTitle":"Pragmatics of measuring recognition memory","author":[{"family":"Snodgrass","given":"Joan G."},{"family":"Corwin","given":"June"}],"issued":{"date-parts":[["1988"]]}}}],"schema":"https://github.com/citation-style-language/schema/raw/master/csl-citation.json"} </w:instrText>
      </w:r>
      <w:r w:rsidR="00A63824" w:rsidRPr="00A53193">
        <w:rPr>
          <w:rFonts w:ascii="Calibri" w:hAnsi="Calibri" w:cs="Arial"/>
        </w:rPr>
        <w:fldChar w:fldCharType="separate"/>
      </w:r>
      <w:r w:rsidR="00A63824" w:rsidRPr="00A53193">
        <w:rPr>
          <w:rFonts w:ascii="Calibri" w:hAnsi="Calibri"/>
          <w:vertAlign w:val="superscript"/>
        </w:rPr>
        <w:t>53</w:t>
      </w:r>
      <w:r w:rsidR="00A63824" w:rsidRPr="00A53193">
        <w:rPr>
          <w:rFonts w:ascii="Calibri" w:hAnsi="Calibri" w:cs="Arial"/>
        </w:rPr>
        <w:fldChar w:fldCharType="end"/>
      </w:r>
      <w:r w:rsidR="00A63824" w:rsidRPr="00A53193">
        <w:rPr>
          <w:rFonts w:ascii="Calibri" w:hAnsi="Calibri" w:cs="Arial"/>
        </w:rPr>
        <w:t xml:space="preserve"> (see </w:t>
      </w:r>
      <w:proofErr w:type="spellStart"/>
      <w:r w:rsidR="00A63824" w:rsidRPr="00A53193">
        <w:rPr>
          <w:rFonts w:ascii="Calibri" w:hAnsi="Calibri" w:cs="Arial"/>
        </w:rPr>
        <w:t>Seamon</w:t>
      </w:r>
      <w:proofErr w:type="spellEnd"/>
      <w:r w:rsidR="00A63824" w:rsidRPr="00A53193">
        <w:rPr>
          <w:rFonts w:ascii="Calibri" w:hAnsi="Calibri" w:cs="Arial"/>
        </w:rPr>
        <w:t xml:space="preserve"> et al.</w:t>
      </w:r>
      <w:r w:rsidR="00A63824" w:rsidRPr="00A53193">
        <w:rPr>
          <w:rFonts w:ascii="Calibri" w:hAnsi="Calibri" w:cs="Arial"/>
        </w:rPr>
        <w:fldChar w:fldCharType="begin"/>
      </w:r>
      <w:r w:rsidR="00A63824" w:rsidRPr="00A53193">
        <w:rPr>
          <w:rFonts w:ascii="Calibri" w:hAnsi="Calibri" w:cs="Arial"/>
        </w:rPr>
        <w:instrText xml:space="preserve"> ADDIN ZOTERO_ITEM CSL_CITATION {"citationID":"2i8tc6k9i4","properties":{"formattedCitation":"{\\rtf \\super 21\\nosupersub{}}","plainCitation":"21"},"citationItems":[{"id":1132,"uris":["http://zotero.org/users/2998391/items/VVN5SJQA"],"uri":["http://zotero.org/users/2998391/items/VVN5SJQA"],"itemData":{"id":1132,"type":"article-journal","title":"Are false memories more difficult to forget than accurate memories? The effect of retention interval on recall and recognition","container-title":"Memory &amp; Cognition","page":"1054-1064","volume":"30","issue":"7","source":"link.springer.com.proxy.library.nd.edu","abstract":"What is the effect of retention interval on accurate and false recollection in the Deese, Roediger, and McDermott (DRM) procedure? Previous research has suggested that false recall is more persistent than accurate recall, but the recognition results have been inconsistent. In two parametric studies, we tested recall and recognition for the same DRM lists, over retention intervals that ranged from no delay to a 2-month delay. We found that accurate and false memory were diminished by increases in retention interval, false memory persistence was present for recall and recognition, greater persistence for false memory than for accurate memory was more readily observed for recall than recognition, and the highthreshold (Pr), signal detection (d’), and nonparametric (A’) recognition measures differed in their sensitivity for detecting change. The effect of retention interval on accurate and false memory is consistent with expectations from fuzzy trace theory. In the DRM procedure, truth is not more memorable than fiction.","DOI":"10.3758/BF03194323","ISSN":"0090-502X, 1532-5946","shortTitle":"Are false memories more difficult to forget than accurate memories?","journalAbbreviation":"Memory &amp; Cognition","language":"en","author":[{"family":"Seamon","given":"John G."},{"family":"Luo","given":"Chun R."},{"family":"Kopecky","given":"Jonathan J."},{"family":"Price","given":"Catherine A."},{"family":"Rothschild","given":"Leeatt"},{"family":"Fung","given":"Nicholas S."},{"family":"Schwartz","given":"Michael A."}],"issued":{"date-parts":[["2002",10]]}}}],"schema":"https://github.com/citation-style-language/schema/raw/master/csl-citation.json"} </w:instrText>
      </w:r>
      <w:r w:rsidR="00A63824" w:rsidRPr="00A53193">
        <w:rPr>
          <w:rFonts w:ascii="Calibri" w:hAnsi="Calibri" w:cs="Arial"/>
        </w:rPr>
        <w:fldChar w:fldCharType="separate"/>
      </w:r>
      <w:r w:rsidR="00A63824" w:rsidRPr="00A53193">
        <w:rPr>
          <w:rFonts w:ascii="Calibri" w:hAnsi="Calibri"/>
          <w:vertAlign w:val="superscript"/>
        </w:rPr>
        <w:t>21</w:t>
      </w:r>
      <w:r w:rsidR="00A63824" w:rsidRPr="00A53193">
        <w:rPr>
          <w:rFonts w:ascii="Calibri" w:hAnsi="Calibri" w:cs="Arial"/>
        </w:rPr>
        <w:fldChar w:fldCharType="end"/>
      </w:r>
      <w:r w:rsidR="00A63824" w:rsidRPr="00A53193">
        <w:rPr>
          <w:rFonts w:ascii="Calibri" w:hAnsi="Calibri" w:cs="Arial"/>
        </w:rPr>
        <w:t xml:space="preserve"> for a good example of signal detection methods with the DRM task).”</w:t>
      </w:r>
    </w:p>
    <w:p w14:paraId="1B6219A5" w14:textId="77777777" w:rsidR="00B63575" w:rsidRPr="00A53193" w:rsidRDefault="00B63575" w:rsidP="005E4D49">
      <w:pPr>
        <w:rPr>
          <w:rFonts w:ascii="Calibri" w:hAnsi="Calibri" w:cs="Century Gothic"/>
          <w:bCs/>
        </w:rPr>
      </w:pPr>
    </w:p>
    <w:p w14:paraId="660B69C2" w14:textId="77777777" w:rsidR="003B795D" w:rsidRPr="00A53193" w:rsidRDefault="005E4D49" w:rsidP="005E4D49">
      <w:pPr>
        <w:rPr>
          <w:rFonts w:ascii="Calibri" w:hAnsi="Calibri" w:cs="Century Gothic"/>
          <w:bCs/>
        </w:rPr>
      </w:pPr>
      <w:r w:rsidRPr="00A53193">
        <w:rPr>
          <w:rFonts w:ascii="Calibri" w:hAnsi="Calibri" w:cs="Century Gothic"/>
          <w:i/>
          <w:iCs/>
        </w:rPr>
        <w:t>Additional Comments to Authors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None.   </w:t>
      </w:r>
    </w:p>
    <w:p w14:paraId="15D316B8" w14:textId="77777777" w:rsidR="003B795D" w:rsidRPr="00A53193" w:rsidRDefault="003B795D" w:rsidP="005E4D49">
      <w:pPr>
        <w:rPr>
          <w:rFonts w:ascii="Calibri" w:hAnsi="Calibri" w:cs="Century Gothic"/>
          <w:bCs/>
        </w:rPr>
      </w:pPr>
    </w:p>
    <w:p w14:paraId="709E5309" w14:textId="77777777" w:rsidR="00F750DA" w:rsidRPr="00A53193" w:rsidRDefault="00F750DA" w:rsidP="005E4D49">
      <w:pPr>
        <w:rPr>
          <w:rFonts w:ascii="Calibri" w:hAnsi="Calibri" w:cs="Century Gothic"/>
          <w:b/>
          <w:bCs/>
        </w:rPr>
      </w:pPr>
    </w:p>
    <w:p w14:paraId="5E1B58D9" w14:textId="295978C3" w:rsidR="003B795D" w:rsidRPr="00A53193" w:rsidRDefault="003B795D" w:rsidP="005E4D49">
      <w:pPr>
        <w:rPr>
          <w:rFonts w:ascii="Calibri" w:hAnsi="Calibri" w:cs="Century Gothic"/>
          <w:b/>
          <w:bCs/>
        </w:rPr>
      </w:pPr>
      <w:r w:rsidRPr="00A53193">
        <w:rPr>
          <w:rFonts w:ascii="Calibri" w:hAnsi="Calibri" w:cs="Century Gothic"/>
          <w:b/>
          <w:bCs/>
        </w:rPr>
        <w:t>Reviewer #2:</w:t>
      </w:r>
    </w:p>
    <w:p w14:paraId="495B9F28" w14:textId="3AB983A1" w:rsidR="00F750DA" w:rsidRPr="00A53193" w:rsidRDefault="00F750DA" w:rsidP="00F750DA">
      <w:pPr>
        <w:widowControl w:val="0"/>
        <w:autoSpaceDE w:val="0"/>
        <w:autoSpaceDN w:val="0"/>
        <w:adjustRightInd w:val="0"/>
        <w:rPr>
          <w:rFonts w:ascii="Calibri" w:hAnsi="Calibri" w:cs="Century Gothic"/>
          <w:bCs/>
          <w:i/>
        </w:rPr>
      </w:pPr>
      <w:r w:rsidRPr="00A53193">
        <w:rPr>
          <w:rFonts w:ascii="Calibri" w:hAnsi="Calibri" w:cs="Century Gothic"/>
          <w:b/>
          <w:bCs/>
          <w:i/>
        </w:rPr>
        <w:t xml:space="preserve">General response to R2: </w:t>
      </w:r>
      <w:r w:rsidRPr="00A53193">
        <w:rPr>
          <w:rFonts w:ascii="Calibri" w:hAnsi="Calibri" w:cs="Century Gothic"/>
          <w:bCs/>
          <w:i/>
        </w:rPr>
        <w:t>The authors appreciate all the</w:t>
      </w:r>
      <w:r w:rsidR="00B63575" w:rsidRPr="00A53193">
        <w:rPr>
          <w:rFonts w:ascii="Calibri" w:hAnsi="Calibri" w:cs="Century Gothic"/>
          <w:bCs/>
          <w:i/>
        </w:rPr>
        <w:t xml:space="preserve"> attention given to the manuscript and all the</w:t>
      </w:r>
      <w:r w:rsidRPr="00A53193">
        <w:rPr>
          <w:rFonts w:ascii="Calibri" w:hAnsi="Calibri" w:cs="Century Gothic"/>
          <w:bCs/>
          <w:i/>
        </w:rPr>
        <w:t xml:space="preserve"> constructive </w:t>
      </w:r>
      <w:r w:rsidR="00B63575" w:rsidRPr="00A53193">
        <w:rPr>
          <w:rFonts w:ascii="Calibri" w:hAnsi="Calibri" w:cs="Century Gothic"/>
          <w:bCs/>
          <w:i/>
        </w:rPr>
        <w:t>comments</w:t>
      </w:r>
      <w:r w:rsidRPr="00A53193">
        <w:rPr>
          <w:rFonts w:ascii="Calibri" w:hAnsi="Calibri" w:cs="Century Gothic"/>
          <w:bCs/>
          <w:i/>
        </w:rPr>
        <w:t xml:space="preserve">. </w:t>
      </w:r>
      <w:r w:rsidR="00B63575" w:rsidRPr="00A53193">
        <w:rPr>
          <w:rFonts w:ascii="Calibri" w:hAnsi="Calibri" w:cs="Century Gothic"/>
          <w:bCs/>
          <w:i/>
        </w:rPr>
        <w:t>The manuscript has definitely increased in quality because of their helpful critique.</w:t>
      </w:r>
    </w:p>
    <w:p w14:paraId="04E4674D" w14:textId="77777777" w:rsidR="00F750DA" w:rsidRPr="00A53193" w:rsidRDefault="00F750DA" w:rsidP="005E4D49">
      <w:pPr>
        <w:rPr>
          <w:rFonts w:ascii="Calibri" w:hAnsi="Calibri" w:cs="Century Gothic"/>
          <w:b/>
          <w:bCs/>
        </w:rPr>
      </w:pPr>
    </w:p>
    <w:p w14:paraId="2FE84980" w14:textId="77777777" w:rsidR="006D5A93" w:rsidRPr="00A53193" w:rsidRDefault="005E4D49" w:rsidP="005E4D49">
      <w:pPr>
        <w:rPr>
          <w:rFonts w:ascii="Calibri" w:hAnsi="Calibri" w:cs="Century Gothic"/>
          <w:bCs/>
        </w:rPr>
      </w:pPr>
      <w:r w:rsidRPr="00A53193">
        <w:rPr>
          <w:rFonts w:ascii="Calibri" w:hAnsi="Calibri" w:cs="Century Gothic"/>
          <w:i/>
          <w:iCs/>
        </w:rPr>
        <w:t>Manuscript Summary:</w:t>
      </w:r>
    </w:p>
    <w:p w14:paraId="596DFFDF" w14:textId="77777777" w:rsidR="006D5A93" w:rsidRPr="00A53193" w:rsidRDefault="005E4D49" w:rsidP="005E4D49">
      <w:pPr>
        <w:rPr>
          <w:rFonts w:ascii="Calibri" w:hAnsi="Calibri" w:cs="Century Gothic"/>
          <w:bCs/>
        </w:rPr>
      </w:pPr>
      <w:r w:rsidRPr="00A53193">
        <w:rPr>
          <w:rFonts w:ascii="Calibri" w:hAnsi="Calibri" w:cs="Century Gothic"/>
          <w:bCs/>
        </w:rPr>
        <w:t>In this article, the authors describe the Deese-Roediger-McDermott (DRM) false memory task and provide a "user's manual" to conduct the task in the laboratory. We note several minor concerns below that we feel should be addressed. If they are addre</w:t>
      </w:r>
      <w:r w:rsidR="006D5A93" w:rsidRPr="00A53193">
        <w:rPr>
          <w:rFonts w:ascii="Calibri" w:hAnsi="Calibri" w:cs="Century Gothic"/>
          <w:bCs/>
        </w:rPr>
        <w:t>ssed, we recommend publication.</w:t>
      </w:r>
    </w:p>
    <w:p w14:paraId="0871F3D3" w14:textId="77777777" w:rsidR="006D5A93" w:rsidRPr="00A53193" w:rsidRDefault="006D5A93" w:rsidP="005E4D49">
      <w:pPr>
        <w:rPr>
          <w:rFonts w:ascii="Calibri" w:hAnsi="Calibri" w:cs="Century Gothic"/>
          <w:bCs/>
        </w:rPr>
      </w:pPr>
    </w:p>
    <w:p w14:paraId="3CD01DC3" w14:textId="77777777" w:rsidR="006D5A93" w:rsidRPr="00A53193" w:rsidRDefault="005E4D49" w:rsidP="005E4D49">
      <w:pPr>
        <w:rPr>
          <w:rFonts w:ascii="Calibri" w:hAnsi="Calibri" w:cs="Century Gothic"/>
          <w:bCs/>
        </w:rPr>
      </w:pPr>
      <w:r w:rsidRPr="00A53193">
        <w:rPr>
          <w:rFonts w:ascii="Calibri" w:hAnsi="Calibri" w:cs="Century Gothic"/>
          <w:i/>
          <w:iCs/>
        </w:rPr>
        <w:t>Major Concerns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N/A</w:t>
      </w:r>
    </w:p>
    <w:p w14:paraId="3C72FBD8" w14:textId="77777777" w:rsidR="006D5A93" w:rsidRPr="00A53193" w:rsidRDefault="006D5A93" w:rsidP="005E4D49">
      <w:pPr>
        <w:rPr>
          <w:rFonts w:ascii="Calibri" w:hAnsi="Calibri" w:cs="Century Gothic"/>
          <w:bCs/>
        </w:rPr>
      </w:pPr>
    </w:p>
    <w:p w14:paraId="22346E47" w14:textId="77777777" w:rsidR="006D5A93" w:rsidRPr="00A53193" w:rsidRDefault="005E4D49" w:rsidP="005E4D49">
      <w:pPr>
        <w:rPr>
          <w:rFonts w:ascii="Calibri" w:hAnsi="Calibri" w:cs="Century Gothic"/>
          <w:bCs/>
        </w:rPr>
      </w:pPr>
      <w:r w:rsidRPr="00A53193">
        <w:rPr>
          <w:rFonts w:ascii="Calibri" w:hAnsi="Calibri" w:cs="Century Gothic"/>
          <w:i/>
          <w:iCs/>
        </w:rPr>
        <w:t>Minor Concerns</w:t>
      </w:r>
      <w:proofErr w:type="gramStart"/>
      <w:r w:rsidRPr="00A53193">
        <w:rPr>
          <w:rFonts w:ascii="Calibri" w:hAnsi="Calibri" w:cs="Century Gothic"/>
          <w:i/>
          <w:iCs/>
        </w:rPr>
        <w:t>:</w:t>
      </w:r>
      <w:r w:rsidRPr="00A53193">
        <w:rPr>
          <w:rFonts w:ascii="Calibri" w:hAnsi="Calibri" w:cs="Century Gothic"/>
          <w:bCs/>
        </w:rPr>
        <w:t> </w:t>
      </w:r>
      <w:proofErr w:type="gramEnd"/>
    </w:p>
    <w:p w14:paraId="0FC474BC" w14:textId="1795EB71" w:rsidR="006D5A93" w:rsidRPr="00A53193" w:rsidRDefault="005E4D49" w:rsidP="005E4D49">
      <w:pPr>
        <w:rPr>
          <w:rFonts w:ascii="Calibri" w:hAnsi="Calibri" w:cs="Century Gothic"/>
          <w:bCs/>
        </w:rPr>
      </w:pPr>
      <w:r w:rsidRPr="00A53193">
        <w:rPr>
          <w:rFonts w:ascii="Calibri" w:hAnsi="Calibri" w:cs="Century Gothic"/>
          <w:bCs/>
        </w:rPr>
        <w:t xml:space="preserve">1. The procedure outlined in the current paper calls for a 24 or 48-hour delay between the study and test phases. The authors should point out that these lengthy delays are rather uncommon. We realize that the authors are interested in false memory effects after sleep or after administration of a stressor task, in which memory consolidation is the primary focus. However, the results of the two experiments reported in the paper show critical lure false recall rates of 20%. This compares to the results of </w:t>
      </w:r>
      <w:proofErr w:type="spellStart"/>
      <w:r w:rsidRPr="00A53193">
        <w:rPr>
          <w:rFonts w:ascii="Calibri" w:hAnsi="Calibri" w:cs="Century Gothic"/>
          <w:bCs/>
        </w:rPr>
        <w:t>Stadler</w:t>
      </w:r>
      <w:proofErr w:type="spellEnd"/>
      <w:r w:rsidRPr="00A53193">
        <w:rPr>
          <w:rFonts w:ascii="Calibri" w:hAnsi="Calibri" w:cs="Century Gothic"/>
          <w:bCs/>
        </w:rPr>
        <w:t xml:space="preserve"> et al. (1999) who reported an average false recall rate of 51% across the top 18 DRM lists (p. 496). We assume that the differences between the results in the current paper and those of </w:t>
      </w:r>
      <w:proofErr w:type="spellStart"/>
      <w:r w:rsidRPr="00A53193">
        <w:rPr>
          <w:rFonts w:ascii="Calibri" w:hAnsi="Calibri" w:cs="Century Gothic"/>
          <w:bCs/>
        </w:rPr>
        <w:t>Stadler</w:t>
      </w:r>
      <w:proofErr w:type="spellEnd"/>
      <w:r w:rsidRPr="00A53193">
        <w:rPr>
          <w:rFonts w:ascii="Calibri" w:hAnsi="Calibri" w:cs="Century Gothic"/>
          <w:bCs/>
        </w:rPr>
        <w:t xml:space="preserve"> et al. stem primarily from the extended delay (i.e., after 24 or 48 hours, participants may not remember the list themes they studied, so they won't falsely recall the critical lures). Therefore, if readers of this article want to use this procedure to study false memory, it might be preferable to shorten the study/test delay so that false recall is greater than 20%.</w:t>
      </w:r>
    </w:p>
    <w:p w14:paraId="79FB8A48" w14:textId="77777777" w:rsidR="00B63575" w:rsidRPr="00A53193" w:rsidRDefault="00B63575" w:rsidP="005E4D49">
      <w:pPr>
        <w:rPr>
          <w:rFonts w:ascii="Calibri" w:hAnsi="Calibri" w:cs="Century Gothic"/>
          <w:bCs/>
        </w:rPr>
      </w:pPr>
    </w:p>
    <w:p w14:paraId="3EE6C7D4" w14:textId="07946906" w:rsidR="00F750DA" w:rsidRPr="00A53193" w:rsidRDefault="00140B49" w:rsidP="005E4D49">
      <w:pPr>
        <w:rPr>
          <w:rFonts w:ascii="Calibri" w:hAnsi="Calibri" w:cs="Century Gothic"/>
          <w:bCs/>
          <w:i/>
        </w:rPr>
      </w:pPr>
      <w:r w:rsidRPr="00A53193">
        <w:rPr>
          <w:rFonts w:ascii="Calibri" w:hAnsi="Calibri" w:cs="Century Gothic"/>
          <w:bCs/>
          <w:i/>
        </w:rPr>
        <w:t>Response</w:t>
      </w:r>
      <w:r w:rsidR="00A80C7F" w:rsidRPr="00A53193">
        <w:rPr>
          <w:rFonts w:ascii="Calibri" w:hAnsi="Calibri" w:cs="Century Gothic"/>
          <w:bCs/>
          <w:i/>
        </w:rPr>
        <w:t>:</w:t>
      </w:r>
      <w:r w:rsidR="00F750DA" w:rsidRPr="00A53193">
        <w:rPr>
          <w:rFonts w:ascii="Calibri" w:hAnsi="Calibri" w:cs="Century Gothic"/>
          <w:bCs/>
          <w:i/>
        </w:rPr>
        <w:t xml:space="preserve"> This information has been added to the </w:t>
      </w:r>
      <w:r w:rsidR="0045133D" w:rsidRPr="00A53193">
        <w:rPr>
          <w:rFonts w:ascii="Calibri" w:hAnsi="Calibri" w:cs="Century Gothic"/>
          <w:bCs/>
          <w:i/>
        </w:rPr>
        <w:t>Discussion</w:t>
      </w:r>
      <w:r w:rsidR="00F750DA" w:rsidRPr="00A53193">
        <w:rPr>
          <w:rFonts w:ascii="Calibri" w:hAnsi="Calibri" w:cs="Century Gothic"/>
          <w:bCs/>
          <w:i/>
        </w:rPr>
        <w:t xml:space="preserve"> (</w:t>
      </w:r>
      <w:r w:rsidR="00A63824" w:rsidRPr="00A53193">
        <w:rPr>
          <w:rFonts w:ascii="Calibri" w:hAnsi="Calibri" w:cs="Century Gothic"/>
          <w:bCs/>
          <w:i/>
          <w:highlight w:val="yellow"/>
        </w:rPr>
        <w:t>line 418</w:t>
      </w:r>
      <w:r w:rsidR="00F750DA" w:rsidRPr="00A53193">
        <w:rPr>
          <w:rFonts w:ascii="Calibri" w:hAnsi="Calibri" w:cs="Century Gothic"/>
          <w:bCs/>
          <w:i/>
        </w:rPr>
        <w:t>): “</w:t>
      </w:r>
      <w:r w:rsidR="00A63824" w:rsidRPr="00A53193">
        <w:rPr>
          <w:rFonts w:ascii="Calibri" w:hAnsi="Calibri"/>
        </w:rPr>
        <w:t>Our mean false recall rates were M=</w:t>
      </w:r>
      <w:proofErr w:type="gramStart"/>
      <w:r w:rsidR="00A63824" w:rsidRPr="00A53193">
        <w:rPr>
          <w:rFonts w:ascii="Calibri" w:hAnsi="Calibri"/>
        </w:rPr>
        <w:t>.20</w:t>
      </w:r>
      <w:proofErr w:type="gramEnd"/>
      <w:r w:rsidR="00A63824" w:rsidRPr="00A53193">
        <w:rPr>
          <w:rFonts w:ascii="Calibri" w:hAnsi="Calibri"/>
        </w:rPr>
        <w:t xml:space="preserve">. Across shorter delays, like those used by </w:t>
      </w:r>
      <w:proofErr w:type="spellStart"/>
      <w:r w:rsidR="00A63824" w:rsidRPr="00A53193">
        <w:rPr>
          <w:rFonts w:ascii="Calibri" w:hAnsi="Calibri"/>
        </w:rPr>
        <w:t>Stadler</w:t>
      </w:r>
      <w:proofErr w:type="spellEnd"/>
      <w:r w:rsidR="00A63824" w:rsidRPr="00A53193">
        <w:rPr>
          <w:rFonts w:ascii="Calibri" w:hAnsi="Calibri"/>
        </w:rPr>
        <w:t xml:space="preserve"> et al.</w:t>
      </w:r>
      <w:r w:rsidR="00A63824" w:rsidRPr="00A53193">
        <w:rPr>
          <w:rFonts w:ascii="Calibri" w:hAnsi="Calibri"/>
        </w:rPr>
        <w:fldChar w:fldCharType="begin"/>
      </w:r>
      <w:r w:rsidR="00A63824" w:rsidRPr="00A53193">
        <w:rPr>
          <w:rFonts w:ascii="Calibri" w:hAnsi="Calibri"/>
        </w:rPr>
        <w:instrText xml:space="preserve"> ADDIN ZOTERO_ITEM CSL_CITATION {"citationID":"1s9d4c0hvm","properties":{"formattedCitation":"{\\rtf \\super 48\\nosupersub{}}","plainCitation":"48"},"citationItems":[{"id":1186,"uris":["http://zotero.org/users/2998391/items/EV7RAC29"],"uri":["http://zotero.org/users/2998391/items/EV7RAC29"],"itemData":{"id":1186,"type":"article-journal","title":"Norms for word lists that create false memories","container-title":"Memory &amp; Cognition","page":"494-500","volume":"27","issue":"3","source":"link.springer.com.proxy.library.nd.edu","abstract":"Roediger and McDermott (1995) induced false recall and false recognition for words that were not presented in lists. They had subjects study 24 lists of 15 words that were associates of a common word (called the critical target or critical lure) that was not presented in the list. False recall and false recognition of the critical target occurred frequently in response to these lists. The purpose of the current work was to provide a set of normative data for the lists Roediger and McDermott used and for 12 others developed more recently. We tested false recall and false recognition for critical targets from 36 lists. Despite the fact that all lists were constructed to produce false remembering, the diversity in their effectiveness was large&amp;#x2014;60% or more of subjects falsely recalledwindow andsleep following the appropriate lists, and false recognition for these items was greater than 80%. However, the list generated fromking led to 10% false recall and 27% false recognition. Possible reasons for these wide differences in effectiveness of the lists are discussed. These norms serve as a useful benchmark for designing experiments about false recall and false recognition in this paradigm.","DOI":"10.3758/BF03211543","ISSN":"0090-502X, 1532-5946","journalAbbreviation":"Memory &amp; Cognition","language":"en","author":[{"family":"Stadler","given":"Michael A."},{"family":"Roediger","given":"Henry L."},{"family":"McDermott","given":"Kathleen B."}],"issued":{"date-parts":[["1999",5]]}}}],"schema":"https://github.com/citation-style-language/schema/raw/master/csl-citation.json"} </w:instrText>
      </w:r>
      <w:r w:rsidR="00A63824" w:rsidRPr="00A53193">
        <w:rPr>
          <w:rFonts w:ascii="Calibri" w:hAnsi="Calibri"/>
        </w:rPr>
        <w:fldChar w:fldCharType="separate"/>
      </w:r>
      <w:r w:rsidR="00A63824" w:rsidRPr="00A53193">
        <w:rPr>
          <w:rFonts w:ascii="Calibri" w:hAnsi="Calibri"/>
          <w:vertAlign w:val="superscript"/>
        </w:rPr>
        <w:t>48</w:t>
      </w:r>
      <w:r w:rsidR="00A63824" w:rsidRPr="00A53193">
        <w:rPr>
          <w:rFonts w:ascii="Calibri" w:hAnsi="Calibri"/>
        </w:rPr>
        <w:fldChar w:fldCharType="end"/>
      </w:r>
      <w:r w:rsidR="00A63824" w:rsidRPr="00A53193">
        <w:rPr>
          <w:rFonts w:ascii="Calibri" w:hAnsi="Calibri"/>
        </w:rPr>
        <w:t>mean false recall rates can be higher (e.g., M=</w:t>
      </w:r>
      <w:proofErr w:type="gramStart"/>
      <w:r w:rsidR="00A63824" w:rsidRPr="00A53193">
        <w:rPr>
          <w:rFonts w:ascii="Calibri" w:hAnsi="Calibri"/>
        </w:rPr>
        <w:t>.51</w:t>
      </w:r>
      <w:proofErr w:type="gramEnd"/>
      <w:r w:rsidR="00A63824" w:rsidRPr="00A53193">
        <w:rPr>
          <w:rFonts w:ascii="Calibri" w:hAnsi="Calibri"/>
        </w:rPr>
        <w:t xml:space="preserve"> for the top 18 lists</w:t>
      </w:r>
      <w:r w:rsidR="00A63824" w:rsidRPr="00A53193">
        <w:rPr>
          <w:rFonts w:ascii="Calibri" w:hAnsi="Calibri"/>
        </w:rPr>
        <w:fldChar w:fldCharType="begin"/>
      </w:r>
      <w:r w:rsidR="00A63824" w:rsidRPr="00A53193">
        <w:rPr>
          <w:rFonts w:ascii="Calibri" w:hAnsi="Calibri"/>
        </w:rPr>
        <w:instrText xml:space="preserve"> ADDIN ZOTERO_ITEM CSL_CITATION {"citationID":"23702gopt1","properties":{"formattedCitation":"{\\rtf \\super 48\\nosupersub{}}","plainCitation":"48"},"citationItems":[{"id":1186,"uris":["http://zotero.org/users/2998391/items/EV7RAC29"],"uri":["http://zotero.org/users/2998391/items/EV7RAC29"],"itemData":{"id":1186,"type":"article-journal","title":"Norms for word lists that create false memories","container-title":"Memory &amp; Cognition","page":"494-500","volume":"27","issue":"3","source":"link.springer.com.proxy.library.nd.edu","abstract":"Roediger and McDermott (1995) induced false recall and false recognition for words that were not presented in lists. They had subjects study 24 lists of 15 words that were associates of a common word (called the critical target or critical lure) that was not presented in the list. False recall and false recognition of the critical target occurred frequently in response to these lists. The purpose of the current work was to provide a set of normative data for the lists Roediger and McDermott used and for 12 others developed more recently. We tested false recall and false recognition for critical targets from 36 lists. Despite the fact that all lists were constructed to produce false remembering, the diversity in their effectiveness was large&amp;#x2014;60% or more of subjects falsely recalledwindow andsleep following the appropriate lists, and false recognition for these items was greater than 80%. However, the list generated fromking led to 10% false recall and 27% false recognition. Possible reasons for these wide differences in effectiveness of the lists are discussed. These norms serve as a useful benchmark for designing experiments about false recall and false recognition in this paradigm.","DOI":"10.3758/BF03211543","ISSN":"0090-502X, 1532-5946","journalAbbreviation":"Memory &amp; Cognition","language":"en","author":[{"family":"Stadler","given":"Michael A."},{"family":"Roediger","given":"Henry L."},{"family":"McDermott","given":"Kathleen B."}],"issued":{"date-parts":[["1999",5]]}}}],"schema":"https://github.com/citation-style-language/schema/raw/master/csl-citation.json"} </w:instrText>
      </w:r>
      <w:r w:rsidR="00A63824" w:rsidRPr="00A53193">
        <w:rPr>
          <w:rFonts w:ascii="Calibri" w:hAnsi="Calibri"/>
        </w:rPr>
        <w:fldChar w:fldCharType="separate"/>
      </w:r>
      <w:r w:rsidR="00A63824" w:rsidRPr="00A53193">
        <w:rPr>
          <w:rFonts w:ascii="Calibri" w:hAnsi="Calibri"/>
          <w:vertAlign w:val="superscript"/>
        </w:rPr>
        <w:t>48</w:t>
      </w:r>
      <w:r w:rsidR="00A63824" w:rsidRPr="00A53193">
        <w:rPr>
          <w:rFonts w:ascii="Calibri" w:hAnsi="Calibri"/>
        </w:rPr>
        <w:fldChar w:fldCharType="end"/>
      </w:r>
      <w:r w:rsidR="00A63824" w:rsidRPr="00A53193">
        <w:rPr>
          <w:rFonts w:ascii="Calibri" w:hAnsi="Calibri"/>
        </w:rPr>
        <w:t>).”</w:t>
      </w:r>
    </w:p>
    <w:p w14:paraId="047BAC84" w14:textId="77777777" w:rsidR="006D5A93" w:rsidRPr="00A53193" w:rsidRDefault="006D5A93" w:rsidP="005E4D49">
      <w:pPr>
        <w:rPr>
          <w:rFonts w:ascii="Calibri" w:hAnsi="Calibri" w:cs="Century Gothic"/>
          <w:bCs/>
        </w:rPr>
      </w:pPr>
    </w:p>
    <w:p w14:paraId="01BED8DA" w14:textId="05F08BBB" w:rsidR="00103C67" w:rsidRPr="00A53193" w:rsidRDefault="005E4D49" w:rsidP="005E4D49">
      <w:pPr>
        <w:rPr>
          <w:rFonts w:ascii="Calibri" w:hAnsi="Calibri" w:cs="Century Gothic"/>
          <w:bCs/>
        </w:rPr>
      </w:pPr>
      <w:r w:rsidRPr="00A53193">
        <w:rPr>
          <w:rFonts w:ascii="Calibri" w:hAnsi="Calibri" w:cs="Century Gothic"/>
          <w:bCs/>
        </w:rPr>
        <w:t>2. We wonder about the method of having a recall test followed by a recognition test. As pointed out by Gallo (Associative Illusions of Memory, 2006), prior testing of the lists often increases false recognition of the critical lures compared to when the lists are not tested. This introduces a potential confound that users of the proc</w:t>
      </w:r>
      <w:r w:rsidR="00103C67" w:rsidRPr="00A53193">
        <w:rPr>
          <w:rFonts w:ascii="Calibri" w:hAnsi="Calibri" w:cs="Century Gothic"/>
          <w:bCs/>
        </w:rPr>
        <w:t>edure will need to be aware of.</w:t>
      </w:r>
    </w:p>
    <w:p w14:paraId="7ED4C747" w14:textId="77777777" w:rsidR="00B63575" w:rsidRPr="00A53193" w:rsidRDefault="00B63575" w:rsidP="005E4D49">
      <w:pPr>
        <w:rPr>
          <w:rFonts w:ascii="Calibri" w:hAnsi="Calibri" w:cs="Century Gothic"/>
          <w:bCs/>
        </w:rPr>
      </w:pPr>
    </w:p>
    <w:p w14:paraId="7726DD53" w14:textId="36C3B813" w:rsidR="00F750DA" w:rsidRPr="00A53193" w:rsidRDefault="00140B49" w:rsidP="005E4D49">
      <w:pPr>
        <w:rPr>
          <w:rFonts w:ascii="Calibri" w:hAnsi="Calibri" w:cs="Century Gothic"/>
          <w:bCs/>
          <w:i/>
        </w:rPr>
      </w:pPr>
      <w:r w:rsidRPr="00A53193">
        <w:rPr>
          <w:rFonts w:ascii="Calibri" w:hAnsi="Calibri" w:cs="Century Gothic"/>
          <w:bCs/>
          <w:i/>
        </w:rPr>
        <w:t>Response</w:t>
      </w:r>
      <w:r w:rsidR="00A80C7F" w:rsidRPr="00A53193">
        <w:rPr>
          <w:rFonts w:ascii="Calibri" w:hAnsi="Calibri" w:cs="Century Gothic"/>
          <w:bCs/>
          <w:i/>
        </w:rPr>
        <w:t>:</w:t>
      </w:r>
      <w:r w:rsidR="00F750DA" w:rsidRPr="00A53193">
        <w:rPr>
          <w:rFonts w:ascii="Calibri" w:hAnsi="Calibri" w:cs="Century Gothic"/>
          <w:bCs/>
          <w:i/>
        </w:rPr>
        <w:t xml:space="preserve"> This information has been added to the </w:t>
      </w:r>
      <w:r w:rsidR="0045133D" w:rsidRPr="00A53193">
        <w:rPr>
          <w:rFonts w:ascii="Calibri" w:hAnsi="Calibri" w:cs="Century Gothic"/>
          <w:bCs/>
          <w:i/>
        </w:rPr>
        <w:t>Discussion</w:t>
      </w:r>
      <w:r w:rsidR="00F750DA" w:rsidRPr="00A53193">
        <w:rPr>
          <w:rFonts w:ascii="Calibri" w:hAnsi="Calibri" w:cs="Century Gothic"/>
          <w:bCs/>
          <w:i/>
        </w:rPr>
        <w:t xml:space="preserve"> (</w:t>
      </w:r>
      <w:r w:rsidR="00A63824" w:rsidRPr="00A53193">
        <w:rPr>
          <w:rFonts w:ascii="Calibri" w:hAnsi="Calibri" w:cs="Century Gothic"/>
          <w:bCs/>
          <w:i/>
          <w:highlight w:val="yellow"/>
        </w:rPr>
        <w:t>line 370</w:t>
      </w:r>
      <w:r w:rsidR="00F750DA" w:rsidRPr="00A53193">
        <w:rPr>
          <w:rFonts w:ascii="Calibri" w:hAnsi="Calibri" w:cs="Century Gothic"/>
          <w:bCs/>
          <w:i/>
        </w:rPr>
        <w:t>): “</w:t>
      </w:r>
      <w:r w:rsidR="00A63824" w:rsidRPr="00A53193">
        <w:rPr>
          <w:rFonts w:ascii="Calibri" w:hAnsi="Calibri"/>
        </w:rPr>
        <w:t>Related to this issue, in the current experiments, the recognition test was administered immediately after the free recall test, which has been found to increase recognition rates</w:t>
      </w:r>
      <w:r w:rsidR="00A63824" w:rsidRPr="00A53193">
        <w:rPr>
          <w:rFonts w:ascii="Calibri" w:hAnsi="Calibri"/>
        </w:rPr>
        <w:fldChar w:fldCharType="begin"/>
      </w:r>
      <w:r w:rsidR="00A63824" w:rsidRPr="00A53193">
        <w:rPr>
          <w:rFonts w:ascii="Calibri" w:hAnsi="Calibri"/>
        </w:rPr>
        <w:instrText xml:space="preserve"> ADDIN ZOTERO_ITEM CSL_CITATION {"citationID":"FpR6NQy5","properties":{"formattedCitation":"{\\rtf \\super 2,18\\nosupersub{}}","plainCitation":"2,18"},"citationItems":[{"id":1100,"uris":["http://zotero.org/users/2998391/items/MSN3JIZW"],"uri":["http://zotero.org/users/2998391/items/MSN3JIZW"],"itemData":{"id":1100,"type":"article-journal","title":"Creating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B."}],"issued":{"date-parts":[["1995"]]}}},{"id":1373,"uris":["http://zotero.org/users/2998391/items/ZPWW69NM"],"uri":["http://zotero.org/users/2998391/items/ZPWW69NM"],"itemData":{"id":1373,"type":"article-journal","title":"False Recognition with the Deese-Roediger-McDermott-Reid-Solso Procedure: A Quantitative Summary","container-title":"Perceptual and Motor Skills","page":"1387-1408","volume":"98","issue":"3 suppl","source":"pms.sagepub.com.proxy.library.nd.edu","abstract":"In the Deese-Roediger-McDermott-Read-Solso (DRMRS) procedure, participants study lists of words associated with central concepts (critical themes) that are not on the lists, then their memory is tested. Based on 224 estimates, the rate of False Recognition of the nonstudied critical themes was .59 (95% confidence interval of .56 to .61), which is smaller than the Hit rate of .75 for correct recognition of studied items (95% confidence interval of .73 to .77) but greater than various rates of False Alarms for other nonstudied items (ranging from .13 to .19). Ratings of subjective confidence were similar on Hits and on False Recognitions but higher than on False Alarms, confirming that false recognition was more like correct recognition than like other errors. The results from judgments of feeling of remembering or knowing, from the effects of intervening activities (particularly recall) between study and test, and from the effects of age suggest that False Recognition occurs because the critical theme is activated along with studied items during list presentation and perhaps also during recall. Invoking fuzzy trace theory, it is argued Hits are based on verbatim traces whereas False Recognition is based on gist traces and a failure of source memory. Proposals are made for research.","DOI":"10.2466/pms.98.3c.1387-1408","ISSN":"0031-5125, 1558-688X","shortTitle":"False Recognition with the Deese-Roediger-McDermott-Reid-Solso Procedure","journalAbbreviation":"Percept Mot Skills","language":"en","author":[{"family":"McKelvie","given":"Stuart J."}],"issued":{"date-parts":[["2004",6,1]]}}}],"schema":"https://github.com/citation-style-language/schema/raw/master/csl-citation.json"} </w:instrText>
      </w:r>
      <w:r w:rsidR="00A63824" w:rsidRPr="00A53193">
        <w:rPr>
          <w:rFonts w:ascii="Calibri" w:hAnsi="Calibri"/>
        </w:rPr>
        <w:fldChar w:fldCharType="separate"/>
      </w:r>
      <w:r w:rsidR="00A63824" w:rsidRPr="00A53193">
        <w:rPr>
          <w:rFonts w:ascii="Calibri" w:hAnsi="Calibri"/>
          <w:vertAlign w:val="superscript"/>
        </w:rPr>
        <w:t>2,18</w:t>
      </w:r>
      <w:r w:rsidR="00A63824" w:rsidRPr="00A53193">
        <w:rPr>
          <w:rFonts w:ascii="Calibri" w:hAnsi="Calibri"/>
        </w:rPr>
        <w:fldChar w:fldCharType="end"/>
      </w:r>
      <w:r w:rsidR="00A63824" w:rsidRPr="00A53193">
        <w:rPr>
          <w:rFonts w:ascii="Calibri" w:hAnsi="Calibri"/>
        </w:rPr>
        <w:t>; therefore, we caution the reader to interpret our recognition data accordingly.”</w:t>
      </w:r>
    </w:p>
    <w:p w14:paraId="225E3C3D" w14:textId="77777777" w:rsidR="00103C67" w:rsidRPr="00A53193" w:rsidRDefault="00103C67" w:rsidP="005E4D49">
      <w:pPr>
        <w:rPr>
          <w:rFonts w:ascii="Calibri" w:hAnsi="Calibri" w:cs="Century Gothic"/>
          <w:bCs/>
        </w:rPr>
      </w:pPr>
    </w:p>
    <w:p w14:paraId="38ED1A39" w14:textId="7FE1D70A" w:rsidR="00103C67" w:rsidRPr="00A53193" w:rsidRDefault="005E4D49" w:rsidP="005E4D49">
      <w:pPr>
        <w:rPr>
          <w:rFonts w:ascii="Calibri" w:hAnsi="Calibri" w:cs="Century Gothic"/>
          <w:bCs/>
        </w:rPr>
      </w:pPr>
      <w:r w:rsidRPr="00A53193">
        <w:rPr>
          <w:rFonts w:ascii="Calibri" w:hAnsi="Calibri" w:cs="Century Gothic"/>
          <w:bCs/>
        </w:rPr>
        <w:t>3. The authors stipulate that non-presented words (i.e., items from non-presented DRM lists and their corresponding critical lures) should be included on the recognition test. This is an important component of DRM recognition testing, but the authors might want to inform the reader that this part of the procedure represents a high-threshold correction that helps account for response bias. Although this is not important for the current paper, it is important to point out that this correction procedure is only one way to address response bias. Signal-detection methods may also be used.</w:t>
      </w:r>
    </w:p>
    <w:p w14:paraId="529687AE" w14:textId="77777777" w:rsidR="00B63575" w:rsidRPr="00A53193" w:rsidRDefault="00B63575" w:rsidP="005E4D49">
      <w:pPr>
        <w:rPr>
          <w:rFonts w:ascii="Calibri" w:hAnsi="Calibri" w:cs="Century Gothic"/>
          <w:bCs/>
        </w:rPr>
      </w:pPr>
    </w:p>
    <w:p w14:paraId="6DA78842" w14:textId="5D9FD929" w:rsidR="00B63575" w:rsidRPr="00A53193" w:rsidRDefault="00140B49" w:rsidP="00B63575">
      <w:pPr>
        <w:rPr>
          <w:rFonts w:ascii="Calibri" w:hAnsi="Calibri" w:cs="Century Gothic"/>
          <w:bCs/>
        </w:rPr>
      </w:pPr>
      <w:r w:rsidRPr="00A53193">
        <w:rPr>
          <w:rFonts w:ascii="Calibri" w:hAnsi="Calibri" w:cs="Century Gothic"/>
          <w:bCs/>
          <w:i/>
        </w:rPr>
        <w:t>Response</w:t>
      </w:r>
      <w:r w:rsidR="00A80C7F" w:rsidRPr="00A53193">
        <w:rPr>
          <w:rFonts w:ascii="Calibri" w:hAnsi="Calibri" w:cs="Century Gothic"/>
          <w:bCs/>
          <w:i/>
        </w:rPr>
        <w:t>:</w:t>
      </w:r>
      <w:r w:rsidR="006E0667" w:rsidRPr="00A53193">
        <w:rPr>
          <w:rFonts w:ascii="Calibri" w:hAnsi="Calibri" w:cs="Century Gothic"/>
          <w:bCs/>
          <w:i/>
        </w:rPr>
        <w:t xml:space="preserve"> This information has been added to the </w:t>
      </w:r>
      <w:r w:rsidR="0045133D" w:rsidRPr="00A53193">
        <w:rPr>
          <w:rFonts w:ascii="Calibri" w:hAnsi="Calibri" w:cs="Century Gothic"/>
          <w:bCs/>
          <w:i/>
        </w:rPr>
        <w:t>Discussion</w:t>
      </w:r>
      <w:r w:rsidR="006E0667" w:rsidRPr="00A53193">
        <w:rPr>
          <w:rFonts w:ascii="Calibri" w:hAnsi="Calibri" w:cs="Century Gothic"/>
          <w:bCs/>
          <w:i/>
        </w:rPr>
        <w:t xml:space="preserve"> (</w:t>
      </w:r>
      <w:r w:rsidR="00A53193" w:rsidRPr="00A53193">
        <w:rPr>
          <w:rFonts w:ascii="Calibri" w:hAnsi="Calibri" w:cs="Century Gothic"/>
          <w:bCs/>
          <w:i/>
          <w:highlight w:val="yellow"/>
        </w:rPr>
        <w:t>line 45</w:t>
      </w:r>
      <w:r w:rsidR="00B63575" w:rsidRPr="00A53193">
        <w:rPr>
          <w:rFonts w:ascii="Calibri" w:hAnsi="Calibri" w:cs="Century Gothic"/>
          <w:bCs/>
          <w:i/>
          <w:highlight w:val="yellow"/>
        </w:rPr>
        <w:t>0</w:t>
      </w:r>
      <w:r w:rsidR="006E0667" w:rsidRPr="00A53193">
        <w:rPr>
          <w:rFonts w:ascii="Calibri" w:hAnsi="Calibri" w:cs="Century Gothic"/>
          <w:bCs/>
          <w:i/>
        </w:rPr>
        <w:t>): “</w:t>
      </w:r>
      <w:r w:rsidR="00A53193" w:rsidRPr="00A53193">
        <w:rPr>
          <w:rFonts w:ascii="Calibri" w:hAnsi="Calibri"/>
        </w:rPr>
        <w:t xml:space="preserve">This is one </w:t>
      </w:r>
      <w:r w:rsidR="00A53193" w:rsidRPr="00A53193">
        <w:rPr>
          <w:rFonts w:ascii="Calibri" w:hAnsi="Calibri" w:cs="Century Gothic"/>
          <w:bCs/>
        </w:rPr>
        <w:t xml:space="preserve">procedure that represents a high-threshold correction that addresses response bias. Another possible procedure is using signal detection methods (see </w:t>
      </w:r>
      <w:proofErr w:type="spellStart"/>
      <w:r w:rsidR="00A53193" w:rsidRPr="00A53193">
        <w:rPr>
          <w:rFonts w:ascii="Calibri" w:hAnsi="Calibri" w:cs="Century Gothic"/>
          <w:bCs/>
        </w:rPr>
        <w:t>Seamon</w:t>
      </w:r>
      <w:proofErr w:type="spellEnd"/>
      <w:r w:rsidR="00A53193" w:rsidRPr="00A53193">
        <w:rPr>
          <w:rFonts w:ascii="Calibri" w:hAnsi="Calibri" w:cs="Century Gothic"/>
          <w:bCs/>
        </w:rPr>
        <w:t xml:space="preserve"> et al.</w:t>
      </w:r>
      <w:r w:rsidR="00A53193" w:rsidRPr="00A53193">
        <w:rPr>
          <w:rFonts w:ascii="Calibri" w:hAnsi="Calibri" w:cs="Century Gothic"/>
          <w:bCs/>
        </w:rPr>
        <w:fldChar w:fldCharType="begin"/>
      </w:r>
      <w:r w:rsidR="00A53193" w:rsidRPr="00A53193">
        <w:rPr>
          <w:rFonts w:ascii="Calibri" w:hAnsi="Calibri" w:cs="Century Gothic"/>
          <w:bCs/>
        </w:rPr>
        <w:instrText xml:space="preserve"> ADDIN ZOTERO_ITEM CSL_CITATION {"citationID":"isi2eu3e8","properties":{"formattedCitation":"{\\rtf \\super 21\\nosupersub{}}","plainCitation":"21"},"citationItems":[{"id":1132,"uris":["http://zotero.org/users/2998391/items/VVN5SJQA"],"uri":["http://zotero.org/users/2998391/items/VVN5SJQA"],"itemData":{"id":1132,"type":"article-journal","title":"Are false memories more difficult to forget than accurate memories? The effect of retention interval on recall and recognition","container-title":"Memory &amp; Cognition","page":"1054-1064","volume":"30","issue":"7","source":"link.springer.com.proxy.library.nd.edu","abstract":"What is the effect of retention interval on accurate and false recollection in the Deese, Roediger, and McDermott (DRM) procedure? Previous research has suggested that false recall is more persistent than accurate recall, but the recognition results have been inconsistent. In two parametric studies, we tested recall and recognition for the same DRM lists, over retention intervals that ranged from no delay to a 2-month delay. We found that accurate and false memory were diminished by increases in retention interval, false memory persistence was present for recall and recognition, greater persistence for false memory than for accurate memory was more readily observed for recall than recognition, and the highthreshold (Pr), signal detection (d’), and nonparametric (A’) recognition measures differed in their sensitivity for detecting change. The effect of retention interval on accurate and false memory is consistent with expectations from fuzzy trace theory. In the DRM procedure, truth is not more memorable than fiction.","DOI":"10.3758/BF03194323","ISSN":"0090-502X, 1532-5946","shortTitle":"Are false memories more difficult to forget than accurate memories?","journalAbbreviation":"Memory &amp; Cognition","language":"en","author":[{"family":"Seamon","given":"John G."},{"family":"Luo","given":"Chun R."},{"family":"Kopecky","given":"Jonathan J."},{"family":"Price","given":"Catherine A."},{"family":"Rothschild","given":"Leeatt"},{"family":"Fung","given":"Nicholas S."},{"family":"Schwartz","given":"Michael A."}],"issued":{"date-parts":[["2002",10]]}}}],"schema":"https://github.com/citation-style-language/schema/raw/master/csl-citation.json"} </w:instrText>
      </w:r>
      <w:r w:rsidR="00A53193" w:rsidRPr="00A53193">
        <w:rPr>
          <w:rFonts w:ascii="Calibri" w:hAnsi="Calibri" w:cs="Century Gothic"/>
          <w:bCs/>
        </w:rPr>
        <w:fldChar w:fldCharType="separate"/>
      </w:r>
      <w:r w:rsidR="00A53193" w:rsidRPr="00A53193">
        <w:rPr>
          <w:rFonts w:ascii="Calibri" w:hAnsi="Calibri"/>
          <w:vertAlign w:val="superscript"/>
        </w:rPr>
        <w:t>21</w:t>
      </w:r>
      <w:r w:rsidR="00A53193" w:rsidRPr="00A53193">
        <w:rPr>
          <w:rFonts w:ascii="Calibri" w:hAnsi="Calibri" w:cs="Century Gothic"/>
          <w:bCs/>
        </w:rPr>
        <w:fldChar w:fldCharType="end"/>
      </w:r>
      <w:r w:rsidR="00A53193" w:rsidRPr="00A53193">
        <w:rPr>
          <w:rFonts w:ascii="Calibri" w:hAnsi="Calibri" w:cs="Century Gothic"/>
          <w:bCs/>
        </w:rPr>
        <w:t>).”</w:t>
      </w:r>
    </w:p>
    <w:p w14:paraId="7D7008B1" w14:textId="189D8297" w:rsidR="006E0667" w:rsidRPr="00A53193" w:rsidRDefault="006E0667" w:rsidP="005E4D49">
      <w:pPr>
        <w:rPr>
          <w:rFonts w:ascii="Calibri" w:hAnsi="Calibri" w:cs="Century Gothic"/>
          <w:bCs/>
          <w:i/>
        </w:rPr>
      </w:pPr>
    </w:p>
    <w:p w14:paraId="437F2601" w14:textId="77777777" w:rsidR="00103C67" w:rsidRPr="00A53193" w:rsidRDefault="00103C67" w:rsidP="005E4D49">
      <w:pPr>
        <w:rPr>
          <w:rFonts w:ascii="Calibri" w:hAnsi="Calibri" w:cs="Century Gothic"/>
          <w:bCs/>
        </w:rPr>
      </w:pPr>
    </w:p>
    <w:p w14:paraId="3047D8B2" w14:textId="77777777" w:rsidR="00103C67" w:rsidRPr="00A53193" w:rsidRDefault="005E4D49" w:rsidP="005E4D49">
      <w:pPr>
        <w:rPr>
          <w:rFonts w:ascii="Calibri" w:hAnsi="Calibri" w:cs="Century Gothic"/>
          <w:bCs/>
        </w:rPr>
      </w:pPr>
      <w:r w:rsidRPr="00A53193">
        <w:rPr>
          <w:rFonts w:ascii="Calibri" w:hAnsi="Calibri" w:cs="Century Gothic"/>
          <w:i/>
          <w:iCs/>
        </w:rPr>
        <w:t>Additional Comments to Authors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N/A   </w:t>
      </w:r>
    </w:p>
    <w:p w14:paraId="6CFEFD8C" w14:textId="77777777" w:rsidR="00103C67" w:rsidRPr="00A53193" w:rsidRDefault="00103C67" w:rsidP="005E4D49">
      <w:pPr>
        <w:rPr>
          <w:rFonts w:ascii="Calibri" w:hAnsi="Calibri" w:cs="Century Gothic"/>
          <w:bCs/>
        </w:rPr>
      </w:pPr>
    </w:p>
    <w:p w14:paraId="480E0967" w14:textId="77777777" w:rsidR="00B63575" w:rsidRPr="00A53193" w:rsidRDefault="00B63575" w:rsidP="005E4D49">
      <w:pPr>
        <w:rPr>
          <w:rFonts w:ascii="Calibri" w:hAnsi="Calibri" w:cs="Century Gothic"/>
          <w:bCs/>
        </w:rPr>
      </w:pPr>
    </w:p>
    <w:p w14:paraId="0D51D89A" w14:textId="2291CFC9" w:rsidR="00103C67" w:rsidRPr="00A53193" w:rsidRDefault="00A20621" w:rsidP="005E4D49">
      <w:pPr>
        <w:rPr>
          <w:rFonts w:ascii="Calibri" w:hAnsi="Calibri" w:cs="Century Gothic"/>
          <w:b/>
          <w:bCs/>
        </w:rPr>
      </w:pPr>
      <w:r w:rsidRPr="00A53193">
        <w:rPr>
          <w:rFonts w:ascii="Calibri" w:hAnsi="Calibri" w:cs="Century Gothic"/>
          <w:b/>
          <w:bCs/>
        </w:rPr>
        <w:t>Reviewer #3:</w:t>
      </w:r>
    </w:p>
    <w:p w14:paraId="4EDD0678" w14:textId="3A073BBC" w:rsidR="00A20621" w:rsidRPr="00A53193" w:rsidRDefault="00A20621" w:rsidP="00A20621">
      <w:pPr>
        <w:widowControl w:val="0"/>
        <w:autoSpaceDE w:val="0"/>
        <w:autoSpaceDN w:val="0"/>
        <w:adjustRightInd w:val="0"/>
        <w:rPr>
          <w:rFonts w:ascii="Calibri" w:hAnsi="Calibri" w:cs="Century Gothic"/>
          <w:bCs/>
          <w:i/>
        </w:rPr>
      </w:pPr>
      <w:r w:rsidRPr="00A53193">
        <w:rPr>
          <w:rFonts w:ascii="Calibri" w:hAnsi="Calibri" w:cs="Century Gothic"/>
          <w:b/>
          <w:bCs/>
          <w:i/>
        </w:rPr>
        <w:t xml:space="preserve">General response to R3: </w:t>
      </w:r>
      <w:r w:rsidRPr="00A53193">
        <w:rPr>
          <w:rFonts w:ascii="Calibri" w:hAnsi="Calibri" w:cs="Century Gothic"/>
          <w:bCs/>
          <w:i/>
        </w:rPr>
        <w:t>The authors</w:t>
      </w:r>
      <w:r w:rsidR="0033716E" w:rsidRPr="00A53193">
        <w:rPr>
          <w:rFonts w:ascii="Calibri" w:hAnsi="Calibri" w:cs="Century Gothic"/>
          <w:bCs/>
          <w:i/>
        </w:rPr>
        <w:t xml:space="preserve"> are grateful to this reviewer for providing such concise and helpful comments. We believe by incorporating their comments we have made this article a better piece of science.</w:t>
      </w:r>
    </w:p>
    <w:p w14:paraId="085E3E89" w14:textId="77777777" w:rsidR="00A20621" w:rsidRPr="00A53193" w:rsidRDefault="00A20621" w:rsidP="005E4D49">
      <w:pPr>
        <w:rPr>
          <w:rFonts w:ascii="Calibri" w:hAnsi="Calibri" w:cs="Century Gothic"/>
          <w:b/>
          <w:bCs/>
        </w:rPr>
      </w:pPr>
    </w:p>
    <w:p w14:paraId="5060E3E8" w14:textId="77777777" w:rsidR="00103C67" w:rsidRPr="00A53193" w:rsidRDefault="005E4D49" w:rsidP="005E4D49">
      <w:pPr>
        <w:rPr>
          <w:rFonts w:ascii="Calibri" w:hAnsi="Calibri" w:cs="Century Gothic"/>
          <w:bCs/>
        </w:rPr>
      </w:pPr>
      <w:r w:rsidRPr="00A53193">
        <w:rPr>
          <w:rFonts w:ascii="Calibri" w:hAnsi="Calibri" w:cs="Century Gothic"/>
          <w:i/>
          <w:iCs/>
        </w:rPr>
        <w:t>Manuscript Summary</w:t>
      </w:r>
      <w:proofErr w:type="gramStart"/>
      <w:r w:rsidRPr="00A53193">
        <w:rPr>
          <w:rFonts w:ascii="Calibri" w:hAnsi="Calibri" w:cs="Century Gothic"/>
          <w:i/>
          <w:iCs/>
        </w:rPr>
        <w:t>:</w:t>
      </w:r>
      <w:r w:rsidRPr="00A53193">
        <w:rPr>
          <w:rFonts w:ascii="Calibri" w:hAnsi="Calibri" w:cs="Century Gothic"/>
          <w:bCs/>
        </w:rPr>
        <w:t> </w:t>
      </w:r>
      <w:proofErr w:type="gramEnd"/>
    </w:p>
    <w:p w14:paraId="0D69D8B7" w14:textId="1D85E15E" w:rsidR="00103C67" w:rsidRPr="00A53193" w:rsidRDefault="005E4D49" w:rsidP="005E4D49">
      <w:pPr>
        <w:rPr>
          <w:rFonts w:ascii="Calibri" w:hAnsi="Calibri" w:cs="Century Gothic"/>
          <w:bCs/>
        </w:rPr>
      </w:pPr>
      <w:r w:rsidRPr="00A53193">
        <w:rPr>
          <w:rFonts w:ascii="Calibri" w:hAnsi="Calibri" w:cs="Century Gothic"/>
          <w:bCs/>
        </w:rPr>
        <w:t>The paper was well written. The DRM has been used in a variety of contexts and is fairly simple to conduct using the current research available. However, the method described would be helpful for researchers who wish to use the DRM (particularly the recognition portion) because all of the necessary information is condensed. Descriptions of time delays between word items and lists is useful as well as description</w:t>
      </w:r>
      <w:r w:rsidR="0045133D" w:rsidRPr="00A53193">
        <w:rPr>
          <w:rFonts w:ascii="Calibri" w:hAnsi="Calibri" w:cs="Century Gothic"/>
          <w:bCs/>
        </w:rPr>
        <w:t>s of high frequency word lists</w:t>
      </w:r>
      <w:proofErr w:type="gramStart"/>
      <w:r w:rsidR="0045133D" w:rsidRPr="00A53193">
        <w:rPr>
          <w:rFonts w:ascii="Calibri" w:hAnsi="Calibri" w:cs="Century Gothic"/>
          <w:bCs/>
        </w:rPr>
        <w:t>.</w:t>
      </w:r>
      <w:r w:rsidRPr="00A53193">
        <w:rPr>
          <w:rFonts w:ascii="Calibri" w:hAnsi="Calibri" w:cs="Century Gothic"/>
          <w:bCs/>
        </w:rPr>
        <w:t> </w:t>
      </w:r>
      <w:proofErr w:type="gramEnd"/>
    </w:p>
    <w:p w14:paraId="3FD4FBFD" w14:textId="77777777" w:rsidR="00103C67" w:rsidRPr="00A53193" w:rsidRDefault="00103C67" w:rsidP="005E4D49">
      <w:pPr>
        <w:rPr>
          <w:rFonts w:ascii="Calibri" w:hAnsi="Calibri" w:cs="Century Gothic"/>
          <w:bCs/>
        </w:rPr>
      </w:pPr>
    </w:p>
    <w:p w14:paraId="445F9B90" w14:textId="77777777" w:rsidR="000F2555" w:rsidRPr="00A53193" w:rsidRDefault="005E4D49" w:rsidP="005E4D49">
      <w:pPr>
        <w:rPr>
          <w:rFonts w:ascii="Calibri" w:hAnsi="Calibri" w:cs="Century Gothic"/>
          <w:bCs/>
        </w:rPr>
      </w:pPr>
      <w:r w:rsidRPr="00A53193">
        <w:rPr>
          <w:rFonts w:ascii="Calibri" w:hAnsi="Calibri" w:cs="Century Gothic"/>
          <w:i/>
          <w:iCs/>
        </w:rPr>
        <w:t>Major Concerns</w:t>
      </w:r>
      <w:proofErr w:type="gramStart"/>
      <w:r w:rsidRPr="00A53193">
        <w:rPr>
          <w:rFonts w:ascii="Calibri" w:hAnsi="Calibri" w:cs="Century Gothic"/>
          <w:i/>
          <w:iCs/>
        </w:rPr>
        <w:t>:</w:t>
      </w:r>
      <w:r w:rsidRPr="00A53193">
        <w:rPr>
          <w:rFonts w:ascii="Calibri" w:hAnsi="Calibri" w:cs="Century Gothic"/>
          <w:bCs/>
        </w:rPr>
        <w:t> </w:t>
      </w:r>
      <w:proofErr w:type="gramEnd"/>
    </w:p>
    <w:p w14:paraId="7BFAFB5F" w14:textId="3E1682BE" w:rsidR="00FA40A1" w:rsidRPr="00A53193" w:rsidRDefault="000F2555" w:rsidP="005E4D49">
      <w:pPr>
        <w:rPr>
          <w:rFonts w:ascii="Calibri" w:hAnsi="Calibri" w:cs="Century Gothic"/>
          <w:bCs/>
        </w:rPr>
      </w:pPr>
      <w:r w:rsidRPr="00A53193">
        <w:rPr>
          <w:rFonts w:ascii="Calibri" w:hAnsi="Calibri" w:cs="Century Gothic"/>
          <w:bCs/>
        </w:rPr>
        <w:t>-</w:t>
      </w:r>
      <w:r w:rsidR="005E4D49" w:rsidRPr="00A53193">
        <w:rPr>
          <w:rFonts w:ascii="Calibri" w:hAnsi="Calibri" w:cs="Century Gothic"/>
          <w:bCs/>
        </w:rPr>
        <w:t xml:space="preserve">The paper rational describes a more recent controversy over the generalization of the DRM. This seems to comprise a substantial portion of the introduction and </w:t>
      </w:r>
      <w:r w:rsidR="0045133D" w:rsidRPr="00A53193">
        <w:rPr>
          <w:rFonts w:ascii="Calibri" w:hAnsi="Calibri" w:cs="Century Gothic"/>
          <w:bCs/>
        </w:rPr>
        <w:t>Discussion</w:t>
      </w:r>
      <w:r w:rsidR="005E4D49" w:rsidRPr="00A53193">
        <w:rPr>
          <w:rFonts w:ascii="Calibri" w:hAnsi="Calibri" w:cs="Century Gothic"/>
          <w:bCs/>
        </w:rPr>
        <w:t xml:space="preserve"> but is irrelevant to the main purpose of the paper. This section should be removed and replaced by focusing more on the common uses of the DRM. If the section remains, then it should be mentioned that newer studies are comparing this paradigm to other false memory paradigms. Therefore, this methodology will ensure researchers who are making these comparisons are able to replicate. As a result, there will be less cause to believe that mixed findings from these new studies are due to variations in the methodology.</w:t>
      </w:r>
    </w:p>
    <w:p w14:paraId="5D8BA183" w14:textId="77777777" w:rsidR="00B63575" w:rsidRPr="00A53193" w:rsidRDefault="00B63575" w:rsidP="005E4D49">
      <w:pPr>
        <w:rPr>
          <w:rFonts w:ascii="Calibri" w:hAnsi="Calibri" w:cs="Century Gothic"/>
          <w:bCs/>
        </w:rPr>
      </w:pPr>
    </w:p>
    <w:p w14:paraId="524DDBEB" w14:textId="5F96F5FA" w:rsidR="006E0667" w:rsidRPr="00A53193" w:rsidRDefault="00140B49" w:rsidP="005E4D49">
      <w:pPr>
        <w:rPr>
          <w:rFonts w:ascii="Calibri" w:hAnsi="Calibri" w:cs="Arial"/>
          <w:i/>
        </w:rPr>
      </w:pPr>
      <w:r w:rsidRPr="00A53193">
        <w:rPr>
          <w:rFonts w:ascii="Calibri" w:hAnsi="Calibri" w:cs="Century Gothic"/>
          <w:bCs/>
          <w:i/>
        </w:rPr>
        <w:t>Response</w:t>
      </w:r>
      <w:r w:rsidR="00A80C7F" w:rsidRPr="00A53193">
        <w:rPr>
          <w:rFonts w:ascii="Calibri" w:hAnsi="Calibri" w:cs="Century Gothic"/>
          <w:bCs/>
          <w:i/>
        </w:rPr>
        <w:t>:</w:t>
      </w:r>
      <w:r w:rsidR="006E0667" w:rsidRPr="00A53193">
        <w:rPr>
          <w:rFonts w:ascii="Calibri" w:hAnsi="Calibri" w:cs="Century Gothic"/>
          <w:bCs/>
          <w:i/>
        </w:rPr>
        <w:t xml:space="preserve"> In </w:t>
      </w:r>
      <w:r w:rsidR="00A53193" w:rsidRPr="00A53193">
        <w:rPr>
          <w:rFonts w:ascii="Calibri" w:hAnsi="Calibri" w:cs="Century Gothic"/>
          <w:bCs/>
          <w:i/>
          <w:highlight w:val="yellow"/>
        </w:rPr>
        <w:t>line 87</w:t>
      </w:r>
      <w:r w:rsidR="0033716E" w:rsidRPr="00A53193">
        <w:rPr>
          <w:rFonts w:ascii="Calibri" w:hAnsi="Calibri" w:cs="Century Gothic"/>
          <w:bCs/>
          <w:i/>
        </w:rPr>
        <w:t>, in the Introduction we have changed the language to “</w:t>
      </w:r>
      <w:r w:rsidR="0033716E" w:rsidRPr="00A53193">
        <w:rPr>
          <w:rFonts w:ascii="Calibri" w:hAnsi="Calibri" w:cs="Arial"/>
        </w:rPr>
        <w:t xml:space="preserve">Although both the DRM and misinformation paradigms are argued to assess false memory, </w:t>
      </w:r>
      <w:r w:rsidR="0033716E" w:rsidRPr="00A53193">
        <w:rPr>
          <w:rFonts w:ascii="Calibri" w:hAnsi="Calibri" w:cs="Arial"/>
          <w:u w:val="single"/>
        </w:rPr>
        <w:t>newer studies</w:t>
      </w:r>
      <w:r w:rsidR="0033716E" w:rsidRPr="00A53193">
        <w:rPr>
          <w:rFonts w:ascii="Calibri" w:hAnsi="Calibri" w:cs="Arial"/>
        </w:rPr>
        <w:t xml:space="preserve"> have found small (r = .12)</w:t>
      </w:r>
      <w:r w:rsidR="0033716E" w:rsidRPr="00A53193">
        <w:rPr>
          <w:rFonts w:ascii="Calibri" w:hAnsi="Calibri" w:cs="Arial"/>
        </w:rPr>
        <w:fldChar w:fldCharType="begin"/>
      </w:r>
      <w:r w:rsidR="0033716E" w:rsidRPr="00A53193">
        <w:rPr>
          <w:rFonts w:ascii="Calibri" w:hAnsi="Calibri" w:cs="Arial"/>
        </w:rPr>
        <w:instrText xml:space="preserve"> ADDIN ZOTERO_ITEM CSL_CITATION {"citationID":"2ss6a144v","properties":{"formattedCitation":"{\\rtf \\super 8\\nosupersub{}}","plainCitation":"8"},"citationItems":[{"id":1114,"uris":["http://zotero.org/users/2998391/items/2NQSJCMN"],"uri":["http://zotero.org/users/2998391/items/2NQSJCMN"],"itemData":{"id":1114,"type":"article-journal","title":"The relationship between DRM and misinformation false memories","container-title":"Memory &amp; Cognition","page":"832-838","volume":"41","issue":"6","source":"link.springer.com.proxy.library.nd.edu","abstract":"This research investigated the relationship between false memories induced by two different paradigms (misinformation and Deese–Roediger–McDermott [DRM]). The misinformation effect refers to the phenomenon that a person’s recollection of a witnessed event can be altered after exposure to misleading information about the event. DRM false memory represents the intrusion of words that are semantically related but not actually presented in the study session. Subjects (N = 432) completed both misinformation and DRM false memory tests. Results showed a small but significant correlation (r = .12, p = .02) between the misinformation and DRM false memories. Furthermore, using signal detection theory, we found that the discrimination ability index (d′) was related to both the misinformation and DRM false memories (r = −.12 and −.13, p = .01), while the response bias was related only to DRM false memory (r = −.46, p &lt; .001). These results suggest that misinformation and DRM false memories generally involve different mechanisms and that their shared mechanism may involve the global discrimination ability.","DOI":"10.3758/s13421-013-0300-2","ISSN":"0090-502X, 1532-5946","journalAbbreviation":"Mem Cogn","language":"en","author":[{"family":"Zhu","given":"Bi"},{"family":"Chen","given":"Chuansheng"},{"family":"Loftus","given":"Elizabeth F."},{"family":"Lin","given":"Chongde"},{"family":"Dong","given":"Qi"}],"issued":{"date-parts":[["2013",2,9]]}}}],"schema":"https://github.com/citation-style-language/schema/raw/master/csl-citation.json"} </w:instrText>
      </w:r>
      <w:r w:rsidR="0033716E" w:rsidRPr="00A53193">
        <w:rPr>
          <w:rFonts w:ascii="Calibri" w:hAnsi="Calibri" w:cs="Arial"/>
        </w:rPr>
        <w:fldChar w:fldCharType="separate"/>
      </w:r>
      <w:r w:rsidR="0033716E" w:rsidRPr="00A53193">
        <w:rPr>
          <w:rFonts w:ascii="Calibri" w:hAnsi="Calibri"/>
          <w:vertAlign w:val="superscript"/>
        </w:rPr>
        <w:t>8</w:t>
      </w:r>
      <w:r w:rsidR="0033716E" w:rsidRPr="00A53193">
        <w:rPr>
          <w:rFonts w:ascii="Calibri" w:hAnsi="Calibri" w:cs="Arial"/>
        </w:rPr>
        <w:fldChar w:fldCharType="end"/>
      </w:r>
      <w:r w:rsidR="0033716E" w:rsidRPr="00A53193">
        <w:rPr>
          <w:rFonts w:ascii="Calibri" w:hAnsi="Calibri" w:cs="Arial"/>
        </w:rPr>
        <w:t xml:space="preserve"> or no relationship</w:t>
      </w:r>
      <w:r w:rsidR="0033716E" w:rsidRPr="00A53193">
        <w:rPr>
          <w:rFonts w:ascii="Calibri" w:hAnsi="Calibri" w:cs="Arial"/>
        </w:rPr>
        <w:fldChar w:fldCharType="begin"/>
      </w:r>
      <w:r w:rsidR="0033716E" w:rsidRPr="00A53193">
        <w:rPr>
          <w:rFonts w:ascii="Calibri" w:hAnsi="Calibri" w:cs="Arial"/>
        </w:rPr>
        <w:instrText xml:space="preserve"> ADDIN ZOTERO_ITEM CSL_CITATION {"citationID":"goMlqxqb","properties":{"formattedCitation":"{\\rtf \\super 9,10\\nosupersub{}}","plainCitation":"9,10"},"citationItems":[{"id":1120,"uris":["http://zotero.org/users/2998391/items/XUBCPUCA"],"uri":["http://zotero.org/users/2998391/items/XUBCPUCA"],"itemData":{"id":1120,"type":"article-journal","title":"False Memory ≠ False Memory: DRM Errors Are Unrelated to the Misinformation Effect","container-title":"PLOS ONE","page":"e57939","volume":"8","issue":"4","source":"PLoS Journals","abstract":"The DRM method has proved to be a popular and powerful, if controversial, way to study ‘false memories’. One reason for the controversy is that the extent to which the DRM effect generalises to other kinds of memory error has been neither satisfactorily established nor subject to much empirical attention. In the present paper we contribute data to this ongoing debate. One hundred and twenty participants took part in a standard misinformation effect experiment, in which they watched some CCTV footage, were exposed to misleading post-event information about events depicted in the footage, and then completed free recall and recognition tests. Participants also completed a DRM test as an ostensibly unrelated filler task. Despite obtaining robust misinformation and DRM effects, there were no correlations between a broad range of misinformation and DRM effect measures (mean  r   = −.01). This was not due to reliability issues with our measures or a lack of power. Thus DRM ‘false memories’ and misinformation effect ‘false memories’ do not appear to be equivalent.","DOI":"10.1371/journal.pone.0057939","ISSN":"1932-6203","shortTitle":"False Memory ≠ False Memory","journalAbbreviation":"PLOS ONE","author":[{"family":"Ost","given":"James"},{"family":"Blank","given":"Hartmut"},{"family":"Davies","given":"Joanna"},{"family":"Jones","given":"Georgina"},{"family":"Lambert","given":"Katie"},{"family":"Salmon","given":"Kelly"}],"issued":{"date-parts":[["2013",4,3]]}}},{"id":1122,"uris":["http://zotero.org/users/2998391/items/4EX7MMHG"],"uri":["http://zotero.org/users/2998391/items/4EX7MMHG"],"itemData":{"id":1122,"type":"article-journal","title":"The misinformation effect is unrelated to the DRM effect with and without a DRM warning","container-title":"Memory","page":"324-333","volume":"24","issue":"3","source":"Taylor and Francis+NEJM","abstract":"The misinformation and Deese–Roediger–McDermott (DRM) paradigms are used to study forms of false memories. Despite the abundance of research using these two paradigms, few studies have examined the relationship between the errors that arise from them. In the present study, 160 participants completed a misinformation task and two DRM tasks, receiving a warning about the effect before the second DRM task. Participants demonstrated misinformation and DRM effects (with and without the warning), but susceptibility to these forms of false memory were not significantly related across individuals. The DRM warning reduced the DRM effect, and signal detection analysis revealed that the DRM warning reduced a liberal response bias in this task. Sensitivity and response bias in both DRM tasks were not significantly related to these measures in the misinformation task. These findings suggest that these two forms of false memories are not interchangeable and they appear to be the result of different cognitive processes.","DOI":"10.1080/09658211.2015.1005633","ISSN":"0965-8211","note":"PMID: 25664935","author":[{"family":"Calvillo","given":"Dustin P."},{"family":"Parong","given":"Jocelyn A."}],"issued":{"date-parts":[["2016",3,15]]},"PMID":"25664935"}}],"schema":"https://github.com/citation-style-language/schema/raw/master/csl-citation.json"} </w:instrText>
      </w:r>
      <w:r w:rsidR="0033716E" w:rsidRPr="00A53193">
        <w:rPr>
          <w:rFonts w:ascii="Calibri" w:hAnsi="Calibri" w:cs="Arial"/>
        </w:rPr>
        <w:fldChar w:fldCharType="separate"/>
      </w:r>
      <w:r w:rsidR="0033716E" w:rsidRPr="00A53193">
        <w:rPr>
          <w:rFonts w:ascii="Calibri" w:hAnsi="Calibri"/>
          <w:vertAlign w:val="superscript"/>
        </w:rPr>
        <w:t>9,10</w:t>
      </w:r>
      <w:r w:rsidR="0033716E" w:rsidRPr="00A53193">
        <w:rPr>
          <w:rFonts w:ascii="Calibri" w:hAnsi="Calibri" w:cs="Arial"/>
        </w:rPr>
        <w:fldChar w:fldCharType="end"/>
      </w:r>
      <w:r w:rsidR="0033716E" w:rsidRPr="00A53193">
        <w:rPr>
          <w:rFonts w:ascii="Calibri" w:hAnsi="Calibri" w:cs="Arial"/>
        </w:rPr>
        <w:t xml:space="preserve"> between the misinformation and the DRM effects, suggesting that different mechanisms may be at play for each type of false memory”</w:t>
      </w:r>
    </w:p>
    <w:p w14:paraId="667E66CC" w14:textId="262263C2" w:rsidR="00FA40A1" w:rsidRPr="00A53193" w:rsidRDefault="0003044E" w:rsidP="005E4D49">
      <w:pPr>
        <w:rPr>
          <w:rFonts w:ascii="Calibri" w:hAnsi="Calibri" w:cs="Arial"/>
          <w:i/>
        </w:rPr>
      </w:pPr>
      <w:r w:rsidRPr="00A53193">
        <w:rPr>
          <w:rFonts w:ascii="Calibri" w:hAnsi="Calibri" w:cs="Arial"/>
          <w:i/>
        </w:rPr>
        <w:t>We understand this delivers the point of the reviewer, specifically, that it seems that the DRM task is different than other false memory tasks.</w:t>
      </w:r>
    </w:p>
    <w:p w14:paraId="2DE35700" w14:textId="77777777" w:rsidR="0003044E" w:rsidRPr="00A53193" w:rsidRDefault="0003044E" w:rsidP="005E4D49">
      <w:pPr>
        <w:rPr>
          <w:rFonts w:ascii="Calibri" w:hAnsi="Calibri" w:cs="Century Gothic"/>
          <w:bCs/>
          <w:i/>
        </w:rPr>
      </w:pPr>
    </w:p>
    <w:p w14:paraId="423C6C69" w14:textId="249E402B" w:rsidR="00103C67" w:rsidRPr="00A53193" w:rsidRDefault="000F2555" w:rsidP="005E4D49">
      <w:pPr>
        <w:rPr>
          <w:rFonts w:ascii="Calibri" w:hAnsi="Calibri" w:cs="Century Gothic"/>
          <w:bCs/>
        </w:rPr>
      </w:pPr>
      <w:r w:rsidRPr="00A53193">
        <w:rPr>
          <w:rFonts w:ascii="Calibri" w:hAnsi="Calibri" w:cs="Century Gothic"/>
          <w:bCs/>
        </w:rPr>
        <w:t>-</w:t>
      </w:r>
      <w:r w:rsidR="005E4D49" w:rsidRPr="00A53193">
        <w:rPr>
          <w:rFonts w:ascii="Calibri" w:hAnsi="Calibri" w:cs="Century Gothic"/>
          <w:bCs/>
        </w:rPr>
        <w:t>The section regarding recognition was a bit unclear. More clarity on how many lures, actual items, and non-repre</w:t>
      </w:r>
      <w:r w:rsidRPr="00A53193">
        <w:rPr>
          <w:rFonts w:ascii="Calibri" w:hAnsi="Calibri" w:cs="Century Gothic"/>
          <w:bCs/>
        </w:rPr>
        <w:t>sented items would be helpful.</w:t>
      </w:r>
    </w:p>
    <w:p w14:paraId="3D676C7C" w14:textId="77777777" w:rsidR="00A53193" w:rsidRPr="00A53193" w:rsidRDefault="00A53193" w:rsidP="005E4D49">
      <w:pPr>
        <w:rPr>
          <w:rFonts w:ascii="Calibri" w:hAnsi="Calibri" w:cs="Century Gothic"/>
          <w:bCs/>
        </w:rPr>
      </w:pPr>
    </w:p>
    <w:p w14:paraId="45B03621" w14:textId="1B07ACB8" w:rsidR="0033716E" w:rsidRPr="00A53193" w:rsidRDefault="00140B49" w:rsidP="0033716E">
      <w:pPr>
        <w:pStyle w:val="ListParagraph"/>
        <w:ind w:left="0"/>
        <w:jc w:val="left"/>
        <w:rPr>
          <w:rFonts w:cs="Arial"/>
          <w:color w:val="auto"/>
        </w:rPr>
      </w:pPr>
      <w:r w:rsidRPr="00A53193">
        <w:rPr>
          <w:rFonts w:cs="Century Gothic"/>
          <w:bCs/>
          <w:i/>
        </w:rPr>
        <w:t>Response</w:t>
      </w:r>
      <w:r w:rsidR="00A80C7F" w:rsidRPr="00A53193">
        <w:rPr>
          <w:rFonts w:cs="Century Gothic"/>
          <w:bCs/>
          <w:i/>
        </w:rPr>
        <w:t>:</w:t>
      </w:r>
      <w:r w:rsidR="007F1AE8" w:rsidRPr="00A53193">
        <w:rPr>
          <w:rFonts w:cs="Century Gothic"/>
          <w:bCs/>
          <w:i/>
        </w:rPr>
        <w:t xml:space="preserve"> A note has been added to step 1.3.3.3 (</w:t>
      </w:r>
      <w:r w:rsidR="00A53193" w:rsidRPr="00A53193">
        <w:rPr>
          <w:rFonts w:cs="Century Gothic"/>
          <w:bCs/>
          <w:i/>
          <w:highlight w:val="yellow"/>
        </w:rPr>
        <w:t>line 208</w:t>
      </w:r>
      <w:r w:rsidR="007F1AE8" w:rsidRPr="00A53193">
        <w:rPr>
          <w:rFonts w:cs="Century Gothic"/>
          <w:bCs/>
          <w:i/>
        </w:rPr>
        <w:t>): “</w:t>
      </w:r>
      <w:r w:rsidR="00A53193" w:rsidRPr="00A53193">
        <w:rPr>
          <w:rFonts w:cs="Arial"/>
          <w:color w:val="auto"/>
        </w:rPr>
        <w:t>Note: For example, if 15 DRM word lists are presented during encoding, for the recognition test, present 120 words: 45 study words, 15 critical lure words, 45 non-presented list items from other non-studied DRM word lists, and 15 critical words from those non-studied DRM word lists</w:t>
      </w:r>
      <w:r w:rsidR="00A53193" w:rsidRPr="00A53193">
        <w:rPr>
          <w:rFonts w:cs="Times New Roman"/>
        </w:rPr>
        <w:t>.</w:t>
      </w:r>
      <w:r w:rsidR="00A53193" w:rsidRPr="00A53193">
        <w:rPr>
          <w:rFonts w:cs="Arial"/>
          <w:color w:val="auto"/>
        </w:rPr>
        <w:t xml:space="preserve"> “</w:t>
      </w:r>
    </w:p>
    <w:p w14:paraId="4BC14452" w14:textId="05771D6B" w:rsidR="007F1AE8" w:rsidRPr="00A53193" w:rsidRDefault="007F1AE8" w:rsidP="005E4D49">
      <w:pPr>
        <w:rPr>
          <w:rFonts w:ascii="Calibri" w:hAnsi="Calibri" w:cs="Century Gothic"/>
          <w:bCs/>
        </w:rPr>
      </w:pPr>
    </w:p>
    <w:p w14:paraId="63EB01B3" w14:textId="77777777" w:rsidR="00103C67" w:rsidRPr="00A53193" w:rsidRDefault="00103C67" w:rsidP="005E4D49">
      <w:pPr>
        <w:rPr>
          <w:rFonts w:ascii="Calibri" w:hAnsi="Calibri" w:cs="Century Gothic"/>
          <w:bCs/>
        </w:rPr>
      </w:pPr>
    </w:p>
    <w:p w14:paraId="1079C59F" w14:textId="77777777" w:rsidR="00A53193" w:rsidRPr="00A53193" w:rsidRDefault="005E4D49" w:rsidP="005E4D49">
      <w:pPr>
        <w:rPr>
          <w:rFonts w:ascii="Calibri" w:hAnsi="Calibri" w:cs="Century Gothic"/>
          <w:bCs/>
        </w:rPr>
      </w:pPr>
      <w:r w:rsidRPr="00A53193">
        <w:rPr>
          <w:rFonts w:ascii="Calibri" w:hAnsi="Calibri" w:cs="Century Gothic"/>
          <w:i/>
          <w:iCs/>
        </w:rPr>
        <w:t>Minor Concerns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There is a typo on line 233.</w:t>
      </w:r>
    </w:p>
    <w:p w14:paraId="68D3F9CA" w14:textId="2A9F0FC6" w:rsidR="00103C67" w:rsidRPr="00A53193" w:rsidRDefault="005E4D49" w:rsidP="005E4D49">
      <w:pPr>
        <w:rPr>
          <w:rFonts w:ascii="Calibri" w:hAnsi="Calibri" w:cs="Century Gothic"/>
          <w:bCs/>
        </w:rPr>
      </w:pPr>
      <w:r w:rsidRPr="00A53193">
        <w:rPr>
          <w:rFonts w:ascii="Calibri" w:hAnsi="Calibri" w:cs="Century Gothic"/>
          <w:bCs/>
        </w:rPr>
        <w:t>  </w:t>
      </w:r>
    </w:p>
    <w:p w14:paraId="2D870B33" w14:textId="1413952D" w:rsidR="00103C67" w:rsidRPr="00A53193" w:rsidRDefault="00140B49" w:rsidP="005E4D49">
      <w:pPr>
        <w:rPr>
          <w:rFonts w:ascii="Calibri" w:hAnsi="Calibri" w:cs="Century Gothic"/>
          <w:bCs/>
          <w:i/>
        </w:rPr>
      </w:pPr>
      <w:r w:rsidRPr="00A53193">
        <w:rPr>
          <w:rFonts w:ascii="Calibri" w:hAnsi="Calibri" w:cs="Century Gothic"/>
          <w:bCs/>
          <w:i/>
        </w:rPr>
        <w:t>Response</w:t>
      </w:r>
      <w:r w:rsidR="00A80C7F" w:rsidRPr="00A53193">
        <w:rPr>
          <w:rFonts w:ascii="Calibri" w:hAnsi="Calibri" w:cs="Century Gothic"/>
          <w:bCs/>
          <w:i/>
        </w:rPr>
        <w:t>:</w:t>
      </w:r>
      <w:r w:rsidR="00103C67" w:rsidRPr="00A53193">
        <w:rPr>
          <w:rFonts w:ascii="Calibri" w:hAnsi="Calibri" w:cs="Century Gothic"/>
          <w:bCs/>
          <w:i/>
        </w:rPr>
        <w:t xml:space="preserve"> The </w:t>
      </w:r>
      <w:r w:rsidR="0045133D" w:rsidRPr="00A53193">
        <w:rPr>
          <w:rFonts w:ascii="Calibri" w:hAnsi="Calibri" w:cs="Century Gothic"/>
          <w:bCs/>
          <w:i/>
        </w:rPr>
        <w:t>error</w:t>
      </w:r>
      <w:r w:rsidR="00103C67" w:rsidRPr="00A53193">
        <w:rPr>
          <w:rFonts w:ascii="Calibri" w:hAnsi="Calibri" w:cs="Century Gothic"/>
          <w:bCs/>
          <w:i/>
        </w:rPr>
        <w:t xml:space="preserve"> has been fixed.</w:t>
      </w:r>
    </w:p>
    <w:p w14:paraId="332CDC72" w14:textId="77777777" w:rsidR="00A53193" w:rsidRPr="00A53193" w:rsidRDefault="00A53193" w:rsidP="005E4D49">
      <w:pPr>
        <w:rPr>
          <w:rFonts w:ascii="Calibri" w:hAnsi="Calibri" w:cs="Century Gothic"/>
          <w:bCs/>
          <w:i/>
        </w:rPr>
      </w:pPr>
    </w:p>
    <w:p w14:paraId="7990C758" w14:textId="77777777" w:rsidR="00103C67" w:rsidRPr="00A53193" w:rsidRDefault="00103C67" w:rsidP="005E4D49">
      <w:pPr>
        <w:rPr>
          <w:rFonts w:ascii="Calibri" w:hAnsi="Calibri" w:cs="Century Gothic"/>
          <w:bCs/>
        </w:rPr>
      </w:pPr>
    </w:p>
    <w:p w14:paraId="22F17620" w14:textId="77777777" w:rsidR="00103C67" w:rsidRPr="00A53193" w:rsidRDefault="005E4D49" w:rsidP="005E4D49">
      <w:pPr>
        <w:rPr>
          <w:rFonts w:ascii="Calibri" w:hAnsi="Calibri" w:cs="Century Gothic"/>
          <w:bCs/>
        </w:rPr>
      </w:pPr>
      <w:r w:rsidRPr="00A53193">
        <w:rPr>
          <w:rFonts w:ascii="Calibri" w:hAnsi="Calibri" w:cs="Century Gothic"/>
          <w:i/>
          <w:iCs/>
        </w:rPr>
        <w:t>Additional Comments to Authors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N/A   </w:t>
      </w:r>
    </w:p>
    <w:p w14:paraId="493B461F" w14:textId="77777777" w:rsidR="00103C67" w:rsidRPr="00A53193" w:rsidRDefault="00103C67" w:rsidP="005E4D49">
      <w:pPr>
        <w:rPr>
          <w:rFonts w:ascii="Calibri" w:hAnsi="Calibri" w:cs="Century Gothic"/>
          <w:bCs/>
        </w:rPr>
      </w:pPr>
    </w:p>
    <w:p w14:paraId="01FDFC51" w14:textId="0A8D0CAC" w:rsidR="00103C67" w:rsidRPr="00A53193" w:rsidRDefault="00561D86" w:rsidP="005E4D49">
      <w:pPr>
        <w:rPr>
          <w:rFonts w:ascii="Calibri" w:hAnsi="Calibri" w:cs="Century Gothic"/>
          <w:b/>
          <w:bCs/>
        </w:rPr>
      </w:pPr>
      <w:r w:rsidRPr="00A53193">
        <w:rPr>
          <w:rFonts w:ascii="Calibri" w:hAnsi="Calibri" w:cs="Century Gothic"/>
          <w:b/>
          <w:bCs/>
        </w:rPr>
        <w:t>Reviewer #4:</w:t>
      </w:r>
    </w:p>
    <w:p w14:paraId="602BCDDE" w14:textId="6D4AD145" w:rsidR="00561D86" w:rsidRPr="00A53193" w:rsidRDefault="00561D86" w:rsidP="005541A6">
      <w:pPr>
        <w:widowControl w:val="0"/>
        <w:autoSpaceDE w:val="0"/>
        <w:autoSpaceDN w:val="0"/>
        <w:adjustRightInd w:val="0"/>
        <w:rPr>
          <w:rFonts w:ascii="Calibri" w:hAnsi="Calibri" w:cs="Century Gothic"/>
          <w:bCs/>
          <w:i/>
        </w:rPr>
      </w:pPr>
      <w:r w:rsidRPr="00A53193">
        <w:rPr>
          <w:rFonts w:ascii="Calibri" w:hAnsi="Calibri" w:cs="Century Gothic"/>
          <w:b/>
          <w:bCs/>
          <w:i/>
        </w:rPr>
        <w:t xml:space="preserve">General response to R4: </w:t>
      </w:r>
      <w:r w:rsidRPr="00A53193">
        <w:rPr>
          <w:rFonts w:ascii="Calibri" w:hAnsi="Calibri" w:cs="Century Gothic"/>
          <w:bCs/>
          <w:i/>
        </w:rPr>
        <w:t>The authors appreciate all the time and attention given to our manuscript and are thankful for the constructive feedback given by this reviewer</w:t>
      </w:r>
      <w:r w:rsidR="003927AB" w:rsidRPr="00A53193">
        <w:rPr>
          <w:rFonts w:ascii="Calibri" w:hAnsi="Calibri" w:cs="Century Gothic"/>
          <w:bCs/>
          <w:i/>
        </w:rPr>
        <w:t xml:space="preserve">. </w:t>
      </w:r>
      <w:r w:rsidRPr="00A53193">
        <w:rPr>
          <w:rFonts w:ascii="Calibri" w:hAnsi="Calibri" w:cs="Century Gothic"/>
          <w:bCs/>
          <w:i/>
        </w:rPr>
        <w:t>As explained more specifically below, we have chosen to apply some of the changes suggested by the reviewer while leaving some out of the final version. We understand the main idea of the current report is to present</w:t>
      </w:r>
      <w:r w:rsidR="005541A6" w:rsidRPr="00A53193">
        <w:rPr>
          <w:rFonts w:ascii="Calibri" w:hAnsi="Calibri" w:cs="Century Gothic"/>
          <w:bCs/>
          <w:i/>
        </w:rPr>
        <w:t xml:space="preserve"> a brief, yet comprehensive introduction of the most popular DRM research, accompanied with</w:t>
      </w:r>
      <w:r w:rsidRPr="00A53193">
        <w:rPr>
          <w:rFonts w:ascii="Calibri" w:hAnsi="Calibri" w:cs="Century Gothic"/>
          <w:bCs/>
          <w:i/>
        </w:rPr>
        <w:t xml:space="preserve"> easily accessible methodology to </w:t>
      </w:r>
      <w:r w:rsidR="005541A6" w:rsidRPr="00A53193">
        <w:rPr>
          <w:rFonts w:ascii="Calibri" w:hAnsi="Calibri" w:cs="Century Gothic"/>
          <w:bCs/>
          <w:i/>
        </w:rPr>
        <w:t>utilize the t</w:t>
      </w:r>
      <w:r w:rsidR="003927AB" w:rsidRPr="00A53193">
        <w:rPr>
          <w:rFonts w:ascii="Calibri" w:hAnsi="Calibri" w:cs="Century Gothic"/>
          <w:bCs/>
          <w:i/>
        </w:rPr>
        <w:t xml:space="preserve">ask. Therefore, we have decided not to discuss thoroughly the </w:t>
      </w:r>
      <w:proofErr w:type="gramStart"/>
      <w:r w:rsidR="003927AB" w:rsidRPr="00A53193">
        <w:rPr>
          <w:rFonts w:ascii="Calibri" w:hAnsi="Calibri" w:cs="Century Gothic"/>
          <w:bCs/>
          <w:i/>
        </w:rPr>
        <w:t>DRM(</w:t>
      </w:r>
      <w:proofErr w:type="gramEnd"/>
      <w:r w:rsidR="003927AB" w:rsidRPr="00A53193">
        <w:rPr>
          <w:rFonts w:ascii="Calibri" w:hAnsi="Calibri" w:cs="Century Gothic"/>
          <w:bCs/>
          <w:i/>
        </w:rPr>
        <w:t>RS) literature.</w:t>
      </w:r>
    </w:p>
    <w:p w14:paraId="6D0F99D2" w14:textId="77777777" w:rsidR="00561D86" w:rsidRPr="00A53193" w:rsidRDefault="00561D86" w:rsidP="005E4D49">
      <w:pPr>
        <w:rPr>
          <w:rFonts w:ascii="Calibri" w:hAnsi="Calibri" w:cs="Century Gothic"/>
          <w:b/>
          <w:bCs/>
        </w:rPr>
      </w:pPr>
    </w:p>
    <w:p w14:paraId="387BE018" w14:textId="77777777" w:rsidR="00103C67" w:rsidRPr="00A53193" w:rsidRDefault="005E4D49" w:rsidP="005E4D49">
      <w:pPr>
        <w:rPr>
          <w:rFonts w:ascii="Calibri" w:hAnsi="Calibri" w:cs="Century Gothic"/>
          <w:bCs/>
        </w:rPr>
      </w:pPr>
      <w:r w:rsidRPr="00A53193">
        <w:rPr>
          <w:rFonts w:ascii="Calibri" w:hAnsi="Calibri" w:cs="Century Gothic"/>
          <w:i/>
          <w:iCs/>
        </w:rPr>
        <w:t>Manuscript Summary</w:t>
      </w:r>
      <w:proofErr w:type="gramStart"/>
      <w:r w:rsidRPr="00A53193">
        <w:rPr>
          <w:rFonts w:ascii="Calibri" w:hAnsi="Calibri" w:cs="Century Gothic"/>
          <w:i/>
          <w:iCs/>
        </w:rPr>
        <w:t>:</w:t>
      </w:r>
      <w:r w:rsidRPr="00A53193">
        <w:rPr>
          <w:rFonts w:ascii="Calibri" w:hAnsi="Calibri" w:cs="Century Gothic"/>
          <w:bCs/>
        </w:rPr>
        <w:t> </w:t>
      </w:r>
      <w:proofErr w:type="gramEnd"/>
    </w:p>
    <w:p w14:paraId="7B3E3EF3" w14:textId="77777777" w:rsidR="00FC21D1" w:rsidRPr="00A53193" w:rsidRDefault="005E4D49" w:rsidP="005E4D49">
      <w:pPr>
        <w:rPr>
          <w:rFonts w:ascii="Calibri" w:hAnsi="Calibri" w:cs="Century Gothic"/>
          <w:bCs/>
        </w:rPr>
      </w:pPr>
      <w:r w:rsidRPr="00A53193">
        <w:rPr>
          <w:rFonts w:ascii="Calibri" w:hAnsi="Calibri" w:cs="Century Gothic"/>
          <w:bCs/>
        </w:rPr>
        <w:t>General </w:t>
      </w:r>
    </w:p>
    <w:p w14:paraId="4A7C3B8D" w14:textId="6740A26A" w:rsidR="00FC21D1" w:rsidRPr="00A53193" w:rsidRDefault="005E4D49" w:rsidP="005E4D49">
      <w:pPr>
        <w:rPr>
          <w:rFonts w:ascii="Calibri" w:hAnsi="Calibri" w:cs="Century Gothic"/>
          <w:bCs/>
        </w:rPr>
      </w:pPr>
      <w:r w:rsidRPr="00A53193">
        <w:rPr>
          <w:rFonts w:ascii="Calibri" w:hAnsi="Calibri" w:cs="Century Gothic"/>
          <w:bCs/>
        </w:rPr>
        <w:t>This paper contains a description of a paradigm for administering the "DRM" memory task. It is a useful cont</w:t>
      </w:r>
      <w:r w:rsidR="00A20621" w:rsidRPr="00A53193">
        <w:rPr>
          <w:rFonts w:ascii="Calibri" w:hAnsi="Calibri" w:cs="Century Gothic"/>
          <w:bCs/>
        </w:rPr>
        <w:t>ribution to methodology.</w:t>
      </w:r>
    </w:p>
    <w:p w14:paraId="41E155EE" w14:textId="77777777" w:rsidR="0033716E" w:rsidRPr="00A53193" w:rsidRDefault="0033716E" w:rsidP="005E4D49">
      <w:pPr>
        <w:rPr>
          <w:rFonts w:ascii="Calibri" w:hAnsi="Calibri" w:cs="Century Gothic"/>
          <w:bCs/>
        </w:rPr>
      </w:pPr>
    </w:p>
    <w:p w14:paraId="3C1B7E75" w14:textId="77777777" w:rsidR="00FC21D1" w:rsidRPr="00A53193" w:rsidRDefault="005E4D49" w:rsidP="005E4D49">
      <w:pPr>
        <w:rPr>
          <w:rFonts w:ascii="Calibri" w:hAnsi="Calibri" w:cs="Century Gothic"/>
          <w:bCs/>
        </w:rPr>
      </w:pPr>
      <w:r w:rsidRPr="00A53193">
        <w:rPr>
          <w:rFonts w:ascii="Calibri" w:hAnsi="Calibri" w:cs="Century Gothic"/>
          <w:bCs/>
        </w:rPr>
        <w:t>Specific </w:t>
      </w:r>
    </w:p>
    <w:p w14:paraId="74A2484A" w14:textId="0F77522A" w:rsidR="00FC21D1" w:rsidRPr="00A53193" w:rsidRDefault="005E4D49" w:rsidP="005E4D49">
      <w:pPr>
        <w:rPr>
          <w:rFonts w:ascii="Calibri" w:hAnsi="Calibri" w:cs="Century Gothic"/>
          <w:bCs/>
        </w:rPr>
      </w:pPr>
      <w:r w:rsidRPr="00A53193">
        <w:rPr>
          <w:rFonts w:ascii="Calibri" w:hAnsi="Calibri" w:cs="Century Gothic"/>
          <w:bCs/>
        </w:rPr>
        <w:t>1. Abstract, line 12 (and elsewher</w:t>
      </w:r>
      <w:r w:rsidR="00FC21D1" w:rsidRPr="00A53193">
        <w:rPr>
          <w:rFonts w:ascii="Calibri" w:hAnsi="Calibri" w:cs="Century Gothic"/>
          <w:bCs/>
        </w:rPr>
        <w:t>e). Make "wordlists" two words.</w:t>
      </w:r>
    </w:p>
    <w:p w14:paraId="7CAA5988" w14:textId="77777777" w:rsidR="0033716E" w:rsidRPr="00A53193" w:rsidRDefault="0033716E" w:rsidP="005E4D49">
      <w:pPr>
        <w:rPr>
          <w:rFonts w:ascii="Calibri" w:hAnsi="Calibri" w:cs="Century Gothic"/>
          <w:bCs/>
        </w:rPr>
      </w:pPr>
    </w:p>
    <w:p w14:paraId="2F37A5CE" w14:textId="3B0C902A" w:rsidR="00A80C7F" w:rsidRPr="00A53193" w:rsidRDefault="00140B49" w:rsidP="005E4D49">
      <w:pPr>
        <w:rPr>
          <w:rFonts w:ascii="Calibri" w:hAnsi="Calibri" w:cs="Century Gothic"/>
          <w:bCs/>
          <w:i/>
        </w:rPr>
      </w:pPr>
      <w:r w:rsidRPr="00A53193">
        <w:rPr>
          <w:rFonts w:ascii="Calibri" w:hAnsi="Calibri" w:cs="Century Gothic"/>
          <w:bCs/>
          <w:i/>
        </w:rPr>
        <w:t>Response</w:t>
      </w:r>
      <w:r w:rsidR="00A80C7F" w:rsidRPr="00A53193">
        <w:rPr>
          <w:rFonts w:ascii="Calibri" w:hAnsi="Calibri" w:cs="Century Gothic"/>
          <w:bCs/>
          <w:i/>
        </w:rPr>
        <w:t>: All “wordlists” have been changed to “word lists”.</w:t>
      </w:r>
    </w:p>
    <w:p w14:paraId="1D9F8544" w14:textId="77777777" w:rsidR="00FC21D1" w:rsidRPr="00A53193" w:rsidRDefault="00FC21D1" w:rsidP="005E4D49">
      <w:pPr>
        <w:rPr>
          <w:rFonts w:ascii="Calibri" w:hAnsi="Calibri" w:cs="Century Gothic"/>
          <w:bCs/>
        </w:rPr>
      </w:pPr>
    </w:p>
    <w:p w14:paraId="0BC84418" w14:textId="2D24E429" w:rsidR="00FC21D1" w:rsidRPr="00A53193" w:rsidRDefault="005E4D49" w:rsidP="005E4D49">
      <w:pPr>
        <w:rPr>
          <w:rFonts w:ascii="Calibri" w:hAnsi="Calibri" w:cs="Century Gothic"/>
          <w:bCs/>
        </w:rPr>
      </w:pPr>
      <w:r w:rsidRPr="00A53193">
        <w:rPr>
          <w:rFonts w:ascii="Calibri" w:hAnsi="Calibri" w:cs="Century Gothic"/>
          <w:bCs/>
        </w:rPr>
        <w:t xml:space="preserve">2. Although there are continuous line numbers, there are no page numbers. I like to have page numbers for reference purposes. I have numbered the pages, </w:t>
      </w:r>
      <w:r w:rsidR="00FC21D1" w:rsidRPr="00A53193">
        <w:rPr>
          <w:rFonts w:ascii="Calibri" w:hAnsi="Calibri" w:cs="Century Gothic"/>
          <w:bCs/>
        </w:rPr>
        <w:t>with 1 on the page with Line 1.</w:t>
      </w:r>
    </w:p>
    <w:p w14:paraId="2E39C0F3" w14:textId="77777777" w:rsidR="0033716E" w:rsidRPr="00A53193" w:rsidRDefault="0033716E" w:rsidP="005E4D49">
      <w:pPr>
        <w:rPr>
          <w:rFonts w:ascii="Calibri" w:hAnsi="Calibri" w:cs="Century Gothic"/>
          <w:bCs/>
        </w:rPr>
      </w:pPr>
    </w:p>
    <w:p w14:paraId="026C2A2F" w14:textId="5B8213D2" w:rsidR="00A80C7F" w:rsidRPr="00A53193" w:rsidRDefault="00140B49" w:rsidP="005E4D49">
      <w:pPr>
        <w:rPr>
          <w:rFonts w:ascii="Calibri" w:hAnsi="Calibri" w:cs="Century Gothic"/>
          <w:bCs/>
        </w:rPr>
      </w:pPr>
      <w:r w:rsidRPr="00A53193">
        <w:rPr>
          <w:rFonts w:ascii="Calibri" w:hAnsi="Calibri" w:cs="Century Gothic"/>
          <w:bCs/>
          <w:i/>
        </w:rPr>
        <w:t>Response</w:t>
      </w:r>
      <w:r w:rsidR="00A80C7F" w:rsidRPr="00A53193">
        <w:rPr>
          <w:rFonts w:ascii="Calibri" w:hAnsi="Calibri" w:cs="Century Gothic"/>
          <w:bCs/>
          <w:i/>
        </w:rPr>
        <w:t>: Page numbers have been added.</w:t>
      </w:r>
    </w:p>
    <w:p w14:paraId="3157943C" w14:textId="77777777" w:rsidR="00FC21D1" w:rsidRPr="00A53193" w:rsidRDefault="00FC21D1" w:rsidP="005E4D49">
      <w:pPr>
        <w:rPr>
          <w:rFonts w:ascii="Calibri" w:hAnsi="Calibri" w:cs="Century Gothic"/>
          <w:bCs/>
        </w:rPr>
      </w:pPr>
    </w:p>
    <w:p w14:paraId="7B51BEF3" w14:textId="1619B88D" w:rsidR="00FC21D1" w:rsidRPr="00A53193" w:rsidRDefault="005E4D49" w:rsidP="005E4D49">
      <w:pPr>
        <w:rPr>
          <w:rFonts w:ascii="Calibri" w:hAnsi="Calibri" w:cs="Century Gothic"/>
          <w:bCs/>
        </w:rPr>
      </w:pPr>
      <w:r w:rsidRPr="00A53193">
        <w:rPr>
          <w:rFonts w:ascii="Calibri" w:hAnsi="Calibri" w:cs="Century Gothic"/>
          <w:bCs/>
        </w:rPr>
        <w:t xml:space="preserve">3. P. 2, par. 2, Introduction. Lines 56 to 58 contain a history of the DRM procedure. It is actually a little more complex. I think that the following information should be included. Two other researchers should be recognized in the history of the paradigm: Read, who worked on it independently of the others and </w:t>
      </w:r>
      <w:proofErr w:type="spellStart"/>
      <w:r w:rsidRPr="00A53193">
        <w:rPr>
          <w:rFonts w:ascii="Calibri" w:hAnsi="Calibri" w:cs="Century Gothic"/>
          <w:bCs/>
        </w:rPr>
        <w:t>Solso</w:t>
      </w:r>
      <w:proofErr w:type="spellEnd"/>
      <w:r w:rsidRPr="00A53193">
        <w:rPr>
          <w:rFonts w:ascii="Calibri" w:hAnsi="Calibri" w:cs="Century Gothic"/>
          <w:bCs/>
        </w:rPr>
        <w:t xml:space="preserve">, who worked on a similar procedure (Bruce &amp; </w:t>
      </w:r>
      <w:proofErr w:type="spellStart"/>
      <w:r w:rsidRPr="00A53193">
        <w:rPr>
          <w:rFonts w:ascii="Calibri" w:hAnsi="Calibri" w:cs="Century Gothic"/>
          <w:bCs/>
        </w:rPr>
        <w:t>Winograd</w:t>
      </w:r>
      <w:proofErr w:type="spellEnd"/>
      <w:r w:rsidRPr="00A53193">
        <w:rPr>
          <w:rFonts w:ascii="Calibri" w:hAnsi="Calibri" w:cs="Century Gothic"/>
          <w:bCs/>
        </w:rPr>
        <w:t xml:space="preserve">, 1988, p. 622; </w:t>
      </w:r>
      <w:proofErr w:type="spellStart"/>
      <w:r w:rsidRPr="00A53193">
        <w:rPr>
          <w:rFonts w:ascii="Calibri" w:hAnsi="Calibri" w:cs="Century Gothic"/>
          <w:bCs/>
        </w:rPr>
        <w:t>McKelvie</w:t>
      </w:r>
      <w:proofErr w:type="spellEnd"/>
      <w:r w:rsidRPr="00A53193">
        <w:rPr>
          <w:rFonts w:ascii="Calibri" w:hAnsi="Calibri" w:cs="Century Gothic"/>
          <w:bCs/>
        </w:rPr>
        <w:t>, 2001). It has even been suggested that the paradigm be named the DRMRS procedure in recognition of the contributions or R</w:t>
      </w:r>
      <w:r w:rsidR="00FC21D1" w:rsidRPr="00A53193">
        <w:rPr>
          <w:rFonts w:ascii="Calibri" w:hAnsi="Calibri" w:cs="Century Gothic"/>
          <w:bCs/>
        </w:rPr>
        <w:t xml:space="preserve">ead and </w:t>
      </w:r>
      <w:proofErr w:type="spellStart"/>
      <w:r w:rsidR="00FC21D1" w:rsidRPr="00A53193">
        <w:rPr>
          <w:rFonts w:ascii="Calibri" w:hAnsi="Calibri" w:cs="Century Gothic"/>
          <w:bCs/>
        </w:rPr>
        <w:t>Solso</w:t>
      </w:r>
      <w:proofErr w:type="spellEnd"/>
      <w:r w:rsidR="00FC21D1" w:rsidRPr="00A53193">
        <w:rPr>
          <w:rFonts w:ascii="Calibri" w:hAnsi="Calibri" w:cs="Century Gothic"/>
          <w:bCs/>
        </w:rPr>
        <w:t xml:space="preserve"> (</w:t>
      </w:r>
      <w:proofErr w:type="spellStart"/>
      <w:r w:rsidR="00FC21D1" w:rsidRPr="00A53193">
        <w:rPr>
          <w:rFonts w:ascii="Calibri" w:hAnsi="Calibri" w:cs="Century Gothic"/>
          <w:bCs/>
        </w:rPr>
        <w:t>McKelvie</w:t>
      </w:r>
      <w:proofErr w:type="spellEnd"/>
      <w:r w:rsidR="00FC21D1" w:rsidRPr="00A53193">
        <w:rPr>
          <w:rFonts w:ascii="Calibri" w:hAnsi="Calibri" w:cs="Century Gothic"/>
          <w:bCs/>
        </w:rPr>
        <w:t>, 2001).</w:t>
      </w:r>
    </w:p>
    <w:p w14:paraId="6A4B464A" w14:textId="77777777" w:rsidR="003927AB" w:rsidRPr="00A53193" w:rsidRDefault="003927AB" w:rsidP="005E4D49">
      <w:pPr>
        <w:rPr>
          <w:rFonts w:ascii="Calibri" w:hAnsi="Calibri" w:cs="Century Gothic"/>
          <w:bCs/>
        </w:rPr>
      </w:pPr>
    </w:p>
    <w:p w14:paraId="4BB3AC7D" w14:textId="1E1D7738" w:rsidR="00A80C7F" w:rsidRPr="00A53193" w:rsidRDefault="00140B49" w:rsidP="005E4D49">
      <w:pPr>
        <w:rPr>
          <w:rFonts w:ascii="Calibri" w:hAnsi="Calibri" w:cs="Century Gothic"/>
          <w:bCs/>
          <w:i/>
        </w:rPr>
      </w:pPr>
      <w:r w:rsidRPr="00A53193">
        <w:rPr>
          <w:rFonts w:ascii="Calibri" w:hAnsi="Calibri" w:cs="Century Gothic"/>
          <w:bCs/>
          <w:i/>
        </w:rPr>
        <w:t>Response</w:t>
      </w:r>
      <w:r w:rsidR="00A80C7F" w:rsidRPr="00A53193">
        <w:rPr>
          <w:rFonts w:ascii="Calibri" w:hAnsi="Calibri" w:cs="Century Gothic"/>
          <w:bCs/>
          <w:i/>
        </w:rPr>
        <w:t xml:space="preserve">: We appreciate the thoroughness but we believe it would be better to keep the history of the task as simple as possible </w:t>
      </w:r>
      <w:r w:rsidR="0045133D" w:rsidRPr="00A53193">
        <w:rPr>
          <w:rFonts w:ascii="Calibri" w:hAnsi="Calibri" w:cs="Century Gothic"/>
          <w:bCs/>
          <w:i/>
        </w:rPr>
        <w:t>because</w:t>
      </w:r>
      <w:r w:rsidR="00A80C7F" w:rsidRPr="00A53193">
        <w:rPr>
          <w:rFonts w:ascii="Calibri" w:hAnsi="Calibri" w:cs="Century Gothic"/>
          <w:bCs/>
          <w:i/>
        </w:rPr>
        <w:t xml:space="preserve"> this is a methods</w:t>
      </w:r>
      <w:r w:rsidR="0045133D" w:rsidRPr="00A53193">
        <w:rPr>
          <w:rFonts w:ascii="Calibri" w:hAnsi="Calibri" w:cs="Century Gothic"/>
          <w:bCs/>
          <w:i/>
        </w:rPr>
        <w:t>-oriented</w:t>
      </w:r>
      <w:r w:rsidR="00A80C7F" w:rsidRPr="00A53193">
        <w:rPr>
          <w:rFonts w:ascii="Calibri" w:hAnsi="Calibri" w:cs="Century Gothic"/>
          <w:bCs/>
          <w:i/>
        </w:rPr>
        <w:t xml:space="preserve"> journal.</w:t>
      </w:r>
      <w:r w:rsidR="00AB7951" w:rsidRPr="00A53193">
        <w:rPr>
          <w:rFonts w:ascii="Calibri" w:hAnsi="Calibri" w:cs="Century Gothic"/>
          <w:bCs/>
          <w:i/>
        </w:rPr>
        <w:t xml:space="preserve"> This</w:t>
      </w:r>
      <w:r w:rsidR="00A80C7F" w:rsidRPr="00A53193">
        <w:rPr>
          <w:rFonts w:ascii="Calibri" w:hAnsi="Calibri" w:cs="Century Gothic"/>
          <w:bCs/>
          <w:i/>
        </w:rPr>
        <w:t xml:space="preserve"> manuscript specifically is completely based on the task (</w:t>
      </w:r>
      <w:proofErr w:type="gramStart"/>
      <w:r w:rsidR="00A80C7F" w:rsidRPr="00A53193">
        <w:rPr>
          <w:rFonts w:ascii="Calibri" w:hAnsi="Calibri" w:cs="Century Gothic"/>
          <w:bCs/>
          <w:i/>
        </w:rPr>
        <w:t>re)developed</w:t>
      </w:r>
      <w:proofErr w:type="gramEnd"/>
      <w:r w:rsidR="00A80C7F" w:rsidRPr="00A53193">
        <w:rPr>
          <w:rFonts w:ascii="Calibri" w:hAnsi="Calibri" w:cs="Century Gothic"/>
          <w:bCs/>
          <w:i/>
        </w:rPr>
        <w:t xml:space="preserve"> by Roediger and McDermott (1995). </w:t>
      </w:r>
      <w:r w:rsidR="00AB7951" w:rsidRPr="00A53193">
        <w:rPr>
          <w:rFonts w:ascii="Calibri" w:hAnsi="Calibri" w:cs="Century Gothic"/>
          <w:bCs/>
          <w:i/>
        </w:rPr>
        <w:t>Further</w:t>
      </w:r>
      <w:r w:rsidR="00A80C7F" w:rsidRPr="00A53193">
        <w:rPr>
          <w:rFonts w:ascii="Calibri" w:hAnsi="Calibri" w:cs="Century Gothic"/>
          <w:bCs/>
          <w:i/>
        </w:rPr>
        <w:t xml:space="preserve">, from our reading and understanding of the literature, we believe that a vast majority of the field </w:t>
      </w:r>
      <w:r w:rsidR="0045133D" w:rsidRPr="00A53193">
        <w:rPr>
          <w:rFonts w:ascii="Calibri" w:hAnsi="Calibri" w:cs="Century Gothic"/>
          <w:bCs/>
          <w:i/>
        </w:rPr>
        <w:t>refers to it as</w:t>
      </w:r>
      <w:r w:rsidR="00A80C7F" w:rsidRPr="00A53193">
        <w:rPr>
          <w:rFonts w:ascii="Calibri" w:hAnsi="Calibri" w:cs="Century Gothic"/>
          <w:bCs/>
          <w:i/>
        </w:rPr>
        <w:t xml:space="preserve"> the DRM task, and we would not want to confuse the non-expert reader by </w:t>
      </w:r>
      <w:r w:rsidR="0045133D" w:rsidRPr="00A53193">
        <w:rPr>
          <w:rFonts w:ascii="Calibri" w:hAnsi="Calibri" w:cs="Century Gothic"/>
          <w:bCs/>
          <w:i/>
        </w:rPr>
        <w:t>varying</w:t>
      </w:r>
      <w:r w:rsidR="00A80C7F" w:rsidRPr="00A53193">
        <w:rPr>
          <w:rFonts w:ascii="Calibri" w:hAnsi="Calibri" w:cs="Century Gothic"/>
          <w:bCs/>
          <w:i/>
        </w:rPr>
        <w:t xml:space="preserve"> its name.</w:t>
      </w:r>
      <w:r w:rsidR="00AB7951" w:rsidRPr="00A53193">
        <w:rPr>
          <w:rFonts w:ascii="Calibri" w:hAnsi="Calibri" w:cs="Century Gothic"/>
          <w:bCs/>
          <w:i/>
        </w:rPr>
        <w:t xml:space="preserve"> </w:t>
      </w:r>
      <w:r w:rsidR="003927AB" w:rsidRPr="00A53193">
        <w:rPr>
          <w:rFonts w:ascii="Calibri" w:hAnsi="Calibri" w:cs="Century Gothic"/>
          <w:bCs/>
          <w:i/>
        </w:rPr>
        <w:t>Nonetheless, we have added the references provided (</w:t>
      </w:r>
      <w:r w:rsidR="003927AB" w:rsidRPr="00A53193">
        <w:rPr>
          <w:rFonts w:ascii="Calibri" w:hAnsi="Calibri" w:cs="Century Gothic"/>
          <w:bCs/>
          <w:i/>
          <w:highlight w:val="yellow"/>
        </w:rPr>
        <w:t>see line 63</w:t>
      </w:r>
      <w:r w:rsidR="003927AB" w:rsidRPr="00A53193">
        <w:rPr>
          <w:rFonts w:ascii="Calibri" w:hAnsi="Calibri" w:cs="Century Gothic"/>
          <w:bCs/>
          <w:i/>
        </w:rPr>
        <w:t xml:space="preserve">): </w:t>
      </w:r>
      <w:r w:rsidR="00A53193" w:rsidRPr="00A53193">
        <w:rPr>
          <w:rFonts w:ascii="Calibri" w:hAnsi="Calibri" w:cs="Century Gothic"/>
          <w:bCs/>
          <w:i/>
        </w:rPr>
        <w:t>“</w:t>
      </w:r>
      <w:r w:rsidR="00A53193" w:rsidRPr="00A53193">
        <w:rPr>
          <w:rFonts w:ascii="Calibri" w:hAnsi="Calibri" w:cs="Arial"/>
        </w:rPr>
        <w:t>Although some</w:t>
      </w:r>
      <w:r w:rsidR="00A53193" w:rsidRPr="00A53193">
        <w:rPr>
          <w:rFonts w:ascii="Calibri" w:hAnsi="Calibri" w:cs="Arial"/>
        </w:rPr>
        <w:fldChar w:fldCharType="begin"/>
      </w:r>
      <w:r w:rsidR="00A53193" w:rsidRPr="00A53193">
        <w:rPr>
          <w:rFonts w:ascii="Calibri" w:hAnsi="Calibri" w:cs="Arial"/>
        </w:rPr>
        <w:instrText xml:space="preserve"> ADDIN ZOTERO_ITEM CSL_CITATION {"citationID":"2cdstmfp2f","properties":{"formattedCitation":"{\\rtf \\super 3,4\\nosupersub{}}","plainCitation":"3,4"},"citationItems":[{"id":1383,"uris":["http://zotero.org/users/2998391/items/DNH3RTMI"],"uri":["http://zotero.org/users/2998391/items/DNH3RTMI"],"itemData":{"id":1383,"type":"article-journal","title":"Remembering Deese’s 1959 articles: The Zeitgeist, the sociology of science, and false memories","container-title":"Psychonomic Bulletin &amp; Review","page":"615-624","volume":"5","issue":"4","source":"link.springer.com.proxy.library.nd.edu","abstract":"Two contemporaneous reports by J. Deese—one concerned with correct recall (1959a), the other with recall intrusions (1959b)-have differed dramatically in their citations to date. The differences represent an unusually compelling instance of the operation of the scientific Zeitgeist. The article dealing with correct recall was congruent with the Zeitgeist of memory research when it was published. Hence it flourished. Just the opposite was true of the article on intrusions, which by the mid 1970s had gone into eclipse. A markedly different Zeitgeist in the 1990s, however, led two investigators simultaneously and independently to adapt Deese’s intrusion method to the investigation of false memories.","DOI":"10.3758/BF03208838","ISSN":"1069-9384, 1531-5320","shortTitle":"Remembering Deese’s 1959 articles","journalAbbreviation":"Psychonomic Bulletin &amp; Review","language":"en","author":[{"family":"Bruce","given":"Darryl"},{"family":"Winograd","given":"Eugene"}],"issued":{"date-parts":[["1998",3,12]]}}},{"id":1381,"uris":["http://zotero.org/users/2998391/items/CERDZSAI"],"uri":["http://zotero.org/users/2998391/items/CERDZSAI"],"itemData":{"id":1381,"type":"article-journal","title":"Effects of Free and Forced Retrieval Instructions on False Recall and Recognition","container-title":"The Journal of General Psychology","page":"261-278","volume":"128","issue":"3","source":"Taylor and Francis+NEJM","abstract":"One hundred undergraduates heard 6 lists of 14 words that were each associated with 1 of 6 central concepts not on the lists (the DRMRS procedure). The participants were instructed to recall as many words as possible (free retrieval) or to fill all 14 spaces (forced retrieval) and were subsequently given a recognition test. False recall and recognition of the critical central concepts were higher with forced than with free retrieval instructions, but correct recall and recognition were not affected. Confidence was lower for false than for correct recall and recognition. Confidence was also lower with forced than with free retrieval instructions for false recall but not for false recognition. The DRMRS procedure easily elicited false memories, but confidence judgments helped more in detecting them in recall than in recognition. Theoretical and applied implications are discussed.","DOI":"10.1080/00221300109598912","ISSN":"0022-1309","note":"PMID: 11678358","author":[{"family":"McKelvie","given":"Stuart J."}],"issued":{"date-parts":[["2001",7,1]]},"PMID":"11678358"}}],"schema":"https://github.com/citation-style-language/schema/raw/master/csl-citation.json"} </w:instrText>
      </w:r>
      <w:r w:rsidR="00A53193" w:rsidRPr="00A53193">
        <w:rPr>
          <w:rFonts w:ascii="Calibri" w:hAnsi="Calibri" w:cs="Arial"/>
        </w:rPr>
        <w:fldChar w:fldCharType="separate"/>
      </w:r>
      <w:r w:rsidR="00A53193" w:rsidRPr="00A53193">
        <w:rPr>
          <w:rFonts w:ascii="Calibri" w:hAnsi="Calibri"/>
          <w:vertAlign w:val="superscript"/>
        </w:rPr>
        <w:t>3,4</w:t>
      </w:r>
      <w:r w:rsidR="00A53193" w:rsidRPr="00A53193">
        <w:rPr>
          <w:rFonts w:ascii="Calibri" w:hAnsi="Calibri" w:cs="Arial"/>
        </w:rPr>
        <w:fldChar w:fldCharType="end"/>
      </w:r>
      <w:r w:rsidR="00A53193" w:rsidRPr="00A53193">
        <w:rPr>
          <w:rFonts w:ascii="Calibri" w:hAnsi="Calibri" w:cs="Arial"/>
        </w:rPr>
        <w:t xml:space="preserve"> argue it should be called the DRMRS task, for the contributions of Read</w:t>
      </w:r>
      <w:r w:rsidR="00A53193" w:rsidRPr="00A53193">
        <w:rPr>
          <w:rFonts w:ascii="Calibri" w:hAnsi="Calibri" w:cs="Arial"/>
        </w:rPr>
        <w:fldChar w:fldCharType="begin"/>
      </w:r>
      <w:r w:rsidR="00A53193" w:rsidRPr="00A53193">
        <w:rPr>
          <w:rFonts w:ascii="Calibri" w:hAnsi="Calibri" w:cs="Arial"/>
        </w:rPr>
        <w:instrText xml:space="preserve"> ADDIN ZOTERO_ITEM CSL_CITATION {"citationID":"1gbd31cqbu","properties":{"formattedCitation":"{\\rtf \\super 5\\nosupersub{}}","plainCitation":"5"},"citationItems":[{"id":1386,"uris":["http://zotero.org/users/2998391/items/9WTKHRQV"],"uri":["http://zotero.org/users/2998391/items/9WTKHRQV"],"itemData":{"id":1386,"type":"article-journal","title":"From a passing thought to a false memory in 2 minutes: Confusing real and illusory events","container-title":"Psychonomic Bulletin &amp; Review","page":"105-111","volume":"3","issue":"1","source":"link.springer.com.proxy.library.nd.edu","abstract":"The frequency with which subjects erroneously included a nonpresented word in their recall of a study list was explored in two experiments. The intrusion error was recalled by as many as 80% of the subjects, and when it was perceived to have been presented early in the study list, it was assigned confidence ratings and phenomenological retrieval characteristics equivalent to those for presented words. As a result, subjects were often unable to discriminate memories of real study words from their memories of a related but nonpresented word. Manipulations of encoding, but not of retrieval, conditions altered both the frequencies of illusory memories and their metamemorial characteristics. The results and paradigm are discussed in terms of their relevance to the “memory-recovery” debate.","DOI":"10.3758/BF03210749","ISSN":"1069-9384, 1531-5320","shortTitle":"From a passing thought to a false memory in 2 minutes","journalAbbreviation":"Psychonomic Bulletin &amp; Review","language":"en","author":[{"family":"Read","given":"J. Don"}],"issued":{"date-parts":[["1996"]]}}}],"schema":"https://github.com/citation-style-language/schema/raw/master/csl-citation.json"} </w:instrText>
      </w:r>
      <w:r w:rsidR="00A53193" w:rsidRPr="00A53193">
        <w:rPr>
          <w:rFonts w:ascii="Calibri" w:hAnsi="Calibri" w:cs="Arial"/>
        </w:rPr>
        <w:fldChar w:fldCharType="separate"/>
      </w:r>
      <w:r w:rsidR="00A53193" w:rsidRPr="00A53193">
        <w:rPr>
          <w:rFonts w:ascii="Calibri" w:hAnsi="Calibri"/>
          <w:vertAlign w:val="superscript"/>
        </w:rPr>
        <w:t>5</w:t>
      </w:r>
      <w:r w:rsidR="00A53193" w:rsidRPr="00A53193">
        <w:rPr>
          <w:rFonts w:ascii="Calibri" w:hAnsi="Calibri" w:cs="Arial"/>
        </w:rPr>
        <w:fldChar w:fldCharType="end"/>
      </w:r>
      <w:r w:rsidR="00A53193" w:rsidRPr="00A53193">
        <w:rPr>
          <w:rFonts w:ascii="Calibri" w:hAnsi="Calibri" w:cs="Arial"/>
        </w:rPr>
        <w:t xml:space="preserve"> and Solso</w:t>
      </w:r>
      <w:r w:rsidR="00A53193" w:rsidRPr="00A53193">
        <w:rPr>
          <w:rFonts w:ascii="Calibri" w:hAnsi="Calibri" w:cs="Arial"/>
        </w:rPr>
        <w:fldChar w:fldCharType="begin"/>
      </w:r>
      <w:r w:rsidR="00A53193" w:rsidRPr="00A53193">
        <w:rPr>
          <w:rFonts w:ascii="Calibri" w:hAnsi="Calibri" w:cs="Arial"/>
        </w:rPr>
        <w:instrText xml:space="preserve"> ADDIN ZOTERO_ITEM CSL_CITATION {"citationID":"29shh9hna1","properties":{"formattedCitation":"{\\rtf \\super 6\\nosupersub{}}","plainCitation":"6"},"citationItems":[{"id":1385,"uris":["http://zotero.org/users/2998391/items/ZHGVK5FZ"],"uri":["http://zotero.org/users/2998391/items/ZHGVK5FZ"],"itemData":{"id":1385,"type":"article-journal","title":"Prototype formation in very short-term memory","container-title":"Bulletin of the Psychonomic Society","page":"185-188","volume":"31","issue":"3","source":"link.springer.com.proxy.library.nd.edu","abstract":"Following high-speed presentation of stimuli, subjects falsely recognized prototype numbers and words as being among the set of original stimuli. The results suggest high-speed abstraction of information by subjects during or shortly after high-speed perception. This abstraction of a class of information may leave a memory trace that is a more memorable representation of events (as measured by recognition techniques) than are the perceived stimuli. These results suggest that very short-term processing of information is more complicated than simple sequential dualistic models of memory assume.","DOI":"10.3758/BF03337320","ISSN":"0090-5054","journalAbbreviation":"Bull. Psychon. Soc.","language":"en","author":[{"family":"Solso","given":"Robert L."},{"family":"Heck","given":"Mathew"},{"family":"Mearns","given":"Curt"}],"issued":{"date-parts":[["1993"]]}}}],"schema":"https://github.com/citation-style-language/schema/raw/master/csl-citation.json"} </w:instrText>
      </w:r>
      <w:r w:rsidR="00A53193" w:rsidRPr="00A53193">
        <w:rPr>
          <w:rFonts w:ascii="Calibri" w:hAnsi="Calibri" w:cs="Arial"/>
        </w:rPr>
        <w:fldChar w:fldCharType="separate"/>
      </w:r>
      <w:r w:rsidR="00A53193" w:rsidRPr="00A53193">
        <w:rPr>
          <w:rFonts w:ascii="Calibri" w:hAnsi="Calibri"/>
          <w:vertAlign w:val="superscript"/>
        </w:rPr>
        <w:t>6</w:t>
      </w:r>
      <w:r w:rsidR="00A53193" w:rsidRPr="00A53193">
        <w:rPr>
          <w:rFonts w:ascii="Calibri" w:hAnsi="Calibri" w:cs="Arial"/>
        </w:rPr>
        <w:fldChar w:fldCharType="end"/>
      </w:r>
      <w:r w:rsidR="00A53193" w:rsidRPr="00A53193">
        <w:rPr>
          <w:rFonts w:ascii="Calibri" w:hAnsi="Calibri" w:cs="Arial"/>
        </w:rPr>
        <w:t xml:space="preserve">, the most common name in the literature is the DRM task, and we call it by that name </w:t>
      </w:r>
      <w:commentRangeStart w:id="0"/>
      <w:r w:rsidR="00A53193" w:rsidRPr="00A53193">
        <w:rPr>
          <w:rFonts w:ascii="Calibri" w:hAnsi="Calibri" w:cs="Arial"/>
        </w:rPr>
        <w:t>here</w:t>
      </w:r>
      <w:commentRangeEnd w:id="0"/>
      <w:r w:rsidR="00A53193" w:rsidRPr="00A53193">
        <w:rPr>
          <w:rStyle w:val="CommentReference"/>
          <w:rFonts w:ascii="Calibri" w:hAnsi="Calibri"/>
          <w:sz w:val="24"/>
          <w:szCs w:val="24"/>
        </w:rPr>
        <w:commentReference w:id="0"/>
      </w:r>
      <w:r w:rsidR="00A53193" w:rsidRPr="00A53193">
        <w:rPr>
          <w:rFonts w:ascii="Calibri" w:hAnsi="Calibri" w:cs="Arial"/>
        </w:rPr>
        <w:t>.”</w:t>
      </w:r>
    </w:p>
    <w:p w14:paraId="3F4E9B80" w14:textId="77777777" w:rsidR="00FC21D1" w:rsidRPr="00A53193" w:rsidRDefault="00FC21D1" w:rsidP="005E4D49">
      <w:pPr>
        <w:rPr>
          <w:rFonts w:ascii="Calibri" w:hAnsi="Calibri" w:cs="Century Gothic"/>
          <w:bCs/>
        </w:rPr>
      </w:pPr>
    </w:p>
    <w:p w14:paraId="67BF36DA" w14:textId="08DD0BFA" w:rsidR="00FC21D1" w:rsidRPr="00A53193" w:rsidRDefault="005E4D49" w:rsidP="005E4D49">
      <w:pPr>
        <w:rPr>
          <w:rFonts w:ascii="Calibri" w:hAnsi="Calibri" w:cs="Century Gothic"/>
          <w:bCs/>
        </w:rPr>
      </w:pPr>
      <w:r w:rsidRPr="00A53193">
        <w:rPr>
          <w:rFonts w:ascii="Calibri" w:hAnsi="Calibri" w:cs="Century Gothic"/>
          <w:bCs/>
        </w:rPr>
        <w:t xml:space="preserve">4. Lines 62, 63. Is the implication that more natural materials are not needed for recognition studies as much as had been assumed? In other words, is it being argued that the DRM (RS) paradigm provides a non-natural set of materials to demonstrate false memory effects? If this </w:t>
      </w:r>
      <w:proofErr w:type="gramStart"/>
      <w:r w:rsidRPr="00A53193">
        <w:rPr>
          <w:rFonts w:ascii="Calibri" w:hAnsi="Calibri" w:cs="Century Gothic"/>
          <w:bCs/>
        </w:rPr>
        <w:t>is</w:t>
      </w:r>
      <w:proofErr w:type="gramEnd"/>
      <w:r w:rsidRPr="00A53193">
        <w:rPr>
          <w:rFonts w:ascii="Calibri" w:hAnsi="Calibri" w:cs="Century Gothic"/>
          <w:bCs/>
        </w:rPr>
        <w:t xml:space="preserve"> the argument, it would be </w:t>
      </w:r>
      <w:r w:rsidR="00FC21D1" w:rsidRPr="00A53193">
        <w:rPr>
          <w:rFonts w:ascii="Calibri" w:hAnsi="Calibri" w:cs="Century Gothic"/>
          <w:bCs/>
        </w:rPr>
        <w:t>helpful to state it explicitly.</w:t>
      </w:r>
    </w:p>
    <w:p w14:paraId="7B0580BA" w14:textId="77777777" w:rsidR="003927AB" w:rsidRPr="00A53193" w:rsidRDefault="003927AB" w:rsidP="005E4D49">
      <w:pPr>
        <w:rPr>
          <w:rFonts w:ascii="Calibri" w:hAnsi="Calibri" w:cs="Century Gothic"/>
          <w:bCs/>
        </w:rPr>
      </w:pPr>
    </w:p>
    <w:p w14:paraId="701FDB85" w14:textId="56C02B0D" w:rsidR="00FC21D1" w:rsidRPr="00A53193" w:rsidRDefault="00140B49" w:rsidP="005E4D49">
      <w:pPr>
        <w:rPr>
          <w:rFonts w:ascii="Calibri" w:hAnsi="Calibri" w:cs="Century Gothic"/>
          <w:bCs/>
          <w:i/>
        </w:rPr>
      </w:pPr>
      <w:r w:rsidRPr="00A53193">
        <w:rPr>
          <w:rFonts w:ascii="Calibri" w:hAnsi="Calibri" w:cs="Century Gothic"/>
          <w:bCs/>
          <w:i/>
        </w:rPr>
        <w:t>Response</w:t>
      </w:r>
      <w:r w:rsidR="00A80C7F" w:rsidRPr="00A53193">
        <w:rPr>
          <w:rFonts w:ascii="Calibri" w:hAnsi="Calibri" w:cs="Century Gothic"/>
          <w:bCs/>
          <w:i/>
        </w:rPr>
        <w:t>:</w:t>
      </w:r>
      <w:r w:rsidR="00623BF3" w:rsidRPr="00A53193">
        <w:rPr>
          <w:rFonts w:ascii="Calibri" w:hAnsi="Calibri" w:cs="Century Gothic"/>
          <w:bCs/>
          <w:i/>
        </w:rPr>
        <w:t xml:space="preserve"> We do not try to make any claims that the DRM materials are “non-natural”. In lines 62-63 we are giving the reasoning of Roediger and McDermott (1995) for further developing </w:t>
      </w:r>
      <w:proofErr w:type="spellStart"/>
      <w:r w:rsidR="00623BF3" w:rsidRPr="00A53193">
        <w:rPr>
          <w:rFonts w:ascii="Calibri" w:hAnsi="Calibri" w:cs="Century Gothic"/>
          <w:bCs/>
          <w:i/>
        </w:rPr>
        <w:t>Deese’s</w:t>
      </w:r>
      <w:proofErr w:type="spellEnd"/>
      <w:r w:rsidR="00623BF3" w:rsidRPr="00A53193">
        <w:rPr>
          <w:rFonts w:ascii="Calibri" w:hAnsi="Calibri" w:cs="Century Gothic"/>
          <w:bCs/>
          <w:i/>
        </w:rPr>
        <w:t xml:space="preserve"> task. Our intention was to inform the reader that there is some </w:t>
      </w:r>
      <w:r w:rsidR="0045133D" w:rsidRPr="00A53193">
        <w:rPr>
          <w:rFonts w:ascii="Calibri" w:hAnsi="Calibri" w:cs="Century Gothic"/>
          <w:bCs/>
          <w:i/>
        </w:rPr>
        <w:t>Discussion</w:t>
      </w:r>
      <w:r w:rsidR="00623BF3" w:rsidRPr="00A53193">
        <w:rPr>
          <w:rFonts w:ascii="Calibri" w:hAnsi="Calibri" w:cs="Century Gothic"/>
          <w:bCs/>
          <w:i/>
        </w:rPr>
        <w:t xml:space="preserve"> about the</w:t>
      </w:r>
      <w:r w:rsidR="0045133D" w:rsidRPr="00A53193">
        <w:rPr>
          <w:rFonts w:ascii="Calibri" w:hAnsi="Calibri" w:cs="Century Gothic"/>
          <w:bCs/>
          <w:i/>
        </w:rPr>
        <w:t xml:space="preserve"> generalizability of the DRM task and whether DRM illusions are</w:t>
      </w:r>
      <w:r w:rsidR="00623BF3" w:rsidRPr="00A53193">
        <w:rPr>
          <w:rFonts w:ascii="Calibri" w:hAnsi="Calibri" w:cs="Century Gothic"/>
          <w:bCs/>
          <w:i/>
        </w:rPr>
        <w:t xml:space="preserve"> comparable to false memories “retrieved” during therapy.</w:t>
      </w:r>
    </w:p>
    <w:p w14:paraId="2A629342" w14:textId="77777777" w:rsidR="00FC21D1" w:rsidRPr="00A53193" w:rsidRDefault="00FC21D1" w:rsidP="005E4D49">
      <w:pPr>
        <w:rPr>
          <w:rFonts w:ascii="Calibri" w:hAnsi="Calibri" w:cs="Century Gothic"/>
          <w:bCs/>
        </w:rPr>
      </w:pPr>
    </w:p>
    <w:p w14:paraId="3B18116C" w14:textId="48C2DEBF" w:rsidR="001822DA" w:rsidRPr="00A53193" w:rsidRDefault="005E4D49" w:rsidP="005E4D49">
      <w:pPr>
        <w:rPr>
          <w:rFonts w:ascii="Calibri" w:hAnsi="Calibri" w:cs="Century Gothic"/>
          <w:bCs/>
        </w:rPr>
      </w:pPr>
      <w:r w:rsidRPr="00A53193">
        <w:rPr>
          <w:rFonts w:ascii="Calibri" w:hAnsi="Calibri" w:cs="Century Gothic"/>
          <w:bCs/>
        </w:rPr>
        <w:t xml:space="preserve">5. Par. 3, lines 82-84. What exactly is the argument here? Is it meant to support the notion that the </w:t>
      </w:r>
      <w:proofErr w:type="gramStart"/>
      <w:r w:rsidRPr="00A53193">
        <w:rPr>
          <w:rFonts w:ascii="Calibri" w:hAnsi="Calibri" w:cs="Century Gothic"/>
          <w:bCs/>
        </w:rPr>
        <w:t>DRM(</w:t>
      </w:r>
      <w:proofErr w:type="gramEnd"/>
      <w:r w:rsidRPr="00A53193">
        <w:rPr>
          <w:rFonts w:ascii="Calibri" w:hAnsi="Calibri" w:cs="Century Gothic"/>
          <w:bCs/>
        </w:rPr>
        <w:t xml:space="preserve">RS) false memory mechanism is simply different from the misinformation effect mechanism? Or is it being suggested that </w:t>
      </w:r>
      <w:proofErr w:type="gramStart"/>
      <w:r w:rsidRPr="00A53193">
        <w:rPr>
          <w:rFonts w:ascii="Calibri" w:hAnsi="Calibri" w:cs="Century Gothic"/>
          <w:bCs/>
        </w:rPr>
        <w:t>DRM(</w:t>
      </w:r>
      <w:proofErr w:type="gramEnd"/>
      <w:r w:rsidRPr="00A53193">
        <w:rPr>
          <w:rFonts w:ascii="Calibri" w:hAnsi="Calibri" w:cs="Century Gothic"/>
          <w:bCs/>
        </w:rPr>
        <w:t xml:space="preserve">RS) illusion can be seen as illustrating another process that is interesting for reasons other than false memory? Please clarify </w:t>
      </w:r>
      <w:r w:rsidR="001822DA" w:rsidRPr="00A53193">
        <w:rPr>
          <w:rFonts w:ascii="Calibri" w:hAnsi="Calibri" w:cs="Century Gothic"/>
          <w:bCs/>
        </w:rPr>
        <w:t>exactly what the main point is.</w:t>
      </w:r>
    </w:p>
    <w:p w14:paraId="272A6233" w14:textId="77777777" w:rsidR="00282EC6" w:rsidRPr="00A53193" w:rsidRDefault="00282EC6" w:rsidP="005E4D49">
      <w:pPr>
        <w:rPr>
          <w:rFonts w:ascii="Calibri" w:hAnsi="Calibri" w:cs="Century Gothic"/>
          <w:bCs/>
        </w:rPr>
      </w:pPr>
    </w:p>
    <w:p w14:paraId="65D87B22" w14:textId="34AD3680" w:rsidR="00C22C87" w:rsidRPr="00A53193" w:rsidRDefault="00140B49" w:rsidP="005E4D49">
      <w:pPr>
        <w:rPr>
          <w:rFonts w:ascii="Calibri" w:hAnsi="Calibri" w:cs="Century Gothic"/>
          <w:bCs/>
          <w:i/>
        </w:rPr>
      </w:pPr>
      <w:r w:rsidRPr="00A53193">
        <w:rPr>
          <w:rFonts w:ascii="Calibri" w:hAnsi="Calibri" w:cs="Century Gothic"/>
          <w:bCs/>
          <w:i/>
        </w:rPr>
        <w:t>Response</w:t>
      </w:r>
      <w:r w:rsidR="00C22C87" w:rsidRPr="00A53193">
        <w:rPr>
          <w:rFonts w:ascii="Calibri" w:hAnsi="Calibri" w:cs="Century Gothic"/>
          <w:bCs/>
          <w:i/>
        </w:rPr>
        <w:t>: We do not think these are two independent points. In fact, the misinformation paradigm, being particularly different than the DRM task, we believe it may reflect different memory processes than the DRM task.</w:t>
      </w:r>
      <w:r w:rsidR="00DC34B9" w:rsidRPr="00A53193">
        <w:rPr>
          <w:rFonts w:ascii="Calibri" w:hAnsi="Calibri" w:cs="Century Gothic"/>
          <w:bCs/>
          <w:i/>
        </w:rPr>
        <w:t xml:space="preserve"> We believe this is expressed fairly clearly in the second paragraph of the introduction.</w:t>
      </w:r>
    </w:p>
    <w:p w14:paraId="1E19606E" w14:textId="77777777" w:rsidR="001822DA" w:rsidRPr="00A53193" w:rsidRDefault="001822DA" w:rsidP="005E4D49">
      <w:pPr>
        <w:rPr>
          <w:rFonts w:ascii="Calibri" w:hAnsi="Calibri" w:cs="Century Gothic"/>
          <w:bCs/>
        </w:rPr>
      </w:pPr>
    </w:p>
    <w:p w14:paraId="14DE623B" w14:textId="77777777" w:rsidR="003F48DD" w:rsidRPr="00A53193" w:rsidRDefault="005E4D49" w:rsidP="005E4D49">
      <w:pPr>
        <w:rPr>
          <w:rFonts w:ascii="Calibri" w:hAnsi="Calibri" w:cs="Century Gothic"/>
          <w:bCs/>
        </w:rPr>
      </w:pPr>
      <w:r w:rsidRPr="00A53193">
        <w:rPr>
          <w:rFonts w:ascii="Calibri" w:hAnsi="Calibri" w:cs="Century Gothic"/>
          <w:bCs/>
        </w:rPr>
        <w:t xml:space="preserve">6. P. 2, bottom. The </w:t>
      </w:r>
      <w:proofErr w:type="gramStart"/>
      <w:r w:rsidRPr="00A53193">
        <w:rPr>
          <w:rFonts w:ascii="Calibri" w:hAnsi="Calibri" w:cs="Century Gothic"/>
          <w:bCs/>
        </w:rPr>
        <w:t>DRM(</w:t>
      </w:r>
      <w:proofErr w:type="gramEnd"/>
      <w:r w:rsidRPr="00A53193">
        <w:rPr>
          <w:rFonts w:ascii="Calibri" w:hAnsi="Calibri" w:cs="Century Gothic"/>
          <w:bCs/>
        </w:rPr>
        <w:t>RS) false memory effect is indeed robust, both for recall and for recognition. It might be useful to give summary statistics for the rates of correct recall, correct recognition, false recall and false recognition, which can be found in two reviews (</w:t>
      </w:r>
      <w:proofErr w:type="spellStart"/>
      <w:r w:rsidRPr="00A53193">
        <w:rPr>
          <w:rFonts w:ascii="Calibri" w:hAnsi="Calibri" w:cs="Century Gothic"/>
          <w:bCs/>
        </w:rPr>
        <w:t>McKelvie</w:t>
      </w:r>
      <w:proofErr w:type="spellEnd"/>
      <w:r w:rsidRPr="00A53193">
        <w:rPr>
          <w:rFonts w:ascii="Calibri" w:hAnsi="Calibri" w:cs="Century Gothic"/>
          <w:bCs/>
        </w:rPr>
        <w:t>, 2003, 2004).</w:t>
      </w:r>
    </w:p>
    <w:p w14:paraId="554967D5" w14:textId="77777777" w:rsidR="00282EC6" w:rsidRPr="00A53193" w:rsidRDefault="00282EC6" w:rsidP="005E4D49">
      <w:pPr>
        <w:rPr>
          <w:rFonts w:ascii="Calibri" w:hAnsi="Calibri" w:cs="Century Gothic"/>
          <w:bCs/>
        </w:rPr>
      </w:pPr>
    </w:p>
    <w:p w14:paraId="528AFACA" w14:textId="670A22B0" w:rsidR="003F48DD" w:rsidRPr="00A53193" w:rsidRDefault="00140B49" w:rsidP="005E4D49">
      <w:pPr>
        <w:rPr>
          <w:rFonts w:ascii="Calibri" w:hAnsi="Calibri" w:cs="Times New Roman"/>
          <w:i/>
        </w:rPr>
      </w:pPr>
      <w:r w:rsidRPr="00A53193">
        <w:rPr>
          <w:rFonts w:ascii="Calibri" w:hAnsi="Calibri" w:cs="Century Gothic"/>
          <w:bCs/>
          <w:i/>
        </w:rPr>
        <w:t>Response</w:t>
      </w:r>
      <w:r w:rsidR="00DC34B9" w:rsidRPr="00A53193">
        <w:rPr>
          <w:rFonts w:ascii="Calibri" w:hAnsi="Calibri" w:cs="Century Gothic"/>
          <w:bCs/>
          <w:i/>
        </w:rPr>
        <w:t xml:space="preserve">: We have added these references to the Introduction, see </w:t>
      </w:r>
      <w:r w:rsidR="00282EC6" w:rsidRPr="00A53193">
        <w:rPr>
          <w:rFonts w:ascii="Calibri" w:hAnsi="Calibri" w:cs="Century Gothic"/>
          <w:bCs/>
          <w:i/>
          <w:highlight w:val="yellow"/>
        </w:rPr>
        <w:t>line 93</w:t>
      </w:r>
      <w:r w:rsidR="00DC34B9" w:rsidRPr="00A53193">
        <w:rPr>
          <w:rFonts w:ascii="Calibri" w:hAnsi="Calibri" w:cs="Century Gothic"/>
          <w:bCs/>
          <w:i/>
        </w:rPr>
        <w:t xml:space="preserve">: </w:t>
      </w:r>
      <w:r w:rsidR="00DC34B9" w:rsidRPr="00A53193">
        <w:rPr>
          <w:rFonts w:ascii="Calibri" w:hAnsi="Calibri" w:cs="Century Gothic"/>
          <w:bCs/>
        </w:rPr>
        <w:t>“</w:t>
      </w:r>
      <w:r w:rsidR="00DC34B9" w:rsidRPr="00A53193">
        <w:rPr>
          <w:rFonts w:ascii="Calibri" w:hAnsi="Calibri" w:cs="Times New Roman"/>
        </w:rPr>
        <w:t>The DRM false memory effect is highly robust across studies (</w:t>
      </w:r>
      <w:r w:rsidR="00DC34B9" w:rsidRPr="00A53193">
        <w:rPr>
          <w:rFonts w:ascii="Calibri" w:hAnsi="Calibri" w:cs="Times New Roman"/>
          <w:b/>
        </w:rPr>
        <w:t>for quantitative reviews see</w:t>
      </w:r>
      <w:r w:rsidR="00282EC6" w:rsidRPr="00A53193">
        <w:rPr>
          <w:rFonts w:ascii="Calibri" w:hAnsi="Calibri" w:cs="Times New Roman"/>
          <w:b/>
          <w:vertAlign w:val="superscript"/>
        </w:rPr>
        <w:t>17</w:t>
      </w:r>
      <w:proofErr w:type="gramStart"/>
      <w:r w:rsidR="00282EC6" w:rsidRPr="00A53193">
        <w:rPr>
          <w:rFonts w:ascii="Calibri" w:hAnsi="Calibri" w:cs="Times New Roman"/>
          <w:b/>
          <w:vertAlign w:val="superscript"/>
        </w:rPr>
        <w:t>,18</w:t>
      </w:r>
      <w:proofErr w:type="gramEnd"/>
      <w:r w:rsidR="00DC34B9" w:rsidRPr="00A53193">
        <w:rPr>
          <w:rFonts w:ascii="Calibri" w:hAnsi="Calibri" w:cs="Times New Roman"/>
        </w:rPr>
        <w:t>)</w:t>
      </w:r>
      <w:r w:rsidR="00282EC6" w:rsidRPr="00A53193">
        <w:rPr>
          <w:rFonts w:ascii="Calibri" w:hAnsi="Calibri" w:cs="Times New Roman"/>
        </w:rPr>
        <w:t>”</w:t>
      </w:r>
    </w:p>
    <w:p w14:paraId="15159BA4" w14:textId="77777777" w:rsidR="00DC34B9" w:rsidRPr="00A53193" w:rsidRDefault="00DC34B9" w:rsidP="005E4D49">
      <w:pPr>
        <w:rPr>
          <w:rFonts w:ascii="Calibri" w:hAnsi="Calibri" w:cs="Century Gothic"/>
          <w:bCs/>
          <w:i/>
        </w:rPr>
      </w:pPr>
    </w:p>
    <w:p w14:paraId="2311344D" w14:textId="74E64BDB" w:rsidR="002453A0" w:rsidRPr="00A53193" w:rsidRDefault="005E4D49" w:rsidP="005E4D49">
      <w:pPr>
        <w:rPr>
          <w:rFonts w:ascii="Calibri" w:hAnsi="Calibri" w:cs="Century Gothic"/>
          <w:bCs/>
        </w:rPr>
      </w:pPr>
      <w:r w:rsidRPr="00A53193">
        <w:rPr>
          <w:rFonts w:ascii="Calibri" w:hAnsi="Calibri" w:cs="Century Gothic"/>
          <w:bCs/>
        </w:rPr>
        <w:t xml:space="preserve">7. P. 3, par. 3, line 109. Perhaps say more about how memory consolidation has been demonstrated, either here or later when the </w:t>
      </w:r>
      <w:r w:rsidR="002453A0" w:rsidRPr="00A53193">
        <w:rPr>
          <w:rFonts w:ascii="Calibri" w:hAnsi="Calibri" w:cs="Century Gothic"/>
          <w:bCs/>
        </w:rPr>
        <w:t>author's results are presented.</w:t>
      </w:r>
    </w:p>
    <w:p w14:paraId="17D1A871" w14:textId="66D02831" w:rsidR="00A57A26" w:rsidRPr="00A53193" w:rsidRDefault="00140B49" w:rsidP="005E4D49">
      <w:pPr>
        <w:rPr>
          <w:rFonts w:ascii="Calibri" w:hAnsi="Calibri" w:cs="Century Gothic"/>
          <w:bCs/>
          <w:i/>
        </w:rPr>
      </w:pPr>
      <w:r w:rsidRPr="00A53193">
        <w:rPr>
          <w:rFonts w:ascii="Calibri" w:hAnsi="Calibri" w:cs="Century Gothic"/>
          <w:bCs/>
          <w:i/>
        </w:rPr>
        <w:t>Response</w:t>
      </w:r>
      <w:r w:rsidR="00A57A26" w:rsidRPr="00A53193">
        <w:rPr>
          <w:rFonts w:ascii="Calibri" w:hAnsi="Calibri" w:cs="Century Gothic"/>
          <w:bCs/>
          <w:i/>
        </w:rPr>
        <w:t xml:space="preserve">: Language has been added to clarify what we meant by targeting memory consolidation, see </w:t>
      </w:r>
      <w:r w:rsidR="00A53193" w:rsidRPr="00A53193">
        <w:rPr>
          <w:rFonts w:ascii="Calibri" w:hAnsi="Calibri" w:cs="Century Gothic"/>
          <w:bCs/>
          <w:i/>
          <w:highlight w:val="yellow"/>
        </w:rPr>
        <w:t>line 127</w:t>
      </w:r>
      <w:r w:rsidR="00A57A26" w:rsidRPr="00A53193">
        <w:rPr>
          <w:rFonts w:ascii="Calibri" w:hAnsi="Calibri" w:cs="Century Gothic"/>
          <w:bCs/>
          <w:i/>
        </w:rPr>
        <w:t xml:space="preserve"> in the Introduction: </w:t>
      </w:r>
      <w:r w:rsidR="00A57A26" w:rsidRPr="00A53193">
        <w:rPr>
          <w:rFonts w:ascii="Calibri" w:hAnsi="Calibri" w:cs="Century Gothic"/>
          <w:bCs/>
        </w:rPr>
        <w:t xml:space="preserve">“ </w:t>
      </w:r>
      <w:r w:rsidR="00A57A26" w:rsidRPr="00A53193">
        <w:rPr>
          <w:rFonts w:ascii="Calibri" w:hAnsi="Calibri" w:cs="Arial"/>
        </w:rPr>
        <w:t xml:space="preserve">In the current report, the DRM task procedures are explained in their simplest form, with a focus on targeting memory consolidation processes </w:t>
      </w:r>
      <w:r w:rsidR="00A57A26" w:rsidRPr="00A53193">
        <w:rPr>
          <w:rFonts w:ascii="Calibri" w:hAnsi="Calibri" w:cs="Arial"/>
          <w:b/>
        </w:rPr>
        <w:t>(i.e., experimental manipulations</w:t>
      </w:r>
      <w:r w:rsidR="00A9122F" w:rsidRPr="00A53193">
        <w:rPr>
          <w:rFonts w:ascii="Calibri" w:hAnsi="Calibri" w:cs="Arial"/>
          <w:b/>
        </w:rPr>
        <w:t>, such as stress and sleep,</w:t>
      </w:r>
      <w:r w:rsidR="00A57A26" w:rsidRPr="00A53193">
        <w:rPr>
          <w:rFonts w:ascii="Calibri" w:hAnsi="Calibri" w:cs="Arial"/>
          <w:b/>
        </w:rPr>
        <w:t xml:space="preserve"> occur after encoding has finished</w:t>
      </w:r>
      <w:r w:rsidR="00A57A26" w:rsidRPr="00A53193">
        <w:rPr>
          <w:rFonts w:ascii="Calibri" w:hAnsi="Calibri" w:cs="Arial"/>
        </w:rPr>
        <w:t>), as this has been the focus in our laboratory.”</w:t>
      </w:r>
    </w:p>
    <w:p w14:paraId="13EE69CE" w14:textId="77777777" w:rsidR="002453A0" w:rsidRPr="00A53193" w:rsidRDefault="002453A0" w:rsidP="005E4D49">
      <w:pPr>
        <w:rPr>
          <w:rFonts w:ascii="Calibri" w:hAnsi="Calibri" w:cs="Century Gothic"/>
          <w:bCs/>
        </w:rPr>
      </w:pPr>
    </w:p>
    <w:p w14:paraId="66124C40" w14:textId="4C3AEB5A" w:rsidR="00682E24" w:rsidRPr="00A53193" w:rsidRDefault="005E4D49" w:rsidP="005E4D49">
      <w:pPr>
        <w:rPr>
          <w:rFonts w:ascii="Calibri" w:hAnsi="Calibri" w:cs="Century Gothic"/>
          <w:bCs/>
        </w:rPr>
      </w:pPr>
      <w:r w:rsidRPr="00A53193">
        <w:rPr>
          <w:rFonts w:ascii="Calibri" w:hAnsi="Calibri" w:cs="Century Gothic"/>
          <w:bCs/>
        </w:rPr>
        <w:t>8. P. 4, Line 137. Should there be a protocol for visual presentation? This statement implies that both have equal value. However, later in the paper (line 333), it is audito</w:t>
      </w:r>
      <w:r w:rsidR="00682E24" w:rsidRPr="00A53193">
        <w:rPr>
          <w:rFonts w:ascii="Calibri" w:hAnsi="Calibri" w:cs="Century Gothic"/>
          <w:bCs/>
        </w:rPr>
        <w:t>ry presentation is recommended.</w:t>
      </w:r>
    </w:p>
    <w:p w14:paraId="784955C1" w14:textId="77777777" w:rsidR="00282EC6" w:rsidRPr="00A53193" w:rsidRDefault="00282EC6" w:rsidP="005E4D49">
      <w:pPr>
        <w:rPr>
          <w:rFonts w:ascii="Calibri" w:hAnsi="Calibri" w:cs="Century Gothic"/>
          <w:bCs/>
        </w:rPr>
      </w:pPr>
    </w:p>
    <w:p w14:paraId="159C3FA8" w14:textId="7846179B" w:rsidR="00A57A26" w:rsidRPr="00A53193" w:rsidRDefault="00140B49" w:rsidP="005E4D49">
      <w:pPr>
        <w:rPr>
          <w:rFonts w:ascii="Calibri" w:hAnsi="Calibri" w:cs="Century Gothic"/>
          <w:bCs/>
          <w:i/>
        </w:rPr>
      </w:pPr>
      <w:r w:rsidRPr="00A53193">
        <w:rPr>
          <w:rFonts w:ascii="Calibri" w:hAnsi="Calibri" w:cs="Century Gothic"/>
          <w:bCs/>
          <w:i/>
        </w:rPr>
        <w:t>Response</w:t>
      </w:r>
      <w:r w:rsidR="00A57A26" w:rsidRPr="00A53193">
        <w:rPr>
          <w:rFonts w:ascii="Calibri" w:hAnsi="Calibri" w:cs="Century Gothic"/>
          <w:bCs/>
          <w:i/>
        </w:rPr>
        <w:t>: We presented the protocol as we have used it in our experiments, that is, using auditory presentation for the words. We added that statement in the protocol to inform the reader that visual presentation is also an option.</w:t>
      </w:r>
    </w:p>
    <w:p w14:paraId="22B32ECE" w14:textId="77777777" w:rsidR="00682E24" w:rsidRPr="00A53193" w:rsidRDefault="00682E24" w:rsidP="005E4D49">
      <w:pPr>
        <w:rPr>
          <w:rFonts w:ascii="Calibri" w:hAnsi="Calibri" w:cs="Century Gothic"/>
          <w:bCs/>
        </w:rPr>
      </w:pPr>
    </w:p>
    <w:p w14:paraId="5322046C" w14:textId="016E8B2B" w:rsidR="003175FA" w:rsidRPr="00A53193" w:rsidRDefault="005E4D49" w:rsidP="005E4D49">
      <w:pPr>
        <w:rPr>
          <w:rFonts w:ascii="Calibri" w:hAnsi="Calibri" w:cs="Century Gothic"/>
          <w:bCs/>
        </w:rPr>
      </w:pPr>
      <w:r w:rsidRPr="00A53193">
        <w:rPr>
          <w:rFonts w:ascii="Calibri" w:hAnsi="Calibri" w:cs="Century Gothic"/>
          <w:bCs/>
        </w:rPr>
        <w:t xml:space="preserve">9. P. 5, Line 183. I think that the paradigm should include a set of words that serve as foils for the critical non-presented associates. Indeed, the authors recognize this (P. 9, lines 354-355). In fact, it has been done in many recognition memory experiments with the </w:t>
      </w:r>
      <w:proofErr w:type="gramStart"/>
      <w:r w:rsidRPr="00A53193">
        <w:rPr>
          <w:rFonts w:ascii="Calibri" w:hAnsi="Calibri" w:cs="Century Gothic"/>
          <w:bCs/>
        </w:rPr>
        <w:t>DRM(</w:t>
      </w:r>
      <w:proofErr w:type="gramEnd"/>
      <w:r w:rsidRPr="00A53193">
        <w:rPr>
          <w:rFonts w:ascii="Calibri" w:hAnsi="Calibri" w:cs="Century Gothic"/>
          <w:bCs/>
        </w:rPr>
        <w:t>RS) paradigm. For a review of these studies, along with values for correct and false recognition adjusted for the fal</w:t>
      </w:r>
      <w:r w:rsidR="003175FA" w:rsidRPr="00A53193">
        <w:rPr>
          <w:rFonts w:ascii="Calibri" w:hAnsi="Calibri" w:cs="Century Gothic"/>
          <w:bCs/>
        </w:rPr>
        <w:t xml:space="preserve">se alarms, see </w:t>
      </w:r>
      <w:proofErr w:type="spellStart"/>
      <w:r w:rsidR="003175FA" w:rsidRPr="00A53193">
        <w:rPr>
          <w:rFonts w:ascii="Calibri" w:hAnsi="Calibri" w:cs="Century Gothic"/>
          <w:bCs/>
        </w:rPr>
        <w:t>McKelvie</w:t>
      </w:r>
      <w:proofErr w:type="spellEnd"/>
      <w:r w:rsidR="003175FA" w:rsidRPr="00A53193">
        <w:rPr>
          <w:rFonts w:ascii="Calibri" w:hAnsi="Calibri" w:cs="Century Gothic"/>
          <w:bCs/>
        </w:rPr>
        <w:t xml:space="preserve"> (2004).</w:t>
      </w:r>
    </w:p>
    <w:p w14:paraId="77D5C51F" w14:textId="77777777" w:rsidR="00282EC6" w:rsidRPr="00A53193" w:rsidRDefault="00282EC6" w:rsidP="005E4D49">
      <w:pPr>
        <w:rPr>
          <w:rFonts w:ascii="Calibri" w:hAnsi="Calibri" w:cs="Century Gothic"/>
          <w:bCs/>
        </w:rPr>
      </w:pPr>
    </w:p>
    <w:p w14:paraId="2F198776" w14:textId="3946A759" w:rsidR="003175FA" w:rsidRPr="00A53193" w:rsidRDefault="00140B49" w:rsidP="005E4D49">
      <w:pPr>
        <w:rPr>
          <w:rFonts w:ascii="Calibri" w:hAnsi="Calibri" w:cs="Century Gothic"/>
          <w:bCs/>
          <w:i/>
        </w:rPr>
      </w:pPr>
      <w:r w:rsidRPr="00A53193">
        <w:rPr>
          <w:rFonts w:ascii="Calibri" w:hAnsi="Calibri" w:cs="Century Gothic"/>
          <w:bCs/>
          <w:i/>
        </w:rPr>
        <w:t>Response</w:t>
      </w:r>
      <w:r w:rsidR="00A80C7F" w:rsidRPr="00A53193">
        <w:rPr>
          <w:rFonts w:ascii="Calibri" w:hAnsi="Calibri" w:cs="Century Gothic"/>
          <w:bCs/>
          <w:i/>
        </w:rPr>
        <w:t>:</w:t>
      </w:r>
      <w:r w:rsidR="003175FA" w:rsidRPr="00A53193">
        <w:rPr>
          <w:rFonts w:ascii="Calibri" w:hAnsi="Calibri" w:cs="Century Gothic"/>
          <w:bCs/>
          <w:i/>
        </w:rPr>
        <w:t xml:space="preserve"> As the reviewer states</w:t>
      </w:r>
      <w:r w:rsidR="0045133D" w:rsidRPr="00A53193">
        <w:rPr>
          <w:rFonts w:ascii="Calibri" w:hAnsi="Calibri" w:cs="Century Gothic"/>
          <w:bCs/>
          <w:i/>
        </w:rPr>
        <w:t>, we have</w:t>
      </w:r>
      <w:r w:rsidR="00282EC6" w:rsidRPr="00A53193">
        <w:rPr>
          <w:rFonts w:ascii="Calibri" w:hAnsi="Calibri" w:cs="Century Gothic"/>
          <w:bCs/>
          <w:i/>
        </w:rPr>
        <w:t xml:space="preserve"> had</w:t>
      </w:r>
      <w:r w:rsidR="0045133D" w:rsidRPr="00A53193">
        <w:rPr>
          <w:rFonts w:ascii="Calibri" w:hAnsi="Calibri" w:cs="Century Gothic"/>
          <w:bCs/>
          <w:i/>
        </w:rPr>
        <w:t xml:space="preserve"> included this in our Discussion</w:t>
      </w:r>
      <w:r w:rsidR="003175FA" w:rsidRPr="00A53193">
        <w:rPr>
          <w:rFonts w:ascii="Calibri" w:hAnsi="Calibri" w:cs="Century Gothic"/>
          <w:bCs/>
          <w:i/>
        </w:rPr>
        <w:t xml:space="preserve"> (</w:t>
      </w:r>
      <w:r w:rsidR="00A53193" w:rsidRPr="00A53193">
        <w:rPr>
          <w:rFonts w:ascii="Calibri" w:hAnsi="Calibri" w:cs="Century Gothic"/>
          <w:bCs/>
          <w:i/>
          <w:highlight w:val="yellow"/>
        </w:rPr>
        <w:t>lines 450</w:t>
      </w:r>
      <w:r w:rsidR="003175FA" w:rsidRPr="00A53193">
        <w:rPr>
          <w:rFonts w:ascii="Calibri" w:hAnsi="Calibri" w:cs="Century Gothic"/>
          <w:bCs/>
          <w:i/>
        </w:rPr>
        <w:t xml:space="preserve">). We have added </w:t>
      </w:r>
      <w:proofErr w:type="spellStart"/>
      <w:r w:rsidR="003175FA" w:rsidRPr="00A53193">
        <w:rPr>
          <w:rFonts w:ascii="Calibri" w:hAnsi="Calibri" w:cs="Century Gothic"/>
          <w:bCs/>
          <w:i/>
        </w:rPr>
        <w:t>McKelvie</w:t>
      </w:r>
      <w:proofErr w:type="spellEnd"/>
      <w:r w:rsidR="003175FA" w:rsidRPr="00A53193">
        <w:rPr>
          <w:rFonts w:ascii="Calibri" w:hAnsi="Calibri" w:cs="Century Gothic"/>
          <w:bCs/>
          <w:i/>
        </w:rPr>
        <w:t xml:space="preserve"> (2004) as a reference</w:t>
      </w:r>
      <w:r w:rsidR="0045133D" w:rsidRPr="00A53193">
        <w:rPr>
          <w:rFonts w:ascii="Calibri" w:hAnsi="Calibri" w:cs="Century Gothic"/>
          <w:bCs/>
          <w:i/>
        </w:rPr>
        <w:t>,</w:t>
      </w:r>
      <w:r w:rsidR="003175FA" w:rsidRPr="00A53193">
        <w:rPr>
          <w:rFonts w:ascii="Calibri" w:hAnsi="Calibri" w:cs="Century Gothic"/>
          <w:bCs/>
          <w:i/>
        </w:rPr>
        <w:t xml:space="preserve"> which should prove helpful for the reader.</w:t>
      </w:r>
    </w:p>
    <w:p w14:paraId="2566D360" w14:textId="77777777" w:rsidR="003175FA" w:rsidRPr="00A53193" w:rsidRDefault="003175FA" w:rsidP="005E4D49">
      <w:pPr>
        <w:rPr>
          <w:rFonts w:ascii="Calibri" w:hAnsi="Calibri" w:cs="Century Gothic"/>
          <w:bCs/>
        </w:rPr>
      </w:pPr>
    </w:p>
    <w:p w14:paraId="22DAE04B" w14:textId="77777777" w:rsidR="00380D25" w:rsidRPr="00A53193" w:rsidRDefault="005E4D49" w:rsidP="005E4D49">
      <w:pPr>
        <w:rPr>
          <w:rFonts w:ascii="Calibri" w:hAnsi="Calibri" w:cs="Century Gothic"/>
          <w:bCs/>
        </w:rPr>
      </w:pPr>
      <w:r w:rsidRPr="00A53193">
        <w:rPr>
          <w:rFonts w:ascii="Calibri" w:hAnsi="Calibri" w:cs="Century Gothic"/>
          <w:bCs/>
        </w:rPr>
        <w:t xml:space="preserve">10. P. 6, Line 253. The </w:t>
      </w:r>
      <w:proofErr w:type="gramStart"/>
      <w:r w:rsidRPr="00A53193">
        <w:rPr>
          <w:rFonts w:ascii="Calibri" w:hAnsi="Calibri" w:cs="Century Gothic"/>
          <w:bCs/>
        </w:rPr>
        <w:t>authors</w:t>
      </w:r>
      <w:proofErr w:type="gramEnd"/>
      <w:r w:rsidRPr="00A53193">
        <w:rPr>
          <w:rFonts w:ascii="Calibri" w:hAnsi="Calibri" w:cs="Century Gothic"/>
          <w:bCs/>
        </w:rPr>
        <w:t xml:space="preserve"> claims in this section that the results presented are representative. However, although the false memory effect in both recall and recognition is robust, it is unusual for the rate to be higher than the rates for correct recall and correct recognition. Although it is also implied (P. 7, lines 274-275) that this effect occurred in early research, I think that it should be observed that it is not typical. Evidence that correct recall and recognition are usually higher than false recall and recognition can be found here in </w:t>
      </w:r>
      <w:proofErr w:type="spellStart"/>
      <w:r w:rsidRPr="00A53193">
        <w:rPr>
          <w:rFonts w:ascii="Calibri" w:hAnsi="Calibri" w:cs="Century Gothic"/>
          <w:bCs/>
        </w:rPr>
        <w:t>M</w:t>
      </w:r>
      <w:r w:rsidR="00380D25" w:rsidRPr="00A53193">
        <w:rPr>
          <w:rFonts w:ascii="Calibri" w:hAnsi="Calibri" w:cs="Century Gothic"/>
          <w:bCs/>
        </w:rPr>
        <w:t>cKelvie's</w:t>
      </w:r>
      <w:proofErr w:type="spellEnd"/>
      <w:r w:rsidR="00380D25" w:rsidRPr="00A53193">
        <w:rPr>
          <w:rFonts w:ascii="Calibri" w:hAnsi="Calibri" w:cs="Century Gothic"/>
          <w:bCs/>
        </w:rPr>
        <w:t xml:space="preserve"> (2003, 2004) reviews.</w:t>
      </w:r>
    </w:p>
    <w:p w14:paraId="078F110A" w14:textId="77777777" w:rsidR="00282EC6" w:rsidRPr="00A53193" w:rsidRDefault="00282EC6" w:rsidP="005E4D49">
      <w:pPr>
        <w:rPr>
          <w:rFonts w:ascii="Calibri" w:hAnsi="Calibri" w:cs="Century Gothic"/>
          <w:bCs/>
        </w:rPr>
      </w:pPr>
    </w:p>
    <w:p w14:paraId="27103E3A" w14:textId="24026607" w:rsidR="003247A6" w:rsidRPr="00A53193" w:rsidRDefault="00140B49" w:rsidP="003247A6">
      <w:pPr>
        <w:rPr>
          <w:rFonts w:ascii="Calibri" w:hAnsi="Calibri"/>
        </w:rPr>
      </w:pPr>
      <w:r w:rsidRPr="00A53193">
        <w:rPr>
          <w:rFonts w:ascii="Calibri" w:hAnsi="Calibri" w:cs="Century Gothic"/>
          <w:bCs/>
          <w:i/>
        </w:rPr>
        <w:t>Response</w:t>
      </w:r>
      <w:r w:rsidR="00A57A26" w:rsidRPr="00A53193">
        <w:rPr>
          <w:rFonts w:ascii="Calibri" w:hAnsi="Calibri" w:cs="Century Gothic"/>
          <w:bCs/>
          <w:i/>
        </w:rPr>
        <w:t>: We have added this information</w:t>
      </w:r>
      <w:r w:rsidR="0045133D" w:rsidRPr="00A53193">
        <w:rPr>
          <w:rFonts w:ascii="Calibri" w:hAnsi="Calibri" w:cs="Century Gothic"/>
          <w:bCs/>
          <w:i/>
        </w:rPr>
        <w:t xml:space="preserve"> in the first paragraph of the Discussion</w:t>
      </w:r>
      <w:r w:rsidR="00A57A26" w:rsidRPr="00A53193">
        <w:rPr>
          <w:rFonts w:ascii="Calibri" w:hAnsi="Calibri" w:cs="Century Gothic"/>
          <w:bCs/>
          <w:i/>
        </w:rPr>
        <w:t xml:space="preserve">, see </w:t>
      </w:r>
      <w:r w:rsidR="00A53193" w:rsidRPr="00A53193">
        <w:rPr>
          <w:rFonts w:ascii="Calibri" w:hAnsi="Calibri" w:cs="Century Gothic"/>
          <w:bCs/>
          <w:i/>
          <w:highlight w:val="yellow"/>
        </w:rPr>
        <w:t>line 401</w:t>
      </w:r>
      <w:r w:rsidR="00A57A26" w:rsidRPr="00A53193">
        <w:rPr>
          <w:rFonts w:ascii="Calibri" w:hAnsi="Calibri" w:cs="Century Gothic"/>
          <w:bCs/>
          <w:i/>
        </w:rPr>
        <w:t xml:space="preserve">: </w:t>
      </w:r>
      <w:r w:rsidR="00A53193" w:rsidRPr="00A53193">
        <w:rPr>
          <w:rFonts w:ascii="Calibri" w:hAnsi="Calibri" w:cs="Century Gothic"/>
          <w:bCs/>
          <w:i/>
        </w:rPr>
        <w:t>“</w:t>
      </w:r>
      <w:r w:rsidR="00A53193" w:rsidRPr="00A53193">
        <w:rPr>
          <w:rFonts w:ascii="Calibri" w:hAnsi="Calibri"/>
        </w:rPr>
        <w:t xml:space="preserve">Additionally, although several early </w:t>
      </w:r>
      <w:r w:rsidR="00A53193" w:rsidRPr="00A53193">
        <w:rPr>
          <w:rFonts w:ascii="Calibri" w:hAnsi="Calibri"/>
        </w:rPr>
        <w:fldChar w:fldCharType="begin"/>
      </w:r>
      <w:r w:rsidR="00A53193" w:rsidRPr="00A53193">
        <w:rPr>
          <w:rFonts w:ascii="Calibri" w:hAnsi="Calibri"/>
        </w:rPr>
        <w:instrText xml:space="preserve"> ADDIN ZOTERO_ITEM CSL_CITATION {"citationID":"1t7m7102si","properties":{"formattedCitation":"{\\rtf \\super 2\\nosupersub{}}","plainCitation":"2"},"citationItems":[{"id":1100,"uris":["http://zotero.org/users/2998391/items/MSN3JIZW"],"uri":["http://zotero.org/users/2998391/items/MSN3JIZW"],"itemData":{"id":1100,"type":"article-journal","title":"Creating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B."}],"issued":{"date-parts":[["1995"]]}}}],"schema":"https://github.com/citation-style-language/schema/raw/master/csl-citation.json"} </w:instrText>
      </w:r>
      <w:r w:rsidR="00A53193" w:rsidRPr="00A53193">
        <w:rPr>
          <w:rFonts w:ascii="Calibri" w:hAnsi="Calibri"/>
        </w:rPr>
        <w:fldChar w:fldCharType="separate"/>
      </w:r>
      <w:r w:rsidR="00A53193" w:rsidRPr="00A53193">
        <w:rPr>
          <w:rFonts w:ascii="Calibri" w:hAnsi="Calibri"/>
          <w:vertAlign w:val="superscript"/>
        </w:rPr>
        <w:t>2</w:t>
      </w:r>
      <w:r w:rsidR="00A53193" w:rsidRPr="00A53193">
        <w:rPr>
          <w:rFonts w:ascii="Calibri" w:hAnsi="Calibri"/>
        </w:rPr>
        <w:fldChar w:fldCharType="end"/>
      </w:r>
      <w:r w:rsidR="00A53193" w:rsidRPr="00A53193">
        <w:rPr>
          <w:rFonts w:ascii="Calibri" w:hAnsi="Calibri"/>
        </w:rPr>
        <w:t xml:space="preserve"> studies, as well as the presented studies suggest that critical words (false memories) are consistently remembered better than study words (true memories), others have shown the opposite pattern, particularly for short term memory tests</w:t>
      </w:r>
      <w:r w:rsidR="00A53193" w:rsidRPr="00A53193">
        <w:rPr>
          <w:rFonts w:ascii="Calibri" w:hAnsi="Calibri"/>
        </w:rPr>
        <w:fldChar w:fldCharType="begin"/>
      </w:r>
      <w:r w:rsidR="00A53193" w:rsidRPr="00A53193">
        <w:rPr>
          <w:rFonts w:ascii="Calibri" w:hAnsi="Calibri"/>
        </w:rPr>
        <w:instrText xml:space="preserve"> ADDIN ZOTERO_ITEM CSL_CITATION {"citationID":"guqtvqrjt","properties":{"formattedCitation":"{\\rtf \\super 17,18\\nosupersub{}}","plainCitation":"17,18"},"citationItems":[{"id":1371,"uris":["http://zotero.org/users/2998391/items/G72DNRAM"],"uri":["http://zotero.org/users/2998391/items/G72DNRAM"],"itemData":{"id":1371,"type":"article-journal","title":"False Recall with the Drmrs (“Drummers”) Procedure: A Quantitative Summary and Review","container-title":"Perceptual and Motor Skills","page":"1011-1030","volume":"97","issue":"3 suppl","source":"pms.sagepub.com.proxy.library.nd.edu","abstract":"In the Deese-Roediger-McDermott-Read-Solso (DRMRS) procedure, which has recently enjoyed widespread use, participants try to remember lists of items constructed around critical themes that are not presented. The purpose of this quantitative review was to estimate the extent to which these themes are falsely recalled (Critical Intrusions) and to compare this error rate with Correct Recall and with false recall of other words that were not presented (Noncritical Intrusions). Based on 111 estimates, the mean rate of Critical Intrusions was .374 (95% confidence interval of .344 to .403), which was a very large effect (d = 2.40). Critical Intrusions were less frequent than Correct Recall (.572) but more frequent than Noncritical Intrusions (.078). Critical Intrusions were lower (.318) for people told to be confident (not to guess) than for people not so cautioned (.428), a medium to large effect size (d = 0.69). Effects of other variables are summarized, and the theoretical and applied implications of these results are discussed.","DOI":"10.2466/pms.2003.97.3f.1011","ISSN":"0031-5125, 1558-688X","shortTitle":"False Recall with the Drmrs (“Drummers”) Procedure","journalAbbreviation":"Percept Mot Skills","language":"en","author":[{"family":"McKelvie","given":"Stuart J."}],"issued":{"date-parts":[["2003",12,1]]}}},{"id":1373,"uris":["http://zotero.org/users/2998391/items/ZPWW69NM"],"uri":["http://zotero.org/users/2998391/items/ZPWW69NM"],"itemData":{"id":1373,"type":"article-journal","title":"False Recognition with the Deese-Roediger-McDermott-Reid-Solso Procedure: A Quantitative Summary","container-title":"Perceptual and Motor Skills","page":"1387-1408","volume":"98","issue":"3 suppl","source":"pms.sagepub.com.proxy.library.nd.edu","abstract":"In the Deese-Roediger-McDermott-Read-Solso (DRMRS) procedure, participants study lists of words associated with central concepts (critical themes) that are not on the lists, then their memory is tested. Based on 224 estimates, the rate of False Recognition of the nonstudied critical themes was .59 (95% confidence interval of .56 to .61), which is smaller than the Hit rate of .75 for correct recognition of studied items (95% confidence interval of .73 to .77) but greater than various rates of False Alarms for other nonstudied items (ranging from .13 to .19). Ratings of subjective confidence were similar on Hits and on False Recognitions but higher than on False Alarms, confirming that false recognition was more like correct recognition than like other errors. The results from judgments of feeling of remembering or knowing, from the effects of intervening activities (particularly recall) between study and test, and from the effects of age suggest that False Recognition occurs because the critical theme is activated along with studied items during list presentation and perhaps also during recall. Invoking fuzzy trace theory, it is argued Hits are based on verbatim traces whereas False Recognition is based on gist traces and a failure of source memory. Proposals are made for research.","DOI":"10.2466/pms.98.3c.1387-1408","ISSN":"0031-5125, 1558-688X","shortTitle":"False Recognition with the Deese-Roediger-McDermott-Reid-Solso Procedure","journalAbbreviation":"Percept Mot Skills","language":"en","author":[{"family":"McKelvie","given":"Stuart J."}],"issued":{"date-parts":[["2004",6,1]]}}}],"schema":"https://github.com/citation-style-language/schema/raw/master/csl-citation.json"} </w:instrText>
      </w:r>
      <w:r w:rsidR="00A53193" w:rsidRPr="00A53193">
        <w:rPr>
          <w:rFonts w:ascii="Calibri" w:hAnsi="Calibri"/>
        </w:rPr>
        <w:fldChar w:fldCharType="separate"/>
      </w:r>
      <w:r w:rsidR="00A53193" w:rsidRPr="00A53193">
        <w:rPr>
          <w:rFonts w:ascii="Calibri" w:hAnsi="Calibri"/>
          <w:vertAlign w:val="superscript"/>
        </w:rPr>
        <w:t>17,18</w:t>
      </w:r>
      <w:r w:rsidR="00A53193" w:rsidRPr="00A53193">
        <w:rPr>
          <w:rFonts w:ascii="Calibri" w:hAnsi="Calibri"/>
        </w:rPr>
        <w:fldChar w:fldCharType="end"/>
      </w:r>
      <w:r w:rsidR="00A53193" w:rsidRPr="00A53193">
        <w:rPr>
          <w:rFonts w:ascii="Calibri" w:hAnsi="Calibri"/>
        </w:rPr>
        <w:t>.”</w:t>
      </w:r>
    </w:p>
    <w:p w14:paraId="7DAB84E3" w14:textId="2373A867" w:rsidR="00A57A26" w:rsidRPr="00A53193" w:rsidRDefault="00A57A26" w:rsidP="005E4D49">
      <w:pPr>
        <w:rPr>
          <w:rFonts w:ascii="Calibri" w:hAnsi="Calibri" w:cs="Century Gothic"/>
          <w:bCs/>
          <w:i/>
        </w:rPr>
      </w:pPr>
    </w:p>
    <w:p w14:paraId="1957F0FB" w14:textId="77777777" w:rsidR="00380D25" w:rsidRPr="00A53193" w:rsidRDefault="00380D25" w:rsidP="005E4D49">
      <w:pPr>
        <w:rPr>
          <w:rFonts w:ascii="Calibri" w:hAnsi="Calibri" w:cs="Century Gothic"/>
          <w:bCs/>
        </w:rPr>
      </w:pPr>
    </w:p>
    <w:p w14:paraId="5DC487B3" w14:textId="6E346C5B" w:rsidR="00380D25" w:rsidRPr="00A53193" w:rsidRDefault="005E4D49" w:rsidP="005E4D49">
      <w:pPr>
        <w:rPr>
          <w:rFonts w:ascii="Calibri" w:hAnsi="Calibri" w:cs="Century Gothic"/>
          <w:bCs/>
        </w:rPr>
      </w:pPr>
      <w:r w:rsidRPr="00A53193">
        <w:rPr>
          <w:rFonts w:ascii="Calibri" w:hAnsi="Calibri" w:cs="Century Gothic"/>
          <w:bCs/>
        </w:rPr>
        <w:t>11. Pp. 6-7, previous results. Re</w:t>
      </w:r>
      <w:r w:rsidR="00380D25" w:rsidRPr="00A53193">
        <w:rPr>
          <w:rFonts w:ascii="Calibri" w:hAnsi="Calibri" w:cs="Century Gothic"/>
          <w:bCs/>
        </w:rPr>
        <w:t>port standardized effect sizes.</w:t>
      </w:r>
    </w:p>
    <w:p w14:paraId="1A247FD9" w14:textId="77777777" w:rsidR="003247A6" w:rsidRPr="00A53193" w:rsidRDefault="003247A6" w:rsidP="005E4D49">
      <w:pPr>
        <w:rPr>
          <w:rFonts w:ascii="Calibri" w:hAnsi="Calibri" w:cs="Century Gothic"/>
          <w:bCs/>
        </w:rPr>
      </w:pPr>
    </w:p>
    <w:p w14:paraId="510C3849" w14:textId="428BC723" w:rsidR="00380D25" w:rsidRPr="00A53193" w:rsidRDefault="00140B49" w:rsidP="005E4D49">
      <w:pPr>
        <w:rPr>
          <w:rFonts w:ascii="Calibri" w:hAnsi="Calibri" w:cs="Century Gothic"/>
          <w:bCs/>
        </w:rPr>
      </w:pPr>
      <w:r w:rsidRPr="00A53193">
        <w:rPr>
          <w:rFonts w:ascii="Calibri" w:hAnsi="Calibri" w:cs="Century Gothic"/>
          <w:bCs/>
          <w:i/>
        </w:rPr>
        <w:t>Response</w:t>
      </w:r>
      <w:r w:rsidR="00A57A26" w:rsidRPr="00A53193">
        <w:rPr>
          <w:rFonts w:ascii="Calibri" w:hAnsi="Calibri" w:cs="Century Gothic"/>
          <w:bCs/>
          <w:i/>
        </w:rPr>
        <w:t>: Effect sizes (Cohen’s d) have been added to each statistical test in the Results section.</w:t>
      </w:r>
    </w:p>
    <w:p w14:paraId="7B639253" w14:textId="77777777" w:rsidR="00A57A26" w:rsidRPr="00A53193" w:rsidRDefault="00A57A26" w:rsidP="005E4D49">
      <w:pPr>
        <w:rPr>
          <w:rFonts w:ascii="Calibri" w:hAnsi="Calibri" w:cs="Century Gothic"/>
          <w:bCs/>
        </w:rPr>
      </w:pPr>
    </w:p>
    <w:p w14:paraId="31F87745" w14:textId="77777777" w:rsidR="00380D25" w:rsidRPr="00A53193" w:rsidRDefault="005E4D49" w:rsidP="005E4D49">
      <w:pPr>
        <w:rPr>
          <w:rFonts w:ascii="Calibri" w:hAnsi="Calibri" w:cs="Century Gothic"/>
          <w:bCs/>
        </w:rPr>
      </w:pPr>
      <w:r w:rsidRPr="00A53193">
        <w:rPr>
          <w:rFonts w:ascii="Calibri" w:hAnsi="Calibri" w:cs="Century Gothic"/>
          <w:bCs/>
        </w:rPr>
        <w:t>12. It might also be suggested that it would be useful to have a protocol for testing recognition alone, without testing recall first. Recall has been shown to increase the subsequen</w:t>
      </w:r>
      <w:r w:rsidR="00380D25" w:rsidRPr="00A53193">
        <w:rPr>
          <w:rFonts w:ascii="Calibri" w:hAnsi="Calibri" w:cs="Century Gothic"/>
          <w:bCs/>
        </w:rPr>
        <w:t>t recognition (</w:t>
      </w:r>
      <w:proofErr w:type="spellStart"/>
      <w:r w:rsidR="00380D25" w:rsidRPr="00A53193">
        <w:rPr>
          <w:rFonts w:ascii="Calibri" w:hAnsi="Calibri" w:cs="Century Gothic"/>
          <w:bCs/>
        </w:rPr>
        <w:t>McKelvie</w:t>
      </w:r>
      <w:proofErr w:type="spellEnd"/>
      <w:r w:rsidR="00380D25" w:rsidRPr="00A53193">
        <w:rPr>
          <w:rFonts w:ascii="Calibri" w:hAnsi="Calibri" w:cs="Century Gothic"/>
          <w:bCs/>
        </w:rPr>
        <w:t>, 2004).</w:t>
      </w:r>
    </w:p>
    <w:p w14:paraId="395B0C59" w14:textId="77777777" w:rsidR="00496A42" w:rsidRPr="00A53193" w:rsidRDefault="00496A42" w:rsidP="005E4D49">
      <w:pPr>
        <w:rPr>
          <w:rFonts w:ascii="Calibri" w:hAnsi="Calibri" w:cs="Century Gothic"/>
          <w:bCs/>
        </w:rPr>
      </w:pPr>
    </w:p>
    <w:p w14:paraId="1337AA43" w14:textId="54FB930C" w:rsidR="00A57A26" w:rsidRPr="00A53193" w:rsidRDefault="00140B49" w:rsidP="005E4D49">
      <w:pPr>
        <w:rPr>
          <w:rFonts w:ascii="Calibri" w:hAnsi="Calibri"/>
        </w:rPr>
      </w:pPr>
      <w:r w:rsidRPr="00A53193">
        <w:rPr>
          <w:rFonts w:ascii="Calibri" w:hAnsi="Calibri" w:cs="Century Gothic"/>
          <w:bCs/>
          <w:i/>
        </w:rPr>
        <w:t>Response</w:t>
      </w:r>
      <w:r w:rsidR="00A57A26" w:rsidRPr="00A53193">
        <w:rPr>
          <w:rFonts w:ascii="Calibri" w:hAnsi="Calibri" w:cs="Century Gothic"/>
          <w:bCs/>
          <w:i/>
        </w:rPr>
        <w:t>: We have added this information</w:t>
      </w:r>
      <w:r w:rsidR="0045133D" w:rsidRPr="00A53193">
        <w:rPr>
          <w:rFonts w:ascii="Calibri" w:hAnsi="Calibri" w:cs="Century Gothic"/>
          <w:bCs/>
          <w:i/>
        </w:rPr>
        <w:t xml:space="preserve"> in the first paragraph of the Discussion</w:t>
      </w:r>
      <w:r w:rsidR="00A57A26" w:rsidRPr="00A53193">
        <w:rPr>
          <w:rFonts w:ascii="Calibri" w:hAnsi="Calibri" w:cs="Century Gothic"/>
          <w:bCs/>
          <w:i/>
        </w:rPr>
        <w:t xml:space="preserve">, see </w:t>
      </w:r>
      <w:r w:rsidR="00A53193" w:rsidRPr="00A53193">
        <w:rPr>
          <w:rFonts w:ascii="Calibri" w:hAnsi="Calibri" w:cs="Century Gothic"/>
          <w:bCs/>
          <w:i/>
          <w:highlight w:val="yellow"/>
        </w:rPr>
        <w:t>line 370</w:t>
      </w:r>
      <w:r w:rsidR="00A57A26" w:rsidRPr="00A53193">
        <w:rPr>
          <w:rFonts w:ascii="Calibri" w:hAnsi="Calibri" w:cs="Century Gothic"/>
          <w:bCs/>
          <w:i/>
        </w:rPr>
        <w:t>: “</w:t>
      </w:r>
      <w:r w:rsidR="00A53193" w:rsidRPr="00A53193">
        <w:rPr>
          <w:rFonts w:ascii="Calibri" w:hAnsi="Calibri"/>
        </w:rPr>
        <w:t>Related to this issue, in the current experiments, the recognition test was administered immediately after the free recall test, which has been found to increase recognition rates</w:t>
      </w:r>
      <w:r w:rsidR="00A53193" w:rsidRPr="00A53193">
        <w:rPr>
          <w:rFonts w:ascii="Calibri" w:hAnsi="Calibri"/>
        </w:rPr>
        <w:fldChar w:fldCharType="begin"/>
      </w:r>
      <w:r w:rsidR="00A53193" w:rsidRPr="00A53193">
        <w:rPr>
          <w:rFonts w:ascii="Calibri" w:hAnsi="Calibri"/>
        </w:rPr>
        <w:instrText xml:space="preserve"> ADDIN ZOTERO_ITEM CSL_CITATION {"citationID":"FpR6NQy5","properties":{"formattedCitation":"{\\rtf \\super 2,18\\nosupersub{}}","plainCitation":"2,18"},"citationItems":[{"id":1100,"uris":["http://zotero.org/users/2998391/items/MSN3JIZW"],"uri":["http://zotero.org/users/2998391/items/MSN3JIZW"],"itemData":{"id":1100,"type":"article-journal","title":"Creating false memories: Remembering words not presented in lists","container-title":"Journal of Experimental Psychology: Learning, Memory, and Cognition","page":"803-814","volume":"21","issue":"4","source":"APA PsycNET","abstract":"Two experiments (modeled after J. Deese's 1959 study) revealed remarkable levels of false recall and false recognition in a list learning paradigm. In Exp 1, Ss studied lists of 12 words (e.g., bed, rest, awake); each list was composed of associates of 1 nonpresented word (e.g., sleep). On immediate free recall tests, the nonpresented associates were recalled 40% of the time and were later recognized with high confidence. In Exp 2, a false recall rate of 55% was obtained with an expanded set of lists, and on a later recognition test, Ss produced false alarms to these items at a rate comparable to the hit rate. The act of recall enhanced later remembering of both studied and nonstudied material. The results reveal a powerful illusion of memory: People remember events that never happened.","DOI":"10.1037/0278-7393.21.4.803","ISSN":"1939-1285(Electronic);0278-7393(Print)","shortTitle":"Creating false memories","author":[{"family":"Roediger","given":"Henry L."},{"family":"McDermott","given":"Kathleen B."}],"issued":{"date-parts":[["1995"]]}}},{"id":1373,"uris":["http://zotero.org/users/2998391/items/ZPWW69NM"],"uri":["http://zotero.org/users/2998391/items/ZPWW69NM"],"itemData":{"id":1373,"type":"article-journal","title":"False Recognition with the Deese-Roediger-McDermott-Reid-Solso Procedure: A Quantitative Summary","container-title":"Perceptual and Motor Skills","page":"1387-1408","volume":"98","issue":"3 suppl","source":"pms.sagepub.com.proxy.library.nd.edu","abstract":"In the Deese-Roediger-McDermott-Read-Solso (DRMRS) procedure, participants study lists of words associated with central concepts (critical themes) that are not on the lists, then their memory is tested. Based on 224 estimates, the rate of False Recognition of the nonstudied critical themes was .59 (95% confidence interval of .56 to .61), which is smaller than the Hit rate of .75 for correct recognition of studied items (95% confidence interval of .73 to .77) but greater than various rates of False Alarms for other nonstudied items (ranging from .13 to .19). Ratings of subjective confidence were similar on Hits and on False Recognitions but higher than on False Alarms, confirming that false recognition was more like correct recognition than like other errors. The results from judgments of feeling of remembering or knowing, from the effects of intervening activities (particularly recall) between study and test, and from the effects of age suggest that False Recognition occurs because the critical theme is activated along with studied items during list presentation and perhaps also during recall. Invoking fuzzy trace theory, it is argued Hits are based on verbatim traces whereas False Recognition is based on gist traces and a failure of source memory. Proposals are made for research.","DOI":"10.2466/pms.98.3c.1387-1408","ISSN":"0031-5125, 1558-688X","shortTitle":"False Recognition with the Deese-Roediger-McDermott-Reid-Solso Procedure","journalAbbreviation":"Percept Mot Skills","language":"en","author":[{"family":"McKelvie","given":"Stuart J."}],"issued":{"date-parts":[["2004",6,1]]}}}],"schema":"https://github.com/citation-style-language/schema/raw/master/csl-citation.json"} </w:instrText>
      </w:r>
      <w:r w:rsidR="00A53193" w:rsidRPr="00A53193">
        <w:rPr>
          <w:rFonts w:ascii="Calibri" w:hAnsi="Calibri"/>
        </w:rPr>
        <w:fldChar w:fldCharType="separate"/>
      </w:r>
      <w:r w:rsidR="00A53193" w:rsidRPr="00A53193">
        <w:rPr>
          <w:rFonts w:ascii="Calibri" w:hAnsi="Calibri"/>
          <w:vertAlign w:val="superscript"/>
        </w:rPr>
        <w:t>2,18</w:t>
      </w:r>
      <w:r w:rsidR="00A53193" w:rsidRPr="00A53193">
        <w:rPr>
          <w:rFonts w:ascii="Calibri" w:hAnsi="Calibri"/>
        </w:rPr>
        <w:fldChar w:fldCharType="end"/>
      </w:r>
      <w:r w:rsidR="00A53193" w:rsidRPr="00A53193">
        <w:rPr>
          <w:rFonts w:ascii="Calibri" w:hAnsi="Calibri"/>
        </w:rPr>
        <w:t>; therefore, we caution the reader to interpret our recognition data accordingly”</w:t>
      </w:r>
    </w:p>
    <w:p w14:paraId="282273DB" w14:textId="77777777" w:rsidR="00496A42" w:rsidRPr="00A53193" w:rsidRDefault="00496A42" w:rsidP="005E4D49">
      <w:pPr>
        <w:rPr>
          <w:rFonts w:ascii="Calibri" w:hAnsi="Calibri" w:cs="Century Gothic"/>
          <w:bCs/>
          <w:i/>
        </w:rPr>
      </w:pPr>
    </w:p>
    <w:p w14:paraId="598B8DE7" w14:textId="77777777" w:rsidR="00A57A26" w:rsidRPr="00A53193" w:rsidRDefault="00A57A26" w:rsidP="005E4D49">
      <w:pPr>
        <w:rPr>
          <w:rFonts w:ascii="Calibri" w:hAnsi="Calibri" w:cs="Century Gothic"/>
          <w:bCs/>
        </w:rPr>
      </w:pPr>
    </w:p>
    <w:p w14:paraId="48AE15E5" w14:textId="77777777" w:rsidR="00C01EE7" w:rsidRPr="00A53193" w:rsidRDefault="005E4D49" w:rsidP="005E4D49">
      <w:pPr>
        <w:rPr>
          <w:rFonts w:ascii="Calibri" w:hAnsi="Calibri" w:cs="Century Gothic"/>
          <w:bCs/>
        </w:rPr>
      </w:pPr>
      <w:r w:rsidRPr="00A53193">
        <w:rPr>
          <w:rFonts w:ascii="Calibri" w:hAnsi="Calibri" w:cs="Century Gothic"/>
          <w:bCs/>
        </w:rPr>
        <w:t>13. P. 8, line 351. Say more about the correlations. What was correlated? Why exactly would a smaller number of lists have a particular impact on correlations</w:t>
      </w:r>
      <w:proofErr w:type="gramStart"/>
      <w:r w:rsidRPr="00A53193">
        <w:rPr>
          <w:rFonts w:ascii="Calibri" w:hAnsi="Calibri" w:cs="Century Gothic"/>
          <w:bCs/>
        </w:rPr>
        <w:t>? </w:t>
      </w:r>
      <w:proofErr w:type="gramEnd"/>
      <w:r w:rsidRPr="00A53193">
        <w:rPr>
          <w:rFonts w:ascii="Calibri" w:hAnsi="Calibri" w:cs="Century Gothic"/>
          <w:bCs/>
        </w:rPr>
        <w:t> </w:t>
      </w:r>
    </w:p>
    <w:p w14:paraId="7A6329FF" w14:textId="77777777" w:rsidR="00496A42" w:rsidRPr="00A53193" w:rsidRDefault="00496A42" w:rsidP="005E4D49">
      <w:pPr>
        <w:rPr>
          <w:rFonts w:ascii="Calibri" w:hAnsi="Calibri" w:cs="Century Gothic"/>
          <w:bCs/>
        </w:rPr>
      </w:pPr>
    </w:p>
    <w:p w14:paraId="63067A5A" w14:textId="2A0C1870" w:rsidR="00A57A26" w:rsidRPr="00A53193" w:rsidRDefault="00140B49" w:rsidP="005E4D49">
      <w:pPr>
        <w:rPr>
          <w:rFonts w:ascii="Calibri" w:hAnsi="Calibri" w:cs="Century Gothic"/>
          <w:bCs/>
          <w:i/>
        </w:rPr>
      </w:pPr>
      <w:r w:rsidRPr="00A53193">
        <w:rPr>
          <w:rFonts w:ascii="Calibri" w:hAnsi="Calibri" w:cs="Century Gothic"/>
          <w:bCs/>
          <w:i/>
        </w:rPr>
        <w:t>Response</w:t>
      </w:r>
      <w:r w:rsidR="00A57A26" w:rsidRPr="00A53193">
        <w:rPr>
          <w:rFonts w:ascii="Calibri" w:hAnsi="Calibri" w:cs="Century Gothic"/>
          <w:bCs/>
          <w:i/>
        </w:rPr>
        <w:t>: Additional language has been added to clarify this in the 4</w:t>
      </w:r>
      <w:r w:rsidR="00A57A26" w:rsidRPr="00A53193">
        <w:rPr>
          <w:rFonts w:ascii="Calibri" w:hAnsi="Calibri" w:cs="Century Gothic"/>
          <w:bCs/>
          <w:i/>
          <w:vertAlign w:val="superscript"/>
        </w:rPr>
        <w:t>th</w:t>
      </w:r>
      <w:r w:rsidR="00A57A26" w:rsidRPr="00A53193">
        <w:rPr>
          <w:rFonts w:ascii="Calibri" w:hAnsi="Calibri" w:cs="Century Gothic"/>
          <w:bCs/>
          <w:i/>
        </w:rPr>
        <w:t xml:space="preserve"> paragraph of the </w:t>
      </w:r>
      <w:r w:rsidR="0045133D" w:rsidRPr="00A53193">
        <w:rPr>
          <w:rFonts w:ascii="Calibri" w:hAnsi="Calibri" w:cs="Century Gothic"/>
          <w:bCs/>
          <w:i/>
        </w:rPr>
        <w:t>Discussion</w:t>
      </w:r>
      <w:r w:rsidR="00A57A26" w:rsidRPr="00A53193">
        <w:rPr>
          <w:rFonts w:ascii="Calibri" w:hAnsi="Calibri" w:cs="Century Gothic"/>
          <w:bCs/>
          <w:i/>
        </w:rPr>
        <w:t xml:space="preserve">, see </w:t>
      </w:r>
      <w:r w:rsidR="00A53193" w:rsidRPr="00A53193">
        <w:rPr>
          <w:rFonts w:ascii="Calibri" w:hAnsi="Calibri" w:cs="Century Gothic"/>
          <w:bCs/>
          <w:i/>
          <w:highlight w:val="yellow"/>
        </w:rPr>
        <w:t>line 441</w:t>
      </w:r>
      <w:r w:rsidR="00A57A26" w:rsidRPr="00A53193">
        <w:rPr>
          <w:rFonts w:ascii="Calibri" w:hAnsi="Calibri" w:cs="Century Gothic"/>
          <w:bCs/>
          <w:i/>
        </w:rPr>
        <w:t>: “</w:t>
      </w:r>
      <w:r w:rsidR="00496A42" w:rsidRPr="00A53193">
        <w:rPr>
          <w:rFonts w:ascii="Calibri" w:hAnsi="Calibri"/>
        </w:rPr>
        <w:t xml:space="preserve">Similarly, using an insufficient number of word lists may also decrease the ability to observe a clear effect, especially regarding correlations </w:t>
      </w:r>
      <w:r w:rsidR="00496A42" w:rsidRPr="00A53193">
        <w:rPr>
          <w:rFonts w:ascii="Calibri" w:hAnsi="Calibri"/>
          <w:b/>
        </w:rPr>
        <w:t>(i.e., statistically significant correlations are more difficult to observe when the range of a variable is small, as would be the ca</w:t>
      </w:r>
      <w:bookmarkStart w:id="1" w:name="_GoBack"/>
      <w:bookmarkEnd w:id="1"/>
      <w:r w:rsidR="00496A42" w:rsidRPr="00A53193">
        <w:rPr>
          <w:rFonts w:ascii="Calibri" w:hAnsi="Calibri"/>
          <w:b/>
        </w:rPr>
        <w:t>se if few DRM word lists were included in a study</w:t>
      </w:r>
      <w:r w:rsidR="00496A42" w:rsidRPr="00A53193">
        <w:rPr>
          <w:rFonts w:ascii="Calibri" w:hAnsi="Calibri"/>
          <w:b/>
        </w:rPr>
        <w:fldChar w:fldCharType="begin"/>
      </w:r>
      <w:r w:rsidR="00496A42" w:rsidRPr="00A53193">
        <w:rPr>
          <w:rFonts w:ascii="Calibri" w:hAnsi="Calibri"/>
          <w:b/>
        </w:rPr>
        <w:instrText xml:space="preserve"> ADDIN ZOTERO_ITEM CSL_CITATION {"citationID":"97i7t7uuu","properties":{"formattedCitation":"{\\rtf \\super 25\\nosupersub{}}","plainCitation":"25"},"citationItems":[{"id":1142,"uris":["http://zotero.org/users/2998391/items/RS2KD3PX"],"uri":["http://zotero.org/users/2998391/items/RS2KD3PX"],"itemData":{"id":1142,"type":"article-journal","title":"The role of sleep in false memory formation","container-title":"Neurobiology of Learning and Memory","page":"327-334","volume":"92","issue":"3","source":"ScienceDirect","abstract":"Memories are not stored as exact copies of our experiences. As a result, remembering is subject not only to memory failure, but to inaccuracies and distortions as well. Although such distortions are often retained or even enhanced over time, sleep’s contribution to the development of false memories is unknown. Here, we report that a night of sleep increases both veridical and false recall in the Deese–Roediger–McDermott (DRM) paradigm, compared to an equivalent period of daytime wakefulness. But while veridical memory deteriorates across both wake and sleep, false memories are preferentially preserved by sleep, actually showing a non-significant improvement. The same selectivity of false over veridical memories was observed in a follow-up nap study. Unlike previous studies implicating deep, slow-wave sleep (SWS) in declarative memory consolidation, here veridical recall correlated with decreased SWS, a finding that was observed in both the overnight and nap studies. These findings lead to two counterintuitive conclusions – that under certain circumstances sleep can promote false memories over veridical ones, and SWS can be associated with impairment rather than facilitation of declarative memory consolidation. While these effects produce memories that are less accurate after sleep, these memories may, in the end, be more useful.","DOI":"10.1016/j.nlm.2009.03.007","ISSN":"1074-7427","journalAbbreviation":"Neurobiology of Learning and Memory","author":[{"family":"Payne","given":"Jessica D."},{"family":"Schacter","given":"Daniel L."},{"family":"Propper","given":"Ruth E."},{"family":"Huang","given":"Li-Wen"},{"family":"Wamsley","given":"Erin J."},{"family":"Tucker","given":"Matthew A."},{"family":"Walker","given":"Matthew P."},{"family":"Stickgold","given":"Robert"}],"issued":{"date-parts":[["2009",10]]}}}],"schema":"https://github.com/citation-style-language/schema/raw/master/csl-citation.json"} </w:instrText>
      </w:r>
      <w:r w:rsidR="00496A42" w:rsidRPr="00A53193">
        <w:rPr>
          <w:rFonts w:ascii="Calibri" w:hAnsi="Calibri"/>
          <w:b/>
        </w:rPr>
        <w:fldChar w:fldCharType="separate"/>
      </w:r>
      <w:r w:rsidR="00496A42" w:rsidRPr="00A53193">
        <w:rPr>
          <w:rFonts w:ascii="Calibri" w:hAnsi="Calibri"/>
          <w:b/>
          <w:color w:val="000000"/>
          <w:vertAlign w:val="superscript"/>
        </w:rPr>
        <w:t>25</w:t>
      </w:r>
      <w:r w:rsidR="00496A42" w:rsidRPr="00A53193">
        <w:rPr>
          <w:rFonts w:ascii="Calibri" w:hAnsi="Calibri"/>
          <w:b/>
        </w:rPr>
        <w:fldChar w:fldCharType="end"/>
      </w:r>
      <w:r w:rsidR="00496A42" w:rsidRPr="00A53193">
        <w:rPr>
          <w:rFonts w:ascii="Calibri" w:hAnsi="Calibri"/>
          <w:b/>
        </w:rPr>
        <w:t>).”</w:t>
      </w:r>
    </w:p>
    <w:p w14:paraId="3C6344D9" w14:textId="77777777" w:rsidR="00C01EE7" w:rsidRPr="00A53193" w:rsidRDefault="00C01EE7" w:rsidP="005E4D49">
      <w:pPr>
        <w:rPr>
          <w:rFonts w:ascii="Calibri" w:hAnsi="Calibri" w:cs="Century Gothic"/>
          <w:bCs/>
        </w:rPr>
      </w:pPr>
    </w:p>
    <w:p w14:paraId="52374EB8" w14:textId="77777777" w:rsidR="00C01EE7" w:rsidRPr="00A53193" w:rsidRDefault="005E4D49" w:rsidP="005E4D49">
      <w:pPr>
        <w:rPr>
          <w:rFonts w:ascii="Calibri" w:hAnsi="Calibri" w:cs="Century Gothic"/>
          <w:bCs/>
        </w:rPr>
      </w:pPr>
      <w:r w:rsidRPr="00A53193">
        <w:rPr>
          <w:rFonts w:ascii="Calibri" w:hAnsi="Calibri" w:cs="Century Gothic"/>
          <w:bCs/>
        </w:rPr>
        <w:t>References of papers mentioned above</w:t>
      </w:r>
      <w:proofErr w:type="gramStart"/>
      <w:r w:rsidRPr="00A53193">
        <w:rPr>
          <w:rFonts w:ascii="Calibri" w:hAnsi="Calibri" w:cs="Century Gothic"/>
          <w:bCs/>
        </w:rPr>
        <w:t>: </w:t>
      </w:r>
      <w:proofErr w:type="gramEnd"/>
    </w:p>
    <w:p w14:paraId="0B9E93BC" w14:textId="77777777" w:rsidR="00C01EE7" w:rsidRPr="00A53193" w:rsidRDefault="005E4D49" w:rsidP="005E4D49">
      <w:pPr>
        <w:rPr>
          <w:rFonts w:ascii="Calibri" w:hAnsi="Calibri" w:cs="Century Gothic"/>
          <w:bCs/>
        </w:rPr>
      </w:pPr>
      <w:proofErr w:type="spellStart"/>
      <w:proofErr w:type="gramStart"/>
      <w:r w:rsidRPr="00A53193">
        <w:rPr>
          <w:rFonts w:ascii="Calibri" w:hAnsi="Calibri" w:cs="Century Gothic"/>
          <w:bCs/>
        </w:rPr>
        <w:t>McKelvie</w:t>
      </w:r>
      <w:proofErr w:type="spellEnd"/>
      <w:r w:rsidRPr="00A53193">
        <w:rPr>
          <w:rFonts w:ascii="Calibri" w:hAnsi="Calibri" w:cs="Century Gothic"/>
          <w:bCs/>
        </w:rPr>
        <w:t>, S. J. (2001).</w:t>
      </w:r>
      <w:proofErr w:type="gramEnd"/>
      <w:r w:rsidRPr="00A53193">
        <w:rPr>
          <w:rFonts w:ascii="Calibri" w:hAnsi="Calibri" w:cs="Century Gothic"/>
          <w:bCs/>
        </w:rPr>
        <w:t xml:space="preserve"> </w:t>
      </w:r>
      <w:proofErr w:type="gramStart"/>
      <w:r w:rsidRPr="00A53193">
        <w:rPr>
          <w:rFonts w:ascii="Calibri" w:hAnsi="Calibri" w:cs="Century Gothic"/>
          <w:bCs/>
        </w:rPr>
        <w:t>Effects of free and forced retrieval instructions on false recall and recognition.</w:t>
      </w:r>
      <w:proofErr w:type="gramEnd"/>
      <w:r w:rsidRPr="00A53193">
        <w:rPr>
          <w:rFonts w:ascii="Calibri" w:hAnsi="Calibri" w:cs="Century Gothic"/>
          <w:bCs/>
        </w:rPr>
        <w:t xml:space="preserve"> The Journal of General Psychology, 128(3), 261–278</w:t>
      </w:r>
      <w:proofErr w:type="gramStart"/>
      <w:r w:rsidRPr="00A53193">
        <w:rPr>
          <w:rFonts w:ascii="Calibri" w:hAnsi="Calibri" w:cs="Century Gothic"/>
          <w:bCs/>
        </w:rPr>
        <w:t>. </w:t>
      </w:r>
      <w:proofErr w:type="gramEnd"/>
    </w:p>
    <w:p w14:paraId="6942AA4E" w14:textId="77777777" w:rsidR="00C01EE7" w:rsidRPr="00A53193" w:rsidRDefault="005E4D49" w:rsidP="005E4D49">
      <w:pPr>
        <w:rPr>
          <w:rFonts w:ascii="Calibri" w:hAnsi="Calibri" w:cs="Century Gothic"/>
          <w:bCs/>
        </w:rPr>
      </w:pPr>
      <w:proofErr w:type="spellStart"/>
      <w:proofErr w:type="gramStart"/>
      <w:r w:rsidRPr="00A53193">
        <w:rPr>
          <w:rFonts w:ascii="Calibri" w:hAnsi="Calibri" w:cs="Century Gothic"/>
          <w:bCs/>
        </w:rPr>
        <w:t>McKelvie</w:t>
      </w:r>
      <w:proofErr w:type="spellEnd"/>
      <w:r w:rsidRPr="00A53193">
        <w:rPr>
          <w:rFonts w:ascii="Calibri" w:hAnsi="Calibri" w:cs="Century Gothic"/>
          <w:bCs/>
        </w:rPr>
        <w:t>, S. J. (2003).</w:t>
      </w:r>
      <w:proofErr w:type="gramEnd"/>
      <w:r w:rsidRPr="00A53193">
        <w:rPr>
          <w:rFonts w:ascii="Calibri" w:hAnsi="Calibri" w:cs="Century Gothic"/>
          <w:bCs/>
        </w:rPr>
        <w:t xml:space="preserve"> False recall with the DRMRS (“Drummers”) procedure: a quantitative summary and review. Perceptual and Motor Skills, 97, 1011–1030</w:t>
      </w:r>
      <w:proofErr w:type="gramStart"/>
      <w:r w:rsidRPr="00A53193">
        <w:rPr>
          <w:rFonts w:ascii="Calibri" w:hAnsi="Calibri" w:cs="Century Gothic"/>
          <w:bCs/>
        </w:rPr>
        <w:t>. </w:t>
      </w:r>
      <w:proofErr w:type="gramEnd"/>
    </w:p>
    <w:p w14:paraId="4F946F7F" w14:textId="77777777" w:rsidR="00C01EE7" w:rsidRPr="00A53193" w:rsidRDefault="005E4D49" w:rsidP="005E4D49">
      <w:pPr>
        <w:rPr>
          <w:rFonts w:ascii="Calibri" w:hAnsi="Calibri" w:cs="Century Gothic"/>
          <w:bCs/>
        </w:rPr>
      </w:pPr>
      <w:proofErr w:type="spellStart"/>
      <w:proofErr w:type="gramStart"/>
      <w:r w:rsidRPr="00A53193">
        <w:rPr>
          <w:rFonts w:ascii="Calibri" w:hAnsi="Calibri" w:cs="Century Gothic"/>
          <w:bCs/>
        </w:rPr>
        <w:t>McKelvie</w:t>
      </w:r>
      <w:proofErr w:type="spellEnd"/>
      <w:r w:rsidRPr="00A53193">
        <w:rPr>
          <w:rFonts w:ascii="Calibri" w:hAnsi="Calibri" w:cs="Century Gothic"/>
          <w:bCs/>
        </w:rPr>
        <w:t>, S. J. (2004).</w:t>
      </w:r>
      <w:proofErr w:type="gramEnd"/>
      <w:r w:rsidRPr="00A53193">
        <w:rPr>
          <w:rFonts w:ascii="Calibri" w:hAnsi="Calibri" w:cs="Century Gothic"/>
          <w:bCs/>
        </w:rPr>
        <w:t xml:space="preserve"> False recognition with the Deese-Roediger-Reid- </w:t>
      </w:r>
      <w:proofErr w:type="spellStart"/>
      <w:r w:rsidRPr="00A53193">
        <w:rPr>
          <w:rFonts w:ascii="Calibri" w:hAnsi="Calibri" w:cs="Century Gothic"/>
          <w:bCs/>
        </w:rPr>
        <w:t>Solso</w:t>
      </w:r>
      <w:proofErr w:type="spellEnd"/>
      <w:r w:rsidRPr="00A53193">
        <w:rPr>
          <w:rFonts w:ascii="Calibri" w:hAnsi="Calibri" w:cs="Century Gothic"/>
          <w:bCs/>
        </w:rPr>
        <w:t xml:space="preserve"> procedure: A quantitative summary. Perceptual and Motor Skills, 98(3, </w:t>
      </w:r>
      <w:proofErr w:type="spellStart"/>
      <w:r w:rsidRPr="00A53193">
        <w:rPr>
          <w:rFonts w:ascii="Calibri" w:hAnsi="Calibri" w:cs="Century Gothic"/>
          <w:bCs/>
        </w:rPr>
        <w:t>Pt</w:t>
      </w:r>
      <w:proofErr w:type="spellEnd"/>
      <w:r w:rsidRPr="00A53193">
        <w:rPr>
          <w:rFonts w:ascii="Calibri" w:hAnsi="Calibri" w:cs="Century Gothic"/>
          <w:bCs/>
        </w:rPr>
        <w:t xml:space="preserve"> 2), 1387–2408</w:t>
      </w:r>
      <w:proofErr w:type="gramStart"/>
      <w:r w:rsidRPr="00A53193">
        <w:rPr>
          <w:rFonts w:ascii="Calibri" w:hAnsi="Calibri" w:cs="Century Gothic"/>
          <w:bCs/>
        </w:rPr>
        <w:t>. </w:t>
      </w:r>
      <w:proofErr w:type="gramEnd"/>
    </w:p>
    <w:p w14:paraId="44AE5320" w14:textId="77777777" w:rsidR="00C01EE7" w:rsidRPr="00A53193" w:rsidRDefault="00C01EE7" w:rsidP="005E4D49">
      <w:pPr>
        <w:rPr>
          <w:rFonts w:ascii="Calibri" w:hAnsi="Calibri" w:cs="Century Gothic"/>
          <w:bCs/>
        </w:rPr>
      </w:pPr>
    </w:p>
    <w:p w14:paraId="6EB7D6E0" w14:textId="2A740654" w:rsidR="00C01EE7" w:rsidRPr="00A53193" w:rsidRDefault="005E4D49" w:rsidP="005E4D49">
      <w:pPr>
        <w:rPr>
          <w:rFonts w:ascii="Calibri" w:hAnsi="Calibri" w:cs="Century Gothic"/>
          <w:bCs/>
        </w:rPr>
      </w:pPr>
      <w:r w:rsidRPr="00A53193">
        <w:rPr>
          <w:rFonts w:ascii="Calibri" w:hAnsi="Calibri" w:cs="Century Gothic"/>
          <w:bCs/>
        </w:rPr>
        <w:t xml:space="preserve">Conclusion I think that this is a useful contribution. However, some changes should be </w:t>
      </w:r>
      <w:r w:rsidR="00A57A26" w:rsidRPr="00A53193">
        <w:rPr>
          <w:rFonts w:ascii="Calibri" w:hAnsi="Calibri" w:cs="Century Gothic"/>
          <w:bCs/>
        </w:rPr>
        <w:t>made if it is to be published.</w:t>
      </w:r>
    </w:p>
    <w:p w14:paraId="361C702F" w14:textId="77777777" w:rsidR="00C01EE7" w:rsidRPr="00A53193" w:rsidRDefault="00C01EE7" w:rsidP="005E4D49">
      <w:pPr>
        <w:rPr>
          <w:rFonts w:ascii="Calibri" w:hAnsi="Calibri" w:cs="Century Gothic"/>
          <w:bCs/>
        </w:rPr>
      </w:pPr>
    </w:p>
    <w:p w14:paraId="7C089DFA" w14:textId="1F6EC0B1" w:rsidR="00C01EE7" w:rsidRPr="00A53193" w:rsidRDefault="005E4D49" w:rsidP="005E4D49">
      <w:pPr>
        <w:rPr>
          <w:rFonts w:ascii="Calibri" w:hAnsi="Calibri" w:cs="Century Gothic"/>
          <w:bCs/>
        </w:rPr>
      </w:pPr>
      <w:r w:rsidRPr="00A53193">
        <w:rPr>
          <w:rFonts w:ascii="Calibri" w:hAnsi="Calibri" w:cs="Century Gothic"/>
          <w:i/>
          <w:iCs/>
        </w:rPr>
        <w:t>Major Concerns:</w:t>
      </w:r>
      <w:r w:rsidR="004F7D23" w:rsidRPr="00A53193">
        <w:rPr>
          <w:rFonts w:ascii="Calibri" w:hAnsi="Calibri" w:cs="Century Gothic"/>
          <w:bCs/>
        </w:rPr>
        <w:t xml:space="preserve"> </w:t>
      </w:r>
      <w:r w:rsidRPr="00A53193">
        <w:rPr>
          <w:rFonts w:ascii="Calibri" w:hAnsi="Calibri" w:cs="Century Gothic"/>
          <w:bCs/>
        </w:rPr>
        <w:t>Give more history</w:t>
      </w:r>
      <w:proofErr w:type="gramStart"/>
      <w:r w:rsidRPr="00A53193">
        <w:rPr>
          <w:rFonts w:ascii="Calibri" w:hAnsi="Calibri" w:cs="Century Gothic"/>
          <w:bCs/>
        </w:rPr>
        <w:t>. </w:t>
      </w:r>
      <w:proofErr w:type="gramEnd"/>
      <w:r w:rsidRPr="00A53193">
        <w:rPr>
          <w:rFonts w:ascii="Calibri" w:hAnsi="Calibri" w:cs="Century Gothic"/>
          <w:bCs/>
        </w:rPr>
        <w:t xml:space="preserve">Build into the paradigm a set of words that serve </w:t>
      </w:r>
      <w:r w:rsidR="004F7D23" w:rsidRPr="00A53193">
        <w:rPr>
          <w:rFonts w:ascii="Calibri" w:hAnsi="Calibri" w:cs="Century Gothic"/>
          <w:bCs/>
        </w:rPr>
        <w:t>as foils for false recognition.</w:t>
      </w:r>
    </w:p>
    <w:p w14:paraId="5A604772" w14:textId="77777777" w:rsidR="00C01EE7" w:rsidRPr="00A53193" w:rsidRDefault="00C01EE7" w:rsidP="005E4D49">
      <w:pPr>
        <w:rPr>
          <w:rFonts w:ascii="Calibri" w:hAnsi="Calibri" w:cs="Century Gothic"/>
          <w:bCs/>
        </w:rPr>
      </w:pPr>
    </w:p>
    <w:p w14:paraId="69CF1D25" w14:textId="7BB16DB3" w:rsidR="00C01EE7" w:rsidRPr="00A53193" w:rsidRDefault="005E4D49" w:rsidP="005E4D49">
      <w:pPr>
        <w:rPr>
          <w:rFonts w:ascii="Calibri" w:hAnsi="Calibri" w:cs="Century Gothic"/>
          <w:bCs/>
        </w:rPr>
      </w:pPr>
      <w:r w:rsidRPr="00A53193">
        <w:rPr>
          <w:rFonts w:ascii="Calibri" w:hAnsi="Calibri" w:cs="Century Gothic"/>
          <w:i/>
          <w:iCs/>
        </w:rPr>
        <w:t>Minor Concerns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See narrative summary above.</w:t>
      </w:r>
      <w:r w:rsidR="00C01EE7" w:rsidRPr="00A53193">
        <w:rPr>
          <w:rFonts w:ascii="Calibri" w:hAnsi="Calibri" w:cs="Century Gothic"/>
          <w:bCs/>
        </w:rPr>
        <w:t xml:space="preserve"> </w:t>
      </w:r>
      <w:r w:rsidRPr="00A53193">
        <w:rPr>
          <w:rFonts w:ascii="Calibri" w:hAnsi="Calibri" w:cs="Century Gothic"/>
          <w:bCs/>
        </w:rPr>
        <w:t>So</w:t>
      </w:r>
      <w:r w:rsidR="004F7D23" w:rsidRPr="00A53193">
        <w:rPr>
          <w:rFonts w:ascii="Calibri" w:hAnsi="Calibri" w:cs="Century Gothic"/>
          <w:bCs/>
        </w:rPr>
        <w:t>me points should be clarified.</w:t>
      </w:r>
    </w:p>
    <w:p w14:paraId="4DF5AD5C" w14:textId="77777777" w:rsidR="00C01EE7" w:rsidRPr="00A53193" w:rsidRDefault="00C01EE7" w:rsidP="005E4D49">
      <w:pPr>
        <w:rPr>
          <w:rFonts w:ascii="Calibri" w:hAnsi="Calibri" w:cs="Century Gothic"/>
          <w:bCs/>
        </w:rPr>
      </w:pPr>
    </w:p>
    <w:p w14:paraId="125ECC83" w14:textId="499E0369" w:rsidR="00820FF7" w:rsidRPr="00A53193" w:rsidRDefault="005E4D49" w:rsidP="005E4D49">
      <w:pPr>
        <w:rPr>
          <w:rFonts w:ascii="Calibri" w:hAnsi="Calibri" w:cs="Century Gothic"/>
          <w:bCs/>
        </w:rPr>
      </w:pPr>
      <w:r w:rsidRPr="00A53193">
        <w:rPr>
          <w:rFonts w:ascii="Calibri" w:hAnsi="Calibri" w:cs="Century Gothic"/>
          <w:i/>
          <w:iCs/>
        </w:rPr>
        <w:t>Additional Comments to Authors</w:t>
      </w:r>
      <w:proofErr w:type="gramStart"/>
      <w:r w:rsidRPr="00A53193">
        <w:rPr>
          <w:rFonts w:ascii="Calibri" w:hAnsi="Calibri" w:cs="Century Gothic"/>
          <w:i/>
          <w:iCs/>
        </w:rPr>
        <w:t>:</w:t>
      </w:r>
      <w:r w:rsidRPr="00A53193">
        <w:rPr>
          <w:rFonts w:ascii="Calibri" w:hAnsi="Calibri" w:cs="Century Gothic"/>
          <w:bCs/>
        </w:rPr>
        <w:t> </w:t>
      </w:r>
      <w:proofErr w:type="gramEnd"/>
      <w:r w:rsidRPr="00A53193">
        <w:rPr>
          <w:rFonts w:ascii="Calibri" w:hAnsi="Calibri" w:cs="Century Gothic"/>
          <w:bCs/>
        </w:rPr>
        <w:t>N/A</w:t>
      </w:r>
    </w:p>
    <w:sectPr w:rsidR="00820FF7" w:rsidRPr="00A53193" w:rsidSect="00FD7DC2">
      <w:pgSz w:w="11900" w:h="16840"/>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date="2016-07-26T17:13:00Z" w:initials="A">
    <w:p w14:paraId="37BC9DF0" w14:textId="77777777" w:rsidR="00A53193" w:rsidRDefault="00A53193" w:rsidP="00A53193">
      <w:pPr>
        <w:pStyle w:val="CommentText"/>
      </w:pPr>
      <w:r>
        <w:rPr>
          <w:rStyle w:val="CommentReference"/>
        </w:rPr>
        <w:annotationRef/>
      </w:r>
      <w:r>
        <w:t>Change RTR to reflect this new language.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9"/>
    <w:rsid w:val="0003044E"/>
    <w:rsid w:val="000B025D"/>
    <w:rsid w:val="000C6637"/>
    <w:rsid w:val="000F2555"/>
    <w:rsid w:val="00103C67"/>
    <w:rsid w:val="00140B49"/>
    <w:rsid w:val="001822DA"/>
    <w:rsid w:val="00210B46"/>
    <w:rsid w:val="002312F0"/>
    <w:rsid w:val="0024218F"/>
    <w:rsid w:val="002453A0"/>
    <w:rsid w:val="00263DCC"/>
    <w:rsid w:val="00282EC6"/>
    <w:rsid w:val="0028548E"/>
    <w:rsid w:val="002B7B4C"/>
    <w:rsid w:val="003064D3"/>
    <w:rsid w:val="0031355A"/>
    <w:rsid w:val="003175FA"/>
    <w:rsid w:val="003247A6"/>
    <w:rsid w:val="0033716E"/>
    <w:rsid w:val="0034112B"/>
    <w:rsid w:val="00351494"/>
    <w:rsid w:val="003654B9"/>
    <w:rsid w:val="00380D25"/>
    <w:rsid w:val="003927AB"/>
    <w:rsid w:val="003B795D"/>
    <w:rsid w:val="003F48DD"/>
    <w:rsid w:val="0045133D"/>
    <w:rsid w:val="00481695"/>
    <w:rsid w:val="00496A42"/>
    <w:rsid w:val="004F7D23"/>
    <w:rsid w:val="00531FDE"/>
    <w:rsid w:val="005541A6"/>
    <w:rsid w:val="00561D86"/>
    <w:rsid w:val="005759B6"/>
    <w:rsid w:val="005E4D49"/>
    <w:rsid w:val="00600348"/>
    <w:rsid w:val="00623BF3"/>
    <w:rsid w:val="00682E24"/>
    <w:rsid w:val="006C2AF0"/>
    <w:rsid w:val="006D5A93"/>
    <w:rsid w:val="006E0667"/>
    <w:rsid w:val="007D78D6"/>
    <w:rsid w:val="007F1421"/>
    <w:rsid w:val="007F1AE8"/>
    <w:rsid w:val="008075DA"/>
    <w:rsid w:val="00820FF7"/>
    <w:rsid w:val="008C0BB1"/>
    <w:rsid w:val="00951A9F"/>
    <w:rsid w:val="00987A1C"/>
    <w:rsid w:val="009A5F67"/>
    <w:rsid w:val="00A20621"/>
    <w:rsid w:val="00A25991"/>
    <w:rsid w:val="00A53193"/>
    <w:rsid w:val="00A57A26"/>
    <w:rsid w:val="00A63824"/>
    <w:rsid w:val="00A75286"/>
    <w:rsid w:val="00A80C7F"/>
    <w:rsid w:val="00A838C7"/>
    <w:rsid w:val="00A9122F"/>
    <w:rsid w:val="00AB5836"/>
    <w:rsid w:val="00AB72F8"/>
    <w:rsid w:val="00AB7951"/>
    <w:rsid w:val="00AD7C36"/>
    <w:rsid w:val="00AE6BA2"/>
    <w:rsid w:val="00AF0226"/>
    <w:rsid w:val="00B63575"/>
    <w:rsid w:val="00BC7F3C"/>
    <w:rsid w:val="00C01EE7"/>
    <w:rsid w:val="00C22365"/>
    <w:rsid w:val="00C22C87"/>
    <w:rsid w:val="00CA4026"/>
    <w:rsid w:val="00D45634"/>
    <w:rsid w:val="00D62CB3"/>
    <w:rsid w:val="00D84CAF"/>
    <w:rsid w:val="00DC34B9"/>
    <w:rsid w:val="00E0621B"/>
    <w:rsid w:val="00F317DF"/>
    <w:rsid w:val="00F57AE6"/>
    <w:rsid w:val="00F750DA"/>
    <w:rsid w:val="00F76C6C"/>
    <w:rsid w:val="00FA40A1"/>
    <w:rsid w:val="00FB75A4"/>
    <w:rsid w:val="00FC21D1"/>
    <w:rsid w:val="00FD7DC2"/>
    <w:rsid w:val="00FF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A17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D49"/>
    <w:rPr>
      <w:rFonts w:ascii="Lucida Grande" w:hAnsi="Lucida Grande" w:cs="Lucida Grande"/>
      <w:sz w:val="18"/>
      <w:szCs w:val="18"/>
    </w:rPr>
  </w:style>
  <w:style w:type="character" w:styleId="CommentReference">
    <w:name w:val="annotation reference"/>
    <w:basedOn w:val="DefaultParagraphFont"/>
    <w:uiPriority w:val="99"/>
    <w:unhideWhenUsed/>
    <w:rsid w:val="00531FDE"/>
    <w:rPr>
      <w:sz w:val="18"/>
      <w:szCs w:val="18"/>
    </w:rPr>
  </w:style>
  <w:style w:type="paragraph" w:styleId="CommentText">
    <w:name w:val="annotation text"/>
    <w:basedOn w:val="Normal"/>
    <w:link w:val="CommentTextChar"/>
    <w:uiPriority w:val="99"/>
    <w:unhideWhenUsed/>
    <w:rsid w:val="00531FDE"/>
  </w:style>
  <w:style w:type="character" w:customStyle="1" w:styleId="CommentTextChar">
    <w:name w:val="Comment Text Char"/>
    <w:basedOn w:val="DefaultParagraphFont"/>
    <w:link w:val="CommentText"/>
    <w:uiPriority w:val="99"/>
    <w:rsid w:val="00531FDE"/>
  </w:style>
  <w:style w:type="paragraph" w:styleId="CommentSubject">
    <w:name w:val="annotation subject"/>
    <w:basedOn w:val="CommentText"/>
    <w:next w:val="CommentText"/>
    <w:link w:val="CommentSubjectChar"/>
    <w:uiPriority w:val="99"/>
    <w:semiHidden/>
    <w:unhideWhenUsed/>
    <w:rsid w:val="00531FDE"/>
    <w:rPr>
      <w:b/>
      <w:bCs/>
      <w:sz w:val="20"/>
      <w:szCs w:val="20"/>
    </w:rPr>
  </w:style>
  <w:style w:type="character" w:customStyle="1" w:styleId="CommentSubjectChar">
    <w:name w:val="Comment Subject Char"/>
    <w:basedOn w:val="CommentTextChar"/>
    <w:link w:val="CommentSubject"/>
    <w:uiPriority w:val="99"/>
    <w:semiHidden/>
    <w:rsid w:val="00531FDE"/>
    <w:rPr>
      <w:b/>
      <w:bCs/>
      <w:sz w:val="20"/>
      <w:szCs w:val="20"/>
    </w:rPr>
  </w:style>
  <w:style w:type="paragraph" w:styleId="ListParagraph">
    <w:name w:val="List Paragraph"/>
    <w:basedOn w:val="Normal"/>
    <w:uiPriority w:val="34"/>
    <w:qFormat/>
    <w:rsid w:val="0033716E"/>
    <w:pPr>
      <w:widowControl w:val="0"/>
      <w:autoSpaceDE w:val="0"/>
      <w:autoSpaceDN w:val="0"/>
      <w:adjustRightInd w:val="0"/>
      <w:ind w:left="720"/>
      <w:contextualSpacing/>
      <w:jc w:val="both"/>
    </w:pPr>
    <w:rPr>
      <w:rFonts w:ascii="Calibri" w:eastAsia="Times New Roman"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D49"/>
    <w:rPr>
      <w:rFonts w:ascii="Lucida Grande" w:hAnsi="Lucida Grande" w:cs="Lucida Grande"/>
      <w:sz w:val="18"/>
      <w:szCs w:val="18"/>
    </w:rPr>
  </w:style>
  <w:style w:type="character" w:styleId="CommentReference">
    <w:name w:val="annotation reference"/>
    <w:basedOn w:val="DefaultParagraphFont"/>
    <w:uiPriority w:val="99"/>
    <w:unhideWhenUsed/>
    <w:rsid w:val="00531FDE"/>
    <w:rPr>
      <w:sz w:val="18"/>
      <w:szCs w:val="18"/>
    </w:rPr>
  </w:style>
  <w:style w:type="paragraph" w:styleId="CommentText">
    <w:name w:val="annotation text"/>
    <w:basedOn w:val="Normal"/>
    <w:link w:val="CommentTextChar"/>
    <w:uiPriority w:val="99"/>
    <w:unhideWhenUsed/>
    <w:rsid w:val="00531FDE"/>
  </w:style>
  <w:style w:type="character" w:customStyle="1" w:styleId="CommentTextChar">
    <w:name w:val="Comment Text Char"/>
    <w:basedOn w:val="DefaultParagraphFont"/>
    <w:link w:val="CommentText"/>
    <w:uiPriority w:val="99"/>
    <w:rsid w:val="00531FDE"/>
  </w:style>
  <w:style w:type="paragraph" w:styleId="CommentSubject">
    <w:name w:val="annotation subject"/>
    <w:basedOn w:val="CommentText"/>
    <w:next w:val="CommentText"/>
    <w:link w:val="CommentSubjectChar"/>
    <w:uiPriority w:val="99"/>
    <w:semiHidden/>
    <w:unhideWhenUsed/>
    <w:rsid w:val="00531FDE"/>
    <w:rPr>
      <w:b/>
      <w:bCs/>
      <w:sz w:val="20"/>
      <w:szCs w:val="20"/>
    </w:rPr>
  </w:style>
  <w:style w:type="character" w:customStyle="1" w:styleId="CommentSubjectChar">
    <w:name w:val="Comment Subject Char"/>
    <w:basedOn w:val="CommentTextChar"/>
    <w:link w:val="CommentSubject"/>
    <w:uiPriority w:val="99"/>
    <w:semiHidden/>
    <w:rsid w:val="00531FDE"/>
    <w:rPr>
      <w:b/>
      <w:bCs/>
      <w:sz w:val="20"/>
      <w:szCs w:val="20"/>
    </w:rPr>
  </w:style>
  <w:style w:type="paragraph" w:styleId="ListParagraph">
    <w:name w:val="List Paragraph"/>
    <w:basedOn w:val="Normal"/>
    <w:uiPriority w:val="34"/>
    <w:qFormat/>
    <w:rsid w:val="0033716E"/>
    <w:pPr>
      <w:widowControl w:val="0"/>
      <w:autoSpaceDE w:val="0"/>
      <w:autoSpaceDN w:val="0"/>
      <w:adjustRightInd w:val="0"/>
      <w:ind w:left="720"/>
      <w:contextualSpacing/>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9706</Words>
  <Characters>55330</Characters>
  <Application>Microsoft Macintosh Word</Application>
  <DocSecurity>0</DocSecurity>
  <Lines>461</Lines>
  <Paragraphs>129</Paragraphs>
  <ScaleCrop>false</ScaleCrop>
  <Company>Enma Inc.</Company>
  <LinksUpToDate>false</LinksUpToDate>
  <CharactersWithSpaces>64907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Enmanuelle Pardilla</dc:creator>
  <cp:keywords/>
  <dc:description/>
  <cp:lastModifiedBy>Enmanuelle Pardilla</cp:lastModifiedBy>
  <cp:revision>3</cp:revision>
  <dcterms:created xsi:type="dcterms:W3CDTF">2016-07-26T21:03:00Z</dcterms:created>
  <dcterms:modified xsi:type="dcterms:W3CDTF">2016-07-26T21:17:00Z</dcterms:modified>
</cp:coreProperties>
</file>