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682" w:rsidRDefault="00A25682" w:rsidP="00A25682">
      <w:pPr>
        <w:pStyle w:val="NormalWeb"/>
        <w:shd w:val="clear" w:color="auto" w:fill="FFFFFF"/>
        <w:rPr>
          <w:rFonts w:ascii="Arial" w:hAnsi="Arial" w:cs="Arial"/>
          <w:color w:val="222222"/>
          <w:sz w:val="19"/>
          <w:szCs w:val="19"/>
        </w:rPr>
      </w:pPr>
      <w:r>
        <w:rPr>
          <w:rStyle w:val="Strong"/>
          <w:rFonts w:ascii="Arial" w:hAnsi="Arial" w:cs="Arial"/>
          <w:color w:val="222222"/>
          <w:sz w:val="19"/>
          <w:szCs w:val="19"/>
        </w:rPr>
        <w:t>Editorial comments:</w:t>
      </w:r>
    </w:p>
    <w:p w:rsidR="00B30CA1" w:rsidRDefault="00A25682" w:rsidP="00A25682">
      <w:pPr>
        <w:pStyle w:val="NormalWeb"/>
        <w:shd w:val="clear" w:color="auto" w:fill="FFFFFF"/>
        <w:rPr>
          <w:rFonts w:ascii="Arial" w:hAnsi="Arial" w:cs="Arial"/>
          <w:color w:val="222222"/>
          <w:sz w:val="19"/>
          <w:szCs w:val="19"/>
        </w:rPr>
      </w:pPr>
      <w:r>
        <w:rPr>
          <w:rFonts w:ascii="Arial" w:hAnsi="Arial" w:cs="Arial"/>
          <w:color w:val="222222"/>
          <w:sz w:val="19"/>
          <w:szCs w:val="19"/>
        </w:rPr>
        <w:br/>
        <w:t>1. Formatting: Please number steps sequentially. For instance, there are two steps 3.4.6.</w:t>
      </w:r>
    </w:p>
    <w:p w:rsidR="00B30CA1" w:rsidRDefault="00B30CA1" w:rsidP="00A25682">
      <w:pPr>
        <w:pStyle w:val="NormalWeb"/>
        <w:shd w:val="clear" w:color="auto" w:fill="FFFFFF"/>
        <w:rPr>
          <w:rFonts w:ascii="Arial" w:hAnsi="Arial" w:cs="Arial"/>
          <w:color w:val="222222"/>
          <w:sz w:val="19"/>
          <w:szCs w:val="19"/>
        </w:rPr>
      </w:pPr>
      <w:r w:rsidRPr="00B30CA1">
        <w:rPr>
          <w:rFonts w:ascii="Arial" w:hAnsi="Arial" w:cs="Arial"/>
          <w:color w:val="FF0000"/>
          <w:sz w:val="19"/>
          <w:szCs w:val="19"/>
        </w:rPr>
        <w:t>We have corrected this.</w:t>
      </w:r>
      <w:r w:rsidR="00A25682" w:rsidRPr="00B30CA1">
        <w:rPr>
          <w:rFonts w:ascii="Arial" w:hAnsi="Arial" w:cs="Arial"/>
          <w:color w:val="FF0000"/>
          <w:sz w:val="19"/>
          <w:szCs w:val="19"/>
        </w:rPr>
        <w:br/>
      </w:r>
      <w:r w:rsidR="00A25682">
        <w:rPr>
          <w:rFonts w:ascii="Arial" w:hAnsi="Arial" w:cs="Arial"/>
          <w:color w:val="222222"/>
          <w:sz w:val="19"/>
          <w:szCs w:val="19"/>
        </w:rPr>
        <w:br/>
        <w:t>2. Grammar:</w:t>
      </w:r>
      <w:r w:rsidR="00A25682">
        <w:rPr>
          <w:rFonts w:ascii="Arial" w:hAnsi="Arial" w:cs="Arial"/>
          <w:color w:val="222222"/>
          <w:sz w:val="19"/>
          <w:szCs w:val="19"/>
        </w:rPr>
        <w:br/>
        <w:t>-All sentences should begin with capital letters, including those in notes.</w:t>
      </w:r>
      <w:r w:rsidR="00A25682">
        <w:rPr>
          <w:rFonts w:ascii="Arial" w:hAnsi="Arial" w:cs="Arial"/>
          <w:color w:val="222222"/>
          <w:sz w:val="19"/>
          <w:szCs w:val="19"/>
        </w:rPr>
        <w:br/>
        <w:t>-3.2.1 – “</w:t>
      </w:r>
      <w:proofErr w:type="spellStart"/>
      <w:r w:rsidR="00A25682">
        <w:rPr>
          <w:rFonts w:ascii="Arial" w:hAnsi="Arial" w:cs="Arial"/>
          <w:color w:val="222222"/>
          <w:sz w:val="19"/>
          <w:szCs w:val="19"/>
        </w:rPr>
        <w:t>over night</w:t>
      </w:r>
      <w:proofErr w:type="spellEnd"/>
      <w:r w:rsidR="00A25682">
        <w:rPr>
          <w:rFonts w:ascii="Arial" w:hAnsi="Arial" w:cs="Arial"/>
          <w:color w:val="222222"/>
          <w:sz w:val="19"/>
          <w:szCs w:val="19"/>
        </w:rPr>
        <w:t>”</w:t>
      </w:r>
    </w:p>
    <w:p w:rsidR="00B30CA1" w:rsidRDefault="00B30CA1" w:rsidP="00A25682">
      <w:pPr>
        <w:pStyle w:val="NormalWeb"/>
        <w:shd w:val="clear" w:color="auto" w:fill="FFFFFF"/>
        <w:rPr>
          <w:rFonts w:ascii="Arial" w:hAnsi="Arial" w:cs="Arial"/>
          <w:color w:val="222222"/>
          <w:sz w:val="19"/>
          <w:szCs w:val="19"/>
        </w:rPr>
      </w:pPr>
      <w:r w:rsidRPr="00B30CA1">
        <w:rPr>
          <w:rFonts w:ascii="Arial" w:hAnsi="Arial" w:cs="Arial"/>
          <w:color w:val="FF0000"/>
          <w:sz w:val="19"/>
          <w:szCs w:val="19"/>
        </w:rPr>
        <w:t>We have corrected this.</w:t>
      </w:r>
      <w:r w:rsidR="00A25682">
        <w:rPr>
          <w:rFonts w:ascii="Arial" w:hAnsi="Arial" w:cs="Arial"/>
          <w:color w:val="222222"/>
          <w:sz w:val="19"/>
          <w:szCs w:val="19"/>
        </w:rPr>
        <w:br/>
      </w:r>
      <w:r w:rsidR="00A25682">
        <w:rPr>
          <w:rFonts w:ascii="Arial" w:hAnsi="Arial" w:cs="Arial"/>
          <w:color w:val="222222"/>
          <w:sz w:val="19"/>
          <w:szCs w:val="19"/>
        </w:rPr>
        <w:br/>
        <w:t xml:space="preserve">3. Visualization: We suggest highlighting some of the </w:t>
      </w:r>
      <w:proofErr w:type="spellStart"/>
      <w:r w:rsidR="00A25682">
        <w:rPr>
          <w:rFonts w:ascii="Arial" w:hAnsi="Arial" w:cs="Arial"/>
          <w:color w:val="222222"/>
          <w:sz w:val="19"/>
          <w:szCs w:val="19"/>
        </w:rPr>
        <w:t>cationization</w:t>
      </w:r>
      <w:proofErr w:type="spellEnd"/>
      <w:r w:rsidR="00A25682">
        <w:rPr>
          <w:rFonts w:ascii="Arial" w:hAnsi="Arial" w:cs="Arial"/>
          <w:color w:val="222222"/>
          <w:sz w:val="19"/>
          <w:szCs w:val="19"/>
        </w:rPr>
        <w:t xml:space="preserve"> procedure for filming, such that total protocol highlighted for filming is &gt;2.75 pg.</w:t>
      </w:r>
    </w:p>
    <w:p w:rsidR="00D4281D" w:rsidRDefault="00B30CA1" w:rsidP="00A25682">
      <w:pPr>
        <w:pStyle w:val="NormalWeb"/>
        <w:shd w:val="clear" w:color="auto" w:fill="FFFFFF"/>
        <w:rPr>
          <w:rFonts w:ascii="Arial" w:hAnsi="Arial" w:cs="Arial"/>
          <w:color w:val="222222"/>
          <w:sz w:val="19"/>
          <w:szCs w:val="19"/>
        </w:rPr>
      </w:pPr>
      <w:r w:rsidRPr="00B30CA1">
        <w:rPr>
          <w:rFonts w:ascii="Arial" w:hAnsi="Arial" w:cs="Arial"/>
          <w:color w:val="FF0000"/>
          <w:sz w:val="19"/>
          <w:szCs w:val="19"/>
        </w:rPr>
        <w:t xml:space="preserve">We have </w:t>
      </w:r>
      <w:r>
        <w:rPr>
          <w:rFonts w:ascii="Arial" w:hAnsi="Arial" w:cs="Arial"/>
          <w:color w:val="FF0000"/>
          <w:sz w:val="19"/>
          <w:szCs w:val="19"/>
        </w:rPr>
        <w:t xml:space="preserve">added selected steps from the </w:t>
      </w:r>
      <w:proofErr w:type="spellStart"/>
      <w:r>
        <w:rPr>
          <w:rFonts w:ascii="Arial" w:hAnsi="Arial" w:cs="Arial"/>
          <w:color w:val="FF0000"/>
          <w:sz w:val="19"/>
          <w:szCs w:val="19"/>
        </w:rPr>
        <w:t>cationization</w:t>
      </w:r>
      <w:proofErr w:type="spellEnd"/>
      <w:r>
        <w:rPr>
          <w:rFonts w:ascii="Arial" w:hAnsi="Arial" w:cs="Arial"/>
          <w:color w:val="FF0000"/>
          <w:sz w:val="19"/>
          <w:szCs w:val="19"/>
        </w:rPr>
        <w:t xml:space="preserve"> procedure. Highlighted areas now add up to a little more than 2 pages.</w:t>
      </w:r>
      <w:r w:rsidR="00A25682">
        <w:rPr>
          <w:rFonts w:ascii="Arial" w:hAnsi="Arial" w:cs="Arial"/>
          <w:color w:val="222222"/>
          <w:sz w:val="19"/>
          <w:szCs w:val="19"/>
        </w:rPr>
        <w:br/>
      </w:r>
      <w:r w:rsidR="00A25682">
        <w:rPr>
          <w:rFonts w:ascii="Arial" w:hAnsi="Arial" w:cs="Arial"/>
          <w:color w:val="222222"/>
          <w:sz w:val="19"/>
          <w:szCs w:val="19"/>
        </w:rPr>
        <w:br/>
        <w:t>4. Additional detail is required:</w:t>
      </w:r>
      <w:r w:rsidR="00A25682">
        <w:rPr>
          <w:rFonts w:ascii="Arial" w:hAnsi="Arial" w:cs="Arial"/>
          <w:color w:val="222222"/>
          <w:sz w:val="19"/>
          <w:szCs w:val="19"/>
        </w:rPr>
        <w:br/>
        <w:t>-1.3.1 – Are these injected simultaneously using two syringes?</w:t>
      </w:r>
      <w:r w:rsidR="00A25682">
        <w:rPr>
          <w:rFonts w:ascii="Arial" w:hAnsi="Arial" w:cs="Arial"/>
          <w:color w:val="222222"/>
          <w:sz w:val="19"/>
          <w:szCs w:val="19"/>
        </w:rPr>
        <w:br/>
        <w:t>-3.4.6 (</w:t>
      </w:r>
      <w:proofErr w:type="gramStart"/>
      <w:r w:rsidR="00A25682">
        <w:rPr>
          <w:rFonts w:ascii="Arial" w:hAnsi="Arial" w:cs="Arial"/>
          <w:color w:val="222222"/>
          <w:sz w:val="19"/>
          <w:szCs w:val="19"/>
        </w:rPr>
        <w:t>first</w:t>
      </w:r>
      <w:proofErr w:type="gramEnd"/>
      <w:r w:rsidR="00A25682">
        <w:rPr>
          <w:rFonts w:ascii="Arial" w:hAnsi="Arial" w:cs="Arial"/>
          <w:color w:val="222222"/>
          <w:sz w:val="19"/>
          <w:szCs w:val="19"/>
        </w:rPr>
        <w:t xml:space="preserve"> one) – How is this performed? Please provide a citation.</w:t>
      </w:r>
      <w:r w:rsidR="00A25682">
        <w:rPr>
          <w:rFonts w:ascii="Arial" w:hAnsi="Arial" w:cs="Arial"/>
          <w:color w:val="222222"/>
          <w:sz w:val="19"/>
          <w:szCs w:val="19"/>
        </w:rPr>
        <w:br/>
      </w:r>
    </w:p>
    <w:p w:rsidR="00D4281D" w:rsidRPr="00D4281D" w:rsidRDefault="00D4281D" w:rsidP="00A25682">
      <w:pPr>
        <w:pStyle w:val="NormalWeb"/>
        <w:shd w:val="clear" w:color="auto" w:fill="FFFFFF"/>
        <w:rPr>
          <w:rFonts w:ascii="Arial" w:hAnsi="Arial" w:cs="Arial"/>
          <w:color w:val="FF0000"/>
          <w:sz w:val="19"/>
          <w:szCs w:val="19"/>
        </w:rPr>
      </w:pPr>
      <w:r w:rsidRPr="00D4281D">
        <w:rPr>
          <w:rFonts w:ascii="Arial" w:hAnsi="Arial" w:cs="Arial"/>
          <w:color w:val="FF0000"/>
          <w:sz w:val="19"/>
          <w:szCs w:val="19"/>
        </w:rPr>
        <w:t>We have added additional information</w:t>
      </w:r>
      <w:r>
        <w:rPr>
          <w:rFonts w:ascii="Arial" w:hAnsi="Arial" w:cs="Arial"/>
          <w:color w:val="FF0000"/>
          <w:sz w:val="19"/>
          <w:szCs w:val="19"/>
        </w:rPr>
        <w:t xml:space="preserve"> and a citation for ICP-OES</w:t>
      </w:r>
      <w:r w:rsidRPr="00D4281D">
        <w:rPr>
          <w:rFonts w:ascii="Arial" w:hAnsi="Arial" w:cs="Arial"/>
          <w:color w:val="FF0000"/>
          <w:sz w:val="19"/>
          <w:szCs w:val="19"/>
        </w:rPr>
        <w:t>.</w:t>
      </w:r>
    </w:p>
    <w:p w:rsidR="00B30CA1" w:rsidRDefault="00A25682" w:rsidP="00A25682">
      <w:pPr>
        <w:pStyle w:val="NormalWeb"/>
        <w:shd w:val="clear" w:color="auto" w:fill="FFFFFF"/>
        <w:rPr>
          <w:rFonts w:ascii="Arial" w:hAnsi="Arial" w:cs="Arial"/>
          <w:color w:val="222222"/>
          <w:sz w:val="19"/>
          <w:szCs w:val="19"/>
        </w:rPr>
      </w:pPr>
      <w:r>
        <w:rPr>
          <w:rFonts w:ascii="Arial" w:hAnsi="Arial" w:cs="Arial"/>
          <w:color w:val="222222"/>
          <w:sz w:val="19"/>
          <w:szCs w:val="19"/>
        </w:rPr>
        <w:br/>
        <w:t xml:space="preserve">5. Branding should be removed from 3.1.2 – </w:t>
      </w:r>
      <w:proofErr w:type="spellStart"/>
      <w:r>
        <w:rPr>
          <w:rFonts w:ascii="Arial" w:hAnsi="Arial" w:cs="Arial"/>
          <w:color w:val="222222"/>
          <w:sz w:val="19"/>
          <w:szCs w:val="19"/>
        </w:rPr>
        <w:t>glutamax</w:t>
      </w:r>
      <w:proofErr w:type="spellEnd"/>
    </w:p>
    <w:p w:rsidR="00A25682" w:rsidRDefault="00B30CA1" w:rsidP="00A25682">
      <w:pPr>
        <w:pStyle w:val="NormalWeb"/>
        <w:shd w:val="clear" w:color="auto" w:fill="FFFFFF"/>
        <w:rPr>
          <w:rFonts w:ascii="Arial" w:hAnsi="Arial" w:cs="Arial"/>
          <w:color w:val="222222"/>
          <w:sz w:val="19"/>
          <w:szCs w:val="19"/>
        </w:rPr>
      </w:pPr>
      <w:r w:rsidRPr="00B30CA1">
        <w:rPr>
          <w:rFonts w:ascii="Arial" w:hAnsi="Arial" w:cs="Arial"/>
          <w:color w:val="FF0000"/>
          <w:sz w:val="19"/>
          <w:szCs w:val="19"/>
        </w:rPr>
        <w:t>We have removed the branding.</w:t>
      </w:r>
      <w:r w:rsidR="00A25682">
        <w:rPr>
          <w:rFonts w:ascii="Arial" w:hAnsi="Arial" w:cs="Arial"/>
          <w:color w:val="222222"/>
          <w:sz w:val="19"/>
          <w:szCs w:val="19"/>
        </w:rPr>
        <w:br/>
      </w:r>
      <w:r w:rsidR="00A25682">
        <w:rPr>
          <w:rFonts w:ascii="Arial" w:hAnsi="Arial" w:cs="Arial"/>
          <w:color w:val="222222"/>
          <w:sz w:val="19"/>
          <w:szCs w:val="19"/>
        </w:rPr>
        <w:br/>
        <w:t>6. Results: Figure 3 legend – Please indicate how Iron per cell was determined.</w:t>
      </w:r>
    </w:p>
    <w:p w:rsidR="00D4281D" w:rsidRDefault="000E0527" w:rsidP="00A25682">
      <w:pPr>
        <w:pStyle w:val="NormalWeb"/>
        <w:shd w:val="clear" w:color="auto" w:fill="FFFFFF"/>
        <w:rPr>
          <w:rFonts w:ascii="Arial" w:hAnsi="Arial" w:cs="Arial"/>
          <w:color w:val="222222"/>
          <w:sz w:val="19"/>
          <w:szCs w:val="19"/>
        </w:rPr>
      </w:pPr>
      <w:r>
        <w:rPr>
          <w:rFonts w:ascii="Arial" w:hAnsi="Arial" w:cs="Arial"/>
          <w:color w:val="FF0000"/>
          <w:sz w:val="19"/>
          <w:szCs w:val="19"/>
        </w:rPr>
        <w:t>We have added this</w:t>
      </w:r>
      <w:r w:rsidRPr="00D4281D">
        <w:rPr>
          <w:rFonts w:ascii="Arial" w:hAnsi="Arial" w:cs="Arial"/>
          <w:color w:val="FF0000"/>
          <w:sz w:val="19"/>
          <w:szCs w:val="19"/>
        </w:rPr>
        <w:t xml:space="preserve"> information</w:t>
      </w:r>
      <w:r>
        <w:rPr>
          <w:rFonts w:ascii="Arial" w:hAnsi="Arial" w:cs="Arial"/>
          <w:color w:val="FF0000"/>
          <w:sz w:val="19"/>
          <w:szCs w:val="19"/>
        </w:rPr>
        <w:t>.</w:t>
      </w:r>
    </w:p>
    <w:p w:rsidR="00A25682" w:rsidRDefault="00A25682" w:rsidP="00A25682">
      <w:pPr>
        <w:pStyle w:val="NormalWeb"/>
        <w:shd w:val="clear" w:color="auto" w:fill="FFFFFF"/>
        <w:rPr>
          <w:rFonts w:ascii="Arial" w:hAnsi="Arial" w:cs="Arial"/>
          <w:color w:val="222222"/>
          <w:sz w:val="19"/>
          <w:szCs w:val="19"/>
        </w:rPr>
      </w:pPr>
      <w:r>
        <w:rPr>
          <w:rFonts w:ascii="Arial" w:hAnsi="Arial" w:cs="Arial"/>
          <w:color w:val="222222"/>
          <w:sz w:val="19"/>
          <w:szCs w:val="19"/>
        </w:rPr>
        <w:br/>
      </w:r>
      <w:r>
        <w:rPr>
          <w:rStyle w:val="Strong"/>
          <w:rFonts w:ascii="Arial" w:hAnsi="Arial" w:cs="Arial"/>
          <w:color w:val="222222"/>
          <w:sz w:val="19"/>
          <w:szCs w:val="19"/>
        </w:rPr>
        <w:t>Reviewers' comments:</w:t>
      </w:r>
    </w:p>
    <w:p w:rsidR="00752964" w:rsidRDefault="00A25682" w:rsidP="00A25682">
      <w:pPr>
        <w:pStyle w:val="NormalWeb"/>
        <w:shd w:val="clear" w:color="auto" w:fill="FFFFFF"/>
        <w:rPr>
          <w:rFonts w:ascii="Arial" w:hAnsi="Arial" w:cs="Arial"/>
          <w:color w:val="222222"/>
          <w:sz w:val="19"/>
          <w:szCs w:val="19"/>
        </w:rPr>
      </w:pPr>
      <w:r>
        <w:rPr>
          <w:rFonts w:ascii="Arial" w:hAnsi="Arial" w:cs="Arial"/>
          <w:b/>
          <w:bCs/>
          <w:color w:val="222222"/>
          <w:sz w:val="19"/>
          <w:szCs w:val="19"/>
        </w:rPr>
        <w:t>Reviewer #1</w:t>
      </w:r>
      <w:proofErr w:type="gramStart"/>
      <w:r>
        <w:rPr>
          <w:rFonts w:ascii="Arial" w:hAnsi="Arial" w:cs="Arial"/>
          <w:b/>
          <w:bCs/>
          <w:color w:val="222222"/>
          <w:sz w:val="19"/>
          <w:szCs w:val="19"/>
        </w:rPr>
        <w:t>:</w:t>
      </w:r>
      <w:proofErr w:type="gramEnd"/>
      <w:r>
        <w:rPr>
          <w:rFonts w:ascii="Arial" w:hAnsi="Arial" w:cs="Arial"/>
          <w:color w:val="222222"/>
          <w:sz w:val="19"/>
          <w:szCs w:val="19"/>
        </w:rPr>
        <w:br/>
      </w:r>
      <w:r>
        <w:rPr>
          <w:rFonts w:ascii="Arial" w:hAnsi="Arial" w:cs="Arial"/>
          <w:i/>
          <w:iCs/>
          <w:color w:val="222222"/>
          <w:sz w:val="19"/>
          <w:szCs w:val="19"/>
        </w:rPr>
        <w:t>Manuscript Summary:</w:t>
      </w:r>
      <w:r>
        <w:rPr>
          <w:rFonts w:ascii="Arial" w:hAnsi="Arial" w:cs="Arial"/>
          <w:color w:val="222222"/>
          <w:sz w:val="19"/>
          <w:szCs w:val="19"/>
        </w:rPr>
        <w:br/>
        <w:t>N/A</w:t>
      </w:r>
      <w:r>
        <w:rPr>
          <w:rFonts w:ascii="Arial" w:hAnsi="Arial" w:cs="Arial"/>
          <w:color w:val="222222"/>
          <w:sz w:val="19"/>
          <w:szCs w:val="19"/>
        </w:rPr>
        <w:br/>
      </w:r>
      <w:r>
        <w:rPr>
          <w:rFonts w:ascii="Arial" w:hAnsi="Arial" w:cs="Arial"/>
          <w:color w:val="222222"/>
          <w:sz w:val="19"/>
          <w:szCs w:val="19"/>
        </w:rPr>
        <w:br/>
      </w:r>
      <w:r>
        <w:rPr>
          <w:rFonts w:ascii="Arial" w:hAnsi="Arial" w:cs="Arial"/>
          <w:i/>
          <w:iCs/>
          <w:color w:val="222222"/>
          <w:sz w:val="19"/>
          <w:szCs w:val="19"/>
        </w:rPr>
        <w:t>Major Concerns:</w:t>
      </w:r>
      <w:r>
        <w:rPr>
          <w:rFonts w:ascii="Arial" w:hAnsi="Arial" w:cs="Arial"/>
          <w:color w:val="222222"/>
          <w:sz w:val="19"/>
          <w:szCs w:val="19"/>
        </w:rPr>
        <w:br/>
        <w:t>N/A</w:t>
      </w:r>
      <w:r>
        <w:rPr>
          <w:rFonts w:ascii="Arial" w:hAnsi="Arial" w:cs="Arial"/>
          <w:color w:val="222222"/>
          <w:sz w:val="19"/>
          <w:szCs w:val="19"/>
        </w:rPr>
        <w:br/>
      </w:r>
      <w:r>
        <w:rPr>
          <w:rFonts w:ascii="Arial" w:hAnsi="Arial" w:cs="Arial"/>
          <w:color w:val="222222"/>
          <w:sz w:val="19"/>
          <w:szCs w:val="19"/>
        </w:rPr>
        <w:br/>
      </w:r>
      <w:r>
        <w:rPr>
          <w:rFonts w:ascii="Arial" w:hAnsi="Arial" w:cs="Arial"/>
          <w:i/>
          <w:iCs/>
          <w:color w:val="222222"/>
          <w:sz w:val="19"/>
          <w:szCs w:val="19"/>
        </w:rPr>
        <w:t>Minor Concerns:</w:t>
      </w:r>
      <w:r>
        <w:rPr>
          <w:rFonts w:ascii="Arial" w:hAnsi="Arial" w:cs="Arial"/>
          <w:color w:val="222222"/>
          <w:sz w:val="19"/>
          <w:szCs w:val="19"/>
        </w:rPr>
        <w:br/>
        <w:t xml:space="preserve">I miss in the paper the type of </w:t>
      </w:r>
      <w:proofErr w:type="spellStart"/>
      <w:r>
        <w:rPr>
          <w:rFonts w:ascii="Arial" w:hAnsi="Arial" w:cs="Arial"/>
          <w:color w:val="222222"/>
          <w:sz w:val="19"/>
          <w:szCs w:val="19"/>
        </w:rPr>
        <w:t>equipments</w:t>
      </w:r>
      <w:proofErr w:type="spellEnd"/>
      <w:r>
        <w:rPr>
          <w:rFonts w:ascii="Arial" w:hAnsi="Arial" w:cs="Arial"/>
          <w:color w:val="222222"/>
          <w:sz w:val="19"/>
          <w:szCs w:val="19"/>
        </w:rPr>
        <w:t xml:space="preserve"> which were used to </w:t>
      </w:r>
      <w:proofErr w:type="spellStart"/>
      <w:r>
        <w:rPr>
          <w:rFonts w:ascii="Arial" w:hAnsi="Arial" w:cs="Arial"/>
          <w:color w:val="222222"/>
          <w:sz w:val="19"/>
          <w:szCs w:val="19"/>
        </w:rPr>
        <w:t>samles</w:t>
      </w:r>
      <w:proofErr w:type="spellEnd"/>
      <w:r>
        <w:rPr>
          <w:rFonts w:ascii="Arial" w:hAnsi="Arial" w:cs="Arial"/>
          <w:color w:val="222222"/>
          <w:sz w:val="19"/>
          <w:szCs w:val="19"/>
        </w:rPr>
        <w:t xml:space="preserve"> characterization. (</w:t>
      </w:r>
      <w:proofErr w:type="gramStart"/>
      <w:r>
        <w:rPr>
          <w:rFonts w:ascii="Arial" w:hAnsi="Arial" w:cs="Arial"/>
          <w:color w:val="222222"/>
          <w:sz w:val="19"/>
          <w:szCs w:val="19"/>
        </w:rPr>
        <w:t>e.g</w:t>
      </w:r>
      <w:proofErr w:type="gramEnd"/>
      <w:r>
        <w:rPr>
          <w:rFonts w:ascii="Arial" w:hAnsi="Arial" w:cs="Arial"/>
          <w:color w:val="222222"/>
          <w:sz w:val="19"/>
          <w:szCs w:val="19"/>
        </w:rPr>
        <w:t>. TEM images were used by JEOL JEM 1200 EX? The Raman spectra, Zeta potential, magnetic properties, etc.?)</w:t>
      </w:r>
    </w:p>
    <w:p w:rsidR="00752964" w:rsidRDefault="00752964" w:rsidP="00A25682">
      <w:pPr>
        <w:pStyle w:val="NormalWeb"/>
        <w:shd w:val="clear" w:color="auto" w:fill="FFFFFF"/>
        <w:rPr>
          <w:rFonts w:ascii="Arial" w:hAnsi="Arial" w:cs="Arial"/>
          <w:color w:val="222222"/>
          <w:sz w:val="19"/>
          <w:szCs w:val="19"/>
        </w:rPr>
      </w:pPr>
      <w:r w:rsidRPr="00752964">
        <w:rPr>
          <w:rFonts w:ascii="Arial" w:hAnsi="Arial" w:cs="Arial"/>
          <w:color w:val="FF0000"/>
          <w:sz w:val="19"/>
          <w:szCs w:val="19"/>
        </w:rPr>
        <w:t>We have</w:t>
      </w:r>
      <w:r>
        <w:rPr>
          <w:rFonts w:ascii="Arial" w:hAnsi="Arial" w:cs="Arial"/>
          <w:color w:val="FF0000"/>
          <w:sz w:val="19"/>
          <w:szCs w:val="19"/>
        </w:rPr>
        <w:t xml:space="preserve"> added this information to the m</w:t>
      </w:r>
      <w:r w:rsidRPr="00752964">
        <w:rPr>
          <w:rFonts w:ascii="Arial" w:hAnsi="Arial" w:cs="Arial"/>
          <w:color w:val="FF0000"/>
          <w:sz w:val="19"/>
          <w:szCs w:val="19"/>
        </w:rPr>
        <w:t>aterials table</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Additional Comments to Authors</w:t>
      </w:r>
      <w:proofErr w:type="gramStart"/>
      <w:r w:rsidR="00A25682">
        <w:rPr>
          <w:rFonts w:ascii="Arial" w:hAnsi="Arial" w:cs="Arial"/>
          <w:i/>
          <w:iCs/>
          <w:color w:val="222222"/>
          <w:sz w:val="19"/>
          <w:szCs w:val="19"/>
        </w:rPr>
        <w:t>:</w:t>
      </w:r>
      <w:proofErr w:type="gramEnd"/>
      <w:r w:rsidR="00A25682">
        <w:rPr>
          <w:rFonts w:ascii="Arial" w:hAnsi="Arial" w:cs="Arial"/>
          <w:color w:val="222222"/>
          <w:sz w:val="19"/>
          <w:szCs w:val="19"/>
        </w:rPr>
        <w:br/>
        <w:t>N/A</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b/>
          <w:bCs/>
          <w:color w:val="222222"/>
          <w:sz w:val="19"/>
          <w:szCs w:val="19"/>
        </w:rPr>
        <w:t>Reviewer #2:</w:t>
      </w:r>
      <w:r w:rsidR="00A25682">
        <w:rPr>
          <w:rFonts w:ascii="Arial" w:hAnsi="Arial" w:cs="Arial"/>
          <w:color w:val="222222"/>
          <w:sz w:val="19"/>
          <w:szCs w:val="19"/>
        </w:rPr>
        <w:br/>
      </w:r>
      <w:r w:rsidR="00A25682">
        <w:rPr>
          <w:rFonts w:ascii="Arial" w:hAnsi="Arial" w:cs="Arial"/>
          <w:i/>
          <w:iCs/>
          <w:color w:val="222222"/>
          <w:sz w:val="19"/>
          <w:szCs w:val="19"/>
        </w:rPr>
        <w:t>Manuscript Summary:</w:t>
      </w:r>
      <w:r w:rsidR="00A25682">
        <w:rPr>
          <w:rFonts w:ascii="Arial" w:hAnsi="Arial" w:cs="Arial"/>
          <w:color w:val="222222"/>
          <w:sz w:val="19"/>
          <w:szCs w:val="19"/>
        </w:rPr>
        <w:br/>
        <w:t>Accept.</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Major Concerns</w:t>
      </w:r>
      <w:proofErr w:type="gramStart"/>
      <w:r w:rsidR="00A25682">
        <w:rPr>
          <w:rFonts w:ascii="Arial" w:hAnsi="Arial" w:cs="Arial"/>
          <w:i/>
          <w:iCs/>
          <w:color w:val="222222"/>
          <w:sz w:val="19"/>
          <w:szCs w:val="19"/>
        </w:rPr>
        <w:t>:</w:t>
      </w:r>
      <w:proofErr w:type="gramEnd"/>
      <w:r w:rsidR="00A25682">
        <w:rPr>
          <w:rFonts w:ascii="Arial" w:hAnsi="Arial" w:cs="Arial"/>
          <w:color w:val="222222"/>
          <w:sz w:val="19"/>
          <w:szCs w:val="19"/>
        </w:rPr>
        <w:br/>
      </w:r>
      <w:r w:rsidR="00A25682">
        <w:rPr>
          <w:rFonts w:ascii="Arial" w:hAnsi="Arial" w:cs="Arial"/>
          <w:color w:val="222222"/>
          <w:sz w:val="19"/>
          <w:szCs w:val="19"/>
        </w:rPr>
        <w:lastRenderedPageBreak/>
        <w:t>N/A</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Minor Concerns:</w:t>
      </w:r>
      <w:r w:rsidR="00A25682">
        <w:rPr>
          <w:rFonts w:ascii="Arial" w:hAnsi="Arial" w:cs="Arial"/>
          <w:color w:val="222222"/>
          <w:sz w:val="19"/>
          <w:szCs w:val="19"/>
        </w:rPr>
        <w:br/>
        <w:t>N/A</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Additional Comments to Authors:</w:t>
      </w:r>
      <w:r w:rsidR="00A25682">
        <w:rPr>
          <w:rFonts w:ascii="Arial" w:hAnsi="Arial" w:cs="Arial"/>
          <w:color w:val="222222"/>
          <w:sz w:val="19"/>
          <w:szCs w:val="19"/>
        </w:rPr>
        <w:br/>
        <w:t>N/A</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b/>
          <w:bCs/>
          <w:color w:val="222222"/>
          <w:sz w:val="19"/>
          <w:szCs w:val="19"/>
        </w:rPr>
        <w:t>Reviewer #3:</w:t>
      </w:r>
      <w:r w:rsidR="00A25682">
        <w:rPr>
          <w:rFonts w:ascii="Arial" w:hAnsi="Arial" w:cs="Arial"/>
          <w:color w:val="222222"/>
          <w:sz w:val="19"/>
          <w:szCs w:val="19"/>
        </w:rPr>
        <w:br/>
      </w:r>
      <w:r w:rsidR="00A25682">
        <w:rPr>
          <w:rFonts w:ascii="Arial" w:hAnsi="Arial" w:cs="Arial"/>
          <w:i/>
          <w:iCs/>
          <w:color w:val="222222"/>
          <w:sz w:val="19"/>
          <w:szCs w:val="19"/>
        </w:rPr>
        <w:t>Manuscript Summary:</w:t>
      </w:r>
      <w:r w:rsidR="00A25682">
        <w:rPr>
          <w:rFonts w:ascii="Arial" w:hAnsi="Arial" w:cs="Arial"/>
          <w:color w:val="222222"/>
          <w:sz w:val="19"/>
          <w:szCs w:val="19"/>
        </w:rPr>
        <w:br/>
        <w:t>The paper is well structured and all sections are well explained. The manuscript has been revised well and could be published in the journal.</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Major Concerns</w:t>
      </w:r>
      <w:proofErr w:type="gramStart"/>
      <w:r w:rsidR="00A25682">
        <w:rPr>
          <w:rFonts w:ascii="Arial" w:hAnsi="Arial" w:cs="Arial"/>
          <w:i/>
          <w:iCs/>
          <w:color w:val="222222"/>
          <w:sz w:val="19"/>
          <w:szCs w:val="19"/>
        </w:rPr>
        <w:t>:</w:t>
      </w:r>
      <w:proofErr w:type="gramEnd"/>
      <w:r w:rsidR="00A25682">
        <w:rPr>
          <w:rFonts w:ascii="Arial" w:hAnsi="Arial" w:cs="Arial"/>
          <w:color w:val="222222"/>
          <w:sz w:val="19"/>
          <w:szCs w:val="19"/>
        </w:rPr>
        <w:br/>
        <w:t>N/A</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Minor Concerns:</w:t>
      </w:r>
      <w:r w:rsidR="00A25682">
        <w:rPr>
          <w:rFonts w:ascii="Arial" w:hAnsi="Arial" w:cs="Arial"/>
          <w:color w:val="222222"/>
          <w:sz w:val="19"/>
          <w:szCs w:val="19"/>
        </w:rPr>
        <w:br/>
        <w:t>N/A</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Additional Comments to Authors:</w:t>
      </w:r>
      <w:r w:rsidR="00A25682">
        <w:rPr>
          <w:rFonts w:ascii="Arial" w:hAnsi="Arial" w:cs="Arial"/>
          <w:color w:val="222222"/>
          <w:sz w:val="19"/>
          <w:szCs w:val="19"/>
        </w:rPr>
        <w:br/>
        <w:t>N/A</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b/>
          <w:bCs/>
          <w:color w:val="222222"/>
          <w:sz w:val="19"/>
          <w:szCs w:val="19"/>
        </w:rPr>
        <w:t>Reviewer #4:</w:t>
      </w:r>
      <w:r w:rsidR="00A25682">
        <w:rPr>
          <w:rFonts w:ascii="Arial" w:hAnsi="Arial" w:cs="Arial"/>
          <w:color w:val="222222"/>
          <w:sz w:val="19"/>
          <w:szCs w:val="19"/>
        </w:rPr>
        <w:br/>
      </w:r>
      <w:r w:rsidR="00A25682">
        <w:rPr>
          <w:rFonts w:ascii="Arial" w:hAnsi="Arial" w:cs="Arial"/>
          <w:i/>
          <w:iCs/>
          <w:color w:val="222222"/>
          <w:sz w:val="19"/>
          <w:szCs w:val="19"/>
        </w:rPr>
        <w:t>Manuscript Summary:</w:t>
      </w:r>
      <w:r w:rsidR="00A25682">
        <w:rPr>
          <w:rFonts w:ascii="Arial" w:hAnsi="Arial" w:cs="Arial"/>
          <w:color w:val="222222"/>
          <w:sz w:val="19"/>
          <w:szCs w:val="19"/>
        </w:rPr>
        <w:br/>
        <w:t>I think this is a valuable study and well-written. The major advantage of their SPIONs is they can quickly label cells. This is clinically useful for emergency procedures that may benefit from magnetic cell targeting, but they do not mention this. I think this is fine for publication and I don't have any major concerns. Some specific thoughts are included.</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Major Concerns</w:t>
      </w:r>
      <w:proofErr w:type="gramStart"/>
      <w:r w:rsidR="00A25682">
        <w:rPr>
          <w:rFonts w:ascii="Arial" w:hAnsi="Arial" w:cs="Arial"/>
          <w:i/>
          <w:iCs/>
          <w:color w:val="222222"/>
          <w:sz w:val="19"/>
          <w:szCs w:val="19"/>
        </w:rPr>
        <w:t>:</w:t>
      </w:r>
      <w:proofErr w:type="gramEnd"/>
      <w:r w:rsidR="00A25682">
        <w:rPr>
          <w:rFonts w:ascii="Arial" w:hAnsi="Arial" w:cs="Arial"/>
          <w:color w:val="222222"/>
          <w:sz w:val="19"/>
          <w:szCs w:val="19"/>
        </w:rPr>
        <w:br/>
        <w:t>None</w:t>
      </w:r>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Minor Concerns:</w:t>
      </w:r>
      <w:r w:rsidR="00A25682">
        <w:rPr>
          <w:rFonts w:ascii="Arial" w:hAnsi="Arial" w:cs="Arial"/>
          <w:color w:val="222222"/>
          <w:sz w:val="19"/>
          <w:szCs w:val="19"/>
        </w:rPr>
        <w:br/>
        <w:t>* 1.3.1 is confusing: "Inject a total of 30.3 mL of both the iron-cobalt precursor and the hydrogen peroxide…" Make it clear to add 30.3 mL of iron-cobalt precursor and 30.3 mL of hydrogen peroxide (which is 60.6 mL total).</w:t>
      </w:r>
    </w:p>
    <w:p w:rsidR="00752964" w:rsidRPr="00752964" w:rsidRDefault="00752964" w:rsidP="00A25682">
      <w:pPr>
        <w:pStyle w:val="NormalWeb"/>
        <w:shd w:val="clear" w:color="auto" w:fill="FFFFFF"/>
        <w:rPr>
          <w:rFonts w:ascii="Arial" w:hAnsi="Arial" w:cs="Arial"/>
          <w:color w:val="FF0000"/>
          <w:sz w:val="19"/>
          <w:szCs w:val="19"/>
        </w:rPr>
      </w:pPr>
      <w:r w:rsidRPr="00752964">
        <w:rPr>
          <w:rFonts w:ascii="Arial" w:hAnsi="Arial" w:cs="Arial"/>
          <w:color w:val="FF0000"/>
          <w:sz w:val="19"/>
          <w:szCs w:val="19"/>
        </w:rPr>
        <w:t xml:space="preserve">We have clarified this. </w:t>
      </w:r>
    </w:p>
    <w:p w:rsidR="00752964" w:rsidRDefault="00A25682" w:rsidP="00A25682">
      <w:pPr>
        <w:pStyle w:val="NormalWeb"/>
        <w:shd w:val="clear" w:color="auto" w:fill="FFFFFF"/>
        <w:rPr>
          <w:rFonts w:ascii="Arial" w:hAnsi="Arial" w:cs="Arial"/>
          <w:color w:val="222222"/>
          <w:sz w:val="19"/>
          <w:szCs w:val="19"/>
        </w:rPr>
      </w:pPr>
      <w:r>
        <w:rPr>
          <w:rFonts w:ascii="Arial" w:hAnsi="Arial" w:cs="Arial"/>
          <w:color w:val="222222"/>
          <w:sz w:val="19"/>
          <w:szCs w:val="19"/>
        </w:rPr>
        <w:br/>
        <w:t>* 1.3.2 states the reaction will turn brown, but this is already stated in 1.3.1.</w:t>
      </w:r>
    </w:p>
    <w:p w:rsidR="00752964" w:rsidRDefault="00752964" w:rsidP="00A25682">
      <w:pPr>
        <w:pStyle w:val="NormalWeb"/>
        <w:shd w:val="clear" w:color="auto" w:fill="FFFFFF"/>
        <w:rPr>
          <w:rFonts w:ascii="Arial" w:hAnsi="Arial" w:cs="Arial"/>
          <w:color w:val="222222"/>
          <w:sz w:val="19"/>
          <w:szCs w:val="19"/>
        </w:rPr>
      </w:pPr>
      <w:r>
        <w:rPr>
          <w:rFonts w:ascii="Arial" w:hAnsi="Arial" w:cs="Arial"/>
          <w:color w:val="FF0000"/>
          <w:sz w:val="19"/>
          <w:szCs w:val="19"/>
        </w:rPr>
        <w:t xml:space="preserve">We have </w:t>
      </w:r>
      <w:r w:rsidRPr="00752964">
        <w:rPr>
          <w:rFonts w:ascii="Arial" w:hAnsi="Arial" w:cs="Arial"/>
          <w:color w:val="FF0000"/>
          <w:sz w:val="19"/>
          <w:szCs w:val="19"/>
        </w:rPr>
        <w:t>removed</w:t>
      </w:r>
      <w:r>
        <w:rPr>
          <w:rFonts w:ascii="Arial" w:hAnsi="Arial" w:cs="Arial"/>
          <w:color w:val="FF0000"/>
          <w:sz w:val="19"/>
          <w:szCs w:val="19"/>
        </w:rPr>
        <w:t xml:space="preserve"> this</w:t>
      </w:r>
      <w:r w:rsidRPr="00752964">
        <w:rPr>
          <w:rFonts w:ascii="Arial" w:hAnsi="Arial" w:cs="Arial"/>
          <w:color w:val="FF0000"/>
          <w:sz w:val="19"/>
          <w:szCs w:val="19"/>
        </w:rPr>
        <w:t xml:space="preserve">. </w:t>
      </w:r>
    </w:p>
    <w:p w:rsidR="00752964" w:rsidRDefault="00A25682" w:rsidP="00A25682">
      <w:pPr>
        <w:pStyle w:val="NormalWeb"/>
        <w:shd w:val="clear" w:color="auto" w:fill="FFFFFF"/>
        <w:rPr>
          <w:rFonts w:ascii="Arial" w:hAnsi="Arial" w:cs="Arial"/>
          <w:color w:val="222222"/>
          <w:sz w:val="19"/>
          <w:szCs w:val="19"/>
        </w:rPr>
      </w:pPr>
      <w:r>
        <w:rPr>
          <w:rFonts w:ascii="Arial" w:hAnsi="Arial" w:cs="Arial"/>
          <w:color w:val="222222"/>
          <w:sz w:val="19"/>
          <w:szCs w:val="19"/>
        </w:rPr>
        <w:br/>
      </w:r>
      <w:r w:rsidRPr="00CE329B">
        <w:rPr>
          <w:rFonts w:ascii="Arial" w:hAnsi="Arial" w:cs="Arial"/>
          <w:color w:val="222222"/>
          <w:sz w:val="19"/>
          <w:szCs w:val="19"/>
        </w:rPr>
        <w:t xml:space="preserve">* Would be helpful to see a representative TEM image of </w:t>
      </w:r>
      <w:proofErr w:type="spellStart"/>
      <w:r w:rsidRPr="00CE329B">
        <w:rPr>
          <w:rFonts w:ascii="Arial" w:hAnsi="Arial" w:cs="Arial"/>
          <w:color w:val="222222"/>
          <w:sz w:val="19"/>
          <w:szCs w:val="19"/>
        </w:rPr>
        <w:t>hMSC</w:t>
      </w:r>
      <w:proofErr w:type="spellEnd"/>
      <w:r w:rsidRPr="00CE329B">
        <w:rPr>
          <w:rFonts w:ascii="Arial" w:hAnsi="Arial" w:cs="Arial"/>
          <w:color w:val="222222"/>
          <w:sz w:val="19"/>
          <w:szCs w:val="19"/>
        </w:rPr>
        <w:t xml:space="preserve"> </w:t>
      </w:r>
      <w:proofErr w:type="spellStart"/>
      <w:r w:rsidRPr="00CE329B">
        <w:rPr>
          <w:rFonts w:ascii="Arial" w:hAnsi="Arial" w:cs="Arial"/>
          <w:color w:val="222222"/>
          <w:sz w:val="19"/>
          <w:szCs w:val="19"/>
        </w:rPr>
        <w:t>labeled</w:t>
      </w:r>
      <w:proofErr w:type="spellEnd"/>
      <w:r w:rsidRPr="00CE329B">
        <w:rPr>
          <w:rFonts w:ascii="Arial" w:hAnsi="Arial" w:cs="Arial"/>
          <w:color w:val="222222"/>
          <w:sz w:val="19"/>
          <w:szCs w:val="19"/>
        </w:rPr>
        <w:t xml:space="preserve"> with SPIONs. Are the SPIONs internalized and stored in endosomes in the cytoplasm?</w:t>
      </w:r>
    </w:p>
    <w:p w:rsidR="00752964" w:rsidRPr="00752964" w:rsidRDefault="00752964" w:rsidP="00A25682">
      <w:pPr>
        <w:pStyle w:val="NormalWeb"/>
        <w:shd w:val="clear" w:color="auto" w:fill="FFFFFF"/>
        <w:rPr>
          <w:rFonts w:ascii="Arial" w:hAnsi="Arial" w:cs="Arial"/>
          <w:color w:val="FF0000"/>
          <w:sz w:val="19"/>
          <w:szCs w:val="19"/>
        </w:rPr>
      </w:pPr>
      <w:r w:rsidRPr="00752964">
        <w:rPr>
          <w:rFonts w:ascii="Arial" w:hAnsi="Arial" w:cs="Arial"/>
          <w:color w:val="FF0000"/>
          <w:sz w:val="19"/>
          <w:szCs w:val="19"/>
        </w:rPr>
        <w:t xml:space="preserve">We have included a TEM image of </w:t>
      </w:r>
      <w:proofErr w:type="spellStart"/>
      <w:r w:rsidRPr="00752964">
        <w:rPr>
          <w:rFonts w:ascii="Arial" w:hAnsi="Arial" w:cs="Arial"/>
          <w:color w:val="FF0000"/>
          <w:sz w:val="19"/>
          <w:szCs w:val="19"/>
        </w:rPr>
        <w:t>labeled</w:t>
      </w:r>
      <w:proofErr w:type="spellEnd"/>
      <w:r w:rsidRPr="00752964">
        <w:rPr>
          <w:rFonts w:ascii="Arial" w:hAnsi="Arial" w:cs="Arial"/>
          <w:color w:val="FF0000"/>
          <w:sz w:val="19"/>
          <w:szCs w:val="19"/>
        </w:rPr>
        <w:t xml:space="preserve"> cells </w:t>
      </w:r>
      <w:r w:rsidR="00BD6CF3">
        <w:rPr>
          <w:rFonts w:ascii="Arial" w:hAnsi="Arial" w:cs="Arial"/>
          <w:color w:val="FF0000"/>
          <w:sz w:val="19"/>
          <w:szCs w:val="19"/>
        </w:rPr>
        <w:t xml:space="preserve">in Figure 3 </w:t>
      </w:r>
      <w:r w:rsidRPr="00752964">
        <w:rPr>
          <w:rFonts w:ascii="Arial" w:hAnsi="Arial" w:cs="Arial"/>
          <w:color w:val="FF0000"/>
          <w:sz w:val="19"/>
          <w:szCs w:val="19"/>
        </w:rPr>
        <w:t>and added a comment about the presumed internalization mechanism in the discussion section.</w:t>
      </w:r>
    </w:p>
    <w:p w:rsidR="00BD6CF3" w:rsidRDefault="00752964" w:rsidP="00A25682">
      <w:pPr>
        <w:pStyle w:val="NormalWeb"/>
        <w:shd w:val="clear" w:color="auto" w:fill="FFFFFF"/>
        <w:rPr>
          <w:rFonts w:ascii="Arial" w:hAnsi="Arial" w:cs="Arial"/>
          <w:color w:val="222222"/>
          <w:sz w:val="19"/>
          <w:szCs w:val="19"/>
        </w:rPr>
      </w:pPr>
      <w:r>
        <w:rPr>
          <w:rFonts w:ascii="Arial" w:hAnsi="Arial" w:cs="Arial"/>
          <w:color w:val="222222"/>
          <w:sz w:val="19"/>
          <w:szCs w:val="19"/>
        </w:rPr>
        <w:t xml:space="preserve">We have added the </w:t>
      </w:r>
      <w:r w:rsidR="00A25682" w:rsidRPr="00822C11">
        <w:rPr>
          <w:rFonts w:ascii="Arial" w:hAnsi="Arial" w:cs="Arial"/>
          <w:color w:val="222222"/>
          <w:sz w:val="19"/>
          <w:szCs w:val="19"/>
          <w:highlight w:val="yellow"/>
        </w:rPr>
        <w:br/>
      </w:r>
      <w:r w:rsidR="00A25682" w:rsidRPr="00CE329B">
        <w:rPr>
          <w:rFonts w:ascii="Arial" w:hAnsi="Arial" w:cs="Arial"/>
          <w:color w:val="222222"/>
          <w:sz w:val="19"/>
          <w:szCs w:val="19"/>
        </w:rPr>
        <w:t>* A cartoon schematic of a SPION with chemical components, approximate dimensions, etc. would be helpful.</w:t>
      </w:r>
    </w:p>
    <w:p w:rsidR="00A25682" w:rsidRDefault="00BD6CF3" w:rsidP="00A25682">
      <w:pPr>
        <w:pStyle w:val="NormalWeb"/>
        <w:shd w:val="clear" w:color="auto" w:fill="FFFFFF"/>
        <w:rPr>
          <w:rFonts w:ascii="Arial" w:hAnsi="Arial" w:cs="Arial"/>
          <w:color w:val="222222"/>
          <w:sz w:val="19"/>
          <w:szCs w:val="19"/>
        </w:rPr>
      </w:pPr>
      <w:r w:rsidRPr="00BD6CF3">
        <w:rPr>
          <w:rFonts w:ascii="Arial" w:hAnsi="Arial" w:cs="Arial"/>
          <w:color w:val="FF0000"/>
          <w:sz w:val="19"/>
          <w:szCs w:val="19"/>
        </w:rPr>
        <w:t>We have included this in Figure 2.</w:t>
      </w:r>
      <w:bookmarkStart w:id="0" w:name="_GoBack"/>
      <w:bookmarkEnd w:id="0"/>
      <w:r w:rsidR="00A25682">
        <w:rPr>
          <w:rFonts w:ascii="Arial" w:hAnsi="Arial" w:cs="Arial"/>
          <w:color w:val="222222"/>
          <w:sz w:val="19"/>
          <w:szCs w:val="19"/>
        </w:rPr>
        <w:br/>
      </w:r>
      <w:r w:rsidR="00A25682">
        <w:rPr>
          <w:rFonts w:ascii="Arial" w:hAnsi="Arial" w:cs="Arial"/>
          <w:color w:val="222222"/>
          <w:sz w:val="19"/>
          <w:szCs w:val="19"/>
        </w:rPr>
        <w:br/>
      </w:r>
      <w:r w:rsidR="00A25682">
        <w:rPr>
          <w:rFonts w:ascii="Arial" w:hAnsi="Arial" w:cs="Arial"/>
          <w:i/>
          <w:iCs/>
          <w:color w:val="222222"/>
          <w:sz w:val="19"/>
          <w:szCs w:val="19"/>
        </w:rPr>
        <w:t>Additional Comments to Authors</w:t>
      </w:r>
      <w:proofErr w:type="gramStart"/>
      <w:r w:rsidR="00A25682">
        <w:rPr>
          <w:rFonts w:ascii="Arial" w:hAnsi="Arial" w:cs="Arial"/>
          <w:i/>
          <w:iCs/>
          <w:color w:val="222222"/>
          <w:sz w:val="19"/>
          <w:szCs w:val="19"/>
        </w:rPr>
        <w:t>:</w:t>
      </w:r>
      <w:proofErr w:type="gramEnd"/>
      <w:r w:rsidR="00A25682">
        <w:rPr>
          <w:rFonts w:ascii="Arial" w:hAnsi="Arial" w:cs="Arial"/>
          <w:color w:val="222222"/>
          <w:sz w:val="19"/>
          <w:szCs w:val="19"/>
        </w:rPr>
        <w:br/>
        <w:t>N/A</w:t>
      </w:r>
    </w:p>
    <w:p w:rsidR="00AB350B" w:rsidRDefault="00AB350B"/>
    <w:sectPr w:rsidR="00AB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82"/>
    <w:rsid w:val="000E0527"/>
    <w:rsid w:val="00243ECC"/>
    <w:rsid w:val="00667AEC"/>
    <w:rsid w:val="00752964"/>
    <w:rsid w:val="00822C11"/>
    <w:rsid w:val="00A25682"/>
    <w:rsid w:val="00AB350B"/>
    <w:rsid w:val="00B30CA1"/>
    <w:rsid w:val="00BD6CF3"/>
    <w:rsid w:val="00CE329B"/>
    <w:rsid w:val="00D4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0DB4A-54C9-433B-B3E8-67C75401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6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5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99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Carreira</dc:creator>
  <cp:keywords/>
  <dc:description/>
  <cp:lastModifiedBy>S Carreira</cp:lastModifiedBy>
  <cp:revision>3</cp:revision>
  <dcterms:created xsi:type="dcterms:W3CDTF">2016-07-12T16:26:00Z</dcterms:created>
  <dcterms:modified xsi:type="dcterms:W3CDTF">2016-07-13T15:09:00Z</dcterms:modified>
</cp:coreProperties>
</file>