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11A87" w14:textId="77777777" w:rsidR="007E3F1B" w:rsidRPr="008E541A" w:rsidRDefault="007E3F1B" w:rsidP="008E541A">
      <w:pPr>
        <w:snapToGrid w:val="0"/>
        <w:spacing w:after="0" w:line="240" w:lineRule="auto"/>
        <w:jc w:val="both"/>
        <w:rPr>
          <w:rFonts w:ascii="Arial" w:hAnsi="Arial" w:cs="Arial"/>
          <w:b/>
          <w:caps/>
          <w:sz w:val="24"/>
          <w:szCs w:val="24"/>
        </w:rPr>
      </w:pPr>
      <w:r w:rsidRPr="008E541A">
        <w:rPr>
          <w:rFonts w:ascii="Arial" w:hAnsi="Arial" w:cs="Arial"/>
          <w:b/>
          <w:caps/>
          <w:sz w:val="24"/>
          <w:szCs w:val="24"/>
        </w:rPr>
        <w:t>Title:</w:t>
      </w:r>
    </w:p>
    <w:p w14:paraId="288F40EC" w14:textId="5DBA1A71" w:rsidR="00336014" w:rsidRPr="008E541A" w:rsidRDefault="00814BAA" w:rsidP="008E541A">
      <w:pPr>
        <w:snapToGrid w:val="0"/>
        <w:spacing w:after="0" w:line="240" w:lineRule="auto"/>
        <w:jc w:val="both"/>
        <w:rPr>
          <w:rFonts w:ascii="Arial" w:hAnsi="Arial" w:cs="Arial"/>
          <w:caps/>
          <w:sz w:val="24"/>
          <w:szCs w:val="24"/>
        </w:rPr>
      </w:pPr>
      <w:r w:rsidRPr="008E541A">
        <w:rPr>
          <w:rFonts w:ascii="Arial" w:hAnsi="Arial" w:cs="Arial"/>
          <w:i/>
          <w:sz w:val="24"/>
          <w:szCs w:val="24"/>
        </w:rPr>
        <w:t>In Vivo</w:t>
      </w:r>
      <w:r w:rsidR="004B646E" w:rsidRPr="008E541A">
        <w:rPr>
          <w:rFonts w:ascii="Arial" w:hAnsi="Arial" w:cs="Arial"/>
          <w:sz w:val="24"/>
          <w:szCs w:val="24"/>
        </w:rPr>
        <w:t xml:space="preserve"> Study o</w:t>
      </w:r>
      <w:r w:rsidRPr="008E541A">
        <w:rPr>
          <w:rFonts w:ascii="Arial" w:hAnsi="Arial" w:cs="Arial"/>
          <w:sz w:val="24"/>
          <w:szCs w:val="24"/>
        </w:rPr>
        <w:t>f Human End</w:t>
      </w:r>
      <w:r w:rsidR="00045140" w:rsidRPr="008E541A">
        <w:rPr>
          <w:rFonts w:ascii="Arial" w:hAnsi="Arial" w:cs="Arial"/>
          <w:sz w:val="24"/>
          <w:szCs w:val="24"/>
        </w:rPr>
        <w:t xml:space="preserve">othelial–Pericyte Interaction </w:t>
      </w:r>
      <w:r w:rsidR="00D072A2" w:rsidRPr="008E541A">
        <w:rPr>
          <w:rFonts w:ascii="Arial" w:hAnsi="Arial" w:cs="Arial"/>
          <w:sz w:val="24"/>
          <w:szCs w:val="24"/>
        </w:rPr>
        <w:t>Using the Matrix Gel Plug Assay</w:t>
      </w:r>
      <w:r w:rsidR="00BC2963" w:rsidRPr="008E541A">
        <w:rPr>
          <w:rFonts w:ascii="Arial" w:hAnsi="Arial" w:cs="Arial"/>
          <w:sz w:val="24"/>
          <w:szCs w:val="24"/>
        </w:rPr>
        <w:t xml:space="preserve"> i</w:t>
      </w:r>
      <w:r w:rsidR="00FB7FF2" w:rsidRPr="008E541A">
        <w:rPr>
          <w:rFonts w:ascii="Arial" w:hAnsi="Arial" w:cs="Arial"/>
          <w:sz w:val="24"/>
          <w:szCs w:val="24"/>
        </w:rPr>
        <w:t>n Mouse</w:t>
      </w:r>
    </w:p>
    <w:p w14:paraId="1DB474D1" w14:textId="77777777" w:rsidR="004B646E" w:rsidRPr="008E541A" w:rsidRDefault="004B646E" w:rsidP="008E541A">
      <w:pPr>
        <w:snapToGrid w:val="0"/>
        <w:spacing w:after="0" w:line="240" w:lineRule="auto"/>
        <w:jc w:val="both"/>
        <w:rPr>
          <w:rFonts w:ascii="Arial" w:hAnsi="Arial" w:cs="Arial"/>
          <w:b/>
          <w:caps/>
          <w:sz w:val="24"/>
          <w:szCs w:val="24"/>
        </w:rPr>
      </w:pPr>
    </w:p>
    <w:p w14:paraId="4C122E23" w14:textId="77777777" w:rsidR="007E3F1B" w:rsidRPr="008E541A" w:rsidRDefault="007E3F1B" w:rsidP="008E541A">
      <w:pPr>
        <w:snapToGrid w:val="0"/>
        <w:spacing w:after="0" w:line="240" w:lineRule="auto"/>
        <w:jc w:val="both"/>
        <w:rPr>
          <w:rFonts w:ascii="Arial" w:hAnsi="Arial" w:cs="Arial"/>
          <w:sz w:val="24"/>
          <w:szCs w:val="24"/>
        </w:rPr>
      </w:pPr>
      <w:r w:rsidRPr="008E541A">
        <w:rPr>
          <w:rFonts w:ascii="Arial" w:hAnsi="Arial" w:cs="Arial"/>
          <w:b/>
          <w:caps/>
          <w:sz w:val="24"/>
          <w:szCs w:val="24"/>
        </w:rPr>
        <w:t>Authors</w:t>
      </w:r>
      <w:r w:rsidRPr="008E541A">
        <w:rPr>
          <w:rFonts w:ascii="Arial" w:hAnsi="Arial" w:cs="Arial"/>
          <w:sz w:val="24"/>
          <w:szCs w:val="24"/>
        </w:rPr>
        <w:t>:</w:t>
      </w:r>
    </w:p>
    <w:p w14:paraId="177D5436" w14:textId="2F2A9ADD" w:rsidR="00026591"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Yuan, </w:t>
      </w:r>
      <w:proofErr w:type="spellStart"/>
      <w:r w:rsidRPr="008E541A">
        <w:rPr>
          <w:rFonts w:ascii="Arial" w:hAnsi="Arial" w:cs="Arial"/>
          <w:sz w:val="24"/>
          <w:szCs w:val="24"/>
        </w:rPr>
        <w:t>Ke</w:t>
      </w:r>
      <w:proofErr w:type="spellEnd"/>
    </w:p>
    <w:p w14:paraId="442F3A1D" w14:textId="77777777" w:rsidR="006179BA"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Divisions of Pulmonary and Critical Care Medicine and St</w:t>
      </w:r>
      <w:r w:rsidR="006179BA" w:rsidRPr="008E541A">
        <w:rPr>
          <w:rFonts w:ascii="Arial" w:hAnsi="Arial" w:cs="Arial"/>
          <w:sz w:val="24"/>
          <w:szCs w:val="24"/>
        </w:rPr>
        <w:t>anford Cardiovascular Institute</w:t>
      </w:r>
    </w:p>
    <w:p w14:paraId="0AF4DF31" w14:textId="77777777" w:rsidR="006179BA" w:rsidRPr="008E541A" w:rsidRDefault="006179BA" w:rsidP="008E541A">
      <w:pPr>
        <w:snapToGrid w:val="0"/>
        <w:spacing w:after="0" w:line="240" w:lineRule="auto"/>
        <w:jc w:val="both"/>
        <w:rPr>
          <w:rFonts w:ascii="Arial" w:hAnsi="Arial" w:cs="Arial"/>
          <w:sz w:val="24"/>
          <w:szCs w:val="24"/>
        </w:rPr>
      </w:pPr>
      <w:r w:rsidRPr="008E541A">
        <w:rPr>
          <w:rFonts w:ascii="Arial" w:hAnsi="Arial" w:cs="Arial"/>
          <w:sz w:val="24"/>
          <w:szCs w:val="24"/>
        </w:rPr>
        <w:t>School of Medicine</w:t>
      </w:r>
    </w:p>
    <w:p w14:paraId="63FA8F77" w14:textId="72A4420D" w:rsidR="006179BA" w:rsidRPr="008E541A" w:rsidRDefault="006179BA" w:rsidP="008E541A">
      <w:pPr>
        <w:snapToGrid w:val="0"/>
        <w:spacing w:after="0" w:line="240" w:lineRule="auto"/>
        <w:jc w:val="both"/>
        <w:rPr>
          <w:rFonts w:ascii="Arial" w:hAnsi="Arial" w:cs="Arial"/>
          <w:sz w:val="24"/>
          <w:szCs w:val="24"/>
        </w:rPr>
      </w:pPr>
      <w:r w:rsidRPr="008E541A">
        <w:rPr>
          <w:rFonts w:ascii="Arial" w:hAnsi="Arial" w:cs="Arial"/>
          <w:sz w:val="24"/>
          <w:szCs w:val="24"/>
        </w:rPr>
        <w:t>Stanford University</w:t>
      </w:r>
      <w:r w:rsidR="00026591" w:rsidRPr="008E541A">
        <w:rPr>
          <w:rFonts w:ascii="Arial" w:hAnsi="Arial" w:cs="Arial"/>
          <w:sz w:val="24"/>
          <w:szCs w:val="24"/>
        </w:rPr>
        <w:t xml:space="preserve"> </w:t>
      </w:r>
    </w:p>
    <w:p w14:paraId="2286EB6E" w14:textId="57052603" w:rsidR="006179BA"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Stanford CA, </w:t>
      </w:r>
      <w:r w:rsidR="006179BA" w:rsidRPr="008E541A">
        <w:rPr>
          <w:rFonts w:ascii="Arial" w:hAnsi="Arial" w:cs="Arial"/>
          <w:sz w:val="24"/>
          <w:szCs w:val="24"/>
        </w:rPr>
        <w:t>USA</w:t>
      </w:r>
    </w:p>
    <w:p w14:paraId="3E146319" w14:textId="2D02946F" w:rsidR="00026591" w:rsidRPr="008E541A" w:rsidRDefault="00BE5012" w:rsidP="008E541A">
      <w:pPr>
        <w:snapToGrid w:val="0"/>
        <w:spacing w:after="0" w:line="240" w:lineRule="auto"/>
        <w:jc w:val="both"/>
        <w:rPr>
          <w:rFonts w:ascii="Arial" w:hAnsi="Arial" w:cs="Arial"/>
          <w:sz w:val="24"/>
          <w:szCs w:val="24"/>
        </w:rPr>
      </w:pPr>
      <w:hyperlink r:id="rId5" w:history="1">
        <w:r w:rsidR="00026591" w:rsidRPr="008E541A">
          <w:rPr>
            <w:rStyle w:val="Hyperlink"/>
            <w:rFonts w:ascii="Arial" w:hAnsi="Arial" w:cs="Arial"/>
            <w:color w:val="auto"/>
            <w:sz w:val="24"/>
            <w:szCs w:val="24"/>
          </w:rPr>
          <w:t>keyuan@stanford.edu</w:t>
        </w:r>
      </w:hyperlink>
    </w:p>
    <w:p w14:paraId="5C36E040" w14:textId="77777777" w:rsidR="001325EB" w:rsidRPr="008E541A" w:rsidRDefault="001325EB" w:rsidP="008E541A">
      <w:pPr>
        <w:snapToGrid w:val="0"/>
        <w:spacing w:after="0" w:line="240" w:lineRule="auto"/>
        <w:jc w:val="both"/>
        <w:rPr>
          <w:rFonts w:ascii="Arial" w:hAnsi="Arial" w:cs="Arial"/>
          <w:sz w:val="24"/>
          <w:szCs w:val="24"/>
        </w:rPr>
      </w:pPr>
    </w:p>
    <w:p w14:paraId="6BACE8F2" w14:textId="52667FCB" w:rsidR="00026591"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Orcholski, Mark</w:t>
      </w:r>
      <w:r w:rsidR="00E637F1" w:rsidRPr="008E541A">
        <w:rPr>
          <w:rFonts w:ascii="Arial" w:hAnsi="Arial" w:cs="Arial"/>
          <w:sz w:val="24"/>
          <w:szCs w:val="24"/>
        </w:rPr>
        <w:t xml:space="preserve"> E.</w:t>
      </w:r>
    </w:p>
    <w:p w14:paraId="64AA9402" w14:textId="77777777" w:rsidR="006179BA"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Divisions of Pulmonary and Critical Care Medicine and St</w:t>
      </w:r>
      <w:r w:rsidR="006179BA" w:rsidRPr="008E541A">
        <w:rPr>
          <w:rFonts w:ascii="Arial" w:hAnsi="Arial" w:cs="Arial"/>
          <w:sz w:val="24"/>
          <w:szCs w:val="24"/>
        </w:rPr>
        <w:t>anford Cardiovascular Institute</w:t>
      </w:r>
    </w:p>
    <w:p w14:paraId="7206362E" w14:textId="77777777" w:rsidR="006179BA" w:rsidRPr="008E541A" w:rsidRDefault="006179BA" w:rsidP="008E541A">
      <w:pPr>
        <w:snapToGrid w:val="0"/>
        <w:spacing w:after="0" w:line="240" w:lineRule="auto"/>
        <w:jc w:val="both"/>
        <w:rPr>
          <w:rFonts w:ascii="Arial" w:hAnsi="Arial" w:cs="Arial"/>
          <w:sz w:val="24"/>
          <w:szCs w:val="24"/>
        </w:rPr>
      </w:pPr>
      <w:r w:rsidRPr="008E541A">
        <w:rPr>
          <w:rFonts w:ascii="Arial" w:hAnsi="Arial" w:cs="Arial"/>
          <w:sz w:val="24"/>
          <w:szCs w:val="24"/>
        </w:rPr>
        <w:t>School of Medicine</w:t>
      </w:r>
    </w:p>
    <w:p w14:paraId="36B7F27F" w14:textId="77777777" w:rsidR="006179BA"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Stanford University</w:t>
      </w:r>
    </w:p>
    <w:p w14:paraId="1B8F7E18" w14:textId="7017A3EC" w:rsidR="006179BA"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Stanford CA,</w:t>
      </w:r>
      <w:r w:rsidR="006179BA" w:rsidRPr="008E541A">
        <w:rPr>
          <w:rFonts w:ascii="Arial" w:hAnsi="Arial" w:cs="Arial"/>
          <w:sz w:val="24"/>
          <w:szCs w:val="24"/>
        </w:rPr>
        <w:t xml:space="preserve"> USA</w:t>
      </w:r>
    </w:p>
    <w:p w14:paraId="62D9A632" w14:textId="6AE50C59" w:rsidR="00026591"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 </w:t>
      </w:r>
      <w:hyperlink r:id="rId6" w:history="1">
        <w:r w:rsidRPr="008E541A">
          <w:rPr>
            <w:rStyle w:val="Hyperlink"/>
            <w:rFonts w:ascii="Arial" w:hAnsi="Arial" w:cs="Arial"/>
            <w:color w:val="auto"/>
            <w:sz w:val="24"/>
            <w:szCs w:val="24"/>
          </w:rPr>
          <w:t>marko1@stanford.edu</w:t>
        </w:r>
      </w:hyperlink>
    </w:p>
    <w:p w14:paraId="4045EF49" w14:textId="77777777" w:rsidR="001325EB" w:rsidRPr="008E541A" w:rsidRDefault="001325EB" w:rsidP="008E541A">
      <w:pPr>
        <w:snapToGrid w:val="0"/>
        <w:spacing w:after="0" w:line="240" w:lineRule="auto"/>
        <w:jc w:val="both"/>
        <w:rPr>
          <w:rFonts w:ascii="Arial" w:hAnsi="Arial" w:cs="Arial"/>
          <w:sz w:val="24"/>
          <w:szCs w:val="24"/>
        </w:rPr>
      </w:pPr>
    </w:p>
    <w:p w14:paraId="3AE0F311" w14:textId="3238EC8A" w:rsidR="00026591"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Huang, Ngan F.</w:t>
      </w:r>
    </w:p>
    <w:p w14:paraId="7414969A" w14:textId="77777777" w:rsidR="003F716F"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Stanford Cardiovascular Institute, </w:t>
      </w:r>
    </w:p>
    <w:p w14:paraId="0F30BA0B" w14:textId="77777777" w:rsidR="003F716F"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VA Palo Alto Health Care System, </w:t>
      </w:r>
    </w:p>
    <w:p w14:paraId="3DD46A7B" w14:textId="77777777" w:rsidR="003F716F"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Department of Cardiothoracic Surgery,  </w:t>
      </w:r>
    </w:p>
    <w:p w14:paraId="0F7C19BE" w14:textId="77777777" w:rsidR="003F716F"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School of Medicine, </w:t>
      </w:r>
    </w:p>
    <w:p w14:paraId="02A44722" w14:textId="77777777" w:rsidR="003F716F"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Stanford University, </w:t>
      </w:r>
    </w:p>
    <w:p w14:paraId="4C2D110D" w14:textId="14A44255" w:rsidR="00026591"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Stanford CA</w:t>
      </w:r>
      <w:r w:rsidR="00BA111F" w:rsidRPr="008E541A">
        <w:rPr>
          <w:rFonts w:ascii="Arial" w:hAnsi="Arial" w:cs="Arial"/>
          <w:sz w:val="24"/>
          <w:szCs w:val="24"/>
        </w:rPr>
        <w:t xml:space="preserve">, </w:t>
      </w:r>
      <w:hyperlink r:id="rId7" w:history="1">
        <w:r w:rsidR="00BA111F" w:rsidRPr="008E541A">
          <w:rPr>
            <w:rStyle w:val="Hyperlink"/>
            <w:rFonts w:ascii="Arial" w:hAnsi="Arial" w:cs="Arial"/>
            <w:color w:val="auto"/>
            <w:sz w:val="24"/>
            <w:szCs w:val="24"/>
          </w:rPr>
          <w:t>ngantina@stanford.edu</w:t>
        </w:r>
      </w:hyperlink>
    </w:p>
    <w:p w14:paraId="08212EF0" w14:textId="77777777" w:rsidR="002F1BFF" w:rsidRPr="008E541A" w:rsidRDefault="002F1BFF" w:rsidP="008E541A">
      <w:pPr>
        <w:snapToGrid w:val="0"/>
        <w:spacing w:after="0" w:line="240" w:lineRule="auto"/>
        <w:jc w:val="both"/>
        <w:rPr>
          <w:rFonts w:ascii="Arial" w:hAnsi="Arial" w:cs="Arial"/>
          <w:sz w:val="24"/>
          <w:szCs w:val="24"/>
        </w:rPr>
      </w:pPr>
    </w:p>
    <w:p w14:paraId="5E59D039" w14:textId="77777777" w:rsidR="004B646E" w:rsidRPr="008E541A" w:rsidRDefault="004B646E" w:rsidP="008E541A">
      <w:pPr>
        <w:snapToGrid w:val="0"/>
        <w:spacing w:after="0" w:line="240" w:lineRule="auto"/>
        <w:jc w:val="both"/>
        <w:rPr>
          <w:rFonts w:ascii="Arial" w:hAnsi="Arial" w:cs="Arial"/>
          <w:sz w:val="24"/>
          <w:szCs w:val="24"/>
        </w:rPr>
      </w:pPr>
      <w:proofErr w:type="gramStart"/>
      <w:r w:rsidRPr="008E541A">
        <w:rPr>
          <w:rFonts w:ascii="Arial" w:hAnsi="Arial" w:cs="Arial"/>
          <w:sz w:val="24"/>
          <w:szCs w:val="24"/>
        </w:rPr>
        <w:t>de</w:t>
      </w:r>
      <w:proofErr w:type="gramEnd"/>
      <w:r w:rsidRPr="008E541A">
        <w:rPr>
          <w:rFonts w:ascii="Arial" w:hAnsi="Arial" w:cs="Arial"/>
          <w:sz w:val="24"/>
          <w:szCs w:val="24"/>
        </w:rPr>
        <w:t xml:space="preserve"> Jesus Perez, Vinicio A.</w:t>
      </w:r>
    </w:p>
    <w:p w14:paraId="0461BEC3" w14:textId="77777777" w:rsidR="004B646E" w:rsidRPr="008E541A" w:rsidRDefault="004B646E"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Divisions of Pulmonary and Critical Care Medicine and Stanford Cardiovascular Institute School of Medicine, Stanford University, </w:t>
      </w:r>
    </w:p>
    <w:p w14:paraId="0FFDCC7A" w14:textId="2AC0DEF7" w:rsidR="004B646E" w:rsidRPr="008E541A" w:rsidRDefault="004B646E" w:rsidP="008E541A">
      <w:pPr>
        <w:snapToGrid w:val="0"/>
        <w:spacing w:after="0" w:line="240" w:lineRule="auto"/>
        <w:jc w:val="both"/>
        <w:rPr>
          <w:rFonts w:ascii="Arial" w:hAnsi="Arial" w:cs="Arial"/>
          <w:sz w:val="24"/>
          <w:szCs w:val="24"/>
        </w:rPr>
      </w:pPr>
      <w:r w:rsidRPr="008E541A">
        <w:rPr>
          <w:rFonts w:ascii="Arial" w:hAnsi="Arial" w:cs="Arial"/>
          <w:sz w:val="24"/>
          <w:szCs w:val="24"/>
        </w:rPr>
        <w:t>Stanford CA USA</w:t>
      </w:r>
    </w:p>
    <w:p w14:paraId="36960AE0" w14:textId="169A2BBB" w:rsidR="004B646E" w:rsidRPr="008E541A" w:rsidRDefault="004B646E" w:rsidP="008E541A">
      <w:pPr>
        <w:snapToGrid w:val="0"/>
        <w:spacing w:after="0" w:line="240" w:lineRule="auto"/>
        <w:jc w:val="both"/>
        <w:rPr>
          <w:rStyle w:val="Hyperlink"/>
          <w:rFonts w:ascii="Arial" w:hAnsi="Arial" w:cs="Arial"/>
          <w:color w:val="auto"/>
          <w:sz w:val="24"/>
          <w:szCs w:val="24"/>
        </w:rPr>
      </w:pPr>
      <w:r w:rsidRPr="008E541A">
        <w:rPr>
          <w:rFonts w:ascii="Arial" w:hAnsi="Arial" w:cs="Arial"/>
          <w:sz w:val="24"/>
          <w:szCs w:val="24"/>
        </w:rPr>
        <w:t xml:space="preserve">Email: </w:t>
      </w:r>
      <w:hyperlink r:id="rId8" w:history="1">
        <w:r w:rsidRPr="008E541A">
          <w:rPr>
            <w:rStyle w:val="Hyperlink"/>
            <w:rFonts w:ascii="Arial" w:hAnsi="Arial" w:cs="Arial"/>
            <w:color w:val="auto"/>
            <w:sz w:val="24"/>
            <w:szCs w:val="24"/>
          </w:rPr>
          <w:t>vdejesus@stanford.edu</w:t>
        </w:r>
      </w:hyperlink>
    </w:p>
    <w:p w14:paraId="132A71BB" w14:textId="77777777" w:rsidR="004B646E" w:rsidRPr="008E541A" w:rsidRDefault="004B646E" w:rsidP="008E541A">
      <w:pPr>
        <w:snapToGrid w:val="0"/>
        <w:spacing w:after="0" w:line="240" w:lineRule="auto"/>
        <w:jc w:val="both"/>
        <w:rPr>
          <w:rFonts w:ascii="Arial" w:hAnsi="Arial" w:cs="Arial"/>
          <w:sz w:val="24"/>
          <w:szCs w:val="24"/>
        </w:rPr>
      </w:pPr>
    </w:p>
    <w:p w14:paraId="4FF75E55" w14:textId="64C0C440" w:rsidR="001173A8" w:rsidRPr="008E541A" w:rsidRDefault="004B646E" w:rsidP="008E541A">
      <w:pPr>
        <w:snapToGrid w:val="0"/>
        <w:spacing w:after="0" w:line="240" w:lineRule="auto"/>
        <w:jc w:val="both"/>
        <w:rPr>
          <w:rFonts w:ascii="Arial" w:hAnsi="Arial" w:cs="Arial"/>
          <w:sz w:val="24"/>
          <w:szCs w:val="24"/>
        </w:rPr>
      </w:pPr>
      <w:r w:rsidRPr="008E541A">
        <w:rPr>
          <w:rFonts w:ascii="Arial" w:hAnsi="Arial" w:cs="Arial"/>
          <w:b/>
          <w:sz w:val="24"/>
          <w:szCs w:val="24"/>
        </w:rPr>
        <w:t>CORRESPONDING AUTHOR</w:t>
      </w:r>
      <w:r w:rsidR="00A116CA" w:rsidRPr="008E541A">
        <w:rPr>
          <w:rFonts w:ascii="Arial" w:hAnsi="Arial" w:cs="Arial"/>
          <w:b/>
          <w:sz w:val="24"/>
          <w:szCs w:val="24"/>
        </w:rPr>
        <w:t>:</w:t>
      </w:r>
      <w:r w:rsidR="00A116CA" w:rsidRPr="008E541A">
        <w:rPr>
          <w:rFonts w:ascii="Arial" w:hAnsi="Arial" w:cs="Arial"/>
          <w:sz w:val="24"/>
          <w:szCs w:val="24"/>
        </w:rPr>
        <w:t xml:space="preserve">  </w:t>
      </w:r>
    </w:p>
    <w:p w14:paraId="1A1AF4C2" w14:textId="540B37D1" w:rsidR="001173A8" w:rsidRPr="008E541A" w:rsidRDefault="00A116CA"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 </w:t>
      </w:r>
      <w:proofErr w:type="gramStart"/>
      <w:r w:rsidRPr="008E541A">
        <w:rPr>
          <w:rFonts w:ascii="Arial" w:hAnsi="Arial" w:cs="Arial"/>
          <w:sz w:val="24"/>
          <w:szCs w:val="24"/>
        </w:rPr>
        <w:t>de</w:t>
      </w:r>
      <w:proofErr w:type="gramEnd"/>
      <w:r w:rsidRPr="008E541A">
        <w:rPr>
          <w:rFonts w:ascii="Arial" w:hAnsi="Arial" w:cs="Arial"/>
          <w:sz w:val="24"/>
          <w:szCs w:val="24"/>
        </w:rPr>
        <w:t xml:space="preserve"> Jesus Perez</w:t>
      </w:r>
      <w:r w:rsidR="001173A8" w:rsidRPr="008E541A">
        <w:rPr>
          <w:rFonts w:ascii="Arial" w:hAnsi="Arial" w:cs="Arial"/>
          <w:sz w:val="24"/>
          <w:szCs w:val="24"/>
        </w:rPr>
        <w:t>, Vinicio A.</w:t>
      </w:r>
    </w:p>
    <w:p w14:paraId="339F3676" w14:textId="77777777" w:rsidR="00CD02AF" w:rsidRPr="008E541A" w:rsidRDefault="00CD02AF" w:rsidP="008E541A">
      <w:pPr>
        <w:snapToGrid w:val="0"/>
        <w:spacing w:after="0" w:line="240" w:lineRule="auto"/>
        <w:jc w:val="both"/>
        <w:rPr>
          <w:rFonts w:ascii="Arial" w:hAnsi="Arial" w:cs="Arial"/>
          <w:sz w:val="24"/>
          <w:szCs w:val="24"/>
        </w:rPr>
      </w:pPr>
    </w:p>
    <w:p w14:paraId="44366885" w14:textId="16E82D25" w:rsidR="004B646E" w:rsidRPr="008E541A" w:rsidRDefault="004B646E" w:rsidP="008E541A">
      <w:pPr>
        <w:snapToGrid w:val="0"/>
        <w:spacing w:after="0" w:line="240" w:lineRule="auto"/>
        <w:jc w:val="both"/>
        <w:rPr>
          <w:rFonts w:ascii="Arial" w:hAnsi="Arial" w:cs="Arial"/>
          <w:sz w:val="24"/>
          <w:szCs w:val="24"/>
        </w:rPr>
      </w:pPr>
      <w:r w:rsidRPr="008E541A">
        <w:rPr>
          <w:rFonts w:ascii="Arial" w:hAnsi="Arial" w:cs="Arial"/>
          <w:b/>
          <w:sz w:val="24"/>
          <w:szCs w:val="24"/>
        </w:rPr>
        <w:t>KEYWORDS</w:t>
      </w:r>
      <w:r w:rsidRPr="008E541A">
        <w:rPr>
          <w:rFonts w:ascii="Arial" w:hAnsi="Arial" w:cs="Arial"/>
          <w:sz w:val="24"/>
          <w:szCs w:val="24"/>
        </w:rPr>
        <w:t xml:space="preserve">: </w:t>
      </w:r>
    </w:p>
    <w:p w14:paraId="7EE55123" w14:textId="7A3B3B36" w:rsidR="00336014" w:rsidRPr="008E541A" w:rsidRDefault="00336014"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Angiogenesis, Endothelial cells, Pericytes, </w:t>
      </w:r>
      <w:r w:rsidR="00181413" w:rsidRPr="008E541A">
        <w:rPr>
          <w:rFonts w:ascii="Arial" w:hAnsi="Arial" w:cs="Arial"/>
          <w:sz w:val="24"/>
          <w:szCs w:val="24"/>
        </w:rPr>
        <w:t>m</w:t>
      </w:r>
      <w:r w:rsidR="00A73875" w:rsidRPr="008E541A">
        <w:rPr>
          <w:rFonts w:ascii="Arial" w:hAnsi="Arial" w:cs="Arial"/>
          <w:sz w:val="24"/>
          <w:szCs w:val="24"/>
        </w:rPr>
        <w:t>atrix gel</w:t>
      </w:r>
      <w:r w:rsidRPr="008E541A">
        <w:rPr>
          <w:rFonts w:ascii="Arial" w:hAnsi="Arial" w:cs="Arial"/>
          <w:sz w:val="24"/>
          <w:szCs w:val="24"/>
        </w:rPr>
        <w:t xml:space="preserve"> plug, </w:t>
      </w:r>
      <w:r w:rsidR="00A116CA" w:rsidRPr="008E541A">
        <w:rPr>
          <w:rFonts w:ascii="Arial" w:hAnsi="Arial" w:cs="Arial"/>
          <w:i/>
          <w:sz w:val="24"/>
          <w:szCs w:val="24"/>
        </w:rPr>
        <w:t>in vivo</w:t>
      </w:r>
      <w:r w:rsidR="00CD02AF" w:rsidRPr="008E541A">
        <w:rPr>
          <w:rFonts w:ascii="Arial" w:hAnsi="Arial" w:cs="Arial"/>
          <w:sz w:val="24"/>
          <w:szCs w:val="24"/>
        </w:rPr>
        <w:t xml:space="preserve"> assay</w:t>
      </w:r>
      <w:r w:rsidR="00D710B6" w:rsidRPr="008E541A">
        <w:rPr>
          <w:rFonts w:ascii="Arial" w:hAnsi="Arial" w:cs="Arial"/>
          <w:sz w:val="24"/>
          <w:szCs w:val="24"/>
        </w:rPr>
        <w:t xml:space="preserve">, </w:t>
      </w:r>
      <w:r w:rsidR="0045184F" w:rsidRPr="008E541A">
        <w:rPr>
          <w:rFonts w:ascii="Arial" w:hAnsi="Arial" w:cs="Arial"/>
          <w:sz w:val="24"/>
          <w:szCs w:val="24"/>
        </w:rPr>
        <w:t>mice</w:t>
      </w:r>
    </w:p>
    <w:p w14:paraId="31F8A1EB" w14:textId="77777777" w:rsidR="004B646E" w:rsidRPr="008E541A" w:rsidRDefault="004B646E" w:rsidP="008E541A">
      <w:pPr>
        <w:snapToGrid w:val="0"/>
        <w:spacing w:after="0" w:line="240" w:lineRule="auto"/>
        <w:jc w:val="both"/>
        <w:rPr>
          <w:rFonts w:ascii="Arial" w:hAnsi="Arial" w:cs="Arial"/>
          <w:b/>
          <w:sz w:val="24"/>
          <w:szCs w:val="24"/>
        </w:rPr>
      </w:pPr>
    </w:p>
    <w:p w14:paraId="3E66B848" w14:textId="6418A63A" w:rsidR="00B768F7" w:rsidRPr="008E541A" w:rsidRDefault="00B768F7" w:rsidP="008E541A">
      <w:pPr>
        <w:snapToGrid w:val="0"/>
        <w:spacing w:after="0" w:line="240" w:lineRule="auto"/>
        <w:jc w:val="both"/>
        <w:rPr>
          <w:rFonts w:ascii="Arial" w:hAnsi="Arial" w:cs="Arial"/>
          <w:sz w:val="24"/>
          <w:szCs w:val="24"/>
        </w:rPr>
      </w:pPr>
      <w:r w:rsidRPr="008E541A">
        <w:rPr>
          <w:rFonts w:ascii="Arial" w:hAnsi="Arial" w:cs="Arial"/>
          <w:b/>
          <w:sz w:val="24"/>
          <w:szCs w:val="24"/>
        </w:rPr>
        <w:t>SHORT ABSTRACT:</w:t>
      </w:r>
      <w:r w:rsidRPr="008E541A">
        <w:rPr>
          <w:rFonts w:ascii="Arial" w:hAnsi="Arial" w:cs="Arial"/>
          <w:sz w:val="24"/>
          <w:szCs w:val="24"/>
        </w:rPr>
        <w:t xml:space="preserve"> </w:t>
      </w:r>
    </w:p>
    <w:p w14:paraId="05B872B5" w14:textId="3C52ADD2" w:rsidR="00B768F7" w:rsidRPr="008E541A" w:rsidRDefault="007A4DFA"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We present a protocol to study </w:t>
      </w:r>
      <w:r w:rsidR="00412845" w:rsidRPr="008E541A">
        <w:rPr>
          <w:rFonts w:ascii="Arial" w:hAnsi="Arial" w:cs="Arial"/>
          <w:sz w:val="24"/>
          <w:szCs w:val="24"/>
        </w:rPr>
        <w:t xml:space="preserve">human </w:t>
      </w:r>
      <w:r w:rsidRPr="008E541A">
        <w:rPr>
          <w:rFonts w:ascii="Arial" w:hAnsi="Arial" w:cs="Arial"/>
          <w:sz w:val="24"/>
          <w:szCs w:val="24"/>
        </w:rPr>
        <w:t>endothelial-pericyte interactions in m</w:t>
      </w:r>
      <w:r w:rsidR="00412845" w:rsidRPr="008E541A">
        <w:rPr>
          <w:rFonts w:ascii="Arial" w:hAnsi="Arial" w:cs="Arial"/>
          <w:sz w:val="24"/>
          <w:szCs w:val="24"/>
        </w:rPr>
        <w:t>ouse</w:t>
      </w:r>
      <w:r w:rsidRPr="008E541A">
        <w:rPr>
          <w:rFonts w:ascii="Arial" w:hAnsi="Arial" w:cs="Arial"/>
          <w:sz w:val="24"/>
          <w:szCs w:val="24"/>
        </w:rPr>
        <w:t xml:space="preserve"> using a variation of the </w:t>
      </w:r>
      <w:r w:rsidR="00A73875" w:rsidRPr="008E541A">
        <w:rPr>
          <w:rFonts w:ascii="Arial" w:hAnsi="Arial" w:cs="Arial"/>
          <w:sz w:val="24"/>
          <w:szCs w:val="24"/>
        </w:rPr>
        <w:t>matrix gel</w:t>
      </w:r>
      <w:r w:rsidRPr="008E541A">
        <w:rPr>
          <w:rFonts w:ascii="Arial" w:hAnsi="Arial" w:cs="Arial"/>
          <w:sz w:val="24"/>
          <w:szCs w:val="24"/>
        </w:rPr>
        <w:t xml:space="preserve"> plug angiogenesis assay.   </w:t>
      </w:r>
      <w:r w:rsidR="00B768F7" w:rsidRPr="008E541A">
        <w:rPr>
          <w:rFonts w:ascii="Arial" w:hAnsi="Arial" w:cs="Arial"/>
          <w:sz w:val="24"/>
          <w:szCs w:val="24"/>
        </w:rPr>
        <w:t xml:space="preserve"> </w:t>
      </w:r>
    </w:p>
    <w:p w14:paraId="166CBAE5" w14:textId="77777777" w:rsidR="008D7422" w:rsidRPr="008E541A" w:rsidRDefault="008D7422" w:rsidP="008E541A">
      <w:pPr>
        <w:snapToGrid w:val="0"/>
        <w:spacing w:after="0" w:line="240" w:lineRule="auto"/>
        <w:jc w:val="both"/>
        <w:rPr>
          <w:rFonts w:ascii="Arial" w:hAnsi="Arial" w:cs="Arial"/>
          <w:sz w:val="24"/>
          <w:szCs w:val="24"/>
        </w:rPr>
      </w:pPr>
    </w:p>
    <w:p w14:paraId="10154759" w14:textId="4B2A5480" w:rsidR="003213A7" w:rsidRPr="008E541A" w:rsidRDefault="003213A7" w:rsidP="008E541A">
      <w:pPr>
        <w:snapToGrid w:val="0"/>
        <w:spacing w:after="0" w:line="240" w:lineRule="auto"/>
        <w:jc w:val="both"/>
        <w:rPr>
          <w:rFonts w:ascii="Arial" w:hAnsi="Arial" w:cs="Arial"/>
          <w:b/>
          <w:sz w:val="24"/>
          <w:szCs w:val="24"/>
        </w:rPr>
      </w:pPr>
      <w:r w:rsidRPr="008E541A">
        <w:rPr>
          <w:rFonts w:ascii="Arial" w:hAnsi="Arial" w:cs="Arial"/>
          <w:b/>
          <w:sz w:val="24"/>
          <w:szCs w:val="24"/>
        </w:rPr>
        <w:t>LONG ABSTRACT:</w:t>
      </w:r>
    </w:p>
    <w:p w14:paraId="521768E0" w14:textId="4321DE24" w:rsidR="0083116D" w:rsidRPr="008E541A" w:rsidRDefault="00AB1095"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Angiogenesis </w:t>
      </w:r>
      <w:r w:rsidR="007A4DFA" w:rsidRPr="008E541A">
        <w:rPr>
          <w:rFonts w:ascii="Arial" w:hAnsi="Arial" w:cs="Arial"/>
          <w:sz w:val="24"/>
          <w:szCs w:val="24"/>
        </w:rPr>
        <w:t xml:space="preserve">is the process by which new </w:t>
      </w:r>
      <w:r w:rsidR="003B03DB" w:rsidRPr="008E541A">
        <w:rPr>
          <w:rFonts w:ascii="Arial" w:hAnsi="Arial" w:cs="Arial"/>
          <w:sz w:val="24"/>
          <w:szCs w:val="24"/>
        </w:rPr>
        <w:t xml:space="preserve">blood </w:t>
      </w:r>
      <w:r w:rsidR="007A4DFA" w:rsidRPr="008E541A">
        <w:rPr>
          <w:rFonts w:ascii="Arial" w:hAnsi="Arial" w:cs="Arial"/>
          <w:sz w:val="24"/>
          <w:szCs w:val="24"/>
        </w:rPr>
        <w:t xml:space="preserve">vessels </w:t>
      </w:r>
      <w:r w:rsidR="004B7310" w:rsidRPr="008E541A">
        <w:rPr>
          <w:rFonts w:ascii="Arial" w:hAnsi="Arial" w:cs="Arial"/>
          <w:sz w:val="24"/>
          <w:szCs w:val="24"/>
        </w:rPr>
        <w:t xml:space="preserve">are formed from existing vessels. New vessel growth requires </w:t>
      </w:r>
      <w:r w:rsidRPr="008E541A">
        <w:rPr>
          <w:rFonts w:ascii="Arial" w:hAnsi="Arial" w:cs="Arial"/>
          <w:sz w:val="24"/>
          <w:szCs w:val="24"/>
        </w:rPr>
        <w:t xml:space="preserve">coordinated endothelial </w:t>
      </w:r>
      <w:r w:rsidR="00265088" w:rsidRPr="008E541A">
        <w:rPr>
          <w:rFonts w:ascii="Arial" w:hAnsi="Arial" w:cs="Arial"/>
          <w:sz w:val="24"/>
          <w:szCs w:val="24"/>
        </w:rPr>
        <w:t xml:space="preserve">cell </w:t>
      </w:r>
      <w:r w:rsidRPr="008E541A">
        <w:rPr>
          <w:rFonts w:ascii="Arial" w:hAnsi="Arial" w:cs="Arial"/>
          <w:sz w:val="24"/>
          <w:szCs w:val="24"/>
        </w:rPr>
        <w:t xml:space="preserve">proliferation, migration, </w:t>
      </w:r>
      <w:r w:rsidRPr="008E541A">
        <w:rPr>
          <w:rFonts w:ascii="Arial" w:hAnsi="Arial" w:cs="Arial"/>
          <w:sz w:val="24"/>
          <w:szCs w:val="24"/>
        </w:rPr>
        <w:lastRenderedPageBreak/>
        <w:t>and align</w:t>
      </w:r>
      <w:r w:rsidR="004B7310" w:rsidRPr="008E541A">
        <w:rPr>
          <w:rFonts w:ascii="Arial" w:hAnsi="Arial" w:cs="Arial"/>
          <w:sz w:val="24"/>
          <w:szCs w:val="24"/>
        </w:rPr>
        <w:t xml:space="preserve">ment to form tubular structures followed by recruitment of pericytes to provide mural support and facilitate vessel maturation. </w:t>
      </w:r>
      <w:r w:rsidRPr="008E541A">
        <w:rPr>
          <w:rFonts w:ascii="Arial" w:hAnsi="Arial" w:cs="Arial"/>
          <w:sz w:val="24"/>
          <w:szCs w:val="24"/>
        </w:rPr>
        <w:t xml:space="preserve">Current </w:t>
      </w:r>
      <w:r w:rsidR="004706A3" w:rsidRPr="008E541A">
        <w:rPr>
          <w:rFonts w:ascii="Arial" w:hAnsi="Arial" w:cs="Arial"/>
          <w:i/>
          <w:sz w:val="24"/>
          <w:szCs w:val="24"/>
        </w:rPr>
        <w:t>in vitro</w:t>
      </w:r>
      <w:r w:rsidR="004706A3" w:rsidRPr="008E541A">
        <w:rPr>
          <w:rFonts w:ascii="Arial" w:hAnsi="Arial" w:cs="Arial"/>
          <w:sz w:val="24"/>
          <w:szCs w:val="24"/>
        </w:rPr>
        <w:t xml:space="preserve"> </w:t>
      </w:r>
      <w:r w:rsidRPr="008E541A">
        <w:rPr>
          <w:rFonts w:ascii="Arial" w:hAnsi="Arial" w:cs="Arial"/>
          <w:sz w:val="24"/>
          <w:szCs w:val="24"/>
        </w:rPr>
        <w:t xml:space="preserve">cell culture approaches cannot fully reproduce the complex biological environment where </w:t>
      </w:r>
      <w:r w:rsidR="004B7310" w:rsidRPr="008E541A">
        <w:rPr>
          <w:rFonts w:ascii="Arial" w:hAnsi="Arial" w:cs="Arial"/>
          <w:sz w:val="24"/>
          <w:szCs w:val="24"/>
        </w:rPr>
        <w:t xml:space="preserve">endothelial cells and pericytes interact to produce functional vessels. </w:t>
      </w:r>
      <w:r w:rsidR="007A4DFA" w:rsidRPr="008E541A">
        <w:rPr>
          <w:rFonts w:ascii="Arial" w:hAnsi="Arial" w:cs="Arial"/>
          <w:sz w:val="24"/>
          <w:szCs w:val="24"/>
        </w:rPr>
        <w:t xml:space="preserve">We </w:t>
      </w:r>
      <w:r w:rsidR="004B7310" w:rsidRPr="008E541A">
        <w:rPr>
          <w:rFonts w:ascii="Arial" w:hAnsi="Arial" w:cs="Arial"/>
          <w:sz w:val="24"/>
          <w:szCs w:val="24"/>
        </w:rPr>
        <w:t xml:space="preserve">present a </w:t>
      </w:r>
      <w:r w:rsidR="00B36289" w:rsidRPr="008E541A">
        <w:rPr>
          <w:rFonts w:ascii="Arial" w:hAnsi="Arial" w:cs="Arial"/>
          <w:sz w:val="24"/>
          <w:szCs w:val="24"/>
        </w:rPr>
        <w:t xml:space="preserve">novel application of the </w:t>
      </w:r>
      <w:r w:rsidR="00B36289" w:rsidRPr="008E541A">
        <w:rPr>
          <w:rFonts w:ascii="Arial" w:hAnsi="Arial" w:cs="Arial"/>
          <w:i/>
          <w:sz w:val="24"/>
          <w:szCs w:val="24"/>
        </w:rPr>
        <w:t>in vivo</w:t>
      </w:r>
      <w:r w:rsidR="00B36289" w:rsidRPr="008E541A">
        <w:rPr>
          <w:rFonts w:ascii="Arial" w:hAnsi="Arial" w:cs="Arial"/>
          <w:sz w:val="24"/>
          <w:szCs w:val="24"/>
        </w:rPr>
        <w:t xml:space="preserve"> </w:t>
      </w:r>
      <w:r w:rsidR="00A73875" w:rsidRPr="008E541A">
        <w:rPr>
          <w:rFonts w:ascii="Arial" w:hAnsi="Arial" w:cs="Arial"/>
          <w:sz w:val="24"/>
          <w:szCs w:val="24"/>
        </w:rPr>
        <w:t>matrix gel</w:t>
      </w:r>
      <w:r w:rsidR="00B36289" w:rsidRPr="008E541A">
        <w:rPr>
          <w:rFonts w:ascii="Arial" w:hAnsi="Arial" w:cs="Arial"/>
          <w:sz w:val="24"/>
          <w:szCs w:val="24"/>
        </w:rPr>
        <w:t xml:space="preserve"> plug assay to study endothelial-pericyte interactions and formation of functional blood vessels using </w:t>
      </w:r>
      <w:r w:rsidR="002F1BFF" w:rsidRPr="008E541A">
        <w:rPr>
          <w:rFonts w:ascii="Arial" w:hAnsi="Arial" w:cs="Arial"/>
          <w:sz w:val="24"/>
          <w:szCs w:val="24"/>
        </w:rPr>
        <w:t>severe combined immune deficiency mutation (</w:t>
      </w:r>
      <w:r w:rsidR="00B36289" w:rsidRPr="008E541A">
        <w:rPr>
          <w:rFonts w:ascii="Arial" w:hAnsi="Arial" w:cs="Arial"/>
          <w:sz w:val="24"/>
          <w:szCs w:val="24"/>
        </w:rPr>
        <w:t>SCID</w:t>
      </w:r>
      <w:r w:rsidR="002F1BFF" w:rsidRPr="008E541A">
        <w:rPr>
          <w:rFonts w:ascii="Arial" w:hAnsi="Arial" w:cs="Arial"/>
          <w:sz w:val="24"/>
          <w:szCs w:val="24"/>
        </w:rPr>
        <w:t>)</w:t>
      </w:r>
      <w:r w:rsidR="00B36289" w:rsidRPr="008E541A">
        <w:rPr>
          <w:rFonts w:ascii="Arial" w:hAnsi="Arial" w:cs="Arial"/>
          <w:sz w:val="24"/>
          <w:szCs w:val="24"/>
        </w:rPr>
        <w:t xml:space="preserve"> mice. </w:t>
      </w:r>
      <w:r w:rsidR="004706A3" w:rsidRPr="008E541A">
        <w:rPr>
          <w:rFonts w:ascii="Arial" w:hAnsi="Arial" w:cs="Arial"/>
          <w:sz w:val="24"/>
          <w:szCs w:val="24"/>
        </w:rPr>
        <w:t xml:space="preserve">Briefly, </w:t>
      </w:r>
      <w:r w:rsidR="00A73875" w:rsidRPr="008E541A">
        <w:rPr>
          <w:rFonts w:ascii="Arial" w:hAnsi="Arial" w:cs="Arial"/>
          <w:sz w:val="24"/>
          <w:szCs w:val="24"/>
        </w:rPr>
        <w:t>matrix gel</w:t>
      </w:r>
      <w:r w:rsidRPr="008E541A">
        <w:rPr>
          <w:rFonts w:ascii="Arial" w:hAnsi="Arial" w:cs="Arial"/>
          <w:sz w:val="24"/>
          <w:szCs w:val="24"/>
        </w:rPr>
        <w:t xml:space="preserve"> </w:t>
      </w:r>
      <w:r w:rsidR="00B36289" w:rsidRPr="008E541A">
        <w:rPr>
          <w:rFonts w:ascii="Arial" w:hAnsi="Arial" w:cs="Arial"/>
          <w:sz w:val="24"/>
          <w:szCs w:val="24"/>
        </w:rPr>
        <w:t xml:space="preserve">is mixed with a solution containing </w:t>
      </w:r>
      <w:r w:rsidR="004706A3" w:rsidRPr="008E541A">
        <w:rPr>
          <w:rFonts w:ascii="Arial" w:hAnsi="Arial" w:cs="Arial"/>
          <w:sz w:val="24"/>
          <w:szCs w:val="24"/>
        </w:rPr>
        <w:t>endothelial cells</w:t>
      </w:r>
      <w:r w:rsidRPr="008E541A">
        <w:rPr>
          <w:rFonts w:ascii="Arial" w:hAnsi="Arial" w:cs="Arial"/>
          <w:sz w:val="24"/>
          <w:szCs w:val="24"/>
        </w:rPr>
        <w:t xml:space="preserve"> </w:t>
      </w:r>
      <w:r w:rsidR="004706A3" w:rsidRPr="008E541A">
        <w:rPr>
          <w:rFonts w:ascii="Arial" w:hAnsi="Arial" w:cs="Arial"/>
          <w:sz w:val="24"/>
          <w:szCs w:val="24"/>
        </w:rPr>
        <w:t xml:space="preserve">with or without pericytes </w:t>
      </w:r>
      <w:r w:rsidR="00B36289" w:rsidRPr="008E541A">
        <w:rPr>
          <w:rFonts w:ascii="Arial" w:hAnsi="Arial" w:cs="Arial"/>
          <w:sz w:val="24"/>
          <w:szCs w:val="24"/>
        </w:rPr>
        <w:t xml:space="preserve">followed by injection into the back of anesthetized </w:t>
      </w:r>
      <w:r w:rsidRPr="008E541A">
        <w:rPr>
          <w:rFonts w:ascii="Arial" w:hAnsi="Arial" w:cs="Arial"/>
          <w:sz w:val="24"/>
          <w:szCs w:val="24"/>
        </w:rPr>
        <w:t>SCID mice</w:t>
      </w:r>
      <w:r w:rsidR="00DB27A8" w:rsidRPr="008E541A">
        <w:rPr>
          <w:rFonts w:ascii="Arial" w:hAnsi="Arial" w:cs="Arial"/>
          <w:sz w:val="24"/>
          <w:szCs w:val="24"/>
        </w:rPr>
        <w:t xml:space="preserve">. After </w:t>
      </w:r>
      <w:r w:rsidR="002279DF" w:rsidRPr="008E541A">
        <w:rPr>
          <w:rFonts w:ascii="Arial" w:hAnsi="Arial" w:cs="Arial"/>
          <w:sz w:val="24"/>
          <w:szCs w:val="24"/>
        </w:rPr>
        <w:t>14 days</w:t>
      </w:r>
      <w:r w:rsidR="00B36289" w:rsidRPr="008E541A">
        <w:rPr>
          <w:rFonts w:ascii="Arial" w:hAnsi="Arial" w:cs="Arial"/>
          <w:sz w:val="24"/>
          <w:szCs w:val="24"/>
        </w:rPr>
        <w:t xml:space="preserve">, the </w:t>
      </w:r>
      <w:r w:rsidR="00A73875" w:rsidRPr="008E541A">
        <w:rPr>
          <w:rFonts w:ascii="Arial" w:hAnsi="Arial" w:cs="Arial"/>
          <w:sz w:val="24"/>
          <w:szCs w:val="24"/>
        </w:rPr>
        <w:t>matrix gel</w:t>
      </w:r>
      <w:r w:rsidR="00B36289" w:rsidRPr="008E541A">
        <w:rPr>
          <w:rFonts w:ascii="Arial" w:hAnsi="Arial" w:cs="Arial"/>
          <w:sz w:val="24"/>
          <w:szCs w:val="24"/>
        </w:rPr>
        <w:t xml:space="preserve"> plugs are removed, fixed and sectioned for histological analysis. </w:t>
      </w:r>
      <w:r w:rsidR="0083116D" w:rsidRPr="008E541A">
        <w:rPr>
          <w:rFonts w:ascii="Arial" w:hAnsi="Arial" w:cs="Arial"/>
          <w:sz w:val="24"/>
          <w:szCs w:val="24"/>
        </w:rPr>
        <w:t xml:space="preserve">The </w:t>
      </w:r>
      <w:r w:rsidR="00564C42" w:rsidRPr="008E541A">
        <w:rPr>
          <w:rFonts w:ascii="Arial" w:hAnsi="Arial" w:cs="Arial"/>
          <w:sz w:val="24"/>
          <w:szCs w:val="24"/>
        </w:rPr>
        <w:t xml:space="preserve">length, </w:t>
      </w:r>
      <w:r w:rsidR="0083116D" w:rsidRPr="008E541A">
        <w:rPr>
          <w:rFonts w:ascii="Arial" w:hAnsi="Arial" w:cs="Arial"/>
          <w:sz w:val="24"/>
          <w:szCs w:val="24"/>
        </w:rPr>
        <w:t xml:space="preserve">number, size and extent of pericyte coverage of mature vessels (defined by the presence of red blood cells in the lumen) can be quantified and compared between experimental groups using commercial statistical platforms. Beyond its use as an angiogenesis assay, this </w:t>
      </w:r>
      <w:r w:rsidR="00A73875" w:rsidRPr="008E541A">
        <w:rPr>
          <w:rFonts w:ascii="Arial" w:hAnsi="Arial" w:cs="Arial"/>
          <w:sz w:val="24"/>
          <w:szCs w:val="24"/>
        </w:rPr>
        <w:t>matrix gel</w:t>
      </w:r>
      <w:r w:rsidR="00241816" w:rsidRPr="008E541A">
        <w:rPr>
          <w:rFonts w:ascii="Arial" w:hAnsi="Arial" w:cs="Arial"/>
          <w:sz w:val="24"/>
          <w:szCs w:val="24"/>
        </w:rPr>
        <w:t xml:space="preserve"> plug assay </w:t>
      </w:r>
      <w:r w:rsidR="0083116D" w:rsidRPr="008E541A">
        <w:rPr>
          <w:rFonts w:ascii="Arial" w:hAnsi="Arial" w:cs="Arial"/>
          <w:sz w:val="24"/>
          <w:szCs w:val="24"/>
        </w:rPr>
        <w:t xml:space="preserve">can be used to conduct genetic studies and as a platform for drug discovery. </w:t>
      </w:r>
      <w:r w:rsidR="00564C42" w:rsidRPr="008E541A">
        <w:rPr>
          <w:rFonts w:ascii="Arial" w:hAnsi="Arial" w:cs="Arial"/>
          <w:sz w:val="24"/>
          <w:szCs w:val="24"/>
        </w:rPr>
        <w:t>In con</w:t>
      </w:r>
      <w:r w:rsidR="003A4007" w:rsidRPr="008E541A">
        <w:rPr>
          <w:rFonts w:ascii="Arial" w:hAnsi="Arial" w:cs="Arial"/>
          <w:sz w:val="24"/>
          <w:szCs w:val="24"/>
        </w:rPr>
        <w:t>clusion, t</w:t>
      </w:r>
      <w:r w:rsidR="00564C42" w:rsidRPr="008E541A">
        <w:rPr>
          <w:rFonts w:ascii="Arial" w:hAnsi="Arial" w:cs="Arial"/>
          <w:sz w:val="24"/>
          <w:szCs w:val="24"/>
        </w:rPr>
        <w:t xml:space="preserve">his protocol will allow researchers to complement available </w:t>
      </w:r>
      <w:r w:rsidR="00564C42" w:rsidRPr="008E541A">
        <w:rPr>
          <w:rFonts w:ascii="Arial" w:hAnsi="Arial" w:cs="Arial"/>
          <w:i/>
          <w:sz w:val="24"/>
          <w:szCs w:val="24"/>
        </w:rPr>
        <w:t>in vitro</w:t>
      </w:r>
      <w:r w:rsidR="00564C42" w:rsidRPr="008E541A">
        <w:rPr>
          <w:rFonts w:ascii="Arial" w:hAnsi="Arial" w:cs="Arial"/>
          <w:sz w:val="24"/>
          <w:szCs w:val="24"/>
        </w:rPr>
        <w:t xml:space="preserve"> assays for the study of endothelial-pericyte interactions and their relevance to either systemic or pulmonary angiogenesis.   </w:t>
      </w:r>
    </w:p>
    <w:p w14:paraId="32785C9A" w14:textId="77777777" w:rsidR="0083116D" w:rsidRPr="008E541A" w:rsidRDefault="0083116D" w:rsidP="008E541A">
      <w:pPr>
        <w:snapToGrid w:val="0"/>
        <w:spacing w:after="0" w:line="240" w:lineRule="auto"/>
        <w:jc w:val="both"/>
        <w:rPr>
          <w:rFonts w:ascii="Arial" w:hAnsi="Arial" w:cs="Arial"/>
          <w:sz w:val="24"/>
          <w:szCs w:val="24"/>
        </w:rPr>
      </w:pPr>
    </w:p>
    <w:p w14:paraId="21DD0671" w14:textId="1214F503" w:rsidR="007A4DFA" w:rsidRPr="008E541A" w:rsidRDefault="005B2B9C" w:rsidP="008E541A">
      <w:pPr>
        <w:snapToGrid w:val="0"/>
        <w:spacing w:after="0" w:line="240" w:lineRule="auto"/>
        <w:jc w:val="both"/>
        <w:rPr>
          <w:rFonts w:ascii="Arial" w:hAnsi="Arial" w:cs="Arial"/>
          <w:b/>
          <w:bCs/>
          <w:caps/>
          <w:sz w:val="24"/>
          <w:szCs w:val="24"/>
        </w:rPr>
      </w:pPr>
      <w:r w:rsidRPr="008E541A">
        <w:rPr>
          <w:rFonts w:ascii="Arial" w:hAnsi="Arial" w:cs="Arial"/>
          <w:b/>
          <w:bCs/>
          <w:caps/>
          <w:sz w:val="24"/>
          <w:szCs w:val="24"/>
        </w:rPr>
        <w:t>I</w:t>
      </w:r>
      <w:r w:rsidR="007A4DFA" w:rsidRPr="008E541A">
        <w:rPr>
          <w:rFonts w:ascii="Arial" w:hAnsi="Arial" w:cs="Arial"/>
          <w:b/>
          <w:bCs/>
          <w:caps/>
          <w:sz w:val="24"/>
          <w:szCs w:val="24"/>
        </w:rPr>
        <w:t>ntroduction</w:t>
      </w:r>
    </w:p>
    <w:p w14:paraId="374CD120" w14:textId="154CFF9D" w:rsidR="007A4DFA" w:rsidRPr="008E541A" w:rsidRDefault="007A4DFA"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Angiogenesis is the process </w:t>
      </w:r>
      <w:r w:rsidR="005B2B9C" w:rsidRPr="008E541A">
        <w:rPr>
          <w:rFonts w:ascii="Arial" w:hAnsi="Arial" w:cs="Arial"/>
          <w:sz w:val="24"/>
          <w:szCs w:val="24"/>
        </w:rPr>
        <w:t xml:space="preserve">by which </w:t>
      </w:r>
      <w:r w:rsidRPr="008E541A">
        <w:rPr>
          <w:rFonts w:ascii="Arial" w:hAnsi="Arial" w:cs="Arial"/>
          <w:sz w:val="24"/>
          <w:szCs w:val="24"/>
        </w:rPr>
        <w:t xml:space="preserve">new blood vessels </w:t>
      </w:r>
      <w:r w:rsidR="005B2B9C" w:rsidRPr="008E541A">
        <w:rPr>
          <w:rFonts w:ascii="Arial" w:hAnsi="Arial" w:cs="Arial"/>
          <w:sz w:val="24"/>
          <w:szCs w:val="24"/>
        </w:rPr>
        <w:t>are formed from a</w:t>
      </w:r>
      <w:r w:rsidRPr="008E541A">
        <w:rPr>
          <w:rFonts w:ascii="Arial" w:hAnsi="Arial" w:cs="Arial"/>
          <w:sz w:val="24"/>
          <w:szCs w:val="24"/>
        </w:rPr>
        <w:t xml:space="preserve"> pre-existing vascular network</w:t>
      </w:r>
      <w:r w:rsidRPr="008E541A">
        <w:rPr>
          <w:rFonts w:ascii="Arial" w:hAnsi="Arial" w:cs="Arial"/>
          <w:sz w:val="24"/>
          <w:szCs w:val="24"/>
        </w:rPr>
        <w:fldChar w:fldCharType="begin"/>
      </w:r>
      <w:r w:rsidR="009E2D81" w:rsidRPr="008E541A">
        <w:rPr>
          <w:rFonts w:ascii="Arial" w:hAnsi="Arial" w:cs="Arial"/>
          <w:sz w:val="24"/>
          <w:szCs w:val="24"/>
        </w:rPr>
        <w:instrText xml:space="preserve"> ADDIN EN.CITE &lt;EndNote&gt;&lt;Cite&gt;&lt;Author&gt;Risau&lt;/Author&gt;&lt;Year&gt;1997&lt;/Year&gt;&lt;RecNum&gt;1&lt;/RecNum&gt;&lt;DisplayText&gt;&lt;style face="superscript"&gt;1&lt;/style&gt;&lt;/DisplayText&gt;&lt;record&gt;&lt;rec-number&gt;1&lt;/rec-number&gt;&lt;foreign-keys&gt;&lt;key app="EN" db-id="w0edpadey29efnepz5g5rw2dap2ee9559w5x"&gt;1&lt;/key&gt;&lt;/foreign-keys&gt;&lt;ref-type name="Journal Article"&gt;17&lt;/ref-type&gt;&lt;contributors&gt;&lt;authors&gt;&lt;author&gt;Risau, W.&lt;/author&gt;&lt;/authors&gt;&lt;/contributors&gt;&lt;auth-address&gt;Max-Planck-Institute for Physiological and Clinical Research, W.G. Kerckhoff Institute, Bad Nauheim, Germany.&lt;/auth-address&gt;&lt;titles&gt;&lt;title&gt;Mechanisms of angiogenesis&lt;/title&gt;&lt;secondary-title&gt;Nature&lt;/secondary-title&gt;&lt;alt-title&gt;Nature&lt;/alt-title&gt;&lt;/titles&gt;&lt;periodical&gt;&lt;full-title&gt;Nature&lt;/full-title&gt;&lt;abbr-1&gt;Nature&lt;/abbr-1&gt;&lt;/periodical&gt;&lt;alt-periodical&gt;&lt;full-title&gt;Nature&lt;/full-title&gt;&lt;abbr-1&gt;Nature&lt;/abbr-1&gt;&lt;/alt-periodical&gt;&lt;pages&gt;671-4&lt;/pages&gt;&lt;volume&gt;386&lt;/volume&gt;&lt;number&gt;6626&lt;/number&gt;&lt;keywords&gt;&lt;keyword&gt;Animals&lt;/keyword&gt;&lt;keyword&gt;Blood Vessels/*embryology/growth &amp;amp; development&lt;/keyword&gt;&lt;keyword&gt;Humans&lt;/keyword&gt;&lt;keyword&gt;Neovascularization, Physiologic/*physiology&lt;/keyword&gt;&lt;/keywords&gt;&lt;dates&gt;&lt;year&gt;1997&lt;/year&gt;&lt;pub-dates&gt;&lt;date&gt;Apr 17&lt;/date&gt;&lt;/pub-dates&gt;&lt;/dates&gt;&lt;isbn&gt;0028-0836 (Print)&amp;#xD;0028-0836 (Linking)&lt;/isbn&gt;&lt;accession-num&gt;9109485&lt;/accession-num&gt;&lt;urls&gt;&lt;related-urls&gt;&lt;url&gt;http://www.ncbi.nlm.nih.gov/pubmed/9109485&lt;/url&gt;&lt;/related-urls&gt;&lt;/urls&gt;&lt;electronic-resource-num&gt;10.1038/386671a0&lt;/electronic-resource-num&gt;&lt;/record&gt;&lt;/Cite&gt;&lt;/EndNote&gt;</w:instrText>
      </w:r>
      <w:r w:rsidRPr="008E541A">
        <w:rPr>
          <w:rFonts w:ascii="Arial" w:hAnsi="Arial" w:cs="Arial"/>
          <w:sz w:val="24"/>
          <w:szCs w:val="24"/>
        </w:rPr>
        <w:fldChar w:fldCharType="separate"/>
      </w:r>
      <w:r w:rsidR="00EA318B" w:rsidRPr="008E541A">
        <w:rPr>
          <w:rFonts w:ascii="Arial" w:hAnsi="Arial" w:cs="Arial"/>
          <w:noProof/>
          <w:sz w:val="24"/>
          <w:szCs w:val="24"/>
          <w:vertAlign w:val="superscript"/>
        </w:rPr>
        <w:t>1</w:t>
      </w:r>
      <w:r w:rsidRPr="008E541A">
        <w:rPr>
          <w:rFonts w:ascii="Arial" w:hAnsi="Arial" w:cs="Arial"/>
          <w:sz w:val="24"/>
          <w:szCs w:val="24"/>
        </w:rPr>
        <w:fldChar w:fldCharType="end"/>
      </w:r>
      <w:r w:rsidRPr="008E541A">
        <w:rPr>
          <w:rFonts w:ascii="Arial" w:hAnsi="Arial" w:cs="Arial"/>
          <w:sz w:val="24"/>
          <w:szCs w:val="24"/>
        </w:rPr>
        <w:t xml:space="preserve"> and </w:t>
      </w:r>
      <w:r w:rsidR="005B2B9C" w:rsidRPr="008E541A">
        <w:rPr>
          <w:rFonts w:ascii="Arial" w:hAnsi="Arial" w:cs="Arial"/>
          <w:sz w:val="24"/>
          <w:szCs w:val="24"/>
        </w:rPr>
        <w:t>i</w:t>
      </w:r>
      <w:r w:rsidRPr="008E541A">
        <w:rPr>
          <w:rFonts w:ascii="Arial" w:hAnsi="Arial" w:cs="Arial"/>
          <w:sz w:val="24"/>
          <w:szCs w:val="24"/>
        </w:rPr>
        <w:t xml:space="preserve">s </w:t>
      </w:r>
      <w:r w:rsidR="005B2B9C" w:rsidRPr="008E541A">
        <w:rPr>
          <w:rFonts w:ascii="Arial" w:hAnsi="Arial" w:cs="Arial"/>
          <w:sz w:val="24"/>
          <w:szCs w:val="24"/>
        </w:rPr>
        <w:t>t</w:t>
      </w:r>
      <w:r w:rsidRPr="008E541A">
        <w:rPr>
          <w:rFonts w:ascii="Arial" w:hAnsi="Arial" w:cs="Arial"/>
          <w:sz w:val="24"/>
          <w:szCs w:val="24"/>
        </w:rPr>
        <w:t xml:space="preserve">he focus of </w:t>
      </w:r>
      <w:r w:rsidR="005B2B9C" w:rsidRPr="008E541A">
        <w:rPr>
          <w:rFonts w:ascii="Arial" w:hAnsi="Arial" w:cs="Arial"/>
          <w:sz w:val="24"/>
          <w:szCs w:val="24"/>
        </w:rPr>
        <w:t>ongoing</w:t>
      </w:r>
      <w:r w:rsidRPr="008E541A">
        <w:rPr>
          <w:rFonts w:ascii="Arial" w:hAnsi="Arial" w:cs="Arial"/>
          <w:sz w:val="24"/>
          <w:szCs w:val="24"/>
        </w:rPr>
        <w:t xml:space="preserve"> research across many areas </w:t>
      </w:r>
      <w:r w:rsidR="005B2B9C" w:rsidRPr="008E541A">
        <w:rPr>
          <w:rFonts w:ascii="Arial" w:hAnsi="Arial" w:cs="Arial"/>
          <w:sz w:val="24"/>
          <w:szCs w:val="24"/>
        </w:rPr>
        <w:t>ranging from normal development to disease</w:t>
      </w:r>
      <w:r w:rsidRPr="008E541A">
        <w:rPr>
          <w:rFonts w:ascii="Arial" w:hAnsi="Arial" w:cs="Arial"/>
          <w:sz w:val="24"/>
          <w:szCs w:val="24"/>
        </w:rPr>
        <w:t>. This dynamic process involves the proliferation and migration of endothelial cells (ECs) and</w:t>
      </w:r>
      <w:r w:rsidR="00DB27A8" w:rsidRPr="008E541A">
        <w:rPr>
          <w:rFonts w:ascii="Arial" w:hAnsi="Arial" w:cs="Arial"/>
          <w:sz w:val="24"/>
          <w:szCs w:val="24"/>
        </w:rPr>
        <w:t xml:space="preserve"> recruitment of pericytes </w:t>
      </w:r>
      <w:r w:rsidRPr="008E541A">
        <w:rPr>
          <w:rFonts w:ascii="Arial" w:hAnsi="Arial" w:cs="Arial"/>
          <w:sz w:val="24"/>
          <w:szCs w:val="24"/>
        </w:rPr>
        <w:t xml:space="preserve">to construct a vascular tube that is directed toward the site that needs </w:t>
      </w:r>
      <w:r w:rsidR="005B2B9C" w:rsidRPr="008E541A">
        <w:rPr>
          <w:rFonts w:ascii="Arial" w:hAnsi="Arial" w:cs="Arial"/>
          <w:sz w:val="24"/>
          <w:szCs w:val="24"/>
        </w:rPr>
        <w:t>oxygen and nutrient delivery</w:t>
      </w:r>
      <w:r w:rsidR="00184EFB" w:rsidRPr="008E541A">
        <w:rPr>
          <w:rFonts w:ascii="Arial" w:hAnsi="Arial" w:cs="Arial"/>
          <w:sz w:val="24"/>
          <w:szCs w:val="24"/>
        </w:rPr>
        <w:fldChar w:fldCharType="begin"/>
      </w:r>
      <w:r w:rsidR="009E2D81" w:rsidRPr="008E541A">
        <w:rPr>
          <w:rFonts w:ascii="Arial" w:hAnsi="Arial" w:cs="Arial"/>
          <w:sz w:val="24"/>
          <w:szCs w:val="24"/>
        </w:rPr>
        <w:instrText xml:space="preserve"> ADDIN EN.CITE &lt;EndNote&gt;&lt;Cite&gt;&lt;Author&gt;Ribatti&lt;/Author&gt;&lt;Year&gt;2011&lt;/Year&gt;&lt;RecNum&gt;2&lt;/RecNum&gt;&lt;DisplayText&gt;&lt;style face="superscript"&gt;2&lt;/style&gt;&lt;/DisplayText&gt;&lt;record&gt;&lt;rec-number&gt;2&lt;/rec-number&gt;&lt;foreign-keys&gt;&lt;key app="EN" db-id="w0edpadey29efnepz5g5rw2dap2ee9559w5x"&gt;2&lt;/key&gt;&lt;/foreign-keys&gt;&lt;ref-type name="Journal Article"&gt;17&lt;/ref-type&gt;&lt;contributors&gt;&lt;authors&gt;&lt;author&gt;Ribatti, D.&lt;/author&gt;&lt;author&gt;Nico, B.&lt;/author&gt;&lt;author&gt;Crivellato, E.&lt;/author&gt;&lt;/authors&gt;&lt;/contributors&gt;&lt;auth-address&gt;Department of Human Anatomy and Histology, University of Bari Medical School, Bari, Italy. ribatti@anatomia.uniba.it&lt;/auth-address&gt;&lt;titles&gt;&lt;title&gt;The role of pericytes in angiogenesis&lt;/title&gt;&lt;secondary-title&gt;Int J Dev Biol&lt;/secondary-title&gt;&lt;alt-title&gt;The International journal of developmental biology&lt;/alt-title&gt;&lt;/titles&gt;&lt;periodical&gt;&lt;full-title&gt;Int J Dev Biol&lt;/full-title&gt;&lt;abbr-1&gt;The International journal of developmental biology&lt;/abbr-1&gt;&lt;/periodical&gt;&lt;alt-periodical&gt;&lt;full-title&gt;Int J Dev Biol&lt;/full-title&gt;&lt;abbr-1&gt;The International journal of developmental biology&lt;/abbr-1&gt;&lt;/alt-periodical&gt;&lt;pages&gt;261-8&lt;/pages&gt;&lt;volume&gt;55&lt;/volume&gt;&lt;number&gt;3&lt;/number&gt;&lt;keywords&gt;&lt;keyword&gt;Cell Differentiation&lt;/keyword&gt;&lt;keyword&gt;Humans&lt;/keyword&gt;&lt;keyword&gt;*Neovascularization, Physiologic&lt;/keyword&gt;&lt;keyword&gt;Pericytes/cytology/*metabolism&lt;/keyword&gt;&lt;keyword&gt;Protein Binding&lt;/keyword&gt;&lt;keyword&gt;Signal Transduction&lt;/keyword&gt;&lt;/keywords&gt;&lt;dates&gt;&lt;year&gt;2011&lt;/year&gt;&lt;/dates&gt;&lt;isbn&gt;1696-3547 (Electronic)&amp;#xD;0214-6282 (Linking)&lt;/isbn&gt;&lt;accession-num&gt;21710434&lt;/accession-num&gt;&lt;urls&gt;&lt;related-urls&gt;&lt;url&gt;http://www.ncbi.nlm.nih.gov/pubmed/21710434&lt;/url&gt;&lt;/related-urls&gt;&lt;/urls&gt;&lt;electronic-resource-num&gt;10.1387/ijdb.103167dr&lt;/electronic-resource-num&gt;&lt;/record&gt;&lt;/Cite&gt;&lt;/EndNote&gt;</w:instrText>
      </w:r>
      <w:r w:rsidR="00184EFB" w:rsidRPr="008E541A">
        <w:rPr>
          <w:rFonts w:ascii="Arial" w:hAnsi="Arial" w:cs="Arial"/>
          <w:sz w:val="24"/>
          <w:szCs w:val="24"/>
        </w:rPr>
        <w:fldChar w:fldCharType="separate"/>
      </w:r>
      <w:r w:rsidR="00F217EF" w:rsidRPr="008E541A">
        <w:rPr>
          <w:rFonts w:ascii="Arial" w:hAnsi="Arial" w:cs="Arial"/>
          <w:noProof/>
          <w:sz w:val="24"/>
          <w:szCs w:val="24"/>
          <w:vertAlign w:val="superscript"/>
        </w:rPr>
        <w:t>2</w:t>
      </w:r>
      <w:r w:rsidR="00184EFB" w:rsidRPr="008E541A">
        <w:rPr>
          <w:rFonts w:ascii="Arial" w:hAnsi="Arial" w:cs="Arial"/>
          <w:sz w:val="24"/>
          <w:szCs w:val="24"/>
        </w:rPr>
        <w:fldChar w:fldCharType="end"/>
      </w:r>
      <w:r w:rsidRPr="008E541A">
        <w:rPr>
          <w:rFonts w:ascii="Arial" w:hAnsi="Arial" w:cs="Arial"/>
          <w:sz w:val="24"/>
          <w:szCs w:val="24"/>
        </w:rPr>
        <w:t xml:space="preserve">. To study this process requires an equally dynamic assay, most importantly one that can recapitulate the three-dimensional nature of tube formation. </w:t>
      </w:r>
      <w:r w:rsidRPr="008E541A">
        <w:rPr>
          <w:rFonts w:ascii="Arial" w:hAnsi="Arial" w:cs="Arial"/>
          <w:i/>
          <w:sz w:val="24"/>
          <w:szCs w:val="24"/>
        </w:rPr>
        <w:t>In vitro</w:t>
      </w:r>
      <w:r w:rsidRPr="008E541A">
        <w:rPr>
          <w:rFonts w:ascii="Arial" w:hAnsi="Arial" w:cs="Arial"/>
          <w:sz w:val="24"/>
          <w:szCs w:val="24"/>
        </w:rPr>
        <w:t xml:space="preserve"> 3D matrix assays have been developed to address this need and have worked well to allow researchers </w:t>
      </w:r>
      <w:r w:rsidR="00265088" w:rsidRPr="008E541A">
        <w:rPr>
          <w:rFonts w:ascii="Arial" w:hAnsi="Arial" w:cs="Arial"/>
          <w:sz w:val="24"/>
          <w:szCs w:val="24"/>
        </w:rPr>
        <w:t xml:space="preserve">to </w:t>
      </w:r>
      <w:r w:rsidRPr="008E541A">
        <w:rPr>
          <w:rFonts w:ascii="Arial" w:hAnsi="Arial" w:cs="Arial"/>
          <w:sz w:val="24"/>
          <w:szCs w:val="24"/>
        </w:rPr>
        <w:t xml:space="preserve">define the discrete steps in space and time </w:t>
      </w:r>
      <w:r w:rsidR="005B2B9C" w:rsidRPr="008E541A">
        <w:rPr>
          <w:rFonts w:ascii="Arial" w:hAnsi="Arial" w:cs="Arial"/>
          <w:sz w:val="24"/>
          <w:szCs w:val="24"/>
        </w:rPr>
        <w:t>in which</w:t>
      </w:r>
      <w:r w:rsidRPr="008E541A">
        <w:rPr>
          <w:rFonts w:ascii="Arial" w:hAnsi="Arial" w:cs="Arial"/>
          <w:sz w:val="24"/>
          <w:szCs w:val="24"/>
        </w:rPr>
        <w:t xml:space="preserve"> angiogenesis</w:t>
      </w:r>
      <w:r w:rsidR="005B2B9C" w:rsidRPr="008E541A">
        <w:rPr>
          <w:rFonts w:ascii="Arial" w:hAnsi="Arial" w:cs="Arial"/>
          <w:sz w:val="24"/>
          <w:szCs w:val="24"/>
        </w:rPr>
        <w:t xml:space="preserve"> takes place</w:t>
      </w:r>
      <w:r w:rsidRPr="008E541A">
        <w:rPr>
          <w:rFonts w:ascii="Arial" w:hAnsi="Arial" w:cs="Arial"/>
          <w:sz w:val="24"/>
          <w:szCs w:val="24"/>
        </w:rPr>
        <w:fldChar w:fldCharType="begin">
          <w:fldData xml:space="preserve">PEVuZE5vdGU+PENpdGU+PEF1dGhvcj5Lb2g8L0F1dGhvcj48WWVhcj4yMDA4PC9ZZWFyPjxSZWNO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</w:fldData>
        </w:fldChar>
      </w:r>
      <w:r w:rsidR="009E2D81" w:rsidRPr="008E541A">
        <w:rPr>
          <w:rFonts w:ascii="Arial" w:hAnsi="Arial" w:cs="Arial"/>
          <w:sz w:val="24"/>
          <w:szCs w:val="24"/>
        </w:rPr>
        <w:instrText xml:space="preserve"> ADDIN EN.CITE </w:instrText>
      </w:r>
      <w:r w:rsidR="009E2D81" w:rsidRPr="008E541A">
        <w:rPr>
          <w:rFonts w:ascii="Arial" w:hAnsi="Arial" w:cs="Arial"/>
          <w:sz w:val="24"/>
          <w:szCs w:val="24"/>
        </w:rPr>
        <w:fldChar w:fldCharType="begin">
          <w:fldData xml:space="preserve">PEVuZE5vdGU+PENpdGU+PEF1dGhvcj5Lb2g8L0F1dGhvcj48WWVhcj4yMDA4PC9ZZWFyPjxSZWNO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</w:fldData>
        </w:fldChar>
      </w:r>
      <w:r w:rsidR="009E2D81" w:rsidRPr="008E541A">
        <w:rPr>
          <w:rFonts w:ascii="Arial" w:hAnsi="Arial" w:cs="Arial"/>
          <w:sz w:val="24"/>
          <w:szCs w:val="24"/>
        </w:rPr>
        <w:instrText xml:space="preserve"> ADDIN EN.CITE.DATA </w:instrText>
      </w:r>
      <w:r w:rsidR="009E2D81" w:rsidRPr="008E541A">
        <w:rPr>
          <w:rFonts w:ascii="Arial" w:hAnsi="Arial" w:cs="Arial"/>
          <w:sz w:val="24"/>
          <w:szCs w:val="24"/>
        </w:rPr>
      </w:r>
      <w:r w:rsidR="009E2D81" w:rsidRPr="008E541A">
        <w:rPr>
          <w:rFonts w:ascii="Arial" w:hAnsi="Arial" w:cs="Arial"/>
          <w:sz w:val="24"/>
          <w:szCs w:val="24"/>
        </w:rPr>
        <w:fldChar w:fldCharType="end"/>
      </w:r>
      <w:r w:rsidRPr="008E541A">
        <w:rPr>
          <w:rFonts w:ascii="Arial" w:hAnsi="Arial" w:cs="Arial"/>
          <w:sz w:val="24"/>
          <w:szCs w:val="24"/>
        </w:rPr>
      </w:r>
      <w:r w:rsidRPr="008E541A">
        <w:rPr>
          <w:rFonts w:ascii="Arial" w:hAnsi="Arial" w:cs="Arial"/>
          <w:sz w:val="24"/>
          <w:szCs w:val="24"/>
        </w:rPr>
        <w:fldChar w:fldCharType="separate"/>
      </w:r>
      <w:r w:rsidR="00F217EF" w:rsidRPr="008E541A">
        <w:rPr>
          <w:rFonts w:ascii="Arial" w:hAnsi="Arial" w:cs="Arial"/>
          <w:noProof/>
          <w:sz w:val="24"/>
          <w:szCs w:val="24"/>
          <w:vertAlign w:val="superscript"/>
        </w:rPr>
        <w:t>3-6</w:t>
      </w:r>
      <w:r w:rsidRPr="008E541A">
        <w:rPr>
          <w:rFonts w:ascii="Arial" w:hAnsi="Arial" w:cs="Arial"/>
          <w:sz w:val="24"/>
          <w:szCs w:val="24"/>
        </w:rPr>
        <w:fldChar w:fldCharType="end"/>
      </w:r>
      <w:r w:rsidRPr="008E541A">
        <w:rPr>
          <w:rFonts w:ascii="Arial" w:hAnsi="Arial" w:cs="Arial"/>
          <w:sz w:val="24"/>
          <w:szCs w:val="24"/>
        </w:rPr>
        <w:t xml:space="preserve">.  </w:t>
      </w:r>
      <w:r w:rsidR="00DA0892" w:rsidRPr="008E541A">
        <w:rPr>
          <w:rFonts w:ascii="Arial" w:hAnsi="Arial" w:cs="Arial"/>
          <w:sz w:val="24"/>
          <w:szCs w:val="24"/>
        </w:rPr>
        <w:t xml:space="preserve">However, these </w:t>
      </w:r>
      <w:r w:rsidRPr="008E541A">
        <w:rPr>
          <w:rFonts w:ascii="Arial" w:hAnsi="Arial" w:cs="Arial"/>
          <w:i/>
          <w:sz w:val="24"/>
          <w:szCs w:val="24"/>
        </w:rPr>
        <w:t>in vitro</w:t>
      </w:r>
      <w:r w:rsidRPr="008E541A">
        <w:rPr>
          <w:rFonts w:ascii="Arial" w:hAnsi="Arial" w:cs="Arial"/>
          <w:sz w:val="24"/>
          <w:szCs w:val="24"/>
        </w:rPr>
        <w:t xml:space="preserve"> 3D matrix models are limited to studying non-perfused vessels and therefore lack </w:t>
      </w:r>
      <w:r w:rsidR="00DA0892" w:rsidRPr="008E541A">
        <w:rPr>
          <w:rFonts w:ascii="Arial" w:hAnsi="Arial" w:cs="Arial"/>
          <w:sz w:val="24"/>
          <w:szCs w:val="24"/>
        </w:rPr>
        <w:t xml:space="preserve">critical components pertinent to the angiogenesis process </w:t>
      </w:r>
      <w:r w:rsidR="00F4099F" w:rsidRPr="008E541A">
        <w:rPr>
          <w:rFonts w:ascii="Arial" w:hAnsi="Arial" w:cs="Arial"/>
          <w:sz w:val="24"/>
          <w:szCs w:val="24"/>
        </w:rPr>
        <w:t xml:space="preserve">(e.g. </w:t>
      </w:r>
      <w:r w:rsidRPr="008E541A">
        <w:rPr>
          <w:rFonts w:ascii="Arial" w:hAnsi="Arial" w:cs="Arial"/>
          <w:sz w:val="24"/>
          <w:szCs w:val="24"/>
        </w:rPr>
        <w:t xml:space="preserve">circulating </w:t>
      </w:r>
      <w:r w:rsidR="00F4099F" w:rsidRPr="008E541A">
        <w:rPr>
          <w:rFonts w:ascii="Arial" w:hAnsi="Arial" w:cs="Arial"/>
          <w:sz w:val="24"/>
          <w:szCs w:val="24"/>
        </w:rPr>
        <w:t xml:space="preserve">growth and inhibitory </w:t>
      </w:r>
      <w:r w:rsidRPr="008E541A">
        <w:rPr>
          <w:rFonts w:ascii="Arial" w:hAnsi="Arial" w:cs="Arial"/>
          <w:sz w:val="24"/>
          <w:szCs w:val="24"/>
        </w:rPr>
        <w:t>factors, unnatural tension/forces across the vascular bed</w:t>
      </w:r>
      <w:r w:rsidR="00F4099F" w:rsidRPr="008E541A">
        <w:rPr>
          <w:rFonts w:ascii="Arial" w:hAnsi="Arial" w:cs="Arial"/>
          <w:sz w:val="24"/>
          <w:szCs w:val="24"/>
        </w:rPr>
        <w:t xml:space="preserve">) </w:t>
      </w:r>
      <w:r w:rsidRPr="008E541A">
        <w:rPr>
          <w:rFonts w:ascii="Arial" w:hAnsi="Arial" w:cs="Arial"/>
          <w:sz w:val="24"/>
          <w:szCs w:val="24"/>
        </w:rPr>
        <w:t xml:space="preserve">and </w:t>
      </w:r>
      <w:r w:rsidR="00F4099F" w:rsidRPr="008E541A">
        <w:rPr>
          <w:rFonts w:ascii="Arial" w:hAnsi="Arial" w:cs="Arial"/>
          <w:sz w:val="24"/>
          <w:szCs w:val="24"/>
        </w:rPr>
        <w:t xml:space="preserve">fail to </w:t>
      </w:r>
      <w:r w:rsidR="00514CA4" w:rsidRPr="008E541A">
        <w:rPr>
          <w:rFonts w:ascii="Arial" w:hAnsi="Arial" w:cs="Arial"/>
          <w:sz w:val="24"/>
          <w:szCs w:val="24"/>
        </w:rPr>
        <w:t>simulate</w:t>
      </w:r>
      <w:r w:rsidRPr="008E541A">
        <w:rPr>
          <w:rFonts w:ascii="Arial" w:hAnsi="Arial" w:cs="Arial"/>
          <w:sz w:val="24"/>
          <w:szCs w:val="24"/>
        </w:rPr>
        <w:t xml:space="preserve"> the </w:t>
      </w:r>
      <w:r w:rsidR="00F4099F" w:rsidRPr="008E541A">
        <w:rPr>
          <w:rFonts w:ascii="Arial" w:hAnsi="Arial" w:cs="Arial"/>
          <w:sz w:val="24"/>
          <w:szCs w:val="24"/>
        </w:rPr>
        <w:t>complex environment</w:t>
      </w:r>
      <w:r w:rsidRPr="008E541A">
        <w:rPr>
          <w:rFonts w:ascii="Arial" w:hAnsi="Arial" w:cs="Arial"/>
          <w:sz w:val="24"/>
          <w:szCs w:val="24"/>
        </w:rPr>
        <w:t xml:space="preserve"> present in live tissue. </w:t>
      </w:r>
      <w:r w:rsidR="00F4099F" w:rsidRPr="008E541A">
        <w:rPr>
          <w:rFonts w:ascii="Arial" w:hAnsi="Arial" w:cs="Arial"/>
          <w:sz w:val="24"/>
          <w:szCs w:val="24"/>
        </w:rPr>
        <w:t>To address this limitation, s</w:t>
      </w:r>
      <w:r w:rsidRPr="008E541A">
        <w:rPr>
          <w:rFonts w:ascii="Arial" w:hAnsi="Arial" w:cs="Arial"/>
          <w:sz w:val="24"/>
          <w:szCs w:val="24"/>
        </w:rPr>
        <w:t xml:space="preserve">everal </w:t>
      </w:r>
      <w:r w:rsidRPr="008E541A">
        <w:rPr>
          <w:rFonts w:ascii="Arial" w:hAnsi="Arial" w:cs="Arial"/>
          <w:i/>
          <w:sz w:val="24"/>
          <w:szCs w:val="24"/>
        </w:rPr>
        <w:t>in vivo</w:t>
      </w:r>
      <w:r w:rsidRPr="008E541A">
        <w:rPr>
          <w:rFonts w:ascii="Arial" w:hAnsi="Arial" w:cs="Arial"/>
          <w:sz w:val="24"/>
          <w:szCs w:val="24"/>
        </w:rPr>
        <w:t xml:space="preserve"> </w:t>
      </w:r>
      <w:r w:rsidR="00F4099F" w:rsidRPr="008E541A">
        <w:rPr>
          <w:rFonts w:ascii="Arial" w:hAnsi="Arial" w:cs="Arial"/>
          <w:sz w:val="24"/>
          <w:szCs w:val="24"/>
        </w:rPr>
        <w:t xml:space="preserve">angiogenesis assays </w:t>
      </w:r>
      <w:r w:rsidRPr="008E541A">
        <w:rPr>
          <w:rFonts w:ascii="Arial" w:hAnsi="Arial" w:cs="Arial"/>
          <w:sz w:val="24"/>
          <w:szCs w:val="24"/>
        </w:rPr>
        <w:t>have been developed</w:t>
      </w:r>
      <w:r w:rsidRPr="008E541A">
        <w:rPr>
          <w:rFonts w:ascii="Arial" w:hAnsi="Arial" w:cs="Arial"/>
          <w:sz w:val="24"/>
          <w:szCs w:val="24"/>
        </w:rPr>
        <w:fldChar w:fldCharType="begin"/>
      </w:r>
      <w:r w:rsidR="009E2D81" w:rsidRPr="008E541A">
        <w:rPr>
          <w:rFonts w:ascii="Arial" w:hAnsi="Arial" w:cs="Arial"/>
          <w:sz w:val="24"/>
          <w:szCs w:val="24"/>
        </w:rPr>
        <w:instrText xml:space="preserve"> ADDIN EN.CITE &lt;EndNote&gt;&lt;Cite&gt;&lt;Author&gt;Brooks&lt;/Author&gt;&lt;Year&gt;1999&lt;/Year&gt;&lt;RecNum&gt;7&lt;/RecNum&gt;&lt;DisplayText&gt;&lt;style face="superscript"&gt;7&lt;/style&gt;&lt;/DisplayText&gt;&lt;record&gt;&lt;rec-number&gt;7&lt;/rec-number&gt;&lt;foreign-keys&gt;&lt;key app="EN" db-id="w0edpadey29efnepz5g5rw2dap2ee9559w5x"&gt;7&lt;/key&gt;&lt;/foreign-keys&gt;&lt;ref-type name="Journal Article"&gt;17&lt;/ref-type&gt;&lt;contributors&gt;&lt;authors&gt;&lt;author&gt;Brooks, P. C.&lt;/author&gt;&lt;author&gt;Montgomery, A. M.&lt;/author&gt;&lt;author&gt;Cheresh, D. A.&lt;/author&gt;&lt;/authors&gt;&lt;/contributors&gt;&lt;auth-address&gt;Department of Biochemistry and Molecular Biology, University of Southern California, Norris Cancer Center, Los Angeles, USA.&lt;/auth-address&gt;&lt;titles&gt;&lt;title&gt;Use of the 10-day-old chick embryo model for studying angiogenesis&lt;/title&gt;&lt;secondary-title&gt;Methods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biology&lt;/abbr-1&gt;&lt;/alt-periodical&gt;&lt;pages&gt;257-69&lt;/pages&gt;&lt;volume&gt;129&lt;/volume&gt;&lt;keywords&gt;&lt;keyword&gt;Allantois/*blood supply/physiology&lt;/keyword&gt;&lt;keyword&gt;Animals&lt;/keyword&gt;&lt;keyword&gt;Chick Embryo&lt;/keyword&gt;&lt;keyword&gt;Chorion/*blood supply/physiology&lt;/keyword&gt;&lt;keyword&gt;Fibroblast Growth Factor 2/pharmacology&lt;/keyword&gt;&lt;keyword&gt;*Models, Cardiovascular&lt;/keyword&gt;&lt;keyword&gt;*Neovascularization, Physiologic/drug effects&lt;/keyword&gt;&lt;keyword&gt;Receptors, Vitronectin/genetics/*physiology&lt;/keyword&gt;&lt;/keywords&gt;&lt;dates&gt;&lt;year&gt;1999&lt;/year&gt;&lt;/dates&gt;&lt;isbn&gt;1064-3745 (Print)&amp;#xD;1064-3745 (Linking)&lt;/isbn&gt;&lt;accession-num&gt;10494570&lt;/accession-num&gt;&lt;urls&gt;&lt;related-urls&gt;&lt;url&gt;http://www.ncbi.nlm.nih.gov/pubmed/10494570&lt;/url&gt;&lt;/related-urls&gt;&lt;/urls&gt;&lt;electronic-resource-num&gt;10.1385/1-59259-249-X:257&lt;/electronic-resource-num&gt;&lt;/record&gt;&lt;/Cite&gt;&lt;/EndNote&gt;</w:instrText>
      </w:r>
      <w:r w:rsidRPr="008E541A">
        <w:rPr>
          <w:rFonts w:ascii="Arial" w:hAnsi="Arial" w:cs="Arial"/>
          <w:sz w:val="24"/>
          <w:szCs w:val="24"/>
        </w:rPr>
        <w:fldChar w:fldCharType="separate"/>
      </w:r>
      <w:r w:rsidR="00F217EF" w:rsidRPr="008E541A">
        <w:rPr>
          <w:rFonts w:ascii="Arial" w:hAnsi="Arial" w:cs="Arial"/>
          <w:noProof/>
          <w:sz w:val="24"/>
          <w:szCs w:val="24"/>
          <w:vertAlign w:val="superscript"/>
        </w:rPr>
        <w:t>7</w:t>
      </w:r>
      <w:r w:rsidRPr="008E541A">
        <w:rPr>
          <w:rFonts w:ascii="Arial" w:hAnsi="Arial" w:cs="Arial"/>
          <w:sz w:val="24"/>
          <w:szCs w:val="24"/>
        </w:rPr>
        <w:fldChar w:fldCharType="end"/>
      </w:r>
      <w:r w:rsidR="00F4099F" w:rsidRPr="008E541A">
        <w:rPr>
          <w:rFonts w:ascii="Arial" w:hAnsi="Arial" w:cs="Arial"/>
          <w:sz w:val="24"/>
          <w:szCs w:val="24"/>
        </w:rPr>
        <w:t>, including</w:t>
      </w:r>
      <w:r w:rsidRPr="008E541A">
        <w:rPr>
          <w:rFonts w:ascii="Arial" w:hAnsi="Arial" w:cs="Arial"/>
          <w:sz w:val="24"/>
          <w:szCs w:val="24"/>
        </w:rPr>
        <w:t xml:space="preserve"> the </w:t>
      </w:r>
      <w:r w:rsidR="00181413" w:rsidRPr="008E541A">
        <w:rPr>
          <w:rFonts w:ascii="Arial" w:hAnsi="Arial" w:cs="Arial"/>
          <w:sz w:val="24"/>
          <w:szCs w:val="24"/>
        </w:rPr>
        <w:t>m</w:t>
      </w:r>
      <w:r w:rsidR="00A73875" w:rsidRPr="008E541A">
        <w:rPr>
          <w:rFonts w:ascii="Arial" w:hAnsi="Arial" w:cs="Arial"/>
          <w:sz w:val="24"/>
          <w:szCs w:val="24"/>
        </w:rPr>
        <w:t>atrix gel</w:t>
      </w:r>
      <w:r w:rsidRPr="008E541A">
        <w:rPr>
          <w:rFonts w:ascii="Arial" w:hAnsi="Arial" w:cs="Arial"/>
          <w:sz w:val="24"/>
          <w:szCs w:val="24"/>
        </w:rPr>
        <w:t xml:space="preserve"> plug assay</w:t>
      </w:r>
      <w:r w:rsidR="00F4099F" w:rsidRPr="008E541A">
        <w:rPr>
          <w:rFonts w:ascii="Arial" w:hAnsi="Arial" w:cs="Arial"/>
          <w:sz w:val="24"/>
          <w:szCs w:val="24"/>
        </w:rPr>
        <w:t xml:space="preserve"> which will be the focus of our report</w:t>
      </w:r>
      <w:r w:rsidRPr="008E541A">
        <w:rPr>
          <w:rFonts w:ascii="Arial" w:hAnsi="Arial" w:cs="Arial"/>
          <w:sz w:val="24"/>
          <w:szCs w:val="24"/>
        </w:rPr>
        <w:fldChar w:fldCharType="begin">
          <w:fldData xml:space="preserve">PEVuZE5vdGU+PENpdGU+PEF1dGhvcj5ZdWFuPC9BdXRob3I+PFllYXI+MjAxNTwvWWVhcj48UmVj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</w:fldData>
        </w:fldChar>
      </w:r>
      <w:r w:rsidR="00961164" w:rsidRPr="008E541A">
        <w:rPr>
          <w:rFonts w:ascii="Arial" w:hAnsi="Arial" w:cs="Arial"/>
          <w:sz w:val="24"/>
          <w:szCs w:val="24"/>
        </w:rPr>
        <w:instrText xml:space="preserve"> ADDIN EN.CITE </w:instrText>
      </w:r>
      <w:r w:rsidR="00961164" w:rsidRPr="008E541A">
        <w:rPr>
          <w:rFonts w:ascii="Arial" w:hAnsi="Arial" w:cs="Arial"/>
          <w:sz w:val="24"/>
          <w:szCs w:val="24"/>
        </w:rPr>
        <w:fldChar w:fldCharType="begin">
          <w:fldData xml:space="preserve">PEVuZE5vdGU+PENpdGU+PEF1dGhvcj5ZdWFuPC9BdXRob3I+PFllYXI+MjAxNTwvWWVhcj48UmVj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</w:fldData>
        </w:fldChar>
      </w:r>
      <w:r w:rsidR="00961164" w:rsidRPr="008E541A">
        <w:rPr>
          <w:rFonts w:ascii="Arial" w:hAnsi="Arial" w:cs="Arial"/>
          <w:sz w:val="24"/>
          <w:szCs w:val="24"/>
        </w:rPr>
        <w:instrText xml:space="preserve"> ADDIN EN.CITE.DATA </w:instrText>
      </w:r>
      <w:r w:rsidR="00961164" w:rsidRPr="008E541A">
        <w:rPr>
          <w:rFonts w:ascii="Arial" w:hAnsi="Arial" w:cs="Arial"/>
          <w:sz w:val="24"/>
          <w:szCs w:val="24"/>
        </w:rPr>
      </w:r>
      <w:r w:rsidR="00961164" w:rsidRPr="008E541A">
        <w:rPr>
          <w:rFonts w:ascii="Arial" w:hAnsi="Arial" w:cs="Arial"/>
          <w:sz w:val="24"/>
          <w:szCs w:val="24"/>
        </w:rPr>
        <w:fldChar w:fldCharType="end"/>
      </w:r>
      <w:r w:rsidRPr="008E541A">
        <w:rPr>
          <w:rFonts w:ascii="Arial" w:hAnsi="Arial" w:cs="Arial"/>
          <w:sz w:val="24"/>
          <w:szCs w:val="24"/>
        </w:rPr>
      </w:r>
      <w:r w:rsidRPr="008E541A">
        <w:rPr>
          <w:rFonts w:ascii="Arial" w:hAnsi="Arial" w:cs="Arial"/>
          <w:sz w:val="24"/>
          <w:szCs w:val="24"/>
        </w:rPr>
        <w:fldChar w:fldCharType="separate"/>
      </w:r>
      <w:r w:rsidR="00A82203" w:rsidRPr="008E541A">
        <w:rPr>
          <w:rFonts w:ascii="Arial" w:hAnsi="Arial" w:cs="Arial"/>
          <w:noProof/>
          <w:sz w:val="24"/>
          <w:szCs w:val="24"/>
          <w:vertAlign w:val="superscript"/>
        </w:rPr>
        <w:t>8,9</w:t>
      </w:r>
      <w:r w:rsidRPr="008E541A">
        <w:rPr>
          <w:rFonts w:ascii="Arial" w:hAnsi="Arial" w:cs="Arial"/>
          <w:sz w:val="24"/>
          <w:szCs w:val="24"/>
        </w:rPr>
        <w:fldChar w:fldCharType="end"/>
      </w:r>
      <w:r w:rsidRPr="008E541A">
        <w:rPr>
          <w:rFonts w:ascii="Arial" w:hAnsi="Arial" w:cs="Arial"/>
          <w:sz w:val="24"/>
          <w:szCs w:val="24"/>
        </w:rPr>
        <w:t xml:space="preserve">.  </w:t>
      </w:r>
    </w:p>
    <w:p w14:paraId="2F56FBED" w14:textId="77777777" w:rsidR="00442FD1" w:rsidRPr="008E541A" w:rsidRDefault="00442FD1" w:rsidP="008E541A">
      <w:pPr>
        <w:snapToGrid w:val="0"/>
        <w:spacing w:after="0" w:line="240" w:lineRule="auto"/>
        <w:jc w:val="both"/>
        <w:rPr>
          <w:rFonts w:ascii="Arial" w:hAnsi="Arial" w:cs="Arial"/>
          <w:sz w:val="24"/>
          <w:szCs w:val="24"/>
        </w:rPr>
      </w:pPr>
    </w:p>
    <w:p w14:paraId="37BE6583" w14:textId="6F9CA2D9" w:rsidR="00DB27A8" w:rsidRPr="008E541A" w:rsidRDefault="00DB27A8"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The </w:t>
      </w:r>
      <w:r w:rsidR="00181413" w:rsidRPr="008E541A">
        <w:rPr>
          <w:rFonts w:ascii="Arial" w:hAnsi="Arial" w:cs="Arial"/>
          <w:sz w:val="24"/>
          <w:szCs w:val="24"/>
        </w:rPr>
        <w:t>m</w:t>
      </w:r>
      <w:r w:rsidR="00A73875" w:rsidRPr="008E541A">
        <w:rPr>
          <w:rFonts w:ascii="Arial" w:hAnsi="Arial" w:cs="Arial"/>
          <w:sz w:val="24"/>
          <w:szCs w:val="24"/>
        </w:rPr>
        <w:t>atrix gel</w:t>
      </w:r>
      <w:r w:rsidRPr="008E541A">
        <w:rPr>
          <w:rFonts w:ascii="Arial" w:hAnsi="Arial" w:cs="Arial"/>
          <w:sz w:val="24"/>
          <w:szCs w:val="24"/>
        </w:rPr>
        <w:t xml:space="preserve"> plug assay is a well-established</w:t>
      </w:r>
      <w:r w:rsidR="007A4DFA" w:rsidRPr="008E541A">
        <w:rPr>
          <w:rFonts w:ascii="Arial" w:hAnsi="Arial" w:cs="Arial"/>
          <w:sz w:val="24"/>
          <w:szCs w:val="24"/>
        </w:rPr>
        <w:t xml:space="preserve"> </w:t>
      </w:r>
      <w:r w:rsidR="007A4DFA" w:rsidRPr="008E541A">
        <w:rPr>
          <w:rFonts w:ascii="Arial" w:hAnsi="Arial" w:cs="Arial"/>
          <w:i/>
          <w:sz w:val="24"/>
          <w:szCs w:val="24"/>
        </w:rPr>
        <w:t>in vivo</w:t>
      </w:r>
      <w:r w:rsidR="007A4DFA" w:rsidRPr="008E541A">
        <w:rPr>
          <w:rFonts w:ascii="Arial" w:hAnsi="Arial" w:cs="Arial"/>
          <w:sz w:val="24"/>
          <w:szCs w:val="24"/>
        </w:rPr>
        <w:t xml:space="preserve"> angiogenesis assay </w:t>
      </w:r>
      <w:r w:rsidRPr="008E541A">
        <w:rPr>
          <w:rFonts w:ascii="Arial" w:hAnsi="Arial" w:cs="Arial"/>
          <w:sz w:val="24"/>
          <w:szCs w:val="24"/>
        </w:rPr>
        <w:t xml:space="preserve">that appeals to researchers as it provides </w:t>
      </w:r>
      <w:r w:rsidR="007A4DFA" w:rsidRPr="008E541A">
        <w:rPr>
          <w:rFonts w:ascii="Arial" w:hAnsi="Arial" w:cs="Arial"/>
          <w:sz w:val="24"/>
          <w:szCs w:val="24"/>
        </w:rPr>
        <w:t>a robust platform to test the roles of different cells and substances in angiogenesis</w:t>
      </w:r>
      <w:r w:rsidR="00535FAA" w:rsidRPr="008E541A">
        <w:rPr>
          <w:rFonts w:ascii="Arial" w:hAnsi="Arial" w:cs="Arial"/>
          <w:sz w:val="24"/>
          <w:szCs w:val="24"/>
        </w:rPr>
        <w:t>. M</w:t>
      </w:r>
      <w:r w:rsidR="00A73875" w:rsidRPr="008E541A">
        <w:rPr>
          <w:rFonts w:ascii="Arial" w:hAnsi="Arial" w:cs="Arial"/>
          <w:sz w:val="24"/>
          <w:szCs w:val="24"/>
        </w:rPr>
        <w:t>atrix gel</w:t>
      </w:r>
      <w:r w:rsidR="007A4DFA" w:rsidRPr="008E541A">
        <w:rPr>
          <w:rFonts w:ascii="Arial" w:hAnsi="Arial" w:cs="Arial"/>
          <w:sz w:val="24"/>
          <w:szCs w:val="24"/>
        </w:rPr>
        <w:t xml:space="preserve"> is a commercially available basement membrane solution that is secreted by the </w:t>
      </w:r>
      <w:proofErr w:type="spellStart"/>
      <w:r w:rsidR="007A4DFA" w:rsidRPr="008E541A">
        <w:rPr>
          <w:rFonts w:ascii="Arial" w:hAnsi="Arial" w:cs="Arial"/>
          <w:sz w:val="24"/>
          <w:szCs w:val="24"/>
        </w:rPr>
        <w:t>Engelbreth</w:t>
      </w:r>
      <w:proofErr w:type="spellEnd"/>
      <w:r w:rsidR="007A4DFA" w:rsidRPr="008E541A">
        <w:rPr>
          <w:rFonts w:ascii="Arial" w:hAnsi="Arial" w:cs="Arial"/>
          <w:sz w:val="24"/>
          <w:szCs w:val="24"/>
        </w:rPr>
        <w:t>-Holm-Swarm (EHS) mouse sarcoma cell line that solidifies into a gel-like material at 37</w:t>
      </w:r>
      <w:r w:rsidR="002821C8" w:rsidRPr="008E541A">
        <w:rPr>
          <w:rFonts w:ascii="Arial" w:hAnsi="Arial" w:cs="Arial"/>
          <w:sz w:val="24"/>
          <w:szCs w:val="24"/>
        </w:rPr>
        <w:t xml:space="preserve"> </w:t>
      </w:r>
      <w:r w:rsidR="007A4DFA" w:rsidRPr="008E541A">
        <w:rPr>
          <w:rFonts w:ascii="Arial" w:hAnsi="Arial" w:cs="Arial"/>
          <w:sz w:val="24"/>
          <w:szCs w:val="24"/>
        </w:rPr>
        <w:sym w:font="Symbol" w:char="F0B0"/>
      </w:r>
      <w:r w:rsidR="007A4DFA" w:rsidRPr="008E541A">
        <w:rPr>
          <w:rFonts w:ascii="Arial" w:hAnsi="Arial" w:cs="Arial"/>
          <w:sz w:val="24"/>
          <w:szCs w:val="24"/>
        </w:rPr>
        <w:t xml:space="preserve">C. </w:t>
      </w:r>
      <w:r w:rsidR="002E00F1" w:rsidRPr="008E541A">
        <w:rPr>
          <w:rFonts w:ascii="Arial" w:hAnsi="Arial" w:cs="Arial"/>
          <w:sz w:val="24"/>
          <w:szCs w:val="24"/>
        </w:rPr>
        <w:t xml:space="preserve">The matrix gel can be mixed with cells and/or substances, such as growth factors, and injected subcutaneously into the mouse. The host ECs will invade the plug over 14 days, form a vascular network, and become perfused with the host’s blood. </w:t>
      </w:r>
      <w:r w:rsidRPr="008E541A">
        <w:rPr>
          <w:rFonts w:ascii="Arial" w:hAnsi="Arial" w:cs="Arial"/>
          <w:sz w:val="24"/>
          <w:szCs w:val="24"/>
        </w:rPr>
        <w:t xml:space="preserve">To date, </w:t>
      </w:r>
      <w:r w:rsidR="00A73875" w:rsidRPr="008E541A">
        <w:rPr>
          <w:rFonts w:ascii="Arial" w:hAnsi="Arial" w:cs="Arial"/>
          <w:sz w:val="24"/>
          <w:szCs w:val="24"/>
        </w:rPr>
        <w:t>matrix gel</w:t>
      </w:r>
      <w:r w:rsidRPr="008E541A">
        <w:rPr>
          <w:rFonts w:ascii="Arial" w:hAnsi="Arial" w:cs="Arial"/>
          <w:sz w:val="24"/>
          <w:szCs w:val="24"/>
        </w:rPr>
        <w:t xml:space="preserve"> plug assays have focused exclusively on the study of endothelial ce</w:t>
      </w:r>
      <w:r w:rsidR="00442FD1" w:rsidRPr="008E541A">
        <w:rPr>
          <w:rFonts w:ascii="Arial" w:hAnsi="Arial" w:cs="Arial"/>
          <w:sz w:val="24"/>
          <w:szCs w:val="24"/>
        </w:rPr>
        <w:t>ll behavior during angiogenesis,</w:t>
      </w:r>
      <w:r w:rsidRPr="008E541A">
        <w:rPr>
          <w:rFonts w:ascii="Arial" w:hAnsi="Arial" w:cs="Arial"/>
          <w:sz w:val="24"/>
          <w:szCs w:val="24"/>
        </w:rPr>
        <w:t xml:space="preserve"> howeve</w:t>
      </w:r>
      <w:r w:rsidR="00442FD1" w:rsidRPr="008E541A">
        <w:rPr>
          <w:rFonts w:ascii="Arial" w:hAnsi="Arial" w:cs="Arial"/>
          <w:sz w:val="24"/>
          <w:szCs w:val="24"/>
        </w:rPr>
        <w:t>r, to the best of our knowledge</w:t>
      </w:r>
      <w:r w:rsidRPr="008E541A">
        <w:rPr>
          <w:rFonts w:ascii="Arial" w:hAnsi="Arial" w:cs="Arial"/>
          <w:sz w:val="24"/>
          <w:szCs w:val="24"/>
        </w:rPr>
        <w:t xml:space="preserve"> no effort has yet been made to determine whether this assay can be used to co-culture endothelial cells and pericytes to study how these two cell types interact during angiogenesis. Specifically, </w:t>
      </w:r>
      <w:r w:rsidRPr="008E541A">
        <w:rPr>
          <w:rFonts w:ascii="Arial" w:hAnsi="Arial" w:cs="Arial"/>
          <w:sz w:val="24"/>
          <w:szCs w:val="24"/>
        </w:rPr>
        <w:lastRenderedPageBreak/>
        <w:t xml:space="preserve">understanding the relationship between ECs and pericytes is valuable for studying diseases where blood vessel loss is pathologic, </w:t>
      </w:r>
      <w:r w:rsidR="00265088" w:rsidRPr="008E541A">
        <w:rPr>
          <w:rFonts w:ascii="Arial" w:hAnsi="Arial" w:cs="Arial"/>
          <w:sz w:val="24"/>
          <w:szCs w:val="24"/>
        </w:rPr>
        <w:t>including</w:t>
      </w:r>
      <w:r w:rsidRPr="008E541A">
        <w:rPr>
          <w:rFonts w:ascii="Arial" w:hAnsi="Arial" w:cs="Arial"/>
          <w:sz w:val="24"/>
          <w:szCs w:val="24"/>
        </w:rPr>
        <w:t xml:space="preserve"> microvascular ischemia</w:t>
      </w:r>
      <w:r w:rsidR="00265088" w:rsidRPr="008E541A">
        <w:rPr>
          <w:rFonts w:ascii="Arial" w:hAnsi="Arial" w:cs="Arial"/>
          <w:sz w:val="24"/>
          <w:szCs w:val="24"/>
        </w:rPr>
        <w:t xml:space="preserve"> and </w:t>
      </w:r>
      <w:r w:rsidRPr="008E541A">
        <w:rPr>
          <w:rFonts w:ascii="Arial" w:hAnsi="Arial" w:cs="Arial"/>
          <w:sz w:val="24"/>
          <w:szCs w:val="24"/>
        </w:rPr>
        <w:t>peripheral vascular disease</w:t>
      </w:r>
      <w:r w:rsidR="009E2D81" w:rsidRPr="008E541A">
        <w:rPr>
          <w:rFonts w:ascii="Arial" w:hAnsi="Arial" w:cs="Arial"/>
          <w:sz w:val="24"/>
          <w:szCs w:val="24"/>
        </w:rPr>
        <w:fldChar w:fldCharType="begin">
          <w:fldData xml:space="preserve">PEVuZE5vdGU+PENpdGU+PEF1dGhvcj5DaGVuPC9BdXRob3I+PFllYXI+MjAxMzwvWWVhcj48UmVj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</w:fldData>
        </w:fldChar>
      </w:r>
      <w:r w:rsidR="009E2D81" w:rsidRPr="008E541A">
        <w:rPr>
          <w:rFonts w:ascii="Arial" w:hAnsi="Arial" w:cs="Arial"/>
          <w:sz w:val="24"/>
          <w:szCs w:val="24"/>
        </w:rPr>
        <w:instrText xml:space="preserve"> ADDIN EN.CITE </w:instrText>
      </w:r>
      <w:r w:rsidR="009E2D81" w:rsidRPr="008E541A">
        <w:rPr>
          <w:rFonts w:ascii="Arial" w:hAnsi="Arial" w:cs="Arial"/>
          <w:sz w:val="24"/>
          <w:szCs w:val="24"/>
        </w:rPr>
        <w:fldChar w:fldCharType="begin">
          <w:fldData xml:space="preserve">PEVuZE5vdGU+PENpdGU+PEF1dGhvcj5DaGVuPC9BdXRob3I+PFllYXI+MjAxMzwvWWVhcj48UmVj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</w:fldData>
        </w:fldChar>
      </w:r>
      <w:r w:rsidR="009E2D81" w:rsidRPr="008E541A">
        <w:rPr>
          <w:rFonts w:ascii="Arial" w:hAnsi="Arial" w:cs="Arial"/>
          <w:sz w:val="24"/>
          <w:szCs w:val="24"/>
        </w:rPr>
        <w:instrText xml:space="preserve"> ADDIN EN.CITE.DATA </w:instrText>
      </w:r>
      <w:r w:rsidR="009E2D81" w:rsidRPr="008E541A">
        <w:rPr>
          <w:rFonts w:ascii="Arial" w:hAnsi="Arial" w:cs="Arial"/>
          <w:sz w:val="24"/>
          <w:szCs w:val="24"/>
        </w:rPr>
      </w:r>
      <w:r w:rsidR="009E2D81" w:rsidRPr="008E541A">
        <w:rPr>
          <w:rFonts w:ascii="Arial" w:hAnsi="Arial" w:cs="Arial"/>
          <w:sz w:val="24"/>
          <w:szCs w:val="24"/>
        </w:rPr>
        <w:fldChar w:fldCharType="end"/>
      </w:r>
      <w:r w:rsidR="009E2D81" w:rsidRPr="008E541A">
        <w:rPr>
          <w:rFonts w:ascii="Arial" w:hAnsi="Arial" w:cs="Arial"/>
          <w:sz w:val="24"/>
          <w:szCs w:val="24"/>
        </w:rPr>
      </w:r>
      <w:r w:rsidR="009E2D81" w:rsidRPr="008E541A">
        <w:rPr>
          <w:rFonts w:ascii="Arial" w:hAnsi="Arial" w:cs="Arial"/>
          <w:sz w:val="24"/>
          <w:szCs w:val="24"/>
        </w:rPr>
        <w:fldChar w:fldCharType="separate"/>
      </w:r>
      <w:r w:rsidR="009E2D81" w:rsidRPr="008E541A">
        <w:rPr>
          <w:rFonts w:ascii="Arial" w:hAnsi="Arial" w:cs="Arial"/>
          <w:noProof/>
          <w:sz w:val="24"/>
          <w:szCs w:val="24"/>
          <w:vertAlign w:val="superscript"/>
        </w:rPr>
        <w:t>10</w:t>
      </w:r>
      <w:r w:rsidR="009E2D81" w:rsidRPr="008E541A">
        <w:rPr>
          <w:rFonts w:ascii="Arial" w:hAnsi="Arial" w:cs="Arial"/>
          <w:sz w:val="24"/>
          <w:szCs w:val="24"/>
        </w:rPr>
        <w:fldChar w:fldCharType="end"/>
      </w:r>
      <w:r w:rsidRPr="008E541A">
        <w:rPr>
          <w:rFonts w:ascii="Arial" w:hAnsi="Arial" w:cs="Arial"/>
          <w:sz w:val="24"/>
          <w:szCs w:val="24"/>
        </w:rPr>
        <w:t xml:space="preserve"> </w:t>
      </w:r>
      <w:r w:rsidR="009E2D81" w:rsidRPr="008E541A">
        <w:rPr>
          <w:rFonts w:ascii="Arial" w:hAnsi="Arial" w:cs="Arial"/>
          <w:sz w:val="24"/>
          <w:szCs w:val="24"/>
        </w:rPr>
        <w:fldChar w:fldCharType="begin">
          <w:fldData xml:space="preserve">PEVuZE5vdGU+PENpdGU+PEF1dGhvcj5SaWNoYXJkczwvQXV0aG9yPjxZZWFyPjIwMTA8L1llYXI+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</w:fldData>
        </w:fldChar>
      </w:r>
      <w:r w:rsidR="00961164" w:rsidRPr="008E541A">
        <w:rPr>
          <w:rFonts w:ascii="Arial" w:hAnsi="Arial" w:cs="Arial"/>
          <w:sz w:val="24"/>
          <w:szCs w:val="24"/>
        </w:rPr>
        <w:instrText xml:space="preserve"> ADDIN EN.CITE </w:instrText>
      </w:r>
      <w:r w:rsidR="00961164" w:rsidRPr="008E541A">
        <w:rPr>
          <w:rFonts w:ascii="Arial" w:hAnsi="Arial" w:cs="Arial"/>
          <w:sz w:val="24"/>
          <w:szCs w:val="24"/>
        </w:rPr>
        <w:fldChar w:fldCharType="begin">
          <w:fldData xml:space="preserve">PEVuZE5vdGU+PENpdGU+PEF1dGhvcj5SaWNoYXJkczwvQXV0aG9yPjxZZWFyPjIwMTA8L1llYXI+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</w:fldData>
        </w:fldChar>
      </w:r>
      <w:r w:rsidR="00961164" w:rsidRPr="008E541A">
        <w:rPr>
          <w:rFonts w:ascii="Arial" w:hAnsi="Arial" w:cs="Arial"/>
          <w:sz w:val="24"/>
          <w:szCs w:val="24"/>
        </w:rPr>
        <w:instrText xml:space="preserve"> ADDIN EN.CITE.DATA </w:instrText>
      </w:r>
      <w:r w:rsidR="00961164" w:rsidRPr="008E541A">
        <w:rPr>
          <w:rFonts w:ascii="Arial" w:hAnsi="Arial" w:cs="Arial"/>
          <w:sz w:val="24"/>
          <w:szCs w:val="24"/>
        </w:rPr>
      </w:r>
      <w:r w:rsidR="00961164" w:rsidRPr="008E541A">
        <w:rPr>
          <w:rFonts w:ascii="Arial" w:hAnsi="Arial" w:cs="Arial"/>
          <w:sz w:val="24"/>
          <w:szCs w:val="24"/>
        </w:rPr>
        <w:fldChar w:fldCharType="end"/>
      </w:r>
      <w:r w:rsidR="009E2D81" w:rsidRPr="008E541A">
        <w:rPr>
          <w:rFonts w:ascii="Arial" w:hAnsi="Arial" w:cs="Arial"/>
          <w:sz w:val="24"/>
          <w:szCs w:val="24"/>
        </w:rPr>
      </w:r>
      <w:r w:rsidR="009E2D81" w:rsidRPr="008E541A">
        <w:rPr>
          <w:rFonts w:ascii="Arial" w:hAnsi="Arial" w:cs="Arial"/>
          <w:sz w:val="24"/>
          <w:szCs w:val="24"/>
        </w:rPr>
        <w:fldChar w:fldCharType="separate"/>
      </w:r>
      <w:r w:rsidR="00A82203" w:rsidRPr="008E541A">
        <w:rPr>
          <w:rFonts w:ascii="Arial" w:hAnsi="Arial" w:cs="Arial"/>
          <w:noProof/>
          <w:sz w:val="24"/>
          <w:szCs w:val="24"/>
          <w:vertAlign w:val="superscript"/>
        </w:rPr>
        <w:t>11,12</w:t>
      </w:r>
      <w:r w:rsidR="009E2D81" w:rsidRPr="008E541A">
        <w:rPr>
          <w:rFonts w:ascii="Arial" w:hAnsi="Arial" w:cs="Arial"/>
          <w:sz w:val="24"/>
          <w:szCs w:val="24"/>
        </w:rPr>
        <w:fldChar w:fldCharType="end"/>
      </w:r>
      <w:r w:rsidR="009E2D81" w:rsidRPr="008E541A">
        <w:rPr>
          <w:rFonts w:ascii="Arial" w:hAnsi="Arial" w:cs="Arial"/>
          <w:sz w:val="24"/>
          <w:szCs w:val="24"/>
        </w:rPr>
        <w:t>.</w:t>
      </w:r>
      <w:r w:rsidRPr="008E541A">
        <w:rPr>
          <w:rFonts w:ascii="Arial" w:hAnsi="Arial" w:cs="Arial"/>
          <w:sz w:val="24"/>
          <w:szCs w:val="24"/>
        </w:rPr>
        <w:t xml:space="preserve">  </w:t>
      </w:r>
    </w:p>
    <w:p w14:paraId="5893E428" w14:textId="77777777" w:rsidR="00442FD1" w:rsidRPr="008E541A" w:rsidRDefault="00442FD1" w:rsidP="008E541A">
      <w:pPr>
        <w:snapToGrid w:val="0"/>
        <w:spacing w:after="0" w:line="240" w:lineRule="auto"/>
        <w:jc w:val="both"/>
        <w:rPr>
          <w:rFonts w:ascii="Arial" w:hAnsi="Arial" w:cs="Arial"/>
          <w:sz w:val="24"/>
          <w:szCs w:val="24"/>
        </w:rPr>
      </w:pPr>
    </w:p>
    <w:p w14:paraId="0C771402" w14:textId="6797B428" w:rsidR="004A6A8B" w:rsidRPr="008E541A" w:rsidRDefault="007A4DFA" w:rsidP="008E541A">
      <w:pPr>
        <w:snapToGrid w:val="0"/>
        <w:spacing w:after="0" w:line="240" w:lineRule="auto"/>
        <w:jc w:val="both"/>
        <w:rPr>
          <w:rFonts w:ascii="Arial" w:hAnsi="Arial" w:cs="Arial"/>
          <w:sz w:val="24"/>
          <w:szCs w:val="24"/>
        </w:rPr>
      </w:pPr>
      <w:r w:rsidRPr="008E541A">
        <w:rPr>
          <w:rFonts w:ascii="Arial" w:hAnsi="Arial" w:cs="Arial"/>
          <w:sz w:val="24"/>
          <w:szCs w:val="24"/>
        </w:rPr>
        <w:t>Here</w:t>
      </w:r>
      <w:r w:rsidR="00DB27A8" w:rsidRPr="008E541A">
        <w:rPr>
          <w:rFonts w:ascii="Arial" w:hAnsi="Arial" w:cs="Arial"/>
          <w:sz w:val="24"/>
          <w:szCs w:val="24"/>
        </w:rPr>
        <w:t>,</w:t>
      </w:r>
      <w:r w:rsidRPr="008E541A">
        <w:rPr>
          <w:rFonts w:ascii="Arial" w:hAnsi="Arial" w:cs="Arial"/>
          <w:sz w:val="24"/>
          <w:szCs w:val="24"/>
        </w:rPr>
        <w:t xml:space="preserve"> we describ</w:t>
      </w:r>
      <w:r w:rsidR="00184EFB" w:rsidRPr="008E541A">
        <w:rPr>
          <w:rFonts w:ascii="Arial" w:hAnsi="Arial" w:cs="Arial"/>
          <w:sz w:val="24"/>
          <w:szCs w:val="24"/>
        </w:rPr>
        <w:t>e a protocol that introduces</w:t>
      </w:r>
      <w:r w:rsidRPr="008E541A">
        <w:rPr>
          <w:rFonts w:ascii="Arial" w:hAnsi="Arial" w:cs="Arial"/>
          <w:sz w:val="24"/>
          <w:szCs w:val="24"/>
        </w:rPr>
        <w:t xml:space="preserve"> </w:t>
      </w:r>
      <w:r w:rsidR="00184EFB" w:rsidRPr="008E541A">
        <w:rPr>
          <w:rFonts w:ascii="Arial" w:hAnsi="Arial" w:cs="Arial"/>
          <w:sz w:val="24"/>
          <w:szCs w:val="24"/>
        </w:rPr>
        <w:t xml:space="preserve">human-derived </w:t>
      </w:r>
      <w:r w:rsidRPr="008E541A">
        <w:rPr>
          <w:rFonts w:ascii="Arial" w:hAnsi="Arial" w:cs="Arial"/>
          <w:sz w:val="24"/>
          <w:szCs w:val="24"/>
        </w:rPr>
        <w:t>pericyte</w:t>
      </w:r>
      <w:r w:rsidR="00184EFB" w:rsidRPr="008E541A">
        <w:rPr>
          <w:rFonts w:ascii="Arial" w:hAnsi="Arial" w:cs="Arial"/>
          <w:sz w:val="24"/>
          <w:szCs w:val="24"/>
        </w:rPr>
        <w:t>s</w:t>
      </w:r>
      <w:r w:rsidRPr="008E541A">
        <w:rPr>
          <w:rFonts w:ascii="Arial" w:hAnsi="Arial" w:cs="Arial"/>
          <w:sz w:val="24"/>
          <w:szCs w:val="24"/>
        </w:rPr>
        <w:t xml:space="preserve"> to the </w:t>
      </w:r>
      <w:r w:rsidR="00181413" w:rsidRPr="008E541A">
        <w:rPr>
          <w:rFonts w:ascii="Arial" w:hAnsi="Arial" w:cs="Arial"/>
          <w:sz w:val="24"/>
          <w:szCs w:val="24"/>
        </w:rPr>
        <w:t>m</w:t>
      </w:r>
      <w:r w:rsidR="00A73875" w:rsidRPr="008E541A">
        <w:rPr>
          <w:rFonts w:ascii="Arial" w:hAnsi="Arial" w:cs="Arial"/>
          <w:sz w:val="24"/>
          <w:szCs w:val="24"/>
        </w:rPr>
        <w:t>atrix gel</w:t>
      </w:r>
      <w:r w:rsidRPr="008E541A">
        <w:rPr>
          <w:rFonts w:ascii="Arial" w:hAnsi="Arial" w:cs="Arial"/>
          <w:sz w:val="24"/>
          <w:szCs w:val="24"/>
        </w:rPr>
        <w:t xml:space="preserve"> m</w:t>
      </w:r>
      <w:r w:rsidR="00DB27A8" w:rsidRPr="008E541A">
        <w:rPr>
          <w:rFonts w:ascii="Arial" w:hAnsi="Arial" w:cs="Arial"/>
          <w:sz w:val="24"/>
          <w:szCs w:val="24"/>
        </w:rPr>
        <w:t>ixture along wit</w:t>
      </w:r>
      <w:r w:rsidR="00184EFB" w:rsidRPr="008E541A">
        <w:rPr>
          <w:rFonts w:ascii="Arial" w:hAnsi="Arial" w:cs="Arial"/>
          <w:sz w:val="24"/>
          <w:szCs w:val="24"/>
        </w:rPr>
        <w:t xml:space="preserve">h </w:t>
      </w:r>
      <w:r w:rsidR="008E3AF1" w:rsidRPr="008E541A">
        <w:rPr>
          <w:rFonts w:ascii="Arial" w:hAnsi="Arial" w:cs="Arial"/>
          <w:sz w:val="24"/>
          <w:szCs w:val="24"/>
        </w:rPr>
        <w:t xml:space="preserve">human </w:t>
      </w:r>
      <w:r w:rsidR="00184EFB" w:rsidRPr="008E541A">
        <w:rPr>
          <w:rFonts w:ascii="Arial" w:hAnsi="Arial" w:cs="Arial"/>
          <w:sz w:val="24"/>
          <w:szCs w:val="24"/>
        </w:rPr>
        <w:t>ECs and fibroblast growth factor (</w:t>
      </w:r>
      <w:proofErr w:type="spellStart"/>
      <w:r w:rsidR="00C6200C" w:rsidRPr="008E541A">
        <w:rPr>
          <w:rFonts w:ascii="Arial" w:hAnsi="Arial" w:cs="Arial"/>
          <w:sz w:val="24"/>
          <w:szCs w:val="24"/>
        </w:rPr>
        <w:t>b</w:t>
      </w:r>
      <w:r w:rsidR="00442FD1" w:rsidRPr="008E541A">
        <w:rPr>
          <w:rFonts w:ascii="Arial" w:hAnsi="Arial" w:cs="Arial"/>
          <w:sz w:val="24"/>
          <w:szCs w:val="24"/>
        </w:rPr>
        <w:t>FGF</w:t>
      </w:r>
      <w:proofErr w:type="spellEnd"/>
      <w:r w:rsidR="00442FD1" w:rsidRPr="008E541A">
        <w:rPr>
          <w:rFonts w:ascii="Arial" w:hAnsi="Arial" w:cs="Arial"/>
          <w:sz w:val="24"/>
          <w:szCs w:val="24"/>
        </w:rPr>
        <w:t xml:space="preserve">). </w:t>
      </w:r>
      <w:r w:rsidR="00184EFB" w:rsidRPr="008E541A">
        <w:rPr>
          <w:rFonts w:ascii="Arial" w:hAnsi="Arial" w:cs="Arial"/>
          <w:sz w:val="24"/>
          <w:szCs w:val="24"/>
        </w:rPr>
        <w:t>This mixture can then be injected subcutaneously in the dorsum of SCID mice to allow formation of fully functional</w:t>
      </w:r>
      <w:r w:rsidR="00BF43DB" w:rsidRPr="008E541A">
        <w:rPr>
          <w:rFonts w:ascii="Arial" w:hAnsi="Arial" w:cs="Arial"/>
          <w:sz w:val="24"/>
          <w:szCs w:val="24"/>
        </w:rPr>
        <w:t>,</w:t>
      </w:r>
      <w:r w:rsidR="00184EFB" w:rsidRPr="008E541A">
        <w:rPr>
          <w:rFonts w:ascii="Arial" w:hAnsi="Arial" w:cs="Arial"/>
          <w:sz w:val="24"/>
          <w:szCs w:val="24"/>
        </w:rPr>
        <w:t xml:space="preserve"> pericyte coated</w:t>
      </w:r>
      <w:r w:rsidR="00BF43DB" w:rsidRPr="008E541A">
        <w:rPr>
          <w:rFonts w:ascii="Arial" w:hAnsi="Arial" w:cs="Arial"/>
          <w:sz w:val="24"/>
          <w:szCs w:val="24"/>
        </w:rPr>
        <w:t>,</w:t>
      </w:r>
      <w:r w:rsidR="00184EFB" w:rsidRPr="008E541A">
        <w:rPr>
          <w:rFonts w:ascii="Arial" w:hAnsi="Arial" w:cs="Arial"/>
          <w:sz w:val="24"/>
          <w:szCs w:val="24"/>
        </w:rPr>
        <w:t xml:space="preserve"> hybrid vessels. </w:t>
      </w:r>
      <w:r w:rsidRPr="008E541A">
        <w:rPr>
          <w:rFonts w:ascii="Arial" w:hAnsi="Arial" w:cs="Arial"/>
          <w:sz w:val="24"/>
          <w:szCs w:val="24"/>
        </w:rPr>
        <w:t xml:space="preserve">Our </w:t>
      </w:r>
      <w:r w:rsidR="00184EFB" w:rsidRPr="008E541A">
        <w:rPr>
          <w:rFonts w:ascii="Arial" w:hAnsi="Arial" w:cs="Arial"/>
          <w:sz w:val="24"/>
          <w:szCs w:val="24"/>
        </w:rPr>
        <w:t>protocol describes</w:t>
      </w:r>
      <w:r w:rsidRPr="008E541A">
        <w:rPr>
          <w:rFonts w:ascii="Arial" w:hAnsi="Arial" w:cs="Arial"/>
          <w:sz w:val="24"/>
          <w:szCs w:val="24"/>
        </w:rPr>
        <w:t xml:space="preserve"> how to </w:t>
      </w:r>
      <w:r w:rsidR="00184EFB" w:rsidRPr="008E541A">
        <w:rPr>
          <w:rFonts w:ascii="Arial" w:hAnsi="Arial" w:cs="Arial"/>
          <w:sz w:val="24"/>
          <w:szCs w:val="24"/>
        </w:rPr>
        <w:t xml:space="preserve">prepare </w:t>
      </w:r>
      <w:r w:rsidR="00181413" w:rsidRPr="008E541A">
        <w:rPr>
          <w:rFonts w:ascii="Arial" w:hAnsi="Arial" w:cs="Arial"/>
          <w:sz w:val="24"/>
          <w:szCs w:val="24"/>
        </w:rPr>
        <w:t>m</w:t>
      </w:r>
      <w:r w:rsidR="00A73875" w:rsidRPr="008E541A">
        <w:rPr>
          <w:rFonts w:ascii="Arial" w:hAnsi="Arial" w:cs="Arial"/>
          <w:sz w:val="24"/>
          <w:szCs w:val="24"/>
        </w:rPr>
        <w:t>atrix gel</w:t>
      </w:r>
      <w:r w:rsidR="00184EFB" w:rsidRPr="008E541A">
        <w:rPr>
          <w:rFonts w:ascii="Arial" w:hAnsi="Arial" w:cs="Arial"/>
          <w:sz w:val="24"/>
          <w:szCs w:val="24"/>
        </w:rPr>
        <w:t xml:space="preserve"> plugs containing human ECs either with or without human pericytes, placement into SCID mice and </w:t>
      </w:r>
      <w:r w:rsidRPr="008E541A">
        <w:rPr>
          <w:rFonts w:ascii="Arial" w:hAnsi="Arial" w:cs="Arial"/>
          <w:sz w:val="24"/>
          <w:szCs w:val="24"/>
        </w:rPr>
        <w:t xml:space="preserve">how to analyze the histological sections for </w:t>
      </w:r>
      <w:r w:rsidR="00184EFB" w:rsidRPr="008E541A">
        <w:rPr>
          <w:rFonts w:ascii="Arial" w:hAnsi="Arial" w:cs="Arial"/>
          <w:sz w:val="24"/>
          <w:szCs w:val="24"/>
        </w:rPr>
        <w:t>critical angiogenesis endpoints</w:t>
      </w:r>
      <w:r w:rsidRPr="008E541A">
        <w:rPr>
          <w:rFonts w:ascii="Arial" w:hAnsi="Arial" w:cs="Arial"/>
          <w:sz w:val="24"/>
          <w:szCs w:val="24"/>
        </w:rPr>
        <w:t xml:space="preserve">. </w:t>
      </w:r>
    </w:p>
    <w:p w14:paraId="6D452FB1" w14:textId="77777777" w:rsidR="004A6A8B" w:rsidRPr="008E541A" w:rsidRDefault="004A6A8B" w:rsidP="008E541A">
      <w:pPr>
        <w:snapToGrid w:val="0"/>
        <w:spacing w:after="0" w:line="240" w:lineRule="auto"/>
        <w:jc w:val="both"/>
        <w:rPr>
          <w:rFonts w:ascii="Arial" w:hAnsi="Arial" w:cs="Arial"/>
          <w:sz w:val="24"/>
          <w:szCs w:val="24"/>
        </w:rPr>
      </w:pPr>
    </w:p>
    <w:p w14:paraId="195028D2" w14:textId="41E74A02" w:rsidR="0035105E" w:rsidRPr="008E541A" w:rsidRDefault="000048C6" w:rsidP="008E541A">
      <w:pPr>
        <w:snapToGrid w:val="0"/>
        <w:spacing w:after="0" w:line="240" w:lineRule="auto"/>
        <w:jc w:val="both"/>
        <w:rPr>
          <w:rFonts w:ascii="Arial" w:hAnsi="Arial" w:cs="Arial"/>
          <w:sz w:val="24"/>
          <w:szCs w:val="24"/>
        </w:rPr>
      </w:pPr>
      <w:r w:rsidRPr="008E541A">
        <w:rPr>
          <w:rFonts w:ascii="Arial" w:hAnsi="Arial" w:cs="Arial"/>
          <w:b/>
          <w:sz w:val="24"/>
          <w:szCs w:val="24"/>
        </w:rPr>
        <w:t>PROTOCOL</w:t>
      </w:r>
      <w:r w:rsidR="0035105E" w:rsidRPr="008E541A">
        <w:rPr>
          <w:rFonts w:ascii="Arial" w:hAnsi="Arial" w:cs="Arial"/>
          <w:b/>
          <w:sz w:val="24"/>
          <w:szCs w:val="24"/>
        </w:rPr>
        <w:t xml:space="preserve">: </w:t>
      </w:r>
    </w:p>
    <w:p w14:paraId="3F0F1D50" w14:textId="77777777" w:rsidR="00164754" w:rsidRPr="008E541A" w:rsidRDefault="00164754" w:rsidP="008E541A">
      <w:pPr>
        <w:snapToGrid w:val="0"/>
        <w:spacing w:after="0" w:line="240" w:lineRule="auto"/>
        <w:jc w:val="both"/>
        <w:rPr>
          <w:rFonts w:ascii="Arial" w:hAnsi="Arial" w:cs="Arial"/>
          <w:sz w:val="24"/>
          <w:szCs w:val="24"/>
        </w:rPr>
      </w:pPr>
    </w:p>
    <w:p w14:paraId="709BBA84" w14:textId="77777777" w:rsidR="0035105E" w:rsidRPr="008E541A" w:rsidRDefault="0035105E"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Ethics Statement: Procedures involving animal subjects have been approved by the Institutional Animal Care and Use Committee at Stanford University School of Medicine. </w:t>
      </w:r>
    </w:p>
    <w:p w14:paraId="214F4AF2" w14:textId="77777777" w:rsidR="0035105E" w:rsidRPr="008E541A" w:rsidRDefault="0035105E" w:rsidP="008E541A">
      <w:pPr>
        <w:snapToGrid w:val="0"/>
        <w:spacing w:after="0" w:line="240" w:lineRule="auto"/>
        <w:jc w:val="both"/>
        <w:rPr>
          <w:rFonts w:ascii="Arial" w:hAnsi="Arial" w:cs="Arial"/>
          <w:sz w:val="24"/>
          <w:szCs w:val="24"/>
        </w:rPr>
      </w:pPr>
    </w:p>
    <w:p w14:paraId="79FAFC74" w14:textId="1444A755" w:rsidR="0035105E" w:rsidRPr="008E541A" w:rsidRDefault="0035105E"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Note: Animals are under anesthetization with 3% vaporizer isoflurane and 3% supply </w:t>
      </w:r>
      <w:r w:rsidR="00164754" w:rsidRPr="008E541A">
        <w:rPr>
          <w:rFonts w:ascii="Arial" w:hAnsi="Arial" w:cs="Arial"/>
          <w:sz w:val="24"/>
          <w:szCs w:val="24"/>
        </w:rPr>
        <w:t xml:space="preserve">of </w:t>
      </w:r>
      <w:r w:rsidRPr="008E541A">
        <w:rPr>
          <w:rFonts w:ascii="Arial" w:hAnsi="Arial" w:cs="Arial"/>
          <w:sz w:val="24"/>
          <w:szCs w:val="24"/>
        </w:rPr>
        <w:t>O</w:t>
      </w:r>
      <w:r w:rsidRPr="008E541A">
        <w:rPr>
          <w:rFonts w:ascii="Arial" w:hAnsi="Arial" w:cs="Arial"/>
          <w:sz w:val="24"/>
          <w:szCs w:val="24"/>
          <w:vertAlign w:val="subscript"/>
        </w:rPr>
        <w:t>2</w:t>
      </w:r>
      <w:r w:rsidR="00164754" w:rsidRPr="008E541A">
        <w:rPr>
          <w:rFonts w:ascii="Arial" w:hAnsi="Arial" w:cs="Arial"/>
          <w:sz w:val="24"/>
          <w:szCs w:val="24"/>
        </w:rPr>
        <w:t xml:space="preserve"> gas</w:t>
      </w:r>
      <w:r w:rsidRPr="008E541A">
        <w:rPr>
          <w:rFonts w:ascii="Arial" w:hAnsi="Arial" w:cs="Arial"/>
          <w:sz w:val="24"/>
          <w:szCs w:val="24"/>
        </w:rPr>
        <w:t xml:space="preserve">. Use </w:t>
      </w:r>
      <w:r w:rsidR="006E6BD2" w:rsidRPr="008E541A">
        <w:rPr>
          <w:rFonts w:ascii="Arial" w:hAnsi="Arial" w:cs="Arial"/>
          <w:sz w:val="24"/>
          <w:szCs w:val="24"/>
        </w:rPr>
        <w:t xml:space="preserve">of </w:t>
      </w:r>
      <w:r w:rsidRPr="008E541A">
        <w:rPr>
          <w:rFonts w:ascii="Arial" w:hAnsi="Arial" w:cs="Arial"/>
          <w:sz w:val="24"/>
          <w:szCs w:val="24"/>
        </w:rPr>
        <w:t xml:space="preserve">vet ointment on eyes </w:t>
      </w:r>
      <w:r w:rsidR="006E6BD2" w:rsidRPr="008E541A">
        <w:rPr>
          <w:rFonts w:ascii="Arial" w:hAnsi="Arial" w:cs="Arial"/>
          <w:sz w:val="24"/>
          <w:szCs w:val="24"/>
        </w:rPr>
        <w:t xml:space="preserve">may help </w:t>
      </w:r>
      <w:r w:rsidRPr="008E541A">
        <w:rPr>
          <w:rFonts w:ascii="Arial" w:hAnsi="Arial" w:cs="Arial"/>
          <w:sz w:val="24"/>
          <w:szCs w:val="24"/>
        </w:rPr>
        <w:t>to prevent dryness while under anesthesia.</w:t>
      </w:r>
    </w:p>
    <w:p w14:paraId="2CB3E67A" w14:textId="77777777" w:rsidR="0035105E" w:rsidRPr="008E541A" w:rsidRDefault="0035105E" w:rsidP="008E541A">
      <w:pPr>
        <w:spacing w:after="0" w:line="240" w:lineRule="auto"/>
        <w:jc w:val="both"/>
        <w:rPr>
          <w:rFonts w:ascii="Arial" w:hAnsi="Arial" w:cs="Arial"/>
          <w:sz w:val="24"/>
          <w:szCs w:val="24"/>
        </w:rPr>
      </w:pPr>
    </w:p>
    <w:p w14:paraId="7F60641B" w14:textId="55AE35B6" w:rsidR="00D31436" w:rsidRPr="008E541A" w:rsidRDefault="00004B42" w:rsidP="008E541A">
      <w:pPr>
        <w:pStyle w:val="ListParagraph"/>
        <w:numPr>
          <w:ilvl w:val="0"/>
          <w:numId w:val="15"/>
        </w:numPr>
        <w:spacing w:after="240" w:line="240" w:lineRule="auto"/>
        <w:ind w:left="0" w:firstLine="0"/>
        <w:contextualSpacing w:val="0"/>
        <w:jc w:val="both"/>
        <w:rPr>
          <w:rFonts w:ascii="Arial" w:hAnsi="Arial" w:cs="Arial"/>
          <w:b/>
          <w:sz w:val="24"/>
          <w:szCs w:val="24"/>
          <w:highlight w:val="yellow"/>
        </w:rPr>
      </w:pPr>
      <w:r w:rsidRPr="008E541A">
        <w:rPr>
          <w:rFonts w:ascii="Arial" w:hAnsi="Arial" w:cs="Arial"/>
          <w:b/>
          <w:sz w:val="24"/>
          <w:szCs w:val="24"/>
          <w:highlight w:val="yellow"/>
          <w:lang w:val="en-GB"/>
        </w:rPr>
        <w:t>Cell p</w:t>
      </w:r>
      <w:r w:rsidR="00D31436" w:rsidRPr="008E541A">
        <w:rPr>
          <w:rFonts w:ascii="Arial" w:hAnsi="Arial" w:cs="Arial"/>
          <w:b/>
          <w:sz w:val="24"/>
          <w:szCs w:val="24"/>
          <w:highlight w:val="yellow"/>
          <w:lang w:val="en-GB"/>
        </w:rPr>
        <w:t>reparation</w:t>
      </w:r>
    </w:p>
    <w:p w14:paraId="2FED52FA" w14:textId="39C9F030" w:rsidR="00D31436" w:rsidRPr="008E541A" w:rsidRDefault="00D31436"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 xml:space="preserve">Grow human endothelial and </w:t>
      </w:r>
      <w:proofErr w:type="spellStart"/>
      <w:r w:rsidRPr="008E541A">
        <w:rPr>
          <w:rFonts w:ascii="Arial" w:hAnsi="Arial" w:cs="Arial"/>
          <w:sz w:val="24"/>
          <w:szCs w:val="24"/>
          <w:highlight w:val="yellow"/>
          <w:lang w:val="en-GB"/>
        </w:rPr>
        <w:t>pericyte</w:t>
      </w:r>
      <w:proofErr w:type="spellEnd"/>
      <w:r w:rsidRPr="008E541A">
        <w:rPr>
          <w:rFonts w:ascii="Arial" w:hAnsi="Arial" w:cs="Arial"/>
          <w:sz w:val="24"/>
          <w:szCs w:val="24"/>
          <w:highlight w:val="yellow"/>
          <w:lang w:val="en-GB"/>
        </w:rPr>
        <w:t xml:space="preserve"> cell cultures in 100 mm plates with 10 mL of the appropriate media.  Replace 10 mL of fresh medium every 2-3 days until cells reach 80% confluency.</w:t>
      </w:r>
    </w:p>
    <w:p w14:paraId="3E94FB57" w14:textId="71265FCE" w:rsidR="00D31436" w:rsidRPr="008E541A" w:rsidRDefault="000B6A1E" w:rsidP="008E541A">
      <w:pPr>
        <w:pStyle w:val="ListParagraph"/>
        <w:numPr>
          <w:ilvl w:val="2"/>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Culture e</w:t>
      </w:r>
      <w:r w:rsidR="00D31436" w:rsidRPr="008E541A">
        <w:rPr>
          <w:rFonts w:ascii="Arial" w:hAnsi="Arial" w:cs="Arial"/>
          <w:sz w:val="24"/>
          <w:szCs w:val="24"/>
          <w:highlight w:val="yellow"/>
          <w:lang w:val="en-GB"/>
        </w:rPr>
        <w:t>ndothelial cells (ECs) in complete endothelial cell media (ECM) supplemented with company supplied 5% fetal bovine serum (FBS), 10% penicillin/streptomycin and 10% endothelial cell growth supplement.</w:t>
      </w:r>
    </w:p>
    <w:p w14:paraId="747B0D1F" w14:textId="1A688EFC" w:rsidR="00D31436" w:rsidRPr="008E541A" w:rsidRDefault="00506950" w:rsidP="008E541A">
      <w:pPr>
        <w:pStyle w:val="ListParagraph"/>
        <w:numPr>
          <w:ilvl w:val="2"/>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rPr>
        <w:t xml:space="preserve">Culture </w:t>
      </w:r>
      <w:proofErr w:type="spellStart"/>
      <w:r w:rsidRPr="008E541A">
        <w:rPr>
          <w:rFonts w:ascii="Arial" w:hAnsi="Arial" w:cs="Arial"/>
          <w:sz w:val="24"/>
          <w:szCs w:val="24"/>
          <w:highlight w:val="yellow"/>
          <w:lang w:val="en-GB"/>
        </w:rPr>
        <w:t>p</w:t>
      </w:r>
      <w:r w:rsidR="00D31436" w:rsidRPr="008E541A">
        <w:rPr>
          <w:rFonts w:ascii="Arial" w:hAnsi="Arial" w:cs="Arial"/>
          <w:sz w:val="24"/>
          <w:szCs w:val="24"/>
          <w:highlight w:val="yellow"/>
          <w:lang w:val="en-GB"/>
        </w:rPr>
        <w:t>ericytes</w:t>
      </w:r>
      <w:proofErr w:type="spellEnd"/>
      <w:r w:rsidR="00D31436" w:rsidRPr="008E541A">
        <w:rPr>
          <w:rFonts w:ascii="Arial" w:hAnsi="Arial" w:cs="Arial"/>
          <w:sz w:val="24"/>
          <w:szCs w:val="24"/>
          <w:highlight w:val="yellow"/>
          <w:lang w:val="en-GB"/>
        </w:rPr>
        <w:t xml:space="preserve"> in complete </w:t>
      </w:r>
      <w:proofErr w:type="spellStart"/>
      <w:r w:rsidR="00D31436" w:rsidRPr="008E541A">
        <w:rPr>
          <w:rFonts w:ascii="Arial" w:hAnsi="Arial" w:cs="Arial"/>
          <w:sz w:val="24"/>
          <w:szCs w:val="24"/>
          <w:highlight w:val="yellow"/>
          <w:lang w:val="en-GB"/>
        </w:rPr>
        <w:t>pericyte</w:t>
      </w:r>
      <w:proofErr w:type="spellEnd"/>
      <w:r w:rsidR="00D31436" w:rsidRPr="008E541A">
        <w:rPr>
          <w:rFonts w:ascii="Arial" w:hAnsi="Arial" w:cs="Arial"/>
          <w:sz w:val="24"/>
          <w:szCs w:val="24"/>
          <w:highlight w:val="yellow"/>
          <w:lang w:val="en-GB"/>
        </w:rPr>
        <w:t xml:space="preserve"> media (PM) supplemented with company supplied 2% FBS, 10% penicillin/streptomycin and 10% </w:t>
      </w:r>
      <w:proofErr w:type="spellStart"/>
      <w:r w:rsidR="00D31436" w:rsidRPr="008E541A">
        <w:rPr>
          <w:rFonts w:ascii="Arial" w:hAnsi="Arial" w:cs="Arial"/>
          <w:sz w:val="24"/>
          <w:szCs w:val="24"/>
          <w:highlight w:val="yellow"/>
          <w:lang w:val="en-GB"/>
        </w:rPr>
        <w:t>pericyte</w:t>
      </w:r>
      <w:proofErr w:type="spellEnd"/>
      <w:r w:rsidR="00D31436" w:rsidRPr="008E541A">
        <w:rPr>
          <w:rFonts w:ascii="Arial" w:hAnsi="Arial" w:cs="Arial"/>
          <w:sz w:val="24"/>
          <w:szCs w:val="24"/>
          <w:highlight w:val="yellow"/>
          <w:lang w:val="en-GB"/>
        </w:rPr>
        <w:t xml:space="preserve"> growth supplement.</w:t>
      </w:r>
    </w:p>
    <w:p w14:paraId="2FB35A45" w14:textId="1DE35F11" w:rsidR="00D31436" w:rsidRPr="008E541A" w:rsidRDefault="00004B42"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lang w:val="en-GB"/>
        </w:rPr>
        <w:t>Prepare c</w:t>
      </w:r>
      <w:r w:rsidR="00D31436" w:rsidRPr="008E541A">
        <w:rPr>
          <w:rFonts w:ascii="Arial" w:hAnsi="Arial" w:cs="Arial"/>
          <w:sz w:val="24"/>
          <w:szCs w:val="24"/>
          <w:lang w:val="en-GB"/>
        </w:rPr>
        <w:t>ell mixtures</w:t>
      </w:r>
    </w:p>
    <w:p w14:paraId="01A90ED0" w14:textId="16E68443" w:rsidR="00506950" w:rsidRPr="008E541A" w:rsidRDefault="00D31436"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lang w:val="en-GB"/>
        </w:rPr>
        <w:t xml:space="preserve">Calculate </w:t>
      </w:r>
      <w:r w:rsidR="00506950" w:rsidRPr="008E541A">
        <w:rPr>
          <w:rFonts w:ascii="Arial" w:hAnsi="Arial" w:cs="Arial"/>
          <w:sz w:val="24"/>
          <w:szCs w:val="24"/>
          <w:lang w:val="en-GB"/>
        </w:rPr>
        <w:t xml:space="preserve">the </w:t>
      </w:r>
      <w:r w:rsidRPr="008E541A">
        <w:rPr>
          <w:rFonts w:ascii="Arial" w:hAnsi="Arial" w:cs="Arial"/>
          <w:sz w:val="24"/>
          <w:szCs w:val="24"/>
          <w:lang w:val="en-GB"/>
        </w:rPr>
        <w:t>required number</w:t>
      </w:r>
      <w:r w:rsidR="00506950" w:rsidRPr="008E541A">
        <w:rPr>
          <w:rFonts w:ascii="Arial" w:hAnsi="Arial" w:cs="Arial"/>
          <w:sz w:val="24"/>
          <w:szCs w:val="24"/>
          <w:lang w:val="en-GB"/>
        </w:rPr>
        <w:t xml:space="preserve"> of cell</w:t>
      </w:r>
      <w:r w:rsidRPr="008E541A">
        <w:rPr>
          <w:rFonts w:ascii="Arial" w:hAnsi="Arial" w:cs="Arial"/>
          <w:sz w:val="24"/>
          <w:szCs w:val="24"/>
          <w:lang w:val="en-GB"/>
        </w:rPr>
        <w:t xml:space="preserve"> for the experimental </w:t>
      </w:r>
      <w:r w:rsidR="00506950" w:rsidRPr="008E541A">
        <w:rPr>
          <w:rFonts w:ascii="Arial" w:hAnsi="Arial" w:cs="Arial"/>
          <w:sz w:val="24"/>
          <w:szCs w:val="24"/>
          <w:lang w:val="en-GB"/>
        </w:rPr>
        <w:t>and control groups.</w:t>
      </w:r>
    </w:p>
    <w:p w14:paraId="0E9AD439" w14:textId="38E54374" w:rsidR="00D31436" w:rsidRPr="008E541A" w:rsidRDefault="00506950" w:rsidP="008E541A">
      <w:pPr>
        <w:pStyle w:val="ListParagraph"/>
        <w:spacing w:after="240" w:line="240" w:lineRule="auto"/>
        <w:ind w:left="0"/>
        <w:contextualSpacing w:val="0"/>
        <w:jc w:val="both"/>
        <w:rPr>
          <w:rFonts w:ascii="Arial" w:hAnsi="Arial" w:cs="Arial"/>
          <w:sz w:val="24"/>
          <w:szCs w:val="24"/>
          <w:highlight w:val="yellow"/>
        </w:rPr>
      </w:pPr>
      <w:r w:rsidRPr="008E541A">
        <w:rPr>
          <w:rFonts w:ascii="Arial" w:hAnsi="Arial" w:cs="Arial"/>
          <w:sz w:val="24"/>
          <w:szCs w:val="24"/>
          <w:lang w:val="en-GB"/>
        </w:rPr>
        <w:t>Note: E</w:t>
      </w:r>
      <w:r w:rsidR="00D31436" w:rsidRPr="008E541A">
        <w:rPr>
          <w:rFonts w:ascii="Arial" w:hAnsi="Arial" w:cs="Arial"/>
          <w:sz w:val="24"/>
          <w:szCs w:val="24"/>
          <w:lang w:val="en-GB"/>
        </w:rPr>
        <w:t xml:space="preserve">ach plug </w:t>
      </w:r>
      <w:r w:rsidR="00C9296E" w:rsidRPr="008E541A">
        <w:rPr>
          <w:rFonts w:ascii="Arial" w:hAnsi="Arial" w:cs="Arial"/>
          <w:sz w:val="24"/>
          <w:szCs w:val="24"/>
          <w:lang w:val="en-GB"/>
        </w:rPr>
        <w:t xml:space="preserve">in the experimental group </w:t>
      </w:r>
      <w:r w:rsidR="00D31436" w:rsidRPr="008E541A">
        <w:rPr>
          <w:rFonts w:ascii="Arial" w:hAnsi="Arial" w:cs="Arial"/>
          <w:sz w:val="24"/>
          <w:szCs w:val="24"/>
          <w:lang w:val="en-GB"/>
        </w:rPr>
        <w:t>contains one million (1X10</w:t>
      </w:r>
      <w:r w:rsidR="00D31436" w:rsidRPr="008E541A">
        <w:rPr>
          <w:rFonts w:ascii="Arial" w:hAnsi="Arial" w:cs="Arial"/>
          <w:sz w:val="24"/>
          <w:szCs w:val="24"/>
          <w:vertAlign w:val="superscript"/>
          <w:lang w:val="en-GB"/>
        </w:rPr>
        <w:t>6</w:t>
      </w:r>
      <w:r w:rsidR="00D31436" w:rsidRPr="008E541A">
        <w:rPr>
          <w:rFonts w:ascii="Arial" w:hAnsi="Arial" w:cs="Arial"/>
          <w:sz w:val="24"/>
          <w:szCs w:val="24"/>
          <w:lang w:val="en-GB"/>
        </w:rPr>
        <w:t>) human ECs and two hundred thousand (2X10</w:t>
      </w:r>
      <w:r w:rsidR="00D31436" w:rsidRPr="008E541A">
        <w:rPr>
          <w:rFonts w:ascii="Arial" w:hAnsi="Arial" w:cs="Arial"/>
          <w:sz w:val="24"/>
          <w:szCs w:val="24"/>
          <w:vertAlign w:val="superscript"/>
          <w:lang w:val="en-GB"/>
        </w:rPr>
        <w:t>5</w:t>
      </w:r>
      <w:r w:rsidR="00D31436" w:rsidRPr="008E541A">
        <w:rPr>
          <w:rFonts w:ascii="Arial" w:hAnsi="Arial" w:cs="Arial"/>
          <w:sz w:val="24"/>
          <w:szCs w:val="24"/>
          <w:lang w:val="en-GB"/>
        </w:rPr>
        <w:t xml:space="preserve">) pericytes. For the control group, each plug contains 1.2 million human ECs only. The negative control group has matrix gel only. Each group </w:t>
      </w:r>
      <w:r w:rsidR="004F44B6" w:rsidRPr="008E541A">
        <w:rPr>
          <w:rFonts w:ascii="Arial" w:hAnsi="Arial" w:cs="Arial"/>
          <w:sz w:val="24"/>
          <w:szCs w:val="24"/>
          <w:lang w:val="en-GB"/>
        </w:rPr>
        <w:t>should</w:t>
      </w:r>
      <w:r w:rsidR="00D31436" w:rsidRPr="008E541A">
        <w:rPr>
          <w:rFonts w:ascii="Arial" w:hAnsi="Arial" w:cs="Arial"/>
          <w:sz w:val="24"/>
          <w:szCs w:val="24"/>
          <w:lang w:val="en-GB"/>
        </w:rPr>
        <w:t xml:space="preserve"> include at least four plugs, which would require two mice as plugs can be injected into each side of a mouse’s lower back.</w:t>
      </w:r>
      <w:r w:rsidR="004F44B6" w:rsidRPr="008E541A">
        <w:rPr>
          <w:rFonts w:ascii="Arial" w:hAnsi="Arial" w:cs="Arial"/>
          <w:sz w:val="24"/>
          <w:szCs w:val="24"/>
          <w:lang w:val="en-GB"/>
        </w:rPr>
        <w:t xml:space="preserve"> </w:t>
      </w:r>
      <w:r w:rsidR="00C9296E" w:rsidRPr="008E541A">
        <w:rPr>
          <w:rFonts w:ascii="Arial" w:hAnsi="Arial" w:cs="Arial"/>
          <w:sz w:val="24"/>
          <w:szCs w:val="24"/>
          <w:lang w:val="en-GB"/>
        </w:rPr>
        <w:t>T</w:t>
      </w:r>
      <w:r w:rsidR="004F44B6" w:rsidRPr="008E541A">
        <w:rPr>
          <w:rFonts w:ascii="Arial" w:hAnsi="Arial" w:cs="Arial"/>
          <w:sz w:val="24"/>
          <w:szCs w:val="24"/>
          <w:lang w:val="en-GB"/>
        </w:rPr>
        <w:t xml:space="preserve">hree plugs would serve as triplicate for the experiment and the fourth could be used in case one fails. </w:t>
      </w:r>
      <w:r w:rsidR="00834FC9" w:rsidRPr="008E541A">
        <w:rPr>
          <w:rFonts w:ascii="Arial" w:hAnsi="Arial" w:cs="Arial"/>
          <w:sz w:val="24"/>
          <w:szCs w:val="24"/>
          <w:lang w:val="en-GB"/>
        </w:rPr>
        <w:t xml:space="preserve">Prepare </w:t>
      </w:r>
      <w:r w:rsidR="00D31436" w:rsidRPr="008E541A">
        <w:rPr>
          <w:rFonts w:ascii="Arial" w:hAnsi="Arial" w:cs="Arial"/>
          <w:sz w:val="24"/>
          <w:szCs w:val="24"/>
          <w:lang w:val="en-GB"/>
        </w:rPr>
        <w:t>25% extra cells</w:t>
      </w:r>
      <w:r w:rsidR="00834FC9" w:rsidRPr="008E541A">
        <w:rPr>
          <w:rFonts w:ascii="Arial" w:hAnsi="Arial" w:cs="Arial"/>
          <w:sz w:val="24"/>
          <w:szCs w:val="24"/>
          <w:lang w:val="en-GB"/>
        </w:rPr>
        <w:t xml:space="preserve"> </w:t>
      </w:r>
      <w:r w:rsidR="00D31436" w:rsidRPr="008E541A">
        <w:rPr>
          <w:rFonts w:ascii="Arial" w:hAnsi="Arial" w:cs="Arial"/>
          <w:sz w:val="24"/>
          <w:szCs w:val="24"/>
          <w:lang w:val="en-GB"/>
        </w:rPr>
        <w:t>to match the extra volume of gel.</w:t>
      </w:r>
      <w:r w:rsidR="00CB24AB" w:rsidRPr="008E541A">
        <w:rPr>
          <w:rFonts w:ascii="Arial" w:hAnsi="Arial" w:cs="Arial"/>
          <w:sz w:val="24"/>
          <w:szCs w:val="24"/>
        </w:rPr>
        <w:t xml:space="preserve"> </w:t>
      </w:r>
    </w:p>
    <w:p w14:paraId="64CC494D" w14:textId="77777777" w:rsidR="00D31436" w:rsidRPr="008E541A" w:rsidRDefault="00D31436" w:rsidP="008E541A">
      <w:pPr>
        <w:pStyle w:val="ListParagraph"/>
        <w:numPr>
          <w:ilvl w:val="2"/>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rPr>
        <w:t>Collect and count cells from culture plates.</w:t>
      </w:r>
    </w:p>
    <w:p w14:paraId="0C24EA77" w14:textId="1333D34A" w:rsidR="00D31436" w:rsidRPr="008E541A" w:rsidRDefault="00D31436" w:rsidP="008E541A">
      <w:pPr>
        <w:pStyle w:val="ListParagraph"/>
        <w:numPr>
          <w:ilvl w:val="3"/>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lastRenderedPageBreak/>
        <w:t>To detach cells, remove media and wash once with room temperature 1X phosphate buffered saline (PBS)</w:t>
      </w:r>
      <w:r w:rsidR="008D4A44" w:rsidRPr="008E541A">
        <w:rPr>
          <w:rFonts w:ascii="Arial" w:hAnsi="Arial" w:cs="Arial"/>
          <w:sz w:val="24"/>
          <w:szCs w:val="24"/>
          <w:highlight w:val="yellow"/>
          <w:lang w:val="en-GB"/>
        </w:rPr>
        <w:t>.</w:t>
      </w:r>
      <w:r w:rsidRPr="008E541A">
        <w:rPr>
          <w:rFonts w:ascii="Arial" w:hAnsi="Arial" w:cs="Arial"/>
          <w:sz w:val="24"/>
          <w:szCs w:val="24"/>
          <w:highlight w:val="yellow"/>
          <w:lang w:val="en-GB"/>
        </w:rPr>
        <w:t xml:space="preserve"> </w:t>
      </w:r>
      <w:r w:rsidR="008D4A44" w:rsidRPr="008E541A">
        <w:rPr>
          <w:rFonts w:ascii="Arial" w:hAnsi="Arial" w:cs="Arial"/>
          <w:sz w:val="24"/>
          <w:szCs w:val="24"/>
          <w:highlight w:val="yellow"/>
          <w:lang w:val="en-GB"/>
        </w:rPr>
        <w:t>R</w:t>
      </w:r>
      <w:r w:rsidRPr="008E541A">
        <w:rPr>
          <w:rFonts w:ascii="Arial" w:hAnsi="Arial" w:cs="Arial"/>
          <w:sz w:val="24"/>
          <w:szCs w:val="24"/>
          <w:highlight w:val="yellow"/>
          <w:lang w:val="en-GB"/>
        </w:rPr>
        <w:t>emove PBS</w:t>
      </w:r>
      <w:r w:rsidR="008D4A44" w:rsidRPr="008E541A">
        <w:rPr>
          <w:rFonts w:ascii="Arial" w:hAnsi="Arial" w:cs="Arial"/>
          <w:sz w:val="24"/>
          <w:szCs w:val="24"/>
          <w:highlight w:val="yellow"/>
          <w:lang w:val="en-GB"/>
        </w:rPr>
        <w:t>,</w:t>
      </w:r>
      <w:r w:rsidRPr="008E541A">
        <w:rPr>
          <w:rFonts w:ascii="Arial" w:hAnsi="Arial" w:cs="Arial"/>
          <w:sz w:val="24"/>
          <w:szCs w:val="24"/>
          <w:highlight w:val="yellow"/>
          <w:lang w:val="en-GB"/>
        </w:rPr>
        <w:t xml:space="preserve"> </w:t>
      </w:r>
      <w:r w:rsidR="008D4A44" w:rsidRPr="008E541A">
        <w:rPr>
          <w:rFonts w:ascii="Arial" w:hAnsi="Arial" w:cs="Arial"/>
          <w:sz w:val="24"/>
          <w:szCs w:val="24"/>
          <w:highlight w:val="yellow"/>
          <w:lang w:val="en-GB"/>
        </w:rPr>
        <w:t>add</w:t>
      </w:r>
      <w:r w:rsidRPr="008E541A">
        <w:rPr>
          <w:rFonts w:ascii="Arial" w:hAnsi="Arial" w:cs="Arial"/>
          <w:sz w:val="24"/>
          <w:szCs w:val="24"/>
          <w:highlight w:val="yellow"/>
          <w:lang w:val="en-GB"/>
        </w:rPr>
        <w:t xml:space="preserve"> 1 ml </w:t>
      </w:r>
      <w:r w:rsidR="00CB24AB" w:rsidRPr="008E541A">
        <w:rPr>
          <w:rFonts w:ascii="Arial" w:hAnsi="Arial" w:cs="Arial"/>
          <w:sz w:val="24"/>
          <w:szCs w:val="24"/>
          <w:highlight w:val="yellow"/>
          <w:lang w:val="en-GB"/>
        </w:rPr>
        <w:t>0</w:t>
      </w:r>
      <w:r w:rsidR="00497FED" w:rsidRPr="008E541A">
        <w:rPr>
          <w:rFonts w:ascii="Arial" w:hAnsi="Arial" w:cs="Arial"/>
          <w:sz w:val="24"/>
          <w:szCs w:val="24"/>
          <w:highlight w:val="yellow"/>
          <w:lang w:val="en-GB"/>
        </w:rPr>
        <w:t>.</w:t>
      </w:r>
      <w:r w:rsidR="00CB24AB" w:rsidRPr="008E541A">
        <w:rPr>
          <w:rFonts w:ascii="Arial" w:hAnsi="Arial" w:cs="Arial"/>
          <w:sz w:val="24"/>
          <w:szCs w:val="24"/>
          <w:highlight w:val="yellow"/>
          <w:lang w:val="en-GB"/>
        </w:rPr>
        <w:t>25%Trypsin/2.21</w:t>
      </w:r>
      <w:r w:rsidR="008D4A44" w:rsidRPr="008E541A">
        <w:rPr>
          <w:rFonts w:ascii="Arial" w:hAnsi="Arial" w:cs="Arial"/>
          <w:sz w:val="24"/>
          <w:szCs w:val="24"/>
          <w:highlight w:val="yellow"/>
          <w:lang w:val="en-GB"/>
        </w:rPr>
        <w:t xml:space="preserve"> </w:t>
      </w:r>
      <w:r w:rsidR="00CB24AB" w:rsidRPr="008E541A">
        <w:rPr>
          <w:rFonts w:ascii="Arial" w:hAnsi="Arial" w:cs="Arial"/>
          <w:sz w:val="24"/>
          <w:szCs w:val="24"/>
          <w:highlight w:val="yellow"/>
          <w:lang w:val="en-GB"/>
        </w:rPr>
        <w:t>mM</w:t>
      </w:r>
      <w:r w:rsidR="003938E0" w:rsidRPr="008E541A">
        <w:rPr>
          <w:rFonts w:ascii="Arial" w:hAnsi="Arial" w:cs="Arial"/>
          <w:sz w:val="24"/>
          <w:szCs w:val="24"/>
          <w:highlight w:val="yellow"/>
          <w:lang w:val="en-GB"/>
        </w:rPr>
        <w:t xml:space="preserve"> </w:t>
      </w:r>
      <w:r w:rsidR="00CB24AB" w:rsidRPr="008E541A">
        <w:rPr>
          <w:rFonts w:ascii="Arial" w:hAnsi="Arial" w:cs="Arial"/>
          <w:sz w:val="24"/>
          <w:szCs w:val="24"/>
          <w:highlight w:val="yellow"/>
          <w:lang w:val="en-GB"/>
        </w:rPr>
        <w:t>EDTA</w:t>
      </w:r>
      <w:r w:rsidR="008D4A44" w:rsidRPr="008E541A">
        <w:rPr>
          <w:rFonts w:ascii="Arial" w:hAnsi="Arial" w:cs="Arial"/>
          <w:sz w:val="24"/>
          <w:szCs w:val="24"/>
          <w:highlight w:val="yellow"/>
          <w:lang w:val="en-GB"/>
        </w:rPr>
        <w:t xml:space="preserve">, </w:t>
      </w:r>
      <w:r w:rsidRPr="008E541A">
        <w:rPr>
          <w:rFonts w:ascii="Arial" w:hAnsi="Arial" w:cs="Arial"/>
          <w:sz w:val="24"/>
          <w:szCs w:val="24"/>
          <w:highlight w:val="yellow"/>
          <w:lang w:val="en-GB"/>
        </w:rPr>
        <w:t>and incubate for 1 min</w:t>
      </w:r>
      <w:r w:rsidR="008D4A44" w:rsidRPr="008E541A">
        <w:rPr>
          <w:rFonts w:ascii="Arial" w:hAnsi="Arial" w:cs="Arial"/>
          <w:sz w:val="24"/>
          <w:szCs w:val="24"/>
          <w:highlight w:val="yellow"/>
          <w:lang w:val="en-GB"/>
        </w:rPr>
        <w:t>.</w:t>
      </w:r>
      <w:r w:rsidRPr="008E541A">
        <w:rPr>
          <w:rFonts w:ascii="Arial" w:hAnsi="Arial" w:cs="Arial"/>
          <w:sz w:val="24"/>
          <w:szCs w:val="24"/>
          <w:highlight w:val="yellow"/>
          <w:lang w:val="en-GB"/>
        </w:rPr>
        <w:t xml:space="preserve"> </w:t>
      </w:r>
      <w:r w:rsidR="008D4A44" w:rsidRPr="008E541A">
        <w:rPr>
          <w:rFonts w:ascii="Arial" w:hAnsi="Arial" w:cs="Arial"/>
          <w:sz w:val="24"/>
          <w:szCs w:val="24"/>
          <w:highlight w:val="yellow"/>
          <w:lang w:val="en-GB"/>
        </w:rPr>
        <w:t>W</w:t>
      </w:r>
      <w:r w:rsidRPr="008E541A">
        <w:rPr>
          <w:rFonts w:ascii="Arial" w:hAnsi="Arial" w:cs="Arial"/>
          <w:sz w:val="24"/>
          <w:szCs w:val="24"/>
          <w:highlight w:val="yellow"/>
          <w:lang w:val="en-GB"/>
        </w:rPr>
        <w:t xml:space="preserve">ash cells off the plate by adding 2 mL medium and collect in a 15 mL tube.  </w:t>
      </w:r>
    </w:p>
    <w:p w14:paraId="7F438263" w14:textId="275579DA" w:rsidR="00D31436" w:rsidRPr="008E541A" w:rsidRDefault="00D31436" w:rsidP="008E541A">
      <w:pPr>
        <w:pStyle w:val="ListParagraph"/>
        <w:numPr>
          <w:ilvl w:val="3"/>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Count cell using a hemocytometer</w:t>
      </w:r>
      <w:r w:rsidR="00AB7B18" w:rsidRPr="008E541A">
        <w:rPr>
          <w:rFonts w:ascii="Arial" w:hAnsi="Arial" w:cs="Arial"/>
          <w:sz w:val="24"/>
          <w:szCs w:val="24"/>
          <w:highlight w:val="yellow"/>
          <w:lang w:val="en-GB"/>
        </w:rPr>
        <w:t xml:space="preserve"> </w:t>
      </w:r>
      <w:r w:rsidRPr="008E541A">
        <w:rPr>
          <w:rFonts w:ascii="Arial" w:hAnsi="Arial" w:cs="Arial"/>
          <w:sz w:val="24"/>
          <w:szCs w:val="24"/>
          <w:highlight w:val="yellow"/>
          <w:lang w:val="en-GB"/>
        </w:rPr>
        <w:t xml:space="preserve">according to the manufacturer’s instructions.  </w:t>
      </w:r>
    </w:p>
    <w:p w14:paraId="5BEE01C8" w14:textId="2B22EBD2" w:rsidR="00D31436" w:rsidRPr="008E541A" w:rsidRDefault="00AB7B18" w:rsidP="008E541A">
      <w:pPr>
        <w:pStyle w:val="ListParagraph"/>
        <w:numPr>
          <w:ilvl w:val="3"/>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C</w:t>
      </w:r>
      <w:r w:rsidR="00D31436" w:rsidRPr="008E541A">
        <w:rPr>
          <w:rFonts w:ascii="Arial" w:hAnsi="Arial" w:cs="Arial"/>
          <w:sz w:val="24"/>
          <w:szCs w:val="24"/>
          <w:highlight w:val="yellow"/>
          <w:lang w:val="en-GB"/>
        </w:rPr>
        <w:t xml:space="preserve">entrifuge the appropriate number of cells into a pellet at 400 x g for 5 min.  For the experimental group, centrifuge both ECs and </w:t>
      </w:r>
      <w:proofErr w:type="spellStart"/>
      <w:r w:rsidR="00D31436" w:rsidRPr="008E541A">
        <w:rPr>
          <w:rFonts w:ascii="Arial" w:hAnsi="Arial" w:cs="Arial"/>
          <w:sz w:val="24"/>
          <w:szCs w:val="24"/>
          <w:highlight w:val="yellow"/>
          <w:lang w:val="en-GB"/>
        </w:rPr>
        <w:t>pericytes</w:t>
      </w:r>
      <w:proofErr w:type="spellEnd"/>
      <w:r w:rsidR="00D31436" w:rsidRPr="008E541A">
        <w:rPr>
          <w:rFonts w:ascii="Arial" w:hAnsi="Arial" w:cs="Arial"/>
          <w:sz w:val="24"/>
          <w:szCs w:val="24"/>
          <w:highlight w:val="yellow"/>
          <w:lang w:val="en-GB"/>
        </w:rPr>
        <w:t xml:space="preserve"> down together into one pellet. </w:t>
      </w:r>
    </w:p>
    <w:p w14:paraId="16DDF931" w14:textId="5E0E587C" w:rsidR="0035105E" w:rsidRPr="008E541A" w:rsidRDefault="0035105E" w:rsidP="008E541A">
      <w:pPr>
        <w:pStyle w:val="ListParagraph"/>
        <w:numPr>
          <w:ilvl w:val="0"/>
          <w:numId w:val="15"/>
        </w:numPr>
        <w:spacing w:after="240" w:line="240" w:lineRule="auto"/>
        <w:ind w:left="0" w:firstLine="0"/>
        <w:contextualSpacing w:val="0"/>
        <w:jc w:val="both"/>
        <w:rPr>
          <w:rFonts w:ascii="Arial" w:hAnsi="Arial" w:cs="Arial"/>
          <w:b/>
          <w:sz w:val="24"/>
          <w:szCs w:val="24"/>
          <w:highlight w:val="yellow"/>
        </w:rPr>
      </w:pPr>
      <w:r w:rsidRPr="008E541A">
        <w:rPr>
          <w:rFonts w:ascii="Arial" w:hAnsi="Arial" w:cs="Arial"/>
          <w:b/>
          <w:sz w:val="24"/>
          <w:szCs w:val="24"/>
          <w:highlight w:val="yellow"/>
        </w:rPr>
        <w:t xml:space="preserve">Matrix </w:t>
      </w:r>
      <w:r w:rsidR="00004B42" w:rsidRPr="008E541A">
        <w:rPr>
          <w:rFonts w:ascii="Arial" w:hAnsi="Arial" w:cs="Arial"/>
          <w:b/>
          <w:sz w:val="24"/>
          <w:szCs w:val="24"/>
          <w:highlight w:val="yellow"/>
        </w:rPr>
        <w:t>gel p</w:t>
      </w:r>
      <w:r w:rsidRPr="008E541A">
        <w:rPr>
          <w:rFonts w:ascii="Arial" w:hAnsi="Arial" w:cs="Arial"/>
          <w:b/>
          <w:sz w:val="24"/>
          <w:szCs w:val="24"/>
          <w:highlight w:val="yellow"/>
        </w:rPr>
        <w:t>reparation</w:t>
      </w:r>
    </w:p>
    <w:p w14:paraId="5CAD91CF" w14:textId="745E80FF"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 xml:space="preserve">Thaw </w:t>
      </w:r>
      <w:r w:rsidR="003D3F4A" w:rsidRPr="008E541A">
        <w:rPr>
          <w:rFonts w:ascii="Arial" w:hAnsi="Arial" w:cs="Arial"/>
          <w:sz w:val="24"/>
          <w:szCs w:val="24"/>
          <w:highlight w:val="yellow"/>
          <w:lang w:val="en-GB"/>
        </w:rPr>
        <w:t>out matrix gel completely at 4</w:t>
      </w:r>
      <w:r w:rsidR="00AB7B18" w:rsidRPr="008E541A">
        <w:rPr>
          <w:rFonts w:ascii="Arial" w:hAnsi="Arial" w:cs="Arial"/>
          <w:sz w:val="24"/>
          <w:szCs w:val="24"/>
          <w:highlight w:val="yellow"/>
          <w:lang w:val="en-GB"/>
        </w:rPr>
        <w:t xml:space="preserve"> </w:t>
      </w:r>
      <w:r w:rsidRPr="008E541A">
        <w:rPr>
          <w:rFonts w:ascii="Arial" w:hAnsi="Arial" w:cs="Arial"/>
          <w:sz w:val="24"/>
          <w:szCs w:val="24"/>
          <w:highlight w:val="yellow"/>
        </w:rPr>
        <w:sym w:font="Symbol" w:char="F0B0"/>
      </w:r>
      <w:r w:rsidRPr="008E541A">
        <w:rPr>
          <w:rFonts w:ascii="Arial" w:hAnsi="Arial" w:cs="Arial"/>
          <w:sz w:val="24"/>
          <w:szCs w:val="24"/>
          <w:highlight w:val="yellow"/>
        </w:rPr>
        <w:t>C</w:t>
      </w:r>
      <w:r w:rsidRPr="008E541A">
        <w:rPr>
          <w:rFonts w:ascii="Arial" w:hAnsi="Arial" w:cs="Arial"/>
          <w:sz w:val="24"/>
          <w:szCs w:val="24"/>
          <w:highlight w:val="yellow"/>
          <w:lang w:val="en-GB"/>
        </w:rPr>
        <w:t xml:space="preserve"> for 4 h or overnight</w:t>
      </w:r>
      <w:r w:rsidR="00AB7B18" w:rsidRPr="008E541A">
        <w:rPr>
          <w:rFonts w:ascii="Arial" w:hAnsi="Arial" w:cs="Arial"/>
          <w:sz w:val="24"/>
          <w:szCs w:val="24"/>
          <w:highlight w:val="yellow"/>
          <w:lang w:val="en-GB"/>
        </w:rPr>
        <w:t xml:space="preserve"> to obtain</w:t>
      </w:r>
      <w:r w:rsidRPr="008E541A">
        <w:rPr>
          <w:rFonts w:ascii="Arial" w:hAnsi="Arial" w:cs="Arial"/>
          <w:sz w:val="24"/>
          <w:szCs w:val="24"/>
          <w:highlight w:val="yellow"/>
          <w:lang w:val="en-GB"/>
        </w:rPr>
        <w:t xml:space="preserve"> a homogenous solution</w:t>
      </w:r>
      <w:r w:rsidR="00AB7B18" w:rsidRPr="008E541A">
        <w:rPr>
          <w:rFonts w:ascii="Arial" w:hAnsi="Arial" w:cs="Arial"/>
          <w:sz w:val="24"/>
          <w:szCs w:val="24"/>
          <w:highlight w:val="yellow"/>
          <w:lang w:val="en-GB"/>
        </w:rPr>
        <w:t>.</w:t>
      </w:r>
      <w:r w:rsidR="00331C92" w:rsidRPr="008E541A">
        <w:rPr>
          <w:rFonts w:ascii="Arial" w:hAnsi="Arial" w:cs="Arial"/>
          <w:sz w:val="24"/>
          <w:szCs w:val="24"/>
          <w:highlight w:val="yellow"/>
          <w:lang w:val="en-GB"/>
        </w:rPr>
        <w:t xml:space="preserve"> </w:t>
      </w:r>
      <w:r w:rsidR="00AB7B18" w:rsidRPr="008E541A">
        <w:rPr>
          <w:rFonts w:ascii="Arial" w:hAnsi="Arial" w:cs="Arial"/>
          <w:sz w:val="24"/>
          <w:szCs w:val="24"/>
          <w:highlight w:val="yellow"/>
          <w:lang w:val="en-GB"/>
        </w:rPr>
        <w:t>N</w:t>
      </w:r>
      <w:r w:rsidR="00331C92" w:rsidRPr="008E541A">
        <w:rPr>
          <w:rFonts w:ascii="Arial" w:hAnsi="Arial" w:cs="Arial"/>
          <w:sz w:val="24"/>
          <w:szCs w:val="24"/>
          <w:highlight w:val="yellow"/>
          <w:lang w:val="en-GB"/>
        </w:rPr>
        <w:t>o mixing is required</w:t>
      </w:r>
      <w:r w:rsidRPr="008E541A">
        <w:rPr>
          <w:rFonts w:ascii="Arial" w:hAnsi="Arial" w:cs="Arial"/>
          <w:sz w:val="24"/>
          <w:szCs w:val="24"/>
          <w:highlight w:val="yellow"/>
          <w:lang w:val="en-GB"/>
        </w:rPr>
        <w:t>.</w:t>
      </w:r>
      <w:r w:rsidR="00CB24AB" w:rsidRPr="008E541A">
        <w:rPr>
          <w:rFonts w:ascii="Arial" w:hAnsi="Arial" w:cs="Arial"/>
          <w:sz w:val="24"/>
          <w:szCs w:val="24"/>
          <w:highlight w:val="yellow"/>
        </w:rPr>
        <w:t xml:space="preserve"> </w:t>
      </w:r>
    </w:p>
    <w:p w14:paraId="09BF9735" w14:textId="586DC35B"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 xml:space="preserve">Aliquot matrix gel in 1.5 ml tubes and store at </w:t>
      </w:r>
      <w:r w:rsidR="00CB24AB" w:rsidRPr="008E541A">
        <w:rPr>
          <w:rFonts w:ascii="Arial" w:hAnsi="Arial" w:cs="Arial"/>
          <w:sz w:val="24"/>
          <w:szCs w:val="24"/>
          <w:highlight w:val="yellow"/>
          <w:lang w:val="en-GB"/>
        </w:rPr>
        <w:t>4</w:t>
      </w:r>
      <w:r w:rsidR="00BE5012">
        <w:rPr>
          <w:rFonts w:ascii="Arial" w:hAnsi="Arial" w:cs="Arial"/>
          <w:sz w:val="24"/>
          <w:szCs w:val="24"/>
          <w:highlight w:val="yellow"/>
          <w:lang w:val="en-GB"/>
        </w:rPr>
        <w:t xml:space="preserve"> </w:t>
      </w:r>
      <w:r w:rsidRPr="008E541A">
        <w:rPr>
          <w:rFonts w:ascii="Arial" w:hAnsi="Arial" w:cs="Arial"/>
          <w:sz w:val="24"/>
          <w:szCs w:val="24"/>
          <w:highlight w:val="yellow"/>
        </w:rPr>
        <w:sym w:font="Symbol" w:char="F0B0"/>
      </w:r>
      <w:r w:rsidRPr="008E541A">
        <w:rPr>
          <w:rFonts w:ascii="Arial" w:hAnsi="Arial" w:cs="Arial"/>
          <w:sz w:val="24"/>
          <w:szCs w:val="24"/>
          <w:highlight w:val="yellow"/>
        </w:rPr>
        <w:t>C.</w:t>
      </w:r>
    </w:p>
    <w:p w14:paraId="16187A0A" w14:textId="04A32CE9"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 xml:space="preserve">Pre-chill sterile 1.5 ml tubes and 28G </w:t>
      </w:r>
      <w:r w:rsidR="00B665FA" w:rsidRPr="008E541A">
        <w:rPr>
          <w:rFonts w:ascii="Arial" w:hAnsi="Arial" w:cs="Arial"/>
          <w:sz w:val="24"/>
          <w:szCs w:val="24"/>
          <w:highlight w:val="yellow"/>
          <w:lang w:val="en-GB"/>
        </w:rPr>
        <w:t xml:space="preserve">1cc </w:t>
      </w:r>
      <w:r w:rsidRPr="008E541A">
        <w:rPr>
          <w:rFonts w:ascii="Arial" w:hAnsi="Arial" w:cs="Arial"/>
          <w:sz w:val="24"/>
          <w:szCs w:val="24"/>
          <w:highlight w:val="yellow"/>
          <w:lang w:val="en-GB"/>
        </w:rPr>
        <w:t xml:space="preserve">insulin syringes at </w:t>
      </w:r>
      <w:r w:rsidR="00CB24AB" w:rsidRPr="008E541A">
        <w:rPr>
          <w:rFonts w:ascii="Arial" w:hAnsi="Arial" w:cs="Arial"/>
          <w:sz w:val="24"/>
          <w:szCs w:val="24"/>
          <w:highlight w:val="yellow"/>
          <w:lang w:val="en-GB"/>
        </w:rPr>
        <w:t>4</w:t>
      </w:r>
      <w:r w:rsidR="00997F8E" w:rsidRPr="008E541A">
        <w:rPr>
          <w:rFonts w:ascii="Arial" w:hAnsi="Arial" w:cs="Arial"/>
          <w:sz w:val="24"/>
          <w:szCs w:val="24"/>
          <w:highlight w:val="yellow"/>
          <w:lang w:val="en-GB"/>
        </w:rPr>
        <w:t xml:space="preserve"> </w:t>
      </w:r>
      <w:r w:rsidRPr="008E541A">
        <w:rPr>
          <w:rFonts w:ascii="Arial" w:hAnsi="Arial" w:cs="Arial"/>
          <w:sz w:val="24"/>
          <w:szCs w:val="24"/>
          <w:highlight w:val="yellow"/>
        </w:rPr>
        <w:sym w:font="Symbol" w:char="F0B0"/>
      </w:r>
      <w:r w:rsidRPr="008E541A">
        <w:rPr>
          <w:rFonts w:ascii="Arial" w:hAnsi="Arial" w:cs="Arial"/>
          <w:sz w:val="24"/>
          <w:szCs w:val="24"/>
          <w:highlight w:val="yellow"/>
        </w:rPr>
        <w:t>C</w:t>
      </w:r>
      <w:r w:rsidRPr="008E541A">
        <w:rPr>
          <w:rFonts w:ascii="Arial" w:hAnsi="Arial" w:cs="Arial"/>
          <w:sz w:val="24"/>
          <w:szCs w:val="24"/>
          <w:highlight w:val="yellow"/>
          <w:lang w:val="en-GB"/>
        </w:rPr>
        <w:t>. Caution: Keep matrix gel on ice at all times</w:t>
      </w:r>
      <w:r w:rsidR="00B665FA" w:rsidRPr="008E541A">
        <w:rPr>
          <w:rFonts w:ascii="Arial" w:hAnsi="Arial" w:cs="Arial"/>
          <w:sz w:val="24"/>
          <w:szCs w:val="24"/>
          <w:highlight w:val="yellow"/>
          <w:lang w:val="en-GB"/>
        </w:rPr>
        <w:t>.</w:t>
      </w:r>
    </w:p>
    <w:p w14:paraId="444C76A5" w14:textId="5FA8601B" w:rsidR="00C51CC4"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 xml:space="preserve">Mix cold matrix gel with </w:t>
      </w:r>
      <w:proofErr w:type="spellStart"/>
      <w:r w:rsidRPr="008E541A">
        <w:rPr>
          <w:rFonts w:ascii="Arial" w:hAnsi="Arial" w:cs="Arial"/>
          <w:sz w:val="24"/>
          <w:szCs w:val="24"/>
          <w:highlight w:val="yellow"/>
          <w:lang w:val="en-GB"/>
        </w:rPr>
        <w:t>bFGF</w:t>
      </w:r>
      <w:proofErr w:type="spellEnd"/>
      <w:r w:rsidRPr="008E541A">
        <w:rPr>
          <w:rFonts w:ascii="Arial" w:hAnsi="Arial" w:cs="Arial"/>
          <w:sz w:val="24"/>
          <w:szCs w:val="24"/>
          <w:highlight w:val="yellow"/>
          <w:lang w:val="en-GB"/>
        </w:rPr>
        <w:t xml:space="preserve"> at a volume ratio of 1:100 </w:t>
      </w:r>
      <w:r w:rsidR="00C51CC4" w:rsidRPr="008E541A">
        <w:rPr>
          <w:rFonts w:ascii="Arial" w:hAnsi="Arial" w:cs="Arial"/>
          <w:sz w:val="24"/>
          <w:szCs w:val="24"/>
          <w:highlight w:val="yellow"/>
          <w:lang w:val="en-GB"/>
        </w:rPr>
        <w:t>(</w:t>
      </w:r>
      <w:r w:rsidRPr="008E541A">
        <w:rPr>
          <w:rFonts w:ascii="Arial" w:hAnsi="Arial" w:cs="Arial"/>
          <w:sz w:val="24"/>
          <w:szCs w:val="24"/>
          <w:highlight w:val="yellow"/>
          <w:lang w:val="en-GB"/>
        </w:rPr>
        <w:t xml:space="preserve">final concentration of </w:t>
      </w:r>
      <w:proofErr w:type="spellStart"/>
      <w:r w:rsidR="00C51CC4" w:rsidRPr="008E541A">
        <w:rPr>
          <w:rFonts w:ascii="Arial" w:hAnsi="Arial" w:cs="Arial"/>
          <w:sz w:val="24"/>
          <w:szCs w:val="24"/>
          <w:highlight w:val="yellow"/>
          <w:lang w:val="en-GB"/>
        </w:rPr>
        <w:t>bFGF</w:t>
      </w:r>
      <w:proofErr w:type="spellEnd"/>
      <w:r w:rsidR="00C51CC4" w:rsidRPr="008E541A">
        <w:rPr>
          <w:rFonts w:ascii="Arial" w:hAnsi="Arial" w:cs="Arial"/>
          <w:sz w:val="24"/>
          <w:szCs w:val="24"/>
          <w:highlight w:val="yellow"/>
          <w:lang w:val="en-GB"/>
        </w:rPr>
        <w:t xml:space="preserve">= </w:t>
      </w:r>
      <w:r w:rsidRPr="008E541A">
        <w:rPr>
          <w:rFonts w:ascii="Arial" w:hAnsi="Arial" w:cs="Arial"/>
          <w:sz w:val="24"/>
          <w:szCs w:val="24"/>
          <w:highlight w:val="yellow"/>
          <w:lang w:val="en-GB"/>
        </w:rPr>
        <w:t xml:space="preserve">0.5 </w:t>
      </w:r>
      <w:r w:rsidR="00EA0D6F" w:rsidRPr="008E541A">
        <w:rPr>
          <w:rFonts w:ascii="Arial" w:hAnsi="Arial" w:cs="Arial"/>
          <w:sz w:val="24"/>
          <w:szCs w:val="24"/>
          <w:highlight w:val="yellow"/>
          <w:lang w:val="en-GB"/>
        </w:rPr>
        <w:sym w:font="Symbol" w:char="F06D"/>
      </w:r>
      <w:r w:rsidRPr="008E541A">
        <w:rPr>
          <w:rFonts w:ascii="Arial" w:hAnsi="Arial" w:cs="Arial"/>
          <w:sz w:val="24"/>
          <w:szCs w:val="24"/>
          <w:highlight w:val="yellow"/>
          <w:lang w:val="en-GB"/>
        </w:rPr>
        <w:t>g/ml</w:t>
      </w:r>
      <w:r w:rsidR="00C51CC4" w:rsidRPr="008E541A">
        <w:rPr>
          <w:rFonts w:ascii="Arial" w:hAnsi="Arial" w:cs="Arial"/>
          <w:sz w:val="24"/>
          <w:szCs w:val="24"/>
          <w:highlight w:val="yellow"/>
          <w:lang w:val="en-GB"/>
        </w:rPr>
        <w:t xml:space="preserve">; </w:t>
      </w:r>
      <w:proofErr w:type="spellStart"/>
      <w:r w:rsidR="00876526" w:rsidRPr="008E541A">
        <w:rPr>
          <w:rFonts w:ascii="Arial" w:hAnsi="Arial" w:cs="Arial"/>
          <w:sz w:val="24"/>
          <w:szCs w:val="24"/>
          <w:highlight w:val="yellow"/>
          <w:lang w:val="en-GB"/>
        </w:rPr>
        <w:t>bFGF</w:t>
      </w:r>
      <w:proofErr w:type="spellEnd"/>
      <w:r w:rsidR="00876526" w:rsidRPr="008E541A">
        <w:rPr>
          <w:rFonts w:ascii="Arial" w:hAnsi="Arial" w:cs="Arial"/>
          <w:sz w:val="24"/>
          <w:szCs w:val="24"/>
          <w:highlight w:val="yellow"/>
          <w:lang w:val="en-GB"/>
        </w:rPr>
        <w:t xml:space="preserve"> </w:t>
      </w:r>
      <w:r w:rsidRPr="008E541A">
        <w:rPr>
          <w:rFonts w:ascii="Arial" w:hAnsi="Arial" w:cs="Arial"/>
          <w:sz w:val="24"/>
          <w:szCs w:val="24"/>
          <w:highlight w:val="yellow"/>
          <w:lang w:val="en-GB"/>
        </w:rPr>
        <w:t>s</w:t>
      </w:r>
      <w:r w:rsidRPr="008E541A">
        <w:rPr>
          <w:rFonts w:ascii="Arial" w:hAnsi="Arial" w:cs="Arial"/>
          <w:sz w:val="24"/>
          <w:szCs w:val="24"/>
          <w:highlight w:val="yellow"/>
        </w:rPr>
        <w:t>tock solution</w:t>
      </w:r>
      <w:r w:rsidR="00C51CC4" w:rsidRPr="008E541A">
        <w:rPr>
          <w:rFonts w:ascii="Arial" w:hAnsi="Arial" w:cs="Arial"/>
          <w:sz w:val="24"/>
          <w:szCs w:val="24"/>
          <w:highlight w:val="yellow"/>
        </w:rPr>
        <w:t>=</w:t>
      </w:r>
      <w:r w:rsidRPr="008E541A">
        <w:rPr>
          <w:rFonts w:ascii="Arial" w:hAnsi="Arial" w:cs="Arial"/>
          <w:sz w:val="24"/>
          <w:szCs w:val="24"/>
          <w:highlight w:val="yellow"/>
        </w:rPr>
        <w:t xml:space="preserve"> 50</w:t>
      </w:r>
      <w:r w:rsidR="00EA0D6F" w:rsidRPr="008E541A">
        <w:rPr>
          <w:rFonts w:ascii="Arial" w:hAnsi="Arial" w:cs="Arial"/>
          <w:sz w:val="24"/>
          <w:szCs w:val="24"/>
          <w:highlight w:val="yellow"/>
        </w:rPr>
        <w:t xml:space="preserve"> </w:t>
      </w:r>
      <w:r w:rsidR="00EA0D6F" w:rsidRPr="008E541A">
        <w:rPr>
          <w:rFonts w:ascii="Arial" w:hAnsi="Arial" w:cs="Arial"/>
          <w:sz w:val="24"/>
          <w:szCs w:val="24"/>
          <w:highlight w:val="yellow"/>
        </w:rPr>
        <w:sym w:font="Symbol" w:char="F06D"/>
      </w:r>
      <w:r w:rsidRPr="008E541A">
        <w:rPr>
          <w:rFonts w:ascii="Arial" w:hAnsi="Arial" w:cs="Arial"/>
          <w:sz w:val="24"/>
          <w:szCs w:val="24"/>
          <w:highlight w:val="yellow"/>
        </w:rPr>
        <w:t>g/ml</w:t>
      </w:r>
      <w:r w:rsidR="00C51CC4" w:rsidRPr="008E541A">
        <w:rPr>
          <w:rFonts w:ascii="Arial" w:hAnsi="Arial" w:cs="Arial"/>
          <w:sz w:val="24"/>
          <w:szCs w:val="24"/>
          <w:highlight w:val="yellow"/>
        </w:rPr>
        <w:t>)</w:t>
      </w:r>
      <w:r w:rsidR="00EA0D6F" w:rsidRPr="008E541A">
        <w:rPr>
          <w:rFonts w:ascii="Arial" w:hAnsi="Arial" w:cs="Arial"/>
          <w:sz w:val="24"/>
          <w:szCs w:val="24"/>
          <w:highlight w:val="yellow"/>
        </w:rPr>
        <w:t xml:space="preserve"> </w:t>
      </w:r>
      <w:r w:rsidRPr="008E541A">
        <w:rPr>
          <w:rFonts w:ascii="Arial" w:hAnsi="Arial" w:cs="Arial"/>
          <w:sz w:val="24"/>
          <w:szCs w:val="24"/>
          <w:highlight w:val="yellow"/>
          <w:lang w:val="en-GB"/>
        </w:rPr>
        <w:t xml:space="preserve">After mixing matrix gel solution by pipetting up and down several times, incubate on ice for 30-60 min before mixing with the cells in </w:t>
      </w:r>
      <w:r w:rsidR="00A951E9" w:rsidRPr="008E541A">
        <w:rPr>
          <w:rFonts w:ascii="Arial" w:hAnsi="Arial" w:cs="Arial"/>
          <w:sz w:val="24"/>
          <w:szCs w:val="24"/>
          <w:highlight w:val="yellow"/>
          <w:lang w:val="en-GB"/>
        </w:rPr>
        <w:t>step</w:t>
      </w:r>
      <w:r w:rsidRPr="008E541A">
        <w:rPr>
          <w:rFonts w:ascii="Arial" w:hAnsi="Arial" w:cs="Arial"/>
          <w:sz w:val="24"/>
          <w:szCs w:val="24"/>
          <w:highlight w:val="yellow"/>
          <w:lang w:val="en-GB"/>
        </w:rPr>
        <w:t xml:space="preserve"> 3</w:t>
      </w:r>
      <w:r w:rsidR="00A951E9" w:rsidRPr="008E541A">
        <w:rPr>
          <w:rFonts w:ascii="Arial" w:hAnsi="Arial" w:cs="Arial"/>
          <w:sz w:val="24"/>
          <w:szCs w:val="24"/>
          <w:highlight w:val="yellow"/>
          <w:lang w:val="en-GB"/>
        </w:rPr>
        <w:t>.1</w:t>
      </w:r>
      <w:r w:rsidRPr="008E541A">
        <w:rPr>
          <w:rFonts w:ascii="Arial" w:hAnsi="Arial" w:cs="Arial"/>
          <w:sz w:val="24"/>
          <w:szCs w:val="24"/>
          <w:highlight w:val="yellow"/>
          <w:lang w:val="en-GB"/>
        </w:rPr>
        <w:t>.</w:t>
      </w:r>
      <w:r w:rsidR="00C51CC4" w:rsidRPr="008E541A">
        <w:rPr>
          <w:rFonts w:ascii="Arial" w:hAnsi="Arial" w:cs="Arial"/>
          <w:sz w:val="24"/>
          <w:szCs w:val="24"/>
          <w:highlight w:val="yellow"/>
        </w:rPr>
        <w:t xml:space="preserve"> </w:t>
      </w:r>
    </w:p>
    <w:p w14:paraId="440E846F" w14:textId="2EB5D1A9" w:rsidR="0035105E" w:rsidRPr="008E541A" w:rsidRDefault="00C51CC4" w:rsidP="008E541A">
      <w:pPr>
        <w:pStyle w:val="ListParagraph"/>
        <w:spacing w:after="240" w:line="240" w:lineRule="auto"/>
        <w:ind w:left="0"/>
        <w:contextualSpacing w:val="0"/>
        <w:jc w:val="both"/>
        <w:rPr>
          <w:rFonts w:ascii="Arial" w:hAnsi="Arial" w:cs="Arial"/>
          <w:sz w:val="24"/>
          <w:szCs w:val="24"/>
        </w:rPr>
      </w:pPr>
      <w:r w:rsidRPr="008E541A">
        <w:rPr>
          <w:rFonts w:ascii="Arial" w:hAnsi="Arial" w:cs="Arial"/>
          <w:sz w:val="24"/>
          <w:szCs w:val="24"/>
        </w:rPr>
        <w:t xml:space="preserve">Note: </w:t>
      </w:r>
      <w:r w:rsidR="00A951E9" w:rsidRPr="008E541A">
        <w:rPr>
          <w:rFonts w:ascii="Arial" w:hAnsi="Arial" w:cs="Arial"/>
          <w:sz w:val="24"/>
          <w:szCs w:val="24"/>
        </w:rPr>
        <w:t>Thaw t</w:t>
      </w:r>
      <w:r w:rsidRPr="008E541A">
        <w:rPr>
          <w:rFonts w:ascii="Arial" w:hAnsi="Arial" w:cs="Arial"/>
          <w:sz w:val="24"/>
          <w:szCs w:val="24"/>
        </w:rPr>
        <w:t xml:space="preserve">he stock </w:t>
      </w:r>
      <w:proofErr w:type="spellStart"/>
      <w:r w:rsidRPr="008E541A">
        <w:rPr>
          <w:rFonts w:ascii="Arial" w:hAnsi="Arial" w:cs="Arial"/>
          <w:sz w:val="24"/>
          <w:szCs w:val="24"/>
        </w:rPr>
        <w:t>bFGF</w:t>
      </w:r>
      <w:proofErr w:type="spellEnd"/>
      <w:r w:rsidRPr="008E541A">
        <w:rPr>
          <w:rFonts w:ascii="Arial" w:hAnsi="Arial" w:cs="Arial"/>
          <w:sz w:val="24"/>
          <w:szCs w:val="24"/>
        </w:rPr>
        <w:t xml:space="preserve"> before mixing. </w:t>
      </w:r>
      <w:r w:rsidRPr="008E541A">
        <w:rPr>
          <w:rFonts w:ascii="Arial" w:hAnsi="Arial" w:cs="Arial"/>
          <w:sz w:val="24"/>
          <w:szCs w:val="24"/>
          <w:lang w:val="en-GB"/>
        </w:rPr>
        <w:t xml:space="preserve">Calculate </w:t>
      </w:r>
      <w:r w:rsidR="00A951E9" w:rsidRPr="008E541A">
        <w:rPr>
          <w:rFonts w:ascii="Arial" w:hAnsi="Arial" w:cs="Arial"/>
          <w:sz w:val="24"/>
          <w:szCs w:val="24"/>
          <w:lang w:val="en-GB"/>
        </w:rPr>
        <w:t>the number of</w:t>
      </w:r>
      <w:r w:rsidRPr="008E541A">
        <w:rPr>
          <w:rFonts w:ascii="Arial" w:hAnsi="Arial" w:cs="Arial"/>
          <w:sz w:val="24"/>
          <w:szCs w:val="24"/>
          <w:lang w:val="en-GB"/>
        </w:rPr>
        <w:t xml:space="preserve"> plugs needed for injection</w:t>
      </w:r>
      <w:r w:rsidR="00A951E9" w:rsidRPr="008E541A">
        <w:rPr>
          <w:rFonts w:ascii="Arial" w:hAnsi="Arial" w:cs="Arial"/>
          <w:sz w:val="24"/>
          <w:szCs w:val="24"/>
          <w:lang w:val="en-GB"/>
        </w:rPr>
        <w:t>. For e.g.,</w:t>
      </w:r>
      <w:r w:rsidRPr="008E541A">
        <w:rPr>
          <w:rFonts w:ascii="Arial" w:hAnsi="Arial" w:cs="Arial"/>
          <w:sz w:val="24"/>
          <w:szCs w:val="24"/>
          <w:lang w:val="en-GB"/>
        </w:rPr>
        <w:t xml:space="preserve"> each plug requires 200 </w:t>
      </w:r>
      <w:r w:rsidRPr="008E541A">
        <w:rPr>
          <w:rFonts w:ascii="Arial" w:hAnsi="Arial" w:cs="Arial"/>
          <w:sz w:val="24"/>
          <w:szCs w:val="24"/>
          <w:lang w:val="en-GB"/>
        </w:rPr>
        <w:sym w:font="Symbol" w:char="F06D"/>
      </w:r>
      <w:r w:rsidRPr="008E541A">
        <w:rPr>
          <w:rFonts w:ascii="Arial" w:hAnsi="Arial" w:cs="Arial"/>
          <w:sz w:val="24"/>
          <w:szCs w:val="24"/>
          <w:lang w:val="en-GB"/>
        </w:rPr>
        <w:t>L matrix gel</w:t>
      </w:r>
      <w:r w:rsidR="00A951E9" w:rsidRPr="008E541A">
        <w:rPr>
          <w:rFonts w:ascii="Arial" w:hAnsi="Arial" w:cs="Arial"/>
          <w:sz w:val="24"/>
          <w:szCs w:val="24"/>
          <w:lang w:val="en-GB"/>
        </w:rPr>
        <w:t>. Therefore,</w:t>
      </w:r>
      <w:r w:rsidRPr="008E541A">
        <w:rPr>
          <w:rFonts w:ascii="Arial" w:hAnsi="Arial" w:cs="Arial"/>
          <w:sz w:val="24"/>
          <w:szCs w:val="24"/>
          <w:lang w:val="en-GB"/>
        </w:rPr>
        <w:t xml:space="preserve"> prepare 25% extra gel.  </w:t>
      </w:r>
    </w:p>
    <w:p w14:paraId="38F5B59F" w14:textId="77777777" w:rsidR="0035105E" w:rsidRPr="008E541A" w:rsidRDefault="0035105E" w:rsidP="008E541A">
      <w:pPr>
        <w:pStyle w:val="ListParagraph"/>
        <w:numPr>
          <w:ilvl w:val="0"/>
          <w:numId w:val="15"/>
        </w:numPr>
        <w:spacing w:after="240" w:line="240" w:lineRule="auto"/>
        <w:ind w:left="0" w:firstLine="0"/>
        <w:contextualSpacing w:val="0"/>
        <w:jc w:val="both"/>
        <w:rPr>
          <w:rFonts w:ascii="Arial" w:hAnsi="Arial" w:cs="Arial"/>
          <w:b/>
          <w:sz w:val="24"/>
          <w:szCs w:val="24"/>
          <w:highlight w:val="yellow"/>
        </w:rPr>
      </w:pPr>
      <w:r w:rsidRPr="008E541A">
        <w:rPr>
          <w:rFonts w:ascii="Arial" w:hAnsi="Arial" w:cs="Arial"/>
          <w:b/>
          <w:sz w:val="24"/>
          <w:szCs w:val="24"/>
          <w:highlight w:val="yellow"/>
          <w:lang w:val="en-GB"/>
        </w:rPr>
        <w:t>Mix matrix gel with cells</w:t>
      </w:r>
    </w:p>
    <w:p w14:paraId="454560F7" w14:textId="2EBD48D7"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 xml:space="preserve">For each group, resuspend the cell pellet </w:t>
      </w:r>
      <w:r w:rsidR="00DA185B" w:rsidRPr="008E541A">
        <w:rPr>
          <w:rFonts w:ascii="Arial" w:hAnsi="Arial" w:cs="Arial"/>
          <w:sz w:val="24"/>
          <w:szCs w:val="24"/>
          <w:highlight w:val="yellow"/>
          <w:lang w:val="en-GB"/>
        </w:rPr>
        <w:t xml:space="preserve">(containing </w:t>
      </w:r>
      <w:r w:rsidRPr="008E541A">
        <w:rPr>
          <w:rFonts w:ascii="Arial" w:hAnsi="Arial" w:cs="Arial"/>
          <w:sz w:val="24"/>
          <w:szCs w:val="24"/>
          <w:highlight w:val="yellow"/>
          <w:lang w:val="en-GB"/>
        </w:rPr>
        <w:t>appropriate cell number</w:t>
      </w:r>
      <w:r w:rsidR="00DA185B" w:rsidRPr="008E541A">
        <w:rPr>
          <w:rFonts w:ascii="Arial" w:hAnsi="Arial" w:cs="Arial"/>
          <w:sz w:val="24"/>
          <w:szCs w:val="24"/>
          <w:highlight w:val="yellow"/>
          <w:lang w:val="en-GB"/>
        </w:rPr>
        <w:t>)</w:t>
      </w:r>
      <w:r w:rsidRPr="008E541A">
        <w:rPr>
          <w:rFonts w:ascii="Arial" w:hAnsi="Arial" w:cs="Arial"/>
          <w:sz w:val="24"/>
          <w:szCs w:val="24"/>
          <w:highlight w:val="yellow"/>
          <w:lang w:val="en-GB"/>
        </w:rPr>
        <w:t xml:space="preserve"> with the calculated volume of matrix gel containing </w:t>
      </w:r>
      <w:proofErr w:type="spellStart"/>
      <w:r w:rsidRPr="008E541A">
        <w:rPr>
          <w:rFonts w:ascii="Arial" w:hAnsi="Arial" w:cs="Arial"/>
          <w:sz w:val="24"/>
          <w:szCs w:val="24"/>
          <w:highlight w:val="yellow"/>
          <w:lang w:val="en-GB"/>
        </w:rPr>
        <w:t>bFGF</w:t>
      </w:r>
      <w:proofErr w:type="spellEnd"/>
      <w:r w:rsidR="00DA185B" w:rsidRPr="008E541A">
        <w:rPr>
          <w:rFonts w:ascii="Arial" w:hAnsi="Arial" w:cs="Arial"/>
          <w:sz w:val="24"/>
          <w:szCs w:val="24"/>
          <w:highlight w:val="yellow"/>
          <w:lang w:val="en-GB"/>
        </w:rPr>
        <w:t>.</w:t>
      </w:r>
      <w:r w:rsidRPr="008E541A">
        <w:rPr>
          <w:rFonts w:ascii="Arial" w:hAnsi="Arial" w:cs="Arial"/>
          <w:sz w:val="24"/>
          <w:szCs w:val="24"/>
          <w:highlight w:val="yellow"/>
          <w:lang w:val="en-GB"/>
        </w:rPr>
        <w:t xml:space="preserve"> </w:t>
      </w:r>
      <w:r w:rsidR="00DA185B" w:rsidRPr="008E541A">
        <w:rPr>
          <w:rFonts w:ascii="Arial" w:hAnsi="Arial" w:cs="Arial"/>
          <w:sz w:val="24"/>
          <w:szCs w:val="24"/>
          <w:highlight w:val="yellow"/>
          <w:lang w:val="en-GB"/>
        </w:rPr>
        <w:t>M</w:t>
      </w:r>
      <w:r w:rsidRPr="008E541A">
        <w:rPr>
          <w:rFonts w:ascii="Arial" w:hAnsi="Arial" w:cs="Arial"/>
          <w:sz w:val="24"/>
          <w:szCs w:val="24"/>
          <w:highlight w:val="yellow"/>
          <w:lang w:val="en-GB"/>
        </w:rPr>
        <w:t>ix gently to avoid foaming and leave in the 15 mL tube on ice until mice are prepared for injection.</w:t>
      </w:r>
    </w:p>
    <w:p w14:paraId="11A5B328" w14:textId="7B0CD5E3" w:rsidR="0035105E" w:rsidRPr="008E541A" w:rsidRDefault="00004B42" w:rsidP="008E541A">
      <w:pPr>
        <w:pStyle w:val="ListParagraph"/>
        <w:numPr>
          <w:ilvl w:val="0"/>
          <w:numId w:val="15"/>
        </w:numPr>
        <w:spacing w:after="240" w:line="240" w:lineRule="auto"/>
        <w:ind w:left="0" w:firstLine="0"/>
        <w:contextualSpacing w:val="0"/>
        <w:jc w:val="both"/>
        <w:rPr>
          <w:rFonts w:ascii="Arial" w:hAnsi="Arial" w:cs="Arial"/>
          <w:b/>
          <w:sz w:val="24"/>
          <w:szCs w:val="24"/>
          <w:highlight w:val="yellow"/>
        </w:rPr>
      </w:pPr>
      <w:r w:rsidRPr="008E541A">
        <w:rPr>
          <w:rFonts w:ascii="Arial" w:hAnsi="Arial" w:cs="Arial"/>
          <w:b/>
          <w:sz w:val="24"/>
          <w:szCs w:val="24"/>
          <w:highlight w:val="yellow"/>
          <w:lang w:val="en-GB"/>
        </w:rPr>
        <w:t>Mouse p</w:t>
      </w:r>
      <w:r w:rsidR="0035105E" w:rsidRPr="008E541A">
        <w:rPr>
          <w:rFonts w:ascii="Arial" w:hAnsi="Arial" w:cs="Arial"/>
          <w:b/>
          <w:sz w:val="24"/>
          <w:szCs w:val="24"/>
          <w:highlight w:val="yellow"/>
          <w:lang w:val="en-GB"/>
        </w:rPr>
        <w:t>reparation</w:t>
      </w:r>
    </w:p>
    <w:p w14:paraId="1CD6CDB1" w14:textId="4F1A7687"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lang w:val="en-GB"/>
        </w:rPr>
        <w:t>Anesthetize 2 SCID mice for 5 min in 3% Isoflurane plus 3% O</w:t>
      </w:r>
      <w:r w:rsidRPr="008E541A">
        <w:rPr>
          <w:rFonts w:ascii="Arial" w:hAnsi="Arial" w:cs="Arial"/>
          <w:sz w:val="24"/>
          <w:szCs w:val="24"/>
          <w:vertAlign w:val="subscript"/>
          <w:lang w:val="en-GB"/>
        </w:rPr>
        <w:t>2</w:t>
      </w:r>
      <w:r w:rsidRPr="008E541A">
        <w:rPr>
          <w:rFonts w:ascii="Arial" w:hAnsi="Arial" w:cs="Arial"/>
          <w:sz w:val="24"/>
          <w:szCs w:val="24"/>
          <w:lang w:val="en-GB"/>
        </w:rPr>
        <w:t xml:space="preserve"> in an induction chamber. Focus on one experimental group, or 2 mice, at a time.</w:t>
      </w:r>
    </w:p>
    <w:p w14:paraId="779DAFB4" w14:textId="77777777"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lang w:val="en-GB"/>
        </w:rPr>
        <w:t>Remove one mouse from the induction chamber, place on a heating pad ventral side down and quickly attach a snout nozzle to the mouse’s face via a non-rebreathing system to supply anaesthesia throughout the injection procedure. Switch the gas flow from the induction chamber to the non-rebreathing system and lower the gas pressure to 1.5% Isoflurane and 1.5% O</w:t>
      </w:r>
      <w:r w:rsidRPr="008E541A">
        <w:rPr>
          <w:rFonts w:ascii="Arial" w:hAnsi="Arial" w:cs="Arial"/>
          <w:sz w:val="24"/>
          <w:szCs w:val="24"/>
          <w:vertAlign w:val="subscript"/>
          <w:lang w:val="en-GB"/>
        </w:rPr>
        <w:t>2</w:t>
      </w:r>
      <w:r w:rsidRPr="008E541A">
        <w:rPr>
          <w:rFonts w:ascii="Arial" w:hAnsi="Arial" w:cs="Arial"/>
          <w:sz w:val="24"/>
          <w:szCs w:val="24"/>
          <w:lang w:val="en-GB"/>
        </w:rPr>
        <w:t xml:space="preserve">.  </w:t>
      </w:r>
    </w:p>
    <w:p w14:paraId="776A7344" w14:textId="73013812"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lastRenderedPageBreak/>
        <w:t>Remove hair from both lateral hind regions (around 1 cm diameter) with a shaver or</w:t>
      </w:r>
      <w:r w:rsidR="00B37E31" w:rsidRPr="008E541A">
        <w:rPr>
          <w:rFonts w:ascii="Arial" w:hAnsi="Arial" w:cs="Arial"/>
          <w:sz w:val="24"/>
          <w:szCs w:val="24"/>
          <w:highlight w:val="yellow"/>
          <w:lang w:val="en-GB"/>
        </w:rPr>
        <w:t xml:space="preserve"> </w:t>
      </w:r>
      <w:r w:rsidRPr="008E541A">
        <w:rPr>
          <w:rFonts w:ascii="Arial" w:hAnsi="Arial" w:cs="Arial"/>
          <w:sz w:val="24"/>
          <w:szCs w:val="24"/>
          <w:highlight w:val="yellow"/>
          <w:lang w:val="en-GB"/>
        </w:rPr>
        <w:t>hair removal cream.</w:t>
      </w:r>
    </w:p>
    <w:p w14:paraId="49D4E0AD" w14:textId="77777777"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Wipe the skin area with a 70% alcohol pad.</w:t>
      </w:r>
    </w:p>
    <w:p w14:paraId="06BC391F" w14:textId="5E8CDB6B"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lang w:val="en-GB"/>
        </w:rPr>
        <w:t>Return the mouse to the induction chamber and repeat ste</w:t>
      </w:r>
      <w:r w:rsidR="00CD22F6" w:rsidRPr="008E541A">
        <w:rPr>
          <w:rFonts w:ascii="Arial" w:hAnsi="Arial" w:cs="Arial"/>
          <w:sz w:val="24"/>
          <w:szCs w:val="24"/>
          <w:lang w:val="en-GB"/>
        </w:rPr>
        <w:t>ps 4.2-4.4 with the second mouse</w:t>
      </w:r>
      <w:r w:rsidRPr="008E541A">
        <w:rPr>
          <w:rFonts w:ascii="Arial" w:hAnsi="Arial" w:cs="Arial"/>
          <w:sz w:val="24"/>
          <w:szCs w:val="24"/>
          <w:lang w:val="en-GB"/>
        </w:rPr>
        <w:t>.</w:t>
      </w:r>
    </w:p>
    <w:p w14:paraId="7DE81FCB" w14:textId="6A029447" w:rsidR="0035105E" w:rsidRPr="008E541A" w:rsidRDefault="00004B42" w:rsidP="008E541A">
      <w:pPr>
        <w:pStyle w:val="ListParagraph"/>
        <w:numPr>
          <w:ilvl w:val="0"/>
          <w:numId w:val="15"/>
        </w:numPr>
        <w:spacing w:after="240" w:line="240" w:lineRule="auto"/>
        <w:ind w:left="0" w:firstLine="0"/>
        <w:contextualSpacing w:val="0"/>
        <w:jc w:val="both"/>
        <w:rPr>
          <w:rFonts w:ascii="Arial" w:hAnsi="Arial" w:cs="Arial"/>
          <w:b/>
          <w:sz w:val="24"/>
          <w:szCs w:val="24"/>
          <w:highlight w:val="yellow"/>
        </w:rPr>
      </w:pPr>
      <w:r w:rsidRPr="008E541A">
        <w:rPr>
          <w:rFonts w:ascii="Arial" w:hAnsi="Arial" w:cs="Arial"/>
          <w:b/>
          <w:sz w:val="24"/>
          <w:szCs w:val="24"/>
          <w:highlight w:val="yellow"/>
        </w:rPr>
        <w:t>Matrix gel i</w:t>
      </w:r>
      <w:r w:rsidR="0035105E" w:rsidRPr="008E541A">
        <w:rPr>
          <w:rFonts w:ascii="Arial" w:hAnsi="Arial" w:cs="Arial"/>
          <w:b/>
          <w:sz w:val="24"/>
          <w:szCs w:val="24"/>
          <w:highlight w:val="yellow"/>
        </w:rPr>
        <w:t>njection</w:t>
      </w:r>
    </w:p>
    <w:p w14:paraId="4D189E2A" w14:textId="77777777"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rPr>
        <w:t xml:space="preserve">Prepare one mouse for injection by attaching to the non-rebreathing system and placing on the heating pad ventral side down. </w:t>
      </w:r>
    </w:p>
    <w:p w14:paraId="44788EFE" w14:textId="664E67FD"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rPr>
        <w:t xml:space="preserve">Load the matrix gel into a </w:t>
      </w:r>
      <w:r w:rsidR="005D411B" w:rsidRPr="008E541A">
        <w:rPr>
          <w:rFonts w:ascii="Arial" w:hAnsi="Arial" w:cs="Arial"/>
          <w:sz w:val="24"/>
          <w:szCs w:val="24"/>
          <w:highlight w:val="yellow"/>
        </w:rPr>
        <w:t xml:space="preserve">pre-chilled </w:t>
      </w:r>
      <w:r w:rsidRPr="008E541A">
        <w:rPr>
          <w:rFonts w:ascii="Arial" w:hAnsi="Arial" w:cs="Arial"/>
          <w:sz w:val="24"/>
          <w:szCs w:val="24"/>
          <w:highlight w:val="yellow"/>
        </w:rPr>
        <w:t>28G 1cc insulin syringe one group at a time.</w:t>
      </w:r>
    </w:p>
    <w:p w14:paraId="60128907" w14:textId="77777777"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rPr>
        <w:t xml:space="preserve">Load the complete 1 mL volume of matrix gel for all four plugs (200 </w:t>
      </w:r>
      <w:r w:rsidRPr="008E541A">
        <w:rPr>
          <w:rFonts w:ascii="Arial" w:hAnsi="Arial" w:cs="Arial"/>
          <w:sz w:val="24"/>
          <w:szCs w:val="24"/>
          <w:highlight w:val="yellow"/>
        </w:rPr>
        <w:sym w:font="Symbol" w:char="F06D"/>
      </w:r>
      <w:r w:rsidRPr="008E541A">
        <w:rPr>
          <w:rFonts w:ascii="Arial" w:hAnsi="Arial" w:cs="Arial"/>
          <w:sz w:val="24"/>
          <w:szCs w:val="24"/>
          <w:highlight w:val="yellow"/>
        </w:rPr>
        <w:t xml:space="preserve">L per plug plus 25% extra) into the syringe.  </w:t>
      </w:r>
    </w:p>
    <w:p w14:paraId="421FBAD1" w14:textId="77777777"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Make sure to inject the matrix gel into the mice within 3 min of loading the cells into the syringe to prevent the cells from settling to the side of the syringe.</w:t>
      </w:r>
    </w:p>
    <w:p w14:paraId="564EC5A2" w14:textId="77777777"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 xml:space="preserve">Lay full syringe on a bed of ice whenever not in use to keep matrix gel cold to prevent gelation. </w:t>
      </w:r>
    </w:p>
    <w:p w14:paraId="2700AC4C" w14:textId="20210DB6"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 xml:space="preserve">Lift the back skin to locate subcutaneous space, then inject 200 </w:t>
      </w:r>
      <w:r w:rsidRPr="008E541A">
        <w:rPr>
          <w:rFonts w:ascii="Arial" w:hAnsi="Arial" w:cs="Arial"/>
          <w:sz w:val="24"/>
          <w:szCs w:val="24"/>
          <w:highlight w:val="yellow"/>
          <w:lang w:val="en-GB"/>
        </w:rPr>
        <w:sym w:font="Symbol" w:char="F06D"/>
      </w:r>
      <w:r w:rsidRPr="008E541A">
        <w:rPr>
          <w:rFonts w:ascii="Arial" w:hAnsi="Arial" w:cs="Arial"/>
          <w:sz w:val="24"/>
          <w:szCs w:val="24"/>
          <w:highlight w:val="yellow"/>
          <w:lang w:val="en-GB"/>
        </w:rPr>
        <w:t>L of the matrix gel slowly and evenly into the subcutaneous space of the back posterior of the rib cage.</w:t>
      </w:r>
    </w:p>
    <w:p w14:paraId="5FDEAE48" w14:textId="0A42A11D"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Remove the injection needle slowly, being careful to prevent matrix gel from leaking out of the injection site. A bump will form at the site of injection. Wipe injection site with an alcohol pad.</w:t>
      </w:r>
    </w:p>
    <w:p w14:paraId="7CD0F5B7" w14:textId="294DD8F9"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 xml:space="preserve">Outline the bump using a permanent marker </w:t>
      </w:r>
      <w:r w:rsidR="00074F89" w:rsidRPr="008E541A">
        <w:rPr>
          <w:rFonts w:ascii="Arial" w:hAnsi="Arial" w:cs="Arial"/>
          <w:sz w:val="24"/>
          <w:szCs w:val="24"/>
          <w:highlight w:val="yellow"/>
          <w:lang w:val="en-GB"/>
        </w:rPr>
        <w:t>to identify the bump a</w:t>
      </w:r>
      <w:r w:rsidRPr="008E541A">
        <w:rPr>
          <w:rFonts w:ascii="Arial" w:hAnsi="Arial" w:cs="Arial"/>
          <w:sz w:val="24"/>
          <w:szCs w:val="24"/>
          <w:highlight w:val="yellow"/>
          <w:lang w:val="en-GB"/>
        </w:rPr>
        <w:t>fter 14 days</w:t>
      </w:r>
      <w:r w:rsidR="00074F89" w:rsidRPr="008E541A">
        <w:rPr>
          <w:rFonts w:ascii="Arial" w:hAnsi="Arial" w:cs="Arial"/>
          <w:sz w:val="24"/>
          <w:szCs w:val="24"/>
          <w:highlight w:val="yellow"/>
          <w:lang w:val="en-GB"/>
        </w:rPr>
        <w:t>.</w:t>
      </w:r>
      <w:r w:rsidRPr="008E541A">
        <w:rPr>
          <w:rFonts w:ascii="Arial" w:hAnsi="Arial" w:cs="Arial"/>
          <w:sz w:val="24"/>
          <w:szCs w:val="24"/>
          <w:highlight w:val="yellow"/>
          <w:lang w:val="en-GB"/>
        </w:rPr>
        <w:t xml:space="preserve"> </w:t>
      </w:r>
      <w:r w:rsidR="00074F89" w:rsidRPr="008E541A">
        <w:rPr>
          <w:rFonts w:ascii="Arial" w:hAnsi="Arial" w:cs="Arial"/>
          <w:sz w:val="24"/>
          <w:szCs w:val="24"/>
          <w:lang w:val="en-GB"/>
        </w:rPr>
        <w:t>A</w:t>
      </w:r>
      <w:r w:rsidRPr="008E541A">
        <w:rPr>
          <w:rFonts w:ascii="Arial" w:hAnsi="Arial" w:cs="Arial"/>
          <w:sz w:val="24"/>
          <w:szCs w:val="24"/>
          <w:lang w:val="en-GB"/>
        </w:rPr>
        <w:t>fter some hair grows back, it will be easier to find the bump.</w:t>
      </w:r>
    </w:p>
    <w:p w14:paraId="776F6D74" w14:textId="6EB10545"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lang w:val="en-GB"/>
        </w:rPr>
        <w:t>Repeat injection steps 5.2-5.</w:t>
      </w:r>
      <w:r w:rsidR="00CB24AB" w:rsidRPr="008E541A">
        <w:rPr>
          <w:rFonts w:ascii="Arial" w:hAnsi="Arial" w:cs="Arial"/>
          <w:sz w:val="24"/>
          <w:szCs w:val="24"/>
          <w:highlight w:val="yellow"/>
          <w:lang w:val="en-GB"/>
        </w:rPr>
        <w:t xml:space="preserve">5 </w:t>
      </w:r>
      <w:r w:rsidRPr="008E541A">
        <w:rPr>
          <w:rFonts w:ascii="Arial" w:hAnsi="Arial" w:cs="Arial"/>
          <w:sz w:val="24"/>
          <w:szCs w:val="24"/>
          <w:highlight w:val="yellow"/>
          <w:lang w:val="en-GB"/>
        </w:rPr>
        <w:t>on the other side of mouse’s back, then leave the mouse on its back for 1 min to allow gelation of the matrix gel on the heat pad.</w:t>
      </w:r>
    </w:p>
    <w:p w14:paraId="08C704A3" w14:textId="046CA26B" w:rsidR="0035105E" w:rsidRPr="008E541A" w:rsidRDefault="00004B42" w:rsidP="008E541A">
      <w:pPr>
        <w:pStyle w:val="ListParagraph"/>
        <w:numPr>
          <w:ilvl w:val="0"/>
          <w:numId w:val="15"/>
        </w:numPr>
        <w:spacing w:after="240" w:line="240" w:lineRule="auto"/>
        <w:ind w:left="0" w:firstLine="0"/>
        <w:contextualSpacing w:val="0"/>
        <w:jc w:val="both"/>
        <w:rPr>
          <w:rFonts w:ascii="Arial" w:hAnsi="Arial" w:cs="Arial"/>
          <w:b/>
          <w:sz w:val="24"/>
          <w:szCs w:val="24"/>
          <w:highlight w:val="yellow"/>
        </w:rPr>
      </w:pPr>
      <w:r w:rsidRPr="008E541A">
        <w:rPr>
          <w:rFonts w:ascii="Arial" w:hAnsi="Arial" w:cs="Arial"/>
          <w:b/>
          <w:sz w:val="24"/>
          <w:szCs w:val="24"/>
          <w:highlight w:val="yellow"/>
          <w:lang w:val="en-GB"/>
        </w:rPr>
        <w:t>Matrix gel plug i</w:t>
      </w:r>
      <w:r w:rsidR="0035105E" w:rsidRPr="008E541A">
        <w:rPr>
          <w:rFonts w:ascii="Arial" w:hAnsi="Arial" w:cs="Arial"/>
          <w:b/>
          <w:sz w:val="24"/>
          <w:szCs w:val="24"/>
          <w:highlight w:val="yellow"/>
          <w:lang w:val="en-GB"/>
        </w:rPr>
        <w:t>solation</w:t>
      </w:r>
      <w:r w:rsidR="005D411B" w:rsidRPr="008E541A">
        <w:rPr>
          <w:rFonts w:ascii="Arial" w:hAnsi="Arial" w:cs="Arial"/>
          <w:b/>
          <w:sz w:val="24"/>
          <w:szCs w:val="24"/>
          <w:highlight w:val="yellow"/>
          <w:lang w:val="en-GB"/>
        </w:rPr>
        <w:t>:</w:t>
      </w:r>
      <w:r w:rsidR="0035105E" w:rsidRPr="008E541A">
        <w:rPr>
          <w:rFonts w:ascii="Arial" w:hAnsi="Arial" w:cs="Arial"/>
          <w:b/>
          <w:sz w:val="24"/>
          <w:szCs w:val="24"/>
          <w:highlight w:val="yellow"/>
          <w:lang w:val="en-GB"/>
        </w:rPr>
        <w:t xml:space="preserve"> 14 days</w:t>
      </w:r>
      <w:r w:rsidRPr="008E541A">
        <w:rPr>
          <w:rFonts w:ascii="Arial" w:hAnsi="Arial" w:cs="Arial"/>
          <w:b/>
          <w:sz w:val="24"/>
          <w:szCs w:val="24"/>
          <w:highlight w:val="yellow"/>
          <w:lang w:val="en-GB"/>
        </w:rPr>
        <w:t xml:space="preserve"> after i</w:t>
      </w:r>
      <w:r w:rsidR="0035105E" w:rsidRPr="008E541A">
        <w:rPr>
          <w:rFonts w:ascii="Arial" w:hAnsi="Arial" w:cs="Arial"/>
          <w:b/>
          <w:sz w:val="24"/>
          <w:szCs w:val="24"/>
          <w:highlight w:val="yellow"/>
          <w:lang w:val="en-GB"/>
        </w:rPr>
        <w:t>njection</w:t>
      </w:r>
    </w:p>
    <w:p w14:paraId="5609A0AE" w14:textId="77777777"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Euthanize the mice humanely by exposing the animals to &gt;5 min of carbon dioxide inhalation followed by cervical dislocation to assure death.</w:t>
      </w:r>
    </w:p>
    <w:p w14:paraId="4A660748" w14:textId="4C6E8C2B"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rPr>
        <w:t>Remove the matrix gel plug from the mouse</w:t>
      </w:r>
      <w:r w:rsidR="00D154D0" w:rsidRPr="008E541A">
        <w:rPr>
          <w:rFonts w:ascii="Arial" w:hAnsi="Arial" w:cs="Arial"/>
          <w:sz w:val="24"/>
          <w:szCs w:val="24"/>
          <w:highlight w:val="yellow"/>
        </w:rPr>
        <w:t>’s</w:t>
      </w:r>
      <w:r w:rsidRPr="008E541A">
        <w:rPr>
          <w:rFonts w:ascii="Arial" w:hAnsi="Arial" w:cs="Arial"/>
          <w:sz w:val="24"/>
          <w:szCs w:val="24"/>
          <w:highlight w:val="yellow"/>
        </w:rPr>
        <w:t xml:space="preserve"> back.</w:t>
      </w:r>
    </w:p>
    <w:p w14:paraId="4732275A" w14:textId="44F5CE54"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rPr>
        <w:t>Gently remove regrown hair around injection site where the plug is located</w:t>
      </w:r>
      <w:r w:rsidR="00790FC4" w:rsidRPr="008E541A">
        <w:rPr>
          <w:rFonts w:ascii="Arial" w:hAnsi="Arial" w:cs="Arial"/>
          <w:sz w:val="24"/>
          <w:szCs w:val="24"/>
          <w:highlight w:val="yellow"/>
        </w:rPr>
        <w:t xml:space="preserve"> by repeating step 4.3</w:t>
      </w:r>
      <w:r w:rsidRPr="008E541A">
        <w:rPr>
          <w:rFonts w:ascii="Arial" w:hAnsi="Arial" w:cs="Arial"/>
          <w:sz w:val="24"/>
          <w:szCs w:val="24"/>
          <w:highlight w:val="yellow"/>
        </w:rPr>
        <w:t xml:space="preserve">. </w:t>
      </w:r>
      <w:r w:rsidRPr="008E541A">
        <w:rPr>
          <w:rFonts w:ascii="Arial" w:hAnsi="Arial" w:cs="Arial"/>
          <w:sz w:val="24"/>
          <w:szCs w:val="24"/>
        </w:rPr>
        <w:t>The marker line indicates the size of original bump under the skin.</w:t>
      </w:r>
    </w:p>
    <w:p w14:paraId="6A1C8B7F" w14:textId="77777777"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rPr>
        <w:t xml:space="preserve">Excise the plug along with the surrounding skin and muscle layers attached on the top and bottom sides of the plug, respectively. </w:t>
      </w:r>
    </w:p>
    <w:p w14:paraId="095DF2C2" w14:textId="000945C7" w:rsidR="000954DD" w:rsidRPr="008E541A" w:rsidRDefault="0035105E" w:rsidP="008E541A">
      <w:pPr>
        <w:pStyle w:val="ListParagraph"/>
        <w:numPr>
          <w:ilvl w:val="3"/>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rPr>
        <w:lastRenderedPageBreak/>
        <w:t>Using fine surgical scissors, make an incision on the marked border of the plug that is perpendicular to the skin and cut through to the muscle underneath the plug.  Then</w:t>
      </w:r>
      <w:r w:rsidR="000954DD" w:rsidRPr="008E541A">
        <w:rPr>
          <w:rFonts w:ascii="Arial" w:hAnsi="Arial" w:cs="Arial"/>
          <w:sz w:val="24"/>
          <w:szCs w:val="24"/>
          <w:highlight w:val="yellow"/>
        </w:rPr>
        <w:t>,</w:t>
      </w:r>
      <w:r w:rsidRPr="008E541A">
        <w:rPr>
          <w:rFonts w:ascii="Arial" w:hAnsi="Arial" w:cs="Arial"/>
          <w:sz w:val="24"/>
          <w:szCs w:val="24"/>
          <w:highlight w:val="yellow"/>
        </w:rPr>
        <w:t xml:space="preserve"> carefully cut around the periphery of the plug along the marked border. </w:t>
      </w:r>
    </w:p>
    <w:p w14:paraId="6420853D" w14:textId="64C10711" w:rsidR="0035105E" w:rsidRPr="008E541A" w:rsidRDefault="0035105E" w:rsidP="008E541A">
      <w:pPr>
        <w:pStyle w:val="ListParagraph"/>
        <w:numPr>
          <w:ilvl w:val="3"/>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rPr>
        <w:t>Remove the plug, keeping it sandwiched between the skin and muscle layers</w:t>
      </w:r>
      <w:r w:rsidR="000954DD" w:rsidRPr="008E541A">
        <w:rPr>
          <w:rFonts w:ascii="Arial" w:hAnsi="Arial" w:cs="Arial"/>
          <w:sz w:val="24"/>
          <w:szCs w:val="24"/>
          <w:highlight w:val="yellow"/>
        </w:rPr>
        <w:t>.</w:t>
      </w:r>
      <w:r w:rsidRPr="008E541A">
        <w:rPr>
          <w:rFonts w:ascii="Arial" w:hAnsi="Arial" w:cs="Arial"/>
          <w:sz w:val="24"/>
          <w:szCs w:val="24"/>
          <w:highlight w:val="yellow"/>
        </w:rPr>
        <w:t xml:space="preserve"> </w:t>
      </w:r>
      <w:r w:rsidR="000954DD" w:rsidRPr="008E541A">
        <w:rPr>
          <w:rFonts w:ascii="Arial" w:hAnsi="Arial" w:cs="Arial"/>
          <w:sz w:val="24"/>
          <w:szCs w:val="24"/>
          <w:highlight w:val="yellow"/>
        </w:rPr>
        <w:t>I</w:t>
      </w:r>
      <w:r w:rsidRPr="008E541A">
        <w:rPr>
          <w:rFonts w:ascii="Arial" w:hAnsi="Arial" w:cs="Arial"/>
          <w:sz w:val="24"/>
          <w:szCs w:val="24"/>
          <w:highlight w:val="yellow"/>
        </w:rPr>
        <w:t>mmediately rinse in a small beaker with 1X PBS to wash away excess blood.  The plug is now ready to be fixed (next step</w:t>
      </w:r>
      <w:r w:rsidR="000954DD" w:rsidRPr="008E541A">
        <w:rPr>
          <w:rFonts w:ascii="Arial" w:hAnsi="Arial" w:cs="Arial"/>
          <w:sz w:val="24"/>
          <w:szCs w:val="24"/>
          <w:highlight w:val="yellow"/>
        </w:rPr>
        <w:t>, 6.3</w:t>
      </w:r>
      <w:r w:rsidRPr="008E541A">
        <w:rPr>
          <w:rFonts w:ascii="Arial" w:hAnsi="Arial" w:cs="Arial"/>
          <w:sz w:val="24"/>
          <w:szCs w:val="24"/>
          <w:highlight w:val="yellow"/>
        </w:rPr>
        <w:t>)</w:t>
      </w:r>
      <w:r w:rsidR="000954DD" w:rsidRPr="008E541A">
        <w:rPr>
          <w:rFonts w:ascii="Arial" w:hAnsi="Arial" w:cs="Arial"/>
          <w:sz w:val="24"/>
          <w:szCs w:val="24"/>
          <w:highlight w:val="yellow"/>
        </w:rPr>
        <w:t>.</w:t>
      </w:r>
    </w:p>
    <w:p w14:paraId="4EA469E6" w14:textId="71FB8585"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rPr>
        <w:t>Fix the plug in 4% paraformaldehyde</w:t>
      </w:r>
      <w:r w:rsidR="007369CF" w:rsidRPr="008E541A">
        <w:rPr>
          <w:rFonts w:ascii="Arial" w:hAnsi="Arial" w:cs="Arial"/>
          <w:sz w:val="24"/>
          <w:szCs w:val="24"/>
          <w:highlight w:val="yellow"/>
        </w:rPr>
        <w:t>.</w:t>
      </w:r>
    </w:p>
    <w:p w14:paraId="7B71A5C1" w14:textId="665B6C81" w:rsidR="009F751F"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highlight w:val="yellow"/>
        </w:rPr>
      </w:pPr>
      <w:r w:rsidRPr="008E541A">
        <w:rPr>
          <w:rFonts w:ascii="Arial" w:hAnsi="Arial" w:cs="Arial"/>
          <w:sz w:val="24"/>
          <w:szCs w:val="24"/>
          <w:highlight w:val="yellow"/>
        </w:rPr>
        <w:t xml:space="preserve">Place the entire plug, including the skin and muscle layers, in a 50 mL tube with 25 mL </w:t>
      </w:r>
      <w:r w:rsidR="009F751F" w:rsidRPr="008E541A">
        <w:rPr>
          <w:rFonts w:ascii="Arial" w:hAnsi="Arial" w:cs="Arial"/>
          <w:sz w:val="24"/>
          <w:szCs w:val="24"/>
          <w:highlight w:val="yellow"/>
        </w:rPr>
        <w:t>of 4% paraformaldehyde for 24 h</w:t>
      </w:r>
      <w:r w:rsidRPr="008E541A">
        <w:rPr>
          <w:rFonts w:ascii="Arial" w:hAnsi="Arial" w:cs="Arial"/>
          <w:sz w:val="24"/>
          <w:szCs w:val="24"/>
          <w:highlight w:val="yellow"/>
        </w:rPr>
        <w:t xml:space="preserve"> at room temperature</w:t>
      </w:r>
      <w:r w:rsidR="005E615E" w:rsidRPr="008E541A">
        <w:rPr>
          <w:rFonts w:ascii="Arial" w:hAnsi="Arial" w:cs="Arial"/>
          <w:sz w:val="24"/>
          <w:szCs w:val="24"/>
          <w:highlight w:val="yellow"/>
        </w:rPr>
        <w:t xml:space="preserve"> without rocking</w:t>
      </w:r>
      <w:r w:rsidRPr="008E541A">
        <w:rPr>
          <w:rFonts w:ascii="Arial" w:hAnsi="Arial" w:cs="Arial"/>
          <w:sz w:val="24"/>
          <w:szCs w:val="24"/>
          <w:highlight w:val="yellow"/>
        </w:rPr>
        <w:t xml:space="preserve">. The next day, transfer the plug into 25 mL </w:t>
      </w:r>
      <w:r w:rsidR="009F751F" w:rsidRPr="008E541A">
        <w:rPr>
          <w:rFonts w:ascii="Arial" w:hAnsi="Arial" w:cs="Arial"/>
          <w:sz w:val="24"/>
          <w:szCs w:val="24"/>
          <w:highlight w:val="yellow"/>
        </w:rPr>
        <w:t>of 70% ethanol for another 24 h</w:t>
      </w:r>
      <w:r w:rsidRPr="008E541A">
        <w:rPr>
          <w:rFonts w:ascii="Arial" w:hAnsi="Arial" w:cs="Arial"/>
          <w:sz w:val="24"/>
          <w:szCs w:val="24"/>
          <w:highlight w:val="yellow"/>
        </w:rPr>
        <w:t xml:space="preserve"> before paraffin embedding. </w:t>
      </w:r>
    </w:p>
    <w:p w14:paraId="147F763F" w14:textId="6B101A13" w:rsidR="0035105E" w:rsidRPr="008E541A" w:rsidRDefault="009F751F" w:rsidP="008E541A">
      <w:pPr>
        <w:pStyle w:val="ListParagraph"/>
        <w:spacing w:after="240" w:line="240" w:lineRule="auto"/>
        <w:ind w:left="0"/>
        <w:contextualSpacing w:val="0"/>
        <w:jc w:val="both"/>
        <w:rPr>
          <w:rFonts w:ascii="Arial" w:hAnsi="Arial" w:cs="Arial"/>
          <w:sz w:val="24"/>
          <w:szCs w:val="24"/>
        </w:rPr>
      </w:pPr>
      <w:r w:rsidRPr="008E541A">
        <w:rPr>
          <w:rFonts w:ascii="Arial" w:hAnsi="Arial" w:cs="Arial"/>
          <w:sz w:val="24"/>
          <w:szCs w:val="24"/>
        </w:rPr>
        <w:t xml:space="preserve">Note: </w:t>
      </w:r>
      <w:r w:rsidR="0035105E" w:rsidRPr="008E541A">
        <w:rPr>
          <w:rFonts w:ascii="Arial" w:hAnsi="Arial" w:cs="Arial"/>
          <w:sz w:val="24"/>
          <w:szCs w:val="24"/>
        </w:rPr>
        <w:t>Handle paraformaldehyde with caution</w:t>
      </w:r>
      <w:r w:rsidRPr="008E541A">
        <w:rPr>
          <w:rFonts w:ascii="Arial" w:hAnsi="Arial" w:cs="Arial"/>
          <w:sz w:val="24"/>
          <w:szCs w:val="24"/>
        </w:rPr>
        <w:t>. W</w:t>
      </w:r>
      <w:r w:rsidR="0035105E" w:rsidRPr="008E541A">
        <w:rPr>
          <w:rFonts w:ascii="Arial" w:hAnsi="Arial" w:cs="Arial"/>
          <w:sz w:val="24"/>
          <w:szCs w:val="24"/>
        </w:rPr>
        <w:t>ear gloves.</w:t>
      </w:r>
    </w:p>
    <w:p w14:paraId="78E8129E" w14:textId="1D880BE4" w:rsidR="0035105E" w:rsidRPr="008E541A" w:rsidRDefault="00004B42" w:rsidP="008E541A">
      <w:pPr>
        <w:pStyle w:val="ListParagraph"/>
        <w:numPr>
          <w:ilvl w:val="0"/>
          <w:numId w:val="15"/>
        </w:numPr>
        <w:spacing w:after="240" w:line="240" w:lineRule="auto"/>
        <w:ind w:left="0" w:firstLine="0"/>
        <w:contextualSpacing w:val="0"/>
        <w:jc w:val="both"/>
        <w:rPr>
          <w:rFonts w:ascii="Arial" w:hAnsi="Arial" w:cs="Arial"/>
          <w:b/>
          <w:sz w:val="24"/>
          <w:szCs w:val="24"/>
        </w:rPr>
      </w:pPr>
      <w:r w:rsidRPr="008E541A">
        <w:rPr>
          <w:rFonts w:ascii="Arial" w:hAnsi="Arial" w:cs="Arial"/>
          <w:b/>
          <w:sz w:val="24"/>
          <w:szCs w:val="24"/>
        </w:rPr>
        <w:t>Paraffin process the matrix gel p</w:t>
      </w:r>
      <w:r w:rsidR="0035105E" w:rsidRPr="008E541A">
        <w:rPr>
          <w:rFonts w:ascii="Arial" w:hAnsi="Arial" w:cs="Arial"/>
          <w:b/>
          <w:sz w:val="24"/>
          <w:szCs w:val="24"/>
        </w:rPr>
        <w:t>lug</w:t>
      </w:r>
    </w:p>
    <w:p w14:paraId="7A1F3F64" w14:textId="77777777"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Prepare the plug for paraffin embedding.</w:t>
      </w:r>
    </w:p>
    <w:p w14:paraId="1BCFD33F" w14:textId="428DE8E2"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Orient the plug as shown in Figure 1a; place the plug in a tissue cassette so that the side of the plug is facing up and both the skin and muscle layers are visible across the surface of the tissue block that will be cut first during sectioning.</w:t>
      </w:r>
    </w:p>
    <w:p w14:paraId="0EE7CB5E" w14:textId="0ED467C2"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Paraffin embed the plug according to standard paraffin embedding protocols</w:t>
      </w:r>
      <w:r w:rsidR="00961164" w:rsidRPr="008E541A">
        <w:rPr>
          <w:rFonts w:ascii="Arial" w:hAnsi="Arial" w:cs="Arial"/>
          <w:sz w:val="24"/>
          <w:szCs w:val="24"/>
        </w:rPr>
        <w:fldChar w:fldCharType="begin"/>
      </w:r>
      <w:r w:rsidR="00961164" w:rsidRPr="008E541A">
        <w:rPr>
          <w:rFonts w:ascii="Arial" w:hAnsi="Arial" w:cs="Arial"/>
          <w:sz w:val="24"/>
          <w:szCs w:val="24"/>
        </w:rPr>
        <w:instrText xml:space="preserve"> ADDIN EN.CITE &lt;EndNote&gt;&lt;Cite&gt;&lt;Author&gt;Buchwalow&lt;/Author&gt;&lt;Year&gt;2010&lt;/Year&gt;&lt;RecNum&gt;7&lt;/RecNum&gt;&lt;DisplayText&gt;&lt;style face="superscript"&gt;13&lt;/style&gt;&lt;/DisplayText&gt;&lt;record&gt;&lt;rec-number&gt;7&lt;/rec-number&gt;&lt;foreign-keys&gt;&lt;key app="EN" db-id="d5tv22f5q0easde20rnp2wwgaexvsadat0dw"&gt;7&lt;/key&gt;&lt;/foreign-keys&gt;&lt;ref-type name="Journal Article"&gt;17&lt;/ref-type&gt;&lt;contributors&gt;&lt;authors&gt;&lt;author&gt;Buchwalow, I. B.&lt;/author&gt;&lt;author&gt;Bocker, W.&lt;/author&gt;&lt;/authors&gt;&lt;/contributors&gt;&lt;titles&gt;&lt;title&gt;Immunohistochemistry: Basics and Methods&lt;/title&gt;&lt;secondary-title&gt;Immunohistochemistry: Basics and Methods&lt;/secondary-title&gt;&lt;/titles&gt;&lt;periodical&gt;&lt;full-title&gt;Immunohistochemistry: Basics and Methods&lt;/full-title&gt;&lt;/periodical&gt;&lt;pages&gt;1-153&lt;/pages&gt;&lt;dates&gt;&lt;year&gt;2010&lt;/year&gt;&lt;/dates&gt;&lt;accession-num&gt;ISI:000276106900016&lt;/accession-num&gt;&lt;urls&gt;&lt;related-urls&gt;&lt;url&gt;&amp;lt;Go to ISI&amp;gt;://000276106900016&lt;/url&gt;&lt;/related-urls&gt;&lt;/urls&gt;&lt;electronic-resource-num&gt;10.1007/978-3-642-04609-4&lt;/electronic-resource-num&gt;&lt;language&gt;English&lt;/language&gt;&lt;/record&gt;&lt;/Cite&gt;&lt;/EndNote&gt;</w:instrText>
      </w:r>
      <w:r w:rsidR="00961164" w:rsidRPr="008E541A">
        <w:rPr>
          <w:rFonts w:ascii="Arial" w:hAnsi="Arial" w:cs="Arial"/>
          <w:sz w:val="24"/>
          <w:szCs w:val="24"/>
        </w:rPr>
        <w:fldChar w:fldCharType="separate"/>
      </w:r>
      <w:r w:rsidR="00961164" w:rsidRPr="008E541A">
        <w:rPr>
          <w:rFonts w:ascii="Arial" w:hAnsi="Arial" w:cs="Arial"/>
          <w:sz w:val="24"/>
          <w:szCs w:val="24"/>
          <w:vertAlign w:val="superscript"/>
        </w:rPr>
        <w:t>13</w:t>
      </w:r>
      <w:r w:rsidR="00961164" w:rsidRPr="008E541A">
        <w:rPr>
          <w:rFonts w:ascii="Arial" w:hAnsi="Arial" w:cs="Arial"/>
          <w:sz w:val="24"/>
          <w:szCs w:val="24"/>
        </w:rPr>
        <w:fldChar w:fldCharType="end"/>
      </w:r>
      <w:r w:rsidR="00961164" w:rsidRPr="008E541A">
        <w:rPr>
          <w:rFonts w:ascii="Arial" w:hAnsi="Arial" w:cs="Arial"/>
          <w:sz w:val="24"/>
          <w:szCs w:val="24"/>
        </w:rPr>
        <w:t>.</w:t>
      </w:r>
      <w:r w:rsidRPr="008E541A">
        <w:rPr>
          <w:rFonts w:ascii="Arial" w:hAnsi="Arial" w:cs="Arial"/>
          <w:sz w:val="24"/>
          <w:szCs w:val="24"/>
        </w:rPr>
        <w:t xml:space="preserve"> </w:t>
      </w:r>
    </w:p>
    <w:p w14:paraId="6D718074" w14:textId="7C181F0A"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 xml:space="preserve">Cut 8-10 </w:t>
      </w:r>
      <w:r w:rsidRPr="008E541A">
        <w:rPr>
          <w:rFonts w:ascii="Arial" w:hAnsi="Arial" w:cs="Arial"/>
          <w:sz w:val="24"/>
          <w:szCs w:val="24"/>
        </w:rPr>
        <w:sym w:font="Symbol" w:char="F06D"/>
      </w:r>
      <w:r w:rsidRPr="008E541A">
        <w:rPr>
          <w:rFonts w:ascii="Arial" w:hAnsi="Arial" w:cs="Arial"/>
          <w:sz w:val="24"/>
          <w:szCs w:val="24"/>
        </w:rPr>
        <w:t>m thick sections off of the tissue block and mount onto microscope slides according to standard paraffin sectioning protocols</w:t>
      </w:r>
      <w:r w:rsidR="00961164" w:rsidRPr="008E541A">
        <w:rPr>
          <w:rFonts w:ascii="Arial" w:hAnsi="Arial" w:cs="Arial"/>
          <w:sz w:val="24"/>
          <w:szCs w:val="24"/>
        </w:rPr>
        <w:fldChar w:fldCharType="begin"/>
      </w:r>
      <w:r w:rsidR="00961164" w:rsidRPr="008E541A">
        <w:rPr>
          <w:rFonts w:ascii="Arial" w:hAnsi="Arial" w:cs="Arial"/>
          <w:sz w:val="24"/>
          <w:szCs w:val="24"/>
        </w:rPr>
        <w:instrText xml:space="preserve"> ADDIN EN.CITE &lt;EndNote&gt;&lt;Cite&gt;&lt;Author&gt;Buchwalow&lt;/Author&gt;&lt;Year&gt;2010&lt;/Year&gt;&lt;RecNum&gt;7&lt;/RecNum&gt;&lt;DisplayText&gt;&lt;style face="superscript"&gt;13&lt;/style&gt;&lt;/DisplayText&gt;&lt;record&gt;&lt;rec-number&gt;7&lt;/rec-number&gt;&lt;foreign-keys&gt;&lt;key app="EN" db-id="d5tv22f5q0easde20rnp2wwgaexvsadat0dw"&gt;7&lt;/key&gt;&lt;/foreign-keys&gt;&lt;ref-type name="Journal Article"&gt;17&lt;/ref-type&gt;&lt;contributors&gt;&lt;authors&gt;&lt;author&gt;Buchwalow, I. B.&lt;/author&gt;&lt;author&gt;Bocker, W.&lt;/author&gt;&lt;/authors&gt;&lt;/contributors&gt;&lt;titles&gt;&lt;title&gt;Immunohistochemistry: Basics and Methods&lt;/title&gt;&lt;secondary-title&gt;Immunohistochemistry: Basics and Methods&lt;/secondary-title&gt;&lt;/titles&gt;&lt;periodical&gt;&lt;full-title&gt;Immunohistochemistry: Basics and Methods&lt;/full-title&gt;&lt;/periodical&gt;&lt;pages&gt;1-153&lt;/pages&gt;&lt;dates&gt;&lt;year&gt;2010&lt;/year&gt;&lt;/dates&gt;&lt;accession-num&gt;ISI:000276106900016&lt;/accession-num&gt;&lt;urls&gt;&lt;related-urls&gt;&lt;url&gt;&amp;lt;Go to ISI&amp;gt;://000276106900016&lt;/url&gt;&lt;/related-urls&gt;&lt;/urls&gt;&lt;electronic-resource-num&gt;10.1007/978-3-642-04609-4&lt;/electronic-resource-num&gt;&lt;language&gt;English&lt;/language&gt;&lt;/record&gt;&lt;/Cite&gt;&lt;/EndNote&gt;</w:instrText>
      </w:r>
      <w:r w:rsidR="00961164" w:rsidRPr="008E541A">
        <w:rPr>
          <w:rFonts w:ascii="Arial" w:hAnsi="Arial" w:cs="Arial"/>
          <w:sz w:val="24"/>
          <w:szCs w:val="24"/>
        </w:rPr>
        <w:fldChar w:fldCharType="separate"/>
      </w:r>
      <w:r w:rsidR="00961164" w:rsidRPr="008E541A">
        <w:rPr>
          <w:rFonts w:ascii="Arial" w:hAnsi="Arial" w:cs="Arial"/>
          <w:sz w:val="24"/>
          <w:szCs w:val="24"/>
          <w:vertAlign w:val="superscript"/>
        </w:rPr>
        <w:t>13</w:t>
      </w:r>
      <w:r w:rsidR="00961164" w:rsidRPr="008E541A">
        <w:rPr>
          <w:rFonts w:ascii="Arial" w:hAnsi="Arial" w:cs="Arial"/>
          <w:sz w:val="24"/>
          <w:szCs w:val="24"/>
        </w:rPr>
        <w:fldChar w:fldCharType="end"/>
      </w:r>
      <w:r w:rsidR="00961164" w:rsidRPr="008E541A">
        <w:rPr>
          <w:rFonts w:ascii="Arial" w:hAnsi="Arial" w:cs="Arial"/>
          <w:sz w:val="24"/>
          <w:szCs w:val="24"/>
        </w:rPr>
        <w:t>.</w:t>
      </w:r>
    </w:p>
    <w:p w14:paraId="3659E1E5" w14:textId="77777777"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Store the slides in a cool dry place at room temperature until ready for staining.</w:t>
      </w:r>
    </w:p>
    <w:p w14:paraId="313BDC7E" w14:textId="7A969339" w:rsidR="0035105E" w:rsidRPr="008E541A" w:rsidRDefault="0035105E" w:rsidP="008E541A">
      <w:pPr>
        <w:pStyle w:val="ListParagraph"/>
        <w:numPr>
          <w:ilvl w:val="0"/>
          <w:numId w:val="15"/>
        </w:numPr>
        <w:spacing w:after="240" w:line="240" w:lineRule="auto"/>
        <w:ind w:left="0" w:firstLine="0"/>
        <w:contextualSpacing w:val="0"/>
        <w:jc w:val="both"/>
        <w:rPr>
          <w:rFonts w:ascii="Arial" w:hAnsi="Arial" w:cs="Arial"/>
          <w:b/>
          <w:sz w:val="24"/>
          <w:szCs w:val="24"/>
        </w:rPr>
      </w:pPr>
      <w:r w:rsidRPr="008E541A">
        <w:rPr>
          <w:rFonts w:ascii="Arial" w:hAnsi="Arial" w:cs="Arial"/>
          <w:b/>
          <w:sz w:val="24"/>
          <w:szCs w:val="24"/>
        </w:rPr>
        <w:t xml:space="preserve">Stain </w:t>
      </w:r>
      <w:r w:rsidR="005E615E" w:rsidRPr="008E541A">
        <w:rPr>
          <w:rFonts w:ascii="Arial" w:hAnsi="Arial" w:cs="Arial"/>
          <w:b/>
          <w:sz w:val="24"/>
          <w:szCs w:val="24"/>
        </w:rPr>
        <w:t xml:space="preserve">sections </w:t>
      </w:r>
      <w:r w:rsidR="00004B42" w:rsidRPr="008E541A">
        <w:rPr>
          <w:rFonts w:ascii="Arial" w:hAnsi="Arial" w:cs="Arial"/>
          <w:b/>
          <w:sz w:val="24"/>
          <w:szCs w:val="24"/>
        </w:rPr>
        <w:t xml:space="preserve"> with Hematoxylin and Eosin s</w:t>
      </w:r>
      <w:r w:rsidRPr="008E541A">
        <w:rPr>
          <w:rFonts w:ascii="Arial" w:hAnsi="Arial" w:cs="Arial"/>
          <w:b/>
          <w:sz w:val="24"/>
          <w:szCs w:val="24"/>
        </w:rPr>
        <w:t>tain (H&amp;E)</w:t>
      </w:r>
      <w:r w:rsidRPr="008E541A">
        <w:rPr>
          <w:rFonts w:ascii="Arial" w:hAnsi="Arial" w:cs="Arial"/>
          <w:b/>
          <w:sz w:val="24"/>
          <w:szCs w:val="24"/>
          <w:vertAlign w:val="superscript"/>
        </w:rPr>
        <w:t>13</w:t>
      </w:r>
    </w:p>
    <w:p w14:paraId="6086A07E" w14:textId="77777777"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De-</w:t>
      </w:r>
      <w:proofErr w:type="spellStart"/>
      <w:r w:rsidRPr="008E541A">
        <w:rPr>
          <w:rFonts w:ascii="Arial" w:hAnsi="Arial" w:cs="Arial"/>
          <w:sz w:val="24"/>
          <w:szCs w:val="24"/>
        </w:rPr>
        <w:t>paraffinize</w:t>
      </w:r>
      <w:proofErr w:type="spellEnd"/>
      <w:r w:rsidRPr="008E541A">
        <w:rPr>
          <w:rFonts w:ascii="Arial" w:hAnsi="Arial" w:cs="Arial"/>
          <w:sz w:val="24"/>
          <w:szCs w:val="24"/>
        </w:rPr>
        <w:t xml:space="preserve"> the tissue sections by passing the slides through 100% xylene twice, 100% ethanol, 95% ethanol, 70% ethanol and lastly 1X PBS, each for 5 min at room temperature. Leave slides in 1XPBS until the next step.</w:t>
      </w:r>
    </w:p>
    <w:p w14:paraId="27C7EFFF" w14:textId="4B6566AC"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 xml:space="preserve">Pipette 100 </w:t>
      </w:r>
      <w:r w:rsidRPr="008E541A">
        <w:rPr>
          <w:rFonts w:ascii="Arial" w:hAnsi="Arial" w:cs="Arial"/>
          <w:sz w:val="24"/>
          <w:szCs w:val="24"/>
        </w:rPr>
        <w:sym w:font="Symbol" w:char="F06D"/>
      </w:r>
      <w:r w:rsidRPr="008E541A">
        <w:rPr>
          <w:rFonts w:ascii="Arial" w:hAnsi="Arial" w:cs="Arial"/>
          <w:sz w:val="24"/>
          <w:szCs w:val="24"/>
        </w:rPr>
        <w:t>L H&amp;E solution onto the section and incubate for 1-5 min, or until there is clear contrast between blue nuclei and pink cytoplasm in a cell as viewed under an upright light microscope at 10x magnification</w:t>
      </w:r>
      <w:r w:rsidR="002E14CB" w:rsidRPr="008E541A">
        <w:rPr>
          <w:rFonts w:ascii="Arial" w:hAnsi="Arial" w:cs="Arial"/>
          <w:sz w:val="24"/>
          <w:szCs w:val="24"/>
        </w:rPr>
        <w:t>.</w:t>
      </w:r>
      <w:r w:rsidR="00C0447E" w:rsidRPr="008E541A">
        <w:rPr>
          <w:rFonts w:ascii="Arial" w:hAnsi="Arial" w:cs="Arial"/>
          <w:sz w:val="24"/>
          <w:szCs w:val="24"/>
        </w:rPr>
        <w:t xml:space="preserve"> </w:t>
      </w:r>
      <w:r w:rsidR="002E14CB" w:rsidRPr="008E541A">
        <w:rPr>
          <w:rFonts w:ascii="Arial" w:hAnsi="Arial" w:cs="Arial"/>
          <w:sz w:val="24"/>
          <w:szCs w:val="24"/>
        </w:rPr>
        <w:t>B</w:t>
      </w:r>
      <w:r w:rsidR="00C0447E" w:rsidRPr="008E541A">
        <w:rPr>
          <w:rFonts w:ascii="Arial" w:hAnsi="Arial" w:cs="Arial"/>
          <w:sz w:val="24"/>
          <w:szCs w:val="24"/>
        </w:rPr>
        <w:t xml:space="preserve">e careful not to let </w:t>
      </w:r>
      <w:r w:rsidR="00D85B46" w:rsidRPr="008E541A">
        <w:rPr>
          <w:rFonts w:ascii="Arial" w:hAnsi="Arial" w:cs="Arial"/>
          <w:sz w:val="24"/>
          <w:szCs w:val="24"/>
        </w:rPr>
        <w:t>any H&amp;E solution touch the objective</w:t>
      </w:r>
      <w:r w:rsidRPr="008E541A">
        <w:rPr>
          <w:rFonts w:ascii="Arial" w:hAnsi="Arial" w:cs="Arial"/>
          <w:sz w:val="24"/>
          <w:szCs w:val="24"/>
        </w:rPr>
        <w:t>.</w:t>
      </w:r>
    </w:p>
    <w:p w14:paraId="3C4EC488" w14:textId="08283D75"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Wash H&amp;E solution off of the slide by dunking the sl</w:t>
      </w:r>
      <w:r w:rsidR="002D7AFA" w:rsidRPr="008E541A">
        <w:rPr>
          <w:rFonts w:ascii="Arial" w:hAnsi="Arial" w:cs="Arial"/>
          <w:sz w:val="24"/>
          <w:szCs w:val="24"/>
        </w:rPr>
        <w:t>ide in</w:t>
      </w:r>
      <w:r w:rsidRPr="008E541A">
        <w:rPr>
          <w:rFonts w:ascii="Arial" w:hAnsi="Arial" w:cs="Arial"/>
          <w:sz w:val="24"/>
          <w:szCs w:val="24"/>
        </w:rPr>
        <w:t xml:space="preserve"> a large beaker of tap water, then place the slide in a rack in the beaker and flush with running water for 2 min.</w:t>
      </w:r>
    </w:p>
    <w:p w14:paraId="34D66668" w14:textId="77777777"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Move to step 9.8 to mount the slides.</w:t>
      </w:r>
    </w:p>
    <w:p w14:paraId="202364D2" w14:textId="06F6EEC7" w:rsidR="0035105E" w:rsidRPr="008E541A" w:rsidRDefault="0035105E" w:rsidP="008E541A">
      <w:pPr>
        <w:pStyle w:val="ListParagraph"/>
        <w:numPr>
          <w:ilvl w:val="0"/>
          <w:numId w:val="15"/>
        </w:numPr>
        <w:spacing w:after="240" w:line="240" w:lineRule="auto"/>
        <w:ind w:left="0" w:firstLine="0"/>
        <w:contextualSpacing w:val="0"/>
        <w:jc w:val="both"/>
        <w:rPr>
          <w:rFonts w:ascii="Arial" w:hAnsi="Arial" w:cs="Arial"/>
          <w:b/>
          <w:sz w:val="24"/>
          <w:szCs w:val="24"/>
        </w:rPr>
      </w:pPr>
      <w:r w:rsidRPr="008E541A">
        <w:rPr>
          <w:rFonts w:ascii="Arial" w:hAnsi="Arial" w:cs="Arial"/>
          <w:b/>
          <w:sz w:val="24"/>
          <w:szCs w:val="24"/>
        </w:rPr>
        <w:lastRenderedPageBreak/>
        <w:t xml:space="preserve">Stain </w:t>
      </w:r>
      <w:r w:rsidR="00004B42" w:rsidRPr="008E541A">
        <w:rPr>
          <w:rFonts w:ascii="Arial" w:hAnsi="Arial" w:cs="Arial"/>
          <w:b/>
          <w:sz w:val="24"/>
          <w:szCs w:val="24"/>
        </w:rPr>
        <w:t>o</w:t>
      </w:r>
      <w:r w:rsidRPr="008E541A">
        <w:rPr>
          <w:rFonts w:ascii="Arial" w:hAnsi="Arial" w:cs="Arial"/>
          <w:b/>
          <w:sz w:val="24"/>
          <w:szCs w:val="24"/>
        </w:rPr>
        <w:t xml:space="preserve">ther </w:t>
      </w:r>
      <w:r w:rsidR="00004B42" w:rsidRPr="008E541A">
        <w:rPr>
          <w:rFonts w:ascii="Arial" w:hAnsi="Arial" w:cs="Arial"/>
          <w:b/>
          <w:sz w:val="24"/>
          <w:szCs w:val="24"/>
        </w:rPr>
        <w:t>s</w:t>
      </w:r>
      <w:r w:rsidRPr="008E541A">
        <w:rPr>
          <w:rFonts w:ascii="Arial" w:hAnsi="Arial" w:cs="Arial"/>
          <w:b/>
          <w:sz w:val="24"/>
          <w:szCs w:val="24"/>
        </w:rPr>
        <w:t xml:space="preserve">lides for </w:t>
      </w:r>
      <w:r w:rsidR="00004B42" w:rsidRPr="008E541A">
        <w:rPr>
          <w:rFonts w:ascii="Arial" w:hAnsi="Arial" w:cs="Arial"/>
          <w:b/>
          <w:sz w:val="24"/>
          <w:szCs w:val="24"/>
        </w:rPr>
        <w:t>h</w:t>
      </w:r>
      <w:r w:rsidRPr="008E541A">
        <w:rPr>
          <w:rFonts w:ascii="Arial" w:hAnsi="Arial" w:cs="Arial"/>
          <w:b/>
          <w:sz w:val="24"/>
          <w:szCs w:val="24"/>
        </w:rPr>
        <w:t xml:space="preserve">uman </w:t>
      </w:r>
      <w:r w:rsidR="00004B42" w:rsidRPr="008E541A">
        <w:rPr>
          <w:rFonts w:ascii="Arial" w:hAnsi="Arial" w:cs="Arial"/>
          <w:b/>
          <w:sz w:val="24"/>
          <w:szCs w:val="24"/>
        </w:rPr>
        <w:t>c</w:t>
      </w:r>
      <w:r w:rsidRPr="008E541A">
        <w:rPr>
          <w:rFonts w:ascii="Arial" w:hAnsi="Arial" w:cs="Arial"/>
          <w:b/>
          <w:sz w:val="24"/>
          <w:szCs w:val="24"/>
        </w:rPr>
        <w:t xml:space="preserve">apillaries and </w:t>
      </w:r>
      <w:proofErr w:type="spellStart"/>
      <w:r w:rsidR="00004B42" w:rsidRPr="008E541A">
        <w:rPr>
          <w:rFonts w:ascii="Arial" w:hAnsi="Arial" w:cs="Arial"/>
          <w:b/>
          <w:sz w:val="24"/>
          <w:szCs w:val="24"/>
        </w:rPr>
        <w:t>p</w:t>
      </w:r>
      <w:r w:rsidRPr="008E541A">
        <w:rPr>
          <w:rFonts w:ascii="Arial" w:hAnsi="Arial" w:cs="Arial"/>
          <w:b/>
          <w:sz w:val="24"/>
          <w:szCs w:val="24"/>
        </w:rPr>
        <w:t>ericytes</w:t>
      </w:r>
      <w:proofErr w:type="spellEnd"/>
    </w:p>
    <w:p w14:paraId="08DF993E" w14:textId="77777777"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De-</w:t>
      </w:r>
      <w:proofErr w:type="spellStart"/>
      <w:r w:rsidRPr="008E541A">
        <w:rPr>
          <w:rFonts w:ascii="Arial" w:hAnsi="Arial" w:cs="Arial"/>
          <w:sz w:val="24"/>
          <w:szCs w:val="24"/>
        </w:rPr>
        <w:t>paraffinize</w:t>
      </w:r>
      <w:proofErr w:type="spellEnd"/>
      <w:r w:rsidRPr="008E541A">
        <w:rPr>
          <w:rFonts w:ascii="Arial" w:hAnsi="Arial" w:cs="Arial"/>
          <w:sz w:val="24"/>
          <w:szCs w:val="24"/>
        </w:rPr>
        <w:t xml:space="preserve"> the tissue sections by passing the slides through 100% xylene twice, 100% ethanol, 95% ethanol, 70% ethanol and lastly 1X PBS, each for 5 min at room temperature. Leave slides in 1XPBS until the next step.</w:t>
      </w:r>
    </w:p>
    <w:p w14:paraId="0506A7E8" w14:textId="12A31514"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Boil the sections in antigen retrieval solution</w:t>
      </w:r>
      <w:r w:rsidR="003C2F2E" w:rsidRPr="008E541A">
        <w:rPr>
          <w:rFonts w:ascii="Arial" w:hAnsi="Arial" w:cs="Arial"/>
          <w:sz w:val="24"/>
          <w:szCs w:val="24"/>
        </w:rPr>
        <w:t>.</w:t>
      </w:r>
    </w:p>
    <w:p w14:paraId="6B643496" w14:textId="53C96372"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In a 2 L beaker, prepare boiling antigen retrieval solution using 1x citrate buffer (pH 7.0) at 95</w:t>
      </w:r>
      <w:r w:rsidR="0025190C" w:rsidRPr="008E541A">
        <w:rPr>
          <w:rFonts w:ascii="Arial" w:hAnsi="Arial" w:cs="Arial"/>
          <w:sz w:val="24"/>
          <w:szCs w:val="24"/>
        </w:rPr>
        <w:t xml:space="preserve"> </w:t>
      </w:r>
      <w:r w:rsidRPr="008E541A">
        <w:rPr>
          <w:rFonts w:ascii="Arial" w:hAnsi="Arial" w:cs="Arial"/>
          <w:sz w:val="24"/>
          <w:szCs w:val="24"/>
        </w:rPr>
        <w:sym w:font="Symbol" w:char="F0B0"/>
      </w:r>
      <w:r w:rsidRPr="008E541A">
        <w:rPr>
          <w:rFonts w:ascii="Arial" w:hAnsi="Arial" w:cs="Arial"/>
          <w:sz w:val="24"/>
          <w:szCs w:val="24"/>
        </w:rPr>
        <w:t xml:space="preserve">C on a heating </w:t>
      </w:r>
      <w:r w:rsidR="005E615E" w:rsidRPr="008E541A">
        <w:rPr>
          <w:rFonts w:ascii="Arial" w:hAnsi="Arial" w:cs="Arial"/>
          <w:sz w:val="24"/>
          <w:szCs w:val="24"/>
        </w:rPr>
        <w:t>block</w:t>
      </w:r>
      <w:r w:rsidRPr="008E541A">
        <w:rPr>
          <w:rFonts w:ascii="Arial" w:hAnsi="Arial" w:cs="Arial"/>
          <w:sz w:val="24"/>
          <w:szCs w:val="24"/>
        </w:rPr>
        <w:t xml:space="preserve">.  </w:t>
      </w:r>
    </w:p>
    <w:p w14:paraId="7E425F5E" w14:textId="77777777"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Once boiling, place the slides in a metal rack and submerge in the boiling antigen retrieval solution for 20 min.</w:t>
      </w:r>
    </w:p>
    <w:p w14:paraId="5351832C" w14:textId="34E25AEB"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 xml:space="preserve">Carefully remove the beaker from the heating block with the slides still submerged and allow the solution to slowly return to room </w:t>
      </w:r>
      <w:r w:rsidR="0025190C" w:rsidRPr="008E541A">
        <w:rPr>
          <w:rFonts w:ascii="Arial" w:hAnsi="Arial" w:cs="Arial"/>
          <w:sz w:val="24"/>
          <w:szCs w:val="24"/>
        </w:rPr>
        <w:t>temperature for about 30 min</w:t>
      </w:r>
      <w:r w:rsidRPr="008E541A">
        <w:rPr>
          <w:rFonts w:ascii="Arial" w:hAnsi="Arial" w:cs="Arial"/>
          <w:sz w:val="24"/>
          <w:szCs w:val="24"/>
        </w:rPr>
        <w:t>.</w:t>
      </w:r>
    </w:p>
    <w:p w14:paraId="792209B8" w14:textId="1938EAF7"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Place the slides in 1XPBS until next step.</w:t>
      </w:r>
    </w:p>
    <w:p w14:paraId="29DBD6C6" w14:textId="267AC89B"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Block the sections in blocking buffer (1X PBS, 5% Goat Serum, 0.3% Triton</w:t>
      </w:r>
      <w:r w:rsidR="009D35CF" w:rsidRPr="008E541A">
        <w:rPr>
          <w:rFonts w:ascii="Arial" w:hAnsi="Arial" w:cs="Arial"/>
          <w:sz w:val="24"/>
          <w:szCs w:val="24"/>
        </w:rPr>
        <w:t xml:space="preserve"> </w:t>
      </w:r>
      <w:r w:rsidRPr="008E541A">
        <w:rPr>
          <w:rFonts w:ascii="Arial" w:hAnsi="Arial" w:cs="Arial"/>
          <w:sz w:val="24"/>
          <w:szCs w:val="24"/>
        </w:rPr>
        <w:t>X</w:t>
      </w:r>
      <w:r w:rsidR="009D35CF" w:rsidRPr="008E541A">
        <w:rPr>
          <w:rFonts w:ascii="Arial" w:hAnsi="Arial" w:cs="Arial"/>
          <w:sz w:val="24"/>
          <w:szCs w:val="24"/>
        </w:rPr>
        <w:t>-</w:t>
      </w:r>
      <w:r w:rsidRPr="008E541A">
        <w:rPr>
          <w:rFonts w:ascii="Arial" w:hAnsi="Arial" w:cs="Arial"/>
          <w:sz w:val="24"/>
          <w:szCs w:val="24"/>
        </w:rPr>
        <w:t>100)</w:t>
      </w:r>
      <w:r w:rsidR="003C2F2E" w:rsidRPr="008E541A">
        <w:rPr>
          <w:rFonts w:ascii="Arial" w:hAnsi="Arial" w:cs="Arial"/>
          <w:sz w:val="24"/>
          <w:szCs w:val="24"/>
        </w:rPr>
        <w:t>.</w:t>
      </w:r>
    </w:p>
    <w:p w14:paraId="71CB3860" w14:textId="77777777"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Draw a hydrophobic circle around the edges of each section with a PAP pen.</w:t>
      </w:r>
    </w:p>
    <w:p w14:paraId="1C3EC1E6" w14:textId="77777777"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Place the slides in a humidity tray with distilled water at the bottom of the tray.</w:t>
      </w:r>
    </w:p>
    <w:p w14:paraId="2EA15452" w14:textId="750377F1"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 xml:space="preserve">Pipette 100 </w:t>
      </w:r>
      <w:r w:rsidRPr="008E541A">
        <w:rPr>
          <w:rFonts w:ascii="Arial" w:hAnsi="Arial" w:cs="Arial"/>
          <w:sz w:val="24"/>
          <w:szCs w:val="24"/>
        </w:rPr>
        <w:sym w:font="Symbol" w:char="F06D"/>
      </w:r>
      <w:r w:rsidRPr="008E541A">
        <w:rPr>
          <w:rFonts w:ascii="Arial" w:hAnsi="Arial" w:cs="Arial"/>
          <w:sz w:val="24"/>
          <w:szCs w:val="24"/>
        </w:rPr>
        <w:t xml:space="preserve">L blocking buffer onto the sections making sure all of the tissue is covered by fluid (may require more than 100 </w:t>
      </w:r>
      <w:r w:rsidRPr="008E541A">
        <w:rPr>
          <w:rFonts w:ascii="Arial" w:hAnsi="Arial" w:cs="Arial"/>
          <w:sz w:val="24"/>
          <w:szCs w:val="24"/>
        </w:rPr>
        <w:sym w:font="Symbol" w:char="F06D"/>
      </w:r>
      <w:r w:rsidRPr="008E541A">
        <w:rPr>
          <w:rFonts w:ascii="Arial" w:hAnsi="Arial" w:cs="Arial"/>
          <w:sz w:val="24"/>
          <w:szCs w:val="24"/>
        </w:rPr>
        <w:t>L)</w:t>
      </w:r>
      <w:r w:rsidR="008D4820" w:rsidRPr="008E541A">
        <w:rPr>
          <w:rFonts w:ascii="Arial" w:hAnsi="Arial" w:cs="Arial"/>
          <w:sz w:val="24"/>
          <w:szCs w:val="24"/>
        </w:rPr>
        <w:t>.</w:t>
      </w:r>
    </w:p>
    <w:p w14:paraId="7E2C975D" w14:textId="18FFDEC9"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Incubate sectio</w:t>
      </w:r>
      <w:r w:rsidR="008D4820" w:rsidRPr="008E541A">
        <w:rPr>
          <w:rFonts w:ascii="Arial" w:hAnsi="Arial" w:cs="Arial"/>
          <w:sz w:val="24"/>
          <w:szCs w:val="24"/>
        </w:rPr>
        <w:t>ns with blocking buffer for 1 h.</w:t>
      </w:r>
    </w:p>
    <w:p w14:paraId="0FB7D93A" w14:textId="32239AB8"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Incubate sections with primary antibody</w:t>
      </w:r>
      <w:r w:rsidR="003C2F2E" w:rsidRPr="008E541A">
        <w:rPr>
          <w:rFonts w:ascii="Arial" w:hAnsi="Arial" w:cs="Arial"/>
          <w:sz w:val="24"/>
          <w:szCs w:val="24"/>
        </w:rPr>
        <w:t>.</w:t>
      </w:r>
    </w:p>
    <w:p w14:paraId="1B154516" w14:textId="3640D209"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Prepare one solution with two primary antibodies to probe each section for CD31 (ECs) and smooth muscle actin (pericytes) diluted in dilution buffer (1X PBS, 1%BSA, 0.3% Triton</w:t>
      </w:r>
      <w:r w:rsidR="009D35CF" w:rsidRPr="008E541A">
        <w:rPr>
          <w:rFonts w:ascii="Arial" w:hAnsi="Arial" w:cs="Arial"/>
          <w:sz w:val="24"/>
          <w:szCs w:val="24"/>
        </w:rPr>
        <w:t xml:space="preserve"> </w:t>
      </w:r>
      <w:r w:rsidRPr="008E541A">
        <w:rPr>
          <w:rFonts w:ascii="Arial" w:hAnsi="Arial" w:cs="Arial"/>
          <w:sz w:val="24"/>
          <w:szCs w:val="24"/>
        </w:rPr>
        <w:t>X</w:t>
      </w:r>
      <w:r w:rsidR="009D35CF" w:rsidRPr="008E541A">
        <w:rPr>
          <w:rFonts w:ascii="Arial" w:hAnsi="Arial" w:cs="Arial"/>
          <w:sz w:val="24"/>
          <w:szCs w:val="24"/>
        </w:rPr>
        <w:t>-</w:t>
      </w:r>
      <w:r w:rsidR="003C2F2E" w:rsidRPr="008E541A">
        <w:rPr>
          <w:rFonts w:ascii="Arial" w:hAnsi="Arial" w:cs="Arial"/>
          <w:sz w:val="24"/>
          <w:szCs w:val="24"/>
        </w:rPr>
        <w:t>100</w:t>
      </w:r>
      <w:r w:rsidRPr="008E541A">
        <w:rPr>
          <w:rFonts w:ascii="Arial" w:hAnsi="Arial" w:cs="Arial"/>
          <w:sz w:val="24"/>
          <w:szCs w:val="24"/>
        </w:rPr>
        <w:t>)</w:t>
      </w:r>
      <w:r w:rsidR="003C2F2E" w:rsidRPr="008E541A">
        <w:rPr>
          <w:rFonts w:ascii="Arial" w:hAnsi="Arial" w:cs="Arial"/>
          <w:sz w:val="24"/>
          <w:szCs w:val="24"/>
        </w:rPr>
        <w:t>.</w:t>
      </w:r>
    </w:p>
    <w:p w14:paraId="46CACAF5" w14:textId="64BFB028" w:rsidR="0035105E" w:rsidRPr="008E541A" w:rsidRDefault="00FD5DA3" w:rsidP="008E541A">
      <w:pPr>
        <w:pStyle w:val="ListParagraph"/>
        <w:spacing w:after="240" w:line="240" w:lineRule="auto"/>
        <w:ind w:left="0"/>
        <w:contextualSpacing w:val="0"/>
        <w:jc w:val="both"/>
        <w:rPr>
          <w:rFonts w:ascii="Arial" w:hAnsi="Arial" w:cs="Arial"/>
          <w:sz w:val="24"/>
          <w:szCs w:val="24"/>
        </w:rPr>
      </w:pPr>
      <w:r w:rsidRPr="008E541A">
        <w:rPr>
          <w:rFonts w:ascii="Arial" w:hAnsi="Arial" w:cs="Arial"/>
          <w:sz w:val="24"/>
          <w:szCs w:val="24"/>
        </w:rPr>
        <w:t xml:space="preserve">Note: Here, </w:t>
      </w:r>
      <w:r w:rsidR="0035105E" w:rsidRPr="008E541A">
        <w:rPr>
          <w:rFonts w:ascii="Arial" w:hAnsi="Arial" w:cs="Arial"/>
          <w:sz w:val="24"/>
          <w:szCs w:val="24"/>
        </w:rPr>
        <w:t>anti-CD31 concentration is 1:50</w:t>
      </w:r>
      <w:r w:rsidRPr="008E541A">
        <w:rPr>
          <w:rFonts w:ascii="Arial" w:hAnsi="Arial" w:cs="Arial"/>
          <w:sz w:val="24"/>
          <w:szCs w:val="24"/>
        </w:rPr>
        <w:t xml:space="preserve"> and </w:t>
      </w:r>
      <w:r w:rsidR="0035105E" w:rsidRPr="008E541A">
        <w:rPr>
          <w:rFonts w:ascii="Arial" w:hAnsi="Arial" w:cs="Arial"/>
          <w:sz w:val="24"/>
          <w:szCs w:val="24"/>
        </w:rPr>
        <w:t>anti-smooth muscle actin concentration is 1:300</w:t>
      </w:r>
      <w:r w:rsidRPr="008E541A">
        <w:rPr>
          <w:rFonts w:ascii="Arial" w:hAnsi="Arial" w:cs="Arial"/>
          <w:sz w:val="24"/>
          <w:szCs w:val="24"/>
        </w:rPr>
        <w:t>.</w:t>
      </w:r>
    </w:p>
    <w:p w14:paraId="6CD8FA8F" w14:textId="564A3100"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 xml:space="preserve">Incubate the sections overnight </w:t>
      </w:r>
      <w:r w:rsidR="000E2788" w:rsidRPr="008E541A">
        <w:rPr>
          <w:rFonts w:ascii="Arial" w:hAnsi="Arial" w:cs="Arial"/>
          <w:sz w:val="24"/>
          <w:szCs w:val="24"/>
        </w:rPr>
        <w:t>at 4</w:t>
      </w:r>
      <w:r w:rsidR="00BE5012">
        <w:rPr>
          <w:rFonts w:ascii="Arial" w:hAnsi="Arial" w:cs="Arial"/>
          <w:sz w:val="24"/>
          <w:szCs w:val="24"/>
        </w:rPr>
        <w:t xml:space="preserve"> </w:t>
      </w:r>
      <w:bookmarkStart w:id="0" w:name="_GoBack"/>
      <w:bookmarkEnd w:id="0"/>
      <w:r w:rsidR="000E2788" w:rsidRPr="008E541A">
        <w:rPr>
          <w:rFonts w:ascii="Arial" w:hAnsi="Arial" w:cs="Arial"/>
          <w:sz w:val="24"/>
          <w:szCs w:val="24"/>
        </w:rPr>
        <w:sym w:font="Symbol" w:char="F0B0"/>
      </w:r>
      <w:r w:rsidR="000E2788" w:rsidRPr="008E541A">
        <w:rPr>
          <w:rFonts w:ascii="Arial" w:hAnsi="Arial" w:cs="Arial"/>
          <w:sz w:val="24"/>
          <w:szCs w:val="24"/>
        </w:rPr>
        <w:t>C</w:t>
      </w:r>
      <w:r w:rsidR="00004B42" w:rsidRPr="008E541A">
        <w:rPr>
          <w:rFonts w:ascii="Arial" w:hAnsi="Arial" w:cs="Arial"/>
          <w:sz w:val="24"/>
          <w:szCs w:val="24"/>
        </w:rPr>
        <w:t xml:space="preserve"> </w:t>
      </w:r>
      <w:r w:rsidRPr="008E541A">
        <w:rPr>
          <w:rFonts w:ascii="Arial" w:hAnsi="Arial" w:cs="Arial"/>
          <w:sz w:val="24"/>
          <w:szCs w:val="24"/>
        </w:rPr>
        <w:t xml:space="preserve">with 100 </w:t>
      </w:r>
      <w:r w:rsidRPr="008E541A">
        <w:rPr>
          <w:rFonts w:ascii="Arial" w:hAnsi="Arial" w:cs="Arial"/>
          <w:sz w:val="24"/>
          <w:szCs w:val="24"/>
        </w:rPr>
        <w:sym w:font="Symbol" w:char="F06D"/>
      </w:r>
      <w:r w:rsidR="00FD5DA3" w:rsidRPr="008E541A">
        <w:rPr>
          <w:rFonts w:ascii="Arial" w:hAnsi="Arial" w:cs="Arial"/>
          <w:sz w:val="24"/>
          <w:szCs w:val="24"/>
        </w:rPr>
        <w:t>L primary antibodies in a</w:t>
      </w:r>
      <w:r w:rsidRPr="008E541A">
        <w:rPr>
          <w:rFonts w:ascii="Arial" w:hAnsi="Arial" w:cs="Arial"/>
          <w:sz w:val="24"/>
          <w:szCs w:val="24"/>
        </w:rPr>
        <w:t xml:space="preserve"> humidity tray containing distilled water.</w:t>
      </w:r>
    </w:p>
    <w:p w14:paraId="5B112CD2" w14:textId="17035CD6" w:rsidR="0035105E" w:rsidRPr="008E541A" w:rsidRDefault="00FD5DA3"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W</w:t>
      </w:r>
      <w:r w:rsidR="0035105E" w:rsidRPr="008E541A">
        <w:rPr>
          <w:rFonts w:ascii="Arial" w:hAnsi="Arial" w:cs="Arial"/>
          <w:sz w:val="24"/>
          <w:szCs w:val="24"/>
        </w:rPr>
        <w:t>ash the slides three times in 1X PBST (1X PBS +0.1% Tween20) for 5 min each wash.</w:t>
      </w:r>
    </w:p>
    <w:p w14:paraId="3CF14B48" w14:textId="3138B78E"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Incubate sections with secondary antibody</w:t>
      </w:r>
      <w:r w:rsidR="003C2F2E" w:rsidRPr="008E541A">
        <w:rPr>
          <w:rFonts w:ascii="Arial" w:hAnsi="Arial" w:cs="Arial"/>
          <w:sz w:val="24"/>
          <w:szCs w:val="24"/>
        </w:rPr>
        <w:t>.</w:t>
      </w:r>
    </w:p>
    <w:p w14:paraId="230E4EFA" w14:textId="6E2AFB48" w:rsidR="000C3CE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lastRenderedPageBreak/>
        <w:t xml:space="preserve">Prepare a solution with a </w:t>
      </w:r>
      <w:r w:rsidR="002D7AFA" w:rsidRPr="008E541A">
        <w:rPr>
          <w:rFonts w:ascii="Arial" w:hAnsi="Arial" w:cs="Arial"/>
          <w:sz w:val="24"/>
          <w:szCs w:val="24"/>
        </w:rPr>
        <w:t>fluorophore</w:t>
      </w:r>
      <w:r w:rsidRPr="008E541A">
        <w:rPr>
          <w:rFonts w:ascii="Arial" w:hAnsi="Arial" w:cs="Arial"/>
          <w:sz w:val="24"/>
          <w:szCs w:val="24"/>
        </w:rPr>
        <w:t xml:space="preserve"> conjugated goat anti-rabbit secondary antibody to recognize the anti-CD31 rabbit antibody diluted in dilution buffer. </w:t>
      </w:r>
    </w:p>
    <w:p w14:paraId="672489F0" w14:textId="743067FF" w:rsidR="0035105E" w:rsidRPr="008E541A" w:rsidRDefault="00FD5DA3" w:rsidP="008E541A">
      <w:pPr>
        <w:pStyle w:val="ListParagraph"/>
        <w:numPr>
          <w:ilvl w:val="3"/>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 xml:space="preserve">Note: </w:t>
      </w:r>
      <w:r w:rsidR="0035105E" w:rsidRPr="008E541A">
        <w:rPr>
          <w:rFonts w:ascii="Arial" w:hAnsi="Arial" w:cs="Arial"/>
          <w:sz w:val="24"/>
          <w:szCs w:val="24"/>
        </w:rPr>
        <w:t xml:space="preserve">The smooth muscle actin primary antibody is already conjugated with a CY3 </w:t>
      </w:r>
      <w:r w:rsidR="002D7AFA" w:rsidRPr="008E541A">
        <w:rPr>
          <w:rFonts w:ascii="Arial" w:hAnsi="Arial" w:cs="Arial"/>
          <w:sz w:val="24"/>
          <w:szCs w:val="24"/>
        </w:rPr>
        <w:t>fluorophore</w:t>
      </w:r>
      <w:r w:rsidR="0035105E" w:rsidRPr="008E541A">
        <w:rPr>
          <w:rFonts w:ascii="Arial" w:hAnsi="Arial" w:cs="Arial"/>
          <w:sz w:val="24"/>
          <w:szCs w:val="24"/>
        </w:rPr>
        <w:t>, so no secondary antibody staining is needed.</w:t>
      </w:r>
      <w:r w:rsidRPr="008E541A">
        <w:rPr>
          <w:rFonts w:ascii="Arial" w:hAnsi="Arial" w:cs="Arial"/>
          <w:sz w:val="24"/>
          <w:szCs w:val="24"/>
        </w:rPr>
        <w:t xml:space="preserve"> </w:t>
      </w:r>
      <w:r w:rsidR="0035105E" w:rsidRPr="008E541A">
        <w:rPr>
          <w:rFonts w:ascii="Arial" w:hAnsi="Arial" w:cs="Arial"/>
          <w:sz w:val="24"/>
          <w:szCs w:val="24"/>
        </w:rPr>
        <w:t>Goat-anti rabbit secondary antibody concentration is 1:250</w:t>
      </w:r>
      <w:r w:rsidRPr="008E541A">
        <w:rPr>
          <w:rFonts w:ascii="Arial" w:hAnsi="Arial" w:cs="Arial"/>
          <w:sz w:val="24"/>
          <w:szCs w:val="24"/>
        </w:rPr>
        <w:t>.</w:t>
      </w:r>
    </w:p>
    <w:p w14:paraId="7FCCA289" w14:textId="07092788" w:rsidR="0035105E" w:rsidRPr="008E541A" w:rsidRDefault="00FD5DA3"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Incubate the sections for 1 h</w:t>
      </w:r>
      <w:r w:rsidR="0035105E" w:rsidRPr="008E541A">
        <w:rPr>
          <w:rFonts w:ascii="Arial" w:hAnsi="Arial" w:cs="Arial"/>
          <w:sz w:val="24"/>
          <w:szCs w:val="24"/>
        </w:rPr>
        <w:t xml:space="preserve"> with 100 </w:t>
      </w:r>
      <w:r w:rsidR="0035105E" w:rsidRPr="008E541A">
        <w:rPr>
          <w:rFonts w:ascii="Arial" w:hAnsi="Arial" w:cs="Arial"/>
          <w:sz w:val="24"/>
          <w:szCs w:val="24"/>
        </w:rPr>
        <w:sym w:font="Symbol" w:char="F06D"/>
      </w:r>
      <w:r w:rsidR="0035105E" w:rsidRPr="008E541A">
        <w:rPr>
          <w:rFonts w:ascii="Arial" w:hAnsi="Arial" w:cs="Arial"/>
          <w:sz w:val="24"/>
          <w:szCs w:val="24"/>
        </w:rPr>
        <w:t>L secondary antibody in the humidity tray containing distilled water.</w:t>
      </w:r>
    </w:p>
    <w:p w14:paraId="6884669E" w14:textId="77777777"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Wash the slides three times in 1X PBST for 5 min each wash.</w:t>
      </w:r>
    </w:p>
    <w:p w14:paraId="3A619730" w14:textId="65F21ADE"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Mount the slides</w:t>
      </w:r>
      <w:r w:rsidR="003C2F2E" w:rsidRPr="008E541A">
        <w:rPr>
          <w:rFonts w:ascii="Arial" w:hAnsi="Arial" w:cs="Arial"/>
          <w:sz w:val="24"/>
          <w:szCs w:val="24"/>
        </w:rPr>
        <w:t>.</w:t>
      </w:r>
      <w:r w:rsidRPr="008E541A">
        <w:rPr>
          <w:rFonts w:ascii="Arial" w:hAnsi="Arial" w:cs="Arial"/>
          <w:sz w:val="24"/>
          <w:szCs w:val="24"/>
        </w:rPr>
        <w:t xml:space="preserve"> </w:t>
      </w:r>
    </w:p>
    <w:p w14:paraId="4CF1D378" w14:textId="7067D7AB"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 xml:space="preserve">Pipette 2-3 drops (~40-60 </w:t>
      </w:r>
      <w:r w:rsidRPr="008E541A">
        <w:rPr>
          <w:rFonts w:ascii="Arial" w:hAnsi="Arial" w:cs="Arial"/>
          <w:sz w:val="24"/>
          <w:szCs w:val="24"/>
        </w:rPr>
        <w:sym w:font="Symbol" w:char="F06D"/>
      </w:r>
      <w:r w:rsidRPr="008E541A">
        <w:rPr>
          <w:rFonts w:ascii="Arial" w:hAnsi="Arial" w:cs="Arial"/>
          <w:sz w:val="24"/>
          <w:szCs w:val="24"/>
        </w:rPr>
        <w:t xml:space="preserve">L) of antifade mounting solution with </w:t>
      </w:r>
      <w:r w:rsidR="002D7AFA" w:rsidRPr="008E541A">
        <w:rPr>
          <w:rFonts w:ascii="Arial" w:hAnsi="Arial" w:cs="Arial"/>
          <w:sz w:val="24"/>
          <w:szCs w:val="24"/>
        </w:rPr>
        <w:t xml:space="preserve">DAPI </w:t>
      </w:r>
      <w:r w:rsidRPr="008E541A">
        <w:rPr>
          <w:rFonts w:ascii="Arial" w:hAnsi="Arial" w:cs="Arial"/>
          <w:sz w:val="24"/>
          <w:szCs w:val="24"/>
        </w:rPr>
        <w:t>nuclear staining onto each section</w:t>
      </w:r>
      <w:r w:rsidR="003C2F2E" w:rsidRPr="008E541A">
        <w:rPr>
          <w:rFonts w:ascii="Arial" w:hAnsi="Arial" w:cs="Arial"/>
          <w:sz w:val="24"/>
          <w:szCs w:val="24"/>
        </w:rPr>
        <w:t>.</w:t>
      </w:r>
    </w:p>
    <w:p w14:paraId="744A83EC" w14:textId="77777777"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Gently place a no. 1.5 cover slip over the sections and mounting solution, allowing the fluid to spread out over the sections and to the edges of the cover slip.  Gently use a finger to press out air bubbles that may be located over the section.</w:t>
      </w:r>
    </w:p>
    <w:p w14:paraId="69B3F310" w14:textId="278EC72F"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 xml:space="preserve">Let </w:t>
      </w:r>
      <w:r w:rsidR="00FD5DA3" w:rsidRPr="008E541A">
        <w:rPr>
          <w:rFonts w:ascii="Arial" w:hAnsi="Arial" w:cs="Arial"/>
          <w:sz w:val="24"/>
          <w:szCs w:val="24"/>
        </w:rPr>
        <w:t>the slides dry for at least 1 h</w:t>
      </w:r>
      <w:r w:rsidRPr="008E541A">
        <w:rPr>
          <w:rFonts w:ascii="Arial" w:hAnsi="Arial" w:cs="Arial"/>
          <w:sz w:val="24"/>
          <w:szCs w:val="24"/>
        </w:rPr>
        <w:t xml:space="preserve"> before handling.</w:t>
      </w:r>
    </w:p>
    <w:p w14:paraId="3780903E" w14:textId="7CE0D418" w:rsidR="0035105E" w:rsidRPr="008E541A" w:rsidRDefault="0035105E" w:rsidP="008E541A">
      <w:pPr>
        <w:pStyle w:val="ListParagraph"/>
        <w:numPr>
          <w:ilvl w:val="0"/>
          <w:numId w:val="15"/>
        </w:numPr>
        <w:spacing w:after="240" w:line="240" w:lineRule="auto"/>
        <w:ind w:left="0" w:firstLine="0"/>
        <w:contextualSpacing w:val="0"/>
        <w:jc w:val="both"/>
        <w:rPr>
          <w:rFonts w:ascii="Arial" w:hAnsi="Arial" w:cs="Arial"/>
          <w:b/>
          <w:sz w:val="24"/>
          <w:szCs w:val="24"/>
        </w:rPr>
      </w:pPr>
      <w:r w:rsidRPr="008E541A">
        <w:rPr>
          <w:rFonts w:ascii="Arial" w:hAnsi="Arial" w:cs="Arial"/>
          <w:b/>
          <w:sz w:val="24"/>
          <w:szCs w:val="24"/>
        </w:rPr>
        <w:t xml:space="preserve">Quantify </w:t>
      </w:r>
      <w:r w:rsidR="007F4434" w:rsidRPr="008E541A">
        <w:rPr>
          <w:rFonts w:ascii="Arial" w:hAnsi="Arial" w:cs="Arial"/>
          <w:b/>
          <w:sz w:val="24"/>
          <w:szCs w:val="24"/>
        </w:rPr>
        <w:t>c</w:t>
      </w:r>
      <w:r w:rsidRPr="008E541A">
        <w:rPr>
          <w:rFonts w:ascii="Arial" w:hAnsi="Arial" w:cs="Arial"/>
          <w:b/>
          <w:sz w:val="24"/>
          <w:szCs w:val="24"/>
        </w:rPr>
        <w:t xml:space="preserve">apillary </w:t>
      </w:r>
      <w:r w:rsidR="007F4434" w:rsidRPr="008E541A">
        <w:rPr>
          <w:rFonts w:ascii="Arial" w:hAnsi="Arial" w:cs="Arial"/>
          <w:b/>
          <w:sz w:val="24"/>
          <w:szCs w:val="24"/>
        </w:rPr>
        <w:t>d</w:t>
      </w:r>
      <w:r w:rsidRPr="008E541A">
        <w:rPr>
          <w:rFonts w:ascii="Arial" w:hAnsi="Arial" w:cs="Arial"/>
          <w:b/>
          <w:sz w:val="24"/>
          <w:szCs w:val="24"/>
        </w:rPr>
        <w:t xml:space="preserve">ensity and </w:t>
      </w:r>
      <w:r w:rsidR="007F4434" w:rsidRPr="008E541A">
        <w:rPr>
          <w:rFonts w:ascii="Arial" w:hAnsi="Arial" w:cs="Arial"/>
          <w:b/>
          <w:sz w:val="24"/>
          <w:szCs w:val="24"/>
        </w:rPr>
        <w:t>s</w:t>
      </w:r>
      <w:r w:rsidRPr="008E541A">
        <w:rPr>
          <w:rFonts w:ascii="Arial" w:hAnsi="Arial" w:cs="Arial"/>
          <w:b/>
          <w:sz w:val="24"/>
          <w:szCs w:val="24"/>
        </w:rPr>
        <w:t>tructure</w:t>
      </w:r>
      <w:r w:rsidR="00EC3C7F" w:rsidRPr="008E541A">
        <w:rPr>
          <w:rFonts w:ascii="Arial" w:hAnsi="Arial" w:cs="Arial"/>
          <w:sz w:val="24"/>
          <w:szCs w:val="24"/>
        </w:rPr>
        <w:fldChar w:fldCharType="begin"/>
      </w:r>
      <w:r w:rsidR="00EC3C7F" w:rsidRPr="008E541A">
        <w:rPr>
          <w:rFonts w:ascii="Arial" w:hAnsi="Arial" w:cs="Arial"/>
          <w:sz w:val="24"/>
          <w:szCs w:val="24"/>
        </w:rPr>
        <w:instrText xml:space="preserve"> ADDIN EN.CITE &lt;EndNote&gt;&lt;Cite&gt;&lt;Author&gt;Tata&lt;/Author&gt;&lt;Year&gt;2002&lt;/Year&gt;&lt;RecNum&gt;8&lt;/RecNum&gt;&lt;DisplayText&gt;&lt;style face="superscript"&gt;14&lt;/style&gt;&lt;/DisplayText&gt;&lt;record&gt;&lt;rec-number&gt;8&lt;/rec-number&gt;&lt;foreign-keys&gt;&lt;key app="EN" db-id="d5tv22f5q0easde20rnp2wwgaexvsadat0dw"&gt;8&lt;/key&gt;&lt;/foreign-keys&gt;&lt;ref-type name="Journal Article"&gt;17&lt;/ref-type&gt;&lt;contributors&gt;&lt;authors&gt;&lt;author&gt;Tata, D. A.&lt;/author&gt;&lt;author&gt;Anderson, B. J.&lt;/author&gt;&lt;/authors&gt;&lt;/contributors&gt;&lt;auth-address&gt;Department of Psychology, State University of New York at Stony Brook, Stony Brook, New York, NY 11794-2500, USA.&lt;/auth-address&gt;&lt;titles&gt;&lt;title&gt;A new method for the investigation of capillary structure&lt;/title&gt;&lt;secondary-title&gt;J Neurosci Methods&lt;/secondary-title&gt;&lt;/titles&gt;&lt;periodical&gt;&lt;full-title&gt;J Neurosci Methods&lt;/full-title&gt;&lt;/periodical&gt;&lt;pages&gt;199-206&lt;/pages&gt;&lt;volume&gt;113&lt;/volume&gt;&lt;number&gt;2&lt;/number&gt;&lt;edition&gt;2002/01/05&lt;/edition&gt;&lt;keywords&gt;&lt;keyword&gt;Animals&lt;/keyword&gt;&lt;keyword&gt;Brain/*blood supply/cytology&lt;/keyword&gt;&lt;keyword&gt;Capillaries/*anatomy &amp;amp; histology&lt;/keyword&gt;&lt;keyword&gt;*Carbon&lt;/keyword&gt;&lt;keyword&gt;Cell Count&lt;/keyword&gt;&lt;keyword&gt;Cerebrovascular Circulation&lt;/keyword&gt;&lt;keyword&gt;Collodion&lt;/keyword&gt;&lt;keyword&gt;Coloring Agents&lt;/keyword&gt;&lt;keyword&gt;Cytological Techniques&lt;/keyword&gt;&lt;keyword&gt;Female&lt;/keyword&gt;&lt;keyword&gt;Neurons/cytology&lt;/keyword&gt;&lt;keyword&gt;Rats&lt;/keyword&gt;&lt;keyword&gt;Rats, Long-Evans&lt;/keyword&gt;&lt;keyword&gt;Tissue Adhesives&lt;/keyword&gt;&lt;/keywords&gt;&lt;dates&gt;&lt;year&gt;2002&lt;/year&gt;&lt;pub-dates&gt;&lt;date&gt;Jan 30&lt;/date&gt;&lt;/pub-dates&gt;&lt;/dates&gt;&lt;isbn&gt;0165-0270 (Print)&amp;#xD;0165-0270 (Linking)&lt;/isbn&gt;&lt;accession-num&gt;11772441&lt;/accession-num&gt;&lt;urls&gt;&lt;related-urls&gt;&lt;url&gt;http://www.ncbi.nlm.nih.gov/pubmed/11772441&lt;/url&gt;&lt;/related-urls&gt;&lt;/urls&gt;&lt;electronic-resource-num&gt;S0165027001004940 [pii]&lt;/electronic-resource-num&gt;&lt;language&gt;eng&lt;/language&gt;&lt;/record&gt;&lt;/Cite&gt;&lt;/EndNote&gt;</w:instrText>
      </w:r>
      <w:r w:rsidR="00EC3C7F" w:rsidRPr="008E541A">
        <w:rPr>
          <w:rFonts w:ascii="Arial" w:hAnsi="Arial" w:cs="Arial"/>
          <w:sz w:val="24"/>
          <w:szCs w:val="24"/>
        </w:rPr>
        <w:fldChar w:fldCharType="separate"/>
      </w:r>
      <w:r w:rsidR="00EC3C7F" w:rsidRPr="008E541A">
        <w:rPr>
          <w:rFonts w:ascii="Arial" w:hAnsi="Arial" w:cs="Arial"/>
          <w:noProof/>
          <w:sz w:val="24"/>
          <w:szCs w:val="24"/>
          <w:vertAlign w:val="superscript"/>
        </w:rPr>
        <w:t>14</w:t>
      </w:r>
      <w:r w:rsidR="00EC3C7F" w:rsidRPr="008E541A">
        <w:rPr>
          <w:rFonts w:ascii="Arial" w:hAnsi="Arial" w:cs="Arial"/>
          <w:sz w:val="24"/>
          <w:szCs w:val="24"/>
        </w:rPr>
        <w:fldChar w:fldCharType="end"/>
      </w:r>
    </w:p>
    <w:p w14:paraId="5A2A75C9" w14:textId="24E721C8"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Count the number of capillaries in H&amp;E stained sections, expressed as #/mm</w:t>
      </w:r>
      <w:r w:rsidRPr="008E541A">
        <w:rPr>
          <w:rFonts w:ascii="Arial" w:hAnsi="Arial" w:cs="Arial"/>
          <w:sz w:val="24"/>
          <w:szCs w:val="24"/>
          <w:vertAlign w:val="superscript"/>
        </w:rPr>
        <w:t>2</w:t>
      </w:r>
      <w:r w:rsidR="009850D7" w:rsidRPr="008E541A">
        <w:rPr>
          <w:rFonts w:ascii="Arial" w:hAnsi="Arial" w:cs="Arial"/>
          <w:sz w:val="24"/>
          <w:szCs w:val="24"/>
        </w:rPr>
        <w:t>.</w:t>
      </w:r>
    </w:p>
    <w:p w14:paraId="29F58300" w14:textId="39502978"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Acquire photos of four different fields on an upright light microscope under 40x magnification</w:t>
      </w:r>
      <w:r w:rsidR="001E450F" w:rsidRPr="008E541A">
        <w:rPr>
          <w:rFonts w:ascii="Arial" w:hAnsi="Arial" w:cs="Arial"/>
          <w:sz w:val="24"/>
          <w:szCs w:val="24"/>
        </w:rPr>
        <w:t>.</w:t>
      </w:r>
      <w:r w:rsidRPr="008E541A">
        <w:rPr>
          <w:rFonts w:ascii="Arial" w:hAnsi="Arial" w:cs="Arial"/>
          <w:sz w:val="24"/>
          <w:szCs w:val="24"/>
        </w:rPr>
        <w:t xml:space="preserve"> </w:t>
      </w:r>
    </w:p>
    <w:p w14:paraId="4AAF6ED1" w14:textId="4AA32E58" w:rsidR="0035105E" w:rsidRPr="008E541A" w:rsidRDefault="001E450F" w:rsidP="008E541A">
      <w:pPr>
        <w:pStyle w:val="ListParagraph"/>
        <w:spacing w:after="240" w:line="240" w:lineRule="auto"/>
        <w:ind w:left="0"/>
        <w:contextualSpacing w:val="0"/>
        <w:jc w:val="both"/>
        <w:rPr>
          <w:rFonts w:ascii="Arial" w:hAnsi="Arial" w:cs="Arial"/>
          <w:sz w:val="24"/>
          <w:szCs w:val="24"/>
        </w:rPr>
      </w:pPr>
      <w:r w:rsidRPr="008E541A">
        <w:rPr>
          <w:rFonts w:ascii="Arial" w:hAnsi="Arial" w:cs="Arial"/>
          <w:sz w:val="24"/>
          <w:szCs w:val="24"/>
        </w:rPr>
        <w:t xml:space="preserve">Note: </w:t>
      </w:r>
      <w:r w:rsidR="0035105E" w:rsidRPr="008E541A">
        <w:rPr>
          <w:rFonts w:ascii="Arial" w:hAnsi="Arial" w:cs="Arial"/>
          <w:sz w:val="24"/>
          <w:szCs w:val="24"/>
        </w:rPr>
        <w:t>Capillaries are identified as tubes filled with red blood cells</w:t>
      </w:r>
      <w:r w:rsidR="00B3244C" w:rsidRPr="008E541A">
        <w:rPr>
          <w:rFonts w:ascii="Arial" w:hAnsi="Arial" w:cs="Arial"/>
          <w:sz w:val="24"/>
          <w:szCs w:val="24"/>
        </w:rPr>
        <w:t>.</w:t>
      </w:r>
    </w:p>
    <w:p w14:paraId="17F36830" w14:textId="6FB83A44" w:rsidR="00C7294D" w:rsidRPr="008E541A" w:rsidRDefault="001341BD"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 xml:space="preserve">Alternatively, instead of manually counting capillaries, </w:t>
      </w:r>
      <w:r w:rsidR="000B6E48" w:rsidRPr="008E541A">
        <w:rPr>
          <w:rFonts w:ascii="Arial" w:hAnsi="Arial" w:cs="Arial"/>
          <w:sz w:val="24"/>
          <w:szCs w:val="24"/>
        </w:rPr>
        <w:t xml:space="preserve">use </w:t>
      </w:r>
      <w:r w:rsidR="007F29E0" w:rsidRPr="008E541A">
        <w:rPr>
          <w:rFonts w:ascii="Arial" w:hAnsi="Arial" w:cs="Arial"/>
          <w:sz w:val="24"/>
          <w:szCs w:val="24"/>
        </w:rPr>
        <w:t>image</w:t>
      </w:r>
      <w:r w:rsidRPr="008E541A">
        <w:rPr>
          <w:rFonts w:ascii="Arial" w:hAnsi="Arial" w:cs="Arial"/>
          <w:sz w:val="24"/>
          <w:szCs w:val="24"/>
        </w:rPr>
        <w:t xml:space="preserve"> analysis software </w:t>
      </w:r>
      <w:r w:rsidR="0077511E" w:rsidRPr="008E541A">
        <w:rPr>
          <w:rFonts w:ascii="Arial" w:hAnsi="Arial" w:cs="Arial"/>
          <w:sz w:val="24"/>
          <w:szCs w:val="24"/>
        </w:rPr>
        <w:t xml:space="preserve">(e.g. </w:t>
      </w:r>
      <w:proofErr w:type="spellStart"/>
      <w:r w:rsidR="0077511E" w:rsidRPr="008E541A">
        <w:rPr>
          <w:rFonts w:ascii="Arial" w:hAnsi="Arial" w:cs="Arial"/>
          <w:sz w:val="24"/>
          <w:szCs w:val="24"/>
        </w:rPr>
        <w:t>Wimasis</w:t>
      </w:r>
      <w:proofErr w:type="spellEnd"/>
      <w:r w:rsidR="0077511E" w:rsidRPr="008E541A">
        <w:rPr>
          <w:rFonts w:ascii="Arial" w:hAnsi="Arial" w:cs="Arial"/>
          <w:sz w:val="24"/>
          <w:szCs w:val="24"/>
        </w:rPr>
        <w:t xml:space="preserve"> Image Analysis) </w:t>
      </w:r>
      <w:r w:rsidRPr="008E541A">
        <w:rPr>
          <w:rFonts w:ascii="Arial" w:hAnsi="Arial" w:cs="Arial"/>
          <w:sz w:val="24"/>
          <w:szCs w:val="24"/>
        </w:rPr>
        <w:t xml:space="preserve">to quantify various angiogenesis parameters such as vessel number, average vessel length and diameter, and branch points.  </w:t>
      </w:r>
    </w:p>
    <w:p w14:paraId="473B1D45" w14:textId="7FF40DF2" w:rsidR="0035105E" w:rsidRPr="008E541A" w:rsidRDefault="0035105E" w:rsidP="008E541A">
      <w:pPr>
        <w:pStyle w:val="ListParagraph"/>
        <w:numPr>
          <w:ilvl w:val="1"/>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Analyze capillary structure in immunofluorescent stained sections</w:t>
      </w:r>
      <w:r w:rsidR="000A57A5" w:rsidRPr="008E541A">
        <w:rPr>
          <w:rFonts w:ascii="Arial" w:hAnsi="Arial" w:cs="Arial"/>
          <w:sz w:val="24"/>
          <w:szCs w:val="24"/>
        </w:rPr>
        <w:t>.</w:t>
      </w:r>
    </w:p>
    <w:p w14:paraId="41DEB5A2" w14:textId="7FFBFC75" w:rsidR="0035105E" w:rsidRPr="008E541A" w:rsidRDefault="0035105E" w:rsidP="008E541A">
      <w:pPr>
        <w:pStyle w:val="ListParagraph"/>
        <w:numPr>
          <w:ilvl w:val="2"/>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Acquire photos of four different fields on an inverted fluorescent microscope</w:t>
      </w:r>
      <w:r w:rsidR="00DC218B" w:rsidRPr="008E541A">
        <w:rPr>
          <w:rFonts w:ascii="Arial" w:hAnsi="Arial" w:cs="Arial"/>
          <w:sz w:val="24"/>
          <w:szCs w:val="24"/>
        </w:rPr>
        <w:t xml:space="preserve"> </w:t>
      </w:r>
      <w:r w:rsidR="00B64751" w:rsidRPr="008E541A">
        <w:rPr>
          <w:rFonts w:ascii="Arial" w:hAnsi="Arial" w:cs="Arial"/>
          <w:sz w:val="24"/>
          <w:szCs w:val="24"/>
        </w:rPr>
        <w:t xml:space="preserve">with FITC and </w:t>
      </w:r>
      <w:proofErr w:type="spellStart"/>
      <w:r w:rsidR="00B64751" w:rsidRPr="008E541A">
        <w:rPr>
          <w:rFonts w:ascii="Arial" w:hAnsi="Arial" w:cs="Arial"/>
          <w:sz w:val="24"/>
          <w:szCs w:val="24"/>
        </w:rPr>
        <w:t>TxRed</w:t>
      </w:r>
      <w:proofErr w:type="spellEnd"/>
      <w:r w:rsidR="00B64751" w:rsidRPr="008E541A">
        <w:rPr>
          <w:rFonts w:ascii="Arial" w:hAnsi="Arial" w:cs="Arial"/>
          <w:sz w:val="24"/>
          <w:szCs w:val="24"/>
        </w:rPr>
        <w:t xml:space="preserve"> filter cube</w:t>
      </w:r>
      <w:r w:rsidR="00C85D93" w:rsidRPr="008E541A">
        <w:rPr>
          <w:rFonts w:ascii="Arial" w:hAnsi="Arial" w:cs="Arial"/>
          <w:sz w:val="24"/>
          <w:szCs w:val="24"/>
        </w:rPr>
        <w:t>.</w:t>
      </w:r>
    </w:p>
    <w:p w14:paraId="124385BA" w14:textId="402C36DC" w:rsidR="004A6A8B" w:rsidRPr="008E541A" w:rsidRDefault="0035105E" w:rsidP="008E541A">
      <w:pPr>
        <w:pStyle w:val="ListParagraph"/>
        <w:numPr>
          <w:ilvl w:val="3"/>
          <w:numId w:val="15"/>
        </w:numPr>
        <w:spacing w:after="240" w:line="240" w:lineRule="auto"/>
        <w:ind w:left="0" w:firstLine="0"/>
        <w:contextualSpacing w:val="0"/>
        <w:jc w:val="both"/>
        <w:rPr>
          <w:rFonts w:ascii="Arial" w:hAnsi="Arial" w:cs="Arial"/>
          <w:sz w:val="24"/>
          <w:szCs w:val="24"/>
        </w:rPr>
      </w:pPr>
      <w:r w:rsidRPr="008E541A">
        <w:rPr>
          <w:rFonts w:ascii="Arial" w:hAnsi="Arial" w:cs="Arial"/>
          <w:sz w:val="24"/>
          <w:szCs w:val="24"/>
        </w:rPr>
        <w:t xml:space="preserve">Use a FITC cube to image ECs </w:t>
      </w:r>
      <w:r w:rsidR="008703EE" w:rsidRPr="008E541A">
        <w:rPr>
          <w:rFonts w:ascii="Arial" w:hAnsi="Arial" w:cs="Arial"/>
          <w:sz w:val="24"/>
          <w:szCs w:val="24"/>
        </w:rPr>
        <w:t xml:space="preserve">by excitation </w:t>
      </w:r>
      <w:r w:rsidR="00C85D93" w:rsidRPr="008E541A">
        <w:rPr>
          <w:rFonts w:ascii="Arial" w:hAnsi="Arial" w:cs="Arial"/>
          <w:sz w:val="24"/>
          <w:szCs w:val="24"/>
        </w:rPr>
        <w:t>at</w:t>
      </w:r>
      <w:r w:rsidR="008703EE" w:rsidRPr="008E541A">
        <w:rPr>
          <w:rFonts w:ascii="Arial" w:hAnsi="Arial" w:cs="Arial"/>
          <w:sz w:val="24"/>
          <w:szCs w:val="24"/>
        </w:rPr>
        <w:t xml:space="preserve"> 488</w:t>
      </w:r>
      <w:r w:rsidR="00C85D93" w:rsidRPr="008E541A">
        <w:rPr>
          <w:rFonts w:ascii="Arial" w:hAnsi="Arial" w:cs="Arial"/>
          <w:sz w:val="24"/>
          <w:szCs w:val="24"/>
        </w:rPr>
        <w:t xml:space="preserve"> nm wavelength and u</w:t>
      </w:r>
      <w:r w:rsidRPr="008E541A">
        <w:rPr>
          <w:rFonts w:ascii="Arial" w:hAnsi="Arial" w:cs="Arial"/>
          <w:sz w:val="24"/>
          <w:szCs w:val="24"/>
        </w:rPr>
        <w:t xml:space="preserve">se a </w:t>
      </w:r>
      <w:proofErr w:type="spellStart"/>
      <w:r w:rsidRPr="008E541A">
        <w:rPr>
          <w:rFonts w:ascii="Arial" w:hAnsi="Arial" w:cs="Arial"/>
          <w:sz w:val="24"/>
          <w:szCs w:val="24"/>
        </w:rPr>
        <w:t>TxRed</w:t>
      </w:r>
      <w:proofErr w:type="spellEnd"/>
      <w:r w:rsidRPr="008E541A">
        <w:rPr>
          <w:rFonts w:ascii="Arial" w:hAnsi="Arial" w:cs="Arial"/>
          <w:sz w:val="24"/>
          <w:szCs w:val="24"/>
        </w:rPr>
        <w:t xml:space="preserve"> cube to image </w:t>
      </w:r>
      <w:proofErr w:type="spellStart"/>
      <w:r w:rsidRPr="008E541A">
        <w:rPr>
          <w:rFonts w:ascii="Arial" w:hAnsi="Arial" w:cs="Arial"/>
          <w:sz w:val="24"/>
          <w:szCs w:val="24"/>
        </w:rPr>
        <w:t>pericytes</w:t>
      </w:r>
      <w:proofErr w:type="spellEnd"/>
      <w:r w:rsidRPr="008E541A">
        <w:rPr>
          <w:rFonts w:ascii="Arial" w:hAnsi="Arial" w:cs="Arial"/>
          <w:sz w:val="24"/>
          <w:szCs w:val="24"/>
        </w:rPr>
        <w:t xml:space="preserve"> </w:t>
      </w:r>
      <w:r w:rsidR="008703EE" w:rsidRPr="008E541A">
        <w:rPr>
          <w:rFonts w:ascii="Arial" w:hAnsi="Arial" w:cs="Arial"/>
          <w:sz w:val="24"/>
          <w:szCs w:val="24"/>
        </w:rPr>
        <w:t xml:space="preserve">by </w:t>
      </w:r>
      <w:r w:rsidR="00C85D93" w:rsidRPr="008E541A">
        <w:rPr>
          <w:rFonts w:ascii="Arial" w:hAnsi="Arial" w:cs="Arial"/>
          <w:sz w:val="24"/>
          <w:szCs w:val="24"/>
        </w:rPr>
        <w:t>excitation at</w:t>
      </w:r>
      <w:r w:rsidR="008703EE" w:rsidRPr="008E541A">
        <w:rPr>
          <w:rFonts w:ascii="Arial" w:hAnsi="Arial" w:cs="Arial"/>
          <w:sz w:val="24"/>
          <w:szCs w:val="24"/>
        </w:rPr>
        <w:t xml:space="preserve"> 594</w:t>
      </w:r>
      <w:r w:rsidR="00C85D93" w:rsidRPr="008E541A">
        <w:rPr>
          <w:rFonts w:ascii="Arial" w:hAnsi="Arial" w:cs="Arial"/>
          <w:sz w:val="24"/>
          <w:szCs w:val="24"/>
        </w:rPr>
        <w:t xml:space="preserve"> </w:t>
      </w:r>
      <w:r w:rsidR="008703EE" w:rsidRPr="008E541A">
        <w:rPr>
          <w:rFonts w:ascii="Arial" w:hAnsi="Arial" w:cs="Arial"/>
          <w:sz w:val="24"/>
          <w:szCs w:val="24"/>
        </w:rPr>
        <w:t>nm wavelength.</w:t>
      </w:r>
    </w:p>
    <w:p w14:paraId="7CF0836B" w14:textId="48C10E98" w:rsidR="00253808" w:rsidRPr="008E541A" w:rsidRDefault="00253808" w:rsidP="008E541A">
      <w:pPr>
        <w:snapToGrid w:val="0"/>
        <w:spacing w:after="0" w:line="240" w:lineRule="auto"/>
        <w:jc w:val="both"/>
        <w:rPr>
          <w:rFonts w:ascii="Arial" w:hAnsi="Arial" w:cs="Arial"/>
          <w:b/>
          <w:sz w:val="24"/>
          <w:szCs w:val="24"/>
        </w:rPr>
      </w:pPr>
      <w:r w:rsidRPr="008E541A">
        <w:rPr>
          <w:rFonts w:ascii="Arial" w:hAnsi="Arial" w:cs="Arial"/>
          <w:b/>
          <w:sz w:val="24"/>
          <w:szCs w:val="24"/>
        </w:rPr>
        <w:t>REPRESENTATIVE RESULTS</w:t>
      </w:r>
    </w:p>
    <w:p w14:paraId="058D9E2E" w14:textId="121AF5A7" w:rsidR="00253808" w:rsidRPr="008E541A" w:rsidRDefault="00CE60A6" w:rsidP="008E541A">
      <w:pPr>
        <w:snapToGrid w:val="0"/>
        <w:spacing w:after="0" w:line="240" w:lineRule="auto"/>
        <w:jc w:val="both"/>
        <w:rPr>
          <w:rFonts w:ascii="Arial" w:hAnsi="Arial" w:cs="Arial"/>
          <w:sz w:val="24"/>
          <w:szCs w:val="24"/>
        </w:rPr>
      </w:pPr>
      <w:r w:rsidRPr="008E541A">
        <w:rPr>
          <w:rFonts w:ascii="Arial" w:hAnsi="Arial" w:cs="Arial"/>
          <w:sz w:val="24"/>
          <w:szCs w:val="24"/>
        </w:rPr>
        <w:t>Represent</w:t>
      </w:r>
      <w:r w:rsidR="005C645D" w:rsidRPr="008E541A">
        <w:rPr>
          <w:rFonts w:ascii="Arial" w:hAnsi="Arial" w:cs="Arial"/>
          <w:sz w:val="24"/>
          <w:szCs w:val="24"/>
        </w:rPr>
        <w:t>ative H&amp;E and immunofluorescent</w:t>
      </w:r>
      <w:r w:rsidRPr="008E541A">
        <w:rPr>
          <w:rFonts w:ascii="Arial" w:hAnsi="Arial" w:cs="Arial"/>
          <w:sz w:val="24"/>
          <w:szCs w:val="24"/>
        </w:rPr>
        <w:t xml:space="preserve"> staining of matrix gel plug</w:t>
      </w:r>
      <w:r w:rsidR="005E615E" w:rsidRPr="008E541A">
        <w:rPr>
          <w:rFonts w:ascii="Arial" w:hAnsi="Arial" w:cs="Arial"/>
          <w:sz w:val="24"/>
          <w:szCs w:val="24"/>
        </w:rPr>
        <w:t xml:space="preserve"> sections</w:t>
      </w:r>
      <w:r w:rsidRPr="008E541A">
        <w:rPr>
          <w:rFonts w:ascii="Arial" w:hAnsi="Arial" w:cs="Arial"/>
          <w:sz w:val="24"/>
          <w:szCs w:val="24"/>
        </w:rPr>
        <w:t xml:space="preserve"> </w:t>
      </w:r>
      <w:r w:rsidR="00964108" w:rsidRPr="008E541A">
        <w:rPr>
          <w:rFonts w:ascii="Arial" w:hAnsi="Arial" w:cs="Arial"/>
          <w:sz w:val="24"/>
          <w:szCs w:val="24"/>
        </w:rPr>
        <w:t>are</w:t>
      </w:r>
      <w:r w:rsidR="009D35CF" w:rsidRPr="008E541A">
        <w:rPr>
          <w:rFonts w:ascii="Arial" w:hAnsi="Arial" w:cs="Arial"/>
          <w:sz w:val="24"/>
          <w:szCs w:val="24"/>
        </w:rPr>
        <w:t xml:space="preserve"> </w:t>
      </w:r>
      <w:r w:rsidRPr="008E541A">
        <w:rPr>
          <w:rFonts w:ascii="Arial" w:hAnsi="Arial" w:cs="Arial"/>
          <w:sz w:val="24"/>
          <w:szCs w:val="24"/>
        </w:rPr>
        <w:t xml:space="preserve">shown in Figure 2. </w:t>
      </w:r>
      <w:r w:rsidR="005E615E" w:rsidRPr="008E541A">
        <w:rPr>
          <w:rFonts w:ascii="Arial" w:hAnsi="Arial" w:cs="Arial"/>
          <w:sz w:val="24"/>
          <w:szCs w:val="24"/>
        </w:rPr>
        <w:t xml:space="preserve">Sections from </w:t>
      </w:r>
      <w:r w:rsidRPr="008E541A">
        <w:rPr>
          <w:rFonts w:ascii="Arial" w:hAnsi="Arial" w:cs="Arial"/>
          <w:sz w:val="24"/>
          <w:szCs w:val="24"/>
        </w:rPr>
        <w:t>EC only plugs</w:t>
      </w:r>
      <w:r w:rsidR="00862AF4" w:rsidRPr="008E541A">
        <w:rPr>
          <w:rFonts w:ascii="Arial" w:hAnsi="Arial" w:cs="Arial"/>
          <w:sz w:val="24"/>
          <w:szCs w:val="24"/>
        </w:rPr>
        <w:t xml:space="preserve"> display</w:t>
      </w:r>
      <w:r w:rsidRPr="008E541A">
        <w:rPr>
          <w:rFonts w:ascii="Arial" w:hAnsi="Arial" w:cs="Arial"/>
          <w:sz w:val="24"/>
          <w:szCs w:val="24"/>
        </w:rPr>
        <w:t xml:space="preserve"> some</w:t>
      </w:r>
      <w:r w:rsidR="00862AF4" w:rsidRPr="008E541A">
        <w:rPr>
          <w:rFonts w:ascii="Arial" w:hAnsi="Arial" w:cs="Arial"/>
          <w:sz w:val="24"/>
          <w:szCs w:val="24"/>
        </w:rPr>
        <w:t xml:space="preserve"> </w:t>
      </w:r>
      <w:r w:rsidRPr="008E541A">
        <w:rPr>
          <w:rFonts w:ascii="Arial" w:hAnsi="Arial" w:cs="Arial"/>
          <w:sz w:val="24"/>
          <w:szCs w:val="24"/>
        </w:rPr>
        <w:t>vessels</w:t>
      </w:r>
      <w:r w:rsidR="00862AF4" w:rsidRPr="008E541A">
        <w:rPr>
          <w:rFonts w:ascii="Arial" w:hAnsi="Arial" w:cs="Arial"/>
          <w:sz w:val="24"/>
          <w:szCs w:val="24"/>
        </w:rPr>
        <w:t xml:space="preserve"> that </w:t>
      </w:r>
      <w:r w:rsidR="00964108" w:rsidRPr="008E541A">
        <w:rPr>
          <w:rFonts w:ascii="Arial" w:hAnsi="Arial" w:cs="Arial"/>
          <w:sz w:val="24"/>
          <w:szCs w:val="24"/>
        </w:rPr>
        <w:t>are</w:t>
      </w:r>
      <w:r w:rsidR="00862AF4" w:rsidRPr="008E541A">
        <w:rPr>
          <w:rFonts w:ascii="Arial" w:hAnsi="Arial" w:cs="Arial"/>
          <w:sz w:val="24"/>
          <w:szCs w:val="24"/>
        </w:rPr>
        <w:t xml:space="preserve"> mostly not perfused with blood</w:t>
      </w:r>
      <w:r w:rsidRPr="008E541A">
        <w:rPr>
          <w:rFonts w:ascii="Arial" w:hAnsi="Arial" w:cs="Arial"/>
          <w:sz w:val="24"/>
          <w:szCs w:val="24"/>
        </w:rPr>
        <w:t xml:space="preserve"> (Figure 2</w:t>
      </w:r>
      <w:r w:rsidR="00743E83" w:rsidRPr="008E541A">
        <w:rPr>
          <w:rFonts w:ascii="Arial" w:hAnsi="Arial" w:cs="Arial"/>
          <w:sz w:val="24"/>
          <w:szCs w:val="24"/>
        </w:rPr>
        <w:t xml:space="preserve"> top left</w:t>
      </w:r>
      <w:r w:rsidR="00862AF4" w:rsidRPr="008E541A">
        <w:rPr>
          <w:rFonts w:ascii="Arial" w:hAnsi="Arial" w:cs="Arial"/>
          <w:sz w:val="24"/>
          <w:szCs w:val="24"/>
        </w:rPr>
        <w:t>,</w:t>
      </w:r>
      <w:r w:rsidR="00BB7403" w:rsidRPr="008E541A">
        <w:rPr>
          <w:rFonts w:ascii="Arial" w:hAnsi="Arial" w:cs="Arial"/>
          <w:sz w:val="24"/>
          <w:szCs w:val="24"/>
        </w:rPr>
        <w:t xml:space="preserve"> black arrows</w:t>
      </w:r>
      <w:r w:rsidR="00862AF4" w:rsidRPr="008E541A">
        <w:rPr>
          <w:rFonts w:ascii="Arial" w:hAnsi="Arial" w:cs="Arial"/>
          <w:sz w:val="24"/>
          <w:szCs w:val="24"/>
        </w:rPr>
        <w:t xml:space="preserve">) </w:t>
      </w:r>
      <w:r w:rsidR="00862AF4" w:rsidRPr="008E541A">
        <w:rPr>
          <w:rFonts w:ascii="Arial" w:hAnsi="Arial" w:cs="Arial"/>
          <w:sz w:val="24"/>
          <w:szCs w:val="24"/>
        </w:rPr>
        <w:t xml:space="preserve">whereas plugs containing both </w:t>
      </w:r>
      <w:r w:rsidR="00862AF4" w:rsidRPr="008E541A">
        <w:rPr>
          <w:rFonts w:ascii="Arial" w:hAnsi="Arial" w:cs="Arial"/>
          <w:sz w:val="24"/>
          <w:szCs w:val="24"/>
        </w:rPr>
        <w:lastRenderedPageBreak/>
        <w:t xml:space="preserve">ECs and </w:t>
      </w:r>
      <w:proofErr w:type="spellStart"/>
      <w:r w:rsidR="00862AF4" w:rsidRPr="008E541A">
        <w:rPr>
          <w:rFonts w:ascii="Arial" w:hAnsi="Arial" w:cs="Arial"/>
          <w:sz w:val="24"/>
          <w:szCs w:val="24"/>
        </w:rPr>
        <w:t>pericytes</w:t>
      </w:r>
      <w:proofErr w:type="spellEnd"/>
      <w:r w:rsidR="00862AF4" w:rsidRPr="008E541A">
        <w:rPr>
          <w:rFonts w:ascii="Arial" w:hAnsi="Arial" w:cs="Arial"/>
          <w:sz w:val="24"/>
          <w:szCs w:val="24"/>
        </w:rPr>
        <w:t xml:space="preserve"> display</w:t>
      </w:r>
      <w:r w:rsidRPr="008E541A">
        <w:rPr>
          <w:rFonts w:ascii="Arial" w:hAnsi="Arial" w:cs="Arial"/>
          <w:sz w:val="24"/>
          <w:szCs w:val="24"/>
        </w:rPr>
        <w:t xml:space="preserve"> </w:t>
      </w:r>
      <w:r w:rsidR="00862AF4" w:rsidRPr="008E541A">
        <w:rPr>
          <w:rFonts w:ascii="Arial" w:hAnsi="Arial" w:cs="Arial"/>
          <w:sz w:val="24"/>
          <w:szCs w:val="24"/>
        </w:rPr>
        <w:t>several</w:t>
      </w:r>
      <w:r w:rsidRPr="008E541A">
        <w:rPr>
          <w:rFonts w:ascii="Arial" w:hAnsi="Arial" w:cs="Arial"/>
          <w:sz w:val="24"/>
          <w:szCs w:val="24"/>
        </w:rPr>
        <w:t xml:space="preserve"> </w:t>
      </w:r>
      <w:r w:rsidR="00862AF4" w:rsidRPr="008E541A">
        <w:rPr>
          <w:rFonts w:ascii="Arial" w:hAnsi="Arial" w:cs="Arial"/>
          <w:sz w:val="24"/>
          <w:szCs w:val="24"/>
        </w:rPr>
        <w:t>perfused</w:t>
      </w:r>
      <w:r w:rsidRPr="008E541A">
        <w:rPr>
          <w:rFonts w:ascii="Arial" w:hAnsi="Arial" w:cs="Arial"/>
          <w:sz w:val="24"/>
          <w:szCs w:val="24"/>
        </w:rPr>
        <w:t xml:space="preserve"> vessels with larger diameters and complete pericyte coverage, as evidenced by positive SMA staining </w:t>
      </w:r>
      <w:r w:rsidR="00862AF4" w:rsidRPr="008E541A">
        <w:rPr>
          <w:rFonts w:ascii="Arial" w:hAnsi="Arial" w:cs="Arial"/>
          <w:sz w:val="24"/>
          <w:szCs w:val="24"/>
        </w:rPr>
        <w:t xml:space="preserve">immediately adjacent to </w:t>
      </w:r>
      <w:r w:rsidRPr="008E541A">
        <w:rPr>
          <w:rFonts w:ascii="Arial" w:hAnsi="Arial" w:cs="Arial"/>
          <w:sz w:val="24"/>
          <w:szCs w:val="24"/>
        </w:rPr>
        <w:t>CD31-positive ECs.</w:t>
      </w:r>
      <w:r w:rsidR="0006580C" w:rsidRPr="008E541A">
        <w:rPr>
          <w:rFonts w:ascii="Arial" w:hAnsi="Arial" w:cs="Arial"/>
          <w:sz w:val="24"/>
          <w:szCs w:val="24"/>
        </w:rPr>
        <w:t xml:space="preserve"> These results </w:t>
      </w:r>
      <w:r w:rsidR="005E615E" w:rsidRPr="008E541A">
        <w:rPr>
          <w:rFonts w:ascii="Arial" w:hAnsi="Arial" w:cs="Arial"/>
          <w:sz w:val="24"/>
          <w:szCs w:val="24"/>
        </w:rPr>
        <w:t>suggest</w:t>
      </w:r>
      <w:r w:rsidR="0006580C" w:rsidRPr="008E541A">
        <w:rPr>
          <w:rFonts w:ascii="Arial" w:hAnsi="Arial" w:cs="Arial"/>
          <w:sz w:val="24"/>
          <w:szCs w:val="24"/>
        </w:rPr>
        <w:t xml:space="preserve"> </w:t>
      </w:r>
      <w:r w:rsidR="008F7534" w:rsidRPr="008E541A">
        <w:rPr>
          <w:rFonts w:ascii="Arial" w:hAnsi="Arial" w:cs="Arial"/>
          <w:sz w:val="24"/>
          <w:szCs w:val="24"/>
        </w:rPr>
        <w:t xml:space="preserve">that </w:t>
      </w:r>
      <w:proofErr w:type="spellStart"/>
      <w:r w:rsidR="008F7534" w:rsidRPr="008E541A">
        <w:rPr>
          <w:rFonts w:ascii="Arial" w:hAnsi="Arial" w:cs="Arial"/>
          <w:sz w:val="24"/>
          <w:szCs w:val="24"/>
        </w:rPr>
        <w:t>pericytes</w:t>
      </w:r>
      <w:proofErr w:type="spellEnd"/>
      <w:r w:rsidR="008F7534" w:rsidRPr="008E541A">
        <w:rPr>
          <w:rFonts w:ascii="Arial" w:hAnsi="Arial" w:cs="Arial"/>
          <w:sz w:val="24"/>
          <w:szCs w:val="24"/>
        </w:rPr>
        <w:t xml:space="preserve"> play a substantial role in nascent blood vessel formation and that this dynamic </w:t>
      </w:r>
      <w:r w:rsidR="008F7534" w:rsidRPr="008E541A">
        <w:rPr>
          <w:rFonts w:ascii="Arial" w:hAnsi="Arial" w:cs="Arial"/>
          <w:sz w:val="24"/>
          <w:szCs w:val="24"/>
        </w:rPr>
        <w:t xml:space="preserve">process can be recapitulated and easily analyzed in an </w:t>
      </w:r>
      <w:r w:rsidR="008F7534" w:rsidRPr="008E541A">
        <w:rPr>
          <w:rFonts w:ascii="Arial" w:hAnsi="Arial" w:cs="Arial"/>
          <w:i/>
          <w:sz w:val="24"/>
          <w:szCs w:val="24"/>
        </w:rPr>
        <w:t>in vivo</w:t>
      </w:r>
      <w:r w:rsidR="008F7534" w:rsidRPr="008E541A">
        <w:rPr>
          <w:rFonts w:ascii="Arial" w:hAnsi="Arial" w:cs="Arial"/>
          <w:sz w:val="24"/>
          <w:szCs w:val="24"/>
        </w:rPr>
        <w:t xml:space="preserve"> model. </w:t>
      </w:r>
    </w:p>
    <w:p w14:paraId="0C55823C" w14:textId="77777777" w:rsidR="00CB4858" w:rsidRPr="008E541A" w:rsidRDefault="00CB4858" w:rsidP="008E541A">
      <w:pPr>
        <w:snapToGrid w:val="0"/>
        <w:spacing w:after="0" w:line="240" w:lineRule="auto"/>
        <w:jc w:val="both"/>
        <w:rPr>
          <w:rFonts w:ascii="Arial" w:hAnsi="Arial" w:cs="Arial"/>
          <w:sz w:val="24"/>
          <w:szCs w:val="24"/>
        </w:rPr>
      </w:pPr>
    </w:p>
    <w:p w14:paraId="4CC430CC" w14:textId="0C46F879" w:rsidR="00045140" w:rsidRPr="008E541A" w:rsidRDefault="00F256FD" w:rsidP="008E541A">
      <w:pPr>
        <w:snapToGrid w:val="0"/>
        <w:spacing w:after="0" w:line="240" w:lineRule="auto"/>
        <w:jc w:val="both"/>
        <w:rPr>
          <w:rFonts w:ascii="Arial" w:hAnsi="Arial" w:cs="Arial"/>
          <w:b/>
          <w:sz w:val="24"/>
          <w:szCs w:val="24"/>
        </w:rPr>
      </w:pPr>
      <w:r w:rsidRPr="008E541A">
        <w:rPr>
          <w:rFonts w:ascii="Arial" w:hAnsi="Arial" w:cs="Arial"/>
          <w:b/>
          <w:sz w:val="24"/>
          <w:szCs w:val="24"/>
        </w:rPr>
        <w:t>FIGURE LEGENDS</w:t>
      </w:r>
    </w:p>
    <w:p w14:paraId="1D90ECA9" w14:textId="2B150628" w:rsidR="00045140" w:rsidRPr="008E541A" w:rsidRDefault="00F256FD" w:rsidP="008E541A">
      <w:pPr>
        <w:snapToGrid w:val="0"/>
        <w:spacing w:after="0" w:line="240" w:lineRule="auto"/>
        <w:jc w:val="both"/>
        <w:rPr>
          <w:rFonts w:ascii="Arial" w:hAnsi="Arial" w:cs="Arial"/>
          <w:sz w:val="24"/>
          <w:szCs w:val="24"/>
        </w:rPr>
      </w:pPr>
      <w:r w:rsidRPr="008E541A">
        <w:rPr>
          <w:rFonts w:ascii="Arial" w:hAnsi="Arial" w:cs="Arial"/>
          <w:b/>
          <w:sz w:val="24"/>
          <w:szCs w:val="24"/>
        </w:rPr>
        <w:t xml:space="preserve">Figure 1. Tissue orientation when embedded in </w:t>
      </w:r>
      <w:r w:rsidR="00EB7A1E" w:rsidRPr="008E541A">
        <w:rPr>
          <w:rFonts w:ascii="Arial" w:hAnsi="Arial" w:cs="Arial"/>
          <w:b/>
          <w:sz w:val="24"/>
          <w:szCs w:val="24"/>
        </w:rPr>
        <w:t>a tissue cassette</w:t>
      </w:r>
      <w:r w:rsidRPr="008E541A">
        <w:rPr>
          <w:rFonts w:ascii="Arial" w:hAnsi="Arial" w:cs="Arial"/>
          <w:b/>
          <w:sz w:val="24"/>
          <w:szCs w:val="24"/>
        </w:rPr>
        <w:t>.</w:t>
      </w:r>
      <w:r w:rsidRPr="008E541A">
        <w:rPr>
          <w:rFonts w:ascii="Arial" w:hAnsi="Arial" w:cs="Arial"/>
          <w:sz w:val="24"/>
          <w:szCs w:val="24"/>
        </w:rPr>
        <w:t xml:space="preserve"> After </w:t>
      </w:r>
      <w:r w:rsidR="00EB7A1E" w:rsidRPr="008E541A">
        <w:rPr>
          <w:rFonts w:ascii="Arial" w:hAnsi="Arial" w:cs="Arial"/>
          <w:sz w:val="24"/>
          <w:szCs w:val="24"/>
        </w:rPr>
        <w:t xml:space="preserve">the </w:t>
      </w:r>
      <w:r w:rsidRPr="008E541A">
        <w:rPr>
          <w:rFonts w:ascii="Arial" w:hAnsi="Arial" w:cs="Arial"/>
          <w:sz w:val="24"/>
          <w:szCs w:val="24"/>
        </w:rPr>
        <w:t xml:space="preserve">matrix gel </w:t>
      </w:r>
      <w:r w:rsidR="00EB7A1E" w:rsidRPr="008E541A">
        <w:rPr>
          <w:rFonts w:ascii="Arial" w:hAnsi="Arial" w:cs="Arial"/>
          <w:sz w:val="24"/>
          <w:szCs w:val="24"/>
        </w:rPr>
        <w:t xml:space="preserve">plug </w:t>
      </w:r>
      <w:r w:rsidR="008E6BC1" w:rsidRPr="008E541A">
        <w:rPr>
          <w:rFonts w:ascii="Arial" w:hAnsi="Arial" w:cs="Arial"/>
          <w:sz w:val="24"/>
          <w:szCs w:val="24"/>
        </w:rPr>
        <w:t>(yellow</w:t>
      </w:r>
      <w:r w:rsidRPr="008E541A">
        <w:rPr>
          <w:rFonts w:ascii="Arial" w:hAnsi="Arial" w:cs="Arial"/>
          <w:sz w:val="24"/>
          <w:szCs w:val="24"/>
        </w:rPr>
        <w:t xml:space="preserve">) </w:t>
      </w:r>
      <w:r w:rsidR="00EB7A1E" w:rsidRPr="008E541A">
        <w:rPr>
          <w:rFonts w:ascii="Arial" w:hAnsi="Arial" w:cs="Arial"/>
          <w:sz w:val="24"/>
          <w:szCs w:val="24"/>
        </w:rPr>
        <w:t>is</w:t>
      </w:r>
      <w:r w:rsidRPr="008E541A">
        <w:rPr>
          <w:rFonts w:ascii="Arial" w:hAnsi="Arial" w:cs="Arial"/>
          <w:sz w:val="24"/>
          <w:szCs w:val="24"/>
        </w:rPr>
        <w:t xml:space="preserve"> isolated, it </w:t>
      </w:r>
      <w:r w:rsidR="00EB7A1E" w:rsidRPr="008E541A">
        <w:rPr>
          <w:rFonts w:ascii="Arial" w:hAnsi="Arial" w:cs="Arial"/>
          <w:sz w:val="24"/>
          <w:szCs w:val="24"/>
        </w:rPr>
        <w:t>is</w:t>
      </w:r>
      <w:r w:rsidRPr="008E541A">
        <w:rPr>
          <w:rFonts w:ascii="Arial" w:hAnsi="Arial" w:cs="Arial"/>
          <w:sz w:val="24"/>
          <w:szCs w:val="24"/>
        </w:rPr>
        <w:t xml:space="preserve"> in between the </w:t>
      </w:r>
      <w:r w:rsidR="00EB7A1E" w:rsidRPr="008E541A">
        <w:rPr>
          <w:rFonts w:ascii="Arial" w:hAnsi="Arial" w:cs="Arial"/>
          <w:sz w:val="24"/>
          <w:szCs w:val="24"/>
        </w:rPr>
        <w:t xml:space="preserve">mouse’s </w:t>
      </w:r>
      <w:r w:rsidRPr="008E541A">
        <w:rPr>
          <w:rFonts w:ascii="Arial" w:hAnsi="Arial" w:cs="Arial"/>
          <w:sz w:val="24"/>
          <w:szCs w:val="24"/>
        </w:rPr>
        <w:t>muscle (purple) and skin (green) layers.</w:t>
      </w:r>
      <w:r w:rsidR="00EB7A1E" w:rsidRPr="008E541A">
        <w:rPr>
          <w:rFonts w:ascii="Arial" w:hAnsi="Arial" w:cs="Arial"/>
          <w:sz w:val="24"/>
          <w:szCs w:val="24"/>
        </w:rPr>
        <w:t xml:space="preserve"> The plug is placed in the tissue cassette </w:t>
      </w:r>
      <w:r w:rsidR="00A42CBA" w:rsidRPr="008E541A">
        <w:rPr>
          <w:rFonts w:ascii="Arial" w:hAnsi="Arial" w:cs="Arial"/>
          <w:sz w:val="24"/>
          <w:szCs w:val="24"/>
        </w:rPr>
        <w:t xml:space="preserve">as shown </w:t>
      </w:r>
      <w:r w:rsidR="00B01D35" w:rsidRPr="008E541A">
        <w:rPr>
          <w:rFonts w:ascii="Arial" w:hAnsi="Arial" w:cs="Arial"/>
          <w:sz w:val="24"/>
          <w:szCs w:val="24"/>
        </w:rPr>
        <w:t>so that all three layers can be seen across the surface that will be cut first during sectioning.</w:t>
      </w:r>
      <w:r w:rsidRPr="008E541A">
        <w:rPr>
          <w:rFonts w:ascii="Arial" w:hAnsi="Arial" w:cs="Arial"/>
          <w:sz w:val="24"/>
          <w:szCs w:val="24"/>
        </w:rPr>
        <w:t xml:space="preserve">  A) View from the top</w:t>
      </w:r>
      <w:r w:rsidR="00271D83" w:rsidRPr="008E541A">
        <w:rPr>
          <w:rFonts w:ascii="Arial" w:hAnsi="Arial" w:cs="Arial"/>
          <w:sz w:val="24"/>
          <w:szCs w:val="24"/>
        </w:rPr>
        <w:t xml:space="preserve"> of the cassette</w:t>
      </w:r>
      <w:r w:rsidRPr="008E541A">
        <w:rPr>
          <w:rFonts w:ascii="Arial" w:hAnsi="Arial" w:cs="Arial"/>
          <w:sz w:val="24"/>
          <w:szCs w:val="24"/>
        </w:rPr>
        <w:t>, B) View from the side</w:t>
      </w:r>
      <w:r w:rsidR="00271D83" w:rsidRPr="008E541A">
        <w:rPr>
          <w:rFonts w:ascii="Arial" w:hAnsi="Arial" w:cs="Arial"/>
          <w:sz w:val="24"/>
          <w:szCs w:val="24"/>
        </w:rPr>
        <w:t xml:space="preserve"> of the cassette</w:t>
      </w:r>
      <w:r w:rsidRPr="008E541A">
        <w:rPr>
          <w:rFonts w:ascii="Arial" w:hAnsi="Arial" w:cs="Arial"/>
          <w:sz w:val="24"/>
          <w:szCs w:val="24"/>
        </w:rPr>
        <w:t xml:space="preserve">. </w:t>
      </w:r>
    </w:p>
    <w:p w14:paraId="67FBD30B" w14:textId="77777777" w:rsidR="00CB4858" w:rsidRPr="008E541A" w:rsidRDefault="00CB4858" w:rsidP="008E541A">
      <w:pPr>
        <w:snapToGrid w:val="0"/>
        <w:spacing w:after="0" w:line="240" w:lineRule="auto"/>
        <w:jc w:val="both"/>
        <w:rPr>
          <w:rFonts w:ascii="Arial" w:hAnsi="Arial" w:cs="Arial"/>
          <w:sz w:val="24"/>
          <w:szCs w:val="24"/>
        </w:rPr>
      </w:pPr>
    </w:p>
    <w:p w14:paraId="70EF65E0" w14:textId="7F000E16" w:rsidR="00DD4B0F" w:rsidRPr="008E541A" w:rsidRDefault="00DD4B0F" w:rsidP="008E541A">
      <w:pPr>
        <w:snapToGrid w:val="0"/>
        <w:spacing w:after="0" w:line="240" w:lineRule="auto"/>
        <w:jc w:val="both"/>
        <w:rPr>
          <w:rFonts w:ascii="Arial" w:hAnsi="Arial" w:cs="Arial"/>
          <w:sz w:val="24"/>
          <w:szCs w:val="24"/>
        </w:rPr>
      </w:pPr>
      <w:r w:rsidRPr="008E541A">
        <w:rPr>
          <w:rFonts w:ascii="Arial" w:hAnsi="Arial" w:cs="Arial"/>
          <w:b/>
          <w:sz w:val="24"/>
          <w:szCs w:val="24"/>
        </w:rPr>
        <w:t>Figure 2. Representative H &amp; E (top row) and immunofluorescence (bottom row) of matrix gel</w:t>
      </w:r>
      <w:r w:rsidRPr="008E541A">
        <w:rPr>
          <w:rFonts w:ascii="Arial" w:hAnsi="Arial" w:cs="Arial"/>
          <w:sz w:val="24"/>
          <w:szCs w:val="24"/>
        </w:rPr>
        <w:t>. Images show the appearance of ECs alone (</w:t>
      </w:r>
      <w:r w:rsidR="00640C88" w:rsidRPr="008E541A">
        <w:rPr>
          <w:rFonts w:ascii="Arial" w:hAnsi="Arial" w:cs="Arial"/>
          <w:sz w:val="24"/>
          <w:szCs w:val="24"/>
        </w:rPr>
        <w:t>left images</w:t>
      </w:r>
      <w:r w:rsidRPr="008E541A">
        <w:rPr>
          <w:rFonts w:ascii="Arial" w:hAnsi="Arial" w:cs="Arial"/>
          <w:sz w:val="24"/>
          <w:szCs w:val="24"/>
        </w:rPr>
        <w:t>)</w:t>
      </w:r>
      <w:r w:rsidR="009325EA" w:rsidRPr="008E541A">
        <w:rPr>
          <w:rFonts w:ascii="Arial" w:hAnsi="Arial" w:cs="Arial"/>
          <w:sz w:val="24"/>
          <w:szCs w:val="24"/>
        </w:rPr>
        <w:t xml:space="preserve"> and</w:t>
      </w:r>
      <w:r w:rsidRPr="008E541A">
        <w:rPr>
          <w:rFonts w:ascii="Arial" w:hAnsi="Arial" w:cs="Arial"/>
          <w:sz w:val="24"/>
          <w:szCs w:val="24"/>
        </w:rPr>
        <w:t xml:space="preserve"> ECs plus healthy </w:t>
      </w:r>
      <w:proofErr w:type="spellStart"/>
      <w:r w:rsidRPr="008E541A">
        <w:rPr>
          <w:rFonts w:ascii="Arial" w:hAnsi="Arial" w:cs="Arial"/>
          <w:sz w:val="24"/>
          <w:szCs w:val="24"/>
        </w:rPr>
        <w:t>pericytes</w:t>
      </w:r>
      <w:proofErr w:type="spellEnd"/>
      <w:r w:rsidR="009E63AA" w:rsidRPr="008E541A">
        <w:rPr>
          <w:rFonts w:ascii="Arial" w:hAnsi="Arial" w:cs="Arial"/>
          <w:sz w:val="24"/>
          <w:szCs w:val="24"/>
        </w:rPr>
        <w:t xml:space="preserve"> (Pc)</w:t>
      </w:r>
      <w:r w:rsidRPr="008E541A">
        <w:rPr>
          <w:rFonts w:ascii="Arial" w:hAnsi="Arial" w:cs="Arial"/>
          <w:sz w:val="24"/>
          <w:szCs w:val="24"/>
        </w:rPr>
        <w:t xml:space="preserve"> (</w:t>
      </w:r>
      <w:r w:rsidR="00AD5623" w:rsidRPr="008E541A">
        <w:rPr>
          <w:rFonts w:ascii="Arial" w:hAnsi="Arial" w:cs="Arial"/>
          <w:sz w:val="24"/>
          <w:szCs w:val="24"/>
        </w:rPr>
        <w:t>right images</w:t>
      </w:r>
      <w:r w:rsidRPr="008E541A">
        <w:rPr>
          <w:rFonts w:ascii="Arial" w:hAnsi="Arial" w:cs="Arial"/>
          <w:sz w:val="24"/>
          <w:szCs w:val="24"/>
        </w:rPr>
        <w:t>). Human and murine</w:t>
      </w:r>
      <w:r w:rsidR="00EF242C" w:rsidRPr="008E541A">
        <w:rPr>
          <w:rFonts w:ascii="Arial" w:hAnsi="Arial" w:cs="Arial"/>
          <w:sz w:val="24"/>
          <w:szCs w:val="24"/>
        </w:rPr>
        <w:t xml:space="preserve"> ECs</w:t>
      </w:r>
      <w:r w:rsidRPr="008E541A">
        <w:rPr>
          <w:rFonts w:ascii="Arial" w:hAnsi="Arial" w:cs="Arial"/>
          <w:sz w:val="24"/>
          <w:szCs w:val="24"/>
        </w:rPr>
        <w:t xml:space="preserve"> are labeled </w:t>
      </w:r>
      <w:r w:rsidR="006D6AE4" w:rsidRPr="008E541A">
        <w:rPr>
          <w:rFonts w:ascii="Arial" w:hAnsi="Arial" w:cs="Arial"/>
          <w:sz w:val="24"/>
          <w:szCs w:val="24"/>
        </w:rPr>
        <w:t>in</w:t>
      </w:r>
      <w:r w:rsidRPr="008E541A">
        <w:rPr>
          <w:rFonts w:ascii="Arial" w:hAnsi="Arial" w:cs="Arial"/>
          <w:sz w:val="24"/>
          <w:szCs w:val="24"/>
        </w:rPr>
        <w:t xml:space="preserve"> green (bottom </w:t>
      </w:r>
      <w:r w:rsidR="00AD5623" w:rsidRPr="008E541A">
        <w:rPr>
          <w:rFonts w:ascii="Arial" w:hAnsi="Arial" w:cs="Arial"/>
          <w:sz w:val="24"/>
          <w:szCs w:val="24"/>
        </w:rPr>
        <w:t>images</w:t>
      </w:r>
      <w:r w:rsidRPr="008E541A">
        <w:rPr>
          <w:rFonts w:ascii="Arial" w:hAnsi="Arial" w:cs="Arial"/>
          <w:sz w:val="24"/>
          <w:szCs w:val="24"/>
        </w:rPr>
        <w:t xml:space="preserve">) and </w:t>
      </w:r>
      <w:proofErr w:type="spellStart"/>
      <w:r w:rsidRPr="008E541A">
        <w:rPr>
          <w:rFonts w:ascii="Arial" w:hAnsi="Arial" w:cs="Arial"/>
          <w:sz w:val="24"/>
          <w:szCs w:val="24"/>
        </w:rPr>
        <w:t>pericytes</w:t>
      </w:r>
      <w:proofErr w:type="spellEnd"/>
      <w:r w:rsidR="00EF242C" w:rsidRPr="008E541A">
        <w:rPr>
          <w:rFonts w:ascii="Arial" w:hAnsi="Arial" w:cs="Arial"/>
          <w:sz w:val="24"/>
          <w:szCs w:val="24"/>
        </w:rPr>
        <w:t xml:space="preserve"> (</w:t>
      </w:r>
      <w:r w:rsidR="00AD5623" w:rsidRPr="008E541A">
        <w:rPr>
          <w:rFonts w:ascii="Arial" w:hAnsi="Arial" w:cs="Arial"/>
          <w:sz w:val="24"/>
          <w:szCs w:val="24"/>
        </w:rPr>
        <w:sym w:font="Symbol" w:char="F061"/>
      </w:r>
      <w:r w:rsidR="00AD5623" w:rsidRPr="008E541A">
        <w:rPr>
          <w:rFonts w:ascii="Arial" w:hAnsi="Arial" w:cs="Arial"/>
          <w:sz w:val="24"/>
          <w:szCs w:val="24"/>
        </w:rPr>
        <w:t xml:space="preserve"> </w:t>
      </w:r>
      <w:r w:rsidR="00D543BC" w:rsidRPr="008E541A">
        <w:rPr>
          <w:rFonts w:ascii="Arial" w:hAnsi="Arial" w:cs="Arial"/>
          <w:sz w:val="24"/>
          <w:szCs w:val="24"/>
        </w:rPr>
        <w:t>smooth muscle actin (</w:t>
      </w:r>
      <w:r w:rsidR="00AD5623" w:rsidRPr="008E541A">
        <w:rPr>
          <w:rFonts w:ascii="Arial" w:hAnsi="Arial" w:cs="Arial"/>
          <w:sz w:val="24"/>
          <w:szCs w:val="24"/>
        </w:rPr>
        <w:sym w:font="Symbol" w:char="F061"/>
      </w:r>
      <w:r w:rsidR="00D543BC" w:rsidRPr="008E541A">
        <w:rPr>
          <w:rFonts w:ascii="Arial" w:hAnsi="Arial" w:cs="Arial"/>
          <w:sz w:val="24"/>
          <w:szCs w:val="24"/>
        </w:rPr>
        <w:t>SMA)</w:t>
      </w:r>
      <w:r w:rsidR="00EF242C" w:rsidRPr="008E541A">
        <w:rPr>
          <w:rFonts w:ascii="Arial" w:hAnsi="Arial" w:cs="Arial"/>
          <w:sz w:val="24"/>
          <w:szCs w:val="24"/>
        </w:rPr>
        <w:t>)</w:t>
      </w:r>
      <w:r w:rsidRPr="008E541A">
        <w:rPr>
          <w:rFonts w:ascii="Arial" w:hAnsi="Arial" w:cs="Arial"/>
          <w:sz w:val="24"/>
          <w:szCs w:val="24"/>
        </w:rPr>
        <w:t xml:space="preserve"> are labeled </w:t>
      </w:r>
      <w:r w:rsidR="006D6AE4" w:rsidRPr="008E541A">
        <w:rPr>
          <w:rFonts w:ascii="Arial" w:hAnsi="Arial" w:cs="Arial"/>
          <w:sz w:val="24"/>
          <w:szCs w:val="24"/>
        </w:rPr>
        <w:t>in red</w:t>
      </w:r>
      <w:r w:rsidR="00D543BC" w:rsidRPr="008E541A">
        <w:rPr>
          <w:rFonts w:ascii="Arial" w:hAnsi="Arial" w:cs="Arial"/>
          <w:sz w:val="24"/>
          <w:szCs w:val="24"/>
        </w:rPr>
        <w:t xml:space="preserve"> </w:t>
      </w:r>
      <w:r w:rsidRPr="008E541A">
        <w:rPr>
          <w:rFonts w:ascii="Arial" w:hAnsi="Arial" w:cs="Arial"/>
          <w:sz w:val="24"/>
          <w:szCs w:val="24"/>
        </w:rPr>
        <w:t>(bottom right), and nuclei are s</w:t>
      </w:r>
      <w:r w:rsidR="00F47CA8" w:rsidRPr="008E541A">
        <w:rPr>
          <w:rFonts w:ascii="Arial" w:hAnsi="Arial" w:cs="Arial"/>
          <w:sz w:val="24"/>
          <w:szCs w:val="24"/>
        </w:rPr>
        <w:t>tained blue</w:t>
      </w:r>
      <w:r w:rsidR="009E63AA" w:rsidRPr="008E541A">
        <w:rPr>
          <w:rFonts w:ascii="Arial" w:hAnsi="Arial" w:cs="Arial"/>
          <w:sz w:val="24"/>
          <w:szCs w:val="24"/>
        </w:rPr>
        <w:t xml:space="preserve"> with DAPI stain</w:t>
      </w:r>
      <w:r w:rsidR="006D6AE4" w:rsidRPr="008E541A">
        <w:rPr>
          <w:rFonts w:ascii="Arial" w:hAnsi="Arial" w:cs="Arial"/>
          <w:sz w:val="24"/>
          <w:szCs w:val="24"/>
        </w:rPr>
        <w:t>.</w:t>
      </w:r>
      <w:r w:rsidR="00F47CA8" w:rsidRPr="008E541A">
        <w:rPr>
          <w:rFonts w:ascii="Arial" w:hAnsi="Arial" w:cs="Arial"/>
          <w:sz w:val="24"/>
          <w:szCs w:val="24"/>
        </w:rPr>
        <w:t xml:space="preserve"> Scale</w:t>
      </w:r>
      <w:r w:rsidR="009941CD" w:rsidRPr="008E541A">
        <w:rPr>
          <w:rFonts w:ascii="Arial" w:hAnsi="Arial" w:cs="Arial"/>
          <w:sz w:val="24"/>
          <w:szCs w:val="24"/>
        </w:rPr>
        <w:t xml:space="preserve"> is </w:t>
      </w:r>
      <w:r w:rsidR="00F47CA8" w:rsidRPr="008E541A">
        <w:rPr>
          <w:rFonts w:ascii="Arial" w:hAnsi="Arial" w:cs="Arial"/>
          <w:sz w:val="24"/>
          <w:szCs w:val="24"/>
        </w:rPr>
        <w:t>25</w:t>
      </w:r>
      <w:r w:rsidR="009941CD" w:rsidRPr="008E541A">
        <w:rPr>
          <w:rFonts w:ascii="Arial" w:hAnsi="Arial" w:cs="Arial"/>
          <w:sz w:val="24"/>
          <w:szCs w:val="24"/>
        </w:rPr>
        <w:t xml:space="preserve"> </w:t>
      </w:r>
      <w:r w:rsidR="00F47CA8" w:rsidRPr="008E541A">
        <w:rPr>
          <w:rFonts w:ascii="Arial" w:hAnsi="Arial" w:cs="Arial"/>
          <w:sz w:val="24"/>
          <w:szCs w:val="24"/>
        </w:rPr>
        <w:t>µ</w:t>
      </w:r>
      <w:r w:rsidRPr="008E541A">
        <w:rPr>
          <w:rFonts w:ascii="Arial" w:hAnsi="Arial" w:cs="Arial"/>
          <w:sz w:val="24"/>
          <w:szCs w:val="24"/>
        </w:rPr>
        <w:t>m</w:t>
      </w:r>
      <w:r w:rsidR="00041406" w:rsidRPr="008E541A">
        <w:rPr>
          <w:rFonts w:ascii="Arial" w:hAnsi="Arial" w:cs="Arial"/>
          <w:sz w:val="24"/>
          <w:szCs w:val="24"/>
        </w:rPr>
        <w:t>. This figure has been modified from</w:t>
      </w:r>
      <w:r w:rsidR="009325EA" w:rsidRPr="008E541A">
        <w:rPr>
          <w:rFonts w:ascii="Arial" w:hAnsi="Arial" w:cs="Arial"/>
          <w:sz w:val="24"/>
          <w:szCs w:val="24"/>
        </w:rPr>
        <w:t xml:space="preserve"> a</w:t>
      </w:r>
      <w:r w:rsidR="00041406" w:rsidRPr="008E541A">
        <w:rPr>
          <w:rFonts w:ascii="Arial" w:hAnsi="Arial" w:cs="Arial"/>
          <w:sz w:val="24"/>
          <w:szCs w:val="24"/>
        </w:rPr>
        <w:t xml:space="preserve"> previous publication</w:t>
      </w:r>
      <w:r w:rsidR="00041406" w:rsidRPr="008E541A">
        <w:rPr>
          <w:rFonts w:ascii="Arial" w:hAnsi="Arial" w:cs="Arial"/>
          <w:sz w:val="24"/>
          <w:szCs w:val="24"/>
        </w:rPr>
        <w:fldChar w:fldCharType="begin">
          <w:fldData xml:space="preserve">PEVuZE5vdGU+PENpdGU+PEF1dGhvcj5ZdWFuPC9BdXRob3I+PFllYXI+MjAxNTwvWWVhcj48UmVj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</w:fldData>
        </w:fldChar>
      </w:r>
      <w:r w:rsidR="00961164" w:rsidRPr="008E541A">
        <w:rPr>
          <w:rFonts w:ascii="Arial" w:hAnsi="Arial" w:cs="Arial"/>
          <w:sz w:val="24"/>
          <w:szCs w:val="24"/>
        </w:rPr>
        <w:instrText xml:space="preserve"> ADDIN EN.CITE </w:instrText>
      </w:r>
      <w:r w:rsidR="00961164" w:rsidRPr="008E541A">
        <w:rPr>
          <w:rFonts w:ascii="Arial" w:hAnsi="Arial" w:cs="Arial"/>
          <w:sz w:val="24"/>
          <w:szCs w:val="24"/>
        </w:rPr>
        <w:fldChar w:fldCharType="begin">
          <w:fldData xml:space="preserve">PEVuZE5vdGU+PENpdGU+PEF1dGhvcj5ZdWFuPC9BdXRob3I+PFllYXI+MjAxNTwvWWVhcj48UmVj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</w:fldData>
        </w:fldChar>
      </w:r>
      <w:r w:rsidR="00961164" w:rsidRPr="008E541A">
        <w:rPr>
          <w:rFonts w:ascii="Arial" w:hAnsi="Arial" w:cs="Arial"/>
          <w:sz w:val="24"/>
          <w:szCs w:val="24"/>
        </w:rPr>
        <w:instrText xml:space="preserve"> ADDIN EN.CITE.DATA </w:instrText>
      </w:r>
      <w:r w:rsidR="00961164" w:rsidRPr="008E541A">
        <w:rPr>
          <w:rFonts w:ascii="Arial" w:hAnsi="Arial" w:cs="Arial"/>
          <w:sz w:val="24"/>
          <w:szCs w:val="24"/>
        </w:rPr>
      </w:r>
      <w:r w:rsidR="00961164" w:rsidRPr="008E541A">
        <w:rPr>
          <w:rFonts w:ascii="Arial" w:hAnsi="Arial" w:cs="Arial"/>
          <w:sz w:val="24"/>
          <w:szCs w:val="24"/>
        </w:rPr>
        <w:fldChar w:fldCharType="end"/>
      </w:r>
      <w:r w:rsidR="00041406" w:rsidRPr="008E541A">
        <w:rPr>
          <w:rFonts w:ascii="Arial" w:hAnsi="Arial" w:cs="Arial"/>
          <w:sz w:val="24"/>
          <w:szCs w:val="24"/>
        </w:rPr>
      </w:r>
      <w:r w:rsidR="00041406" w:rsidRPr="008E541A">
        <w:rPr>
          <w:rFonts w:ascii="Arial" w:hAnsi="Arial" w:cs="Arial"/>
          <w:sz w:val="24"/>
          <w:szCs w:val="24"/>
        </w:rPr>
        <w:fldChar w:fldCharType="separate"/>
      </w:r>
      <w:r w:rsidR="00041406" w:rsidRPr="008E541A">
        <w:rPr>
          <w:rFonts w:ascii="Arial" w:hAnsi="Arial" w:cs="Arial"/>
          <w:noProof/>
          <w:sz w:val="24"/>
          <w:szCs w:val="24"/>
          <w:vertAlign w:val="superscript"/>
        </w:rPr>
        <w:t>8</w:t>
      </w:r>
      <w:r w:rsidR="00041406" w:rsidRPr="008E541A">
        <w:rPr>
          <w:rFonts w:ascii="Arial" w:hAnsi="Arial" w:cs="Arial"/>
          <w:sz w:val="24"/>
          <w:szCs w:val="24"/>
        </w:rPr>
        <w:fldChar w:fldCharType="end"/>
      </w:r>
      <w:r w:rsidR="00041406" w:rsidRPr="008E541A">
        <w:rPr>
          <w:rFonts w:ascii="Arial" w:hAnsi="Arial" w:cs="Arial"/>
          <w:sz w:val="24"/>
          <w:szCs w:val="24"/>
        </w:rPr>
        <w:t>.</w:t>
      </w:r>
    </w:p>
    <w:p w14:paraId="1DF60C3A" w14:textId="77777777" w:rsidR="00045140" w:rsidRPr="008E541A" w:rsidRDefault="00045140" w:rsidP="008E541A">
      <w:pPr>
        <w:snapToGrid w:val="0"/>
        <w:spacing w:after="0" w:line="240" w:lineRule="auto"/>
        <w:jc w:val="both"/>
        <w:rPr>
          <w:rFonts w:ascii="Arial" w:hAnsi="Arial" w:cs="Arial"/>
          <w:sz w:val="24"/>
          <w:szCs w:val="24"/>
        </w:rPr>
      </w:pPr>
    </w:p>
    <w:p w14:paraId="033FC040" w14:textId="1F646F3D" w:rsidR="00045140" w:rsidRPr="008E541A" w:rsidRDefault="00045140" w:rsidP="008E541A">
      <w:pPr>
        <w:snapToGrid w:val="0"/>
        <w:spacing w:after="0" w:line="240" w:lineRule="auto"/>
        <w:jc w:val="both"/>
        <w:rPr>
          <w:rFonts w:ascii="Arial" w:hAnsi="Arial" w:cs="Arial"/>
          <w:b/>
          <w:sz w:val="24"/>
          <w:szCs w:val="24"/>
        </w:rPr>
      </w:pPr>
      <w:r w:rsidRPr="008E541A">
        <w:rPr>
          <w:rFonts w:ascii="Arial" w:hAnsi="Arial" w:cs="Arial"/>
          <w:b/>
          <w:sz w:val="24"/>
          <w:szCs w:val="24"/>
        </w:rPr>
        <w:t>DISCUSSION</w:t>
      </w:r>
    </w:p>
    <w:p w14:paraId="5D9627CB" w14:textId="77777777" w:rsidR="00281557" w:rsidRPr="008E541A" w:rsidRDefault="00DB65B7"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The </w:t>
      </w:r>
      <w:r w:rsidR="002D7AFA" w:rsidRPr="008E541A">
        <w:rPr>
          <w:rFonts w:ascii="Arial" w:hAnsi="Arial" w:cs="Arial"/>
          <w:sz w:val="24"/>
          <w:szCs w:val="24"/>
        </w:rPr>
        <w:t>matrix gel plug assay has proven</w:t>
      </w:r>
      <w:r w:rsidRPr="008E541A">
        <w:rPr>
          <w:rFonts w:ascii="Arial" w:hAnsi="Arial" w:cs="Arial"/>
          <w:sz w:val="24"/>
          <w:szCs w:val="24"/>
        </w:rPr>
        <w:t xml:space="preserve"> to be a convenient and powerful method to evaluate gene regulation in angiogenesis, angiogenic and antiangiogenic compounds </w:t>
      </w:r>
      <w:r w:rsidRPr="008E541A">
        <w:rPr>
          <w:rFonts w:ascii="Arial" w:hAnsi="Arial" w:cs="Arial"/>
          <w:i/>
          <w:sz w:val="24"/>
          <w:szCs w:val="24"/>
        </w:rPr>
        <w:t>in vivo</w:t>
      </w:r>
      <w:r w:rsidRPr="008E541A">
        <w:rPr>
          <w:rFonts w:ascii="Arial" w:hAnsi="Arial" w:cs="Arial"/>
          <w:sz w:val="24"/>
          <w:szCs w:val="24"/>
        </w:rPr>
        <w:t xml:space="preserve">, and to supplement </w:t>
      </w:r>
      <w:r w:rsidRPr="008E541A">
        <w:rPr>
          <w:rFonts w:ascii="Arial" w:hAnsi="Arial" w:cs="Arial"/>
          <w:i/>
          <w:sz w:val="24"/>
          <w:szCs w:val="24"/>
        </w:rPr>
        <w:t>in vitro</w:t>
      </w:r>
      <w:r w:rsidRPr="008E541A">
        <w:rPr>
          <w:rFonts w:ascii="Arial" w:hAnsi="Arial" w:cs="Arial"/>
          <w:sz w:val="24"/>
          <w:szCs w:val="24"/>
        </w:rPr>
        <w:t xml:space="preserve"> tests. Here, we describe in detail a novel matrix gel plug assay of human angiogenesis that investigates the interaction between endothelial cells and pericytes during vessel formation. </w:t>
      </w:r>
    </w:p>
    <w:p w14:paraId="5EF43339" w14:textId="77777777" w:rsidR="00281557" w:rsidRPr="008E541A" w:rsidRDefault="00281557" w:rsidP="008E541A">
      <w:pPr>
        <w:snapToGrid w:val="0"/>
        <w:spacing w:after="0" w:line="240" w:lineRule="auto"/>
        <w:jc w:val="both"/>
        <w:rPr>
          <w:rFonts w:ascii="Arial" w:hAnsi="Arial" w:cs="Arial"/>
          <w:sz w:val="24"/>
          <w:szCs w:val="24"/>
        </w:rPr>
      </w:pPr>
    </w:p>
    <w:p w14:paraId="70BB357C" w14:textId="7793BD9F" w:rsidR="00DB65B7" w:rsidRPr="008E541A" w:rsidRDefault="00DB65B7" w:rsidP="008E541A">
      <w:pPr>
        <w:snapToGrid w:val="0"/>
        <w:spacing w:after="0" w:line="240" w:lineRule="auto"/>
        <w:jc w:val="both"/>
        <w:rPr>
          <w:rFonts w:ascii="Arial" w:hAnsi="Arial" w:cs="Arial"/>
          <w:sz w:val="24"/>
          <w:szCs w:val="24"/>
        </w:rPr>
      </w:pPr>
      <w:r w:rsidRPr="008E541A">
        <w:rPr>
          <w:rFonts w:ascii="Arial" w:hAnsi="Arial" w:cs="Arial"/>
          <w:sz w:val="24"/>
          <w:szCs w:val="24"/>
        </w:rPr>
        <w:t>There are a few novel and critical steps in this protocol</w:t>
      </w:r>
      <w:r w:rsidR="00281557" w:rsidRPr="008E541A">
        <w:rPr>
          <w:rFonts w:ascii="Arial" w:hAnsi="Arial" w:cs="Arial"/>
          <w:sz w:val="24"/>
          <w:szCs w:val="24"/>
        </w:rPr>
        <w:t xml:space="preserve">. </w:t>
      </w:r>
      <w:r w:rsidRPr="008E541A">
        <w:rPr>
          <w:rFonts w:ascii="Arial" w:hAnsi="Arial" w:cs="Arial"/>
          <w:sz w:val="24"/>
          <w:szCs w:val="24"/>
        </w:rPr>
        <w:t>Cells in low passage (passage 1-4) are preferable</w:t>
      </w:r>
      <w:r w:rsidR="007261C2" w:rsidRPr="008E541A">
        <w:rPr>
          <w:rFonts w:ascii="Arial" w:hAnsi="Arial" w:cs="Arial"/>
          <w:sz w:val="24"/>
          <w:szCs w:val="24"/>
        </w:rPr>
        <w:t xml:space="preserve"> </w:t>
      </w:r>
      <w:r w:rsidR="007261C2" w:rsidRPr="008E541A">
        <w:rPr>
          <w:rFonts w:ascii="Arial" w:eastAsia="Times New Roman" w:hAnsi="Arial" w:cs="Arial"/>
          <w:sz w:val="24"/>
          <w:szCs w:val="24"/>
        </w:rPr>
        <w:t>because young cells will be more viable during the 14 day experimental setting</w:t>
      </w:r>
      <w:r w:rsidRPr="008E541A">
        <w:rPr>
          <w:rFonts w:ascii="Arial" w:hAnsi="Arial" w:cs="Arial"/>
          <w:sz w:val="24"/>
          <w:szCs w:val="24"/>
        </w:rPr>
        <w:t xml:space="preserve">. </w:t>
      </w:r>
      <w:r w:rsidRPr="008E541A">
        <w:rPr>
          <w:rFonts w:ascii="Arial" w:hAnsi="Arial" w:cs="Arial"/>
          <w:sz w:val="24"/>
          <w:szCs w:val="24"/>
        </w:rPr>
        <w:t xml:space="preserve">The number of endothelial cells used is minimum one million and the ratio of EC to pericyte is 5:1; however, increased pericyte cell number will enhance its coverage on capillaries. For the experimental group of endothelial cells alone, the total number of cells injected should be the sum of endothelial cells and </w:t>
      </w:r>
      <w:r w:rsidR="002D7AFA" w:rsidRPr="008E541A">
        <w:rPr>
          <w:rFonts w:ascii="Arial" w:hAnsi="Arial" w:cs="Arial"/>
          <w:sz w:val="24"/>
          <w:szCs w:val="24"/>
        </w:rPr>
        <w:t>pericytes, which is 1.2 million, therefore</w:t>
      </w:r>
      <w:r w:rsidRPr="008E541A">
        <w:rPr>
          <w:rFonts w:ascii="Arial" w:hAnsi="Arial" w:cs="Arial"/>
          <w:sz w:val="24"/>
          <w:szCs w:val="24"/>
        </w:rPr>
        <w:t>, the total cell number per plug is consistent. It is important to calculate the appropriate amounts of cell numbers and matrix gel volume. The basic formula is 1.2</w:t>
      </w:r>
      <w:r w:rsidR="003B6A26" w:rsidRPr="008E541A">
        <w:rPr>
          <w:rFonts w:ascii="Arial" w:hAnsi="Arial" w:cs="Arial"/>
          <w:sz w:val="24"/>
          <w:szCs w:val="24"/>
        </w:rPr>
        <w:t xml:space="preserve"> </w:t>
      </w:r>
      <w:r w:rsidRPr="008E541A">
        <w:rPr>
          <w:rFonts w:ascii="Arial" w:hAnsi="Arial" w:cs="Arial"/>
          <w:sz w:val="24"/>
          <w:szCs w:val="24"/>
        </w:rPr>
        <w:t>million cells in 200</w:t>
      </w:r>
      <w:r w:rsidR="003B6A26" w:rsidRPr="008E541A">
        <w:rPr>
          <w:rFonts w:ascii="Arial" w:hAnsi="Arial" w:cs="Arial"/>
          <w:sz w:val="24"/>
          <w:szCs w:val="24"/>
        </w:rPr>
        <w:t xml:space="preserve"> </w:t>
      </w:r>
      <w:r w:rsidR="003B6A26" w:rsidRPr="008E541A">
        <w:rPr>
          <w:rFonts w:ascii="Arial" w:hAnsi="Arial" w:cs="Arial"/>
          <w:sz w:val="24"/>
          <w:szCs w:val="24"/>
        </w:rPr>
        <w:sym w:font="Symbol" w:char="F06D"/>
      </w:r>
      <w:r w:rsidR="003B6A26" w:rsidRPr="008E541A">
        <w:rPr>
          <w:rFonts w:ascii="Arial" w:hAnsi="Arial" w:cs="Arial"/>
          <w:sz w:val="24"/>
          <w:szCs w:val="24"/>
        </w:rPr>
        <w:t>L</w:t>
      </w:r>
      <w:r w:rsidRPr="008E541A">
        <w:rPr>
          <w:rFonts w:ascii="Arial" w:hAnsi="Arial" w:cs="Arial"/>
          <w:sz w:val="24"/>
          <w:szCs w:val="24"/>
        </w:rPr>
        <w:t xml:space="preserve"> of matrix </w:t>
      </w:r>
      <w:r w:rsidRPr="008E541A">
        <w:rPr>
          <w:rFonts w:ascii="Arial" w:hAnsi="Arial" w:cs="Arial"/>
          <w:sz w:val="24"/>
          <w:szCs w:val="24"/>
        </w:rPr>
        <w:t xml:space="preserve">gel. </w:t>
      </w:r>
      <w:r w:rsidR="003B133B" w:rsidRPr="008E541A">
        <w:rPr>
          <w:rFonts w:ascii="Arial" w:hAnsi="Arial" w:cs="Arial"/>
          <w:sz w:val="24"/>
          <w:szCs w:val="24"/>
        </w:rPr>
        <w:t>In addition, b</w:t>
      </w:r>
      <w:r w:rsidRPr="008E541A">
        <w:rPr>
          <w:rFonts w:ascii="Arial" w:hAnsi="Arial" w:cs="Arial"/>
          <w:sz w:val="24"/>
          <w:szCs w:val="24"/>
        </w:rPr>
        <w:t>efore injection</w:t>
      </w:r>
      <w:r w:rsidR="003B6A26" w:rsidRPr="008E541A">
        <w:rPr>
          <w:rFonts w:ascii="Arial" w:hAnsi="Arial" w:cs="Arial"/>
          <w:sz w:val="24"/>
          <w:szCs w:val="24"/>
        </w:rPr>
        <w:t>,</w:t>
      </w:r>
      <w:r w:rsidRPr="008E541A">
        <w:rPr>
          <w:rFonts w:ascii="Arial" w:hAnsi="Arial" w:cs="Arial"/>
          <w:sz w:val="24"/>
          <w:szCs w:val="24"/>
        </w:rPr>
        <w:t xml:space="preserve"> keep pipet tips, syringes, matrix gel, and cell pellets on ice at all times. Since matrix gel is viscous and in order to avoid air bubbles forming during cell suspension, cut a</w:t>
      </w:r>
      <w:r w:rsidR="003B6A26" w:rsidRPr="008E541A">
        <w:rPr>
          <w:rFonts w:ascii="Arial" w:hAnsi="Arial" w:cs="Arial"/>
          <w:sz w:val="24"/>
          <w:szCs w:val="24"/>
        </w:rPr>
        <w:t>bout 1 cm off of the tip of 1 mL</w:t>
      </w:r>
      <w:r w:rsidRPr="008E541A">
        <w:rPr>
          <w:rFonts w:ascii="Arial" w:hAnsi="Arial" w:cs="Arial"/>
          <w:sz w:val="24"/>
          <w:szCs w:val="24"/>
        </w:rPr>
        <w:t xml:space="preserve"> pipet tips to allow for better flow. Do not mix matrix gel with cells until mice are ready to be injected. Each plug injection should take less than one minute. One mouse can carry </w:t>
      </w:r>
      <w:r w:rsidR="003B6A26" w:rsidRPr="008E541A">
        <w:rPr>
          <w:rFonts w:ascii="Arial" w:hAnsi="Arial" w:cs="Arial"/>
          <w:sz w:val="24"/>
          <w:szCs w:val="24"/>
        </w:rPr>
        <w:t>two</w:t>
      </w:r>
      <w:r w:rsidRPr="008E541A">
        <w:rPr>
          <w:rFonts w:ascii="Arial" w:hAnsi="Arial" w:cs="Arial"/>
          <w:sz w:val="24"/>
          <w:szCs w:val="24"/>
        </w:rPr>
        <w:t xml:space="preserve"> plug</w:t>
      </w:r>
      <w:r w:rsidR="003B6A26" w:rsidRPr="008E541A">
        <w:rPr>
          <w:rFonts w:ascii="Arial" w:hAnsi="Arial" w:cs="Arial"/>
          <w:sz w:val="24"/>
          <w:szCs w:val="24"/>
        </w:rPr>
        <w:t>s, one</w:t>
      </w:r>
      <w:r w:rsidRPr="008E541A">
        <w:rPr>
          <w:rFonts w:ascii="Arial" w:hAnsi="Arial" w:cs="Arial"/>
          <w:sz w:val="24"/>
          <w:szCs w:val="24"/>
        </w:rPr>
        <w:t xml:space="preserve"> on each side of its back. When extracting the plugs make sure to keep the plug sandwiched between</w:t>
      </w:r>
      <w:r w:rsidR="003B6A26" w:rsidRPr="008E541A">
        <w:rPr>
          <w:rFonts w:ascii="Arial" w:hAnsi="Arial" w:cs="Arial"/>
          <w:sz w:val="24"/>
          <w:szCs w:val="24"/>
        </w:rPr>
        <w:t xml:space="preserve"> the muscle and skin layers</w:t>
      </w:r>
      <w:r w:rsidRPr="008E541A">
        <w:rPr>
          <w:rFonts w:ascii="Arial" w:hAnsi="Arial" w:cs="Arial"/>
          <w:sz w:val="24"/>
          <w:szCs w:val="24"/>
        </w:rPr>
        <w:t xml:space="preserve">, </w:t>
      </w:r>
      <w:r w:rsidR="003B6A26" w:rsidRPr="008E541A">
        <w:rPr>
          <w:rFonts w:ascii="Arial" w:hAnsi="Arial" w:cs="Arial"/>
          <w:sz w:val="24"/>
          <w:szCs w:val="24"/>
        </w:rPr>
        <w:t xml:space="preserve">then the </w:t>
      </w:r>
      <w:r w:rsidRPr="008E541A">
        <w:rPr>
          <w:rFonts w:ascii="Arial" w:hAnsi="Arial" w:cs="Arial"/>
          <w:sz w:val="24"/>
          <w:szCs w:val="24"/>
        </w:rPr>
        <w:t>matrix gel plug will be well collected after isolation.</w:t>
      </w:r>
    </w:p>
    <w:p w14:paraId="58FFC52A" w14:textId="77777777" w:rsidR="00DB65B7" w:rsidRPr="008E541A" w:rsidRDefault="00DB65B7" w:rsidP="008E541A">
      <w:pPr>
        <w:snapToGrid w:val="0"/>
        <w:spacing w:after="0" w:line="240" w:lineRule="auto"/>
        <w:jc w:val="both"/>
        <w:rPr>
          <w:rFonts w:ascii="Arial" w:hAnsi="Arial" w:cs="Arial"/>
          <w:sz w:val="24"/>
          <w:szCs w:val="24"/>
        </w:rPr>
      </w:pPr>
    </w:p>
    <w:p w14:paraId="76C1518B" w14:textId="146ADF27" w:rsidR="00E9560A" w:rsidRPr="008E541A" w:rsidRDefault="00B81A3A" w:rsidP="008E541A">
      <w:pPr>
        <w:snapToGrid w:val="0"/>
        <w:spacing w:after="0" w:line="240" w:lineRule="auto"/>
        <w:jc w:val="both"/>
        <w:rPr>
          <w:rFonts w:ascii="Arial" w:hAnsi="Arial" w:cs="Arial"/>
          <w:sz w:val="24"/>
          <w:szCs w:val="24"/>
        </w:rPr>
      </w:pPr>
      <w:r w:rsidRPr="008E541A">
        <w:rPr>
          <w:rFonts w:ascii="Arial" w:hAnsi="Arial" w:cs="Arial"/>
          <w:sz w:val="24"/>
          <w:szCs w:val="24"/>
        </w:rPr>
        <w:t>The</w:t>
      </w:r>
      <w:r w:rsidR="004D1002" w:rsidRPr="008E541A">
        <w:rPr>
          <w:rFonts w:ascii="Arial" w:hAnsi="Arial" w:cs="Arial"/>
          <w:sz w:val="24"/>
          <w:szCs w:val="24"/>
        </w:rPr>
        <w:t xml:space="preserve"> drawbacks of the </w:t>
      </w:r>
      <w:r w:rsidRPr="008E541A">
        <w:rPr>
          <w:rFonts w:ascii="Arial" w:hAnsi="Arial" w:cs="Arial"/>
          <w:sz w:val="24"/>
          <w:szCs w:val="24"/>
        </w:rPr>
        <w:t>matrix gel plug assay</w:t>
      </w:r>
      <w:r w:rsidR="00DB65B7" w:rsidRPr="008E541A">
        <w:rPr>
          <w:rFonts w:ascii="Arial" w:hAnsi="Arial" w:cs="Arial"/>
          <w:sz w:val="24"/>
          <w:szCs w:val="24"/>
        </w:rPr>
        <w:t xml:space="preserve"> </w:t>
      </w:r>
      <w:r w:rsidR="004D1002" w:rsidRPr="008E541A">
        <w:rPr>
          <w:rFonts w:ascii="Arial" w:hAnsi="Arial" w:cs="Arial"/>
          <w:sz w:val="24"/>
          <w:szCs w:val="24"/>
        </w:rPr>
        <w:t>are that it is</w:t>
      </w:r>
      <w:r w:rsidR="00DB65B7" w:rsidRPr="008E541A">
        <w:rPr>
          <w:rFonts w:ascii="Arial" w:hAnsi="Arial" w:cs="Arial"/>
          <w:sz w:val="24"/>
          <w:szCs w:val="24"/>
        </w:rPr>
        <w:t xml:space="preserve"> </w:t>
      </w:r>
      <w:r w:rsidR="00A240D6" w:rsidRPr="008E541A">
        <w:rPr>
          <w:rFonts w:ascii="Arial" w:hAnsi="Arial" w:cs="Arial"/>
          <w:sz w:val="24"/>
          <w:szCs w:val="24"/>
        </w:rPr>
        <w:t>time consuming,</w:t>
      </w:r>
      <w:r w:rsidR="00DB65B7" w:rsidRPr="008E541A">
        <w:rPr>
          <w:rFonts w:ascii="Arial" w:hAnsi="Arial" w:cs="Arial"/>
          <w:sz w:val="24"/>
          <w:szCs w:val="24"/>
        </w:rPr>
        <w:t xml:space="preserve"> costly, </w:t>
      </w:r>
      <w:r w:rsidR="00A240D6" w:rsidRPr="008E541A">
        <w:rPr>
          <w:rFonts w:ascii="Arial" w:hAnsi="Arial" w:cs="Arial"/>
          <w:sz w:val="24"/>
          <w:szCs w:val="24"/>
        </w:rPr>
        <w:t xml:space="preserve">and </w:t>
      </w:r>
      <w:r w:rsidR="00DB65B7" w:rsidRPr="008E541A">
        <w:rPr>
          <w:rFonts w:ascii="Arial" w:hAnsi="Arial" w:cs="Arial"/>
          <w:sz w:val="24"/>
          <w:szCs w:val="24"/>
        </w:rPr>
        <w:t xml:space="preserve">involves tedious and </w:t>
      </w:r>
      <w:r w:rsidR="00A240D6" w:rsidRPr="008E541A">
        <w:rPr>
          <w:rFonts w:ascii="Arial" w:hAnsi="Arial" w:cs="Arial"/>
          <w:sz w:val="24"/>
          <w:szCs w:val="24"/>
        </w:rPr>
        <w:t>delicate</w:t>
      </w:r>
      <w:r w:rsidR="00DB65B7" w:rsidRPr="008E541A">
        <w:rPr>
          <w:rFonts w:ascii="Arial" w:hAnsi="Arial" w:cs="Arial"/>
          <w:sz w:val="24"/>
          <w:szCs w:val="24"/>
        </w:rPr>
        <w:t xml:space="preserve"> steps such as injection</w:t>
      </w:r>
      <w:r w:rsidR="00A240D6" w:rsidRPr="008E541A">
        <w:rPr>
          <w:rFonts w:ascii="Arial" w:hAnsi="Arial" w:cs="Arial"/>
          <w:sz w:val="24"/>
          <w:szCs w:val="24"/>
        </w:rPr>
        <w:t xml:space="preserve"> and</w:t>
      </w:r>
      <w:r w:rsidR="00DB65B7" w:rsidRPr="008E541A">
        <w:rPr>
          <w:rFonts w:ascii="Arial" w:hAnsi="Arial" w:cs="Arial"/>
          <w:sz w:val="24"/>
          <w:szCs w:val="24"/>
        </w:rPr>
        <w:t xml:space="preserve"> </w:t>
      </w:r>
      <w:r w:rsidR="00A240D6" w:rsidRPr="008E541A">
        <w:rPr>
          <w:rFonts w:ascii="Arial" w:hAnsi="Arial" w:cs="Arial"/>
          <w:sz w:val="24"/>
          <w:szCs w:val="24"/>
        </w:rPr>
        <w:t xml:space="preserve">plug </w:t>
      </w:r>
      <w:r w:rsidR="00DB65B7" w:rsidRPr="008E541A">
        <w:rPr>
          <w:rFonts w:ascii="Arial" w:hAnsi="Arial" w:cs="Arial"/>
          <w:sz w:val="24"/>
          <w:szCs w:val="24"/>
        </w:rPr>
        <w:t>isolation.</w:t>
      </w:r>
      <w:r w:rsidR="002E0865" w:rsidRPr="008E541A">
        <w:rPr>
          <w:rFonts w:ascii="Arial" w:hAnsi="Arial" w:cs="Arial"/>
          <w:sz w:val="24"/>
          <w:szCs w:val="24"/>
        </w:rPr>
        <w:t xml:space="preserve"> If these</w:t>
      </w:r>
      <w:r w:rsidR="00DB65B7" w:rsidRPr="008E541A">
        <w:rPr>
          <w:rFonts w:ascii="Arial" w:hAnsi="Arial" w:cs="Arial"/>
          <w:sz w:val="24"/>
          <w:szCs w:val="24"/>
        </w:rPr>
        <w:t xml:space="preserve"> step</w:t>
      </w:r>
      <w:r w:rsidR="002E0865" w:rsidRPr="008E541A">
        <w:rPr>
          <w:rFonts w:ascii="Arial" w:hAnsi="Arial" w:cs="Arial"/>
          <w:sz w:val="24"/>
          <w:szCs w:val="24"/>
        </w:rPr>
        <w:t>s</w:t>
      </w:r>
      <w:r w:rsidR="00DB65B7" w:rsidRPr="008E541A">
        <w:rPr>
          <w:rFonts w:ascii="Arial" w:hAnsi="Arial" w:cs="Arial"/>
          <w:sz w:val="24"/>
          <w:szCs w:val="24"/>
        </w:rPr>
        <w:t xml:space="preserve"> </w:t>
      </w:r>
      <w:r w:rsidR="00A240D6" w:rsidRPr="008E541A">
        <w:rPr>
          <w:rFonts w:ascii="Arial" w:hAnsi="Arial" w:cs="Arial"/>
          <w:sz w:val="24"/>
          <w:szCs w:val="24"/>
        </w:rPr>
        <w:lastRenderedPageBreak/>
        <w:t>were to fail</w:t>
      </w:r>
      <w:r w:rsidR="00C245C1" w:rsidRPr="008E541A">
        <w:rPr>
          <w:rFonts w:ascii="Arial" w:hAnsi="Arial" w:cs="Arial"/>
          <w:sz w:val="24"/>
          <w:szCs w:val="24"/>
        </w:rPr>
        <w:t xml:space="preserve">, </w:t>
      </w:r>
      <w:r w:rsidR="004D1002" w:rsidRPr="008E541A">
        <w:rPr>
          <w:rFonts w:ascii="Arial" w:hAnsi="Arial" w:cs="Arial"/>
          <w:sz w:val="24"/>
          <w:szCs w:val="24"/>
        </w:rPr>
        <w:t>the results would be ruined</w:t>
      </w:r>
      <w:r w:rsidR="00C245C1" w:rsidRPr="008E541A">
        <w:rPr>
          <w:rFonts w:ascii="Arial" w:hAnsi="Arial" w:cs="Arial"/>
          <w:sz w:val="24"/>
          <w:szCs w:val="24"/>
        </w:rPr>
        <w:t xml:space="preserve"> and the process would have to </w:t>
      </w:r>
      <w:r w:rsidR="000D0FBC" w:rsidRPr="008E541A">
        <w:rPr>
          <w:rFonts w:ascii="Arial" w:hAnsi="Arial" w:cs="Arial"/>
          <w:sz w:val="24"/>
          <w:szCs w:val="24"/>
        </w:rPr>
        <w:t>be repeated</w:t>
      </w:r>
      <w:r w:rsidR="00C245C1" w:rsidRPr="008E541A">
        <w:rPr>
          <w:rFonts w:ascii="Arial" w:hAnsi="Arial" w:cs="Arial"/>
          <w:sz w:val="24"/>
          <w:szCs w:val="24"/>
        </w:rPr>
        <w:t xml:space="preserve"> again with new mice and materials</w:t>
      </w:r>
      <w:r w:rsidR="00DB65B7" w:rsidRPr="008E541A">
        <w:rPr>
          <w:rFonts w:ascii="Arial" w:hAnsi="Arial" w:cs="Arial"/>
          <w:sz w:val="24"/>
          <w:szCs w:val="24"/>
        </w:rPr>
        <w:t xml:space="preserve">. </w:t>
      </w:r>
    </w:p>
    <w:p w14:paraId="3BA3BC04" w14:textId="77777777" w:rsidR="00420BB5" w:rsidRPr="008E541A" w:rsidRDefault="00420BB5" w:rsidP="008E541A">
      <w:pPr>
        <w:snapToGrid w:val="0"/>
        <w:spacing w:after="0" w:line="240" w:lineRule="auto"/>
        <w:jc w:val="both"/>
        <w:rPr>
          <w:rFonts w:ascii="Arial" w:hAnsi="Arial" w:cs="Arial"/>
          <w:sz w:val="24"/>
          <w:szCs w:val="24"/>
        </w:rPr>
      </w:pPr>
    </w:p>
    <w:p w14:paraId="0DA4F0CC" w14:textId="50AB8D14" w:rsidR="00BE5EC2" w:rsidRPr="008E541A" w:rsidRDefault="00DB65B7"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However, the data is reproducible and provides </w:t>
      </w:r>
      <w:r w:rsidR="00C245C1" w:rsidRPr="008E541A">
        <w:rPr>
          <w:rFonts w:ascii="Arial" w:hAnsi="Arial" w:cs="Arial"/>
          <w:sz w:val="24"/>
          <w:szCs w:val="24"/>
        </w:rPr>
        <w:t xml:space="preserve">flexibility </w:t>
      </w:r>
      <w:r w:rsidR="002E0865" w:rsidRPr="008E541A">
        <w:rPr>
          <w:rFonts w:ascii="Arial" w:hAnsi="Arial" w:cs="Arial"/>
          <w:sz w:val="24"/>
          <w:szCs w:val="24"/>
        </w:rPr>
        <w:t>in terms of experimental design</w:t>
      </w:r>
      <w:r w:rsidR="00B92D8B" w:rsidRPr="008E541A">
        <w:rPr>
          <w:rFonts w:ascii="Arial" w:hAnsi="Arial" w:cs="Arial"/>
          <w:sz w:val="24"/>
          <w:szCs w:val="24"/>
        </w:rPr>
        <w:t>. F</w:t>
      </w:r>
      <w:r w:rsidR="002E0865" w:rsidRPr="008E541A">
        <w:rPr>
          <w:rFonts w:ascii="Arial" w:hAnsi="Arial" w:cs="Arial"/>
          <w:sz w:val="24"/>
          <w:szCs w:val="24"/>
        </w:rPr>
        <w:t xml:space="preserve">or example, </w:t>
      </w:r>
      <w:r w:rsidRPr="008E541A">
        <w:rPr>
          <w:rFonts w:ascii="Arial" w:hAnsi="Arial" w:cs="Arial"/>
          <w:sz w:val="24"/>
          <w:szCs w:val="24"/>
        </w:rPr>
        <w:t>growth factors or inhibitor</w:t>
      </w:r>
      <w:r w:rsidR="00C245C1" w:rsidRPr="008E541A">
        <w:rPr>
          <w:rFonts w:ascii="Arial" w:hAnsi="Arial" w:cs="Arial"/>
          <w:sz w:val="24"/>
          <w:szCs w:val="24"/>
        </w:rPr>
        <w:t>s</w:t>
      </w:r>
      <w:r w:rsidRPr="008E541A">
        <w:rPr>
          <w:rFonts w:ascii="Arial" w:hAnsi="Arial" w:cs="Arial"/>
          <w:sz w:val="24"/>
          <w:szCs w:val="24"/>
        </w:rPr>
        <w:t xml:space="preserve"> could be administered to the </w:t>
      </w:r>
      <w:r w:rsidR="002E0865" w:rsidRPr="008E541A">
        <w:rPr>
          <w:rFonts w:ascii="Arial" w:hAnsi="Arial" w:cs="Arial"/>
          <w:sz w:val="24"/>
          <w:szCs w:val="24"/>
        </w:rPr>
        <w:t xml:space="preserve">plug </w:t>
      </w:r>
      <w:r w:rsidRPr="008E541A">
        <w:rPr>
          <w:rFonts w:ascii="Arial" w:hAnsi="Arial" w:cs="Arial"/>
          <w:sz w:val="24"/>
          <w:szCs w:val="24"/>
        </w:rPr>
        <w:t xml:space="preserve">at different stages of vascular development, which can be used </w:t>
      </w:r>
      <w:r w:rsidR="005E615E" w:rsidRPr="008E541A">
        <w:rPr>
          <w:rFonts w:ascii="Arial" w:hAnsi="Arial" w:cs="Arial"/>
          <w:sz w:val="24"/>
          <w:szCs w:val="24"/>
        </w:rPr>
        <w:t xml:space="preserve">for </w:t>
      </w:r>
      <w:r w:rsidRPr="008E541A">
        <w:rPr>
          <w:rFonts w:ascii="Arial" w:hAnsi="Arial" w:cs="Arial"/>
          <w:sz w:val="24"/>
          <w:szCs w:val="24"/>
        </w:rPr>
        <w:t>drug validation</w:t>
      </w:r>
      <w:r w:rsidR="002E0865" w:rsidRPr="008E541A">
        <w:rPr>
          <w:rFonts w:ascii="Arial" w:hAnsi="Arial" w:cs="Arial"/>
          <w:sz w:val="24"/>
          <w:szCs w:val="24"/>
        </w:rPr>
        <w:t>.</w:t>
      </w:r>
      <w:r w:rsidRPr="008E541A">
        <w:rPr>
          <w:rFonts w:ascii="Arial" w:hAnsi="Arial" w:cs="Arial"/>
          <w:sz w:val="24"/>
          <w:szCs w:val="24"/>
        </w:rPr>
        <w:t xml:space="preserve"> </w:t>
      </w:r>
      <w:r w:rsidR="002E0865" w:rsidRPr="008E541A">
        <w:rPr>
          <w:rFonts w:ascii="Arial" w:hAnsi="Arial" w:cs="Arial"/>
          <w:sz w:val="24"/>
          <w:szCs w:val="24"/>
        </w:rPr>
        <w:t xml:space="preserve"> </w:t>
      </w:r>
      <w:r w:rsidRPr="008E541A">
        <w:rPr>
          <w:rFonts w:ascii="Arial" w:hAnsi="Arial" w:cs="Arial"/>
          <w:sz w:val="24"/>
          <w:szCs w:val="24"/>
        </w:rPr>
        <w:t xml:space="preserve">Furthermore, incorporation of </w:t>
      </w:r>
      <w:r w:rsidR="002E0865" w:rsidRPr="008E541A">
        <w:rPr>
          <w:rFonts w:ascii="Arial" w:hAnsi="Arial" w:cs="Arial"/>
          <w:sz w:val="24"/>
          <w:szCs w:val="24"/>
        </w:rPr>
        <w:t xml:space="preserve">other cell types, such as </w:t>
      </w:r>
      <w:r w:rsidRPr="008E541A">
        <w:rPr>
          <w:rFonts w:ascii="Arial" w:hAnsi="Arial" w:cs="Arial"/>
          <w:sz w:val="24"/>
          <w:szCs w:val="24"/>
        </w:rPr>
        <w:t>growth-arrested</w:t>
      </w:r>
      <w:r w:rsidR="002E0865" w:rsidRPr="008E541A">
        <w:rPr>
          <w:rFonts w:ascii="Arial" w:hAnsi="Arial" w:cs="Arial"/>
          <w:sz w:val="24"/>
          <w:szCs w:val="24"/>
        </w:rPr>
        <w:t xml:space="preserve"> cells</w:t>
      </w:r>
      <w:r w:rsidRPr="008E541A">
        <w:rPr>
          <w:rFonts w:ascii="Arial" w:hAnsi="Arial" w:cs="Arial"/>
          <w:sz w:val="24"/>
          <w:szCs w:val="24"/>
        </w:rPr>
        <w:t>, transfected cell lines or tumor cell lines</w:t>
      </w:r>
      <w:r w:rsidR="002E0865" w:rsidRPr="008E541A">
        <w:rPr>
          <w:rFonts w:ascii="Arial" w:hAnsi="Arial" w:cs="Arial"/>
          <w:sz w:val="24"/>
          <w:szCs w:val="24"/>
        </w:rPr>
        <w:t>,</w:t>
      </w:r>
      <w:r w:rsidRPr="008E541A">
        <w:rPr>
          <w:rFonts w:ascii="Arial" w:hAnsi="Arial" w:cs="Arial"/>
          <w:sz w:val="24"/>
          <w:szCs w:val="24"/>
        </w:rPr>
        <w:t xml:space="preserve"> into the matrix gel plug </w:t>
      </w:r>
      <w:r w:rsidR="002E0865" w:rsidRPr="008E541A">
        <w:rPr>
          <w:rFonts w:ascii="Arial" w:hAnsi="Arial" w:cs="Arial"/>
          <w:sz w:val="24"/>
          <w:szCs w:val="24"/>
        </w:rPr>
        <w:t>is</w:t>
      </w:r>
      <w:r w:rsidRPr="008E541A">
        <w:rPr>
          <w:rFonts w:ascii="Arial" w:hAnsi="Arial" w:cs="Arial"/>
          <w:sz w:val="24"/>
          <w:szCs w:val="24"/>
        </w:rPr>
        <w:t xml:space="preserve"> </w:t>
      </w:r>
      <w:r w:rsidR="002E0865" w:rsidRPr="008E541A">
        <w:rPr>
          <w:rFonts w:ascii="Arial" w:hAnsi="Arial" w:cs="Arial"/>
          <w:sz w:val="24"/>
          <w:szCs w:val="24"/>
        </w:rPr>
        <w:t>another possibility</w:t>
      </w:r>
      <w:r w:rsidRPr="008E541A">
        <w:rPr>
          <w:rFonts w:ascii="Arial" w:hAnsi="Arial" w:cs="Arial"/>
          <w:sz w:val="24"/>
          <w:szCs w:val="24"/>
        </w:rPr>
        <w:t xml:space="preserve"> for manipulating </w:t>
      </w:r>
      <w:r w:rsidR="002E0865" w:rsidRPr="008E541A">
        <w:rPr>
          <w:rFonts w:ascii="Arial" w:hAnsi="Arial" w:cs="Arial"/>
          <w:sz w:val="24"/>
          <w:szCs w:val="24"/>
        </w:rPr>
        <w:t xml:space="preserve">the </w:t>
      </w:r>
      <w:r w:rsidRPr="008E541A">
        <w:rPr>
          <w:rFonts w:ascii="Arial" w:hAnsi="Arial" w:cs="Arial"/>
          <w:sz w:val="24"/>
          <w:szCs w:val="24"/>
        </w:rPr>
        <w:t xml:space="preserve">endothelial cell phenotype during angiogenesis. Our protocol </w:t>
      </w:r>
      <w:r w:rsidR="002E0865" w:rsidRPr="008E541A">
        <w:rPr>
          <w:rFonts w:ascii="Arial" w:hAnsi="Arial" w:cs="Arial"/>
          <w:sz w:val="24"/>
          <w:szCs w:val="24"/>
        </w:rPr>
        <w:t>utilizes this flexibility and</w:t>
      </w:r>
      <w:r w:rsidRPr="008E541A">
        <w:rPr>
          <w:rFonts w:ascii="Arial" w:hAnsi="Arial" w:cs="Arial"/>
          <w:sz w:val="24"/>
          <w:szCs w:val="24"/>
        </w:rPr>
        <w:t xml:space="preserve"> introduces human-derived pericytes along with ECs to allow formation of </w:t>
      </w:r>
      <w:r w:rsidR="00C245C1" w:rsidRPr="008E541A">
        <w:rPr>
          <w:rFonts w:ascii="Arial" w:hAnsi="Arial" w:cs="Arial"/>
          <w:sz w:val="24"/>
          <w:szCs w:val="24"/>
        </w:rPr>
        <w:t>fully functional</w:t>
      </w:r>
      <w:r w:rsidR="002E0865" w:rsidRPr="008E541A">
        <w:rPr>
          <w:rFonts w:ascii="Arial" w:hAnsi="Arial" w:cs="Arial"/>
          <w:sz w:val="24"/>
          <w:szCs w:val="24"/>
        </w:rPr>
        <w:t>,</w:t>
      </w:r>
      <w:r w:rsidR="00C245C1" w:rsidRPr="008E541A">
        <w:rPr>
          <w:rFonts w:ascii="Arial" w:hAnsi="Arial" w:cs="Arial"/>
          <w:sz w:val="24"/>
          <w:szCs w:val="24"/>
        </w:rPr>
        <w:t xml:space="preserve"> pericyte covered</w:t>
      </w:r>
      <w:r w:rsidR="002E0865" w:rsidRPr="008E541A">
        <w:rPr>
          <w:rFonts w:ascii="Arial" w:hAnsi="Arial" w:cs="Arial"/>
          <w:sz w:val="24"/>
          <w:szCs w:val="24"/>
        </w:rPr>
        <w:t>,</w:t>
      </w:r>
      <w:r w:rsidRPr="008E541A">
        <w:rPr>
          <w:rFonts w:ascii="Arial" w:hAnsi="Arial" w:cs="Arial"/>
          <w:sz w:val="24"/>
          <w:szCs w:val="24"/>
        </w:rPr>
        <w:t xml:space="preserve"> hybrid vessels </w:t>
      </w:r>
      <w:r w:rsidRPr="008E541A">
        <w:rPr>
          <w:rFonts w:ascii="Arial" w:hAnsi="Arial" w:cs="Arial"/>
          <w:i/>
          <w:sz w:val="24"/>
          <w:szCs w:val="24"/>
        </w:rPr>
        <w:t>in vivo</w:t>
      </w:r>
      <w:r w:rsidR="002E0865" w:rsidRPr="008E541A">
        <w:rPr>
          <w:rFonts w:ascii="Arial" w:hAnsi="Arial" w:cs="Arial"/>
          <w:sz w:val="24"/>
          <w:szCs w:val="24"/>
        </w:rPr>
        <w:t xml:space="preserve">. </w:t>
      </w:r>
      <w:r w:rsidR="002E0865" w:rsidRPr="008E541A">
        <w:rPr>
          <w:rFonts w:ascii="Arial" w:hAnsi="Arial" w:cs="Arial"/>
          <w:sz w:val="24"/>
          <w:szCs w:val="24"/>
        </w:rPr>
        <w:t xml:space="preserve">Our protocol </w:t>
      </w:r>
      <w:r w:rsidRPr="008E541A">
        <w:rPr>
          <w:rFonts w:ascii="Arial" w:hAnsi="Arial" w:cs="Arial"/>
          <w:sz w:val="24"/>
          <w:szCs w:val="24"/>
        </w:rPr>
        <w:t xml:space="preserve">also describes how to analyze the histological sections </w:t>
      </w:r>
      <w:r w:rsidR="002E0865" w:rsidRPr="008E541A">
        <w:rPr>
          <w:rFonts w:ascii="Arial" w:hAnsi="Arial" w:cs="Arial"/>
          <w:sz w:val="24"/>
          <w:szCs w:val="24"/>
        </w:rPr>
        <w:t xml:space="preserve">from these plugs </w:t>
      </w:r>
      <w:r w:rsidRPr="008E541A">
        <w:rPr>
          <w:rFonts w:ascii="Arial" w:hAnsi="Arial" w:cs="Arial"/>
          <w:sz w:val="24"/>
          <w:szCs w:val="24"/>
        </w:rPr>
        <w:t>for critical angiogenesis endpoints</w:t>
      </w:r>
      <w:r w:rsidR="001072A7" w:rsidRPr="008E541A">
        <w:rPr>
          <w:rFonts w:ascii="Arial" w:hAnsi="Arial" w:cs="Arial"/>
          <w:sz w:val="24"/>
          <w:szCs w:val="24"/>
        </w:rPr>
        <w:t>, including</w:t>
      </w:r>
      <w:r w:rsidR="00BB78C9" w:rsidRPr="008E541A">
        <w:rPr>
          <w:rFonts w:ascii="Arial" w:hAnsi="Arial" w:cs="Arial"/>
          <w:sz w:val="24"/>
          <w:szCs w:val="24"/>
        </w:rPr>
        <w:t xml:space="preserve"> tube number and tube length,</w:t>
      </w:r>
      <w:r w:rsidR="002E0865" w:rsidRPr="008E541A">
        <w:rPr>
          <w:rFonts w:ascii="Arial" w:hAnsi="Arial" w:cs="Arial"/>
          <w:sz w:val="24"/>
          <w:szCs w:val="24"/>
        </w:rPr>
        <w:t xml:space="preserve"> with these two cell types present</w:t>
      </w:r>
      <w:r w:rsidRPr="008E541A">
        <w:rPr>
          <w:rFonts w:ascii="Arial" w:hAnsi="Arial" w:cs="Arial"/>
          <w:sz w:val="24"/>
          <w:szCs w:val="24"/>
        </w:rPr>
        <w:t>.</w:t>
      </w:r>
    </w:p>
    <w:p w14:paraId="2CA3CA1C" w14:textId="77777777" w:rsidR="00CB4858" w:rsidRPr="008E541A" w:rsidRDefault="00CB4858" w:rsidP="008E541A">
      <w:pPr>
        <w:snapToGrid w:val="0"/>
        <w:spacing w:after="0" w:line="240" w:lineRule="auto"/>
        <w:jc w:val="both"/>
        <w:rPr>
          <w:rFonts w:ascii="Arial" w:hAnsi="Arial" w:cs="Arial"/>
          <w:b/>
          <w:sz w:val="24"/>
          <w:szCs w:val="24"/>
        </w:rPr>
      </w:pPr>
    </w:p>
    <w:p w14:paraId="3B46B2ED" w14:textId="732059A1" w:rsidR="00EA318B" w:rsidRPr="008E541A" w:rsidRDefault="00F45E6B" w:rsidP="008E541A">
      <w:pPr>
        <w:snapToGrid w:val="0"/>
        <w:spacing w:after="0" w:line="240" w:lineRule="auto"/>
        <w:jc w:val="both"/>
        <w:rPr>
          <w:rFonts w:ascii="Arial" w:hAnsi="Arial" w:cs="Arial"/>
          <w:b/>
          <w:sz w:val="24"/>
          <w:szCs w:val="24"/>
        </w:rPr>
      </w:pPr>
      <w:r w:rsidRPr="008E541A">
        <w:rPr>
          <w:rFonts w:ascii="Arial" w:hAnsi="Arial" w:cs="Arial"/>
          <w:b/>
          <w:sz w:val="24"/>
          <w:szCs w:val="24"/>
        </w:rPr>
        <w:t>ACKNOWLEDGEMENTS</w:t>
      </w:r>
    </w:p>
    <w:p w14:paraId="7B7F69FB" w14:textId="76D9401B" w:rsidR="00356241" w:rsidRPr="008E541A" w:rsidRDefault="00EA3705" w:rsidP="008E541A">
      <w:pPr>
        <w:snapToGrid w:val="0"/>
        <w:spacing w:after="0" w:line="240" w:lineRule="auto"/>
        <w:jc w:val="both"/>
        <w:rPr>
          <w:rFonts w:ascii="Arial" w:hAnsi="Arial" w:cs="Arial"/>
          <w:sz w:val="24"/>
          <w:szCs w:val="24"/>
        </w:rPr>
      </w:pPr>
      <w:r w:rsidRPr="008E541A">
        <w:rPr>
          <w:rFonts w:ascii="Arial" w:hAnsi="Arial" w:cs="Arial"/>
          <w:sz w:val="24"/>
          <w:szCs w:val="24"/>
        </w:rPr>
        <w:t xml:space="preserve">Dr. K. Yuan </w:t>
      </w:r>
      <w:r w:rsidR="00F45E6B" w:rsidRPr="008E541A">
        <w:rPr>
          <w:rFonts w:ascii="Arial" w:hAnsi="Arial" w:cs="Arial"/>
          <w:sz w:val="24"/>
          <w:szCs w:val="24"/>
        </w:rPr>
        <w:t>was supported by an American Heart Association Scientist Development Grant (15SDG25710448)</w:t>
      </w:r>
      <w:r w:rsidR="00CD7A92" w:rsidRPr="008E541A">
        <w:rPr>
          <w:rFonts w:ascii="Arial" w:hAnsi="Arial" w:cs="Arial"/>
          <w:sz w:val="24"/>
          <w:szCs w:val="24"/>
        </w:rPr>
        <w:t xml:space="preserve"> and</w:t>
      </w:r>
      <w:r w:rsidR="00F45E6B" w:rsidRPr="008E541A">
        <w:rPr>
          <w:rFonts w:ascii="Arial" w:hAnsi="Arial" w:cs="Arial"/>
          <w:sz w:val="24"/>
          <w:szCs w:val="24"/>
        </w:rPr>
        <w:t xml:space="preserve"> </w:t>
      </w:r>
      <w:r w:rsidR="00CD7A92" w:rsidRPr="008E541A">
        <w:rPr>
          <w:rFonts w:ascii="Arial" w:hAnsi="Arial" w:cs="Arial"/>
          <w:sz w:val="24"/>
          <w:szCs w:val="24"/>
        </w:rPr>
        <w:t xml:space="preserve">the </w:t>
      </w:r>
      <w:r w:rsidR="00F45E6B" w:rsidRPr="008E541A">
        <w:rPr>
          <w:rFonts w:ascii="Arial" w:hAnsi="Arial" w:cs="Arial"/>
          <w:sz w:val="24"/>
          <w:szCs w:val="24"/>
        </w:rPr>
        <w:t xml:space="preserve">Pulmonary Hypertension Association Proof of Concept Award (SPO121940). Dr. V. de Jesus Perez was supported by a career development award from the Robert Wood Johnson Foundation, an NIH K08 HL105884-01 award, a Pulmonary Hypertension Association Award, a Biomedical </w:t>
      </w:r>
      <w:r w:rsidR="00F45E6B" w:rsidRPr="008E541A">
        <w:rPr>
          <w:rFonts w:ascii="Arial" w:hAnsi="Arial" w:cs="Arial"/>
          <w:sz w:val="24"/>
          <w:szCs w:val="24"/>
        </w:rPr>
        <w:t xml:space="preserve">Research Award from the American Lung Association and a Translational Research and Applied Medicine award from Stanford University.    </w:t>
      </w:r>
    </w:p>
    <w:p w14:paraId="228D61CD" w14:textId="77777777" w:rsidR="00CB4858" w:rsidRPr="008E541A" w:rsidRDefault="00CB4858" w:rsidP="008E541A">
      <w:pPr>
        <w:snapToGrid w:val="0"/>
        <w:spacing w:after="0" w:line="240" w:lineRule="auto"/>
        <w:jc w:val="both"/>
        <w:rPr>
          <w:rFonts w:ascii="Arial" w:hAnsi="Arial" w:cs="Arial"/>
          <w:b/>
          <w:sz w:val="24"/>
          <w:szCs w:val="24"/>
        </w:rPr>
      </w:pPr>
    </w:p>
    <w:p w14:paraId="6AAA9E0A" w14:textId="2D7724F8" w:rsidR="0058567B" w:rsidRPr="008E541A" w:rsidRDefault="0058567B" w:rsidP="008E541A">
      <w:pPr>
        <w:snapToGrid w:val="0"/>
        <w:spacing w:after="0" w:line="240" w:lineRule="auto"/>
        <w:jc w:val="both"/>
        <w:rPr>
          <w:rFonts w:ascii="Arial" w:hAnsi="Arial" w:cs="Arial"/>
          <w:b/>
          <w:sz w:val="24"/>
          <w:szCs w:val="24"/>
        </w:rPr>
      </w:pPr>
      <w:r w:rsidRPr="008E541A">
        <w:rPr>
          <w:rFonts w:ascii="Arial" w:hAnsi="Arial" w:cs="Arial"/>
          <w:b/>
          <w:sz w:val="24"/>
          <w:szCs w:val="24"/>
        </w:rPr>
        <w:t>DISCLOSURES</w:t>
      </w:r>
    </w:p>
    <w:p w14:paraId="2645C415" w14:textId="5D8020F6" w:rsidR="00026591" w:rsidRPr="008E541A" w:rsidRDefault="00026591" w:rsidP="008E541A">
      <w:pPr>
        <w:snapToGrid w:val="0"/>
        <w:spacing w:after="0" w:line="240" w:lineRule="auto"/>
        <w:jc w:val="both"/>
        <w:rPr>
          <w:rFonts w:ascii="Arial" w:hAnsi="Arial" w:cs="Arial"/>
          <w:sz w:val="24"/>
          <w:szCs w:val="24"/>
        </w:rPr>
      </w:pPr>
      <w:r w:rsidRPr="008E541A">
        <w:rPr>
          <w:rFonts w:ascii="Arial" w:hAnsi="Arial" w:cs="Arial"/>
          <w:sz w:val="24"/>
          <w:szCs w:val="24"/>
        </w:rPr>
        <w:t>No competing financial interests enclosed.</w:t>
      </w:r>
    </w:p>
    <w:p w14:paraId="6211CF6C" w14:textId="77777777" w:rsidR="00356241" w:rsidRPr="008E541A" w:rsidRDefault="00356241" w:rsidP="008E541A">
      <w:pPr>
        <w:snapToGrid w:val="0"/>
        <w:spacing w:after="0" w:line="240" w:lineRule="auto"/>
        <w:jc w:val="both"/>
        <w:rPr>
          <w:rFonts w:ascii="Arial" w:hAnsi="Arial" w:cs="Arial"/>
          <w:sz w:val="24"/>
          <w:szCs w:val="24"/>
        </w:rPr>
      </w:pPr>
    </w:p>
    <w:p w14:paraId="330C38E7" w14:textId="63285EBD" w:rsidR="00EA318B" w:rsidRPr="008E541A" w:rsidRDefault="00047708" w:rsidP="008E541A">
      <w:pPr>
        <w:snapToGrid w:val="0"/>
        <w:spacing w:after="0" w:line="240" w:lineRule="auto"/>
        <w:jc w:val="both"/>
        <w:rPr>
          <w:rFonts w:ascii="Arial" w:hAnsi="Arial" w:cs="Arial"/>
          <w:b/>
          <w:bCs/>
          <w:caps/>
          <w:sz w:val="24"/>
          <w:szCs w:val="24"/>
        </w:rPr>
      </w:pPr>
      <w:r w:rsidRPr="008E541A">
        <w:rPr>
          <w:rFonts w:ascii="Arial" w:hAnsi="Arial" w:cs="Arial"/>
          <w:b/>
          <w:bCs/>
          <w:caps/>
          <w:sz w:val="24"/>
          <w:szCs w:val="24"/>
        </w:rPr>
        <w:t>References</w:t>
      </w:r>
    </w:p>
    <w:p w14:paraId="5D119E30" w14:textId="09693919" w:rsidR="00EC3C7F" w:rsidRPr="008E541A" w:rsidRDefault="00EA318B" w:rsidP="008E541A">
      <w:pPr>
        <w:spacing w:after="0" w:line="240" w:lineRule="auto"/>
        <w:jc w:val="both"/>
        <w:rPr>
          <w:rFonts w:ascii="Arial" w:hAnsi="Arial" w:cs="Arial"/>
          <w:sz w:val="24"/>
          <w:szCs w:val="24"/>
        </w:rPr>
      </w:pPr>
      <w:r w:rsidRPr="008E541A">
        <w:rPr>
          <w:rFonts w:ascii="Arial" w:hAnsi="Arial" w:cs="Arial"/>
          <w:sz w:val="24"/>
          <w:szCs w:val="24"/>
        </w:rPr>
        <w:fldChar w:fldCharType="begin"/>
      </w:r>
      <w:r w:rsidRPr="008E541A">
        <w:rPr>
          <w:rFonts w:ascii="Arial" w:hAnsi="Arial" w:cs="Arial"/>
          <w:sz w:val="24"/>
          <w:szCs w:val="24"/>
        </w:rPr>
        <w:instrText xml:space="preserve"> ADDIN EN.REFLIST </w:instrText>
      </w:r>
      <w:r w:rsidRPr="008E541A">
        <w:rPr>
          <w:rFonts w:ascii="Arial" w:hAnsi="Arial" w:cs="Arial"/>
          <w:sz w:val="24"/>
          <w:szCs w:val="24"/>
        </w:rPr>
        <w:fldChar w:fldCharType="separate"/>
      </w:r>
      <w:r w:rsidR="00EC3C7F" w:rsidRPr="008E541A">
        <w:rPr>
          <w:rFonts w:ascii="Arial" w:hAnsi="Arial" w:cs="Arial"/>
          <w:sz w:val="24"/>
          <w:szCs w:val="24"/>
        </w:rPr>
        <w:t>1</w:t>
      </w:r>
      <w:r w:rsidR="00EC3C7F" w:rsidRPr="008E541A">
        <w:rPr>
          <w:rFonts w:ascii="Arial" w:hAnsi="Arial" w:cs="Arial"/>
          <w:sz w:val="24"/>
          <w:szCs w:val="24"/>
        </w:rPr>
        <w:tab/>
        <w:t xml:space="preserve">Risau, W. Mechanisms of angiogenesis. </w:t>
      </w:r>
      <w:r w:rsidR="00EC3C7F" w:rsidRPr="008E541A">
        <w:rPr>
          <w:rFonts w:ascii="Arial" w:hAnsi="Arial" w:cs="Arial"/>
          <w:i/>
          <w:sz w:val="24"/>
          <w:szCs w:val="24"/>
        </w:rPr>
        <w:t>Nature.</w:t>
      </w:r>
      <w:r w:rsidR="00EC3C7F" w:rsidRPr="008E541A">
        <w:rPr>
          <w:rFonts w:ascii="Arial" w:hAnsi="Arial" w:cs="Arial"/>
          <w:sz w:val="24"/>
          <w:szCs w:val="24"/>
        </w:rPr>
        <w:t xml:space="preserve"> </w:t>
      </w:r>
      <w:r w:rsidR="00EC3C7F" w:rsidRPr="008E541A">
        <w:rPr>
          <w:rFonts w:ascii="Arial" w:hAnsi="Arial" w:cs="Arial"/>
          <w:b/>
          <w:sz w:val="24"/>
          <w:szCs w:val="24"/>
        </w:rPr>
        <w:t>386</w:t>
      </w:r>
      <w:r w:rsidR="00EC3C7F" w:rsidRPr="008E541A">
        <w:rPr>
          <w:rFonts w:ascii="Arial" w:hAnsi="Arial" w:cs="Arial"/>
          <w:sz w:val="24"/>
          <w:szCs w:val="24"/>
        </w:rPr>
        <w:t xml:space="preserve"> (6626)</w:t>
      </w:r>
      <w:r w:rsidR="0000193A" w:rsidRPr="008E541A">
        <w:rPr>
          <w:rFonts w:ascii="Arial" w:hAnsi="Arial" w:cs="Arial"/>
          <w:sz w:val="24"/>
          <w:szCs w:val="24"/>
        </w:rPr>
        <w:t>, 671-674, doi</w:t>
      </w:r>
      <w:proofErr w:type="gramStart"/>
      <w:r w:rsidR="0000193A" w:rsidRPr="008E541A">
        <w:rPr>
          <w:rFonts w:ascii="Arial" w:hAnsi="Arial" w:cs="Arial"/>
          <w:sz w:val="24"/>
          <w:szCs w:val="24"/>
        </w:rPr>
        <w:t>:10.1038</w:t>
      </w:r>
      <w:proofErr w:type="gramEnd"/>
      <w:r w:rsidR="0000193A" w:rsidRPr="008E541A">
        <w:rPr>
          <w:rFonts w:ascii="Arial" w:hAnsi="Arial" w:cs="Arial"/>
          <w:sz w:val="24"/>
          <w:szCs w:val="24"/>
        </w:rPr>
        <w:t>/386671a0</w:t>
      </w:r>
      <w:r w:rsidR="00EC3C7F" w:rsidRPr="008E541A">
        <w:rPr>
          <w:rFonts w:ascii="Arial" w:hAnsi="Arial" w:cs="Arial"/>
          <w:sz w:val="24"/>
          <w:szCs w:val="24"/>
        </w:rPr>
        <w:t xml:space="preserve"> (1997).</w:t>
      </w:r>
    </w:p>
    <w:p w14:paraId="61C17F5C" w14:textId="5A0B16F1" w:rsidR="00EC3C7F" w:rsidRPr="008E541A" w:rsidRDefault="00EC3C7F" w:rsidP="008E541A">
      <w:pPr>
        <w:spacing w:after="0" w:line="240" w:lineRule="auto"/>
        <w:jc w:val="both"/>
        <w:rPr>
          <w:rFonts w:ascii="Arial" w:hAnsi="Arial" w:cs="Arial"/>
          <w:sz w:val="24"/>
          <w:szCs w:val="24"/>
        </w:rPr>
      </w:pPr>
      <w:r w:rsidRPr="008E541A">
        <w:rPr>
          <w:rFonts w:ascii="Arial" w:hAnsi="Arial" w:cs="Arial"/>
          <w:sz w:val="24"/>
          <w:szCs w:val="24"/>
        </w:rPr>
        <w:t>2</w:t>
      </w:r>
      <w:r w:rsidRPr="008E541A">
        <w:rPr>
          <w:rFonts w:ascii="Arial" w:hAnsi="Arial" w:cs="Arial"/>
          <w:sz w:val="24"/>
          <w:szCs w:val="24"/>
        </w:rPr>
        <w:tab/>
        <w:t xml:space="preserve">Ribatti, D., Nico, B. &amp; Crivellato, E. The role of pericytes in angiogenesis. </w:t>
      </w:r>
      <w:r w:rsidRPr="008E541A">
        <w:rPr>
          <w:rFonts w:ascii="Arial" w:hAnsi="Arial" w:cs="Arial"/>
          <w:i/>
          <w:sz w:val="24"/>
          <w:szCs w:val="24"/>
        </w:rPr>
        <w:t>Int J Dev Biol.</w:t>
      </w:r>
      <w:r w:rsidRPr="008E541A">
        <w:rPr>
          <w:rFonts w:ascii="Arial" w:hAnsi="Arial" w:cs="Arial"/>
          <w:sz w:val="24"/>
          <w:szCs w:val="24"/>
        </w:rPr>
        <w:t xml:space="preserve"> </w:t>
      </w:r>
      <w:r w:rsidRPr="008E541A">
        <w:rPr>
          <w:rFonts w:ascii="Arial" w:hAnsi="Arial" w:cs="Arial"/>
          <w:b/>
          <w:sz w:val="24"/>
          <w:szCs w:val="24"/>
        </w:rPr>
        <w:t>55</w:t>
      </w:r>
      <w:r w:rsidRPr="008E541A">
        <w:rPr>
          <w:rFonts w:ascii="Arial" w:hAnsi="Arial" w:cs="Arial"/>
          <w:sz w:val="24"/>
          <w:szCs w:val="24"/>
        </w:rPr>
        <w:t xml:space="preserve"> (3), 261</w:t>
      </w:r>
      <w:r w:rsidR="0000193A" w:rsidRPr="008E541A">
        <w:rPr>
          <w:rFonts w:ascii="Arial" w:hAnsi="Arial" w:cs="Arial"/>
          <w:sz w:val="24"/>
          <w:szCs w:val="24"/>
        </w:rPr>
        <w:t>-268, doi:10.1387/ijdb.103167dr</w:t>
      </w:r>
      <w:r w:rsidRPr="008E541A">
        <w:rPr>
          <w:rFonts w:ascii="Arial" w:hAnsi="Arial" w:cs="Arial"/>
          <w:sz w:val="24"/>
          <w:szCs w:val="24"/>
        </w:rPr>
        <w:t xml:space="preserve"> (2011).</w:t>
      </w:r>
    </w:p>
    <w:p w14:paraId="1D068B85" w14:textId="767C08F1" w:rsidR="00EC3C7F" w:rsidRPr="008E541A" w:rsidRDefault="00EC3C7F" w:rsidP="008E541A">
      <w:pPr>
        <w:spacing w:after="0" w:line="240" w:lineRule="auto"/>
        <w:jc w:val="both"/>
        <w:rPr>
          <w:rFonts w:ascii="Arial" w:hAnsi="Arial" w:cs="Arial"/>
          <w:sz w:val="24"/>
          <w:szCs w:val="24"/>
        </w:rPr>
      </w:pPr>
      <w:r w:rsidRPr="008E541A">
        <w:rPr>
          <w:rFonts w:ascii="Arial" w:hAnsi="Arial" w:cs="Arial"/>
          <w:sz w:val="24"/>
          <w:szCs w:val="24"/>
        </w:rPr>
        <w:t>3</w:t>
      </w:r>
      <w:r w:rsidRPr="008E541A">
        <w:rPr>
          <w:rFonts w:ascii="Arial" w:hAnsi="Arial" w:cs="Arial"/>
          <w:sz w:val="24"/>
          <w:szCs w:val="24"/>
        </w:rPr>
        <w:tab/>
        <w:t xml:space="preserve">Koh, W., Stratman, A. N., Sacharidou, A. &amp; Davis, G. E. In vitro three dimensional collagen matrix models of endothelial lumen formation during vasculogenesis and angiogenesis. </w:t>
      </w:r>
      <w:r w:rsidRPr="008E541A">
        <w:rPr>
          <w:rFonts w:ascii="Arial" w:hAnsi="Arial" w:cs="Arial"/>
          <w:i/>
          <w:sz w:val="24"/>
          <w:szCs w:val="24"/>
        </w:rPr>
        <w:t>Methods Enzymol.</w:t>
      </w:r>
      <w:r w:rsidRPr="008E541A">
        <w:rPr>
          <w:rFonts w:ascii="Arial" w:hAnsi="Arial" w:cs="Arial"/>
          <w:sz w:val="24"/>
          <w:szCs w:val="24"/>
        </w:rPr>
        <w:t xml:space="preserve"> </w:t>
      </w:r>
      <w:r w:rsidRPr="008E541A">
        <w:rPr>
          <w:rFonts w:ascii="Arial" w:hAnsi="Arial" w:cs="Arial"/>
          <w:b/>
          <w:sz w:val="24"/>
          <w:szCs w:val="24"/>
        </w:rPr>
        <w:t>443</w:t>
      </w:r>
      <w:r w:rsidRPr="008E541A">
        <w:rPr>
          <w:rFonts w:ascii="Arial" w:hAnsi="Arial" w:cs="Arial"/>
          <w:sz w:val="24"/>
          <w:szCs w:val="24"/>
        </w:rPr>
        <w:t xml:space="preserve"> 83-101, doi</w:t>
      </w:r>
      <w:proofErr w:type="gramStart"/>
      <w:r w:rsidRPr="008E541A">
        <w:rPr>
          <w:rFonts w:ascii="Arial" w:hAnsi="Arial" w:cs="Arial"/>
          <w:sz w:val="24"/>
          <w:szCs w:val="24"/>
        </w:rPr>
        <w:t>:10.1016</w:t>
      </w:r>
      <w:proofErr w:type="gramEnd"/>
      <w:r w:rsidRPr="008E541A">
        <w:rPr>
          <w:rFonts w:ascii="Arial" w:hAnsi="Arial" w:cs="Arial"/>
          <w:sz w:val="24"/>
          <w:szCs w:val="24"/>
        </w:rPr>
        <w:t>/S0076-6879(08)02005-3 (2008).</w:t>
      </w:r>
    </w:p>
    <w:p w14:paraId="216C9763" w14:textId="1AA326FB" w:rsidR="00EC3C7F" w:rsidRPr="008E541A" w:rsidRDefault="00EC3C7F" w:rsidP="008E541A">
      <w:pPr>
        <w:spacing w:after="0" w:line="240" w:lineRule="auto"/>
        <w:jc w:val="both"/>
        <w:rPr>
          <w:rFonts w:ascii="Arial" w:hAnsi="Arial" w:cs="Arial"/>
          <w:sz w:val="24"/>
          <w:szCs w:val="24"/>
        </w:rPr>
      </w:pPr>
      <w:r w:rsidRPr="008E541A">
        <w:rPr>
          <w:rFonts w:ascii="Arial" w:hAnsi="Arial" w:cs="Arial"/>
          <w:sz w:val="24"/>
          <w:szCs w:val="24"/>
        </w:rPr>
        <w:t>4</w:t>
      </w:r>
      <w:r w:rsidRPr="008E541A">
        <w:rPr>
          <w:rFonts w:ascii="Arial" w:hAnsi="Arial" w:cs="Arial"/>
          <w:sz w:val="24"/>
          <w:szCs w:val="24"/>
        </w:rPr>
        <w:tab/>
        <w:t xml:space="preserve">Liu, Y. &amp; Senger, D. R. Matrix-specific activation of Src and Rho initiates capillary morphogenesis of endothelial cells. </w:t>
      </w:r>
      <w:r w:rsidRPr="008E541A">
        <w:rPr>
          <w:rFonts w:ascii="Arial" w:hAnsi="Arial" w:cs="Arial"/>
          <w:i/>
          <w:sz w:val="24"/>
          <w:szCs w:val="24"/>
        </w:rPr>
        <w:t>FASEB J.</w:t>
      </w:r>
      <w:r w:rsidRPr="008E541A">
        <w:rPr>
          <w:rFonts w:ascii="Arial" w:hAnsi="Arial" w:cs="Arial"/>
          <w:sz w:val="24"/>
          <w:szCs w:val="24"/>
        </w:rPr>
        <w:t xml:space="preserve"> </w:t>
      </w:r>
      <w:r w:rsidRPr="008E541A">
        <w:rPr>
          <w:rFonts w:ascii="Arial" w:hAnsi="Arial" w:cs="Arial"/>
          <w:b/>
          <w:sz w:val="24"/>
          <w:szCs w:val="24"/>
        </w:rPr>
        <w:t>18</w:t>
      </w:r>
      <w:r w:rsidRPr="008E541A">
        <w:rPr>
          <w:rFonts w:ascii="Arial" w:hAnsi="Arial" w:cs="Arial"/>
          <w:sz w:val="24"/>
          <w:szCs w:val="24"/>
        </w:rPr>
        <w:t xml:space="preserve"> (3), 457</w:t>
      </w:r>
      <w:r w:rsidR="0000193A" w:rsidRPr="008E541A">
        <w:rPr>
          <w:rFonts w:ascii="Arial" w:hAnsi="Arial" w:cs="Arial"/>
          <w:sz w:val="24"/>
          <w:szCs w:val="24"/>
        </w:rPr>
        <w:t>-468, doi:10.1096/fj.03-0948com</w:t>
      </w:r>
      <w:r w:rsidRPr="008E541A">
        <w:rPr>
          <w:rFonts w:ascii="Arial" w:hAnsi="Arial" w:cs="Arial"/>
          <w:sz w:val="24"/>
          <w:szCs w:val="24"/>
        </w:rPr>
        <w:t xml:space="preserve"> (2004).</w:t>
      </w:r>
    </w:p>
    <w:p w14:paraId="22EE7E1B" w14:textId="3EFCF800" w:rsidR="00EC3C7F" w:rsidRPr="008E541A" w:rsidRDefault="00EC3C7F" w:rsidP="008E541A">
      <w:pPr>
        <w:spacing w:after="0" w:line="240" w:lineRule="auto"/>
        <w:jc w:val="both"/>
        <w:rPr>
          <w:rFonts w:ascii="Arial" w:hAnsi="Arial" w:cs="Arial"/>
          <w:sz w:val="24"/>
          <w:szCs w:val="24"/>
        </w:rPr>
      </w:pPr>
      <w:r w:rsidRPr="008E541A">
        <w:rPr>
          <w:rFonts w:ascii="Arial" w:hAnsi="Arial" w:cs="Arial"/>
          <w:sz w:val="24"/>
          <w:szCs w:val="24"/>
        </w:rPr>
        <w:t>5</w:t>
      </w:r>
      <w:r w:rsidRPr="008E541A">
        <w:rPr>
          <w:rFonts w:ascii="Arial" w:hAnsi="Arial" w:cs="Arial"/>
          <w:sz w:val="24"/>
          <w:szCs w:val="24"/>
        </w:rPr>
        <w:tab/>
        <w:t>Grant, D. S.</w:t>
      </w:r>
      <w:r w:rsidRPr="008E541A">
        <w:rPr>
          <w:rFonts w:ascii="Arial" w:hAnsi="Arial" w:cs="Arial"/>
          <w:i/>
          <w:sz w:val="24"/>
          <w:szCs w:val="24"/>
        </w:rPr>
        <w:t xml:space="preserve"> et al.</w:t>
      </w:r>
      <w:r w:rsidRPr="008E541A">
        <w:rPr>
          <w:rFonts w:ascii="Arial" w:hAnsi="Arial" w:cs="Arial"/>
          <w:sz w:val="24"/>
          <w:szCs w:val="24"/>
        </w:rPr>
        <w:t xml:space="preserve"> Interaction of endothelial cells with a laminin </w:t>
      </w:r>
      <w:proofErr w:type="gramStart"/>
      <w:r w:rsidRPr="008E541A">
        <w:rPr>
          <w:rFonts w:ascii="Arial" w:hAnsi="Arial" w:cs="Arial"/>
          <w:sz w:val="24"/>
          <w:szCs w:val="24"/>
        </w:rPr>
        <w:t>A</w:t>
      </w:r>
      <w:proofErr w:type="gramEnd"/>
      <w:r w:rsidRPr="008E541A">
        <w:rPr>
          <w:rFonts w:ascii="Arial" w:hAnsi="Arial" w:cs="Arial"/>
          <w:sz w:val="24"/>
          <w:szCs w:val="24"/>
        </w:rPr>
        <w:t xml:space="preserve"> chain peptide (SIKVAV) in vitro and induction of angiogenic behavior in vivo. </w:t>
      </w:r>
      <w:r w:rsidRPr="008E541A">
        <w:rPr>
          <w:rFonts w:ascii="Arial" w:hAnsi="Arial" w:cs="Arial"/>
          <w:i/>
          <w:sz w:val="24"/>
          <w:szCs w:val="24"/>
        </w:rPr>
        <w:t>J Cell Physiol.</w:t>
      </w:r>
      <w:r w:rsidRPr="008E541A">
        <w:rPr>
          <w:rFonts w:ascii="Arial" w:hAnsi="Arial" w:cs="Arial"/>
          <w:sz w:val="24"/>
          <w:szCs w:val="24"/>
        </w:rPr>
        <w:t xml:space="preserve"> </w:t>
      </w:r>
      <w:r w:rsidRPr="008E541A">
        <w:rPr>
          <w:rFonts w:ascii="Arial" w:hAnsi="Arial" w:cs="Arial"/>
          <w:b/>
          <w:sz w:val="24"/>
          <w:szCs w:val="24"/>
        </w:rPr>
        <w:t>153</w:t>
      </w:r>
      <w:r w:rsidRPr="008E541A">
        <w:rPr>
          <w:rFonts w:ascii="Arial" w:hAnsi="Arial" w:cs="Arial"/>
          <w:sz w:val="24"/>
          <w:szCs w:val="24"/>
        </w:rPr>
        <w:t xml:space="preserve"> (3), 614-</w:t>
      </w:r>
      <w:r w:rsidR="0000193A" w:rsidRPr="008E541A">
        <w:rPr>
          <w:rFonts w:ascii="Arial" w:hAnsi="Arial" w:cs="Arial"/>
          <w:sz w:val="24"/>
          <w:szCs w:val="24"/>
        </w:rPr>
        <w:t>625, doi:10.1002/jcp.1041530324</w:t>
      </w:r>
      <w:r w:rsidRPr="008E541A">
        <w:rPr>
          <w:rFonts w:ascii="Arial" w:hAnsi="Arial" w:cs="Arial"/>
          <w:sz w:val="24"/>
          <w:szCs w:val="24"/>
        </w:rPr>
        <w:t xml:space="preserve"> (1992).</w:t>
      </w:r>
    </w:p>
    <w:p w14:paraId="155C78AA" w14:textId="77777777" w:rsidR="00EC3C7F" w:rsidRPr="008E541A" w:rsidRDefault="00EC3C7F" w:rsidP="008E541A">
      <w:pPr>
        <w:spacing w:after="0" w:line="240" w:lineRule="auto"/>
        <w:jc w:val="both"/>
        <w:rPr>
          <w:rFonts w:ascii="Arial" w:hAnsi="Arial" w:cs="Arial"/>
          <w:sz w:val="24"/>
          <w:szCs w:val="24"/>
        </w:rPr>
      </w:pPr>
      <w:r w:rsidRPr="008E541A">
        <w:rPr>
          <w:rFonts w:ascii="Arial" w:hAnsi="Arial" w:cs="Arial"/>
          <w:sz w:val="24"/>
          <w:szCs w:val="24"/>
        </w:rPr>
        <w:t>6</w:t>
      </w:r>
      <w:r w:rsidRPr="008E541A">
        <w:rPr>
          <w:rFonts w:ascii="Arial" w:hAnsi="Arial" w:cs="Arial"/>
          <w:sz w:val="24"/>
          <w:szCs w:val="24"/>
        </w:rPr>
        <w:tab/>
        <w:t xml:space="preserve">Madri, J. A., Pratt, B. M. &amp; Tucker, A. M. Phenotypic modulation of endothelial cells by transforming growth factor-beta depends upon the composition and organization of the extracellular matrix. </w:t>
      </w:r>
      <w:r w:rsidRPr="008E541A">
        <w:rPr>
          <w:rFonts w:ascii="Arial" w:hAnsi="Arial" w:cs="Arial"/>
          <w:i/>
          <w:sz w:val="24"/>
          <w:szCs w:val="24"/>
        </w:rPr>
        <w:t>J Cell Biol.</w:t>
      </w:r>
      <w:r w:rsidRPr="008E541A">
        <w:rPr>
          <w:rFonts w:ascii="Arial" w:hAnsi="Arial" w:cs="Arial"/>
          <w:sz w:val="24"/>
          <w:szCs w:val="24"/>
        </w:rPr>
        <w:t xml:space="preserve"> </w:t>
      </w:r>
      <w:r w:rsidRPr="008E541A">
        <w:rPr>
          <w:rFonts w:ascii="Arial" w:hAnsi="Arial" w:cs="Arial"/>
          <w:b/>
          <w:sz w:val="24"/>
          <w:szCs w:val="24"/>
        </w:rPr>
        <w:t>106</w:t>
      </w:r>
      <w:r w:rsidRPr="008E541A">
        <w:rPr>
          <w:rFonts w:ascii="Arial" w:hAnsi="Arial" w:cs="Arial"/>
          <w:sz w:val="24"/>
          <w:szCs w:val="24"/>
        </w:rPr>
        <w:t xml:space="preserve"> (4), 1375-1384 (1988).</w:t>
      </w:r>
    </w:p>
    <w:p w14:paraId="07935A35" w14:textId="20E71938" w:rsidR="00EC3C7F" w:rsidRPr="008E541A" w:rsidRDefault="00EC3C7F" w:rsidP="008E541A">
      <w:pPr>
        <w:spacing w:after="0" w:line="240" w:lineRule="auto"/>
        <w:jc w:val="both"/>
        <w:rPr>
          <w:rFonts w:ascii="Arial" w:hAnsi="Arial" w:cs="Arial"/>
          <w:sz w:val="24"/>
          <w:szCs w:val="24"/>
        </w:rPr>
      </w:pPr>
      <w:r w:rsidRPr="008E541A">
        <w:rPr>
          <w:rFonts w:ascii="Arial" w:hAnsi="Arial" w:cs="Arial"/>
          <w:sz w:val="24"/>
          <w:szCs w:val="24"/>
        </w:rPr>
        <w:lastRenderedPageBreak/>
        <w:t>7</w:t>
      </w:r>
      <w:r w:rsidRPr="008E541A">
        <w:rPr>
          <w:rFonts w:ascii="Arial" w:hAnsi="Arial" w:cs="Arial"/>
          <w:sz w:val="24"/>
          <w:szCs w:val="24"/>
        </w:rPr>
        <w:tab/>
        <w:t xml:space="preserve">Brooks, P. C., Montgomery, A. M. &amp; Cheresh, D. A. Use of the 10-day-old chick embryo model for studying angiogenesis. </w:t>
      </w:r>
      <w:r w:rsidRPr="008E541A">
        <w:rPr>
          <w:rFonts w:ascii="Arial" w:hAnsi="Arial" w:cs="Arial"/>
          <w:i/>
          <w:sz w:val="24"/>
          <w:szCs w:val="24"/>
        </w:rPr>
        <w:t>Methods Mol Biol.</w:t>
      </w:r>
      <w:r w:rsidRPr="008E541A">
        <w:rPr>
          <w:rFonts w:ascii="Arial" w:hAnsi="Arial" w:cs="Arial"/>
          <w:sz w:val="24"/>
          <w:szCs w:val="24"/>
        </w:rPr>
        <w:t xml:space="preserve"> </w:t>
      </w:r>
      <w:r w:rsidRPr="008E541A">
        <w:rPr>
          <w:rFonts w:ascii="Arial" w:hAnsi="Arial" w:cs="Arial"/>
          <w:b/>
          <w:sz w:val="24"/>
          <w:szCs w:val="24"/>
        </w:rPr>
        <w:t>129</w:t>
      </w:r>
      <w:r w:rsidRPr="008E541A">
        <w:rPr>
          <w:rFonts w:ascii="Arial" w:hAnsi="Arial" w:cs="Arial"/>
          <w:sz w:val="24"/>
          <w:szCs w:val="24"/>
        </w:rPr>
        <w:t xml:space="preserve"> 257-269</w:t>
      </w:r>
      <w:r w:rsidR="0000193A" w:rsidRPr="008E541A">
        <w:rPr>
          <w:rFonts w:ascii="Arial" w:hAnsi="Arial" w:cs="Arial"/>
          <w:sz w:val="24"/>
          <w:szCs w:val="24"/>
        </w:rPr>
        <w:t>, doi</w:t>
      </w:r>
      <w:proofErr w:type="gramStart"/>
      <w:r w:rsidR="0000193A" w:rsidRPr="008E541A">
        <w:rPr>
          <w:rFonts w:ascii="Arial" w:hAnsi="Arial" w:cs="Arial"/>
          <w:sz w:val="24"/>
          <w:szCs w:val="24"/>
        </w:rPr>
        <w:t>:10.1385</w:t>
      </w:r>
      <w:proofErr w:type="gramEnd"/>
      <w:r w:rsidR="0000193A" w:rsidRPr="008E541A">
        <w:rPr>
          <w:rFonts w:ascii="Arial" w:hAnsi="Arial" w:cs="Arial"/>
          <w:sz w:val="24"/>
          <w:szCs w:val="24"/>
        </w:rPr>
        <w:t>/1-59259-249-X:257</w:t>
      </w:r>
      <w:r w:rsidRPr="008E541A">
        <w:rPr>
          <w:rFonts w:ascii="Arial" w:hAnsi="Arial" w:cs="Arial"/>
          <w:sz w:val="24"/>
          <w:szCs w:val="24"/>
        </w:rPr>
        <w:t xml:space="preserve"> (1999).</w:t>
      </w:r>
    </w:p>
    <w:p w14:paraId="401E94AE" w14:textId="6BBBFE7F" w:rsidR="00EC3C7F" w:rsidRPr="008E541A" w:rsidRDefault="00EC3C7F" w:rsidP="008E541A">
      <w:pPr>
        <w:spacing w:after="0" w:line="240" w:lineRule="auto"/>
        <w:jc w:val="both"/>
        <w:rPr>
          <w:rFonts w:ascii="Arial" w:hAnsi="Arial" w:cs="Arial"/>
          <w:sz w:val="24"/>
          <w:szCs w:val="24"/>
        </w:rPr>
      </w:pPr>
      <w:r w:rsidRPr="008E541A">
        <w:rPr>
          <w:rFonts w:ascii="Arial" w:hAnsi="Arial" w:cs="Arial"/>
          <w:sz w:val="24"/>
          <w:szCs w:val="24"/>
        </w:rPr>
        <w:t>8</w:t>
      </w:r>
      <w:r w:rsidRPr="008E541A">
        <w:rPr>
          <w:rFonts w:ascii="Arial" w:hAnsi="Arial" w:cs="Arial"/>
          <w:sz w:val="24"/>
          <w:szCs w:val="24"/>
        </w:rPr>
        <w:tab/>
        <w:t>Yuan, K.</w:t>
      </w:r>
      <w:r w:rsidRPr="008E541A">
        <w:rPr>
          <w:rFonts w:ascii="Arial" w:hAnsi="Arial" w:cs="Arial"/>
          <w:i/>
          <w:sz w:val="24"/>
          <w:szCs w:val="24"/>
        </w:rPr>
        <w:t xml:space="preserve"> et al.</w:t>
      </w:r>
      <w:r w:rsidRPr="008E541A">
        <w:rPr>
          <w:rFonts w:ascii="Arial" w:hAnsi="Arial" w:cs="Arial"/>
          <w:sz w:val="24"/>
          <w:szCs w:val="24"/>
        </w:rPr>
        <w:t xml:space="preserve"> Activation of the Wnt/planar cell polarity pathway is required for pericyte recruitment during pulmonary angiogenesis. </w:t>
      </w:r>
      <w:r w:rsidRPr="008E541A">
        <w:rPr>
          <w:rFonts w:ascii="Arial" w:hAnsi="Arial" w:cs="Arial"/>
          <w:i/>
          <w:sz w:val="24"/>
          <w:szCs w:val="24"/>
        </w:rPr>
        <w:t>Am J Pathol.</w:t>
      </w:r>
      <w:r w:rsidRPr="008E541A">
        <w:rPr>
          <w:rFonts w:ascii="Arial" w:hAnsi="Arial" w:cs="Arial"/>
          <w:sz w:val="24"/>
          <w:szCs w:val="24"/>
        </w:rPr>
        <w:t xml:space="preserve"> </w:t>
      </w:r>
      <w:r w:rsidRPr="008E541A">
        <w:rPr>
          <w:rFonts w:ascii="Arial" w:hAnsi="Arial" w:cs="Arial"/>
          <w:b/>
          <w:sz w:val="24"/>
          <w:szCs w:val="24"/>
        </w:rPr>
        <w:t>185</w:t>
      </w:r>
      <w:r w:rsidRPr="008E541A">
        <w:rPr>
          <w:rFonts w:ascii="Arial" w:hAnsi="Arial" w:cs="Arial"/>
          <w:sz w:val="24"/>
          <w:szCs w:val="24"/>
        </w:rPr>
        <w:t xml:space="preserve"> (1), 69-84, doi:10.1016/j.ajpath.2014.09.</w:t>
      </w:r>
      <w:r w:rsidRPr="008E541A">
        <w:rPr>
          <w:rFonts w:ascii="Arial" w:hAnsi="Arial" w:cs="Arial"/>
          <w:noProof/>
          <w:sz w:val="24"/>
          <w:szCs w:val="24"/>
        </w:rPr>
        <w:t>013</w:t>
      </w:r>
      <w:r w:rsidR="0000193A" w:rsidRPr="008E541A">
        <w:rPr>
          <w:rFonts w:ascii="Arial" w:hAnsi="Arial" w:cs="Arial"/>
          <w:noProof/>
          <w:sz w:val="24"/>
          <w:szCs w:val="24"/>
        </w:rPr>
        <w:t>S0002-9440(14)00560-4 [pii]</w:t>
      </w:r>
      <w:r w:rsidRPr="008E541A">
        <w:rPr>
          <w:rFonts w:ascii="Arial" w:hAnsi="Arial" w:cs="Arial"/>
          <w:noProof/>
          <w:sz w:val="24"/>
          <w:szCs w:val="24"/>
        </w:rPr>
        <w:t xml:space="preserve"> (2015).</w:t>
      </w:r>
    </w:p>
    <w:p w14:paraId="4D42C886" w14:textId="03BE3EFA" w:rsidR="00EC3C7F" w:rsidRPr="008E541A" w:rsidRDefault="00EC3C7F" w:rsidP="008E541A">
      <w:pPr>
        <w:spacing w:after="0" w:line="240" w:lineRule="auto"/>
        <w:jc w:val="both"/>
        <w:rPr>
          <w:rFonts w:ascii="Arial" w:hAnsi="Arial" w:cs="Arial"/>
          <w:sz w:val="24"/>
          <w:szCs w:val="24"/>
        </w:rPr>
      </w:pPr>
      <w:r w:rsidRPr="008E541A">
        <w:rPr>
          <w:rFonts w:ascii="Arial" w:hAnsi="Arial" w:cs="Arial"/>
          <w:sz w:val="24"/>
          <w:szCs w:val="24"/>
        </w:rPr>
        <w:t>9</w:t>
      </w:r>
      <w:r w:rsidRPr="008E541A">
        <w:rPr>
          <w:rFonts w:ascii="Arial" w:hAnsi="Arial" w:cs="Arial"/>
          <w:sz w:val="24"/>
          <w:szCs w:val="24"/>
        </w:rPr>
        <w:tab/>
        <w:t xml:space="preserve">Johns, A., Freay, A. D., Fraser, W., Korach, K. S. &amp; Rubanyi, G. M. Disruption of estrogen receptor gene prevents 17 beta estradiol-induced angiogenesis in transgenic mice. </w:t>
      </w:r>
      <w:r w:rsidRPr="008E541A">
        <w:rPr>
          <w:rFonts w:ascii="Arial" w:hAnsi="Arial" w:cs="Arial"/>
          <w:i/>
          <w:sz w:val="24"/>
          <w:szCs w:val="24"/>
        </w:rPr>
        <w:t>Endocrinology.</w:t>
      </w:r>
      <w:r w:rsidRPr="008E541A">
        <w:rPr>
          <w:rFonts w:ascii="Arial" w:hAnsi="Arial" w:cs="Arial"/>
          <w:sz w:val="24"/>
          <w:szCs w:val="24"/>
        </w:rPr>
        <w:t xml:space="preserve"> </w:t>
      </w:r>
      <w:r w:rsidRPr="008E541A">
        <w:rPr>
          <w:rFonts w:ascii="Arial" w:hAnsi="Arial" w:cs="Arial"/>
          <w:b/>
          <w:sz w:val="24"/>
          <w:szCs w:val="24"/>
        </w:rPr>
        <w:t>137</w:t>
      </w:r>
      <w:r w:rsidRPr="008E541A">
        <w:rPr>
          <w:rFonts w:ascii="Arial" w:hAnsi="Arial" w:cs="Arial"/>
          <w:sz w:val="24"/>
          <w:szCs w:val="24"/>
        </w:rPr>
        <w:t xml:space="preserve"> (10), 4511-4513, </w:t>
      </w:r>
      <w:r w:rsidR="0000193A" w:rsidRPr="008E541A">
        <w:rPr>
          <w:rFonts w:ascii="Arial" w:hAnsi="Arial" w:cs="Arial"/>
          <w:sz w:val="24"/>
          <w:szCs w:val="24"/>
        </w:rPr>
        <w:t>doi:10.1210/endo.137.10.8828515</w:t>
      </w:r>
      <w:r w:rsidRPr="008E541A">
        <w:rPr>
          <w:rFonts w:ascii="Arial" w:hAnsi="Arial" w:cs="Arial"/>
          <w:sz w:val="24"/>
          <w:szCs w:val="24"/>
        </w:rPr>
        <w:t xml:space="preserve"> (1996).</w:t>
      </w:r>
    </w:p>
    <w:p w14:paraId="07EFA496" w14:textId="676E05DC" w:rsidR="00EC3C7F" w:rsidRPr="008E541A" w:rsidRDefault="00EC3C7F" w:rsidP="008E541A">
      <w:pPr>
        <w:spacing w:after="0" w:line="240" w:lineRule="auto"/>
        <w:jc w:val="both"/>
        <w:rPr>
          <w:rFonts w:ascii="Arial" w:hAnsi="Arial" w:cs="Arial"/>
          <w:sz w:val="24"/>
          <w:szCs w:val="24"/>
        </w:rPr>
      </w:pPr>
      <w:r w:rsidRPr="008E541A">
        <w:rPr>
          <w:rFonts w:ascii="Arial" w:hAnsi="Arial" w:cs="Arial"/>
          <w:sz w:val="24"/>
          <w:szCs w:val="24"/>
        </w:rPr>
        <w:t>10</w:t>
      </w:r>
      <w:r w:rsidRPr="008E541A">
        <w:rPr>
          <w:rFonts w:ascii="Arial" w:hAnsi="Arial" w:cs="Arial"/>
          <w:sz w:val="24"/>
          <w:szCs w:val="24"/>
        </w:rPr>
        <w:tab/>
        <w:t>Chen, C. W.</w:t>
      </w:r>
      <w:r w:rsidRPr="008E541A">
        <w:rPr>
          <w:rFonts w:ascii="Arial" w:hAnsi="Arial" w:cs="Arial"/>
          <w:i/>
          <w:sz w:val="24"/>
          <w:szCs w:val="24"/>
        </w:rPr>
        <w:t xml:space="preserve"> et al.</w:t>
      </w:r>
      <w:r w:rsidRPr="008E541A">
        <w:rPr>
          <w:rFonts w:ascii="Arial" w:hAnsi="Arial" w:cs="Arial"/>
          <w:sz w:val="24"/>
          <w:szCs w:val="24"/>
        </w:rPr>
        <w:t xml:space="preserve"> Human pericytes for ischemic heart repair. </w:t>
      </w:r>
      <w:r w:rsidRPr="008E541A">
        <w:rPr>
          <w:rFonts w:ascii="Arial" w:hAnsi="Arial" w:cs="Arial"/>
          <w:i/>
          <w:sz w:val="24"/>
          <w:szCs w:val="24"/>
        </w:rPr>
        <w:t>Stem Cells.</w:t>
      </w:r>
      <w:r w:rsidRPr="008E541A">
        <w:rPr>
          <w:rFonts w:ascii="Arial" w:hAnsi="Arial" w:cs="Arial"/>
          <w:sz w:val="24"/>
          <w:szCs w:val="24"/>
        </w:rPr>
        <w:t xml:space="preserve"> </w:t>
      </w:r>
      <w:r w:rsidRPr="008E541A">
        <w:rPr>
          <w:rFonts w:ascii="Arial" w:hAnsi="Arial" w:cs="Arial"/>
          <w:b/>
          <w:sz w:val="24"/>
          <w:szCs w:val="24"/>
        </w:rPr>
        <w:t>31</w:t>
      </w:r>
      <w:r w:rsidRPr="008E541A">
        <w:rPr>
          <w:rFonts w:ascii="Arial" w:hAnsi="Arial" w:cs="Arial"/>
          <w:sz w:val="24"/>
          <w:szCs w:val="24"/>
        </w:rPr>
        <w:t xml:space="preserve"> (2),</w:t>
      </w:r>
      <w:r w:rsidR="0000193A" w:rsidRPr="008E541A">
        <w:rPr>
          <w:rFonts w:ascii="Arial" w:hAnsi="Arial" w:cs="Arial"/>
          <w:sz w:val="24"/>
          <w:szCs w:val="24"/>
        </w:rPr>
        <w:t xml:space="preserve"> 305-316, doi:10.1002/stem.1285</w:t>
      </w:r>
      <w:r w:rsidRPr="008E541A">
        <w:rPr>
          <w:rFonts w:ascii="Arial" w:hAnsi="Arial" w:cs="Arial"/>
          <w:sz w:val="24"/>
          <w:szCs w:val="24"/>
        </w:rPr>
        <w:t xml:space="preserve"> (2013).</w:t>
      </w:r>
    </w:p>
    <w:p w14:paraId="67FF835B" w14:textId="2F24C143" w:rsidR="00EC3C7F" w:rsidRPr="008E541A" w:rsidRDefault="00EC3C7F" w:rsidP="008E541A">
      <w:pPr>
        <w:spacing w:after="0" w:line="240" w:lineRule="auto"/>
        <w:jc w:val="both"/>
        <w:rPr>
          <w:rFonts w:ascii="Arial" w:hAnsi="Arial" w:cs="Arial"/>
          <w:sz w:val="24"/>
          <w:szCs w:val="24"/>
        </w:rPr>
      </w:pPr>
      <w:r w:rsidRPr="008E541A">
        <w:rPr>
          <w:rFonts w:ascii="Arial" w:hAnsi="Arial" w:cs="Arial"/>
          <w:sz w:val="24"/>
          <w:szCs w:val="24"/>
        </w:rPr>
        <w:t>11</w:t>
      </w:r>
      <w:r w:rsidRPr="008E541A">
        <w:rPr>
          <w:rFonts w:ascii="Arial" w:hAnsi="Arial" w:cs="Arial"/>
          <w:sz w:val="24"/>
          <w:szCs w:val="24"/>
        </w:rPr>
        <w:tab/>
        <w:t xml:space="preserve">Richards, O. C., Raines, S. M. &amp; Attie, A. D. The role of blood vessels, endothelial cells, and vascular pericytes in insulin secretion and peripheral insulin action. </w:t>
      </w:r>
      <w:r w:rsidRPr="008E541A">
        <w:rPr>
          <w:rFonts w:ascii="Arial" w:hAnsi="Arial" w:cs="Arial"/>
          <w:i/>
          <w:sz w:val="24"/>
          <w:szCs w:val="24"/>
        </w:rPr>
        <w:t>Endocr Rev.</w:t>
      </w:r>
      <w:r w:rsidRPr="008E541A">
        <w:rPr>
          <w:rFonts w:ascii="Arial" w:hAnsi="Arial" w:cs="Arial"/>
          <w:sz w:val="24"/>
          <w:szCs w:val="24"/>
        </w:rPr>
        <w:t xml:space="preserve"> </w:t>
      </w:r>
      <w:r w:rsidRPr="008E541A">
        <w:rPr>
          <w:rFonts w:ascii="Arial" w:hAnsi="Arial" w:cs="Arial"/>
          <w:b/>
          <w:sz w:val="24"/>
          <w:szCs w:val="24"/>
        </w:rPr>
        <w:t>31</w:t>
      </w:r>
      <w:r w:rsidRPr="008E541A">
        <w:rPr>
          <w:rFonts w:ascii="Arial" w:hAnsi="Arial" w:cs="Arial"/>
          <w:sz w:val="24"/>
          <w:szCs w:val="24"/>
        </w:rPr>
        <w:t xml:space="preserve"> (3), 343-363, doi:10.1210/er.2009-0035</w:t>
      </w:r>
      <w:r w:rsidR="0000193A" w:rsidRPr="008E541A">
        <w:rPr>
          <w:rFonts w:ascii="Arial" w:hAnsi="Arial" w:cs="Arial"/>
          <w:noProof/>
          <w:sz w:val="24"/>
          <w:szCs w:val="24"/>
        </w:rPr>
        <w:t>er.2009-0035 [pii]</w:t>
      </w:r>
      <w:r w:rsidRPr="008E541A">
        <w:rPr>
          <w:rFonts w:ascii="Arial" w:hAnsi="Arial" w:cs="Arial"/>
          <w:noProof/>
          <w:sz w:val="24"/>
          <w:szCs w:val="24"/>
        </w:rPr>
        <w:t xml:space="preserve"> (2010).</w:t>
      </w:r>
    </w:p>
    <w:p w14:paraId="116C1044" w14:textId="19220AFB" w:rsidR="00EC3C7F" w:rsidRPr="008E541A" w:rsidRDefault="00EC3C7F" w:rsidP="008E541A">
      <w:pPr>
        <w:spacing w:after="0" w:line="240" w:lineRule="auto"/>
        <w:jc w:val="both"/>
        <w:rPr>
          <w:rFonts w:ascii="Arial" w:hAnsi="Arial" w:cs="Arial"/>
          <w:noProof/>
          <w:sz w:val="24"/>
          <w:szCs w:val="24"/>
        </w:rPr>
      </w:pPr>
      <w:r w:rsidRPr="008E541A">
        <w:rPr>
          <w:rFonts w:ascii="Arial" w:hAnsi="Arial" w:cs="Arial"/>
          <w:sz w:val="24"/>
          <w:szCs w:val="24"/>
        </w:rPr>
        <w:t>12</w:t>
      </w:r>
      <w:r w:rsidRPr="008E541A">
        <w:rPr>
          <w:rFonts w:ascii="Arial" w:hAnsi="Arial" w:cs="Arial"/>
          <w:sz w:val="24"/>
          <w:szCs w:val="24"/>
        </w:rPr>
        <w:tab/>
        <w:t>Ricard, N.</w:t>
      </w:r>
      <w:r w:rsidRPr="008E541A">
        <w:rPr>
          <w:rFonts w:ascii="Arial" w:hAnsi="Arial" w:cs="Arial"/>
          <w:i/>
          <w:sz w:val="24"/>
          <w:szCs w:val="24"/>
        </w:rPr>
        <w:t xml:space="preserve"> et al.</w:t>
      </w:r>
      <w:r w:rsidRPr="008E541A">
        <w:rPr>
          <w:rFonts w:ascii="Arial" w:hAnsi="Arial" w:cs="Arial"/>
          <w:sz w:val="24"/>
          <w:szCs w:val="24"/>
        </w:rPr>
        <w:t xml:space="preserve"> Increased pericyte coverage mediated by endothelial-derived fibroblast growth factor-2 and interleukin-6 is a source of smooth muscle-like cells in pulmonary hypertension. </w:t>
      </w:r>
      <w:r w:rsidRPr="008E541A">
        <w:rPr>
          <w:rFonts w:ascii="Arial" w:hAnsi="Arial" w:cs="Arial"/>
          <w:i/>
          <w:sz w:val="24"/>
          <w:szCs w:val="24"/>
        </w:rPr>
        <w:t>Circulation.</w:t>
      </w:r>
      <w:r w:rsidRPr="008E541A">
        <w:rPr>
          <w:rFonts w:ascii="Arial" w:hAnsi="Arial" w:cs="Arial"/>
          <w:sz w:val="24"/>
          <w:szCs w:val="24"/>
        </w:rPr>
        <w:t xml:space="preserve"> </w:t>
      </w:r>
      <w:r w:rsidRPr="008E541A">
        <w:rPr>
          <w:rFonts w:ascii="Arial" w:hAnsi="Arial" w:cs="Arial"/>
          <w:b/>
          <w:sz w:val="24"/>
          <w:szCs w:val="24"/>
        </w:rPr>
        <w:t>129</w:t>
      </w:r>
      <w:r w:rsidRPr="008E541A">
        <w:rPr>
          <w:rFonts w:ascii="Arial" w:hAnsi="Arial" w:cs="Arial"/>
          <w:sz w:val="24"/>
          <w:szCs w:val="24"/>
        </w:rPr>
        <w:t xml:space="preserve"> (15), 1586-1597, doi:10.1161/CIRCULATIONAHA.113.007469</w:t>
      </w:r>
      <w:r w:rsidR="0000193A" w:rsidRPr="008E541A">
        <w:rPr>
          <w:rFonts w:ascii="Arial" w:hAnsi="Arial" w:cs="Arial"/>
          <w:noProof/>
          <w:sz w:val="24"/>
          <w:szCs w:val="24"/>
        </w:rPr>
        <w:t xml:space="preserve"> </w:t>
      </w:r>
      <w:r w:rsidRPr="008E541A">
        <w:rPr>
          <w:rFonts w:ascii="Arial" w:hAnsi="Arial" w:cs="Arial"/>
          <w:sz w:val="24"/>
          <w:szCs w:val="24"/>
        </w:rPr>
        <w:t>(2014).</w:t>
      </w:r>
    </w:p>
    <w:p w14:paraId="0EF4D809" w14:textId="023EC993" w:rsidR="00EC3C7F" w:rsidRPr="008E541A" w:rsidRDefault="00EC3C7F" w:rsidP="008E541A">
      <w:pPr>
        <w:spacing w:after="0" w:line="240" w:lineRule="auto"/>
        <w:jc w:val="both"/>
        <w:rPr>
          <w:rFonts w:ascii="Arial" w:hAnsi="Arial" w:cs="Arial"/>
          <w:sz w:val="24"/>
          <w:szCs w:val="24"/>
        </w:rPr>
      </w:pPr>
      <w:r w:rsidRPr="008E541A">
        <w:rPr>
          <w:rFonts w:ascii="Arial" w:hAnsi="Arial" w:cs="Arial"/>
          <w:sz w:val="24"/>
          <w:szCs w:val="24"/>
        </w:rPr>
        <w:t>13</w:t>
      </w:r>
      <w:r w:rsidRPr="008E541A">
        <w:rPr>
          <w:rFonts w:ascii="Arial" w:hAnsi="Arial" w:cs="Arial"/>
          <w:sz w:val="24"/>
          <w:szCs w:val="24"/>
        </w:rPr>
        <w:tab/>
        <w:t xml:space="preserve">Buchwalow, I. B. &amp; Bocker, W. </w:t>
      </w:r>
      <w:r w:rsidRPr="008E541A">
        <w:rPr>
          <w:rFonts w:ascii="Arial" w:hAnsi="Arial" w:cs="Arial"/>
          <w:i/>
          <w:sz w:val="24"/>
          <w:szCs w:val="24"/>
        </w:rPr>
        <w:t>Immunohistochemistry: Basics and Methods.</w:t>
      </w:r>
      <w:r w:rsidRPr="008E541A">
        <w:rPr>
          <w:rFonts w:ascii="Arial" w:hAnsi="Arial" w:cs="Arial"/>
          <w:sz w:val="24"/>
          <w:szCs w:val="24"/>
        </w:rPr>
        <w:t xml:space="preserve"> 1-153</w:t>
      </w:r>
      <w:r w:rsidR="0000193A" w:rsidRPr="008E541A">
        <w:rPr>
          <w:rFonts w:ascii="Arial" w:hAnsi="Arial" w:cs="Arial"/>
          <w:sz w:val="24"/>
          <w:szCs w:val="24"/>
        </w:rPr>
        <w:t>, doi</w:t>
      </w:r>
      <w:proofErr w:type="gramStart"/>
      <w:r w:rsidR="0000193A" w:rsidRPr="008E541A">
        <w:rPr>
          <w:rFonts w:ascii="Arial" w:hAnsi="Arial" w:cs="Arial"/>
          <w:sz w:val="24"/>
          <w:szCs w:val="24"/>
        </w:rPr>
        <w:t>:10.1007</w:t>
      </w:r>
      <w:proofErr w:type="gramEnd"/>
      <w:r w:rsidR="0000193A" w:rsidRPr="008E541A">
        <w:rPr>
          <w:rFonts w:ascii="Arial" w:hAnsi="Arial" w:cs="Arial"/>
          <w:sz w:val="24"/>
          <w:szCs w:val="24"/>
        </w:rPr>
        <w:t>/978-3-642-04609-4</w:t>
      </w:r>
      <w:r w:rsidRPr="008E541A">
        <w:rPr>
          <w:rFonts w:ascii="Arial" w:hAnsi="Arial" w:cs="Arial"/>
          <w:sz w:val="24"/>
          <w:szCs w:val="24"/>
        </w:rPr>
        <w:t xml:space="preserve"> (2010).</w:t>
      </w:r>
    </w:p>
    <w:p w14:paraId="70775464" w14:textId="3B543E39" w:rsidR="000048C6" w:rsidRPr="008E541A" w:rsidRDefault="00EC3C7F" w:rsidP="008E541A">
      <w:pPr>
        <w:spacing w:after="0" w:line="240" w:lineRule="auto"/>
        <w:jc w:val="both"/>
        <w:rPr>
          <w:rFonts w:ascii="Arial" w:hAnsi="Arial" w:cs="Arial"/>
          <w:sz w:val="24"/>
          <w:szCs w:val="24"/>
        </w:rPr>
      </w:pPr>
      <w:r w:rsidRPr="008E541A">
        <w:rPr>
          <w:rFonts w:ascii="Arial" w:hAnsi="Arial" w:cs="Arial"/>
          <w:noProof/>
          <w:sz w:val="24"/>
          <w:szCs w:val="24"/>
        </w:rPr>
        <w:t>14</w:t>
      </w:r>
      <w:r w:rsidRPr="008E541A">
        <w:rPr>
          <w:rFonts w:ascii="Arial" w:hAnsi="Arial" w:cs="Arial"/>
          <w:noProof/>
          <w:sz w:val="24"/>
          <w:szCs w:val="24"/>
        </w:rPr>
        <w:tab/>
        <w:t xml:space="preserve">Tata, D. A. &amp; Anderson, B. J. A new method for the investigation of capillary structure. </w:t>
      </w:r>
      <w:r w:rsidRPr="008E541A">
        <w:rPr>
          <w:rFonts w:ascii="Arial" w:hAnsi="Arial" w:cs="Arial"/>
          <w:i/>
          <w:noProof/>
          <w:sz w:val="24"/>
          <w:szCs w:val="24"/>
        </w:rPr>
        <w:t>J Neurosci Methods.</w:t>
      </w:r>
      <w:r w:rsidRPr="008E541A">
        <w:rPr>
          <w:rFonts w:ascii="Arial" w:hAnsi="Arial" w:cs="Arial"/>
          <w:noProof/>
          <w:sz w:val="24"/>
          <w:szCs w:val="24"/>
        </w:rPr>
        <w:t xml:space="preserve"> </w:t>
      </w:r>
      <w:r w:rsidRPr="008E541A">
        <w:rPr>
          <w:rFonts w:ascii="Arial" w:hAnsi="Arial" w:cs="Arial"/>
          <w:b/>
          <w:noProof/>
          <w:sz w:val="24"/>
          <w:szCs w:val="24"/>
        </w:rPr>
        <w:t>113</w:t>
      </w:r>
      <w:r w:rsidRPr="008E541A">
        <w:rPr>
          <w:rFonts w:ascii="Arial" w:hAnsi="Arial" w:cs="Arial"/>
          <w:noProof/>
          <w:sz w:val="24"/>
          <w:szCs w:val="24"/>
        </w:rPr>
        <w:t xml:space="preserve"> (2), 199-2</w:t>
      </w:r>
      <w:r w:rsidR="0000193A" w:rsidRPr="008E541A">
        <w:rPr>
          <w:rFonts w:ascii="Arial" w:hAnsi="Arial" w:cs="Arial"/>
          <w:noProof/>
          <w:sz w:val="24"/>
          <w:szCs w:val="24"/>
        </w:rPr>
        <w:t>06, doi:S0165027001004940 [pii]</w:t>
      </w:r>
      <w:r w:rsidRPr="008E541A">
        <w:rPr>
          <w:rFonts w:ascii="Arial" w:hAnsi="Arial" w:cs="Arial"/>
          <w:noProof/>
          <w:sz w:val="24"/>
          <w:szCs w:val="24"/>
        </w:rPr>
        <w:t xml:space="preserve"> (2002).</w:t>
      </w:r>
      <w:r w:rsidR="00EA318B" w:rsidRPr="008E541A">
        <w:rPr>
          <w:rFonts w:ascii="Arial" w:hAnsi="Arial" w:cs="Arial"/>
          <w:sz w:val="24"/>
          <w:szCs w:val="24"/>
        </w:rPr>
        <w:fldChar w:fldCharType="end"/>
      </w:r>
    </w:p>
    <w:sectPr w:rsidR="000048C6" w:rsidRPr="008E541A" w:rsidSect="00DD6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76BC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9D2574"/>
    <w:multiLevelType w:val="multilevel"/>
    <w:tmpl w:val="D862C19A"/>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1517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F92762"/>
    <w:multiLevelType w:val="hybridMultilevel"/>
    <w:tmpl w:val="3496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E75D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A97FC9"/>
    <w:multiLevelType w:val="hybridMultilevel"/>
    <w:tmpl w:val="9B521860"/>
    <w:lvl w:ilvl="0" w:tplc="9498FCF2">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82E83"/>
    <w:multiLevelType w:val="multilevel"/>
    <w:tmpl w:val="5AD2C3E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63C5604"/>
    <w:multiLevelType w:val="multilevel"/>
    <w:tmpl w:val="4D2601C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BF90950"/>
    <w:multiLevelType w:val="multilevel"/>
    <w:tmpl w:val="D31A4CD0"/>
    <w:lvl w:ilvl="0">
      <w:start w:val="9"/>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575989"/>
    <w:multiLevelType w:val="hybridMultilevel"/>
    <w:tmpl w:val="3496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5114E"/>
    <w:multiLevelType w:val="hybridMultilevel"/>
    <w:tmpl w:val="0DFC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D65F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640A6B"/>
    <w:multiLevelType w:val="hybridMultilevel"/>
    <w:tmpl w:val="0DFC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4B73CB"/>
    <w:multiLevelType w:val="multilevel"/>
    <w:tmpl w:val="772EBD2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9F4493A"/>
    <w:multiLevelType w:val="hybridMultilevel"/>
    <w:tmpl w:val="30A69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EC079D"/>
    <w:multiLevelType w:val="hybridMultilevel"/>
    <w:tmpl w:val="78E4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97AD7"/>
    <w:multiLevelType w:val="hybridMultilevel"/>
    <w:tmpl w:val="AE2A1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4"/>
  </w:num>
  <w:num w:numId="4">
    <w:abstractNumId w:val="0"/>
  </w:num>
  <w:num w:numId="5">
    <w:abstractNumId w:val="16"/>
  </w:num>
  <w:num w:numId="6">
    <w:abstractNumId w:val="7"/>
  </w:num>
  <w:num w:numId="7">
    <w:abstractNumId w:val="12"/>
  </w:num>
  <w:num w:numId="8">
    <w:abstractNumId w:val="10"/>
  </w:num>
  <w:num w:numId="9">
    <w:abstractNumId w:val="3"/>
  </w:num>
  <w:num w:numId="10">
    <w:abstractNumId w:val="1"/>
  </w:num>
  <w:num w:numId="11">
    <w:abstractNumId w:val="13"/>
  </w:num>
  <w:num w:numId="12">
    <w:abstractNumId w:val="6"/>
  </w:num>
  <w:num w:numId="13">
    <w:abstractNumId w:val="11"/>
  </w:num>
  <w:num w:numId="14">
    <w:abstractNumId w:val="4"/>
  </w:num>
  <w:num w:numId="15">
    <w:abstractNumId w:val="2"/>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d5tv22f5q0easde20rnp2wwgaexvsadat0dw&quot;&gt;PDK4 revision&lt;record-ids&gt;&lt;item&gt;4&lt;/item&gt;&lt;item&gt;6&lt;/item&gt;&lt;item&gt;7&lt;/item&gt;&lt;item&gt;8&lt;/item&gt;&lt;/record-ids&gt;&lt;/item&gt;&lt;/Libraries&gt;"/>
  </w:docVars>
  <w:rsids>
    <w:rsidRoot w:val="00501AF2"/>
    <w:rsid w:val="0000193A"/>
    <w:rsid w:val="000028D4"/>
    <w:rsid w:val="000048C6"/>
    <w:rsid w:val="00004B42"/>
    <w:rsid w:val="00014BC1"/>
    <w:rsid w:val="00022944"/>
    <w:rsid w:val="00025314"/>
    <w:rsid w:val="00026591"/>
    <w:rsid w:val="00034BE1"/>
    <w:rsid w:val="00041406"/>
    <w:rsid w:val="00042604"/>
    <w:rsid w:val="00045140"/>
    <w:rsid w:val="00047708"/>
    <w:rsid w:val="00055B29"/>
    <w:rsid w:val="0006084F"/>
    <w:rsid w:val="0006526B"/>
    <w:rsid w:val="0006580C"/>
    <w:rsid w:val="000743D4"/>
    <w:rsid w:val="00074F89"/>
    <w:rsid w:val="00076DA2"/>
    <w:rsid w:val="000954DD"/>
    <w:rsid w:val="000A2481"/>
    <w:rsid w:val="000A3CDF"/>
    <w:rsid w:val="000A57A5"/>
    <w:rsid w:val="000B3368"/>
    <w:rsid w:val="000B6A1E"/>
    <w:rsid w:val="000B6E48"/>
    <w:rsid w:val="000C3033"/>
    <w:rsid w:val="000C3CEE"/>
    <w:rsid w:val="000D0FBC"/>
    <w:rsid w:val="000D0FCF"/>
    <w:rsid w:val="000E2788"/>
    <w:rsid w:val="000E5AB3"/>
    <w:rsid w:val="000F7ACC"/>
    <w:rsid w:val="000F7C1F"/>
    <w:rsid w:val="001007BB"/>
    <w:rsid w:val="001072A7"/>
    <w:rsid w:val="0011130C"/>
    <w:rsid w:val="001128CC"/>
    <w:rsid w:val="00112E02"/>
    <w:rsid w:val="001173A8"/>
    <w:rsid w:val="00122451"/>
    <w:rsid w:val="001325EB"/>
    <w:rsid w:val="001341BD"/>
    <w:rsid w:val="00151E7C"/>
    <w:rsid w:val="00157997"/>
    <w:rsid w:val="0016151F"/>
    <w:rsid w:val="00162F2B"/>
    <w:rsid w:val="00164754"/>
    <w:rsid w:val="001726DC"/>
    <w:rsid w:val="00175D11"/>
    <w:rsid w:val="00181413"/>
    <w:rsid w:val="00184EFB"/>
    <w:rsid w:val="001951E6"/>
    <w:rsid w:val="00195D6E"/>
    <w:rsid w:val="001A79DA"/>
    <w:rsid w:val="001B72B0"/>
    <w:rsid w:val="001D2D52"/>
    <w:rsid w:val="001D4138"/>
    <w:rsid w:val="001E284D"/>
    <w:rsid w:val="001E312D"/>
    <w:rsid w:val="001E450F"/>
    <w:rsid w:val="001E7448"/>
    <w:rsid w:val="001F6CC0"/>
    <w:rsid w:val="001F7621"/>
    <w:rsid w:val="00203665"/>
    <w:rsid w:val="00203804"/>
    <w:rsid w:val="00217EDB"/>
    <w:rsid w:val="002279DF"/>
    <w:rsid w:val="00241816"/>
    <w:rsid w:val="00241E90"/>
    <w:rsid w:val="002453DC"/>
    <w:rsid w:val="0024615B"/>
    <w:rsid w:val="0024630C"/>
    <w:rsid w:val="0025190C"/>
    <w:rsid w:val="00253808"/>
    <w:rsid w:val="00255681"/>
    <w:rsid w:val="0026159B"/>
    <w:rsid w:val="00265088"/>
    <w:rsid w:val="00265D03"/>
    <w:rsid w:val="00270E8F"/>
    <w:rsid w:val="00271D83"/>
    <w:rsid w:val="00281557"/>
    <w:rsid w:val="002821C8"/>
    <w:rsid w:val="00286323"/>
    <w:rsid w:val="002912CC"/>
    <w:rsid w:val="002B0E0E"/>
    <w:rsid w:val="002C5222"/>
    <w:rsid w:val="002D4578"/>
    <w:rsid w:val="002D4C95"/>
    <w:rsid w:val="002D6ED0"/>
    <w:rsid w:val="002D7AFA"/>
    <w:rsid w:val="002E00F1"/>
    <w:rsid w:val="002E0865"/>
    <w:rsid w:val="002E14CB"/>
    <w:rsid w:val="002E25DE"/>
    <w:rsid w:val="002E4843"/>
    <w:rsid w:val="002F1BFF"/>
    <w:rsid w:val="002F2682"/>
    <w:rsid w:val="002F5FD6"/>
    <w:rsid w:val="003213A7"/>
    <w:rsid w:val="003229AE"/>
    <w:rsid w:val="00325414"/>
    <w:rsid w:val="0033082A"/>
    <w:rsid w:val="00331C92"/>
    <w:rsid w:val="00336014"/>
    <w:rsid w:val="0035105E"/>
    <w:rsid w:val="0035491E"/>
    <w:rsid w:val="00356241"/>
    <w:rsid w:val="00356305"/>
    <w:rsid w:val="00361097"/>
    <w:rsid w:val="00361815"/>
    <w:rsid w:val="00365522"/>
    <w:rsid w:val="003667A7"/>
    <w:rsid w:val="00383D00"/>
    <w:rsid w:val="003867D7"/>
    <w:rsid w:val="003875CD"/>
    <w:rsid w:val="003938E0"/>
    <w:rsid w:val="00395A12"/>
    <w:rsid w:val="00395DC5"/>
    <w:rsid w:val="00395F7B"/>
    <w:rsid w:val="003A16CF"/>
    <w:rsid w:val="003A4007"/>
    <w:rsid w:val="003A554C"/>
    <w:rsid w:val="003A7292"/>
    <w:rsid w:val="003A7B1E"/>
    <w:rsid w:val="003B03DB"/>
    <w:rsid w:val="003B133B"/>
    <w:rsid w:val="003B24E0"/>
    <w:rsid w:val="003B2936"/>
    <w:rsid w:val="003B6A26"/>
    <w:rsid w:val="003C1F57"/>
    <w:rsid w:val="003C2F2E"/>
    <w:rsid w:val="003C3EF1"/>
    <w:rsid w:val="003C498D"/>
    <w:rsid w:val="003C6A51"/>
    <w:rsid w:val="003D2CEB"/>
    <w:rsid w:val="003D3F4A"/>
    <w:rsid w:val="003D66FC"/>
    <w:rsid w:val="003E0B5B"/>
    <w:rsid w:val="003F63C4"/>
    <w:rsid w:val="003F716F"/>
    <w:rsid w:val="003F7BD5"/>
    <w:rsid w:val="004012CE"/>
    <w:rsid w:val="004069AF"/>
    <w:rsid w:val="00412845"/>
    <w:rsid w:val="00420BB5"/>
    <w:rsid w:val="00421025"/>
    <w:rsid w:val="00430A83"/>
    <w:rsid w:val="00435E37"/>
    <w:rsid w:val="0043604A"/>
    <w:rsid w:val="00442FD1"/>
    <w:rsid w:val="004441E9"/>
    <w:rsid w:val="00444D4B"/>
    <w:rsid w:val="00451128"/>
    <w:rsid w:val="0045184F"/>
    <w:rsid w:val="00451F26"/>
    <w:rsid w:val="00452A3A"/>
    <w:rsid w:val="004541BF"/>
    <w:rsid w:val="004706A3"/>
    <w:rsid w:val="004806B6"/>
    <w:rsid w:val="0049613E"/>
    <w:rsid w:val="00497FED"/>
    <w:rsid w:val="004A447C"/>
    <w:rsid w:val="004A6A8B"/>
    <w:rsid w:val="004B646E"/>
    <w:rsid w:val="004B6E74"/>
    <w:rsid w:val="004B7310"/>
    <w:rsid w:val="004C637C"/>
    <w:rsid w:val="004D1002"/>
    <w:rsid w:val="004D145C"/>
    <w:rsid w:val="004D363A"/>
    <w:rsid w:val="004F44B6"/>
    <w:rsid w:val="00501AF2"/>
    <w:rsid w:val="00506950"/>
    <w:rsid w:val="00514CA4"/>
    <w:rsid w:val="00520C0C"/>
    <w:rsid w:val="005238D0"/>
    <w:rsid w:val="00527254"/>
    <w:rsid w:val="0053302F"/>
    <w:rsid w:val="00535736"/>
    <w:rsid w:val="00535FAA"/>
    <w:rsid w:val="0053640E"/>
    <w:rsid w:val="00540323"/>
    <w:rsid w:val="0054216E"/>
    <w:rsid w:val="005602CB"/>
    <w:rsid w:val="00562A54"/>
    <w:rsid w:val="00564C42"/>
    <w:rsid w:val="00564E82"/>
    <w:rsid w:val="005704FD"/>
    <w:rsid w:val="0058567B"/>
    <w:rsid w:val="00591913"/>
    <w:rsid w:val="005A0A89"/>
    <w:rsid w:val="005A584C"/>
    <w:rsid w:val="005A6F6D"/>
    <w:rsid w:val="005B2B9C"/>
    <w:rsid w:val="005B5388"/>
    <w:rsid w:val="005B6BB2"/>
    <w:rsid w:val="005C4E27"/>
    <w:rsid w:val="005C645D"/>
    <w:rsid w:val="005D1D9F"/>
    <w:rsid w:val="005D411B"/>
    <w:rsid w:val="005E615E"/>
    <w:rsid w:val="005E6344"/>
    <w:rsid w:val="005E6B0D"/>
    <w:rsid w:val="005E708A"/>
    <w:rsid w:val="005E720A"/>
    <w:rsid w:val="005F1DF8"/>
    <w:rsid w:val="005F3B72"/>
    <w:rsid w:val="005F7BC4"/>
    <w:rsid w:val="00610E02"/>
    <w:rsid w:val="006179BA"/>
    <w:rsid w:val="00630285"/>
    <w:rsid w:val="00634B76"/>
    <w:rsid w:val="0063666A"/>
    <w:rsid w:val="00640C88"/>
    <w:rsid w:val="006468E2"/>
    <w:rsid w:val="00646F8D"/>
    <w:rsid w:val="00650932"/>
    <w:rsid w:val="00651FDF"/>
    <w:rsid w:val="006544A1"/>
    <w:rsid w:val="0067060F"/>
    <w:rsid w:val="00686066"/>
    <w:rsid w:val="00690012"/>
    <w:rsid w:val="006A600B"/>
    <w:rsid w:val="006A6F8C"/>
    <w:rsid w:val="006B0B69"/>
    <w:rsid w:val="006C68DC"/>
    <w:rsid w:val="006D16BF"/>
    <w:rsid w:val="006D3C56"/>
    <w:rsid w:val="006D4A35"/>
    <w:rsid w:val="006D6AE4"/>
    <w:rsid w:val="006E47F4"/>
    <w:rsid w:val="006E6BD2"/>
    <w:rsid w:val="006F0616"/>
    <w:rsid w:val="006F3C75"/>
    <w:rsid w:val="00710328"/>
    <w:rsid w:val="00712F1D"/>
    <w:rsid w:val="007135E2"/>
    <w:rsid w:val="00724264"/>
    <w:rsid w:val="00724B5C"/>
    <w:rsid w:val="007261C2"/>
    <w:rsid w:val="00726DF9"/>
    <w:rsid w:val="0073563A"/>
    <w:rsid w:val="007369CF"/>
    <w:rsid w:val="00743E83"/>
    <w:rsid w:val="00744B85"/>
    <w:rsid w:val="00753129"/>
    <w:rsid w:val="0075423F"/>
    <w:rsid w:val="0075544C"/>
    <w:rsid w:val="00757924"/>
    <w:rsid w:val="0076460B"/>
    <w:rsid w:val="007738F9"/>
    <w:rsid w:val="0077511E"/>
    <w:rsid w:val="00775B72"/>
    <w:rsid w:val="007801C8"/>
    <w:rsid w:val="00790FC4"/>
    <w:rsid w:val="00794E2D"/>
    <w:rsid w:val="007A4DFA"/>
    <w:rsid w:val="007B3766"/>
    <w:rsid w:val="007B3C09"/>
    <w:rsid w:val="007B4F3F"/>
    <w:rsid w:val="007B603A"/>
    <w:rsid w:val="007B6D12"/>
    <w:rsid w:val="007C215E"/>
    <w:rsid w:val="007D19C7"/>
    <w:rsid w:val="007E3F1B"/>
    <w:rsid w:val="007F0E5A"/>
    <w:rsid w:val="007F29E0"/>
    <w:rsid w:val="007F4434"/>
    <w:rsid w:val="00800093"/>
    <w:rsid w:val="00802FD2"/>
    <w:rsid w:val="00803D19"/>
    <w:rsid w:val="008074E8"/>
    <w:rsid w:val="00810043"/>
    <w:rsid w:val="00810F76"/>
    <w:rsid w:val="008129BC"/>
    <w:rsid w:val="00814608"/>
    <w:rsid w:val="00814BAA"/>
    <w:rsid w:val="00815B4D"/>
    <w:rsid w:val="00821957"/>
    <w:rsid w:val="008225C2"/>
    <w:rsid w:val="008239E6"/>
    <w:rsid w:val="0083116D"/>
    <w:rsid w:val="00834FC9"/>
    <w:rsid w:val="0084200E"/>
    <w:rsid w:val="00845D3D"/>
    <w:rsid w:val="008465A6"/>
    <w:rsid w:val="00850C1C"/>
    <w:rsid w:val="00862AF4"/>
    <w:rsid w:val="008703EE"/>
    <w:rsid w:val="0087040C"/>
    <w:rsid w:val="00873C3C"/>
    <w:rsid w:val="008756B4"/>
    <w:rsid w:val="00876526"/>
    <w:rsid w:val="00882A6C"/>
    <w:rsid w:val="008844BA"/>
    <w:rsid w:val="00893F7A"/>
    <w:rsid w:val="00896850"/>
    <w:rsid w:val="008A2A8F"/>
    <w:rsid w:val="008A32BE"/>
    <w:rsid w:val="008A7C38"/>
    <w:rsid w:val="008A7F42"/>
    <w:rsid w:val="008B04F2"/>
    <w:rsid w:val="008B4F04"/>
    <w:rsid w:val="008D2A7F"/>
    <w:rsid w:val="008D4820"/>
    <w:rsid w:val="008D4A44"/>
    <w:rsid w:val="008D5F76"/>
    <w:rsid w:val="008D7422"/>
    <w:rsid w:val="008E3AF1"/>
    <w:rsid w:val="008E541A"/>
    <w:rsid w:val="008E6BC1"/>
    <w:rsid w:val="008F47B9"/>
    <w:rsid w:val="008F5C41"/>
    <w:rsid w:val="008F7534"/>
    <w:rsid w:val="00904CBE"/>
    <w:rsid w:val="00907C01"/>
    <w:rsid w:val="00911577"/>
    <w:rsid w:val="009138DF"/>
    <w:rsid w:val="00921007"/>
    <w:rsid w:val="009251E2"/>
    <w:rsid w:val="009325EA"/>
    <w:rsid w:val="0093315F"/>
    <w:rsid w:val="00935B6A"/>
    <w:rsid w:val="00944ED2"/>
    <w:rsid w:val="0094648E"/>
    <w:rsid w:val="00956D9C"/>
    <w:rsid w:val="00961164"/>
    <w:rsid w:val="00963FDA"/>
    <w:rsid w:val="00964108"/>
    <w:rsid w:val="00970148"/>
    <w:rsid w:val="00983C3A"/>
    <w:rsid w:val="009850D7"/>
    <w:rsid w:val="0099031C"/>
    <w:rsid w:val="009941CD"/>
    <w:rsid w:val="00997F8E"/>
    <w:rsid w:val="009A6DDD"/>
    <w:rsid w:val="009A71B7"/>
    <w:rsid w:val="009C04B6"/>
    <w:rsid w:val="009C2E7D"/>
    <w:rsid w:val="009D35CF"/>
    <w:rsid w:val="009E2D81"/>
    <w:rsid w:val="009E2FE0"/>
    <w:rsid w:val="009E4944"/>
    <w:rsid w:val="009E53EF"/>
    <w:rsid w:val="009E63AA"/>
    <w:rsid w:val="009E6F46"/>
    <w:rsid w:val="009F751F"/>
    <w:rsid w:val="00A116CA"/>
    <w:rsid w:val="00A132D1"/>
    <w:rsid w:val="00A17AFF"/>
    <w:rsid w:val="00A240D6"/>
    <w:rsid w:val="00A3600E"/>
    <w:rsid w:val="00A42CBA"/>
    <w:rsid w:val="00A43F68"/>
    <w:rsid w:val="00A519D0"/>
    <w:rsid w:val="00A706A6"/>
    <w:rsid w:val="00A70BFF"/>
    <w:rsid w:val="00A73875"/>
    <w:rsid w:val="00A80835"/>
    <w:rsid w:val="00A82203"/>
    <w:rsid w:val="00A84ABD"/>
    <w:rsid w:val="00A94A8C"/>
    <w:rsid w:val="00A951E9"/>
    <w:rsid w:val="00AA5397"/>
    <w:rsid w:val="00AA6DCF"/>
    <w:rsid w:val="00AB0A23"/>
    <w:rsid w:val="00AB1095"/>
    <w:rsid w:val="00AB438B"/>
    <w:rsid w:val="00AB7411"/>
    <w:rsid w:val="00AB7B18"/>
    <w:rsid w:val="00AC2679"/>
    <w:rsid w:val="00AC56B1"/>
    <w:rsid w:val="00AD5623"/>
    <w:rsid w:val="00AE7D36"/>
    <w:rsid w:val="00AF0D7F"/>
    <w:rsid w:val="00AF1322"/>
    <w:rsid w:val="00B01D35"/>
    <w:rsid w:val="00B04D34"/>
    <w:rsid w:val="00B13E54"/>
    <w:rsid w:val="00B3244C"/>
    <w:rsid w:val="00B36289"/>
    <w:rsid w:val="00B37E31"/>
    <w:rsid w:val="00B45734"/>
    <w:rsid w:val="00B47CF3"/>
    <w:rsid w:val="00B531B6"/>
    <w:rsid w:val="00B64751"/>
    <w:rsid w:val="00B658DE"/>
    <w:rsid w:val="00B665FA"/>
    <w:rsid w:val="00B73143"/>
    <w:rsid w:val="00B768F7"/>
    <w:rsid w:val="00B80F90"/>
    <w:rsid w:val="00B81A3A"/>
    <w:rsid w:val="00B91791"/>
    <w:rsid w:val="00B92D8B"/>
    <w:rsid w:val="00B96622"/>
    <w:rsid w:val="00BA111F"/>
    <w:rsid w:val="00BA2B17"/>
    <w:rsid w:val="00BB7403"/>
    <w:rsid w:val="00BB78C9"/>
    <w:rsid w:val="00BC2025"/>
    <w:rsid w:val="00BC2963"/>
    <w:rsid w:val="00BC39A2"/>
    <w:rsid w:val="00BC5FFC"/>
    <w:rsid w:val="00BD1FD8"/>
    <w:rsid w:val="00BD5C5E"/>
    <w:rsid w:val="00BE3632"/>
    <w:rsid w:val="00BE5012"/>
    <w:rsid w:val="00BE5EC2"/>
    <w:rsid w:val="00BE7A77"/>
    <w:rsid w:val="00BF3A59"/>
    <w:rsid w:val="00BF43DB"/>
    <w:rsid w:val="00C0447E"/>
    <w:rsid w:val="00C245C1"/>
    <w:rsid w:val="00C327EA"/>
    <w:rsid w:val="00C344AE"/>
    <w:rsid w:val="00C35478"/>
    <w:rsid w:val="00C36DB5"/>
    <w:rsid w:val="00C376C4"/>
    <w:rsid w:val="00C40E85"/>
    <w:rsid w:val="00C517F9"/>
    <w:rsid w:val="00C51CC4"/>
    <w:rsid w:val="00C6200C"/>
    <w:rsid w:val="00C7070C"/>
    <w:rsid w:val="00C7294D"/>
    <w:rsid w:val="00C748F6"/>
    <w:rsid w:val="00C76087"/>
    <w:rsid w:val="00C85D93"/>
    <w:rsid w:val="00C9296E"/>
    <w:rsid w:val="00C96078"/>
    <w:rsid w:val="00CA4189"/>
    <w:rsid w:val="00CA7881"/>
    <w:rsid w:val="00CB1E69"/>
    <w:rsid w:val="00CB24AB"/>
    <w:rsid w:val="00CB4858"/>
    <w:rsid w:val="00CC127F"/>
    <w:rsid w:val="00CC6E94"/>
    <w:rsid w:val="00CD02AF"/>
    <w:rsid w:val="00CD22F6"/>
    <w:rsid w:val="00CD2642"/>
    <w:rsid w:val="00CD36CC"/>
    <w:rsid w:val="00CD7A92"/>
    <w:rsid w:val="00CE1FCD"/>
    <w:rsid w:val="00CE60A6"/>
    <w:rsid w:val="00D0698E"/>
    <w:rsid w:val="00D072A2"/>
    <w:rsid w:val="00D14D9A"/>
    <w:rsid w:val="00D154D0"/>
    <w:rsid w:val="00D24C51"/>
    <w:rsid w:val="00D2767A"/>
    <w:rsid w:val="00D27FBD"/>
    <w:rsid w:val="00D31436"/>
    <w:rsid w:val="00D34E8F"/>
    <w:rsid w:val="00D3577D"/>
    <w:rsid w:val="00D46DCE"/>
    <w:rsid w:val="00D543BC"/>
    <w:rsid w:val="00D67B4F"/>
    <w:rsid w:val="00D703E2"/>
    <w:rsid w:val="00D710B6"/>
    <w:rsid w:val="00D72A80"/>
    <w:rsid w:val="00D72AEE"/>
    <w:rsid w:val="00D85B46"/>
    <w:rsid w:val="00D949FB"/>
    <w:rsid w:val="00D97102"/>
    <w:rsid w:val="00DA0892"/>
    <w:rsid w:val="00DA185B"/>
    <w:rsid w:val="00DA65E0"/>
    <w:rsid w:val="00DB1B5E"/>
    <w:rsid w:val="00DB27A8"/>
    <w:rsid w:val="00DB290B"/>
    <w:rsid w:val="00DB52B4"/>
    <w:rsid w:val="00DB6007"/>
    <w:rsid w:val="00DB65B7"/>
    <w:rsid w:val="00DC218B"/>
    <w:rsid w:val="00DC3130"/>
    <w:rsid w:val="00DC72A9"/>
    <w:rsid w:val="00DC7D12"/>
    <w:rsid w:val="00DD4B0F"/>
    <w:rsid w:val="00DD68D4"/>
    <w:rsid w:val="00DF5CED"/>
    <w:rsid w:val="00E15E72"/>
    <w:rsid w:val="00E25C1C"/>
    <w:rsid w:val="00E31435"/>
    <w:rsid w:val="00E4728A"/>
    <w:rsid w:val="00E4746C"/>
    <w:rsid w:val="00E553F0"/>
    <w:rsid w:val="00E5717C"/>
    <w:rsid w:val="00E57FB3"/>
    <w:rsid w:val="00E637F1"/>
    <w:rsid w:val="00E726B2"/>
    <w:rsid w:val="00E7448F"/>
    <w:rsid w:val="00E8482B"/>
    <w:rsid w:val="00E877F9"/>
    <w:rsid w:val="00E9560A"/>
    <w:rsid w:val="00E961A2"/>
    <w:rsid w:val="00EA0D6F"/>
    <w:rsid w:val="00EA318B"/>
    <w:rsid w:val="00EA3705"/>
    <w:rsid w:val="00EA7FDC"/>
    <w:rsid w:val="00EB2D52"/>
    <w:rsid w:val="00EB7A1E"/>
    <w:rsid w:val="00EC3C7F"/>
    <w:rsid w:val="00EC5456"/>
    <w:rsid w:val="00ED1245"/>
    <w:rsid w:val="00EE44C3"/>
    <w:rsid w:val="00EF242C"/>
    <w:rsid w:val="00EF4749"/>
    <w:rsid w:val="00F217EF"/>
    <w:rsid w:val="00F256FD"/>
    <w:rsid w:val="00F36056"/>
    <w:rsid w:val="00F369DC"/>
    <w:rsid w:val="00F4099F"/>
    <w:rsid w:val="00F43F32"/>
    <w:rsid w:val="00F45E6B"/>
    <w:rsid w:val="00F47CA8"/>
    <w:rsid w:val="00F57BE1"/>
    <w:rsid w:val="00F57E65"/>
    <w:rsid w:val="00F63BCE"/>
    <w:rsid w:val="00F668AE"/>
    <w:rsid w:val="00F723AE"/>
    <w:rsid w:val="00F7376B"/>
    <w:rsid w:val="00F928FD"/>
    <w:rsid w:val="00F93533"/>
    <w:rsid w:val="00F96B5F"/>
    <w:rsid w:val="00FA6BBB"/>
    <w:rsid w:val="00FA7B1F"/>
    <w:rsid w:val="00FB0D6F"/>
    <w:rsid w:val="00FB7FF2"/>
    <w:rsid w:val="00FD208A"/>
    <w:rsid w:val="00FD5DA3"/>
    <w:rsid w:val="00FF6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54CB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8C6"/>
    <w:pPr>
      <w:ind w:left="720"/>
      <w:contextualSpacing/>
    </w:pPr>
    <w:rPr>
      <w:rFonts w:eastAsiaTheme="minorHAnsi"/>
      <w:lang w:eastAsia="en-US"/>
    </w:rPr>
  </w:style>
  <w:style w:type="paragraph" w:styleId="BalloonText">
    <w:name w:val="Balloon Text"/>
    <w:basedOn w:val="Normal"/>
    <w:link w:val="BalloonTextChar"/>
    <w:uiPriority w:val="99"/>
    <w:semiHidden/>
    <w:unhideWhenUsed/>
    <w:rsid w:val="00004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8C6"/>
    <w:rPr>
      <w:rFonts w:ascii="Tahoma" w:hAnsi="Tahoma" w:cs="Tahoma"/>
      <w:sz w:val="16"/>
      <w:szCs w:val="16"/>
    </w:rPr>
  </w:style>
  <w:style w:type="character" w:styleId="Hyperlink">
    <w:name w:val="Hyperlink"/>
    <w:basedOn w:val="DefaultParagraphFont"/>
    <w:uiPriority w:val="99"/>
    <w:unhideWhenUsed/>
    <w:rsid w:val="005E708A"/>
    <w:rPr>
      <w:color w:val="0000FF" w:themeColor="hyperlink"/>
      <w:u w:val="single"/>
    </w:rPr>
  </w:style>
  <w:style w:type="paragraph" w:customStyle="1" w:styleId="EndNoteBibliographyTitle">
    <w:name w:val="EndNote Bibliography Title"/>
    <w:basedOn w:val="Normal"/>
    <w:rsid w:val="00EA318B"/>
    <w:pPr>
      <w:spacing w:after="0"/>
      <w:jc w:val="center"/>
    </w:pPr>
    <w:rPr>
      <w:rFonts w:ascii="Calibri" w:hAnsi="Calibri"/>
    </w:rPr>
  </w:style>
  <w:style w:type="paragraph" w:customStyle="1" w:styleId="EndNoteBibliography">
    <w:name w:val="EndNote Bibliography"/>
    <w:basedOn w:val="Normal"/>
    <w:rsid w:val="00EA318B"/>
    <w:pPr>
      <w:spacing w:line="240" w:lineRule="auto"/>
      <w:jc w:val="both"/>
    </w:pPr>
    <w:rPr>
      <w:rFonts w:ascii="Calibri" w:hAnsi="Calibri"/>
    </w:rPr>
  </w:style>
  <w:style w:type="paragraph" w:styleId="NormalWeb">
    <w:name w:val="Normal (Web)"/>
    <w:basedOn w:val="Normal"/>
    <w:uiPriority w:val="99"/>
    <w:semiHidden/>
    <w:unhideWhenUsed/>
    <w:rsid w:val="00DD4B0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62A54"/>
    <w:pPr>
      <w:spacing w:after="0" w:line="240" w:lineRule="auto"/>
    </w:pPr>
  </w:style>
  <w:style w:type="character" w:styleId="LineNumber">
    <w:name w:val="line number"/>
    <w:basedOn w:val="DefaultParagraphFont"/>
    <w:uiPriority w:val="99"/>
    <w:semiHidden/>
    <w:unhideWhenUsed/>
    <w:rsid w:val="005E6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19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ejesus@stanford.edu" TargetMode="External"/><Relationship Id="rId3" Type="http://schemas.openxmlformats.org/officeDocument/2006/relationships/settings" Target="settings.xml"/><Relationship Id="rId7" Type="http://schemas.openxmlformats.org/officeDocument/2006/relationships/hyperlink" Target="mailto:ngantina@stanfo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o1@stanford.edu" TargetMode="External"/><Relationship Id="rId5" Type="http://schemas.openxmlformats.org/officeDocument/2006/relationships/hyperlink" Target="mailto:keyuan@stanford.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5104</Words>
  <Characters>29096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 Ke</dc:creator>
  <cp:lastModifiedBy>Mala Mani</cp:lastModifiedBy>
  <cp:revision>14</cp:revision>
  <dcterms:created xsi:type="dcterms:W3CDTF">2016-07-26T16:01:00Z</dcterms:created>
  <dcterms:modified xsi:type="dcterms:W3CDTF">2016-07-26T16:27:00Z</dcterms:modified>
</cp:coreProperties>
</file>