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3652B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081493">
        <w:rPr>
          <w:rFonts w:ascii="Helvetica" w:hAnsi="Helvetica"/>
          <w:b/>
          <w:i w:val="0"/>
          <w:sz w:val="22"/>
        </w:rPr>
        <w:t xml:space="preserve"> 54568</w:t>
      </w:r>
    </w:p>
    <w:p w14:paraId="3C7CEE4D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081493">
        <w:rPr>
          <w:rFonts w:ascii="Helvetica" w:hAnsi="Helvetica"/>
          <w:b/>
          <w:i w:val="0"/>
          <w:sz w:val="22"/>
        </w:rPr>
        <w:t xml:space="preserve">  Linda </w:t>
      </w:r>
      <w:proofErr w:type="spellStart"/>
      <w:r w:rsidR="00081493">
        <w:rPr>
          <w:rFonts w:ascii="Helvetica" w:hAnsi="Helvetica"/>
          <w:b/>
          <w:i w:val="0"/>
          <w:sz w:val="22"/>
        </w:rPr>
        <w:t>DiBella</w:t>
      </w:r>
      <w:proofErr w:type="spellEnd"/>
    </w:p>
    <w:p w14:paraId="1FCEC4FC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</w:p>
    <w:p w14:paraId="5A67B630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14:paraId="57C52395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40F2E44B" w14:textId="77777777" w:rsidR="00CE10F2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412CF0EE" w14:textId="77777777" w:rsidR="00081493" w:rsidRDefault="00081493" w:rsidP="002129B7">
      <w:pPr>
        <w:pStyle w:val="Default"/>
      </w:pPr>
    </w:p>
    <w:p w14:paraId="7423B293" w14:textId="77777777" w:rsidR="00081493" w:rsidRPr="00081493" w:rsidRDefault="00081493" w:rsidP="00081493">
      <w:pPr>
        <w:rPr>
          <w:rFonts w:ascii="Calibri" w:hAnsi="Calibri" w:cs="Arial"/>
          <w:bCs/>
          <w:vertAlign w:val="superscript"/>
        </w:rPr>
      </w:pPr>
      <w:proofErr w:type="spellStart"/>
      <w:r w:rsidRPr="00081493">
        <w:rPr>
          <w:rFonts w:ascii="Calibri" w:hAnsi="Calibri" w:cs="Arial"/>
          <w:bCs/>
        </w:rPr>
        <w:t>Lê</w:t>
      </w:r>
      <w:proofErr w:type="spellEnd"/>
      <w:r w:rsidRPr="00081493">
        <w:rPr>
          <w:rFonts w:ascii="Calibri" w:hAnsi="Calibri" w:cs="Arial"/>
          <w:bCs/>
        </w:rPr>
        <w:t>-Bury, Gabrielle</w:t>
      </w:r>
    </w:p>
    <w:p w14:paraId="1886A29F" w14:textId="77777777" w:rsidR="00081493" w:rsidRPr="00081493" w:rsidRDefault="00081493" w:rsidP="00081493">
      <w:pPr>
        <w:rPr>
          <w:rFonts w:ascii="Calibri" w:hAnsi="Calibri"/>
        </w:rPr>
      </w:pPr>
      <w:proofErr w:type="spellStart"/>
      <w:r w:rsidRPr="00081493">
        <w:rPr>
          <w:rFonts w:ascii="Calibri" w:hAnsi="Calibri"/>
        </w:rPr>
        <w:t>Inserm</w:t>
      </w:r>
      <w:proofErr w:type="spellEnd"/>
      <w:r w:rsidRPr="00081493">
        <w:rPr>
          <w:rFonts w:ascii="Calibri" w:hAnsi="Calibri"/>
        </w:rPr>
        <w:t xml:space="preserve"> U1016, </w:t>
      </w:r>
      <w:proofErr w:type="spellStart"/>
      <w:r w:rsidRPr="00081493">
        <w:rPr>
          <w:rFonts w:ascii="Calibri" w:hAnsi="Calibri"/>
        </w:rPr>
        <w:t>Institut</w:t>
      </w:r>
      <w:proofErr w:type="spellEnd"/>
      <w:r w:rsidRPr="00081493">
        <w:rPr>
          <w:rFonts w:ascii="Calibri" w:hAnsi="Calibri"/>
        </w:rPr>
        <w:t xml:space="preserve"> Cochin.</w:t>
      </w:r>
    </w:p>
    <w:p w14:paraId="001972ED" w14:textId="77777777" w:rsidR="00081493" w:rsidRPr="00081493" w:rsidRDefault="00081493" w:rsidP="00081493">
      <w:pPr>
        <w:pStyle w:val="List"/>
        <w:ind w:left="0" w:firstLine="0"/>
        <w:contextualSpacing w:val="0"/>
        <w:jc w:val="both"/>
        <w:rPr>
          <w:rFonts w:ascii="Calibri" w:hAnsi="Calibri"/>
        </w:rPr>
      </w:pPr>
      <w:r w:rsidRPr="00081493">
        <w:rPr>
          <w:rFonts w:ascii="Calibri" w:hAnsi="Calibri"/>
        </w:rPr>
        <w:t>CNRS UMR 8104</w:t>
      </w:r>
    </w:p>
    <w:p w14:paraId="6B5A944F" w14:textId="77777777" w:rsidR="00081493" w:rsidRPr="00081493" w:rsidRDefault="00081493" w:rsidP="00081493">
      <w:pPr>
        <w:pStyle w:val="List"/>
        <w:ind w:left="0" w:firstLine="0"/>
        <w:contextualSpacing w:val="0"/>
        <w:jc w:val="both"/>
        <w:rPr>
          <w:rFonts w:ascii="Calibri" w:hAnsi="Calibri"/>
        </w:rPr>
      </w:pPr>
      <w:proofErr w:type="spellStart"/>
      <w:r w:rsidRPr="00081493">
        <w:rPr>
          <w:rFonts w:ascii="Calibri" w:hAnsi="Calibri"/>
        </w:rPr>
        <w:t>Université</w:t>
      </w:r>
      <w:proofErr w:type="spellEnd"/>
      <w:r w:rsidRPr="00081493">
        <w:rPr>
          <w:rFonts w:ascii="Calibri" w:hAnsi="Calibri"/>
        </w:rPr>
        <w:t xml:space="preserve"> Paris Descartes, Sorbonne Paris </w:t>
      </w:r>
      <w:proofErr w:type="spellStart"/>
      <w:r w:rsidRPr="00081493">
        <w:rPr>
          <w:rFonts w:ascii="Calibri" w:hAnsi="Calibri"/>
        </w:rPr>
        <w:t>Cité</w:t>
      </w:r>
      <w:proofErr w:type="spellEnd"/>
    </w:p>
    <w:p w14:paraId="0CF88CF8" w14:textId="77777777" w:rsidR="00081493" w:rsidRPr="00081493" w:rsidRDefault="00081493" w:rsidP="00081493">
      <w:pPr>
        <w:pStyle w:val="List"/>
        <w:ind w:left="0" w:firstLine="0"/>
        <w:contextualSpacing w:val="0"/>
        <w:jc w:val="both"/>
        <w:rPr>
          <w:rFonts w:ascii="Calibri" w:hAnsi="Calibri"/>
        </w:rPr>
      </w:pPr>
      <w:r w:rsidRPr="00081493">
        <w:rPr>
          <w:rFonts w:ascii="Calibri" w:hAnsi="Calibri"/>
        </w:rPr>
        <w:t>Paris, France</w:t>
      </w:r>
    </w:p>
    <w:p w14:paraId="3644C75B" w14:textId="77777777" w:rsidR="00081493" w:rsidRPr="00081493" w:rsidRDefault="00081493" w:rsidP="00081493">
      <w:pPr>
        <w:rPr>
          <w:rFonts w:ascii="Calibri" w:hAnsi="Calibri" w:cs="Arial"/>
          <w:bCs/>
        </w:rPr>
      </w:pPr>
      <w:r w:rsidRPr="00081493">
        <w:rPr>
          <w:rFonts w:ascii="Calibri" w:hAnsi="Calibri" w:cs="Arial"/>
          <w:bCs/>
        </w:rPr>
        <w:t>gabrielle.le-bury@inserm.fr</w:t>
      </w:r>
    </w:p>
    <w:p w14:paraId="07A0CFEB" w14:textId="77777777" w:rsidR="00081493" w:rsidRPr="00081493" w:rsidRDefault="00081493" w:rsidP="00081493">
      <w:pPr>
        <w:rPr>
          <w:rFonts w:ascii="Calibri" w:hAnsi="Calibri" w:cs="Arial"/>
          <w:b/>
          <w:bCs/>
        </w:rPr>
      </w:pPr>
    </w:p>
    <w:p w14:paraId="3F552664" w14:textId="77777777" w:rsidR="00081493" w:rsidRPr="00081493" w:rsidRDefault="00081493" w:rsidP="00081493">
      <w:pPr>
        <w:rPr>
          <w:rFonts w:ascii="Calibri" w:hAnsi="Calibri" w:cs="Arial"/>
          <w:bCs/>
          <w:vertAlign w:val="superscript"/>
        </w:rPr>
      </w:pPr>
      <w:proofErr w:type="spellStart"/>
      <w:r w:rsidRPr="00081493">
        <w:rPr>
          <w:rFonts w:ascii="Calibri" w:hAnsi="Calibri" w:cs="Arial"/>
          <w:bCs/>
        </w:rPr>
        <w:t>Deschamps</w:t>
      </w:r>
      <w:proofErr w:type="spellEnd"/>
      <w:r w:rsidRPr="00081493">
        <w:rPr>
          <w:rFonts w:ascii="Calibri" w:hAnsi="Calibri" w:cs="Arial"/>
          <w:bCs/>
        </w:rPr>
        <w:t xml:space="preserve"> Chantal</w:t>
      </w:r>
    </w:p>
    <w:p w14:paraId="40AE90C3" w14:textId="77777777" w:rsidR="00081493" w:rsidRPr="00081493" w:rsidRDefault="00081493" w:rsidP="00081493">
      <w:pPr>
        <w:rPr>
          <w:rFonts w:ascii="Calibri" w:hAnsi="Calibri"/>
        </w:rPr>
      </w:pPr>
      <w:proofErr w:type="spellStart"/>
      <w:r w:rsidRPr="00081493">
        <w:rPr>
          <w:rFonts w:ascii="Calibri" w:hAnsi="Calibri"/>
        </w:rPr>
        <w:t>Inserm</w:t>
      </w:r>
      <w:proofErr w:type="spellEnd"/>
      <w:r w:rsidRPr="00081493">
        <w:rPr>
          <w:rFonts w:ascii="Calibri" w:hAnsi="Calibri"/>
        </w:rPr>
        <w:t xml:space="preserve"> U1016, </w:t>
      </w:r>
      <w:proofErr w:type="spellStart"/>
      <w:r w:rsidRPr="00081493">
        <w:rPr>
          <w:rFonts w:ascii="Calibri" w:hAnsi="Calibri"/>
        </w:rPr>
        <w:t>Institut</w:t>
      </w:r>
      <w:proofErr w:type="spellEnd"/>
      <w:r w:rsidRPr="00081493">
        <w:rPr>
          <w:rFonts w:ascii="Calibri" w:hAnsi="Calibri"/>
        </w:rPr>
        <w:t xml:space="preserve"> Cochin.</w:t>
      </w:r>
    </w:p>
    <w:p w14:paraId="03F458CB" w14:textId="77777777" w:rsidR="00081493" w:rsidRPr="00081493" w:rsidRDefault="00081493" w:rsidP="00081493">
      <w:pPr>
        <w:pStyle w:val="List"/>
        <w:ind w:left="0" w:firstLine="0"/>
        <w:contextualSpacing w:val="0"/>
        <w:jc w:val="both"/>
        <w:rPr>
          <w:rFonts w:ascii="Calibri" w:hAnsi="Calibri"/>
        </w:rPr>
      </w:pPr>
      <w:r w:rsidRPr="00081493">
        <w:rPr>
          <w:rFonts w:ascii="Calibri" w:hAnsi="Calibri"/>
        </w:rPr>
        <w:t>CNRS UMR 8104</w:t>
      </w:r>
    </w:p>
    <w:p w14:paraId="4FFF0FF4" w14:textId="77777777" w:rsidR="00081493" w:rsidRPr="00081493" w:rsidRDefault="00081493" w:rsidP="00081493">
      <w:pPr>
        <w:pStyle w:val="List"/>
        <w:ind w:left="0" w:firstLine="0"/>
        <w:contextualSpacing w:val="0"/>
        <w:jc w:val="both"/>
        <w:rPr>
          <w:rFonts w:ascii="Calibri" w:hAnsi="Calibri"/>
        </w:rPr>
      </w:pPr>
      <w:proofErr w:type="spellStart"/>
      <w:r w:rsidRPr="00081493">
        <w:rPr>
          <w:rFonts w:ascii="Calibri" w:hAnsi="Calibri"/>
        </w:rPr>
        <w:t>Université</w:t>
      </w:r>
      <w:proofErr w:type="spellEnd"/>
      <w:r w:rsidRPr="00081493">
        <w:rPr>
          <w:rFonts w:ascii="Calibri" w:hAnsi="Calibri"/>
        </w:rPr>
        <w:t xml:space="preserve"> Paris Descartes, Sorbonne Paris </w:t>
      </w:r>
      <w:proofErr w:type="spellStart"/>
      <w:r w:rsidRPr="00081493">
        <w:rPr>
          <w:rFonts w:ascii="Calibri" w:hAnsi="Calibri"/>
        </w:rPr>
        <w:t>Cité</w:t>
      </w:r>
      <w:proofErr w:type="spellEnd"/>
    </w:p>
    <w:p w14:paraId="0713E3ED" w14:textId="77777777" w:rsidR="00081493" w:rsidRPr="00081493" w:rsidRDefault="00081493" w:rsidP="00081493">
      <w:pPr>
        <w:pStyle w:val="List"/>
        <w:ind w:left="0" w:firstLine="0"/>
        <w:contextualSpacing w:val="0"/>
        <w:jc w:val="both"/>
        <w:rPr>
          <w:rFonts w:ascii="Calibri" w:hAnsi="Calibri"/>
        </w:rPr>
      </w:pPr>
      <w:r w:rsidRPr="00081493">
        <w:rPr>
          <w:rFonts w:ascii="Calibri" w:hAnsi="Calibri"/>
        </w:rPr>
        <w:t>Paris, France</w:t>
      </w:r>
    </w:p>
    <w:p w14:paraId="211BBE3C" w14:textId="77777777" w:rsidR="00081493" w:rsidRPr="00081493" w:rsidRDefault="00081493" w:rsidP="00081493">
      <w:pPr>
        <w:pStyle w:val="List"/>
        <w:ind w:left="0" w:firstLine="0"/>
        <w:contextualSpacing w:val="0"/>
        <w:jc w:val="both"/>
        <w:rPr>
          <w:rFonts w:ascii="Calibri" w:hAnsi="Calibri"/>
        </w:rPr>
      </w:pPr>
      <w:r w:rsidRPr="00081493">
        <w:rPr>
          <w:rFonts w:ascii="Calibri" w:hAnsi="Calibri"/>
        </w:rPr>
        <w:t>chantal.deschamps@inserm.fr</w:t>
      </w:r>
    </w:p>
    <w:p w14:paraId="405DD40C" w14:textId="77777777" w:rsidR="00081493" w:rsidRPr="00081493" w:rsidRDefault="00081493" w:rsidP="00081493">
      <w:pPr>
        <w:pStyle w:val="List"/>
        <w:ind w:left="0" w:firstLine="0"/>
        <w:contextualSpacing w:val="0"/>
        <w:jc w:val="both"/>
        <w:rPr>
          <w:rFonts w:ascii="Calibri" w:hAnsi="Calibri"/>
        </w:rPr>
      </w:pPr>
    </w:p>
    <w:p w14:paraId="6A9C9870" w14:textId="77777777" w:rsidR="00081493" w:rsidRPr="00081493" w:rsidRDefault="00081493" w:rsidP="00081493">
      <w:pPr>
        <w:pStyle w:val="List"/>
        <w:ind w:left="0" w:firstLine="0"/>
        <w:contextualSpacing w:val="0"/>
        <w:jc w:val="both"/>
        <w:rPr>
          <w:rFonts w:ascii="Calibri" w:hAnsi="Calibri"/>
        </w:rPr>
      </w:pPr>
      <w:r w:rsidRPr="00081493">
        <w:rPr>
          <w:rFonts w:ascii="Calibri" w:hAnsi="Calibri"/>
        </w:rPr>
        <w:t>Dumas Audrey</w:t>
      </w:r>
    </w:p>
    <w:p w14:paraId="1490F6DA" w14:textId="77777777" w:rsidR="00081493" w:rsidRPr="00081493" w:rsidRDefault="00081493" w:rsidP="00081493">
      <w:pPr>
        <w:rPr>
          <w:rFonts w:ascii="Calibri" w:hAnsi="Calibri"/>
        </w:rPr>
      </w:pPr>
      <w:proofErr w:type="spellStart"/>
      <w:r w:rsidRPr="00081493">
        <w:rPr>
          <w:rFonts w:ascii="Calibri" w:hAnsi="Calibri"/>
        </w:rPr>
        <w:t>Inserm</w:t>
      </w:r>
      <w:proofErr w:type="spellEnd"/>
      <w:r w:rsidRPr="00081493">
        <w:rPr>
          <w:rFonts w:ascii="Calibri" w:hAnsi="Calibri"/>
        </w:rPr>
        <w:t xml:space="preserve"> U1016, </w:t>
      </w:r>
      <w:proofErr w:type="spellStart"/>
      <w:r w:rsidRPr="00081493">
        <w:rPr>
          <w:rFonts w:ascii="Calibri" w:hAnsi="Calibri"/>
        </w:rPr>
        <w:t>Institut</w:t>
      </w:r>
      <w:proofErr w:type="spellEnd"/>
      <w:r w:rsidRPr="00081493">
        <w:rPr>
          <w:rFonts w:ascii="Calibri" w:hAnsi="Calibri"/>
        </w:rPr>
        <w:t xml:space="preserve"> Cochin.</w:t>
      </w:r>
    </w:p>
    <w:p w14:paraId="185ACDD5" w14:textId="77777777" w:rsidR="00081493" w:rsidRPr="00081493" w:rsidRDefault="00081493" w:rsidP="00081493">
      <w:pPr>
        <w:pStyle w:val="List"/>
        <w:ind w:left="0" w:firstLine="0"/>
        <w:contextualSpacing w:val="0"/>
        <w:jc w:val="both"/>
        <w:rPr>
          <w:rFonts w:ascii="Calibri" w:hAnsi="Calibri"/>
        </w:rPr>
      </w:pPr>
      <w:r w:rsidRPr="00081493">
        <w:rPr>
          <w:rFonts w:ascii="Calibri" w:hAnsi="Calibri"/>
        </w:rPr>
        <w:t>CNRS UMR 8104</w:t>
      </w:r>
    </w:p>
    <w:p w14:paraId="6E97268A" w14:textId="77777777" w:rsidR="00081493" w:rsidRPr="00081493" w:rsidRDefault="00081493" w:rsidP="00081493">
      <w:pPr>
        <w:pStyle w:val="List"/>
        <w:ind w:left="0" w:firstLine="0"/>
        <w:contextualSpacing w:val="0"/>
        <w:jc w:val="both"/>
        <w:rPr>
          <w:rFonts w:ascii="Calibri" w:hAnsi="Calibri"/>
        </w:rPr>
      </w:pPr>
      <w:proofErr w:type="spellStart"/>
      <w:r w:rsidRPr="00081493">
        <w:rPr>
          <w:rFonts w:ascii="Calibri" w:hAnsi="Calibri"/>
        </w:rPr>
        <w:t>Université</w:t>
      </w:r>
      <w:proofErr w:type="spellEnd"/>
      <w:r w:rsidRPr="00081493">
        <w:rPr>
          <w:rFonts w:ascii="Calibri" w:hAnsi="Calibri"/>
        </w:rPr>
        <w:t xml:space="preserve"> Paris Descartes, Sorbonne Paris </w:t>
      </w:r>
      <w:proofErr w:type="spellStart"/>
      <w:r w:rsidRPr="00081493">
        <w:rPr>
          <w:rFonts w:ascii="Calibri" w:hAnsi="Calibri"/>
        </w:rPr>
        <w:t>Cité</w:t>
      </w:r>
      <w:proofErr w:type="spellEnd"/>
    </w:p>
    <w:p w14:paraId="37AE64E2" w14:textId="77777777" w:rsidR="00081493" w:rsidRPr="00081493" w:rsidRDefault="00081493" w:rsidP="00081493">
      <w:pPr>
        <w:pStyle w:val="List"/>
        <w:ind w:left="0" w:firstLine="0"/>
        <w:contextualSpacing w:val="0"/>
        <w:jc w:val="both"/>
        <w:rPr>
          <w:rFonts w:ascii="Calibri" w:hAnsi="Calibri"/>
        </w:rPr>
      </w:pPr>
      <w:r w:rsidRPr="00081493">
        <w:rPr>
          <w:rFonts w:ascii="Calibri" w:hAnsi="Calibri"/>
        </w:rPr>
        <w:t>Paris, France</w:t>
      </w:r>
    </w:p>
    <w:p w14:paraId="3861098B" w14:textId="77777777" w:rsidR="00081493" w:rsidRPr="00081493" w:rsidRDefault="00081493" w:rsidP="00081493">
      <w:pPr>
        <w:pStyle w:val="List"/>
        <w:ind w:left="0" w:firstLine="0"/>
        <w:contextualSpacing w:val="0"/>
        <w:jc w:val="both"/>
        <w:rPr>
          <w:rFonts w:ascii="Calibri" w:hAnsi="Calibri"/>
        </w:rPr>
      </w:pPr>
      <w:r w:rsidRPr="00081493">
        <w:rPr>
          <w:rFonts w:ascii="Calibri" w:hAnsi="Calibri"/>
        </w:rPr>
        <w:t>audrey.dumas@inserm.fr</w:t>
      </w:r>
    </w:p>
    <w:p w14:paraId="7DB7F25C" w14:textId="77777777" w:rsidR="00081493" w:rsidRPr="00081493" w:rsidRDefault="00081493" w:rsidP="00081493">
      <w:pPr>
        <w:rPr>
          <w:rFonts w:ascii="Calibri" w:hAnsi="Calibri" w:cs="Arial"/>
          <w:bCs/>
        </w:rPr>
      </w:pPr>
    </w:p>
    <w:p w14:paraId="14D99D99" w14:textId="77777777" w:rsidR="00081493" w:rsidRPr="00081493" w:rsidRDefault="00081493" w:rsidP="00081493">
      <w:pPr>
        <w:rPr>
          <w:rFonts w:ascii="Calibri" w:hAnsi="Calibri" w:cs="Arial"/>
          <w:bCs/>
          <w:vertAlign w:val="superscript"/>
        </w:rPr>
      </w:pPr>
      <w:r w:rsidRPr="00081493">
        <w:rPr>
          <w:rFonts w:ascii="Calibri" w:hAnsi="Calibri" w:cs="Arial"/>
          <w:bCs/>
        </w:rPr>
        <w:t>Niedergang, Florence</w:t>
      </w:r>
    </w:p>
    <w:p w14:paraId="7B7FB8E4" w14:textId="77777777" w:rsidR="00081493" w:rsidRPr="00081493" w:rsidRDefault="00081493" w:rsidP="00081493">
      <w:pPr>
        <w:rPr>
          <w:rFonts w:ascii="Calibri" w:hAnsi="Calibri"/>
        </w:rPr>
      </w:pPr>
      <w:proofErr w:type="spellStart"/>
      <w:r w:rsidRPr="00081493">
        <w:rPr>
          <w:rFonts w:ascii="Calibri" w:hAnsi="Calibri"/>
        </w:rPr>
        <w:t>Inserm</w:t>
      </w:r>
      <w:proofErr w:type="spellEnd"/>
      <w:r w:rsidRPr="00081493">
        <w:rPr>
          <w:rFonts w:ascii="Calibri" w:hAnsi="Calibri"/>
        </w:rPr>
        <w:t xml:space="preserve"> U1016, </w:t>
      </w:r>
      <w:proofErr w:type="spellStart"/>
      <w:r w:rsidRPr="00081493">
        <w:rPr>
          <w:rFonts w:ascii="Calibri" w:hAnsi="Calibri"/>
        </w:rPr>
        <w:t>Institut</w:t>
      </w:r>
      <w:proofErr w:type="spellEnd"/>
      <w:r w:rsidRPr="00081493">
        <w:rPr>
          <w:rFonts w:ascii="Calibri" w:hAnsi="Calibri"/>
        </w:rPr>
        <w:t xml:space="preserve"> Cochin.</w:t>
      </w:r>
    </w:p>
    <w:p w14:paraId="6DE4F983" w14:textId="77777777" w:rsidR="00081493" w:rsidRPr="00081493" w:rsidRDefault="00081493" w:rsidP="00081493">
      <w:pPr>
        <w:pStyle w:val="List"/>
        <w:ind w:left="0" w:firstLine="0"/>
        <w:contextualSpacing w:val="0"/>
        <w:jc w:val="both"/>
        <w:rPr>
          <w:rFonts w:ascii="Calibri" w:hAnsi="Calibri"/>
        </w:rPr>
      </w:pPr>
      <w:r w:rsidRPr="00081493">
        <w:rPr>
          <w:rFonts w:ascii="Calibri" w:hAnsi="Calibri"/>
        </w:rPr>
        <w:t>CNRS UMR 8104</w:t>
      </w:r>
    </w:p>
    <w:p w14:paraId="04450C02" w14:textId="77777777" w:rsidR="00081493" w:rsidRPr="00081493" w:rsidRDefault="00081493" w:rsidP="00081493">
      <w:pPr>
        <w:pStyle w:val="List"/>
        <w:ind w:left="0" w:firstLine="0"/>
        <w:contextualSpacing w:val="0"/>
        <w:jc w:val="both"/>
        <w:rPr>
          <w:rFonts w:ascii="Calibri" w:hAnsi="Calibri"/>
        </w:rPr>
      </w:pPr>
      <w:proofErr w:type="spellStart"/>
      <w:r w:rsidRPr="00081493">
        <w:rPr>
          <w:rFonts w:ascii="Calibri" w:hAnsi="Calibri"/>
        </w:rPr>
        <w:t>Université</w:t>
      </w:r>
      <w:proofErr w:type="spellEnd"/>
      <w:r w:rsidRPr="00081493">
        <w:rPr>
          <w:rFonts w:ascii="Calibri" w:hAnsi="Calibri"/>
        </w:rPr>
        <w:t xml:space="preserve"> Paris Descartes, Sorbonne Paris </w:t>
      </w:r>
      <w:proofErr w:type="spellStart"/>
      <w:r w:rsidRPr="00081493">
        <w:rPr>
          <w:rFonts w:ascii="Calibri" w:hAnsi="Calibri"/>
        </w:rPr>
        <w:t>Cité</w:t>
      </w:r>
      <w:proofErr w:type="spellEnd"/>
    </w:p>
    <w:p w14:paraId="67EA4E1D" w14:textId="77777777" w:rsidR="00081493" w:rsidRPr="00081493" w:rsidRDefault="00081493" w:rsidP="00081493">
      <w:pPr>
        <w:pStyle w:val="List"/>
        <w:ind w:left="0" w:firstLine="0"/>
        <w:contextualSpacing w:val="0"/>
        <w:jc w:val="both"/>
        <w:rPr>
          <w:rFonts w:ascii="Calibri" w:hAnsi="Calibri"/>
        </w:rPr>
      </w:pPr>
      <w:r w:rsidRPr="00081493">
        <w:rPr>
          <w:rFonts w:ascii="Calibri" w:hAnsi="Calibri"/>
        </w:rPr>
        <w:t>Paris, France</w:t>
      </w:r>
    </w:p>
    <w:p w14:paraId="22C3A0E1" w14:textId="77777777" w:rsidR="00081493" w:rsidRPr="00081493" w:rsidRDefault="00081493" w:rsidP="00081493">
      <w:pPr>
        <w:rPr>
          <w:rFonts w:ascii="Calibri" w:hAnsi="Calibri" w:cs="Arial"/>
          <w:bCs/>
        </w:rPr>
      </w:pPr>
      <w:r w:rsidRPr="00081493">
        <w:rPr>
          <w:rFonts w:ascii="Calibri" w:hAnsi="Calibri" w:cs="Arial"/>
          <w:bCs/>
        </w:rPr>
        <w:t>florence.niedergang@inserm.fr</w:t>
      </w:r>
    </w:p>
    <w:p w14:paraId="45FF9242" w14:textId="77777777" w:rsidR="00081493" w:rsidRPr="002129B7" w:rsidRDefault="00081493" w:rsidP="002129B7">
      <w:pPr>
        <w:pStyle w:val="Default"/>
      </w:pPr>
    </w:p>
    <w:p w14:paraId="789AC27E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642457C7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61485ECF" w14:textId="77777777" w:rsidR="00081493" w:rsidRPr="00081493" w:rsidRDefault="00CE10F2" w:rsidP="00081493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</w:rPr>
        <w:t xml:space="preserve"> </w:t>
      </w:r>
      <w:proofErr w:type="spellStart"/>
      <w:r w:rsidR="00081493" w:rsidRPr="00081493">
        <w:rPr>
          <w:rFonts w:cs="Arial"/>
          <w:color w:val="auto"/>
        </w:rPr>
        <w:t>Phagosome</w:t>
      </w:r>
      <w:proofErr w:type="spellEnd"/>
      <w:r w:rsidR="00081493" w:rsidRPr="00081493">
        <w:rPr>
          <w:rFonts w:cs="Arial"/>
          <w:color w:val="auto"/>
        </w:rPr>
        <w:t xml:space="preserve"> migration and velocity measured in live primary human macrophages infected with HIV-1</w:t>
      </w:r>
    </w:p>
    <w:p w14:paraId="306A0C28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6F613604" w14:textId="77777777"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7F622F56" w14:textId="77777777" w:rsidR="00565757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74BEE80E" w14:textId="77777777" w:rsidR="00081493" w:rsidRPr="00081493" w:rsidRDefault="00081493" w:rsidP="00081493">
      <w:pPr>
        <w:rPr>
          <w:rFonts w:ascii="Calibri" w:hAnsi="Calibri" w:cs="Arial"/>
        </w:rPr>
      </w:pPr>
      <w:r w:rsidRPr="00081493">
        <w:rPr>
          <w:rFonts w:ascii="Calibri" w:hAnsi="Calibri" w:cs="Arial"/>
        </w:rPr>
        <w:t>Dr. Florence Niedergang</w:t>
      </w:r>
    </w:p>
    <w:p w14:paraId="5AD95DFD" w14:textId="77777777" w:rsidR="00081493" w:rsidRPr="00081493" w:rsidRDefault="000377F4" w:rsidP="00081493">
      <w:pPr>
        <w:rPr>
          <w:rFonts w:ascii="Calibri" w:hAnsi="Calibri" w:cs="Arial"/>
        </w:rPr>
      </w:pPr>
      <w:hyperlink r:id="rId9" w:history="1">
        <w:r w:rsidR="00081493" w:rsidRPr="00081493">
          <w:rPr>
            <w:rStyle w:val="Hyperlink"/>
            <w:rFonts w:ascii="Calibri" w:hAnsi="Calibri" w:cs="Arial"/>
          </w:rPr>
          <w:t>florence.niedergang@inserm.fr</w:t>
        </w:r>
      </w:hyperlink>
    </w:p>
    <w:p w14:paraId="5FF7AB51" w14:textId="77777777" w:rsidR="00081493" w:rsidRPr="00081493" w:rsidRDefault="00081493" w:rsidP="00081493">
      <w:pPr>
        <w:rPr>
          <w:rFonts w:ascii="Calibri" w:hAnsi="Calibri" w:cs="Arial"/>
          <w:lang w:bidi="fr-FR"/>
        </w:rPr>
      </w:pPr>
      <w:proofErr w:type="spellStart"/>
      <w:r w:rsidRPr="00081493">
        <w:rPr>
          <w:rFonts w:ascii="Calibri" w:hAnsi="Calibri" w:cs="Arial"/>
          <w:lang w:bidi="fr-FR"/>
        </w:rPr>
        <w:t>Tél</w:t>
      </w:r>
      <w:proofErr w:type="spellEnd"/>
      <w:r w:rsidRPr="00081493">
        <w:rPr>
          <w:rFonts w:ascii="Calibri" w:hAnsi="Calibri" w:cs="Arial"/>
          <w:lang w:bidi="fr-FR"/>
        </w:rPr>
        <w:t>: 00 33 1 40 51 64 21</w:t>
      </w:r>
    </w:p>
    <w:p w14:paraId="3B743EA8" w14:textId="77777777" w:rsidR="00081493" w:rsidRPr="00081493" w:rsidRDefault="00081493" w:rsidP="00081493">
      <w:pPr>
        <w:rPr>
          <w:rFonts w:ascii="Calibri" w:hAnsi="Calibri" w:cs="Arial"/>
          <w:lang w:bidi="fr-FR"/>
        </w:rPr>
      </w:pPr>
      <w:r w:rsidRPr="00081493">
        <w:rPr>
          <w:rFonts w:ascii="Calibri" w:hAnsi="Calibri" w:cs="Arial"/>
          <w:lang w:bidi="fr-FR"/>
        </w:rPr>
        <w:t xml:space="preserve">Fax: 00 33 1 40 51 64 30 </w:t>
      </w:r>
    </w:p>
    <w:p w14:paraId="75949303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5FD8CE14" w14:textId="77777777" w:rsidR="00654735" w:rsidRPr="00F10BF8" w:rsidRDefault="00654735" w:rsidP="00654735">
      <w:pPr>
        <w:spacing w:before="120"/>
        <w:rPr>
          <w:rFonts w:ascii="Helvetica" w:hAnsi="Helvetica"/>
          <w:color w:val="000000"/>
          <w:sz w:val="22"/>
        </w:rPr>
      </w:pPr>
      <w:r w:rsidRPr="00E24898">
        <w:rPr>
          <w:rFonts w:ascii="Helvetica" w:hAnsi="Helvetica"/>
          <w:b/>
          <w:sz w:val="22"/>
        </w:rPr>
        <w:t>A.</w:t>
      </w:r>
      <w:r w:rsidRPr="00E24898">
        <w:rPr>
          <w:rFonts w:ascii="Helvetica" w:hAnsi="Helvetica"/>
          <w:sz w:val="22"/>
        </w:rPr>
        <w:t xml:space="preserve">  Will you require JoVE to record video microscopy, such as filming a complex dissection or microin</w:t>
      </w:r>
      <w:r w:rsidRPr="00F10BF8">
        <w:rPr>
          <w:rFonts w:ascii="Helvetica" w:hAnsi="Helvetica"/>
          <w:color w:val="000000"/>
          <w:sz w:val="22"/>
        </w:rPr>
        <w:t>jection technique? (Y/N)__</w:t>
      </w:r>
      <w:r w:rsidR="00D31614" w:rsidRPr="00F10BF8">
        <w:rPr>
          <w:rFonts w:ascii="Helvetica" w:hAnsi="Helvetica"/>
          <w:color w:val="000000"/>
          <w:sz w:val="22"/>
        </w:rPr>
        <w:t>Y</w:t>
      </w:r>
      <w:r w:rsidRPr="00F10BF8">
        <w:rPr>
          <w:rFonts w:ascii="Helvetica" w:hAnsi="Helvetica"/>
          <w:color w:val="000000"/>
          <w:sz w:val="22"/>
        </w:rPr>
        <w:t>______</w:t>
      </w:r>
      <w:proofErr w:type="gramStart"/>
      <w:r w:rsidRPr="00F10BF8">
        <w:rPr>
          <w:rFonts w:ascii="Helvetica" w:hAnsi="Helvetica"/>
          <w:color w:val="000000"/>
          <w:sz w:val="22"/>
        </w:rPr>
        <w:t>_  (</w:t>
      </w:r>
      <w:proofErr w:type="gramEnd"/>
      <w:r w:rsidRPr="00F10BF8">
        <w:rPr>
          <w:rFonts w:ascii="Helvetica" w:hAnsi="Helvetica"/>
          <w:color w:val="000000"/>
          <w:sz w:val="22"/>
        </w:rPr>
        <w:t>If you can record images/videos using your own camera/software, then mark No)   If yes, please list make and model of your microscope: _</w:t>
      </w:r>
      <w:r w:rsidR="00CC265D" w:rsidRPr="00F10BF8">
        <w:rPr>
          <w:rFonts w:ascii="Helvetica" w:hAnsi="Helvetica"/>
          <w:color w:val="000000"/>
          <w:sz w:val="22"/>
        </w:rPr>
        <w:t>spinning disk confocal microscope</w:t>
      </w:r>
      <w:r w:rsidRPr="00F10BF8">
        <w:rPr>
          <w:rFonts w:ascii="Helvetica" w:hAnsi="Helvetica"/>
          <w:color w:val="000000"/>
          <w:sz w:val="22"/>
        </w:rPr>
        <w:t>_</w:t>
      </w:r>
      <w:r w:rsidR="00AF50D4" w:rsidRPr="00F10BF8">
        <w:rPr>
          <w:rFonts w:ascii="Helvetica" w:hAnsi="Helvetica"/>
          <w:color w:val="000000"/>
          <w:sz w:val="22"/>
        </w:rPr>
        <w:t>* Not necessary</w:t>
      </w:r>
    </w:p>
    <w:p w14:paraId="1B66B600" w14:textId="77777777" w:rsidR="00654735" w:rsidRPr="00F10BF8" w:rsidRDefault="00654735" w:rsidP="00654735">
      <w:pPr>
        <w:spacing w:before="120"/>
        <w:rPr>
          <w:rFonts w:ascii="Helvetica" w:hAnsi="Helvetica"/>
          <w:color w:val="000000"/>
          <w:sz w:val="22"/>
        </w:rPr>
      </w:pPr>
      <w:r w:rsidRPr="00F10BF8">
        <w:rPr>
          <w:rFonts w:ascii="Helvetica" w:hAnsi="Helvetica"/>
          <w:b/>
          <w:color w:val="000000"/>
          <w:sz w:val="22"/>
        </w:rPr>
        <w:t>B.</w:t>
      </w:r>
      <w:r w:rsidRPr="00F10BF8">
        <w:rPr>
          <w:rFonts w:ascii="Helvetica" w:hAnsi="Helvetica"/>
          <w:color w:val="000000"/>
          <w:sz w:val="22"/>
        </w:rPr>
        <w:t xml:space="preserve">   Does your protocol include detailed, step-by-step, descriptions of software usage? (Y/N)_</w:t>
      </w:r>
      <w:r w:rsidR="00CC265D" w:rsidRPr="00F10BF8">
        <w:rPr>
          <w:rFonts w:ascii="Helvetica" w:hAnsi="Helvetica"/>
          <w:color w:val="000000"/>
          <w:sz w:val="22"/>
        </w:rPr>
        <w:t>Y</w:t>
      </w:r>
      <w:r w:rsidRPr="00F10BF8">
        <w:rPr>
          <w:rFonts w:ascii="Helvetica" w:hAnsi="Helvetica"/>
          <w:color w:val="000000"/>
          <w:sz w:val="22"/>
        </w:rPr>
        <w:t xml:space="preserve">_______ If yes, we will need you to record using </w:t>
      </w:r>
      <w:hyperlink r:id="rId10" w:history="1">
        <w:r w:rsidRPr="00F10BF8">
          <w:rPr>
            <w:rStyle w:val="Hyperlink"/>
            <w:rFonts w:ascii="Helvetica" w:hAnsi="Helvetica"/>
            <w:color w:val="000000"/>
            <w:sz w:val="22"/>
          </w:rPr>
          <w:t>screen recording software</w:t>
        </w:r>
      </w:hyperlink>
      <w:r w:rsidRPr="00F10BF8">
        <w:rPr>
          <w:rFonts w:ascii="Helvetica" w:hAnsi="Helvetica"/>
          <w:color w:val="000000"/>
          <w:sz w:val="22"/>
        </w:rPr>
        <w:t xml:space="preserve"> to capture the steps. If you use a Mac, </w:t>
      </w:r>
      <w:hyperlink r:id="rId11" w:history="1">
        <w:r w:rsidRPr="00F10BF8">
          <w:rPr>
            <w:rStyle w:val="Hyperlink"/>
            <w:rFonts w:ascii="Helvetica" w:hAnsi="Helvetica"/>
            <w:color w:val="000000"/>
            <w:sz w:val="22"/>
          </w:rPr>
          <w:t>QuickTime X</w:t>
        </w:r>
      </w:hyperlink>
      <w:r w:rsidRPr="00F10BF8">
        <w:rPr>
          <w:rFonts w:ascii="Helvetica" w:hAnsi="Helvetica"/>
          <w:color w:val="000000"/>
          <w:sz w:val="22"/>
        </w:rPr>
        <w:t xml:space="preserve"> also has the ability to record the steps.</w:t>
      </w:r>
    </w:p>
    <w:p w14:paraId="4E60E495" w14:textId="77777777" w:rsidR="00654735" w:rsidRPr="00F10BF8" w:rsidRDefault="00654735" w:rsidP="00654735">
      <w:pPr>
        <w:spacing w:before="120"/>
        <w:rPr>
          <w:rFonts w:ascii="Helvetica" w:hAnsi="Helvetica"/>
          <w:color w:val="000000"/>
          <w:sz w:val="22"/>
        </w:rPr>
      </w:pPr>
      <w:r w:rsidRPr="00F10BF8">
        <w:rPr>
          <w:rFonts w:ascii="Helvetica" w:hAnsi="Helvetica"/>
          <w:b/>
          <w:color w:val="000000"/>
          <w:sz w:val="22"/>
        </w:rPr>
        <w:t>C.</w:t>
      </w:r>
      <w:r w:rsidRPr="00F10BF8">
        <w:rPr>
          <w:rFonts w:ascii="Helvetica" w:hAnsi="Helvetica"/>
          <w:color w:val="000000"/>
          <w:sz w:val="22"/>
        </w:rPr>
        <w:t xml:space="preserve">  Which steps of your protocol will viewers benefit most from having filmed? Please list 4-6 individual steps using the step numbers listed in this document. (Please do not list entire sections.) ____</w:t>
      </w:r>
      <w:r w:rsidR="00CC265D" w:rsidRPr="00F10BF8">
        <w:rPr>
          <w:rFonts w:ascii="Helvetica" w:hAnsi="Helvetica"/>
          <w:color w:val="000000"/>
          <w:sz w:val="22"/>
        </w:rPr>
        <w:t>steps 5 to 6.3.1</w:t>
      </w:r>
      <w:r w:rsidRPr="00F10BF8">
        <w:rPr>
          <w:rFonts w:ascii="Helvetica" w:hAnsi="Helvetica"/>
          <w:color w:val="000000"/>
          <w:sz w:val="22"/>
        </w:rPr>
        <w:t>_</w:t>
      </w:r>
    </w:p>
    <w:p w14:paraId="762E0603" w14:textId="77777777" w:rsidR="00654735" w:rsidRPr="00F10BF8" w:rsidRDefault="00654735" w:rsidP="00654735">
      <w:pPr>
        <w:spacing w:before="120"/>
        <w:rPr>
          <w:rFonts w:ascii="Helvetica" w:hAnsi="Helvetica"/>
          <w:color w:val="000000"/>
          <w:sz w:val="22"/>
        </w:rPr>
      </w:pPr>
      <w:r w:rsidRPr="00F10BF8">
        <w:rPr>
          <w:rFonts w:ascii="Helvetica" w:hAnsi="Helvetica"/>
          <w:b/>
          <w:color w:val="000000"/>
          <w:sz w:val="22"/>
        </w:rPr>
        <w:t>D.</w:t>
      </w:r>
      <w:r w:rsidRPr="00F10BF8">
        <w:rPr>
          <w:rFonts w:ascii="Helvetica" w:hAnsi="Helvetica"/>
          <w:color w:val="000000"/>
          <w:sz w:val="22"/>
        </w:rPr>
        <w:t xml:space="preserve">  What is the single most difficult aspect of this procedure and what do you do to ensure success?  Please list 1-2 individual steps using the step numbers listed in this document. (Please do not list entire sections.) _</w:t>
      </w:r>
      <w:r w:rsidR="00B06E14" w:rsidRPr="00F10BF8">
        <w:rPr>
          <w:rFonts w:ascii="Helvetica" w:hAnsi="Helvetica"/>
          <w:color w:val="000000"/>
          <w:sz w:val="22"/>
        </w:rPr>
        <w:t xml:space="preserve"> </w:t>
      </w:r>
      <w:proofErr w:type="gramStart"/>
      <w:r w:rsidR="00B06E14" w:rsidRPr="00F10BF8">
        <w:rPr>
          <w:rFonts w:ascii="Helvetica" w:hAnsi="Helvetica"/>
          <w:color w:val="000000"/>
          <w:sz w:val="22"/>
        </w:rPr>
        <w:t>The</w:t>
      </w:r>
      <w:proofErr w:type="gramEnd"/>
      <w:r w:rsidR="00B06E14" w:rsidRPr="00F10BF8">
        <w:rPr>
          <w:rFonts w:ascii="Helvetica" w:hAnsi="Helvetica"/>
          <w:color w:val="000000"/>
          <w:sz w:val="22"/>
        </w:rPr>
        <w:t xml:space="preserve"> most difficult aspect is to find a cell with the adequate infection level and that will perform phagocytosis. We cannot really work on that </w:t>
      </w:r>
      <w:proofErr w:type="gramStart"/>
      <w:r w:rsidR="00B06E14" w:rsidRPr="00F10BF8">
        <w:rPr>
          <w:rFonts w:ascii="Helvetica" w:hAnsi="Helvetica"/>
          <w:color w:val="000000"/>
          <w:sz w:val="22"/>
        </w:rPr>
        <w:t>aspect,</w:t>
      </w:r>
      <w:proofErr w:type="gramEnd"/>
      <w:r w:rsidR="00B06E14" w:rsidRPr="00F10BF8">
        <w:rPr>
          <w:rFonts w:ascii="Helvetica" w:hAnsi="Helvetica"/>
          <w:color w:val="000000"/>
          <w:sz w:val="22"/>
        </w:rPr>
        <w:t xml:space="preserve"> just repeat the experiences and acquisitions.</w:t>
      </w:r>
    </w:p>
    <w:p w14:paraId="5EA991C8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F10BF8">
        <w:rPr>
          <w:rFonts w:ascii="Helvetica" w:hAnsi="Helvetica"/>
          <w:b/>
          <w:color w:val="000000"/>
          <w:sz w:val="22"/>
        </w:rPr>
        <w:t>E.</w:t>
      </w:r>
      <w:r w:rsidRPr="00F10BF8">
        <w:rPr>
          <w:rFonts w:ascii="Helvetica" w:hAnsi="Helvetica"/>
          <w:color w:val="000000"/>
          <w:sz w:val="22"/>
        </w:rPr>
        <w:t xml:space="preserve">  Will the filming need to take place in multiple locations? (Y/N) __</w:t>
      </w:r>
      <w:r w:rsidR="00B06E14" w:rsidRPr="00F10BF8">
        <w:rPr>
          <w:rFonts w:ascii="Helvetica" w:hAnsi="Helvetica"/>
          <w:color w:val="000000"/>
          <w:sz w:val="22"/>
        </w:rPr>
        <w:t>Y</w:t>
      </w:r>
      <w:r w:rsidRPr="00F10BF8">
        <w:rPr>
          <w:rFonts w:ascii="Helvetica" w:hAnsi="Helvetica"/>
          <w:color w:val="000000"/>
          <w:sz w:val="22"/>
        </w:rPr>
        <w:t>_____ If yes, how far apart are the locations? ____</w:t>
      </w:r>
      <w:r w:rsidR="00B06E14" w:rsidRPr="00F10BF8">
        <w:rPr>
          <w:rFonts w:ascii="Helvetica" w:hAnsi="Helvetica"/>
          <w:color w:val="000000"/>
          <w:sz w:val="22"/>
        </w:rPr>
        <w:t>5 min walking distance</w:t>
      </w:r>
      <w:r w:rsidRPr="00F10BF8">
        <w:rPr>
          <w:rFonts w:ascii="Helvetica" w:hAnsi="Helvetica"/>
          <w:color w:val="000000"/>
          <w:sz w:val="22"/>
        </w:rPr>
        <w:t>______</w:t>
      </w:r>
      <w:r w:rsidR="00B06E14" w:rsidRPr="00F10BF8">
        <w:rPr>
          <w:rFonts w:ascii="Helvetica" w:hAnsi="Helvetica"/>
          <w:color w:val="000000"/>
          <w:sz w:val="22"/>
        </w:rPr>
        <w:t xml:space="preserve"> </w:t>
      </w:r>
      <w:proofErr w:type="spellStart"/>
      <w:r w:rsidR="00B06E14" w:rsidRPr="00F10BF8">
        <w:rPr>
          <w:rFonts w:ascii="Helvetica" w:hAnsi="Helvetica"/>
          <w:color w:val="000000"/>
          <w:sz w:val="22"/>
        </w:rPr>
        <w:t>Méchain</w:t>
      </w:r>
      <w:proofErr w:type="spellEnd"/>
      <w:r w:rsidR="00B06E14" w:rsidRPr="00F10BF8">
        <w:rPr>
          <w:rFonts w:ascii="Helvetica" w:hAnsi="Helvetica"/>
          <w:color w:val="000000"/>
          <w:sz w:val="22"/>
        </w:rPr>
        <w:t xml:space="preserve"> building and </w:t>
      </w:r>
      <w:proofErr w:type="spellStart"/>
      <w:r w:rsidR="00B06E14" w:rsidRPr="00F10BF8">
        <w:rPr>
          <w:rFonts w:ascii="Helvetica" w:hAnsi="Helvetica"/>
          <w:color w:val="000000"/>
          <w:sz w:val="22"/>
        </w:rPr>
        <w:t>G.Roussy</w:t>
      </w:r>
      <w:proofErr w:type="spellEnd"/>
      <w:r w:rsidR="00B06E14" w:rsidRPr="00F10BF8">
        <w:rPr>
          <w:rFonts w:ascii="Helvetica" w:hAnsi="Helvetica"/>
          <w:color w:val="000000"/>
          <w:sz w:val="22"/>
        </w:rPr>
        <w:t xml:space="preserve"> building on the </w:t>
      </w:r>
      <w:r w:rsidR="00B06E14">
        <w:rPr>
          <w:rFonts w:ascii="Helvetica" w:hAnsi="Helvetica"/>
          <w:sz w:val="22"/>
        </w:rPr>
        <w:t>same campus</w:t>
      </w:r>
      <w:r w:rsidRPr="00E24898">
        <w:rPr>
          <w:rFonts w:ascii="Helvetica" w:hAnsi="Helvetica"/>
          <w:sz w:val="22"/>
        </w:rPr>
        <w:t>_</w:t>
      </w:r>
    </w:p>
    <w:p w14:paraId="2A4A86B1" w14:textId="77777777" w:rsidR="00CE10F2" w:rsidRPr="00E24898" w:rsidRDefault="00CE10F2" w:rsidP="00CE10F2">
      <w:pPr>
        <w:rPr>
          <w:rFonts w:ascii="Helvetica" w:hAnsi="Helvetica"/>
          <w:b/>
          <w:i/>
          <w:sz w:val="22"/>
        </w:rPr>
      </w:pPr>
    </w:p>
    <w:p w14:paraId="081DF066" w14:textId="77777777"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</w:t>
      </w:r>
    </w:p>
    <w:p w14:paraId="7F9C2017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342341CE" w14:textId="44FAE0B6" w:rsidR="002B26D4" w:rsidRPr="00F83757" w:rsidRDefault="00CE10F2" w:rsidP="005A09D8">
      <w:pPr>
        <w:rPr>
          <w:rFonts w:ascii="Helvetica" w:hAnsi="Helvetica"/>
          <w:b/>
          <w:szCs w:val="24"/>
        </w:rPr>
      </w:pPr>
      <w:r w:rsidRPr="00AF50D4">
        <w:rPr>
          <w:rFonts w:ascii="Helvetica" w:hAnsi="Helvetica"/>
          <w:b/>
          <w:szCs w:val="24"/>
        </w:rPr>
        <w:t xml:space="preserve">A. </w:t>
      </w:r>
      <w:r w:rsidR="002B26D4" w:rsidRPr="00AF50D4">
        <w:rPr>
          <w:rFonts w:ascii="Helvetica" w:hAnsi="Helvetica"/>
          <w:b/>
          <w:szCs w:val="24"/>
        </w:rPr>
        <w:t xml:space="preserve">Experimental </w:t>
      </w:r>
      <w:r w:rsidR="00003C8B" w:rsidRPr="00AF50D4">
        <w:rPr>
          <w:rFonts w:ascii="Helvetica" w:hAnsi="Helvetica"/>
          <w:b/>
          <w:szCs w:val="24"/>
        </w:rPr>
        <w:t>Goal</w:t>
      </w:r>
      <w:r w:rsidRPr="00AF50D4">
        <w:rPr>
          <w:rFonts w:ascii="Helvetica" w:hAnsi="Helvetica"/>
          <w:b/>
          <w:szCs w:val="24"/>
        </w:rPr>
        <w:t xml:space="preserve"> (read by voice talent at JoVE):</w:t>
      </w:r>
    </w:p>
    <w:p w14:paraId="47A05899" w14:textId="77777777" w:rsidR="00B06E14" w:rsidRPr="00AF50D4" w:rsidRDefault="00B06E14" w:rsidP="00E24898">
      <w:pPr>
        <w:rPr>
          <w:rFonts w:ascii="Helvetica" w:hAnsi="Helvetica"/>
          <w:color w:val="000000"/>
          <w:szCs w:val="24"/>
        </w:rPr>
      </w:pPr>
    </w:p>
    <w:p w14:paraId="6D73BA79" w14:textId="77777777" w:rsidR="00CE10F2" w:rsidRPr="00AF50D4" w:rsidRDefault="00B06E14" w:rsidP="00E24898">
      <w:pPr>
        <w:rPr>
          <w:rFonts w:ascii="Helvetica" w:hAnsi="Helvetica"/>
          <w:szCs w:val="24"/>
        </w:rPr>
      </w:pPr>
      <w:r w:rsidRPr="00AF50D4">
        <w:rPr>
          <w:rFonts w:ascii="Helvetica" w:hAnsi="Helvetica"/>
          <w:color w:val="000000"/>
          <w:szCs w:val="24"/>
        </w:rPr>
        <w:t>The overall goal o</w:t>
      </w:r>
      <w:r w:rsidR="00D15BF1" w:rsidRPr="00AF50D4">
        <w:rPr>
          <w:rFonts w:ascii="Helvetica" w:hAnsi="Helvetica"/>
          <w:color w:val="000000"/>
          <w:szCs w:val="24"/>
        </w:rPr>
        <w:t>f</w:t>
      </w:r>
      <w:r w:rsidR="00CE10F2" w:rsidRPr="00AF50D4">
        <w:rPr>
          <w:rFonts w:ascii="Helvetica" w:hAnsi="Helvetica"/>
          <w:color w:val="000000"/>
          <w:szCs w:val="24"/>
        </w:rPr>
        <w:t xml:space="preserve"> </w:t>
      </w:r>
      <w:r w:rsidR="00FE0AD2" w:rsidRPr="00AF50D4">
        <w:rPr>
          <w:rFonts w:ascii="Helvetica" w:hAnsi="Helvetica"/>
          <w:color w:val="000000"/>
          <w:szCs w:val="24"/>
        </w:rPr>
        <w:t xml:space="preserve">this analysis is to quantify </w:t>
      </w:r>
      <w:proofErr w:type="spellStart"/>
      <w:r w:rsidR="00FE0AD2" w:rsidRPr="00AF50D4">
        <w:rPr>
          <w:rFonts w:ascii="Helvetica" w:hAnsi="Helvetica"/>
          <w:color w:val="000000"/>
          <w:szCs w:val="24"/>
        </w:rPr>
        <w:t>phagosome</w:t>
      </w:r>
      <w:proofErr w:type="spellEnd"/>
      <w:r w:rsidR="00FE0AD2" w:rsidRPr="00AF50D4">
        <w:rPr>
          <w:rFonts w:ascii="Helvetica" w:hAnsi="Helvetica"/>
          <w:color w:val="000000"/>
          <w:szCs w:val="24"/>
        </w:rPr>
        <w:t xml:space="preserve"> velocity in HIV-1 infected macrophages using a simple manual tracking method</w:t>
      </w:r>
      <w:r w:rsidR="00CE10F2" w:rsidRPr="00AF50D4">
        <w:rPr>
          <w:rFonts w:ascii="Helvetica" w:hAnsi="Helvetica"/>
          <w:color w:val="000000"/>
          <w:szCs w:val="24"/>
        </w:rPr>
        <w:t xml:space="preserve">. </w:t>
      </w:r>
      <w:r w:rsidR="00CE10F2" w:rsidRPr="00AF50D4">
        <w:rPr>
          <w:rFonts w:ascii="Helvetica" w:hAnsi="Helvetica"/>
          <w:b/>
          <w:color w:val="000000"/>
          <w:szCs w:val="24"/>
        </w:rPr>
        <w:t>(Intro</w:t>
      </w:r>
      <w:r w:rsidR="00CE10F2" w:rsidRPr="00AF50D4">
        <w:rPr>
          <w:rFonts w:ascii="Helvetica" w:hAnsi="Helvetica"/>
          <w:b/>
          <w:szCs w:val="24"/>
        </w:rPr>
        <w:t>)</w:t>
      </w:r>
    </w:p>
    <w:p w14:paraId="0BC5AC72" w14:textId="77777777" w:rsidR="00CE10F2" w:rsidRPr="00AF50D4" w:rsidRDefault="00CE10F2" w:rsidP="00CE10F2">
      <w:pPr>
        <w:rPr>
          <w:rFonts w:ascii="Helvetica" w:hAnsi="Helvetica"/>
          <w:szCs w:val="24"/>
        </w:rPr>
      </w:pPr>
    </w:p>
    <w:p w14:paraId="397547E3" w14:textId="77777777" w:rsidR="00D300CE" w:rsidRPr="00AF50D4" w:rsidRDefault="00CE10F2" w:rsidP="001819E3">
      <w:pPr>
        <w:rPr>
          <w:rFonts w:ascii="Helvetica" w:hAnsi="Helvetica"/>
          <w:b/>
          <w:szCs w:val="24"/>
        </w:rPr>
      </w:pPr>
      <w:r w:rsidRPr="00AF50D4">
        <w:rPr>
          <w:rFonts w:ascii="Helvetica" w:hAnsi="Helvetica"/>
          <w:b/>
          <w:szCs w:val="24"/>
        </w:rPr>
        <w:t xml:space="preserve">B.  </w:t>
      </w:r>
      <w:r w:rsidR="00EE4460" w:rsidRPr="00AF50D4">
        <w:rPr>
          <w:rFonts w:ascii="Helvetica" w:hAnsi="Helvetica"/>
          <w:b/>
          <w:szCs w:val="24"/>
        </w:rPr>
        <w:t xml:space="preserve">Required </w:t>
      </w:r>
      <w:r w:rsidRPr="00AF50D4">
        <w:rPr>
          <w:rFonts w:ascii="Helvetica" w:hAnsi="Helvetica"/>
          <w:b/>
          <w:szCs w:val="24"/>
        </w:rPr>
        <w:t>Interview</w:t>
      </w:r>
      <w:r w:rsidR="00EE4460" w:rsidRPr="00AF50D4">
        <w:rPr>
          <w:rFonts w:ascii="Helvetica" w:hAnsi="Helvetica"/>
          <w:b/>
          <w:szCs w:val="24"/>
        </w:rPr>
        <w:t xml:space="preserve"> Statements</w:t>
      </w:r>
      <w:r w:rsidRPr="00AF50D4">
        <w:rPr>
          <w:rFonts w:ascii="Helvetica" w:hAnsi="Helvetica"/>
          <w:b/>
          <w:szCs w:val="24"/>
        </w:rPr>
        <w:t xml:space="preserve">: (Said by you on camera. Don’t forget to smile!)  </w:t>
      </w:r>
    </w:p>
    <w:p w14:paraId="6353AB53" w14:textId="77777777" w:rsidR="00FF4A20" w:rsidRPr="00AF50D4" w:rsidRDefault="00AE22A2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AF50D4">
        <w:rPr>
          <w:rFonts w:ascii="Helvetica" w:hAnsi="Helvetica" w:cs="Arial"/>
          <w:color w:val="000000"/>
          <w:szCs w:val="24"/>
          <w:u w:val="single"/>
        </w:rPr>
        <w:t xml:space="preserve">Gabrielle </w:t>
      </w:r>
      <w:proofErr w:type="spellStart"/>
      <w:r w:rsidRPr="00AF50D4">
        <w:rPr>
          <w:rFonts w:ascii="Helvetica" w:hAnsi="Helvetica" w:cs="Arial"/>
          <w:color w:val="000000"/>
          <w:szCs w:val="24"/>
          <w:u w:val="single"/>
        </w:rPr>
        <w:t>Lê</w:t>
      </w:r>
      <w:proofErr w:type="spellEnd"/>
      <w:r w:rsidRPr="00AF50D4">
        <w:rPr>
          <w:rFonts w:ascii="Helvetica" w:hAnsi="Helvetica" w:cs="Arial"/>
          <w:color w:val="000000"/>
          <w:szCs w:val="24"/>
          <w:u w:val="single"/>
        </w:rPr>
        <w:t>-Bury</w:t>
      </w:r>
      <w:r w:rsidR="00FD1497" w:rsidRPr="00AF50D4">
        <w:rPr>
          <w:rFonts w:ascii="Helvetica" w:hAnsi="Helvetica" w:cs="Arial"/>
          <w:color w:val="000000"/>
          <w:szCs w:val="24"/>
        </w:rPr>
        <w:t xml:space="preserve">: </w:t>
      </w:r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The </w:t>
      </w:r>
      <w:proofErr w:type="spellStart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>advantage</w:t>
      </w:r>
      <w:proofErr w:type="spellEnd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 of </w:t>
      </w:r>
      <w:proofErr w:type="spellStart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>this</w:t>
      </w:r>
      <w:proofErr w:type="spellEnd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 </w:t>
      </w:r>
      <w:proofErr w:type="spellStart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>protocol</w:t>
      </w:r>
      <w:proofErr w:type="spellEnd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 </w:t>
      </w:r>
      <w:proofErr w:type="spellStart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>is</w:t>
      </w:r>
      <w:proofErr w:type="spellEnd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 to </w:t>
      </w:r>
      <w:proofErr w:type="spellStart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>provide</w:t>
      </w:r>
      <w:proofErr w:type="spellEnd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 an </w:t>
      </w:r>
      <w:proofErr w:type="spellStart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>easy</w:t>
      </w:r>
      <w:proofErr w:type="spellEnd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 </w:t>
      </w:r>
      <w:proofErr w:type="spellStart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>method</w:t>
      </w:r>
      <w:proofErr w:type="spellEnd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 to </w:t>
      </w:r>
      <w:proofErr w:type="spellStart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>calculate</w:t>
      </w:r>
      <w:proofErr w:type="spellEnd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 the relative </w:t>
      </w:r>
      <w:proofErr w:type="spellStart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>movements</w:t>
      </w:r>
      <w:proofErr w:type="spellEnd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 of groups of </w:t>
      </w:r>
      <w:proofErr w:type="spellStart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>objects</w:t>
      </w:r>
      <w:proofErr w:type="spellEnd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 </w:t>
      </w:r>
      <w:proofErr w:type="spellStart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>within</w:t>
      </w:r>
      <w:proofErr w:type="spellEnd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 a </w:t>
      </w:r>
      <w:proofErr w:type="spellStart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>cell</w:t>
      </w:r>
      <w:proofErr w:type="spellEnd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 </w:t>
      </w:r>
      <w:proofErr w:type="spellStart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>that</w:t>
      </w:r>
      <w:proofErr w:type="spellEnd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 </w:t>
      </w:r>
      <w:proofErr w:type="spellStart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>can</w:t>
      </w:r>
      <w:proofErr w:type="spellEnd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 </w:t>
      </w:r>
      <w:proofErr w:type="spellStart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>be</w:t>
      </w:r>
      <w:proofErr w:type="spellEnd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 </w:t>
      </w:r>
      <w:proofErr w:type="spellStart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>itself</w:t>
      </w:r>
      <w:proofErr w:type="spellEnd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 </w:t>
      </w:r>
      <w:proofErr w:type="spellStart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>moving</w:t>
      </w:r>
      <w:proofErr w:type="spellEnd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 or </w:t>
      </w:r>
      <w:proofErr w:type="spellStart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>deformed</w:t>
      </w:r>
      <w:proofErr w:type="spellEnd"/>
      <w:r w:rsidR="00D418DE" w:rsidRPr="00AF50D4">
        <w:rPr>
          <w:rFonts w:ascii="Helvetica" w:hAnsi="Helvetica" w:cs="Lucida Grande"/>
          <w:color w:val="000000"/>
          <w:szCs w:val="24"/>
          <w:lang w:val="fr-FR" w:eastAsia="fr-FR"/>
        </w:rPr>
        <w:t>.</w:t>
      </w:r>
    </w:p>
    <w:p w14:paraId="1BE08385" w14:textId="77777777" w:rsidR="00D46AE1" w:rsidRPr="00AF50D4" w:rsidRDefault="00D46AE1" w:rsidP="00D46AE1">
      <w:pPr>
        <w:numPr>
          <w:ilvl w:val="1"/>
          <w:numId w:val="9"/>
        </w:numPr>
        <w:spacing w:before="12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AF50D4">
        <w:rPr>
          <w:rFonts w:ascii="Helvetica" w:hAnsi="Helvetica" w:cs="Arial"/>
          <w:color w:val="000000"/>
          <w:szCs w:val="24"/>
          <w:u w:val="single"/>
        </w:rPr>
        <w:t>Florence Niedergang</w:t>
      </w:r>
      <w:r w:rsidR="00FD1497" w:rsidRPr="00AF50D4">
        <w:rPr>
          <w:rFonts w:ascii="Helvetica" w:hAnsi="Helvetica" w:cs="Arial"/>
          <w:color w:val="000000"/>
          <w:szCs w:val="24"/>
        </w:rPr>
        <w:t>:</w:t>
      </w:r>
      <w:r w:rsidR="00CE10F2" w:rsidRPr="00AF50D4">
        <w:rPr>
          <w:rFonts w:ascii="Helvetica" w:hAnsi="Helvetica" w:cs="Arial"/>
          <w:color w:val="000000"/>
          <w:szCs w:val="24"/>
        </w:rPr>
        <w:t xml:space="preserve"> </w:t>
      </w:r>
      <w:r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This </w:t>
      </w:r>
      <w:proofErr w:type="spellStart"/>
      <w:r w:rsidRPr="00AF50D4">
        <w:rPr>
          <w:rFonts w:ascii="Helvetica" w:hAnsi="Helvetica" w:cs="Lucida Grande"/>
          <w:color w:val="000000"/>
          <w:szCs w:val="24"/>
          <w:lang w:val="fr-FR" w:eastAsia="fr-FR"/>
        </w:rPr>
        <w:t>method</w:t>
      </w:r>
      <w:proofErr w:type="spellEnd"/>
      <w:r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 </w:t>
      </w:r>
      <w:proofErr w:type="spellStart"/>
      <w:r w:rsidRPr="00AF50D4">
        <w:rPr>
          <w:rFonts w:ascii="Helvetica" w:hAnsi="Helvetica" w:cs="Lucida Grande"/>
          <w:color w:val="000000"/>
          <w:szCs w:val="24"/>
          <w:lang w:val="fr-FR" w:eastAsia="fr-FR"/>
        </w:rPr>
        <w:t>provides</w:t>
      </w:r>
      <w:proofErr w:type="spellEnd"/>
      <w:r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 insight </w:t>
      </w:r>
      <w:proofErr w:type="spellStart"/>
      <w:r w:rsidRPr="00AF50D4">
        <w:rPr>
          <w:rFonts w:ascii="Helvetica" w:hAnsi="Helvetica" w:cs="Lucida Grande"/>
          <w:color w:val="000000"/>
          <w:szCs w:val="24"/>
          <w:lang w:val="fr-FR" w:eastAsia="fr-FR"/>
        </w:rPr>
        <w:t>into</w:t>
      </w:r>
      <w:proofErr w:type="spellEnd"/>
      <w:r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 the </w:t>
      </w:r>
      <w:proofErr w:type="spellStart"/>
      <w:r w:rsidRPr="00AF50D4">
        <w:rPr>
          <w:rFonts w:ascii="Helvetica" w:hAnsi="Helvetica" w:cs="Lucida Grande"/>
          <w:color w:val="000000"/>
          <w:szCs w:val="24"/>
          <w:lang w:val="fr-FR" w:eastAsia="fr-FR"/>
        </w:rPr>
        <w:t>movement</w:t>
      </w:r>
      <w:proofErr w:type="spellEnd"/>
      <w:r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 of phagosomes in GFP-positive </w:t>
      </w:r>
      <w:proofErr w:type="spellStart"/>
      <w:r w:rsidRPr="00AF50D4">
        <w:rPr>
          <w:rFonts w:ascii="Helvetica" w:hAnsi="Helvetica" w:cs="Lucida Grande"/>
          <w:color w:val="000000"/>
          <w:szCs w:val="24"/>
          <w:lang w:val="fr-FR" w:eastAsia="fr-FR"/>
        </w:rPr>
        <w:t>infected</w:t>
      </w:r>
      <w:proofErr w:type="spellEnd"/>
      <w:r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 macrophages, but </w:t>
      </w:r>
      <w:proofErr w:type="spellStart"/>
      <w:r w:rsidRPr="00AF50D4">
        <w:rPr>
          <w:rFonts w:ascii="Helvetica" w:hAnsi="Helvetica" w:cs="Lucida Grande"/>
          <w:color w:val="000000"/>
          <w:szCs w:val="24"/>
          <w:lang w:val="fr-FR" w:eastAsia="fr-FR"/>
        </w:rPr>
        <w:t>it</w:t>
      </w:r>
      <w:proofErr w:type="spellEnd"/>
      <w:r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 </w:t>
      </w:r>
      <w:proofErr w:type="spellStart"/>
      <w:r w:rsidRPr="00AF50D4">
        <w:rPr>
          <w:rFonts w:ascii="Helvetica" w:hAnsi="Helvetica" w:cs="Lucida Grande"/>
          <w:color w:val="000000"/>
          <w:szCs w:val="24"/>
          <w:lang w:val="fr-FR" w:eastAsia="fr-FR"/>
        </w:rPr>
        <w:t>could</w:t>
      </w:r>
      <w:proofErr w:type="spellEnd"/>
      <w:r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 </w:t>
      </w:r>
      <w:proofErr w:type="spellStart"/>
      <w:r w:rsidRPr="00AF50D4">
        <w:rPr>
          <w:rFonts w:ascii="Helvetica" w:hAnsi="Helvetica" w:cs="Lucida Grande"/>
          <w:color w:val="000000"/>
          <w:szCs w:val="24"/>
          <w:lang w:val="fr-FR" w:eastAsia="fr-FR"/>
        </w:rPr>
        <w:t>be</w:t>
      </w:r>
      <w:proofErr w:type="spellEnd"/>
      <w:r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 </w:t>
      </w:r>
      <w:proofErr w:type="spellStart"/>
      <w:r w:rsidRPr="00AF50D4">
        <w:rPr>
          <w:rFonts w:ascii="Helvetica" w:hAnsi="Helvetica" w:cs="Lucida Grande"/>
          <w:color w:val="000000"/>
          <w:szCs w:val="24"/>
          <w:lang w:val="fr-FR" w:eastAsia="fr-FR"/>
        </w:rPr>
        <w:t>used</w:t>
      </w:r>
      <w:proofErr w:type="spellEnd"/>
      <w:r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 for </w:t>
      </w:r>
      <w:proofErr w:type="spellStart"/>
      <w:r w:rsidRPr="00AF50D4">
        <w:rPr>
          <w:rFonts w:ascii="Helvetica" w:hAnsi="Helvetica" w:cs="Lucida Grande"/>
          <w:color w:val="000000"/>
          <w:szCs w:val="24"/>
          <w:lang w:val="fr-FR" w:eastAsia="fr-FR"/>
        </w:rPr>
        <w:t>other</w:t>
      </w:r>
      <w:proofErr w:type="spellEnd"/>
      <w:r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 </w:t>
      </w:r>
      <w:proofErr w:type="spellStart"/>
      <w:r w:rsidRPr="00AF50D4">
        <w:rPr>
          <w:rFonts w:ascii="Helvetica" w:hAnsi="Helvetica" w:cs="Lucida Grande"/>
          <w:color w:val="000000"/>
          <w:szCs w:val="24"/>
          <w:lang w:val="fr-FR" w:eastAsia="fr-FR"/>
        </w:rPr>
        <w:t>intracellular</w:t>
      </w:r>
      <w:proofErr w:type="spellEnd"/>
      <w:r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 </w:t>
      </w:r>
      <w:proofErr w:type="spellStart"/>
      <w:r w:rsidRPr="00AF50D4">
        <w:rPr>
          <w:rFonts w:ascii="Helvetica" w:hAnsi="Helvetica" w:cs="Lucida Grande"/>
          <w:color w:val="000000"/>
          <w:szCs w:val="24"/>
          <w:lang w:val="fr-FR" w:eastAsia="fr-FR"/>
        </w:rPr>
        <w:t>compartments</w:t>
      </w:r>
      <w:proofErr w:type="spellEnd"/>
      <w:r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 in </w:t>
      </w:r>
      <w:proofErr w:type="spellStart"/>
      <w:r w:rsidRPr="00AF50D4">
        <w:rPr>
          <w:rFonts w:ascii="Helvetica" w:hAnsi="Helvetica" w:cs="Lucida Grande"/>
          <w:color w:val="000000"/>
          <w:szCs w:val="24"/>
          <w:lang w:val="fr-FR" w:eastAsia="fr-FR"/>
        </w:rPr>
        <w:t>fluorescently-tagged</w:t>
      </w:r>
      <w:proofErr w:type="spellEnd"/>
      <w:r w:rsidRPr="00AF50D4">
        <w:rPr>
          <w:rFonts w:ascii="Helvetica" w:hAnsi="Helvetica" w:cs="Lucida Grande"/>
          <w:color w:val="000000"/>
          <w:szCs w:val="24"/>
          <w:lang w:val="fr-FR" w:eastAsia="fr-FR"/>
        </w:rPr>
        <w:t xml:space="preserve"> </w:t>
      </w:r>
      <w:proofErr w:type="spellStart"/>
      <w:r w:rsidRPr="00AF50D4">
        <w:rPr>
          <w:rFonts w:ascii="Helvetica" w:hAnsi="Helvetica" w:cs="Lucida Grande"/>
          <w:color w:val="000000"/>
          <w:szCs w:val="24"/>
          <w:lang w:val="fr-FR" w:eastAsia="fr-FR"/>
        </w:rPr>
        <w:t>cells</w:t>
      </w:r>
      <w:proofErr w:type="spellEnd"/>
      <w:r w:rsidRPr="00AF50D4">
        <w:rPr>
          <w:rFonts w:ascii="Helvetica" w:hAnsi="Helvetica" w:cs="Lucida Grande"/>
          <w:color w:val="000000"/>
          <w:szCs w:val="24"/>
          <w:lang w:val="fr-FR" w:eastAsia="fr-FR"/>
        </w:rPr>
        <w:t>.</w:t>
      </w:r>
      <w:r w:rsidR="00117610">
        <w:rPr>
          <w:rFonts w:ascii="Helvetica" w:hAnsi="Helvetica" w:cs="Lucida Grande"/>
          <w:color w:val="000000"/>
          <w:szCs w:val="24"/>
          <w:lang w:val="fr-FR" w:eastAsia="fr-FR"/>
        </w:rPr>
        <w:t xml:space="preserve"> </w:t>
      </w:r>
      <w:r w:rsidR="00117610" w:rsidRPr="0021197F">
        <w:rPr>
          <w:rFonts w:ascii="Helvetica" w:hAnsi="Helvetica" w:cs="Lucida Grande"/>
          <w:szCs w:val="24"/>
          <w:highlight w:val="green"/>
          <w:lang w:val="fr-FR" w:eastAsia="fr-FR"/>
        </w:rPr>
        <w:t>(2sd version)</w:t>
      </w:r>
    </w:p>
    <w:p w14:paraId="0F223C2B" w14:textId="77777777" w:rsidR="00CE10F2" w:rsidRPr="00AF50D4" w:rsidRDefault="00D46AE1" w:rsidP="00D46AE1">
      <w:pPr>
        <w:spacing w:before="120"/>
        <w:ind w:left="360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AF50D4">
        <w:rPr>
          <w:rFonts w:ascii="Helvetica" w:hAnsi="Helvetica" w:cs="Arial"/>
          <w:color w:val="FF0000"/>
          <w:szCs w:val="24"/>
        </w:rPr>
        <w:t xml:space="preserve"> </w:t>
      </w:r>
    </w:p>
    <w:p w14:paraId="2F6AEF99" w14:textId="77777777" w:rsidR="001819E3" w:rsidRPr="00AF50D4" w:rsidRDefault="001819E3" w:rsidP="001819E3">
      <w:pPr>
        <w:rPr>
          <w:rFonts w:ascii="Helvetica" w:hAnsi="Helvetica"/>
          <w:b/>
          <w:szCs w:val="24"/>
        </w:rPr>
      </w:pPr>
    </w:p>
    <w:p w14:paraId="3476A057" w14:textId="77777777" w:rsidR="001819E3" w:rsidRPr="00AF50D4" w:rsidRDefault="00C602B2" w:rsidP="001819E3">
      <w:pPr>
        <w:rPr>
          <w:rFonts w:ascii="Helvetica" w:hAnsi="Helvetica"/>
          <w:b/>
          <w:szCs w:val="24"/>
        </w:rPr>
      </w:pPr>
      <w:r w:rsidRPr="00AF50D4">
        <w:rPr>
          <w:rFonts w:ascii="Helvetica" w:hAnsi="Helvetica"/>
          <w:b/>
          <w:szCs w:val="24"/>
        </w:rPr>
        <w:t>E</w:t>
      </w:r>
      <w:r w:rsidR="001819E3" w:rsidRPr="00AF50D4">
        <w:rPr>
          <w:rFonts w:ascii="Helvetica" w:hAnsi="Helvetica"/>
          <w:b/>
          <w:szCs w:val="24"/>
        </w:rPr>
        <w:t xml:space="preserve">.  </w:t>
      </w:r>
      <w:r w:rsidR="00EA60D4" w:rsidRPr="00AF50D4">
        <w:rPr>
          <w:rFonts w:ascii="Helvetica" w:hAnsi="Helvetica"/>
          <w:b/>
          <w:szCs w:val="24"/>
        </w:rPr>
        <w:t>Ethics title card: (for human subjects or animal work</w:t>
      </w:r>
      <w:r w:rsidR="00CF22F6" w:rsidRPr="00AF50D4">
        <w:rPr>
          <w:rFonts w:ascii="Helvetica" w:hAnsi="Helvetica"/>
          <w:b/>
          <w:szCs w:val="24"/>
        </w:rPr>
        <w:t>, does not count toward word length total)</w:t>
      </w:r>
    </w:p>
    <w:p w14:paraId="45F208B0" w14:textId="77777777" w:rsidR="00EA60D4" w:rsidRPr="00AF50D4" w:rsidRDefault="00EA60D4" w:rsidP="00EA60D4">
      <w:pPr>
        <w:ind w:left="360"/>
        <w:rPr>
          <w:rFonts w:ascii="Helvetica" w:hAnsi="Helvetica"/>
          <w:b/>
          <w:szCs w:val="24"/>
        </w:rPr>
      </w:pPr>
    </w:p>
    <w:p w14:paraId="71443508" w14:textId="77777777" w:rsidR="00EA60D4" w:rsidRPr="00AF50D4" w:rsidRDefault="00EA60D4" w:rsidP="002129B7">
      <w:pPr>
        <w:numPr>
          <w:ilvl w:val="1"/>
          <w:numId w:val="22"/>
        </w:numPr>
        <w:rPr>
          <w:rFonts w:ascii="Helvetica" w:hAnsi="Helvetica"/>
          <w:szCs w:val="24"/>
        </w:rPr>
      </w:pPr>
      <w:r w:rsidRPr="00AF50D4">
        <w:rPr>
          <w:rFonts w:ascii="Helvetica" w:hAnsi="Helvetica"/>
          <w:szCs w:val="24"/>
        </w:rPr>
        <w:t xml:space="preserve">Procedures involving human subjects have been approved by </w:t>
      </w:r>
      <w:proofErr w:type="gramStart"/>
      <w:r w:rsidRPr="00AF50D4">
        <w:rPr>
          <w:rFonts w:ascii="Helvetica" w:hAnsi="Helvetica"/>
          <w:szCs w:val="24"/>
        </w:rPr>
        <w:t xml:space="preserve">the </w:t>
      </w:r>
      <w:r w:rsidR="004541F7" w:rsidRPr="00AF50D4">
        <w:rPr>
          <w:rFonts w:ascii="Helvetica" w:hAnsi="Helvetica"/>
          <w:szCs w:val="24"/>
        </w:rPr>
        <w:t xml:space="preserve"> </w:t>
      </w:r>
      <w:r w:rsidR="003C1BB9" w:rsidRPr="00AF50D4">
        <w:rPr>
          <w:rFonts w:ascii="Helvetica" w:hAnsi="Helvetica"/>
          <w:iCs/>
          <w:szCs w:val="24"/>
        </w:rPr>
        <w:t>”</w:t>
      </w:r>
      <w:proofErr w:type="spellStart"/>
      <w:proofErr w:type="gramEnd"/>
      <w:r w:rsidR="003C1BB9" w:rsidRPr="00AF50D4">
        <w:rPr>
          <w:rFonts w:ascii="Helvetica" w:hAnsi="Helvetica"/>
          <w:szCs w:val="24"/>
        </w:rPr>
        <w:t>Etablissement</w:t>
      </w:r>
      <w:proofErr w:type="spellEnd"/>
      <w:r w:rsidR="003C1BB9" w:rsidRPr="00AF50D4">
        <w:rPr>
          <w:rFonts w:ascii="Helvetica" w:hAnsi="Helvetica"/>
          <w:szCs w:val="24"/>
        </w:rPr>
        <w:t xml:space="preserve"> </w:t>
      </w:r>
      <w:proofErr w:type="spellStart"/>
      <w:r w:rsidR="003C1BB9" w:rsidRPr="00AF50D4">
        <w:rPr>
          <w:rFonts w:ascii="Helvetica" w:hAnsi="Helvetica"/>
          <w:szCs w:val="24"/>
        </w:rPr>
        <w:t>Français</w:t>
      </w:r>
      <w:proofErr w:type="spellEnd"/>
      <w:r w:rsidR="003C1BB9" w:rsidRPr="00AF50D4">
        <w:rPr>
          <w:rFonts w:ascii="Helvetica" w:hAnsi="Helvetica"/>
          <w:szCs w:val="24"/>
        </w:rPr>
        <w:t xml:space="preserve"> du Sang”</w:t>
      </w:r>
      <w:r w:rsidR="00CB039A" w:rsidRPr="00AF50D4">
        <w:rPr>
          <w:rFonts w:ascii="Helvetica" w:hAnsi="Helvetica"/>
          <w:iCs/>
          <w:szCs w:val="24"/>
        </w:rPr>
        <w:t>.</w:t>
      </w:r>
    </w:p>
    <w:p w14:paraId="60B35FBA" w14:textId="77777777" w:rsidR="00CE10F2" w:rsidRPr="00E24898" w:rsidRDefault="00CE10F2" w:rsidP="00CE10F2">
      <w:pPr>
        <w:rPr>
          <w:rFonts w:ascii="Helvetica" w:hAnsi="Helvetica"/>
          <w:i/>
          <w:sz w:val="22"/>
        </w:rPr>
      </w:pPr>
    </w:p>
    <w:p w14:paraId="5C6C4B18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4189C078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 xml:space="preserve">Protocol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  <w:r w:rsidRPr="00E24898">
        <w:rPr>
          <w:rFonts w:ascii="Helvetica" w:hAnsi="Helvetica"/>
          <w:b/>
          <w:szCs w:val="24"/>
        </w:rPr>
        <w:t>:</w:t>
      </w:r>
    </w:p>
    <w:p w14:paraId="5CA992E2" w14:textId="77777777" w:rsidR="00CE10F2" w:rsidRPr="00E24898" w:rsidRDefault="00CE10F2" w:rsidP="00CE10F2">
      <w:pPr>
        <w:rPr>
          <w:rFonts w:ascii="Helvetica" w:hAnsi="Helvetica"/>
          <w:i/>
          <w:sz w:val="22"/>
        </w:rPr>
      </w:pPr>
    </w:p>
    <w:p w14:paraId="7074D964" w14:textId="77777777" w:rsidR="00CE10F2" w:rsidRPr="00E24898" w:rsidRDefault="00CE10F2" w:rsidP="00CE10F2">
      <w:pPr>
        <w:ind w:left="36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4DC4C3BE" w14:textId="77777777" w:rsidR="00F67368" w:rsidRPr="002129B7" w:rsidRDefault="007C19F8" w:rsidP="00CE10F2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 xml:space="preserve">Live </w:t>
      </w:r>
      <w:r w:rsidRPr="002129B7">
        <w:rPr>
          <w:rFonts w:ascii="Helvetica" w:hAnsi="Helvetica" w:cs="Arial"/>
          <w:b/>
          <w:szCs w:val="24"/>
        </w:rPr>
        <w:t>Cell Video Microscopy Phagocytosis Assay</w:t>
      </w:r>
      <w:r w:rsidR="00902D92">
        <w:rPr>
          <w:rFonts w:ascii="Helvetica" w:hAnsi="Helvetica" w:cs="Arial"/>
          <w:b/>
          <w:szCs w:val="24"/>
        </w:rPr>
        <w:t xml:space="preserve"> (Authors: Please provide all SCREEN/LM shots in this section as video screen capture.)</w:t>
      </w:r>
    </w:p>
    <w:p w14:paraId="109637F4" w14:textId="5ADCAB0A" w:rsidR="00F67368" w:rsidRPr="006F1667" w:rsidRDefault="00F67368" w:rsidP="002129B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2129B7">
        <w:rPr>
          <w:rFonts w:ascii="Helvetica" w:hAnsi="Helvetica" w:cs="Arial"/>
          <w:szCs w:val="24"/>
        </w:rPr>
        <w:t>After infecting human monocyte-derived macrophages and opsonizing sheep red blood cells according to the text protocol</w:t>
      </w:r>
      <w:r w:rsidR="00365E90">
        <w:rPr>
          <w:rFonts w:ascii="Helvetica" w:hAnsi="Helvetica" w:cs="Arial"/>
          <w:szCs w:val="24"/>
        </w:rPr>
        <w:t xml:space="preserve"> </w:t>
      </w:r>
      <w:r w:rsidR="00365E90" w:rsidRPr="006F1667">
        <w:rPr>
          <w:rFonts w:ascii="Helvetica" w:hAnsi="Helvetica" w:cs="Arial"/>
          <w:b/>
          <w:szCs w:val="24"/>
        </w:rPr>
        <w:t>[1-WIDE]</w:t>
      </w:r>
      <w:r w:rsidRPr="006F1667">
        <w:rPr>
          <w:rFonts w:ascii="Helvetica" w:hAnsi="Helvetica" w:cs="Arial"/>
          <w:b/>
          <w:szCs w:val="24"/>
        </w:rPr>
        <w:t>,</w:t>
      </w:r>
      <w:r w:rsidRPr="002129B7">
        <w:rPr>
          <w:rFonts w:ascii="Helvetica" w:hAnsi="Helvetica" w:cs="Arial"/>
          <w:szCs w:val="24"/>
        </w:rPr>
        <w:t xml:space="preserve"> set up a phagocytosis assay using a confocal imaging system such as a spinning disk microscope </w:t>
      </w:r>
      <w:r w:rsidR="00392725" w:rsidRPr="006F1667">
        <w:rPr>
          <w:rFonts w:ascii="Helvetica" w:hAnsi="Helvetica" w:cs="Arial"/>
          <w:b/>
          <w:szCs w:val="24"/>
        </w:rPr>
        <w:t>[2-WIDE]</w:t>
      </w:r>
      <w:r w:rsidR="00392725">
        <w:rPr>
          <w:rFonts w:ascii="Helvetica" w:hAnsi="Helvetica" w:cs="Arial"/>
          <w:szCs w:val="24"/>
        </w:rPr>
        <w:t xml:space="preserve"> </w:t>
      </w:r>
      <w:r w:rsidRPr="002129B7">
        <w:rPr>
          <w:rFonts w:ascii="Helvetica" w:hAnsi="Helvetica" w:cs="Arial"/>
          <w:szCs w:val="24"/>
        </w:rPr>
        <w:t>equipped with a heating chamber at 37°C with CO</w:t>
      </w:r>
      <w:r w:rsidRPr="002129B7">
        <w:rPr>
          <w:rFonts w:ascii="Helvetica" w:hAnsi="Helvetica" w:cs="Arial"/>
          <w:szCs w:val="24"/>
          <w:vertAlign w:val="subscript"/>
        </w:rPr>
        <w:t xml:space="preserve">2 </w:t>
      </w:r>
      <w:r w:rsidR="00392725" w:rsidRPr="006F1667">
        <w:rPr>
          <w:rFonts w:ascii="Helvetica" w:hAnsi="Helvetica" w:cs="Arial"/>
          <w:b/>
          <w:szCs w:val="24"/>
        </w:rPr>
        <w:t>[3-MED/CU]</w:t>
      </w:r>
      <w:r w:rsidRPr="006F1667">
        <w:rPr>
          <w:rFonts w:ascii="Helvetica" w:hAnsi="Helvetica" w:cs="Arial"/>
          <w:b/>
          <w:szCs w:val="24"/>
        </w:rPr>
        <w:t>.</w:t>
      </w:r>
    </w:p>
    <w:p w14:paraId="6DED3CA4" w14:textId="77777777" w:rsidR="00392725" w:rsidRDefault="00392725" w:rsidP="006F1667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plates/flasks of macrophages and RBCs on bench under laminar flow hood</w:t>
      </w:r>
      <w:r w:rsidR="00117610">
        <w:rPr>
          <w:rFonts w:ascii="Helvetica" w:hAnsi="Helvetica" w:cs="Arial"/>
          <w:szCs w:val="24"/>
        </w:rPr>
        <w:t xml:space="preserve"> </w:t>
      </w:r>
      <w:r w:rsidR="00117610" w:rsidRPr="0021197F">
        <w:rPr>
          <w:rFonts w:ascii="Helvetica" w:hAnsi="Helvetica" w:cs="Arial"/>
          <w:szCs w:val="24"/>
          <w:highlight w:val="green"/>
        </w:rPr>
        <w:t>(take 3)</w:t>
      </w:r>
    </w:p>
    <w:p w14:paraId="413C57D7" w14:textId="77777777" w:rsidR="00392725" w:rsidRDefault="00392725" w:rsidP="006F1667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 Shot of spinning disk confocal imaging system</w:t>
      </w:r>
      <w:r w:rsidR="00117610">
        <w:rPr>
          <w:rFonts w:ascii="Helvetica" w:hAnsi="Helvetica" w:cs="Arial"/>
          <w:szCs w:val="24"/>
        </w:rPr>
        <w:t xml:space="preserve"> </w:t>
      </w:r>
      <w:r w:rsidR="00117610" w:rsidRPr="0021197F">
        <w:rPr>
          <w:rFonts w:ascii="Helvetica" w:hAnsi="Helvetica" w:cs="Arial"/>
          <w:szCs w:val="24"/>
          <w:highlight w:val="green"/>
        </w:rPr>
        <w:t>(end of it)</w:t>
      </w:r>
    </w:p>
    <w:p w14:paraId="43029B1D" w14:textId="77777777" w:rsidR="00392725" w:rsidRPr="00277364" w:rsidRDefault="00392725" w:rsidP="006F1667">
      <w:pPr>
        <w:numPr>
          <w:ilvl w:val="2"/>
          <w:numId w:val="12"/>
        </w:numPr>
        <w:jc w:val="both"/>
        <w:outlineLvl w:val="0"/>
        <w:rPr>
          <w:rFonts w:ascii="Helvetica" w:hAnsi="Helvetica"/>
          <w:color w:val="FF0000"/>
        </w:rPr>
      </w:pPr>
      <w:r>
        <w:rPr>
          <w:rFonts w:ascii="Helvetica" w:hAnsi="Helvetica" w:cs="Arial"/>
          <w:szCs w:val="24"/>
        </w:rPr>
        <w:t xml:space="preserve">Talent points out heating chamber </w:t>
      </w:r>
      <w:r w:rsidRPr="00277364">
        <w:rPr>
          <w:rFonts w:ascii="Helvetica" w:hAnsi="Helvetica"/>
          <w:strike/>
        </w:rPr>
        <w:t>with bottle for CO2 passing through</w:t>
      </w:r>
      <w:r w:rsidR="00117610" w:rsidRPr="00277364">
        <w:rPr>
          <w:rFonts w:ascii="Helvetica" w:hAnsi="Helvetica" w:cs="Arial"/>
          <w:szCs w:val="24"/>
        </w:rPr>
        <w:t xml:space="preserve"> </w:t>
      </w:r>
      <w:r w:rsidR="00117610" w:rsidRPr="0021197F">
        <w:rPr>
          <w:rFonts w:ascii="Helvetica" w:hAnsi="Helvetica" w:cs="Arial"/>
          <w:szCs w:val="24"/>
          <w:highlight w:val="green"/>
        </w:rPr>
        <w:t>(CU at the end)</w:t>
      </w:r>
    </w:p>
    <w:p w14:paraId="5605705D" w14:textId="77777777" w:rsidR="00EE4B3E" w:rsidRDefault="00F67368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129B7">
        <w:rPr>
          <w:rFonts w:ascii="Helvetica" w:hAnsi="Helvetica" w:cs="Arial"/>
          <w:szCs w:val="24"/>
        </w:rPr>
        <w:t xml:space="preserve">Prior to the experiment, turn on the heating chamber to heat the microscope stage to 37 </w:t>
      </w:r>
      <w:r w:rsidRPr="002129B7">
        <w:rPr>
          <w:rFonts w:ascii="Helvetica" w:hAnsi="Helvetica" w:cs="Arial"/>
          <w:szCs w:val="24"/>
        </w:rPr>
        <w:sym w:font="Symbol" w:char="F0B0"/>
      </w:r>
      <w:r w:rsidRPr="002129B7">
        <w:rPr>
          <w:rFonts w:ascii="Helvetica" w:hAnsi="Helvetica" w:cs="Arial"/>
          <w:szCs w:val="24"/>
        </w:rPr>
        <w:t>C</w:t>
      </w:r>
      <w:r w:rsidR="00392725">
        <w:rPr>
          <w:rFonts w:ascii="Helvetica" w:hAnsi="Helvetica" w:cs="Arial"/>
          <w:szCs w:val="24"/>
        </w:rPr>
        <w:t xml:space="preserve"> </w:t>
      </w:r>
      <w:r w:rsidR="00392725" w:rsidRPr="006F1667">
        <w:rPr>
          <w:rFonts w:ascii="Helvetica" w:hAnsi="Helvetica" w:cs="Arial"/>
          <w:b/>
          <w:szCs w:val="24"/>
        </w:rPr>
        <w:t>[1-MED/CU]</w:t>
      </w:r>
      <w:r w:rsidRPr="006F1667">
        <w:rPr>
          <w:rFonts w:ascii="Helvetica" w:hAnsi="Helvetica" w:cs="Arial"/>
          <w:b/>
          <w:szCs w:val="24"/>
        </w:rPr>
        <w:t>.</w:t>
      </w:r>
      <w:r w:rsidRPr="002129B7">
        <w:rPr>
          <w:rFonts w:ascii="Helvetica" w:hAnsi="Helvetica" w:cs="Arial"/>
          <w:szCs w:val="24"/>
        </w:rPr>
        <w:t xml:space="preserve">  Then turn on the microscope and computer</w:t>
      </w:r>
      <w:r w:rsidR="00392725">
        <w:rPr>
          <w:rFonts w:ascii="Helvetica" w:hAnsi="Helvetica" w:cs="Arial"/>
          <w:szCs w:val="24"/>
        </w:rPr>
        <w:t xml:space="preserve"> </w:t>
      </w:r>
      <w:r w:rsidR="00392725" w:rsidRPr="006F1667">
        <w:rPr>
          <w:rFonts w:ascii="Helvetica" w:hAnsi="Helvetica" w:cs="Arial"/>
          <w:b/>
          <w:szCs w:val="24"/>
        </w:rPr>
        <w:t>[2-MED/CU]</w:t>
      </w:r>
      <w:r w:rsidRPr="006F1667">
        <w:rPr>
          <w:rFonts w:ascii="Helvetica" w:hAnsi="Helvetica" w:cs="Arial"/>
          <w:b/>
          <w:szCs w:val="24"/>
        </w:rPr>
        <w:t>,</w:t>
      </w:r>
      <w:r w:rsidRPr="002129B7">
        <w:rPr>
          <w:rFonts w:ascii="Helvetica" w:hAnsi="Helvetica" w:cs="Arial"/>
          <w:szCs w:val="24"/>
        </w:rPr>
        <w:t xml:space="preserve"> and load the imaging software</w:t>
      </w:r>
      <w:r w:rsidR="00392725">
        <w:rPr>
          <w:rFonts w:ascii="Helvetica" w:hAnsi="Helvetica" w:cs="Arial"/>
          <w:szCs w:val="24"/>
        </w:rPr>
        <w:t xml:space="preserve"> </w:t>
      </w:r>
      <w:r w:rsidR="00392725" w:rsidRPr="006F1667">
        <w:rPr>
          <w:rFonts w:ascii="Helvetica" w:hAnsi="Helvetica" w:cs="Arial"/>
          <w:b/>
          <w:szCs w:val="24"/>
        </w:rPr>
        <w:t>[3-MED OVER SHOULDER]</w:t>
      </w:r>
      <w:r w:rsidRPr="006F1667">
        <w:rPr>
          <w:rFonts w:ascii="Helvetica" w:hAnsi="Helvetica" w:cs="Arial"/>
          <w:b/>
          <w:szCs w:val="24"/>
        </w:rPr>
        <w:t>.</w:t>
      </w:r>
    </w:p>
    <w:p w14:paraId="29B48EE8" w14:textId="77777777" w:rsidR="00392725" w:rsidRDefault="00392725" w:rsidP="006F1667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turns on heating chamber set at 37 </w:t>
      </w:r>
      <w:r>
        <w:rPr>
          <w:rFonts w:ascii="Helvetica" w:hAnsi="Helvetica" w:cs="Arial"/>
          <w:szCs w:val="24"/>
        </w:rPr>
        <w:sym w:font="Symbol" w:char="F0B0"/>
      </w:r>
      <w:r>
        <w:rPr>
          <w:rFonts w:ascii="Helvetica" w:hAnsi="Helvetica" w:cs="Arial"/>
          <w:szCs w:val="24"/>
        </w:rPr>
        <w:t>C</w:t>
      </w:r>
    </w:p>
    <w:p w14:paraId="0EDB1C12" w14:textId="77777777" w:rsidR="00392725" w:rsidRDefault="00392725" w:rsidP="006F1667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turns on microscope and computer</w:t>
      </w:r>
    </w:p>
    <w:p w14:paraId="06D0A473" w14:textId="77777777" w:rsidR="00392725" w:rsidRPr="002129B7" w:rsidRDefault="00392725" w:rsidP="006F1667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loads imaging software</w:t>
      </w:r>
    </w:p>
    <w:p w14:paraId="0D419550" w14:textId="77777777" w:rsidR="00125924" w:rsidRPr="002129B7" w:rsidRDefault="00125924" w:rsidP="002129B7">
      <w:pPr>
        <w:spacing w:before="240"/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2809E71F" w14:textId="6A31676A" w:rsidR="00EE4B3E" w:rsidRDefault="00EE4B3E" w:rsidP="00EE4B3E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 w:cs="Arial"/>
          <w:color w:val="auto"/>
        </w:rPr>
      </w:pPr>
      <w:r w:rsidRPr="006F1667">
        <w:rPr>
          <w:rFonts w:ascii="Helvetica" w:hAnsi="Helvetica" w:cs="Arial"/>
          <w:color w:val="auto"/>
        </w:rPr>
        <w:t>Optimize the imaging</w:t>
      </w:r>
      <w:r w:rsidRPr="00CB0546">
        <w:rPr>
          <w:rFonts w:ascii="Helvetica" w:hAnsi="Helvetica" w:cs="Arial"/>
          <w:color w:val="auto"/>
        </w:rPr>
        <w:t xml:space="preserve"> settings</w:t>
      </w:r>
      <w:r w:rsidRPr="002129B7">
        <w:rPr>
          <w:rFonts w:ascii="Helvetica" w:hAnsi="Helvetica" w:cs="Arial"/>
          <w:color w:val="auto"/>
        </w:rPr>
        <w:t xml:space="preserve"> such as scanning speed, magnification, resolution, </w:t>
      </w:r>
      <w:r w:rsidRPr="002129B7">
        <w:rPr>
          <w:rFonts w:ascii="Helvetica" w:hAnsi="Helvetica" w:cs="Arial"/>
          <w:i/>
          <w:color w:val="auto"/>
        </w:rPr>
        <w:t>etc.</w:t>
      </w:r>
      <w:r w:rsidR="0021197F" w:rsidRPr="0021197F">
        <w:rPr>
          <w:rFonts w:ascii="Helvetica" w:hAnsi="Helvetica" w:cs="Arial"/>
          <w:color w:val="FF0000"/>
        </w:rPr>
        <w:t>,</w:t>
      </w:r>
      <w:r w:rsidRPr="002129B7">
        <w:rPr>
          <w:rFonts w:ascii="Helvetica" w:hAnsi="Helvetica" w:cs="Arial"/>
          <w:color w:val="auto"/>
        </w:rPr>
        <w:t xml:space="preserve"> to have at least one cell per field</w:t>
      </w:r>
      <w:r w:rsidR="0021197F" w:rsidRPr="0021197F">
        <w:rPr>
          <w:rFonts w:ascii="Helvetica" w:hAnsi="Helvetica" w:cs="Arial"/>
          <w:color w:val="FF0000"/>
        </w:rPr>
        <w:t>,</w:t>
      </w:r>
      <w:r w:rsidRPr="002129B7">
        <w:rPr>
          <w:rFonts w:ascii="Helvetica" w:hAnsi="Helvetica" w:cs="Arial"/>
          <w:color w:val="auto"/>
        </w:rPr>
        <w:t xml:space="preserve"> and to image one frame every minute between 60 to 120 min</w:t>
      </w:r>
      <w:r w:rsidR="00392725" w:rsidRPr="006F1667">
        <w:rPr>
          <w:rFonts w:ascii="Helvetica" w:hAnsi="Helvetica" w:cs="Arial"/>
          <w:b/>
          <w:color w:val="auto"/>
        </w:rPr>
        <w:t xml:space="preserve"> [1-SCREEN/LM]</w:t>
      </w:r>
      <w:r w:rsidRPr="006F1667">
        <w:rPr>
          <w:rFonts w:ascii="Helvetica" w:hAnsi="Helvetica" w:cs="Arial"/>
          <w:b/>
          <w:color w:val="auto"/>
        </w:rPr>
        <w:t xml:space="preserve">. </w:t>
      </w:r>
    </w:p>
    <w:p w14:paraId="1EF44790" w14:textId="77777777" w:rsidR="00392725" w:rsidRPr="002129B7" w:rsidRDefault="00392725" w:rsidP="006F1667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 w:cs="Arial"/>
          <w:color w:val="auto"/>
        </w:rPr>
      </w:pPr>
      <w:r>
        <w:rPr>
          <w:rFonts w:ascii="Helvetica" w:hAnsi="Helvetica" w:cs="Arial"/>
          <w:color w:val="auto"/>
        </w:rPr>
        <w:t xml:space="preserve">Talent sets scanning speed, magnification, resolution, to have one cell per field and to image one frame every minute </w:t>
      </w:r>
      <w:r w:rsidR="00CB0546">
        <w:rPr>
          <w:rFonts w:ascii="Helvetica" w:hAnsi="Helvetica" w:cs="Arial"/>
          <w:color w:val="auto"/>
        </w:rPr>
        <w:t>for 60-120 min</w:t>
      </w:r>
    </w:p>
    <w:p w14:paraId="1C6A14BD" w14:textId="77777777" w:rsidR="001C56E5" w:rsidRDefault="002129B7" w:rsidP="001C56E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129B7">
        <w:rPr>
          <w:rFonts w:ascii="Helvetica" w:hAnsi="Helvetica" w:cs="Arial"/>
          <w:szCs w:val="24"/>
        </w:rPr>
        <w:t>Place the imaging dish on the microscope stage</w:t>
      </w:r>
      <w:r w:rsidR="00CB0546">
        <w:rPr>
          <w:rFonts w:ascii="Helvetica" w:hAnsi="Helvetica" w:cs="Arial"/>
          <w:szCs w:val="24"/>
        </w:rPr>
        <w:t xml:space="preserve"> </w:t>
      </w:r>
      <w:r w:rsidR="00CB0546" w:rsidRPr="006F1667">
        <w:rPr>
          <w:rFonts w:ascii="Helvetica" w:hAnsi="Helvetica" w:cs="Arial"/>
          <w:b/>
          <w:szCs w:val="24"/>
        </w:rPr>
        <w:t>[1-CU]</w:t>
      </w:r>
      <w:r w:rsidRPr="006F1667">
        <w:rPr>
          <w:rFonts w:ascii="Helvetica" w:hAnsi="Helvetica" w:cs="Arial"/>
          <w:b/>
          <w:szCs w:val="24"/>
        </w:rPr>
        <w:t>.</w:t>
      </w:r>
      <w:r w:rsidRPr="002129B7">
        <w:rPr>
          <w:rFonts w:ascii="Helvetica" w:hAnsi="Helvetica" w:cs="Arial"/>
          <w:szCs w:val="24"/>
        </w:rPr>
        <w:t xml:space="preserve"> Adjust the focus and the location to find only one whole HIV-1 infected macrophage in the field</w:t>
      </w:r>
      <w:r w:rsidR="00CB0546">
        <w:rPr>
          <w:rFonts w:ascii="Helvetica" w:hAnsi="Helvetica" w:cs="Arial"/>
          <w:szCs w:val="24"/>
        </w:rPr>
        <w:t xml:space="preserve"> </w:t>
      </w:r>
      <w:r w:rsidR="00CB0546" w:rsidRPr="006F1667">
        <w:rPr>
          <w:rFonts w:ascii="Helvetica" w:hAnsi="Helvetica" w:cs="Arial"/>
          <w:b/>
          <w:szCs w:val="24"/>
        </w:rPr>
        <w:t>[2-SCREEN/LM]</w:t>
      </w:r>
      <w:r w:rsidRPr="006F1667">
        <w:rPr>
          <w:rFonts w:ascii="Helvetica" w:hAnsi="Helvetica" w:cs="Arial"/>
          <w:b/>
          <w:szCs w:val="24"/>
        </w:rPr>
        <w:t>.</w:t>
      </w:r>
      <w:r w:rsidRPr="002129B7">
        <w:rPr>
          <w:rFonts w:ascii="Helvetica" w:hAnsi="Helvetica" w:cs="Arial"/>
          <w:szCs w:val="24"/>
        </w:rPr>
        <w:t xml:space="preserve"> </w:t>
      </w:r>
    </w:p>
    <w:p w14:paraId="2CAA5DB2" w14:textId="77777777" w:rsidR="00CB0546" w:rsidRDefault="00CB0546" w:rsidP="006F1667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dish on microscope stage</w:t>
      </w:r>
      <w:r w:rsidR="00117610">
        <w:rPr>
          <w:rFonts w:ascii="Helvetica" w:hAnsi="Helvetica" w:cs="Arial"/>
          <w:szCs w:val="24"/>
        </w:rPr>
        <w:t xml:space="preserve"> </w:t>
      </w:r>
      <w:r w:rsidR="00117610" w:rsidRPr="0021197F">
        <w:rPr>
          <w:rFonts w:ascii="Helvetica" w:hAnsi="Helvetica" w:cs="Arial"/>
          <w:szCs w:val="24"/>
          <w:highlight w:val="green"/>
        </w:rPr>
        <w:t>(take 2 : CU, take 3 MED)</w:t>
      </w:r>
    </w:p>
    <w:p w14:paraId="1ED930A3" w14:textId="77777777" w:rsidR="00CB0546" w:rsidRPr="005D275B" w:rsidRDefault="00CB0546" w:rsidP="006F1667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Talent adjusts focus on one whole HIV-1 infected macrophage</w:t>
      </w:r>
      <w:r w:rsidR="005D275B">
        <w:rPr>
          <w:rFonts w:ascii="Helvetica" w:hAnsi="Helvetica" w:cs="Arial"/>
          <w:szCs w:val="24"/>
        </w:rPr>
        <w:t xml:space="preserve">, </w:t>
      </w:r>
      <w:r w:rsidR="005D275B">
        <w:rPr>
          <w:rFonts w:ascii="Helvetica" w:hAnsi="Helvetica" w:cs="Arial"/>
          <w:b/>
          <w:szCs w:val="24"/>
        </w:rPr>
        <w:t>Authors, if you</w:t>
      </w:r>
      <w:r w:rsidR="005D275B" w:rsidRPr="005D275B">
        <w:rPr>
          <w:rFonts w:ascii="Helvetica" w:hAnsi="Helvetica" w:cs="Arial"/>
          <w:b/>
          <w:szCs w:val="24"/>
        </w:rPr>
        <w:t xml:space="preserve"> can’t </w:t>
      </w:r>
      <w:r w:rsidR="005D275B">
        <w:rPr>
          <w:rFonts w:ascii="Helvetica" w:hAnsi="Helvetica" w:cs="Arial"/>
          <w:b/>
          <w:szCs w:val="24"/>
        </w:rPr>
        <w:t xml:space="preserve">provide this </w:t>
      </w:r>
      <w:r w:rsidR="005D275B" w:rsidRPr="005D275B">
        <w:rPr>
          <w:rFonts w:ascii="Helvetica" w:hAnsi="Helvetica" w:cs="Arial"/>
          <w:b/>
          <w:szCs w:val="24"/>
        </w:rPr>
        <w:t>this as video screen capture, then please provide a still image of a whole HIV-1 infected macrophage.</w:t>
      </w:r>
    </w:p>
    <w:p w14:paraId="0D2B8ED2" w14:textId="77777777" w:rsidR="001C56E5" w:rsidRPr="001C56E5" w:rsidRDefault="001C56E5" w:rsidP="001C56E5">
      <w:pPr>
        <w:spacing w:before="240"/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5B12CB34" w14:textId="50E300FF" w:rsidR="002129B7" w:rsidRPr="006F1667" w:rsidRDefault="002129B7" w:rsidP="002129B7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 w:cs="Arial"/>
          <w:b/>
          <w:color w:val="auto"/>
        </w:rPr>
      </w:pPr>
      <w:r w:rsidRPr="002129B7">
        <w:rPr>
          <w:rFonts w:ascii="Helvetica" w:hAnsi="Helvetica" w:cs="Arial"/>
          <w:color w:val="auto"/>
        </w:rPr>
        <w:t>Use appropriate excitation and emission settings based on the used imaging system and probe</w:t>
      </w:r>
      <w:r w:rsidR="00CB0546">
        <w:rPr>
          <w:rFonts w:ascii="Helvetica" w:hAnsi="Helvetica" w:cs="Arial"/>
          <w:color w:val="auto"/>
        </w:rPr>
        <w:t xml:space="preserve"> </w:t>
      </w:r>
      <w:r w:rsidR="00CB0546" w:rsidRPr="006F1667">
        <w:rPr>
          <w:rFonts w:ascii="Helvetica" w:hAnsi="Helvetica" w:cs="Arial"/>
          <w:b/>
          <w:color w:val="auto"/>
        </w:rPr>
        <w:t>[1-SCREEN/LM]</w:t>
      </w:r>
      <w:r w:rsidRPr="006F1667">
        <w:rPr>
          <w:rFonts w:ascii="Helvetica" w:hAnsi="Helvetica" w:cs="Arial"/>
          <w:b/>
          <w:color w:val="auto"/>
        </w:rPr>
        <w:t>.</w:t>
      </w:r>
      <w:r w:rsidRPr="002129B7">
        <w:rPr>
          <w:rFonts w:ascii="Helvetica" w:hAnsi="Helvetica" w:cs="Arial"/>
          <w:color w:val="auto"/>
        </w:rPr>
        <w:t xml:space="preserve"> Include a bright field channel </w:t>
      </w:r>
      <w:r w:rsidR="00CB0546" w:rsidRPr="006F1667">
        <w:rPr>
          <w:rFonts w:ascii="Helvetica" w:hAnsi="Helvetica" w:cs="Arial"/>
          <w:b/>
          <w:color w:val="auto"/>
        </w:rPr>
        <w:t>[2-</w:t>
      </w:r>
      <w:r w:rsidR="005631BB">
        <w:rPr>
          <w:rFonts w:ascii="Helvetica" w:hAnsi="Helvetica" w:cs="Arial"/>
          <w:b/>
          <w:color w:val="auto"/>
        </w:rPr>
        <w:t>SCREEN/</w:t>
      </w:r>
      <w:r w:rsidR="00CB0546" w:rsidRPr="006F1667">
        <w:rPr>
          <w:rFonts w:ascii="Helvetica" w:hAnsi="Helvetica" w:cs="Arial"/>
          <w:b/>
          <w:color w:val="auto"/>
        </w:rPr>
        <w:t>LM]</w:t>
      </w:r>
      <w:r w:rsidRPr="006F1667">
        <w:rPr>
          <w:rFonts w:ascii="Helvetica" w:hAnsi="Helvetica" w:cs="Arial"/>
          <w:b/>
          <w:color w:val="auto"/>
        </w:rPr>
        <w:t>.</w:t>
      </w:r>
      <w:r w:rsidR="00B74BBA">
        <w:rPr>
          <w:rFonts w:ascii="Helvetica" w:hAnsi="Helvetica" w:cs="Arial"/>
          <w:color w:val="auto"/>
        </w:rPr>
        <w:t xml:space="preserve"> Optimize </w:t>
      </w:r>
      <w:r w:rsidR="00B74BBA" w:rsidRPr="00B74BBA">
        <w:rPr>
          <w:rFonts w:ascii="Helvetica" w:hAnsi="Helvetica" w:cs="Arial"/>
          <w:color w:val="FF0000"/>
        </w:rPr>
        <w:t>its</w:t>
      </w:r>
      <w:r w:rsidRPr="002129B7">
        <w:rPr>
          <w:rFonts w:ascii="Helvetica" w:hAnsi="Helvetica" w:cs="Arial"/>
          <w:color w:val="auto"/>
        </w:rPr>
        <w:t xml:space="preserve"> appearance by adjusting the exposure time</w:t>
      </w:r>
      <w:r w:rsidR="00CB0546">
        <w:rPr>
          <w:rFonts w:ascii="Helvetica" w:hAnsi="Helvetica" w:cs="Arial"/>
          <w:color w:val="auto"/>
        </w:rPr>
        <w:t xml:space="preserve"> </w:t>
      </w:r>
      <w:r w:rsidR="00CB0546" w:rsidRPr="006F1667">
        <w:rPr>
          <w:rFonts w:ascii="Helvetica" w:hAnsi="Helvetica" w:cs="Arial"/>
          <w:b/>
          <w:color w:val="auto"/>
        </w:rPr>
        <w:t>[3-SCREEN/LM]</w:t>
      </w:r>
      <w:r w:rsidRPr="006F1667">
        <w:rPr>
          <w:rFonts w:ascii="Helvetica" w:hAnsi="Helvetica" w:cs="Arial"/>
          <w:b/>
          <w:color w:val="auto"/>
        </w:rPr>
        <w:t>.</w:t>
      </w:r>
    </w:p>
    <w:p w14:paraId="7B0A7D94" w14:textId="77777777" w:rsidR="00CB0546" w:rsidRDefault="00CB0546" w:rsidP="006F1667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 w:cs="Arial"/>
          <w:color w:val="auto"/>
        </w:rPr>
      </w:pPr>
      <w:r>
        <w:rPr>
          <w:rFonts w:ascii="Helvetica" w:hAnsi="Helvetica" w:cs="Arial"/>
          <w:color w:val="auto"/>
        </w:rPr>
        <w:t>Talent sets excitation and emission settings</w:t>
      </w:r>
    </w:p>
    <w:p w14:paraId="5C8081FD" w14:textId="77777777" w:rsidR="00CB0546" w:rsidRDefault="00964A7A" w:rsidP="006F1667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 w:cs="Arial"/>
          <w:color w:val="auto"/>
        </w:rPr>
      </w:pPr>
      <w:r>
        <w:rPr>
          <w:rFonts w:ascii="Helvetica" w:hAnsi="Helvetica" w:cs="Arial"/>
          <w:color w:val="auto"/>
        </w:rPr>
        <w:t>Talent sets brightfield channel; Alternatively,</w:t>
      </w:r>
      <w:r w:rsidR="005631BB">
        <w:rPr>
          <w:rFonts w:ascii="Helvetica" w:hAnsi="Helvetica" w:cs="Arial"/>
          <w:color w:val="auto"/>
        </w:rPr>
        <w:t xml:space="preserve"> use</w:t>
      </w:r>
      <w:r w:rsidR="00CB0546">
        <w:rPr>
          <w:rFonts w:ascii="Helvetica" w:hAnsi="Helvetica" w:cs="Arial"/>
          <w:color w:val="auto"/>
        </w:rPr>
        <w:t xml:space="preserve"> Figure 1ii</w:t>
      </w:r>
      <w:r w:rsidR="005631BB">
        <w:rPr>
          <w:rFonts w:ascii="Helvetica" w:hAnsi="Helvetica" w:cs="Arial"/>
          <w:color w:val="auto"/>
        </w:rPr>
        <w:t xml:space="preserve"> as an example here</w:t>
      </w:r>
    </w:p>
    <w:p w14:paraId="49079E0D" w14:textId="2FAA1712" w:rsidR="00CB0546" w:rsidRPr="002129B7" w:rsidRDefault="00CB0546" w:rsidP="006F1667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 w:cs="Arial"/>
          <w:color w:val="auto"/>
        </w:rPr>
      </w:pPr>
      <w:r>
        <w:rPr>
          <w:rFonts w:ascii="Helvetica" w:hAnsi="Helvetica" w:cs="Arial"/>
          <w:color w:val="auto"/>
        </w:rPr>
        <w:t xml:space="preserve">Talent </w:t>
      </w:r>
      <w:r w:rsidR="00FF1A88" w:rsidRPr="00B74BBA">
        <w:rPr>
          <w:rFonts w:ascii="Helvetica" w:hAnsi="Helvetica" w:cs="Arial"/>
          <w:color w:val="auto"/>
        </w:rPr>
        <w:t xml:space="preserve">adjusts </w:t>
      </w:r>
      <w:r w:rsidR="00FF1A88" w:rsidRPr="00B74BBA">
        <w:rPr>
          <w:rFonts w:ascii="Helvetica" w:hAnsi="Helvetica" w:cs="Arial"/>
          <w:strike/>
          <w:color w:val="auto"/>
        </w:rPr>
        <w:t>% of transmitted light and</w:t>
      </w:r>
      <w:r w:rsidR="00FF1A88" w:rsidRPr="00B74BBA">
        <w:rPr>
          <w:rFonts w:ascii="Helvetica" w:hAnsi="Helvetica" w:cs="Arial"/>
          <w:color w:val="auto"/>
        </w:rPr>
        <w:t xml:space="preserve"> </w:t>
      </w:r>
      <w:r w:rsidR="00FF1A88">
        <w:rPr>
          <w:rFonts w:ascii="Helvetica" w:hAnsi="Helvetica" w:cs="Arial"/>
          <w:color w:val="auto"/>
        </w:rPr>
        <w:t>exposure time</w:t>
      </w:r>
      <w:r w:rsidR="00B74BBA">
        <w:rPr>
          <w:rFonts w:ascii="Helvetica" w:hAnsi="Helvetica" w:cs="Arial"/>
          <w:color w:val="auto"/>
        </w:rPr>
        <w:t xml:space="preserve"> </w:t>
      </w:r>
      <w:r w:rsidR="00B74BBA" w:rsidRPr="00B74BBA">
        <w:rPr>
          <w:rFonts w:ascii="Helvetica" w:hAnsi="Helvetica" w:cs="Arial"/>
          <w:color w:val="FF0000"/>
        </w:rPr>
        <w:t>of transmitted light</w:t>
      </w:r>
    </w:p>
    <w:p w14:paraId="44473C14" w14:textId="6674E7CD" w:rsidR="00FF1A88" w:rsidRDefault="002129B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129B7">
        <w:rPr>
          <w:rFonts w:ascii="Helvetica" w:hAnsi="Helvetica" w:cs="Arial"/>
          <w:szCs w:val="24"/>
        </w:rPr>
        <w:t xml:space="preserve">Next, remove the imaging dish </w:t>
      </w:r>
      <w:r w:rsidR="00FF1A88" w:rsidRPr="006F1667">
        <w:rPr>
          <w:rFonts w:ascii="Helvetica" w:hAnsi="Helvetica" w:cs="Arial"/>
          <w:b/>
          <w:szCs w:val="24"/>
        </w:rPr>
        <w:t>[1-CU]</w:t>
      </w:r>
      <w:r w:rsidR="00FF1A88">
        <w:rPr>
          <w:rFonts w:ascii="Helvetica" w:hAnsi="Helvetica" w:cs="Arial"/>
          <w:szCs w:val="24"/>
        </w:rPr>
        <w:t xml:space="preserve"> </w:t>
      </w:r>
      <w:r w:rsidRPr="002129B7">
        <w:rPr>
          <w:rFonts w:ascii="Helvetica" w:hAnsi="Helvetica" w:cs="Arial"/>
          <w:szCs w:val="24"/>
        </w:rPr>
        <w:t>and add 1 ml of sheep red blood cell, or SRBC</w:t>
      </w:r>
      <w:r w:rsidR="0021197F" w:rsidRPr="0021197F">
        <w:rPr>
          <w:rFonts w:ascii="Helvetica" w:hAnsi="Helvetica" w:cs="Arial"/>
          <w:color w:val="FF0000"/>
          <w:szCs w:val="24"/>
        </w:rPr>
        <w:t>,</w:t>
      </w:r>
      <w:r w:rsidRPr="002129B7">
        <w:rPr>
          <w:rFonts w:ascii="Helvetica" w:hAnsi="Helvetica" w:cs="Arial"/>
          <w:szCs w:val="24"/>
        </w:rPr>
        <w:t xml:space="preserve"> suspension at 7 x 10</w:t>
      </w:r>
      <w:r w:rsidRPr="002129B7">
        <w:rPr>
          <w:rFonts w:ascii="Helvetica" w:hAnsi="Helvetica" w:cs="Arial"/>
          <w:szCs w:val="24"/>
          <w:vertAlign w:val="superscript"/>
        </w:rPr>
        <w:t>6</w:t>
      </w:r>
      <w:r w:rsidRPr="002129B7">
        <w:rPr>
          <w:rFonts w:ascii="Helvetica" w:hAnsi="Helvetica" w:cs="Arial"/>
          <w:szCs w:val="24"/>
        </w:rPr>
        <w:t xml:space="preserve"> SRBCs/mL to the dish</w:t>
      </w:r>
      <w:r w:rsidR="00FF1A88">
        <w:rPr>
          <w:rFonts w:ascii="Helvetica" w:hAnsi="Helvetica" w:cs="Arial"/>
          <w:szCs w:val="24"/>
        </w:rPr>
        <w:t xml:space="preserve"> </w:t>
      </w:r>
      <w:r w:rsidR="00FF1A88" w:rsidRPr="006F1667">
        <w:rPr>
          <w:rFonts w:ascii="Helvetica" w:hAnsi="Helvetica" w:cs="Arial"/>
          <w:b/>
          <w:szCs w:val="24"/>
        </w:rPr>
        <w:t>[2-CU].</w:t>
      </w:r>
    </w:p>
    <w:p w14:paraId="7BD89F8E" w14:textId="77777777" w:rsidR="00FF1A88" w:rsidRDefault="00FF1A88" w:rsidP="006F1667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removes imaging dish from under scope</w:t>
      </w:r>
      <w:r w:rsidR="00117610">
        <w:rPr>
          <w:rFonts w:ascii="Helvetica" w:hAnsi="Helvetica" w:cs="Arial"/>
          <w:szCs w:val="24"/>
        </w:rPr>
        <w:t xml:space="preserve"> </w:t>
      </w:r>
      <w:r w:rsidR="00117610" w:rsidRPr="0021197F">
        <w:rPr>
          <w:rFonts w:ascii="Helvetica" w:hAnsi="Helvetica" w:cs="Arial"/>
          <w:szCs w:val="24"/>
          <w:highlight w:val="green"/>
        </w:rPr>
        <w:t>(end of 2.4.1)</w:t>
      </w:r>
    </w:p>
    <w:p w14:paraId="406E180D" w14:textId="77777777" w:rsidR="002129B7" w:rsidRPr="002129B7" w:rsidRDefault="00FF1A88" w:rsidP="006F1667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SRBC suspension to dish</w:t>
      </w:r>
      <w:r w:rsidR="002129B7" w:rsidRPr="002129B7">
        <w:rPr>
          <w:rFonts w:ascii="Helvetica" w:hAnsi="Helvetica" w:cs="Arial"/>
          <w:szCs w:val="24"/>
        </w:rPr>
        <w:t>.</w:t>
      </w:r>
      <w:r w:rsidR="00117610">
        <w:rPr>
          <w:rFonts w:ascii="Helvetica" w:hAnsi="Helvetica" w:cs="Arial"/>
          <w:szCs w:val="24"/>
        </w:rPr>
        <w:t xml:space="preserve"> </w:t>
      </w:r>
      <w:r w:rsidR="00117610" w:rsidRPr="0021197F">
        <w:rPr>
          <w:rFonts w:ascii="Helvetica" w:hAnsi="Helvetica" w:cs="Arial"/>
          <w:szCs w:val="24"/>
          <w:highlight w:val="green"/>
        </w:rPr>
        <w:t>(take 3)</w:t>
      </w:r>
    </w:p>
    <w:p w14:paraId="5A9D822A" w14:textId="77777777" w:rsidR="002129B7" w:rsidRPr="002129B7" w:rsidRDefault="002129B7" w:rsidP="002129B7">
      <w:pPr>
        <w:spacing w:before="240"/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67975E1F" w14:textId="77777777" w:rsidR="002129B7" w:rsidRPr="006F1667" w:rsidRDefault="002129B7" w:rsidP="002129B7">
      <w:pPr>
        <w:pStyle w:val="ListParagraph"/>
        <w:numPr>
          <w:ilvl w:val="1"/>
          <w:numId w:val="12"/>
        </w:numPr>
        <w:spacing w:after="0" w:line="240" w:lineRule="auto"/>
        <w:contextualSpacing w:val="0"/>
        <w:jc w:val="both"/>
        <w:rPr>
          <w:rFonts w:ascii="Helvetica" w:hAnsi="Helvetica" w:cs="Arial"/>
          <w:b/>
          <w:sz w:val="24"/>
          <w:szCs w:val="24"/>
        </w:rPr>
      </w:pPr>
      <w:r w:rsidRPr="002129B7">
        <w:rPr>
          <w:rFonts w:ascii="Helvetica" w:hAnsi="Helvetica" w:cs="Arial"/>
          <w:sz w:val="24"/>
          <w:szCs w:val="24"/>
        </w:rPr>
        <w:t xml:space="preserve">Centrifuge </w:t>
      </w:r>
      <w:r w:rsidR="00964A7A">
        <w:rPr>
          <w:rFonts w:ascii="Helvetica" w:hAnsi="Helvetica" w:cs="Arial"/>
          <w:sz w:val="24"/>
          <w:szCs w:val="24"/>
        </w:rPr>
        <w:t xml:space="preserve">the dish </w:t>
      </w:r>
      <w:r w:rsidRPr="002129B7">
        <w:rPr>
          <w:rFonts w:ascii="Helvetica" w:hAnsi="Helvetica" w:cs="Arial"/>
          <w:sz w:val="24"/>
          <w:szCs w:val="24"/>
        </w:rPr>
        <w:t>at 500 x g for 2 min at room temperature to synchronize phagocytosis</w:t>
      </w:r>
      <w:r w:rsidR="003078B9">
        <w:rPr>
          <w:rFonts w:ascii="Helvetica" w:hAnsi="Helvetica" w:cs="Arial"/>
          <w:sz w:val="24"/>
          <w:szCs w:val="24"/>
        </w:rPr>
        <w:t xml:space="preserve"> </w:t>
      </w:r>
      <w:r w:rsidR="003078B9" w:rsidRPr="006F1667">
        <w:rPr>
          <w:rFonts w:ascii="Helvetica" w:hAnsi="Helvetica" w:cs="Arial"/>
          <w:b/>
          <w:sz w:val="24"/>
          <w:szCs w:val="24"/>
        </w:rPr>
        <w:t>[1-MED/CU]</w:t>
      </w:r>
      <w:r w:rsidRPr="002129B7">
        <w:rPr>
          <w:rFonts w:ascii="Helvetica" w:hAnsi="Helvetica" w:cs="Arial"/>
          <w:sz w:val="24"/>
          <w:szCs w:val="24"/>
        </w:rPr>
        <w:t xml:space="preserve">, then record the time at the end of the centrifugation </w:t>
      </w:r>
      <w:r w:rsidR="003078B9" w:rsidRPr="006F1667">
        <w:rPr>
          <w:rFonts w:ascii="Helvetica" w:hAnsi="Helvetica" w:cs="Arial"/>
          <w:b/>
          <w:sz w:val="24"/>
          <w:szCs w:val="24"/>
        </w:rPr>
        <w:t>[2-CU]</w:t>
      </w:r>
      <w:r w:rsidR="003078B9">
        <w:rPr>
          <w:rFonts w:ascii="Helvetica" w:hAnsi="Helvetica" w:cs="Arial"/>
          <w:sz w:val="24"/>
          <w:szCs w:val="24"/>
        </w:rPr>
        <w:t xml:space="preserve"> </w:t>
      </w:r>
      <w:r w:rsidRPr="002129B7">
        <w:rPr>
          <w:rFonts w:ascii="Helvetica" w:hAnsi="Helvetica" w:cs="Arial"/>
          <w:sz w:val="24"/>
          <w:szCs w:val="24"/>
        </w:rPr>
        <w:t>and return the dish to the stage</w:t>
      </w:r>
      <w:r w:rsidR="003078B9">
        <w:rPr>
          <w:rFonts w:ascii="Helvetica" w:hAnsi="Helvetica" w:cs="Arial"/>
          <w:sz w:val="24"/>
          <w:szCs w:val="24"/>
        </w:rPr>
        <w:t xml:space="preserve"> </w:t>
      </w:r>
      <w:r w:rsidR="003078B9" w:rsidRPr="006F1667">
        <w:rPr>
          <w:rFonts w:ascii="Helvetica" w:hAnsi="Helvetica" w:cs="Arial"/>
          <w:b/>
          <w:sz w:val="24"/>
          <w:szCs w:val="24"/>
        </w:rPr>
        <w:t>[3-MED/CU]</w:t>
      </w:r>
      <w:r w:rsidRPr="006F1667">
        <w:rPr>
          <w:rFonts w:ascii="Helvetica" w:hAnsi="Helvetica" w:cs="Arial"/>
          <w:b/>
          <w:sz w:val="24"/>
          <w:szCs w:val="24"/>
        </w:rPr>
        <w:t>.</w:t>
      </w:r>
    </w:p>
    <w:p w14:paraId="3502B570" w14:textId="77777777" w:rsidR="003078B9" w:rsidRDefault="003078B9" w:rsidP="006F1667">
      <w:pPr>
        <w:pStyle w:val="ListParagraph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Helvetica" w:hAnsi="Helvetica" w:cs="Arial"/>
          <w:sz w:val="24"/>
          <w:szCs w:val="24"/>
        </w:rPr>
      </w:pPr>
      <w:r>
        <w:rPr>
          <w:rFonts w:ascii="Helvetica" w:hAnsi="Helvetica" w:cs="Arial"/>
          <w:sz w:val="24"/>
          <w:szCs w:val="24"/>
        </w:rPr>
        <w:t>Talent places dish in centrifuge and sets speed and time and starts spin</w:t>
      </w:r>
      <w:r w:rsidR="00117610">
        <w:rPr>
          <w:rFonts w:ascii="Helvetica" w:hAnsi="Helvetica" w:cs="Arial"/>
          <w:sz w:val="24"/>
          <w:szCs w:val="24"/>
        </w:rPr>
        <w:t xml:space="preserve"> </w:t>
      </w:r>
      <w:r w:rsidR="00117610" w:rsidRPr="0021197F">
        <w:rPr>
          <w:rFonts w:ascii="Helvetica" w:hAnsi="Helvetica" w:cs="Arial"/>
          <w:szCs w:val="24"/>
          <w:highlight w:val="green"/>
        </w:rPr>
        <w:t>(take 2)</w:t>
      </w:r>
    </w:p>
    <w:p w14:paraId="43F74BED" w14:textId="77777777" w:rsidR="003078B9" w:rsidRDefault="003078B9" w:rsidP="006F1667">
      <w:pPr>
        <w:pStyle w:val="ListParagraph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Helvetica" w:hAnsi="Helvetica" w:cs="Arial"/>
          <w:sz w:val="24"/>
          <w:szCs w:val="24"/>
        </w:rPr>
      </w:pPr>
      <w:r>
        <w:rPr>
          <w:rFonts w:ascii="Helvetica" w:hAnsi="Helvetica" w:cs="Arial"/>
          <w:sz w:val="24"/>
          <w:szCs w:val="24"/>
        </w:rPr>
        <w:t>Talent checks time on nearby clock and records</w:t>
      </w:r>
    </w:p>
    <w:p w14:paraId="01288C75" w14:textId="77777777" w:rsidR="003078B9" w:rsidRDefault="003078B9" w:rsidP="006F1667">
      <w:pPr>
        <w:pStyle w:val="ListParagraph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Helvetica" w:hAnsi="Helvetica" w:cs="Arial"/>
          <w:sz w:val="24"/>
          <w:szCs w:val="24"/>
        </w:rPr>
      </w:pPr>
      <w:r>
        <w:rPr>
          <w:rFonts w:ascii="Helvetica" w:hAnsi="Helvetica" w:cs="Arial"/>
          <w:sz w:val="24"/>
          <w:szCs w:val="24"/>
        </w:rPr>
        <w:t>Talent places dish under stage</w:t>
      </w:r>
      <w:r w:rsidR="00117610">
        <w:rPr>
          <w:rFonts w:ascii="Helvetica" w:hAnsi="Helvetica" w:cs="Arial"/>
          <w:sz w:val="24"/>
          <w:szCs w:val="24"/>
        </w:rPr>
        <w:t xml:space="preserve"> </w:t>
      </w:r>
      <w:r w:rsidR="00117610" w:rsidRPr="0021197F">
        <w:rPr>
          <w:rFonts w:ascii="Helvetica" w:hAnsi="Helvetica" w:cs="Arial"/>
          <w:sz w:val="24"/>
          <w:szCs w:val="24"/>
          <w:highlight w:val="green"/>
        </w:rPr>
        <w:t>(see 2.4.1)</w:t>
      </w:r>
    </w:p>
    <w:p w14:paraId="0BA11151" w14:textId="77777777" w:rsidR="001C56E5" w:rsidRPr="002129B7" w:rsidRDefault="001C56E5" w:rsidP="001C56E5">
      <w:pPr>
        <w:pStyle w:val="ListParagraph"/>
        <w:spacing w:after="0" w:line="240" w:lineRule="auto"/>
        <w:ind w:left="0"/>
        <w:contextualSpacing w:val="0"/>
        <w:jc w:val="both"/>
        <w:rPr>
          <w:rFonts w:ascii="Helvetica" w:hAnsi="Helvetica" w:cs="Arial"/>
          <w:sz w:val="24"/>
          <w:szCs w:val="24"/>
        </w:rPr>
      </w:pPr>
    </w:p>
    <w:p w14:paraId="3D21F55E" w14:textId="2405DC0C" w:rsidR="00C7374B" w:rsidRDefault="001C56E5" w:rsidP="001C56E5">
      <w:pPr>
        <w:pStyle w:val="ListParagraph"/>
        <w:numPr>
          <w:ilvl w:val="1"/>
          <w:numId w:val="12"/>
        </w:numPr>
        <w:spacing w:after="0" w:line="240" w:lineRule="auto"/>
        <w:contextualSpacing w:val="0"/>
        <w:jc w:val="both"/>
        <w:rPr>
          <w:rFonts w:ascii="Helvetica" w:hAnsi="Helvetica" w:cs="Arial"/>
          <w:sz w:val="24"/>
          <w:szCs w:val="24"/>
        </w:rPr>
      </w:pPr>
      <w:r w:rsidRPr="001C56E5">
        <w:rPr>
          <w:rFonts w:ascii="Helvetica" w:hAnsi="Helvetica" w:cs="Arial"/>
          <w:sz w:val="24"/>
          <w:szCs w:val="24"/>
        </w:rPr>
        <w:t>Optimize the focus</w:t>
      </w:r>
      <w:r w:rsidR="00B74BBA">
        <w:rPr>
          <w:rFonts w:ascii="Helvetica" w:hAnsi="Helvetica" w:cs="Arial"/>
          <w:sz w:val="24"/>
          <w:szCs w:val="24"/>
        </w:rPr>
        <w:t>,</w:t>
      </w:r>
      <w:r w:rsidRPr="001C56E5">
        <w:rPr>
          <w:rFonts w:ascii="Helvetica" w:hAnsi="Helvetica" w:cs="Arial"/>
          <w:sz w:val="24"/>
          <w:szCs w:val="24"/>
        </w:rPr>
        <w:t xml:space="preserve"> </w:t>
      </w:r>
      <w:r w:rsidR="00B74BBA" w:rsidRPr="00B74BBA">
        <w:rPr>
          <w:rFonts w:ascii="Helvetica" w:hAnsi="Helvetica" w:cs="Arial"/>
          <w:color w:val="FF0000"/>
          <w:sz w:val="24"/>
          <w:szCs w:val="24"/>
        </w:rPr>
        <w:t xml:space="preserve">and set the top and bottom of the stack </w:t>
      </w:r>
      <w:r w:rsidRPr="00B74BBA">
        <w:rPr>
          <w:rFonts w:ascii="Helvetica" w:hAnsi="Helvetica" w:cs="Arial"/>
          <w:color w:val="FF0000"/>
          <w:sz w:val="24"/>
          <w:szCs w:val="24"/>
        </w:rPr>
        <w:t xml:space="preserve">with a </w:t>
      </w:r>
      <w:r w:rsidRPr="001C56E5">
        <w:rPr>
          <w:rFonts w:ascii="Helvetica" w:hAnsi="Helvetica" w:cs="Arial"/>
          <w:sz w:val="24"/>
          <w:szCs w:val="24"/>
        </w:rPr>
        <w:t xml:space="preserve">step-distance of 0.3 µm </w:t>
      </w:r>
      <w:r w:rsidR="003078B9" w:rsidRPr="006F1667">
        <w:rPr>
          <w:rFonts w:ascii="Helvetica" w:hAnsi="Helvetica" w:cs="Arial"/>
          <w:b/>
          <w:sz w:val="24"/>
          <w:szCs w:val="24"/>
        </w:rPr>
        <w:t>[1-SCREEN/LM-TXT]</w:t>
      </w:r>
      <w:r w:rsidRPr="006F1667">
        <w:rPr>
          <w:rFonts w:ascii="Helvetica" w:hAnsi="Helvetica" w:cs="Arial"/>
          <w:b/>
          <w:sz w:val="24"/>
          <w:szCs w:val="24"/>
        </w:rPr>
        <w:t>.</w:t>
      </w:r>
      <w:r w:rsidRPr="001C56E5">
        <w:rPr>
          <w:rFonts w:ascii="Helvetica" w:hAnsi="Helvetica" w:cs="Arial"/>
          <w:sz w:val="24"/>
          <w:szCs w:val="24"/>
        </w:rPr>
        <w:t xml:space="preserve"> </w:t>
      </w:r>
      <w:r w:rsidR="00DE55B9">
        <w:rPr>
          <w:rFonts w:ascii="Helvetica" w:hAnsi="Helvetica" w:cs="Arial"/>
          <w:color w:val="FF0000"/>
          <w:sz w:val="24"/>
          <w:szCs w:val="24"/>
        </w:rPr>
        <w:t xml:space="preserve">Start acquisition of the Z-stacks of GFP and BF images throughout the thickness of the cell, and </w:t>
      </w:r>
      <w:r w:rsidR="00DE55B9" w:rsidRPr="00DE55B9">
        <w:rPr>
          <w:rFonts w:ascii="Helvetica" w:hAnsi="Helvetica" w:cs="Arial"/>
          <w:color w:val="FF0000"/>
          <w:sz w:val="24"/>
          <w:szCs w:val="24"/>
        </w:rPr>
        <w:t>s</w:t>
      </w:r>
      <w:r w:rsidRPr="001C56E5">
        <w:rPr>
          <w:rFonts w:ascii="Helvetica" w:hAnsi="Helvetica" w:cs="Arial"/>
          <w:sz w:val="24"/>
          <w:szCs w:val="24"/>
        </w:rPr>
        <w:t>ave the time-lapse video in the native file-format of the imaging system</w:t>
      </w:r>
      <w:r w:rsidR="003078B9">
        <w:rPr>
          <w:rFonts w:ascii="Helvetica" w:hAnsi="Helvetica" w:cs="Arial"/>
          <w:sz w:val="24"/>
          <w:szCs w:val="24"/>
        </w:rPr>
        <w:t xml:space="preserve"> </w:t>
      </w:r>
      <w:r w:rsidR="003078B9" w:rsidRPr="006F1667">
        <w:rPr>
          <w:rFonts w:ascii="Helvetica" w:hAnsi="Helvetica" w:cs="Arial"/>
          <w:b/>
          <w:sz w:val="24"/>
          <w:szCs w:val="24"/>
        </w:rPr>
        <w:t>[2-SCREEN/LM]</w:t>
      </w:r>
      <w:r w:rsidRPr="006F1667">
        <w:rPr>
          <w:rFonts w:ascii="Helvetica" w:hAnsi="Helvetica" w:cs="Arial"/>
          <w:b/>
          <w:sz w:val="24"/>
          <w:szCs w:val="24"/>
        </w:rPr>
        <w:t>.</w:t>
      </w:r>
    </w:p>
    <w:p w14:paraId="5ACEEB2E" w14:textId="77777777" w:rsidR="003078B9" w:rsidRDefault="003078B9" w:rsidP="006F1667">
      <w:pPr>
        <w:pStyle w:val="ListParagraph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Helvetica" w:hAnsi="Helvetica" w:cs="Arial"/>
          <w:sz w:val="24"/>
          <w:szCs w:val="24"/>
        </w:rPr>
      </w:pPr>
      <w:r>
        <w:rPr>
          <w:rFonts w:ascii="Helvetica" w:hAnsi="Helvetica" w:cs="Arial"/>
          <w:sz w:val="24"/>
          <w:szCs w:val="24"/>
        </w:rPr>
        <w:t xml:space="preserve">Talent optimizes focus and begins taking GFP and BF images, with images appearing on screen </w:t>
      </w:r>
      <w:r w:rsidRPr="001C56E5">
        <w:rPr>
          <w:rFonts w:ascii="Helvetica" w:hAnsi="Helvetica" w:cs="Arial"/>
          <w:sz w:val="24"/>
          <w:szCs w:val="24"/>
        </w:rPr>
        <w:t>(TEXT: Usually 20 planes)</w:t>
      </w:r>
    </w:p>
    <w:p w14:paraId="4F212591" w14:textId="77777777" w:rsidR="003078B9" w:rsidRPr="001C56E5" w:rsidRDefault="003078B9" w:rsidP="006F1667">
      <w:pPr>
        <w:pStyle w:val="ListParagraph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Helvetica" w:hAnsi="Helvetica" w:cs="Arial"/>
          <w:sz w:val="24"/>
          <w:szCs w:val="24"/>
        </w:rPr>
      </w:pPr>
      <w:r>
        <w:rPr>
          <w:rFonts w:ascii="Helvetica" w:hAnsi="Helvetica" w:cs="Arial"/>
          <w:sz w:val="24"/>
          <w:szCs w:val="24"/>
        </w:rPr>
        <w:t>Talent saves time lapse video directly in the imaging system</w:t>
      </w:r>
    </w:p>
    <w:p w14:paraId="45AB0E0E" w14:textId="77777777" w:rsidR="00CE10F2" w:rsidRPr="001C56E5" w:rsidRDefault="001C56E5" w:rsidP="00126973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1C56E5">
        <w:rPr>
          <w:rFonts w:ascii="Helvetica" w:hAnsi="Helvetica" w:cs="Arial"/>
          <w:b/>
          <w:szCs w:val="24"/>
        </w:rPr>
        <w:t>Analysis of Time Lapse Movies</w:t>
      </w:r>
      <w:r w:rsidR="00CE10F2" w:rsidRPr="001C56E5">
        <w:rPr>
          <w:rFonts w:ascii="Helvetica" w:hAnsi="Helvetica" w:cs="Arial"/>
          <w:b/>
          <w:szCs w:val="24"/>
        </w:rPr>
        <w:t xml:space="preserve"> </w:t>
      </w:r>
      <w:r w:rsidR="00902D92">
        <w:rPr>
          <w:rFonts w:ascii="Helvetica" w:hAnsi="Helvetica" w:cs="Arial"/>
          <w:b/>
          <w:szCs w:val="24"/>
        </w:rPr>
        <w:t>(Authors: Please provide all SCREEN/LM shots in this section as video screen captures.)</w:t>
      </w:r>
    </w:p>
    <w:p w14:paraId="4E471BE2" w14:textId="77777777" w:rsidR="001F020D" w:rsidRDefault="001C56E5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C56E5">
        <w:rPr>
          <w:rFonts w:ascii="Helvetica" w:hAnsi="Helvetica" w:cs="Arial"/>
          <w:szCs w:val="24"/>
        </w:rPr>
        <w:t>To carry out video editing, in the video editing software, click on the drop down menu ‘Apps’ and on the tab ‘Review Multi Dimensional Data</w:t>
      </w:r>
      <w:r w:rsidR="001F020D">
        <w:rPr>
          <w:rFonts w:ascii="Helvetica" w:hAnsi="Helvetica" w:cs="Arial"/>
          <w:szCs w:val="24"/>
        </w:rPr>
        <w:t xml:space="preserve">’ </w:t>
      </w:r>
      <w:r w:rsidR="001F020D" w:rsidRPr="006F1667">
        <w:rPr>
          <w:rFonts w:ascii="Helvetica" w:hAnsi="Helvetica" w:cs="Arial"/>
          <w:b/>
          <w:szCs w:val="24"/>
        </w:rPr>
        <w:t>[1-SCREEN/LM]</w:t>
      </w:r>
      <w:r w:rsidRPr="006F1667">
        <w:rPr>
          <w:rFonts w:ascii="Helvetica" w:hAnsi="Helvetica" w:cs="Arial"/>
          <w:b/>
          <w:szCs w:val="24"/>
        </w:rPr>
        <w:t>.</w:t>
      </w:r>
    </w:p>
    <w:p w14:paraId="19057D0E" w14:textId="77777777" w:rsidR="00CE10F2" w:rsidRPr="001C56E5" w:rsidRDefault="001F020D" w:rsidP="006F1667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clicks on ‘Apps’ and ‘Review Multi Dimensional Data’</w:t>
      </w:r>
    </w:p>
    <w:p w14:paraId="029B2E4C" w14:textId="0652404A" w:rsidR="00CE10F2" w:rsidRPr="006F1667" w:rsidRDefault="001C56E5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C56E5">
        <w:rPr>
          <w:rFonts w:ascii="Helvetica" w:hAnsi="Helvetica" w:cs="Arial"/>
        </w:rPr>
        <w:t>To open the file, click on “Select Base File</w:t>
      </w:r>
      <w:r w:rsidR="0021197F" w:rsidRPr="0021197F">
        <w:rPr>
          <w:rFonts w:ascii="Helvetica" w:hAnsi="Helvetica" w:cs="Arial"/>
          <w:color w:val="FF0000"/>
        </w:rPr>
        <w:t>,</w:t>
      </w:r>
      <w:r w:rsidRPr="001C56E5">
        <w:rPr>
          <w:rFonts w:ascii="Helvetica" w:hAnsi="Helvetica" w:cs="Arial"/>
        </w:rPr>
        <w:t>” then on “Select Directory”</w:t>
      </w:r>
      <w:r w:rsidR="00277364">
        <w:rPr>
          <w:rFonts w:ascii="Helvetica" w:hAnsi="Helvetica" w:cs="Arial"/>
        </w:rPr>
        <w:t xml:space="preserve"> </w:t>
      </w:r>
      <w:r w:rsidR="003E6AF3">
        <w:rPr>
          <w:rFonts w:ascii="Helvetica" w:hAnsi="Helvetica" w:cs="Arial"/>
          <w:b/>
          <w:color w:val="FF0000"/>
        </w:rPr>
        <w:t>[1-SCREEN/LM</w:t>
      </w:r>
      <w:r w:rsidR="00277364" w:rsidRPr="00277364">
        <w:rPr>
          <w:rFonts w:ascii="Helvetica" w:hAnsi="Helvetica" w:cs="Arial"/>
          <w:b/>
          <w:color w:val="FF0000"/>
        </w:rPr>
        <w:t>]</w:t>
      </w:r>
      <w:r w:rsidRPr="001C56E5">
        <w:rPr>
          <w:rFonts w:ascii="Helvetica" w:hAnsi="Helvetica" w:cs="Arial"/>
        </w:rPr>
        <w:t>. In the “Data sets” box, select the acquisition to analyze and click on “View”</w:t>
      </w:r>
      <w:r w:rsidR="006F1667">
        <w:rPr>
          <w:rFonts w:ascii="Helvetica" w:hAnsi="Helvetica" w:cs="Arial"/>
        </w:rPr>
        <w:t xml:space="preserve"> </w:t>
      </w:r>
      <w:r w:rsidR="006F1667" w:rsidRPr="00277364">
        <w:rPr>
          <w:rFonts w:ascii="Helvetica" w:hAnsi="Helvetica" w:cs="Arial"/>
          <w:b/>
          <w:strike/>
        </w:rPr>
        <w:t>[1-SCREEN/LM-TXT]</w:t>
      </w:r>
      <w:r w:rsidR="00277364">
        <w:rPr>
          <w:rFonts w:ascii="Helvetica" w:hAnsi="Helvetica" w:cs="Arial"/>
          <w:b/>
        </w:rPr>
        <w:t xml:space="preserve"> </w:t>
      </w:r>
      <w:r w:rsidR="00277364" w:rsidRPr="00277364">
        <w:rPr>
          <w:rFonts w:ascii="Helvetica" w:hAnsi="Helvetica" w:cs="Arial"/>
          <w:b/>
          <w:color w:val="FF0000"/>
        </w:rPr>
        <w:t>[2-SCREEN/LM</w:t>
      </w:r>
      <w:r w:rsidR="003E6AF3">
        <w:rPr>
          <w:rFonts w:ascii="Helvetica" w:hAnsi="Helvetica" w:cs="Arial"/>
          <w:b/>
          <w:color w:val="FF0000"/>
        </w:rPr>
        <w:t>-TXT</w:t>
      </w:r>
      <w:r w:rsidR="00277364" w:rsidRPr="00277364">
        <w:rPr>
          <w:rFonts w:ascii="Helvetica" w:hAnsi="Helvetica" w:cs="Arial"/>
          <w:b/>
          <w:color w:val="FF0000"/>
        </w:rPr>
        <w:t>]</w:t>
      </w:r>
      <w:r w:rsidRPr="006F1667">
        <w:rPr>
          <w:rFonts w:ascii="Helvetica" w:hAnsi="Helvetica" w:cs="Arial"/>
          <w:b/>
        </w:rPr>
        <w:t>.</w:t>
      </w:r>
    </w:p>
    <w:p w14:paraId="237CF6CB" w14:textId="77777777" w:rsidR="00277364" w:rsidRPr="00277364" w:rsidRDefault="006F1667" w:rsidP="006F1667">
      <w:pPr>
        <w:numPr>
          <w:ilvl w:val="2"/>
          <w:numId w:val="12"/>
        </w:numPr>
        <w:jc w:val="both"/>
        <w:outlineLvl w:val="0"/>
        <w:rPr>
          <w:rFonts w:ascii="Helvetica" w:hAnsi="Helvetica"/>
          <w:color w:val="FF0000"/>
        </w:rPr>
      </w:pPr>
      <w:r>
        <w:rPr>
          <w:rFonts w:ascii="Helvetica" w:hAnsi="Helvetica" w:cs="Arial"/>
        </w:rPr>
        <w:t xml:space="preserve">Talent opens the file, then clicks on ‘Select Base File’ then on ‘Select Directory.’ </w:t>
      </w:r>
      <w:r w:rsidR="00277364" w:rsidRPr="003E6AF3">
        <w:rPr>
          <w:rFonts w:ascii="Helvetica" w:hAnsi="Helvetica"/>
          <w:strike/>
        </w:rPr>
        <w:t>(TEXT: In .</w:t>
      </w:r>
      <w:proofErr w:type="spellStart"/>
      <w:r w:rsidR="00277364" w:rsidRPr="003E6AF3">
        <w:rPr>
          <w:rFonts w:ascii="Helvetica" w:hAnsi="Helvetica"/>
          <w:strike/>
        </w:rPr>
        <w:t>nd</w:t>
      </w:r>
      <w:proofErr w:type="spellEnd"/>
      <w:r w:rsidR="00277364" w:rsidRPr="003E6AF3">
        <w:rPr>
          <w:rFonts w:ascii="Helvetica" w:hAnsi="Helvetica"/>
          <w:strike/>
        </w:rPr>
        <w:t xml:space="preserve"> format)</w:t>
      </w:r>
      <w:r>
        <w:rPr>
          <w:rFonts w:ascii="Helvetica" w:hAnsi="Helvetica" w:cs="Arial"/>
        </w:rPr>
        <w:t xml:space="preserve"> </w:t>
      </w:r>
    </w:p>
    <w:p w14:paraId="164BD388" w14:textId="005A71C9" w:rsidR="006F1667" w:rsidRPr="00277364" w:rsidRDefault="00277364" w:rsidP="006F1667">
      <w:pPr>
        <w:numPr>
          <w:ilvl w:val="2"/>
          <w:numId w:val="12"/>
        </w:numPr>
        <w:jc w:val="both"/>
        <w:outlineLvl w:val="0"/>
        <w:rPr>
          <w:rFonts w:ascii="Helvetica" w:hAnsi="Helvetica"/>
          <w:color w:val="000000" w:themeColor="text1"/>
        </w:rPr>
      </w:pPr>
      <w:r w:rsidRPr="00277364">
        <w:rPr>
          <w:rFonts w:ascii="Helvetica" w:hAnsi="Helvetica"/>
          <w:color w:val="000000" w:themeColor="text1"/>
          <w:highlight w:val="green"/>
        </w:rPr>
        <w:t>[Added Shot]</w:t>
      </w:r>
      <w:r w:rsidRPr="00277364">
        <w:rPr>
          <w:rFonts w:ascii="Helvetica" w:hAnsi="Helvetica"/>
          <w:color w:val="000000" w:themeColor="text1"/>
        </w:rPr>
        <w:t xml:space="preserve"> </w:t>
      </w:r>
      <w:r w:rsidR="006F1667" w:rsidRPr="00277364">
        <w:rPr>
          <w:rFonts w:ascii="Helvetica" w:hAnsi="Helvetica"/>
          <w:color w:val="000000" w:themeColor="text1"/>
        </w:rPr>
        <w:t>Then in ‘Data sets’ box, talent selects acquisition to analyze and clicks on ‘View.’</w:t>
      </w:r>
      <w:r w:rsidR="003E6AF3" w:rsidRPr="003E6AF3">
        <w:rPr>
          <w:rFonts w:ascii="Helvetica" w:hAnsi="Helvetica"/>
        </w:rPr>
        <w:t xml:space="preserve"> </w:t>
      </w:r>
      <w:r w:rsidR="003E6AF3" w:rsidRPr="003E6AF3">
        <w:rPr>
          <w:rFonts w:ascii="Helvetica" w:hAnsi="Helvetica"/>
          <w:color w:val="FF0000"/>
        </w:rPr>
        <w:t>(TEXT: In .</w:t>
      </w:r>
      <w:proofErr w:type="spellStart"/>
      <w:r w:rsidR="003E6AF3" w:rsidRPr="003E6AF3">
        <w:rPr>
          <w:rFonts w:ascii="Helvetica" w:hAnsi="Helvetica"/>
          <w:color w:val="FF0000"/>
        </w:rPr>
        <w:t>nd</w:t>
      </w:r>
      <w:proofErr w:type="spellEnd"/>
      <w:r w:rsidR="003E6AF3" w:rsidRPr="003E6AF3">
        <w:rPr>
          <w:rFonts w:ascii="Helvetica" w:hAnsi="Helvetica"/>
          <w:color w:val="FF0000"/>
        </w:rPr>
        <w:t xml:space="preserve"> format)</w:t>
      </w:r>
    </w:p>
    <w:p w14:paraId="75FECB8B" w14:textId="74CF481D" w:rsidR="001C56E5" w:rsidRPr="006F1667" w:rsidRDefault="001C56E5" w:rsidP="001C56E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1C56E5">
        <w:rPr>
          <w:rFonts w:ascii="Helvetica" w:hAnsi="Helvetica" w:cs="Arial"/>
        </w:rPr>
        <w:t>To represent the infection in a Z-pr</w:t>
      </w:r>
      <w:r w:rsidR="00D37732">
        <w:rPr>
          <w:rFonts w:ascii="Helvetica" w:hAnsi="Helvetica" w:cs="Arial"/>
        </w:rPr>
        <w:t>ojection</w:t>
      </w:r>
      <w:r w:rsidRPr="001C56E5">
        <w:rPr>
          <w:rFonts w:ascii="Helvetica" w:hAnsi="Helvetica" w:cs="Arial"/>
        </w:rPr>
        <w:t xml:space="preserve">, </w:t>
      </w:r>
      <w:r>
        <w:rPr>
          <w:rFonts w:ascii="Helvetica" w:hAnsi="Helvetica" w:cs="Arial"/>
        </w:rPr>
        <w:t xml:space="preserve">in the ‘Wavelengths’ box, </w:t>
      </w:r>
      <w:r w:rsidRPr="001C56E5">
        <w:rPr>
          <w:rFonts w:ascii="Helvetica" w:hAnsi="Helvetica" w:cs="Arial"/>
        </w:rPr>
        <w:t xml:space="preserve">select </w:t>
      </w:r>
      <w:r w:rsidR="0021197F">
        <w:rPr>
          <w:rFonts w:ascii="Helvetica" w:hAnsi="Helvetica" w:cs="Arial"/>
          <w:color w:val="FF0000"/>
        </w:rPr>
        <w:t xml:space="preserve">the </w:t>
      </w:r>
      <w:r w:rsidRPr="001C56E5">
        <w:rPr>
          <w:rFonts w:ascii="Helvetica" w:hAnsi="Helvetica" w:cs="Arial"/>
        </w:rPr>
        <w:t>491 nm wavelength and click on the “Z projection” tab with “all planes”</w:t>
      </w:r>
      <w:r w:rsidR="006F1667">
        <w:rPr>
          <w:rFonts w:ascii="Helvetica" w:hAnsi="Helvetica" w:cs="Arial"/>
        </w:rPr>
        <w:t xml:space="preserve"> </w:t>
      </w:r>
      <w:r w:rsidR="006F1667" w:rsidRPr="006F1667">
        <w:rPr>
          <w:rFonts w:ascii="Helvetica" w:hAnsi="Helvetica" w:cs="Arial"/>
          <w:b/>
        </w:rPr>
        <w:t>[1-SCREEN/LM]</w:t>
      </w:r>
      <w:r w:rsidRPr="006F1667">
        <w:rPr>
          <w:rFonts w:ascii="Helvetica" w:hAnsi="Helvetica" w:cs="Arial"/>
          <w:b/>
        </w:rPr>
        <w:t>.</w:t>
      </w:r>
    </w:p>
    <w:p w14:paraId="4AD37ABF" w14:textId="77777777" w:rsidR="006F1667" w:rsidRPr="001C56E5" w:rsidRDefault="006F1667" w:rsidP="006F1667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</w:rPr>
        <w:t>Talent selects 491 nm in wavelength box and clicks on ‘Z projection’ tab with ‘all planes.’</w:t>
      </w:r>
    </w:p>
    <w:p w14:paraId="2E18D6EA" w14:textId="77777777" w:rsidR="001C56E5" w:rsidRPr="006F1667" w:rsidRDefault="00D37732" w:rsidP="001C56E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</w:rPr>
        <w:t>Next, t</w:t>
      </w:r>
      <w:r w:rsidR="001C56E5" w:rsidRPr="00E0001D">
        <w:rPr>
          <w:rFonts w:ascii="Helvetica" w:hAnsi="Helvetica" w:cs="Arial"/>
        </w:rPr>
        <w:t xml:space="preserve">o analyze a time sequence, </w:t>
      </w:r>
      <w:r w:rsidR="00E0001D" w:rsidRPr="00E0001D">
        <w:rPr>
          <w:rFonts w:ascii="Helvetica" w:hAnsi="Helvetica" w:cs="Arial"/>
        </w:rPr>
        <w:t xml:space="preserve">in the “Wavelengths” box, </w:t>
      </w:r>
      <w:r w:rsidR="001C56E5" w:rsidRPr="00E0001D">
        <w:rPr>
          <w:rFonts w:ascii="Helvetica" w:hAnsi="Helvetica" w:cs="Arial"/>
        </w:rPr>
        <w:t>select BF wavelength and choose the optimal plane on the Z-axis to distinguish external SRBCs, internal SRBCs</w:t>
      </w:r>
      <w:r>
        <w:rPr>
          <w:rFonts w:ascii="Helvetica" w:hAnsi="Helvetica" w:cs="Arial"/>
        </w:rPr>
        <w:t>,</w:t>
      </w:r>
      <w:r w:rsidR="001C56E5" w:rsidRPr="00E0001D">
        <w:rPr>
          <w:rFonts w:ascii="Helvetica" w:hAnsi="Helvetica" w:cs="Arial"/>
        </w:rPr>
        <w:t xml:space="preserve"> </w:t>
      </w:r>
      <w:r w:rsidR="006F1667">
        <w:rPr>
          <w:rFonts w:ascii="Helvetica" w:hAnsi="Helvetica" w:cs="Arial"/>
        </w:rPr>
        <w:t xml:space="preserve">and the nucleus </w:t>
      </w:r>
      <w:r w:rsidR="006F1667" w:rsidRPr="006F1667">
        <w:rPr>
          <w:rFonts w:ascii="Helvetica" w:hAnsi="Helvetica" w:cs="Arial"/>
          <w:b/>
        </w:rPr>
        <w:t>[1-SCREEN/LM]</w:t>
      </w:r>
      <w:r w:rsidR="006F1667" w:rsidRPr="003E6AF3">
        <w:rPr>
          <w:rFonts w:ascii="Helvetica" w:hAnsi="Helvetica" w:cs="Arial"/>
          <w:b/>
          <w:strike/>
        </w:rPr>
        <w:t>[2-LM]</w:t>
      </w:r>
      <w:r w:rsidR="001C56E5" w:rsidRPr="006F1667">
        <w:rPr>
          <w:rFonts w:ascii="Helvetica" w:hAnsi="Helvetica" w:cs="Arial"/>
          <w:b/>
        </w:rPr>
        <w:t>.</w:t>
      </w:r>
    </w:p>
    <w:p w14:paraId="09F9AD92" w14:textId="77777777" w:rsidR="006F1667" w:rsidRPr="006F1667" w:rsidRDefault="006F1667" w:rsidP="006F1667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</w:rPr>
        <w:t>Talent selects BF and chooses optimal plane on Z-axis then points out external SRBCs, internal SRBCs and nucleus, Authors: if not point</w:t>
      </w:r>
      <w:r w:rsidR="00D37732">
        <w:rPr>
          <w:rFonts w:ascii="Helvetica" w:hAnsi="Helvetica" w:cs="Arial"/>
        </w:rPr>
        <w:t>ing</w:t>
      </w:r>
      <w:r>
        <w:rPr>
          <w:rFonts w:ascii="Helvetica" w:hAnsi="Helvetica" w:cs="Arial"/>
        </w:rPr>
        <w:t xml:space="preserve"> out these structures on the screen, Figure 2 </w:t>
      </w:r>
      <w:r w:rsidR="00D37732">
        <w:rPr>
          <w:rFonts w:ascii="Helvetica" w:hAnsi="Helvetica" w:cs="Arial"/>
        </w:rPr>
        <w:t>has been included</w:t>
      </w:r>
      <w:r w:rsidR="00F53505">
        <w:rPr>
          <w:rFonts w:ascii="Helvetica" w:hAnsi="Helvetica" w:cs="Arial"/>
        </w:rPr>
        <w:t xml:space="preserve"> as the next step and </w:t>
      </w:r>
      <w:r>
        <w:rPr>
          <w:rFonts w:ascii="Helvetica" w:hAnsi="Helvetica" w:cs="Arial"/>
        </w:rPr>
        <w:t xml:space="preserve">will </w:t>
      </w:r>
      <w:r w:rsidR="00F53505">
        <w:rPr>
          <w:rFonts w:ascii="Helvetica" w:hAnsi="Helvetica" w:cs="Arial"/>
        </w:rPr>
        <w:t>represent this.</w:t>
      </w:r>
    </w:p>
    <w:p w14:paraId="4A84765B" w14:textId="2CF9D674" w:rsidR="006F1667" w:rsidRPr="0088648F" w:rsidRDefault="006F1667" w:rsidP="0088648F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trike/>
          <w:color w:val="FF0000"/>
          <w:szCs w:val="24"/>
        </w:rPr>
      </w:pPr>
      <w:r w:rsidRPr="0088648F">
        <w:rPr>
          <w:rFonts w:ascii="Helvetica" w:hAnsi="Helvetica" w:cs="Arial"/>
          <w:strike/>
        </w:rPr>
        <w:t>LAB MEDIA Figure 2 Red arrowheads added for external SRBCs, red circles added to internal SRBCs, and blue circle added for nucleus</w:t>
      </w:r>
      <w:r w:rsidR="0088648F">
        <w:rPr>
          <w:rFonts w:ascii="Helvetica" w:hAnsi="Helvetica" w:cs="Arial"/>
        </w:rPr>
        <w:t xml:space="preserve"> </w:t>
      </w:r>
      <w:r w:rsidR="0088648F" w:rsidRPr="0088648F">
        <w:rPr>
          <w:rFonts w:ascii="Helvetica" w:hAnsi="Helvetica" w:cs="Arial"/>
          <w:highlight w:val="green"/>
        </w:rPr>
        <w:t>(Author Note: LAB MEDIA Figure 2 is not necessary because we have pointed to the structures on the screen)</w:t>
      </w:r>
    </w:p>
    <w:p w14:paraId="56BD635D" w14:textId="5634052A" w:rsidR="00E0001D" w:rsidRPr="00E71BAA" w:rsidRDefault="00D37732" w:rsidP="00E0001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</w:rPr>
        <w:t>S</w:t>
      </w:r>
      <w:r w:rsidR="0021197F">
        <w:rPr>
          <w:rFonts w:ascii="Helvetica" w:hAnsi="Helvetica" w:cs="Arial"/>
        </w:rPr>
        <w:t>ave the video montages</w:t>
      </w:r>
      <w:r w:rsidR="00E0001D" w:rsidRPr="00E0001D">
        <w:rPr>
          <w:rFonts w:ascii="Helvetica" w:hAnsi="Helvetica" w:cs="Arial"/>
        </w:rPr>
        <w:t xml:space="preserve"> </w:t>
      </w:r>
      <w:r>
        <w:rPr>
          <w:rFonts w:ascii="Helvetica" w:hAnsi="Helvetica" w:cs="Arial"/>
        </w:rPr>
        <w:t xml:space="preserve">by </w:t>
      </w:r>
      <w:r w:rsidR="00E0001D" w:rsidRPr="00E0001D">
        <w:rPr>
          <w:rFonts w:ascii="Helvetica" w:hAnsi="Helvetica" w:cs="Arial"/>
        </w:rPr>
        <w:t>click</w:t>
      </w:r>
      <w:r>
        <w:rPr>
          <w:rFonts w:ascii="Helvetica" w:hAnsi="Helvetica" w:cs="Arial"/>
        </w:rPr>
        <w:t>ing</w:t>
      </w:r>
      <w:r w:rsidR="00E0001D" w:rsidRPr="00E0001D">
        <w:rPr>
          <w:rFonts w:ascii="Helvetica" w:hAnsi="Helvetica" w:cs="Arial"/>
        </w:rPr>
        <w:t xml:space="preserve"> on </w:t>
      </w:r>
      <w:r w:rsidR="0021197F" w:rsidRPr="0021197F">
        <w:rPr>
          <w:rFonts w:ascii="Helvetica" w:hAnsi="Helvetica" w:cs="Arial"/>
          <w:color w:val="FF0000"/>
        </w:rPr>
        <w:t>the</w:t>
      </w:r>
      <w:r w:rsidR="0021197F">
        <w:rPr>
          <w:rFonts w:ascii="Helvetica" w:hAnsi="Helvetica" w:cs="Arial"/>
        </w:rPr>
        <w:t xml:space="preserve"> </w:t>
      </w:r>
      <w:r w:rsidR="00E0001D" w:rsidRPr="00E0001D">
        <w:rPr>
          <w:rFonts w:ascii="Helvetica" w:hAnsi="Helvetica" w:cs="Arial"/>
        </w:rPr>
        <w:t>“Selection [X’s]” tab</w:t>
      </w:r>
      <w:r w:rsidR="0021197F" w:rsidRPr="0021197F">
        <w:rPr>
          <w:rFonts w:ascii="Helvetica" w:hAnsi="Helvetica" w:cs="Arial"/>
          <w:color w:val="FF0000"/>
        </w:rPr>
        <w:t>,</w:t>
      </w:r>
      <w:r w:rsidR="00E0001D" w:rsidRPr="00E0001D">
        <w:rPr>
          <w:rFonts w:ascii="Helvetica" w:hAnsi="Helvetica" w:cs="Arial"/>
        </w:rPr>
        <w:t xml:space="preserve"> and then on “Load Image(s)”. Finally, save the loaded images in .</w:t>
      </w:r>
      <w:proofErr w:type="spellStart"/>
      <w:r w:rsidR="00E0001D" w:rsidRPr="00E0001D">
        <w:rPr>
          <w:rFonts w:ascii="Helvetica" w:hAnsi="Helvetica" w:cs="Arial"/>
        </w:rPr>
        <w:t>tif</w:t>
      </w:r>
      <w:proofErr w:type="spellEnd"/>
      <w:r w:rsidR="00E0001D" w:rsidRPr="00E0001D">
        <w:rPr>
          <w:rFonts w:ascii="Helvetica" w:hAnsi="Helvetica" w:cs="Arial"/>
        </w:rPr>
        <w:t xml:space="preserve"> format</w:t>
      </w:r>
      <w:r w:rsidR="00E71BAA">
        <w:rPr>
          <w:rFonts w:ascii="Helvetica" w:hAnsi="Helvetica" w:cs="Arial"/>
        </w:rPr>
        <w:t xml:space="preserve"> </w:t>
      </w:r>
      <w:r w:rsidR="00E71BAA" w:rsidRPr="00E71BAA">
        <w:rPr>
          <w:rFonts w:ascii="Helvetica" w:hAnsi="Helvetica" w:cs="Arial"/>
          <w:b/>
        </w:rPr>
        <w:t>[1-SCREEN/LM]</w:t>
      </w:r>
      <w:r w:rsidR="00E0001D" w:rsidRPr="00E71BAA">
        <w:rPr>
          <w:rFonts w:ascii="Helvetica" w:hAnsi="Helvetica" w:cs="Arial"/>
          <w:b/>
        </w:rPr>
        <w:t>.</w:t>
      </w:r>
      <w:r w:rsidR="00E0001D" w:rsidRPr="00E71BAA">
        <w:rPr>
          <w:rFonts w:ascii="Helvetica" w:hAnsi="Helvetica" w:cs="Arial"/>
          <w:b/>
          <w:szCs w:val="24"/>
        </w:rPr>
        <w:t xml:space="preserve"> </w:t>
      </w:r>
    </w:p>
    <w:p w14:paraId="3A99CC9D" w14:textId="77777777" w:rsidR="00E71BAA" w:rsidRPr="00E71BAA" w:rsidRDefault="00E71BAA" w:rsidP="00E71BAA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E71BAA">
        <w:rPr>
          <w:rFonts w:ascii="Helvetica" w:hAnsi="Helvetica" w:cs="Arial"/>
          <w:szCs w:val="24"/>
        </w:rPr>
        <w:t>Talent clicks on ‘Selection [X’s] and then on ‘Load Images,’ then saves loaded images as .</w:t>
      </w:r>
      <w:proofErr w:type="spellStart"/>
      <w:r w:rsidRPr="00E71BAA">
        <w:rPr>
          <w:rFonts w:ascii="Helvetica" w:hAnsi="Helvetica" w:cs="Arial"/>
          <w:szCs w:val="24"/>
        </w:rPr>
        <w:t>tif</w:t>
      </w:r>
      <w:proofErr w:type="spellEnd"/>
      <w:r w:rsidRPr="00E71BAA">
        <w:rPr>
          <w:rFonts w:ascii="Helvetica" w:hAnsi="Helvetica" w:cs="Arial"/>
          <w:szCs w:val="24"/>
        </w:rPr>
        <w:t xml:space="preserve"> files </w:t>
      </w:r>
    </w:p>
    <w:p w14:paraId="394B771B" w14:textId="77777777" w:rsidR="00E71BAA" w:rsidRDefault="00E71BAA" w:rsidP="00E0001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After </w:t>
      </w:r>
      <w:r w:rsidR="00FD7C4E">
        <w:rPr>
          <w:rFonts w:ascii="Helvetica" w:hAnsi="Helvetica" w:cs="Arial"/>
          <w:szCs w:val="24"/>
        </w:rPr>
        <w:t>download</w:t>
      </w:r>
      <w:r>
        <w:rPr>
          <w:rFonts w:ascii="Helvetica" w:hAnsi="Helvetica" w:cs="Arial"/>
          <w:szCs w:val="24"/>
        </w:rPr>
        <w:t>ing</w:t>
      </w:r>
      <w:r w:rsidR="00FD7C4E">
        <w:rPr>
          <w:rFonts w:ascii="Helvetica" w:hAnsi="Helvetica" w:cs="Arial"/>
          <w:szCs w:val="24"/>
        </w:rPr>
        <w:t xml:space="preserve"> the </w:t>
      </w:r>
      <w:r>
        <w:rPr>
          <w:rFonts w:ascii="Helvetica" w:hAnsi="Helvetica" w:cs="Arial"/>
          <w:szCs w:val="24"/>
        </w:rPr>
        <w:t>ImageJ ‘Manual Tracking’ plugin, open the plugin in</w:t>
      </w:r>
      <w:r w:rsidR="00FD7C4E">
        <w:rPr>
          <w:rFonts w:ascii="Helvetica" w:hAnsi="Helvetica" w:cs="Arial"/>
          <w:szCs w:val="24"/>
        </w:rPr>
        <w:t xml:space="preserve"> ImageJ, </w:t>
      </w:r>
      <w:r>
        <w:rPr>
          <w:rFonts w:ascii="Helvetica" w:hAnsi="Helvetica" w:cs="Arial"/>
          <w:szCs w:val="24"/>
        </w:rPr>
        <w:t>then open</w:t>
      </w:r>
      <w:r w:rsidR="00FD7C4E">
        <w:rPr>
          <w:rFonts w:ascii="Helvetica" w:hAnsi="Helvetica" w:cs="Arial"/>
          <w:szCs w:val="24"/>
        </w:rPr>
        <w:t xml:space="preserve"> the image sequence to be analyzed </w:t>
      </w:r>
      <w:r w:rsidRPr="00E71BAA">
        <w:rPr>
          <w:rFonts w:ascii="Helvetica" w:hAnsi="Helvetica" w:cs="Arial"/>
          <w:b/>
          <w:szCs w:val="24"/>
        </w:rPr>
        <w:t>[1-</w:t>
      </w:r>
      <w:r>
        <w:rPr>
          <w:rFonts w:ascii="Helvetica" w:hAnsi="Helvetica" w:cs="Arial"/>
          <w:b/>
          <w:szCs w:val="24"/>
        </w:rPr>
        <w:t>SCREEN/</w:t>
      </w:r>
      <w:r w:rsidRPr="00E71BAA">
        <w:rPr>
          <w:rFonts w:ascii="Helvetica" w:hAnsi="Helvetica" w:cs="Arial"/>
          <w:b/>
          <w:szCs w:val="24"/>
        </w:rPr>
        <w:t>LM].</w:t>
      </w:r>
    </w:p>
    <w:p w14:paraId="1F251902" w14:textId="77777777" w:rsidR="00E0001D" w:rsidRPr="00E0001D" w:rsidRDefault="00E71BAA" w:rsidP="00E71BAA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opens plugin in ImageJ then opens image sequence to be analyzed </w:t>
      </w:r>
    </w:p>
    <w:p w14:paraId="6D3D1F2A" w14:textId="1D0003BF" w:rsidR="00565757" w:rsidRPr="00E71BAA" w:rsidRDefault="00FD7C4E" w:rsidP="00E0001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FD7C4E">
        <w:rPr>
          <w:rFonts w:ascii="Helvetica" w:hAnsi="Helvetica" w:cs="Arial"/>
          <w:szCs w:val="24"/>
        </w:rPr>
        <w:t xml:space="preserve">Enter the settings such as ‘Time Interval,’ which represents </w:t>
      </w:r>
      <w:r>
        <w:rPr>
          <w:rFonts w:ascii="Helvetica" w:hAnsi="Helvetica" w:cs="Arial"/>
          <w:szCs w:val="24"/>
        </w:rPr>
        <w:t xml:space="preserve">the </w:t>
      </w:r>
      <w:r w:rsidRPr="00FD7C4E">
        <w:rPr>
          <w:rFonts w:ascii="Helvetica" w:hAnsi="Helvetica" w:cs="Arial"/>
          <w:szCs w:val="24"/>
        </w:rPr>
        <w:t>amount of time between adjacent frames</w:t>
      </w:r>
      <w:r w:rsidR="0021197F" w:rsidRPr="0021197F">
        <w:rPr>
          <w:rFonts w:ascii="Helvetica" w:hAnsi="Helvetica" w:cs="Arial"/>
          <w:color w:val="FF0000"/>
          <w:szCs w:val="24"/>
        </w:rPr>
        <w:t>,</w:t>
      </w:r>
      <w:r w:rsidRPr="00FD7C4E">
        <w:rPr>
          <w:rFonts w:ascii="Helvetica" w:hAnsi="Helvetica" w:cs="Arial"/>
          <w:szCs w:val="24"/>
        </w:rPr>
        <w:t xml:space="preserve"> and the ‘x/y calibration’</w:t>
      </w:r>
      <w:r w:rsidR="0021197F" w:rsidRPr="0021197F">
        <w:rPr>
          <w:rFonts w:ascii="Helvetica" w:hAnsi="Helvetica" w:cs="Arial"/>
          <w:color w:val="FF0000"/>
          <w:szCs w:val="24"/>
        </w:rPr>
        <w:t>,</w:t>
      </w:r>
      <w:r w:rsidRPr="00FD7C4E">
        <w:rPr>
          <w:rFonts w:ascii="Helvetica" w:hAnsi="Helvetica" w:cs="Arial"/>
          <w:szCs w:val="24"/>
        </w:rPr>
        <w:t xml:space="preserve"> which represents the distance per pixel</w:t>
      </w:r>
      <w:r w:rsidR="00E71BAA">
        <w:rPr>
          <w:rFonts w:ascii="Helvetica" w:hAnsi="Helvetica" w:cs="Arial"/>
          <w:szCs w:val="24"/>
        </w:rPr>
        <w:t xml:space="preserve"> </w:t>
      </w:r>
      <w:r w:rsidR="00E71BAA" w:rsidRPr="00E71BAA">
        <w:rPr>
          <w:rFonts w:ascii="Helvetica" w:hAnsi="Helvetica" w:cs="Arial"/>
          <w:b/>
          <w:szCs w:val="24"/>
        </w:rPr>
        <w:t>[1-SCREEN/LM]</w:t>
      </w:r>
      <w:r w:rsidRPr="00E71BAA">
        <w:rPr>
          <w:rFonts w:ascii="Helvetica" w:hAnsi="Helvetica" w:cs="Arial"/>
          <w:b/>
          <w:szCs w:val="24"/>
        </w:rPr>
        <w:t>.</w:t>
      </w:r>
    </w:p>
    <w:p w14:paraId="5CE18C5C" w14:textId="77777777" w:rsidR="00E71BAA" w:rsidRDefault="00E71BAA" w:rsidP="00E71BAA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enters Time Interval and the x/y calibration</w:t>
      </w:r>
    </w:p>
    <w:p w14:paraId="53D29A3C" w14:textId="2218B868" w:rsidR="00C654AB" w:rsidRPr="001F61B2" w:rsidRDefault="00C654AB" w:rsidP="00C654A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654AB">
        <w:rPr>
          <w:rFonts w:ascii="Helvetica" w:hAnsi="Helvetica" w:cs="Arial"/>
        </w:rPr>
        <w:t xml:space="preserve">To start the </w:t>
      </w:r>
      <w:r w:rsidR="00D37732">
        <w:rPr>
          <w:rFonts w:ascii="Helvetica" w:hAnsi="Helvetica" w:cs="Arial"/>
        </w:rPr>
        <w:t>tracking, click on “Add track</w:t>
      </w:r>
      <w:r w:rsidR="009C2275" w:rsidRPr="009C2275">
        <w:rPr>
          <w:rFonts w:ascii="Helvetica" w:hAnsi="Helvetica" w:cs="Arial"/>
          <w:color w:val="FF0000"/>
        </w:rPr>
        <w:t>,</w:t>
      </w:r>
      <w:r w:rsidR="00D37732">
        <w:rPr>
          <w:rFonts w:ascii="Helvetica" w:hAnsi="Helvetica" w:cs="Arial"/>
        </w:rPr>
        <w:t xml:space="preserve">” </w:t>
      </w:r>
      <w:r w:rsidRPr="00C654AB">
        <w:rPr>
          <w:rFonts w:ascii="Helvetica" w:hAnsi="Helvetica" w:cs="Arial"/>
        </w:rPr>
        <w:t>and click on an SRBC center at the first time when it is internalized. The next frame appears automatically</w:t>
      </w:r>
      <w:r w:rsidR="001F61B2">
        <w:rPr>
          <w:rFonts w:ascii="Helvetica" w:hAnsi="Helvetica" w:cs="Arial"/>
        </w:rPr>
        <w:t xml:space="preserve"> </w:t>
      </w:r>
      <w:r w:rsidR="001F61B2" w:rsidRPr="001F61B2">
        <w:rPr>
          <w:rFonts w:ascii="Helvetica" w:hAnsi="Helvetica" w:cs="Arial"/>
          <w:b/>
        </w:rPr>
        <w:t>[1-SCREEN/LM]</w:t>
      </w:r>
      <w:r w:rsidRPr="001F61B2">
        <w:rPr>
          <w:rFonts w:ascii="Helvetica" w:hAnsi="Helvetica" w:cs="Arial"/>
          <w:b/>
        </w:rPr>
        <w:t>.</w:t>
      </w:r>
    </w:p>
    <w:p w14:paraId="5173D074" w14:textId="77777777" w:rsidR="001F61B2" w:rsidRPr="001F61B2" w:rsidRDefault="001F61B2" w:rsidP="001F61B2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1F61B2">
        <w:rPr>
          <w:rFonts w:ascii="Helvetica" w:hAnsi="Helvetica" w:cs="Arial"/>
        </w:rPr>
        <w:t>Talent clicks on ‘Add track’ and click on SRBC center at the first time it is internalized.  The next frame then appears</w:t>
      </w:r>
    </w:p>
    <w:p w14:paraId="6310D81E" w14:textId="296728D4" w:rsidR="001F61B2" w:rsidRPr="001F61B2" w:rsidRDefault="00351735" w:rsidP="0035173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F61B2">
        <w:rPr>
          <w:rFonts w:ascii="Helvetica" w:hAnsi="Helvetica" w:cs="Arial"/>
        </w:rPr>
        <w:t>For convenience</w:t>
      </w:r>
      <w:r w:rsidR="009C2275" w:rsidRPr="009C2275">
        <w:rPr>
          <w:rFonts w:ascii="Helvetica" w:hAnsi="Helvetica" w:cs="Arial"/>
          <w:color w:val="FF0000"/>
        </w:rPr>
        <w:t>,</w:t>
      </w:r>
      <w:r w:rsidRPr="001F61B2">
        <w:rPr>
          <w:rFonts w:ascii="Helvetica" w:hAnsi="Helvetica" w:cs="Arial"/>
        </w:rPr>
        <w:t xml:space="preserve"> to see SRBCs on the BF channel, use the “Brightness &amp; contrast” window during the tracking </w:t>
      </w:r>
      <w:r w:rsidR="001F61B2" w:rsidRPr="001F61B2">
        <w:rPr>
          <w:rFonts w:ascii="Helvetica" w:hAnsi="Helvetica" w:cs="Arial"/>
          <w:b/>
        </w:rPr>
        <w:t>[1-SCREEN/LM].</w:t>
      </w:r>
    </w:p>
    <w:p w14:paraId="183FD8E8" w14:textId="77777777" w:rsidR="00351735" w:rsidRPr="001F61B2" w:rsidRDefault="001F61B2" w:rsidP="003F56EB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</w:rPr>
        <w:t xml:space="preserve">Talent </w:t>
      </w:r>
      <w:r w:rsidR="00D37732">
        <w:rPr>
          <w:rFonts w:ascii="Helvetica" w:hAnsi="Helvetica" w:cs="Arial"/>
        </w:rPr>
        <w:t xml:space="preserve">opens </w:t>
      </w:r>
      <w:r>
        <w:rPr>
          <w:rFonts w:ascii="Helvetica" w:hAnsi="Helvetica" w:cs="Arial"/>
        </w:rPr>
        <w:t xml:space="preserve">Brightness and Contrast window while tracking </w:t>
      </w:r>
    </w:p>
    <w:p w14:paraId="6471063C" w14:textId="77777777" w:rsidR="003F56EB" w:rsidRPr="003F56EB" w:rsidRDefault="00873701" w:rsidP="0035173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F61B2">
        <w:rPr>
          <w:rFonts w:ascii="Helvetica" w:hAnsi="Helvetica" w:cs="Arial"/>
        </w:rPr>
        <w:lastRenderedPageBreak/>
        <w:t xml:space="preserve">Continue to click on the SRBC center in all frames to have different positions during the time </w:t>
      </w:r>
      <w:r w:rsidR="003F56EB" w:rsidRPr="003F56EB">
        <w:rPr>
          <w:rFonts w:ascii="Helvetica" w:hAnsi="Helvetica" w:cs="Arial"/>
          <w:b/>
        </w:rPr>
        <w:t>[1-SCREEN/LM].</w:t>
      </w:r>
    </w:p>
    <w:p w14:paraId="5F091059" w14:textId="77777777" w:rsidR="00351735" w:rsidRPr="001F61B2" w:rsidRDefault="003F56EB" w:rsidP="003F56EB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</w:rPr>
        <w:t xml:space="preserve">Talent clicks on SRBC center in subsequent frames </w:t>
      </w:r>
    </w:p>
    <w:p w14:paraId="79C51D64" w14:textId="6D50069E" w:rsidR="003F56EB" w:rsidRPr="003F56EB" w:rsidRDefault="00351735" w:rsidP="00E3239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F61B2">
        <w:rPr>
          <w:rFonts w:ascii="Helvetica" w:hAnsi="Helvetica" w:cs="Arial"/>
        </w:rPr>
        <w:t xml:space="preserve">Between each SRBC tracking, </w:t>
      </w:r>
      <w:r w:rsidR="003F56EB" w:rsidRPr="003F56EB">
        <w:rPr>
          <w:rFonts w:ascii="Helvetica" w:hAnsi="Helvetica" w:cs="Arial"/>
        </w:rPr>
        <w:t>click</w:t>
      </w:r>
      <w:r w:rsidRPr="003F56EB">
        <w:rPr>
          <w:rFonts w:ascii="Helvetica" w:hAnsi="Helvetica" w:cs="Arial"/>
        </w:rPr>
        <w:t xml:space="preserve"> ”End Track</w:t>
      </w:r>
      <w:r w:rsidR="00AE02A2" w:rsidRPr="00AE02A2">
        <w:rPr>
          <w:rFonts w:ascii="Helvetica" w:hAnsi="Helvetica" w:cs="Arial"/>
          <w:color w:val="FF0000"/>
        </w:rPr>
        <w:t>,</w:t>
      </w:r>
      <w:r w:rsidRPr="003F56EB">
        <w:rPr>
          <w:rFonts w:ascii="Helvetica" w:hAnsi="Helvetica" w:cs="Arial"/>
        </w:rPr>
        <w:t>” and then “Add</w:t>
      </w:r>
      <w:r w:rsidR="00D37732">
        <w:rPr>
          <w:rFonts w:ascii="Helvetica" w:hAnsi="Helvetica" w:cs="Arial"/>
        </w:rPr>
        <w:t xml:space="preserve"> track” </w:t>
      </w:r>
      <w:r w:rsidRPr="001F61B2">
        <w:rPr>
          <w:rFonts w:ascii="Helvetica" w:hAnsi="Helvetica" w:cs="Arial"/>
        </w:rPr>
        <w:t>to begin a new track. The tracking number “Track n</w:t>
      </w:r>
      <w:r w:rsidRPr="00166E86">
        <w:rPr>
          <w:rFonts w:ascii="Helvetica" w:hAnsi="Helvetica" w:cs="Arial"/>
          <w:highlight w:val="yellow"/>
        </w:rPr>
        <w:t>°</w:t>
      </w:r>
      <w:r w:rsidRPr="001F61B2">
        <w:rPr>
          <w:rFonts w:ascii="Helvetica" w:hAnsi="Helvetica" w:cs="Arial"/>
        </w:rPr>
        <w:t xml:space="preserve">”, will change in the second column of the results table </w:t>
      </w:r>
      <w:r w:rsidR="003F56EB" w:rsidRPr="003F56EB">
        <w:rPr>
          <w:rFonts w:ascii="Helvetica" w:hAnsi="Helvetica" w:cs="Arial"/>
          <w:b/>
        </w:rPr>
        <w:t>[1-SCREEN/LM].</w:t>
      </w:r>
      <w:r w:rsidR="00166E86">
        <w:rPr>
          <w:rFonts w:ascii="Helvetica" w:hAnsi="Helvetica" w:cs="Arial"/>
        </w:rPr>
        <w:t xml:space="preserve"> </w:t>
      </w:r>
      <w:r w:rsidR="00166E86" w:rsidRPr="00166E86">
        <w:rPr>
          <w:rFonts w:ascii="Helvetica" w:hAnsi="Helvetica" w:cs="Arial"/>
          <w:highlight w:val="yellow"/>
        </w:rPr>
        <w:t>Said zero, since that’s a number, but not sure if that’s correct.</w:t>
      </w:r>
      <w:bookmarkStart w:id="0" w:name="_GoBack"/>
      <w:bookmarkEnd w:id="0"/>
    </w:p>
    <w:p w14:paraId="1A057739" w14:textId="77777777" w:rsidR="00CF5876" w:rsidRPr="001F61B2" w:rsidRDefault="003F56EB" w:rsidP="003F56EB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</w:rPr>
        <w:t xml:space="preserve">Talent clicks ‘End Track’ and then ‘Add track’ and begins a new track.  Talent then points out the change in second column of results table </w:t>
      </w:r>
    </w:p>
    <w:p w14:paraId="5EBB7CC7" w14:textId="77777777" w:rsidR="003F56EB" w:rsidRPr="003F56EB" w:rsidRDefault="00C24B6E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F61B2">
        <w:rPr>
          <w:rFonts w:ascii="Helvetica" w:hAnsi="Helvetica" w:cs="Arial"/>
        </w:rPr>
        <w:t>Start to track the nucleus to have its position in all frames by clicking on its center</w:t>
      </w:r>
      <w:r w:rsidR="00E00FA9" w:rsidRPr="001F61B2">
        <w:rPr>
          <w:rFonts w:ascii="Helvetica" w:hAnsi="Helvetica" w:cs="Arial"/>
        </w:rPr>
        <w:t xml:space="preserve"> as performed previously</w:t>
      </w:r>
      <w:r w:rsidR="003F56EB">
        <w:rPr>
          <w:rFonts w:ascii="Helvetica" w:hAnsi="Helvetica" w:cs="Arial"/>
        </w:rPr>
        <w:t xml:space="preserve"> </w:t>
      </w:r>
      <w:r w:rsidR="003F56EB" w:rsidRPr="003F56EB">
        <w:rPr>
          <w:rFonts w:ascii="Helvetica" w:hAnsi="Helvetica" w:cs="Arial"/>
          <w:b/>
        </w:rPr>
        <w:t>[1-SCREEN/LM]</w:t>
      </w:r>
      <w:r w:rsidRPr="003F56EB">
        <w:rPr>
          <w:rFonts w:ascii="Helvetica" w:hAnsi="Helvetica" w:cs="Arial"/>
          <w:b/>
        </w:rPr>
        <w:t>.</w:t>
      </w:r>
    </w:p>
    <w:p w14:paraId="59AECB8A" w14:textId="77777777" w:rsidR="00565757" w:rsidRPr="001F61B2" w:rsidRDefault="003F56EB" w:rsidP="003F56EB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</w:rPr>
        <w:t>Talent clicks on center of nucleus to track position in all frames</w:t>
      </w:r>
      <w:r w:rsidR="00C24B6E" w:rsidRPr="001F61B2">
        <w:rPr>
          <w:rFonts w:ascii="Helvetica" w:hAnsi="Helvetica" w:cs="Arial"/>
        </w:rPr>
        <w:t xml:space="preserve"> </w:t>
      </w:r>
    </w:p>
    <w:p w14:paraId="21C34088" w14:textId="51EA082E" w:rsidR="003F56EB" w:rsidRPr="003F56EB" w:rsidRDefault="00AE02A2" w:rsidP="00B238F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Save the data in a spreadsheet</w:t>
      </w:r>
      <w:r w:rsidRPr="00AE02A2">
        <w:rPr>
          <w:rFonts w:ascii="Helvetica" w:hAnsi="Helvetica" w:cs="Arial"/>
          <w:color w:val="FF0000"/>
          <w:szCs w:val="24"/>
        </w:rPr>
        <w:t>,</w:t>
      </w:r>
      <w:r>
        <w:rPr>
          <w:rFonts w:ascii="Helvetica" w:hAnsi="Helvetica" w:cs="Arial"/>
          <w:szCs w:val="24"/>
        </w:rPr>
        <w:t xml:space="preserve"> </w:t>
      </w:r>
      <w:r w:rsidR="00B238FC" w:rsidRPr="001F61B2">
        <w:rPr>
          <w:rFonts w:ascii="Helvetica" w:hAnsi="Helvetica" w:cs="Arial"/>
          <w:szCs w:val="24"/>
        </w:rPr>
        <w:t>then open</w:t>
      </w:r>
      <w:r w:rsidR="00D46CC2">
        <w:rPr>
          <w:rFonts w:ascii="Helvetica" w:hAnsi="Helvetica" w:cs="Arial"/>
          <w:color w:val="FF0000"/>
          <w:szCs w:val="24"/>
        </w:rPr>
        <w:t xml:space="preserve"> </w:t>
      </w:r>
      <w:r w:rsidR="00A40E05">
        <w:rPr>
          <w:rFonts w:ascii="Helvetica" w:hAnsi="Helvetica" w:cs="Arial"/>
          <w:color w:val="FF0000"/>
          <w:szCs w:val="24"/>
        </w:rPr>
        <w:t xml:space="preserve">it in </w:t>
      </w:r>
      <w:r w:rsidR="00D46CC2" w:rsidRPr="00117610">
        <w:rPr>
          <w:rFonts w:ascii="Helvetica" w:hAnsi="Helvetica" w:cs="Arial"/>
          <w:color w:val="FF0000"/>
          <w:szCs w:val="24"/>
        </w:rPr>
        <w:t>spreadsheet software and create a new spreadsheet file</w:t>
      </w:r>
      <w:r w:rsidR="008D32AD">
        <w:rPr>
          <w:rFonts w:ascii="Helvetica" w:hAnsi="Helvetica" w:cs="Arial"/>
          <w:szCs w:val="24"/>
        </w:rPr>
        <w:t xml:space="preserve">. </w:t>
      </w:r>
      <w:r w:rsidR="00B238FC" w:rsidRPr="001F61B2">
        <w:rPr>
          <w:rFonts w:ascii="Helvetica" w:hAnsi="Helvetica" w:cs="Arial"/>
        </w:rPr>
        <w:t xml:space="preserve">Transfer into this new file the time, </w:t>
      </w:r>
      <w:r w:rsidR="00DB15AF" w:rsidRPr="001F61B2">
        <w:rPr>
          <w:rFonts w:ascii="Helvetica" w:hAnsi="Helvetica" w:cs="Arial"/>
        </w:rPr>
        <w:t xml:space="preserve">and </w:t>
      </w:r>
      <w:r w:rsidR="00B238FC" w:rsidRPr="001F61B2">
        <w:rPr>
          <w:rFonts w:ascii="Helvetica" w:hAnsi="Helvetica" w:cs="Arial"/>
        </w:rPr>
        <w:t>the x- and y- coordinate</w:t>
      </w:r>
      <w:r w:rsidR="00D37732">
        <w:rPr>
          <w:rFonts w:ascii="Helvetica" w:hAnsi="Helvetica" w:cs="Arial"/>
        </w:rPr>
        <w:t>s</w:t>
      </w:r>
      <w:r w:rsidR="00B238FC" w:rsidRPr="001F61B2">
        <w:rPr>
          <w:rFonts w:ascii="Helvetica" w:hAnsi="Helvetica" w:cs="Arial"/>
        </w:rPr>
        <w:t xml:space="preserve"> of </w:t>
      </w:r>
      <w:r w:rsidR="00B238FC" w:rsidRPr="00D46CC2">
        <w:rPr>
          <w:rFonts w:ascii="Helvetica" w:hAnsi="Helvetica" w:cs="Arial"/>
          <w:color w:val="FF0000"/>
        </w:rPr>
        <w:t xml:space="preserve">the </w:t>
      </w:r>
      <w:r w:rsidR="00D46CC2" w:rsidRPr="00D46CC2">
        <w:rPr>
          <w:rFonts w:ascii="Helvetica" w:hAnsi="Helvetica" w:cs="Arial"/>
          <w:color w:val="FF0000"/>
        </w:rPr>
        <w:t>SRBC</w:t>
      </w:r>
      <w:r w:rsidR="00D46CC2">
        <w:rPr>
          <w:rFonts w:ascii="Helvetica" w:hAnsi="Helvetica" w:cs="Arial"/>
        </w:rPr>
        <w:t xml:space="preserve"> and the </w:t>
      </w:r>
      <w:r w:rsidR="00B238FC" w:rsidRPr="001F61B2">
        <w:rPr>
          <w:rFonts w:ascii="Helvetica" w:hAnsi="Helvetica" w:cs="Arial"/>
        </w:rPr>
        <w:t xml:space="preserve">nucleus </w:t>
      </w:r>
      <w:r w:rsidR="003F56EB" w:rsidRPr="003F56EB">
        <w:rPr>
          <w:rFonts w:ascii="Helvetica" w:hAnsi="Helvetica" w:cs="Arial"/>
          <w:b/>
        </w:rPr>
        <w:t>[1-SCREEN/LM].</w:t>
      </w:r>
    </w:p>
    <w:p w14:paraId="5A8F5B40" w14:textId="45DD0406" w:rsidR="0062214C" w:rsidRPr="001F61B2" w:rsidRDefault="003F56EB" w:rsidP="003F56EB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</w:rPr>
        <w:t xml:space="preserve">Talent had spreadsheet open then opens a new spreadsheet and </w:t>
      </w:r>
      <w:r w:rsidR="00D46CC2" w:rsidRPr="00D46CC2">
        <w:rPr>
          <w:rFonts w:ascii="Helvetica" w:hAnsi="Helvetica" w:cs="Arial"/>
          <w:color w:val="FF0000"/>
        </w:rPr>
        <w:t>copies</w:t>
      </w:r>
      <w:r w:rsidR="00D46CC2">
        <w:rPr>
          <w:rFonts w:ascii="Helvetica" w:hAnsi="Helvetica" w:cs="Arial"/>
        </w:rPr>
        <w:t xml:space="preserve"> </w:t>
      </w:r>
      <w:r w:rsidRPr="00D46CC2">
        <w:rPr>
          <w:rFonts w:ascii="Helvetica" w:hAnsi="Helvetica" w:cs="Arial"/>
          <w:strike/>
        </w:rPr>
        <w:t>saves</w:t>
      </w:r>
      <w:r>
        <w:rPr>
          <w:rFonts w:ascii="Helvetica" w:hAnsi="Helvetica" w:cs="Arial"/>
        </w:rPr>
        <w:t xml:space="preserve"> time and x and y coordinat</w:t>
      </w:r>
      <w:r w:rsidR="00D46CC2">
        <w:rPr>
          <w:rFonts w:ascii="Helvetica" w:hAnsi="Helvetica" w:cs="Arial"/>
        </w:rPr>
        <w:t>es of the nucleus for all SRBCs</w:t>
      </w:r>
      <w:r>
        <w:rPr>
          <w:rFonts w:ascii="Helvetica" w:hAnsi="Helvetica" w:cs="Arial"/>
        </w:rPr>
        <w:t xml:space="preserve"> </w:t>
      </w:r>
      <w:r w:rsidRPr="00D46CC2">
        <w:rPr>
          <w:rFonts w:ascii="Helvetica" w:hAnsi="Helvetica" w:cs="Arial"/>
          <w:strike/>
        </w:rPr>
        <w:t>Alternatively, use Figure 4A here and point out the different fields mentioned</w:t>
      </w:r>
      <w:r>
        <w:rPr>
          <w:rFonts w:ascii="Helvetica" w:hAnsi="Helvetica" w:cs="Arial"/>
        </w:rPr>
        <w:t xml:space="preserve"> </w:t>
      </w:r>
    </w:p>
    <w:p w14:paraId="48AC88C8" w14:textId="75E081B5" w:rsidR="003F56EB" w:rsidRPr="00AA73D7" w:rsidRDefault="00D46CC2" w:rsidP="00B238F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D46CC2">
        <w:rPr>
          <w:rFonts w:ascii="Helvetica" w:hAnsi="Helvetica" w:cs="Arial"/>
          <w:b/>
          <w:color w:val="FF0000"/>
        </w:rPr>
        <w:t>[1-LM]</w:t>
      </w:r>
      <w:r>
        <w:rPr>
          <w:rFonts w:ascii="Helvetica" w:hAnsi="Helvetica" w:cs="Arial"/>
        </w:rPr>
        <w:t xml:space="preserve"> </w:t>
      </w:r>
      <w:r w:rsidR="00902D92">
        <w:rPr>
          <w:rFonts w:ascii="Helvetica" w:hAnsi="Helvetica" w:cs="Arial"/>
        </w:rPr>
        <w:t>Finally, u</w:t>
      </w:r>
      <w:r w:rsidR="00B238FC" w:rsidRPr="001F61B2">
        <w:rPr>
          <w:rFonts w:ascii="Helvetica" w:hAnsi="Helvetica" w:cs="Arial"/>
        </w:rPr>
        <w:t xml:space="preserve">se </w:t>
      </w:r>
      <w:r w:rsidR="00DB15AF" w:rsidRPr="001F61B2">
        <w:rPr>
          <w:rFonts w:ascii="Helvetica" w:hAnsi="Helvetica" w:cs="Arial"/>
        </w:rPr>
        <w:t xml:space="preserve">the </w:t>
      </w:r>
      <w:r w:rsidR="00B238FC" w:rsidRPr="001F61B2">
        <w:rPr>
          <w:rFonts w:ascii="Helvetica" w:hAnsi="Helvetica" w:cs="Arial"/>
        </w:rPr>
        <w:t>spreadsheet software to calculate the travelled distance of phagosomes containing SRBCs towards the nucleus</w:t>
      </w:r>
      <w:r w:rsidR="004E0F4F">
        <w:rPr>
          <w:rFonts w:ascii="Helvetica" w:hAnsi="Helvetica" w:cs="Arial"/>
        </w:rPr>
        <w:t xml:space="preserve"> </w:t>
      </w:r>
      <w:r w:rsidR="004E0F4F">
        <w:rPr>
          <w:rFonts w:ascii="Helvetica" w:hAnsi="Helvetica" w:cs="Arial"/>
          <w:b/>
          <w:color w:val="FF0000"/>
        </w:rPr>
        <w:t>[2</w:t>
      </w:r>
      <w:r w:rsidR="004E0F4F" w:rsidRPr="00D46CC2">
        <w:rPr>
          <w:rFonts w:ascii="Helvetica" w:hAnsi="Helvetica" w:cs="Arial"/>
          <w:b/>
          <w:color w:val="FF0000"/>
        </w:rPr>
        <w:t>-LM]</w:t>
      </w:r>
      <w:r w:rsidR="00AE02A2" w:rsidRPr="00AE02A2">
        <w:rPr>
          <w:rFonts w:ascii="Helvetica" w:hAnsi="Helvetica" w:cs="Arial"/>
          <w:color w:val="FF0000"/>
        </w:rPr>
        <w:t>,</w:t>
      </w:r>
      <w:r w:rsidR="00B238FC" w:rsidRPr="001F61B2">
        <w:rPr>
          <w:rFonts w:ascii="Helvetica" w:hAnsi="Helvetica" w:cs="Arial"/>
        </w:rPr>
        <w:t xml:space="preserve"> and the velocity </w:t>
      </w:r>
      <w:r w:rsidR="004E0F4F">
        <w:rPr>
          <w:rFonts w:ascii="Helvetica" w:hAnsi="Helvetica" w:cs="Arial"/>
          <w:b/>
          <w:color w:val="FF0000"/>
        </w:rPr>
        <w:t>[3</w:t>
      </w:r>
      <w:r w:rsidR="004E0F4F" w:rsidRPr="00D46CC2">
        <w:rPr>
          <w:rFonts w:ascii="Helvetica" w:hAnsi="Helvetica" w:cs="Arial"/>
          <w:b/>
          <w:color w:val="FF0000"/>
        </w:rPr>
        <w:t>-LM]</w:t>
      </w:r>
      <w:r w:rsidR="004E0F4F">
        <w:rPr>
          <w:rFonts w:ascii="Helvetica" w:hAnsi="Helvetica" w:cs="Arial"/>
        </w:rPr>
        <w:t xml:space="preserve"> </w:t>
      </w:r>
      <w:r w:rsidR="00B238FC" w:rsidRPr="001F61B2">
        <w:rPr>
          <w:rFonts w:ascii="Helvetica" w:hAnsi="Helvetica" w:cs="Arial"/>
        </w:rPr>
        <w:t xml:space="preserve">of the phagosomes during the first 5 min after internalization of SRBCs </w:t>
      </w:r>
      <w:r w:rsidR="002066D6" w:rsidRPr="001F61B2">
        <w:rPr>
          <w:rFonts w:ascii="Helvetica" w:hAnsi="Helvetica" w:cs="Arial"/>
        </w:rPr>
        <w:t xml:space="preserve">according to the text protocol </w:t>
      </w:r>
      <w:r w:rsidR="003F56EB" w:rsidRPr="00AA73D7">
        <w:rPr>
          <w:rFonts w:ascii="Helvetica" w:hAnsi="Helvetica" w:cs="Arial"/>
          <w:b/>
        </w:rPr>
        <w:t>[</w:t>
      </w:r>
      <w:r w:rsidR="003F56EB" w:rsidRPr="004E0F4F">
        <w:rPr>
          <w:rFonts w:ascii="Helvetica" w:hAnsi="Helvetica" w:cs="Arial"/>
          <w:b/>
          <w:strike/>
        </w:rPr>
        <w:t>1</w:t>
      </w:r>
      <w:r w:rsidR="004E0F4F" w:rsidRPr="004E0F4F">
        <w:rPr>
          <w:rFonts w:ascii="Helvetica" w:hAnsi="Helvetica" w:cs="Arial"/>
          <w:b/>
          <w:color w:val="FF0000"/>
        </w:rPr>
        <w:t>4</w:t>
      </w:r>
      <w:r w:rsidR="003F56EB" w:rsidRPr="00AA73D7">
        <w:rPr>
          <w:rFonts w:ascii="Helvetica" w:hAnsi="Helvetica" w:cs="Arial"/>
          <w:b/>
        </w:rPr>
        <w:t>-LM].</w:t>
      </w:r>
    </w:p>
    <w:p w14:paraId="1C4BD9BD" w14:textId="23C6F9ED" w:rsidR="00D46CC2" w:rsidRPr="00D46CC2" w:rsidRDefault="003F56EB" w:rsidP="00D46CC2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trike/>
          <w:szCs w:val="24"/>
        </w:rPr>
      </w:pPr>
      <w:r w:rsidRPr="00D46CC2">
        <w:rPr>
          <w:rFonts w:ascii="Helvetica" w:hAnsi="Helvetica" w:cs="Arial"/>
          <w:strike/>
        </w:rPr>
        <w:t xml:space="preserve">LAB MEDIA Figure 4, Editor, add in the dashed line </w:t>
      </w:r>
      <w:r w:rsidR="00AA73D7" w:rsidRPr="00D46CC2">
        <w:rPr>
          <w:rFonts w:ascii="Helvetica" w:hAnsi="Helvetica" w:cs="Arial"/>
          <w:strike/>
        </w:rPr>
        <w:t>from x SRBC to the nucleus then add in dashed lines ‘a’ and ‘b’ and then point out the corresponding values in the table in panel C.</w:t>
      </w:r>
      <w:r w:rsidRPr="00D46CC2">
        <w:rPr>
          <w:rFonts w:ascii="Helvetica" w:hAnsi="Helvetica" w:cs="Arial"/>
        </w:rPr>
        <w:t xml:space="preserve"> </w:t>
      </w:r>
      <w:r w:rsidR="00D46CC2">
        <w:rPr>
          <w:rFonts w:ascii="Helvetica" w:hAnsi="Helvetica" w:cs="Arial"/>
          <w:color w:val="FF0000"/>
        </w:rPr>
        <w:t xml:space="preserve">LAB MEDIA Figure 4 </w:t>
      </w:r>
      <w:r w:rsidR="00D46CC2" w:rsidRPr="00D46CC2">
        <w:rPr>
          <w:rFonts w:ascii="Helvetica" w:hAnsi="Helvetica" w:cs="Arial"/>
          <w:highlight w:val="green"/>
        </w:rPr>
        <w:t>(Author Comment: It is Figure 4 without dashed lines)</w:t>
      </w:r>
    </w:p>
    <w:p w14:paraId="24ECE7A7" w14:textId="6BD556CF" w:rsidR="00D46CC2" w:rsidRPr="00B90B7A" w:rsidRDefault="00B90B7A" w:rsidP="00D46CC2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B90B7A">
        <w:rPr>
          <w:rFonts w:ascii="Helvetica" w:hAnsi="Helvetica" w:cs="Arial"/>
          <w:color w:val="000000" w:themeColor="text1"/>
          <w:highlight w:val="green"/>
        </w:rPr>
        <w:t>[Added Shot]</w:t>
      </w:r>
      <w:r w:rsidRPr="00B90B7A">
        <w:rPr>
          <w:rFonts w:ascii="Helvetica" w:hAnsi="Helvetica" w:cs="Arial"/>
          <w:color w:val="000000" w:themeColor="text1"/>
        </w:rPr>
        <w:t xml:space="preserve"> </w:t>
      </w:r>
      <w:r w:rsidR="00D46CC2" w:rsidRPr="00B90B7A">
        <w:rPr>
          <w:rFonts w:ascii="Helvetica" w:hAnsi="Helvetica" w:cs="Arial"/>
          <w:color w:val="000000" w:themeColor="text1"/>
        </w:rPr>
        <w:t xml:space="preserve">LAB MEDIA Figure 4 add in the dashed line from x SRBC to the nucleus </w:t>
      </w:r>
    </w:p>
    <w:p w14:paraId="2F7FA9CA" w14:textId="727029EC" w:rsidR="00D46CC2" w:rsidRPr="006163D4" w:rsidRDefault="00B90B7A" w:rsidP="00D46CC2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color w:val="FF0000"/>
          <w:szCs w:val="24"/>
        </w:rPr>
      </w:pPr>
      <w:r w:rsidRPr="00B90B7A">
        <w:rPr>
          <w:rFonts w:ascii="Helvetica" w:hAnsi="Helvetica" w:cs="Arial"/>
          <w:color w:val="000000" w:themeColor="text1"/>
          <w:highlight w:val="green"/>
        </w:rPr>
        <w:t>[Added Shot]</w:t>
      </w:r>
      <w:r>
        <w:rPr>
          <w:rFonts w:ascii="Helvetica" w:hAnsi="Helvetica" w:cs="Arial"/>
          <w:color w:val="FF0000"/>
        </w:rPr>
        <w:t xml:space="preserve"> </w:t>
      </w:r>
      <w:r w:rsidR="00D46CC2" w:rsidRPr="00B90B7A">
        <w:rPr>
          <w:rFonts w:ascii="Helvetica" w:hAnsi="Helvetica" w:cs="Arial"/>
          <w:color w:val="000000" w:themeColor="text1"/>
        </w:rPr>
        <w:t>LAB MEDIA Figure 4 then add in dashed lines ‘a’ and ‘b’</w:t>
      </w:r>
    </w:p>
    <w:p w14:paraId="4FA18618" w14:textId="54054422" w:rsidR="00D46CC2" w:rsidRPr="006163D4" w:rsidRDefault="00B90B7A" w:rsidP="00D46CC2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color w:val="FF0000"/>
          <w:szCs w:val="24"/>
        </w:rPr>
      </w:pPr>
      <w:r w:rsidRPr="00B90B7A">
        <w:rPr>
          <w:rFonts w:ascii="Helvetica" w:hAnsi="Helvetica" w:cs="Arial"/>
          <w:color w:val="000000" w:themeColor="text1"/>
          <w:highlight w:val="green"/>
        </w:rPr>
        <w:t>[Added Shot]</w:t>
      </w:r>
      <w:r>
        <w:rPr>
          <w:rFonts w:ascii="Helvetica" w:hAnsi="Helvetica" w:cs="Arial"/>
          <w:color w:val="FF0000"/>
        </w:rPr>
        <w:t xml:space="preserve"> </w:t>
      </w:r>
      <w:r w:rsidR="00D46CC2" w:rsidRPr="00B90B7A">
        <w:rPr>
          <w:rFonts w:ascii="Helvetica" w:hAnsi="Helvetica" w:cs="Arial"/>
          <w:color w:val="000000" w:themeColor="text1"/>
        </w:rPr>
        <w:t>LAB MEDIA Figure 4 and then point out the corresponding values in the   table in panel C.</w:t>
      </w:r>
    </w:p>
    <w:p w14:paraId="24B058D0" w14:textId="0E4B97D0" w:rsidR="00D46CC2" w:rsidRPr="00D46CC2" w:rsidRDefault="00D46CC2" w:rsidP="00D46CC2">
      <w:pPr>
        <w:jc w:val="both"/>
        <w:outlineLvl w:val="0"/>
        <w:rPr>
          <w:rFonts w:ascii="Helvetica" w:hAnsi="Helvetica" w:cs="Arial"/>
          <w:szCs w:val="24"/>
        </w:rPr>
      </w:pPr>
      <w:r w:rsidRPr="00D46CC2">
        <w:rPr>
          <w:rFonts w:ascii="Helvetica" w:hAnsi="Helvetica" w:cs="Arial"/>
          <w:highlight w:val="green"/>
        </w:rPr>
        <w:t>(Author Comment: 4 different attached files saved in .</w:t>
      </w:r>
      <w:proofErr w:type="spellStart"/>
      <w:r w:rsidRPr="00D46CC2">
        <w:rPr>
          <w:rFonts w:ascii="Helvetica" w:hAnsi="Helvetica" w:cs="Arial"/>
          <w:highlight w:val="green"/>
        </w:rPr>
        <w:t>tif</w:t>
      </w:r>
      <w:proofErr w:type="spellEnd"/>
      <w:r w:rsidRPr="00D46CC2">
        <w:rPr>
          <w:rFonts w:ascii="Helvetica" w:hAnsi="Helvetica" w:cs="Arial"/>
          <w:highlight w:val="green"/>
        </w:rPr>
        <w:t>)</w:t>
      </w:r>
    </w:p>
    <w:p w14:paraId="2B270B92" w14:textId="77777777" w:rsidR="00CE10F2" w:rsidRPr="00D15BF1" w:rsidRDefault="00CE10F2" w:rsidP="00E24898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5BF1">
        <w:rPr>
          <w:rFonts w:ascii="Helvetica" w:hAnsi="Helvetica" w:cs="Arial"/>
          <w:b/>
          <w:szCs w:val="24"/>
        </w:rPr>
        <w:t xml:space="preserve">Results: </w:t>
      </w:r>
      <w:r w:rsidR="003F5E47" w:rsidRPr="00D15BF1">
        <w:rPr>
          <w:rFonts w:ascii="Helvetica" w:hAnsi="Helvetica" w:cs="Arial"/>
          <w:b/>
          <w:szCs w:val="24"/>
        </w:rPr>
        <w:t xml:space="preserve">Velocity of </w:t>
      </w:r>
      <w:proofErr w:type="spellStart"/>
      <w:r w:rsidR="003F5E47" w:rsidRPr="00D15BF1">
        <w:rPr>
          <w:rFonts w:ascii="Helvetica" w:hAnsi="Helvetica" w:cs="Arial"/>
          <w:b/>
          <w:szCs w:val="24"/>
        </w:rPr>
        <w:t>Phagosome</w:t>
      </w:r>
      <w:proofErr w:type="spellEnd"/>
      <w:r w:rsidR="003F5E47" w:rsidRPr="00D15BF1">
        <w:rPr>
          <w:rFonts w:ascii="Helvetica" w:hAnsi="Helvetica" w:cs="Arial"/>
          <w:b/>
          <w:szCs w:val="24"/>
        </w:rPr>
        <w:t xml:space="preserve"> Migration in HIV-infected and Uninfected Human Macrophages</w:t>
      </w:r>
    </w:p>
    <w:p w14:paraId="13F3B948" w14:textId="79DE52BB" w:rsidR="00CE10F2" w:rsidRPr="00D15BF1" w:rsidRDefault="00E83820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5BF1">
        <w:rPr>
          <w:rFonts w:ascii="Helvetica" w:hAnsi="Helvetica" w:cs="Arial"/>
          <w:szCs w:val="24"/>
        </w:rPr>
        <w:t xml:space="preserve">Analysis of </w:t>
      </w:r>
      <w:proofErr w:type="spellStart"/>
      <w:r w:rsidRPr="00D15BF1">
        <w:rPr>
          <w:rFonts w:ascii="Helvetica" w:hAnsi="Helvetica" w:cs="Arial"/>
          <w:szCs w:val="24"/>
        </w:rPr>
        <w:t>phagosome</w:t>
      </w:r>
      <w:proofErr w:type="spellEnd"/>
      <w:r w:rsidRPr="00D15BF1">
        <w:rPr>
          <w:rFonts w:ascii="Helvetica" w:hAnsi="Helvetica" w:cs="Arial"/>
          <w:szCs w:val="24"/>
        </w:rPr>
        <w:t xml:space="preserve"> movement in living HIV-infected macrophages in real-time using spinning disk confocal microscopy is sho</w:t>
      </w:r>
      <w:r w:rsidR="00D15BF1">
        <w:rPr>
          <w:rFonts w:ascii="Helvetica" w:hAnsi="Helvetica" w:cs="Arial"/>
          <w:szCs w:val="24"/>
        </w:rPr>
        <w:t>wn here.  The settings for the brightfield</w:t>
      </w:r>
      <w:r w:rsidRPr="00D15BF1">
        <w:rPr>
          <w:rFonts w:ascii="Helvetica" w:hAnsi="Helvetica" w:cs="Arial"/>
          <w:szCs w:val="24"/>
        </w:rPr>
        <w:t xml:space="preserve"> channel are critical to see the nucleus</w:t>
      </w:r>
      <w:r w:rsidR="000A10C3">
        <w:rPr>
          <w:rFonts w:ascii="Helvetica" w:hAnsi="Helvetica" w:cs="Arial"/>
          <w:szCs w:val="24"/>
        </w:rPr>
        <w:t xml:space="preserve"> </w:t>
      </w:r>
      <w:r w:rsidR="000A10C3" w:rsidRPr="000A10C3">
        <w:rPr>
          <w:rFonts w:ascii="Helvetica" w:hAnsi="Helvetica" w:cs="Arial"/>
          <w:b/>
          <w:color w:val="FF0000"/>
          <w:szCs w:val="24"/>
        </w:rPr>
        <w:t>[1-LM]</w:t>
      </w:r>
      <w:r w:rsidR="00AE02A2" w:rsidRPr="00AE02A2">
        <w:rPr>
          <w:rFonts w:ascii="Helvetica" w:hAnsi="Helvetica" w:cs="Arial"/>
          <w:color w:val="FF0000"/>
          <w:szCs w:val="24"/>
        </w:rPr>
        <w:t>,</w:t>
      </w:r>
      <w:r w:rsidRPr="00D15BF1">
        <w:rPr>
          <w:rFonts w:ascii="Helvetica" w:hAnsi="Helvetica" w:cs="Arial"/>
          <w:szCs w:val="24"/>
        </w:rPr>
        <w:t xml:space="preserve"> and for discriminating the external </w:t>
      </w:r>
      <w:r w:rsidR="000A10C3" w:rsidRPr="000A10C3">
        <w:rPr>
          <w:rFonts w:ascii="Helvetica" w:hAnsi="Helvetica" w:cs="Arial"/>
          <w:b/>
          <w:color w:val="FF0000"/>
          <w:szCs w:val="24"/>
        </w:rPr>
        <w:t>[2-LM]</w:t>
      </w:r>
      <w:r w:rsidR="000A10C3">
        <w:rPr>
          <w:rFonts w:ascii="Helvetica" w:hAnsi="Helvetica" w:cs="Arial"/>
          <w:b/>
          <w:szCs w:val="24"/>
        </w:rPr>
        <w:t xml:space="preserve"> </w:t>
      </w:r>
      <w:r w:rsidRPr="00D15BF1">
        <w:rPr>
          <w:rFonts w:ascii="Helvetica" w:hAnsi="Helvetica" w:cs="Arial"/>
          <w:szCs w:val="24"/>
        </w:rPr>
        <w:t xml:space="preserve">from the internalized SRBCs </w:t>
      </w:r>
      <w:r w:rsidRPr="00D15BF1">
        <w:rPr>
          <w:rFonts w:ascii="Helvetica" w:hAnsi="Helvetica" w:cs="Arial"/>
          <w:b/>
          <w:szCs w:val="24"/>
        </w:rPr>
        <w:t>[</w:t>
      </w:r>
      <w:r w:rsidRPr="000A10C3">
        <w:rPr>
          <w:rFonts w:ascii="Helvetica" w:hAnsi="Helvetica" w:cs="Arial"/>
          <w:b/>
          <w:strike/>
          <w:szCs w:val="24"/>
        </w:rPr>
        <w:t>1</w:t>
      </w:r>
      <w:r w:rsidR="000A10C3" w:rsidRPr="000A10C3">
        <w:rPr>
          <w:rFonts w:ascii="Helvetica" w:hAnsi="Helvetica" w:cs="Arial"/>
          <w:b/>
          <w:color w:val="FF0000"/>
          <w:szCs w:val="24"/>
        </w:rPr>
        <w:t>3</w:t>
      </w:r>
      <w:r w:rsidRPr="00D15BF1">
        <w:rPr>
          <w:rFonts w:ascii="Helvetica" w:hAnsi="Helvetica" w:cs="Arial"/>
          <w:b/>
          <w:szCs w:val="24"/>
        </w:rPr>
        <w:t>-LM].</w:t>
      </w:r>
    </w:p>
    <w:p w14:paraId="6D7A6E1F" w14:textId="5BCC04EA" w:rsidR="000A10C3" w:rsidRPr="000A10C3" w:rsidRDefault="00E83820" w:rsidP="000A10C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trike/>
          <w:szCs w:val="24"/>
        </w:rPr>
      </w:pPr>
      <w:r w:rsidRPr="000A10C3">
        <w:rPr>
          <w:rFonts w:ascii="Helvetica" w:hAnsi="Helvetica" w:cs="Arial"/>
          <w:strike/>
          <w:szCs w:val="24"/>
        </w:rPr>
        <w:t xml:space="preserve">LAB MEDIA Figure 2, </w:t>
      </w:r>
      <w:r w:rsidR="002D68AF" w:rsidRPr="000A10C3">
        <w:rPr>
          <w:rFonts w:ascii="Helvetica" w:hAnsi="Helvetica" w:cs="Arial"/>
          <w:strike/>
          <w:szCs w:val="24"/>
        </w:rPr>
        <w:t xml:space="preserve">Editor, point out the blue circle for the nucleus.  Add in the red arrowheads for the external SRBCs and the </w:t>
      </w:r>
      <w:r w:rsidRPr="000A10C3">
        <w:rPr>
          <w:rFonts w:ascii="Helvetica" w:hAnsi="Helvetica" w:cs="Arial"/>
          <w:strike/>
          <w:szCs w:val="24"/>
        </w:rPr>
        <w:t>red circles</w:t>
      </w:r>
      <w:r w:rsidR="002D68AF" w:rsidRPr="000A10C3">
        <w:rPr>
          <w:rFonts w:ascii="Helvetica" w:hAnsi="Helvetica" w:cs="Arial"/>
          <w:strike/>
          <w:szCs w:val="24"/>
        </w:rPr>
        <w:t xml:space="preserve"> for the internal SRBCs</w:t>
      </w:r>
      <w:r w:rsidR="002D68AF" w:rsidRPr="000A10C3">
        <w:rPr>
          <w:rFonts w:ascii="Helvetica" w:hAnsi="Helvetica" w:cs="Arial"/>
          <w:szCs w:val="24"/>
        </w:rPr>
        <w:t>.</w:t>
      </w:r>
      <w:r w:rsidR="000A10C3">
        <w:rPr>
          <w:rFonts w:ascii="Helvetica" w:hAnsi="Helvetica" w:cs="Arial"/>
          <w:szCs w:val="24"/>
        </w:rPr>
        <w:t xml:space="preserve"> </w:t>
      </w:r>
      <w:r w:rsidR="000A10C3" w:rsidRPr="000A10C3">
        <w:rPr>
          <w:rFonts w:ascii="Helvetica" w:hAnsi="Helvetica" w:cs="Arial"/>
          <w:color w:val="FF0000"/>
          <w:szCs w:val="24"/>
        </w:rPr>
        <w:t>LAB MEDIA Figure 2, point out the blue circle for the nucleus.</w:t>
      </w:r>
    </w:p>
    <w:p w14:paraId="0CDF7EEB" w14:textId="6118C3C5" w:rsidR="000A10C3" w:rsidRPr="000A10C3" w:rsidRDefault="000A10C3" w:rsidP="000A10C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0A10C3">
        <w:rPr>
          <w:rFonts w:ascii="Helvetica" w:hAnsi="Helvetica" w:cs="Arial"/>
          <w:color w:val="000000" w:themeColor="text1"/>
          <w:szCs w:val="24"/>
          <w:highlight w:val="green"/>
        </w:rPr>
        <w:t>[Added Shot]</w:t>
      </w:r>
      <w:r w:rsidRPr="000A10C3">
        <w:rPr>
          <w:rFonts w:ascii="Helvetica" w:hAnsi="Helvetica" w:cs="Arial"/>
          <w:color w:val="000000" w:themeColor="text1"/>
          <w:szCs w:val="24"/>
        </w:rPr>
        <w:t xml:space="preserve"> LAB MEDIA Figure 2 Add in the red arrowheads for the external SRBCs</w:t>
      </w:r>
    </w:p>
    <w:p w14:paraId="7514C753" w14:textId="0E1B55E1" w:rsidR="000A10C3" w:rsidRPr="000A10C3" w:rsidRDefault="000A10C3" w:rsidP="000A10C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0A10C3">
        <w:rPr>
          <w:rFonts w:ascii="Helvetica" w:hAnsi="Helvetica" w:cs="Arial"/>
          <w:color w:val="000000" w:themeColor="text1"/>
          <w:szCs w:val="24"/>
          <w:highlight w:val="green"/>
        </w:rPr>
        <w:lastRenderedPageBreak/>
        <w:t>[Added Shot]</w:t>
      </w:r>
      <w:r w:rsidRPr="000A10C3">
        <w:rPr>
          <w:rFonts w:ascii="Helvetica" w:hAnsi="Helvetica" w:cs="Arial"/>
          <w:color w:val="000000" w:themeColor="text1"/>
          <w:szCs w:val="24"/>
        </w:rPr>
        <w:t xml:space="preserve"> LAB MEDIA Figure 2 and the red circles for the internal SRBCs.</w:t>
      </w:r>
    </w:p>
    <w:p w14:paraId="1E7AF0F3" w14:textId="3AC327A9" w:rsidR="000A10C3" w:rsidRPr="000A10C3" w:rsidRDefault="00B90B7A" w:rsidP="000A10C3">
      <w:pPr>
        <w:ind w:left="720" w:firstLine="648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B90B7A">
        <w:rPr>
          <w:rFonts w:ascii="Helvetica" w:hAnsi="Helvetica" w:cs="Arial"/>
          <w:color w:val="000000" w:themeColor="text1"/>
          <w:highlight w:val="green"/>
        </w:rPr>
        <w:t xml:space="preserve">(Author </w:t>
      </w:r>
      <w:r w:rsidR="000A10C3" w:rsidRPr="00B90B7A">
        <w:rPr>
          <w:rFonts w:ascii="Helvetica" w:hAnsi="Helvetica" w:cs="Arial"/>
          <w:color w:val="000000" w:themeColor="text1"/>
          <w:highlight w:val="green"/>
        </w:rPr>
        <w:t>Comment: 3 differe</w:t>
      </w:r>
      <w:r w:rsidRPr="00B90B7A">
        <w:rPr>
          <w:rFonts w:ascii="Helvetica" w:hAnsi="Helvetica" w:cs="Arial"/>
          <w:color w:val="000000" w:themeColor="text1"/>
          <w:highlight w:val="green"/>
        </w:rPr>
        <w:t>nt attached files saved in .</w:t>
      </w:r>
      <w:proofErr w:type="spellStart"/>
      <w:r w:rsidRPr="00B90B7A">
        <w:rPr>
          <w:rFonts w:ascii="Helvetica" w:hAnsi="Helvetica" w:cs="Arial"/>
          <w:color w:val="000000" w:themeColor="text1"/>
          <w:highlight w:val="green"/>
        </w:rPr>
        <w:t>tif</w:t>
      </w:r>
      <w:proofErr w:type="spellEnd"/>
      <w:r w:rsidRPr="00B90B7A">
        <w:rPr>
          <w:rFonts w:ascii="Helvetica" w:hAnsi="Helvetica" w:cs="Arial"/>
          <w:color w:val="000000" w:themeColor="text1"/>
          <w:highlight w:val="green"/>
        </w:rPr>
        <w:t>)</w:t>
      </w:r>
    </w:p>
    <w:p w14:paraId="12184C69" w14:textId="7BCB4DFC" w:rsidR="004A0153" w:rsidRPr="00D15BF1" w:rsidRDefault="003F5E47" w:rsidP="004A015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D15BF1">
        <w:rPr>
          <w:rFonts w:ascii="Helvetica" w:hAnsi="Helvetica" w:cs="Arial"/>
          <w:szCs w:val="24"/>
        </w:rPr>
        <w:t>This graph plots</w:t>
      </w:r>
      <w:r w:rsidR="000867AC" w:rsidRPr="00D15BF1">
        <w:rPr>
          <w:rFonts w:ascii="Helvetica" w:hAnsi="Helvetica" w:cs="Arial"/>
          <w:szCs w:val="24"/>
        </w:rPr>
        <w:t xml:space="preserve"> the distance traveled </w:t>
      </w:r>
      <w:r w:rsidR="00BF1CF9" w:rsidRPr="00BF1CF9">
        <w:rPr>
          <w:rFonts w:ascii="Helvetica" w:hAnsi="Helvetica" w:cs="Arial"/>
          <w:b/>
          <w:color w:val="FF0000"/>
          <w:szCs w:val="24"/>
        </w:rPr>
        <w:t>[1-LM]</w:t>
      </w:r>
      <w:r w:rsidR="00BF1CF9">
        <w:rPr>
          <w:rFonts w:ascii="Helvetica" w:hAnsi="Helvetica" w:cs="Arial"/>
          <w:szCs w:val="24"/>
        </w:rPr>
        <w:t xml:space="preserve"> </w:t>
      </w:r>
      <w:r w:rsidR="000867AC" w:rsidRPr="00D15BF1">
        <w:rPr>
          <w:rFonts w:ascii="Helvetica" w:hAnsi="Helvetica" w:cs="Arial"/>
          <w:szCs w:val="24"/>
        </w:rPr>
        <w:t xml:space="preserve">for a </w:t>
      </w:r>
      <w:proofErr w:type="spellStart"/>
      <w:r w:rsidR="000867AC" w:rsidRPr="00D15BF1">
        <w:rPr>
          <w:rFonts w:ascii="Helvetica" w:hAnsi="Helvetica" w:cs="Arial"/>
          <w:szCs w:val="24"/>
        </w:rPr>
        <w:t>phagosome</w:t>
      </w:r>
      <w:proofErr w:type="spellEnd"/>
      <w:r w:rsidR="000867AC" w:rsidRPr="00D15BF1">
        <w:rPr>
          <w:rFonts w:ascii="Helvetica" w:hAnsi="Helvetica" w:cs="Arial"/>
          <w:szCs w:val="24"/>
        </w:rPr>
        <w:t xml:space="preserve"> in non-infected </w:t>
      </w:r>
      <w:proofErr w:type="spellStart"/>
      <w:r w:rsidR="000867AC" w:rsidRPr="00D15BF1">
        <w:rPr>
          <w:rFonts w:ascii="Helvetica" w:hAnsi="Helvetica" w:cs="Arial"/>
          <w:szCs w:val="24"/>
        </w:rPr>
        <w:t>hMDMs</w:t>
      </w:r>
      <w:proofErr w:type="spellEnd"/>
      <w:r w:rsidR="000867AC" w:rsidRPr="00D15BF1">
        <w:rPr>
          <w:rFonts w:ascii="Helvetica" w:hAnsi="Helvetica" w:cs="Arial"/>
          <w:szCs w:val="24"/>
        </w:rPr>
        <w:t xml:space="preserve"> in the first five minutes after internalization o</w:t>
      </w:r>
      <w:r w:rsidRPr="00D15BF1">
        <w:rPr>
          <w:rFonts w:ascii="Helvetica" w:hAnsi="Helvetica" w:cs="Arial"/>
          <w:szCs w:val="24"/>
        </w:rPr>
        <w:t>f an SRBC versus time</w:t>
      </w:r>
      <w:r w:rsidR="00BF1CF9">
        <w:rPr>
          <w:rFonts w:ascii="Helvetica" w:hAnsi="Helvetica" w:cs="Arial"/>
          <w:szCs w:val="24"/>
        </w:rPr>
        <w:t xml:space="preserve"> </w:t>
      </w:r>
      <w:r w:rsidR="00BF1CF9">
        <w:rPr>
          <w:rFonts w:ascii="Helvetica" w:hAnsi="Helvetica" w:cs="Arial"/>
          <w:b/>
          <w:color w:val="FF0000"/>
          <w:szCs w:val="24"/>
        </w:rPr>
        <w:t>[2</w:t>
      </w:r>
      <w:r w:rsidR="00BF1CF9" w:rsidRPr="00BF1CF9">
        <w:rPr>
          <w:rFonts w:ascii="Helvetica" w:hAnsi="Helvetica" w:cs="Arial"/>
          <w:b/>
          <w:color w:val="FF0000"/>
          <w:szCs w:val="24"/>
        </w:rPr>
        <w:t>-LM]</w:t>
      </w:r>
      <w:r w:rsidR="006E4337" w:rsidRPr="00D15BF1">
        <w:rPr>
          <w:rFonts w:ascii="Helvetica" w:hAnsi="Helvetica" w:cs="Arial"/>
          <w:szCs w:val="24"/>
        </w:rPr>
        <w:t>.</w:t>
      </w:r>
      <w:r w:rsidR="000867AC" w:rsidRPr="00D15BF1">
        <w:rPr>
          <w:rFonts w:ascii="Helvetica" w:hAnsi="Helvetica" w:cs="Arial"/>
          <w:szCs w:val="24"/>
        </w:rPr>
        <w:t xml:space="preserve"> The velocity </w:t>
      </w:r>
      <w:r w:rsidR="00933B03">
        <w:rPr>
          <w:rFonts w:ascii="Helvetica" w:hAnsi="Helvetica" w:cs="Arial"/>
          <w:b/>
          <w:color w:val="FF0000"/>
          <w:szCs w:val="24"/>
        </w:rPr>
        <w:t>[3</w:t>
      </w:r>
      <w:r w:rsidR="00933B03" w:rsidRPr="00BF1CF9">
        <w:rPr>
          <w:rFonts w:ascii="Helvetica" w:hAnsi="Helvetica" w:cs="Arial"/>
          <w:b/>
          <w:color w:val="FF0000"/>
          <w:szCs w:val="24"/>
        </w:rPr>
        <w:t>-LM]</w:t>
      </w:r>
      <w:r w:rsidR="00933B03">
        <w:rPr>
          <w:rFonts w:ascii="Helvetica" w:hAnsi="Helvetica" w:cs="Arial"/>
          <w:szCs w:val="24"/>
        </w:rPr>
        <w:t xml:space="preserve"> </w:t>
      </w:r>
      <w:r w:rsidR="000867AC" w:rsidRPr="00D15BF1">
        <w:rPr>
          <w:rFonts w:ascii="Helvetica" w:hAnsi="Helvetica" w:cs="Arial"/>
          <w:szCs w:val="24"/>
        </w:rPr>
        <w:t xml:space="preserve">of the </w:t>
      </w:r>
      <w:proofErr w:type="spellStart"/>
      <w:r w:rsidR="000867AC" w:rsidRPr="00D15BF1">
        <w:rPr>
          <w:rFonts w:ascii="Helvetica" w:hAnsi="Helvetica" w:cs="Arial"/>
          <w:szCs w:val="24"/>
        </w:rPr>
        <w:t>phagosome</w:t>
      </w:r>
      <w:proofErr w:type="spellEnd"/>
      <w:r w:rsidR="000867AC" w:rsidRPr="00D15BF1">
        <w:rPr>
          <w:rFonts w:ascii="Helvetica" w:hAnsi="Helvetica" w:cs="Arial"/>
          <w:szCs w:val="24"/>
        </w:rPr>
        <w:t xml:space="preserve"> is the slope of the linear regression curve shown here</w:t>
      </w:r>
      <w:r w:rsidR="00DC5C2E" w:rsidRPr="00D15BF1">
        <w:rPr>
          <w:rFonts w:ascii="Helvetica" w:hAnsi="Helvetica" w:cs="Arial"/>
          <w:szCs w:val="24"/>
        </w:rPr>
        <w:t xml:space="preserve"> </w:t>
      </w:r>
      <w:r w:rsidR="00DC5C2E" w:rsidRPr="00D15BF1">
        <w:rPr>
          <w:rFonts w:ascii="Helvetica" w:hAnsi="Helvetica" w:cs="Arial"/>
          <w:b/>
          <w:szCs w:val="24"/>
        </w:rPr>
        <w:t>[1-LM].</w:t>
      </w:r>
    </w:p>
    <w:p w14:paraId="72164A2A" w14:textId="7129205B" w:rsidR="00B90B7A" w:rsidRPr="00B90B7A" w:rsidRDefault="00DC5C2E" w:rsidP="00B90B7A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B90B7A">
        <w:rPr>
          <w:rFonts w:ascii="Helvetica" w:hAnsi="Helvetica" w:cs="Arial"/>
          <w:strike/>
          <w:szCs w:val="24"/>
        </w:rPr>
        <w:t>LAB MEDIA Figure 5A</w:t>
      </w:r>
      <w:r w:rsidR="000867AC" w:rsidRPr="00B90B7A">
        <w:rPr>
          <w:rFonts w:ascii="Helvetica" w:hAnsi="Helvetica" w:cs="Arial"/>
          <w:strike/>
          <w:szCs w:val="24"/>
        </w:rPr>
        <w:t xml:space="preserve">, Editor, </w:t>
      </w:r>
      <w:r w:rsidR="003F5E47" w:rsidRPr="00B90B7A">
        <w:rPr>
          <w:rFonts w:ascii="Helvetica" w:hAnsi="Helvetica" w:cs="Arial"/>
          <w:strike/>
          <w:szCs w:val="24"/>
        </w:rPr>
        <w:t xml:space="preserve">add in the Y axis label and then the X axis label when mentioned.  Then add in the regression curve formula and </w:t>
      </w:r>
      <w:r w:rsidR="006E4337" w:rsidRPr="00B90B7A">
        <w:rPr>
          <w:rFonts w:ascii="Helvetica" w:hAnsi="Helvetica" w:cs="Arial"/>
          <w:strike/>
          <w:szCs w:val="24"/>
        </w:rPr>
        <w:t>point out the red value for the slope.</w:t>
      </w:r>
      <w:r w:rsidR="00B90B7A">
        <w:rPr>
          <w:rFonts w:ascii="Helvetica" w:hAnsi="Helvetica" w:cs="Arial"/>
          <w:szCs w:val="24"/>
        </w:rPr>
        <w:t xml:space="preserve"> </w:t>
      </w:r>
      <w:r w:rsidR="00B90B7A" w:rsidRPr="00B90B7A">
        <w:rPr>
          <w:rFonts w:ascii="Helvetica" w:hAnsi="Helvetica" w:cs="Arial"/>
          <w:color w:val="FF0000"/>
          <w:szCs w:val="24"/>
        </w:rPr>
        <w:t>LAB MEDIA Figure 5A, add in the Y axis label</w:t>
      </w:r>
    </w:p>
    <w:p w14:paraId="5C2826CA" w14:textId="51CB3A1E" w:rsidR="00B90B7A" w:rsidRPr="006325D4" w:rsidRDefault="00B90B7A" w:rsidP="00B90B7A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color w:val="FF0000"/>
          <w:szCs w:val="24"/>
        </w:rPr>
      </w:pPr>
      <w:r w:rsidRPr="00B90B7A">
        <w:rPr>
          <w:rFonts w:ascii="Helvetica" w:hAnsi="Helvetica" w:cs="Arial"/>
          <w:color w:val="000000" w:themeColor="text1"/>
          <w:szCs w:val="24"/>
          <w:highlight w:val="green"/>
        </w:rPr>
        <w:t>[Added Shot]</w:t>
      </w:r>
      <w:r>
        <w:rPr>
          <w:rFonts w:ascii="Helvetica" w:hAnsi="Helvetica" w:cs="Arial"/>
          <w:color w:val="FF0000"/>
          <w:szCs w:val="24"/>
        </w:rPr>
        <w:t xml:space="preserve"> </w:t>
      </w:r>
      <w:r w:rsidRPr="00B90B7A">
        <w:rPr>
          <w:rFonts w:ascii="Helvetica" w:hAnsi="Helvetica" w:cs="Arial"/>
          <w:color w:val="000000" w:themeColor="text1"/>
          <w:szCs w:val="24"/>
        </w:rPr>
        <w:t>LAB MEDIA Figure 5A, and then the X axis label when mentioned.</w:t>
      </w:r>
    </w:p>
    <w:p w14:paraId="0B650534" w14:textId="0F863CB1" w:rsidR="00B90B7A" w:rsidRPr="006325D4" w:rsidRDefault="00B90B7A" w:rsidP="00B90B7A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color w:val="FF0000"/>
          <w:szCs w:val="24"/>
        </w:rPr>
      </w:pPr>
      <w:r w:rsidRPr="00B90B7A">
        <w:rPr>
          <w:rFonts w:ascii="Helvetica" w:hAnsi="Helvetica" w:cs="Arial"/>
          <w:color w:val="000000" w:themeColor="text1"/>
          <w:szCs w:val="24"/>
          <w:highlight w:val="green"/>
        </w:rPr>
        <w:t>[Added Shot]</w:t>
      </w:r>
      <w:r>
        <w:rPr>
          <w:rFonts w:ascii="Helvetica" w:hAnsi="Helvetica" w:cs="Arial"/>
          <w:color w:val="FF0000"/>
          <w:szCs w:val="24"/>
        </w:rPr>
        <w:t xml:space="preserve"> </w:t>
      </w:r>
      <w:r w:rsidRPr="00B90B7A">
        <w:rPr>
          <w:rFonts w:ascii="Helvetica" w:hAnsi="Helvetica" w:cs="Arial"/>
          <w:color w:val="000000" w:themeColor="text1"/>
          <w:szCs w:val="24"/>
        </w:rPr>
        <w:t>LAB MEDIA Figure 5A, Then add in the regression curve formula</w:t>
      </w:r>
    </w:p>
    <w:p w14:paraId="3D854BFF" w14:textId="1C5D62D1" w:rsidR="00B90B7A" w:rsidRPr="006325D4" w:rsidRDefault="00B90B7A" w:rsidP="00B90B7A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color w:val="FF0000"/>
          <w:szCs w:val="24"/>
        </w:rPr>
      </w:pPr>
      <w:r w:rsidRPr="00B90B7A">
        <w:rPr>
          <w:rFonts w:ascii="Helvetica" w:hAnsi="Helvetica" w:cs="Arial"/>
          <w:color w:val="000000" w:themeColor="text1"/>
          <w:szCs w:val="24"/>
          <w:highlight w:val="green"/>
        </w:rPr>
        <w:t>[Added Shot]</w:t>
      </w:r>
      <w:r>
        <w:rPr>
          <w:rFonts w:ascii="Helvetica" w:hAnsi="Helvetica" w:cs="Arial"/>
          <w:color w:val="FF0000"/>
          <w:szCs w:val="24"/>
        </w:rPr>
        <w:t xml:space="preserve"> </w:t>
      </w:r>
      <w:r w:rsidRPr="00B90B7A">
        <w:rPr>
          <w:rFonts w:ascii="Helvetica" w:hAnsi="Helvetica" w:cs="Arial"/>
          <w:color w:val="000000" w:themeColor="text1"/>
          <w:szCs w:val="24"/>
        </w:rPr>
        <w:t>LAB MEDIA Figure 5A, and point out the red value for the slope.</w:t>
      </w:r>
    </w:p>
    <w:p w14:paraId="271BD710" w14:textId="77777777" w:rsidR="00B90B7A" w:rsidRPr="00D15BF1" w:rsidRDefault="00B90B7A" w:rsidP="00B90B7A">
      <w:pPr>
        <w:ind w:left="720"/>
        <w:jc w:val="both"/>
        <w:outlineLvl w:val="0"/>
        <w:rPr>
          <w:rFonts w:ascii="Helvetica" w:hAnsi="Helvetica" w:cs="Arial"/>
          <w:szCs w:val="24"/>
        </w:rPr>
      </w:pPr>
    </w:p>
    <w:p w14:paraId="09B1DB71" w14:textId="77777777" w:rsidR="006E4337" w:rsidRPr="00D15BF1" w:rsidRDefault="00D15BF1" w:rsidP="006E433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Finally, i</w:t>
      </w:r>
      <w:r w:rsidR="003F5E47" w:rsidRPr="00D15BF1">
        <w:rPr>
          <w:rFonts w:ascii="Helvetica" w:hAnsi="Helvetica" w:cs="Arial"/>
          <w:szCs w:val="24"/>
        </w:rPr>
        <w:t>n this study</w:t>
      </w:r>
      <w:r w:rsidR="006E4337" w:rsidRPr="00D15BF1">
        <w:rPr>
          <w:rFonts w:ascii="Helvetica" w:hAnsi="Helvetica" w:cs="Arial"/>
          <w:szCs w:val="24"/>
        </w:rPr>
        <w:t xml:space="preserve">, it was observed that the </w:t>
      </w:r>
      <w:proofErr w:type="spellStart"/>
      <w:r w:rsidR="006E4337" w:rsidRPr="00D15BF1">
        <w:rPr>
          <w:rFonts w:ascii="Helvetica" w:hAnsi="Helvetica" w:cs="Arial"/>
          <w:szCs w:val="24"/>
        </w:rPr>
        <w:t>phagosome</w:t>
      </w:r>
      <w:proofErr w:type="spellEnd"/>
      <w:r w:rsidR="006E4337" w:rsidRPr="00D15BF1">
        <w:rPr>
          <w:rFonts w:ascii="Helvetica" w:hAnsi="Helvetica" w:cs="Arial"/>
          <w:szCs w:val="24"/>
        </w:rPr>
        <w:t xml:space="preserve"> velocity during the first 5 min</w:t>
      </w:r>
      <w:r w:rsidR="003F5E47" w:rsidRPr="00D15BF1">
        <w:rPr>
          <w:rFonts w:ascii="Helvetica" w:hAnsi="Helvetica" w:cs="Arial"/>
          <w:szCs w:val="24"/>
        </w:rPr>
        <w:t>utes</w:t>
      </w:r>
      <w:r w:rsidR="006E4337" w:rsidRPr="00D15BF1">
        <w:rPr>
          <w:rFonts w:ascii="Helvetica" w:hAnsi="Helvetica" w:cs="Arial"/>
          <w:szCs w:val="24"/>
        </w:rPr>
        <w:t xml:space="preserve"> after internalization in HIV-infected </w:t>
      </w:r>
      <w:proofErr w:type="spellStart"/>
      <w:r w:rsidR="006E4337" w:rsidRPr="00D15BF1">
        <w:rPr>
          <w:rFonts w:ascii="Helvetica" w:hAnsi="Helvetica" w:cs="Arial"/>
          <w:szCs w:val="24"/>
        </w:rPr>
        <w:t>hMDMs</w:t>
      </w:r>
      <w:proofErr w:type="spellEnd"/>
      <w:r w:rsidR="006E4337" w:rsidRPr="00D15BF1">
        <w:rPr>
          <w:rFonts w:ascii="Helvetica" w:hAnsi="Helvetica" w:cs="Arial"/>
          <w:szCs w:val="24"/>
        </w:rPr>
        <w:t xml:space="preserve"> is lower compared to non-infected </w:t>
      </w:r>
      <w:proofErr w:type="spellStart"/>
      <w:r w:rsidR="006E4337" w:rsidRPr="00D15BF1">
        <w:rPr>
          <w:rFonts w:ascii="Helvetica" w:hAnsi="Helvetica" w:cs="Arial"/>
          <w:szCs w:val="24"/>
        </w:rPr>
        <w:t>hMDMs</w:t>
      </w:r>
      <w:proofErr w:type="spellEnd"/>
      <w:r w:rsidR="006E4337" w:rsidRPr="00D15BF1">
        <w:rPr>
          <w:rFonts w:ascii="Helvetica" w:hAnsi="Helvetica" w:cs="Arial"/>
          <w:szCs w:val="24"/>
        </w:rPr>
        <w:t xml:space="preserve"> </w:t>
      </w:r>
      <w:r w:rsidR="006E4337" w:rsidRPr="00D15BF1">
        <w:rPr>
          <w:rFonts w:ascii="Helvetica" w:hAnsi="Helvetica" w:cs="Arial"/>
          <w:b/>
          <w:szCs w:val="24"/>
        </w:rPr>
        <w:t>[1-LM].</w:t>
      </w:r>
    </w:p>
    <w:p w14:paraId="2AE5FDFC" w14:textId="4F0A57F1" w:rsidR="00E24898" w:rsidRPr="0021197F" w:rsidRDefault="006E4337" w:rsidP="0021197F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15BF1">
        <w:rPr>
          <w:rFonts w:ascii="Helvetica" w:hAnsi="Helvetica" w:cs="Arial"/>
          <w:szCs w:val="24"/>
        </w:rPr>
        <w:t>LAB MEDIA Figure 5B</w:t>
      </w:r>
      <w:r w:rsidR="003F5E47" w:rsidRPr="00D15BF1">
        <w:rPr>
          <w:rFonts w:ascii="Helvetica" w:hAnsi="Helvetica" w:cs="Arial"/>
          <w:szCs w:val="24"/>
        </w:rPr>
        <w:t>, Editor, point out the lower overall values in the graph of HIV-infected cells and the higher overall values for non-infected cells when mentioned.</w:t>
      </w:r>
    </w:p>
    <w:p w14:paraId="544D747A" w14:textId="77777777" w:rsidR="00305187" w:rsidRPr="00E24898" w:rsidRDefault="00305187" w:rsidP="00CE10F2">
      <w:pPr>
        <w:spacing w:line="480" w:lineRule="auto"/>
        <w:ind w:left="792"/>
        <w:rPr>
          <w:rFonts w:ascii="Helvetica" w:hAnsi="Helvetica"/>
          <w:b/>
          <w:sz w:val="22"/>
          <w:lang w:eastAsia="zh-TW"/>
        </w:rPr>
      </w:pPr>
    </w:p>
    <w:p w14:paraId="3A7A548C" w14:textId="77777777" w:rsidR="00CE10F2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>Conclusion (said by authors on camera)</w:t>
      </w:r>
    </w:p>
    <w:p w14:paraId="020A4BBD" w14:textId="77777777" w:rsidR="00CE10F2" w:rsidRPr="00E24898" w:rsidRDefault="00CE10F2" w:rsidP="00CE10F2">
      <w:pPr>
        <w:ind w:left="360"/>
        <w:jc w:val="both"/>
        <w:rPr>
          <w:rFonts w:ascii="Helvetica" w:hAnsi="Helvetica"/>
          <w:b/>
          <w:sz w:val="22"/>
        </w:rPr>
      </w:pPr>
    </w:p>
    <w:p w14:paraId="60085312" w14:textId="77777777" w:rsidR="003811F5" w:rsidRPr="007062FA" w:rsidRDefault="003811F5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/>
          <w:sz w:val="22"/>
          <w:szCs w:val="24"/>
        </w:rPr>
      </w:pPr>
      <w:r w:rsidRPr="007062FA">
        <w:rPr>
          <w:rFonts w:ascii="Helvetica" w:hAnsi="Helvetica" w:cs="Arial"/>
          <w:color w:val="000000"/>
          <w:sz w:val="22"/>
          <w:szCs w:val="24"/>
          <w:u w:val="single"/>
        </w:rPr>
        <w:t xml:space="preserve">Gabrielle </w:t>
      </w:r>
      <w:proofErr w:type="spellStart"/>
      <w:r w:rsidRPr="007062FA">
        <w:rPr>
          <w:rFonts w:ascii="Helvetica" w:hAnsi="Helvetica" w:cs="Arial"/>
          <w:color w:val="000000"/>
          <w:sz w:val="22"/>
          <w:szCs w:val="24"/>
          <w:u w:val="single"/>
        </w:rPr>
        <w:t>Lê</w:t>
      </w:r>
      <w:proofErr w:type="spellEnd"/>
      <w:r w:rsidRPr="007062FA">
        <w:rPr>
          <w:rFonts w:ascii="Helvetica" w:hAnsi="Helvetica" w:cs="Arial"/>
          <w:color w:val="000000"/>
          <w:sz w:val="22"/>
          <w:szCs w:val="24"/>
          <w:u w:val="single"/>
        </w:rPr>
        <w:t>-Bury</w:t>
      </w:r>
      <w:r w:rsidRPr="007062FA">
        <w:rPr>
          <w:rFonts w:ascii="Helvetica" w:hAnsi="Helvetica" w:cs="Arial"/>
          <w:color w:val="000000"/>
          <w:sz w:val="22"/>
          <w:szCs w:val="24"/>
        </w:rPr>
        <w:t xml:space="preserve">: </w:t>
      </w:r>
      <w:r w:rsidR="00AA73D7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This </w:t>
      </w:r>
      <w:proofErr w:type="spellStart"/>
      <w:r w:rsidR="00AA73D7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method</w:t>
      </w:r>
      <w:proofErr w:type="spellEnd"/>
      <w:r w:rsidR="00AA73D7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="00AA73D7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demonstrated</w:t>
      </w:r>
      <w:proofErr w:type="spellEnd"/>
      <w:r w:rsidR="00AA73D7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that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phagosome </w:t>
      </w:r>
      <w:proofErr w:type="spellStart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movement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to the </w:t>
      </w:r>
      <w:proofErr w:type="spellStart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cell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center and </w:t>
      </w:r>
      <w:proofErr w:type="spellStart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therefore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r w:rsidR="005631BB">
        <w:rPr>
          <w:rFonts w:ascii="Helvetica" w:hAnsi="Helvetica" w:cs="Helvetica"/>
          <w:color w:val="000000"/>
          <w:sz w:val="22"/>
          <w:szCs w:val="22"/>
          <w:lang w:val="fr-FR" w:eastAsia="fr-FR"/>
        </w:rPr>
        <w:t>phagosome</w:t>
      </w:r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maturation </w:t>
      </w:r>
      <w:proofErr w:type="spellStart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into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phagolysosomes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was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impaired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in HIV-</w:t>
      </w:r>
      <w:proofErr w:type="spellStart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infected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macrophages.</w:t>
      </w:r>
      <w:r w:rsidR="00117610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r w:rsidR="00117610" w:rsidRPr="0021197F">
        <w:rPr>
          <w:rFonts w:ascii="Helvetica" w:hAnsi="Helvetica" w:cs="Arial"/>
          <w:szCs w:val="24"/>
          <w:highlight w:val="green"/>
        </w:rPr>
        <w:t>(take 2)</w:t>
      </w:r>
    </w:p>
    <w:p w14:paraId="3A67C956" w14:textId="77777777" w:rsidR="001216C2" w:rsidRPr="007062FA" w:rsidRDefault="001216C2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/>
          <w:sz w:val="22"/>
          <w:szCs w:val="24"/>
        </w:rPr>
      </w:pPr>
      <w:r w:rsidRPr="007062FA">
        <w:rPr>
          <w:rFonts w:ascii="Helvetica" w:hAnsi="Helvetica" w:cs="Arial"/>
          <w:color w:val="000000"/>
          <w:sz w:val="22"/>
          <w:szCs w:val="24"/>
          <w:u w:val="single"/>
        </w:rPr>
        <w:t xml:space="preserve">Florence </w:t>
      </w:r>
      <w:proofErr w:type="spellStart"/>
      <w:r w:rsidRPr="007062FA">
        <w:rPr>
          <w:rFonts w:ascii="Helvetica" w:hAnsi="Helvetica" w:cs="Arial"/>
          <w:color w:val="000000"/>
          <w:sz w:val="22"/>
          <w:szCs w:val="24"/>
          <w:u w:val="single"/>
        </w:rPr>
        <w:t>Niedergang</w:t>
      </w:r>
      <w:proofErr w:type="spellEnd"/>
      <w:r w:rsidRPr="007062FA">
        <w:rPr>
          <w:rFonts w:ascii="Helvetica" w:hAnsi="Helvetica" w:cs="Arial"/>
          <w:color w:val="000000"/>
          <w:sz w:val="22"/>
          <w:szCs w:val="24"/>
        </w:rPr>
        <w:t xml:space="preserve">: </w:t>
      </w:r>
      <w:proofErr w:type="spellStart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After</w:t>
      </w:r>
      <w:proofErr w:type="spellEnd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its</w:t>
      </w:r>
      <w:proofErr w:type="spellEnd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acquisition, a </w:t>
      </w:r>
      <w:proofErr w:type="spellStart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cell</w:t>
      </w:r>
      <w:proofErr w:type="spellEnd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can</w:t>
      </w:r>
      <w:proofErr w:type="spellEnd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be</w:t>
      </w:r>
      <w:proofErr w:type="spellEnd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further</w:t>
      </w:r>
      <w:proofErr w:type="spellEnd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processed</w:t>
      </w:r>
      <w:proofErr w:type="spellEnd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for </w:t>
      </w:r>
      <w:proofErr w:type="spellStart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correlative</w:t>
      </w:r>
      <w:proofErr w:type="spellEnd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electron</w:t>
      </w:r>
      <w:proofErr w:type="spellEnd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microscopy</w:t>
      </w:r>
      <w:proofErr w:type="spellEnd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or</w:t>
      </w:r>
      <w:proofErr w:type="spellEnd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the </w:t>
      </w:r>
      <w:proofErr w:type="spellStart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whole</w:t>
      </w:r>
      <w:proofErr w:type="spellEnd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cell</w:t>
      </w:r>
      <w:proofErr w:type="spellEnd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population </w:t>
      </w:r>
      <w:proofErr w:type="spellStart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can</w:t>
      </w:r>
      <w:proofErr w:type="spellEnd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be</w:t>
      </w:r>
      <w:proofErr w:type="spellEnd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fixed</w:t>
      </w:r>
      <w:proofErr w:type="spellEnd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for </w:t>
      </w:r>
      <w:proofErr w:type="spellStart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classical</w:t>
      </w:r>
      <w:proofErr w:type="spellEnd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immunofluorescence </w:t>
      </w:r>
      <w:proofErr w:type="spellStart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microscopy</w:t>
      </w:r>
      <w:proofErr w:type="spellEnd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and </w:t>
      </w:r>
      <w:proofErr w:type="spellStart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statistical</w:t>
      </w:r>
      <w:proofErr w:type="spellEnd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="00F87C09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analysis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. </w:t>
      </w:r>
      <w:r w:rsidR="00117610" w:rsidRPr="0021197F">
        <w:rPr>
          <w:rFonts w:ascii="Helvetica" w:hAnsi="Helvetica" w:cs="Helvetica"/>
          <w:sz w:val="22"/>
          <w:szCs w:val="22"/>
          <w:highlight w:val="green"/>
          <w:lang w:val="fr-FR" w:eastAsia="fr-FR"/>
        </w:rPr>
        <w:t>(2sd version)</w:t>
      </w:r>
    </w:p>
    <w:p w14:paraId="3AA3B305" w14:textId="77777777" w:rsidR="00CE10F2" w:rsidRPr="007062FA" w:rsidRDefault="005F36EC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/>
          <w:sz w:val="22"/>
          <w:szCs w:val="24"/>
        </w:rPr>
      </w:pPr>
      <w:r w:rsidRPr="007062FA">
        <w:rPr>
          <w:rFonts w:ascii="Helvetica" w:hAnsi="Helvetica" w:cs="Arial"/>
          <w:color w:val="000000"/>
          <w:sz w:val="22"/>
          <w:szCs w:val="24"/>
          <w:u w:val="single"/>
        </w:rPr>
        <w:t xml:space="preserve">Florence </w:t>
      </w:r>
      <w:proofErr w:type="spellStart"/>
      <w:r w:rsidRPr="007062FA">
        <w:rPr>
          <w:rFonts w:ascii="Helvetica" w:hAnsi="Helvetica" w:cs="Arial"/>
          <w:color w:val="000000"/>
          <w:sz w:val="22"/>
          <w:szCs w:val="24"/>
          <w:u w:val="single"/>
        </w:rPr>
        <w:t>Niedergang</w:t>
      </w:r>
      <w:proofErr w:type="spellEnd"/>
      <w:r w:rsidR="00CE10F2" w:rsidRPr="007062FA">
        <w:rPr>
          <w:rFonts w:ascii="Helvetica" w:hAnsi="Helvetica" w:cs="Arial"/>
          <w:color w:val="000000"/>
          <w:sz w:val="22"/>
          <w:szCs w:val="24"/>
        </w:rPr>
        <w:t xml:space="preserve">: </w:t>
      </w:r>
      <w:r w:rsidR="00365E90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P</w:t>
      </w:r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hagocytosis </w:t>
      </w:r>
      <w:proofErr w:type="spellStart"/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is</w:t>
      </w:r>
      <w:proofErr w:type="spellEnd"/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very</w:t>
      </w:r>
      <w:proofErr w:type="spellEnd"/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sensitive to </w:t>
      </w:r>
      <w:proofErr w:type="spellStart"/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temperature</w:t>
      </w:r>
      <w:proofErr w:type="spellEnd"/>
      <w:r w:rsidR="00AA73D7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,</w:t>
      </w:r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and </w:t>
      </w:r>
      <w:proofErr w:type="spellStart"/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therefore</w:t>
      </w:r>
      <w:proofErr w:type="spellEnd"/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the </w:t>
      </w:r>
      <w:proofErr w:type="spellStart"/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temperature</w:t>
      </w:r>
      <w:proofErr w:type="spellEnd"/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within</w:t>
      </w:r>
      <w:proofErr w:type="spellEnd"/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the </w:t>
      </w:r>
      <w:proofErr w:type="spellStart"/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heating</w:t>
      </w:r>
      <w:proofErr w:type="spellEnd"/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chamber</w:t>
      </w:r>
      <w:proofErr w:type="spellEnd"/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and the culture </w:t>
      </w:r>
      <w:proofErr w:type="spellStart"/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dish</w:t>
      </w:r>
      <w:proofErr w:type="spellEnd"/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medium </w:t>
      </w:r>
      <w:proofErr w:type="spellStart"/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should</w:t>
      </w:r>
      <w:proofErr w:type="spellEnd"/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be</w:t>
      </w:r>
      <w:proofErr w:type="spellEnd"/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maintained</w:t>
      </w:r>
      <w:proofErr w:type="spellEnd"/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at</w:t>
      </w:r>
      <w:proofErr w:type="spellEnd"/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a constant 37°</w:t>
      </w:r>
      <w:r w:rsidR="00365E90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C</w:t>
      </w:r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throughout</w:t>
      </w:r>
      <w:proofErr w:type="spellEnd"/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the </w:t>
      </w:r>
      <w:proofErr w:type="spellStart"/>
      <w:r w:rsidR="00E5653C"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procedure</w:t>
      </w:r>
      <w:proofErr w:type="spellEnd"/>
      <w:r w:rsidR="00CE10F2" w:rsidRPr="007062FA">
        <w:rPr>
          <w:rFonts w:ascii="Helvetica" w:hAnsi="Helvetica" w:cs="Arial"/>
          <w:color w:val="000000"/>
          <w:sz w:val="22"/>
          <w:szCs w:val="24"/>
        </w:rPr>
        <w:t>.</w:t>
      </w:r>
      <w:r w:rsidR="00117610">
        <w:rPr>
          <w:rFonts w:ascii="Helvetica" w:hAnsi="Helvetica" w:cs="Arial"/>
          <w:color w:val="000000"/>
          <w:sz w:val="22"/>
          <w:szCs w:val="24"/>
        </w:rPr>
        <w:t xml:space="preserve"> </w:t>
      </w:r>
      <w:r w:rsidR="00117610" w:rsidRPr="0021197F">
        <w:rPr>
          <w:rFonts w:ascii="Helvetica" w:hAnsi="Helvetica" w:cs="Helvetica"/>
          <w:sz w:val="22"/>
          <w:szCs w:val="22"/>
          <w:highlight w:val="green"/>
          <w:lang w:val="fr-FR" w:eastAsia="fr-FR"/>
        </w:rPr>
        <w:t>(2sd or 3rd version)</w:t>
      </w:r>
    </w:p>
    <w:p w14:paraId="3517AB4C" w14:textId="77777777" w:rsidR="005F36EC" w:rsidRPr="007062FA" w:rsidRDefault="005F36EC" w:rsidP="005F36E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  <w:color w:val="000000"/>
          <w:sz w:val="22"/>
          <w:szCs w:val="22"/>
          <w:lang w:val="fr-FR" w:eastAsia="fr-FR"/>
        </w:rPr>
      </w:pPr>
      <w:r w:rsidRPr="007062FA">
        <w:rPr>
          <w:rFonts w:ascii="Helvetica" w:hAnsi="Helvetica" w:cs="Arial"/>
          <w:color w:val="000000"/>
          <w:sz w:val="22"/>
          <w:szCs w:val="24"/>
          <w:u w:val="single"/>
        </w:rPr>
        <w:t xml:space="preserve">Gabrielle </w:t>
      </w:r>
      <w:proofErr w:type="spellStart"/>
      <w:r w:rsidRPr="007062FA">
        <w:rPr>
          <w:rFonts w:ascii="Helvetica" w:hAnsi="Helvetica" w:cs="Arial"/>
          <w:color w:val="000000"/>
          <w:sz w:val="22"/>
          <w:szCs w:val="24"/>
          <w:u w:val="single"/>
        </w:rPr>
        <w:t>Lê</w:t>
      </w:r>
      <w:proofErr w:type="spellEnd"/>
      <w:r w:rsidRPr="007062FA">
        <w:rPr>
          <w:rFonts w:ascii="Helvetica" w:hAnsi="Helvetica" w:cs="Arial"/>
          <w:color w:val="000000"/>
          <w:sz w:val="22"/>
          <w:szCs w:val="24"/>
          <w:u w:val="single"/>
        </w:rPr>
        <w:t>-Bury</w:t>
      </w:r>
      <w:r w:rsidRPr="007062FA">
        <w:rPr>
          <w:rFonts w:ascii="Helvetica" w:hAnsi="Helvetica" w:cs="Arial"/>
          <w:color w:val="000000"/>
          <w:sz w:val="22"/>
          <w:szCs w:val="24"/>
        </w:rPr>
        <w:t xml:space="preserve">: </w:t>
      </w:r>
      <w:proofErr w:type="spellStart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Don't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forget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that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working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with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pathogens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can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be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hazardous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and </w:t>
      </w:r>
      <w:proofErr w:type="spellStart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precautions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such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as </w:t>
      </w:r>
      <w:proofErr w:type="spellStart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working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in a </w:t>
      </w:r>
      <w:proofErr w:type="spellStart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biosafety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room and </w:t>
      </w:r>
      <w:proofErr w:type="spellStart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wearing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personal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protection </w:t>
      </w:r>
      <w:proofErr w:type="spellStart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equipment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should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be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taken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</w:t>
      </w:r>
      <w:proofErr w:type="spellStart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according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 to local </w:t>
      </w:r>
      <w:proofErr w:type="spellStart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>legislation</w:t>
      </w:r>
      <w:proofErr w:type="spellEnd"/>
      <w:r w:rsidRPr="007062FA">
        <w:rPr>
          <w:rFonts w:ascii="Helvetica" w:hAnsi="Helvetica" w:cs="Helvetica"/>
          <w:color w:val="000000"/>
          <w:sz w:val="22"/>
          <w:szCs w:val="22"/>
          <w:lang w:val="fr-FR" w:eastAsia="fr-FR"/>
        </w:rPr>
        <w:t xml:space="preserve">. </w:t>
      </w:r>
    </w:p>
    <w:p w14:paraId="68134C56" w14:textId="77777777"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</w:p>
    <w:p w14:paraId="47647541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73F31BAC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50798640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61202D5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2A77AE7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C6C882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7AB0559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59CFC99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375499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prefer .tiff, </w:t>
      </w:r>
      <w:r w:rsidR="00A218EC" w:rsidRPr="00E24898">
        <w:rPr>
          <w:rFonts w:ascii="Helvetica" w:hAnsi="Helvetica"/>
          <w:i w:val="0"/>
          <w:sz w:val="22"/>
        </w:rPr>
        <w:t>.</w:t>
      </w:r>
      <w:proofErr w:type="spellStart"/>
      <w:r w:rsidR="00A218EC" w:rsidRPr="00E24898">
        <w:rPr>
          <w:rFonts w:ascii="Helvetica" w:hAnsi="Helvetica"/>
          <w:i w:val="0"/>
          <w:sz w:val="22"/>
        </w:rPr>
        <w:t>eps</w:t>
      </w:r>
      <w:proofErr w:type="spellEnd"/>
      <w:r w:rsidR="00A218EC" w:rsidRPr="00E24898">
        <w:rPr>
          <w:rFonts w:ascii="Helvetica" w:hAnsi="Helvetica"/>
          <w:i w:val="0"/>
          <w:sz w:val="22"/>
        </w:rPr>
        <w:t xml:space="preserve">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14:paraId="15953EB6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19939493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Insert your media filenames here.</w:t>
      </w:r>
    </w:p>
    <w:p w14:paraId="4DB797AE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1742C49B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777D325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1901311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5DC5E29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0B93093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2D5193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6435EA9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3765E6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6F0F84C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166BD4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1D795DE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4138D4E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default" r:id="rId12"/>
      <w:footerReference w:type="default" r:id="rId13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573E1" w14:textId="77777777" w:rsidR="000377F4" w:rsidRDefault="000377F4">
      <w:r>
        <w:separator/>
      </w:r>
    </w:p>
  </w:endnote>
  <w:endnote w:type="continuationSeparator" w:id="0">
    <w:p w14:paraId="4C7E7A3B" w14:textId="77777777" w:rsidR="000377F4" w:rsidRDefault="000377F4">
      <w:r>
        <w:continuationSeparator/>
      </w:r>
    </w:p>
  </w:endnote>
  <w:endnote w:type="continuationNotice" w:id="1">
    <w:p w14:paraId="1F70682C" w14:textId="77777777" w:rsidR="000377F4" w:rsidRDefault="000377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0B9E3" w14:textId="77777777" w:rsidR="00933B03" w:rsidRDefault="00933B03" w:rsidP="00CE10F2">
    <w:pPr>
      <w:pStyle w:val="Footer"/>
      <w:jc w:val="center"/>
    </w:pPr>
    <w:r>
      <w:sym w:font="Symbol" w:char="F0E3"/>
    </w:r>
    <w:r>
      <w:t xml:space="preserve"> 2013, Journal of Visualized Experiments</w:t>
    </w:r>
  </w:p>
  <w:p w14:paraId="3B87F70E" w14:textId="77777777" w:rsidR="00933B03" w:rsidRDefault="00933B03" w:rsidP="00CE1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F39A4" w14:textId="77777777" w:rsidR="000377F4" w:rsidRDefault="000377F4">
      <w:r>
        <w:separator/>
      </w:r>
    </w:p>
  </w:footnote>
  <w:footnote w:type="continuationSeparator" w:id="0">
    <w:p w14:paraId="7C8C6633" w14:textId="77777777" w:rsidR="000377F4" w:rsidRDefault="000377F4">
      <w:r>
        <w:continuationSeparator/>
      </w:r>
    </w:p>
  </w:footnote>
  <w:footnote w:type="continuationNotice" w:id="1">
    <w:p w14:paraId="0EE931E8" w14:textId="77777777" w:rsidR="000377F4" w:rsidRDefault="000377F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F082A" w14:textId="77777777" w:rsidR="00933B03" w:rsidRDefault="00933B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359167A"/>
    <w:multiLevelType w:val="multilevel"/>
    <w:tmpl w:val="4A26E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432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D8939F4"/>
    <w:multiLevelType w:val="multilevel"/>
    <w:tmpl w:val="1A2081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7"/>
  </w:num>
  <w:num w:numId="5">
    <w:abstractNumId w:val="12"/>
  </w:num>
  <w:num w:numId="6">
    <w:abstractNumId w:val="20"/>
  </w:num>
  <w:num w:numId="7">
    <w:abstractNumId w:val="4"/>
  </w:num>
  <w:num w:numId="8">
    <w:abstractNumId w:val="15"/>
  </w:num>
  <w:num w:numId="9">
    <w:abstractNumId w:val="21"/>
  </w:num>
  <w:num w:numId="10">
    <w:abstractNumId w:val="23"/>
  </w:num>
  <w:num w:numId="11">
    <w:abstractNumId w:val="17"/>
  </w:num>
  <w:num w:numId="12">
    <w:abstractNumId w:val="22"/>
  </w:num>
  <w:num w:numId="13">
    <w:abstractNumId w:val="18"/>
  </w:num>
  <w:num w:numId="14">
    <w:abstractNumId w:val="16"/>
  </w:num>
  <w:num w:numId="15">
    <w:abstractNumId w:val="19"/>
  </w:num>
  <w:num w:numId="16">
    <w:abstractNumId w:val="0"/>
  </w:num>
  <w:num w:numId="17">
    <w:abstractNumId w:val="5"/>
  </w:num>
  <w:num w:numId="18">
    <w:abstractNumId w:val="14"/>
  </w:num>
  <w:num w:numId="19">
    <w:abstractNumId w:val="2"/>
  </w:num>
  <w:num w:numId="20">
    <w:abstractNumId w:val="3"/>
  </w:num>
  <w:num w:numId="21">
    <w:abstractNumId w:val="24"/>
  </w:num>
  <w:num w:numId="22">
    <w:abstractNumId w:val="13"/>
  </w:num>
  <w:num w:numId="23">
    <w:abstractNumId w:val="10"/>
  </w:num>
  <w:num w:numId="24">
    <w:abstractNumId w:val="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8EC"/>
    <w:rsid w:val="00001C6E"/>
    <w:rsid w:val="00003C8B"/>
    <w:rsid w:val="00004145"/>
    <w:rsid w:val="0001266D"/>
    <w:rsid w:val="00013862"/>
    <w:rsid w:val="0002013E"/>
    <w:rsid w:val="00023E22"/>
    <w:rsid w:val="000377F4"/>
    <w:rsid w:val="00043807"/>
    <w:rsid w:val="000620D5"/>
    <w:rsid w:val="00074929"/>
    <w:rsid w:val="00081493"/>
    <w:rsid w:val="000867AC"/>
    <w:rsid w:val="00090BAC"/>
    <w:rsid w:val="000A10C3"/>
    <w:rsid w:val="000D17E8"/>
    <w:rsid w:val="000D2C59"/>
    <w:rsid w:val="000E5CC2"/>
    <w:rsid w:val="001115D1"/>
    <w:rsid w:val="00117610"/>
    <w:rsid w:val="001216C2"/>
    <w:rsid w:val="00125924"/>
    <w:rsid w:val="00126973"/>
    <w:rsid w:val="00156062"/>
    <w:rsid w:val="00162D51"/>
    <w:rsid w:val="00166E86"/>
    <w:rsid w:val="001819E3"/>
    <w:rsid w:val="00191A77"/>
    <w:rsid w:val="001A7C04"/>
    <w:rsid w:val="001C56E5"/>
    <w:rsid w:val="001E52A3"/>
    <w:rsid w:val="001F020D"/>
    <w:rsid w:val="001F0890"/>
    <w:rsid w:val="001F61B2"/>
    <w:rsid w:val="00205BEC"/>
    <w:rsid w:val="002066D6"/>
    <w:rsid w:val="0021197F"/>
    <w:rsid w:val="002129B7"/>
    <w:rsid w:val="0025310D"/>
    <w:rsid w:val="002544F1"/>
    <w:rsid w:val="00277364"/>
    <w:rsid w:val="00283E3E"/>
    <w:rsid w:val="00295A55"/>
    <w:rsid w:val="002B26D4"/>
    <w:rsid w:val="002B55D9"/>
    <w:rsid w:val="002D68AF"/>
    <w:rsid w:val="002E7521"/>
    <w:rsid w:val="002F3829"/>
    <w:rsid w:val="00305187"/>
    <w:rsid w:val="003078B9"/>
    <w:rsid w:val="00322C71"/>
    <w:rsid w:val="00331697"/>
    <w:rsid w:val="00342D7B"/>
    <w:rsid w:val="00351735"/>
    <w:rsid w:val="003647E5"/>
    <w:rsid w:val="00365E90"/>
    <w:rsid w:val="003811F5"/>
    <w:rsid w:val="00392725"/>
    <w:rsid w:val="003C1BB9"/>
    <w:rsid w:val="003E2BC9"/>
    <w:rsid w:val="003E6AF3"/>
    <w:rsid w:val="003F56EB"/>
    <w:rsid w:val="003F5E47"/>
    <w:rsid w:val="004541F7"/>
    <w:rsid w:val="00472752"/>
    <w:rsid w:val="004A0153"/>
    <w:rsid w:val="004C2DAD"/>
    <w:rsid w:val="004E0F4F"/>
    <w:rsid w:val="004F664D"/>
    <w:rsid w:val="00511094"/>
    <w:rsid w:val="00513853"/>
    <w:rsid w:val="00530DD9"/>
    <w:rsid w:val="005320E4"/>
    <w:rsid w:val="00557116"/>
    <w:rsid w:val="005631BB"/>
    <w:rsid w:val="00565757"/>
    <w:rsid w:val="005A09D8"/>
    <w:rsid w:val="005A1F5E"/>
    <w:rsid w:val="005B0737"/>
    <w:rsid w:val="005B6859"/>
    <w:rsid w:val="005D275B"/>
    <w:rsid w:val="005D783F"/>
    <w:rsid w:val="005F36EC"/>
    <w:rsid w:val="00610931"/>
    <w:rsid w:val="0062214C"/>
    <w:rsid w:val="006346FE"/>
    <w:rsid w:val="00645B93"/>
    <w:rsid w:val="00654735"/>
    <w:rsid w:val="006556DE"/>
    <w:rsid w:val="006C08AE"/>
    <w:rsid w:val="006E4337"/>
    <w:rsid w:val="006F1667"/>
    <w:rsid w:val="007062FA"/>
    <w:rsid w:val="007548F3"/>
    <w:rsid w:val="007A7FCE"/>
    <w:rsid w:val="007C19F8"/>
    <w:rsid w:val="007E79CD"/>
    <w:rsid w:val="00804C75"/>
    <w:rsid w:val="0082636B"/>
    <w:rsid w:val="00863231"/>
    <w:rsid w:val="00873701"/>
    <w:rsid w:val="00881838"/>
    <w:rsid w:val="0088648D"/>
    <w:rsid w:val="0088648F"/>
    <w:rsid w:val="008875EA"/>
    <w:rsid w:val="008D2A6A"/>
    <w:rsid w:val="008D32AD"/>
    <w:rsid w:val="008D58EC"/>
    <w:rsid w:val="008F7754"/>
    <w:rsid w:val="00902D92"/>
    <w:rsid w:val="00911B3D"/>
    <w:rsid w:val="00933B03"/>
    <w:rsid w:val="00941F06"/>
    <w:rsid w:val="00951A8E"/>
    <w:rsid w:val="00954870"/>
    <w:rsid w:val="009625B1"/>
    <w:rsid w:val="00964A7A"/>
    <w:rsid w:val="009B2580"/>
    <w:rsid w:val="009B7221"/>
    <w:rsid w:val="009C2062"/>
    <w:rsid w:val="009C2275"/>
    <w:rsid w:val="00A218EC"/>
    <w:rsid w:val="00A3138F"/>
    <w:rsid w:val="00A40E05"/>
    <w:rsid w:val="00A77CF6"/>
    <w:rsid w:val="00A91283"/>
    <w:rsid w:val="00AA73D7"/>
    <w:rsid w:val="00AE02A2"/>
    <w:rsid w:val="00AE22A2"/>
    <w:rsid w:val="00AF50D4"/>
    <w:rsid w:val="00B06E14"/>
    <w:rsid w:val="00B238FC"/>
    <w:rsid w:val="00B33B87"/>
    <w:rsid w:val="00B340A8"/>
    <w:rsid w:val="00B40E12"/>
    <w:rsid w:val="00B4499C"/>
    <w:rsid w:val="00B5110C"/>
    <w:rsid w:val="00B6323A"/>
    <w:rsid w:val="00B653B7"/>
    <w:rsid w:val="00B74BBA"/>
    <w:rsid w:val="00B90B7A"/>
    <w:rsid w:val="00BF1CF9"/>
    <w:rsid w:val="00C24B6E"/>
    <w:rsid w:val="00C254F8"/>
    <w:rsid w:val="00C602B2"/>
    <w:rsid w:val="00C6110E"/>
    <w:rsid w:val="00C654AB"/>
    <w:rsid w:val="00C7374B"/>
    <w:rsid w:val="00C97B11"/>
    <w:rsid w:val="00CB039A"/>
    <w:rsid w:val="00CB0546"/>
    <w:rsid w:val="00CC0C58"/>
    <w:rsid w:val="00CC265D"/>
    <w:rsid w:val="00CC29BF"/>
    <w:rsid w:val="00CD7F92"/>
    <w:rsid w:val="00CE10F2"/>
    <w:rsid w:val="00CF22F6"/>
    <w:rsid w:val="00CF5876"/>
    <w:rsid w:val="00D10F00"/>
    <w:rsid w:val="00D150D8"/>
    <w:rsid w:val="00D15BF1"/>
    <w:rsid w:val="00D300CE"/>
    <w:rsid w:val="00D31614"/>
    <w:rsid w:val="00D37732"/>
    <w:rsid w:val="00D418DE"/>
    <w:rsid w:val="00D46AE1"/>
    <w:rsid w:val="00D46CC2"/>
    <w:rsid w:val="00D5245A"/>
    <w:rsid w:val="00DA17FB"/>
    <w:rsid w:val="00DB15AF"/>
    <w:rsid w:val="00DB7EBA"/>
    <w:rsid w:val="00DC5C2E"/>
    <w:rsid w:val="00DE0A98"/>
    <w:rsid w:val="00DE2882"/>
    <w:rsid w:val="00DE55B9"/>
    <w:rsid w:val="00DE5FB5"/>
    <w:rsid w:val="00E0001D"/>
    <w:rsid w:val="00E00FA9"/>
    <w:rsid w:val="00E24673"/>
    <w:rsid w:val="00E24898"/>
    <w:rsid w:val="00E3239A"/>
    <w:rsid w:val="00E355EE"/>
    <w:rsid w:val="00E5653C"/>
    <w:rsid w:val="00E71BAA"/>
    <w:rsid w:val="00E83820"/>
    <w:rsid w:val="00EA60D4"/>
    <w:rsid w:val="00EE4460"/>
    <w:rsid w:val="00EE4B3E"/>
    <w:rsid w:val="00F0293A"/>
    <w:rsid w:val="00F04E9E"/>
    <w:rsid w:val="00F10BF8"/>
    <w:rsid w:val="00F10FAD"/>
    <w:rsid w:val="00F144C8"/>
    <w:rsid w:val="00F332AF"/>
    <w:rsid w:val="00F35094"/>
    <w:rsid w:val="00F53505"/>
    <w:rsid w:val="00F60B45"/>
    <w:rsid w:val="00F67368"/>
    <w:rsid w:val="00F83757"/>
    <w:rsid w:val="00F87C09"/>
    <w:rsid w:val="00F95E8D"/>
    <w:rsid w:val="00FA7D51"/>
    <w:rsid w:val="00FD1497"/>
    <w:rsid w:val="00FD7C4E"/>
    <w:rsid w:val="00FE0AD2"/>
    <w:rsid w:val="00FF1A88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annotation text" w:uiPriority="99"/>
    <w:lsdException w:name="footer" w:uiPriority="99"/>
    <w:lsdException w:name="annotation reference" w:uiPriority="99"/>
    <w:lsdException w:name="List" w:uiPriority="99"/>
    <w:lsdException w:name="Body Text 3" w:uiPriority="99"/>
    <w:lsdException w:name="Hyperlink" w:uiPriority="99"/>
    <w:lsdException w:name="FollowedHyperlink" w:uiPriority="99"/>
    <w:lsdException w:name="Emphasis" w:qFormat="1"/>
    <w:lsdException w:name="Normal (Web)" w:uiPriority="99"/>
    <w:lsdException w:name="annotation subject" w:uiPriority="99"/>
    <w:lsdException w:name="No List" w:uiPriority="99"/>
    <w:lsdException w:name="List Paragraph" w:uiPriority="34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081493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">
    <w:name w:val="List"/>
    <w:basedOn w:val="Normal"/>
    <w:uiPriority w:val="99"/>
    <w:unhideWhenUsed/>
    <w:rsid w:val="00081493"/>
    <w:pPr>
      <w:ind w:left="283" w:hanging="283"/>
      <w:contextualSpacing/>
    </w:pPr>
    <w:rPr>
      <w:rFonts w:ascii="Arial" w:eastAsia="Times New Roman" w:hAnsi="Arial"/>
      <w:szCs w:val="24"/>
      <w:lang w:eastAsia="fr-FR"/>
    </w:rPr>
  </w:style>
  <w:style w:type="paragraph" w:styleId="Revision">
    <w:name w:val="Revision"/>
    <w:hidden/>
    <w:rsid w:val="00E3239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annotation text" w:uiPriority="99"/>
    <w:lsdException w:name="footer" w:uiPriority="99"/>
    <w:lsdException w:name="annotation reference" w:uiPriority="99"/>
    <w:lsdException w:name="List" w:uiPriority="99"/>
    <w:lsdException w:name="Body Text 3" w:uiPriority="99"/>
    <w:lsdException w:name="Hyperlink" w:uiPriority="99"/>
    <w:lsdException w:name="FollowedHyperlink" w:uiPriority="99"/>
    <w:lsdException w:name="Emphasis" w:qFormat="1"/>
    <w:lsdException w:name="Normal (Web)" w:uiPriority="99"/>
    <w:lsdException w:name="annotation subject" w:uiPriority="99"/>
    <w:lsdException w:name="No List" w:uiPriority="99"/>
    <w:lsdException w:name="List Paragraph" w:uiPriority="34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081493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">
    <w:name w:val="List"/>
    <w:basedOn w:val="Normal"/>
    <w:uiPriority w:val="99"/>
    <w:unhideWhenUsed/>
    <w:rsid w:val="00081493"/>
    <w:pPr>
      <w:ind w:left="283" w:hanging="283"/>
      <w:contextualSpacing/>
    </w:pPr>
    <w:rPr>
      <w:rFonts w:ascii="Arial" w:eastAsia="Times New Roman" w:hAnsi="Arial"/>
      <w:szCs w:val="24"/>
      <w:lang w:eastAsia="fr-FR"/>
    </w:rPr>
  </w:style>
  <w:style w:type="paragraph" w:styleId="Revision">
    <w:name w:val="Revision"/>
    <w:hidden/>
    <w:rsid w:val="00E3239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pple.com/quicktime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ownload.cnet.com/Camtasia-Studio/3000-13633_4-10665109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lorence.niedergang@inserm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0D1994-24C6-4B8C-A660-C1088AEBC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2396</Words>
  <Characters>13658</Characters>
  <Application>Microsoft Office Word</Application>
  <DocSecurity>0</DocSecurity>
  <Lines>113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83</vt:i4>
      </vt:variant>
    </vt:vector>
  </HeadingPairs>
  <TitlesOfParts>
    <vt:vector size="84" baseType="lpstr">
      <vt:lpstr>Name:                                                                                                                 Title of </vt:lpstr>
      <vt:lpstr>Submission ID #:  54568</vt:lpstr>
      <vt:lpstr>Editor Name:  Linda DiBella</vt:lpstr>
      <vt:lpstr>Videographer name:</vt:lpstr>
      <vt:lpstr>Film Date: </vt:lpstr>
      <vt:lpstr/>
      <vt:lpstr>Authors and Affiliations: </vt:lpstr>
      <vt:lpstr/>
      <vt:lpstr>Corresponding Author: </vt:lpstr>
      <vt:lpstr/>
      <vt:lpstr>Gabrielle Lê-Bury: The advantage of this protocol is to provide an easy method t</vt:lpstr>
      <vt:lpstr>Florence Niedergang: This method provides insight into the movement of phagosome</vt:lpstr>
      <vt:lpstr/>
      <vt:lpstr>Protocol (read by voice talent at JoVE):</vt:lpstr>
      <vt:lpstr/>
      <vt:lpstr>Live Cell Video Microscopy Phagocytosis Assay (Authors: Please provide all SCREE</vt:lpstr>
      <vt:lpstr>After infecting human monocyte-derived macrophages and opsonizing sheep red bloo</vt:lpstr>
      <vt:lpstr>Talent places plates/flasks of macrophages and RBCs on bench under laminar flow </vt:lpstr>
      <vt:lpstr>Shot of spinning disk confocal imaging system (end of it)</vt:lpstr>
      <vt:lpstr>Talent points out heating chamber with bottle for CO2 passing through (CU at the</vt:lpstr>
      <vt:lpstr>Prior to the experiment, turn on the heating chamber to heat the microscope stag</vt:lpstr>
      <vt:lpstr>Talent turns on heating chamber set at 37 (C</vt:lpstr>
      <vt:lpstr>Talent turns on microscope and computer</vt:lpstr>
      <vt:lpstr>Talent loads imaging software</vt:lpstr>
      <vt:lpstr/>
      <vt:lpstr>Place the imaging dish on the microscope stage [1-CU]. Adjust the focus and the </vt:lpstr>
      <vt:lpstr>Talent places dish on microscope stage (take 2 : CU, take 3 MED)</vt:lpstr>
      <vt:lpstr>Talent adjusts focus on one whole HIV-1 infected macrophage, Authors, if you can</vt:lpstr>
      <vt:lpstr/>
      <vt:lpstr>Next, remove the imaging dish [1-CU] and add 1 ml of sheep red blood cell, or SR</vt:lpstr>
      <vt:lpstr>Talent removes imaging dish from under scope (end of 2.4.1)</vt:lpstr>
      <vt:lpstr>Talent adds SRBC suspension to dish. (take 3)</vt:lpstr>
      <vt:lpstr/>
      <vt:lpstr>Analysis of Time Lapse Movies (Authors: Please provide all SCREEN/LM shots in th</vt:lpstr>
      <vt:lpstr>To carry out video editing, in the video editing software, click on the drop dow</vt:lpstr>
      <vt:lpstr>Talent clicks on ‘Apps’ and ‘Review Multi Dimensional Data’</vt:lpstr>
      <vt:lpstr>To open the file, click on “Select Base File” then on “Select Directory”. In the</vt:lpstr>
      <vt:lpstr>Talent opens the file, then clicks on ‘Select Base File’ then on ‘Select Directo</vt:lpstr>
      <vt:lpstr>To represent the infection in a Z-projection, in the ‘Wavelengths’ box, select 4</vt:lpstr>
      <vt:lpstr>Talent selects 491 nm in wavelength box and clicks on ‘Z projection’ tab with ‘a</vt:lpstr>
      <vt:lpstr>Next, to analyze a time sequence, in the “Wavelengths” box, select BF wavelength</vt:lpstr>
      <vt:lpstr>Talent selects BF and chooses optimal plane on Z-axis then points out external S</vt:lpstr>
      <vt:lpstr>LAB MEDIA Figure 2 Red arrowheads added for external SRBCs, red circles added to</vt:lpstr>
      <vt:lpstr>Save the video montages, by clicking on “Selection [X’s]” tab and then on “Load </vt:lpstr>
      <vt:lpstr>Talent clicks on ‘Selection [X’s] and then on ‘Load Images,’ then saves loaded i</vt:lpstr>
      <vt:lpstr>After downloading the ImageJ ‘Manual Tracking’ plugin, open the plugin in ImageJ</vt:lpstr>
      <vt:lpstr>Talent opens plugin in ImageJ then opens image sequence to be analyzed </vt:lpstr>
      <vt:lpstr>Enter the settings such as ‘Time Interval,’ which represents the amount of time </vt:lpstr>
      <vt:lpstr>Talent enters Time Interval and the x/y calibration</vt:lpstr>
      <vt:lpstr>To start the tracking, click on “Add track” and click on an SRBC center at the f</vt:lpstr>
      <vt:lpstr>Talent clicks on ‘Add track’ and click on SRBC center at the first time it is in</vt:lpstr>
      <vt:lpstr>For convenience to see SRBCs on the BF channel, use the “Brightness &amp; contrast” </vt:lpstr>
      <vt:lpstr>Talent opens Brightness and Contrast window while tracking </vt:lpstr>
      <vt:lpstr>Continue to click on the SRBC center in all frames to have different positions d</vt:lpstr>
      <vt:lpstr>Talent clicks on SRBC center in subsequent frames </vt:lpstr>
      <vt:lpstr>Between each SRBC tracking, click ”End Track” and then “Add track” to begin a ne</vt:lpstr>
      <vt:lpstr>Talent clicks ‘End Track’ and then ‘Add track’ and begins a new track.  Talent t</vt:lpstr>
      <vt:lpstr>Start to track the nucleus to have its position in all frames by clicking on its</vt:lpstr>
      <vt:lpstr>Talent clicks on center of nucleus to track position in all frames </vt:lpstr>
      <vt:lpstr>Save the data in a spreadsheet then open it in a the spreadsheet software table </vt:lpstr>
      <vt:lpstr>Talent had spreadsheet open then opens a new spreadsheet and saves time and x an</vt:lpstr>
      <vt:lpstr>Finally, use the spreadsheet software to calculate the travelled distance of pha</vt:lpstr>
      <vt:lpstr>LAB MEDIA Figure 4, Editor, add in the dashed line from x SRBC to the nucleus th</vt:lpstr>
      <vt:lpstr/>
      <vt:lpstr>Results: Velocity of Phagosome Migration in HIV-infected and Uninfected Human Ma</vt:lpstr>
      <vt:lpstr>Analysis of phagosome movement in living HIV-infected macrophages in real-time u</vt:lpstr>
      <vt:lpstr>LAB MEDIA Figure 2, Editor, point out the blue circle for the nucleus.  Add in t</vt:lpstr>
      <vt:lpstr>This graph plots the distance traveled for a phagosome in non-infected hMDMs in </vt:lpstr>
      <vt:lpstr>LAB MEDIA Figure 5A, Editor, add in the Y axis label and then the X axis label w</vt:lpstr>
      <vt:lpstr>Finally, in this study, it was observed that the phagosome velocity during the f</vt:lpstr>
      <vt:lpstr>LAB MEDIA Figure 5B, Editor, point out the lower overall values in the graph of </vt:lpstr>
      <vt:lpstr>Conclusion (said by authors on camera)</vt:lpstr>
      <vt:lpstr>Gabrielle Lê-Bury: This method demonstrated that phagosome movement to the cell </vt:lpstr>
      <vt:lpstr>Florence Niedergang: After its acquisition, a cell can be further processed for </vt:lpstr>
      <vt:lpstr>Florence Niedergang: Phagocytosis is very sensitive to temperature, and therefor</vt:lpstr>
      <vt:lpstr>Gabrielle Lê-Bury: Don't forget that working with pathogens can be hazardous and</vt:lpstr>
      <vt:lpstr>Provided Media</vt:lpstr>
      <vt:lpstr/>
      <vt:lpstr>6.2 –  0123_PIname_Figure1.tif -  dual color imaging of tumor angiogenesis at 40</vt:lpstr>
      <vt:lpstr>Insert your media filenames here.</vt:lpstr>
      <vt:lpstr>General Preparation</vt:lpstr>
      <vt:lpstr/>
      <vt:lpstr>It’s critical for a smooth and organized shoot that all reagents are accounted f</vt:lpstr>
      <vt:lpstr>All tubes/flasks should be pre-labeled neatly before we arrive.  </vt:lpstr>
    </vt:vector>
  </TitlesOfParts>
  <Company>UC Irvine</Company>
  <LinksUpToDate>false</LinksUpToDate>
  <CharactersWithSpaces>16022</CharactersWithSpaces>
  <SharedDoc>false</SharedDoc>
  <HLinks>
    <vt:vector size="18" baseType="variant">
      <vt:variant>
        <vt:i4>3014658</vt:i4>
      </vt:variant>
      <vt:variant>
        <vt:i4>6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786456</vt:i4>
      </vt:variant>
      <vt:variant>
        <vt:i4>3</vt:i4>
      </vt:variant>
      <vt:variant>
        <vt:i4>0</vt:i4>
      </vt:variant>
      <vt:variant>
        <vt:i4>5</vt:i4>
      </vt:variant>
      <vt:variant>
        <vt:lpwstr>http://download.cnet.com/Camtasia-Studio/3000-13633_4-10665109.html</vt:lpwstr>
      </vt:variant>
      <vt:variant>
        <vt:lpwstr/>
      </vt:variant>
      <vt:variant>
        <vt:i4>917624</vt:i4>
      </vt:variant>
      <vt:variant>
        <vt:i4>0</vt:i4>
      </vt:variant>
      <vt:variant>
        <vt:i4>0</vt:i4>
      </vt:variant>
      <vt:variant>
        <vt:i4>5</vt:i4>
      </vt:variant>
      <vt:variant>
        <vt:lpwstr>mailto:florence.niedergang@inserm.fr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cp:lastModifiedBy>breegold</cp:lastModifiedBy>
  <cp:revision>4</cp:revision>
  <dcterms:created xsi:type="dcterms:W3CDTF">2016-06-10T19:09:00Z</dcterms:created>
  <dcterms:modified xsi:type="dcterms:W3CDTF">2016-06-12T15:16:00Z</dcterms:modified>
</cp:coreProperties>
</file>