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48F3B" w14:textId="77777777" w:rsidR="005E74F3" w:rsidRDefault="006305D7" w:rsidP="006305D7">
      <w:pPr>
        <w:pStyle w:val="NormalWeb"/>
        <w:spacing w:before="0" w:beforeAutospacing="0" w:after="0" w:afterAutospacing="0"/>
        <w:rPr>
          <w:rFonts w:cs="Arial"/>
          <w:b/>
          <w:bCs/>
        </w:rPr>
      </w:pPr>
      <w:bookmarkStart w:id="0" w:name="_GoBack"/>
      <w:bookmarkEnd w:id="0"/>
      <w:r w:rsidRPr="000B2F36">
        <w:rPr>
          <w:rFonts w:cs="Arial"/>
          <w:b/>
          <w:bCs/>
        </w:rPr>
        <w:t>TITLE:</w:t>
      </w:r>
      <w:r w:rsidR="008D7A29">
        <w:rPr>
          <w:rFonts w:cs="Arial"/>
          <w:b/>
          <w:bCs/>
        </w:rPr>
        <w:t xml:space="preserve"> </w:t>
      </w:r>
    </w:p>
    <w:p w14:paraId="744F1D79" w14:textId="0A77ABEB" w:rsidR="006305D7" w:rsidRPr="000B2F36" w:rsidRDefault="00BB4F6C" w:rsidP="006305D7">
      <w:pPr>
        <w:pStyle w:val="NormalWeb"/>
        <w:spacing w:before="0" w:beforeAutospacing="0" w:after="0" w:afterAutospacing="0"/>
        <w:rPr>
          <w:rFonts w:cs="Arial"/>
        </w:rPr>
      </w:pPr>
      <w:r>
        <w:rPr>
          <w:rFonts w:cs="Arial"/>
          <w:b/>
          <w:bCs/>
        </w:rPr>
        <w:t xml:space="preserve">Alternative Method of </w:t>
      </w:r>
      <w:r w:rsidR="008D7A29">
        <w:rPr>
          <w:rFonts w:cs="Arial"/>
          <w:b/>
          <w:bCs/>
        </w:rPr>
        <w:t xml:space="preserve">Removing </w:t>
      </w:r>
      <w:proofErr w:type="spellStart"/>
      <w:r w:rsidR="008D7A29">
        <w:rPr>
          <w:rFonts w:cs="Arial"/>
          <w:b/>
          <w:bCs/>
        </w:rPr>
        <w:t>Otoliths</w:t>
      </w:r>
      <w:proofErr w:type="spellEnd"/>
      <w:r w:rsidR="008D7A29">
        <w:rPr>
          <w:rFonts w:cs="Arial"/>
          <w:b/>
          <w:bCs/>
        </w:rPr>
        <w:t xml:space="preserve"> from Sturgeon </w:t>
      </w:r>
    </w:p>
    <w:p w14:paraId="1A2AA05F" w14:textId="2D4FCED5" w:rsidR="006305D7" w:rsidRPr="000B2F36" w:rsidRDefault="006305D7" w:rsidP="006305D7">
      <w:pPr>
        <w:rPr>
          <w:rFonts w:cs="Arial"/>
          <w:b/>
          <w:bCs/>
        </w:rPr>
      </w:pPr>
    </w:p>
    <w:p w14:paraId="70572843" w14:textId="77777777" w:rsidR="008D7A29" w:rsidRDefault="006305D7" w:rsidP="006305D7">
      <w:pPr>
        <w:rPr>
          <w:rFonts w:cs="Arial"/>
          <w:b/>
          <w:bCs/>
        </w:rPr>
      </w:pPr>
      <w:r w:rsidRPr="000B2F36">
        <w:rPr>
          <w:rFonts w:cs="Arial"/>
          <w:b/>
          <w:bCs/>
        </w:rPr>
        <w:t>AUTHORS:</w:t>
      </w:r>
    </w:p>
    <w:p w14:paraId="5AB084AE" w14:textId="77777777" w:rsidR="008D7A29" w:rsidRPr="005E74F3" w:rsidRDefault="008D7A29" w:rsidP="006305D7">
      <w:pPr>
        <w:rPr>
          <w:rFonts w:cs="Arial"/>
          <w:bCs/>
        </w:rPr>
      </w:pPr>
      <w:proofErr w:type="spellStart"/>
      <w:r w:rsidRPr="005E74F3">
        <w:rPr>
          <w:rFonts w:cs="Arial"/>
          <w:bCs/>
        </w:rPr>
        <w:t>Chalupnicki</w:t>
      </w:r>
      <w:proofErr w:type="spellEnd"/>
      <w:r w:rsidRPr="005E74F3">
        <w:rPr>
          <w:rFonts w:cs="Arial"/>
          <w:bCs/>
        </w:rPr>
        <w:t>, Marc A</w:t>
      </w:r>
      <w:r w:rsidR="002977F0" w:rsidRPr="005E74F3">
        <w:rPr>
          <w:rFonts w:cs="Arial"/>
          <w:bCs/>
        </w:rPr>
        <w:t xml:space="preserve">., </w:t>
      </w:r>
      <w:proofErr w:type="spellStart"/>
      <w:r w:rsidR="002977F0" w:rsidRPr="005E74F3">
        <w:rPr>
          <w:rFonts w:cs="Arial"/>
          <w:bCs/>
        </w:rPr>
        <w:t>Dittman</w:t>
      </w:r>
      <w:proofErr w:type="spellEnd"/>
      <w:r w:rsidR="002977F0" w:rsidRPr="005E74F3">
        <w:rPr>
          <w:rFonts w:cs="Arial"/>
          <w:bCs/>
        </w:rPr>
        <w:t>, Dawn E.</w:t>
      </w:r>
    </w:p>
    <w:p w14:paraId="2C0B15E9" w14:textId="77777777" w:rsidR="005E74F3" w:rsidRDefault="005E74F3" w:rsidP="006305D7">
      <w:pPr>
        <w:rPr>
          <w:rFonts w:cs="Arial"/>
          <w:b/>
          <w:bCs/>
        </w:rPr>
      </w:pPr>
    </w:p>
    <w:p w14:paraId="405466AF" w14:textId="00F415A7" w:rsidR="005E74F3" w:rsidRDefault="005E74F3" w:rsidP="006305D7">
      <w:pPr>
        <w:rPr>
          <w:rFonts w:cs="Arial"/>
          <w:b/>
          <w:bCs/>
        </w:rPr>
      </w:pPr>
      <w:r>
        <w:rPr>
          <w:rFonts w:cs="Arial"/>
          <w:b/>
          <w:bCs/>
        </w:rPr>
        <w:t>AUTHOR AFFILIATION:</w:t>
      </w:r>
    </w:p>
    <w:p w14:paraId="646A6373" w14:textId="77777777" w:rsidR="005E74F3" w:rsidRPr="005E74F3" w:rsidRDefault="005E74F3" w:rsidP="005E74F3">
      <w:pPr>
        <w:rPr>
          <w:rFonts w:cs="Arial"/>
          <w:bCs/>
        </w:rPr>
      </w:pPr>
      <w:proofErr w:type="spellStart"/>
      <w:r w:rsidRPr="005E74F3">
        <w:rPr>
          <w:rFonts w:cs="Arial"/>
          <w:bCs/>
        </w:rPr>
        <w:t>Chalupnicki</w:t>
      </w:r>
      <w:proofErr w:type="spellEnd"/>
      <w:r w:rsidRPr="005E74F3">
        <w:rPr>
          <w:rFonts w:cs="Arial"/>
          <w:bCs/>
        </w:rPr>
        <w:t xml:space="preserve">, Marc A., </w:t>
      </w:r>
    </w:p>
    <w:p w14:paraId="127736AB" w14:textId="77777777" w:rsidR="005E74F3" w:rsidRPr="005E74F3" w:rsidRDefault="005E74F3" w:rsidP="005E74F3">
      <w:pPr>
        <w:rPr>
          <w:rFonts w:cs="Arial"/>
          <w:bCs/>
        </w:rPr>
      </w:pPr>
      <w:proofErr w:type="spellStart"/>
      <w:r w:rsidRPr="005E74F3">
        <w:rPr>
          <w:rFonts w:cs="Arial"/>
          <w:bCs/>
        </w:rPr>
        <w:t>Tunison</w:t>
      </w:r>
      <w:proofErr w:type="spellEnd"/>
      <w:r w:rsidRPr="005E74F3">
        <w:rPr>
          <w:rFonts w:cs="Arial"/>
          <w:bCs/>
        </w:rPr>
        <w:t xml:space="preserve"> Lab of Aquatic Science, </w:t>
      </w:r>
    </w:p>
    <w:p w14:paraId="0278FD24" w14:textId="77777777" w:rsidR="005E74F3" w:rsidRPr="005E74F3" w:rsidRDefault="005E74F3" w:rsidP="005E74F3">
      <w:pPr>
        <w:rPr>
          <w:rFonts w:cs="Arial"/>
          <w:bCs/>
        </w:rPr>
      </w:pPr>
      <w:r w:rsidRPr="005E74F3">
        <w:rPr>
          <w:rFonts w:cs="Arial"/>
          <w:bCs/>
        </w:rPr>
        <w:t xml:space="preserve">United States Geological Survey, </w:t>
      </w:r>
    </w:p>
    <w:p w14:paraId="7693F856" w14:textId="77777777" w:rsidR="005E74F3" w:rsidRPr="005E74F3" w:rsidRDefault="005E74F3" w:rsidP="005E74F3">
      <w:pPr>
        <w:rPr>
          <w:rFonts w:cs="Arial"/>
          <w:bCs/>
        </w:rPr>
      </w:pPr>
      <w:r w:rsidRPr="005E74F3">
        <w:rPr>
          <w:rFonts w:cs="Arial"/>
          <w:bCs/>
        </w:rPr>
        <w:t>Great Lakes Science Center</w:t>
      </w:r>
    </w:p>
    <w:p w14:paraId="25AAE62B" w14:textId="77777777" w:rsidR="005E74F3" w:rsidRPr="005E74F3" w:rsidRDefault="005E74F3" w:rsidP="005E74F3">
      <w:pPr>
        <w:rPr>
          <w:rFonts w:cs="Arial"/>
          <w:bCs/>
        </w:rPr>
      </w:pPr>
      <w:r w:rsidRPr="005E74F3">
        <w:rPr>
          <w:rFonts w:cs="Arial"/>
          <w:bCs/>
        </w:rPr>
        <w:t>Cortland, New York, USA</w:t>
      </w:r>
    </w:p>
    <w:p w14:paraId="07A946CB" w14:textId="367C834E" w:rsidR="005E74F3" w:rsidRPr="005E74F3" w:rsidRDefault="0024702E" w:rsidP="005E74F3">
      <w:pPr>
        <w:rPr>
          <w:rFonts w:cs="Arial"/>
          <w:bCs/>
          <w:color w:val="808080"/>
        </w:rPr>
      </w:pPr>
      <w:hyperlink r:id="rId9" w:history="1">
        <w:r w:rsidR="005E74F3" w:rsidRPr="003103B9">
          <w:rPr>
            <w:rStyle w:val="Hyperlink"/>
            <w:rFonts w:cs="Arial"/>
            <w:bCs/>
          </w:rPr>
          <w:t>mchalupnicki@usgs.gov</w:t>
        </w:r>
      </w:hyperlink>
      <w:r w:rsidR="005E74F3">
        <w:rPr>
          <w:rFonts w:cs="Arial"/>
          <w:bCs/>
        </w:rPr>
        <w:t xml:space="preserve"> </w:t>
      </w:r>
    </w:p>
    <w:p w14:paraId="316AAA83" w14:textId="77777777" w:rsidR="005E74F3" w:rsidRPr="005E74F3" w:rsidRDefault="005E74F3" w:rsidP="005E74F3">
      <w:pPr>
        <w:rPr>
          <w:rFonts w:cs="Arial"/>
          <w:bCs/>
        </w:rPr>
      </w:pPr>
    </w:p>
    <w:p w14:paraId="119D8E57" w14:textId="6076320B" w:rsidR="005E74F3" w:rsidRPr="005E74F3" w:rsidRDefault="005E74F3" w:rsidP="005E74F3">
      <w:pPr>
        <w:rPr>
          <w:rFonts w:cs="Arial"/>
          <w:bCs/>
        </w:rPr>
      </w:pPr>
      <w:proofErr w:type="spellStart"/>
      <w:r w:rsidRPr="005E74F3">
        <w:rPr>
          <w:rFonts w:cs="Arial"/>
          <w:bCs/>
        </w:rPr>
        <w:t>Dittman</w:t>
      </w:r>
      <w:proofErr w:type="spellEnd"/>
      <w:r w:rsidRPr="005E74F3">
        <w:rPr>
          <w:rFonts w:cs="Arial"/>
          <w:bCs/>
        </w:rPr>
        <w:t>, Dawn E.</w:t>
      </w:r>
    </w:p>
    <w:p w14:paraId="284CD1D2" w14:textId="77777777" w:rsidR="005E74F3" w:rsidRPr="005E74F3" w:rsidRDefault="005E74F3" w:rsidP="005E74F3">
      <w:pPr>
        <w:rPr>
          <w:rFonts w:cs="Arial"/>
          <w:bCs/>
        </w:rPr>
      </w:pPr>
      <w:proofErr w:type="spellStart"/>
      <w:r w:rsidRPr="005E74F3">
        <w:rPr>
          <w:rFonts w:cs="Arial"/>
          <w:bCs/>
        </w:rPr>
        <w:t>Tunison</w:t>
      </w:r>
      <w:proofErr w:type="spellEnd"/>
      <w:r w:rsidRPr="005E74F3">
        <w:rPr>
          <w:rFonts w:cs="Arial"/>
          <w:bCs/>
        </w:rPr>
        <w:t xml:space="preserve"> Lab of Aquatic Science, </w:t>
      </w:r>
    </w:p>
    <w:p w14:paraId="261A22BB" w14:textId="77777777" w:rsidR="005E74F3" w:rsidRPr="005E74F3" w:rsidRDefault="005E74F3" w:rsidP="005E74F3">
      <w:pPr>
        <w:rPr>
          <w:rFonts w:cs="Arial"/>
          <w:bCs/>
        </w:rPr>
      </w:pPr>
      <w:r w:rsidRPr="005E74F3">
        <w:rPr>
          <w:rFonts w:cs="Arial"/>
          <w:bCs/>
        </w:rPr>
        <w:t xml:space="preserve">United States Geological Survey, </w:t>
      </w:r>
    </w:p>
    <w:p w14:paraId="53B337AC" w14:textId="77777777" w:rsidR="005E74F3" w:rsidRPr="005E74F3" w:rsidRDefault="005E74F3" w:rsidP="005E74F3">
      <w:pPr>
        <w:rPr>
          <w:rFonts w:cs="Arial"/>
          <w:bCs/>
        </w:rPr>
      </w:pPr>
      <w:r w:rsidRPr="005E74F3">
        <w:rPr>
          <w:rFonts w:cs="Arial"/>
          <w:bCs/>
        </w:rPr>
        <w:t>Great Lakes Science Center</w:t>
      </w:r>
    </w:p>
    <w:p w14:paraId="1D6BB63A" w14:textId="77777777" w:rsidR="005E74F3" w:rsidRPr="005E74F3" w:rsidRDefault="005E74F3" w:rsidP="005E74F3">
      <w:pPr>
        <w:rPr>
          <w:rFonts w:cs="Arial"/>
          <w:bCs/>
        </w:rPr>
      </w:pPr>
      <w:r w:rsidRPr="005E74F3">
        <w:rPr>
          <w:rFonts w:cs="Arial"/>
          <w:bCs/>
        </w:rPr>
        <w:t>Cortland, New York, USA</w:t>
      </w:r>
    </w:p>
    <w:p w14:paraId="31151A45" w14:textId="77D7F8F5" w:rsidR="005E74F3" w:rsidRPr="005E74F3" w:rsidRDefault="0024702E" w:rsidP="006305D7">
      <w:pPr>
        <w:rPr>
          <w:rFonts w:cs="Arial"/>
          <w:bCs/>
        </w:rPr>
      </w:pPr>
      <w:hyperlink r:id="rId10" w:history="1">
        <w:r w:rsidR="005E74F3" w:rsidRPr="005E74F3">
          <w:rPr>
            <w:rStyle w:val="Hyperlink"/>
            <w:rFonts w:cs="Arial"/>
            <w:bCs/>
          </w:rPr>
          <w:t>ddittman@usgs.gov</w:t>
        </w:r>
      </w:hyperlink>
      <w:r w:rsidR="005E74F3" w:rsidRPr="005E74F3">
        <w:rPr>
          <w:rFonts w:cs="Arial"/>
          <w:bCs/>
        </w:rPr>
        <w:t xml:space="preserve"> </w:t>
      </w:r>
    </w:p>
    <w:p w14:paraId="3376C624" w14:textId="77777777" w:rsidR="005E74F3" w:rsidRDefault="005E74F3" w:rsidP="006305D7">
      <w:pPr>
        <w:rPr>
          <w:rFonts w:cs="Arial"/>
          <w:b/>
          <w:bCs/>
        </w:rPr>
      </w:pPr>
    </w:p>
    <w:p w14:paraId="60384914" w14:textId="77777777" w:rsidR="005E74F3" w:rsidRDefault="006305D7" w:rsidP="006305D7">
      <w:pPr>
        <w:pStyle w:val="NormalWeb"/>
        <w:spacing w:before="0" w:beforeAutospacing="0" w:after="0" w:afterAutospacing="0"/>
        <w:rPr>
          <w:rFonts w:cs="Arial"/>
          <w:b/>
          <w:bCs/>
        </w:rPr>
      </w:pPr>
      <w:r w:rsidRPr="000B2F36">
        <w:rPr>
          <w:rFonts w:cs="Arial"/>
          <w:b/>
          <w:bCs/>
        </w:rPr>
        <w:t>CORRESPONDING AUTHOR:</w:t>
      </w:r>
      <w:r w:rsidR="00D55600">
        <w:rPr>
          <w:rFonts w:cs="Arial"/>
          <w:b/>
          <w:bCs/>
        </w:rPr>
        <w:t xml:space="preserve"> </w:t>
      </w:r>
    </w:p>
    <w:p w14:paraId="5EEF32E0" w14:textId="77777777" w:rsidR="005E74F3" w:rsidRPr="005E74F3" w:rsidRDefault="005E74F3" w:rsidP="005E74F3">
      <w:pPr>
        <w:rPr>
          <w:rFonts w:cs="Arial"/>
          <w:bCs/>
        </w:rPr>
      </w:pPr>
      <w:proofErr w:type="spellStart"/>
      <w:r w:rsidRPr="005E74F3">
        <w:rPr>
          <w:rFonts w:cs="Arial"/>
          <w:bCs/>
        </w:rPr>
        <w:t>Chalupnicki</w:t>
      </w:r>
      <w:proofErr w:type="spellEnd"/>
      <w:r w:rsidRPr="005E74F3">
        <w:rPr>
          <w:rFonts w:cs="Arial"/>
          <w:bCs/>
        </w:rPr>
        <w:t xml:space="preserve">, Marc A., </w:t>
      </w:r>
    </w:p>
    <w:p w14:paraId="197F9A29" w14:textId="77777777" w:rsidR="005E74F3" w:rsidRPr="005E74F3" w:rsidRDefault="005E74F3" w:rsidP="005E74F3">
      <w:pPr>
        <w:rPr>
          <w:rFonts w:cs="Arial"/>
          <w:bCs/>
        </w:rPr>
      </w:pPr>
      <w:proofErr w:type="spellStart"/>
      <w:r w:rsidRPr="005E74F3">
        <w:rPr>
          <w:rFonts w:cs="Arial"/>
          <w:bCs/>
        </w:rPr>
        <w:t>Tunison</w:t>
      </w:r>
      <w:proofErr w:type="spellEnd"/>
      <w:r w:rsidRPr="005E74F3">
        <w:rPr>
          <w:rFonts w:cs="Arial"/>
          <w:bCs/>
        </w:rPr>
        <w:t xml:space="preserve"> Lab of Aquatic Science, </w:t>
      </w:r>
    </w:p>
    <w:p w14:paraId="4F49E81E" w14:textId="77777777" w:rsidR="005E74F3" w:rsidRPr="005E74F3" w:rsidRDefault="005E74F3" w:rsidP="005E74F3">
      <w:pPr>
        <w:rPr>
          <w:rFonts w:cs="Arial"/>
          <w:bCs/>
        </w:rPr>
      </w:pPr>
      <w:r w:rsidRPr="005E74F3">
        <w:rPr>
          <w:rFonts w:cs="Arial"/>
          <w:bCs/>
        </w:rPr>
        <w:t xml:space="preserve">United States Geological Survey, </w:t>
      </w:r>
    </w:p>
    <w:p w14:paraId="615A9CD7" w14:textId="77777777" w:rsidR="005E74F3" w:rsidRPr="005E74F3" w:rsidRDefault="005E74F3" w:rsidP="005E74F3">
      <w:pPr>
        <w:rPr>
          <w:rFonts w:cs="Arial"/>
          <w:bCs/>
        </w:rPr>
      </w:pPr>
      <w:r w:rsidRPr="005E74F3">
        <w:rPr>
          <w:rFonts w:cs="Arial"/>
          <w:bCs/>
        </w:rPr>
        <w:t>Great Lakes Science Center</w:t>
      </w:r>
    </w:p>
    <w:p w14:paraId="6C3FCB0E" w14:textId="77777777" w:rsidR="005E74F3" w:rsidRPr="005E74F3" w:rsidRDefault="005E74F3" w:rsidP="005E74F3">
      <w:pPr>
        <w:rPr>
          <w:rFonts w:cs="Arial"/>
          <w:bCs/>
        </w:rPr>
      </w:pPr>
      <w:r w:rsidRPr="005E74F3">
        <w:rPr>
          <w:rFonts w:cs="Arial"/>
          <w:bCs/>
        </w:rPr>
        <w:t>Cortland, New York, USA</w:t>
      </w:r>
    </w:p>
    <w:p w14:paraId="665DC7F4" w14:textId="77777777" w:rsidR="005E74F3" w:rsidRPr="005E74F3" w:rsidRDefault="005E74F3" w:rsidP="005E74F3">
      <w:pPr>
        <w:rPr>
          <w:rFonts w:cs="Arial"/>
          <w:bCs/>
          <w:color w:val="808080"/>
        </w:rPr>
      </w:pPr>
      <w:r w:rsidRPr="005E74F3">
        <w:rPr>
          <w:rFonts w:cs="Arial"/>
          <w:bCs/>
        </w:rPr>
        <w:t>mchalupnicki@usgs.gov</w:t>
      </w:r>
    </w:p>
    <w:p w14:paraId="0326F110" w14:textId="77777777" w:rsidR="006305D7" w:rsidRPr="00F75A2F" w:rsidRDefault="006305D7" w:rsidP="006305D7">
      <w:pPr>
        <w:pStyle w:val="NormalWeb"/>
        <w:spacing w:before="0" w:beforeAutospacing="0" w:after="0" w:afterAutospacing="0"/>
        <w:rPr>
          <w:rFonts w:cs="Arial"/>
          <w:bCs/>
        </w:rPr>
      </w:pPr>
    </w:p>
    <w:p w14:paraId="2B1BBFF2" w14:textId="77777777" w:rsidR="005E74F3" w:rsidRDefault="006305D7" w:rsidP="008D7A29">
      <w:pPr>
        <w:pStyle w:val="NormalWeb"/>
        <w:spacing w:before="0" w:beforeAutospacing="0" w:after="0" w:afterAutospacing="0"/>
        <w:rPr>
          <w:rFonts w:cs="Arial"/>
          <w:b/>
          <w:bCs/>
        </w:rPr>
      </w:pPr>
      <w:r w:rsidRPr="000B2F36">
        <w:rPr>
          <w:rFonts w:cs="Arial"/>
          <w:b/>
          <w:bCs/>
        </w:rPr>
        <w:t>KEYWORDS:</w:t>
      </w:r>
    </w:p>
    <w:p w14:paraId="07FAA159" w14:textId="61C61795" w:rsidR="006305D7" w:rsidRPr="00F75A2F" w:rsidRDefault="000E4B85" w:rsidP="008D7A29">
      <w:pPr>
        <w:pStyle w:val="NormalWeb"/>
        <w:spacing w:before="0" w:beforeAutospacing="0" w:after="0" w:afterAutospacing="0"/>
        <w:rPr>
          <w:rFonts w:cs="Arial"/>
          <w:color w:val="808080"/>
        </w:rPr>
      </w:pPr>
      <w:r>
        <w:rPr>
          <w:rFonts w:cs="Arial"/>
          <w:bCs/>
        </w:rPr>
        <w:t xml:space="preserve">Sturgeon, </w:t>
      </w:r>
      <w:proofErr w:type="spellStart"/>
      <w:r>
        <w:rPr>
          <w:rFonts w:cs="Arial"/>
          <w:bCs/>
        </w:rPr>
        <w:t>Otolith</w:t>
      </w:r>
      <w:r w:rsidR="00E54393">
        <w:rPr>
          <w:rFonts w:cs="Arial"/>
          <w:bCs/>
        </w:rPr>
        <w:t>s</w:t>
      </w:r>
      <w:proofErr w:type="spellEnd"/>
      <w:r>
        <w:rPr>
          <w:rFonts w:cs="Arial"/>
          <w:bCs/>
        </w:rPr>
        <w:t>,</w:t>
      </w:r>
      <w:r w:rsidR="008D7A29" w:rsidRPr="00F75A2F">
        <w:rPr>
          <w:rFonts w:cs="Arial"/>
          <w:bCs/>
        </w:rPr>
        <w:t xml:space="preserve"> </w:t>
      </w:r>
      <w:r w:rsidR="00E54393">
        <w:rPr>
          <w:rFonts w:cs="Arial"/>
          <w:bCs/>
        </w:rPr>
        <w:t xml:space="preserve">Fish Ear Bones, </w:t>
      </w:r>
      <w:r w:rsidR="008D7A29" w:rsidRPr="00F75A2F">
        <w:rPr>
          <w:rFonts w:cs="Arial"/>
          <w:bCs/>
        </w:rPr>
        <w:t xml:space="preserve">Extraction, Removal Guide, </w:t>
      </w:r>
      <w:proofErr w:type="spellStart"/>
      <w:r w:rsidR="008D7A29" w:rsidRPr="00F75A2F">
        <w:rPr>
          <w:rFonts w:cs="Arial"/>
          <w:bCs/>
        </w:rPr>
        <w:t>Acipenseridae</w:t>
      </w:r>
      <w:proofErr w:type="spellEnd"/>
    </w:p>
    <w:p w14:paraId="350C7F18" w14:textId="77777777" w:rsidR="006305D7" w:rsidRPr="00F75A2F" w:rsidRDefault="006305D7" w:rsidP="006305D7">
      <w:pPr>
        <w:pStyle w:val="NormalWeb"/>
        <w:spacing w:before="0" w:beforeAutospacing="0" w:after="0" w:afterAutospacing="0"/>
        <w:rPr>
          <w:rFonts w:cs="Arial"/>
        </w:rPr>
      </w:pPr>
    </w:p>
    <w:p w14:paraId="7D0DF2EE" w14:textId="77777777" w:rsidR="005E74F3" w:rsidRDefault="006305D7" w:rsidP="006305D7">
      <w:pPr>
        <w:rPr>
          <w:rFonts w:cs="Arial"/>
          <w:b/>
          <w:bCs/>
        </w:rPr>
      </w:pPr>
      <w:r w:rsidRPr="000B2F36">
        <w:rPr>
          <w:rFonts w:cs="Arial"/>
          <w:b/>
          <w:bCs/>
        </w:rPr>
        <w:t>SHORT ABSTRACT:</w:t>
      </w:r>
      <w:r w:rsidR="000E4B85">
        <w:rPr>
          <w:rFonts w:cs="Arial"/>
          <w:b/>
          <w:bCs/>
        </w:rPr>
        <w:t xml:space="preserve"> </w:t>
      </w:r>
    </w:p>
    <w:p w14:paraId="3B748930" w14:textId="5F3DC1EC" w:rsidR="006305D7" w:rsidRDefault="00783ED2" w:rsidP="006305D7">
      <w:pPr>
        <w:rPr>
          <w:rFonts w:cs="Arial"/>
        </w:rPr>
      </w:pPr>
      <w:r>
        <w:rPr>
          <w:rFonts w:cs="Arial"/>
        </w:rPr>
        <w:t>The goal of the protocol is to show an</w:t>
      </w:r>
      <w:r w:rsidR="000E4B85">
        <w:rPr>
          <w:rFonts w:cs="Arial"/>
        </w:rPr>
        <w:t xml:space="preserve"> effective </w:t>
      </w:r>
      <w:r w:rsidR="008D7A29" w:rsidRPr="00F75A2F">
        <w:rPr>
          <w:rFonts w:cs="Arial"/>
        </w:rPr>
        <w:t xml:space="preserve">method </w:t>
      </w:r>
      <w:r w:rsidR="00B63D51">
        <w:rPr>
          <w:rFonts w:cs="Arial"/>
        </w:rPr>
        <w:t>to extract</w:t>
      </w:r>
      <w:r w:rsidR="008D7A29" w:rsidRPr="00F75A2F">
        <w:rPr>
          <w:rFonts w:cs="Arial"/>
        </w:rPr>
        <w:t xml:space="preserve"> the </w:t>
      </w:r>
      <w:proofErr w:type="spellStart"/>
      <w:r w:rsidR="008D7A29" w:rsidRPr="00F75A2F">
        <w:rPr>
          <w:rFonts w:cs="Arial"/>
        </w:rPr>
        <w:t>otolith</w:t>
      </w:r>
      <w:r w:rsidR="00E54393">
        <w:rPr>
          <w:rFonts w:cs="Arial"/>
        </w:rPr>
        <w:t>s</w:t>
      </w:r>
      <w:proofErr w:type="spellEnd"/>
      <w:r w:rsidR="008D7A29" w:rsidRPr="00F75A2F">
        <w:rPr>
          <w:rFonts w:cs="Arial"/>
        </w:rPr>
        <w:t xml:space="preserve"> from sturgeon carcasses. </w:t>
      </w:r>
    </w:p>
    <w:p w14:paraId="00BFB9FD" w14:textId="77777777" w:rsidR="0060115B" w:rsidRPr="000B2F36" w:rsidRDefault="0060115B" w:rsidP="006305D7">
      <w:pPr>
        <w:rPr>
          <w:rFonts w:cs="Arial"/>
        </w:rPr>
      </w:pPr>
    </w:p>
    <w:p w14:paraId="07839D94" w14:textId="77777777" w:rsidR="005E74F3" w:rsidRDefault="006305D7" w:rsidP="009D0BDE">
      <w:pPr>
        <w:rPr>
          <w:rFonts w:cs="Arial"/>
          <w:b/>
          <w:bCs/>
        </w:rPr>
      </w:pPr>
      <w:r w:rsidRPr="000B2F36">
        <w:rPr>
          <w:rFonts w:cs="Arial"/>
          <w:b/>
          <w:bCs/>
        </w:rPr>
        <w:t>LONG ABSTRACT:</w:t>
      </w:r>
      <w:r w:rsidR="00BD7D9C">
        <w:rPr>
          <w:rFonts w:cs="Arial"/>
          <w:b/>
          <w:bCs/>
        </w:rPr>
        <w:t xml:space="preserve"> </w:t>
      </w:r>
    </w:p>
    <w:p w14:paraId="564EDBE7" w14:textId="57D4261E" w:rsidR="006305D7" w:rsidRPr="000B2F36" w:rsidRDefault="00BD7D9C" w:rsidP="009D0BDE">
      <w:pPr>
        <w:rPr>
          <w:rFonts w:cs="Arial"/>
        </w:rPr>
      </w:pPr>
      <w:r>
        <w:rPr>
          <w:rFonts w:cs="Arial"/>
        </w:rPr>
        <w:t>Extracting</w:t>
      </w:r>
      <w:r w:rsidR="008D5BF5">
        <w:rPr>
          <w:rFonts w:cs="Arial"/>
        </w:rPr>
        <w:t xml:space="preserve"> the </w:t>
      </w:r>
      <w:proofErr w:type="spellStart"/>
      <w:r w:rsidR="008D5BF5">
        <w:rPr>
          <w:rFonts w:cs="Arial"/>
        </w:rPr>
        <w:t>otolith</w:t>
      </w:r>
      <w:r>
        <w:rPr>
          <w:rFonts w:cs="Arial"/>
        </w:rPr>
        <w:t>s</w:t>
      </w:r>
      <w:proofErr w:type="spellEnd"/>
      <w:r>
        <w:rPr>
          <w:rFonts w:cs="Arial"/>
        </w:rPr>
        <w:t xml:space="preserve"> (ear bones)</w:t>
      </w:r>
      <w:r w:rsidR="008D5BF5">
        <w:rPr>
          <w:rFonts w:cs="Arial"/>
        </w:rPr>
        <w:t xml:space="preserve"> from fish that have very</w:t>
      </w:r>
      <w:r>
        <w:rPr>
          <w:rFonts w:cs="Arial"/>
        </w:rPr>
        <w:t xml:space="preserve"> thick skulls can be difficult</w:t>
      </w:r>
      <w:r w:rsidR="008D5BF5">
        <w:rPr>
          <w:rFonts w:cs="Arial"/>
        </w:rPr>
        <w:t xml:space="preserve"> and very time consuming. </w:t>
      </w:r>
      <w:r>
        <w:rPr>
          <w:rFonts w:cs="Arial"/>
        </w:rPr>
        <w:t>The common practice of m</w:t>
      </w:r>
      <w:r w:rsidR="003D5C7C">
        <w:rPr>
          <w:rFonts w:cs="Arial"/>
        </w:rPr>
        <w:t xml:space="preserve">aking a </w:t>
      </w:r>
      <w:r w:rsidR="00C27A85">
        <w:rPr>
          <w:rFonts w:cs="Arial"/>
        </w:rPr>
        <w:t xml:space="preserve">transverse </w:t>
      </w:r>
      <w:r w:rsidR="003D5C7C">
        <w:rPr>
          <w:rFonts w:cs="Arial"/>
        </w:rPr>
        <w:t xml:space="preserve">vertical incision on the top of the skull with a hand or electrical saw may damage the </w:t>
      </w:r>
      <w:proofErr w:type="spellStart"/>
      <w:r w:rsidR="003D5C7C">
        <w:rPr>
          <w:rFonts w:cs="Arial"/>
        </w:rPr>
        <w:t>otolith</w:t>
      </w:r>
      <w:proofErr w:type="spellEnd"/>
      <w:r w:rsidR="003D5C7C">
        <w:rPr>
          <w:rFonts w:cs="Arial"/>
        </w:rPr>
        <w:t xml:space="preserve"> if not performed correctly. </w:t>
      </w:r>
      <w:r w:rsidR="008D5BF5">
        <w:rPr>
          <w:rFonts w:cs="Arial"/>
        </w:rPr>
        <w:t>S</w:t>
      </w:r>
      <w:r w:rsidR="008D5BF5" w:rsidRPr="00F75A2F">
        <w:rPr>
          <w:rFonts w:cs="Arial"/>
        </w:rPr>
        <w:t>turgeon</w:t>
      </w:r>
      <w:r w:rsidR="008D5BF5">
        <w:rPr>
          <w:rFonts w:cs="Arial"/>
        </w:rPr>
        <w:t>s (</w:t>
      </w:r>
      <w:proofErr w:type="spellStart"/>
      <w:r w:rsidR="008D5BF5">
        <w:rPr>
          <w:rFonts w:cs="Arial"/>
        </w:rPr>
        <w:t>Acipenseridae</w:t>
      </w:r>
      <w:proofErr w:type="spellEnd"/>
      <w:r w:rsidR="008D5BF5">
        <w:rPr>
          <w:rFonts w:cs="Arial"/>
        </w:rPr>
        <w:t xml:space="preserve">) are one </w:t>
      </w:r>
      <w:r w:rsidR="00464BE3">
        <w:rPr>
          <w:rFonts w:cs="Arial"/>
        </w:rPr>
        <w:t>f</w:t>
      </w:r>
      <w:r w:rsidR="008D5BF5">
        <w:rPr>
          <w:rFonts w:cs="Arial"/>
        </w:rPr>
        <w:t xml:space="preserve">amily in particular that </w:t>
      </w:r>
      <w:r w:rsidR="00754BF6" w:rsidRPr="00F75A2F">
        <w:rPr>
          <w:rFonts w:cs="Arial"/>
        </w:rPr>
        <w:t xml:space="preserve">have a very </w:t>
      </w:r>
      <w:r w:rsidR="008D5BF5">
        <w:rPr>
          <w:rFonts w:cs="Arial"/>
        </w:rPr>
        <w:t xml:space="preserve">large and </w:t>
      </w:r>
      <w:r w:rsidR="00754BF6" w:rsidRPr="00F75A2F">
        <w:rPr>
          <w:rFonts w:cs="Arial"/>
        </w:rPr>
        <w:t>thick skull</w:t>
      </w:r>
      <w:r w:rsidR="008D5BF5">
        <w:rPr>
          <w:rFonts w:cs="Arial"/>
        </w:rPr>
        <w:t>.</w:t>
      </w:r>
      <w:r w:rsidR="00080014">
        <w:rPr>
          <w:rFonts w:cs="Arial"/>
        </w:rPr>
        <w:t xml:space="preserve"> </w:t>
      </w:r>
      <w:r w:rsidR="008D5BF5">
        <w:rPr>
          <w:rFonts w:cs="Arial"/>
        </w:rPr>
        <w:t>A</w:t>
      </w:r>
      <w:r w:rsidR="00754BF6" w:rsidRPr="00F75A2F">
        <w:rPr>
          <w:rFonts w:cs="Arial"/>
        </w:rPr>
        <w:t xml:space="preserve"> new </w:t>
      </w:r>
      <w:r w:rsidR="009D0BDE">
        <w:rPr>
          <w:rFonts w:cs="Arial"/>
        </w:rPr>
        <w:t xml:space="preserve">laboratory </w:t>
      </w:r>
      <w:r w:rsidR="00754BF6" w:rsidRPr="00F75A2F">
        <w:rPr>
          <w:rFonts w:cs="Arial"/>
        </w:rPr>
        <w:t xml:space="preserve">method entering the brain cavity </w:t>
      </w:r>
      <w:r w:rsidR="009D0BDE">
        <w:rPr>
          <w:rFonts w:cs="Arial"/>
        </w:rPr>
        <w:t xml:space="preserve">from the </w:t>
      </w:r>
      <w:r w:rsidR="00754BF6" w:rsidRPr="00F75A2F">
        <w:rPr>
          <w:rFonts w:cs="Arial"/>
        </w:rPr>
        <w:t>ventral</w:t>
      </w:r>
      <w:r w:rsidR="00080014">
        <w:rPr>
          <w:rFonts w:cs="Arial"/>
        </w:rPr>
        <w:t xml:space="preserve"> side</w:t>
      </w:r>
      <w:r w:rsidR="009D0BDE">
        <w:rPr>
          <w:rFonts w:cs="Arial"/>
        </w:rPr>
        <w:t xml:space="preserve"> of the fish</w:t>
      </w:r>
      <w:r w:rsidR="00754BF6" w:rsidRPr="00F75A2F">
        <w:rPr>
          <w:rFonts w:cs="Arial"/>
        </w:rPr>
        <w:t xml:space="preserve"> to expose the </w:t>
      </w:r>
      <w:proofErr w:type="spellStart"/>
      <w:r w:rsidR="00754BF6" w:rsidRPr="00F75A2F">
        <w:rPr>
          <w:rFonts w:cs="Arial"/>
        </w:rPr>
        <w:t>otoliths</w:t>
      </w:r>
      <w:proofErr w:type="spellEnd"/>
      <w:r w:rsidR="00754BF6" w:rsidRPr="00F75A2F">
        <w:rPr>
          <w:rFonts w:cs="Arial"/>
        </w:rPr>
        <w:t xml:space="preserve"> was </w:t>
      </w:r>
      <w:r w:rsidR="008D5BF5">
        <w:rPr>
          <w:rFonts w:cs="Arial"/>
        </w:rPr>
        <w:t xml:space="preserve">easier than </w:t>
      </w:r>
      <w:r w:rsidR="004F6187">
        <w:rPr>
          <w:rFonts w:cs="Arial"/>
        </w:rPr>
        <w:t xml:space="preserve">other </w:t>
      </w:r>
      <w:proofErr w:type="spellStart"/>
      <w:r w:rsidR="00754BF6" w:rsidRPr="00F75A2F">
        <w:rPr>
          <w:rFonts w:cs="Arial"/>
        </w:rPr>
        <w:t>otolith</w:t>
      </w:r>
      <w:proofErr w:type="spellEnd"/>
      <w:r w:rsidR="00754BF6" w:rsidRPr="00F75A2F">
        <w:rPr>
          <w:rFonts w:cs="Arial"/>
        </w:rPr>
        <w:t xml:space="preserve"> extraction method</w:t>
      </w:r>
      <w:r w:rsidR="008D5BF5">
        <w:rPr>
          <w:rFonts w:cs="Arial"/>
        </w:rPr>
        <w:t xml:space="preserve">s found in the literature. </w:t>
      </w:r>
      <w:r w:rsidR="009D0BDE">
        <w:rPr>
          <w:rFonts w:cs="Arial"/>
        </w:rPr>
        <w:t xml:space="preserve">Methods reviewed in the literature are designed for the field and </w:t>
      </w:r>
      <w:r w:rsidR="00CE4283">
        <w:rPr>
          <w:rFonts w:cs="Arial"/>
        </w:rPr>
        <w:t>are more efficient at</w:t>
      </w:r>
      <w:r w:rsidR="009D0BDE">
        <w:rPr>
          <w:rFonts w:cs="Arial"/>
        </w:rPr>
        <w:t xml:space="preserve"> process</w:t>
      </w:r>
      <w:r w:rsidR="00CE4283">
        <w:rPr>
          <w:rFonts w:cs="Arial"/>
        </w:rPr>
        <w:t>ing</w:t>
      </w:r>
      <w:r w:rsidR="009D0BDE">
        <w:rPr>
          <w:rFonts w:cs="Arial"/>
        </w:rPr>
        <w:t xml:space="preserve"> large </w:t>
      </w:r>
      <w:r w:rsidR="009D0BDE">
        <w:rPr>
          <w:rFonts w:cs="Arial"/>
        </w:rPr>
        <w:lastRenderedPageBreak/>
        <w:t>quantities of fish quickly. However, t</w:t>
      </w:r>
      <w:r w:rsidR="008D5BF5">
        <w:rPr>
          <w:rFonts w:cs="Arial"/>
        </w:rPr>
        <w:t xml:space="preserve">his new technique </w:t>
      </w:r>
      <w:r w:rsidR="009D0BDE">
        <w:rPr>
          <w:rFonts w:cs="Arial"/>
        </w:rPr>
        <w:t>was designed to be more suited for a laboratory setting</w:t>
      </w:r>
      <w:r w:rsidR="009676D6">
        <w:rPr>
          <w:rFonts w:cs="Arial"/>
        </w:rPr>
        <w:t xml:space="preserve"> </w:t>
      </w:r>
      <w:r w:rsidR="009D0BDE">
        <w:rPr>
          <w:rFonts w:cs="Arial"/>
        </w:rPr>
        <w:t xml:space="preserve">when time </w:t>
      </w:r>
      <w:r w:rsidR="009676D6">
        <w:rPr>
          <w:rFonts w:cs="Arial"/>
        </w:rPr>
        <w:t xml:space="preserve">is not </w:t>
      </w:r>
      <w:r w:rsidR="0060115B">
        <w:rPr>
          <w:rFonts w:cs="Arial"/>
        </w:rPr>
        <w:t xml:space="preserve">pressing </w:t>
      </w:r>
      <w:r w:rsidR="009676D6">
        <w:rPr>
          <w:rFonts w:cs="Arial"/>
        </w:rPr>
        <w:t>and successful extraction from each specimen is critical</w:t>
      </w:r>
      <w:r w:rsidR="008D5BF5">
        <w:rPr>
          <w:rFonts w:cs="Arial"/>
        </w:rPr>
        <w:t xml:space="preserve">. </w:t>
      </w:r>
      <w:r w:rsidR="0060115B">
        <w:rPr>
          <w:rFonts w:cs="Arial"/>
        </w:rPr>
        <w:t>T</w:t>
      </w:r>
      <w:r w:rsidR="009D0BDE">
        <w:rPr>
          <w:rFonts w:cs="Arial"/>
        </w:rPr>
        <w:t xml:space="preserve">he success of finding and removing </w:t>
      </w:r>
      <w:proofErr w:type="spellStart"/>
      <w:r w:rsidR="009D0BDE">
        <w:rPr>
          <w:rFonts w:cs="Arial"/>
        </w:rPr>
        <w:t>otolith</w:t>
      </w:r>
      <w:r w:rsidR="009676D6">
        <w:rPr>
          <w:rFonts w:cs="Arial"/>
        </w:rPr>
        <w:t>s</w:t>
      </w:r>
      <w:proofErr w:type="spellEnd"/>
      <w:r w:rsidR="009D0BDE">
        <w:rPr>
          <w:rFonts w:cs="Arial"/>
        </w:rPr>
        <w:t xml:space="preserve"> using this technique is very high and does not compromise the structure in any manner.</w:t>
      </w:r>
      <w:r w:rsidR="0060115B">
        <w:rPr>
          <w:rFonts w:cs="Arial"/>
        </w:rPr>
        <w:t xml:space="preserve"> Th</w:t>
      </w:r>
      <w:r w:rsidR="003D5C7C">
        <w:rPr>
          <w:rFonts w:cs="Arial"/>
        </w:rPr>
        <w:t xml:space="preserve">is </w:t>
      </w:r>
      <w:r w:rsidR="009676D6">
        <w:rPr>
          <w:rFonts w:cs="Arial"/>
        </w:rPr>
        <w:t xml:space="preserve">alternative </w:t>
      </w:r>
      <w:r w:rsidR="003D5C7C">
        <w:rPr>
          <w:rFonts w:cs="Arial"/>
        </w:rPr>
        <w:t>technique</w:t>
      </w:r>
      <w:r w:rsidR="0060115B">
        <w:rPr>
          <w:rFonts w:cs="Arial"/>
        </w:rPr>
        <w:t xml:space="preserve"> is applicable to other </w:t>
      </w:r>
      <w:r w:rsidR="009676D6">
        <w:rPr>
          <w:rFonts w:cs="Arial"/>
        </w:rPr>
        <w:t xml:space="preserve">similar </w:t>
      </w:r>
      <w:r w:rsidR="0060115B">
        <w:rPr>
          <w:rFonts w:cs="Arial"/>
        </w:rPr>
        <w:t xml:space="preserve">fish species for extracting the </w:t>
      </w:r>
      <w:proofErr w:type="spellStart"/>
      <w:r w:rsidR="0060115B">
        <w:rPr>
          <w:rFonts w:cs="Arial"/>
        </w:rPr>
        <w:t>otolith</w:t>
      </w:r>
      <w:r w:rsidR="009676D6">
        <w:rPr>
          <w:rFonts w:cs="Arial"/>
        </w:rPr>
        <w:t>s</w:t>
      </w:r>
      <w:proofErr w:type="spellEnd"/>
      <w:r w:rsidR="0060115B">
        <w:rPr>
          <w:rFonts w:cs="Arial"/>
        </w:rPr>
        <w:t>.</w:t>
      </w:r>
    </w:p>
    <w:p w14:paraId="2A570137" w14:textId="77777777" w:rsidR="006305D7" w:rsidRPr="000B2F36" w:rsidRDefault="006305D7" w:rsidP="006305D7">
      <w:pPr>
        <w:rPr>
          <w:rFonts w:cs="Arial"/>
        </w:rPr>
      </w:pPr>
    </w:p>
    <w:p w14:paraId="66D6672E" w14:textId="77777777" w:rsidR="00C62FFF" w:rsidRDefault="006305D7" w:rsidP="006305D7">
      <w:pPr>
        <w:rPr>
          <w:rFonts w:cs="Arial"/>
        </w:rPr>
      </w:pPr>
      <w:r w:rsidRPr="000B2F36">
        <w:rPr>
          <w:rFonts w:cs="Arial"/>
          <w:b/>
        </w:rPr>
        <w:t>INTRODUCTION</w:t>
      </w:r>
      <w:r w:rsidRPr="000B2F36">
        <w:rPr>
          <w:rFonts w:cs="Arial"/>
          <w:b/>
          <w:bCs/>
        </w:rPr>
        <w:t>:</w:t>
      </w:r>
    </w:p>
    <w:p w14:paraId="4A41457F" w14:textId="0492C2B8" w:rsidR="00A90DB1" w:rsidRDefault="00C62FFF" w:rsidP="006305D7">
      <w:pPr>
        <w:rPr>
          <w:rFonts w:cs="Arial"/>
        </w:rPr>
      </w:pPr>
      <w:r>
        <w:rPr>
          <w:rFonts w:cs="Arial"/>
        </w:rPr>
        <w:t xml:space="preserve">Sturgeon </w:t>
      </w:r>
      <w:r w:rsidR="00CD058A">
        <w:rPr>
          <w:rFonts w:cs="Arial"/>
        </w:rPr>
        <w:t>(</w:t>
      </w:r>
      <w:proofErr w:type="spellStart"/>
      <w:r w:rsidR="00CD058A">
        <w:rPr>
          <w:rFonts w:cs="Arial"/>
        </w:rPr>
        <w:t>Acipenseridae</w:t>
      </w:r>
      <w:proofErr w:type="spellEnd"/>
      <w:r w:rsidR="00CD058A">
        <w:rPr>
          <w:rFonts w:cs="Arial"/>
        </w:rPr>
        <w:t xml:space="preserve">) </w:t>
      </w:r>
      <w:r>
        <w:rPr>
          <w:rFonts w:cs="Arial"/>
        </w:rPr>
        <w:t xml:space="preserve">populations </w:t>
      </w:r>
      <w:r w:rsidR="00202457">
        <w:rPr>
          <w:rFonts w:cs="Arial"/>
        </w:rPr>
        <w:t>throughout the world have been declining for over a century due to impacts including habitat loss, population fragmentation, and overfishing such that many populations are protected by state and federal laws</w:t>
      </w:r>
      <w:r w:rsidR="00FA02D3">
        <w:rPr>
          <w:rFonts w:cs="Arial"/>
          <w:vertAlign w:val="superscript"/>
        </w:rPr>
        <w:t>1</w:t>
      </w:r>
      <w:proofErr w:type="gramStart"/>
      <w:r w:rsidR="00FA02D3">
        <w:rPr>
          <w:rFonts w:cs="Arial"/>
          <w:vertAlign w:val="superscript"/>
        </w:rPr>
        <w:t>,</w:t>
      </w:r>
      <w:r w:rsidR="00DC7E5A">
        <w:rPr>
          <w:rFonts w:cs="Arial"/>
          <w:vertAlign w:val="superscript"/>
        </w:rPr>
        <w:t>2</w:t>
      </w:r>
      <w:proofErr w:type="gramEnd"/>
      <w:r w:rsidR="00CD058A">
        <w:rPr>
          <w:rFonts w:cs="Arial"/>
        </w:rPr>
        <w:t xml:space="preserve">. </w:t>
      </w:r>
      <w:r w:rsidR="00B51F76">
        <w:rPr>
          <w:rFonts w:cs="Arial"/>
        </w:rPr>
        <w:t>M</w:t>
      </w:r>
      <w:r>
        <w:rPr>
          <w:rFonts w:cs="Arial"/>
        </w:rPr>
        <w:t xml:space="preserve">anagement agencies </w:t>
      </w:r>
      <w:r w:rsidR="00832E52">
        <w:rPr>
          <w:rFonts w:cs="Arial"/>
        </w:rPr>
        <w:t>throughout the USA and the world</w:t>
      </w:r>
      <w:r w:rsidR="00B51F76">
        <w:rPr>
          <w:rFonts w:cs="Arial"/>
        </w:rPr>
        <w:t xml:space="preserve"> </w:t>
      </w:r>
      <w:r>
        <w:rPr>
          <w:rFonts w:cs="Arial"/>
        </w:rPr>
        <w:t>have identified sturgeon as a target speci</w:t>
      </w:r>
      <w:r w:rsidR="00832E52">
        <w:rPr>
          <w:rFonts w:cs="Arial"/>
        </w:rPr>
        <w:t>es for restoration and recovery</w:t>
      </w:r>
      <w:r w:rsidR="00FA02D3">
        <w:rPr>
          <w:rFonts w:cs="Arial"/>
          <w:vertAlign w:val="superscript"/>
        </w:rPr>
        <w:t>1</w:t>
      </w:r>
      <w:r w:rsidR="00832E52">
        <w:rPr>
          <w:rFonts w:cs="Arial"/>
        </w:rPr>
        <w:t xml:space="preserve">.  </w:t>
      </w:r>
      <w:r w:rsidR="00202457">
        <w:rPr>
          <w:rFonts w:cs="Arial"/>
        </w:rPr>
        <w:t>Population characteristics (growth, recruitment, diet) of most sturgeon populations have been studied to better understand basic biology and life history characteristics</w:t>
      </w:r>
      <w:r w:rsidR="00202457" w:rsidRPr="00B72513">
        <w:rPr>
          <w:rFonts w:cs="Arial"/>
          <w:vertAlign w:val="superscript"/>
        </w:rPr>
        <w:t>1</w:t>
      </w:r>
      <w:r w:rsidR="00CD058A">
        <w:rPr>
          <w:rFonts w:cs="Arial"/>
        </w:rPr>
        <w:t>.</w:t>
      </w:r>
      <w:r w:rsidR="00680337">
        <w:rPr>
          <w:rFonts w:cs="Arial"/>
        </w:rPr>
        <w:t xml:space="preserve"> D</w:t>
      </w:r>
      <w:r w:rsidR="00CD058A">
        <w:rPr>
          <w:rFonts w:cs="Arial"/>
        </w:rPr>
        <w:t>ue to the protected status</w:t>
      </w:r>
      <w:r w:rsidR="00680337">
        <w:rPr>
          <w:rFonts w:cs="Arial"/>
        </w:rPr>
        <w:t xml:space="preserve"> of most sturgeon populations</w:t>
      </w:r>
      <w:r w:rsidR="00CD058A">
        <w:rPr>
          <w:rFonts w:cs="Arial"/>
        </w:rPr>
        <w:t xml:space="preserve">, age evaluation </w:t>
      </w:r>
      <w:r w:rsidR="00202457">
        <w:rPr>
          <w:rFonts w:cs="Arial"/>
        </w:rPr>
        <w:t xml:space="preserve">is difficult </w:t>
      </w:r>
      <w:r w:rsidR="00773BDB">
        <w:rPr>
          <w:rFonts w:cs="Arial"/>
        </w:rPr>
        <w:t>in small threatened populations where</w:t>
      </w:r>
      <w:r w:rsidR="00832E52">
        <w:rPr>
          <w:rFonts w:cs="Arial"/>
        </w:rPr>
        <w:t xml:space="preserve"> no</w:t>
      </w:r>
      <w:r w:rsidR="00CD058A">
        <w:rPr>
          <w:rFonts w:cs="Arial"/>
        </w:rPr>
        <w:t xml:space="preserve"> sacrifice </w:t>
      </w:r>
      <w:r w:rsidR="007E134A">
        <w:rPr>
          <w:rFonts w:cs="Arial"/>
        </w:rPr>
        <w:t xml:space="preserve">or harm </w:t>
      </w:r>
      <w:r w:rsidR="00832E52">
        <w:rPr>
          <w:rFonts w:cs="Arial"/>
        </w:rPr>
        <w:t xml:space="preserve">to </w:t>
      </w:r>
      <w:r w:rsidR="00CD058A">
        <w:rPr>
          <w:rFonts w:cs="Arial"/>
        </w:rPr>
        <w:t xml:space="preserve">individuals </w:t>
      </w:r>
      <w:r w:rsidR="00773BDB">
        <w:rPr>
          <w:rFonts w:cs="Arial"/>
        </w:rPr>
        <w:t>is warranted</w:t>
      </w:r>
      <w:r w:rsidR="00CD058A">
        <w:rPr>
          <w:rFonts w:cs="Arial"/>
        </w:rPr>
        <w:t xml:space="preserve">. </w:t>
      </w:r>
    </w:p>
    <w:p w14:paraId="4E22D034" w14:textId="77777777" w:rsidR="005E74F3" w:rsidRDefault="005E74F3" w:rsidP="006305D7">
      <w:pPr>
        <w:rPr>
          <w:rFonts w:cs="Arial"/>
        </w:rPr>
      </w:pPr>
    </w:p>
    <w:p w14:paraId="451407A8" w14:textId="0FDEC304" w:rsidR="002C3B39" w:rsidRDefault="00A90DB1" w:rsidP="005E74F3">
      <w:pPr>
        <w:rPr>
          <w:rFonts w:cs="Arial"/>
          <w:b/>
        </w:rPr>
      </w:pPr>
      <w:r>
        <w:rPr>
          <w:rFonts w:cs="Arial"/>
        </w:rPr>
        <w:t xml:space="preserve">The extraction of bony structures for the purpose of age </w:t>
      </w:r>
      <w:r w:rsidR="00EA7456">
        <w:rPr>
          <w:rFonts w:cs="Arial"/>
        </w:rPr>
        <w:t>estimation</w:t>
      </w:r>
      <w:r w:rsidR="00773BDB">
        <w:rPr>
          <w:rFonts w:cs="Arial"/>
        </w:rPr>
        <w:t xml:space="preserve"> and</w:t>
      </w:r>
      <w:r>
        <w:rPr>
          <w:rFonts w:cs="Arial"/>
        </w:rPr>
        <w:t xml:space="preserve"> growth analysis</w:t>
      </w:r>
      <w:r w:rsidR="00457F3D">
        <w:rPr>
          <w:rFonts w:cs="Arial"/>
        </w:rPr>
        <w:t xml:space="preserve"> </w:t>
      </w:r>
      <w:r>
        <w:rPr>
          <w:rFonts w:cs="Arial"/>
        </w:rPr>
        <w:t>has been a common technique</w:t>
      </w:r>
      <w:r w:rsidR="00DC7E5A">
        <w:rPr>
          <w:rFonts w:cs="Arial"/>
          <w:vertAlign w:val="superscript"/>
        </w:rPr>
        <w:t>3</w:t>
      </w:r>
      <w:r>
        <w:rPr>
          <w:rFonts w:cs="Arial"/>
        </w:rPr>
        <w:t>.</w:t>
      </w:r>
      <w:r w:rsidR="00CD058A">
        <w:rPr>
          <w:rFonts w:cs="Arial"/>
        </w:rPr>
        <w:t xml:space="preserve">The use of fin ray sections to determine age of sturgeon has become a </w:t>
      </w:r>
      <w:r w:rsidR="00457F3D">
        <w:rPr>
          <w:rFonts w:cs="Arial"/>
        </w:rPr>
        <w:t xml:space="preserve">practical </w:t>
      </w:r>
      <w:r w:rsidR="00CD058A">
        <w:rPr>
          <w:rFonts w:cs="Arial"/>
        </w:rPr>
        <w:t>nonlethal method</w:t>
      </w:r>
      <w:r w:rsidR="004F6187">
        <w:rPr>
          <w:rFonts w:cs="Arial"/>
        </w:rPr>
        <w:t>,</w:t>
      </w:r>
      <w:r w:rsidR="00CD058A">
        <w:rPr>
          <w:rFonts w:cs="Arial"/>
        </w:rPr>
        <w:t xml:space="preserve"> but verification </w:t>
      </w:r>
      <w:r>
        <w:rPr>
          <w:rFonts w:cs="Arial"/>
        </w:rPr>
        <w:t xml:space="preserve">of the technique has been limited and </w:t>
      </w:r>
      <w:r w:rsidR="00622D35">
        <w:rPr>
          <w:rFonts w:cs="Arial"/>
        </w:rPr>
        <w:t xml:space="preserve">age </w:t>
      </w:r>
      <w:r>
        <w:rPr>
          <w:rFonts w:cs="Arial"/>
        </w:rPr>
        <w:t xml:space="preserve">can be very difficult to decipher </w:t>
      </w:r>
      <w:r w:rsidR="00622D35">
        <w:rPr>
          <w:rFonts w:cs="Arial"/>
        </w:rPr>
        <w:t>i</w:t>
      </w:r>
      <w:r w:rsidR="00CD058A">
        <w:rPr>
          <w:rFonts w:cs="Arial"/>
        </w:rPr>
        <w:t>n older indivi</w:t>
      </w:r>
      <w:r w:rsidR="00680337">
        <w:rPr>
          <w:rFonts w:cs="Arial"/>
        </w:rPr>
        <w:t>duals (&gt;15 years)</w:t>
      </w:r>
      <w:r w:rsidR="000D0585">
        <w:rPr>
          <w:rFonts w:cs="Arial"/>
          <w:vertAlign w:val="superscript"/>
        </w:rPr>
        <w:t>4</w:t>
      </w:r>
      <w:r w:rsidR="00680337">
        <w:rPr>
          <w:rFonts w:cs="Arial"/>
        </w:rPr>
        <w:t>.</w:t>
      </w:r>
      <w:r w:rsidR="00457F3D">
        <w:rPr>
          <w:rFonts w:cs="Arial"/>
        </w:rPr>
        <w:t xml:space="preserve"> </w:t>
      </w:r>
      <w:r w:rsidR="00F25F95">
        <w:rPr>
          <w:rFonts w:cs="Arial"/>
        </w:rPr>
        <w:t>Researchers</w:t>
      </w:r>
      <w:r w:rsidR="000D4F39">
        <w:rPr>
          <w:rFonts w:cs="Arial"/>
        </w:rPr>
        <w:t xml:space="preserve"> evaluat</w:t>
      </w:r>
      <w:r w:rsidR="00F25F95">
        <w:rPr>
          <w:rFonts w:cs="Arial"/>
        </w:rPr>
        <w:t>ing</w:t>
      </w:r>
      <w:r w:rsidR="000D4F39">
        <w:rPr>
          <w:rFonts w:cs="Arial"/>
        </w:rPr>
        <w:t xml:space="preserve"> the use of multiple bony structures in sturgeon for their use in validating the age of Gulf Sturgeon </w:t>
      </w:r>
      <w:r w:rsidR="007E134A">
        <w:rPr>
          <w:rFonts w:cs="Arial"/>
        </w:rPr>
        <w:t>(</w:t>
      </w:r>
      <w:proofErr w:type="spellStart"/>
      <w:r w:rsidR="007E134A">
        <w:rPr>
          <w:rFonts w:cs="Arial"/>
          <w:i/>
        </w:rPr>
        <w:t>Acipenser</w:t>
      </w:r>
      <w:proofErr w:type="spellEnd"/>
      <w:r w:rsidR="00457F3D">
        <w:rPr>
          <w:rFonts w:cs="Arial"/>
          <w:i/>
        </w:rPr>
        <w:t xml:space="preserve"> </w:t>
      </w:r>
      <w:proofErr w:type="spellStart"/>
      <w:r w:rsidR="007E134A">
        <w:rPr>
          <w:rFonts w:cs="Arial"/>
          <w:i/>
        </w:rPr>
        <w:t>oxyrinchus</w:t>
      </w:r>
      <w:proofErr w:type="spellEnd"/>
      <w:r w:rsidR="00457F3D">
        <w:rPr>
          <w:rFonts w:cs="Arial"/>
          <w:i/>
        </w:rPr>
        <w:t xml:space="preserve"> </w:t>
      </w:r>
      <w:proofErr w:type="spellStart"/>
      <w:r w:rsidR="007E134A">
        <w:rPr>
          <w:rFonts w:cs="Arial"/>
          <w:i/>
        </w:rPr>
        <w:t>de</w:t>
      </w:r>
      <w:r w:rsidR="004F6187">
        <w:rPr>
          <w:rFonts w:cs="Arial"/>
          <w:i/>
        </w:rPr>
        <w:t>s</w:t>
      </w:r>
      <w:r w:rsidR="007E134A">
        <w:rPr>
          <w:rFonts w:cs="Arial"/>
          <w:i/>
        </w:rPr>
        <w:t>oti</w:t>
      </w:r>
      <w:proofErr w:type="spellEnd"/>
      <w:proofErr w:type="gramStart"/>
      <w:r w:rsidR="007E134A">
        <w:rPr>
          <w:rFonts w:cs="Arial"/>
        </w:rPr>
        <w:t>)</w:t>
      </w:r>
      <w:r w:rsidR="00DC7E5A">
        <w:rPr>
          <w:rFonts w:cs="Arial"/>
          <w:vertAlign w:val="superscript"/>
        </w:rPr>
        <w:t>5</w:t>
      </w:r>
      <w:proofErr w:type="gramEnd"/>
      <w:r w:rsidR="004F6187">
        <w:rPr>
          <w:rFonts w:cs="Arial"/>
        </w:rPr>
        <w:t>, Atlantic Sturgeon (</w:t>
      </w:r>
      <w:r w:rsidR="004F6187">
        <w:rPr>
          <w:rFonts w:cs="Arial"/>
          <w:i/>
        </w:rPr>
        <w:t>A</w:t>
      </w:r>
      <w:r w:rsidR="00B13FF7">
        <w:rPr>
          <w:rFonts w:cs="Arial"/>
          <w:i/>
        </w:rPr>
        <w:t xml:space="preserve">. </w:t>
      </w:r>
      <w:r w:rsidR="004F6187">
        <w:rPr>
          <w:rFonts w:cs="Arial"/>
          <w:i/>
        </w:rPr>
        <w:t>o</w:t>
      </w:r>
      <w:r w:rsidR="00B13FF7">
        <w:rPr>
          <w:rFonts w:cs="Arial"/>
          <w:i/>
        </w:rPr>
        <w:t>.</w:t>
      </w:r>
      <w:r w:rsidR="004F6187" w:rsidRPr="004F6187">
        <w:rPr>
          <w:rFonts w:cs="Arial"/>
          <w:i/>
        </w:rPr>
        <w:t xml:space="preserve"> </w:t>
      </w:r>
      <w:proofErr w:type="spellStart"/>
      <w:r w:rsidR="004F6187">
        <w:rPr>
          <w:rFonts w:cs="Arial"/>
          <w:i/>
        </w:rPr>
        <w:t>oxyrinchus</w:t>
      </w:r>
      <w:proofErr w:type="spellEnd"/>
      <w:r w:rsidR="004F6187">
        <w:rPr>
          <w:rFonts w:cs="Arial"/>
        </w:rPr>
        <w:t>)</w:t>
      </w:r>
      <w:r w:rsidR="00DC7E5A">
        <w:rPr>
          <w:rFonts w:cs="Arial"/>
          <w:vertAlign w:val="superscript"/>
        </w:rPr>
        <w:t>6</w:t>
      </w:r>
      <w:r w:rsidR="004F6187">
        <w:rPr>
          <w:rFonts w:cs="Arial"/>
        </w:rPr>
        <w:t xml:space="preserve">, </w:t>
      </w:r>
      <w:r w:rsidR="00B13FF7">
        <w:rPr>
          <w:rFonts w:cs="Arial"/>
        </w:rPr>
        <w:t>White Sturgeon (</w:t>
      </w:r>
      <w:r w:rsidR="00B13FF7">
        <w:rPr>
          <w:rFonts w:cs="Arial"/>
          <w:i/>
        </w:rPr>
        <w:t xml:space="preserve">A. </w:t>
      </w:r>
      <w:proofErr w:type="spellStart"/>
      <w:r w:rsidR="00B13FF7">
        <w:rPr>
          <w:rFonts w:cs="Arial"/>
          <w:i/>
        </w:rPr>
        <w:t>transmontanus</w:t>
      </w:r>
      <w:proofErr w:type="spellEnd"/>
      <w:r w:rsidR="00B13FF7">
        <w:rPr>
          <w:rFonts w:cs="Arial"/>
        </w:rPr>
        <w:t>)</w:t>
      </w:r>
      <w:r w:rsidR="00DC7E5A">
        <w:rPr>
          <w:rFonts w:cs="Arial"/>
          <w:vertAlign w:val="superscript"/>
        </w:rPr>
        <w:t>7</w:t>
      </w:r>
      <w:r w:rsidR="00B13FF7">
        <w:rPr>
          <w:rFonts w:cs="Arial"/>
        </w:rPr>
        <w:t>, and Lake Sturgeon (</w:t>
      </w:r>
      <w:r w:rsidR="00B13FF7">
        <w:rPr>
          <w:rFonts w:cs="Arial"/>
          <w:i/>
        </w:rPr>
        <w:t xml:space="preserve">A. </w:t>
      </w:r>
      <w:proofErr w:type="spellStart"/>
      <w:r w:rsidR="00B13FF7">
        <w:rPr>
          <w:rFonts w:cs="Arial"/>
          <w:i/>
        </w:rPr>
        <w:t>fluvescens</w:t>
      </w:r>
      <w:proofErr w:type="spellEnd"/>
      <w:r w:rsidR="00B13FF7">
        <w:rPr>
          <w:rFonts w:cs="Arial"/>
        </w:rPr>
        <w:t>)</w:t>
      </w:r>
      <w:r w:rsidR="000D0585">
        <w:rPr>
          <w:rFonts w:cs="Arial"/>
          <w:vertAlign w:val="superscript"/>
        </w:rPr>
        <w:t>8</w:t>
      </w:r>
      <w:r w:rsidR="007E134A">
        <w:rPr>
          <w:rFonts w:cs="Arial"/>
        </w:rPr>
        <w:t xml:space="preserve"> </w:t>
      </w:r>
      <w:r w:rsidR="00B13FF7">
        <w:rPr>
          <w:rFonts w:cs="Arial"/>
        </w:rPr>
        <w:t>concluded that the</w:t>
      </w:r>
      <w:r w:rsidR="000D4F39">
        <w:rPr>
          <w:rFonts w:cs="Arial"/>
        </w:rPr>
        <w:t xml:space="preserve"> </w:t>
      </w:r>
      <w:r w:rsidR="00A70AFA">
        <w:rPr>
          <w:rFonts w:cs="Arial"/>
        </w:rPr>
        <w:t xml:space="preserve">first marginal pectoral </w:t>
      </w:r>
      <w:r w:rsidR="000D4F39">
        <w:rPr>
          <w:rFonts w:cs="Arial"/>
        </w:rPr>
        <w:t>fin ray provid</w:t>
      </w:r>
      <w:r w:rsidR="00B13FF7">
        <w:rPr>
          <w:rFonts w:cs="Arial"/>
        </w:rPr>
        <w:t>ed</w:t>
      </w:r>
      <w:r w:rsidR="000D4F39">
        <w:rPr>
          <w:rFonts w:cs="Arial"/>
        </w:rPr>
        <w:t xml:space="preserve"> the </w:t>
      </w:r>
      <w:r w:rsidR="00457F3D">
        <w:rPr>
          <w:rFonts w:cs="Arial"/>
        </w:rPr>
        <w:t xml:space="preserve">most accurate </w:t>
      </w:r>
      <w:r w:rsidR="000D4F39">
        <w:rPr>
          <w:rFonts w:cs="Arial"/>
        </w:rPr>
        <w:t xml:space="preserve">age but concluded this invasive procedure to be deleterious to larger individuals. </w:t>
      </w:r>
      <w:r w:rsidR="00F25F95">
        <w:rPr>
          <w:rFonts w:cs="Arial"/>
        </w:rPr>
        <w:t xml:space="preserve">Currently, there is the </w:t>
      </w:r>
      <w:r w:rsidR="00AB0404">
        <w:rPr>
          <w:rFonts w:cs="Arial"/>
        </w:rPr>
        <w:t>develop</w:t>
      </w:r>
      <w:r w:rsidR="00F25F95">
        <w:rPr>
          <w:rFonts w:cs="Arial"/>
        </w:rPr>
        <w:t xml:space="preserve">ment of using </w:t>
      </w:r>
      <w:proofErr w:type="spellStart"/>
      <w:r w:rsidR="00AB0404">
        <w:rPr>
          <w:rFonts w:cs="Arial"/>
        </w:rPr>
        <w:t>otolith</w:t>
      </w:r>
      <w:proofErr w:type="spellEnd"/>
      <w:r w:rsidR="00AB0404">
        <w:rPr>
          <w:rFonts w:cs="Arial"/>
        </w:rPr>
        <w:t xml:space="preserve"> shape metrics to distinguish between North American sturgeon specie</w:t>
      </w:r>
      <w:r w:rsidR="00F25F95">
        <w:rPr>
          <w:rFonts w:cs="Arial"/>
        </w:rPr>
        <w:t xml:space="preserve">s </w:t>
      </w:r>
      <w:r w:rsidR="00622D35">
        <w:rPr>
          <w:rFonts w:cs="Arial"/>
        </w:rPr>
        <w:t>with a very high rate of succes</w:t>
      </w:r>
      <w:r w:rsidR="00AB0404">
        <w:rPr>
          <w:rFonts w:cs="Arial"/>
        </w:rPr>
        <w:t>s</w:t>
      </w:r>
      <w:r w:rsidR="00DC7E5A">
        <w:rPr>
          <w:rFonts w:cs="Arial"/>
          <w:vertAlign w:val="superscript"/>
        </w:rPr>
        <w:t>9</w:t>
      </w:r>
      <w:r w:rsidR="00F25F95">
        <w:rPr>
          <w:rFonts w:cs="Arial"/>
        </w:rPr>
        <w:t>. D</w:t>
      </w:r>
      <w:r w:rsidR="008D6F49">
        <w:rPr>
          <w:rFonts w:cs="Arial"/>
        </w:rPr>
        <w:t xml:space="preserve">etails </w:t>
      </w:r>
      <w:r w:rsidR="00F25F95">
        <w:rPr>
          <w:rFonts w:cs="Arial"/>
        </w:rPr>
        <w:t xml:space="preserve">on </w:t>
      </w:r>
      <w:r w:rsidR="008D6F49">
        <w:rPr>
          <w:rFonts w:cs="Arial"/>
        </w:rPr>
        <w:t xml:space="preserve">the process of </w:t>
      </w:r>
      <w:r w:rsidR="007E134A">
        <w:rPr>
          <w:rFonts w:cs="Arial"/>
        </w:rPr>
        <w:t xml:space="preserve">removing the </w:t>
      </w:r>
      <w:proofErr w:type="spellStart"/>
      <w:r w:rsidR="007E134A">
        <w:rPr>
          <w:rFonts w:cs="Arial"/>
        </w:rPr>
        <w:t>otolith</w:t>
      </w:r>
      <w:proofErr w:type="spellEnd"/>
      <w:r w:rsidR="007E134A">
        <w:rPr>
          <w:rFonts w:cs="Arial"/>
        </w:rPr>
        <w:t xml:space="preserve"> with </w:t>
      </w:r>
      <w:r w:rsidR="00622D35">
        <w:rPr>
          <w:rFonts w:cs="Arial"/>
        </w:rPr>
        <w:t>a transverse</w:t>
      </w:r>
      <w:r w:rsidR="008D6F49">
        <w:rPr>
          <w:rFonts w:cs="Arial"/>
        </w:rPr>
        <w:t xml:space="preserve"> incision at the base of </w:t>
      </w:r>
      <w:proofErr w:type="spellStart"/>
      <w:r w:rsidR="008D6F49">
        <w:rPr>
          <w:rFonts w:cs="Arial"/>
        </w:rPr>
        <w:t>the</w:t>
      </w:r>
      <w:r w:rsidR="008A0665">
        <w:rPr>
          <w:rFonts w:cs="Arial"/>
        </w:rPr>
        <w:t>is</w:t>
      </w:r>
      <w:proofErr w:type="spellEnd"/>
      <w:r w:rsidR="008A0665">
        <w:rPr>
          <w:rFonts w:cs="Arial"/>
        </w:rPr>
        <w:t xml:space="preserve"> a</w:t>
      </w:r>
      <w:r w:rsidR="00622D35">
        <w:rPr>
          <w:rFonts w:cs="Arial"/>
        </w:rPr>
        <w:t xml:space="preserve"> common</w:t>
      </w:r>
      <w:r w:rsidR="00F25F95">
        <w:rPr>
          <w:rFonts w:cs="Arial"/>
        </w:rPr>
        <w:t xml:space="preserve"> </w:t>
      </w:r>
      <w:proofErr w:type="spellStart"/>
      <w:r w:rsidR="00F25F95">
        <w:rPr>
          <w:rFonts w:cs="Arial"/>
        </w:rPr>
        <w:t>otolith</w:t>
      </w:r>
      <w:proofErr w:type="spellEnd"/>
      <w:r w:rsidR="00F25F95">
        <w:rPr>
          <w:rFonts w:cs="Arial"/>
        </w:rPr>
        <w:t xml:space="preserve"> extraction method found</w:t>
      </w:r>
      <w:r w:rsidR="00B13FF7">
        <w:rPr>
          <w:rFonts w:cs="Arial"/>
        </w:rPr>
        <w:t xml:space="preserve"> </w:t>
      </w:r>
      <w:proofErr w:type="gramStart"/>
      <w:r w:rsidR="00814B09">
        <w:rPr>
          <w:rFonts w:cs="Arial"/>
        </w:rPr>
        <w:t xml:space="preserve">throughout </w:t>
      </w:r>
      <w:r w:rsidR="00B13FF7">
        <w:rPr>
          <w:rFonts w:cs="Arial"/>
        </w:rPr>
        <w:t xml:space="preserve"> the</w:t>
      </w:r>
      <w:proofErr w:type="gramEnd"/>
      <w:r w:rsidR="00B13FF7">
        <w:rPr>
          <w:rFonts w:cs="Arial"/>
        </w:rPr>
        <w:t xml:space="preserve"> literature</w:t>
      </w:r>
      <w:r w:rsidR="00814B09">
        <w:rPr>
          <w:rFonts w:cs="Arial"/>
        </w:rPr>
        <w:t xml:space="preserve"> and </w:t>
      </w:r>
      <w:proofErr w:type="spellStart"/>
      <w:r w:rsidR="00814B09">
        <w:rPr>
          <w:rFonts w:cs="Arial"/>
        </w:rPr>
        <w:t>clarly</w:t>
      </w:r>
      <w:proofErr w:type="spellEnd"/>
      <w:r w:rsidR="00814B09">
        <w:rPr>
          <w:rFonts w:cs="Arial"/>
        </w:rPr>
        <w:t xml:space="preserve"> detailed by </w:t>
      </w:r>
      <w:proofErr w:type="spellStart"/>
      <w:r w:rsidR="00814B09">
        <w:rPr>
          <w:rFonts w:cs="Arial"/>
        </w:rPr>
        <w:t>Secor</w:t>
      </w:r>
      <w:proofErr w:type="spellEnd"/>
      <w:r w:rsidR="00814B09">
        <w:rPr>
          <w:rFonts w:cs="Arial"/>
        </w:rPr>
        <w:t xml:space="preserve"> et al. (1991)</w:t>
      </w:r>
      <w:r w:rsidR="00DC7E5A">
        <w:rPr>
          <w:rFonts w:cs="Arial"/>
          <w:vertAlign w:val="superscript"/>
        </w:rPr>
        <w:t>10</w:t>
      </w:r>
      <w:r w:rsidR="00F25F95">
        <w:rPr>
          <w:rFonts w:cs="Arial"/>
        </w:rPr>
        <w:t xml:space="preserve">. </w:t>
      </w:r>
      <w:r w:rsidR="00B13FF7">
        <w:rPr>
          <w:rFonts w:cs="Arial"/>
        </w:rPr>
        <w:t>However, t</w:t>
      </w:r>
      <w:r w:rsidR="00F25F95">
        <w:rPr>
          <w:rFonts w:cs="Arial"/>
        </w:rPr>
        <w:t xml:space="preserve">his method </w:t>
      </w:r>
      <w:r w:rsidR="00101D7F">
        <w:rPr>
          <w:rFonts w:cs="Arial"/>
        </w:rPr>
        <w:t xml:space="preserve">is difficult to implement </w:t>
      </w:r>
      <w:r w:rsidR="00814B09">
        <w:rPr>
          <w:rFonts w:cs="Arial"/>
        </w:rPr>
        <w:t>on</w:t>
      </w:r>
      <w:r w:rsidR="00101D7F">
        <w:rPr>
          <w:rFonts w:cs="Arial"/>
        </w:rPr>
        <w:t xml:space="preserve"> sturgeon that have very thick skulls with</w:t>
      </w:r>
      <w:r>
        <w:rPr>
          <w:rFonts w:cs="Arial"/>
        </w:rPr>
        <w:t xml:space="preserve"> </w:t>
      </w:r>
      <w:proofErr w:type="spellStart"/>
      <w:r>
        <w:rPr>
          <w:rFonts w:cs="Arial"/>
        </w:rPr>
        <w:t>otoliths</w:t>
      </w:r>
      <w:proofErr w:type="spellEnd"/>
      <w:r>
        <w:rPr>
          <w:rFonts w:cs="Arial"/>
        </w:rPr>
        <w:t xml:space="preserve"> </w:t>
      </w:r>
      <w:r w:rsidR="00101D7F">
        <w:rPr>
          <w:rFonts w:cs="Arial"/>
        </w:rPr>
        <w:t>that are</w:t>
      </w:r>
      <w:r>
        <w:rPr>
          <w:rFonts w:cs="Arial"/>
        </w:rPr>
        <w:t xml:space="preserve"> small and </w:t>
      </w:r>
      <w:r w:rsidR="00773BDB">
        <w:rPr>
          <w:rFonts w:cs="Arial"/>
        </w:rPr>
        <w:t>delicate</w:t>
      </w:r>
      <w:r>
        <w:rPr>
          <w:rFonts w:cs="Arial"/>
        </w:rPr>
        <w:t xml:space="preserve"> and would tend to break.</w:t>
      </w:r>
      <w:r w:rsidR="00F7525F">
        <w:rPr>
          <w:rFonts w:cs="Arial"/>
        </w:rPr>
        <w:t xml:space="preserve"> </w:t>
      </w:r>
      <w:r w:rsidR="00101D7F">
        <w:rPr>
          <w:rFonts w:cs="Arial"/>
        </w:rPr>
        <w:t xml:space="preserve">A further review of the literature shows no </w:t>
      </w:r>
      <w:r w:rsidR="00A537A1">
        <w:rPr>
          <w:rFonts w:cs="Arial"/>
        </w:rPr>
        <w:t xml:space="preserve">other </w:t>
      </w:r>
      <w:r w:rsidR="00101D7F">
        <w:rPr>
          <w:rFonts w:cs="Arial"/>
        </w:rPr>
        <w:t xml:space="preserve">detailed methodology of the </w:t>
      </w:r>
      <w:proofErr w:type="spellStart"/>
      <w:r w:rsidR="00101D7F">
        <w:rPr>
          <w:rFonts w:cs="Arial"/>
        </w:rPr>
        <w:t>otolith</w:t>
      </w:r>
      <w:proofErr w:type="spellEnd"/>
      <w:r w:rsidR="00101D7F">
        <w:rPr>
          <w:rFonts w:cs="Arial"/>
        </w:rPr>
        <w:t xml:space="preserve"> removal process for sturgeon.</w:t>
      </w:r>
      <w:r w:rsidR="00F7525F">
        <w:rPr>
          <w:rFonts w:cs="Arial"/>
        </w:rPr>
        <w:t xml:space="preserve"> </w:t>
      </w:r>
      <w:r w:rsidR="00CE4283">
        <w:rPr>
          <w:rFonts w:cs="Arial"/>
        </w:rPr>
        <w:t xml:space="preserve">The objective of this paper was to detail an alternative method of extracting </w:t>
      </w:r>
      <w:proofErr w:type="spellStart"/>
      <w:r w:rsidR="00CE4283">
        <w:rPr>
          <w:rFonts w:cs="Arial"/>
        </w:rPr>
        <w:t>otoliths</w:t>
      </w:r>
      <w:proofErr w:type="spellEnd"/>
      <w:r w:rsidR="00CE4283">
        <w:rPr>
          <w:rFonts w:cs="Arial"/>
        </w:rPr>
        <w:t xml:space="preserve"> from sturgeon</w:t>
      </w:r>
      <w:r w:rsidR="001B142F">
        <w:rPr>
          <w:rFonts w:cs="Arial"/>
        </w:rPr>
        <w:t xml:space="preserve"> by</w:t>
      </w:r>
      <w:r w:rsidR="00CE4283">
        <w:rPr>
          <w:rFonts w:cs="Arial"/>
        </w:rPr>
        <w:t xml:space="preserve"> entering the brain cavity from the ventral side.</w:t>
      </w:r>
    </w:p>
    <w:p w14:paraId="2C768ECD" w14:textId="77777777" w:rsidR="002C3B39" w:rsidRDefault="002C3B39" w:rsidP="005E74F3">
      <w:pPr>
        <w:rPr>
          <w:rFonts w:cs="Arial"/>
          <w:b/>
        </w:rPr>
      </w:pPr>
    </w:p>
    <w:p w14:paraId="5B510EFC" w14:textId="77777777" w:rsidR="00ED3B71" w:rsidRDefault="006305D7" w:rsidP="005E74F3">
      <w:pPr>
        <w:rPr>
          <w:rFonts w:cs="Arial"/>
          <w:b/>
        </w:rPr>
      </w:pPr>
      <w:r w:rsidRPr="000B2F36">
        <w:rPr>
          <w:rFonts w:cs="Arial"/>
          <w:b/>
        </w:rPr>
        <w:t>PROTOCOL:</w:t>
      </w:r>
    </w:p>
    <w:p w14:paraId="471752F1" w14:textId="6E3B8B8A" w:rsidR="005E74F3" w:rsidRPr="005E74F3" w:rsidRDefault="005E74F3" w:rsidP="005E74F3">
      <w:pPr>
        <w:rPr>
          <w:rFonts w:cs="Arial"/>
        </w:rPr>
      </w:pPr>
      <w:r w:rsidRPr="005E74F3">
        <w:rPr>
          <w:rFonts w:cs="Arial"/>
        </w:rPr>
        <w:t xml:space="preserve">Important Note: Due to the protected status of </w:t>
      </w:r>
      <w:r w:rsidR="003C5D8C">
        <w:rPr>
          <w:rFonts w:cs="Arial"/>
        </w:rPr>
        <w:t xml:space="preserve">all species of </w:t>
      </w:r>
      <w:r w:rsidRPr="005E74F3">
        <w:rPr>
          <w:rFonts w:cs="Arial"/>
        </w:rPr>
        <w:t xml:space="preserve">sturgeon </w:t>
      </w:r>
      <w:r w:rsidR="003C5D8C">
        <w:rPr>
          <w:rFonts w:cs="Arial"/>
        </w:rPr>
        <w:t>in the United States</w:t>
      </w:r>
      <w:r w:rsidRPr="005E74F3">
        <w:rPr>
          <w:rFonts w:cs="Arial"/>
        </w:rPr>
        <w:t>, permits to acquire and handle fish were obtained prior to laboratory procedure. All specimens were acquired from hatchery sources post mortem due to natural causes and disposed of following procedure.</w:t>
      </w:r>
    </w:p>
    <w:p w14:paraId="4121C1DF" w14:textId="77777777" w:rsidR="005E74F3" w:rsidRDefault="005E74F3" w:rsidP="005E74F3">
      <w:pPr>
        <w:rPr>
          <w:rFonts w:cs="Arial"/>
          <w:b/>
        </w:rPr>
      </w:pPr>
    </w:p>
    <w:p w14:paraId="4FB8C272" w14:textId="77777777" w:rsidR="00ED3B71" w:rsidRPr="005E74F3" w:rsidRDefault="00ED3B71" w:rsidP="005E74F3">
      <w:pPr>
        <w:pStyle w:val="ListParagraph"/>
        <w:numPr>
          <w:ilvl w:val="0"/>
          <w:numId w:val="49"/>
        </w:numPr>
        <w:ind w:left="0" w:firstLine="0"/>
        <w:rPr>
          <w:rFonts w:cs="Arial"/>
          <w:b/>
          <w:color w:val="7F7F7F"/>
        </w:rPr>
      </w:pPr>
      <w:r w:rsidRPr="005E74F3">
        <w:rPr>
          <w:rFonts w:cs="Arial"/>
          <w:b/>
        </w:rPr>
        <w:t>Specimen Preparation:</w:t>
      </w:r>
    </w:p>
    <w:p w14:paraId="7E0874A4" w14:textId="0448CDBD" w:rsidR="00ED3B71" w:rsidRDefault="00ED3B71" w:rsidP="005E74F3">
      <w:pPr>
        <w:pStyle w:val="ListParagraph"/>
        <w:numPr>
          <w:ilvl w:val="1"/>
          <w:numId w:val="49"/>
        </w:numPr>
        <w:ind w:left="0" w:firstLine="0"/>
        <w:rPr>
          <w:rFonts w:cs="Arial"/>
        </w:rPr>
      </w:pPr>
      <w:r>
        <w:rPr>
          <w:rFonts w:cs="Arial"/>
        </w:rPr>
        <w:t>Before any incisions lay sturgeon carcass on its side and</w:t>
      </w:r>
      <w:r w:rsidR="005E74F3">
        <w:rPr>
          <w:rFonts w:cs="Arial"/>
        </w:rPr>
        <w:t xml:space="preserve"> using a </w:t>
      </w:r>
      <w:r w:rsidR="001B142F">
        <w:rPr>
          <w:rFonts w:cs="Arial"/>
        </w:rPr>
        <w:t xml:space="preserve">measuring </w:t>
      </w:r>
      <w:r w:rsidR="005E74F3">
        <w:rPr>
          <w:rFonts w:cs="Arial"/>
        </w:rPr>
        <w:t>tape</w:t>
      </w:r>
      <w:r>
        <w:rPr>
          <w:rFonts w:cs="Arial"/>
        </w:rPr>
        <w:t xml:space="preserve"> </w:t>
      </w:r>
      <w:r w:rsidR="001B142F">
        <w:rPr>
          <w:rFonts w:cs="Arial"/>
        </w:rPr>
        <w:t xml:space="preserve">to </w:t>
      </w:r>
      <w:r>
        <w:rPr>
          <w:rFonts w:cs="Arial"/>
        </w:rPr>
        <w:t xml:space="preserve">measure </w:t>
      </w:r>
      <w:r w:rsidR="00814B09">
        <w:rPr>
          <w:rFonts w:cs="Arial"/>
        </w:rPr>
        <w:t xml:space="preserve">total </w:t>
      </w:r>
      <w:r>
        <w:rPr>
          <w:rFonts w:cs="Arial"/>
        </w:rPr>
        <w:t xml:space="preserve">length from the snout to the tip of the tail to the nearest </w:t>
      </w:r>
      <w:r w:rsidR="00B13FF7">
        <w:rPr>
          <w:rFonts w:cs="Arial"/>
        </w:rPr>
        <w:t>1mm</w:t>
      </w:r>
      <w:r>
        <w:rPr>
          <w:rFonts w:cs="Arial"/>
        </w:rPr>
        <w:t>.</w:t>
      </w:r>
      <w:r w:rsidR="0077110C">
        <w:rPr>
          <w:rFonts w:cs="Arial"/>
        </w:rPr>
        <w:t xml:space="preserve"> [Figure 1</w:t>
      </w:r>
      <w:r w:rsidR="00B37A43">
        <w:rPr>
          <w:rFonts w:cs="Arial"/>
        </w:rPr>
        <w:t>a</w:t>
      </w:r>
      <w:r w:rsidR="0077110C">
        <w:rPr>
          <w:rFonts w:cs="Arial"/>
        </w:rPr>
        <w:t>]</w:t>
      </w:r>
    </w:p>
    <w:p w14:paraId="256FA0A1" w14:textId="77777777" w:rsidR="00F75A2F" w:rsidRDefault="00F75A2F" w:rsidP="005E74F3">
      <w:pPr>
        <w:pStyle w:val="ListParagraph"/>
        <w:ind w:left="0"/>
        <w:rPr>
          <w:rFonts w:cs="Arial"/>
        </w:rPr>
      </w:pPr>
    </w:p>
    <w:p w14:paraId="143817A3" w14:textId="11AD838F" w:rsidR="00F75A2F" w:rsidRDefault="00F75A2F" w:rsidP="005E74F3">
      <w:pPr>
        <w:pStyle w:val="ListParagraph"/>
        <w:numPr>
          <w:ilvl w:val="1"/>
          <w:numId w:val="49"/>
        </w:numPr>
        <w:ind w:left="0" w:firstLine="0"/>
        <w:rPr>
          <w:rFonts w:cs="Arial"/>
        </w:rPr>
      </w:pPr>
      <w:r>
        <w:rPr>
          <w:rFonts w:cs="Arial"/>
        </w:rPr>
        <w:lastRenderedPageBreak/>
        <w:t>Weigh</w:t>
      </w:r>
      <w:r w:rsidR="00ED3B71">
        <w:rPr>
          <w:rFonts w:cs="Arial"/>
        </w:rPr>
        <w:t xml:space="preserve"> sturgeon carcass on a </w:t>
      </w:r>
      <w:proofErr w:type="spellStart"/>
      <w:r w:rsidR="00ED3B71">
        <w:rPr>
          <w:rFonts w:cs="Arial"/>
        </w:rPr>
        <w:t>tared</w:t>
      </w:r>
      <w:proofErr w:type="spellEnd"/>
      <w:r w:rsidR="00ED3B71">
        <w:rPr>
          <w:rFonts w:cs="Arial"/>
        </w:rPr>
        <w:t xml:space="preserve"> scale to the nearest 1g.</w:t>
      </w:r>
      <w:r w:rsidR="001D063F" w:rsidRPr="001D063F">
        <w:rPr>
          <w:rFonts w:cs="Arial"/>
        </w:rPr>
        <w:t xml:space="preserve"> </w:t>
      </w:r>
      <w:r w:rsidR="001B142F">
        <w:rPr>
          <w:rFonts w:cs="Arial"/>
        </w:rPr>
        <w:t>Evaluate carcass for</w:t>
      </w:r>
      <w:r w:rsidR="001D063F">
        <w:rPr>
          <w:rFonts w:cs="Arial"/>
        </w:rPr>
        <w:t xml:space="preserve"> any external tags or marks and record.</w:t>
      </w:r>
    </w:p>
    <w:p w14:paraId="6C82E5CE" w14:textId="77777777" w:rsidR="00F75A2F" w:rsidRDefault="00F75A2F" w:rsidP="005E74F3">
      <w:pPr>
        <w:pStyle w:val="ListParagraph"/>
        <w:ind w:left="0"/>
        <w:rPr>
          <w:rFonts w:cs="Arial"/>
        </w:rPr>
      </w:pPr>
    </w:p>
    <w:p w14:paraId="74B710DC" w14:textId="77777777" w:rsidR="00ED3B71" w:rsidRPr="005E74F3" w:rsidRDefault="00ED3B71" w:rsidP="005E74F3">
      <w:pPr>
        <w:pStyle w:val="ListParagraph"/>
        <w:numPr>
          <w:ilvl w:val="0"/>
          <w:numId w:val="49"/>
        </w:numPr>
        <w:ind w:left="0" w:firstLine="0"/>
        <w:rPr>
          <w:rFonts w:cs="Arial"/>
          <w:b/>
          <w:color w:val="7F7F7F"/>
        </w:rPr>
      </w:pPr>
      <w:proofErr w:type="spellStart"/>
      <w:r w:rsidRPr="005E74F3">
        <w:rPr>
          <w:rFonts w:cs="Arial"/>
          <w:b/>
        </w:rPr>
        <w:t>Otolith</w:t>
      </w:r>
      <w:proofErr w:type="spellEnd"/>
      <w:r w:rsidRPr="005E74F3">
        <w:rPr>
          <w:rFonts w:cs="Arial"/>
          <w:b/>
        </w:rPr>
        <w:t xml:space="preserve"> Extraction</w:t>
      </w:r>
    </w:p>
    <w:p w14:paraId="2E0EC009" w14:textId="0689B84A" w:rsidR="00ED3B71" w:rsidRPr="00F75A2F" w:rsidRDefault="00ED3B71" w:rsidP="005E74F3">
      <w:pPr>
        <w:pStyle w:val="ListParagraph"/>
        <w:numPr>
          <w:ilvl w:val="1"/>
          <w:numId w:val="49"/>
        </w:numPr>
        <w:ind w:left="0" w:firstLine="0"/>
        <w:rPr>
          <w:rFonts w:cs="Arial"/>
        </w:rPr>
      </w:pPr>
      <w:r w:rsidRPr="00F75A2F">
        <w:rPr>
          <w:rFonts w:cs="Arial"/>
        </w:rPr>
        <w:t xml:space="preserve">Make a vertical incision </w:t>
      </w:r>
      <w:r w:rsidR="00EA4AAF">
        <w:rPr>
          <w:rFonts w:cs="Arial"/>
        </w:rPr>
        <w:t xml:space="preserve">with a large fillet knife </w:t>
      </w:r>
      <w:r w:rsidR="001B142F">
        <w:rPr>
          <w:rFonts w:cs="Arial"/>
        </w:rPr>
        <w:t xml:space="preserve">between the </w:t>
      </w:r>
      <w:r w:rsidRPr="00F75A2F">
        <w:rPr>
          <w:rFonts w:cs="Arial"/>
        </w:rPr>
        <w:t>base of the</w:t>
      </w:r>
      <w:r w:rsidR="00AB3E11">
        <w:rPr>
          <w:rFonts w:cs="Arial"/>
        </w:rPr>
        <w:t xml:space="preserve"> skull a</w:t>
      </w:r>
      <w:r w:rsidR="001B142F">
        <w:rPr>
          <w:rFonts w:cs="Arial"/>
        </w:rPr>
        <w:t xml:space="preserve">nd </w:t>
      </w:r>
      <w:r w:rsidR="00AB3E11">
        <w:rPr>
          <w:rFonts w:cs="Arial"/>
        </w:rPr>
        <w:t>the</w:t>
      </w:r>
      <w:r w:rsidRPr="00F75A2F">
        <w:rPr>
          <w:rFonts w:cs="Arial"/>
        </w:rPr>
        <w:t xml:space="preserve"> first dorsal </w:t>
      </w:r>
      <w:proofErr w:type="spellStart"/>
      <w:r w:rsidRPr="00F75A2F">
        <w:rPr>
          <w:rFonts w:cs="Arial"/>
        </w:rPr>
        <w:t>scute</w:t>
      </w:r>
      <w:proofErr w:type="spellEnd"/>
      <w:r w:rsidRPr="00F75A2F">
        <w:rPr>
          <w:rFonts w:cs="Arial"/>
        </w:rPr>
        <w:t xml:space="preserve"> through the body to </w:t>
      </w:r>
      <w:r w:rsidR="00EA4AAF">
        <w:rPr>
          <w:rFonts w:cs="Arial"/>
        </w:rPr>
        <w:t>separate the head from the body</w:t>
      </w:r>
      <w:r w:rsidR="0077110C">
        <w:rPr>
          <w:rFonts w:cs="Arial"/>
        </w:rPr>
        <w:t xml:space="preserve"> [Figure </w:t>
      </w:r>
      <w:r w:rsidR="00B37A43">
        <w:rPr>
          <w:rFonts w:cs="Arial"/>
        </w:rPr>
        <w:t>1b</w:t>
      </w:r>
      <w:r w:rsidR="0077110C">
        <w:rPr>
          <w:rFonts w:cs="Arial"/>
        </w:rPr>
        <w:t>]</w:t>
      </w:r>
      <w:r w:rsidR="001D063F">
        <w:rPr>
          <w:rFonts w:cs="Arial"/>
        </w:rPr>
        <w:t>.</w:t>
      </w:r>
      <w:r w:rsidR="001D063F" w:rsidRPr="001D063F">
        <w:rPr>
          <w:rFonts w:cs="Arial"/>
        </w:rPr>
        <w:t xml:space="preserve"> </w:t>
      </w:r>
      <w:r w:rsidR="005E74F3">
        <w:rPr>
          <w:rFonts w:cs="Arial"/>
        </w:rPr>
        <w:t>After removing the head,</w:t>
      </w:r>
      <w:r w:rsidR="001D063F" w:rsidRPr="00F75A2F">
        <w:rPr>
          <w:rFonts w:cs="Arial"/>
        </w:rPr>
        <w:t xml:space="preserve"> turn the head so the mouth is facing up</w:t>
      </w:r>
      <w:r w:rsidR="001D063F">
        <w:rPr>
          <w:rFonts w:cs="Arial"/>
        </w:rPr>
        <w:t xml:space="preserve"> [Figure </w:t>
      </w:r>
      <w:r w:rsidR="00B37A43">
        <w:rPr>
          <w:rFonts w:cs="Arial"/>
        </w:rPr>
        <w:t>1c</w:t>
      </w:r>
      <w:r w:rsidR="001D063F">
        <w:rPr>
          <w:rFonts w:cs="Arial"/>
        </w:rPr>
        <w:t>].</w:t>
      </w:r>
    </w:p>
    <w:p w14:paraId="4544B838" w14:textId="77777777" w:rsidR="00F75A2F" w:rsidRPr="00F75A2F" w:rsidRDefault="00F75A2F" w:rsidP="005E74F3">
      <w:pPr>
        <w:pStyle w:val="ListParagraph"/>
        <w:ind w:left="0"/>
        <w:rPr>
          <w:rFonts w:cs="Arial"/>
        </w:rPr>
      </w:pPr>
    </w:p>
    <w:p w14:paraId="785C052C" w14:textId="612E5E1A" w:rsidR="00F75A2F" w:rsidRDefault="00F75A2F" w:rsidP="005E74F3">
      <w:pPr>
        <w:pStyle w:val="ListParagraph"/>
        <w:numPr>
          <w:ilvl w:val="1"/>
          <w:numId w:val="49"/>
        </w:numPr>
        <w:ind w:left="0" w:firstLine="0"/>
        <w:rPr>
          <w:rFonts w:cs="Arial"/>
        </w:rPr>
      </w:pPr>
      <w:r w:rsidRPr="00F75A2F">
        <w:rPr>
          <w:rFonts w:cs="Arial"/>
        </w:rPr>
        <w:t xml:space="preserve">Remove soft tissue of the mouth and gills by </w:t>
      </w:r>
      <w:r w:rsidR="00930D37">
        <w:rPr>
          <w:rFonts w:cs="Arial"/>
        </w:rPr>
        <w:t xml:space="preserve">using the fillet knife to </w:t>
      </w:r>
      <w:r w:rsidRPr="00F75A2F">
        <w:rPr>
          <w:rFonts w:cs="Arial"/>
        </w:rPr>
        <w:t>cut along the ventral side of the skull</w:t>
      </w:r>
      <w:r w:rsidR="0077110C">
        <w:rPr>
          <w:rFonts w:cs="Arial"/>
        </w:rPr>
        <w:t xml:space="preserve"> [Figure </w:t>
      </w:r>
      <w:r w:rsidR="00B37A43">
        <w:rPr>
          <w:rFonts w:cs="Arial"/>
        </w:rPr>
        <w:t>1d</w:t>
      </w:r>
      <w:r w:rsidR="0077110C">
        <w:rPr>
          <w:rFonts w:cs="Arial"/>
        </w:rPr>
        <w:t>]</w:t>
      </w:r>
      <w:r w:rsidR="001D063F">
        <w:rPr>
          <w:rFonts w:cs="Arial"/>
        </w:rPr>
        <w:t>.</w:t>
      </w:r>
      <w:r w:rsidR="001D063F" w:rsidRPr="001D063F">
        <w:rPr>
          <w:rFonts w:cs="Arial"/>
        </w:rPr>
        <w:t xml:space="preserve"> </w:t>
      </w:r>
      <w:r w:rsidR="001D063F" w:rsidRPr="00F75A2F">
        <w:rPr>
          <w:rFonts w:cs="Arial"/>
        </w:rPr>
        <w:t xml:space="preserve">Make an incision </w:t>
      </w:r>
      <w:r w:rsidR="001D063F">
        <w:rPr>
          <w:rFonts w:cs="Arial"/>
        </w:rPr>
        <w:t xml:space="preserve">with </w:t>
      </w:r>
      <w:r w:rsidR="00443B8C">
        <w:rPr>
          <w:rFonts w:cs="Arial"/>
        </w:rPr>
        <w:t xml:space="preserve">an electric </w:t>
      </w:r>
      <w:r w:rsidR="003C5D8C">
        <w:rPr>
          <w:rFonts w:cs="Arial"/>
        </w:rPr>
        <w:t xml:space="preserve">bone </w:t>
      </w:r>
      <w:r w:rsidR="00443B8C">
        <w:rPr>
          <w:rFonts w:cs="Arial"/>
        </w:rPr>
        <w:t>saw</w:t>
      </w:r>
      <w:r w:rsidR="001D063F">
        <w:rPr>
          <w:rFonts w:cs="Arial"/>
        </w:rPr>
        <w:t xml:space="preserve"> </w:t>
      </w:r>
      <w:r w:rsidR="001D063F" w:rsidRPr="00F75A2F">
        <w:rPr>
          <w:rFonts w:cs="Arial"/>
        </w:rPr>
        <w:t>from the tip of the snout to the base of the skull</w:t>
      </w:r>
      <w:r w:rsidR="001D063F">
        <w:rPr>
          <w:rFonts w:cs="Arial"/>
        </w:rPr>
        <w:t xml:space="preserve"> to completely bisect the head [Figure </w:t>
      </w:r>
      <w:r w:rsidR="00B37A43">
        <w:rPr>
          <w:rFonts w:cs="Arial"/>
        </w:rPr>
        <w:t>1e</w:t>
      </w:r>
      <w:r w:rsidR="001D063F">
        <w:rPr>
          <w:rFonts w:cs="Arial"/>
        </w:rPr>
        <w:t>].</w:t>
      </w:r>
      <w:r w:rsidR="001D063F" w:rsidRPr="001D063F">
        <w:rPr>
          <w:rFonts w:cs="Arial"/>
        </w:rPr>
        <w:t xml:space="preserve"> </w:t>
      </w:r>
      <w:r w:rsidR="001B142F">
        <w:rPr>
          <w:rFonts w:cs="Arial"/>
        </w:rPr>
        <w:t>S</w:t>
      </w:r>
      <w:r w:rsidR="001D063F" w:rsidRPr="00F75A2F">
        <w:rPr>
          <w:rFonts w:cs="Arial"/>
        </w:rPr>
        <w:t>eparate</w:t>
      </w:r>
      <w:r w:rsidR="001D063F">
        <w:rPr>
          <w:rFonts w:cs="Arial"/>
        </w:rPr>
        <w:t xml:space="preserve"> the</w:t>
      </w:r>
      <w:r w:rsidR="001D063F" w:rsidRPr="00F75A2F">
        <w:rPr>
          <w:rFonts w:cs="Arial"/>
        </w:rPr>
        <w:t xml:space="preserve"> two ha</w:t>
      </w:r>
      <w:r w:rsidR="001D063F">
        <w:rPr>
          <w:rFonts w:cs="Arial"/>
        </w:rPr>
        <w:t xml:space="preserve">lves </w:t>
      </w:r>
      <w:r w:rsidR="001B142F">
        <w:rPr>
          <w:rFonts w:cs="Arial"/>
        </w:rPr>
        <w:t xml:space="preserve">by hand </w:t>
      </w:r>
      <w:r w:rsidR="001D063F">
        <w:rPr>
          <w:rFonts w:cs="Arial"/>
        </w:rPr>
        <w:t xml:space="preserve">to expose the brain cavity [Figure </w:t>
      </w:r>
      <w:r w:rsidR="00B37A43">
        <w:rPr>
          <w:rFonts w:cs="Arial"/>
        </w:rPr>
        <w:t>2a</w:t>
      </w:r>
      <w:r w:rsidR="001D063F">
        <w:rPr>
          <w:rFonts w:cs="Arial"/>
        </w:rPr>
        <w:t>].</w:t>
      </w:r>
    </w:p>
    <w:p w14:paraId="7D3F581A" w14:textId="77777777" w:rsidR="00F75A2F" w:rsidRPr="00F75A2F" w:rsidRDefault="00F75A2F" w:rsidP="005E74F3">
      <w:pPr>
        <w:pStyle w:val="ListParagraph"/>
        <w:ind w:left="0"/>
        <w:rPr>
          <w:rFonts w:cs="Arial"/>
        </w:rPr>
      </w:pPr>
    </w:p>
    <w:p w14:paraId="233B9FA5" w14:textId="4ADCFB3D" w:rsidR="00F75A2F" w:rsidRPr="00F75A2F" w:rsidRDefault="00F75A2F" w:rsidP="005E74F3">
      <w:pPr>
        <w:pStyle w:val="ListParagraph"/>
        <w:numPr>
          <w:ilvl w:val="1"/>
          <w:numId w:val="49"/>
        </w:numPr>
        <w:ind w:left="0" w:firstLine="0"/>
        <w:rPr>
          <w:rFonts w:cs="Arial"/>
        </w:rPr>
      </w:pPr>
      <w:r w:rsidRPr="00F75A2F">
        <w:rPr>
          <w:rFonts w:cs="Arial"/>
        </w:rPr>
        <w:t xml:space="preserve">Remove and discard brain matter </w:t>
      </w:r>
      <w:r w:rsidR="003C5D8C">
        <w:rPr>
          <w:rFonts w:cs="Arial"/>
        </w:rPr>
        <w:t xml:space="preserve">(Red box left) </w:t>
      </w:r>
      <w:r w:rsidR="00930D37">
        <w:rPr>
          <w:rFonts w:cs="Arial"/>
        </w:rPr>
        <w:t xml:space="preserve">with forceps </w:t>
      </w:r>
      <w:r w:rsidR="00622D35">
        <w:rPr>
          <w:rFonts w:cs="Arial"/>
        </w:rPr>
        <w:t xml:space="preserve">to </w:t>
      </w:r>
      <w:r w:rsidRPr="00F75A2F">
        <w:rPr>
          <w:rFonts w:cs="Arial"/>
        </w:rPr>
        <w:t xml:space="preserve">view semicircular canals </w:t>
      </w:r>
      <w:r w:rsidR="006338EE">
        <w:rPr>
          <w:rFonts w:cs="Arial"/>
        </w:rPr>
        <w:t>(</w:t>
      </w:r>
      <w:r w:rsidR="003C5D8C">
        <w:rPr>
          <w:rFonts w:cs="Arial"/>
        </w:rPr>
        <w:t>Red box right</w:t>
      </w:r>
      <w:r w:rsidR="006338EE">
        <w:rPr>
          <w:rFonts w:cs="Arial"/>
        </w:rPr>
        <w:t xml:space="preserve">) </w:t>
      </w:r>
      <w:r w:rsidRPr="00F75A2F">
        <w:rPr>
          <w:rFonts w:cs="Arial"/>
        </w:rPr>
        <w:t>within the brain cavity.</w:t>
      </w:r>
      <w:r w:rsidR="0077110C">
        <w:rPr>
          <w:rFonts w:cs="Arial"/>
        </w:rPr>
        <w:t xml:space="preserve"> [Figure </w:t>
      </w:r>
      <w:r w:rsidR="00B37A43">
        <w:rPr>
          <w:rFonts w:cs="Arial"/>
        </w:rPr>
        <w:t>2b</w:t>
      </w:r>
      <w:r w:rsidR="0077110C">
        <w:rPr>
          <w:rFonts w:cs="Arial"/>
        </w:rPr>
        <w:t>]</w:t>
      </w:r>
    </w:p>
    <w:p w14:paraId="4168416D" w14:textId="77777777" w:rsidR="00F75A2F" w:rsidRPr="00F75A2F" w:rsidRDefault="00F75A2F" w:rsidP="005E74F3">
      <w:pPr>
        <w:pStyle w:val="ListParagraph"/>
        <w:ind w:left="0"/>
        <w:rPr>
          <w:rFonts w:cs="Arial"/>
        </w:rPr>
      </w:pPr>
    </w:p>
    <w:p w14:paraId="57A2CD2F" w14:textId="34928EC0" w:rsidR="00F75A2F" w:rsidRPr="00012557" w:rsidRDefault="00F75A2F" w:rsidP="005E74F3">
      <w:pPr>
        <w:pStyle w:val="ListParagraph"/>
        <w:numPr>
          <w:ilvl w:val="1"/>
          <w:numId w:val="49"/>
        </w:numPr>
        <w:ind w:left="0" w:firstLine="0"/>
        <w:rPr>
          <w:rFonts w:cs="Arial"/>
        </w:rPr>
      </w:pPr>
      <w:r w:rsidRPr="00012557">
        <w:rPr>
          <w:rFonts w:cs="Arial"/>
        </w:rPr>
        <w:t>Remove semicircular canal cartilage from brain cavity</w:t>
      </w:r>
      <w:r w:rsidR="00930D37">
        <w:rPr>
          <w:rFonts w:cs="Arial"/>
        </w:rPr>
        <w:t xml:space="preserve"> with forceps</w:t>
      </w:r>
      <w:r w:rsidR="0077110C" w:rsidRPr="00012557">
        <w:rPr>
          <w:rFonts w:cs="Arial"/>
        </w:rPr>
        <w:t xml:space="preserve"> [Figure </w:t>
      </w:r>
      <w:r w:rsidR="00B37A43">
        <w:rPr>
          <w:rFonts w:cs="Arial"/>
        </w:rPr>
        <w:t>2c</w:t>
      </w:r>
      <w:r w:rsidR="0077110C" w:rsidRPr="00012557">
        <w:rPr>
          <w:rFonts w:cs="Arial"/>
        </w:rPr>
        <w:t>]</w:t>
      </w:r>
      <w:r w:rsidR="001D063F">
        <w:rPr>
          <w:rFonts w:cs="Arial"/>
        </w:rPr>
        <w:t>.</w:t>
      </w:r>
      <w:r w:rsidR="001D063F" w:rsidRPr="001D063F">
        <w:rPr>
          <w:rFonts w:cs="Arial"/>
        </w:rPr>
        <w:t xml:space="preserve"> </w:t>
      </w:r>
      <w:r w:rsidR="001D063F" w:rsidRPr="0077110C">
        <w:rPr>
          <w:rFonts w:cs="Arial"/>
        </w:rPr>
        <w:t xml:space="preserve">Carefully puncture semicircular canal cartilage </w:t>
      </w:r>
      <w:r w:rsidR="001D063F">
        <w:rPr>
          <w:rFonts w:cs="Arial"/>
        </w:rPr>
        <w:t xml:space="preserve">with the tip of the forceps and remove </w:t>
      </w:r>
      <w:proofErr w:type="spellStart"/>
      <w:r w:rsidR="001D063F">
        <w:rPr>
          <w:rFonts w:cs="Arial"/>
        </w:rPr>
        <w:t>otolith</w:t>
      </w:r>
      <w:proofErr w:type="spellEnd"/>
      <w:r w:rsidR="001D063F" w:rsidRPr="0077110C">
        <w:rPr>
          <w:rFonts w:cs="Arial"/>
        </w:rPr>
        <w:t xml:space="preserve"> </w:t>
      </w:r>
      <w:r w:rsidR="001D063F">
        <w:rPr>
          <w:rFonts w:cs="Arial"/>
        </w:rPr>
        <w:t xml:space="preserve">[Figure </w:t>
      </w:r>
      <w:r w:rsidR="00B37A43">
        <w:rPr>
          <w:rFonts w:cs="Arial"/>
        </w:rPr>
        <w:t>2d</w:t>
      </w:r>
      <w:r w:rsidR="001D063F">
        <w:rPr>
          <w:rFonts w:cs="Arial"/>
        </w:rPr>
        <w:t>].</w:t>
      </w:r>
      <w:r w:rsidR="001D063F" w:rsidRPr="001D063F">
        <w:rPr>
          <w:rFonts w:cs="Arial"/>
        </w:rPr>
        <w:t xml:space="preserve"> </w:t>
      </w:r>
      <w:r w:rsidR="001D063F">
        <w:rPr>
          <w:rFonts w:cs="Arial"/>
        </w:rPr>
        <w:t xml:space="preserve">Remove the </w:t>
      </w:r>
      <w:proofErr w:type="spellStart"/>
      <w:r w:rsidR="001D063F">
        <w:rPr>
          <w:rFonts w:cs="Arial"/>
        </w:rPr>
        <w:t>otolith</w:t>
      </w:r>
      <w:proofErr w:type="spellEnd"/>
      <w:r w:rsidR="001D063F">
        <w:rPr>
          <w:rFonts w:cs="Arial"/>
        </w:rPr>
        <w:t xml:space="preserve"> (hard bony structure inside the cartilage) with forceps from the semicircular canal cartilage [Figure </w:t>
      </w:r>
      <w:r w:rsidR="00B37A43">
        <w:rPr>
          <w:rFonts w:cs="Arial"/>
        </w:rPr>
        <w:t>2e</w:t>
      </w:r>
      <w:r w:rsidR="001D063F">
        <w:rPr>
          <w:rFonts w:cs="Arial"/>
        </w:rPr>
        <w:t>].</w:t>
      </w:r>
    </w:p>
    <w:p w14:paraId="1BA67512" w14:textId="77777777" w:rsidR="00F75A2F" w:rsidRDefault="00F75A2F" w:rsidP="005E74F3">
      <w:pPr>
        <w:rPr>
          <w:rFonts w:cs="Arial"/>
        </w:rPr>
      </w:pPr>
    </w:p>
    <w:p w14:paraId="45D380BA" w14:textId="7909F080" w:rsidR="0077110C" w:rsidRDefault="0077110C" w:rsidP="005E74F3">
      <w:pPr>
        <w:pStyle w:val="ListParagraph"/>
        <w:numPr>
          <w:ilvl w:val="1"/>
          <w:numId w:val="49"/>
        </w:numPr>
        <w:ind w:left="0" w:firstLine="0"/>
        <w:rPr>
          <w:rFonts w:cs="Arial"/>
        </w:rPr>
      </w:pPr>
      <w:r>
        <w:rPr>
          <w:rFonts w:cs="Arial"/>
        </w:rPr>
        <w:t xml:space="preserve">Repeat </w:t>
      </w:r>
      <w:r w:rsidR="005E74F3">
        <w:rPr>
          <w:rFonts w:cs="Arial"/>
        </w:rPr>
        <w:t>steps 2.3-2.4</w:t>
      </w:r>
      <w:r w:rsidR="001D063F">
        <w:rPr>
          <w:rFonts w:cs="Arial"/>
        </w:rPr>
        <w:t xml:space="preserve"> to remove </w:t>
      </w:r>
      <w:proofErr w:type="spellStart"/>
      <w:r w:rsidR="001D063F">
        <w:rPr>
          <w:rFonts w:cs="Arial"/>
        </w:rPr>
        <w:t>otolith</w:t>
      </w:r>
      <w:proofErr w:type="spellEnd"/>
      <w:r w:rsidR="001D063F">
        <w:rPr>
          <w:rFonts w:cs="Arial"/>
        </w:rPr>
        <w:t xml:space="preserve"> from the</w:t>
      </w:r>
      <w:r>
        <w:rPr>
          <w:rFonts w:cs="Arial"/>
        </w:rPr>
        <w:t xml:space="preserve"> other half of the skull.</w:t>
      </w:r>
    </w:p>
    <w:p w14:paraId="5DFE43D3" w14:textId="77777777" w:rsidR="0077110C" w:rsidRPr="0077110C" w:rsidRDefault="0077110C" w:rsidP="005E74F3">
      <w:pPr>
        <w:pStyle w:val="ListParagraph"/>
        <w:ind w:left="0"/>
        <w:rPr>
          <w:rFonts w:cs="Arial"/>
        </w:rPr>
      </w:pPr>
    </w:p>
    <w:p w14:paraId="50F8EED6" w14:textId="02956DAF" w:rsidR="0077110C" w:rsidRPr="0077110C" w:rsidRDefault="005E74F3" w:rsidP="005E74F3">
      <w:pPr>
        <w:pStyle w:val="ListParagraph"/>
        <w:numPr>
          <w:ilvl w:val="1"/>
          <w:numId w:val="49"/>
        </w:numPr>
        <w:ind w:left="0" w:firstLine="0"/>
        <w:rPr>
          <w:rFonts w:cs="Arial"/>
        </w:rPr>
      </w:pPr>
      <w:r>
        <w:rPr>
          <w:rFonts w:cs="Arial"/>
        </w:rPr>
        <w:t xml:space="preserve">Dip the </w:t>
      </w:r>
      <w:proofErr w:type="spellStart"/>
      <w:r>
        <w:rPr>
          <w:rFonts w:cs="Arial"/>
        </w:rPr>
        <w:t>o</w:t>
      </w:r>
      <w:r w:rsidR="0077110C">
        <w:rPr>
          <w:rFonts w:cs="Arial"/>
        </w:rPr>
        <w:t>toliths</w:t>
      </w:r>
      <w:proofErr w:type="spellEnd"/>
      <w:r w:rsidR="0077110C">
        <w:rPr>
          <w:rFonts w:cs="Arial"/>
        </w:rPr>
        <w:t xml:space="preserve"> </w:t>
      </w:r>
      <w:r>
        <w:rPr>
          <w:rFonts w:cs="Arial"/>
        </w:rPr>
        <w:t>in</w:t>
      </w:r>
      <w:r w:rsidR="0077110C">
        <w:rPr>
          <w:rFonts w:cs="Arial"/>
        </w:rPr>
        <w:t xml:space="preserve"> 92% Ethanol for 5 seconds to rem</w:t>
      </w:r>
      <w:r>
        <w:rPr>
          <w:rFonts w:cs="Arial"/>
        </w:rPr>
        <w:t>ove any cartilage</w:t>
      </w:r>
      <w:r w:rsidR="0077110C">
        <w:rPr>
          <w:rFonts w:cs="Arial"/>
        </w:rPr>
        <w:t>.</w:t>
      </w:r>
      <w:r w:rsidR="001D063F" w:rsidRPr="001D063F">
        <w:rPr>
          <w:rFonts w:cs="Arial"/>
        </w:rPr>
        <w:t xml:space="preserve"> </w:t>
      </w:r>
      <w:r w:rsidR="001D063F">
        <w:rPr>
          <w:rFonts w:cs="Arial"/>
        </w:rPr>
        <w:t xml:space="preserve">Place </w:t>
      </w:r>
      <w:proofErr w:type="spellStart"/>
      <w:r w:rsidR="001D063F">
        <w:rPr>
          <w:rFonts w:cs="Arial"/>
        </w:rPr>
        <w:t>otoliths</w:t>
      </w:r>
      <w:proofErr w:type="spellEnd"/>
      <w:r w:rsidR="001D063F">
        <w:rPr>
          <w:rFonts w:cs="Arial"/>
        </w:rPr>
        <w:t xml:space="preserve"> in an open 25ml scintillation vial to dry for 24 hours.</w:t>
      </w:r>
      <w:r w:rsidR="0077110C">
        <w:rPr>
          <w:rFonts w:cs="Arial"/>
        </w:rPr>
        <w:t xml:space="preserve"> </w:t>
      </w:r>
    </w:p>
    <w:p w14:paraId="78EF5CB5" w14:textId="77777777" w:rsidR="006305D7" w:rsidRPr="000B2F36" w:rsidRDefault="006305D7" w:rsidP="006305D7">
      <w:pPr>
        <w:rPr>
          <w:rFonts w:cs="Arial"/>
          <w:b/>
        </w:rPr>
      </w:pPr>
    </w:p>
    <w:p w14:paraId="11C48B36" w14:textId="77777777" w:rsidR="006305D7" w:rsidRDefault="006305D7" w:rsidP="006305D7">
      <w:pPr>
        <w:rPr>
          <w:rFonts w:cs="Arial"/>
          <w:b/>
          <w:bCs/>
        </w:rPr>
      </w:pPr>
      <w:r w:rsidRPr="000B2F36">
        <w:rPr>
          <w:rFonts w:cs="Arial"/>
          <w:b/>
        </w:rPr>
        <w:t>REPRESENTATIVE RESULTS</w:t>
      </w:r>
      <w:r w:rsidRPr="000B2F36">
        <w:rPr>
          <w:rFonts w:cs="Arial"/>
          <w:b/>
          <w:bCs/>
        </w:rPr>
        <w:t xml:space="preserve">: </w:t>
      </w:r>
    </w:p>
    <w:p w14:paraId="4A880E33" w14:textId="6C969B6C" w:rsidR="006305D7" w:rsidRDefault="00A1446A" w:rsidP="006305D7">
      <w:pPr>
        <w:rPr>
          <w:rFonts w:cs="Arial"/>
          <w:bCs/>
        </w:rPr>
      </w:pPr>
      <w:r>
        <w:rPr>
          <w:rFonts w:cs="Arial"/>
          <w:bCs/>
        </w:rPr>
        <w:t xml:space="preserve">The </w:t>
      </w:r>
      <w:r w:rsidR="007A5105">
        <w:rPr>
          <w:rFonts w:cs="Arial"/>
          <w:bCs/>
        </w:rPr>
        <w:t xml:space="preserve">adult </w:t>
      </w:r>
      <w:r>
        <w:rPr>
          <w:rFonts w:cs="Arial"/>
          <w:bCs/>
        </w:rPr>
        <w:t xml:space="preserve">size of sturgeon across the world </w:t>
      </w:r>
      <w:r w:rsidR="009B5E64">
        <w:rPr>
          <w:rFonts w:cs="Arial"/>
          <w:bCs/>
        </w:rPr>
        <w:t xml:space="preserve">varies </w:t>
      </w:r>
      <w:r>
        <w:rPr>
          <w:rFonts w:cs="Arial"/>
          <w:bCs/>
        </w:rPr>
        <w:t xml:space="preserve">greatly but the </w:t>
      </w:r>
      <w:r w:rsidR="001B142F">
        <w:rPr>
          <w:rFonts w:cs="Arial"/>
          <w:bCs/>
        </w:rPr>
        <w:t>location</w:t>
      </w:r>
      <w:r>
        <w:rPr>
          <w:rFonts w:cs="Arial"/>
          <w:bCs/>
        </w:rPr>
        <w:t xml:space="preserve"> of the </w:t>
      </w:r>
      <w:proofErr w:type="spellStart"/>
      <w:r>
        <w:rPr>
          <w:rFonts w:cs="Arial"/>
          <w:bCs/>
        </w:rPr>
        <w:t>otolith</w:t>
      </w:r>
      <w:r w:rsidR="007A5105">
        <w:rPr>
          <w:rFonts w:cs="Arial"/>
          <w:bCs/>
        </w:rPr>
        <w:t>s</w:t>
      </w:r>
      <w:proofErr w:type="spellEnd"/>
      <w:r>
        <w:rPr>
          <w:rFonts w:cs="Arial"/>
          <w:bCs/>
        </w:rPr>
        <w:t xml:space="preserve"> </w:t>
      </w:r>
      <w:r w:rsidR="006E375E">
        <w:rPr>
          <w:rFonts w:cs="Arial"/>
          <w:bCs/>
        </w:rPr>
        <w:t xml:space="preserve">is </w:t>
      </w:r>
      <w:r w:rsidR="009B5E64">
        <w:rPr>
          <w:rFonts w:cs="Arial"/>
          <w:bCs/>
        </w:rPr>
        <w:t>consistent</w:t>
      </w:r>
      <w:r>
        <w:rPr>
          <w:rFonts w:cs="Arial"/>
          <w:bCs/>
        </w:rPr>
        <w:t>.</w:t>
      </w:r>
      <w:r w:rsidR="009B5E64">
        <w:rPr>
          <w:rFonts w:cs="Arial"/>
          <w:bCs/>
        </w:rPr>
        <w:t xml:space="preserve"> The use of a sharp </w:t>
      </w:r>
      <w:r w:rsidR="0096547A">
        <w:rPr>
          <w:rFonts w:cs="Arial"/>
          <w:bCs/>
        </w:rPr>
        <w:t xml:space="preserve">fillet </w:t>
      </w:r>
      <w:r w:rsidR="009B5E64">
        <w:rPr>
          <w:rFonts w:cs="Arial"/>
          <w:bCs/>
        </w:rPr>
        <w:t>knife was found to remove the soft tissue of the mouth easi</w:t>
      </w:r>
      <w:r w:rsidR="001B142F">
        <w:rPr>
          <w:rFonts w:cs="Arial"/>
          <w:bCs/>
        </w:rPr>
        <w:t>ly</w:t>
      </w:r>
      <w:r w:rsidR="009B5E64">
        <w:rPr>
          <w:rFonts w:cs="Arial"/>
          <w:bCs/>
        </w:rPr>
        <w:t xml:space="preserve"> shown in </w:t>
      </w:r>
      <w:r w:rsidR="009B5E64">
        <w:rPr>
          <w:rFonts w:cs="Arial"/>
          <w:b/>
          <w:bCs/>
        </w:rPr>
        <w:t xml:space="preserve">Figure </w:t>
      </w:r>
      <w:r w:rsidR="00B37A43">
        <w:rPr>
          <w:rFonts w:cs="Arial"/>
          <w:b/>
          <w:bCs/>
        </w:rPr>
        <w:t>1d</w:t>
      </w:r>
      <w:r w:rsidR="009B5E64">
        <w:rPr>
          <w:rFonts w:cs="Arial"/>
          <w:bCs/>
        </w:rPr>
        <w:t xml:space="preserve">. An electric </w:t>
      </w:r>
      <w:r w:rsidR="00020605">
        <w:rPr>
          <w:rFonts w:cs="Arial"/>
          <w:bCs/>
        </w:rPr>
        <w:t xml:space="preserve">bone </w:t>
      </w:r>
      <w:r w:rsidR="009B5E64">
        <w:rPr>
          <w:rFonts w:cs="Arial"/>
          <w:bCs/>
        </w:rPr>
        <w:t xml:space="preserve">saw is the preferred tool for the lateral incision to expose the brain </w:t>
      </w:r>
      <w:r w:rsidR="00020605">
        <w:rPr>
          <w:rFonts w:cs="Arial"/>
          <w:bCs/>
        </w:rPr>
        <w:t>cavity</w:t>
      </w:r>
      <w:r w:rsidR="009B5E64">
        <w:rPr>
          <w:rFonts w:cs="Arial"/>
          <w:bCs/>
        </w:rPr>
        <w:t xml:space="preserve"> in </w:t>
      </w:r>
      <w:r w:rsidR="009B5E64">
        <w:rPr>
          <w:rFonts w:cs="Arial"/>
          <w:b/>
          <w:bCs/>
        </w:rPr>
        <w:t xml:space="preserve">Figure </w:t>
      </w:r>
      <w:r w:rsidR="00B37A43">
        <w:rPr>
          <w:rFonts w:cs="Arial"/>
          <w:b/>
          <w:bCs/>
        </w:rPr>
        <w:t>1e</w:t>
      </w:r>
      <w:r w:rsidR="009B5E64">
        <w:rPr>
          <w:rFonts w:cs="Arial"/>
          <w:bCs/>
        </w:rPr>
        <w:t xml:space="preserve">. However, attention to bisecting the midline of the skull is needed otherwise the </w:t>
      </w:r>
      <w:proofErr w:type="spellStart"/>
      <w:r w:rsidR="009B5E64">
        <w:rPr>
          <w:rFonts w:cs="Arial"/>
          <w:bCs/>
        </w:rPr>
        <w:t>otolith</w:t>
      </w:r>
      <w:r w:rsidR="00622D35">
        <w:rPr>
          <w:rFonts w:cs="Arial"/>
          <w:bCs/>
        </w:rPr>
        <w:t>s</w:t>
      </w:r>
      <w:proofErr w:type="spellEnd"/>
      <w:r w:rsidR="009B5E64">
        <w:rPr>
          <w:rFonts w:cs="Arial"/>
          <w:bCs/>
        </w:rPr>
        <w:t xml:space="preserve"> may be crushed during this process.</w:t>
      </w:r>
      <w:r w:rsidR="007D6DDD">
        <w:rPr>
          <w:rFonts w:cs="Arial"/>
          <w:bCs/>
        </w:rPr>
        <w:t xml:space="preserve"> If this process is performed correctly then the brain cavity will be exposed evenly with no </w:t>
      </w:r>
      <w:r w:rsidR="00020605">
        <w:rPr>
          <w:rFonts w:cs="Arial"/>
          <w:bCs/>
        </w:rPr>
        <w:t>damage</w:t>
      </w:r>
      <w:r w:rsidR="007D6DDD">
        <w:rPr>
          <w:rFonts w:cs="Arial"/>
          <w:bCs/>
        </w:rPr>
        <w:t xml:space="preserve"> to the </w:t>
      </w:r>
      <w:proofErr w:type="spellStart"/>
      <w:r w:rsidR="007D6DDD">
        <w:rPr>
          <w:rFonts w:cs="Arial"/>
          <w:bCs/>
        </w:rPr>
        <w:t>otolith</w:t>
      </w:r>
      <w:r w:rsidR="00622D35">
        <w:rPr>
          <w:rFonts w:cs="Arial"/>
          <w:bCs/>
        </w:rPr>
        <w:t>s</w:t>
      </w:r>
      <w:proofErr w:type="spellEnd"/>
      <w:r w:rsidR="007D6DDD">
        <w:rPr>
          <w:rFonts w:cs="Arial"/>
          <w:bCs/>
        </w:rPr>
        <w:t xml:space="preserve"> as shown in </w:t>
      </w:r>
      <w:r w:rsidR="007D6DDD">
        <w:rPr>
          <w:rFonts w:cs="Arial"/>
          <w:b/>
          <w:bCs/>
        </w:rPr>
        <w:t xml:space="preserve">Figure </w:t>
      </w:r>
      <w:r w:rsidR="00B37A43">
        <w:rPr>
          <w:rFonts w:cs="Arial"/>
          <w:b/>
          <w:bCs/>
        </w:rPr>
        <w:t>2a</w:t>
      </w:r>
      <w:r w:rsidR="007D6DDD">
        <w:rPr>
          <w:rFonts w:cs="Arial"/>
          <w:bCs/>
        </w:rPr>
        <w:t xml:space="preserve">. The brain matter is easily removed with the use of forceps as in </w:t>
      </w:r>
      <w:r w:rsidR="007D6DDD">
        <w:rPr>
          <w:rFonts w:cs="Arial"/>
          <w:b/>
          <w:bCs/>
        </w:rPr>
        <w:t xml:space="preserve">Figure </w:t>
      </w:r>
      <w:r w:rsidR="00B37A43">
        <w:rPr>
          <w:rFonts w:cs="Arial"/>
          <w:b/>
          <w:bCs/>
        </w:rPr>
        <w:t>2b</w:t>
      </w:r>
      <w:r w:rsidR="007D6DDD">
        <w:rPr>
          <w:rFonts w:cs="Arial"/>
          <w:bCs/>
        </w:rPr>
        <w:t xml:space="preserve"> and finding the semicircular canal cartilage which contains the </w:t>
      </w:r>
      <w:proofErr w:type="spellStart"/>
      <w:r w:rsidR="007D6DDD">
        <w:rPr>
          <w:rFonts w:cs="Arial"/>
          <w:bCs/>
        </w:rPr>
        <w:t>otolith</w:t>
      </w:r>
      <w:proofErr w:type="spellEnd"/>
      <w:r w:rsidR="007D6DDD">
        <w:rPr>
          <w:rFonts w:cs="Arial"/>
          <w:bCs/>
        </w:rPr>
        <w:t xml:space="preserve"> is easily found at the base of the brain cavity as shown in </w:t>
      </w:r>
      <w:r w:rsidR="007D6DDD">
        <w:rPr>
          <w:rFonts w:cs="Arial"/>
          <w:b/>
          <w:bCs/>
        </w:rPr>
        <w:t xml:space="preserve">Figure </w:t>
      </w:r>
      <w:r w:rsidR="00B37A43">
        <w:rPr>
          <w:rFonts w:cs="Arial"/>
          <w:b/>
          <w:bCs/>
        </w:rPr>
        <w:t>2c</w:t>
      </w:r>
      <w:r w:rsidR="007D6DDD">
        <w:rPr>
          <w:rFonts w:cs="Arial"/>
          <w:bCs/>
        </w:rPr>
        <w:t>. The cartilage fo</w:t>
      </w:r>
      <w:r w:rsidR="00B13FF7">
        <w:rPr>
          <w:rFonts w:cs="Arial"/>
          <w:bCs/>
        </w:rPr>
        <w:t>u</w:t>
      </w:r>
      <w:r w:rsidR="007D6DDD">
        <w:rPr>
          <w:rFonts w:cs="Arial"/>
          <w:bCs/>
        </w:rPr>
        <w:t xml:space="preserve">nd in the semicircular canal is easily removed from the </w:t>
      </w:r>
      <w:proofErr w:type="spellStart"/>
      <w:r w:rsidR="007D6DDD">
        <w:rPr>
          <w:rFonts w:cs="Arial"/>
          <w:bCs/>
        </w:rPr>
        <w:t>otolith</w:t>
      </w:r>
      <w:proofErr w:type="spellEnd"/>
      <w:r w:rsidR="007D6DDD">
        <w:rPr>
          <w:rFonts w:cs="Arial"/>
          <w:bCs/>
        </w:rPr>
        <w:t xml:space="preserve"> </w:t>
      </w:r>
      <w:r w:rsidR="00DD39A4">
        <w:rPr>
          <w:rFonts w:cs="Arial"/>
          <w:bCs/>
        </w:rPr>
        <w:t xml:space="preserve">with a pair of forceps </w:t>
      </w:r>
      <w:r w:rsidR="007D6DDD">
        <w:rPr>
          <w:rFonts w:cs="Arial"/>
          <w:bCs/>
        </w:rPr>
        <w:t xml:space="preserve">as viewed in </w:t>
      </w:r>
      <w:r w:rsidR="007D6DDD">
        <w:rPr>
          <w:rFonts w:cs="Arial"/>
          <w:b/>
          <w:bCs/>
        </w:rPr>
        <w:t xml:space="preserve">Figure </w:t>
      </w:r>
      <w:r w:rsidR="00B37A43">
        <w:rPr>
          <w:rFonts w:cs="Arial"/>
          <w:b/>
          <w:bCs/>
        </w:rPr>
        <w:t>2d</w:t>
      </w:r>
      <w:r w:rsidR="007D6DDD">
        <w:rPr>
          <w:rFonts w:cs="Arial"/>
          <w:bCs/>
        </w:rPr>
        <w:t>.</w:t>
      </w:r>
    </w:p>
    <w:p w14:paraId="6A5BA375" w14:textId="77777777" w:rsidR="005E74F3" w:rsidRDefault="005E74F3" w:rsidP="006305D7">
      <w:pPr>
        <w:rPr>
          <w:rFonts w:cs="Arial"/>
          <w:bCs/>
        </w:rPr>
      </w:pPr>
    </w:p>
    <w:p w14:paraId="6095A73F" w14:textId="2B1F49B6" w:rsidR="0088095E" w:rsidRPr="0088095E" w:rsidRDefault="0088095E" w:rsidP="006305D7">
      <w:pPr>
        <w:rPr>
          <w:rFonts w:cs="Arial"/>
          <w:bCs/>
        </w:rPr>
      </w:pPr>
      <w:r>
        <w:rPr>
          <w:rFonts w:cs="Arial"/>
          <w:bCs/>
        </w:rPr>
        <w:t xml:space="preserve">This technique </w:t>
      </w:r>
      <w:r w:rsidR="00A32119">
        <w:rPr>
          <w:rFonts w:cs="Arial"/>
          <w:bCs/>
        </w:rPr>
        <w:t xml:space="preserve">successfully shows the removal of the sturgeon </w:t>
      </w:r>
      <w:proofErr w:type="spellStart"/>
      <w:r w:rsidR="00A32119">
        <w:rPr>
          <w:rFonts w:cs="Arial"/>
          <w:bCs/>
        </w:rPr>
        <w:t>otolith</w:t>
      </w:r>
      <w:proofErr w:type="spellEnd"/>
      <w:r w:rsidR="00A32119">
        <w:rPr>
          <w:rFonts w:cs="Arial"/>
          <w:bCs/>
        </w:rPr>
        <w:t xml:space="preserve"> and </w:t>
      </w:r>
      <w:r>
        <w:rPr>
          <w:rFonts w:cs="Arial"/>
          <w:bCs/>
        </w:rPr>
        <w:t xml:space="preserve">is a preliminary step </w:t>
      </w:r>
      <w:r w:rsidR="007A5105">
        <w:rPr>
          <w:rFonts w:cs="Arial"/>
          <w:bCs/>
        </w:rPr>
        <w:t>in</w:t>
      </w:r>
      <w:r>
        <w:rPr>
          <w:rFonts w:cs="Arial"/>
          <w:bCs/>
        </w:rPr>
        <w:t xml:space="preserve"> a more quantitative analysis of the fish’s life history. </w:t>
      </w:r>
      <w:r w:rsidR="00A32119">
        <w:rPr>
          <w:rFonts w:cs="Arial"/>
          <w:bCs/>
        </w:rPr>
        <w:t xml:space="preserve">Outcome success can be gauged by the removal of the </w:t>
      </w:r>
      <w:proofErr w:type="spellStart"/>
      <w:r w:rsidR="00A32119">
        <w:rPr>
          <w:rFonts w:cs="Arial"/>
          <w:bCs/>
        </w:rPr>
        <w:t>otolith</w:t>
      </w:r>
      <w:proofErr w:type="spellEnd"/>
      <w:r w:rsidR="00A32119">
        <w:rPr>
          <w:rFonts w:cs="Arial"/>
          <w:bCs/>
        </w:rPr>
        <w:t xml:space="preserve"> without breaking the structure. </w:t>
      </w:r>
      <w:r>
        <w:rPr>
          <w:rFonts w:cs="Arial"/>
          <w:bCs/>
        </w:rPr>
        <w:t xml:space="preserve">Age determination and growth rates are two metrics that </w:t>
      </w:r>
      <w:r w:rsidR="007A5105">
        <w:rPr>
          <w:rFonts w:cs="Arial"/>
          <w:bCs/>
        </w:rPr>
        <w:t>can be</w:t>
      </w:r>
      <w:r>
        <w:rPr>
          <w:rFonts w:cs="Arial"/>
          <w:bCs/>
        </w:rPr>
        <w:t xml:space="preserve"> evaluated with the use of the removed </w:t>
      </w:r>
      <w:proofErr w:type="spellStart"/>
      <w:r>
        <w:rPr>
          <w:rFonts w:cs="Arial"/>
          <w:bCs/>
        </w:rPr>
        <w:t>otolith</w:t>
      </w:r>
      <w:r w:rsidR="007A5105">
        <w:rPr>
          <w:rFonts w:cs="Arial"/>
          <w:bCs/>
        </w:rPr>
        <w:t>s</w:t>
      </w:r>
      <w:proofErr w:type="spellEnd"/>
      <w:r>
        <w:rPr>
          <w:rFonts w:cs="Arial"/>
          <w:bCs/>
        </w:rPr>
        <w:t xml:space="preserve">. </w:t>
      </w:r>
      <w:r w:rsidR="00C77709">
        <w:rPr>
          <w:rFonts w:cs="Arial"/>
          <w:bCs/>
        </w:rPr>
        <w:t>Shape analysis for s</w:t>
      </w:r>
      <w:r>
        <w:rPr>
          <w:rFonts w:cs="Arial"/>
          <w:bCs/>
        </w:rPr>
        <w:t xml:space="preserve">pecies differentiation is </w:t>
      </w:r>
      <w:r w:rsidR="00C77709">
        <w:rPr>
          <w:rFonts w:cs="Arial"/>
          <w:bCs/>
        </w:rPr>
        <w:t xml:space="preserve">another </w:t>
      </w:r>
      <w:r w:rsidR="007A5105">
        <w:rPr>
          <w:rFonts w:cs="Arial"/>
          <w:bCs/>
        </w:rPr>
        <w:t xml:space="preserve">measurable </w:t>
      </w:r>
      <w:r w:rsidR="00622D35">
        <w:rPr>
          <w:rFonts w:cs="Arial"/>
          <w:bCs/>
        </w:rPr>
        <w:t xml:space="preserve">metric that can be </w:t>
      </w:r>
      <w:r w:rsidR="00C77709">
        <w:rPr>
          <w:rFonts w:cs="Arial"/>
          <w:bCs/>
        </w:rPr>
        <w:t>d</w:t>
      </w:r>
      <w:r w:rsidR="00622D35">
        <w:rPr>
          <w:rFonts w:cs="Arial"/>
          <w:bCs/>
        </w:rPr>
        <w:t>eveloped</w:t>
      </w:r>
      <w:r w:rsidR="00C77709">
        <w:rPr>
          <w:rFonts w:cs="Arial"/>
          <w:bCs/>
        </w:rPr>
        <w:t xml:space="preserve"> from the</w:t>
      </w:r>
      <w:r>
        <w:rPr>
          <w:rFonts w:cs="Arial"/>
          <w:bCs/>
        </w:rPr>
        <w:t xml:space="preserve"> </w:t>
      </w:r>
      <w:proofErr w:type="spellStart"/>
      <w:r>
        <w:rPr>
          <w:rFonts w:cs="Arial"/>
          <w:bCs/>
        </w:rPr>
        <w:t>otoliths</w:t>
      </w:r>
      <w:proofErr w:type="spellEnd"/>
      <w:r>
        <w:rPr>
          <w:rFonts w:cs="Arial"/>
          <w:bCs/>
        </w:rPr>
        <w:t xml:space="preserve">. </w:t>
      </w:r>
    </w:p>
    <w:p w14:paraId="332AE3AB" w14:textId="77777777" w:rsidR="00122ED6" w:rsidRDefault="00122ED6" w:rsidP="006305D7">
      <w:pPr>
        <w:rPr>
          <w:rFonts w:cs="Arial"/>
          <w:b/>
        </w:rPr>
      </w:pPr>
    </w:p>
    <w:p w14:paraId="2F41AD21" w14:textId="3EDCAC6D" w:rsidR="006305D7" w:rsidRDefault="005E74F3" w:rsidP="006305D7">
      <w:pPr>
        <w:rPr>
          <w:rFonts w:cs="Arial"/>
          <w:b/>
        </w:rPr>
      </w:pPr>
      <w:r w:rsidRPr="000B2F36">
        <w:rPr>
          <w:rFonts w:cs="Arial"/>
          <w:b/>
        </w:rPr>
        <w:lastRenderedPageBreak/>
        <w:t>FIGURE LEGENDS:</w:t>
      </w:r>
    </w:p>
    <w:p w14:paraId="5E0A6F4A" w14:textId="02C69C91" w:rsidR="00754BF6" w:rsidRDefault="006305D7">
      <w:pPr>
        <w:rPr>
          <w:rFonts w:cs="Arial"/>
        </w:rPr>
      </w:pPr>
      <w:r w:rsidRPr="000B2F36">
        <w:rPr>
          <w:rFonts w:cs="Arial"/>
          <w:b/>
        </w:rPr>
        <w:t xml:space="preserve">Figure 1: </w:t>
      </w:r>
      <w:r w:rsidR="00B37A43">
        <w:rPr>
          <w:rFonts w:cs="Arial"/>
          <w:b/>
        </w:rPr>
        <w:t xml:space="preserve">Placement of Sturgeon carcass for </w:t>
      </w:r>
      <w:proofErr w:type="spellStart"/>
      <w:r w:rsidR="00B37A43">
        <w:rPr>
          <w:rFonts w:cs="Arial"/>
          <w:b/>
        </w:rPr>
        <w:t>otolith</w:t>
      </w:r>
      <w:proofErr w:type="spellEnd"/>
      <w:r w:rsidR="00B37A43">
        <w:rPr>
          <w:rFonts w:cs="Arial"/>
          <w:b/>
        </w:rPr>
        <w:t xml:space="preserve"> removal: A) </w:t>
      </w:r>
      <w:r w:rsidR="0094420B">
        <w:rPr>
          <w:rFonts w:cs="Arial"/>
        </w:rPr>
        <w:t>Sturgeon Carcass Lateral View for Measurement and Weighing</w:t>
      </w:r>
      <w:r w:rsidR="00B37A43">
        <w:rPr>
          <w:rFonts w:cs="Arial"/>
        </w:rPr>
        <w:t xml:space="preserve">, B) </w:t>
      </w:r>
      <w:r w:rsidR="0094420B">
        <w:rPr>
          <w:rFonts w:cs="Arial"/>
        </w:rPr>
        <w:t>Vertical Incision to Separate Sturgeon Head from Body</w:t>
      </w:r>
      <w:r w:rsidR="00B37A43">
        <w:rPr>
          <w:rFonts w:cs="Arial"/>
        </w:rPr>
        <w:t xml:space="preserve">, C) </w:t>
      </w:r>
      <w:r w:rsidR="0094420B">
        <w:rPr>
          <w:rFonts w:cs="Arial"/>
        </w:rPr>
        <w:t>Flip Head to View Mouth and Ventral Side of Head</w:t>
      </w:r>
      <w:r w:rsidR="00B37A43">
        <w:rPr>
          <w:rFonts w:cs="Arial"/>
        </w:rPr>
        <w:t xml:space="preserve">, D) </w:t>
      </w:r>
      <w:r w:rsidR="00754BF6">
        <w:rPr>
          <w:rFonts w:cs="Arial"/>
        </w:rPr>
        <w:t>Soft Tissue Removed to Expose Ventral Side of Skull</w:t>
      </w:r>
      <w:r w:rsidR="00B37A43">
        <w:rPr>
          <w:rFonts w:cs="Arial"/>
        </w:rPr>
        <w:t xml:space="preserve">, E) </w:t>
      </w:r>
      <w:r w:rsidR="00754BF6">
        <w:rPr>
          <w:rFonts w:cs="Arial"/>
        </w:rPr>
        <w:t>Lateral Incision from Tip of Snout to Base of Skull</w:t>
      </w:r>
    </w:p>
    <w:p w14:paraId="515C4824" w14:textId="77777777" w:rsidR="00754BF6" w:rsidRDefault="00754BF6" w:rsidP="006305D7">
      <w:pPr>
        <w:rPr>
          <w:rFonts w:cs="Arial"/>
        </w:rPr>
      </w:pPr>
    </w:p>
    <w:p w14:paraId="58BC5E0E" w14:textId="7B58D4F4" w:rsidR="00754BF6" w:rsidRPr="00754BF6" w:rsidRDefault="00754BF6">
      <w:pPr>
        <w:rPr>
          <w:rFonts w:cs="Arial"/>
        </w:rPr>
      </w:pPr>
      <w:r>
        <w:rPr>
          <w:rFonts w:cs="Arial"/>
          <w:b/>
        </w:rPr>
        <w:t xml:space="preserve">Figure </w:t>
      </w:r>
      <w:r w:rsidR="00430B96">
        <w:rPr>
          <w:rFonts w:cs="Arial"/>
          <w:b/>
        </w:rPr>
        <w:t>2</w:t>
      </w:r>
      <w:r w:rsidR="00B37A43">
        <w:rPr>
          <w:rFonts w:cs="Arial"/>
          <w:b/>
        </w:rPr>
        <w:t xml:space="preserve">: Internal examination of the brain cavity to remove </w:t>
      </w:r>
      <w:proofErr w:type="spellStart"/>
      <w:r w:rsidR="00B37A43">
        <w:rPr>
          <w:rFonts w:cs="Arial"/>
          <w:b/>
        </w:rPr>
        <w:t>otoliths</w:t>
      </w:r>
      <w:proofErr w:type="spellEnd"/>
      <w:r>
        <w:rPr>
          <w:rFonts w:cs="Arial"/>
          <w:b/>
        </w:rPr>
        <w:t>:</w:t>
      </w:r>
      <w:r>
        <w:rPr>
          <w:rFonts w:cs="Arial"/>
        </w:rPr>
        <w:t xml:space="preserve"> </w:t>
      </w:r>
      <w:r w:rsidR="00B37A43">
        <w:rPr>
          <w:rFonts w:cs="Arial"/>
        </w:rPr>
        <w:t xml:space="preserve">A) </w:t>
      </w:r>
      <w:r>
        <w:rPr>
          <w:rFonts w:cs="Arial"/>
        </w:rPr>
        <w:t>Brain Cavity Exposed after Head is Separated</w:t>
      </w:r>
      <w:r w:rsidR="008262F1">
        <w:rPr>
          <w:rFonts w:cs="Arial"/>
        </w:rPr>
        <w:t xml:space="preserve">, B) </w:t>
      </w:r>
      <w:r>
        <w:rPr>
          <w:rFonts w:cs="Arial"/>
        </w:rPr>
        <w:t>Brain Matter Removed to Expose Semicircular Canals</w:t>
      </w:r>
      <w:r w:rsidR="008262F1">
        <w:rPr>
          <w:rFonts w:cs="Arial"/>
        </w:rPr>
        <w:t xml:space="preserve">, C) </w:t>
      </w:r>
      <w:r>
        <w:rPr>
          <w:rFonts w:cs="Arial"/>
        </w:rPr>
        <w:t>Semicircular Canal Cartilage Removed</w:t>
      </w:r>
      <w:r w:rsidR="008262F1">
        <w:rPr>
          <w:rFonts w:cs="Arial"/>
        </w:rPr>
        <w:t xml:space="preserve">, D) </w:t>
      </w:r>
      <w:proofErr w:type="spellStart"/>
      <w:r>
        <w:rPr>
          <w:rFonts w:cs="Arial"/>
        </w:rPr>
        <w:t>Otolith</w:t>
      </w:r>
      <w:proofErr w:type="spellEnd"/>
      <w:r>
        <w:rPr>
          <w:rFonts w:cs="Arial"/>
        </w:rPr>
        <w:t xml:space="preserve"> Viewed and Removed from Semicircular Canal Cartilage</w:t>
      </w:r>
      <w:r w:rsidR="008262F1">
        <w:rPr>
          <w:rFonts w:cs="Arial"/>
        </w:rPr>
        <w:t xml:space="preserve">, E) </w:t>
      </w:r>
      <w:proofErr w:type="spellStart"/>
      <w:r w:rsidR="00B13FF7" w:rsidRPr="00B13FF7">
        <w:rPr>
          <w:rFonts w:cs="Arial"/>
        </w:rPr>
        <w:t>Shortnose</w:t>
      </w:r>
      <w:proofErr w:type="spellEnd"/>
      <w:r w:rsidR="00B13FF7" w:rsidRPr="00B13FF7">
        <w:rPr>
          <w:rFonts w:cs="Arial"/>
        </w:rPr>
        <w:t xml:space="preserve"> </w:t>
      </w:r>
      <w:r>
        <w:rPr>
          <w:rFonts w:cs="Arial"/>
        </w:rPr>
        <w:t xml:space="preserve">Sturgeon </w:t>
      </w:r>
      <w:proofErr w:type="spellStart"/>
      <w:r>
        <w:rPr>
          <w:rFonts w:cs="Arial"/>
        </w:rPr>
        <w:t>Otolith</w:t>
      </w:r>
      <w:proofErr w:type="spellEnd"/>
    </w:p>
    <w:p w14:paraId="0A4E5CD0" w14:textId="77777777" w:rsidR="006305D7" w:rsidRDefault="006305D7" w:rsidP="006305D7">
      <w:pPr>
        <w:rPr>
          <w:b/>
        </w:rPr>
      </w:pPr>
    </w:p>
    <w:p w14:paraId="7B4B6077" w14:textId="77777777" w:rsidR="006A7C0D" w:rsidRDefault="006305D7" w:rsidP="006305D7">
      <w:pPr>
        <w:rPr>
          <w:b/>
          <w:bCs/>
        </w:rPr>
      </w:pPr>
      <w:r w:rsidRPr="00510549">
        <w:rPr>
          <w:b/>
        </w:rPr>
        <w:t>DISCUSSION</w:t>
      </w:r>
      <w:r w:rsidRPr="00510549">
        <w:rPr>
          <w:b/>
          <w:bCs/>
        </w:rPr>
        <w:t>:</w:t>
      </w:r>
    </w:p>
    <w:p w14:paraId="1B792675" w14:textId="023A41B6" w:rsidR="006A7C0D" w:rsidRDefault="006A7C0D" w:rsidP="005E74F3">
      <w:pPr>
        <w:rPr>
          <w:bCs/>
        </w:rPr>
      </w:pPr>
      <w:r>
        <w:rPr>
          <w:bCs/>
        </w:rPr>
        <w:t xml:space="preserve">The overview of an alternative method of extracting </w:t>
      </w:r>
      <w:proofErr w:type="spellStart"/>
      <w:r>
        <w:rPr>
          <w:bCs/>
        </w:rPr>
        <w:t>otoliths</w:t>
      </w:r>
      <w:proofErr w:type="spellEnd"/>
      <w:r>
        <w:rPr>
          <w:bCs/>
        </w:rPr>
        <w:t xml:space="preserve"> from sturgeon carcasses has been detailed. It is important to note that special attention is needed to the lateral incision placement on the midline of skull in order to bisect the skull evenly to ensure no harm to the </w:t>
      </w:r>
      <w:proofErr w:type="spellStart"/>
      <w:r>
        <w:rPr>
          <w:bCs/>
        </w:rPr>
        <w:t>otoliths</w:t>
      </w:r>
      <w:proofErr w:type="spellEnd"/>
      <w:r>
        <w:rPr>
          <w:bCs/>
        </w:rPr>
        <w:t xml:space="preserve"> during dissection.</w:t>
      </w:r>
      <w:r w:rsidR="007A5105">
        <w:rPr>
          <w:bCs/>
        </w:rPr>
        <w:t xml:space="preserve"> </w:t>
      </w:r>
      <w:r>
        <w:rPr>
          <w:bCs/>
        </w:rPr>
        <w:t>If the incision is not deep enough to completely bisect the skull it will be very difficult to expose the brain cavity</w:t>
      </w:r>
      <w:r w:rsidR="000B3275">
        <w:rPr>
          <w:bCs/>
        </w:rPr>
        <w:t xml:space="preserve"> where the location of the </w:t>
      </w:r>
      <w:proofErr w:type="spellStart"/>
      <w:r w:rsidR="000B3275">
        <w:rPr>
          <w:bCs/>
        </w:rPr>
        <w:t>otoliths</w:t>
      </w:r>
      <w:proofErr w:type="spellEnd"/>
      <w:r w:rsidR="000B3275">
        <w:rPr>
          <w:bCs/>
        </w:rPr>
        <w:t xml:space="preserve"> is clearly visible</w:t>
      </w:r>
      <w:r>
        <w:rPr>
          <w:bCs/>
        </w:rPr>
        <w:t xml:space="preserve">. , </w:t>
      </w:r>
      <w:r w:rsidR="000B3275">
        <w:rPr>
          <w:bCs/>
        </w:rPr>
        <w:t xml:space="preserve">With experience, </w:t>
      </w:r>
      <w:r>
        <w:rPr>
          <w:bCs/>
        </w:rPr>
        <w:t xml:space="preserve">the overall technique is relatively simple and leads to a high percentage of the </w:t>
      </w:r>
      <w:proofErr w:type="spellStart"/>
      <w:r>
        <w:rPr>
          <w:bCs/>
        </w:rPr>
        <w:t>otolith</w:t>
      </w:r>
      <w:r w:rsidR="007A5105">
        <w:rPr>
          <w:bCs/>
        </w:rPr>
        <w:t>s</w:t>
      </w:r>
      <w:proofErr w:type="spellEnd"/>
      <w:r>
        <w:rPr>
          <w:bCs/>
        </w:rPr>
        <w:t xml:space="preserve"> being found intac</w:t>
      </w:r>
      <w:r w:rsidR="007A5105">
        <w:rPr>
          <w:bCs/>
        </w:rPr>
        <w:t>t</w:t>
      </w:r>
      <w:r>
        <w:rPr>
          <w:bCs/>
        </w:rPr>
        <w:t>.</w:t>
      </w:r>
      <w:r w:rsidR="00C77709" w:rsidRPr="00C77709">
        <w:rPr>
          <w:bCs/>
        </w:rPr>
        <w:t xml:space="preserve"> </w:t>
      </w:r>
      <w:r w:rsidR="00C77709">
        <w:rPr>
          <w:bCs/>
        </w:rPr>
        <w:t xml:space="preserve">This new method gives researches an alternative way to extract </w:t>
      </w:r>
      <w:proofErr w:type="spellStart"/>
      <w:r w:rsidR="00C77709">
        <w:rPr>
          <w:bCs/>
        </w:rPr>
        <w:t>otoliths</w:t>
      </w:r>
      <w:proofErr w:type="spellEnd"/>
      <w:r w:rsidR="00C77709">
        <w:rPr>
          <w:bCs/>
        </w:rPr>
        <w:t xml:space="preserve"> for </w:t>
      </w:r>
      <w:r w:rsidR="00622D35">
        <w:rPr>
          <w:bCs/>
        </w:rPr>
        <w:t xml:space="preserve">species </w:t>
      </w:r>
      <w:r w:rsidR="00C77709">
        <w:rPr>
          <w:bCs/>
        </w:rPr>
        <w:t xml:space="preserve">other than sturgeon that may be difficult using standard </w:t>
      </w:r>
      <w:proofErr w:type="spellStart"/>
      <w:r w:rsidR="00C77709">
        <w:rPr>
          <w:bCs/>
        </w:rPr>
        <w:t>otolith</w:t>
      </w:r>
      <w:proofErr w:type="spellEnd"/>
      <w:r w:rsidR="00C77709">
        <w:rPr>
          <w:bCs/>
        </w:rPr>
        <w:t xml:space="preserve"> extraction methods.</w:t>
      </w:r>
    </w:p>
    <w:p w14:paraId="32CF9855" w14:textId="77777777" w:rsidR="005E74F3" w:rsidRDefault="005E74F3" w:rsidP="005E74F3">
      <w:pPr>
        <w:rPr>
          <w:bCs/>
        </w:rPr>
      </w:pPr>
    </w:p>
    <w:p w14:paraId="59685C82" w14:textId="112DEBA9" w:rsidR="00172547" w:rsidRDefault="006A7C0D" w:rsidP="005E74F3">
      <w:pPr>
        <w:rPr>
          <w:bCs/>
        </w:rPr>
      </w:pPr>
      <w:r>
        <w:rPr>
          <w:bCs/>
        </w:rPr>
        <w:t xml:space="preserve">Limitations to this method </w:t>
      </w:r>
      <w:r w:rsidR="00B97888">
        <w:rPr>
          <w:bCs/>
        </w:rPr>
        <w:t>are the</w:t>
      </w:r>
      <w:r>
        <w:rPr>
          <w:bCs/>
        </w:rPr>
        <w:t xml:space="preserve"> applicability to a laboratory setting not for field use. </w:t>
      </w:r>
      <w:r w:rsidR="00B97888">
        <w:rPr>
          <w:bCs/>
        </w:rPr>
        <w:t>The time needed for carcass preparation is not con</w:t>
      </w:r>
      <w:r w:rsidR="00DD39A4">
        <w:rPr>
          <w:bCs/>
        </w:rPr>
        <w:t>ducive</w:t>
      </w:r>
      <w:r w:rsidR="00B97888">
        <w:rPr>
          <w:bCs/>
        </w:rPr>
        <w:t xml:space="preserve"> to samples collected in the field in a timely manner. Another concern is the use on sturgeon species that are typically protected under state or federal law due to population declines. </w:t>
      </w:r>
    </w:p>
    <w:p w14:paraId="72CDAD1B" w14:textId="77777777" w:rsidR="00172547" w:rsidRDefault="00172547" w:rsidP="005E74F3">
      <w:pPr>
        <w:rPr>
          <w:bCs/>
        </w:rPr>
      </w:pPr>
    </w:p>
    <w:p w14:paraId="11C51CCA" w14:textId="13B1CA96" w:rsidR="00B97888" w:rsidRDefault="00B97888" w:rsidP="005E74F3">
      <w:pPr>
        <w:rPr>
          <w:bCs/>
        </w:rPr>
      </w:pPr>
      <w:r>
        <w:rPr>
          <w:bCs/>
        </w:rPr>
        <w:t xml:space="preserve">It is very difficult to obtain permits to conduct this type of evaluation at the expense </w:t>
      </w:r>
      <w:r w:rsidR="000B3275">
        <w:rPr>
          <w:bCs/>
        </w:rPr>
        <w:t xml:space="preserve">of </w:t>
      </w:r>
      <w:r>
        <w:rPr>
          <w:bCs/>
        </w:rPr>
        <w:t xml:space="preserve">sacrificing individuals that are </w:t>
      </w:r>
      <w:r w:rsidR="0078185D">
        <w:rPr>
          <w:bCs/>
        </w:rPr>
        <w:t xml:space="preserve">needed </w:t>
      </w:r>
      <w:r>
        <w:rPr>
          <w:bCs/>
        </w:rPr>
        <w:t xml:space="preserve">to keep populations alive. However, when </w:t>
      </w:r>
      <w:r w:rsidR="0078185D">
        <w:rPr>
          <w:bCs/>
        </w:rPr>
        <w:t xml:space="preserve">dead specimens </w:t>
      </w:r>
      <w:r>
        <w:rPr>
          <w:bCs/>
        </w:rPr>
        <w:t>are available through natural causes this technique provides a useful way to collect more information than would be available otherwise.</w:t>
      </w:r>
      <w:r w:rsidR="00443B8C">
        <w:rPr>
          <w:bCs/>
        </w:rPr>
        <w:t xml:space="preserve"> </w:t>
      </w:r>
    </w:p>
    <w:p w14:paraId="6113BA56" w14:textId="77777777" w:rsidR="005E74F3" w:rsidRDefault="005E74F3" w:rsidP="005E74F3">
      <w:pPr>
        <w:rPr>
          <w:bCs/>
        </w:rPr>
      </w:pPr>
    </w:p>
    <w:p w14:paraId="0E869C91" w14:textId="0147D99C" w:rsidR="00443B8C" w:rsidRDefault="00443B8C" w:rsidP="005E74F3">
      <w:pPr>
        <w:rPr>
          <w:bCs/>
        </w:rPr>
      </w:pPr>
      <w:r>
        <w:rPr>
          <w:bCs/>
        </w:rPr>
        <w:t xml:space="preserve">It is important to note the significance of this technique to successfully remove </w:t>
      </w:r>
      <w:proofErr w:type="spellStart"/>
      <w:r>
        <w:rPr>
          <w:bCs/>
        </w:rPr>
        <w:t>otoliths</w:t>
      </w:r>
      <w:proofErr w:type="spellEnd"/>
      <w:r>
        <w:rPr>
          <w:bCs/>
        </w:rPr>
        <w:t xml:space="preserve"> from sturgeon using this alternative method.</w:t>
      </w:r>
      <w:r w:rsidR="00C33169">
        <w:rPr>
          <w:bCs/>
        </w:rPr>
        <w:t xml:space="preserve"> Existing techniques removing </w:t>
      </w:r>
      <w:proofErr w:type="spellStart"/>
      <w:r w:rsidR="00C33169">
        <w:rPr>
          <w:bCs/>
        </w:rPr>
        <w:t>otoliths</w:t>
      </w:r>
      <w:proofErr w:type="spellEnd"/>
      <w:r w:rsidR="00C33169">
        <w:rPr>
          <w:bCs/>
        </w:rPr>
        <w:t xml:space="preserve"> from the dorsal region of the head are still useful and beneficial but not applicable for sturgeon. </w:t>
      </w:r>
      <w:r w:rsidR="00A32119">
        <w:rPr>
          <w:bCs/>
        </w:rPr>
        <w:t>Using this new technique to expose the brain cavity also gives access and applic</w:t>
      </w:r>
      <w:r w:rsidR="007E7C2B">
        <w:rPr>
          <w:bCs/>
        </w:rPr>
        <w:t>ability to other areas neural fu</w:t>
      </w:r>
      <w:r w:rsidR="00A32119">
        <w:rPr>
          <w:bCs/>
        </w:rPr>
        <w:t xml:space="preserve">nction and brain morphology. </w:t>
      </w:r>
      <w:r w:rsidR="00C33169">
        <w:rPr>
          <w:bCs/>
        </w:rPr>
        <w:t xml:space="preserve">This new technique may be beneficial to use on other species of fish with very thick skull walls or where there is a limited amount of fish to use for </w:t>
      </w:r>
      <w:proofErr w:type="spellStart"/>
      <w:r w:rsidR="00C33169">
        <w:rPr>
          <w:bCs/>
        </w:rPr>
        <w:t>otolith</w:t>
      </w:r>
      <w:proofErr w:type="spellEnd"/>
      <w:r w:rsidR="00C33169">
        <w:rPr>
          <w:bCs/>
        </w:rPr>
        <w:t xml:space="preserve"> extraction. </w:t>
      </w:r>
    </w:p>
    <w:p w14:paraId="3A368481" w14:textId="77777777" w:rsidR="006305D7" w:rsidRPr="00510549" w:rsidRDefault="006305D7" w:rsidP="006305D7"/>
    <w:p w14:paraId="56773115" w14:textId="77777777" w:rsidR="005E74F3" w:rsidRDefault="006305D7" w:rsidP="002F4D32">
      <w:pPr>
        <w:rPr>
          <w:rFonts w:cs="Arial"/>
          <w:b/>
          <w:bCs/>
        </w:rPr>
      </w:pPr>
      <w:r w:rsidRPr="000B2F36">
        <w:rPr>
          <w:rFonts w:cs="Arial"/>
          <w:b/>
          <w:bCs/>
        </w:rPr>
        <w:t>ACKNOWLEDGMENTS:</w:t>
      </w:r>
      <w:r w:rsidR="002E1681">
        <w:rPr>
          <w:rFonts w:cs="Arial"/>
          <w:b/>
          <w:bCs/>
        </w:rPr>
        <w:t xml:space="preserve"> </w:t>
      </w:r>
    </w:p>
    <w:p w14:paraId="58862865" w14:textId="35A2CE0B" w:rsidR="002F4D32" w:rsidRDefault="002F4D32" w:rsidP="002F4D32">
      <w:pPr>
        <w:rPr>
          <w:rFonts w:cs="Arial"/>
        </w:rPr>
      </w:pPr>
      <w:r w:rsidRPr="002F4D32">
        <w:rPr>
          <w:rFonts w:cs="Arial"/>
        </w:rPr>
        <w:t xml:space="preserve">Special thanks to </w:t>
      </w:r>
      <w:r>
        <w:rPr>
          <w:rFonts w:cs="Arial"/>
        </w:rPr>
        <w:t xml:space="preserve">the </w:t>
      </w:r>
      <w:r w:rsidRPr="002F4D32">
        <w:rPr>
          <w:rFonts w:cs="Arial"/>
        </w:rPr>
        <w:t xml:space="preserve">St. Regis Mohawk Environmental Division, </w:t>
      </w:r>
      <w:proofErr w:type="spellStart"/>
      <w:r w:rsidRPr="002F4D32">
        <w:rPr>
          <w:rFonts w:cs="Arial"/>
        </w:rPr>
        <w:t>Welaka</w:t>
      </w:r>
      <w:proofErr w:type="spellEnd"/>
      <w:r w:rsidRPr="002F4D32">
        <w:rPr>
          <w:rFonts w:cs="Arial"/>
        </w:rPr>
        <w:t xml:space="preserve"> National Fish Hatchery, US Fish and Wildlife Service Research Unit, Southern Illinois University, US Fish and Wildlife Service Northeast Fisheries Center, Sterling Caviar, University of California-Davis, Garrison Dam </w:t>
      </w:r>
      <w:r w:rsidRPr="002F4D32">
        <w:rPr>
          <w:rFonts w:cs="Arial"/>
        </w:rPr>
        <w:lastRenderedPageBreak/>
        <w:t xml:space="preserve">National Fish Hatchery, Bears Bluff National Fish Hatchery, and US Fish and Wildlife Service Panama City Fisheries Resource Office for their help supplying sturgeon for this project. This article is Contribution XXXX of the USGS Great Lakes Science Center. </w:t>
      </w:r>
    </w:p>
    <w:p w14:paraId="2DC89B3C" w14:textId="77777777" w:rsidR="006305D7" w:rsidRPr="00510549" w:rsidRDefault="006305D7" w:rsidP="002F4D32"/>
    <w:p w14:paraId="41C7468D" w14:textId="77777777" w:rsidR="005E74F3" w:rsidRDefault="006305D7" w:rsidP="002F4D32">
      <w:pPr>
        <w:rPr>
          <w:rFonts w:cs="Arial"/>
          <w:b/>
        </w:rPr>
      </w:pPr>
      <w:r w:rsidRPr="000B2F36">
        <w:rPr>
          <w:rFonts w:cs="Arial"/>
          <w:b/>
        </w:rPr>
        <w:t xml:space="preserve">DISCLOSURES: </w:t>
      </w:r>
    </w:p>
    <w:p w14:paraId="03F81FE5" w14:textId="14EA5ECD" w:rsidR="006305D7" w:rsidRPr="00E541D9" w:rsidRDefault="002F4D32" w:rsidP="002F4D32">
      <w:pPr>
        <w:rPr>
          <w:rFonts w:cs="Arial"/>
          <w:color w:val="808080"/>
        </w:rPr>
      </w:pPr>
      <w:r w:rsidRPr="002F4D32">
        <w:rPr>
          <w:rFonts w:cs="Arial"/>
        </w:rPr>
        <w:t>Any use of trade, product, or firm names is for descriptive purposes only and does not imply endorsement by the U.S. Government.</w:t>
      </w:r>
    </w:p>
    <w:p w14:paraId="60EC5886" w14:textId="77777777" w:rsidR="006305D7" w:rsidRPr="00510549" w:rsidRDefault="006305D7" w:rsidP="005E74F3">
      <w:pPr>
        <w:rPr>
          <w:color w:val="7F7F7F"/>
        </w:rPr>
      </w:pPr>
    </w:p>
    <w:p w14:paraId="660CFFB1" w14:textId="77777777" w:rsidR="006305D7" w:rsidRPr="000B2F36" w:rsidRDefault="006305D7" w:rsidP="00783ED2">
      <w:pPr>
        <w:rPr>
          <w:rFonts w:cs="Arial"/>
          <w:i/>
          <w:color w:val="808080"/>
        </w:rPr>
      </w:pPr>
      <w:r w:rsidRPr="000B2F36">
        <w:rPr>
          <w:rFonts w:cs="Arial"/>
          <w:b/>
          <w:bCs/>
        </w:rPr>
        <w:t>REFERENCES</w:t>
      </w:r>
      <w:r w:rsidR="007E134A">
        <w:rPr>
          <w:rFonts w:cs="Arial"/>
          <w:b/>
          <w:bCs/>
        </w:rPr>
        <w:t>:</w:t>
      </w:r>
    </w:p>
    <w:p w14:paraId="1BBA228A" w14:textId="30847E9C" w:rsidR="006E375E" w:rsidRDefault="006E375E" w:rsidP="00783ED2">
      <w:pPr>
        <w:widowControl/>
        <w:numPr>
          <w:ilvl w:val="0"/>
          <w:numId w:val="48"/>
        </w:numPr>
        <w:ind w:left="0" w:firstLine="0"/>
        <w:rPr>
          <w:rFonts w:cs="Arial"/>
        </w:rPr>
      </w:pPr>
      <w:r>
        <w:rPr>
          <w:rFonts w:cs="Arial"/>
        </w:rPr>
        <w:t>Auer</w:t>
      </w:r>
      <w:r w:rsidR="00FA02D3">
        <w:rPr>
          <w:rFonts w:cs="Arial"/>
        </w:rPr>
        <w:t xml:space="preserve">, N.A. Conservation. In: </w:t>
      </w:r>
      <w:r w:rsidR="00FA02D3">
        <w:rPr>
          <w:rFonts w:cs="Arial"/>
          <w:i/>
        </w:rPr>
        <w:t>Sturgeons and Paddlefish of North America</w:t>
      </w:r>
      <w:r w:rsidR="00FA02D3">
        <w:rPr>
          <w:rFonts w:cs="Arial"/>
        </w:rPr>
        <w:t xml:space="preserve">. Volume 27. </w:t>
      </w:r>
      <w:proofErr w:type="spellStart"/>
      <w:r w:rsidR="00FA02D3">
        <w:rPr>
          <w:rFonts w:cs="Arial"/>
        </w:rPr>
        <w:t>LeBreton</w:t>
      </w:r>
      <w:proofErr w:type="spellEnd"/>
      <w:r w:rsidR="00FA02D3">
        <w:rPr>
          <w:rFonts w:cs="Arial"/>
        </w:rPr>
        <w:t>, G.T.O, Beamish, F.W.H., McKinley, R.S. ed., Kluwer Academic Publishers, 252-276</w:t>
      </w:r>
      <w:r w:rsidR="00443B8C">
        <w:rPr>
          <w:rFonts w:cs="Arial"/>
        </w:rPr>
        <w:t>,</w:t>
      </w:r>
      <w:r w:rsidR="00FA02D3">
        <w:rPr>
          <w:rFonts w:cs="Arial"/>
        </w:rPr>
        <w:t xml:space="preserve"> (2004).</w:t>
      </w:r>
    </w:p>
    <w:p w14:paraId="4ECBB790" w14:textId="585ECF9F" w:rsidR="000D4F39" w:rsidRDefault="00DC7E5A" w:rsidP="00783ED2">
      <w:pPr>
        <w:widowControl/>
        <w:numPr>
          <w:ilvl w:val="0"/>
          <w:numId w:val="48"/>
        </w:numPr>
        <w:ind w:left="0" w:firstLine="0"/>
        <w:rPr>
          <w:rFonts w:cs="Arial"/>
        </w:rPr>
      </w:pPr>
      <w:r>
        <w:rPr>
          <w:rFonts w:cs="Arial"/>
        </w:rPr>
        <w:t xml:space="preserve">IUCN (International Union for the Conservation of Nature). Sturgeon Specialists Group, sturgeon conservation. </w:t>
      </w:r>
      <w:r w:rsidR="00B72513">
        <w:rPr>
          <w:rFonts w:cs="Arial"/>
        </w:rPr>
        <w:t xml:space="preserve">Source: </w:t>
      </w:r>
      <w:hyperlink r:id="rId11" w:history="1">
        <w:r w:rsidRPr="00E42EE5">
          <w:rPr>
            <w:rStyle w:val="Hyperlink"/>
            <w:rFonts w:cs="Arial"/>
          </w:rPr>
          <w:t>www.iucn.org</w:t>
        </w:r>
      </w:hyperlink>
      <w:r>
        <w:rPr>
          <w:rFonts w:cs="Arial"/>
        </w:rPr>
        <w:t>.,(2008).</w:t>
      </w:r>
    </w:p>
    <w:p w14:paraId="784DE853" w14:textId="56743BFF" w:rsidR="00B13FF7" w:rsidRDefault="00DC7E5A" w:rsidP="00783ED2">
      <w:pPr>
        <w:widowControl/>
        <w:numPr>
          <w:ilvl w:val="0"/>
          <w:numId w:val="48"/>
        </w:numPr>
        <w:ind w:left="0" w:firstLine="0"/>
        <w:rPr>
          <w:rFonts w:cs="Arial"/>
        </w:rPr>
      </w:pPr>
      <w:proofErr w:type="spellStart"/>
      <w:r>
        <w:rPr>
          <w:rFonts w:cs="Arial"/>
        </w:rPr>
        <w:t>Campana</w:t>
      </w:r>
      <w:proofErr w:type="spellEnd"/>
      <w:r>
        <w:rPr>
          <w:rFonts w:cs="Arial"/>
        </w:rPr>
        <w:t xml:space="preserve">, S.E. Accuracy, precision and quality control in age determination, including a review of the use and abuse of age validation methods. </w:t>
      </w:r>
      <w:r>
        <w:rPr>
          <w:rFonts w:cs="Arial"/>
          <w:i/>
        </w:rPr>
        <w:t>Journal of Fish Biology</w:t>
      </w:r>
      <w:r>
        <w:rPr>
          <w:rFonts w:cs="Arial"/>
        </w:rPr>
        <w:t>. 59, 197-242, (2001).</w:t>
      </w:r>
    </w:p>
    <w:p w14:paraId="5FD6B043" w14:textId="02E90002" w:rsidR="008D6F49" w:rsidRDefault="008D6F49" w:rsidP="00783ED2">
      <w:pPr>
        <w:widowControl/>
        <w:numPr>
          <w:ilvl w:val="0"/>
          <w:numId w:val="48"/>
        </w:numPr>
        <w:ind w:left="0" w:firstLine="0"/>
        <w:rPr>
          <w:rFonts w:cs="Arial"/>
        </w:rPr>
      </w:pPr>
      <w:r>
        <w:rPr>
          <w:rFonts w:cs="Arial"/>
        </w:rPr>
        <w:t xml:space="preserve">Bruch, R.M., </w:t>
      </w:r>
      <w:proofErr w:type="spellStart"/>
      <w:r>
        <w:rPr>
          <w:rFonts w:cs="Arial"/>
        </w:rPr>
        <w:t>Campana</w:t>
      </w:r>
      <w:proofErr w:type="spellEnd"/>
      <w:r>
        <w:rPr>
          <w:rFonts w:cs="Arial"/>
        </w:rPr>
        <w:t xml:space="preserve">, S.E., Davis-Foust, S.L., Hansen, M.J., Janssen, J. Lake Sturgeon age validation using bomb radiocarbon and known-age fish. </w:t>
      </w:r>
      <w:r>
        <w:rPr>
          <w:rFonts w:cs="Arial"/>
          <w:i/>
        </w:rPr>
        <w:t>Transactions of the American Fisheries Society</w:t>
      </w:r>
      <w:r>
        <w:rPr>
          <w:rFonts w:cs="Arial"/>
        </w:rPr>
        <w:t xml:space="preserve">. 138, 361-372, </w:t>
      </w:r>
      <w:r w:rsidR="00443B8C">
        <w:rPr>
          <w:rFonts w:cs="Arial"/>
        </w:rPr>
        <w:t>(</w:t>
      </w:r>
      <w:r>
        <w:rPr>
          <w:rFonts w:cs="Arial"/>
        </w:rPr>
        <w:t>2009</w:t>
      </w:r>
      <w:r w:rsidR="00443B8C">
        <w:rPr>
          <w:rFonts w:cs="Arial"/>
        </w:rPr>
        <w:t>)</w:t>
      </w:r>
      <w:r>
        <w:rPr>
          <w:rFonts w:cs="Arial"/>
        </w:rPr>
        <w:t>.</w:t>
      </w:r>
    </w:p>
    <w:p w14:paraId="4A34DAC6" w14:textId="22C40EB0" w:rsidR="000F2F33" w:rsidRDefault="00DC7E5A" w:rsidP="00783ED2">
      <w:pPr>
        <w:widowControl/>
        <w:numPr>
          <w:ilvl w:val="0"/>
          <w:numId w:val="48"/>
        </w:numPr>
        <w:ind w:left="0" w:firstLine="0"/>
        <w:rPr>
          <w:rFonts w:cs="Arial"/>
        </w:rPr>
      </w:pPr>
      <w:proofErr w:type="spellStart"/>
      <w:r>
        <w:rPr>
          <w:rFonts w:cs="Arial"/>
        </w:rPr>
        <w:t>Baremore</w:t>
      </w:r>
      <w:proofErr w:type="spellEnd"/>
      <w:r>
        <w:rPr>
          <w:rFonts w:cs="Arial"/>
        </w:rPr>
        <w:t xml:space="preserve">, I.E., </w:t>
      </w:r>
      <w:proofErr w:type="spellStart"/>
      <w:r>
        <w:rPr>
          <w:rFonts w:cs="Arial"/>
        </w:rPr>
        <w:t>Rosati</w:t>
      </w:r>
      <w:proofErr w:type="spellEnd"/>
      <w:r>
        <w:rPr>
          <w:rFonts w:cs="Arial"/>
        </w:rPr>
        <w:t xml:space="preserve">, J.D. A validated, minimally deleterious method for ageing sturgeon. </w:t>
      </w:r>
      <w:r>
        <w:rPr>
          <w:rFonts w:cs="Arial"/>
          <w:i/>
        </w:rPr>
        <w:t>Fishery Bulletin</w:t>
      </w:r>
      <w:r>
        <w:rPr>
          <w:rFonts w:cs="Arial"/>
        </w:rPr>
        <w:t>. 112, 274-282, (2014).</w:t>
      </w:r>
    </w:p>
    <w:p w14:paraId="028427D0" w14:textId="77777777" w:rsidR="00DC7E5A" w:rsidRPr="00D975CD" w:rsidRDefault="00DC7E5A" w:rsidP="00DC7E5A">
      <w:pPr>
        <w:widowControl/>
        <w:numPr>
          <w:ilvl w:val="0"/>
          <w:numId w:val="48"/>
        </w:numPr>
        <w:ind w:left="0" w:firstLine="0"/>
      </w:pPr>
      <w:proofErr w:type="spellStart"/>
      <w:r>
        <w:rPr>
          <w:rFonts w:cs="Arial"/>
        </w:rPr>
        <w:t>Stevensen</w:t>
      </w:r>
      <w:proofErr w:type="spellEnd"/>
      <w:r>
        <w:rPr>
          <w:rFonts w:cs="Arial"/>
        </w:rPr>
        <w:t xml:space="preserve">, J.T., </w:t>
      </w:r>
      <w:proofErr w:type="spellStart"/>
      <w:r>
        <w:rPr>
          <w:rFonts w:cs="Arial"/>
        </w:rPr>
        <w:t>Secor</w:t>
      </w:r>
      <w:proofErr w:type="spellEnd"/>
      <w:r>
        <w:rPr>
          <w:rFonts w:cs="Arial"/>
        </w:rPr>
        <w:t xml:space="preserve">, D.H. Age determination and growth of Hudson River Atlantic sturgeon, </w:t>
      </w:r>
      <w:proofErr w:type="spellStart"/>
      <w:r>
        <w:rPr>
          <w:rFonts w:cs="Arial"/>
          <w:i/>
        </w:rPr>
        <w:t>Acipenser</w:t>
      </w:r>
      <w:proofErr w:type="spellEnd"/>
      <w:r>
        <w:rPr>
          <w:rFonts w:cs="Arial"/>
          <w:i/>
        </w:rPr>
        <w:t xml:space="preserve"> </w:t>
      </w:r>
      <w:proofErr w:type="spellStart"/>
      <w:r>
        <w:rPr>
          <w:rFonts w:cs="Arial"/>
          <w:i/>
        </w:rPr>
        <w:t>oxyrhynchus</w:t>
      </w:r>
      <w:proofErr w:type="spellEnd"/>
      <w:r>
        <w:rPr>
          <w:rFonts w:cs="Arial"/>
        </w:rPr>
        <w:t xml:space="preserve">. </w:t>
      </w:r>
      <w:r>
        <w:rPr>
          <w:rFonts w:cs="Arial"/>
          <w:i/>
        </w:rPr>
        <w:t>Fishery Bulletin</w:t>
      </w:r>
      <w:r>
        <w:rPr>
          <w:rFonts w:cs="Arial"/>
        </w:rPr>
        <w:t>. 97, 153-166, (1999).</w:t>
      </w:r>
    </w:p>
    <w:p w14:paraId="68B9AF00" w14:textId="442E791B" w:rsidR="00AB0404" w:rsidRDefault="00DC7E5A" w:rsidP="00783ED2">
      <w:pPr>
        <w:widowControl/>
        <w:numPr>
          <w:ilvl w:val="0"/>
          <w:numId w:val="48"/>
        </w:numPr>
        <w:ind w:left="0" w:firstLine="0"/>
        <w:rPr>
          <w:rFonts w:cs="Arial"/>
        </w:rPr>
      </w:pPr>
      <w:r>
        <w:rPr>
          <w:rFonts w:cs="Arial"/>
        </w:rPr>
        <w:t xml:space="preserve">Brennan, J.S., </w:t>
      </w:r>
      <w:proofErr w:type="spellStart"/>
      <w:r>
        <w:rPr>
          <w:rFonts w:cs="Arial"/>
        </w:rPr>
        <w:t>Cailliet</w:t>
      </w:r>
      <w:proofErr w:type="spellEnd"/>
      <w:r>
        <w:rPr>
          <w:rFonts w:cs="Arial"/>
        </w:rPr>
        <w:t xml:space="preserve">, G.M. Comparative age-determination techniques for white sturgeon in California. </w:t>
      </w:r>
      <w:r>
        <w:rPr>
          <w:rFonts w:cs="Arial"/>
          <w:i/>
        </w:rPr>
        <w:t>Transactions of the American Fishery Society</w:t>
      </w:r>
      <w:r>
        <w:rPr>
          <w:rFonts w:cs="Arial"/>
        </w:rPr>
        <w:t>. 118, 296-310, (1989).</w:t>
      </w:r>
    </w:p>
    <w:p w14:paraId="367B815F" w14:textId="259CDFF9" w:rsidR="00A537A1" w:rsidRDefault="00DC7E5A" w:rsidP="00783ED2">
      <w:pPr>
        <w:widowControl/>
        <w:numPr>
          <w:ilvl w:val="0"/>
          <w:numId w:val="48"/>
        </w:numPr>
        <w:ind w:left="0" w:firstLine="0"/>
        <w:rPr>
          <w:rFonts w:cs="Arial"/>
        </w:rPr>
      </w:pPr>
      <w:proofErr w:type="spellStart"/>
      <w:r>
        <w:t>Rossiter</w:t>
      </w:r>
      <w:proofErr w:type="spellEnd"/>
      <w:r>
        <w:t xml:space="preserve">, A., </w:t>
      </w:r>
      <w:proofErr w:type="spellStart"/>
      <w:r>
        <w:t>Noakes</w:t>
      </w:r>
      <w:proofErr w:type="spellEnd"/>
      <w:r>
        <w:t xml:space="preserve">, D.L.G., Beamish, F.W.H. Validation of age estimation for the lake sturgeon. </w:t>
      </w:r>
      <w:r>
        <w:rPr>
          <w:i/>
        </w:rPr>
        <w:t>Transactions of the American Fisheries Society</w:t>
      </w:r>
      <w:r>
        <w:t>. 124, 777-781, (1995).</w:t>
      </w:r>
    </w:p>
    <w:p w14:paraId="3B1EE258" w14:textId="45E8E7FC" w:rsidR="00B13FF7" w:rsidRPr="00B13FF7" w:rsidRDefault="00DC7E5A" w:rsidP="00783ED2">
      <w:pPr>
        <w:widowControl/>
        <w:numPr>
          <w:ilvl w:val="0"/>
          <w:numId w:val="48"/>
        </w:numPr>
        <w:ind w:left="0" w:firstLine="0"/>
      </w:pPr>
      <w:proofErr w:type="spellStart"/>
      <w:r>
        <w:rPr>
          <w:rFonts w:cs="Arial"/>
        </w:rPr>
        <w:t>Chalupnicki</w:t>
      </w:r>
      <w:proofErr w:type="spellEnd"/>
      <w:r>
        <w:rPr>
          <w:rFonts w:cs="Arial"/>
        </w:rPr>
        <w:t xml:space="preserve">, M.A., </w:t>
      </w:r>
      <w:proofErr w:type="spellStart"/>
      <w:r>
        <w:rPr>
          <w:rFonts w:cs="Arial"/>
        </w:rPr>
        <w:t>Dittman</w:t>
      </w:r>
      <w:proofErr w:type="spellEnd"/>
      <w:r>
        <w:rPr>
          <w:rFonts w:cs="Arial"/>
        </w:rPr>
        <w:t xml:space="preserve">, D.E. North American Sturgeon </w:t>
      </w:r>
      <w:proofErr w:type="spellStart"/>
      <w:r>
        <w:rPr>
          <w:rFonts w:cs="Arial"/>
        </w:rPr>
        <w:t>Otolith</w:t>
      </w:r>
      <w:proofErr w:type="spellEnd"/>
      <w:r>
        <w:rPr>
          <w:rFonts w:cs="Arial"/>
        </w:rPr>
        <w:t xml:space="preserve"> Morphology. </w:t>
      </w:r>
      <w:proofErr w:type="spellStart"/>
      <w:r>
        <w:rPr>
          <w:rFonts w:cs="Arial"/>
          <w:i/>
        </w:rPr>
        <w:t>Copeia</w:t>
      </w:r>
      <w:proofErr w:type="spellEnd"/>
      <w:r>
        <w:rPr>
          <w:rFonts w:cs="Arial"/>
        </w:rPr>
        <w:t>. In Press, (2016).</w:t>
      </w:r>
    </w:p>
    <w:p w14:paraId="2ADE12BA" w14:textId="0A2E59BF" w:rsidR="009F3887" w:rsidRPr="00B13FF7" w:rsidRDefault="00A537A1" w:rsidP="00783ED2">
      <w:pPr>
        <w:widowControl/>
        <w:numPr>
          <w:ilvl w:val="0"/>
          <w:numId w:val="48"/>
        </w:numPr>
        <w:ind w:left="0" w:firstLine="0"/>
      </w:pPr>
      <w:proofErr w:type="spellStart"/>
      <w:r>
        <w:rPr>
          <w:rFonts w:cs="Arial"/>
        </w:rPr>
        <w:t>Secor</w:t>
      </w:r>
      <w:proofErr w:type="spellEnd"/>
      <w:r>
        <w:rPr>
          <w:rFonts w:cs="Arial"/>
        </w:rPr>
        <w:t xml:space="preserve">, D.H., Dean, J.M., Laban, E.H. Manual for </w:t>
      </w:r>
      <w:proofErr w:type="spellStart"/>
      <w:r>
        <w:rPr>
          <w:rFonts w:cs="Arial"/>
        </w:rPr>
        <w:t>otolith</w:t>
      </w:r>
      <w:proofErr w:type="spellEnd"/>
      <w:r>
        <w:rPr>
          <w:rFonts w:cs="Arial"/>
        </w:rPr>
        <w:t xml:space="preserve"> removal and preparation for microstructural examination. </w:t>
      </w:r>
      <w:r w:rsidR="00814B09">
        <w:rPr>
          <w:rFonts w:cs="Arial"/>
        </w:rPr>
        <w:t xml:space="preserve">1991. </w:t>
      </w:r>
      <w:proofErr w:type="spellStart"/>
      <w:r w:rsidR="00622D35">
        <w:rPr>
          <w:rFonts w:cs="Arial"/>
        </w:rPr>
        <w:t>Barach</w:t>
      </w:r>
      <w:proofErr w:type="spellEnd"/>
      <w:r w:rsidR="00622D35">
        <w:rPr>
          <w:rFonts w:cs="Arial"/>
        </w:rPr>
        <w:t xml:space="preserve"> Press, Columbia, South Carolina, 85pp.</w:t>
      </w:r>
    </w:p>
    <w:p w14:paraId="24812B5C" w14:textId="5919D45A" w:rsidR="00B13FF7" w:rsidRPr="00D975CD" w:rsidRDefault="00B13FF7" w:rsidP="00B72513">
      <w:pPr>
        <w:widowControl/>
      </w:pPr>
    </w:p>
    <w:sectPr w:rsidR="00B13FF7" w:rsidRPr="00D975CD" w:rsidSect="00366286">
      <w:headerReference w:type="default" r:id="rId12"/>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E40BB" w14:textId="77777777" w:rsidR="0024702E" w:rsidRDefault="0024702E" w:rsidP="00621C4E">
      <w:r>
        <w:separator/>
      </w:r>
    </w:p>
  </w:endnote>
  <w:endnote w:type="continuationSeparator" w:id="0">
    <w:p w14:paraId="15FAA06B" w14:textId="77777777" w:rsidR="0024702E" w:rsidRDefault="0024702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4F65B" w14:textId="77777777" w:rsidR="0024702E" w:rsidRDefault="0024702E" w:rsidP="00621C4E">
      <w:r>
        <w:separator/>
      </w:r>
    </w:p>
  </w:footnote>
  <w:footnote w:type="continuationSeparator" w:id="0">
    <w:p w14:paraId="141E9D7C" w14:textId="77777777" w:rsidR="0024702E" w:rsidRDefault="0024702E"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16DA7" w14:textId="77777777" w:rsidR="00326FB3" w:rsidRPr="006F06E4" w:rsidRDefault="00326FB3"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F37C6A"/>
    <w:multiLevelType w:val="multilevel"/>
    <w:tmpl w:val="843C9AA0"/>
    <w:lvl w:ilvl="0">
      <w:start w:val="1"/>
      <w:numFmt w:val="decimal"/>
      <w:lvlText w:val="%1."/>
      <w:lvlJc w:val="left"/>
      <w:pPr>
        <w:ind w:left="720" w:hanging="360"/>
      </w:pPr>
      <w:rPr>
        <w:rFonts w:hint="default"/>
        <w:b/>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
  </w:num>
  <w:num w:numId="4">
    <w:abstractNumId w:val="21"/>
  </w:num>
  <w:num w:numId="5">
    <w:abstractNumId w:val="6"/>
  </w:num>
  <w:num w:numId="6">
    <w:abstractNumId w:val="43"/>
  </w:num>
  <w:num w:numId="7">
    <w:abstractNumId w:val="47"/>
  </w:num>
  <w:num w:numId="8">
    <w:abstractNumId w:val="17"/>
  </w:num>
  <w:num w:numId="9">
    <w:abstractNumId w:val="42"/>
  </w:num>
  <w:num w:numId="10">
    <w:abstractNumId w:val="19"/>
  </w:num>
  <w:num w:numId="11">
    <w:abstractNumId w:val="10"/>
  </w:num>
  <w:num w:numId="12">
    <w:abstractNumId w:val="0"/>
  </w:num>
  <w:num w:numId="13">
    <w:abstractNumId w:val="18"/>
  </w:num>
  <w:num w:numId="14">
    <w:abstractNumId w:val="46"/>
  </w:num>
  <w:num w:numId="15">
    <w:abstractNumId w:val="48"/>
  </w:num>
  <w:num w:numId="16">
    <w:abstractNumId w:val="29"/>
  </w:num>
  <w:num w:numId="17">
    <w:abstractNumId w:val="27"/>
  </w:num>
  <w:num w:numId="18">
    <w:abstractNumId w:val="28"/>
  </w:num>
  <w:num w:numId="19">
    <w:abstractNumId w:val="14"/>
  </w:num>
  <w:num w:numId="20">
    <w:abstractNumId w:val="25"/>
  </w:num>
  <w:num w:numId="21">
    <w:abstractNumId w:val="20"/>
  </w:num>
  <w:num w:numId="22">
    <w:abstractNumId w:val="35"/>
  </w:num>
  <w:num w:numId="23">
    <w:abstractNumId w:val="11"/>
  </w:num>
  <w:num w:numId="24">
    <w:abstractNumId w:val="30"/>
  </w:num>
  <w:num w:numId="25">
    <w:abstractNumId w:val="33"/>
  </w:num>
  <w:num w:numId="26">
    <w:abstractNumId w:val="23"/>
  </w:num>
  <w:num w:numId="27">
    <w:abstractNumId w:val="32"/>
  </w:num>
  <w:num w:numId="28">
    <w:abstractNumId w:val="16"/>
  </w:num>
  <w:num w:numId="29">
    <w:abstractNumId w:val="1"/>
  </w:num>
  <w:num w:numId="30">
    <w:abstractNumId w:val="8"/>
  </w:num>
  <w:num w:numId="31">
    <w:abstractNumId w:val="12"/>
  </w:num>
  <w:num w:numId="32">
    <w:abstractNumId w:val="40"/>
  </w:num>
  <w:num w:numId="33">
    <w:abstractNumId w:val="13"/>
  </w:num>
  <w:num w:numId="34">
    <w:abstractNumId w:val="3"/>
  </w:num>
  <w:num w:numId="35">
    <w:abstractNumId w:val="9"/>
  </w:num>
  <w:num w:numId="36">
    <w:abstractNumId w:val="24"/>
  </w:num>
  <w:num w:numId="37">
    <w:abstractNumId w:val="22"/>
  </w:num>
  <w:num w:numId="38">
    <w:abstractNumId w:val="37"/>
  </w:num>
  <w:num w:numId="39">
    <w:abstractNumId w:val="26"/>
  </w:num>
  <w:num w:numId="40">
    <w:abstractNumId w:val="34"/>
  </w:num>
  <w:num w:numId="41">
    <w:abstractNumId w:val="44"/>
  </w:num>
  <w:num w:numId="42">
    <w:abstractNumId w:val="4"/>
  </w:num>
  <w:num w:numId="43">
    <w:abstractNumId w:val="7"/>
  </w:num>
  <w:num w:numId="44">
    <w:abstractNumId w:val="15"/>
  </w:num>
  <w:num w:numId="45">
    <w:abstractNumId w:val="39"/>
  </w:num>
  <w:num w:numId="46">
    <w:abstractNumId w:val="5"/>
  </w:num>
  <w:num w:numId="47">
    <w:abstractNumId w:val="36"/>
  </w:num>
  <w:num w:numId="48">
    <w:abstractNumId w:val="45"/>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5815"/>
    <w:rsid w:val="00007DBC"/>
    <w:rsid w:val="00007EA1"/>
    <w:rsid w:val="000100F0"/>
    <w:rsid w:val="00012557"/>
    <w:rsid w:val="00012FF9"/>
    <w:rsid w:val="00020605"/>
    <w:rsid w:val="00021434"/>
    <w:rsid w:val="00021DF3"/>
    <w:rsid w:val="00023869"/>
    <w:rsid w:val="00024598"/>
    <w:rsid w:val="00032769"/>
    <w:rsid w:val="00037B58"/>
    <w:rsid w:val="00041CB0"/>
    <w:rsid w:val="00046F8B"/>
    <w:rsid w:val="00051B73"/>
    <w:rsid w:val="00060ABE"/>
    <w:rsid w:val="00061A50"/>
    <w:rsid w:val="00064104"/>
    <w:rsid w:val="00066025"/>
    <w:rsid w:val="000701D1"/>
    <w:rsid w:val="00080014"/>
    <w:rsid w:val="00080A20"/>
    <w:rsid w:val="00082796"/>
    <w:rsid w:val="00087C0A"/>
    <w:rsid w:val="00093BC4"/>
    <w:rsid w:val="00097929"/>
    <w:rsid w:val="000A1E80"/>
    <w:rsid w:val="000A3B70"/>
    <w:rsid w:val="000A5153"/>
    <w:rsid w:val="000A5B1F"/>
    <w:rsid w:val="000B10AE"/>
    <w:rsid w:val="000B30BF"/>
    <w:rsid w:val="000B3275"/>
    <w:rsid w:val="000B566B"/>
    <w:rsid w:val="000B7294"/>
    <w:rsid w:val="000B75D0"/>
    <w:rsid w:val="000C1CF8"/>
    <w:rsid w:val="000C49CF"/>
    <w:rsid w:val="000C52E9"/>
    <w:rsid w:val="000C5CDC"/>
    <w:rsid w:val="000C65DC"/>
    <w:rsid w:val="000C66F3"/>
    <w:rsid w:val="000C6900"/>
    <w:rsid w:val="000D0585"/>
    <w:rsid w:val="000D31E8"/>
    <w:rsid w:val="000D4F39"/>
    <w:rsid w:val="000D76E4"/>
    <w:rsid w:val="000E3816"/>
    <w:rsid w:val="000E4B85"/>
    <w:rsid w:val="000E4F77"/>
    <w:rsid w:val="000F265C"/>
    <w:rsid w:val="000F2F33"/>
    <w:rsid w:val="000F3AFA"/>
    <w:rsid w:val="000F5712"/>
    <w:rsid w:val="000F6611"/>
    <w:rsid w:val="000F7E22"/>
    <w:rsid w:val="00101D7F"/>
    <w:rsid w:val="00112EEB"/>
    <w:rsid w:val="00122ED6"/>
    <w:rsid w:val="0012563A"/>
    <w:rsid w:val="001313A7"/>
    <w:rsid w:val="0013276F"/>
    <w:rsid w:val="00152A23"/>
    <w:rsid w:val="00162CB7"/>
    <w:rsid w:val="00171E5B"/>
    <w:rsid w:val="00171F94"/>
    <w:rsid w:val="00172547"/>
    <w:rsid w:val="00174897"/>
    <w:rsid w:val="0017668A"/>
    <w:rsid w:val="001766FE"/>
    <w:rsid w:val="001771E7"/>
    <w:rsid w:val="00181310"/>
    <w:rsid w:val="00192006"/>
    <w:rsid w:val="00193180"/>
    <w:rsid w:val="001B142F"/>
    <w:rsid w:val="001B2E2D"/>
    <w:rsid w:val="001B33CF"/>
    <w:rsid w:val="001B38C5"/>
    <w:rsid w:val="001B5CD2"/>
    <w:rsid w:val="001C0BEE"/>
    <w:rsid w:val="001C19D3"/>
    <w:rsid w:val="001C2A98"/>
    <w:rsid w:val="001D063F"/>
    <w:rsid w:val="001D3D7D"/>
    <w:rsid w:val="001D3FFF"/>
    <w:rsid w:val="001D625F"/>
    <w:rsid w:val="001D7576"/>
    <w:rsid w:val="001E14A0"/>
    <w:rsid w:val="001E4F7B"/>
    <w:rsid w:val="001E7376"/>
    <w:rsid w:val="001F225C"/>
    <w:rsid w:val="00201CFA"/>
    <w:rsid w:val="0020220D"/>
    <w:rsid w:val="00202448"/>
    <w:rsid w:val="00202457"/>
    <w:rsid w:val="00202D15"/>
    <w:rsid w:val="00214BEE"/>
    <w:rsid w:val="002205B8"/>
    <w:rsid w:val="002259E5"/>
    <w:rsid w:val="00226140"/>
    <w:rsid w:val="002274F3"/>
    <w:rsid w:val="0023094C"/>
    <w:rsid w:val="00234BE3"/>
    <w:rsid w:val="00235A90"/>
    <w:rsid w:val="00241E48"/>
    <w:rsid w:val="0024214E"/>
    <w:rsid w:val="00242623"/>
    <w:rsid w:val="0024702E"/>
    <w:rsid w:val="00250558"/>
    <w:rsid w:val="002517D9"/>
    <w:rsid w:val="00260652"/>
    <w:rsid w:val="00261F25"/>
    <w:rsid w:val="002648A9"/>
    <w:rsid w:val="0026553C"/>
    <w:rsid w:val="00267DD5"/>
    <w:rsid w:val="00274A0A"/>
    <w:rsid w:val="00277593"/>
    <w:rsid w:val="00280918"/>
    <w:rsid w:val="00282AF6"/>
    <w:rsid w:val="00287085"/>
    <w:rsid w:val="00290AF9"/>
    <w:rsid w:val="002967CF"/>
    <w:rsid w:val="00297788"/>
    <w:rsid w:val="002977F0"/>
    <w:rsid w:val="002A64A6"/>
    <w:rsid w:val="002C3B39"/>
    <w:rsid w:val="002C47D4"/>
    <w:rsid w:val="002C7913"/>
    <w:rsid w:val="002D0F38"/>
    <w:rsid w:val="002D77E3"/>
    <w:rsid w:val="002E1681"/>
    <w:rsid w:val="002F2859"/>
    <w:rsid w:val="002F4D32"/>
    <w:rsid w:val="002F6E3C"/>
    <w:rsid w:val="0030117D"/>
    <w:rsid w:val="00303C87"/>
    <w:rsid w:val="003120CB"/>
    <w:rsid w:val="0031463D"/>
    <w:rsid w:val="00320153"/>
    <w:rsid w:val="00320367"/>
    <w:rsid w:val="00322871"/>
    <w:rsid w:val="00326FB3"/>
    <w:rsid w:val="003316D4"/>
    <w:rsid w:val="00333822"/>
    <w:rsid w:val="00336715"/>
    <w:rsid w:val="00340DFD"/>
    <w:rsid w:val="00350CD7"/>
    <w:rsid w:val="00360C17"/>
    <w:rsid w:val="003621C6"/>
    <w:rsid w:val="003622B8"/>
    <w:rsid w:val="00366286"/>
    <w:rsid w:val="00366B76"/>
    <w:rsid w:val="00373051"/>
    <w:rsid w:val="00373B8F"/>
    <w:rsid w:val="00376D95"/>
    <w:rsid w:val="00377FBB"/>
    <w:rsid w:val="003A16FC"/>
    <w:rsid w:val="003A4FCD"/>
    <w:rsid w:val="003A6F7C"/>
    <w:rsid w:val="003B0944"/>
    <w:rsid w:val="003B1593"/>
    <w:rsid w:val="003B4381"/>
    <w:rsid w:val="003C1043"/>
    <w:rsid w:val="003C1A30"/>
    <w:rsid w:val="003C5D8C"/>
    <w:rsid w:val="003C6779"/>
    <w:rsid w:val="003D2998"/>
    <w:rsid w:val="003D2F0A"/>
    <w:rsid w:val="003D3891"/>
    <w:rsid w:val="003D5C7C"/>
    <w:rsid w:val="003E0F4F"/>
    <w:rsid w:val="003E18AC"/>
    <w:rsid w:val="003E210B"/>
    <w:rsid w:val="003E2A12"/>
    <w:rsid w:val="003E3384"/>
    <w:rsid w:val="003E548E"/>
    <w:rsid w:val="0040685C"/>
    <w:rsid w:val="004148E1"/>
    <w:rsid w:val="00414CFA"/>
    <w:rsid w:val="00420BE9"/>
    <w:rsid w:val="00423AD8"/>
    <w:rsid w:val="00424C85"/>
    <w:rsid w:val="00425F53"/>
    <w:rsid w:val="004260BD"/>
    <w:rsid w:val="0043012F"/>
    <w:rsid w:val="00430B96"/>
    <w:rsid w:val="00430F1F"/>
    <w:rsid w:val="004326EA"/>
    <w:rsid w:val="00443B8C"/>
    <w:rsid w:val="0044456B"/>
    <w:rsid w:val="00447BD1"/>
    <w:rsid w:val="004507F3"/>
    <w:rsid w:val="00450AF4"/>
    <w:rsid w:val="00457F3D"/>
    <w:rsid w:val="00464BE3"/>
    <w:rsid w:val="004671C7"/>
    <w:rsid w:val="00472F4D"/>
    <w:rsid w:val="004730BF"/>
    <w:rsid w:val="0047535C"/>
    <w:rsid w:val="00485870"/>
    <w:rsid w:val="00485FE8"/>
    <w:rsid w:val="00492EB5"/>
    <w:rsid w:val="00494F77"/>
    <w:rsid w:val="00497721"/>
    <w:rsid w:val="004A0229"/>
    <w:rsid w:val="004A35D2"/>
    <w:rsid w:val="004A4FD8"/>
    <w:rsid w:val="004B2F00"/>
    <w:rsid w:val="004B6E31"/>
    <w:rsid w:val="004C1D66"/>
    <w:rsid w:val="004C31D7"/>
    <w:rsid w:val="004C4AD2"/>
    <w:rsid w:val="004D1F21"/>
    <w:rsid w:val="004D59D8"/>
    <w:rsid w:val="004D5DA1"/>
    <w:rsid w:val="004E150F"/>
    <w:rsid w:val="004E23A1"/>
    <w:rsid w:val="004E3489"/>
    <w:rsid w:val="004E3AFA"/>
    <w:rsid w:val="004F6187"/>
    <w:rsid w:val="00502A0A"/>
    <w:rsid w:val="00507C50"/>
    <w:rsid w:val="00517C3A"/>
    <w:rsid w:val="00527BF4"/>
    <w:rsid w:val="00534F6C"/>
    <w:rsid w:val="0053646D"/>
    <w:rsid w:val="00540AAD"/>
    <w:rsid w:val="00546458"/>
    <w:rsid w:val="0055087C"/>
    <w:rsid w:val="00553413"/>
    <w:rsid w:val="0058219C"/>
    <w:rsid w:val="005835F6"/>
    <w:rsid w:val="0058707F"/>
    <w:rsid w:val="005915DB"/>
    <w:rsid w:val="005923E1"/>
    <w:rsid w:val="005931FE"/>
    <w:rsid w:val="005A2F7C"/>
    <w:rsid w:val="005B0072"/>
    <w:rsid w:val="005B0732"/>
    <w:rsid w:val="005B38A0"/>
    <w:rsid w:val="005B491C"/>
    <w:rsid w:val="005B4DBF"/>
    <w:rsid w:val="005B5DE2"/>
    <w:rsid w:val="005B674C"/>
    <w:rsid w:val="005C7561"/>
    <w:rsid w:val="005D1E57"/>
    <w:rsid w:val="005D2F57"/>
    <w:rsid w:val="005D34F6"/>
    <w:rsid w:val="005E1884"/>
    <w:rsid w:val="005E74F3"/>
    <w:rsid w:val="005F373A"/>
    <w:rsid w:val="005F6B0E"/>
    <w:rsid w:val="005F760E"/>
    <w:rsid w:val="005F7B1D"/>
    <w:rsid w:val="0060115B"/>
    <w:rsid w:val="0060222A"/>
    <w:rsid w:val="00610C21"/>
    <w:rsid w:val="00611907"/>
    <w:rsid w:val="00613116"/>
    <w:rsid w:val="006202A6"/>
    <w:rsid w:val="00621C4E"/>
    <w:rsid w:val="00622D35"/>
    <w:rsid w:val="006305D7"/>
    <w:rsid w:val="006338EE"/>
    <w:rsid w:val="00633A01"/>
    <w:rsid w:val="006341F7"/>
    <w:rsid w:val="00635014"/>
    <w:rsid w:val="006369CE"/>
    <w:rsid w:val="006411CA"/>
    <w:rsid w:val="006619C8"/>
    <w:rsid w:val="00671710"/>
    <w:rsid w:val="00673414"/>
    <w:rsid w:val="00676079"/>
    <w:rsid w:val="006767DC"/>
    <w:rsid w:val="00676ECD"/>
    <w:rsid w:val="00677D0A"/>
    <w:rsid w:val="00680337"/>
    <w:rsid w:val="0068185F"/>
    <w:rsid w:val="006A01CF"/>
    <w:rsid w:val="006A7447"/>
    <w:rsid w:val="006A7C0D"/>
    <w:rsid w:val="006B074C"/>
    <w:rsid w:val="006B5D8C"/>
    <w:rsid w:val="006B72D4"/>
    <w:rsid w:val="006C11CC"/>
    <w:rsid w:val="006C1AEB"/>
    <w:rsid w:val="006C57FE"/>
    <w:rsid w:val="006E375E"/>
    <w:rsid w:val="006E4B63"/>
    <w:rsid w:val="006F06E4"/>
    <w:rsid w:val="006F7B41"/>
    <w:rsid w:val="00702B5D"/>
    <w:rsid w:val="00703ED2"/>
    <w:rsid w:val="00707B8D"/>
    <w:rsid w:val="00713636"/>
    <w:rsid w:val="00714B8C"/>
    <w:rsid w:val="0071675D"/>
    <w:rsid w:val="00735CF5"/>
    <w:rsid w:val="0074063A"/>
    <w:rsid w:val="00743BA1"/>
    <w:rsid w:val="00745F1E"/>
    <w:rsid w:val="007515FE"/>
    <w:rsid w:val="00754BF6"/>
    <w:rsid w:val="007601D0"/>
    <w:rsid w:val="0076109D"/>
    <w:rsid w:val="0076625A"/>
    <w:rsid w:val="00767107"/>
    <w:rsid w:val="0077110C"/>
    <w:rsid w:val="0077365B"/>
    <w:rsid w:val="00773BDB"/>
    <w:rsid w:val="00773BFD"/>
    <w:rsid w:val="007743B3"/>
    <w:rsid w:val="00774490"/>
    <w:rsid w:val="0078185D"/>
    <w:rsid w:val="007819FF"/>
    <w:rsid w:val="00783ED2"/>
    <w:rsid w:val="00784BC6"/>
    <w:rsid w:val="0078523D"/>
    <w:rsid w:val="007931DF"/>
    <w:rsid w:val="007A0172"/>
    <w:rsid w:val="007A2511"/>
    <w:rsid w:val="007A260E"/>
    <w:rsid w:val="007A4D4C"/>
    <w:rsid w:val="007A5105"/>
    <w:rsid w:val="007A5CB9"/>
    <w:rsid w:val="007B6D43"/>
    <w:rsid w:val="007B7C6E"/>
    <w:rsid w:val="007D44D7"/>
    <w:rsid w:val="007D621A"/>
    <w:rsid w:val="007D6DDD"/>
    <w:rsid w:val="007E134A"/>
    <w:rsid w:val="007E2887"/>
    <w:rsid w:val="007E5278"/>
    <w:rsid w:val="007E749C"/>
    <w:rsid w:val="007E7C2B"/>
    <w:rsid w:val="007F1B5C"/>
    <w:rsid w:val="00801257"/>
    <w:rsid w:val="00803B0A"/>
    <w:rsid w:val="00804DED"/>
    <w:rsid w:val="00805B96"/>
    <w:rsid w:val="00810A71"/>
    <w:rsid w:val="008115A5"/>
    <w:rsid w:val="00811D46"/>
    <w:rsid w:val="0081415D"/>
    <w:rsid w:val="00814B09"/>
    <w:rsid w:val="00820229"/>
    <w:rsid w:val="00822448"/>
    <w:rsid w:val="00822ABE"/>
    <w:rsid w:val="008262F1"/>
    <w:rsid w:val="00827F51"/>
    <w:rsid w:val="0083104E"/>
    <w:rsid w:val="00832E52"/>
    <w:rsid w:val="008343BE"/>
    <w:rsid w:val="0083496D"/>
    <w:rsid w:val="00840C2F"/>
    <w:rsid w:val="00840FB4"/>
    <w:rsid w:val="008410B2"/>
    <w:rsid w:val="008500A0"/>
    <w:rsid w:val="0085351C"/>
    <w:rsid w:val="008549CA"/>
    <w:rsid w:val="008556C3"/>
    <w:rsid w:val="0085687C"/>
    <w:rsid w:val="008706C5"/>
    <w:rsid w:val="00873707"/>
    <w:rsid w:val="008763E1"/>
    <w:rsid w:val="00877EC8"/>
    <w:rsid w:val="0088095E"/>
    <w:rsid w:val="00880F36"/>
    <w:rsid w:val="00883179"/>
    <w:rsid w:val="0088521A"/>
    <w:rsid w:val="00885530"/>
    <w:rsid w:val="008910D1"/>
    <w:rsid w:val="0089296C"/>
    <w:rsid w:val="00896ABD"/>
    <w:rsid w:val="008A0665"/>
    <w:rsid w:val="008A4BFD"/>
    <w:rsid w:val="008A7A9C"/>
    <w:rsid w:val="008B5218"/>
    <w:rsid w:val="008B619C"/>
    <w:rsid w:val="008B7102"/>
    <w:rsid w:val="008C3B7D"/>
    <w:rsid w:val="008C4FF9"/>
    <w:rsid w:val="008D0F90"/>
    <w:rsid w:val="008D3715"/>
    <w:rsid w:val="008D5465"/>
    <w:rsid w:val="008D5BF5"/>
    <w:rsid w:val="008D6F49"/>
    <w:rsid w:val="008D7A29"/>
    <w:rsid w:val="008D7EB7"/>
    <w:rsid w:val="008E3684"/>
    <w:rsid w:val="008E57F5"/>
    <w:rsid w:val="008E7606"/>
    <w:rsid w:val="008F1DAA"/>
    <w:rsid w:val="008F3EBD"/>
    <w:rsid w:val="008F60B2"/>
    <w:rsid w:val="008F7C41"/>
    <w:rsid w:val="009031E2"/>
    <w:rsid w:val="0091276C"/>
    <w:rsid w:val="00915A1F"/>
    <w:rsid w:val="00915E36"/>
    <w:rsid w:val="009165AC"/>
    <w:rsid w:val="0092053F"/>
    <w:rsid w:val="0092340A"/>
    <w:rsid w:val="00930D37"/>
    <w:rsid w:val="009313D9"/>
    <w:rsid w:val="00935B7F"/>
    <w:rsid w:val="00941293"/>
    <w:rsid w:val="0094420B"/>
    <w:rsid w:val="00950C17"/>
    <w:rsid w:val="00954740"/>
    <w:rsid w:val="00963ABC"/>
    <w:rsid w:val="0096547A"/>
    <w:rsid w:val="00965D21"/>
    <w:rsid w:val="009676D6"/>
    <w:rsid w:val="00967764"/>
    <w:rsid w:val="00970B0E"/>
    <w:rsid w:val="00976D03"/>
    <w:rsid w:val="00977B30"/>
    <w:rsid w:val="00982F41"/>
    <w:rsid w:val="00985090"/>
    <w:rsid w:val="00987710"/>
    <w:rsid w:val="009904AB"/>
    <w:rsid w:val="00995688"/>
    <w:rsid w:val="009958A6"/>
    <w:rsid w:val="00996456"/>
    <w:rsid w:val="009A04F5"/>
    <w:rsid w:val="009A15EF"/>
    <w:rsid w:val="009A1DCD"/>
    <w:rsid w:val="009A38A5"/>
    <w:rsid w:val="009B118B"/>
    <w:rsid w:val="009B1737"/>
    <w:rsid w:val="009B3D4B"/>
    <w:rsid w:val="009B5B99"/>
    <w:rsid w:val="009B5E64"/>
    <w:rsid w:val="009B6EFC"/>
    <w:rsid w:val="009C2DF8"/>
    <w:rsid w:val="009C68B7"/>
    <w:rsid w:val="009D0834"/>
    <w:rsid w:val="009D0A1E"/>
    <w:rsid w:val="009D0BDE"/>
    <w:rsid w:val="009D52BC"/>
    <w:rsid w:val="009D5B79"/>
    <w:rsid w:val="009D7D0A"/>
    <w:rsid w:val="009E421C"/>
    <w:rsid w:val="009F01B1"/>
    <w:rsid w:val="009F0DBB"/>
    <w:rsid w:val="009F3887"/>
    <w:rsid w:val="009F732B"/>
    <w:rsid w:val="00A01FE0"/>
    <w:rsid w:val="00A10656"/>
    <w:rsid w:val="00A12FA6"/>
    <w:rsid w:val="00A1339B"/>
    <w:rsid w:val="00A1446A"/>
    <w:rsid w:val="00A14ABA"/>
    <w:rsid w:val="00A24CB6"/>
    <w:rsid w:val="00A26CD2"/>
    <w:rsid w:val="00A27667"/>
    <w:rsid w:val="00A32119"/>
    <w:rsid w:val="00A34A67"/>
    <w:rsid w:val="00A37462"/>
    <w:rsid w:val="00A430A1"/>
    <w:rsid w:val="00A459E1"/>
    <w:rsid w:val="00A52296"/>
    <w:rsid w:val="00A537A1"/>
    <w:rsid w:val="00A55661"/>
    <w:rsid w:val="00A61B70"/>
    <w:rsid w:val="00A61FA8"/>
    <w:rsid w:val="00A637F4"/>
    <w:rsid w:val="00A65485"/>
    <w:rsid w:val="00A66E05"/>
    <w:rsid w:val="00A70753"/>
    <w:rsid w:val="00A70AFA"/>
    <w:rsid w:val="00A712D2"/>
    <w:rsid w:val="00A82C8A"/>
    <w:rsid w:val="00A852FF"/>
    <w:rsid w:val="00A87337"/>
    <w:rsid w:val="00A90C97"/>
    <w:rsid w:val="00A90DB1"/>
    <w:rsid w:val="00A960C8"/>
    <w:rsid w:val="00AA1B4F"/>
    <w:rsid w:val="00AA54F3"/>
    <w:rsid w:val="00AA6B43"/>
    <w:rsid w:val="00AB0404"/>
    <w:rsid w:val="00AB367A"/>
    <w:rsid w:val="00AB3E11"/>
    <w:rsid w:val="00AC01D1"/>
    <w:rsid w:val="00AD6A05"/>
    <w:rsid w:val="00AE272B"/>
    <w:rsid w:val="00AE3E3A"/>
    <w:rsid w:val="00AE77B4"/>
    <w:rsid w:val="00AE7C1A"/>
    <w:rsid w:val="00AF0D9C"/>
    <w:rsid w:val="00AF13AB"/>
    <w:rsid w:val="00AF1D36"/>
    <w:rsid w:val="00AF57D5"/>
    <w:rsid w:val="00AF5F75"/>
    <w:rsid w:val="00AF6001"/>
    <w:rsid w:val="00B01A16"/>
    <w:rsid w:val="00B07F45"/>
    <w:rsid w:val="00B1021A"/>
    <w:rsid w:val="00B13FF7"/>
    <w:rsid w:val="00B15A1F"/>
    <w:rsid w:val="00B15FE9"/>
    <w:rsid w:val="00B2148A"/>
    <w:rsid w:val="00B220C2"/>
    <w:rsid w:val="00B25B32"/>
    <w:rsid w:val="00B36C42"/>
    <w:rsid w:val="00B37A43"/>
    <w:rsid w:val="00B42EA7"/>
    <w:rsid w:val="00B51F76"/>
    <w:rsid w:val="00B528D3"/>
    <w:rsid w:val="00B5337C"/>
    <w:rsid w:val="00B53FDE"/>
    <w:rsid w:val="00B56397"/>
    <w:rsid w:val="00B6027B"/>
    <w:rsid w:val="00B63D51"/>
    <w:rsid w:val="00B67AFF"/>
    <w:rsid w:val="00B70B59"/>
    <w:rsid w:val="00B72513"/>
    <w:rsid w:val="00B73657"/>
    <w:rsid w:val="00B97888"/>
    <w:rsid w:val="00BA1735"/>
    <w:rsid w:val="00BA19FA"/>
    <w:rsid w:val="00BA4288"/>
    <w:rsid w:val="00BB48E5"/>
    <w:rsid w:val="00BB4F6C"/>
    <w:rsid w:val="00BB5607"/>
    <w:rsid w:val="00BB5ACA"/>
    <w:rsid w:val="00BC3823"/>
    <w:rsid w:val="00BC5841"/>
    <w:rsid w:val="00BD60B4"/>
    <w:rsid w:val="00BD7D9C"/>
    <w:rsid w:val="00BE40C0"/>
    <w:rsid w:val="00BE5F4A"/>
    <w:rsid w:val="00BF09B0"/>
    <w:rsid w:val="00BF1544"/>
    <w:rsid w:val="00BF1B53"/>
    <w:rsid w:val="00C06F06"/>
    <w:rsid w:val="00C142DF"/>
    <w:rsid w:val="00C20FAD"/>
    <w:rsid w:val="00C2375F"/>
    <w:rsid w:val="00C247CB"/>
    <w:rsid w:val="00C27A85"/>
    <w:rsid w:val="00C33169"/>
    <w:rsid w:val="00C3355F"/>
    <w:rsid w:val="00C3569A"/>
    <w:rsid w:val="00C43F48"/>
    <w:rsid w:val="00C448FF"/>
    <w:rsid w:val="00C45E57"/>
    <w:rsid w:val="00C52F29"/>
    <w:rsid w:val="00C56CE6"/>
    <w:rsid w:val="00C5745F"/>
    <w:rsid w:val="00C61A98"/>
    <w:rsid w:val="00C62FFF"/>
    <w:rsid w:val="00C63201"/>
    <w:rsid w:val="00C64E62"/>
    <w:rsid w:val="00C651D5"/>
    <w:rsid w:val="00C65CCC"/>
    <w:rsid w:val="00C7618F"/>
    <w:rsid w:val="00C765A9"/>
    <w:rsid w:val="00C77709"/>
    <w:rsid w:val="00C8162D"/>
    <w:rsid w:val="00C83A0B"/>
    <w:rsid w:val="00C842D0"/>
    <w:rsid w:val="00C84ED1"/>
    <w:rsid w:val="00C9038F"/>
    <w:rsid w:val="00C90AF0"/>
    <w:rsid w:val="00C92AAB"/>
    <w:rsid w:val="00CA2435"/>
    <w:rsid w:val="00CD058A"/>
    <w:rsid w:val="00CD0E2F"/>
    <w:rsid w:val="00CD2F20"/>
    <w:rsid w:val="00CD6B20"/>
    <w:rsid w:val="00CE1339"/>
    <w:rsid w:val="00CE4283"/>
    <w:rsid w:val="00CE61CC"/>
    <w:rsid w:val="00CE6E42"/>
    <w:rsid w:val="00CF20B7"/>
    <w:rsid w:val="00CF4080"/>
    <w:rsid w:val="00CF6692"/>
    <w:rsid w:val="00CF7441"/>
    <w:rsid w:val="00D00D16"/>
    <w:rsid w:val="00D03C6C"/>
    <w:rsid w:val="00D06288"/>
    <w:rsid w:val="00D068C7"/>
    <w:rsid w:val="00D128A4"/>
    <w:rsid w:val="00D20954"/>
    <w:rsid w:val="00D21C39"/>
    <w:rsid w:val="00D21FC6"/>
    <w:rsid w:val="00D2243A"/>
    <w:rsid w:val="00D324EC"/>
    <w:rsid w:val="00D33393"/>
    <w:rsid w:val="00D33D36"/>
    <w:rsid w:val="00D34D94"/>
    <w:rsid w:val="00D409E2"/>
    <w:rsid w:val="00D4234D"/>
    <w:rsid w:val="00D427D7"/>
    <w:rsid w:val="00D44E62"/>
    <w:rsid w:val="00D51570"/>
    <w:rsid w:val="00D55600"/>
    <w:rsid w:val="00D556AD"/>
    <w:rsid w:val="00D60381"/>
    <w:rsid w:val="00D616DE"/>
    <w:rsid w:val="00D62201"/>
    <w:rsid w:val="00D651D1"/>
    <w:rsid w:val="00D717BB"/>
    <w:rsid w:val="00D7226B"/>
    <w:rsid w:val="00D72707"/>
    <w:rsid w:val="00D74C57"/>
    <w:rsid w:val="00D75A9C"/>
    <w:rsid w:val="00D90871"/>
    <w:rsid w:val="00D9155F"/>
    <w:rsid w:val="00D9403F"/>
    <w:rsid w:val="00D959B4"/>
    <w:rsid w:val="00D975CD"/>
    <w:rsid w:val="00DA44DE"/>
    <w:rsid w:val="00DB3E78"/>
    <w:rsid w:val="00DB620A"/>
    <w:rsid w:val="00DC3832"/>
    <w:rsid w:val="00DC4FDD"/>
    <w:rsid w:val="00DC7A51"/>
    <w:rsid w:val="00DC7E5A"/>
    <w:rsid w:val="00DD39A4"/>
    <w:rsid w:val="00DD72FC"/>
    <w:rsid w:val="00DE5B5F"/>
    <w:rsid w:val="00E00696"/>
    <w:rsid w:val="00E060C2"/>
    <w:rsid w:val="00E06324"/>
    <w:rsid w:val="00E12FB0"/>
    <w:rsid w:val="00E14814"/>
    <w:rsid w:val="00E1591B"/>
    <w:rsid w:val="00E16A50"/>
    <w:rsid w:val="00E249D5"/>
    <w:rsid w:val="00E33C68"/>
    <w:rsid w:val="00E34EEB"/>
    <w:rsid w:val="00E44E30"/>
    <w:rsid w:val="00E44EB9"/>
    <w:rsid w:val="00E46358"/>
    <w:rsid w:val="00E471DC"/>
    <w:rsid w:val="00E50EB4"/>
    <w:rsid w:val="00E532FC"/>
    <w:rsid w:val="00E54393"/>
    <w:rsid w:val="00E55BB0"/>
    <w:rsid w:val="00E609E5"/>
    <w:rsid w:val="00E60F27"/>
    <w:rsid w:val="00E64D93"/>
    <w:rsid w:val="00E65EDB"/>
    <w:rsid w:val="00E66927"/>
    <w:rsid w:val="00E677B8"/>
    <w:rsid w:val="00E67FA1"/>
    <w:rsid w:val="00E73D53"/>
    <w:rsid w:val="00E75111"/>
    <w:rsid w:val="00E77296"/>
    <w:rsid w:val="00E80AAC"/>
    <w:rsid w:val="00E93763"/>
    <w:rsid w:val="00E943D9"/>
    <w:rsid w:val="00EA427A"/>
    <w:rsid w:val="00EA4AAF"/>
    <w:rsid w:val="00EA723B"/>
    <w:rsid w:val="00EA7456"/>
    <w:rsid w:val="00EB6350"/>
    <w:rsid w:val="00EC2F62"/>
    <w:rsid w:val="00EC62EB"/>
    <w:rsid w:val="00EC6E9F"/>
    <w:rsid w:val="00ED1175"/>
    <w:rsid w:val="00ED3B71"/>
    <w:rsid w:val="00ED4329"/>
    <w:rsid w:val="00ED44F0"/>
    <w:rsid w:val="00ED4B33"/>
    <w:rsid w:val="00ED7DD6"/>
    <w:rsid w:val="00EE0A89"/>
    <w:rsid w:val="00EE15A1"/>
    <w:rsid w:val="00EE2A7C"/>
    <w:rsid w:val="00EE2C42"/>
    <w:rsid w:val="00EE341B"/>
    <w:rsid w:val="00EE4453"/>
    <w:rsid w:val="00EE5FCE"/>
    <w:rsid w:val="00EE6BBD"/>
    <w:rsid w:val="00EE6E1E"/>
    <w:rsid w:val="00EE705F"/>
    <w:rsid w:val="00EF54FD"/>
    <w:rsid w:val="00F13112"/>
    <w:rsid w:val="00F16FE6"/>
    <w:rsid w:val="00F238BD"/>
    <w:rsid w:val="00F244C2"/>
    <w:rsid w:val="00F24992"/>
    <w:rsid w:val="00F25F95"/>
    <w:rsid w:val="00F32F2F"/>
    <w:rsid w:val="00F33F3F"/>
    <w:rsid w:val="00F35BDD"/>
    <w:rsid w:val="00F403FD"/>
    <w:rsid w:val="00F41E72"/>
    <w:rsid w:val="00F50300"/>
    <w:rsid w:val="00F56E39"/>
    <w:rsid w:val="00F623E9"/>
    <w:rsid w:val="00F63951"/>
    <w:rsid w:val="00F63C86"/>
    <w:rsid w:val="00F7525F"/>
    <w:rsid w:val="00F75A2F"/>
    <w:rsid w:val="00F766BE"/>
    <w:rsid w:val="00F77EB9"/>
    <w:rsid w:val="00F80635"/>
    <w:rsid w:val="00F815D1"/>
    <w:rsid w:val="00F81E7E"/>
    <w:rsid w:val="00F81F0F"/>
    <w:rsid w:val="00F825F4"/>
    <w:rsid w:val="00F92AA1"/>
    <w:rsid w:val="00F932DE"/>
    <w:rsid w:val="00F963DD"/>
    <w:rsid w:val="00FA02D3"/>
    <w:rsid w:val="00FA2045"/>
    <w:rsid w:val="00FB1AA9"/>
    <w:rsid w:val="00FB4B5A"/>
    <w:rsid w:val="00FB5DAA"/>
    <w:rsid w:val="00FC04B9"/>
    <w:rsid w:val="00FC161A"/>
    <w:rsid w:val="00FC23D5"/>
    <w:rsid w:val="00FC4C1A"/>
    <w:rsid w:val="00FC6468"/>
    <w:rsid w:val="00FC6D49"/>
    <w:rsid w:val="00FD4922"/>
    <w:rsid w:val="00FD6461"/>
    <w:rsid w:val="00FD6DEF"/>
    <w:rsid w:val="00FE0281"/>
    <w:rsid w:val="00FE7083"/>
    <w:rsid w:val="00FF019F"/>
    <w:rsid w:val="00FF64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535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FA02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FA0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ucn.org" TargetMode="External"/><Relationship Id="rId5" Type="http://schemas.openxmlformats.org/officeDocument/2006/relationships/settings" Target="settings.xml"/><Relationship Id="rId10" Type="http://schemas.openxmlformats.org/officeDocument/2006/relationships/hyperlink" Target="mailto:ddittman@usgs.gov" TargetMode="External"/><Relationship Id="rId4" Type="http://schemas.microsoft.com/office/2007/relationships/stylesWithEffects" Target="stylesWithEffects.xml"/><Relationship Id="rId9" Type="http://schemas.openxmlformats.org/officeDocument/2006/relationships/hyperlink" Target="mailto:mchalupnicki@usg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05943-755C-48CF-82B7-41C7E2FA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1907</Words>
  <Characters>10875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12757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2015-10-29T14:06:00Z</cp:lastPrinted>
  <dcterms:created xsi:type="dcterms:W3CDTF">2016-01-13T16:43:00Z</dcterms:created>
  <dcterms:modified xsi:type="dcterms:W3CDTF">2016-01-13T16:43:00Z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