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EF057A" w14:textId="07186DE3" w:rsidR="00B52070" w:rsidRPr="00AF5DB1" w:rsidRDefault="006305D7" w:rsidP="00E07B48">
      <w:pPr>
        <w:rPr>
          <w:rFonts w:ascii="Times New Roman" w:hAnsi="Times New Roman" w:cs="Times New Roman"/>
          <w:b/>
          <w:color w:val="auto"/>
        </w:rPr>
      </w:pPr>
      <w:r w:rsidRPr="00AF5DB1">
        <w:rPr>
          <w:rFonts w:ascii="Times New Roman" w:hAnsi="Times New Roman"/>
          <w:b/>
          <w:color w:val="auto"/>
        </w:rPr>
        <w:t>TITLE:</w:t>
      </w:r>
      <w:r w:rsidRPr="00AF5DB1">
        <w:rPr>
          <w:rFonts w:ascii="Times New Roman" w:hAnsi="Times New Roman"/>
          <w:color w:val="auto"/>
        </w:rPr>
        <w:t xml:space="preserve"> </w:t>
      </w:r>
      <w:r w:rsidR="00B52070" w:rsidRPr="00AF5DB1">
        <w:rPr>
          <w:rFonts w:ascii="Times New Roman" w:hAnsi="Times New Roman" w:cs="Times New Roman"/>
          <w:b/>
          <w:color w:val="auto"/>
        </w:rPr>
        <w:t>Remote Sensing Evaluation of Two</w:t>
      </w:r>
      <w:r w:rsidR="00F009F2">
        <w:rPr>
          <w:rFonts w:ascii="Times New Roman" w:hAnsi="Times New Roman" w:cs="Times New Roman"/>
          <w:b/>
          <w:color w:val="auto"/>
        </w:rPr>
        <w:t>-</w:t>
      </w:r>
      <w:r w:rsidR="00B52070" w:rsidRPr="00AF5DB1">
        <w:rPr>
          <w:rFonts w:ascii="Times New Roman" w:hAnsi="Times New Roman" w:cs="Times New Roman"/>
          <w:b/>
          <w:color w:val="auto"/>
        </w:rPr>
        <w:t xml:space="preserve">spotted Spider </w:t>
      </w:r>
      <w:r w:rsidR="00EC0840" w:rsidRPr="00AF5DB1">
        <w:rPr>
          <w:rFonts w:ascii="Times New Roman" w:hAnsi="Times New Roman" w:cs="Times New Roman"/>
          <w:b/>
          <w:color w:val="auto"/>
        </w:rPr>
        <w:t xml:space="preserve">Mite </w:t>
      </w:r>
      <w:r w:rsidR="00B52070" w:rsidRPr="00AF5DB1">
        <w:rPr>
          <w:rFonts w:ascii="Times New Roman" w:hAnsi="Times New Roman" w:cs="Times New Roman"/>
          <w:b/>
          <w:color w:val="auto"/>
        </w:rPr>
        <w:t>Damage on Greenhouse Cotton</w:t>
      </w:r>
    </w:p>
    <w:p w14:paraId="37150906" w14:textId="77777777" w:rsidR="006305D7" w:rsidRPr="00AF5DB1" w:rsidRDefault="006305D7" w:rsidP="00AF32EE">
      <w:pPr>
        <w:rPr>
          <w:rFonts w:ascii="Times New Roman" w:hAnsi="Times New Roman"/>
          <w:b/>
          <w:color w:val="auto"/>
        </w:rPr>
      </w:pPr>
    </w:p>
    <w:p w14:paraId="55589BEF" w14:textId="77777777" w:rsidR="00D60EA9" w:rsidRPr="00AF5DB1" w:rsidRDefault="006305D7" w:rsidP="00AF32EE">
      <w:pPr>
        <w:rPr>
          <w:rFonts w:ascii="Times New Roman" w:hAnsi="Times New Roman"/>
          <w:b/>
          <w:color w:val="auto"/>
        </w:rPr>
      </w:pPr>
      <w:r w:rsidRPr="00AF5DB1">
        <w:rPr>
          <w:rFonts w:ascii="Times New Roman" w:hAnsi="Times New Roman"/>
          <w:b/>
          <w:color w:val="auto"/>
        </w:rPr>
        <w:t>AUTHORS:</w:t>
      </w:r>
    </w:p>
    <w:p w14:paraId="2C69C985" w14:textId="77777777" w:rsidR="00E07B48" w:rsidRPr="00AF5DB1" w:rsidRDefault="00E07B48" w:rsidP="00AF32EE">
      <w:pPr>
        <w:rPr>
          <w:rFonts w:ascii="Times New Roman" w:hAnsi="Times New Roman"/>
          <w:b/>
          <w:color w:val="auto"/>
        </w:rPr>
      </w:pPr>
    </w:p>
    <w:p w14:paraId="183D595C" w14:textId="12784E8A" w:rsidR="00B52070" w:rsidRPr="00AF5DB1" w:rsidRDefault="00B52070" w:rsidP="00AF32EE">
      <w:pPr>
        <w:rPr>
          <w:rFonts w:ascii="Times New Roman" w:hAnsi="Times New Roman" w:cs="Times New Roman"/>
          <w:color w:val="auto"/>
        </w:rPr>
      </w:pPr>
      <w:r w:rsidRPr="00AF5DB1">
        <w:rPr>
          <w:rFonts w:ascii="Times New Roman" w:hAnsi="Times New Roman" w:cs="Times New Roman"/>
          <w:color w:val="auto"/>
        </w:rPr>
        <w:t xml:space="preserve">Daniel E. Martin </w:t>
      </w:r>
    </w:p>
    <w:p w14:paraId="06114923" w14:textId="77777777" w:rsidR="00B52070" w:rsidRPr="00AF5DB1" w:rsidRDefault="00B52070" w:rsidP="00AF32EE">
      <w:pPr>
        <w:rPr>
          <w:rFonts w:ascii="Times New Roman" w:hAnsi="Times New Roman" w:cs="Times New Roman"/>
          <w:color w:val="auto"/>
        </w:rPr>
      </w:pPr>
      <w:r w:rsidRPr="00AF5DB1">
        <w:rPr>
          <w:rFonts w:ascii="Times New Roman" w:hAnsi="Times New Roman" w:cs="Times New Roman"/>
          <w:color w:val="auto"/>
        </w:rPr>
        <w:t>USDA-ARS</w:t>
      </w:r>
    </w:p>
    <w:p w14:paraId="602F8068" w14:textId="77777777" w:rsidR="00B52070" w:rsidRPr="00AF5DB1" w:rsidRDefault="00B52070" w:rsidP="00AF32EE">
      <w:pPr>
        <w:rPr>
          <w:rFonts w:ascii="Times New Roman" w:hAnsi="Times New Roman" w:cs="Times New Roman"/>
          <w:color w:val="auto"/>
        </w:rPr>
      </w:pPr>
      <w:r w:rsidRPr="00AF5DB1">
        <w:rPr>
          <w:rFonts w:ascii="Times New Roman" w:hAnsi="Times New Roman" w:cs="Times New Roman"/>
          <w:color w:val="auto"/>
        </w:rPr>
        <w:t>SPARC-AATRU</w:t>
      </w:r>
    </w:p>
    <w:p w14:paraId="195DF491" w14:textId="0147D3C3" w:rsidR="00B52070" w:rsidRPr="00AF5DB1" w:rsidRDefault="00B52070" w:rsidP="00AF32EE">
      <w:pPr>
        <w:rPr>
          <w:rFonts w:ascii="Times New Roman" w:hAnsi="Times New Roman" w:cs="Times New Roman"/>
          <w:color w:val="auto"/>
        </w:rPr>
      </w:pPr>
      <w:r w:rsidRPr="00AF5DB1">
        <w:rPr>
          <w:rFonts w:ascii="Times New Roman" w:hAnsi="Times New Roman" w:cs="Times New Roman"/>
          <w:color w:val="auto"/>
        </w:rPr>
        <w:t xml:space="preserve">College </w:t>
      </w:r>
      <w:r w:rsidR="005B7047" w:rsidRPr="00AF5DB1">
        <w:rPr>
          <w:rFonts w:ascii="Times New Roman" w:hAnsi="Times New Roman" w:cs="Times New Roman"/>
          <w:color w:val="auto"/>
        </w:rPr>
        <w:t>Station, TX, USA</w:t>
      </w:r>
    </w:p>
    <w:p w14:paraId="75CE54DF" w14:textId="6020A3BA" w:rsidR="006305D7" w:rsidRPr="00AF5DB1" w:rsidRDefault="002D4EB8" w:rsidP="00AF32EE">
      <w:pPr>
        <w:rPr>
          <w:rStyle w:val="Hyperlink"/>
          <w:rFonts w:ascii="Times New Roman" w:hAnsi="Times New Roman" w:cs="Times New Roman"/>
          <w:color w:val="auto"/>
        </w:rPr>
      </w:pPr>
      <w:hyperlink r:id="rId9" w:history="1">
        <w:r w:rsidR="00B52070" w:rsidRPr="00AF5DB1">
          <w:rPr>
            <w:rStyle w:val="Hyperlink"/>
            <w:rFonts w:ascii="Times New Roman" w:hAnsi="Times New Roman" w:cs="Times New Roman"/>
            <w:color w:val="auto"/>
          </w:rPr>
          <w:t>daniel.martin@ars.usda.gov</w:t>
        </w:r>
      </w:hyperlink>
    </w:p>
    <w:p w14:paraId="4ECD0255" w14:textId="77777777" w:rsidR="00E07B48" w:rsidRPr="00AF5DB1" w:rsidRDefault="00E07B48" w:rsidP="00AF32EE">
      <w:pPr>
        <w:rPr>
          <w:rStyle w:val="Hyperlink"/>
          <w:rFonts w:ascii="Times New Roman" w:hAnsi="Times New Roman" w:cs="Times New Roman"/>
          <w:color w:val="auto"/>
        </w:rPr>
      </w:pPr>
    </w:p>
    <w:p w14:paraId="29DF5C09" w14:textId="78DA80FC" w:rsidR="00E07B48" w:rsidRPr="00AF5DB1" w:rsidRDefault="00E07B48" w:rsidP="00AF32EE">
      <w:pPr>
        <w:rPr>
          <w:rFonts w:ascii="Times New Roman" w:hAnsi="Times New Roman" w:cs="Times New Roman"/>
          <w:color w:val="auto"/>
        </w:rPr>
      </w:pPr>
      <w:r w:rsidRPr="00AF5DB1">
        <w:rPr>
          <w:rFonts w:ascii="Times New Roman" w:hAnsi="Times New Roman" w:cs="Times New Roman"/>
          <w:color w:val="auto"/>
        </w:rPr>
        <w:t xml:space="preserve">Mohamed A. </w:t>
      </w:r>
      <w:proofErr w:type="spellStart"/>
      <w:r w:rsidRPr="00AF5DB1">
        <w:rPr>
          <w:rFonts w:ascii="Times New Roman" w:hAnsi="Times New Roman" w:cs="Times New Roman"/>
          <w:color w:val="auto"/>
        </w:rPr>
        <w:t>Latheef</w:t>
      </w:r>
      <w:proofErr w:type="spellEnd"/>
    </w:p>
    <w:p w14:paraId="50B5E417" w14:textId="77777777" w:rsidR="00E07B48" w:rsidRPr="00AF5DB1" w:rsidRDefault="00E07B48" w:rsidP="00E07B48">
      <w:pPr>
        <w:rPr>
          <w:rFonts w:ascii="Times New Roman" w:hAnsi="Times New Roman" w:cs="Times New Roman"/>
          <w:color w:val="auto"/>
        </w:rPr>
      </w:pPr>
      <w:r w:rsidRPr="00AF5DB1">
        <w:rPr>
          <w:rFonts w:ascii="Times New Roman" w:hAnsi="Times New Roman" w:cs="Times New Roman"/>
          <w:color w:val="auto"/>
        </w:rPr>
        <w:t>USDA-ARS</w:t>
      </w:r>
      <w:bookmarkStart w:id="0" w:name="_GoBack"/>
      <w:bookmarkEnd w:id="0"/>
    </w:p>
    <w:p w14:paraId="6CFC2AFB" w14:textId="77777777" w:rsidR="00E07B48" w:rsidRPr="00AF5DB1" w:rsidRDefault="00E07B48" w:rsidP="00E07B48">
      <w:pPr>
        <w:rPr>
          <w:rFonts w:ascii="Times New Roman" w:hAnsi="Times New Roman" w:cs="Times New Roman"/>
          <w:color w:val="auto"/>
        </w:rPr>
      </w:pPr>
      <w:r w:rsidRPr="00AF5DB1">
        <w:rPr>
          <w:rFonts w:ascii="Times New Roman" w:hAnsi="Times New Roman" w:cs="Times New Roman"/>
          <w:color w:val="auto"/>
        </w:rPr>
        <w:t>SPARC-AATRU</w:t>
      </w:r>
    </w:p>
    <w:p w14:paraId="2109DD37" w14:textId="77777777" w:rsidR="00E07B48" w:rsidRPr="00AF5DB1" w:rsidRDefault="00E07B48" w:rsidP="00E07B48">
      <w:pPr>
        <w:rPr>
          <w:rFonts w:ascii="Times New Roman" w:hAnsi="Times New Roman" w:cs="Times New Roman"/>
          <w:color w:val="auto"/>
        </w:rPr>
      </w:pPr>
      <w:r w:rsidRPr="00AF5DB1">
        <w:rPr>
          <w:rFonts w:ascii="Times New Roman" w:hAnsi="Times New Roman" w:cs="Times New Roman"/>
          <w:color w:val="auto"/>
        </w:rPr>
        <w:t>College Station, TX, USA</w:t>
      </w:r>
    </w:p>
    <w:p w14:paraId="4D3877E1" w14:textId="29464403" w:rsidR="0043371C" w:rsidRPr="00AF5DB1" w:rsidRDefault="00870458" w:rsidP="00AF32EE">
      <w:pPr>
        <w:rPr>
          <w:rStyle w:val="Hyperlink"/>
          <w:rFonts w:ascii="Times New Roman" w:hAnsi="Times New Roman" w:cs="Times New Roman"/>
          <w:color w:val="auto"/>
        </w:rPr>
      </w:pPr>
      <w:r w:rsidRPr="00AF5DB1">
        <w:rPr>
          <w:rStyle w:val="Hyperlink"/>
          <w:rFonts w:ascii="Times New Roman" w:hAnsi="Times New Roman" w:cs="Times New Roman"/>
          <w:color w:val="auto"/>
        </w:rPr>
        <w:t>m</w:t>
      </w:r>
      <w:r w:rsidR="0043371C" w:rsidRPr="00AF5DB1">
        <w:rPr>
          <w:rStyle w:val="Hyperlink"/>
          <w:rFonts w:ascii="Times New Roman" w:hAnsi="Times New Roman" w:cs="Times New Roman"/>
          <w:color w:val="auto"/>
        </w:rPr>
        <w:t>ohamed.latheef@ars.usda.gov</w:t>
      </w:r>
    </w:p>
    <w:p w14:paraId="079AE780" w14:textId="77777777" w:rsidR="006305D7" w:rsidRPr="00AF5DB1" w:rsidRDefault="006305D7" w:rsidP="00AF32EE">
      <w:pPr>
        <w:pStyle w:val="NormalWeb"/>
        <w:spacing w:before="0" w:beforeAutospacing="0" w:after="0" w:afterAutospacing="0"/>
        <w:rPr>
          <w:rFonts w:ascii="Times New Roman" w:hAnsi="Times New Roman"/>
          <w:b/>
          <w:color w:val="auto"/>
        </w:rPr>
      </w:pPr>
    </w:p>
    <w:p w14:paraId="5CAFCFF9" w14:textId="2DD60DAA" w:rsidR="006305D7" w:rsidRPr="00AF5DB1" w:rsidRDefault="006305D7" w:rsidP="00AF32EE">
      <w:pPr>
        <w:pStyle w:val="NormalWeb"/>
        <w:spacing w:before="0" w:beforeAutospacing="0" w:after="0" w:afterAutospacing="0"/>
        <w:rPr>
          <w:rFonts w:ascii="Times New Roman" w:hAnsi="Times New Roman"/>
          <w:color w:val="auto"/>
        </w:rPr>
      </w:pPr>
      <w:r w:rsidRPr="00AF5DB1">
        <w:rPr>
          <w:rFonts w:ascii="Times New Roman" w:hAnsi="Times New Roman"/>
          <w:b/>
          <w:color w:val="auto"/>
        </w:rPr>
        <w:t>CORRESPONDING AUTHOR:</w:t>
      </w:r>
      <w:r w:rsidRPr="00AF5DB1">
        <w:rPr>
          <w:rFonts w:ascii="Times New Roman" w:hAnsi="Times New Roman"/>
          <w:color w:val="auto"/>
        </w:rPr>
        <w:t xml:space="preserve"> </w:t>
      </w:r>
      <w:r w:rsidR="00B52070" w:rsidRPr="00AF5DB1">
        <w:rPr>
          <w:rFonts w:ascii="Times New Roman" w:hAnsi="Times New Roman" w:cs="Times New Roman"/>
          <w:color w:val="auto"/>
        </w:rPr>
        <w:t>Daniel E. Martin</w:t>
      </w:r>
      <w:r w:rsidR="00B52070" w:rsidRPr="00AF5DB1">
        <w:rPr>
          <w:rFonts w:ascii="Times New Roman" w:hAnsi="Times New Roman"/>
          <w:color w:val="auto"/>
        </w:rPr>
        <w:t xml:space="preserve"> </w:t>
      </w:r>
    </w:p>
    <w:p w14:paraId="5FCA5F51" w14:textId="77777777" w:rsidR="006305D7" w:rsidRPr="00AF5DB1" w:rsidRDefault="006305D7" w:rsidP="00AF32EE">
      <w:pPr>
        <w:pStyle w:val="NormalWeb"/>
        <w:spacing w:before="0" w:beforeAutospacing="0" w:after="0" w:afterAutospacing="0"/>
        <w:rPr>
          <w:rFonts w:ascii="Times New Roman" w:hAnsi="Times New Roman"/>
          <w:b/>
          <w:color w:val="auto"/>
        </w:rPr>
      </w:pPr>
    </w:p>
    <w:p w14:paraId="07D6FCCA" w14:textId="47ED1922" w:rsidR="00A23954" w:rsidRPr="00AF5DB1" w:rsidRDefault="006305D7" w:rsidP="00AF32EE">
      <w:pPr>
        <w:pStyle w:val="NormalWeb"/>
        <w:spacing w:before="0" w:beforeAutospacing="0" w:after="0" w:afterAutospacing="0"/>
        <w:rPr>
          <w:rFonts w:ascii="Times New Roman" w:hAnsi="Times New Roman"/>
          <w:color w:val="auto"/>
        </w:rPr>
      </w:pPr>
      <w:r w:rsidRPr="00AF5DB1">
        <w:rPr>
          <w:rFonts w:ascii="Times New Roman" w:hAnsi="Times New Roman"/>
          <w:b/>
          <w:color w:val="auto"/>
        </w:rPr>
        <w:t>KEYWORDS:</w:t>
      </w:r>
      <w:r w:rsidRPr="00AF5DB1">
        <w:rPr>
          <w:rFonts w:ascii="Times New Roman" w:hAnsi="Times New Roman"/>
          <w:color w:val="auto"/>
        </w:rPr>
        <w:t xml:space="preserve"> </w:t>
      </w:r>
      <w:r w:rsidR="005B0C43" w:rsidRPr="00AF5DB1">
        <w:rPr>
          <w:rFonts w:ascii="Times New Roman" w:hAnsi="Times New Roman" w:cs="Times New Roman"/>
          <w:color w:val="auto"/>
        </w:rPr>
        <w:t>S</w:t>
      </w:r>
      <w:r w:rsidR="00B52070" w:rsidRPr="00AF5DB1">
        <w:rPr>
          <w:rFonts w:ascii="Times New Roman" w:hAnsi="Times New Roman" w:cs="Times New Roman"/>
          <w:color w:val="auto"/>
        </w:rPr>
        <w:t xml:space="preserve">pider mites, </w:t>
      </w:r>
      <w:proofErr w:type="spellStart"/>
      <w:r w:rsidR="00B52070" w:rsidRPr="00AF5DB1">
        <w:rPr>
          <w:rFonts w:ascii="Times New Roman" w:hAnsi="Times New Roman" w:cs="Times New Roman"/>
          <w:i/>
          <w:color w:val="auto"/>
        </w:rPr>
        <w:t>Tetranychus</w:t>
      </w:r>
      <w:proofErr w:type="spellEnd"/>
      <w:r w:rsidR="00B52070" w:rsidRPr="00AF5DB1">
        <w:rPr>
          <w:rFonts w:ascii="Times New Roman" w:hAnsi="Times New Roman" w:cs="Times New Roman"/>
          <w:i/>
          <w:color w:val="auto"/>
        </w:rPr>
        <w:t xml:space="preserve"> </w:t>
      </w:r>
      <w:proofErr w:type="spellStart"/>
      <w:r w:rsidR="00B52070" w:rsidRPr="00AF5DB1">
        <w:rPr>
          <w:rFonts w:ascii="Times New Roman" w:hAnsi="Times New Roman" w:cs="Times New Roman"/>
          <w:i/>
          <w:color w:val="auto"/>
        </w:rPr>
        <w:t>urticae</w:t>
      </w:r>
      <w:proofErr w:type="spellEnd"/>
      <w:r w:rsidR="00B52070" w:rsidRPr="00AF5DB1">
        <w:rPr>
          <w:rFonts w:ascii="Times New Roman" w:hAnsi="Times New Roman" w:cs="Times New Roman"/>
          <w:color w:val="auto"/>
        </w:rPr>
        <w:t xml:space="preserve">, sampling spider mites, cotton, remote sensing, </w:t>
      </w:r>
      <w:r w:rsidR="00714B0B" w:rsidRPr="00AF5DB1">
        <w:rPr>
          <w:rFonts w:ascii="Times New Roman" w:hAnsi="Times New Roman" w:cs="Times New Roman"/>
          <w:color w:val="auto"/>
        </w:rPr>
        <w:t>multispectral</w:t>
      </w:r>
      <w:r w:rsidR="00B52070" w:rsidRPr="00AF5DB1">
        <w:rPr>
          <w:rFonts w:ascii="Times New Roman" w:hAnsi="Times New Roman" w:cs="Times New Roman"/>
          <w:color w:val="auto"/>
        </w:rPr>
        <w:t xml:space="preserve"> optical sensor, NDVI</w:t>
      </w:r>
      <w:r w:rsidRPr="00AF5DB1">
        <w:rPr>
          <w:rFonts w:ascii="Times New Roman" w:hAnsi="Times New Roman"/>
          <w:color w:val="auto"/>
        </w:rPr>
        <w:t xml:space="preserve"> </w:t>
      </w:r>
    </w:p>
    <w:p w14:paraId="37D569F5" w14:textId="77777777" w:rsidR="00D60EA9" w:rsidRPr="00AF5DB1" w:rsidRDefault="00D60EA9" w:rsidP="00AF32EE">
      <w:pPr>
        <w:pStyle w:val="NormalWeb"/>
        <w:spacing w:before="0" w:beforeAutospacing="0" w:after="0" w:afterAutospacing="0"/>
        <w:rPr>
          <w:rFonts w:ascii="Times New Roman" w:hAnsi="Times New Roman"/>
          <w:color w:val="auto"/>
        </w:rPr>
      </w:pPr>
    </w:p>
    <w:p w14:paraId="132196F7" w14:textId="77777777" w:rsidR="00D60EA9" w:rsidRPr="00AF5DB1" w:rsidRDefault="006305D7" w:rsidP="00AF32EE">
      <w:pPr>
        <w:rPr>
          <w:rFonts w:cs="Arial"/>
          <w:b/>
          <w:bCs/>
          <w:color w:val="auto"/>
        </w:rPr>
      </w:pPr>
      <w:r w:rsidRPr="00AF5DB1">
        <w:rPr>
          <w:rFonts w:ascii="Times New Roman" w:hAnsi="Times New Roman"/>
          <w:b/>
          <w:color w:val="auto"/>
        </w:rPr>
        <w:t>SHORT ABSTRACT:</w:t>
      </w:r>
      <w:r w:rsidR="00267A6C" w:rsidRPr="00AF5DB1">
        <w:rPr>
          <w:rFonts w:cs="Arial"/>
          <w:b/>
          <w:bCs/>
          <w:color w:val="auto"/>
        </w:rPr>
        <w:t xml:space="preserve"> </w:t>
      </w:r>
    </w:p>
    <w:p w14:paraId="20BC75F8" w14:textId="77777777" w:rsidR="00717C6A" w:rsidRPr="00AF5DB1" w:rsidRDefault="00717C6A" w:rsidP="00AF32EE">
      <w:pPr>
        <w:rPr>
          <w:rFonts w:ascii="Times New Roman" w:hAnsi="Times New Roman"/>
          <w:color w:val="auto"/>
        </w:rPr>
      </w:pPr>
    </w:p>
    <w:p w14:paraId="3AE77159" w14:textId="03CE4CE8" w:rsidR="00B52070" w:rsidRPr="00AF5DB1" w:rsidRDefault="0060610A" w:rsidP="00AF32EE">
      <w:pPr>
        <w:rPr>
          <w:rFonts w:ascii="Times New Roman" w:hAnsi="Times New Roman" w:cs="Times New Roman"/>
          <w:color w:val="auto"/>
          <w:sz w:val="18"/>
          <w:szCs w:val="18"/>
        </w:rPr>
      </w:pPr>
      <w:r w:rsidRPr="00AF5DB1">
        <w:rPr>
          <w:rFonts w:ascii="Times New Roman" w:hAnsi="Times New Roman" w:cs="Times New Roman"/>
          <w:color w:val="auto"/>
        </w:rPr>
        <w:t xml:space="preserve">This manuscript describes a </w:t>
      </w:r>
      <w:r w:rsidR="00EC0840" w:rsidRPr="00AF5DB1">
        <w:rPr>
          <w:rFonts w:ascii="Times New Roman" w:hAnsi="Times New Roman" w:cs="Times New Roman"/>
          <w:color w:val="auto"/>
        </w:rPr>
        <w:t>m</w:t>
      </w:r>
      <w:r w:rsidR="000E3175" w:rsidRPr="00AF5DB1">
        <w:rPr>
          <w:rFonts w:ascii="Times New Roman" w:hAnsi="Times New Roman" w:cs="Times New Roman"/>
          <w:color w:val="auto"/>
        </w:rPr>
        <w:t>ultispectral optical sensor</w:t>
      </w:r>
      <w:r w:rsidR="00E07B48" w:rsidRPr="00AF5DB1">
        <w:rPr>
          <w:rFonts w:ascii="Times New Roman" w:hAnsi="Times New Roman" w:cs="Times New Roman"/>
          <w:color w:val="auto"/>
        </w:rPr>
        <w:t xml:space="preserve"> that </w:t>
      </w:r>
      <w:r w:rsidR="001037D3" w:rsidRPr="00AF5DB1">
        <w:rPr>
          <w:rFonts w:ascii="Times New Roman" w:hAnsi="Times New Roman" w:cs="Times New Roman"/>
          <w:color w:val="auto"/>
        </w:rPr>
        <w:t xml:space="preserve">effectively </w:t>
      </w:r>
      <w:r w:rsidR="00622100">
        <w:rPr>
          <w:rFonts w:ascii="Times New Roman" w:hAnsi="Times New Roman" w:cs="Times New Roman"/>
          <w:color w:val="auto"/>
        </w:rPr>
        <w:t>detected</w:t>
      </w:r>
      <w:r w:rsidR="001037D3" w:rsidRPr="00AF5DB1">
        <w:rPr>
          <w:rFonts w:ascii="Times New Roman" w:hAnsi="Times New Roman" w:cs="Times New Roman"/>
          <w:color w:val="auto"/>
        </w:rPr>
        <w:t xml:space="preserve"> </w:t>
      </w:r>
      <w:r w:rsidR="00EC0840" w:rsidRPr="00AF5DB1">
        <w:rPr>
          <w:rFonts w:ascii="Times New Roman" w:hAnsi="Times New Roman" w:cs="Times New Roman"/>
          <w:color w:val="auto"/>
        </w:rPr>
        <w:t>damage to</w:t>
      </w:r>
      <w:r w:rsidR="001037D3" w:rsidRPr="00AF5DB1">
        <w:rPr>
          <w:rFonts w:ascii="Times New Roman" w:hAnsi="Times New Roman" w:cs="Times New Roman"/>
          <w:color w:val="auto"/>
        </w:rPr>
        <w:t xml:space="preserve"> early season cotton </w:t>
      </w:r>
      <w:r w:rsidR="007D5B31" w:rsidRPr="00AF5DB1">
        <w:rPr>
          <w:rFonts w:ascii="Times New Roman" w:hAnsi="Times New Roman" w:cs="Times New Roman"/>
          <w:color w:val="auto"/>
        </w:rPr>
        <w:t xml:space="preserve">artificially </w:t>
      </w:r>
      <w:r w:rsidR="001037D3" w:rsidRPr="00AF5DB1">
        <w:rPr>
          <w:rFonts w:ascii="Times New Roman" w:hAnsi="Times New Roman" w:cs="Times New Roman"/>
          <w:color w:val="auto"/>
        </w:rPr>
        <w:t>infe</w:t>
      </w:r>
      <w:r w:rsidR="007D5B31" w:rsidRPr="00AF5DB1">
        <w:rPr>
          <w:rFonts w:ascii="Times New Roman" w:hAnsi="Times New Roman" w:cs="Times New Roman"/>
          <w:color w:val="auto"/>
        </w:rPr>
        <w:t>s</w:t>
      </w:r>
      <w:r w:rsidR="001037D3" w:rsidRPr="00AF5DB1">
        <w:rPr>
          <w:rFonts w:ascii="Times New Roman" w:hAnsi="Times New Roman" w:cs="Times New Roman"/>
          <w:color w:val="auto"/>
        </w:rPr>
        <w:t xml:space="preserve">ted with varying densities of </w:t>
      </w:r>
      <w:r w:rsidR="007D5B31" w:rsidRPr="00AF5DB1">
        <w:rPr>
          <w:rFonts w:ascii="Times New Roman" w:hAnsi="Times New Roman" w:cs="Times New Roman"/>
          <w:color w:val="auto"/>
        </w:rPr>
        <w:t xml:space="preserve">the </w:t>
      </w:r>
      <w:r w:rsidR="00622100">
        <w:rPr>
          <w:rFonts w:ascii="Times New Roman" w:hAnsi="Times New Roman" w:cs="Times New Roman"/>
          <w:color w:val="auto"/>
        </w:rPr>
        <w:t>two-spotted spider mite</w:t>
      </w:r>
      <w:r w:rsidR="003B37F0">
        <w:rPr>
          <w:rFonts w:ascii="Times New Roman" w:hAnsi="Times New Roman" w:cs="Times New Roman"/>
          <w:color w:val="auto"/>
        </w:rPr>
        <w:t xml:space="preserve"> populations.</w:t>
      </w:r>
      <w:r w:rsidR="001037D3" w:rsidRPr="00AF5DB1">
        <w:rPr>
          <w:rFonts w:ascii="Times New Roman" w:hAnsi="Times New Roman" w:cs="Times New Roman"/>
          <w:color w:val="auto"/>
        </w:rPr>
        <w:t xml:space="preserve">  </w:t>
      </w:r>
      <w:r w:rsidR="000E3175" w:rsidRPr="00AF5DB1">
        <w:rPr>
          <w:rFonts w:ascii="Times New Roman" w:hAnsi="Times New Roman" w:cs="Times New Roman"/>
          <w:color w:val="auto"/>
        </w:rPr>
        <w:t xml:space="preserve"> </w:t>
      </w:r>
    </w:p>
    <w:p w14:paraId="761028D6" w14:textId="77777777" w:rsidR="006305D7" w:rsidRPr="00AF5DB1" w:rsidRDefault="006305D7" w:rsidP="00AF32EE">
      <w:pPr>
        <w:rPr>
          <w:rFonts w:ascii="Times New Roman" w:hAnsi="Times New Roman"/>
          <w:color w:val="auto"/>
        </w:rPr>
      </w:pPr>
    </w:p>
    <w:p w14:paraId="64FB8590" w14:textId="3E0D14D1" w:rsidR="006305D7" w:rsidRPr="00AF5DB1" w:rsidRDefault="006305D7" w:rsidP="00AF32EE">
      <w:pPr>
        <w:rPr>
          <w:rFonts w:ascii="Times New Roman" w:hAnsi="Times New Roman"/>
          <w:color w:val="auto"/>
        </w:rPr>
      </w:pPr>
      <w:r w:rsidRPr="00AF5DB1">
        <w:rPr>
          <w:rFonts w:ascii="Times New Roman" w:hAnsi="Times New Roman"/>
          <w:b/>
          <w:color w:val="auto"/>
        </w:rPr>
        <w:t>LONG ABSTRACT:</w:t>
      </w:r>
      <w:r w:rsidRPr="00AF5DB1">
        <w:rPr>
          <w:rFonts w:ascii="Times New Roman" w:hAnsi="Times New Roman"/>
          <w:color w:val="auto"/>
        </w:rPr>
        <w:t xml:space="preserve"> </w:t>
      </w:r>
    </w:p>
    <w:p w14:paraId="3BC56392" w14:textId="77777777" w:rsidR="00717C6A" w:rsidRPr="00AF5DB1" w:rsidRDefault="00717C6A" w:rsidP="00AF32EE">
      <w:pPr>
        <w:rPr>
          <w:rFonts w:ascii="Times New Roman" w:hAnsi="Times New Roman"/>
          <w:color w:val="auto"/>
        </w:rPr>
      </w:pPr>
    </w:p>
    <w:p w14:paraId="203FD93B" w14:textId="78F7E9CD" w:rsidR="006305D7" w:rsidRPr="00AF5DB1" w:rsidRDefault="0060610A" w:rsidP="00AF32EE">
      <w:pPr>
        <w:rPr>
          <w:rFonts w:ascii="Times New Roman" w:hAnsi="Times New Roman" w:cs="Times New Roman"/>
          <w:color w:val="auto"/>
        </w:rPr>
      </w:pPr>
      <w:r w:rsidRPr="00AF5DB1">
        <w:rPr>
          <w:rFonts w:ascii="Times New Roman" w:hAnsi="Times New Roman" w:cs="Times New Roman"/>
          <w:color w:val="auto"/>
        </w:rPr>
        <w:t>The objective of this study was to evaluate a ground-based multispectral optical sensor as a remote sensing t</w:t>
      </w:r>
      <w:r w:rsidR="00BF1398" w:rsidRPr="00AF5DB1">
        <w:rPr>
          <w:rFonts w:ascii="Times New Roman" w:hAnsi="Times New Roman" w:cs="Times New Roman"/>
          <w:color w:val="auto"/>
        </w:rPr>
        <w:t>ool</w:t>
      </w:r>
      <w:r w:rsidRPr="00AF5DB1">
        <w:rPr>
          <w:rFonts w:ascii="Times New Roman" w:hAnsi="Times New Roman" w:cs="Times New Roman"/>
          <w:color w:val="auto"/>
        </w:rPr>
        <w:t xml:space="preserve"> to assess foliar damage caused by the </w:t>
      </w:r>
      <w:r w:rsidR="00890DD1" w:rsidRPr="00AF5DB1">
        <w:rPr>
          <w:rFonts w:ascii="Times New Roman" w:hAnsi="Times New Roman" w:cs="Times New Roman"/>
          <w:color w:val="auto"/>
        </w:rPr>
        <w:t>t</w:t>
      </w:r>
      <w:r w:rsidR="00B205B5" w:rsidRPr="00AF5DB1">
        <w:rPr>
          <w:rFonts w:ascii="Times New Roman" w:hAnsi="Times New Roman" w:cs="Times New Roman"/>
          <w:color w:val="auto"/>
        </w:rPr>
        <w:t>wo-spotted spider mite</w:t>
      </w:r>
      <w:r w:rsidR="00D03467" w:rsidRPr="00AF5DB1">
        <w:rPr>
          <w:rFonts w:ascii="Times New Roman" w:hAnsi="Times New Roman" w:cs="Times New Roman"/>
          <w:color w:val="auto"/>
        </w:rPr>
        <w:t xml:space="preserve"> (TSSM)</w:t>
      </w:r>
      <w:r w:rsidR="00B205B5" w:rsidRPr="00AF5DB1">
        <w:rPr>
          <w:rFonts w:ascii="Times New Roman" w:hAnsi="Times New Roman" w:cs="Times New Roman"/>
          <w:color w:val="auto"/>
        </w:rPr>
        <w:t xml:space="preserve">, </w:t>
      </w:r>
      <w:proofErr w:type="spellStart"/>
      <w:r w:rsidR="00B205B5" w:rsidRPr="00AF5DB1">
        <w:rPr>
          <w:rFonts w:ascii="Times New Roman" w:hAnsi="Times New Roman"/>
          <w:i/>
          <w:color w:val="auto"/>
        </w:rPr>
        <w:t>Tetranychus</w:t>
      </w:r>
      <w:proofErr w:type="spellEnd"/>
      <w:r w:rsidR="00B205B5" w:rsidRPr="00AF5DB1">
        <w:rPr>
          <w:rFonts w:ascii="Times New Roman" w:hAnsi="Times New Roman"/>
          <w:i/>
          <w:color w:val="auto"/>
        </w:rPr>
        <w:t xml:space="preserve"> </w:t>
      </w:r>
      <w:proofErr w:type="spellStart"/>
      <w:r w:rsidR="00B205B5" w:rsidRPr="00AF5DB1">
        <w:rPr>
          <w:rFonts w:ascii="Times New Roman" w:hAnsi="Times New Roman"/>
          <w:i/>
          <w:color w:val="auto"/>
        </w:rPr>
        <w:t>urticae</w:t>
      </w:r>
      <w:proofErr w:type="spellEnd"/>
      <w:r w:rsidR="00B205B5" w:rsidRPr="00AF5DB1">
        <w:rPr>
          <w:rFonts w:ascii="Times New Roman" w:hAnsi="Times New Roman" w:cs="Times New Roman"/>
          <w:color w:val="auto"/>
        </w:rPr>
        <w:t xml:space="preserve"> Koch, </w:t>
      </w:r>
      <w:r w:rsidR="00890DD1" w:rsidRPr="00AF5DB1">
        <w:rPr>
          <w:rFonts w:ascii="Times New Roman" w:hAnsi="Times New Roman" w:cs="Times New Roman"/>
          <w:color w:val="auto"/>
        </w:rPr>
        <w:t xml:space="preserve">on greenhouse grown cotton. </w:t>
      </w:r>
      <w:r w:rsidR="00D03467" w:rsidRPr="00AF5DB1">
        <w:rPr>
          <w:rFonts w:ascii="Times New Roman" w:hAnsi="Times New Roman" w:cs="Times New Roman"/>
          <w:color w:val="auto"/>
        </w:rPr>
        <w:t xml:space="preserve">TSSM </w:t>
      </w:r>
      <w:r w:rsidR="00B205B5" w:rsidRPr="00AF5DB1">
        <w:rPr>
          <w:rFonts w:ascii="Times New Roman" w:hAnsi="Times New Roman" w:cs="Times New Roman"/>
          <w:color w:val="auto"/>
        </w:rPr>
        <w:t xml:space="preserve">is a </w:t>
      </w:r>
      <w:proofErr w:type="spellStart"/>
      <w:r w:rsidR="00B205B5" w:rsidRPr="00AF5DB1">
        <w:rPr>
          <w:rFonts w:ascii="Times New Roman" w:hAnsi="Times New Roman" w:cs="Times New Roman"/>
          <w:color w:val="auto"/>
        </w:rPr>
        <w:t>polyphagous</w:t>
      </w:r>
      <w:proofErr w:type="spellEnd"/>
      <w:r w:rsidR="00B205B5" w:rsidRPr="00AF5DB1">
        <w:rPr>
          <w:rFonts w:ascii="Times New Roman" w:hAnsi="Times New Roman" w:cs="Times New Roman"/>
          <w:color w:val="auto"/>
        </w:rPr>
        <w:t xml:space="preserve"> pest which occurs on a variety of field and horticultural crops. It often becomes an early season pest of cotton in damaging proportions </w:t>
      </w:r>
      <w:r w:rsidR="00EF5D00" w:rsidRPr="00AF5DB1">
        <w:rPr>
          <w:rFonts w:ascii="Times New Roman" w:hAnsi="Times New Roman" w:cs="Times New Roman"/>
          <w:color w:val="auto"/>
        </w:rPr>
        <w:t xml:space="preserve">as opposed to </w:t>
      </w:r>
      <w:r w:rsidR="00B205B5" w:rsidRPr="00AF5DB1">
        <w:rPr>
          <w:rFonts w:ascii="Times New Roman" w:hAnsi="Times New Roman" w:cs="Times New Roman"/>
          <w:color w:val="auto"/>
        </w:rPr>
        <w:t xml:space="preserve">being a late season innocuous pest in the mid-southern United States.  Evaluation of </w:t>
      </w:r>
      <w:proofErr w:type="spellStart"/>
      <w:r w:rsidR="00B205B5" w:rsidRPr="00AF5DB1">
        <w:rPr>
          <w:rFonts w:ascii="Times New Roman" w:hAnsi="Times New Roman" w:cs="Times New Roman"/>
          <w:color w:val="auto"/>
        </w:rPr>
        <w:t>acaricides</w:t>
      </w:r>
      <w:proofErr w:type="spellEnd"/>
      <w:r w:rsidR="00B205B5" w:rsidRPr="00AF5DB1">
        <w:rPr>
          <w:rFonts w:ascii="Times New Roman" w:hAnsi="Times New Roman" w:cs="Times New Roman"/>
          <w:color w:val="auto"/>
        </w:rPr>
        <w:t xml:space="preserve"> is important </w:t>
      </w:r>
      <w:r w:rsidR="005B7047" w:rsidRPr="00AF5DB1">
        <w:rPr>
          <w:rFonts w:ascii="Times New Roman" w:hAnsi="Times New Roman" w:cs="Times New Roman"/>
          <w:color w:val="auto"/>
        </w:rPr>
        <w:t xml:space="preserve">for maintaining the efficacy of and </w:t>
      </w:r>
      <w:r w:rsidR="00B205B5" w:rsidRPr="00AF5DB1">
        <w:rPr>
          <w:rFonts w:ascii="Times New Roman" w:hAnsi="Times New Roman" w:cs="Times New Roman"/>
          <w:color w:val="auto"/>
        </w:rPr>
        <w:t>prevent</w:t>
      </w:r>
      <w:r w:rsidR="005B7047" w:rsidRPr="00AF5DB1">
        <w:rPr>
          <w:rFonts w:ascii="Times New Roman" w:hAnsi="Times New Roman" w:cs="Times New Roman"/>
          <w:color w:val="auto"/>
        </w:rPr>
        <w:t>ing</w:t>
      </w:r>
      <w:r w:rsidR="00B205B5" w:rsidRPr="00AF5DB1">
        <w:rPr>
          <w:rFonts w:ascii="Times New Roman" w:hAnsi="Times New Roman" w:cs="Times New Roman"/>
          <w:color w:val="auto"/>
        </w:rPr>
        <w:t xml:space="preserve"> resistance to the currently available arsenal of chemicals and newly developed control agents. Enumeration of spider mites for efficacy evaluations is laborious and time consuming.  Therefore, subjective visual damage rating is commonly used to assess density of spider mites.  The NDVI (Normalized Difference Vegetation Index) is the most widely used statistic to describe the spectral reflectance characteristics of vegetation canopy to assess plant stress and health consequent to spider mite infestations.   Results demonstrated that a multispectral optical sensor is an effective tool in distinguishing varying levels of infestation caused by </w:t>
      </w:r>
      <w:r w:rsidR="00B205B5" w:rsidRPr="00AF5DB1">
        <w:rPr>
          <w:rFonts w:ascii="Times New Roman" w:hAnsi="Times New Roman"/>
          <w:i/>
          <w:color w:val="auto"/>
        </w:rPr>
        <w:t xml:space="preserve">T. </w:t>
      </w:r>
      <w:proofErr w:type="spellStart"/>
      <w:r w:rsidR="00B205B5" w:rsidRPr="00AF5DB1">
        <w:rPr>
          <w:rFonts w:ascii="Times New Roman" w:hAnsi="Times New Roman"/>
          <w:i/>
          <w:color w:val="auto"/>
        </w:rPr>
        <w:t>urticae</w:t>
      </w:r>
      <w:proofErr w:type="spellEnd"/>
      <w:r w:rsidR="00B205B5" w:rsidRPr="00AF5DB1">
        <w:rPr>
          <w:rFonts w:ascii="Times New Roman" w:hAnsi="Times New Roman" w:cs="Times New Roman"/>
          <w:color w:val="auto"/>
        </w:rPr>
        <w:t xml:space="preserve"> on early season cotton. This remote sensing technique may be used in lieu of a visual rating to evaluate insecticide treatments.</w:t>
      </w:r>
    </w:p>
    <w:p w14:paraId="679B2B2E" w14:textId="77777777" w:rsidR="00D60EA9" w:rsidRPr="00AF5DB1" w:rsidRDefault="00D60EA9" w:rsidP="00AF32EE">
      <w:pPr>
        <w:rPr>
          <w:rFonts w:ascii="Times New Roman" w:hAnsi="Times New Roman"/>
          <w:color w:val="auto"/>
        </w:rPr>
      </w:pPr>
    </w:p>
    <w:p w14:paraId="61C15A95" w14:textId="77777777" w:rsidR="00D60EA9" w:rsidRPr="00AF5DB1" w:rsidRDefault="006305D7" w:rsidP="00E07B48">
      <w:pPr>
        <w:rPr>
          <w:rFonts w:ascii="Times New Roman" w:hAnsi="Times New Roman"/>
          <w:b/>
          <w:color w:val="auto"/>
        </w:rPr>
      </w:pPr>
      <w:r w:rsidRPr="00AF5DB1">
        <w:rPr>
          <w:rFonts w:ascii="Times New Roman" w:hAnsi="Times New Roman"/>
          <w:b/>
          <w:color w:val="auto"/>
        </w:rPr>
        <w:lastRenderedPageBreak/>
        <w:t>INTRODUCTION:</w:t>
      </w:r>
    </w:p>
    <w:p w14:paraId="120E07F3" w14:textId="0DD3C950" w:rsidR="00901451" w:rsidRPr="00AF5DB1" w:rsidRDefault="00901451" w:rsidP="00AF32EE">
      <w:pPr>
        <w:rPr>
          <w:rFonts w:ascii="Times New Roman" w:hAnsi="Times New Roman" w:cs="Times New Roman"/>
          <w:color w:val="auto"/>
        </w:rPr>
      </w:pPr>
      <w:r w:rsidRPr="00AF5DB1">
        <w:rPr>
          <w:rFonts w:ascii="Times New Roman" w:hAnsi="Times New Roman" w:cs="Times New Roman"/>
          <w:b/>
          <w:bCs/>
          <w:color w:val="auto"/>
        </w:rPr>
        <w:t xml:space="preserve"> </w:t>
      </w:r>
    </w:p>
    <w:p w14:paraId="63E4ECEC" w14:textId="4A4D150E" w:rsidR="00B205B5" w:rsidRPr="00AF5DB1" w:rsidRDefault="00B205B5" w:rsidP="00AF32EE">
      <w:pPr>
        <w:rPr>
          <w:rFonts w:ascii="Times New Roman" w:hAnsi="Times New Roman" w:cs="Times New Roman"/>
          <w:color w:val="auto"/>
        </w:rPr>
      </w:pPr>
      <w:r w:rsidRPr="00AF5DB1">
        <w:rPr>
          <w:rFonts w:ascii="Times New Roman" w:hAnsi="Times New Roman" w:cs="Times New Roman"/>
          <w:color w:val="auto"/>
        </w:rPr>
        <w:t xml:space="preserve">Two-spotted spider mite, </w:t>
      </w:r>
      <w:proofErr w:type="spellStart"/>
      <w:r w:rsidRPr="00AF5DB1">
        <w:rPr>
          <w:rFonts w:ascii="Times New Roman" w:hAnsi="Times New Roman"/>
          <w:i/>
          <w:color w:val="auto"/>
        </w:rPr>
        <w:t>Tetranychus</w:t>
      </w:r>
      <w:proofErr w:type="spellEnd"/>
      <w:r w:rsidRPr="00AF5DB1">
        <w:rPr>
          <w:rFonts w:ascii="Times New Roman" w:hAnsi="Times New Roman"/>
          <w:i/>
          <w:color w:val="auto"/>
        </w:rPr>
        <w:t xml:space="preserve"> </w:t>
      </w:r>
      <w:proofErr w:type="spellStart"/>
      <w:r w:rsidRPr="00AF5DB1">
        <w:rPr>
          <w:rFonts w:ascii="Times New Roman" w:hAnsi="Times New Roman"/>
          <w:i/>
          <w:color w:val="auto"/>
        </w:rPr>
        <w:t>urticae</w:t>
      </w:r>
      <w:proofErr w:type="spellEnd"/>
      <w:r w:rsidRPr="00AF5DB1">
        <w:rPr>
          <w:rFonts w:ascii="Times New Roman" w:hAnsi="Times New Roman" w:cs="Times New Roman"/>
          <w:color w:val="auto"/>
        </w:rPr>
        <w:t xml:space="preserve"> (Koch) is a </w:t>
      </w:r>
      <w:proofErr w:type="spellStart"/>
      <w:r w:rsidRPr="00AF5DB1">
        <w:rPr>
          <w:rFonts w:ascii="Times New Roman" w:hAnsi="Times New Roman" w:cs="Times New Roman"/>
          <w:color w:val="auto"/>
        </w:rPr>
        <w:t>polyphagous</w:t>
      </w:r>
      <w:proofErr w:type="spellEnd"/>
      <w:r w:rsidRPr="00AF5DB1">
        <w:rPr>
          <w:rFonts w:ascii="Times New Roman" w:hAnsi="Times New Roman" w:cs="Times New Roman"/>
          <w:color w:val="auto"/>
        </w:rPr>
        <w:t xml:space="preserve"> and cosmopolitan pest of many field and horticultural plants</w:t>
      </w:r>
      <w:r w:rsidR="00F20809">
        <w:rPr>
          <w:rFonts w:ascii="Times New Roman" w:hAnsi="Times New Roman" w:cs="Times New Roman"/>
          <w:color w:val="auto"/>
        </w:rPr>
        <w:fldChar w:fldCharType="begin"/>
      </w:r>
      <w:r w:rsidR="009D094B">
        <w:rPr>
          <w:rFonts w:ascii="Times New Roman" w:hAnsi="Times New Roman" w:cs="Times New Roman"/>
          <w:color w:val="auto"/>
        </w:rPr>
        <w:instrText xml:space="preserve"> ADDIN EN.CITE &lt;EndNote&gt;&lt;Cite&gt;&lt;Author&gt;Hoy&lt;/Author&gt;&lt;Year&gt;2011&lt;/Year&gt;&lt;RecNum&gt;961&lt;/RecNum&gt;&lt;DisplayText&gt;&lt;style face="superscript"&gt;1,2&lt;/style&gt;&lt;/DisplayText&gt;&lt;record&gt;&lt;rec-number&gt;961&lt;/rec-number&gt;&lt;foreign-keys&gt;&lt;key app="EN" db-id="a9ad2x508pzvwqex9flvadaaz2zrs2f2d0ea" timestamp="1419961162"&gt;961&lt;/key&gt;&lt;/foreign-keys&gt;&lt;ref-type name="Book"&gt;6&lt;/ref-type&gt;&lt;contributors&gt;&lt;authors&gt;&lt;author&gt;Hoy, Marjorie A&lt;/author&gt;&lt;/authors&gt;&lt;/contributors&gt;&lt;titles&gt;&lt;title&gt;Agricultural acarology: Introduction to integrated mite management&lt;/title&gt;&lt;/titles&gt;&lt;volume&gt;7&lt;/volume&gt;&lt;dates&gt;&lt;year&gt;2011&lt;/year&gt;&lt;/dates&gt;&lt;publisher&gt;CRC Press&lt;/publisher&gt;&lt;isbn&gt;1439817510&lt;/isbn&gt;&lt;urls&gt;&lt;/urls&gt;&lt;/record&gt;&lt;/Cite&gt;&lt;Cite&gt;&lt;Author&gt;Jeppson&lt;/Author&gt;&lt;Year&gt;1975&lt;/Year&gt;&lt;RecNum&gt;959&lt;/RecNum&gt;&lt;record&gt;&lt;rec-number&gt;959&lt;/rec-number&gt;&lt;foreign-keys&gt;&lt;key app="EN" db-id="a9ad2x508pzvwqex9flvadaaz2zrs2f2d0ea" timestamp="1419961026"&gt;959&lt;/key&gt;&lt;/foreign-keys&gt;&lt;ref-type name="Book"&gt;6&lt;/ref-type&gt;&lt;contributors&gt;&lt;authors&gt;&lt;author&gt;Jeppson, Lee R&lt;/author&gt;&lt;author&gt;Keifer, Hartford H&lt;/author&gt;&lt;author&gt;Baker, Edward William&lt;/author&gt;&lt;/authors&gt;&lt;/contributors&gt;&lt;titles&gt;&lt;title&gt;Mites injurious to economic plants&lt;/title&gt;&lt;/titles&gt;&lt;dates&gt;&lt;year&gt;1975&lt;/year&gt;&lt;/dates&gt;&lt;publisher&gt;Univ of California Press&lt;/publisher&gt;&lt;isbn&gt;0520023811&lt;/isbn&gt;&lt;urls&gt;&lt;/urls&gt;&lt;/record&gt;&lt;/Cite&gt;&lt;/EndNote&gt;</w:instrText>
      </w:r>
      <w:r w:rsidR="00F20809">
        <w:rPr>
          <w:rFonts w:ascii="Times New Roman" w:hAnsi="Times New Roman" w:cs="Times New Roman"/>
          <w:color w:val="auto"/>
        </w:rPr>
        <w:fldChar w:fldCharType="separate"/>
      </w:r>
      <w:r w:rsidR="009D094B" w:rsidRPr="009D094B">
        <w:rPr>
          <w:rFonts w:ascii="Times New Roman" w:hAnsi="Times New Roman" w:cs="Times New Roman"/>
          <w:noProof/>
          <w:color w:val="auto"/>
          <w:vertAlign w:val="superscript"/>
        </w:rPr>
        <w:t>1,2</w:t>
      </w:r>
      <w:r w:rsidR="00F20809">
        <w:rPr>
          <w:rFonts w:ascii="Times New Roman" w:hAnsi="Times New Roman" w:cs="Times New Roman"/>
          <w:color w:val="auto"/>
        </w:rPr>
        <w:fldChar w:fldCharType="end"/>
      </w:r>
      <w:r w:rsidR="00A10524" w:rsidRPr="00AF5DB1">
        <w:rPr>
          <w:rFonts w:ascii="Times New Roman" w:hAnsi="Times New Roman" w:cs="Times New Roman"/>
          <w:color w:val="auto"/>
        </w:rPr>
        <w:t>.</w:t>
      </w:r>
      <w:r w:rsidR="00F20809">
        <w:rPr>
          <w:rFonts w:ascii="Times New Roman" w:hAnsi="Times New Roman" w:cs="Times New Roman"/>
          <w:color w:val="auto"/>
        </w:rPr>
        <w:t xml:space="preserve">  It lives inside webbings in </w:t>
      </w:r>
      <w:r w:rsidRPr="00AF5DB1">
        <w:rPr>
          <w:rFonts w:ascii="Times New Roman" w:hAnsi="Times New Roman" w:cs="Times New Roman"/>
          <w:color w:val="auto"/>
        </w:rPr>
        <w:t>colonies on the bottom surface of the plant</w:t>
      </w:r>
      <w:r w:rsidR="00EE6E13">
        <w:rPr>
          <w:rFonts w:ascii="Times New Roman" w:hAnsi="Times New Roman" w:cs="Times New Roman"/>
          <w:color w:val="auto"/>
        </w:rPr>
        <w:fldChar w:fldCharType="begin"/>
      </w:r>
      <w:r w:rsidR="00CD60A8">
        <w:rPr>
          <w:rFonts w:ascii="Times New Roman" w:hAnsi="Times New Roman" w:cs="Times New Roman"/>
          <w:color w:val="auto"/>
        </w:rPr>
        <w:instrText xml:space="preserve"> ADDIN EN.CITE &lt;EndNote&gt;&lt;Cite&gt;&lt;Author&gt;Brandenburg&lt;/Author&gt;&lt;Year&gt;1987&lt;/Year&gt;&lt;RecNum&gt;575&lt;/RecNum&gt;&lt;DisplayText&gt;&lt;style face="superscript"&gt;3,4&lt;/style&gt;&lt;/DisplayText&gt;&lt;record&gt;&lt;rec-number&gt;575&lt;/rec-number&gt;&lt;foreign-keys&gt;&lt;key app="EN" db-id="a9ad2x508pzvwqex9flvadaaz2zrs2f2d0ea" timestamp="1408136894"&gt;575&lt;/key&gt;&lt;/foreign-keys&gt;&lt;ref-type name="Journal Article"&gt;17&lt;/ref-type&gt;&lt;contributors&gt;&lt;authors&gt;&lt;author&gt;Brandenburg, RL&lt;/author&gt;&lt;author&gt;Kennedy, GG&lt;/author&gt;&lt;/authors&gt;&lt;/contributors&gt;&lt;titles&gt;&lt;title&gt;&lt;style face="normal" font="default" size="100%"&gt;Ecological and agricultural considerations in the management of twospotted spider mite (&lt;/style&gt;&lt;style face="italic" font="default" size="100%"&gt;Tetranychus urticae&lt;/style&gt;&lt;style face="normal" font="default" size="100%"&gt; Koch)&lt;/style&gt;&lt;/title&gt;&lt;secondary-title&gt;Agricultural Zoology Reviews&lt;/secondary-title&gt;&lt;/titles&gt;&lt;periodical&gt;&lt;full-title&gt;Agricultural Zoology Reviews&lt;/full-title&gt;&lt;abbr-1&gt;Agric Zool Rev&lt;/abbr-1&gt;&lt;abbr-2&gt;Agric. Zool. Rev.&lt;/abbr-2&gt;&lt;/periodical&gt;&lt;pages&gt;185-236&lt;/pages&gt;&lt;volume&gt;2&lt;/volume&gt;&lt;dates&gt;&lt;year&gt;1987&lt;/year&gt;&lt;/dates&gt;&lt;isbn&gt;0269-0543&lt;/isbn&gt;&lt;urls&gt;&lt;/urls&gt;&lt;/record&gt;&lt;/Cite&gt;&lt;Cite&gt;&lt;Author&gt;Saito&lt;/Author&gt;&lt;Year&gt;1983&lt;/Year&gt;&lt;RecNum&gt;574&lt;/RecNum&gt;&lt;record&gt;&lt;rec-number&gt;574&lt;/rec-number&gt;&lt;foreign-keys&gt;&lt;key app="EN" db-id="a9ad2x508pzvwqex9flvadaaz2zrs2f2d0ea" timestamp="1408136417"&gt;574&lt;/key&gt;&lt;/foreign-keys&gt;&lt;ref-type name="Journal Article"&gt;17&lt;/ref-type&gt;&lt;contributors&gt;&lt;authors&gt;&lt;author&gt;Saito, Y&lt;/author&gt;&lt;/authors&gt;&lt;/contributors&gt;&lt;titles&gt;&lt;title&gt;The concept of &amp;quot;life types&amp;quot; in Tetranychinae. An attempt to classify the spinning behaviour of Tetranychinae&lt;/title&gt;&lt;secondary-title&gt;Acarologia&lt;/secondary-title&gt;&lt;/titles&gt;&lt;periodical&gt;&lt;full-title&gt;Acarologia&lt;/full-title&gt;&lt;abbr-1&gt;Acarologia&lt;/abbr-1&gt;&lt;abbr-2&gt;Acarologia&lt;/abbr-2&gt;&lt;/periodical&gt;&lt;pages&gt;377-391&lt;/pages&gt;&lt;volume&gt;24&lt;/volume&gt;&lt;number&gt;4&lt;/number&gt;&lt;dates&gt;&lt;year&gt;1983&lt;/year&gt;&lt;/dates&gt;&lt;isbn&gt;0044-586X&lt;/isbn&gt;&lt;urls&gt;&lt;/urls&gt;&lt;/record&gt;&lt;/Cite&gt;&lt;/EndNote&gt;</w:instrText>
      </w:r>
      <w:r w:rsidR="00EE6E13">
        <w:rPr>
          <w:rFonts w:ascii="Times New Roman" w:hAnsi="Times New Roman" w:cs="Times New Roman"/>
          <w:color w:val="auto"/>
        </w:rPr>
        <w:fldChar w:fldCharType="separate"/>
      </w:r>
      <w:r w:rsidR="009D094B" w:rsidRPr="009D094B">
        <w:rPr>
          <w:rFonts w:ascii="Times New Roman" w:hAnsi="Times New Roman" w:cs="Times New Roman"/>
          <w:noProof/>
          <w:color w:val="auto"/>
          <w:vertAlign w:val="superscript"/>
        </w:rPr>
        <w:t>3,4</w:t>
      </w:r>
      <w:r w:rsidR="00EE6E13">
        <w:rPr>
          <w:rFonts w:ascii="Times New Roman" w:hAnsi="Times New Roman" w:cs="Times New Roman"/>
          <w:color w:val="auto"/>
        </w:rPr>
        <w:fldChar w:fldCharType="end"/>
      </w:r>
      <w:r w:rsidRPr="00AF5DB1">
        <w:rPr>
          <w:rFonts w:ascii="Times New Roman" w:hAnsi="Times New Roman" w:cs="Times New Roman"/>
          <w:color w:val="auto"/>
        </w:rPr>
        <w:t xml:space="preserve">. It has evolved from being a late season to an early season pest in the mid-southern United </w:t>
      </w:r>
      <w:r w:rsidR="00EE6E13">
        <w:rPr>
          <w:rFonts w:ascii="Times New Roman" w:hAnsi="Times New Roman" w:cs="Times New Roman"/>
          <w:color w:val="auto"/>
        </w:rPr>
        <w:t xml:space="preserve">States </w:t>
      </w:r>
      <w:r w:rsidRPr="00AF5DB1">
        <w:rPr>
          <w:rFonts w:ascii="Times New Roman" w:hAnsi="Times New Roman" w:cs="Times New Roman"/>
          <w:color w:val="auto"/>
        </w:rPr>
        <w:t>over the last decade</w:t>
      </w:r>
      <w:r w:rsidR="00A150DF">
        <w:rPr>
          <w:rFonts w:ascii="Times New Roman" w:hAnsi="Times New Roman" w:cs="Times New Roman"/>
          <w:color w:val="auto"/>
        </w:rPr>
        <w:fldChar w:fldCharType="begin"/>
      </w:r>
      <w:r w:rsidR="0075676F">
        <w:rPr>
          <w:rFonts w:ascii="Times New Roman" w:hAnsi="Times New Roman" w:cs="Times New Roman"/>
          <w:color w:val="auto"/>
        </w:rPr>
        <w:instrText xml:space="preserve"> ADDIN EN.CITE &lt;EndNote&gt;&lt;Cite&gt;&lt;Author&gt;Gore&lt;/Author&gt;&lt;Year&gt;2013&lt;/Year&gt;&lt;RecNum&gt;582&lt;/RecNum&gt;&lt;DisplayText&gt;&lt;style face="superscript"&gt;5&lt;/style&gt;&lt;/DisplayText&gt;&lt;record&gt;&lt;rec-number&gt;582&lt;/rec-number&gt;&lt;foreign-keys&gt;&lt;key app="EN" db-id="a9ad2x508pzvwqex9flvadaaz2zrs2f2d0ea" timestamp="1408478532"&gt;582&lt;/key&gt;&lt;/foreign-keys&gt;&lt;ref-type name="Journal Article"&gt;17&lt;/ref-type&gt;&lt;contributors&gt;&lt;authors&gt;&lt;author&gt;Gore, J&lt;/author&gt;&lt;author&gt;Cook, D R&lt;/author&gt;&lt;author&gt;Catchot, A L&lt;/author&gt;&lt;author&gt;Musser, F R&lt;/author&gt;&lt;author&gt;Stewart, S D&lt;/author&gt;&lt;author&gt;Leonard, B R&lt;/author&gt;&lt;author&gt;Lorenz, G&lt;/author&gt;&lt;author&gt;Studebaker, G&lt;/author&gt;&lt;author&gt;Akin, A S&lt;/author&gt;&lt;author&gt;Tindall, K V&lt;/author&gt;&lt;author&gt;Jackson, R E&lt;/author&gt;&lt;/authors&gt;&lt;/contributors&gt;&lt;titles&gt;&lt;title&gt;Impact of two-spotted spider mite (Acari: Tetranychidae) infestation timing on cotton yields&lt;/title&gt;&lt;secondary-title&gt;Journal of Cotton Science&lt;/secondary-title&gt;&lt;/titles&gt;&lt;periodical&gt;&lt;full-title&gt;Journal of Cotton Science&lt;/full-title&gt;&lt;/periodical&gt;&lt;pages&gt;34-39&lt;/pages&gt;&lt;volume&gt;17&lt;/volume&gt;&lt;dates&gt;&lt;year&gt;2013&lt;/year&gt;&lt;/dates&gt;&lt;urls&gt;&lt;/urls&gt;&lt;/record&gt;&lt;/Cite&gt;&lt;/EndNote&gt;</w:instrText>
      </w:r>
      <w:r w:rsidR="00A150DF">
        <w:rPr>
          <w:rFonts w:ascii="Times New Roman" w:hAnsi="Times New Roman" w:cs="Times New Roman"/>
          <w:color w:val="auto"/>
        </w:rPr>
        <w:fldChar w:fldCharType="separate"/>
      </w:r>
      <w:r w:rsidR="009D094B" w:rsidRPr="009D094B">
        <w:rPr>
          <w:rFonts w:ascii="Times New Roman" w:hAnsi="Times New Roman" w:cs="Times New Roman"/>
          <w:noProof/>
          <w:color w:val="auto"/>
          <w:vertAlign w:val="superscript"/>
        </w:rPr>
        <w:t>5</w:t>
      </w:r>
      <w:r w:rsidR="00A150DF">
        <w:rPr>
          <w:rFonts w:ascii="Times New Roman" w:hAnsi="Times New Roman" w:cs="Times New Roman"/>
          <w:color w:val="auto"/>
        </w:rPr>
        <w:fldChar w:fldCharType="end"/>
      </w:r>
      <w:r w:rsidRPr="00AF5DB1">
        <w:rPr>
          <w:rFonts w:ascii="Times New Roman" w:hAnsi="Times New Roman" w:cs="Times New Roman"/>
          <w:color w:val="auto"/>
        </w:rPr>
        <w:t xml:space="preserve"> . </w:t>
      </w:r>
      <w:r w:rsidR="00C61DBE" w:rsidRPr="00AF5DB1">
        <w:rPr>
          <w:rFonts w:ascii="Times New Roman" w:hAnsi="Times New Roman" w:cs="Times New Roman"/>
          <w:color w:val="auto"/>
        </w:rPr>
        <w:t>TSSM</w:t>
      </w:r>
      <w:r w:rsidRPr="00AF5DB1">
        <w:rPr>
          <w:rFonts w:ascii="Times New Roman" w:hAnsi="Times New Roman" w:cs="Times New Roman"/>
          <w:color w:val="auto"/>
        </w:rPr>
        <w:t xml:space="preserve"> </w:t>
      </w:r>
      <w:r w:rsidR="00C61DBE" w:rsidRPr="00AF5DB1">
        <w:rPr>
          <w:rFonts w:ascii="Times New Roman" w:hAnsi="Times New Roman" w:cs="Times New Roman"/>
          <w:color w:val="auto"/>
        </w:rPr>
        <w:t>was the 5</w:t>
      </w:r>
      <w:r w:rsidR="00C61DBE" w:rsidRPr="00AF5DB1">
        <w:rPr>
          <w:rFonts w:ascii="Times New Roman" w:hAnsi="Times New Roman" w:cs="Times New Roman"/>
          <w:color w:val="auto"/>
          <w:vertAlign w:val="superscript"/>
        </w:rPr>
        <w:t>th</w:t>
      </w:r>
      <w:r w:rsidR="00C61DBE" w:rsidRPr="00AF5DB1">
        <w:rPr>
          <w:rFonts w:ascii="Times New Roman" w:hAnsi="Times New Roman" w:cs="Times New Roman"/>
          <w:color w:val="auto"/>
        </w:rPr>
        <w:t xml:space="preserve"> most damaging pest of cotton and </w:t>
      </w:r>
      <w:r w:rsidRPr="00AF5DB1">
        <w:rPr>
          <w:rFonts w:ascii="Times New Roman" w:hAnsi="Times New Roman" w:cs="Times New Roman"/>
          <w:color w:val="auto"/>
        </w:rPr>
        <w:t xml:space="preserve">caused an estimated loss of </w:t>
      </w:r>
      <w:r w:rsidR="00AF5DB1" w:rsidRPr="00AF5DB1">
        <w:rPr>
          <w:rFonts w:ascii="Times New Roman" w:hAnsi="Times New Roman" w:cs="Times New Roman"/>
          <w:color w:val="auto"/>
        </w:rPr>
        <w:t xml:space="preserve">57,441 bales of cotton and </w:t>
      </w:r>
      <w:r w:rsidR="00C61DBE" w:rsidRPr="00AF5DB1">
        <w:rPr>
          <w:rFonts w:ascii="Times New Roman" w:hAnsi="Times New Roman" w:cs="Times New Roman"/>
          <w:color w:val="auto"/>
        </w:rPr>
        <w:t xml:space="preserve">0.167% reduction in yield </w:t>
      </w:r>
      <w:r w:rsidRPr="00AF5DB1">
        <w:rPr>
          <w:rFonts w:ascii="Times New Roman" w:hAnsi="Times New Roman" w:cs="Times New Roman"/>
          <w:color w:val="auto"/>
        </w:rPr>
        <w:t>in the United States</w:t>
      </w:r>
      <w:r w:rsidR="00591DF2" w:rsidRPr="00AF5DB1">
        <w:rPr>
          <w:rFonts w:ascii="Times New Roman" w:hAnsi="Times New Roman" w:cs="Times New Roman"/>
          <w:color w:val="auto"/>
        </w:rPr>
        <w:t xml:space="preserve"> in 2011</w:t>
      </w:r>
      <w:r w:rsidR="00A150DF">
        <w:rPr>
          <w:rFonts w:ascii="Times New Roman" w:hAnsi="Times New Roman" w:cs="Times New Roman"/>
          <w:color w:val="auto"/>
        </w:rPr>
        <w:fldChar w:fldCharType="begin"/>
      </w:r>
      <w:r w:rsidR="009D094B">
        <w:rPr>
          <w:rFonts w:ascii="Times New Roman" w:hAnsi="Times New Roman" w:cs="Times New Roman"/>
          <w:color w:val="auto"/>
        </w:rPr>
        <w:instrText xml:space="preserve"> ADDIN EN.CITE &lt;EndNote&gt;&lt;Cite&gt;&lt;Author&gt;Adamczyk&lt;/Author&gt;&lt;Year&gt;2012&lt;/Year&gt;&lt;RecNum&gt;578&lt;/RecNum&gt;&lt;DisplayText&gt;&lt;style face="superscript"&gt;6,7&lt;/style&gt;&lt;/DisplayText&gt;&lt;record&gt;&lt;rec-number&gt;578&lt;/rec-number&gt;&lt;foreign-keys&gt;&lt;key app="EN" db-id="a9ad2x508pzvwqex9flvadaaz2zrs2f2d0ea" timestamp="1408466015"&gt;578&lt;/key&gt;&lt;/foreign-keys&gt;&lt;ref-type name="Conference Proceedings"&gt;10&lt;/ref-type&gt;&lt;contributors&gt;&lt;authors&gt;&lt;author&gt;Adamczyk, J. J., Jr.&lt;/author&gt;&lt;author&gt;Lorenz, G. M.&lt;/author&gt;&lt;/authors&gt;&lt;/contributors&gt;&lt;titles&gt;&lt;title&gt;&lt;style face="normal" font="default" size="100%"&gt;65&lt;/style&gt;&lt;style face="superscript" font="default" size="100%"&gt;th&lt;/style&gt;&lt;style face="normal" font="default" size="100%"&gt; annual conference report on cotton insect research and control &lt;/style&gt;&lt;/title&gt;&lt;secondary-title&gt;Beltwide Cotton Conference&lt;/secondary-title&gt;&lt;/titles&gt;&lt;pages&gt;981-1000&lt;/pages&gt;&lt;volume&gt;2&lt;/volume&gt;&lt;dates&gt;&lt;year&gt;2012&lt;/year&gt;&lt;/dates&gt;&lt;pub-location&gt;Orlando, FL&lt;/pub-location&gt;&lt;publisher&gt;National Cotton Council, Memphis, TN&lt;/publisher&gt;&lt;urls&gt;&lt;/urls&gt;&lt;custom3&gt;Beltwide Cotton Conference&lt;/custom3&gt;&lt;/record&gt;&lt;/Cite&gt;&lt;Cite&gt;&lt;Author&gt;Williams&lt;/Author&gt;&lt;Year&gt;2012&lt;/Year&gt;&lt;RecNum&gt;1215&lt;/RecNum&gt;&lt;record&gt;&lt;rec-number&gt;1215&lt;/rec-number&gt;&lt;foreign-keys&gt;&lt;key app="EN" db-id="a9ad2x508pzvwqex9flvadaaz2zrs2f2d0ea" timestamp="1464017546"&gt;1215&lt;/key&gt;&lt;/foreign-keys&gt;&lt;ref-type name="Conference Proceedings"&gt;10&lt;/ref-type&gt;&lt;contributors&gt;&lt;authors&gt;&lt;author&gt;Williams, M. R.&lt;/author&gt;&lt;/authors&gt;&lt;/contributors&gt;&lt;titles&gt;&lt;title&gt;Cotton insect losses 2011&lt;/title&gt;&lt;secondary-title&gt;Beltwide Cotton Conference&lt;/secondary-title&gt;&lt;/titles&gt;&lt;pages&gt;1013-1057&lt;/pages&gt;&lt;volume&gt;2&lt;/volume&gt;&lt;dates&gt;&lt;year&gt;2012&lt;/year&gt;&lt;/dates&gt;&lt;pub-location&gt;Orlando, FL&lt;/pub-location&gt;&lt;publisher&gt;National Cotton Council, Memphis, TN&lt;/publisher&gt;&lt;urls&gt;&lt;/urls&gt;&lt;/record&gt;&lt;/Cite&gt;&lt;/EndNote&gt;</w:instrText>
      </w:r>
      <w:r w:rsidR="00A150DF">
        <w:rPr>
          <w:rFonts w:ascii="Times New Roman" w:hAnsi="Times New Roman" w:cs="Times New Roman"/>
          <w:color w:val="auto"/>
        </w:rPr>
        <w:fldChar w:fldCharType="separate"/>
      </w:r>
      <w:r w:rsidR="009D094B" w:rsidRPr="009D094B">
        <w:rPr>
          <w:rFonts w:ascii="Times New Roman" w:hAnsi="Times New Roman" w:cs="Times New Roman"/>
          <w:noProof/>
          <w:color w:val="auto"/>
          <w:vertAlign w:val="superscript"/>
        </w:rPr>
        <w:t>6,7</w:t>
      </w:r>
      <w:r w:rsidR="00A150DF">
        <w:rPr>
          <w:rFonts w:ascii="Times New Roman" w:hAnsi="Times New Roman" w:cs="Times New Roman"/>
          <w:color w:val="auto"/>
        </w:rPr>
        <w:fldChar w:fldCharType="end"/>
      </w:r>
      <w:r w:rsidRPr="00AF5DB1">
        <w:rPr>
          <w:rFonts w:ascii="Times New Roman" w:hAnsi="Times New Roman" w:cs="Times New Roman"/>
          <w:color w:val="auto"/>
        </w:rPr>
        <w:t xml:space="preserve">. Its short life cycle, high fecundity and haploid-diploid sex determination combined with the ability to digest and detoxify </w:t>
      </w:r>
      <w:proofErr w:type="spellStart"/>
      <w:r w:rsidRPr="00AF5DB1">
        <w:rPr>
          <w:rFonts w:ascii="Times New Roman" w:hAnsi="Times New Roman" w:cs="Times New Roman"/>
          <w:color w:val="auto"/>
        </w:rPr>
        <w:t>xenobiotics</w:t>
      </w:r>
      <w:proofErr w:type="spellEnd"/>
      <w:r w:rsidRPr="00AF5DB1">
        <w:rPr>
          <w:rFonts w:ascii="Times New Roman" w:hAnsi="Times New Roman" w:cs="Times New Roman"/>
          <w:color w:val="auto"/>
        </w:rPr>
        <w:t xml:space="preserve"> have exacerbated the development of resistance to pesticides</w:t>
      </w:r>
      <w:r w:rsidR="006B36D6">
        <w:rPr>
          <w:rFonts w:ascii="Times New Roman" w:hAnsi="Times New Roman" w:cs="Times New Roman"/>
          <w:color w:val="auto"/>
        </w:rPr>
        <w:fldChar w:fldCharType="begin"/>
      </w:r>
      <w:r w:rsidR="009D094B">
        <w:rPr>
          <w:rFonts w:ascii="Times New Roman" w:hAnsi="Times New Roman" w:cs="Times New Roman"/>
          <w:color w:val="auto"/>
        </w:rPr>
        <w:instrText xml:space="preserve"> ADDIN EN.CITE &lt;EndNote&gt;&lt;Cite&gt;&lt;Author&gt;Van Leeuwen&lt;/Author&gt;&lt;Year&gt;2010&lt;/Year&gt;&lt;RecNum&gt;586&lt;/RecNum&gt;&lt;DisplayText&gt;&lt;style face="superscript"&gt;8&lt;/style&gt;&lt;/DisplayText&gt;&lt;record&gt;&lt;rec-number&gt;586&lt;/rec-number&gt;&lt;foreign-keys&gt;&lt;key app="EN" db-id="a9ad2x508pzvwqex9flvadaaz2zrs2f2d0ea" timestamp="1408481698"&gt;586&lt;/key&gt;&lt;/foreign-keys&gt;&lt;ref-type name="Journal Article"&gt;17&lt;/ref-type&gt;&lt;contributors&gt;&lt;authors&gt;&lt;author&gt;Van Leeuwen, Thomas&lt;/author&gt;&lt;author&gt;Vontas, John&lt;/author&gt;&lt;author&gt;Tsagkarakou, Anastasia&lt;/author&gt;&lt;author&gt;Dermauw, Wannes&lt;/author&gt;&lt;author&gt;Tirry, Luc&lt;/author&gt;&lt;/authors&gt;&lt;/contributors&gt;&lt;titles&gt;&lt;title&gt;&lt;style face="normal" font="default" size="100%"&gt;Acaricide resistance mechanisms in the two-spotted spider mite, &lt;/style&gt;&lt;style face="italic" font="default" size="100%"&gt;Tetranychus urticae&lt;/style&gt;&lt;style face="normal" font="default" size="100%"&gt; and other important Acari: A review&lt;/style&gt;&lt;/title&gt;&lt;secondary-title&gt;Insect biochemistry and molecular biology&lt;/secondary-title&gt;&lt;/titles&gt;&lt;periodical&gt;&lt;full-title&gt;Insect Biochemistry and Molecular Biology&lt;/full-title&gt;&lt;abbr-1&gt;Insect Biochem. Mol. Biol.&lt;/abbr-1&gt;&lt;abbr-2&gt;Insect Biochem Mol Biol&lt;/abbr-2&gt;&lt;/periodical&gt;&lt;pages&gt;563-572&lt;/pages&gt;&lt;volume&gt;40&lt;/volume&gt;&lt;number&gt;8&lt;/number&gt;&lt;dates&gt;&lt;year&gt;2010&lt;/year&gt;&lt;/dates&gt;&lt;isbn&gt;0965-1748&lt;/isbn&gt;&lt;urls&gt;&lt;/urls&gt;&lt;/record&gt;&lt;/Cite&gt;&lt;/EndNote&gt;</w:instrText>
      </w:r>
      <w:r w:rsidR="006B36D6">
        <w:rPr>
          <w:rFonts w:ascii="Times New Roman" w:hAnsi="Times New Roman" w:cs="Times New Roman"/>
          <w:color w:val="auto"/>
        </w:rPr>
        <w:fldChar w:fldCharType="separate"/>
      </w:r>
      <w:r w:rsidR="009D094B" w:rsidRPr="009D094B">
        <w:rPr>
          <w:rFonts w:ascii="Times New Roman" w:hAnsi="Times New Roman" w:cs="Times New Roman"/>
          <w:noProof/>
          <w:color w:val="auto"/>
          <w:vertAlign w:val="superscript"/>
        </w:rPr>
        <w:t>8</w:t>
      </w:r>
      <w:r w:rsidR="006B36D6">
        <w:rPr>
          <w:rFonts w:ascii="Times New Roman" w:hAnsi="Times New Roman" w:cs="Times New Roman"/>
          <w:color w:val="auto"/>
        </w:rPr>
        <w:fldChar w:fldCharType="end"/>
      </w:r>
      <w:r w:rsidRPr="00AF5DB1">
        <w:rPr>
          <w:rFonts w:ascii="Times New Roman" w:hAnsi="Times New Roman" w:cs="Times New Roman"/>
          <w:color w:val="auto"/>
        </w:rPr>
        <w:t xml:space="preserve"> . Presently, </w:t>
      </w:r>
      <w:proofErr w:type="spellStart"/>
      <w:r w:rsidRPr="00AF5DB1">
        <w:rPr>
          <w:rFonts w:ascii="Times New Roman" w:hAnsi="Times New Roman" w:cs="Times New Roman"/>
          <w:color w:val="auto"/>
        </w:rPr>
        <w:t>acaricides</w:t>
      </w:r>
      <w:proofErr w:type="spellEnd"/>
      <w:r w:rsidRPr="00AF5DB1">
        <w:rPr>
          <w:rFonts w:ascii="Times New Roman" w:hAnsi="Times New Roman" w:cs="Times New Roman"/>
          <w:color w:val="auto"/>
        </w:rPr>
        <w:t xml:space="preserve"> remain as the only dependable control mechanism for the suppression of </w:t>
      </w:r>
      <w:r w:rsidRPr="00AF5DB1">
        <w:rPr>
          <w:rFonts w:ascii="Times New Roman" w:hAnsi="Times New Roman"/>
          <w:i/>
          <w:color w:val="auto"/>
        </w:rPr>
        <w:t xml:space="preserve">T. </w:t>
      </w:r>
      <w:proofErr w:type="spellStart"/>
      <w:r w:rsidRPr="00AF5DB1">
        <w:rPr>
          <w:rFonts w:ascii="Times New Roman" w:hAnsi="Times New Roman"/>
          <w:i/>
          <w:color w:val="auto"/>
        </w:rPr>
        <w:t>urticae</w:t>
      </w:r>
      <w:proofErr w:type="spellEnd"/>
      <w:r w:rsidRPr="00AF5DB1">
        <w:rPr>
          <w:rFonts w:ascii="Times New Roman" w:hAnsi="Times New Roman" w:cs="Times New Roman"/>
          <w:color w:val="auto"/>
        </w:rPr>
        <w:t xml:space="preserve">. Therefore, field entomologists constantly evaluate currently available and newly developed </w:t>
      </w:r>
      <w:proofErr w:type="spellStart"/>
      <w:r w:rsidRPr="00AF5DB1">
        <w:rPr>
          <w:rFonts w:ascii="Times New Roman" w:hAnsi="Times New Roman" w:cs="Times New Roman"/>
          <w:color w:val="auto"/>
        </w:rPr>
        <w:t>acaricides</w:t>
      </w:r>
      <w:proofErr w:type="spellEnd"/>
      <w:r w:rsidRPr="00AF5DB1">
        <w:rPr>
          <w:rFonts w:ascii="Times New Roman" w:hAnsi="Times New Roman" w:cs="Times New Roman"/>
          <w:color w:val="auto"/>
        </w:rPr>
        <w:t xml:space="preserve"> for efficacy.</w:t>
      </w:r>
    </w:p>
    <w:p w14:paraId="5F065C41" w14:textId="77777777" w:rsidR="00901451" w:rsidRPr="00AF5DB1" w:rsidRDefault="00901451" w:rsidP="00AF32EE">
      <w:pPr>
        <w:rPr>
          <w:rFonts w:ascii="Times New Roman" w:hAnsi="Times New Roman" w:cs="Times New Roman"/>
          <w:color w:val="auto"/>
        </w:rPr>
      </w:pPr>
    </w:p>
    <w:p w14:paraId="6061FB70" w14:textId="2B787CF5" w:rsidR="00B205B5" w:rsidRPr="00AF5DB1" w:rsidRDefault="00B205B5" w:rsidP="00AF32EE">
      <w:pPr>
        <w:rPr>
          <w:rFonts w:ascii="Times New Roman" w:hAnsi="Times New Roman" w:cs="Times New Roman"/>
          <w:color w:val="auto"/>
        </w:rPr>
      </w:pPr>
      <w:r w:rsidRPr="00AF5DB1">
        <w:rPr>
          <w:rFonts w:ascii="Times New Roman" w:hAnsi="Times New Roman" w:cs="Times New Roman"/>
          <w:color w:val="auto"/>
        </w:rPr>
        <w:t xml:space="preserve">The estimation of damage by the spider mites is usually conducted by scoring the damage on a subjective scale because of the difficulty encountered in manually counting the mites. </w:t>
      </w:r>
      <w:r w:rsidR="00717C6A" w:rsidRPr="00AF5DB1">
        <w:rPr>
          <w:rFonts w:ascii="Times New Roman" w:hAnsi="Times New Roman" w:cs="Times New Roman"/>
          <w:color w:val="auto"/>
        </w:rPr>
        <w:t>Some conducted</w:t>
      </w:r>
      <w:r w:rsidRPr="00AF5DB1">
        <w:rPr>
          <w:rFonts w:ascii="Times New Roman" w:hAnsi="Times New Roman" w:cs="Times New Roman"/>
          <w:color w:val="auto"/>
        </w:rPr>
        <w:t xml:space="preserve"> binomial sampling, where only the proportion of infested leaves was scored rather than the number of spider mites per leaf</w:t>
      </w:r>
      <w:r w:rsidR="006B36D6">
        <w:rPr>
          <w:rFonts w:ascii="Times New Roman" w:hAnsi="Times New Roman" w:cs="Times New Roman"/>
          <w:color w:val="auto"/>
        </w:rPr>
        <w:fldChar w:fldCharType="begin"/>
      </w:r>
      <w:r w:rsidR="009D094B">
        <w:rPr>
          <w:rFonts w:ascii="Times New Roman" w:hAnsi="Times New Roman" w:cs="Times New Roman"/>
          <w:color w:val="auto"/>
        </w:rPr>
        <w:instrText xml:space="preserve"> ADDIN EN.CITE &lt;EndNote&gt;&lt;Cite&gt;&lt;Author&gt;Wilson&lt;/Author&gt;&lt;Year&gt;1993&lt;/Year&gt;&lt;RecNum&gt;607&lt;/RecNum&gt;&lt;DisplayText&gt;&lt;style face="superscript"&gt;9&lt;/style&gt;&lt;/DisplayText&gt;&lt;record&gt;&lt;rec-number&gt;607&lt;/rec-number&gt;&lt;foreign-keys&gt;&lt;key app="EN" db-id="a9ad2x508pzvwqex9flvadaaz2zrs2f2d0ea" timestamp="1409064188"&gt;607&lt;/key&gt;&lt;/foreign-keys&gt;&lt;ref-type name="Journal Article"&gt;17&lt;/ref-type&gt;&lt;contributors&gt;&lt;authors&gt;&lt;author&gt;Wilson, LJ&lt;/author&gt;&lt;author&gt;Morton, R&lt;/author&gt;&lt;/authors&gt;&lt;/contributors&gt;&lt;titles&gt;&lt;title&gt;&lt;style face="normal" font="default" size="100%"&gt;Seasonal abundance and distribution of &lt;/style&gt;&lt;style face="italic" font="default" size="100%"&gt;Tetranychus urticae&lt;/style&gt;&lt;style face="normal" font="default" size="100%"&gt; (Acari: Tetranychidae), the two spotted spider mite, on cotton in Australia and implications for management&lt;/style&gt;&lt;/title&gt;&lt;secondary-title&gt;Bulletin of entomological research&lt;/secondary-title&gt;&lt;/titles&gt;&lt;periodical&gt;&lt;full-title&gt;Bulletin of Entomological Research&lt;/full-title&gt;&lt;abbr-1&gt;Bull. Entomol. Res.&lt;/abbr-1&gt;&lt;abbr-2&gt;Bull Entomol Res&lt;/abbr-2&gt;&lt;/periodical&gt;&lt;pages&gt;291-303&lt;/pages&gt;&lt;volume&gt;83&lt;/volume&gt;&lt;number&gt;02&lt;/number&gt;&lt;dates&gt;&lt;year&gt;1993&lt;/year&gt;&lt;/dates&gt;&lt;isbn&gt;1475-2670&lt;/isbn&gt;&lt;urls&gt;&lt;/urls&gt;&lt;/record&gt;&lt;/Cite&gt;&lt;/EndNote&gt;</w:instrText>
      </w:r>
      <w:r w:rsidR="006B36D6">
        <w:rPr>
          <w:rFonts w:ascii="Times New Roman" w:hAnsi="Times New Roman" w:cs="Times New Roman"/>
          <w:color w:val="auto"/>
        </w:rPr>
        <w:fldChar w:fldCharType="separate"/>
      </w:r>
      <w:r w:rsidR="009D094B" w:rsidRPr="009D094B">
        <w:rPr>
          <w:rFonts w:ascii="Times New Roman" w:hAnsi="Times New Roman" w:cs="Times New Roman"/>
          <w:noProof/>
          <w:color w:val="auto"/>
          <w:vertAlign w:val="superscript"/>
        </w:rPr>
        <w:t>9</w:t>
      </w:r>
      <w:r w:rsidR="006B36D6">
        <w:rPr>
          <w:rFonts w:ascii="Times New Roman" w:hAnsi="Times New Roman" w:cs="Times New Roman"/>
          <w:color w:val="auto"/>
        </w:rPr>
        <w:fldChar w:fldCharType="end"/>
      </w:r>
      <w:r w:rsidR="00591DF2" w:rsidRPr="00AF5DB1">
        <w:rPr>
          <w:rFonts w:ascii="Times New Roman" w:hAnsi="Times New Roman" w:cs="Times New Roman"/>
          <w:color w:val="auto"/>
        </w:rPr>
        <w:t xml:space="preserve"> </w:t>
      </w:r>
      <w:r w:rsidRPr="00AF5DB1">
        <w:rPr>
          <w:rFonts w:ascii="Times New Roman" w:hAnsi="Times New Roman" w:cs="Times New Roman"/>
          <w:color w:val="auto"/>
        </w:rPr>
        <w:t xml:space="preserve">. A leaf reddening index scale, which varied from stippling and reddening to extensive reddening of </w:t>
      </w:r>
      <w:r w:rsidR="00C518A2" w:rsidRPr="00AF5DB1">
        <w:rPr>
          <w:rFonts w:ascii="Times New Roman" w:hAnsi="Times New Roman" w:cs="Times New Roman"/>
          <w:color w:val="auto"/>
        </w:rPr>
        <w:t xml:space="preserve">the </w:t>
      </w:r>
      <w:r w:rsidR="00070426" w:rsidRPr="00AF5DB1">
        <w:rPr>
          <w:rFonts w:ascii="Times New Roman" w:hAnsi="Times New Roman" w:cs="Times New Roman"/>
          <w:color w:val="auto"/>
        </w:rPr>
        <w:t>vegetation,</w:t>
      </w:r>
      <w:r w:rsidR="00717C6A" w:rsidRPr="00AF5DB1">
        <w:rPr>
          <w:rFonts w:ascii="Times New Roman" w:hAnsi="Times New Roman" w:cs="Times New Roman"/>
          <w:color w:val="auto"/>
        </w:rPr>
        <w:t xml:space="preserve"> was</w:t>
      </w:r>
      <w:r w:rsidRPr="00AF5DB1">
        <w:rPr>
          <w:rFonts w:ascii="Times New Roman" w:hAnsi="Times New Roman" w:cs="Times New Roman"/>
          <w:color w:val="auto"/>
        </w:rPr>
        <w:t xml:space="preserve"> used as a criterion in estimating damage</w:t>
      </w:r>
      <w:r w:rsidR="001F4F51">
        <w:rPr>
          <w:rFonts w:ascii="Times New Roman" w:hAnsi="Times New Roman" w:cs="Times New Roman"/>
          <w:color w:val="auto"/>
        </w:rPr>
        <w:t>.</w:t>
      </w:r>
      <w:r w:rsidRPr="00AF5DB1">
        <w:rPr>
          <w:rFonts w:ascii="Times New Roman" w:hAnsi="Times New Roman" w:cs="Times New Roman"/>
          <w:color w:val="auto"/>
        </w:rPr>
        <w:t xml:space="preserve"> The spatial distribution pattern of </w:t>
      </w:r>
      <w:r w:rsidRPr="00AF5DB1">
        <w:rPr>
          <w:rFonts w:ascii="Times New Roman" w:hAnsi="Times New Roman"/>
          <w:i/>
          <w:color w:val="auto"/>
        </w:rPr>
        <w:t xml:space="preserve">T. </w:t>
      </w:r>
      <w:proofErr w:type="spellStart"/>
      <w:r w:rsidRPr="00AF5DB1">
        <w:rPr>
          <w:rFonts w:ascii="Times New Roman" w:hAnsi="Times New Roman"/>
          <w:i/>
          <w:color w:val="auto"/>
        </w:rPr>
        <w:t>urticae</w:t>
      </w:r>
      <w:proofErr w:type="spellEnd"/>
      <w:r w:rsidRPr="00AF5DB1">
        <w:rPr>
          <w:rFonts w:ascii="Times New Roman" w:hAnsi="Times New Roman" w:cs="Times New Roman"/>
          <w:color w:val="auto"/>
        </w:rPr>
        <w:t xml:space="preserve"> on cotton conformed to a clumped distribution pattern</w:t>
      </w:r>
      <w:r w:rsidR="0006754B">
        <w:rPr>
          <w:rFonts w:ascii="Times New Roman" w:hAnsi="Times New Roman" w:cs="Times New Roman"/>
          <w:color w:val="auto"/>
        </w:rPr>
        <w:fldChar w:fldCharType="begin"/>
      </w:r>
      <w:r w:rsidR="009D094B">
        <w:rPr>
          <w:rFonts w:ascii="Times New Roman" w:hAnsi="Times New Roman" w:cs="Times New Roman"/>
          <w:color w:val="auto"/>
        </w:rPr>
        <w:instrText xml:space="preserve"> ADDIN EN.CITE &lt;EndNote&gt;&lt;Cite&gt;&lt;Author&gt;Wilson&lt;/Author&gt;&lt;Year&gt;1993&lt;/Year&gt;&lt;RecNum&gt;607&lt;/RecNum&gt;&lt;DisplayText&gt;&lt;style face="superscript"&gt;9&lt;/style&gt;&lt;/DisplayText&gt;&lt;record&gt;&lt;rec-number&gt;607&lt;/rec-number&gt;&lt;foreign-keys&gt;&lt;key app="EN" db-id="a9ad2x508pzvwqex9flvadaaz2zrs2f2d0ea" timestamp="1409064188"&gt;607&lt;/key&gt;&lt;/foreign-keys&gt;&lt;ref-type name="Journal Article"&gt;17&lt;/ref-type&gt;&lt;contributors&gt;&lt;authors&gt;&lt;author&gt;Wilson, LJ&lt;/author&gt;&lt;author&gt;Morton, R&lt;/author&gt;&lt;/authors&gt;&lt;/contributors&gt;&lt;titles&gt;&lt;title&gt;&lt;style face="normal" font="default" size="100%"&gt;Seasonal abundance and distribution of &lt;/style&gt;&lt;style face="italic" font="default" size="100%"&gt;Tetranychus urticae&lt;/style&gt;&lt;style face="normal" font="default" size="100%"&gt; (Acari: Tetranychidae), the two spotted spider mite, on cotton in Australia and implications for management&lt;/style&gt;&lt;/title&gt;&lt;secondary-title&gt;Bulletin of entomological research&lt;/secondary-title&gt;&lt;/titles&gt;&lt;periodical&gt;&lt;full-title&gt;Bulletin of Entomological Research&lt;/full-title&gt;&lt;abbr-1&gt;Bull. Entomol. Res.&lt;/abbr-1&gt;&lt;abbr-2&gt;Bull Entomol Res&lt;/abbr-2&gt;&lt;/periodical&gt;&lt;pages&gt;291-303&lt;/pages&gt;&lt;volume&gt;83&lt;/volume&gt;&lt;number&gt;02&lt;/number&gt;&lt;dates&gt;&lt;year&gt;1993&lt;/year&gt;&lt;/dates&gt;&lt;isbn&gt;1475-2670&lt;/isbn&gt;&lt;urls&gt;&lt;/urls&gt;&lt;/record&gt;&lt;/Cite&gt;&lt;/EndNote&gt;</w:instrText>
      </w:r>
      <w:r w:rsidR="0006754B">
        <w:rPr>
          <w:rFonts w:ascii="Times New Roman" w:hAnsi="Times New Roman" w:cs="Times New Roman"/>
          <w:color w:val="auto"/>
        </w:rPr>
        <w:fldChar w:fldCharType="separate"/>
      </w:r>
      <w:r w:rsidR="009D094B" w:rsidRPr="009D094B">
        <w:rPr>
          <w:rFonts w:ascii="Times New Roman" w:hAnsi="Times New Roman" w:cs="Times New Roman"/>
          <w:noProof/>
          <w:color w:val="auto"/>
          <w:vertAlign w:val="superscript"/>
        </w:rPr>
        <w:t>9</w:t>
      </w:r>
      <w:r w:rsidR="0006754B">
        <w:rPr>
          <w:rFonts w:ascii="Times New Roman" w:hAnsi="Times New Roman" w:cs="Times New Roman"/>
          <w:color w:val="auto"/>
        </w:rPr>
        <w:fldChar w:fldCharType="end"/>
      </w:r>
      <w:r w:rsidRPr="00AF5DB1">
        <w:rPr>
          <w:rFonts w:ascii="Times New Roman" w:hAnsi="Times New Roman" w:cs="Times New Roman"/>
          <w:color w:val="auto"/>
        </w:rPr>
        <w:t xml:space="preserve">. Mites are distributed on cotton foliage from sparse to heavily clustered and remain so under </w:t>
      </w:r>
      <w:r w:rsidR="00717C6A" w:rsidRPr="00AF5DB1">
        <w:rPr>
          <w:rFonts w:ascii="Times New Roman" w:hAnsi="Times New Roman" w:cs="Times New Roman"/>
          <w:color w:val="auto"/>
        </w:rPr>
        <w:t>field condition</w:t>
      </w:r>
      <w:r w:rsidRPr="00AF5DB1">
        <w:rPr>
          <w:rFonts w:ascii="Times New Roman" w:hAnsi="Times New Roman" w:cs="Times New Roman"/>
          <w:color w:val="auto"/>
        </w:rPr>
        <w:t xml:space="preserve">. Such distribution pattern coupled with its small size, mobility and prolific reproduction makes enumeration of TSSM difficult. Reliable alternative techniques are needed for the assessment of mite density in order to quantitatively evaluate efficacy of </w:t>
      </w:r>
      <w:proofErr w:type="spellStart"/>
      <w:r w:rsidRPr="00AF5DB1">
        <w:rPr>
          <w:rFonts w:ascii="Times New Roman" w:hAnsi="Times New Roman" w:cs="Times New Roman"/>
          <w:color w:val="auto"/>
        </w:rPr>
        <w:t>acaricides</w:t>
      </w:r>
      <w:proofErr w:type="spellEnd"/>
      <w:r w:rsidRPr="00AF5DB1">
        <w:rPr>
          <w:rFonts w:ascii="Times New Roman" w:hAnsi="Times New Roman" w:cs="Times New Roman"/>
          <w:color w:val="auto"/>
        </w:rPr>
        <w:t xml:space="preserve"> against TSSM.</w:t>
      </w:r>
    </w:p>
    <w:p w14:paraId="19C5D946" w14:textId="77777777" w:rsidR="00B205B5" w:rsidRPr="00AF5DB1" w:rsidRDefault="00B205B5" w:rsidP="00AF32EE">
      <w:pPr>
        <w:rPr>
          <w:rFonts w:ascii="Times New Roman" w:hAnsi="Times New Roman" w:cs="Times New Roman"/>
          <w:color w:val="auto"/>
        </w:rPr>
      </w:pPr>
    </w:p>
    <w:p w14:paraId="6F466010" w14:textId="6154AF74" w:rsidR="00B52070" w:rsidRPr="00AF5DB1" w:rsidRDefault="00B205B5" w:rsidP="00AF32EE">
      <w:pPr>
        <w:rPr>
          <w:rFonts w:ascii="Times New Roman" w:hAnsi="Times New Roman" w:cs="Times New Roman"/>
          <w:color w:val="auto"/>
        </w:rPr>
      </w:pPr>
      <w:r w:rsidRPr="00AF5DB1">
        <w:rPr>
          <w:rFonts w:ascii="Times New Roman" w:hAnsi="Times New Roman" w:cs="Times New Roman"/>
          <w:color w:val="auto"/>
        </w:rPr>
        <w:t xml:space="preserve">The objective of this study was to separate cotton </w:t>
      </w:r>
      <w:r w:rsidR="00006582" w:rsidRPr="00AF5DB1">
        <w:rPr>
          <w:rFonts w:ascii="Times New Roman" w:hAnsi="Times New Roman" w:cs="Times New Roman"/>
          <w:color w:val="auto"/>
        </w:rPr>
        <w:t>plants damaged</w:t>
      </w:r>
      <w:r w:rsidRPr="00AF5DB1">
        <w:rPr>
          <w:rFonts w:ascii="Times New Roman" w:hAnsi="Times New Roman" w:cs="Times New Roman"/>
          <w:color w:val="auto"/>
        </w:rPr>
        <w:t xml:space="preserve"> by </w:t>
      </w:r>
      <w:r w:rsidR="00113250">
        <w:rPr>
          <w:rFonts w:ascii="Times New Roman" w:hAnsi="Times New Roman" w:cs="Times New Roman"/>
          <w:color w:val="auto"/>
        </w:rPr>
        <w:t xml:space="preserve">varying densities of </w:t>
      </w:r>
      <w:r w:rsidRPr="00AF5DB1">
        <w:rPr>
          <w:rFonts w:ascii="Times New Roman" w:hAnsi="Times New Roman" w:cs="Times New Roman"/>
          <w:color w:val="auto"/>
        </w:rPr>
        <w:t xml:space="preserve">TSSM by using </w:t>
      </w:r>
      <w:r w:rsidR="00717C6A" w:rsidRPr="00AF5DB1">
        <w:rPr>
          <w:rFonts w:ascii="Times New Roman" w:hAnsi="Times New Roman" w:cs="Times New Roman"/>
          <w:color w:val="auto"/>
        </w:rPr>
        <w:t>an optical</w:t>
      </w:r>
      <w:r w:rsidR="006E3AE6" w:rsidRPr="00AF5DB1">
        <w:rPr>
          <w:rFonts w:ascii="Times New Roman" w:hAnsi="Times New Roman" w:cs="Times New Roman"/>
          <w:color w:val="auto"/>
        </w:rPr>
        <w:t xml:space="preserve"> multispectral sensor.</w:t>
      </w:r>
      <w:r w:rsidRPr="00AF5DB1">
        <w:rPr>
          <w:rFonts w:ascii="Times New Roman" w:hAnsi="Times New Roman" w:cs="Times New Roman"/>
          <w:color w:val="auto"/>
        </w:rPr>
        <w:t xml:space="preserve"> Our intent </w:t>
      </w:r>
      <w:r w:rsidR="006E3AE6" w:rsidRPr="00AF5DB1">
        <w:rPr>
          <w:rFonts w:ascii="Times New Roman" w:hAnsi="Times New Roman" w:cs="Times New Roman"/>
          <w:color w:val="auto"/>
        </w:rPr>
        <w:t>was to determine if the ground-</w:t>
      </w:r>
      <w:r w:rsidRPr="00AF5DB1">
        <w:rPr>
          <w:rFonts w:ascii="Times New Roman" w:hAnsi="Times New Roman" w:cs="Times New Roman"/>
          <w:color w:val="auto"/>
        </w:rPr>
        <w:t>based optical sensor could classify and separate healthy cotton plants from those damaged by the spider mites.</w:t>
      </w:r>
    </w:p>
    <w:p w14:paraId="5B9D809D" w14:textId="77777777" w:rsidR="00D60EA9" w:rsidRPr="00AF5DB1" w:rsidRDefault="00D60EA9" w:rsidP="00AF32EE">
      <w:pPr>
        <w:rPr>
          <w:rFonts w:ascii="Times New Roman" w:hAnsi="Times New Roman" w:cs="Times New Roman"/>
          <w:color w:val="auto"/>
        </w:rPr>
      </w:pPr>
    </w:p>
    <w:p w14:paraId="1E7175EA" w14:textId="445BF8C7" w:rsidR="00FD3924" w:rsidRPr="00AF5DB1" w:rsidRDefault="006305D7" w:rsidP="00CC2488">
      <w:pPr>
        <w:rPr>
          <w:rFonts w:ascii="Times New Roman" w:hAnsi="Times New Roman"/>
          <w:b/>
          <w:color w:val="auto"/>
        </w:rPr>
      </w:pPr>
      <w:r w:rsidRPr="00AF5DB1">
        <w:rPr>
          <w:rFonts w:ascii="Times New Roman" w:hAnsi="Times New Roman"/>
          <w:b/>
          <w:color w:val="auto"/>
        </w:rPr>
        <w:t>PROTOCOL:</w:t>
      </w:r>
    </w:p>
    <w:p w14:paraId="4A6613AC" w14:textId="77777777" w:rsidR="0036172D" w:rsidRPr="00AF5DB1" w:rsidRDefault="0036172D" w:rsidP="00AF32EE">
      <w:pPr>
        <w:rPr>
          <w:rFonts w:ascii="Times New Roman" w:hAnsi="Times New Roman" w:cs="Times New Roman"/>
          <w:color w:val="auto"/>
        </w:rPr>
      </w:pPr>
    </w:p>
    <w:p w14:paraId="0B2C5383" w14:textId="3E8C789F" w:rsidR="00FD3924" w:rsidRPr="00AF5DB1" w:rsidRDefault="00FD3924" w:rsidP="00CC2488">
      <w:pPr>
        <w:spacing w:after="240"/>
        <w:rPr>
          <w:rFonts w:ascii="Times New Roman" w:hAnsi="Times New Roman"/>
          <w:b/>
          <w:color w:val="auto"/>
        </w:rPr>
      </w:pPr>
      <w:r w:rsidRPr="00AF5DB1">
        <w:rPr>
          <w:rFonts w:ascii="Times New Roman" w:hAnsi="Times New Roman"/>
          <w:b/>
          <w:color w:val="auto"/>
        </w:rPr>
        <w:t>1. Establish TSSM colonies on pinto beans</w:t>
      </w:r>
    </w:p>
    <w:p w14:paraId="2D415302" w14:textId="77777777" w:rsidR="004A2E94" w:rsidRPr="00AF5DB1" w:rsidRDefault="00B72646" w:rsidP="00717C6A">
      <w:pPr>
        <w:spacing w:after="240"/>
        <w:rPr>
          <w:rFonts w:ascii="Times New Roman" w:hAnsi="Times New Roman" w:cs="Times New Roman"/>
          <w:color w:val="auto"/>
        </w:rPr>
      </w:pPr>
      <w:r w:rsidRPr="00AF5DB1">
        <w:rPr>
          <w:rFonts w:ascii="Times New Roman" w:hAnsi="Times New Roman"/>
          <w:color w:val="auto"/>
        </w:rPr>
        <w:t>1.</w:t>
      </w:r>
      <w:r w:rsidR="00FD3924" w:rsidRPr="00AF5DB1">
        <w:rPr>
          <w:rFonts w:ascii="Times New Roman" w:hAnsi="Times New Roman"/>
          <w:color w:val="auto"/>
        </w:rPr>
        <w:t>1</w:t>
      </w:r>
      <w:r w:rsidR="00D60EA9" w:rsidRPr="00AF5DB1">
        <w:rPr>
          <w:rFonts w:ascii="Times New Roman" w:hAnsi="Times New Roman"/>
          <w:color w:val="auto"/>
        </w:rPr>
        <w:t>)</w:t>
      </w:r>
      <w:r w:rsidRPr="00AF5DB1">
        <w:rPr>
          <w:rFonts w:ascii="Times New Roman" w:hAnsi="Times New Roman"/>
          <w:color w:val="auto"/>
        </w:rPr>
        <w:t xml:space="preserve"> </w:t>
      </w:r>
      <w:r w:rsidRPr="00AF5DB1">
        <w:rPr>
          <w:rFonts w:ascii="Times New Roman" w:hAnsi="Times New Roman" w:cs="Times New Roman"/>
          <w:color w:val="auto"/>
        </w:rPr>
        <w:t>Plant</w:t>
      </w:r>
      <w:r w:rsidRPr="00AF5DB1">
        <w:rPr>
          <w:rFonts w:ascii="Times New Roman" w:hAnsi="Times New Roman"/>
          <w:color w:val="auto"/>
        </w:rPr>
        <w:t xml:space="preserve"> </w:t>
      </w:r>
      <w:r w:rsidR="000E7AE1" w:rsidRPr="00AF5DB1">
        <w:rPr>
          <w:rFonts w:ascii="Times New Roman" w:hAnsi="Times New Roman"/>
          <w:color w:val="auto"/>
        </w:rPr>
        <w:t>p</w:t>
      </w:r>
      <w:r w:rsidR="009A7835" w:rsidRPr="00AF5DB1">
        <w:rPr>
          <w:rFonts w:ascii="Times New Roman" w:hAnsi="Times New Roman" w:cs="Times New Roman"/>
          <w:color w:val="auto"/>
        </w:rPr>
        <w:t xml:space="preserve">into beans, </w:t>
      </w:r>
      <w:proofErr w:type="spellStart"/>
      <w:r w:rsidR="009A7835" w:rsidRPr="00AF5DB1">
        <w:rPr>
          <w:rFonts w:ascii="Times New Roman" w:hAnsi="Times New Roman" w:cs="Times New Roman"/>
          <w:i/>
          <w:iCs/>
          <w:color w:val="auto"/>
        </w:rPr>
        <w:t>Phaseolus</w:t>
      </w:r>
      <w:proofErr w:type="spellEnd"/>
      <w:r w:rsidR="009A7835" w:rsidRPr="00AF5DB1">
        <w:rPr>
          <w:rFonts w:ascii="Times New Roman" w:hAnsi="Times New Roman" w:cs="Times New Roman"/>
          <w:i/>
          <w:iCs/>
          <w:color w:val="auto"/>
        </w:rPr>
        <w:t xml:space="preserve"> vulgaris </w:t>
      </w:r>
      <w:r w:rsidR="00717C6A" w:rsidRPr="00AF5DB1">
        <w:rPr>
          <w:rFonts w:ascii="Times New Roman" w:hAnsi="Times New Roman" w:cs="Times New Roman"/>
          <w:color w:val="auto"/>
        </w:rPr>
        <w:t>L.,</w:t>
      </w:r>
      <w:r w:rsidR="009A7835" w:rsidRPr="00AF5DB1">
        <w:rPr>
          <w:rFonts w:ascii="Times New Roman" w:hAnsi="Times New Roman" w:cs="Times New Roman"/>
          <w:color w:val="auto"/>
        </w:rPr>
        <w:t xml:space="preserve"> </w:t>
      </w:r>
      <w:r w:rsidRPr="00AF5DB1">
        <w:rPr>
          <w:rFonts w:ascii="Times New Roman" w:hAnsi="Times New Roman" w:cs="Times New Roman"/>
          <w:color w:val="auto"/>
        </w:rPr>
        <w:t xml:space="preserve">in plastic trays </w:t>
      </w:r>
      <w:r w:rsidR="009A7835" w:rsidRPr="00AF5DB1">
        <w:rPr>
          <w:rFonts w:ascii="Times New Roman" w:hAnsi="Times New Roman" w:cs="Times New Roman"/>
          <w:color w:val="auto"/>
        </w:rPr>
        <w:t xml:space="preserve">(56 x 28 x 5 cm) </w:t>
      </w:r>
      <w:r w:rsidR="00A70A50" w:rsidRPr="00AF5DB1">
        <w:rPr>
          <w:rFonts w:ascii="Times New Roman" w:hAnsi="Times New Roman" w:cs="Times New Roman"/>
          <w:color w:val="auto"/>
        </w:rPr>
        <w:t xml:space="preserve">containing potting soil </w:t>
      </w:r>
      <w:r w:rsidR="009A7835" w:rsidRPr="00AF5DB1">
        <w:rPr>
          <w:rFonts w:ascii="Times New Roman" w:hAnsi="Times New Roman" w:cs="Times New Roman"/>
          <w:color w:val="auto"/>
        </w:rPr>
        <w:t>in the greenhouse</w:t>
      </w:r>
      <w:r w:rsidR="00237A14" w:rsidRPr="00AF5DB1">
        <w:rPr>
          <w:rFonts w:ascii="Times New Roman" w:hAnsi="Times New Roman" w:cs="Times New Roman"/>
          <w:color w:val="auto"/>
        </w:rPr>
        <w:t xml:space="preserve"> </w:t>
      </w:r>
      <w:r w:rsidR="00A733EA" w:rsidRPr="00AF5DB1">
        <w:rPr>
          <w:rFonts w:ascii="Times New Roman" w:hAnsi="Times New Roman" w:cs="Times New Roman"/>
          <w:color w:val="auto"/>
        </w:rPr>
        <w:t xml:space="preserve">as shown in Figure 1. </w:t>
      </w:r>
    </w:p>
    <w:p w14:paraId="41C22E3B" w14:textId="3E1A3D28" w:rsidR="00B72646" w:rsidRPr="00AF5DB1" w:rsidRDefault="00237A14" w:rsidP="00717C6A">
      <w:pPr>
        <w:spacing w:after="240"/>
        <w:rPr>
          <w:rFonts w:ascii="Times New Roman" w:hAnsi="Times New Roman" w:cs="Times New Roman"/>
          <w:color w:val="auto"/>
        </w:rPr>
      </w:pPr>
      <w:r w:rsidRPr="00AF5DB1">
        <w:rPr>
          <w:rFonts w:ascii="Times New Roman" w:hAnsi="Times New Roman" w:cs="Times New Roman"/>
          <w:color w:val="auto"/>
        </w:rPr>
        <w:t>[Place Figure 1 here].</w:t>
      </w:r>
    </w:p>
    <w:p w14:paraId="37D6E385" w14:textId="0F3D038A" w:rsidR="00E7581D" w:rsidRPr="00AF5DB1" w:rsidRDefault="00FD3924" w:rsidP="00717C6A">
      <w:pPr>
        <w:spacing w:after="240"/>
        <w:rPr>
          <w:rFonts w:ascii="Times New Roman" w:hAnsi="Times New Roman" w:cs="Times New Roman"/>
          <w:color w:val="auto"/>
        </w:rPr>
      </w:pPr>
      <w:r w:rsidRPr="00AF5DB1">
        <w:rPr>
          <w:rFonts w:ascii="Times New Roman" w:hAnsi="Times New Roman" w:cs="Times New Roman"/>
          <w:color w:val="auto"/>
        </w:rPr>
        <w:t>1.</w:t>
      </w:r>
      <w:r w:rsidR="00D60EA9" w:rsidRPr="00AF5DB1">
        <w:rPr>
          <w:rFonts w:ascii="Times New Roman" w:hAnsi="Times New Roman" w:cs="Times New Roman"/>
          <w:color w:val="auto"/>
        </w:rPr>
        <w:t>2)</w:t>
      </w:r>
      <w:r w:rsidR="00A70A50" w:rsidRPr="00AF5DB1">
        <w:rPr>
          <w:rFonts w:ascii="Times New Roman" w:hAnsi="Times New Roman" w:cs="Times New Roman"/>
          <w:color w:val="auto"/>
        </w:rPr>
        <w:t xml:space="preserve"> </w:t>
      </w:r>
      <w:r w:rsidR="00E7581D" w:rsidRPr="00AF5DB1">
        <w:rPr>
          <w:rFonts w:ascii="Times New Roman" w:hAnsi="Times New Roman" w:cs="Times New Roman"/>
          <w:color w:val="auto"/>
        </w:rPr>
        <w:t>Label the trays with marking sticks according to treatment and replication.</w:t>
      </w:r>
    </w:p>
    <w:p w14:paraId="5DF53B89" w14:textId="5F9BE9AB" w:rsidR="00A70A50" w:rsidRPr="00AF5DB1" w:rsidRDefault="00E7581D" w:rsidP="00717C6A">
      <w:pPr>
        <w:spacing w:after="240"/>
        <w:rPr>
          <w:rFonts w:ascii="Times New Roman" w:hAnsi="Times New Roman" w:cs="Times New Roman"/>
          <w:color w:val="auto"/>
        </w:rPr>
      </w:pPr>
      <w:r w:rsidRPr="00AF5DB1">
        <w:rPr>
          <w:rFonts w:ascii="Times New Roman" w:hAnsi="Times New Roman" w:cs="Times New Roman"/>
          <w:color w:val="auto"/>
        </w:rPr>
        <w:t>1.3</w:t>
      </w:r>
      <w:r w:rsidR="00D60EA9" w:rsidRPr="00AF5DB1">
        <w:rPr>
          <w:rFonts w:ascii="Times New Roman" w:hAnsi="Times New Roman" w:cs="Times New Roman"/>
          <w:color w:val="auto"/>
        </w:rPr>
        <w:t>)</w:t>
      </w:r>
      <w:r w:rsidRPr="00AF5DB1">
        <w:rPr>
          <w:rFonts w:ascii="Times New Roman" w:hAnsi="Times New Roman" w:cs="Times New Roman"/>
          <w:color w:val="auto"/>
        </w:rPr>
        <w:t xml:space="preserve"> </w:t>
      </w:r>
      <w:r w:rsidR="00A70A50" w:rsidRPr="00AF5DB1">
        <w:rPr>
          <w:rFonts w:ascii="Times New Roman" w:hAnsi="Times New Roman" w:cs="Times New Roman"/>
          <w:color w:val="auto"/>
        </w:rPr>
        <w:t xml:space="preserve">Set and maintain greenhouse temperature to </w:t>
      </w:r>
      <w:r w:rsidR="006F70E0" w:rsidRPr="00AF5DB1">
        <w:rPr>
          <w:rFonts w:ascii="Times New Roman" w:hAnsi="Times New Roman" w:cs="Times New Roman"/>
          <w:color w:val="auto"/>
        </w:rPr>
        <w:t>90</w:t>
      </w:r>
      <w:r w:rsidR="0054370C" w:rsidRPr="00AF5DB1">
        <w:rPr>
          <w:rFonts w:ascii="Times New Roman" w:hAnsi="Times New Roman" w:cs="Times New Roman"/>
          <w:color w:val="auto"/>
        </w:rPr>
        <w:t xml:space="preserve"> °</w:t>
      </w:r>
      <w:r w:rsidR="00A70A50" w:rsidRPr="00AF5DB1">
        <w:rPr>
          <w:rFonts w:ascii="Times New Roman" w:hAnsi="Times New Roman" w:cs="Times New Roman"/>
          <w:color w:val="auto"/>
        </w:rPr>
        <w:t>F and 70% Relative Humidity.</w:t>
      </w:r>
    </w:p>
    <w:p w14:paraId="0FA901AC" w14:textId="69CCA842" w:rsidR="004A2E94" w:rsidRPr="00AF5DB1" w:rsidRDefault="00FD3924" w:rsidP="00717C6A">
      <w:pPr>
        <w:spacing w:after="240"/>
        <w:rPr>
          <w:rFonts w:ascii="Times New Roman" w:hAnsi="Times New Roman" w:cs="Times New Roman"/>
          <w:color w:val="auto"/>
        </w:rPr>
      </w:pPr>
      <w:r w:rsidRPr="00AF5DB1">
        <w:rPr>
          <w:rFonts w:ascii="Times New Roman" w:hAnsi="Times New Roman" w:cs="Times New Roman"/>
          <w:color w:val="auto"/>
        </w:rPr>
        <w:t>1.</w:t>
      </w:r>
      <w:r w:rsidR="00002066" w:rsidRPr="00AF5DB1">
        <w:rPr>
          <w:rFonts w:ascii="Times New Roman" w:hAnsi="Times New Roman" w:cs="Times New Roman"/>
          <w:color w:val="auto"/>
        </w:rPr>
        <w:t>4</w:t>
      </w:r>
      <w:r w:rsidR="00D60EA9" w:rsidRPr="00AF5DB1">
        <w:rPr>
          <w:rFonts w:ascii="Times New Roman" w:hAnsi="Times New Roman" w:cs="Times New Roman"/>
          <w:color w:val="auto"/>
        </w:rPr>
        <w:t>)</w:t>
      </w:r>
      <w:r w:rsidR="00B72646" w:rsidRPr="00AF5DB1">
        <w:rPr>
          <w:rFonts w:ascii="Times New Roman" w:hAnsi="Times New Roman" w:cs="Times New Roman"/>
          <w:color w:val="auto"/>
        </w:rPr>
        <w:t xml:space="preserve"> </w:t>
      </w:r>
      <w:r w:rsidR="00A70A50" w:rsidRPr="00AF5DB1">
        <w:rPr>
          <w:rFonts w:ascii="Times New Roman" w:hAnsi="Times New Roman" w:cs="Times New Roman"/>
          <w:color w:val="auto"/>
        </w:rPr>
        <w:t>Grow</w:t>
      </w:r>
      <w:r w:rsidR="00B72646" w:rsidRPr="00AF5DB1">
        <w:rPr>
          <w:rFonts w:ascii="Times New Roman" w:hAnsi="Times New Roman" w:cs="Times New Roman"/>
          <w:color w:val="auto"/>
        </w:rPr>
        <w:t xml:space="preserve"> </w:t>
      </w:r>
      <w:r w:rsidR="00A70A50" w:rsidRPr="00AF5DB1">
        <w:rPr>
          <w:rFonts w:ascii="Times New Roman" w:hAnsi="Times New Roman" w:cs="Times New Roman"/>
          <w:color w:val="auto"/>
        </w:rPr>
        <w:t xml:space="preserve">beans </w:t>
      </w:r>
      <w:r w:rsidR="00B72646" w:rsidRPr="00AF5DB1">
        <w:rPr>
          <w:rFonts w:ascii="Times New Roman" w:hAnsi="Times New Roman" w:cs="Times New Roman"/>
          <w:color w:val="auto"/>
        </w:rPr>
        <w:t xml:space="preserve">to </w:t>
      </w:r>
      <w:r w:rsidR="005F014E" w:rsidRPr="00AF5DB1">
        <w:rPr>
          <w:rFonts w:ascii="Times New Roman" w:hAnsi="Times New Roman" w:cs="Times New Roman"/>
          <w:color w:val="auto"/>
        </w:rPr>
        <w:t xml:space="preserve">1-2 </w:t>
      </w:r>
      <w:r w:rsidR="00B72646" w:rsidRPr="00AF5DB1">
        <w:rPr>
          <w:rFonts w:ascii="Times New Roman" w:hAnsi="Times New Roman" w:cs="Times New Roman"/>
          <w:color w:val="auto"/>
        </w:rPr>
        <w:t>tr</w:t>
      </w:r>
      <w:r w:rsidR="005F014E" w:rsidRPr="00AF5DB1">
        <w:rPr>
          <w:rFonts w:ascii="Times New Roman" w:hAnsi="Times New Roman" w:cs="Times New Roman"/>
          <w:color w:val="auto"/>
        </w:rPr>
        <w:t xml:space="preserve">ifoliate </w:t>
      </w:r>
      <w:r w:rsidR="00B72646" w:rsidRPr="00AF5DB1">
        <w:rPr>
          <w:rFonts w:ascii="Times New Roman" w:hAnsi="Times New Roman" w:cs="Times New Roman"/>
          <w:color w:val="auto"/>
        </w:rPr>
        <w:t>leaf stage</w:t>
      </w:r>
      <w:r w:rsidR="00281391" w:rsidRPr="00AF5DB1">
        <w:rPr>
          <w:rFonts w:ascii="Times New Roman" w:hAnsi="Times New Roman" w:cs="Times New Roman"/>
          <w:color w:val="auto"/>
        </w:rPr>
        <w:t xml:space="preserve"> </w:t>
      </w:r>
      <w:r w:rsidR="007334A6">
        <w:rPr>
          <w:rFonts w:ascii="Times New Roman" w:hAnsi="Times New Roman" w:cs="Times New Roman"/>
          <w:color w:val="auto"/>
        </w:rPr>
        <w:fldChar w:fldCharType="begin"/>
      </w:r>
      <w:r w:rsidR="003D4335">
        <w:rPr>
          <w:rFonts w:ascii="Times New Roman" w:hAnsi="Times New Roman" w:cs="Times New Roman"/>
          <w:color w:val="auto"/>
        </w:rPr>
        <w:instrText xml:space="preserve"> ADDIN EN.CITE &lt;EndNote&gt;&lt;Cite&gt;&lt;Author&gt;Fernandez&lt;/Author&gt;&lt;Year&gt;1986&lt;/Year&gt;&lt;RecNum&gt;1154&lt;/RecNum&gt;&lt;DisplayText&gt;&lt;style face="superscript"&gt;10&lt;/style&gt;&lt;/DisplayText&gt;&lt;record&gt;&lt;rec-number&gt;1154&lt;/rec-number&gt;&lt;foreign-keys&gt;&lt;key app="EN" db-id="a9ad2x508pzvwqex9flvadaaz2zrs2f2d0ea" timestamp="1452545669"&gt;1154&lt;/key&gt;&lt;/foreign-keys&gt;&lt;ref-type name="Book"&gt;6&lt;/ref-type&gt;&lt;contributors&gt;&lt;authors&gt;&lt;author&gt;Fernandez, F&lt;/author&gt;&lt;author&gt;Gepts, P&lt;/author&gt;&lt;author&gt;Lopez, M&lt;/author&gt;&lt;/authors&gt;&lt;tertiary-authors&gt;&lt;author&gt;Jimenez, A&lt;/author&gt;&lt;author&gt;Smithson, J. B.&lt;/author&gt;&lt;/tertiary-authors&gt;&lt;subsidiary-authors&gt;&lt;author&gt;Arreogoces, O&lt;/author&gt;&lt;author&gt;Hidalgo, R&lt;/author&gt;&lt;author&gt;Correa, A&lt;/author&gt;&lt;/subsidiary-authors&gt;&lt;/contributors&gt;&lt;titles&gt;&lt;title&gt;Stage of development of the common bean plant&lt;/title&gt;&lt;/titles&gt;&lt;edition&gt;Communication Information Support Unit&lt;/edition&gt;&lt;section&gt;32&lt;/section&gt;&lt;dates&gt;&lt;year&gt;1986&lt;/year&gt;&lt;/dates&gt;&lt;pub-location&gt;Aparto Aereo 6713&amp;#xD;Cali, Colombia&amp;#xD;South America&lt;/pub-location&gt;&lt;publisher&gt;CIAT&lt;/publisher&gt;&lt;urls&gt;&lt;related-urls&gt;&lt;url&gt;https://books.google.com/books?id=1uD-Ojxhj9QC&lt;/url&gt;&lt;/related-urls&gt;&lt;/urls&gt;&lt;/record&gt;&lt;/Cite&gt;&lt;/EndNote&gt;</w:instrText>
      </w:r>
      <w:r w:rsidR="007334A6">
        <w:rPr>
          <w:rFonts w:ascii="Times New Roman" w:hAnsi="Times New Roman" w:cs="Times New Roman"/>
          <w:color w:val="auto"/>
        </w:rPr>
        <w:fldChar w:fldCharType="separate"/>
      </w:r>
      <w:r w:rsidR="009D094B" w:rsidRPr="009D094B">
        <w:rPr>
          <w:rFonts w:ascii="Times New Roman" w:hAnsi="Times New Roman" w:cs="Times New Roman"/>
          <w:noProof/>
          <w:color w:val="auto"/>
          <w:vertAlign w:val="superscript"/>
        </w:rPr>
        <w:t>10</w:t>
      </w:r>
      <w:r w:rsidR="007334A6">
        <w:rPr>
          <w:rFonts w:ascii="Times New Roman" w:hAnsi="Times New Roman" w:cs="Times New Roman"/>
          <w:color w:val="auto"/>
        </w:rPr>
        <w:fldChar w:fldCharType="end"/>
      </w:r>
      <w:r w:rsidR="00237A14" w:rsidRPr="00AF5DB1">
        <w:rPr>
          <w:rFonts w:ascii="Times New Roman" w:hAnsi="Times New Roman" w:cs="Times New Roman"/>
          <w:color w:val="auto"/>
        </w:rPr>
        <w:t xml:space="preserve"> </w:t>
      </w:r>
      <w:r w:rsidR="00A733EA" w:rsidRPr="00AF5DB1">
        <w:rPr>
          <w:rFonts w:ascii="Times New Roman" w:hAnsi="Times New Roman" w:cs="Times New Roman"/>
          <w:color w:val="auto"/>
        </w:rPr>
        <w:t>as shown in Figure 2.</w:t>
      </w:r>
      <w:r w:rsidR="00237A14" w:rsidRPr="00AF5DB1">
        <w:rPr>
          <w:rFonts w:ascii="Times New Roman" w:hAnsi="Times New Roman" w:cs="Times New Roman"/>
          <w:color w:val="auto"/>
        </w:rPr>
        <w:t xml:space="preserve"> </w:t>
      </w:r>
    </w:p>
    <w:p w14:paraId="7760547B" w14:textId="61B1EAAA" w:rsidR="00B72646" w:rsidRPr="00AF5DB1" w:rsidRDefault="00237A14" w:rsidP="00717C6A">
      <w:pPr>
        <w:spacing w:after="240"/>
        <w:rPr>
          <w:rFonts w:ascii="Times New Roman" w:hAnsi="Times New Roman" w:cs="Times New Roman"/>
          <w:color w:val="auto"/>
        </w:rPr>
      </w:pPr>
      <w:r w:rsidRPr="00AF5DB1">
        <w:rPr>
          <w:rFonts w:ascii="Times New Roman" w:hAnsi="Times New Roman" w:cs="Times New Roman"/>
          <w:color w:val="auto"/>
        </w:rPr>
        <w:t>[Place Figure 2 here].</w:t>
      </w:r>
    </w:p>
    <w:p w14:paraId="4970D116" w14:textId="1AC30FAC" w:rsidR="00002066" w:rsidRPr="00AF5DB1" w:rsidRDefault="00FD3924" w:rsidP="00CC2488">
      <w:pPr>
        <w:spacing w:after="240"/>
        <w:rPr>
          <w:rFonts w:ascii="Times New Roman" w:hAnsi="Times New Roman" w:cs="Times New Roman"/>
          <w:color w:val="auto"/>
        </w:rPr>
      </w:pPr>
      <w:r w:rsidRPr="00AF5DB1">
        <w:rPr>
          <w:rFonts w:ascii="Times New Roman" w:hAnsi="Times New Roman" w:cs="Times New Roman"/>
          <w:color w:val="auto"/>
        </w:rPr>
        <w:t>1.</w:t>
      </w:r>
      <w:r w:rsidR="00002066" w:rsidRPr="00AF5DB1">
        <w:rPr>
          <w:rFonts w:ascii="Times New Roman" w:hAnsi="Times New Roman" w:cs="Times New Roman"/>
          <w:color w:val="auto"/>
        </w:rPr>
        <w:t>5</w:t>
      </w:r>
      <w:r w:rsidR="00D60EA9" w:rsidRPr="00AF5DB1">
        <w:rPr>
          <w:rFonts w:ascii="Times New Roman" w:hAnsi="Times New Roman" w:cs="Times New Roman"/>
          <w:color w:val="auto"/>
        </w:rPr>
        <w:t>)</w:t>
      </w:r>
      <w:r w:rsidR="00B72646" w:rsidRPr="00AF5DB1">
        <w:rPr>
          <w:rFonts w:ascii="Times New Roman" w:hAnsi="Times New Roman" w:cs="Times New Roman"/>
          <w:color w:val="auto"/>
        </w:rPr>
        <w:t xml:space="preserve"> </w:t>
      </w:r>
      <w:r w:rsidR="00FC5F92" w:rsidRPr="00AF5DB1">
        <w:rPr>
          <w:rFonts w:ascii="Times New Roman" w:hAnsi="Times New Roman" w:cs="Times New Roman"/>
          <w:color w:val="auto"/>
        </w:rPr>
        <w:t xml:space="preserve">Collect spider mites from cotton plants infested naturally with </w:t>
      </w:r>
      <w:r w:rsidR="00002066" w:rsidRPr="00AF5DB1">
        <w:rPr>
          <w:rFonts w:ascii="Times New Roman" w:hAnsi="Times New Roman" w:cs="Times New Roman"/>
          <w:color w:val="auto"/>
        </w:rPr>
        <w:t>mites</w:t>
      </w:r>
      <w:r w:rsidR="008712F5" w:rsidRPr="00AF5DB1">
        <w:rPr>
          <w:rFonts w:ascii="Times New Roman" w:hAnsi="Times New Roman" w:cs="Times New Roman"/>
          <w:color w:val="auto"/>
        </w:rPr>
        <w:t xml:space="preserve"> by removing infested leaves</w:t>
      </w:r>
      <w:r w:rsidR="00FC5F92" w:rsidRPr="00AF5DB1">
        <w:rPr>
          <w:rFonts w:ascii="Times New Roman" w:hAnsi="Times New Roman" w:cs="Times New Roman"/>
          <w:color w:val="auto"/>
        </w:rPr>
        <w:t xml:space="preserve">. </w:t>
      </w:r>
    </w:p>
    <w:p w14:paraId="6AA81462" w14:textId="18A8B30F" w:rsidR="00347926" w:rsidRPr="00AF5DB1" w:rsidRDefault="00FD3924" w:rsidP="00CC2488">
      <w:pPr>
        <w:spacing w:after="240"/>
        <w:rPr>
          <w:rFonts w:ascii="Times New Roman" w:hAnsi="Times New Roman" w:cs="Times New Roman"/>
          <w:color w:val="auto"/>
        </w:rPr>
      </w:pPr>
      <w:r w:rsidRPr="00AF5DB1">
        <w:rPr>
          <w:rFonts w:ascii="Times New Roman" w:hAnsi="Times New Roman" w:cs="Times New Roman"/>
          <w:color w:val="auto"/>
        </w:rPr>
        <w:t>1.</w:t>
      </w:r>
      <w:r w:rsidR="00002066" w:rsidRPr="00AF5DB1">
        <w:rPr>
          <w:rFonts w:ascii="Times New Roman" w:hAnsi="Times New Roman" w:cs="Times New Roman"/>
          <w:color w:val="auto"/>
        </w:rPr>
        <w:t>6</w:t>
      </w:r>
      <w:r w:rsidR="00D60EA9" w:rsidRPr="00AF5DB1">
        <w:rPr>
          <w:rFonts w:ascii="Times New Roman" w:hAnsi="Times New Roman" w:cs="Times New Roman"/>
          <w:color w:val="auto"/>
        </w:rPr>
        <w:t>)</w:t>
      </w:r>
      <w:r w:rsidR="00640616" w:rsidRPr="00AF5DB1">
        <w:rPr>
          <w:rFonts w:ascii="Times New Roman" w:hAnsi="Times New Roman" w:cs="Times New Roman"/>
          <w:color w:val="auto"/>
        </w:rPr>
        <w:t xml:space="preserve"> </w:t>
      </w:r>
      <w:r w:rsidR="008712F5" w:rsidRPr="00AF5DB1">
        <w:rPr>
          <w:rFonts w:ascii="Times New Roman" w:hAnsi="Times New Roman" w:cs="Times New Roman"/>
          <w:color w:val="auto"/>
        </w:rPr>
        <w:t xml:space="preserve">Place </w:t>
      </w:r>
      <w:r w:rsidR="00347926" w:rsidRPr="00AF5DB1">
        <w:rPr>
          <w:rFonts w:ascii="Times New Roman" w:hAnsi="Times New Roman" w:cs="Times New Roman"/>
          <w:color w:val="auto"/>
        </w:rPr>
        <w:t xml:space="preserve"> spider mite </w:t>
      </w:r>
      <w:r w:rsidR="008712F5" w:rsidRPr="00AF5DB1">
        <w:rPr>
          <w:rFonts w:ascii="Times New Roman" w:hAnsi="Times New Roman" w:cs="Times New Roman"/>
          <w:color w:val="auto"/>
        </w:rPr>
        <w:t xml:space="preserve">infested cotton leaves </w:t>
      </w:r>
      <w:r w:rsidR="00347926" w:rsidRPr="00AF5DB1">
        <w:rPr>
          <w:rFonts w:ascii="Times New Roman" w:hAnsi="Times New Roman" w:cs="Times New Roman"/>
          <w:color w:val="auto"/>
        </w:rPr>
        <w:t xml:space="preserve"> on pinto beans </w:t>
      </w:r>
      <w:r w:rsidR="008E7B65" w:rsidRPr="00AF5DB1">
        <w:rPr>
          <w:rFonts w:ascii="Times New Roman" w:hAnsi="Times New Roman" w:cs="Times New Roman"/>
          <w:color w:val="auto"/>
        </w:rPr>
        <w:t xml:space="preserve">as often as necessary </w:t>
      </w:r>
      <w:r w:rsidR="00347926" w:rsidRPr="00AF5DB1">
        <w:rPr>
          <w:rFonts w:ascii="Times New Roman" w:hAnsi="Times New Roman" w:cs="Times New Roman"/>
          <w:color w:val="auto"/>
        </w:rPr>
        <w:t xml:space="preserve">until </w:t>
      </w:r>
      <w:r w:rsidR="00742C6F">
        <w:rPr>
          <w:rFonts w:ascii="Times New Roman" w:hAnsi="Times New Roman" w:cs="Times New Roman"/>
          <w:color w:val="auto"/>
        </w:rPr>
        <w:t xml:space="preserve">all </w:t>
      </w:r>
      <w:r w:rsidR="00347926" w:rsidRPr="00AF5DB1">
        <w:rPr>
          <w:rFonts w:ascii="Times New Roman" w:hAnsi="Times New Roman" w:cs="Times New Roman"/>
          <w:color w:val="auto"/>
        </w:rPr>
        <w:t xml:space="preserve">plants </w:t>
      </w:r>
      <w:r w:rsidR="00742C6F">
        <w:rPr>
          <w:rFonts w:ascii="Times New Roman" w:hAnsi="Times New Roman" w:cs="Times New Roman"/>
          <w:color w:val="auto"/>
        </w:rPr>
        <w:t xml:space="preserve">in the trays </w:t>
      </w:r>
      <w:r w:rsidR="00253E53" w:rsidRPr="00AF5DB1">
        <w:rPr>
          <w:rFonts w:ascii="Times New Roman" w:hAnsi="Times New Roman" w:cs="Times New Roman"/>
          <w:color w:val="auto"/>
        </w:rPr>
        <w:t>a</w:t>
      </w:r>
      <w:r w:rsidR="00347926" w:rsidRPr="00AF5DB1">
        <w:rPr>
          <w:rFonts w:ascii="Times New Roman" w:hAnsi="Times New Roman" w:cs="Times New Roman"/>
          <w:color w:val="auto"/>
        </w:rPr>
        <w:t xml:space="preserve">re </w:t>
      </w:r>
      <w:r w:rsidR="00640616" w:rsidRPr="00AF5DB1">
        <w:rPr>
          <w:rFonts w:ascii="Times New Roman" w:hAnsi="Times New Roman" w:cs="Times New Roman"/>
          <w:color w:val="auto"/>
        </w:rPr>
        <w:t xml:space="preserve"> infested</w:t>
      </w:r>
      <w:r w:rsidR="00742C6F">
        <w:rPr>
          <w:rFonts w:ascii="Times New Roman" w:hAnsi="Times New Roman" w:cs="Times New Roman"/>
          <w:color w:val="auto"/>
        </w:rPr>
        <w:t xml:space="preserve"> with numerous TSSM</w:t>
      </w:r>
      <w:r w:rsidR="00806961">
        <w:rPr>
          <w:rFonts w:ascii="Times New Roman" w:hAnsi="Times New Roman" w:cs="Times New Roman"/>
          <w:color w:val="auto"/>
        </w:rPr>
        <w:t>s</w:t>
      </w:r>
      <w:r w:rsidR="00640616" w:rsidRPr="00AF5DB1">
        <w:rPr>
          <w:rFonts w:ascii="Times New Roman" w:hAnsi="Times New Roman" w:cs="Times New Roman"/>
          <w:color w:val="auto"/>
        </w:rPr>
        <w:t>.</w:t>
      </w:r>
      <w:r w:rsidRPr="00AF5DB1">
        <w:rPr>
          <w:rFonts w:ascii="Times New Roman" w:hAnsi="Times New Roman" w:cs="Times New Roman"/>
          <w:color w:val="auto"/>
        </w:rPr>
        <w:t xml:space="preserve"> </w:t>
      </w:r>
      <w:r w:rsidR="005F014E" w:rsidRPr="00AF5DB1">
        <w:rPr>
          <w:rFonts w:ascii="Times New Roman" w:hAnsi="Times New Roman" w:cs="Times New Roman"/>
          <w:color w:val="auto"/>
        </w:rPr>
        <w:t xml:space="preserve"> </w:t>
      </w:r>
    </w:p>
    <w:p w14:paraId="69C805A5" w14:textId="77777777" w:rsidR="00FD3924" w:rsidRPr="00AF5DB1" w:rsidRDefault="00FD3924" w:rsidP="00CC2488">
      <w:pPr>
        <w:spacing w:after="240"/>
        <w:rPr>
          <w:rFonts w:ascii="Times New Roman" w:hAnsi="Times New Roman" w:cs="Times New Roman"/>
          <w:b/>
          <w:color w:val="auto"/>
        </w:rPr>
      </w:pPr>
      <w:r w:rsidRPr="00AF5DB1">
        <w:rPr>
          <w:rFonts w:ascii="Times New Roman" w:hAnsi="Times New Roman" w:cs="Times New Roman"/>
          <w:b/>
          <w:color w:val="auto"/>
        </w:rPr>
        <w:t>2. Transfer TSSM to Cotton Plants</w:t>
      </w:r>
    </w:p>
    <w:p w14:paraId="01846B08" w14:textId="77777777" w:rsidR="004A2E94" w:rsidRPr="00AF5DB1" w:rsidRDefault="00FD3924" w:rsidP="00CC2488">
      <w:pPr>
        <w:spacing w:after="240"/>
        <w:rPr>
          <w:rFonts w:ascii="Times New Roman" w:hAnsi="Times New Roman" w:cs="Times New Roman"/>
          <w:color w:val="auto"/>
        </w:rPr>
      </w:pPr>
      <w:r w:rsidRPr="00AF5DB1">
        <w:rPr>
          <w:rFonts w:ascii="Times New Roman" w:hAnsi="Times New Roman" w:cs="Times New Roman"/>
          <w:color w:val="auto"/>
        </w:rPr>
        <w:t>2.1</w:t>
      </w:r>
      <w:r w:rsidR="00D60EA9" w:rsidRPr="00AF5DB1">
        <w:rPr>
          <w:rFonts w:ascii="Times New Roman" w:hAnsi="Times New Roman" w:cs="Times New Roman"/>
          <w:color w:val="auto"/>
        </w:rPr>
        <w:t>)</w:t>
      </w:r>
      <w:r w:rsidR="00B72646" w:rsidRPr="00AF5DB1">
        <w:rPr>
          <w:rFonts w:ascii="Times New Roman" w:hAnsi="Times New Roman" w:cs="Times New Roman"/>
          <w:color w:val="auto"/>
        </w:rPr>
        <w:t xml:space="preserve"> </w:t>
      </w:r>
      <w:r w:rsidR="00AD7924" w:rsidRPr="00AF5DB1">
        <w:rPr>
          <w:rFonts w:ascii="Times New Roman" w:hAnsi="Times New Roman" w:cs="Times New Roman"/>
          <w:color w:val="auto"/>
        </w:rPr>
        <w:t>Grow Non-</w:t>
      </w:r>
      <w:proofErr w:type="spellStart"/>
      <w:r w:rsidR="00AD7924" w:rsidRPr="00AF5DB1">
        <w:rPr>
          <w:rFonts w:ascii="Times New Roman" w:hAnsi="Times New Roman" w:cs="Times New Roman"/>
          <w:i/>
          <w:iCs/>
          <w:color w:val="auto"/>
        </w:rPr>
        <w:t>Bt</w:t>
      </w:r>
      <w:proofErr w:type="spellEnd"/>
      <w:r w:rsidR="00127ABA" w:rsidRPr="00AF5DB1">
        <w:rPr>
          <w:rFonts w:ascii="Times New Roman" w:hAnsi="Times New Roman"/>
          <w:i/>
          <w:color w:val="auto"/>
        </w:rPr>
        <w:t xml:space="preserve"> </w:t>
      </w:r>
      <w:r w:rsidR="00E97E90" w:rsidRPr="00AF5DB1">
        <w:rPr>
          <w:rFonts w:ascii="Times New Roman" w:hAnsi="Times New Roman" w:cs="Times New Roman"/>
          <w:iCs/>
          <w:color w:val="auto"/>
        </w:rPr>
        <w:t>(not genetically modified)</w:t>
      </w:r>
      <w:r w:rsidR="00127ABA" w:rsidRPr="00AF5DB1">
        <w:rPr>
          <w:rFonts w:ascii="Times New Roman" w:hAnsi="Times New Roman" w:cs="Times New Roman"/>
          <w:i/>
          <w:iCs/>
          <w:color w:val="auto"/>
        </w:rPr>
        <w:t xml:space="preserve"> </w:t>
      </w:r>
      <w:r w:rsidR="00AD7924" w:rsidRPr="00AF5DB1">
        <w:rPr>
          <w:rFonts w:ascii="Times New Roman" w:hAnsi="Times New Roman" w:cs="Times New Roman"/>
          <w:i/>
          <w:iCs/>
          <w:color w:val="auto"/>
        </w:rPr>
        <w:t xml:space="preserve"> </w:t>
      </w:r>
      <w:r w:rsidR="00AD7924" w:rsidRPr="00AF5DB1">
        <w:rPr>
          <w:rFonts w:ascii="Times New Roman" w:hAnsi="Times New Roman" w:cs="Times New Roman"/>
          <w:color w:val="auto"/>
        </w:rPr>
        <w:t xml:space="preserve">cotton plants  </w:t>
      </w:r>
      <w:r w:rsidR="00E81097" w:rsidRPr="00AF5DB1">
        <w:rPr>
          <w:rFonts w:ascii="Times New Roman" w:hAnsi="Times New Roman" w:cs="Times New Roman"/>
          <w:color w:val="auto"/>
        </w:rPr>
        <w:t xml:space="preserve">to 4-5 true leaf stage </w:t>
      </w:r>
      <w:r w:rsidR="00AD7924" w:rsidRPr="00AF5DB1">
        <w:rPr>
          <w:rFonts w:ascii="Times New Roman" w:hAnsi="Times New Roman" w:cs="Times New Roman"/>
          <w:color w:val="auto"/>
        </w:rPr>
        <w:t>in plastic trays (56 x 28 x 5 cm) in the greenhouse</w:t>
      </w:r>
      <w:r w:rsidR="008E7B65" w:rsidRPr="00AF5DB1">
        <w:rPr>
          <w:rFonts w:ascii="Times New Roman" w:hAnsi="Times New Roman" w:cs="Times New Roman"/>
          <w:color w:val="auto"/>
        </w:rPr>
        <w:t xml:space="preserve"> as specified in step 1.3</w:t>
      </w:r>
      <w:r w:rsidR="00237A14" w:rsidRPr="00AF5DB1">
        <w:rPr>
          <w:rFonts w:ascii="Times New Roman" w:hAnsi="Times New Roman" w:cs="Times New Roman"/>
          <w:color w:val="auto"/>
        </w:rPr>
        <w:t xml:space="preserve"> </w:t>
      </w:r>
      <w:r w:rsidR="00A733EA" w:rsidRPr="00AF5DB1">
        <w:rPr>
          <w:rFonts w:ascii="Times New Roman" w:hAnsi="Times New Roman" w:cs="Times New Roman"/>
          <w:color w:val="auto"/>
        </w:rPr>
        <w:t>and shown in Figure 3.</w:t>
      </w:r>
      <w:r w:rsidR="00237A14" w:rsidRPr="00AF5DB1">
        <w:rPr>
          <w:rFonts w:ascii="Times New Roman" w:hAnsi="Times New Roman" w:cs="Times New Roman"/>
          <w:color w:val="auto"/>
        </w:rPr>
        <w:t xml:space="preserve"> </w:t>
      </w:r>
    </w:p>
    <w:p w14:paraId="09CEAAEE" w14:textId="3F2E383C" w:rsidR="00AD7924" w:rsidRPr="00AF5DB1" w:rsidRDefault="00237A14" w:rsidP="00CC2488">
      <w:pPr>
        <w:spacing w:after="240"/>
        <w:rPr>
          <w:rFonts w:ascii="Times New Roman" w:hAnsi="Times New Roman" w:cs="Times New Roman"/>
          <w:color w:val="auto"/>
        </w:rPr>
      </w:pPr>
      <w:r w:rsidRPr="00AF5DB1">
        <w:rPr>
          <w:rFonts w:ascii="Times New Roman" w:hAnsi="Times New Roman" w:cs="Times New Roman"/>
          <w:color w:val="auto"/>
        </w:rPr>
        <w:t>[Place Figure 3 here].</w:t>
      </w:r>
    </w:p>
    <w:p w14:paraId="13897223" w14:textId="50CA1311" w:rsidR="00253E53" w:rsidRPr="00AF5DB1" w:rsidRDefault="00FD3924" w:rsidP="00CC2488">
      <w:pPr>
        <w:spacing w:after="240"/>
        <w:rPr>
          <w:rFonts w:ascii="Times New Roman" w:hAnsi="Times New Roman" w:cs="Times New Roman"/>
          <w:color w:val="auto"/>
        </w:rPr>
      </w:pPr>
      <w:r w:rsidRPr="00AF5DB1">
        <w:rPr>
          <w:rFonts w:ascii="Times New Roman" w:hAnsi="Times New Roman" w:cs="Times New Roman"/>
          <w:color w:val="auto"/>
        </w:rPr>
        <w:t>2.</w:t>
      </w:r>
      <w:r w:rsidR="00127ABA" w:rsidRPr="00AF5DB1">
        <w:rPr>
          <w:rFonts w:ascii="Times New Roman" w:hAnsi="Times New Roman" w:cs="Times New Roman"/>
          <w:color w:val="auto"/>
        </w:rPr>
        <w:t>2</w:t>
      </w:r>
      <w:r w:rsidR="00D60EA9" w:rsidRPr="00AF5DB1">
        <w:rPr>
          <w:rFonts w:ascii="Times New Roman" w:hAnsi="Times New Roman" w:cs="Times New Roman"/>
          <w:color w:val="auto"/>
        </w:rPr>
        <w:t>)</w:t>
      </w:r>
      <w:r w:rsidR="00AD7924" w:rsidRPr="00AF5DB1">
        <w:rPr>
          <w:rFonts w:ascii="Times New Roman" w:hAnsi="Times New Roman" w:cs="Times New Roman"/>
          <w:color w:val="auto"/>
        </w:rPr>
        <w:t xml:space="preserve"> </w:t>
      </w:r>
      <w:r w:rsidR="00253E53" w:rsidRPr="00AF5DB1">
        <w:rPr>
          <w:rFonts w:ascii="Times New Roman" w:hAnsi="Times New Roman" w:cs="Times New Roman"/>
          <w:color w:val="auto"/>
        </w:rPr>
        <w:t xml:space="preserve">Transfer </w:t>
      </w:r>
      <w:r w:rsidR="00AD7924" w:rsidRPr="00AF5DB1">
        <w:rPr>
          <w:rFonts w:ascii="Times New Roman" w:hAnsi="Times New Roman" w:cs="Times New Roman"/>
          <w:color w:val="auto"/>
        </w:rPr>
        <w:t>spider mite</w:t>
      </w:r>
      <w:r w:rsidR="00253E53" w:rsidRPr="00AF5DB1">
        <w:rPr>
          <w:rFonts w:ascii="Times New Roman" w:hAnsi="Times New Roman" w:cs="Times New Roman"/>
          <w:color w:val="auto"/>
        </w:rPr>
        <w:t xml:space="preserve"> colonies</w:t>
      </w:r>
      <w:r w:rsidR="00AD7924" w:rsidRPr="00AF5DB1">
        <w:rPr>
          <w:rFonts w:ascii="Times New Roman" w:hAnsi="Times New Roman" w:cs="Times New Roman"/>
          <w:color w:val="auto"/>
        </w:rPr>
        <w:t xml:space="preserve"> </w:t>
      </w:r>
      <w:r w:rsidR="00127ABA" w:rsidRPr="00AF5DB1">
        <w:rPr>
          <w:rFonts w:ascii="Times New Roman" w:hAnsi="Times New Roman" w:cs="Times New Roman"/>
          <w:color w:val="auto"/>
        </w:rPr>
        <w:t xml:space="preserve">from pinto beans </w:t>
      </w:r>
      <w:r w:rsidR="009A7835" w:rsidRPr="00AF5DB1">
        <w:rPr>
          <w:rFonts w:ascii="Times New Roman" w:hAnsi="Times New Roman" w:cs="Times New Roman"/>
          <w:color w:val="auto"/>
        </w:rPr>
        <w:t>on</w:t>
      </w:r>
      <w:r w:rsidR="00253E53" w:rsidRPr="00AF5DB1">
        <w:rPr>
          <w:rFonts w:ascii="Times New Roman" w:hAnsi="Times New Roman" w:cs="Times New Roman"/>
          <w:color w:val="auto"/>
        </w:rPr>
        <w:t>to</w:t>
      </w:r>
      <w:r w:rsidR="009A7835" w:rsidRPr="00AF5DB1">
        <w:rPr>
          <w:rFonts w:ascii="Times New Roman" w:hAnsi="Times New Roman" w:cs="Times New Roman"/>
          <w:color w:val="auto"/>
        </w:rPr>
        <w:t xml:space="preserve"> young </w:t>
      </w:r>
      <w:r w:rsidR="00AD7924" w:rsidRPr="00AF5DB1">
        <w:rPr>
          <w:rFonts w:ascii="Times New Roman" w:hAnsi="Times New Roman" w:cs="Times New Roman"/>
          <w:color w:val="auto"/>
        </w:rPr>
        <w:t>cotton plants at 4-5 true leaf stage</w:t>
      </w:r>
      <w:r w:rsidR="00253E53" w:rsidRPr="00AF5DB1">
        <w:rPr>
          <w:rFonts w:ascii="Times New Roman" w:hAnsi="Times New Roman" w:cs="Times New Roman"/>
          <w:color w:val="auto"/>
        </w:rPr>
        <w:t>.</w:t>
      </w:r>
    </w:p>
    <w:p w14:paraId="46BF03BC" w14:textId="21223CDC" w:rsidR="004A2E94" w:rsidRPr="00AF5DB1" w:rsidRDefault="00FD3924" w:rsidP="00CC2488">
      <w:pPr>
        <w:spacing w:after="240"/>
        <w:rPr>
          <w:rFonts w:ascii="Times New Roman" w:hAnsi="Times New Roman" w:cs="Times New Roman"/>
          <w:color w:val="auto"/>
        </w:rPr>
      </w:pPr>
      <w:r w:rsidRPr="00AF5DB1">
        <w:rPr>
          <w:rFonts w:ascii="Times New Roman" w:hAnsi="Times New Roman" w:cs="Times New Roman"/>
          <w:color w:val="auto"/>
        </w:rPr>
        <w:t>2.</w:t>
      </w:r>
      <w:r w:rsidR="00127ABA" w:rsidRPr="00AF5DB1">
        <w:rPr>
          <w:rFonts w:ascii="Times New Roman" w:hAnsi="Times New Roman" w:cs="Times New Roman"/>
          <w:color w:val="auto"/>
        </w:rPr>
        <w:t>2</w:t>
      </w:r>
      <w:r w:rsidRPr="00AF5DB1">
        <w:rPr>
          <w:rFonts w:ascii="Times New Roman" w:hAnsi="Times New Roman" w:cs="Times New Roman"/>
          <w:color w:val="auto"/>
        </w:rPr>
        <w:t>.1</w:t>
      </w:r>
      <w:r w:rsidR="00D60EA9" w:rsidRPr="00AF5DB1">
        <w:rPr>
          <w:rFonts w:ascii="Times New Roman" w:hAnsi="Times New Roman" w:cs="Times New Roman"/>
          <w:color w:val="auto"/>
        </w:rPr>
        <w:t>)</w:t>
      </w:r>
      <w:r w:rsidR="00253E53" w:rsidRPr="00AF5DB1">
        <w:rPr>
          <w:rFonts w:ascii="Times New Roman" w:hAnsi="Times New Roman" w:cs="Times New Roman"/>
          <w:color w:val="auto"/>
        </w:rPr>
        <w:t xml:space="preserve"> Transfer 3 masses </w:t>
      </w:r>
      <w:r w:rsidR="00546578" w:rsidRPr="00AF5DB1">
        <w:rPr>
          <w:rFonts w:ascii="Times New Roman" w:hAnsi="Times New Roman" w:cs="Times New Roman"/>
          <w:color w:val="auto"/>
        </w:rPr>
        <w:t xml:space="preserve">of spider mites </w:t>
      </w:r>
      <w:r w:rsidR="00253E53" w:rsidRPr="00AF5DB1">
        <w:rPr>
          <w:rFonts w:ascii="Times New Roman" w:hAnsi="Times New Roman" w:cs="Times New Roman"/>
          <w:color w:val="auto"/>
        </w:rPr>
        <w:t>for lightly infested plants.</w:t>
      </w:r>
      <w:r w:rsidR="00BF1398" w:rsidRPr="00AF5DB1">
        <w:rPr>
          <w:rFonts w:ascii="Times New Roman" w:hAnsi="Times New Roman" w:cs="Times New Roman"/>
          <w:color w:val="auto"/>
        </w:rPr>
        <w:t xml:space="preserve"> </w:t>
      </w:r>
      <w:r w:rsidR="00080E67" w:rsidRPr="00AF5DB1">
        <w:rPr>
          <w:rFonts w:ascii="Times New Roman" w:hAnsi="Times New Roman" w:cs="Times New Roman"/>
          <w:color w:val="auto"/>
        </w:rPr>
        <w:t xml:space="preserve">Note: </w:t>
      </w:r>
      <w:r w:rsidR="00C56DBC" w:rsidRPr="00AF5DB1">
        <w:rPr>
          <w:rFonts w:ascii="Times New Roman" w:hAnsi="Times New Roman" w:cs="Times New Roman"/>
          <w:color w:val="auto"/>
        </w:rPr>
        <w:t>At very high infestation levels, spider mites form masses or bolls</w:t>
      </w:r>
      <w:r w:rsidR="00960CD4">
        <w:rPr>
          <w:rFonts w:ascii="Times New Roman" w:hAnsi="Times New Roman" w:cs="Times New Roman"/>
          <w:color w:val="auto"/>
        </w:rPr>
        <w:fldChar w:fldCharType="begin"/>
      </w:r>
      <w:r w:rsidR="009D094B">
        <w:rPr>
          <w:rFonts w:ascii="Times New Roman" w:hAnsi="Times New Roman" w:cs="Times New Roman"/>
          <w:color w:val="auto"/>
        </w:rPr>
        <w:instrText xml:space="preserve"> ADDIN EN.CITE &lt;EndNote&gt;&lt;Cite&gt;&lt;Author&gt;Clotuche&lt;/Author&gt;&lt;Year&gt;2011&lt;/Year&gt;&lt;RecNum&gt;1219&lt;/RecNum&gt;&lt;DisplayText&gt;&lt;style face="superscript"&gt;11&lt;/style&gt;&lt;/DisplayText&gt;&lt;record&gt;&lt;rec-number&gt;1219&lt;/rec-number&gt;&lt;foreign-keys&gt;&lt;key app="EN" db-id="a9ad2x508pzvwqex9flvadaaz2zrs2f2d0ea" timestamp="1464039939"&gt;1219&lt;/key&gt;&lt;/foreign-keys&gt;&lt;ref-type name="Journal Article"&gt;17&lt;/ref-type&gt;&lt;contributors&gt;&lt;authors&gt;&lt;author&gt;Clotuche, Gwendoline&lt;/author&gt;&lt;author&gt;Mailleux, Anne-Catherine&lt;/author&gt;&lt;author&gt;Fernández, Aina Astudillo&lt;/author&gt;&lt;author&gt;Deneubourg, Jean-Louis&lt;/author&gt;&lt;author&gt;Detrain, Claire&lt;/author&gt;&lt;author&gt;Hance, Thierry&lt;/author&gt;&lt;/authors&gt;&lt;/contributors&gt;&lt;titles&gt;&lt;title&gt;The formation of collective silk balls in the spider mite Tetranychus urticae Koch&lt;/title&gt;&lt;secondary-title&gt;Plos one&lt;/secondary-title&gt;&lt;/titles&gt;&lt;periodical&gt;&lt;full-title&gt;PLoS ONE&lt;/full-title&gt;&lt;abbr-1&gt;PLoS ONE&lt;/abbr-1&gt;&lt;abbr-2&gt;PLoS. ONE&lt;/abbr-2&gt;&lt;/periodical&gt;&lt;pages&gt;1804-1807&lt;/pages&gt;&lt;volume&gt;6&lt;/volume&gt;&lt;number&gt;4&lt;/number&gt;&lt;dates&gt;&lt;year&gt;2011&lt;/year&gt;&lt;/dates&gt;&lt;isbn&gt;1932-6203&lt;/isbn&gt;&lt;urls&gt;&lt;/urls&gt;&lt;/record&gt;&lt;/Cite&gt;&lt;/EndNote&gt;</w:instrText>
      </w:r>
      <w:r w:rsidR="00960CD4">
        <w:rPr>
          <w:rFonts w:ascii="Times New Roman" w:hAnsi="Times New Roman" w:cs="Times New Roman"/>
          <w:color w:val="auto"/>
        </w:rPr>
        <w:fldChar w:fldCharType="separate"/>
      </w:r>
      <w:r w:rsidR="009D094B" w:rsidRPr="009D094B">
        <w:rPr>
          <w:rFonts w:ascii="Times New Roman" w:hAnsi="Times New Roman" w:cs="Times New Roman"/>
          <w:noProof/>
          <w:color w:val="auto"/>
          <w:vertAlign w:val="superscript"/>
        </w:rPr>
        <w:t>11</w:t>
      </w:r>
      <w:r w:rsidR="00960CD4">
        <w:rPr>
          <w:rFonts w:ascii="Times New Roman" w:hAnsi="Times New Roman" w:cs="Times New Roman"/>
          <w:color w:val="auto"/>
        </w:rPr>
        <w:fldChar w:fldCharType="end"/>
      </w:r>
      <w:r w:rsidR="00960CD4">
        <w:rPr>
          <w:rFonts w:ascii="Times New Roman" w:hAnsi="Times New Roman" w:cs="Times New Roman"/>
          <w:color w:val="auto"/>
        </w:rPr>
        <w:t xml:space="preserve"> </w:t>
      </w:r>
      <w:r w:rsidR="00C56DBC" w:rsidRPr="00AF5DB1">
        <w:rPr>
          <w:rFonts w:ascii="Times New Roman" w:hAnsi="Times New Roman" w:cs="Times New Roman"/>
          <w:color w:val="auto"/>
        </w:rPr>
        <w:t>and are found hanging on leaf tips</w:t>
      </w:r>
      <w:r w:rsidR="00A733EA" w:rsidRPr="00AF5DB1">
        <w:rPr>
          <w:rFonts w:ascii="Times New Roman" w:hAnsi="Times New Roman" w:cs="Times New Roman"/>
          <w:color w:val="auto"/>
        </w:rPr>
        <w:t xml:space="preserve"> as seen in Figure 4</w:t>
      </w:r>
      <w:r w:rsidR="00C56DBC" w:rsidRPr="00AF5DB1">
        <w:rPr>
          <w:rFonts w:ascii="Times New Roman" w:hAnsi="Times New Roman" w:cs="Times New Roman"/>
          <w:color w:val="auto"/>
        </w:rPr>
        <w:t>.</w:t>
      </w:r>
      <w:r w:rsidR="00A733EA" w:rsidRPr="00AF5DB1">
        <w:rPr>
          <w:rFonts w:ascii="Times New Roman" w:hAnsi="Times New Roman" w:cs="Times New Roman"/>
          <w:color w:val="auto"/>
        </w:rPr>
        <w:t xml:space="preserve"> </w:t>
      </w:r>
    </w:p>
    <w:p w14:paraId="742DC63F" w14:textId="08DBE982" w:rsidR="00253E53" w:rsidRPr="00AF5DB1" w:rsidRDefault="00A733EA" w:rsidP="00CC2488">
      <w:pPr>
        <w:spacing w:after="240"/>
        <w:rPr>
          <w:rFonts w:ascii="Times New Roman" w:hAnsi="Times New Roman" w:cs="Times New Roman"/>
          <w:color w:val="auto"/>
        </w:rPr>
      </w:pPr>
      <w:r w:rsidRPr="00AF5DB1">
        <w:rPr>
          <w:rFonts w:ascii="Times New Roman" w:hAnsi="Times New Roman" w:cs="Times New Roman"/>
          <w:color w:val="auto"/>
        </w:rPr>
        <w:t>[Place Figure 4 here].</w:t>
      </w:r>
      <w:r w:rsidR="00C56DBC" w:rsidRPr="00AF5DB1">
        <w:rPr>
          <w:rFonts w:ascii="Times New Roman" w:hAnsi="Times New Roman" w:cs="Times New Roman"/>
          <w:color w:val="auto"/>
        </w:rPr>
        <w:t xml:space="preserve"> </w:t>
      </w:r>
    </w:p>
    <w:p w14:paraId="5027A47A" w14:textId="11DB603D" w:rsidR="00554972" w:rsidRPr="00AF5DB1" w:rsidRDefault="00FD3924" w:rsidP="00CC2488">
      <w:pPr>
        <w:spacing w:after="240"/>
        <w:rPr>
          <w:rFonts w:ascii="Times New Roman" w:hAnsi="Times New Roman" w:cs="Times New Roman"/>
          <w:color w:val="auto"/>
        </w:rPr>
      </w:pPr>
      <w:r w:rsidRPr="00AF5DB1">
        <w:rPr>
          <w:rFonts w:ascii="Times New Roman" w:hAnsi="Times New Roman" w:cs="Times New Roman"/>
          <w:color w:val="auto"/>
        </w:rPr>
        <w:t>2.</w:t>
      </w:r>
      <w:r w:rsidR="00127ABA" w:rsidRPr="00AF5DB1">
        <w:rPr>
          <w:rFonts w:ascii="Times New Roman" w:hAnsi="Times New Roman" w:cs="Times New Roman"/>
          <w:color w:val="auto"/>
        </w:rPr>
        <w:t>2</w:t>
      </w:r>
      <w:r w:rsidR="00554972" w:rsidRPr="00AF5DB1">
        <w:rPr>
          <w:rFonts w:ascii="Times New Roman" w:hAnsi="Times New Roman" w:cs="Times New Roman"/>
          <w:color w:val="auto"/>
        </w:rPr>
        <w:t>.1.</w:t>
      </w:r>
      <w:r w:rsidRPr="00AF5DB1">
        <w:rPr>
          <w:rFonts w:ascii="Times New Roman" w:hAnsi="Times New Roman" w:cs="Times New Roman"/>
          <w:color w:val="auto"/>
        </w:rPr>
        <w:t>1</w:t>
      </w:r>
      <w:r w:rsidR="00D60EA9" w:rsidRPr="00AF5DB1">
        <w:rPr>
          <w:rFonts w:ascii="Times New Roman" w:hAnsi="Times New Roman" w:cs="Times New Roman"/>
          <w:color w:val="auto"/>
        </w:rPr>
        <w:t>)</w:t>
      </w:r>
      <w:r w:rsidR="00554972" w:rsidRPr="00AF5DB1">
        <w:rPr>
          <w:rFonts w:ascii="Times New Roman" w:hAnsi="Times New Roman" w:cs="Times New Roman"/>
          <w:color w:val="auto"/>
        </w:rPr>
        <w:t xml:space="preserve"> Place a pan under pinto bean leaf tip containing TSSM masses.</w:t>
      </w:r>
    </w:p>
    <w:p w14:paraId="6A98810D" w14:textId="77777777" w:rsidR="004A2E94" w:rsidRPr="00AF5DB1" w:rsidRDefault="00FD3924" w:rsidP="00CC2488">
      <w:pPr>
        <w:spacing w:after="240"/>
        <w:rPr>
          <w:rFonts w:ascii="Times New Roman" w:hAnsi="Times New Roman" w:cs="Times New Roman"/>
          <w:color w:val="auto"/>
        </w:rPr>
      </w:pPr>
      <w:r w:rsidRPr="00AF5DB1">
        <w:rPr>
          <w:rFonts w:ascii="Times New Roman" w:hAnsi="Times New Roman" w:cs="Times New Roman"/>
          <w:color w:val="auto"/>
        </w:rPr>
        <w:t>2.</w:t>
      </w:r>
      <w:r w:rsidR="00127ABA" w:rsidRPr="00AF5DB1">
        <w:rPr>
          <w:rFonts w:ascii="Times New Roman" w:hAnsi="Times New Roman" w:cs="Times New Roman"/>
          <w:color w:val="auto"/>
        </w:rPr>
        <w:t>2</w:t>
      </w:r>
      <w:r w:rsidRPr="00AF5DB1">
        <w:rPr>
          <w:rFonts w:ascii="Times New Roman" w:hAnsi="Times New Roman" w:cs="Times New Roman"/>
          <w:color w:val="auto"/>
        </w:rPr>
        <w:t>.1</w:t>
      </w:r>
      <w:r w:rsidR="00D60EA9" w:rsidRPr="00AF5DB1">
        <w:rPr>
          <w:rFonts w:ascii="Times New Roman" w:hAnsi="Times New Roman" w:cs="Times New Roman"/>
          <w:color w:val="auto"/>
        </w:rPr>
        <w:t>.2)</w:t>
      </w:r>
      <w:r w:rsidR="00554972" w:rsidRPr="00AF5DB1">
        <w:rPr>
          <w:rFonts w:ascii="Times New Roman" w:hAnsi="Times New Roman" w:cs="Times New Roman"/>
          <w:color w:val="auto"/>
        </w:rPr>
        <w:t xml:space="preserve"> Cut pinto bean leaf tips with scissors, allowing </w:t>
      </w:r>
      <w:r w:rsidR="00546578" w:rsidRPr="00AF5DB1">
        <w:rPr>
          <w:rFonts w:ascii="Times New Roman" w:hAnsi="Times New Roman" w:cs="Times New Roman"/>
          <w:color w:val="auto"/>
        </w:rPr>
        <w:t xml:space="preserve">TSSM masses </w:t>
      </w:r>
      <w:r w:rsidR="00554972" w:rsidRPr="00AF5DB1">
        <w:rPr>
          <w:rFonts w:ascii="Times New Roman" w:hAnsi="Times New Roman" w:cs="Times New Roman"/>
          <w:color w:val="auto"/>
        </w:rPr>
        <w:t>to fall into the pan</w:t>
      </w:r>
      <w:r w:rsidR="00A733EA" w:rsidRPr="00AF5DB1">
        <w:rPr>
          <w:rFonts w:ascii="Times New Roman" w:hAnsi="Times New Roman" w:cs="Times New Roman"/>
          <w:color w:val="auto"/>
        </w:rPr>
        <w:t xml:space="preserve"> as shown in Figures 5 and 6</w:t>
      </w:r>
      <w:r w:rsidR="00554972" w:rsidRPr="00AF5DB1">
        <w:rPr>
          <w:rFonts w:ascii="Times New Roman" w:hAnsi="Times New Roman" w:cs="Times New Roman"/>
          <w:color w:val="auto"/>
        </w:rPr>
        <w:t>.</w:t>
      </w:r>
      <w:r w:rsidR="00A733EA" w:rsidRPr="00AF5DB1">
        <w:rPr>
          <w:rFonts w:ascii="Times New Roman" w:hAnsi="Times New Roman" w:cs="Times New Roman"/>
          <w:color w:val="auto"/>
        </w:rPr>
        <w:t xml:space="preserve"> </w:t>
      </w:r>
    </w:p>
    <w:p w14:paraId="6B5C6169" w14:textId="779BB3E6" w:rsidR="00554972" w:rsidRPr="00AF5DB1" w:rsidRDefault="00A733EA" w:rsidP="00CC2488">
      <w:pPr>
        <w:spacing w:after="240"/>
        <w:rPr>
          <w:rFonts w:ascii="Times New Roman" w:hAnsi="Times New Roman" w:cs="Times New Roman"/>
          <w:color w:val="auto"/>
        </w:rPr>
      </w:pPr>
      <w:r w:rsidRPr="00AF5DB1">
        <w:rPr>
          <w:rFonts w:ascii="Times New Roman" w:hAnsi="Times New Roman" w:cs="Times New Roman"/>
          <w:color w:val="auto"/>
        </w:rPr>
        <w:t>[Place Figures 5 and 6 here].</w:t>
      </w:r>
    </w:p>
    <w:p w14:paraId="2B517924" w14:textId="6CCFF88D" w:rsidR="004A2E94" w:rsidRPr="00AF5DB1" w:rsidRDefault="00FD3924" w:rsidP="00080E67">
      <w:pPr>
        <w:spacing w:after="240"/>
        <w:rPr>
          <w:rFonts w:ascii="Times New Roman" w:hAnsi="Times New Roman" w:cs="Times New Roman"/>
          <w:color w:val="auto"/>
        </w:rPr>
      </w:pPr>
      <w:r w:rsidRPr="00AF5DB1">
        <w:rPr>
          <w:rFonts w:ascii="Times New Roman" w:hAnsi="Times New Roman" w:cs="Times New Roman"/>
          <w:color w:val="auto"/>
        </w:rPr>
        <w:t>2.</w:t>
      </w:r>
      <w:r w:rsidR="00127ABA" w:rsidRPr="00AF5DB1">
        <w:rPr>
          <w:rFonts w:ascii="Times New Roman" w:hAnsi="Times New Roman" w:cs="Times New Roman"/>
          <w:color w:val="auto"/>
        </w:rPr>
        <w:t>2</w:t>
      </w:r>
      <w:r w:rsidRPr="00AF5DB1">
        <w:rPr>
          <w:rFonts w:ascii="Times New Roman" w:hAnsi="Times New Roman" w:cs="Times New Roman"/>
          <w:color w:val="auto"/>
        </w:rPr>
        <w:t>.1</w:t>
      </w:r>
      <w:r w:rsidR="00D60EA9" w:rsidRPr="00AF5DB1">
        <w:rPr>
          <w:rFonts w:ascii="Times New Roman" w:hAnsi="Times New Roman" w:cs="Times New Roman"/>
          <w:color w:val="auto"/>
        </w:rPr>
        <w:t>.3)</w:t>
      </w:r>
      <w:r w:rsidR="00554972" w:rsidRPr="00AF5DB1">
        <w:rPr>
          <w:rFonts w:ascii="Times New Roman" w:hAnsi="Times New Roman" w:cs="Times New Roman"/>
          <w:color w:val="auto"/>
        </w:rPr>
        <w:t xml:space="preserve"> </w:t>
      </w:r>
      <w:r w:rsidR="00546578" w:rsidRPr="00AF5DB1">
        <w:rPr>
          <w:rFonts w:ascii="Times New Roman" w:hAnsi="Times New Roman" w:cs="Times New Roman"/>
          <w:color w:val="auto"/>
        </w:rPr>
        <w:t>Turn pan upside down over cotton plants and tap TSSM masses onto cotton plants</w:t>
      </w:r>
      <w:r w:rsidR="00B20583">
        <w:rPr>
          <w:rFonts w:ascii="Times New Roman" w:hAnsi="Times New Roman" w:cs="Times New Roman"/>
          <w:color w:val="auto"/>
        </w:rPr>
        <w:t xml:space="preserve"> grown in plastic trays</w:t>
      </w:r>
      <w:r w:rsidR="00A733EA" w:rsidRPr="00AF5DB1">
        <w:rPr>
          <w:rFonts w:ascii="Times New Roman" w:hAnsi="Times New Roman" w:cs="Times New Roman"/>
          <w:color w:val="auto"/>
        </w:rPr>
        <w:t xml:space="preserve"> as shown in Figure 7. </w:t>
      </w:r>
      <w:r w:rsidR="003457D5">
        <w:rPr>
          <w:rFonts w:ascii="Times New Roman" w:hAnsi="Times New Roman" w:cs="Times New Roman"/>
          <w:color w:val="auto"/>
        </w:rPr>
        <w:t xml:space="preserve">Note: </w:t>
      </w:r>
      <w:r w:rsidR="00B20583">
        <w:rPr>
          <w:rFonts w:ascii="Times New Roman" w:hAnsi="Times New Roman" w:cs="Times New Roman"/>
          <w:color w:val="auto"/>
        </w:rPr>
        <w:t>Each tray contained ~ 100 cotton plants.</w:t>
      </w:r>
    </w:p>
    <w:p w14:paraId="24E42A57" w14:textId="6FA113D8" w:rsidR="00546578" w:rsidRPr="00AF5DB1" w:rsidRDefault="00A733EA" w:rsidP="00080E67">
      <w:pPr>
        <w:spacing w:after="240"/>
        <w:rPr>
          <w:rFonts w:ascii="Times New Roman" w:hAnsi="Times New Roman" w:cs="Times New Roman"/>
          <w:color w:val="auto"/>
        </w:rPr>
      </w:pPr>
      <w:r w:rsidRPr="00AF5DB1">
        <w:rPr>
          <w:rFonts w:ascii="Times New Roman" w:hAnsi="Times New Roman" w:cs="Times New Roman"/>
          <w:color w:val="auto"/>
        </w:rPr>
        <w:t>[Place Figure 7 here]</w:t>
      </w:r>
      <w:r w:rsidR="00546578" w:rsidRPr="00AF5DB1">
        <w:rPr>
          <w:rFonts w:ascii="Times New Roman" w:hAnsi="Times New Roman" w:cs="Times New Roman"/>
          <w:color w:val="auto"/>
        </w:rPr>
        <w:t>.</w:t>
      </w:r>
    </w:p>
    <w:p w14:paraId="4C504AD0" w14:textId="39859824" w:rsidR="00554972" w:rsidRPr="00AF5DB1" w:rsidRDefault="00546578" w:rsidP="00080E67">
      <w:pPr>
        <w:spacing w:after="240"/>
        <w:rPr>
          <w:rFonts w:ascii="Times New Roman" w:hAnsi="Times New Roman" w:cs="Times New Roman"/>
          <w:color w:val="auto"/>
        </w:rPr>
      </w:pPr>
      <w:r w:rsidRPr="00AF5DB1">
        <w:rPr>
          <w:rFonts w:ascii="Times New Roman" w:hAnsi="Times New Roman" w:cs="Times New Roman"/>
          <w:color w:val="auto"/>
        </w:rPr>
        <w:t>2.</w:t>
      </w:r>
      <w:r w:rsidR="00127ABA" w:rsidRPr="00AF5DB1">
        <w:rPr>
          <w:rFonts w:ascii="Times New Roman" w:hAnsi="Times New Roman" w:cs="Times New Roman"/>
          <w:color w:val="auto"/>
        </w:rPr>
        <w:t>2</w:t>
      </w:r>
      <w:r w:rsidR="00D60EA9" w:rsidRPr="00AF5DB1">
        <w:rPr>
          <w:rFonts w:ascii="Times New Roman" w:hAnsi="Times New Roman" w:cs="Times New Roman"/>
          <w:color w:val="auto"/>
        </w:rPr>
        <w:t>.1.4)</w:t>
      </w:r>
      <w:r w:rsidRPr="00AF5DB1">
        <w:rPr>
          <w:rFonts w:ascii="Times New Roman" w:hAnsi="Times New Roman" w:cs="Times New Roman"/>
          <w:color w:val="auto"/>
        </w:rPr>
        <w:t xml:space="preserve"> </w:t>
      </w:r>
      <w:proofErr w:type="gramStart"/>
      <w:r w:rsidRPr="00AF5DB1">
        <w:rPr>
          <w:rFonts w:ascii="Times New Roman" w:hAnsi="Times New Roman" w:cs="Times New Roman"/>
          <w:color w:val="auto"/>
        </w:rPr>
        <w:t>Randomly</w:t>
      </w:r>
      <w:proofErr w:type="gramEnd"/>
      <w:r w:rsidRPr="00AF5DB1">
        <w:rPr>
          <w:rFonts w:ascii="Times New Roman" w:hAnsi="Times New Roman" w:cs="Times New Roman"/>
          <w:color w:val="auto"/>
        </w:rPr>
        <w:t xml:space="preserve"> spread 3 masses of TSSM </w:t>
      </w:r>
      <w:r w:rsidR="00090AFE" w:rsidRPr="00AF5DB1">
        <w:rPr>
          <w:rFonts w:ascii="Times New Roman" w:hAnsi="Times New Roman" w:cs="Times New Roman"/>
          <w:color w:val="auto"/>
        </w:rPr>
        <w:t>on</w:t>
      </w:r>
      <w:r w:rsidR="001E4007" w:rsidRPr="00AF5DB1">
        <w:rPr>
          <w:rFonts w:ascii="Times New Roman" w:hAnsi="Times New Roman" w:cs="Times New Roman"/>
          <w:color w:val="auto"/>
        </w:rPr>
        <w:t>to</w:t>
      </w:r>
      <w:r w:rsidR="00090AFE" w:rsidRPr="00AF5DB1">
        <w:rPr>
          <w:rFonts w:ascii="Times New Roman" w:hAnsi="Times New Roman" w:cs="Times New Roman"/>
          <w:color w:val="auto"/>
        </w:rPr>
        <w:t xml:space="preserve"> </w:t>
      </w:r>
      <w:r w:rsidR="004300E2">
        <w:rPr>
          <w:rFonts w:ascii="Times New Roman" w:hAnsi="Times New Roman" w:cs="Times New Roman"/>
          <w:color w:val="auto"/>
        </w:rPr>
        <w:t>cotton plants.</w:t>
      </w:r>
    </w:p>
    <w:p w14:paraId="26078143" w14:textId="4F284671" w:rsidR="00554972" w:rsidRPr="00AF5DB1" w:rsidRDefault="00FD3924" w:rsidP="00080E67">
      <w:pPr>
        <w:spacing w:after="240"/>
        <w:rPr>
          <w:rFonts w:ascii="Times New Roman" w:hAnsi="Times New Roman" w:cs="Times New Roman"/>
          <w:color w:val="auto"/>
        </w:rPr>
      </w:pPr>
      <w:r w:rsidRPr="00AF5DB1">
        <w:rPr>
          <w:rFonts w:ascii="Times New Roman" w:hAnsi="Times New Roman" w:cs="Times New Roman"/>
          <w:color w:val="auto"/>
        </w:rPr>
        <w:t>2.</w:t>
      </w:r>
      <w:r w:rsidR="00127ABA" w:rsidRPr="00AF5DB1">
        <w:rPr>
          <w:rFonts w:ascii="Times New Roman" w:hAnsi="Times New Roman" w:cs="Times New Roman"/>
          <w:color w:val="auto"/>
        </w:rPr>
        <w:t>2</w:t>
      </w:r>
      <w:r w:rsidR="00D60EA9" w:rsidRPr="00AF5DB1">
        <w:rPr>
          <w:rFonts w:ascii="Times New Roman" w:hAnsi="Times New Roman" w:cs="Times New Roman"/>
          <w:color w:val="auto"/>
        </w:rPr>
        <w:t>.2)</w:t>
      </w:r>
      <w:r w:rsidR="00253E53" w:rsidRPr="00AF5DB1">
        <w:rPr>
          <w:rFonts w:ascii="Times New Roman" w:hAnsi="Times New Roman" w:cs="Times New Roman"/>
          <w:color w:val="auto"/>
        </w:rPr>
        <w:t xml:space="preserve"> Transfer 20 masses for medially infested plants.</w:t>
      </w:r>
    </w:p>
    <w:p w14:paraId="7C63BEA1" w14:textId="259A844B" w:rsidR="00554972" w:rsidRPr="00AF5DB1" w:rsidRDefault="00FD3924" w:rsidP="00080E67">
      <w:pPr>
        <w:spacing w:after="240"/>
        <w:rPr>
          <w:rFonts w:ascii="Times New Roman" w:hAnsi="Times New Roman" w:cs="Times New Roman"/>
          <w:color w:val="auto"/>
        </w:rPr>
      </w:pPr>
      <w:r w:rsidRPr="00AF5DB1">
        <w:rPr>
          <w:rFonts w:ascii="Times New Roman" w:hAnsi="Times New Roman" w:cs="Times New Roman"/>
          <w:color w:val="auto"/>
        </w:rPr>
        <w:t>2.</w:t>
      </w:r>
      <w:r w:rsidR="00127ABA" w:rsidRPr="00AF5DB1">
        <w:rPr>
          <w:rFonts w:ascii="Times New Roman" w:hAnsi="Times New Roman" w:cs="Times New Roman"/>
          <w:color w:val="auto"/>
        </w:rPr>
        <w:t>2</w:t>
      </w:r>
      <w:r w:rsidRPr="00AF5DB1">
        <w:rPr>
          <w:rFonts w:ascii="Times New Roman" w:hAnsi="Times New Roman" w:cs="Times New Roman"/>
          <w:color w:val="auto"/>
        </w:rPr>
        <w:t>.2</w:t>
      </w:r>
      <w:r w:rsidR="00D60EA9" w:rsidRPr="00AF5DB1">
        <w:rPr>
          <w:rFonts w:ascii="Times New Roman" w:hAnsi="Times New Roman" w:cs="Times New Roman"/>
          <w:color w:val="auto"/>
        </w:rPr>
        <w:t>.1)</w:t>
      </w:r>
      <w:r w:rsidR="00554972" w:rsidRPr="00AF5DB1">
        <w:rPr>
          <w:rFonts w:ascii="Times New Roman" w:hAnsi="Times New Roman" w:cs="Times New Roman"/>
          <w:color w:val="auto"/>
        </w:rPr>
        <w:t xml:space="preserve"> Place a pan under pinto bean leaf tip containing TSSM masses.</w:t>
      </w:r>
    </w:p>
    <w:p w14:paraId="19953382" w14:textId="1C459C3D" w:rsidR="00554972" w:rsidRPr="00AF5DB1" w:rsidRDefault="00FD3924" w:rsidP="00080E67">
      <w:pPr>
        <w:spacing w:after="240"/>
        <w:rPr>
          <w:rFonts w:ascii="Times New Roman" w:hAnsi="Times New Roman" w:cs="Times New Roman"/>
          <w:color w:val="auto"/>
        </w:rPr>
      </w:pPr>
      <w:r w:rsidRPr="00AF5DB1">
        <w:rPr>
          <w:rFonts w:ascii="Times New Roman" w:hAnsi="Times New Roman" w:cs="Times New Roman"/>
          <w:color w:val="auto"/>
        </w:rPr>
        <w:t>2.</w:t>
      </w:r>
      <w:r w:rsidR="00127ABA" w:rsidRPr="00AF5DB1">
        <w:rPr>
          <w:rFonts w:ascii="Times New Roman" w:hAnsi="Times New Roman" w:cs="Times New Roman"/>
          <w:color w:val="auto"/>
        </w:rPr>
        <w:t>2</w:t>
      </w:r>
      <w:r w:rsidRPr="00AF5DB1">
        <w:rPr>
          <w:rFonts w:ascii="Times New Roman" w:hAnsi="Times New Roman" w:cs="Times New Roman"/>
          <w:color w:val="auto"/>
        </w:rPr>
        <w:t>.2</w:t>
      </w:r>
      <w:r w:rsidR="00D60EA9" w:rsidRPr="00AF5DB1">
        <w:rPr>
          <w:rFonts w:ascii="Times New Roman" w:hAnsi="Times New Roman" w:cs="Times New Roman"/>
          <w:color w:val="auto"/>
        </w:rPr>
        <w:t>.2)</w:t>
      </w:r>
      <w:r w:rsidR="00554972" w:rsidRPr="00AF5DB1">
        <w:rPr>
          <w:rFonts w:ascii="Times New Roman" w:hAnsi="Times New Roman" w:cs="Times New Roman"/>
          <w:color w:val="auto"/>
        </w:rPr>
        <w:t xml:space="preserve"> Cut pinto bean leaf tips with scissors, allowing them to fall into the pan.</w:t>
      </w:r>
    </w:p>
    <w:p w14:paraId="0BE5B003" w14:textId="1393A881" w:rsidR="00554972" w:rsidRPr="00AF5DB1" w:rsidRDefault="00127ABA" w:rsidP="00080E67">
      <w:pPr>
        <w:spacing w:after="240"/>
        <w:rPr>
          <w:rFonts w:ascii="Times New Roman" w:hAnsi="Times New Roman" w:cs="Times New Roman"/>
          <w:color w:val="auto"/>
        </w:rPr>
      </w:pPr>
      <w:r w:rsidRPr="00AF5DB1">
        <w:rPr>
          <w:rFonts w:ascii="Times New Roman" w:hAnsi="Times New Roman" w:cs="Times New Roman"/>
          <w:color w:val="auto"/>
        </w:rPr>
        <w:t>2.2</w:t>
      </w:r>
      <w:r w:rsidR="00FD3924" w:rsidRPr="00AF5DB1">
        <w:rPr>
          <w:rFonts w:ascii="Times New Roman" w:hAnsi="Times New Roman" w:cs="Times New Roman"/>
          <w:color w:val="auto"/>
        </w:rPr>
        <w:t>.2</w:t>
      </w:r>
      <w:r w:rsidR="00D60EA9" w:rsidRPr="00AF5DB1">
        <w:rPr>
          <w:rFonts w:ascii="Times New Roman" w:hAnsi="Times New Roman" w:cs="Times New Roman"/>
          <w:color w:val="auto"/>
        </w:rPr>
        <w:t>.3)</w:t>
      </w:r>
      <w:r w:rsidR="00554972" w:rsidRPr="00AF5DB1">
        <w:rPr>
          <w:rFonts w:ascii="Times New Roman" w:hAnsi="Times New Roman" w:cs="Times New Roman"/>
          <w:color w:val="auto"/>
        </w:rPr>
        <w:t xml:space="preserve"> C</w:t>
      </w:r>
      <w:r w:rsidR="0029542F" w:rsidRPr="00AF5DB1">
        <w:rPr>
          <w:rFonts w:ascii="Times New Roman" w:hAnsi="Times New Roman" w:cs="Times New Roman"/>
          <w:color w:val="auto"/>
        </w:rPr>
        <w:t>ollect</w:t>
      </w:r>
      <w:r w:rsidR="00554972" w:rsidRPr="00AF5DB1">
        <w:rPr>
          <w:rFonts w:ascii="Times New Roman" w:hAnsi="Times New Roman" w:cs="Times New Roman"/>
          <w:color w:val="auto"/>
        </w:rPr>
        <w:t xml:space="preserve"> 20 masses in </w:t>
      </w:r>
      <w:r w:rsidR="00090AFE" w:rsidRPr="00AF5DB1">
        <w:rPr>
          <w:rFonts w:ascii="Times New Roman" w:hAnsi="Times New Roman" w:cs="Times New Roman"/>
          <w:color w:val="auto"/>
        </w:rPr>
        <w:t xml:space="preserve">the </w:t>
      </w:r>
      <w:r w:rsidR="00554972" w:rsidRPr="00AF5DB1">
        <w:rPr>
          <w:rFonts w:ascii="Times New Roman" w:hAnsi="Times New Roman" w:cs="Times New Roman"/>
          <w:color w:val="auto"/>
        </w:rPr>
        <w:t>pan.</w:t>
      </w:r>
    </w:p>
    <w:p w14:paraId="7198F98E" w14:textId="4618C259" w:rsidR="00A70A50" w:rsidRPr="00AF5DB1" w:rsidRDefault="00FD3924" w:rsidP="00080E67">
      <w:pPr>
        <w:spacing w:after="240"/>
        <w:rPr>
          <w:rFonts w:ascii="Times New Roman" w:hAnsi="Times New Roman" w:cs="Times New Roman"/>
          <w:color w:val="auto"/>
        </w:rPr>
      </w:pPr>
      <w:r w:rsidRPr="00AF5DB1">
        <w:rPr>
          <w:rFonts w:ascii="Times New Roman" w:hAnsi="Times New Roman" w:cs="Times New Roman"/>
          <w:color w:val="auto"/>
        </w:rPr>
        <w:t>2.</w:t>
      </w:r>
      <w:r w:rsidR="00127ABA" w:rsidRPr="00AF5DB1">
        <w:rPr>
          <w:rFonts w:ascii="Times New Roman" w:hAnsi="Times New Roman" w:cs="Times New Roman"/>
          <w:color w:val="auto"/>
        </w:rPr>
        <w:t>2</w:t>
      </w:r>
      <w:r w:rsidRPr="00AF5DB1">
        <w:rPr>
          <w:rFonts w:ascii="Times New Roman" w:hAnsi="Times New Roman" w:cs="Times New Roman"/>
          <w:color w:val="auto"/>
        </w:rPr>
        <w:t>.2</w:t>
      </w:r>
      <w:r w:rsidR="00A70A50" w:rsidRPr="00AF5DB1">
        <w:rPr>
          <w:rFonts w:ascii="Times New Roman" w:hAnsi="Times New Roman" w:cs="Times New Roman"/>
          <w:color w:val="auto"/>
        </w:rPr>
        <w:t>.4</w:t>
      </w:r>
      <w:r w:rsidR="00D60EA9" w:rsidRPr="00AF5DB1">
        <w:rPr>
          <w:rFonts w:ascii="Times New Roman" w:hAnsi="Times New Roman" w:cs="Times New Roman"/>
          <w:color w:val="auto"/>
        </w:rPr>
        <w:t>)</w:t>
      </w:r>
      <w:r w:rsidR="00A70A50" w:rsidRPr="00AF5DB1">
        <w:rPr>
          <w:rFonts w:ascii="Times New Roman" w:hAnsi="Times New Roman" w:cs="Times New Roman"/>
          <w:color w:val="auto"/>
        </w:rPr>
        <w:t xml:space="preserve"> Turn pan upside down over cotton plants and tap out TSSM masses onto</w:t>
      </w:r>
      <w:r w:rsidR="00B13780">
        <w:rPr>
          <w:rFonts w:ascii="Times New Roman" w:hAnsi="Times New Roman" w:cs="Times New Roman"/>
          <w:color w:val="auto"/>
        </w:rPr>
        <w:t xml:space="preserve"> ~100 c</w:t>
      </w:r>
      <w:r w:rsidR="00A70A50" w:rsidRPr="00AF5DB1">
        <w:rPr>
          <w:rFonts w:ascii="Times New Roman" w:hAnsi="Times New Roman" w:cs="Times New Roman"/>
          <w:color w:val="auto"/>
        </w:rPr>
        <w:t>otton plants</w:t>
      </w:r>
      <w:r w:rsidR="00825B16">
        <w:rPr>
          <w:rFonts w:ascii="Times New Roman" w:hAnsi="Times New Roman" w:cs="Times New Roman"/>
          <w:color w:val="auto"/>
        </w:rPr>
        <w:t xml:space="preserve"> raised in the greenhouse</w:t>
      </w:r>
      <w:r w:rsidR="00A70A50" w:rsidRPr="00AF5DB1">
        <w:rPr>
          <w:rFonts w:ascii="Times New Roman" w:hAnsi="Times New Roman" w:cs="Times New Roman"/>
          <w:color w:val="auto"/>
        </w:rPr>
        <w:t>.</w:t>
      </w:r>
    </w:p>
    <w:p w14:paraId="3CEA7DE9" w14:textId="4DC459D7" w:rsidR="00253E53" w:rsidRPr="00AF5DB1" w:rsidRDefault="00FD3924" w:rsidP="00080E67">
      <w:pPr>
        <w:spacing w:after="240"/>
        <w:rPr>
          <w:rFonts w:ascii="Times New Roman" w:hAnsi="Times New Roman" w:cs="Times New Roman"/>
          <w:color w:val="auto"/>
        </w:rPr>
      </w:pPr>
      <w:r w:rsidRPr="00AF5DB1">
        <w:rPr>
          <w:rFonts w:ascii="Times New Roman" w:hAnsi="Times New Roman" w:cs="Times New Roman"/>
          <w:color w:val="auto"/>
        </w:rPr>
        <w:t>2</w:t>
      </w:r>
      <w:r w:rsidR="0064322C" w:rsidRPr="00AF5DB1">
        <w:rPr>
          <w:rFonts w:ascii="Times New Roman" w:hAnsi="Times New Roman" w:cs="Times New Roman"/>
          <w:color w:val="auto"/>
        </w:rPr>
        <w:t>.2</w:t>
      </w:r>
      <w:r w:rsidR="00253E53" w:rsidRPr="00AF5DB1">
        <w:rPr>
          <w:rFonts w:ascii="Times New Roman" w:hAnsi="Times New Roman" w:cs="Times New Roman"/>
          <w:color w:val="auto"/>
        </w:rPr>
        <w:t>.</w:t>
      </w:r>
      <w:r w:rsidR="00D60EA9" w:rsidRPr="00AF5DB1">
        <w:rPr>
          <w:rFonts w:ascii="Times New Roman" w:hAnsi="Times New Roman" w:cs="Times New Roman"/>
          <w:color w:val="auto"/>
        </w:rPr>
        <w:t>3)</w:t>
      </w:r>
      <w:r w:rsidR="00253E53" w:rsidRPr="00AF5DB1">
        <w:rPr>
          <w:rFonts w:ascii="Times New Roman" w:hAnsi="Times New Roman" w:cs="Times New Roman"/>
          <w:color w:val="auto"/>
        </w:rPr>
        <w:t xml:space="preserve"> Transfer 40 masses for heavily infested plants</w:t>
      </w:r>
      <w:r w:rsidR="00A70A50" w:rsidRPr="00AF5DB1">
        <w:rPr>
          <w:rFonts w:ascii="Times New Roman" w:hAnsi="Times New Roman" w:cs="Times New Roman"/>
          <w:color w:val="auto"/>
        </w:rPr>
        <w:t>.</w:t>
      </w:r>
    </w:p>
    <w:p w14:paraId="7D1F2B26" w14:textId="6B28A355" w:rsidR="00A70A50" w:rsidRPr="00AF5DB1" w:rsidRDefault="00FD3924" w:rsidP="00080E67">
      <w:pPr>
        <w:spacing w:after="240"/>
        <w:rPr>
          <w:rFonts w:ascii="Times New Roman" w:hAnsi="Times New Roman" w:cs="Times New Roman"/>
          <w:color w:val="auto"/>
        </w:rPr>
      </w:pPr>
      <w:r w:rsidRPr="00AF5DB1">
        <w:rPr>
          <w:rFonts w:ascii="Times New Roman" w:hAnsi="Times New Roman" w:cs="Times New Roman"/>
          <w:color w:val="auto"/>
        </w:rPr>
        <w:t>2.</w:t>
      </w:r>
      <w:r w:rsidR="0064322C" w:rsidRPr="00AF5DB1">
        <w:rPr>
          <w:rFonts w:ascii="Times New Roman" w:hAnsi="Times New Roman" w:cs="Times New Roman"/>
          <w:color w:val="auto"/>
        </w:rPr>
        <w:t>2</w:t>
      </w:r>
      <w:r w:rsidR="00D60EA9" w:rsidRPr="00AF5DB1">
        <w:rPr>
          <w:rFonts w:ascii="Times New Roman" w:hAnsi="Times New Roman" w:cs="Times New Roman"/>
          <w:color w:val="auto"/>
        </w:rPr>
        <w:t>.3.1)</w:t>
      </w:r>
      <w:r w:rsidR="00A70A50" w:rsidRPr="00AF5DB1">
        <w:rPr>
          <w:rFonts w:ascii="Times New Roman" w:hAnsi="Times New Roman" w:cs="Times New Roman"/>
          <w:color w:val="auto"/>
        </w:rPr>
        <w:t xml:space="preserve"> Place a pan under pinto bean leaf tip containing TSSM masses.</w:t>
      </w:r>
    </w:p>
    <w:p w14:paraId="2FC73DE7" w14:textId="2E87253E" w:rsidR="00A70A50" w:rsidRPr="00AF5DB1" w:rsidRDefault="00FD3924" w:rsidP="00080E67">
      <w:pPr>
        <w:spacing w:after="240"/>
        <w:rPr>
          <w:rFonts w:ascii="Times New Roman" w:hAnsi="Times New Roman" w:cs="Times New Roman"/>
          <w:color w:val="auto"/>
        </w:rPr>
      </w:pPr>
      <w:r w:rsidRPr="00AF5DB1">
        <w:rPr>
          <w:rFonts w:ascii="Times New Roman" w:hAnsi="Times New Roman" w:cs="Times New Roman"/>
          <w:color w:val="auto"/>
        </w:rPr>
        <w:t>2.</w:t>
      </w:r>
      <w:r w:rsidR="0064322C" w:rsidRPr="00AF5DB1">
        <w:rPr>
          <w:rFonts w:ascii="Times New Roman" w:hAnsi="Times New Roman" w:cs="Times New Roman"/>
          <w:color w:val="auto"/>
        </w:rPr>
        <w:t>2</w:t>
      </w:r>
      <w:r w:rsidR="00D60EA9" w:rsidRPr="00AF5DB1">
        <w:rPr>
          <w:rFonts w:ascii="Times New Roman" w:hAnsi="Times New Roman" w:cs="Times New Roman"/>
          <w:color w:val="auto"/>
        </w:rPr>
        <w:t>.3.2)</w:t>
      </w:r>
      <w:r w:rsidR="00A70A50" w:rsidRPr="00AF5DB1">
        <w:rPr>
          <w:rFonts w:ascii="Times New Roman" w:hAnsi="Times New Roman" w:cs="Times New Roman"/>
          <w:color w:val="auto"/>
        </w:rPr>
        <w:t xml:space="preserve"> Cut pinto bean leaf tips with scissors, allowing them to fall into the pan.</w:t>
      </w:r>
    </w:p>
    <w:p w14:paraId="099E8C61" w14:textId="478336EC" w:rsidR="00A70A50" w:rsidRPr="00AF5DB1" w:rsidRDefault="00FD3924" w:rsidP="00080E67">
      <w:pPr>
        <w:spacing w:after="240"/>
        <w:rPr>
          <w:rFonts w:ascii="Times New Roman" w:hAnsi="Times New Roman" w:cs="Times New Roman"/>
          <w:color w:val="auto"/>
        </w:rPr>
      </w:pPr>
      <w:r w:rsidRPr="00AF5DB1">
        <w:rPr>
          <w:rFonts w:ascii="Times New Roman" w:hAnsi="Times New Roman" w:cs="Times New Roman"/>
          <w:color w:val="auto"/>
        </w:rPr>
        <w:t>2.</w:t>
      </w:r>
      <w:r w:rsidR="0064322C" w:rsidRPr="00AF5DB1">
        <w:rPr>
          <w:rFonts w:ascii="Times New Roman" w:hAnsi="Times New Roman" w:cs="Times New Roman"/>
          <w:color w:val="auto"/>
        </w:rPr>
        <w:t>2</w:t>
      </w:r>
      <w:r w:rsidR="00D60EA9" w:rsidRPr="00AF5DB1">
        <w:rPr>
          <w:rFonts w:ascii="Times New Roman" w:hAnsi="Times New Roman" w:cs="Times New Roman"/>
          <w:color w:val="auto"/>
        </w:rPr>
        <w:t>.3.3)</w:t>
      </w:r>
      <w:r w:rsidR="00A70A50" w:rsidRPr="00AF5DB1">
        <w:rPr>
          <w:rFonts w:ascii="Times New Roman" w:hAnsi="Times New Roman" w:cs="Times New Roman"/>
          <w:color w:val="auto"/>
        </w:rPr>
        <w:t xml:space="preserve"> C</w:t>
      </w:r>
      <w:r w:rsidR="00AD13BF" w:rsidRPr="00AF5DB1">
        <w:rPr>
          <w:rFonts w:ascii="Times New Roman" w:hAnsi="Times New Roman" w:cs="Times New Roman"/>
          <w:color w:val="auto"/>
        </w:rPr>
        <w:t>ollect</w:t>
      </w:r>
      <w:r w:rsidR="00A70A50" w:rsidRPr="00AF5DB1">
        <w:rPr>
          <w:rFonts w:ascii="Times New Roman" w:hAnsi="Times New Roman" w:cs="Times New Roman"/>
          <w:color w:val="auto"/>
        </w:rPr>
        <w:t xml:space="preserve"> </w:t>
      </w:r>
      <w:r w:rsidR="00090AFE" w:rsidRPr="00AF5DB1">
        <w:rPr>
          <w:rFonts w:ascii="Times New Roman" w:hAnsi="Times New Roman" w:cs="Times New Roman"/>
          <w:color w:val="auto"/>
        </w:rPr>
        <w:t>4</w:t>
      </w:r>
      <w:r w:rsidR="00A70A50" w:rsidRPr="00AF5DB1">
        <w:rPr>
          <w:rFonts w:ascii="Times New Roman" w:hAnsi="Times New Roman" w:cs="Times New Roman"/>
          <w:color w:val="auto"/>
        </w:rPr>
        <w:t xml:space="preserve">0 masses in </w:t>
      </w:r>
      <w:r w:rsidR="00090AFE" w:rsidRPr="00AF5DB1">
        <w:rPr>
          <w:rFonts w:ascii="Times New Roman" w:hAnsi="Times New Roman" w:cs="Times New Roman"/>
          <w:color w:val="auto"/>
        </w:rPr>
        <w:t xml:space="preserve">the </w:t>
      </w:r>
      <w:r w:rsidR="00A70A50" w:rsidRPr="00AF5DB1">
        <w:rPr>
          <w:rFonts w:ascii="Times New Roman" w:hAnsi="Times New Roman" w:cs="Times New Roman"/>
          <w:color w:val="auto"/>
        </w:rPr>
        <w:t>pan.</w:t>
      </w:r>
    </w:p>
    <w:p w14:paraId="227C2754" w14:textId="63834503" w:rsidR="00A70A50" w:rsidRPr="00AF5DB1" w:rsidRDefault="00FD3924" w:rsidP="00080E67">
      <w:pPr>
        <w:spacing w:after="240"/>
        <w:rPr>
          <w:rFonts w:ascii="Times New Roman" w:hAnsi="Times New Roman" w:cs="Times New Roman"/>
          <w:color w:val="auto"/>
        </w:rPr>
      </w:pPr>
      <w:r w:rsidRPr="00AF5DB1">
        <w:rPr>
          <w:rFonts w:ascii="Times New Roman" w:hAnsi="Times New Roman" w:cs="Times New Roman"/>
          <w:color w:val="auto"/>
        </w:rPr>
        <w:t>2.</w:t>
      </w:r>
      <w:r w:rsidR="0064322C" w:rsidRPr="00AF5DB1">
        <w:rPr>
          <w:rFonts w:ascii="Times New Roman" w:hAnsi="Times New Roman" w:cs="Times New Roman"/>
          <w:color w:val="auto"/>
        </w:rPr>
        <w:t>2</w:t>
      </w:r>
      <w:r w:rsidR="00D60EA9" w:rsidRPr="00AF5DB1">
        <w:rPr>
          <w:rFonts w:ascii="Times New Roman" w:hAnsi="Times New Roman" w:cs="Times New Roman"/>
          <w:color w:val="auto"/>
        </w:rPr>
        <w:t>.3.4)</w:t>
      </w:r>
      <w:r w:rsidR="00A70A50" w:rsidRPr="00AF5DB1">
        <w:rPr>
          <w:rFonts w:ascii="Times New Roman" w:hAnsi="Times New Roman" w:cs="Times New Roman"/>
          <w:color w:val="auto"/>
        </w:rPr>
        <w:t xml:space="preserve"> Turn pan ups</w:t>
      </w:r>
      <w:r w:rsidR="00C1727E">
        <w:rPr>
          <w:rFonts w:ascii="Times New Roman" w:hAnsi="Times New Roman" w:cs="Times New Roman"/>
          <w:color w:val="auto"/>
        </w:rPr>
        <w:t xml:space="preserve">ide down over cotton plants, </w:t>
      </w:r>
      <w:r w:rsidR="00A70A50" w:rsidRPr="00AF5DB1">
        <w:rPr>
          <w:rFonts w:ascii="Times New Roman" w:hAnsi="Times New Roman" w:cs="Times New Roman"/>
          <w:color w:val="auto"/>
        </w:rPr>
        <w:t xml:space="preserve">tap out TSSM masses onto </w:t>
      </w:r>
      <w:r w:rsidR="003457D5">
        <w:rPr>
          <w:rFonts w:ascii="Times New Roman" w:hAnsi="Times New Roman" w:cs="Times New Roman"/>
          <w:color w:val="auto"/>
        </w:rPr>
        <w:t>~100 c</w:t>
      </w:r>
      <w:r w:rsidR="003457D5" w:rsidRPr="00AF5DB1">
        <w:rPr>
          <w:rFonts w:ascii="Times New Roman" w:hAnsi="Times New Roman" w:cs="Times New Roman"/>
          <w:color w:val="auto"/>
        </w:rPr>
        <w:t xml:space="preserve">otton plants </w:t>
      </w:r>
      <w:r w:rsidR="00C1727E">
        <w:rPr>
          <w:rFonts w:ascii="Times New Roman" w:hAnsi="Times New Roman" w:cs="Times New Roman"/>
          <w:color w:val="auto"/>
        </w:rPr>
        <w:t>and s</w:t>
      </w:r>
      <w:r w:rsidR="00CA01F1" w:rsidRPr="00AF5DB1">
        <w:rPr>
          <w:rFonts w:ascii="Times New Roman" w:hAnsi="Times New Roman" w:cs="Times New Roman"/>
          <w:color w:val="auto"/>
        </w:rPr>
        <w:t xml:space="preserve">pread them </w:t>
      </w:r>
      <w:r w:rsidR="0054114F" w:rsidRPr="00AF5DB1">
        <w:rPr>
          <w:rFonts w:ascii="Times New Roman" w:hAnsi="Times New Roman" w:cs="Times New Roman"/>
          <w:color w:val="auto"/>
        </w:rPr>
        <w:t>randomly</w:t>
      </w:r>
      <w:r w:rsidR="00A70A50" w:rsidRPr="00AF5DB1">
        <w:rPr>
          <w:rFonts w:ascii="Times New Roman" w:hAnsi="Times New Roman" w:cs="Times New Roman"/>
          <w:color w:val="auto"/>
        </w:rPr>
        <w:t>.</w:t>
      </w:r>
    </w:p>
    <w:p w14:paraId="2EA56A4F" w14:textId="198ED904" w:rsidR="009A7835" w:rsidRPr="00AF5DB1" w:rsidRDefault="0070515C" w:rsidP="00CC2488">
      <w:pPr>
        <w:spacing w:after="240"/>
        <w:rPr>
          <w:rFonts w:ascii="Times New Roman" w:hAnsi="Times New Roman" w:cs="Times New Roman"/>
          <w:b/>
          <w:bCs/>
          <w:color w:val="auto"/>
        </w:rPr>
      </w:pPr>
      <w:r w:rsidRPr="00AF5DB1">
        <w:rPr>
          <w:rFonts w:ascii="Times New Roman" w:hAnsi="Times New Roman" w:cs="Times New Roman"/>
          <w:b/>
          <w:bCs/>
          <w:color w:val="auto"/>
        </w:rPr>
        <w:t xml:space="preserve">3. Scan TSSM </w:t>
      </w:r>
      <w:r w:rsidR="00043605" w:rsidRPr="00AF5DB1">
        <w:rPr>
          <w:rFonts w:ascii="Times New Roman" w:hAnsi="Times New Roman" w:cs="Times New Roman"/>
          <w:b/>
          <w:bCs/>
          <w:color w:val="auto"/>
        </w:rPr>
        <w:t>infested cotton plants with the</w:t>
      </w:r>
      <w:r w:rsidR="006E3AE6" w:rsidRPr="00AF5DB1">
        <w:rPr>
          <w:rFonts w:ascii="Times New Roman" w:hAnsi="Times New Roman" w:cs="Times New Roman"/>
          <w:b/>
          <w:bCs/>
          <w:color w:val="auto"/>
        </w:rPr>
        <w:t xml:space="preserve"> multispectral optical sensor.</w:t>
      </w:r>
    </w:p>
    <w:p w14:paraId="44B7ED74" w14:textId="32B4C43C" w:rsidR="004A2E94" w:rsidRPr="00AF5DB1" w:rsidRDefault="00D60EA9" w:rsidP="00CC2488">
      <w:pPr>
        <w:spacing w:after="240"/>
        <w:rPr>
          <w:rFonts w:ascii="Times New Roman" w:hAnsi="Times New Roman" w:cs="Times New Roman"/>
          <w:bCs/>
          <w:color w:val="auto"/>
        </w:rPr>
      </w:pPr>
      <w:r w:rsidRPr="00AF5DB1">
        <w:rPr>
          <w:rFonts w:ascii="Times New Roman" w:hAnsi="Times New Roman" w:cs="Times New Roman"/>
          <w:bCs/>
          <w:color w:val="auto"/>
        </w:rPr>
        <w:t>3.1)</w:t>
      </w:r>
      <w:r w:rsidR="0070515C" w:rsidRPr="00AF5DB1">
        <w:rPr>
          <w:rFonts w:ascii="Times New Roman" w:hAnsi="Times New Roman" w:cs="Times New Roman"/>
          <w:bCs/>
          <w:color w:val="auto"/>
        </w:rPr>
        <w:t xml:space="preserve"> </w:t>
      </w:r>
      <w:proofErr w:type="gramStart"/>
      <w:r w:rsidR="0070515C" w:rsidRPr="00AF5DB1">
        <w:rPr>
          <w:rFonts w:ascii="Times New Roman" w:hAnsi="Times New Roman" w:cs="Times New Roman"/>
          <w:bCs/>
          <w:color w:val="auto"/>
        </w:rPr>
        <w:t>Horizontally</w:t>
      </w:r>
      <w:proofErr w:type="gramEnd"/>
      <w:r w:rsidR="0070515C" w:rsidRPr="00AF5DB1">
        <w:rPr>
          <w:rFonts w:ascii="Times New Roman" w:hAnsi="Times New Roman" w:cs="Times New Roman"/>
          <w:bCs/>
          <w:color w:val="auto"/>
        </w:rPr>
        <w:t xml:space="preserve"> mount </w:t>
      </w:r>
      <w:r w:rsidR="006E3AE6" w:rsidRPr="00AF5DB1">
        <w:rPr>
          <w:rFonts w:ascii="Times New Roman" w:hAnsi="Times New Roman" w:cs="Times New Roman"/>
          <w:bCs/>
          <w:color w:val="auto"/>
        </w:rPr>
        <w:t>the optical sensor</w:t>
      </w:r>
      <w:r w:rsidR="0070515C" w:rsidRPr="00AF5DB1">
        <w:rPr>
          <w:rFonts w:ascii="Times New Roman" w:hAnsi="Times New Roman" w:cs="Times New Roman"/>
          <w:bCs/>
          <w:color w:val="auto"/>
        </w:rPr>
        <w:t xml:space="preserve"> onto the greenhouse frame </w:t>
      </w:r>
      <w:r w:rsidR="00B205B5" w:rsidRPr="00AF5DB1">
        <w:rPr>
          <w:rFonts w:ascii="Times New Roman" w:hAnsi="Times New Roman" w:cs="Times New Roman"/>
          <w:bCs/>
          <w:color w:val="auto"/>
        </w:rPr>
        <w:t>approximately 7</w:t>
      </w:r>
      <w:r w:rsidR="0070515C" w:rsidRPr="00AF5DB1">
        <w:rPr>
          <w:rFonts w:ascii="Times New Roman" w:hAnsi="Times New Roman" w:cs="Times New Roman"/>
          <w:bCs/>
          <w:color w:val="auto"/>
        </w:rPr>
        <w:t>ft above the floor</w:t>
      </w:r>
      <w:r w:rsidR="007F72ED" w:rsidRPr="00AF5DB1">
        <w:rPr>
          <w:rFonts w:ascii="Times New Roman" w:hAnsi="Times New Roman" w:cs="Times New Roman"/>
          <w:bCs/>
          <w:color w:val="auto"/>
        </w:rPr>
        <w:t xml:space="preserve"> as shown in Figure 8</w:t>
      </w:r>
      <w:r w:rsidR="0070515C" w:rsidRPr="00AF5DB1">
        <w:rPr>
          <w:rFonts w:ascii="Times New Roman" w:hAnsi="Times New Roman" w:cs="Times New Roman"/>
          <w:bCs/>
          <w:color w:val="auto"/>
        </w:rPr>
        <w:t>.</w:t>
      </w:r>
      <w:r w:rsidR="007F72ED" w:rsidRPr="00AF5DB1">
        <w:rPr>
          <w:rFonts w:ascii="Times New Roman" w:hAnsi="Times New Roman" w:cs="Times New Roman"/>
          <w:bCs/>
          <w:color w:val="auto"/>
        </w:rPr>
        <w:t xml:space="preserve"> </w:t>
      </w:r>
      <w:r w:rsidR="009E0418">
        <w:rPr>
          <w:rFonts w:ascii="Times New Roman" w:hAnsi="Times New Roman" w:cs="Times New Roman"/>
          <w:bCs/>
          <w:color w:val="auto"/>
        </w:rPr>
        <w:t>Set t</w:t>
      </w:r>
      <w:r w:rsidR="001A6E2E">
        <w:rPr>
          <w:rFonts w:ascii="Times New Roman" w:hAnsi="Times New Roman" w:cs="Times New Roman"/>
          <w:bCs/>
          <w:color w:val="auto"/>
        </w:rPr>
        <w:t xml:space="preserve">he distance between the scanner and the plant canopy at 36”. </w:t>
      </w:r>
      <w:r w:rsidR="00293442" w:rsidRPr="00AF5DB1">
        <w:rPr>
          <w:rFonts w:ascii="Times New Roman" w:hAnsi="Times New Roman" w:cs="Times New Roman"/>
          <w:bCs/>
          <w:color w:val="auto"/>
        </w:rPr>
        <w:t>Use a carpenter’s level to ensure that the</w:t>
      </w:r>
      <w:r w:rsidR="00A80782" w:rsidRPr="00AF5DB1">
        <w:rPr>
          <w:rFonts w:ascii="Times New Roman" w:hAnsi="Times New Roman" w:cs="Times New Roman"/>
          <w:bCs/>
          <w:color w:val="auto"/>
        </w:rPr>
        <w:t xml:space="preserve"> </w:t>
      </w:r>
      <w:r w:rsidR="00293442" w:rsidRPr="00AF5DB1">
        <w:rPr>
          <w:rFonts w:ascii="Times New Roman" w:hAnsi="Times New Roman" w:cs="Times New Roman"/>
          <w:bCs/>
          <w:color w:val="auto"/>
        </w:rPr>
        <w:t xml:space="preserve">sensor </w:t>
      </w:r>
      <w:r w:rsidR="00080E67" w:rsidRPr="00AF5DB1">
        <w:rPr>
          <w:rFonts w:ascii="Times New Roman" w:hAnsi="Times New Roman" w:cs="Times New Roman"/>
          <w:bCs/>
          <w:color w:val="auto"/>
        </w:rPr>
        <w:t>i</w:t>
      </w:r>
      <w:r w:rsidR="00293442" w:rsidRPr="00AF5DB1">
        <w:rPr>
          <w:rFonts w:ascii="Times New Roman" w:hAnsi="Times New Roman" w:cs="Times New Roman"/>
          <w:bCs/>
          <w:color w:val="auto"/>
        </w:rPr>
        <w:t xml:space="preserve">s horizontally level. </w:t>
      </w:r>
    </w:p>
    <w:p w14:paraId="1B916BDE" w14:textId="5F1D55E1" w:rsidR="0070515C" w:rsidRPr="00AF5DB1" w:rsidRDefault="004A2E94" w:rsidP="00CC2488">
      <w:pPr>
        <w:spacing w:after="240"/>
        <w:rPr>
          <w:rFonts w:ascii="Times New Roman" w:hAnsi="Times New Roman" w:cs="Times New Roman"/>
          <w:bCs/>
          <w:color w:val="auto"/>
        </w:rPr>
      </w:pPr>
      <w:r w:rsidRPr="00AF5DB1">
        <w:rPr>
          <w:rFonts w:ascii="Times New Roman" w:hAnsi="Times New Roman" w:cs="Times New Roman"/>
          <w:bCs/>
          <w:color w:val="auto"/>
        </w:rPr>
        <w:t xml:space="preserve">[Place Figure 8 here].  </w:t>
      </w:r>
    </w:p>
    <w:p w14:paraId="4B8C26FB" w14:textId="7C4ABAE3" w:rsidR="00E7581D" w:rsidRPr="00AF5DB1" w:rsidRDefault="00D60EA9" w:rsidP="00CC2488">
      <w:pPr>
        <w:spacing w:after="240"/>
        <w:rPr>
          <w:rFonts w:ascii="Times New Roman" w:hAnsi="Times New Roman" w:cs="Times New Roman"/>
          <w:bCs/>
          <w:color w:val="auto"/>
        </w:rPr>
      </w:pPr>
      <w:r w:rsidRPr="00AF5DB1">
        <w:rPr>
          <w:rFonts w:ascii="Times New Roman" w:hAnsi="Times New Roman" w:cs="Times New Roman"/>
          <w:bCs/>
          <w:color w:val="auto"/>
        </w:rPr>
        <w:t>3.2)</w:t>
      </w:r>
      <w:r w:rsidR="00E7581D" w:rsidRPr="00AF5DB1">
        <w:rPr>
          <w:rFonts w:ascii="Times New Roman" w:hAnsi="Times New Roman" w:cs="Times New Roman"/>
          <w:bCs/>
          <w:color w:val="auto"/>
        </w:rPr>
        <w:t xml:space="preserve"> Place </w:t>
      </w:r>
      <w:proofErr w:type="spellStart"/>
      <w:r w:rsidR="00E7581D" w:rsidRPr="00AF5DB1">
        <w:rPr>
          <w:rFonts w:ascii="Times New Roman" w:hAnsi="Times New Roman" w:cs="Times New Roman"/>
          <w:bCs/>
          <w:color w:val="auto"/>
        </w:rPr>
        <w:t>uninfested</w:t>
      </w:r>
      <w:proofErr w:type="spellEnd"/>
      <w:r w:rsidR="00E7581D" w:rsidRPr="00AF5DB1">
        <w:rPr>
          <w:rFonts w:ascii="Times New Roman" w:hAnsi="Times New Roman" w:cs="Times New Roman"/>
          <w:bCs/>
          <w:color w:val="auto"/>
        </w:rPr>
        <w:t xml:space="preserve"> trays of cotton plants on </w:t>
      </w:r>
      <w:r w:rsidR="00090AFE" w:rsidRPr="00AF5DB1">
        <w:rPr>
          <w:rFonts w:ascii="Times New Roman" w:hAnsi="Times New Roman" w:cs="Times New Roman"/>
          <w:bCs/>
          <w:color w:val="auto"/>
        </w:rPr>
        <w:t>a wheel</w:t>
      </w:r>
      <w:r w:rsidR="00026003" w:rsidRPr="00AF5DB1">
        <w:rPr>
          <w:rFonts w:ascii="Times New Roman" w:hAnsi="Times New Roman" w:cs="Times New Roman"/>
          <w:bCs/>
          <w:color w:val="auto"/>
        </w:rPr>
        <w:t>ed</w:t>
      </w:r>
      <w:r w:rsidR="00090AFE" w:rsidRPr="00AF5DB1">
        <w:rPr>
          <w:rFonts w:ascii="Times New Roman" w:hAnsi="Times New Roman" w:cs="Times New Roman"/>
          <w:bCs/>
          <w:color w:val="auto"/>
        </w:rPr>
        <w:t xml:space="preserve"> </w:t>
      </w:r>
      <w:r w:rsidR="00E7581D" w:rsidRPr="00AF5DB1">
        <w:rPr>
          <w:rFonts w:ascii="Times New Roman" w:hAnsi="Times New Roman" w:cs="Times New Roman"/>
          <w:bCs/>
          <w:color w:val="auto"/>
        </w:rPr>
        <w:t>push cart.</w:t>
      </w:r>
    </w:p>
    <w:p w14:paraId="34F23A86" w14:textId="343063C3" w:rsidR="00080E67" w:rsidRPr="00AF5DB1" w:rsidRDefault="00E7581D" w:rsidP="00080E67">
      <w:pPr>
        <w:rPr>
          <w:rFonts w:ascii="Times New Roman" w:hAnsi="Times New Roman" w:cs="Times New Roman"/>
          <w:bCs/>
          <w:color w:val="auto"/>
        </w:rPr>
      </w:pPr>
      <w:r w:rsidRPr="00AF5DB1">
        <w:rPr>
          <w:rFonts w:ascii="Times New Roman" w:hAnsi="Times New Roman" w:cs="Times New Roman"/>
          <w:bCs/>
          <w:color w:val="auto"/>
        </w:rPr>
        <w:t>3.</w:t>
      </w:r>
      <w:r w:rsidR="00026003" w:rsidRPr="00AF5DB1">
        <w:rPr>
          <w:rFonts w:ascii="Times New Roman" w:hAnsi="Times New Roman" w:cs="Times New Roman"/>
          <w:bCs/>
          <w:color w:val="auto"/>
        </w:rPr>
        <w:t>3</w:t>
      </w:r>
      <w:r w:rsidR="00D60EA9" w:rsidRPr="00AF5DB1">
        <w:rPr>
          <w:rFonts w:ascii="Times New Roman" w:hAnsi="Times New Roman" w:cs="Times New Roman"/>
          <w:bCs/>
          <w:color w:val="auto"/>
        </w:rPr>
        <w:t>)</w:t>
      </w:r>
      <w:r w:rsidRPr="00AF5DB1">
        <w:rPr>
          <w:rFonts w:ascii="Times New Roman" w:hAnsi="Times New Roman" w:cs="Times New Roman"/>
          <w:bCs/>
          <w:color w:val="auto"/>
        </w:rPr>
        <w:t xml:space="preserve"> </w:t>
      </w:r>
      <w:proofErr w:type="gramStart"/>
      <w:r w:rsidR="001E6217" w:rsidRPr="00AF5DB1">
        <w:rPr>
          <w:rFonts w:ascii="Times New Roman" w:hAnsi="Times New Roman" w:cs="Times New Roman"/>
          <w:bCs/>
          <w:color w:val="auto"/>
        </w:rPr>
        <w:t>Activate</w:t>
      </w:r>
      <w:proofErr w:type="gramEnd"/>
      <w:r w:rsidR="00026003" w:rsidRPr="00AF5DB1">
        <w:rPr>
          <w:rFonts w:ascii="Times New Roman" w:hAnsi="Times New Roman" w:cs="Times New Roman"/>
          <w:bCs/>
          <w:color w:val="auto"/>
        </w:rPr>
        <w:t xml:space="preserve"> the </w:t>
      </w:r>
      <w:r w:rsidR="006E3AE6" w:rsidRPr="00AF5DB1">
        <w:rPr>
          <w:rFonts w:ascii="Times New Roman" w:hAnsi="Times New Roman" w:cs="Times New Roman"/>
          <w:bCs/>
          <w:color w:val="auto"/>
        </w:rPr>
        <w:t>sensor</w:t>
      </w:r>
      <w:r w:rsidR="001E6217" w:rsidRPr="00AF5DB1">
        <w:rPr>
          <w:rFonts w:ascii="Times New Roman" w:hAnsi="Times New Roman" w:cs="Times New Roman"/>
          <w:bCs/>
          <w:color w:val="auto"/>
        </w:rPr>
        <w:t xml:space="preserve"> switch and</w:t>
      </w:r>
      <w:r w:rsidR="00026003" w:rsidRPr="00AF5DB1">
        <w:rPr>
          <w:rFonts w:ascii="Times New Roman" w:hAnsi="Times New Roman" w:cs="Times New Roman"/>
          <w:bCs/>
          <w:color w:val="auto"/>
        </w:rPr>
        <w:t xml:space="preserve"> s</w:t>
      </w:r>
      <w:r w:rsidRPr="00AF5DB1">
        <w:rPr>
          <w:rFonts w:ascii="Times New Roman" w:hAnsi="Times New Roman" w:cs="Times New Roman"/>
          <w:bCs/>
          <w:color w:val="auto"/>
        </w:rPr>
        <w:t xml:space="preserve">lowly push the cart under the </w:t>
      </w:r>
      <w:r w:rsidR="006E3AE6" w:rsidRPr="00AF5DB1">
        <w:rPr>
          <w:rFonts w:ascii="Times New Roman" w:hAnsi="Times New Roman" w:cs="Times New Roman"/>
          <w:bCs/>
          <w:color w:val="auto"/>
        </w:rPr>
        <w:t>sensor</w:t>
      </w:r>
      <w:r w:rsidRPr="00AF5DB1">
        <w:rPr>
          <w:rFonts w:ascii="Times New Roman" w:hAnsi="Times New Roman" w:cs="Times New Roman"/>
          <w:bCs/>
          <w:color w:val="auto"/>
        </w:rPr>
        <w:t xml:space="preserve"> until the tray completely </w:t>
      </w:r>
      <w:r w:rsidR="00121A57" w:rsidRPr="00AF5DB1">
        <w:rPr>
          <w:rFonts w:ascii="Times New Roman" w:hAnsi="Times New Roman" w:cs="Times New Roman"/>
          <w:bCs/>
          <w:color w:val="auto"/>
        </w:rPr>
        <w:t>passes the sensor head</w:t>
      </w:r>
      <w:r w:rsidR="00177080" w:rsidRPr="00AF5DB1">
        <w:rPr>
          <w:rFonts w:ascii="Times New Roman" w:hAnsi="Times New Roman" w:cs="Times New Roman"/>
          <w:bCs/>
          <w:color w:val="auto"/>
        </w:rPr>
        <w:t xml:space="preserve"> </w:t>
      </w:r>
      <w:r w:rsidR="0065180D" w:rsidRPr="00AF5DB1">
        <w:rPr>
          <w:rFonts w:ascii="Times New Roman" w:hAnsi="Times New Roman" w:cs="Times New Roman"/>
          <w:bCs/>
          <w:color w:val="auto"/>
        </w:rPr>
        <w:t xml:space="preserve">as shown in Figure 8. </w:t>
      </w:r>
      <w:r w:rsidR="00026003" w:rsidRPr="00AF5DB1">
        <w:rPr>
          <w:rFonts w:ascii="Times New Roman" w:hAnsi="Times New Roman" w:cs="Times New Roman"/>
          <w:bCs/>
          <w:color w:val="auto"/>
        </w:rPr>
        <w:t xml:space="preserve"> Turn off switch.</w:t>
      </w:r>
      <w:r w:rsidR="00794D36" w:rsidRPr="00AF5DB1">
        <w:rPr>
          <w:rFonts w:ascii="Times New Roman" w:hAnsi="Times New Roman" w:cs="Times New Roman"/>
          <w:bCs/>
          <w:color w:val="auto"/>
        </w:rPr>
        <w:t xml:space="preserve"> Retract the cart.</w:t>
      </w:r>
      <w:r w:rsidR="00E60EDF" w:rsidRPr="00AF5DB1">
        <w:rPr>
          <w:rFonts w:ascii="Times New Roman" w:hAnsi="Times New Roman" w:cs="Times New Roman"/>
          <w:bCs/>
          <w:color w:val="auto"/>
        </w:rPr>
        <w:t xml:space="preserve"> </w:t>
      </w:r>
    </w:p>
    <w:p w14:paraId="03E03D59" w14:textId="77777777" w:rsidR="00080E67" w:rsidRPr="00AF5DB1" w:rsidRDefault="00080E67" w:rsidP="00080E67">
      <w:pPr>
        <w:rPr>
          <w:rFonts w:ascii="Times New Roman" w:hAnsi="Times New Roman" w:cs="Times New Roman"/>
          <w:bCs/>
          <w:color w:val="auto"/>
        </w:rPr>
      </w:pPr>
    </w:p>
    <w:p w14:paraId="55BCD463" w14:textId="5A0EA03B" w:rsidR="00E7581D" w:rsidRPr="00AF5DB1" w:rsidRDefault="00E7581D" w:rsidP="00080E67">
      <w:pPr>
        <w:rPr>
          <w:rFonts w:ascii="Times New Roman" w:hAnsi="Times New Roman" w:cs="Times New Roman"/>
          <w:bCs/>
          <w:color w:val="auto"/>
        </w:rPr>
      </w:pPr>
      <w:r w:rsidRPr="00AF5DB1">
        <w:rPr>
          <w:rFonts w:ascii="Times New Roman" w:hAnsi="Times New Roman" w:cs="Times New Roman"/>
          <w:bCs/>
          <w:color w:val="auto"/>
        </w:rPr>
        <w:t>3.</w:t>
      </w:r>
      <w:r w:rsidR="00026003" w:rsidRPr="00AF5DB1">
        <w:rPr>
          <w:rFonts w:ascii="Times New Roman" w:hAnsi="Times New Roman" w:cs="Times New Roman"/>
          <w:bCs/>
          <w:color w:val="auto"/>
        </w:rPr>
        <w:t>4</w:t>
      </w:r>
      <w:r w:rsidR="00177080" w:rsidRPr="00AF5DB1">
        <w:rPr>
          <w:rFonts w:ascii="Times New Roman" w:hAnsi="Times New Roman" w:cs="Times New Roman"/>
          <w:bCs/>
          <w:color w:val="auto"/>
        </w:rPr>
        <w:t>)</w:t>
      </w:r>
      <w:r w:rsidRPr="00AF5DB1">
        <w:rPr>
          <w:rFonts w:ascii="Times New Roman" w:hAnsi="Times New Roman" w:cs="Times New Roman"/>
          <w:bCs/>
          <w:color w:val="auto"/>
        </w:rPr>
        <w:t xml:space="preserve"> Repeat </w:t>
      </w:r>
      <w:r w:rsidR="00794D36" w:rsidRPr="00AF5DB1">
        <w:rPr>
          <w:rFonts w:ascii="Times New Roman" w:hAnsi="Times New Roman" w:cs="Times New Roman"/>
          <w:bCs/>
          <w:color w:val="auto"/>
        </w:rPr>
        <w:t xml:space="preserve">Step </w:t>
      </w:r>
      <w:r w:rsidRPr="00AF5DB1">
        <w:rPr>
          <w:rFonts w:ascii="Times New Roman" w:hAnsi="Times New Roman" w:cs="Times New Roman"/>
          <w:bCs/>
          <w:color w:val="auto"/>
        </w:rPr>
        <w:t>3</w:t>
      </w:r>
      <w:r w:rsidR="00794D36" w:rsidRPr="00AF5DB1">
        <w:rPr>
          <w:rFonts w:ascii="Times New Roman" w:hAnsi="Times New Roman" w:cs="Times New Roman"/>
          <w:bCs/>
          <w:color w:val="auto"/>
        </w:rPr>
        <w:t>.3 three</w:t>
      </w:r>
      <w:r w:rsidRPr="00AF5DB1">
        <w:rPr>
          <w:rFonts w:ascii="Times New Roman" w:hAnsi="Times New Roman" w:cs="Times New Roman"/>
          <w:bCs/>
          <w:color w:val="auto"/>
        </w:rPr>
        <w:t xml:space="preserve"> times</w:t>
      </w:r>
      <w:r w:rsidR="001E4007" w:rsidRPr="00AF5DB1">
        <w:rPr>
          <w:rFonts w:ascii="Times New Roman" w:hAnsi="Times New Roman" w:cs="Times New Roman"/>
          <w:bCs/>
          <w:color w:val="auto"/>
        </w:rPr>
        <w:t>,</w:t>
      </w:r>
      <w:r w:rsidRPr="00AF5DB1">
        <w:rPr>
          <w:rFonts w:ascii="Times New Roman" w:hAnsi="Times New Roman" w:cs="Times New Roman"/>
          <w:bCs/>
          <w:color w:val="auto"/>
        </w:rPr>
        <w:t xml:space="preserve"> for a total of 3 replications.</w:t>
      </w:r>
    </w:p>
    <w:p w14:paraId="74F89406" w14:textId="77777777" w:rsidR="00080E67" w:rsidRPr="00AF5DB1" w:rsidRDefault="00080E67" w:rsidP="00080E67">
      <w:pPr>
        <w:rPr>
          <w:rFonts w:ascii="Times New Roman" w:hAnsi="Times New Roman" w:cs="Times New Roman"/>
          <w:bCs/>
          <w:color w:val="auto"/>
        </w:rPr>
      </w:pPr>
    </w:p>
    <w:p w14:paraId="33B6247D" w14:textId="2CD2E227" w:rsidR="00E7581D" w:rsidRPr="00AF5DB1" w:rsidRDefault="00E7581D" w:rsidP="00080E67">
      <w:pPr>
        <w:rPr>
          <w:rFonts w:ascii="Times New Roman" w:hAnsi="Times New Roman" w:cs="Times New Roman"/>
          <w:bCs/>
          <w:color w:val="auto"/>
        </w:rPr>
      </w:pPr>
      <w:r w:rsidRPr="00AF5DB1">
        <w:rPr>
          <w:rFonts w:ascii="Times New Roman" w:hAnsi="Times New Roman" w:cs="Times New Roman"/>
          <w:bCs/>
          <w:color w:val="auto"/>
        </w:rPr>
        <w:t>3.</w:t>
      </w:r>
      <w:r w:rsidR="00026003" w:rsidRPr="00AF5DB1">
        <w:rPr>
          <w:rFonts w:ascii="Times New Roman" w:hAnsi="Times New Roman" w:cs="Times New Roman"/>
          <w:bCs/>
          <w:color w:val="auto"/>
        </w:rPr>
        <w:t>5</w:t>
      </w:r>
      <w:r w:rsidR="00177080" w:rsidRPr="00AF5DB1">
        <w:rPr>
          <w:rFonts w:ascii="Times New Roman" w:hAnsi="Times New Roman" w:cs="Times New Roman"/>
          <w:bCs/>
          <w:color w:val="auto"/>
        </w:rPr>
        <w:t>)</w:t>
      </w:r>
      <w:r w:rsidRPr="00AF5DB1">
        <w:rPr>
          <w:rFonts w:ascii="Times New Roman" w:hAnsi="Times New Roman" w:cs="Times New Roman"/>
          <w:bCs/>
          <w:color w:val="auto"/>
        </w:rPr>
        <w:t xml:space="preserve"> </w:t>
      </w:r>
      <w:proofErr w:type="gramStart"/>
      <w:r w:rsidR="001E4007" w:rsidRPr="00AF5DB1">
        <w:rPr>
          <w:rFonts w:ascii="Times New Roman" w:hAnsi="Times New Roman" w:cs="Times New Roman"/>
          <w:bCs/>
          <w:color w:val="auto"/>
        </w:rPr>
        <w:t>Repeat</w:t>
      </w:r>
      <w:proofErr w:type="gramEnd"/>
      <w:r w:rsidRPr="00AF5DB1">
        <w:rPr>
          <w:rFonts w:ascii="Times New Roman" w:hAnsi="Times New Roman" w:cs="Times New Roman"/>
          <w:bCs/>
          <w:color w:val="auto"/>
        </w:rPr>
        <w:t xml:space="preserve"> this </w:t>
      </w:r>
      <w:r w:rsidR="001E4007" w:rsidRPr="00AF5DB1">
        <w:rPr>
          <w:rFonts w:ascii="Times New Roman" w:hAnsi="Times New Roman" w:cs="Times New Roman"/>
          <w:bCs/>
          <w:color w:val="auto"/>
        </w:rPr>
        <w:t xml:space="preserve">procedure </w:t>
      </w:r>
      <w:r w:rsidRPr="00AF5DB1">
        <w:rPr>
          <w:rFonts w:ascii="Times New Roman" w:hAnsi="Times New Roman" w:cs="Times New Roman"/>
          <w:bCs/>
          <w:color w:val="auto"/>
        </w:rPr>
        <w:t>for all trays of cotton.</w:t>
      </w:r>
    </w:p>
    <w:p w14:paraId="7F53B1B9" w14:textId="77777777" w:rsidR="00080E67" w:rsidRPr="00AF5DB1" w:rsidRDefault="00080E67" w:rsidP="000661DA">
      <w:pPr>
        <w:rPr>
          <w:rFonts w:ascii="Times New Roman" w:hAnsi="Times New Roman" w:cs="Times New Roman"/>
          <w:bCs/>
          <w:color w:val="auto"/>
        </w:rPr>
      </w:pPr>
    </w:p>
    <w:p w14:paraId="551C4B2E" w14:textId="0D672934" w:rsidR="000661DA" w:rsidRDefault="00E7581D" w:rsidP="000661DA">
      <w:pPr>
        <w:rPr>
          <w:rFonts w:ascii="Times New Roman" w:hAnsi="Times New Roman" w:cs="Times New Roman"/>
          <w:bCs/>
          <w:color w:val="auto"/>
        </w:rPr>
      </w:pPr>
      <w:r w:rsidRPr="00AF5DB1">
        <w:rPr>
          <w:rFonts w:ascii="Times New Roman" w:hAnsi="Times New Roman" w:cs="Times New Roman"/>
          <w:bCs/>
          <w:color w:val="auto"/>
        </w:rPr>
        <w:t>3.</w:t>
      </w:r>
      <w:r w:rsidR="00026003" w:rsidRPr="00AF5DB1">
        <w:rPr>
          <w:rFonts w:ascii="Times New Roman" w:hAnsi="Times New Roman" w:cs="Times New Roman"/>
          <w:bCs/>
          <w:color w:val="auto"/>
        </w:rPr>
        <w:t>6</w:t>
      </w:r>
      <w:r w:rsidR="00177080" w:rsidRPr="00AF5DB1">
        <w:rPr>
          <w:rFonts w:ascii="Times New Roman" w:hAnsi="Times New Roman" w:cs="Times New Roman"/>
          <w:bCs/>
          <w:color w:val="auto"/>
        </w:rPr>
        <w:t>)</w:t>
      </w:r>
      <w:r w:rsidRPr="00AF5DB1">
        <w:rPr>
          <w:rFonts w:ascii="Times New Roman" w:hAnsi="Times New Roman" w:cs="Times New Roman"/>
          <w:bCs/>
          <w:color w:val="auto"/>
        </w:rPr>
        <w:t xml:space="preserve"> </w:t>
      </w:r>
      <w:r w:rsidR="001E4007" w:rsidRPr="00AF5DB1">
        <w:rPr>
          <w:rFonts w:ascii="Times New Roman" w:hAnsi="Times New Roman" w:cs="Times New Roman"/>
          <w:bCs/>
          <w:color w:val="auto"/>
        </w:rPr>
        <w:t xml:space="preserve">Repeat scanning </w:t>
      </w:r>
      <w:r w:rsidR="00CC314F">
        <w:rPr>
          <w:rFonts w:ascii="Times New Roman" w:hAnsi="Times New Roman" w:cs="Times New Roman"/>
          <w:bCs/>
          <w:color w:val="auto"/>
        </w:rPr>
        <w:t>on Day</w:t>
      </w:r>
      <w:r w:rsidR="00B13780">
        <w:rPr>
          <w:rFonts w:ascii="Times New Roman" w:hAnsi="Times New Roman" w:cs="Times New Roman"/>
          <w:bCs/>
          <w:color w:val="auto"/>
        </w:rPr>
        <w:t xml:space="preserve"> </w:t>
      </w:r>
      <w:r w:rsidR="00CC314F">
        <w:rPr>
          <w:rFonts w:ascii="Times New Roman" w:hAnsi="Times New Roman" w:cs="Times New Roman"/>
          <w:bCs/>
          <w:color w:val="auto"/>
        </w:rPr>
        <w:t>1, Day</w:t>
      </w:r>
      <w:r w:rsidR="00B13780">
        <w:rPr>
          <w:rFonts w:ascii="Times New Roman" w:hAnsi="Times New Roman" w:cs="Times New Roman"/>
          <w:bCs/>
          <w:color w:val="auto"/>
        </w:rPr>
        <w:t xml:space="preserve"> </w:t>
      </w:r>
      <w:r w:rsidR="00CC314F">
        <w:rPr>
          <w:rFonts w:ascii="Times New Roman" w:hAnsi="Times New Roman" w:cs="Times New Roman"/>
          <w:bCs/>
          <w:color w:val="auto"/>
        </w:rPr>
        <w:t>5, Day</w:t>
      </w:r>
      <w:r w:rsidR="00B13780">
        <w:rPr>
          <w:rFonts w:ascii="Times New Roman" w:hAnsi="Times New Roman" w:cs="Times New Roman"/>
          <w:bCs/>
          <w:color w:val="auto"/>
        </w:rPr>
        <w:t xml:space="preserve"> </w:t>
      </w:r>
      <w:r w:rsidR="00CC314F">
        <w:rPr>
          <w:rFonts w:ascii="Times New Roman" w:hAnsi="Times New Roman" w:cs="Times New Roman"/>
          <w:bCs/>
          <w:color w:val="auto"/>
        </w:rPr>
        <w:t>6, Day</w:t>
      </w:r>
      <w:r w:rsidR="00B13780">
        <w:rPr>
          <w:rFonts w:ascii="Times New Roman" w:hAnsi="Times New Roman" w:cs="Times New Roman"/>
          <w:bCs/>
          <w:color w:val="auto"/>
        </w:rPr>
        <w:t xml:space="preserve"> </w:t>
      </w:r>
      <w:r w:rsidR="00CC314F">
        <w:rPr>
          <w:rFonts w:ascii="Times New Roman" w:hAnsi="Times New Roman" w:cs="Times New Roman"/>
          <w:bCs/>
          <w:color w:val="auto"/>
        </w:rPr>
        <w:t>7, Day</w:t>
      </w:r>
      <w:r w:rsidR="00B13780">
        <w:rPr>
          <w:rFonts w:ascii="Times New Roman" w:hAnsi="Times New Roman" w:cs="Times New Roman"/>
          <w:bCs/>
          <w:color w:val="auto"/>
        </w:rPr>
        <w:t xml:space="preserve"> </w:t>
      </w:r>
      <w:r w:rsidR="00CC314F">
        <w:rPr>
          <w:rFonts w:ascii="Times New Roman" w:hAnsi="Times New Roman" w:cs="Times New Roman"/>
          <w:bCs/>
          <w:color w:val="auto"/>
        </w:rPr>
        <w:t>9, Day</w:t>
      </w:r>
      <w:r w:rsidR="00B13780">
        <w:rPr>
          <w:rFonts w:ascii="Times New Roman" w:hAnsi="Times New Roman" w:cs="Times New Roman"/>
          <w:bCs/>
          <w:color w:val="auto"/>
        </w:rPr>
        <w:t xml:space="preserve"> </w:t>
      </w:r>
      <w:r w:rsidR="00CC314F">
        <w:rPr>
          <w:rFonts w:ascii="Times New Roman" w:hAnsi="Times New Roman" w:cs="Times New Roman"/>
          <w:bCs/>
          <w:color w:val="auto"/>
        </w:rPr>
        <w:t>10, Day</w:t>
      </w:r>
      <w:r w:rsidR="00B13780">
        <w:rPr>
          <w:rFonts w:ascii="Times New Roman" w:hAnsi="Times New Roman" w:cs="Times New Roman"/>
          <w:bCs/>
          <w:color w:val="auto"/>
        </w:rPr>
        <w:t xml:space="preserve"> </w:t>
      </w:r>
      <w:r w:rsidR="00CC314F">
        <w:rPr>
          <w:rFonts w:ascii="Times New Roman" w:hAnsi="Times New Roman" w:cs="Times New Roman"/>
          <w:bCs/>
          <w:color w:val="auto"/>
        </w:rPr>
        <w:t>12, Day</w:t>
      </w:r>
      <w:r w:rsidR="00B13780">
        <w:rPr>
          <w:rFonts w:ascii="Times New Roman" w:hAnsi="Times New Roman" w:cs="Times New Roman"/>
          <w:bCs/>
          <w:color w:val="auto"/>
        </w:rPr>
        <w:t xml:space="preserve"> </w:t>
      </w:r>
      <w:r w:rsidR="00CC314F">
        <w:rPr>
          <w:rFonts w:ascii="Times New Roman" w:hAnsi="Times New Roman" w:cs="Times New Roman"/>
          <w:bCs/>
          <w:color w:val="auto"/>
        </w:rPr>
        <w:t>13 and Day</w:t>
      </w:r>
      <w:r w:rsidR="00B13780">
        <w:rPr>
          <w:rFonts w:ascii="Times New Roman" w:hAnsi="Times New Roman" w:cs="Times New Roman"/>
          <w:bCs/>
          <w:color w:val="auto"/>
        </w:rPr>
        <w:t xml:space="preserve"> </w:t>
      </w:r>
      <w:r w:rsidR="00CC314F">
        <w:rPr>
          <w:rFonts w:ascii="Times New Roman" w:hAnsi="Times New Roman" w:cs="Times New Roman"/>
          <w:bCs/>
          <w:color w:val="auto"/>
        </w:rPr>
        <w:t xml:space="preserve">14 </w:t>
      </w:r>
      <w:r w:rsidR="00C424D0" w:rsidRPr="00AF5DB1">
        <w:rPr>
          <w:rFonts w:ascii="Times New Roman" w:hAnsi="Times New Roman" w:cs="Times New Roman"/>
          <w:bCs/>
          <w:color w:val="auto"/>
        </w:rPr>
        <w:t>after treatment (DAT).</w:t>
      </w:r>
      <w:r w:rsidR="00100948">
        <w:rPr>
          <w:rFonts w:ascii="Times New Roman" w:hAnsi="Times New Roman" w:cs="Times New Roman"/>
          <w:bCs/>
          <w:color w:val="auto"/>
        </w:rPr>
        <w:t xml:space="preserve"> The scanning provided the NDVI (Normalized Difference Vegetation Index) values</w:t>
      </w:r>
      <w:r w:rsidR="007A57EB">
        <w:rPr>
          <w:rFonts w:ascii="Times New Roman" w:hAnsi="Times New Roman" w:cs="Times New Roman"/>
          <w:bCs/>
          <w:color w:val="auto"/>
        </w:rPr>
        <w:fldChar w:fldCharType="begin"/>
      </w:r>
      <w:r w:rsidR="00FD7F19">
        <w:rPr>
          <w:rFonts w:ascii="Times New Roman" w:hAnsi="Times New Roman" w:cs="Times New Roman"/>
          <w:bCs/>
          <w:color w:val="auto"/>
        </w:rPr>
        <w:instrText xml:space="preserve"> ADDIN EN.CITE &lt;EndNote&gt;&lt;Cite&gt;&lt;Author&gt;Rouse Jr&lt;/Author&gt;&lt;Year&gt;1974&lt;/Year&gt;&lt;RecNum&gt;1211&lt;/RecNum&gt;&lt;DisplayText&gt;&lt;style face="superscript"&gt;12&lt;/style&gt;&lt;/DisplayText&gt;&lt;record&gt;&lt;rec-number&gt;1211&lt;/rec-number&gt;&lt;foreign-keys&gt;&lt;key app="EN" db-id="a9ad2x508pzvwqex9flvadaaz2zrs2f2d0ea" timestamp="1463761485"&gt;1211&lt;/key&gt;&lt;/foreign-keys&gt;&lt;ref-type name="Journal Article"&gt;17&lt;/ref-type&gt;&lt;contributors&gt;&lt;authors&gt;&lt;author&gt;Rouse Jr, J_W&lt;/author&gt;&lt;author&gt;Haas, RH&lt;/author&gt;&lt;author&gt;Schell, JA&lt;/author&gt;&lt;author&gt;Deering, DW&lt;/author&gt;&lt;/authors&gt;&lt;/contributors&gt;&lt;titles&gt;&lt;title&gt;Monitoring vegetation systems in the Great Plains with ERTS&lt;/title&gt;&lt;secondary-title&gt;NASA special publication&lt;/secondary-title&gt;&lt;/titles&gt;&lt;periodical&gt;&lt;full-title&gt;NASA special publication&lt;/full-title&gt;&lt;/periodical&gt;&lt;pages&gt;309-317&lt;/pages&gt;&lt;volume&gt;1&lt;/volume&gt;&lt;number&gt;SP-351&lt;/number&gt;&lt;dates&gt;&lt;year&gt;1974&lt;/year&gt;&lt;/dates&gt;&lt;urls&gt;&lt;/urls&gt;&lt;/record&gt;&lt;/Cite&gt;&lt;/EndNote&gt;</w:instrText>
      </w:r>
      <w:r w:rsidR="007A57EB">
        <w:rPr>
          <w:rFonts w:ascii="Times New Roman" w:hAnsi="Times New Roman" w:cs="Times New Roman"/>
          <w:bCs/>
          <w:color w:val="auto"/>
        </w:rPr>
        <w:fldChar w:fldCharType="separate"/>
      </w:r>
      <w:r w:rsidR="009D094B" w:rsidRPr="009D094B">
        <w:rPr>
          <w:rFonts w:ascii="Times New Roman" w:hAnsi="Times New Roman" w:cs="Times New Roman"/>
          <w:bCs/>
          <w:noProof/>
          <w:color w:val="auto"/>
          <w:vertAlign w:val="superscript"/>
        </w:rPr>
        <w:t>12</w:t>
      </w:r>
      <w:r w:rsidR="007A57EB">
        <w:rPr>
          <w:rFonts w:ascii="Times New Roman" w:hAnsi="Times New Roman" w:cs="Times New Roman"/>
          <w:bCs/>
          <w:color w:val="auto"/>
        </w:rPr>
        <w:fldChar w:fldCharType="end"/>
      </w:r>
      <w:r w:rsidR="00100948">
        <w:rPr>
          <w:rFonts w:ascii="Times New Roman" w:hAnsi="Times New Roman" w:cs="Times New Roman"/>
          <w:bCs/>
          <w:color w:val="auto"/>
        </w:rPr>
        <w:t xml:space="preserve">.  </w:t>
      </w:r>
      <w:r w:rsidR="007A05BE">
        <w:rPr>
          <w:rFonts w:ascii="Times New Roman" w:hAnsi="Times New Roman" w:cs="Times New Roman"/>
          <w:bCs/>
          <w:color w:val="auto"/>
        </w:rPr>
        <w:t>T</w:t>
      </w:r>
      <w:r w:rsidR="009E0418">
        <w:rPr>
          <w:rFonts w:ascii="Times New Roman" w:hAnsi="Times New Roman" w:cs="Times New Roman"/>
          <w:bCs/>
          <w:color w:val="auto"/>
        </w:rPr>
        <w:t>ransmit t</w:t>
      </w:r>
      <w:r w:rsidR="007A05BE">
        <w:rPr>
          <w:rFonts w:ascii="Times New Roman" w:hAnsi="Times New Roman" w:cs="Times New Roman"/>
          <w:bCs/>
          <w:color w:val="auto"/>
        </w:rPr>
        <w:t xml:space="preserve">he NDVI values </w:t>
      </w:r>
      <w:r w:rsidR="009E0418">
        <w:rPr>
          <w:rFonts w:ascii="Times New Roman" w:hAnsi="Times New Roman" w:cs="Times New Roman"/>
          <w:bCs/>
          <w:color w:val="auto"/>
        </w:rPr>
        <w:t xml:space="preserve">to </w:t>
      </w:r>
      <w:r w:rsidR="002A54DA">
        <w:rPr>
          <w:rFonts w:ascii="Times New Roman" w:hAnsi="Times New Roman" w:cs="Times New Roman"/>
          <w:bCs/>
          <w:color w:val="auto"/>
        </w:rPr>
        <w:t xml:space="preserve">and </w:t>
      </w:r>
      <w:r w:rsidR="007A05BE">
        <w:rPr>
          <w:rFonts w:ascii="Times New Roman" w:hAnsi="Times New Roman" w:cs="Times New Roman"/>
          <w:bCs/>
          <w:color w:val="auto"/>
        </w:rPr>
        <w:t xml:space="preserve">store </w:t>
      </w:r>
      <w:r w:rsidR="002A54DA">
        <w:rPr>
          <w:rFonts w:ascii="Times New Roman" w:hAnsi="Times New Roman" w:cs="Times New Roman"/>
          <w:bCs/>
          <w:color w:val="auto"/>
        </w:rPr>
        <w:t>o</w:t>
      </w:r>
      <w:r w:rsidR="007A05BE">
        <w:rPr>
          <w:rFonts w:ascii="Times New Roman" w:hAnsi="Times New Roman" w:cs="Times New Roman"/>
          <w:bCs/>
          <w:color w:val="auto"/>
        </w:rPr>
        <w:t xml:space="preserve">n a </w:t>
      </w:r>
      <w:r w:rsidR="002A54DA">
        <w:rPr>
          <w:rFonts w:ascii="Times New Roman" w:hAnsi="Times New Roman" w:cs="Times New Roman"/>
          <w:bCs/>
          <w:color w:val="auto"/>
        </w:rPr>
        <w:t>pocket PC which then can be</w:t>
      </w:r>
      <w:r w:rsidR="007A05BE">
        <w:rPr>
          <w:rFonts w:ascii="Times New Roman" w:hAnsi="Times New Roman" w:cs="Times New Roman"/>
          <w:bCs/>
          <w:color w:val="auto"/>
        </w:rPr>
        <w:t xml:space="preserve"> downloaded to </w:t>
      </w:r>
      <w:r w:rsidR="002A54DA">
        <w:rPr>
          <w:rFonts w:ascii="Times New Roman" w:hAnsi="Times New Roman" w:cs="Times New Roman"/>
          <w:bCs/>
          <w:color w:val="auto"/>
        </w:rPr>
        <w:t>a</w:t>
      </w:r>
      <w:r w:rsidR="007A05BE">
        <w:rPr>
          <w:rFonts w:ascii="Times New Roman" w:hAnsi="Times New Roman" w:cs="Times New Roman"/>
          <w:bCs/>
          <w:color w:val="auto"/>
        </w:rPr>
        <w:t xml:space="preserve"> computer in text format.</w:t>
      </w:r>
      <w:r w:rsidR="00741425">
        <w:rPr>
          <w:rFonts w:ascii="Times New Roman" w:hAnsi="Times New Roman" w:cs="Times New Roman"/>
          <w:bCs/>
          <w:color w:val="auto"/>
        </w:rPr>
        <w:t xml:space="preserve"> </w:t>
      </w:r>
    </w:p>
    <w:p w14:paraId="47B761F6" w14:textId="77777777" w:rsidR="000661DA" w:rsidRDefault="000661DA" w:rsidP="000661DA">
      <w:pPr>
        <w:rPr>
          <w:rFonts w:ascii="Times New Roman" w:hAnsi="Times New Roman" w:cs="Times New Roman"/>
          <w:bCs/>
          <w:color w:val="auto"/>
        </w:rPr>
      </w:pPr>
    </w:p>
    <w:p w14:paraId="7799D712" w14:textId="77777777" w:rsidR="00006582" w:rsidRDefault="000661DA" w:rsidP="00006582">
      <w:pPr>
        <w:rPr>
          <w:rFonts w:ascii="Times New Roman" w:hAnsi="Times New Roman" w:cs="Times New Roman"/>
          <w:bCs/>
          <w:color w:val="auto"/>
        </w:rPr>
      </w:pPr>
      <w:r>
        <w:rPr>
          <w:rFonts w:ascii="Times New Roman" w:hAnsi="Times New Roman" w:cs="Times New Roman"/>
          <w:bCs/>
          <w:color w:val="auto"/>
        </w:rPr>
        <w:t xml:space="preserve">Note: </w:t>
      </w:r>
      <w:r w:rsidRPr="00AF5DB1">
        <w:rPr>
          <w:rFonts w:ascii="Times New Roman" w:hAnsi="Times New Roman" w:cs="Times New Roman"/>
          <w:bCs/>
          <w:color w:val="auto"/>
        </w:rPr>
        <w:t>NDVI was calculated from the following equation: NDVI = (NIR – RED)</w:t>
      </w:r>
      <w:proofErr w:type="gramStart"/>
      <w:r w:rsidRPr="00AF5DB1">
        <w:rPr>
          <w:rFonts w:ascii="Times New Roman" w:hAnsi="Times New Roman" w:cs="Times New Roman"/>
          <w:bCs/>
          <w:color w:val="auto"/>
        </w:rPr>
        <w:t>/(</w:t>
      </w:r>
      <w:proofErr w:type="gramEnd"/>
      <w:r w:rsidRPr="00AF5DB1">
        <w:rPr>
          <w:rFonts w:ascii="Times New Roman" w:hAnsi="Times New Roman" w:cs="Times New Roman"/>
          <w:bCs/>
          <w:color w:val="auto"/>
        </w:rPr>
        <w:t xml:space="preserve">NIR + RED), where RED and NIR are the spectral reflectance values (0–255) in the red and near-infrared spectrums at 660 and 770 nm, respectively. </w:t>
      </w:r>
    </w:p>
    <w:p w14:paraId="6BA59324" w14:textId="77777777" w:rsidR="00006582" w:rsidRDefault="00006582" w:rsidP="00006582">
      <w:pPr>
        <w:rPr>
          <w:rFonts w:ascii="Times New Roman" w:hAnsi="Times New Roman" w:cs="Times New Roman"/>
          <w:bCs/>
          <w:color w:val="auto"/>
        </w:rPr>
      </w:pPr>
    </w:p>
    <w:p w14:paraId="64454020" w14:textId="63DCCC3E" w:rsidR="00AF6191" w:rsidRPr="00AF5DB1" w:rsidRDefault="00AF6191" w:rsidP="00177080">
      <w:pPr>
        <w:spacing w:line="480" w:lineRule="auto"/>
        <w:rPr>
          <w:rFonts w:ascii="Times New Roman" w:hAnsi="Times New Roman" w:cs="Times New Roman"/>
          <w:b/>
          <w:bCs/>
          <w:color w:val="auto"/>
        </w:rPr>
      </w:pPr>
      <w:r w:rsidRPr="00AF5DB1">
        <w:rPr>
          <w:rFonts w:ascii="Times New Roman" w:hAnsi="Times New Roman" w:cs="Times New Roman"/>
          <w:b/>
          <w:bCs/>
          <w:color w:val="auto"/>
        </w:rPr>
        <w:t xml:space="preserve">4. </w:t>
      </w:r>
      <w:r w:rsidR="00080E67" w:rsidRPr="00AF5DB1">
        <w:rPr>
          <w:rFonts w:ascii="Times New Roman" w:hAnsi="Times New Roman" w:cs="Times New Roman"/>
          <w:b/>
          <w:bCs/>
          <w:color w:val="auto"/>
        </w:rPr>
        <w:t>Data analyses.</w:t>
      </w:r>
    </w:p>
    <w:p w14:paraId="78ACB9CA" w14:textId="38822341" w:rsidR="009E0418" w:rsidRDefault="00080E67" w:rsidP="00080E67">
      <w:pPr>
        <w:spacing w:after="240"/>
        <w:rPr>
          <w:rFonts w:ascii="Times New Roman" w:hAnsi="Times New Roman" w:cs="Times New Roman"/>
          <w:bCs/>
          <w:color w:val="auto"/>
        </w:rPr>
      </w:pPr>
      <w:r w:rsidRPr="00AF5DB1">
        <w:rPr>
          <w:rFonts w:ascii="Times New Roman" w:hAnsi="Times New Roman" w:cs="Times New Roman"/>
          <w:bCs/>
          <w:color w:val="auto"/>
        </w:rPr>
        <w:t>4.1</w:t>
      </w:r>
      <w:r w:rsidR="00CE0000">
        <w:rPr>
          <w:rFonts w:ascii="Times New Roman" w:hAnsi="Times New Roman" w:cs="Times New Roman"/>
          <w:bCs/>
          <w:color w:val="auto"/>
        </w:rPr>
        <w:t>)</w:t>
      </w:r>
      <w:r w:rsidR="008D19C1">
        <w:rPr>
          <w:rFonts w:ascii="Times New Roman" w:hAnsi="Times New Roman" w:cs="Times New Roman"/>
          <w:bCs/>
          <w:color w:val="auto"/>
        </w:rPr>
        <w:t xml:space="preserve"> </w:t>
      </w:r>
      <w:r w:rsidR="009E0418">
        <w:rPr>
          <w:rFonts w:ascii="Times New Roman" w:hAnsi="Times New Roman" w:cs="Times New Roman"/>
          <w:bCs/>
          <w:color w:val="auto"/>
        </w:rPr>
        <w:t>Obtain t</w:t>
      </w:r>
      <w:r w:rsidR="008D19C1">
        <w:rPr>
          <w:rFonts w:ascii="Times New Roman" w:hAnsi="Times New Roman" w:cs="Times New Roman"/>
          <w:bCs/>
          <w:color w:val="auto"/>
        </w:rPr>
        <w:t xml:space="preserve">he maximum NDVI values using </w:t>
      </w:r>
      <w:r w:rsidR="009E0418">
        <w:rPr>
          <w:rFonts w:ascii="Times New Roman" w:hAnsi="Times New Roman" w:cs="Times New Roman"/>
          <w:bCs/>
          <w:color w:val="auto"/>
        </w:rPr>
        <w:t xml:space="preserve">the </w:t>
      </w:r>
      <w:proofErr w:type="spellStart"/>
      <w:r w:rsidR="008D19C1">
        <w:rPr>
          <w:rFonts w:ascii="Times New Roman" w:hAnsi="Times New Roman" w:cs="Times New Roman"/>
          <w:bCs/>
          <w:color w:val="auto"/>
        </w:rPr>
        <w:t>Proc</w:t>
      </w:r>
      <w:proofErr w:type="spellEnd"/>
      <w:r w:rsidR="008D19C1">
        <w:rPr>
          <w:rFonts w:ascii="Times New Roman" w:hAnsi="Times New Roman" w:cs="Times New Roman"/>
          <w:bCs/>
          <w:color w:val="auto"/>
        </w:rPr>
        <w:t xml:space="preserve"> Means procedure</w:t>
      </w:r>
      <w:r w:rsidR="008D19C1">
        <w:rPr>
          <w:rFonts w:ascii="Times New Roman" w:hAnsi="Times New Roman" w:cs="Times New Roman"/>
          <w:bCs/>
          <w:color w:val="auto"/>
        </w:rPr>
        <w:fldChar w:fldCharType="begin"/>
      </w:r>
      <w:r w:rsidR="001F74DC">
        <w:rPr>
          <w:rFonts w:ascii="Times New Roman" w:hAnsi="Times New Roman" w:cs="Times New Roman"/>
          <w:bCs/>
          <w:color w:val="auto"/>
        </w:rPr>
        <w:instrText xml:space="preserve"> ADDIN EN.CITE &lt;EndNote&gt;&lt;Cite&gt;&lt;Author&gt;SAS&lt;/Author&gt;&lt;Year&gt;2012&lt;/Year&gt;&lt;RecNum&gt;410&lt;/RecNum&gt;&lt;DisplayText&gt;&lt;style face="superscript"&gt;13&lt;/style&gt;&lt;/DisplayText&gt;&lt;record&gt;&lt;rec-number&gt;410&lt;/rec-number&gt;&lt;foreign-keys&gt;&lt;key app="EN" db-id="a9ad2x508pzvwqex9flvadaaz2zrs2f2d0ea" timestamp="1399305422"&gt;410&lt;/key&gt;&lt;/foreign-keys&gt;&lt;ref-type name="Computer Program"&gt;9&lt;/ref-type&gt;&lt;contributors&gt;&lt;authors&gt;&lt;author&gt;SAS &lt;/author&gt;&lt;/authors&gt;&lt;/contributors&gt;&lt;titles&gt;&lt;title&gt;SAS&lt;/title&gt;&lt;/titles&gt;&lt;edition&gt;9.4&lt;/edition&gt;&lt;dates&gt;&lt;year&gt;2012&lt;/year&gt;&lt;/dates&gt;&lt;pub-location&gt;Cary, NC.&lt;/pub-location&gt;&lt;publisher&gt;SAS Institute Inc.&lt;/publisher&gt;&lt;urls&gt;&lt;/urls&gt;&lt;/record&gt;&lt;/Cite&gt;&lt;/EndNote&gt;</w:instrText>
      </w:r>
      <w:r w:rsidR="008D19C1">
        <w:rPr>
          <w:rFonts w:ascii="Times New Roman" w:hAnsi="Times New Roman" w:cs="Times New Roman"/>
          <w:bCs/>
          <w:color w:val="auto"/>
        </w:rPr>
        <w:fldChar w:fldCharType="separate"/>
      </w:r>
      <w:r w:rsidR="009D094B" w:rsidRPr="009D094B">
        <w:rPr>
          <w:rFonts w:ascii="Times New Roman" w:hAnsi="Times New Roman" w:cs="Times New Roman"/>
          <w:bCs/>
          <w:noProof/>
          <w:color w:val="auto"/>
          <w:vertAlign w:val="superscript"/>
        </w:rPr>
        <w:t>13</w:t>
      </w:r>
      <w:r w:rsidR="008D19C1">
        <w:rPr>
          <w:rFonts w:ascii="Times New Roman" w:hAnsi="Times New Roman" w:cs="Times New Roman"/>
          <w:bCs/>
          <w:color w:val="auto"/>
        </w:rPr>
        <w:fldChar w:fldCharType="end"/>
      </w:r>
      <w:r w:rsidR="009E0418">
        <w:rPr>
          <w:rFonts w:ascii="Times New Roman" w:hAnsi="Times New Roman" w:cs="Times New Roman"/>
          <w:bCs/>
          <w:color w:val="auto"/>
        </w:rPr>
        <w:t>. Calculate t</w:t>
      </w:r>
      <w:r w:rsidR="00971020">
        <w:rPr>
          <w:rFonts w:ascii="Times New Roman" w:hAnsi="Times New Roman" w:cs="Times New Roman"/>
          <w:bCs/>
          <w:color w:val="auto"/>
        </w:rPr>
        <w:t xml:space="preserve">he percent reduction in NDVI values for each day of observation using day 0 as a reference value.  </w:t>
      </w:r>
      <w:r w:rsidR="00043605" w:rsidRPr="00AF5DB1">
        <w:rPr>
          <w:rFonts w:ascii="Times New Roman" w:hAnsi="Times New Roman" w:cs="Times New Roman"/>
          <w:bCs/>
          <w:color w:val="auto"/>
        </w:rPr>
        <w:t xml:space="preserve">Analyze the </w:t>
      </w:r>
      <w:r w:rsidR="00A338F0" w:rsidRPr="00AF5DB1">
        <w:rPr>
          <w:rFonts w:ascii="Times New Roman" w:hAnsi="Times New Roman" w:cs="Times New Roman"/>
          <w:bCs/>
          <w:color w:val="auto"/>
        </w:rPr>
        <w:t xml:space="preserve">data using </w:t>
      </w:r>
      <w:r w:rsidR="00434BE4" w:rsidRPr="00AF5DB1">
        <w:rPr>
          <w:rFonts w:ascii="Times New Roman" w:hAnsi="Times New Roman" w:cs="Times New Roman"/>
          <w:bCs/>
          <w:color w:val="auto"/>
        </w:rPr>
        <w:t xml:space="preserve">the </w:t>
      </w:r>
      <w:r w:rsidR="00A338F0" w:rsidRPr="00AF5DB1">
        <w:rPr>
          <w:rFonts w:ascii="Times New Roman" w:hAnsi="Times New Roman" w:cs="Times New Roman"/>
          <w:bCs/>
          <w:color w:val="auto"/>
        </w:rPr>
        <w:t>repeated measures PROC GLM procedure</w:t>
      </w:r>
      <w:r w:rsidR="001F4F51">
        <w:rPr>
          <w:rFonts w:ascii="Times New Roman" w:hAnsi="Times New Roman" w:cs="Times New Roman"/>
          <w:bCs/>
          <w:color w:val="auto"/>
        </w:rPr>
        <w:fldChar w:fldCharType="begin"/>
      </w:r>
      <w:r w:rsidR="001F74DC">
        <w:rPr>
          <w:rFonts w:ascii="Times New Roman" w:hAnsi="Times New Roman" w:cs="Times New Roman"/>
          <w:bCs/>
          <w:color w:val="auto"/>
        </w:rPr>
        <w:instrText xml:space="preserve"> ADDIN EN.CITE &lt;EndNote&gt;&lt;Cite&gt;&lt;Author&gt;SAS&lt;/Author&gt;&lt;Year&gt;2012&lt;/Year&gt;&lt;RecNum&gt;410&lt;/RecNum&gt;&lt;DisplayText&gt;&lt;style face="superscript"&gt;13&lt;/style&gt;&lt;/DisplayText&gt;&lt;record&gt;&lt;rec-number&gt;410&lt;/rec-number&gt;&lt;foreign-keys&gt;&lt;key app="EN" db-id="a9ad2x508pzvwqex9flvadaaz2zrs2f2d0ea" timestamp="1399305422"&gt;410&lt;/key&gt;&lt;/foreign-keys&gt;&lt;ref-type name="Computer Program"&gt;9&lt;/ref-type&gt;&lt;contributors&gt;&lt;authors&gt;&lt;author&gt;SAS &lt;/author&gt;&lt;/authors&gt;&lt;/contributors&gt;&lt;titles&gt;&lt;title&gt;SAS&lt;/title&gt;&lt;/titles&gt;&lt;edition&gt;9.4&lt;/edition&gt;&lt;dates&gt;&lt;year&gt;2012&lt;/year&gt;&lt;/dates&gt;&lt;pub-location&gt;Cary, NC.&lt;/pub-location&gt;&lt;publisher&gt;SAS Institute Inc.&lt;/publisher&gt;&lt;urls&gt;&lt;/urls&gt;&lt;/record&gt;&lt;/Cite&gt;&lt;/EndNote&gt;</w:instrText>
      </w:r>
      <w:r w:rsidR="001F4F51">
        <w:rPr>
          <w:rFonts w:ascii="Times New Roman" w:hAnsi="Times New Roman" w:cs="Times New Roman"/>
          <w:bCs/>
          <w:color w:val="auto"/>
        </w:rPr>
        <w:fldChar w:fldCharType="separate"/>
      </w:r>
      <w:r w:rsidR="009D094B" w:rsidRPr="009D094B">
        <w:rPr>
          <w:rFonts w:ascii="Times New Roman" w:hAnsi="Times New Roman" w:cs="Times New Roman"/>
          <w:bCs/>
          <w:noProof/>
          <w:color w:val="auto"/>
          <w:vertAlign w:val="superscript"/>
        </w:rPr>
        <w:t>13</w:t>
      </w:r>
      <w:r w:rsidR="001F4F51">
        <w:rPr>
          <w:rFonts w:ascii="Times New Roman" w:hAnsi="Times New Roman" w:cs="Times New Roman"/>
          <w:bCs/>
          <w:color w:val="auto"/>
        </w:rPr>
        <w:fldChar w:fldCharType="end"/>
      </w:r>
      <w:r w:rsidR="00735085" w:rsidRPr="00AF5DB1">
        <w:rPr>
          <w:rFonts w:ascii="Times New Roman" w:hAnsi="Times New Roman" w:cs="Times New Roman"/>
          <w:bCs/>
          <w:color w:val="auto"/>
        </w:rPr>
        <w:t xml:space="preserve"> </w:t>
      </w:r>
      <w:r w:rsidR="00A338F0" w:rsidRPr="00AF5DB1">
        <w:rPr>
          <w:rFonts w:ascii="Times New Roman" w:hAnsi="Times New Roman" w:cs="Times New Roman"/>
          <w:bCs/>
          <w:color w:val="auto"/>
        </w:rPr>
        <w:t>.</w:t>
      </w:r>
      <w:r w:rsidR="00043605" w:rsidRPr="00AF5DB1">
        <w:rPr>
          <w:rFonts w:ascii="Times New Roman" w:hAnsi="Times New Roman" w:cs="Times New Roman"/>
          <w:bCs/>
          <w:color w:val="auto"/>
        </w:rPr>
        <w:t xml:space="preserve"> </w:t>
      </w:r>
    </w:p>
    <w:p w14:paraId="5445D8D8" w14:textId="05342664" w:rsidR="009E0418" w:rsidRDefault="009E0418" w:rsidP="00080E67">
      <w:pPr>
        <w:spacing w:after="240"/>
        <w:rPr>
          <w:rFonts w:ascii="Times New Roman" w:hAnsi="Times New Roman" w:cs="Times New Roman"/>
          <w:bCs/>
          <w:color w:val="auto"/>
        </w:rPr>
      </w:pPr>
      <w:r>
        <w:rPr>
          <w:rFonts w:ascii="Times New Roman" w:hAnsi="Times New Roman" w:cs="Times New Roman"/>
          <w:bCs/>
          <w:color w:val="auto"/>
        </w:rPr>
        <w:t xml:space="preserve">Note: </w:t>
      </w:r>
      <w:r w:rsidR="00DD05DD" w:rsidRPr="00AF5DB1">
        <w:rPr>
          <w:rFonts w:ascii="Times New Roman" w:hAnsi="Times New Roman" w:cs="Times New Roman"/>
          <w:bCs/>
          <w:color w:val="auto"/>
        </w:rPr>
        <w:t>Means were separated using the Duncan’s Multiple Range Test</w:t>
      </w:r>
      <w:r w:rsidR="00A338F0" w:rsidRPr="00AF5DB1">
        <w:rPr>
          <w:rFonts w:ascii="Times New Roman" w:hAnsi="Times New Roman" w:cs="Times New Roman"/>
          <w:bCs/>
          <w:color w:val="auto"/>
        </w:rPr>
        <w:t xml:space="preserve"> at P = 0.05</w:t>
      </w:r>
      <w:r w:rsidR="00DD05DD" w:rsidRPr="00AF5DB1">
        <w:rPr>
          <w:rFonts w:ascii="Times New Roman" w:hAnsi="Times New Roman" w:cs="Times New Roman"/>
          <w:bCs/>
          <w:color w:val="auto"/>
        </w:rPr>
        <w:t>.</w:t>
      </w:r>
      <w:r w:rsidR="00A338F0" w:rsidRPr="00AF5DB1">
        <w:rPr>
          <w:rFonts w:ascii="Times New Roman" w:hAnsi="Times New Roman" w:cs="Times New Roman"/>
          <w:bCs/>
          <w:color w:val="auto"/>
        </w:rPr>
        <w:t xml:space="preserve"> </w:t>
      </w:r>
      <w:r w:rsidR="00F353D3">
        <w:rPr>
          <w:rFonts w:ascii="Times New Roman" w:hAnsi="Times New Roman" w:cs="Times New Roman"/>
          <w:bCs/>
          <w:color w:val="auto"/>
        </w:rPr>
        <w:t>Means with the same lower case letters were not significantly different</w:t>
      </w:r>
      <w:r w:rsidR="00316517">
        <w:rPr>
          <w:rFonts w:ascii="Times New Roman" w:hAnsi="Times New Roman" w:cs="Times New Roman"/>
          <w:bCs/>
          <w:color w:val="auto"/>
        </w:rPr>
        <w:t>.</w:t>
      </w:r>
      <w:r w:rsidR="00F353D3">
        <w:rPr>
          <w:rFonts w:ascii="Times New Roman" w:hAnsi="Times New Roman" w:cs="Times New Roman"/>
          <w:bCs/>
          <w:color w:val="auto"/>
        </w:rPr>
        <w:t xml:space="preserve"> </w:t>
      </w:r>
      <w:r w:rsidR="00A338F0" w:rsidRPr="00AF5DB1">
        <w:rPr>
          <w:rFonts w:ascii="Times New Roman" w:hAnsi="Times New Roman" w:cs="Times New Roman"/>
          <w:bCs/>
          <w:color w:val="auto"/>
        </w:rPr>
        <w:t xml:space="preserve"> </w:t>
      </w:r>
    </w:p>
    <w:p w14:paraId="5FA69927" w14:textId="738F4503" w:rsidR="00177080" w:rsidRPr="00AF5DB1" w:rsidRDefault="009E0418" w:rsidP="00080E67">
      <w:pPr>
        <w:spacing w:after="240"/>
        <w:rPr>
          <w:rFonts w:ascii="Times New Roman" w:hAnsi="Times New Roman" w:cs="Times New Roman"/>
          <w:bCs/>
          <w:color w:val="auto"/>
        </w:rPr>
      </w:pPr>
      <w:r>
        <w:rPr>
          <w:rFonts w:ascii="Times New Roman" w:hAnsi="Times New Roman" w:cs="Times New Roman"/>
          <w:bCs/>
          <w:color w:val="auto"/>
        </w:rPr>
        <w:t>4.2</w:t>
      </w:r>
      <w:r w:rsidR="00CE0000">
        <w:rPr>
          <w:rFonts w:ascii="Times New Roman" w:hAnsi="Times New Roman" w:cs="Times New Roman"/>
          <w:bCs/>
          <w:color w:val="auto"/>
        </w:rPr>
        <w:t>)</w:t>
      </w:r>
      <w:r>
        <w:rPr>
          <w:rFonts w:ascii="Times New Roman" w:hAnsi="Times New Roman" w:cs="Times New Roman"/>
          <w:bCs/>
          <w:color w:val="auto"/>
        </w:rPr>
        <w:t xml:space="preserve"> </w:t>
      </w:r>
      <w:r w:rsidR="00043605" w:rsidRPr="00AF5DB1">
        <w:rPr>
          <w:rFonts w:ascii="Times New Roman" w:hAnsi="Times New Roman" w:cs="Times New Roman"/>
          <w:bCs/>
          <w:color w:val="auto"/>
        </w:rPr>
        <w:t>Perform g</w:t>
      </w:r>
      <w:r w:rsidR="00A338F0" w:rsidRPr="00AF5DB1">
        <w:rPr>
          <w:rFonts w:ascii="Times New Roman" w:hAnsi="Times New Roman" w:cs="Times New Roman"/>
          <w:bCs/>
          <w:color w:val="auto"/>
        </w:rPr>
        <w:t xml:space="preserve">raphical illustrations of the data </w:t>
      </w:r>
      <w:r w:rsidR="008D621B">
        <w:rPr>
          <w:rFonts w:ascii="Times New Roman" w:hAnsi="Times New Roman" w:cs="Times New Roman"/>
          <w:bCs/>
          <w:color w:val="auto"/>
        </w:rPr>
        <w:fldChar w:fldCharType="begin"/>
      </w:r>
      <w:r w:rsidR="001F74DC">
        <w:rPr>
          <w:rFonts w:ascii="Times New Roman" w:hAnsi="Times New Roman" w:cs="Times New Roman"/>
          <w:bCs/>
          <w:color w:val="auto"/>
        </w:rPr>
        <w:instrText xml:space="preserve"> ADDIN EN.CITE &lt;EndNote&gt;&lt;Cite&gt;&lt;Author&gt;SAS&lt;/Author&gt;&lt;Year&gt;2013&lt;/Year&gt;&lt;RecNum&gt;1006&lt;/RecNum&gt;&lt;DisplayText&gt;&lt;style face="superscript"&gt;14&lt;/style&gt;&lt;/DisplayText&gt;&lt;record&gt;&lt;rec-number&gt;1006&lt;/rec-number&gt;&lt;foreign-keys&gt;&lt;key app="EN" db-id="a9ad2x508pzvwqex9flvadaaz2zrs2f2d0ea" timestamp="1423149863"&gt;1006&lt;/key&gt;&lt;/foreign-keys&gt;&lt;ref-type name="Computer Program"&gt;9&lt;/ref-type&gt;&lt;contributors&gt;&lt;authors&gt;&lt;author&gt;SAS &lt;/author&gt;&lt;/authors&gt;&lt;/contributors&gt;&lt;titles&gt;&lt;title&gt;&lt;style face="normal" font="default" size="100%"&gt;JMP&lt;/style&gt;&lt;style face="superscript" font="default" size="100%"&gt;®&lt;/style&gt;&lt;style face="normal" font="default" size="100%"&gt; &lt;/style&gt;&lt;/title&gt;&lt;/titles&gt;&lt;pages&gt;&lt;style face="normal" font="default" size="100%"&gt;JMP&lt;/style&gt;&lt;style face="superscript" font="default" size="100%"&gt;®&lt;/style&gt;&lt;style face="normal" font="default" size="100%"&gt; Version 11&lt;/style&gt;&lt;/pages&gt;&lt;edition&gt;11&lt;/edition&gt;&lt;dates&gt;&lt;year&gt;2013&lt;/year&gt;&lt;/dates&gt;&lt;pub-location&gt;Cary, NC.&lt;/pub-location&gt;&lt;publisher&gt;SAS Institute Inc.&lt;/publisher&gt;&lt;work-type&gt;Statistical Software&lt;/work-type&gt;&lt;urls&gt;&lt;/urls&gt;&lt;/record&gt;&lt;/Cite&gt;&lt;/EndNote&gt;</w:instrText>
      </w:r>
      <w:r w:rsidR="008D621B">
        <w:rPr>
          <w:rFonts w:ascii="Times New Roman" w:hAnsi="Times New Roman" w:cs="Times New Roman"/>
          <w:bCs/>
          <w:color w:val="auto"/>
        </w:rPr>
        <w:fldChar w:fldCharType="separate"/>
      </w:r>
      <w:r w:rsidR="009D094B" w:rsidRPr="009D094B">
        <w:rPr>
          <w:rFonts w:ascii="Times New Roman" w:hAnsi="Times New Roman" w:cs="Times New Roman"/>
          <w:bCs/>
          <w:noProof/>
          <w:color w:val="auto"/>
          <w:vertAlign w:val="superscript"/>
        </w:rPr>
        <w:t>14</w:t>
      </w:r>
      <w:r w:rsidR="008D621B">
        <w:rPr>
          <w:rFonts w:ascii="Times New Roman" w:hAnsi="Times New Roman" w:cs="Times New Roman"/>
          <w:bCs/>
          <w:color w:val="auto"/>
        </w:rPr>
        <w:fldChar w:fldCharType="end"/>
      </w:r>
      <w:r w:rsidR="0065180D" w:rsidRPr="00AF5DB1">
        <w:rPr>
          <w:rFonts w:ascii="Times New Roman" w:hAnsi="Times New Roman" w:cs="Times New Roman"/>
          <w:bCs/>
          <w:color w:val="auto"/>
          <w:vertAlign w:val="subscript"/>
        </w:rPr>
        <w:t xml:space="preserve"> </w:t>
      </w:r>
      <w:r w:rsidR="0065180D" w:rsidRPr="00AF5DB1">
        <w:rPr>
          <w:rFonts w:ascii="Times New Roman" w:hAnsi="Times New Roman" w:cs="Times New Roman"/>
          <w:bCs/>
          <w:color w:val="auto"/>
        </w:rPr>
        <w:t xml:space="preserve">as shown in Figure 9. </w:t>
      </w:r>
      <w:r w:rsidR="00A338F0" w:rsidRPr="00AF5DB1">
        <w:rPr>
          <w:rFonts w:ascii="Times New Roman" w:hAnsi="Times New Roman" w:cs="Times New Roman"/>
          <w:bCs/>
          <w:color w:val="auto"/>
        </w:rPr>
        <w:t xml:space="preserve">  </w:t>
      </w:r>
    </w:p>
    <w:p w14:paraId="7F2193BB" w14:textId="56DAC86E" w:rsidR="001E6217" w:rsidRPr="00AF5DB1" w:rsidRDefault="00177080" w:rsidP="00AF32EE">
      <w:pPr>
        <w:pStyle w:val="Caption"/>
        <w:spacing w:after="0"/>
        <w:rPr>
          <w:rFonts w:ascii="Times New Roman" w:hAnsi="Times New Roman" w:cs="Times New Roman"/>
          <w:b w:val="0"/>
          <w:bCs w:val="0"/>
          <w:color w:val="auto"/>
          <w:sz w:val="24"/>
          <w:szCs w:val="24"/>
        </w:rPr>
      </w:pPr>
      <w:r w:rsidRPr="00AF5DB1">
        <w:rPr>
          <w:rFonts w:ascii="Times New Roman" w:hAnsi="Times New Roman" w:cs="Times New Roman"/>
          <w:b w:val="0"/>
          <w:bCs w:val="0"/>
          <w:color w:val="auto"/>
          <w:sz w:val="24"/>
          <w:szCs w:val="24"/>
        </w:rPr>
        <w:t xml:space="preserve">[Place Figure </w:t>
      </w:r>
      <w:r w:rsidR="0065180D" w:rsidRPr="00AF5DB1">
        <w:rPr>
          <w:rFonts w:ascii="Times New Roman" w:hAnsi="Times New Roman" w:cs="Times New Roman"/>
          <w:b w:val="0"/>
          <w:bCs w:val="0"/>
          <w:color w:val="auto"/>
          <w:sz w:val="24"/>
          <w:szCs w:val="24"/>
        </w:rPr>
        <w:t>9</w:t>
      </w:r>
      <w:r w:rsidRPr="00AF5DB1">
        <w:rPr>
          <w:rFonts w:ascii="Times New Roman" w:hAnsi="Times New Roman" w:cs="Times New Roman"/>
          <w:b w:val="0"/>
          <w:bCs w:val="0"/>
          <w:color w:val="auto"/>
          <w:sz w:val="24"/>
          <w:szCs w:val="24"/>
        </w:rPr>
        <w:t xml:space="preserve"> here]</w:t>
      </w:r>
      <w:r w:rsidR="0065180D" w:rsidRPr="00AF5DB1">
        <w:rPr>
          <w:rFonts w:ascii="Times New Roman" w:hAnsi="Times New Roman" w:cs="Times New Roman"/>
          <w:b w:val="0"/>
          <w:bCs w:val="0"/>
          <w:color w:val="auto"/>
          <w:sz w:val="24"/>
          <w:szCs w:val="24"/>
        </w:rPr>
        <w:t>.</w:t>
      </w:r>
      <w:r w:rsidRPr="00AF5DB1">
        <w:rPr>
          <w:rFonts w:ascii="Times New Roman" w:hAnsi="Times New Roman" w:cs="Times New Roman"/>
          <w:b w:val="0"/>
          <w:bCs w:val="0"/>
          <w:color w:val="auto"/>
          <w:sz w:val="24"/>
          <w:szCs w:val="24"/>
        </w:rPr>
        <w:t xml:space="preserve"> </w:t>
      </w:r>
    </w:p>
    <w:p w14:paraId="750B3DEB" w14:textId="681DD7AE" w:rsidR="00EA499F" w:rsidRPr="00AF5DB1" w:rsidRDefault="00EA499F" w:rsidP="00080E67">
      <w:pPr>
        <w:pStyle w:val="Caption"/>
        <w:spacing w:after="0"/>
        <w:rPr>
          <w:rFonts w:ascii="Times New Roman" w:hAnsi="Times New Roman" w:cs="Times New Roman"/>
          <w:b w:val="0"/>
          <w:color w:val="auto"/>
          <w:sz w:val="24"/>
          <w:szCs w:val="24"/>
        </w:rPr>
      </w:pPr>
    </w:p>
    <w:p w14:paraId="3E79FCA8" w14:textId="77777777" w:rsidR="006305D7" w:rsidRPr="00AF5DB1" w:rsidRDefault="006305D7" w:rsidP="00AF32EE">
      <w:pPr>
        <w:rPr>
          <w:rFonts w:ascii="Times New Roman" w:hAnsi="Times New Roman"/>
          <w:b/>
          <w:color w:val="auto"/>
        </w:rPr>
      </w:pPr>
      <w:r w:rsidRPr="00AF5DB1">
        <w:rPr>
          <w:rFonts w:ascii="Times New Roman" w:hAnsi="Times New Roman"/>
          <w:b/>
          <w:color w:val="auto"/>
        </w:rPr>
        <w:t xml:space="preserve">REPRESENTATIVE RESULTS: </w:t>
      </w:r>
    </w:p>
    <w:p w14:paraId="0C2CA108" w14:textId="77777777" w:rsidR="001E6217" w:rsidRPr="00AF5DB1" w:rsidRDefault="001E6217" w:rsidP="00AF32EE">
      <w:pPr>
        <w:widowControl/>
        <w:autoSpaceDE/>
        <w:autoSpaceDN/>
        <w:adjustRightInd/>
        <w:rPr>
          <w:rFonts w:ascii="Times New Roman" w:eastAsiaTheme="minorHAnsi" w:hAnsi="Times New Roman" w:cs="Times New Roman"/>
          <w:color w:val="auto"/>
        </w:rPr>
      </w:pPr>
    </w:p>
    <w:p w14:paraId="7B726B6E" w14:textId="6B301901" w:rsidR="009E0418" w:rsidRPr="00AF5DB1" w:rsidRDefault="009E0418" w:rsidP="009E0418">
      <w:pPr>
        <w:rPr>
          <w:rFonts w:ascii="Times New Roman" w:hAnsi="Times New Roman" w:cs="Times New Roman"/>
          <w:bCs/>
          <w:color w:val="auto"/>
        </w:rPr>
      </w:pPr>
      <w:r w:rsidRPr="00AF5DB1">
        <w:rPr>
          <w:rFonts w:ascii="Times New Roman" w:hAnsi="Times New Roman" w:cs="Times New Roman"/>
          <w:bCs/>
          <w:color w:val="auto"/>
        </w:rPr>
        <w:t xml:space="preserve">The sensor emits red and infrared light and this light in turn gets reflected back from the plant canopy. The reflected light serves as a quantitative measurement of the visible and the near-infrared bands of the electromagnetic spectrum and is numerically recorded as NDVI (Normalized Difference Vegetation Index) reading. The NDVI values vary from 0 to 0.99. The higher the NDVI reading the healthier the plant canopy. Healthy vegetation absorbs visible light and reflects the near-infrared light and unhealthy vegetation reflects more visible light and less near-infrared light. </w:t>
      </w:r>
      <w:r w:rsidR="00981FBA">
        <w:rPr>
          <w:rFonts w:ascii="Times New Roman" w:hAnsi="Times New Roman" w:cs="Times New Roman"/>
          <w:bCs/>
          <w:color w:val="auto"/>
        </w:rPr>
        <w:t xml:space="preserve">NDVI serves as a surrogate to photosynthetic activity </w:t>
      </w:r>
      <w:r w:rsidR="00770529">
        <w:rPr>
          <w:rFonts w:ascii="Times New Roman" w:hAnsi="Times New Roman" w:cs="Times New Roman"/>
          <w:bCs/>
          <w:color w:val="auto"/>
        </w:rPr>
        <w:t>and this spectral property is highly correlated to</w:t>
      </w:r>
      <w:r w:rsidR="00516950">
        <w:rPr>
          <w:rFonts w:ascii="Times New Roman" w:hAnsi="Times New Roman" w:cs="Times New Roman"/>
          <w:bCs/>
          <w:color w:val="auto"/>
        </w:rPr>
        <w:t xml:space="preserve"> </w:t>
      </w:r>
      <w:proofErr w:type="spellStart"/>
      <w:r w:rsidR="00516950">
        <w:rPr>
          <w:rFonts w:ascii="Times New Roman" w:hAnsi="Times New Roman" w:cs="Times New Roman"/>
          <w:bCs/>
          <w:color w:val="auto"/>
        </w:rPr>
        <w:t>photosynthetically</w:t>
      </w:r>
      <w:proofErr w:type="spellEnd"/>
      <w:r w:rsidR="00516950">
        <w:rPr>
          <w:rFonts w:ascii="Times New Roman" w:hAnsi="Times New Roman" w:cs="Times New Roman"/>
          <w:bCs/>
          <w:color w:val="auto"/>
        </w:rPr>
        <w:t xml:space="preserve"> active radiation</w:t>
      </w:r>
      <w:r w:rsidR="00627465">
        <w:rPr>
          <w:rFonts w:ascii="Times New Roman" w:hAnsi="Times New Roman" w:cs="Times New Roman"/>
          <w:bCs/>
          <w:color w:val="auto"/>
        </w:rPr>
        <w:fldChar w:fldCharType="begin">
          <w:fldData xml:space="preserve">PEVuZE5vdGU+PENpdGU+PEF1dGhvcj5Bc3JhcjwvQXV0aG9yPjxZZWFyPjE5ODQ8L1llYXI+PFJl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=
</w:fldData>
        </w:fldChar>
      </w:r>
      <w:r w:rsidR="007E189D">
        <w:rPr>
          <w:rFonts w:ascii="Times New Roman" w:hAnsi="Times New Roman" w:cs="Times New Roman"/>
          <w:bCs/>
          <w:color w:val="auto"/>
        </w:rPr>
        <w:instrText xml:space="preserve"> ADDIN EN.CITE </w:instrText>
      </w:r>
      <w:r w:rsidR="007E189D">
        <w:rPr>
          <w:rFonts w:ascii="Times New Roman" w:hAnsi="Times New Roman" w:cs="Times New Roman"/>
          <w:bCs/>
          <w:color w:val="auto"/>
        </w:rPr>
        <w:fldChar w:fldCharType="begin">
          <w:fldData xml:space="preserve">PEVuZE5vdGU+PENpdGU+PEF1dGhvcj5Bc3JhcjwvQXV0aG9yPjxZZWFyPjE5ODQ8L1llYXI+PFJl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=
</w:fldData>
        </w:fldChar>
      </w:r>
      <w:r w:rsidR="007E189D">
        <w:rPr>
          <w:rFonts w:ascii="Times New Roman" w:hAnsi="Times New Roman" w:cs="Times New Roman"/>
          <w:bCs/>
          <w:color w:val="auto"/>
        </w:rPr>
        <w:instrText xml:space="preserve"> ADDIN EN.CITE.DATA </w:instrText>
      </w:r>
      <w:r w:rsidR="007E189D">
        <w:rPr>
          <w:rFonts w:ascii="Times New Roman" w:hAnsi="Times New Roman" w:cs="Times New Roman"/>
          <w:bCs/>
          <w:color w:val="auto"/>
        </w:rPr>
      </w:r>
      <w:r w:rsidR="007E189D">
        <w:rPr>
          <w:rFonts w:ascii="Times New Roman" w:hAnsi="Times New Roman" w:cs="Times New Roman"/>
          <w:bCs/>
          <w:color w:val="auto"/>
        </w:rPr>
        <w:fldChar w:fldCharType="end"/>
      </w:r>
      <w:r w:rsidR="00627465">
        <w:rPr>
          <w:rFonts w:ascii="Times New Roman" w:hAnsi="Times New Roman" w:cs="Times New Roman"/>
          <w:bCs/>
          <w:color w:val="auto"/>
        </w:rPr>
      </w:r>
      <w:r w:rsidR="00627465">
        <w:rPr>
          <w:rFonts w:ascii="Times New Roman" w:hAnsi="Times New Roman" w:cs="Times New Roman"/>
          <w:bCs/>
          <w:color w:val="auto"/>
        </w:rPr>
        <w:fldChar w:fldCharType="separate"/>
      </w:r>
      <w:r w:rsidR="007E189D" w:rsidRPr="007E189D">
        <w:rPr>
          <w:rFonts w:ascii="Times New Roman" w:hAnsi="Times New Roman" w:cs="Times New Roman"/>
          <w:bCs/>
          <w:noProof/>
          <w:color w:val="auto"/>
          <w:vertAlign w:val="superscript"/>
        </w:rPr>
        <w:t>15-18</w:t>
      </w:r>
      <w:r w:rsidR="00627465">
        <w:rPr>
          <w:rFonts w:ascii="Times New Roman" w:hAnsi="Times New Roman" w:cs="Times New Roman"/>
          <w:bCs/>
          <w:color w:val="auto"/>
        </w:rPr>
        <w:fldChar w:fldCharType="end"/>
      </w:r>
      <w:r w:rsidR="007E189D">
        <w:rPr>
          <w:rFonts w:ascii="Times New Roman" w:hAnsi="Times New Roman" w:cs="Times New Roman"/>
          <w:bCs/>
          <w:color w:val="auto"/>
        </w:rPr>
        <w:t xml:space="preserve">. </w:t>
      </w:r>
      <w:r w:rsidR="004F2DB1">
        <w:rPr>
          <w:rFonts w:ascii="Times New Roman" w:hAnsi="Times New Roman" w:cs="Times New Roman"/>
          <w:bCs/>
          <w:color w:val="auto"/>
        </w:rPr>
        <w:t xml:space="preserve">Very low values of NDVI (0.1 and below) corresponds to </w:t>
      </w:r>
      <w:r w:rsidR="00C94C55">
        <w:rPr>
          <w:rFonts w:ascii="Times New Roman" w:hAnsi="Times New Roman" w:cs="Times New Roman"/>
          <w:bCs/>
          <w:color w:val="auto"/>
        </w:rPr>
        <w:t xml:space="preserve">barren areas of rock or sand, while moderate values (0.2 to 0.3) </w:t>
      </w:r>
      <w:r w:rsidR="00324639">
        <w:rPr>
          <w:rFonts w:ascii="Times New Roman" w:hAnsi="Times New Roman" w:cs="Times New Roman"/>
          <w:bCs/>
          <w:color w:val="auto"/>
        </w:rPr>
        <w:t xml:space="preserve">represent shrub and grassland and high values (0.6 to 0.8) indicate temperate and tropical vegetation. </w:t>
      </w:r>
      <w:r w:rsidR="00516950">
        <w:rPr>
          <w:rFonts w:ascii="Times New Roman" w:hAnsi="Times New Roman" w:cs="Times New Roman"/>
          <w:bCs/>
          <w:color w:val="auto"/>
        </w:rPr>
        <w:t xml:space="preserve"> </w:t>
      </w:r>
      <w:r w:rsidR="00770529">
        <w:rPr>
          <w:rFonts w:ascii="Times New Roman" w:hAnsi="Times New Roman" w:cs="Times New Roman"/>
          <w:bCs/>
          <w:color w:val="auto"/>
        </w:rPr>
        <w:t xml:space="preserve"> </w:t>
      </w:r>
      <w:r w:rsidRPr="00AF5DB1">
        <w:rPr>
          <w:rFonts w:ascii="Times New Roman" w:hAnsi="Times New Roman" w:cs="Times New Roman"/>
          <w:bCs/>
          <w:color w:val="auto"/>
        </w:rPr>
        <w:t xml:space="preserve">The reflectance measurements were obtained under daytime lighting in the red and near-infrared regions of the spectra. </w:t>
      </w:r>
    </w:p>
    <w:p w14:paraId="6F904EDF" w14:textId="77777777" w:rsidR="009E0418" w:rsidRPr="00AF5DB1" w:rsidRDefault="009E0418" w:rsidP="009E0418">
      <w:pPr>
        <w:rPr>
          <w:rFonts w:ascii="Times New Roman" w:hAnsi="Times New Roman" w:cs="Times New Roman"/>
          <w:bCs/>
          <w:color w:val="auto"/>
        </w:rPr>
      </w:pPr>
    </w:p>
    <w:p w14:paraId="0E2EC138" w14:textId="79658918" w:rsidR="009E0418" w:rsidRPr="00AF5DB1" w:rsidRDefault="009E0418" w:rsidP="009E0418">
      <w:pPr>
        <w:rPr>
          <w:rFonts w:ascii="Times New Roman" w:hAnsi="Times New Roman" w:cs="Times New Roman"/>
          <w:bCs/>
          <w:color w:val="auto"/>
        </w:rPr>
      </w:pPr>
      <w:r w:rsidRPr="00AF5DB1">
        <w:rPr>
          <w:rFonts w:ascii="Times New Roman" w:hAnsi="Times New Roman" w:cs="Times New Roman"/>
          <w:bCs/>
          <w:color w:val="auto"/>
        </w:rPr>
        <w:t>NDVI was calculated from the following equation: NDVI = (NIR – RED)</w:t>
      </w:r>
      <w:proofErr w:type="gramStart"/>
      <w:r w:rsidRPr="00AF5DB1">
        <w:rPr>
          <w:rFonts w:ascii="Times New Roman" w:hAnsi="Times New Roman" w:cs="Times New Roman"/>
          <w:bCs/>
          <w:color w:val="auto"/>
        </w:rPr>
        <w:t>/(</w:t>
      </w:r>
      <w:proofErr w:type="gramEnd"/>
      <w:r w:rsidRPr="00AF5DB1">
        <w:rPr>
          <w:rFonts w:ascii="Times New Roman" w:hAnsi="Times New Roman" w:cs="Times New Roman"/>
          <w:bCs/>
          <w:color w:val="auto"/>
        </w:rPr>
        <w:t>NIR + RED), where RED and NIR are the spectral reflectance values (0–255) in the red and near-infrared spectrums at 660 and 770 nm, respectively. The sensor records reflectance values every 100</w:t>
      </w:r>
      <w:r>
        <w:rPr>
          <w:rFonts w:ascii="Times New Roman" w:hAnsi="Times New Roman" w:cs="Times New Roman"/>
          <w:bCs/>
          <w:color w:val="auto"/>
        </w:rPr>
        <w:t xml:space="preserve"> msec</w:t>
      </w:r>
      <w:r w:rsidRPr="00AF5DB1">
        <w:rPr>
          <w:rFonts w:ascii="Times New Roman" w:hAnsi="Times New Roman" w:cs="Times New Roman"/>
          <w:bCs/>
          <w:color w:val="auto"/>
        </w:rPr>
        <w:t>. The maximum NDVI readings culled from an array of NDVI values taken each time by the sensor were used in the analyses to minimize background reflectance and to provide consistently repeatable numerical values.</w:t>
      </w:r>
    </w:p>
    <w:p w14:paraId="21CE7836" w14:textId="77777777" w:rsidR="009E0418" w:rsidRDefault="009E0418" w:rsidP="003B7B2B">
      <w:pPr>
        <w:rPr>
          <w:rFonts w:ascii="Times New Roman" w:eastAsiaTheme="minorHAnsi" w:hAnsi="Times New Roman" w:cs="Times New Roman"/>
          <w:color w:val="auto"/>
        </w:rPr>
      </w:pPr>
    </w:p>
    <w:p w14:paraId="663EBCCB" w14:textId="27CC7CD5" w:rsidR="003B7B2B" w:rsidRPr="00AF5DB1" w:rsidRDefault="00B205B5" w:rsidP="003B7B2B">
      <w:pPr>
        <w:rPr>
          <w:rFonts w:ascii="Times New Roman" w:hAnsi="Times New Roman"/>
          <w:color w:val="auto"/>
        </w:rPr>
      </w:pPr>
      <w:r w:rsidRPr="00AF5DB1">
        <w:rPr>
          <w:rFonts w:ascii="Times New Roman" w:eastAsiaTheme="minorHAnsi" w:hAnsi="Times New Roman" w:cs="Times New Roman"/>
          <w:color w:val="auto"/>
        </w:rPr>
        <w:t>The analysis of variance of the data revealed that significant differences in percent reduction in NDVI were observed between lightly, medially and heavily infested cotton plants compared to the untreated control</w:t>
      </w:r>
      <w:r w:rsidR="00316517">
        <w:rPr>
          <w:rFonts w:ascii="Times New Roman" w:eastAsiaTheme="minorHAnsi" w:hAnsi="Times New Roman" w:cs="Times New Roman"/>
          <w:color w:val="auto"/>
        </w:rPr>
        <w:t xml:space="preserve"> (F = </w:t>
      </w:r>
      <w:r w:rsidR="00CC314F">
        <w:rPr>
          <w:rFonts w:ascii="Times New Roman" w:eastAsiaTheme="minorHAnsi" w:hAnsi="Times New Roman" w:cs="Times New Roman"/>
          <w:color w:val="auto"/>
        </w:rPr>
        <w:t xml:space="preserve"> 436.4</w:t>
      </w:r>
      <w:r w:rsidR="00316517">
        <w:rPr>
          <w:rFonts w:ascii="Times New Roman" w:eastAsiaTheme="minorHAnsi" w:hAnsi="Times New Roman" w:cs="Times New Roman"/>
          <w:color w:val="auto"/>
        </w:rPr>
        <w:t xml:space="preserve">; P &lt; 0.0001; </w:t>
      </w:r>
      <w:proofErr w:type="spellStart"/>
      <w:r w:rsidR="00316517">
        <w:rPr>
          <w:rFonts w:ascii="Times New Roman" w:eastAsiaTheme="minorHAnsi" w:hAnsi="Times New Roman" w:cs="Times New Roman"/>
          <w:color w:val="auto"/>
        </w:rPr>
        <w:t>df</w:t>
      </w:r>
      <w:proofErr w:type="spellEnd"/>
      <w:r w:rsidR="00316517">
        <w:rPr>
          <w:rFonts w:ascii="Times New Roman" w:eastAsiaTheme="minorHAnsi" w:hAnsi="Times New Roman" w:cs="Times New Roman"/>
          <w:color w:val="auto"/>
        </w:rPr>
        <w:t xml:space="preserve"> = 3, 32)</w:t>
      </w:r>
      <w:r w:rsidR="004A2E94" w:rsidRPr="00AF5DB1">
        <w:rPr>
          <w:rFonts w:ascii="Times New Roman" w:eastAsiaTheme="minorHAnsi" w:hAnsi="Times New Roman" w:cs="Times New Roman"/>
          <w:color w:val="auto"/>
        </w:rPr>
        <w:t xml:space="preserve">. </w:t>
      </w:r>
      <w:r w:rsidR="007E64CF" w:rsidRPr="00AF5DB1">
        <w:rPr>
          <w:rFonts w:ascii="Times New Roman" w:eastAsiaTheme="minorHAnsi" w:hAnsi="Times New Roman" w:cs="Times New Roman"/>
          <w:color w:val="auto"/>
          <w:szCs w:val="18"/>
        </w:rPr>
        <w:t xml:space="preserve">The NDVI values which described plant vigor </w:t>
      </w:r>
      <w:r w:rsidR="00DD1A1E" w:rsidRPr="00AF5DB1">
        <w:rPr>
          <w:rFonts w:ascii="Times New Roman" w:eastAsiaTheme="minorHAnsi" w:hAnsi="Times New Roman" w:cs="Times New Roman"/>
          <w:color w:val="auto"/>
          <w:szCs w:val="18"/>
        </w:rPr>
        <w:t>during the test period varied significantly between days of observation</w:t>
      </w:r>
      <w:r w:rsidR="009E20BB">
        <w:rPr>
          <w:rFonts w:ascii="Times New Roman" w:eastAsiaTheme="minorHAnsi" w:hAnsi="Times New Roman" w:cs="Times New Roman"/>
          <w:color w:val="auto"/>
          <w:szCs w:val="18"/>
        </w:rPr>
        <w:t xml:space="preserve"> (F = </w:t>
      </w:r>
      <w:r w:rsidR="00CC314F">
        <w:rPr>
          <w:rFonts w:ascii="Times New Roman" w:eastAsiaTheme="minorHAnsi" w:hAnsi="Times New Roman" w:cs="Times New Roman"/>
          <w:color w:val="auto"/>
          <w:szCs w:val="18"/>
        </w:rPr>
        <w:t>1398.2</w:t>
      </w:r>
      <w:r w:rsidR="009E20BB">
        <w:rPr>
          <w:rFonts w:ascii="Times New Roman" w:eastAsiaTheme="minorHAnsi" w:hAnsi="Times New Roman" w:cs="Times New Roman"/>
          <w:color w:val="auto"/>
          <w:szCs w:val="18"/>
        </w:rPr>
        <w:t xml:space="preserve">; P &lt; 0.0001; </w:t>
      </w:r>
      <w:proofErr w:type="spellStart"/>
      <w:r w:rsidR="009E20BB">
        <w:rPr>
          <w:rFonts w:ascii="Times New Roman" w:eastAsiaTheme="minorHAnsi" w:hAnsi="Times New Roman" w:cs="Times New Roman"/>
          <w:color w:val="auto"/>
          <w:szCs w:val="18"/>
        </w:rPr>
        <w:t>df</w:t>
      </w:r>
      <w:proofErr w:type="spellEnd"/>
      <w:r w:rsidR="009E20BB">
        <w:rPr>
          <w:rFonts w:ascii="Times New Roman" w:eastAsiaTheme="minorHAnsi" w:hAnsi="Times New Roman" w:cs="Times New Roman"/>
          <w:color w:val="auto"/>
          <w:szCs w:val="18"/>
        </w:rPr>
        <w:t xml:space="preserve"> </w:t>
      </w:r>
      <w:proofErr w:type="gramStart"/>
      <w:r w:rsidR="009E20BB">
        <w:rPr>
          <w:rFonts w:ascii="Times New Roman" w:eastAsiaTheme="minorHAnsi" w:hAnsi="Times New Roman" w:cs="Times New Roman"/>
          <w:color w:val="auto"/>
          <w:szCs w:val="18"/>
        </w:rPr>
        <w:t xml:space="preserve">= </w:t>
      </w:r>
      <w:r w:rsidR="00CC314F">
        <w:rPr>
          <w:rFonts w:ascii="Times New Roman" w:eastAsiaTheme="minorHAnsi" w:hAnsi="Times New Roman" w:cs="Times New Roman"/>
          <w:color w:val="auto"/>
          <w:szCs w:val="18"/>
        </w:rPr>
        <w:t xml:space="preserve"> 8</w:t>
      </w:r>
      <w:proofErr w:type="gramEnd"/>
      <w:r w:rsidR="00CC314F">
        <w:rPr>
          <w:rFonts w:ascii="Times New Roman" w:eastAsiaTheme="minorHAnsi" w:hAnsi="Times New Roman" w:cs="Times New Roman"/>
          <w:color w:val="auto"/>
          <w:szCs w:val="18"/>
        </w:rPr>
        <w:t>, 256</w:t>
      </w:r>
      <w:r w:rsidR="009E20BB">
        <w:rPr>
          <w:rFonts w:ascii="Times New Roman" w:eastAsiaTheme="minorHAnsi" w:hAnsi="Times New Roman" w:cs="Times New Roman"/>
          <w:color w:val="auto"/>
          <w:szCs w:val="18"/>
        </w:rPr>
        <w:t>)</w:t>
      </w:r>
      <w:r w:rsidR="00AF42EF" w:rsidRPr="00AF5DB1">
        <w:rPr>
          <w:rFonts w:ascii="Times New Roman" w:eastAsiaTheme="minorHAnsi" w:hAnsi="Times New Roman" w:cs="Times New Roman"/>
          <w:color w:val="auto"/>
          <w:szCs w:val="18"/>
        </w:rPr>
        <w:t>.</w:t>
      </w:r>
      <w:r w:rsidR="002B161A" w:rsidRPr="00AF5DB1">
        <w:rPr>
          <w:rFonts w:ascii="Times New Roman" w:eastAsiaTheme="minorHAnsi" w:hAnsi="Times New Roman" w:cs="Times New Roman"/>
          <w:color w:val="auto"/>
        </w:rPr>
        <w:t xml:space="preserve"> </w:t>
      </w:r>
      <w:r w:rsidR="003B7B2B" w:rsidRPr="00AF5DB1">
        <w:rPr>
          <w:rFonts w:ascii="Times New Roman" w:hAnsi="Times New Roman"/>
          <w:color w:val="auto"/>
        </w:rPr>
        <w:t>Also, the percent reduction in NDVI values w</w:t>
      </w:r>
      <w:r w:rsidR="009B2151" w:rsidRPr="00AF5DB1">
        <w:rPr>
          <w:rFonts w:ascii="Times New Roman" w:hAnsi="Times New Roman"/>
          <w:color w:val="auto"/>
        </w:rPr>
        <w:t>ere</w:t>
      </w:r>
      <w:r w:rsidR="003B7B2B" w:rsidRPr="00AF5DB1">
        <w:rPr>
          <w:rFonts w:ascii="Times New Roman" w:hAnsi="Times New Roman"/>
          <w:color w:val="auto"/>
        </w:rPr>
        <w:t xml:space="preserve"> </w:t>
      </w:r>
      <w:r w:rsidR="009B2151" w:rsidRPr="00AF5DB1">
        <w:rPr>
          <w:rFonts w:ascii="Times New Roman" w:hAnsi="Times New Roman"/>
          <w:color w:val="auto"/>
        </w:rPr>
        <w:t xml:space="preserve">inversely correlated </w:t>
      </w:r>
      <w:r w:rsidR="009B6C12" w:rsidRPr="00AF5DB1">
        <w:rPr>
          <w:rFonts w:ascii="Times New Roman" w:hAnsi="Times New Roman"/>
          <w:color w:val="auto"/>
        </w:rPr>
        <w:t xml:space="preserve">to the </w:t>
      </w:r>
      <w:r w:rsidR="003B7B2B" w:rsidRPr="00AF5DB1">
        <w:rPr>
          <w:rFonts w:ascii="Times New Roman" w:hAnsi="Times New Roman"/>
          <w:color w:val="auto"/>
        </w:rPr>
        <w:t xml:space="preserve"> treatments during the observation period (DAT), but </w:t>
      </w:r>
      <w:r w:rsidR="00AF42EF" w:rsidRPr="00AF5DB1">
        <w:rPr>
          <w:rFonts w:ascii="Times New Roman" w:hAnsi="Times New Roman"/>
          <w:color w:val="auto"/>
        </w:rPr>
        <w:t xml:space="preserve">seldom </w:t>
      </w:r>
      <w:r w:rsidR="003B7B2B" w:rsidRPr="00AF5DB1">
        <w:rPr>
          <w:rFonts w:ascii="Times New Roman" w:hAnsi="Times New Roman"/>
          <w:color w:val="auto"/>
        </w:rPr>
        <w:t xml:space="preserve">tended to </w:t>
      </w:r>
      <w:r w:rsidR="009B2151" w:rsidRPr="00AF5DB1">
        <w:rPr>
          <w:rFonts w:ascii="Times New Roman" w:hAnsi="Times New Roman"/>
          <w:color w:val="auto"/>
        </w:rPr>
        <w:t xml:space="preserve">deviate from this pattern and </w:t>
      </w:r>
      <w:r w:rsidR="003B7B2B" w:rsidRPr="00AF5DB1">
        <w:rPr>
          <w:rFonts w:ascii="Times New Roman" w:hAnsi="Times New Roman"/>
          <w:color w:val="auto"/>
        </w:rPr>
        <w:t>interact</w:t>
      </w:r>
      <w:r w:rsidR="00BB2119" w:rsidRPr="00AF5DB1">
        <w:rPr>
          <w:rFonts w:ascii="Times New Roman" w:hAnsi="Times New Roman"/>
          <w:color w:val="auto"/>
        </w:rPr>
        <w:t>ing</w:t>
      </w:r>
      <w:r w:rsidR="003B7B2B" w:rsidRPr="00AF5DB1">
        <w:rPr>
          <w:rFonts w:ascii="Times New Roman" w:hAnsi="Times New Roman"/>
          <w:color w:val="auto"/>
        </w:rPr>
        <w:t xml:space="preserve"> significantly with DAT</w:t>
      </w:r>
      <w:r w:rsidR="009E20BB">
        <w:rPr>
          <w:rFonts w:ascii="Times New Roman" w:hAnsi="Times New Roman"/>
          <w:color w:val="auto"/>
        </w:rPr>
        <w:t xml:space="preserve"> (F = </w:t>
      </w:r>
      <w:r w:rsidR="00CC314F">
        <w:rPr>
          <w:rFonts w:ascii="Times New Roman" w:hAnsi="Times New Roman"/>
          <w:color w:val="auto"/>
        </w:rPr>
        <w:t xml:space="preserve">201.5 </w:t>
      </w:r>
      <w:r w:rsidR="009E20BB">
        <w:rPr>
          <w:rFonts w:ascii="Times New Roman" w:hAnsi="Times New Roman"/>
          <w:color w:val="auto"/>
        </w:rPr>
        <w:t xml:space="preserve">; P &lt; 0.0001; </w:t>
      </w:r>
      <w:proofErr w:type="spellStart"/>
      <w:r w:rsidR="009E20BB">
        <w:rPr>
          <w:rFonts w:ascii="Times New Roman" w:hAnsi="Times New Roman"/>
          <w:color w:val="auto"/>
        </w:rPr>
        <w:t>df</w:t>
      </w:r>
      <w:proofErr w:type="spellEnd"/>
      <w:r w:rsidR="009E20BB">
        <w:rPr>
          <w:rFonts w:ascii="Times New Roman" w:hAnsi="Times New Roman"/>
          <w:color w:val="auto"/>
        </w:rPr>
        <w:t xml:space="preserve"> = </w:t>
      </w:r>
      <w:r w:rsidR="00CC314F">
        <w:rPr>
          <w:rFonts w:ascii="Times New Roman" w:hAnsi="Times New Roman"/>
          <w:color w:val="auto"/>
        </w:rPr>
        <w:t xml:space="preserve"> 24, 256)</w:t>
      </w:r>
      <w:r w:rsidR="00AF42EF" w:rsidRPr="00AF5DB1">
        <w:rPr>
          <w:rFonts w:ascii="Times New Roman" w:hAnsi="Times New Roman"/>
          <w:color w:val="auto"/>
        </w:rPr>
        <w:t>.</w:t>
      </w:r>
      <w:r w:rsidR="003B7B2B" w:rsidRPr="00AF5DB1">
        <w:rPr>
          <w:rFonts w:ascii="Times New Roman" w:hAnsi="Times New Roman"/>
          <w:color w:val="auto"/>
        </w:rPr>
        <w:t xml:space="preserve"> </w:t>
      </w:r>
      <w:r w:rsidR="0073082F">
        <w:rPr>
          <w:rFonts w:ascii="Times New Roman" w:hAnsi="Times New Roman"/>
          <w:color w:val="auto"/>
        </w:rPr>
        <w:t>The MANOVA test criteria for no DAT effect was significant as well (</w:t>
      </w:r>
      <w:proofErr w:type="spellStart"/>
      <w:r w:rsidR="0073082F">
        <w:rPr>
          <w:rFonts w:ascii="Times New Roman" w:hAnsi="Times New Roman"/>
          <w:color w:val="auto"/>
        </w:rPr>
        <w:t>Wilk’s</w:t>
      </w:r>
      <w:proofErr w:type="spellEnd"/>
      <w:r w:rsidR="0073082F">
        <w:rPr>
          <w:rFonts w:ascii="Times New Roman" w:hAnsi="Times New Roman"/>
          <w:color w:val="auto"/>
        </w:rPr>
        <w:t xml:space="preserve"> </w:t>
      </w:r>
      <w:r w:rsidR="00784C1D">
        <w:rPr>
          <w:rFonts w:ascii="Times New Roman" w:hAnsi="Times New Roman" w:cs="Times New Roman"/>
          <w:color w:val="auto"/>
        </w:rPr>
        <w:t>λ</w:t>
      </w:r>
      <w:r w:rsidR="0073082F">
        <w:rPr>
          <w:rFonts w:ascii="Times New Roman" w:hAnsi="Times New Roman"/>
          <w:color w:val="auto"/>
        </w:rPr>
        <w:t xml:space="preserve"> = 0.00913</w:t>
      </w:r>
      <w:r w:rsidR="00B61ADC">
        <w:rPr>
          <w:rFonts w:ascii="Times New Roman" w:hAnsi="Times New Roman"/>
          <w:color w:val="auto"/>
        </w:rPr>
        <w:t xml:space="preserve">; F = 339.0; P &lt; 0.0001; </w:t>
      </w:r>
      <w:proofErr w:type="spellStart"/>
      <w:proofErr w:type="gramStart"/>
      <w:r w:rsidR="00B61ADC">
        <w:rPr>
          <w:rFonts w:ascii="Times New Roman" w:hAnsi="Times New Roman"/>
          <w:color w:val="auto"/>
        </w:rPr>
        <w:t>df</w:t>
      </w:r>
      <w:proofErr w:type="spellEnd"/>
      <w:proofErr w:type="gramEnd"/>
      <w:r w:rsidR="00B61ADC">
        <w:rPr>
          <w:rFonts w:ascii="Times New Roman" w:hAnsi="Times New Roman"/>
          <w:color w:val="auto"/>
        </w:rPr>
        <w:t xml:space="preserve"> = 8, 25). Similarly, the interaction between DAT and treatment was significant (</w:t>
      </w:r>
      <w:proofErr w:type="spellStart"/>
      <w:r w:rsidR="00B61ADC">
        <w:rPr>
          <w:rFonts w:ascii="Times New Roman" w:hAnsi="Times New Roman"/>
          <w:color w:val="auto"/>
        </w:rPr>
        <w:t>Wilk’s</w:t>
      </w:r>
      <w:proofErr w:type="spellEnd"/>
      <w:r w:rsidR="00B61ADC">
        <w:rPr>
          <w:rFonts w:ascii="Times New Roman" w:hAnsi="Times New Roman"/>
          <w:color w:val="auto"/>
        </w:rPr>
        <w:t xml:space="preserve"> </w:t>
      </w:r>
      <w:r w:rsidR="00784C1D">
        <w:rPr>
          <w:rFonts w:ascii="Times New Roman" w:hAnsi="Times New Roman" w:cs="Times New Roman"/>
          <w:color w:val="auto"/>
        </w:rPr>
        <w:t>λ</w:t>
      </w:r>
      <w:r w:rsidR="00B61ADC">
        <w:rPr>
          <w:rFonts w:ascii="Times New Roman" w:hAnsi="Times New Roman"/>
          <w:color w:val="auto"/>
        </w:rPr>
        <w:t xml:space="preserve"> =</w:t>
      </w:r>
      <w:r w:rsidR="00784C1D">
        <w:rPr>
          <w:rFonts w:ascii="Times New Roman" w:hAnsi="Times New Roman"/>
          <w:color w:val="auto"/>
        </w:rPr>
        <w:t xml:space="preserve"> 0.00101; F = 29.8; P &lt; 0.0001; </w:t>
      </w:r>
      <w:proofErr w:type="spellStart"/>
      <w:proofErr w:type="gramStart"/>
      <w:r w:rsidR="00784C1D">
        <w:rPr>
          <w:rFonts w:ascii="Times New Roman" w:hAnsi="Times New Roman"/>
          <w:color w:val="auto"/>
        </w:rPr>
        <w:t>df</w:t>
      </w:r>
      <w:proofErr w:type="spellEnd"/>
      <w:proofErr w:type="gramEnd"/>
      <w:r w:rsidR="00784C1D">
        <w:rPr>
          <w:rFonts w:ascii="Times New Roman" w:hAnsi="Times New Roman"/>
          <w:color w:val="auto"/>
        </w:rPr>
        <w:t xml:space="preserve"> = 24, 73).</w:t>
      </w:r>
      <w:r w:rsidR="00B61ADC">
        <w:rPr>
          <w:rFonts w:ascii="Times New Roman" w:hAnsi="Times New Roman"/>
          <w:color w:val="auto"/>
        </w:rPr>
        <w:t xml:space="preserve"> </w:t>
      </w:r>
      <w:r w:rsidR="0073082F">
        <w:rPr>
          <w:rFonts w:ascii="Times New Roman" w:hAnsi="Times New Roman"/>
          <w:color w:val="auto"/>
        </w:rPr>
        <w:t xml:space="preserve"> </w:t>
      </w:r>
      <w:r w:rsidR="003B7B2B" w:rsidRPr="00AF5DB1">
        <w:rPr>
          <w:rFonts w:ascii="Times New Roman" w:hAnsi="Times New Roman"/>
          <w:color w:val="auto"/>
        </w:rPr>
        <w:t xml:space="preserve"> </w:t>
      </w:r>
    </w:p>
    <w:p w14:paraId="52754BC5" w14:textId="6A507EA3" w:rsidR="00B205B5" w:rsidRPr="00AF5DB1" w:rsidRDefault="00B205B5" w:rsidP="00043605">
      <w:pPr>
        <w:widowControl/>
        <w:autoSpaceDE/>
        <w:autoSpaceDN/>
        <w:adjustRightInd/>
        <w:rPr>
          <w:rFonts w:ascii="Times New Roman" w:eastAsiaTheme="minorHAnsi" w:hAnsi="Times New Roman" w:cs="Times New Roman"/>
          <w:color w:val="auto"/>
        </w:rPr>
      </w:pPr>
    </w:p>
    <w:p w14:paraId="78E8AFA3" w14:textId="5544B03F" w:rsidR="00B205B5" w:rsidRPr="00AF5DB1" w:rsidRDefault="00B205B5" w:rsidP="00043605">
      <w:pPr>
        <w:widowControl/>
        <w:autoSpaceDE/>
        <w:autoSpaceDN/>
        <w:adjustRightInd/>
        <w:rPr>
          <w:rFonts w:ascii="Times New Roman" w:eastAsiaTheme="minorHAnsi" w:hAnsi="Times New Roman" w:cs="Times New Roman"/>
          <w:color w:val="auto"/>
        </w:rPr>
      </w:pPr>
      <w:r w:rsidRPr="00AF5DB1">
        <w:rPr>
          <w:rFonts w:ascii="Times New Roman" w:eastAsiaTheme="minorHAnsi" w:hAnsi="Times New Roman" w:cs="Times New Roman"/>
          <w:color w:val="auto"/>
        </w:rPr>
        <w:t xml:space="preserve">[Place Figure </w:t>
      </w:r>
      <w:r w:rsidR="00D66AFA" w:rsidRPr="00AF5DB1">
        <w:rPr>
          <w:rFonts w:ascii="Times New Roman" w:eastAsiaTheme="minorHAnsi" w:hAnsi="Times New Roman" w:cs="Times New Roman"/>
          <w:color w:val="auto"/>
        </w:rPr>
        <w:t>9</w:t>
      </w:r>
      <w:r w:rsidRPr="00AF5DB1">
        <w:rPr>
          <w:rFonts w:ascii="Times New Roman" w:eastAsiaTheme="minorHAnsi" w:hAnsi="Times New Roman" w:cs="Times New Roman"/>
          <w:color w:val="auto"/>
        </w:rPr>
        <w:t xml:space="preserve"> here] </w:t>
      </w:r>
    </w:p>
    <w:p w14:paraId="11A6EFB6" w14:textId="77777777" w:rsidR="00B205B5" w:rsidRPr="00AF5DB1" w:rsidRDefault="00B205B5" w:rsidP="00043605">
      <w:pPr>
        <w:widowControl/>
        <w:autoSpaceDE/>
        <w:autoSpaceDN/>
        <w:adjustRightInd/>
        <w:rPr>
          <w:rFonts w:ascii="Times New Roman" w:eastAsiaTheme="minorHAnsi" w:hAnsi="Times New Roman" w:cs="Times New Roman"/>
          <w:color w:val="auto"/>
        </w:rPr>
      </w:pPr>
    </w:p>
    <w:p w14:paraId="4C46D762" w14:textId="10E5934F" w:rsidR="00B205B5" w:rsidRPr="00AF5DB1" w:rsidRDefault="00B205B5" w:rsidP="00043605">
      <w:pPr>
        <w:widowControl/>
        <w:autoSpaceDE/>
        <w:autoSpaceDN/>
        <w:adjustRightInd/>
        <w:rPr>
          <w:rFonts w:ascii="Times New Roman" w:eastAsiaTheme="minorHAnsi" w:hAnsi="Times New Roman" w:cs="Times New Roman"/>
          <w:color w:val="auto"/>
        </w:rPr>
      </w:pPr>
      <w:r w:rsidRPr="00AF5DB1">
        <w:rPr>
          <w:rFonts w:ascii="Times New Roman" w:eastAsiaTheme="minorHAnsi" w:hAnsi="Times New Roman" w:cs="Times New Roman"/>
          <w:color w:val="auto"/>
        </w:rPr>
        <w:t xml:space="preserve">Figure </w:t>
      </w:r>
      <w:r w:rsidR="00D66AFA" w:rsidRPr="00AF5DB1">
        <w:rPr>
          <w:rFonts w:ascii="Times New Roman" w:eastAsiaTheme="minorHAnsi" w:hAnsi="Times New Roman" w:cs="Times New Roman"/>
          <w:color w:val="auto"/>
        </w:rPr>
        <w:t>9</w:t>
      </w:r>
      <w:r w:rsidRPr="00AF5DB1">
        <w:rPr>
          <w:rFonts w:ascii="Times New Roman" w:eastAsiaTheme="minorHAnsi" w:hAnsi="Times New Roman" w:cs="Times New Roman"/>
          <w:color w:val="auto"/>
        </w:rPr>
        <w:t xml:space="preserve"> shows percent change in plant vigor as demonstrated by NDVI values during the observation period. A positive percent change in NDVI value indicates healthy growing plants, while a negative value indicates that the vigor of the plant has decreased since the first measurement (i.e. Day 0) was made. The non-infested control plants showed increased vegetative growth throughout the course of the study, while the TSSM-infested plants showed degradation in health over time. Mean separation of the treatments shown in Table 1 reveals that no definable difference in percent reduction in NDVI between treatment categories (light, medium and heavy) and the control was observed until Day </w:t>
      </w:r>
      <w:r w:rsidR="00AF42EF" w:rsidRPr="00AF5DB1">
        <w:rPr>
          <w:rFonts w:ascii="Times New Roman" w:eastAsiaTheme="minorHAnsi" w:hAnsi="Times New Roman" w:cs="Times New Roman"/>
          <w:color w:val="auto"/>
        </w:rPr>
        <w:t>5</w:t>
      </w:r>
      <w:r w:rsidRPr="00AF5DB1">
        <w:rPr>
          <w:rFonts w:ascii="Times New Roman" w:eastAsiaTheme="minorHAnsi" w:hAnsi="Times New Roman" w:cs="Times New Roman"/>
          <w:color w:val="auto"/>
        </w:rPr>
        <w:t xml:space="preserve"> when infestation classes significantly deviated from the control and remained overwhelmingly so thereafter.  </w:t>
      </w:r>
      <w:r w:rsidR="00A01B75" w:rsidRPr="00AF5DB1">
        <w:rPr>
          <w:rFonts w:ascii="Times New Roman" w:eastAsiaTheme="minorHAnsi" w:hAnsi="Times New Roman" w:cs="Times New Roman"/>
          <w:color w:val="auto"/>
        </w:rPr>
        <w:t>This data demonstrates</w:t>
      </w:r>
      <w:r w:rsidRPr="00AF5DB1">
        <w:rPr>
          <w:rFonts w:ascii="Times New Roman" w:eastAsiaTheme="minorHAnsi" w:hAnsi="Times New Roman" w:cs="Times New Roman"/>
          <w:color w:val="auto"/>
        </w:rPr>
        <w:t xml:space="preserve"> that the </w:t>
      </w:r>
      <w:r w:rsidR="006E3AE6" w:rsidRPr="00AF5DB1">
        <w:rPr>
          <w:rFonts w:ascii="Times New Roman" w:eastAsiaTheme="minorHAnsi" w:hAnsi="Times New Roman" w:cs="Times New Roman"/>
          <w:color w:val="auto"/>
        </w:rPr>
        <w:t>optical sensor</w:t>
      </w:r>
      <w:r w:rsidRPr="00AF5DB1">
        <w:rPr>
          <w:rFonts w:ascii="Times New Roman" w:eastAsiaTheme="minorHAnsi" w:hAnsi="Times New Roman" w:cs="Times New Roman"/>
          <w:color w:val="auto"/>
        </w:rPr>
        <w:t xml:space="preserve"> can be effectively used in lieu of labor-intensive manual sampling to assess treatment efficacy against </w:t>
      </w:r>
      <w:proofErr w:type="spellStart"/>
      <w:r w:rsidRPr="00AF5DB1">
        <w:rPr>
          <w:rFonts w:ascii="Times New Roman" w:eastAsiaTheme="minorHAnsi" w:hAnsi="Times New Roman" w:cs="Times New Roman"/>
          <w:color w:val="auto"/>
        </w:rPr>
        <w:t>acaricides</w:t>
      </w:r>
      <w:proofErr w:type="spellEnd"/>
      <w:r w:rsidRPr="00AF5DB1">
        <w:rPr>
          <w:rFonts w:ascii="Times New Roman" w:eastAsiaTheme="minorHAnsi" w:hAnsi="Times New Roman" w:cs="Times New Roman"/>
          <w:color w:val="auto"/>
        </w:rPr>
        <w:t xml:space="preserve"> </w:t>
      </w:r>
      <w:r w:rsidR="00037912" w:rsidRPr="00AF5DB1">
        <w:rPr>
          <w:rFonts w:ascii="Times New Roman" w:eastAsiaTheme="minorHAnsi" w:hAnsi="Times New Roman" w:cs="Times New Roman"/>
          <w:color w:val="auto"/>
        </w:rPr>
        <w:t>on</w:t>
      </w:r>
      <w:r w:rsidRPr="00AF5DB1">
        <w:rPr>
          <w:rFonts w:ascii="Times New Roman" w:eastAsiaTheme="minorHAnsi" w:hAnsi="Times New Roman" w:cs="Times New Roman"/>
          <w:color w:val="auto"/>
        </w:rPr>
        <w:t xml:space="preserve"> cotton. </w:t>
      </w:r>
      <w:r w:rsidR="00043605" w:rsidRPr="00AF5DB1">
        <w:rPr>
          <w:rFonts w:ascii="Times New Roman" w:hAnsi="Times New Roman" w:cs="Times New Roman"/>
          <w:color w:val="auto"/>
        </w:rPr>
        <w:t xml:space="preserve">  </w:t>
      </w:r>
    </w:p>
    <w:p w14:paraId="54C1A244" w14:textId="77777777" w:rsidR="00B205B5" w:rsidRPr="00AF5DB1" w:rsidRDefault="00B205B5" w:rsidP="00043605">
      <w:pPr>
        <w:widowControl/>
        <w:autoSpaceDE/>
        <w:autoSpaceDN/>
        <w:adjustRightInd/>
        <w:rPr>
          <w:rFonts w:ascii="Times New Roman" w:eastAsiaTheme="minorHAnsi" w:hAnsi="Times New Roman" w:cs="Times New Roman"/>
          <w:color w:val="auto"/>
        </w:rPr>
      </w:pPr>
    </w:p>
    <w:p w14:paraId="2B527700" w14:textId="316DA4E1" w:rsidR="00B23D69" w:rsidRPr="00AF5DB1" w:rsidRDefault="00B205B5" w:rsidP="00043605">
      <w:pPr>
        <w:widowControl/>
        <w:autoSpaceDE/>
        <w:autoSpaceDN/>
        <w:adjustRightInd/>
        <w:rPr>
          <w:rFonts w:ascii="Times New Roman" w:hAnsi="Times New Roman" w:cs="Times New Roman"/>
          <w:color w:val="auto"/>
        </w:rPr>
      </w:pPr>
      <w:r w:rsidRPr="00AF5DB1">
        <w:rPr>
          <w:rFonts w:ascii="Times New Roman" w:eastAsiaTheme="minorHAnsi" w:hAnsi="Times New Roman" w:cs="Times New Roman"/>
          <w:color w:val="auto"/>
        </w:rPr>
        <w:t xml:space="preserve">[Place Table 1 here] </w:t>
      </w:r>
    </w:p>
    <w:p w14:paraId="272A64CF" w14:textId="77777777" w:rsidR="001E6217" w:rsidRPr="00AF5DB1" w:rsidRDefault="001E6217" w:rsidP="00AF32EE">
      <w:pPr>
        <w:widowControl/>
        <w:autoSpaceDE/>
        <w:autoSpaceDN/>
        <w:adjustRightInd/>
        <w:rPr>
          <w:rFonts w:ascii="Times New Roman" w:hAnsi="Times New Roman" w:cs="Times New Roman"/>
          <w:color w:val="auto"/>
        </w:rPr>
      </w:pPr>
    </w:p>
    <w:p w14:paraId="206A15D2" w14:textId="731BDBB7" w:rsidR="001E6217" w:rsidRPr="00AF5DB1" w:rsidRDefault="001E6217" w:rsidP="00AF32EE">
      <w:pPr>
        <w:widowControl/>
        <w:autoSpaceDE/>
        <w:autoSpaceDN/>
        <w:adjustRightInd/>
        <w:rPr>
          <w:rFonts w:ascii="Times New Roman" w:hAnsi="Times New Roman" w:cs="Times New Roman"/>
          <w:b/>
          <w:color w:val="auto"/>
        </w:rPr>
      </w:pPr>
      <w:r w:rsidRPr="00AF5DB1">
        <w:rPr>
          <w:rFonts w:ascii="Times New Roman" w:hAnsi="Times New Roman" w:cs="Times New Roman"/>
          <w:b/>
          <w:color w:val="auto"/>
        </w:rPr>
        <w:t xml:space="preserve">Figure Legends: </w:t>
      </w:r>
    </w:p>
    <w:p w14:paraId="7815B05D" w14:textId="77777777" w:rsidR="001E6217" w:rsidRPr="00AF5DB1" w:rsidRDefault="001E6217" w:rsidP="00AF32EE">
      <w:pPr>
        <w:widowControl/>
        <w:autoSpaceDE/>
        <w:autoSpaceDN/>
        <w:adjustRightInd/>
        <w:rPr>
          <w:rFonts w:ascii="Times New Roman" w:hAnsi="Times New Roman" w:cs="Times New Roman"/>
          <w:color w:val="auto"/>
        </w:rPr>
      </w:pPr>
    </w:p>
    <w:p w14:paraId="082914B7" w14:textId="0FD266A0" w:rsidR="00CC2488" w:rsidRPr="00AF5DB1" w:rsidRDefault="00CC2488" w:rsidP="00CC2488">
      <w:pPr>
        <w:rPr>
          <w:rFonts w:ascii="Times New Roman" w:eastAsiaTheme="minorHAnsi" w:hAnsi="Times New Roman" w:cs="Times New Roman"/>
          <w:b/>
          <w:color w:val="auto"/>
        </w:rPr>
      </w:pPr>
      <w:r w:rsidRPr="00AF5DB1">
        <w:rPr>
          <w:rFonts w:ascii="Times New Roman" w:eastAsiaTheme="minorHAnsi" w:hAnsi="Times New Roman" w:cs="Times New Roman"/>
          <w:b/>
          <w:color w:val="auto"/>
        </w:rPr>
        <w:t>Figure 1. Planting pinto beans in plastic trays.</w:t>
      </w:r>
      <w:r w:rsidR="00037912" w:rsidRPr="00AF5DB1">
        <w:rPr>
          <w:rFonts w:ascii="Times New Roman" w:eastAsiaTheme="minorHAnsi" w:hAnsi="Times New Roman" w:cs="Times New Roman"/>
          <w:b/>
          <w:color w:val="auto"/>
        </w:rPr>
        <w:t xml:space="preserve"> </w:t>
      </w:r>
      <w:r w:rsidR="00037912" w:rsidRPr="00AF5DB1">
        <w:rPr>
          <w:rFonts w:ascii="Times New Roman" w:eastAsiaTheme="minorHAnsi" w:hAnsi="Times New Roman" w:cs="Times New Roman"/>
          <w:color w:val="auto"/>
        </w:rPr>
        <w:t>Pinto beans seeds were planted in plastic trays (56 x 28 x 5 cm) in the greenhouse and were watered daily.</w:t>
      </w:r>
    </w:p>
    <w:p w14:paraId="1C33D9D0" w14:textId="77777777" w:rsidR="00CC2488" w:rsidRPr="00AF5DB1" w:rsidRDefault="00CC2488" w:rsidP="00CC2488">
      <w:pPr>
        <w:rPr>
          <w:rFonts w:ascii="Times New Roman" w:eastAsiaTheme="minorHAnsi" w:hAnsi="Times New Roman" w:cs="Times New Roman"/>
          <w:b/>
          <w:color w:val="auto"/>
        </w:rPr>
      </w:pPr>
    </w:p>
    <w:p w14:paraId="2B0C74E4" w14:textId="64ADD85C" w:rsidR="00CC2488" w:rsidRPr="00AF5DB1" w:rsidRDefault="00CC2488" w:rsidP="00CC2488">
      <w:pPr>
        <w:rPr>
          <w:rFonts w:ascii="Times New Roman" w:eastAsiaTheme="minorHAnsi" w:hAnsi="Times New Roman" w:cs="Times New Roman"/>
          <w:color w:val="auto"/>
        </w:rPr>
      </w:pPr>
      <w:r w:rsidRPr="00AF5DB1">
        <w:rPr>
          <w:rFonts w:ascii="Times New Roman" w:eastAsiaTheme="minorHAnsi" w:hAnsi="Times New Roman" w:cs="Times New Roman"/>
          <w:b/>
          <w:color w:val="auto"/>
        </w:rPr>
        <w:t>Figure 2. Pinto beans with trifoliate leaves.</w:t>
      </w:r>
      <w:r w:rsidR="00037912" w:rsidRPr="00AF5DB1">
        <w:rPr>
          <w:rFonts w:ascii="Times New Roman" w:eastAsiaTheme="minorHAnsi" w:hAnsi="Times New Roman" w:cs="Times New Roman"/>
          <w:b/>
          <w:color w:val="auto"/>
        </w:rPr>
        <w:t xml:space="preserve"> </w:t>
      </w:r>
      <w:r w:rsidR="00037912" w:rsidRPr="00AF5DB1">
        <w:rPr>
          <w:rFonts w:ascii="Times New Roman" w:eastAsiaTheme="minorHAnsi" w:hAnsi="Times New Roman" w:cs="Times New Roman"/>
          <w:color w:val="auto"/>
        </w:rPr>
        <w:t xml:space="preserve">The first true leaf that is formed after the cotyledons emerge from the soil is the simple or </w:t>
      </w:r>
      <w:proofErr w:type="spellStart"/>
      <w:r w:rsidR="00037912" w:rsidRPr="00AF5DB1">
        <w:rPr>
          <w:rFonts w:ascii="Times New Roman" w:eastAsiaTheme="minorHAnsi" w:hAnsi="Times New Roman" w:cs="Times New Roman"/>
          <w:color w:val="auto"/>
        </w:rPr>
        <w:t>unifoliate</w:t>
      </w:r>
      <w:proofErr w:type="spellEnd"/>
      <w:r w:rsidR="00037912" w:rsidRPr="00AF5DB1">
        <w:rPr>
          <w:rFonts w:ascii="Times New Roman" w:eastAsiaTheme="minorHAnsi" w:hAnsi="Times New Roman" w:cs="Times New Roman"/>
          <w:color w:val="auto"/>
        </w:rPr>
        <w:t xml:space="preserve"> leaf</w:t>
      </w:r>
      <w:r w:rsidR="00482C52" w:rsidRPr="00AF5DB1">
        <w:rPr>
          <w:rFonts w:ascii="Times New Roman" w:eastAsiaTheme="minorHAnsi" w:hAnsi="Times New Roman" w:cs="Times New Roman"/>
          <w:color w:val="auto"/>
        </w:rPr>
        <w:t>. Subsequent leaves are the trifoliate leaves with denticulate tips.</w:t>
      </w:r>
    </w:p>
    <w:p w14:paraId="0C37B970" w14:textId="77777777" w:rsidR="00CC2488" w:rsidRPr="00AF5DB1" w:rsidRDefault="00CC2488" w:rsidP="00CC2488">
      <w:pPr>
        <w:rPr>
          <w:rFonts w:ascii="Times New Roman" w:eastAsiaTheme="minorHAnsi" w:hAnsi="Times New Roman" w:cs="Times New Roman"/>
          <w:b/>
          <w:color w:val="auto"/>
        </w:rPr>
      </w:pPr>
    </w:p>
    <w:p w14:paraId="17ED2273" w14:textId="61664611" w:rsidR="00CC2488" w:rsidRPr="00AF5DB1" w:rsidRDefault="00AB75B8" w:rsidP="00CC2488">
      <w:pPr>
        <w:rPr>
          <w:rFonts w:ascii="Times New Roman" w:eastAsiaTheme="minorHAnsi" w:hAnsi="Times New Roman" w:cs="Times New Roman"/>
          <w:color w:val="auto"/>
        </w:rPr>
      </w:pPr>
      <w:r>
        <w:rPr>
          <w:rFonts w:ascii="Times New Roman" w:eastAsiaTheme="minorHAnsi" w:hAnsi="Times New Roman" w:cs="Times New Roman"/>
          <w:b/>
          <w:color w:val="auto"/>
        </w:rPr>
        <w:t>Figure 3. Cotton plants with 4-5</w:t>
      </w:r>
      <w:r w:rsidR="00CC2488" w:rsidRPr="00AF5DB1">
        <w:rPr>
          <w:rFonts w:ascii="Times New Roman" w:eastAsiaTheme="minorHAnsi" w:hAnsi="Times New Roman" w:cs="Times New Roman"/>
          <w:b/>
          <w:color w:val="auto"/>
        </w:rPr>
        <w:t xml:space="preserve"> true leaf stage.</w:t>
      </w:r>
      <w:r w:rsidR="00482C52" w:rsidRPr="00AF5DB1">
        <w:rPr>
          <w:rFonts w:ascii="Times New Roman" w:eastAsiaTheme="minorHAnsi" w:hAnsi="Times New Roman" w:cs="Times New Roman"/>
          <w:b/>
          <w:color w:val="auto"/>
        </w:rPr>
        <w:t xml:space="preserve"> </w:t>
      </w:r>
      <w:r w:rsidR="00482C52" w:rsidRPr="00AF5DB1">
        <w:rPr>
          <w:rFonts w:ascii="Times New Roman" w:eastAsiaTheme="minorHAnsi" w:hAnsi="Times New Roman" w:cs="Times New Roman"/>
          <w:color w:val="auto"/>
        </w:rPr>
        <w:t>The cotyledons emerge from the soil as leaf-like structures oriented opposite to each other on the seedling stem. The apical meristem emerges through the cotyledons and form the first true leaves.</w:t>
      </w:r>
    </w:p>
    <w:p w14:paraId="50D1C2FF" w14:textId="77777777" w:rsidR="00CC2488" w:rsidRPr="00AF5DB1" w:rsidRDefault="00CC2488" w:rsidP="00CC2488">
      <w:pPr>
        <w:rPr>
          <w:rFonts w:ascii="Times New Roman" w:eastAsiaTheme="minorHAnsi" w:hAnsi="Times New Roman" w:cs="Times New Roman"/>
          <w:b/>
          <w:color w:val="auto"/>
        </w:rPr>
      </w:pPr>
    </w:p>
    <w:p w14:paraId="7F4F6486" w14:textId="2940FCC3" w:rsidR="00CC2488" w:rsidRPr="00AF5DB1" w:rsidRDefault="00CC2488" w:rsidP="00CC2488">
      <w:pPr>
        <w:rPr>
          <w:rFonts w:ascii="Times New Roman" w:eastAsiaTheme="minorHAnsi" w:hAnsi="Times New Roman" w:cs="Times New Roman"/>
          <w:color w:val="auto"/>
        </w:rPr>
      </w:pPr>
      <w:r w:rsidRPr="00AF5DB1">
        <w:rPr>
          <w:rFonts w:ascii="Times New Roman" w:eastAsiaTheme="minorHAnsi" w:hAnsi="Times New Roman" w:cs="Times New Roman"/>
          <w:b/>
          <w:color w:val="auto"/>
        </w:rPr>
        <w:t>Figure 4. TSSM masses hanging on a trifoliate bean leaf.</w:t>
      </w:r>
      <w:r w:rsidR="00482C52" w:rsidRPr="00AF5DB1">
        <w:rPr>
          <w:rFonts w:ascii="Times New Roman" w:eastAsiaTheme="minorHAnsi" w:hAnsi="Times New Roman" w:cs="Times New Roman"/>
          <w:b/>
          <w:color w:val="auto"/>
        </w:rPr>
        <w:t xml:space="preserve"> </w:t>
      </w:r>
      <w:r w:rsidR="00482C52" w:rsidRPr="00AF5DB1">
        <w:rPr>
          <w:rFonts w:ascii="Times New Roman" w:eastAsiaTheme="minorHAnsi" w:hAnsi="Times New Roman" w:cs="Times New Roman"/>
          <w:color w:val="auto"/>
        </w:rPr>
        <w:t>TSSM lives in colonies and when populations reach high density, they form masses or boll-like structures and congregate at the leaf tips for dispersal.</w:t>
      </w:r>
    </w:p>
    <w:p w14:paraId="1A328B27" w14:textId="77777777" w:rsidR="00CC2488" w:rsidRPr="00AF5DB1" w:rsidRDefault="00CC2488" w:rsidP="00CC2488">
      <w:pPr>
        <w:rPr>
          <w:rFonts w:ascii="Times New Roman" w:eastAsiaTheme="minorHAnsi" w:hAnsi="Times New Roman" w:cs="Times New Roman"/>
          <w:b/>
          <w:color w:val="auto"/>
        </w:rPr>
      </w:pPr>
    </w:p>
    <w:p w14:paraId="23D06536" w14:textId="4AEC3481" w:rsidR="00CC2488" w:rsidRPr="00AF5DB1" w:rsidRDefault="00CC2488" w:rsidP="00CC2488">
      <w:pPr>
        <w:rPr>
          <w:rFonts w:ascii="Times New Roman" w:eastAsiaTheme="minorHAnsi" w:hAnsi="Times New Roman" w:cs="Times New Roman"/>
          <w:color w:val="auto"/>
        </w:rPr>
      </w:pPr>
      <w:r w:rsidRPr="00AF5DB1">
        <w:rPr>
          <w:rFonts w:ascii="Times New Roman" w:eastAsiaTheme="minorHAnsi" w:hAnsi="Times New Roman" w:cs="Times New Roman"/>
          <w:b/>
          <w:color w:val="auto"/>
        </w:rPr>
        <w:t>Figure 5. Cutting pinto bean leaf tips containing a TSSM mass with scissors.</w:t>
      </w:r>
      <w:r w:rsidR="00290931" w:rsidRPr="00AF5DB1">
        <w:rPr>
          <w:rFonts w:ascii="Times New Roman" w:eastAsiaTheme="minorHAnsi" w:hAnsi="Times New Roman" w:cs="Times New Roman"/>
          <w:b/>
          <w:color w:val="auto"/>
        </w:rPr>
        <w:t xml:space="preserve"> </w:t>
      </w:r>
      <w:r w:rsidR="00290931" w:rsidRPr="00AF5DB1">
        <w:rPr>
          <w:rFonts w:ascii="Times New Roman" w:eastAsiaTheme="minorHAnsi" w:hAnsi="Times New Roman" w:cs="Times New Roman"/>
          <w:color w:val="auto"/>
        </w:rPr>
        <w:t xml:space="preserve">Trifoliate bean leaf tips containing TSSM masses were removed with scissors for infesting cotton plants. </w:t>
      </w:r>
    </w:p>
    <w:p w14:paraId="20111AD5" w14:textId="77777777" w:rsidR="00CC2488" w:rsidRPr="00AF5DB1" w:rsidRDefault="00CC2488" w:rsidP="00CC2488">
      <w:pPr>
        <w:rPr>
          <w:rFonts w:ascii="Times New Roman" w:eastAsiaTheme="minorHAnsi" w:hAnsi="Times New Roman" w:cs="Times New Roman"/>
          <w:b/>
          <w:color w:val="auto"/>
        </w:rPr>
      </w:pPr>
    </w:p>
    <w:p w14:paraId="0CC79E44" w14:textId="0D3E5692" w:rsidR="00CC2488" w:rsidRPr="00AF5DB1" w:rsidRDefault="00CC2488" w:rsidP="00CC2488">
      <w:pPr>
        <w:rPr>
          <w:rFonts w:ascii="Times New Roman" w:eastAsiaTheme="minorHAnsi" w:hAnsi="Times New Roman" w:cs="Times New Roman"/>
          <w:color w:val="auto"/>
        </w:rPr>
      </w:pPr>
      <w:r w:rsidRPr="00AF5DB1">
        <w:rPr>
          <w:rFonts w:ascii="Times New Roman" w:eastAsiaTheme="minorHAnsi" w:hAnsi="Times New Roman" w:cs="Times New Roman"/>
          <w:b/>
          <w:color w:val="auto"/>
        </w:rPr>
        <w:t>Figure 6. TSSM masses on bean leaf tips placed inside the pan.</w:t>
      </w:r>
      <w:r w:rsidR="00290931" w:rsidRPr="00AF5DB1">
        <w:rPr>
          <w:rFonts w:ascii="Times New Roman" w:eastAsiaTheme="minorHAnsi" w:hAnsi="Times New Roman" w:cs="Times New Roman"/>
          <w:b/>
          <w:color w:val="auto"/>
        </w:rPr>
        <w:t xml:space="preserve"> </w:t>
      </w:r>
      <w:r w:rsidR="00290931" w:rsidRPr="00AF5DB1">
        <w:rPr>
          <w:rFonts w:ascii="Times New Roman" w:eastAsiaTheme="minorHAnsi" w:hAnsi="Times New Roman" w:cs="Times New Roman"/>
          <w:color w:val="auto"/>
        </w:rPr>
        <w:t xml:space="preserve">When sufficient number of trifoliate bean leaf tips with TSSM were found in the test </w:t>
      </w:r>
      <w:r w:rsidR="00BB2119" w:rsidRPr="00AF5DB1">
        <w:rPr>
          <w:rFonts w:ascii="Times New Roman" w:eastAsiaTheme="minorHAnsi" w:hAnsi="Times New Roman" w:cs="Times New Roman"/>
          <w:color w:val="auto"/>
        </w:rPr>
        <w:t>plants</w:t>
      </w:r>
      <w:r w:rsidR="00290931" w:rsidRPr="00AF5DB1">
        <w:rPr>
          <w:rFonts w:ascii="Times New Roman" w:eastAsiaTheme="minorHAnsi" w:hAnsi="Times New Roman" w:cs="Times New Roman"/>
          <w:color w:val="auto"/>
        </w:rPr>
        <w:t xml:space="preserve">, they were removed and placed inside the pan. These samples were used to infest treatment categories: light, medium and heavy which received 3, 20 and 40 masses of TSSM, respectively. </w:t>
      </w:r>
    </w:p>
    <w:p w14:paraId="4B3F11AE" w14:textId="77777777" w:rsidR="00CC2488" w:rsidRPr="00AF5DB1" w:rsidRDefault="00CC2488" w:rsidP="00CC2488">
      <w:pPr>
        <w:rPr>
          <w:rFonts w:ascii="Times New Roman" w:eastAsiaTheme="minorHAnsi" w:hAnsi="Times New Roman" w:cs="Times New Roman"/>
          <w:b/>
          <w:color w:val="auto"/>
        </w:rPr>
      </w:pPr>
    </w:p>
    <w:p w14:paraId="610F3B6B" w14:textId="004EC1DE" w:rsidR="00CC2488" w:rsidRPr="00AF5DB1" w:rsidRDefault="00CC2488" w:rsidP="00CC2488">
      <w:pPr>
        <w:rPr>
          <w:rFonts w:ascii="Times New Roman" w:eastAsiaTheme="minorHAnsi" w:hAnsi="Times New Roman" w:cs="Times New Roman"/>
          <w:color w:val="auto"/>
        </w:rPr>
      </w:pPr>
      <w:r w:rsidRPr="00AF5DB1">
        <w:rPr>
          <w:rFonts w:ascii="Times New Roman" w:eastAsiaTheme="minorHAnsi" w:hAnsi="Times New Roman" w:cs="Times New Roman"/>
          <w:b/>
          <w:color w:val="auto"/>
        </w:rPr>
        <w:t>Figure 7. Turning pan upside down.</w:t>
      </w:r>
      <w:r w:rsidR="00290931" w:rsidRPr="00AF5DB1">
        <w:rPr>
          <w:rFonts w:ascii="Times New Roman" w:eastAsiaTheme="minorHAnsi" w:hAnsi="Times New Roman" w:cs="Times New Roman"/>
          <w:b/>
          <w:color w:val="auto"/>
        </w:rPr>
        <w:t xml:space="preserve"> </w:t>
      </w:r>
      <w:r w:rsidR="00290931" w:rsidRPr="00AF5DB1">
        <w:rPr>
          <w:rFonts w:ascii="Times New Roman" w:eastAsiaTheme="minorHAnsi" w:hAnsi="Times New Roman" w:cs="Times New Roman"/>
          <w:color w:val="auto"/>
        </w:rPr>
        <w:t xml:space="preserve">The pans containing trifoliate bean leaf tips with TSSM were turned upside down on cotton canopy to infest </w:t>
      </w:r>
      <w:r w:rsidR="005B5DBA" w:rsidRPr="00AF5DB1">
        <w:rPr>
          <w:rFonts w:ascii="Times New Roman" w:eastAsiaTheme="minorHAnsi" w:hAnsi="Times New Roman" w:cs="Times New Roman"/>
          <w:color w:val="auto"/>
        </w:rPr>
        <w:t>the test plants.</w:t>
      </w:r>
    </w:p>
    <w:p w14:paraId="4D9611CF" w14:textId="77777777" w:rsidR="00CC2488" w:rsidRPr="00AF5DB1" w:rsidRDefault="00CC2488" w:rsidP="00CC2488">
      <w:pPr>
        <w:rPr>
          <w:rFonts w:ascii="Times New Roman" w:eastAsiaTheme="minorHAnsi" w:hAnsi="Times New Roman" w:cs="Times New Roman"/>
          <w:b/>
          <w:color w:val="auto"/>
        </w:rPr>
      </w:pPr>
    </w:p>
    <w:p w14:paraId="36BC4488" w14:textId="45A450FF" w:rsidR="00CC2488" w:rsidRPr="00AF5DB1" w:rsidRDefault="00CC2488" w:rsidP="00CC2488">
      <w:pPr>
        <w:rPr>
          <w:rFonts w:ascii="Times New Roman" w:eastAsiaTheme="minorHAnsi" w:hAnsi="Times New Roman" w:cs="Times New Roman"/>
          <w:color w:val="auto"/>
        </w:rPr>
      </w:pPr>
      <w:r w:rsidRPr="00AF5DB1">
        <w:rPr>
          <w:rFonts w:ascii="Times New Roman" w:eastAsiaTheme="minorHAnsi" w:hAnsi="Times New Roman" w:cs="Times New Roman"/>
          <w:b/>
          <w:color w:val="auto"/>
        </w:rPr>
        <w:t>Figure 8. A multispectral optical sensor used to quantitatively measure the health</w:t>
      </w:r>
      <w:r w:rsidR="007D7E59" w:rsidRPr="00AF5DB1">
        <w:rPr>
          <w:rFonts w:ascii="Times New Roman" w:eastAsiaTheme="minorHAnsi" w:hAnsi="Times New Roman" w:cs="Times New Roman"/>
          <w:b/>
          <w:color w:val="auto"/>
        </w:rPr>
        <w:t xml:space="preserve"> </w:t>
      </w:r>
      <w:r w:rsidRPr="00AF5DB1">
        <w:rPr>
          <w:rFonts w:ascii="Times New Roman" w:eastAsiaTheme="minorHAnsi" w:hAnsi="Times New Roman" w:cs="Times New Roman"/>
          <w:b/>
          <w:color w:val="auto"/>
        </w:rPr>
        <w:t>of cotton plants infested with varying density levels of TSSM.</w:t>
      </w:r>
      <w:r w:rsidR="005B5DBA" w:rsidRPr="00AF5DB1">
        <w:rPr>
          <w:rFonts w:ascii="Times New Roman" w:eastAsiaTheme="minorHAnsi" w:hAnsi="Times New Roman" w:cs="Times New Roman"/>
          <w:b/>
          <w:color w:val="auto"/>
        </w:rPr>
        <w:t xml:space="preserve"> </w:t>
      </w:r>
      <w:r w:rsidR="005B5DBA" w:rsidRPr="00AF5DB1">
        <w:rPr>
          <w:rFonts w:ascii="Times New Roman" w:eastAsiaTheme="minorHAnsi" w:hAnsi="Times New Roman" w:cs="Times New Roman"/>
          <w:color w:val="auto"/>
        </w:rPr>
        <w:t xml:space="preserve">The wheeled push cart with the test plants were slowly traversed under the sensor head to obtain spectral reflectance values. </w:t>
      </w:r>
      <w:proofErr w:type="gramStart"/>
      <w:r w:rsidR="006743A3">
        <w:rPr>
          <w:rFonts w:ascii="Times New Roman" w:eastAsiaTheme="minorHAnsi" w:hAnsi="Times New Roman" w:cs="Times New Roman"/>
          <w:color w:val="auto"/>
        </w:rPr>
        <w:t>a</w:t>
      </w:r>
      <w:proofErr w:type="gramEnd"/>
      <w:r w:rsidR="006743A3">
        <w:rPr>
          <w:rFonts w:ascii="Times New Roman" w:eastAsiaTheme="minorHAnsi" w:hAnsi="Times New Roman" w:cs="Times New Roman"/>
          <w:color w:val="auto"/>
        </w:rPr>
        <w:t xml:space="preserve"> is the sensor head; b is pocket PC; c is battery compartment and input/output </w:t>
      </w:r>
      <w:r w:rsidR="005B60EF">
        <w:rPr>
          <w:rFonts w:ascii="Times New Roman" w:eastAsiaTheme="minorHAnsi" w:hAnsi="Times New Roman" w:cs="Times New Roman"/>
          <w:color w:val="auto"/>
        </w:rPr>
        <w:t xml:space="preserve">ports; d is RS-232 </w:t>
      </w:r>
      <w:r w:rsidR="000661DA">
        <w:rPr>
          <w:rFonts w:ascii="Times New Roman" w:eastAsiaTheme="minorHAnsi" w:hAnsi="Times New Roman" w:cs="Times New Roman"/>
          <w:color w:val="auto"/>
        </w:rPr>
        <w:t>s</w:t>
      </w:r>
      <w:r w:rsidR="005B60EF">
        <w:rPr>
          <w:rFonts w:ascii="Times New Roman" w:eastAsiaTheme="minorHAnsi" w:hAnsi="Times New Roman" w:cs="Times New Roman"/>
          <w:color w:val="auto"/>
        </w:rPr>
        <w:t xml:space="preserve">erial data cable and e is the craft paper </w:t>
      </w:r>
      <w:r w:rsidR="003A38C9">
        <w:rPr>
          <w:rFonts w:ascii="Times New Roman" w:eastAsiaTheme="minorHAnsi" w:hAnsi="Times New Roman" w:cs="Times New Roman"/>
          <w:color w:val="auto"/>
        </w:rPr>
        <w:t>to provide uniform background.</w:t>
      </w:r>
    </w:p>
    <w:p w14:paraId="113604A0" w14:textId="77777777" w:rsidR="00CC2488" w:rsidRPr="00AF5DB1" w:rsidRDefault="00CC2488" w:rsidP="00CC2488">
      <w:pPr>
        <w:rPr>
          <w:rFonts w:ascii="Times New Roman" w:eastAsiaTheme="minorHAnsi" w:hAnsi="Times New Roman" w:cs="Times New Roman"/>
          <w:b/>
          <w:color w:val="auto"/>
        </w:rPr>
      </w:pPr>
    </w:p>
    <w:p w14:paraId="6F9DE68D" w14:textId="10CD1902" w:rsidR="00CC2488" w:rsidRPr="00AF5DB1" w:rsidRDefault="00CC2488" w:rsidP="00CC2488">
      <w:pPr>
        <w:rPr>
          <w:rFonts w:ascii="Times New Roman" w:eastAsiaTheme="minorHAnsi" w:hAnsi="Times New Roman" w:cs="Times New Roman"/>
          <w:color w:val="auto"/>
        </w:rPr>
      </w:pPr>
      <w:r w:rsidRPr="00AF5DB1">
        <w:rPr>
          <w:rFonts w:ascii="Times New Roman" w:eastAsiaTheme="minorHAnsi" w:hAnsi="Times New Roman" w:cs="Times New Roman"/>
          <w:b/>
          <w:color w:val="auto"/>
        </w:rPr>
        <w:t>Figure 9. Percent reduction or change in NDVI relative to days after treatment.</w:t>
      </w:r>
      <w:r w:rsidR="005B5DBA" w:rsidRPr="00AF5DB1">
        <w:rPr>
          <w:rFonts w:ascii="Times New Roman" w:eastAsiaTheme="minorHAnsi" w:hAnsi="Times New Roman" w:cs="Times New Roman"/>
          <w:b/>
          <w:color w:val="auto"/>
        </w:rPr>
        <w:t xml:space="preserve"> </w:t>
      </w:r>
      <w:r w:rsidR="005B5DBA" w:rsidRPr="00AF5DB1">
        <w:rPr>
          <w:rFonts w:ascii="Times New Roman" w:eastAsiaTheme="minorHAnsi" w:hAnsi="Times New Roman" w:cs="Times New Roman"/>
          <w:color w:val="auto"/>
        </w:rPr>
        <w:t xml:space="preserve">JMP software was used to graphically illustrate the functional relationship between percent </w:t>
      </w:r>
      <w:proofErr w:type="gramStart"/>
      <w:r w:rsidR="005B5DBA" w:rsidRPr="00AF5DB1">
        <w:rPr>
          <w:rFonts w:ascii="Times New Roman" w:eastAsiaTheme="minorHAnsi" w:hAnsi="Times New Roman" w:cs="Times New Roman"/>
          <w:color w:val="auto"/>
        </w:rPr>
        <w:t>change</w:t>
      </w:r>
      <w:proofErr w:type="gramEnd"/>
      <w:r w:rsidR="005B5DBA" w:rsidRPr="00AF5DB1">
        <w:rPr>
          <w:rFonts w:ascii="Times New Roman" w:eastAsiaTheme="minorHAnsi" w:hAnsi="Times New Roman" w:cs="Times New Roman"/>
          <w:color w:val="auto"/>
        </w:rPr>
        <w:t xml:space="preserve"> in NDVI relative to days of sampling (DAT).</w:t>
      </w:r>
    </w:p>
    <w:p w14:paraId="605C1A1B" w14:textId="77777777" w:rsidR="00CC2488" w:rsidRPr="00AF5DB1" w:rsidRDefault="00CC2488" w:rsidP="00CC2488">
      <w:pPr>
        <w:rPr>
          <w:rFonts w:ascii="Times New Roman" w:eastAsiaTheme="minorHAnsi" w:hAnsi="Times New Roman" w:cs="Times New Roman"/>
          <w:b/>
          <w:color w:val="auto"/>
        </w:rPr>
      </w:pPr>
    </w:p>
    <w:p w14:paraId="340B5100" w14:textId="40CE153D" w:rsidR="001E6217" w:rsidRPr="00AF5DB1" w:rsidRDefault="00CC2488" w:rsidP="00CC2488">
      <w:pPr>
        <w:rPr>
          <w:rFonts w:ascii="Times New Roman" w:eastAsiaTheme="minorHAnsi" w:hAnsi="Times New Roman" w:cs="Times New Roman"/>
          <w:b/>
          <w:color w:val="auto"/>
        </w:rPr>
      </w:pPr>
      <w:r w:rsidRPr="00AF5DB1">
        <w:rPr>
          <w:rFonts w:ascii="Times New Roman" w:eastAsiaTheme="minorHAnsi" w:hAnsi="Times New Roman" w:cs="Times New Roman"/>
          <w:b/>
          <w:color w:val="auto"/>
        </w:rPr>
        <w:t>Table 1. Percent reduction in Max NDVI after c</w:t>
      </w:r>
      <w:r w:rsidR="007D7E59" w:rsidRPr="00AF5DB1">
        <w:rPr>
          <w:rFonts w:ascii="Times New Roman" w:eastAsiaTheme="minorHAnsi" w:hAnsi="Times New Roman" w:cs="Times New Roman"/>
          <w:b/>
          <w:color w:val="auto"/>
        </w:rPr>
        <w:t xml:space="preserve">otton plants were infested with </w:t>
      </w:r>
      <w:r w:rsidRPr="00AF5DB1">
        <w:rPr>
          <w:rFonts w:ascii="Times New Roman" w:eastAsiaTheme="minorHAnsi" w:hAnsi="Times New Roman" w:cs="Times New Roman"/>
          <w:b/>
          <w:color w:val="auto"/>
        </w:rPr>
        <w:t xml:space="preserve">varying number of clusters or masses of TSSM. </w:t>
      </w:r>
      <w:r w:rsidRPr="00AF5DB1">
        <w:rPr>
          <w:rFonts w:ascii="Times New Roman" w:eastAsiaTheme="minorHAnsi" w:hAnsi="Times New Roman" w:cs="Times New Roman"/>
          <w:color w:val="auto"/>
        </w:rPr>
        <w:t>Cotton plants grown in plastic trays</w:t>
      </w:r>
      <w:r w:rsidR="007D7E59" w:rsidRPr="00AF5DB1">
        <w:rPr>
          <w:rFonts w:ascii="Times New Roman" w:eastAsiaTheme="minorHAnsi" w:hAnsi="Times New Roman" w:cs="Times New Roman"/>
          <w:b/>
          <w:color w:val="auto"/>
        </w:rPr>
        <w:t xml:space="preserve"> </w:t>
      </w:r>
      <w:r w:rsidRPr="00AF5DB1">
        <w:rPr>
          <w:rFonts w:ascii="Times New Roman" w:eastAsiaTheme="minorHAnsi" w:hAnsi="Times New Roman" w:cs="Times New Roman"/>
          <w:color w:val="auto"/>
        </w:rPr>
        <w:t>in the greenhouse were infested with three categories of spider mite density. Category</w:t>
      </w:r>
      <w:r w:rsidR="007D7E59" w:rsidRPr="00AF5DB1">
        <w:rPr>
          <w:rFonts w:ascii="Times New Roman" w:eastAsiaTheme="minorHAnsi" w:hAnsi="Times New Roman" w:cs="Times New Roman"/>
          <w:b/>
          <w:color w:val="auto"/>
        </w:rPr>
        <w:t xml:space="preserve"> </w:t>
      </w:r>
      <w:r w:rsidRPr="00AF5DB1">
        <w:rPr>
          <w:rFonts w:ascii="Times New Roman" w:eastAsiaTheme="minorHAnsi" w:hAnsi="Times New Roman" w:cs="Times New Roman"/>
          <w:color w:val="auto"/>
        </w:rPr>
        <w:t>Light received 3 masses or clusters of TSSM per tr</w:t>
      </w:r>
      <w:r w:rsidR="007D7E59" w:rsidRPr="00AF5DB1">
        <w:rPr>
          <w:rFonts w:ascii="Times New Roman" w:eastAsiaTheme="minorHAnsi" w:hAnsi="Times New Roman" w:cs="Times New Roman"/>
          <w:color w:val="auto"/>
        </w:rPr>
        <w:t xml:space="preserve">ay, Category Medium received 20 </w:t>
      </w:r>
      <w:r w:rsidRPr="00AF5DB1">
        <w:rPr>
          <w:rFonts w:ascii="Times New Roman" w:eastAsiaTheme="minorHAnsi" w:hAnsi="Times New Roman" w:cs="Times New Roman"/>
          <w:color w:val="auto"/>
        </w:rPr>
        <w:t>masses per tray and Category Heavy received 40 masses per tray. Means were</w:t>
      </w:r>
      <w:r w:rsidR="007D7E59" w:rsidRPr="00AF5DB1">
        <w:rPr>
          <w:rFonts w:ascii="Times New Roman" w:eastAsiaTheme="minorHAnsi" w:hAnsi="Times New Roman" w:cs="Times New Roman"/>
          <w:b/>
          <w:color w:val="auto"/>
        </w:rPr>
        <w:t xml:space="preserve"> </w:t>
      </w:r>
      <w:r w:rsidRPr="00AF5DB1">
        <w:rPr>
          <w:rFonts w:ascii="Times New Roman" w:eastAsiaTheme="minorHAnsi" w:hAnsi="Times New Roman" w:cs="Times New Roman"/>
          <w:color w:val="auto"/>
        </w:rPr>
        <w:t>separated from control according to Duncan’s Multiple Range Test (P = 0.05).</w:t>
      </w:r>
      <w:r w:rsidR="00C86DB3" w:rsidRPr="00C86DB3">
        <w:rPr>
          <w:rFonts w:ascii="Times New Roman" w:hAnsi="Times New Roman" w:cs="Times New Roman"/>
        </w:rPr>
        <w:t xml:space="preserve"> </w:t>
      </w:r>
      <w:r w:rsidR="005125CF">
        <w:rPr>
          <w:rFonts w:ascii="Times New Roman" w:hAnsi="Times New Roman" w:cs="Times New Roman"/>
        </w:rPr>
        <w:t xml:space="preserve">Means followed by the same lower case letter were not significantly different at the 5% level of </w:t>
      </w:r>
      <w:r w:rsidR="00FB40FC">
        <w:rPr>
          <w:rFonts w:ascii="Times New Roman" w:hAnsi="Times New Roman" w:cs="Times New Roman"/>
        </w:rPr>
        <w:t>probability.</w:t>
      </w:r>
    </w:p>
    <w:p w14:paraId="035E43BA" w14:textId="77777777" w:rsidR="00CC2488" w:rsidRPr="00AF5DB1" w:rsidRDefault="00CC2488" w:rsidP="00CC2488">
      <w:pPr>
        <w:rPr>
          <w:rFonts w:ascii="Times New Roman" w:hAnsi="Times New Roman" w:cs="Times New Roman"/>
          <w:color w:val="auto"/>
        </w:rPr>
      </w:pPr>
    </w:p>
    <w:p w14:paraId="64B8CF78" w14:textId="5009B84C" w:rsidR="006305D7" w:rsidRPr="00AF5DB1" w:rsidRDefault="006305D7" w:rsidP="00AF32EE">
      <w:pPr>
        <w:rPr>
          <w:rFonts w:ascii="Times New Roman" w:hAnsi="Times New Roman"/>
          <w:b/>
          <w:color w:val="auto"/>
        </w:rPr>
      </w:pPr>
      <w:r w:rsidRPr="00AF5DB1">
        <w:rPr>
          <w:rFonts w:ascii="Times New Roman" w:hAnsi="Times New Roman"/>
          <w:b/>
          <w:color w:val="auto"/>
        </w:rPr>
        <w:t>DISCUSSION:</w:t>
      </w:r>
    </w:p>
    <w:p w14:paraId="465691F3" w14:textId="77777777" w:rsidR="00A01B75" w:rsidRPr="00AF5DB1" w:rsidRDefault="00A01B75" w:rsidP="00AF32EE">
      <w:pPr>
        <w:rPr>
          <w:rFonts w:ascii="Times New Roman" w:hAnsi="Times New Roman" w:cs="Times New Roman"/>
          <w:b/>
          <w:color w:val="auto"/>
        </w:rPr>
      </w:pPr>
    </w:p>
    <w:p w14:paraId="32010712" w14:textId="6ADDBB56" w:rsidR="00814C7F" w:rsidRPr="00AF5DB1" w:rsidRDefault="00814C7F" w:rsidP="00DC54D1">
      <w:pPr>
        <w:rPr>
          <w:rFonts w:ascii="Times New Roman" w:hAnsi="Times New Roman" w:cs="Times New Roman"/>
          <w:color w:val="auto"/>
        </w:rPr>
      </w:pPr>
      <w:r w:rsidRPr="00AF5DB1">
        <w:rPr>
          <w:rFonts w:ascii="Times New Roman" w:hAnsi="Times New Roman" w:cs="Times New Roman"/>
          <w:color w:val="auto"/>
        </w:rPr>
        <w:t xml:space="preserve">Conventionally, insecticide efficacy tests conducted in the field include several treatments of the chemical applied at different rates </w:t>
      </w:r>
      <w:r w:rsidR="00622100">
        <w:rPr>
          <w:rFonts w:ascii="Times New Roman" w:hAnsi="Times New Roman" w:cs="Times New Roman"/>
          <w:color w:val="auto"/>
        </w:rPr>
        <w:t>and</w:t>
      </w:r>
      <w:r w:rsidRPr="00AF5DB1">
        <w:rPr>
          <w:rFonts w:ascii="Times New Roman" w:hAnsi="Times New Roman" w:cs="Times New Roman"/>
          <w:color w:val="auto"/>
        </w:rPr>
        <w:t xml:space="preserve"> compared to an untreated check. </w:t>
      </w:r>
      <w:proofErr w:type="spellStart"/>
      <w:r w:rsidRPr="00AF5DB1">
        <w:rPr>
          <w:rFonts w:ascii="Times New Roman" w:hAnsi="Times New Roman" w:cs="Times New Roman"/>
          <w:color w:val="auto"/>
        </w:rPr>
        <w:t>Acaricides</w:t>
      </w:r>
      <w:proofErr w:type="spellEnd"/>
      <w:r w:rsidRPr="00AF5DB1">
        <w:rPr>
          <w:rFonts w:ascii="Times New Roman" w:hAnsi="Times New Roman" w:cs="Times New Roman"/>
          <w:color w:val="auto"/>
        </w:rPr>
        <w:t xml:space="preserve"> with varying toxicity profiles against instar and adult stages of TSSM are assessed to determine whether the damage caused by them could be reduced by the chemical treatment. TSSM samples are collected and brought to the laboratory where they are examined under the microscope and the varying stages of TSSM are counted and recorded. It is critically important to take adequate samples of the host plant to determine the damage in each treatment and differentiate them with statistically acceptable precision. The number of samples that are required to differentiate the treatments from each other depends upon the distribution profile of the organism. Highly patchy distribution of the TSSM leads to a considerable amount of variation between sample areas, and many plants must be sampled in order to ensure reproducibility of the population estimates. However, budget, manpower, time and statistical precision are important factors that impinge upon sampling techniques. It behooves the researcher to allocate the available resources optimally to conduct sampling with the least cost but with most precision. </w:t>
      </w:r>
    </w:p>
    <w:p w14:paraId="1004AD37" w14:textId="77777777" w:rsidR="00814C7F" w:rsidRPr="00AF5DB1" w:rsidRDefault="00814C7F" w:rsidP="00814C7F">
      <w:pPr>
        <w:ind w:firstLine="720"/>
        <w:rPr>
          <w:rFonts w:ascii="Times New Roman" w:hAnsi="Times New Roman" w:cs="Times New Roman"/>
          <w:color w:val="auto"/>
        </w:rPr>
      </w:pPr>
    </w:p>
    <w:p w14:paraId="6C790D69" w14:textId="39BF5AB6" w:rsidR="00814C7F" w:rsidRPr="00AF5DB1" w:rsidRDefault="00814C7F" w:rsidP="00814C7F">
      <w:pPr>
        <w:rPr>
          <w:rFonts w:ascii="Times New Roman" w:hAnsi="Times New Roman" w:cs="Times New Roman"/>
          <w:color w:val="auto"/>
        </w:rPr>
      </w:pPr>
      <w:r w:rsidRPr="00AF5DB1">
        <w:rPr>
          <w:rFonts w:ascii="Times New Roman" w:hAnsi="Times New Roman" w:cs="Times New Roman"/>
          <w:color w:val="auto"/>
        </w:rPr>
        <w:t xml:space="preserve">Entomologists in lieu of counting TSSM stages visually score the damage based upon a scale of no damage to varying levels of damage. </w:t>
      </w:r>
      <w:r w:rsidR="00884EBA">
        <w:rPr>
          <w:rFonts w:ascii="Times New Roman" w:hAnsi="Times New Roman" w:cs="Times New Roman"/>
          <w:color w:val="auto"/>
        </w:rPr>
        <w:t xml:space="preserve">For instance, some researchers proposed binomial sampling, where only the proportion of infested leaves was scored rather than the number of spider mites per leaf </w:t>
      </w:r>
      <w:r w:rsidR="00BA5E0E">
        <w:rPr>
          <w:rFonts w:ascii="Times New Roman" w:hAnsi="Times New Roman" w:cs="Times New Roman"/>
          <w:color w:val="auto"/>
        </w:rPr>
        <w:fldChar w:fldCharType="begin">
          <w:fldData xml:space="preserve">PEVuZE5vdGU+PENpdGU+PEF1dGhvcj5XaWxzb248L0F1dGhvcj48WWVhcj4xOTkzPC9ZZWFyPjxS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==
</w:fldData>
        </w:fldChar>
      </w:r>
      <w:r w:rsidR="007E189D">
        <w:rPr>
          <w:rFonts w:ascii="Times New Roman" w:hAnsi="Times New Roman" w:cs="Times New Roman"/>
          <w:color w:val="auto"/>
        </w:rPr>
        <w:instrText xml:space="preserve"> ADDIN EN.CITE </w:instrText>
      </w:r>
      <w:r w:rsidR="007E189D">
        <w:rPr>
          <w:rFonts w:ascii="Times New Roman" w:hAnsi="Times New Roman" w:cs="Times New Roman"/>
          <w:color w:val="auto"/>
        </w:rPr>
        <w:fldChar w:fldCharType="begin">
          <w:fldData xml:space="preserve">PEVuZE5vdGU+PENpdGU+PEF1dGhvcj5XaWxzb248L0F1dGhvcj48WWVhcj4xOTkzPC9ZZWFyPjxS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==
</w:fldData>
        </w:fldChar>
      </w:r>
      <w:r w:rsidR="007E189D">
        <w:rPr>
          <w:rFonts w:ascii="Times New Roman" w:hAnsi="Times New Roman" w:cs="Times New Roman"/>
          <w:color w:val="auto"/>
        </w:rPr>
        <w:instrText xml:space="preserve"> ADDIN EN.CITE.DATA </w:instrText>
      </w:r>
      <w:r w:rsidR="007E189D">
        <w:rPr>
          <w:rFonts w:ascii="Times New Roman" w:hAnsi="Times New Roman" w:cs="Times New Roman"/>
          <w:color w:val="auto"/>
        </w:rPr>
      </w:r>
      <w:r w:rsidR="007E189D">
        <w:rPr>
          <w:rFonts w:ascii="Times New Roman" w:hAnsi="Times New Roman" w:cs="Times New Roman"/>
          <w:color w:val="auto"/>
        </w:rPr>
        <w:fldChar w:fldCharType="end"/>
      </w:r>
      <w:r w:rsidR="00BA5E0E">
        <w:rPr>
          <w:rFonts w:ascii="Times New Roman" w:hAnsi="Times New Roman" w:cs="Times New Roman"/>
          <w:color w:val="auto"/>
        </w:rPr>
      </w:r>
      <w:r w:rsidR="00BA5E0E">
        <w:rPr>
          <w:rFonts w:ascii="Times New Roman" w:hAnsi="Times New Roman" w:cs="Times New Roman"/>
          <w:color w:val="auto"/>
        </w:rPr>
        <w:fldChar w:fldCharType="separate"/>
      </w:r>
      <w:r w:rsidR="007E189D" w:rsidRPr="007E189D">
        <w:rPr>
          <w:rFonts w:ascii="Times New Roman" w:hAnsi="Times New Roman" w:cs="Times New Roman"/>
          <w:noProof/>
          <w:color w:val="auto"/>
          <w:vertAlign w:val="superscript"/>
        </w:rPr>
        <w:t>9,19</w:t>
      </w:r>
      <w:r w:rsidR="00BA5E0E">
        <w:rPr>
          <w:rFonts w:ascii="Times New Roman" w:hAnsi="Times New Roman" w:cs="Times New Roman"/>
          <w:color w:val="auto"/>
        </w:rPr>
        <w:fldChar w:fldCharType="end"/>
      </w:r>
      <w:r w:rsidR="00BA5E0E">
        <w:rPr>
          <w:rFonts w:ascii="Times New Roman" w:hAnsi="Times New Roman" w:cs="Times New Roman"/>
          <w:color w:val="auto"/>
        </w:rPr>
        <w:t xml:space="preserve">. </w:t>
      </w:r>
      <w:r w:rsidR="00072B93">
        <w:rPr>
          <w:rFonts w:ascii="Times New Roman" w:hAnsi="Times New Roman" w:cs="Times New Roman"/>
          <w:color w:val="auto"/>
        </w:rPr>
        <w:t>Others estimated damage by TSSM on cotton based on a leaf reddening index  scale, which varied from stippling and reddening to extensive reddening of vegetation canopy</w:t>
      </w:r>
      <w:r w:rsidR="00435EA2">
        <w:rPr>
          <w:rFonts w:ascii="Times New Roman" w:hAnsi="Times New Roman" w:cs="Times New Roman"/>
          <w:color w:val="auto"/>
        </w:rPr>
        <w:fldChar w:fldCharType="begin"/>
      </w:r>
      <w:r w:rsidR="007E189D">
        <w:rPr>
          <w:rFonts w:ascii="Times New Roman" w:hAnsi="Times New Roman" w:cs="Times New Roman"/>
          <w:color w:val="auto"/>
        </w:rPr>
        <w:instrText xml:space="preserve"> ADDIN EN.CITE &lt;EndNote&gt;&lt;Cite&gt;&lt;Author&gt;Wilson&lt;/Author&gt;&lt;Year&gt;1983&lt;/Year&gt;&lt;RecNum&gt;562&lt;/RecNum&gt;&lt;DisplayText&gt;&lt;style face="superscript"&gt;19&lt;/style&gt;&lt;/DisplayText&gt;&lt;record&gt;&lt;rec-number&gt;562&lt;/rec-number&gt;&lt;foreign-keys&gt;&lt;key app="EN" db-id="a9ad2x508pzvwqex9flvadaaz2zrs2f2d0ea" timestamp="1408117031"&gt;562&lt;/key&gt;&lt;/foreign-keys&gt;&lt;ref-type name="Journal Article"&gt;17&lt;/ref-type&gt;&lt;contributors&gt;&lt;authors&gt;&lt;author&gt;Wilson, LT&lt;/author&gt;&lt;author&gt;Gonzalez, D&lt;/author&gt;&lt;author&gt;Leigh, TF&lt;/author&gt;&lt;author&gt;Maggi, V&lt;/author&gt;&lt;author&gt;Foristiere, C&lt;/author&gt;&lt;author&gt;Goodell, P&lt;/author&gt;&lt;/authors&gt;&lt;/contributors&gt;&lt;titles&gt;&lt;title&gt;Within-plant distribution of spider mites (Acari: Tetranychidae) on cotton: a developing implementable monitoring program&lt;/title&gt;&lt;secondary-title&gt;Environmental entomology&lt;/secondary-title&gt;&lt;/titles&gt;&lt;periodical&gt;&lt;full-title&gt;Environmental Entomology&lt;/full-title&gt;&lt;abbr-1&gt;Environ. Entomol.&lt;/abbr-1&gt;&lt;abbr-2&gt;Environ Entomol&lt;/abbr-2&gt;&lt;/periodical&gt;&lt;pages&gt;128-134&lt;/pages&gt;&lt;volume&gt;12&lt;/volume&gt;&lt;number&gt;1&lt;/number&gt;&lt;dates&gt;&lt;year&gt;1983&lt;/year&gt;&lt;/dates&gt;&lt;isbn&gt;0046-225X&lt;/isbn&gt;&lt;urls&gt;&lt;/urls&gt;&lt;/record&gt;&lt;/Cite&gt;&lt;/EndNote&gt;</w:instrText>
      </w:r>
      <w:r w:rsidR="00435EA2">
        <w:rPr>
          <w:rFonts w:ascii="Times New Roman" w:hAnsi="Times New Roman" w:cs="Times New Roman"/>
          <w:color w:val="auto"/>
        </w:rPr>
        <w:fldChar w:fldCharType="separate"/>
      </w:r>
      <w:r w:rsidR="007E189D" w:rsidRPr="007E189D">
        <w:rPr>
          <w:rFonts w:ascii="Times New Roman" w:hAnsi="Times New Roman" w:cs="Times New Roman"/>
          <w:noProof/>
          <w:color w:val="auto"/>
          <w:vertAlign w:val="superscript"/>
        </w:rPr>
        <w:t>19</w:t>
      </w:r>
      <w:r w:rsidR="00435EA2">
        <w:rPr>
          <w:rFonts w:ascii="Times New Roman" w:hAnsi="Times New Roman" w:cs="Times New Roman"/>
          <w:color w:val="auto"/>
        </w:rPr>
        <w:fldChar w:fldCharType="end"/>
      </w:r>
      <w:r w:rsidR="00072B93">
        <w:rPr>
          <w:rFonts w:ascii="Times New Roman" w:hAnsi="Times New Roman" w:cs="Times New Roman"/>
          <w:color w:val="auto"/>
        </w:rPr>
        <w:t xml:space="preserve">. </w:t>
      </w:r>
      <w:r w:rsidR="00706554">
        <w:rPr>
          <w:rFonts w:ascii="Times New Roman" w:hAnsi="Times New Roman" w:cs="Times New Roman"/>
          <w:color w:val="auto"/>
        </w:rPr>
        <w:t>These</w:t>
      </w:r>
      <w:r w:rsidRPr="00AF5DB1">
        <w:rPr>
          <w:rFonts w:ascii="Times New Roman" w:hAnsi="Times New Roman" w:cs="Times New Roman"/>
          <w:color w:val="auto"/>
        </w:rPr>
        <w:t xml:space="preserve"> method</w:t>
      </w:r>
      <w:r w:rsidR="00706554">
        <w:rPr>
          <w:rFonts w:ascii="Times New Roman" w:hAnsi="Times New Roman" w:cs="Times New Roman"/>
          <w:color w:val="auto"/>
        </w:rPr>
        <w:t xml:space="preserve">s are </w:t>
      </w:r>
      <w:r w:rsidRPr="00AF5DB1">
        <w:rPr>
          <w:rFonts w:ascii="Times New Roman" w:hAnsi="Times New Roman" w:cs="Times New Roman"/>
          <w:color w:val="auto"/>
        </w:rPr>
        <w:t xml:space="preserve">arbitrary, anecdotal and biased by individual perceptions of the degree of damage. A more robust and quantitative assessment of the damage caused by TSSM is required to evaluate and separate the treatments with statistical precision. </w:t>
      </w:r>
    </w:p>
    <w:p w14:paraId="1E75DDA4" w14:textId="77777777" w:rsidR="00814C7F" w:rsidRPr="00AF5DB1" w:rsidRDefault="00814C7F" w:rsidP="00814C7F">
      <w:pPr>
        <w:rPr>
          <w:rFonts w:ascii="Times New Roman" w:hAnsi="Times New Roman" w:cs="Times New Roman"/>
          <w:color w:val="auto"/>
        </w:rPr>
      </w:pPr>
    </w:p>
    <w:p w14:paraId="435722A8" w14:textId="074AA449" w:rsidR="00D76C90" w:rsidRDefault="00814C7F" w:rsidP="00DC54D1">
      <w:pPr>
        <w:rPr>
          <w:rFonts w:ascii="Times New Roman" w:hAnsi="Times New Roman" w:cs="Times New Roman"/>
          <w:color w:val="auto"/>
        </w:rPr>
      </w:pPr>
      <w:r w:rsidRPr="00AF5DB1">
        <w:rPr>
          <w:rFonts w:ascii="Times New Roman" w:hAnsi="Times New Roman" w:cs="Times New Roman"/>
          <w:color w:val="auto"/>
        </w:rPr>
        <w:t>The ground-based multispectral optical sensor appears to be an improved sampling tool to quantitatively determine the damage inflicted by TSSM and to separate the treatments more precisely than the visual damage scoring system adopted by many researchers.</w:t>
      </w:r>
      <w:r w:rsidR="002C3C8F">
        <w:rPr>
          <w:rFonts w:ascii="Times New Roman" w:hAnsi="Times New Roman" w:cs="Times New Roman"/>
          <w:color w:val="auto"/>
        </w:rPr>
        <w:t xml:space="preserve"> </w:t>
      </w:r>
      <w:r w:rsidR="00A87D1D">
        <w:rPr>
          <w:rFonts w:ascii="Times New Roman" w:hAnsi="Times New Roman" w:cs="Times New Roman"/>
          <w:color w:val="auto"/>
        </w:rPr>
        <w:t>However, r</w:t>
      </w:r>
      <w:r w:rsidR="002C3C8F">
        <w:rPr>
          <w:rFonts w:ascii="Times New Roman" w:hAnsi="Times New Roman" w:cs="Times New Roman"/>
          <w:color w:val="auto"/>
        </w:rPr>
        <w:t xml:space="preserve">esearchers have reported that </w:t>
      </w:r>
      <w:r w:rsidR="00A87D1D">
        <w:rPr>
          <w:rFonts w:ascii="Times New Roman" w:hAnsi="Times New Roman" w:cs="Times New Roman"/>
          <w:color w:val="auto"/>
        </w:rPr>
        <w:t xml:space="preserve">the data intensive </w:t>
      </w:r>
      <w:proofErr w:type="spellStart"/>
      <w:r w:rsidR="00A87D1D">
        <w:rPr>
          <w:rFonts w:ascii="Times New Roman" w:hAnsi="Times New Roman" w:cs="Times New Roman"/>
          <w:color w:val="auto"/>
        </w:rPr>
        <w:t>hyperspectral</w:t>
      </w:r>
      <w:proofErr w:type="spellEnd"/>
      <w:r w:rsidR="00A87D1D">
        <w:rPr>
          <w:rFonts w:ascii="Times New Roman" w:hAnsi="Times New Roman" w:cs="Times New Roman"/>
          <w:color w:val="auto"/>
        </w:rPr>
        <w:t xml:space="preserve"> remote sensing provided numerous spectral signatures to identify and detect crop stresses and canopy characteristics compared to multispectral remote sensing which is less data intensive with two wave lengths</w:t>
      </w:r>
      <w:r w:rsidR="003C76F6">
        <w:rPr>
          <w:rFonts w:ascii="Times New Roman" w:hAnsi="Times New Roman" w:cs="Times New Roman"/>
          <w:color w:val="auto"/>
        </w:rPr>
        <w:fldChar w:fldCharType="begin">
          <w:fldData xml:space="preserve">PEVuZE5vdGU+PENpdGU+PEF1dGhvcj5GaXR6Z2VyYWxkPC9BdXRob3I+PFllYXI+MjAwNDwvWWVh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</w:fldData>
        </w:fldChar>
      </w:r>
      <w:r w:rsidR="007E189D">
        <w:rPr>
          <w:rFonts w:ascii="Times New Roman" w:hAnsi="Times New Roman" w:cs="Times New Roman"/>
          <w:color w:val="auto"/>
        </w:rPr>
        <w:instrText xml:space="preserve"> ADDIN EN.CITE </w:instrText>
      </w:r>
      <w:r w:rsidR="007E189D">
        <w:rPr>
          <w:rFonts w:ascii="Times New Roman" w:hAnsi="Times New Roman" w:cs="Times New Roman"/>
          <w:color w:val="auto"/>
        </w:rPr>
        <w:fldChar w:fldCharType="begin">
          <w:fldData xml:space="preserve">PEVuZE5vdGU+PENpdGU+PEF1dGhvcj5GaXR6Z2VyYWxkPC9BdXRob3I+PFllYXI+MjAwNDwvWWVh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</w:fldData>
        </w:fldChar>
      </w:r>
      <w:r w:rsidR="007E189D">
        <w:rPr>
          <w:rFonts w:ascii="Times New Roman" w:hAnsi="Times New Roman" w:cs="Times New Roman"/>
          <w:color w:val="auto"/>
        </w:rPr>
        <w:instrText xml:space="preserve"> ADDIN EN.CITE.DATA </w:instrText>
      </w:r>
      <w:r w:rsidR="007E189D">
        <w:rPr>
          <w:rFonts w:ascii="Times New Roman" w:hAnsi="Times New Roman" w:cs="Times New Roman"/>
          <w:color w:val="auto"/>
        </w:rPr>
      </w:r>
      <w:r w:rsidR="007E189D">
        <w:rPr>
          <w:rFonts w:ascii="Times New Roman" w:hAnsi="Times New Roman" w:cs="Times New Roman"/>
          <w:color w:val="auto"/>
        </w:rPr>
        <w:fldChar w:fldCharType="end"/>
      </w:r>
      <w:r w:rsidR="003C76F6">
        <w:rPr>
          <w:rFonts w:ascii="Times New Roman" w:hAnsi="Times New Roman" w:cs="Times New Roman"/>
          <w:color w:val="auto"/>
        </w:rPr>
      </w:r>
      <w:r w:rsidR="003C76F6">
        <w:rPr>
          <w:rFonts w:ascii="Times New Roman" w:hAnsi="Times New Roman" w:cs="Times New Roman"/>
          <w:color w:val="auto"/>
        </w:rPr>
        <w:fldChar w:fldCharType="separate"/>
      </w:r>
      <w:r w:rsidR="007E189D" w:rsidRPr="007E189D">
        <w:rPr>
          <w:rFonts w:ascii="Times New Roman" w:hAnsi="Times New Roman" w:cs="Times New Roman"/>
          <w:noProof/>
          <w:color w:val="auto"/>
          <w:vertAlign w:val="superscript"/>
        </w:rPr>
        <w:t>20,21</w:t>
      </w:r>
      <w:r w:rsidR="003C76F6">
        <w:rPr>
          <w:rFonts w:ascii="Times New Roman" w:hAnsi="Times New Roman" w:cs="Times New Roman"/>
          <w:color w:val="auto"/>
        </w:rPr>
        <w:fldChar w:fldCharType="end"/>
      </w:r>
      <w:r w:rsidR="00A87D1D">
        <w:rPr>
          <w:rFonts w:ascii="Times New Roman" w:hAnsi="Times New Roman" w:cs="Times New Roman"/>
          <w:color w:val="auto"/>
        </w:rPr>
        <w:t>.</w:t>
      </w:r>
      <w:r w:rsidR="00D041C0">
        <w:rPr>
          <w:rFonts w:ascii="Times New Roman" w:hAnsi="Times New Roman" w:cs="Times New Roman"/>
          <w:color w:val="auto"/>
        </w:rPr>
        <w:t xml:space="preserve"> </w:t>
      </w:r>
      <w:r w:rsidR="00B174BD">
        <w:rPr>
          <w:rFonts w:ascii="Times New Roman" w:hAnsi="Times New Roman" w:cs="Times New Roman"/>
          <w:color w:val="auto"/>
        </w:rPr>
        <w:t xml:space="preserve">Using a </w:t>
      </w:r>
      <w:proofErr w:type="spellStart"/>
      <w:r w:rsidR="00B174BD">
        <w:rPr>
          <w:rFonts w:ascii="Times New Roman" w:hAnsi="Times New Roman" w:cs="Times New Roman"/>
          <w:color w:val="auto"/>
        </w:rPr>
        <w:t>hyperspectral</w:t>
      </w:r>
      <w:proofErr w:type="spellEnd"/>
      <w:r w:rsidR="00B174BD">
        <w:rPr>
          <w:rFonts w:ascii="Times New Roman" w:hAnsi="Times New Roman" w:cs="Times New Roman"/>
          <w:color w:val="auto"/>
        </w:rPr>
        <w:t xml:space="preserve"> </w:t>
      </w:r>
      <w:r w:rsidR="00A2690D">
        <w:rPr>
          <w:rFonts w:ascii="Times New Roman" w:hAnsi="Times New Roman" w:cs="Times New Roman"/>
          <w:color w:val="auto"/>
        </w:rPr>
        <w:t xml:space="preserve">spectrometer, </w:t>
      </w:r>
      <w:proofErr w:type="spellStart"/>
      <w:r w:rsidR="00A2690D">
        <w:rPr>
          <w:rFonts w:ascii="Times New Roman" w:hAnsi="Times New Roman" w:cs="Times New Roman"/>
          <w:color w:val="auto"/>
        </w:rPr>
        <w:t>Reisig</w:t>
      </w:r>
      <w:proofErr w:type="spellEnd"/>
      <w:r w:rsidR="00A2690D">
        <w:rPr>
          <w:rFonts w:ascii="Times New Roman" w:hAnsi="Times New Roman" w:cs="Times New Roman"/>
          <w:color w:val="auto"/>
        </w:rPr>
        <w:t xml:space="preserve"> and Godfrey found that the NIR reflectance wavelength </w:t>
      </w:r>
      <w:r w:rsidR="00A2690D">
        <w:rPr>
          <w:rFonts w:ascii="Arial" w:hAnsi="Arial" w:cs="Arial"/>
          <w:color w:val="auto"/>
        </w:rPr>
        <w:t>≈</w:t>
      </w:r>
      <w:r w:rsidR="003813EE">
        <w:rPr>
          <w:rFonts w:ascii="Times New Roman" w:hAnsi="Times New Roman" w:cs="Times New Roman"/>
          <w:color w:val="auto"/>
        </w:rPr>
        <w:t xml:space="preserve">850 nm as an informative </w:t>
      </w:r>
      <w:r w:rsidR="007A7831">
        <w:rPr>
          <w:rFonts w:ascii="Times New Roman" w:hAnsi="Times New Roman" w:cs="Times New Roman"/>
          <w:color w:val="auto"/>
        </w:rPr>
        <w:t xml:space="preserve">spectrum in distinguishing arthropod-infested from </w:t>
      </w:r>
      <w:proofErr w:type="spellStart"/>
      <w:r w:rsidR="007A7831">
        <w:rPr>
          <w:rFonts w:ascii="Times New Roman" w:hAnsi="Times New Roman" w:cs="Times New Roman"/>
          <w:color w:val="auto"/>
        </w:rPr>
        <w:t>uninfested</w:t>
      </w:r>
      <w:proofErr w:type="spellEnd"/>
      <w:r w:rsidR="007A7831">
        <w:rPr>
          <w:rFonts w:ascii="Times New Roman" w:hAnsi="Times New Roman" w:cs="Times New Roman"/>
          <w:color w:val="auto"/>
        </w:rPr>
        <w:t xml:space="preserve"> cotton</w:t>
      </w:r>
      <w:r w:rsidR="007A7831">
        <w:rPr>
          <w:rFonts w:ascii="Times New Roman" w:hAnsi="Times New Roman" w:cs="Times New Roman"/>
          <w:color w:val="auto"/>
        </w:rPr>
        <w:fldChar w:fldCharType="begin"/>
      </w:r>
      <w:r w:rsidR="007E189D">
        <w:rPr>
          <w:rFonts w:ascii="Times New Roman" w:hAnsi="Times New Roman" w:cs="Times New Roman"/>
          <w:color w:val="auto"/>
        </w:rPr>
        <w:instrText xml:space="preserve"> ADDIN EN.CITE &lt;EndNote&gt;&lt;Cite&gt;&lt;Author&gt;Reisig&lt;/Author&gt;&lt;Year&gt;2007&lt;/Year&gt;&lt;RecNum&gt;1218&lt;/RecNum&gt;&lt;DisplayText&gt;&lt;style face="superscript"&gt;22&lt;/style&gt;&lt;/DisplayText&gt;&lt;record&gt;&lt;rec-number&gt;1218&lt;/rec-number&gt;&lt;foreign-keys&gt;&lt;key app="EN" db-id="a9ad2x508pzvwqex9flvadaaz2zrs2f2d0ea" timestamp="1464035007"&gt;1218&lt;/key&gt;&lt;/foreign-keys&gt;&lt;ref-type name="Journal Article"&gt;17&lt;/ref-type&gt;&lt;contributors&gt;&lt;authors&gt;&lt;author&gt;Reisig, Dominic&lt;/author&gt;&lt;author&gt;Godfrey, Larry&lt;/author&gt;&lt;/authors&gt;&lt;/contributors&gt;&lt;titles&gt;&lt;title&gt;Spectral response of cotton aphid–(Homoptera: Aphididae) and spider mite–(Acari: Tetranychidae) infested cotton: Controlled studies&lt;/title&gt;&lt;secondary-title&gt;Environmental entomology&lt;/secondary-title&gt;&lt;/titles&gt;&lt;periodical&gt;&lt;full-title&gt;Environmental Entomology&lt;/full-title&gt;&lt;abbr-1&gt;Environ. Entomol.&lt;/abbr-1&gt;&lt;abbr-2&gt;Environ Entomol&lt;/abbr-2&gt;&lt;/periodical&gt;&lt;pages&gt;1466-1474&lt;/pages&gt;&lt;volume&gt;36&lt;/volume&gt;&lt;number&gt;6&lt;/number&gt;&lt;dates&gt;&lt;year&gt;2007&lt;/year&gt;&lt;/dates&gt;&lt;isbn&gt;0046-225X&lt;/isbn&gt;&lt;urls&gt;&lt;/urls&gt;&lt;/record&gt;&lt;/Cite&gt;&lt;/EndNote&gt;</w:instrText>
      </w:r>
      <w:r w:rsidR="007A7831">
        <w:rPr>
          <w:rFonts w:ascii="Times New Roman" w:hAnsi="Times New Roman" w:cs="Times New Roman"/>
          <w:color w:val="auto"/>
        </w:rPr>
        <w:fldChar w:fldCharType="separate"/>
      </w:r>
      <w:r w:rsidR="007E189D" w:rsidRPr="007E189D">
        <w:rPr>
          <w:rFonts w:ascii="Times New Roman" w:hAnsi="Times New Roman" w:cs="Times New Roman"/>
          <w:noProof/>
          <w:color w:val="auto"/>
          <w:vertAlign w:val="superscript"/>
        </w:rPr>
        <w:t>22</w:t>
      </w:r>
      <w:r w:rsidR="007A7831">
        <w:rPr>
          <w:rFonts w:ascii="Times New Roman" w:hAnsi="Times New Roman" w:cs="Times New Roman"/>
          <w:color w:val="auto"/>
        </w:rPr>
        <w:fldChar w:fldCharType="end"/>
      </w:r>
      <w:r w:rsidR="007A7831">
        <w:rPr>
          <w:rFonts w:ascii="Times New Roman" w:hAnsi="Times New Roman" w:cs="Times New Roman"/>
          <w:color w:val="auto"/>
        </w:rPr>
        <w:t xml:space="preserve">. </w:t>
      </w:r>
      <w:r w:rsidR="00A87D1D">
        <w:rPr>
          <w:rFonts w:ascii="Times New Roman" w:hAnsi="Times New Roman" w:cs="Times New Roman"/>
          <w:color w:val="auto"/>
        </w:rPr>
        <w:t>In this study, we have shown that the multispectral reflectance values</w:t>
      </w:r>
      <w:r w:rsidR="004C42E3">
        <w:rPr>
          <w:rFonts w:ascii="Times New Roman" w:hAnsi="Times New Roman" w:cs="Times New Roman"/>
          <w:color w:val="auto"/>
        </w:rPr>
        <w:t xml:space="preserve"> (NIR value being </w:t>
      </w:r>
      <w:r w:rsidR="004C42E3">
        <w:rPr>
          <w:rFonts w:ascii="Arial" w:hAnsi="Arial" w:cs="Arial"/>
          <w:color w:val="auto"/>
        </w:rPr>
        <w:t>≈</w:t>
      </w:r>
      <w:r w:rsidR="004C42E3">
        <w:rPr>
          <w:rFonts w:ascii="Times New Roman" w:hAnsi="Times New Roman" w:cs="Times New Roman"/>
          <w:color w:val="auto"/>
        </w:rPr>
        <w:t>770 nm)</w:t>
      </w:r>
      <w:r w:rsidR="00A87D1D">
        <w:rPr>
          <w:rFonts w:ascii="Times New Roman" w:hAnsi="Times New Roman" w:cs="Times New Roman"/>
          <w:color w:val="auto"/>
        </w:rPr>
        <w:t xml:space="preserve"> with just two spectral bands were able to identify and characterize cotton plants </w:t>
      </w:r>
      <w:r w:rsidR="00EC25F6">
        <w:rPr>
          <w:rFonts w:ascii="Times New Roman" w:hAnsi="Times New Roman" w:cs="Times New Roman"/>
          <w:color w:val="auto"/>
        </w:rPr>
        <w:t xml:space="preserve">infested with varying densities of TSSM. Also, we have reported earlier that the multispectral optical sensor </w:t>
      </w:r>
      <w:r w:rsidR="00AD058F">
        <w:rPr>
          <w:rFonts w:ascii="Times New Roman" w:hAnsi="Times New Roman" w:cs="Times New Roman"/>
          <w:color w:val="auto"/>
        </w:rPr>
        <w:t xml:space="preserve">not only </w:t>
      </w:r>
      <w:r w:rsidR="00EC25F6">
        <w:rPr>
          <w:rFonts w:ascii="Times New Roman" w:hAnsi="Times New Roman" w:cs="Times New Roman"/>
          <w:color w:val="auto"/>
        </w:rPr>
        <w:t>effectively separated cotton plants infested with widely varying density categories of TSSM</w:t>
      </w:r>
      <w:r w:rsidR="00AD058F">
        <w:rPr>
          <w:rFonts w:ascii="Times New Roman" w:hAnsi="Times New Roman" w:cs="Times New Roman"/>
          <w:color w:val="auto"/>
        </w:rPr>
        <w:t xml:space="preserve">, but also showed that </w:t>
      </w:r>
      <w:proofErr w:type="spellStart"/>
      <w:r w:rsidR="00AD058F">
        <w:rPr>
          <w:rFonts w:ascii="Times New Roman" w:hAnsi="Times New Roman" w:cs="Times New Roman"/>
          <w:color w:val="auto"/>
        </w:rPr>
        <w:t>spiromesifen</w:t>
      </w:r>
      <w:proofErr w:type="spellEnd"/>
      <w:r w:rsidR="00AD058F">
        <w:rPr>
          <w:rFonts w:ascii="Times New Roman" w:hAnsi="Times New Roman" w:cs="Times New Roman"/>
          <w:color w:val="auto"/>
        </w:rPr>
        <w:t xml:space="preserve"> was more effective than </w:t>
      </w:r>
      <w:proofErr w:type="spellStart"/>
      <w:r w:rsidR="00AD058F">
        <w:rPr>
          <w:rFonts w:ascii="Times New Roman" w:hAnsi="Times New Roman" w:cs="Times New Roman"/>
          <w:color w:val="auto"/>
        </w:rPr>
        <w:t>abamectin</w:t>
      </w:r>
      <w:proofErr w:type="spellEnd"/>
      <w:r w:rsidR="00AD058F">
        <w:rPr>
          <w:rFonts w:ascii="Times New Roman" w:hAnsi="Times New Roman" w:cs="Times New Roman"/>
          <w:color w:val="auto"/>
        </w:rPr>
        <w:t xml:space="preserve"> in controlling TSSM in early season cotton </w:t>
      </w:r>
      <w:r w:rsidR="00A11893">
        <w:rPr>
          <w:rFonts w:ascii="Times New Roman" w:hAnsi="Times New Roman" w:cs="Times New Roman"/>
          <w:color w:val="auto"/>
        </w:rPr>
        <w:t xml:space="preserve">in the greenhouse </w:t>
      </w:r>
      <w:r w:rsidR="00AD058F">
        <w:rPr>
          <w:rFonts w:ascii="Times New Roman" w:hAnsi="Times New Roman" w:cs="Times New Roman"/>
          <w:color w:val="auto"/>
        </w:rPr>
        <w:t>at on</w:t>
      </w:r>
      <w:r w:rsidR="00D76C90">
        <w:rPr>
          <w:rFonts w:ascii="Times New Roman" w:hAnsi="Times New Roman" w:cs="Times New Roman"/>
          <w:color w:val="auto"/>
        </w:rPr>
        <w:t>e</w:t>
      </w:r>
      <w:r w:rsidR="00AD058F">
        <w:rPr>
          <w:rFonts w:ascii="Times New Roman" w:hAnsi="Times New Roman" w:cs="Times New Roman"/>
          <w:color w:val="auto"/>
        </w:rPr>
        <w:t xml:space="preserve">-half rate of the lowest label rate </w:t>
      </w:r>
      <w:r w:rsidR="00AD058F">
        <w:rPr>
          <w:rFonts w:ascii="Times New Roman" w:hAnsi="Times New Roman" w:cs="Times New Roman"/>
          <w:color w:val="auto"/>
        </w:rPr>
        <w:fldChar w:fldCharType="begin"/>
      </w:r>
      <w:r w:rsidR="007E189D">
        <w:rPr>
          <w:rFonts w:ascii="Times New Roman" w:hAnsi="Times New Roman" w:cs="Times New Roman"/>
          <w:color w:val="auto"/>
        </w:rPr>
        <w:instrText xml:space="preserve"> ADDIN EN.CITE &lt;EndNote&gt;&lt;Cite&gt;&lt;Author&gt;Martin&lt;/Author&gt;&lt;Year&gt;2015&lt;/Year&gt;&lt;RecNum&gt;1214&lt;/RecNum&gt;&lt;DisplayText&gt;&lt;style face="superscript"&gt;23&lt;/style&gt;&lt;/DisplayText&gt;&lt;record&gt;&lt;rec-number&gt;1214&lt;/rec-number&gt;&lt;foreign-keys&gt;&lt;key app="EN" db-id="a9ad2x508pzvwqex9flvadaaz2zrs2f2d0ea" timestamp="1463777050"&gt;1214&lt;/key&gt;&lt;/foreign-keys&gt;&lt;ref-type name="Journal Article"&gt;17&lt;/ref-type&gt;&lt;contributors&gt;&lt;authors&gt;&lt;author&gt;Martin, Daniel E&lt;/author&gt;&lt;author&gt;Latheef, Mohamed A&lt;/author&gt;&lt;author&gt;López, Juan D&lt;/author&gt;&lt;/authors&gt;&lt;/contributors&gt;&lt;titles&gt;&lt;title&gt;Evaluation of selected acaricides against twospotted spider mite (Acari: Tetranychidae) on greenhouse cotton using multispectral data&lt;/title&gt;&lt;secondary-title&gt;Experimental and Applied Acarology&lt;/secondary-title&gt;&lt;/titles&gt;&lt;periodical&gt;&lt;full-title&gt;Experimental and Applied Acarology&lt;/full-title&gt;&lt;abbr-1&gt;Exp. Appl. Acarol.&lt;/abbr-1&gt;&lt;abbr-2&gt;Exp Appl Acarol&lt;/abbr-2&gt;&lt;/periodical&gt;&lt;pages&gt;227-245&lt;/pages&gt;&lt;volume&gt;66&lt;/volume&gt;&lt;number&gt;2&lt;/number&gt;&lt;dates&gt;&lt;year&gt;2015&lt;/year&gt;&lt;/dates&gt;&lt;isbn&gt;0168-8162&lt;/isbn&gt;&lt;urls&gt;&lt;/urls&gt;&lt;/record&gt;&lt;/Cite&gt;&lt;/EndNote&gt;</w:instrText>
      </w:r>
      <w:r w:rsidR="00AD058F">
        <w:rPr>
          <w:rFonts w:ascii="Times New Roman" w:hAnsi="Times New Roman" w:cs="Times New Roman"/>
          <w:color w:val="auto"/>
        </w:rPr>
        <w:fldChar w:fldCharType="separate"/>
      </w:r>
      <w:r w:rsidR="007E189D" w:rsidRPr="007E189D">
        <w:rPr>
          <w:rFonts w:ascii="Times New Roman" w:hAnsi="Times New Roman" w:cs="Times New Roman"/>
          <w:noProof/>
          <w:color w:val="auto"/>
          <w:vertAlign w:val="superscript"/>
        </w:rPr>
        <w:t>23</w:t>
      </w:r>
      <w:r w:rsidR="00AD058F">
        <w:rPr>
          <w:rFonts w:ascii="Times New Roman" w:hAnsi="Times New Roman" w:cs="Times New Roman"/>
          <w:color w:val="auto"/>
        </w:rPr>
        <w:fldChar w:fldCharType="end"/>
      </w:r>
      <w:r w:rsidR="00AD058F">
        <w:rPr>
          <w:rFonts w:ascii="Times New Roman" w:hAnsi="Times New Roman" w:cs="Times New Roman"/>
          <w:color w:val="auto"/>
        </w:rPr>
        <w:t>.</w:t>
      </w:r>
      <w:r w:rsidR="00A96C58">
        <w:rPr>
          <w:rFonts w:ascii="Times New Roman" w:hAnsi="Times New Roman" w:cs="Times New Roman"/>
          <w:color w:val="auto"/>
        </w:rPr>
        <w:t xml:space="preserve"> </w:t>
      </w:r>
      <w:r w:rsidRPr="00AF5DB1">
        <w:rPr>
          <w:rFonts w:ascii="Times New Roman" w:hAnsi="Times New Roman" w:cs="Times New Roman"/>
          <w:color w:val="auto"/>
        </w:rPr>
        <w:t xml:space="preserve"> </w:t>
      </w:r>
    </w:p>
    <w:p w14:paraId="2C39E0D5" w14:textId="77777777" w:rsidR="00D76C90" w:rsidRDefault="00D76C90" w:rsidP="00DC54D1">
      <w:pPr>
        <w:rPr>
          <w:rFonts w:ascii="Times New Roman" w:hAnsi="Times New Roman" w:cs="Times New Roman"/>
          <w:color w:val="auto"/>
        </w:rPr>
      </w:pPr>
    </w:p>
    <w:p w14:paraId="7B04671B" w14:textId="1B76E91E" w:rsidR="00814C7F" w:rsidRPr="00AF5DB1" w:rsidRDefault="00814C7F" w:rsidP="00DC54D1">
      <w:pPr>
        <w:rPr>
          <w:rFonts w:ascii="Times New Roman" w:hAnsi="Times New Roman"/>
          <w:color w:val="auto"/>
        </w:rPr>
      </w:pPr>
      <w:r w:rsidRPr="00AF5DB1">
        <w:rPr>
          <w:rFonts w:ascii="Times New Roman" w:hAnsi="Times New Roman" w:cs="Times New Roman"/>
          <w:color w:val="auto"/>
        </w:rPr>
        <w:t xml:space="preserve">The multispectral optical sensor could be mounted on a mobile research platform and the reflectance values could be obtained from the treated areas of the vegetation canopies without human subjectivity. </w:t>
      </w:r>
      <w:proofErr w:type="spellStart"/>
      <w:r w:rsidR="005C44EC">
        <w:rPr>
          <w:rFonts w:ascii="Times New Roman" w:hAnsi="Times New Roman" w:cs="Times New Roman"/>
          <w:color w:val="auto"/>
        </w:rPr>
        <w:t>Acaricidal</w:t>
      </w:r>
      <w:proofErr w:type="spellEnd"/>
      <w:r w:rsidR="005C44EC">
        <w:rPr>
          <w:rFonts w:ascii="Times New Roman" w:hAnsi="Times New Roman" w:cs="Times New Roman"/>
          <w:color w:val="auto"/>
        </w:rPr>
        <w:t xml:space="preserve"> efficacy data can thus be obtained</w:t>
      </w:r>
      <w:r w:rsidR="000B6426">
        <w:rPr>
          <w:rFonts w:ascii="Times New Roman" w:hAnsi="Times New Roman" w:cs="Times New Roman"/>
          <w:color w:val="auto"/>
        </w:rPr>
        <w:t xml:space="preserve"> </w:t>
      </w:r>
      <w:r w:rsidR="00E65020">
        <w:rPr>
          <w:rFonts w:ascii="Times New Roman" w:hAnsi="Times New Roman" w:cs="Times New Roman"/>
          <w:color w:val="auto"/>
        </w:rPr>
        <w:t>without much human labor</w:t>
      </w:r>
      <w:r w:rsidR="002046BF">
        <w:rPr>
          <w:rFonts w:ascii="Times New Roman" w:hAnsi="Times New Roman" w:cs="Times New Roman"/>
          <w:color w:val="auto"/>
        </w:rPr>
        <w:t xml:space="preserve">. </w:t>
      </w:r>
      <w:r w:rsidRPr="00AF5DB1">
        <w:rPr>
          <w:rFonts w:ascii="Times New Roman" w:hAnsi="Times New Roman" w:cs="Times New Roman"/>
          <w:color w:val="auto"/>
        </w:rPr>
        <w:t>The NDVI data can be easily uploaded to the computer and analyzed using commercial statistical software. A GPS receiver also can be mounted onto the mobile platform to collect the GPS coordinates in order to generate a damage map of the field. Using multispectral reflectance signatures from the plant canopy, the multispectral optical sensor provides a rapid and cost effective means of identifying and quantifying plant stress. Moreover, a much larger area of the field can be covered in less time with higher spatial resolution of plant canopy compared to conventional field scouting.</w:t>
      </w:r>
      <w:r w:rsidR="0083450D">
        <w:rPr>
          <w:rFonts w:ascii="Times New Roman" w:hAnsi="Times New Roman" w:cs="Times New Roman"/>
          <w:color w:val="auto"/>
        </w:rPr>
        <w:t xml:space="preserve"> It is important to remember that the threshold damage level for TSSM on cotton is variable from region to region in the United States. </w:t>
      </w:r>
      <w:r w:rsidR="00FD3E9F">
        <w:rPr>
          <w:rFonts w:ascii="Times New Roman" w:hAnsi="Times New Roman" w:cs="Times New Roman"/>
          <w:color w:val="auto"/>
        </w:rPr>
        <w:t xml:space="preserve">For example, TSSM damage would be higher in an arid environment such as in California compared to the </w:t>
      </w:r>
      <w:proofErr w:type="spellStart"/>
      <w:r w:rsidR="00FD3E9F">
        <w:rPr>
          <w:rFonts w:ascii="Times New Roman" w:hAnsi="Times New Roman" w:cs="Times New Roman"/>
          <w:color w:val="auto"/>
        </w:rPr>
        <w:t>Midsouth</w:t>
      </w:r>
      <w:proofErr w:type="spellEnd"/>
      <w:r w:rsidR="00FD3E9F">
        <w:rPr>
          <w:rFonts w:ascii="Times New Roman" w:hAnsi="Times New Roman" w:cs="Times New Roman"/>
          <w:color w:val="auto"/>
        </w:rPr>
        <w:t xml:space="preserve"> region where rainfall and high humidity often prevail </w:t>
      </w:r>
      <w:r w:rsidR="00FD3E9F">
        <w:rPr>
          <w:rFonts w:ascii="Times New Roman" w:hAnsi="Times New Roman" w:cs="Times New Roman"/>
          <w:color w:val="auto"/>
        </w:rPr>
        <w:fldChar w:fldCharType="begin"/>
      </w:r>
      <w:r w:rsidR="007E189D">
        <w:rPr>
          <w:rFonts w:ascii="Times New Roman" w:hAnsi="Times New Roman" w:cs="Times New Roman"/>
          <w:color w:val="auto"/>
        </w:rPr>
        <w:instrText xml:space="preserve"> ADDIN EN.CITE &lt;EndNote&gt;&lt;Cite&gt;&lt;Author&gt;Boudreaux&lt;/Author&gt;&lt;Year&gt;1958&lt;/Year&gt;&lt;RecNum&gt;1210&lt;/RecNum&gt;&lt;DisplayText&gt;&lt;style face="superscript"&gt;24&lt;/style&gt;&lt;/DisplayText&gt;&lt;record&gt;&lt;rec-number&gt;1210&lt;/rec-number&gt;&lt;foreign-keys&gt;&lt;key app="EN" db-id="a9ad2x508pzvwqex9flvadaaz2zrs2f2d0ea" timestamp="1463759905"&gt;1210&lt;/key&gt;&lt;/foreign-keys&gt;&lt;ref-type name="Journal Article"&gt;17&lt;/ref-type&gt;&lt;contributors&gt;&lt;authors&gt;&lt;author&gt;Boudreaux, H Bruce&lt;/author&gt;&lt;/authors&gt;&lt;/contributors&gt;&lt;titles&gt;&lt;title&gt;The effect of relative humidity on egg-laying, hatching, and survival in various spider mites&lt;/title&gt;&lt;secondary-title&gt;Journal of Insect Physiology&lt;/secondary-title&gt;&lt;/titles&gt;&lt;periodical&gt;&lt;full-title&gt;Journal of Insect Physiology&lt;/full-title&gt;&lt;abbr-1&gt;J. Insect Physiol.&lt;/abbr-1&gt;&lt;abbr-2&gt;J Insect Physiol&lt;/abbr-2&gt;&lt;/periodical&gt;&lt;pages&gt;65-72&lt;/pages&gt;&lt;volume&gt;2&lt;/volume&gt;&lt;number&gt;1&lt;/number&gt;&lt;dates&gt;&lt;year&gt;1958&lt;/year&gt;&lt;/dates&gt;&lt;isbn&gt;0022-1910&lt;/isbn&gt;&lt;urls&gt;&lt;/urls&gt;&lt;/record&gt;&lt;/Cite&gt;&lt;/EndNote&gt;</w:instrText>
      </w:r>
      <w:r w:rsidR="00FD3E9F">
        <w:rPr>
          <w:rFonts w:ascii="Times New Roman" w:hAnsi="Times New Roman" w:cs="Times New Roman"/>
          <w:color w:val="auto"/>
        </w:rPr>
        <w:fldChar w:fldCharType="separate"/>
      </w:r>
      <w:r w:rsidR="007E189D" w:rsidRPr="007E189D">
        <w:rPr>
          <w:rFonts w:ascii="Times New Roman" w:hAnsi="Times New Roman" w:cs="Times New Roman"/>
          <w:noProof/>
          <w:color w:val="auto"/>
          <w:vertAlign w:val="superscript"/>
        </w:rPr>
        <w:t>24</w:t>
      </w:r>
      <w:r w:rsidR="00FD3E9F">
        <w:rPr>
          <w:rFonts w:ascii="Times New Roman" w:hAnsi="Times New Roman" w:cs="Times New Roman"/>
          <w:color w:val="auto"/>
        </w:rPr>
        <w:fldChar w:fldCharType="end"/>
      </w:r>
      <w:r w:rsidR="00FD3E9F">
        <w:rPr>
          <w:rFonts w:ascii="Times New Roman" w:hAnsi="Times New Roman" w:cs="Times New Roman"/>
          <w:color w:val="auto"/>
        </w:rPr>
        <w:t xml:space="preserve">. Therefore, yield loss due to TSSM damage will be variable and so is the damage threshold. However, reports from Mississippi, Arkansas and Tennessee reveal </w:t>
      </w:r>
      <w:r w:rsidR="00C02AE8">
        <w:rPr>
          <w:rFonts w:ascii="Times New Roman" w:hAnsi="Times New Roman" w:cs="Times New Roman"/>
          <w:color w:val="auto"/>
        </w:rPr>
        <w:t>that the threshold level for TSSM on cotton appears to be when 30 to 50% of the plants are infested and populations are actively increasing</w:t>
      </w:r>
      <w:r w:rsidR="00B43016">
        <w:rPr>
          <w:rFonts w:ascii="Times New Roman" w:hAnsi="Times New Roman" w:cs="Times New Roman"/>
          <w:color w:val="auto"/>
        </w:rPr>
        <w:fldChar w:fldCharType="begin"/>
      </w:r>
      <w:r w:rsidR="0075676F">
        <w:rPr>
          <w:rFonts w:ascii="Times New Roman" w:hAnsi="Times New Roman" w:cs="Times New Roman"/>
          <w:color w:val="auto"/>
        </w:rPr>
        <w:instrText xml:space="preserve"> ADDIN EN.CITE &lt;EndNote&gt;&lt;Cite&gt;&lt;Author&gt;Gore&lt;/Author&gt;&lt;Year&gt;2013&lt;/Year&gt;&lt;RecNum&gt;582&lt;/RecNum&gt;&lt;DisplayText&gt;&lt;style face="superscript"&gt;5&lt;/style&gt;&lt;/DisplayText&gt;&lt;record&gt;&lt;rec-number&gt;582&lt;/rec-number&gt;&lt;foreign-keys&gt;&lt;key app="EN" db-id="a9ad2x508pzvwqex9flvadaaz2zrs2f2d0ea" timestamp="1408478532"&gt;582&lt;/key&gt;&lt;/foreign-keys&gt;&lt;ref-type name="Journal Article"&gt;17&lt;/ref-type&gt;&lt;contributors&gt;&lt;authors&gt;&lt;author&gt;Gore, J&lt;/author&gt;&lt;author&gt;Cook, D R&lt;/author&gt;&lt;author&gt;Catchot, A L&lt;/author&gt;&lt;author&gt;Musser, F R&lt;/author&gt;&lt;author&gt;Stewart, S D&lt;/author&gt;&lt;author&gt;Leonard, B R&lt;/author&gt;&lt;author&gt;Lorenz, G&lt;/author&gt;&lt;author&gt;Studebaker, G&lt;/author&gt;&lt;author&gt;Akin, A S&lt;/author&gt;&lt;author&gt;Tindall, K V&lt;/author&gt;&lt;author&gt;Jackson, R E&lt;/author&gt;&lt;/authors&gt;&lt;/contributors&gt;&lt;titles&gt;&lt;title&gt;Impact of two-spotted spider mite (Acari: Tetranychidae) infestation timing on cotton yields&lt;/title&gt;&lt;secondary-title&gt;Journal of Cotton Science&lt;/secondary-title&gt;&lt;/titles&gt;&lt;periodical&gt;&lt;full-title&gt;Journal of Cotton Science&lt;/full-title&gt;&lt;/periodical&gt;&lt;pages&gt;34-39&lt;/pages&gt;&lt;volume&gt;17&lt;/volume&gt;&lt;dates&gt;&lt;year&gt;2013&lt;/year&gt;&lt;/dates&gt;&lt;urls&gt;&lt;/urls&gt;&lt;/record&gt;&lt;/Cite&gt;&lt;/EndNote&gt;</w:instrText>
      </w:r>
      <w:r w:rsidR="00B43016">
        <w:rPr>
          <w:rFonts w:ascii="Times New Roman" w:hAnsi="Times New Roman" w:cs="Times New Roman"/>
          <w:color w:val="auto"/>
        </w:rPr>
        <w:fldChar w:fldCharType="separate"/>
      </w:r>
      <w:r w:rsidR="009D094B" w:rsidRPr="009D094B">
        <w:rPr>
          <w:rFonts w:ascii="Times New Roman" w:hAnsi="Times New Roman" w:cs="Times New Roman"/>
          <w:noProof/>
          <w:color w:val="auto"/>
          <w:vertAlign w:val="superscript"/>
        </w:rPr>
        <w:t>5</w:t>
      </w:r>
      <w:r w:rsidR="00B43016">
        <w:rPr>
          <w:rFonts w:ascii="Times New Roman" w:hAnsi="Times New Roman" w:cs="Times New Roman"/>
          <w:color w:val="auto"/>
        </w:rPr>
        <w:fldChar w:fldCharType="end"/>
      </w:r>
      <w:r w:rsidR="00B43016">
        <w:rPr>
          <w:rFonts w:ascii="Times New Roman" w:hAnsi="Times New Roman" w:cs="Times New Roman"/>
          <w:color w:val="auto"/>
        </w:rPr>
        <w:t>.</w:t>
      </w:r>
      <w:r w:rsidR="00D87B3B">
        <w:rPr>
          <w:rFonts w:ascii="Times New Roman" w:hAnsi="Times New Roman" w:cs="Times New Roman"/>
          <w:color w:val="auto"/>
        </w:rPr>
        <w:t xml:space="preserve"> </w:t>
      </w:r>
      <w:r w:rsidR="00FD3E9F">
        <w:rPr>
          <w:rFonts w:ascii="Times New Roman" w:hAnsi="Times New Roman" w:cs="Times New Roman"/>
          <w:color w:val="auto"/>
        </w:rPr>
        <w:t xml:space="preserve"> </w:t>
      </w:r>
      <w:r w:rsidR="00BD0215">
        <w:rPr>
          <w:rFonts w:ascii="Times New Roman" w:hAnsi="Times New Roman" w:cs="Times New Roman"/>
          <w:color w:val="auto"/>
        </w:rPr>
        <w:t xml:space="preserve">Furthermore, field grown plants are exposed to multiple stresses including water stresses and </w:t>
      </w:r>
      <w:r w:rsidR="00DE0205">
        <w:rPr>
          <w:rFonts w:ascii="Times New Roman" w:hAnsi="Times New Roman" w:cs="Times New Roman"/>
          <w:color w:val="auto"/>
        </w:rPr>
        <w:t xml:space="preserve">feeding of arthropod </w:t>
      </w:r>
      <w:r w:rsidR="00224E8C">
        <w:rPr>
          <w:rFonts w:ascii="Times New Roman" w:hAnsi="Times New Roman" w:cs="Times New Roman"/>
          <w:color w:val="auto"/>
        </w:rPr>
        <w:t>herbivores and the interactions between these activities can substantially reduce plant productivity</w:t>
      </w:r>
      <w:r w:rsidR="008675F3">
        <w:rPr>
          <w:rFonts w:ascii="Times New Roman" w:hAnsi="Times New Roman" w:cs="Times New Roman"/>
          <w:color w:val="auto"/>
        </w:rPr>
        <w:t xml:space="preserve"> and </w:t>
      </w:r>
      <w:r w:rsidR="00BD0F0C">
        <w:rPr>
          <w:rFonts w:ascii="Times New Roman" w:hAnsi="Times New Roman" w:cs="Times New Roman"/>
          <w:color w:val="auto"/>
        </w:rPr>
        <w:t>are likely to influence damage threshold</w:t>
      </w:r>
      <w:r w:rsidR="00224E8C">
        <w:rPr>
          <w:rFonts w:ascii="Times New Roman" w:hAnsi="Times New Roman" w:cs="Times New Roman"/>
          <w:color w:val="auto"/>
        </w:rPr>
        <w:t xml:space="preserve">. </w:t>
      </w:r>
      <w:r w:rsidR="000A04C0">
        <w:rPr>
          <w:rFonts w:ascii="Times New Roman" w:hAnsi="Times New Roman" w:cs="Times New Roman"/>
          <w:color w:val="auto"/>
        </w:rPr>
        <w:t xml:space="preserve">The TSSM can reduce </w:t>
      </w:r>
      <w:proofErr w:type="spellStart"/>
      <w:r w:rsidR="000A04C0">
        <w:rPr>
          <w:rFonts w:ascii="Times New Roman" w:hAnsi="Times New Roman" w:cs="Times New Roman"/>
          <w:color w:val="auto"/>
        </w:rPr>
        <w:t>stomatal</w:t>
      </w:r>
      <w:proofErr w:type="spellEnd"/>
      <w:r w:rsidR="000A04C0">
        <w:rPr>
          <w:rFonts w:ascii="Times New Roman" w:hAnsi="Times New Roman" w:cs="Times New Roman"/>
          <w:color w:val="auto"/>
        </w:rPr>
        <w:t xml:space="preserve"> conductance, photosynthesis and transpiration rate </w:t>
      </w:r>
      <w:r w:rsidR="00244D22">
        <w:rPr>
          <w:rFonts w:ascii="Times New Roman" w:hAnsi="Times New Roman" w:cs="Times New Roman"/>
          <w:color w:val="auto"/>
        </w:rPr>
        <w:t>in cotton</w:t>
      </w:r>
      <w:r w:rsidR="00244D22">
        <w:rPr>
          <w:rFonts w:ascii="Times New Roman" w:hAnsi="Times New Roman" w:cs="Times New Roman"/>
          <w:color w:val="auto"/>
        </w:rPr>
        <w:fldChar w:fldCharType="begin"/>
      </w:r>
      <w:r w:rsidR="007E189D">
        <w:rPr>
          <w:rFonts w:ascii="Times New Roman" w:hAnsi="Times New Roman" w:cs="Times New Roman"/>
          <w:color w:val="auto"/>
        </w:rPr>
        <w:instrText xml:space="preserve"> ADDIN EN.CITE &lt;EndNote&gt;&lt;Cite&gt;&lt;Author&gt;Bondada&lt;/Author&gt;&lt;Year&gt;1995&lt;/Year&gt;&lt;RecNum&gt;600&lt;/RecNum&gt;&lt;DisplayText&gt;&lt;style face="superscript"&gt;25&lt;/style&gt;&lt;/DisplayText&gt;&lt;record&gt;&lt;rec-number&gt;600&lt;/rec-number&gt;&lt;foreign-keys&gt;&lt;key app="EN" db-id="a9ad2x508pzvwqex9flvadaaz2zrs2f2d0ea" timestamp="1408567972"&gt;600&lt;/key&gt;&lt;/foreign-keys&gt;&lt;ref-type name="Journal Article"&gt;17&lt;/ref-type&gt;&lt;contributors&gt;&lt;authors&gt;&lt;author&gt;Bondada, BR&lt;/author&gt;&lt;author&gt;Oosterhuis, DM&lt;/author&gt;&lt;author&gt;Tugwell, NP&lt;/author&gt;&lt;author&gt;Kim, KS&lt;/author&gt;&lt;/authors&gt;&lt;/contributors&gt;&lt;titles&gt;&lt;title&gt;&lt;style face="normal" font="default" size="100%"&gt;Physiological and cytological studies of two spotted spider mite, &lt;/style&gt;&lt;style face="italic" font="default" size="100%"&gt;Tetranychus urticae&lt;/style&gt;&lt;style face="normal" font="default" size="100%"&gt; K., injury in cotton&lt;/style&gt;&lt;/title&gt;&lt;secondary-title&gt;Southwestern Entomologist&lt;/secondary-title&gt;&lt;/titles&gt;&lt;periodical&gt;&lt;full-title&gt;Southwestern Entomologist&lt;/full-title&gt;&lt;abbr-1&gt;Southwest. Entomol.&lt;/abbr-1&gt;&lt;abbr-2&gt;Southwest Entomol&lt;/abbr-2&gt;&lt;/periodical&gt;&lt;pages&gt;171-180&lt;/pages&gt;&lt;volume&gt;20&lt;/volume&gt;&lt;number&gt;2&lt;/number&gt;&lt;dates&gt;&lt;year&gt;1995&lt;/year&gt;&lt;/dates&gt;&lt;isbn&gt;0147-1724&lt;/isbn&gt;&lt;urls&gt;&lt;/urls&gt;&lt;/record&gt;&lt;/Cite&gt;&lt;/EndNote&gt;</w:instrText>
      </w:r>
      <w:r w:rsidR="00244D22">
        <w:rPr>
          <w:rFonts w:ascii="Times New Roman" w:hAnsi="Times New Roman" w:cs="Times New Roman"/>
          <w:color w:val="auto"/>
        </w:rPr>
        <w:fldChar w:fldCharType="separate"/>
      </w:r>
      <w:r w:rsidR="007E189D" w:rsidRPr="007E189D">
        <w:rPr>
          <w:rFonts w:ascii="Times New Roman" w:hAnsi="Times New Roman" w:cs="Times New Roman"/>
          <w:noProof/>
          <w:color w:val="auto"/>
          <w:vertAlign w:val="superscript"/>
        </w:rPr>
        <w:t>25</w:t>
      </w:r>
      <w:r w:rsidR="00244D22">
        <w:rPr>
          <w:rFonts w:ascii="Times New Roman" w:hAnsi="Times New Roman" w:cs="Times New Roman"/>
          <w:color w:val="auto"/>
        </w:rPr>
        <w:fldChar w:fldCharType="end"/>
      </w:r>
      <w:r w:rsidR="00244D22">
        <w:rPr>
          <w:rFonts w:ascii="Times New Roman" w:hAnsi="Times New Roman" w:cs="Times New Roman"/>
          <w:color w:val="auto"/>
        </w:rPr>
        <w:t xml:space="preserve">. </w:t>
      </w:r>
      <w:r w:rsidR="00FB3908">
        <w:rPr>
          <w:rFonts w:ascii="Times New Roman" w:hAnsi="Times New Roman" w:cs="Times New Roman"/>
          <w:color w:val="auto"/>
        </w:rPr>
        <w:t xml:space="preserve">Plants grown in the greenhouse are influenced by UV light radiation and it does significantly influence </w:t>
      </w:r>
      <w:proofErr w:type="spellStart"/>
      <w:r w:rsidR="00FB3908">
        <w:rPr>
          <w:rFonts w:ascii="Times New Roman" w:hAnsi="Times New Roman" w:cs="Times New Roman"/>
          <w:color w:val="auto"/>
        </w:rPr>
        <w:t>stomatal</w:t>
      </w:r>
      <w:proofErr w:type="spellEnd"/>
      <w:r w:rsidR="00FB3908">
        <w:rPr>
          <w:rFonts w:ascii="Times New Roman" w:hAnsi="Times New Roman" w:cs="Times New Roman"/>
          <w:color w:val="auto"/>
        </w:rPr>
        <w:t xml:space="preserve"> function, photosynthesis and canopy morphology</w:t>
      </w:r>
      <w:r w:rsidR="00073A42">
        <w:rPr>
          <w:rFonts w:ascii="Times New Roman" w:hAnsi="Times New Roman" w:cs="Times New Roman"/>
          <w:color w:val="auto"/>
        </w:rPr>
        <w:fldChar w:fldCharType="begin"/>
      </w:r>
      <w:r w:rsidR="007E189D">
        <w:rPr>
          <w:rFonts w:ascii="Times New Roman" w:hAnsi="Times New Roman" w:cs="Times New Roman"/>
          <w:color w:val="auto"/>
        </w:rPr>
        <w:instrText xml:space="preserve"> ADDIN EN.CITE &lt;EndNote&gt;&lt;Cite&gt;&lt;Author&gt;Teramura&lt;/Author&gt;&lt;Year&gt;1983&lt;/Year&gt;&lt;RecNum&gt;1227&lt;/RecNum&gt;&lt;DisplayText&gt;&lt;style face="superscript"&gt;26,27&lt;/style&gt;&lt;/DisplayText&gt;&lt;record&gt;&lt;rec-number&gt;1227&lt;/rec-number&gt;&lt;foreign-keys&gt;&lt;key app="EN" db-id="a9ad2x508pzvwqex9flvadaaz2zrs2f2d0ea" timestamp="1464274448"&gt;1227&lt;/key&gt;&lt;/foreign-keys&gt;&lt;ref-type name="Journal Article"&gt;17&lt;/ref-type&gt;&lt;contributors&gt;&lt;authors&gt;&lt;author&gt;Teramura, Alan H&lt;/author&gt;&lt;/authors&gt;&lt;/contributors&gt;&lt;titles&gt;&lt;title&gt;Effects of ultraviolet B radiation on the growth and yield of crop plants&lt;/title&gt;&lt;secondary-title&gt;Physiologia Plantarum&lt;/secondary-title&gt;&lt;/titles&gt;&lt;periodical&gt;&lt;full-title&gt;Physiologia Plantarum&lt;/full-title&gt;&lt;abbr-1&gt;Physiol. Plant.&lt;/abbr-1&gt;&lt;abbr-2&gt;Physiol Plant&lt;/abbr-2&gt;&lt;/periodical&gt;&lt;pages&gt;415-427&lt;/pages&gt;&lt;volume&gt;58&lt;/volume&gt;&lt;number&gt;3&lt;/number&gt;&lt;dates&gt;&lt;year&gt;1983&lt;/year&gt;&lt;/dates&gt;&lt;isbn&gt;1399-3054&lt;/isbn&gt;&lt;urls&gt;&lt;/urls&gt;&lt;/record&gt;&lt;/Cite&gt;&lt;Cite&gt;&lt;Author&gt;Teramura&lt;/Author&gt;&lt;Year&gt;1994&lt;/Year&gt;&lt;RecNum&gt;1228&lt;/RecNum&gt;&lt;record&gt;&lt;rec-number&gt;1228&lt;/rec-number&gt;&lt;foreign-keys&gt;&lt;key app="EN" db-id="a9ad2x508pzvwqex9flvadaaz2zrs2f2d0ea" timestamp="1464274485"&gt;1228&lt;/key&gt;&lt;/foreign-keys&gt;&lt;ref-type name="Journal Article"&gt;17&lt;/ref-type&gt;&lt;contributors&gt;&lt;authors&gt;&lt;author&gt;Teramura, Alan H&lt;/author&gt;&lt;author&gt;Sullivan, Joe H&lt;/author&gt;&lt;/authors&gt;&lt;/contributors&gt;&lt;titles&gt;&lt;title&gt;Effects of UV-B radiation on photosynthesis and growth of terrestrial plants&lt;/title&gt;&lt;secondary-title&gt;Photosynthesis Research&lt;/secondary-title&gt;&lt;/titles&gt;&lt;periodical&gt;&lt;full-title&gt;Photosynthesis Research&lt;/full-title&gt;&lt;abbr-1&gt;Photosynthesis Res.&lt;/abbr-1&gt;&lt;abbr-2&gt;Photosynthesis Res&lt;/abbr-2&gt;&lt;/periodical&gt;&lt;pages&gt;463-473&lt;/pages&gt;&lt;volume&gt;39&lt;/volume&gt;&lt;number&gt;3&lt;/number&gt;&lt;dates&gt;&lt;year&gt;1994&lt;/year&gt;&lt;/dates&gt;&lt;isbn&gt;0166-8595&lt;/isbn&gt;&lt;urls&gt;&lt;/urls&gt;&lt;/record&gt;&lt;/Cite&gt;&lt;/EndNote&gt;</w:instrText>
      </w:r>
      <w:r w:rsidR="00073A42">
        <w:rPr>
          <w:rFonts w:ascii="Times New Roman" w:hAnsi="Times New Roman" w:cs="Times New Roman"/>
          <w:color w:val="auto"/>
        </w:rPr>
        <w:fldChar w:fldCharType="separate"/>
      </w:r>
      <w:r w:rsidR="007E189D" w:rsidRPr="007E189D">
        <w:rPr>
          <w:rFonts w:ascii="Times New Roman" w:hAnsi="Times New Roman" w:cs="Times New Roman"/>
          <w:noProof/>
          <w:color w:val="auto"/>
          <w:vertAlign w:val="superscript"/>
        </w:rPr>
        <w:t>26,27</w:t>
      </w:r>
      <w:r w:rsidR="00073A42">
        <w:rPr>
          <w:rFonts w:ascii="Times New Roman" w:hAnsi="Times New Roman" w:cs="Times New Roman"/>
          <w:color w:val="auto"/>
        </w:rPr>
        <w:fldChar w:fldCharType="end"/>
      </w:r>
      <w:r w:rsidR="00E027BD">
        <w:rPr>
          <w:rFonts w:ascii="Times New Roman" w:hAnsi="Times New Roman" w:cs="Times New Roman"/>
          <w:color w:val="auto"/>
        </w:rPr>
        <w:t xml:space="preserve"> and could probably </w:t>
      </w:r>
      <w:r w:rsidR="008F4B9E">
        <w:rPr>
          <w:rFonts w:ascii="Times New Roman" w:hAnsi="Times New Roman" w:cs="Times New Roman"/>
          <w:color w:val="auto"/>
        </w:rPr>
        <w:t>have an additive effect on plant stress</w:t>
      </w:r>
      <w:r w:rsidR="00073A42">
        <w:rPr>
          <w:rFonts w:ascii="Times New Roman" w:hAnsi="Times New Roman" w:cs="Times New Roman"/>
          <w:color w:val="auto"/>
        </w:rPr>
        <w:t xml:space="preserve">. However, </w:t>
      </w:r>
      <w:r w:rsidR="00DE0205">
        <w:rPr>
          <w:rFonts w:ascii="Times New Roman" w:hAnsi="Times New Roman" w:cs="Times New Roman"/>
          <w:color w:val="auto"/>
        </w:rPr>
        <w:t xml:space="preserve">TSSM </w:t>
      </w:r>
      <w:r w:rsidR="00073A42">
        <w:rPr>
          <w:rFonts w:ascii="Times New Roman" w:hAnsi="Times New Roman" w:cs="Times New Roman"/>
          <w:color w:val="auto"/>
        </w:rPr>
        <w:t xml:space="preserve">is capable of </w:t>
      </w:r>
      <w:r w:rsidR="00DE0205">
        <w:rPr>
          <w:rFonts w:ascii="Times New Roman" w:hAnsi="Times New Roman" w:cs="Times New Roman"/>
          <w:color w:val="auto"/>
        </w:rPr>
        <w:t>avoid</w:t>
      </w:r>
      <w:r w:rsidR="00073A42">
        <w:rPr>
          <w:rFonts w:ascii="Times New Roman" w:hAnsi="Times New Roman" w:cs="Times New Roman"/>
          <w:color w:val="auto"/>
        </w:rPr>
        <w:t>ing</w:t>
      </w:r>
      <w:r w:rsidR="00DE0205">
        <w:rPr>
          <w:rFonts w:ascii="Times New Roman" w:hAnsi="Times New Roman" w:cs="Times New Roman"/>
          <w:color w:val="auto"/>
        </w:rPr>
        <w:t xml:space="preserve"> UV radi</w:t>
      </w:r>
      <w:r w:rsidR="001D62D8">
        <w:rPr>
          <w:rFonts w:ascii="Times New Roman" w:hAnsi="Times New Roman" w:cs="Times New Roman"/>
          <w:color w:val="auto"/>
        </w:rPr>
        <w:t>a</w:t>
      </w:r>
      <w:r w:rsidR="00DE0205">
        <w:rPr>
          <w:rFonts w:ascii="Times New Roman" w:hAnsi="Times New Roman" w:cs="Times New Roman"/>
          <w:color w:val="auto"/>
        </w:rPr>
        <w:t xml:space="preserve">tion by </w:t>
      </w:r>
      <w:r w:rsidR="001D62D8">
        <w:rPr>
          <w:rFonts w:ascii="Times New Roman" w:hAnsi="Times New Roman" w:cs="Times New Roman"/>
          <w:color w:val="auto"/>
        </w:rPr>
        <w:t xml:space="preserve">having access to habitat </w:t>
      </w:r>
      <w:r w:rsidR="0007654D">
        <w:rPr>
          <w:rFonts w:ascii="Times New Roman" w:hAnsi="Times New Roman" w:cs="Times New Roman"/>
          <w:color w:val="auto"/>
        </w:rPr>
        <w:t xml:space="preserve">protected from solar radiation </w:t>
      </w:r>
      <w:r w:rsidR="00DE0205">
        <w:rPr>
          <w:rFonts w:ascii="Times New Roman" w:hAnsi="Times New Roman" w:cs="Times New Roman"/>
          <w:color w:val="auto"/>
        </w:rPr>
        <w:t>on the lower surface of the plant canopy</w:t>
      </w:r>
      <w:r w:rsidR="000B57F0">
        <w:rPr>
          <w:rFonts w:ascii="Times New Roman" w:hAnsi="Times New Roman" w:cs="Times New Roman"/>
          <w:color w:val="auto"/>
        </w:rPr>
        <w:fldChar w:fldCharType="begin">
          <w:fldData xml:space="preserve">PEVuZE5vdGU+PENpdGU+PEF1dGhvcj5PaHRzdWthPC9BdXRob3I+PFllYXI+MjAwOTwvWWVhcj48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</w:fldData>
        </w:fldChar>
      </w:r>
      <w:r w:rsidR="007E189D">
        <w:rPr>
          <w:rFonts w:ascii="Times New Roman" w:hAnsi="Times New Roman" w:cs="Times New Roman"/>
          <w:color w:val="auto"/>
        </w:rPr>
        <w:instrText xml:space="preserve"> ADDIN EN.CITE </w:instrText>
      </w:r>
      <w:r w:rsidR="007E189D">
        <w:rPr>
          <w:rFonts w:ascii="Times New Roman" w:hAnsi="Times New Roman" w:cs="Times New Roman"/>
          <w:color w:val="auto"/>
        </w:rPr>
        <w:fldChar w:fldCharType="begin">
          <w:fldData xml:space="preserve">PEVuZE5vdGU+PENpdGU+PEF1dGhvcj5PaHRzdWthPC9BdXRob3I+PFllYXI+MjAwOTwvWWVhcj48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</w:fldData>
        </w:fldChar>
      </w:r>
      <w:r w:rsidR="007E189D">
        <w:rPr>
          <w:rFonts w:ascii="Times New Roman" w:hAnsi="Times New Roman" w:cs="Times New Roman"/>
          <w:color w:val="auto"/>
        </w:rPr>
        <w:instrText xml:space="preserve"> ADDIN EN.CITE.DATA </w:instrText>
      </w:r>
      <w:r w:rsidR="007E189D">
        <w:rPr>
          <w:rFonts w:ascii="Times New Roman" w:hAnsi="Times New Roman" w:cs="Times New Roman"/>
          <w:color w:val="auto"/>
        </w:rPr>
      </w:r>
      <w:r w:rsidR="007E189D">
        <w:rPr>
          <w:rFonts w:ascii="Times New Roman" w:hAnsi="Times New Roman" w:cs="Times New Roman"/>
          <w:color w:val="auto"/>
        </w:rPr>
        <w:fldChar w:fldCharType="end"/>
      </w:r>
      <w:r w:rsidR="000B57F0">
        <w:rPr>
          <w:rFonts w:ascii="Times New Roman" w:hAnsi="Times New Roman" w:cs="Times New Roman"/>
          <w:color w:val="auto"/>
        </w:rPr>
      </w:r>
      <w:r w:rsidR="000B57F0">
        <w:rPr>
          <w:rFonts w:ascii="Times New Roman" w:hAnsi="Times New Roman" w:cs="Times New Roman"/>
          <w:color w:val="auto"/>
        </w:rPr>
        <w:fldChar w:fldCharType="separate"/>
      </w:r>
      <w:r w:rsidR="007E189D" w:rsidRPr="007E189D">
        <w:rPr>
          <w:rFonts w:ascii="Times New Roman" w:hAnsi="Times New Roman" w:cs="Times New Roman"/>
          <w:noProof/>
          <w:color w:val="auto"/>
          <w:vertAlign w:val="superscript"/>
        </w:rPr>
        <w:t>28-30</w:t>
      </w:r>
      <w:r w:rsidR="000B57F0">
        <w:rPr>
          <w:rFonts w:ascii="Times New Roman" w:hAnsi="Times New Roman" w:cs="Times New Roman"/>
          <w:color w:val="auto"/>
        </w:rPr>
        <w:fldChar w:fldCharType="end"/>
      </w:r>
      <w:r w:rsidR="00C5566A">
        <w:rPr>
          <w:rFonts w:ascii="Times New Roman" w:hAnsi="Times New Roman" w:cs="Times New Roman"/>
          <w:color w:val="auto"/>
        </w:rPr>
        <w:t>, where it resides</w:t>
      </w:r>
      <w:r w:rsidR="00A01722">
        <w:rPr>
          <w:rFonts w:ascii="Times New Roman" w:hAnsi="Times New Roman" w:cs="Times New Roman"/>
          <w:color w:val="auto"/>
        </w:rPr>
        <w:t>.</w:t>
      </w:r>
      <w:r w:rsidR="00224E8C">
        <w:rPr>
          <w:rFonts w:ascii="Times New Roman" w:hAnsi="Times New Roman" w:cs="Times New Roman"/>
          <w:color w:val="auto"/>
        </w:rPr>
        <w:t xml:space="preserve"> </w:t>
      </w:r>
      <w:r w:rsidR="00FD3E9F">
        <w:rPr>
          <w:rFonts w:ascii="Times New Roman" w:hAnsi="Times New Roman" w:cs="Times New Roman"/>
          <w:color w:val="auto"/>
        </w:rPr>
        <w:t xml:space="preserve"> </w:t>
      </w:r>
      <w:r w:rsidR="0083450D">
        <w:rPr>
          <w:rFonts w:ascii="Times New Roman" w:hAnsi="Times New Roman" w:cs="Times New Roman"/>
          <w:color w:val="auto"/>
        </w:rPr>
        <w:t xml:space="preserve"> </w:t>
      </w:r>
      <w:r w:rsidRPr="00AF5DB1">
        <w:rPr>
          <w:rFonts w:ascii="Times New Roman" w:hAnsi="Times New Roman" w:cs="Times New Roman"/>
          <w:color w:val="auto"/>
        </w:rPr>
        <w:t xml:space="preserve"> </w:t>
      </w:r>
    </w:p>
    <w:p w14:paraId="3A40D052" w14:textId="77777777" w:rsidR="00814C7F" w:rsidRPr="00AF5DB1" w:rsidRDefault="00814C7F" w:rsidP="00DC54D1">
      <w:pPr>
        <w:pStyle w:val="Default"/>
        <w:rPr>
          <w:color w:val="auto"/>
          <w:szCs w:val="18"/>
        </w:rPr>
      </w:pPr>
    </w:p>
    <w:p w14:paraId="72F481A6" w14:textId="5B642E11" w:rsidR="00814C7F" w:rsidRDefault="00DC54D1" w:rsidP="00DC54D1">
      <w:pPr>
        <w:pStyle w:val="Default"/>
        <w:rPr>
          <w:color w:val="auto"/>
        </w:rPr>
      </w:pPr>
      <w:r w:rsidRPr="00AF5DB1">
        <w:rPr>
          <w:color w:val="auto"/>
          <w:szCs w:val="18"/>
        </w:rPr>
        <w:t>The h</w:t>
      </w:r>
      <w:r w:rsidR="00814C7F" w:rsidRPr="00AF5DB1">
        <w:rPr>
          <w:color w:val="auto"/>
          <w:szCs w:val="18"/>
        </w:rPr>
        <w:t>eight of the optical sensor above the target canopy and the orientation of the sensor relative to the target are important factors that affected significantly the reflectance values obtained by the multispectral optical sensor</w:t>
      </w:r>
      <w:r w:rsidR="006322CC">
        <w:rPr>
          <w:color w:val="auto"/>
          <w:szCs w:val="18"/>
        </w:rPr>
        <w:fldChar w:fldCharType="begin"/>
      </w:r>
      <w:r w:rsidR="007E189D">
        <w:rPr>
          <w:color w:val="auto"/>
          <w:szCs w:val="18"/>
        </w:rPr>
        <w:instrText xml:space="preserve"> ADDIN EN.CITE &lt;EndNote&gt;&lt;Cite&gt;&lt;Author&gt;Martin&lt;/Author&gt;&lt;Year&gt;2012&lt;/Year&gt;&lt;RecNum&gt;1216&lt;/RecNum&gt;&lt;DisplayText&gt;&lt;style face="superscript"&gt;31&lt;/style&gt;&lt;/DisplayText&gt;&lt;record&gt;&lt;rec-number&gt;1216&lt;/rec-number&gt;&lt;foreign-keys&gt;&lt;key app="EN" db-id="a9ad2x508pzvwqex9flvadaaz2zrs2f2d0ea" timestamp="1464030988"&gt;1216&lt;/key&gt;&lt;/foreign-keys&gt;&lt;ref-type name="Journal Article"&gt;17&lt;/ref-type&gt;&lt;contributors&gt;&lt;authors&gt;&lt;author&gt;Martin, Daniel E&lt;/author&gt;&lt;author&gt;López Jr, Juan D&lt;/author&gt;&lt;author&gt;Lan, Yubin&lt;/author&gt;&lt;/authors&gt;&lt;/contributors&gt;&lt;titles&gt;&lt;title&gt;Laboratory evaluation of the GreenSeeker handheld optical sensor to variations in orientation and height above canopy&lt;/title&gt;&lt;secondary-title&gt;International Journal of Agricultural and Biological Engineering&lt;/secondary-title&gt;&lt;/titles&gt;&lt;periodical&gt;&lt;full-title&gt;International Journal of Agricultural and Biological Engineering&lt;/full-title&gt;&lt;/periodical&gt;&lt;pages&gt;43-47&lt;/pages&gt;&lt;volume&gt;5&lt;/volume&gt;&lt;number&gt;1&lt;/number&gt;&lt;dates&gt;&lt;year&gt;2012&lt;/year&gt;&lt;/dates&gt;&lt;isbn&gt;1934-6352&lt;/isbn&gt;&lt;urls&gt;&lt;/urls&gt;&lt;/record&gt;&lt;/Cite&gt;&lt;/EndNote&gt;</w:instrText>
      </w:r>
      <w:r w:rsidR="006322CC">
        <w:rPr>
          <w:color w:val="auto"/>
          <w:szCs w:val="18"/>
        </w:rPr>
        <w:fldChar w:fldCharType="separate"/>
      </w:r>
      <w:r w:rsidR="007E189D" w:rsidRPr="007E189D">
        <w:rPr>
          <w:noProof/>
          <w:color w:val="auto"/>
          <w:szCs w:val="18"/>
          <w:vertAlign w:val="superscript"/>
        </w:rPr>
        <w:t>31</w:t>
      </w:r>
      <w:r w:rsidR="006322CC">
        <w:rPr>
          <w:color w:val="auto"/>
          <w:szCs w:val="18"/>
        </w:rPr>
        <w:fldChar w:fldCharType="end"/>
      </w:r>
      <w:r w:rsidR="00814C7F" w:rsidRPr="00AF5DB1">
        <w:rPr>
          <w:color w:val="auto"/>
          <w:szCs w:val="18"/>
        </w:rPr>
        <w:t>. For instance, when the mobile research platform traverses through a row crop field such as when cotton canopy is open, the sensor is likely to produce different results depending upon the orientation of the sensor, either parallel to or perpendicular to the row. It is also likely that soil and other background materials may greatly influence the sensor readings, especially when the sensor is oriented perpendicular to the row. In order to obtain maximum response from the sensor, the sensor head should be oriented in-line with and directly above the rows. Although orienting the light beam perpendicular to the rows is more likely to pick up background soil reflectance, this may be acceptable, however, when cotton canopy is closed with lush vegetation.  In addition, operators should follow manufacturer’s recommendations on an operating height range of 81 – 122 cm and orienting the sensor head in-line with the target to obtain maximum signal response.</w:t>
      </w:r>
      <w:r w:rsidR="00484E9E">
        <w:rPr>
          <w:color w:val="auto"/>
          <w:szCs w:val="18"/>
        </w:rPr>
        <w:t xml:space="preserve"> It is important to charge the </w:t>
      </w:r>
      <w:r w:rsidR="009E0418">
        <w:rPr>
          <w:color w:val="auto"/>
          <w:szCs w:val="18"/>
        </w:rPr>
        <w:t xml:space="preserve">sensor </w:t>
      </w:r>
      <w:r w:rsidR="00484E9E">
        <w:rPr>
          <w:color w:val="auto"/>
          <w:szCs w:val="18"/>
        </w:rPr>
        <w:t xml:space="preserve">battery before use or </w:t>
      </w:r>
      <w:r w:rsidR="00815022">
        <w:rPr>
          <w:color w:val="auto"/>
          <w:szCs w:val="18"/>
        </w:rPr>
        <w:t>it should be kept plugged in to avoid troubleshooting. Low battery level is likely to produce erroneous readings.</w:t>
      </w:r>
      <w:r w:rsidR="00406AA2" w:rsidRPr="00406AA2">
        <w:rPr>
          <w:color w:val="auto"/>
        </w:rPr>
        <w:t xml:space="preserve"> </w:t>
      </w:r>
    </w:p>
    <w:p w14:paraId="043EE01C" w14:textId="77777777" w:rsidR="009210EE" w:rsidRPr="00AF5DB1" w:rsidRDefault="009210EE" w:rsidP="00DC54D1">
      <w:pPr>
        <w:pStyle w:val="Default"/>
        <w:rPr>
          <w:color w:val="auto"/>
          <w:szCs w:val="18"/>
        </w:rPr>
      </w:pPr>
    </w:p>
    <w:p w14:paraId="7FEEE012" w14:textId="4A059F35" w:rsidR="006305D7" w:rsidRPr="00AF5DB1" w:rsidRDefault="006305D7" w:rsidP="00AF32EE">
      <w:pPr>
        <w:rPr>
          <w:rFonts w:ascii="Times New Roman" w:hAnsi="Times New Roman"/>
          <w:color w:val="auto"/>
        </w:rPr>
      </w:pPr>
      <w:r w:rsidRPr="00AF5DB1">
        <w:rPr>
          <w:rFonts w:ascii="Times New Roman" w:hAnsi="Times New Roman"/>
          <w:b/>
          <w:color w:val="auto"/>
        </w:rPr>
        <w:t>ACKNOWLEDGMENTS:</w:t>
      </w:r>
      <w:r w:rsidRPr="00AF5DB1">
        <w:rPr>
          <w:rFonts w:ascii="Times New Roman" w:hAnsi="Times New Roman"/>
          <w:color w:val="auto"/>
        </w:rPr>
        <w:t xml:space="preserve"> </w:t>
      </w:r>
    </w:p>
    <w:p w14:paraId="2D69CC28" w14:textId="05F6C990" w:rsidR="00ED16B9" w:rsidRPr="00AF5DB1" w:rsidRDefault="00ED16B9" w:rsidP="00AF32EE">
      <w:pPr>
        <w:rPr>
          <w:rFonts w:ascii="Times New Roman" w:eastAsiaTheme="minorHAnsi" w:hAnsi="Times New Roman" w:cs="Times New Roman"/>
          <w:color w:val="auto"/>
        </w:rPr>
      </w:pPr>
      <w:r w:rsidRPr="00AF5DB1">
        <w:rPr>
          <w:rFonts w:ascii="Times New Roman" w:eastAsiaTheme="minorHAnsi" w:hAnsi="Times New Roman" w:cs="Times New Roman"/>
          <w:color w:val="auto"/>
        </w:rPr>
        <w:t xml:space="preserve">We appreciate the assistance of Chris Parker who </w:t>
      </w:r>
      <w:r w:rsidR="006E3AE6" w:rsidRPr="00AF5DB1">
        <w:rPr>
          <w:rFonts w:ascii="Times New Roman" w:eastAsiaTheme="minorHAnsi" w:hAnsi="Times New Roman" w:cs="Times New Roman"/>
          <w:color w:val="auto"/>
        </w:rPr>
        <w:t>daily scanned the plants</w:t>
      </w:r>
      <w:r w:rsidRPr="00AF5DB1">
        <w:rPr>
          <w:rFonts w:ascii="Times New Roman" w:eastAsiaTheme="minorHAnsi" w:hAnsi="Times New Roman" w:cs="Times New Roman"/>
          <w:color w:val="auto"/>
        </w:rPr>
        <w:t xml:space="preserve"> and Curtis Hubbard who maintained the plants in the greenhouse. </w:t>
      </w:r>
    </w:p>
    <w:p w14:paraId="77A2D662" w14:textId="77777777" w:rsidR="00B205B5" w:rsidRPr="00AF5DB1" w:rsidRDefault="00B205B5" w:rsidP="00AF32EE">
      <w:pPr>
        <w:rPr>
          <w:rFonts w:ascii="Times New Roman" w:eastAsiaTheme="minorHAnsi" w:hAnsi="Times New Roman" w:cs="Times New Roman"/>
          <w:color w:val="auto"/>
        </w:rPr>
      </w:pPr>
    </w:p>
    <w:p w14:paraId="0CBAD311" w14:textId="1F08C0B8" w:rsidR="006305D7" w:rsidRPr="00AF5DB1" w:rsidRDefault="006305D7" w:rsidP="00AF32EE">
      <w:pPr>
        <w:rPr>
          <w:rFonts w:ascii="Times New Roman" w:hAnsi="Times New Roman"/>
          <w:b/>
          <w:color w:val="auto"/>
        </w:rPr>
      </w:pPr>
      <w:r w:rsidRPr="00AF5DB1">
        <w:rPr>
          <w:rFonts w:ascii="Times New Roman" w:hAnsi="Times New Roman"/>
          <w:b/>
          <w:color w:val="auto"/>
        </w:rPr>
        <w:t xml:space="preserve">DISCLOSURES: </w:t>
      </w:r>
    </w:p>
    <w:p w14:paraId="18283A35" w14:textId="670F578E" w:rsidR="00043605" w:rsidRPr="00AF5DB1" w:rsidRDefault="00043605" w:rsidP="00AF32EE">
      <w:pPr>
        <w:rPr>
          <w:rFonts w:ascii="Times New Roman" w:hAnsi="Times New Roman"/>
          <w:color w:val="auto"/>
        </w:rPr>
      </w:pPr>
      <w:r w:rsidRPr="00AF5DB1">
        <w:rPr>
          <w:rFonts w:ascii="Times New Roman" w:hAnsi="Times New Roman"/>
          <w:color w:val="auto"/>
        </w:rPr>
        <w:t>The authors have nothing to disclose.</w:t>
      </w:r>
    </w:p>
    <w:p w14:paraId="50147CD8" w14:textId="77777777" w:rsidR="000E4643" w:rsidRPr="00AF5DB1" w:rsidRDefault="000E4643" w:rsidP="00AF32EE">
      <w:pPr>
        <w:widowControl/>
        <w:autoSpaceDE/>
        <w:autoSpaceDN/>
        <w:adjustRightInd/>
        <w:jc w:val="left"/>
        <w:rPr>
          <w:rFonts w:ascii="Times New Roman" w:hAnsi="Times New Roman"/>
          <w:b/>
          <w:color w:val="auto"/>
        </w:rPr>
      </w:pPr>
    </w:p>
    <w:p w14:paraId="1806DE5B" w14:textId="7B0A4A20" w:rsidR="00C8798D" w:rsidRPr="00C8798D" w:rsidRDefault="006132FD" w:rsidP="001B585B">
      <w:pPr>
        <w:rPr>
          <w:rFonts w:ascii="Times New Roman" w:hAnsi="Times New Roman" w:cs="Times New Roman"/>
          <w:color w:val="auto"/>
        </w:rPr>
      </w:pPr>
      <w:r w:rsidRPr="00AF5DB1">
        <w:rPr>
          <w:rFonts w:ascii="Times New Roman" w:hAnsi="Times New Roman"/>
          <w:b/>
          <w:color w:val="auto"/>
        </w:rPr>
        <w:t>REFERENCES</w:t>
      </w:r>
      <w:r w:rsidR="00A01B75" w:rsidRPr="00AF5DB1">
        <w:rPr>
          <w:rFonts w:ascii="Times New Roman" w:hAnsi="Times New Roman" w:cs="Times New Roman"/>
          <w:b/>
          <w:color w:val="auto"/>
        </w:rPr>
        <w:t>:</w:t>
      </w:r>
    </w:p>
    <w:p w14:paraId="7058E791" w14:textId="77777777" w:rsidR="00C8798D" w:rsidRDefault="00C8798D" w:rsidP="001B585B">
      <w:pPr>
        <w:rPr>
          <w:rFonts w:ascii="Times New Roman" w:hAnsi="Times New Roman"/>
          <w:color w:val="auto"/>
        </w:rPr>
      </w:pPr>
    </w:p>
    <w:p w14:paraId="6922F447" w14:textId="77777777" w:rsidR="007E189D" w:rsidRPr="007E189D" w:rsidRDefault="00C8798D" w:rsidP="007E189D">
      <w:pPr>
        <w:pStyle w:val="EndNoteBibliography"/>
        <w:ind w:left="720" w:hanging="720"/>
        <w:rPr>
          <w:rFonts w:ascii="Times New Roman" w:hAnsi="Times New Roman" w:cs="Times New Roman"/>
        </w:rPr>
      </w:pPr>
      <w:r>
        <w:rPr>
          <w:rFonts w:ascii="Times New Roman" w:hAnsi="Times New Roman"/>
          <w:color w:val="auto"/>
        </w:rPr>
        <w:fldChar w:fldCharType="begin"/>
      </w:r>
      <w:r>
        <w:rPr>
          <w:rFonts w:ascii="Times New Roman" w:hAnsi="Times New Roman"/>
          <w:color w:val="auto"/>
        </w:rPr>
        <w:instrText xml:space="preserve"> ADDIN EN.REFLIST </w:instrText>
      </w:r>
      <w:r>
        <w:rPr>
          <w:rFonts w:ascii="Times New Roman" w:hAnsi="Times New Roman"/>
          <w:color w:val="auto"/>
        </w:rPr>
        <w:fldChar w:fldCharType="separate"/>
      </w:r>
      <w:r w:rsidR="007E189D" w:rsidRPr="007E189D">
        <w:t>1</w:t>
      </w:r>
      <w:r w:rsidR="007E189D" w:rsidRPr="007E189D">
        <w:tab/>
      </w:r>
      <w:r w:rsidR="007E189D" w:rsidRPr="007E189D">
        <w:rPr>
          <w:rFonts w:ascii="Times New Roman" w:hAnsi="Times New Roman" w:cs="Times New Roman"/>
        </w:rPr>
        <w:t xml:space="preserve">Hoy, M. A. </w:t>
      </w:r>
      <w:r w:rsidR="007E189D" w:rsidRPr="007E189D">
        <w:rPr>
          <w:rFonts w:ascii="Times New Roman" w:hAnsi="Times New Roman" w:cs="Times New Roman"/>
          <w:i/>
        </w:rPr>
        <w:t>Agricultural acarology: Introduction to integrated mite management</w:t>
      </w:r>
      <w:r w:rsidR="007E189D" w:rsidRPr="007E189D">
        <w:rPr>
          <w:rFonts w:ascii="Times New Roman" w:hAnsi="Times New Roman" w:cs="Times New Roman"/>
        </w:rPr>
        <w:t>. Vol. 7 (CRC Press, 2011).</w:t>
      </w:r>
    </w:p>
    <w:p w14:paraId="59494D8F" w14:textId="77777777" w:rsidR="007E189D" w:rsidRPr="007E189D" w:rsidRDefault="007E189D" w:rsidP="007E189D">
      <w:pPr>
        <w:pStyle w:val="EndNoteBibliography"/>
        <w:ind w:left="720" w:hanging="720"/>
        <w:rPr>
          <w:rFonts w:ascii="Times New Roman" w:hAnsi="Times New Roman" w:cs="Times New Roman"/>
        </w:rPr>
      </w:pPr>
      <w:r w:rsidRPr="007E189D">
        <w:t>2</w:t>
      </w:r>
      <w:r w:rsidRPr="007E189D">
        <w:tab/>
      </w:r>
      <w:r w:rsidRPr="007E189D">
        <w:rPr>
          <w:rFonts w:ascii="Times New Roman" w:hAnsi="Times New Roman" w:cs="Times New Roman"/>
        </w:rPr>
        <w:t xml:space="preserve">Jeppson, L. R., Keifer, H. H. &amp; Baker, E. W. </w:t>
      </w:r>
      <w:r w:rsidRPr="007E189D">
        <w:rPr>
          <w:rFonts w:ascii="Times New Roman" w:hAnsi="Times New Roman" w:cs="Times New Roman"/>
          <w:i/>
        </w:rPr>
        <w:t>Mites injurious to economic plants</w:t>
      </w:r>
      <w:r w:rsidRPr="007E189D">
        <w:rPr>
          <w:rFonts w:ascii="Times New Roman" w:hAnsi="Times New Roman" w:cs="Times New Roman"/>
        </w:rPr>
        <w:t>.  (Univ of California Press, 1975).</w:t>
      </w:r>
    </w:p>
    <w:p w14:paraId="2E445104" w14:textId="77777777" w:rsidR="007E189D" w:rsidRPr="007E189D" w:rsidRDefault="007E189D" w:rsidP="007E189D">
      <w:pPr>
        <w:pStyle w:val="EndNoteBibliography"/>
        <w:ind w:left="720" w:hanging="720"/>
        <w:rPr>
          <w:rFonts w:ascii="Times New Roman" w:hAnsi="Times New Roman" w:cs="Times New Roman"/>
        </w:rPr>
      </w:pPr>
      <w:r w:rsidRPr="007E189D">
        <w:t>3</w:t>
      </w:r>
      <w:r w:rsidRPr="007E189D">
        <w:tab/>
      </w:r>
      <w:r w:rsidRPr="007E189D">
        <w:rPr>
          <w:rFonts w:ascii="Times New Roman" w:hAnsi="Times New Roman" w:cs="Times New Roman"/>
        </w:rPr>
        <w:t>Brandenburg, R. &amp; Kennedy, G. Ecological and agricultural considerations in the management of twospotted spider mite (</w:t>
      </w:r>
      <w:r w:rsidRPr="007E189D">
        <w:rPr>
          <w:rFonts w:ascii="Times New Roman" w:hAnsi="Times New Roman" w:cs="Times New Roman"/>
          <w:i/>
        </w:rPr>
        <w:t>Tetranychus urticae</w:t>
      </w:r>
      <w:r w:rsidRPr="007E189D">
        <w:rPr>
          <w:rFonts w:ascii="Times New Roman" w:hAnsi="Times New Roman" w:cs="Times New Roman"/>
        </w:rPr>
        <w:t xml:space="preserve"> Koch). </w:t>
      </w:r>
      <w:r w:rsidRPr="007E189D">
        <w:rPr>
          <w:rFonts w:ascii="Times New Roman" w:hAnsi="Times New Roman" w:cs="Times New Roman"/>
          <w:i/>
        </w:rPr>
        <w:t>Agric. Zool. Rev.</w:t>
      </w:r>
      <w:r w:rsidRPr="007E189D">
        <w:rPr>
          <w:rFonts w:ascii="Times New Roman" w:hAnsi="Times New Roman" w:cs="Times New Roman"/>
        </w:rPr>
        <w:t xml:space="preserve"> </w:t>
      </w:r>
      <w:r w:rsidRPr="007E189D">
        <w:rPr>
          <w:rFonts w:ascii="Times New Roman" w:hAnsi="Times New Roman" w:cs="Times New Roman"/>
          <w:b/>
        </w:rPr>
        <w:t>2</w:t>
      </w:r>
      <w:r w:rsidRPr="007E189D">
        <w:rPr>
          <w:rFonts w:ascii="Times New Roman" w:hAnsi="Times New Roman" w:cs="Times New Roman"/>
        </w:rPr>
        <w:t xml:space="preserve"> 185-236 (1987).</w:t>
      </w:r>
    </w:p>
    <w:p w14:paraId="6F688A3E" w14:textId="77777777" w:rsidR="007E189D" w:rsidRPr="007E189D" w:rsidRDefault="007E189D" w:rsidP="007E189D">
      <w:pPr>
        <w:pStyle w:val="EndNoteBibliography"/>
        <w:ind w:left="720" w:hanging="720"/>
        <w:rPr>
          <w:rFonts w:ascii="Times New Roman" w:hAnsi="Times New Roman" w:cs="Times New Roman"/>
        </w:rPr>
      </w:pPr>
      <w:r w:rsidRPr="007E189D">
        <w:t>4</w:t>
      </w:r>
      <w:r w:rsidRPr="007E189D">
        <w:tab/>
      </w:r>
      <w:r w:rsidRPr="007E189D">
        <w:rPr>
          <w:rFonts w:ascii="Times New Roman" w:hAnsi="Times New Roman" w:cs="Times New Roman"/>
        </w:rPr>
        <w:t xml:space="preserve">Saito, Y. The concept of "life types" in Tetranychinae. An attempt to classify the spinning behaviour of Tetranychinae. </w:t>
      </w:r>
      <w:r w:rsidRPr="007E189D">
        <w:rPr>
          <w:rFonts w:ascii="Times New Roman" w:hAnsi="Times New Roman" w:cs="Times New Roman"/>
          <w:i/>
        </w:rPr>
        <w:t>Acarologia.</w:t>
      </w:r>
      <w:r w:rsidRPr="007E189D">
        <w:rPr>
          <w:rFonts w:ascii="Times New Roman" w:hAnsi="Times New Roman" w:cs="Times New Roman"/>
        </w:rPr>
        <w:t xml:space="preserve"> </w:t>
      </w:r>
      <w:r w:rsidRPr="007E189D">
        <w:rPr>
          <w:rFonts w:ascii="Times New Roman" w:hAnsi="Times New Roman" w:cs="Times New Roman"/>
          <w:b/>
        </w:rPr>
        <w:t>24</w:t>
      </w:r>
      <w:r w:rsidRPr="007E189D">
        <w:rPr>
          <w:rFonts w:ascii="Times New Roman" w:hAnsi="Times New Roman" w:cs="Times New Roman"/>
        </w:rPr>
        <w:t xml:space="preserve"> (4), 377-391 (1983).</w:t>
      </w:r>
    </w:p>
    <w:p w14:paraId="5DC0F27D" w14:textId="77777777" w:rsidR="007E189D" w:rsidRPr="007E189D" w:rsidRDefault="007E189D" w:rsidP="007E189D">
      <w:pPr>
        <w:pStyle w:val="EndNoteBibliography"/>
        <w:ind w:left="720" w:hanging="720"/>
        <w:rPr>
          <w:rFonts w:ascii="Times New Roman" w:hAnsi="Times New Roman" w:cs="Times New Roman"/>
        </w:rPr>
      </w:pPr>
      <w:r w:rsidRPr="007E189D">
        <w:t>5</w:t>
      </w:r>
      <w:r w:rsidRPr="007E189D">
        <w:tab/>
      </w:r>
      <w:r w:rsidRPr="007E189D">
        <w:rPr>
          <w:rFonts w:ascii="Times New Roman" w:hAnsi="Times New Roman" w:cs="Times New Roman"/>
        </w:rPr>
        <w:t>Gore, J.</w:t>
      </w:r>
      <w:r w:rsidRPr="007E189D">
        <w:rPr>
          <w:rFonts w:ascii="Times New Roman" w:hAnsi="Times New Roman" w:cs="Times New Roman"/>
          <w:i/>
        </w:rPr>
        <w:t xml:space="preserve"> et al.</w:t>
      </w:r>
      <w:r w:rsidRPr="007E189D">
        <w:rPr>
          <w:rFonts w:ascii="Times New Roman" w:hAnsi="Times New Roman" w:cs="Times New Roman"/>
        </w:rPr>
        <w:t xml:space="preserve"> Impact of two-spotted spider mite (Acari: Tetranychidae) infestation timing on cotton yields. </w:t>
      </w:r>
      <w:r w:rsidRPr="007E189D">
        <w:rPr>
          <w:rFonts w:ascii="Times New Roman" w:hAnsi="Times New Roman" w:cs="Times New Roman"/>
          <w:i/>
        </w:rPr>
        <w:t>Journal of Cotton Science.</w:t>
      </w:r>
      <w:r w:rsidRPr="007E189D">
        <w:rPr>
          <w:rFonts w:ascii="Times New Roman" w:hAnsi="Times New Roman" w:cs="Times New Roman"/>
        </w:rPr>
        <w:t xml:space="preserve"> </w:t>
      </w:r>
      <w:r w:rsidRPr="007E189D">
        <w:rPr>
          <w:rFonts w:ascii="Times New Roman" w:hAnsi="Times New Roman" w:cs="Times New Roman"/>
          <w:b/>
        </w:rPr>
        <w:t>17</w:t>
      </w:r>
      <w:r w:rsidRPr="007E189D">
        <w:rPr>
          <w:rFonts w:ascii="Times New Roman" w:hAnsi="Times New Roman" w:cs="Times New Roman"/>
        </w:rPr>
        <w:t xml:space="preserve"> 34-39 (2013).</w:t>
      </w:r>
    </w:p>
    <w:p w14:paraId="092291FF" w14:textId="77777777" w:rsidR="007E189D" w:rsidRPr="007E189D" w:rsidRDefault="007E189D" w:rsidP="007E189D">
      <w:pPr>
        <w:pStyle w:val="EndNoteBibliography"/>
        <w:ind w:left="720" w:hanging="720"/>
        <w:rPr>
          <w:rFonts w:ascii="Times New Roman" w:hAnsi="Times New Roman" w:cs="Times New Roman"/>
        </w:rPr>
      </w:pPr>
      <w:r w:rsidRPr="007E189D">
        <w:t>6</w:t>
      </w:r>
      <w:r w:rsidRPr="007E189D">
        <w:tab/>
      </w:r>
      <w:r w:rsidRPr="007E189D">
        <w:rPr>
          <w:rFonts w:ascii="Times New Roman" w:hAnsi="Times New Roman" w:cs="Times New Roman"/>
        </w:rPr>
        <w:t xml:space="preserve">Adamczyk, J. J., Jr. &amp; Lorenz, G. M. in </w:t>
      </w:r>
      <w:r w:rsidRPr="007E189D">
        <w:rPr>
          <w:rFonts w:ascii="Times New Roman" w:hAnsi="Times New Roman" w:cs="Times New Roman"/>
          <w:i/>
        </w:rPr>
        <w:t>Beltwide Cotton Conference.</w:t>
      </w:r>
      <w:r w:rsidRPr="007E189D">
        <w:rPr>
          <w:rFonts w:ascii="Times New Roman" w:hAnsi="Times New Roman" w:cs="Times New Roman"/>
        </w:rPr>
        <w:t xml:space="preserve">  981-1000 (National Cotton Council, Memphis, TN).</w:t>
      </w:r>
    </w:p>
    <w:p w14:paraId="6BAB0323" w14:textId="77777777" w:rsidR="007E189D" w:rsidRPr="007E189D" w:rsidRDefault="007E189D" w:rsidP="007E189D">
      <w:pPr>
        <w:pStyle w:val="EndNoteBibliography"/>
        <w:ind w:left="720" w:hanging="720"/>
        <w:rPr>
          <w:rFonts w:ascii="Times New Roman" w:hAnsi="Times New Roman" w:cs="Times New Roman"/>
        </w:rPr>
      </w:pPr>
      <w:r w:rsidRPr="007E189D">
        <w:t>7</w:t>
      </w:r>
      <w:r w:rsidRPr="007E189D">
        <w:tab/>
      </w:r>
      <w:r w:rsidRPr="007E189D">
        <w:rPr>
          <w:rFonts w:ascii="Times New Roman" w:hAnsi="Times New Roman" w:cs="Times New Roman"/>
        </w:rPr>
        <w:t xml:space="preserve">Williams, M. R. in </w:t>
      </w:r>
      <w:r w:rsidRPr="007E189D">
        <w:rPr>
          <w:rFonts w:ascii="Times New Roman" w:hAnsi="Times New Roman" w:cs="Times New Roman"/>
          <w:i/>
        </w:rPr>
        <w:t>Beltwide Cotton Conference.</w:t>
      </w:r>
      <w:r w:rsidRPr="007E189D">
        <w:rPr>
          <w:rFonts w:ascii="Times New Roman" w:hAnsi="Times New Roman" w:cs="Times New Roman"/>
        </w:rPr>
        <w:t xml:space="preserve">  1013-1057 (National Cotton Council, Memphis, TN).</w:t>
      </w:r>
    </w:p>
    <w:p w14:paraId="2AC3AE26" w14:textId="77777777" w:rsidR="007E189D" w:rsidRPr="007E189D" w:rsidRDefault="007E189D" w:rsidP="007E189D">
      <w:pPr>
        <w:pStyle w:val="EndNoteBibliography"/>
        <w:ind w:left="720" w:hanging="720"/>
        <w:rPr>
          <w:rFonts w:ascii="Times New Roman" w:hAnsi="Times New Roman" w:cs="Times New Roman"/>
        </w:rPr>
      </w:pPr>
      <w:r w:rsidRPr="007E189D">
        <w:t>8</w:t>
      </w:r>
      <w:r w:rsidRPr="007E189D">
        <w:tab/>
      </w:r>
      <w:r w:rsidRPr="007E189D">
        <w:rPr>
          <w:rFonts w:ascii="Times New Roman" w:hAnsi="Times New Roman" w:cs="Times New Roman"/>
        </w:rPr>
        <w:t xml:space="preserve">Van Leeuwen, T., Vontas, J., Tsagkarakou, A., Dermauw, W. &amp; Tirry, L. Acaricide resistance mechanisms in the two-spotted spider mite, </w:t>
      </w:r>
      <w:r w:rsidRPr="007E189D">
        <w:rPr>
          <w:rFonts w:ascii="Times New Roman" w:hAnsi="Times New Roman" w:cs="Times New Roman"/>
          <w:i/>
        </w:rPr>
        <w:t>Tetranychus urticae</w:t>
      </w:r>
      <w:r w:rsidRPr="007E189D">
        <w:rPr>
          <w:rFonts w:ascii="Times New Roman" w:hAnsi="Times New Roman" w:cs="Times New Roman"/>
        </w:rPr>
        <w:t xml:space="preserve"> and other important Acari: A review. </w:t>
      </w:r>
      <w:r w:rsidRPr="007E189D">
        <w:rPr>
          <w:rFonts w:ascii="Times New Roman" w:hAnsi="Times New Roman" w:cs="Times New Roman"/>
          <w:i/>
        </w:rPr>
        <w:t>Insect Biochem Mol Biol.</w:t>
      </w:r>
      <w:r w:rsidRPr="007E189D">
        <w:rPr>
          <w:rFonts w:ascii="Times New Roman" w:hAnsi="Times New Roman" w:cs="Times New Roman"/>
        </w:rPr>
        <w:t xml:space="preserve"> </w:t>
      </w:r>
      <w:r w:rsidRPr="007E189D">
        <w:rPr>
          <w:rFonts w:ascii="Times New Roman" w:hAnsi="Times New Roman" w:cs="Times New Roman"/>
          <w:b/>
        </w:rPr>
        <w:t>40</w:t>
      </w:r>
      <w:r w:rsidRPr="007E189D">
        <w:rPr>
          <w:rFonts w:ascii="Times New Roman" w:hAnsi="Times New Roman" w:cs="Times New Roman"/>
        </w:rPr>
        <w:t xml:space="preserve"> (8), 563-572 (2010).</w:t>
      </w:r>
    </w:p>
    <w:p w14:paraId="088D2BED" w14:textId="77777777" w:rsidR="007E189D" w:rsidRPr="007E189D" w:rsidRDefault="007E189D" w:rsidP="007E189D">
      <w:pPr>
        <w:pStyle w:val="EndNoteBibliography"/>
        <w:ind w:left="720" w:hanging="720"/>
        <w:rPr>
          <w:rFonts w:ascii="Times New Roman" w:hAnsi="Times New Roman" w:cs="Times New Roman"/>
        </w:rPr>
      </w:pPr>
      <w:r w:rsidRPr="007E189D">
        <w:t>9</w:t>
      </w:r>
      <w:r w:rsidRPr="007E189D">
        <w:tab/>
      </w:r>
      <w:r w:rsidRPr="007E189D">
        <w:rPr>
          <w:rFonts w:ascii="Times New Roman" w:hAnsi="Times New Roman" w:cs="Times New Roman"/>
        </w:rPr>
        <w:t xml:space="preserve">Wilson, L. &amp; Morton, R. Seasonal abundance and distribution of </w:t>
      </w:r>
      <w:r w:rsidRPr="007E189D">
        <w:rPr>
          <w:rFonts w:ascii="Times New Roman" w:hAnsi="Times New Roman" w:cs="Times New Roman"/>
          <w:i/>
        </w:rPr>
        <w:t>Tetranychus urticae</w:t>
      </w:r>
      <w:r w:rsidRPr="007E189D">
        <w:rPr>
          <w:rFonts w:ascii="Times New Roman" w:hAnsi="Times New Roman" w:cs="Times New Roman"/>
        </w:rPr>
        <w:t xml:space="preserve"> (Acari: Tetranychidae), the two spotted spider mite, on cotton in Australia and implications for management. </w:t>
      </w:r>
      <w:r w:rsidRPr="007E189D">
        <w:rPr>
          <w:rFonts w:ascii="Times New Roman" w:hAnsi="Times New Roman" w:cs="Times New Roman"/>
          <w:i/>
        </w:rPr>
        <w:t>Bull Entomol Res.</w:t>
      </w:r>
      <w:r w:rsidRPr="007E189D">
        <w:rPr>
          <w:rFonts w:ascii="Times New Roman" w:hAnsi="Times New Roman" w:cs="Times New Roman"/>
        </w:rPr>
        <w:t xml:space="preserve"> </w:t>
      </w:r>
      <w:r w:rsidRPr="007E189D">
        <w:rPr>
          <w:rFonts w:ascii="Times New Roman" w:hAnsi="Times New Roman" w:cs="Times New Roman"/>
          <w:b/>
        </w:rPr>
        <w:t>83</w:t>
      </w:r>
      <w:r w:rsidRPr="007E189D">
        <w:rPr>
          <w:rFonts w:ascii="Times New Roman" w:hAnsi="Times New Roman" w:cs="Times New Roman"/>
        </w:rPr>
        <w:t xml:space="preserve"> (02), 291-303 (1993).</w:t>
      </w:r>
    </w:p>
    <w:p w14:paraId="5EEE09C0" w14:textId="77777777" w:rsidR="007E189D" w:rsidRPr="007E189D" w:rsidRDefault="007E189D" w:rsidP="007E189D">
      <w:pPr>
        <w:pStyle w:val="EndNoteBibliography"/>
        <w:ind w:left="720" w:hanging="720"/>
        <w:rPr>
          <w:rFonts w:ascii="Times New Roman" w:hAnsi="Times New Roman" w:cs="Times New Roman"/>
        </w:rPr>
      </w:pPr>
      <w:r w:rsidRPr="007E189D">
        <w:t>10</w:t>
      </w:r>
      <w:r w:rsidRPr="007E189D">
        <w:tab/>
      </w:r>
      <w:r w:rsidRPr="007E189D">
        <w:rPr>
          <w:rFonts w:ascii="Times New Roman" w:hAnsi="Times New Roman" w:cs="Times New Roman"/>
        </w:rPr>
        <w:t xml:space="preserve">Fernandez, F., Gepts, P. &amp; Lopez, M. </w:t>
      </w:r>
      <w:r w:rsidRPr="007E189D">
        <w:rPr>
          <w:rFonts w:ascii="Times New Roman" w:hAnsi="Times New Roman" w:cs="Times New Roman"/>
          <w:i/>
        </w:rPr>
        <w:t>Stage of development of the common bean plant</w:t>
      </w:r>
      <w:r w:rsidRPr="007E189D">
        <w:rPr>
          <w:rFonts w:ascii="Times New Roman" w:hAnsi="Times New Roman" w:cs="Times New Roman"/>
        </w:rPr>
        <w:t>. Communication Information Support Unit edn,  32 (CIAT, 1986).</w:t>
      </w:r>
    </w:p>
    <w:p w14:paraId="26F85D67" w14:textId="77777777" w:rsidR="007E189D" w:rsidRPr="007E189D" w:rsidRDefault="007E189D" w:rsidP="007E189D">
      <w:pPr>
        <w:pStyle w:val="EndNoteBibliography"/>
        <w:ind w:left="720" w:hanging="720"/>
        <w:rPr>
          <w:rFonts w:ascii="Times New Roman" w:hAnsi="Times New Roman" w:cs="Times New Roman"/>
        </w:rPr>
      </w:pPr>
      <w:r w:rsidRPr="007E189D">
        <w:t>11</w:t>
      </w:r>
      <w:r w:rsidRPr="007E189D">
        <w:tab/>
      </w:r>
      <w:r w:rsidRPr="007E189D">
        <w:rPr>
          <w:rFonts w:ascii="Times New Roman" w:hAnsi="Times New Roman" w:cs="Times New Roman"/>
        </w:rPr>
        <w:t>Clotuche, G.</w:t>
      </w:r>
      <w:r w:rsidRPr="007E189D">
        <w:rPr>
          <w:rFonts w:ascii="Times New Roman" w:hAnsi="Times New Roman" w:cs="Times New Roman"/>
          <w:i/>
        </w:rPr>
        <w:t xml:space="preserve"> et al.</w:t>
      </w:r>
      <w:r w:rsidRPr="007E189D">
        <w:rPr>
          <w:rFonts w:ascii="Times New Roman" w:hAnsi="Times New Roman" w:cs="Times New Roman"/>
        </w:rPr>
        <w:t xml:space="preserve"> The formation of collective silk balls in the spider mite Tetranychus urticae Koch. </w:t>
      </w:r>
      <w:r w:rsidRPr="007E189D">
        <w:rPr>
          <w:rFonts w:ascii="Times New Roman" w:hAnsi="Times New Roman" w:cs="Times New Roman"/>
          <w:i/>
        </w:rPr>
        <w:t>PLoS. ONE.</w:t>
      </w:r>
      <w:r w:rsidRPr="007E189D">
        <w:rPr>
          <w:rFonts w:ascii="Times New Roman" w:hAnsi="Times New Roman" w:cs="Times New Roman"/>
        </w:rPr>
        <w:t xml:space="preserve"> </w:t>
      </w:r>
      <w:r w:rsidRPr="007E189D">
        <w:rPr>
          <w:rFonts w:ascii="Times New Roman" w:hAnsi="Times New Roman" w:cs="Times New Roman"/>
          <w:b/>
        </w:rPr>
        <w:t>6</w:t>
      </w:r>
      <w:r w:rsidRPr="007E189D">
        <w:rPr>
          <w:rFonts w:ascii="Times New Roman" w:hAnsi="Times New Roman" w:cs="Times New Roman"/>
        </w:rPr>
        <w:t xml:space="preserve"> (4), 1804-1807 (2011).</w:t>
      </w:r>
    </w:p>
    <w:p w14:paraId="7DAB3650" w14:textId="77777777" w:rsidR="007E189D" w:rsidRPr="007E189D" w:rsidRDefault="007E189D" w:rsidP="007E189D">
      <w:pPr>
        <w:pStyle w:val="EndNoteBibliography"/>
        <w:ind w:left="720" w:hanging="720"/>
        <w:rPr>
          <w:rFonts w:ascii="Times New Roman" w:hAnsi="Times New Roman" w:cs="Times New Roman"/>
        </w:rPr>
      </w:pPr>
      <w:r w:rsidRPr="007E189D">
        <w:t>12</w:t>
      </w:r>
      <w:r w:rsidRPr="007E189D">
        <w:tab/>
      </w:r>
      <w:r w:rsidRPr="007E189D">
        <w:rPr>
          <w:rFonts w:ascii="Times New Roman" w:hAnsi="Times New Roman" w:cs="Times New Roman"/>
        </w:rPr>
        <w:t xml:space="preserve">Rouse Jr, J. W., Haas, R., Schell, J. &amp; Deering, D. Monitoring vegetation systems in the Great Plains with ERTS. </w:t>
      </w:r>
      <w:r w:rsidRPr="007E189D">
        <w:rPr>
          <w:rFonts w:ascii="Times New Roman" w:hAnsi="Times New Roman" w:cs="Times New Roman"/>
          <w:i/>
        </w:rPr>
        <w:t>NASA special publication.</w:t>
      </w:r>
      <w:r w:rsidRPr="007E189D">
        <w:rPr>
          <w:rFonts w:ascii="Times New Roman" w:hAnsi="Times New Roman" w:cs="Times New Roman"/>
        </w:rPr>
        <w:t xml:space="preserve"> </w:t>
      </w:r>
      <w:r w:rsidRPr="007E189D">
        <w:rPr>
          <w:rFonts w:ascii="Times New Roman" w:hAnsi="Times New Roman" w:cs="Times New Roman"/>
          <w:b/>
        </w:rPr>
        <w:t>1</w:t>
      </w:r>
      <w:r w:rsidRPr="007E189D">
        <w:rPr>
          <w:rFonts w:ascii="Times New Roman" w:hAnsi="Times New Roman" w:cs="Times New Roman"/>
        </w:rPr>
        <w:t xml:space="preserve"> (SP-351), 309-317 (1974).</w:t>
      </w:r>
    </w:p>
    <w:p w14:paraId="04189C0F" w14:textId="77777777" w:rsidR="007E189D" w:rsidRPr="007E189D" w:rsidRDefault="007E189D" w:rsidP="007E189D">
      <w:pPr>
        <w:pStyle w:val="EndNoteBibliography"/>
        <w:ind w:left="720" w:hanging="720"/>
        <w:rPr>
          <w:rFonts w:ascii="Times New Roman" w:hAnsi="Times New Roman" w:cs="Times New Roman"/>
        </w:rPr>
      </w:pPr>
      <w:r w:rsidRPr="007E189D">
        <w:t>13</w:t>
      </w:r>
      <w:r w:rsidRPr="007E189D">
        <w:tab/>
      </w:r>
      <w:r w:rsidRPr="007E189D">
        <w:rPr>
          <w:rFonts w:ascii="Times New Roman" w:hAnsi="Times New Roman" w:cs="Times New Roman"/>
        </w:rPr>
        <w:t>SAS v.9.4 (SAS Institute Inc., Cary, NC., 2012).</w:t>
      </w:r>
    </w:p>
    <w:p w14:paraId="6DE91D31" w14:textId="77777777" w:rsidR="007E189D" w:rsidRPr="007E189D" w:rsidRDefault="007E189D" w:rsidP="007E189D">
      <w:pPr>
        <w:pStyle w:val="EndNoteBibliography"/>
        <w:ind w:left="720" w:hanging="720"/>
        <w:rPr>
          <w:rFonts w:ascii="Times New Roman" w:hAnsi="Times New Roman" w:cs="Times New Roman"/>
        </w:rPr>
      </w:pPr>
      <w:r w:rsidRPr="007E189D">
        <w:t>14</w:t>
      </w:r>
      <w:r w:rsidRPr="007E189D">
        <w:tab/>
      </w:r>
      <w:r w:rsidRPr="007E189D">
        <w:rPr>
          <w:rFonts w:ascii="Times New Roman" w:hAnsi="Times New Roman" w:cs="Times New Roman"/>
        </w:rPr>
        <w:t>JMP</w:t>
      </w:r>
      <w:r w:rsidRPr="007E189D">
        <w:rPr>
          <w:rFonts w:ascii="Times New Roman" w:hAnsi="Times New Roman" w:cs="Times New Roman"/>
          <w:vertAlign w:val="superscript"/>
        </w:rPr>
        <w:t>®</w:t>
      </w:r>
      <w:r w:rsidRPr="007E189D">
        <w:rPr>
          <w:rFonts w:ascii="Times New Roman" w:hAnsi="Times New Roman" w:cs="Times New Roman"/>
        </w:rPr>
        <w:t xml:space="preserve"> v.11 (SAS Institute Inc., Cary, NC., 2013).</w:t>
      </w:r>
    </w:p>
    <w:p w14:paraId="63DAE7DE" w14:textId="77777777" w:rsidR="007E189D" w:rsidRPr="007E189D" w:rsidRDefault="007E189D" w:rsidP="007E189D">
      <w:pPr>
        <w:pStyle w:val="EndNoteBibliography"/>
        <w:ind w:left="720" w:hanging="720"/>
        <w:rPr>
          <w:rFonts w:ascii="Times New Roman" w:hAnsi="Times New Roman" w:cs="Times New Roman"/>
        </w:rPr>
      </w:pPr>
      <w:r w:rsidRPr="007E189D">
        <w:t>15</w:t>
      </w:r>
      <w:r w:rsidRPr="007E189D">
        <w:tab/>
      </w:r>
      <w:r w:rsidRPr="007E189D">
        <w:rPr>
          <w:rFonts w:ascii="Times New Roman" w:hAnsi="Times New Roman" w:cs="Times New Roman"/>
        </w:rPr>
        <w:t xml:space="preserve">Asrar, G., Fuchs, M., Kanemasu, E. &amp; Hatfield, J. Estimating absorbed photosynthetic radiation and leaf area index from spectral reflectance in wheat. </w:t>
      </w:r>
      <w:r w:rsidRPr="007E189D">
        <w:rPr>
          <w:rFonts w:ascii="Times New Roman" w:hAnsi="Times New Roman" w:cs="Times New Roman"/>
          <w:i/>
        </w:rPr>
        <w:t>Agron J.</w:t>
      </w:r>
      <w:r w:rsidRPr="007E189D">
        <w:rPr>
          <w:rFonts w:ascii="Times New Roman" w:hAnsi="Times New Roman" w:cs="Times New Roman"/>
        </w:rPr>
        <w:t xml:space="preserve"> </w:t>
      </w:r>
      <w:r w:rsidRPr="007E189D">
        <w:rPr>
          <w:rFonts w:ascii="Times New Roman" w:hAnsi="Times New Roman" w:cs="Times New Roman"/>
          <w:b/>
        </w:rPr>
        <w:t>76</w:t>
      </w:r>
      <w:r w:rsidRPr="007E189D">
        <w:rPr>
          <w:rFonts w:ascii="Times New Roman" w:hAnsi="Times New Roman" w:cs="Times New Roman"/>
        </w:rPr>
        <w:t xml:space="preserve"> (2), 300-306 (1984).</w:t>
      </w:r>
    </w:p>
    <w:p w14:paraId="5DDD6E36" w14:textId="77777777" w:rsidR="007E189D" w:rsidRPr="007E189D" w:rsidRDefault="007E189D" w:rsidP="007E189D">
      <w:pPr>
        <w:pStyle w:val="EndNoteBibliography"/>
        <w:ind w:left="720" w:hanging="720"/>
        <w:rPr>
          <w:rFonts w:ascii="Times New Roman" w:hAnsi="Times New Roman" w:cs="Times New Roman"/>
        </w:rPr>
      </w:pPr>
      <w:r w:rsidRPr="007E189D">
        <w:t>16</w:t>
      </w:r>
      <w:r w:rsidRPr="007E189D">
        <w:tab/>
      </w:r>
      <w:r w:rsidRPr="007E189D">
        <w:rPr>
          <w:rFonts w:ascii="Times New Roman" w:hAnsi="Times New Roman" w:cs="Times New Roman"/>
        </w:rPr>
        <w:t xml:space="preserve">Myneni, R. B. &amp; Hall, F. G. The interpretation of spectral vegetation indexes. </w:t>
      </w:r>
      <w:r w:rsidRPr="007E189D">
        <w:rPr>
          <w:rFonts w:ascii="Times New Roman" w:hAnsi="Times New Roman" w:cs="Times New Roman"/>
          <w:i/>
        </w:rPr>
        <w:t>Geoscience and Remote Sensing, IEEE Transactions on.</w:t>
      </w:r>
      <w:r w:rsidRPr="007E189D">
        <w:rPr>
          <w:rFonts w:ascii="Times New Roman" w:hAnsi="Times New Roman" w:cs="Times New Roman"/>
        </w:rPr>
        <w:t xml:space="preserve"> </w:t>
      </w:r>
      <w:r w:rsidRPr="007E189D">
        <w:rPr>
          <w:rFonts w:ascii="Times New Roman" w:hAnsi="Times New Roman" w:cs="Times New Roman"/>
          <w:b/>
        </w:rPr>
        <w:t>33</w:t>
      </w:r>
      <w:r w:rsidRPr="007E189D">
        <w:rPr>
          <w:rFonts w:ascii="Times New Roman" w:hAnsi="Times New Roman" w:cs="Times New Roman"/>
        </w:rPr>
        <w:t xml:space="preserve"> (2), 481-486 (1995).</w:t>
      </w:r>
    </w:p>
    <w:p w14:paraId="4EBC0C37" w14:textId="77777777" w:rsidR="007E189D" w:rsidRPr="007E189D" w:rsidRDefault="007E189D" w:rsidP="007E189D">
      <w:pPr>
        <w:pStyle w:val="EndNoteBibliography"/>
        <w:ind w:left="720" w:hanging="720"/>
        <w:rPr>
          <w:rFonts w:ascii="Times New Roman" w:hAnsi="Times New Roman" w:cs="Times New Roman"/>
        </w:rPr>
      </w:pPr>
      <w:r w:rsidRPr="007E189D">
        <w:t>17</w:t>
      </w:r>
      <w:r w:rsidRPr="007E189D">
        <w:tab/>
      </w:r>
      <w:r w:rsidRPr="007E189D">
        <w:rPr>
          <w:rFonts w:ascii="Times New Roman" w:hAnsi="Times New Roman" w:cs="Times New Roman"/>
        </w:rPr>
        <w:t xml:space="preserve">Sellers, P. J. Canopy reflectance, photosynthesis and transpiration. </w:t>
      </w:r>
      <w:r w:rsidRPr="007E189D">
        <w:rPr>
          <w:rFonts w:ascii="Times New Roman" w:hAnsi="Times New Roman" w:cs="Times New Roman"/>
          <w:i/>
        </w:rPr>
        <w:t>Int J Remote Sens.</w:t>
      </w:r>
      <w:r w:rsidRPr="007E189D">
        <w:rPr>
          <w:rFonts w:ascii="Times New Roman" w:hAnsi="Times New Roman" w:cs="Times New Roman"/>
        </w:rPr>
        <w:t xml:space="preserve"> </w:t>
      </w:r>
      <w:r w:rsidRPr="007E189D">
        <w:rPr>
          <w:rFonts w:ascii="Times New Roman" w:hAnsi="Times New Roman" w:cs="Times New Roman"/>
          <w:b/>
        </w:rPr>
        <w:t>6</w:t>
      </w:r>
      <w:r w:rsidRPr="007E189D">
        <w:rPr>
          <w:rFonts w:ascii="Times New Roman" w:hAnsi="Times New Roman" w:cs="Times New Roman"/>
        </w:rPr>
        <w:t xml:space="preserve"> (8), 1335-1372 (1985).</w:t>
      </w:r>
    </w:p>
    <w:p w14:paraId="50BCB66F" w14:textId="77777777" w:rsidR="007E189D" w:rsidRPr="007E189D" w:rsidRDefault="007E189D" w:rsidP="007E189D">
      <w:pPr>
        <w:pStyle w:val="EndNoteBibliography"/>
        <w:ind w:left="720" w:hanging="720"/>
        <w:rPr>
          <w:rFonts w:ascii="Times New Roman" w:hAnsi="Times New Roman" w:cs="Times New Roman"/>
        </w:rPr>
      </w:pPr>
      <w:r w:rsidRPr="007E189D">
        <w:t>18</w:t>
      </w:r>
      <w:r w:rsidRPr="007E189D">
        <w:tab/>
      </w:r>
      <w:r w:rsidRPr="007E189D">
        <w:rPr>
          <w:rFonts w:ascii="Times New Roman" w:hAnsi="Times New Roman" w:cs="Times New Roman"/>
        </w:rPr>
        <w:t>Tucker, C. J.</w:t>
      </w:r>
      <w:r w:rsidRPr="007E189D">
        <w:rPr>
          <w:rFonts w:ascii="Times New Roman" w:hAnsi="Times New Roman" w:cs="Times New Roman"/>
          <w:i/>
        </w:rPr>
        <w:t xml:space="preserve"> et al.</w:t>
      </w:r>
      <w:r w:rsidRPr="007E189D">
        <w:rPr>
          <w:rFonts w:ascii="Times New Roman" w:hAnsi="Times New Roman" w:cs="Times New Roman"/>
        </w:rPr>
        <w:t xml:space="preserve"> Higher northern latitude normalized difference vegetation index and growing season trends from 1982 to 1999. </w:t>
      </w:r>
      <w:r w:rsidRPr="007E189D">
        <w:rPr>
          <w:rFonts w:ascii="Times New Roman" w:hAnsi="Times New Roman" w:cs="Times New Roman"/>
          <w:i/>
        </w:rPr>
        <w:t>Int. J. Biometeorol.</w:t>
      </w:r>
      <w:r w:rsidRPr="007E189D">
        <w:rPr>
          <w:rFonts w:ascii="Times New Roman" w:hAnsi="Times New Roman" w:cs="Times New Roman"/>
        </w:rPr>
        <w:t xml:space="preserve"> </w:t>
      </w:r>
      <w:r w:rsidRPr="007E189D">
        <w:rPr>
          <w:rFonts w:ascii="Times New Roman" w:hAnsi="Times New Roman" w:cs="Times New Roman"/>
          <w:b/>
        </w:rPr>
        <w:t>45</w:t>
      </w:r>
      <w:r w:rsidRPr="007E189D">
        <w:rPr>
          <w:rFonts w:ascii="Times New Roman" w:hAnsi="Times New Roman" w:cs="Times New Roman"/>
        </w:rPr>
        <w:t xml:space="preserve"> (4), 184-190 (2001).</w:t>
      </w:r>
    </w:p>
    <w:p w14:paraId="328EA350" w14:textId="77777777" w:rsidR="007E189D" w:rsidRPr="007E189D" w:rsidRDefault="007E189D" w:rsidP="007E189D">
      <w:pPr>
        <w:pStyle w:val="EndNoteBibliography"/>
        <w:ind w:left="720" w:hanging="720"/>
        <w:rPr>
          <w:rFonts w:ascii="Times New Roman" w:hAnsi="Times New Roman" w:cs="Times New Roman"/>
        </w:rPr>
      </w:pPr>
      <w:r w:rsidRPr="007E189D">
        <w:t>19</w:t>
      </w:r>
      <w:r w:rsidRPr="007E189D">
        <w:tab/>
      </w:r>
      <w:r w:rsidRPr="007E189D">
        <w:rPr>
          <w:rFonts w:ascii="Times New Roman" w:hAnsi="Times New Roman" w:cs="Times New Roman"/>
        </w:rPr>
        <w:t>Wilson, L.</w:t>
      </w:r>
      <w:r w:rsidRPr="007E189D">
        <w:rPr>
          <w:rFonts w:ascii="Times New Roman" w:hAnsi="Times New Roman" w:cs="Times New Roman"/>
          <w:i/>
        </w:rPr>
        <w:t xml:space="preserve"> et al.</w:t>
      </w:r>
      <w:r w:rsidRPr="007E189D">
        <w:rPr>
          <w:rFonts w:ascii="Times New Roman" w:hAnsi="Times New Roman" w:cs="Times New Roman"/>
        </w:rPr>
        <w:t xml:space="preserve"> Within-plant distribution of spider mites (Acari: Tetranychidae) on cotton: a developing implementable monitoring program. </w:t>
      </w:r>
      <w:r w:rsidRPr="007E189D">
        <w:rPr>
          <w:rFonts w:ascii="Times New Roman" w:hAnsi="Times New Roman" w:cs="Times New Roman"/>
          <w:i/>
        </w:rPr>
        <w:t>Environ Entomol.</w:t>
      </w:r>
      <w:r w:rsidRPr="007E189D">
        <w:rPr>
          <w:rFonts w:ascii="Times New Roman" w:hAnsi="Times New Roman" w:cs="Times New Roman"/>
        </w:rPr>
        <w:t xml:space="preserve"> </w:t>
      </w:r>
      <w:r w:rsidRPr="007E189D">
        <w:rPr>
          <w:rFonts w:ascii="Times New Roman" w:hAnsi="Times New Roman" w:cs="Times New Roman"/>
          <w:b/>
        </w:rPr>
        <w:t>12</w:t>
      </w:r>
      <w:r w:rsidRPr="007E189D">
        <w:rPr>
          <w:rFonts w:ascii="Times New Roman" w:hAnsi="Times New Roman" w:cs="Times New Roman"/>
        </w:rPr>
        <w:t xml:space="preserve"> (1), 128-134 (1983).</w:t>
      </w:r>
    </w:p>
    <w:p w14:paraId="3FFACC57" w14:textId="77777777" w:rsidR="007E189D" w:rsidRPr="007E189D" w:rsidRDefault="007E189D" w:rsidP="007E189D">
      <w:pPr>
        <w:pStyle w:val="EndNoteBibliography"/>
        <w:ind w:left="720" w:hanging="720"/>
        <w:rPr>
          <w:rFonts w:ascii="Times New Roman" w:hAnsi="Times New Roman" w:cs="Times New Roman"/>
        </w:rPr>
      </w:pPr>
      <w:r w:rsidRPr="007E189D">
        <w:t>20</w:t>
      </w:r>
      <w:r w:rsidRPr="007E189D">
        <w:tab/>
      </w:r>
      <w:r w:rsidRPr="007E189D">
        <w:rPr>
          <w:rFonts w:ascii="Times New Roman" w:hAnsi="Times New Roman" w:cs="Times New Roman"/>
        </w:rPr>
        <w:t xml:space="preserve">Fitzgerald, G. J., Maas, S. J. &amp; Detar, W. R. Spider mite detection and canopy component mapping in cotton using hyperspectral imagery and spectral mixture analysis. </w:t>
      </w:r>
      <w:r w:rsidRPr="007E189D">
        <w:rPr>
          <w:rFonts w:ascii="Times New Roman" w:hAnsi="Times New Roman" w:cs="Times New Roman"/>
          <w:i/>
        </w:rPr>
        <w:t>Precision Agriculture.</w:t>
      </w:r>
      <w:r w:rsidRPr="007E189D">
        <w:rPr>
          <w:rFonts w:ascii="Times New Roman" w:hAnsi="Times New Roman" w:cs="Times New Roman"/>
        </w:rPr>
        <w:t xml:space="preserve"> </w:t>
      </w:r>
      <w:r w:rsidRPr="007E189D">
        <w:rPr>
          <w:rFonts w:ascii="Times New Roman" w:hAnsi="Times New Roman" w:cs="Times New Roman"/>
          <w:b/>
        </w:rPr>
        <w:t>5</w:t>
      </w:r>
      <w:r w:rsidRPr="007E189D">
        <w:rPr>
          <w:rFonts w:ascii="Times New Roman" w:hAnsi="Times New Roman" w:cs="Times New Roman"/>
        </w:rPr>
        <w:t xml:space="preserve"> (3), 275-289 (2004).</w:t>
      </w:r>
    </w:p>
    <w:p w14:paraId="4DFB3396" w14:textId="77777777" w:rsidR="007E189D" w:rsidRPr="007E189D" w:rsidRDefault="007E189D" w:rsidP="007E189D">
      <w:pPr>
        <w:pStyle w:val="EndNoteBibliography"/>
        <w:ind w:left="720" w:hanging="720"/>
        <w:rPr>
          <w:rFonts w:ascii="Times New Roman" w:hAnsi="Times New Roman" w:cs="Times New Roman"/>
        </w:rPr>
      </w:pPr>
      <w:r w:rsidRPr="007E189D">
        <w:t>21</w:t>
      </w:r>
      <w:r w:rsidRPr="007E189D">
        <w:tab/>
      </w:r>
      <w:r w:rsidRPr="007E189D">
        <w:rPr>
          <w:rFonts w:ascii="Times New Roman" w:hAnsi="Times New Roman" w:cs="Times New Roman"/>
        </w:rPr>
        <w:t>Herrmann, I.</w:t>
      </w:r>
      <w:r w:rsidRPr="007E189D">
        <w:rPr>
          <w:rFonts w:ascii="Times New Roman" w:hAnsi="Times New Roman" w:cs="Times New Roman"/>
          <w:i/>
        </w:rPr>
        <w:t xml:space="preserve"> et al.</w:t>
      </w:r>
      <w:r w:rsidRPr="007E189D">
        <w:rPr>
          <w:rFonts w:ascii="Times New Roman" w:hAnsi="Times New Roman" w:cs="Times New Roman"/>
        </w:rPr>
        <w:t xml:space="preserve"> Spectral monitoring of two-spotted spider mite damage to pepper leaves. </w:t>
      </w:r>
      <w:r w:rsidRPr="007E189D">
        <w:rPr>
          <w:rFonts w:ascii="Times New Roman" w:hAnsi="Times New Roman" w:cs="Times New Roman"/>
          <w:i/>
        </w:rPr>
        <w:t>Remote Sensing Letters.</w:t>
      </w:r>
      <w:r w:rsidRPr="007E189D">
        <w:rPr>
          <w:rFonts w:ascii="Times New Roman" w:hAnsi="Times New Roman" w:cs="Times New Roman"/>
        </w:rPr>
        <w:t xml:space="preserve"> </w:t>
      </w:r>
      <w:r w:rsidRPr="007E189D">
        <w:rPr>
          <w:rFonts w:ascii="Times New Roman" w:hAnsi="Times New Roman" w:cs="Times New Roman"/>
          <w:b/>
        </w:rPr>
        <w:t>3</w:t>
      </w:r>
      <w:r w:rsidRPr="007E189D">
        <w:rPr>
          <w:rFonts w:ascii="Times New Roman" w:hAnsi="Times New Roman" w:cs="Times New Roman"/>
        </w:rPr>
        <w:t xml:space="preserve"> (4), 277-283 (2012).</w:t>
      </w:r>
    </w:p>
    <w:p w14:paraId="7F410395" w14:textId="77777777" w:rsidR="007E189D" w:rsidRPr="007E189D" w:rsidRDefault="007E189D" w:rsidP="007E189D">
      <w:pPr>
        <w:pStyle w:val="EndNoteBibliography"/>
        <w:ind w:left="720" w:hanging="720"/>
        <w:rPr>
          <w:rFonts w:ascii="Times New Roman" w:hAnsi="Times New Roman" w:cs="Times New Roman"/>
        </w:rPr>
      </w:pPr>
      <w:r w:rsidRPr="007E189D">
        <w:t>22</w:t>
      </w:r>
      <w:r w:rsidRPr="007E189D">
        <w:tab/>
      </w:r>
      <w:r w:rsidRPr="007E189D">
        <w:rPr>
          <w:rFonts w:ascii="Times New Roman" w:hAnsi="Times New Roman" w:cs="Times New Roman"/>
        </w:rPr>
        <w:t xml:space="preserve">Reisig, D. &amp; Godfrey, L. Spectral response of cotton aphid–(Homoptera: Aphididae) and spider mite–(Acari: Tetranychidae) infested cotton: Controlled studies. </w:t>
      </w:r>
      <w:r w:rsidRPr="007E189D">
        <w:rPr>
          <w:rFonts w:ascii="Times New Roman" w:hAnsi="Times New Roman" w:cs="Times New Roman"/>
          <w:i/>
        </w:rPr>
        <w:t>Environ Entomol.</w:t>
      </w:r>
      <w:r w:rsidRPr="007E189D">
        <w:rPr>
          <w:rFonts w:ascii="Times New Roman" w:hAnsi="Times New Roman" w:cs="Times New Roman"/>
        </w:rPr>
        <w:t xml:space="preserve"> </w:t>
      </w:r>
      <w:r w:rsidRPr="007E189D">
        <w:rPr>
          <w:rFonts w:ascii="Times New Roman" w:hAnsi="Times New Roman" w:cs="Times New Roman"/>
          <w:b/>
        </w:rPr>
        <w:t>36</w:t>
      </w:r>
      <w:r w:rsidRPr="007E189D">
        <w:rPr>
          <w:rFonts w:ascii="Times New Roman" w:hAnsi="Times New Roman" w:cs="Times New Roman"/>
        </w:rPr>
        <w:t xml:space="preserve"> (6), 1466-1474 (2007).</w:t>
      </w:r>
    </w:p>
    <w:p w14:paraId="15F7783E" w14:textId="77777777" w:rsidR="007E189D" w:rsidRPr="007E189D" w:rsidRDefault="007E189D" w:rsidP="007E189D">
      <w:pPr>
        <w:pStyle w:val="EndNoteBibliography"/>
        <w:ind w:left="720" w:hanging="720"/>
        <w:rPr>
          <w:rFonts w:ascii="Times New Roman" w:hAnsi="Times New Roman" w:cs="Times New Roman"/>
        </w:rPr>
      </w:pPr>
      <w:r w:rsidRPr="007E189D">
        <w:t>23</w:t>
      </w:r>
      <w:r w:rsidRPr="007E189D">
        <w:tab/>
      </w:r>
      <w:r w:rsidRPr="007E189D">
        <w:rPr>
          <w:rFonts w:ascii="Times New Roman" w:hAnsi="Times New Roman" w:cs="Times New Roman"/>
        </w:rPr>
        <w:t xml:space="preserve">Martin, D. E., Latheef, M. A. &amp; López, J. D. Evaluation of selected acaricides against twospotted spider mite (Acari: Tetranychidae) on greenhouse cotton using multispectral data. </w:t>
      </w:r>
      <w:r w:rsidRPr="007E189D">
        <w:rPr>
          <w:rFonts w:ascii="Times New Roman" w:hAnsi="Times New Roman" w:cs="Times New Roman"/>
          <w:i/>
        </w:rPr>
        <w:t>Exp Appl Acarol.</w:t>
      </w:r>
      <w:r w:rsidRPr="007E189D">
        <w:rPr>
          <w:rFonts w:ascii="Times New Roman" w:hAnsi="Times New Roman" w:cs="Times New Roman"/>
        </w:rPr>
        <w:t xml:space="preserve"> </w:t>
      </w:r>
      <w:r w:rsidRPr="007E189D">
        <w:rPr>
          <w:rFonts w:ascii="Times New Roman" w:hAnsi="Times New Roman" w:cs="Times New Roman"/>
          <w:b/>
        </w:rPr>
        <w:t>66</w:t>
      </w:r>
      <w:r w:rsidRPr="007E189D">
        <w:rPr>
          <w:rFonts w:ascii="Times New Roman" w:hAnsi="Times New Roman" w:cs="Times New Roman"/>
        </w:rPr>
        <w:t xml:space="preserve"> (2), 227-245 (2015).</w:t>
      </w:r>
    </w:p>
    <w:p w14:paraId="344F4562" w14:textId="77777777" w:rsidR="007E189D" w:rsidRPr="007E189D" w:rsidRDefault="007E189D" w:rsidP="007E189D">
      <w:pPr>
        <w:pStyle w:val="EndNoteBibliography"/>
        <w:ind w:left="720" w:hanging="720"/>
        <w:rPr>
          <w:rFonts w:ascii="Times New Roman" w:hAnsi="Times New Roman" w:cs="Times New Roman"/>
        </w:rPr>
      </w:pPr>
      <w:r w:rsidRPr="007E189D">
        <w:t>24</w:t>
      </w:r>
      <w:r w:rsidRPr="007E189D">
        <w:tab/>
      </w:r>
      <w:r w:rsidRPr="007E189D">
        <w:rPr>
          <w:rFonts w:ascii="Times New Roman" w:hAnsi="Times New Roman" w:cs="Times New Roman"/>
        </w:rPr>
        <w:t xml:space="preserve">Boudreaux, H. B. The effect of relative humidity on egg-laying, hatching, and survival in various spider mites. </w:t>
      </w:r>
      <w:r w:rsidRPr="007E189D">
        <w:rPr>
          <w:rFonts w:ascii="Times New Roman" w:hAnsi="Times New Roman" w:cs="Times New Roman"/>
          <w:i/>
        </w:rPr>
        <w:t>J Insect Physiol.</w:t>
      </w:r>
      <w:r w:rsidRPr="007E189D">
        <w:rPr>
          <w:rFonts w:ascii="Times New Roman" w:hAnsi="Times New Roman" w:cs="Times New Roman"/>
        </w:rPr>
        <w:t xml:space="preserve"> </w:t>
      </w:r>
      <w:r w:rsidRPr="007E189D">
        <w:rPr>
          <w:rFonts w:ascii="Times New Roman" w:hAnsi="Times New Roman" w:cs="Times New Roman"/>
          <w:b/>
        </w:rPr>
        <w:t>2</w:t>
      </w:r>
      <w:r w:rsidRPr="007E189D">
        <w:rPr>
          <w:rFonts w:ascii="Times New Roman" w:hAnsi="Times New Roman" w:cs="Times New Roman"/>
        </w:rPr>
        <w:t xml:space="preserve"> (1), 65-72 (1958).</w:t>
      </w:r>
    </w:p>
    <w:p w14:paraId="7027DE5B" w14:textId="77777777" w:rsidR="007E189D" w:rsidRPr="007E189D" w:rsidRDefault="007E189D" w:rsidP="007E189D">
      <w:pPr>
        <w:pStyle w:val="EndNoteBibliography"/>
        <w:ind w:left="720" w:hanging="720"/>
        <w:rPr>
          <w:rFonts w:ascii="Times New Roman" w:hAnsi="Times New Roman" w:cs="Times New Roman"/>
        </w:rPr>
      </w:pPr>
      <w:r w:rsidRPr="007E189D">
        <w:t>25</w:t>
      </w:r>
      <w:r w:rsidRPr="007E189D">
        <w:tab/>
      </w:r>
      <w:r w:rsidRPr="007E189D">
        <w:rPr>
          <w:rFonts w:ascii="Times New Roman" w:hAnsi="Times New Roman" w:cs="Times New Roman"/>
        </w:rPr>
        <w:t xml:space="preserve">Bondada, B., Oosterhuis, D., Tugwell, N. &amp; Kim, K. Physiological and cytological studies of two spotted spider mite, </w:t>
      </w:r>
      <w:r w:rsidRPr="007E189D">
        <w:rPr>
          <w:rFonts w:ascii="Times New Roman" w:hAnsi="Times New Roman" w:cs="Times New Roman"/>
          <w:i/>
        </w:rPr>
        <w:t>Tetranychus urticae</w:t>
      </w:r>
      <w:r w:rsidRPr="007E189D">
        <w:rPr>
          <w:rFonts w:ascii="Times New Roman" w:hAnsi="Times New Roman" w:cs="Times New Roman"/>
        </w:rPr>
        <w:t xml:space="preserve"> K., injury in cotton. </w:t>
      </w:r>
      <w:r w:rsidRPr="007E189D">
        <w:rPr>
          <w:rFonts w:ascii="Times New Roman" w:hAnsi="Times New Roman" w:cs="Times New Roman"/>
          <w:i/>
        </w:rPr>
        <w:t>Southwest Entomol.</w:t>
      </w:r>
      <w:r w:rsidRPr="007E189D">
        <w:rPr>
          <w:rFonts w:ascii="Times New Roman" w:hAnsi="Times New Roman" w:cs="Times New Roman"/>
        </w:rPr>
        <w:t xml:space="preserve"> </w:t>
      </w:r>
      <w:r w:rsidRPr="007E189D">
        <w:rPr>
          <w:rFonts w:ascii="Times New Roman" w:hAnsi="Times New Roman" w:cs="Times New Roman"/>
          <w:b/>
        </w:rPr>
        <w:t>20</w:t>
      </w:r>
      <w:r w:rsidRPr="007E189D">
        <w:rPr>
          <w:rFonts w:ascii="Times New Roman" w:hAnsi="Times New Roman" w:cs="Times New Roman"/>
        </w:rPr>
        <w:t xml:space="preserve"> (2), 171-180 (1995).</w:t>
      </w:r>
    </w:p>
    <w:p w14:paraId="130B3D22" w14:textId="77777777" w:rsidR="007E189D" w:rsidRPr="007E189D" w:rsidRDefault="007E189D" w:rsidP="007E189D">
      <w:pPr>
        <w:pStyle w:val="EndNoteBibliography"/>
        <w:ind w:left="720" w:hanging="720"/>
        <w:rPr>
          <w:rFonts w:ascii="Times New Roman" w:hAnsi="Times New Roman" w:cs="Times New Roman"/>
        </w:rPr>
      </w:pPr>
      <w:r w:rsidRPr="007E189D">
        <w:t>26</w:t>
      </w:r>
      <w:r w:rsidRPr="007E189D">
        <w:tab/>
      </w:r>
      <w:r w:rsidRPr="007E189D">
        <w:rPr>
          <w:rFonts w:ascii="Times New Roman" w:hAnsi="Times New Roman" w:cs="Times New Roman"/>
        </w:rPr>
        <w:t xml:space="preserve">Teramura, A. H. Effects of ultraviolet B radiation on the growth and yield of crop plants. </w:t>
      </w:r>
      <w:r w:rsidRPr="007E189D">
        <w:rPr>
          <w:rFonts w:ascii="Times New Roman" w:hAnsi="Times New Roman" w:cs="Times New Roman"/>
          <w:i/>
        </w:rPr>
        <w:t>Physiol Plant.</w:t>
      </w:r>
      <w:r w:rsidRPr="007E189D">
        <w:rPr>
          <w:rFonts w:ascii="Times New Roman" w:hAnsi="Times New Roman" w:cs="Times New Roman"/>
        </w:rPr>
        <w:t xml:space="preserve"> </w:t>
      </w:r>
      <w:r w:rsidRPr="007E189D">
        <w:rPr>
          <w:rFonts w:ascii="Times New Roman" w:hAnsi="Times New Roman" w:cs="Times New Roman"/>
          <w:b/>
        </w:rPr>
        <w:t>58</w:t>
      </w:r>
      <w:r w:rsidRPr="007E189D">
        <w:rPr>
          <w:rFonts w:ascii="Times New Roman" w:hAnsi="Times New Roman" w:cs="Times New Roman"/>
        </w:rPr>
        <w:t xml:space="preserve"> (3), 415-427 (1983).</w:t>
      </w:r>
    </w:p>
    <w:p w14:paraId="5B221256" w14:textId="77777777" w:rsidR="007E189D" w:rsidRPr="007E189D" w:rsidRDefault="007E189D" w:rsidP="007E189D">
      <w:pPr>
        <w:pStyle w:val="EndNoteBibliography"/>
        <w:ind w:left="720" w:hanging="720"/>
        <w:rPr>
          <w:rFonts w:ascii="Times New Roman" w:hAnsi="Times New Roman" w:cs="Times New Roman"/>
        </w:rPr>
      </w:pPr>
      <w:r w:rsidRPr="007E189D">
        <w:t>27</w:t>
      </w:r>
      <w:r w:rsidRPr="007E189D">
        <w:tab/>
      </w:r>
      <w:r w:rsidRPr="007E189D">
        <w:rPr>
          <w:rFonts w:ascii="Times New Roman" w:hAnsi="Times New Roman" w:cs="Times New Roman"/>
        </w:rPr>
        <w:t xml:space="preserve">Teramura, A. H. &amp; Sullivan, J. H. Effects of UV-B radiation on photosynthesis and growth of terrestrial plants. </w:t>
      </w:r>
      <w:r w:rsidRPr="007E189D">
        <w:rPr>
          <w:rFonts w:ascii="Times New Roman" w:hAnsi="Times New Roman" w:cs="Times New Roman"/>
          <w:i/>
        </w:rPr>
        <w:t>Photosynthesis Res.</w:t>
      </w:r>
      <w:r w:rsidRPr="007E189D">
        <w:rPr>
          <w:rFonts w:ascii="Times New Roman" w:hAnsi="Times New Roman" w:cs="Times New Roman"/>
        </w:rPr>
        <w:t xml:space="preserve"> </w:t>
      </w:r>
      <w:r w:rsidRPr="007E189D">
        <w:rPr>
          <w:rFonts w:ascii="Times New Roman" w:hAnsi="Times New Roman" w:cs="Times New Roman"/>
          <w:b/>
        </w:rPr>
        <w:t>39</w:t>
      </w:r>
      <w:r w:rsidRPr="007E189D">
        <w:rPr>
          <w:rFonts w:ascii="Times New Roman" w:hAnsi="Times New Roman" w:cs="Times New Roman"/>
        </w:rPr>
        <w:t xml:space="preserve"> (3), 463-473 (1994).</w:t>
      </w:r>
    </w:p>
    <w:p w14:paraId="1397F6E8" w14:textId="77777777" w:rsidR="007E189D" w:rsidRPr="007E189D" w:rsidRDefault="007E189D" w:rsidP="007E189D">
      <w:pPr>
        <w:pStyle w:val="EndNoteBibliography"/>
        <w:ind w:left="720" w:hanging="720"/>
        <w:rPr>
          <w:rFonts w:ascii="Times New Roman" w:hAnsi="Times New Roman" w:cs="Times New Roman"/>
        </w:rPr>
      </w:pPr>
      <w:r w:rsidRPr="007E189D">
        <w:t>28</w:t>
      </w:r>
      <w:r w:rsidRPr="007E189D">
        <w:tab/>
      </w:r>
      <w:r w:rsidRPr="007E189D">
        <w:rPr>
          <w:rFonts w:ascii="Times New Roman" w:hAnsi="Times New Roman" w:cs="Times New Roman"/>
        </w:rPr>
        <w:t xml:space="preserve">Ohtsuka, K. Deleterious effects of UV-B radiation on herbivorous spider mites: they can avoid it by remaining on lower leaf surfaces. </w:t>
      </w:r>
      <w:r w:rsidRPr="007E189D">
        <w:rPr>
          <w:rFonts w:ascii="Times New Roman" w:hAnsi="Times New Roman" w:cs="Times New Roman"/>
          <w:i/>
        </w:rPr>
        <w:t>Environ Entomol.</w:t>
      </w:r>
      <w:r w:rsidRPr="007E189D">
        <w:rPr>
          <w:rFonts w:ascii="Times New Roman" w:hAnsi="Times New Roman" w:cs="Times New Roman"/>
        </w:rPr>
        <w:t xml:space="preserve"> </w:t>
      </w:r>
      <w:r w:rsidRPr="007E189D">
        <w:rPr>
          <w:rFonts w:ascii="Times New Roman" w:hAnsi="Times New Roman" w:cs="Times New Roman"/>
          <w:b/>
        </w:rPr>
        <w:t>38</w:t>
      </w:r>
      <w:r w:rsidRPr="007E189D">
        <w:rPr>
          <w:rFonts w:ascii="Times New Roman" w:hAnsi="Times New Roman" w:cs="Times New Roman"/>
        </w:rPr>
        <w:t xml:space="preserve"> (3), 920-929 (2009).</w:t>
      </w:r>
    </w:p>
    <w:p w14:paraId="0236D8B3" w14:textId="77777777" w:rsidR="007E189D" w:rsidRPr="007E189D" w:rsidRDefault="007E189D" w:rsidP="007E189D">
      <w:pPr>
        <w:pStyle w:val="EndNoteBibliography"/>
        <w:ind w:left="720" w:hanging="720"/>
        <w:rPr>
          <w:rFonts w:ascii="Times New Roman" w:hAnsi="Times New Roman" w:cs="Times New Roman"/>
        </w:rPr>
      </w:pPr>
      <w:r w:rsidRPr="007E189D">
        <w:t>29</w:t>
      </w:r>
      <w:r w:rsidRPr="007E189D">
        <w:tab/>
      </w:r>
      <w:r w:rsidRPr="007E189D">
        <w:rPr>
          <w:rFonts w:ascii="Times New Roman" w:hAnsi="Times New Roman" w:cs="Times New Roman"/>
        </w:rPr>
        <w:t xml:space="preserve">Sakai, Y. &amp; Osakabe, M. Spectrum-specific damage and solar ultraviolet radiation avoidance in the two-spotted spider mite. </w:t>
      </w:r>
      <w:r w:rsidRPr="007E189D">
        <w:rPr>
          <w:rFonts w:ascii="Times New Roman" w:hAnsi="Times New Roman" w:cs="Times New Roman"/>
          <w:i/>
        </w:rPr>
        <w:t>Photochem Photobiol.</w:t>
      </w:r>
      <w:r w:rsidRPr="007E189D">
        <w:rPr>
          <w:rFonts w:ascii="Times New Roman" w:hAnsi="Times New Roman" w:cs="Times New Roman"/>
        </w:rPr>
        <w:t xml:space="preserve"> </w:t>
      </w:r>
      <w:r w:rsidRPr="007E189D">
        <w:rPr>
          <w:rFonts w:ascii="Times New Roman" w:hAnsi="Times New Roman" w:cs="Times New Roman"/>
          <w:b/>
        </w:rPr>
        <w:t>86</w:t>
      </w:r>
      <w:r w:rsidRPr="007E189D">
        <w:rPr>
          <w:rFonts w:ascii="Times New Roman" w:hAnsi="Times New Roman" w:cs="Times New Roman"/>
        </w:rPr>
        <w:t xml:space="preserve"> (4), 925-932 (2010).</w:t>
      </w:r>
    </w:p>
    <w:p w14:paraId="38F5CBE4" w14:textId="77777777" w:rsidR="007E189D" w:rsidRPr="007E189D" w:rsidRDefault="007E189D" w:rsidP="007E189D">
      <w:pPr>
        <w:pStyle w:val="EndNoteBibliography"/>
        <w:ind w:left="720" w:hanging="720"/>
        <w:rPr>
          <w:rFonts w:ascii="Times New Roman" w:hAnsi="Times New Roman" w:cs="Times New Roman"/>
        </w:rPr>
      </w:pPr>
      <w:r w:rsidRPr="007E189D">
        <w:t>30</w:t>
      </w:r>
      <w:r w:rsidRPr="007E189D">
        <w:tab/>
      </w:r>
      <w:r w:rsidRPr="007E189D">
        <w:rPr>
          <w:rFonts w:ascii="Times New Roman" w:hAnsi="Times New Roman" w:cs="Times New Roman"/>
        </w:rPr>
        <w:t xml:space="preserve">Suzuki, T., Watanabe, M. &amp; Takeda, M. UV tolerance in the two-spotted spider mite, Tetranychus urticae. </w:t>
      </w:r>
      <w:r w:rsidRPr="007E189D">
        <w:rPr>
          <w:rFonts w:ascii="Times New Roman" w:hAnsi="Times New Roman" w:cs="Times New Roman"/>
          <w:i/>
        </w:rPr>
        <w:t>J Insect Physiol.</w:t>
      </w:r>
      <w:r w:rsidRPr="007E189D">
        <w:rPr>
          <w:rFonts w:ascii="Times New Roman" w:hAnsi="Times New Roman" w:cs="Times New Roman"/>
        </w:rPr>
        <w:t xml:space="preserve"> </w:t>
      </w:r>
      <w:r w:rsidRPr="007E189D">
        <w:rPr>
          <w:rFonts w:ascii="Times New Roman" w:hAnsi="Times New Roman" w:cs="Times New Roman"/>
          <w:b/>
        </w:rPr>
        <w:t>55</w:t>
      </w:r>
      <w:r w:rsidRPr="007E189D">
        <w:rPr>
          <w:rFonts w:ascii="Times New Roman" w:hAnsi="Times New Roman" w:cs="Times New Roman"/>
        </w:rPr>
        <w:t xml:space="preserve"> (7), 649-654 (2009).</w:t>
      </w:r>
    </w:p>
    <w:p w14:paraId="50884D1B" w14:textId="77777777" w:rsidR="007E189D" w:rsidRPr="007E189D" w:rsidRDefault="007E189D" w:rsidP="007E189D">
      <w:pPr>
        <w:pStyle w:val="EndNoteBibliography"/>
        <w:ind w:left="720" w:hanging="720"/>
        <w:rPr>
          <w:rFonts w:ascii="Times New Roman" w:hAnsi="Times New Roman" w:cs="Times New Roman"/>
        </w:rPr>
      </w:pPr>
      <w:r w:rsidRPr="007E189D">
        <w:t>31</w:t>
      </w:r>
      <w:r w:rsidRPr="007E189D">
        <w:tab/>
      </w:r>
      <w:r w:rsidRPr="007E189D">
        <w:rPr>
          <w:rFonts w:ascii="Times New Roman" w:hAnsi="Times New Roman" w:cs="Times New Roman"/>
        </w:rPr>
        <w:t xml:space="preserve">Martin, D. E., López Jr, J. D. &amp; Lan, Y. Laboratory evaluation of the GreenSeeker handheld optical sensor to variations in orientation and height above canopy. </w:t>
      </w:r>
      <w:r w:rsidRPr="007E189D">
        <w:rPr>
          <w:rFonts w:ascii="Times New Roman" w:hAnsi="Times New Roman" w:cs="Times New Roman"/>
          <w:i/>
        </w:rPr>
        <w:t>International Journal of Agricultural and Biological Engineering.</w:t>
      </w:r>
      <w:r w:rsidRPr="007E189D">
        <w:rPr>
          <w:rFonts w:ascii="Times New Roman" w:hAnsi="Times New Roman" w:cs="Times New Roman"/>
        </w:rPr>
        <w:t xml:space="preserve"> </w:t>
      </w:r>
      <w:r w:rsidRPr="007E189D">
        <w:rPr>
          <w:rFonts w:ascii="Times New Roman" w:hAnsi="Times New Roman" w:cs="Times New Roman"/>
          <w:b/>
        </w:rPr>
        <w:t>5</w:t>
      </w:r>
      <w:r w:rsidRPr="007E189D">
        <w:rPr>
          <w:rFonts w:ascii="Times New Roman" w:hAnsi="Times New Roman" w:cs="Times New Roman"/>
        </w:rPr>
        <w:t xml:space="preserve"> (1), 43-47 (2012).</w:t>
      </w:r>
    </w:p>
    <w:p w14:paraId="212CA7A6" w14:textId="560B9B47" w:rsidR="009F3887" w:rsidRPr="00AF5DB1" w:rsidRDefault="00C8798D" w:rsidP="001B585B">
      <w:pPr>
        <w:rPr>
          <w:rFonts w:ascii="Times New Roman" w:hAnsi="Times New Roman"/>
          <w:color w:val="auto"/>
        </w:rPr>
      </w:pPr>
      <w:r>
        <w:rPr>
          <w:rFonts w:ascii="Times New Roman" w:hAnsi="Times New Roman"/>
          <w:color w:val="auto"/>
        </w:rPr>
        <w:fldChar w:fldCharType="end"/>
      </w:r>
    </w:p>
    <w:sectPr w:rsidR="009F3887" w:rsidRPr="00AF5DB1" w:rsidSect="00C904F7">
      <w:headerReference w:type="default" r:id="rId10"/>
      <w:footerReference w:type="default" r:id="rId11"/>
      <w:footerReference w:type="first" r:id="rId12"/>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ED2ABB" w14:textId="77777777" w:rsidR="00134B75" w:rsidRDefault="00134B75" w:rsidP="00621C4E">
      <w:r>
        <w:separator/>
      </w:r>
    </w:p>
  </w:endnote>
  <w:endnote w:type="continuationSeparator" w:id="0">
    <w:p w14:paraId="51EB1F63" w14:textId="77777777" w:rsidR="00134B75" w:rsidRDefault="00134B75" w:rsidP="00621C4E">
      <w:r>
        <w:continuationSeparator/>
      </w:r>
    </w:p>
  </w:endnote>
  <w:endnote w:type="continuationNotice" w:id="1">
    <w:p w14:paraId="187BFCF8" w14:textId="77777777" w:rsidR="00134B75" w:rsidRDefault="00134B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47363" w14:textId="79A8A0E1" w:rsidR="003C76F6" w:rsidRPr="00494F77" w:rsidRDefault="003C76F6" w:rsidP="00621C4E">
    <w:r w:rsidRPr="00494F77">
      <w:t xml:space="preserve">Page </w:t>
    </w:r>
    <w:r w:rsidRPr="00494F77">
      <w:fldChar w:fldCharType="begin"/>
    </w:r>
    <w:r w:rsidRPr="00494F77">
      <w:instrText xml:space="preserve"> PAGE </w:instrText>
    </w:r>
    <w:r w:rsidRPr="00494F77">
      <w:fldChar w:fldCharType="separate"/>
    </w:r>
    <w:r w:rsidR="002D4EB8">
      <w:rPr>
        <w:noProof/>
      </w:rPr>
      <w:t>9</w:t>
    </w:r>
    <w:r w:rsidRPr="00494F77">
      <w:fldChar w:fldCharType="end"/>
    </w:r>
    <w:r w:rsidRPr="00494F77">
      <w:t xml:space="preserve"> of </w:t>
    </w:r>
    <w:r w:rsidR="002D4EB8">
      <w:fldChar w:fldCharType="begin"/>
    </w:r>
    <w:r w:rsidR="002D4EB8">
      <w:instrText xml:space="preserve"> NUMPAGES  </w:instrText>
    </w:r>
    <w:r w:rsidR="002D4EB8">
      <w:fldChar w:fldCharType="separate"/>
    </w:r>
    <w:r w:rsidR="002D4EB8">
      <w:rPr>
        <w:noProof/>
      </w:rPr>
      <w:t>10</w:t>
    </w:r>
    <w:r w:rsidR="002D4EB8">
      <w:rPr>
        <w:noProof/>
      </w:rPr>
      <w:fldChar w:fldCharType="end"/>
    </w:r>
    <w:r>
      <w:tab/>
    </w:r>
    <w:r>
      <w:tab/>
    </w:r>
    <w:r>
      <w:tab/>
    </w:r>
    <w:r>
      <w:tab/>
    </w:r>
    <w:r>
      <w:tab/>
    </w:r>
    <w:r>
      <w:tab/>
    </w:r>
    <w:r>
      <w:tab/>
    </w:r>
    <w:r>
      <w:tab/>
    </w:r>
    <w:r>
      <w:tab/>
      <w:t xml:space="preserve">   r</w:t>
    </w:r>
    <w:r w:rsidRPr="00494F77">
      <w:t>ev</w:t>
    </w:r>
    <w:r>
      <w:t>.</w:t>
    </w:r>
    <w:r w:rsidRPr="00494F77">
      <w:t xml:space="preserve"> </w:t>
    </w:r>
    <w:r>
      <w:t>October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AC9C0" w14:textId="5530C834" w:rsidR="003C76F6" w:rsidRPr="00BD60B4" w:rsidRDefault="003C76F6" w:rsidP="00D2243A">
    <w:r w:rsidRPr="00801257">
      <w:rPr>
        <w:sz w:val="22"/>
      </w:rPr>
      <w:t xml:space="preserve">Page </w:t>
    </w:r>
    <w:r w:rsidRPr="00801257">
      <w:rPr>
        <w:sz w:val="22"/>
      </w:rPr>
      <w:fldChar w:fldCharType="begin"/>
    </w:r>
    <w:r w:rsidRPr="00801257">
      <w:rPr>
        <w:sz w:val="22"/>
      </w:rPr>
      <w:instrText xml:space="preserve"> PAGE </w:instrText>
    </w:r>
    <w:r w:rsidRPr="00801257">
      <w:rPr>
        <w:sz w:val="22"/>
      </w:rPr>
      <w:fldChar w:fldCharType="separate"/>
    </w:r>
    <w:r w:rsidR="002D4EB8">
      <w:rPr>
        <w:noProof/>
        <w:sz w:val="22"/>
      </w:rPr>
      <w:t>1</w:t>
    </w:r>
    <w:r w:rsidRPr="00801257">
      <w:rPr>
        <w:sz w:val="22"/>
      </w:rPr>
      <w:fldChar w:fldCharType="end"/>
    </w:r>
    <w:r w:rsidRPr="00801257">
      <w:rPr>
        <w:sz w:val="22"/>
      </w:rPr>
      <w:t xml:space="preserve"> of </w:t>
    </w:r>
    <w:r w:rsidRPr="00801257">
      <w:rPr>
        <w:sz w:val="22"/>
      </w:rPr>
      <w:fldChar w:fldCharType="begin"/>
    </w:r>
    <w:r w:rsidRPr="00801257">
      <w:rPr>
        <w:sz w:val="22"/>
      </w:rPr>
      <w:instrText xml:space="preserve"> NUMPAGES  </w:instrText>
    </w:r>
    <w:r w:rsidRPr="00801257">
      <w:rPr>
        <w:sz w:val="22"/>
      </w:rPr>
      <w:fldChar w:fldCharType="separate"/>
    </w:r>
    <w:r w:rsidR="002D4EB8">
      <w:rPr>
        <w:noProof/>
        <w:sz w:val="22"/>
      </w:rPr>
      <w:t>10</w:t>
    </w:r>
    <w:r w:rsidRPr="00801257">
      <w:rPr>
        <w:noProof/>
        <w:sz w:val="22"/>
      </w:rPr>
      <w:fldChar w:fldCharType="end"/>
    </w:r>
    <w:r>
      <w:tab/>
    </w:r>
    <w:r>
      <w:tab/>
    </w:r>
    <w:r>
      <w:tab/>
    </w:r>
    <w:r>
      <w:tab/>
    </w:r>
    <w:r>
      <w:tab/>
    </w:r>
    <w:r>
      <w:tab/>
    </w:r>
    <w:r>
      <w:tab/>
    </w:r>
    <w:r>
      <w:tab/>
    </w:r>
    <w:r>
      <w:tab/>
      <w:t xml:space="preserve">   r</w:t>
    </w:r>
    <w:r w:rsidRPr="00494F77">
      <w:t>ev</w:t>
    </w:r>
    <w:r>
      <w:t>.</w:t>
    </w:r>
    <w:r w:rsidRPr="00494F77">
      <w:t xml:space="preserve"> </w:t>
    </w:r>
    <w:r>
      <w:t>October 2013</w:t>
    </w:r>
    <w:r>
      <w:rPr>
        <w:noProof/>
        <w:sz w:val="22"/>
      </w:rPr>
      <w:tab/>
    </w:r>
  </w:p>
  <w:p w14:paraId="09BABCDF" w14:textId="77777777" w:rsidR="003C76F6" w:rsidRDefault="003C76F6" w:rsidP="00621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DFF19B" w14:textId="77777777" w:rsidR="00134B75" w:rsidRDefault="00134B75" w:rsidP="00621C4E">
      <w:r>
        <w:separator/>
      </w:r>
    </w:p>
  </w:footnote>
  <w:footnote w:type="continuationSeparator" w:id="0">
    <w:p w14:paraId="1D7561BC" w14:textId="77777777" w:rsidR="00134B75" w:rsidRDefault="00134B75" w:rsidP="00621C4E">
      <w:r>
        <w:continuationSeparator/>
      </w:r>
    </w:p>
  </w:footnote>
  <w:footnote w:type="continuationNotice" w:id="1">
    <w:p w14:paraId="3349B503" w14:textId="77777777" w:rsidR="00134B75" w:rsidRDefault="00134B7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A9C9" w14:textId="12DB9159" w:rsidR="003C76F6" w:rsidRPr="006F06E4" w:rsidRDefault="003C76F6"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4D6E52"/>
    <w:multiLevelType w:val="hybridMultilevel"/>
    <w:tmpl w:val="FE36F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A06B9B"/>
    <w:multiLevelType w:val="hybridMultilevel"/>
    <w:tmpl w:val="C81A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B13054"/>
    <w:multiLevelType w:val="hybridMultilevel"/>
    <w:tmpl w:val="912AA4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BE2008B"/>
    <w:multiLevelType w:val="hybridMultilevel"/>
    <w:tmpl w:val="20166A82"/>
    <w:lvl w:ilvl="0" w:tplc="0F2A30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7D5F75"/>
    <w:multiLevelType w:val="hybridMultilevel"/>
    <w:tmpl w:val="9F8A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CB7A45"/>
    <w:multiLevelType w:val="hybridMultilevel"/>
    <w:tmpl w:val="F73C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8B356A"/>
    <w:multiLevelType w:val="hybridMultilevel"/>
    <w:tmpl w:val="186666F6"/>
    <w:lvl w:ilvl="0" w:tplc="E5BE2886">
      <w:start w:val="1"/>
      <w:numFmt w:val="upperLetter"/>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2725F2"/>
    <w:multiLevelType w:val="hybridMultilevel"/>
    <w:tmpl w:val="D87A76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D966B9"/>
    <w:multiLevelType w:val="hybridMultilevel"/>
    <w:tmpl w:val="4A7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465D02"/>
    <w:multiLevelType w:val="hybridMultilevel"/>
    <w:tmpl w:val="213A0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6477D50"/>
    <w:multiLevelType w:val="hybridMultilevel"/>
    <w:tmpl w:val="5FF2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9901A97"/>
    <w:multiLevelType w:val="hybridMultilevel"/>
    <w:tmpl w:val="ADA6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4E18A7"/>
    <w:multiLevelType w:val="hybridMultilevel"/>
    <w:tmpl w:val="AAB0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6F6D09"/>
    <w:multiLevelType w:val="hybridMultilevel"/>
    <w:tmpl w:val="8A5A3C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941DC5"/>
    <w:multiLevelType w:val="hybridMultilevel"/>
    <w:tmpl w:val="A5B0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3029C9"/>
    <w:multiLevelType w:val="hybridMultilevel"/>
    <w:tmpl w:val="742AC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90202C"/>
    <w:multiLevelType w:val="hybridMultilevel"/>
    <w:tmpl w:val="A8204C54"/>
    <w:lvl w:ilvl="0" w:tplc="85DEF9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494346"/>
    <w:multiLevelType w:val="hybridMultilevel"/>
    <w:tmpl w:val="514C2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7646C0C"/>
    <w:multiLevelType w:val="hybridMultilevel"/>
    <w:tmpl w:val="CFFEE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CD80899"/>
    <w:multiLevelType w:val="hybridMultilevel"/>
    <w:tmpl w:val="07D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6AC303EC"/>
    <w:multiLevelType w:val="hybridMultilevel"/>
    <w:tmpl w:val="27F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6961C9A"/>
    <w:multiLevelType w:val="hybridMultilevel"/>
    <w:tmpl w:val="55785D9C"/>
    <w:lvl w:ilvl="0" w:tplc="8F009A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797275D"/>
    <w:multiLevelType w:val="hybridMultilevel"/>
    <w:tmpl w:val="C5F27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49504F"/>
    <w:multiLevelType w:val="hybridMultilevel"/>
    <w:tmpl w:val="6710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9"/>
  </w:num>
  <w:num w:numId="3">
    <w:abstractNumId w:val="2"/>
  </w:num>
  <w:num w:numId="4">
    <w:abstractNumId w:val="21"/>
  </w:num>
  <w:num w:numId="5">
    <w:abstractNumId w:val="6"/>
  </w:num>
  <w:num w:numId="6">
    <w:abstractNumId w:val="43"/>
  </w:num>
  <w:num w:numId="7">
    <w:abstractNumId w:val="47"/>
  </w:num>
  <w:num w:numId="8">
    <w:abstractNumId w:val="17"/>
  </w:num>
  <w:num w:numId="9">
    <w:abstractNumId w:val="42"/>
  </w:num>
  <w:num w:numId="10">
    <w:abstractNumId w:val="19"/>
  </w:num>
  <w:num w:numId="11">
    <w:abstractNumId w:val="10"/>
  </w:num>
  <w:num w:numId="12">
    <w:abstractNumId w:val="0"/>
  </w:num>
  <w:num w:numId="13">
    <w:abstractNumId w:val="18"/>
  </w:num>
  <w:num w:numId="14">
    <w:abstractNumId w:val="46"/>
  </w:num>
  <w:num w:numId="15">
    <w:abstractNumId w:val="48"/>
  </w:num>
  <w:num w:numId="16">
    <w:abstractNumId w:val="30"/>
  </w:num>
  <w:num w:numId="17">
    <w:abstractNumId w:val="27"/>
  </w:num>
  <w:num w:numId="18">
    <w:abstractNumId w:val="28"/>
  </w:num>
  <w:num w:numId="19">
    <w:abstractNumId w:val="14"/>
  </w:num>
  <w:num w:numId="20">
    <w:abstractNumId w:val="25"/>
  </w:num>
  <w:num w:numId="21">
    <w:abstractNumId w:val="20"/>
  </w:num>
  <w:num w:numId="22">
    <w:abstractNumId w:val="36"/>
  </w:num>
  <w:num w:numId="23">
    <w:abstractNumId w:val="11"/>
  </w:num>
  <w:num w:numId="24">
    <w:abstractNumId w:val="31"/>
  </w:num>
  <w:num w:numId="25">
    <w:abstractNumId w:val="34"/>
  </w:num>
  <w:num w:numId="26">
    <w:abstractNumId w:val="23"/>
  </w:num>
  <w:num w:numId="27">
    <w:abstractNumId w:val="33"/>
  </w:num>
  <w:num w:numId="28">
    <w:abstractNumId w:val="16"/>
  </w:num>
  <w:num w:numId="29">
    <w:abstractNumId w:val="1"/>
  </w:num>
  <w:num w:numId="30">
    <w:abstractNumId w:val="8"/>
  </w:num>
  <w:num w:numId="31">
    <w:abstractNumId w:val="12"/>
  </w:num>
  <w:num w:numId="32">
    <w:abstractNumId w:val="41"/>
  </w:num>
  <w:num w:numId="33">
    <w:abstractNumId w:val="13"/>
  </w:num>
  <w:num w:numId="34">
    <w:abstractNumId w:val="3"/>
  </w:num>
  <w:num w:numId="35">
    <w:abstractNumId w:val="9"/>
  </w:num>
  <w:num w:numId="36">
    <w:abstractNumId w:val="24"/>
  </w:num>
  <w:num w:numId="37">
    <w:abstractNumId w:val="22"/>
  </w:num>
  <w:num w:numId="38">
    <w:abstractNumId w:val="38"/>
  </w:num>
  <w:num w:numId="39">
    <w:abstractNumId w:val="26"/>
  </w:num>
  <w:num w:numId="40">
    <w:abstractNumId w:val="35"/>
  </w:num>
  <w:num w:numId="41">
    <w:abstractNumId w:val="44"/>
  </w:num>
  <w:num w:numId="42">
    <w:abstractNumId w:val="4"/>
  </w:num>
  <w:num w:numId="43">
    <w:abstractNumId w:val="7"/>
  </w:num>
  <w:num w:numId="44">
    <w:abstractNumId w:val="15"/>
  </w:num>
  <w:num w:numId="45">
    <w:abstractNumId w:val="40"/>
  </w:num>
  <w:num w:numId="46">
    <w:abstractNumId w:val="5"/>
  </w:num>
  <w:num w:numId="47">
    <w:abstractNumId w:val="37"/>
  </w:num>
  <w:num w:numId="48">
    <w:abstractNumId w:val="45"/>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9ad2x508pzvwqex9flvadaaz2zrs2f2d0ea&quot;&gt;Master Endnote Library-Saved&lt;record-ids&gt;&lt;item&gt;9&lt;/item&gt;&lt;item&gt;410&lt;/item&gt;&lt;item&gt;562&lt;/item&gt;&lt;item&gt;574&lt;/item&gt;&lt;item&gt;575&lt;/item&gt;&lt;item&gt;578&lt;/item&gt;&lt;item&gt;582&lt;/item&gt;&lt;item&gt;586&lt;/item&gt;&lt;item&gt;600&lt;/item&gt;&lt;item&gt;607&lt;/item&gt;&lt;item&gt;959&lt;/item&gt;&lt;item&gt;961&lt;/item&gt;&lt;item&gt;1006&lt;/item&gt;&lt;item&gt;1154&lt;/item&gt;&lt;item&gt;1210&lt;/item&gt;&lt;item&gt;1211&lt;/item&gt;&lt;item&gt;1212&lt;/item&gt;&lt;item&gt;1214&lt;/item&gt;&lt;item&gt;1215&lt;/item&gt;&lt;item&gt;1216&lt;/item&gt;&lt;item&gt;1218&lt;/item&gt;&lt;item&gt;1219&lt;/item&gt;&lt;item&gt;1223&lt;/item&gt;&lt;item&gt;1225&lt;/item&gt;&lt;item&gt;1226&lt;/item&gt;&lt;item&gt;1227&lt;/item&gt;&lt;item&gt;1228&lt;/item&gt;&lt;item&gt;1266&lt;/item&gt;&lt;item&gt;1267&lt;/item&gt;&lt;item&gt;1268&lt;/item&gt;&lt;item&gt;1269&lt;/item&gt;&lt;/record-ids&gt;&lt;/item&gt;&lt;/Libraries&gt;"/>
  </w:docVars>
  <w:rsids>
    <w:rsidRoot w:val="00EE705F"/>
    <w:rsid w:val="00001806"/>
    <w:rsid w:val="00002066"/>
    <w:rsid w:val="00005815"/>
    <w:rsid w:val="00006582"/>
    <w:rsid w:val="00007DBC"/>
    <w:rsid w:val="00007EA1"/>
    <w:rsid w:val="000100F0"/>
    <w:rsid w:val="00012FF9"/>
    <w:rsid w:val="00013287"/>
    <w:rsid w:val="00014C7C"/>
    <w:rsid w:val="00021434"/>
    <w:rsid w:val="00021DF3"/>
    <w:rsid w:val="000234A7"/>
    <w:rsid w:val="00023869"/>
    <w:rsid w:val="0002396B"/>
    <w:rsid w:val="00024598"/>
    <w:rsid w:val="00026003"/>
    <w:rsid w:val="00027164"/>
    <w:rsid w:val="00032769"/>
    <w:rsid w:val="00037912"/>
    <w:rsid w:val="00037B58"/>
    <w:rsid w:val="00043151"/>
    <w:rsid w:val="00043605"/>
    <w:rsid w:val="00051B73"/>
    <w:rsid w:val="00060ABE"/>
    <w:rsid w:val="000615BC"/>
    <w:rsid w:val="00061A50"/>
    <w:rsid w:val="00064104"/>
    <w:rsid w:val="00065626"/>
    <w:rsid w:val="00066025"/>
    <w:rsid w:val="000661DA"/>
    <w:rsid w:val="00066877"/>
    <w:rsid w:val="0006754B"/>
    <w:rsid w:val="000701D1"/>
    <w:rsid w:val="00070426"/>
    <w:rsid w:val="00072B93"/>
    <w:rsid w:val="00073470"/>
    <w:rsid w:val="00073A42"/>
    <w:rsid w:val="0007654D"/>
    <w:rsid w:val="00080A20"/>
    <w:rsid w:val="00080E67"/>
    <w:rsid w:val="0008104B"/>
    <w:rsid w:val="00082796"/>
    <w:rsid w:val="00087C0A"/>
    <w:rsid w:val="00090AFE"/>
    <w:rsid w:val="00093BC4"/>
    <w:rsid w:val="000946A5"/>
    <w:rsid w:val="00094AE7"/>
    <w:rsid w:val="000958A4"/>
    <w:rsid w:val="00097929"/>
    <w:rsid w:val="00097977"/>
    <w:rsid w:val="000A04C0"/>
    <w:rsid w:val="000A0548"/>
    <w:rsid w:val="000A1D53"/>
    <w:rsid w:val="000A1E80"/>
    <w:rsid w:val="000A378F"/>
    <w:rsid w:val="000A3B70"/>
    <w:rsid w:val="000A5153"/>
    <w:rsid w:val="000B10AE"/>
    <w:rsid w:val="000B30BF"/>
    <w:rsid w:val="000B566B"/>
    <w:rsid w:val="000B57F0"/>
    <w:rsid w:val="000B6426"/>
    <w:rsid w:val="000B64B6"/>
    <w:rsid w:val="000B7294"/>
    <w:rsid w:val="000B75D0"/>
    <w:rsid w:val="000B7F08"/>
    <w:rsid w:val="000C1CF8"/>
    <w:rsid w:val="000C2DB3"/>
    <w:rsid w:val="000C49CF"/>
    <w:rsid w:val="000C52E9"/>
    <w:rsid w:val="000C5CDC"/>
    <w:rsid w:val="000C65DC"/>
    <w:rsid w:val="000C66F3"/>
    <w:rsid w:val="000C6900"/>
    <w:rsid w:val="000D11DC"/>
    <w:rsid w:val="000D15DD"/>
    <w:rsid w:val="000D31E8"/>
    <w:rsid w:val="000D67BD"/>
    <w:rsid w:val="000D76E4"/>
    <w:rsid w:val="000E3175"/>
    <w:rsid w:val="000E3816"/>
    <w:rsid w:val="000E3DBE"/>
    <w:rsid w:val="000E4643"/>
    <w:rsid w:val="000E4F77"/>
    <w:rsid w:val="000E7AE1"/>
    <w:rsid w:val="000F265C"/>
    <w:rsid w:val="000F3AFA"/>
    <w:rsid w:val="000F5712"/>
    <w:rsid w:val="000F6130"/>
    <w:rsid w:val="000F6611"/>
    <w:rsid w:val="000F7E22"/>
    <w:rsid w:val="00100948"/>
    <w:rsid w:val="001011F2"/>
    <w:rsid w:val="001016C3"/>
    <w:rsid w:val="0010342C"/>
    <w:rsid w:val="001037D3"/>
    <w:rsid w:val="00107333"/>
    <w:rsid w:val="00112EEB"/>
    <w:rsid w:val="00113250"/>
    <w:rsid w:val="001141FB"/>
    <w:rsid w:val="00121A57"/>
    <w:rsid w:val="0012563A"/>
    <w:rsid w:val="001273B3"/>
    <w:rsid w:val="00127ABA"/>
    <w:rsid w:val="001311DE"/>
    <w:rsid w:val="001313A7"/>
    <w:rsid w:val="0013276F"/>
    <w:rsid w:val="00134B75"/>
    <w:rsid w:val="0013578D"/>
    <w:rsid w:val="00141CEB"/>
    <w:rsid w:val="00145943"/>
    <w:rsid w:val="00152A23"/>
    <w:rsid w:val="00161485"/>
    <w:rsid w:val="00162CB7"/>
    <w:rsid w:val="00163CAD"/>
    <w:rsid w:val="0017030C"/>
    <w:rsid w:val="00171E5B"/>
    <w:rsid w:val="00171F94"/>
    <w:rsid w:val="0017668A"/>
    <w:rsid w:val="001766FE"/>
    <w:rsid w:val="00176A1D"/>
    <w:rsid w:val="00177080"/>
    <w:rsid w:val="001771E7"/>
    <w:rsid w:val="00180391"/>
    <w:rsid w:val="0018077B"/>
    <w:rsid w:val="0018686A"/>
    <w:rsid w:val="00192006"/>
    <w:rsid w:val="00193180"/>
    <w:rsid w:val="001A0F95"/>
    <w:rsid w:val="001A12A9"/>
    <w:rsid w:val="001A3643"/>
    <w:rsid w:val="001A3B6F"/>
    <w:rsid w:val="001A6E2E"/>
    <w:rsid w:val="001B2615"/>
    <w:rsid w:val="001B2E2D"/>
    <w:rsid w:val="001B585B"/>
    <w:rsid w:val="001B5CD2"/>
    <w:rsid w:val="001B7608"/>
    <w:rsid w:val="001C0756"/>
    <w:rsid w:val="001C0BEE"/>
    <w:rsid w:val="001C2A98"/>
    <w:rsid w:val="001C7E7D"/>
    <w:rsid w:val="001D3D7D"/>
    <w:rsid w:val="001D3FFF"/>
    <w:rsid w:val="001D625F"/>
    <w:rsid w:val="001D62D8"/>
    <w:rsid w:val="001D7576"/>
    <w:rsid w:val="001E14A0"/>
    <w:rsid w:val="001E4007"/>
    <w:rsid w:val="001E5D6F"/>
    <w:rsid w:val="001E6217"/>
    <w:rsid w:val="001E7376"/>
    <w:rsid w:val="001F225C"/>
    <w:rsid w:val="001F4F51"/>
    <w:rsid w:val="001F74DC"/>
    <w:rsid w:val="00201CFA"/>
    <w:rsid w:val="0020220D"/>
    <w:rsid w:val="00202448"/>
    <w:rsid w:val="00202D15"/>
    <w:rsid w:val="002046BF"/>
    <w:rsid w:val="00211F3D"/>
    <w:rsid w:val="002146F6"/>
    <w:rsid w:val="00214BEE"/>
    <w:rsid w:val="00217E3F"/>
    <w:rsid w:val="002205B8"/>
    <w:rsid w:val="00222D00"/>
    <w:rsid w:val="00224E8C"/>
    <w:rsid w:val="00225991"/>
    <w:rsid w:val="002259E5"/>
    <w:rsid w:val="00225B3C"/>
    <w:rsid w:val="00226140"/>
    <w:rsid w:val="00227243"/>
    <w:rsid w:val="002274F3"/>
    <w:rsid w:val="0023094C"/>
    <w:rsid w:val="00234BE3"/>
    <w:rsid w:val="00235A90"/>
    <w:rsid w:val="00237A14"/>
    <w:rsid w:val="00241E48"/>
    <w:rsid w:val="0024214E"/>
    <w:rsid w:val="002424ED"/>
    <w:rsid w:val="00242623"/>
    <w:rsid w:val="00242E37"/>
    <w:rsid w:val="00244D22"/>
    <w:rsid w:val="002452F9"/>
    <w:rsid w:val="00246F70"/>
    <w:rsid w:val="002475C4"/>
    <w:rsid w:val="00250558"/>
    <w:rsid w:val="00251354"/>
    <w:rsid w:val="00253E53"/>
    <w:rsid w:val="00260652"/>
    <w:rsid w:val="00261F25"/>
    <w:rsid w:val="002648A9"/>
    <w:rsid w:val="0026553C"/>
    <w:rsid w:val="00267A6C"/>
    <w:rsid w:val="00267DD5"/>
    <w:rsid w:val="00274A0A"/>
    <w:rsid w:val="00277593"/>
    <w:rsid w:val="00280918"/>
    <w:rsid w:val="00281391"/>
    <w:rsid w:val="002820E3"/>
    <w:rsid w:val="00282AF6"/>
    <w:rsid w:val="00287085"/>
    <w:rsid w:val="002900A2"/>
    <w:rsid w:val="00290931"/>
    <w:rsid w:val="00290AF9"/>
    <w:rsid w:val="00293442"/>
    <w:rsid w:val="0029542F"/>
    <w:rsid w:val="002967CF"/>
    <w:rsid w:val="00297788"/>
    <w:rsid w:val="002A1522"/>
    <w:rsid w:val="002A54DA"/>
    <w:rsid w:val="002A64A6"/>
    <w:rsid w:val="002B161A"/>
    <w:rsid w:val="002B18C0"/>
    <w:rsid w:val="002B67B2"/>
    <w:rsid w:val="002C3C8F"/>
    <w:rsid w:val="002C436F"/>
    <w:rsid w:val="002C47D4"/>
    <w:rsid w:val="002D0F38"/>
    <w:rsid w:val="002D4343"/>
    <w:rsid w:val="002D4EB8"/>
    <w:rsid w:val="002D66E1"/>
    <w:rsid w:val="002D6E68"/>
    <w:rsid w:val="002D77E3"/>
    <w:rsid w:val="002E28F8"/>
    <w:rsid w:val="002E3247"/>
    <w:rsid w:val="002E714C"/>
    <w:rsid w:val="002F05D9"/>
    <w:rsid w:val="002F2859"/>
    <w:rsid w:val="002F6E3C"/>
    <w:rsid w:val="0030117D"/>
    <w:rsid w:val="00303C87"/>
    <w:rsid w:val="00304C85"/>
    <w:rsid w:val="003120CB"/>
    <w:rsid w:val="00316517"/>
    <w:rsid w:val="00320153"/>
    <w:rsid w:val="00320367"/>
    <w:rsid w:val="0032273C"/>
    <w:rsid w:val="00322871"/>
    <w:rsid w:val="00324639"/>
    <w:rsid w:val="00324CAB"/>
    <w:rsid w:val="0032596C"/>
    <w:rsid w:val="00326087"/>
    <w:rsid w:val="00326FB3"/>
    <w:rsid w:val="003316D4"/>
    <w:rsid w:val="00333822"/>
    <w:rsid w:val="00334C58"/>
    <w:rsid w:val="003356BC"/>
    <w:rsid w:val="00336715"/>
    <w:rsid w:val="00340472"/>
    <w:rsid w:val="00340DFD"/>
    <w:rsid w:val="00341D10"/>
    <w:rsid w:val="003457D5"/>
    <w:rsid w:val="00347926"/>
    <w:rsid w:val="00350CD7"/>
    <w:rsid w:val="00360C17"/>
    <w:rsid w:val="0036172D"/>
    <w:rsid w:val="00361918"/>
    <w:rsid w:val="003621C6"/>
    <w:rsid w:val="003622B8"/>
    <w:rsid w:val="00366B76"/>
    <w:rsid w:val="00373051"/>
    <w:rsid w:val="00373B8F"/>
    <w:rsid w:val="00374683"/>
    <w:rsid w:val="003747A7"/>
    <w:rsid w:val="00375827"/>
    <w:rsid w:val="00376D95"/>
    <w:rsid w:val="00377FBB"/>
    <w:rsid w:val="00377FEE"/>
    <w:rsid w:val="003813EE"/>
    <w:rsid w:val="003831DF"/>
    <w:rsid w:val="003A16FC"/>
    <w:rsid w:val="003A38C9"/>
    <w:rsid w:val="003A4FCD"/>
    <w:rsid w:val="003B0944"/>
    <w:rsid w:val="003B1593"/>
    <w:rsid w:val="003B37F0"/>
    <w:rsid w:val="003B3E2A"/>
    <w:rsid w:val="003B4381"/>
    <w:rsid w:val="003B7B2B"/>
    <w:rsid w:val="003C1043"/>
    <w:rsid w:val="003C1A30"/>
    <w:rsid w:val="003C6779"/>
    <w:rsid w:val="003C76F6"/>
    <w:rsid w:val="003D2998"/>
    <w:rsid w:val="003D2F0A"/>
    <w:rsid w:val="003D3891"/>
    <w:rsid w:val="003D4335"/>
    <w:rsid w:val="003E0F4F"/>
    <w:rsid w:val="003E18AC"/>
    <w:rsid w:val="003E1BCA"/>
    <w:rsid w:val="003E210B"/>
    <w:rsid w:val="003E2A12"/>
    <w:rsid w:val="003E3384"/>
    <w:rsid w:val="003E3B00"/>
    <w:rsid w:val="003E548E"/>
    <w:rsid w:val="00406AA2"/>
    <w:rsid w:val="004148E1"/>
    <w:rsid w:val="00414CFA"/>
    <w:rsid w:val="00416824"/>
    <w:rsid w:val="00417787"/>
    <w:rsid w:val="00420BE9"/>
    <w:rsid w:val="004230D3"/>
    <w:rsid w:val="00423AD8"/>
    <w:rsid w:val="00424C85"/>
    <w:rsid w:val="004260BD"/>
    <w:rsid w:val="004300E2"/>
    <w:rsid w:val="0043012F"/>
    <w:rsid w:val="00430874"/>
    <w:rsid w:val="00430F1F"/>
    <w:rsid w:val="004326EA"/>
    <w:rsid w:val="00432BC6"/>
    <w:rsid w:val="0043371C"/>
    <w:rsid w:val="00434BE4"/>
    <w:rsid w:val="00435A5E"/>
    <w:rsid w:val="00435EA2"/>
    <w:rsid w:val="00444007"/>
    <w:rsid w:val="0044456B"/>
    <w:rsid w:val="00444D81"/>
    <w:rsid w:val="00447BD1"/>
    <w:rsid w:val="004507F3"/>
    <w:rsid w:val="00450AF4"/>
    <w:rsid w:val="0046147A"/>
    <w:rsid w:val="004671C7"/>
    <w:rsid w:val="00472F4D"/>
    <w:rsid w:val="004730BF"/>
    <w:rsid w:val="0047535C"/>
    <w:rsid w:val="00477A25"/>
    <w:rsid w:val="00482C52"/>
    <w:rsid w:val="004836D0"/>
    <w:rsid w:val="00483E75"/>
    <w:rsid w:val="00484E9E"/>
    <w:rsid w:val="00485693"/>
    <w:rsid w:val="00485870"/>
    <w:rsid w:val="00485FE8"/>
    <w:rsid w:val="004863F6"/>
    <w:rsid w:val="00491BE2"/>
    <w:rsid w:val="00492EB5"/>
    <w:rsid w:val="0049473C"/>
    <w:rsid w:val="00494F77"/>
    <w:rsid w:val="00497721"/>
    <w:rsid w:val="004A0229"/>
    <w:rsid w:val="004A1747"/>
    <w:rsid w:val="004A2E94"/>
    <w:rsid w:val="004A35D2"/>
    <w:rsid w:val="004A4F42"/>
    <w:rsid w:val="004B2F00"/>
    <w:rsid w:val="004B6272"/>
    <w:rsid w:val="004B6E31"/>
    <w:rsid w:val="004C04B9"/>
    <w:rsid w:val="004C092D"/>
    <w:rsid w:val="004C1D66"/>
    <w:rsid w:val="004C31D7"/>
    <w:rsid w:val="004C42E3"/>
    <w:rsid w:val="004C4AD2"/>
    <w:rsid w:val="004C58F4"/>
    <w:rsid w:val="004D1F21"/>
    <w:rsid w:val="004D59D8"/>
    <w:rsid w:val="004D5DA1"/>
    <w:rsid w:val="004D7651"/>
    <w:rsid w:val="004E150F"/>
    <w:rsid w:val="004E23A1"/>
    <w:rsid w:val="004E3489"/>
    <w:rsid w:val="004E3AFA"/>
    <w:rsid w:val="004F2DB1"/>
    <w:rsid w:val="00502A0A"/>
    <w:rsid w:val="00507C50"/>
    <w:rsid w:val="00512388"/>
    <w:rsid w:val="005125CF"/>
    <w:rsid w:val="00514BB4"/>
    <w:rsid w:val="00516950"/>
    <w:rsid w:val="00517C3A"/>
    <w:rsid w:val="00523696"/>
    <w:rsid w:val="00524668"/>
    <w:rsid w:val="00526386"/>
    <w:rsid w:val="00527BF4"/>
    <w:rsid w:val="00533687"/>
    <w:rsid w:val="00534F6C"/>
    <w:rsid w:val="0053646D"/>
    <w:rsid w:val="00540AAD"/>
    <w:rsid w:val="0054114F"/>
    <w:rsid w:val="00541C29"/>
    <w:rsid w:val="0054370C"/>
    <w:rsid w:val="00546458"/>
    <w:rsid w:val="00546578"/>
    <w:rsid w:val="005476FA"/>
    <w:rsid w:val="0055087C"/>
    <w:rsid w:val="00553413"/>
    <w:rsid w:val="00554972"/>
    <w:rsid w:val="005568DF"/>
    <w:rsid w:val="0056695B"/>
    <w:rsid w:val="00575424"/>
    <w:rsid w:val="00580738"/>
    <w:rsid w:val="0058219C"/>
    <w:rsid w:val="005867A9"/>
    <w:rsid w:val="0058707F"/>
    <w:rsid w:val="00591DF2"/>
    <w:rsid w:val="0059234C"/>
    <w:rsid w:val="005931FE"/>
    <w:rsid w:val="00597C42"/>
    <w:rsid w:val="005A3852"/>
    <w:rsid w:val="005A66DC"/>
    <w:rsid w:val="005B0072"/>
    <w:rsid w:val="005B0732"/>
    <w:rsid w:val="005B0C43"/>
    <w:rsid w:val="005B38A0"/>
    <w:rsid w:val="005B3B17"/>
    <w:rsid w:val="005B491C"/>
    <w:rsid w:val="005B4CE1"/>
    <w:rsid w:val="005B4DBF"/>
    <w:rsid w:val="005B5DBA"/>
    <w:rsid w:val="005B5DE2"/>
    <w:rsid w:val="005B60EF"/>
    <w:rsid w:val="005B674C"/>
    <w:rsid w:val="005B7047"/>
    <w:rsid w:val="005C44EC"/>
    <w:rsid w:val="005C7561"/>
    <w:rsid w:val="005D1E57"/>
    <w:rsid w:val="005D2F57"/>
    <w:rsid w:val="005D34F6"/>
    <w:rsid w:val="005D3D22"/>
    <w:rsid w:val="005D4A45"/>
    <w:rsid w:val="005D6925"/>
    <w:rsid w:val="005D6944"/>
    <w:rsid w:val="005D782F"/>
    <w:rsid w:val="005E12A3"/>
    <w:rsid w:val="005E1884"/>
    <w:rsid w:val="005E592A"/>
    <w:rsid w:val="005F014E"/>
    <w:rsid w:val="005F0DA7"/>
    <w:rsid w:val="005F30F2"/>
    <w:rsid w:val="005F373A"/>
    <w:rsid w:val="005F6B0E"/>
    <w:rsid w:val="005F760E"/>
    <w:rsid w:val="005F7B1D"/>
    <w:rsid w:val="00601E00"/>
    <w:rsid w:val="0060222A"/>
    <w:rsid w:val="00603741"/>
    <w:rsid w:val="006045B7"/>
    <w:rsid w:val="0060610A"/>
    <w:rsid w:val="00610C21"/>
    <w:rsid w:val="00611907"/>
    <w:rsid w:val="00611C47"/>
    <w:rsid w:val="006129FE"/>
    <w:rsid w:val="00613116"/>
    <w:rsid w:val="006132FD"/>
    <w:rsid w:val="006202A6"/>
    <w:rsid w:val="00621C4E"/>
    <w:rsid w:val="00621E8B"/>
    <w:rsid w:val="00622100"/>
    <w:rsid w:val="00623A57"/>
    <w:rsid w:val="00627465"/>
    <w:rsid w:val="006305D7"/>
    <w:rsid w:val="006311B7"/>
    <w:rsid w:val="006322CC"/>
    <w:rsid w:val="00633A01"/>
    <w:rsid w:val="006341F7"/>
    <w:rsid w:val="00635014"/>
    <w:rsid w:val="00635AF5"/>
    <w:rsid w:val="006369CE"/>
    <w:rsid w:val="00640616"/>
    <w:rsid w:val="006411CA"/>
    <w:rsid w:val="0064322C"/>
    <w:rsid w:val="00647966"/>
    <w:rsid w:val="0065180D"/>
    <w:rsid w:val="00652A08"/>
    <w:rsid w:val="0065349F"/>
    <w:rsid w:val="0065561A"/>
    <w:rsid w:val="00656D3E"/>
    <w:rsid w:val="006619C8"/>
    <w:rsid w:val="00671710"/>
    <w:rsid w:val="00673414"/>
    <w:rsid w:val="006743A3"/>
    <w:rsid w:val="00676079"/>
    <w:rsid w:val="00676ECD"/>
    <w:rsid w:val="00677D0A"/>
    <w:rsid w:val="00680279"/>
    <w:rsid w:val="0068185F"/>
    <w:rsid w:val="0069353F"/>
    <w:rsid w:val="006A01CF"/>
    <w:rsid w:val="006B074C"/>
    <w:rsid w:val="006B36D6"/>
    <w:rsid w:val="006B5D8C"/>
    <w:rsid w:val="006B72D4"/>
    <w:rsid w:val="006C11CC"/>
    <w:rsid w:val="006C1AEB"/>
    <w:rsid w:val="006C380C"/>
    <w:rsid w:val="006C57FE"/>
    <w:rsid w:val="006D40F7"/>
    <w:rsid w:val="006D59D9"/>
    <w:rsid w:val="006E3AE6"/>
    <w:rsid w:val="006E4B63"/>
    <w:rsid w:val="006F06E4"/>
    <w:rsid w:val="006F1394"/>
    <w:rsid w:val="006F70E0"/>
    <w:rsid w:val="006F7B41"/>
    <w:rsid w:val="00702880"/>
    <w:rsid w:val="00702B5D"/>
    <w:rsid w:val="00703ED2"/>
    <w:rsid w:val="0070515C"/>
    <w:rsid w:val="00706554"/>
    <w:rsid w:val="0070757A"/>
    <w:rsid w:val="00707B8D"/>
    <w:rsid w:val="00713636"/>
    <w:rsid w:val="007145DC"/>
    <w:rsid w:val="00714687"/>
    <w:rsid w:val="00714B0B"/>
    <w:rsid w:val="00714B8C"/>
    <w:rsid w:val="0071675D"/>
    <w:rsid w:val="00717C6A"/>
    <w:rsid w:val="00720F56"/>
    <w:rsid w:val="0072126A"/>
    <w:rsid w:val="00723813"/>
    <w:rsid w:val="00725802"/>
    <w:rsid w:val="0072657E"/>
    <w:rsid w:val="0073082F"/>
    <w:rsid w:val="007311D2"/>
    <w:rsid w:val="007334A6"/>
    <w:rsid w:val="00735085"/>
    <w:rsid w:val="007355D1"/>
    <w:rsid w:val="00735CF5"/>
    <w:rsid w:val="0074063A"/>
    <w:rsid w:val="00741425"/>
    <w:rsid w:val="00742C6F"/>
    <w:rsid w:val="00743BA1"/>
    <w:rsid w:val="00745F1E"/>
    <w:rsid w:val="00750E65"/>
    <w:rsid w:val="00750FDE"/>
    <w:rsid w:val="007515FE"/>
    <w:rsid w:val="0075676F"/>
    <w:rsid w:val="007601D0"/>
    <w:rsid w:val="0076109D"/>
    <w:rsid w:val="00762A3C"/>
    <w:rsid w:val="00767107"/>
    <w:rsid w:val="00767E3E"/>
    <w:rsid w:val="00770529"/>
    <w:rsid w:val="00773275"/>
    <w:rsid w:val="00773BFD"/>
    <w:rsid w:val="007743B3"/>
    <w:rsid w:val="00774490"/>
    <w:rsid w:val="007767D5"/>
    <w:rsid w:val="00780BEA"/>
    <w:rsid w:val="007819FF"/>
    <w:rsid w:val="0078286B"/>
    <w:rsid w:val="00784BC6"/>
    <w:rsid w:val="00784C1D"/>
    <w:rsid w:val="0078523D"/>
    <w:rsid w:val="007917B9"/>
    <w:rsid w:val="007931DF"/>
    <w:rsid w:val="00794D36"/>
    <w:rsid w:val="007A0172"/>
    <w:rsid w:val="007A05BE"/>
    <w:rsid w:val="007A2511"/>
    <w:rsid w:val="007A260E"/>
    <w:rsid w:val="007A4D4C"/>
    <w:rsid w:val="007A5612"/>
    <w:rsid w:val="007A57EB"/>
    <w:rsid w:val="007A5CB9"/>
    <w:rsid w:val="007A7831"/>
    <w:rsid w:val="007B6694"/>
    <w:rsid w:val="007B6D43"/>
    <w:rsid w:val="007B7C6E"/>
    <w:rsid w:val="007D44D7"/>
    <w:rsid w:val="007D4701"/>
    <w:rsid w:val="007D4A33"/>
    <w:rsid w:val="007D5B31"/>
    <w:rsid w:val="007D621A"/>
    <w:rsid w:val="007D7E59"/>
    <w:rsid w:val="007E189D"/>
    <w:rsid w:val="007E2887"/>
    <w:rsid w:val="007E4441"/>
    <w:rsid w:val="007E5278"/>
    <w:rsid w:val="007E64CF"/>
    <w:rsid w:val="007E749C"/>
    <w:rsid w:val="007F1001"/>
    <w:rsid w:val="007F1B5C"/>
    <w:rsid w:val="007F4DF7"/>
    <w:rsid w:val="007F72ED"/>
    <w:rsid w:val="00801257"/>
    <w:rsid w:val="00803B0A"/>
    <w:rsid w:val="00804DED"/>
    <w:rsid w:val="00805B96"/>
    <w:rsid w:val="00806961"/>
    <w:rsid w:val="008115A5"/>
    <w:rsid w:val="00811D46"/>
    <w:rsid w:val="0081415D"/>
    <w:rsid w:val="00814C7F"/>
    <w:rsid w:val="00815022"/>
    <w:rsid w:val="0081646E"/>
    <w:rsid w:val="00820229"/>
    <w:rsid w:val="00822448"/>
    <w:rsid w:val="00822ABE"/>
    <w:rsid w:val="00825B16"/>
    <w:rsid w:val="0082629A"/>
    <w:rsid w:val="00827F51"/>
    <w:rsid w:val="0083104E"/>
    <w:rsid w:val="008343BE"/>
    <w:rsid w:val="0083450D"/>
    <w:rsid w:val="00840FB4"/>
    <w:rsid w:val="008410B2"/>
    <w:rsid w:val="00844905"/>
    <w:rsid w:val="00846F20"/>
    <w:rsid w:val="008500A0"/>
    <w:rsid w:val="0085351C"/>
    <w:rsid w:val="008549CA"/>
    <w:rsid w:val="008556C3"/>
    <w:rsid w:val="0085687C"/>
    <w:rsid w:val="0086451E"/>
    <w:rsid w:val="008675F3"/>
    <w:rsid w:val="00870458"/>
    <w:rsid w:val="008706C5"/>
    <w:rsid w:val="008712F5"/>
    <w:rsid w:val="00873707"/>
    <w:rsid w:val="008763E1"/>
    <w:rsid w:val="00877EC8"/>
    <w:rsid w:val="00880F36"/>
    <w:rsid w:val="008829B5"/>
    <w:rsid w:val="00884EBA"/>
    <w:rsid w:val="00885530"/>
    <w:rsid w:val="00885731"/>
    <w:rsid w:val="00885B80"/>
    <w:rsid w:val="00890DD1"/>
    <w:rsid w:val="008910D1"/>
    <w:rsid w:val="008911EC"/>
    <w:rsid w:val="00892946"/>
    <w:rsid w:val="0089296C"/>
    <w:rsid w:val="00896ABD"/>
    <w:rsid w:val="00896C35"/>
    <w:rsid w:val="008A58E4"/>
    <w:rsid w:val="008A7A9C"/>
    <w:rsid w:val="008B2BE5"/>
    <w:rsid w:val="008B3A0E"/>
    <w:rsid w:val="008B5218"/>
    <w:rsid w:val="008B5DA2"/>
    <w:rsid w:val="008B6CAD"/>
    <w:rsid w:val="008B7102"/>
    <w:rsid w:val="008C050A"/>
    <w:rsid w:val="008C0862"/>
    <w:rsid w:val="008C328F"/>
    <w:rsid w:val="008C3B7D"/>
    <w:rsid w:val="008C6773"/>
    <w:rsid w:val="008D0F90"/>
    <w:rsid w:val="008D19C1"/>
    <w:rsid w:val="008D3715"/>
    <w:rsid w:val="008D43D3"/>
    <w:rsid w:val="008D5465"/>
    <w:rsid w:val="008D621B"/>
    <w:rsid w:val="008D7EB7"/>
    <w:rsid w:val="008E0099"/>
    <w:rsid w:val="008E3684"/>
    <w:rsid w:val="008E57F5"/>
    <w:rsid w:val="008E73F1"/>
    <w:rsid w:val="008E7606"/>
    <w:rsid w:val="008E7B65"/>
    <w:rsid w:val="008F1DAA"/>
    <w:rsid w:val="008F3587"/>
    <w:rsid w:val="008F3EBD"/>
    <w:rsid w:val="008F4B9E"/>
    <w:rsid w:val="008F60B2"/>
    <w:rsid w:val="008F6C89"/>
    <w:rsid w:val="008F7C41"/>
    <w:rsid w:val="00901451"/>
    <w:rsid w:val="009031E2"/>
    <w:rsid w:val="009036E2"/>
    <w:rsid w:val="00907254"/>
    <w:rsid w:val="00911ECF"/>
    <w:rsid w:val="0091276C"/>
    <w:rsid w:val="009163CF"/>
    <w:rsid w:val="00916558"/>
    <w:rsid w:val="009165AC"/>
    <w:rsid w:val="0092053F"/>
    <w:rsid w:val="009210EE"/>
    <w:rsid w:val="0092340A"/>
    <w:rsid w:val="00924D49"/>
    <w:rsid w:val="009313D9"/>
    <w:rsid w:val="009324B6"/>
    <w:rsid w:val="00934848"/>
    <w:rsid w:val="00935B7F"/>
    <w:rsid w:val="00941293"/>
    <w:rsid w:val="00950C17"/>
    <w:rsid w:val="00954740"/>
    <w:rsid w:val="00957F5B"/>
    <w:rsid w:val="00960CD4"/>
    <w:rsid w:val="00963ABC"/>
    <w:rsid w:val="00964600"/>
    <w:rsid w:val="00965D21"/>
    <w:rsid w:val="00967764"/>
    <w:rsid w:val="00970B0E"/>
    <w:rsid w:val="00971020"/>
    <w:rsid w:val="009742BA"/>
    <w:rsid w:val="00976D03"/>
    <w:rsid w:val="00977B30"/>
    <w:rsid w:val="00981FBA"/>
    <w:rsid w:val="00982F41"/>
    <w:rsid w:val="00983E1A"/>
    <w:rsid w:val="00984690"/>
    <w:rsid w:val="00985090"/>
    <w:rsid w:val="00987710"/>
    <w:rsid w:val="009904AB"/>
    <w:rsid w:val="00994942"/>
    <w:rsid w:val="00995688"/>
    <w:rsid w:val="009958A6"/>
    <w:rsid w:val="00996456"/>
    <w:rsid w:val="009A04F5"/>
    <w:rsid w:val="009A15EF"/>
    <w:rsid w:val="009A233D"/>
    <w:rsid w:val="009A38A5"/>
    <w:rsid w:val="009A7835"/>
    <w:rsid w:val="009B0BC5"/>
    <w:rsid w:val="009B118B"/>
    <w:rsid w:val="009B1737"/>
    <w:rsid w:val="009B2151"/>
    <w:rsid w:val="009B3D4B"/>
    <w:rsid w:val="009B5B99"/>
    <w:rsid w:val="009B6C12"/>
    <w:rsid w:val="009B6EFC"/>
    <w:rsid w:val="009C2DF8"/>
    <w:rsid w:val="009C68B7"/>
    <w:rsid w:val="009C71AE"/>
    <w:rsid w:val="009D0834"/>
    <w:rsid w:val="009D094B"/>
    <w:rsid w:val="009D0A1E"/>
    <w:rsid w:val="009D4448"/>
    <w:rsid w:val="009D52BC"/>
    <w:rsid w:val="009D7487"/>
    <w:rsid w:val="009D7D0A"/>
    <w:rsid w:val="009E0418"/>
    <w:rsid w:val="009E20BB"/>
    <w:rsid w:val="009F01B1"/>
    <w:rsid w:val="009F0DBB"/>
    <w:rsid w:val="009F26AB"/>
    <w:rsid w:val="009F3887"/>
    <w:rsid w:val="009F732B"/>
    <w:rsid w:val="009F7D00"/>
    <w:rsid w:val="00A01722"/>
    <w:rsid w:val="00A01B75"/>
    <w:rsid w:val="00A01FE0"/>
    <w:rsid w:val="00A03EF4"/>
    <w:rsid w:val="00A10524"/>
    <w:rsid w:val="00A10656"/>
    <w:rsid w:val="00A11893"/>
    <w:rsid w:val="00A11A72"/>
    <w:rsid w:val="00A12FA6"/>
    <w:rsid w:val="00A1339B"/>
    <w:rsid w:val="00A13C46"/>
    <w:rsid w:val="00A14ABA"/>
    <w:rsid w:val="00A150DF"/>
    <w:rsid w:val="00A15BC7"/>
    <w:rsid w:val="00A202F7"/>
    <w:rsid w:val="00A23954"/>
    <w:rsid w:val="00A24CB6"/>
    <w:rsid w:val="00A2690D"/>
    <w:rsid w:val="00A26CD2"/>
    <w:rsid w:val="00A271ED"/>
    <w:rsid w:val="00A27667"/>
    <w:rsid w:val="00A27FA8"/>
    <w:rsid w:val="00A338F0"/>
    <w:rsid w:val="00A34A67"/>
    <w:rsid w:val="00A37462"/>
    <w:rsid w:val="00A459E1"/>
    <w:rsid w:val="00A46F84"/>
    <w:rsid w:val="00A47294"/>
    <w:rsid w:val="00A476B9"/>
    <w:rsid w:val="00A52296"/>
    <w:rsid w:val="00A55661"/>
    <w:rsid w:val="00A61B70"/>
    <w:rsid w:val="00A61FA8"/>
    <w:rsid w:val="00A637F4"/>
    <w:rsid w:val="00A6439F"/>
    <w:rsid w:val="00A65485"/>
    <w:rsid w:val="00A66E05"/>
    <w:rsid w:val="00A66E88"/>
    <w:rsid w:val="00A70753"/>
    <w:rsid w:val="00A709CB"/>
    <w:rsid w:val="00A70A50"/>
    <w:rsid w:val="00A712D2"/>
    <w:rsid w:val="00A733EA"/>
    <w:rsid w:val="00A74E5D"/>
    <w:rsid w:val="00A80782"/>
    <w:rsid w:val="00A82C8A"/>
    <w:rsid w:val="00A852FF"/>
    <w:rsid w:val="00A87337"/>
    <w:rsid w:val="00A87D1D"/>
    <w:rsid w:val="00A90C97"/>
    <w:rsid w:val="00A960C8"/>
    <w:rsid w:val="00A96C58"/>
    <w:rsid w:val="00AA1B4F"/>
    <w:rsid w:val="00AA54F3"/>
    <w:rsid w:val="00AA6B43"/>
    <w:rsid w:val="00AB367A"/>
    <w:rsid w:val="00AB75B8"/>
    <w:rsid w:val="00AC01D1"/>
    <w:rsid w:val="00AC7123"/>
    <w:rsid w:val="00AD058F"/>
    <w:rsid w:val="00AD13BF"/>
    <w:rsid w:val="00AD1D72"/>
    <w:rsid w:val="00AD3BBA"/>
    <w:rsid w:val="00AD6A05"/>
    <w:rsid w:val="00AD7924"/>
    <w:rsid w:val="00AD7ECE"/>
    <w:rsid w:val="00AE272B"/>
    <w:rsid w:val="00AE3E3A"/>
    <w:rsid w:val="00AE406A"/>
    <w:rsid w:val="00AE4894"/>
    <w:rsid w:val="00AE77B4"/>
    <w:rsid w:val="00AE7C1A"/>
    <w:rsid w:val="00AF0D9C"/>
    <w:rsid w:val="00AF13AB"/>
    <w:rsid w:val="00AF1D36"/>
    <w:rsid w:val="00AF32EE"/>
    <w:rsid w:val="00AF42EF"/>
    <w:rsid w:val="00AF5DB1"/>
    <w:rsid w:val="00AF5F75"/>
    <w:rsid w:val="00AF6001"/>
    <w:rsid w:val="00AF6191"/>
    <w:rsid w:val="00AF63D6"/>
    <w:rsid w:val="00B00AAB"/>
    <w:rsid w:val="00B00D66"/>
    <w:rsid w:val="00B01A16"/>
    <w:rsid w:val="00B07F45"/>
    <w:rsid w:val="00B1021A"/>
    <w:rsid w:val="00B12ED5"/>
    <w:rsid w:val="00B13780"/>
    <w:rsid w:val="00B15A1F"/>
    <w:rsid w:val="00B15FE9"/>
    <w:rsid w:val="00B174BD"/>
    <w:rsid w:val="00B20583"/>
    <w:rsid w:val="00B205B5"/>
    <w:rsid w:val="00B2148A"/>
    <w:rsid w:val="00B220C2"/>
    <w:rsid w:val="00B23D69"/>
    <w:rsid w:val="00B25B32"/>
    <w:rsid w:val="00B26ABD"/>
    <w:rsid w:val="00B36C42"/>
    <w:rsid w:val="00B37C7C"/>
    <w:rsid w:val="00B42EA7"/>
    <w:rsid w:val="00B43016"/>
    <w:rsid w:val="00B51FCE"/>
    <w:rsid w:val="00B52070"/>
    <w:rsid w:val="00B526A9"/>
    <w:rsid w:val="00B5337C"/>
    <w:rsid w:val="00B53FDE"/>
    <w:rsid w:val="00B56397"/>
    <w:rsid w:val="00B57582"/>
    <w:rsid w:val="00B6027B"/>
    <w:rsid w:val="00B61ADC"/>
    <w:rsid w:val="00B67559"/>
    <w:rsid w:val="00B67AFF"/>
    <w:rsid w:val="00B70B59"/>
    <w:rsid w:val="00B72646"/>
    <w:rsid w:val="00B73657"/>
    <w:rsid w:val="00B737F6"/>
    <w:rsid w:val="00B76C6B"/>
    <w:rsid w:val="00B77915"/>
    <w:rsid w:val="00B84F97"/>
    <w:rsid w:val="00B86036"/>
    <w:rsid w:val="00BA1735"/>
    <w:rsid w:val="00BA19FA"/>
    <w:rsid w:val="00BA4288"/>
    <w:rsid w:val="00BA5E0E"/>
    <w:rsid w:val="00BB2119"/>
    <w:rsid w:val="00BB48E5"/>
    <w:rsid w:val="00BB5607"/>
    <w:rsid w:val="00BB5ACA"/>
    <w:rsid w:val="00BC3823"/>
    <w:rsid w:val="00BC5841"/>
    <w:rsid w:val="00BD0215"/>
    <w:rsid w:val="00BD0328"/>
    <w:rsid w:val="00BD0F0C"/>
    <w:rsid w:val="00BD284B"/>
    <w:rsid w:val="00BD50D2"/>
    <w:rsid w:val="00BD60B4"/>
    <w:rsid w:val="00BE40C0"/>
    <w:rsid w:val="00BE5F4A"/>
    <w:rsid w:val="00BF09B0"/>
    <w:rsid w:val="00BF1398"/>
    <w:rsid w:val="00BF1544"/>
    <w:rsid w:val="00BF1B53"/>
    <w:rsid w:val="00C02AE8"/>
    <w:rsid w:val="00C04799"/>
    <w:rsid w:val="00C04E34"/>
    <w:rsid w:val="00C06F06"/>
    <w:rsid w:val="00C10C1D"/>
    <w:rsid w:val="00C1727E"/>
    <w:rsid w:val="00C20720"/>
    <w:rsid w:val="00C20FAD"/>
    <w:rsid w:val="00C2375F"/>
    <w:rsid w:val="00C247CB"/>
    <w:rsid w:val="00C30C03"/>
    <w:rsid w:val="00C3355F"/>
    <w:rsid w:val="00C33DC6"/>
    <w:rsid w:val="00C346EB"/>
    <w:rsid w:val="00C3569A"/>
    <w:rsid w:val="00C424D0"/>
    <w:rsid w:val="00C43F48"/>
    <w:rsid w:val="00C448FF"/>
    <w:rsid w:val="00C456F6"/>
    <w:rsid w:val="00C45E57"/>
    <w:rsid w:val="00C518A2"/>
    <w:rsid w:val="00C52F29"/>
    <w:rsid w:val="00C5566A"/>
    <w:rsid w:val="00C56B52"/>
    <w:rsid w:val="00C56CE6"/>
    <w:rsid w:val="00C56DBC"/>
    <w:rsid w:val="00C5745F"/>
    <w:rsid w:val="00C61A98"/>
    <w:rsid w:val="00C61DBE"/>
    <w:rsid w:val="00C63201"/>
    <w:rsid w:val="00C64E62"/>
    <w:rsid w:val="00C651D5"/>
    <w:rsid w:val="00C65CCC"/>
    <w:rsid w:val="00C735D8"/>
    <w:rsid w:val="00C7618F"/>
    <w:rsid w:val="00C765A9"/>
    <w:rsid w:val="00C8162D"/>
    <w:rsid w:val="00C82444"/>
    <w:rsid w:val="00C83A0B"/>
    <w:rsid w:val="00C842D0"/>
    <w:rsid w:val="00C84ED1"/>
    <w:rsid w:val="00C85AED"/>
    <w:rsid w:val="00C86DB3"/>
    <w:rsid w:val="00C8798D"/>
    <w:rsid w:val="00C9038F"/>
    <w:rsid w:val="00C904F7"/>
    <w:rsid w:val="00C92AAB"/>
    <w:rsid w:val="00C92E5F"/>
    <w:rsid w:val="00C94508"/>
    <w:rsid w:val="00C94C55"/>
    <w:rsid w:val="00CA01F1"/>
    <w:rsid w:val="00CA0A29"/>
    <w:rsid w:val="00CA1AE3"/>
    <w:rsid w:val="00CA2435"/>
    <w:rsid w:val="00CA5728"/>
    <w:rsid w:val="00CB1725"/>
    <w:rsid w:val="00CB1F1D"/>
    <w:rsid w:val="00CB5E4F"/>
    <w:rsid w:val="00CC2488"/>
    <w:rsid w:val="00CC314F"/>
    <w:rsid w:val="00CC7B6F"/>
    <w:rsid w:val="00CD0296"/>
    <w:rsid w:val="00CD0E2F"/>
    <w:rsid w:val="00CD293C"/>
    <w:rsid w:val="00CD2F20"/>
    <w:rsid w:val="00CD60A8"/>
    <w:rsid w:val="00CD6B20"/>
    <w:rsid w:val="00CD70D5"/>
    <w:rsid w:val="00CE0000"/>
    <w:rsid w:val="00CE039C"/>
    <w:rsid w:val="00CE1339"/>
    <w:rsid w:val="00CE1DBC"/>
    <w:rsid w:val="00CE61CC"/>
    <w:rsid w:val="00CE6E42"/>
    <w:rsid w:val="00CF20B7"/>
    <w:rsid w:val="00CF6692"/>
    <w:rsid w:val="00CF7441"/>
    <w:rsid w:val="00CF77C4"/>
    <w:rsid w:val="00D00437"/>
    <w:rsid w:val="00D00D16"/>
    <w:rsid w:val="00D03467"/>
    <w:rsid w:val="00D03C6C"/>
    <w:rsid w:val="00D041C0"/>
    <w:rsid w:val="00D051B5"/>
    <w:rsid w:val="00D06288"/>
    <w:rsid w:val="00D068C7"/>
    <w:rsid w:val="00D076F6"/>
    <w:rsid w:val="00D126BB"/>
    <w:rsid w:val="00D128A4"/>
    <w:rsid w:val="00D175B6"/>
    <w:rsid w:val="00D20954"/>
    <w:rsid w:val="00D21C39"/>
    <w:rsid w:val="00D21FC6"/>
    <w:rsid w:val="00D2243A"/>
    <w:rsid w:val="00D3217D"/>
    <w:rsid w:val="00D33393"/>
    <w:rsid w:val="00D33D36"/>
    <w:rsid w:val="00D34D94"/>
    <w:rsid w:val="00D34F7C"/>
    <w:rsid w:val="00D409E2"/>
    <w:rsid w:val="00D40ED9"/>
    <w:rsid w:val="00D427D7"/>
    <w:rsid w:val="00D44E62"/>
    <w:rsid w:val="00D47857"/>
    <w:rsid w:val="00D51570"/>
    <w:rsid w:val="00D5339B"/>
    <w:rsid w:val="00D556AD"/>
    <w:rsid w:val="00D565BA"/>
    <w:rsid w:val="00D56D7C"/>
    <w:rsid w:val="00D60381"/>
    <w:rsid w:val="00D60EA9"/>
    <w:rsid w:val="00D616DE"/>
    <w:rsid w:val="00D62201"/>
    <w:rsid w:val="00D651D1"/>
    <w:rsid w:val="00D66AFA"/>
    <w:rsid w:val="00D676F0"/>
    <w:rsid w:val="00D701B9"/>
    <w:rsid w:val="00D717BB"/>
    <w:rsid w:val="00D7226B"/>
    <w:rsid w:val="00D72707"/>
    <w:rsid w:val="00D75A9C"/>
    <w:rsid w:val="00D76C90"/>
    <w:rsid w:val="00D77CE3"/>
    <w:rsid w:val="00D86590"/>
    <w:rsid w:val="00D87B3B"/>
    <w:rsid w:val="00D90871"/>
    <w:rsid w:val="00D90D80"/>
    <w:rsid w:val="00D9155F"/>
    <w:rsid w:val="00D92162"/>
    <w:rsid w:val="00D9403F"/>
    <w:rsid w:val="00D959B4"/>
    <w:rsid w:val="00DA4224"/>
    <w:rsid w:val="00DA44DE"/>
    <w:rsid w:val="00DA7148"/>
    <w:rsid w:val="00DB5EEE"/>
    <w:rsid w:val="00DB620A"/>
    <w:rsid w:val="00DB67A3"/>
    <w:rsid w:val="00DC31B9"/>
    <w:rsid w:val="00DC3832"/>
    <w:rsid w:val="00DC3F8C"/>
    <w:rsid w:val="00DC5185"/>
    <w:rsid w:val="00DC54D1"/>
    <w:rsid w:val="00DC7A51"/>
    <w:rsid w:val="00DD05DD"/>
    <w:rsid w:val="00DD1A1E"/>
    <w:rsid w:val="00DD2FA6"/>
    <w:rsid w:val="00DD7FC9"/>
    <w:rsid w:val="00DE0205"/>
    <w:rsid w:val="00DE5B5F"/>
    <w:rsid w:val="00DE71C2"/>
    <w:rsid w:val="00DF374E"/>
    <w:rsid w:val="00DF3F72"/>
    <w:rsid w:val="00DF617B"/>
    <w:rsid w:val="00DF748F"/>
    <w:rsid w:val="00E00586"/>
    <w:rsid w:val="00E00696"/>
    <w:rsid w:val="00E02208"/>
    <w:rsid w:val="00E027BD"/>
    <w:rsid w:val="00E02B37"/>
    <w:rsid w:val="00E060C2"/>
    <w:rsid w:val="00E06324"/>
    <w:rsid w:val="00E07B48"/>
    <w:rsid w:val="00E1022F"/>
    <w:rsid w:val="00E10B4C"/>
    <w:rsid w:val="00E12FB0"/>
    <w:rsid w:val="00E13589"/>
    <w:rsid w:val="00E14814"/>
    <w:rsid w:val="00E1591B"/>
    <w:rsid w:val="00E16A50"/>
    <w:rsid w:val="00E17BE9"/>
    <w:rsid w:val="00E2340E"/>
    <w:rsid w:val="00E23BAD"/>
    <w:rsid w:val="00E249D5"/>
    <w:rsid w:val="00E33C68"/>
    <w:rsid w:val="00E34EEB"/>
    <w:rsid w:val="00E413D2"/>
    <w:rsid w:val="00E448B2"/>
    <w:rsid w:val="00E44EB9"/>
    <w:rsid w:val="00E46358"/>
    <w:rsid w:val="00E471DC"/>
    <w:rsid w:val="00E50EB4"/>
    <w:rsid w:val="00E530FF"/>
    <w:rsid w:val="00E532FC"/>
    <w:rsid w:val="00E55BB0"/>
    <w:rsid w:val="00E609E5"/>
    <w:rsid w:val="00E60EDF"/>
    <w:rsid w:val="00E60F27"/>
    <w:rsid w:val="00E64D93"/>
    <w:rsid w:val="00E65020"/>
    <w:rsid w:val="00E65EDB"/>
    <w:rsid w:val="00E66927"/>
    <w:rsid w:val="00E677B8"/>
    <w:rsid w:val="00E67FA1"/>
    <w:rsid w:val="00E72E42"/>
    <w:rsid w:val="00E73D53"/>
    <w:rsid w:val="00E75111"/>
    <w:rsid w:val="00E7581D"/>
    <w:rsid w:val="00E77296"/>
    <w:rsid w:val="00E8044D"/>
    <w:rsid w:val="00E81097"/>
    <w:rsid w:val="00E86779"/>
    <w:rsid w:val="00E908B4"/>
    <w:rsid w:val="00E91FFF"/>
    <w:rsid w:val="00E93763"/>
    <w:rsid w:val="00E97E90"/>
    <w:rsid w:val="00EA0E67"/>
    <w:rsid w:val="00EA427A"/>
    <w:rsid w:val="00EA499F"/>
    <w:rsid w:val="00EA539A"/>
    <w:rsid w:val="00EA6E25"/>
    <w:rsid w:val="00EA723B"/>
    <w:rsid w:val="00EB1A1A"/>
    <w:rsid w:val="00EB6350"/>
    <w:rsid w:val="00EC0840"/>
    <w:rsid w:val="00EC25F6"/>
    <w:rsid w:val="00EC2F62"/>
    <w:rsid w:val="00EC62EB"/>
    <w:rsid w:val="00EC6C7C"/>
    <w:rsid w:val="00EC6E9F"/>
    <w:rsid w:val="00EC792D"/>
    <w:rsid w:val="00ED16B9"/>
    <w:rsid w:val="00ED44F0"/>
    <w:rsid w:val="00ED4B33"/>
    <w:rsid w:val="00ED54B5"/>
    <w:rsid w:val="00ED7DD6"/>
    <w:rsid w:val="00EE15A1"/>
    <w:rsid w:val="00EE2A7C"/>
    <w:rsid w:val="00EE2C42"/>
    <w:rsid w:val="00EE341B"/>
    <w:rsid w:val="00EE4453"/>
    <w:rsid w:val="00EE5FCE"/>
    <w:rsid w:val="00EE6BBD"/>
    <w:rsid w:val="00EE6E13"/>
    <w:rsid w:val="00EE6E1E"/>
    <w:rsid w:val="00EE705F"/>
    <w:rsid w:val="00EF54FD"/>
    <w:rsid w:val="00EF5D00"/>
    <w:rsid w:val="00F008CB"/>
    <w:rsid w:val="00F009F2"/>
    <w:rsid w:val="00F00B5F"/>
    <w:rsid w:val="00F0297A"/>
    <w:rsid w:val="00F047D5"/>
    <w:rsid w:val="00F13112"/>
    <w:rsid w:val="00F143B4"/>
    <w:rsid w:val="00F16FE6"/>
    <w:rsid w:val="00F20809"/>
    <w:rsid w:val="00F219D3"/>
    <w:rsid w:val="00F238BD"/>
    <w:rsid w:val="00F24992"/>
    <w:rsid w:val="00F30507"/>
    <w:rsid w:val="00F31A46"/>
    <w:rsid w:val="00F32F2F"/>
    <w:rsid w:val="00F33F3F"/>
    <w:rsid w:val="00F353D3"/>
    <w:rsid w:val="00F3585B"/>
    <w:rsid w:val="00F35BDD"/>
    <w:rsid w:val="00F401B4"/>
    <w:rsid w:val="00F403FD"/>
    <w:rsid w:val="00F41E72"/>
    <w:rsid w:val="00F43E32"/>
    <w:rsid w:val="00F445FE"/>
    <w:rsid w:val="00F50300"/>
    <w:rsid w:val="00F503F2"/>
    <w:rsid w:val="00F55966"/>
    <w:rsid w:val="00F56E39"/>
    <w:rsid w:val="00F623E9"/>
    <w:rsid w:val="00F63951"/>
    <w:rsid w:val="00F63C86"/>
    <w:rsid w:val="00F63E0A"/>
    <w:rsid w:val="00F6520A"/>
    <w:rsid w:val="00F76651"/>
    <w:rsid w:val="00F766BE"/>
    <w:rsid w:val="00F77EB9"/>
    <w:rsid w:val="00F80635"/>
    <w:rsid w:val="00F815D1"/>
    <w:rsid w:val="00F81E7E"/>
    <w:rsid w:val="00F81F0F"/>
    <w:rsid w:val="00F825F4"/>
    <w:rsid w:val="00F92AA1"/>
    <w:rsid w:val="00F932DE"/>
    <w:rsid w:val="00F945AD"/>
    <w:rsid w:val="00F94F3C"/>
    <w:rsid w:val="00F963DD"/>
    <w:rsid w:val="00FA2045"/>
    <w:rsid w:val="00FB0C10"/>
    <w:rsid w:val="00FB1AA9"/>
    <w:rsid w:val="00FB1BCC"/>
    <w:rsid w:val="00FB31A7"/>
    <w:rsid w:val="00FB3908"/>
    <w:rsid w:val="00FB40FC"/>
    <w:rsid w:val="00FB4B5A"/>
    <w:rsid w:val="00FB5DAA"/>
    <w:rsid w:val="00FC04B9"/>
    <w:rsid w:val="00FC161A"/>
    <w:rsid w:val="00FC23D5"/>
    <w:rsid w:val="00FC4C1A"/>
    <w:rsid w:val="00FC5F92"/>
    <w:rsid w:val="00FC6468"/>
    <w:rsid w:val="00FC6D49"/>
    <w:rsid w:val="00FD0525"/>
    <w:rsid w:val="00FD3924"/>
    <w:rsid w:val="00FD3E9F"/>
    <w:rsid w:val="00FD4922"/>
    <w:rsid w:val="00FD6461"/>
    <w:rsid w:val="00FD7F19"/>
    <w:rsid w:val="00FE0281"/>
    <w:rsid w:val="00FE7083"/>
    <w:rsid w:val="00FF019F"/>
    <w:rsid w:val="00FF15A4"/>
    <w:rsid w:val="00FF23CF"/>
    <w:rsid w:val="00FF644B"/>
    <w:rsid w:val="00FF65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table" w:styleId="TableGrid">
    <w:name w:val="Table Grid"/>
    <w:basedOn w:val="TableNormal"/>
    <w:uiPriority w:val="59"/>
    <w:rsid w:val="009A783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0F6130"/>
    <w:pPr>
      <w:widowControl/>
      <w:autoSpaceDE/>
      <w:autoSpaceDN/>
      <w:adjustRightInd/>
      <w:spacing w:after="200"/>
      <w:jc w:val="left"/>
    </w:pPr>
    <w:rPr>
      <w:rFonts w:asciiTheme="minorHAnsi" w:eastAsiaTheme="minorHAnsi" w:hAnsiTheme="minorHAnsi" w:cstheme="minorBidi"/>
      <w:b/>
      <w:bCs/>
      <w:color w:val="4F81BD" w:themeColor="accent1"/>
      <w:sz w:val="18"/>
      <w:szCs w:val="18"/>
    </w:rPr>
  </w:style>
  <w:style w:type="paragraph" w:customStyle="1" w:styleId="EndNoteBibliographyTitle">
    <w:name w:val="EndNote Bibliography Title"/>
    <w:basedOn w:val="Normal"/>
    <w:link w:val="EndNoteBibliographyTitleChar"/>
    <w:rsid w:val="001C0756"/>
    <w:pPr>
      <w:jc w:val="center"/>
    </w:pPr>
    <w:rPr>
      <w:noProof/>
    </w:rPr>
  </w:style>
  <w:style w:type="character" w:customStyle="1" w:styleId="EndNoteBibliographyTitleChar">
    <w:name w:val="EndNote Bibliography Title Char"/>
    <w:basedOn w:val="DefaultParagraphFont"/>
    <w:link w:val="EndNoteBibliographyTitle"/>
    <w:rsid w:val="001C0756"/>
    <w:rPr>
      <w:rFonts w:ascii="Calibri" w:hAnsi="Calibri" w:cs="Calibri"/>
      <w:noProof/>
      <w:color w:val="000000"/>
      <w:sz w:val="24"/>
      <w:szCs w:val="24"/>
    </w:rPr>
  </w:style>
  <w:style w:type="paragraph" w:customStyle="1" w:styleId="EndNoteBibliography">
    <w:name w:val="EndNote Bibliography"/>
    <w:basedOn w:val="Normal"/>
    <w:link w:val="EndNoteBibliographyChar"/>
    <w:rsid w:val="001C0756"/>
    <w:rPr>
      <w:noProof/>
    </w:rPr>
  </w:style>
  <w:style w:type="character" w:customStyle="1" w:styleId="EndNoteBibliographyChar">
    <w:name w:val="EndNote Bibliography Char"/>
    <w:basedOn w:val="DefaultParagraphFont"/>
    <w:link w:val="EndNoteBibliography"/>
    <w:rsid w:val="001C0756"/>
    <w:rPr>
      <w:rFonts w:ascii="Calibri" w:hAnsi="Calibri" w:cs="Calibri"/>
      <w:noProof/>
      <w:color w:val="000000"/>
      <w:sz w:val="24"/>
      <w:szCs w:val="24"/>
    </w:rPr>
  </w:style>
  <w:style w:type="paragraph" w:customStyle="1" w:styleId="Default">
    <w:name w:val="Default"/>
    <w:rsid w:val="00814C7F"/>
    <w:pPr>
      <w:autoSpaceDE w:val="0"/>
      <w:autoSpaceDN w:val="0"/>
      <w:adjustRightInd w:val="0"/>
    </w:pPr>
    <w:rPr>
      <w:rFonts w:eastAsiaTheme="minorHAnsi"/>
      <w:color w:val="000000"/>
      <w:sz w:val="24"/>
      <w:szCs w:val="24"/>
    </w:rPr>
  </w:style>
  <w:style w:type="character" w:styleId="LineNumber">
    <w:name w:val="line number"/>
    <w:basedOn w:val="DefaultParagraphFont"/>
    <w:uiPriority w:val="99"/>
    <w:semiHidden/>
    <w:unhideWhenUsed/>
    <w:rsid w:val="00C04E34"/>
  </w:style>
  <w:style w:type="character" w:styleId="PlaceholderText">
    <w:name w:val="Placeholder Text"/>
    <w:basedOn w:val="DefaultParagraphFont"/>
    <w:uiPriority w:val="99"/>
    <w:semiHidden/>
    <w:rsid w:val="00432BC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aniel.martin@ars.usd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CBB9F-4264-48DE-A9B5-9E2FBB8569B9}">
  <ds:schemaRefs>
    <ds:schemaRef ds:uri="http://schemas.openxmlformats.org/officeDocument/2006/bibliography"/>
  </ds:schemaRefs>
</ds:datastoreItem>
</file>

<file path=customXml/itemProps2.xml><?xml version="1.0" encoding="utf-8"?>
<ds:datastoreItem xmlns:ds="http://schemas.openxmlformats.org/officeDocument/2006/customXml" ds:itemID="{F2995E83-2C3D-4593-8998-C5ABA00AE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4225</Words>
  <Characters>47195</Characters>
  <Application>Microsoft Office Word</Application>
  <DocSecurity>0</DocSecurity>
  <Lines>393</Lines>
  <Paragraphs>102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51318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2015-10-23T14:20:00Z</cp:lastPrinted>
  <dcterms:created xsi:type="dcterms:W3CDTF">2016-06-28T15:54:00Z</dcterms:created>
  <dcterms:modified xsi:type="dcterms:W3CDTF">2016-06-28T15:54:00Z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