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17"/>
        <w:gridCol w:w="7533"/>
      </w:tblGrid>
      <w:tr w:rsidR="00A636ED" w:rsidRPr="00A636ED" w14:paraId="3FF23DAC" w14:textId="77777777" w:rsidTr="00A636ED">
        <w:trPr>
          <w:tblCellSpacing w:w="15" w:type="dxa"/>
        </w:trPr>
        <w:tc>
          <w:tcPr>
            <w:tcW w:w="0" w:type="auto"/>
            <w:vAlign w:val="center"/>
            <w:hideMark/>
          </w:tcPr>
          <w:p w14:paraId="6A922EC7"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Date:</w:t>
            </w:r>
          </w:p>
        </w:tc>
        <w:tc>
          <w:tcPr>
            <w:tcW w:w="0" w:type="auto"/>
            <w:vAlign w:val="center"/>
            <w:hideMark/>
          </w:tcPr>
          <w:p w14:paraId="05198AE6"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 xml:space="preserve">Jan 19, 2016 </w:t>
            </w:r>
          </w:p>
        </w:tc>
      </w:tr>
      <w:tr w:rsidR="00A636ED" w:rsidRPr="00A636ED" w14:paraId="1B92C331" w14:textId="77777777" w:rsidTr="00A636ED">
        <w:trPr>
          <w:tblCellSpacing w:w="15" w:type="dxa"/>
        </w:trPr>
        <w:tc>
          <w:tcPr>
            <w:tcW w:w="0" w:type="auto"/>
            <w:vAlign w:val="center"/>
            <w:hideMark/>
          </w:tcPr>
          <w:p w14:paraId="4B34B817"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To:</w:t>
            </w:r>
          </w:p>
        </w:tc>
        <w:tc>
          <w:tcPr>
            <w:tcW w:w="0" w:type="auto"/>
            <w:vAlign w:val="center"/>
            <w:hideMark/>
          </w:tcPr>
          <w:p w14:paraId="40872492"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 xml:space="preserve">"John B. A. Okello" jbao@queensu.ca,jbaokello@gmail.com </w:t>
            </w:r>
          </w:p>
        </w:tc>
      </w:tr>
      <w:tr w:rsidR="00A636ED" w:rsidRPr="00A636ED" w14:paraId="1E9D2E5E" w14:textId="77777777" w:rsidTr="00A636ED">
        <w:trPr>
          <w:tblCellSpacing w:w="15" w:type="dxa"/>
        </w:trPr>
        <w:tc>
          <w:tcPr>
            <w:tcW w:w="0" w:type="auto"/>
            <w:vAlign w:val="center"/>
            <w:hideMark/>
          </w:tcPr>
          <w:p w14:paraId="6856F395"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From:</w:t>
            </w:r>
          </w:p>
        </w:tc>
        <w:tc>
          <w:tcPr>
            <w:tcW w:w="0" w:type="auto"/>
            <w:vAlign w:val="center"/>
            <w:hideMark/>
          </w:tcPr>
          <w:p w14:paraId="6ACB9197"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 xml:space="preserve">"Nam Nguyen" nam.nguyen@jove.com </w:t>
            </w:r>
          </w:p>
        </w:tc>
      </w:tr>
      <w:tr w:rsidR="00A636ED" w:rsidRPr="00A636ED" w14:paraId="6B7FF41F" w14:textId="77777777" w:rsidTr="00A636ED">
        <w:trPr>
          <w:tblCellSpacing w:w="15" w:type="dxa"/>
        </w:trPr>
        <w:tc>
          <w:tcPr>
            <w:tcW w:w="0" w:type="auto"/>
            <w:vAlign w:val="center"/>
            <w:hideMark/>
          </w:tcPr>
          <w:p w14:paraId="0F087DD4"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Subject:</w:t>
            </w:r>
          </w:p>
        </w:tc>
        <w:tc>
          <w:tcPr>
            <w:tcW w:w="0" w:type="auto"/>
            <w:vAlign w:val="center"/>
            <w:hideMark/>
          </w:tcPr>
          <w:p w14:paraId="53CFF1E6"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 xml:space="preserve">Revisions required for your </w:t>
            </w:r>
            <w:proofErr w:type="spellStart"/>
            <w:r w:rsidRPr="00A636ED">
              <w:rPr>
                <w:rFonts w:ascii="Times New Roman" w:eastAsia="Times New Roman" w:hAnsi="Times New Roman" w:cs="Times New Roman"/>
                <w:sz w:val="24"/>
                <w:szCs w:val="24"/>
                <w:lang w:eastAsia="en-CA"/>
              </w:rPr>
              <w:t>JoVE</w:t>
            </w:r>
            <w:proofErr w:type="spellEnd"/>
            <w:r w:rsidRPr="00A636ED">
              <w:rPr>
                <w:rFonts w:ascii="Times New Roman" w:eastAsia="Times New Roman" w:hAnsi="Times New Roman" w:cs="Times New Roman"/>
                <w:sz w:val="24"/>
                <w:szCs w:val="24"/>
                <w:lang w:eastAsia="en-CA"/>
              </w:rPr>
              <w:t xml:space="preserve"> submission JoVE54299R1 </w:t>
            </w:r>
          </w:p>
        </w:tc>
      </w:tr>
      <w:tr w:rsidR="00A636ED" w:rsidRPr="00A636ED" w14:paraId="1B1D5661" w14:textId="77777777" w:rsidTr="00A636ED">
        <w:trPr>
          <w:tblCellSpacing w:w="15" w:type="dxa"/>
        </w:trPr>
        <w:tc>
          <w:tcPr>
            <w:tcW w:w="0" w:type="auto"/>
            <w:vAlign w:val="center"/>
            <w:hideMark/>
          </w:tcPr>
          <w:p w14:paraId="26C534DC"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p>
        </w:tc>
        <w:tc>
          <w:tcPr>
            <w:tcW w:w="0" w:type="auto"/>
            <w:vAlign w:val="center"/>
            <w:hideMark/>
          </w:tcPr>
          <w:p w14:paraId="7689AF77" w14:textId="77777777" w:rsidR="00A636ED" w:rsidRPr="00A636ED" w:rsidRDefault="00A636ED" w:rsidP="00A636ED">
            <w:pPr>
              <w:spacing w:after="0" w:line="240" w:lineRule="auto"/>
              <w:rPr>
                <w:rFonts w:ascii="Times New Roman" w:eastAsia="Times New Roman" w:hAnsi="Times New Roman" w:cs="Times New Roman"/>
                <w:sz w:val="20"/>
                <w:szCs w:val="20"/>
                <w:lang w:eastAsia="en-CA"/>
              </w:rPr>
            </w:pPr>
          </w:p>
        </w:tc>
      </w:tr>
      <w:tr w:rsidR="00A636ED" w:rsidRPr="00A636ED" w14:paraId="608950AE" w14:textId="77777777" w:rsidTr="00A636ED">
        <w:trPr>
          <w:tblCellSpacing w:w="15" w:type="dxa"/>
        </w:trPr>
        <w:tc>
          <w:tcPr>
            <w:tcW w:w="1000" w:type="pct"/>
            <w:tcMar>
              <w:top w:w="45" w:type="dxa"/>
              <w:left w:w="15" w:type="dxa"/>
              <w:bottom w:w="15" w:type="dxa"/>
              <w:right w:w="15" w:type="dxa"/>
            </w:tcMar>
            <w:hideMark/>
          </w:tcPr>
          <w:p w14:paraId="4F877B50" w14:textId="77777777" w:rsidR="00A636ED" w:rsidRPr="00A636ED" w:rsidRDefault="00A636ED" w:rsidP="00A636ED">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14:anchorId="200ED42C" wp14:editId="73EE578D">
                  <wp:extent cx="166370" cy="189865"/>
                  <wp:effectExtent l="0" t="0" r="5080" b="635"/>
                  <wp:docPr id="6" name="Picture 6" descr="http://www.editorialmanager.com/jove/img/paperclip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itorialmanager.com/jove/img/paperclip_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370" cy="189865"/>
                          </a:xfrm>
                          <a:prstGeom prst="rect">
                            <a:avLst/>
                          </a:prstGeom>
                          <a:noFill/>
                          <a:ln>
                            <a:noFill/>
                          </a:ln>
                        </pic:spPr>
                      </pic:pic>
                    </a:graphicData>
                  </a:graphic>
                </wp:inline>
              </w:drawing>
            </w:r>
            <w:r w:rsidRPr="00A636ED">
              <w:rPr>
                <w:rFonts w:ascii="Times New Roman" w:eastAsia="Times New Roman" w:hAnsi="Times New Roman" w:cs="Times New Roman"/>
                <w:b/>
                <w:bCs/>
                <w:sz w:val="24"/>
                <w:szCs w:val="24"/>
                <w:lang w:eastAsia="en-CA"/>
              </w:rPr>
              <w:t>Attachment(s):</w:t>
            </w:r>
          </w:p>
        </w:tc>
        <w:tc>
          <w:tcPr>
            <w:tcW w:w="0" w:type="auto"/>
            <w:hideMark/>
          </w:tcPr>
          <w:p w14:paraId="1B928F1F" w14:textId="77777777" w:rsidR="00A636ED" w:rsidRPr="00A636ED" w:rsidRDefault="00A636ED" w:rsidP="00A636ED">
            <w:pPr>
              <w:spacing w:after="0" w:line="360" w:lineRule="atLeast"/>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 </w:t>
            </w:r>
            <w:hyperlink r:id="rId7" w:history="1">
              <w:r w:rsidRPr="00A636ED">
                <w:rPr>
                  <w:rFonts w:ascii="Times New Roman" w:eastAsia="Times New Roman" w:hAnsi="Times New Roman" w:cs="Times New Roman"/>
                  <w:color w:val="0000FF"/>
                  <w:sz w:val="24"/>
                  <w:szCs w:val="24"/>
                  <w:u w:val="single"/>
                  <w:lang w:eastAsia="en-CA"/>
                </w:rPr>
                <w:t>54299_R1_113015.docx</w:t>
              </w:r>
            </w:hyperlink>
            <w:r w:rsidRPr="00A636ED">
              <w:rPr>
                <w:rFonts w:ascii="Times New Roman" w:eastAsia="Times New Roman" w:hAnsi="Times New Roman" w:cs="Times New Roman"/>
                <w:sz w:val="24"/>
                <w:szCs w:val="24"/>
                <w:lang w:eastAsia="en-CA"/>
              </w:rPr>
              <w:t xml:space="preserve"> </w:t>
            </w:r>
          </w:p>
        </w:tc>
      </w:tr>
      <w:tr w:rsidR="00A636ED" w:rsidRPr="00A636ED" w14:paraId="4FC59D75" w14:textId="77777777" w:rsidTr="00A636ED">
        <w:trPr>
          <w:tblCellSpacing w:w="15" w:type="dxa"/>
        </w:trPr>
        <w:tc>
          <w:tcPr>
            <w:tcW w:w="0" w:type="auto"/>
            <w:gridSpan w:val="2"/>
            <w:vAlign w:val="center"/>
            <w:hideMark/>
          </w:tcPr>
          <w:p w14:paraId="0EE91ACD" w14:textId="77777777" w:rsidR="00947BFF" w:rsidRDefault="00A636ED" w:rsidP="00A636ED">
            <w:pPr>
              <w:spacing w:before="100" w:beforeAutospacing="1" w:after="100" w:afterAutospacing="1"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Dear Dr. Okello</w:t>
            </w:r>
            <w:proofErr w:type="gramStart"/>
            <w:r w:rsidRPr="00A636ED">
              <w:rPr>
                <w:rFonts w:ascii="Times New Roman" w:eastAsia="Times New Roman" w:hAnsi="Times New Roman" w:cs="Times New Roman"/>
                <w:sz w:val="24"/>
                <w:szCs w:val="24"/>
                <w:lang w:eastAsia="en-CA"/>
              </w:rPr>
              <w:t>,</w:t>
            </w:r>
            <w:proofErr w:type="gramEnd"/>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Your manuscript JoVE54299R1 "Extraction of both RNA and DNA from formalin-fixed paraffin embedded tissue cores" has been peer-reviewed and the following comments need to be addressed.</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 xml:space="preserve">Please keep </w:t>
            </w:r>
            <w:proofErr w:type="spellStart"/>
            <w:r w:rsidRPr="00A636ED">
              <w:rPr>
                <w:rFonts w:ascii="Times New Roman" w:eastAsia="Times New Roman" w:hAnsi="Times New Roman" w:cs="Times New Roman"/>
                <w:sz w:val="24"/>
                <w:szCs w:val="24"/>
                <w:lang w:eastAsia="en-CA"/>
              </w:rPr>
              <w:t>JoVE's</w:t>
            </w:r>
            <w:proofErr w:type="spellEnd"/>
            <w:r w:rsidRPr="00A636ED">
              <w:rPr>
                <w:rFonts w:ascii="Times New Roman" w:eastAsia="Times New Roman" w:hAnsi="Times New Roman" w:cs="Times New Roman"/>
                <w:sz w:val="24"/>
                <w:szCs w:val="24"/>
                <w:lang w:eastAsia="en-CA"/>
              </w:rP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 xml:space="preserve">Please track the changes in your word processor (e.g.,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A636ED">
              <w:rPr>
                <w:rFonts w:ascii="Times New Roman" w:eastAsia="Times New Roman" w:hAnsi="Times New Roman" w:cs="Times New Roman"/>
                <w:sz w:val="24"/>
                <w:szCs w:val="24"/>
                <w:lang w:eastAsia="en-CA"/>
              </w:rPr>
              <w:t>JoVE</w:t>
            </w:r>
            <w:proofErr w:type="spellEnd"/>
            <w:r w:rsidRPr="00A636ED">
              <w:rPr>
                <w:rFonts w:ascii="Times New Roman" w:eastAsia="Times New Roman" w:hAnsi="Times New Roman" w:cs="Times New Roman"/>
                <w:sz w:val="24"/>
                <w:szCs w:val="24"/>
                <w:lang w:eastAsia="en-CA"/>
              </w:rPr>
              <w:t>.</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 xml:space="preserve">Your revision is due by Feb 02, 2016. Please note that due to the high volume of </w:t>
            </w:r>
            <w:proofErr w:type="spellStart"/>
            <w:r w:rsidRPr="00A636ED">
              <w:rPr>
                <w:rFonts w:ascii="Times New Roman" w:eastAsia="Times New Roman" w:hAnsi="Times New Roman" w:cs="Times New Roman"/>
                <w:sz w:val="24"/>
                <w:szCs w:val="24"/>
                <w:lang w:eastAsia="en-CA"/>
              </w:rPr>
              <w:t>JoVE</w:t>
            </w:r>
            <w:proofErr w:type="spellEnd"/>
            <w:r w:rsidRPr="00A636ED">
              <w:rPr>
                <w:rFonts w:ascii="Times New Roman" w:eastAsia="Times New Roman" w:hAnsi="Times New Roman" w:cs="Times New Roman"/>
                <w:sz w:val="24"/>
                <w:szCs w:val="24"/>
                <w:lang w:eastAsia="en-CA"/>
              </w:rPr>
              <w:t xml:space="preserve"> submissions, failure to meet this deadline will result in publication delays.</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 xml:space="preserve">To submit a revision, go to the </w:t>
            </w:r>
            <w:hyperlink r:id="rId8" w:tgtFrame="_blank" w:history="1">
              <w:proofErr w:type="spellStart"/>
              <w:r w:rsidRPr="00A636ED">
                <w:rPr>
                  <w:rFonts w:ascii="Times New Roman" w:eastAsia="Times New Roman" w:hAnsi="Times New Roman" w:cs="Times New Roman"/>
                  <w:color w:val="0000FF"/>
                  <w:sz w:val="24"/>
                  <w:szCs w:val="24"/>
                  <w:u w:val="single"/>
                  <w:lang w:eastAsia="en-CA"/>
                </w:rPr>
                <w:t>JoVE</w:t>
              </w:r>
              <w:proofErr w:type="spellEnd"/>
              <w:r w:rsidRPr="00A636ED">
                <w:rPr>
                  <w:rFonts w:ascii="Times New Roman" w:eastAsia="Times New Roman" w:hAnsi="Times New Roman" w:cs="Times New Roman"/>
                  <w:color w:val="0000FF"/>
                  <w:sz w:val="24"/>
                  <w:szCs w:val="24"/>
                  <w:u w:val="single"/>
                  <w:lang w:eastAsia="en-CA"/>
                </w:rPr>
                <w:t xml:space="preserve"> Submission Site</w:t>
              </w:r>
            </w:hyperlink>
            <w:r w:rsidRPr="00A636ED">
              <w:rPr>
                <w:rFonts w:ascii="Times New Roman" w:eastAsia="Times New Roman" w:hAnsi="Times New Roman" w:cs="Times New Roman"/>
                <w:sz w:val="24"/>
                <w:szCs w:val="24"/>
                <w:lang w:eastAsia="en-CA"/>
              </w:rPr>
              <w:t xml:space="preserve"> and log in as an author. You will find your submission under the heading 'Submission Needing Revision'.</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Sincerely</w:t>
            </w:r>
            <w:proofErr w:type="gramStart"/>
            <w:r w:rsidRPr="00A636ED">
              <w:rPr>
                <w:rFonts w:ascii="Times New Roman" w:eastAsia="Times New Roman" w:hAnsi="Times New Roman" w:cs="Times New Roman"/>
                <w:sz w:val="24"/>
                <w:szCs w:val="24"/>
                <w:lang w:eastAsia="en-CA"/>
              </w:rPr>
              <w:t>,</w:t>
            </w:r>
            <w:proofErr w:type="gramEnd"/>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Nam Nguyen, Ph.D.</w:t>
            </w:r>
            <w:r w:rsidRPr="00A636ED">
              <w:rPr>
                <w:rFonts w:ascii="Times New Roman" w:eastAsia="Times New Roman" w:hAnsi="Times New Roman" w:cs="Times New Roman"/>
                <w:sz w:val="24"/>
                <w:szCs w:val="24"/>
                <w:lang w:eastAsia="en-CA"/>
              </w:rPr>
              <w:br/>
              <w:t>Science Editor</w:t>
            </w:r>
            <w:r w:rsidRPr="00A636ED">
              <w:rPr>
                <w:rFonts w:ascii="Times New Roman" w:eastAsia="Times New Roman" w:hAnsi="Times New Roman" w:cs="Times New Roman"/>
                <w:sz w:val="24"/>
                <w:szCs w:val="24"/>
                <w:lang w:eastAsia="en-CA"/>
              </w:rPr>
              <w:br/>
            </w:r>
            <w:hyperlink r:id="rId9" w:tgtFrame="_blank" w:history="1">
              <w:proofErr w:type="spellStart"/>
              <w:r w:rsidRPr="00A636ED">
                <w:rPr>
                  <w:rFonts w:ascii="Times New Roman" w:eastAsia="Times New Roman" w:hAnsi="Times New Roman" w:cs="Times New Roman"/>
                  <w:color w:val="0000FF"/>
                  <w:sz w:val="24"/>
                  <w:szCs w:val="24"/>
                  <w:u w:val="single"/>
                  <w:lang w:eastAsia="en-CA"/>
                </w:rPr>
                <w:t>JoVE</w:t>
              </w:r>
              <w:proofErr w:type="spellEnd"/>
            </w:hyperlink>
            <w:r w:rsidRPr="00A636ED">
              <w:rPr>
                <w:rFonts w:ascii="Times New Roman" w:eastAsia="Times New Roman" w:hAnsi="Times New Roman" w:cs="Times New Roman"/>
                <w:sz w:val="24"/>
                <w:szCs w:val="24"/>
                <w:lang w:eastAsia="en-CA"/>
              </w:rPr>
              <w:br/>
              <w:t>1 Alewife Center, Suite 200, Cambridge, MA 02140</w:t>
            </w:r>
            <w:r w:rsidRPr="00A636ED">
              <w:rPr>
                <w:rFonts w:ascii="Times New Roman" w:eastAsia="Times New Roman" w:hAnsi="Times New Roman" w:cs="Times New Roman"/>
                <w:sz w:val="24"/>
                <w:szCs w:val="24"/>
                <w:lang w:eastAsia="en-CA"/>
              </w:rPr>
              <w:br/>
            </w:r>
            <w:proofErr w:type="spellStart"/>
            <w:r w:rsidRPr="00A636ED">
              <w:rPr>
                <w:rFonts w:ascii="Times New Roman" w:eastAsia="Times New Roman" w:hAnsi="Times New Roman" w:cs="Times New Roman"/>
                <w:sz w:val="24"/>
                <w:szCs w:val="24"/>
                <w:lang w:eastAsia="en-CA"/>
              </w:rPr>
              <w:t>tel</w:t>
            </w:r>
            <w:proofErr w:type="spellEnd"/>
            <w:r w:rsidRPr="00A636ED">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noProof/>
                <w:sz w:val="24"/>
                <w:szCs w:val="24"/>
                <w:lang w:eastAsia="en-CA"/>
              </w:rPr>
              <mc:AlternateContent>
                <mc:Choice Requires="wps">
                  <w:drawing>
                    <wp:inline distT="0" distB="0" distL="0" distR="0" wp14:anchorId="19A1A593" wp14:editId="6959BADD">
                      <wp:extent cx="308610" cy="308610"/>
                      <wp:effectExtent l="0" t="0" r="0" b="0"/>
                      <wp:docPr id="5" name="Rectangle 5" descr="resource://skype_ff_extension-at-jetpack/skype_ff_extension/data/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EE49EA6" id="Rectangle 5" o:spid="_x0000_s1026" alt="resource://skype_ff_extension-at-jetpack/skype_ff_extension/data/call_skype_logo.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" filled="f" stroked="f">
                      <o:lock v:ext="edit" aspectratio="t"/>
                      <w10:anchorlock/>
                    </v:rect>
                  </w:pict>
                </mc:Fallback>
              </mc:AlternateContent>
            </w:r>
            <w:r w:rsidRPr="00A636ED">
              <w:rPr>
                <w:rFonts w:ascii="Times New Roman" w:eastAsia="Times New Roman" w:hAnsi="Times New Roman" w:cs="Times New Roman"/>
                <w:sz w:val="24"/>
                <w:szCs w:val="24"/>
                <w:lang w:eastAsia="en-CA"/>
              </w:rPr>
              <w:t>617-674-1888</w:t>
            </w:r>
            <w:r w:rsidRPr="00A636ED">
              <w:rPr>
                <w:rFonts w:ascii="Times New Roman" w:eastAsia="Times New Roman" w:hAnsi="Times New Roman" w:cs="Times New Roman"/>
                <w:sz w:val="24"/>
                <w:szCs w:val="24"/>
                <w:lang w:eastAsia="en-CA"/>
              </w:rPr>
              <w:br/>
            </w:r>
            <w:r>
              <w:rPr>
                <w:rFonts w:ascii="Times New Roman" w:eastAsia="Times New Roman" w:hAnsi="Times New Roman" w:cs="Times New Roman"/>
                <w:noProof/>
                <w:color w:val="0000FF"/>
                <w:sz w:val="24"/>
                <w:szCs w:val="24"/>
                <w:lang w:eastAsia="en-CA"/>
              </w:rPr>
              <w:drawing>
                <wp:inline distT="0" distB="0" distL="0" distR="0" wp14:anchorId="32628E8C" wp14:editId="0A0357AC">
                  <wp:extent cx="189865" cy="189865"/>
                  <wp:effectExtent l="0" t="0" r="635" b="635"/>
                  <wp:docPr id="4" name="Picture 4" descr="https://www.jove.com/files/img/signature/jove_signature_twitter.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ove.com/files/img/signature/jove_signature_twitter.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n-CA"/>
              </w:rPr>
              <w:drawing>
                <wp:inline distT="0" distB="0" distL="0" distR="0" wp14:anchorId="3D47078C" wp14:editId="68F96A30">
                  <wp:extent cx="189865" cy="189865"/>
                  <wp:effectExtent l="0" t="0" r="635" b="635"/>
                  <wp:docPr id="3" name="Picture 3" descr="https://www.jove.com/files/img/signature/jove_signature_facebook.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ve.com/files/img/signature/jove_signature_facebook.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n-CA"/>
              </w:rPr>
              <w:drawing>
                <wp:inline distT="0" distB="0" distL="0" distR="0" wp14:anchorId="436B9598" wp14:editId="1156C01D">
                  <wp:extent cx="189865" cy="189865"/>
                  <wp:effectExtent l="0" t="0" r="635" b="635"/>
                  <wp:docPr id="2" name="Picture 2" descr="https://www.jove.com/files/img/signature/jove_signature_linkedin.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jove.com/files/img/signature/jove_signature_linkedin.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A636ED">
              <w:rPr>
                <w:rFonts w:ascii="Times New Roman" w:eastAsia="Times New Roman" w:hAnsi="Times New Roman" w:cs="Times New Roman"/>
                <w:sz w:val="24"/>
                <w:szCs w:val="24"/>
                <w:lang w:eastAsia="en-CA"/>
              </w:rPr>
              <w:br/>
            </w:r>
            <w:r>
              <w:rPr>
                <w:rFonts w:ascii="Times New Roman" w:eastAsia="Times New Roman" w:hAnsi="Times New Roman" w:cs="Times New Roman"/>
                <w:noProof/>
                <w:color w:val="0000FF"/>
                <w:sz w:val="24"/>
                <w:szCs w:val="24"/>
                <w:lang w:eastAsia="en-CA"/>
              </w:rPr>
              <w:drawing>
                <wp:inline distT="0" distB="0" distL="0" distR="0" wp14:anchorId="4814CE7C" wp14:editId="61423C7E">
                  <wp:extent cx="629285" cy="356235"/>
                  <wp:effectExtent l="0" t="0" r="0" b="5715"/>
                  <wp:docPr id="1" name="Picture 1" descr="https://www.jove.com/files/img/signature/jove_signature_jove.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jove.com/files/img/signature/jove_signature_jove.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285" cy="356235"/>
                          </a:xfrm>
                          <a:prstGeom prst="rect">
                            <a:avLst/>
                          </a:prstGeom>
                          <a:noFill/>
                          <a:ln>
                            <a:noFill/>
                          </a:ln>
                        </pic:spPr>
                      </pic:pic>
                    </a:graphicData>
                  </a:graphic>
                </wp:inline>
              </w:drawing>
            </w:r>
            <w:r w:rsidRPr="00A636ED">
              <w:rPr>
                <w:rFonts w:ascii="Times New Roman" w:eastAsia="Times New Roman" w:hAnsi="Times New Roman" w:cs="Times New Roman"/>
                <w:sz w:val="24"/>
                <w:szCs w:val="24"/>
                <w:lang w:eastAsia="en-CA"/>
              </w:rPr>
              <w:br/>
              <w:t>______________________________________________________</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Editorial comments:</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lastRenderedPageBreak/>
              <w:br/>
              <w:t xml:space="preserve">The manuscript has been modified by the Science Editor to comply with the </w:t>
            </w:r>
            <w:proofErr w:type="spellStart"/>
            <w:r w:rsidRPr="00A636ED">
              <w:rPr>
                <w:rFonts w:ascii="Times New Roman" w:eastAsia="Times New Roman" w:hAnsi="Times New Roman" w:cs="Times New Roman"/>
                <w:sz w:val="24"/>
                <w:szCs w:val="24"/>
                <w:lang w:eastAsia="en-CA"/>
              </w:rPr>
              <w:t>JoVE</w:t>
            </w:r>
            <w:proofErr w:type="spellEnd"/>
            <w:r w:rsidRPr="00A636ED">
              <w:rPr>
                <w:rFonts w:ascii="Times New Roman" w:eastAsia="Times New Roman" w:hAnsi="Times New Roman" w:cs="Times New Roman"/>
                <w:sz w:val="24"/>
                <w:szCs w:val="24"/>
                <w:lang w:eastAsia="en-CA"/>
              </w:rPr>
              <w:t xml:space="preserve"> formatting standard. Please maintain the current formatting throughout the manuscript. The updated manuscript (54299_R1_113015.docx) is located in your Editorial Manager account. In the revised PDF submission, there is a hyperlink for downloading the .</w:t>
            </w:r>
            <w:proofErr w:type="spellStart"/>
            <w:r w:rsidRPr="00A636ED">
              <w:rPr>
                <w:rFonts w:ascii="Times New Roman" w:eastAsia="Times New Roman" w:hAnsi="Times New Roman" w:cs="Times New Roman"/>
                <w:sz w:val="24"/>
                <w:szCs w:val="24"/>
                <w:lang w:eastAsia="en-CA"/>
              </w:rPr>
              <w:t>docx</w:t>
            </w:r>
            <w:proofErr w:type="spellEnd"/>
            <w:r w:rsidRPr="00A636ED">
              <w:rPr>
                <w:rFonts w:ascii="Times New Roman" w:eastAsia="Times New Roman" w:hAnsi="Times New Roman" w:cs="Times New Roman"/>
                <w:sz w:val="24"/>
                <w:szCs w:val="24"/>
                <w:lang w:eastAsia="en-CA"/>
              </w:rPr>
              <w:t xml:space="preserve"> file. Please download the .</w:t>
            </w:r>
            <w:proofErr w:type="spellStart"/>
            <w:r w:rsidRPr="00A636ED">
              <w:rPr>
                <w:rFonts w:ascii="Times New Roman" w:eastAsia="Times New Roman" w:hAnsi="Times New Roman" w:cs="Times New Roman"/>
                <w:sz w:val="24"/>
                <w:szCs w:val="24"/>
                <w:lang w:eastAsia="en-CA"/>
              </w:rPr>
              <w:t>docx</w:t>
            </w:r>
            <w:proofErr w:type="spellEnd"/>
            <w:r w:rsidRPr="00A636ED">
              <w:rPr>
                <w:rFonts w:ascii="Times New Roman" w:eastAsia="Times New Roman" w:hAnsi="Times New Roman" w:cs="Times New Roman"/>
                <w:sz w:val="24"/>
                <w:szCs w:val="24"/>
                <w:lang w:eastAsia="en-CA"/>
              </w:rPr>
              <w:t xml:space="preserve"> file and use this updated version for any future revisions.</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Changes made by the Science Editor</w:t>
            </w:r>
            <w:proofErr w:type="gramStart"/>
            <w:r w:rsidRPr="00A636ED">
              <w:rPr>
                <w:rFonts w:ascii="Times New Roman" w:eastAsia="Times New Roman" w:hAnsi="Times New Roman" w:cs="Times New Roman"/>
                <w:sz w:val="24"/>
                <w:szCs w:val="24"/>
                <w:lang w:eastAsia="en-CA"/>
              </w:rPr>
              <w:t>:</w:t>
            </w:r>
            <w:proofErr w:type="gramEnd"/>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1. There have been edits made to the manuscript.</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Changes to be made by the Author(s):</w:t>
            </w:r>
            <w:r w:rsidRPr="00A636ED">
              <w:rPr>
                <w:rFonts w:ascii="Times New Roman" w:eastAsia="Times New Roman" w:hAnsi="Times New Roman" w:cs="Times New Roman"/>
                <w:sz w:val="24"/>
                <w:szCs w:val="24"/>
                <w:lang w:eastAsia="en-CA"/>
              </w:rPr>
              <w:br/>
            </w:r>
            <w:r w:rsidRPr="00A636ED">
              <w:rPr>
                <w:rFonts w:ascii="Times New Roman" w:eastAsia="Times New Roman" w:hAnsi="Times New Roman" w:cs="Times New Roman"/>
                <w:sz w:val="24"/>
                <w:szCs w:val="24"/>
                <w:lang w:eastAsia="en-CA"/>
              </w:rPr>
              <w:br/>
              <w:t xml:space="preserve">1. Please take this opportunity to thoroughly proofread the manuscript to ensure that there are no spelling or grammar issues. The </w:t>
            </w:r>
            <w:proofErr w:type="spellStart"/>
            <w:r w:rsidRPr="00A636ED">
              <w:rPr>
                <w:rFonts w:ascii="Times New Roman" w:eastAsia="Times New Roman" w:hAnsi="Times New Roman" w:cs="Times New Roman"/>
                <w:sz w:val="24"/>
                <w:szCs w:val="24"/>
                <w:lang w:eastAsia="en-CA"/>
              </w:rPr>
              <w:t>JoVE</w:t>
            </w:r>
            <w:proofErr w:type="spellEnd"/>
            <w:r w:rsidRPr="00A636ED">
              <w:rPr>
                <w:rFonts w:ascii="Times New Roman" w:eastAsia="Times New Roman" w:hAnsi="Times New Roman" w:cs="Times New Roman"/>
                <w:sz w:val="24"/>
                <w:szCs w:val="24"/>
                <w:lang w:eastAsia="en-CA"/>
              </w:rPr>
              <w:t xml:space="preserve"> editor will not copy-edit your manuscript and any errors in the submitted revision may be pr</w:t>
            </w:r>
            <w:r w:rsidR="00947BFF">
              <w:rPr>
                <w:rFonts w:ascii="Times New Roman" w:eastAsia="Times New Roman" w:hAnsi="Times New Roman" w:cs="Times New Roman"/>
                <w:sz w:val="24"/>
                <w:szCs w:val="24"/>
                <w:lang w:eastAsia="en-CA"/>
              </w:rPr>
              <w:t>esent in the published version.</w:t>
            </w:r>
          </w:p>
          <w:p w14:paraId="1FB5DA0E" w14:textId="77777777" w:rsidR="00947BFF" w:rsidRPr="00947BFF" w:rsidRDefault="00947BFF" w:rsidP="00947BFF">
            <w:pPr>
              <w:pStyle w:val="ListParagraph"/>
              <w:numPr>
                <w:ilvl w:val="0"/>
                <w:numId w:val="1"/>
              </w:numPr>
              <w:spacing w:before="100" w:beforeAutospacing="1" w:after="100" w:afterAutospacing="1" w:line="240" w:lineRule="auto"/>
              <w:rPr>
                <w:rFonts w:ascii="Calibri" w:eastAsia="Times New Roman" w:hAnsi="Calibri" w:cs="Times New Roman"/>
                <w:color w:val="002060"/>
                <w:sz w:val="24"/>
                <w:szCs w:val="24"/>
                <w:lang w:eastAsia="en-CA"/>
              </w:rPr>
            </w:pPr>
            <w:r w:rsidRPr="00947BFF">
              <w:rPr>
                <w:rFonts w:ascii="Calibri" w:eastAsia="Times New Roman" w:hAnsi="Calibri" w:cs="Times New Roman"/>
                <w:color w:val="002060"/>
                <w:sz w:val="24"/>
                <w:szCs w:val="24"/>
                <w:lang w:eastAsia="en-CA"/>
              </w:rPr>
              <w:t>The manuscript has been edited and grammatical errors corrected as seen in track changes.</w:t>
            </w:r>
          </w:p>
          <w:p w14:paraId="1E7B0BAD" w14:textId="77777777" w:rsidR="00947BFF" w:rsidRDefault="00A636ED" w:rsidP="00A636ED">
            <w:pPr>
              <w:spacing w:before="100" w:beforeAutospacing="1" w:after="100" w:afterAutospacing="1"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2. Please verify the in step protocol references.</w:t>
            </w:r>
          </w:p>
          <w:p w14:paraId="717BB55A" w14:textId="77777777" w:rsidR="00947BFF" w:rsidRPr="00947BFF" w:rsidRDefault="00947BFF" w:rsidP="00947BFF">
            <w:pPr>
              <w:pStyle w:val="ListParagraph"/>
              <w:numPr>
                <w:ilvl w:val="0"/>
                <w:numId w:val="1"/>
              </w:numPr>
              <w:spacing w:before="100" w:beforeAutospacing="1" w:after="100" w:afterAutospacing="1" w:line="240" w:lineRule="auto"/>
              <w:rPr>
                <w:rFonts w:ascii="Calibri" w:eastAsia="Times New Roman" w:hAnsi="Calibri" w:cs="Times New Roman"/>
                <w:color w:val="002060"/>
                <w:sz w:val="24"/>
                <w:szCs w:val="24"/>
                <w:lang w:eastAsia="en-CA"/>
              </w:rPr>
            </w:pPr>
            <w:r w:rsidRPr="00947BFF">
              <w:rPr>
                <w:rFonts w:ascii="Calibri" w:eastAsia="Times New Roman" w:hAnsi="Calibri" w:cs="Times New Roman"/>
                <w:color w:val="002060"/>
                <w:sz w:val="24"/>
                <w:szCs w:val="24"/>
                <w:lang w:eastAsia="en-CA"/>
              </w:rPr>
              <w:t xml:space="preserve">The </w:t>
            </w:r>
            <w:r>
              <w:rPr>
                <w:rFonts w:ascii="Calibri" w:eastAsia="Times New Roman" w:hAnsi="Calibri" w:cs="Times New Roman"/>
                <w:color w:val="002060"/>
                <w:sz w:val="24"/>
                <w:szCs w:val="24"/>
                <w:lang w:eastAsia="en-CA"/>
              </w:rPr>
              <w:t>references have been verified and a few errors corrected as seen in track changes</w:t>
            </w:r>
            <w:r w:rsidRPr="00947BFF">
              <w:rPr>
                <w:rFonts w:ascii="Calibri" w:eastAsia="Times New Roman" w:hAnsi="Calibri" w:cs="Times New Roman"/>
                <w:color w:val="002060"/>
                <w:sz w:val="24"/>
                <w:szCs w:val="24"/>
                <w:lang w:eastAsia="en-CA"/>
              </w:rPr>
              <w:t>.</w:t>
            </w:r>
          </w:p>
          <w:p w14:paraId="31E91ECE" w14:textId="77777777" w:rsidR="00A636ED" w:rsidRDefault="00A636ED" w:rsidP="00A636ED">
            <w:pPr>
              <w:spacing w:before="100" w:beforeAutospacing="1" w:after="100" w:afterAutospacing="1"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3. Formatting: Short Abstract – Unless the validation steps are detailed in the protocol, the second sentence should be removed. </w:t>
            </w:r>
          </w:p>
          <w:p w14:paraId="574F87E5" w14:textId="77777777" w:rsidR="00947BFF" w:rsidRPr="00947BFF" w:rsidRDefault="00947BFF" w:rsidP="00947BFF">
            <w:pPr>
              <w:pStyle w:val="ListParagraph"/>
              <w:numPr>
                <w:ilvl w:val="0"/>
                <w:numId w:val="1"/>
              </w:numPr>
              <w:spacing w:before="100" w:beforeAutospacing="1" w:after="100" w:afterAutospacing="1" w:line="240" w:lineRule="auto"/>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Since t</w:t>
            </w:r>
            <w:r w:rsidRPr="00947BFF">
              <w:rPr>
                <w:rFonts w:ascii="Calibri" w:eastAsia="Times New Roman" w:hAnsi="Calibri" w:cs="Times New Roman"/>
                <w:color w:val="002060"/>
                <w:sz w:val="24"/>
                <w:szCs w:val="24"/>
                <w:lang w:eastAsia="en-CA"/>
              </w:rPr>
              <w:t xml:space="preserve">he </w:t>
            </w:r>
            <w:r>
              <w:rPr>
                <w:rFonts w:ascii="Calibri" w:eastAsia="Times New Roman" w:hAnsi="Calibri" w:cs="Times New Roman"/>
                <w:color w:val="002060"/>
                <w:sz w:val="24"/>
                <w:szCs w:val="24"/>
                <w:lang w:eastAsia="en-CA"/>
              </w:rPr>
              <w:t>validation steps are not detailed in the protocol, the second sentence has been removed as suggested</w:t>
            </w:r>
            <w:r w:rsidRPr="00947BFF">
              <w:rPr>
                <w:rFonts w:ascii="Calibri" w:eastAsia="Times New Roman" w:hAnsi="Calibri" w:cs="Times New Roman"/>
                <w:color w:val="002060"/>
                <w:sz w:val="24"/>
                <w:szCs w:val="24"/>
                <w:lang w:eastAsia="en-CA"/>
              </w:rPr>
              <w:t>.</w:t>
            </w:r>
          </w:p>
          <w:p w14:paraId="211D4BD6" w14:textId="77777777" w:rsidR="003F260A" w:rsidRDefault="00A636ED" w:rsidP="00A636ED">
            <w:pPr>
              <w:spacing w:before="100" w:beforeAutospacing="1" w:after="100" w:afterAutospacing="1" w:line="240" w:lineRule="auto"/>
              <w:rPr>
                <w:rFonts w:ascii="Times New Roman" w:eastAsia="Times New Roman" w:hAnsi="Times New Roman" w:cs="Times New Roman"/>
                <w:sz w:val="24"/>
                <w:szCs w:val="24"/>
                <w:lang w:eastAsia="en-CA"/>
              </w:rPr>
            </w:pPr>
            <w:r w:rsidRPr="00A636ED">
              <w:rPr>
                <w:rFonts w:ascii="Times New Roman" w:eastAsia="Times New Roman" w:hAnsi="Times New Roman" w:cs="Times New Roman"/>
                <w:sz w:val="24"/>
                <w:szCs w:val="24"/>
                <w:lang w:eastAsia="en-CA"/>
              </w:rPr>
              <w:t>4. Grammar:</w:t>
            </w:r>
            <w:r w:rsidRPr="00A636ED">
              <w:rPr>
                <w:rFonts w:ascii="Times New Roman" w:eastAsia="Times New Roman" w:hAnsi="Times New Roman" w:cs="Times New Roman"/>
                <w:sz w:val="24"/>
                <w:szCs w:val="24"/>
                <w:lang w:eastAsia="en-CA"/>
              </w:rPr>
              <w:br/>
              <w:t>-Line 156 – “protocol” should be plural</w:t>
            </w:r>
          </w:p>
          <w:p w14:paraId="7BF31CF1" w14:textId="77777777" w:rsidR="003F260A" w:rsidRPr="006A5240" w:rsidRDefault="003F260A" w:rsidP="003F260A">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sidRPr="006A5240">
              <w:rPr>
                <w:rFonts w:ascii="Calibri" w:eastAsia="Times New Roman" w:hAnsi="Calibri" w:cs="Times New Roman"/>
                <w:color w:val="002060"/>
                <w:sz w:val="24"/>
                <w:szCs w:val="24"/>
                <w:lang w:eastAsia="en-CA"/>
              </w:rPr>
              <w:t>Corrected as suggested.</w:t>
            </w:r>
          </w:p>
          <w:p w14:paraId="38AA3F57" w14:textId="77777777" w:rsidR="003F260A" w:rsidRPr="006A5240"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6A5240">
              <w:rPr>
                <w:rFonts w:ascii="Times New Roman" w:eastAsia="Times New Roman" w:hAnsi="Times New Roman" w:cs="Times New Roman"/>
                <w:sz w:val="24"/>
                <w:szCs w:val="24"/>
                <w:lang w:eastAsia="en-CA"/>
              </w:rPr>
              <w:t>-1.1 – Please correct grammar in the first sentence, which is a run-on.</w:t>
            </w:r>
          </w:p>
          <w:p w14:paraId="764CB4C2" w14:textId="65DED67B" w:rsidR="003F260A" w:rsidRPr="006A5240" w:rsidRDefault="003F260A" w:rsidP="003F260A">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sidRPr="006A5240">
              <w:rPr>
                <w:rFonts w:ascii="Calibri" w:eastAsia="Times New Roman" w:hAnsi="Calibri" w:cs="Times New Roman"/>
                <w:color w:val="002060"/>
                <w:sz w:val="24"/>
                <w:szCs w:val="24"/>
                <w:lang w:eastAsia="en-CA"/>
              </w:rPr>
              <w:t>A period introduced in the sentence to avoid the run on error; splitting the sentence into two as shown in track changes</w:t>
            </w:r>
            <w:r w:rsidR="006A5240" w:rsidRPr="006A5240">
              <w:rPr>
                <w:rFonts w:ascii="Calibri" w:eastAsia="Times New Roman" w:hAnsi="Calibri" w:cs="Times New Roman"/>
                <w:color w:val="002060"/>
                <w:sz w:val="24"/>
                <w:szCs w:val="24"/>
                <w:lang w:eastAsia="en-CA"/>
              </w:rPr>
              <w:t>.</w:t>
            </w:r>
          </w:p>
          <w:p w14:paraId="77BF739B" w14:textId="77777777" w:rsidR="003F260A"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-1.3 – The last sentence is incomplete.</w:t>
            </w:r>
          </w:p>
          <w:p w14:paraId="06C2E857" w14:textId="77777777" w:rsidR="003F260A" w:rsidRPr="003F260A" w:rsidRDefault="000F0F96" w:rsidP="003F260A">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A p</w:t>
            </w:r>
            <w:r w:rsidR="003F260A">
              <w:rPr>
                <w:rFonts w:ascii="Calibri" w:eastAsia="Times New Roman" w:hAnsi="Calibri" w:cs="Times New Roman"/>
                <w:color w:val="002060"/>
                <w:sz w:val="24"/>
                <w:szCs w:val="24"/>
                <w:lang w:eastAsia="en-CA"/>
              </w:rPr>
              <w:t>erio</w:t>
            </w:r>
            <w:r w:rsidR="003F260A" w:rsidRPr="003F260A">
              <w:rPr>
                <w:rFonts w:ascii="Calibri" w:eastAsia="Times New Roman" w:hAnsi="Calibri" w:cs="Times New Roman"/>
                <w:color w:val="002060"/>
                <w:sz w:val="24"/>
                <w:szCs w:val="24"/>
                <w:lang w:eastAsia="en-CA"/>
              </w:rPr>
              <w:t xml:space="preserve">d </w:t>
            </w:r>
            <w:r>
              <w:rPr>
                <w:rFonts w:ascii="Calibri" w:eastAsia="Times New Roman" w:hAnsi="Calibri" w:cs="Times New Roman"/>
                <w:color w:val="002060"/>
                <w:sz w:val="24"/>
                <w:szCs w:val="24"/>
                <w:lang w:eastAsia="en-CA"/>
              </w:rPr>
              <w:t xml:space="preserve">has been </w:t>
            </w:r>
            <w:r w:rsidR="003F260A">
              <w:rPr>
                <w:rFonts w:ascii="Calibri" w:eastAsia="Times New Roman" w:hAnsi="Calibri" w:cs="Times New Roman"/>
                <w:color w:val="002060"/>
                <w:sz w:val="24"/>
                <w:szCs w:val="24"/>
                <w:lang w:eastAsia="en-CA"/>
              </w:rPr>
              <w:t>introduced</w:t>
            </w:r>
            <w:r>
              <w:rPr>
                <w:rFonts w:ascii="Calibri" w:eastAsia="Times New Roman" w:hAnsi="Calibri" w:cs="Times New Roman"/>
                <w:color w:val="002060"/>
                <w:sz w:val="24"/>
                <w:szCs w:val="24"/>
                <w:lang w:eastAsia="en-CA"/>
              </w:rPr>
              <w:t xml:space="preserve"> at the end of this sentence</w:t>
            </w:r>
            <w:r w:rsidR="003F260A">
              <w:rPr>
                <w:rFonts w:ascii="Calibri" w:eastAsia="Times New Roman" w:hAnsi="Calibri" w:cs="Times New Roman"/>
                <w:color w:val="002060"/>
                <w:sz w:val="24"/>
                <w:szCs w:val="24"/>
                <w:lang w:eastAsia="en-CA"/>
              </w:rPr>
              <w:t>, and the hanging word “and” deleted</w:t>
            </w:r>
            <w:r w:rsidR="003F260A" w:rsidRPr="003F260A">
              <w:rPr>
                <w:rFonts w:ascii="Calibri" w:eastAsia="Times New Roman" w:hAnsi="Calibri" w:cs="Times New Roman"/>
                <w:color w:val="002060"/>
                <w:sz w:val="24"/>
                <w:szCs w:val="24"/>
                <w:lang w:eastAsia="en-CA"/>
              </w:rPr>
              <w:t>.</w:t>
            </w:r>
          </w:p>
          <w:p w14:paraId="7E57FBC9" w14:textId="77777777" w:rsidR="000F0F96"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br/>
              <w:t>-6.6 – Last sentence should end with a period.</w:t>
            </w:r>
          </w:p>
          <w:p w14:paraId="10635857" w14:textId="77777777" w:rsidR="000F0F96" w:rsidRPr="003F260A" w:rsidRDefault="000F0F96" w:rsidP="000F0F96">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Done</w:t>
            </w:r>
            <w:r w:rsidRPr="003F260A">
              <w:rPr>
                <w:rFonts w:ascii="Calibri" w:eastAsia="Times New Roman" w:hAnsi="Calibri" w:cs="Times New Roman"/>
                <w:color w:val="002060"/>
                <w:sz w:val="24"/>
                <w:szCs w:val="24"/>
                <w:lang w:eastAsia="en-CA"/>
              </w:rPr>
              <w:t>.</w:t>
            </w:r>
          </w:p>
          <w:p w14:paraId="4E40C112" w14:textId="77777777" w:rsidR="000F0F96"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5. Visualization: Step 1.5 must be highlighted. It is unclear why this entire section except for the main action is highlighted.</w:t>
            </w:r>
          </w:p>
          <w:p w14:paraId="253BA39C" w14:textId="77777777" w:rsidR="000F0F96" w:rsidRPr="003F260A" w:rsidRDefault="000F0F96" w:rsidP="000F0F96">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Highlighted as suggested</w:t>
            </w:r>
            <w:r w:rsidRPr="003F260A">
              <w:rPr>
                <w:rFonts w:ascii="Calibri" w:eastAsia="Times New Roman" w:hAnsi="Calibri" w:cs="Times New Roman"/>
                <w:color w:val="002060"/>
                <w:sz w:val="24"/>
                <w:szCs w:val="24"/>
                <w:lang w:eastAsia="en-CA"/>
              </w:rPr>
              <w:t>.</w:t>
            </w:r>
          </w:p>
          <w:p w14:paraId="7C0069DD" w14:textId="77777777" w:rsidR="00BC379E"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 xml:space="preserve">6. Unnecessary branding should be removed: The last column of Table 1 </w:t>
            </w:r>
            <w:r w:rsidR="00BC379E">
              <w:rPr>
                <w:rFonts w:ascii="Times New Roman" w:eastAsia="Times New Roman" w:hAnsi="Times New Roman" w:cs="Times New Roman"/>
                <w:sz w:val="24"/>
                <w:szCs w:val="24"/>
                <w:lang w:eastAsia="en-CA"/>
              </w:rPr>
              <w:t>can be deleted due to branding.</w:t>
            </w:r>
          </w:p>
          <w:p w14:paraId="36EA4D74" w14:textId="77777777" w:rsidR="00BC379E" w:rsidRPr="003F260A" w:rsidRDefault="00BC379E" w:rsidP="00BC379E">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The last column in Table 1 has been deleted</w:t>
            </w:r>
            <w:r w:rsidRPr="003F260A">
              <w:rPr>
                <w:rFonts w:ascii="Calibri" w:eastAsia="Times New Roman" w:hAnsi="Calibri" w:cs="Times New Roman"/>
                <w:color w:val="002060"/>
                <w:sz w:val="24"/>
                <w:szCs w:val="24"/>
                <w:lang w:eastAsia="en-CA"/>
              </w:rPr>
              <w:t>.</w:t>
            </w:r>
          </w:p>
          <w:p w14:paraId="55AA32E1" w14:textId="77777777" w:rsidR="00BC379E"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7. Results: All figure legends should have a title and a brief description. Figure 1 lacks a description and Figures 2 &amp; 3 lack titles.</w:t>
            </w:r>
          </w:p>
          <w:p w14:paraId="7D6ED679" w14:textId="77777777" w:rsidR="00BC379E" w:rsidRPr="003F260A" w:rsidRDefault="00BC379E" w:rsidP="00BC379E">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We have made changes to</w:t>
            </w:r>
            <w:r w:rsidR="00065BCB">
              <w:rPr>
                <w:rFonts w:ascii="Calibri" w:eastAsia="Times New Roman" w:hAnsi="Calibri" w:cs="Times New Roman"/>
                <w:color w:val="002060"/>
                <w:sz w:val="24"/>
                <w:szCs w:val="24"/>
                <w:lang w:eastAsia="en-CA"/>
              </w:rPr>
              <w:t xml:space="preserve"> the</w:t>
            </w:r>
            <w:r>
              <w:rPr>
                <w:rFonts w:ascii="Calibri" w:eastAsia="Times New Roman" w:hAnsi="Calibri" w:cs="Times New Roman"/>
                <w:color w:val="002060"/>
                <w:sz w:val="24"/>
                <w:szCs w:val="24"/>
                <w:lang w:eastAsia="en-CA"/>
              </w:rPr>
              <w:t xml:space="preserve"> figure legends, and each now has a title and a short description</w:t>
            </w:r>
            <w:r w:rsidRPr="003F260A">
              <w:rPr>
                <w:rFonts w:ascii="Calibri" w:eastAsia="Times New Roman" w:hAnsi="Calibri" w:cs="Times New Roman"/>
                <w:color w:val="002060"/>
                <w:sz w:val="24"/>
                <w:szCs w:val="24"/>
                <w:lang w:eastAsia="en-CA"/>
              </w:rPr>
              <w:t>.</w:t>
            </w:r>
          </w:p>
          <w:p w14:paraId="2026E003" w14:textId="77777777" w:rsidR="00981C82"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D2072B">
              <w:rPr>
                <w:rFonts w:ascii="Times New Roman" w:eastAsia="Times New Roman" w:hAnsi="Times New Roman" w:cs="Times New Roman"/>
                <w:sz w:val="24"/>
                <w:szCs w:val="24"/>
                <w:lang w:eastAsia="en-CA"/>
              </w:rPr>
              <w:t>8 Discussion: Please discuss potential modifications and troubleshooting that can be performed with this protocol rather than modifications on the manufacturer’s protocol.</w:t>
            </w:r>
            <w:r w:rsidRPr="003F260A">
              <w:rPr>
                <w:rFonts w:ascii="Times New Roman" w:eastAsia="Times New Roman" w:hAnsi="Times New Roman" w:cs="Times New Roman"/>
                <w:sz w:val="24"/>
                <w:szCs w:val="24"/>
                <w:lang w:eastAsia="en-CA"/>
              </w:rPr>
              <w:br/>
            </w:r>
          </w:p>
          <w:p w14:paraId="0E6C96E7" w14:textId="77777777" w:rsidR="00981C82" w:rsidRPr="00750F52" w:rsidRDefault="00750F52" w:rsidP="00981C82">
            <w:pPr>
              <w:pStyle w:val="ListParagraph"/>
              <w:numPr>
                <w:ilvl w:val="0"/>
                <w:numId w:val="1"/>
              </w:numPr>
              <w:spacing w:before="100" w:beforeAutospacing="1" w:after="100" w:afterAutospacing="1" w:line="240" w:lineRule="auto"/>
              <w:rPr>
                <w:rFonts w:ascii="Times New Roman" w:eastAsia="Times New Roman" w:hAnsi="Times New Roman" w:cs="Times New Roman"/>
                <w:color w:val="44546A" w:themeColor="text2"/>
                <w:sz w:val="24"/>
                <w:szCs w:val="24"/>
                <w:lang w:eastAsia="en-CA"/>
              </w:rPr>
            </w:pPr>
            <w:r w:rsidRPr="00D2072B">
              <w:rPr>
                <w:rFonts w:ascii="Calibri" w:eastAsia="Times New Roman" w:hAnsi="Calibri" w:cs="Times New Roman"/>
                <w:color w:val="002060"/>
                <w:sz w:val="24"/>
                <w:szCs w:val="24"/>
                <w:lang w:eastAsia="en-CA"/>
              </w:rPr>
              <w:t xml:space="preserve">We have </w:t>
            </w:r>
            <w:r w:rsidR="00B9089B">
              <w:rPr>
                <w:rFonts w:ascii="Calibri" w:eastAsia="Times New Roman" w:hAnsi="Calibri" w:cs="Times New Roman"/>
                <w:color w:val="002060"/>
                <w:sz w:val="24"/>
                <w:szCs w:val="24"/>
                <w:lang w:eastAsia="en-CA"/>
              </w:rPr>
              <w:t>revised</w:t>
            </w:r>
            <w:r w:rsidRPr="00D2072B">
              <w:rPr>
                <w:rFonts w:ascii="Calibri" w:eastAsia="Times New Roman" w:hAnsi="Calibri" w:cs="Times New Roman"/>
                <w:color w:val="002060"/>
                <w:sz w:val="24"/>
                <w:szCs w:val="24"/>
                <w:lang w:eastAsia="en-CA"/>
              </w:rPr>
              <w:t xml:space="preserve"> the discussion to </w:t>
            </w:r>
            <w:r w:rsidR="00B9089B">
              <w:rPr>
                <w:rFonts w:ascii="Calibri" w:eastAsia="Times New Roman" w:hAnsi="Calibri" w:cs="Times New Roman"/>
                <w:color w:val="002060"/>
                <w:sz w:val="24"/>
                <w:szCs w:val="24"/>
                <w:lang w:eastAsia="en-CA"/>
              </w:rPr>
              <w:t>include</w:t>
            </w:r>
            <w:r w:rsidRPr="00D2072B">
              <w:rPr>
                <w:rFonts w:ascii="Calibri" w:eastAsia="Times New Roman" w:hAnsi="Calibri" w:cs="Times New Roman"/>
                <w:color w:val="002060"/>
                <w:sz w:val="24"/>
                <w:szCs w:val="24"/>
                <w:lang w:eastAsia="en-CA"/>
              </w:rPr>
              <w:t xml:space="preserve"> potential adaptation of this protocol for LCM and cut-section samples as well as its implementation on automatic robotic extraction systems</w:t>
            </w:r>
            <w:r w:rsidRPr="00750F52">
              <w:rPr>
                <w:rFonts w:eastAsia="Times New Roman" w:cs="Times New Roman"/>
                <w:color w:val="44546A" w:themeColor="text2"/>
                <w:sz w:val="24"/>
                <w:szCs w:val="24"/>
                <w:lang w:eastAsia="en-CA"/>
              </w:rPr>
              <w:t>.</w:t>
            </w:r>
          </w:p>
          <w:p w14:paraId="76E5DE27" w14:textId="77777777" w:rsidR="00065BCB"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Reviewers' comments</w:t>
            </w:r>
            <w:proofErr w:type="gramStart"/>
            <w:r w:rsidRPr="003F260A">
              <w:rPr>
                <w:rFonts w:ascii="Times New Roman" w:eastAsia="Times New Roman" w:hAnsi="Times New Roman" w:cs="Times New Roman"/>
                <w:sz w:val="24"/>
                <w:szCs w:val="24"/>
                <w:lang w:eastAsia="en-CA"/>
              </w:rPr>
              <w:t>:</w:t>
            </w:r>
            <w:proofErr w:type="gramEnd"/>
            <w:r w:rsidRPr="003F260A">
              <w:rPr>
                <w:rFonts w:ascii="Times New Roman" w:eastAsia="Times New Roman" w:hAnsi="Times New Roman" w:cs="Times New Roman"/>
                <w:sz w:val="24"/>
                <w:szCs w:val="24"/>
                <w:lang w:eastAsia="en-CA"/>
              </w:rPr>
              <w:br/>
            </w:r>
            <w:r w:rsidRPr="003F260A">
              <w:rPr>
                <w:rFonts w:ascii="Times New Roman" w:eastAsia="Times New Roman" w:hAnsi="Times New Roman" w:cs="Times New Roman"/>
                <w:sz w:val="24"/>
                <w:szCs w:val="24"/>
                <w:lang w:eastAsia="en-CA"/>
              </w:rPr>
              <w:br/>
            </w:r>
            <w:r w:rsidRPr="003F260A">
              <w:rPr>
                <w:rFonts w:ascii="Times New Roman" w:eastAsia="Times New Roman" w:hAnsi="Times New Roman" w:cs="Times New Roman"/>
                <w:b/>
                <w:bCs/>
                <w:sz w:val="24"/>
                <w:szCs w:val="24"/>
                <w:lang w:eastAsia="en-CA"/>
              </w:rPr>
              <w:t>Reviewer #1:</w:t>
            </w:r>
            <w:r w:rsidRPr="003F260A">
              <w:rPr>
                <w:rFonts w:ascii="Times New Roman" w:eastAsia="Times New Roman" w:hAnsi="Times New Roman" w:cs="Times New Roman"/>
                <w:sz w:val="24"/>
                <w:szCs w:val="24"/>
                <w:lang w:eastAsia="en-CA"/>
              </w:rPr>
              <w:br/>
            </w:r>
            <w:r w:rsidRPr="003F260A">
              <w:rPr>
                <w:rFonts w:ascii="Times New Roman" w:eastAsia="Times New Roman" w:hAnsi="Times New Roman" w:cs="Times New Roman"/>
                <w:i/>
                <w:iCs/>
                <w:sz w:val="24"/>
                <w:szCs w:val="24"/>
                <w:lang w:eastAsia="en-CA"/>
              </w:rPr>
              <w:t>Manuscript Summary:</w:t>
            </w:r>
            <w:r w:rsidRPr="003F260A">
              <w:rPr>
                <w:rFonts w:ascii="Times New Roman" w:eastAsia="Times New Roman" w:hAnsi="Times New Roman" w:cs="Times New Roman"/>
                <w:sz w:val="24"/>
                <w:szCs w:val="24"/>
                <w:lang w:eastAsia="en-CA"/>
              </w:rPr>
              <w:br/>
              <w:t xml:space="preserve">This article focuses on the extraction of RNA and RNA from FFPE tissue cores. The protocol is very detailed yet easy to follow. The Authors also present an excellent analysis of </w:t>
            </w:r>
            <w:proofErr w:type="spellStart"/>
            <w:r w:rsidRPr="003F260A">
              <w:rPr>
                <w:rFonts w:ascii="Times New Roman" w:eastAsia="Times New Roman" w:hAnsi="Times New Roman" w:cs="Times New Roman"/>
                <w:sz w:val="24"/>
                <w:szCs w:val="24"/>
                <w:lang w:eastAsia="en-CA"/>
              </w:rPr>
              <w:t>analyte</w:t>
            </w:r>
            <w:proofErr w:type="spellEnd"/>
            <w:r w:rsidRPr="003F260A">
              <w:rPr>
                <w:rFonts w:ascii="Times New Roman" w:eastAsia="Times New Roman" w:hAnsi="Times New Roman" w:cs="Times New Roman"/>
                <w:sz w:val="24"/>
                <w:szCs w:val="24"/>
                <w:lang w:eastAsia="en-CA"/>
              </w:rPr>
              <w:t xml:space="preserve"> yields based on a variety of factors. This article will be an excellent reference for those working with these </w:t>
            </w:r>
            <w:proofErr w:type="spellStart"/>
            <w:r w:rsidRPr="003F260A">
              <w:rPr>
                <w:rFonts w:ascii="Times New Roman" w:eastAsia="Times New Roman" w:hAnsi="Times New Roman" w:cs="Times New Roman"/>
                <w:sz w:val="24"/>
                <w:szCs w:val="24"/>
                <w:lang w:eastAsia="en-CA"/>
              </w:rPr>
              <w:t>analytes</w:t>
            </w:r>
            <w:proofErr w:type="spellEnd"/>
            <w:r w:rsidRPr="003F260A">
              <w:rPr>
                <w:rFonts w:ascii="Times New Roman" w:eastAsia="Times New Roman" w:hAnsi="Times New Roman" w:cs="Times New Roman"/>
                <w:sz w:val="24"/>
                <w:szCs w:val="24"/>
                <w:lang w:eastAsia="en-CA"/>
              </w:rPr>
              <w:t xml:space="preserve"> as FFPE banks represent rich sources of patient tissue. The accompanying video will be of great benefit for guiding investigators new to these techniques. </w:t>
            </w:r>
          </w:p>
          <w:p w14:paraId="6B886DE2" w14:textId="77777777" w:rsidR="00065BCB" w:rsidRPr="003F260A" w:rsidRDefault="00065BCB" w:rsidP="00065BCB">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 xml:space="preserve">We are </w:t>
            </w:r>
            <w:r w:rsidR="00B9089B">
              <w:rPr>
                <w:rFonts w:ascii="Calibri" w:eastAsia="Times New Roman" w:hAnsi="Calibri" w:cs="Times New Roman"/>
                <w:color w:val="002060"/>
                <w:sz w:val="24"/>
                <w:szCs w:val="24"/>
                <w:lang w:eastAsia="en-CA"/>
              </w:rPr>
              <w:t>gratified by the reviewer’s endorsement of this work</w:t>
            </w:r>
            <w:r>
              <w:rPr>
                <w:rFonts w:ascii="Calibri" w:eastAsia="Times New Roman" w:hAnsi="Calibri" w:cs="Times New Roman"/>
                <w:color w:val="002060"/>
                <w:sz w:val="24"/>
                <w:szCs w:val="24"/>
                <w:lang w:eastAsia="en-CA"/>
              </w:rPr>
              <w:t xml:space="preserve">, and will </w:t>
            </w:r>
            <w:r w:rsidR="00B9089B">
              <w:rPr>
                <w:rFonts w:ascii="Calibri" w:eastAsia="Times New Roman" w:hAnsi="Calibri" w:cs="Times New Roman"/>
                <w:color w:val="002060"/>
                <w:sz w:val="24"/>
                <w:szCs w:val="24"/>
                <w:lang w:eastAsia="en-CA"/>
              </w:rPr>
              <w:t>work</w:t>
            </w:r>
            <w:r>
              <w:rPr>
                <w:rFonts w:ascii="Calibri" w:eastAsia="Times New Roman" w:hAnsi="Calibri" w:cs="Times New Roman"/>
                <w:color w:val="002060"/>
                <w:sz w:val="24"/>
                <w:szCs w:val="24"/>
                <w:lang w:eastAsia="en-CA"/>
              </w:rPr>
              <w:t xml:space="preserve"> with </w:t>
            </w:r>
            <w:r w:rsidR="00B9089B">
              <w:rPr>
                <w:rFonts w:ascii="Calibri" w:eastAsia="Times New Roman" w:hAnsi="Calibri" w:cs="Times New Roman"/>
                <w:color w:val="002060"/>
                <w:sz w:val="24"/>
                <w:szCs w:val="24"/>
                <w:lang w:eastAsia="en-CA"/>
              </w:rPr>
              <w:t xml:space="preserve">the </w:t>
            </w:r>
            <w:proofErr w:type="spellStart"/>
            <w:r>
              <w:rPr>
                <w:rFonts w:ascii="Calibri" w:eastAsia="Times New Roman" w:hAnsi="Calibri" w:cs="Times New Roman"/>
                <w:color w:val="002060"/>
                <w:sz w:val="24"/>
                <w:szCs w:val="24"/>
                <w:lang w:eastAsia="en-CA"/>
              </w:rPr>
              <w:t>JoVE</w:t>
            </w:r>
            <w:proofErr w:type="spellEnd"/>
            <w:r>
              <w:rPr>
                <w:rFonts w:ascii="Calibri" w:eastAsia="Times New Roman" w:hAnsi="Calibri" w:cs="Times New Roman"/>
                <w:color w:val="002060"/>
                <w:sz w:val="24"/>
                <w:szCs w:val="24"/>
                <w:lang w:eastAsia="en-CA"/>
              </w:rPr>
              <w:t xml:space="preserve"> Editorial team to ensure the key steps in the protocol are captured in the accompanying video</w:t>
            </w:r>
            <w:r w:rsidRPr="003F260A">
              <w:rPr>
                <w:rFonts w:ascii="Calibri" w:eastAsia="Times New Roman" w:hAnsi="Calibri" w:cs="Times New Roman"/>
                <w:color w:val="002060"/>
                <w:sz w:val="24"/>
                <w:szCs w:val="24"/>
                <w:lang w:eastAsia="en-CA"/>
              </w:rPr>
              <w:t>.</w:t>
            </w:r>
          </w:p>
          <w:p w14:paraId="6BEC70B5" w14:textId="77777777" w:rsidR="00065BCB" w:rsidRDefault="00A636ED" w:rsidP="003F260A">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b/>
                <w:bCs/>
                <w:sz w:val="24"/>
                <w:szCs w:val="24"/>
                <w:lang w:eastAsia="en-CA"/>
              </w:rPr>
              <w:t>Reviewer #2</w:t>
            </w:r>
            <w:proofErr w:type="gramStart"/>
            <w:r w:rsidRPr="003F260A">
              <w:rPr>
                <w:rFonts w:ascii="Times New Roman" w:eastAsia="Times New Roman" w:hAnsi="Times New Roman" w:cs="Times New Roman"/>
                <w:b/>
                <w:bCs/>
                <w:sz w:val="24"/>
                <w:szCs w:val="24"/>
                <w:lang w:eastAsia="en-CA"/>
              </w:rPr>
              <w:t>:</w:t>
            </w:r>
            <w:proofErr w:type="gramEnd"/>
            <w:r w:rsidRPr="003F260A">
              <w:rPr>
                <w:rFonts w:ascii="Times New Roman" w:eastAsia="Times New Roman" w:hAnsi="Times New Roman" w:cs="Times New Roman"/>
                <w:sz w:val="24"/>
                <w:szCs w:val="24"/>
                <w:lang w:eastAsia="en-CA"/>
              </w:rPr>
              <w:br/>
            </w:r>
            <w:r w:rsidRPr="003F260A">
              <w:rPr>
                <w:rFonts w:ascii="Times New Roman" w:eastAsia="Times New Roman" w:hAnsi="Times New Roman" w:cs="Times New Roman"/>
                <w:i/>
                <w:iCs/>
                <w:sz w:val="24"/>
                <w:szCs w:val="24"/>
                <w:lang w:eastAsia="en-CA"/>
              </w:rPr>
              <w:t>Manuscript Summary:</w:t>
            </w:r>
            <w:r w:rsidRPr="003F260A">
              <w:rPr>
                <w:rFonts w:ascii="Times New Roman" w:eastAsia="Times New Roman" w:hAnsi="Times New Roman" w:cs="Times New Roman"/>
                <w:sz w:val="24"/>
                <w:szCs w:val="24"/>
                <w:lang w:eastAsia="en-CA"/>
              </w:rPr>
              <w:br/>
              <w:t xml:space="preserve">This is a well described method for the extraction of RNA and DNA </w:t>
            </w:r>
            <w:r w:rsidR="00B9089B" w:rsidRPr="003F260A">
              <w:rPr>
                <w:rFonts w:ascii="Times New Roman" w:eastAsia="Times New Roman" w:hAnsi="Times New Roman" w:cs="Times New Roman"/>
                <w:sz w:val="24"/>
                <w:szCs w:val="24"/>
                <w:lang w:eastAsia="en-CA"/>
              </w:rPr>
              <w:t>simultaneously</w:t>
            </w:r>
            <w:r w:rsidRPr="003F260A">
              <w:rPr>
                <w:rFonts w:ascii="Times New Roman" w:eastAsia="Times New Roman" w:hAnsi="Times New Roman" w:cs="Times New Roman"/>
                <w:sz w:val="24"/>
                <w:szCs w:val="24"/>
                <w:lang w:eastAsia="en-CA"/>
              </w:rPr>
              <w:t xml:space="preserve"> from FFPE tissue cores from samples. The use of modified commercially available kits/protocols should put this methodology within reach of any laboratory with a reasonable amount of expertise in standard molecular biology techniques. It should be noted that this work still requires the expertise of an experienced pathologist as selection of appropriate regions for nucleic acid purification remains the most important step in this process. The figures are clear and adequately show the utility/yield of this procedure for samples dating back up to 15 years. The detailed reagent list is helpful. While not specifically tested for this paper, the authors describe nucleic acid yields that should be useful for next-generation sequencing experiments and other downstream applications.</w:t>
            </w:r>
          </w:p>
          <w:p w14:paraId="68ACC876" w14:textId="77777777" w:rsidR="00065BCB" w:rsidRPr="003F260A" w:rsidRDefault="00065BCB" w:rsidP="00065BCB">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 xml:space="preserve">We thank reviewer #2 for the positive </w:t>
            </w:r>
            <w:r w:rsidR="00B9089B">
              <w:rPr>
                <w:rFonts w:ascii="Calibri" w:eastAsia="Times New Roman" w:hAnsi="Calibri" w:cs="Times New Roman"/>
                <w:color w:val="002060"/>
                <w:sz w:val="24"/>
                <w:szCs w:val="24"/>
                <w:lang w:eastAsia="en-CA"/>
              </w:rPr>
              <w:t>evaluation of</w:t>
            </w:r>
            <w:r>
              <w:rPr>
                <w:rFonts w:ascii="Calibri" w:eastAsia="Times New Roman" w:hAnsi="Calibri" w:cs="Times New Roman"/>
                <w:color w:val="002060"/>
                <w:sz w:val="24"/>
                <w:szCs w:val="24"/>
                <w:lang w:eastAsia="en-CA"/>
              </w:rPr>
              <w:t xml:space="preserve"> our manuscript. </w:t>
            </w:r>
            <w:r w:rsidR="00B9089B">
              <w:rPr>
                <w:rFonts w:ascii="Calibri" w:eastAsia="Times New Roman" w:hAnsi="Calibri" w:cs="Times New Roman"/>
                <w:color w:val="002060"/>
                <w:sz w:val="24"/>
                <w:szCs w:val="24"/>
                <w:lang w:eastAsia="en-CA"/>
              </w:rPr>
              <w:t>We look forward to utilizing this protocol in next generation sequencing studies.</w:t>
            </w:r>
          </w:p>
          <w:p w14:paraId="479348AF" w14:textId="77777777" w:rsidR="00065BCB" w:rsidRDefault="00A636ED" w:rsidP="00065BCB">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i/>
                <w:iCs/>
                <w:sz w:val="24"/>
                <w:szCs w:val="24"/>
                <w:lang w:eastAsia="en-CA"/>
              </w:rPr>
              <w:t>Minor Concerns:</w:t>
            </w:r>
            <w:r w:rsidRPr="003F260A">
              <w:rPr>
                <w:rFonts w:ascii="Times New Roman" w:eastAsia="Times New Roman" w:hAnsi="Times New Roman" w:cs="Times New Roman"/>
                <w:sz w:val="24"/>
                <w:szCs w:val="24"/>
                <w:lang w:eastAsia="en-CA"/>
              </w:rPr>
              <w:br/>
              <w:t xml:space="preserve">-Utility is somewhat limited using brain </w:t>
            </w:r>
            <w:proofErr w:type="gramStart"/>
            <w:r w:rsidRPr="003F260A">
              <w:rPr>
                <w:rFonts w:ascii="Times New Roman" w:eastAsia="Times New Roman" w:hAnsi="Times New Roman" w:cs="Times New Roman"/>
                <w:sz w:val="24"/>
                <w:szCs w:val="24"/>
                <w:lang w:eastAsia="en-CA"/>
              </w:rPr>
              <w:t>tissue,</w:t>
            </w:r>
            <w:proofErr w:type="gramEnd"/>
            <w:r w:rsidRPr="003F260A">
              <w:rPr>
                <w:rFonts w:ascii="Times New Roman" w:eastAsia="Times New Roman" w:hAnsi="Times New Roman" w:cs="Times New Roman"/>
                <w:sz w:val="24"/>
                <w:szCs w:val="24"/>
                <w:lang w:eastAsia="en-CA"/>
              </w:rPr>
              <w:t xml:space="preserve"> likely due to the high lipid concentration of this tissue, but this limitation is clearly presented in the text and figures.</w:t>
            </w:r>
          </w:p>
          <w:p w14:paraId="7858380A" w14:textId="77777777" w:rsidR="00065BCB" w:rsidRPr="003F260A" w:rsidRDefault="00065BCB" w:rsidP="00065BCB">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We concur with this observation</w:t>
            </w:r>
            <w:r w:rsidRPr="003F260A">
              <w:rPr>
                <w:rFonts w:ascii="Calibri" w:eastAsia="Times New Roman" w:hAnsi="Calibri" w:cs="Times New Roman"/>
                <w:color w:val="002060"/>
                <w:sz w:val="24"/>
                <w:szCs w:val="24"/>
                <w:lang w:eastAsia="en-CA"/>
              </w:rPr>
              <w:t>.</w:t>
            </w:r>
          </w:p>
          <w:p w14:paraId="6B6AC8FF" w14:textId="77777777" w:rsidR="00065BCB" w:rsidRDefault="00A636ED" w:rsidP="00065BCB">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 xml:space="preserve">-Margins of table one </w:t>
            </w:r>
            <w:proofErr w:type="gramStart"/>
            <w:r w:rsidRPr="003F260A">
              <w:rPr>
                <w:rFonts w:ascii="Times New Roman" w:eastAsia="Times New Roman" w:hAnsi="Times New Roman" w:cs="Times New Roman"/>
                <w:sz w:val="24"/>
                <w:szCs w:val="24"/>
                <w:lang w:eastAsia="en-CA"/>
              </w:rPr>
              <w:t>are</w:t>
            </w:r>
            <w:proofErr w:type="gramEnd"/>
            <w:r w:rsidRPr="003F260A">
              <w:rPr>
                <w:rFonts w:ascii="Times New Roman" w:eastAsia="Times New Roman" w:hAnsi="Times New Roman" w:cs="Times New Roman"/>
                <w:sz w:val="24"/>
                <w:szCs w:val="24"/>
                <w:lang w:eastAsia="en-CA"/>
              </w:rPr>
              <w:t xml:space="preserve"> cut off in my downloaded version of this text and should be verified.</w:t>
            </w:r>
          </w:p>
          <w:p w14:paraId="7AADD818" w14:textId="302A9E74" w:rsidR="00065BCB" w:rsidRPr="003F260A" w:rsidRDefault="00B9089B" w:rsidP="00065BCB">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We will work with the editors to ensure that the final document is properly formatted.</w:t>
            </w:r>
            <w:r w:rsidR="00065BCB">
              <w:rPr>
                <w:rFonts w:ascii="Calibri" w:eastAsia="Times New Roman" w:hAnsi="Calibri" w:cs="Times New Roman"/>
                <w:color w:val="002060"/>
                <w:sz w:val="24"/>
                <w:szCs w:val="24"/>
                <w:lang w:eastAsia="en-CA"/>
              </w:rPr>
              <w:t xml:space="preserve"> </w:t>
            </w:r>
            <w:r>
              <w:rPr>
                <w:rFonts w:ascii="Calibri" w:eastAsia="Times New Roman" w:hAnsi="Calibri" w:cs="Times New Roman"/>
                <w:color w:val="002060"/>
                <w:sz w:val="24"/>
                <w:szCs w:val="24"/>
                <w:lang w:eastAsia="en-CA"/>
              </w:rPr>
              <w:t>We note that complete</w:t>
            </w:r>
            <w:r w:rsidR="00065BCB">
              <w:rPr>
                <w:rFonts w:ascii="Calibri" w:eastAsia="Times New Roman" w:hAnsi="Calibri" w:cs="Times New Roman"/>
                <w:color w:val="002060"/>
                <w:sz w:val="24"/>
                <w:szCs w:val="24"/>
                <w:lang w:eastAsia="en-CA"/>
              </w:rPr>
              <w:t xml:space="preserve"> images could have been viewed by clicking the appropriate links</w:t>
            </w:r>
            <w:r w:rsidR="006A5240">
              <w:rPr>
                <w:rFonts w:ascii="Calibri" w:eastAsia="Times New Roman" w:hAnsi="Calibri" w:cs="Times New Roman"/>
                <w:color w:val="002060"/>
                <w:sz w:val="24"/>
                <w:szCs w:val="24"/>
                <w:lang w:eastAsia="en-CA"/>
              </w:rPr>
              <w:t xml:space="preserve"> in the pdf version of the manuscript.</w:t>
            </w:r>
          </w:p>
          <w:p w14:paraId="7A47FB7D" w14:textId="77777777" w:rsidR="00065BCB" w:rsidRDefault="00A636ED" w:rsidP="00065BCB">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sz w:val="24"/>
                <w:szCs w:val="24"/>
                <w:lang w:eastAsia="en-CA"/>
              </w:rPr>
              <w:t>-Error bars should be added to figures 2 and 4c. They are discussed in the figure legends,</w:t>
            </w:r>
            <w:r w:rsidR="00065BCB">
              <w:rPr>
                <w:rFonts w:ascii="Times New Roman" w:eastAsia="Times New Roman" w:hAnsi="Times New Roman" w:cs="Times New Roman"/>
                <w:sz w:val="24"/>
                <w:szCs w:val="24"/>
                <w:lang w:eastAsia="en-CA"/>
              </w:rPr>
              <w:t xml:space="preserve"> but not visible on the graphs.</w:t>
            </w:r>
          </w:p>
          <w:p w14:paraId="3687E478" w14:textId="77777777" w:rsidR="00065BCB" w:rsidRPr="003F260A" w:rsidRDefault="008D186E" w:rsidP="00065BCB">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Unfortunately, error bars would not be applicable here since the figures in question are showing individual sample/data points</w:t>
            </w:r>
            <w:r w:rsidR="00065BCB" w:rsidRPr="003F260A">
              <w:rPr>
                <w:rFonts w:ascii="Calibri" w:eastAsia="Times New Roman" w:hAnsi="Calibri" w:cs="Times New Roman"/>
                <w:color w:val="002060"/>
                <w:sz w:val="24"/>
                <w:szCs w:val="24"/>
                <w:lang w:eastAsia="en-CA"/>
              </w:rPr>
              <w:t>.</w:t>
            </w:r>
          </w:p>
          <w:p w14:paraId="1654A564" w14:textId="77777777" w:rsidR="008D186E" w:rsidRDefault="00A636ED" w:rsidP="00065BCB">
            <w:pPr>
              <w:spacing w:before="100" w:beforeAutospacing="1" w:after="100" w:afterAutospacing="1" w:line="240" w:lineRule="auto"/>
              <w:rPr>
                <w:rFonts w:ascii="Times New Roman" w:eastAsia="Times New Roman" w:hAnsi="Times New Roman" w:cs="Times New Roman"/>
                <w:sz w:val="24"/>
                <w:szCs w:val="24"/>
                <w:lang w:eastAsia="en-CA"/>
              </w:rPr>
            </w:pPr>
            <w:r w:rsidRPr="003F260A">
              <w:rPr>
                <w:rFonts w:ascii="Times New Roman" w:eastAsia="Times New Roman" w:hAnsi="Times New Roman" w:cs="Times New Roman"/>
                <w:b/>
                <w:bCs/>
                <w:sz w:val="24"/>
                <w:szCs w:val="24"/>
                <w:lang w:eastAsia="en-CA"/>
              </w:rPr>
              <w:t>Reviewer #3</w:t>
            </w:r>
            <w:proofErr w:type="gramStart"/>
            <w:r w:rsidRPr="003F260A">
              <w:rPr>
                <w:rFonts w:ascii="Times New Roman" w:eastAsia="Times New Roman" w:hAnsi="Times New Roman" w:cs="Times New Roman"/>
                <w:b/>
                <w:bCs/>
                <w:sz w:val="24"/>
                <w:szCs w:val="24"/>
                <w:lang w:eastAsia="en-CA"/>
              </w:rPr>
              <w:t>:</w:t>
            </w:r>
            <w:proofErr w:type="gramEnd"/>
            <w:r w:rsidRPr="003F260A">
              <w:rPr>
                <w:rFonts w:ascii="Times New Roman" w:eastAsia="Times New Roman" w:hAnsi="Times New Roman" w:cs="Times New Roman"/>
                <w:sz w:val="24"/>
                <w:szCs w:val="24"/>
                <w:lang w:eastAsia="en-CA"/>
              </w:rPr>
              <w:br/>
            </w:r>
            <w:r w:rsidRPr="003F260A">
              <w:rPr>
                <w:rFonts w:ascii="Times New Roman" w:eastAsia="Times New Roman" w:hAnsi="Times New Roman" w:cs="Times New Roman"/>
                <w:i/>
                <w:iCs/>
                <w:sz w:val="24"/>
                <w:szCs w:val="24"/>
                <w:lang w:eastAsia="en-CA"/>
              </w:rPr>
              <w:t>Manuscript Summary:</w:t>
            </w:r>
            <w:r w:rsidRPr="003F260A">
              <w:rPr>
                <w:rFonts w:ascii="Times New Roman" w:eastAsia="Times New Roman" w:hAnsi="Times New Roman" w:cs="Times New Roman"/>
                <w:sz w:val="24"/>
                <w:szCs w:val="24"/>
                <w:lang w:eastAsia="en-CA"/>
              </w:rPr>
              <w:br/>
              <w:t>An excellent and well written manuscript that explains in detail the rationale for using the extraction method as well as all the steps that are part of the process.</w:t>
            </w:r>
          </w:p>
          <w:p w14:paraId="48599FFB" w14:textId="77777777" w:rsidR="008D186E" w:rsidRPr="008D186E" w:rsidRDefault="008D186E" w:rsidP="008D186E">
            <w:pPr>
              <w:pStyle w:val="ListParagraph"/>
              <w:numPr>
                <w:ilvl w:val="0"/>
                <w:numId w:val="1"/>
              </w:numPr>
              <w:spacing w:before="100" w:beforeAutospacing="1" w:after="100" w:afterAutospacing="1" w:line="240" w:lineRule="auto"/>
              <w:rPr>
                <w:rFonts w:eastAsia="Times New Roman" w:cs="Times New Roman"/>
                <w:color w:val="002060"/>
                <w:sz w:val="24"/>
                <w:szCs w:val="24"/>
                <w:lang w:eastAsia="en-CA"/>
              </w:rPr>
            </w:pPr>
            <w:r w:rsidRPr="008D186E">
              <w:rPr>
                <w:rFonts w:eastAsia="Times New Roman" w:cs="Times New Roman"/>
                <w:color w:val="002060"/>
                <w:sz w:val="24"/>
                <w:szCs w:val="24"/>
                <w:lang w:eastAsia="en-CA"/>
              </w:rPr>
              <w:t>We thank reviewer # 3 for this positive feedback.</w:t>
            </w:r>
          </w:p>
          <w:p w14:paraId="315B31EE" w14:textId="77777777" w:rsidR="00E874CC" w:rsidRDefault="00A636ED" w:rsidP="008D186E">
            <w:pPr>
              <w:pStyle w:val="ListParagraph"/>
              <w:spacing w:before="100" w:beforeAutospacing="1" w:after="100" w:afterAutospacing="1" w:line="240" w:lineRule="auto"/>
              <w:ind w:left="0"/>
              <w:rPr>
                <w:rFonts w:ascii="Times New Roman" w:eastAsia="Times New Roman" w:hAnsi="Times New Roman" w:cs="Times New Roman"/>
                <w:sz w:val="24"/>
                <w:szCs w:val="24"/>
                <w:lang w:eastAsia="en-CA"/>
              </w:rPr>
            </w:pPr>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b/>
                <w:bCs/>
                <w:sz w:val="24"/>
                <w:szCs w:val="24"/>
                <w:lang w:eastAsia="en-CA"/>
              </w:rPr>
              <w:t>Reviewer #4</w:t>
            </w:r>
            <w:proofErr w:type="gramStart"/>
            <w:r w:rsidRPr="008D186E">
              <w:rPr>
                <w:rFonts w:ascii="Times New Roman" w:eastAsia="Times New Roman" w:hAnsi="Times New Roman" w:cs="Times New Roman"/>
                <w:b/>
                <w:bCs/>
                <w:sz w:val="24"/>
                <w:szCs w:val="24"/>
                <w:lang w:eastAsia="en-CA"/>
              </w:rPr>
              <w:t>:</w:t>
            </w:r>
            <w:proofErr w:type="gramEnd"/>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i/>
                <w:iCs/>
                <w:sz w:val="24"/>
                <w:szCs w:val="24"/>
                <w:lang w:eastAsia="en-CA"/>
              </w:rPr>
              <w:t>Manuscript Summary:</w:t>
            </w:r>
            <w:r w:rsidRPr="008D186E">
              <w:rPr>
                <w:rFonts w:ascii="Times New Roman" w:eastAsia="Times New Roman" w:hAnsi="Times New Roman" w:cs="Times New Roman"/>
                <w:sz w:val="24"/>
                <w:szCs w:val="24"/>
                <w:lang w:eastAsia="en-CA"/>
              </w:rPr>
              <w:br/>
              <w:t xml:space="preserve">The manuscript described the use and optimization of a commercially available kit for simultaneous extraction for RNA and DNA from formalin-fixed paraffin-embedded (FFPE) tissues. The authors describe three modifications, including </w:t>
            </w:r>
            <w:proofErr w:type="spellStart"/>
            <w:r w:rsidRPr="008D186E">
              <w:rPr>
                <w:rFonts w:ascii="Times New Roman" w:eastAsia="Times New Roman" w:hAnsi="Times New Roman" w:cs="Times New Roman"/>
                <w:sz w:val="24"/>
                <w:szCs w:val="24"/>
                <w:lang w:eastAsia="en-CA"/>
              </w:rPr>
              <w:t>homogeneization</w:t>
            </w:r>
            <w:proofErr w:type="spellEnd"/>
            <w:r w:rsidRPr="008D186E">
              <w:rPr>
                <w:rFonts w:ascii="Times New Roman" w:eastAsia="Times New Roman" w:hAnsi="Times New Roman" w:cs="Times New Roman"/>
                <w:sz w:val="24"/>
                <w:szCs w:val="24"/>
                <w:lang w:eastAsia="en-CA"/>
              </w:rPr>
              <w:t xml:space="preserve"> in ethanol, use of an "improved" protein K, and digest time extension from 2h to 24h. The protocol is clearly described step by step and the authors use clinical specimens from gene expression and methylation analyses.</w:t>
            </w:r>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i/>
                <w:iCs/>
                <w:sz w:val="24"/>
                <w:szCs w:val="24"/>
                <w:lang w:eastAsia="en-CA"/>
              </w:rPr>
              <w:t>Major Concerns</w:t>
            </w:r>
            <w:proofErr w:type="gramStart"/>
            <w:r w:rsidRPr="008D186E">
              <w:rPr>
                <w:rFonts w:ascii="Times New Roman" w:eastAsia="Times New Roman" w:hAnsi="Times New Roman" w:cs="Times New Roman"/>
                <w:i/>
                <w:iCs/>
                <w:sz w:val="24"/>
                <w:szCs w:val="24"/>
                <w:lang w:eastAsia="en-CA"/>
              </w:rPr>
              <w:t>:</w:t>
            </w:r>
            <w:proofErr w:type="gramEnd"/>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sz w:val="24"/>
                <w:szCs w:val="24"/>
                <w:lang w:eastAsia="en-CA"/>
              </w:rPr>
              <w:br/>
              <w:t xml:space="preserve">There are a couple major concerns with the manuscript: 1- In the abstract and later in the introduction statements relating to the lack of "validated methods for simultaneous extraction of RNA and DNA.." are inaccurate. The method developed by </w:t>
            </w:r>
            <w:proofErr w:type="spellStart"/>
            <w:r w:rsidRPr="008D186E">
              <w:rPr>
                <w:rFonts w:ascii="Times New Roman" w:eastAsia="Times New Roman" w:hAnsi="Times New Roman" w:cs="Times New Roman"/>
                <w:sz w:val="24"/>
                <w:szCs w:val="24"/>
                <w:lang w:eastAsia="en-CA"/>
              </w:rPr>
              <w:t>Kotorashvili</w:t>
            </w:r>
            <w:proofErr w:type="spellEnd"/>
            <w:r w:rsidRPr="008D186E">
              <w:rPr>
                <w:rFonts w:ascii="Times New Roman" w:eastAsia="Times New Roman" w:hAnsi="Times New Roman" w:cs="Times New Roman"/>
                <w:sz w:val="24"/>
                <w:szCs w:val="24"/>
                <w:lang w:eastAsia="en-CA"/>
              </w:rPr>
              <w:t xml:space="preserve"> et al. 2012 describes an improved approach to extract RNA and DNA simultaneously from tissue sections, and thus is most likely applicable to the extraction of tissue cores. This method stems from the protocol developed by </w:t>
            </w:r>
            <w:proofErr w:type="spellStart"/>
            <w:r w:rsidRPr="008D186E">
              <w:rPr>
                <w:rFonts w:ascii="Times New Roman" w:eastAsia="Times New Roman" w:hAnsi="Times New Roman" w:cs="Times New Roman"/>
                <w:sz w:val="24"/>
                <w:szCs w:val="24"/>
                <w:lang w:eastAsia="en-CA"/>
              </w:rPr>
              <w:t>Loudig</w:t>
            </w:r>
            <w:proofErr w:type="spellEnd"/>
            <w:r w:rsidRPr="008D186E">
              <w:rPr>
                <w:rFonts w:ascii="Times New Roman" w:eastAsia="Times New Roman" w:hAnsi="Times New Roman" w:cs="Times New Roman"/>
                <w:sz w:val="24"/>
                <w:szCs w:val="24"/>
                <w:lang w:eastAsia="en-CA"/>
              </w:rPr>
              <w:t xml:space="preserve"> O et al. 2007 initially developed with tissue cores that underwent </w:t>
            </w:r>
            <w:proofErr w:type="spellStart"/>
            <w:r w:rsidRPr="008D186E">
              <w:rPr>
                <w:rFonts w:ascii="Times New Roman" w:eastAsia="Times New Roman" w:hAnsi="Times New Roman" w:cs="Times New Roman"/>
                <w:sz w:val="24"/>
                <w:szCs w:val="24"/>
                <w:lang w:eastAsia="en-CA"/>
              </w:rPr>
              <w:t>homogeneization</w:t>
            </w:r>
            <w:proofErr w:type="spellEnd"/>
            <w:r w:rsidRPr="008D186E">
              <w:rPr>
                <w:rFonts w:ascii="Times New Roman" w:eastAsia="Times New Roman" w:hAnsi="Times New Roman" w:cs="Times New Roman"/>
                <w:sz w:val="24"/>
                <w:szCs w:val="24"/>
                <w:lang w:eastAsia="en-CA"/>
              </w:rPr>
              <w:t>.</w:t>
            </w:r>
          </w:p>
          <w:p w14:paraId="129757D2" w14:textId="77777777" w:rsidR="00D2072B" w:rsidRDefault="004764B2" w:rsidP="00E874CC">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We thank the reviewer for pointing out these additional methods paper and have improved our manuscript by citing them</w:t>
            </w:r>
            <w:r w:rsidR="0065736D">
              <w:rPr>
                <w:rFonts w:ascii="Calibri" w:eastAsia="Times New Roman" w:hAnsi="Calibri" w:cs="Times New Roman"/>
                <w:color w:val="002060"/>
                <w:sz w:val="24"/>
                <w:szCs w:val="24"/>
                <w:lang w:eastAsia="en-CA"/>
              </w:rPr>
              <w:t xml:space="preserve"> and their contributions</w:t>
            </w:r>
            <w:r w:rsidR="00E213C4">
              <w:rPr>
                <w:rFonts w:ascii="Calibri" w:eastAsia="Times New Roman" w:hAnsi="Calibri" w:cs="Times New Roman"/>
                <w:color w:val="002060"/>
                <w:sz w:val="24"/>
                <w:szCs w:val="24"/>
                <w:lang w:eastAsia="en-CA"/>
              </w:rPr>
              <w:t xml:space="preserve"> in the text and in Table 1</w:t>
            </w:r>
            <w:r w:rsidR="00C26747">
              <w:rPr>
                <w:rFonts w:ascii="Calibri" w:eastAsia="Times New Roman" w:hAnsi="Calibri" w:cs="Times New Roman"/>
                <w:color w:val="002060"/>
                <w:sz w:val="24"/>
                <w:szCs w:val="24"/>
                <w:lang w:eastAsia="en-CA"/>
              </w:rPr>
              <w:t xml:space="preserve">. </w:t>
            </w:r>
            <w:r w:rsidR="00E213C4">
              <w:rPr>
                <w:rFonts w:ascii="Calibri" w:eastAsia="Times New Roman" w:hAnsi="Calibri" w:cs="Times New Roman"/>
                <w:color w:val="002060"/>
                <w:sz w:val="24"/>
                <w:szCs w:val="24"/>
                <w:lang w:eastAsia="en-CA"/>
              </w:rPr>
              <w:t xml:space="preserve">We point out that neither of these published protocols </w:t>
            </w:r>
            <w:r w:rsidR="0065736D">
              <w:rPr>
                <w:rFonts w:ascii="Calibri" w:eastAsia="Times New Roman" w:hAnsi="Calibri" w:cs="Times New Roman"/>
                <w:color w:val="002060"/>
                <w:sz w:val="24"/>
                <w:szCs w:val="24"/>
                <w:lang w:eastAsia="en-CA"/>
              </w:rPr>
              <w:t xml:space="preserve">addresses the main purpose of the method reported in this manuscript: To simultaneously extract </w:t>
            </w:r>
            <w:r w:rsidR="00E213C4">
              <w:rPr>
                <w:rFonts w:ascii="Calibri" w:eastAsia="Times New Roman" w:hAnsi="Calibri" w:cs="Times New Roman"/>
                <w:color w:val="002060"/>
                <w:sz w:val="24"/>
                <w:szCs w:val="24"/>
                <w:lang w:eastAsia="en-CA"/>
              </w:rPr>
              <w:t>both RNA and DNA from FFPE tissue cores.</w:t>
            </w:r>
          </w:p>
          <w:p w14:paraId="5310DD64" w14:textId="77777777" w:rsidR="00C26747" w:rsidRDefault="00A636ED" w:rsidP="00C26747">
            <w:pPr>
              <w:pStyle w:val="ListParagraph"/>
              <w:spacing w:before="100" w:beforeAutospacing="1" w:after="100" w:afterAutospacing="1" w:line="240" w:lineRule="auto"/>
              <w:ind w:left="0"/>
              <w:rPr>
                <w:rFonts w:ascii="Times New Roman" w:eastAsia="Times New Roman" w:hAnsi="Times New Roman" w:cs="Times New Roman"/>
                <w:sz w:val="24"/>
                <w:szCs w:val="24"/>
                <w:lang w:eastAsia="en-CA"/>
              </w:rPr>
            </w:pPr>
            <w:r w:rsidRPr="008D186E">
              <w:rPr>
                <w:rFonts w:ascii="Times New Roman" w:eastAsia="Times New Roman" w:hAnsi="Times New Roman" w:cs="Times New Roman"/>
                <w:sz w:val="24"/>
                <w:szCs w:val="24"/>
                <w:lang w:eastAsia="en-CA"/>
              </w:rPr>
              <w:br/>
              <w:t xml:space="preserve">2- The use of tissue cores represent a major issue for collection of heterogeneous cells as cells below the surface of the tumor or lesions may vary and allow introduction of normal surrounding tissue. The use of LCM is indeed time consuming and expensive, but the use of tissue core, at a time when tumor cell </w:t>
            </w:r>
            <w:r w:rsidR="0065736D" w:rsidRPr="008D186E">
              <w:rPr>
                <w:rFonts w:ascii="Times New Roman" w:eastAsia="Times New Roman" w:hAnsi="Times New Roman" w:cs="Times New Roman"/>
                <w:sz w:val="24"/>
                <w:szCs w:val="24"/>
                <w:lang w:eastAsia="en-CA"/>
              </w:rPr>
              <w:t>heterogeneity</w:t>
            </w:r>
            <w:r w:rsidRPr="008D186E">
              <w:rPr>
                <w:rFonts w:ascii="Times New Roman" w:eastAsia="Times New Roman" w:hAnsi="Times New Roman" w:cs="Times New Roman"/>
                <w:sz w:val="24"/>
                <w:szCs w:val="24"/>
                <w:lang w:eastAsia="en-CA"/>
              </w:rPr>
              <w:t xml:space="preserve"> is being explored represents a global and potentially error prone approach. Comparisons between </w:t>
            </w:r>
            <w:proofErr w:type="spellStart"/>
            <w:r w:rsidRPr="008D186E">
              <w:rPr>
                <w:rFonts w:ascii="Times New Roman" w:eastAsia="Times New Roman" w:hAnsi="Times New Roman" w:cs="Times New Roman"/>
                <w:sz w:val="24"/>
                <w:szCs w:val="24"/>
                <w:lang w:eastAsia="en-CA"/>
              </w:rPr>
              <w:t>microdissected</w:t>
            </w:r>
            <w:proofErr w:type="spellEnd"/>
            <w:r w:rsidRPr="008D186E">
              <w:rPr>
                <w:rFonts w:ascii="Times New Roman" w:eastAsia="Times New Roman" w:hAnsi="Times New Roman" w:cs="Times New Roman"/>
                <w:sz w:val="24"/>
                <w:szCs w:val="24"/>
                <w:lang w:eastAsia="en-CA"/>
              </w:rPr>
              <w:t xml:space="preserve"> cells from randomly selected tumors and a tumor cores obtained from these tumors should be performed to determine the gene expression and genomic DNA methylation profile differences.</w:t>
            </w:r>
          </w:p>
          <w:p w14:paraId="490A37D1" w14:textId="77777777" w:rsidR="00C26747" w:rsidRPr="003F260A" w:rsidRDefault="00DE1906" w:rsidP="00C26747">
            <w:pPr>
              <w:pStyle w:val="ListParagraph"/>
              <w:numPr>
                <w:ilvl w:val="0"/>
                <w:numId w:val="1"/>
              </w:numPr>
              <w:spacing w:after="0" w:line="240" w:lineRule="auto"/>
              <w:ind w:left="714" w:hanging="357"/>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We thank the reviewer for this observation and have addressed it in a new section in the revised discussion starting on line 495. In essence, this is a valid concern, but one that has been widely addressed in the tissue microarray literature. In the revised manuscript, we provide a reference to a pertinent review on the topic, along with an alert to the reader to consider this issue.</w:t>
            </w:r>
          </w:p>
          <w:p w14:paraId="280C3BBF" w14:textId="77777777" w:rsidR="00F0013B" w:rsidRDefault="00A636ED" w:rsidP="00C26747">
            <w:pPr>
              <w:pStyle w:val="ListParagraph"/>
              <w:spacing w:before="100" w:beforeAutospacing="1" w:after="100" w:afterAutospacing="1" w:line="240" w:lineRule="auto"/>
              <w:ind w:left="0"/>
              <w:rPr>
                <w:rFonts w:ascii="Times New Roman" w:eastAsia="Times New Roman" w:hAnsi="Times New Roman" w:cs="Times New Roman"/>
                <w:sz w:val="24"/>
                <w:szCs w:val="24"/>
                <w:lang w:eastAsia="en-CA"/>
              </w:rPr>
            </w:pPr>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i/>
                <w:iCs/>
                <w:sz w:val="24"/>
                <w:szCs w:val="24"/>
                <w:lang w:eastAsia="en-CA"/>
              </w:rPr>
              <w:t>Minor Concerns</w:t>
            </w:r>
            <w:proofErr w:type="gramStart"/>
            <w:r w:rsidRPr="008D186E">
              <w:rPr>
                <w:rFonts w:ascii="Times New Roman" w:eastAsia="Times New Roman" w:hAnsi="Times New Roman" w:cs="Times New Roman"/>
                <w:i/>
                <w:iCs/>
                <w:sz w:val="24"/>
                <w:szCs w:val="24"/>
                <w:lang w:eastAsia="en-CA"/>
              </w:rPr>
              <w:t>:</w:t>
            </w:r>
            <w:proofErr w:type="gramEnd"/>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sz w:val="24"/>
                <w:szCs w:val="24"/>
                <w:lang w:eastAsia="en-CA"/>
              </w:rPr>
              <w:br/>
              <w:t>There are actual concerns with the development of the method:</w:t>
            </w:r>
            <w:r w:rsidRPr="008D186E">
              <w:rPr>
                <w:rFonts w:ascii="Times New Roman" w:eastAsia="Times New Roman" w:hAnsi="Times New Roman" w:cs="Times New Roman"/>
                <w:sz w:val="24"/>
                <w:szCs w:val="24"/>
                <w:lang w:eastAsia="en-CA"/>
              </w:rPr>
              <w:br/>
            </w:r>
            <w:r w:rsidRPr="008D186E">
              <w:rPr>
                <w:rFonts w:ascii="Times New Roman" w:eastAsia="Times New Roman" w:hAnsi="Times New Roman" w:cs="Times New Roman"/>
                <w:sz w:val="24"/>
                <w:szCs w:val="24"/>
                <w:lang w:eastAsia="en-CA"/>
              </w:rPr>
              <w:br/>
              <w:t>1-</w:t>
            </w:r>
            <w:r w:rsidR="00DE1906">
              <w:rPr>
                <w:rFonts w:ascii="Times New Roman" w:eastAsia="Times New Roman" w:hAnsi="Times New Roman" w:cs="Times New Roman"/>
                <w:sz w:val="24"/>
                <w:szCs w:val="24"/>
                <w:lang w:eastAsia="en-CA"/>
              </w:rPr>
              <w:t xml:space="preserve"> The use of a motorized homogen</w:t>
            </w:r>
            <w:r w:rsidRPr="008D186E">
              <w:rPr>
                <w:rFonts w:ascii="Times New Roman" w:eastAsia="Times New Roman" w:hAnsi="Times New Roman" w:cs="Times New Roman"/>
                <w:sz w:val="24"/>
                <w:szCs w:val="24"/>
                <w:lang w:eastAsia="en-CA"/>
              </w:rPr>
              <w:t>izer will allow for tissue particles to remain trapped in the instrument. A comparison between different homogenizat</w:t>
            </w:r>
            <w:r w:rsidR="00DE1906">
              <w:rPr>
                <w:rFonts w:ascii="Times New Roman" w:eastAsia="Times New Roman" w:hAnsi="Times New Roman" w:cs="Times New Roman"/>
                <w:sz w:val="24"/>
                <w:szCs w:val="24"/>
                <w:lang w:eastAsia="en-CA"/>
              </w:rPr>
              <w:t>ions approaches and non-homogen</w:t>
            </w:r>
            <w:r w:rsidRPr="008D186E">
              <w:rPr>
                <w:rFonts w:ascii="Times New Roman" w:eastAsia="Times New Roman" w:hAnsi="Times New Roman" w:cs="Times New Roman"/>
                <w:sz w:val="24"/>
                <w:szCs w:val="24"/>
                <w:lang w:eastAsia="en-CA"/>
              </w:rPr>
              <w:t>ization would provide a better sense on the improvement.</w:t>
            </w:r>
          </w:p>
          <w:p w14:paraId="785CDAA9" w14:textId="77777777" w:rsidR="00F0013B" w:rsidRPr="00F0013B" w:rsidRDefault="00DE1906" w:rsidP="00F0013B">
            <w:pPr>
              <w:pStyle w:val="ListParagraph"/>
              <w:numPr>
                <w:ilvl w:val="0"/>
                <w:numId w:val="1"/>
              </w:numPr>
              <w:spacing w:after="0" w:line="240" w:lineRule="auto"/>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We thank the reviewer for bringing up this concern. We</w:t>
            </w:r>
            <w:r w:rsidR="00F0013B">
              <w:rPr>
                <w:rFonts w:ascii="Calibri" w:eastAsia="Times New Roman" w:hAnsi="Calibri" w:cs="Times New Roman"/>
                <w:color w:val="002060"/>
                <w:sz w:val="24"/>
                <w:szCs w:val="24"/>
                <w:lang w:eastAsia="en-CA"/>
              </w:rPr>
              <w:t xml:space="preserve"> </w:t>
            </w:r>
            <w:r>
              <w:rPr>
                <w:rFonts w:ascii="Calibri" w:eastAsia="Times New Roman" w:hAnsi="Calibri" w:cs="Times New Roman"/>
                <w:color w:val="002060"/>
                <w:sz w:val="24"/>
                <w:szCs w:val="24"/>
                <w:lang w:eastAsia="en-CA"/>
              </w:rPr>
              <w:t>submit that homogenization is a common practice in molecular biology, and that we not only include multiple wash steps and inspection steps, but also repeatedly alert the user to pay careful attention to avoid this pitfall</w:t>
            </w:r>
            <w:r w:rsidR="00F0013B">
              <w:rPr>
                <w:rFonts w:ascii="Calibri" w:eastAsia="Times New Roman" w:hAnsi="Calibri" w:cs="Times New Roman"/>
                <w:color w:val="002060"/>
                <w:sz w:val="24"/>
                <w:szCs w:val="24"/>
                <w:lang w:eastAsia="en-CA"/>
              </w:rPr>
              <w:t xml:space="preserve">. </w:t>
            </w:r>
          </w:p>
          <w:p w14:paraId="1D3D8227" w14:textId="77777777" w:rsidR="00F0013B" w:rsidRDefault="00A636ED" w:rsidP="00F0013B">
            <w:pPr>
              <w:spacing w:after="0" w:line="240" w:lineRule="auto"/>
              <w:rPr>
                <w:rFonts w:ascii="Times New Roman" w:eastAsia="Times New Roman" w:hAnsi="Times New Roman" w:cs="Times New Roman"/>
                <w:sz w:val="24"/>
                <w:szCs w:val="24"/>
                <w:lang w:eastAsia="en-CA"/>
              </w:rPr>
            </w:pPr>
            <w:r w:rsidRPr="00F0013B">
              <w:rPr>
                <w:rFonts w:ascii="Times New Roman" w:eastAsia="Times New Roman" w:hAnsi="Times New Roman" w:cs="Times New Roman"/>
                <w:sz w:val="24"/>
                <w:szCs w:val="24"/>
                <w:lang w:eastAsia="en-CA"/>
              </w:rPr>
              <w:t>2- The use of ethanol during homogenization may not be adaptable to tissue sections or selected tissue lesions from sections or LCM, for RNA purification.</w:t>
            </w:r>
          </w:p>
          <w:p w14:paraId="5BB6D647" w14:textId="77777777" w:rsidR="00F0013B" w:rsidRPr="00F0013B" w:rsidRDefault="00DE1906" w:rsidP="00F0013B">
            <w:pPr>
              <w:pStyle w:val="ListParagraph"/>
              <w:numPr>
                <w:ilvl w:val="0"/>
                <w:numId w:val="1"/>
              </w:numPr>
              <w:spacing w:after="0" w:line="240" w:lineRule="auto"/>
              <w:rPr>
                <w:rFonts w:ascii="Times New Roman" w:eastAsia="Times New Roman" w:hAnsi="Times New Roman" w:cs="Times New Roman"/>
                <w:sz w:val="24"/>
                <w:szCs w:val="24"/>
                <w:lang w:eastAsia="en-CA"/>
              </w:rPr>
            </w:pPr>
            <w:r>
              <w:rPr>
                <w:rFonts w:ascii="Calibri" w:eastAsia="Times New Roman" w:hAnsi="Calibri" w:cs="Times New Roman"/>
                <w:color w:val="002060"/>
                <w:sz w:val="24"/>
                <w:szCs w:val="24"/>
                <w:lang w:eastAsia="en-CA"/>
              </w:rPr>
              <w:t>We agree with the reviewer on this issue and go back to the first “Major” point the reviewer brought up. This protocol is not meant to inform nucleic acid purification from LCM or sectioned samples.</w:t>
            </w:r>
          </w:p>
          <w:p w14:paraId="10473FE8" w14:textId="77777777" w:rsidR="002A3764" w:rsidRDefault="00A636ED" w:rsidP="00F0013B">
            <w:pPr>
              <w:spacing w:after="0" w:line="240" w:lineRule="auto"/>
              <w:rPr>
                <w:rFonts w:ascii="Times New Roman" w:eastAsia="Times New Roman" w:hAnsi="Times New Roman" w:cs="Times New Roman"/>
                <w:sz w:val="24"/>
                <w:szCs w:val="24"/>
                <w:lang w:eastAsia="en-CA"/>
              </w:rPr>
            </w:pPr>
            <w:r w:rsidRPr="00F0013B">
              <w:rPr>
                <w:rFonts w:ascii="Times New Roman" w:eastAsia="Times New Roman" w:hAnsi="Times New Roman" w:cs="Times New Roman"/>
                <w:sz w:val="24"/>
                <w:szCs w:val="24"/>
                <w:lang w:eastAsia="en-CA"/>
              </w:rPr>
              <w:br/>
              <w:t xml:space="preserve">3- The purification of RNA from the ethanol fraction recovered after </w:t>
            </w:r>
            <w:proofErr w:type="spellStart"/>
            <w:r w:rsidRPr="00F0013B">
              <w:rPr>
                <w:rFonts w:ascii="Times New Roman" w:eastAsia="Times New Roman" w:hAnsi="Times New Roman" w:cs="Times New Roman"/>
                <w:sz w:val="24"/>
                <w:szCs w:val="24"/>
                <w:lang w:eastAsia="en-CA"/>
              </w:rPr>
              <w:t>homogeneization</w:t>
            </w:r>
            <w:proofErr w:type="spellEnd"/>
            <w:r w:rsidRPr="00F0013B">
              <w:rPr>
                <w:rFonts w:ascii="Times New Roman" w:eastAsia="Times New Roman" w:hAnsi="Times New Roman" w:cs="Times New Roman"/>
                <w:sz w:val="24"/>
                <w:szCs w:val="24"/>
                <w:lang w:eastAsia="en-CA"/>
              </w:rPr>
              <w:t xml:space="preserve"> is somewhat puzzling as FFPE RNA has been shown to be cross-linked to proteins, hence the use of proteinase K for improved recovery. Once again an extraction comparison with and without proteinase K, followed by </w:t>
            </w:r>
            <w:proofErr w:type="spellStart"/>
            <w:r w:rsidRPr="00F0013B">
              <w:rPr>
                <w:rFonts w:ascii="Times New Roman" w:eastAsia="Times New Roman" w:hAnsi="Times New Roman" w:cs="Times New Roman"/>
                <w:sz w:val="24"/>
                <w:szCs w:val="24"/>
                <w:lang w:eastAsia="en-CA"/>
              </w:rPr>
              <w:t>RTqPCR</w:t>
            </w:r>
            <w:proofErr w:type="spellEnd"/>
            <w:r w:rsidRPr="00F0013B">
              <w:rPr>
                <w:rFonts w:ascii="Times New Roman" w:eastAsia="Times New Roman" w:hAnsi="Times New Roman" w:cs="Times New Roman"/>
                <w:sz w:val="24"/>
                <w:szCs w:val="24"/>
                <w:lang w:eastAsia="en-CA"/>
              </w:rPr>
              <w:t xml:space="preserve"> for a few genes, would allow to determine the amount of information lost or tissue expression specificity retention, as well as the amount of RNA lost. It is known that miRNAs will not cross-link in FFPE tissues and will wash off especially during FISH experiments, and thus will provide most of the RNA fraction recovered during </w:t>
            </w:r>
            <w:proofErr w:type="spellStart"/>
            <w:r w:rsidRPr="00F0013B">
              <w:rPr>
                <w:rFonts w:ascii="Times New Roman" w:eastAsia="Times New Roman" w:hAnsi="Times New Roman" w:cs="Times New Roman"/>
                <w:sz w:val="24"/>
                <w:szCs w:val="24"/>
                <w:lang w:eastAsia="en-CA"/>
              </w:rPr>
              <w:t>homogeneization</w:t>
            </w:r>
            <w:proofErr w:type="spellEnd"/>
            <w:r w:rsidRPr="00F0013B">
              <w:rPr>
                <w:rFonts w:ascii="Times New Roman" w:eastAsia="Times New Roman" w:hAnsi="Times New Roman" w:cs="Times New Roman"/>
                <w:sz w:val="24"/>
                <w:szCs w:val="24"/>
                <w:lang w:eastAsia="en-CA"/>
              </w:rPr>
              <w:t xml:space="preserve">. Messenger RNAs however may </w:t>
            </w:r>
            <w:proofErr w:type="gramStart"/>
            <w:r w:rsidRPr="00F0013B">
              <w:rPr>
                <w:rFonts w:ascii="Times New Roman" w:eastAsia="Times New Roman" w:hAnsi="Times New Roman" w:cs="Times New Roman"/>
                <w:sz w:val="24"/>
                <w:szCs w:val="24"/>
                <w:lang w:eastAsia="en-CA"/>
              </w:rPr>
              <w:t>remained</w:t>
            </w:r>
            <w:proofErr w:type="gramEnd"/>
            <w:r w:rsidRPr="00F0013B">
              <w:rPr>
                <w:rFonts w:ascii="Times New Roman" w:eastAsia="Times New Roman" w:hAnsi="Times New Roman" w:cs="Times New Roman"/>
                <w:sz w:val="24"/>
                <w:szCs w:val="24"/>
                <w:lang w:eastAsia="en-CA"/>
              </w:rPr>
              <w:t xml:space="preserve"> trapped in the tissue and thus may not be extracted efficiently in this way. A </w:t>
            </w:r>
            <w:proofErr w:type="spellStart"/>
            <w:r w:rsidRPr="00F0013B">
              <w:rPr>
                <w:rFonts w:ascii="Times New Roman" w:eastAsia="Times New Roman" w:hAnsi="Times New Roman" w:cs="Times New Roman"/>
                <w:sz w:val="24"/>
                <w:szCs w:val="24"/>
                <w:lang w:eastAsia="en-CA"/>
              </w:rPr>
              <w:t>Bioanalyzer</w:t>
            </w:r>
            <w:proofErr w:type="spellEnd"/>
            <w:r w:rsidRPr="00F0013B">
              <w:rPr>
                <w:rFonts w:ascii="Times New Roman" w:eastAsia="Times New Roman" w:hAnsi="Times New Roman" w:cs="Times New Roman"/>
                <w:sz w:val="24"/>
                <w:szCs w:val="24"/>
                <w:lang w:eastAsia="en-CA"/>
              </w:rPr>
              <w:t xml:space="preserve"> profile observing RNA purified in both ways would somehow provide details on the selectivity of this ethanol based purification.</w:t>
            </w:r>
          </w:p>
          <w:p w14:paraId="186B6028" w14:textId="77777777" w:rsidR="002A3764" w:rsidRPr="00DF336C" w:rsidRDefault="00DF336C" w:rsidP="00DF336C">
            <w:pPr>
              <w:pStyle w:val="ListParagraph"/>
              <w:numPr>
                <w:ilvl w:val="0"/>
                <w:numId w:val="1"/>
              </w:numPr>
              <w:spacing w:after="0" w:line="240" w:lineRule="auto"/>
              <w:rPr>
                <w:rFonts w:ascii="Times New Roman" w:eastAsia="Times New Roman" w:hAnsi="Times New Roman" w:cs="Times New Roman"/>
                <w:sz w:val="24"/>
                <w:szCs w:val="24"/>
                <w:lang w:eastAsia="en-CA"/>
              </w:rPr>
            </w:pPr>
            <w:r>
              <w:rPr>
                <w:rFonts w:ascii="Calibri" w:eastAsia="Times New Roman" w:hAnsi="Calibri" w:cs="Times New Roman"/>
                <w:color w:val="002060"/>
                <w:sz w:val="24"/>
                <w:szCs w:val="24"/>
                <w:lang w:eastAsia="en-CA"/>
              </w:rPr>
              <w:t xml:space="preserve">We thank the reviewer for raising this </w:t>
            </w:r>
            <w:r w:rsidR="00B81CCA">
              <w:rPr>
                <w:rFonts w:ascii="Calibri" w:eastAsia="Times New Roman" w:hAnsi="Calibri" w:cs="Times New Roman"/>
                <w:color w:val="002060"/>
                <w:sz w:val="24"/>
                <w:szCs w:val="24"/>
                <w:lang w:eastAsia="en-CA"/>
              </w:rPr>
              <w:t>issue</w:t>
            </w:r>
            <w:r>
              <w:rPr>
                <w:rFonts w:ascii="Calibri" w:eastAsia="Times New Roman" w:hAnsi="Calibri" w:cs="Times New Roman"/>
                <w:color w:val="002060"/>
                <w:sz w:val="24"/>
                <w:szCs w:val="24"/>
                <w:lang w:eastAsia="en-CA"/>
              </w:rPr>
              <w:t>. These are valid points about RNA quality from</w:t>
            </w:r>
            <w:r w:rsidR="002A3764">
              <w:rPr>
                <w:rFonts w:ascii="Calibri" w:eastAsia="Times New Roman" w:hAnsi="Calibri" w:cs="Times New Roman"/>
                <w:color w:val="002060"/>
                <w:sz w:val="24"/>
                <w:szCs w:val="24"/>
                <w:lang w:eastAsia="en-CA"/>
              </w:rPr>
              <w:t xml:space="preserve"> FFPET</w:t>
            </w:r>
            <w:r>
              <w:rPr>
                <w:rFonts w:ascii="Calibri" w:eastAsia="Times New Roman" w:hAnsi="Calibri" w:cs="Times New Roman"/>
                <w:color w:val="002060"/>
                <w:sz w:val="24"/>
                <w:szCs w:val="24"/>
                <w:lang w:eastAsia="en-CA"/>
              </w:rPr>
              <w:t xml:space="preserve">, but we submit that the “proof is in the pudding.” Indeed, in other work, we and others have shown that RNA from FFPET is highly fragmented, and cannot be reliably analyzed by </w:t>
            </w:r>
            <w:proofErr w:type="spellStart"/>
            <w:r w:rsidR="002A3764">
              <w:rPr>
                <w:rFonts w:ascii="Calibri" w:eastAsia="Times New Roman" w:hAnsi="Calibri" w:cs="Times New Roman"/>
                <w:color w:val="002060"/>
                <w:sz w:val="24"/>
                <w:szCs w:val="24"/>
                <w:lang w:eastAsia="en-CA"/>
              </w:rPr>
              <w:t>Bioanalyzer</w:t>
            </w:r>
            <w:proofErr w:type="spellEnd"/>
            <w:r w:rsidR="002A3764" w:rsidRPr="00B3333C">
              <w:rPr>
                <w:rFonts w:ascii="Calibri" w:eastAsia="Times New Roman" w:hAnsi="Calibri" w:cs="Times New Roman"/>
                <w:color w:val="002060"/>
                <w:sz w:val="24"/>
                <w:szCs w:val="24"/>
                <w:lang w:eastAsia="en-CA"/>
              </w:rPr>
              <w:t>.</w:t>
            </w:r>
            <w:r>
              <w:rPr>
                <w:rFonts w:ascii="Calibri" w:eastAsia="Times New Roman" w:hAnsi="Calibri" w:cs="Times New Roman"/>
                <w:color w:val="002060"/>
                <w:sz w:val="24"/>
                <w:szCs w:val="24"/>
                <w:lang w:eastAsia="en-CA"/>
              </w:rPr>
              <w:t xml:space="preserve"> We therefore used quantification by a sensitive and specific </w:t>
            </w:r>
            <w:proofErr w:type="spellStart"/>
            <w:r>
              <w:rPr>
                <w:rFonts w:ascii="Calibri" w:eastAsia="Times New Roman" w:hAnsi="Calibri" w:cs="Times New Roman"/>
                <w:color w:val="002060"/>
                <w:sz w:val="24"/>
                <w:szCs w:val="24"/>
                <w:lang w:eastAsia="en-CA"/>
              </w:rPr>
              <w:t>fluorometric</w:t>
            </w:r>
            <w:proofErr w:type="spellEnd"/>
            <w:r>
              <w:rPr>
                <w:rFonts w:ascii="Calibri" w:eastAsia="Times New Roman" w:hAnsi="Calibri" w:cs="Times New Roman"/>
                <w:color w:val="002060"/>
                <w:sz w:val="24"/>
                <w:szCs w:val="24"/>
                <w:lang w:eastAsia="en-CA"/>
              </w:rPr>
              <w:t xml:space="preserve"> assay, as well as</w:t>
            </w:r>
            <w:r w:rsidRPr="00DF336C">
              <w:rPr>
                <w:rFonts w:ascii="Calibri" w:eastAsia="Times New Roman" w:hAnsi="Calibri" w:cs="Times New Roman"/>
                <w:color w:val="002060"/>
                <w:sz w:val="24"/>
                <w:szCs w:val="24"/>
                <w:lang w:eastAsia="en-CA"/>
              </w:rPr>
              <w:t xml:space="preserve"> endpoint analysis (RT-PCR and </w:t>
            </w:r>
            <w:proofErr w:type="spellStart"/>
            <w:r w:rsidRPr="00DF336C">
              <w:rPr>
                <w:rFonts w:ascii="Calibri" w:eastAsia="Times New Roman" w:hAnsi="Calibri" w:cs="Times New Roman"/>
                <w:color w:val="002060"/>
                <w:sz w:val="24"/>
                <w:szCs w:val="24"/>
                <w:lang w:eastAsia="en-CA"/>
              </w:rPr>
              <w:t>NanoString</w:t>
            </w:r>
            <w:proofErr w:type="spellEnd"/>
            <w:r w:rsidRPr="00DF336C">
              <w:rPr>
                <w:rFonts w:ascii="Calibri" w:eastAsia="Times New Roman" w:hAnsi="Calibri" w:cs="Times New Roman"/>
                <w:color w:val="002060"/>
                <w:sz w:val="24"/>
                <w:szCs w:val="24"/>
                <w:lang w:eastAsia="en-CA"/>
              </w:rPr>
              <w:t>) to validate the suitability of the RNA</w:t>
            </w:r>
            <w:r>
              <w:rPr>
                <w:rFonts w:ascii="Calibri" w:eastAsia="Times New Roman" w:hAnsi="Calibri" w:cs="Times New Roman"/>
                <w:color w:val="002060"/>
                <w:sz w:val="24"/>
                <w:szCs w:val="24"/>
                <w:lang w:eastAsia="en-CA"/>
              </w:rPr>
              <w:t xml:space="preserve">. In the revised manuscript we clarify this issue (line 380) and provide a relevant reference. </w:t>
            </w:r>
            <w:r w:rsidR="002A3764" w:rsidRPr="00DF336C">
              <w:rPr>
                <w:rFonts w:ascii="Calibri" w:eastAsia="Times New Roman" w:hAnsi="Calibri" w:cs="Times New Roman"/>
                <w:color w:val="002060"/>
                <w:sz w:val="24"/>
                <w:szCs w:val="24"/>
                <w:lang w:eastAsia="en-CA"/>
              </w:rPr>
              <w:t>.</w:t>
            </w:r>
          </w:p>
          <w:p w14:paraId="6A548CD6" w14:textId="77777777" w:rsidR="00DF49D3" w:rsidRDefault="00A636ED" w:rsidP="002A3764">
            <w:pPr>
              <w:spacing w:after="0" w:line="240" w:lineRule="auto"/>
              <w:rPr>
                <w:rFonts w:ascii="Times New Roman" w:eastAsia="Times New Roman" w:hAnsi="Times New Roman" w:cs="Times New Roman"/>
                <w:sz w:val="24"/>
                <w:szCs w:val="24"/>
                <w:lang w:eastAsia="en-CA"/>
              </w:rPr>
            </w:pPr>
            <w:r w:rsidRPr="00F0013B">
              <w:rPr>
                <w:rFonts w:ascii="Times New Roman" w:eastAsia="Times New Roman" w:hAnsi="Times New Roman" w:cs="Times New Roman"/>
                <w:sz w:val="24"/>
                <w:szCs w:val="24"/>
                <w:lang w:eastAsia="en-CA"/>
              </w:rPr>
              <w:br/>
              <w:t xml:space="preserve">4- The use of a high potency proteinase K that displays such difference with the commercially available enzyme is striking, but no information on its origin, purification (grade), concentration is provided, which leaves room for questions. This enzyme alone may account for most of the improvement alone. More detailed comparative measures between the </w:t>
            </w:r>
            <w:proofErr w:type="spellStart"/>
            <w:r w:rsidRPr="00F0013B">
              <w:rPr>
                <w:rFonts w:ascii="Times New Roman" w:eastAsia="Times New Roman" w:hAnsi="Times New Roman" w:cs="Times New Roman"/>
                <w:sz w:val="24"/>
                <w:szCs w:val="24"/>
                <w:lang w:eastAsia="en-CA"/>
              </w:rPr>
              <w:t>pK</w:t>
            </w:r>
            <w:proofErr w:type="spellEnd"/>
            <w:r w:rsidRPr="00F0013B">
              <w:rPr>
                <w:rFonts w:ascii="Times New Roman" w:eastAsia="Times New Roman" w:hAnsi="Times New Roman" w:cs="Times New Roman"/>
                <w:sz w:val="24"/>
                <w:szCs w:val="24"/>
                <w:lang w:eastAsia="en-CA"/>
              </w:rPr>
              <w:t xml:space="preserve"> provided with the All Prep kit and the high potency </w:t>
            </w:r>
            <w:proofErr w:type="spellStart"/>
            <w:r w:rsidRPr="00F0013B">
              <w:rPr>
                <w:rFonts w:ascii="Times New Roman" w:eastAsia="Times New Roman" w:hAnsi="Times New Roman" w:cs="Times New Roman"/>
                <w:sz w:val="24"/>
                <w:szCs w:val="24"/>
                <w:lang w:eastAsia="en-CA"/>
              </w:rPr>
              <w:t>pK</w:t>
            </w:r>
            <w:proofErr w:type="spellEnd"/>
            <w:r w:rsidRPr="00F0013B">
              <w:rPr>
                <w:rFonts w:ascii="Times New Roman" w:eastAsia="Times New Roman" w:hAnsi="Times New Roman" w:cs="Times New Roman"/>
                <w:sz w:val="24"/>
                <w:szCs w:val="24"/>
                <w:lang w:eastAsia="en-CA"/>
              </w:rPr>
              <w:t xml:space="preserve"> should be given.</w:t>
            </w:r>
          </w:p>
          <w:p w14:paraId="48ABD152" w14:textId="2A9BC241" w:rsidR="00D2072B" w:rsidRPr="00D2072B" w:rsidRDefault="008B3814" w:rsidP="00DF49D3">
            <w:pPr>
              <w:pStyle w:val="ListParagraph"/>
              <w:numPr>
                <w:ilvl w:val="0"/>
                <w:numId w:val="1"/>
              </w:numPr>
              <w:spacing w:after="0" w:line="240" w:lineRule="auto"/>
              <w:rPr>
                <w:rFonts w:ascii="Times New Roman" w:eastAsia="Times New Roman" w:hAnsi="Times New Roman" w:cs="Times New Roman"/>
                <w:sz w:val="24"/>
                <w:szCs w:val="24"/>
                <w:lang w:eastAsia="en-CA"/>
              </w:rPr>
            </w:pPr>
            <w:r>
              <w:rPr>
                <w:rFonts w:ascii="Calibri" w:eastAsia="Times New Roman" w:hAnsi="Calibri" w:cs="Times New Roman"/>
                <w:color w:val="002060"/>
                <w:sz w:val="24"/>
                <w:szCs w:val="24"/>
                <w:lang w:eastAsia="en-CA"/>
              </w:rPr>
              <w:t xml:space="preserve">We agree </w:t>
            </w:r>
            <w:r w:rsidR="00B81CCA">
              <w:rPr>
                <w:rFonts w:ascii="Calibri" w:eastAsia="Times New Roman" w:hAnsi="Calibri" w:cs="Times New Roman"/>
                <w:color w:val="002060"/>
                <w:sz w:val="24"/>
                <w:szCs w:val="24"/>
                <w:lang w:eastAsia="en-CA"/>
              </w:rPr>
              <w:t>that</w:t>
            </w:r>
            <w:r>
              <w:rPr>
                <w:rFonts w:ascii="Calibri" w:eastAsia="Times New Roman" w:hAnsi="Calibri" w:cs="Times New Roman"/>
                <w:color w:val="002060"/>
                <w:sz w:val="24"/>
                <w:szCs w:val="24"/>
                <w:lang w:eastAsia="en-CA"/>
              </w:rPr>
              <w:t xml:space="preserve"> the information </w:t>
            </w:r>
            <w:r w:rsidR="00B81CCA">
              <w:rPr>
                <w:rFonts w:ascii="Calibri" w:eastAsia="Times New Roman" w:hAnsi="Calibri" w:cs="Times New Roman"/>
                <w:color w:val="002060"/>
                <w:sz w:val="24"/>
                <w:szCs w:val="24"/>
                <w:lang w:eastAsia="en-CA"/>
              </w:rPr>
              <w:t xml:space="preserve">requested is important. Due to editorial instructions from the Journal, we have excluded this information from the main text, but include </w:t>
            </w:r>
            <w:r w:rsidR="006A5240">
              <w:rPr>
                <w:rFonts w:ascii="Calibri" w:eastAsia="Times New Roman" w:hAnsi="Calibri" w:cs="Times New Roman"/>
                <w:color w:val="002060"/>
                <w:sz w:val="24"/>
                <w:szCs w:val="24"/>
                <w:lang w:eastAsia="en-CA"/>
              </w:rPr>
              <w:t>only what is allowed</w:t>
            </w:r>
            <w:r w:rsidR="00B81CCA">
              <w:rPr>
                <w:rFonts w:ascii="Calibri" w:eastAsia="Times New Roman" w:hAnsi="Calibri" w:cs="Times New Roman"/>
                <w:color w:val="002060"/>
                <w:sz w:val="24"/>
                <w:szCs w:val="24"/>
                <w:lang w:eastAsia="en-CA"/>
              </w:rPr>
              <w:t xml:space="preserve"> in the reagent list</w:t>
            </w:r>
            <w:r w:rsidR="0057039D">
              <w:rPr>
                <w:rFonts w:ascii="Calibri" w:eastAsia="Times New Roman" w:hAnsi="Calibri" w:cs="Times New Roman"/>
                <w:color w:val="002060"/>
                <w:sz w:val="24"/>
                <w:szCs w:val="24"/>
                <w:lang w:eastAsia="en-CA"/>
              </w:rPr>
              <w:t>.</w:t>
            </w:r>
          </w:p>
          <w:p w14:paraId="028A1FFE" w14:textId="77777777" w:rsidR="0065696E" w:rsidRDefault="00A636ED" w:rsidP="002A3764">
            <w:pPr>
              <w:spacing w:after="0" w:line="240" w:lineRule="auto"/>
              <w:rPr>
                <w:rFonts w:ascii="Times New Roman" w:eastAsia="Times New Roman" w:hAnsi="Times New Roman" w:cs="Times New Roman"/>
                <w:sz w:val="24"/>
                <w:szCs w:val="24"/>
                <w:lang w:eastAsia="en-CA"/>
              </w:rPr>
            </w:pPr>
            <w:r w:rsidRPr="00F0013B">
              <w:rPr>
                <w:rFonts w:ascii="Times New Roman" w:eastAsia="Times New Roman" w:hAnsi="Times New Roman" w:cs="Times New Roman"/>
                <w:sz w:val="24"/>
                <w:szCs w:val="24"/>
                <w:lang w:eastAsia="en-CA"/>
              </w:rPr>
              <w:br/>
              <w:t xml:space="preserve">5-The difference between 2h and 24h of </w:t>
            </w:r>
            <w:proofErr w:type="spellStart"/>
            <w:r w:rsidRPr="00F0013B">
              <w:rPr>
                <w:rFonts w:ascii="Times New Roman" w:eastAsia="Times New Roman" w:hAnsi="Times New Roman" w:cs="Times New Roman"/>
                <w:sz w:val="24"/>
                <w:szCs w:val="24"/>
                <w:lang w:eastAsia="en-CA"/>
              </w:rPr>
              <w:t>pK</w:t>
            </w:r>
            <w:proofErr w:type="spellEnd"/>
            <w:r w:rsidRPr="00F0013B">
              <w:rPr>
                <w:rFonts w:ascii="Times New Roman" w:eastAsia="Times New Roman" w:hAnsi="Times New Roman" w:cs="Times New Roman"/>
                <w:sz w:val="24"/>
                <w:szCs w:val="24"/>
                <w:lang w:eastAsia="en-CA"/>
              </w:rPr>
              <w:t xml:space="preserve"> treatment does not appear to be significant, and no repeated measures can provide such consensus. Repeats should be provided.</w:t>
            </w:r>
          </w:p>
          <w:p w14:paraId="07FA07A7" w14:textId="77777777" w:rsidR="0065696E" w:rsidRDefault="00B81CCA" w:rsidP="0065696E">
            <w:pPr>
              <w:pStyle w:val="ListParagraph"/>
              <w:numPr>
                <w:ilvl w:val="0"/>
                <w:numId w:val="1"/>
              </w:numPr>
              <w:spacing w:after="0" w:line="240" w:lineRule="auto"/>
              <w:rPr>
                <w:rFonts w:ascii="Calibri" w:eastAsia="Times New Roman" w:hAnsi="Calibri" w:cs="Times New Roman"/>
                <w:color w:val="002060"/>
                <w:sz w:val="24"/>
                <w:szCs w:val="24"/>
                <w:lang w:eastAsia="en-CA"/>
              </w:rPr>
            </w:pPr>
            <w:r>
              <w:rPr>
                <w:rFonts w:ascii="Calibri" w:eastAsia="Times New Roman" w:hAnsi="Calibri" w:cs="Times New Roman"/>
                <w:color w:val="002060"/>
                <w:sz w:val="24"/>
                <w:szCs w:val="24"/>
                <w:lang w:eastAsia="en-CA"/>
              </w:rPr>
              <w:t xml:space="preserve">We thank the reviewer for pointing out this issue and have revised the text to downplay any differences between the 2 hour and 24 hour time points (line 374). </w:t>
            </w:r>
          </w:p>
          <w:p w14:paraId="1E0443E0" w14:textId="77777777" w:rsidR="0065696E" w:rsidRPr="0065696E" w:rsidRDefault="0065696E" w:rsidP="0065696E">
            <w:pPr>
              <w:pStyle w:val="ListParagraph"/>
              <w:spacing w:after="0" w:line="240" w:lineRule="auto"/>
              <w:rPr>
                <w:rFonts w:ascii="Calibri" w:eastAsia="Times New Roman" w:hAnsi="Calibri" w:cs="Times New Roman"/>
                <w:color w:val="002060"/>
                <w:sz w:val="24"/>
                <w:szCs w:val="24"/>
                <w:lang w:eastAsia="en-CA"/>
              </w:rPr>
            </w:pPr>
          </w:p>
          <w:p w14:paraId="24ACA74F" w14:textId="77777777" w:rsidR="0065696E" w:rsidRDefault="00A636ED" w:rsidP="0065696E">
            <w:pPr>
              <w:spacing w:after="0" w:line="240" w:lineRule="auto"/>
              <w:rPr>
                <w:rFonts w:ascii="Times New Roman" w:eastAsia="Times New Roman" w:hAnsi="Times New Roman" w:cs="Times New Roman"/>
                <w:sz w:val="24"/>
                <w:szCs w:val="24"/>
                <w:lang w:eastAsia="en-CA"/>
              </w:rPr>
            </w:pPr>
            <w:r w:rsidRPr="0065696E">
              <w:rPr>
                <w:rFonts w:ascii="Times New Roman" w:eastAsia="Times New Roman" w:hAnsi="Times New Roman" w:cs="Times New Roman"/>
                <w:sz w:val="24"/>
                <w:szCs w:val="24"/>
                <w:lang w:eastAsia="en-CA"/>
              </w:rPr>
              <w:t xml:space="preserve">6- The methods used for quantification of RNA and DNA are not provided. It is noteworthy that amounts determined with </w:t>
            </w:r>
            <w:proofErr w:type="spellStart"/>
            <w:r w:rsidRPr="0065696E">
              <w:rPr>
                <w:rFonts w:ascii="Times New Roman" w:eastAsia="Times New Roman" w:hAnsi="Times New Roman" w:cs="Times New Roman"/>
                <w:sz w:val="24"/>
                <w:szCs w:val="24"/>
                <w:lang w:eastAsia="en-CA"/>
              </w:rPr>
              <w:t>nanodrop</w:t>
            </w:r>
            <w:proofErr w:type="spellEnd"/>
            <w:r w:rsidRPr="0065696E">
              <w:rPr>
                <w:rFonts w:ascii="Times New Roman" w:eastAsia="Times New Roman" w:hAnsi="Times New Roman" w:cs="Times New Roman"/>
                <w:sz w:val="24"/>
                <w:szCs w:val="24"/>
                <w:lang w:eastAsia="en-CA"/>
              </w:rPr>
              <w:t xml:space="preserve"> or other types of spectrophotometers are </w:t>
            </w:r>
            <w:proofErr w:type="spellStart"/>
            <w:r w:rsidRPr="0065696E">
              <w:rPr>
                <w:rFonts w:ascii="Times New Roman" w:eastAsia="Times New Roman" w:hAnsi="Times New Roman" w:cs="Times New Roman"/>
                <w:sz w:val="24"/>
                <w:szCs w:val="24"/>
                <w:lang w:eastAsia="en-CA"/>
              </w:rPr>
              <w:t>somehwhat</w:t>
            </w:r>
            <w:proofErr w:type="spellEnd"/>
            <w:r w:rsidRPr="0065696E">
              <w:rPr>
                <w:rFonts w:ascii="Times New Roman" w:eastAsia="Times New Roman" w:hAnsi="Times New Roman" w:cs="Times New Roman"/>
                <w:sz w:val="24"/>
                <w:szCs w:val="24"/>
                <w:lang w:eastAsia="en-CA"/>
              </w:rPr>
              <w:t xml:space="preserve"> inaccurate, especially working with FFPE DNA. The Qubit apparatus is a better and more accurate instrument.</w:t>
            </w:r>
          </w:p>
          <w:p w14:paraId="0E9B3C1C" w14:textId="77777777" w:rsidR="009E0D56" w:rsidRPr="00B81CCA" w:rsidRDefault="0065696E" w:rsidP="0063030F">
            <w:pPr>
              <w:pStyle w:val="ListParagraph"/>
              <w:numPr>
                <w:ilvl w:val="0"/>
                <w:numId w:val="1"/>
              </w:numPr>
              <w:spacing w:after="0" w:line="240" w:lineRule="auto"/>
              <w:rPr>
                <w:rFonts w:ascii="Times New Roman" w:eastAsia="Times New Roman" w:hAnsi="Times New Roman" w:cs="Times New Roman"/>
                <w:i/>
                <w:iCs/>
                <w:sz w:val="24"/>
                <w:szCs w:val="24"/>
                <w:lang w:eastAsia="en-CA"/>
              </w:rPr>
            </w:pPr>
            <w:r w:rsidRPr="00B81CCA">
              <w:rPr>
                <w:rFonts w:ascii="Calibri" w:eastAsia="Times New Roman" w:hAnsi="Calibri" w:cs="Times New Roman"/>
                <w:color w:val="002060"/>
                <w:sz w:val="24"/>
                <w:szCs w:val="24"/>
                <w:lang w:eastAsia="en-CA"/>
              </w:rPr>
              <w:t>Nucleic acids wer</w:t>
            </w:r>
            <w:r w:rsidR="00B81CCA" w:rsidRPr="00B81CCA">
              <w:rPr>
                <w:rFonts w:ascii="Calibri" w:eastAsia="Times New Roman" w:hAnsi="Calibri" w:cs="Times New Roman"/>
                <w:color w:val="002060"/>
                <w:sz w:val="24"/>
                <w:szCs w:val="24"/>
                <w:lang w:eastAsia="en-CA"/>
              </w:rPr>
              <w:t xml:space="preserve">e quantified </w:t>
            </w:r>
            <w:proofErr w:type="spellStart"/>
            <w:r w:rsidR="00B81CCA" w:rsidRPr="00B81CCA">
              <w:rPr>
                <w:rFonts w:ascii="Calibri" w:eastAsia="Times New Roman" w:hAnsi="Calibri" w:cs="Times New Roman"/>
                <w:color w:val="002060"/>
                <w:sz w:val="24"/>
                <w:szCs w:val="24"/>
                <w:lang w:eastAsia="en-CA"/>
              </w:rPr>
              <w:t>flourometrically</w:t>
            </w:r>
            <w:proofErr w:type="spellEnd"/>
            <w:r w:rsidR="00B81CCA" w:rsidRPr="00B81CCA">
              <w:rPr>
                <w:rFonts w:ascii="Calibri" w:eastAsia="Times New Roman" w:hAnsi="Calibri" w:cs="Times New Roman"/>
                <w:color w:val="002060"/>
                <w:sz w:val="24"/>
                <w:szCs w:val="24"/>
                <w:lang w:eastAsia="en-CA"/>
              </w:rPr>
              <w:t xml:space="preserve"> using the</w:t>
            </w:r>
            <w:r w:rsidRPr="00B81CCA">
              <w:rPr>
                <w:rFonts w:ascii="Calibri" w:eastAsia="Times New Roman" w:hAnsi="Calibri" w:cs="Times New Roman"/>
                <w:color w:val="002060"/>
                <w:sz w:val="24"/>
                <w:szCs w:val="24"/>
                <w:lang w:eastAsia="en-CA"/>
              </w:rPr>
              <w:t xml:space="preserve"> Qubit</w:t>
            </w:r>
            <w:r w:rsidR="00B81CCA" w:rsidRPr="00B81CCA">
              <w:rPr>
                <w:rFonts w:ascii="Calibri" w:eastAsia="Times New Roman" w:hAnsi="Calibri" w:cs="Times New Roman"/>
                <w:color w:val="002060"/>
                <w:sz w:val="24"/>
                <w:szCs w:val="24"/>
                <w:lang w:eastAsia="en-CA"/>
              </w:rPr>
              <w:t xml:space="preserve"> system. As instructed by the Journal, brand names are included in the reagents section. In the revised manuscript, we alert the reader to look in this section for details</w:t>
            </w:r>
            <w:bookmarkStart w:id="0" w:name="_GoBack"/>
            <w:bookmarkEnd w:id="0"/>
            <w:r w:rsidR="00B81CCA" w:rsidRPr="00B81CCA">
              <w:rPr>
                <w:rFonts w:ascii="Calibri" w:eastAsia="Times New Roman" w:hAnsi="Calibri" w:cs="Times New Roman"/>
                <w:color w:val="002060"/>
                <w:sz w:val="24"/>
                <w:szCs w:val="24"/>
                <w:lang w:eastAsia="en-CA"/>
              </w:rPr>
              <w:t xml:space="preserve">. </w:t>
            </w:r>
          </w:p>
          <w:p w14:paraId="44B47785" w14:textId="77777777" w:rsidR="006A5240" w:rsidRDefault="006A5240" w:rsidP="009E0D56">
            <w:pPr>
              <w:spacing w:after="0" w:line="240" w:lineRule="auto"/>
              <w:rPr>
                <w:rFonts w:ascii="Times New Roman" w:eastAsia="Times New Roman" w:hAnsi="Times New Roman" w:cs="Times New Roman"/>
                <w:i/>
                <w:iCs/>
                <w:sz w:val="24"/>
                <w:szCs w:val="24"/>
                <w:lang w:eastAsia="en-CA"/>
              </w:rPr>
            </w:pPr>
          </w:p>
          <w:p w14:paraId="745DB50E" w14:textId="77777777" w:rsidR="00A636ED" w:rsidRDefault="00A636ED" w:rsidP="009E0D56">
            <w:pPr>
              <w:spacing w:after="0" w:line="240" w:lineRule="auto"/>
              <w:rPr>
                <w:rFonts w:ascii="Times New Roman" w:eastAsia="Times New Roman" w:hAnsi="Times New Roman" w:cs="Times New Roman"/>
                <w:sz w:val="24"/>
                <w:szCs w:val="24"/>
                <w:lang w:eastAsia="en-CA"/>
              </w:rPr>
            </w:pPr>
            <w:r w:rsidRPr="009E0D56">
              <w:rPr>
                <w:rFonts w:ascii="Times New Roman" w:eastAsia="Times New Roman" w:hAnsi="Times New Roman" w:cs="Times New Roman"/>
                <w:i/>
                <w:iCs/>
                <w:sz w:val="24"/>
                <w:szCs w:val="24"/>
                <w:lang w:eastAsia="en-CA"/>
              </w:rPr>
              <w:t>Additional Comments to Authors</w:t>
            </w:r>
            <w:proofErr w:type="gramStart"/>
            <w:r w:rsidRPr="009E0D56">
              <w:rPr>
                <w:rFonts w:ascii="Times New Roman" w:eastAsia="Times New Roman" w:hAnsi="Times New Roman" w:cs="Times New Roman"/>
                <w:i/>
                <w:iCs/>
                <w:sz w:val="24"/>
                <w:szCs w:val="24"/>
                <w:lang w:eastAsia="en-CA"/>
              </w:rPr>
              <w:t>:</w:t>
            </w:r>
            <w:proofErr w:type="gramEnd"/>
            <w:r w:rsidRPr="009E0D56">
              <w:rPr>
                <w:rFonts w:ascii="Times New Roman" w:eastAsia="Times New Roman" w:hAnsi="Times New Roman" w:cs="Times New Roman"/>
                <w:sz w:val="24"/>
                <w:szCs w:val="24"/>
                <w:lang w:eastAsia="en-CA"/>
              </w:rPr>
              <w:br/>
            </w:r>
            <w:r w:rsidRPr="009E0D56">
              <w:rPr>
                <w:rFonts w:ascii="Times New Roman" w:eastAsia="Times New Roman" w:hAnsi="Times New Roman" w:cs="Times New Roman"/>
                <w:sz w:val="24"/>
                <w:szCs w:val="24"/>
                <w:lang w:eastAsia="en-CA"/>
              </w:rPr>
              <w:br/>
              <w:t>Considering that this study highlights the improvement of an already existing commercial kit, side by side comparisons with the initial protocol should be performed to provide users with a better sense of the improvements.</w:t>
            </w:r>
          </w:p>
          <w:p w14:paraId="41EA6846" w14:textId="0952B348" w:rsidR="009E0D56" w:rsidRPr="006A5240" w:rsidRDefault="00B81CCA" w:rsidP="006A5240">
            <w:pPr>
              <w:pStyle w:val="ListParagraph"/>
              <w:numPr>
                <w:ilvl w:val="0"/>
                <w:numId w:val="1"/>
              </w:numPr>
              <w:spacing w:after="0" w:line="240" w:lineRule="auto"/>
              <w:rPr>
                <w:rFonts w:ascii="Times New Roman" w:eastAsia="Times New Roman" w:hAnsi="Times New Roman" w:cs="Times New Roman"/>
                <w:sz w:val="24"/>
                <w:szCs w:val="24"/>
                <w:lang w:eastAsia="en-CA"/>
              </w:rPr>
            </w:pPr>
            <w:r>
              <w:rPr>
                <w:rFonts w:ascii="Calibri" w:eastAsia="Times New Roman" w:hAnsi="Calibri" w:cs="Times New Roman"/>
                <w:color w:val="002060"/>
                <w:sz w:val="24"/>
                <w:szCs w:val="24"/>
                <w:lang w:eastAsia="en-CA"/>
              </w:rPr>
              <w:t>We thank the reader for this suggestion and submit that our presentation would be more streamlined and useful for a user/reader than one that tried to compare tissue sections to cores</w:t>
            </w:r>
            <w:r w:rsidR="006A5240">
              <w:rPr>
                <w:rFonts w:ascii="Calibri" w:eastAsia="Times New Roman" w:hAnsi="Calibri" w:cs="Times New Roman"/>
                <w:color w:val="002060"/>
                <w:sz w:val="24"/>
                <w:szCs w:val="24"/>
                <w:lang w:eastAsia="en-CA"/>
              </w:rPr>
              <w:t>.</w:t>
            </w:r>
          </w:p>
          <w:p w14:paraId="58AF1501" w14:textId="77777777" w:rsidR="009E0D56" w:rsidRPr="009E0D56" w:rsidRDefault="009E0D56" w:rsidP="009E0D56">
            <w:pPr>
              <w:spacing w:after="0" w:line="240" w:lineRule="auto"/>
              <w:rPr>
                <w:rFonts w:ascii="Times New Roman" w:eastAsia="Times New Roman" w:hAnsi="Times New Roman" w:cs="Times New Roman"/>
                <w:sz w:val="24"/>
                <w:szCs w:val="24"/>
                <w:lang w:eastAsia="en-CA"/>
              </w:rPr>
            </w:pPr>
          </w:p>
        </w:tc>
      </w:tr>
    </w:tbl>
    <w:p w14:paraId="6B366007" w14:textId="77777777" w:rsidR="001D698A" w:rsidRDefault="001D698A"/>
    <w:sectPr w:rsidR="001D698A">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A48291" w15:done="0"/>
  <w15:commentEx w15:paraId="1731DA82" w15:done="0"/>
  <w15:commentEx w15:paraId="6E985AEE" w15:done="0"/>
  <w15:commentEx w15:paraId="65E55505" w15:done="0"/>
  <w15:commentEx w15:paraId="29FB84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7DFF"/>
    <w:multiLevelType w:val="hybridMultilevel"/>
    <w:tmpl w:val="2D0CB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erman">
    <w15:presenceInfo w15:providerId="Windows Live" w15:userId="f2ba0e03ac294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ED"/>
    <w:rsid w:val="00065BCB"/>
    <w:rsid w:val="000F0F96"/>
    <w:rsid w:val="001D698A"/>
    <w:rsid w:val="002A3764"/>
    <w:rsid w:val="003F260A"/>
    <w:rsid w:val="004764B2"/>
    <w:rsid w:val="0057039D"/>
    <w:rsid w:val="0065696E"/>
    <w:rsid w:val="0065736D"/>
    <w:rsid w:val="006A5240"/>
    <w:rsid w:val="00750F52"/>
    <w:rsid w:val="00857B6C"/>
    <w:rsid w:val="008B3814"/>
    <w:rsid w:val="008D186E"/>
    <w:rsid w:val="00947BFF"/>
    <w:rsid w:val="00981C82"/>
    <w:rsid w:val="00983E3B"/>
    <w:rsid w:val="009E0D56"/>
    <w:rsid w:val="00A636ED"/>
    <w:rsid w:val="00B3333C"/>
    <w:rsid w:val="00B81CCA"/>
    <w:rsid w:val="00B9089B"/>
    <w:rsid w:val="00BC379E"/>
    <w:rsid w:val="00C26747"/>
    <w:rsid w:val="00D2072B"/>
    <w:rsid w:val="00DE1906"/>
    <w:rsid w:val="00DF336C"/>
    <w:rsid w:val="00DF49D3"/>
    <w:rsid w:val="00E213C4"/>
    <w:rsid w:val="00E874CC"/>
    <w:rsid w:val="00F001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6ED"/>
    <w:rPr>
      <w:color w:val="0000FF"/>
      <w:u w:val="single"/>
    </w:rPr>
  </w:style>
  <w:style w:type="paragraph" w:styleId="NormalWeb">
    <w:name w:val="Normal (Web)"/>
    <w:basedOn w:val="Normal"/>
    <w:uiPriority w:val="99"/>
    <w:unhideWhenUsed/>
    <w:rsid w:val="00A636E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kypec2ctextspan">
    <w:name w:val="skype_c2c_text_span"/>
    <w:basedOn w:val="DefaultParagraphFont"/>
    <w:rsid w:val="00A636ED"/>
  </w:style>
  <w:style w:type="paragraph" w:styleId="BalloonText">
    <w:name w:val="Balloon Text"/>
    <w:basedOn w:val="Normal"/>
    <w:link w:val="BalloonTextChar"/>
    <w:uiPriority w:val="99"/>
    <w:semiHidden/>
    <w:unhideWhenUsed/>
    <w:rsid w:val="00A63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ED"/>
    <w:rPr>
      <w:rFonts w:ascii="Tahoma" w:hAnsi="Tahoma" w:cs="Tahoma"/>
      <w:sz w:val="16"/>
      <w:szCs w:val="16"/>
    </w:rPr>
  </w:style>
  <w:style w:type="paragraph" w:styleId="ListParagraph">
    <w:name w:val="List Paragraph"/>
    <w:basedOn w:val="Normal"/>
    <w:uiPriority w:val="34"/>
    <w:qFormat/>
    <w:rsid w:val="00947BFF"/>
    <w:pPr>
      <w:ind w:left="720"/>
      <w:contextualSpacing/>
    </w:pPr>
  </w:style>
  <w:style w:type="character" w:styleId="CommentReference">
    <w:name w:val="annotation reference"/>
    <w:basedOn w:val="DefaultParagraphFont"/>
    <w:uiPriority w:val="99"/>
    <w:semiHidden/>
    <w:unhideWhenUsed/>
    <w:rsid w:val="00B9089B"/>
    <w:rPr>
      <w:sz w:val="16"/>
      <w:szCs w:val="16"/>
    </w:rPr>
  </w:style>
  <w:style w:type="paragraph" w:styleId="CommentText">
    <w:name w:val="annotation text"/>
    <w:basedOn w:val="Normal"/>
    <w:link w:val="CommentTextChar"/>
    <w:uiPriority w:val="99"/>
    <w:semiHidden/>
    <w:unhideWhenUsed/>
    <w:rsid w:val="00B9089B"/>
    <w:pPr>
      <w:spacing w:line="240" w:lineRule="auto"/>
    </w:pPr>
    <w:rPr>
      <w:sz w:val="20"/>
      <w:szCs w:val="20"/>
    </w:rPr>
  </w:style>
  <w:style w:type="character" w:customStyle="1" w:styleId="CommentTextChar">
    <w:name w:val="Comment Text Char"/>
    <w:basedOn w:val="DefaultParagraphFont"/>
    <w:link w:val="CommentText"/>
    <w:uiPriority w:val="99"/>
    <w:semiHidden/>
    <w:rsid w:val="00B9089B"/>
    <w:rPr>
      <w:sz w:val="20"/>
      <w:szCs w:val="20"/>
    </w:rPr>
  </w:style>
  <w:style w:type="paragraph" w:styleId="CommentSubject">
    <w:name w:val="annotation subject"/>
    <w:basedOn w:val="CommentText"/>
    <w:next w:val="CommentText"/>
    <w:link w:val="CommentSubjectChar"/>
    <w:uiPriority w:val="99"/>
    <w:semiHidden/>
    <w:unhideWhenUsed/>
    <w:rsid w:val="00B9089B"/>
    <w:rPr>
      <w:b/>
      <w:bCs/>
    </w:rPr>
  </w:style>
  <w:style w:type="character" w:customStyle="1" w:styleId="CommentSubjectChar">
    <w:name w:val="Comment Subject Char"/>
    <w:basedOn w:val="CommentTextChar"/>
    <w:link w:val="CommentSubject"/>
    <w:uiPriority w:val="99"/>
    <w:semiHidden/>
    <w:rsid w:val="00B908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36ED"/>
    <w:rPr>
      <w:color w:val="0000FF"/>
      <w:u w:val="single"/>
    </w:rPr>
  </w:style>
  <w:style w:type="paragraph" w:styleId="NormalWeb">
    <w:name w:val="Normal (Web)"/>
    <w:basedOn w:val="Normal"/>
    <w:uiPriority w:val="99"/>
    <w:unhideWhenUsed/>
    <w:rsid w:val="00A636E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kypec2ctextspan">
    <w:name w:val="skype_c2c_text_span"/>
    <w:basedOn w:val="DefaultParagraphFont"/>
    <w:rsid w:val="00A636ED"/>
  </w:style>
  <w:style w:type="paragraph" w:styleId="BalloonText">
    <w:name w:val="Balloon Text"/>
    <w:basedOn w:val="Normal"/>
    <w:link w:val="BalloonTextChar"/>
    <w:uiPriority w:val="99"/>
    <w:semiHidden/>
    <w:unhideWhenUsed/>
    <w:rsid w:val="00A63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ED"/>
    <w:rPr>
      <w:rFonts w:ascii="Tahoma" w:hAnsi="Tahoma" w:cs="Tahoma"/>
      <w:sz w:val="16"/>
      <w:szCs w:val="16"/>
    </w:rPr>
  </w:style>
  <w:style w:type="paragraph" w:styleId="ListParagraph">
    <w:name w:val="List Paragraph"/>
    <w:basedOn w:val="Normal"/>
    <w:uiPriority w:val="34"/>
    <w:qFormat/>
    <w:rsid w:val="00947BFF"/>
    <w:pPr>
      <w:ind w:left="720"/>
      <w:contextualSpacing/>
    </w:pPr>
  </w:style>
  <w:style w:type="character" w:styleId="CommentReference">
    <w:name w:val="annotation reference"/>
    <w:basedOn w:val="DefaultParagraphFont"/>
    <w:uiPriority w:val="99"/>
    <w:semiHidden/>
    <w:unhideWhenUsed/>
    <w:rsid w:val="00B9089B"/>
    <w:rPr>
      <w:sz w:val="16"/>
      <w:szCs w:val="16"/>
    </w:rPr>
  </w:style>
  <w:style w:type="paragraph" w:styleId="CommentText">
    <w:name w:val="annotation text"/>
    <w:basedOn w:val="Normal"/>
    <w:link w:val="CommentTextChar"/>
    <w:uiPriority w:val="99"/>
    <w:semiHidden/>
    <w:unhideWhenUsed/>
    <w:rsid w:val="00B9089B"/>
    <w:pPr>
      <w:spacing w:line="240" w:lineRule="auto"/>
    </w:pPr>
    <w:rPr>
      <w:sz w:val="20"/>
      <w:szCs w:val="20"/>
    </w:rPr>
  </w:style>
  <w:style w:type="character" w:customStyle="1" w:styleId="CommentTextChar">
    <w:name w:val="Comment Text Char"/>
    <w:basedOn w:val="DefaultParagraphFont"/>
    <w:link w:val="CommentText"/>
    <w:uiPriority w:val="99"/>
    <w:semiHidden/>
    <w:rsid w:val="00B9089B"/>
    <w:rPr>
      <w:sz w:val="20"/>
      <w:szCs w:val="20"/>
    </w:rPr>
  </w:style>
  <w:style w:type="paragraph" w:styleId="CommentSubject">
    <w:name w:val="annotation subject"/>
    <w:basedOn w:val="CommentText"/>
    <w:next w:val="CommentText"/>
    <w:link w:val="CommentSubjectChar"/>
    <w:uiPriority w:val="99"/>
    <w:semiHidden/>
    <w:unhideWhenUsed/>
    <w:rsid w:val="00B9089B"/>
    <w:rPr>
      <w:b/>
      <w:bCs/>
    </w:rPr>
  </w:style>
  <w:style w:type="character" w:customStyle="1" w:styleId="CommentSubjectChar">
    <w:name w:val="Comment Subject Char"/>
    <w:basedOn w:val="CommentTextChar"/>
    <w:link w:val="CommentSubject"/>
    <w:uiPriority w:val="99"/>
    <w:semiHidden/>
    <w:rsid w:val="00B90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18254">
      <w:bodyDiv w:val="1"/>
      <w:marLeft w:val="0"/>
      <w:marRight w:val="0"/>
      <w:marTop w:val="0"/>
      <w:marBottom w:val="0"/>
      <w:divBdr>
        <w:top w:val="none" w:sz="0" w:space="0" w:color="auto"/>
        <w:left w:val="none" w:sz="0" w:space="0" w:color="auto"/>
        <w:bottom w:val="none" w:sz="0" w:space="0" w:color="auto"/>
        <w:right w:val="none" w:sz="0" w:space="0" w:color="auto"/>
      </w:divBdr>
      <w:divsChild>
        <w:div w:id="167564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jove" TargetMode="Externa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hyperlink" Target="http://www.editorialmanager.com/jove/download.aspx?guid=%7Ba32e49f7-30d3-4412-8b8b-c5895b56a7f6%7D&amp;scheme=13&amp;id=6173" TargetMode="External"/><Relationship Id="rId12" Type="http://schemas.openxmlformats.org/officeDocument/2006/relationships/hyperlink" Target="https://www.facebook.com/JOVEjournal"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jove.com/"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twitter.com/JoVEJourn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ve.com" TargetMode="External"/><Relationship Id="rId14" Type="http://schemas.openxmlformats.org/officeDocument/2006/relationships/hyperlink" Target="http://www.linkedin.com/company/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 Okello</dc:creator>
  <cp:lastModifiedBy>John BA Okello</cp:lastModifiedBy>
  <cp:revision>3</cp:revision>
  <dcterms:created xsi:type="dcterms:W3CDTF">2016-02-02T21:25:00Z</dcterms:created>
  <dcterms:modified xsi:type="dcterms:W3CDTF">2016-02-03T01:05:00Z</dcterms:modified>
</cp:coreProperties>
</file>